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7"/>
        <w:rPr>
          <w:rFonts w:ascii="Times New Roman"/>
          <w:sz w:val="20"/>
          <w:lang w:eastAsia="zh-CN"/>
        </w:rPr>
      </w:pPr>
    </w:p>
    <w:p w:rsidR="00967702" w:rsidRDefault="00967702">
      <w:pPr>
        <w:pStyle w:val="a7"/>
        <w:rPr>
          <w:rFonts w:ascii="Times New Roman"/>
          <w:sz w:val="20"/>
        </w:rPr>
      </w:pPr>
    </w:p>
    <w:p w:rsidR="00967702" w:rsidRDefault="00967702">
      <w:pPr>
        <w:pStyle w:val="a7"/>
        <w:rPr>
          <w:rFonts w:ascii="Times New Roman"/>
          <w:sz w:val="20"/>
        </w:rPr>
      </w:pPr>
    </w:p>
    <w:p w:rsidR="00967702" w:rsidRDefault="00967702">
      <w:pPr>
        <w:pStyle w:val="a7"/>
        <w:rPr>
          <w:rFonts w:ascii="Times New Roman"/>
          <w:sz w:val="20"/>
        </w:rPr>
      </w:pPr>
    </w:p>
    <w:p w:rsidR="00967702" w:rsidRDefault="00967702">
      <w:pPr>
        <w:pStyle w:val="a7"/>
        <w:rPr>
          <w:rFonts w:ascii="Times New Roman"/>
          <w:sz w:val="20"/>
        </w:rPr>
      </w:pPr>
    </w:p>
    <w:p w:rsidR="00967702" w:rsidRDefault="00967702">
      <w:pPr>
        <w:pStyle w:val="a7"/>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0F5CBA" w:rsidRDefault="00322549">
      <w:pPr>
        <w:spacing w:before="38"/>
        <w:ind w:left="172"/>
        <w:jc w:val="center"/>
        <w:rPr>
          <w:rFonts w:ascii="黑体" w:eastAsia="黑体" w:hAnsi="黑体"/>
          <w:b/>
          <w:sz w:val="36"/>
          <w:szCs w:val="36"/>
          <w:u w:val="single"/>
          <w:lang w:eastAsia="zh-CN"/>
        </w:rPr>
      </w:pPr>
      <w:r w:rsidRPr="00A374CB">
        <w:rPr>
          <w:rFonts w:ascii="微软雅黑" w:eastAsia="微软雅黑" w:hint="eastAsia"/>
          <w:b/>
          <w:sz w:val="36"/>
          <w:szCs w:val="36"/>
          <w:u w:val="single"/>
          <w:lang w:eastAsia="zh-CN"/>
        </w:rPr>
        <w:t xml:space="preserve">  </w:t>
      </w:r>
      <w:r w:rsidR="00093AAE">
        <w:rPr>
          <w:rFonts w:ascii="微软雅黑" w:eastAsia="微软雅黑"/>
          <w:b/>
          <w:sz w:val="36"/>
          <w:szCs w:val="36"/>
          <w:u w:val="single"/>
          <w:lang w:eastAsia="zh-CN"/>
        </w:rPr>
        <w:t>2026-2027年度</w:t>
      </w:r>
      <w:r w:rsidR="00654397">
        <w:rPr>
          <w:rFonts w:ascii="黑体" w:eastAsia="黑体" w:hAnsi="黑体" w:hint="eastAsia"/>
          <w:b/>
          <w:sz w:val="36"/>
          <w:szCs w:val="36"/>
          <w:u w:val="single"/>
          <w:lang w:eastAsia="zh-CN"/>
        </w:rPr>
        <w:t>储运储罐</w:t>
      </w:r>
      <w:r w:rsidR="000F5CBA">
        <w:rPr>
          <w:rFonts w:ascii="黑体" w:eastAsia="黑体" w:hAnsi="黑体" w:hint="eastAsia"/>
          <w:b/>
          <w:sz w:val="36"/>
          <w:szCs w:val="36"/>
          <w:u w:val="single"/>
          <w:lang w:eastAsia="zh-CN"/>
        </w:rPr>
        <w:t>（池）</w:t>
      </w:r>
      <w:r w:rsidR="0015114E">
        <w:rPr>
          <w:rFonts w:ascii="黑体" w:eastAsia="黑体" w:hAnsi="黑体" w:hint="eastAsia"/>
          <w:b/>
          <w:sz w:val="36"/>
          <w:szCs w:val="36"/>
          <w:u w:val="single"/>
          <w:lang w:eastAsia="zh-CN"/>
        </w:rPr>
        <w:t>清理、</w:t>
      </w:r>
      <w:r w:rsidR="00654397">
        <w:rPr>
          <w:rFonts w:ascii="黑体" w:eastAsia="黑体" w:hAnsi="黑体" w:hint="eastAsia"/>
          <w:b/>
          <w:sz w:val="36"/>
          <w:szCs w:val="36"/>
          <w:u w:val="single"/>
          <w:lang w:eastAsia="zh-CN"/>
        </w:rPr>
        <w:t>清洗</w:t>
      </w:r>
    </w:p>
    <w:p w:rsidR="00967702" w:rsidRPr="000F5CBA" w:rsidRDefault="00AD3B25" w:rsidP="000F5CBA">
      <w:pPr>
        <w:spacing w:before="38"/>
        <w:ind w:left="172"/>
        <w:jc w:val="center"/>
        <w:rPr>
          <w:rFonts w:ascii="微软雅黑" w:eastAsia="微软雅黑"/>
          <w:b/>
          <w:sz w:val="36"/>
          <w:szCs w:val="36"/>
          <w:u w:val="single"/>
          <w:lang w:eastAsia="zh-CN"/>
        </w:rPr>
      </w:pPr>
      <w:r>
        <w:rPr>
          <w:rFonts w:ascii="黑体" w:eastAsia="黑体" w:hAnsi="黑体" w:hint="eastAsia"/>
          <w:b/>
          <w:sz w:val="36"/>
          <w:szCs w:val="36"/>
          <w:u w:val="single"/>
          <w:lang w:eastAsia="zh-CN"/>
        </w:rPr>
        <w:t>服务</w:t>
      </w:r>
      <w:r w:rsidR="008C4569">
        <w:rPr>
          <w:rFonts w:ascii="黑体" w:eastAsia="黑体" w:hAnsi="黑体" w:hint="eastAsia"/>
          <w:b/>
          <w:sz w:val="36"/>
          <w:szCs w:val="36"/>
          <w:u w:val="single"/>
          <w:lang w:eastAsia="zh-CN"/>
        </w:rPr>
        <w:t>年约</w:t>
      </w:r>
      <w:r w:rsidR="00322549"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7"/>
        <w:rPr>
          <w:rFonts w:ascii="微软雅黑"/>
          <w:b/>
          <w:sz w:val="68"/>
          <w:lang w:eastAsia="zh-CN"/>
        </w:rPr>
      </w:pPr>
    </w:p>
    <w:p w:rsidR="00967702" w:rsidRDefault="00967702">
      <w:pPr>
        <w:pStyle w:val="a7"/>
        <w:spacing w:before="4"/>
        <w:rPr>
          <w:rFonts w:ascii="微软雅黑"/>
          <w:b/>
          <w:sz w:val="39"/>
          <w:lang w:eastAsia="zh-CN"/>
        </w:rPr>
      </w:pPr>
    </w:p>
    <w:p w:rsidR="00967702" w:rsidRDefault="00093AAE">
      <w:pPr>
        <w:ind w:left="169"/>
        <w:jc w:val="center"/>
        <w:rPr>
          <w:rFonts w:ascii="微软雅黑" w:eastAsia="微软雅黑"/>
          <w:b/>
          <w:sz w:val="72"/>
          <w:lang w:eastAsia="zh-CN"/>
        </w:rPr>
      </w:pPr>
      <w:r>
        <w:rPr>
          <w:rFonts w:ascii="微软雅黑" w:eastAsia="微软雅黑" w:hint="eastAsia"/>
          <w:b/>
          <w:sz w:val="72"/>
          <w:lang w:eastAsia="zh-CN"/>
        </w:rPr>
        <w:t>非招询比</w:t>
      </w:r>
      <w:r w:rsidR="00DD56C2">
        <w:rPr>
          <w:rFonts w:ascii="微软雅黑" w:eastAsia="微软雅黑" w:hint="eastAsia"/>
          <w:b/>
          <w:sz w:val="72"/>
          <w:lang w:eastAsia="zh-CN"/>
        </w:rPr>
        <w:t>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093AAE">
        <w:rPr>
          <w:sz w:val="28"/>
          <w:szCs w:val="28"/>
          <w:u w:val="single"/>
        </w:rPr>
        <w:t>PB251202000037</w:t>
      </w:r>
      <w:r w:rsidRPr="00322549">
        <w:rPr>
          <w:rFonts w:hint="eastAsia"/>
          <w:sz w:val="28"/>
          <w:szCs w:val="28"/>
          <w:u w:val="single"/>
        </w:rPr>
        <w:t xml:space="preserve"> </w:t>
      </w:r>
      <w:r w:rsidRPr="00322549">
        <w:rPr>
          <w:rFonts w:hint="eastAsia"/>
          <w:sz w:val="28"/>
          <w:szCs w:val="28"/>
        </w:rPr>
        <w:t>）</w:t>
      </w:r>
    </w:p>
    <w:p w:rsidR="00967702" w:rsidRDefault="00967702">
      <w:pPr>
        <w:pStyle w:val="a7"/>
        <w:rPr>
          <w:rFonts w:ascii="微软雅黑"/>
          <w:b/>
          <w:sz w:val="94"/>
          <w:lang w:eastAsia="zh-CN"/>
        </w:rPr>
      </w:pPr>
    </w:p>
    <w:p w:rsidR="00967702" w:rsidRDefault="00967702">
      <w:pPr>
        <w:pStyle w:val="a7"/>
        <w:rPr>
          <w:rFonts w:ascii="微软雅黑"/>
          <w:b/>
          <w:sz w:val="94"/>
          <w:lang w:eastAsia="zh-CN"/>
        </w:rPr>
      </w:pPr>
    </w:p>
    <w:p w:rsidR="00967702" w:rsidRDefault="00967702">
      <w:pPr>
        <w:pStyle w:val="a7"/>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w:t>
      </w:r>
      <w:r w:rsidR="00093AAE">
        <w:rPr>
          <w:rFonts w:ascii="微软雅黑" w:eastAsia="微软雅黑" w:hint="eastAsia"/>
          <w:b/>
          <w:w w:val="95"/>
          <w:sz w:val="32"/>
          <w:lang w:eastAsia="zh-CN"/>
        </w:rPr>
        <w:t>五</w:t>
      </w:r>
      <w:r>
        <w:rPr>
          <w:rFonts w:ascii="微软雅黑" w:eastAsia="微软雅黑" w:hint="eastAsia"/>
          <w:b/>
          <w:w w:val="95"/>
          <w:sz w:val="32"/>
          <w:lang w:eastAsia="zh-CN"/>
        </w:rPr>
        <w:t>年</w:t>
      </w:r>
      <w:r w:rsidR="00093AAE">
        <w:rPr>
          <w:rFonts w:ascii="微软雅黑" w:eastAsia="微软雅黑" w:hint="eastAsia"/>
          <w:b/>
          <w:w w:val="95"/>
          <w:sz w:val="32"/>
          <w:lang w:eastAsia="zh-CN"/>
        </w:rPr>
        <w:t>十二</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7"/>
        <w:rPr>
          <w:rFonts w:ascii="黑体"/>
          <w:sz w:val="20"/>
          <w:lang w:eastAsia="zh-CN"/>
        </w:rPr>
      </w:pPr>
    </w:p>
    <w:p w:rsidR="00967702" w:rsidRDefault="00967702">
      <w:pPr>
        <w:pStyle w:val="a7"/>
        <w:rPr>
          <w:rFonts w:ascii="黑体"/>
          <w:sz w:val="20"/>
          <w:lang w:eastAsia="zh-CN"/>
        </w:rPr>
      </w:pPr>
    </w:p>
    <w:p w:rsidR="00967702" w:rsidRDefault="00967702">
      <w:pPr>
        <w:pStyle w:val="a7"/>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sidR="00093AAE">
        <w:rPr>
          <w:spacing w:val="-1"/>
          <w:sz w:val="28"/>
          <w:lang w:eastAsia="zh-CN"/>
        </w:rPr>
        <w:t>询比</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sidR="00093AAE">
        <w:rPr>
          <w:spacing w:val="-1"/>
          <w:sz w:val="28"/>
          <w:lang w:eastAsia="zh-CN"/>
        </w:rPr>
        <w:t>询比</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7"/>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FA2290" w:rsidRPr="00FA2290" w:rsidRDefault="00FA2290" w:rsidP="00FA2290">
      <w:pPr>
        <w:pStyle w:val="1"/>
        <w:rPr>
          <w:sz w:val="28"/>
          <w:szCs w:val="28"/>
        </w:rPr>
      </w:pPr>
      <w:r>
        <w:rPr>
          <w:rFonts w:hint="eastAsia"/>
        </w:rPr>
        <w:t xml:space="preserve">  </w:t>
      </w:r>
      <w:r w:rsidRPr="00FA2290">
        <w:rPr>
          <w:rFonts w:hint="eastAsia"/>
          <w:sz w:val="28"/>
          <w:szCs w:val="28"/>
        </w:rPr>
        <w:t>第八章</w:t>
      </w:r>
      <w:r>
        <w:rPr>
          <w:rFonts w:hint="eastAsia"/>
          <w:sz w:val="28"/>
          <w:szCs w:val="28"/>
        </w:rPr>
        <w:t xml:space="preserve">   技术方案</w:t>
      </w:r>
    </w:p>
    <w:p w:rsidR="00967702" w:rsidRDefault="00967702">
      <w:pPr>
        <w:pStyle w:val="a7"/>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831E2E" w:rsidRPr="00831E2E" w:rsidRDefault="00831E2E" w:rsidP="00AE488C">
      <w:pPr>
        <w:spacing w:line="360" w:lineRule="auto"/>
        <w:ind w:firstLineChars="350" w:firstLine="980"/>
        <w:rPr>
          <w:sz w:val="28"/>
          <w:szCs w:val="28"/>
          <w:lang w:eastAsia="zh-CN"/>
        </w:rPr>
      </w:pPr>
      <w:r w:rsidRPr="00831E2E">
        <w:rPr>
          <w:rFonts w:hint="eastAsia"/>
          <w:color w:val="000000"/>
          <w:sz w:val="28"/>
          <w:szCs w:val="28"/>
          <w:lang w:eastAsia="zh-CN"/>
        </w:rPr>
        <w:t>附件5：报价单</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sidR="00093AAE">
        <w:rPr>
          <w:b/>
          <w:spacing w:val="-1"/>
          <w:w w:val="95"/>
          <w:sz w:val="28"/>
          <w:lang w:eastAsia="zh-CN"/>
        </w:rPr>
        <w:t>询比</w:t>
      </w:r>
      <w:r>
        <w:rPr>
          <w:b/>
          <w:spacing w:val="-1"/>
          <w:w w:val="95"/>
          <w:sz w:val="28"/>
          <w:lang w:eastAsia="zh-CN"/>
        </w:rPr>
        <w:t>公</w:t>
      </w:r>
      <w:r>
        <w:rPr>
          <w:b/>
          <w:w w:val="95"/>
          <w:sz w:val="28"/>
          <w:lang w:eastAsia="zh-CN"/>
        </w:rPr>
        <w:t>告</w:t>
      </w:r>
    </w:p>
    <w:p w:rsidR="00AC175D" w:rsidRPr="000F5CBA" w:rsidRDefault="00AC175D" w:rsidP="000F5CBA">
      <w:pPr>
        <w:pStyle w:val="a7"/>
        <w:spacing w:line="440" w:lineRule="exact"/>
        <w:ind w:rightChars="-127" w:right="-279" w:firstLine="511"/>
        <w:rPr>
          <w:rFonts w:asciiTheme="majorEastAsia" w:eastAsiaTheme="majorEastAsia" w:hAnsiTheme="majorEastAsia"/>
          <w:lang w:eastAsia="zh-CN"/>
        </w:rPr>
      </w:pPr>
      <w:r w:rsidRPr="000F5CBA">
        <w:rPr>
          <w:rFonts w:asciiTheme="majorEastAsia" w:eastAsiaTheme="majorEastAsia" w:hAnsiTheme="majorEastAsia" w:hint="eastAsia"/>
          <w:bCs/>
          <w:lang w:eastAsia="zh-CN"/>
        </w:rPr>
        <w:t>福建福海创石油化工有限公司就</w:t>
      </w:r>
      <w:r w:rsidRPr="000F5CBA">
        <w:rPr>
          <w:rFonts w:asciiTheme="majorEastAsia" w:eastAsiaTheme="majorEastAsia" w:hAnsiTheme="majorEastAsia" w:hint="eastAsia"/>
          <w:bCs/>
          <w:u w:val="single"/>
          <w:lang w:eastAsia="zh-CN"/>
        </w:rPr>
        <w:t>“</w:t>
      </w:r>
      <w:r w:rsidR="00093AAE" w:rsidRPr="000F5CBA">
        <w:rPr>
          <w:rFonts w:asciiTheme="majorEastAsia" w:eastAsiaTheme="majorEastAsia" w:hAnsiTheme="majorEastAsia" w:hint="eastAsia"/>
          <w:bCs/>
          <w:u w:val="single"/>
          <w:lang w:eastAsia="zh-CN"/>
        </w:rPr>
        <w:t>2</w:t>
      </w:r>
      <w:r w:rsidR="00093AAE" w:rsidRPr="000F5CBA">
        <w:rPr>
          <w:rFonts w:asciiTheme="majorEastAsia" w:eastAsiaTheme="majorEastAsia" w:hAnsiTheme="majorEastAsia"/>
          <w:bCs/>
          <w:u w:val="single"/>
          <w:lang w:eastAsia="zh-CN"/>
        </w:rPr>
        <w:t>026-2027年度</w:t>
      </w:r>
      <w:r w:rsidR="00654397" w:rsidRPr="000F5CBA">
        <w:rPr>
          <w:rFonts w:asciiTheme="majorEastAsia" w:eastAsiaTheme="majorEastAsia" w:hAnsiTheme="majorEastAsia" w:hint="eastAsia"/>
          <w:bCs/>
          <w:u w:val="single"/>
          <w:lang w:eastAsia="zh-CN"/>
        </w:rPr>
        <w:t>储运储罐</w:t>
      </w:r>
      <w:r w:rsidR="000F5CBA">
        <w:rPr>
          <w:rFonts w:asciiTheme="majorEastAsia" w:eastAsiaTheme="majorEastAsia" w:hAnsiTheme="majorEastAsia" w:hint="eastAsia"/>
          <w:bCs/>
          <w:u w:val="single"/>
          <w:lang w:eastAsia="zh-CN"/>
        </w:rPr>
        <w:t>（池）</w:t>
      </w:r>
      <w:r w:rsidR="0015114E" w:rsidRPr="000F5CBA">
        <w:rPr>
          <w:rFonts w:asciiTheme="majorEastAsia" w:eastAsiaTheme="majorEastAsia" w:hAnsiTheme="majorEastAsia" w:hint="eastAsia"/>
          <w:bCs/>
          <w:u w:val="single"/>
          <w:lang w:eastAsia="zh-CN"/>
        </w:rPr>
        <w:t>清理</w:t>
      </w:r>
      <w:r w:rsidR="00654397" w:rsidRPr="000F5CBA">
        <w:rPr>
          <w:rFonts w:asciiTheme="majorEastAsia" w:eastAsiaTheme="majorEastAsia" w:hAnsiTheme="majorEastAsia" w:hint="eastAsia"/>
          <w:bCs/>
          <w:u w:val="single"/>
          <w:lang w:eastAsia="zh-CN"/>
        </w:rPr>
        <w:t>清洗</w:t>
      </w:r>
      <w:r w:rsidR="00AD3B25" w:rsidRPr="000F5CBA">
        <w:rPr>
          <w:rFonts w:asciiTheme="majorEastAsia" w:eastAsiaTheme="majorEastAsia" w:hAnsiTheme="majorEastAsia" w:hint="eastAsia"/>
          <w:bCs/>
          <w:u w:val="single"/>
          <w:lang w:eastAsia="zh-CN"/>
        </w:rPr>
        <w:t>服务</w:t>
      </w:r>
      <w:r w:rsidR="008C4569" w:rsidRPr="000F5CBA">
        <w:rPr>
          <w:rFonts w:asciiTheme="majorEastAsia" w:eastAsiaTheme="majorEastAsia" w:hAnsiTheme="majorEastAsia" w:hint="eastAsia"/>
          <w:bCs/>
          <w:u w:val="single"/>
          <w:lang w:eastAsia="zh-CN"/>
        </w:rPr>
        <w:t>年约</w:t>
      </w:r>
      <w:r w:rsidRPr="000F5CBA">
        <w:rPr>
          <w:rFonts w:asciiTheme="majorEastAsia" w:eastAsiaTheme="majorEastAsia" w:hAnsiTheme="majorEastAsia" w:hint="eastAsia"/>
          <w:bCs/>
          <w:u w:val="single"/>
          <w:lang w:eastAsia="zh-CN"/>
        </w:rPr>
        <w:t>项目（项目编号：</w:t>
      </w:r>
      <w:r w:rsidR="00093AAE" w:rsidRPr="000F5CBA">
        <w:rPr>
          <w:u w:val="single"/>
          <w:lang w:eastAsia="zh-CN"/>
        </w:rPr>
        <w:t>PB251202000037</w:t>
      </w:r>
      <w:r w:rsidRPr="000F5CBA">
        <w:rPr>
          <w:rFonts w:asciiTheme="majorEastAsia" w:eastAsiaTheme="majorEastAsia" w:hAnsiTheme="majorEastAsia" w:hint="eastAsia"/>
          <w:bCs/>
          <w:u w:val="single"/>
          <w:lang w:eastAsia="zh-CN"/>
        </w:rPr>
        <w:t>）”</w:t>
      </w:r>
      <w:r w:rsidRPr="000F5CBA">
        <w:rPr>
          <w:rFonts w:asciiTheme="majorEastAsia" w:eastAsiaTheme="majorEastAsia" w:hAnsiTheme="majorEastAsia" w:hint="eastAsia"/>
          <w:bCs/>
          <w:lang w:eastAsia="zh-CN"/>
        </w:rPr>
        <w:t>进行国内公开</w:t>
      </w:r>
      <w:r w:rsidR="00093AAE" w:rsidRPr="000F5CBA">
        <w:rPr>
          <w:rFonts w:asciiTheme="majorEastAsia" w:eastAsiaTheme="majorEastAsia" w:hAnsiTheme="majorEastAsia" w:hint="eastAsia"/>
          <w:bCs/>
          <w:lang w:eastAsia="zh-CN"/>
        </w:rPr>
        <w:t>询比</w:t>
      </w:r>
      <w:r w:rsidRPr="000F5CBA">
        <w:rPr>
          <w:rFonts w:asciiTheme="majorEastAsia" w:eastAsiaTheme="majorEastAsia" w:hAnsiTheme="majorEastAsia" w:hint="eastAsia"/>
          <w:bCs/>
          <w:lang w:eastAsia="zh-CN"/>
        </w:rPr>
        <w:t>，</w:t>
      </w:r>
      <w:r w:rsidRPr="000F5CBA">
        <w:rPr>
          <w:rFonts w:asciiTheme="majorEastAsia" w:eastAsiaTheme="majorEastAsia" w:hAnsiTheme="majorEastAsia" w:hint="eastAsia"/>
          <w:bCs/>
          <w:spacing w:val="-2"/>
          <w:lang w:eastAsia="zh-CN"/>
        </w:rPr>
        <w:t>欢迎国内符合条件的供应商积极参选。</w:t>
      </w:r>
    </w:p>
    <w:p w:rsidR="00AC175D" w:rsidRPr="000F5CBA" w:rsidRDefault="00AC175D" w:rsidP="000F5CBA">
      <w:pPr>
        <w:autoSpaceDE/>
        <w:autoSpaceDN/>
        <w:spacing w:line="440" w:lineRule="exact"/>
        <w:ind w:firstLineChars="196" w:firstLine="472"/>
        <w:rPr>
          <w:rFonts w:asciiTheme="majorEastAsia" w:eastAsiaTheme="majorEastAsia" w:hAnsiTheme="majorEastAsia"/>
          <w:b/>
          <w:bCs/>
          <w:sz w:val="24"/>
          <w:szCs w:val="24"/>
          <w:lang w:eastAsia="zh-CN"/>
        </w:rPr>
      </w:pPr>
      <w:r w:rsidRPr="000F5CBA">
        <w:rPr>
          <w:rFonts w:asciiTheme="majorEastAsia" w:eastAsiaTheme="majorEastAsia" w:hAnsiTheme="majorEastAsia" w:hint="eastAsia"/>
          <w:b/>
          <w:bCs/>
          <w:sz w:val="24"/>
          <w:szCs w:val="24"/>
          <w:lang w:eastAsia="zh-CN"/>
        </w:rPr>
        <w:t>一、项目概况</w:t>
      </w:r>
    </w:p>
    <w:p w:rsidR="00AC175D" w:rsidRPr="000F5CBA" w:rsidRDefault="00AC175D" w:rsidP="000F5CBA">
      <w:pPr>
        <w:autoSpaceDE/>
        <w:autoSpaceDN/>
        <w:spacing w:line="440" w:lineRule="exact"/>
        <w:ind w:firstLineChars="200" w:firstLine="480"/>
        <w:rPr>
          <w:rFonts w:asciiTheme="majorEastAsia" w:eastAsiaTheme="majorEastAsia" w:hAnsiTheme="majorEastAsia"/>
          <w:bCs/>
          <w:sz w:val="24"/>
          <w:szCs w:val="24"/>
          <w:lang w:eastAsia="zh-CN"/>
        </w:rPr>
      </w:pPr>
      <w:r w:rsidRPr="000F5CBA">
        <w:rPr>
          <w:rFonts w:asciiTheme="majorEastAsia" w:eastAsiaTheme="majorEastAsia" w:hAnsiTheme="majorEastAsia" w:hint="eastAsia"/>
          <w:bCs/>
          <w:sz w:val="24"/>
          <w:szCs w:val="24"/>
          <w:lang w:eastAsia="zh-CN"/>
        </w:rPr>
        <w:t>1. 项目名称：</w:t>
      </w:r>
      <w:r w:rsidRPr="000F5CBA">
        <w:rPr>
          <w:rFonts w:asciiTheme="majorEastAsia" w:eastAsiaTheme="majorEastAsia" w:hAnsiTheme="majorEastAsia" w:hint="eastAsia"/>
          <w:bCs/>
          <w:sz w:val="24"/>
          <w:szCs w:val="24"/>
          <w:u w:val="single"/>
          <w:lang w:eastAsia="zh-CN"/>
        </w:rPr>
        <w:t xml:space="preserve"> </w:t>
      </w:r>
      <w:r w:rsidR="00093AAE" w:rsidRPr="000F5CBA">
        <w:rPr>
          <w:rFonts w:asciiTheme="majorEastAsia" w:eastAsiaTheme="majorEastAsia" w:hAnsiTheme="majorEastAsia"/>
          <w:bCs/>
          <w:sz w:val="24"/>
          <w:szCs w:val="24"/>
          <w:u w:val="single"/>
          <w:lang w:eastAsia="zh-CN"/>
        </w:rPr>
        <w:t>2026-2027年度</w:t>
      </w:r>
      <w:r w:rsidR="00654397" w:rsidRPr="000F5CBA">
        <w:rPr>
          <w:rFonts w:asciiTheme="majorEastAsia" w:eastAsiaTheme="majorEastAsia" w:hAnsiTheme="majorEastAsia" w:hint="eastAsia"/>
          <w:bCs/>
          <w:sz w:val="24"/>
          <w:szCs w:val="24"/>
          <w:u w:val="single"/>
          <w:lang w:eastAsia="zh-CN"/>
        </w:rPr>
        <w:t>储运储罐</w:t>
      </w:r>
      <w:r w:rsidR="000F5CBA">
        <w:rPr>
          <w:rFonts w:asciiTheme="majorEastAsia" w:eastAsiaTheme="majorEastAsia" w:hAnsiTheme="majorEastAsia" w:hint="eastAsia"/>
          <w:bCs/>
          <w:sz w:val="24"/>
          <w:szCs w:val="24"/>
          <w:u w:val="single"/>
          <w:lang w:eastAsia="zh-CN"/>
        </w:rPr>
        <w:t>（池）</w:t>
      </w:r>
      <w:r w:rsidR="0015114E" w:rsidRPr="000F5CBA">
        <w:rPr>
          <w:rFonts w:asciiTheme="majorEastAsia" w:eastAsiaTheme="majorEastAsia" w:hAnsiTheme="majorEastAsia" w:hint="eastAsia"/>
          <w:bCs/>
          <w:sz w:val="24"/>
          <w:szCs w:val="24"/>
          <w:u w:val="single"/>
          <w:lang w:eastAsia="zh-CN"/>
        </w:rPr>
        <w:t>清理</w:t>
      </w:r>
      <w:r w:rsidR="00654397" w:rsidRPr="000F5CBA">
        <w:rPr>
          <w:rFonts w:asciiTheme="majorEastAsia" w:eastAsiaTheme="majorEastAsia" w:hAnsiTheme="majorEastAsia" w:hint="eastAsia"/>
          <w:bCs/>
          <w:sz w:val="24"/>
          <w:szCs w:val="24"/>
          <w:u w:val="single"/>
          <w:lang w:eastAsia="zh-CN"/>
        </w:rPr>
        <w:t>清洗</w:t>
      </w:r>
      <w:r w:rsidR="00AD3B25" w:rsidRPr="000F5CBA">
        <w:rPr>
          <w:rFonts w:asciiTheme="majorEastAsia" w:eastAsiaTheme="majorEastAsia" w:hAnsiTheme="majorEastAsia" w:hint="eastAsia"/>
          <w:bCs/>
          <w:sz w:val="24"/>
          <w:szCs w:val="24"/>
          <w:u w:val="single"/>
          <w:lang w:eastAsia="zh-CN"/>
        </w:rPr>
        <w:t>服务</w:t>
      </w:r>
      <w:r w:rsidR="001440F5" w:rsidRPr="000F5CBA">
        <w:rPr>
          <w:rFonts w:asciiTheme="majorEastAsia" w:eastAsiaTheme="majorEastAsia" w:hAnsiTheme="majorEastAsia" w:hint="eastAsia"/>
          <w:bCs/>
          <w:sz w:val="24"/>
          <w:szCs w:val="24"/>
          <w:u w:val="single"/>
          <w:lang w:eastAsia="zh-CN"/>
        </w:rPr>
        <w:t>年约</w:t>
      </w:r>
      <w:r w:rsidRPr="000F5CBA">
        <w:rPr>
          <w:rFonts w:asciiTheme="majorEastAsia" w:eastAsiaTheme="majorEastAsia" w:hAnsiTheme="majorEastAsia" w:hint="eastAsia"/>
          <w:bCs/>
          <w:sz w:val="24"/>
          <w:szCs w:val="24"/>
          <w:u w:val="single"/>
          <w:lang w:eastAsia="zh-CN"/>
        </w:rPr>
        <w:t xml:space="preserve"> </w:t>
      </w:r>
    </w:p>
    <w:p w:rsidR="00AC175D" w:rsidRPr="000F5CBA" w:rsidRDefault="00AC175D" w:rsidP="000F5CBA">
      <w:pPr>
        <w:autoSpaceDE/>
        <w:autoSpaceDN/>
        <w:spacing w:line="440" w:lineRule="exact"/>
        <w:ind w:firstLineChars="200" w:firstLine="480"/>
        <w:rPr>
          <w:rFonts w:asciiTheme="majorEastAsia" w:eastAsiaTheme="majorEastAsia" w:hAnsiTheme="majorEastAsia"/>
          <w:bCs/>
          <w:sz w:val="24"/>
          <w:szCs w:val="24"/>
          <w:lang w:eastAsia="zh-CN"/>
        </w:rPr>
      </w:pPr>
      <w:r w:rsidRPr="000F5CBA">
        <w:rPr>
          <w:rFonts w:asciiTheme="majorEastAsia" w:eastAsiaTheme="majorEastAsia" w:hAnsiTheme="majorEastAsia" w:hint="eastAsia"/>
          <w:bCs/>
          <w:sz w:val="24"/>
          <w:szCs w:val="24"/>
          <w:lang w:eastAsia="zh-CN"/>
        </w:rPr>
        <w:t xml:space="preserve">2. </w:t>
      </w:r>
      <w:r w:rsidR="00093AAE" w:rsidRPr="000F5CBA">
        <w:rPr>
          <w:rFonts w:asciiTheme="majorEastAsia" w:eastAsiaTheme="majorEastAsia" w:hAnsiTheme="majorEastAsia" w:hint="eastAsia"/>
          <w:bCs/>
          <w:sz w:val="24"/>
          <w:szCs w:val="24"/>
          <w:lang w:eastAsia="zh-CN"/>
        </w:rPr>
        <w:t>询比</w:t>
      </w:r>
      <w:r w:rsidRPr="000F5CBA">
        <w:rPr>
          <w:rFonts w:asciiTheme="majorEastAsia" w:eastAsiaTheme="majorEastAsia" w:hAnsiTheme="majorEastAsia" w:hint="eastAsia"/>
          <w:bCs/>
          <w:sz w:val="24"/>
          <w:szCs w:val="24"/>
          <w:lang w:eastAsia="zh-CN"/>
        </w:rPr>
        <w:t>项目简要说明：</w:t>
      </w:r>
      <w:r w:rsidR="00654397" w:rsidRPr="000F5CBA">
        <w:rPr>
          <w:rFonts w:hint="eastAsia"/>
          <w:sz w:val="24"/>
          <w:szCs w:val="24"/>
          <w:shd w:val="clear" w:color="auto" w:fill="FFFFFF"/>
          <w:lang w:eastAsia="zh-CN"/>
        </w:rPr>
        <w:t>储运装置中储罐在运行期间存在浮盘密封损坏、浮盘检尺口盖无法打开、罐顶劳动保护及上罐踏步腐蚀严重、罐内杂物较多等问题，对安全生产、物料质量、计量及能耗等有影响。为保证正常生产，具体清罐安排需结合生产计划能腾出罐容的条件下实施。</w:t>
      </w:r>
      <w:r w:rsidR="001440F5" w:rsidRPr="000F5CBA">
        <w:rPr>
          <w:rFonts w:hint="eastAsia"/>
          <w:sz w:val="24"/>
          <w:szCs w:val="24"/>
          <w:lang w:eastAsia="zh-CN"/>
        </w:rPr>
        <w:t>长约期限</w:t>
      </w:r>
      <w:r w:rsidR="00654397" w:rsidRPr="000F5CBA">
        <w:rPr>
          <w:rFonts w:hint="eastAsia"/>
          <w:sz w:val="24"/>
          <w:szCs w:val="24"/>
          <w:lang w:eastAsia="zh-CN"/>
        </w:rPr>
        <w:t>2</w:t>
      </w:r>
      <w:r w:rsidR="001440F5" w:rsidRPr="000F5CBA">
        <w:rPr>
          <w:rFonts w:hint="eastAsia"/>
          <w:sz w:val="24"/>
          <w:szCs w:val="24"/>
          <w:lang w:eastAsia="zh-CN"/>
        </w:rPr>
        <w:t>年。</w:t>
      </w:r>
    </w:p>
    <w:p w:rsidR="00AC175D" w:rsidRPr="000F5CBA" w:rsidRDefault="00AC175D" w:rsidP="000F5CBA">
      <w:pPr>
        <w:pStyle w:val="2"/>
        <w:spacing w:line="440" w:lineRule="exact"/>
        <w:ind w:left="0" w:firstLineChars="198" w:firstLine="477"/>
        <w:rPr>
          <w:rFonts w:asciiTheme="majorEastAsia" w:eastAsiaTheme="majorEastAsia" w:hAnsiTheme="majorEastAsia"/>
          <w:lang w:eastAsia="zh-CN"/>
        </w:rPr>
      </w:pPr>
      <w:r w:rsidRPr="000F5CBA">
        <w:rPr>
          <w:rFonts w:asciiTheme="majorEastAsia" w:eastAsiaTheme="majorEastAsia" w:hAnsiTheme="majorEastAsia" w:hint="eastAsia"/>
          <w:lang w:eastAsia="zh-CN"/>
        </w:rPr>
        <w:t>二、</w:t>
      </w:r>
      <w:r w:rsidR="00093AAE" w:rsidRPr="000F5CBA">
        <w:rPr>
          <w:rFonts w:asciiTheme="majorEastAsia" w:eastAsiaTheme="majorEastAsia" w:hAnsiTheme="majorEastAsia"/>
          <w:lang w:eastAsia="zh-CN"/>
        </w:rPr>
        <w:t>参比人</w:t>
      </w:r>
      <w:r w:rsidRPr="000F5CBA">
        <w:rPr>
          <w:rFonts w:asciiTheme="majorEastAsia" w:eastAsiaTheme="majorEastAsia" w:hAnsiTheme="majorEastAsia"/>
          <w:lang w:eastAsia="zh-CN"/>
        </w:rPr>
        <w:t>资格要求：</w:t>
      </w:r>
    </w:p>
    <w:p w:rsidR="00AC175D" w:rsidRPr="000F5CBA" w:rsidRDefault="00AC175D" w:rsidP="000F5CBA">
      <w:pPr>
        <w:spacing w:line="440" w:lineRule="exact"/>
        <w:ind w:firstLineChars="200" w:firstLine="480"/>
        <w:textAlignment w:val="bottom"/>
        <w:rPr>
          <w:rFonts w:asciiTheme="majorEastAsia" w:eastAsiaTheme="majorEastAsia" w:hAnsiTheme="majorEastAsia" w:cs="Arial"/>
          <w:sz w:val="24"/>
          <w:szCs w:val="24"/>
          <w:lang w:eastAsia="zh-CN"/>
        </w:rPr>
      </w:pPr>
      <w:r w:rsidRPr="000F5CBA">
        <w:rPr>
          <w:rFonts w:asciiTheme="majorEastAsia" w:eastAsiaTheme="majorEastAsia" w:hAnsiTheme="majorEastAsia"/>
          <w:kern w:val="59"/>
          <w:sz w:val="24"/>
          <w:szCs w:val="24"/>
          <w:lang w:eastAsia="zh-CN"/>
        </w:rPr>
        <w:t>1</w:t>
      </w:r>
      <w:r w:rsidRPr="000F5CBA">
        <w:rPr>
          <w:rFonts w:asciiTheme="majorEastAsia" w:eastAsiaTheme="majorEastAsia" w:hAnsiTheme="majorEastAsia" w:hint="eastAsia"/>
          <w:kern w:val="59"/>
          <w:sz w:val="24"/>
          <w:szCs w:val="24"/>
          <w:lang w:eastAsia="zh-CN"/>
        </w:rPr>
        <w:t xml:space="preserve">. </w:t>
      </w:r>
      <w:r w:rsidR="00093AAE" w:rsidRPr="000F5CBA">
        <w:rPr>
          <w:rFonts w:asciiTheme="majorEastAsia" w:eastAsiaTheme="majorEastAsia" w:hAnsiTheme="majorEastAsia" w:hint="eastAsia"/>
          <w:kern w:val="59"/>
          <w:sz w:val="24"/>
          <w:szCs w:val="24"/>
          <w:lang w:eastAsia="zh-CN"/>
        </w:rPr>
        <w:t>参比人</w:t>
      </w:r>
      <w:r w:rsidRPr="000F5CBA">
        <w:rPr>
          <w:rFonts w:asciiTheme="majorEastAsia" w:eastAsiaTheme="majorEastAsia" w:hAnsiTheme="majorEastAsia"/>
          <w:kern w:val="59"/>
          <w:sz w:val="24"/>
          <w:szCs w:val="24"/>
          <w:lang w:eastAsia="zh-CN"/>
        </w:rPr>
        <w:t>必须具</w:t>
      </w:r>
      <w:r w:rsidR="00EC31F5" w:rsidRPr="000F5CBA">
        <w:rPr>
          <w:rFonts w:asciiTheme="majorEastAsia" w:eastAsiaTheme="majorEastAsia" w:hAnsiTheme="majorEastAsia" w:hint="eastAsia"/>
          <w:kern w:val="59"/>
          <w:sz w:val="24"/>
          <w:szCs w:val="24"/>
          <w:lang w:eastAsia="zh-CN"/>
        </w:rPr>
        <w:t>备</w:t>
      </w:r>
      <w:r w:rsidRPr="000F5CBA">
        <w:rPr>
          <w:rFonts w:asciiTheme="majorEastAsia" w:eastAsiaTheme="majorEastAsia" w:hAnsiTheme="majorEastAsia"/>
          <w:kern w:val="59"/>
          <w:sz w:val="24"/>
          <w:szCs w:val="24"/>
          <w:lang w:eastAsia="zh-CN"/>
        </w:rPr>
        <w:t>独立法人资格</w:t>
      </w:r>
      <w:r w:rsidRPr="000F5CBA">
        <w:rPr>
          <w:rFonts w:asciiTheme="majorEastAsia" w:eastAsiaTheme="majorEastAsia" w:hAnsiTheme="majorEastAsia" w:hint="eastAsia"/>
          <w:kern w:val="59"/>
          <w:sz w:val="24"/>
          <w:szCs w:val="24"/>
          <w:lang w:eastAsia="zh-CN"/>
        </w:rPr>
        <w:t>，营业执照年检合格</w:t>
      </w:r>
      <w:r w:rsidR="00EC31F5" w:rsidRPr="000F5CBA">
        <w:rPr>
          <w:rFonts w:asciiTheme="majorEastAsia" w:eastAsiaTheme="majorEastAsia" w:hAnsiTheme="majorEastAsia" w:hint="eastAsia"/>
          <w:kern w:val="59"/>
          <w:sz w:val="24"/>
          <w:szCs w:val="24"/>
          <w:lang w:eastAsia="zh-CN"/>
        </w:rPr>
        <w:t>且有能力提供本询比项目所需的服务</w:t>
      </w:r>
      <w:r w:rsidR="004850BB" w:rsidRPr="000F5CBA">
        <w:rPr>
          <w:rFonts w:asciiTheme="majorEastAsia" w:eastAsiaTheme="majorEastAsia" w:hAnsiTheme="majorEastAsia" w:hint="eastAsia"/>
          <w:sz w:val="24"/>
          <w:szCs w:val="24"/>
          <w:lang w:eastAsia="zh-CN"/>
        </w:rPr>
        <w:t>。</w:t>
      </w:r>
    </w:p>
    <w:p w:rsidR="004850BB" w:rsidRPr="000F5CBA" w:rsidRDefault="00AC175D" w:rsidP="000F5CBA">
      <w:pPr>
        <w:spacing w:line="440" w:lineRule="exact"/>
        <w:ind w:firstLineChars="200" w:firstLine="480"/>
        <w:rPr>
          <w:rFonts w:asciiTheme="majorEastAsia" w:eastAsiaTheme="majorEastAsia" w:hAnsiTheme="majorEastAsia"/>
          <w:sz w:val="24"/>
          <w:szCs w:val="24"/>
          <w:lang w:eastAsia="zh-CN"/>
        </w:rPr>
      </w:pPr>
      <w:r w:rsidRPr="000F5CBA">
        <w:rPr>
          <w:rFonts w:asciiTheme="majorEastAsia" w:eastAsiaTheme="majorEastAsia" w:hAnsiTheme="majorEastAsia" w:cs="Arial" w:hint="eastAsia"/>
          <w:sz w:val="24"/>
          <w:szCs w:val="24"/>
          <w:lang w:eastAsia="zh-CN"/>
        </w:rPr>
        <w:t xml:space="preserve">2. </w:t>
      </w:r>
      <w:r w:rsidR="00EC31F5" w:rsidRPr="000F5CBA">
        <w:rPr>
          <w:rFonts w:ascii="Arial" w:hAnsi="Arial" w:cs="Arial" w:hint="eastAsia"/>
          <w:sz w:val="24"/>
          <w:szCs w:val="24"/>
          <w:lang w:eastAsia="zh-CN"/>
        </w:rPr>
        <w:t>具有大型拱顶储罐、内浮顶储罐、外浮顶储罐、醋酸罐、烧碱罐的清洗经验，</w:t>
      </w:r>
      <w:r w:rsidR="00EC31F5" w:rsidRPr="000F5CBA">
        <w:rPr>
          <w:rFonts w:hint="eastAsia"/>
          <w:sz w:val="24"/>
          <w:szCs w:val="24"/>
          <w:lang w:eastAsia="zh-CN"/>
        </w:rPr>
        <w:t>自本非招询比项目发布询比公告之日的前五年内（不含发布询比公告之日），参比人在中华人民共和国境内（不含港、澳、台地区）应至少具有一项储罐清洗业绩。</w:t>
      </w:r>
    </w:p>
    <w:p w:rsidR="006026CD" w:rsidRPr="000F5CBA" w:rsidRDefault="006026CD" w:rsidP="000F5CBA">
      <w:pPr>
        <w:spacing w:line="440" w:lineRule="exact"/>
        <w:ind w:firstLineChars="200" w:firstLine="480"/>
        <w:rPr>
          <w:rFonts w:asciiTheme="majorEastAsia" w:eastAsiaTheme="majorEastAsia" w:hAnsiTheme="majorEastAsia" w:cstheme="minorEastAsia"/>
          <w:kern w:val="59"/>
          <w:sz w:val="24"/>
          <w:szCs w:val="24"/>
          <w:lang w:eastAsia="zh-CN"/>
        </w:rPr>
      </w:pPr>
      <w:r w:rsidRPr="000F5CBA">
        <w:rPr>
          <w:rFonts w:asciiTheme="majorEastAsia" w:eastAsiaTheme="majorEastAsia" w:hAnsiTheme="majorEastAsia" w:cstheme="minorEastAsia" w:hint="eastAsia"/>
          <w:kern w:val="59"/>
          <w:sz w:val="24"/>
          <w:szCs w:val="24"/>
          <w:lang w:eastAsia="zh-CN"/>
        </w:rPr>
        <w:t xml:space="preserve">3. </w:t>
      </w:r>
      <w:r w:rsidR="00EC31F5" w:rsidRPr="000F5CBA">
        <w:rPr>
          <w:rFonts w:hint="eastAsia"/>
          <w:sz w:val="24"/>
          <w:szCs w:val="24"/>
          <w:lang w:eastAsia="zh-CN"/>
        </w:rPr>
        <w:t>与采购人存在利害关系可能影响询比公正性的法人，不得参加询比。</w:t>
      </w:r>
    </w:p>
    <w:p w:rsidR="002C6338" w:rsidRPr="000F5CBA" w:rsidRDefault="006026CD" w:rsidP="000F5CBA">
      <w:pPr>
        <w:spacing w:line="440" w:lineRule="exact"/>
        <w:ind w:rightChars="-192" w:right="-422" w:firstLineChars="200" w:firstLine="480"/>
        <w:rPr>
          <w:rFonts w:asciiTheme="majorEastAsia" w:eastAsiaTheme="majorEastAsia" w:hAnsiTheme="majorEastAsia"/>
          <w:sz w:val="24"/>
          <w:szCs w:val="24"/>
          <w:lang w:eastAsia="zh-CN"/>
        </w:rPr>
      </w:pPr>
      <w:r w:rsidRPr="000F5CBA">
        <w:rPr>
          <w:rFonts w:asciiTheme="majorEastAsia" w:eastAsiaTheme="majorEastAsia" w:hAnsiTheme="majorEastAsia" w:cstheme="minorEastAsia" w:hint="eastAsia"/>
          <w:kern w:val="59"/>
          <w:sz w:val="24"/>
          <w:szCs w:val="24"/>
          <w:lang w:eastAsia="zh-CN"/>
        </w:rPr>
        <w:t xml:space="preserve">4. </w:t>
      </w:r>
      <w:r w:rsidR="00EC31F5" w:rsidRPr="000F5CBA">
        <w:rPr>
          <w:rFonts w:hint="eastAsia"/>
          <w:sz w:val="24"/>
          <w:szCs w:val="24"/>
          <w:lang w:eastAsia="zh-CN"/>
        </w:rPr>
        <w:t>单位负责人为同一人或者存在控股、管理关系的不同单位，不得同时参加本项目询比。</w:t>
      </w:r>
    </w:p>
    <w:p w:rsidR="002C6338" w:rsidRPr="000F5CBA" w:rsidRDefault="006026CD" w:rsidP="000F5CBA">
      <w:pPr>
        <w:spacing w:line="440" w:lineRule="exact"/>
        <w:ind w:firstLineChars="200" w:firstLine="480"/>
        <w:rPr>
          <w:rFonts w:asciiTheme="majorEastAsia" w:eastAsiaTheme="majorEastAsia" w:hAnsiTheme="majorEastAsia"/>
          <w:sz w:val="24"/>
          <w:szCs w:val="24"/>
          <w:lang w:eastAsia="zh-CN"/>
        </w:rPr>
      </w:pPr>
      <w:r w:rsidRPr="000F5CBA">
        <w:rPr>
          <w:rFonts w:asciiTheme="majorEastAsia" w:eastAsiaTheme="majorEastAsia" w:hAnsiTheme="majorEastAsia" w:cstheme="minorEastAsia" w:hint="eastAsia"/>
          <w:kern w:val="59"/>
          <w:sz w:val="24"/>
          <w:szCs w:val="24"/>
          <w:lang w:eastAsia="zh-CN"/>
        </w:rPr>
        <w:t xml:space="preserve">5. </w:t>
      </w:r>
      <w:r w:rsidR="002C6338" w:rsidRPr="000F5CBA">
        <w:rPr>
          <w:rFonts w:asciiTheme="majorEastAsia" w:eastAsiaTheme="majorEastAsia" w:hAnsiTheme="majorEastAsia"/>
          <w:sz w:val="24"/>
          <w:szCs w:val="24"/>
          <w:lang w:eastAsia="zh-CN"/>
        </w:rPr>
        <w:t>没有失信黑名单记录（以最高院失信被执行人系统发布信息为准）；</w:t>
      </w:r>
    </w:p>
    <w:p w:rsidR="00B41E88" w:rsidRPr="000F5CBA" w:rsidRDefault="006026CD" w:rsidP="000F5CBA">
      <w:pPr>
        <w:pStyle w:val="1"/>
        <w:adjustRightInd/>
        <w:spacing w:line="440" w:lineRule="exact"/>
        <w:ind w:firstLineChars="200" w:firstLine="480"/>
        <w:jc w:val="left"/>
        <w:rPr>
          <w:rFonts w:asciiTheme="majorEastAsia" w:eastAsiaTheme="majorEastAsia" w:hAnsiTheme="majorEastAsia"/>
          <w:sz w:val="24"/>
          <w:szCs w:val="24"/>
        </w:rPr>
      </w:pPr>
      <w:r w:rsidRPr="000F5CBA">
        <w:rPr>
          <w:rFonts w:asciiTheme="majorEastAsia" w:eastAsiaTheme="majorEastAsia" w:hAnsiTheme="majorEastAsia" w:cstheme="minorEastAsia" w:hint="eastAsia"/>
          <w:kern w:val="59"/>
          <w:sz w:val="24"/>
          <w:szCs w:val="24"/>
        </w:rPr>
        <w:t xml:space="preserve">6. </w:t>
      </w:r>
      <w:r w:rsidR="002C6338" w:rsidRPr="000F5CBA">
        <w:rPr>
          <w:rFonts w:asciiTheme="majorEastAsia" w:eastAsiaTheme="majorEastAsia" w:hAnsiTheme="majorEastAsia"/>
          <w:sz w:val="24"/>
          <w:szCs w:val="24"/>
        </w:rPr>
        <w:t>与</w:t>
      </w:r>
      <w:r w:rsidR="00EC31F5" w:rsidRPr="000F5CBA">
        <w:rPr>
          <w:rFonts w:asciiTheme="majorEastAsia" w:eastAsiaTheme="majorEastAsia" w:hAnsiTheme="majorEastAsia" w:hint="eastAsia"/>
          <w:sz w:val="24"/>
          <w:szCs w:val="24"/>
        </w:rPr>
        <w:t>采购人</w:t>
      </w:r>
      <w:r w:rsidR="002C6338" w:rsidRPr="000F5CBA">
        <w:rPr>
          <w:rFonts w:asciiTheme="majorEastAsia" w:eastAsiaTheme="majorEastAsia" w:hAnsiTheme="majorEastAsia"/>
          <w:sz w:val="24"/>
          <w:szCs w:val="24"/>
        </w:rPr>
        <w:t>无诉讼纠纷</w:t>
      </w:r>
      <w:r w:rsidR="002C6338" w:rsidRPr="000F5CBA">
        <w:rPr>
          <w:rFonts w:asciiTheme="majorEastAsia" w:eastAsiaTheme="majorEastAsia" w:hAnsiTheme="majorEastAsia" w:hint="eastAsia"/>
          <w:sz w:val="24"/>
          <w:szCs w:val="24"/>
        </w:rPr>
        <w:t>；</w:t>
      </w:r>
    </w:p>
    <w:p w:rsidR="00AC175D" w:rsidRPr="000F5CBA" w:rsidRDefault="006026CD" w:rsidP="000F5CBA">
      <w:pPr>
        <w:spacing w:line="440" w:lineRule="exact"/>
        <w:ind w:firstLineChars="200" w:firstLine="480"/>
        <w:rPr>
          <w:rFonts w:asciiTheme="majorEastAsia" w:eastAsiaTheme="majorEastAsia" w:hAnsiTheme="majorEastAsia"/>
          <w:bCs/>
          <w:sz w:val="24"/>
          <w:szCs w:val="24"/>
          <w:lang w:eastAsia="zh-CN"/>
        </w:rPr>
      </w:pPr>
      <w:r w:rsidRPr="000F5CBA">
        <w:rPr>
          <w:rFonts w:asciiTheme="majorEastAsia" w:eastAsiaTheme="majorEastAsia" w:hAnsiTheme="majorEastAsia" w:cstheme="minorEastAsia" w:hint="eastAsia"/>
          <w:kern w:val="59"/>
          <w:sz w:val="24"/>
          <w:szCs w:val="24"/>
          <w:lang w:eastAsia="zh-CN"/>
        </w:rPr>
        <w:t xml:space="preserve">7. </w:t>
      </w:r>
      <w:r w:rsidR="002C6338" w:rsidRPr="000F5CBA">
        <w:rPr>
          <w:rFonts w:asciiTheme="majorEastAsia" w:eastAsiaTheme="majorEastAsia" w:hAnsiTheme="majorEastAsia" w:hint="eastAsia"/>
          <w:sz w:val="24"/>
          <w:szCs w:val="24"/>
          <w:lang w:eastAsia="zh-CN"/>
        </w:rPr>
        <w:t>本项目不接受联合体参选。</w:t>
      </w:r>
    </w:p>
    <w:p w:rsidR="00EC31F5" w:rsidRPr="000F5CBA" w:rsidRDefault="00AC175D" w:rsidP="000F5CBA">
      <w:pPr>
        <w:autoSpaceDE/>
        <w:autoSpaceDN/>
        <w:spacing w:line="440" w:lineRule="exact"/>
        <w:ind w:leftChars="100" w:left="220" w:firstLineChars="100" w:firstLine="241"/>
        <w:rPr>
          <w:rFonts w:asciiTheme="majorEastAsia" w:eastAsiaTheme="majorEastAsia" w:hAnsiTheme="majorEastAsia"/>
          <w:b/>
          <w:bCs/>
          <w:sz w:val="24"/>
          <w:szCs w:val="24"/>
          <w:lang w:eastAsia="zh-CN"/>
        </w:rPr>
      </w:pPr>
      <w:r w:rsidRPr="000F5CBA">
        <w:rPr>
          <w:rFonts w:asciiTheme="majorEastAsia" w:eastAsiaTheme="majorEastAsia" w:hAnsiTheme="majorEastAsia" w:hint="eastAsia"/>
          <w:b/>
          <w:bCs/>
          <w:sz w:val="24"/>
          <w:szCs w:val="24"/>
          <w:lang w:eastAsia="zh-CN"/>
        </w:rPr>
        <w:t>三、</w:t>
      </w:r>
      <w:r w:rsidR="00EC31F5" w:rsidRPr="000F5CBA">
        <w:rPr>
          <w:rFonts w:asciiTheme="majorEastAsia" w:eastAsiaTheme="majorEastAsia" w:hAnsiTheme="majorEastAsia" w:hint="eastAsia"/>
          <w:b/>
          <w:bCs/>
          <w:sz w:val="24"/>
          <w:szCs w:val="24"/>
          <w:lang w:eastAsia="zh-CN"/>
        </w:rPr>
        <w:t>报名要求及询比文件获取</w:t>
      </w:r>
    </w:p>
    <w:p w:rsidR="00EC31F5" w:rsidRPr="000F5CBA" w:rsidRDefault="00EC31F5" w:rsidP="000F5CBA">
      <w:pPr>
        <w:autoSpaceDE/>
        <w:spacing w:line="440" w:lineRule="exact"/>
        <w:ind w:firstLineChars="200" w:firstLine="480"/>
        <w:rPr>
          <w:rFonts w:asciiTheme="majorEastAsia" w:eastAsiaTheme="majorEastAsia" w:hAnsiTheme="majorEastAsia"/>
          <w:bCs/>
          <w:sz w:val="24"/>
          <w:szCs w:val="24"/>
          <w:lang w:eastAsia="zh-CN"/>
        </w:rPr>
      </w:pPr>
      <w:r w:rsidRPr="000F5CBA">
        <w:rPr>
          <w:rFonts w:asciiTheme="majorEastAsia" w:eastAsiaTheme="majorEastAsia" w:hAnsiTheme="majorEastAsia" w:hint="eastAsia"/>
          <w:bCs/>
          <w:sz w:val="24"/>
          <w:szCs w:val="24"/>
          <w:lang w:eastAsia="zh-CN"/>
        </w:rPr>
        <w:t>1. 报名时间：公告发起之日至</w:t>
      </w:r>
      <w:r w:rsidRPr="000F5CBA">
        <w:rPr>
          <w:rFonts w:asciiTheme="majorEastAsia" w:eastAsiaTheme="majorEastAsia" w:hAnsiTheme="majorEastAsia" w:hint="eastAsia"/>
          <w:sz w:val="24"/>
          <w:szCs w:val="24"/>
          <w:lang w:eastAsia="zh-CN"/>
        </w:rPr>
        <w:t>202</w:t>
      </w:r>
      <w:r w:rsidR="00D61AA1">
        <w:rPr>
          <w:rFonts w:asciiTheme="majorEastAsia" w:eastAsiaTheme="majorEastAsia" w:hAnsiTheme="majorEastAsia"/>
          <w:sz w:val="24"/>
          <w:szCs w:val="24"/>
          <w:lang w:eastAsia="zh-CN"/>
        </w:rPr>
        <w:t>6</w:t>
      </w:r>
      <w:r w:rsidRPr="000F5CBA">
        <w:rPr>
          <w:rFonts w:asciiTheme="majorEastAsia" w:eastAsiaTheme="majorEastAsia" w:hAnsiTheme="majorEastAsia" w:hint="eastAsia"/>
          <w:sz w:val="24"/>
          <w:szCs w:val="24"/>
          <w:lang w:eastAsia="zh-CN"/>
        </w:rPr>
        <w:t>年</w:t>
      </w:r>
      <w:r w:rsidRPr="000F5CBA">
        <w:rPr>
          <w:rFonts w:asciiTheme="majorEastAsia" w:eastAsiaTheme="majorEastAsia" w:hAnsiTheme="majorEastAsia"/>
          <w:sz w:val="24"/>
          <w:szCs w:val="24"/>
          <w:lang w:eastAsia="zh-CN"/>
        </w:rPr>
        <w:t>1</w:t>
      </w:r>
      <w:r w:rsidRPr="000F5CBA">
        <w:rPr>
          <w:rFonts w:asciiTheme="majorEastAsia" w:eastAsiaTheme="majorEastAsia" w:hAnsiTheme="majorEastAsia" w:hint="eastAsia"/>
          <w:sz w:val="24"/>
          <w:szCs w:val="24"/>
          <w:lang w:eastAsia="zh-CN"/>
        </w:rPr>
        <w:t>月</w:t>
      </w:r>
      <w:r w:rsidR="00D61AA1">
        <w:rPr>
          <w:rFonts w:asciiTheme="majorEastAsia" w:eastAsiaTheme="majorEastAsia" w:hAnsiTheme="majorEastAsia" w:hint="eastAsia"/>
          <w:sz w:val="24"/>
          <w:szCs w:val="24"/>
          <w:lang w:eastAsia="zh-CN"/>
        </w:rPr>
        <w:t>5</w:t>
      </w:r>
      <w:r w:rsidRPr="000F5CBA">
        <w:rPr>
          <w:rFonts w:asciiTheme="majorEastAsia" w:eastAsiaTheme="majorEastAsia" w:hAnsiTheme="majorEastAsia" w:hint="eastAsia"/>
          <w:sz w:val="24"/>
          <w:szCs w:val="24"/>
          <w:lang w:eastAsia="zh-CN"/>
        </w:rPr>
        <w:t>日</w:t>
      </w:r>
    </w:p>
    <w:p w:rsidR="00EC31F5" w:rsidRPr="000F5CBA" w:rsidRDefault="00EC31F5" w:rsidP="000F5CBA">
      <w:pPr>
        <w:autoSpaceDE/>
        <w:spacing w:line="440" w:lineRule="exact"/>
        <w:ind w:firstLineChars="200" w:firstLine="480"/>
        <w:rPr>
          <w:rFonts w:asciiTheme="majorEastAsia" w:eastAsiaTheme="majorEastAsia" w:hAnsiTheme="majorEastAsia"/>
          <w:bCs/>
          <w:sz w:val="24"/>
          <w:szCs w:val="24"/>
          <w:lang w:eastAsia="zh-CN"/>
        </w:rPr>
      </w:pPr>
      <w:r w:rsidRPr="000F5CBA">
        <w:rPr>
          <w:rFonts w:asciiTheme="majorEastAsia" w:eastAsiaTheme="majorEastAsia" w:hAnsiTheme="majorEastAsia" w:hint="eastAsia"/>
          <w:bCs/>
          <w:sz w:val="24"/>
          <w:szCs w:val="24"/>
          <w:lang w:eastAsia="zh-CN"/>
        </w:rPr>
        <w:t>2. 报名方式：邮件报名（须同时提交盖公章的法定代表人授权书及营业执照扫描件，见文本格式），邮件发至：</w:t>
      </w:r>
      <w:hyperlink r:id="rId10" w:history="1">
        <w:r w:rsidRPr="000F5CBA">
          <w:rPr>
            <w:rStyle w:val="af"/>
            <w:rFonts w:asciiTheme="majorEastAsia" w:eastAsiaTheme="majorEastAsia" w:hAnsiTheme="majorEastAsia" w:hint="eastAsia"/>
            <w:sz w:val="24"/>
            <w:szCs w:val="24"/>
            <w:lang w:eastAsia="zh-CN"/>
          </w:rPr>
          <w:t>hzji@fhcpec.com.cn</w:t>
        </w:r>
      </w:hyperlink>
      <w:r w:rsidRPr="000F5CBA">
        <w:rPr>
          <w:rFonts w:asciiTheme="majorEastAsia" w:eastAsiaTheme="majorEastAsia" w:hAnsiTheme="majorEastAsia" w:hint="eastAsia"/>
          <w:bCs/>
          <w:sz w:val="24"/>
          <w:szCs w:val="24"/>
          <w:lang w:eastAsia="zh-CN"/>
        </w:rPr>
        <w:t>。未报名的参</w:t>
      </w:r>
      <w:r w:rsidR="00496BAC" w:rsidRPr="000F5CBA">
        <w:rPr>
          <w:rFonts w:asciiTheme="majorEastAsia" w:eastAsiaTheme="majorEastAsia" w:hAnsiTheme="majorEastAsia" w:hint="eastAsia"/>
          <w:bCs/>
          <w:sz w:val="24"/>
          <w:szCs w:val="24"/>
          <w:lang w:eastAsia="zh-CN"/>
        </w:rPr>
        <w:t>比</w:t>
      </w:r>
      <w:r w:rsidRPr="000F5CBA">
        <w:rPr>
          <w:rFonts w:asciiTheme="majorEastAsia" w:eastAsiaTheme="majorEastAsia" w:hAnsiTheme="majorEastAsia" w:hint="eastAsia"/>
          <w:bCs/>
          <w:sz w:val="24"/>
          <w:szCs w:val="24"/>
          <w:lang w:eastAsia="zh-CN"/>
        </w:rPr>
        <w:t>人不能参加本项目询比。</w:t>
      </w:r>
    </w:p>
    <w:p w:rsidR="00EC31F5" w:rsidRPr="000F5CBA" w:rsidRDefault="00EC31F5" w:rsidP="000F5CBA">
      <w:pPr>
        <w:pStyle w:val="1"/>
        <w:adjustRightInd/>
        <w:spacing w:line="440" w:lineRule="exact"/>
        <w:ind w:firstLineChars="200" w:firstLine="480"/>
        <w:jc w:val="left"/>
        <w:rPr>
          <w:rFonts w:asciiTheme="majorEastAsia" w:eastAsiaTheme="majorEastAsia" w:hAnsiTheme="majorEastAsia"/>
          <w:bCs/>
          <w:sz w:val="24"/>
          <w:szCs w:val="24"/>
        </w:rPr>
      </w:pPr>
      <w:r w:rsidRPr="000F5CBA">
        <w:rPr>
          <w:rFonts w:hint="eastAsia"/>
          <w:sz w:val="24"/>
          <w:szCs w:val="24"/>
        </w:rPr>
        <w:t>3.</w:t>
      </w:r>
      <w:r w:rsidRPr="000F5CBA">
        <w:rPr>
          <w:rFonts w:asciiTheme="majorEastAsia" w:eastAsiaTheme="majorEastAsia" w:hAnsiTheme="majorEastAsia" w:hint="eastAsia"/>
          <w:color w:val="5B5852"/>
          <w:sz w:val="24"/>
          <w:szCs w:val="24"/>
          <w:shd w:val="clear" w:color="auto" w:fill="FFFFFF"/>
        </w:rPr>
        <w:t>凡有意参加采购者，请在 http://nhygcg.fjshgx.com/ （福建能化阳光采购平台）上免费注册，并</w:t>
      </w:r>
      <w:r w:rsidRPr="000F5CBA">
        <w:rPr>
          <w:rFonts w:asciiTheme="majorEastAsia" w:eastAsiaTheme="majorEastAsia" w:hAnsiTheme="majorEastAsia" w:hint="eastAsia"/>
          <w:bCs/>
          <w:sz w:val="24"/>
          <w:szCs w:val="24"/>
        </w:rPr>
        <w:t>下载询比文件（福建能源石化集团阳光采购平台或福建福海创石油化工有限公司官网均可），</w:t>
      </w:r>
      <w:r w:rsidRPr="000F5CBA">
        <w:rPr>
          <w:rFonts w:asciiTheme="majorEastAsia" w:eastAsiaTheme="majorEastAsia" w:hAnsiTheme="majorEastAsia" w:hint="eastAsia"/>
          <w:color w:val="5B5852"/>
          <w:sz w:val="24"/>
          <w:szCs w:val="24"/>
          <w:shd w:val="clear" w:color="auto" w:fill="FFFFFF"/>
        </w:rPr>
        <w:t>不收取文件下载费用。</w:t>
      </w:r>
    </w:p>
    <w:p w:rsidR="00EC31F5" w:rsidRPr="000F5CBA" w:rsidRDefault="00EC31F5" w:rsidP="000F5CBA">
      <w:pPr>
        <w:autoSpaceDE/>
        <w:autoSpaceDN/>
        <w:spacing w:line="440" w:lineRule="exact"/>
        <w:ind w:firstLineChars="200" w:firstLine="482"/>
        <w:rPr>
          <w:rFonts w:asciiTheme="majorEastAsia" w:eastAsiaTheme="majorEastAsia" w:hAnsiTheme="majorEastAsia"/>
          <w:b/>
          <w:bCs/>
          <w:sz w:val="24"/>
          <w:szCs w:val="24"/>
          <w:lang w:eastAsia="zh-CN"/>
        </w:rPr>
      </w:pPr>
      <w:r w:rsidRPr="000F5CBA">
        <w:rPr>
          <w:rFonts w:asciiTheme="majorEastAsia" w:eastAsiaTheme="majorEastAsia" w:hAnsiTheme="majorEastAsia" w:hint="eastAsia"/>
          <w:b/>
          <w:bCs/>
          <w:sz w:val="24"/>
          <w:szCs w:val="24"/>
          <w:lang w:eastAsia="zh-CN"/>
        </w:rPr>
        <w:t>四、参选文件递交要求</w:t>
      </w:r>
    </w:p>
    <w:p w:rsidR="00EC31F5" w:rsidRPr="000F5CBA" w:rsidRDefault="00EC31F5" w:rsidP="000F5CBA">
      <w:pPr>
        <w:autoSpaceDE/>
        <w:autoSpaceDN/>
        <w:spacing w:line="440" w:lineRule="exact"/>
        <w:ind w:firstLineChars="200" w:firstLine="480"/>
        <w:rPr>
          <w:rFonts w:asciiTheme="majorEastAsia" w:eastAsiaTheme="majorEastAsia" w:hAnsiTheme="majorEastAsia"/>
          <w:bCs/>
          <w:sz w:val="24"/>
          <w:szCs w:val="24"/>
          <w:lang w:eastAsia="zh-CN"/>
        </w:rPr>
      </w:pPr>
      <w:r w:rsidRPr="000F5CBA">
        <w:rPr>
          <w:rFonts w:asciiTheme="majorEastAsia" w:eastAsiaTheme="majorEastAsia" w:hAnsiTheme="majorEastAsia" w:hint="eastAsia"/>
          <w:bCs/>
          <w:sz w:val="24"/>
          <w:szCs w:val="24"/>
          <w:lang w:eastAsia="zh-CN"/>
        </w:rPr>
        <w:t>1. 参选文件递交地点：福建省漳州市漳浦县杜浔镇杜昌路9号</w:t>
      </w:r>
    </w:p>
    <w:p w:rsidR="00EC31F5" w:rsidRDefault="00EC31F5" w:rsidP="000F5CBA">
      <w:pPr>
        <w:autoSpaceDE/>
        <w:autoSpaceDN/>
        <w:spacing w:line="440" w:lineRule="exact"/>
        <w:ind w:firstLineChars="200" w:firstLine="480"/>
        <w:rPr>
          <w:rFonts w:asciiTheme="majorEastAsia" w:eastAsiaTheme="majorEastAsia" w:hAnsiTheme="majorEastAsia"/>
          <w:bCs/>
          <w:sz w:val="24"/>
          <w:szCs w:val="24"/>
          <w:lang w:eastAsia="zh-CN"/>
        </w:rPr>
      </w:pPr>
      <w:r w:rsidRPr="000F5CBA">
        <w:rPr>
          <w:rFonts w:asciiTheme="majorEastAsia" w:eastAsiaTheme="majorEastAsia" w:hAnsiTheme="majorEastAsia" w:hint="eastAsia"/>
          <w:bCs/>
          <w:sz w:val="24"/>
          <w:szCs w:val="24"/>
          <w:lang w:eastAsia="zh-CN"/>
        </w:rPr>
        <w:t>2. 递交截止时间：报名截止时间延后2日</w:t>
      </w:r>
    </w:p>
    <w:p w:rsidR="00EC31F5" w:rsidRPr="000F5CBA" w:rsidRDefault="00EC31F5" w:rsidP="000F5CBA">
      <w:pPr>
        <w:autoSpaceDE/>
        <w:autoSpaceDN/>
        <w:spacing w:line="440" w:lineRule="exact"/>
        <w:ind w:firstLineChars="200" w:firstLine="482"/>
        <w:rPr>
          <w:rFonts w:asciiTheme="majorEastAsia" w:eastAsiaTheme="majorEastAsia" w:hAnsiTheme="majorEastAsia"/>
          <w:b/>
          <w:bCs/>
          <w:sz w:val="24"/>
          <w:szCs w:val="24"/>
          <w:lang w:eastAsia="zh-CN"/>
        </w:rPr>
      </w:pPr>
      <w:r w:rsidRPr="000F5CBA">
        <w:rPr>
          <w:rFonts w:asciiTheme="majorEastAsia" w:eastAsiaTheme="majorEastAsia" w:hAnsiTheme="majorEastAsia" w:hint="eastAsia"/>
          <w:b/>
          <w:bCs/>
          <w:sz w:val="24"/>
          <w:szCs w:val="24"/>
          <w:lang w:eastAsia="zh-CN"/>
        </w:rPr>
        <w:t>五、联系方式</w:t>
      </w:r>
    </w:p>
    <w:p w:rsidR="00EC31F5" w:rsidRPr="000F5CBA" w:rsidRDefault="00EC31F5" w:rsidP="000F5CBA">
      <w:pPr>
        <w:pStyle w:val="af8"/>
        <w:adjustRightInd/>
        <w:spacing w:line="440" w:lineRule="exact"/>
        <w:ind w:firstLineChars="200" w:firstLine="480"/>
        <w:jc w:val="left"/>
        <w:rPr>
          <w:rFonts w:asciiTheme="majorEastAsia" w:eastAsiaTheme="majorEastAsia" w:hAnsiTheme="majorEastAsia" w:cs="宋体"/>
          <w:bCs/>
          <w:sz w:val="24"/>
          <w:szCs w:val="24"/>
        </w:rPr>
      </w:pPr>
      <w:r w:rsidRPr="000F5CBA">
        <w:rPr>
          <w:rFonts w:asciiTheme="majorEastAsia" w:eastAsiaTheme="majorEastAsia" w:hAnsiTheme="majorEastAsia" w:cs="宋体" w:hint="eastAsia"/>
          <w:bCs/>
          <w:sz w:val="24"/>
          <w:szCs w:val="24"/>
        </w:rPr>
        <w:t>商务联系人：纪先生  电话：0596-6311823  邮箱：hzji@fhcpec.com.cn</w:t>
      </w:r>
    </w:p>
    <w:p w:rsidR="00EC31F5" w:rsidRPr="000F5CBA" w:rsidRDefault="00EC31F5" w:rsidP="000F5CBA">
      <w:pPr>
        <w:pStyle w:val="af8"/>
        <w:adjustRightInd/>
        <w:spacing w:line="440" w:lineRule="exact"/>
        <w:ind w:firstLineChars="200" w:firstLine="480"/>
        <w:jc w:val="left"/>
        <w:rPr>
          <w:rFonts w:asciiTheme="majorEastAsia" w:eastAsiaTheme="majorEastAsia" w:hAnsiTheme="majorEastAsia" w:cs="宋体"/>
          <w:bCs/>
          <w:sz w:val="24"/>
          <w:szCs w:val="24"/>
        </w:rPr>
      </w:pPr>
      <w:r w:rsidRPr="000F5CBA">
        <w:rPr>
          <w:rFonts w:asciiTheme="majorEastAsia" w:eastAsiaTheme="majorEastAsia" w:hAnsiTheme="majorEastAsia" w:cs="宋体" w:hint="eastAsia"/>
          <w:bCs/>
          <w:sz w:val="24"/>
          <w:szCs w:val="24"/>
        </w:rPr>
        <w:lastRenderedPageBreak/>
        <w:t xml:space="preserve">纪检监察室电话：0596-6311774 </w:t>
      </w:r>
    </w:p>
    <w:p w:rsidR="00EC31F5" w:rsidRPr="000F5CBA" w:rsidRDefault="00EC31F5" w:rsidP="000F5CBA">
      <w:pPr>
        <w:pStyle w:val="af8"/>
        <w:adjustRightInd/>
        <w:spacing w:line="440" w:lineRule="exact"/>
        <w:ind w:firstLineChars="200" w:firstLine="480"/>
        <w:jc w:val="left"/>
        <w:rPr>
          <w:rFonts w:asciiTheme="majorEastAsia" w:eastAsiaTheme="majorEastAsia" w:hAnsiTheme="majorEastAsia" w:cs="宋体"/>
          <w:bCs/>
          <w:sz w:val="24"/>
          <w:szCs w:val="24"/>
        </w:rPr>
      </w:pPr>
      <w:r w:rsidRPr="000F5CBA">
        <w:rPr>
          <w:rFonts w:asciiTheme="majorEastAsia" w:eastAsiaTheme="majorEastAsia" w:hAnsiTheme="majorEastAsia" w:cs="宋体" w:hint="eastAsia"/>
          <w:bCs/>
          <w:sz w:val="24"/>
          <w:szCs w:val="24"/>
        </w:rPr>
        <w:t>联系地址：漳州市漳浦县杜浔镇杜昌路9号</w:t>
      </w:r>
    </w:p>
    <w:p w:rsidR="00EC31F5" w:rsidRPr="000F5CBA" w:rsidRDefault="00EC31F5" w:rsidP="000F5CBA">
      <w:pPr>
        <w:pStyle w:val="3"/>
        <w:shd w:val="clear" w:color="auto" w:fill="FFFFFF"/>
        <w:spacing w:before="0" w:after="0" w:line="440" w:lineRule="exact"/>
        <w:ind w:firstLineChars="300" w:firstLine="720"/>
        <w:rPr>
          <w:rFonts w:asciiTheme="majorEastAsia" w:eastAsiaTheme="majorEastAsia" w:hAnsiTheme="majorEastAsia"/>
          <w:bCs w:val="0"/>
          <w:color w:val="5B5852"/>
          <w:sz w:val="24"/>
          <w:szCs w:val="24"/>
          <w:lang w:eastAsia="zh-CN"/>
        </w:rPr>
      </w:pPr>
      <w:r w:rsidRPr="000F5CBA">
        <w:rPr>
          <w:rFonts w:asciiTheme="majorEastAsia" w:eastAsiaTheme="majorEastAsia" w:hAnsiTheme="majorEastAsia" w:hint="eastAsia"/>
          <w:b w:val="0"/>
          <w:sz w:val="24"/>
          <w:szCs w:val="24"/>
          <w:lang w:eastAsia="zh-CN"/>
        </w:rPr>
        <w:t>六、</w:t>
      </w:r>
      <w:r w:rsidRPr="000F5CBA">
        <w:rPr>
          <w:rFonts w:asciiTheme="majorEastAsia" w:eastAsiaTheme="majorEastAsia" w:hAnsiTheme="majorEastAsia" w:hint="eastAsia"/>
          <w:color w:val="5B5852"/>
          <w:sz w:val="24"/>
          <w:szCs w:val="24"/>
          <w:lang w:eastAsia="zh-CN"/>
        </w:rPr>
        <w:t>注意事项</w:t>
      </w:r>
    </w:p>
    <w:p w:rsidR="0050268E" w:rsidRPr="003A3867" w:rsidRDefault="00EC31F5" w:rsidP="000F5CBA">
      <w:pPr>
        <w:pStyle w:val="ab"/>
        <w:autoSpaceDE/>
        <w:autoSpaceDN/>
        <w:spacing w:before="0" w:line="440" w:lineRule="exact"/>
        <w:ind w:left="0" w:firstLineChars="147" w:firstLine="353"/>
        <w:rPr>
          <w:rFonts w:asciiTheme="majorEastAsia" w:eastAsiaTheme="majorEastAsia" w:hAnsiTheme="majorEastAsia"/>
          <w:bCs/>
          <w:sz w:val="24"/>
          <w:szCs w:val="24"/>
          <w:lang w:eastAsia="zh-CN"/>
        </w:rPr>
      </w:pPr>
      <w:r w:rsidRPr="000F5CBA">
        <w:rPr>
          <w:rFonts w:asciiTheme="majorEastAsia" w:eastAsiaTheme="majorEastAsia" w:hAnsiTheme="majorEastAsia" w:hint="eastAsia"/>
          <w:color w:val="5B5852"/>
          <w:sz w:val="24"/>
          <w:szCs w:val="24"/>
          <w:lang w:eastAsia="zh-CN"/>
        </w:rPr>
        <w:t>1．响应人须登录 “ 福建能化阳光采购平台”（http://nhygcg.fjshgx.com/） ，免费注册成为会员后，方可参与采购。</w:t>
      </w:r>
    </w:p>
    <w:p w:rsidR="0050268E" w:rsidRPr="005D35A1" w:rsidRDefault="0050268E" w:rsidP="0050268E">
      <w:pPr>
        <w:spacing w:line="360" w:lineRule="auto"/>
        <w:ind w:leftChars="202" w:left="444"/>
        <w:rPr>
          <w:rFonts w:asciiTheme="majorEastAsia" w:eastAsiaTheme="majorEastAsia" w:hAnsiTheme="majorEastAsia"/>
          <w:bCs/>
          <w:sz w:val="24"/>
          <w:szCs w:val="24"/>
          <w:lang w:eastAsia="zh-CN"/>
        </w:rPr>
      </w:pPr>
    </w:p>
    <w:p w:rsidR="00967702" w:rsidRDefault="00DD56C2">
      <w:pPr>
        <w:pStyle w:val="10"/>
        <w:tabs>
          <w:tab w:val="left" w:pos="1262"/>
        </w:tabs>
        <w:spacing w:line="355" w:lineRule="exact"/>
        <w:ind w:left="0" w:right="108"/>
        <w:jc w:val="center"/>
        <w:rPr>
          <w:lang w:eastAsia="zh-CN"/>
        </w:rPr>
      </w:pPr>
      <w:r>
        <w:rPr>
          <w:lang w:eastAsia="zh-CN"/>
        </w:rPr>
        <w:t>第二章</w:t>
      </w:r>
      <w:r>
        <w:rPr>
          <w:lang w:eastAsia="zh-CN"/>
        </w:rPr>
        <w:tab/>
      </w:r>
      <w:r w:rsidR="00093AAE">
        <w:rPr>
          <w:spacing w:val="-1"/>
          <w:w w:val="95"/>
          <w:lang w:eastAsia="zh-CN"/>
        </w:rPr>
        <w:t>询比</w:t>
      </w:r>
      <w:r>
        <w:rPr>
          <w:spacing w:val="-1"/>
          <w:w w:val="95"/>
          <w:lang w:eastAsia="zh-CN"/>
        </w:rPr>
        <w:t>须</w:t>
      </w:r>
      <w:r>
        <w:rPr>
          <w:w w:val="95"/>
          <w:lang w:eastAsia="zh-CN"/>
        </w:rPr>
        <w:t>知</w:t>
      </w:r>
    </w:p>
    <w:p w:rsidR="00EA2989" w:rsidRPr="000F5CBA" w:rsidRDefault="00DD56C2" w:rsidP="000F5CBA">
      <w:pPr>
        <w:spacing w:line="360" w:lineRule="auto"/>
        <w:ind w:firstLineChars="200" w:firstLine="459"/>
        <w:rPr>
          <w:b/>
          <w:w w:val="95"/>
          <w:sz w:val="24"/>
          <w:szCs w:val="24"/>
          <w:lang w:eastAsia="zh-CN"/>
        </w:rPr>
      </w:pPr>
      <w:r w:rsidRPr="009C013E">
        <w:rPr>
          <w:b/>
          <w:w w:val="95"/>
          <w:sz w:val="24"/>
          <w:szCs w:val="24"/>
          <w:lang w:eastAsia="zh-CN"/>
        </w:rPr>
        <w:t>一、</w:t>
      </w:r>
      <w:r w:rsidR="00EA2989">
        <w:rPr>
          <w:rFonts w:hint="eastAsia"/>
          <w:b/>
          <w:w w:val="95"/>
          <w:sz w:val="24"/>
          <w:szCs w:val="24"/>
          <w:lang w:eastAsia="zh-CN"/>
        </w:rPr>
        <w:t>参比</w:t>
      </w:r>
      <w:r w:rsidR="00EA2989">
        <w:rPr>
          <w:b/>
          <w:w w:val="95"/>
          <w:sz w:val="24"/>
          <w:szCs w:val="24"/>
          <w:lang w:eastAsia="zh-CN"/>
        </w:rPr>
        <w:t>须知前附表</w:t>
      </w:r>
    </w:p>
    <w:tbl>
      <w:tblPr>
        <w:tblW w:w="948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7"/>
        <w:gridCol w:w="1758"/>
        <w:gridCol w:w="7078"/>
      </w:tblGrid>
      <w:tr w:rsidR="00EA2989" w:rsidRPr="006D197B" w:rsidTr="000F5CBA">
        <w:trPr>
          <w:trHeight w:val="452"/>
          <w:jc w:val="center"/>
        </w:trPr>
        <w:tc>
          <w:tcPr>
            <w:tcW w:w="647"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jc w:val="center"/>
              <w:rPr>
                <w:rFonts w:asciiTheme="majorEastAsia" w:eastAsiaTheme="majorEastAsia" w:hAnsiTheme="majorEastAsia" w:cstheme="minorEastAsia"/>
                <w:b/>
                <w:kern w:val="2"/>
                <w:sz w:val="21"/>
                <w:szCs w:val="21"/>
              </w:rPr>
            </w:pPr>
            <w:r w:rsidRPr="006D197B">
              <w:rPr>
                <w:rFonts w:asciiTheme="majorEastAsia" w:eastAsiaTheme="majorEastAsia" w:hAnsiTheme="majorEastAsia" w:cstheme="minorEastAsia" w:hint="eastAsia"/>
                <w:b/>
                <w:kern w:val="2"/>
                <w:sz w:val="21"/>
                <w:szCs w:val="21"/>
              </w:rPr>
              <w:t>项号</w:t>
            </w:r>
          </w:p>
        </w:tc>
        <w:tc>
          <w:tcPr>
            <w:tcW w:w="175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jc w:val="center"/>
              <w:rPr>
                <w:rFonts w:asciiTheme="majorEastAsia" w:eastAsiaTheme="majorEastAsia" w:hAnsiTheme="majorEastAsia" w:cstheme="minorEastAsia"/>
                <w:b/>
                <w:kern w:val="2"/>
                <w:sz w:val="21"/>
                <w:szCs w:val="21"/>
              </w:rPr>
            </w:pPr>
            <w:r w:rsidRPr="006D197B">
              <w:rPr>
                <w:rFonts w:asciiTheme="majorEastAsia" w:eastAsiaTheme="majorEastAsia" w:hAnsiTheme="majorEastAsia" w:cstheme="minorEastAsia" w:hint="eastAsia"/>
                <w:b/>
                <w:kern w:val="2"/>
                <w:sz w:val="21"/>
                <w:szCs w:val="21"/>
              </w:rPr>
              <w:t>内  容</w:t>
            </w:r>
          </w:p>
        </w:tc>
        <w:tc>
          <w:tcPr>
            <w:tcW w:w="707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jc w:val="center"/>
              <w:rPr>
                <w:rFonts w:asciiTheme="majorEastAsia" w:eastAsiaTheme="majorEastAsia" w:hAnsiTheme="majorEastAsia" w:cstheme="minorEastAsia"/>
                <w:b/>
                <w:kern w:val="2"/>
                <w:sz w:val="21"/>
                <w:szCs w:val="21"/>
              </w:rPr>
            </w:pPr>
            <w:r w:rsidRPr="006D197B">
              <w:rPr>
                <w:rFonts w:asciiTheme="majorEastAsia" w:eastAsiaTheme="majorEastAsia" w:hAnsiTheme="majorEastAsia" w:cstheme="minorEastAsia" w:hint="eastAsia"/>
                <w:b/>
                <w:kern w:val="2"/>
                <w:sz w:val="21"/>
                <w:szCs w:val="21"/>
              </w:rPr>
              <w:t>说明与要求</w:t>
            </w:r>
          </w:p>
        </w:tc>
      </w:tr>
      <w:tr w:rsidR="00EA2989" w:rsidRPr="006D197B" w:rsidTr="000F5CBA">
        <w:trPr>
          <w:trHeight w:val="626"/>
          <w:jc w:val="center"/>
        </w:trPr>
        <w:tc>
          <w:tcPr>
            <w:tcW w:w="647"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jc w:val="center"/>
              <w:rPr>
                <w:rFonts w:asciiTheme="majorEastAsia" w:eastAsiaTheme="majorEastAsia" w:hAnsiTheme="majorEastAsia" w:cstheme="minorEastAsia"/>
                <w:kern w:val="2"/>
                <w:sz w:val="21"/>
                <w:szCs w:val="21"/>
              </w:rPr>
            </w:pPr>
            <w:r w:rsidRPr="006D197B">
              <w:rPr>
                <w:rFonts w:asciiTheme="majorEastAsia" w:eastAsiaTheme="majorEastAsia" w:hAnsiTheme="majorEastAsia" w:cstheme="minorEastAsia" w:hint="eastAsia"/>
                <w:kern w:val="2"/>
                <w:sz w:val="21"/>
                <w:szCs w:val="21"/>
              </w:rPr>
              <w:t>1</w:t>
            </w:r>
          </w:p>
        </w:tc>
        <w:tc>
          <w:tcPr>
            <w:tcW w:w="175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lang w:eastAsia="zh-CN"/>
              </w:rPr>
              <w:t>采购</w:t>
            </w:r>
            <w:r w:rsidRPr="006D197B">
              <w:rPr>
                <w:rFonts w:asciiTheme="majorEastAsia" w:eastAsiaTheme="majorEastAsia" w:hAnsiTheme="majorEastAsia" w:cstheme="minorEastAsia" w:hint="eastAsia"/>
                <w:color w:val="000000"/>
                <w:sz w:val="21"/>
                <w:szCs w:val="21"/>
              </w:rPr>
              <w:t>人</w:t>
            </w:r>
          </w:p>
        </w:tc>
        <w:tc>
          <w:tcPr>
            <w:tcW w:w="707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widowControl/>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cstheme="minorEastAsia" w:hint="eastAsia"/>
                <w:sz w:val="21"/>
                <w:szCs w:val="21"/>
                <w:lang w:eastAsia="zh-CN"/>
              </w:rPr>
              <w:t>名称：福建福海创石油化工有限公司</w:t>
            </w:r>
          </w:p>
          <w:p w:rsidR="00EA2989" w:rsidRPr="006D197B" w:rsidRDefault="00EA2989" w:rsidP="000F5CBA">
            <w:pPr>
              <w:widowControl/>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cstheme="minorEastAsia" w:hint="eastAsia"/>
                <w:sz w:val="21"/>
                <w:szCs w:val="21"/>
                <w:lang w:eastAsia="zh-CN"/>
              </w:rPr>
              <w:t>地址：福建省漳州市古雷港经济开发区</w:t>
            </w:r>
          </w:p>
        </w:tc>
      </w:tr>
      <w:tr w:rsidR="00EA2989" w:rsidRPr="006D197B" w:rsidTr="000F5CBA">
        <w:trPr>
          <w:trHeight w:val="521"/>
          <w:jc w:val="center"/>
        </w:trPr>
        <w:tc>
          <w:tcPr>
            <w:tcW w:w="647"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jc w:val="center"/>
              <w:rPr>
                <w:rFonts w:asciiTheme="majorEastAsia" w:eastAsiaTheme="majorEastAsia" w:hAnsiTheme="majorEastAsia" w:cstheme="minorEastAsia"/>
                <w:kern w:val="2"/>
                <w:sz w:val="21"/>
                <w:szCs w:val="21"/>
              </w:rPr>
            </w:pPr>
            <w:r w:rsidRPr="006D197B">
              <w:rPr>
                <w:rFonts w:asciiTheme="majorEastAsia" w:eastAsiaTheme="majorEastAsia" w:hAnsiTheme="majorEastAsia" w:cstheme="minorEastAsia" w:hint="eastAsia"/>
                <w:kern w:val="2"/>
                <w:sz w:val="21"/>
                <w:szCs w:val="21"/>
              </w:rPr>
              <w:t>2</w:t>
            </w:r>
          </w:p>
        </w:tc>
        <w:tc>
          <w:tcPr>
            <w:tcW w:w="175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rPr>
              <w:t>项目名称</w:t>
            </w:r>
          </w:p>
        </w:tc>
        <w:tc>
          <w:tcPr>
            <w:tcW w:w="707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EA2989">
            <w:pPr>
              <w:snapToGrid w:val="0"/>
              <w:spacing w:line="264" w:lineRule="auto"/>
              <w:rPr>
                <w:rFonts w:asciiTheme="majorEastAsia" w:eastAsiaTheme="majorEastAsia" w:hAnsiTheme="majorEastAsia" w:cstheme="minorEastAsia"/>
                <w:b/>
                <w:color w:val="FF0000"/>
                <w:sz w:val="21"/>
                <w:szCs w:val="21"/>
                <w:lang w:eastAsia="zh-CN"/>
              </w:rPr>
            </w:pPr>
            <w:r w:rsidRPr="006D197B">
              <w:rPr>
                <w:rFonts w:asciiTheme="majorEastAsia" w:eastAsiaTheme="majorEastAsia" w:hAnsiTheme="majorEastAsia" w:hint="eastAsia"/>
                <w:color w:val="000000" w:themeColor="text1"/>
                <w:sz w:val="21"/>
                <w:szCs w:val="21"/>
                <w:lang w:eastAsia="zh-CN"/>
              </w:rPr>
              <w:t>202</w:t>
            </w:r>
            <w:r>
              <w:rPr>
                <w:rFonts w:asciiTheme="majorEastAsia" w:eastAsiaTheme="majorEastAsia" w:hAnsiTheme="majorEastAsia"/>
                <w:color w:val="000000" w:themeColor="text1"/>
                <w:sz w:val="21"/>
                <w:szCs w:val="21"/>
                <w:lang w:eastAsia="zh-CN"/>
              </w:rPr>
              <w:t>6</w:t>
            </w:r>
            <w:r w:rsidRPr="006D197B">
              <w:rPr>
                <w:rFonts w:asciiTheme="majorEastAsia" w:eastAsiaTheme="majorEastAsia" w:hAnsiTheme="majorEastAsia" w:hint="eastAsia"/>
                <w:color w:val="000000" w:themeColor="text1"/>
                <w:sz w:val="21"/>
                <w:szCs w:val="21"/>
                <w:lang w:eastAsia="zh-CN"/>
              </w:rPr>
              <w:t>-2027年度</w:t>
            </w:r>
            <w:r w:rsidRPr="00EA2989">
              <w:rPr>
                <w:rFonts w:asciiTheme="majorEastAsia" w:eastAsiaTheme="majorEastAsia" w:hAnsiTheme="majorEastAsia" w:hint="eastAsia"/>
                <w:bCs/>
                <w:lang w:eastAsia="zh-CN"/>
              </w:rPr>
              <w:t>储运储罐</w:t>
            </w:r>
            <w:r w:rsidR="000F5CBA">
              <w:rPr>
                <w:rFonts w:asciiTheme="majorEastAsia" w:eastAsiaTheme="majorEastAsia" w:hAnsiTheme="majorEastAsia" w:hint="eastAsia"/>
                <w:bCs/>
                <w:lang w:eastAsia="zh-CN"/>
              </w:rPr>
              <w:t>（池）</w:t>
            </w:r>
            <w:r w:rsidRPr="00EA2989">
              <w:rPr>
                <w:rFonts w:asciiTheme="majorEastAsia" w:eastAsiaTheme="majorEastAsia" w:hAnsiTheme="majorEastAsia" w:hint="eastAsia"/>
                <w:bCs/>
                <w:lang w:eastAsia="zh-CN"/>
              </w:rPr>
              <w:t>清理、清洗服务年约</w:t>
            </w:r>
          </w:p>
        </w:tc>
      </w:tr>
      <w:tr w:rsidR="00EA2989" w:rsidRPr="006D197B" w:rsidTr="000F5CBA">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jc w:val="center"/>
              <w:rPr>
                <w:rFonts w:asciiTheme="majorEastAsia" w:eastAsiaTheme="majorEastAsia" w:hAnsiTheme="majorEastAsia" w:cstheme="minorEastAsia"/>
                <w:kern w:val="2"/>
                <w:sz w:val="21"/>
                <w:szCs w:val="21"/>
              </w:rPr>
            </w:pPr>
            <w:r w:rsidRPr="006D197B">
              <w:rPr>
                <w:rFonts w:asciiTheme="majorEastAsia" w:eastAsiaTheme="majorEastAsia" w:hAnsiTheme="majorEastAsia" w:cstheme="minorEastAsia" w:hint="eastAsia"/>
                <w:kern w:val="2"/>
                <w:sz w:val="21"/>
                <w:szCs w:val="21"/>
              </w:rPr>
              <w:t>3</w:t>
            </w:r>
          </w:p>
        </w:tc>
        <w:tc>
          <w:tcPr>
            <w:tcW w:w="175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lang w:eastAsia="zh-CN"/>
              </w:rPr>
              <w:t>采购</w:t>
            </w:r>
            <w:r w:rsidRPr="006D197B">
              <w:rPr>
                <w:rFonts w:asciiTheme="majorEastAsia" w:eastAsiaTheme="majorEastAsia" w:hAnsiTheme="majorEastAsia" w:cstheme="minorEastAsia" w:hint="eastAsia"/>
                <w:color w:val="000000"/>
                <w:sz w:val="21"/>
                <w:szCs w:val="21"/>
              </w:rPr>
              <w:t>范围</w:t>
            </w:r>
          </w:p>
        </w:tc>
        <w:tc>
          <w:tcPr>
            <w:tcW w:w="7078" w:type="dxa"/>
            <w:tcBorders>
              <w:top w:val="single" w:sz="4" w:space="0" w:color="auto"/>
              <w:left w:val="single" w:sz="4" w:space="0" w:color="auto"/>
              <w:bottom w:val="single" w:sz="4" w:space="0" w:color="auto"/>
              <w:right w:val="single" w:sz="4" w:space="0" w:color="auto"/>
            </w:tcBorders>
            <w:vAlign w:val="center"/>
          </w:tcPr>
          <w:p w:rsidR="00EA2989" w:rsidRPr="00EA2989" w:rsidRDefault="00EA2989" w:rsidP="000F5CBA">
            <w:pPr>
              <w:snapToGrid w:val="0"/>
              <w:spacing w:line="264" w:lineRule="auto"/>
              <w:ind w:rightChars="-49" w:right="-108"/>
              <w:rPr>
                <w:rFonts w:asciiTheme="majorEastAsia" w:eastAsiaTheme="majorEastAsia" w:hAnsiTheme="majorEastAsia" w:cstheme="minorEastAsia"/>
                <w:b/>
                <w:color w:val="FF0000"/>
                <w:sz w:val="21"/>
                <w:szCs w:val="21"/>
                <w:lang w:eastAsia="zh-CN"/>
              </w:rPr>
            </w:pPr>
            <w:r w:rsidRPr="00EA2989">
              <w:rPr>
                <w:rFonts w:asciiTheme="majorEastAsia" w:eastAsiaTheme="majorEastAsia" w:hAnsiTheme="majorEastAsia" w:cs="Arial"/>
                <w:color w:val="111111"/>
                <w:sz w:val="21"/>
                <w:szCs w:val="21"/>
                <w:shd w:val="clear" w:color="auto" w:fill="FFFFFF"/>
                <w:lang w:eastAsia="zh-CN"/>
              </w:rPr>
              <w:t>储运团队24</w:t>
            </w:r>
            <w:r w:rsidRPr="00EA2989">
              <w:rPr>
                <w:rFonts w:asciiTheme="majorEastAsia" w:eastAsiaTheme="majorEastAsia" w:hAnsiTheme="majorEastAsia" w:cs="Arial" w:hint="eastAsia"/>
                <w:color w:val="111111"/>
                <w:sz w:val="21"/>
                <w:szCs w:val="21"/>
                <w:shd w:val="clear" w:color="auto" w:fill="FFFFFF"/>
                <w:lang w:eastAsia="zh-CN"/>
              </w:rPr>
              <w:t>台</w:t>
            </w:r>
            <w:r w:rsidRPr="00EA2989">
              <w:rPr>
                <w:rFonts w:asciiTheme="majorEastAsia" w:eastAsiaTheme="majorEastAsia" w:hAnsiTheme="majorEastAsia" w:cs="Arial"/>
                <w:color w:val="111111"/>
                <w:sz w:val="21"/>
                <w:szCs w:val="21"/>
                <w:shd w:val="clear" w:color="auto" w:fill="FFFFFF"/>
                <w:lang w:eastAsia="zh-CN"/>
              </w:rPr>
              <w:t>储罐（池）</w:t>
            </w:r>
            <w:r w:rsidRPr="00EA2989">
              <w:rPr>
                <w:rFonts w:asciiTheme="majorEastAsia" w:eastAsiaTheme="majorEastAsia" w:hAnsiTheme="majorEastAsia" w:cs="Arial" w:hint="eastAsia"/>
                <w:color w:val="111111"/>
                <w:sz w:val="21"/>
                <w:szCs w:val="21"/>
                <w:shd w:val="clear" w:color="auto" w:fill="FFFFFF"/>
                <w:lang w:eastAsia="zh-CN"/>
              </w:rPr>
              <w:t>清理、清洗</w:t>
            </w:r>
          </w:p>
        </w:tc>
      </w:tr>
      <w:tr w:rsidR="00EA2989" w:rsidRPr="006D197B" w:rsidTr="000F5CBA">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4</w:t>
            </w:r>
          </w:p>
        </w:tc>
        <w:tc>
          <w:tcPr>
            <w:tcW w:w="175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项目控制价</w:t>
            </w:r>
          </w:p>
        </w:tc>
        <w:tc>
          <w:tcPr>
            <w:tcW w:w="707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rPr>
                <w:rFonts w:asciiTheme="majorEastAsia" w:eastAsiaTheme="majorEastAsia" w:hAnsiTheme="majorEastAsia" w:cstheme="minorEastAsia"/>
                <w:b/>
                <w:color w:val="FF0000"/>
                <w:sz w:val="21"/>
                <w:szCs w:val="21"/>
                <w:lang w:eastAsia="zh-CN"/>
              </w:rPr>
            </w:pPr>
            <w:r>
              <w:rPr>
                <w:rFonts w:asciiTheme="majorEastAsia" w:eastAsiaTheme="majorEastAsia" w:hAnsiTheme="majorEastAsia"/>
                <w:sz w:val="21"/>
                <w:szCs w:val="21"/>
                <w:lang w:eastAsia="zh-CN"/>
              </w:rPr>
              <w:t>230</w:t>
            </w:r>
            <w:r w:rsidRPr="006D197B">
              <w:rPr>
                <w:rFonts w:asciiTheme="majorEastAsia" w:eastAsiaTheme="majorEastAsia" w:hAnsiTheme="majorEastAsia"/>
                <w:sz w:val="21"/>
                <w:szCs w:val="21"/>
                <w:lang w:eastAsia="zh-CN"/>
              </w:rPr>
              <w:t>万元</w:t>
            </w:r>
            <w:r w:rsidRPr="006D197B">
              <w:rPr>
                <w:rFonts w:asciiTheme="majorEastAsia" w:eastAsiaTheme="majorEastAsia" w:hAnsiTheme="majorEastAsia" w:hint="eastAsia"/>
                <w:sz w:val="21"/>
                <w:szCs w:val="21"/>
                <w:lang w:eastAsia="zh-CN"/>
              </w:rPr>
              <w:t>（含税）</w:t>
            </w:r>
          </w:p>
        </w:tc>
      </w:tr>
      <w:tr w:rsidR="00EA2989" w:rsidRPr="006D197B" w:rsidTr="000F5CBA">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5</w:t>
            </w:r>
          </w:p>
        </w:tc>
        <w:tc>
          <w:tcPr>
            <w:tcW w:w="175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rPr>
                <w:rFonts w:asciiTheme="majorEastAsia" w:eastAsiaTheme="majorEastAsia" w:hAnsiTheme="majorEastAsia" w:cstheme="minorEastAsia"/>
                <w:color w:val="000000"/>
                <w:sz w:val="21"/>
                <w:szCs w:val="21"/>
                <w:highlight w:val="yellow"/>
                <w:lang w:eastAsia="zh-CN"/>
              </w:rPr>
            </w:pPr>
            <w:r w:rsidRPr="006D197B">
              <w:rPr>
                <w:rFonts w:asciiTheme="majorEastAsia" w:eastAsiaTheme="majorEastAsia" w:hAnsiTheme="majorEastAsia" w:cstheme="minorEastAsia" w:hint="eastAsia"/>
                <w:color w:val="000000"/>
                <w:sz w:val="21"/>
                <w:szCs w:val="21"/>
                <w:lang w:eastAsia="zh-CN"/>
              </w:rPr>
              <w:t>采购方式</w:t>
            </w:r>
          </w:p>
        </w:tc>
        <w:tc>
          <w:tcPr>
            <w:tcW w:w="707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rPr>
                <w:rFonts w:asciiTheme="majorEastAsia" w:eastAsiaTheme="majorEastAsia" w:hAnsiTheme="majorEastAsia" w:cstheme="minorEastAsia"/>
                <w:color w:val="FF0000"/>
                <w:kern w:val="2"/>
                <w:sz w:val="21"/>
                <w:szCs w:val="21"/>
                <w:lang w:eastAsia="zh-CN"/>
              </w:rPr>
            </w:pPr>
            <w:r w:rsidRPr="006D197B">
              <w:rPr>
                <w:rFonts w:asciiTheme="majorEastAsia" w:eastAsiaTheme="majorEastAsia" w:hAnsiTheme="majorEastAsia" w:cstheme="minorEastAsia" w:hint="eastAsia"/>
                <w:color w:val="000000" w:themeColor="text1"/>
                <w:kern w:val="2"/>
                <w:sz w:val="21"/>
                <w:szCs w:val="21"/>
                <w:lang w:eastAsia="zh-CN"/>
              </w:rPr>
              <w:t>非招、询比采购</w:t>
            </w:r>
          </w:p>
        </w:tc>
      </w:tr>
      <w:tr w:rsidR="00EA2989" w:rsidRPr="006D197B" w:rsidTr="000F5CBA">
        <w:trPr>
          <w:trHeight w:val="443"/>
          <w:jc w:val="center"/>
        </w:trPr>
        <w:tc>
          <w:tcPr>
            <w:tcW w:w="647"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6</w:t>
            </w:r>
          </w:p>
        </w:tc>
        <w:tc>
          <w:tcPr>
            <w:tcW w:w="175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lang w:eastAsia="zh-CN"/>
              </w:rPr>
              <w:t>参比</w:t>
            </w:r>
            <w:r w:rsidRPr="006D197B">
              <w:rPr>
                <w:rFonts w:asciiTheme="majorEastAsia" w:eastAsiaTheme="majorEastAsia" w:hAnsiTheme="majorEastAsia" w:cstheme="minorEastAsia" w:hint="eastAsia"/>
                <w:color w:val="000000"/>
                <w:sz w:val="21"/>
                <w:szCs w:val="21"/>
              </w:rPr>
              <w:t>保证金</w:t>
            </w:r>
          </w:p>
        </w:tc>
        <w:tc>
          <w:tcPr>
            <w:tcW w:w="707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color w:val="000000"/>
                <w:sz w:val="21"/>
                <w:szCs w:val="21"/>
              </w:rPr>
              <w:t>人民币</w:t>
            </w:r>
            <w:r>
              <w:rPr>
                <w:rFonts w:asciiTheme="majorEastAsia" w:eastAsiaTheme="majorEastAsia" w:hAnsiTheme="majorEastAsia" w:cstheme="minorEastAsia"/>
                <w:color w:val="000000"/>
                <w:sz w:val="21"/>
                <w:szCs w:val="21"/>
                <w:lang w:eastAsia="zh-CN"/>
              </w:rPr>
              <w:t>40000.00</w:t>
            </w:r>
            <w:r w:rsidRPr="006D197B">
              <w:rPr>
                <w:rFonts w:asciiTheme="majorEastAsia" w:eastAsiaTheme="majorEastAsia" w:hAnsiTheme="majorEastAsia" w:cstheme="minorEastAsia" w:hint="eastAsia"/>
                <w:color w:val="000000"/>
                <w:sz w:val="21"/>
                <w:szCs w:val="21"/>
                <w:lang w:eastAsia="zh-CN"/>
              </w:rPr>
              <w:t>元</w:t>
            </w:r>
          </w:p>
        </w:tc>
      </w:tr>
      <w:tr w:rsidR="00EA2989" w:rsidRPr="006D197B" w:rsidTr="000F5CBA">
        <w:trPr>
          <w:trHeight w:val="500"/>
          <w:jc w:val="center"/>
        </w:trPr>
        <w:tc>
          <w:tcPr>
            <w:tcW w:w="647"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7</w:t>
            </w:r>
          </w:p>
        </w:tc>
        <w:tc>
          <w:tcPr>
            <w:tcW w:w="175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rPr>
              <w:t>履约保证金</w:t>
            </w:r>
          </w:p>
        </w:tc>
        <w:tc>
          <w:tcPr>
            <w:tcW w:w="707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jc w:val="both"/>
              <w:rPr>
                <w:rFonts w:asciiTheme="majorEastAsia" w:eastAsiaTheme="majorEastAsia" w:hAnsiTheme="majorEastAsia" w:cstheme="minorEastAsia"/>
                <w:kern w:val="2"/>
                <w:sz w:val="21"/>
                <w:szCs w:val="21"/>
                <w:lang w:eastAsia="zh-CN"/>
              </w:rPr>
            </w:pPr>
            <w:r>
              <w:rPr>
                <w:rFonts w:asciiTheme="majorEastAsia" w:eastAsiaTheme="majorEastAsia" w:hAnsiTheme="majorEastAsia" w:cstheme="minorEastAsia"/>
                <w:kern w:val="2"/>
                <w:sz w:val="21"/>
                <w:szCs w:val="21"/>
                <w:lang w:eastAsia="zh-CN"/>
              </w:rPr>
              <w:t>合同签订生效后，中选人的参选保证金自动转为履约保证金</w:t>
            </w:r>
          </w:p>
        </w:tc>
      </w:tr>
      <w:tr w:rsidR="00EA2989" w:rsidRPr="006D197B" w:rsidTr="000F5CBA">
        <w:trPr>
          <w:trHeight w:val="475"/>
          <w:jc w:val="center"/>
        </w:trPr>
        <w:tc>
          <w:tcPr>
            <w:tcW w:w="647"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8</w:t>
            </w:r>
          </w:p>
        </w:tc>
        <w:tc>
          <w:tcPr>
            <w:tcW w:w="175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rPr>
                <w:rFonts w:asciiTheme="majorEastAsia" w:eastAsiaTheme="majorEastAsia" w:hAnsiTheme="majorEastAsia" w:cstheme="minorEastAsia"/>
                <w:b/>
                <w:kern w:val="2"/>
                <w:sz w:val="21"/>
                <w:szCs w:val="21"/>
              </w:rPr>
            </w:pPr>
            <w:r w:rsidRPr="006D197B">
              <w:rPr>
                <w:rFonts w:asciiTheme="majorEastAsia" w:eastAsiaTheme="majorEastAsia" w:hAnsiTheme="majorEastAsia" w:cstheme="minorEastAsia" w:hint="eastAsia"/>
                <w:kern w:val="2"/>
                <w:sz w:val="21"/>
                <w:szCs w:val="21"/>
                <w:lang w:eastAsia="zh-CN"/>
              </w:rPr>
              <w:t>参比</w:t>
            </w:r>
            <w:r w:rsidRPr="006D197B">
              <w:rPr>
                <w:rFonts w:asciiTheme="majorEastAsia" w:eastAsiaTheme="majorEastAsia" w:hAnsiTheme="majorEastAsia" w:cstheme="minorEastAsia" w:hint="eastAsia"/>
                <w:kern w:val="2"/>
                <w:sz w:val="21"/>
                <w:szCs w:val="21"/>
              </w:rPr>
              <w:t>人资质</w:t>
            </w:r>
          </w:p>
        </w:tc>
        <w:tc>
          <w:tcPr>
            <w:tcW w:w="707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hd w:val="clear" w:color="auto" w:fill="FFFFFF"/>
              <w:spacing w:before="100" w:beforeAutospacing="1" w:after="100" w:afterAutospacing="1"/>
              <w:jc w:val="both"/>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iCs/>
                <w:color w:val="000000" w:themeColor="text1"/>
                <w:sz w:val="21"/>
                <w:szCs w:val="21"/>
                <w:lang w:eastAsia="zh-CN"/>
              </w:rPr>
              <w:t>详见第一章询比公告</w:t>
            </w:r>
          </w:p>
        </w:tc>
      </w:tr>
      <w:tr w:rsidR="00EA2989" w:rsidRPr="006D197B" w:rsidTr="000F5CBA">
        <w:trPr>
          <w:trHeight w:val="375"/>
          <w:jc w:val="center"/>
        </w:trPr>
        <w:tc>
          <w:tcPr>
            <w:tcW w:w="647"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9</w:t>
            </w:r>
          </w:p>
        </w:tc>
        <w:tc>
          <w:tcPr>
            <w:tcW w:w="175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hd w:val="clear" w:color="auto" w:fill="FFFFFF"/>
              <w:spacing w:before="100" w:beforeAutospacing="1" w:after="100" w:afterAutospacing="1"/>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评审方法</w:t>
            </w:r>
          </w:p>
        </w:tc>
        <w:tc>
          <w:tcPr>
            <w:tcW w:w="707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hd w:val="clear" w:color="auto" w:fill="FFFFFF"/>
              <w:spacing w:before="100" w:beforeAutospacing="1" w:after="100" w:afterAutospacing="1"/>
              <w:rPr>
                <w:rFonts w:asciiTheme="majorEastAsia" w:eastAsiaTheme="majorEastAsia" w:hAnsiTheme="majorEastAsia" w:cstheme="minorEastAsia"/>
                <w:color w:val="000000"/>
                <w:sz w:val="21"/>
                <w:szCs w:val="21"/>
                <w:lang w:eastAsia="zh-CN"/>
              </w:rPr>
            </w:pPr>
            <w:r>
              <w:rPr>
                <w:rFonts w:asciiTheme="majorEastAsia" w:eastAsiaTheme="majorEastAsia" w:hAnsiTheme="majorEastAsia" w:cstheme="minorEastAsia" w:hint="eastAsia"/>
                <w:color w:val="000000" w:themeColor="text1"/>
                <w:sz w:val="21"/>
                <w:szCs w:val="21"/>
                <w:lang w:eastAsia="zh-CN"/>
              </w:rPr>
              <w:t>综合评分</w:t>
            </w:r>
            <w:r w:rsidRPr="006D197B">
              <w:rPr>
                <w:rFonts w:asciiTheme="majorEastAsia" w:eastAsiaTheme="majorEastAsia" w:hAnsiTheme="majorEastAsia" w:cstheme="minorEastAsia" w:hint="eastAsia"/>
                <w:color w:val="000000" w:themeColor="text1"/>
                <w:sz w:val="21"/>
                <w:szCs w:val="21"/>
                <w:lang w:eastAsia="zh-CN"/>
              </w:rPr>
              <w:t>法</w:t>
            </w:r>
          </w:p>
        </w:tc>
      </w:tr>
      <w:tr w:rsidR="00EA2989" w:rsidRPr="006D197B" w:rsidTr="000F5CBA">
        <w:trPr>
          <w:trHeight w:val="375"/>
          <w:jc w:val="center"/>
        </w:trPr>
        <w:tc>
          <w:tcPr>
            <w:tcW w:w="647"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10</w:t>
            </w:r>
          </w:p>
        </w:tc>
        <w:tc>
          <w:tcPr>
            <w:tcW w:w="175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hd w:val="clear" w:color="auto" w:fill="FFFFFF"/>
              <w:spacing w:before="100" w:beforeAutospacing="1" w:after="100" w:afterAutospacing="1"/>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中选供应商数量</w:t>
            </w:r>
          </w:p>
        </w:tc>
        <w:tc>
          <w:tcPr>
            <w:tcW w:w="707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hd w:val="clear" w:color="auto" w:fill="FFFFFF"/>
              <w:spacing w:before="100" w:beforeAutospacing="1" w:after="100" w:afterAutospacing="1"/>
              <w:rPr>
                <w:rFonts w:asciiTheme="majorEastAsia" w:eastAsiaTheme="majorEastAsia" w:hAnsiTheme="majorEastAsia" w:cstheme="minorEastAsia"/>
                <w:color w:val="FF0000"/>
                <w:sz w:val="21"/>
                <w:szCs w:val="21"/>
                <w:lang w:eastAsia="zh-CN"/>
              </w:rPr>
            </w:pPr>
            <w:r w:rsidRPr="006D197B">
              <w:rPr>
                <w:rFonts w:asciiTheme="majorEastAsia" w:eastAsiaTheme="majorEastAsia" w:hAnsiTheme="majorEastAsia" w:cstheme="minorEastAsia" w:hint="eastAsia"/>
                <w:color w:val="000000" w:themeColor="text1"/>
                <w:sz w:val="21"/>
                <w:szCs w:val="21"/>
                <w:lang w:eastAsia="zh-CN"/>
              </w:rPr>
              <w:t>一名</w:t>
            </w:r>
          </w:p>
        </w:tc>
      </w:tr>
      <w:tr w:rsidR="00EA2989" w:rsidRPr="006D197B" w:rsidTr="000F5CBA">
        <w:trPr>
          <w:trHeight w:val="90"/>
          <w:jc w:val="center"/>
        </w:trPr>
        <w:tc>
          <w:tcPr>
            <w:tcW w:w="647"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11</w:t>
            </w:r>
          </w:p>
        </w:tc>
        <w:tc>
          <w:tcPr>
            <w:tcW w:w="175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EA2989">
            <w:pPr>
              <w:snapToGrid w:val="0"/>
              <w:spacing w:line="264" w:lineRule="auto"/>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hint="eastAsia"/>
                <w:color w:val="000000" w:themeColor="text1"/>
                <w:sz w:val="21"/>
                <w:szCs w:val="21"/>
                <w:lang w:eastAsia="zh-CN"/>
              </w:rPr>
              <w:t>参比文件递交方式</w:t>
            </w:r>
          </w:p>
        </w:tc>
        <w:tc>
          <w:tcPr>
            <w:tcW w:w="707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EA2989">
            <w:pPr>
              <w:spacing w:line="240" w:lineRule="atLeast"/>
              <w:rPr>
                <w:rFonts w:asciiTheme="majorEastAsia" w:eastAsiaTheme="majorEastAsia" w:hAnsiTheme="majorEastAsia" w:cstheme="minorEastAsia"/>
                <w:sz w:val="21"/>
                <w:szCs w:val="21"/>
                <w:lang w:eastAsia="zh-CN"/>
              </w:rPr>
            </w:pPr>
            <w:r>
              <w:rPr>
                <w:rFonts w:asciiTheme="majorEastAsia" w:eastAsiaTheme="majorEastAsia" w:hAnsiTheme="majorEastAsia" w:cstheme="minorEastAsia" w:hint="eastAsia"/>
                <w:sz w:val="21"/>
                <w:szCs w:val="21"/>
                <w:lang w:eastAsia="zh-CN"/>
              </w:rPr>
              <w:t xml:space="preserve"> </w:t>
            </w:r>
            <w:r w:rsidRPr="006D197B">
              <w:rPr>
                <w:rFonts w:asciiTheme="majorEastAsia" w:eastAsiaTheme="majorEastAsia" w:hAnsiTheme="majorEastAsia" w:cstheme="minorEastAsia" w:hint="eastAsia"/>
                <w:sz w:val="21"/>
                <w:szCs w:val="21"/>
                <w:lang w:eastAsia="zh-CN"/>
              </w:rPr>
              <w:t>线</w:t>
            </w:r>
            <w:r>
              <w:rPr>
                <w:rFonts w:asciiTheme="majorEastAsia" w:eastAsiaTheme="majorEastAsia" w:hAnsiTheme="majorEastAsia" w:cstheme="minorEastAsia" w:hint="eastAsia"/>
                <w:sz w:val="21"/>
                <w:szCs w:val="21"/>
                <w:lang w:eastAsia="zh-CN"/>
              </w:rPr>
              <w:t>下</w:t>
            </w:r>
            <w:r w:rsidRPr="006D197B">
              <w:rPr>
                <w:rFonts w:asciiTheme="majorEastAsia" w:eastAsiaTheme="majorEastAsia" w:hAnsiTheme="majorEastAsia" w:cstheme="minorEastAsia" w:hint="eastAsia"/>
                <w:sz w:val="21"/>
                <w:szCs w:val="21"/>
                <w:lang w:eastAsia="zh-CN"/>
              </w:rPr>
              <w:t>递交：需按照采购文件要求的格式编制、盖章</w:t>
            </w:r>
            <w:r w:rsidR="001027DF">
              <w:rPr>
                <w:rFonts w:asciiTheme="majorEastAsia" w:eastAsiaTheme="majorEastAsia" w:hAnsiTheme="majorEastAsia" w:cstheme="minorEastAsia" w:hint="eastAsia"/>
                <w:sz w:val="21"/>
                <w:szCs w:val="21"/>
                <w:lang w:eastAsia="zh-CN"/>
              </w:rPr>
              <w:t>（1正2副）</w:t>
            </w:r>
            <w:r w:rsidRPr="006D197B">
              <w:rPr>
                <w:rFonts w:asciiTheme="majorEastAsia" w:eastAsiaTheme="majorEastAsia" w:hAnsiTheme="majorEastAsia" w:cstheme="minorEastAsia" w:hint="eastAsia"/>
                <w:sz w:val="21"/>
                <w:szCs w:val="21"/>
                <w:lang w:eastAsia="zh-CN"/>
              </w:rPr>
              <w:t>并扫描为电子版，在递交参比文件截止时间之前</w:t>
            </w:r>
            <w:r>
              <w:rPr>
                <w:rFonts w:asciiTheme="majorEastAsia" w:eastAsiaTheme="majorEastAsia" w:hAnsiTheme="majorEastAsia" w:cstheme="minorEastAsia" w:hint="eastAsia"/>
                <w:sz w:val="21"/>
                <w:szCs w:val="21"/>
                <w:lang w:eastAsia="zh-CN"/>
              </w:rPr>
              <w:t>邮寄形式</w:t>
            </w:r>
            <w:r w:rsidRPr="006D197B">
              <w:rPr>
                <w:rFonts w:asciiTheme="majorEastAsia" w:eastAsiaTheme="majorEastAsia" w:hAnsiTheme="majorEastAsia" w:cstheme="minorEastAsia" w:hint="eastAsia"/>
                <w:sz w:val="21"/>
                <w:szCs w:val="21"/>
                <w:lang w:eastAsia="zh-CN"/>
              </w:rPr>
              <w:t>递交。</w:t>
            </w:r>
          </w:p>
        </w:tc>
      </w:tr>
      <w:tr w:rsidR="00EA2989" w:rsidRPr="006D197B" w:rsidTr="000F5CBA">
        <w:trPr>
          <w:trHeight w:val="690"/>
          <w:jc w:val="center"/>
        </w:trPr>
        <w:tc>
          <w:tcPr>
            <w:tcW w:w="647"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rPr>
              <w:t>1</w:t>
            </w:r>
            <w:r w:rsidRPr="006D197B">
              <w:rPr>
                <w:rFonts w:asciiTheme="majorEastAsia" w:eastAsiaTheme="majorEastAsia" w:hAnsiTheme="majorEastAsia" w:cstheme="minorEastAsia" w:hint="eastAsia"/>
                <w:kern w:val="2"/>
                <w:sz w:val="21"/>
                <w:szCs w:val="21"/>
                <w:lang w:eastAsia="zh-CN"/>
              </w:rPr>
              <w:t>2</w:t>
            </w:r>
          </w:p>
        </w:tc>
        <w:tc>
          <w:tcPr>
            <w:tcW w:w="175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rPr>
                <w:rFonts w:asciiTheme="majorEastAsia" w:eastAsiaTheme="majorEastAsia" w:hAnsiTheme="majorEastAsia" w:cstheme="minorEastAsia"/>
                <w:sz w:val="21"/>
                <w:szCs w:val="21"/>
              </w:rPr>
            </w:pPr>
            <w:r w:rsidRPr="006D197B">
              <w:rPr>
                <w:rFonts w:asciiTheme="majorEastAsia" w:eastAsiaTheme="majorEastAsia" w:hAnsiTheme="majorEastAsia" w:cstheme="minorEastAsia" w:hint="eastAsia"/>
                <w:sz w:val="21"/>
                <w:szCs w:val="21"/>
                <w:lang w:eastAsia="zh-CN"/>
              </w:rPr>
              <w:t>递交</w:t>
            </w:r>
            <w:r w:rsidRPr="006D197B">
              <w:rPr>
                <w:rFonts w:asciiTheme="majorEastAsia" w:eastAsiaTheme="majorEastAsia" w:hAnsiTheme="majorEastAsia" w:cstheme="minorEastAsia" w:hint="eastAsia"/>
                <w:sz w:val="21"/>
                <w:szCs w:val="21"/>
              </w:rPr>
              <w:t>截止</w:t>
            </w:r>
          </w:p>
          <w:p w:rsidR="00EA2989" w:rsidRPr="006D197B" w:rsidRDefault="00EA2989" w:rsidP="000F5CBA">
            <w:pPr>
              <w:snapToGrid w:val="0"/>
              <w:spacing w:line="264" w:lineRule="auto"/>
              <w:rPr>
                <w:rFonts w:asciiTheme="majorEastAsia" w:eastAsiaTheme="majorEastAsia" w:hAnsiTheme="majorEastAsia" w:cstheme="minorEastAsia"/>
                <w:sz w:val="21"/>
                <w:szCs w:val="21"/>
              </w:rPr>
            </w:pPr>
            <w:r w:rsidRPr="006D197B">
              <w:rPr>
                <w:rFonts w:asciiTheme="majorEastAsia" w:eastAsiaTheme="majorEastAsia" w:hAnsiTheme="majorEastAsia" w:cstheme="minorEastAsia" w:hint="eastAsia"/>
                <w:sz w:val="21"/>
                <w:szCs w:val="21"/>
                <w:lang w:eastAsia="zh-CN"/>
              </w:rPr>
              <w:t>时间</w:t>
            </w:r>
            <w:r>
              <w:rPr>
                <w:rFonts w:asciiTheme="majorEastAsia" w:eastAsiaTheme="majorEastAsia" w:hAnsiTheme="majorEastAsia" w:cstheme="minorEastAsia" w:hint="eastAsia"/>
                <w:sz w:val="21"/>
                <w:szCs w:val="21"/>
                <w:lang w:eastAsia="zh-CN"/>
              </w:rPr>
              <w:t>及地址</w:t>
            </w:r>
          </w:p>
        </w:tc>
        <w:tc>
          <w:tcPr>
            <w:tcW w:w="7078" w:type="dxa"/>
            <w:tcBorders>
              <w:top w:val="single" w:sz="4" w:space="0" w:color="auto"/>
              <w:left w:val="single" w:sz="4" w:space="0" w:color="auto"/>
              <w:bottom w:val="single" w:sz="4" w:space="0" w:color="auto"/>
              <w:right w:val="single" w:sz="4" w:space="0" w:color="auto"/>
            </w:tcBorders>
            <w:vAlign w:val="center"/>
          </w:tcPr>
          <w:p w:rsidR="00EA2989" w:rsidRDefault="00EA2989" w:rsidP="00EA2989">
            <w:pPr>
              <w:spacing w:line="400" w:lineRule="exact"/>
              <w:rPr>
                <w:rFonts w:asciiTheme="majorEastAsia" w:eastAsiaTheme="majorEastAsia" w:hAnsiTheme="majorEastAsia" w:cstheme="minorEastAsia"/>
                <w:sz w:val="21"/>
                <w:szCs w:val="21"/>
                <w:lang w:eastAsia="zh-CN"/>
              </w:rPr>
            </w:pPr>
            <w:r>
              <w:rPr>
                <w:rFonts w:asciiTheme="majorEastAsia" w:eastAsiaTheme="majorEastAsia" w:hAnsiTheme="majorEastAsia" w:cstheme="minorEastAsia" w:hint="eastAsia"/>
                <w:sz w:val="21"/>
                <w:szCs w:val="21"/>
                <w:lang w:eastAsia="zh-CN"/>
              </w:rPr>
              <w:t>时间：</w:t>
            </w:r>
            <w:r w:rsidRPr="006D197B">
              <w:rPr>
                <w:rFonts w:asciiTheme="majorEastAsia" w:eastAsiaTheme="majorEastAsia" w:hAnsiTheme="majorEastAsia" w:cstheme="minorEastAsia" w:hint="eastAsia"/>
                <w:sz w:val="21"/>
                <w:szCs w:val="21"/>
                <w:lang w:eastAsia="zh-CN"/>
              </w:rPr>
              <w:t>202</w:t>
            </w:r>
            <w:r w:rsidR="00484B25">
              <w:rPr>
                <w:rFonts w:asciiTheme="majorEastAsia" w:eastAsiaTheme="majorEastAsia" w:hAnsiTheme="majorEastAsia" w:cstheme="minorEastAsia"/>
                <w:sz w:val="21"/>
                <w:szCs w:val="21"/>
                <w:lang w:eastAsia="zh-CN"/>
              </w:rPr>
              <w:t>6</w:t>
            </w:r>
            <w:r w:rsidRPr="006D197B">
              <w:rPr>
                <w:rFonts w:asciiTheme="majorEastAsia" w:eastAsiaTheme="majorEastAsia" w:hAnsiTheme="majorEastAsia" w:cstheme="minorEastAsia" w:hint="eastAsia"/>
                <w:sz w:val="21"/>
                <w:szCs w:val="21"/>
                <w:lang w:eastAsia="zh-CN"/>
              </w:rPr>
              <w:t>年</w:t>
            </w:r>
            <w:r>
              <w:rPr>
                <w:rFonts w:asciiTheme="majorEastAsia" w:eastAsiaTheme="majorEastAsia" w:hAnsiTheme="majorEastAsia" w:cstheme="minorEastAsia"/>
                <w:sz w:val="21"/>
                <w:szCs w:val="21"/>
                <w:lang w:eastAsia="zh-CN"/>
              </w:rPr>
              <w:t>1</w:t>
            </w:r>
            <w:r w:rsidRPr="006D197B">
              <w:rPr>
                <w:rFonts w:asciiTheme="majorEastAsia" w:eastAsiaTheme="majorEastAsia" w:hAnsiTheme="majorEastAsia" w:cstheme="minorEastAsia" w:hint="eastAsia"/>
                <w:sz w:val="21"/>
                <w:szCs w:val="21"/>
                <w:lang w:eastAsia="zh-CN"/>
              </w:rPr>
              <w:t>月</w:t>
            </w:r>
            <w:r w:rsidR="00484B25">
              <w:rPr>
                <w:rFonts w:asciiTheme="majorEastAsia" w:eastAsiaTheme="majorEastAsia" w:hAnsiTheme="majorEastAsia" w:cstheme="minorEastAsia"/>
                <w:sz w:val="21"/>
                <w:szCs w:val="21"/>
                <w:lang w:eastAsia="zh-CN"/>
              </w:rPr>
              <w:t>7</w:t>
            </w:r>
            <w:r w:rsidRPr="006D197B">
              <w:rPr>
                <w:rFonts w:asciiTheme="majorEastAsia" w:eastAsiaTheme="majorEastAsia" w:hAnsiTheme="majorEastAsia" w:cstheme="minorEastAsia" w:hint="eastAsia"/>
                <w:sz w:val="21"/>
                <w:szCs w:val="21"/>
                <w:lang w:eastAsia="zh-CN"/>
              </w:rPr>
              <w:t>日1</w:t>
            </w:r>
            <w:r w:rsidR="00484B25">
              <w:rPr>
                <w:rFonts w:asciiTheme="majorEastAsia" w:eastAsiaTheme="majorEastAsia" w:hAnsiTheme="majorEastAsia" w:cstheme="minorEastAsia"/>
                <w:sz w:val="21"/>
                <w:szCs w:val="21"/>
                <w:lang w:eastAsia="zh-CN"/>
              </w:rPr>
              <w:t>3</w:t>
            </w:r>
            <w:r w:rsidRPr="006D197B">
              <w:rPr>
                <w:rFonts w:asciiTheme="majorEastAsia" w:eastAsiaTheme="majorEastAsia" w:hAnsiTheme="majorEastAsia" w:cstheme="minorEastAsia" w:hint="eastAsia"/>
                <w:sz w:val="21"/>
                <w:szCs w:val="21"/>
                <w:lang w:eastAsia="zh-CN"/>
              </w:rPr>
              <w:t>：</w:t>
            </w:r>
            <w:r w:rsidR="00484B25">
              <w:rPr>
                <w:rFonts w:asciiTheme="majorEastAsia" w:eastAsiaTheme="majorEastAsia" w:hAnsiTheme="majorEastAsia" w:cstheme="minorEastAsia"/>
                <w:sz w:val="21"/>
                <w:szCs w:val="21"/>
                <w:lang w:eastAsia="zh-CN"/>
              </w:rPr>
              <w:t>3</w:t>
            </w:r>
            <w:bookmarkStart w:id="0" w:name="_GoBack"/>
            <w:bookmarkEnd w:id="0"/>
            <w:r w:rsidRPr="006D197B">
              <w:rPr>
                <w:rFonts w:asciiTheme="majorEastAsia" w:eastAsiaTheme="majorEastAsia" w:hAnsiTheme="majorEastAsia" w:cstheme="minorEastAsia" w:hint="eastAsia"/>
                <w:sz w:val="21"/>
                <w:szCs w:val="21"/>
                <w:lang w:eastAsia="zh-CN"/>
              </w:rPr>
              <w:t>0</w:t>
            </w:r>
          </w:p>
          <w:p w:rsidR="00EA2989" w:rsidRPr="00EA2989" w:rsidRDefault="00EA2989" w:rsidP="00EA2989">
            <w:pPr>
              <w:pStyle w:val="1"/>
              <w:rPr>
                <w:sz w:val="21"/>
                <w:szCs w:val="21"/>
              </w:rPr>
            </w:pPr>
            <w:r>
              <w:rPr>
                <w:sz w:val="21"/>
                <w:szCs w:val="21"/>
              </w:rPr>
              <w:t>地址：福建省漳州市漳浦县杜浔镇杜昌路</w:t>
            </w:r>
            <w:r>
              <w:rPr>
                <w:rFonts w:hint="eastAsia"/>
                <w:sz w:val="21"/>
                <w:szCs w:val="21"/>
              </w:rPr>
              <w:t>9号</w:t>
            </w:r>
          </w:p>
        </w:tc>
      </w:tr>
      <w:tr w:rsidR="00EA2989" w:rsidRPr="006D197B" w:rsidTr="000F5CBA">
        <w:trPr>
          <w:trHeight w:val="408"/>
          <w:jc w:val="center"/>
        </w:trPr>
        <w:tc>
          <w:tcPr>
            <w:tcW w:w="647"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rPr>
              <w:t>1</w:t>
            </w:r>
            <w:r w:rsidRPr="006D197B">
              <w:rPr>
                <w:rFonts w:asciiTheme="majorEastAsia" w:eastAsiaTheme="majorEastAsia" w:hAnsiTheme="majorEastAsia" w:cstheme="minorEastAsia" w:hint="eastAsia"/>
                <w:kern w:val="2"/>
                <w:sz w:val="21"/>
                <w:szCs w:val="21"/>
                <w:lang w:eastAsia="zh-CN"/>
              </w:rPr>
              <w:t>3</w:t>
            </w:r>
          </w:p>
        </w:tc>
        <w:tc>
          <w:tcPr>
            <w:tcW w:w="175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napToGrid w:val="0"/>
              <w:spacing w:line="264" w:lineRule="auto"/>
              <w:rPr>
                <w:rFonts w:asciiTheme="majorEastAsia" w:eastAsiaTheme="majorEastAsia" w:hAnsiTheme="majorEastAsia" w:cstheme="minorEastAsia"/>
                <w:sz w:val="21"/>
                <w:szCs w:val="21"/>
              </w:rPr>
            </w:pPr>
            <w:r w:rsidRPr="006D197B">
              <w:rPr>
                <w:rFonts w:asciiTheme="majorEastAsia" w:eastAsiaTheme="majorEastAsia" w:hAnsiTheme="majorEastAsia" w:cstheme="minorEastAsia" w:hint="eastAsia"/>
                <w:sz w:val="21"/>
                <w:szCs w:val="21"/>
                <w:lang w:eastAsia="zh-CN"/>
              </w:rPr>
              <w:t>参比</w:t>
            </w:r>
            <w:r w:rsidRPr="006D197B">
              <w:rPr>
                <w:rFonts w:asciiTheme="majorEastAsia" w:eastAsiaTheme="majorEastAsia" w:hAnsiTheme="majorEastAsia" w:cstheme="minorEastAsia" w:hint="eastAsia"/>
                <w:sz w:val="21"/>
                <w:szCs w:val="21"/>
              </w:rPr>
              <w:t>有效期</w:t>
            </w:r>
          </w:p>
        </w:tc>
        <w:tc>
          <w:tcPr>
            <w:tcW w:w="707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pacing w:line="400" w:lineRule="exact"/>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cstheme="minorEastAsia" w:hint="eastAsia"/>
                <w:sz w:val="21"/>
                <w:szCs w:val="21"/>
                <w:lang w:eastAsia="zh-CN"/>
              </w:rPr>
              <w:t>递交截止日期后</w:t>
            </w:r>
            <w:r>
              <w:rPr>
                <w:rFonts w:asciiTheme="majorEastAsia" w:eastAsiaTheme="majorEastAsia" w:hAnsiTheme="majorEastAsia" w:cstheme="minorEastAsia"/>
                <w:sz w:val="21"/>
                <w:szCs w:val="21"/>
                <w:lang w:eastAsia="zh-CN"/>
              </w:rPr>
              <w:t>90</w:t>
            </w:r>
            <w:r w:rsidRPr="006D197B">
              <w:rPr>
                <w:rFonts w:asciiTheme="majorEastAsia" w:eastAsiaTheme="majorEastAsia" w:hAnsiTheme="majorEastAsia" w:cstheme="minorEastAsia" w:hint="eastAsia"/>
                <w:sz w:val="21"/>
                <w:szCs w:val="21"/>
                <w:lang w:eastAsia="zh-CN"/>
              </w:rPr>
              <w:t>个日历日</w:t>
            </w:r>
          </w:p>
        </w:tc>
      </w:tr>
      <w:tr w:rsidR="00EA2989" w:rsidRPr="006D197B" w:rsidTr="000F5CBA">
        <w:trPr>
          <w:trHeight w:val="1878"/>
          <w:jc w:val="center"/>
        </w:trPr>
        <w:tc>
          <w:tcPr>
            <w:tcW w:w="647"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pacing w:after="160" w:line="259" w:lineRule="auto"/>
              <w:jc w:val="center"/>
              <w:rPr>
                <w:rFonts w:asciiTheme="majorEastAsia" w:eastAsiaTheme="majorEastAsia" w:hAnsiTheme="majorEastAsia" w:cstheme="minorEastAsia"/>
                <w:color w:val="FF0000"/>
                <w:kern w:val="2"/>
                <w:sz w:val="21"/>
                <w:szCs w:val="21"/>
                <w:lang w:eastAsia="zh-CN"/>
              </w:rPr>
            </w:pPr>
            <w:r w:rsidRPr="00533E8C">
              <w:rPr>
                <w:rFonts w:asciiTheme="majorEastAsia" w:eastAsiaTheme="majorEastAsia" w:hAnsiTheme="majorEastAsia" w:cstheme="minorEastAsia" w:hint="eastAsia"/>
                <w:color w:val="000000" w:themeColor="text1"/>
                <w:kern w:val="2"/>
                <w:sz w:val="21"/>
                <w:szCs w:val="21"/>
              </w:rPr>
              <w:t>1</w:t>
            </w:r>
            <w:r w:rsidRPr="00533E8C">
              <w:rPr>
                <w:rFonts w:asciiTheme="majorEastAsia" w:eastAsiaTheme="majorEastAsia" w:hAnsiTheme="majorEastAsia" w:cstheme="minorEastAsia" w:hint="eastAsia"/>
                <w:color w:val="000000" w:themeColor="text1"/>
                <w:kern w:val="2"/>
                <w:sz w:val="21"/>
                <w:szCs w:val="21"/>
                <w:lang w:eastAsia="zh-CN"/>
              </w:rPr>
              <w:t>4</w:t>
            </w:r>
          </w:p>
        </w:tc>
        <w:tc>
          <w:tcPr>
            <w:tcW w:w="175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hd w:val="clear" w:color="auto" w:fill="FFFFFF"/>
              <w:adjustRightInd w:val="0"/>
              <w:snapToGrid w:val="0"/>
              <w:spacing w:before="120" w:after="120"/>
              <w:rPr>
                <w:rFonts w:asciiTheme="majorEastAsia" w:eastAsiaTheme="majorEastAsia" w:hAnsiTheme="majorEastAsia" w:cstheme="minorEastAsia"/>
                <w:color w:val="FF0000"/>
                <w:sz w:val="21"/>
                <w:szCs w:val="21"/>
                <w:lang w:eastAsia="zh-CN"/>
              </w:rPr>
            </w:pPr>
            <w:r w:rsidRPr="006D197B">
              <w:rPr>
                <w:rFonts w:asciiTheme="majorEastAsia" w:eastAsiaTheme="majorEastAsia" w:hAnsiTheme="majorEastAsia" w:cstheme="minorEastAsia" w:hint="eastAsia"/>
                <w:kern w:val="2"/>
                <w:sz w:val="21"/>
                <w:szCs w:val="21"/>
              </w:rPr>
              <w:t>其他要求</w:t>
            </w:r>
          </w:p>
        </w:tc>
        <w:tc>
          <w:tcPr>
            <w:tcW w:w="7078" w:type="dxa"/>
            <w:tcBorders>
              <w:top w:val="single" w:sz="4" w:space="0" w:color="auto"/>
              <w:left w:val="single" w:sz="4" w:space="0" w:color="auto"/>
              <w:bottom w:val="single" w:sz="4" w:space="0" w:color="auto"/>
              <w:right w:val="single" w:sz="4" w:space="0" w:color="auto"/>
            </w:tcBorders>
            <w:vAlign w:val="center"/>
          </w:tcPr>
          <w:p w:rsidR="00EA2989" w:rsidRPr="006D197B" w:rsidRDefault="00EA2989" w:rsidP="000F5CBA">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1、本项目</w:t>
            </w:r>
            <w:r>
              <w:rPr>
                <w:rFonts w:asciiTheme="majorEastAsia" w:eastAsiaTheme="majorEastAsia" w:hAnsiTheme="majorEastAsia" w:cstheme="minorEastAsia" w:hint="eastAsia"/>
                <w:color w:val="000000"/>
                <w:sz w:val="21"/>
                <w:szCs w:val="21"/>
                <w:lang w:eastAsia="zh-CN"/>
              </w:rPr>
              <w:t>不</w:t>
            </w:r>
            <w:r w:rsidRPr="006D197B">
              <w:rPr>
                <w:rFonts w:asciiTheme="majorEastAsia" w:eastAsiaTheme="majorEastAsia" w:hAnsiTheme="majorEastAsia" w:cstheme="minorEastAsia" w:hint="eastAsia"/>
                <w:color w:val="000000"/>
                <w:sz w:val="21"/>
                <w:szCs w:val="21"/>
                <w:lang w:eastAsia="zh-CN"/>
              </w:rPr>
              <w:t xml:space="preserve">接受联合体参比。 </w:t>
            </w:r>
          </w:p>
          <w:p w:rsidR="00EA2989" w:rsidRPr="006D197B" w:rsidRDefault="00EA2989" w:rsidP="000F5CBA">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2、本次采购原则上采用一次性报价。</w:t>
            </w:r>
          </w:p>
          <w:p w:rsidR="00EA2989" w:rsidRPr="006D197B" w:rsidRDefault="00EA2989" w:rsidP="000F5CBA">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3、参比人所提交的参比文件在评审结束后，无论中选与否都不退还。</w:t>
            </w:r>
          </w:p>
          <w:p w:rsidR="00EA2989" w:rsidRPr="006D197B" w:rsidRDefault="00EA2989" w:rsidP="000F5CBA">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4、参比人对采购人提供的</w:t>
            </w:r>
            <w:r>
              <w:rPr>
                <w:rFonts w:asciiTheme="majorEastAsia" w:eastAsiaTheme="majorEastAsia" w:hAnsiTheme="majorEastAsia" w:cstheme="minorEastAsia" w:hint="eastAsia"/>
                <w:color w:val="000000"/>
                <w:sz w:val="21"/>
                <w:szCs w:val="21"/>
                <w:lang w:eastAsia="zh-CN"/>
              </w:rPr>
              <w:t>询比</w:t>
            </w:r>
            <w:r w:rsidRPr="006D197B">
              <w:rPr>
                <w:rFonts w:asciiTheme="majorEastAsia" w:eastAsiaTheme="majorEastAsia" w:hAnsiTheme="majorEastAsia" w:cstheme="minorEastAsia" w:hint="eastAsia"/>
                <w:color w:val="000000"/>
                <w:sz w:val="21"/>
                <w:szCs w:val="21"/>
                <w:lang w:eastAsia="zh-CN"/>
              </w:rPr>
              <w:t>采购文件所做出的推论、解释和结论，采购人概不负责。参比人由于对</w:t>
            </w:r>
            <w:r>
              <w:rPr>
                <w:rFonts w:asciiTheme="majorEastAsia" w:eastAsiaTheme="majorEastAsia" w:hAnsiTheme="majorEastAsia" w:cstheme="minorEastAsia" w:hint="eastAsia"/>
                <w:color w:val="000000"/>
                <w:sz w:val="21"/>
                <w:szCs w:val="21"/>
                <w:lang w:eastAsia="zh-CN"/>
              </w:rPr>
              <w:t>询比</w:t>
            </w:r>
            <w:r w:rsidRPr="006D197B">
              <w:rPr>
                <w:rFonts w:asciiTheme="majorEastAsia" w:eastAsiaTheme="majorEastAsia" w:hAnsiTheme="majorEastAsia" w:cstheme="minorEastAsia" w:hint="eastAsia"/>
                <w:color w:val="000000"/>
                <w:sz w:val="21"/>
                <w:szCs w:val="21"/>
                <w:lang w:eastAsia="zh-CN"/>
              </w:rPr>
              <w:t>采购文件的任何推论和误解以及采购人对有关问题的口头解释所造成的后果，均由参比人负责。</w:t>
            </w:r>
          </w:p>
          <w:p w:rsidR="00EA2989" w:rsidRPr="00EA2989" w:rsidRDefault="00EA2989" w:rsidP="00EA2989">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5、</w:t>
            </w:r>
            <w:r>
              <w:rPr>
                <w:rFonts w:asciiTheme="majorEastAsia" w:eastAsiaTheme="majorEastAsia" w:hAnsiTheme="majorEastAsia" w:cstheme="minorEastAsia" w:hint="eastAsia"/>
                <w:color w:val="000000"/>
                <w:sz w:val="21"/>
                <w:szCs w:val="21"/>
                <w:lang w:eastAsia="zh-CN"/>
              </w:rPr>
              <w:t>询比</w:t>
            </w:r>
            <w:r w:rsidRPr="006D197B">
              <w:rPr>
                <w:rFonts w:asciiTheme="majorEastAsia" w:eastAsiaTheme="majorEastAsia" w:hAnsiTheme="majorEastAsia" w:cstheme="minorEastAsia" w:hint="eastAsia"/>
                <w:color w:val="000000"/>
                <w:sz w:val="21"/>
                <w:szCs w:val="21"/>
                <w:lang w:eastAsia="zh-CN"/>
              </w:rPr>
              <w:t>采购文件的最终解释权归采购人。</w:t>
            </w:r>
          </w:p>
        </w:tc>
      </w:tr>
    </w:tbl>
    <w:p w:rsidR="00967702" w:rsidRPr="000F5CBA" w:rsidRDefault="00DD56C2" w:rsidP="000F5CBA">
      <w:pPr>
        <w:pStyle w:val="10"/>
        <w:spacing w:line="440" w:lineRule="exact"/>
        <w:ind w:left="0" w:firstLineChars="200" w:firstLine="459"/>
        <w:rPr>
          <w:rFonts w:asciiTheme="majorEastAsia" w:eastAsiaTheme="majorEastAsia" w:hAnsiTheme="majorEastAsia"/>
          <w:sz w:val="24"/>
          <w:szCs w:val="24"/>
          <w:lang w:eastAsia="zh-CN"/>
        </w:rPr>
      </w:pPr>
      <w:r w:rsidRPr="000F5CBA">
        <w:rPr>
          <w:rFonts w:asciiTheme="majorEastAsia" w:eastAsiaTheme="majorEastAsia" w:hAnsiTheme="majorEastAsia"/>
          <w:w w:val="95"/>
          <w:sz w:val="24"/>
          <w:szCs w:val="24"/>
          <w:lang w:eastAsia="zh-CN"/>
        </w:rPr>
        <w:t>二、定义和解释</w:t>
      </w:r>
    </w:p>
    <w:p w:rsidR="00967702" w:rsidRPr="000F5CBA" w:rsidRDefault="00DD56C2" w:rsidP="000F5CBA">
      <w:pPr>
        <w:pStyle w:val="a7"/>
        <w:spacing w:line="440" w:lineRule="exact"/>
        <w:ind w:firstLineChars="200" w:firstLine="480"/>
        <w:rPr>
          <w:rFonts w:asciiTheme="majorEastAsia" w:eastAsiaTheme="majorEastAsia" w:hAnsiTheme="majorEastAsia"/>
          <w:lang w:eastAsia="zh-CN"/>
        </w:rPr>
      </w:pPr>
      <w:r w:rsidRPr="000F5CBA">
        <w:rPr>
          <w:rFonts w:asciiTheme="majorEastAsia" w:eastAsiaTheme="majorEastAsia" w:hAnsiTheme="majorEastAsia"/>
          <w:lang w:eastAsia="zh-CN"/>
        </w:rPr>
        <w:t>1.“</w:t>
      </w:r>
      <w:r w:rsidR="00EC31F5" w:rsidRPr="000F5CBA">
        <w:rPr>
          <w:rFonts w:asciiTheme="majorEastAsia" w:eastAsiaTheme="majorEastAsia" w:hAnsiTheme="majorEastAsia"/>
          <w:lang w:eastAsia="zh-CN"/>
        </w:rPr>
        <w:t>采购人</w:t>
      </w:r>
      <w:r w:rsidRPr="000F5CBA">
        <w:rPr>
          <w:rFonts w:asciiTheme="majorEastAsia" w:eastAsiaTheme="majorEastAsia" w:hAnsiTheme="majorEastAsia"/>
          <w:lang w:eastAsia="zh-CN"/>
        </w:rPr>
        <w:t>”系</w:t>
      </w:r>
      <w:r w:rsidR="00DE6B27" w:rsidRPr="000F5CBA">
        <w:rPr>
          <w:rFonts w:asciiTheme="majorEastAsia" w:eastAsiaTheme="majorEastAsia" w:hAnsiTheme="majorEastAsia" w:hint="eastAsia"/>
          <w:lang w:eastAsia="zh-CN"/>
        </w:rPr>
        <w:t>福建福海创石油化工</w:t>
      </w:r>
      <w:r w:rsidR="00322549" w:rsidRPr="000F5CBA">
        <w:rPr>
          <w:rFonts w:asciiTheme="majorEastAsia" w:eastAsiaTheme="majorEastAsia" w:hAnsiTheme="majorEastAsia"/>
          <w:lang w:eastAsia="zh-CN"/>
        </w:rPr>
        <w:t>有限公司</w:t>
      </w:r>
      <w:r w:rsidRPr="000F5CBA">
        <w:rPr>
          <w:rFonts w:asciiTheme="majorEastAsia" w:eastAsiaTheme="majorEastAsia" w:hAnsiTheme="majorEastAsia"/>
          <w:lang w:eastAsia="zh-CN"/>
        </w:rPr>
        <w:t>，即业主方。</w:t>
      </w:r>
    </w:p>
    <w:p w:rsidR="00967702" w:rsidRPr="000F5CBA" w:rsidRDefault="00DD56C2" w:rsidP="000F5CBA">
      <w:pPr>
        <w:pStyle w:val="a7"/>
        <w:spacing w:line="440" w:lineRule="exact"/>
        <w:ind w:firstLine="480"/>
        <w:rPr>
          <w:rFonts w:asciiTheme="majorEastAsia" w:eastAsiaTheme="majorEastAsia" w:hAnsiTheme="majorEastAsia"/>
          <w:lang w:eastAsia="zh-CN"/>
        </w:rPr>
      </w:pPr>
      <w:r w:rsidRPr="000F5CBA">
        <w:rPr>
          <w:rFonts w:asciiTheme="majorEastAsia" w:eastAsiaTheme="majorEastAsia" w:hAnsiTheme="majorEastAsia"/>
          <w:spacing w:val="-11"/>
          <w:lang w:eastAsia="zh-CN"/>
        </w:rPr>
        <w:t>2</w:t>
      </w:r>
      <w:r w:rsidRPr="000F5CBA">
        <w:rPr>
          <w:rFonts w:asciiTheme="majorEastAsia" w:eastAsiaTheme="majorEastAsia" w:hAnsiTheme="majorEastAsia"/>
          <w:spacing w:val="-10"/>
          <w:lang w:eastAsia="zh-CN"/>
        </w:rPr>
        <w:t>.“</w:t>
      </w:r>
      <w:r w:rsidR="00093AAE" w:rsidRPr="000F5CBA">
        <w:rPr>
          <w:rFonts w:asciiTheme="majorEastAsia" w:eastAsiaTheme="majorEastAsia" w:hAnsiTheme="majorEastAsia"/>
          <w:spacing w:val="-10"/>
          <w:lang w:eastAsia="zh-CN"/>
        </w:rPr>
        <w:t>参比人</w:t>
      </w:r>
      <w:r w:rsidRPr="000F5CBA">
        <w:rPr>
          <w:rFonts w:asciiTheme="majorEastAsia" w:eastAsiaTheme="majorEastAsia" w:hAnsiTheme="majorEastAsia"/>
          <w:spacing w:val="-10"/>
          <w:lang w:eastAsia="zh-CN"/>
        </w:rPr>
        <w:t>”系指向</w:t>
      </w:r>
      <w:r w:rsidR="00EC31F5" w:rsidRPr="000F5CBA">
        <w:rPr>
          <w:rFonts w:asciiTheme="majorEastAsia" w:eastAsiaTheme="majorEastAsia" w:hAnsiTheme="majorEastAsia"/>
          <w:spacing w:val="-10"/>
          <w:lang w:eastAsia="zh-CN"/>
        </w:rPr>
        <w:t>采购人</w:t>
      </w:r>
      <w:r w:rsidRPr="000F5CBA">
        <w:rPr>
          <w:rFonts w:asciiTheme="majorEastAsia" w:eastAsiaTheme="majorEastAsia" w:hAnsiTheme="majorEastAsia"/>
          <w:spacing w:val="-10"/>
          <w:lang w:eastAsia="zh-CN"/>
        </w:rPr>
        <w:t>报名并接受邀请，领取</w:t>
      </w:r>
      <w:r w:rsidR="00093AAE" w:rsidRPr="000F5CBA">
        <w:rPr>
          <w:rFonts w:asciiTheme="majorEastAsia" w:eastAsiaTheme="majorEastAsia" w:hAnsiTheme="majorEastAsia"/>
          <w:spacing w:val="-10"/>
          <w:lang w:eastAsia="zh-CN"/>
        </w:rPr>
        <w:t>询比</w:t>
      </w:r>
      <w:r w:rsidRPr="000F5CBA">
        <w:rPr>
          <w:rFonts w:asciiTheme="majorEastAsia" w:eastAsiaTheme="majorEastAsia" w:hAnsiTheme="majorEastAsia"/>
          <w:spacing w:val="-10"/>
          <w:lang w:eastAsia="zh-CN"/>
        </w:rPr>
        <w:t>文件，且已经提交或准备提交本次参选文件的法人。</w:t>
      </w:r>
    </w:p>
    <w:p w:rsidR="00967702" w:rsidRPr="000F5CBA" w:rsidRDefault="00DD56C2" w:rsidP="000F5CBA">
      <w:pPr>
        <w:pStyle w:val="a7"/>
        <w:spacing w:line="440" w:lineRule="exact"/>
        <w:ind w:firstLine="480"/>
        <w:rPr>
          <w:rFonts w:asciiTheme="majorEastAsia" w:eastAsiaTheme="majorEastAsia" w:hAnsiTheme="majorEastAsia"/>
          <w:spacing w:val="-10"/>
          <w:lang w:eastAsia="zh-CN"/>
        </w:rPr>
      </w:pPr>
      <w:r w:rsidRPr="000F5CBA">
        <w:rPr>
          <w:rFonts w:asciiTheme="majorEastAsia" w:eastAsiaTheme="majorEastAsia" w:hAnsiTheme="majorEastAsia"/>
          <w:spacing w:val="-14"/>
          <w:lang w:eastAsia="zh-CN"/>
        </w:rPr>
        <w:lastRenderedPageBreak/>
        <w:t>3</w:t>
      </w:r>
      <w:r w:rsidRPr="000F5CBA">
        <w:rPr>
          <w:rFonts w:asciiTheme="majorEastAsia" w:eastAsiaTheme="majorEastAsia" w:hAnsiTheme="majorEastAsia"/>
          <w:spacing w:val="-10"/>
          <w:lang w:eastAsia="zh-CN"/>
        </w:rPr>
        <w:t>.“</w:t>
      </w:r>
      <w:r w:rsidR="00093AAE" w:rsidRPr="000F5CBA">
        <w:rPr>
          <w:rFonts w:asciiTheme="majorEastAsia" w:eastAsiaTheme="majorEastAsia" w:hAnsiTheme="majorEastAsia"/>
          <w:spacing w:val="-10"/>
          <w:lang w:eastAsia="zh-CN"/>
        </w:rPr>
        <w:t>参比人</w:t>
      </w:r>
      <w:r w:rsidRPr="000F5CBA">
        <w:rPr>
          <w:rFonts w:asciiTheme="majorEastAsia" w:eastAsiaTheme="majorEastAsia" w:hAnsiTheme="majorEastAsia"/>
          <w:spacing w:val="-10"/>
          <w:lang w:eastAsia="zh-CN"/>
        </w:rPr>
        <w:t>代表”系指全权代表</w:t>
      </w:r>
      <w:r w:rsidR="00093AAE" w:rsidRPr="000F5CBA">
        <w:rPr>
          <w:rFonts w:asciiTheme="majorEastAsia" w:eastAsiaTheme="majorEastAsia" w:hAnsiTheme="majorEastAsia"/>
          <w:spacing w:val="-10"/>
          <w:lang w:eastAsia="zh-CN"/>
        </w:rPr>
        <w:t>参比人</w:t>
      </w:r>
      <w:r w:rsidRPr="000F5CBA">
        <w:rPr>
          <w:rFonts w:asciiTheme="majorEastAsia" w:eastAsiaTheme="majorEastAsia" w:hAnsiTheme="majorEastAsia"/>
          <w:spacing w:val="-10"/>
          <w:lang w:eastAsia="zh-CN"/>
        </w:rPr>
        <w:t>参加本次</w:t>
      </w:r>
      <w:r w:rsidR="00093AAE" w:rsidRPr="000F5CBA">
        <w:rPr>
          <w:rFonts w:asciiTheme="majorEastAsia" w:eastAsiaTheme="majorEastAsia" w:hAnsiTheme="majorEastAsia"/>
          <w:spacing w:val="-10"/>
          <w:lang w:eastAsia="zh-CN"/>
        </w:rPr>
        <w:t>询比</w:t>
      </w:r>
      <w:r w:rsidRPr="000F5CBA">
        <w:rPr>
          <w:rFonts w:asciiTheme="majorEastAsia" w:eastAsiaTheme="majorEastAsia" w:hAnsiTheme="majorEastAsia"/>
          <w:spacing w:val="-10"/>
          <w:lang w:eastAsia="zh-CN"/>
        </w:rPr>
        <w:t>活动并签署参选文件的人，如果</w:t>
      </w:r>
      <w:r w:rsidR="00093AAE" w:rsidRPr="000F5CBA">
        <w:rPr>
          <w:rFonts w:asciiTheme="majorEastAsia" w:eastAsiaTheme="majorEastAsia" w:hAnsiTheme="majorEastAsia"/>
          <w:spacing w:val="-10"/>
          <w:lang w:eastAsia="zh-CN"/>
        </w:rPr>
        <w:t>参比人</w:t>
      </w:r>
      <w:r w:rsidRPr="000F5CBA">
        <w:rPr>
          <w:rFonts w:asciiTheme="majorEastAsia" w:eastAsiaTheme="majorEastAsia" w:hAnsiTheme="majorEastAsia"/>
          <w:spacing w:val="-10"/>
          <w:lang w:eastAsia="zh-CN"/>
        </w:rPr>
        <w:t>代表不是</w:t>
      </w:r>
      <w:r w:rsidR="00093AAE" w:rsidRPr="000F5CBA">
        <w:rPr>
          <w:rFonts w:asciiTheme="majorEastAsia" w:eastAsiaTheme="majorEastAsia" w:hAnsiTheme="majorEastAsia"/>
          <w:spacing w:val="-10"/>
          <w:lang w:eastAsia="zh-CN"/>
        </w:rPr>
        <w:t>参比人</w:t>
      </w:r>
      <w:r w:rsidRPr="000F5CBA">
        <w:rPr>
          <w:rFonts w:asciiTheme="majorEastAsia" w:eastAsiaTheme="majorEastAsia" w:hAnsiTheme="majorEastAsia"/>
          <w:spacing w:val="-10"/>
          <w:lang w:eastAsia="zh-CN"/>
        </w:rPr>
        <w:t>的法定代表人，须持有《法定代表人授权委托书》详见附件</w:t>
      </w:r>
      <w:r w:rsidR="00D252B3" w:rsidRPr="000F5CBA">
        <w:rPr>
          <w:rFonts w:asciiTheme="majorEastAsia" w:eastAsiaTheme="majorEastAsia" w:hAnsiTheme="majorEastAsia" w:hint="eastAsia"/>
          <w:spacing w:val="-10"/>
          <w:lang w:eastAsia="zh-CN"/>
        </w:rPr>
        <w:t>二</w:t>
      </w:r>
      <w:r w:rsidRPr="000F5CBA">
        <w:rPr>
          <w:rFonts w:asciiTheme="majorEastAsia" w:eastAsiaTheme="majorEastAsia" w:hAnsiTheme="majorEastAsia"/>
          <w:spacing w:val="-10"/>
          <w:lang w:eastAsia="zh-CN"/>
        </w:rPr>
        <w:t>。</w:t>
      </w:r>
    </w:p>
    <w:p w:rsidR="00D52EDB" w:rsidRPr="000F5CBA" w:rsidRDefault="00D52EDB" w:rsidP="000F5CBA">
      <w:pPr>
        <w:pStyle w:val="a7"/>
        <w:spacing w:line="440" w:lineRule="exact"/>
        <w:ind w:firstLine="480"/>
        <w:rPr>
          <w:rFonts w:asciiTheme="majorEastAsia" w:eastAsiaTheme="majorEastAsia" w:hAnsiTheme="majorEastAsia"/>
          <w:lang w:eastAsia="zh-CN"/>
        </w:rPr>
      </w:pPr>
      <w:r w:rsidRPr="000F5CBA">
        <w:rPr>
          <w:rFonts w:asciiTheme="majorEastAsia" w:eastAsiaTheme="majorEastAsia" w:hAnsiTheme="majorEastAsia" w:hint="eastAsia"/>
          <w:spacing w:val="-10"/>
          <w:lang w:eastAsia="zh-CN"/>
        </w:rPr>
        <w:t>4</w:t>
      </w:r>
      <w:r w:rsidRPr="000F5CBA">
        <w:rPr>
          <w:rFonts w:asciiTheme="majorEastAsia" w:eastAsiaTheme="majorEastAsia" w:hAnsiTheme="majorEastAsia"/>
          <w:spacing w:val="-10"/>
          <w:lang w:eastAsia="zh-CN"/>
        </w:rPr>
        <w:t>.</w:t>
      </w:r>
      <w:r w:rsidRPr="000F5CBA">
        <w:rPr>
          <w:rFonts w:asciiTheme="majorEastAsia" w:eastAsiaTheme="majorEastAsia" w:hAnsiTheme="majorEastAsia" w:hint="eastAsia"/>
          <w:lang w:eastAsia="zh-CN"/>
        </w:rPr>
        <w:t xml:space="preserve"> “服务”系指询比文件规定参比人为完成全部合同义务须承担的所有工作及其他类似的义务。</w:t>
      </w:r>
    </w:p>
    <w:p w:rsidR="00967702" w:rsidRPr="000F5CBA" w:rsidRDefault="00DD56C2" w:rsidP="000F5CBA">
      <w:pPr>
        <w:pStyle w:val="10"/>
        <w:spacing w:line="440" w:lineRule="exact"/>
        <w:ind w:left="0" w:firstLineChars="200" w:firstLine="459"/>
        <w:rPr>
          <w:rFonts w:asciiTheme="majorEastAsia" w:eastAsiaTheme="majorEastAsia" w:hAnsiTheme="majorEastAsia"/>
          <w:sz w:val="24"/>
          <w:szCs w:val="24"/>
          <w:lang w:eastAsia="zh-CN"/>
        </w:rPr>
      </w:pPr>
      <w:r w:rsidRPr="000F5CBA">
        <w:rPr>
          <w:rFonts w:asciiTheme="majorEastAsia" w:eastAsiaTheme="majorEastAsia" w:hAnsiTheme="majorEastAsia"/>
          <w:w w:val="95"/>
          <w:sz w:val="24"/>
          <w:szCs w:val="24"/>
          <w:lang w:eastAsia="zh-CN"/>
        </w:rPr>
        <w:t>三、</w:t>
      </w:r>
      <w:r w:rsidR="00093AAE" w:rsidRPr="000F5CBA">
        <w:rPr>
          <w:rFonts w:asciiTheme="majorEastAsia" w:eastAsiaTheme="majorEastAsia" w:hAnsiTheme="majorEastAsia"/>
          <w:w w:val="95"/>
          <w:sz w:val="24"/>
          <w:szCs w:val="24"/>
          <w:lang w:eastAsia="zh-CN"/>
        </w:rPr>
        <w:t>询比</w:t>
      </w:r>
      <w:r w:rsidRPr="000F5CBA">
        <w:rPr>
          <w:rFonts w:asciiTheme="majorEastAsia" w:eastAsiaTheme="majorEastAsia" w:hAnsiTheme="majorEastAsia"/>
          <w:w w:val="95"/>
          <w:sz w:val="24"/>
          <w:szCs w:val="24"/>
          <w:lang w:eastAsia="zh-CN"/>
        </w:rPr>
        <w:t>文件组成</w:t>
      </w:r>
    </w:p>
    <w:p w:rsidR="00967702" w:rsidRPr="000F5CBA" w:rsidRDefault="00DD56C2" w:rsidP="000F5CBA">
      <w:pPr>
        <w:pStyle w:val="a7"/>
        <w:spacing w:line="440" w:lineRule="exact"/>
        <w:ind w:firstLineChars="200" w:firstLine="480"/>
        <w:rPr>
          <w:rFonts w:asciiTheme="majorEastAsia" w:eastAsiaTheme="majorEastAsia" w:hAnsiTheme="majorEastAsia"/>
          <w:lang w:eastAsia="zh-CN"/>
        </w:rPr>
      </w:pPr>
      <w:r w:rsidRPr="000F5CBA">
        <w:rPr>
          <w:rFonts w:asciiTheme="majorEastAsia" w:eastAsiaTheme="majorEastAsia" w:hAnsiTheme="majorEastAsia"/>
          <w:lang w:eastAsia="zh-CN"/>
        </w:rPr>
        <w:t>1.</w:t>
      </w:r>
      <w:r w:rsidR="00093AAE" w:rsidRPr="000F5CBA">
        <w:rPr>
          <w:rFonts w:asciiTheme="majorEastAsia" w:eastAsiaTheme="majorEastAsia" w:hAnsiTheme="majorEastAsia"/>
          <w:lang w:eastAsia="zh-CN"/>
        </w:rPr>
        <w:t>询比</w:t>
      </w:r>
      <w:r w:rsidRPr="000F5CBA">
        <w:rPr>
          <w:rFonts w:asciiTheme="majorEastAsia" w:eastAsiaTheme="majorEastAsia" w:hAnsiTheme="majorEastAsia"/>
          <w:lang w:eastAsia="zh-CN"/>
        </w:rPr>
        <w:t>文件包括下列内容：</w:t>
      </w:r>
    </w:p>
    <w:p w:rsidR="00967702" w:rsidRPr="000F5CBA" w:rsidRDefault="00093AAE" w:rsidP="000F5CBA">
      <w:pPr>
        <w:pStyle w:val="a7"/>
        <w:spacing w:line="440" w:lineRule="exact"/>
        <w:ind w:firstLineChars="200" w:firstLine="480"/>
        <w:rPr>
          <w:rFonts w:asciiTheme="majorEastAsia" w:eastAsiaTheme="majorEastAsia" w:hAnsiTheme="majorEastAsia"/>
          <w:lang w:eastAsia="zh-CN"/>
        </w:rPr>
      </w:pPr>
      <w:r w:rsidRPr="000F5CBA">
        <w:rPr>
          <w:rFonts w:asciiTheme="majorEastAsia" w:eastAsiaTheme="majorEastAsia" w:hAnsiTheme="majorEastAsia"/>
          <w:lang w:eastAsia="zh-CN"/>
        </w:rPr>
        <w:t>询比</w:t>
      </w:r>
      <w:r w:rsidR="00DD56C2" w:rsidRPr="000F5CBA">
        <w:rPr>
          <w:rFonts w:asciiTheme="majorEastAsia" w:eastAsiaTheme="majorEastAsia" w:hAnsiTheme="majorEastAsia"/>
          <w:lang w:eastAsia="zh-CN"/>
        </w:rPr>
        <w:t>公告、</w:t>
      </w:r>
      <w:r w:rsidRPr="000F5CBA">
        <w:rPr>
          <w:rFonts w:asciiTheme="majorEastAsia" w:eastAsiaTheme="majorEastAsia" w:hAnsiTheme="majorEastAsia"/>
          <w:lang w:eastAsia="zh-CN"/>
        </w:rPr>
        <w:t>询比</w:t>
      </w:r>
      <w:r w:rsidR="00DD56C2" w:rsidRPr="000F5CBA">
        <w:rPr>
          <w:rFonts w:asciiTheme="majorEastAsia" w:eastAsiaTheme="majorEastAsia" w:hAnsiTheme="majorEastAsia"/>
          <w:lang w:eastAsia="zh-CN"/>
        </w:rPr>
        <w:t>须知、项目内容、合同书格式、报价单、承诺函等。</w:t>
      </w:r>
    </w:p>
    <w:p w:rsidR="00967702" w:rsidRPr="000F5CBA" w:rsidRDefault="00DD56C2" w:rsidP="000F5CBA">
      <w:pPr>
        <w:pStyle w:val="a7"/>
        <w:spacing w:line="440" w:lineRule="exact"/>
        <w:ind w:firstLine="480"/>
        <w:rPr>
          <w:rFonts w:asciiTheme="majorEastAsia" w:eastAsiaTheme="majorEastAsia" w:hAnsiTheme="majorEastAsia"/>
          <w:lang w:eastAsia="zh-CN"/>
        </w:rPr>
      </w:pPr>
      <w:r w:rsidRPr="000F5CBA">
        <w:rPr>
          <w:rFonts w:asciiTheme="majorEastAsia" w:eastAsiaTheme="majorEastAsia" w:hAnsiTheme="majorEastAsia"/>
          <w:lang w:eastAsia="zh-CN"/>
        </w:rPr>
        <w:t>2.</w:t>
      </w:r>
      <w:r w:rsidR="00093AAE" w:rsidRPr="000F5CBA">
        <w:rPr>
          <w:rFonts w:asciiTheme="majorEastAsia" w:eastAsiaTheme="majorEastAsia" w:hAnsiTheme="majorEastAsia"/>
          <w:lang w:eastAsia="zh-CN"/>
        </w:rPr>
        <w:t>询比</w:t>
      </w:r>
      <w:r w:rsidRPr="000F5CBA">
        <w:rPr>
          <w:rFonts w:asciiTheme="majorEastAsia" w:eastAsiaTheme="majorEastAsia" w:hAnsiTheme="majorEastAsia"/>
          <w:lang w:eastAsia="zh-CN"/>
        </w:rPr>
        <w:t>文件除 1 中内容外，</w:t>
      </w:r>
      <w:r w:rsidR="00EC31F5" w:rsidRPr="000F5CBA">
        <w:rPr>
          <w:rFonts w:asciiTheme="majorEastAsia" w:eastAsiaTheme="majorEastAsia" w:hAnsiTheme="majorEastAsia"/>
          <w:lang w:eastAsia="zh-CN"/>
        </w:rPr>
        <w:t>采购人</w:t>
      </w:r>
      <w:r w:rsidRPr="000F5CBA">
        <w:rPr>
          <w:rFonts w:asciiTheme="majorEastAsia" w:eastAsiaTheme="majorEastAsia" w:hAnsiTheme="majorEastAsia"/>
          <w:lang w:eastAsia="zh-CN"/>
        </w:rPr>
        <w:t>在</w:t>
      </w:r>
      <w:r w:rsidR="00093AAE" w:rsidRPr="000F5CBA">
        <w:rPr>
          <w:rFonts w:asciiTheme="majorEastAsia" w:eastAsiaTheme="majorEastAsia" w:hAnsiTheme="majorEastAsia"/>
          <w:lang w:eastAsia="zh-CN"/>
        </w:rPr>
        <w:t>询比</w:t>
      </w:r>
      <w:r w:rsidRPr="000F5CBA">
        <w:rPr>
          <w:rFonts w:asciiTheme="majorEastAsia" w:eastAsiaTheme="majorEastAsia" w:hAnsiTheme="majorEastAsia"/>
          <w:lang w:eastAsia="zh-CN"/>
        </w:rPr>
        <w:t>期间发出的书面文件和其他修改或补充函件，均是</w:t>
      </w:r>
      <w:r w:rsidR="00093AAE" w:rsidRPr="000F5CBA">
        <w:rPr>
          <w:rFonts w:asciiTheme="majorEastAsia" w:eastAsiaTheme="majorEastAsia" w:hAnsiTheme="majorEastAsia"/>
          <w:lang w:eastAsia="zh-CN"/>
        </w:rPr>
        <w:t>询比</w:t>
      </w:r>
      <w:r w:rsidRPr="000F5CBA">
        <w:rPr>
          <w:rFonts w:asciiTheme="majorEastAsia" w:eastAsiaTheme="majorEastAsia" w:hAnsiTheme="majorEastAsia"/>
          <w:lang w:eastAsia="zh-CN"/>
        </w:rPr>
        <w:t>文件不可分割的组成部分。</w:t>
      </w:r>
    </w:p>
    <w:p w:rsidR="00967702" w:rsidRPr="000F5CBA" w:rsidRDefault="00DD56C2" w:rsidP="000F5CBA">
      <w:pPr>
        <w:pStyle w:val="a7"/>
        <w:spacing w:line="440" w:lineRule="exact"/>
        <w:ind w:firstLineChars="200" w:firstLine="480"/>
        <w:rPr>
          <w:rFonts w:asciiTheme="majorEastAsia" w:eastAsiaTheme="majorEastAsia" w:hAnsiTheme="majorEastAsia"/>
          <w:lang w:eastAsia="zh-CN"/>
        </w:rPr>
      </w:pPr>
      <w:r w:rsidRPr="000F5CBA">
        <w:rPr>
          <w:rFonts w:asciiTheme="majorEastAsia" w:eastAsiaTheme="majorEastAsia" w:hAnsiTheme="majorEastAsia"/>
          <w:lang w:eastAsia="zh-CN"/>
        </w:rPr>
        <w:t>3.</w:t>
      </w:r>
      <w:r w:rsidR="00093AAE" w:rsidRPr="000F5CBA">
        <w:rPr>
          <w:rFonts w:asciiTheme="majorEastAsia" w:eastAsiaTheme="majorEastAsia" w:hAnsiTheme="majorEastAsia"/>
          <w:spacing w:val="-12"/>
          <w:lang w:eastAsia="zh-CN"/>
        </w:rPr>
        <w:t>参比人</w:t>
      </w:r>
      <w:r w:rsidRPr="000F5CBA">
        <w:rPr>
          <w:rFonts w:asciiTheme="majorEastAsia" w:eastAsiaTheme="majorEastAsia" w:hAnsiTheme="majorEastAsia"/>
          <w:spacing w:val="-12"/>
          <w:lang w:eastAsia="zh-CN"/>
        </w:rPr>
        <w:t>应认真阅读、并充分理解</w:t>
      </w:r>
      <w:r w:rsidR="00093AAE" w:rsidRPr="000F5CBA">
        <w:rPr>
          <w:rFonts w:asciiTheme="majorEastAsia" w:eastAsiaTheme="majorEastAsia" w:hAnsiTheme="majorEastAsia"/>
          <w:spacing w:val="-12"/>
          <w:lang w:eastAsia="zh-CN"/>
        </w:rPr>
        <w:t>询比</w:t>
      </w:r>
      <w:r w:rsidRPr="000F5CBA">
        <w:rPr>
          <w:rFonts w:asciiTheme="majorEastAsia" w:eastAsiaTheme="majorEastAsia" w:hAnsiTheme="majorEastAsia"/>
          <w:spacing w:val="-12"/>
          <w:lang w:eastAsia="zh-CN"/>
        </w:rPr>
        <w:t>文件的全部内容</w:t>
      </w:r>
      <w:r w:rsidRPr="000F5CBA">
        <w:rPr>
          <w:rFonts w:asciiTheme="majorEastAsia" w:eastAsiaTheme="majorEastAsia" w:hAnsiTheme="majorEastAsia"/>
          <w:lang w:eastAsia="zh-CN"/>
        </w:rPr>
        <w:t>（</w:t>
      </w:r>
      <w:r w:rsidRPr="000F5CBA">
        <w:rPr>
          <w:rFonts w:asciiTheme="majorEastAsia" w:eastAsiaTheme="majorEastAsia" w:hAnsiTheme="majorEastAsia"/>
          <w:spacing w:val="-9"/>
          <w:lang w:eastAsia="zh-CN"/>
        </w:rPr>
        <w:t>包括所有的补充、修改内容、</w:t>
      </w:r>
    </w:p>
    <w:p w:rsidR="00967702" w:rsidRPr="000F5CBA" w:rsidRDefault="00DD56C2" w:rsidP="000F5CBA">
      <w:pPr>
        <w:pStyle w:val="a7"/>
        <w:spacing w:line="440" w:lineRule="exact"/>
        <w:rPr>
          <w:rFonts w:asciiTheme="majorEastAsia" w:eastAsiaTheme="majorEastAsia" w:hAnsiTheme="majorEastAsia"/>
          <w:lang w:eastAsia="zh-CN"/>
        </w:rPr>
      </w:pPr>
      <w:r w:rsidRPr="000F5CBA">
        <w:rPr>
          <w:rFonts w:asciiTheme="majorEastAsia" w:eastAsiaTheme="majorEastAsia" w:hAnsiTheme="majorEastAsia"/>
          <w:lang w:eastAsia="zh-CN"/>
        </w:rPr>
        <w:t>重要事项、格式、条款和技术规范、参数及要求等）。</w:t>
      </w:r>
      <w:r w:rsidR="00093AAE" w:rsidRPr="000F5CBA">
        <w:rPr>
          <w:rFonts w:asciiTheme="majorEastAsia" w:eastAsiaTheme="majorEastAsia" w:hAnsiTheme="majorEastAsia"/>
          <w:lang w:eastAsia="zh-CN"/>
        </w:rPr>
        <w:t>参比人</w:t>
      </w:r>
      <w:r w:rsidRPr="000F5CBA">
        <w:rPr>
          <w:rFonts w:asciiTheme="majorEastAsia" w:eastAsiaTheme="majorEastAsia" w:hAnsiTheme="majorEastAsia"/>
          <w:lang w:eastAsia="zh-CN"/>
        </w:rPr>
        <w:t>没有按照</w:t>
      </w:r>
      <w:r w:rsidR="00093AAE" w:rsidRPr="000F5CBA">
        <w:rPr>
          <w:rFonts w:asciiTheme="majorEastAsia" w:eastAsiaTheme="majorEastAsia" w:hAnsiTheme="majorEastAsia"/>
          <w:lang w:eastAsia="zh-CN"/>
        </w:rPr>
        <w:t>询比</w:t>
      </w:r>
      <w:r w:rsidRPr="000F5CBA">
        <w:rPr>
          <w:rFonts w:asciiTheme="majorEastAsia" w:eastAsiaTheme="majorEastAsia" w:hAnsiTheme="majorEastAsia"/>
          <w:lang w:eastAsia="zh-CN"/>
        </w:rPr>
        <w:t>文件要求提交</w:t>
      </w:r>
    </w:p>
    <w:p w:rsidR="000F1F09" w:rsidRPr="000F5CBA" w:rsidRDefault="000F1F09" w:rsidP="000F5CBA">
      <w:pPr>
        <w:pStyle w:val="a7"/>
        <w:spacing w:line="440" w:lineRule="exact"/>
        <w:rPr>
          <w:rFonts w:asciiTheme="majorEastAsia" w:eastAsiaTheme="majorEastAsia" w:hAnsiTheme="majorEastAsia"/>
          <w:lang w:eastAsia="zh-CN"/>
        </w:rPr>
      </w:pPr>
      <w:r w:rsidRPr="000F5CBA">
        <w:rPr>
          <w:rFonts w:asciiTheme="majorEastAsia" w:eastAsiaTheme="majorEastAsia" w:hAnsiTheme="majorEastAsia"/>
          <w:spacing w:val="-10"/>
          <w:lang w:eastAsia="zh-CN"/>
        </w:rPr>
        <w:t>全部资料，或者没有对</w:t>
      </w:r>
      <w:r w:rsidR="00093AAE" w:rsidRPr="000F5CBA">
        <w:rPr>
          <w:rFonts w:asciiTheme="majorEastAsia" w:eastAsiaTheme="majorEastAsia" w:hAnsiTheme="majorEastAsia"/>
          <w:spacing w:val="-10"/>
          <w:lang w:eastAsia="zh-CN"/>
        </w:rPr>
        <w:t>询比</w:t>
      </w:r>
      <w:r w:rsidRPr="000F5CBA">
        <w:rPr>
          <w:rFonts w:asciiTheme="majorEastAsia" w:eastAsiaTheme="majorEastAsia" w:hAnsiTheme="majorEastAsia"/>
          <w:spacing w:val="-10"/>
          <w:lang w:eastAsia="zh-CN"/>
        </w:rPr>
        <w:t>文件在各方面都做出实质性响应是</w:t>
      </w:r>
      <w:r w:rsidR="00093AAE" w:rsidRPr="000F5CBA">
        <w:rPr>
          <w:rFonts w:asciiTheme="majorEastAsia" w:eastAsiaTheme="majorEastAsia" w:hAnsiTheme="majorEastAsia"/>
          <w:spacing w:val="-10"/>
          <w:lang w:eastAsia="zh-CN"/>
        </w:rPr>
        <w:t>参比人</w:t>
      </w:r>
      <w:r w:rsidRPr="000F5CBA">
        <w:rPr>
          <w:rFonts w:asciiTheme="majorEastAsia" w:eastAsiaTheme="majorEastAsia" w:hAnsiTheme="majorEastAsia"/>
          <w:spacing w:val="-10"/>
          <w:lang w:eastAsia="zh-CN"/>
        </w:rPr>
        <w:t>的风险，有可能导致其参选被拒绝，或被认定为无效参选或被确定为参选无效。</w:t>
      </w:r>
    </w:p>
    <w:p w:rsidR="00967702" w:rsidRPr="000F5CBA" w:rsidRDefault="00DD56C2" w:rsidP="000F5CBA">
      <w:pPr>
        <w:pStyle w:val="10"/>
        <w:spacing w:line="440" w:lineRule="exact"/>
        <w:ind w:left="0" w:firstLineChars="200" w:firstLine="459"/>
        <w:rPr>
          <w:rFonts w:asciiTheme="majorEastAsia" w:eastAsiaTheme="majorEastAsia" w:hAnsiTheme="majorEastAsia"/>
          <w:sz w:val="24"/>
          <w:szCs w:val="24"/>
          <w:lang w:eastAsia="zh-CN"/>
        </w:rPr>
      </w:pPr>
      <w:r w:rsidRPr="000F5CBA">
        <w:rPr>
          <w:rFonts w:asciiTheme="majorEastAsia" w:eastAsiaTheme="majorEastAsia" w:hAnsiTheme="majorEastAsia"/>
          <w:w w:val="95"/>
          <w:sz w:val="24"/>
          <w:szCs w:val="24"/>
          <w:lang w:eastAsia="zh-CN"/>
        </w:rPr>
        <w:t>四、</w:t>
      </w:r>
      <w:r w:rsidR="00093AAE" w:rsidRPr="000F5CBA">
        <w:rPr>
          <w:rFonts w:asciiTheme="majorEastAsia" w:eastAsiaTheme="majorEastAsia" w:hAnsiTheme="majorEastAsia"/>
          <w:w w:val="95"/>
          <w:sz w:val="24"/>
          <w:szCs w:val="24"/>
          <w:lang w:eastAsia="zh-CN"/>
        </w:rPr>
        <w:t>询比</w:t>
      </w:r>
      <w:r w:rsidRPr="000F5CBA">
        <w:rPr>
          <w:rFonts w:asciiTheme="majorEastAsia" w:eastAsiaTheme="majorEastAsia" w:hAnsiTheme="majorEastAsia"/>
          <w:w w:val="95"/>
          <w:sz w:val="24"/>
          <w:szCs w:val="24"/>
          <w:lang w:eastAsia="zh-CN"/>
        </w:rPr>
        <w:t>文件的澄清</w:t>
      </w:r>
    </w:p>
    <w:p w:rsidR="00967702" w:rsidRPr="000F5CBA" w:rsidRDefault="00093AAE" w:rsidP="000F5CBA">
      <w:pPr>
        <w:pStyle w:val="a7"/>
        <w:spacing w:line="440" w:lineRule="exact"/>
        <w:ind w:firstLine="480"/>
        <w:rPr>
          <w:rFonts w:asciiTheme="majorEastAsia" w:eastAsiaTheme="majorEastAsia" w:hAnsiTheme="majorEastAsia"/>
          <w:lang w:eastAsia="zh-CN"/>
        </w:rPr>
      </w:pPr>
      <w:r w:rsidRPr="000F5CBA">
        <w:rPr>
          <w:rFonts w:asciiTheme="majorEastAsia" w:eastAsiaTheme="majorEastAsia" w:hAnsiTheme="majorEastAsia"/>
          <w:spacing w:val="-9"/>
          <w:lang w:eastAsia="zh-CN"/>
        </w:rPr>
        <w:t>参比人</w:t>
      </w:r>
      <w:r w:rsidR="00DD56C2" w:rsidRPr="000F5CBA">
        <w:rPr>
          <w:rFonts w:asciiTheme="majorEastAsia" w:eastAsiaTheme="majorEastAsia" w:hAnsiTheme="majorEastAsia"/>
          <w:spacing w:val="-9"/>
          <w:lang w:eastAsia="zh-CN"/>
        </w:rPr>
        <w:t>获取</w:t>
      </w:r>
      <w:r w:rsidRPr="000F5CBA">
        <w:rPr>
          <w:rFonts w:asciiTheme="majorEastAsia" w:eastAsiaTheme="majorEastAsia" w:hAnsiTheme="majorEastAsia"/>
          <w:spacing w:val="-9"/>
          <w:lang w:eastAsia="zh-CN"/>
        </w:rPr>
        <w:t>询比</w:t>
      </w:r>
      <w:r w:rsidR="00DD56C2" w:rsidRPr="000F5CBA">
        <w:rPr>
          <w:rFonts w:asciiTheme="majorEastAsia" w:eastAsiaTheme="majorEastAsia" w:hAnsiTheme="majorEastAsia"/>
          <w:spacing w:val="-9"/>
          <w:lang w:eastAsia="zh-CN"/>
        </w:rPr>
        <w:t>文件后，应仔细检查</w:t>
      </w:r>
      <w:r w:rsidRPr="000F5CBA">
        <w:rPr>
          <w:rFonts w:asciiTheme="majorEastAsia" w:eastAsiaTheme="majorEastAsia" w:hAnsiTheme="majorEastAsia"/>
          <w:spacing w:val="-9"/>
          <w:lang w:eastAsia="zh-CN"/>
        </w:rPr>
        <w:t>询比</w:t>
      </w:r>
      <w:r w:rsidR="00DD56C2" w:rsidRPr="000F5CBA">
        <w:rPr>
          <w:rFonts w:asciiTheme="majorEastAsia" w:eastAsiaTheme="majorEastAsia" w:hAnsiTheme="majorEastAsia"/>
          <w:spacing w:val="-9"/>
          <w:lang w:eastAsia="zh-CN"/>
        </w:rPr>
        <w:t>文件的所有内容，如有残缺等问题应在获得</w:t>
      </w:r>
      <w:r w:rsidRPr="000F5CBA">
        <w:rPr>
          <w:rFonts w:asciiTheme="majorEastAsia" w:eastAsiaTheme="majorEastAsia" w:hAnsiTheme="majorEastAsia"/>
          <w:spacing w:val="-20"/>
          <w:lang w:eastAsia="zh-CN"/>
        </w:rPr>
        <w:t>询比</w:t>
      </w:r>
      <w:r w:rsidR="00DD56C2" w:rsidRPr="000F5CBA">
        <w:rPr>
          <w:rFonts w:asciiTheme="majorEastAsia" w:eastAsiaTheme="majorEastAsia" w:hAnsiTheme="majorEastAsia"/>
          <w:spacing w:val="-20"/>
          <w:lang w:eastAsia="zh-CN"/>
        </w:rPr>
        <w:t>文件</w:t>
      </w:r>
      <w:r w:rsidR="00DD56C2" w:rsidRPr="000F5CBA">
        <w:rPr>
          <w:rFonts w:asciiTheme="majorEastAsia" w:eastAsiaTheme="majorEastAsia" w:hAnsiTheme="majorEastAsia"/>
          <w:spacing w:val="-20"/>
          <w:u w:val="single"/>
          <w:lang w:eastAsia="zh-CN"/>
        </w:rPr>
        <w:t xml:space="preserve"> </w:t>
      </w:r>
      <w:r w:rsidR="00DD56C2" w:rsidRPr="000F5CBA">
        <w:rPr>
          <w:rFonts w:asciiTheme="majorEastAsia" w:eastAsiaTheme="majorEastAsia" w:hAnsiTheme="majorEastAsia"/>
          <w:u w:val="single"/>
          <w:lang w:eastAsia="zh-CN"/>
        </w:rPr>
        <w:t>3</w:t>
      </w:r>
      <w:r w:rsidR="00DD56C2" w:rsidRPr="000F5CBA">
        <w:rPr>
          <w:rFonts w:asciiTheme="majorEastAsia" w:eastAsiaTheme="majorEastAsia" w:hAnsiTheme="majorEastAsia"/>
          <w:spacing w:val="-13"/>
          <w:u w:val="single"/>
          <w:lang w:eastAsia="zh-CN"/>
        </w:rPr>
        <w:t xml:space="preserve"> </w:t>
      </w:r>
      <w:r w:rsidR="00DD56C2" w:rsidRPr="000F5CBA">
        <w:rPr>
          <w:rFonts w:asciiTheme="majorEastAsia" w:eastAsiaTheme="majorEastAsia" w:hAnsiTheme="majorEastAsia"/>
          <w:spacing w:val="-13"/>
          <w:lang w:eastAsia="zh-CN"/>
        </w:rPr>
        <w:t>日内向</w:t>
      </w:r>
      <w:r w:rsidR="00EC31F5" w:rsidRPr="000F5CBA">
        <w:rPr>
          <w:rFonts w:asciiTheme="majorEastAsia" w:eastAsiaTheme="majorEastAsia" w:hAnsiTheme="majorEastAsia"/>
          <w:spacing w:val="-13"/>
          <w:lang w:eastAsia="zh-CN"/>
        </w:rPr>
        <w:t>采购人</w:t>
      </w:r>
      <w:r w:rsidR="00DD56C2" w:rsidRPr="000F5CBA">
        <w:rPr>
          <w:rFonts w:asciiTheme="majorEastAsia" w:eastAsiaTheme="majorEastAsia" w:hAnsiTheme="majorEastAsia"/>
          <w:spacing w:val="-13"/>
          <w:lang w:eastAsia="zh-CN"/>
        </w:rPr>
        <w:t>提出。</w:t>
      </w:r>
      <w:r w:rsidRPr="000F5CBA">
        <w:rPr>
          <w:rFonts w:asciiTheme="majorEastAsia" w:eastAsiaTheme="majorEastAsia" w:hAnsiTheme="majorEastAsia"/>
          <w:spacing w:val="-13"/>
          <w:lang w:eastAsia="zh-CN"/>
        </w:rPr>
        <w:t>参比人</w:t>
      </w:r>
      <w:r w:rsidR="00DD56C2" w:rsidRPr="000F5CBA">
        <w:rPr>
          <w:rFonts w:asciiTheme="majorEastAsia" w:eastAsiaTheme="majorEastAsia" w:hAnsiTheme="majorEastAsia"/>
          <w:spacing w:val="-13"/>
          <w:lang w:eastAsia="zh-CN"/>
        </w:rPr>
        <w:t>若对</w:t>
      </w:r>
      <w:r w:rsidRPr="000F5CBA">
        <w:rPr>
          <w:rFonts w:asciiTheme="majorEastAsia" w:eastAsiaTheme="majorEastAsia" w:hAnsiTheme="majorEastAsia"/>
          <w:spacing w:val="-13"/>
          <w:lang w:eastAsia="zh-CN"/>
        </w:rPr>
        <w:t>询比</w:t>
      </w:r>
      <w:r w:rsidR="00DD56C2" w:rsidRPr="000F5CBA">
        <w:rPr>
          <w:rFonts w:asciiTheme="majorEastAsia" w:eastAsiaTheme="majorEastAsia" w:hAnsiTheme="majorEastAsia"/>
          <w:spacing w:val="-13"/>
          <w:lang w:eastAsia="zh-CN"/>
        </w:rPr>
        <w:t>文件有任何疑问，应在参选截止时间前</w:t>
      </w:r>
      <w:r w:rsidR="00DD56C2" w:rsidRPr="000F5CBA">
        <w:rPr>
          <w:rFonts w:asciiTheme="majorEastAsia" w:eastAsiaTheme="majorEastAsia" w:hAnsiTheme="majorEastAsia"/>
          <w:spacing w:val="-13"/>
          <w:u w:val="single"/>
          <w:lang w:eastAsia="zh-CN"/>
        </w:rPr>
        <w:t xml:space="preserve"> </w:t>
      </w:r>
      <w:r w:rsidR="00DD56C2" w:rsidRPr="000F5CBA">
        <w:rPr>
          <w:rFonts w:asciiTheme="majorEastAsia" w:eastAsiaTheme="majorEastAsia" w:hAnsiTheme="majorEastAsia"/>
          <w:u w:val="single"/>
          <w:lang w:eastAsia="zh-CN"/>
        </w:rPr>
        <w:t xml:space="preserve">5 </w:t>
      </w:r>
      <w:r w:rsidR="00DD56C2" w:rsidRPr="000F5CBA">
        <w:rPr>
          <w:rFonts w:asciiTheme="majorEastAsia" w:eastAsiaTheme="majorEastAsia" w:hAnsiTheme="majorEastAsia"/>
          <w:spacing w:val="-10"/>
          <w:lang w:eastAsia="zh-CN"/>
        </w:rPr>
        <w:t>日，按参选须知载明的地址以书面形式</w:t>
      </w:r>
      <w:r w:rsidR="00DD56C2" w:rsidRPr="000F5CBA">
        <w:rPr>
          <w:rFonts w:asciiTheme="majorEastAsia" w:eastAsiaTheme="majorEastAsia" w:hAnsiTheme="majorEastAsia"/>
          <w:spacing w:val="-3"/>
          <w:lang w:eastAsia="zh-CN"/>
        </w:rPr>
        <w:t>（</w:t>
      </w:r>
      <w:r w:rsidR="00DD56C2" w:rsidRPr="000F5CBA">
        <w:rPr>
          <w:rFonts w:asciiTheme="majorEastAsia" w:eastAsiaTheme="majorEastAsia" w:hAnsiTheme="majorEastAsia"/>
          <w:spacing w:val="-10"/>
          <w:lang w:eastAsia="zh-CN"/>
        </w:rPr>
        <w:t>包括书面、电子邮件下同</w:t>
      </w:r>
      <w:r w:rsidR="00DD56C2" w:rsidRPr="000F5CBA">
        <w:rPr>
          <w:rFonts w:asciiTheme="majorEastAsia" w:eastAsiaTheme="majorEastAsia" w:hAnsiTheme="majorEastAsia"/>
          <w:spacing w:val="-49"/>
          <w:lang w:eastAsia="zh-CN"/>
        </w:rPr>
        <w:t>）</w:t>
      </w:r>
      <w:r w:rsidR="00DD56C2" w:rsidRPr="000F5CBA">
        <w:rPr>
          <w:rFonts w:asciiTheme="majorEastAsia" w:eastAsiaTheme="majorEastAsia" w:hAnsiTheme="majorEastAsia"/>
          <w:lang w:eastAsia="zh-CN"/>
        </w:rPr>
        <w:t>通知到</w:t>
      </w:r>
      <w:r w:rsidR="00EC31F5" w:rsidRPr="000F5CBA">
        <w:rPr>
          <w:rFonts w:asciiTheme="majorEastAsia" w:eastAsiaTheme="majorEastAsia" w:hAnsiTheme="majorEastAsia"/>
          <w:lang w:eastAsia="zh-CN"/>
        </w:rPr>
        <w:t>采购人</w:t>
      </w:r>
      <w:r w:rsidR="00DD56C2" w:rsidRPr="000F5CBA">
        <w:rPr>
          <w:rFonts w:asciiTheme="majorEastAsia" w:eastAsiaTheme="majorEastAsia" w:hAnsiTheme="majorEastAsia"/>
          <w:lang w:eastAsia="zh-CN"/>
        </w:rPr>
        <w:t>。</w:t>
      </w:r>
      <w:r w:rsidR="00EC31F5" w:rsidRPr="000F5CBA">
        <w:rPr>
          <w:rFonts w:asciiTheme="majorEastAsia" w:eastAsiaTheme="majorEastAsia" w:hAnsiTheme="majorEastAsia"/>
          <w:spacing w:val="-4"/>
          <w:lang w:eastAsia="zh-CN"/>
        </w:rPr>
        <w:t>采购人</w:t>
      </w:r>
      <w:r w:rsidR="00DD56C2" w:rsidRPr="000F5CBA">
        <w:rPr>
          <w:rFonts w:asciiTheme="majorEastAsia" w:eastAsiaTheme="majorEastAsia" w:hAnsiTheme="majorEastAsia"/>
          <w:spacing w:val="-4"/>
          <w:lang w:eastAsia="zh-CN"/>
        </w:rPr>
        <w:t>将视情况确定采用适当方式予以澄清或以书面形式予以答复，澄清文件作为</w:t>
      </w:r>
      <w:r w:rsidRPr="000F5CBA">
        <w:rPr>
          <w:rFonts w:asciiTheme="majorEastAsia" w:eastAsiaTheme="majorEastAsia" w:hAnsiTheme="majorEastAsia"/>
          <w:spacing w:val="-4"/>
          <w:lang w:eastAsia="zh-CN"/>
        </w:rPr>
        <w:t>询比</w:t>
      </w:r>
      <w:r w:rsidR="00DD56C2" w:rsidRPr="000F5CBA">
        <w:rPr>
          <w:rFonts w:asciiTheme="majorEastAsia" w:eastAsiaTheme="majorEastAsia" w:hAnsiTheme="majorEastAsia"/>
          <w:spacing w:val="-4"/>
          <w:lang w:eastAsia="zh-CN"/>
        </w:rPr>
        <w:t>文件的组成部分，具有约束作用。</w:t>
      </w:r>
    </w:p>
    <w:p w:rsidR="00967702" w:rsidRPr="000F5CBA" w:rsidRDefault="00DD56C2" w:rsidP="000F5CBA">
      <w:pPr>
        <w:pStyle w:val="10"/>
        <w:spacing w:line="440" w:lineRule="exact"/>
        <w:ind w:left="0" w:firstLineChars="200" w:firstLine="459"/>
        <w:rPr>
          <w:rFonts w:asciiTheme="majorEastAsia" w:eastAsiaTheme="majorEastAsia" w:hAnsiTheme="majorEastAsia"/>
          <w:sz w:val="24"/>
          <w:szCs w:val="24"/>
          <w:lang w:eastAsia="zh-CN"/>
        </w:rPr>
      </w:pPr>
      <w:r w:rsidRPr="000F5CBA">
        <w:rPr>
          <w:rFonts w:asciiTheme="majorEastAsia" w:eastAsiaTheme="majorEastAsia" w:hAnsiTheme="majorEastAsia"/>
          <w:w w:val="95"/>
          <w:sz w:val="24"/>
          <w:szCs w:val="24"/>
          <w:lang w:eastAsia="zh-CN"/>
        </w:rPr>
        <w:t>五、</w:t>
      </w:r>
      <w:r w:rsidR="00093AAE" w:rsidRPr="000F5CBA">
        <w:rPr>
          <w:rFonts w:asciiTheme="majorEastAsia" w:eastAsiaTheme="majorEastAsia" w:hAnsiTheme="majorEastAsia"/>
          <w:w w:val="95"/>
          <w:sz w:val="24"/>
          <w:szCs w:val="24"/>
          <w:lang w:eastAsia="zh-CN"/>
        </w:rPr>
        <w:t>询比</w:t>
      </w:r>
      <w:r w:rsidRPr="000F5CBA">
        <w:rPr>
          <w:rFonts w:asciiTheme="majorEastAsia" w:eastAsiaTheme="majorEastAsia" w:hAnsiTheme="majorEastAsia"/>
          <w:w w:val="95"/>
          <w:sz w:val="24"/>
          <w:szCs w:val="24"/>
          <w:lang w:eastAsia="zh-CN"/>
        </w:rPr>
        <w:t>文件的修改、补充</w:t>
      </w:r>
    </w:p>
    <w:p w:rsidR="00967702" w:rsidRPr="000F5CBA" w:rsidRDefault="00DD56C2" w:rsidP="000F5CBA">
      <w:pPr>
        <w:pStyle w:val="a7"/>
        <w:spacing w:line="440" w:lineRule="exact"/>
        <w:ind w:firstLine="480"/>
        <w:rPr>
          <w:rFonts w:asciiTheme="majorEastAsia" w:eastAsiaTheme="majorEastAsia" w:hAnsiTheme="majorEastAsia"/>
          <w:lang w:eastAsia="zh-CN"/>
        </w:rPr>
      </w:pPr>
      <w:r w:rsidRPr="000F5CBA">
        <w:rPr>
          <w:rFonts w:asciiTheme="majorEastAsia" w:eastAsiaTheme="majorEastAsia" w:hAnsiTheme="majorEastAsia"/>
          <w:lang w:eastAsia="zh-CN"/>
        </w:rPr>
        <w:t>1.在参选截止日期前，</w:t>
      </w:r>
      <w:r w:rsidR="00EC31F5" w:rsidRPr="000F5CBA">
        <w:rPr>
          <w:rFonts w:asciiTheme="majorEastAsia" w:eastAsiaTheme="majorEastAsia" w:hAnsiTheme="majorEastAsia"/>
          <w:lang w:eastAsia="zh-CN"/>
        </w:rPr>
        <w:t>采购人</w:t>
      </w:r>
      <w:r w:rsidRPr="000F5CBA">
        <w:rPr>
          <w:rFonts w:asciiTheme="majorEastAsia" w:eastAsiaTheme="majorEastAsia" w:hAnsiTheme="majorEastAsia"/>
          <w:lang w:eastAsia="zh-CN"/>
        </w:rPr>
        <w:t>可主动地或依据</w:t>
      </w:r>
      <w:r w:rsidR="00093AAE" w:rsidRPr="000F5CBA">
        <w:rPr>
          <w:rFonts w:asciiTheme="majorEastAsia" w:eastAsiaTheme="majorEastAsia" w:hAnsiTheme="majorEastAsia"/>
          <w:lang w:eastAsia="zh-CN"/>
        </w:rPr>
        <w:t>参比人</w:t>
      </w:r>
      <w:r w:rsidRPr="000F5CBA">
        <w:rPr>
          <w:rFonts w:asciiTheme="majorEastAsia" w:eastAsiaTheme="majorEastAsia" w:hAnsiTheme="majorEastAsia"/>
          <w:lang w:eastAsia="zh-CN"/>
        </w:rPr>
        <w:t>要求澄清的问题而修改</w:t>
      </w:r>
      <w:r w:rsidR="00093AAE" w:rsidRPr="000F5CBA">
        <w:rPr>
          <w:rFonts w:asciiTheme="majorEastAsia" w:eastAsiaTheme="majorEastAsia" w:hAnsiTheme="majorEastAsia"/>
          <w:lang w:eastAsia="zh-CN"/>
        </w:rPr>
        <w:t>询比</w:t>
      </w:r>
      <w:r w:rsidRPr="000F5CBA">
        <w:rPr>
          <w:rFonts w:asciiTheme="majorEastAsia" w:eastAsiaTheme="majorEastAsia" w:hAnsiTheme="majorEastAsia"/>
          <w:lang w:eastAsia="zh-CN"/>
        </w:rPr>
        <w:t>文</w:t>
      </w:r>
      <w:r w:rsidRPr="000F5CBA">
        <w:rPr>
          <w:rFonts w:asciiTheme="majorEastAsia" w:eastAsiaTheme="majorEastAsia" w:hAnsiTheme="majorEastAsia"/>
          <w:spacing w:val="-10"/>
          <w:lang w:eastAsia="zh-CN"/>
        </w:rPr>
        <w:t>件，并以书面形式通知所有报名参加</w:t>
      </w:r>
      <w:r w:rsidR="00093AAE" w:rsidRPr="000F5CBA">
        <w:rPr>
          <w:rFonts w:asciiTheme="majorEastAsia" w:eastAsiaTheme="majorEastAsia" w:hAnsiTheme="majorEastAsia"/>
          <w:spacing w:val="-10"/>
          <w:lang w:eastAsia="zh-CN"/>
        </w:rPr>
        <w:t>询比</w:t>
      </w:r>
      <w:r w:rsidRPr="000F5CBA">
        <w:rPr>
          <w:rFonts w:asciiTheme="majorEastAsia" w:eastAsiaTheme="majorEastAsia" w:hAnsiTheme="majorEastAsia"/>
          <w:spacing w:val="-10"/>
          <w:lang w:eastAsia="zh-CN"/>
        </w:rPr>
        <w:t>项目的每一</w:t>
      </w:r>
      <w:r w:rsidR="00093AAE" w:rsidRPr="000F5CBA">
        <w:rPr>
          <w:rFonts w:asciiTheme="majorEastAsia" w:eastAsiaTheme="majorEastAsia" w:hAnsiTheme="majorEastAsia"/>
          <w:spacing w:val="-10"/>
          <w:lang w:eastAsia="zh-CN"/>
        </w:rPr>
        <w:t>参比人</w:t>
      </w:r>
      <w:r w:rsidRPr="000F5CBA">
        <w:rPr>
          <w:rFonts w:asciiTheme="majorEastAsia" w:eastAsiaTheme="majorEastAsia" w:hAnsiTheme="majorEastAsia"/>
          <w:spacing w:val="-10"/>
          <w:lang w:eastAsia="zh-CN"/>
        </w:rPr>
        <w:t>，对方在收到该通知后应立即</w:t>
      </w:r>
      <w:r w:rsidRPr="000F5CBA">
        <w:rPr>
          <w:rFonts w:asciiTheme="majorEastAsia" w:eastAsiaTheme="majorEastAsia" w:hAnsiTheme="majorEastAsia"/>
          <w:spacing w:val="-2"/>
          <w:lang w:eastAsia="zh-CN"/>
        </w:rPr>
        <w:t>以书面形式予以确认；</w:t>
      </w:r>
      <w:r w:rsidR="00093AAE" w:rsidRPr="000F5CBA">
        <w:rPr>
          <w:rFonts w:asciiTheme="majorEastAsia" w:eastAsiaTheme="majorEastAsia" w:hAnsiTheme="majorEastAsia"/>
          <w:spacing w:val="-2"/>
          <w:lang w:eastAsia="zh-CN"/>
        </w:rPr>
        <w:t>参比人</w:t>
      </w:r>
      <w:r w:rsidRPr="000F5CBA">
        <w:rPr>
          <w:rFonts w:asciiTheme="majorEastAsia" w:eastAsiaTheme="majorEastAsia" w:hAnsiTheme="majorEastAsia"/>
          <w:spacing w:val="-2"/>
          <w:lang w:eastAsia="zh-CN"/>
        </w:rPr>
        <w:t>未按规定时间予以确认或未按规定时间地点领取书面文件的，视</w:t>
      </w:r>
      <w:r w:rsidR="00093AAE" w:rsidRPr="000F5CBA">
        <w:rPr>
          <w:rFonts w:asciiTheme="majorEastAsia" w:eastAsiaTheme="majorEastAsia" w:hAnsiTheme="majorEastAsia"/>
          <w:spacing w:val="-2"/>
          <w:lang w:eastAsia="zh-CN"/>
        </w:rPr>
        <w:t>询比</w:t>
      </w:r>
      <w:r w:rsidRPr="000F5CBA">
        <w:rPr>
          <w:rFonts w:asciiTheme="majorEastAsia" w:eastAsiaTheme="majorEastAsia" w:hAnsiTheme="majorEastAsia"/>
          <w:spacing w:val="-2"/>
          <w:lang w:eastAsia="zh-CN"/>
        </w:rPr>
        <w:t>通知已收到。</w:t>
      </w:r>
    </w:p>
    <w:p w:rsidR="00967702" w:rsidRPr="000F5CBA" w:rsidRDefault="00DD56C2" w:rsidP="000F5CBA">
      <w:pPr>
        <w:pStyle w:val="a7"/>
        <w:spacing w:line="440" w:lineRule="exact"/>
        <w:ind w:firstLine="480"/>
        <w:rPr>
          <w:rFonts w:asciiTheme="majorEastAsia" w:eastAsiaTheme="majorEastAsia" w:hAnsiTheme="majorEastAsia"/>
          <w:lang w:eastAsia="zh-CN"/>
        </w:rPr>
      </w:pPr>
      <w:r w:rsidRPr="000F5CBA">
        <w:rPr>
          <w:rFonts w:asciiTheme="majorEastAsia" w:eastAsiaTheme="majorEastAsia" w:hAnsiTheme="majorEastAsia"/>
          <w:lang w:eastAsia="zh-CN"/>
        </w:rPr>
        <w:t>2.</w:t>
      </w:r>
      <w:r w:rsidRPr="000F5CBA">
        <w:rPr>
          <w:rFonts w:asciiTheme="majorEastAsia" w:eastAsiaTheme="majorEastAsia" w:hAnsiTheme="majorEastAsia"/>
          <w:spacing w:val="-5"/>
          <w:lang w:eastAsia="zh-CN"/>
        </w:rPr>
        <w:t>为使</w:t>
      </w:r>
      <w:r w:rsidR="00093AAE" w:rsidRPr="000F5CBA">
        <w:rPr>
          <w:rFonts w:asciiTheme="majorEastAsia" w:eastAsiaTheme="majorEastAsia" w:hAnsiTheme="majorEastAsia"/>
          <w:spacing w:val="-5"/>
          <w:lang w:eastAsia="zh-CN"/>
        </w:rPr>
        <w:t>参比人</w:t>
      </w:r>
      <w:r w:rsidRPr="000F5CBA">
        <w:rPr>
          <w:rFonts w:asciiTheme="majorEastAsia" w:eastAsiaTheme="majorEastAsia" w:hAnsiTheme="majorEastAsia"/>
          <w:spacing w:val="-5"/>
          <w:lang w:eastAsia="zh-CN"/>
        </w:rPr>
        <w:t>在准备参选文件时有合理的时间考虑</w:t>
      </w:r>
      <w:r w:rsidR="00093AAE" w:rsidRPr="000F5CBA">
        <w:rPr>
          <w:rFonts w:asciiTheme="majorEastAsia" w:eastAsiaTheme="majorEastAsia" w:hAnsiTheme="majorEastAsia"/>
          <w:spacing w:val="-5"/>
          <w:lang w:eastAsia="zh-CN"/>
        </w:rPr>
        <w:t>询比</w:t>
      </w:r>
      <w:r w:rsidRPr="000F5CBA">
        <w:rPr>
          <w:rFonts w:asciiTheme="majorEastAsia" w:eastAsiaTheme="majorEastAsia" w:hAnsiTheme="majorEastAsia"/>
          <w:spacing w:val="-5"/>
          <w:lang w:eastAsia="zh-CN"/>
        </w:rPr>
        <w:t>文件的修改，</w:t>
      </w:r>
      <w:r w:rsidR="00EC31F5" w:rsidRPr="000F5CBA">
        <w:rPr>
          <w:rFonts w:asciiTheme="majorEastAsia" w:eastAsiaTheme="majorEastAsia" w:hAnsiTheme="majorEastAsia"/>
          <w:spacing w:val="-5"/>
          <w:lang w:eastAsia="zh-CN"/>
        </w:rPr>
        <w:t>采购人</w:t>
      </w:r>
      <w:r w:rsidRPr="000F5CBA">
        <w:rPr>
          <w:rFonts w:asciiTheme="majorEastAsia" w:eastAsiaTheme="majorEastAsia" w:hAnsiTheme="majorEastAsia"/>
          <w:spacing w:val="-5"/>
          <w:lang w:eastAsia="zh-CN"/>
        </w:rPr>
        <w:t>可酌情推迟参选截止时间和开评时间，并以书面形式通知已获得</w:t>
      </w:r>
      <w:r w:rsidR="00093AAE" w:rsidRPr="000F5CBA">
        <w:rPr>
          <w:rFonts w:asciiTheme="majorEastAsia" w:eastAsiaTheme="majorEastAsia" w:hAnsiTheme="majorEastAsia"/>
          <w:spacing w:val="-5"/>
          <w:lang w:eastAsia="zh-CN"/>
        </w:rPr>
        <w:t>询比</w:t>
      </w:r>
      <w:r w:rsidRPr="000F5CBA">
        <w:rPr>
          <w:rFonts w:asciiTheme="majorEastAsia" w:eastAsiaTheme="majorEastAsia" w:hAnsiTheme="majorEastAsia"/>
          <w:spacing w:val="-5"/>
          <w:lang w:eastAsia="zh-CN"/>
        </w:rPr>
        <w:t>文件的每一</w:t>
      </w:r>
      <w:r w:rsidR="00093AAE" w:rsidRPr="000F5CBA">
        <w:rPr>
          <w:rFonts w:asciiTheme="majorEastAsia" w:eastAsiaTheme="majorEastAsia" w:hAnsiTheme="majorEastAsia"/>
          <w:spacing w:val="-5"/>
          <w:lang w:eastAsia="zh-CN"/>
        </w:rPr>
        <w:t>参比人</w:t>
      </w:r>
      <w:r w:rsidRPr="000F5CBA">
        <w:rPr>
          <w:rFonts w:asciiTheme="majorEastAsia" w:eastAsiaTheme="majorEastAsia" w:hAnsiTheme="majorEastAsia"/>
          <w:spacing w:val="-5"/>
          <w:lang w:eastAsia="zh-CN"/>
        </w:rPr>
        <w:t>。</w:t>
      </w:r>
    </w:p>
    <w:p w:rsidR="00967702" w:rsidRPr="000F5CBA" w:rsidRDefault="00DD56C2" w:rsidP="000F5CBA">
      <w:pPr>
        <w:pStyle w:val="a7"/>
        <w:spacing w:line="440" w:lineRule="exact"/>
        <w:ind w:firstLineChars="200" w:firstLine="480"/>
        <w:rPr>
          <w:rFonts w:asciiTheme="majorEastAsia" w:eastAsiaTheme="majorEastAsia" w:hAnsiTheme="majorEastAsia"/>
          <w:lang w:eastAsia="zh-CN"/>
        </w:rPr>
      </w:pPr>
      <w:r w:rsidRPr="000F5CBA">
        <w:rPr>
          <w:rFonts w:asciiTheme="majorEastAsia" w:eastAsiaTheme="majorEastAsia" w:hAnsiTheme="majorEastAsia"/>
          <w:lang w:eastAsia="zh-CN"/>
        </w:rPr>
        <w:t>3.</w:t>
      </w:r>
      <w:r w:rsidR="00093AAE" w:rsidRPr="000F5CBA">
        <w:rPr>
          <w:rFonts w:asciiTheme="majorEastAsia" w:eastAsiaTheme="majorEastAsia" w:hAnsiTheme="majorEastAsia"/>
          <w:lang w:eastAsia="zh-CN"/>
        </w:rPr>
        <w:t>询比</w:t>
      </w:r>
      <w:r w:rsidRPr="000F5CBA">
        <w:rPr>
          <w:rFonts w:asciiTheme="majorEastAsia" w:eastAsiaTheme="majorEastAsia" w:hAnsiTheme="majorEastAsia"/>
          <w:lang w:eastAsia="zh-CN"/>
        </w:rPr>
        <w:t>文件的修改书将构成</w:t>
      </w:r>
      <w:r w:rsidR="00093AAE" w:rsidRPr="000F5CBA">
        <w:rPr>
          <w:rFonts w:asciiTheme="majorEastAsia" w:eastAsiaTheme="majorEastAsia" w:hAnsiTheme="majorEastAsia"/>
          <w:lang w:eastAsia="zh-CN"/>
        </w:rPr>
        <w:t>询比</w:t>
      </w:r>
      <w:r w:rsidRPr="000F5CBA">
        <w:rPr>
          <w:rFonts w:asciiTheme="majorEastAsia" w:eastAsiaTheme="majorEastAsia" w:hAnsiTheme="majorEastAsia"/>
          <w:lang w:eastAsia="zh-CN"/>
        </w:rPr>
        <w:t>文件的一部分，对</w:t>
      </w:r>
      <w:r w:rsidR="00093AAE" w:rsidRPr="000F5CBA">
        <w:rPr>
          <w:rFonts w:asciiTheme="majorEastAsia" w:eastAsiaTheme="majorEastAsia" w:hAnsiTheme="majorEastAsia"/>
          <w:lang w:eastAsia="zh-CN"/>
        </w:rPr>
        <w:t>参比人</w:t>
      </w:r>
      <w:r w:rsidRPr="000F5CBA">
        <w:rPr>
          <w:rFonts w:asciiTheme="majorEastAsia" w:eastAsiaTheme="majorEastAsia" w:hAnsiTheme="majorEastAsia"/>
          <w:lang w:eastAsia="zh-CN"/>
        </w:rPr>
        <w:t>具有约束作用。</w:t>
      </w:r>
    </w:p>
    <w:p w:rsidR="006414EB" w:rsidRPr="000F5CBA" w:rsidRDefault="006414EB" w:rsidP="000F5CBA">
      <w:pPr>
        <w:pStyle w:val="a7"/>
        <w:spacing w:line="440" w:lineRule="exact"/>
        <w:ind w:firstLineChars="200" w:firstLine="480"/>
        <w:rPr>
          <w:rFonts w:asciiTheme="majorEastAsia" w:eastAsiaTheme="majorEastAsia" w:hAnsiTheme="majorEastAsia"/>
          <w:lang w:eastAsia="zh-CN"/>
        </w:rPr>
      </w:pPr>
      <w:r w:rsidRPr="000F5CBA">
        <w:rPr>
          <w:rFonts w:asciiTheme="majorEastAsia" w:eastAsiaTheme="majorEastAsia" w:hAnsiTheme="majorEastAsia" w:hint="eastAsia"/>
          <w:lang w:eastAsia="zh-CN"/>
        </w:rPr>
        <w:t>4.</w:t>
      </w:r>
      <w:r w:rsidR="00EC31F5" w:rsidRPr="000F5CBA">
        <w:rPr>
          <w:rFonts w:asciiTheme="majorEastAsia" w:eastAsiaTheme="majorEastAsia" w:hAnsiTheme="majorEastAsia" w:hint="eastAsia"/>
          <w:lang w:eastAsia="zh-CN"/>
        </w:rPr>
        <w:t>采购人</w:t>
      </w:r>
      <w:r w:rsidRPr="000F5CBA">
        <w:rPr>
          <w:rFonts w:asciiTheme="majorEastAsia" w:eastAsiaTheme="majorEastAsia" w:hAnsiTheme="majorEastAsia" w:hint="eastAsia"/>
          <w:lang w:eastAsia="zh-CN"/>
        </w:rPr>
        <w:t>所作的一切有效补充、修改文件，均被视为</w:t>
      </w:r>
      <w:r w:rsidR="00093AAE" w:rsidRPr="000F5CBA">
        <w:rPr>
          <w:rFonts w:asciiTheme="majorEastAsia" w:eastAsiaTheme="majorEastAsia" w:hAnsiTheme="majorEastAsia" w:hint="eastAsia"/>
          <w:lang w:eastAsia="zh-CN"/>
        </w:rPr>
        <w:t>询比</w:t>
      </w:r>
      <w:r w:rsidRPr="000F5CBA">
        <w:rPr>
          <w:rFonts w:asciiTheme="majorEastAsia" w:eastAsiaTheme="majorEastAsia" w:hAnsiTheme="majorEastAsia" w:hint="eastAsia"/>
          <w:lang w:eastAsia="zh-CN"/>
        </w:rPr>
        <w:t>文件不可分割的部分。</w:t>
      </w:r>
    </w:p>
    <w:p w:rsidR="00967702" w:rsidRPr="000F5CBA" w:rsidRDefault="00DD56C2" w:rsidP="000F5CBA">
      <w:pPr>
        <w:pStyle w:val="10"/>
        <w:spacing w:line="440" w:lineRule="exact"/>
        <w:ind w:left="0" w:firstLineChars="200" w:firstLine="459"/>
        <w:rPr>
          <w:rFonts w:asciiTheme="majorEastAsia" w:eastAsiaTheme="majorEastAsia" w:hAnsiTheme="majorEastAsia"/>
          <w:sz w:val="24"/>
          <w:szCs w:val="24"/>
          <w:lang w:eastAsia="zh-CN"/>
        </w:rPr>
      </w:pPr>
      <w:r w:rsidRPr="000F5CBA">
        <w:rPr>
          <w:rFonts w:asciiTheme="majorEastAsia" w:eastAsiaTheme="majorEastAsia" w:hAnsiTheme="majorEastAsia"/>
          <w:w w:val="95"/>
          <w:sz w:val="24"/>
          <w:szCs w:val="24"/>
          <w:lang w:eastAsia="zh-CN"/>
        </w:rPr>
        <w:t>六、</w:t>
      </w:r>
      <w:r w:rsidR="00093AAE" w:rsidRPr="000F5CBA">
        <w:rPr>
          <w:rFonts w:asciiTheme="majorEastAsia" w:eastAsiaTheme="majorEastAsia" w:hAnsiTheme="majorEastAsia"/>
          <w:w w:val="95"/>
          <w:sz w:val="24"/>
          <w:szCs w:val="24"/>
          <w:lang w:eastAsia="zh-CN"/>
        </w:rPr>
        <w:t>参比人</w:t>
      </w:r>
      <w:r w:rsidRPr="000F5CBA">
        <w:rPr>
          <w:rFonts w:asciiTheme="majorEastAsia" w:eastAsiaTheme="majorEastAsia" w:hAnsiTheme="majorEastAsia"/>
          <w:w w:val="95"/>
          <w:sz w:val="24"/>
          <w:szCs w:val="24"/>
          <w:lang w:eastAsia="zh-CN"/>
        </w:rPr>
        <w:t>资格</w:t>
      </w:r>
    </w:p>
    <w:p w:rsidR="00D52EDB" w:rsidRPr="000F5CBA" w:rsidRDefault="00D52EDB" w:rsidP="000F5CBA">
      <w:pPr>
        <w:spacing w:line="440" w:lineRule="exact"/>
        <w:ind w:firstLineChars="200" w:firstLine="480"/>
        <w:textAlignment w:val="bottom"/>
        <w:rPr>
          <w:rFonts w:asciiTheme="majorEastAsia" w:eastAsiaTheme="majorEastAsia" w:hAnsiTheme="majorEastAsia" w:cs="Arial"/>
          <w:sz w:val="24"/>
          <w:szCs w:val="24"/>
          <w:lang w:eastAsia="zh-CN"/>
        </w:rPr>
      </w:pPr>
      <w:r w:rsidRPr="000F5CBA">
        <w:rPr>
          <w:rFonts w:asciiTheme="majorEastAsia" w:eastAsiaTheme="majorEastAsia" w:hAnsiTheme="majorEastAsia"/>
          <w:kern w:val="59"/>
          <w:sz w:val="24"/>
          <w:szCs w:val="24"/>
          <w:lang w:eastAsia="zh-CN"/>
        </w:rPr>
        <w:t>1</w:t>
      </w:r>
      <w:r w:rsidRPr="000F5CBA">
        <w:rPr>
          <w:rFonts w:asciiTheme="majorEastAsia" w:eastAsiaTheme="majorEastAsia" w:hAnsiTheme="majorEastAsia" w:hint="eastAsia"/>
          <w:kern w:val="59"/>
          <w:sz w:val="24"/>
          <w:szCs w:val="24"/>
          <w:lang w:eastAsia="zh-CN"/>
        </w:rPr>
        <w:t>. 参比人</w:t>
      </w:r>
      <w:r w:rsidRPr="000F5CBA">
        <w:rPr>
          <w:rFonts w:asciiTheme="majorEastAsia" w:eastAsiaTheme="majorEastAsia" w:hAnsiTheme="majorEastAsia"/>
          <w:kern w:val="59"/>
          <w:sz w:val="24"/>
          <w:szCs w:val="24"/>
          <w:lang w:eastAsia="zh-CN"/>
        </w:rPr>
        <w:t>必须具</w:t>
      </w:r>
      <w:r w:rsidRPr="000F5CBA">
        <w:rPr>
          <w:rFonts w:asciiTheme="majorEastAsia" w:eastAsiaTheme="majorEastAsia" w:hAnsiTheme="majorEastAsia" w:hint="eastAsia"/>
          <w:kern w:val="59"/>
          <w:sz w:val="24"/>
          <w:szCs w:val="24"/>
          <w:lang w:eastAsia="zh-CN"/>
        </w:rPr>
        <w:t>备</w:t>
      </w:r>
      <w:r w:rsidRPr="000F5CBA">
        <w:rPr>
          <w:rFonts w:asciiTheme="majorEastAsia" w:eastAsiaTheme="majorEastAsia" w:hAnsiTheme="majorEastAsia"/>
          <w:kern w:val="59"/>
          <w:sz w:val="24"/>
          <w:szCs w:val="24"/>
          <w:lang w:eastAsia="zh-CN"/>
        </w:rPr>
        <w:t>独立法人资格</w:t>
      </w:r>
      <w:r w:rsidRPr="000F5CBA">
        <w:rPr>
          <w:rFonts w:asciiTheme="majorEastAsia" w:eastAsiaTheme="majorEastAsia" w:hAnsiTheme="majorEastAsia" w:hint="eastAsia"/>
          <w:kern w:val="59"/>
          <w:sz w:val="24"/>
          <w:szCs w:val="24"/>
          <w:lang w:eastAsia="zh-CN"/>
        </w:rPr>
        <w:t>，营业执照年检合格且有能力提供本询比项目所需的服务</w:t>
      </w:r>
      <w:r w:rsidRPr="000F5CBA">
        <w:rPr>
          <w:rFonts w:asciiTheme="majorEastAsia" w:eastAsiaTheme="majorEastAsia" w:hAnsiTheme="majorEastAsia" w:hint="eastAsia"/>
          <w:sz w:val="24"/>
          <w:szCs w:val="24"/>
          <w:lang w:eastAsia="zh-CN"/>
        </w:rPr>
        <w:t>。</w:t>
      </w:r>
    </w:p>
    <w:p w:rsidR="00D52EDB" w:rsidRPr="000F5CBA" w:rsidRDefault="00D52EDB" w:rsidP="000F5CBA">
      <w:pPr>
        <w:spacing w:line="440" w:lineRule="exact"/>
        <w:ind w:firstLineChars="200" w:firstLine="480"/>
        <w:rPr>
          <w:rFonts w:asciiTheme="majorEastAsia" w:eastAsiaTheme="majorEastAsia" w:hAnsiTheme="majorEastAsia"/>
          <w:sz w:val="24"/>
          <w:szCs w:val="24"/>
          <w:lang w:eastAsia="zh-CN"/>
        </w:rPr>
      </w:pPr>
      <w:r w:rsidRPr="000F5CBA">
        <w:rPr>
          <w:rFonts w:asciiTheme="majorEastAsia" w:eastAsiaTheme="majorEastAsia" w:hAnsiTheme="majorEastAsia" w:cs="Arial" w:hint="eastAsia"/>
          <w:sz w:val="24"/>
          <w:szCs w:val="24"/>
          <w:lang w:eastAsia="zh-CN"/>
        </w:rPr>
        <w:t>2. 具有大型拱顶储罐、内浮顶储罐、外浮顶储罐、醋酸罐、烧碱罐的清洗经验，</w:t>
      </w:r>
      <w:r w:rsidRPr="000F5CBA">
        <w:rPr>
          <w:rFonts w:asciiTheme="majorEastAsia" w:eastAsiaTheme="majorEastAsia" w:hAnsiTheme="majorEastAsia" w:hint="eastAsia"/>
          <w:sz w:val="24"/>
          <w:szCs w:val="24"/>
          <w:lang w:eastAsia="zh-CN"/>
        </w:rPr>
        <w:t>自本非招询比项目发布询比公告之日的前五年内（不含发布询比公告之日），参比人在中华人民</w:t>
      </w:r>
      <w:r w:rsidRPr="000F5CBA">
        <w:rPr>
          <w:rFonts w:asciiTheme="majorEastAsia" w:eastAsiaTheme="majorEastAsia" w:hAnsiTheme="majorEastAsia" w:hint="eastAsia"/>
          <w:sz w:val="24"/>
          <w:szCs w:val="24"/>
          <w:lang w:eastAsia="zh-CN"/>
        </w:rPr>
        <w:lastRenderedPageBreak/>
        <w:t>共和国境内（不含港、澳、台地区）应至少具有一项储罐清洗业绩。</w:t>
      </w:r>
    </w:p>
    <w:p w:rsidR="00D52EDB" w:rsidRPr="000F5CBA" w:rsidRDefault="00D52EDB" w:rsidP="000F5CBA">
      <w:pPr>
        <w:spacing w:line="440" w:lineRule="exact"/>
        <w:ind w:firstLineChars="200" w:firstLine="480"/>
        <w:rPr>
          <w:rFonts w:asciiTheme="majorEastAsia" w:eastAsiaTheme="majorEastAsia" w:hAnsiTheme="majorEastAsia" w:cstheme="minorEastAsia"/>
          <w:kern w:val="59"/>
          <w:sz w:val="24"/>
          <w:szCs w:val="24"/>
          <w:lang w:eastAsia="zh-CN"/>
        </w:rPr>
      </w:pPr>
      <w:r w:rsidRPr="000F5CBA">
        <w:rPr>
          <w:rFonts w:asciiTheme="majorEastAsia" w:eastAsiaTheme="majorEastAsia" w:hAnsiTheme="majorEastAsia" w:cstheme="minorEastAsia" w:hint="eastAsia"/>
          <w:kern w:val="59"/>
          <w:sz w:val="24"/>
          <w:szCs w:val="24"/>
          <w:lang w:eastAsia="zh-CN"/>
        </w:rPr>
        <w:t xml:space="preserve">3. </w:t>
      </w:r>
      <w:r w:rsidRPr="000F5CBA">
        <w:rPr>
          <w:rFonts w:asciiTheme="majorEastAsia" w:eastAsiaTheme="majorEastAsia" w:hAnsiTheme="majorEastAsia" w:hint="eastAsia"/>
          <w:sz w:val="24"/>
          <w:szCs w:val="24"/>
          <w:lang w:eastAsia="zh-CN"/>
        </w:rPr>
        <w:t>与采购人存在利害关系可能影响询比公正性的法人，不得参加询比。</w:t>
      </w:r>
    </w:p>
    <w:p w:rsidR="00D52EDB" w:rsidRPr="000F5CBA" w:rsidRDefault="00D52EDB" w:rsidP="000F5CBA">
      <w:pPr>
        <w:spacing w:line="440" w:lineRule="exact"/>
        <w:ind w:rightChars="-192" w:right="-422" w:firstLineChars="200" w:firstLine="480"/>
        <w:rPr>
          <w:rFonts w:asciiTheme="majorEastAsia" w:eastAsiaTheme="majorEastAsia" w:hAnsiTheme="majorEastAsia"/>
          <w:sz w:val="24"/>
          <w:szCs w:val="24"/>
          <w:lang w:eastAsia="zh-CN"/>
        </w:rPr>
      </w:pPr>
      <w:r w:rsidRPr="000F5CBA">
        <w:rPr>
          <w:rFonts w:asciiTheme="majorEastAsia" w:eastAsiaTheme="majorEastAsia" w:hAnsiTheme="majorEastAsia" w:cstheme="minorEastAsia" w:hint="eastAsia"/>
          <w:kern w:val="59"/>
          <w:sz w:val="24"/>
          <w:szCs w:val="24"/>
          <w:lang w:eastAsia="zh-CN"/>
        </w:rPr>
        <w:t xml:space="preserve">4. </w:t>
      </w:r>
      <w:r w:rsidRPr="000F5CBA">
        <w:rPr>
          <w:rFonts w:asciiTheme="majorEastAsia" w:eastAsiaTheme="majorEastAsia" w:hAnsiTheme="majorEastAsia" w:hint="eastAsia"/>
          <w:sz w:val="24"/>
          <w:szCs w:val="24"/>
          <w:lang w:eastAsia="zh-CN"/>
        </w:rPr>
        <w:t>单位负责人为同一人或者存在控股、管理关系的不同单位，不得同时参加本项目询比。</w:t>
      </w:r>
    </w:p>
    <w:p w:rsidR="00D52EDB" w:rsidRPr="000F5CBA" w:rsidRDefault="00D52EDB" w:rsidP="000F5CBA">
      <w:pPr>
        <w:spacing w:line="440" w:lineRule="exact"/>
        <w:ind w:firstLineChars="200" w:firstLine="480"/>
        <w:rPr>
          <w:rFonts w:asciiTheme="majorEastAsia" w:eastAsiaTheme="majorEastAsia" w:hAnsiTheme="majorEastAsia"/>
          <w:sz w:val="24"/>
          <w:szCs w:val="24"/>
          <w:lang w:eastAsia="zh-CN"/>
        </w:rPr>
      </w:pPr>
      <w:r w:rsidRPr="000F5CBA">
        <w:rPr>
          <w:rFonts w:asciiTheme="majorEastAsia" w:eastAsiaTheme="majorEastAsia" w:hAnsiTheme="majorEastAsia" w:cstheme="minorEastAsia" w:hint="eastAsia"/>
          <w:kern w:val="59"/>
          <w:sz w:val="24"/>
          <w:szCs w:val="24"/>
          <w:lang w:eastAsia="zh-CN"/>
        </w:rPr>
        <w:t xml:space="preserve">5. </w:t>
      </w:r>
      <w:r w:rsidRPr="000F5CBA">
        <w:rPr>
          <w:rFonts w:asciiTheme="majorEastAsia" w:eastAsiaTheme="majorEastAsia" w:hAnsiTheme="majorEastAsia"/>
          <w:sz w:val="24"/>
          <w:szCs w:val="24"/>
          <w:lang w:eastAsia="zh-CN"/>
        </w:rPr>
        <w:t>没有失信黑名单记录（以最高院失信被执行人系统发布信息为准）；</w:t>
      </w:r>
    </w:p>
    <w:p w:rsidR="00D52EDB" w:rsidRPr="000F5CBA" w:rsidRDefault="00D52EDB" w:rsidP="000F5CBA">
      <w:pPr>
        <w:pStyle w:val="1"/>
        <w:adjustRightInd/>
        <w:spacing w:line="440" w:lineRule="exact"/>
        <w:ind w:firstLineChars="200" w:firstLine="480"/>
        <w:jc w:val="left"/>
        <w:rPr>
          <w:rFonts w:asciiTheme="majorEastAsia" w:eastAsiaTheme="majorEastAsia" w:hAnsiTheme="majorEastAsia"/>
          <w:sz w:val="24"/>
          <w:szCs w:val="24"/>
        </w:rPr>
      </w:pPr>
      <w:r w:rsidRPr="000F5CBA">
        <w:rPr>
          <w:rFonts w:asciiTheme="majorEastAsia" w:eastAsiaTheme="majorEastAsia" w:hAnsiTheme="majorEastAsia" w:cstheme="minorEastAsia" w:hint="eastAsia"/>
          <w:kern w:val="59"/>
          <w:sz w:val="24"/>
          <w:szCs w:val="24"/>
        </w:rPr>
        <w:t xml:space="preserve">6. </w:t>
      </w:r>
      <w:r w:rsidRPr="000F5CBA">
        <w:rPr>
          <w:rFonts w:asciiTheme="majorEastAsia" w:eastAsiaTheme="majorEastAsia" w:hAnsiTheme="majorEastAsia"/>
          <w:sz w:val="24"/>
          <w:szCs w:val="24"/>
        </w:rPr>
        <w:t>与</w:t>
      </w:r>
      <w:r w:rsidRPr="000F5CBA">
        <w:rPr>
          <w:rFonts w:asciiTheme="majorEastAsia" w:eastAsiaTheme="majorEastAsia" w:hAnsiTheme="majorEastAsia" w:hint="eastAsia"/>
          <w:sz w:val="24"/>
          <w:szCs w:val="24"/>
        </w:rPr>
        <w:t>采购人</w:t>
      </w:r>
      <w:r w:rsidRPr="000F5CBA">
        <w:rPr>
          <w:rFonts w:asciiTheme="majorEastAsia" w:eastAsiaTheme="majorEastAsia" w:hAnsiTheme="majorEastAsia"/>
          <w:sz w:val="24"/>
          <w:szCs w:val="24"/>
        </w:rPr>
        <w:t>无诉讼纠纷</w:t>
      </w:r>
      <w:r w:rsidRPr="000F5CBA">
        <w:rPr>
          <w:rFonts w:asciiTheme="majorEastAsia" w:eastAsiaTheme="majorEastAsia" w:hAnsiTheme="majorEastAsia" w:hint="eastAsia"/>
          <w:sz w:val="24"/>
          <w:szCs w:val="24"/>
        </w:rPr>
        <w:t>；</w:t>
      </w:r>
    </w:p>
    <w:p w:rsidR="000978A0" w:rsidRPr="000F5CBA" w:rsidRDefault="00D52EDB" w:rsidP="000F5CBA">
      <w:pPr>
        <w:spacing w:line="440" w:lineRule="exact"/>
        <w:ind w:firstLineChars="200" w:firstLine="480"/>
        <w:rPr>
          <w:rFonts w:asciiTheme="majorEastAsia" w:eastAsiaTheme="majorEastAsia" w:hAnsiTheme="majorEastAsia"/>
          <w:b/>
          <w:w w:val="95"/>
          <w:sz w:val="24"/>
          <w:szCs w:val="24"/>
          <w:lang w:eastAsia="zh-CN"/>
        </w:rPr>
      </w:pPr>
      <w:r w:rsidRPr="000F5CBA">
        <w:rPr>
          <w:rFonts w:asciiTheme="majorEastAsia" w:eastAsiaTheme="majorEastAsia" w:hAnsiTheme="majorEastAsia" w:cstheme="minorEastAsia" w:hint="eastAsia"/>
          <w:kern w:val="59"/>
          <w:sz w:val="24"/>
          <w:szCs w:val="24"/>
          <w:lang w:eastAsia="zh-CN"/>
        </w:rPr>
        <w:t xml:space="preserve">7. </w:t>
      </w:r>
      <w:r w:rsidRPr="000F5CBA">
        <w:rPr>
          <w:rFonts w:asciiTheme="majorEastAsia" w:eastAsiaTheme="majorEastAsia" w:hAnsiTheme="majorEastAsia" w:hint="eastAsia"/>
          <w:sz w:val="24"/>
          <w:szCs w:val="24"/>
          <w:lang w:eastAsia="zh-CN"/>
        </w:rPr>
        <w:t>本项目不接受联合体参选。</w:t>
      </w:r>
    </w:p>
    <w:p w:rsidR="00967702" w:rsidRPr="000F5CBA" w:rsidRDefault="00DD56C2" w:rsidP="000F5CBA">
      <w:pPr>
        <w:pStyle w:val="10"/>
        <w:spacing w:line="440" w:lineRule="exact"/>
        <w:ind w:left="0" w:firstLineChars="200" w:firstLine="459"/>
        <w:rPr>
          <w:rFonts w:asciiTheme="majorEastAsia" w:eastAsiaTheme="majorEastAsia" w:hAnsiTheme="majorEastAsia"/>
          <w:sz w:val="24"/>
          <w:szCs w:val="24"/>
          <w:lang w:eastAsia="zh-CN"/>
        </w:rPr>
      </w:pPr>
      <w:r w:rsidRPr="000F5CBA">
        <w:rPr>
          <w:rFonts w:asciiTheme="majorEastAsia" w:eastAsiaTheme="majorEastAsia" w:hAnsiTheme="majorEastAsia"/>
          <w:w w:val="95"/>
          <w:sz w:val="24"/>
          <w:szCs w:val="24"/>
          <w:lang w:eastAsia="zh-CN"/>
        </w:rPr>
        <w:t>七、参选保证金</w:t>
      </w:r>
    </w:p>
    <w:p w:rsidR="00F22F56" w:rsidRPr="000F5CBA" w:rsidRDefault="00F22F56" w:rsidP="000F5CBA">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0F5CBA">
        <w:rPr>
          <w:rFonts w:asciiTheme="majorEastAsia" w:eastAsiaTheme="majorEastAsia" w:hAnsiTheme="majorEastAsia" w:cs="Arial" w:hint="eastAsia"/>
          <w:color w:val="333333"/>
          <w:sz w:val="24"/>
          <w:szCs w:val="24"/>
          <w:lang w:eastAsia="zh-CN"/>
        </w:rPr>
        <w:t>1、参选保证金的金额为：人民币</w:t>
      </w:r>
      <w:r w:rsidR="00D52EDB" w:rsidRPr="000F5CBA">
        <w:rPr>
          <w:rFonts w:asciiTheme="majorEastAsia" w:eastAsiaTheme="majorEastAsia" w:hAnsiTheme="majorEastAsia" w:cs="Arial" w:hint="eastAsia"/>
          <w:color w:val="333333"/>
          <w:sz w:val="24"/>
          <w:szCs w:val="24"/>
          <w:lang w:eastAsia="zh-CN"/>
        </w:rPr>
        <w:t>肆</w:t>
      </w:r>
      <w:r w:rsidRPr="000F5CBA">
        <w:rPr>
          <w:rFonts w:asciiTheme="majorEastAsia" w:eastAsiaTheme="majorEastAsia" w:hAnsiTheme="majorEastAsia" w:cs="Arial" w:hint="eastAsia"/>
          <w:color w:val="333333"/>
          <w:sz w:val="24"/>
          <w:szCs w:val="24"/>
          <w:lang w:eastAsia="zh-CN"/>
        </w:rPr>
        <w:t>万元整（</w:t>
      </w:r>
      <w:r w:rsidR="00D52EDB" w:rsidRPr="000F5CBA">
        <w:rPr>
          <w:rFonts w:asciiTheme="majorEastAsia" w:eastAsiaTheme="majorEastAsia" w:hAnsiTheme="majorEastAsia" w:cs="Arial"/>
          <w:color w:val="333333"/>
          <w:sz w:val="24"/>
          <w:szCs w:val="24"/>
          <w:lang w:eastAsia="zh-CN"/>
        </w:rPr>
        <w:t>4</w:t>
      </w:r>
      <w:r w:rsidRPr="000F5CBA">
        <w:rPr>
          <w:rFonts w:asciiTheme="majorEastAsia" w:eastAsiaTheme="majorEastAsia" w:hAnsiTheme="majorEastAsia" w:cs="Arial" w:hint="eastAsia"/>
          <w:color w:val="333333"/>
          <w:sz w:val="24"/>
          <w:szCs w:val="24"/>
          <w:lang w:eastAsia="zh-CN"/>
        </w:rPr>
        <w:t>0000.00元）；</w:t>
      </w:r>
    </w:p>
    <w:p w:rsidR="00F22F56" w:rsidRPr="000F5CBA" w:rsidRDefault="00F22F56" w:rsidP="000F5CBA">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0F5CBA">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F22F56" w:rsidRPr="000F5CBA" w:rsidRDefault="00F22F56" w:rsidP="000F5CBA">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0F5CBA">
        <w:rPr>
          <w:rFonts w:asciiTheme="majorEastAsia" w:eastAsiaTheme="majorEastAsia" w:hAnsiTheme="majorEastAsia" w:cs="Arial" w:hint="eastAsia"/>
          <w:color w:val="333333"/>
          <w:sz w:val="24"/>
          <w:szCs w:val="24"/>
          <w:lang w:eastAsia="zh-CN"/>
        </w:rPr>
        <w:t>3、参选保证金提交的方式：</w:t>
      </w:r>
      <w:r w:rsidRPr="000F5CBA">
        <w:rPr>
          <w:rFonts w:asciiTheme="majorEastAsia" w:eastAsiaTheme="majorEastAsia" w:hAnsiTheme="majorEastAsia" w:cs="Arial" w:hint="eastAsia"/>
          <w:color w:val="333333"/>
          <w:sz w:val="24"/>
          <w:szCs w:val="24"/>
          <w:u w:val="single"/>
          <w:lang w:eastAsia="zh-CN"/>
        </w:rPr>
        <w:t>应从</w:t>
      </w:r>
      <w:r w:rsidR="00093AAE" w:rsidRPr="000F5CBA">
        <w:rPr>
          <w:rFonts w:asciiTheme="majorEastAsia" w:eastAsiaTheme="majorEastAsia" w:hAnsiTheme="majorEastAsia" w:cs="Arial" w:hint="eastAsia"/>
          <w:color w:val="333333"/>
          <w:sz w:val="24"/>
          <w:szCs w:val="24"/>
          <w:u w:val="single"/>
          <w:lang w:eastAsia="zh-CN"/>
        </w:rPr>
        <w:t>参比人</w:t>
      </w:r>
      <w:r w:rsidRPr="000F5CBA">
        <w:rPr>
          <w:rFonts w:asciiTheme="majorEastAsia" w:eastAsiaTheme="majorEastAsia" w:hAnsiTheme="majorEastAsia" w:cs="Arial" w:hint="eastAsia"/>
          <w:color w:val="333333"/>
          <w:sz w:val="24"/>
          <w:szCs w:val="24"/>
          <w:u w:val="single"/>
          <w:lang w:eastAsia="zh-CN"/>
        </w:rPr>
        <w:t>基本账户以电汇或银行转账方式提交（以款项到达时间为准），并应在电汇或银行转账单上注明为本项目的参选保证金；</w:t>
      </w:r>
    </w:p>
    <w:p w:rsidR="00F22F56" w:rsidRPr="000F5CBA" w:rsidRDefault="00F22F56" w:rsidP="000F5CBA">
      <w:pPr>
        <w:widowControl/>
        <w:tabs>
          <w:tab w:val="left" w:pos="3765"/>
        </w:tabs>
        <w:autoSpaceDE/>
        <w:autoSpaceDN/>
        <w:spacing w:line="440" w:lineRule="exact"/>
        <w:ind w:firstLine="480"/>
        <w:rPr>
          <w:rFonts w:asciiTheme="majorEastAsia" w:eastAsiaTheme="majorEastAsia" w:hAnsiTheme="majorEastAsia" w:cs="Arial"/>
          <w:color w:val="333333"/>
          <w:sz w:val="24"/>
          <w:szCs w:val="24"/>
          <w:lang w:eastAsia="zh-CN"/>
        </w:rPr>
      </w:pPr>
      <w:r w:rsidRPr="000F5CBA">
        <w:rPr>
          <w:rFonts w:asciiTheme="majorEastAsia" w:eastAsiaTheme="majorEastAsia" w:hAnsiTheme="majorEastAsia" w:cs="Arial" w:hint="eastAsia"/>
          <w:color w:val="333333"/>
          <w:sz w:val="24"/>
          <w:szCs w:val="24"/>
          <w:lang w:eastAsia="zh-CN"/>
        </w:rPr>
        <w:t>4、参选保证金指定账户：</w:t>
      </w:r>
      <w:r w:rsidR="00263139" w:rsidRPr="000F5CBA">
        <w:rPr>
          <w:rFonts w:asciiTheme="majorEastAsia" w:eastAsiaTheme="majorEastAsia" w:hAnsiTheme="majorEastAsia" w:cs="Arial"/>
          <w:color w:val="333333"/>
          <w:sz w:val="24"/>
          <w:szCs w:val="24"/>
          <w:lang w:eastAsia="zh-CN"/>
        </w:rPr>
        <w:tab/>
      </w:r>
    </w:p>
    <w:p w:rsidR="00F22F56" w:rsidRPr="000F5CBA" w:rsidRDefault="00F22F56" w:rsidP="000F5CBA">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0F5CBA">
        <w:rPr>
          <w:rFonts w:asciiTheme="majorEastAsia" w:eastAsiaTheme="majorEastAsia" w:hAnsiTheme="majorEastAsia" w:cs="Arial" w:hint="eastAsia"/>
          <w:color w:val="333333"/>
          <w:sz w:val="24"/>
          <w:szCs w:val="24"/>
          <w:lang w:eastAsia="zh-CN"/>
        </w:rPr>
        <w:t>开户</w:t>
      </w:r>
      <w:r w:rsidR="00C4322B" w:rsidRPr="000F5CBA">
        <w:rPr>
          <w:rFonts w:asciiTheme="majorEastAsia" w:eastAsiaTheme="majorEastAsia" w:hAnsiTheme="majorEastAsia" w:cs="Arial" w:hint="eastAsia"/>
          <w:color w:val="333333"/>
          <w:sz w:val="24"/>
          <w:szCs w:val="24"/>
          <w:lang w:eastAsia="zh-CN"/>
        </w:rPr>
        <w:t>名称</w:t>
      </w:r>
      <w:r w:rsidRPr="000F5CBA">
        <w:rPr>
          <w:rFonts w:asciiTheme="majorEastAsia" w:eastAsiaTheme="majorEastAsia" w:hAnsiTheme="majorEastAsia" w:cs="Arial" w:hint="eastAsia"/>
          <w:color w:val="333333"/>
          <w:sz w:val="24"/>
          <w:szCs w:val="24"/>
          <w:lang w:eastAsia="zh-CN"/>
        </w:rPr>
        <w:t>：</w:t>
      </w:r>
      <w:r w:rsidR="00C4322B" w:rsidRPr="000F5CBA">
        <w:rPr>
          <w:rFonts w:asciiTheme="majorEastAsia" w:eastAsiaTheme="majorEastAsia" w:hAnsiTheme="majorEastAsia" w:cs="Arial" w:hint="eastAsia"/>
          <w:color w:val="333333"/>
          <w:sz w:val="24"/>
          <w:szCs w:val="24"/>
          <w:lang w:eastAsia="zh-CN"/>
        </w:rPr>
        <w:t>福建福海创石油化工</w:t>
      </w:r>
      <w:r w:rsidRPr="000F5CBA">
        <w:rPr>
          <w:rFonts w:asciiTheme="majorEastAsia" w:eastAsiaTheme="majorEastAsia" w:hAnsiTheme="majorEastAsia" w:cs="Arial" w:hint="eastAsia"/>
          <w:color w:val="333333"/>
          <w:sz w:val="24"/>
          <w:szCs w:val="24"/>
          <w:lang w:eastAsia="zh-CN"/>
        </w:rPr>
        <w:t>有限公司 </w:t>
      </w:r>
    </w:p>
    <w:p w:rsidR="00F22F56" w:rsidRPr="000F5CBA" w:rsidRDefault="00F22F56" w:rsidP="000F5CBA">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0F5CBA">
        <w:rPr>
          <w:rFonts w:asciiTheme="majorEastAsia" w:eastAsiaTheme="majorEastAsia" w:hAnsiTheme="majorEastAsia" w:cs="Arial" w:hint="eastAsia"/>
          <w:color w:val="333333"/>
          <w:sz w:val="24"/>
          <w:szCs w:val="24"/>
          <w:lang w:eastAsia="zh-CN"/>
        </w:rPr>
        <w:t>开户</w:t>
      </w:r>
      <w:r w:rsidR="00C4322B" w:rsidRPr="000F5CBA">
        <w:rPr>
          <w:rFonts w:asciiTheme="majorEastAsia" w:eastAsiaTheme="majorEastAsia" w:hAnsiTheme="majorEastAsia" w:cs="Arial" w:hint="eastAsia"/>
          <w:color w:val="333333"/>
          <w:sz w:val="24"/>
          <w:szCs w:val="24"/>
          <w:lang w:eastAsia="zh-CN"/>
        </w:rPr>
        <w:t>银行</w:t>
      </w:r>
      <w:r w:rsidRPr="000F5CBA">
        <w:rPr>
          <w:rFonts w:asciiTheme="majorEastAsia" w:eastAsiaTheme="majorEastAsia" w:hAnsiTheme="majorEastAsia" w:cs="Arial" w:hint="eastAsia"/>
          <w:color w:val="333333"/>
          <w:sz w:val="24"/>
          <w:szCs w:val="24"/>
          <w:lang w:eastAsia="zh-CN"/>
        </w:rPr>
        <w:t>：</w:t>
      </w:r>
      <w:r w:rsidR="00C4322B" w:rsidRPr="000F5CBA">
        <w:rPr>
          <w:rFonts w:asciiTheme="majorEastAsia" w:eastAsiaTheme="majorEastAsia" w:hAnsiTheme="majorEastAsia" w:hint="eastAsia"/>
          <w:sz w:val="24"/>
          <w:szCs w:val="24"/>
          <w:lang w:eastAsia="zh-CN"/>
        </w:rPr>
        <w:t>中国银行股份有限公司漳州古雷经济开发区支行</w:t>
      </w:r>
    </w:p>
    <w:p w:rsidR="00F22F56" w:rsidRPr="000F5CBA" w:rsidRDefault="00F22F56" w:rsidP="000F5CBA">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0F5CBA">
        <w:rPr>
          <w:rFonts w:asciiTheme="majorEastAsia" w:eastAsiaTheme="majorEastAsia" w:hAnsiTheme="majorEastAsia" w:cs="Arial" w:hint="eastAsia"/>
          <w:color w:val="333333"/>
          <w:sz w:val="24"/>
          <w:szCs w:val="24"/>
          <w:lang w:eastAsia="zh-CN"/>
        </w:rPr>
        <w:t>帐</w:t>
      </w:r>
      <w:r w:rsidR="0053396C" w:rsidRPr="000F5CBA">
        <w:rPr>
          <w:rFonts w:asciiTheme="majorEastAsia" w:eastAsiaTheme="majorEastAsia" w:hAnsiTheme="majorEastAsia" w:cs="Arial" w:hint="eastAsia"/>
          <w:color w:val="333333"/>
          <w:sz w:val="24"/>
          <w:szCs w:val="24"/>
          <w:lang w:eastAsia="zh-CN"/>
        </w:rPr>
        <w:t xml:space="preserve">   </w:t>
      </w:r>
      <w:r w:rsidRPr="000F5CBA">
        <w:rPr>
          <w:rFonts w:asciiTheme="majorEastAsia" w:eastAsiaTheme="majorEastAsia" w:hAnsiTheme="majorEastAsia" w:cs="Arial" w:hint="eastAsia"/>
          <w:color w:val="333333"/>
          <w:sz w:val="24"/>
          <w:szCs w:val="24"/>
          <w:lang w:eastAsia="zh-CN"/>
        </w:rPr>
        <w:t>号：</w:t>
      </w:r>
      <w:r w:rsidR="00C4322B" w:rsidRPr="000F5CBA">
        <w:rPr>
          <w:rFonts w:asciiTheme="majorEastAsia" w:eastAsiaTheme="majorEastAsia" w:hAnsiTheme="majorEastAsia" w:hint="eastAsia"/>
          <w:sz w:val="24"/>
          <w:szCs w:val="24"/>
          <w:lang w:eastAsia="zh-CN"/>
        </w:rPr>
        <w:t>406574816628</w:t>
      </w:r>
    </w:p>
    <w:p w:rsidR="00F22F56" w:rsidRPr="000F5CBA" w:rsidRDefault="00F22F56" w:rsidP="000F5CBA">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0F5CBA">
        <w:rPr>
          <w:rFonts w:asciiTheme="majorEastAsia" w:eastAsiaTheme="majorEastAsia" w:hAnsiTheme="majorEastAsia" w:cs="Arial" w:hint="eastAsia"/>
          <w:color w:val="333333"/>
          <w:sz w:val="24"/>
          <w:szCs w:val="24"/>
          <w:lang w:eastAsia="zh-CN"/>
        </w:rPr>
        <w:t>注明用途：</w:t>
      </w:r>
      <w:r w:rsidR="00DC237C" w:rsidRPr="000F5CBA">
        <w:rPr>
          <w:rFonts w:asciiTheme="majorEastAsia" w:eastAsiaTheme="majorEastAsia" w:hAnsiTheme="majorEastAsia" w:cs="Arial" w:hint="eastAsia"/>
          <w:b/>
          <w:color w:val="333333"/>
          <w:sz w:val="24"/>
          <w:szCs w:val="24"/>
          <w:lang w:eastAsia="zh-CN"/>
        </w:rPr>
        <w:t>储罐清洗</w:t>
      </w:r>
      <w:r w:rsidR="00140FC5" w:rsidRPr="000F5CBA">
        <w:rPr>
          <w:rFonts w:asciiTheme="majorEastAsia" w:eastAsiaTheme="majorEastAsia" w:hAnsiTheme="majorEastAsia" w:hint="eastAsia"/>
          <w:b/>
          <w:sz w:val="24"/>
          <w:szCs w:val="24"/>
          <w:lang w:eastAsia="zh-CN"/>
        </w:rPr>
        <w:t>年约</w:t>
      </w:r>
      <w:r w:rsidRPr="000F5CBA">
        <w:rPr>
          <w:rFonts w:asciiTheme="majorEastAsia" w:eastAsiaTheme="majorEastAsia" w:hAnsiTheme="majorEastAsia" w:cs="Arial" w:hint="eastAsia"/>
          <w:b/>
          <w:color w:val="333333"/>
          <w:sz w:val="24"/>
          <w:szCs w:val="24"/>
          <w:lang w:eastAsia="zh-CN"/>
        </w:rPr>
        <w:t>参选保证金</w:t>
      </w:r>
    </w:p>
    <w:p w:rsidR="00F22F56" w:rsidRPr="000F5CBA" w:rsidRDefault="00F22F56" w:rsidP="000F5CBA">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0F5CBA">
        <w:rPr>
          <w:rFonts w:asciiTheme="majorEastAsia" w:eastAsiaTheme="majorEastAsia" w:hAnsiTheme="majorEastAsia" w:cs="Arial" w:hint="eastAsia"/>
          <w:color w:val="333333"/>
          <w:sz w:val="24"/>
          <w:szCs w:val="24"/>
          <w:lang w:eastAsia="zh-CN"/>
        </w:rPr>
        <w:t>参选保证金有效期：90日历天。</w:t>
      </w:r>
    </w:p>
    <w:p w:rsidR="00981423" w:rsidRPr="000F5CBA" w:rsidRDefault="00F22F56" w:rsidP="000F5CBA">
      <w:pPr>
        <w:widowControl/>
        <w:autoSpaceDE/>
        <w:autoSpaceDN/>
        <w:spacing w:line="440" w:lineRule="exact"/>
        <w:ind w:firstLine="480"/>
        <w:rPr>
          <w:rFonts w:asciiTheme="majorEastAsia" w:eastAsiaTheme="majorEastAsia" w:hAnsiTheme="majorEastAsia" w:cs="Arial"/>
          <w:color w:val="333333"/>
          <w:sz w:val="24"/>
          <w:szCs w:val="24"/>
          <w:u w:val="single"/>
          <w:lang w:eastAsia="zh-CN"/>
        </w:rPr>
      </w:pPr>
      <w:r w:rsidRPr="000F5CBA">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w:t>
      </w:r>
      <w:r w:rsidR="00093AAE" w:rsidRPr="000F5CBA">
        <w:rPr>
          <w:rFonts w:asciiTheme="majorEastAsia" w:eastAsiaTheme="majorEastAsia" w:hAnsiTheme="majorEastAsia" w:cs="Arial" w:hint="eastAsia"/>
          <w:color w:val="333333"/>
          <w:sz w:val="24"/>
          <w:szCs w:val="24"/>
          <w:u w:val="single"/>
          <w:lang w:eastAsia="zh-CN"/>
        </w:rPr>
        <w:t>参比人</w:t>
      </w:r>
      <w:r w:rsidRPr="000F5CBA">
        <w:rPr>
          <w:rFonts w:asciiTheme="majorEastAsia" w:eastAsiaTheme="majorEastAsia" w:hAnsiTheme="majorEastAsia" w:cs="Arial" w:hint="eastAsia"/>
          <w:color w:val="333333"/>
          <w:sz w:val="24"/>
          <w:szCs w:val="24"/>
          <w:u w:val="single"/>
          <w:lang w:eastAsia="zh-CN"/>
        </w:rPr>
        <w:t>自行负责。</w:t>
      </w:r>
    </w:p>
    <w:p w:rsidR="00632F46" w:rsidRPr="000F5CBA" w:rsidRDefault="00632F46" w:rsidP="000F5CBA">
      <w:pPr>
        <w:pStyle w:val="a7"/>
        <w:spacing w:line="440" w:lineRule="exact"/>
        <w:ind w:firstLineChars="200" w:firstLine="480"/>
        <w:rPr>
          <w:rFonts w:asciiTheme="majorEastAsia" w:eastAsiaTheme="majorEastAsia" w:hAnsiTheme="majorEastAsia"/>
          <w:lang w:eastAsia="zh-CN"/>
        </w:rPr>
      </w:pPr>
      <w:r w:rsidRPr="000F5CBA">
        <w:rPr>
          <w:rFonts w:asciiTheme="majorEastAsia" w:eastAsiaTheme="majorEastAsia" w:hAnsiTheme="majorEastAsia" w:hint="eastAsia"/>
          <w:lang w:eastAsia="zh-CN"/>
        </w:rPr>
        <w:t>5.对于未能按要求提交保证金的参选文件，</w:t>
      </w:r>
      <w:r w:rsidR="00093AAE" w:rsidRPr="000F5CBA">
        <w:rPr>
          <w:rFonts w:asciiTheme="majorEastAsia" w:eastAsiaTheme="majorEastAsia" w:hAnsiTheme="majorEastAsia" w:hint="eastAsia"/>
          <w:lang w:eastAsia="zh-CN"/>
        </w:rPr>
        <w:t>询比</w:t>
      </w:r>
      <w:r w:rsidRPr="000F5CBA">
        <w:rPr>
          <w:rFonts w:asciiTheme="majorEastAsia" w:eastAsiaTheme="majorEastAsia" w:hAnsiTheme="majorEastAsia" w:hint="eastAsia"/>
          <w:lang w:eastAsia="zh-CN"/>
        </w:rPr>
        <w:t>单位可以视为不符合上面</w:t>
      </w:r>
      <w:r w:rsidR="00093AAE" w:rsidRPr="000F5CBA">
        <w:rPr>
          <w:rFonts w:asciiTheme="majorEastAsia" w:eastAsiaTheme="majorEastAsia" w:hAnsiTheme="majorEastAsia" w:hint="eastAsia"/>
          <w:lang w:eastAsia="zh-CN"/>
        </w:rPr>
        <w:t>询比</w:t>
      </w:r>
      <w:r w:rsidRPr="000F5CBA">
        <w:rPr>
          <w:rFonts w:asciiTheme="majorEastAsia" w:eastAsiaTheme="majorEastAsia" w:hAnsiTheme="majorEastAsia" w:hint="eastAsia"/>
          <w:lang w:eastAsia="zh-CN"/>
        </w:rPr>
        <w:t>要求而予以拒绝；</w:t>
      </w:r>
    </w:p>
    <w:p w:rsidR="00632F46" w:rsidRPr="000F5CBA" w:rsidRDefault="00632F46" w:rsidP="000F5CBA">
      <w:pPr>
        <w:pStyle w:val="a7"/>
        <w:spacing w:line="440" w:lineRule="exact"/>
        <w:ind w:firstLineChars="200" w:firstLine="480"/>
        <w:rPr>
          <w:rFonts w:asciiTheme="majorEastAsia" w:eastAsiaTheme="majorEastAsia" w:hAnsiTheme="majorEastAsia"/>
          <w:lang w:eastAsia="zh-CN"/>
        </w:rPr>
      </w:pPr>
      <w:r w:rsidRPr="000F5CBA">
        <w:rPr>
          <w:rFonts w:asciiTheme="majorEastAsia" w:eastAsiaTheme="majorEastAsia" w:hAnsiTheme="majorEastAsia" w:hint="eastAsia"/>
          <w:lang w:eastAsia="zh-CN"/>
        </w:rPr>
        <w:t>6.</w:t>
      </w:r>
      <w:r w:rsidRPr="000F5CBA">
        <w:rPr>
          <w:rFonts w:asciiTheme="majorEastAsia" w:eastAsiaTheme="majorEastAsia" w:hAnsiTheme="majorEastAsia" w:hint="eastAsia"/>
          <w:spacing w:val="8"/>
          <w:lang w:eastAsia="zh-CN"/>
        </w:rPr>
        <w:t xml:space="preserve"> 本项目</w:t>
      </w:r>
      <w:r w:rsidR="00093AAE" w:rsidRPr="000F5CBA">
        <w:rPr>
          <w:rFonts w:asciiTheme="majorEastAsia" w:eastAsiaTheme="majorEastAsia" w:hAnsiTheme="majorEastAsia" w:hint="eastAsia"/>
          <w:spacing w:val="8"/>
          <w:lang w:eastAsia="zh-CN"/>
        </w:rPr>
        <w:t>询比</w:t>
      </w:r>
      <w:r w:rsidRPr="000F5CBA">
        <w:rPr>
          <w:rFonts w:asciiTheme="majorEastAsia" w:eastAsiaTheme="majorEastAsia" w:hAnsiTheme="majorEastAsia" w:hint="eastAsia"/>
          <w:spacing w:val="8"/>
          <w:lang w:eastAsia="zh-CN"/>
        </w:rPr>
        <w:t>结束后，未中选的</w:t>
      </w:r>
      <w:r w:rsidR="00093AAE" w:rsidRPr="000F5CBA">
        <w:rPr>
          <w:rFonts w:asciiTheme="majorEastAsia" w:eastAsiaTheme="majorEastAsia" w:hAnsiTheme="majorEastAsia" w:hint="eastAsia"/>
          <w:spacing w:val="8"/>
          <w:lang w:eastAsia="zh-CN"/>
        </w:rPr>
        <w:t>参比人</w:t>
      </w:r>
      <w:r w:rsidRPr="000F5CBA">
        <w:rPr>
          <w:rFonts w:asciiTheme="majorEastAsia" w:eastAsiaTheme="majorEastAsia" w:hAnsiTheme="majorEastAsia" w:hint="eastAsia"/>
          <w:spacing w:val="8"/>
          <w:lang w:eastAsia="zh-CN"/>
        </w:rPr>
        <w:t>其所递交的参选保证金将于本项目合同签订后退回至</w:t>
      </w:r>
      <w:r w:rsidR="00093AAE" w:rsidRPr="000F5CBA">
        <w:rPr>
          <w:rFonts w:asciiTheme="majorEastAsia" w:eastAsiaTheme="majorEastAsia" w:hAnsiTheme="majorEastAsia" w:hint="eastAsia"/>
          <w:spacing w:val="8"/>
          <w:lang w:eastAsia="zh-CN"/>
        </w:rPr>
        <w:t>参比人</w:t>
      </w:r>
      <w:r w:rsidRPr="000F5CBA">
        <w:rPr>
          <w:rFonts w:asciiTheme="majorEastAsia" w:eastAsiaTheme="majorEastAsia" w:hAnsiTheme="majorEastAsia" w:hint="eastAsia"/>
          <w:lang w:eastAsia="zh-CN"/>
        </w:rPr>
        <w:t>基本账户</w:t>
      </w:r>
      <w:r w:rsidRPr="000F5CBA">
        <w:rPr>
          <w:rFonts w:asciiTheme="majorEastAsia" w:eastAsiaTheme="majorEastAsia" w:hAnsiTheme="majorEastAsia" w:hint="eastAsia"/>
          <w:spacing w:val="8"/>
          <w:lang w:eastAsia="zh-CN"/>
        </w:rPr>
        <w:t>（无息）</w:t>
      </w:r>
      <w:r w:rsidRPr="000F5CBA">
        <w:rPr>
          <w:rFonts w:asciiTheme="majorEastAsia" w:eastAsiaTheme="majorEastAsia" w:hAnsiTheme="majorEastAsia" w:hint="eastAsia"/>
          <w:lang w:eastAsia="zh-CN"/>
        </w:rPr>
        <w:t>，最迟不超过规定的</w:t>
      </w:r>
      <w:r w:rsidR="00093AAE" w:rsidRPr="000F5CBA">
        <w:rPr>
          <w:rFonts w:asciiTheme="majorEastAsia" w:eastAsiaTheme="majorEastAsia" w:hAnsiTheme="majorEastAsia" w:hint="eastAsia"/>
          <w:lang w:eastAsia="zh-CN"/>
        </w:rPr>
        <w:t>询比</w:t>
      </w:r>
      <w:r w:rsidRPr="000F5CBA">
        <w:rPr>
          <w:rFonts w:asciiTheme="majorEastAsia" w:eastAsiaTheme="majorEastAsia" w:hAnsiTheme="majorEastAsia" w:hint="eastAsia"/>
          <w:lang w:eastAsia="zh-CN"/>
        </w:rPr>
        <w:t>有效期满后的20天；</w:t>
      </w:r>
    </w:p>
    <w:p w:rsidR="00632F46" w:rsidRPr="000F5CBA" w:rsidRDefault="00632F46" w:rsidP="000F5CBA">
      <w:pPr>
        <w:pStyle w:val="a7"/>
        <w:spacing w:line="440" w:lineRule="exact"/>
        <w:ind w:firstLineChars="200" w:firstLine="480"/>
        <w:rPr>
          <w:rFonts w:asciiTheme="majorEastAsia" w:eastAsiaTheme="majorEastAsia" w:hAnsiTheme="majorEastAsia"/>
          <w:color w:val="000000" w:themeColor="text1"/>
          <w:lang w:eastAsia="zh-CN"/>
        </w:rPr>
      </w:pPr>
      <w:r w:rsidRPr="000F5CBA">
        <w:rPr>
          <w:rFonts w:asciiTheme="majorEastAsia" w:eastAsiaTheme="majorEastAsia" w:hAnsiTheme="majorEastAsia" w:hint="eastAsia"/>
          <w:lang w:eastAsia="zh-CN"/>
        </w:rPr>
        <w:t>7.中选者的参选保证金（无息），将在合同签订后自动转为履约保证金，将于合同周期完成后1</w:t>
      </w:r>
      <w:r w:rsidRPr="000F5CBA">
        <w:rPr>
          <w:rFonts w:asciiTheme="majorEastAsia" w:eastAsiaTheme="majorEastAsia" w:hAnsiTheme="majorEastAsia"/>
          <w:lang w:eastAsia="zh-CN"/>
        </w:rPr>
        <w:t>5</w:t>
      </w:r>
      <w:r w:rsidRPr="000F5CBA">
        <w:rPr>
          <w:rFonts w:asciiTheme="majorEastAsia" w:eastAsiaTheme="majorEastAsia" w:hAnsiTheme="majorEastAsia" w:hint="eastAsia"/>
          <w:lang w:eastAsia="zh-CN"/>
        </w:rPr>
        <w:t>个工作日内，甲方无息退还履约保证金；</w:t>
      </w:r>
    </w:p>
    <w:p w:rsidR="000F5CBA" w:rsidRDefault="00632F46" w:rsidP="000F5CBA">
      <w:pPr>
        <w:pStyle w:val="a7"/>
        <w:spacing w:line="440" w:lineRule="exact"/>
        <w:ind w:firstLineChars="200" w:firstLine="480"/>
        <w:rPr>
          <w:rFonts w:asciiTheme="majorEastAsia" w:eastAsiaTheme="majorEastAsia" w:hAnsiTheme="majorEastAsia"/>
          <w:lang w:eastAsia="zh-CN"/>
        </w:rPr>
      </w:pPr>
      <w:r w:rsidRPr="000F5CBA">
        <w:rPr>
          <w:rFonts w:asciiTheme="majorEastAsia" w:eastAsiaTheme="majorEastAsia" w:hAnsiTheme="majorEastAsia" w:hint="eastAsia"/>
          <w:lang w:eastAsia="zh-CN"/>
        </w:rPr>
        <w:t>8.如有下列情况发生，将被没收参选保证金：</w:t>
      </w:r>
    </w:p>
    <w:p w:rsidR="00632F46" w:rsidRPr="000F5CBA" w:rsidRDefault="00632F46" w:rsidP="000F5CBA">
      <w:pPr>
        <w:pStyle w:val="a7"/>
        <w:spacing w:line="440" w:lineRule="exact"/>
        <w:ind w:firstLineChars="200" w:firstLine="480"/>
        <w:rPr>
          <w:rFonts w:asciiTheme="majorEastAsia" w:eastAsiaTheme="majorEastAsia" w:hAnsiTheme="majorEastAsia"/>
          <w:lang w:eastAsia="zh-CN"/>
        </w:rPr>
      </w:pPr>
      <w:r w:rsidRPr="000F5CBA">
        <w:rPr>
          <w:rFonts w:asciiTheme="majorEastAsia" w:eastAsiaTheme="majorEastAsia" w:hAnsiTheme="majorEastAsia" w:hint="eastAsia"/>
          <w:lang w:eastAsia="zh-CN"/>
        </w:rPr>
        <w:t>（1）参选单位在参选有效期内撤回参选文件；</w:t>
      </w:r>
    </w:p>
    <w:p w:rsidR="00632F46" w:rsidRPr="000F5CBA" w:rsidRDefault="00632F46" w:rsidP="000F5CBA">
      <w:pPr>
        <w:widowControl/>
        <w:autoSpaceDE/>
        <w:autoSpaceDN/>
        <w:spacing w:line="440" w:lineRule="exact"/>
        <w:ind w:firstLineChars="200" w:firstLine="480"/>
        <w:rPr>
          <w:rFonts w:asciiTheme="majorEastAsia" w:eastAsiaTheme="majorEastAsia" w:hAnsiTheme="majorEastAsia"/>
          <w:sz w:val="24"/>
          <w:szCs w:val="24"/>
          <w:lang w:eastAsia="zh-CN"/>
        </w:rPr>
      </w:pPr>
      <w:r w:rsidRPr="000F5CBA">
        <w:rPr>
          <w:rFonts w:asciiTheme="majorEastAsia" w:eastAsiaTheme="majorEastAsia" w:hAnsiTheme="majorEastAsia" w:hint="eastAsia"/>
          <w:sz w:val="24"/>
          <w:szCs w:val="24"/>
          <w:lang w:eastAsia="zh-CN"/>
        </w:rPr>
        <w:t>（2）参选单位未能按接到中标通知书后规定的时间内签定合同。</w:t>
      </w:r>
    </w:p>
    <w:p w:rsidR="00D52EDB" w:rsidRPr="000F5CBA" w:rsidRDefault="00D52EDB" w:rsidP="000F5CBA">
      <w:pPr>
        <w:pStyle w:val="1"/>
        <w:adjustRightInd/>
        <w:spacing w:line="440" w:lineRule="exact"/>
        <w:ind w:firstLineChars="200" w:firstLine="480"/>
        <w:jc w:val="left"/>
        <w:rPr>
          <w:rFonts w:asciiTheme="majorEastAsia" w:eastAsiaTheme="majorEastAsia" w:hAnsiTheme="majorEastAsia"/>
          <w:sz w:val="24"/>
          <w:szCs w:val="24"/>
        </w:rPr>
      </w:pPr>
      <w:r w:rsidRPr="000F5CBA">
        <w:rPr>
          <w:rFonts w:asciiTheme="majorEastAsia" w:eastAsiaTheme="majorEastAsia" w:hAnsiTheme="majorEastAsia"/>
          <w:sz w:val="24"/>
          <w:szCs w:val="24"/>
        </w:rPr>
        <w:t>（</w:t>
      </w:r>
      <w:r w:rsidRPr="000F5CBA">
        <w:rPr>
          <w:rFonts w:asciiTheme="majorEastAsia" w:eastAsiaTheme="majorEastAsia" w:hAnsiTheme="majorEastAsia" w:hint="eastAsia"/>
          <w:sz w:val="24"/>
          <w:szCs w:val="24"/>
        </w:rPr>
        <w:t>3</w:t>
      </w:r>
      <w:r w:rsidRPr="000F5CBA">
        <w:rPr>
          <w:rFonts w:asciiTheme="majorEastAsia" w:eastAsiaTheme="majorEastAsia" w:hAnsiTheme="majorEastAsia"/>
          <w:sz w:val="24"/>
          <w:szCs w:val="24"/>
        </w:rPr>
        <w:t>）以他人名义参选或以其他方式弄虚作假，骗取中选的。</w:t>
      </w:r>
    </w:p>
    <w:p w:rsidR="00967702" w:rsidRPr="000F5CBA" w:rsidRDefault="00DD56C2" w:rsidP="000F5CBA">
      <w:pPr>
        <w:pStyle w:val="10"/>
        <w:spacing w:line="440" w:lineRule="exact"/>
        <w:ind w:left="0" w:firstLineChars="200" w:firstLine="459"/>
        <w:rPr>
          <w:rFonts w:asciiTheme="majorEastAsia" w:eastAsiaTheme="majorEastAsia" w:hAnsiTheme="majorEastAsia"/>
          <w:sz w:val="24"/>
          <w:szCs w:val="24"/>
          <w:lang w:eastAsia="zh-CN"/>
        </w:rPr>
      </w:pPr>
      <w:r w:rsidRPr="000F5CBA">
        <w:rPr>
          <w:rFonts w:asciiTheme="majorEastAsia" w:eastAsiaTheme="majorEastAsia" w:hAnsiTheme="majorEastAsia"/>
          <w:w w:val="95"/>
          <w:sz w:val="24"/>
          <w:szCs w:val="24"/>
          <w:lang w:eastAsia="zh-CN"/>
        </w:rPr>
        <w:t>八、参选文件的递交</w:t>
      </w:r>
    </w:p>
    <w:p w:rsidR="00967702" w:rsidRPr="000F5CBA" w:rsidRDefault="00DD56C2" w:rsidP="000F5CBA">
      <w:pPr>
        <w:pStyle w:val="2"/>
        <w:tabs>
          <w:tab w:val="left" w:pos="6879"/>
        </w:tabs>
        <w:spacing w:line="440" w:lineRule="exact"/>
        <w:ind w:left="0" w:firstLineChars="196" w:firstLine="472"/>
        <w:rPr>
          <w:rFonts w:asciiTheme="majorEastAsia" w:eastAsiaTheme="majorEastAsia" w:hAnsiTheme="majorEastAsia"/>
          <w:lang w:eastAsia="zh-CN"/>
        </w:rPr>
      </w:pPr>
      <w:r w:rsidRPr="000F5CBA">
        <w:rPr>
          <w:rFonts w:asciiTheme="majorEastAsia" w:eastAsiaTheme="majorEastAsia" w:hAnsiTheme="majorEastAsia"/>
          <w:lang w:eastAsia="zh-CN"/>
        </w:rPr>
        <w:t>1.参选文件递交的截止时间：</w:t>
      </w:r>
      <w:r w:rsidR="00632F46" w:rsidRPr="000F5CBA">
        <w:rPr>
          <w:rFonts w:asciiTheme="majorEastAsia" w:eastAsiaTheme="majorEastAsia" w:hAnsiTheme="majorEastAsia" w:hint="eastAsia"/>
          <w:lang w:eastAsia="zh-CN"/>
        </w:rPr>
        <w:t>见</w:t>
      </w:r>
      <w:r w:rsidR="00093AAE" w:rsidRPr="000F5CBA">
        <w:rPr>
          <w:rFonts w:asciiTheme="majorEastAsia" w:eastAsiaTheme="majorEastAsia" w:hAnsiTheme="majorEastAsia" w:hint="eastAsia"/>
          <w:lang w:eastAsia="zh-CN"/>
        </w:rPr>
        <w:t>询比</w:t>
      </w:r>
      <w:r w:rsidR="00632F46" w:rsidRPr="000F5CBA">
        <w:rPr>
          <w:rFonts w:asciiTheme="majorEastAsia" w:eastAsiaTheme="majorEastAsia" w:hAnsiTheme="majorEastAsia" w:hint="eastAsia"/>
          <w:lang w:eastAsia="zh-CN"/>
        </w:rPr>
        <w:t>公告</w:t>
      </w:r>
    </w:p>
    <w:p w:rsidR="005257EA" w:rsidRPr="000F5CBA" w:rsidRDefault="00DD56C2" w:rsidP="000F5CBA">
      <w:pPr>
        <w:pStyle w:val="2"/>
        <w:tabs>
          <w:tab w:val="left" w:pos="6879"/>
        </w:tabs>
        <w:spacing w:line="440" w:lineRule="exact"/>
        <w:ind w:left="0" w:firstLineChars="196" w:firstLine="472"/>
        <w:rPr>
          <w:rFonts w:asciiTheme="majorEastAsia" w:eastAsiaTheme="majorEastAsia" w:hAnsiTheme="majorEastAsia"/>
          <w:spacing w:val="-57"/>
          <w:lang w:eastAsia="zh-CN"/>
        </w:rPr>
      </w:pPr>
      <w:r w:rsidRPr="000F5CBA">
        <w:rPr>
          <w:rFonts w:asciiTheme="majorEastAsia" w:eastAsiaTheme="majorEastAsia" w:hAnsiTheme="majorEastAsia"/>
          <w:lang w:eastAsia="zh-CN"/>
        </w:rPr>
        <w:t>2.</w:t>
      </w:r>
      <w:r w:rsidRPr="000F5CBA">
        <w:rPr>
          <w:rFonts w:asciiTheme="majorEastAsia" w:eastAsiaTheme="majorEastAsia" w:hAnsiTheme="majorEastAsia"/>
          <w:spacing w:val="4"/>
          <w:lang w:eastAsia="zh-CN"/>
        </w:rPr>
        <w:t>递交</w:t>
      </w:r>
      <w:r w:rsidRPr="000F5CBA">
        <w:rPr>
          <w:rFonts w:asciiTheme="majorEastAsia" w:eastAsiaTheme="majorEastAsia" w:hAnsiTheme="majorEastAsia"/>
          <w:lang w:eastAsia="zh-CN"/>
        </w:rPr>
        <w:t>参</w:t>
      </w:r>
      <w:r w:rsidRPr="000F5CBA">
        <w:rPr>
          <w:rFonts w:asciiTheme="majorEastAsia" w:eastAsiaTheme="majorEastAsia" w:hAnsiTheme="majorEastAsia"/>
          <w:spacing w:val="4"/>
          <w:lang w:eastAsia="zh-CN"/>
        </w:rPr>
        <w:t>选文件的地</w:t>
      </w:r>
      <w:r w:rsidRPr="000F5CBA">
        <w:rPr>
          <w:rFonts w:asciiTheme="majorEastAsia" w:eastAsiaTheme="majorEastAsia" w:hAnsiTheme="majorEastAsia"/>
          <w:lang w:eastAsia="zh-CN"/>
        </w:rPr>
        <w:t>点</w:t>
      </w:r>
      <w:r w:rsidRPr="000F5CBA">
        <w:rPr>
          <w:rFonts w:asciiTheme="majorEastAsia" w:eastAsiaTheme="majorEastAsia" w:hAnsiTheme="majorEastAsia"/>
          <w:spacing w:val="4"/>
          <w:lang w:eastAsia="zh-CN"/>
        </w:rPr>
        <w:t>为：</w:t>
      </w:r>
      <w:r w:rsidR="00322549" w:rsidRPr="000F5CBA">
        <w:rPr>
          <w:rFonts w:asciiTheme="majorEastAsia" w:eastAsiaTheme="majorEastAsia" w:hAnsiTheme="majorEastAsia" w:hint="eastAsia"/>
          <w:spacing w:val="4"/>
          <w:lang w:eastAsia="zh-CN"/>
        </w:rPr>
        <w:t>漳州市漳浦县杜浔镇杜昌路9号</w:t>
      </w:r>
    </w:p>
    <w:p w:rsidR="00962A39" w:rsidRPr="000F5CBA" w:rsidRDefault="00962A39" w:rsidP="000F5CBA">
      <w:pPr>
        <w:pStyle w:val="2"/>
        <w:tabs>
          <w:tab w:val="left" w:pos="6879"/>
        </w:tabs>
        <w:spacing w:line="440" w:lineRule="exact"/>
        <w:ind w:left="0" w:firstLineChars="346" w:firstLine="834"/>
        <w:rPr>
          <w:rFonts w:asciiTheme="majorEastAsia" w:eastAsiaTheme="majorEastAsia" w:hAnsiTheme="majorEastAsia"/>
          <w:spacing w:val="-4"/>
          <w:lang w:eastAsia="zh-CN"/>
        </w:rPr>
      </w:pPr>
      <w:r w:rsidRPr="000F5CBA">
        <w:rPr>
          <w:rFonts w:asciiTheme="majorEastAsia" w:eastAsiaTheme="majorEastAsia" w:hAnsiTheme="majorEastAsia" w:hint="eastAsia"/>
          <w:lang w:eastAsia="zh-CN"/>
        </w:rPr>
        <w:t>商务</w:t>
      </w:r>
      <w:r w:rsidR="00DD56C2" w:rsidRPr="000F5CBA">
        <w:rPr>
          <w:rFonts w:asciiTheme="majorEastAsia" w:eastAsiaTheme="majorEastAsia" w:hAnsiTheme="majorEastAsia"/>
          <w:lang w:eastAsia="zh-CN"/>
        </w:rPr>
        <w:t>联系人</w:t>
      </w:r>
      <w:r w:rsidR="00DD56C2" w:rsidRPr="000F5CBA">
        <w:rPr>
          <w:rFonts w:asciiTheme="majorEastAsia" w:eastAsiaTheme="majorEastAsia" w:hAnsiTheme="majorEastAsia"/>
          <w:spacing w:val="-56"/>
          <w:lang w:eastAsia="zh-CN"/>
        </w:rPr>
        <w:t>：</w:t>
      </w:r>
      <w:r w:rsidR="005257EA" w:rsidRPr="000F5CBA">
        <w:rPr>
          <w:rFonts w:asciiTheme="majorEastAsia" w:eastAsiaTheme="majorEastAsia" w:hAnsiTheme="majorEastAsia" w:hint="eastAsia"/>
          <w:lang w:eastAsia="zh-CN"/>
        </w:rPr>
        <w:t xml:space="preserve">纪捍政    </w:t>
      </w:r>
      <w:r w:rsidR="00DD56C2" w:rsidRPr="000F5CBA">
        <w:rPr>
          <w:rFonts w:asciiTheme="majorEastAsia" w:eastAsiaTheme="majorEastAsia" w:hAnsiTheme="majorEastAsia"/>
          <w:spacing w:val="-6"/>
          <w:lang w:eastAsia="zh-CN"/>
        </w:rPr>
        <w:t xml:space="preserve"> </w:t>
      </w:r>
      <w:r w:rsidR="00DD56C2" w:rsidRPr="000F5CBA">
        <w:rPr>
          <w:rFonts w:asciiTheme="majorEastAsia" w:eastAsiaTheme="majorEastAsia" w:hAnsiTheme="majorEastAsia"/>
          <w:lang w:eastAsia="zh-CN"/>
        </w:rPr>
        <w:t>电话</w:t>
      </w:r>
      <w:r w:rsidR="00DD56C2" w:rsidRPr="000F5CBA">
        <w:rPr>
          <w:rFonts w:asciiTheme="majorEastAsia" w:eastAsiaTheme="majorEastAsia" w:hAnsiTheme="majorEastAsia"/>
          <w:spacing w:val="-4"/>
          <w:lang w:eastAsia="zh-CN"/>
        </w:rPr>
        <w:t>：</w:t>
      </w:r>
      <w:r w:rsidR="005257EA" w:rsidRPr="000F5CBA">
        <w:rPr>
          <w:rFonts w:asciiTheme="majorEastAsia" w:eastAsiaTheme="majorEastAsia" w:hAnsiTheme="majorEastAsia" w:hint="eastAsia"/>
          <w:spacing w:val="-4"/>
          <w:lang w:eastAsia="zh-CN"/>
        </w:rPr>
        <w:t>0596-6311823</w:t>
      </w:r>
    </w:p>
    <w:p w:rsidR="00967702" w:rsidRPr="000F5CBA" w:rsidRDefault="00962A39" w:rsidP="000F5CBA">
      <w:pPr>
        <w:pStyle w:val="2"/>
        <w:tabs>
          <w:tab w:val="left" w:pos="6879"/>
        </w:tabs>
        <w:spacing w:line="440" w:lineRule="exact"/>
        <w:ind w:left="0" w:firstLineChars="346" w:firstLine="820"/>
        <w:rPr>
          <w:rFonts w:asciiTheme="majorEastAsia" w:eastAsiaTheme="majorEastAsia" w:hAnsiTheme="majorEastAsia"/>
          <w:spacing w:val="-6"/>
          <w:lang w:eastAsia="zh-CN"/>
        </w:rPr>
      </w:pPr>
      <w:r w:rsidRPr="000F5CBA">
        <w:rPr>
          <w:rFonts w:asciiTheme="majorEastAsia" w:eastAsiaTheme="majorEastAsia" w:hAnsiTheme="majorEastAsia" w:hint="eastAsia"/>
          <w:spacing w:val="-4"/>
          <w:lang w:eastAsia="zh-CN"/>
        </w:rPr>
        <w:lastRenderedPageBreak/>
        <w:t>技术联系人：</w:t>
      </w:r>
      <w:r w:rsidR="00DC237C" w:rsidRPr="000F5CBA">
        <w:rPr>
          <w:rFonts w:asciiTheme="majorEastAsia" w:eastAsiaTheme="majorEastAsia" w:hAnsiTheme="majorEastAsia" w:hint="eastAsia"/>
          <w:spacing w:val="-4"/>
          <w:lang w:eastAsia="zh-CN"/>
        </w:rPr>
        <w:t>陈灿峰</w:t>
      </w:r>
      <w:r w:rsidRPr="000F5CBA">
        <w:rPr>
          <w:rFonts w:asciiTheme="majorEastAsia" w:eastAsiaTheme="majorEastAsia" w:hAnsiTheme="majorEastAsia" w:hint="eastAsia"/>
          <w:spacing w:val="-4"/>
          <w:lang w:eastAsia="zh-CN"/>
        </w:rPr>
        <w:t xml:space="preserve">     电话：</w:t>
      </w:r>
      <w:r w:rsidR="00DC237C" w:rsidRPr="000F5CBA">
        <w:rPr>
          <w:rFonts w:asciiTheme="majorEastAsia" w:eastAsiaTheme="majorEastAsia" w:hAnsiTheme="majorEastAsia" w:hint="eastAsia"/>
          <w:spacing w:val="-4"/>
          <w:lang w:eastAsia="zh-CN"/>
        </w:rPr>
        <w:t>15260065964</w:t>
      </w:r>
      <w:r w:rsidR="00322549" w:rsidRPr="000F5CBA">
        <w:rPr>
          <w:rFonts w:asciiTheme="majorEastAsia" w:eastAsiaTheme="majorEastAsia" w:hAnsiTheme="majorEastAsia" w:hint="eastAsia"/>
          <w:spacing w:val="-4"/>
          <w:lang w:eastAsia="zh-CN"/>
        </w:rPr>
        <w:t xml:space="preserve"> </w:t>
      </w:r>
    </w:p>
    <w:p w:rsidR="00645F1C" w:rsidRPr="000F5CBA" w:rsidRDefault="00645F1C" w:rsidP="000F5CBA">
      <w:pPr>
        <w:spacing w:line="440" w:lineRule="exact"/>
        <w:ind w:firstLineChars="98" w:firstLine="236"/>
        <w:rPr>
          <w:rFonts w:asciiTheme="majorEastAsia" w:eastAsiaTheme="majorEastAsia" w:hAnsiTheme="majorEastAsia"/>
          <w:b/>
          <w:sz w:val="24"/>
          <w:szCs w:val="24"/>
          <w:lang w:eastAsia="zh-CN"/>
        </w:rPr>
      </w:pPr>
      <w:r w:rsidRPr="000F5CBA">
        <w:rPr>
          <w:rFonts w:asciiTheme="majorEastAsia" w:eastAsiaTheme="majorEastAsia" w:hAnsiTheme="majorEastAsia"/>
          <w:b/>
          <w:sz w:val="24"/>
          <w:szCs w:val="24"/>
          <w:lang w:eastAsia="zh-CN"/>
        </w:rPr>
        <w:t>注：请使用顺丰快递或中国邮政 EMS 快递，其他快递不能保证送达目的地。</w:t>
      </w:r>
    </w:p>
    <w:p w:rsidR="00645F1C" w:rsidRPr="000F5CBA" w:rsidRDefault="00645F1C" w:rsidP="000F5CBA">
      <w:pPr>
        <w:pStyle w:val="a7"/>
        <w:spacing w:line="440" w:lineRule="exact"/>
        <w:ind w:firstLineChars="200" w:firstLine="480"/>
        <w:rPr>
          <w:rFonts w:asciiTheme="majorEastAsia" w:eastAsiaTheme="majorEastAsia" w:hAnsiTheme="majorEastAsia"/>
          <w:lang w:eastAsia="zh-CN"/>
        </w:rPr>
      </w:pPr>
      <w:r w:rsidRPr="000F5CBA">
        <w:rPr>
          <w:rFonts w:asciiTheme="majorEastAsia" w:eastAsiaTheme="majorEastAsia" w:hAnsiTheme="majorEastAsia"/>
          <w:lang w:eastAsia="zh-CN"/>
        </w:rPr>
        <w:t>3.只允许</w:t>
      </w:r>
      <w:r w:rsidR="00093AAE" w:rsidRPr="000F5CBA">
        <w:rPr>
          <w:rFonts w:asciiTheme="majorEastAsia" w:eastAsiaTheme="majorEastAsia" w:hAnsiTheme="majorEastAsia"/>
          <w:lang w:eastAsia="zh-CN"/>
        </w:rPr>
        <w:t>参比人</w:t>
      </w:r>
      <w:r w:rsidRPr="000F5CBA">
        <w:rPr>
          <w:rFonts w:asciiTheme="majorEastAsia" w:eastAsiaTheme="majorEastAsia" w:hAnsiTheme="majorEastAsia"/>
          <w:lang w:eastAsia="zh-CN"/>
        </w:rPr>
        <w:t>有一个参选方案，否则将被视为无效参选。</w:t>
      </w:r>
    </w:p>
    <w:p w:rsidR="00645F1C" w:rsidRPr="000F5CBA" w:rsidRDefault="00645F1C" w:rsidP="000F5CBA">
      <w:pPr>
        <w:pStyle w:val="a7"/>
        <w:spacing w:line="440" w:lineRule="exact"/>
        <w:ind w:firstLineChars="200" w:firstLine="480"/>
        <w:rPr>
          <w:rFonts w:asciiTheme="majorEastAsia" w:eastAsiaTheme="majorEastAsia" w:hAnsiTheme="majorEastAsia"/>
          <w:lang w:eastAsia="zh-CN"/>
        </w:rPr>
      </w:pPr>
      <w:r w:rsidRPr="000F5CBA">
        <w:rPr>
          <w:rFonts w:asciiTheme="majorEastAsia" w:eastAsiaTheme="majorEastAsia" w:hAnsiTheme="majorEastAsia"/>
          <w:lang w:eastAsia="zh-CN"/>
        </w:rPr>
        <w:t>4.</w:t>
      </w:r>
      <w:r w:rsidRPr="000F5CBA">
        <w:rPr>
          <w:rFonts w:asciiTheme="majorEastAsia" w:eastAsiaTheme="majorEastAsia" w:hAnsiTheme="majorEastAsia"/>
          <w:spacing w:val="-4"/>
          <w:lang w:eastAsia="zh-CN"/>
        </w:rPr>
        <w:t>逾期送达的或未送达指定地点或参选文件密封不符合规定要求的参选文件，</w:t>
      </w:r>
      <w:r w:rsidR="00EC31F5" w:rsidRPr="000F5CBA">
        <w:rPr>
          <w:rFonts w:asciiTheme="majorEastAsia" w:eastAsiaTheme="majorEastAsia" w:hAnsiTheme="majorEastAsia"/>
          <w:spacing w:val="-4"/>
          <w:lang w:eastAsia="zh-CN"/>
        </w:rPr>
        <w:t>采购人</w:t>
      </w:r>
      <w:r w:rsidRPr="000F5CBA">
        <w:rPr>
          <w:rFonts w:asciiTheme="majorEastAsia" w:eastAsiaTheme="majorEastAsia" w:hAnsiTheme="majorEastAsia"/>
          <w:spacing w:val="-4"/>
          <w:lang w:eastAsia="zh-CN"/>
        </w:rPr>
        <w:t>不予受理。</w:t>
      </w:r>
      <w:r w:rsidR="00093AAE" w:rsidRPr="000F5CBA">
        <w:rPr>
          <w:rFonts w:asciiTheme="majorEastAsia" w:eastAsiaTheme="majorEastAsia" w:hAnsiTheme="majorEastAsia"/>
          <w:spacing w:val="-4"/>
          <w:lang w:eastAsia="zh-CN"/>
        </w:rPr>
        <w:t>参比人</w:t>
      </w:r>
      <w:r w:rsidRPr="000F5CBA">
        <w:rPr>
          <w:rFonts w:asciiTheme="majorEastAsia" w:eastAsiaTheme="majorEastAsia" w:hAnsiTheme="majorEastAsia"/>
          <w:spacing w:val="-4"/>
          <w:lang w:eastAsia="zh-CN"/>
        </w:rPr>
        <w:t>所提交的</w:t>
      </w:r>
      <w:r w:rsidR="00093AAE" w:rsidRPr="000F5CBA">
        <w:rPr>
          <w:rFonts w:asciiTheme="majorEastAsia" w:eastAsiaTheme="majorEastAsia" w:hAnsiTheme="majorEastAsia"/>
          <w:spacing w:val="-4"/>
          <w:lang w:eastAsia="zh-CN"/>
        </w:rPr>
        <w:t>询比</w:t>
      </w:r>
      <w:r w:rsidRPr="000F5CBA">
        <w:rPr>
          <w:rFonts w:asciiTheme="majorEastAsia" w:eastAsiaTheme="majorEastAsia" w:hAnsiTheme="majorEastAsia"/>
          <w:spacing w:val="-4"/>
          <w:lang w:eastAsia="zh-CN"/>
        </w:rPr>
        <w:t>文件在评选结束后，无论中选与否都不退还。</w:t>
      </w:r>
    </w:p>
    <w:p w:rsidR="00645F1C" w:rsidRPr="000F5CBA" w:rsidRDefault="00645F1C" w:rsidP="000F5CBA">
      <w:pPr>
        <w:pStyle w:val="a7"/>
        <w:spacing w:line="440" w:lineRule="exact"/>
        <w:ind w:firstLineChars="200" w:firstLine="480"/>
        <w:rPr>
          <w:rFonts w:asciiTheme="majorEastAsia" w:eastAsiaTheme="majorEastAsia" w:hAnsiTheme="majorEastAsia"/>
          <w:lang w:eastAsia="zh-CN"/>
        </w:rPr>
      </w:pPr>
      <w:r w:rsidRPr="000F5CBA">
        <w:rPr>
          <w:rFonts w:asciiTheme="majorEastAsia" w:eastAsiaTheme="majorEastAsia" w:hAnsiTheme="majorEastAsia"/>
          <w:lang w:eastAsia="zh-CN"/>
        </w:rPr>
        <w:t>5.</w:t>
      </w:r>
      <w:r w:rsidR="00093AAE" w:rsidRPr="000F5CBA">
        <w:rPr>
          <w:rFonts w:asciiTheme="majorEastAsia" w:eastAsiaTheme="majorEastAsia" w:hAnsiTheme="majorEastAsia"/>
          <w:spacing w:val="-9"/>
          <w:lang w:eastAsia="zh-CN"/>
        </w:rPr>
        <w:t>参比人</w:t>
      </w:r>
      <w:r w:rsidR="005D19AE" w:rsidRPr="000F5CBA">
        <w:rPr>
          <w:rFonts w:asciiTheme="majorEastAsia" w:eastAsiaTheme="majorEastAsia" w:hAnsiTheme="majorEastAsia"/>
          <w:spacing w:val="-9"/>
          <w:lang w:eastAsia="zh-CN"/>
        </w:rPr>
        <w:t>收到</w:t>
      </w:r>
      <w:r w:rsidR="00093AAE" w:rsidRPr="000F5CBA">
        <w:rPr>
          <w:rFonts w:asciiTheme="majorEastAsia" w:eastAsiaTheme="majorEastAsia" w:hAnsiTheme="majorEastAsia"/>
          <w:spacing w:val="-9"/>
          <w:lang w:eastAsia="zh-CN"/>
        </w:rPr>
        <w:t>询比</w:t>
      </w:r>
      <w:r w:rsidR="005D19AE" w:rsidRPr="000F5CBA">
        <w:rPr>
          <w:rFonts w:asciiTheme="majorEastAsia" w:eastAsiaTheme="majorEastAsia" w:hAnsiTheme="majorEastAsia"/>
          <w:spacing w:val="-9"/>
          <w:lang w:eastAsia="zh-CN"/>
        </w:rPr>
        <w:t>文件后，如有疑问</w:t>
      </w:r>
      <w:r w:rsidRPr="000F5CBA">
        <w:rPr>
          <w:rFonts w:asciiTheme="majorEastAsia" w:eastAsiaTheme="majorEastAsia" w:hAnsiTheme="majorEastAsia"/>
          <w:spacing w:val="-9"/>
          <w:lang w:eastAsia="zh-CN"/>
        </w:rPr>
        <w:t>要澄清，请以书面形式在规定时间内报</w:t>
      </w:r>
      <w:r w:rsidR="00EC31F5" w:rsidRPr="000F5CBA">
        <w:rPr>
          <w:rFonts w:asciiTheme="majorEastAsia" w:eastAsiaTheme="majorEastAsia" w:hAnsiTheme="majorEastAsia"/>
          <w:spacing w:val="-9"/>
          <w:lang w:eastAsia="zh-CN"/>
        </w:rPr>
        <w:t>采购人</w:t>
      </w:r>
      <w:r w:rsidRPr="000F5CBA">
        <w:rPr>
          <w:rFonts w:asciiTheme="majorEastAsia" w:eastAsiaTheme="majorEastAsia" w:hAnsiTheme="majorEastAsia"/>
          <w:spacing w:val="-9"/>
          <w:lang w:eastAsia="zh-CN"/>
        </w:rPr>
        <w:t>汇总。</w:t>
      </w:r>
    </w:p>
    <w:p w:rsidR="00645F1C" w:rsidRPr="000F5CBA" w:rsidRDefault="00645F1C" w:rsidP="000F5CBA">
      <w:pPr>
        <w:pStyle w:val="a7"/>
        <w:spacing w:line="440" w:lineRule="exact"/>
        <w:ind w:firstLineChars="200" w:firstLine="480"/>
        <w:rPr>
          <w:rFonts w:asciiTheme="majorEastAsia" w:eastAsiaTheme="majorEastAsia" w:hAnsiTheme="majorEastAsia"/>
          <w:spacing w:val="-9"/>
          <w:lang w:eastAsia="zh-CN"/>
        </w:rPr>
      </w:pPr>
      <w:r w:rsidRPr="000F5CBA">
        <w:rPr>
          <w:rFonts w:asciiTheme="majorEastAsia" w:eastAsiaTheme="majorEastAsia" w:hAnsiTheme="majorEastAsia"/>
          <w:lang w:eastAsia="zh-CN"/>
        </w:rPr>
        <w:t>6.</w:t>
      </w:r>
      <w:r w:rsidR="00093AAE" w:rsidRPr="000F5CBA">
        <w:rPr>
          <w:rFonts w:asciiTheme="majorEastAsia" w:eastAsiaTheme="majorEastAsia" w:hAnsiTheme="majorEastAsia"/>
          <w:spacing w:val="-6"/>
          <w:lang w:eastAsia="zh-CN"/>
        </w:rPr>
        <w:t>参比人</w:t>
      </w:r>
      <w:r w:rsidRPr="000F5CBA">
        <w:rPr>
          <w:rFonts w:asciiTheme="majorEastAsia" w:eastAsiaTheme="majorEastAsia" w:hAnsiTheme="majorEastAsia"/>
          <w:spacing w:val="-6"/>
          <w:lang w:eastAsia="zh-CN"/>
        </w:rPr>
        <w:t>对</w:t>
      </w:r>
      <w:r w:rsidR="00EC31F5" w:rsidRPr="000F5CBA">
        <w:rPr>
          <w:rFonts w:asciiTheme="majorEastAsia" w:eastAsiaTheme="majorEastAsia" w:hAnsiTheme="majorEastAsia"/>
          <w:spacing w:val="-6"/>
          <w:lang w:eastAsia="zh-CN"/>
        </w:rPr>
        <w:t>采购人</w:t>
      </w:r>
      <w:r w:rsidRPr="000F5CBA">
        <w:rPr>
          <w:rFonts w:asciiTheme="majorEastAsia" w:eastAsiaTheme="majorEastAsia" w:hAnsiTheme="majorEastAsia"/>
          <w:spacing w:val="-6"/>
          <w:lang w:eastAsia="zh-CN"/>
        </w:rPr>
        <w:t>提供的</w:t>
      </w:r>
      <w:r w:rsidR="00093AAE" w:rsidRPr="000F5CBA">
        <w:rPr>
          <w:rFonts w:asciiTheme="majorEastAsia" w:eastAsiaTheme="majorEastAsia" w:hAnsiTheme="majorEastAsia"/>
          <w:spacing w:val="-6"/>
          <w:lang w:eastAsia="zh-CN"/>
        </w:rPr>
        <w:t>询比</w:t>
      </w:r>
      <w:r w:rsidRPr="000F5CBA">
        <w:rPr>
          <w:rFonts w:asciiTheme="majorEastAsia" w:eastAsiaTheme="majorEastAsia" w:hAnsiTheme="majorEastAsia"/>
          <w:spacing w:val="-6"/>
          <w:lang w:eastAsia="zh-CN"/>
        </w:rPr>
        <w:t>文件所做出的推论、解释和结论，</w:t>
      </w:r>
      <w:r w:rsidR="00EC31F5" w:rsidRPr="000F5CBA">
        <w:rPr>
          <w:rFonts w:asciiTheme="majorEastAsia" w:eastAsiaTheme="majorEastAsia" w:hAnsiTheme="majorEastAsia"/>
          <w:spacing w:val="-6"/>
          <w:lang w:eastAsia="zh-CN"/>
        </w:rPr>
        <w:t>采购人</w:t>
      </w:r>
      <w:r w:rsidRPr="000F5CBA">
        <w:rPr>
          <w:rFonts w:asciiTheme="majorEastAsia" w:eastAsiaTheme="majorEastAsia" w:hAnsiTheme="majorEastAsia"/>
          <w:spacing w:val="-6"/>
          <w:lang w:eastAsia="zh-CN"/>
        </w:rPr>
        <w:t>概不负责。</w:t>
      </w:r>
      <w:r w:rsidR="00093AAE" w:rsidRPr="000F5CBA">
        <w:rPr>
          <w:rFonts w:asciiTheme="majorEastAsia" w:eastAsiaTheme="majorEastAsia" w:hAnsiTheme="majorEastAsia"/>
          <w:spacing w:val="-6"/>
          <w:lang w:eastAsia="zh-CN"/>
        </w:rPr>
        <w:t>参比人</w:t>
      </w:r>
      <w:r w:rsidRPr="000F5CBA">
        <w:rPr>
          <w:rFonts w:asciiTheme="majorEastAsia" w:eastAsiaTheme="majorEastAsia" w:hAnsiTheme="majorEastAsia"/>
          <w:spacing w:val="-9"/>
          <w:lang w:eastAsia="zh-CN"/>
        </w:rPr>
        <w:t>由于对</w:t>
      </w:r>
      <w:r w:rsidR="00093AAE" w:rsidRPr="000F5CBA">
        <w:rPr>
          <w:rFonts w:asciiTheme="majorEastAsia" w:eastAsiaTheme="majorEastAsia" w:hAnsiTheme="majorEastAsia"/>
          <w:spacing w:val="-9"/>
          <w:lang w:eastAsia="zh-CN"/>
        </w:rPr>
        <w:t>询比</w:t>
      </w:r>
      <w:r w:rsidRPr="000F5CBA">
        <w:rPr>
          <w:rFonts w:asciiTheme="majorEastAsia" w:eastAsiaTheme="majorEastAsia" w:hAnsiTheme="majorEastAsia"/>
          <w:spacing w:val="-9"/>
          <w:lang w:eastAsia="zh-CN"/>
        </w:rPr>
        <w:t>文件的任何推论和误解以及</w:t>
      </w:r>
      <w:r w:rsidR="00093AAE" w:rsidRPr="000F5CBA">
        <w:rPr>
          <w:rFonts w:asciiTheme="majorEastAsia" w:eastAsiaTheme="majorEastAsia" w:hAnsiTheme="majorEastAsia"/>
          <w:spacing w:val="-9"/>
          <w:lang w:eastAsia="zh-CN"/>
        </w:rPr>
        <w:t>询比</w:t>
      </w:r>
      <w:r w:rsidRPr="000F5CBA">
        <w:rPr>
          <w:rFonts w:asciiTheme="majorEastAsia" w:eastAsiaTheme="majorEastAsia" w:hAnsiTheme="majorEastAsia"/>
          <w:spacing w:val="-9"/>
          <w:lang w:eastAsia="zh-CN"/>
        </w:rPr>
        <w:t>对有关问题的口头解释所造成的后果，均由</w:t>
      </w:r>
      <w:r w:rsidR="00093AAE" w:rsidRPr="000F5CBA">
        <w:rPr>
          <w:rFonts w:asciiTheme="majorEastAsia" w:eastAsiaTheme="majorEastAsia" w:hAnsiTheme="majorEastAsia"/>
          <w:spacing w:val="-9"/>
          <w:lang w:eastAsia="zh-CN"/>
        </w:rPr>
        <w:t>参比人</w:t>
      </w:r>
      <w:r w:rsidRPr="000F5CBA">
        <w:rPr>
          <w:rFonts w:asciiTheme="majorEastAsia" w:eastAsiaTheme="majorEastAsia" w:hAnsiTheme="majorEastAsia"/>
          <w:spacing w:val="-9"/>
          <w:lang w:eastAsia="zh-CN"/>
        </w:rPr>
        <w:t>负责。</w:t>
      </w:r>
    </w:p>
    <w:p w:rsidR="00742673" w:rsidRPr="000F5CBA" w:rsidRDefault="00742673" w:rsidP="000F5CBA">
      <w:pPr>
        <w:pStyle w:val="a7"/>
        <w:spacing w:line="440" w:lineRule="exact"/>
        <w:ind w:firstLineChars="200" w:firstLine="462"/>
        <w:rPr>
          <w:rFonts w:asciiTheme="majorEastAsia" w:eastAsiaTheme="majorEastAsia" w:hAnsiTheme="majorEastAsia"/>
          <w:lang w:eastAsia="zh-CN"/>
        </w:rPr>
      </w:pPr>
      <w:r w:rsidRPr="000F5CBA">
        <w:rPr>
          <w:rFonts w:asciiTheme="majorEastAsia" w:eastAsiaTheme="majorEastAsia" w:hAnsiTheme="majorEastAsia" w:hint="eastAsia"/>
          <w:spacing w:val="-9"/>
          <w:lang w:eastAsia="zh-CN"/>
        </w:rPr>
        <w:t>7、</w:t>
      </w:r>
      <w:r w:rsidRPr="000F5CBA">
        <w:rPr>
          <w:rFonts w:asciiTheme="majorEastAsia" w:eastAsiaTheme="majorEastAsia" w:hAnsiTheme="majorEastAsia" w:hint="eastAsia"/>
          <w:b/>
          <w:spacing w:val="-9"/>
          <w:lang w:eastAsia="zh-CN"/>
        </w:rPr>
        <w:t>递交的参选文件中须包含</w:t>
      </w:r>
      <w:r w:rsidRPr="000F5CBA">
        <w:rPr>
          <w:rFonts w:asciiTheme="majorEastAsia" w:eastAsiaTheme="majorEastAsia" w:hAnsiTheme="majorEastAsia" w:hint="eastAsia"/>
          <w:b/>
          <w:color w:val="000000"/>
          <w:lang w:eastAsia="zh-CN"/>
        </w:rPr>
        <w:t>参选保证金汇款底单（</w:t>
      </w:r>
      <w:r w:rsidRPr="000F5CBA">
        <w:rPr>
          <w:rFonts w:asciiTheme="majorEastAsia" w:eastAsiaTheme="majorEastAsia" w:hAnsiTheme="majorEastAsia" w:hint="eastAsia"/>
          <w:b/>
          <w:spacing w:val="8"/>
          <w:lang w:eastAsia="zh-CN"/>
        </w:rPr>
        <w:t>加盖单位公章的复印件</w:t>
      </w:r>
      <w:r w:rsidRPr="000F5CBA">
        <w:rPr>
          <w:rFonts w:asciiTheme="majorEastAsia" w:eastAsiaTheme="majorEastAsia" w:hAnsiTheme="majorEastAsia" w:hint="eastAsia"/>
          <w:b/>
          <w:color w:val="000000"/>
          <w:lang w:eastAsia="zh-CN"/>
        </w:rPr>
        <w:t>）</w:t>
      </w:r>
    </w:p>
    <w:p w:rsidR="00187E02" w:rsidRPr="000F5CBA" w:rsidRDefault="00187E02" w:rsidP="000F5CBA">
      <w:pPr>
        <w:pStyle w:val="10"/>
        <w:spacing w:line="440" w:lineRule="exact"/>
        <w:ind w:left="0" w:firstLineChars="200" w:firstLine="459"/>
        <w:rPr>
          <w:rFonts w:asciiTheme="majorEastAsia" w:eastAsiaTheme="majorEastAsia" w:hAnsiTheme="majorEastAsia"/>
          <w:sz w:val="24"/>
          <w:szCs w:val="24"/>
          <w:lang w:eastAsia="zh-CN"/>
        </w:rPr>
      </w:pPr>
      <w:r w:rsidRPr="000F5CBA">
        <w:rPr>
          <w:rFonts w:asciiTheme="majorEastAsia" w:eastAsiaTheme="majorEastAsia" w:hAnsiTheme="majorEastAsia" w:hint="eastAsia"/>
          <w:w w:val="95"/>
          <w:sz w:val="24"/>
          <w:szCs w:val="24"/>
          <w:lang w:eastAsia="zh-CN"/>
        </w:rPr>
        <w:t>九</w:t>
      </w:r>
      <w:r w:rsidRPr="000F5CBA">
        <w:rPr>
          <w:rFonts w:asciiTheme="majorEastAsia" w:eastAsiaTheme="majorEastAsia" w:hAnsiTheme="majorEastAsia"/>
          <w:w w:val="95"/>
          <w:sz w:val="24"/>
          <w:szCs w:val="24"/>
          <w:lang w:eastAsia="zh-CN"/>
        </w:rPr>
        <w:t>、</w:t>
      </w:r>
      <w:r w:rsidRPr="000F5CBA">
        <w:rPr>
          <w:rFonts w:asciiTheme="majorEastAsia" w:eastAsiaTheme="majorEastAsia" w:hAnsiTheme="majorEastAsia" w:hint="eastAsia"/>
          <w:w w:val="95"/>
          <w:sz w:val="24"/>
          <w:szCs w:val="24"/>
          <w:lang w:eastAsia="zh-CN"/>
        </w:rPr>
        <w:t>异议</w:t>
      </w:r>
    </w:p>
    <w:p w:rsidR="00957DAD" w:rsidRPr="000F5CBA" w:rsidRDefault="00957DAD" w:rsidP="000F5CBA">
      <w:pPr>
        <w:pStyle w:val="a8"/>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0F5CBA">
        <w:rPr>
          <w:rFonts w:asciiTheme="majorEastAsia" w:eastAsiaTheme="majorEastAsia" w:hAnsiTheme="majorEastAsia" w:hint="eastAsia"/>
          <w:sz w:val="24"/>
          <w:szCs w:val="24"/>
          <w:lang w:eastAsia="zh-CN"/>
        </w:rPr>
        <w:t>中选人确定后，</w:t>
      </w:r>
      <w:r w:rsidR="00EC31F5" w:rsidRPr="000F5CBA">
        <w:rPr>
          <w:rFonts w:asciiTheme="majorEastAsia" w:eastAsiaTheme="majorEastAsia" w:hAnsiTheme="majorEastAsia" w:hint="eastAsia"/>
          <w:sz w:val="24"/>
          <w:szCs w:val="24"/>
          <w:lang w:eastAsia="zh-CN"/>
        </w:rPr>
        <w:t>采购人</w:t>
      </w:r>
      <w:r w:rsidRPr="000F5CBA">
        <w:rPr>
          <w:rFonts w:asciiTheme="majorEastAsia" w:eastAsiaTheme="majorEastAsia" w:hAnsiTheme="majorEastAsia" w:hint="eastAsia"/>
          <w:sz w:val="24"/>
          <w:szCs w:val="24"/>
          <w:lang w:eastAsia="zh-CN"/>
        </w:rPr>
        <w:t>不对未中选人就</w:t>
      </w:r>
      <w:r w:rsidR="00093AAE" w:rsidRPr="000F5CBA">
        <w:rPr>
          <w:rFonts w:asciiTheme="majorEastAsia" w:eastAsiaTheme="majorEastAsia" w:hAnsiTheme="majorEastAsia" w:hint="eastAsia"/>
          <w:sz w:val="24"/>
          <w:szCs w:val="24"/>
          <w:lang w:eastAsia="zh-CN"/>
        </w:rPr>
        <w:t>询比</w:t>
      </w:r>
      <w:r w:rsidRPr="000F5CBA">
        <w:rPr>
          <w:rFonts w:asciiTheme="majorEastAsia" w:eastAsiaTheme="majorEastAsia" w:hAnsiTheme="majorEastAsia" w:hint="eastAsia"/>
          <w:sz w:val="24"/>
          <w:szCs w:val="24"/>
          <w:lang w:eastAsia="zh-CN"/>
        </w:rPr>
        <w:t>过程以及未能中选的原因做出任何解释。</w:t>
      </w:r>
    </w:p>
    <w:p w:rsidR="00187E02" w:rsidRPr="000F5CBA" w:rsidRDefault="00187E02" w:rsidP="000F5CBA">
      <w:pPr>
        <w:pStyle w:val="a8"/>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0F5CBA">
        <w:rPr>
          <w:rFonts w:asciiTheme="majorEastAsia" w:eastAsiaTheme="majorEastAsia" w:hAnsiTheme="majorEastAsia" w:cs="宋体" w:hint="eastAsia"/>
          <w:bCs/>
          <w:sz w:val="24"/>
          <w:szCs w:val="24"/>
          <w:lang w:eastAsia="zh-CN"/>
        </w:rPr>
        <w:t>潜在</w:t>
      </w:r>
      <w:r w:rsidR="00093AAE" w:rsidRPr="000F5CBA">
        <w:rPr>
          <w:rFonts w:asciiTheme="majorEastAsia" w:eastAsiaTheme="majorEastAsia" w:hAnsiTheme="majorEastAsia" w:cs="宋体" w:hint="eastAsia"/>
          <w:bCs/>
          <w:sz w:val="24"/>
          <w:szCs w:val="24"/>
          <w:lang w:eastAsia="zh-CN"/>
        </w:rPr>
        <w:t>参比人</w:t>
      </w:r>
      <w:r w:rsidRPr="000F5CBA">
        <w:rPr>
          <w:rFonts w:asciiTheme="majorEastAsia" w:eastAsiaTheme="majorEastAsia" w:hAnsiTheme="majorEastAsia" w:cs="宋体" w:hint="eastAsia"/>
          <w:bCs/>
          <w:sz w:val="24"/>
          <w:szCs w:val="24"/>
          <w:lang w:eastAsia="zh-CN"/>
        </w:rPr>
        <w:t>或</w:t>
      </w:r>
      <w:r w:rsidR="00093AAE" w:rsidRPr="000F5CBA">
        <w:rPr>
          <w:rFonts w:asciiTheme="majorEastAsia" w:eastAsiaTheme="majorEastAsia" w:hAnsiTheme="majorEastAsia" w:cs="宋体" w:hint="eastAsia"/>
          <w:bCs/>
          <w:sz w:val="24"/>
          <w:szCs w:val="24"/>
          <w:lang w:eastAsia="zh-CN"/>
        </w:rPr>
        <w:t>参比人</w:t>
      </w:r>
      <w:r w:rsidRPr="000F5CBA">
        <w:rPr>
          <w:rFonts w:asciiTheme="majorEastAsia" w:eastAsiaTheme="majorEastAsia" w:hAnsiTheme="majorEastAsia" w:cs="宋体" w:hint="eastAsia"/>
          <w:bCs/>
          <w:sz w:val="24"/>
          <w:szCs w:val="24"/>
          <w:lang w:eastAsia="zh-CN"/>
        </w:rPr>
        <w:t>及其他利害关系人对</w:t>
      </w:r>
      <w:r w:rsidR="00093AAE" w:rsidRPr="000F5CBA">
        <w:rPr>
          <w:rFonts w:asciiTheme="majorEastAsia" w:eastAsiaTheme="majorEastAsia" w:hAnsiTheme="majorEastAsia" w:cs="宋体" w:hint="eastAsia"/>
          <w:bCs/>
          <w:sz w:val="24"/>
          <w:szCs w:val="24"/>
          <w:lang w:eastAsia="zh-CN"/>
        </w:rPr>
        <w:t>询比</w:t>
      </w:r>
      <w:r w:rsidRPr="000F5CBA">
        <w:rPr>
          <w:rFonts w:asciiTheme="majorEastAsia" w:eastAsiaTheme="majorEastAsia" w:hAnsiTheme="majorEastAsia" w:cs="宋体" w:hint="eastAsia"/>
          <w:bCs/>
          <w:sz w:val="24"/>
          <w:szCs w:val="24"/>
          <w:lang w:eastAsia="zh-CN"/>
        </w:rPr>
        <w:t>文件或</w:t>
      </w:r>
      <w:r w:rsidR="00093AAE" w:rsidRPr="000F5CBA">
        <w:rPr>
          <w:rFonts w:asciiTheme="majorEastAsia" w:eastAsiaTheme="majorEastAsia" w:hAnsiTheme="majorEastAsia" w:cs="宋体" w:hint="eastAsia"/>
          <w:bCs/>
          <w:sz w:val="24"/>
          <w:szCs w:val="24"/>
          <w:lang w:eastAsia="zh-CN"/>
        </w:rPr>
        <w:t>询比</w:t>
      </w:r>
      <w:r w:rsidRPr="000F5CBA">
        <w:rPr>
          <w:rFonts w:asciiTheme="majorEastAsia" w:eastAsiaTheme="majorEastAsia" w:hAnsiTheme="majorEastAsia" w:cs="宋体" w:hint="eastAsia"/>
          <w:bCs/>
          <w:sz w:val="24"/>
          <w:szCs w:val="24"/>
          <w:lang w:eastAsia="zh-CN"/>
        </w:rPr>
        <w:t>结果有异议的，应当在规定的期限内以书面的形式向</w:t>
      </w:r>
      <w:r w:rsidR="00EC31F5" w:rsidRPr="000F5CBA">
        <w:rPr>
          <w:rFonts w:asciiTheme="majorEastAsia" w:eastAsiaTheme="majorEastAsia" w:hAnsiTheme="majorEastAsia" w:cs="宋体" w:hint="eastAsia"/>
          <w:bCs/>
          <w:sz w:val="24"/>
          <w:szCs w:val="24"/>
          <w:lang w:eastAsia="zh-CN"/>
        </w:rPr>
        <w:t>采购人</w:t>
      </w:r>
      <w:r w:rsidRPr="000F5CBA">
        <w:rPr>
          <w:rFonts w:asciiTheme="majorEastAsia" w:eastAsiaTheme="majorEastAsia" w:hAnsiTheme="majorEastAsia" w:cs="宋体" w:hint="eastAsia"/>
          <w:bCs/>
          <w:sz w:val="24"/>
          <w:szCs w:val="24"/>
          <w:lang w:eastAsia="zh-CN"/>
        </w:rPr>
        <w:t>提出。</w:t>
      </w:r>
      <w:r w:rsidRPr="000F5CBA">
        <w:rPr>
          <w:rFonts w:asciiTheme="majorEastAsia" w:eastAsiaTheme="majorEastAsia" w:hAnsiTheme="majorEastAsia" w:cs="宋体" w:hint="eastAsia"/>
          <w:bCs/>
          <w:color w:val="000000"/>
          <w:sz w:val="24"/>
          <w:szCs w:val="24"/>
          <w:lang w:eastAsia="zh-CN"/>
        </w:rPr>
        <w:t>对</w:t>
      </w:r>
      <w:r w:rsidR="00093AAE" w:rsidRPr="000F5CBA">
        <w:rPr>
          <w:rFonts w:asciiTheme="majorEastAsia" w:eastAsiaTheme="majorEastAsia" w:hAnsiTheme="majorEastAsia" w:cs="宋体" w:hint="eastAsia"/>
          <w:bCs/>
          <w:color w:val="000000"/>
          <w:sz w:val="24"/>
          <w:szCs w:val="24"/>
          <w:lang w:eastAsia="zh-CN"/>
        </w:rPr>
        <w:t>询比</w:t>
      </w:r>
      <w:r w:rsidRPr="000F5CBA">
        <w:rPr>
          <w:rFonts w:asciiTheme="majorEastAsia" w:eastAsiaTheme="majorEastAsia" w:hAnsiTheme="majorEastAsia" w:cs="宋体" w:hint="eastAsia"/>
          <w:bCs/>
          <w:color w:val="000000"/>
          <w:sz w:val="24"/>
          <w:szCs w:val="24"/>
          <w:lang w:eastAsia="zh-CN"/>
        </w:rPr>
        <w:t>文件有异议的，应当在参选截止时间5日前提出；对</w:t>
      </w:r>
      <w:r w:rsidR="00093AAE" w:rsidRPr="000F5CBA">
        <w:rPr>
          <w:rFonts w:asciiTheme="majorEastAsia" w:eastAsiaTheme="majorEastAsia" w:hAnsiTheme="majorEastAsia" w:cs="宋体" w:hint="eastAsia"/>
          <w:bCs/>
          <w:color w:val="000000"/>
          <w:sz w:val="24"/>
          <w:szCs w:val="24"/>
          <w:lang w:eastAsia="zh-CN"/>
        </w:rPr>
        <w:t>询比</w:t>
      </w:r>
      <w:r w:rsidRPr="000F5CBA">
        <w:rPr>
          <w:rFonts w:asciiTheme="majorEastAsia" w:eastAsiaTheme="majorEastAsia" w:hAnsiTheme="majorEastAsia" w:cs="宋体" w:hint="eastAsia"/>
          <w:bCs/>
          <w:color w:val="000000"/>
          <w:sz w:val="24"/>
          <w:szCs w:val="24"/>
          <w:lang w:eastAsia="zh-CN"/>
        </w:rPr>
        <w:t>结果有异议的，应在本</w:t>
      </w:r>
      <w:r w:rsidR="00093AAE" w:rsidRPr="000F5CBA">
        <w:rPr>
          <w:rFonts w:asciiTheme="majorEastAsia" w:eastAsiaTheme="majorEastAsia" w:hAnsiTheme="majorEastAsia" w:cs="宋体" w:hint="eastAsia"/>
          <w:bCs/>
          <w:color w:val="000000"/>
          <w:sz w:val="24"/>
          <w:szCs w:val="24"/>
          <w:lang w:eastAsia="zh-CN"/>
        </w:rPr>
        <w:t>询比</w:t>
      </w:r>
      <w:r w:rsidRPr="000F5CBA">
        <w:rPr>
          <w:rFonts w:asciiTheme="majorEastAsia" w:eastAsiaTheme="majorEastAsia" w:hAnsiTheme="majorEastAsia" w:cs="宋体" w:hint="eastAsia"/>
          <w:bCs/>
          <w:color w:val="000000"/>
          <w:sz w:val="24"/>
          <w:szCs w:val="24"/>
          <w:lang w:eastAsia="zh-CN"/>
        </w:rPr>
        <w:t>项目中标候选人公示期间提出。异议的内容应当包括下列内容：</w:t>
      </w:r>
    </w:p>
    <w:p w:rsidR="00187E02" w:rsidRPr="000F5CBA" w:rsidRDefault="00187E02" w:rsidP="000F5CBA">
      <w:pPr>
        <w:pStyle w:val="a8"/>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0F5CBA">
        <w:rPr>
          <w:rFonts w:asciiTheme="majorEastAsia" w:eastAsiaTheme="majorEastAsia" w:hAnsiTheme="majorEastAsia" w:cs="宋体" w:hint="eastAsia"/>
          <w:bCs/>
          <w:color w:val="000000"/>
          <w:sz w:val="24"/>
          <w:szCs w:val="24"/>
          <w:lang w:eastAsia="zh-CN"/>
        </w:rPr>
        <w:t>（1）异议人的名称、地址及有效联系方式；</w:t>
      </w:r>
    </w:p>
    <w:p w:rsidR="00187E02" w:rsidRPr="000F5CBA" w:rsidRDefault="00187E02" w:rsidP="000F5CBA">
      <w:pPr>
        <w:pStyle w:val="a8"/>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0F5CBA">
        <w:rPr>
          <w:rFonts w:asciiTheme="majorEastAsia" w:eastAsiaTheme="majorEastAsia" w:hAnsiTheme="majorEastAsia" w:cs="宋体" w:hint="eastAsia"/>
          <w:bCs/>
          <w:color w:val="000000"/>
          <w:sz w:val="24"/>
          <w:szCs w:val="24"/>
          <w:lang w:eastAsia="zh-CN"/>
        </w:rPr>
        <w:t>（2）被异议人的名称（仅适用于对</w:t>
      </w:r>
      <w:r w:rsidR="00093AAE" w:rsidRPr="000F5CBA">
        <w:rPr>
          <w:rFonts w:asciiTheme="majorEastAsia" w:eastAsiaTheme="majorEastAsia" w:hAnsiTheme="majorEastAsia" w:cs="宋体" w:hint="eastAsia"/>
          <w:bCs/>
          <w:color w:val="000000"/>
          <w:sz w:val="24"/>
          <w:szCs w:val="24"/>
          <w:lang w:eastAsia="zh-CN"/>
        </w:rPr>
        <w:t>询比</w:t>
      </w:r>
      <w:r w:rsidRPr="000F5CBA">
        <w:rPr>
          <w:rFonts w:asciiTheme="majorEastAsia" w:eastAsiaTheme="majorEastAsia" w:hAnsiTheme="majorEastAsia" w:cs="宋体" w:hint="eastAsia"/>
          <w:bCs/>
          <w:color w:val="000000"/>
          <w:sz w:val="24"/>
          <w:szCs w:val="24"/>
          <w:lang w:eastAsia="zh-CN"/>
        </w:rPr>
        <w:t>结果的异议）；</w:t>
      </w:r>
    </w:p>
    <w:p w:rsidR="00187E02" w:rsidRPr="000F5CBA" w:rsidRDefault="00187E02" w:rsidP="000F5CBA">
      <w:pPr>
        <w:pStyle w:val="a8"/>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0F5CBA">
        <w:rPr>
          <w:rFonts w:asciiTheme="majorEastAsia" w:eastAsiaTheme="majorEastAsia" w:hAnsiTheme="majorEastAsia" w:cs="宋体" w:hint="eastAsia"/>
          <w:bCs/>
          <w:color w:val="000000"/>
          <w:sz w:val="24"/>
          <w:szCs w:val="24"/>
          <w:lang w:eastAsia="zh-CN"/>
        </w:rPr>
        <w:t>（3）异议事项的基本事实；</w:t>
      </w:r>
    </w:p>
    <w:p w:rsidR="00187E02" w:rsidRPr="000F5CBA" w:rsidRDefault="00187E02" w:rsidP="000F5CBA">
      <w:pPr>
        <w:pStyle w:val="a8"/>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0F5CBA">
        <w:rPr>
          <w:rFonts w:asciiTheme="majorEastAsia" w:eastAsiaTheme="majorEastAsia" w:hAnsiTheme="majorEastAsia" w:cs="宋体" w:hint="eastAsia"/>
          <w:bCs/>
          <w:color w:val="000000"/>
          <w:sz w:val="24"/>
          <w:szCs w:val="24"/>
          <w:lang w:eastAsia="zh-CN"/>
        </w:rPr>
        <w:t>（4）相关请求及主张；</w:t>
      </w:r>
    </w:p>
    <w:p w:rsidR="00187E02" w:rsidRPr="000F5CBA" w:rsidRDefault="00187E02" w:rsidP="000F5CBA">
      <w:pPr>
        <w:pStyle w:val="a8"/>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0F5CBA">
        <w:rPr>
          <w:rFonts w:asciiTheme="majorEastAsia" w:eastAsiaTheme="majorEastAsia" w:hAnsiTheme="majorEastAsia" w:cs="宋体" w:hint="eastAsia"/>
          <w:bCs/>
          <w:color w:val="000000"/>
          <w:sz w:val="24"/>
          <w:szCs w:val="24"/>
          <w:lang w:eastAsia="zh-CN"/>
        </w:rPr>
        <w:t xml:space="preserve">（5）有效线索和相关证明材料。 </w:t>
      </w:r>
    </w:p>
    <w:p w:rsidR="00187E02" w:rsidRPr="000F5CBA" w:rsidRDefault="00187E02" w:rsidP="000F5CBA">
      <w:pPr>
        <w:pStyle w:val="a8"/>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0F5CBA">
        <w:rPr>
          <w:rFonts w:asciiTheme="majorEastAsia" w:eastAsiaTheme="majorEastAsia" w:hAnsiTheme="majorEastAsia" w:cs="宋体" w:hint="eastAsia"/>
          <w:bCs/>
          <w:color w:val="000000"/>
          <w:sz w:val="24"/>
          <w:szCs w:val="24"/>
          <w:lang w:eastAsia="zh-CN"/>
        </w:rPr>
        <w:t>异议人是法人的，异议必须由其法定代表人签字并盖公章；与本</w:t>
      </w:r>
      <w:r w:rsidR="00093AAE" w:rsidRPr="000F5CBA">
        <w:rPr>
          <w:rFonts w:asciiTheme="majorEastAsia" w:eastAsiaTheme="majorEastAsia" w:hAnsiTheme="majorEastAsia" w:cs="宋体" w:hint="eastAsia"/>
          <w:bCs/>
          <w:color w:val="000000"/>
          <w:sz w:val="24"/>
          <w:szCs w:val="24"/>
          <w:lang w:eastAsia="zh-CN"/>
        </w:rPr>
        <w:t>询比</w:t>
      </w:r>
      <w:r w:rsidRPr="000F5CBA">
        <w:rPr>
          <w:rFonts w:asciiTheme="majorEastAsia" w:eastAsiaTheme="majorEastAsia" w:hAnsiTheme="majorEastAsia" w:cs="宋体" w:hint="eastAsia"/>
          <w:bCs/>
          <w:color w:val="000000"/>
          <w:sz w:val="24"/>
          <w:szCs w:val="24"/>
          <w:lang w:eastAsia="zh-CN"/>
        </w:rPr>
        <w:t>活动有利害关系的自然人提出的，异议必须由异议人本人签字，并附有效身份证明复印件以及与本</w:t>
      </w:r>
      <w:r w:rsidR="00093AAE" w:rsidRPr="000F5CBA">
        <w:rPr>
          <w:rFonts w:asciiTheme="majorEastAsia" w:eastAsiaTheme="majorEastAsia" w:hAnsiTheme="majorEastAsia" w:cs="宋体" w:hint="eastAsia"/>
          <w:bCs/>
          <w:color w:val="000000"/>
          <w:sz w:val="24"/>
          <w:szCs w:val="24"/>
          <w:lang w:eastAsia="zh-CN"/>
        </w:rPr>
        <w:t>询比</w:t>
      </w:r>
      <w:r w:rsidRPr="000F5CBA">
        <w:rPr>
          <w:rFonts w:asciiTheme="majorEastAsia" w:eastAsiaTheme="majorEastAsia" w:hAnsiTheme="majorEastAsia" w:cs="宋体" w:hint="eastAsia"/>
          <w:bCs/>
          <w:color w:val="000000"/>
          <w:sz w:val="24"/>
          <w:szCs w:val="24"/>
          <w:lang w:eastAsia="zh-CN"/>
        </w:rPr>
        <w:t>项目有利害关系的证明材料。</w:t>
      </w:r>
    </w:p>
    <w:p w:rsidR="00187E02" w:rsidRPr="000F5CBA" w:rsidRDefault="00187E02" w:rsidP="000F5CBA">
      <w:pPr>
        <w:pStyle w:val="a8"/>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0F5CBA">
        <w:rPr>
          <w:rFonts w:asciiTheme="majorEastAsia" w:eastAsiaTheme="majorEastAsia" w:hAnsiTheme="majorEastAsia" w:cs="宋体" w:hint="eastAsia"/>
          <w:bCs/>
          <w:sz w:val="24"/>
          <w:szCs w:val="24"/>
          <w:lang w:eastAsia="zh-CN"/>
        </w:rPr>
        <w:t>有下列情形之一的异议，不予受理：</w:t>
      </w:r>
    </w:p>
    <w:p w:rsidR="00187E02" w:rsidRPr="000F5CBA" w:rsidRDefault="00187E02" w:rsidP="000F5CBA">
      <w:pPr>
        <w:pStyle w:val="a8"/>
        <w:tabs>
          <w:tab w:val="left" w:pos="0"/>
          <w:tab w:val="left" w:pos="567"/>
          <w:tab w:val="left" w:pos="993"/>
          <w:tab w:val="left" w:pos="1135"/>
        </w:tabs>
        <w:spacing w:line="440" w:lineRule="exact"/>
        <w:ind w:rightChars="-63" w:right="-139" w:firstLine="482"/>
        <w:rPr>
          <w:rFonts w:asciiTheme="majorEastAsia" w:eastAsiaTheme="majorEastAsia" w:hAnsiTheme="majorEastAsia" w:cs="宋体"/>
          <w:bCs/>
          <w:sz w:val="24"/>
          <w:szCs w:val="24"/>
          <w:lang w:eastAsia="zh-CN"/>
        </w:rPr>
      </w:pPr>
      <w:r w:rsidRPr="000F5CBA">
        <w:rPr>
          <w:rFonts w:asciiTheme="majorEastAsia" w:eastAsiaTheme="majorEastAsia" w:hAnsiTheme="majorEastAsia" w:cs="宋体" w:hint="eastAsia"/>
          <w:bCs/>
          <w:color w:val="000000"/>
          <w:sz w:val="24"/>
          <w:szCs w:val="24"/>
          <w:lang w:eastAsia="zh-CN"/>
        </w:rPr>
        <w:t>（1）</w:t>
      </w:r>
      <w:r w:rsidRPr="000F5CBA">
        <w:rPr>
          <w:rFonts w:asciiTheme="majorEastAsia" w:eastAsiaTheme="majorEastAsia" w:hAnsiTheme="majorEastAsia" w:cs="宋体" w:hint="eastAsia"/>
          <w:bCs/>
          <w:sz w:val="24"/>
          <w:szCs w:val="24"/>
          <w:lang w:eastAsia="zh-CN"/>
        </w:rPr>
        <w:t>对</w:t>
      </w:r>
      <w:r w:rsidR="00093AAE" w:rsidRPr="000F5CBA">
        <w:rPr>
          <w:rFonts w:asciiTheme="majorEastAsia" w:eastAsiaTheme="majorEastAsia" w:hAnsiTheme="majorEastAsia" w:cs="宋体" w:hint="eastAsia"/>
          <w:bCs/>
          <w:sz w:val="24"/>
          <w:szCs w:val="24"/>
          <w:lang w:eastAsia="zh-CN"/>
        </w:rPr>
        <w:t>询比</w:t>
      </w:r>
      <w:r w:rsidRPr="000F5CBA">
        <w:rPr>
          <w:rFonts w:asciiTheme="majorEastAsia" w:eastAsiaTheme="majorEastAsia" w:hAnsiTheme="majorEastAsia" w:cs="宋体" w:hint="eastAsia"/>
          <w:bCs/>
          <w:sz w:val="24"/>
          <w:szCs w:val="24"/>
          <w:lang w:eastAsia="zh-CN"/>
        </w:rPr>
        <w:t>结果有异议的异议人不是本项目的参与者，或者与本项目无任何利害关系；</w:t>
      </w:r>
    </w:p>
    <w:p w:rsidR="00187E02" w:rsidRPr="000F5CBA" w:rsidRDefault="00187E02" w:rsidP="000F5CBA">
      <w:pPr>
        <w:pStyle w:val="a8"/>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0F5CBA">
        <w:rPr>
          <w:rFonts w:asciiTheme="majorEastAsia" w:eastAsiaTheme="majorEastAsia" w:hAnsiTheme="majorEastAsia" w:cs="宋体" w:hint="eastAsia"/>
          <w:bCs/>
          <w:color w:val="000000"/>
          <w:sz w:val="24"/>
          <w:szCs w:val="24"/>
          <w:lang w:eastAsia="zh-CN"/>
        </w:rPr>
        <w:t>（2）</w:t>
      </w:r>
      <w:r w:rsidRPr="000F5CBA">
        <w:rPr>
          <w:rFonts w:asciiTheme="majorEastAsia" w:eastAsiaTheme="majorEastAsia" w:hAnsiTheme="majorEastAsia" w:cs="宋体" w:hint="eastAsia"/>
          <w:bCs/>
          <w:sz w:val="24"/>
          <w:szCs w:val="24"/>
          <w:lang w:eastAsia="zh-CN"/>
        </w:rPr>
        <w:t xml:space="preserve">异议事项不具体，且未提供有效线索，难以查证的； </w:t>
      </w:r>
    </w:p>
    <w:p w:rsidR="00187E02" w:rsidRPr="000F5CBA" w:rsidRDefault="00187E02" w:rsidP="000F5CBA">
      <w:pPr>
        <w:pStyle w:val="a8"/>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0F5CBA">
        <w:rPr>
          <w:rFonts w:asciiTheme="majorEastAsia" w:eastAsiaTheme="majorEastAsia" w:hAnsiTheme="majorEastAsia" w:cs="宋体" w:hint="eastAsia"/>
          <w:bCs/>
          <w:color w:val="000000"/>
          <w:sz w:val="24"/>
          <w:szCs w:val="24"/>
          <w:lang w:eastAsia="zh-CN"/>
        </w:rPr>
        <w:t>（3）</w:t>
      </w:r>
      <w:r w:rsidR="00E228C6" w:rsidRPr="000F5CBA">
        <w:rPr>
          <w:rFonts w:asciiTheme="majorEastAsia" w:eastAsiaTheme="majorEastAsia" w:hAnsiTheme="majorEastAsia" w:cs="宋体" w:hint="eastAsia"/>
          <w:bCs/>
          <w:sz w:val="24"/>
          <w:szCs w:val="24"/>
          <w:lang w:eastAsia="zh-CN"/>
        </w:rPr>
        <w:t>异议未签署</w:t>
      </w:r>
      <w:r w:rsidRPr="000F5CBA">
        <w:rPr>
          <w:rFonts w:asciiTheme="majorEastAsia" w:eastAsiaTheme="majorEastAsia" w:hAnsiTheme="majorEastAsia" w:cs="宋体" w:hint="eastAsia"/>
          <w:bCs/>
          <w:sz w:val="24"/>
          <w:szCs w:val="24"/>
          <w:lang w:eastAsia="zh-CN"/>
        </w:rPr>
        <w:t>异议人真实姓名、签字和有效联系方式的；以法人名义提出异议的，异议未经法定代表人签字并加盖公章的；</w:t>
      </w:r>
    </w:p>
    <w:p w:rsidR="00645F1C" w:rsidRPr="000F5CBA" w:rsidRDefault="00187E02" w:rsidP="000F5CBA">
      <w:pPr>
        <w:spacing w:line="440" w:lineRule="exact"/>
        <w:ind w:firstLineChars="196" w:firstLine="470"/>
        <w:rPr>
          <w:rFonts w:asciiTheme="majorEastAsia" w:eastAsiaTheme="majorEastAsia" w:hAnsiTheme="majorEastAsia"/>
          <w:sz w:val="24"/>
          <w:szCs w:val="24"/>
          <w:lang w:eastAsia="zh-CN"/>
        </w:rPr>
      </w:pPr>
      <w:r w:rsidRPr="000F5CBA">
        <w:rPr>
          <w:rFonts w:asciiTheme="majorEastAsia" w:eastAsiaTheme="majorEastAsia" w:hAnsiTheme="majorEastAsia" w:hint="eastAsia"/>
          <w:bCs/>
          <w:color w:val="000000"/>
          <w:sz w:val="24"/>
          <w:szCs w:val="24"/>
          <w:lang w:eastAsia="zh-CN"/>
        </w:rPr>
        <w:t>（4）</w:t>
      </w:r>
      <w:r w:rsidRPr="000F5CBA">
        <w:rPr>
          <w:rFonts w:asciiTheme="majorEastAsia" w:eastAsiaTheme="majorEastAsia" w:hAnsiTheme="majorEastAsia" w:hint="eastAsia"/>
          <w:bCs/>
          <w:sz w:val="24"/>
          <w:szCs w:val="24"/>
          <w:lang w:eastAsia="zh-CN"/>
        </w:rPr>
        <w:t>超过异议时效的。</w:t>
      </w:r>
    </w:p>
    <w:p w:rsidR="00B85CDD" w:rsidRPr="000F5CBA" w:rsidRDefault="009223A0" w:rsidP="000F5CBA">
      <w:pPr>
        <w:pStyle w:val="10"/>
        <w:spacing w:line="440" w:lineRule="exact"/>
        <w:ind w:left="0" w:firstLineChars="200" w:firstLine="459"/>
        <w:rPr>
          <w:rFonts w:asciiTheme="majorEastAsia" w:eastAsiaTheme="majorEastAsia" w:hAnsiTheme="majorEastAsia"/>
          <w:sz w:val="24"/>
          <w:szCs w:val="24"/>
          <w:lang w:eastAsia="zh-CN"/>
        </w:rPr>
      </w:pPr>
      <w:r w:rsidRPr="000F5CBA">
        <w:rPr>
          <w:rFonts w:asciiTheme="majorEastAsia" w:eastAsiaTheme="majorEastAsia" w:hAnsiTheme="majorEastAsia" w:hint="eastAsia"/>
          <w:w w:val="95"/>
          <w:sz w:val="24"/>
          <w:szCs w:val="24"/>
          <w:lang w:eastAsia="zh-CN"/>
        </w:rPr>
        <w:t>十</w:t>
      </w:r>
      <w:r w:rsidRPr="000F5CBA">
        <w:rPr>
          <w:rFonts w:asciiTheme="majorEastAsia" w:eastAsiaTheme="majorEastAsia" w:hAnsiTheme="majorEastAsia"/>
          <w:w w:val="95"/>
          <w:sz w:val="24"/>
          <w:szCs w:val="24"/>
          <w:lang w:eastAsia="zh-CN"/>
        </w:rPr>
        <w:t>、</w:t>
      </w:r>
      <w:r w:rsidR="00EF17F7" w:rsidRPr="000F5CBA">
        <w:rPr>
          <w:rFonts w:asciiTheme="majorEastAsia" w:eastAsiaTheme="majorEastAsia" w:hAnsiTheme="majorEastAsia" w:hint="eastAsia"/>
          <w:sz w:val="24"/>
          <w:szCs w:val="24"/>
          <w:lang w:eastAsia="zh-CN"/>
        </w:rPr>
        <w:t>最高控制价及</w:t>
      </w:r>
      <w:r w:rsidR="00AC6DAF">
        <w:rPr>
          <w:rFonts w:asciiTheme="majorEastAsia" w:eastAsiaTheme="majorEastAsia" w:hAnsiTheme="majorEastAsia" w:hint="eastAsia"/>
          <w:sz w:val="24"/>
          <w:szCs w:val="24"/>
          <w:lang w:eastAsia="zh-CN"/>
        </w:rPr>
        <w:t>参比</w:t>
      </w:r>
      <w:r w:rsidR="00EF17F7" w:rsidRPr="000F5CBA">
        <w:rPr>
          <w:rFonts w:asciiTheme="majorEastAsia" w:eastAsiaTheme="majorEastAsia" w:hAnsiTheme="majorEastAsia" w:hint="eastAsia"/>
          <w:sz w:val="24"/>
          <w:szCs w:val="24"/>
          <w:lang w:eastAsia="zh-CN"/>
        </w:rPr>
        <w:t>报价要求</w:t>
      </w:r>
    </w:p>
    <w:p w:rsidR="000F5CBA" w:rsidRDefault="00B85CDD" w:rsidP="000F5CBA">
      <w:pPr>
        <w:spacing w:line="440" w:lineRule="exact"/>
        <w:ind w:firstLineChars="200" w:firstLine="480"/>
        <w:rPr>
          <w:rFonts w:asciiTheme="majorEastAsia" w:eastAsiaTheme="majorEastAsia" w:hAnsiTheme="majorEastAsia"/>
          <w:bCs/>
          <w:sz w:val="24"/>
          <w:szCs w:val="24"/>
          <w:lang w:eastAsia="zh-CN"/>
        </w:rPr>
      </w:pPr>
      <w:r w:rsidRPr="000F5CBA">
        <w:rPr>
          <w:rFonts w:asciiTheme="majorEastAsia" w:eastAsiaTheme="majorEastAsia" w:hAnsiTheme="majorEastAsia" w:hint="eastAsia"/>
          <w:bCs/>
          <w:sz w:val="24"/>
          <w:szCs w:val="24"/>
          <w:lang w:eastAsia="zh-CN"/>
        </w:rPr>
        <w:t>1、</w:t>
      </w:r>
      <w:r w:rsidR="000F5CBA" w:rsidRPr="008C44F0">
        <w:rPr>
          <w:rFonts w:asciiTheme="majorEastAsia" w:eastAsiaTheme="majorEastAsia" w:hAnsiTheme="majorEastAsia" w:hint="eastAsia"/>
          <w:bCs/>
          <w:sz w:val="24"/>
          <w:szCs w:val="24"/>
          <w:lang w:eastAsia="zh-CN"/>
        </w:rPr>
        <w:t>本项目最高限价为人民币</w:t>
      </w:r>
      <w:r w:rsidR="000F5CBA">
        <w:rPr>
          <w:rFonts w:asciiTheme="majorEastAsia" w:eastAsiaTheme="majorEastAsia" w:hAnsiTheme="majorEastAsia"/>
          <w:bCs/>
          <w:sz w:val="24"/>
          <w:szCs w:val="24"/>
          <w:lang w:eastAsia="zh-CN"/>
        </w:rPr>
        <w:t>230</w:t>
      </w:r>
      <w:r w:rsidR="000F5CBA" w:rsidRPr="008C44F0">
        <w:rPr>
          <w:rFonts w:asciiTheme="majorEastAsia" w:eastAsiaTheme="majorEastAsia" w:hAnsiTheme="majorEastAsia"/>
          <w:bCs/>
          <w:sz w:val="24"/>
          <w:szCs w:val="24"/>
          <w:lang w:eastAsia="zh-CN"/>
        </w:rPr>
        <w:t>00</w:t>
      </w:r>
      <w:r w:rsidR="000F5CBA">
        <w:rPr>
          <w:rFonts w:asciiTheme="majorEastAsia" w:eastAsiaTheme="majorEastAsia" w:hAnsiTheme="majorEastAsia"/>
          <w:bCs/>
          <w:sz w:val="24"/>
          <w:szCs w:val="24"/>
          <w:lang w:eastAsia="zh-CN"/>
        </w:rPr>
        <w:t>00</w:t>
      </w:r>
      <w:r w:rsidR="000F5CBA" w:rsidRPr="008C44F0">
        <w:rPr>
          <w:rFonts w:asciiTheme="majorEastAsia" w:eastAsiaTheme="majorEastAsia" w:hAnsiTheme="majorEastAsia"/>
          <w:bCs/>
          <w:sz w:val="24"/>
          <w:szCs w:val="24"/>
          <w:lang w:eastAsia="zh-CN"/>
        </w:rPr>
        <w:t>.00</w:t>
      </w:r>
      <w:r w:rsidR="000F5CBA" w:rsidRPr="008C44F0">
        <w:rPr>
          <w:rFonts w:asciiTheme="majorEastAsia" w:eastAsiaTheme="majorEastAsia" w:hAnsiTheme="majorEastAsia" w:hint="eastAsia"/>
          <w:bCs/>
          <w:sz w:val="24"/>
          <w:szCs w:val="24"/>
          <w:lang w:eastAsia="zh-CN"/>
        </w:rPr>
        <w:t>元（含税价）。</w:t>
      </w:r>
      <w:r w:rsidR="000F5CBA">
        <w:rPr>
          <w:rFonts w:asciiTheme="majorEastAsia" w:eastAsiaTheme="majorEastAsia" w:hAnsiTheme="majorEastAsia" w:hint="eastAsia"/>
          <w:bCs/>
          <w:sz w:val="24"/>
          <w:szCs w:val="24"/>
          <w:lang w:eastAsia="zh-CN"/>
        </w:rPr>
        <w:t>参比人</w:t>
      </w:r>
      <w:r w:rsidR="000F5CBA" w:rsidRPr="008C44F0">
        <w:rPr>
          <w:rFonts w:asciiTheme="majorEastAsia" w:eastAsiaTheme="majorEastAsia" w:hAnsiTheme="majorEastAsia" w:hint="eastAsia"/>
          <w:bCs/>
          <w:sz w:val="24"/>
          <w:szCs w:val="24"/>
          <w:lang w:eastAsia="zh-CN"/>
        </w:rPr>
        <w:t>所填报的参选总价高于本项目最高限价的，其参选将被评标委员会予以否决</w:t>
      </w:r>
      <w:r w:rsidR="000F5CBA" w:rsidRPr="008C44F0">
        <w:rPr>
          <w:rFonts w:asciiTheme="majorEastAsia" w:eastAsiaTheme="majorEastAsia" w:hAnsiTheme="majorEastAsia" w:hint="eastAsia"/>
          <w:sz w:val="24"/>
          <w:szCs w:val="24"/>
          <w:lang w:eastAsia="zh-CN"/>
        </w:rPr>
        <w:t>。</w:t>
      </w:r>
    </w:p>
    <w:p w:rsidR="00B85CDD" w:rsidRPr="000F5CBA" w:rsidRDefault="00EF17F7" w:rsidP="000F5CBA">
      <w:pPr>
        <w:spacing w:line="440" w:lineRule="exact"/>
        <w:ind w:firstLineChars="200" w:firstLine="482"/>
        <w:rPr>
          <w:rFonts w:asciiTheme="majorEastAsia" w:eastAsiaTheme="majorEastAsia" w:hAnsiTheme="majorEastAsia"/>
          <w:b/>
          <w:bCs/>
          <w:sz w:val="24"/>
          <w:szCs w:val="24"/>
          <w:lang w:eastAsia="zh-CN"/>
        </w:rPr>
      </w:pPr>
      <w:r w:rsidRPr="000F5CBA">
        <w:rPr>
          <w:rFonts w:asciiTheme="majorEastAsia" w:eastAsiaTheme="majorEastAsia" w:hAnsiTheme="majorEastAsia" w:hint="eastAsia"/>
          <w:b/>
          <w:bCs/>
          <w:sz w:val="24"/>
          <w:szCs w:val="24"/>
          <w:lang w:eastAsia="zh-CN"/>
        </w:rPr>
        <w:lastRenderedPageBreak/>
        <w:t>2、</w:t>
      </w:r>
      <w:r w:rsidR="000F5CBA" w:rsidRPr="000F5CBA">
        <w:rPr>
          <w:rFonts w:asciiTheme="majorEastAsia" w:eastAsiaTheme="majorEastAsia" w:hAnsiTheme="majorEastAsia" w:hint="eastAsia"/>
          <w:b/>
          <w:bCs/>
          <w:sz w:val="24"/>
          <w:szCs w:val="24"/>
          <w:lang w:eastAsia="zh-CN"/>
        </w:rPr>
        <w:t>本项目采取暂定总价，固定综合单价，据实结算的方式执行。</w:t>
      </w:r>
      <w:r w:rsidR="0083583C" w:rsidRPr="000F5CBA">
        <w:rPr>
          <w:rFonts w:asciiTheme="majorEastAsia" w:eastAsiaTheme="majorEastAsia" w:hAnsiTheme="majorEastAsia" w:cs="Arial" w:hint="eastAsia"/>
          <w:sz w:val="24"/>
          <w:szCs w:val="24"/>
          <w:lang w:eastAsia="zh-CN"/>
        </w:rPr>
        <w:t>报价时应将风险包干费计入综合单价，</w:t>
      </w:r>
      <w:r w:rsidR="0083583C" w:rsidRPr="000F5CBA">
        <w:rPr>
          <w:rFonts w:asciiTheme="majorEastAsia" w:eastAsiaTheme="majorEastAsia" w:hAnsiTheme="majorEastAsia" w:cs="Times New Roman" w:hint="eastAsia"/>
          <w:kern w:val="2"/>
          <w:sz w:val="24"/>
          <w:szCs w:val="24"/>
          <w:lang w:eastAsia="zh-CN"/>
        </w:rPr>
        <w:t>同时包含税金、厂内外运输、安装、加班费等一切费用。</w:t>
      </w:r>
    </w:p>
    <w:p w:rsidR="00B85CDD" w:rsidRPr="000F5CBA" w:rsidRDefault="00EF17F7" w:rsidP="000F5CBA">
      <w:pPr>
        <w:spacing w:line="440" w:lineRule="exact"/>
        <w:ind w:firstLineChars="200" w:firstLine="480"/>
        <w:rPr>
          <w:rFonts w:asciiTheme="majorEastAsia" w:eastAsiaTheme="majorEastAsia" w:hAnsiTheme="majorEastAsia" w:cs="Arial"/>
          <w:sz w:val="24"/>
          <w:szCs w:val="24"/>
          <w:lang w:eastAsia="zh-CN"/>
        </w:rPr>
      </w:pPr>
      <w:r w:rsidRPr="000F5CBA">
        <w:rPr>
          <w:rFonts w:asciiTheme="majorEastAsia" w:eastAsiaTheme="majorEastAsia" w:hAnsiTheme="majorEastAsia" w:hint="eastAsia"/>
          <w:bCs/>
          <w:sz w:val="24"/>
          <w:szCs w:val="24"/>
          <w:lang w:eastAsia="zh-CN"/>
        </w:rPr>
        <w:t>3</w:t>
      </w:r>
      <w:r w:rsidR="00B85CDD" w:rsidRPr="000F5CBA">
        <w:rPr>
          <w:rFonts w:asciiTheme="majorEastAsia" w:eastAsiaTheme="majorEastAsia" w:hAnsiTheme="majorEastAsia" w:hint="eastAsia"/>
          <w:bCs/>
          <w:sz w:val="24"/>
          <w:szCs w:val="24"/>
          <w:lang w:eastAsia="zh-CN"/>
        </w:rPr>
        <w:t>、</w:t>
      </w:r>
      <w:r w:rsidR="0083583C" w:rsidRPr="000F5CBA">
        <w:rPr>
          <w:rFonts w:asciiTheme="majorEastAsia" w:eastAsiaTheme="majorEastAsia" w:hAnsiTheme="majorEastAsia" w:cs="Arial" w:hint="eastAsia"/>
          <w:sz w:val="24"/>
          <w:szCs w:val="24"/>
          <w:lang w:eastAsia="zh-CN"/>
        </w:rPr>
        <w:t>合同价款中所包含的风险范围包含：（1）因市场变化、政策性调整导致人工、机械和材料价格变化；（</w:t>
      </w:r>
      <w:r w:rsidR="000602B6">
        <w:rPr>
          <w:rFonts w:asciiTheme="majorEastAsia" w:eastAsiaTheme="majorEastAsia" w:hAnsiTheme="majorEastAsia" w:cs="Arial" w:hint="eastAsia"/>
          <w:sz w:val="24"/>
          <w:szCs w:val="24"/>
          <w:lang w:eastAsia="zh-CN"/>
        </w:rPr>
        <w:t>2</w:t>
      </w:r>
      <w:r w:rsidR="0083583C" w:rsidRPr="000F5CBA">
        <w:rPr>
          <w:rFonts w:asciiTheme="majorEastAsia" w:eastAsiaTheme="majorEastAsia" w:hAnsiTheme="majorEastAsia" w:cs="Arial" w:hint="eastAsia"/>
          <w:sz w:val="24"/>
          <w:szCs w:val="24"/>
          <w:lang w:eastAsia="zh-CN"/>
        </w:rPr>
        <w:t>）按合同工期完工所采取的赶工措施</w:t>
      </w:r>
      <w:r w:rsidR="0083583C" w:rsidRPr="000F5CBA">
        <w:rPr>
          <w:rFonts w:asciiTheme="majorEastAsia" w:eastAsiaTheme="majorEastAsia" w:hAnsiTheme="majorEastAsia" w:cs="Arial"/>
          <w:sz w:val="24"/>
          <w:szCs w:val="24"/>
          <w:lang w:eastAsia="zh-CN"/>
        </w:rPr>
        <w:t>。</w:t>
      </w:r>
    </w:p>
    <w:p w:rsidR="00B85CDD" w:rsidRPr="000F5CBA" w:rsidRDefault="00093AAE" w:rsidP="000F5CBA">
      <w:pPr>
        <w:tabs>
          <w:tab w:val="left" w:pos="0"/>
          <w:tab w:val="left" w:pos="993"/>
          <w:tab w:val="left" w:pos="1134"/>
        </w:tabs>
        <w:spacing w:line="440" w:lineRule="exact"/>
        <w:ind w:firstLineChars="200" w:firstLine="480"/>
        <w:rPr>
          <w:rFonts w:asciiTheme="majorEastAsia" w:eastAsiaTheme="majorEastAsia" w:hAnsiTheme="majorEastAsia"/>
          <w:bCs/>
          <w:sz w:val="24"/>
          <w:szCs w:val="24"/>
          <w:lang w:eastAsia="zh-CN"/>
        </w:rPr>
      </w:pPr>
      <w:r w:rsidRPr="000F5CBA">
        <w:rPr>
          <w:rFonts w:asciiTheme="majorEastAsia" w:eastAsiaTheme="majorEastAsia" w:hAnsiTheme="majorEastAsia" w:hint="eastAsia"/>
          <w:bCs/>
          <w:sz w:val="24"/>
          <w:szCs w:val="24"/>
          <w:lang w:eastAsia="zh-CN"/>
        </w:rPr>
        <w:t>参比人</w:t>
      </w:r>
      <w:r w:rsidR="00B85CDD" w:rsidRPr="000F5CBA">
        <w:rPr>
          <w:rFonts w:asciiTheme="majorEastAsia" w:eastAsiaTheme="majorEastAsia" w:hAnsiTheme="majorEastAsia" w:hint="eastAsia"/>
          <w:bCs/>
          <w:sz w:val="24"/>
          <w:szCs w:val="24"/>
          <w:lang w:eastAsia="zh-CN"/>
        </w:rPr>
        <w:t>应以完成本</w:t>
      </w:r>
      <w:r w:rsidRPr="000F5CBA">
        <w:rPr>
          <w:rFonts w:asciiTheme="majorEastAsia" w:eastAsiaTheme="majorEastAsia" w:hAnsiTheme="majorEastAsia" w:hint="eastAsia"/>
          <w:bCs/>
          <w:sz w:val="24"/>
          <w:szCs w:val="24"/>
          <w:lang w:eastAsia="zh-CN"/>
        </w:rPr>
        <w:t>询比</w:t>
      </w:r>
      <w:r w:rsidR="00B85CDD" w:rsidRPr="000F5CBA">
        <w:rPr>
          <w:rFonts w:asciiTheme="majorEastAsia" w:eastAsiaTheme="majorEastAsia" w:hAnsiTheme="majorEastAsia" w:hint="eastAsia"/>
          <w:bCs/>
          <w:sz w:val="24"/>
          <w:szCs w:val="24"/>
          <w:lang w:eastAsia="zh-CN"/>
        </w:rPr>
        <w:t>文件“</w:t>
      </w:r>
      <w:r w:rsidR="00EF17F7" w:rsidRPr="000F5CBA">
        <w:rPr>
          <w:rFonts w:asciiTheme="majorEastAsia" w:eastAsiaTheme="majorEastAsia" w:hAnsiTheme="majorEastAsia" w:hint="eastAsia"/>
          <w:b/>
          <w:bCs/>
          <w:sz w:val="24"/>
          <w:szCs w:val="24"/>
          <w:lang w:eastAsia="zh-CN"/>
        </w:rPr>
        <w:t>储运团队储罐清洗</w:t>
      </w:r>
      <w:r w:rsidR="000F5CBA">
        <w:rPr>
          <w:rFonts w:asciiTheme="majorEastAsia" w:eastAsiaTheme="majorEastAsia" w:hAnsiTheme="majorEastAsia" w:hint="eastAsia"/>
          <w:b/>
          <w:bCs/>
          <w:sz w:val="24"/>
          <w:szCs w:val="24"/>
          <w:lang w:eastAsia="zh-CN"/>
        </w:rPr>
        <w:t>总体</w:t>
      </w:r>
      <w:r w:rsidR="00EF17F7" w:rsidRPr="000F5CBA">
        <w:rPr>
          <w:rFonts w:asciiTheme="majorEastAsia" w:eastAsiaTheme="majorEastAsia" w:hAnsiTheme="majorEastAsia" w:hint="eastAsia"/>
          <w:b/>
          <w:bCs/>
          <w:sz w:val="24"/>
          <w:szCs w:val="24"/>
          <w:lang w:eastAsia="zh-CN"/>
        </w:rPr>
        <w:t>要求</w:t>
      </w:r>
      <w:r w:rsidR="00B85CDD" w:rsidRPr="000F5CBA">
        <w:rPr>
          <w:rFonts w:asciiTheme="majorEastAsia" w:eastAsiaTheme="majorEastAsia" w:hAnsiTheme="majorEastAsia" w:hint="eastAsia"/>
          <w:bCs/>
          <w:sz w:val="24"/>
          <w:szCs w:val="24"/>
          <w:lang w:eastAsia="zh-CN"/>
        </w:rPr>
        <w:t>”所述的所有内容所涉及的全部费用进行报价。中标后，参选报价不予调整。</w:t>
      </w:r>
      <w:r w:rsidRPr="000F5CBA">
        <w:rPr>
          <w:rFonts w:asciiTheme="majorEastAsia" w:eastAsiaTheme="majorEastAsia" w:hAnsiTheme="majorEastAsia" w:hint="eastAsia"/>
          <w:bCs/>
          <w:sz w:val="24"/>
          <w:szCs w:val="24"/>
          <w:lang w:eastAsia="zh-CN"/>
        </w:rPr>
        <w:t>参比人</w:t>
      </w:r>
      <w:r w:rsidR="00B85CDD" w:rsidRPr="000F5CBA">
        <w:rPr>
          <w:rFonts w:asciiTheme="majorEastAsia" w:eastAsiaTheme="majorEastAsia" w:hAnsiTheme="majorEastAsia" w:hint="eastAsia"/>
          <w:bCs/>
          <w:sz w:val="24"/>
          <w:szCs w:val="24"/>
          <w:lang w:eastAsia="zh-CN"/>
        </w:rPr>
        <w:t>在填报参选报价单时，应充分考虑合同实施过程中因人力成本的增加、原材料的价格上涨、国家宏观调控、经济环境变化等因素所产生费用的增加。</w:t>
      </w:r>
      <w:r w:rsidRPr="000F5CBA">
        <w:rPr>
          <w:rFonts w:asciiTheme="majorEastAsia" w:eastAsiaTheme="majorEastAsia" w:hAnsiTheme="majorEastAsia" w:hint="eastAsia"/>
          <w:bCs/>
          <w:sz w:val="24"/>
          <w:szCs w:val="24"/>
          <w:lang w:eastAsia="zh-CN"/>
        </w:rPr>
        <w:t>询比</w:t>
      </w:r>
      <w:r w:rsidR="00B85CDD" w:rsidRPr="000F5CBA">
        <w:rPr>
          <w:rFonts w:asciiTheme="majorEastAsia" w:eastAsiaTheme="majorEastAsia" w:hAnsiTheme="majorEastAsia" w:hint="eastAsia"/>
          <w:bCs/>
          <w:sz w:val="24"/>
          <w:szCs w:val="24"/>
          <w:lang w:eastAsia="zh-CN"/>
        </w:rPr>
        <w:t>文件中要求列入参选的费用，漏（缺）报的视同已含在参选总价中</w:t>
      </w:r>
      <w:r w:rsidR="00AB3C54" w:rsidRPr="000F5CBA">
        <w:rPr>
          <w:rFonts w:asciiTheme="majorEastAsia" w:eastAsiaTheme="majorEastAsia" w:hAnsiTheme="majorEastAsia" w:hint="eastAsia"/>
          <w:bCs/>
          <w:sz w:val="24"/>
          <w:szCs w:val="24"/>
          <w:lang w:eastAsia="zh-CN"/>
        </w:rPr>
        <w:t>（具体见附件报价表中的说明）</w:t>
      </w:r>
      <w:r w:rsidR="00B85CDD" w:rsidRPr="000F5CBA">
        <w:rPr>
          <w:rFonts w:asciiTheme="majorEastAsia" w:eastAsiaTheme="majorEastAsia" w:hAnsiTheme="majorEastAsia" w:hint="eastAsia"/>
          <w:bCs/>
          <w:sz w:val="24"/>
          <w:szCs w:val="24"/>
          <w:lang w:eastAsia="zh-CN"/>
        </w:rPr>
        <w:t>。</w:t>
      </w:r>
    </w:p>
    <w:p w:rsidR="00645F1C" w:rsidRDefault="00B85CDD" w:rsidP="000F5CBA">
      <w:pPr>
        <w:pStyle w:val="1"/>
        <w:adjustRightInd/>
        <w:spacing w:line="440" w:lineRule="exact"/>
        <w:ind w:firstLineChars="200" w:firstLine="476"/>
        <w:jc w:val="left"/>
        <w:rPr>
          <w:rFonts w:asciiTheme="majorEastAsia" w:eastAsiaTheme="majorEastAsia" w:hAnsiTheme="majorEastAsia"/>
          <w:bCs/>
          <w:spacing w:val="-2"/>
          <w:sz w:val="24"/>
          <w:szCs w:val="24"/>
        </w:rPr>
      </w:pPr>
      <w:r w:rsidRPr="000F5CBA">
        <w:rPr>
          <w:rFonts w:asciiTheme="majorEastAsia" w:eastAsiaTheme="majorEastAsia" w:hAnsiTheme="majorEastAsia" w:hint="eastAsia"/>
          <w:bCs/>
          <w:spacing w:val="-2"/>
          <w:sz w:val="24"/>
          <w:szCs w:val="24"/>
        </w:rPr>
        <w:t>备注：如依据我国法律法规及税收政策，本合同项下服务所涉及的增值税税率发生调整，双方一致同意按照调整后的增值税税率相应调整合同价款。</w:t>
      </w:r>
    </w:p>
    <w:p w:rsidR="000F5CBA" w:rsidRPr="00B85CDD" w:rsidRDefault="000F5CBA" w:rsidP="000F5CBA">
      <w:pPr>
        <w:pStyle w:val="1"/>
        <w:adjustRightInd/>
        <w:spacing w:line="440" w:lineRule="exact"/>
        <w:ind w:firstLineChars="200" w:firstLine="480"/>
        <w:jc w:val="left"/>
        <w:rPr>
          <w:sz w:val="24"/>
          <w:szCs w:val="24"/>
        </w:rPr>
      </w:pPr>
    </w:p>
    <w:p w:rsidR="00967702" w:rsidRDefault="00DD56C2" w:rsidP="00E950FE">
      <w:pPr>
        <w:pStyle w:val="10"/>
        <w:tabs>
          <w:tab w:val="left" w:pos="4627"/>
        </w:tabs>
        <w:spacing w:line="360" w:lineRule="auto"/>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Pr="000F5CBA" w:rsidRDefault="00093AAE" w:rsidP="000F5CBA">
      <w:pPr>
        <w:pStyle w:val="a7"/>
        <w:spacing w:line="440" w:lineRule="exact"/>
        <w:ind w:firstLineChars="200" w:firstLine="480"/>
        <w:rPr>
          <w:rFonts w:asciiTheme="majorEastAsia" w:eastAsiaTheme="majorEastAsia" w:hAnsiTheme="majorEastAsia"/>
          <w:b/>
          <w:lang w:eastAsia="zh-CN"/>
        </w:rPr>
      </w:pPr>
      <w:r w:rsidRPr="000F5CBA">
        <w:rPr>
          <w:rFonts w:asciiTheme="majorEastAsia" w:eastAsiaTheme="majorEastAsia" w:hAnsiTheme="majorEastAsia" w:hint="eastAsia"/>
          <w:lang w:eastAsia="zh-CN"/>
        </w:rPr>
        <w:t>参比人</w:t>
      </w:r>
      <w:r w:rsidR="006414EB" w:rsidRPr="000F5CBA">
        <w:rPr>
          <w:rFonts w:asciiTheme="majorEastAsia" w:eastAsiaTheme="majorEastAsia" w:hAnsiTheme="majorEastAsia" w:hint="eastAsia"/>
          <w:lang w:eastAsia="zh-CN"/>
        </w:rPr>
        <w:t>应严格按照</w:t>
      </w:r>
      <w:r w:rsidRPr="000F5CBA">
        <w:rPr>
          <w:rFonts w:asciiTheme="majorEastAsia" w:eastAsiaTheme="majorEastAsia" w:hAnsiTheme="majorEastAsia" w:hint="eastAsia"/>
          <w:lang w:eastAsia="zh-CN"/>
        </w:rPr>
        <w:t>询比</w:t>
      </w:r>
      <w:r w:rsidR="006414EB" w:rsidRPr="000F5CBA">
        <w:rPr>
          <w:rFonts w:asciiTheme="majorEastAsia" w:eastAsiaTheme="majorEastAsia" w:hAnsiTheme="majorEastAsia" w:hint="eastAsia"/>
          <w:lang w:eastAsia="zh-CN"/>
        </w:rPr>
        <w:t>文件的要求和格式编制参选文件。</w:t>
      </w:r>
      <w:r w:rsidRPr="000F5CBA">
        <w:rPr>
          <w:rFonts w:asciiTheme="majorEastAsia" w:eastAsiaTheme="majorEastAsia" w:hAnsiTheme="majorEastAsia" w:hint="eastAsia"/>
          <w:lang w:eastAsia="zh-CN"/>
        </w:rPr>
        <w:t>参比人</w:t>
      </w:r>
      <w:r w:rsidR="006414EB" w:rsidRPr="000F5CBA">
        <w:rPr>
          <w:rFonts w:asciiTheme="majorEastAsia" w:eastAsiaTheme="majorEastAsia" w:hAnsiTheme="majorEastAsia" w:hint="eastAsia"/>
          <w:lang w:eastAsia="zh-CN"/>
        </w:rPr>
        <w:t>可以根据需要增加说明或描述性文字。</w:t>
      </w:r>
      <w:r w:rsidRPr="000F5CBA">
        <w:rPr>
          <w:rFonts w:asciiTheme="majorEastAsia" w:eastAsiaTheme="majorEastAsia" w:hAnsiTheme="majorEastAsia" w:hint="eastAsia"/>
          <w:lang w:eastAsia="zh-CN"/>
        </w:rPr>
        <w:t>参比人</w:t>
      </w:r>
      <w:r w:rsidR="0025090F" w:rsidRPr="000F5CBA">
        <w:rPr>
          <w:rFonts w:asciiTheme="majorEastAsia" w:eastAsiaTheme="majorEastAsia" w:hAnsiTheme="majorEastAsia" w:hint="eastAsia"/>
          <w:lang w:eastAsia="zh-CN"/>
        </w:rPr>
        <w:t>必须提交证明其有资格进行参选和有能力履行合同的资格证明文件，作为参选文件的一部分。</w:t>
      </w:r>
      <w:r w:rsidR="00094E76" w:rsidRPr="000F5CBA">
        <w:rPr>
          <w:rFonts w:asciiTheme="majorEastAsia" w:eastAsiaTheme="majorEastAsia" w:hAnsiTheme="majorEastAsia" w:hint="eastAsia"/>
          <w:lang w:eastAsia="zh-CN"/>
        </w:rPr>
        <w:t>若未提供</w:t>
      </w:r>
      <w:r w:rsidRPr="000F5CBA">
        <w:rPr>
          <w:rFonts w:asciiTheme="majorEastAsia" w:eastAsiaTheme="majorEastAsia" w:hAnsiTheme="majorEastAsia" w:hint="eastAsia"/>
          <w:lang w:eastAsia="zh-CN"/>
        </w:rPr>
        <w:t>询比</w:t>
      </w:r>
      <w:r w:rsidR="00094E76" w:rsidRPr="000F5CBA">
        <w:rPr>
          <w:rFonts w:asciiTheme="majorEastAsia" w:eastAsiaTheme="majorEastAsia" w:hAnsiTheme="majorEastAsia" w:hint="eastAsia"/>
          <w:lang w:eastAsia="zh-CN"/>
        </w:rPr>
        <w:t>文件所要求的证明文件，可能导致废标的结果。</w:t>
      </w:r>
    </w:p>
    <w:p w:rsidR="007D09B5" w:rsidRPr="000F5CBA" w:rsidRDefault="00DD56C2" w:rsidP="000F5CBA">
      <w:pPr>
        <w:pStyle w:val="ab"/>
        <w:numPr>
          <w:ilvl w:val="0"/>
          <w:numId w:val="3"/>
        </w:numPr>
        <w:spacing w:before="0" w:line="440" w:lineRule="exact"/>
        <w:ind w:left="0" w:firstLineChars="246" w:firstLine="565"/>
        <w:rPr>
          <w:rFonts w:asciiTheme="majorEastAsia" w:eastAsiaTheme="majorEastAsia" w:hAnsiTheme="majorEastAsia"/>
          <w:b/>
          <w:w w:val="95"/>
          <w:sz w:val="24"/>
          <w:szCs w:val="24"/>
          <w:lang w:eastAsia="zh-CN"/>
        </w:rPr>
      </w:pPr>
      <w:r w:rsidRPr="000F5CBA">
        <w:rPr>
          <w:rFonts w:asciiTheme="majorEastAsia" w:eastAsiaTheme="majorEastAsia" w:hAnsiTheme="majorEastAsia"/>
          <w:b/>
          <w:w w:val="95"/>
          <w:sz w:val="24"/>
          <w:szCs w:val="24"/>
          <w:lang w:eastAsia="zh-CN"/>
        </w:rPr>
        <w:t>参选文件的组成</w:t>
      </w:r>
      <w:r w:rsidR="007D09B5" w:rsidRPr="000F5CBA">
        <w:rPr>
          <w:rFonts w:asciiTheme="majorEastAsia" w:eastAsiaTheme="majorEastAsia" w:hAnsiTheme="majorEastAsia" w:hint="eastAsia"/>
          <w:b/>
          <w:w w:val="95"/>
          <w:sz w:val="24"/>
          <w:szCs w:val="24"/>
          <w:lang w:eastAsia="zh-CN"/>
        </w:rPr>
        <w:t>：（</w:t>
      </w:r>
      <w:r w:rsidR="007D09B5" w:rsidRPr="000F5CBA">
        <w:rPr>
          <w:rFonts w:asciiTheme="majorEastAsia" w:eastAsiaTheme="majorEastAsia" w:hAnsiTheme="majorEastAsia" w:cstheme="minorEastAsia" w:hint="eastAsia"/>
          <w:kern w:val="59"/>
          <w:sz w:val="24"/>
          <w:szCs w:val="24"/>
          <w:lang w:eastAsia="zh-CN"/>
        </w:rPr>
        <w:t>包括但不限于</w:t>
      </w:r>
      <w:r w:rsidR="007D09B5" w:rsidRPr="000F5CBA">
        <w:rPr>
          <w:rFonts w:asciiTheme="majorEastAsia" w:eastAsiaTheme="majorEastAsia" w:hAnsiTheme="majorEastAsia" w:hint="eastAsia"/>
          <w:b/>
          <w:w w:val="95"/>
          <w:sz w:val="24"/>
          <w:szCs w:val="24"/>
          <w:lang w:eastAsia="zh-CN"/>
        </w:rPr>
        <w:t>）</w:t>
      </w:r>
    </w:p>
    <w:p w:rsidR="007D09B5" w:rsidRPr="000F5CBA" w:rsidRDefault="007D09B5" w:rsidP="000F5CBA">
      <w:pPr>
        <w:pStyle w:val="ab"/>
        <w:spacing w:before="0" w:line="440" w:lineRule="exact"/>
        <w:ind w:left="0" w:firstLineChars="200" w:firstLine="480"/>
        <w:rPr>
          <w:rFonts w:asciiTheme="majorEastAsia" w:eastAsiaTheme="majorEastAsia" w:hAnsiTheme="majorEastAsia" w:cstheme="minorEastAsia"/>
          <w:kern w:val="59"/>
          <w:sz w:val="24"/>
          <w:szCs w:val="24"/>
          <w:lang w:eastAsia="zh-CN"/>
        </w:rPr>
      </w:pPr>
      <w:r w:rsidRPr="000F5CBA">
        <w:rPr>
          <w:rFonts w:asciiTheme="majorEastAsia" w:eastAsiaTheme="majorEastAsia" w:hAnsiTheme="majorEastAsia" w:cstheme="minorEastAsia" w:hint="eastAsia"/>
          <w:kern w:val="59"/>
          <w:sz w:val="24"/>
          <w:szCs w:val="24"/>
          <w:lang w:eastAsia="zh-CN"/>
        </w:rPr>
        <w:t>1）参选书及附录；</w:t>
      </w:r>
    </w:p>
    <w:p w:rsidR="007D09B5" w:rsidRPr="000F5CBA" w:rsidRDefault="007D09B5" w:rsidP="000F5CBA">
      <w:pPr>
        <w:pStyle w:val="ab"/>
        <w:spacing w:before="0" w:line="440" w:lineRule="exact"/>
        <w:ind w:left="0" w:firstLineChars="200" w:firstLine="480"/>
        <w:rPr>
          <w:rFonts w:asciiTheme="majorEastAsia" w:eastAsiaTheme="majorEastAsia" w:hAnsiTheme="majorEastAsia" w:cstheme="minorEastAsia"/>
          <w:kern w:val="59"/>
          <w:sz w:val="24"/>
          <w:szCs w:val="24"/>
          <w:lang w:eastAsia="zh-CN"/>
        </w:rPr>
      </w:pPr>
      <w:r w:rsidRPr="000F5CBA">
        <w:rPr>
          <w:rFonts w:asciiTheme="majorEastAsia" w:eastAsiaTheme="majorEastAsia" w:hAnsiTheme="majorEastAsia" w:cstheme="minorEastAsia" w:hint="eastAsia"/>
          <w:kern w:val="59"/>
          <w:sz w:val="24"/>
          <w:szCs w:val="24"/>
          <w:lang w:eastAsia="zh-CN"/>
        </w:rPr>
        <w:t>2）参选承诺书；</w:t>
      </w:r>
    </w:p>
    <w:p w:rsidR="007D09B5" w:rsidRPr="000F5CBA" w:rsidRDefault="007D09B5" w:rsidP="000F5CBA">
      <w:pPr>
        <w:pStyle w:val="ab"/>
        <w:spacing w:before="0" w:line="440" w:lineRule="exact"/>
        <w:ind w:left="0" w:firstLineChars="200" w:firstLine="480"/>
        <w:rPr>
          <w:rFonts w:asciiTheme="majorEastAsia" w:eastAsiaTheme="majorEastAsia" w:hAnsiTheme="majorEastAsia" w:cstheme="minorEastAsia"/>
          <w:kern w:val="59"/>
          <w:sz w:val="24"/>
          <w:szCs w:val="24"/>
          <w:lang w:eastAsia="zh-CN"/>
        </w:rPr>
      </w:pPr>
      <w:r w:rsidRPr="000F5CBA">
        <w:rPr>
          <w:rFonts w:asciiTheme="majorEastAsia" w:eastAsiaTheme="majorEastAsia" w:hAnsiTheme="majorEastAsia" w:cstheme="minorEastAsia" w:hint="eastAsia"/>
          <w:kern w:val="59"/>
          <w:sz w:val="24"/>
          <w:szCs w:val="24"/>
          <w:lang w:eastAsia="zh-CN"/>
        </w:rPr>
        <w:t>3）</w:t>
      </w:r>
      <w:r w:rsidR="001639C7" w:rsidRPr="000F5CBA">
        <w:rPr>
          <w:rFonts w:asciiTheme="majorEastAsia" w:eastAsiaTheme="majorEastAsia" w:hAnsiTheme="majorEastAsia" w:cstheme="minorEastAsia" w:hint="eastAsia"/>
          <w:kern w:val="59"/>
          <w:sz w:val="24"/>
          <w:szCs w:val="24"/>
          <w:lang w:eastAsia="zh-CN"/>
        </w:rPr>
        <w:t>法定代表人资格证明书；</w:t>
      </w:r>
    </w:p>
    <w:p w:rsidR="007D09B5" w:rsidRPr="000F5CBA" w:rsidRDefault="007D09B5" w:rsidP="000F5CBA">
      <w:pPr>
        <w:pStyle w:val="ab"/>
        <w:spacing w:before="0" w:line="440" w:lineRule="exact"/>
        <w:ind w:left="0" w:firstLineChars="200" w:firstLine="480"/>
        <w:rPr>
          <w:rFonts w:asciiTheme="majorEastAsia" w:eastAsiaTheme="majorEastAsia" w:hAnsiTheme="majorEastAsia" w:cstheme="minorEastAsia"/>
          <w:kern w:val="59"/>
          <w:sz w:val="24"/>
          <w:szCs w:val="24"/>
          <w:lang w:eastAsia="zh-CN"/>
        </w:rPr>
      </w:pPr>
      <w:r w:rsidRPr="000F5CBA">
        <w:rPr>
          <w:rFonts w:asciiTheme="majorEastAsia" w:eastAsiaTheme="majorEastAsia" w:hAnsiTheme="majorEastAsia" w:cstheme="minorEastAsia" w:hint="eastAsia"/>
          <w:kern w:val="59"/>
          <w:sz w:val="24"/>
          <w:szCs w:val="24"/>
          <w:lang w:eastAsia="zh-CN"/>
        </w:rPr>
        <w:t>4）</w:t>
      </w:r>
      <w:r w:rsidR="001639C7" w:rsidRPr="000F5CBA">
        <w:rPr>
          <w:rFonts w:asciiTheme="majorEastAsia" w:eastAsiaTheme="majorEastAsia" w:hAnsiTheme="majorEastAsia" w:cstheme="minorEastAsia" w:hint="eastAsia"/>
          <w:kern w:val="59"/>
          <w:sz w:val="24"/>
          <w:szCs w:val="24"/>
          <w:lang w:eastAsia="zh-CN"/>
        </w:rPr>
        <w:t>授权委托书；</w:t>
      </w:r>
    </w:p>
    <w:p w:rsidR="007D09B5" w:rsidRPr="000F5CBA" w:rsidRDefault="007D09B5" w:rsidP="000F5CBA">
      <w:pPr>
        <w:pStyle w:val="ab"/>
        <w:spacing w:before="0" w:line="440" w:lineRule="exact"/>
        <w:ind w:left="0" w:firstLineChars="200" w:firstLine="480"/>
        <w:rPr>
          <w:rFonts w:asciiTheme="majorEastAsia" w:eastAsiaTheme="majorEastAsia" w:hAnsiTheme="majorEastAsia" w:cstheme="minorEastAsia"/>
          <w:kern w:val="59"/>
          <w:sz w:val="24"/>
          <w:szCs w:val="24"/>
          <w:lang w:eastAsia="zh-CN"/>
        </w:rPr>
      </w:pPr>
      <w:r w:rsidRPr="000F5CBA">
        <w:rPr>
          <w:rFonts w:asciiTheme="majorEastAsia" w:eastAsiaTheme="majorEastAsia" w:hAnsiTheme="majorEastAsia" w:cstheme="minorEastAsia" w:hint="eastAsia"/>
          <w:kern w:val="59"/>
          <w:sz w:val="24"/>
          <w:szCs w:val="24"/>
          <w:lang w:eastAsia="zh-CN"/>
        </w:rPr>
        <w:t>5）</w:t>
      </w:r>
      <w:r w:rsidR="001639C7" w:rsidRPr="000F5CBA">
        <w:rPr>
          <w:rFonts w:asciiTheme="majorEastAsia" w:eastAsiaTheme="majorEastAsia" w:hAnsiTheme="majorEastAsia" w:cstheme="minorEastAsia" w:hint="eastAsia"/>
          <w:kern w:val="59"/>
          <w:sz w:val="24"/>
          <w:szCs w:val="24"/>
          <w:lang w:eastAsia="zh-CN"/>
        </w:rPr>
        <w:t>企业简况；</w:t>
      </w:r>
    </w:p>
    <w:p w:rsidR="007D09B5" w:rsidRPr="000F5CBA" w:rsidRDefault="007D09B5" w:rsidP="000F5CBA">
      <w:pPr>
        <w:pStyle w:val="ab"/>
        <w:spacing w:before="0" w:line="440" w:lineRule="exact"/>
        <w:ind w:left="0" w:firstLineChars="200" w:firstLine="480"/>
        <w:rPr>
          <w:rFonts w:asciiTheme="majorEastAsia" w:eastAsiaTheme="majorEastAsia" w:hAnsiTheme="majorEastAsia" w:cstheme="minorEastAsia"/>
          <w:kern w:val="59"/>
          <w:sz w:val="24"/>
          <w:szCs w:val="24"/>
          <w:lang w:eastAsia="zh-CN"/>
        </w:rPr>
      </w:pPr>
      <w:r w:rsidRPr="000F5CBA">
        <w:rPr>
          <w:rFonts w:asciiTheme="majorEastAsia" w:eastAsiaTheme="majorEastAsia" w:hAnsiTheme="majorEastAsia" w:cstheme="minorEastAsia" w:hint="eastAsia"/>
          <w:kern w:val="59"/>
          <w:sz w:val="24"/>
          <w:szCs w:val="24"/>
          <w:lang w:eastAsia="zh-CN"/>
        </w:rPr>
        <w:t>6）</w:t>
      </w:r>
      <w:r w:rsidR="001639C7" w:rsidRPr="000F5CBA">
        <w:rPr>
          <w:rFonts w:asciiTheme="majorEastAsia" w:eastAsiaTheme="majorEastAsia" w:hAnsiTheme="majorEastAsia" w:hint="eastAsia"/>
          <w:kern w:val="59"/>
          <w:sz w:val="24"/>
          <w:szCs w:val="24"/>
          <w:lang w:eastAsia="zh-CN"/>
        </w:rPr>
        <w:t>参选单位完成的与本项目相似业绩情况的说明，</w:t>
      </w:r>
      <w:r w:rsidR="001639C7" w:rsidRPr="000F5CBA">
        <w:rPr>
          <w:rFonts w:asciiTheme="majorEastAsia" w:eastAsiaTheme="majorEastAsia" w:hAnsiTheme="majorEastAsia"/>
          <w:spacing w:val="-5"/>
          <w:sz w:val="24"/>
          <w:szCs w:val="24"/>
          <w:lang w:eastAsia="zh-CN"/>
        </w:rPr>
        <w:t>弄虚作假的，一经查实，采购人有权取消其中选资格</w:t>
      </w:r>
      <w:r w:rsidR="001639C7" w:rsidRPr="000F5CBA">
        <w:rPr>
          <w:rFonts w:asciiTheme="majorEastAsia" w:eastAsiaTheme="majorEastAsia" w:hAnsiTheme="majorEastAsia" w:hint="eastAsia"/>
          <w:spacing w:val="-5"/>
          <w:sz w:val="24"/>
          <w:szCs w:val="24"/>
          <w:lang w:eastAsia="zh-CN"/>
        </w:rPr>
        <w:t>；</w:t>
      </w:r>
    </w:p>
    <w:p w:rsidR="007D09B5" w:rsidRPr="000F5CBA" w:rsidRDefault="007D09B5" w:rsidP="000F5CBA">
      <w:pPr>
        <w:pStyle w:val="ab"/>
        <w:spacing w:before="0" w:line="440" w:lineRule="exact"/>
        <w:ind w:left="0" w:firstLineChars="200" w:firstLine="480"/>
        <w:rPr>
          <w:rFonts w:asciiTheme="majorEastAsia" w:eastAsiaTheme="majorEastAsia" w:hAnsiTheme="majorEastAsia" w:cstheme="minorEastAsia"/>
          <w:kern w:val="59"/>
          <w:sz w:val="24"/>
          <w:szCs w:val="24"/>
          <w:lang w:eastAsia="zh-CN"/>
        </w:rPr>
      </w:pPr>
      <w:r w:rsidRPr="000F5CBA">
        <w:rPr>
          <w:rFonts w:asciiTheme="majorEastAsia" w:eastAsiaTheme="majorEastAsia" w:hAnsiTheme="majorEastAsia" w:cstheme="minorEastAsia" w:hint="eastAsia"/>
          <w:kern w:val="59"/>
          <w:sz w:val="24"/>
          <w:szCs w:val="24"/>
          <w:lang w:eastAsia="zh-CN"/>
        </w:rPr>
        <w:t>7）</w:t>
      </w:r>
      <w:r w:rsidR="001639C7" w:rsidRPr="000F5CBA">
        <w:rPr>
          <w:rFonts w:asciiTheme="majorEastAsia" w:eastAsiaTheme="majorEastAsia" w:hAnsiTheme="majorEastAsia" w:cstheme="minorEastAsia" w:hint="eastAsia"/>
          <w:kern w:val="59"/>
          <w:sz w:val="24"/>
          <w:szCs w:val="24"/>
          <w:lang w:eastAsia="zh-CN"/>
        </w:rPr>
        <w:t>差异表；</w:t>
      </w:r>
    </w:p>
    <w:p w:rsidR="007D09B5" w:rsidRPr="000F5CBA" w:rsidRDefault="007D09B5" w:rsidP="000F5CBA">
      <w:pPr>
        <w:pStyle w:val="ab"/>
        <w:spacing w:before="0" w:line="440" w:lineRule="exact"/>
        <w:ind w:left="0" w:firstLineChars="200" w:firstLine="480"/>
        <w:rPr>
          <w:rFonts w:asciiTheme="majorEastAsia" w:eastAsiaTheme="majorEastAsia" w:hAnsiTheme="majorEastAsia" w:cstheme="minorEastAsia"/>
          <w:kern w:val="59"/>
          <w:sz w:val="24"/>
          <w:szCs w:val="24"/>
          <w:lang w:eastAsia="zh-CN"/>
        </w:rPr>
      </w:pPr>
      <w:r w:rsidRPr="000F5CBA">
        <w:rPr>
          <w:rFonts w:asciiTheme="majorEastAsia" w:eastAsiaTheme="majorEastAsia" w:hAnsiTheme="majorEastAsia" w:cstheme="minorEastAsia" w:hint="eastAsia"/>
          <w:kern w:val="59"/>
          <w:sz w:val="24"/>
          <w:szCs w:val="24"/>
          <w:lang w:eastAsia="zh-CN"/>
        </w:rPr>
        <w:t>8）</w:t>
      </w:r>
      <w:r w:rsidR="001639C7" w:rsidRPr="000F5CBA">
        <w:rPr>
          <w:rFonts w:asciiTheme="majorEastAsia" w:eastAsiaTheme="majorEastAsia" w:hAnsiTheme="majorEastAsia" w:cstheme="minorEastAsia" w:hint="eastAsia"/>
          <w:kern w:val="59"/>
          <w:sz w:val="24"/>
          <w:szCs w:val="24"/>
          <w:lang w:eastAsia="zh-CN"/>
        </w:rPr>
        <w:t>按本须知规定提供的其它资料；</w:t>
      </w:r>
    </w:p>
    <w:p w:rsidR="007D09B5" w:rsidRPr="000F5CBA" w:rsidRDefault="007D09B5" w:rsidP="000F5CBA">
      <w:pPr>
        <w:pStyle w:val="ab"/>
        <w:spacing w:before="0" w:line="440" w:lineRule="exact"/>
        <w:ind w:left="0" w:rightChars="-63" w:right="-139" w:firstLineChars="200" w:firstLine="480"/>
        <w:rPr>
          <w:rFonts w:asciiTheme="majorEastAsia" w:eastAsiaTheme="majorEastAsia" w:hAnsiTheme="majorEastAsia" w:cstheme="minorEastAsia"/>
          <w:kern w:val="59"/>
          <w:sz w:val="24"/>
          <w:szCs w:val="24"/>
          <w:lang w:eastAsia="zh-CN"/>
        </w:rPr>
      </w:pPr>
      <w:r w:rsidRPr="000F5CBA">
        <w:rPr>
          <w:rFonts w:asciiTheme="majorEastAsia" w:eastAsiaTheme="majorEastAsia" w:hAnsiTheme="majorEastAsia" w:cstheme="minorEastAsia" w:hint="eastAsia"/>
          <w:kern w:val="59"/>
          <w:sz w:val="24"/>
          <w:szCs w:val="24"/>
          <w:lang w:eastAsia="zh-CN"/>
        </w:rPr>
        <w:t>9）</w:t>
      </w:r>
      <w:r w:rsidR="001639C7" w:rsidRPr="000F5CBA">
        <w:rPr>
          <w:rFonts w:asciiTheme="majorEastAsia" w:eastAsiaTheme="majorEastAsia" w:hAnsiTheme="majorEastAsia"/>
          <w:kern w:val="59"/>
          <w:sz w:val="24"/>
          <w:szCs w:val="24"/>
          <w:lang w:eastAsia="zh-CN"/>
        </w:rPr>
        <w:t>按规定的格式提供项目经理及拟在现场或不在现场的管理和主要人员情况</w:t>
      </w:r>
      <w:r w:rsidR="001639C7" w:rsidRPr="000F5CBA">
        <w:rPr>
          <w:rFonts w:asciiTheme="majorEastAsia" w:eastAsiaTheme="majorEastAsia" w:hAnsiTheme="majorEastAsia" w:hint="eastAsia"/>
          <w:kern w:val="59"/>
          <w:sz w:val="24"/>
          <w:szCs w:val="24"/>
          <w:lang w:eastAsia="zh-CN"/>
        </w:rPr>
        <w:t>。</w:t>
      </w:r>
      <w:r w:rsidR="001639C7" w:rsidRPr="000F5CBA">
        <w:rPr>
          <w:rFonts w:asciiTheme="majorEastAsia" w:eastAsiaTheme="majorEastAsia" w:hAnsiTheme="majorEastAsia"/>
          <w:kern w:val="59"/>
          <w:sz w:val="24"/>
          <w:szCs w:val="24"/>
          <w:lang w:eastAsia="zh-CN"/>
        </w:rPr>
        <w:t>（进入现场时资格证提交</w:t>
      </w:r>
      <w:r w:rsidR="001639C7" w:rsidRPr="000F5CBA">
        <w:rPr>
          <w:rFonts w:asciiTheme="majorEastAsia" w:eastAsiaTheme="majorEastAsia" w:hAnsiTheme="majorEastAsia" w:hint="eastAsia"/>
          <w:kern w:val="59"/>
          <w:sz w:val="24"/>
          <w:szCs w:val="24"/>
          <w:lang w:eastAsia="zh-CN"/>
        </w:rPr>
        <w:t>询比人</w:t>
      </w:r>
      <w:r w:rsidR="001639C7" w:rsidRPr="000F5CBA">
        <w:rPr>
          <w:rFonts w:asciiTheme="majorEastAsia" w:eastAsiaTheme="majorEastAsia" w:hAnsiTheme="majorEastAsia"/>
          <w:kern w:val="59"/>
          <w:sz w:val="24"/>
          <w:szCs w:val="24"/>
          <w:lang w:eastAsia="zh-CN"/>
        </w:rPr>
        <w:t>验证备案，不能满足上述资格要求的，一律不予办理入厂许可证）</w:t>
      </w:r>
      <w:r w:rsidR="001639C7" w:rsidRPr="000F5CBA">
        <w:rPr>
          <w:rFonts w:asciiTheme="majorEastAsia" w:eastAsiaTheme="majorEastAsia" w:hAnsiTheme="majorEastAsia" w:hint="eastAsia"/>
          <w:kern w:val="59"/>
          <w:sz w:val="24"/>
          <w:szCs w:val="24"/>
          <w:lang w:eastAsia="zh-CN"/>
        </w:rPr>
        <w:t>；</w:t>
      </w:r>
    </w:p>
    <w:p w:rsidR="00F52641" w:rsidRPr="000F5CBA" w:rsidRDefault="007D09B5" w:rsidP="000F5CBA">
      <w:pPr>
        <w:pStyle w:val="ab"/>
        <w:spacing w:before="0" w:line="440" w:lineRule="exact"/>
        <w:ind w:left="0" w:firstLineChars="200" w:firstLine="480"/>
        <w:rPr>
          <w:rFonts w:asciiTheme="majorEastAsia" w:eastAsiaTheme="majorEastAsia" w:hAnsiTheme="majorEastAsia" w:cstheme="minorEastAsia"/>
          <w:kern w:val="59"/>
          <w:sz w:val="24"/>
          <w:szCs w:val="24"/>
          <w:lang w:eastAsia="zh-CN"/>
        </w:rPr>
      </w:pPr>
      <w:r w:rsidRPr="000F5CBA">
        <w:rPr>
          <w:rFonts w:asciiTheme="majorEastAsia" w:eastAsiaTheme="majorEastAsia" w:hAnsiTheme="majorEastAsia" w:cstheme="minorEastAsia" w:hint="eastAsia"/>
          <w:kern w:val="59"/>
          <w:sz w:val="24"/>
          <w:szCs w:val="24"/>
          <w:lang w:eastAsia="zh-CN"/>
        </w:rPr>
        <w:t>10）</w:t>
      </w:r>
      <w:r w:rsidR="001639C7" w:rsidRPr="000F5CBA">
        <w:rPr>
          <w:rFonts w:asciiTheme="majorEastAsia" w:eastAsiaTheme="majorEastAsia" w:hAnsiTheme="majorEastAsia" w:cs="Times New Roman" w:hint="eastAsia"/>
          <w:kern w:val="2"/>
          <w:sz w:val="24"/>
          <w:szCs w:val="24"/>
          <w:lang w:eastAsia="zh-CN"/>
        </w:rPr>
        <w:t>技术方案（满足“技术要求”中的内容）</w:t>
      </w:r>
    </w:p>
    <w:p w:rsidR="00967702" w:rsidRPr="000F5CBA" w:rsidRDefault="00DD56C2" w:rsidP="000F5CBA">
      <w:pPr>
        <w:pStyle w:val="a7"/>
        <w:spacing w:line="440" w:lineRule="exact"/>
        <w:ind w:firstLineChars="200" w:firstLine="480"/>
        <w:rPr>
          <w:rFonts w:asciiTheme="majorEastAsia" w:eastAsiaTheme="majorEastAsia" w:hAnsiTheme="majorEastAsia"/>
          <w:b/>
          <w:lang w:eastAsia="zh-CN"/>
        </w:rPr>
      </w:pPr>
      <w:r w:rsidRPr="000F5CBA">
        <w:rPr>
          <w:rFonts w:asciiTheme="majorEastAsia" w:eastAsiaTheme="majorEastAsia" w:hAnsiTheme="majorEastAsia"/>
          <w:lang w:eastAsia="zh-CN"/>
        </w:rPr>
        <w:t>以上</w:t>
      </w:r>
      <w:r w:rsidR="007D09B5" w:rsidRPr="000F5CBA">
        <w:rPr>
          <w:rFonts w:asciiTheme="majorEastAsia" w:eastAsiaTheme="majorEastAsia" w:hAnsiTheme="majorEastAsia" w:hint="eastAsia"/>
          <w:lang w:eastAsia="zh-CN"/>
        </w:rPr>
        <w:t>各</w:t>
      </w:r>
      <w:r w:rsidRPr="000F5CBA">
        <w:rPr>
          <w:rFonts w:asciiTheme="majorEastAsia" w:eastAsiaTheme="majorEastAsia" w:hAnsiTheme="majorEastAsia"/>
          <w:lang w:eastAsia="zh-CN"/>
        </w:rPr>
        <w:t>项内容</w:t>
      </w:r>
      <w:r w:rsidR="00A26BD6" w:rsidRPr="000F5CBA">
        <w:rPr>
          <w:rFonts w:asciiTheme="majorEastAsia" w:eastAsiaTheme="majorEastAsia" w:hAnsiTheme="majorEastAsia" w:hint="eastAsia"/>
          <w:b/>
          <w:bCs/>
          <w:lang w:eastAsia="zh-CN"/>
        </w:rPr>
        <w:t>装订</w:t>
      </w:r>
      <w:r w:rsidRPr="000F5CBA">
        <w:rPr>
          <w:rFonts w:asciiTheme="majorEastAsia" w:eastAsiaTheme="majorEastAsia" w:hAnsiTheme="majorEastAsia"/>
          <w:lang w:eastAsia="zh-CN"/>
        </w:rPr>
        <w:t>密封并加盖公章</w:t>
      </w:r>
      <w:r w:rsidR="008D4C06" w:rsidRPr="000F5CBA">
        <w:rPr>
          <w:rFonts w:asciiTheme="majorEastAsia" w:eastAsiaTheme="majorEastAsia" w:hAnsiTheme="majorEastAsia" w:hint="eastAsia"/>
          <w:lang w:eastAsia="zh-CN"/>
        </w:rPr>
        <w:t>（一正两副）</w:t>
      </w:r>
      <w:r w:rsidRPr="000F5CBA">
        <w:rPr>
          <w:rFonts w:asciiTheme="majorEastAsia" w:eastAsiaTheme="majorEastAsia" w:hAnsiTheme="majorEastAsia"/>
          <w:lang w:eastAsia="zh-CN"/>
        </w:rPr>
        <w:t>。</w:t>
      </w:r>
      <w:r w:rsidR="00A867E8" w:rsidRPr="000F5CBA">
        <w:rPr>
          <w:rFonts w:asciiTheme="majorEastAsia" w:eastAsiaTheme="majorEastAsia" w:hAnsiTheme="majorEastAsia" w:hint="eastAsia"/>
          <w:lang w:eastAsia="zh-CN"/>
        </w:rPr>
        <w:t>即</w:t>
      </w:r>
      <w:r w:rsidR="00A867E8" w:rsidRPr="000F5CBA">
        <w:rPr>
          <w:rFonts w:asciiTheme="majorEastAsia" w:eastAsiaTheme="majorEastAsia" w:hAnsiTheme="majorEastAsia" w:hint="eastAsia"/>
          <w:b/>
          <w:u w:val="double"/>
          <w:lang w:eastAsia="zh-CN"/>
        </w:rPr>
        <w:t>参选文件正本及副本密封在一个信封</w:t>
      </w:r>
      <w:r w:rsidR="00A867E8" w:rsidRPr="000F5CBA">
        <w:rPr>
          <w:rFonts w:asciiTheme="majorEastAsia" w:eastAsiaTheme="majorEastAsia" w:hAnsiTheme="majorEastAsia" w:hint="eastAsia"/>
          <w:lang w:eastAsia="zh-CN"/>
        </w:rPr>
        <w:t>，并标明</w:t>
      </w:r>
      <w:r w:rsidR="00093AAE" w:rsidRPr="000F5CBA">
        <w:rPr>
          <w:rFonts w:asciiTheme="majorEastAsia" w:eastAsiaTheme="majorEastAsia" w:hAnsiTheme="majorEastAsia" w:hint="eastAsia"/>
          <w:lang w:eastAsia="zh-CN"/>
        </w:rPr>
        <w:t>询比</w:t>
      </w:r>
      <w:r w:rsidR="00A867E8" w:rsidRPr="000F5CBA">
        <w:rPr>
          <w:rFonts w:asciiTheme="majorEastAsia" w:eastAsiaTheme="majorEastAsia" w:hAnsiTheme="majorEastAsia" w:hint="eastAsia"/>
          <w:lang w:eastAsia="zh-CN"/>
        </w:rPr>
        <w:t>编号、参选名称及正本或副本。</w:t>
      </w:r>
      <w:r w:rsidR="00674AB4" w:rsidRPr="000F5CBA">
        <w:rPr>
          <w:rFonts w:asciiTheme="majorEastAsia" w:eastAsiaTheme="majorEastAsia" w:hAnsiTheme="majorEastAsia" w:hint="eastAsia"/>
          <w:lang w:eastAsia="zh-CN"/>
        </w:rPr>
        <w:t>信封上注明“于</w:t>
      </w:r>
      <w:r w:rsidR="0083583C" w:rsidRPr="000F5CBA">
        <w:rPr>
          <w:rFonts w:asciiTheme="majorEastAsia" w:eastAsiaTheme="majorEastAsia" w:hAnsiTheme="majorEastAsia" w:hint="eastAsia"/>
          <w:u w:val="single"/>
          <w:lang w:eastAsia="zh-CN"/>
        </w:rPr>
        <w:t xml:space="preserve">  </w:t>
      </w:r>
      <w:r w:rsidR="00674AB4" w:rsidRPr="000F5CBA">
        <w:rPr>
          <w:rFonts w:asciiTheme="majorEastAsia" w:eastAsiaTheme="majorEastAsia" w:hAnsiTheme="majorEastAsia" w:hint="eastAsia"/>
          <w:lang w:eastAsia="zh-CN"/>
        </w:rPr>
        <w:t>年</w:t>
      </w:r>
      <w:r w:rsidR="0083583C" w:rsidRPr="000F5CBA">
        <w:rPr>
          <w:rFonts w:asciiTheme="majorEastAsia" w:eastAsiaTheme="majorEastAsia" w:hAnsiTheme="majorEastAsia" w:hint="eastAsia"/>
          <w:u w:val="single"/>
          <w:lang w:eastAsia="zh-CN"/>
        </w:rPr>
        <w:t xml:space="preserve">  </w:t>
      </w:r>
      <w:r w:rsidR="00674AB4" w:rsidRPr="000F5CBA">
        <w:rPr>
          <w:rFonts w:asciiTheme="majorEastAsia" w:eastAsiaTheme="majorEastAsia" w:hAnsiTheme="majorEastAsia" w:hint="eastAsia"/>
          <w:lang w:eastAsia="zh-CN"/>
        </w:rPr>
        <w:t>月</w:t>
      </w:r>
      <w:r w:rsidR="0083583C" w:rsidRPr="000F5CBA">
        <w:rPr>
          <w:rFonts w:asciiTheme="majorEastAsia" w:eastAsiaTheme="majorEastAsia" w:hAnsiTheme="majorEastAsia" w:hint="eastAsia"/>
          <w:u w:val="single"/>
          <w:lang w:eastAsia="zh-CN"/>
        </w:rPr>
        <w:t xml:space="preserve">  </w:t>
      </w:r>
      <w:r w:rsidR="00674AB4" w:rsidRPr="000F5CBA">
        <w:rPr>
          <w:rFonts w:asciiTheme="majorEastAsia" w:eastAsiaTheme="majorEastAsia" w:hAnsiTheme="majorEastAsia" w:hint="eastAsia"/>
          <w:lang w:eastAsia="zh-CN"/>
        </w:rPr>
        <w:t>日</w:t>
      </w:r>
      <w:r w:rsidR="0083583C" w:rsidRPr="000F5CBA">
        <w:rPr>
          <w:rFonts w:asciiTheme="majorEastAsia" w:eastAsiaTheme="majorEastAsia" w:hAnsiTheme="majorEastAsia" w:hint="eastAsia"/>
          <w:u w:val="single"/>
          <w:lang w:eastAsia="zh-CN"/>
        </w:rPr>
        <w:t xml:space="preserve">  </w:t>
      </w:r>
      <w:r w:rsidR="00674AB4" w:rsidRPr="000F5CBA">
        <w:rPr>
          <w:rFonts w:asciiTheme="majorEastAsia" w:eastAsiaTheme="majorEastAsia" w:hAnsiTheme="majorEastAsia" w:hint="eastAsia"/>
          <w:lang w:eastAsia="zh-CN"/>
        </w:rPr>
        <w:t>时之前（指参选规定的开标日期及时间）不准启封”的字样。</w:t>
      </w:r>
    </w:p>
    <w:p w:rsidR="00AB3C54" w:rsidRPr="000F5CBA" w:rsidRDefault="00AB3C54" w:rsidP="000F5CBA">
      <w:pPr>
        <w:pStyle w:val="a7"/>
        <w:spacing w:line="440" w:lineRule="exact"/>
        <w:ind w:firstLineChars="200" w:firstLine="482"/>
        <w:rPr>
          <w:rFonts w:asciiTheme="majorEastAsia" w:eastAsiaTheme="majorEastAsia" w:hAnsiTheme="majorEastAsia"/>
          <w:lang w:eastAsia="zh-CN"/>
        </w:rPr>
      </w:pPr>
      <w:r w:rsidRPr="000F5CBA">
        <w:rPr>
          <w:rFonts w:asciiTheme="majorEastAsia" w:eastAsiaTheme="majorEastAsia" w:hAnsiTheme="majorEastAsia" w:hint="eastAsia"/>
          <w:b/>
          <w:lang w:eastAsia="zh-CN"/>
        </w:rPr>
        <w:lastRenderedPageBreak/>
        <w:t>注：需提供参选文件及报价表电子版一份（盖章PDF版），报价表须独立盖章密封</w:t>
      </w:r>
    </w:p>
    <w:p w:rsidR="00967702" w:rsidRPr="000F5CBA" w:rsidRDefault="00DD56C2" w:rsidP="000F5CBA">
      <w:pPr>
        <w:pStyle w:val="10"/>
        <w:spacing w:line="440" w:lineRule="exact"/>
        <w:ind w:left="0" w:firstLineChars="200" w:firstLine="459"/>
        <w:rPr>
          <w:rFonts w:asciiTheme="majorEastAsia" w:eastAsiaTheme="majorEastAsia" w:hAnsiTheme="majorEastAsia"/>
          <w:sz w:val="24"/>
          <w:szCs w:val="24"/>
          <w:lang w:eastAsia="zh-CN"/>
        </w:rPr>
      </w:pPr>
      <w:r w:rsidRPr="000F5CBA">
        <w:rPr>
          <w:rFonts w:asciiTheme="majorEastAsia" w:eastAsiaTheme="majorEastAsia" w:hAnsiTheme="majorEastAsia"/>
          <w:w w:val="95"/>
          <w:sz w:val="24"/>
          <w:szCs w:val="24"/>
          <w:lang w:eastAsia="zh-CN"/>
        </w:rPr>
        <w:t>二、参选书格式内容</w:t>
      </w:r>
    </w:p>
    <w:p w:rsidR="00967702" w:rsidRPr="000F5CBA" w:rsidRDefault="00093AAE" w:rsidP="000F5CBA">
      <w:pPr>
        <w:pStyle w:val="a7"/>
        <w:spacing w:line="440" w:lineRule="exact"/>
        <w:ind w:firstLineChars="200" w:firstLine="480"/>
        <w:rPr>
          <w:rFonts w:asciiTheme="majorEastAsia" w:eastAsiaTheme="majorEastAsia" w:hAnsiTheme="majorEastAsia"/>
          <w:lang w:eastAsia="zh-CN"/>
        </w:rPr>
      </w:pPr>
      <w:r w:rsidRPr="000F5CBA">
        <w:rPr>
          <w:rFonts w:asciiTheme="majorEastAsia" w:eastAsiaTheme="majorEastAsia" w:hAnsiTheme="majorEastAsia" w:hint="eastAsia"/>
          <w:lang w:eastAsia="zh-CN"/>
        </w:rPr>
        <w:t>参比人</w:t>
      </w:r>
      <w:r w:rsidR="0043796A" w:rsidRPr="000F5CBA">
        <w:rPr>
          <w:rFonts w:asciiTheme="majorEastAsia" w:eastAsiaTheme="majorEastAsia" w:hAnsiTheme="majorEastAsia" w:hint="eastAsia"/>
          <w:lang w:eastAsia="zh-CN"/>
        </w:rPr>
        <w:t>应仔细阅读</w:t>
      </w:r>
      <w:r w:rsidRPr="000F5CBA">
        <w:rPr>
          <w:rFonts w:asciiTheme="majorEastAsia" w:eastAsiaTheme="majorEastAsia" w:hAnsiTheme="majorEastAsia" w:hint="eastAsia"/>
          <w:lang w:eastAsia="zh-CN"/>
        </w:rPr>
        <w:t>询比</w:t>
      </w:r>
      <w:r w:rsidR="0043796A" w:rsidRPr="000F5CBA">
        <w:rPr>
          <w:rFonts w:asciiTheme="majorEastAsia" w:eastAsiaTheme="majorEastAsia" w:hAnsiTheme="majorEastAsia" w:hint="eastAsia"/>
          <w:lang w:eastAsia="zh-CN"/>
        </w:rPr>
        <w:t>文件的所有内容，按照</w:t>
      </w:r>
      <w:r w:rsidRPr="000F5CBA">
        <w:rPr>
          <w:rFonts w:asciiTheme="majorEastAsia" w:eastAsiaTheme="majorEastAsia" w:hAnsiTheme="majorEastAsia" w:hint="eastAsia"/>
          <w:lang w:eastAsia="zh-CN"/>
        </w:rPr>
        <w:t>询比</w:t>
      </w:r>
      <w:r w:rsidR="0043796A" w:rsidRPr="000F5CBA">
        <w:rPr>
          <w:rFonts w:asciiTheme="majorEastAsia" w:eastAsiaTheme="majorEastAsia" w:hAnsiTheme="majorEastAsia" w:hint="eastAsia"/>
          <w:lang w:eastAsia="zh-CN"/>
        </w:rPr>
        <w:t>文件的要求提交参选文件。参选文件应对</w:t>
      </w:r>
      <w:r w:rsidRPr="000F5CBA">
        <w:rPr>
          <w:rFonts w:asciiTheme="majorEastAsia" w:eastAsiaTheme="majorEastAsia" w:hAnsiTheme="majorEastAsia" w:hint="eastAsia"/>
          <w:lang w:eastAsia="zh-CN"/>
        </w:rPr>
        <w:t>询比</w:t>
      </w:r>
      <w:r w:rsidR="0043796A" w:rsidRPr="000F5CBA">
        <w:rPr>
          <w:rFonts w:asciiTheme="majorEastAsia" w:eastAsiaTheme="majorEastAsia" w:hAnsiTheme="majorEastAsia" w:hint="eastAsia"/>
          <w:lang w:eastAsia="zh-CN"/>
        </w:rPr>
        <w:t>文件的要求作出实质性响应，并保证所提供的全部资料的真实性，否则，</w:t>
      </w:r>
      <w:r w:rsidR="0043796A" w:rsidRPr="000F5CBA">
        <w:rPr>
          <w:rFonts w:asciiTheme="majorEastAsia" w:eastAsiaTheme="majorEastAsia" w:hAnsiTheme="majorEastAsia" w:hint="eastAsia"/>
          <w:b/>
          <w:lang w:eastAsia="zh-CN"/>
        </w:rPr>
        <w:t>其参选将被拒绝。</w:t>
      </w:r>
      <w:r w:rsidRPr="000F5CBA">
        <w:rPr>
          <w:rFonts w:asciiTheme="majorEastAsia" w:eastAsiaTheme="majorEastAsia" w:hAnsiTheme="majorEastAsia"/>
          <w:lang w:eastAsia="zh-CN"/>
        </w:rPr>
        <w:t>参比人</w:t>
      </w:r>
      <w:r w:rsidR="00DD56C2" w:rsidRPr="000F5CBA">
        <w:rPr>
          <w:rFonts w:asciiTheme="majorEastAsia" w:eastAsiaTheme="majorEastAsia" w:hAnsiTheme="majorEastAsia"/>
          <w:lang w:eastAsia="zh-CN"/>
        </w:rPr>
        <w:t>应按附件二格式内容要求进行参选</w:t>
      </w:r>
      <w:r w:rsidR="00285A20" w:rsidRPr="000F5CBA">
        <w:rPr>
          <w:rFonts w:asciiTheme="majorEastAsia" w:eastAsiaTheme="majorEastAsia" w:hAnsiTheme="majorEastAsia" w:hint="eastAsia"/>
          <w:lang w:eastAsia="zh-CN"/>
        </w:rPr>
        <w:t>文件</w:t>
      </w:r>
      <w:r w:rsidR="00DB33D7" w:rsidRPr="000F5CBA">
        <w:rPr>
          <w:rFonts w:asciiTheme="majorEastAsia" w:eastAsiaTheme="majorEastAsia" w:hAnsiTheme="majorEastAsia"/>
          <w:lang w:eastAsia="zh-CN"/>
        </w:rPr>
        <w:t>的编制</w:t>
      </w:r>
      <w:r w:rsidR="00DB33D7" w:rsidRPr="000F5CBA">
        <w:rPr>
          <w:rFonts w:asciiTheme="majorEastAsia" w:eastAsiaTheme="majorEastAsia" w:hAnsiTheme="majorEastAsia" w:hint="eastAsia"/>
          <w:lang w:eastAsia="zh-CN"/>
        </w:rPr>
        <w:t>，完整提供</w:t>
      </w:r>
      <w:r w:rsidRPr="000F5CBA">
        <w:rPr>
          <w:rFonts w:asciiTheme="majorEastAsia" w:eastAsiaTheme="majorEastAsia" w:hAnsiTheme="majorEastAsia" w:hint="eastAsia"/>
          <w:lang w:eastAsia="zh-CN"/>
        </w:rPr>
        <w:t>询比</w:t>
      </w:r>
      <w:r w:rsidR="00DB33D7" w:rsidRPr="000F5CBA">
        <w:rPr>
          <w:rFonts w:asciiTheme="majorEastAsia" w:eastAsiaTheme="majorEastAsia" w:hAnsiTheme="majorEastAsia" w:hint="eastAsia"/>
          <w:lang w:eastAsia="zh-CN"/>
        </w:rPr>
        <w:t>文件附件二所规定的全部资格证明文件并按规定盖章和签署。</w:t>
      </w:r>
    </w:p>
    <w:p w:rsidR="003A256E" w:rsidRPr="000F5CBA" w:rsidRDefault="003A256E" w:rsidP="000F5CBA">
      <w:pPr>
        <w:pStyle w:val="a7"/>
        <w:spacing w:line="440" w:lineRule="exact"/>
        <w:ind w:firstLineChars="200" w:firstLine="480"/>
        <w:rPr>
          <w:rFonts w:asciiTheme="majorEastAsia" w:eastAsiaTheme="majorEastAsia" w:hAnsiTheme="majorEastAsia"/>
          <w:lang w:eastAsia="zh-CN"/>
        </w:rPr>
      </w:pPr>
      <w:r w:rsidRPr="000F5CBA">
        <w:rPr>
          <w:rFonts w:asciiTheme="majorEastAsia" w:eastAsiaTheme="majorEastAsia" w:hAnsiTheme="majorEastAsia" w:hint="eastAsia"/>
          <w:lang w:eastAsia="zh-CN"/>
        </w:rPr>
        <w:t>备注：</w:t>
      </w:r>
      <w:r w:rsidR="00093AAE" w:rsidRPr="000F5CBA">
        <w:rPr>
          <w:rFonts w:asciiTheme="majorEastAsia" w:eastAsiaTheme="majorEastAsia" w:hAnsiTheme="majorEastAsia" w:hint="eastAsia"/>
          <w:lang w:eastAsia="zh-CN"/>
        </w:rPr>
        <w:t>参比人</w:t>
      </w:r>
      <w:r w:rsidRPr="000F5CBA">
        <w:rPr>
          <w:rFonts w:asciiTheme="majorEastAsia" w:eastAsiaTheme="majorEastAsia" w:hAnsiTheme="majorEastAsia" w:hint="eastAsia"/>
          <w:lang w:eastAsia="zh-CN"/>
        </w:rPr>
        <w:t>应向</w:t>
      </w:r>
      <w:r w:rsidR="00EC31F5" w:rsidRPr="000F5CBA">
        <w:rPr>
          <w:rFonts w:asciiTheme="majorEastAsia" w:eastAsiaTheme="majorEastAsia" w:hAnsiTheme="majorEastAsia" w:hint="eastAsia"/>
          <w:lang w:eastAsia="zh-CN"/>
        </w:rPr>
        <w:t>采购人</w:t>
      </w:r>
      <w:r w:rsidRPr="000F5CBA">
        <w:rPr>
          <w:rFonts w:asciiTheme="majorEastAsia" w:eastAsiaTheme="majorEastAsia" w:hAnsiTheme="majorEastAsia" w:hint="eastAsia"/>
          <w:lang w:eastAsia="zh-CN"/>
        </w:rPr>
        <w:t>提供内容一致的</w:t>
      </w:r>
      <w:r w:rsidRPr="000F5CBA">
        <w:rPr>
          <w:rFonts w:asciiTheme="majorEastAsia" w:eastAsiaTheme="majorEastAsia" w:hAnsiTheme="majorEastAsia" w:hint="eastAsia"/>
          <w:u w:val="single"/>
          <w:lang w:eastAsia="zh-CN"/>
        </w:rPr>
        <w:t xml:space="preserve"> </w:t>
      </w:r>
      <w:r w:rsidR="00922B67" w:rsidRPr="000F5CBA">
        <w:rPr>
          <w:rFonts w:asciiTheme="majorEastAsia" w:eastAsiaTheme="majorEastAsia" w:hAnsiTheme="majorEastAsia" w:hint="eastAsia"/>
          <w:u w:val="single"/>
          <w:lang w:eastAsia="zh-CN"/>
        </w:rPr>
        <w:t>3</w:t>
      </w:r>
      <w:r w:rsidRPr="000F5CBA">
        <w:rPr>
          <w:rFonts w:asciiTheme="majorEastAsia" w:eastAsiaTheme="majorEastAsia" w:hAnsiTheme="majorEastAsia" w:hint="eastAsia"/>
          <w:u w:val="single"/>
          <w:lang w:eastAsia="zh-CN"/>
        </w:rPr>
        <w:t xml:space="preserve">套 </w:t>
      </w:r>
      <w:r w:rsidRPr="000F5CBA">
        <w:rPr>
          <w:rFonts w:asciiTheme="majorEastAsia" w:eastAsiaTheme="majorEastAsia" w:hAnsiTheme="majorEastAsia" w:hint="eastAsia"/>
          <w:lang w:eastAsia="zh-CN"/>
        </w:rPr>
        <w:t>参选文件。</w:t>
      </w:r>
    </w:p>
    <w:p w:rsidR="00967702" w:rsidRPr="000F5CBA" w:rsidRDefault="00DD56C2" w:rsidP="000F5CBA">
      <w:pPr>
        <w:pStyle w:val="10"/>
        <w:spacing w:line="440" w:lineRule="exact"/>
        <w:ind w:left="0" w:firstLineChars="200" w:firstLine="459"/>
        <w:rPr>
          <w:rFonts w:asciiTheme="majorEastAsia" w:eastAsiaTheme="majorEastAsia" w:hAnsiTheme="majorEastAsia"/>
          <w:sz w:val="24"/>
          <w:szCs w:val="24"/>
          <w:lang w:eastAsia="zh-CN"/>
        </w:rPr>
      </w:pPr>
      <w:r w:rsidRPr="000F5CBA">
        <w:rPr>
          <w:rFonts w:asciiTheme="majorEastAsia" w:eastAsiaTheme="majorEastAsia" w:hAnsiTheme="majorEastAsia"/>
          <w:w w:val="95"/>
          <w:sz w:val="24"/>
          <w:szCs w:val="24"/>
          <w:lang w:eastAsia="zh-CN"/>
        </w:rPr>
        <w:t>三、参选报价</w:t>
      </w:r>
    </w:p>
    <w:p w:rsidR="00967702" w:rsidRPr="000F5CBA" w:rsidRDefault="00093AAE" w:rsidP="000F5CBA">
      <w:pPr>
        <w:pStyle w:val="a7"/>
        <w:spacing w:line="440" w:lineRule="exact"/>
        <w:ind w:firstLine="476"/>
        <w:rPr>
          <w:rFonts w:asciiTheme="majorEastAsia" w:eastAsiaTheme="majorEastAsia" w:hAnsiTheme="majorEastAsia"/>
          <w:lang w:eastAsia="zh-CN"/>
        </w:rPr>
      </w:pPr>
      <w:r w:rsidRPr="000F5CBA">
        <w:rPr>
          <w:rFonts w:asciiTheme="majorEastAsia" w:eastAsiaTheme="majorEastAsia" w:hAnsiTheme="majorEastAsia"/>
          <w:spacing w:val="-3"/>
          <w:lang w:eastAsia="zh-CN"/>
        </w:rPr>
        <w:t>参比人</w:t>
      </w:r>
      <w:r w:rsidR="00DD56C2" w:rsidRPr="000F5CBA">
        <w:rPr>
          <w:rFonts w:asciiTheme="majorEastAsia" w:eastAsiaTheme="majorEastAsia" w:hAnsiTheme="majorEastAsia"/>
          <w:spacing w:val="-3"/>
          <w:lang w:eastAsia="zh-CN"/>
        </w:rPr>
        <w:t>须按要求进行报价</w:t>
      </w:r>
      <w:r w:rsidR="00DD56C2" w:rsidRPr="000F5CBA">
        <w:rPr>
          <w:rFonts w:asciiTheme="majorEastAsia" w:eastAsiaTheme="majorEastAsia" w:hAnsiTheme="majorEastAsia"/>
          <w:spacing w:val="-29"/>
          <w:lang w:eastAsia="zh-CN"/>
        </w:rPr>
        <w:t>，</w:t>
      </w:r>
      <w:r w:rsidR="00DD56C2" w:rsidRPr="000F5CBA">
        <w:rPr>
          <w:rFonts w:asciiTheme="majorEastAsia" w:eastAsiaTheme="majorEastAsia" w:hAnsiTheme="majorEastAsia"/>
          <w:spacing w:val="-4"/>
          <w:lang w:eastAsia="zh-CN"/>
        </w:rPr>
        <w:t>对参选报价负责。参选报价应加盖</w:t>
      </w:r>
      <w:r w:rsidRPr="000F5CBA">
        <w:rPr>
          <w:rFonts w:asciiTheme="majorEastAsia" w:eastAsiaTheme="majorEastAsia" w:hAnsiTheme="majorEastAsia"/>
          <w:spacing w:val="-4"/>
          <w:lang w:eastAsia="zh-CN"/>
        </w:rPr>
        <w:t>参比人</w:t>
      </w:r>
      <w:r w:rsidR="00DD56C2" w:rsidRPr="000F5CBA">
        <w:rPr>
          <w:rFonts w:asciiTheme="majorEastAsia" w:eastAsiaTheme="majorEastAsia" w:hAnsiTheme="majorEastAsia"/>
          <w:spacing w:val="-4"/>
          <w:lang w:eastAsia="zh-CN"/>
        </w:rPr>
        <w:t>印章，字迹清晰，否则视为无效。</w:t>
      </w:r>
    </w:p>
    <w:p w:rsidR="00967702" w:rsidRPr="000F5CBA" w:rsidRDefault="00DD56C2" w:rsidP="000F5CBA">
      <w:pPr>
        <w:pStyle w:val="10"/>
        <w:spacing w:line="440" w:lineRule="exact"/>
        <w:ind w:left="0" w:firstLineChars="200" w:firstLine="459"/>
        <w:rPr>
          <w:rFonts w:asciiTheme="majorEastAsia" w:eastAsiaTheme="majorEastAsia" w:hAnsiTheme="majorEastAsia"/>
          <w:sz w:val="24"/>
          <w:szCs w:val="24"/>
          <w:lang w:eastAsia="zh-CN"/>
        </w:rPr>
      </w:pPr>
      <w:r w:rsidRPr="000F5CBA">
        <w:rPr>
          <w:rFonts w:asciiTheme="majorEastAsia" w:eastAsiaTheme="majorEastAsia" w:hAnsiTheme="majorEastAsia"/>
          <w:w w:val="95"/>
          <w:sz w:val="24"/>
          <w:szCs w:val="24"/>
          <w:lang w:eastAsia="zh-CN"/>
        </w:rPr>
        <w:t>四、特别说明</w:t>
      </w:r>
    </w:p>
    <w:p w:rsidR="00967702" w:rsidRPr="000F5CBA" w:rsidRDefault="00DD56C2" w:rsidP="000F5CBA">
      <w:pPr>
        <w:pStyle w:val="a7"/>
        <w:spacing w:line="440" w:lineRule="exact"/>
        <w:ind w:firstLineChars="200" w:firstLine="480"/>
        <w:rPr>
          <w:rFonts w:asciiTheme="majorEastAsia" w:eastAsiaTheme="majorEastAsia" w:hAnsiTheme="majorEastAsia"/>
          <w:lang w:eastAsia="zh-CN"/>
        </w:rPr>
      </w:pPr>
      <w:r w:rsidRPr="000F5CBA">
        <w:rPr>
          <w:rFonts w:asciiTheme="majorEastAsia" w:eastAsiaTheme="majorEastAsia" w:hAnsiTheme="majorEastAsia"/>
          <w:lang w:eastAsia="zh-CN"/>
        </w:rPr>
        <w:t>1.</w:t>
      </w:r>
      <w:r w:rsidR="00093AAE" w:rsidRPr="000F5CBA">
        <w:rPr>
          <w:rFonts w:asciiTheme="majorEastAsia" w:eastAsiaTheme="majorEastAsia" w:hAnsiTheme="majorEastAsia"/>
          <w:spacing w:val="-5"/>
          <w:lang w:eastAsia="zh-CN"/>
        </w:rPr>
        <w:t>参比人</w:t>
      </w:r>
      <w:r w:rsidRPr="000F5CBA">
        <w:rPr>
          <w:rFonts w:asciiTheme="majorEastAsia" w:eastAsiaTheme="majorEastAsia" w:hAnsiTheme="majorEastAsia"/>
          <w:spacing w:val="-5"/>
          <w:lang w:eastAsia="zh-CN"/>
        </w:rPr>
        <w:t>承担所有与准备和参加</w:t>
      </w:r>
      <w:r w:rsidR="00093AAE" w:rsidRPr="000F5CBA">
        <w:rPr>
          <w:rFonts w:asciiTheme="majorEastAsia" w:eastAsiaTheme="majorEastAsia" w:hAnsiTheme="majorEastAsia"/>
          <w:spacing w:val="-5"/>
          <w:lang w:eastAsia="zh-CN"/>
        </w:rPr>
        <w:t>询比</w:t>
      </w:r>
      <w:r w:rsidRPr="000F5CBA">
        <w:rPr>
          <w:rFonts w:asciiTheme="majorEastAsia" w:eastAsiaTheme="majorEastAsia" w:hAnsiTheme="majorEastAsia"/>
          <w:spacing w:val="-5"/>
          <w:lang w:eastAsia="zh-CN"/>
        </w:rPr>
        <w:t>有关的费用。</w:t>
      </w:r>
      <w:r w:rsidR="005A4B0B" w:rsidRPr="000F5CBA">
        <w:rPr>
          <w:rFonts w:asciiTheme="majorEastAsia" w:eastAsiaTheme="majorEastAsia" w:hAnsiTheme="majorEastAsia" w:hint="eastAsia"/>
          <w:lang w:eastAsia="zh-CN"/>
        </w:rPr>
        <w:t>无论</w:t>
      </w:r>
      <w:r w:rsidR="00093AAE" w:rsidRPr="000F5CBA">
        <w:rPr>
          <w:rFonts w:asciiTheme="majorEastAsia" w:eastAsiaTheme="majorEastAsia" w:hAnsiTheme="majorEastAsia" w:hint="eastAsia"/>
          <w:lang w:eastAsia="zh-CN"/>
        </w:rPr>
        <w:t>询比</w:t>
      </w:r>
      <w:r w:rsidR="005A4B0B" w:rsidRPr="000F5CBA">
        <w:rPr>
          <w:rFonts w:asciiTheme="majorEastAsia" w:eastAsiaTheme="majorEastAsia" w:hAnsiTheme="majorEastAsia" w:hint="eastAsia"/>
          <w:lang w:eastAsia="zh-CN"/>
        </w:rPr>
        <w:t>过程中的作法和结果如何，</w:t>
      </w:r>
      <w:r w:rsidR="00093AAE" w:rsidRPr="000F5CBA">
        <w:rPr>
          <w:rFonts w:asciiTheme="majorEastAsia" w:eastAsiaTheme="majorEastAsia" w:hAnsiTheme="majorEastAsia"/>
          <w:spacing w:val="-5"/>
          <w:lang w:eastAsia="zh-CN"/>
        </w:rPr>
        <w:t>询比</w:t>
      </w:r>
      <w:r w:rsidRPr="000F5CBA">
        <w:rPr>
          <w:rFonts w:asciiTheme="majorEastAsia" w:eastAsiaTheme="majorEastAsia" w:hAnsiTheme="majorEastAsia"/>
          <w:spacing w:val="-5"/>
          <w:lang w:eastAsia="zh-CN"/>
        </w:rPr>
        <w:t>机构和</w:t>
      </w:r>
      <w:r w:rsidR="00EC31F5" w:rsidRPr="000F5CBA">
        <w:rPr>
          <w:rFonts w:asciiTheme="majorEastAsia" w:eastAsiaTheme="majorEastAsia" w:hAnsiTheme="majorEastAsia"/>
          <w:spacing w:val="-5"/>
          <w:lang w:eastAsia="zh-CN"/>
        </w:rPr>
        <w:t>采购人</w:t>
      </w:r>
      <w:r w:rsidRPr="000F5CBA">
        <w:rPr>
          <w:rFonts w:asciiTheme="majorEastAsia" w:eastAsiaTheme="majorEastAsia" w:hAnsiTheme="majorEastAsia"/>
          <w:spacing w:val="-5"/>
          <w:lang w:eastAsia="zh-CN"/>
        </w:rPr>
        <w:t>均无义务和责任承担这些费用</w:t>
      </w:r>
      <w:r w:rsidR="005A4B0B" w:rsidRPr="000F5CBA">
        <w:rPr>
          <w:rFonts w:asciiTheme="majorEastAsia" w:eastAsiaTheme="majorEastAsia" w:hAnsiTheme="majorEastAsia" w:hint="eastAsia"/>
          <w:spacing w:val="-5"/>
          <w:lang w:eastAsia="zh-CN"/>
        </w:rPr>
        <w:t>，</w:t>
      </w:r>
      <w:r w:rsidR="00093AAE" w:rsidRPr="000F5CBA">
        <w:rPr>
          <w:rFonts w:asciiTheme="majorEastAsia" w:eastAsiaTheme="majorEastAsia" w:hAnsiTheme="majorEastAsia" w:hint="eastAsia"/>
          <w:spacing w:val="-5"/>
          <w:lang w:eastAsia="zh-CN"/>
        </w:rPr>
        <w:t>参比人</w:t>
      </w:r>
      <w:r w:rsidR="005A4B0B" w:rsidRPr="000F5CBA">
        <w:rPr>
          <w:rFonts w:asciiTheme="majorEastAsia" w:eastAsiaTheme="majorEastAsia" w:hAnsiTheme="majorEastAsia" w:hint="eastAsia"/>
          <w:lang w:eastAsia="zh-CN"/>
        </w:rPr>
        <w:t>应自行承担所有与参加</w:t>
      </w:r>
      <w:r w:rsidR="00AC6DAF">
        <w:rPr>
          <w:rFonts w:asciiTheme="majorEastAsia" w:eastAsiaTheme="majorEastAsia" w:hAnsiTheme="majorEastAsia" w:hint="eastAsia"/>
          <w:lang w:eastAsia="zh-CN"/>
        </w:rPr>
        <w:t>参选</w:t>
      </w:r>
      <w:r w:rsidR="005A4B0B" w:rsidRPr="000F5CBA">
        <w:rPr>
          <w:rFonts w:asciiTheme="majorEastAsia" w:eastAsiaTheme="majorEastAsia" w:hAnsiTheme="majorEastAsia" w:hint="eastAsia"/>
          <w:lang w:eastAsia="zh-CN"/>
        </w:rPr>
        <w:t>有关的全部费用。</w:t>
      </w:r>
    </w:p>
    <w:p w:rsidR="00967702" w:rsidRPr="000F5CBA" w:rsidRDefault="00DD56C2" w:rsidP="000F5CBA">
      <w:pPr>
        <w:pStyle w:val="a7"/>
        <w:spacing w:line="440" w:lineRule="exact"/>
        <w:ind w:firstLine="482"/>
        <w:rPr>
          <w:rFonts w:asciiTheme="majorEastAsia" w:eastAsiaTheme="majorEastAsia" w:hAnsiTheme="majorEastAsia"/>
          <w:lang w:eastAsia="zh-CN"/>
        </w:rPr>
      </w:pPr>
      <w:r w:rsidRPr="000F5CBA">
        <w:rPr>
          <w:rFonts w:asciiTheme="majorEastAsia" w:eastAsiaTheme="majorEastAsia" w:hAnsiTheme="majorEastAsia"/>
          <w:lang w:eastAsia="zh-CN"/>
        </w:rPr>
        <w:t>2.</w:t>
      </w:r>
      <w:r w:rsidR="00093AAE" w:rsidRPr="000F5CBA">
        <w:rPr>
          <w:rFonts w:asciiTheme="majorEastAsia" w:eastAsiaTheme="majorEastAsia" w:hAnsiTheme="majorEastAsia"/>
          <w:spacing w:val="-9"/>
          <w:lang w:eastAsia="zh-CN"/>
        </w:rPr>
        <w:t>参比人</w:t>
      </w:r>
      <w:r w:rsidR="00132A2F" w:rsidRPr="000F5CBA">
        <w:rPr>
          <w:rFonts w:asciiTheme="majorEastAsia" w:eastAsiaTheme="majorEastAsia" w:hAnsiTheme="majorEastAsia"/>
          <w:spacing w:val="-9"/>
          <w:lang w:eastAsia="zh-CN"/>
        </w:rPr>
        <w:t>收到</w:t>
      </w:r>
      <w:r w:rsidR="00093AAE" w:rsidRPr="000F5CBA">
        <w:rPr>
          <w:rFonts w:asciiTheme="majorEastAsia" w:eastAsiaTheme="majorEastAsia" w:hAnsiTheme="majorEastAsia"/>
          <w:spacing w:val="-9"/>
          <w:lang w:eastAsia="zh-CN"/>
        </w:rPr>
        <w:t>询比</w:t>
      </w:r>
      <w:r w:rsidR="00132A2F" w:rsidRPr="000F5CBA">
        <w:rPr>
          <w:rFonts w:asciiTheme="majorEastAsia" w:eastAsiaTheme="majorEastAsia" w:hAnsiTheme="majorEastAsia"/>
          <w:spacing w:val="-9"/>
          <w:lang w:eastAsia="zh-CN"/>
        </w:rPr>
        <w:t>文件后，如有疑问需</w:t>
      </w:r>
      <w:r w:rsidRPr="000F5CBA">
        <w:rPr>
          <w:rFonts w:asciiTheme="majorEastAsia" w:eastAsiaTheme="majorEastAsia" w:hAnsiTheme="majorEastAsia"/>
          <w:spacing w:val="-9"/>
          <w:lang w:eastAsia="zh-CN"/>
        </w:rPr>
        <w:t>澄清，请以书面形式在规定时间内报</w:t>
      </w:r>
      <w:r w:rsidR="00EC31F5" w:rsidRPr="000F5CBA">
        <w:rPr>
          <w:rFonts w:asciiTheme="majorEastAsia" w:eastAsiaTheme="majorEastAsia" w:hAnsiTheme="majorEastAsia"/>
          <w:spacing w:val="-9"/>
          <w:lang w:eastAsia="zh-CN"/>
        </w:rPr>
        <w:t>采购人</w:t>
      </w:r>
      <w:r w:rsidRPr="000F5CBA">
        <w:rPr>
          <w:rFonts w:asciiTheme="majorEastAsia" w:eastAsiaTheme="majorEastAsia" w:hAnsiTheme="majorEastAsia"/>
          <w:spacing w:val="-9"/>
          <w:lang w:eastAsia="zh-CN"/>
        </w:rPr>
        <w:t>汇总。</w:t>
      </w:r>
      <w:r w:rsidR="007E722B" w:rsidRPr="000F5CBA">
        <w:rPr>
          <w:rFonts w:asciiTheme="majorEastAsia" w:eastAsiaTheme="majorEastAsia" w:hAnsiTheme="majorEastAsia"/>
          <w:b/>
          <w:lang w:eastAsia="zh-CN"/>
        </w:rPr>
        <w:t>自行踏勘现场，</w:t>
      </w:r>
      <w:r w:rsidR="007E722B" w:rsidRPr="000F5CBA">
        <w:rPr>
          <w:rFonts w:asciiTheme="majorEastAsia" w:eastAsiaTheme="majorEastAsia" w:hAnsiTheme="majorEastAsia" w:hint="eastAsia"/>
          <w:b/>
          <w:lang w:eastAsia="zh-CN"/>
        </w:rPr>
        <w:t>风险自负，费用自理。询比</w:t>
      </w:r>
      <w:r w:rsidR="007E722B" w:rsidRPr="000F5CBA">
        <w:rPr>
          <w:rFonts w:asciiTheme="majorEastAsia" w:eastAsiaTheme="majorEastAsia" w:hAnsiTheme="majorEastAsia"/>
          <w:b/>
          <w:lang w:eastAsia="zh-CN"/>
        </w:rPr>
        <w:t>人不组织踏勘现场</w:t>
      </w:r>
      <w:r w:rsidR="007E722B" w:rsidRPr="000F5CBA">
        <w:rPr>
          <w:rFonts w:asciiTheme="majorEastAsia" w:eastAsiaTheme="majorEastAsia" w:hAnsiTheme="majorEastAsia" w:hint="eastAsia"/>
          <w:b/>
          <w:lang w:eastAsia="zh-CN"/>
        </w:rPr>
        <w:t>，不举行</w:t>
      </w:r>
      <w:r w:rsidR="001027DF">
        <w:rPr>
          <w:rFonts w:asciiTheme="majorEastAsia" w:eastAsiaTheme="majorEastAsia" w:hAnsiTheme="majorEastAsia" w:hint="eastAsia"/>
          <w:b/>
          <w:lang w:eastAsia="zh-CN"/>
        </w:rPr>
        <w:t>选</w:t>
      </w:r>
      <w:r w:rsidR="007E722B" w:rsidRPr="000F5CBA">
        <w:rPr>
          <w:rFonts w:asciiTheme="majorEastAsia" w:eastAsiaTheme="majorEastAsia" w:hAnsiTheme="majorEastAsia" w:hint="eastAsia"/>
          <w:b/>
          <w:lang w:eastAsia="zh-CN"/>
        </w:rPr>
        <w:t>前答疑会。</w:t>
      </w:r>
    </w:p>
    <w:p w:rsidR="00967702" w:rsidRPr="000F5CBA" w:rsidRDefault="00DD56C2" w:rsidP="000F5CBA">
      <w:pPr>
        <w:pStyle w:val="a7"/>
        <w:spacing w:line="440" w:lineRule="exact"/>
        <w:ind w:firstLine="482"/>
        <w:rPr>
          <w:rFonts w:asciiTheme="majorEastAsia" w:eastAsiaTheme="majorEastAsia" w:hAnsiTheme="majorEastAsia"/>
          <w:spacing w:val="-9"/>
          <w:lang w:eastAsia="zh-CN"/>
        </w:rPr>
      </w:pPr>
      <w:r w:rsidRPr="000F5CBA">
        <w:rPr>
          <w:rFonts w:asciiTheme="majorEastAsia" w:eastAsiaTheme="majorEastAsia" w:hAnsiTheme="majorEastAsia"/>
          <w:lang w:eastAsia="zh-CN"/>
        </w:rPr>
        <w:t>3.</w:t>
      </w:r>
      <w:r w:rsidR="00093AAE" w:rsidRPr="000F5CBA">
        <w:rPr>
          <w:rFonts w:asciiTheme="majorEastAsia" w:eastAsiaTheme="majorEastAsia" w:hAnsiTheme="majorEastAsia"/>
          <w:spacing w:val="-6"/>
          <w:lang w:eastAsia="zh-CN"/>
        </w:rPr>
        <w:t>参比人</w:t>
      </w:r>
      <w:r w:rsidRPr="000F5CBA">
        <w:rPr>
          <w:rFonts w:asciiTheme="majorEastAsia" w:eastAsiaTheme="majorEastAsia" w:hAnsiTheme="majorEastAsia"/>
          <w:spacing w:val="-6"/>
          <w:lang w:eastAsia="zh-CN"/>
        </w:rPr>
        <w:t>对</w:t>
      </w:r>
      <w:r w:rsidR="00EC31F5" w:rsidRPr="000F5CBA">
        <w:rPr>
          <w:rFonts w:asciiTheme="majorEastAsia" w:eastAsiaTheme="majorEastAsia" w:hAnsiTheme="majorEastAsia"/>
          <w:spacing w:val="-6"/>
          <w:lang w:eastAsia="zh-CN"/>
        </w:rPr>
        <w:t>采购人</w:t>
      </w:r>
      <w:r w:rsidRPr="000F5CBA">
        <w:rPr>
          <w:rFonts w:asciiTheme="majorEastAsia" w:eastAsiaTheme="majorEastAsia" w:hAnsiTheme="majorEastAsia"/>
          <w:spacing w:val="-6"/>
          <w:lang w:eastAsia="zh-CN"/>
        </w:rPr>
        <w:t>提供的</w:t>
      </w:r>
      <w:r w:rsidR="00093AAE" w:rsidRPr="000F5CBA">
        <w:rPr>
          <w:rFonts w:asciiTheme="majorEastAsia" w:eastAsiaTheme="majorEastAsia" w:hAnsiTheme="majorEastAsia"/>
          <w:spacing w:val="-6"/>
          <w:lang w:eastAsia="zh-CN"/>
        </w:rPr>
        <w:t>询比</w:t>
      </w:r>
      <w:r w:rsidRPr="000F5CBA">
        <w:rPr>
          <w:rFonts w:asciiTheme="majorEastAsia" w:eastAsiaTheme="majorEastAsia" w:hAnsiTheme="majorEastAsia"/>
          <w:spacing w:val="-6"/>
          <w:lang w:eastAsia="zh-CN"/>
        </w:rPr>
        <w:t>文件所做出的推论、解释和结论，</w:t>
      </w:r>
      <w:r w:rsidR="00EC31F5" w:rsidRPr="000F5CBA">
        <w:rPr>
          <w:rFonts w:asciiTheme="majorEastAsia" w:eastAsiaTheme="majorEastAsia" w:hAnsiTheme="majorEastAsia"/>
          <w:spacing w:val="-6"/>
          <w:lang w:eastAsia="zh-CN"/>
        </w:rPr>
        <w:t>采购人</w:t>
      </w:r>
      <w:r w:rsidRPr="000F5CBA">
        <w:rPr>
          <w:rFonts w:asciiTheme="majorEastAsia" w:eastAsiaTheme="majorEastAsia" w:hAnsiTheme="majorEastAsia"/>
          <w:spacing w:val="-6"/>
          <w:lang w:eastAsia="zh-CN"/>
        </w:rPr>
        <w:t>概不负责。</w:t>
      </w:r>
      <w:r w:rsidR="00093AAE" w:rsidRPr="000F5CBA">
        <w:rPr>
          <w:rFonts w:asciiTheme="majorEastAsia" w:eastAsiaTheme="majorEastAsia" w:hAnsiTheme="majorEastAsia"/>
          <w:spacing w:val="-6"/>
          <w:lang w:eastAsia="zh-CN"/>
        </w:rPr>
        <w:t>参比人</w:t>
      </w:r>
      <w:r w:rsidRPr="000F5CBA">
        <w:rPr>
          <w:rFonts w:asciiTheme="majorEastAsia" w:eastAsiaTheme="majorEastAsia" w:hAnsiTheme="majorEastAsia"/>
          <w:spacing w:val="-9"/>
          <w:lang w:eastAsia="zh-CN"/>
        </w:rPr>
        <w:t>由于对</w:t>
      </w:r>
      <w:r w:rsidR="00093AAE" w:rsidRPr="000F5CBA">
        <w:rPr>
          <w:rFonts w:asciiTheme="majorEastAsia" w:eastAsiaTheme="majorEastAsia" w:hAnsiTheme="majorEastAsia"/>
          <w:spacing w:val="-9"/>
          <w:lang w:eastAsia="zh-CN"/>
        </w:rPr>
        <w:t>询比</w:t>
      </w:r>
      <w:r w:rsidRPr="000F5CBA">
        <w:rPr>
          <w:rFonts w:asciiTheme="majorEastAsia" w:eastAsiaTheme="majorEastAsia" w:hAnsiTheme="majorEastAsia"/>
          <w:spacing w:val="-9"/>
          <w:lang w:eastAsia="zh-CN"/>
        </w:rPr>
        <w:t>文件的任何推论和误解以及</w:t>
      </w:r>
      <w:r w:rsidR="00093AAE" w:rsidRPr="000F5CBA">
        <w:rPr>
          <w:rFonts w:asciiTheme="majorEastAsia" w:eastAsiaTheme="majorEastAsia" w:hAnsiTheme="majorEastAsia"/>
          <w:spacing w:val="-9"/>
          <w:lang w:eastAsia="zh-CN"/>
        </w:rPr>
        <w:t>询比</w:t>
      </w:r>
      <w:r w:rsidRPr="000F5CBA">
        <w:rPr>
          <w:rFonts w:asciiTheme="majorEastAsia" w:eastAsiaTheme="majorEastAsia" w:hAnsiTheme="majorEastAsia"/>
          <w:spacing w:val="-9"/>
          <w:lang w:eastAsia="zh-CN"/>
        </w:rPr>
        <w:t>对有关问题的口头解释所造成的后果，均由</w:t>
      </w:r>
      <w:r w:rsidR="00093AAE" w:rsidRPr="000F5CBA">
        <w:rPr>
          <w:rFonts w:asciiTheme="majorEastAsia" w:eastAsiaTheme="majorEastAsia" w:hAnsiTheme="majorEastAsia"/>
          <w:spacing w:val="-9"/>
          <w:lang w:eastAsia="zh-CN"/>
        </w:rPr>
        <w:t>参比人</w:t>
      </w:r>
      <w:r w:rsidRPr="000F5CBA">
        <w:rPr>
          <w:rFonts w:asciiTheme="majorEastAsia" w:eastAsiaTheme="majorEastAsia" w:hAnsiTheme="majorEastAsia"/>
          <w:spacing w:val="-9"/>
          <w:lang w:eastAsia="zh-CN"/>
        </w:rPr>
        <w:t>负责。</w:t>
      </w:r>
    </w:p>
    <w:p w:rsidR="003A256E" w:rsidRPr="000F5CBA" w:rsidRDefault="003A256E" w:rsidP="000F5CBA">
      <w:pPr>
        <w:pStyle w:val="af6"/>
        <w:spacing w:after="0" w:line="440" w:lineRule="exact"/>
        <w:ind w:leftChars="0" w:left="0" w:firstLineChars="200" w:firstLine="462"/>
        <w:rPr>
          <w:rFonts w:asciiTheme="majorEastAsia" w:eastAsiaTheme="majorEastAsia" w:hAnsiTheme="majorEastAsia"/>
          <w:b/>
          <w:bCs/>
          <w:sz w:val="24"/>
          <w:szCs w:val="24"/>
          <w:u w:val="double"/>
          <w:lang w:eastAsia="zh-CN"/>
        </w:rPr>
      </w:pPr>
      <w:r w:rsidRPr="000F5CBA">
        <w:rPr>
          <w:rFonts w:asciiTheme="majorEastAsia" w:eastAsiaTheme="majorEastAsia" w:hAnsiTheme="majorEastAsia" w:hint="eastAsia"/>
          <w:spacing w:val="-9"/>
          <w:sz w:val="24"/>
          <w:szCs w:val="24"/>
          <w:lang w:eastAsia="zh-CN"/>
        </w:rPr>
        <w:t>4.</w:t>
      </w:r>
      <w:r w:rsidRPr="000F5CBA">
        <w:rPr>
          <w:rFonts w:asciiTheme="majorEastAsia" w:eastAsiaTheme="majorEastAsia" w:hAnsiTheme="majorEastAsia" w:hint="eastAsia"/>
          <w:bCs/>
          <w:sz w:val="24"/>
          <w:szCs w:val="24"/>
          <w:lang w:eastAsia="zh-CN"/>
        </w:rPr>
        <w:t xml:space="preserve"> 本</w:t>
      </w:r>
      <w:r w:rsidR="00093AAE" w:rsidRPr="000F5CBA">
        <w:rPr>
          <w:rFonts w:asciiTheme="majorEastAsia" w:eastAsiaTheme="majorEastAsia" w:hAnsiTheme="majorEastAsia" w:hint="eastAsia"/>
          <w:bCs/>
          <w:sz w:val="24"/>
          <w:szCs w:val="24"/>
          <w:lang w:eastAsia="zh-CN"/>
        </w:rPr>
        <w:t>询比</w:t>
      </w:r>
      <w:r w:rsidRPr="000F5CBA">
        <w:rPr>
          <w:rFonts w:asciiTheme="majorEastAsia" w:eastAsiaTheme="majorEastAsia" w:hAnsiTheme="majorEastAsia" w:hint="eastAsia"/>
          <w:bCs/>
          <w:sz w:val="24"/>
          <w:szCs w:val="24"/>
          <w:lang w:eastAsia="zh-CN"/>
        </w:rPr>
        <w:t>文件（含资格、商务和技术要求等材料）规定的各相关条款要求，如果</w:t>
      </w:r>
      <w:r w:rsidR="00093AAE" w:rsidRPr="000F5CBA">
        <w:rPr>
          <w:rFonts w:asciiTheme="majorEastAsia" w:eastAsiaTheme="majorEastAsia" w:hAnsiTheme="majorEastAsia" w:hint="eastAsia"/>
          <w:bCs/>
          <w:sz w:val="24"/>
          <w:szCs w:val="24"/>
          <w:lang w:eastAsia="zh-CN"/>
        </w:rPr>
        <w:t>参比人</w:t>
      </w:r>
      <w:r w:rsidRPr="000F5CBA">
        <w:rPr>
          <w:rFonts w:asciiTheme="majorEastAsia" w:eastAsiaTheme="majorEastAsia" w:hAnsiTheme="majorEastAsia" w:hint="eastAsia"/>
          <w:bCs/>
          <w:sz w:val="24"/>
          <w:szCs w:val="24"/>
          <w:lang w:eastAsia="zh-CN"/>
        </w:rPr>
        <w:t>在参选文件中没有以书面方式对</w:t>
      </w:r>
      <w:r w:rsidR="00093AAE" w:rsidRPr="000F5CBA">
        <w:rPr>
          <w:rFonts w:asciiTheme="majorEastAsia" w:eastAsiaTheme="majorEastAsia" w:hAnsiTheme="majorEastAsia" w:hint="eastAsia"/>
          <w:bCs/>
          <w:sz w:val="24"/>
          <w:szCs w:val="24"/>
          <w:lang w:eastAsia="zh-CN"/>
        </w:rPr>
        <w:t>询比</w:t>
      </w:r>
      <w:r w:rsidRPr="000F5CBA">
        <w:rPr>
          <w:rFonts w:asciiTheme="majorEastAsia" w:eastAsiaTheme="majorEastAsia" w:hAnsiTheme="majorEastAsia" w:hint="eastAsia"/>
          <w:bCs/>
          <w:sz w:val="24"/>
          <w:szCs w:val="24"/>
          <w:lang w:eastAsia="zh-CN"/>
        </w:rPr>
        <w:t>文件规定的各项要求和条款提出不满足或不响应或负偏离，则视为</w:t>
      </w:r>
      <w:r w:rsidR="00093AAE" w:rsidRPr="000F5CBA">
        <w:rPr>
          <w:rFonts w:asciiTheme="majorEastAsia" w:eastAsiaTheme="majorEastAsia" w:hAnsiTheme="majorEastAsia" w:hint="eastAsia"/>
          <w:bCs/>
          <w:sz w:val="24"/>
          <w:szCs w:val="24"/>
          <w:lang w:eastAsia="zh-CN"/>
        </w:rPr>
        <w:t>参比人</w:t>
      </w:r>
      <w:r w:rsidRPr="000F5CBA">
        <w:rPr>
          <w:rFonts w:asciiTheme="majorEastAsia" w:eastAsiaTheme="majorEastAsia" w:hAnsiTheme="majorEastAsia" w:hint="eastAsia"/>
          <w:bCs/>
          <w:sz w:val="24"/>
          <w:szCs w:val="24"/>
          <w:lang w:eastAsia="zh-CN"/>
        </w:rPr>
        <w:t>能够完全理解并满足本</w:t>
      </w:r>
      <w:r w:rsidR="00093AAE" w:rsidRPr="000F5CBA">
        <w:rPr>
          <w:rFonts w:asciiTheme="majorEastAsia" w:eastAsiaTheme="majorEastAsia" w:hAnsiTheme="majorEastAsia" w:hint="eastAsia"/>
          <w:bCs/>
          <w:sz w:val="24"/>
          <w:szCs w:val="24"/>
          <w:lang w:eastAsia="zh-CN"/>
        </w:rPr>
        <w:t>询比</w:t>
      </w:r>
      <w:r w:rsidRPr="000F5CBA">
        <w:rPr>
          <w:rFonts w:asciiTheme="majorEastAsia" w:eastAsiaTheme="majorEastAsia" w:hAnsiTheme="majorEastAsia" w:hint="eastAsia"/>
          <w:bCs/>
          <w:sz w:val="24"/>
          <w:szCs w:val="24"/>
          <w:lang w:eastAsia="zh-CN"/>
        </w:rPr>
        <w:t>文件规定的各相关条款要求。如有不满足或不响应或负偏离，不管是多么微小，</w:t>
      </w:r>
      <w:r w:rsidR="00093AAE" w:rsidRPr="000F5CBA">
        <w:rPr>
          <w:rFonts w:asciiTheme="majorEastAsia" w:eastAsiaTheme="majorEastAsia" w:hAnsiTheme="majorEastAsia" w:hint="eastAsia"/>
          <w:bCs/>
          <w:sz w:val="24"/>
          <w:szCs w:val="24"/>
          <w:lang w:eastAsia="zh-CN"/>
        </w:rPr>
        <w:t>参比人</w:t>
      </w:r>
      <w:r w:rsidRPr="000F5CBA">
        <w:rPr>
          <w:rFonts w:asciiTheme="majorEastAsia" w:eastAsiaTheme="majorEastAsia" w:hAnsiTheme="majorEastAsia" w:hint="eastAsia"/>
          <w:bCs/>
          <w:sz w:val="24"/>
          <w:szCs w:val="24"/>
          <w:lang w:eastAsia="zh-CN"/>
        </w:rPr>
        <w:t>都应在参选文件中的“技术或商务偏离表”中加以如实详细说明，否则，</w:t>
      </w:r>
      <w:r w:rsidR="00093AAE" w:rsidRPr="000F5CBA">
        <w:rPr>
          <w:rFonts w:asciiTheme="majorEastAsia" w:eastAsiaTheme="majorEastAsia" w:hAnsiTheme="majorEastAsia" w:hint="eastAsia"/>
          <w:bCs/>
          <w:sz w:val="24"/>
          <w:szCs w:val="24"/>
          <w:lang w:eastAsia="zh-CN"/>
        </w:rPr>
        <w:t>参比人</w:t>
      </w:r>
      <w:r w:rsidRPr="000F5CBA">
        <w:rPr>
          <w:rFonts w:asciiTheme="majorEastAsia" w:eastAsiaTheme="majorEastAsia" w:hAnsiTheme="majorEastAsia" w:hint="eastAsia"/>
          <w:bCs/>
          <w:sz w:val="24"/>
          <w:szCs w:val="24"/>
          <w:lang w:eastAsia="zh-CN"/>
        </w:rPr>
        <w:t>中标后才提出或者被</w:t>
      </w:r>
      <w:r w:rsidR="00EC31F5" w:rsidRPr="000F5CBA">
        <w:rPr>
          <w:rFonts w:asciiTheme="majorEastAsia" w:eastAsiaTheme="majorEastAsia" w:hAnsiTheme="majorEastAsia" w:hint="eastAsia"/>
          <w:bCs/>
          <w:sz w:val="24"/>
          <w:szCs w:val="24"/>
          <w:lang w:eastAsia="zh-CN"/>
        </w:rPr>
        <w:t>采购人</w:t>
      </w:r>
      <w:r w:rsidRPr="000F5CBA">
        <w:rPr>
          <w:rFonts w:asciiTheme="majorEastAsia" w:eastAsiaTheme="majorEastAsia" w:hAnsiTheme="majorEastAsia" w:hint="eastAsia"/>
          <w:bCs/>
          <w:sz w:val="24"/>
          <w:szCs w:val="24"/>
          <w:lang w:eastAsia="zh-CN"/>
        </w:rPr>
        <w:t>发现的任何负偏离或不响应或不满足均视为中标人违约，按</w:t>
      </w:r>
      <w:r w:rsidR="00093AAE" w:rsidRPr="000F5CBA">
        <w:rPr>
          <w:rFonts w:asciiTheme="majorEastAsia" w:eastAsiaTheme="majorEastAsia" w:hAnsiTheme="majorEastAsia" w:hint="eastAsia"/>
          <w:bCs/>
          <w:sz w:val="24"/>
          <w:szCs w:val="24"/>
          <w:lang w:eastAsia="zh-CN"/>
        </w:rPr>
        <w:t>参比人</w:t>
      </w:r>
      <w:r w:rsidRPr="000F5CBA">
        <w:rPr>
          <w:rFonts w:asciiTheme="majorEastAsia" w:eastAsiaTheme="majorEastAsia" w:hAnsiTheme="majorEastAsia" w:hint="eastAsia"/>
          <w:bCs/>
          <w:sz w:val="24"/>
          <w:szCs w:val="24"/>
          <w:lang w:eastAsia="zh-CN"/>
        </w:rPr>
        <w:t>虚假承诺骗取中标处理，</w:t>
      </w:r>
      <w:r w:rsidR="00EC31F5" w:rsidRPr="000F5CBA">
        <w:rPr>
          <w:rFonts w:asciiTheme="majorEastAsia" w:eastAsiaTheme="majorEastAsia" w:hAnsiTheme="majorEastAsia" w:hint="eastAsia"/>
          <w:bCs/>
          <w:sz w:val="24"/>
          <w:szCs w:val="24"/>
          <w:lang w:eastAsia="zh-CN"/>
        </w:rPr>
        <w:t>采购人</w:t>
      </w:r>
      <w:r w:rsidRPr="000F5CBA">
        <w:rPr>
          <w:rFonts w:asciiTheme="majorEastAsia" w:eastAsiaTheme="majorEastAsia" w:hAnsiTheme="majorEastAsia" w:hint="eastAsia"/>
          <w:bCs/>
          <w:sz w:val="24"/>
          <w:szCs w:val="24"/>
          <w:lang w:eastAsia="zh-CN"/>
        </w:rPr>
        <w:t>将取消其中标人资格，给</w:t>
      </w:r>
      <w:r w:rsidR="00EC31F5" w:rsidRPr="000F5CBA">
        <w:rPr>
          <w:rFonts w:asciiTheme="majorEastAsia" w:eastAsiaTheme="majorEastAsia" w:hAnsiTheme="majorEastAsia" w:hint="eastAsia"/>
          <w:bCs/>
          <w:sz w:val="24"/>
          <w:szCs w:val="24"/>
          <w:lang w:eastAsia="zh-CN"/>
        </w:rPr>
        <w:t>采购人</w:t>
      </w:r>
      <w:r w:rsidRPr="000F5CBA">
        <w:rPr>
          <w:rFonts w:asciiTheme="majorEastAsia" w:eastAsiaTheme="majorEastAsia" w:hAnsiTheme="majorEastAsia" w:hint="eastAsia"/>
          <w:bCs/>
          <w:sz w:val="24"/>
          <w:szCs w:val="24"/>
          <w:lang w:eastAsia="zh-CN"/>
        </w:rPr>
        <w:t>造成损失的，还必须进行赔偿并负相关责任。</w:t>
      </w:r>
    </w:p>
    <w:p w:rsidR="003A256E" w:rsidRPr="000F5CBA" w:rsidRDefault="001714D2" w:rsidP="000F5CBA">
      <w:pPr>
        <w:pStyle w:val="a7"/>
        <w:spacing w:line="440" w:lineRule="exact"/>
        <w:ind w:firstLineChars="200" w:firstLine="480"/>
        <w:rPr>
          <w:rFonts w:asciiTheme="majorEastAsia" w:eastAsiaTheme="majorEastAsia" w:hAnsiTheme="majorEastAsia"/>
          <w:bCs/>
          <w:lang w:eastAsia="zh-CN"/>
        </w:rPr>
      </w:pPr>
      <w:r w:rsidRPr="000F5CBA">
        <w:rPr>
          <w:rFonts w:asciiTheme="majorEastAsia" w:eastAsiaTheme="majorEastAsia" w:hAnsiTheme="majorEastAsia" w:hint="eastAsia"/>
          <w:lang w:eastAsia="zh-CN"/>
        </w:rPr>
        <w:t>5.</w:t>
      </w:r>
      <w:r w:rsidR="00093AAE" w:rsidRPr="000F5CBA">
        <w:rPr>
          <w:rFonts w:asciiTheme="majorEastAsia" w:eastAsiaTheme="majorEastAsia" w:hAnsiTheme="majorEastAsia" w:hint="eastAsia"/>
          <w:lang w:eastAsia="zh-CN"/>
        </w:rPr>
        <w:t>参比人</w:t>
      </w:r>
      <w:r w:rsidRPr="000F5CBA">
        <w:rPr>
          <w:rFonts w:asciiTheme="majorEastAsia" w:eastAsiaTheme="majorEastAsia" w:hAnsiTheme="majorEastAsia" w:hint="eastAsia"/>
          <w:bCs/>
          <w:lang w:eastAsia="zh-CN"/>
        </w:rPr>
        <w:t>必须对其参选文件中提供各种资料、说明、承诺的真实性负责。</w:t>
      </w:r>
      <w:r w:rsidR="00EC31F5" w:rsidRPr="000F5CBA">
        <w:rPr>
          <w:rFonts w:asciiTheme="majorEastAsia" w:eastAsiaTheme="majorEastAsia" w:hAnsiTheme="majorEastAsia" w:hint="eastAsia"/>
          <w:bCs/>
          <w:lang w:eastAsia="zh-CN"/>
        </w:rPr>
        <w:t>采购人</w:t>
      </w:r>
      <w:r w:rsidRPr="000F5CBA">
        <w:rPr>
          <w:rFonts w:asciiTheme="majorEastAsia" w:eastAsiaTheme="majorEastAsia" w:hAnsiTheme="majorEastAsia" w:hint="eastAsia"/>
          <w:bCs/>
          <w:lang w:eastAsia="zh-CN"/>
        </w:rPr>
        <w:t>有权在评标过程中或签订合同之前对</w:t>
      </w:r>
      <w:r w:rsidR="00093AAE" w:rsidRPr="000F5CBA">
        <w:rPr>
          <w:rFonts w:asciiTheme="majorEastAsia" w:eastAsiaTheme="majorEastAsia" w:hAnsiTheme="majorEastAsia" w:hint="eastAsia"/>
          <w:bCs/>
          <w:lang w:eastAsia="zh-CN"/>
        </w:rPr>
        <w:t>参比人</w:t>
      </w:r>
      <w:r w:rsidRPr="000F5CBA">
        <w:rPr>
          <w:rFonts w:asciiTheme="majorEastAsia" w:eastAsiaTheme="majorEastAsia" w:hAnsiTheme="majorEastAsia" w:hint="eastAsia"/>
          <w:bCs/>
          <w:lang w:eastAsia="zh-CN"/>
        </w:rPr>
        <w:t>参选文件中的各种资料、说明、承诺的真实性进行核查，</w:t>
      </w:r>
      <w:r w:rsidR="00093AAE" w:rsidRPr="000F5CBA">
        <w:rPr>
          <w:rFonts w:asciiTheme="majorEastAsia" w:eastAsiaTheme="majorEastAsia" w:hAnsiTheme="majorEastAsia" w:hint="eastAsia"/>
          <w:bCs/>
          <w:lang w:eastAsia="zh-CN"/>
        </w:rPr>
        <w:t>参比人</w:t>
      </w:r>
      <w:r w:rsidRPr="000F5CBA">
        <w:rPr>
          <w:rFonts w:asciiTheme="majorEastAsia" w:eastAsiaTheme="majorEastAsia" w:hAnsiTheme="majorEastAsia" w:hint="eastAsia"/>
          <w:bCs/>
          <w:lang w:eastAsia="zh-CN"/>
        </w:rPr>
        <w:t>应无条件配合</w:t>
      </w:r>
      <w:r w:rsidR="00EC31F5" w:rsidRPr="000F5CBA">
        <w:rPr>
          <w:rFonts w:asciiTheme="majorEastAsia" w:eastAsiaTheme="majorEastAsia" w:hAnsiTheme="majorEastAsia" w:hint="eastAsia"/>
          <w:bCs/>
          <w:lang w:eastAsia="zh-CN"/>
        </w:rPr>
        <w:t>采购人</w:t>
      </w:r>
      <w:r w:rsidRPr="000F5CBA">
        <w:rPr>
          <w:rFonts w:asciiTheme="majorEastAsia" w:eastAsiaTheme="majorEastAsia" w:hAnsiTheme="majorEastAsia" w:hint="eastAsia"/>
          <w:bCs/>
          <w:lang w:eastAsia="zh-CN"/>
        </w:rPr>
        <w:t>的核查工作，不得托词拒绝核查或隐瞒真实情况。若在评标过程中，发现</w:t>
      </w:r>
      <w:r w:rsidR="00093AAE" w:rsidRPr="000F5CBA">
        <w:rPr>
          <w:rFonts w:asciiTheme="majorEastAsia" w:eastAsiaTheme="majorEastAsia" w:hAnsiTheme="majorEastAsia" w:hint="eastAsia"/>
          <w:bCs/>
          <w:lang w:eastAsia="zh-CN"/>
        </w:rPr>
        <w:t>参比人</w:t>
      </w:r>
      <w:r w:rsidRPr="000F5CBA">
        <w:rPr>
          <w:rFonts w:asciiTheme="majorEastAsia" w:eastAsiaTheme="majorEastAsia" w:hAnsiTheme="majorEastAsia" w:hint="eastAsia"/>
          <w:bCs/>
          <w:lang w:eastAsia="zh-CN"/>
        </w:rPr>
        <w:t>有为谋取中标而提供虚假资料和承诺欺骗</w:t>
      </w:r>
      <w:r w:rsidR="00EC31F5" w:rsidRPr="000F5CBA">
        <w:rPr>
          <w:rFonts w:asciiTheme="majorEastAsia" w:eastAsiaTheme="majorEastAsia" w:hAnsiTheme="majorEastAsia" w:hint="eastAsia"/>
          <w:bCs/>
          <w:lang w:eastAsia="zh-CN"/>
        </w:rPr>
        <w:t>采购人</w:t>
      </w:r>
      <w:r w:rsidRPr="000F5CBA">
        <w:rPr>
          <w:rFonts w:asciiTheme="majorEastAsia" w:eastAsiaTheme="majorEastAsia" w:hAnsiTheme="majorEastAsia" w:hint="eastAsia"/>
          <w:bCs/>
          <w:lang w:eastAsia="zh-CN"/>
        </w:rPr>
        <w:t>的行为，将取消其中标资格。若在中标后或执行合同过程中发现有为谋取中标而提供虚假资料和承诺欺骗</w:t>
      </w:r>
      <w:r w:rsidR="00EC31F5" w:rsidRPr="000F5CBA">
        <w:rPr>
          <w:rFonts w:asciiTheme="majorEastAsia" w:eastAsiaTheme="majorEastAsia" w:hAnsiTheme="majorEastAsia" w:hint="eastAsia"/>
          <w:bCs/>
          <w:lang w:eastAsia="zh-CN"/>
        </w:rPr>
        <w:t>采购人</w:t>
      </w:r>
      <w:r w:rsidRPr="000F5CBA">
        <w:rPr>
          <w:rFonts w:asciiTheme="majorEastAsia" w:eastAsiaTheme="majorEastAsia" w:hAnsiTheme="majorEastAsia" w:hint="eastAsia"/>
          <w:bCs/>
          <w:lang w:eastAsia="zh-CN"/>
        </w:rPr>
        <w:t>的行为，</w:t>
      </w:r>
      <w:r w:rsidR="00EC31F5" w:rsidRPr="000F5CBA">
        <w:rPr>
          <w:rFonts w:asciiTheme="majorEastAsia" w:eastAsiaTheme="majorEastAsia" w:hAnsiTheme="majorEastAsia" w:hint="eastAsia"/>
          <w:bCs/>
          <w:lang w:eastAsia="zh-CN"/>
        </w:rPr>
        <w:t>采购人</w:t>
      </w:r>
      <w:r w:rsidRPr="000F5CBA">
        <w:rPr>
          <w:rFonts w:asciiTheme="majorEastAsia" w:eastAsiaTheme="majorEastAsia" w:hAnsiTheme="majorEastAsia" w:hint="eastAsia"/>
          <w:bCs/>
          <w:lang w:eastAsia="zh-CN"/>
        </w:rPr>
        <w:t>将取消其中标资格，给</w:t>
      </w:r>
      <w:r w:rsidR="00EC31F5" w:rsidRPr="000F5CBA">
        <w:rPr>
          <w:rFonts w:asciiTheme="majorEastAsia" w:eastAsiaTheme="majorEastAsia" w:hAnsiTheme="majorEastAsia" w:hint="eastAsia"/>
          <w:bCs/>
          <w:lang w:eastAsia="zh-CN"/>
        </w:rPr>
        <w:t>采购人</w:t>
      </w:r>
      <w:r w:rsidRPr="000F5CBA">
        <w:rPr>
          <w:rFonts w:asciiTheme="majorEastAsia" w:eastAsiaTheme="majorEastAsia" w:hAnsiTheme="majorEastAsia" w:hint="eastAsia"/>
          <w:bCs/>
          <w:lang w:eastAsia="zh-CN"/>
        </w:rPr>
        <w:t>造成损失的，还必须进行赔偿并负相关责任。</w:t>
      </w:r>
    </w:p>
    <w:p w:rsidR="007154AB" w:rsidRPr="000F5CBA" w:rsidRDefault="00A25797" w:rsidP="000F5CBA">
      <w:pPr>
        <w:pStyle w:val="a7"/>
        <w:spacing w:line="440" w:lineRule="exact"/>
        <w:ind w:firstLine="482"/>
        <w:rPr>
          <w:rFonts w:asciiTheme="majorEastAsia" w:eastAsiaTheme="majorEastAsia" w:hAnsiTheme="majorEastAsia"/>
          <w:lang w:eastAsia="zh-CN"/>
        </w:rPr>
      </w:pPr>
      <w:r w:rsidRPr="000F5CBA">
        <w:rPr>
          <w:rFonts w:asciiTheme="majorEastAsia" w:eastAsiaTheme="majorEastAsia" w:hAnsiTheme="majorEastAsia" w:hint="eastAsia"/>
          <w:lang w:eastAsia="zh-CN"/>
        </w:rPr>
        <w:t>6.</w:t>
      </w:r>
      <w:r w:rsidR="0022716A" w:rsidRPr="000F5CBA">
        <w:rPr>
          <w:rFonts w:asciiTheme="majorEastAsia" w:eastAsiaTheme="majorEastAsia" w:hAnsiTheme="majorEastAsia" w:hint="eastAsia"/>
          <w:lang w:eastAsia="zh-CN"/>
        </w:rPr>
        <w:t xml:space="preserve"> 参选文件对</w:t>
      </w:r>
      <w:r w:rsidR="00093AAE" w:rsidRPr="000F5CBA">
        <w:rPr>
          <w:rFonts w:asciiTheme="majorEastAsia" w:eastAsiaTheme="majorEastAsia" w:hAnsiTheme="majorEastAsia" w:hint="eastAsia"/>
          <w:lang w:eastAsia="zh-CN"/>
        </w:rPr>
        <w:t>询比</w:t>
      </w:r>
      <w:r w:rsidR="0022716A" w:rsidRPr="000F5CBA">
        <w:rPr>
          <w:rFonts w:asciiTheme="majorEastAsia" w:eastAsiaTheme="majorEastAsia" w:hAnsiTheme="majorEastAsia" w:hint="eastAsia"/>
          <w:lang w:eastAsia="zh-CN"/>
        </w:rPr>
        <w:t>文件未提出异议的条款，均被视为</w:t>
      </w:r>
      <w:r w:rsidR="00093AAE" w:rsidRPr="000F5CBA">
        <w:rPr>
          <w:rFonts w:asciiTheme="majorEastAsia" w:eastAsiaTheme="majorEastAsia" w:hAnsiTheme="majorEastAsia" w:hint="eastAsia"/>
          <w:lang w:eastAsia="zh-CN"/>
        </w:rPr>
        <w:t>参比人</w:t>
      </w:r>
      <w:r w:rsidR="0022716A" w:rsidRPr="000F5CBA">
        <w:rPr>
          <w:rFonts w:asciiTheme="majorEastAsia" w:eastAsiaTheme="majorEastAsia" w:hAnsiTheme="majorEastAsia" w:hint="eastAsia"/>
          <w:lang w:eastAsia="zh-CN"/>
        </w:rPr>
        <w:t>已接受和同意。参选文件</w:t>
      </w:r>
      <w:r w:rsidR="0022716A" w:rsidRPr="000F5CBA">
        <w:rPr>
          <w:rFonts w:asciiTheme="majorEastAsia" w:eastAsiaTheme="majorEastAsia" w:hAnsiTheme="majorEastAsia" w:hint="eastAsia"/>
          <w:lang w:eastAsia="zh-CN"/>
        </w:rPr>
        <w:lastRenderedPageBreak/>
        <w:t>与</w:t>
      </w:r>
      <w:r w:rsidR="00093AAE" w:rsidRPr="000F5CBA">
        <w:rPr>
          <w:rFonts w:asciiTheme="majorEastAsia" w:eastAsiaTheme="majorEastAsia" w:hAnsiTheme="majorEastAsia" w:hint="eastAsia"/>
          <w:lang w:eastAsia="zh-CN"/>
        </w:rPr>
        <w:t>询比</w:t>
      </w:r>
      <w:r w:rsidR="0022716A" w:rsidRPr="000F5CBA">
        <w:rPr>
          <w:rFonts w:asciiTheme="majorEastAsia" w:eastAsiaTheme="majorEastAsia" w:hAnsiTheme="majorEastAsia" w:hint="eastAsia"/>
          <w:lang w:eastAsia="zh-CN"/>
        </w:rPr>
        <w:t>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7154AB" w:rsidRPr="000F5CBA" w:rsidRDefault="007154AB" w:rsidP="000F5CBA">
      <w:pPr>
        <w:pStyle w:val="a7"/>
        <w:spacing w:line="440" w:lineRule="exact"/>
        <w:ind w:firstLine="482"/>
        <w:rPr>
          <w:rFonts w:asciiTheme="majorEastAsia" w:eastAsiaTheme="majorEastAsia" w:hAnsiTheme="majorEastAsia"/>
          <w:lang w:eastAsia="zh-CN"/>
        </w:rPr>
      </w:pPr>
      <w:r w:rsidRPr="000F5CBA">
        <w:rPr>
          <w:rFonts w:asciiTheme="majorEastAsia" w:eastAsiaTheme="majorEastAsia" w:hAnsiTheme="majorEastAsia" w:hint="eastAsia"/>
          <w:lang w:eastAsia="zh-CN"/>
        </w:rPr>
        <w:t>7. 参选报价</w:t>
      </w:r>
      <w:bookmarkEnd w:id="1"/>
      <w:bookmarkEnd w:id="2"/>
      <w:bookmarkEnd w:id="3"/>
      <w:bookmarkEnd w:id="4"/>
      <w:bookmarkEnd w:id="5"/>
      <w:bookmarkEnd w:id="6"/>
      <w:bookmarkEnd w:id="7"/>
      <w:bookmarkEnd w:id="8"/>
      <w:bookmarkEnd w:id="9"/>
    </w:p>
    <w:p w:rsidR="007154AB" w:rsidRPr="000F5CBA" w:rsidRDefault="007154AB" w:rsidP="000F5CBA">
      <w:pPr>
        <w:spacing w:line="440" w:lineRule="exact"/>
        <w:ind w:firstLineChars="200" w:firstLine="480"/>
        <w:rPr>
          <w:rFonts w:asciiTheme="majorEastAsia" w:eastAsiaTheme="majorEastAsia" w:hAnsiTheme="majorEastAsia" w:cs="黑体"/>
          <w:b/>
          <w:sz w:val="24"/>
          <w:szCs w:val="24"/>
          <w:lang w:eastAsia="zh-CN"/>
        </w:rPr>
      </w:pPr>
      <w:r w:rsidRPr="000F5CBA">
        <w:rPr>
          <w:rFonts w:asciiTheme="majorEastAsia" w:eastAsiaTheme="majorEastAsia" w:hAnsiTheme="majorEastAsia" w:hint="eastAsia"/>
          <w:sz w:val="24"/>
          <w:szCs w:val="24"/>
          <w:lang w:eastAsia="zh-CN"/>
        </w:rPr>
        <w:t>7.1</w:t>
      </w:r>
      <w:r w:rsidR="001129CC" w:rsidRPr="000F5CBA">
        <w:rPr>
          <w:rFonts w:asciiTheme="majorEastAsia" w:eastAsiaTheme="majorEastAsia" w:hAnsiTheme="majorEastAsia" w:hint="eastAsia"/>
          <w:sz w:val="24"/>
          <w:szCs w:val="24"/>
          <w:lang w:eastAsia="zh-CN"/>
        </w:rPr>
        <w:t xml:space="preserve"> </w:t>
      </w:r>
      <w:r w:rsidR="00093AAE" w:rsidRPr="000F5CBA">
        <w:rPr>
          <w:rFonts w:asciiTheme="majorEastAsia" w:eastAsiaTheme="majorEastAsia" w:hAnsiTheme="majorEastAsia" w:hint="eastAsia"/>
          <w:sz w:val="24"/>
          <w:szCs w:val="24"/>
          <w:lang w:eastAsia="zh-CN"/>
        </w:rPr>
        <w:t>参比人</w:t>
      </w:r>
      <w:r w:rsidR="001129CC" w:rsidRPr="000F5CBA">
        <w:rPr>
          <w:rFonts w:asciiTheme="majorEastAsia" w:eastAsiaTheme="majorEastAsia" w:hAnsiTheme="majorEastAsia" w:hint="eastAsia"/>
          <w:sz w:val="24"/>
          <w:szCs w:val="24"/>
          <w:lang w:eastAsia="zh-CN"/>
        </w:rPr>
        <w:t>应在参选文件所附的参选报价表上写明参选系统的分项价格和参选总价。</w:t>
      </w:r>
    </w:p>
    <w:p w:rsidR="007154AB" w:rsidRPr="000F5CBA" w:rsidRDefault="007154AB" w:rsidP="000F5CBA">
      <w:pPr>
        <w:spacing w:line="440" w:lineRule="exact"/>
        <w:ind w:firstLineChars="200" w:firstLine="480"/>
        <w:rPr>
          <w:rFonts w:asciiTheme="majorEastAsia" w:eastAsiaTheme="majorEastAsia" w:hAnsiTheme="majorEastAsia"/>
          <w:sz w:val="24"/>
          <w:szCs w:val="24"/>
          <w:lang w:eastAsia="zh-CN"/>
        </w:rPr>
      </w:pPr>
      <w:r w:rsidRPr="000F5CBA">
        <w:rPr>
          <w:rFonts w:asciiTheme="majorEastAsia" w:eastAsiaTheme="majorEastAsia" w:hAnsiTheme="majorEastAsia" w:hint="eastAsia"/>
          <w:sz w:val="24"/>
          <w:szCs w:val="24"/>
          <w:lang w:eastAsia="zh-CN"/>
        </w:rPr>
        <w:t>7.2 参选报价将按照参选文件第</w:t>
      </w:r>
      <w:r w:rsidRPr="000F5CBA">
        <w:rPr>
          <w:rFonts w:asciiTheme="majorEastAsia" w:eastAsiaTheme="majorEastAsia" w:hAnsiTheme="majorEastAsia" w:hint="eastAsia"/>
          <w:b/>
          <w:sz w:val="24"/>
          <w:szCs w:val="24"/>
          <w:lang w:eastAsia="zh-CN"/>
        </w:rPr>
        <w:t>4</w:t>
      </w:r>
      <w:r w:rsidRPr="000F5CBA">
        <w:rPr>
          <w:rFonts w:asciiTheme="majorEastAsia" w:eastAsiaTheme="majorEastAsia" w:hAnsiTheme="majorEastAsia" w:hint="eastAsia"/>
          <w:sz w:val="24"/>
          <w:szCs w:val="24"/>
          <w:lang w:eastAsia="zh-CN"/>
        </w:rPr>
        <w:t>章“评</w:t>
      </w:r>
      <w:r w:rsidR="00D74CF8" w:rsidRPr="000F5CBA">
        <w:rPr>
          <w:rFonts w:asciiTheme="majorEastAsia" w:eastAsiaTheme="majorEastAsia" w:hAnsiTheme="majorEastAsia" w:hint="eastAsia"/>
          <w:sz w:val="24"/>
          <w:szCs w:val="24"/>
          <w:lang w:eastAsia="zh-CN"/>
        </w:rPr>
        <w:t>选</w:t>
      </w:r>
      <w:r w:rsidRPr="000F5CBA">
        <w:rPr>
          <w:rFonts w:asciiTheme="majorEastAsia" w:eastAsiaTheme="majorEastAsia" w:hAnsiTheme="majorEastAsia" w:hint="eastAsia"/>
          <w:sz w:val="24"/>
          <w:szCs w:val="24"/>
          <w:lang w:eastAsia="zh-CN"/>
        </w:rPr>
        <w:t>规则”的规定进行。</w:t>
      </w:r>
    </w:p>
    <w:p w:rsidR="007154AB" w:rsidRPr="000F5CBA" w:rsidRDefault="007154AB" w:rsidP="000F5CBA">
      <w:pPr>
        <w:spacing w:line="440" w:lineRule="exact"/>
        <w:ind w:firstLineChars="200" w:firstLine="480"/>
        <w:rPr>
          <w:rFonts w:asciiTheme="majorEastAsia" w:eastAsiaTheme="majorEastAsia" w:hAnsiTheme="majorEastAsia" w:cs="黑体"/>
          <w:b/>
          <w:sz w:val="24"/>
          <w:szCs w:val="24"/>
          <w:lang w:eastAsia="zh-CN"/>
        </w:rPr>
      </w:pPr>
      <w:r w:rsidRPr="000F5CBA">
        <w:rPr>
          <w:rFonts w:asciiTheme="majorEastAsia" w:eastAsiaTheme="majorEastAsia" w:hAnsiTheme="majorEastAsia" w:hint="eastAsia"/>
          <w:sz w:val="24"/>
          <w:szCs w:val="24"/>
          <w:lang w:eastAsia="zh-CN"/>
        </w:rPr>
        <w:t>7.3 除非另有规定或许可，国内</w:t>
      </w:r>
      <w:r w:rsidR="00093AAE" w:rsidRPr="000F5CBA">
        <w:rPr>
          <w:rFonts w:asciiTheme="majorEastAsia" w:eastAsiaTheme="majorEastAsia" w:hAnsiTheme="majorEastAsia" w:hint="eastAsia"/>
          <w:sz w:val="24"/>
          <w:szCs w:val="24"/>
          <w:lang w:eastAsia="zh-CN"/>
        </w:rPr>
        <w:t>参比人</w:t>
      </w:r>
      <w:r w:rsidRPr="000F5CBA">
        <w:rPr>
          <w:rFonts w:asciiTheme="majorEastAsia" w:eastAsiaTheme="majorEastAsia" w:hAnsiTheme="majorEastAsia" w:hint="eastAsia"/>
          <w:sz w:val="24"/>
          <w:szCs w:val="24"/>
          <w:lang w:eastAsia="zh-CN"/>
        </w:rPr>
        <w:t>应用人民币报价。</w:t>
      </w:r>
    </w:p>
    <w:p w:rsidR="007154AB" w:rsidRPr="000F5CBA" w:rsidRDefault="007154AB" w:rsidP="000F5CBA">
      <w:pPr>
        <w:spacing w:line="440" w:lineRule="exact"/>
        <w:ind w:firstLineChars="200" w:firstLine="480"/>
        <w:rPr>
          <w:rFonts w:asciiTheme="majorEastAsia" w:eastAsiaTheme="majorEastAsia" w:hAnsiTheme="majorEastAsia" w:cs="黑体"/>
          <w:sz w:val="24"/>
          <w:szCs w:val="24"/>
          <w:lang w:eastAsia="zh-CN"/>
        </w:rPr>
      </w:pPr>
      <w:r w:rsidRPr="000F5CBA">
        <w:rPr>
          <w:rFonts w:asciiTheme="majorEastAsia" w:eastAsiaTheme="majorEastAsia" w:hAnsiTheme="majorEastAsia" w:hint="eastAsia"/>
          <w:sz w:val="24"/>
          <w:szCs w:val="24"/>
          <w:lang w:eastAsia="zh-CN"/>
        </w:rPr>
        <w:t>7.4</w:t>
      </w:r>
      <w:r w:rsidRPr="000F5CBA">
        <w:rPr>
          <w:rFonts w:asciiTheme="majorEastAsia" w:eastAsiaTheme="majorEastAsia" w:hAnsiTheme="majorEastAsia" w:hint="eastAsia"/>
          <w:b/>
          <w:sz w:val="24"/>
          <w:szCs w:val="24"/>
          <w:lang w:eastAsia="zh-CN"/>
        </w:rPr>
        <w:t xml:space="preserve"> </w:t>
      </w:r>
      <w:r w:rsidR="00093AAE" w:rsidRPr="000F5CBA">
        <w:rPr>
          <w:rFonts w:asciiTheme="majorEastAsia" w:eastAsiaTheme="majorEastAsia" w:hAnsiTheme="majorEastAsia" w:hint="eastAsia"/>
          <w:sz w:val="24"/>
          <w:szCs w:val="24"/>
          <w:lang w:eastAsia="zh-CN"/>
        </w:rPr>
        <w:t>参比人</w:t>
      </w:r>
      <w:r w:rsidRPr="000F5CBA">
        <w:rPr>
          <w:rFonts w:asciiTheme="majorEastAsia" w:eastAsiaTheme="majorEastAsia" w:hAnsiTheme="majorEastAsia" w:hint="eastAsia"/>
          <w:sz w:val="24"/>
          <w:szCs w:val="24"/>
          <w:lang w:eastAsia="zh-CN"/>
        </w:rPr>
        <w:t>对每项内容只允许有一个报价，</w:t>
      </w:r>
      <w:r w:rsidR="00EC31F5" w:rsidRPr="000F5CBA">
        <w:rPr>
          <w:rFonts w:asciiTheme="majorEastAsia" w:eastAsiaTheme="majorEastAsia" w:hAnsiTheme="majorEastAsia" w:hint="eastAsia"/>
          <w:sz w:val="24"/>
          <w:szCs w:val="24"/>
          <w:lang w:eastAsia="zh-CN"/>
        </w:rPr>
        <w:t>采购人</w:t>
      </w:r>
      <w:r w:rsidRPr="000F5CBA">
        <w:rPr>
          <w:rFonts w:asciiTheme="majorEastAsia" w:eastAsiaTheme="majorEastAsia" w:hAnsiTheme="majorEastAsia" w:hint="eastAsia"/>
          <w:sz w:val="24"/>
          <w:szCs w:val="24"/>
          <w:lang w:eastAsia="zh-CN"/>
        </w:rPr>
        <w:t>不接受有任何选择的报价。</w:t>
      </w:r>
    </w:p>
    <w:p w:rsidR="007154AB" w:rsidRPr="000F5CBA" w:rsidRDefault="007154AB" w:rsidP="000F5CBA">
      <w:pPr>
        <w:pStyle w:val="a7"/>
        <w:spacing w:line="440" w:lineRule="exact"/>
        <w:ind w:firstLine="480"/>
        <w:rPr>
          <w:rFonts w:asciiTheme="majorEastAsia" w:eastAsiaTheme="majorEastAsia" w:hAnsiTheme="majorEastAsia"/>
          <w:lang w:eastAsia="zh-CN"/>
        </w:rPr>
      </w:pPr>
      <w:r w:rsidRPr="000F5CBA">
        <w:rPr>
          <w:rFonts w:asciiTheme="majorEastAsia" w:eastAsiaTheme="majorEastAsia" w:hAnsiTheme="majorEastAsia" w:hint="eastAsia"/>
          <w:lang w:eastAsia="zh-CN"/>
        </w:rPr>
        <w:t>7.5 若</w:t>
      </w:r>
      <w:r w:rsidR="00093AAE" w:rsidRPr="000F5CBA">
        <w:rPr>
          <w:rFonts w:asciiTheme="majorEastAsia" w:eastAsiaTheme="majorEastAsia" w:hAnsiTheme="majorEastAsia" w:hint="eastAsia"/>
          <w:lang w:eastAsia="zh-CN"/>
        </w:rPr>
        <w:t>参比人</w:t>
      </w:r>
      <w:r w:rsidRPr="000F5CBA">
        <w:rPr>
          <w:rFonts w:asciiTheme="majorEastAsia" w:eastAsiaTheme="majorEastAsia" w:hAnsiTheme="majorEastAsia" w:hint="eastAsia"/>
          <w:lang w:eastAsia="zh-CN"/>
        </w:rPr>
        <w:t>的报价明显低于其他参选报价，使得其参选报价可能低于其个别成本的，</w:t>
      </w:r>
      <w:r w:rsidR="00093AAE" w:rsidRPr="000F5CBA">
        <w:rPr>
          <w:rFonts w:asciiTheme="majorEastAsia" w:eastAsiaTheme="majorEastAsia" w:hAnsiTheme="majorEastAsia" w:hint="eastAsia"/>
          <w:lang w:eastAsia="zh-CN"/>
        </w:rPr>
        <w:t>参比人</w:t>
      </w:r>
      <w:r w:rsidRPr="000F5CBA">
        <w:rPr>
          <w:rFonts w:asciiTheme="majorEastAsia" w:eastAsiaTheme="majorEastAsia" w:hAnsiTheme="majorEastAsia" w:hint="eastAsia"/>
          <w:lang w:eastAsia="zh-CN"/>
        </w:rPr>
        <w:t>应按要求作出书面说明并提供相关证明材料。</w:t>
      </w:r>
      <w:r w:rsidR="00093AAE" w:rsidRPr="000F5CBA">
        <w:rPr>
          <w:rFonts w:asciiTheme="majorEastAsia" w:eastAsiaTheme="majorEastAsia" w:hAnsiTheme="majorEastAsia" w:hint="eastAsia"/>
          <w:lang w:eastAsia="zh-CN"/>
        </w:rPr>
        <w:t>参比人</w:t>
      </w:r>
      <w:r w:rsidRPr="000F5CBA">
        <w:rPr>
          <w:rFonts w:asciiTheme="majorEastAsia" w:eastAsiaTheme="majorEastAsia" w:hAnsiTheme="majorEastAsia" w:hint="eastAsia"/>
          <w:lang w:eastAsia="zh-CN"/>
        </w:rPr>
        <w:t>不能合理说明或不能提供相关证明材料的，由评标小组认定该</w:t>
      </w:r>
      <w:r w:rsidR="00093AAE" w:rsidRPr="000F5CBA">
        <w:rPr>
          <w:rFonts w:asciiTheme="majorEastAsia" w:eastAsiaTheme="majorEastAsia" w:hAnsiTheme="majorEastAsia" w:hint="eastAsia"/>
          <w:lang w:eastAsia="zh-CN"/>
        </w:rPr>
        <w:t>参比人</w:t>
      </w:r>
      <w:r w:rsidRPr="000F5CBA">
        <w:rPr>
          <w:rFonts w:asciiTheme="majorEastAsia" w:eastAsiaTheme="majorEastAsia" w:hAnsiTheme="majorEastAsia" w:hint="eastAsia"/>
          <w:lang w:eastAsia="zh-CN"/>
        </w:rPr>
        <w:t>以低于成本报价竞标，其应作废标处理。</w:t>
      </w:r>
    </w:p>
    <w:p w:rsidR="004F5E72" w:rsidRPr="000F5CBA" w:rsidRDefault="004F5E72" w:rsidP="000F5CBA">
      <w:pPr>
        <w:pStyle w:val="a7"/>
        <w:spacing w:line="440" w:lineRule="exact"/>
        <w:ind w:firstLine="480"/>
        <w:rPr>
          <w:rFonts w:asciiTheme="majorEastAsia" w:eastAsiaTheme="majorEastAsia" w:hAnsiTheme="majorEastAsia"/>
          <w:lang w:eastAsia="zh-CN"/>
        </w:rPr>
      </w:pPr>
      <w:r w:rsidRPr="000F5CBA">
        <w:rPr>
          <w:rFonts w:asciiTheme="majorEastAsia" w:eastAsiaTheme="majorEastAsia" w:hAnsiTheme="majorEastAsia" w:hint="eastAsia"/>
          <w:lang w:eastAsia="zh-CN"/>
        </w:rPr>
        <w:t xml:space="preserve">8. </w:t>
      </w:r>
      <w:r w:rsidR="00093AAE" w:rsidRPr="000F5CBA">
        <w:rPr>
          <w:rFonts w:asciiTheme="majorEastAsia" w:eastAsiaTheme="majorEastAsia" w:hAnsiTheme="majorEastAsia" w:hint="eastAsia"/>
          <w:lang w:eastAsia="zh-CN"/>
        </w:rPr>
        <w:t>参比人</w:t>
      </w:r>
      <w:r w:rsidRPr="000F5CBA">
        <w:rPr>
          <w:rFonts w:asciiTheme="majorEastAsia" w:eastAsiaTheme="majorEastAsia" w:hAnsiTheme="majorEastAsia" w:hint="eastAsia"/>
          <w:lang w:eastAsia="zh-CN"/>
        </w:rPr>
        <w:t>必须提交证明其有资格进行参选和有能力履行合同的资格证明文件，作为参选文件的一部分。</w:t>
      </w:r>
    </w:p>
    <w:p w:rsidR="007E722B" w:rsidRPr="000F5CBA" w:rsidRDefault="007E722B" w:rsidP="000F5CBA">
      <w:pPr>
        <w:spacing w:line="440" w:lineRule="exact"/>
        <w:ind w:firstLineChars="196" w:firstLine="470"/>
        <w:rPr>
          <w:rFonts w:asciiTheme="majorEastAsia" w:eastAsiaTheme="majorEastAsia" w:hAnsiTheme="majorEastAsia"/>
          <w:sz w:val="24"/>
          <w:szCs w:val="24"/>
          <w:lang w:eastAsia="zh-CN"/>
        </w:rPr>
      </w:pPr>
      <w:bookmarkStart w:id="10" w:name="_Toc30266"/>
      <w:r w:rsidRPr="000F5CBA">
        <w:rPr>
          <w:rFonts w:asciiTheme="majorEastAsia" w:eastAsiaTheme="majorEastAsia" w:hAnsiTheme="majorEastAsia" w:hint="eastAsia"/>
          <w:sz w:val="24"/>
          <w:szCs w:val="24"/>
          <w:lang w:eastAsia="zh-CN"/>
        </w:rPr>
        <w:t>a.参选人应在参选文件中附上服务业绩的合同文件复印件。</w:t>
      </w:r>
      <w:bookmarkEnd w:id="10"/>
    </w:p>
    <w:p w:rsidR="007E722B" w:rsidRPr="000F5CBA" w:rsidRDefault="007E722B" w:rsidP="000F5CBA">
      <w:pPr>
        <w:spacing w:line="440" w:lineRule="exact"/>
        <w:ind w:firstLineChars="196" w:firstLine="470"/>
        <w:rPr>
          <w:rFonts w:asciiTheme="majorEastAsia" w:eastAsiaTheme="majorEastAsia" w:hAnsiTheme="majorEastAsia"/>
          <w:sz w:val="24"/>
          <w:szCs w:val="24"/>
          <w:lang w:eastAsia="zh-CN"/>
        </w:rPr>
      </w:pPr>
      <w:bookmarkStart w:id="11" w:name="_Toc4607"/>
      <w:r w:rsidRPr="000F5CBA">
        <w:rPr>
          <w:rFonts w:asciiTheme="majorEastAsia" w:eastAsiaTheme="majorEastAsia" w:hAnsiTheme="majorEastAsia" w:hint="eastAsia"/>
          <w:sz w:val="24"/>
          <w:szCs w:val="24"/>
          <w:lang w:eastAsia="zh-CN"/>
        </w:rPr>
        <w:t>b.</w:t>
      </w:r>
      <w:bookmarkEnd w:id="11"/>
      <w:r w:rsidRPr="000F5CBA">
        <w:rPr>
          <w:rFonts w:asciiTheme="majorEastAsia" w:eastAsiaTheme="majorEastAsia" w:hAnsiTheme="majorEastAsia"/>
          <w:sz w:val="24"/>
          <w:szCs w:val="24"/>
          <w:lang w:eastAsia="zh-CN"/>
        </w:rPr>
        <w:t xml:space="preserve"> </w:t>
      </w:r>
      <w:r w:rsidRPr="000F5CBA">
        <w:rPr>
          <w:rFonts w:asciiTheme="majorEastAsia" w:eastAsiaTheme="majorEastAsia" w:hAnsiTheme="majorEastAsia" w:hint="eastAsia"/>
          <w:sz w:val="24"/>
          <w:szCs w:val="24"/>
          <w:lang w:eastAsia="zh-CN"/>
        </w:rPr>
        <w:t>所报“业绩”时间以合同签订的日期为准。</w:t>
      </w:r>
    </w:p>
    <w:p w:rsidR="007E722B" w:rsidRPr="000F5CBA" w:rsidRDefault="007E722B" w:rsidP="000F5CBA">
      <w:pPr>
        <w:spacing w:line="440" w:lineRule="exact"/>
        <w:ind w:firstLineChars="196" w:firstLine="470"/>
        <w:rPr>
          <w:rFonts w:asciiTheme="majorEastAsia" w:eastAsiaTheme="majorEastAsia" w:hAnsiTheme="majorEastAsia"/>
          <w:sz w:val="24"/>
          <w:szCs w:val="24"/>
          <w:lang w:eastAsia="zh-CN"/>
        </w:rPr>
      </w:pPr>
      <w:bookmarkStart w:id="12" w:name="_Toc982"/>
      <w:r w:rsidRPr="000F5CBA">
        <w:rPr>
          <w:rFonts w:asciiTheme="majorEastAsia" w:eastAsiaTheme="majorEastAsia" w:hAnsiTheme="majorEastAsia" w:hint="eastAsia"/>
          <w:sz w:val="24"/>
          <w:szCs w:val="24"/>
          <w:lang w:eastAsia="zh-CN"/>
        </w:rPr>
        <w:t xml:space="preserve">c. </w:t>
      </w:r>
      <w:bookmarkEnd w:id="12"/>
      <w:r w:rsidRPr="000F5CBA">
        <w:rPr>
          <w:rFonts w:asciiTheme="majorEastAsia" w:eastAsiaTheme="majorEastAsia" w:hAnsiTheme="majorEastAsia" w:hint="eastAsia"/>
          <w:sz w:val="24"/>
          <w:szCs w:val="24"/>
          <w:lang w:eastAsia="zh-CN"/>
        </w:rPr>
        <w:t>参选人应在业绩证明文件中针对项目特征作出明显标记，以便评委进行评审。参选人与其拟派的项目经理的“类似项目业绩”可为同一项目，也可为不同项目。</w:t>
      </w:r>
    </w:p>
    <w:p w:rsidR="007E722B" w:rsidRPr="000F5CBA" w:rsidRDefault="007E722B" w:rsidP="000F5CBA">
      <w:pPr>
        <w:pStyle w:val="a7"/>
        <w:spacing w:line="440" w:lineRule="exact"/>
        <w:ind w:firstLine="480"/>
        <w:rPr>
          <w:rFonts w:asciiTheme="majorEastAsia" w:eastAsiaTheme="majorEastAsia" w:hAnsiTheme="majorEastAsia"/>
          <w:lang w:eastAsia="zh-CN"/>
        </w:rPr>
      </w:pPr>
      <w:r w:rsidRPr="000F5CBA">
        <w:rPr>
          <w:rFonts w:asciiTheme="majorEastAsia" w:eastAsiaTheme="majorEastAsia" w:hAnsiTheme="majorEastAsia" w:hint="eastAsia"/>
          <w:lang w:eastAsia="zh-CN"/>
        </w:rPr>
        <w:t>d.</w:t>
      </w:r>
      <w:r w:rsidRPr="000F5CBA">
        <w:rPr>
          <w:rFonts w:asciiTheme="majorEastAsia" w:eastAsiaTheme="majorEastAsia" w:hAnsiTheme="majorEastAsia"/>
          <w:lang w:eastAsia="zh-CN"/>
        </w:rPr>
        <w:t xml:space="preserve"> </w:t>
      </w:r>
      <w:r w:rsidRPr="000F5CBA">
        <w:rPr>
          <w:rFonts w:asciiTheme="majorEastAsia" w:eastAsiaTheme="majorEastAsia" w:hAnsiTheme="majorEastAsia" w:hint="eastAsia"/>
          <w:lang w:eastAsia="zh-CN"/>
        </w:rPr>
        <w:t>参选人应对申报业绩的真实性和准确性负责。在询比过程中，询比人有权对参选人申报的项目业绩进行核实和澄清，若参选人所申报资料内容有失实情况，则该参选人即被取消参选或中选资格。</w:t>
      </w:r>
    </w:p>
    <w:p w:rsidR="00005B9E" w:rsidRPr="000F5CBA" w:rsidRDefault="00005B9E" w:rsidP="000F5CBA">
      <w:pPr>
        <w:spacing w:line="440" w:lineRule="exact"/>
        <w:ind w:firstLineChars="200" w:firstLine="480"/>
        <w:rPr>
          <w:rFonts w:asciiTheme="majorEastAsia" w:eastAsiaTheme="majorEastAsia" w:hAnsiTheme="majorEastAsia"/>
          <w:sz w:val="24"/>
          <w:szCs w:val="24"/>
          <w:lang w:eastAsia="zh-CN"/>
        </w:rPr>
      </w:pPr>
      <w:r w:rsidRPr="000F5CBA">
        <w:rPr>
          <w:rFonts w:asciiTheme="majorEastAsia" w:eastAsiaTheme="majorEastAsia" w:hAnsiTheme="majorEastAsia" w:hint="eastAsia"/>
          <w:sz w:val="24"/>
          <w:szCs w:val="24"/>
          <w:lang w:eastAsia="zh-CN"/>
        </w:rPr>
        <w:t>9.参选文件的正本和副本均需打（复）印或使用不褪色的蓝、黑墨水笔书写，字迹应清晰易于辨认，并应在</w:t>
      </w:r>
      <w:r w:rsidR="00AC6DAF">
        <w:rPr>
          <w:rFonts w:asciiTheme="majorEastAsia" w:eastAsiaTheme="majorEastAsia" w:hAnsiTheme="majorEastAsia" w:hint="eastAsia"/>
          <w:sz w:val="24"/>
          <w:szCs w:val="24"/>
          <w:lang w:eastAsia="zh-CN"/>
        </w:rPr>
        <w:t>参选</w:t>
      </w:r>
      <w:r w:rsidRPr="000F5CBA">
        <w:rPr>
          <w:rFonts w:asciiTheme="majorEastAsia" w:eastAsiaTheme="majorEastAsia" w:hAnsiTheme="majorEastAsia" w:hint="eastAsia"/>
          <w:sz w:val="24"/>
          <w:szCs w:val="24"/>
          <w:lang w:eastAsia="zh-CN"/>
        </w:rPr>
        <w:t>文件封面上清楚的注明“正本”或“副本”。正本与副本如有不一致之处，则以正本为准。</w:t>
      </w:r>
    </w:p>
    <w:p w:rsidR="00005B9E" w:rsidRDefault="00005B9E" w:rsidP="000F5CBA">
      <w:pPr>
        <w:pStyle w:val="a7"/>
        <w:spacing w:line="440" w:lineRule="exact"/>
        <w:ind w:firstLine="480"/>
        <w:rPr>
          <w:rFonts w:asciiTheme="majorEastAsia" w:eastAsiaTheme="majorEastAsia" w:hAnsiTheme="majorEastAsia"/>
          <w:lang w:eastAsia="zh-CN"/>
        </w:rPr>
      </w:pPr>
      <w:r w:rsidRPr="000F5CBA">
        <w:rPr>
          <w:rFonts w:asciiTheme="majorEastAsia" w:eastAsiaTheme="majorEastAsia" w:hAnsiTheme="majorEastAsia" w:hint="eastAsia"/>
          <w:lang w:eastAsia="zh-CN"/>
        </w:rPr>
        <w:t>10. 参选文件正本应按要求由经正式授权的</w:t>
      </w:r>
      <w:r w:rsidR="00093AAE" w:rsidRPr="000F5CBA">
        <w:rPr>
          <w:rFonts w:asciiTheme="majorEastAsia" w:eastAsiaTheme="majorEastAsia" w:hAnsiTheme="majorEastAsia" w:hint="eastAsia"/>
          <w:lang w:eastAsia="zh-CN"/>
        </w:rPr>
        <w:t>参比人</w:t>
      </w:r>
      <w:r w:rsidRPr="000F5CBA">
        <w:rPr>
          <w:rFonts w:asciiTheme="majorEastAsia" w:eastAsiaTheme="majorEastAsia" w:hAnsiTheme="majorEastAsia" w:hint="eastAsia"/>
          <w:lang w:eastAsia="zh-CN"/>
        </w:rPr>
        <w:t>代表签字并加盖</w:t>
      </w:r>
      <w:r w:rsidR="00093AAE" w:rsidRPr="000F5CBA">
        <w:rPr>
          <w:rFonts w:asciiTheme="majorEastAsia" w:eastAsiaTheme="majorEastAsia" w:hAnsiTheme="majorEastAsia" w:hint="eastAsia"/>
          <w:lang w:eastAsia="zh-CN"/>
        </w:rPr>
        <w:t>参比人</w:t>
      </w:r>
      <w:r w:rsidRPr="000F5CBA">
        <w:rPr>
          <w:rFonts w:asciiTheme="majorEastAsia" w:eastAsiaTheme="majorEastAsia" w:hAnsiTheme="majorEastAsia" w:hint="eastAsia"/>
          <w:lang w:eastAsia="zh-CN"/>
        </w:rPr>
        <w:t>公章。副本可以用复印件。</w:t>
      </w:r>
    </w:p>
    <w:p w:rsidR="000F5CBA" w:rsidRDefault="000F5CBA" w:rsidP="000F5CBA">
      <w:pPr>
        <w:pStyle w:val="a7"/>
        <w:spacing w:line="440" w:lineRule="exact"/>
        <w:ind w:firstLine="480"/>
        <w:rPr>
          <w:lang w:eastAsia="zh-CN"/>
        </w:rPr>
      </w:pPr>
    </w:p>
    <w:p w:rsidR="00967702" w:rsidRDefault="00DD56C2" w:rsidP="00A3094A">
      <w:pPr>
        <w:pStyle w:val="10"/>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Pr="00206004" w:rsidRDefault="00B002FC" w:rsidP="00206004">
      <w:pPr>
        <w:pStyle w:val="10"/>
        <w:spacing w:line="440" w:lineRule="exact"/>
        <w:ind w:left="0" w:firstLineChars="200" w:firstLine="459"/>
        <w:rPr>
          <w:rFonts w:asciiTheme="majorEastAsia" w:eastAsiaTheme="majorEastAsia" w:hAnsiTheme="majorEastAsia"/>
          <w:sz w:val="24"/>
          <w:szCs w:val="24"/>
          <w:lang w:eastAsia="zh-CN"/>
        </w:rPr>
      </w:pPr>
      <w:r w:rsidRPr="00206004">
        <w:rPr>
          <w:rFonts w:asciiTheme="majorEastAsia" w:eastAsiaTheme="majorEastAsia" w:hAnsiTheme="majorEastAsia" w:hint="eastAsia"/>
          <w:w w:val="95"/>
          <w:sz w:val="24"/>
          <w:szCs w:val="24"/>
          <w:lang w:eastAsia="zh-CN"/>
        </w:rPr>
        <w:t>一、</w:t>
      </w:r>
      <w:r w:rsidRPr="00206004">
        <w:rPr>
          <w:rFonts w:asciiTheme="majorEastAsia" w:eastAsiaTheme="majorEastAsia" w:hAnsiTheme="majorEastAsia"/>
          <w:w w:val="95"/>
          <w:sz w:val="24"/>
          <w:szCs w:val="24"/>
          <w:lang w:eastAsia="zh-CN"/>
        </w:rPr>
        <w:t>评选</w:t>
      </w:r>
    </w:p>
    <w:p w:rsidR="00B002FC" w:rsidRPr="00206004" w:rsidRDefault="00B002FC" w:rsidP="00206004">
      <w:pPr>
        <w:pStyle w:val="a7"/>
        <w:spacing w:line="440" w:lineRule="exact"/>
        <w:ind w:firstLineChars="200" w:firstLine="480"/>
        <w:rPr>
          <w:rFonts w:asciiTheme="majorEastAsia" w:eastAsiaTheme="majorEastAsia" w:hAnsiTheme="majorEastAsia"/>
          <w:lang w:eastAsia="zh-CN"/>
        </w:rPr>
      </w:pPr>
      <w:r w:rsidRPr="00206004">
        <w:rPr>
          <w:rFonts w:asciiTheme="majorEastAsia" w:eastAsiaTheme="majorEastAsia" w:hAnsiTheme="majorEastAsia"/>
          <w:lang w:eastAsia="zh-CN"/>
        </w:rPr>
        <w:t>1.</w:t>
      </w:r>
      <w:r w:rsidR="00EC31F5" w:rsidRPr="00206004">
        <w:rPr>
          <w:rFonts w:asciiTheme="majorEastAsia" w:eastAsiaTheme="majorEastAsia" w:hAnsiTheme="majorEastAsia"/>
          <w:spacing w:val="-5"/>
          <w:lang w:eastAsia="zh-CN"/>
        </w:rPr>
        <w:t>采购人</w:t>
      </w:r>
      <w:r w:rsidRPr="00206004">
        <w:rPr>
          <w:rFonts w:asciiTheme="majorEastAsia" w:eastAsiaTheme="majorEastAsia" w:hAnsiTheme="majorEastAsia"/>
          <w:spacing w:val="-5"/>
          <w:lang w:eastAsia="zh-CN"/>
        </w:rPr>
        <w:t>将在参选文件截止日期后组织</w:t>
      </w:r>
      <w:r w:rsidR="00093AAE" w:rsidRPr="00206004">
        <w:rPr>
          <w:rFonts w:asciiTheme="majorEastAsia" w:eastAsiaTheme="majorEastAsia" w:hAnsiTheme="majorEastAsia"/>
          <w:spacing w:val="-5"/>
          <w:lang w:eastAsia="zh-CN"/>
        </w:rPr>
        <w:t>询比</w:t>
      </w:r>
      <w:r w:rsidRPr="00206004">
        <w:rPr>
          <w:rFonts w:asciiTheme="majorEastAsia" w:eastAsiaTheme="majorEastAsia" w:hAnsiTheme="majorEastAsia"/>
          <w:spacing w:val="-5"/>
          <w:lang w:eastAsia="zh-CN"/>
        </w:rPr>
        <w:t>会，</w:t>
      </w:r>
      <w:r w:rsidR="00093AAE" w:rsidRPr="00206004">
        <w:rPr>
          <w:rFonts w:asciiTheme="majorEastAsia" w:eastAsiaTheme="majorEastAsia" w:hAnsiTheme="majorEastAsia"/>
          <w:spacing w:val="-5"/>
          <w:lang w:eastAsia="zh-CN"/>
        </w:rPr>
        <w:t>参比人</w:t>
      </w:r>
      <w:r w:rsidRPr="00206004">
        <w:rPr>
          <w:rFonts w:asciiTheme="majorEastAsia" w:eastAsiaTheme="majorEastAsia" w:hAnsiTheme="majorEastAsia"/>
          <w:spacing w:val="-5"/>
          <w:lang w:eastAsia="zh-CN"/>
        </w:rPr>
        <w:t>选定工作在</w:t>
      </w:r>
      <w:r w:rsidR="00EC31F5" w:rsidRPr="00206004">
        <w:rPr>
          <w:rFonts w:asciiTheme="majorEastAsia" w:eastAsiaTheme="majorEastAsia" w:hAnsiTheme="majorEastAsia"/>
          <w:spacing w:val="-5"/>
          <w:lang w:eastAsia="zh-CN"/>
        </w:rPr>
        <w:t>采购人</w:t>
      </w:r>
      <w:r w:rsidRPr="00206004">
        <w:rPr>
          <w:rFonts w:asciiTheme="majorEastAsia" w:eastAsiaTheme="majorEastAsia" w:hAnsiTheme="majorEastAsia"/>
          <w:spacing w:val="-5"/>
          <w:lang w:eastAsia="zh-CN"/>
        </w:rPr>
        <w:t>有关部门监督下，由</w:t>
      </w:r>
      <w:r w:rsidR="00EC31F5" w:rsidRPr="00206004">
        <w:rPr>
          <w:rFonts w:asciiTheme="majorEastAsia" w:eastAsiaTheme="majorEastAsia" w:hAnsiTheme="majorEastAsia"/>
          <w:spacing w:val="-5"/>
          <w:lang w:eastAsia="zh-CN"/>
        </w:rPr>
        <w:t>采购人</w:t>
      </w:r>
      <w:r w:rsidRPr="00206004">
        <w:rPr>
          <w:rFonts w:asciiTheme="majorEastAsia" w:eastAsiaTheme="majorEastAsia" w:hAnsiTheme="majorEastAsia"/>
          <w:spacing w:val="-5"/>
          <w:lang w:eastAsia="zh-CN"/>
        </w:rPr>
        <w:t>依法组建的评选</w:t>
      </w:r>
      <w:r w:rsidRPr="00206004">
        <w:rPr>
          <w:rFonts w:asciiTheme="majorEastAsia" w:eastAsiaTheme="majorEastAsia" w:hAnsiTheme="majorEastAsia" w:hint="eastAsia"/>
          <w:spacing w:val="-5"/>
          <w:lang w:eastAsia="zh-CN"/>
        </w:rPr>
        <w:t>小组</w:t>
      </w:r>
      <w:r w:rsidRPr="00206004">
        <w:rPr>
          <w:rFonts w:asciiTheme="majorEastAsia" w:eastAsiaTheme="majorEastAsia" w:hAnsiTheme="majorEastAsia"/>
          <w:spacing w:val="-5"/>
          <w:lang w:eastAsia="zh-CN"/>
        </w:rPr>
        <w:t>负责。</w:t>
      </w:r>
    </w:p>
    <w:p w:rsidR="00B002FC" w:rsidRPr="00206004" w:rsidRDefault="00B002FC" w:rsidP="00206004">
      <w:pPr>
        <w:pStyle w:val="a7"/>
        <w:spacing w:line="440" w:lineRule="exact"/>
        <w:ind w:firstLineChars="200" w:firstLine="480"/>
        <w:rPr>
          <w:rFonts w:asciiTheme="majorEastAsia" w:eastAsiaTheme="majorEastAsia" w:hAnsiTheme="majorEastAsia"/>
          <w:lang w:eastAsia="zh-CN"/>
        </w:rPr>
      </w:pPr>
      <w:r w:rsidRPr="00206004">
        <w:rPr>
          <w:rFonts w:asciiTheme="majorEastAsia" w:eastAsiaTheme="majorEastAsia" w:hAnsiTheme="majorEastAsia"/>
          <w:lang w:eastAsia="zh-CN"/>
        </w:rPr>
        <w:t>2.在开选时有启封和没</w:t>
      </w:r>
      <w:r w:rsidRPr="00206004">
        <w:rPr>
          <w:rFonts w:asciiTheme="majorEastAsia" w:eastAsiaTheme="majorEastAsia" w:hAnsiTheme="majorEastAsia" w:hint="eastAsia"/>
          <w:lang w:eastAsia="zh-CN"/>
        </w:rPr>
        <w:t>公章</w:t>
      </w:r>
      <w:r w:rsidRPr="00206004">
        <w:rPr>
          <w:rFonts w:asciiTheme="majorEastAsia" w:eastAsiaTheme="majorEastAsia" w:hAnsiTheme="majorEastAsia"/>
          <w:lang w:eastAsia="zh-CN"/>
        </w:rPr>
        <w:t>的参选文件，在评选时将不予考虑。</w:t>
      </w:r>
    </w:p>
    <w:p w:rsidR="00B002FC" w:rsidRPr="00206004" w:rsidRDefault="00B002FC" w:rsidP="00206004">
      <w:pPr>
        <w:pStyle w:val="a7"/>
        <w:spacing w:line="440" w:lineRule="exact"/>
        <w:ind w:firstLineChars="200" w:firstLine="480"/>
        <w:rPr>
          <w:rFonts w:asciiTheme="majorEastAsia" w:eastAsiaTheme="majorEastAsia" w:hAnsiTheme="majorEastAsia"/>
          <w:lang w:eastAsia="zh-CN"/>
        </w:rPr>
      </w:pPr>
      <w:r w:rsidRPr="00206004">
        <w:rPr>
          <w:rFonts w:asciiTheme="majorEastAsia" w:eastAsiaTheme="majorEastAsia" w:hAnsiTheme="majorEastAsia"/>
          <w:lang w:eastAsia="zh-CN"/>
        </w:rPr>
        <w:t>3.</w:t>
      </w:r>
      <w:r w:rsidR="00EC31F5" w:rsidRPr="00206004">
        <w:rPr>
          <w:rFonts w:asciiTheme="majorEastAsia" w:eastAsiaTheme="majorEastAsia" w:hAnsiTheme="majorEastAsia"/>
          <w:lang w:eastAsia="zh-CN"/>
        </w:rPr>
        <w:t>采购人</w:t>
      </w:r>
      <w:r w:rsidRPr="00206004">
        <w:rPr>
          <w:rFonts w:asciiTheme="majorEastAsia" w:eastAsiaTheme="majorEastAsia" w:hAnsiTheme="majorEastAsia"/>
          <w:lang w:eastAsia="zh-CN"/>
        </w:rPr>
        <w:t>将做开选记录</w:t>
      </w:r>
      <w:r w:rsidR="007E722B" w:rsidRPr="00206004">
        <w:rPr>
          <w:rFonts w:asciiTheme="majorEastAsia" w:eastAsiaTheme="majorEastAsia" w:hAnsiTheme="majorEastAsia"/>
          <w:lang w:eastAsia="zh-CN"/>
        </w:rPr>
        <w:t>。</w:t>
      </w:r>
    </w:p>
    <w:p w:rsidR="007E722B" w:rsidRPr="00206004" w:rsidRDefault="007E722B" w:rsidP="00206004">
      <w:pPr>
        <w:pStyle w:val="a7"/>
        <w:spacing w:line="440" w:lineRule="exact"/>
        <w:ind w:firstLineChars="200" w:firstLine="480"/>
        <w:rPr>
          <w:rFonts w:asciiTheme="majorEastAsia" w:eastAsiaTheme="majorEastAsia" w:hAnsiTheme="majorEastAsia"/>
          <w:lang w:eastAsia="zh-CN"/>
        </w:rPr>
      </w:pPr>
      <w:r w:rsidRPr="00206004">
        <w:rPr>
          <w:rFonts w:asciiTheme="majorEastAsia" w:eastAsiaTheme="majorEastAsia" w:hAnsiTheme="majorEastAsia" w:hint="eastAsia"/>
          <w:lang w:eastAsia="zh-CN"/>
        </w:rPr>
        <w:t>4</w:t>
      </w:r>
      <w:r w:rsidRPr="00206004">
        <w:rPr>
          <w:rFonts w:asciiTheme="majorEastAsia" w:eastAsiaTheme="majorEastAsia" w:hAnsiTheme="majorEastAsia"/>
          <w:lang w:eastAsia="zh-CN"/>
        </w:rPr>
        <w:t>.</w:t>
      </w:r>
      <w:r w:rsidRPr="00206004">
        <w:rPr>
          <w:rFonts w:asciiTheme="majorEastAsia" w:eastAsiaTheme="majorEastAsia" w:hAnsiTheme="majorEastAsia" w:hint="eastAsia"/>
          <w:lang w:eastAsia="zh-CN"/>
        </w:rPr>
        <w:t xml:space="preserve"> 采购人将根据评选结果与中选人签订合同。</w:t>
      </w:r>
    </w:p>
    <w:p w:rsidR="00206004" w:rsidRDefault="00206004" w:rsidP="00206004">
      <w:pPr>
        <w:spacing w:line="440" w:lineRule="exact"/>
        <w:ind w:firstLineChars="200" w:firstLine="459"/>
        <w:rPr>
          <w:rFonts w:asciiTheme="majorEastAsia" w:eastAsiaTheme="majorEastAsia" w:hAnsiTheme="majorEastAsia"/>
          <w:b/>
          <w:w w:val="95"/>
          <w:sz w:val="24"/>
          <w:szCs w:val="24"/>
          <w:lang w:eastAsia="zh-CN"/>
        </w:rPr>
      </w:pPr>
    </w:p>
    <w:p w:rsidR="00922B67" w:rsidRPr="00206004" w:rsidRDefault="00922B67" w:rsidP="00206004">
      <w:pPr>
        <w:spacing w:line="440" w:lineRule="exact"/>
        <w:ind w:firstLineChars="200" w:firstLine="459"/>
        <w:rPr>
          <w:rFonts w:asciiTheme="majorEastAsia" w:eastAsiaTheme="majorEastAsia" w:hAnsiTheme="majorEastAsia"/>
          <w:b/>
          <w:w w:val="95"/>
          <w:sz w:val="24"/>
          <w:szCs w:val="24"/>
          <w:lang w:eastAsia="zh-CN"/>
        </w:rPr>
      </w:pPr>
      <w:r w:rsidRPr="00206004">
        <w:rPr>
          <w:rFonts w:asciiTheme="majorEastAsia" w:eastAsiaTheme="majorEastAsia" w:hAnsiTheme="majorEastAsia" w:hint="eastAsia"/>
          <w:b/>
          <w:w w:val="95"/>
          <w:sz w:val="24"/>
          <w:szCs w:val="24"/>
          <w:lang w:eastAsia="zh-CN"/>
        </w:rPr>
        <w:t>二</w:t>
      </w:r>
      <w:r w:rsidRPr="00206004">
        <w:rPr>
          <w:rFonts w:asciiTheme="majorEastAsia" w:eastAsiaTheme="majorEastAsia" w:hAnsiTheme="majorEastAsia"/>
          <w:b/>
          <w:w w:val="95"/>
          <w:sz w:val="24"/>
          <w:szCs w:val="24"/>
          <w:lang w:eastAsia="zh-CN"/>
        </w:rPr>
        <w:t>、规则：</w:t>
      </w:r>
    </w:p>
    <w:p w:rsidR="008D4C06" w:rsidRPr="00206004" w:rsidRDefault="008D4C06" w:rsidP="00206004">
      <w:pPr>
        <w:spacing w:line="440" w:lineRule="exact"/>
        <w:ind w:firstLineChars="200" w:firstLine="48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lastRenderedPageBreak/>
        <w:t>1．评标前准备工作</w:t>
      </w:r>
    </w:p>
    <w:p w:rsidR="008D4C06" w:rsidRPr="00206004" w:rsidRDefault="008D4C06" w:rsidP="00206004">
      <w:pPr>
        <w:pStyle w:val="1"/>
        <w:adjustRightInd/>
        <w:spacing w:line="440" w:lineRule="exact"/>
        <w:ind w:firstLineChars="200" w:firstLine="480"/>
        <w:jc w:val="left"/>
        <w:rPr>
          <w:rFonts w:asciiTheme="majorEastAsia" w:eastAsiaTheme="majorEastAsia" w:hAnsiTheme="majorEastAsia"/>
          <w:sz w:val="24"/>
          <w:szCs w:val="24"/>
        </w:rPr>
      </w:pPr>
      <w:r w:rsidRPr="00206004">
        <w:rPr>
          <w:rFonts w:asciiTheme="majorEastAsia" w:eastAsiaTheme="majorEastAsia" w:hAnsiTheme="majorEastAsia" w:hint="eastAsia"/>
          <w:sz w:val="24"/>
          <w:szCs w:val="24"/>
        </w:rPr>
        <w:t>评标小组成员在评标前应当认真审阅</w:t>
      </w:r>
      <w:r w:rsidR="00093AAE" w:rsidRPr="00206004">
        <w:rPr>
          <w:rFonts w:asciiTheme="majorEastAsia" w:eastAsiaTheme="majorEastAsia" w:hAnsiTheme="majorEastAsia" w:hint="eastAsia"/>
          <w:sz w:val="24"/>
          <w:szCs w:val="24"/>
        </w:rPr>
        <w:t>询比</w:t>
      </w:r>
      <w:r w:rsidRPr="00206004">
        <w:rPr>
          <w:rFonts w:asciiTheme="majorEastAsia" w:eastAsiaTheme="majorEastAsia" w:hAnsiTheme="majorEastAsia" w:hint="eastAsia"/>
          <w:sz w:val="24"/>
          <w:szCs w:val="24"/>
        </w:rPr>
        <w:t>文件，至少应了解和熟悉本</w:t>
      </w:r>
      <w:r w:rsidR="00093AAE" w:rsidRPr="00206004">
        <w:rPr>
          <w:rFonts w:asciiTheme="majorEastAsia" w:eastAsiaTheme="majorEastAsia" w:hAnsiTheme="majorEastAsia" w:hint="eastAsia"/>
          <w:sz w:val="24"/>
          <w:szCs w:val="24"/>
        </w:rPr>
        <w:t>询比</w:t>
      </w:r>
      <w:r w:rsidRPr="00206004">
        <w:rPr>
          <w:rFonts w:asciiTheme="majorEastAsia" w:eastAsiaTheme="majorEastAsia" w:hAnsiTheme="majorEastAsia" w:hint="eastAsia"/>
          <w:sz w:val="24"/>
          <w:szCs w:val="24"/>
        </w:rPr>
        <w:t>项目的目的、性质、范围和主要的技术要求、标准和商务条款，以及评标定标程序、标准、方法等内容，以及了解作为评标小组成员的权利、义务和评标纪律。</w:t>
      </w:r>
    </w:p>
    <w:p w:rsidR="008D4C06" w:rsidRPr="00206004" w:rsidRDefault="008D4C06" w:rsidP="00206004">
      <w:pPr>
        <w:spacing w:line="440" w:lineRule="exact"/>
        <w:ind w:firstLineChars="200" w:firstLine="480"/>
        <w:rPr>
          <w:rFonts w:asciiTheme="majorEastAsia" w:eastAsiaTheme="majorEastAsia" w:hAnsiTheme="majorEastAsia"/>
          <w:spacing w:val="-2"/>
          <w:sz w:val="24"/>
          <w:szCs w:val="24"/>
          <w:lang w:eastAsia="zh-CN"/>
        </w:rPr>
      </w:pPr>
      <w:r w:rsidRPr="00206004">
        <w:rPr>
          <w:rFonts w:asciiTheme="majorEastAsia" w:eastAsiaTheme="majorEastAsia" w:hAnsiTheme="majorEastAsia" w:hint="eastAsia"/>
          <w:sz w:val="24"/>
          <w:szCs w:val="24"/>
          <w:lang w:eastAsia="zh-CN"/>
        </w:rPr>
        <w:t>2．</w:t>
      </w:r>
      <w:r w:rsidRPr="00206004">
        <w:rPr>
          <w:rFonts w:asciiTheme="majorEastAsia" w:eastAsiaTheme="majorEastAsia" w:hAnsiTheme="majorEastAsia" w:hint="eastAsia"/>
          <w:spacing w:val="-2"/>
          <w:sz w:val="24"/>
          <w:szCs w:val="24"/>
          <w:lang w:eastAsia="zh-CN"/>
        </w:rPr>
        <w:t>本项目评标采用综合评分方式，评标小组将对通过资格及实质响应性审查的各合格</w:t>
      </w:r>
      <w:r w:rsidR="00093AAE" w:rsidRPr="00206004">
        <w:rPr>
          <w:rFonts w:asciiTheme="majorEastAsia" w:eastAsiaTheme="majorEastAsia" w:hAnsiTheme="majorEastAsia" w:hint="eastAsia"/>
          <w:spacing w:val="-2"/>
          <w:sz w:val="24"/>
          <w:szCs w:val="24"/>
          <w:lang w:eastAsia="zh-CN"/>
        </w:rPr>
        <w:t>参比人</w:t>
      </w:r>
      <w:r w:rsidRPr="00206004">
        <w:rPr>
          <w:rFonts w:asciiTheme="majorEastAsia" w:eastAsiaTheme="majorEastAsia" w:hAnsiTheme="majorEastAsia" w:hint="eastAsia"/>
          <w:spacing w:val="-2"/>
          <w:sz w:val="24"/>
          <w:szCs w:val="24"/>
          <w:lang w:eastAsia="zh-CN"/>
        </w:rPr>
        <w:t>，根据综合评分方法进行评议和评分，最低报价不作为中选的保证，综合得分最高者中选</w:t>
      </w:r>
      <w:r w:rsidRPr="00206004">
        <w:rPr>
          <w:rFonts w:asciiTheme="majorEastAsia" w:eastAsiaTheme="majorEastAsia" w:hAnsiTheme="majorEastAsia"/>
          <w:spacing w:val="-2"/>
          <w:sz w:val="24"/>
          <w:szCs w:val="24"/>
          <w:lang w:eastAsia="zh-CN"/>
        </w:rPr>
        <w:t>。</w:t>
      </w:r>
    </w:p>
    <w:p w:rsidR="008D4C06" w:rsidRPr="00206004" w:rsidRDefault="008D4C06" w:rsidP="00206004">
      <w:pPr>
        <w:pStyle w:val="a7"/>
        <w:spacing w:line="440" w:lineRule="exact"/>
        <w:ind w:firstLineChars="210" w:firstLine="504"/>
        <w:rPr>
          <w:rFonts w:asciiTheme="majorEastAsia" w:eastAsiaTheme="majorEastAsia" w:hAnsiTheme="majorEastAsia"/>
          <w:lang w:eastAsia="zh-CN"/>
        </w:rPr>
      </w:pPr>
      <w:r w:rsidRPr="00206004">
        <w:rPr>
          <w:rFonts w:asciiTheme="majorEastAsia" w:eastAsiaTheme="majorEastAsia" w:hAnsiTheme="majorEastAsia" w:hint="eastAsia"/>
          <w:lang w:eastAsia="zh-CN"/>
        </w:rPr>
        <w:t>3</w:t>
      </w:r>
      <w:r w:rsidRPr="00206004">
        <w:rPr>
          <w:rFonts w:asciiTheme="majorEastAsia" w:eastAsiaTheme="majorEastAsia" w:hAnsiTheme="majorEastAsia"/>
          <w:lang w:eastAsia="zh-CN"/>
        </w:rPr>
        <w:t>.</w:t>
      </w:r>
      <w:r w:rsidR="00093AAE" w:rsidRPr="00206004">
        <w:rPr>
          <w:rFonts w:asciiTheme="majorEastAsia" w:eastAsiaTheme="majorEastAsia" w:hAnsiTheme="majorEastAsia"/>
          <w:lang w:eastAsia="zh-CN"/>
        </w:rPr>
        <w:t>参比人</w:t>
      </w:r>
      <w:r w:rsidRPr="00206004">
        <w:rPr>
          <w:rFonts w:asciiTheme="majorEastAsia" w:eastAsiaTheme="majorEastAsia" w:hAnsiTheme="majorEastAsia"/>
          <w:lang w:eastAsia="zh-CN"/>
        </w:rPr>
        <w:t>串选、相互勾结故意压低标价以排挤竞争对手的公平竞争的，其参选无效。</w:t>
      </w:r>
    </w:p>
    <w:p w:rsidR="008D4C06" w:rsidRPr="00206004" w:rsidRDefault="008D4C06" w:rsidP="00206004">
      <w:pPr>
        <w:pStyle w:val="1"/>
        <w:adjustRightInd/>
        <w:spacing w:line="440" w:lineRule="exact"/>
        <w:ind w:firstLineChars="200" w:firstLine="480"/>
        <w:jc w:val="left"/>
        <w:rPr>
          <w:rFonts w:asciiTheme="majorEastAsia" w:eastAsiaTheme="majorEastAsia" w:hAnsiTheme="majorEastAsia"/>
          <w:sz w:val="24"/>
          <w:szCs w:val="24"/>
        </w:rPr>
      </w:pPr>
      <w:r w:rsidRPr="00206004">
        <w:rPr>
          <w:rFonts w:asciiTheme="majorEastAsia" w:eastAsiaTheme="majorEastAsia" w:hAnsiTheme="majorEastAsia" w:hint="eastAsia"/>
          <w:sz w:val="24"/>
          <w:szCs w:val="24"/>
        </w:rPr>
        <w:t>4</w:t>
      </w:r>
      <w:r w:rsidRPr="00206004">
        <w:rPr>
          <w:rFonts w:asciiTheme="majorEastAsia" w:eastAsiaTheme="majorEastAsia" w:hAnsiTheme="majorEastAsia"/>
          <w:sz w:val="24"/>
          <w:szCs w:val="24"/>
        </w:rPr>
        <w:t>.</w:t>
      </w:r>
      <w:r w:rsidRPr="00206004">
        <w:rPr>
          <w:rFonts w:asciiTheme="majorEastAsia" w:eastAsiaTheme="majorEastAsia" w:hAnsiTheme="majorEastAsia"/>
          <w:spacing w:val="-8"/>
          <w:sz w:val="24"/>
          <w:szCs w:val="24"/>
        </w:rPr>
        <w:t>替补候选人的设定与使用：在合同签订前，</w:t>
      </w:r>
      <w:r w:rsidR="00093AAE" w:rsidRPr="00206004">
        <w:rPr>
          <w:rFonts w:asciiTheme="majorEastAsia" w:eastAsiaTheme="majorEastAsia" w:hAnsiTheme="majorEastAsia"/>
          <w:spacing w:val="-8"/>
          <w:sz w:val="24"/>
          <w:szCs w:val="24"/>
        </w:rPr>
        <w:t>询比</w:t>
      </w:r>
      <w:r w:rsidRPr="00206004">
        <w:rPr>
          <w:rFonts w:asciiTheme="majorEastAsia" w:eastAsiaTheme="majorEastAsia" w:hAnsiTheme="majorEastAsia"/>
          <w:spacing w:val="-8"/>
          <w:sz w:val="24"/>
          <w:szCs w:val="24"/>
        </w:rPr>
        <w:t>单位发现</w:t>
      </w:r>
      <w:r w:rsidR="00093AAE" w:rsidRPr="00206004">
        <w:rPr>
          <w:rFonts w:asciiTheme="majorEastAsia" w:eastAsiaTheme="majorEastAsia" w:hAnsiTheme="majorEastAsia"/>
          <w:spacing w:val="-8"/>
          <w:sz w:val="24"/>
          <w:szCs w:val="24"/>
        </w:rPr>
        <w:t>参比人</w:t>
      </w:r>
      <w:r w:rsidRPr="00206004">
        <w:rPr>
          <w:rFonts w:asciiTheme="majorEastAsia" w:eastAsiaTheme="majorEastAsia" w:hAnsiTheme="majorEastAsia"/>
          <w:spacing w:val="-8"/>
          <w:sz w:val="24"/>
          <w:szCs w:val="24"/>
        </w:rPr>
        <w:t>的参选报价或供货</w:t>
      </w:r>
      <w:r w:rsidRPr="00206004">
        <w:rPr>
          <w:rFonts w:asciiTheme="majorEastAsia" w:eastAsiaTheme="majorEastAsia" w:hAnsiTheme="majorEastAsia"/>
          <w:spacing w:val="-12"/>
          <w:sz w:val="24"/>
          <w:szCs w:val="24"/>
        </w:rPr>
        <w:t>范围有缺漏、实际应标产品或服务存在重大偏差、或参选材料存在欺诈行为时、或</w:t>
      </w:r>
      <w:r w:rsidR="00093AAE" w:rsidRPr="00206004">
        <w:rPr>
          <w:rFonts w:asciiTheme="majorEastAsia" w:eastAsiaTheme="majorEastAsia" w:hAnsiTheme="majorEastAsia"/>
          <w:spacing w:val="-12"/>
          <w:sz w:val="24"/>
          <w:szCs w:val="24"/>
        </w:rPr>
        <w:t>参比人</w:t>
      </w:r>
      <w:r w:rsidRPr="00206004">
        <w:rPr>
          <w:rFonts w:asciiTheme="majorEastAsia" w:eastAsiaTheme="majorEastAsia" w:hAnsiTheme="majorEastAsia"/>
          <w:spacing w:val="-22"/>
          <w:sz w:val="24"/>
          <w:szCs w:val="24"/>
        </w:rPr>
        <w:t>因不可抗力或自身原因不能履行合同的，将有理由取消中选人资格，保留依法追究的权利；</w:t>
      </w:r>
      <w:r w:rsidR="004E0D61" w:rsidRPr="00206004">
        <w:rPr>
          <w:rFonts w:asciiTheme="majorEastAsia" w:eastAsiaTheme="majorEastAsia" w:hAnsiTheme="majorEastAsia"/>
          <w:sz w:val="24"/>
          <w:szCs w:val="24"/>
        </w:rPr>
        <w:t>并将依法</w:t>
      </w:r>
      <w:r w:rsidR="004E0D61" w:rsidRPr="00206004">
        <w:rPr>
          <w:rFonts w:asciiTheme="majorEastAsia" w:eastAsiaTheme="majorEastAsia" w:hAnsiTheme="majorEastAsia" w:hint="eastAsia"/>
          <w:sz w:val="24"/>
          <w:szCs w:val="24"/>
        </w:rPr>
        <w:t>确定后续排名的中选候选人，或重新进行</w:t>
      </w:r>
      <w:r w:rsidR="00093AAE" w:rsidRPr="00206004">
        <w:rPr>
          <w:rFonts w:asciiTheme="majorEastAsia" w:eastAsiaTheme="majorEastAsia" w:hAnsiTheme="majorEastAsia" w:hint="eastAsia"/>
          <w:sz w:val="24"/>
          <w:szCs w:val="24"/>
        </w:rPr>
        <w:t>询比</w:t>
      </w:r>
      <w:r w:rsidR="004E0D61" w:rsidRPr="00206004">
        <w:rPr>
          <w:rFonts w:asciiTheme="majorEastAsia" w:eastAsiaTheme="majorEastAsia" w:hAnsiTheme="majorEastAsia"/>
          <w:sz w:val="24"/>
          <w:szCs w:val="24"/>
        </w:rPr>
        <w:t>。</w:t>
      </w:r>
    </w:p>
    <w:p w:rsidR="008D4C06" w:rsidRPr="00206004" w:rsidRDefault="008D4C06" w:rsidP="00206004">
      <w:pPr>
        <w:pStyle w:val="10"/>
        <w:spacing w:line="440" w:lineRule="exact"/>
        <w:ind w:left="0" w:firstLineChars="200" w:firstLine="459"/>
        <w:rPr>
          <w:rFonts w:asciiTheme="majorEastAsia" w:eastAsiaTheme="majorEastAsia" w:hAnsiTheme="majorEastAsia"/>
          <w:sz w:val="24"/>
          <w:szCs w:val="24"/>
          <w:lang w:eastAsia="zh-CN"/>
        </w:rPr>
      </w:pPr>
      <w:r w:rsidRPr="00206004">
        <w:rPr>
          <w:rFonts w:asciiTheme="majorEastAsia" w:eastAsiaTheme="majorEastAsia" w:hAnsiTheme="majorEastAsia" w:hint="eastAsia"/>
          <w:w w:val="95"/>
          <w:sz w:val="24"/>
          <w:szCs w:val="24"/>
          <w:lang w:eastAsia="zh-CN"/>
        </w:rPr>
        <w:t>三</w:t>
      </w:r>
      <w:r w:rsidRPr="00206004">
        <w:rPr>
          <w:rFonts w:asciiTheme="majorEastAsia" w:eastAsiaTheme="majorEastAsia" w:hAnsiTheme="majorEastAsia"/>
          <w:w w:val="95"/>
          <w:sz w:val="24"/>
          <w:szCs w:val="24"/>
          <w:lang w:eastAsia="zh-CN"/>
        </w:rPr>
        <w:t>、资格审查：</w:t>
      </w:r>
    </w:p>
    <w:p w:rsidR="008D4C06" w:rsidRPr="00206004" w:rsidRDefault="008D4C06" w:rsidP="00206004">
      <w:pPr>
        <w:pStyle w:val="a7"/>
        <w:spacing w:line="440" w:lineRule="exact"/>
        <w:ind w:firstLine="480"/>
        <w:rPr>
          <w:rFonts w:asciiTheme="majorEastAsia" w:eastAsiaTheme="majorEastAsia" w:hAnsiTheme="majorEastAsia"/>
          <w:lang w:eastAsia="zh-CN"/>
        </w:rPr>
      </w:pPr>
      <w:r w:rsidRPr="00206004">
        <w:rPr>
          <w:rFonts w:asciiTheme="majorEastAsia" w:eastAsiaTheme="majorEastAsia" w:hAnsiTheme="majorEastAsia"/>
          <w:spacing w:val="-5"/>
          <w:lang w:eastAsia="zh-CN"/>
        </w:rPr>
        <w:t>由</w:t>
      </w:r>
      <w:r w:rsidR="00EC31F5" w:rsidRPr="00206004">
        <w:rPr>
          <w:rFonts w:asciiTheme="majorEastAsia" w:eastAsiaTheme="majorEastAsia" w:hAnsiTheme="majorEastAsia"/>
          <w:spacing w:val="-5"/>
          <w:lang w:eastAsia="zh-CN"/>
        </w:rPr>
        <w:t>采购人</w:t>
      </w:r>
      <w:r w:rsidRPr="00206004">
        <w:rPr>
          <w:rFonts w:asciiTheme="majorEastAsia" w:eastAsiaTheme="majorEastAsia" w:hAnsiTheme="majorEastAsia"/>
          <w:spacing w:val="-5"/>
          <w:lang w:eastAsia="zh-CN"/>
        </w:rPr>
        <w:t>依法组建的评选</w:t>
      </w:r>
      <w:r w:rsidRPr="00206004">
        <w:rPr>
          <w:rFonts w:asciiTheme="majorEastAsia" w:eastAsiaTheme="majorEastAsia" w:hAnsiTheme="majorEastAsia" w:hint="eastAsia"/>
          <w:spacing w:val="-5"/>
          <w:lang w:eastAsia="zh-CN"/>
        </w:rPr>
        <w:t>小组</w:t>
      </w:r>
      <w:r w:rsidRPr="00206004">
        <w:rPr>
          <w:rFonts w:asciiTheme="majorEastAsia" w:eastAsiaTheme="majorEastAsia" w:hAnsiTheme="majorEastAsia"/>
          <w:spacing w:val="-5"/>
          <w:lang w:eastAsia="zh-CN"/>
        </w:rPr>
        <w:t>将按照第二章</w:t>
      </w:r>
      <w:r w:rsidR="00093AAE" w:rsidRPr="00206004">
        <w:rPr>
          <w:rFonts w:asciiTheme="majorEastAsia" w:eastAsiaTheme="majorEastAsia" w:hAnsiTheme="majorEastAsia"/>
          <w:spacing w:val="-5"/>
          <w:lang w:eastAsia="zh-CN"/>
        </w:rPr>
        <w:t>询比</w:t>
      </w:r>
      <w:r w:rsidRPr="00206004">
        <w:rPr>
          <w:rFonts w:asciiTheme="majorEastAsia" w:eastAsiaTheme="majorEastAsia" w:hAnsiTheme="majorEastAsia"/>
          <w:spacing w:val="-5"/>
          <w:lang w:eastAsia="zh-CN"/>
        </w:rPr>
        <w:t>须知第六点“</w:t>
      </w:r>
      <w:r w:rsidR="00093AAE" w:rsidRPr="00206004">
        <w:rPr>
          <w:rFonts w:asciiTheme="majorEastAsia" w:eastAsiaTheme="majorEastAsia" w:hAnsiTheme="majorEastAsia"/>
          <w:spacing w:val="-5"/>
          <w:lang w:eastAsia="zh-CN"/>
        </w:rPr>
        <w:t>参比人</w:t>
      </w:r>
      <w:r w:rsidRPr="00206004">
        <w:rPr>
          <w:rFonts w:asciiTheme="majorEastAsia" w:eastAsiaTheme="majorEastAsia" w:hAnsiTheme="majorEastAsia"/>
          <w:spacing w:val="-5"/>
          <w:lang w:eastAsia="zh-CN"/>
        </w:rPr>
        <w:t>资格”的要求</w:t>
      </w:r>
      <w:r w:rsidRPr="00206004">
        <w:rPr>
          <w:rFonts w:asciiTheme="majorEastAsia" w:eastAsiaTheme="majorEastAsia" w:hAnsiTheme="majorEastAsia"/>
          <w:spacing w:val="-11"/>
          <w:lang w:eastAsia="zh-CN"/>
        </w:rPr>
        <w:t>对</w:t>
      </w:r>
      <w:r w:rsidR="00093AAE" w:rsidRPr="00206004">
        <w:rPr>
          <w:rFonts w:asciiTheme="majorEastAsia" w:eastAsiaTheme="majorEastAsia" w:hAnsiTheme="majorEastAsia"/>
          <w:spacing w:val="-11"/>
          <w:lang w:eastAsia="zh-CN"/>
        </w:rPr>
        <w:t>参比人</w:t>
      </w:r>
      <w:r w:rsidRPr="00206004">
        <w:rPr>
          <w:rFonts w:asciiTheme="majorEastAsia" w:eastAsiaTheme="majorEastAsia" w:hAnsiTheme="majorEastAsia"/>
          <w:spacing w:val="-11"/>
          <w:lang w:eastAsia="zh-CN"/>
        </w:rPr>
        <w:t>进行资格审查，以确定是否为符合</w:t>
      </w:r>
      <w:r w:rsidR="00093AAE" w:rsidRPr="00206004">
        <w:rPr>
          <w:rFonts w:asciiTheme="majorEastAsia" w:eastAsiaTheme="majorEastAsia" w:hAnsiTheme="majorEastAsia"/>
          <w:spacing w:val="-11"/>
          <w:lang w:eastAsia="zh-CN"/>
        </w:rPr>
        <w:t>询比</w:t>
      </w:r>
      <w:r w:rsidRPr="00206004">
        <w:rPr>
          <w:rFonts w:asciiTheme="majorEastAsia" w:eastAsiaTheme="majorEastAsia" w:hAnsiTheme="majorEastAsia"/>
          <w:spacing w:val="-11"/>
          <w:lang w:eastAsia="zh-CN"/>
        </w:rPr>
        <w:t>文件规定要求的合格</w:t>
      </w:r>
      <w:r w:rsidR="00093AAE" w:rsidRPr="00206004">
        <w:rPr>
          <w:rFonts w:asciiTheme="majorEastAsia" w:eastAsiaTheme="majorEastAsia" w:hAnsiTheme="majorEastAsia"/>
          <w:spacing w:val="-11"/>
          <w:lang w:eastAsia="zh-CN"/>
        </w:rPr>
        <w:t>参比人</w:t>
      </w:r>
      <w:r w:rsidRPr="00206004">
        <w:rPr>
          <w:rFonts w:asciiTheme="majorEastAsia" w:eastAsiaTheme="majorEastAsia" w:hAnsiTheme="majorEastAsia"/>
          <w:spacing w:val="-11"/>
          <w:lang w:eastAsia="zh-CN"/>
        </w:rPr>
        <w:t>，同时，评选</w:t>
      </w:r>
      <w:r w:rsidRPr="00206004">
        <w:rPr>
          <w:rFonts w:asciiTheme="majorEastAsia" w:eastAsiaTheme="majorEastAsia" w:hAnsiTheme="majorEastAsia"/>
          <w:spacing w:val="-14"/>
          <w:lang w:eastAsia="zh-CN"/>
        </w:rPr>
        <w:t>委员会将依据</w:t>
      </w:r>
      <w:r w:rsidR="00093AAE" w:rsidRPr="00206004">
        <w:rPr>
          <w:rFonts w:asciiTheme="majorEastAsia" w:eastAsiaTheme="majorEastAsia" w:hAnsiTheme="majorEastAsia"/>
          <w:spacing w:val="-14"/>
          <w:lang w:eastAsia="zh-CN"/>
        </w:rPr>
        <w:t>参比人</w:t>
      </w:r>
      <w:r w:rsidRPr="00206004">
        <w:rPr>
          <w:rFonts w:asciiTheme="majorEastAsia" w:eastAsiaTheme="majorEastAsia" w:hAnsiTheme="majorEastAsia"/>
          <w:spacing w:val="-14"/>
          <w:lang w:eastAsia="zh-CN"/>
        </w:rPr>
        <w:t>提供的资格证明文件审查</w:t>
      </w:r>
      <w:r w:rsidR="00093AAE" w:rsidRPr="00206004">
        <w:rPr>
          <w:rFonts w:asciiTheme="majorEastAsia" w:eastAsiaTheme="majorEastAsia" w:hAnsiTheme="majorEastAsia"/>
          <w:spacing w:val="-14"/>
          <w:lang w:eastAsia="zh-CN"/>
        </w:rPr>
        <w:t>参比人</w:t>
      </w:r>
      <w:r w:rsidRPr="00206004">
        <w:rPr>
          <w:rFonts w:asciiTheme="majorEastAsia" w:eastAsiaTheme="majorEastAsia" w:hAnsiTheme="majorEastAsia"/>
          <w:spacing w:val="-14"/>
          <w:lang w:eastAsia="zh-CN"/>
        </w:rPr>
        <w:t>的法人资格、营业范围、财务，以确</w:t>
      </w:r>
      <w:r w:rsidRPr="00206004">
        <w:rPr>
          <w:rFonts w:asciiTheme="majorEastAsia" w:eastAsiaTheme="majorEastAsia" w:hAnsiTheme="majorEastAsia"/>
          <w:spacing w:val="-18"/>
          <w:lang w:eastAsia="zh-CN"/>
        </w:rPr>
        <w:t>定</w:t>
      </w:r>
      <w:r w:rsidR="00093AAE" w:rsidRPr="00206004">
        <w:rPr>
          <w:rFonts w:asciiTheme="majorEastAsia" w:eastAsiaTheme="majorEastAsia" w:hAnsiTheme="majorEastAsia"/>
          <w:spacing w:val="-18"/>
          <w:lang w:eastAsia="zh-CN"/>
        </w:rPr>
        <w:t>参比人</w:t>
      </w:r>
      <w:r w:rsidRPr="00206004">
        <w:rPr>
          <w:rFonts w:asciiTheme="majorEastAsia" w:eastAsiaTheme="majorEastAsia" w:hAnsiTheme="majorEastAsia"/>
          <w:spacing w:val="-18"/>
          <w:lang w:eastAsia="zh-CN"/>
        </w:rPr>
        <w:t>是否有资格履行合同。经上述资格审查合格的</w:t>
      </w:r>
      <w:r w:rsidR="00093AAE" w:rsidRPr="00206004">
        <w:rPr>
          <w:rFonts w:asciiTheme="majorEastAsia" w:eastAsiaTheme="majorEastAsia" w:hAnsiTheme="majorEastAsia"/>
          <w:spacing w:val="-18"/>
          <w:lang w:eastAsia="zh-CN"/>
        </w:rPr>
        <w:t>参比人</w:t>
      </w:r>
      <w:r w:rsidRPr="00206004">
        <w:rPr>
          <w:rFonts w:asciiTheme="majorEastAsia" w:eastAsiaTheme="majorEastAsia" w:hAnsiTheme="majorEastAsia"/>
          <w:spacing w:val="-18"/>
          <w:lang w:eastAsia="zh-CN"/>
        </w:rPr>
        <w:t>进入下一程序的评审，经上述资格审查不合格的参选文件，其参选资格将被评选</w:t>
      </w:r>
      <w:r w:rsidRPr="00206004">
        <w:rPr>
          <w:rFonts w:asciiTheme="majorEastAsia" w:eastAsiaTheme="majorEastAsia" w:hAnsiTheme="majorEastAsia" w:hint="eastAsia"/>
          <w:spacing w:val="-18"/>
          <w:lang w:eastAsia="zh-CN"/>
        </w:rPr>
        <w:t>小组</w:t>
      </w:r>
      <w:r w:rsidRPr="00206004">
        <w:rPr>
          <w:rFonts w:asciiTheme="majorEastAsia" w:eastAsiaTheme="majorEastAsia" w:hAnsiTheme="majorEastAsia"/>
          <w:spacing w:val="-18"/>
          <w:lang w:eastAsia="zh-CN"/>
        </w:rPr>
        <w:t>予以否决。</w:t>
      </w:r>
    </w:p>
    <w:p w:rsidR="008D4C06" w:rsidRPr="00206004" w:rsidRDefault="008D4C06" w:rsidP="00206004">
      <w:pPr>
        <w:spacing w:line="440" w:lineRule="exact"/>
        <w:ind w:firstLineChars="200" w:firstLine="454"/>
        <w:rPr>
          <w:rFonts w:asciiTheme="majorEastAsia" w:eastAsiaTheme="majorEastAsia" w:hAnsiTheme="majorEastAsia"/>
          <w:b/>
          <w:sz w:val="24"/>
          <w:szCs w:val="24"/>
          <w:lang w:eastAsia="zh-CN"/>
        </w:rPr>
      </w:pPr>
      <w:r w:rsidRPr="00206004">
        <w:rPr>
          <w:rFonts w:asciiTheme="majorEastAsia" w:eastAsiaTheme="majorEastAsia" w:hAnsiTheme="majorEastAsia" w:hint="eastAsia"/>
          <w:w w:val="95"/>
          <w:sz w:val="24"/>
          <w:szCs w:val="24"/>
          <w:lang w:eastAsia="zh-CN"/>
        </w:rPr>
        <w:t>四</w:t>
      </w:r>
      <w:r w:rsidRPr="00206004">
        <w:rPr>
          <w:rFonts w:asciiTheme="majorEastAsia" w:eastAsiaTheme="majorEastAsia" w:hAnsiTheme="majorEastAsia"/>
          <w:w w:val="95"/>
          <w:sz w:val="24"/>
          <w:szCs w:val="24"/>
          <w:lang w:eastAsia="zh-CN"/>
        </w:rPr>
        <w:t>、</w:t>
      </w:r>
      <w:r w:rsidRPr="00206004">
        <w:rPr>
          <w:rFonts w:asciiTheme="majorEastAsia" w:eastAsiaTheme="majorEastAsia" w:hAnsiTheme="majorEastAsia"/>
          <w:b/>
          <w:w w:val="95"/>
          <w:sz w:val="24"/>
          <w:szCs w:val="24"/>
          <w:lang w:eastAsia="zh-CN"/>
        </w:rPr>
        <w:t>评选办法：</w:t>
      </w:r>
    </w:p>
    <w:p w:rsidR="00E24382" w:rsidRPr="00206004" w:rsidRDefault="00E24382" w:rsidP="00206004">
      <w:pPr>
        <w:pStyle w:val="a7"/>
        <w:spacing w:line="440" w:lineRule="exact"/>
        <w:ind w:firstLineChars="200" w:firstLine="480"/>
        <w:rPr>
          <w:rFonts w:asciiTheme="majorEastAsia" w:eastAsiaTheme="majorEastAsia" w:hAnsiTheme="majorEastAsia"/>
          <w:lang w:eastAsia="zh-CN"/>
        </w:rPr>
      </w:pPr>
      <w:r w:rsidRPr="00206004">
        <w:rPr>
          <w:rFonts w:asciiTheme="majorEastAsia" w:eastAsiaTheme="majorEastAsia" w:hAnsiTheme="majorEastAsia"/>
          <w:lang w:eastAsia="zh-CN"/>
        </w:rPr>
        <w:t>评选</w:t>
      </w:r>
      <w:r w:rsidRPr="00206004">
        <w:rPr>
          <w:rFonts w:asciiTheme="majorEastAsia" w:eastAsiaTheme="majorEastAsia" w:hAnsiTheme="majorEastAsia" w:hint="eastAsia"/>
          <w:lang w:eastAsia="zh-CN"/>
        </w:rPr>
        <w:t>小组</w:t>
      </w:r>
      <w:r w:rsidRPr="00206004">
        <w:rPr>
          <w:rFonts w:asciiTheme="majorEastAsia" w:eastAsiaTheme="majorEastAsia" w:hAnsiTheme="majorEastAsia"/>
          <w:lang w:eastAsia="zh-CN"/>
        </w:rPr>
        <w:t>将对通过资格审查</w:t>
      </w:r>
      <w:r w:rsidRPr="00206004">
        <w:rPr>
          <w:rFonts w:asciiTheme="majorEastAsia" w:eastAsiaTheme="majorEastAsia" w:hAnsiTheme="majorEastAsia" w:hint="eastAsia"/>
          <w:lang w:eastAsia="zh-CN"/>
        </w:rPr>
        <w:t>合格</w:t>
      </w:r>
      <w:r w:rsidRPr="00206004">
        <w:rPr>
          <w:rFonts w:asciiTheme="majorEastAsia" w:eastAsiaTheme="majorEastAsia" w:hAnsiTheme="majorEastAsia"/>
          <w:lang w:eastAsia="zh-CN"/>
        </w:rPr>
        <w:t>的各</w:t>
      </w:r>
      <w:r w:rsidR="00093AAE" w:rsidRPr="00206004">
        <w:rPr>
          <w:rFonts w:asciiTheme="majorEastAsia" w:eastAsiaTheme="majorEastAsia" w:hAnsiTheme="majorEastAsia"/>
          <w:lang w:eastAsia="zh-CN"/>
        </w:rPr>
        <w:t>参比人</w:t>
      </w:r>
      <w:r w:rsidRPr="00206004">
        <w:rPr>
          <w:rFonts w:asciiTheme="majorEastAsia" w:eastAsiaTheme="majorEastAsia" w:hAnsiTheme="majorEastAsia" w:hint="eastAsia"/>
          <w:lang w:eastAsia="zh-CN"/>
        </w:rPr>
        <w:t>，</w:t>
      </w:r>
      <w:r w:rsidRPr="00206004">
        <w:rPr>
          <w:rFonts w:asciiTheme="majorEastAsia" w:eastAsiaTheme="majorEastAsia" w:hAnsiTheme="majorEastAsia" w:hint="eastAsia"/>
          <w:spacing w:val="-2"/>
          <w:lang w:eastAsia="zh-CN"/>
        </w:rPr>
        <w:t>采用综合评分法，</w:t>
      </w:r>
      <w:r w:rsidRPr="00206004">
        <w:rPr>
          <w:rFonts w:asciiTheme="majorEastAsia" w:eastAsiaTheme="majorEastAsia" w:hAnsiTheme="majorEastAsia" w:hint="eastAsia"/>
          <w:lang w:eastAsia="zh-CN"/>
        </w:rPr>
        <w:t>综合评分最高者作为第一候选人。</w:t>
      </w:r>
    </w:p>
    <w:p w:rsidR="00E24382" w:rsidRPr="00206004" w:rsidRDefault="00E24382" w:rsidP="00206004">
      <w:pPr>
        <w:pStyle w:val="a7"/>
        <w:spacing w:line="440" w:lineRule="exact"/>
        <w:ind w:firstLineChars="210" w:firstLine="502"/>
        <w:rPr>
          <w:rFonts w:asciiTheme="majorEastAsia" w:eastAsiaTheme="majorEastAsia" w:hAnsiTheme="majorEastAsia"/>
          <w:b/>
          <w:spacing w:val="-2"/>
          <w:lang w:eastAsia="zh-CN"/>
        </w:rPr>
      </w:pPr>
      <w:r w:rsidRPr="00206004">
        <w:rPr>
          <w:rFonts w:asciiTheme="majorEastAsia" w:eastAsiaTheme="majorEastAsia" w:hAnsiTheme="majorEastAsia" w:hint="eastAsia"/>
          <w:b/>
          <w:spacing w:val="-2"/>
          <w:lang w:eastAsia="zh-CN"/>
        </w:rPr>
        <w:t>评标小组按照先技术，后商务报价的顺序进行评议并评分，权重比为4:6。</w:t>
      </w:r>
    </w:p>
    <w:p w:rsidR="00E24382" w:rsidRPr="00206004" w:rsidRDefault="00E24382" w:rsidP="00206004">
      <w:pPr>
        <w:spacing w:line="440" w:lineRule="exact"/>
        <w:ind w:firstLineChars="200" w:firstLine="476"/>
        <w:rPr>
          <w:rFonts w:asciiTheme="majorEastAsia" w:eastAsiaTheme="majorEastAsia" w:hAnsiTheme="majorEastAsia"/>
          <w:spacing w:val="-2"/>
          <w:sz w:val="24"/>
          <w:szCs w:val="24"/>
          <w:lang w:eastAsia="zh-CN"/>
        </w:rPr>
      </w:pPr>
      <w:r w:rsidRPr="00206004">
        <w:rPr>
          <w:rFonts w:asciiTheme="majorEastAsia" w:eastAsiaTheme="majorEastAsia" w:hAnsiTheme="majorEastAsia" w:hint="eastAsia"/>
          <w:spacing w:val="-2"/>
          <w:sz w:val="24"/>
          <w:szCs w:val="24"/>
          <w:lang w:eastAsia="zh-CN"/>
        </w:rPr>
        <w:t>4.1 评分办法</w:t>
      </w:r>
    </w:p>
    <w:p w:rsidR="00E24382" w:rsidRPr="00206004" w:rsidRDefault="00E24382" w:rsidP="00206004">
      <w:pPr>
        <w:pStyle w:val="a7"/>
        <w:spacing w:line="440" w:lineRule="exact"/>
        <w:ind w:firstLineChars="210" w:firstLine="500"/>
        <w:rPr>
          <w:rFonts w:asciiTheme="majorEastAsia" w:eastAsiaTheme="majorEastAsia" w:hAnsiTheme="majorEastAsia"/>
          <w:spacing w:val="-2"/>
          <w:lang w:eastAsia="zh-CN"/>
        </w:rPr>
      </w:pPr>
      <w:r w:rsidRPr="00206004">
        <w:rPr>
          <w:rFonts w:asciiTheme="majorEastAsia" w:eastAsiaTheme="majorEastAsia" w:hAnsiTheme="majorEastAsia" w:hint="eastAsia"/>
          <w:spacing w:val="-2"/>
          <w:lang w:eastAsia="zh-CN"/>
        </w:rPr>
        <w:t>4.1.1 评分采用百分制，各专项所占分值见下表：</w:t>
      </w:r>
    </w:p>
    <w:p w:rsidR="00E24382" w:rsidRPr="00206004" w:rsidRDefault="00E24382" w:rsidP="00206004">
      <w:pPr>
        <w:spacing w:line="440" w:lineRule="exact"/>
        <w:ind w:firstLineChars="200" w:firstLine="48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PT：商务报价评分           满分</w:t>
      </w:r>
      <w:r w:rsidR="004D492B">
        <w:rPr>
          <w:rFonts w:asciiTheme="majorEastAsia" w:eastAsiaTheme="majorEastAsia" w:hAnsiTheme="majorEastAsia"/>
          <w:sz w:val="24"/>
          <w:szCs w:val="24"/>
          <w:lang w:eastAsia="zh-CN"/>
        </w:rPr>
        <w:t>7</w:t>
      </w:r>
      <w:r w:rsidRPr="00206004">
        <w:rPr>
          <w:rFonts w:asciiTheme="majorEastAsia" w:eastAsiaTheme="majorEastAsia" w:hAnsiTheme="majorEastAsia" w:hint="eastAsia"/>
          <w:sz w:val="24"/>
          <w:szCs w:val="24"/>
          <w:lang w:eastAsia="zh-CN"/>
        </w:rPr>
        <w:t>0分</w:t>
      </w:r>
    </w:p>
    <w:p w:rsidR="00E24382" w:rsidRPr="00206004" w:rsidRDefault="00E24382" w:rsidP="00206004">
      <w:pPr>
        <w:spacing w:line="440" w:lineRule="exact"/>
        <w:ind w:firstLineChars="200" w:firstLine="48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PB：技术部分评分           满分</w:t>
      </w:r>
      <w:r w:rsidR="004D492B">
        <w:rPr>
          <w:rFonts w:asciiTheme="majorEastAsia" w:eastAsiaTheme="majorEastAsia" w:hAnsiTheme="majorEastAsia"/>
          <w:sz w:val="24"/>
          <w:szCs w:val="24"/>
          <w:lang w:eastAsia="zh-CN"/>
        </w:rPr>
        <w:t>3</w:t>
      </w:r>
      <w:r w:rsidRPr="00206004">
        <w:rPr>
          <w:rFonts w:asciiTheme="majorEastAsia" w:eastAsiaTheme="majorEastAsia" w:hAnsiTheme="majorEastAsia" w:hint="eastAsia"/>
          <w:sz w:val="24"/>
          <w:szCs w:val="24"/>
          <w:lang w:eastAsia="zh-CN"/>
        </w:rPr>
        <w:t>0分</w:t>
      </w:r>
    </w:p>
    <w:p w:rsidR="00E24382" w:rsidRPr="00206004" w:rsidRDefault="00E24382" w:rsidP="00206004">
      <w:pPr>
        <w:spacing w:line="440" w:lineRule="exact"/>
        <w:ind w:left="720" w:hangingChars="300" w:hanging="72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注: ①PT和PB部分的最终得分为各个评标委员评分的算术平均值，并四舍五入取小数点后2位数。</w:t>
      </w:r>
    </w:p>
    <w:p w:rsidR="00E24382" w:rsidRPr="00206004" w:rsidRDefault="00E24382" w:rsidP="00206004">
      <w:pPr>
        <w:spacing w:line="440" w:lineRule="exact"/>
        <w:ind w:firstLineChars="200" w:firstLine="48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②评标委员评分取小数点后1位数。</w:t>
      </w:r>
    </w:p>
    <w:p w:rsidR="008D4C06" w:rsidRPr="00206004" w:rsidRDefault="00E24382" w:rsidP="00206004">
      <w:pPr>
        <w:spacing w:line="440" w:lineRule="exact"/>
        <w:ind w:firstLineChars="200" w:firstLine="48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综合得分：P＝PT＋PB</w:t>
      </w:r>
    </w:p>
    <w:p w:rsidR="008D4C06" w:rsidRPr="00945FC1" w:rsidRDefault="008D4C06" w:rsidP="00206004">
      <w:pPr>
        <w:spacing w:line="440" w:lineRule="exact"/>
        <w:ind w:firstLineChars="250" w:firstLine="595"/>
        <w:rPr>
          <w:rFonts w:ascii="仿宋" w:eastAsia="仿宋" w:hAnsi="仿宋"/>
          <w:sz w:val="28"/>
          <w:szCs w:val="28"/>
          <w:lang w:eastAsia="zh-CN"/>
        </w:rPr>
      </w:pPr>
      <w:r w:rsidRPr="00206004">
        <w:rPr>
          <w:rFonts w:asciiTheme="majorEastAsia" w:eastAsiaTheme="majorEastAsia" w:hAnsiTheme="majorEastAsia" w:hint="eastAsia"/>
          <w:spacing w:val="-2"/>
          <w:sz w:val="24"/>
          <w:szCs w:val="24"/>
          <w:lang w:eastAsia="zh-CN"/>
        </w:rPr>
        <w:t>4.1.2</w:t>
      </w:r>
      <w:r w:rsidRPr="00206004">
        <w:rPr>
          <w:rFonts w:asciiTheme="majorEastAsia" w:eastAsiaTheme="majorEastAsia" w:hAnsiTheme="majorEastAsia" w:hint="eastAsia"/>
          <w:sz w:val="24"/>
          <w:szCs w:val="24"/>
        </w:rPr>
        <w:t xml:space="preserve"> 评分标准见下表</w:t>
      </w:r>
      <w:r w:rsidRPr="00206004">
        <w:rPr>
          <w:rFonts w:asciiTheme="majorEastAsia" w:eastAsiaTheme="majorEastAsia" w:hAnsiTheme="majorEastAsia" w:hint="eastAsia"/>
          <w:sz w:val="24"/>
          <w:szCs w:val="24"/>
          <w:lang w:eastAsia="zh-CN"/>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2126"/>
        <w:gridCol w:w="2268"/>
      </w:tblGrid>
      <w:tr w:rsidR="008667CC" w:rsidRPr="00C8684E" w:rsidTr="008667CC">
        <w:trPr>
          <w:trHeight w:val="500"/>
        </w:trPr>
        <w:tc>
          <w:tcPr>
            <w:tcW w:w="709" w:type="dxa"/>
            <w:vAlign w:val="center"/>
          </w:tcPr>
          <w:p w:rsidR="008667CC" w:rsidRPr="00C8684E" w:rsidRDefault="008667CC" w:rsidP="00D56CA5">
            <w:pPr>
              <w:snapToGrid w:val="0"/>
              <w:spacing w:line="400" w:lineRule="atLeast"/>
              <w:jc w:val="center"/>
              <w:rPr>
                <w:sz w:val="21"/>
                <w:szCs w:val="21"/>
              </w:rPr>
            </w:pPr>
            <w:r w:rsidRPr="00C8684E">
              <w:rPr>
                <w:rFonts w:hint="eastAsia"/>
                <w:sz w:val="21"/>
                <w:szCs w:val="21"/>
              </w:rPr>
              <w:t>序号</w:t>
            </w:r>
          </w:p>
        </w:tc>
        <w:tc>
          <w:tcPr>
            <w:tcW w:w="3686" w:type="dxa"/>
            <w:vAlign w:val="center"/>
          </w:tcPr>
          <w:p w:rsidR="008667CC" w:rsidRPr="00C8684E" w:rsidRDefault="008667CC" w:rsidP="00D56CA5">
            <w:pPr>
              <w:snapToGrid w:val="0"/>
              <w:spacing w:line="400" w:lineRule="atLeast"/>
              <w:jc w:val="center"/>
              <w:rPr>
                <w:sz w:val="21"/>
                <w:szCs w:val="21"/>
              </w:rPr>
            </w:pPr>
            <w:r w:rsidRPr="00C8684E">
              <w:rPr>
                <w:rFonts w:hint="eastAsia"/>
                <w:sz w:val="21"/>
                <w:szCs w:val="21"/>
              </w:rPr>
              <w:t>评分项目</w:t>
            </w:r>
          </w:p>
        </w:tc>
        <w:tc>
          <w:tcPr>
            <w:tcW w:w="2126" w:type="dxa"/>
            <w:vAlign w:val="center"/>
          </w:tcPr>
          <w:p w:rsidR="008667CC" w:rsidRPr="00C8684E" w:rsidRDefault="008667CC" w:rsidP="00D56CA5">
            <w:pPr>
              <w:snapToGrid w:val="0"/>
              <w:spacing w:line="400" w:lineRule="atLeast"/>
              <w:jc w:val="center"/>
              <w:rPr>
                <w:sz w:val="21"/>
                <w:szCs w:val="21"/>
              </w:rPr>
            </w:pPr>
            <w:r w:rsidRPr="00C8684E">
              <w:rPr>
                <w:rFonts w:hint="eastAsia"/>
                <w:sz w:val="21"/>
                <w:szCs w:val="21"/>
              </w:rPr>
              <w:t>分数</w:t>
            </w:r>
          </w:p>
        </w:tc>
        <w:tc>
          <w:tcPr>
            <w:tcW w:w="2268" w:type="dxa"/>
            <w:vAlign w:val="center"/>
          </w:tcPr>
          <w:p w:rsidR="008667CC" w:rsidRPr="00C8684E" w:rsidRDefault="008667CC" w:rsidP="008667CC">
            <w:pPr>
              <w:snapToGrid w:val="0"/>
              <w:spacing w:line="400" w:lineRule="atLeast"/>
              <w:jc w:val="center"/>
              <w:rPr>
                <w:sz w:val="21"/>
                <w:szCs w:val="21"/>
                <w:lang w:eastAsia="zh-CN"/>
              </w:rPr>
            </w:pPr>
            <w:r>
              <w:rPr>
                <w:rFonts w:hint="eastAsia"/>
                <w:sz w:val="21"/>
                <w:szCs w:val="21"/>
                <w:lang w:eastAsia="zh-CN"/>
              </w:rPr>
              <w:t>占比</w:t>
            </w:r>
          </w:p>
        </w:tc>
      </w:tr>
      <w:tr w:rsidR="008667CC" w:rsidRPr="00C8684E" w:rsidTr="008667CC">
        <w:trPr>
          <w:trHeight w:val="408"/>
        </w:trPr>
        <w:tc>
          <w:tcPr>
            <w:tcW w:w="709" w:type="dxa"/>
            <w:vAlign w:val="center"/>
          </w:tcPr>
          <w:p w:rsidR="008667CC" w:rsidRPr="00C8684E" w:rsidRDefault="008667CC" w:rsidP="00D56CA5">
            <w:pPr>
              <w:snapToGrid w:val="0"/>
              <w:spacing w:line="400" w:lineRule="atLeast"/>
              <w:jc w:val="center"/>
              <w:rPr>
                <w:sz w:val="21"/>
                <w:szCs w:val="21"/>
              </w:rPr>
            </w:pPr>
            <w:r w:rsidRPr="00C8684E">
              <w:rPr>
                <w:rFonts w:hint="eastAsia"/>
                <w:sz w:val="21"/>
                <w:szCs w:val="21"/>
              </w:rPr>
              <w:lastRenderedPageBreak/>
              <w:t>1</w:t>
            </w:r>
          </w:p>
        </w:tc>
        <w:tc>
          <w:tcPr>
            <w:tcW w:w="3686" w:type="dxa"/>
            <w:vAlign w:val="center"/>
          </w:tcPr>
          <w:p w:rsidR="008667CC" w:rsidRPr="00C8684E" w:rsidRDefault="008667CC" w:rsidP="00D56CA5">
            <w:pPr>
              <w:snapToGrid w:val="0"/>
              <w:spacing w:line="400" w:lineRule="atLeast"/>
              <w:jc w:val="center"/>
              <w:rPr>
                <w:sz w:val="21"/>
                <w:szCs w:val="21"/>
              </w:rPr>
            </w:pPr>
            <w:r w:rsidRPr="00C8684E">
              <w:rPr>
                <w:rFonts w:hint="eastAsia"/>
                <w:spacing w:val="-2"/>
                <w:sz w:val="21"/>
                <w:szCs w:val="21"/>
              </w:rPr>
              <w:t>技术部分</w:t>
            </w:r>
          </w:p>
        </w:tc>
        <w:tc>
          <w:tcPr>
            <w:tcW w:w="2126" w:type="dxa"/>
            <w:vAlign w:val="center"/>
          </w:tcPr>
          <w:p w:rsidR="008667CC" w:rsidRPr="00C8684E" w:rsidRDefault="004D492B" w:rsidP="00D56CA5">
            <w:pPr>
              <w:snapToGrid w:val="0"/>
              <w:spacing w:line="400" w:lineRule="atLeast"/>
              <w:jc w:val="center"/>
              <w:rPr>
                <w:sz w:val="21"/>
                <w:szCs w:val="21"/>
              </w:rPr>
            </w:pPr>
            <w:r>
              <w:rPr>
                <w:sz w:val="21"/>
                <w:szCs w:val="21"/>
                <w:lang w:eastAsia="zh-CN"/>
              </w:rPr>
              <w:t>3</w:t>
            </w:r>
            <w:r w:rsidR="00E24382">
              <w:rPr>
                <w:rFonts w:hint="eastAsia"/>
                <w:sz w:val="21"/>
                <w:szCs w:val="21"/>
                <w:lang w:eastAsia="zh-CN"/>
              </w:rPr>
              <w:t>0</w:t>
            </w:r>
          </w:p>
        </w:tc>
        <w:tc>
          <w:tcPr>
            <w:tcW w:w="2268" w:type="dxa"/>
            <w:vAlign w:val="center"/>
          </w:tcPr>
          <w:p w:rsidR="008667CC" w:rsidRPr="00C8684E" w:rsidRDefault="004D492B" w:rsidP="008667CC">
            <w:pPr>
              <w:snapToGrid w:val="0"/>
              <w:spacing w:line="400" w:lineRule="atLeast"/>
              <w:jc w:val="center"/>
              <w:rPr>
                <w:sz w:val="21"/>
                <w:szCs w:val="21"/>
                <w:lang w:eastAsia="zh-CN"/>
              </w:rPr>
            </w:pPr>
            <w:r>
              <w:rPr>
                <w:sz w:val="21"/>
                <w:szCs w:val="21"/>
                <w:lang w:eastAsia="zh-CN"/>
              </w:rPr>
              <w:t>3</w:t>
            </w:r>
            <w:r w:rsidR="008667CC">
              <w:rPr>
                <w:rFonts w:hint="eastAsia"/>
                <w:sz w:val="21"/>
                <w:szCs w:val="21"/>
                <w:lang w:eastAsia="zh-CN"/>
              </w:rPr>
              <w:t>0%</w:t>
            </w:r>
          </w:p>
        </w:tc>
      </w:tr>
      <w:tr w:rsidR="008667CC" w:rsidRPr="00C8684E" w:rsidTr="008667CC">
        <w:trPr>
          <w:trHeight w:val="415"/>
        </w:trPr>
        <w:tc>
          <w:tcPr>
            <w:tcW w:w="709" w:type="dxa"/>
            <w:vAlign w:val="center"/>
          </w:tcPr>
          <w:p w:rsidR="008667CC" w:rsidRPr="00C8684E" w:rsidRDefault="008667CC" w:rsidP="00D56CA5">
            <w:pPr>
              <w:snapToGrid w:val="0"/>
              <w:spacing w:line="400" w:lineRule="atLeast"/>
              <w:jc w:val="center"/>
              <w:rPr>
                <w:sz w:val="21"/>
                <w:szCs w:val="21"/>
              </w:rPr>
            </w:pPr>
            <w:r w:rsidRPr="00C8684E">
              <w:rPr>
                <w:rFonts w:hint="eastAsia"/>
                <w:sz w:val="21"/>
                <w:szCs w:val="21"/>
              </w:rPr>
              <w:t>2</w:t>
            </w:r>
          </w:p>
        </w:tc>
        <w:tc>
          <w:tcPr>
            <w:tcW w:w="3686" w:type="dxa"/>
            <w:vAlign w:val="center"/>
          </w:tcPr>
          <w:p w:rsidR="008667CC" w:rsidRPr="00C8684E" w:rsidRDefault="008667CC" w:rsidP="00D56CA5">
            <w:pPr>
              <w:snapToGrid w:val="0"/>
              <w:spacing w:line="400" w:lineRule="atLeast"/>
              <w:jc w:val="center"/>
              <w:rPr>
                <w:sz w:val="21"/>
                <w:szCs w:val="21"/>
              </w:rPr>
            </w:pPr>
            <w:r w:rsidRPr="00C8684E">
              <w:rPr>
                <w:rFonts w:hint="eastAsia"/>
                <w:spacing w:val="-2"/>
                <w:sz w:val="21"/>
                <w:szCs w:val="21"/>
              </w:rPr>
              <w:t>商务部分</w:t>
            </w:r>
          </w:p>
        </w:tc>
        <w:tc>
          <w:tcPr>
            <w:tcW w:w="2126" w:type="dxa"/>
            <w:vAlign w:val="center"/>
          </w:tcPr>
          <w:p w:rsidR="008667CC" w:rsidRPr="00C8684E" w:rsidRDefault="004D492B" w:rsidP="00D56CA5">
            <w:pPr>
              <w:snapToGrid w:val="0"/>
              <w:spacing w:line="400" w:lineRule="atLeast"/>
              <w:jc w:val="center"/>
              <w:rPr>
                <w:sz w:val="21"/>
                <w:szCs w:val="21"/>
              </w:rPr>
            </w:pPr>
            <w:r>
              <w:rPr>
                <w:sz w:val="21"/>
                <w:szCs w:val="21"/>
                <w:lang w:eastAsia="zh-CN"/>
              </w:rPr>
              <w:t>7</w:t>
            </w:r>
            <w:r w:rsidR="00E24382">
              <w:rPr>
                <w:rFonts w:hint="eastAsia"/>
                <w:sz w:val="21"/>
                <w:szCs w:val="21"/>
                <w:lang w:eastAsia="zh-CN"/>
              </w:rPr>
              <w:t>0</w:t>
            </w:r>
          </w:p>
        </w:tc>
        <w:tc>
          <w:tcPr>
            <w:tcW w:w="2268" w:type="dxa"/>
            <w:vAlign w:val="center"/>
          </w:tcPr>
          <w:p w:rsidR="008667CC" w:rsidRPr="00C8684E" w:rsidRDefault="004D492B" w:rsidP="008667CC">
            <w:pPr>
              <w:snapToGrid w:val="0"/>
              <w:spacing w:line="400" w:lineRule="atLeast"/>
              <w:jc w:val="center"/>
              <w:rPr>
                <w:sz w:val="21"/>
                <w:szCs w:val="21"/>
                <w:lang w:eastAsia="zh-CN"/>
              </w:rPr>
            </w:pPr>
            <w:r>
              <w:rPr>
                <w:sz w:val="21"/>
                <w:szCs w:val="21"/>
                <w:lang w:eastAsia="zh-CN"/>
              </w:rPr>
              <w:t>7</w:t>
            </w:r>
            <w:r w:rsidR="008667CC">
              <w:rPr>
                <w:rFonts w:hint="eastAsia"/>
                <w:sz w:val="21"/>
                <w:szCs w:val="21"/>
                <w:lang w:eastAsia="zh-CN"/>
              </w:rPr>
              <w:t>0%</w:t>
            </w:r>
          </w:p>
        </w:tc>
      </w:tr>
    </w:tbl>
    <w:p w:rsidR="0083583C" w:rsidRDefault="0083583C" w:rsidP="00902CE2">
      <w:pPr>
        <w:spacing w:line="60" w:lineRule="auto"/>
        <w:rPr>
          <w:spacing w:val="-2"/>
          <w:sz w:val="24"/>
          <w:szCs w:val="24"/>
          <w:lang w:eastAsia="zh-CN"/>
        </w:rPr>
      </w:pPr>
    </w:p>
    <w:p w:rsidR="00902CE2" w:rsidRDefault="00206004" w:rsidP="00206004">
      <w:pPr>
        <w:spacing w:line="60" w:lineRule="auto"/>
        <w:ind w:firstLineChars="200" w:firstLine="476"/>
        <w:rPr>
          <w:spacing w:val="-2"/>
          <w:sz w:val="24"/>
          <w:szCs w:val="24"/>
          <w:lang w:eastAsia="zh-CN"/>
        </w:rPr>
      </w:pPr>
      <w:r>
        <w:rPr>
          <w:spacing w:val="-2"/>
          <w:sz w:val="24"/>
          <w:szCs w:val="24"/>
          <w:lang w:eastAsia="zh-CN"/>
        </w:rPr>
        <w:t>4</w:t>
      </w:r>
      <w:r w:rsidR="003B3BF2">
        <w:rPr>
          <w:rFonts w:hint="eastAsia"/>
          <w:spacing w:val="-2"/>
          <w:sz w:val="24"/>
          <w:szCs w:val="24"/>
          <w:lang w:eastAsia="zh-CN"/>
        </w:rPr>
        <w:t>.1.</w:t>
      </w:r>
      <w:r>
        <w:rPr>
          <w:spacing w:val="-2"/>
          <w:sz w:val="24"/>
          <w:szCs w:val="24"/>
          <w:lang w:eastAsia="zh-CN"/>
        </w:rPr>
        <w:t>3</w:t>
      </w:r>
      <w:r w:rsidR="003B3BF2">
        <w:rPr>
          <w:rFonts w:hint="eastAsia"/>
          <w:spacing w:val="-2"/>
          <w:sz w:val="24"/>
          <w:szCs w:val="24"/>
          <w:lang w:eastAsia="zh-CN"/>
        </w:rPr>
        <w:t>评分细则</w:t>
      </w:r>
    </w:p>
    <w:p w:rsidR="0083583C" w:rsidRPr="0083583C" w:rsidRDefault="0083583C" w:rsidP="0083583C">
      <w:pPr>
        <w:pStyle w:val="1"/>
        <w:rPr>
          <w:sz w:val="24"/>
          <w:szCs w:val="24"/>
        </w:rPr>
      </w:pPr>
    </w:p>
    <w:tbl>
      <w:tblPr>
        <w:tblW w:w="95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882"/>
        <w:gridCol w:w="672"/>
        <w:gridCol w:w="6317"/>
      </w:tblGrid>
      <w:tr w:rsidR="00902CE2" w:rsidRPr="00902CE2" w:rsidTr="00902CE2">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jc w:val="center"/>
              <w:rPr>
                <w:rFonts w:asciiTheme="majorEastAsia" w:eastAsiaTheme="majorEastAsia" w:hAnsiTheme="majorEastAsia"/>
                <w:b/>
                <w:spacing w:val="-6"/>
                <w:sz w:val="21"/>
                <w:szCs w:val="21"/>
              </w:rPr>
            </w:pPr>
            <w:r w:rsidRPr="00902CE2">
              <w:rPr>
                <w:rFonts w:asciiTheme="majorEastAsia" w:eastAsiaTheme="majorEastAsia" w:hAnsiTheme="majorEastAsia" w:hint="eastAsia"/>
                <w:b/>
                <w:spacing w:val="-6"/>
                <w:sz w:val="21"/>
                <w:szCs w:val="21"/>
              </w:rPr>
              <w:t>序号</w:t>
            </w:r>
          </w:p>
        </w:tc>
        <w:tc>
          <w:tcPr>
            <w:tcW w:w="1882"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jc w:val="center"/>
              <w:rPr>
                <w:rFonts w:asciiTheme="majorEastAsia" w:eastAsiaTheme="majorEastAsia" w:hAnsiTheme="majorEastAsia"/>
                <w:b/>
                <w:spacing w:val="20"/>
                <w:sz w:val="21"/>
                <w:szCs w:val="21"/>
              </w:rPr>
            </w:pPr>
            <w:r w:rsidRPr="00902CE2">
              <w:rPr>
                <w:rFonts w:asciiTheme="majorEastAsia" w:eastAsiaTheme="majorEastAsia" w:hAnsiTheme="majorEastAsia" w:hint="eastAsia"/>
                <w:b/>
                <w:spacing w:val="20"/>
                <w:sz w:val="21"/>
                <w:szCs w:val="21"/>
              </w:rPr>
              <w:t>项目</w:t>
            </w:r>
          </w:p>
        </w:tc>
        <w:tc>
          <w:tcPr>
            <w:tcW w:w="672"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jc w:val="center"/>
              <w:rPr>
                <w:rFonts w:asciiTheme="majorEastAsia" w:eastAsiaTheme="majorEastAsia" w:hAnsiTheme="majorEastAsia"/>
                <w:b/>
                <w:sz w:val="21"/>
                <w:szCs w:val="21"/>
              </w:rPr>
            </w:pPr>
            <w:r w:rsidRPr="00902CE2">
              <w:rPr>
                <w:rFonts w:asciiTheme="majorEastAsia" w:eastAsiaTheme="majorEastAsia" w:hAnsiTheme="majorEastAsia" w:hint="eastAsia"/>
                <w:b/>
                <w:sz w:val="21"/>
                <w:szCs w:val="21"/>
              </w:rPr>
              <w:t>分值</w:t>
            </w:r>
          </w:p>
        </w:tc>
        <w:tc>
          <w:tcPr>
            <w:tcW w:w="6317"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jc w:val="center"/>
              <w:rPr>
                <w:rFonts w:asciiTheme="majorEastAsia" w:eastAsiaTheme="majorEastAsia" w:hAnsiTheme="majorEastAsia"/>
                <w:b/>
                <w:spacing w:val="20"/>
                <w:sz w:val="21"/>
                <w:szCs w:val="21"/>
              </w:rPr>
            </w:pPr>
            <w:r w:rsidRPr="00902CE2">
              <w:rPr>
                <w:rFonts w:asciiTheme="majorEastAsia" w:eastAsiaTheme="majorEastAsia" w:hAnsiTheme="majorEastAsia" w:hint="eastAsia"/>
                <w:b/>
                <w:spacing w:val="20"/>
                <w:sz w:val="21"/>
                <w:szCs w:val="21"/>
              </w:rPr>
              <w:t>评分细则说明</w:t>
            </w:r>
          </w:p>
        </w:tc>
      </w:tr>
      <w:tr w:rsidR="00902CE2" w:rsidRPr="00902CE2" w:rsidTr="00902CE2">
        <w:trPr>
          <w:trHeight w:val="279"/>
          <w:jc w:val="center"/>
        </w:trPr>
        <w:tc>
          <w:tcPr>
            <w:tcW w:w="709"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b/>
                <w:bCs/>
                <w:sz w:val="21"/>
                <w:szCs w:val="21"/>
              </w:rPr>
            </w:pPr>
            <w:r w:rsidRPr="00902CE2">
              <w:rPr>
                <w:rFonts w:asciiTheme="majorEastAsia" w:eastAsiaTheme="majorEastAsia" w:hAnsiTheme="majorEastAsia" w:hint="eastAsia"/>
                <w:b/>
                <w:bCs/>
                <w:sz w:val="21"/>
                <w:szCs w:val="21"/>
              </w:rPr>
              <w:t>一</w:t>
            </w:r>
          </w:p>
        </w:tc>
        <w:tc>
          <w:tcPr>
            <w:tcW w:w="1882"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b/>
                <w:bCs/>
                <w:spacing w:val="-8"/>
                <w:sz w:val="21"/>
                <w:szCs w:val="21"/>
              </w:rPr>
            </w:pPr>
            <w:r w:rsidRPr="00902CE2">
              <w:rPr>
                <w:rFonts w:asciiTheme="majorEastAsia" w:eastAsiaTheme="majorEastAsia" w:hAnsiTheme="majorEastAsia" w:hint="eastAsia"/>
                <w:b/>
                <w:bCs/>
                <w:sz w:val="21"/>
                <w:szCs w:val="21"/>
              </w:rPr>
              <w:t>企业资信业绩</w:t>
            </w:r>
          </w:p>
        </w:tc>
        <w:tc>
          <w:tcPr>
            <w:tcW w:w="672" w:type="dxa"/>
            <w:tcBorders>
              <w:top w:val="single" w:sz="4" w:space="0" w:color="auto"/>
              <w:left w:val="single" w:sz="4" w:space="0" w:color="auto"/>
              <w:bottom w:val="single" w:sz="4" w:space="0" w:color="auto"/>
              <w:right w:val="single" w:sz="4" w:space="0" w:color="auto"/>
            </w:tcBorders>
            <w:vAlign w:val="center"/>
          </w:tcPr>
          <w:p w:rsidR="00902CE2" w:rsidRPr="00902CE2" w:rsidRDefault="00FB22A1" w:rsidP="00902CE2">
            <w:pPr>
              <w:jc w:val="center"/>
              <w:rPr>
                <w:rFonts w:asciiTheme="majorEastAsia" w:eastAsiaTheme="majorEastAsia" w:hAnsiTheme="majorEastAsia"/>
                <w:b/>
                <w:spacing w:val="-8"/>
                <w:sz w:val="21"/>
                <w:szCs w:val="21"/>
              </w:rPr>
            </w:pPr>
            <w:r>
              <w:rPr>
                <w:rFonts w:asciiTheme="majorEastAsia" w:eastAsiaTheme="majorEastAsia" w:hAnsiTheme="majorEastAsia"/>
                <w:b/>
                <w:spacing w:val="-8"/>
                <w:sz w:val="21"/>
                <w:szCs w:val="21"/>
              </w:rPr>
              <w:t>10</w:t>
            </w:r>
          </w:p>
        </w:tc>
        <w:tc>
          <w:tcPr>
            <w:tcW w:w="6317"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pacing w:val="-8"/>
                <w:sz w:val="21"/>
                <w:szCs w:val="21"/>
              </w:rPr>
            </w:pPr>
          </w:p>
        </w:tc>
      </w:tr>
      <w:tr w:rsidR="00902CE2" w:rsidRPr="00902CE2" w:rsidTr="00902CE2">
        <w:trPr>
          <w:trHeight w:val="502"/>
          <w:jc w:val="center"/>
        </w:trPr>
        <w:tc>
          <w:tcPr>
            <w:tcW w:w="709"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rPr>
            </w:pPr>
            <w:r w:rsidRPr="00902CE2">
              <w:rPr>
                <w:rFonts w:asciiTheme="majorEastAsia" w:eastAsiaTheme="majorEastAsia" w:hAnsiTheme="majorEastAsia"/>
                <w:sz w:val="21"/>
                <w:szCs w:val="21"/>
              </w:rPr>
              <w:t>1</w:t>
            </w:r>
          </w:p>
        </w:tc>
        <w:tc>
          <w:tcPr>
            <w:tcW w:w="1882"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tabs>
                <w:tab w:val="left" w:pos="900"/>
              </w:tabs>
              <w:rPr>
                <w:rFonts w:asciiTheme="majorEastAsia" w:eastAsiaTheme="majorEastAsia" w:hAnsiTheme="majorEastAsia"/>
                <w:spacing w:val="-8"/>
                <w:sz w:val="21"/>
                <w:szCs w:val="21"/>
              </w:rPr>
            </w:pPr>
            <w:r w:rsidRPr="00902CE2">
              <w:rPr>
                <w:rFonts w:asciiTheme="majorEastAsia" w:eastAsiaTheme="majorEastAsia" w:hAnsiTheme="majorEastAsia" w:hint="eastAsia"/>
                <w:sz w:val="21"/>
                <w:szCs w:val="21"/>
              </w:rPr>
              <w:t>企业</w:t>
            </w:r>
            <w:r w:rsidR="004C5A82">
              <w:rPr>
                <w:rFonts w:asciiTheme="majorEastAsia" w:eastAsiaTheme="majorEastAsia" w:hAnsiTheme="majorEastAsia" w:hint="eastAsia"/>
                <w:sz w:val="21"/>
                <w:szCs w:val="21"/>
                <w:lang w:eastAsia="zh-CN"/>
              </w:rPr>
              <w:t>实力</w:t>
            </w:r>
          </w:p>
        </w:tc>
        <w:tc>
          <w:tcPr>
            <w:tcW w:w="672" w:type="dxa"/>
            <w:tcBorders>
              <w:top w:val="single" w:sz="4" w:space="0" w:color="auto"/>
              <w:left w:val="single" w:sz="4" w:space="0" w:color="auto"/>
              <w:bottom w:val="single" w:sz="4" w:space="0" w:color="auto"/>
              <w:right w:val="single" w:sz="4" w:space="0" w:color="auto"/>
            </w:tcBorders>
            <w:vAlign w:val="center"/>
          </w:tcPr>
          <w:p w:rsidR="00902CE2" w:rsidRPr="00902CE2" w:rsidRDefault="004D492B" w:rsidP="00902CE2">
            <w:pPr>
              <w:jc w:val="center"/>
              <w:rPr>
                <w:rFonts w:asciiTheme="majorEastAsia" w:eastAsiaTheme="majorEastAsia" w:hAnsiTheme="majorEastAsia"/>
                <w:sz w:val="21"/>
                <w:szCs w:val="21"/>
              </w:rPr>
            </w:pPr>
            <w:r>
              <w:rPr>
                <w:rFonts w:asciiTheme="majorEastAsia" w:eastAsiaTheme="majorEastAsia" w:hAnsiTheme="majorEastAsia"/>
                <w:sz w:val="21"/>
                <w:szCs w:val="21"/>
              </w:rPr>
              <w:t>3</w:t>
            </w:r>
          </w:p>
        </w:tc>
        <w:tc>
          <w:tcPr>
            <w:tcW w:w="6317" w:type="dxa"/>
            <w:tcBorders>
              <w:top w:val="single" w:sz="4" w:space="0" w:color="auto"/>
              <w:left w:val="single" w:sz="4" w:space="0" w:color="auto"/>
              <w:bottom w:val="single" w:sz="4" w:space="0" w:color="auto"/>
              <w:right w:val="single" w:sz="4" w:space="0" w:color="auto"/>
            </w:tcBorders>
            <w:vAlign w:val="center"/>
          </w:tcPr>
          <w:p w:rsidR="00902CE2" w:rsidRPr="00902CE2" w:rsidRDefault="004C069F" w:rsidP="004D492B">
            <w:pP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清洗公司</w:t>
            </w:r>
            <w:r w:rsidR="00902CE2" w:rsidRPr="00902CE2">
              <w:rPr>
                <w:rFonts w:asciiTheme="majorEastAsia" w:eastAsiaTheme="majorEastAsia" w:hAnsiTheme="majorEastAsia" w:hint="eastAsia"/>
                <w:sz w:val="21"/>
                <w:szCs w:val="21"/>
                <w:lang w:eastAsia="zh-CN"/>
              </w:rPr>
              <w:t>成立</w:t>
            </w:r>
            <w:r>
              <w:rPr>
                <w:rFonts w:asciiTheme="majorEastAsia" w:eastAsiaTheme="majorEastAsia" w:hAnsiTheme="majorEastAsia" w:hint="eastAsia"/>
                <w:sz w:val="21"/>
                <w:szCs w:val="21"/>
                <w:lang w:eastAsia="zh-CN"/>
              </w:rPr>
              <w:t>并成功运营</w:t>
            </w:r>
            <w:r w:rsidR="00902CE2" w:rsidRPr="00902CE2">
              <w:rPr>
                <w:rFonts w:asciiTheme="majorEastAsia" w:eastAsiaTheme="majorEastAsia" w:hAnsiTheme="majorEastAsia" w:hint="eastAsia"/>
                <w:sz w:val="21"/>
                <w:szCs w:val="21"/>
                <w:lang w:eastAsia="zh-CN"/>
              </w:rPr>
              <w:t>3年以上得</w:t>
            </w:r>
            <w:r w:rsidR="00902CE2" w:rsidRPr="00902CE2">
              <w:rPr>
                <w:rFonts w:asciiTheme="majorEastAsia" w:eastAsiaTheme="majorEastAsia" w:hAnsiTheme="majorEastAsia"/>
                <w:sz w:val="21"/>
                <w:szCs w:val="21"/>
                <w:lang w:eastAsia="zh-CN"/>
              </w:rPr>
              <w:t>1分</w:t>
            </w:r>
            <w:r>
              <w:rPr>
                <w:rFonts w:asciiTheme="majorEastAsia" w:eastAsiaTheme="majorEastAsia" w:hAnsiTheme="majorEastAsia"/>
                <w:sz w:val="21"/>
                <w:szCs w:val="21"/>
                <w:lang w:eastAsia="zh-CN"/>
              </w:rPr>
              <w:t>，</w:t>
            </w:r>
            <w:r w:rsidRPr="00902CE2">
              <w:rPr>
                <w:rFonts w:asciiTheme="majorEastAsia" w:eastAsiaTheme="majorEastAsia" w:hAnsiTheme="majorEastAsia" w:hint="eastAsia"/>
                <w:sz w:val="21"/>
                <w:szCs w:val="21"/>
                <w:lang w:eastAsia="zh-CN"/>
              </w:rPr>
              <w:t>成立</w:t>
            </w:r>
            <w:r>
              <w:rPr>
                <w:rFonts w:asciiTheme="majorEastAsia" w:eastAsiaTheme="majorEastAsia" w:hAnsiTheme="majorEastAsia" w:hint="eastAsia"/>
                <w:sz w:val="21"/>
                <w:szCs w:val="21"/>
                <w:lang w:eastAsia="zh-CN"/>
              </w:rPr>
              <w:t>并成功运营</w:t>
            </w:r>
            <w:r>
              <w:rPr>
                <w:rFonts w:asciiTheme="majorEastAsia" w:eastAsiaTheme="majorEastAsia" w:hAnsiTheme="majorEastAsia"/>
                <w:sz w:val="21"/>
                <w:szCs w:val="21"/>
                <w:lang w:eastAsia="zh-CN"/>
              </w:rPr>
              <w:t>6</w:t>
            </w:r>
            <w:r w:rsidRPr="00902CE2">
              <w:rPr>
                <w:rFonts w:asciiTheme="majorEastAsia" w:eastAsiaTheme="majorEastAsia" w:hAnsiTheme="majorEastAsia" w:hint="eastAsia"/>
                <w:sz w:val="21"/>
                <w:szCs w:val="21"/>
                <w:lang w:eastAsia="zh-CN"/>
              </w:rPr>
              <w:t>年以上得</w:t>
            </w:r>
            <w:r>
              <w:rPr>
                <w:rFonts w:asciiTheme="majorEastAsia" w:eastAsiaTheme="majorEastAsia" w:hAnsiTheme="majorEastAsia"/>
                <w:sz w:val="21"/>
                <w:szCs w:val="21"/>
                <w:lang w:eastAsia="zh-CN"/>
              </w:rPr>
              <w:t>2</w:t>
            </w:r>
            <w:r w:rsidRPr="00902CE2">
              <w:rPr>
                <w:rFonts w:asciiTheme="majorEastAsia" w:eastAsiaTheme="majorEastAsia" w:hAnsiTheme="majorEastAsia"/>
                <w:sz w:val="21"/>
                <w:szCs w:val="21"/>
                <w:lang w:eastAsia="zh-CN"/>
              </w:rPr>
              <w:t>分</w:t>
            </w:r>
            <w:r>
              <w:rPr>
                <w:rFonts w:asciiTheme="majorEastAsia" w:eastAsiaTheme="majorEastAsia" w:hAnsiTheme="majorEastAsia"/>
                <w:sz w:val="21"/>
                <w:szCs w:val="21"/>
                <w:lang w:eastAsia="zh-CN"/>
              </w:rPr>
              <w:t>，</w:t>
            </w:r>
            <w:r w:rsidR="00902CE2" w:rsidRPr="00902CE2">
              <w:rPr>
                <w:rFonts w:asciiTheme="majorEastAsia" w:eastAsiaTheme="majorEastAsia" w:hAnsiTheme="majorEastAsia" w:hint="eastAsia"/>
                <w:sz w:val="21"/>
                <w:szCs w:val="21"/>
                <w:lang w:eastAsia="zh-CN"/>
              </w:rPr>
              <w:t>具有机械清洗A级或化学清洗A级以上的得</w:t>
            </w:r>
            <w:r w:rsidR="00902CE2" w:rsidRPr="00902CE2">
              <w:rPr>
                <w:rFonts w:asciiTheme="majorEastAsia" w:eastAsiaTheme="majorEastAsia" w:hAnsiTheme="majorEastAsia"/>
                <w:sz w:val="21"/>
                <w:szCs w:val="21"/>
                <w:lang w:eastAsia="zh-CN"/>
              </w:rPr>
              <w:t>1分；</w:t>
            </w:r>
            <w:r w:rsidRPr="00902CE2">
              <w:rPr>
                <w:rFonts w:asciiTheme="majorEastAsia" w:eastAsiaTheme="majorEastAsia" w:hAnsiTheme="majorEastAsia"/>
                <w:sz w:val="21"/>
                <w:szCs w:val="21"/>
                <w:lang w:eastAsia="zh-CN"/>
              </w:rPr>
              <w:t xml:space="preserve"> </w:t>
            </w:r>
          </w:p>
        </w:tc>
      </w:tr>
      <w:tr w:rsidR="00902CE2" w:rsidRPr="00902CE2" w:rsidTr="00902CE2">
        <w:trPr>
          <w:trHeight w:val="652"/>
          <w:jc w:val="center"/>
        </w:trPr>
        <w:tc>
          <w:tcPr>
            <w:tcW w:w="709"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rPr>
            </w:pPr>
            <w:r w:rsidRPr="00902CE2">
              <w:rPr>
                <w:rFonts w:asciiTheme="majorEastAsia" w:eastAsiaTheme="majorEastAsia" w:hAnsiTheme="majorEastAsia"/>
                <w:sz w:val="21"/>
                <w:szCs w:val="21"/>
              </w:rPr>
              <w:t>2</w:t>
            </w:r>
          </w:p>
        </w:tc>
        <w:tc>
          <w:tcPr>
            <w:tcW w:w="1882"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rPr>
            </w:pPr>
            <w:r w:rsidRPr="00902CE2">
              <w:rPr>
                <w:rFonts w:asciiTheme="majorEastAsia" w:eastAsiaTheme="majorEastAsia" w:hAnsiTheme="majorEastAsia" w:hint="eastAsia"/>
                <w:sz w:val="21"/>
                <w:szCs w:val="21"/>
              </w:rPr>
              <w:t>企业近三年业绩</w:t>
            </w:r>
          </w:p>
        </w:tc>
        <w:tc>
          <w:tcPr>
            <w:tcW w:w="672" w:type="dxa"/>
            <w:tcBorders>
              <w:top w:val="single" w:sz="4" w:space="0" w:color="auto"/>
              <w:left w:val="single" w:sz="4" w:space="0" w:color="auto"/>
              <w:bottom w:val="single" w:sz="4" w:space="0" w:color="auto"/>
              <w:right w:val="single" w:sz="4" w:space="0" w:color="auto"/>
            </w:tcBorders>
            <w:vAlign w:val="center"/>
          </w:tcPr>
          <w:p w:rsidR="00902CE2" w:rsidRPr="00902CE2" w:rsidRDefault="00FB22A1" w:rsidP="00902CE2">
            <w:pPr>
              <w:jc w:val="center"/>
              <w:rPr>
                <w:rFonts w:asciiTheme="majorEastAsia" w:eastAsiaTheme="majorEastAsia" w:hAnsiTheme="majorEastAsia"/>
                <w:sz w:val="21"/>
                <w:szCs w:val="21"/>
              </w:rPr>
            </w:pPr>
            <w:r>
              <w:rPr>
                <w:rFonts w:asciiTheme="majorEastAsia" w:eastAsiaTheme="majorEastAsia" w:hAnsiTheme="majorEastAsia"/>
                <w:sz w:val="21"/>
                <w:szCs w:val="21"/>
              </w:rPr>
              <w:t>6</w:t>
            </w:r>
          </w:p>
        </w:tc>
        <w:tc>
          <w:tcPr>
            <w:tcW w:w="6317"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FB22A1">
            <w:pPr>
              <w:rPr>
                <w:rFonts w:asciiTheme="majorEastAsia" w:eastAsiaTheme="majorEastAsia" w:hAnsiTheme="majorEastAsia"/>
                <w:sz w:val="21"/>
                <w:szCs w:val="21"/>
                <w:lang w:eastAsia="zh-CN"/>
              </w:rPr>
            </w:pPr>
            <w:r w:rsidRPr="00902CE2">
              <w:rPr>
                <w:rFonts w:asciiTheme="majorEastAsia" w:eastAsiaTheme="majorEastAsia" w:hAnsiTheme="majorEastAsia" w:hint="eastAsia"/>
                <w:spacing w:val="-8"/>
                <w:sz w:val="21"/>
                <w:szCs w:val="21"/>
                <w:lang w:eastAsia="zh-CN"/>
              </w:rPr>
              <w:t>近三年内（20</w:t>
            </w:r>
            <w:r w:rsidR="004C069F">
              <w:rPr>
                <w:rFonts w:asciiTheme="majorEastAsia" w:eastAsiaTheme="majorEastAsia" w:hAnsiTheme="majorEastAsia"/>
                <w:spacing w:val="-8"/>
                <w:sz w:val="21"/>
                <w:szCs w:val="21"/>
                <w:lang w:eastAsia="zh-CN"/>
              </w:rPr>
              <w:t>22</w:t>
            </w:r>
            <w:r w:rsidRPr="00902CE2">
              <w:rPr>
                <w:rFonts w:asciiTheme="majorEastAsia" w:eastAsiaTheme="majorEastAsia" w:hAnsiTheme="majorEastAsia" w:hint="eastAsia"/>
                <w:spacing w:val="-8"/>
                <w:sz w:val="21"/>
                <w:szCs w:val="21"/>
                <w:lang w:eastAsia="zh-CN"/>
              </w:rPr>
              <w:t>年-20</w:t>
            </w:r>
            <w:r w:rsidR="004C069F">
              <w:rPr>
                <w:rFonts w:asciiTheme="majorEastAsia" w:eastAsiaTheme="majorEastAsia" w:hAnsiTheme="majorEastAsia"/>
                <w:spacing w:val="-8"/>
                <w:sz w:val="21"/>
                <w:szCs w:val="21"/>
                <w:lang w:eastAsia="zh-CN"/>
              </w:rPr>
              <w:t>25</w:t>
            </w:r>
            <w:r w:rsidRPr="00902CE2">
              <w:rPr>
                <w:rFonts w:asciiTheme="majorEastAsia" w:eastAsiaTheme="majorEastAsia" w:hAnsiTheme="majorEastAsia" w:hint="eastAsia"/>
                <w:spacing w:val="-8"/>
                <w:sz w:val="21"/>
                <w:szCs w:val="21"/>
                <w:lang w:eastAsia="zh-CN"/>
              </w:rPr>
              <w:t>年）</w:t>
            </w:r>
            <w:r w:rsidR="004C069F">
              <w:rPr>
                <w:rFonts w:asciiTheme="majorEastAsia" w:eastAsiaTheme="majorEastAsia" w:hAnsiTheme="majorEastAsia" w:hint="eastAsia"/>
                <w:spacing w:val="-8"/>
                <w:sz w:val="21"/>
                <w:szCs w:val="21"/>
                <w:lang w:eastAsia="zh-CN"/>
              </w:rPr>
              <w:t>参比</w:t>
            </w:r>
            <w:r w:rsidRPr="00902CE2">
              <w:rPr>
                <w:rFonts w:asciiTheme="majorEastAsia" w:eastAsiaTheme="majorEastAsia" w:hAnsiTheme="majorEastAsia" w:hint="eastAsia"/>
                <w:spacing w:val="-8"/>
                <w:sz w:val="21"/>
                <w:szCs w:val="21"/>
                <w:lang w:eastAsia="zh-CN"/>
              </w:rPr>
              <w:t>人有同类清洗工程业绩（清洗2万m³的原油外浮顶储罐不少于</w:t>
            </w:r>
            <w:r w:rsidR="004C069F">
              <w:rPr>
                <w:rFonts w:asciiTheme="majorEastAsia" w:eastAsiaTheme="majorEastAsia" w:hAnsiTheme="majorEastAsia"/>
                <w:spacing w:val="-8"/>
                <w:sz w:val="21"/>
                <w:szCs w:val="21"/>
                <w:lang w:eastAsia="zh-CN"/>
              </w:rPr>
              <w:t>3</w:t>
            </w:r>
            <w:r w:rsidRPr="00902CE2">
              <w:rPr>
                <w:rFonts w:asciiTheme="majorEastAsia" w:eastAsiaTheme="majorEastAsia" w:hAnsiTheme="majorEastAsia" w:hint="eastAsia"/>
                <w:spacing w:val="-8"/>
                <w:sz w:val="21"/>
                <w:szCs w:val="21"/>
                <w:lang w:eastAsia="zh-CN"/>
              </w:rPr>
              <w:t>台；清洗5万m³的内浮顶储罐不少于</w:t>
            </w:r>
            <w:r w:rsidR="004C069F">
              <w:rPr>
                <w:rFonts w:asciiTheme="majorEastAsia" w:eastAsiaTheme="majorEastAsia" w:hAnsiTheme="majorEastAsia"/>
                <w:spacing w:val="-8"/>
                <w:sz w:val="21"/>
                <w:szCs w:val="21"/>
                <w:lang w:eastAsia="zh-CN"/>
              </w:rPr>
              <w:t>3</w:t>
            </w:r>
            <w:r w:rsidRPr="00902CE2">
              <w:rPr>
                <w:rFonts w:asciiTheme="majorEastAsia" w:eastAsiaTheme="majorEastAsia" w:hAnsiTheme="majorEastAsia" w:hint="eastAsia"/>
                <w:spacing w:val="-8"/>
                <w:sz w:val="21"/>
                <w:szCs w:val="21"/>
                <w:lang w:eastAsia="zh-CN"/>
              </w:rPr>
              <w:t>台；清洗2万m³的重质油拱顶储罐不少于</w:t>
            </w:r>
            <w:r w:rsidR="004C069F">
              <w:rPr>
                <w:rFonts w:asciiTheme="majorEastAsia" w:eastAsiaTheme="majorEastAsia" w:hAnsiTheme="majorEastAsia"/>
                <w:spacing w:val="-8"/>
                <w:sz w:val="21"/>
                <w:szCs w:val="21"/>
                <w:lang w:eastAsia="zh-CN"/>
              </w:rPr>
              <w:t>3</w:t>
            </w:r>
            <w:r w:rsidRPr="00902CE2">
              <w:rPr>
                <w:rFonts w:asciiTheme="majorEastAsia" w:eastAsiaTheme="majorEastAsia" w:hAnsiTheme="majorEastAsia" w:hint="eastAsia"/>
                <w:spacing w:val="-8"/>
                <w:sz w:val="21"/>
                <w:szCs w:val="21"/>
                <w:lang w:eastAsia="zh-CN"/>
              </w:rPr>
              <w:t>台；提供清洗施工合同复印件）的，每一项得1分（合同原件备查）。</w:t>
            </w:r>
            <w:r w:rsidRPr="00902CE2">
              <w:rPr>
                <w:rFonts w:asciiTheme="majorEastAsia" w:eastAsiaTheme="majorEastAsia" w:hAnsiTheme="majorEastAsia" w:hint="eastAsia"/>
                <w:sz w:val="21"/>
                <w:szCs w:val="21"/>
                <w:lang w:eastAsia="zh-CN"/>
              </w:rPr>
              <w:t>最多得</w:t>
            </w:r>
            <w:r w:rsidR="00FB22A1">
              <w:rPr>
                <w:rFonts w:asciiTheme="majorEastAsia" w:eastAsiaTheme="majorEastAsia" w:hAnsiTheme="majorEastAsia"/>
                <w:sz w:val="21"/>
                <w:szCs w:val="21"/>
                <w:lang w:eastAsia="zh-CN"/>
              </w:rPr>
              <w:t>6</w:t>
            </w:r>
            <w:r w:rsidRPr="00902CE2">
              <w:rPr>
                <w:rFonts w:asciiTheme="majorEastAsia" w:eastAsiaTheme="majorEastAsia" w:hAnsiTheme="majorEastAsia" w:hint="eastAsia"/>
                <w:sz w:val="21"/>
                <w:szCs w:val="21"/>
                <w:lang w:eastAsia="zh-CN"/>
              </w:rPr>
              <w:t>分。</w:t>
            </w:r>
          </w:p>
        </w:tc>
      </w:tr>
      <w:tr w:rsidR="00902CE2" w:rsidRPr="00902CE2" w:rsidTr="00902CE2">
        <w:trPr>
          <w:trHeight w:val="403"/>
          <w:jc w:val="center"/>
        </w:trPr>
        <w:tc>
          <w:tcPr>
            <w:tcW w:w="709"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rPr>
            </w:pPr>
            <w:r w:rsidRPr="00902CE2">
              <w:rPr>
                <w:rFonts w:asciiTheme="majorEastAsia" w:eastAsiaTheme="majorEastAsia" w:hAnsiTheme="majorEastAsia" w:hint="eastAsia"/>
                <w:sz w:val="21"/>
                <w:szCs w:val="21"/>
              </w:rPr>
              <w:t>3</w:t>
            </w:r>
          </w:p>
        </w:tc>
        <w:tc>
          <w:tcPr>
            <w:tcW w:w="1882"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rPr>
            </w:pPr>
            <w:r w:rsidRPr="00902CE2">
              <w:rPr>
                <w:rFonts w:asciiTheme="majorEastAsia" w:eastAsiaTheme="majorEastAsia" w:hAnsiTheme="majorEastAsia" w:hint="eastAsia"/>
                <w:sz w:val="21"/>
                <w:szCs w:val="21"/>
              </w:rPr>
              <w:t>企业</w:t>
            </w:r>
            <w:r w:rsidRPr="00902CE2">
              <w:rPr>
                <w:rFonts w:asciiTheme="majorEastAsia" w:eastAsiaTheme="majorEastAsia" w:hAnsiTheme="majorEastAsia"/>
                <w:sz w:val="21"/>
                <w:szCs w:val="21"/>
              </w:rPr>
              <w:t>基本状况</w:t>
            </w:r>
          </w:p>
        </w:tc>
        <w:tc>
          <w:tcPr>
            <w:tcW w:w="672" w:type="dxa"/>
            <w:tcBorders>
              <w:top w:val="single" w:sz="4" w:space="0" w:color="auto"/>
              <w:left w:val="single" w:sz="4" w:space="0" w:color="auto"/>
              <w:bottom w:val="single" w:sz="4" w:space="0" w:color="auto"/>
              <w:right w:val="single" w:sz="4" w:space="0" w:color="auto"/>
            </w:tcBorders>
            <w:vAlign w:val="center"/>
          </w:tcPr>
          <w:p w:rsidR="00902CE2" w:rsidRPr="00902CE2" w:rsidRDefault="004D492B" w:rsidP="00902CE2">
            <w:pPr>
              <w:jc w:val="center"/>
              <w:rPr>
                <w:rFonts w:asciiTheme="majorEastAsia" w:eastAsiaTheme="majorEastAsia" w:hAnsiTheme="majorEastAsia"/>
                <w:sz w:val="21"/>
                <w:szCs w:val="21"/>
              </w:rPr>
            </w:pPr>
            <w:r>
              <w:rPr>
                <w:rFonts w:asciiTheme="majorEastAsia" w:eastAsiaTheme="majorEastAsia" w:hAnsiTheme="majorEastAsia"/>
                <w:sz w:val="21"/>
                <w:szCs w:val="21"/>
              </w:rPr>
              <w:t>1</w:t>
            </w:r>
          </w:p>
        </w:tc>
        <w:tc>
          <w:tcPr>
            <w:tcW w:w="6317"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4C5A82">
            <w:pPr>
              <w:rPr>
                <w:rFonts w:asciiTheme="majorEastAsia" w:eastAsiaTheme="majorEastAsia" w:hAnsiTheme="majorEastAsia"/>
                <w:sz w:val="21"/>
                <w:szCs w:val="21"/>
                <w:lang w:eastAsia="zh-CN"/>
              </w:rPr>
            </w:pPr>
            <w:r w:rsidRPr="00902CE2">
              <w:rPr>
                <w:rFonts w:asciiTheme="majorEastAsia" w:eastAsiaTheme="majorEastAsia" w:hAnsiTheme="majorEastAsia" w:hint="eastAsia"/>
                <w:sz w:val="21"/>
                <w:szCs w:val="21"/>
                <w:lang w:eastAsia="zh-CN"/>
              </w:rPr>
              <w:t>企业财务资金状况、资金保障能力良好。</w:t>
            </w:r>
          </w:p>
        </w:tc>
      </w:tr>
      <w:tr w:rsidR="00902CE2" w:rsidRPr="00902CE2" w:rsidTr="00902CE2">
        <w:trPr>
          <w:trHeight w:val="403"/>
          <w:jc w:val="center"/>
        </w:trPr>
        <w:tc>
          <w:tcPr>
            <w:tcW w:w="709"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b/>
                <w:bCs/>
                <w:sz w:val="21"/>
                <w:szCs w:val="21"/>
              </w:rPr>
            </w:pPr>
            <w:r w:rsidRPr="00902CE2">
              <w:rPr>
                <w:rFonts w:asciiTheme="majorEastAsia" w:eastAsiaTheme="majorEastAsia" w:hAnsiTheme="majorEastAsia" w:hint="eastAsia"/>
                <w:b/>
                <w:bCs/>
                <w:sz w:val="21"/>
                <w:szCs w:val="21"/>
              </w:rPr>
              <w:t>二</w:t>
            </w:r>
          </w:p>
        </w:tc>
        <w:tc>
          <w:tcPr>
            <w:tcW w:w="1882"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b/>
                <w:bCs/>
                <w:sz w:val="21"/>
                <w:szCs w:val="21"/>
              </w:rPr>
            </w:pPr>
            <w:r w:rsidRPr="00902CE2">
              <w:rPr>
                <w:rFonts w:asciiTheme="majorEastAsia" w:eastAsiaTheme="majorEastAsia" w:hAnsiTheme="majorEastAsia" w:hint="eastAsia"/>
                <w:b/>
                <w:bCs/>
                <w:sz w:val="21"/>
                <w:szCs w:val="21"/>
              </w:rPr>
              <w:t>施工组织设计</w:t>
            </w:r>
          </w:p>
        </w:tc>
        <w:tc>
          <w:tcPr>
            <w:tcW w:w="672" w:type="dxa"/>
            <w:tcBorders>
              <w:top w:val="single" w:sz="4" w:space="0" w:color="auto"/>
              <w:left w:val="single" w:sz="4" w:space="0" w:color="auto"/>
              <w:bottom w:val="single" w:sz="4" w:space="0" w:color="auto"/>
              <w:right w:val="single" w:sz="4" w:space="0" w:color="auto"/>
            </w:tcBorders>
            <w:vAlign w:val="center"/>
          </w:tcPr>
          <w:p w:rsidR="00902CE2" w:rsidRPr="00902CE2" w:rsidRDefault="004D492B" w:rsidP="00FB22A1">
            <w:pPr>
              <w:jc w:val="center"/>
              <w:rPr>
                <w:rFonts w:asciiTheme="majorEastAsia" w:eastAsiaTheme="majorEastAsia" w:hAnsiTheme="majorEastAsia"/>
                <w:b/>
                <w:bCs/>
                <w:sz w:val="21"/>
                <w:szCs w:val="21"/>
              </w:rPr>
            </w:pPr>
            <w:r>
              <w:rPr>
                <w:rFonts w:asciiTheme="majorEastAsia" w:eastAsiaTheme="majorEastAsia" w:hAnsiTheme="majorEastAsia"/>
                <w:b/>
                <w:bCs/>
                <w:sz w:val="21"/>
                <w:szCs w:val="21"/>
              </w:rPr>
              <w:t>2</w:t>
            </w:r>
            <w:r w:rsidR="00FB22A1">
              <w:rPr>
                <w:rFonts w:asciiTheme="majorEastAsia" w:eastAsiaTheme="majorEastAsia" w:hAnsiTheme="majorEastAsia"/>
                <w:b/>
                <w:bCs/>
                <w:sz w:val="21"/>
                <w:szCs w:val="21"/>
              </w:rPr>
              <w:t>0</w:t>
            </w:r>
          </w:p>
        </w:tc>
        <w:tc>
          <w:tcPr>
            <w:tcW w:w="6317"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rPr>
            </w:pPr>
          </w:p>
        </w:tc>
      </w:tr>
      <w:tr w:rsidR="00902CE2" w:rsidRPr="00902CE2" w:rsidTr="00902CE2">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rPr>
            </w:pPr>
            <w:r w:rsidRPr="00902CE2">
              <w:rPr>
                <w:rFonts w:asciiTheme="majorEastAsia" w:eastAsiaTheme="majorEastAsia" w:hAnsiTheme="majorEastAsia" w:hint="eastAsia"/>
                <w:sz w:val="21"/>
                <w:szCs w:val="21"/>
              </w:rPr>
              <w:t>1</w:t>
            </w:r>
          </w:p>
        </w:tc>
        <w:tc>
          <w:tcPr>
            <w:tcW w:w="1882"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rPr>
            </w:pPr>
            <w:r w:rsidRPr="00902CE2">
              <w:rPr>
                <w:rFonts w:asciiTheme="majorEastAsia" w:eastAsiaTheme="majorEastAsia" w:hAnsiTheme="majorEastAsia" w:hint="eastAsia"/>
                <w:sz w:val="21"/>
                <w:szCs w:val="21"/>
              </w:rPr>
              <w:t>项目经理</w:t>
            </w:r>
          </w:p>
        </w:tc>
        <w:tc>
          <w:tcPr>
            <w:tcW w:w="672" w:type="dxa"/>
            <w:tcBorders>
              <w:top w:val="single" w:sz="4" w:space="0" w:color="auto"/>
              <w:left w:val="single" w:sz="4" w:space="0" w:color="auto"/>
              <w:bottom w:val="single" w:sz="4" w:space="0" w:color="auto"/>
              <w:right w:val="single" w:sz="4" w:space="0" w:color="auto"/>
            </w:tcBorders>
            <w:vAlign w:val="center"/>
          </w:tcPr>
          <w:p w:rsidR="00902CE2" w:rsidRPr="00902CE2" w:rsidRDefault="004D492B" w:rsidP="00902CE2">
            <w:pPr>
              <w:jc w:val="center"/>
              <w:rPr>
                <w:rFonts w:asciiTheme="majorEastAsia" w:eastAsiaTheme="majorEastAsia" w:hAnsiTheme="majorEastAsia"/>
                <w:sz w:val="21"/>
                <w:szCs w:val="21"/>
              </w:rPr>
            </w:pPr>
            <w:r>
              <w:rPr>
                <w:rFonts w:asciiTheme="majorEastAsia" w:eastAsiaTheme="majorEastAsia" w:hAnsiTheme="majorEastAsia"/>
                <w:sz w:val="21"/>
                <w:szCs w:val="21"/>
              </w:rPr>
              <w:t>3</w:t>
            </w:r>
          </w:p>
        </w:tc>
        <w:tc>
          <w:tcPr>
            <w:tcW w:w="6317"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shd w:val="clear" w:color="auto" w:fill="FFFFFF"/>
                <w:lang w:eastAsia="zh-CN"/>
              </w:rPr>
            </w:pPr>
            <w:r w:rsidRPr="00902CE2">
              <w:rPr>
                <w:rFonts w:asciiTheme="majorEastAsia" w:eastAsiaTheme="majorEastAsia" w:hAnsiTheme="majorEastAsia" w:hint="eastAsia"/>
                <w:sz w:val="21"/>
                <w:szCs w:val="21"/>
                <w:lang w:eastAsia="zh-CN"/>
              </w:rPr>
              <w:t>项目经理需持有相应的</w:t>
            </w:r>
            <w:r w:rsidR="002E73EE">
              <w:rPr>
                <w:rFonts w:asciiTheme="majorEastAsia" w:eastAsiaTheme="majorEastAsia" w:hAnsiTheme="majorEastAsia" w:hint="eastAsia"/>
                <w:sz w:val="21"/>
                <w:szCs w:val="21"/>
                <w:lang w:eastAsia="zh-CN"/>
              </w:rPr>
              <w:t>注册建造师</w:t>
            </w:r>
            <w:r w:rsidRPr="00902CE2">
              <w:rPr>
                <w:rFonts w:asciiTheme="majorEastAsia" w:eastAsiaTheme="majorEastAsia" w:hAnsiTheme="majorEastAsia" w:hint="eastAsia"/>
                <w:sz w:val="21"/>
                <w:szCs w:val="21"/>
                <w:lang w:eastAsia="zh-CN"/>
              </w:rPr>
              <w:t>资格证书，</w:t>
            </w:r>
            <w:r w:rsidRPr="00902CE2">
              <w:rPr>
                <w:rFonts w:asciiTheme="majorEastAsia" w:eastAsiaTheme="majorEastAsia" w:hAnsiTheme="majorEastAsia" w:hint="eastAsia"/>
                <w:sz w:val="21"/>
                <w:szCs w:val="21"/>
                <w:shd w:val="clear" w:color="auto" w:fill="FFFFFF"/>
                <w:lang w:eastAsia="zh-CN"/>
              </w:rPr>
              <w:t>一级的2分，二级得1分，无相关资格证书此项得</w:t>
            </w:r>
            <w:r w:rsidRPr="00902CE2">
              <w:rPr>
                <w:rFonts w:asciiTheme="majorEastAsia" w:eastAsiaTheme="majorEastAsia" w:hAnsiTheme="majorEastAsia"/>
                <w:sz w:val="21"/>
                <w:szCs w:val="21"/>
                <w:shd w:val="clear" w:color="auto" w:fill="FFFFFF"/>
                <w:lang w:eastAsia="zh-CN"/>
              </w:rPr>
              <w:t>0</w:t>
            </w:r>
            <w:r w:rsidRPr="00902CE2">
              <w:rPr>
                <w:rFonts w:asciiTheme="majorEastAsia" w:eastAsiaTheme="majorEastAsia" w:hAnsiTheme="majorEastAsia" w:hint="eastAsia"/>
                <w:sz w:val="21"/>
                <w:szCs w:val="21"/>
                <w:shd w:val="clear" w:color="auto" w:fill="FFFFFF"/>
                <w:lang w:eastAsia="zh-CN"/>
              </w:rPr>
              <w:t>分。</w:t>
            </w:r>
          </w:p>
          <w:p w:rsidR="00902CE2" w:rsidRPr="00902CE2" w:rsidRDefault="00902CE2" w:rsidP="004D492B">
            <w:pPr>
              <w:rPr>
                <w:rFonts w:asciiTheme="majorEastAsia" w:eastAsiaTheme="majorEastAsia" w:hAnsiTheme="majorEastAsia"/>
                <w:sz w:val="21"/>
                <w:szCs w:val="21"/>
                <w:lang w:eastAsia="zh-CN"/>
              </w:rPr>
            </w:pPr>
            <w:r w:rsidRPr="00902CE2">
              <w:rPr>
                <w:rFonts w:asciiTheme="majorEastAsia" w:eastAsiaTheme="majorEastAsia" w:hAnsiTheme="majorEastAsia" w:hint="eastAsia"/>
                <w:sz w:val="21"/>
                <w:szCs w:val="21"/>
                <w:lang w:eastAsia="zh-CN"/>
              </w:rPr>
              <w:t>项目经理</w:t>
            </w:r>
            <w:r w:rsidRPr="00902CE2">
              <w:rPr>
                <w:rFonts w:asciiTheme="majorEastAsia" w:eastAsiaTheme="majorEastAsia" w:hAnsiTheme="majorEastAsia" w:hint="eastAsia"/>
                <w:spacing w:val="-8"/>
                <w:sz w:val="21"/>
                <w:szCs w:val="21"/>
                <w:lang w:eastAsia="zh-CN"/>
              </w:rPr>
              <w:t>近五年内（20</w:t>
            </w:r>
            <w:r w:rsidR="002E73EE">
              <w:rPr>
                <w:rFonts w:asciiTheme="majorEastAsia" w:eastAsiaTheme="majorEastAsia" w:hAnsiTheme="majorEastAsia"/>
                <w:spacing w:val="-8"/>
                <w:sz w:val="21"/>
                <w:szCs w:val="21"/>
                <w:lang w:eastAsia="zh-CN"/>
              </w:rPr>
              <w:t>21</w:t>
            </w:r>
            <w:r w:rsidRPr="00902CE2">
              <w:rPr>
                <w:rFonts w:asciiTheme="majorEastAsia" w:eastAsiaTheme="majorEastAsia" w:hAnsiTheme="majorEastAsia" w:hint="eastAsia"/>
                <w:spacing w:val="-8"/>
                <w:sz w:val="21"/>
                <w:szCs w:val="21"/>
                <w:lang w:eastAsia="zh-CN"/>
              </w:rPr>
              <w:t>年-20</w:t>
            </w:r>
            <w:r w:rsidR="002E73EE">
              <w:rPr>
                <w:rFonts w:asciiTheme="majorEastAsia" w:eastAsiaTheme="majorEastAsia" w:hAnsiTheme="majorEastAsia"/>
                <w:spacing w:val="-8"/>
                <w:sz w:val="21"/>
                <w:szCs w:val="21"/>
                <w:lang w:eastAsia="zh-CN"/>
              </w:rPr>
              <w:t>25</w:t>
            </w:r>
            <w:r w:rsidRPr="00902CE2">
              <w:rPr>
                <w:rFonts w:asciiTheme="majorEastAsia" w:eastAsiaTheme="majorEastAsia" w:hAnsiTheme="majorEastAsia" w:hint="eastAsia"/>
                <w:spacing w:val="-8"/>
                <w:sz w:val="21"/>
                <w:szCs w:val="21"/>
                <w:lang w:eastAsia="zh-CN"/>
              </w:rPr>
              <w:t>年）</w:t>
            </w:r>
            <w:r w:rsidRPr="00902CE2">
              <w:rPr>
                <w:rFonts w:asciiTheme="majorEastAsia" w:eastAsiaTheme="majorEastAsia" w:hAnsiTheme="majorEastAsia" w:hint="eastAsia"/>
                <w:sz w:val="21"/>
                <w:szCs w:val="21"/>
                <w:lang w:eastAsia="zh-CN"/>
              </w:rPr>
              <w:t>担任过</w:t>
            </w:r>
            <w:r w:rsidRPr="00902CE2">
              <w:rPr>
                <w:rFonts w:asciiTheme="majorEastAsia" w:eastAsiaTheme="majorEastAsia" w:hAnsiTheme="majorEastAsia"/>
                <w:sz w:val="21"/>
                <w:szCs w:val="21"/>
                <w:lang w:eastAsia="zh-CN"/>
              </w:rPr>
              <w:t>1</w:t>
            </w:r>
            <w:r w:rsidRPr="00902CE2">
              <w:rPr>
                <w:rFonts w:asciiTheme="majorEastAsia" w:eastAsiaTheme="majorEastAsia" w:hAnsiTheme="majorEastAsia" w:hint="eastAsia"/>
                <w:sz w:val="21"/>
                <w:szCs w:val="21"/>
                <w:lang w:eastAsia="zh-CN"/>
              </w:rPr>
              <w:t>项以上类似工程施工项目负责人得</w:t>
            </w:r>
            <w:r w:rsidR="004D492B">
              <w:rPr>
                <w:rFonts w:asciiTheme="majorEastAsia" w:eastAsiaTheme="majorEastAsia" w:hAnsiTheme="majorEastAsia" w:hint="eastAsia"/>
                <w:sz w:val="21"/>
                <w:szCs w:val="21"/>
                <w:lang w:eastAsia="zh-CN"/>
              </w:rPr>
              <w:t>1</w:t>
            </w:r>
            <w:r w:rsidRPr="00902CE2">
              <w:rPr>
                <w:rFonts w:asciiTheme="majorEastAsia" w:eastAsiaTheme="majorEastAsia" w:hAnsiTheme="majorEastAsia" w:hint="eastAsia"/>
                <w:sz w:val="21"/>
                <w:szCs w:val="21"/>
                <w:lang w:eastAsia="zh-CN"/>
              </w:rPr>
              <w:t>分，需提供业绩证明材料。</w:t>
            </w:r>
          </w:p>
        </w:tc>
      </w:tr>
      <w:tr w:rsidR="00902CE2" w:rsidRPr="00902CE2" w:rsidTr="00902CE2">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rPr>
            </w:pPr>
            <w:r w:rsidRPr="00902CE2">
              <w:rPr>
                <w:rFonts w:asciiTheme="majorEastAsia" w:eastAsiaTheme="majorEastAsia" w:hAnsiTheme="majorEastAsia" w:hint="eastAsia"/>
                <w:sz w:val="21"/>
                <w:szCs w:val="21"/>
              </w:rPr>
              <w:t>2</w:t>
            </w:r>
          </w:p>
        </w:tc>
        <w:tc>
          <w:tcPr>
            <w:tcW w:w="1882"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rPr>
            </w:pPr>
            <w:r w:rsidRPr="00902CE2">
              <w:rPr>
                <w:rFonts w:asciiTheme="majorEastAsia" w:eastAsiaTheme="majorEastAsia" w:hAnsiTheme="majorEastAsia" w:hint="eastAsia"/>
                <w:sz w:val="21"/>
                <w:szCs w:val="21"/>
              </w:rPr>
              <w:t>现场组织机构设置</w:t>
            </w:r>
          </w:p>
        </w:tc>
        <w:tc>
          <w:tcPr>
            <w:tcW w:w="672" w:type="dxa"/>
            <w:tcBorders>
              <w:top w:val="single" w:sz="4" w:space="0" w:color="auto"/>
              <w:left w:val="single" w:sz="4" w:space="0" w:color="auto"/>
              <w:bottom w:val="single" w:sz="4" w:space="0" w:color="auto"/>
              <w:right w:val="single" w:sz="4" w:space="0" w:color="auto"/>
            </w:tcBorders>
            <w:vAlign w:val="center"/>
          </w:tcPr>
          <w:p w:rsidR="00902CE2" w:rsidRPr="00902CE2" w:rsidRDefault="004D492B" w:rsidP="00902CE2">
            <w:pPr>
              <w:jc w:val="center"/>
              <w:rPr>
                <w:rFonts w:asciiTheme="majorEastAsia" w:eastAsiaTheme="majorEastAsia" w:hAnsiTheme="majorEastAsia"/>
                <w:sz w:val="21"/>
                <w:szCs w:val="21"/>
              </w:rPr>
            </w:pPr>
            <w:r>
              <w:rPr>
                <w:rFonts w:asciiTheme="majorEastAsia" w:eastAsiaTheme="majorEastAsia" w:hAnsiTheme="majorEastAsia"/>
                <w:sz w:val="21"/>
                <w:szCs w:val="21"/>
              </w:rPr>
              <w:t>3</w:t>
            </w:r>
          </w:p>
        </w:tc>
        <w:tc>
          <w:tcPr>
            <w:tcW w:w="6317"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4D492B">
            <w:pPr>
              <w:rPr>
                <w:rFonts w:asciiTheme="majorEastAsia" w:eastAsiaTheme="majorEastAsia" w:hAnsiTheme="majorEastAsia"/>
                <w:sz w:val="21"/>
                <w:szCs w:val="21"/>
                <w:lang w:eastAsia="zh-CN"/>
              </w:rPr>
            </w:pPr>
            <w:r w:rsidRPr="00902CE2">
              <w:rPr>
                <w:rFonts w:asciiTheme="majorEastAsia" w:eastAsiaTheme="majorEastAsia" w:hAnsiTheme="majorEastAsia" w:hint="eastAsia"/>
                <w:sz w:val="21"/>
                <w:szCs w:val="21"/>
                <w:lang w:eastAsia="zh-CN"/>
              </w:rPr>
              <w:t>项目部的组织形式合理，管理班子配备齐全（项目经理、专职安全员、现场施工负责人、清洗负责人及专职电工），项目主要管理人员均有参与同类项目的业绩和经验、人员有明确的分工，得</w:t>
            </w:r>
            <w:r w:rsidR="004D492B">
              <w:rPr>
                <w:rFonts w:asciiTheme="majorEastAsia" w:eastAsiaTheme="majorEastAsia" w:hAnsiTheme="majorEastAsia"/>
                <w:sz w:val="21"/>
                <w:szCs w:val="21"/>
                <w:lang w:eastAsia="zh-CN"/>
              </w:rPr>
              <w:t>3</w:t>
            </w:r>
            <w:r w:rsidRPr="00902CE2">
              <w:rPr>
                <w:rFonts w:asciiTheme="majorEastAsia" w:eastAsiaTheme="majorEastAsia" w:hAnsiTheme="majorEastAsia" w:hint="eastAsia"/>
                <w:sz w:val="21"/>
                <w:szCs w:val="21"/>
                <w:lang w:eastAsia="zh-CN"/>
              </w:rPr>
              <w:t>分，基本满足该</w:t>
            </w:r>
            <w:r w:rsidR="00AC6DAF">
              <w:rPr>
                <w:rFonts w:asciiTheme="majorEastAsia" w:eastAsiaTheme="majorEastAsia" w:hAnsiTheme="majorEastAsia" w:hint="eastAsia"/>
                <w:sz w:val="21"/>
                <w:szCs w:val="21"/>
                <w:lang w:eastAsia="zh-CN"/>
              </w:rPr>
              <w:t>参选</w:t>
            </w:r>
            <w:r w:rsidRPr="00902CE2">
              <w:rPr>
                <w:rFonts w:asciiTheme="majorEastAsia" w:eastAsiaTheme="majorEastAsia" w:hAnsiTheme="majorEastAsia" w:hint="eastAsia"/>
                <w:sz w:val="21"/>
                <w:szCs w:val="21"/>
                <w:lang w:eastAsia="zh-CN"/>
              </w:rPr>
              <w:t>项目的得</w:t>
            </w:r>
            <w:r w:rsidR="004D492B">
              <w:rPr>
                <w:rFonts w:asciiTheme="majorEastAsia" w:eastAsiaTheme="majorEastAsia" w:hAnsiTheme="majorEastAsia"/>
                <w:sz w:val="21"/>
                <w:szCs w:val="21"/>
                <w:lang w:eastAsia="zh-CN"/>
              </w:rPr>
              <w:t>2</w:t>
            </w:r>
            <w:r w:rsidRPr="00902CE2">
              <w:rPr>
                <w:rFonts w:asciiTheme="majorEastAsia" w:eastAsiaTheme="majorEastAsia" w:hAnsiTheme="majorEastAsia" w:hint="eastAsia"/>
                <w:sz w:val="21"/>
                <w:szCs w:val="21"/>
                <w:lang w:eastAsia="zh-CN"/>
              </w:rPr>
              <w:t>分，配备不全、无明确分工或主要管理人员无类似项目施工管理经验的各扣</w:t>
            </w:r>
            <w:r w:rsidRPr="00902CE2">
              <w:rPr>
                <w:rFonts w:asciiTheme="majorEastAsia" w:eastAsiaTheme="majorEastAsia" w:hAnsiTheme="majorEastAsia"/>
                <w:sz w:val="21"/>
                <w:szCs w:val="21"/>
                <w:lang w:eastAsia="zh-CN"/>
              </w:rPr>
              <w:t>1</w:t>
            </w:r>
            <w:r w:rsidRPr="00902CE2">
              <w:rPr>
                <w:rFonts w:asciiTheme="majorEastAsia" w:eastAsiaTheme="majorEastAsia" w:hAnsiTheme="majorEastAsia" w:hint="eastAsia"/>
                <w:sz w:val="21"/>
                <w:szCs w:val="21"/>
                <w:lang w:eastAsia="zh-CN"/>
              </w:rPr>
              <w:t>分。</w:t>
            </w:r>
          </w:p>
        </w:tc>
      </w:tr>
      <w:tr w:rsidR="00902CE2" w:rsidRPr="00902CE2" w:rsidTr="00902CE2">
        <w:trPr>
          <w:trHeight w:val="485"/>
          <w:jc w:val="center"/>
        </w:trPr>
        <w:tc>
          <w:tcPr>
            <w:tcW w:w="709"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rPr>
            </w:pPr>
            <w:r w:rsidRPr="00902CE2">
              <w:rPr>
                <w:rFonts w:asciiTheme="majorEastAsia" w:eastAsiaTheme="majorEastAsia" w:hAnsiTheme="majorEastAsia"/>
                <w:sz w:val="21"/>
                <w:szCs w:val="21"/>
              </w:rPr>
              <w:t>3</w:t>
            </w:r>
          </w:p>
        </w:tc>
        <w:tc>
          <w:tcPr>
            <w:tcW w:w="1882"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rPr>
            </w:pPr>
            <w:r w:rsidRPr="00902CE2">
              <w:rPr>
                <w:rFonts w:asciiTheme="majorEastAsia" w:eastAsiaTheme="majorEastAsia" w:hAnsiTheme="majorEastAsia" w:hint="eastAsia"/>
                <w:sz w:val="21"/>
                <w:szCs w:val="21"/>
              </w:rPr>
              <w:t>劳动力使用计划</w:t>
            </w:r>
          </w:p>
        </w:tc>
        <w:tc>
          <w:tcPr>
            <w:tcW w:w="672" w:type="dxa"/>
            <w:tcBorders>
              <w:top w:val="single" w:sz="4" w:space="0" w:color="auto"/>
              <w:left w:val="single" w:sz="4" w:space="0" w:color="auto"/>
              <w:bottom w:val="single" w:sz="4" w:space="0" w:color="auto"/>
              <w:right w:val="single" w:sz="4" w:space="0" w:color="auto"/>
            </w:tcBorders>
            <w:vAlign w:val="center"/>
          </w:tcPr>
          <w:p w:rsidR="00902CE2" w:rsidRPr="00902CE2" w:rsidRDefault="004D492B" w:rsidP="00902CE2">
            <w:pPr>
              <w:jc w:val="center"/>
              <w:rPr>
                <w:rFonts w:asciiTheme="majorEastAsia" w:eastAsiaTheme="majorEastAsia" w:hAnsiTheme="majorEastAsia"/>
                <w:sz w:val="21"/>
                <w:szCs w:val="21"/>
              </w:rPr>
            </w:pPr>
            <w:r>
              <w:rPr>
                <w:rFonts w:asciiTheme="majorEastAsia" w:eastAsiaTheme="majorEastAsia" w:hAnsiTheme="majorEastAsia"/>
                <w:sz w:val="21"/>
                <w:szCs w:val="21"/>
              </w:rPr>
              <w:t>3</w:t>
            </w:r>
          </w:p>
        </w:tc>
        <w:tc>
          <w:tcPr>
            <w:tcW w:w="6317"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4D492B">
            <w:pPr>
              <w:rPr>
                <w:rFonts w:asciiTheme="majorEastAsia" w:eastAsiaTheme="majorEastAsia" w:hAnsiTheme="majorEastAsia"/>
                <w:sz w:val="21"/>
                <w:szCs w:val="21"/>
                <w:lang w:eastAsia="zh-CN"/>
              </w:rPr>
            </w:pPr>
            <w:r w:rsidRPr="00902CE2">
              <w:rPr>
                <w:rFonts w:asciiTheme="majorEastAsia" w:eastAsiaTheme="majorEastAsia" w:hAnsiTheme="majorEastAsia" w:hint="eastAsia"/>
                <w:sz w:val="21"/>
                <w:szCs w:val="21"/>
                <w:lang w:eastAsia="zh-CN"/>
              </w:rPr>
              <w:t>现场劳动力计划安排合理，得</w:t>
            </w:r>
            <w:r w:rsidR="004D492B">
              <w:rPr>
                <w:rFonts w:asciiTheme="majorEastAsia" w:eastAsiaTheme="majorEastAsia" w:hAnsiTheme="majorEastAsia"/>
                <w:sz w:val="21"/>
                <w:szCs w:val="21"/>
                <w:lang w:eastAsia="zh-CN"/>
              </w:rPr>
              <w:t>2-3</w:t>
            </w:r>
            <w:r w:rsidRPr="00902CE2">
              <w:rPr>
                <w:rFonts w:asciiTheme="majorEastAsia" w:eastAsiaTheme="majorEastAsia" w:hAnsiTheme="majorEastAsia"/>
                <w:sz w:val="21"/>
                <w:szCs w:val="21"/>
                <w:lang w:eastAsia="zh-CN"/>
              </w:rPr>
              <w:t>分，</w:t>
            </w:r>
            <w:r w:rsidRPr="00902CE2">
              <w:rPr>
                <w:rFonts w:asciiTheme="majorEastAsia" w:eastAsiaTheme="majorEastAsia" w:hAnsiTheme="majorEastAsia" w:hint="eastAsia"/>
                <w:sz w:val="21"/>
                <w:szCs w:val="21"/>
                <w:lang w:eastAsia="zh-CN"/>
              </w:rPr>
              <w:t>一般</w:t>
            </w:r>
            <w:r w:rsidRPr="00902CE2">
              <w:rPr>
                <w:rFonts w:asciiTheme="majorEastAsia" w:eastAsiaTheme="majorEastAsia" w:hAnsiTheme="majorEastAsia"/>
                <w:sz w:val="21"/>
                <w:szCs w:val="21"/>
                <w:lang w:eastAsia="zh-CN"/>
              </w:rPr>
              <w:t>得</w:t>
            </w:r>
            <w:r w:rsidRPr="00902CE2">
              <w:rPr>
                <w:rFonts w:asciiTheme="majorEastAsia" w:eastAsiaTheme="majorEastAsia" w:hAnsiTheme="majorEastAsia" w:hint="eastAsia"/>
                <w:sz w:val="21"/>
                <w:szCs w:val="21"/>
                <w:lang w:eastAsia="zh-CN"/>
              </w:rPr>
              <w:t>1份</w:t>
            </w:r>
            <w:r w:rsidRPr="00902CE2">
              <w:rPr>
                <w:rFonts w:asciiTheme="majorEastAsia" w:eastAsiaTheme="majorEastAsia" w:hAnsiTheme="majorEastAsia"/>
                <w:sz w:val="21"/>
                <w:szCs w:val="21"/>
                <w:lang w:eastAsia="zh-CN"/>
              </w:rPr>
              <w:t>，</w:t>
            </w:r>
            <w:r w:rsidRPr="00902CE2">
              <w:rPr>
                <w:rFonts w:asciiTheme="majorEastAsia" w:eastAsiaTheme="majorEastAsia" w:hAnsiTheme="majorEastAsia" w:hint="eastAsia"/>
                <w:sz w:val="21"/>
                <w:szCs w:val="21"/>
                <w:lang w:eastAsia="zh-CN"/>
              </w:rPr>
              <w:t>不合理</w:t>
            </w:r>
            <w:r w:rsidRPr="00902CE2">
              <w:rPr>
                <w:rFonts w:asciiTheme="majorEastAsia" w:eastAsiaTheme="majorEastAsia" w:hAnsiTheme="majorEastAsia"/>
                <w:sz w:val="21"/>
                <w:szCs w:val="21"/>
                <w:lang w:eastAsia="zh-CN"/>
              </w:rPr>
              <w:t>得</w:t>
            </w:r>
            <w:r w:rsidRPr="00902CE2">
              <w:rPr>
                <w:rFonts w:asciiTheme="majorEastAsia" w:eastAsiaTheme="majorEastAsia" w:hAnsiTheme="majorEastAsia" w:hint="eastAsia"/>
                <w:sz w:val="21"/>
                <w:szCs w:val="21"/>
                <w:lang w:eastAsia="zh-CN"/>
              </w:rPr>
              <w:t>0分</w:t>
            </w:r>
            <w:r w:rsidRPr="00902CE2">
              <w:rPr>
                <w:rFonts w:asciiTheme="majorEastAsia" w:eastAsiaTheme="majorEastAsia" w:hAnsiTheme="majorEastAsia"/>
                <w:sz w:val="21"/>
                <w:szCs w:val="21"/>
                <w:lang w:eastAsia="zh-CN"/>
              </w:rPr>
              <w:t>。</w:t>
            </w:r>
          </w:p>
        </w:tc>
      </w:tr>
      <w:tr w:rsidR="00902CE2" w:rsidRPr="00902CE2" w:rsidTr="00902CE2">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rPr>
            </w:pPr>
            <w:r w:rsidRPr="00902CE2">
              <w:rPr>
                <w:rFonts w:asciiTheme="majorEastAsia" w:eastAsiaTheme="majorEastAsia" w:hAnsiTheme="majorEastAsia"/>
                <w:sz w:val="21"/>
                <w:szCs w:val="21"/>
              </w:rPr>
              <w:t>4</w:t>
            </w:r>
          </w:p>
        </w:tc>
        <w:tc>
          <w:tcPr>
            <w:tcW w:w="1882"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rPr>
            </w:pPr>
            <w:r w:rsidRPr="00902CE2">
              <w:rPr>
                <w:rFonts w:asciiTheme="majorEastAsia" w:eastAsiaTheme="majorEastAsia" w:hAnsiTheme="majorEastAsia" w:hint="eastAsia"/>
                <w:sz w:val="21"/>
                <w:szCs w:val="21"/>
              </w:rPr>
              <w:t>施工</w:t>
            </w:r>
            <w:r w:rsidR="0083583C">
              <w:rPr>
                <w:rFonts w:asciiTheme="majorEastAsia" w:eastAsiaTheme="majorEastAsia" w:hAnsiTheme="majorEastAsia" w:hint="eastAsia"/>
                <w:sz w:val="21"/>
                <w:szCs w:val="21"/>
                <w:lang w:eastAsia="zh-CN"/>
              </w:rPr>
              <w:t>技术</w:t>
            </w:r>
            <w:r w:rsidRPr="00902CE2">
              <w:rPr>
                <w:rFonts w:asciiTheme="majorEastAsia" w:eastAsiaTheme="majorEastAsia" w:hAnsiTheme="majorEastAsia" w:hint="eastAsia"/>
                <w:sz w:val="21"/>
                <w:szCs w:val="21"/>
              </w:rPr>
              <w:t>方案</w:t>
            </w:r>
          </w:p>
        </w:tc>
        <w:tc>
          <w:tcPr>
            <w:tcW w:w="672"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jc w:val="center"/>
              <w:rPr>
                <w:rFonts w:asciiTheme="majorEastAsia" w:eastAsiaTheme="majorEastAsia" w:hAnsiTheme="majorEastAsia"/>
                <w:sz w:val="21"/>
                <w:szCs w:val="21"/>
              </w:rPr>
            </w:pPr>
            <w:r w:rsidRPr="00902CE2">
              <w:rPr>
                <w:rFonts w:asciiTheme="majorEastAsia" w:eastAsiaTheme="majorEastAsia" w:hAnsiTheme="majorEastAsia"/>
                <w:sz w:val="21"/>
                <w:szCs w:val="21"/>
              </w:rPr>
              <w:t>5</w:t>
            </w:r>
          </w:p>
        </w:tc>
        <w:tc>
          <w:tcPr>
            <w:tcW w:w="6317"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lang w:eastAsia="zh-CN"/>
              </w:rPr>
            </w:pPr>
            <w:r w:rsidRPr="00902CE2">
              <w:rPr>
                <w:rFonts w:asciiTheme="majorEastAsia" w:eastAsiaTheme="majorEastAsia" w:hAnsiTheme="majorEastAsia" w:hint="eastAsia"/>
                <w:sz w:val="21"/>
                <w:szCs w:val="21"/>
                <w:lang w:eastAsia="zh-CN"/>
              </w:rPr>
              <w:t>强调和所</w:t>
            </w:r>
            <w:r w:rsidR="00AC6DAF">
              <w:rPr>
                <w:rFonts w:asciiTheme="majorEastAsia" w:eastAsiaTheme="majorEastAsia" w:hAnsiTheme="majorEastAsia" w:hint="eastAsia"/>
                <w:sz w:val="21"/>
                <w:szCs w:val="21"/>
                <w:lang w:eastAsia="zh-CN"/>
              </w:rPr>
              <w:t>参选</w:t>
            </w:r>
            <w:r w:rsidRPr="00902CE2">
              <w:rPr>
                <w:rFonts w:asciiTheme="majorEastAsia" w:eastAsiaTheme="majorEastAsia" w:hAnsiTheme="majorEastAsia" w:hint="eastAsia"/>
                <w:sz w:val="21"/>
                <w:szCs w:val="21"/>
                <w:lang w:eastAsia="zh-CN"/>
              </w:rPr>
              <w:t>项目的针对性、可实施性：施工方案科学、合理、内容完整，施工重点、难点和特殊部位处理分析全面、措施安全合理且确实是针对本项目所编的，得</w:t>
            </w:r>
            <w:r w:rsidRPr="00902CE2">
              <w:rPr>
                <w:rFonts w:asciiTheme="majorEastAsia" w:eastAsiaTheme="majorEastAsia" w:hAnsiTheme="majorEastAsia"/>
                <w:sz w:val="21"/>
                <w:szCs w:val="21"/>
                <w:lang w:eastAsia="zh-CN"/>
              </w:rPr>
              <w:t>5</w:t>
            </w:r>
            <w:r w:rsidRPr="00902CE2">
              <w:rPr>
                <w:rFonts w:asciiTheme="majorEastAsia" w:eastAsiaTheme="majorEastAsia" w:hAnsiTheme="majorEastAsia" w:hint="eastAsia"/>
                <w:sz w:val="21"/>
                <w:szCs w:val="21"/>
                <w:lang w:eastAsia="zh-CN"/>
              </w:rPr>
              <w:t>分；较好的得</w:t>
            </w:r>
            <w:r w:rsidRPr="00902CE2">
              <w:rPr>
                <w:rFonts w:asciiTheme="majorEastAsia" w:eastAsiaTheme="majorEastAsia" w:hAnsiTheme="majorEastAsia"/>
                <w:sz w:val="21"/>
                <w:szCs w:val="21"/>
                <w:lang w:eastAsia="zh-CN"/>
              </w:rPr>
              <w:t>2~3</w:t>
            </w:r>
            <w:r w:rsidRPr="00902CE2">
              <w:rPr>
                <w:rFonts w:asciiTheme="majorEastAsia" w:eastAsiaTheme="majorEastAsia" w:hAnsiTheme="majorEastAsia" w:hint="eastAsia"/>
                <w:sz w:val="21"/>
                <w:szCs w:val="21"/>
                <w:lang w:eastAsia="zh-CN"/>
              </w:rPr>
              <w:t>分，差的得</w:t>
            </w:r>
            <w:r w:rsidRPr="00902CE2">
              <w:rPr>
                <w:rFonts w:asciiTheme="majorEastAsia" w:eastAsiaTheme="majorEastAsia" w:hAnsiTheme="majorEastAsia"/>
                <w:sz w:val="21"/>
                <w:szCs w:val="21"/>
                <w:lang w:eastAsia="zh-CN"/>
              </w:rPr>
              <w:t>0~1</w:t>
            </w:r>
            <w:r w:rsidRPr="00902CE2">
              <w:rPr>
                <w:rFonts w:asciiTheme="majorEastAsia" w:eastAsiaTheme="majorEastAsia" w:hAnsiTheme="majorEastAsia" w:hint="eastAsia"/>
                <w:sz w:val="21"/>
                <w:szCs w:val="21"/>
                <w:lang w:eastAsia="zh-CN"/>
              </w:rPr>
              <w:t>分，缺乏对本项目的针对性的不得分</w:t>
            </w:r>
          </w:p>
        </w:tc>
      </w:tr>
      <w:tr w:rsidR="00902CE2" w:rsidRPr="00902CE2" w:rsidTr="00902CE2">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rPr>
            </w:pPr>
            <w:r w:rsidRPr="00902CE2">
              <w:rPr>
                <w:rFonts w:asciiTheme="majorEastAsia" w:eastAsiaTheme="majorEastAsia" w:hAnsiTheme="majorEastAsia"/>
                <w:sz w:val="21"/>
                <w:szCs w:val="21"/>
              </w:rPr>
              <w:t>5</w:t>
            </w:r>
          </w:p>
        </w:tc>
        <w:tc>
          <w:tcPr>
            <w:tcW w:w="1882"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rPr>
            </w:pPr>
            <w:r w:rsidRPr="00902CE2">
              <w:rPr>
                <w:rFonts w:asciiTheme="majorEastAsia" w:eastAsiaTheme="majorEastAsia" w:hAnsiTheme="majorEastAsia" w:hint="eastAsia"/>
                <w:sz w:val="21"/>
                <w:szCs w:val="21"/>
              </w:rPr>
              <w:t>Q</w:t>
            </w:r>
            <w:r w:rsidRPr="00902CE2">
              <w:rPr>
                <w:rFonts w:asciiTheme="majorEastAsia" w:eastAsiaTheme="majorEastAsia" w:hAnsiTheme="majorEastAsia"/>
                <w:sz w:val="21"/>
                <w:szCs w:val="21"/>
              </w:rPr>
              <w:t>HSE</w:t>
            </w:r>
            <w:r w:rsidRPr="00902CE2">
              <w:rPr>
                <w:rFonts w:asciiTheme="majorEastAsia" w:eastAsiaTheme="majorEastAsia" w:hAnsiTheme="majorEastAsia" w:hint="eastAsia"/>
                <w:sz w:val="21"/>
                <w:szCs w:val="21"/>
              </w:rPr>
              <w:t>管理</w:t>
            </w:r>
          </w:p>
        </w:tc>
        <w:tc>
          <w:tcPr>
            <w:tcW w:w="672" w:type="dxa"/>
            <w:tcBorders>
              <w:top w:val="single" w:sz="4" w:space="0" w:color="auto"/>
              <w:left w:val="single" w:sz="4" w:space="0" w:color="auto"/>
              <w:bottom w:val="single" w:sz="4" w:space="0" w:color="auto"/>
              <w:right w:val="single" w:sz="4" w:space="0" w:color="auto"/>
            </w:tcBorders>
            <w:vAlign w:val="center"/>
          </w:tcPr>
          <w:p w:rsidR="00902CE2" w:rsidRPr="00902CE2" w:rsidRDefault="00FB22A1" w:rsidP="00902CE2">
            <w:pPr>
              <w:jc w:val="center"/>
              <w:rPr>
                <w:rFonts w:asciiTheme="majorEastAsia" w:eastAsiaTheme="majorEastAsia" w:hAnsiTheme="majorEastAsia"/>
                <w:sz w:val="21"/>
                <w:szCs w:val="21"/>
              </w:rPr>
            </w:pPr>
            <w:r>
              <w:rPr>
                <w:rFonts w:asciiTheme="majorEastAsia" w:eastAsiaTheme="majorEastAsia" w:hAnsiTheme="majorEastAsia"/>
                <w:sz w:val="21"/>
                <w:szCs w:val="21"/>
              </w:rPr>
              <w:t>3</w:t>
            </w:r>
          </w:p>
        </w:tc>
        <w:tc>
          <w:tcPr>
            <w:tcW w:w="6317"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FB22A1">
            <w:pPr>
              <w:rPr>
                <w:rFonts w:asciiTheme="majorEastAsia" w:eastAsiaTheme="majorEastAsia" w:hAnsiTheme="majorEastAsia"/>
                <w:sz w:val="21"/>
                <w:szCs w:val="21"/>
                <w:lang w:eastAsia="zh-CN"/>
              </w:rPr>
            </w:pPr>
            <w:r w:rsidRPr="00902CE2">
              <w:rPr>
                <w:rFonts w:asciiTheme="majorEastAsia" w:eastAsiaTheme="majorEastAsia" w:hAnsiTheme="majorEastAsia" w:hint="eastAsia"/>
                <w:sz w:val="21"/>
                <w:szCs w:val="21"/>
                <w:lang w:eastAsia="zh-CN"/>
              </w:rPr>
              <w:t>基于本项目特点建立了</w:t>
            </w:r>
            <w:r w:rsidRPr="00902CE2">
              <w:rPr>
                <w:rFonts w:asciiTheme="majorEastAsia" w:eastAsiaTheme="majorEastAsia" w:hAnsiTheme="majorEastAsia"/>
                <w:sz w:val="21"/>
                <w:szCs w:val="21"/>
                <w:lang w:eastAsia="zh-CN"/>
              </w:rPr>
              <w:t>HSE</w:t>
            </w:r>
            <w:r w:rsidRPr="00902CE2">
              <w:rPr>
                <w:rFonts w:asciiTheme="majorEastAsia" w:eastAsiaTheme="majorEastAsia" w:hAnsiTheme="majorEastAsia" w:hint="eastAsia"/>
                <w:sz w:val="21"/>
                <w:szCs w:val="21"/>
                <w:lang w:eastAsia="zh-CN"/>
              </w:rPr>
              <w:t xml:space="preserve">管理体系，体系中设置数量合适的专职、持 </w:t>
            </w:r>
            <w:r w:rsidRPr="00902CE2">
              <w:rPr>
                <w:rFonts w:asciiTheme="majorEastAsia" w:eastAsiaTheme="majorEastAsia" w:hAnsiTheme="majorEastAsia"/>
                <w:sz w:val="21"/>
                <w:szCs w:val="21"/>
                <w:lang w:eastAsia="zh-CN"/>
              </w:rPr>
              <w:t>C</w:t>
            </w:r>
            <w:r w:rsidRPr="00902CE2">
              <w:rPr>
                <w:rFonts w:asciiTheme="majorEastAsia" w:eastAsiaTheme="majorEastAsia" w:hAnsiTheme="majorEastAsia" w:hint="eastAsia"/>
                <w:sz w:val="21"/>
                <w:szCs w:val="21"/>
                <w:lang w:eastAsia="zh-CN"/>
              </w:rPr>
              <w:t>证安全检查员得</w:t>
            </w:r>
            <w:r w:rsidRPr="00902CE2">
              <w:rPr>
                <w:rFonts w:asciiTheme="majorEastAsia" w:eastAsiaTheme="majorEastAsia" w:hAnsiTheme="majorEastAsia"/>
                <w:sz w:val="21"/>
                <w:szCs w:val="21"/>
                <w:lang w:eastAsia="zh-CN"/>
              </w:rPr>
              <w:t>2</w:t>
            </w:r>
            <w:r w:rsidRPr="00902CE2">
              <w:rPr>
                <w:rFonts w:asciiTheme="majorEastAsia" w:eastAsiaTheme="majorEastAsia" w:hAnsiTheme="majorEastAsia" w:hint="eastAsia"/>
                <w:sz w:val="21"/>
                <w:szCs w:val="21"/>
                <w:lang w:eastAsia="zh-CN"/>
              </w:rPr>
              <w:t>分（附</w:t>
            </w:r>
            <w:r w:rsidRPr="00902CE2">
              <w:rPr>
                <w:rFonts w:asciiTheme="majorEastAsia" w:eastAsiaTheme="majorEastAsia" w:hAnsiTheme="majorEastAsia"/>
                <w:sz w:val="21"/>
                <w:szCs w:val="21"/>
                <w:lang w:eastAsia="zh-CN"/>
              </w:rPr>
              <w:t>C</w:t>
            </w:r>
            <w:r w:rsidRPr="00902CE2">
              <w:rPr>
                <w:rFonts w:asciiTheme="majorEastAsia" w:eastAsiaTheme="majorEastAsia" w:hAnsiTheme="majorEastAsia" w:hint="eastAsia"/>
                <w:sz w:val="21"/>
                <w:szCs w:val="21"/>
                <w:lang w:eastAsia="zh-CN"/>
              </w:rPr>
              <w:t>证复印件），不安全因素辨识完整、准确、清楚，各岗位安全管理职责明确、相关安全措施到位再得</w:t>
            </w:r>
            <w:r w:rsidR="00FB22A1">
              <w:rPr>
                <w:rFonts w:asciiTheme="majorEastAsia" w:eastAsiaTheme="majorEastAsia" w:hAnsiTheme="majorEastAsia"/>
                <w:sz w:val="21"/>
                <w:szCs w:val="21"/>
                <w:lang w:eastAsia="zh-CN"/>
              </w:rPr>
              <w:t>1</w:t>
            </w:r>
            <w:r w:rsidRPr="00902CE2">
              <w:rPr>
                <w:rFonts w:asciiTheme="majorEastAsia" w:eastAsiaTheme="majorEastAsia" w:hAnsiTheme="majorEastAsia" w:hint="eastAsia"/>
                <w:sz w:val="21"/>
                <w:szCs w:val="21"/>
                <w:lang w:eastAsia="zh-CN"/>
              </w:rPr>
              <w:t>分；没有或相关不合理不得分</w:t>
            </w:r>
          </w:p>
        </w:tc>
      </w:tr>
      <w:tr w:rsidR="00902CE2" w:rsidRPr="00902CE2" w:rsidTr="00902CE2">
        <w:trPr>
          <w:trHeight w:val="427"/>
          <w:jc w:val="center"/>
        </w:trPr>
        <w:tc>
          <w:tcPr>
            <w:tcW w:w="709"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rPr>
            </w:pPr>
            <w:r w:rsidRPr="00902CE2">
              <w:rPr>
                <w:rFonts w:asciiTheme="majorEastAsia" w:eastAsiaTheme="majorEastAsia" w:hAnsiTheme="majorEastAsia"/>
                <w:sz w:val="21"/>
                <w:szCs w:val="21"/>
              </w:rPr>
              <w:t>6</w:t>
            </w:r>
          </w:p>
        </w:tc>
        <w:tc>
          <w:tcPr>
            <w:tcW w:w="1882"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b/>
                <w:sz w:val="21"/>
                <w:szCs w:val="21"/>
              </w:rPr>
            </w:pPr>
            <w:r w:rsidRPr="00902CE2">
              <w:rPr>
                <w:rFonts w:asciiTheme="majorEastAsia" w:eastAsiaTheme="majorEastAsia" w:hAnsiTheme="majorEastAsia" w:hint="eastAsia"/>
                <w:sz w:val="21"/>
                <w:szCs w:val="21"/>
              </w:rPr>
              <w:t>施工机具</w:t>
            </w:r>
          </w:p>
        </w:tc>
        <w:tc>
          <w:tcPr>
            <w:tcW w:w="672" w:type="dxa"/>
            <w:tcBorders>
              <w:top w:val="single" w:sz="4" w:space="0" w:color="auto"/>
              <w:left w:val="single" w:sz="4" w:space="0" w:color="auto"/>
              <w:bottom w:val="single" w:sz="4" w:space="0" w:color="auto"/>
              <w:right w:val="single" w:sz="4" w:space="0" w:color="auto"/>
            </w:tcBorders>
            <w:vAlign w:val="center"/>
          </w:tcPr>
          <w:p w:rsidR="00902CE2" w:rsidRPr="00902CE2" w:rsidRDefault="00FB22A1" w:rsidP="00902CE2">
            <w:pPr>
              <w:jc w:val="center"/>
              <w:rPr>
                <w:rFonts w:asciiTheme="majorEastAsia" w:eastAsiaTheme="majorEastAsia" w:hAnsiTheme="majorEastAsia"/>
                <w:b/>
                <w:sz w:val="21"/>
                <w:szCs w:val="21"/>
              </w:rPr>
            </w:pPr>
            <w:r>
              <w:rPr>
                <w:rFonts w:asciiTheme="majorEastAsia" w:eastAsiaTheme="majorEastAsia" w:hAnsiTheme="majorEastAsia"/>
                <w:sz w:val="21"/>
                <w:szCs w:val="21"/>
              </w:rPr>
              <w:t>3</w:t>
            </w:r>
          </w:p>
        </w:tc>
        <w:tc>
          <w:tcPr>
            <w:tcW w:w="6317"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FB22A1">
            <w:pPr>
              <w:rPr>
                <w:rFonts w:asciiTheme="majorEastAsia" w:eastAsiaTheme="majorEastAsia" w:hAnsiTheme="majorEastAsia"/>
                <w:sz w:val="21"/>
                <w:szCs w:val="21"/>
                <w:lang w:eastAsia="zh-CN"/>
              </w:rPr>
            </w:pPr>
            <w:r w:rsidRPr="00902CE2">
              <w:rPr>
                <w:rFonts w:asciiTheme="majorEastAsia" w:eastAsiaTheme="majorEastAsia" w:hAnsiTheme="majorEastAsia" w:hint="eastAsia"/>
                <w:sz w:val="21"/>
                <w:szCs w:val="21"/>
                <w:lang w:eastAsia="zh-CN"/>
              </w:rPr>
              <w:t>施工机具、设备清单完全能满足施工需要，得</w:t>
            </w:r>
            <w:r w:rsidR="00FB22A1">
              <w:rPr>
                <w:rFonts w:asciiTheme="majorEastAsia" w:eastAsiaTheme="majorEastAsia" w:hAnsiTheme="majorEastAsia"/>
                <w:sz w:val="21"/>
                <w:szCs w:val="21"/>
                <w:lang w:eastAsia="zh-CN"/>
              </w:rPr>
              <w:t>2-3</w:t>
            </w:r>
            <w:r w:rsidRPr="00902CE2">
              <w:rPr>
                <w:rFonts w:asciiTheme="majorEastAsia" w:eastAsiaTheme="majorEastAsia" w:hAnsiTheme="majorEastAsia" w:hint="eastAsia"/>
                <w:sz w:val="21"/>
                <w:szCs w:val="21"/>
                <w:lang w:eastAsia="zh-CN"/>
              </w:rPr>
              <w:t>分，一般得1分，不达标的得0分。</w:t>
            </w:r>
          </w:p>
        </w:tc>
      </w:tr>
      <w:tr w:rsidR="00902CE2" w:rsidRPr="00902CE2" w:rsidTr="00902CE2">
        <w:trPr>
          <w:trHeight w:val="427"/>
          <w:jc w:val="center"/>
        </w:trPr>
        <w:tc>
          <w:tcPr>
            <w:tcW w:w="709"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三</w:t>
            </w:r>
          </w:p>
        </w:tc>
        <w:tc>
          <w:tcPr>
            <w:tcW w:w="1882" w:type="dxa"/>
            <w:tcBorders>
              <w:top w:val="single" w:sz="4" w:space="0" w:color="auto"/>
              <w:left w:val="single" w:sz="4" w:space="0" w:color="auto"/>
              <w:bottom w:val="single" w:sz="4" w:space="0" w:color="auto"/>
              <w:right w:val="single" w:sz="4" w:space="0" w:color="auto"/>
            </w:tcBorders>
            <w:vAlign w:val="center"/>
          </w:tcPr>
          <w:p w:rsidR="00902CE2" w:rsidRPr="00902CE2" w:rsidRDefault="00902CE2" w:rsidP="00902CE2">
            <w:pP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商务报价</w:t>
            </w:r>
          </w:p>
        </w:tc>
        <w:tc>
          <w:tcPr>
            <w:tcW w:w="672" w:type="dxa"/>
            <w:tcBorders>
              <w:top w:val="single" w:sz="4" w:space="0" w:color="auto"/>
              <w:left w:val="single" w:sz="4" w:space="0" w:color="auto"/>
              <w:bottom w:val="single" w:sz="4" w:space="0" w:color="auto"/>
              <w:right w:val="single" w:sz="4" w:space="0" w:color="auto"/>
            </w:tcBorders>
            <w:vAlign w:val="center"/>
          </w:tcPr>
          <w:p w:rsidR="00902CE2" w:rsidRPr="00902CE2" w:rsidRDefault="00FB22A1" w:rsidP="00902CE2">
            <w:pPr>
              <w:jc w:val="center"/>
              <w:rPr>
                <w:rFonts w:asciiTheme="majorEastAsia" w:eastAsiaTheme="majorEastAsia" w:hAnsiTheme="majorEastAsia"/>
                <w:b/>
                <w:sz w:val="21"/>
                <w:szCs w:val="21"/>
                <w:lang w:eastAsia="zh-CN"/>
              </w:rPr>
            </w:pPr>
            <w:r>
              <w:rPr>
                <w:rFonts w:asciiTheme="majorEastAsia" w:eastAsiaTheme="majorEastAsia" w:hAnsiTheme="majorEastAsia"/>
                <w:b/>
                <w:sz w:val="21"/>
                <w:szCs w:val="21"/>
                <w:lang w:eastAsia="zh-CN"/>
              </w:rPr>
              <w:t>7</w:t>
            </w:r>
            <w:r w:rsidR="00902CE2" w:rsidRPr="00902CE2">
              <w:rPr>
                <w:rFonts w:asciiTheme="majorEastAsia" w:eastAsiaTheme="majorEastAsia" w:hAnsiTheme="majorEastAsia" w:hint="eastAsia"/>
                <w:b/>
                <w:sz w:val="21"/>
                <w:szCs w:val="21"/>
                <w:lang w:eastAsia="zh-CN"/>
              </w:rPr>
              <w:t>0</w:t>
            </w:r>
          </w:p>
        </w:tc>
        <w:tc>
          <w:tcPr>
            <w:tcW w:w="6317" w:type="dxa"/>
            <w:tcBorders>
              <w:top w:val="single" w:sz="4" w:space="0" w:color="auto"/>
              <w:left w:val="single" w:sz="4" w:space="0" w:color="auto"/>
              <w:bottom w:val="single" w:sz="4" w:space="0" w:color="auto"/>
              <w:right w:val="single" w:sz="4" w:space="0" w:color="auto"/>
            </w:tcBorders>
            <w:vAlign w:val="center"/>
          </w:tcPr>
          <w:p w:rsidR="002E73EE" w:rsidRPr="002E73EE" w:rsidRDefault="002E73EE" w:rsidP="002E73EE">
            <w:pPr>
              <w:spacing w:line="460" w:lineRule="exact"/>
              <w:rPr>
                <w:spacing w:val="-2"/>
                <w:sz w:val="21"/>
                <w:szCs w:val="21"/>
                <w:lang w:eastAsia="zh-CN"/>
              </w:rPr>
            </w:pPr>
            <w:r w:rsidRPr="002E73EE">
              <w:rPr>
                <w:rFonts w:hint="eastAsia"/>
                <w:sz w:val="21"/>
                <w:szCs w:val="21"/>
                <w:lang w:eastAsia="zh-CN"/>
              </w:rPr>
              <w:t>评委将以</w:t>
            </w:r>
            <w:r>
              <w:rPr>
                <w:rFonts w:hint="eastAsia"/>
                <w:b/>
                <w:bCs/>
                <w:sz w:val="21"/>
                <w:szCs w:val="21"/>
                <w:lang w:eastAsia="zh-CN"/>
              </w:rPr>
              <w:t>参选</w:t>
            </w:r>
            <w:r w:rsidRPr="002E73EE">
              <w:rPr>
                <w:rFonts w:hint="eastAsia"/>
                <w:b/>
                <w:bCs/>
                <w:sz w:val="21"/>
                <w:szCs w:val="21"/>
                <w:lang w:eastAsia="zh-CN"/>
              </w:rPr>
              <w:t>总</w:t>
            </w:r>
            <w:r>
              <w:rPr>
                <w:rFonts w:hint="eastAsia"/>
                <w:b/>
                <w:bCs/>
                <w:sz w:val="21"/>
                <w:szCs w:val="21"/>
                <w:lang w:eastAsia="zh-CN"/>
              </w:rPr>
              <w:t>报</w:t>
            </w:r>
            <w:r w:rsidRPr="002E73EE">
              <w:rPr>
                <w:rFonts w:hint="eastAsia"/>
                <w:b/>
                <w:bCs/>
                <w:sz w:val="21"/>
                <w:szCs w:val="21"/>
                <w:lang w:eastAsia="zh-CN"/>
              </w:rPr>
              <w:t>价（含税）</w:t>
            </w:r>
            <w:r w:rsidRPr="002E73EE">
              <w:rPr>
                <w:rFonts w:hint="eastAsia"/>
                <w:sz w:val="21"/>
                <w:szCs w:val="21"/>
                <w:lang w:eastAsia="zh-CN"/>
              </w:rPr>
              <w:t>计算入选</w:t>
            </w:r>
            <w:r>
              <w:rPr>
                <w:rFonts w:hint="eastAsia"/>
                <w:sz w:val="21"/>
                <w:szCs w:val="21"/>
                <w:lang w:eastAsia="zh-CN"/>
              </w:rPr>
              <w:t>参比</w:t>
            </w:r>
            <w:r w:rsidRPr="002E73EE">
              <w:rPr>
                <w:rFonts w:hint="eastAsia"/>
                <w:sz w:val="21"/>
                <w:szCs w:val="21"/>
                <w:lang w:eastAsia="zh-CN"/>
              </w:rPr>
              <w:t>人报价部分得分，计算分数时</w:t>
            </w:r>
            <w:r w:rsidRPr="002E73EE">
              <w:rPr>
                <w:rFonts w:hint="eastAsia"/>
                <w:spacing w:val="-2"/>
                <w:sz w:val="21"/>
                <w:szCs w:val="21"/>
                <w:lang w:eastAsia="zh-CN"/>
              </w:rPr>
              <w:t>四舍五入取小数点后2位数，</w:t>
            </w:r>
            <w:r w:rsidRPr="002E73EE">
              <w:rPr>
                <w:rFonts w:hint="eastAsia"/>
                <w:sz w:val="21"/>
                <w:szCs w:val="21"/>
                <w:lang w:eastAsia="zh-CN"/>
              </w:rPr>
              <w:t>计算方法如下</w:t>
            </w:r>
            <w:r w:rsidRPr="002E73EE">
              <w:rPr>
                <w:rFonts w:hint="eastAsia"/>
                <w:spacing w:val="-2"/>
                <w:sz w:val="21"/>
                <w:szCs w:val="21"/>
                <w:lang w:eastAsia="zh-CN"/>
              </w:rPr>
              <w:t>：</w:t>
            </w:r>
          </w:p>
          <w:p w:rsidR="002E73EE" w:rsidRPr="002E73EE" w:rsidRDefault="002E73EE" w:rsidP="002E73EE">
            <w:pPr>
              <w:pStyle w:val="af8"/>
              <w:snapToGrid w:val="0"/>
              <w:spacing w:line="240" w:lineRule="exact"/>
              <w:ind w:firstLineChars="975" w:firstLine="2048"/>
              <w:rPr>
                <w:rFonts w:ascii="宋体" w:hAnsi="宋体"/>
                <w:szCs w:val="21"/>
              </w:rPr>
            </w:pPr>
            <w:r w:rsidRPr="002E73EE">
              <w:rPr>
                <w:rFonts w:ascii="宋体" w:hAnsi="宋体" w:hint="eastAsia"/>
                <w:szCs w:val="21"/>
              </w:rPr>
              <w:t>F</w:t>
            </w:r>
            <w:r w:rsidRPr="002E73EE">
              <w:rPr>
                <w:rFonts w:ascii="宋体" w:hAnsi="宋体" w:hint="eastAsia"/>
                <w:szCs w:val="21"/>
                <w:vertAlign w:val="subscript"/>
              </w:rPr>
              <w:t>低</w:t>
            </w:r>
          </w:p>
          <w:p w:rsidR="002E73EE" w:rsidRPr="002E73EE" w:rsidRDefault="002E73EE" w:rsidP="002E73EE">
            <w:pPr>
              <w:pStyle w:val="32"/>
              <w:snapToGrid w:val="0"/>
              <w:spacing w:line="240" w:lineRule="exact"/>
              <w:ind w:firstLine="600"/>
              <w:jc w:val="left"/>
              <w:rPr>
                <w:rFonts w:hAnsi="宋体"/>
                <w:sz w:val="21"/>
                <w:szCs w:val="21"/>
              </w:rPr>
            </w:pPr>
            <w:r w:rsidRPr="002E73EE">
              <w:rPr>
                <w:rFonts w:hAnsi="宋体" w:hint="eastAsia"/>
                <w:sz w:val="21"/>
                <w:szCs w:val="21"/>
              </w:rPr>
              <w:t xml:space="preserve">       </w:t>
            </w:r>
            <w:bookmarkStart w:id="13" w:name="_Toc5647"/>
            <w:bookmarkStart w:id="14" w:name="_Toc22566"/>
            <w:bookmarkStart w:id="15" w:name="_Toc6147"/>
            <w:r w:rsidRPr="002E73EE">
              <w:rPr>
                <w:rFonts w:hAnsi="宋体"/>
                <w:spacing w:val="-2"/>
                <w:sz w:val="21"/>
                <w:szCs w:val="21"/>
              </w:rPr>
              <w:t>PF</w:t>
            </w:r>
            <w:r w:rsidRPr="002E73EE">
              <w:rPr>
                <w:rFonts w:hAnsi="宋体" w:hint="eastAsia"/>
                <w:sz w:val="21"/>
                <w:szCs w:val="21"/>
              </w:rPr>
              <w:t xml:space="preserve">＝ </w:t>
            </w:r>
            <w:r w:rsidRPr="002E73EE">
              <w:rPr>
                <w:rFonts w:hAnsi="宋体"/>
                <w:sz w:val="21"/>
                <w:szCs w:val="21"/>
              </w:rPr>
              <w:t>---</w:t>
            </w:r>
            <w:r w:rsidRPr="002E73EE">
              <w:rPr>
                <w:rFonts w:hAnsi="宋体" w:hint="eastAsia"/>
                <w:sz w:val="21"/>
                <w:szCs w:val="21"/>
              </w:rPr>
              <w:t>--</w:t>
            </w:r>
            <w:r w:rsidRPr="002E73EE">
              <w:rPr>
                <w:rFonts w:hAnsi="宋体"/>
                <w:sz w:val="21"/>
                <w:szCs w:val="21"/>
              </w:rPr>
              <w:t xml:space="preserve"> ×</w:t>
            </w:r>
            <w:bookmarkEnd w:id="13"/>
            <w:bookmarkEnd w:id="14"/>
            <w:r w:rsidR="00FB22A1">
              <w:rPr>
                <w:rFonts w:hAnsi="宋体"/>
                <w:sz w:val="21"/>
                <w:szCs w:val="21"/>
              </w:rPr>
              <w:t>7</w:t>
            </w:r>
            <w:r w:rsidRPr="002E73EE">
              <w:rPr>
                <w:rFonts w:hAnsi="宋体" w:hint="eastAsia"/>
                <w:sz w:val="21"/>
                <w:szCs w:val="21"/>
              </w:rPr>
              <w:t>0</w:t>
            </w:r>
            <w:bookmarkEnd w:id="15"/>
          </w:p>
          <w:p w:rsidR="002E73EE" w:rsidRPr="002E73EE" w:rsidRDefault="002E73EE" w:rsidP="002E73EE">
            <w:pPr>
              <w:pStyle w:val="32"/>
              <w:snapToGrid w:val="0"/>
              <w:spacing w:line="240" w:lineRule="exact"/>
              <w:ind w:firstLineChars="1000" w:firstLine="2100"/>
              <w:jc w:val="left"/>
              <w:rPr>
                <w:sz w:val="21"/>
                <w:szCs w:val="21"/>
                <w:vertAlign w:val="subscript"/>
              </w:rPr>
            </w:pPr>
            <w:bookmarkStart w:id="16" w:name="_Toc7966"/>
            <w:bookmarkStart w:id="17" w:name="_Toc8493"/>
            <w:bookmarkStart w:id="18" w:name="_Toc22974"/>
            <w:r w:rsidRPr="002E73EE">
              <w:rPr>
                <w:rFonts w:hint="eastAsia"/>
                <w:sz w:val="21"/>
                <w:szCs w:val="21"/>
              </w:rPr>
              <w:t>F</w:t>
            </w:r>
            <w:r w:rsidRPr="002E73EE">
              <w:rPr>
                <w:sz w:val="21"/>
                <w:szCs w:val="21"/>
                <w:vertAlign w:val="subscript"/>
              </w:rPr>
              <w:t>n</w:t>
            </w:r>
            <w:bookmarkEnd w:id="16"/>
            <w:bookmarkEnd w:id="17"/>
            <w:bookmarkEnd w:id="18"/>
          </w:p>
          <w:p w:rsidR="002E73EE" w:rsidRPr="002E73EE" w:rsidRDefault="002E73EE" w:rsidP="002E73EE">
            <w:pPr>
              <w:pStyle w:val="32"/>
              <w:snapToGrid w:val="0"/>
              <w:spacing w:line="460" w:lineRule="exact"/>
              <w:ind w:firstLine="600"/>
              <w:jc w:val="left"/>
              <w:rPr>
                <w:rFonts w:hAnsi="宋体"/>
                <w:sz w:val="21"/>
                <w:szCs w:val="21"/>
              </w:rPr>
            </w:pPr>
            <w:bookmarkStart w:id="19" w:name="_Toc504"/>
            <w:bookmarkStart w:id="20" w:name="_Toc7893"/>
            <w:bookmarkStart w:id="21" w:name="_Toc11996"/>
            <w:r w:rsidRPr="002E73EE">
              <w:rPr>
                <w:rFonts w:hAnsi="宋体" w:hint="eastAsia"/>
                <w:sz w:val="21"/>
                <w:szCs w:val="21"/>
              </w:rPr>
              <w:t>式中： F</w:t>
            </w:r>
            <w:r w:rsidRPr="002E73EE">
              <w:rPr>
                <w:rFonts w:hAnsi="宋体"/>
                <w:sz w:val="21"/>
                <w:szCs w:val="21"/>
                <w:vertAlign w:val="subscript"/>
              </w:rPr>
              <w:t>1</w:t>
            </w:r>
            <w:r w:rsidRPr="002E73EE">
              <w:rPr>
                <w:rFonts w:hAnsi="宋体" w:hint="eastAsia"/>
                <w:sz w:val="21"/>
                <w:szCs w:val="21"/>
              </w:rPr>
              <w:t>、……</w:t>
            </w:r>
            <w:r w:rsidRPr="002E73EE">
              <w:rPr>
                <w:rFonts w:hAnsi="宋体"/>
                <w:sz w:val="21"/>
                <w:szCs w:val="21"/>
              </w:rPr>
              <w:t xml:space="preserve"> </w:t>
            </w:r>
            <w:r w:rsidRPr="002E73EE">
              <w:rPr>
                <w:rFonts w:hAnsi="宋体" w:hint="eastAsia"/>
                <w:sz w:val="21"/>
                <w:szCs w:val="21"/>
              </w:rPr>
              <w:t>F</w:t>
            </w:r>
            <w:r w:rsidRPr="002E73EE">
              <w:rPr>
                <w:rFonts w:hAnsi="宋体"/>
                <w:sz w:val="21"/>
                <w:szCs w:val="21"/>
                <w:vertAlign w:val="subscript"/>
              </w:rPr>
              <w:t xml:space="preserve">n </w:t>
            </w:r>
            <w:r w:rsidRPr="002E73EE">
              <w:rPr>
                <w:rFonts w:hAnsi="宋体" w:hint="eastAsia"/>
                <w:sz w:val="21"/>
                <w:szCs w:val="21"/>
              </w:rPr>
              <w:t>为各合格</w:t>
            </w:r>
            <w:r>
              <w:rPr>
                <w:rFonts w:hAnsi="宋体" w:hint="eastAsia"/>
                <w:sz w:val="21"/>
                <w:szCs w:val="21"/>
              </w:rPr>
              <w:t>参比</w:t>
            </w:r>
            <w:r w:rsidRPr="002E73EE">
              <w:rPr>
                <w:rFonts w:hAnsi="宋体" w:hint="eastAsia"/>
                <w:sz w:val="21"/>
                <w:szCs w:val="21"/>
              </w:rPr>
              <w:t>人的报价评</w:t>
            </w:r>
            <w:r>
              <w:rPr>
                <w:rFonts w:hAnsi="宋体" w:hint="eastAsia"/>
                <w:sz w:val="21"/>
                <w:szCs w:val="21"/>
              </w:rPr>
              <w:t>比</w:t>
            </w:r>
            <w:r w:rsidRPr="002E73EE">
              <w:rPr>
                <w:rFonts w:hAnsi="宋体" w:hint="eastAsia"/>
                <w:sz w:val="21"/>
                <w:szCs w:val="21"/>
              </w:rPr>
              <w:t>价；</w:t>
            </w:r>
            <w:bookmarkEnd w:id="19"/>
            <w:bookmarkEnd w:id="20"/>
            <w:bookmarkEnd w:id="21"/>
          </w:p>
          <w:p w:rsidR="00902CE2" w:rsidRPr="00902CE2" w:rsidRDefault="002E73EE" w:rsidP="002E73EE">
            <w:pPr>
              <w:spacing w:line="240" w:lineRule="exact"/>
              <w:ind w:firstLineChars="600" w:firstLine="1260"/>
              <w:rPr>
                <w:rFonts w:asciiTheme="majorEastAsia" w:eastAsiaTheme="majorEastAsia" w:hAnsiTheme="majorEastAsia"/>
                <w:sz w:val="21"/>
                <w:szCs w:val="21"/>
                <w:lang w:eastAsia="zh-CN"/>
              </w:rPr>
            </w:pPr>
            <w:r w:rsidRPr="002E73EE">
              <w:rPr>
                <w:rFonts w:hint="eastAsia"/>
                <w:sz w:val="21"/>
                <w:szCs w:val="21"/>
                <w:lang w:eastAsia="zh-CN"/>
              </w:rPr>
              <w:t>F</w:t>
            </w:r>
            <w:r w:rsidRPr="002E73EE">
              <w:rPr>
                <w:rFonts w:hint="eastAsia"/>
                <w:sz w:val="21"/>
                <w:szCs w:val="21"/>
                <w:vertAlign w:val="subscript"/>
                <w:lang w:eastAsia="zh-CN"/>
              </w:rPr>
              <w:t xml:space="preserve">低 </w:t>
            </w:r>
            <w:r w:rsidRPr="002E73EE">
              <w:rPr>
                <w:rFonts w:hint="eastAsia"/>
                <w:sz w:val="21"/>
                <w:szCs w:val="21"/>
                <w:lang w:eastAsia="zh-CN"/>
              </w:rPr>
              <w:t>…… 合格</w:t>
            </w:r>
            <w:r>
              <w:rPr>
                <w:rFonts w:hint="eastAsia"/>
                <w:sz w:val="21"/>
                <w:szCs w:val="21"/>
                <w:lang w:eastAsia="zh-CN"/>
              </w:rPr>
              <w:t>参比</w:t>
            </w:r>
            <w:r w:rsidRPr="002E73EE">
              <w:rPr>
                <w:rFonts w:hint="eastAsia"/>
                <w:sz w:val="21"/>
                <w:szCs w:val="21"/>
                <w:lang w:eastAsia="zh-CN"/>
              </w:rPr>
              <w:t>人中最低的报价评</w:t>
            </w:r>
            <w:r>
              <w:rPr>
                <w:rFonts w:hint="eastAsia"/>
                <w:sz w:val="21"/>
                <w:szCs w:val="21"/>
                <w:lang w:eastAsia="zh-CN"/>
              </w:rPr>
              <w:t>比</w:t>
            </w:r>
            <w:r w:rsidRPr="002E73EE">
              <w:rPr>
                <w:rFonts w:hint="eastAsia"/>
                <w:sz w:val="21"/>
                <w:szCs w:val="21"/>
                <w:lang w:eastAsia="zh-CN"/>
              </w:rPr>
              <w:t>价。</w:t>
            </w:r>
          </w:p>
        </w:tc>
      </w:tr>
    </w:tbl>
    <w:p w:rsidR="00922B67" w:rsidRPr="000748EA" w:rsidRDefault="00922B67" w:rsidP="00902CE2">
      <w:pPr>
        <w:snapToGrid w:val="0"/>
        <w:spacing w:line="420" w:lineRule="atLeast"/>
        <w:ind w:firstLineChars="300" w:firstLine="689"/>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922B67" w:rsidRPr="000748EA" w:rsidRDefault="00922B67" w:rsidP="009C013E">
      <w:pPr>
        <w:pStyle w:val="a7"/>
        <w:spacing w:line="360" w:lineRule="auto"/>
        <w:ind w:firstLineChars="200" w:firstLine="480"/>
        <w:rPr>
          <w:lang w:eastAsia="zh-CN"/>
        </w:rPr>
      </w:pPr>
      <w:r w:rsidRPr="000748EA">
        <w:rPr>
          <w:lang w:eastAsia="zh-CN"/>
        </w:rPr>
        <w:t>1.对</w:t>
      </w:r>
      <w:r w:rsidR="00093AAE">
        <w:rPr>
          <w:lang w:eastAsia="zh-CN"/>
        </w:rPr>
        <w:t>询比</w:t>
      </w:r>
      <w:r w:rsidRPr="000748EA">
        <w:rPr>
          <w:lang w:eastAsia="zh-CN"/>
        </w:rPr>
        <w:t>文件提出的实质性要求和条件，参选文件未能在实质上响应的。</w:t>
      </w:r>
    </w:p>
    <w:p w:rsidR="00922B67" w:rsidRPr="000748EA" w:rsidRDefault="00922B67" w:rsidP="009C013E">
      <w:pPr>
        <w:pStyle w:val="a7"/>
        <w:spacing w:line="360" w:lineRule="auto"/>
        <w:ind w:firstLineChars="200" w:firstLine="480"/>
        <w:rPr>
          <w:lang w:eastAsia="zh-CN"/>
        </w:rPr>
      </w:pPr>
      <w:r w:rsidRPr="000748EA">
        <w:rPr>
          <w:lang w:eastAsia="zh-CN"/>
        </w:rPr>
        <w:t>2.参选文件存在重大偏差的。</w:t>
      </w:r>
    </w:p>
    <w:p w:rsidR="00922B67" w:rsidRPr="000748EA" w:rsidRDefault="00922B67" w:rsidP="009C013E">
      <w:pPr>
        <w:pStyle w:val="a7"/>
        <w:spacing w:line="360" w:lineRule="auto"/>
        <w:ind w:firstLineChars="200" w:firstLine="480"/>
        <w:rPr>
          <w:lang w:eastAsia="zh-CN"/>
        </w:rPr>
      </w:pPr>
      <w:r w:rsidRPr="000748EA">
        <w:rPr>
          <w:rFonts w:hint="eastAsia"/>
          <w:lang w:eastAsia="zh-CN"/>
        </w:rPr>
        <w:lastRenderedPageBreak/>
        <w:t>3</w:t>
      </w:r>
      <w:r w:rsidRPr="000748EA">
        <w:rPr>
          <w:lang w:eastAsia="zh-CN"/>
        </w:rPr>
        <w:t>.违反规定影响开选评选工作或采取其他方式对</w:t>
      </w:r>
      <w:r w:rsidR="00EC31F5">
        <w:rPr>
          <w:lang w:eastAsia="zh-CN"/>
        </w:rPr>
        <w:t>采购人</w:t>
      </w:r>
      <w:r w:rsidRPr="000748EA">
        <w:rPr>
          <w:lang w:eastAsia="zh-CN"/>
        </w:rPr>
        <w:t>施加影响的。</w:t>
      </w:r>
    </w:p>
    <w:p w:rsidR="00922B67" w:rsidRDefault="00922B67" w:rsidP="009C013E">
      <w:pPr>
        <w:pStyle w:val="10"/>
        <w:tabs>
          <w:tab w:val="left" w:pos="1632"/>
        </w:tabs>
        <w:spacing w:line="360" w:lineRule="auto"/>
        <w:ind w:left="0" w:firstLineChars="200" w:firstLine="48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w:t>
      </w:r>
      <w:r w:rsidR="00093AAE">
        <w:rPr>
          <w:b w:val="0"/>
          <w:sz w:val="24"/>
          <w:szCs w:val="24"/>
          <w:lang w:eastAsia="zh-CN"/>
        </w:rPr>
        <w:t>参比人</w:t>
      </w:r>
      <w:r w:rsidRPr="00A86721">
        <w:rPr>
          <w:b w:val="0"/>
          <w:sz w:val="24"/>
          <w:szCs w:val="24"/>
          <w:lang w:eastAsia="zh-CN"/>
        </w:rPr>
        <w:t>串标、相互勾结故意压低标价以排挤竞争对手的公平竞争的，其参选无效。</w:t>
      </w:r>
    </w:p>
    <w:p w:rsidR="00206004" w:rsidRPr="00206004" w:rsidRDefault="00206004" w:rsidP="00206004">
      <w:pPr>
        <w:rPr>
          <w:lang w:eastAsia="zh-CN"/>
        </w:rPr>
      </w:pPr>
    </w:p>
    <w:p w:rsidR="00967702" w:rsidRDefault="00DD56C2" w:rsidP="009C013E">
      <w:pPr>
        <w:pStyle w:val="10"/>
        <w:tabs>
          <w:tab w:val="left" w:pos="1632"/>
        </w:tabs>
        <w:spacing w:line="360" w:lineRule="auto"/>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DD56C2" w:rsidP="00206004">
      <w:pPr>
        <w:pStyle w:val="a7"/>
        <w:spacing w:line="440" w:lineRule="exact"/>
        <w:ind w:firstLineChars="200" w:firstLine="480"/>
        <w:rPr>
          <w:lang w:eastAsia="zh-CN"/>
        </w:rPr>
      </w:pPr>
      <w:r>
        <w:rPr>
          <w:lang w:eastAsia="zh-CN"/>
        </w:rPr>
        <w:t>1.</w:t>
      </w:r>
      <w:r w:rsidR="00EC31F5">
        <w:rPr>
          <w:lang w:eastAsia="zh-CN"/>
        </w:rPr>
        <w:t>采购人</w:t>
      </w:r>
      <w:r w:rsidR="00094E76">
        <w:rPr>
          <w:lang w:eastAsia="zh-CN"/>
        </w:rPr>
        <w:t>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06004">
      <w:pPr>
        <w:pStyle w:val="a7"/>
        <w:spacing w:line="440" w:lineRule="exact"/>
        <w:ind w:firstLineChars="200" w:firstLine="480"/>
        <w:rPr>
          <w:lang w:eastAsia="zh-CN"/>
        </w:rPr>
      </w:pPr>
      <w:r>
        <w:rPr>
          <w:lang w:eastAsia="zh-CN"/>
        </w:rPr>
        <w:t>2.中选人确定后，</w:t>
      </w:r>
      <w:r w:rsidR="00EC31F5">
        <w:rPr>
          <w:lang w:eastAsia="zh-CN"/>
        </w:rPr>
        <w:t>采购人</w:t>
      </w:r>
      <w:r>
        <w:rPr>
          <w:lang w:eastAsia="zh-CN"/>
        </w:rPr>
        <w:t>将通知中选人，</w:t>
      </w:r>
      <w:r w:rsidR="00A705E8" w:rsidRPr="00C76973">
        <w:rPr>
          <w:rFonts w:asciiTheme="majorEastAsia" w:eastAsiaTheme="majorEastAsia" w:hAnsiTheme="majorEastAsia"/>
          <w:lang w:eastAsia="zh-CN"/>
        </w:rPr>
        <w:t>并将中选结果公示在</w:t>
      </w:r>
      <w:r w:rsidR="00A705E8" w:rsidRPr="00C76973">
        <w:rPr>
          <w:rFonts w:asciiTheme="majorEastAsia" w:eastAsiaTheme="majorEastAsia" w:hAnsiTheme="majorEastAsia" w:hint="eastAsia"/>
          <w:lang w:eastAsia="zh-CN"/>
        </w:rPr>
        <w:t>福建</w:t>
      </w:r>
      <w:r w:rsidR="00A705E8" w:rsidRPr="00C76973">
        <w:rPr>
          <w:rFonts w:asciiTheme="majorEastAsia" w:eastAsiaTheme="majorEastAsia" w:hAnsiTheme="majorEastAsia"/>
          <w:lang w:eastAsia="zh-CN"/>
        </w:rPr>
        <w:t>能源化工集团阳光采购平台上。</w:t>
      </w:r>
    </w:p>
    <w:p w:rsidR="00967702" w:rsidRDefault="00DD56C2" w:rsidP="00206004">
      <w:pPr>
        <w:pStyle w:val="a7"/>
        <w:spacing w:line="440" w:lineRule="exact"/>
        <w:ind w:firstLineChars="200" w:firstLine="480"/>
        <w:rPr>
          <w:lang w:eastAsia="zh-CN"/>
        </w:rPr>
      </w:pPr>
      <w:r>
        <w:rPr>
          <w:lang w:eastAsia="zh-CN"/>
        </w:rPr>
        <w:t>3.</w:t>
      </w:r>
      <w:r w:rsidR="00EC31F5">
        <w:rPr>
          <w:rFonts w:hint="eastAsia"/>
          <w:lang w:eastAsia="zh-CN"/>
        </w:rPr>
        <w:t>采购人</w:t>
      </w:r>
      <w:r w:rsidR="00005B9E">
        <w:rPr>
          <w:rFonts w:hint="eastAsia"/>
          <w:lang w:eastAsia="zh-CN"/>
        </w:rPr>
        <w:t>将以书面形式通知中选人，确认其参选文件被接受。</w:t>
      </w:r>
      <w:r>
        <w:rPr>
          <w:spacing w:val="-2"/>
          <w:lang w:eastAsia="zh-CN"/>
        </w:rPr>
        <w:t>中选通知对</w:t>
      </w:r>
      <w:r w:rsidR="00EC31F5">
        <w:rPr>
          <w:spacing w:val="-2"/>
          <w:lang w:eastAsia="zh-CN"/>
        </w:rPr>
        <w:t>采购人</w:t>
      </w:r>
      <w:r>
        <w:rPr>
          <w:spacing w:val="-2"/>
          <w:lang w:eastAsia="zh-CN"/>
        </w:rPr>
        <w:t>和</w:t>
      </w:r>
      <w:r w:rsidR="00093AAE">
        <w:rPr>
          <w:spacing w:val="-2"/>
          <w:lang w:eastAsia="zh-CN"/>
        </w:rPr>
        <w:t>参比人</w:t>
      </w:r>
      <w:r>
        <w:rPr>
          <w:spacing w:val="-2"/>
          <w:lang w:eastAsia="zh-CN"/>
        </w:rPr>
        <w:t>具有法律效力。中选单位需在</w:t>
      </w:r>
      <w:r w:rsidR="00EC31F5">
        <w:rPr>
          <w:spacing w:val="-2"/>
          <w:lang w:eastAsia="zh-CN"/>
        </w:rPr>
        <w:t>采购人</w:t>
      </w:r>
      <w:r>
        <w:rPr>
          <w:spacing w:val="-2"/>
          <w:lang w:eastAsia="zh-CN"/>
        </w:rPr>
        <w:t>通知中选后</w:t>
      </w:r>
      <w:r w:rsidR="00471E39">
        <w:rPr>
          <w:rFonts w:hint="eastAsia"/>
          <w:lang w:eastAsia="zh-CN"/>
        </w:rPr>
        <w:t>30</w:t>
      </w:r>
      <w:r>
        <w:rPr>
          <w:spacing w:val="-30"/>
          <w:lang w:eastAsia="zh-CN"/>
        </w:rPr>
        <w:t xml:space="preserve"> 个</w:t>
      </w:r>
      <w:r>
        <w:rPr>
          <w:spacing w:val="-4"/>
          <w:lang w:eastAsia="zh-CN"/>
        </w:rPr>
        <w:t>工作日内与</w:t>
      </w:r>
      <w:r w:rsidR="00EC31F5">
        <w:rPr>
          <w:spacing w:val="-4"/>
          <w:lang w:eastAsia="zh-CN"/>
        </w:rPr>
        <w:t>采购人</w:t>
      </w:r>
      <w:r>
        <w:rPr>
          <w:spacing w:val="-4"/>
          <w:lang w:eastAsia="zh-CN"/>
        </w:rPr>
        <w:t>签订合同。若因中选单位原因未在规定的时间和地点与</w:t>
      </w:r>
      <w:r w:rsidR="00EC31F5">
        <w:rPr>
          <w:spacing w:val="-4"/>
          <w:lang w:eastAsia="zh-CN"/>
        </w:rPr>
        <w:t>采购人</w:t>
      </w:r>
      <w:r>
        <w:rPr>
          <w:spacing w:val="-4"/>
          <w:lang w:eastAsia="zh-CN"/>
        </w:rPr>
        <w:t>签署合</w:t>
      </w:r>
      <w:r>
        <w:rPr>
          <w:spacing w:val="-10"/>
          <w:lang w:eastAsia="zh-CN"/>
        </w:rPr>
        <w:t>同，</w:t>
      </w:r>
      <w:r w:rsidR="00EC31F5">
        <w:rPr>
          <w:spacing w:val="-10"/>
          <w:lang w:eastAsia="zh-CN"/>
        </w:rPr>
        <w:t>采购人</w:t>
      </w:r>
      <w:r>
        <w:rPr>
          <w:spacing w:val="-10"/>
          <w:lang w:eastAsia="zh-CN"/>
        </w:rPr>
        <w:t>有权单方取消中选单位的资格。同时，由此给</w:t>
      </w:r>
      <w:r w:rsidR="00EC31F5">
        <w:rPr>
          <w:spacing w:val="-10"/>
          <w:lang w:eastAsia="zh-CN"/>
        </w:rPr>
        <w:t>采购人</w:t>
      </w:r>
      <w:r>
        <w:rPr>
          <w:spacing w:val="-10"/>
          <w:lang w:eastAsia="zh-CN"/>
        </w:rPr>
        <w:t>造成的损失，</w:t>
      </w:r>
      <w:r w:rsidR="00EC31F5">
        <w:rPr>
          <w:spacing w:val="-10"/>
          <w:lang w:eastAsia="zh-CN"/>
        </w:rPr>
        <w:t>采购人</w:t>
      </w:r>
      <w:r>
        <w:rPr>
          <w:spacing w:val="-10"/>
          <w:lang w:eastAsia="zh-CN"/>
        </w:rPr>
        <w:t>有权追究中选单位的全部责任。</w:t>
      </w:r>
    </w:p>
    <w:p w:rsidR="00967702" w:rsidRDefault="00DD56C2" w:rsidP="00206004">
      <w:pPr>
        <w:pStyle w:val="a7"/>
        <w:spacing w:line="440" w:lineRule="exact"/>
        <w:ind w:firstLineChars="200" w:firstLine="480"/>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w:t>
      </w:r>
      <w:r w:rsidR="00EC31F5">
        <w:rPr>
          <w:spacing w:val="-14"/>
          <w:lang w:eastAsia="zh-CN"/>
        </w:rPr>
        <w:t>采购人</w:t>
      </w:r>
      <w:r>
        <w:rPr>
          <w:spacing w:val="-14"/>
          <w:lang w:eastAsia="zh-CN"/>
        </w:rPr>
        <w:t>有权单方面取消中选单位的资格。</w:t>
      </w:r>
      <w:r>
        <w:rPr>
          <w:spacing w:val="-18"/>
          <w:lang w:eastAsia="zh-CN"/>
        </w:rPr>
        <w:t>由此给</w:t>
      </w:r>
      <w:r w:rsidR="00EC31F5">
        <w:rPr>
          <w:spacing w:val="-18"/>
          <w:lang w:eastAsia="zh-CN"/>
        </w:rPr>
        <w:t>采购人</w:t>
      </w:r>
      <w:r>
        <w:rPr>
          <w:spacing w:val="-18"/>
          <w:lang w:eastAsia="zh-CN"/>
        </w:rPr>
        <w:t>造成的损失，</w:t>
      </w:r>
      <w:r w:rsidR="00EC31F5">
        <w:rPr>
          <w:spacing w:val="-18"/>
          <w:lang w:eastAsia="zh-CN"/>
        </w:rPr>
        <w:t>采购人</w:t>
      </w:r>
      <w:r>
        <w:rPr>
          <w:spacing w:val="-18"/>
          <w:lang w:eastAsia="zh-CN"/>
        </w:rPr>
        <w:t>有权追究中选方的全部责任。</w:t>
      </w:r>
    </w:p>
    <w:p w:rsidR="00967702" w:rsidRDefault="00DD56C2" w:rsidP="00206004">
      <w:pPr>
        <w:pStyle w:val="a7"/>
        <w:spacing w:line="440" w:lineRule="exact"/>
        <w:ind w:firstLineChars="200" w:firstLine="480"/>
        <w:rPr>
          <w:lang w:eastAsia="zh-CN"/>
        </w:rPr>
      </w:pPr>
      <w:r>
        <w:rPr>
          <w:lang w:eastAsia="zh-CN"/>
        </w:rPr>
        <w:t>5.</w:t>
      </w:r>
      <w:r w:rsidR="00093AAE">
        <w:rPr>
          <w:lang w:eastAsia="zh-CN"/>
        </w:rPr>
        <w:t>询比</w:t>
      </w:r>
      <w:r>
        <w:rPr>
          <w:lang w:eastAsia="zh-CN"/>
        </w:rPr>
        <w:t>文件与合同附件作为签订合同的条款，</w:t>
      </w:r>
      <w:r w:rsidR="00093AAE">
        <w:rPr>
          <w:lang w:eastAsia="zh-CN"/>
        </w:rPr>
        <w:t>询比</w:t>
      </w:r>
      <w:r>
        <w:rPr>
          <w:lang w:eastAsia="zh-CN"/>
        </w:rPr>
        <w:t xml:space="preserve">文件合同条款中没有规定的内容， </w:t>
      </w:r>
      <w:r w:rsidR="00EC31F5">
        <w:rPr>
          <w:lang w:eastAsia="zh-CN"/>
        </w:rPr>
        <w:t>采购人</w:t>
      </w:r>
      <w:r>
        <w:rPr>
          <w:lang w:eastAsia="zh-CN"/>
        </w:rPr>
        <w:t>、</w:t>
      </w:r>
      <w:r w:rsidR="00093AAE">
        <w:rPr>
          <w:lang w:eastAsia="zh-CN"/>
        </w:rPr>
        <w:t>参比人</w:t>
      </w:r>
      <w:r>
        <w:rPr>
          <w:lang w:eastAsia="zh-CN"/>
        </w:rPr>
        <w:t>认为有必要进行补充，可另行商定解决。</w:t>
      </w:r>
    </w:p>
    <w:p w:rsidR="00967702" w:rsidRDefault="00DD56C2" w:rsidP="00206004">
      <w:pPr>
        <w:pStyle w:val="a7"/>
        <w:spacing w:line="440" w:lineRule="exact"/>
        <w:ind w:firstLineChars="200" w:firstLine="480"/>
        <w:rPr>
          <w:lang w:eastAsia="zh-CN"/>
        </w:rPr>
      </w:pPr>
      <w:r>
        <w:rPr>
          <w:lang w:eastAsia="zh-CN"/>
        </w:rPr>
        <w:t>6.</w:t>
      </w:r>
      <w:r>
        <w:rPr>
          <w:spacing w:val="-8"/>
          <w:lang w:eastAsia="zh-CN"/>
        </w:rPr>
        <w:t>接受和拒绝任何或所有参选的权利：</w:t>
      </w:r>
      <w:r w:rsidR="00093AAE">
        <w:rPr>
          <w:spacing w:val="-8"/>
          <w:lang w:eastAsia="zh-CN"/>
        </w:rPr>
        <w:t>询比</w:t>
      </w:r>
      <w:r>
        <w:rPr>
          <w:spacing w:val="-8"/>
          <w:lang w:eastAsia="zh-CN"/>
        </w:rPr>
        <w:t>机构和</w:t>
      </w:r>
      <w:r w:rsidR="00EC31F5">
        <w:rPr>
          <w:spacing w:val="-8"/>
          <w:lang w:eastAsia="zh-CN"/>
        </w:rPr>
        <w:t>采购人</w:t>
      </w:r>
      <w:r>
        <w:rPr>
          <w:spacing w:val="-8"/>
          <w:lang w:eastAsia="zh-CN"/>
        </w:rPr>
        <w:t>保留在授标之前任何时候接</w:t>
      </w:r>
      <w:r>
        <w:rPr>
          <w:spacing w:val="-13"/>
          <w:lang w:eastAsia="zh-CN"/>
        </w:rPr>
        <w:t>受或拒绝任何</w:t>
      </w:r>
      <w:r w:rsidR="00093AAE">
        <w:rPr>
          <w:spacing w:val="-13"/>
          <w:lang w:eastAsia="zh-CN"/>
        </w:rPr>
        <w:t>询比</w:t>
      </w:r>
      <w:r>
        <w:rPr>
          <w:spacing w:val="-13"/>
          <w:lang w:eastAsia="zh-CN"/>
        </w:rPr>
        <w:t>，以及宣布</w:t>
      </w:r>
      <w:r w:rsidR="00093AAE">
        <w:rPr>
          <w:spacing w:val="-13"/>
          <w:lang w:eastAsia="zh-CN"/>
        </w:rPr>
        <w:t>询比</w:t>
      </w:r>
      <w:r>
        <w:rPr>
          <w:spacing w:val="-13"/>
          <w:lang w:eastAsia="zh-CN"/>
        </w:rPr>
        <w:t>程序无效或拒绝所有参选的权利，对受影响的</w:t>
      </w:r>
      <w:r w:rsidR="00093AAE">
        <w:rPr>
          <w:spacing w:val="-13"/>
          <w:lang w:eastAsia="zh-CN"/>
        </w:rPr>
        <w:t>参比人</w:t>
      </w:r>
      <w:r>
        <w:rPr>
          <w:spacing w:val="-13"/>
          <w:lang w:eastAsia="zh-CN"/>
        </w:rPr>
        <w:t>不承担任何责任。</w:t>
      </w:r>
    </w:p>
    <w:p w:rsidR="00967702" w:rsidRDefault="00533D5B" w:rsidP="00206004">
      <w:pPr>
        <w:spacing w:line="440" w:lineRule="exact"/>
        <w:ind w:firstLine="435"/>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w:t>
      </w:r>
      <w:r w:rsidR="00EC31F5">
        <w:rPr>
          <w:rFonts w:hint="eastAsia"/>
          <w:bCs/>
          <w:sz w:val="24"/>
          <w:szCs w:val="24"/>
          <w:lang w:eastAsia="zh-CN"/>
        </w:rPr>
        <w:t>采购人</w:t>
      </w:r>
      <w:r w:rsidR="00A86721" w:rsidRPr="00AF2AD1">
        <w:rPr>
          <w:rFonts w:hint="eastAsia"/>
          <w:bCs/>
          <w:sz w:val="24"/>
          <w:szCs w:val="24"/>
          <w:lang w:eastAsia="zh-CN"/>
        </w:rPr>
        <w:t>签订合同的，在签订合同时提出附加条件或者更改合同实质性条款的，</w:t>
      </w:r>
      <w:r w:rsidR="00EC31F5">
        <w:rPr>
          <w:rFonts w:hint="eastAsia"/>
          <w:bCs/>
          <w:sz w:val="24"/>
          <w:szCs w:val="24"/>
          <w:lang w:eastAsia="zh-CN"/>
        </w:rPr>
        <w:t>采购人</w:t>
      </w:r>
      <w:r w:rsidR="00A86721" w:rsidRPr="00AF2AD1">
        <w:rPr>
          <w:rFonts w:hint="eastAsia"/>
          <w:bCs/>
          <w:sz w:val="24"/>
          <w:szCs w:val="24"/>
          <w:lang w:eastAsia="zh-CN"/>
        </w:rPr>
        <w:t>可取消其中标资格，给</w:t>
      </w:r>
      <w:r w:rsidR="00EC31F5">
        <w:rPr>
          <w:rFonts w:hint="eastAsia"/>
          <w:bCs/>
          <w:sz w:val="24"/>
          <w:szCs w:val="24"/>
          <w:lang w:eastAsia="zh-CN"/>
        </w:rPr>
        <w:t>采购人</w:t>
      </w:r>
      <w:r w:rsidR="00A86721" w:rsidRPr="00AF2AD1">
        <w:rPr>
          <w:rFonts w:hint="eastAsia"/>
          <w:bCs/>
          <w:sz w:val="24"/>
          <w:szCs w:val="24"/>
          <w:lang w:eastAsia="zh-CN"/>
        </w:rPr>
        <w:t>造成损失的，中标人应予以赔偿。</w:t>
      </w:r>
    </w:p>
    <w:p w:rsidR="00AF2AD1" w:rsidRDefault="00AF2AD1" w:rsidP="00206004">
      <w:pPr>
        <w:pStyle w:val="1"/>
        <w:adjustRightInd/>
        <w:spacing w:line="440" w:lineRule="exact"/>
        <w:ind w:firstLine="437"/>
        <w:jc w:val="left"/>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w:t>
      </w:r>
      <w:r w:rsidR="00093AAE">
        <w:rPr>
          <w:rFonts w:hAnsi="宋体" w:hint="eastAsia"/>
          <w:sz w:val="24"/>
        </w:rPr>
        <w:t>询比</w:t>
      </w:r>
      <w:r w:rsidR="00A86721">
        <w:rPr>
          <w:rFonts w:hAnsi="宋体" w:hint="eastAsia"/>
          <w:sz w:val="24"/>
        </w:rPr>
        <w:t>文件要求和按本</w:t>
      </w:r>
      <w:r w:rsidR="00093AAE">
        <w:rPr>
          <w:rFonts w:hAnsi="宋体" w:hint="eastAsia"/>
          <w:sz w:val="24"/>
        </w:rPr>
        <w:t>询比</w:t>
      </w:r>
      <w:r w:rsidR="00A86721">
        <w:rPr>
          <w:rFonts w:hAnsi="宋体" w:hint="eastAsia"/>
          <w:sz w:val="24"/>
        </w:rPr>
        <w:t>文件规定所确定的中选人。</w:t>
      </w:r>
      <w:r w:rsidR="00EC31F5">
        <w:rPr>
          <w:rFonts w:hAnsi="宋体" w:hint="eastAsia"/>
          <w:sz w:val="24"/>
        </w:rPr>
        <w:t>采购人</w:t>
      </w:r>
      <w:r w:rsidR="00A86721">
        <w:rPr>
          <w:rFonts w:hAnsi="宋体" w:hint="eastAsia"/>
          <w:sz w:val="24"/>
        </w:rPr>
        <w:t>在授予合同之前有权对</w:t>
      </w:r>
      <w:r w:rsidR="00093AAE">
        <w:rPr>
          <w:rFonts w:hAnsi="宋体" w:hint="eastAsia"/>
          <w:sz w:val="24"/>
        </w:rPr>
        <w:t>参比人</w:t>
      </w:r>
      <w:r w:rsidR="00A86721">
        <w:rPr>
          <w:rFonts w:hAnsi="宋体" w:hint="eastAsia"/>
          <w:sz w:val="24"/>
        </w:rPr>
        <w:t>递交的参选文件资料进行核实，</w:t>
      </w:r>
      <w:r w:rsidR="00093AAE">
        <w:rPr>
          <w:rFonts w:hAnsi="宋体" w:hint="eastAsia"/>
          <w:sz w:val="24"/>
        </w:rPr>
        <w:t>参比人</w:t>
      </w:r>
      <w:r w:rsidR="00A86721">
        <w:rPr>
          <w:rFonts w:hAnsi="宋体" w:hint="eastAsia"/>
          <w:b/>
          <w:sz w:val="24"/>
        </w:rPr>
        <w:t>应对参选文件资料的真实性负责</w:t>
      </w:r>
      <w:r w:rsidR="00A86721">
        <w:rPr>
          <w:rFonts w:hAnsi="宋体" w:hint="eastAsia"/>
          <w:sz w:val="24"/>
        </w:rPr>
        <w:t>，如发现其所提交的资料不真实，</w:t>
      </w:r>
      <w:r w:rsidR="00EC31F5">
        <w:rPr>
          <w:rFonts w:hAnsi="宋体" w:hint="eastAsia"/>
          <w:sz w:val="24"/>
        </w:rPr>
        <w:t>采购人</w:t>
      </w:r>
      <w:r w:rsidR="00A86721">
        <w:rPr>
          <w:rFonts w:hAnsi="宋体" w:hint="eastAsia"/>
          <w:sz w:val="24"/>
        </w:rPr>
        <w:t>将视其为以弄虚作假方式骗取中选，其中选无效。</w:t>
      </w:r>
      <w:r w:rsidR="00093AAE">
        <w:rPr>
          <w:rFonts w:hAnsi="宋体" w:hint="eastAsia"/>
          <w:sz w:val="24"/>
        </w:rPr>
        <w:t>参比人</w:t>
      </w:r>
      <w:r w:rsidR="00A86721">
        <w:rPr>
          <w:rFonts w:hAnsi="宋体" w:hint="eastAsia"/>
          <w:sz w:val="24"/>
        </w:rPr>
        <w:t>给</w:t>
      </w:r>
      <w:r w:rsidR="00EC31F5">
        <w:rPr>
          <w:rFonts w:hAnsi="宋体" w:hint="eastAsia"/>
          <w:sz w:val="24"/>
        </w:rPr>
        <w:t>采购人</w:t>
      </w:r>
      <w:r w:rsidR="00A86721">
        <w:rPr>
          <w:rFonts w:hAnsi="宋体" w:hint="eastAsia"/>
          <w:sz w:val="24"/>
        </w:rPr>
        <w:t>造成损失的，应依法承担赔偿责任。</w:t>
      </w:r>
    </w:p>
    <w:p w:rsidR="00CE26A2" w:rsidRDefault="006A430A" w:rsidP="00206004">
      <w:pPr>
        <w:pStyle w:val="1"/>
        <w:adjustRightInd/>
        <w:spacing w:line="440" w:lineRule="exact"/>
        <w:ind w:firstLine="437"/>
        <w:jc w:val="left"/>
        <w:rPr>
          <w:rStyle w:val="afc"/>
          <w:sz w:val="24"/>
          <w:szCs w:val="24"/>
        </w:rPr>
      </w:pPr>
      <w:r>
        <w:rPr>
          <w:rFonts w:hint="eastAsia"/>
          <w:sz w:val="24"/>
          <w:szCs w:val="24"/>
        </w:rPr>
        <w:t>9.</w:t>
      </w:r>
      <w:r w:rsidRPr="00FE0EAD">
        <w:rPr>
          <w:rFonts w:hint="eastAsia"/>
        </w:rPr>
        <w:t xml:space="preserve"> </w:t>
      </w:r>
      <w:r w:rsidR="00471E39" w:rsidRPr="00471E39">
        <w:rPr>
          <w:rStyle w:val="afc"/>
          <w:rFonts w:hint="eastAsia"/>
          <w:sz w:val="24"/>
          <w:szCs w:val="24"/>
        </w:rPr>
        <w:t>福建福海创石油化工有限公司的权属子公司“</w:t>
      </w:r>
      <w:r w:rsidR="00471E39">
        <w:rPr>
          <w:rStyle w:val="afc"/>
          <w:rFonts w:hint="eastAsia"/>
          <w:sz w:val="24"/>
          <w:szCs w:val="24"/>
        </w:rPr>
        <w:t>腾龙芳烃（漳州）有限公司</w:t>
      </w:r>
      <w:r w:rsidR="00471E39" w:rsidRPr="00471E39">
        <w:rPr>
          <w:rStyle w:val="afc"/>
          <w:rFonts w:hint="eastAsia"/>
          <w:sz w:val="24"/>
          <w:szCs w:val="24"/>
        </w:rPr>
        <w:t>”作为合同执行主体，将于中选通知书发出之日起30日内与中选人完成合同签订事宜</w:t>
      </w:r>
      <w:r w:rsidR="00471E39">
        <w:rPr>
          <w:rStyle w:val="afc"/>
          <w:rFonts w:hint="eastAsia"/>
          <w:sz w:val="24"/>
          <w:szCs w:val="24"/>
        </w:rPr>
        <w:t>。</w:t>
      </w:r>
    </w:p>
    <w:p w:rsidR="00902CE2" w:rsidRDefault="00902CE2" w:rsidP="003E3ACB">
      <w:pPr>
        <w:pStyle w:val="10"/>
        <w:tabs>
          <w:tab w:val="left" w:pos="4344"/>
        </w:tabs>
        <w:spacing w:line="360" w:lineRule="auto"/>
        <w:ind w:left="3082"/>
        <w:rPr>
          <w:lang w:eastAsia="zh-CN"/>
        </w:rPr>
      </w:pPr>
    </w:p>
    <w:p w:rsidR="00967702" w:rsidRDefault="00DD56C2" w:rsidP="003E3ACB">
      <w:pPr>
        <w:pStyle w:val="10"/>
        <w:tabs>
          <w:tab w:val="left" w:pos="4344"/>
        </w:tabs>
        <w:spacing w:line="360" w:lineRule="auto"/>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DD56C2" w:rsidP="003E3ACB">
      <w:pPr>
        <w:pStyle w:val="a7"/>
        <w:spacing w:line="360" w:lineRule="auto"/>
        <w:ind w:right="108" w:firstLineChars="200" w:firstLine="480"/>
        <w:jc w:val="both"/>
        <w:rPr>
          <w:lang w:eastAsia="zh-CN"/>
        </w:rPr>
      </w:pPr>
      <w:r>
        <w:rPr>
          <w:lang w:eastAsia="zh-CN"/>
        </w:rPr>
        <w:t>1.</w:t>
      </w:r>
      <w:r>
        <w:rPr>
          <w:spacing w:val="-7"/>
          <w:lang w:eastAsia="zh-CN"/>
        </w:rPr>
        <w:t>中选单位要服从</w:t>
      </w:r>
      <w:r w:rsidR="00EC31F5">
        <w:rPr>
          <w:spacing w:val="-7"/>
          <w:lang w:eastAsia="zh-CN"/>
        </w:rPr>
        <w:t>采购人</w:t>
      </w:r>
      <w:r>
        <w:rPr>
          <w:spacing w:val="-7"/>
          <w:lang w:eastAsia="zh-CN"/>
        </w:rPr>
        <w:t>的管理规定，不得影响</w:t>
      </w:r>
      <w:r w:rsidR="00EC31F5">
        <w:rPr>
          <w:spacing w:val="-7"/>
          <w:lang w:eastAsia="zh-CN"/>
        </w:rPr>
        <w:t>采购人</w:t>
      </w:r>
      <w:r>
        <w:rPr>
          <w:spacing w:val="-7"/>
          <w:lang w:eastAsia="zh-CN"/>
        </w:rPr>
        <w:t>的生产运行，如有违反，取消</w:t>
      </w:r>
      <w:r>
        <w:rPr>
          <w:spacing w:val="-13"/>
          <w:lang w:eastAsia="zh-CN"/>
        </w:rPr>
        <w:t>中选单位的继续履行合同的资格，同时，由此给</w:t>
      </w:r>
      <w:r w:rsidR="00EC31F5">
        <w:rPr>
          <w:spacing w:val="-13"/>
          <w:lang w:eastAsia="zh-CN"/>
        </w:rPr>
        <w:t>采购人</w:t>
      </w:r>
      <w:r>
        <w:rPr>
          <w:spacing w:val="-13"/>
          <w:lang w:eastAsia="zh-CN"/>
        </w:rPr>
        <w:t>造成的损失，</w:t>
      </w:r>
      <w:r w:rsidR="00EC31F5">
        <w:rPr>
          <w:spacing w:val="-13"/>
          <w:lang w:eastAsia="zh-CN"/>
        </w:rPr>
        <w:t>采购人</w:t>
      </w:r>
      <w:r>
        <w:rPr>
          <w:spacing w:val="-13"/>
          <w:lang w:eastAsia="zh-CN"/>
        </w:rPr>
        <w:t>有权追究中选单位的</w:t>
      </w:r>
      <w:r>
        <w:rPr>
          <w:spacing w:val="-13"/>
          <w:lang w:eastAsia="zh-CN"/>
        </w:rPr>
        <w:lastRenderedPageBreak/>
        <w:t>全部责任。</w:t>
      </w:r>
    </w:p>
    <w:p w:rsidR="00967702" w:rsidRDefault="00DD56C2" w:rsidP="00F25655">
      <w:pPr>
        <w:pStyle w:val="a7"/>
        <w:spacing w:before="26" w:line="360" w:lineRule="auto"/>
        <w:ind w:right="108" w:firstLineChars="200" w:firstLine="480"/>
        <w:jc w:val="both"/>
        <w:rPr>
          <w:lang w:eastAsia="zh-CN"/>
        </w:rPr>
      </w:pPr>
      <w:r>
        <w:rPr>
          <w:lang w:eastAsia="zh-CN"/>
        </w:rPr>
        <w:t>2.</w:t>
      </w:r>
      <w:r>
        <w:rPr>
          <w:spacing w:val="-2"/>
          <w:lang w:eastAsia="zh-CN"/>
        </w:rPr>
        <w:t>中选单位必须严格执行</w:t>
      </w:r>
      <w:r w:rsidR="00870A48">
        <w:rPr>
          <w:rFonts w:hint="eastAsia"/>
          <w:u w:val="single"/>
          <w:lang w:eastAsia="zh-CN"/>
        </w:rPr>
        <w:t>储运储罐</w:t>
      </w:r>
      <w:r w:rsidR="00206004">
        <w:rPr>
          <w:rFonts w:hint="eastAsia"/>
          <w:u w:val="single"/>
          <w:lang w:eastAsia="zh-CN"/>
        </w:rPr>
        <w:t>（池）</w:t>
      </w:r>
      <w:r w:rsidR="00870A48">
        <w:rPr>
          <w:rFonts w:hint="eastAsia"/>
          <w:u w:val="single"/>
          <w:lang w:eastAsia="zh-CN"/>
        </w:rPr>
        <w:t>清洗、检修</w:t>
      </w:r>
      <w:r w:rsidR="00422E84">
        <w:rPr>
          <w:rFonts w:hint="eastAsia"/>
          <w:u w:val="single"/>
          <w:lang w:eastAsia="zh-CN"/>
        </w:rPr>
        <w:t>服务</w:t>
      </w:r>
      <w:r w:rsidR="00DE1DE2">
        <w:rPr>
          <w:rFonts w:hint="eastAsia"/>
          <w:u w:val="single"/>
          <w:lang w:eastAsia="zh-CN"/>
        </w:rPr>
        <w:t>年约</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7"/>
        <w:spacing w:before="26" w:line="360" w:lineRule="auto"/>
        <w:ind w:right="108" w:firstLineChars="200" w:firstLine="480"/>
        <w:jc w:val="both"/>
        <w:rPr>
          <w:lang w:eastAsia="zh-CN"/>
        </w:rPr>
      </w:pPr>
      <w:r>
        <w:rPr>
          <w:lang w:eastAsia="zh-CN"/>
        </w:rPr>
        <w:t>3.</w:t>
      </w:r>
      <w:r>
        <w:rPr>
          <w:spacing w:val="-6"/>
          <w:lang w:eastAsia="zh-CN"/>
        </w:rPr>
        <w:t>中选单位需遵守</w:t>
      </w:r>
      <w:r w:rsidR="00EC31F5">
        <w:rPr>
          <w:spacing w:val="-6"/>
          <w:lang w:eastAsia="zh-CN"/>
        </w:rPr>
        <w:t>采购人</w:t>
      </w:r>
      <w:r>
        <w:rPr>
          <w:spacing w:val="-6"/>
          <w:lang w:eastAsia="zh-CN"/>
        </w:rPr>
        <w:t>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422E84" w:rsidRPr="00422E84" w:rsidRDefault="00422E84" w:rsidP="00422E84">
      <w:pPr>
        <w:pStyle w:val="1"/>
      </w:pPr>
    </w:p>
    <w:p w:rsidR="00967702" w:rsidRDefault="00DD56C2" w:rsidP="003E3ACB">
      <w:pPr>
        <w:pStyle w:val="10"/>
        <w:tabs>
          <w:tab w:val="left" w:pos="1912"/>
        </w:tabs>
        <w:spacing w:line="360" w:lineRule="auto"/>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DD56C2" w:rsidP="003E3ACB">
      <w:pPr>
        <w:pStyle w:val="a7"/>
        <w:spacing w:line="360" w:lineRule="auto"/>
        <w:ind w:left="567"/>
        <w:rPr>
          <w:lang w:eastAsia="zh-CN"/>
        </w:rPr>
      </w:pPr>
      <w:r>
        <w:rPr>
          <w:lang w:eastAsia="zh-CN"/>
        </w:rPr>
        <w:t>1.</w:t>
      </w:r>
      <w:r w:rsidR="00FB52E3">
        <w:rPr>
          <w:rFonts w:hint="eastAsia"/>
          <w:lang w:eastAsia="zh-CN"/>
        </w:rPr>
        <w:t xml:space="preserve"> </w:t>
      </w:r>
      <w:r w:rsidR="00093AAE">
        <w:rPr>
          <w:rFonts w:hint="eastAsia"/>
          <w:lang w:eastAsia="zh-CN"/>
        </w:rPr>
        <w:t>参比人</w:t>
      </w:r>
      <w:r w:rsidR="00FB52E3">
        <w:rPr>
          <w:rFonts w:hint="eastAsia"/>
          <w:lang w:eastAsia="zh-CN"/>
        </w:rPr>
        <w:t>提交的文件将给予保密，</w:t>
      </w:r>
      <w:r w:rsidR="00093AAE">
        <w:rPr>
          <w:lang w:eastAsia="zh-CN"/>
        </w:rPr>
        <w:t>参比人</w:t>
      </w:r>
      <w:r>
        <w:rPr>
          <w:lang w:eastAsia="zh-CN"/>
        </w:rPr>
        <w:t>的参选文件无论其是否中选，均不退回。</w:t>
      </w:r>
    </w:p>
    <w:p w:rsidR="00967702" w:rsidRDefault="00DD56C2" w:rsidP="003E3ACB">
      <w:pPr>
        <w:pStyle w:val="a7"/>
        <w:spacing w:line="360" w:lineRule="auto"/>
        <w:ind w:left="567"/>
        <w:rPr>
          <w:lang w:eastAsia="zh-CN"/>
        </w:rPr>
      </w:pPr>
      <w:r>
        <w:rPr>
          <w:lang w:eastAsia="zh-CN"/>
        </w:rPr>
        <w:t>2.</w:t>
      </w:r>
      <w:r w:rsidR="00EC31F5">
        <w:rPr>
          <w:lang w:eastAsia="zh-CN"/>
        </w:rPr>
        <w:t>采购人</w:t>
      </w:r>
      <w:r>
        <w:rPr>
          <w:lang w:eastAsia="zh-CN"/>
        </w:rPr>
        <w:t>郑重承诺：</w:t>
      </w:r>
      <w:r w:rsidR="00093AAE">
        <w:rPr>
          <w:lang w:eastAsia="zh-CN"/>
        </w:rPr>
        <w:t>参比人</w:t>
      </w:r>
      <w:r>
        <w:rPr>
          <w:lang w:eastAsia="zh-CN"/>
        </w:rPr>
        <w:t>所提交的参选文件及相关资料不向第三方泄露。</w:t>
      </w:r>
    </w:p>
    <w:p w:rsidR="00967702" w:rsidRDefault="00DD56C2" w:rsidP="003E3ACB">
      <w:pPr>
        <w:pStyle w:val="a7"/>
        <w:spacing w:line="360" w:lineRule="auto"/>
        <w:ind w:left="567"/>
        <w:rPr>
          <w:lang w:eastAsia="zh-CN"/>
        </w:rPr>
      </w:pPr>
      <w:r>
        <w:rPr>
          <w:lang w:eastAsia="zh-CN"/>
        </w:rPr>
        <w:t>3.本</w:t>
      </w:r>
      <w:r w:rsidR="00093AAE">
        <w:rPr>
          <w:lang w:eastAsia="zh-CN"/>
        </w:rPr>
        <w:t>询比</w:t>
      </w:r>
      <w:r>
        <w:rPr>
          <w:lang w:eastAsia="zh-CN"/>
        </w:rPr>
        <w:t>文件的解释权归</w:t>
      </w:r>
      <w:r w:rsidR="00A97D0E">
        <w:rPr>
          <w:rFonts w:hint="eastAsia"/>
          <w:spacing w:val="-6"/>
          <w:lang w:eastAsia="zh-CN"/>
        </w:rPr>
        <w:t>福建福海创石油化工</w:t>
      </w:r>
      <w:r w:rsidR="00322549">
        <w:rPr>
          <w:lang w:eastAsia="zh-CN"/>
        </w:rPr>
        <w:t>有限公司</w:t>
      </w:r>
      <w:r>
        <w:rPr>
          <w:lang w:eastAsia="zh-CN"/>
        </w:rPr>
        <w:t>。</w:t>
      </w:r>
    </w:p>
    <w:p w:rsidR="00435FF6" w:rsidRDefault="00435FF6" w:rsidP="003E3ACB">
      <w:pPr>
        <w:pStyle w:val="a7"/>
        <w:spacing w:line="360" w:lineRule="auto"/>
        <w:ind w:left="567"/>
        <w:rPr>
          <w:lang w:eastAsia="zh-CN"/>
        </w:rPr>
      </w:pPr>
    </w:p>
    <w:p w:rsidR="00435FF6" w:rsidRDefault="00435FF6" w:rsidP="003E3ACB">
      <w:pPr>
        <w:pStyle w:val="a7"/>
        <w:spacing w:line="360" w:lineRule="auto"/>
        <w:ind w:left="567"/>
        <w:rPr>
          <w:lang w:eastAsia="zh-CN"/>
        </w:rPr>
      </w:pPr>
    </w:p>
    <w:p w:rsidR="00967702" w:rsidRDefault="00DD56C2" w:rsidP="00E2472F">
      <w:pPr>
        <w:pStyle w:val="a7"/>
        <w:spacing w:before="106" w:line="360" w:lineRule="auto"/>
        <w:ind w:left="567"/>
        <w:rPr>
          <w:lang w:eastAsia="zh-CN"/>
        </w:rPr>
      </w:pPr>
      <w:r>
        <w:rPr>
          <w:lang w:eastAsia="zh-CN"/>
        </w:rPr>
        <w:br w:type="page"/>
      </w:r>
    </w:p>
    <w:p w:rsidR="00967702" w:rsidRDefault="00DD56C2">
      <w:pPr>
        <w:pStyle w:val="a7"/>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B20863" w:rsidRPr="007215C2" w:rsidRDefault="00DA3A96" w:rsidP="00780944">
      <w:pPr>
        <w:spacing w:line="400" w:lineRule="exact"/>
        <w:jc w:val="center"/>
        <w:rPr>
          <w:rFonts w:ascii="Arial" w:hAnsi="Arial" w:cs="Arial"/>
          <w:b/>
          <w:sz w:val="32"/>
          <w:szCs w:val="32"/>
          <w:lang w:eastAsia="zh-CN"/>
        </w:rPr>
      </w:pPr>
      <w:r>
        <w:rPr>
          <w:rFonts w:ascii="Arial" w:hAnsi="Arial" w:cs="Arial" w:hint="eastAsia"/>
          <w:b/>
          <w:sz w:val="32"/>
          <w:szCs w:val="32"/>
          <w:lang w:eastAsia="zh-CN"/>
        </w:rPr>
        <w:t>2</w:t>
      </w:r>
      <w:r>
        <w:rPr>
          <w:rFonts w:ascii="Arial" w:hAnsi="Arial" w:cs="Arial"/>
          <w:b/>
          <w:sz w:val="32"/>
          <w:szCs w:val="32"/>
          <w:lang w:eastAsia="zh-CN"/>
        </w:rPr>
        <w:t>026-2027</w:t>
      </w:r>
      <w:r>
        <w:rPr>
          <w:rFonts w:ascii="Arial" w:hAnsi="Arial" w:cs="Arial"/>
          <w:b/>
          <w:sz w:val="32"/>
          <w:szCs w:val="32"/>
          <w:lang w:eastAsia="zh-CN"/>
        </w:rPr>
        <w:t>年度</w:t>
      </w:r>
      <w:r w:rsidR="00780944">
        <w:rPr>
          <w:rFonts w:ascii="Arial" w:hAnsi="Arial" w:cs="Arial" w:hint="eastAsia"/>
          <w:b/>
          <w:sz w:val="32"/>
          <w:szCs w:val="32"/>
          <w:lang w:eastAsia="zh-CN"/>
        </w:rPr>
        <w:t>储运储罐</w:t>
      </w:r>
      <w:r w:rsidR="00206004">
        <w:rPr>
          <w:rFonts w:ascii="Arial" w:hAnsi="Arial" w:cs="Arial" w:hint="eastAsia"/>
          <w:b/>
          <w:sz w:val="32"/>
          <w:szCs w:val="32"/>
          <w:lang w:eastAsia="zh-CN"/>
        </w:rPr>
        <w:t>（池）</w:t>
      </w:r>
      <w:r w:rsidR="00780944">
        <w:rPr>
          <w:rFonts w:ascii="Arial" w:hAnsi="Arial" w:cs="Arial" w:hint="eastAsia"/>
          <w:b/>
          <w:sz w:val="32"/>
          <w:szCs w:val="32"/>
          <w:lang w:eastAsia="zh-CN"/>
        </w:rPr>
        <w:t>清洗及检</w:t>
      </w:r>
      <w:r w:rsidR="000C3E45">
        <w:rPr>
          <w:rFonts w:ascii="Arial" w:hAnsi="Arial" w:cs="Arial" w:hint="eastAsia"/>
          <w:b/>
          <w:sz w:val="32"/>
          <w:szCs w:val="32"/>
          <w:lang w:eastAsia="zh-CN"/>
        </w:rPr>
        <w:t>修</w:t>
      </w:r>
      <w:r w:rsidR="00422E84">
        <w:rPr>
          <w:rFonts w:ascii="Arial" w:hAnsi="Arial" w:cs="Arial" w:hint="eastAsia"/>
          <w:b/>
          <w:sz w:val="32"/>
          <w:szCs w:val="32"/>
          <w:lang w:eastAsia="zh-CN"/>
        </w:rPr>
        <w:t>服务</w:t>
      </w:r>
      <w:r w:rsidR="00D02A0A">
        <w:rPr>
          <w:rFonts w:ascii="Arial" w:hAnsi="Arial" w:cs="Arial" w:hint="eastAsia"/>
          <w:b/>
          <w:sz w:val="32"/>
          <w:szCs w:val="32"/>
          <w:lang w:eastAsia="zh-CN"/>
        </w:rPr>
        <w:t>项目</w:t>
      </w:r>
      <w:r w:rsidR="008A59AE">
        <w:rPr>
          <w:rFonts w:ascii="Arial" w:hAnsi="Arial" w:cs="Arial" w:hint="eastAsia"/>
          <w:b/>
          <w:sz w:val="32"/>
          <w:szCs w:val="32"/>
          <w:lang w:eastAsia="zh-CN"/>
        </w:rPr>
        <w:t>年约</w:t>
      </w:r>
      <w:r w:rsidR="00B20863" w:rsidRPr="00B36D25">
        <w:rPr>
          <w:rFonts w:ascii="Arial" w:hAnsi="Arial" w:cs="Arial"/>
          <w:b/>
          <w:sz w:val="32"/>
          <w:szCs w:val="32"/>
          <w:lang w:eastAsia="zh-CN"/>
        </w:rPr>
        <w:t>合同</w:t>
      </w:r>
    </w:p>
    <w:p w:rsidR="00B20863" w:rsidRPr="00206004" w:rsidRDefault="00B20863" w:rsidP="00206004">
      <w:pPr>
        <w:spacing w:line="440" w:lineRule="exact"/>
        <w:rPr>
          <w:rFonts w:asciiTheme="majorEastAsia" w:eastAsiaTheme="majorEastAsia" w:hAnsiTheme="majorEastAsia" w:cs="Arial"/>
          <w:sz w:val="24"/>
          <w:szCs w:val="24"/>
          <w:lang w:eastAsia="zh-CN"/>
        </w:rPr>
      </w:pPr>
      <w:r>
        <w:rPr>
          <w:rFonts w:cs="Arial" w:hint="eastAsia"/>
          <w:sz w:val="24"/>
          <w:lang w:eastAsia="zh-CN"/>
        </w:rPr>
        <w:t xml:space="preserve">               </w:t>
      </w:r>
      <w:r w:rsidR="00206004">
        <w:rPr>
          <w:rFonts w:cs="Arial"/>
          <w:sz w:val="24"/>
          <w:lang w:eastAsia="zh-CN"/>
        </w:rPr>
        <w:t xml:space="preserve">                  </w:t>
      </w:r>
      <w:r w:rsidRPr="00206004">
        <w:rPr>
          <w:rFonts w:asciiTheme="majorEastAsia" w:eastAsiaTheme="majorEastAsia" w:hAnsiTheme="majorEastAsia" w:cs="Arial" w:hint="eastAsia"/>
          <w:sz w:val="24"/>
          <w:szCs w:val="24"/>
          <w:lang w:eastAsia="zh-CN"/>
        </w:rPr>
        <w:t>合同编号：</w:t>
      </w:r>
      <w:r w:rsidRPr="00206004">
        <w:rPr>
          <w:rFonts w:asciiTheme="majorEastAsia" w:eastAsiaTheme="majorEastAsia" w:hAnsiTheme="majorEastAsia" w:cs="Arial"/>
          <w:sz w:val="24"/>
          <w:szCs w:val="24"/>
          <w:lang w:eastAsia="zh-CN"/>
        </w:rPr>
        <w:t xml:space="preserve"> </w:t>
      </w:r>
    </w:p>
    <w:p w:rsidR="00B20863" w:rsidRPr="00206004" w:rsidRDefault="00B20863" w:rsidP="00206004">
      <w:pPr>
        <w:spacing w:line="440" w:lineRule="exact"/>
        <w:rPr>
          <w:rFonts w:asciiTheme="majorEastAsia" w:eastAsiaTheme="majorEastAsia" w:hAnsiTheme="majorEastAsia" w:cs="Arial"/>
          <w:sz w:val="24"/>
          <w:szCs w:val="24"/>
          <w:lang w:eastAsia="zh-CN"/>
        </w:rPr>
      </w:pPr>
      <w:r w:rsidRPr="00206004">
        <w:rPr>
          <w:rFonts w:asciiTheme="majorEastAsia" w:eastAsiaTheme="majorEastAsia" w:hAnsiTheme="majorEastAsia" w:cs="Arial" w:hint="eastAsia"/>
          <w:sz w:val="24"/>
          <w:szCs w:val="24"/>
          <w:lang w:eastAsia="zh-CN"/>
        </w:rPr>
        <w:t xml:space="preserve">                                 签订日期：    年    月    日 </w:t>
      </w:r>
    </w:p>
    <w:p w:rsidR="00780944" w:rsidRPr="00206004" w:rsidRDefault="00780944" w:rsidP="00206004">
      <w:pPr>
        <w:tabs>
          <w:tab w:val="left" w:pos="2130"/>
          <w:tab w:val="center" w:pos="4535"/>
        </w:tabs>
        <w:spacing w:line="440" w:lineRule="exact"/>
        <w:rPr>
          <w:rFonts w:asciiTheme="majorEastAsia" w:eastAsiaTheme="majorEastAsia" w:hAnsiTheme="majorEastAsia"/>
          <w:sz w:val="24"/>
          <w:szCs w:val="24"/>
          <w:u w:val="single"/>
          <w:lang w:eastAsia="zh-CN"/>
        </w:rPr>
      </w:pPr>
      <w:r w:rsidRPr="00206004">
        <w:rPr>
          <w:rFonts w:asciiTheme="majorEastAsia" w:eastAsiaTheme="majorEastAsia" w:hAnsiTheme="majorEastAsia" w:hint="eastAsia"/>
          <w:sz w:val="24"/>
          <w:szCs w:val="24"/>
          <w:lang w:eastAsia="zh-CN"/>
        </w:rPr>
        <w:t>发包人（甲方）：</w:t>
      </w:r>
      <w:r w:rsidR="00206004" w:rsidRPr="00206004">
        <w:rPr>
          <w:rFonts w:asciiTheme="majorEastAsia" w:eastAsiaTheme="majorEastAsia" w:hAnsiTheme="majorEastAsia"/>
          <w:sz w:val="24"/>
          <w:szCs w:val="24"/>
          <w:u w:val="single"/>
          <w:lang w:eastAsia="zh-CN"/>
        </w:rPr>
        <w:t xml:space="preserve"> </w:t>
      </w:r>
    </w:p>
    <w:p w:rsidR="00780944" w:rsidRPr="00206004" w:rsidRDefault="00780944" w:rsidP="00206004">
      <w:pPr>
        <w:spacing w:line="440" w:lineRule="exact"/>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承包人（乙方）：</w:t>
      </w:r>
      <w:r w:rsidRPr="00206004">
        <w:rPr>
          <w:rFonts w:asciiTheme="majorEastAsia" w:eastAsiaTheme="majorEastAsia" w:hAnsiTheme="majorEastAsia"/>
          <w:sz w:val="24"/>
          <w:szCs w:val="24"/>
          <w:lang w:eastAsia="zh-CN"/>
        </w:rPr>
        <w:t xml:space="preserve"> </w:t>
      </w:r>
    </w:p>
    <w:p w:rsidR="00780944" w:rsidRPr="00206004" w:rsidRDefault="00780944" w:rsidP="00206004">
      <w:pPr>
        <w:spacing w:line="440" w:lineRule="exact"/>
        <w:ind w:firstLine="42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依照《中华人民共和国民法典》及其他有关法律、行政法规，遵循平等、自愿、公平和诚实信用的原则，双方就本合同中承包范围内的工程事项协商一致，订立本合同。</w:t>
      </w:r>
    </w:p>
    <w:p w:rsidR="00780944" w:rsidRPr="00206004" w:rsidRDefault="00780944" w:rsidP="00206004">
      <w:pPr>
        <w:numPr>
          <w:ilvl w:val="0"/>
          <w:numId w:val="26"/>
        </w:numPr>
        <w:autoSpaceDE/>
        <w:autoSpaceDN/>
        <w:spacing w:line="440" w:lineRule="exact"/>
        <w:ind w:left="0" w:firstLine="0"/>
        <w:rPr>
          <w:rFonts w:asciiTheme="majorEastAsia" w:eastAsiaTheme="majorEastAsia" w:hAnsiTheme="majorEastAsia"/>
          <w:sz w:val="24"/>
          <w:szCs w:val="24"/>
        </w:rPr>
      </w:pPr>
      <w:r w:rsidRPr="00206004">
        <w:rPr>
          <w:rFonts w:asciiTheme="majorEastAsia" w:eastAsiaTheme="majorEastAsia" w:hAnsiTheme="majorEastAsia" w:hint="eastAsia"/>
          <w:sz w:val="24"/>
          <w:szCs w:val="24"/>
        </w:rPr>
        <w:t>工程概况</w:t>
      </w:r>
    </w:p>
    <w:p w:rsidR="00780944" w:rsidRPr="00206004" w:rsidRDefault="00780944" w:rsidP="00206004">
      <w:pPr>
        <w:numPr>
          <w:ilvl w:val="0"/>
          <w:numId w:val="27"/>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工程名称：</w:t>
      </w:r>
      <w:r w:rsidR="00DA3A96" w:rsidRPr="00206004">
        <w:rPr>
          <w:rFonts w:asciiTheme="majorEastAsia" w:eastAsiaTheme="majorEastAsia" w:hAnsiTheme="majorEastAsia" w:cs="Arial" w:hint="eastAsia"/>
          <w:sz w:val="24"/>
          <w:szCs w:val="24"/>
          <w:lang w:eastAsia="zh-CN"/>
        </w:rPr>
        <w:t>储运储罐清洗及检修服务</w:t>
      </w:r>
    </w:p>
    <w:p w:rsidR="00780944" w:rsidRPr="00206004" w:rsidRDefault="00780944" w:rsidP="00206004">
      <w:pPr>
        <w:numPr>
          <w:ilvl w:val="0"/>
          <w:numId w:val="27"/>
        </w:numPr>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工程地点：福建省漳州古雷开发区</w:t>
      </w:r>
    </w:p>
    <w:p w:rsidR="00780944" w:rsidRPr="00206004" w:rsidRDefault="00780944" w:rsidP="00206004">
      <w:pPr>
        <w:numPr>
          <w:ilvl w:val="0"/>
          <w:numId w:val="27"/>
        </w:numPr>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工程范围：详见“附件</w:t>
      </w:r>
      <w:r w:rsidR="005956E3" w:rsidRPr="00206004">
        <w:rPr>
          <w:rFonts w:asciiTheme="majorEastAsia" w:eastAsiaTheme="majorEastAsia" w:hAnsiTheme="majorEastAsia" w:hint="eastAsia"/>
          <w:sz w:val="24"/>
          <w:szCs w:val="24"/>
          <w:lang w:eastAsia="zh-CN"/>
        </w:rPr>
        <w:t>2</w:t>
      </w:r>
      <w:r w:rsidRPr="00206004">
        <w:rPr>
          <w:rFonts w:asciiTheme="majorEastAsia" w:eastAsiaTheme="majorEastAsia" w:hAnsiTheme="majorEastAsia" w:hint="eastAsia"/>
          <w:sz w:val="24"/>
          <w:szCs w:val="24"/>
          <w:lang w:eastAsia="zh-CN"/>
        </w:rPr>
        <w:t>：</w:t>
      </w:r>
      <w:r w:rsidRPr="00206004">
        <w:rPr>
          <w:rFonts w:asciiTheme="majorEastAsia" w:eastAsiaTheme="majorEastAsia" w:hAnsiTheme="majorEastAsia" w:cs="Arial" w:hint="eastAsia"/>
          <w:sz w:val="24"/>
          <w:szCs w:val="24"/>
          <w:lang w:eastAsia="zh-CN"/>
        </w:rPr>
        <w:t>储运装置储罐清洗总体要求</w:t>
      </w:r>
      <w:r w:rsidRPr="00206004">
        <w:rPr>
          <w:rFonts w:asciiTheme="majorEastAsia" w:eastAsiaTheme="majorEastAsia" w:hAnsiTheme="majorEastAsia" w:hint="eastAsia"/>
          <w:sz w:val="24"/>
          <w:szCs w:val="24"/>
          <w:lang w:eastAsia="zh-CN"/>
        </w:rPr>
        <w:t>”。</w:t>
      </w:r>
    </w:p>
    <w:p w:rsidR="00780944" w:rsidRPr="00206004" w:rsidRDefault="00780944" w:rsidP="00206004">
      <w:pPr>
        <w:numPr>
          <w:ilvl w:val="0"/>
          <w:numId w:val="26"/>
        </w:numPr>
        <w:autoSpaceDE/>
        <w:autoSpaceDN/>
        <w:spacing w:line="440" w:lineRule="exact"/>
        <w:ind w:left="0" w:firstLine="0"/>
        <w:rPr>
          <w:rFonts w:asciiTheme="majorEastAsia" w:eastAsiaTheme="majorEastAsia" w:hAnsiTheme="majorEastAsia"/>
          <w:sz w:val="24"/>
          <w:szCs w:val="24"/>
        </w:rPr>
      </w:pPr>
      <w:r w:rsidRPr="00206004">
        <w:rPr>
          <w:rFonts w:asciiTheme="majorEastAsia" w:eastAsiaTheme="majorEastAsia" w:hAnsiTheme="majorEastAsia" w:hint="eastAsia"/>
          <w:sz w:val="24"/>
          <w:szCs w:val="24"/>
        </w:rPr>
        <w:t>合同价款</w:t>
      </w:r>
    </w:p>
    <w:p w:rsidR="00780944" w:rsidRPr="00206004" w:rsidRDefault="005956E3" w:rsidP="00206004">
      <w:pPr>
        <w:pStyle w:val="14"/>
        <w:spacing w:line="440" w:lineRule="exact"/>
        <w:ind w:firstLine="480"/>
        <w:jc w:val="left"/>
        <w:rPr>
          <w:rFonts w:asciiTheme="majorEastAsia" w:eastAsiaTheme="majorEastAsia" w:hAnsiTheme="majorEastAsia"/>
          <w:sz w:val="24"/>
        </w:rPr>
      </w:pPr>
      <w:r w:rsidRPr="00206004">
        <w:rPr>
          <w:rFonts w:asciiTheme="majorEastAsia" w:eastAsiaTheme="majorEastAsia" w:hAnsiTheme="majorEastAsia" w:hint="eastAsia"/>
          <w:sz w:val="24"/>
        </w:rPr>
        <w:t>本合同乙方采用承包项目范围内包工、包质量、包工期、包安全文明施工、包维修风险和包运输的承包方式。</w:t>
      </w:r>
      <w:r w:rsidRPr="00206004">
        <w:rPr>
          <w:rFonts w:asciiTheme="majorEastAsia" w:eastAsiaTheme="majorEastAsia" w:hAnsiTheme="majorEastAsia" w:hint="eastAsia"/>
          <w:bCs/>
          <w:sz w:val="24"/>
        </w:rPr>
        <w:t>采用固定单价，据实结算方式执行。</w:t>
      </w:r>
    </w:p>
    <w:p w:rsidR="00780944" w:rsidRPr="00206004" w:rsidRDefault="00780944" w:rsidP="00206004">
      <w:pPr>
        <w:pStyle w:val="14"/>
        <w:numPr>
          <w:ilvl w:val="0"/>
          <w:numId w:val="26"/>
        </w:numPr>
        <w:tabs>
          <w:tab w:val="clear" w:pos="360"/>
          <w:tab w:val="left" w:pos="0"/>
        </w:tabs>
        <w:spacing w:line="440" w:lineRule="exact"/>
        <w:ind w:left="0" w:firstLineChars="0" w:firstLine="0"/>
        <w:jc w:val="left"/>
        <w:rPr>
          <w:rFonts w:asciiTheme="majorEastAsia" w:eastAsiaTheme="majorEastAsia" w:hAnsiTheme="majorEastAsia"/>
          <w:bCs/>
          <w:sz w:val="24"/>
        </w:rPr>
      </w:pPr>
      <w:r w:rsidRPr="00206004">
        <w:rPr>
          <w:rFonts w:asciiTheme="majorEastAsia" w:eastAsiaTheme="majorEastAsia" w:hAnsiTheme="majorEastAsia" w:hint="eastAsia"/>
          <w:bCs/>
          <w:sz w:val="24"/>
        </w:rPr>
        <w:t>工程款结算方式及期限</w:t>
      </w:r>
    </w:p>
    <w:p w:rsidR="005956E3" w:rsidRPr="00206004" w:rsidRDefault="005956E3" w:rsidP="00206004">
      <w:pPr>
        <w:spacing w:line="440" w:lineRule="exact"/>
        <w:ind w:firstLineChars="100" w:firstLine="24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1、合同价款</w:t>
      </w:r>
    </w:p>
    <w:p w:rsidR="005956E3" w:rsidRPr="00206004" w:rsidRDefault="005956E3" w:rsidP="00206004">
      <w:pPr>
        <w:spacing w:line="440" w:lineRule="exact"/>
        <w:ind w:firstLineChars="100" w:firstLine="240"/>
        <w:rPr>
          <w:rFonts w:asciiTheme="majorEastAsia" w:eastAsiaTheme="majorEastAsia" w:hAnsiTheme="majorEastAsia"/>
          <w:color w:val="3C3C3C"/>
          <w:sz w:val="24"/>
          <w:szCs w:val="24"/>
          <w:lang w:eastAsia="zh-CN"/>
        </w:rPr>
      </w:pPr>
      <w:r w:rsidRPr="00206004">
        <w:rPr>
          <w:rFonts w:asciiTheme="majorEastAsia" w:eastAsiaTheme="majorEastAsia" w:hAnsiTheme="majorEastAsia" w:hint="eastAsia"/>
          <w:sz w:val="24"/>
          <w:szCs w:val="24"/>
          <w:lang w:eastAsia="zh-CN"/>
        </w:rPr>
        <w:t xml:space="preserve">1.1 </w:t>
      </w:r>
      <w:r w:rsidRPr="00206004">
        <w:rPr>
          <w:rFonts w:asciiTheme="majorEastAsia" w:eastAsiaTheme="majorEastAsia" w:hAnsiTheme="majorEastAsia" w:hint="eastAsia"/>
          <w:color w:val="3C3C3C"/>
          <w:sz w:val="24"/>
          <w:szCs w:val="24"/>
          <w:lang w:eastAsia="zh-CN"/>
        </w:rPr>
        <w:t>本合同价款按以下方式执行：</w:t>
      </w:r>
    </w:p>
    <w:p w:rsidR="005956E3" w:rsidRPr="00206004" w:rsidRDefault="00206004" w:rsidP="00206004">
      <w:pPr>
        <w:pStyle w:val="1"/>
        <w:adjustRightInd/>
        <w:spacing w:line="440" w:lineRule="exact"/>
        <w:jc w:val="left"/>
        <w:rPr>
          <w:rFonts w:asciiTheme="majorEastAsia" w:eastAsiaTheme="majorEastAsia" w:hAnsiTheme="majorEastAsia" w:cs="Arial"/>
          <w:sz w:val="24"/>
          <w:szCs w:val="24"/>
        </w:rPr>
      </w:pPr>
      <w:r>
        <w:rPr>
          <w:rFonts w:asciiTheme="majorEastAsia" w:eastAsiaTheme="majorEastAsia" w:hAnsiTheme="majorEastAsia" w:hint="eastAsia"/>
          <w:sz w:val="24"/>
          <w:szCs w:val="24"/>
        </w:rPr>
        <w:t xml:space="preserve"> </w:t>
      </w:r>
      <w:r w:rsidR="005956E3" w:rsidRPr="00206004">
        <w:rPr>
          <w:rFonts w:asciiTheme="majorEastAsia" w:eastAsiaTheme="majorEastAsia" w:hAnsiTheme="majorEastAsia" w:hint="eastAsia"/>
          <w:sz w:val="24"/>
          <w:szCs w:val="24"/>
        </w:rPr>
        <w:t xml:space="preserve"> 1.1.1</w:t>
      </w:r>
      <w:r w:rsidR="005956E3" w:rsidRPr="00206004">
        <w:rPr>
          <w:rFonts w:asciiTheme="majorEastAsia" w:eastAsiaTheme="majorEastAsia" w:hAnsiTheme="majorEastAsia" w:cs="Arial" w:hint="eastAsia"/>
          <w:sz w:val="24"/>
          <w:szCs w:val="24"/>
        </w:rPr>
        <w:t>合同暂定总价为：</w:t>
      </w:r>
      <w:r w:rsidR="00DA3A96" w:rsidRPr="00206004">
        <w:rPr>
          <w:rFonts w:asciiTheme="majorEastAsia" w:eastAsiaTheme="majorEastAsia" w:hAnsiTheme="majorEastAsia" w:cs="Arial"/>
          <w:sz w:val="24"/>
          <w:szCs w:val="24"/>
        </w:rPr>
        <w:t xml:space="preserve">    </w:t>
      </w:r>
      <w:r w:rsidR="005956E3" w:rsidRPr="00206004">
        <w:rPr>
          <w:rFonts w:asciiTheme="majorEastAsia" w:eastAsiaTheme="majorEastAsia" w:hAnsiTheme="majorEastAsia" w:cs="Arial" w:hint="eastAsia"/>
          <w:sz w:val="24"/>
          <w:szCs w:val="24"/>
        </w:rPr>
        <w:t>万元</w:t>
      </w:r>
      <w:r w:rsidR="00DA3A96" w:rsidRPr="00206004">
        <w:rPr>
          <w:rFonts w:asciiTheme="majorEastAsia" w:eastAsiaTheme="majorEastAsia" w:hAnsiTheme="majorEastAsia" w:cs="Arial" w:hint="eastAsia"/>
          <w:sz w:val="24"/>
          <w:szCs w:val="24"/>
        </w:rPr>
        <w:t xml:space="preserve">（含税价，税率为 </w:t>
      </w:r>
      <w:r w:rsidR="00DA3A96" w:rsidRPr="00206004">
        <w:rPr>
          <w:rFonts w:asciiTheme="majorEastAsia" w:eastAsiaTheme="majorEastAsia" w:hAnsiTheme="majorEastAsia" w:cs="Arial"/>
          <w:sz w:val="24"/>
          <w:szCs w:val="24"/>
        </w:rPr>
        <w:t xml:space="preserve">  %</w:t>
      </w:r>
      <w:r w:rsidR="00DA3A96" w:rsidRPr="00206004">
        <w:rPr>
          <w:rFonts w:asciiTheme="majorEastAsia" w:eastAsiaTheme="majorEastAsia" w:hAnsiTheme="majorEastAsia" w:cs="Arial" w:hint="eastAsia"/>
          <w:sz w:val="24"/>
          <w:szCs w:val="24"/>
        </w:rPr>
        <w:t>）</w:t>
      </w:r>
      <w:r w:rsidR="005956E3" w:rsidRPr="00206004">
        <w:rPr>
          <w:rFonts w:asciiTheme="majorEastAsia" w:eastAsiaTheme="majorEastAsia" w:hAnsiTheme="majorEastAsia" w:cs="Arial" w:hint="eastAsia"/>
          <w:sz w:val="24"/>
          <w:szCs w:val="24"/>
        </w:rPr>
        <w:t>；</w:t>
      </w:r>
    </w:p>
    <w:p w:rsidR="005956E3" w:rsidRPr="00206004" w:rsidRDefault="005956E3" w:rsidP="00206004">
      <w:pPr>
        <w:pStyle w:val="1"/>
        <w:adjustRightInd/>
        <w:spacing w:line="440" w:lineRule="exact"/>
        <w:jc w:val="left"/>
        <w:rPr>
          <w:rFonts w:asciiTheme="majorEastAsia" w:eastAsiaTheme="majorEastAsia" w:hAnsiTheme="majorEastAsia" w:cs="宋体"/>
          <w:sz w:val="24"/>
          <w:szCs w:val="24"/>
        </w:rPr>
      </w:pPr>
      <w:r w:rsidRPr="00206004">
        <w:rPr>
          <w:rFonts w:asciiTheme="majorEastAsia" w:eastAsiaTheme="majorEastAsia" w:hAnsiTheme="majorEastAsia" w:cs="Arial" w:hint="eastAsia"/>
          <w:sz w:val="24"/>
          <w:szCs w:val="24"/>
        </w:rPr>
        <w:t xml:space="preserve">  1.1.2</w:t>
      </w:r>
      <w:r w:rsidRPr="00206004">
        <w:rPr>
          <w:rFonts w:asciiTheme="majorEastAsia" w:eastAsiaTheme="majorEastAsia" w:hAnsiTheme="majorEastAsia" w:cs="宋体"/>
          <w:snapToGrid w:val="0"/>
          <w:sz w:val="24"/>
          <w:szCs w:val="24"/>
        </w:rPr>
        <w:t>合同价款（竣工结算价）：</w:t>
      </w:r>
      <w:r w:rsidRPr="00206004">
        <w:rPr>
          <w:rFonts w:asciiTheme="majorEastAsia" w:eastAsiaTheme="majorEastAsia" w:hAnsiTheme="majorEastAsia" w:cs="宋体" w:hint="eastAsia"/>
          <w:sz w:val="24"/>
          <w:szCs w:val="24"/>
          <w:u w:val="single"/>
        </w:rPr>
        <w:t>指乙方按合同约定完成了包括缺陷责任期内的全部承包工作后，甲方应付给乙方的金额，包括在履行合同过程中按合同约定进行的变更和调整。中标后，除甲方要求变更以及</w:t>
      </w:r>
      <w:r w:rsidR="00AC6DAF">
        <w:rPr>
          <w:rFonts w:asciiTheme="majorEastAsia" w:eastAsiaTheme="majorEastAsia" w:hAnsiTheme="majorEastAsia" w:cs="宋体" w:hint="eastAsia"/>
          <w:sz w:val="24"/>
          <w:szCs w:val="24"/>
          <w:u w:val="single"/>
        </w:rPr>
        <w:t>采购询比</w:t>
      </w:r>
      <w:r w:rsidRPr="00206004">
        <w:rPr>
          <w:rFonts w:asciiTheme="majorEastAsia" w:eastAsiaTheme="majorEastAsia" w:hAnsiTheme="majorEastAsia" w:cs="宋体" w:hint="eastAsia"/>
          <w:sz w:val="24"/>
          <w:szCs w:val="24"/>
          <w:u w:val="single"/>
        </w:rPr>
        <w:t>文件另有规定外，乙方在维修准备及维修直至验收合格所发生的一切费用均由乙方承担；</w:t>
      </w:r>
    </w:p>
    <w:p w:rsidR="005956E3" w:rsidRPr="00206004" w:rsidRDefault="005956E3" w:rsidP="00206004">
      <w:pPr>
        <w:pStyle w:val="1"/>
        <w:adjustRightInd/>
        <w:spacing w:line="440" w:lineRule="exact"/>
        <w:jc w:val="left"/>
        <w:rPr>
          <w:rFonts w:asciiTheme="majorEastAsia" w:eastAsiaTheme="majorEastAsia" w:hAnsiTheme="majorEastAsia"/>
          <w:sz w:val="24"/>
          <w:szCs w:val="24"/>
        </w:rPr>
      </w:pPr>
      <w:r w:rsidRPr="00206004">
        <w:rPr>
          <w:rFonts w:asciiTheme="majorEastAsia" w:eastAsiaTheme="majorEastAsia" w:hAnsiTheme="majorEastAsia" w:cs="宋体" w:hint="eastAsia"/>
          <w:sz w:val="24"/>
          <w:szCs w:val="24"/>
        </w:rPr>
        <w:t xml:space="preserve">  1.1.3 </w:t>
      </w:r>
      <w:r w:rsidRPr="00206004">
        <w:rPr>
          <w:rFonts w:asciiTheme="majorEastAsia" w:eastAsiaTheme="majorEastAsia" w:hAnsiTheme="majorEastAsia" w:cs="宋体" w:hint="eastAsia"/>
          <w:snapToGrid w:val="0"/>
          <w:sz w:val="24"/>
          <w:szCs w:val="24"/>
        </w:rPr>
        <w:t>合同价款最终以甲方审定的工程结算为准。甲方对乙方的维修结算，按审核后（扣除甲供材料、设备）的结算额作为实际维修造价，不做任何优惠。</w:t>
      </w:r>
    </w:p>
    <w:p w:rsidR="005956E3" w:rsidRPr="00206004" w:rsidRDefault="005956E3" w:rsidP="00206004">
      <w:pPr>
        <w:spacing w:line="440" w:lineRule="exact"/>
        <w:ind w:rightChars="-127" w:right="-279" w:firstLineChars="100" w:firstLine="24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1.2 乙方开具</w:t>
      </w:r>
      <w:r w:rsidRPr="00206004">
        <w:rPr>
          <w:rFonts w:asciiTheme="majorEastAsia" w:eastAsiaTheme="majorEastAsia" w:hAnsiTheme="majorEastAsia" w:hint="eastAsia"/>
          <w:sz w:val="24"/>
          <w:szCs w:val="24"/>
          <w:u w:val="single"/>
          <w:lang w:eastAsia="zh-CN"/>
        </w:rPr>
        <w:t xml:space="preserve">    </w:t>
      </w:r>
      <w:r w:rsidRPr="00206004">
        <w:rPr>
          <w:rFonts w:asciiTheme="majorEastAsia" w:eastAsiaTheme="majorEastAsia" w:hAnsiTheme="majorEastAsia"/>
          <w:sz w:val="24"/>
          <w:szCs w:val="24"/>
          <w:lang w:eastAsia="zh-CN"/>
        </w:rPr>
        <w:t>%</w:t>
      </w:r>
      <w:r w:rsidRPr="00206004">
        <w:rPr>
          <w:rFonts w:asciiTheme="majorEastAsia" w:eastAsiaTheme="majorEastAsia" w:hAnsiTheme="majorEastAsia" w:hint="eastAsia"/>
          <w:sz w:val="24"/>
          <w:szCs w:val="24"/>
          <w:lang w:eastAsia="zh-CN"/>
        </w:rPr>
        <w:t>增值税专用发票，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w:t>
      </w:r>
      <w:r w:rsidRPr="00206004">
        <w:rPr>
          <w:rFonts w:asciiTheme="majorEastAsia" w:eastAsiaTheme="majorEastAsia" w:hAnsiTheme="majorEastAsia" w:hint="eastAsia"/>
          <w:color w:val="000000"/>
          <w:sz w:val="24"/>
          <w:szCs w:val="24"/>
          <w:lang w:eastAsia="zh-CN"/>
        </w:rPr>
        <w:t>。</w:t>
      </w:r>
      <w:r w:rsidRPr="00206004">
        <w:rPr>
          <w:rFonts w:asciiTheme="majorEastAsia" w:eastAsiaTheme="majorEastAsia" w:hAnsiTheme="majorEastAsia" w:hint="eastAsia"/>
          <w:sz w:val="24"/>
          <w:szCs w:val="24"/>
          <w:lang w:eastAsia="zh-CN"/>
        </w:rPr>
        <w:t>除非双方另有书面约定，甲方不再承担其他费用。</w:t>
      </w:r>
    </w:p>
    <w:p w:rsidR="005956E3" w:rsidRPr="00206004" w:rsidRDefault="005956E3" w:rsidP="00206004">
      <w:pPr>
        <w:spacing w:line="440" w:lineRule="exact"/>
        <w:ind w:firstLineChars="150" w:firstLine="36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2、付款方式</w:t>
      </w:r>
    </w:p>
    <w:p w:rsidR="005956E3" w:rsidRPr="00206004" w:rsidRDefault="005956E3" w:rsidP="00453742">
      <w:pPr>
        <w:spacing w:line="440" w:lineRule="exact"/>
        <w:ind w:rightChars="-127" w:right="-279" w:firstLineChars="150" w:firstLine="36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 xml:space="preserve">2.1 </w:t>
      </w:r>
      <w:r w:rsidRPr="00206004">
        <w:rPr>
          <w:rFonts w:asciiTheme="majorEastAsia" w:eastAsiaTheme="majorEastAsia" w:hAnsiTheme="majorEastAsia" w:hint="eastAsia"/>
          <w:snapToGrid w:val="0"/>
          <w:sz w:val="24"/>
          <w:szCs w:val="24"/>
          <w:lang w:eastAsia="zh-CN"/>
        </w:rPr>
        <w:t>工程款按季度结算支付：由乙方开具增值税发票（为</w:t>
      </w:r>
      <w:r w:rsidRPr="00206004">
        <w:rPr>
          <w:rFonts w:asciiTheme="majorEastAsia" w:eastAsiaTheme="majorEastAsia" w:hAnsiTheme="majorEastAsia" w:hint="eastAsia"/>
          <w:b/>
          <w:snapToGrid w:val="0"/>
          <w:sz w:val="24"/>
          <w:szCs w:val="24"/>
          <w:u w:val="single"/>
          <w:lang w:eastAsia="zh-CN"/>
        </w:rPr>
        <w:t xml:space="preserve">    </w:t>
      </w:r>
      <w:r w:rsidRPr="00206004">
        <w:rPr>
          <w:rFonts w:asciiTheme="majorEastAsia" w:eastAsiaTheme="majorEastAsia" w:hAnsiTheme="majorEastAsia" w:hint="eastAsia"/>
          <w:b/>
          <w:snapToGrid w:val="0"/>
          <w:sz w:val="24"/>
          <w:szCs w:val="24"/>
          <w:lang w:eastAsia="zh-CN"/>
        </w:rPr>
        <w:t>%</w:t>
      </w:r>
      <w:r w:rsidRPr="00206004">
        <w:rPr>
          <w:rFonts w:asciiTheme="majorEastAsia" w:eastAsiaTheme="majorEastAsia" w:hAnsiTheme="majorEastAsia" w:hint="eastAsia"/>
          <w:snapToGrid w:val="0"/>
          <w:sz w:val="24"/>
          <w:szCs w:val="24"/>
          <w:lang w:eastAsia="zh-CN"/>
        </w:rPr>
        <w:t>增值税专用发票），按甲方结算程序办理，并支付至当</w:t>
      </w:r>
      <w:r w:rsidR="00A27195">
        <w:rPr>
          <w:rFonts w:asciiTheme="majorEastAsia" w:eastAsiaTheme="majorEastAsia" w:hAnsiTheme="majorEastAsia" w:hint="eastAsia"/>
          <w:snapToGrid w:val="0"/>
          <w:sz w:val="24"/>
          <w:szCs w:val="24"/>
          <w:lang w:eastAsia="zh-CN"/>
        </w:rPr>
        <w:t>季度</w:t>
      </w:r>
      <w:r w:rsidRPr="00206004">
        <w:rPr>
          <w:rFonts w:asciiTheme="majorEastAsia" w:eastAsiaTheme="majorEastAsia" w:hAnsiTheme="majorEastAsia" w:hint="eastAsia"/>
          <w:snapToGrid w:val="0"/>
          <w:sz w:val="24"/>
          <w:szCs w:val="24"/>
          <w:lang w:eastAsia="zh-CN"/>
        </w:rPr>
        <w:t>结算金额的90%。</w:t>
      </w:r>
      <w:r w:rsidR="00453742">
        <w:rPr>
          <w:rFonts w:asciiTheme="majorEastAsia" w:eastAsiaTheme="majorEastAsia" w:hAnsiTheme="majorEastAsia" w:hint="eastAsia"/>
          <w:snapToGrid w:val="0"/>
          <w:sz w:val="24"/>
          <w:szCs w:val="24"/>
          <w:lang w:eastAsia="zh-CN"/>
        </w:rPr>
        <w:t>清理清洗</w:t>
      </w:r>
      <w:r w:rsidRPr="00206004">
        <w:rPr>
          <w:rFonts w:asciiTheme="majorEastAsia" w:eastAsiaTheme="majorEastAsia" w:hAnsiTheme="majorEastAsia" w:hint="eastAsia"/>
          <w:snapToGrid w:val="0"/>
          <w:sz w:val="24"/>
          <w:szCs w:val="24"/>
          <w:lang w:eastAsia="zh-CN"/>
        </w:rPr>
        <w:t>工作量必须经甲方确认方可结算</w:t>
      </w:r>
      <w:r w:rsidRPr="00206004">
        <w:rPr>
          <w:rFonts w:asciiTheme="majorEastAsia" w:eastAsiaTheme="majorEastAsia" w:hAnsiTheme="majorEastAsia" w:hint="eastAsia"/>
          <w:sz w:val="24"/>
          <w:szCs w:val="24"/>
          <w:lang w:eastAsia="zh-CN"/>
        </w:rPr>
        <w:t>。</w:t>
      </w:r>
    </w:p>
    <w:p w:rsidR="005956E3" w:rsidRPr="00206004" w:rsidRDefault="005956E3" w:rsidP="00206004">
      <w:pPr>
        <w:spacing w:line="440" w:lineRule="exact"/>
        <w:ind w:firstLineChars="150" w:firstLine="360"/>
        <w:rPr>
          <w:rFonts w:asciiTheme="majorEastAsia" w:eastAsiaTheme="majorEastAsia" w:hAnsiTheme="majorEastAsia"/>
          <w:spacing w:val="20"/>
          <w:sz w:val="24"/>
          <w:szCs w:val="24"/>
          <w:lang w:eastAsia="zh-CN"/>
        </w:rPr>
      </w:pPr>
      <w:r w:rsidRPr="00206004">
        <w:rPr>
          <w:rFonts w:asciiTheme="majorEastAsia" w:eastAsiaTheme="majorEastAsia" w:hAnsiTheme="majorEastAsia" w:hint="eastAsia"/>
          <w:sz w:val="24"/>
          <w:szCs w:val="24"/>
          <w:lang w:eastAsia="zh-CN"/>
        </w:rPr>
        <w:t>质量保证金：</w:t>
      </w:r>
      <w:r w:rsidRPr="00206004">
        <w:rPr>
          <w:rFonts w:asciiTheme="majorEastAsia" w:eastAsiaTheme="majorEastAsia" w:hAnsiTheme="majorEastAsia" w:hint="eastAsia"/>
          <w:sz w:val="24"/>
          <w:szCs w:val="24"/>
          <w:u w:val="single"/>
          <w:lang w:eastAsia="zh-CN"/>
        </w:rPr>
        <w:t>质量保证金为本项目合同结算价款的10%；保修金不计利息。质保期12个月</w:t>
      </w:r>
      <w:r w:rsidRPr="00206004">
        <w:rPr>
          <w:rFonts w:asciiTheme="majorEastAsia" w:eastAsiaTheme="majorEastAsia" w:hAnsiTheme="majorEastAsia" w:hint="eastAsia"/>
          <w:sz w:val="24"/>
          <w:szCs w:val="24"/>
          <w:u w:val="single"/>
          <w:lang w:eastAsia="zh-CN"/>
        </w:rPr>
        <w:lastRenderedPageBreak/>
        <w:t>或交付之日起18个月（执行两者先到时间）， 乙方向甲方申请到期应返还乙方的质量保证金，甲方会同乙方按照合同约定的内容核实乙方是否完成缺陷责任。如无异议，甲方应当在核实后将应返还的质量保证金无息返还乙方。 乙方没有完成缺陷责任的，甲方有权扣留全部质量保证金，并有权要求延长缺陷责任期，直至完成剩余工作为止</w:t>
      </w:r>
      <w:r w:rsidRPr="00206004">
        <w:rPr>
          <w:rFonts w:asciiTheme="majorEastAsia" w:eastAsiaTheme="majorEastAsia" w:hAnsiTheme="majorEastAsia" w:hint="eastAsia"/>
          <w:sz w:val="24"/>
          <w:szCs w:val="24"/>
          <w:lang w:eastAsia="zh-CN"/>
        </w:rPr>
        <w:t>。</w:t>
      </w:r>
    </w:p>
    <w:p w:rsidR="005956E3" w:rsidRPr="00206004" w:rsidRDefault="005956E3" w:rsidP="00206004">
      <w:pPr>
        <w:pStyle w:val="af9"/>
        <w:spacing w:before="0" w:beforeAutospacing="0" w:after="0" w:afterAutospacing="0" w:line="440" w:lineRule="exact"/>
        <w:ind w:firstLineChars="150" w:firstLine="360"/>
        <w:rPr>
          <w:rFonts w:asciiTheme="majorEastAsia" w:eastAsiaTheme="majorEastAsia" w:hAnsiTheme="majorEastAsia"/>
        </w:rPr>
      </w:pPr>
      <w:r w:rsidRPr="00206004">
        <w:rPr>
          <w:rFonts w:asciiTheme="majorEastAsia" w:eastAsiaTheme="majorEastAsia" w:hAnsiTheme="majorEastAsia" w:hint="eastAsia"/>
        </w:rPr>
        <w:t>2.2参选保证金将在合同签订后自动转为履约保证金，将于合同周期完成后1</w:t>
      </w:r>
      <w:r w:rsidRPr="00206004">
        <w:rPr>
          <w:rFonts w:asciiTheme="majorEastAsia" w:eastAsiaTheme="majorEastAsia" w:hAnsiTheme="majorEastAsia"/>
        </w:rPr>
        <w:t>5</w:t>
      </w:r>
      <w:r w:rsidRPr="00206004">
        <w:rPr>
          <w:rFonts w:asciiTheme="majorEastAsia" w:eastAsiaTheme="majorEastAsia" w:hAnsiTheme="majorEastAsia" w:hint="eastAsia"/>
        </w:rPr>
        <w:t>个工作日内，甲方无息退还履约保证金；</w:t>
      </w:r>
    </w:p>
    <w:p w:rsidR="005956E3" w:rsidRPr="00206004" w:rsidRDefault="005956E3" w:rsidP="00206004">
      <w:pPr>
        <w:pStyle w:val="af9"/>
        <w:spacing w:before="0" w:beforeAutospacing="0" w:after="0" w:afterAutospacing="0" w:line="440" w:lineRule="exact"/>
        <w:ind w:firstLineChars="150" w:firstLine="360"/>
        <w:rPr>
          <w:rFonts w:asciiTheme="majorEastAsia" w:eastAsiaTheme="majorEastAsia" w:hAnsiTheme="majorEastAsia"/>
        </w:rPr>
      </w:pPr>
      <w:r w:rsidRPr="00206004">
        <w:rPr>
          <w:rFonts w:asciiTheme="majorEastAsia" w:eastAsiaTheme="majorEastAsia" w:hAnsiTheme="majorEastAsia" w:hint="eastAsia"/>
        </w:rPr>
        <w:t>2.3 所有支付的款项均以人民币支付, 付款方式为电汇或银行转账。乙方应在甲方付款期限届满</w:t>
      </w:r>
      <w:r w:rsidRPr="00206004">
        <w:rPr>
          <w:rFonts w:asciiTheme="majorEastAsia" w:eastAsiaTheme="majorEastAsia" w:hAnsiTheme="majorEastAsia" w:hint="eastAsia"/>
          <w:u w:val="single"/>
        </w:rPr>
        <w:t xml:space="preserve"> 15</w:t>
      </w:r>
      <w:r w:rsidRPr="00206004">
        <w:rPr>
          <w:rFonts w:asciiTheme="majorEastAsia" w:eastAsiaTheme="majorEastAsia" w:hAnsiTheme="majorEastAsia"/>
          <w:u w:val="single"/>
        </w:rPr>
        <w:t xml:space="preserve"> </w:t>
      </w:r>
      <w:r w:rsidRPr="00206004">
        <w:rPr>
          <w:rFonts w:asciiTheme="majorEastAsia" w:eastAsiaTheme="majorEastAsia" w:hAnsiTheme="majorEastAsia" w:hint="eastAsia"/>
        </w:rPr>
        <w:t>日前提供相应的增值税专用发票，否则甲方有权顺延付款。上述技术服务及咨询报酬直接支付至乙方指定的下列账号：</w:t>
      </w:r>
    </w:p>
    <w:p w:rsidR="005956E3" w:rsidRPr="00206004" w:rsidRDefault="005956E3" w:rsidP="00206004">
      <w:pPr>
        <w:tabs>
          <w:tab w:val="left" w:pos="1080"/>
        </w:tabs>
        <w:spacing w:line="440" w:lineRule="exact"/>
        <w:ind w:firstLineChars="200" w:firstLine="48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 xml:space="preserve">户名： </w:t>
      </w:r>
      <w:r w:rsidRPr="00206004">
        <w:rPr>
          <w:rFonts w:asciiTheme="majorEastAsia" w:eastAsiaTheme="majorEastAsia" w:hAnsiTheme="majorEastAsia" w:hint="eastAsia"/>
          <w:sz w:val="24"/>
          <w:szCs w:val="24"/>
          <w:u w:val="single"/>
          <w:lang w:eastAsia="zh-CN"/>
        </w:rPr>
        <w:t xml:space="preserve">               </w:t>
      </w:r>
      <w:r w:rsidRPr="00206004">
        <w:rPr>
          <w:rFonts w:asciiTheme="majorEastAsia" w:eastAsiaTheme="majorEastAsia" w:hAnsiTheme="majorEastAsia"/>
          <w:sz w:val="24"/>
          <w:szCs w:val="24"/>
          <w:u w:val="single"/>
          <w:lang w:eastAsia="zh-CN"/>
        </w:rPr>
        <w:t xml:space="preserve"> </w:t>
      </w:r>
    </w:p>
    <w:p w:rsidR="005956E3" w:rsidRPr="00206004" w:rsidRDefault="005956E3" w:rsidP="00206004">
      <w:pPr>
        <w:tabs>
          <w:tab w:val="left" w:pos="1080"/>
        </w:tabs>
        <w:spacing w:line="440" w:lineRule="exact"/>
        <w:ind w:firstLineChars="200" w:firstLine="48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开户行：</w:t>
      </w:r>
      <w:r w:rsidRPr="00206004">
        <w:rPr>
          <w:rFonts w:asciiTheme="majorEastAsia" w:eastAsiaTheme="majorEastAsia" w:hAnsiTheme="majorEastAsia"/>
          <w:sz w:val="24"/>
          <w:szCs w:val="24"/>
          <w:u w:val="single"/>
          <w:lang w:eastAsia="zh-CN"/>
        </w:rPr>
        <w:t xml:space="preserve"> </w:t>
      </w:r>
      <w:r w:rsidRPr="00206004">
        <w:rPr>
          <w:rFonts w:asciiTheme="majorEastAsia" w:eastAsiaTheme="majorEastAsia" w:hAnsiTheme="majorEastAsia" w:hint="eastAsia"/>
          <w:sz w:val="24"/>
          <w:szCs w:val="24"/>
          <w:u w:val="single"/>
          <w:lang w:eastAsia="zh-CN"/>
        </w:rPr>
        <w:t xml:space="preserve">              </w:t>
      </w:r>
    </w:p>
    <w:p w:rsidR="00780944" w:rsidRPr="00206004" w:rsidRDefault="005956E3" w:rsidP="00206004">
      <w:pPr>
        <w:tabs>
          <w:tab w:val="left" w:pos="360"/>
        </w:tabs>
        <w:autoSpaceDE/>
        <w:autoSpaceDN/>
        <w:spacing w:line="440" w:lineRule="exact"/>
        <w:ind w:firstLineChars="200" w:firstLine="48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账号：</w:t>
      </w:r>
      <w:r w:rsidRPr="00206004">
        <w:rPr>
          <w:rFonts w:asciiTheme="majorEastAsia" w:eastAsiaTheme="majorEastAsia" w:hAnsiTheme="majorEastAsia"/>
          <w:sz w:val="24"/>
          <w:szCs w:val="24"/>
          <w:u w:val="single"/>
          <w:lang w:eastAsia="zh-CN"/>
        </w:rPr>
        <w:t xml:space="preserve"> </w:t>
      </w:r>
      <w:r w:rsidRPr="00206004">
        <w:rPr>
          <w:rFonts w:asciiTheme="majorEastAsia" w:eastAsiaTheme="majorEastAsia" w:hAnsiTheme="majorEastAsia" w:hint="eastAsia"/>
          <w:sz w:val="24"/>
          <w:szCs w:val="24"/>
          <w:u w:val="single"/>
          <w:lang w:eastAsia="zh-CN"/>
        </w:rPr>
        <w:t xml:space="preserve">                  </w:t>
      </w:r>
    </w:p>
    <w:p w:rsidR="00780944" w:rsidRPr="00206004" w:rsidRDefault="00780944" w:rsidP="00206004">
      <w:pPr>
        <w:numPr>
          <w:ilvl w:val="0"/>
          <w:numId w:val="26"/>
        </w:numPr>
        <w:autoSpaceDE/>
        <w:autoSpaceDN/>
        <w:spacing w:line="440" w:lineRule="exact"/>
        <w:ind w:left="0" w:firstLine="0"/>
        <w:rPr>
          <w:rFonts w:asciiTheme="majorEastAsia" w:eastAsiaTheme="majorEastAsia" w:hAnsiTheme="majorEastAsia"/>
          <w:sz w:val="24"/>
          <w:szCs w:val="24"/>
        </w:rPr>
      </w:pPr>
      <w:r w:rsidRPr="00206004">
        <w:rPr>
          <w:rFonts w:asciiTheme="majorEastAsia" w:eastAsiaTheme="majorEastAsia" w:hAnsiTheme="majorEastAsia" w:hint="eastAsia"/>
          <w:sz w:val="24"/>
          <w:szCs w:val="24"/>
        </w:rPr>
        <w:t>施工要求</w:t>
      </w:r>
    </w:p>
    <w:p w:rsidR="00780944" w:rsidRPr="00206004" w:rsidRDefault="00780944" w:rsidP="00206004">
      <w:pPr>
        <w:numPr>
          <w:ilvl w:val="0"/>
          <w:numId w:val="29"/>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施工过程中，需要改动的施工，乙方需全力配合，听从甲方工程人员的安排。</w:t>
      </w:r>
    </w:p>
    <w:p w:rsidR="00780944" w:rsidRPr="00206004" w:rsidRDefault="00780944" w:rsidP="00206004">
      <w:pPr>
        <w:numPr>
          <w:ilvl w:val="0"/>
          <w:numId w:val="29"/>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乙方应遵守国家劳动法和地方政府有关用工规定，负责己方人员的安全和劳动保险，保证安全生产，乙方人员工作中的工伤事故，由乙方依据国家及地方政府的相关工伤保险条例处理，甲方不承担法律上的责任。</w:t>
      </w:r>
    </w:p>
    <w:p w:rsidR="00780944" w:rsidRPr="00206004" w:rsidRDefault="00780944" w:rsidP="00206004">
      <w:pPr>
        <w:numPr>
          <w:ilvl w:val="0"/>
          <w:numId w:val="29"/>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乙方必须保证施工质量及时间要求，经施工后如有质量问题应于</w:t>
      </w:r>
      <w:r w:rsidRPr="00206004">
        <w:rPr>
          <w:rFonts w:asciiTheme="majorEastAsia" w:eastAsiaTheme="majorEastAsia" w:hAnsiTheme="majorEastAsia"/>
          <w:sz w:val="24"/>
          <w:szCs w:val="24"/>
          <w:lang w:eastAsia="zh-CN"/>
        </w:rPr>
        <w:t>24</w:t>
      </w:r>
      <w:r w:rsidRPr="00206004">
        <w:rPr>
          <w:rFonts w:asciiTheme="majorEastAsia" w:eastAsiaTheme="majorEastAsia" w:hAnsiTheme="majorEastAsia" w:hint="eastAsia"/>
          <w:sz w:val="24"/>
          <w:szCs w:val="24"/>
          <w:lang w:eastAsia="zh-CN"/>
        </w:rPr>
        <w:t>小时内应甲方要求到达甲方工程地点进行维修，确保生产的顺利进行。</w:t>
      </w:r>
    </w:p>
    <w:p w:rsidR="00780944" w:rsidRPr="00206004" w:rsidRDefault="00780944" w:rsidP="00206004">
      <w:pPr>
        <w:numPr>
          <w:ilvl w:val="0"/>
          <w:numId w:val="29"/>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乙方在施工中不得损坏相关设备，如果损坏甲方设备应该负责修复或承担修复费用；造成甲方生产及其它损失的应对全部损失承担赔偿责任。</w:t>
      </w:r>
    </w:p>
    <w:p w:rsidR="00780944" w:rsidRPr="00206004" w:rsidRDefault="00780944" w:rsidP="00206004">
      <w:pPr>
        <w:numPr>
          <w:ilvl w:val="0"/>
          <w:numId w:val="29"/>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乙方必须遵守甲方各项管理规定，甲方有权对工厂内发生的违反公司规章制度的行为进行处罚。</w:t>
      </w:r>
    </w:p>
    <w:p w:rsidR="00780944" w:rsidRPr="00206004" w:rsidRDefault="00780944" w:rsidP="00206004">
      <w:pPr>
        <w:numPr>
          <w:ilvl w:val="0"/>
          <w:numId w:val="26"/>
        </w:numPr>
        <w:autoSpaceDE/>
        <w:autoSpaceDN/>
        <w:spacing w:line="440" w:lineRule="exact"/>
        <w:ind w:left="0" w:firstLine="0"/>
        <w:rPr>
          <w:rFonts w:asciiTheme="majorEastAsia" w:eastAsiaTheme="majorEastAsia" w:hAnsiTheme="majorEastAsia"/>
          <w:sz w:val="24"/>
          <w:szCs w:val="24"/>
        </w:rPr>
      </w:pPr>
      <w:r w:rsidRPr="00206004">
        <w:rPr>
          <w:rFonts w:asciiTheme="majorEastAsia" w:eastAsiaTheme="majorEastAsia" w:hAnsiTheme="majorEastAsia" w:hint="eastAsia"/>
          <w:sz w:val="24"/>
          <w:szCs w:val="24"/>
        </w:rPr>
        <w:t>工期要求：</w:t>
      </w:r>
    </w:p>
    <w:p w:rsidR="00780944" w:rsidRPr="00206004" w:rsidRDefault="00780944" w:rsidP="00206004">
      <w:pPr>
        <w:numPr>
          <w:ilvl w:val="0"/>
          <w:numId w:val="30"/>
        </w:numPr>
        <w:tabs>
          <w:tab w:val="left" w:pos="360"/>
        </w:tabs>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合同有效期：合同签订之日</w:t>
      </w:r>
      <w:r w:rsidR="00C60FD5" w:rsidRPr="00206004">
        <w:rPr>
          <w:rFonts w:asciiTheme="majorEastAsia" w:eastAsiaTheme="majorEastAsia" w:hAnsiTheme="majorEastAsia" w:hint="eastAsia"/>
          <w:sz w:val="24"/>
          <w:szCs w:val="24"/>
          <w:lang w:eastAsia="zh-CN"/>
        </w:rPr>
        <w:t>起24个月</w:t>
      </w:r>
      <w:r w:rsidRPr="00206004">
        <w:rPr>
          <w:rFonts w:asciiTheme="majorEastAsia" w:eastAsiaTheme="majorEastAsia" w:hAnsiTheme="majorEastAsia" w:hint="eastAsia"/>
          <w:sz w:val="24"/>
          <w:szCs w:val="24"/>
          <w:lang w:eastAsia="zh-CN"/>
        </w:rPr>
        <w:t>，每批次接甲方通知后7 天入场；</w:t>
      </w:r>
    </w:p>
    <w:p w:rsidR="00780944" w:rsidRPr="00206004" w:rsidRDefault="00780944" w:rsidP="00206004">
      <w:pPr>
        <w:numPr>
          <w:ilvl w:val="0"/>
          <w:numId w:val="30"/>
        </w:numPr>
        <w:tabs>
          <w:tab w:val="left" w:pos="284"/>
          <w:tab w:val="left" w:pos="360"/>
        </w:tabs>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施工的期限应当按照每批次会议纪要约定履行。一方要求提前或延期交付，应当提前与对方协商并签订补充协议，对提前或延期交付的工作成果按补充协议执行，补充协议没有约定或约定不明的仍以原合同为准。因为不可抗力等造成工期延期的，经甲、乙双方签证认可后作出工期调整，以此确定竣工日期。</w:t>
      </w:r>
    </w:p>
    <w:p w:rsidR="00780944" w:rsidRPr="00206004" w:rsidRDefault="00780944" w:rsidP="00206004">
      <w:pPr>
        <w:numPr>
          <w:ilvl w:val="0"/>
          <w:numId w:val="26"/>
        </w:numPr>
        <w:autoSpaceDE/>
        <w:autoSpaceDN/>
        <w:spacing w:line="440" w:lineRule="exact"/>
        <w:ind w:left="0" w:firstLine="0"/>
        <w:rPr>
          <w:rFonts w:asciiTheme="majorEastAsia" w:eastAsiaTheme="majorEastAsia" w:hAnsiTheme="majorEastAsia"/>
          <w:sz w:val="24"/>
          <w:szCs w:val="24"/>
        </w:rPr>
      </w:pPr>
      <w:r w:rsidRPr="00206004">
        <w:rPr>
          <w:rFonts w:asciiTheme="majorEastAsia" w:eastAsiaTheme="majorEastAsia" w:hAnsiTheme="majorEastAsia" w:hint="eastAsia"/>
          <w:sz w:val="24"/>
          <w:szCs w:val="24"/>
        </w:rPr>
        <w:t>施工的质量要求</w:t>
      </w:r>
    </w:p>
    <w:p w:rsidR="00780944" w:rsidRPr="00206004" w:rsidRDefault="00780944" w:rsidP="00206004">
      <w:pPr>
        <w:spacing w:line="440" w:lineRule="exact"/>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工程质量应当达到</w:t>
      </w:r>
      <w:r w:rsidRPr="00206004">
        <w:rPr>
          <w:rFonts w:asciiTheme="majorEastAsia" w:eastAsiaTheme="majorEastAsia" w:hAnsiTheme="majorEastAsia" w:hint="eastAsia"/>
          <w:sz w:val="24"/>
          <w:szCs w:val="24"/>
          <w:u w:val="single"/>
          <w:lang w:eastAsia="zh-CN"/>
        </w:rPr>
        <w:t>合格</w:t>
      </w:r>
      <w:r w:rsidRPr="00206004">
        <w:rPr>
          <w:rFonts w:asciiTheme="majorEastAsia" w:eastAsiaTheme="majorEastAsia" w:hAnsiTheme="majorEastAsia" w:hint="eastAsia"/>
          <w:sz w:val="24"/>
          <w:szCs w:val="24"/>
          <w:lang w:eastAsia="zh-CN"/>
        </w:rPr>
        <w:t>标准，质量标准的评定以国家或行业的质量检验评定标准为依据。</w:t>
      </w:r>
    </w:p>
    <w:p w:rsidR="00780944" w:rsidRPr="00206004" w:rsidRDefault="00780944" w:rsidP="00206004">
      <w:pPr>
        <w:numPr>
          <w:ilvl w:val="0"/>
          <w:numId w:val="26"/>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原材料的提供办法及规格、数量、质量</w:t>
      </w:r>
    </w:p>
    <w:p w:rsidR="00780944" w:rsidRPr="00206004" w:rsidRDefault="00780944" w:rsidP="00206004">
      <w:pPr>
        <w:numPr>
          <w:ilvl w:val="0"/>
          <w:numId w:val="31"/>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乙方必须依照合同规定选用原材料，并接受甲方检验。乙方隐瞒原材料的缺陷或者使用</w:t>
      </w:r>
      <w:r w:rsidRPr="00206004">
        <w:rPr>
          <w:rFonts w:asciiTheme="majorEastAsia" w:eastAsiaTheme="majorEastAsia" w:hAnsiTheme="majorEastAsia" w:hint="eastAsia"/>
          <w:sz w:val="24"/>
          <w:szCs w:val="24"/>
          <w:lang w:eastAsia="zh-CN"/>
        </w:rPr>
        <w:lastRenderedPageBreak/>
        <w:t>不符合合同、国家、行业标准的原材料施工影响工程质量时，甲方有权要求乙方更换、重做、减少价款，有关费用由乙方承担，由此造成甲方损失的，乙方应承担赔偿责任。</w:t>
      </w:r>
    </w:p>
    <w:p w:rsidR="00780944" w:rsidRPr="00206004" w:rsidRDefault="00780944" w:rsidP="00206004">
      <w:pPr>
        <w:numPr>
          <w:ilvl w:val="0"/>
          <w:numId w:val="31"/>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乙方使用的材料必须先提供样板并经甲方书面认可，方可采购进场施工。</w:t>
      </w:r>
    </w:p>
    <w:p w:rsidR="00780944" w:rsidRPr="00206004" w:rsidRDefault="00780944" w:rsidP="00206004">
      <w:pPr>
        <w:numPr>
          <w:ilvl w:val="0"/>
          <w:numId w:val="26"/>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技术资料、图纸提供办法</w:t>
      </w:r>
    </w:p>
    <w:p w:rsidR="00780944" w:rsidRPr="00206004" w:rsidRDefault="00780944" w:rsidP="00206004">
      <w:pPr>
        <w:numPr>
          <w:ilvl w:val="0"/>
          <w:numId w:val="32"/>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甲方应当提供技术资料、图纸</w:t>
      </w:r>
      <w:r w:rsidR="00C60FD5" w:rsidRPr="00206004">
        <w:rPr>
          <w:rFonts w:asciiTheme="majorEastAsia" w:eastAsiaTheme="majorEastAsia" w:hAnsiTheme="majorEastAsia" w:hint="eastAsia"/>
          <w:sz w:val="24"/>
          <w:szCs w:val="24"/>
          <w:lang w:eastAsia="zh-CN"/>
        </w:rPr>
        <w:t>等文件资料</w:t>
      </w:r>
      <w:r w:rsidRPr="00206004">
        <w:rPr>
          <w:rFonts w:asciiTheme="majorEastAsia" w:eastAsiaTheme="majorEastAsia" w:hAnsiTheme="majorEastAsia" w:hint="eastAsia"/>
          <w:sz w:val="24"/>
          <w:szCs w:val="24"/>
          <w:lang w:eastAsia="zh-CN"/>
        </w:rPr>
        <w:t>。</w:t>
      </w:r>
    </w:p>
    <w:p w:rsidR="00780944" w:rsidRPr="00206004" w:rsidRDefault="00780944" w:rsidP="00206004">
      <w:pPr>
        <w:numPr>
          <w:ilvl w:val="0"/>
          <w:numId w:val="32"/>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乙方在依照甲方要求进行工作期间，发现提供的图纸或技术要求不合理的，应当立即通知甲方；甲方应当在收到通知起</w:t>
      </w:r>
      <w:r w:rsidRPr="00206004">
        <w:rPr>
          <w:rFonts w:asciiTheme="majorEastAsia" w:eastAsiaTheme="majorEastAsia" w:hAnsiTheme="majorEastAsia"/>
          <w:sz w:val="24"/>
          <w:szCs w:val="24"/>
          <w:lang w:eastAsia="zh-CN"/>
        </w:rPr>
        <w:t>3</w:t>
      </w:r>
      <w:r w:rsidRPr="00206004">
        <w:rPr>
          <w:rFonts w:asciiTheme="majorEastAsia" w:eastAsiaTheme="majorEastAsia" w:hAnsiTheme="majorEastAsia" w:hint="eastAsia"/>
          <w:sz w:val="24"/>
          <w:szCs w:val="24"/>
          <w:lang w:eastAsia="zh-CN"/>
        </w:rPr>
        <w:t>日内回复，提出修改意见。乙方在约定的时间内未得到答复的，有权停止工作。</w:t>
      </w:r>
    </w:p>
    <w:p w:rsidR="00780944" w:rsidRPr="00206004" w:rsidRDefault="00780944" w:rsidP="00206004">
      <w:pPr>
        <w:numPr>
          <w:ilvl w:val="0"/>
          <w:numId w:val="32"/>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乙方对于承揽的工作，应当严格保密，未经甲方事先书面同意，不得泄露给任何第三人，也不得留存任何技术资料及其复制品。</w:t>
      </w:r>
    </w:p>
    <w:p w:rsidR="00780944" w:rsidRPr="00206004" w:rsidRDefault="00C60FD5" w:rsidP="00206004">
      <w:pPr>
        <w:numPr>
          <w:ilvl w:val="0"/>
          <w:numId w:val="26"/>
        </w:numPr>
        <w:autoSpaceDE/>
        <w:autoSpaceDN/>
        <w:spacing w:line="440" w:lineRule="exact"/>
        <w:ind w:left="0" w:firstLine="0"/>
        <w:rPr>
          <w:rFonts w:asciiTheme="majorEastAsia" w:eastAsiaTheme="majorEastAsia" w:hAnsiTheme="majorEastAsia"/>
          <w:sz w:val="24"/>
          <w:szCs w:val="24"/>
        </w:rPr>
      </w:pPr>
      <w:r w:rsidRPr="00206004">
        <w:rPr>
          <w:rFonts w:asciiTheme="majorEastAsia" w:eastAsiaTheme="majorEastAsia" w:hAnsiTheme="majorEastAsia" w:hint="eastAsia"/>
          <w:sz w:val="24"/>
          <w:szCs w:val="24"/>
          <w:lang w:eastAsia="zh-CN"/>
        </w:rPr>
        <w:t xml:space="preserve">      </w:t>
      </w:r>
      <w:r w:rsidR="00780944" w:rsidRPr="00206004">
        <w:rPr>
          <w:rFonts w:asciiTheme="majorEastAsia" w:eastAsiaTheme="majorEastAsia" w:hAnsiTheme="majorEastAsia" w:hint="eastAsia"/>
          <w:sz w:val="24"/>
          <w:szCs w:val="24"/>
        </w:rPr>
        <w:t>验收标准和方法</w:t>
      </w:r>
    </w:p>
    <w:p w:rsidR="00780944" w:rsidRPr="00206004" w:rsidRDefault="00780944" w:rsidP="00206004">
      <w:pPr>
        <w:numPr>
          <w:ilvl w:val="0"/>
          <w:numId w:val="33"/>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符合现行国家或行业标准并符合甲方使用目的，达到</w:t>
      </w:r>
      <w:r w:rsidR="008C68BC" w:rsidRPr="00206004">
        <w:rPr>
          <w:rFonts w:asciiTheme="majorEastAsia" w:eastAsiaTheme="majorEastAsia" w:hAnsiTheme="majorEastAsia" w:hint="eastAsia"/>
          <w:sz w:val="24"/>
          <w:szCs w:val="24"/>
          <w:lang w:eastAsia="zh-CN"/>
        </w:rPr>
        <w:t>运行</w:t>
      </w:r>
      <w:r w:rsidRPr="00206004">
        <w:rPr>
          <w:rFonts w:asciiTheme="majorEastAsia" w:eastAsiaTheme="majorEastAsia" w:hAnsiTheme="majorEastAsia" w:hint="eastAsia"/>
          <w:sz w:val="24"/>
          <w:szCs w:val="24"/>
          <w:lang w:eastAsia="zh-CN"/>
        </w:rPr>
        <w:t>标准，以合同明确规定的图纸、质量要求作为验收依据。</w:t>
      </w:r>
    </w:p>
    <w:p w:rsidR="00780944" w:rsidRPr="00206004" w:rsidRDefault="00780944" w:rsidP="00206004">
      <w:pPr>
        <w:numPr>
          <w:ilvl w:val="0"/>
          <w:numId w:val="33"/>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乙方在自检合格后向甲方提交书面验收要求，甲方应在15日内对乙方所完成的工作进行验收。验收前乙方应当向甲方提交必须的技术资料和有关质量证明。逾期未经验收而提前进入使用者，视作通过验收。</w:t>
      </w:r>
    </w:p>
    <w:p w:rsidR="00780944" w:rsidRPr="00206004" w:rsidRDefault="00780944" w:rsidP="00206004">
      <w:pPr>
        <w:numPr>
          <w:ilvl w:val="0"/>
          <w:numId w:val="33"/>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隐蔽工程必须经甲方检查验收合格后签章。</w:t>
      </w:r>
    </w:p>
    <w:p w:rsidR="003740AA" w:rsidRPr="00206004" w:rsidRDefault="003740AA" w:rsidP="00206004">
      <w:pPr>
        <w:pStyle w:val="1"/>
        <w:adjustRightInd/>
        <w:spacing w:line="440" w:lineRule="exact"/>
        <w:jc w:val="left"/>
        <w:rPr>
          <w:rFonts w:asciiTheme="majorEastAsia" w:eastAsiaTheme="majorEastAsia" w:hAnsiTheme="majorEastAsia"/>
          <w:sz w:val="24"/>
          <w:szCs w:val="24"/>
        </w:rPr>
      </w:pPr>
      <w:r w:rsidRPr="00206004">
        <w:rPr>
          <w:rFonts w:asciiTheme="majorEastAsia" w:eastAsiaTheme="majorEastAsia" w:hAnsiTheme="majorEastAsia" w:hint="eastAsia"/>
          <w:sz w:val="24"/>
          <w:szCs w:val="24"/>
        </w:rPr>
        <w:t>4、甲方已就本合同项下涉及乙方重大利害关系的条款向乙方作出详细说明，乙方充分理解上述条款含义，并自愿签订本合同。</w:t>
      </w:r>
    </w:p>
    <w:p w:rsidR="00780944" w:rsidRPr="00206004" w:rsidRDefault="008C68BC" w:rsidP="00206004">
      <w:pPr>
        <w:numPr>
          <w:ilvl w:val="0"/>
          <w:numId w:val="26"/>
        </w:numPr>
        <w:autoSpaceDE/>
        <w:autoSpaceDN/>
        <w:spacing w:line="440" w:lineRule="exact"/>
        <w:ind w:left="0" w:firstLine="0"/>
        <w:rPr>
          <w:rFonts w:asciiTheme="majorEastAsia" w:eastAsiaTheme="majorEastAsia" w:hAnsiTheme="majorEastAsia"/>
          <w:sz w:val="24"/>
          <w:szCs w:val="24"/>
        </w:rPr>
      </w:pPr>
      <w:r w:rsidRPr="00206004">
        <w:rPr>
          <w:rFonts w:asciiTheme="majorEastAsia" w:eastAsiaTheme="majorEastAsia" w:hAnsiTheme="majorEastAsia" w:hint="eastAsia"/>
          <w:sz w:val="24"/>
          <w:szCs w:val="24"/>
          <w:lang w:eastAsia="zh-CN"/>
        </w:rPr>
        <w:t xml:space="preserve">       </w:t>
      </w:r>
      <w:r w:rsidR="00780944" w:rsidRPr="00206004">
        <w:rPr>
          <w:rFonts w:asciiTheme="majorEastAsia" w:eastAsiaTheme="majorEastAsia" w:hAnsiTheme="majorEastAsia" w:hint="eastAsia"/>
          <w:sz w:val="24"/>
          <w:szCs w:val="24"/>
        </w:rPr>
        <w:t>保修期及保修责任</w:t>
      </w:r>
    </w:p>
    <w:p w:rsidR="00780944" w:rsidRPr="00206004" w:rsidRDefault="008C68BC" w:rsidP="00206004">
      <w:pPr>
        <w:numPr>
          <w:ilvl w:val="0"/>
          <w:numId w:val="34"/>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乙方</w:t>
      </w:r>
      <w:r w:rsidR="00780944" w:rsidRPr="00206004">
        <w:rPr>
          <w:rFonts w:asciiTheme="majorEastAsia" w:eastAsiaTheme="majorEastAsia" w:hAnsiTheme="majorEastAsia" w:hint="eastAsia"/>
          <w:sz w:val="24"/>
          <w:szCs w:val="24"/>
          <w:lang w:eastAsia="zh-CN"/>
        </w:rPr>
        <w:t>应按法律、行政法规或国家关于工程质量保修的相关规定，对交付</w:t>
      </w:r>
      <w:r w:rsidRPr="00206004">
        <w:rPr>
          <w:rFonts w:asciiTheme="majorEastAsia" w:eastAsiaTheme="majorEastAsia" w:hAnsiTheme="majorEastAsia" w:hint="eastAsia"/>
          <w:sz w:val="24"/>
          <w:szCs w:val="24"/>
          <w:lang w:eastAsia="zh-CN"/>
        </w:rPr>
        <w:t>甲方</w:t>
      </w:r>
      <w:r w:rsidR="00780944" w:rsidRPr="00206004">
        <w:rPr>
          <w:rFonts w:asciiTheme="majorEastAsia" w:eastAsiaTheme="majorEastAsia" w:hAnsiTheme="majorEastAsia" w:hint="eastAsia"/>
          <w:sz w:val="24"/>
          <w:szCs w:val="24"/>
          <w:lang w:eastAsia="zh-CN"/>
        </w:rPr>
        <w:t>使用的工程在质量保修期内承担质量保修责任及维修保养责任。</w:t>
      </w:r>
    </w:p>
    <w:p w:rsidR="00780944" w:rsidRPr="00206004" w:rsidRDefault="00780944" w:rsidP="00206004">
      <w:pPr>
        <w:numPr>
          <w:ilvl w:val="0"/>
          <w:numId w:val="34"/>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本工程保修期为一年，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w:t>
      </w:r>
      <w:r w:rsidRPr="00206004">
        <w:rPr>
          <w:rFonts w:asciiTheme="majorEastAsia" w:eastAsiaTheme="majorEastAsia" w:hAnsiTheme="majorEastAsia"/>
          <w:sz w:val="24"/>
          <w:szCs w:val="24"/>
          <w:lang w:eastAsia="zh-CN"/>
        </w:rPr>
        <w:t>,</w:t>
      </w:r>
      <w:r w:rsidRPr="00206004">
        <w:rPr>
          <w:rFonts w:asciiTheme="majorEastAsia" w:eastAsiaTheme="majorEastAsia" w:hAnsiTheme="majorEastAsia" w:hint="eastAsia"/>
          <w:sz w:val="24"/>
          <w:szCs w:val="24"/>
          <w:lang w:eastAsia="zh-CN"/>
        </w:rPr>
        <w:t>且质保期待修复合格后相应顺延。</w:t>
      </w:r>
    </w:p>
    <w:p w:rsidR="003740AA" w:rsidRPr="00206004" w:rsidRDefault="003740AA" w:rsidP="00206004">
      <w:pPr>
        <w:pStyle w:val="ab"/>
        <w:numPr>
          <w:ilvl w:val="0"/>
          <w:numId w:val="34"/>
        </w:numPr>
        <w:tabs>
          <w:tab w:val="left" w:pos="2010"/>
        </w:tabs>
        <w:spacing w:before="0"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双方确定，甲方指定</w:t>
      </w:r>
      <w:r w:rsidRPr="00206004">
        <w:rPr>
          <w:rFonts w:asciiTheme="majorEastAsia" w:eastAsiaTheme="majorEastAsia" w:hAnsiTheme="majorEastAsia" w:hint="eastAsia"/>
          <w:sz w:val="24"/>
          <w:szCs w:val="24"/>
          <w:u w:val="single"/>
          <w:lang w:eastAsia="zh-CN"/>
        </w:rPr>
        <w:t xml:space="preserve">       </w:t>
      </w:r>
      <w:r w:rsidRPr="00206004">
        <w:rPr>
          <w:rFonts w:asciiTheme="majorEastAsia" w:eastAsiaTheme="majorEastAsia" w:hAnsiTheme="majorEastAsia" w:hint="eastAsia"/>
          <w:sz w:val="24"/>
          <w:szCs w:val="24"/>
          <w:lang w:eastAsia="zh-CN"/>
        </w:rPr>
        <w:t>为甲方项目联系人，乙方指定</w:t>
      </w:r>
      <w:r w:rsidRPr="00206004">
        <w:rPr>
          <w:rFonts w:asciiTheme="majorEastAsia" w:eastAsiaTheme="majorEastAsia" w:hAnsiTheme="majorEastAsia" w:hint="eastAsia"/>
          <w:sz w:val="24"/>
          <w:szCs w:val="24"/>
          <w:u w:val="single"/>
          <w:lang w:eastAsia="zh-CN"/>
        </w:rPr>
        <w:t xml:space="preserve">       </w:t>
      </w:r>
      <w:r w:rsidRPr="00206004">
        <w:rPr>
          <w:rFonts w:asciiTheme="majorEastAsia" w:eastAsiaTheme="majorEastAsia" w:hAnsiTheme="majorEastAsia" w:hint="eastAsia"/>
          <w:sz w:val="24"/>
          <w:szCs w:val="24"/>
          <w:lang w:eastAsia="zh-CN"/>
        </w:rPr>
        <w:t>为乙方项目联系人。项目联系人承担以下责任：</w:t>
      </w:r>
    </w:p>
    <w:p w:rsidR="00780944" w:rsidRPr="00206004" w:rsidRDefault="003740AA" w:rsidP="00206004">
      <w:pPr>
        <w:pStyle w:val="ab"/>
        <w:tabs>
          <w:tab w:val="left" w:pos="851"/>
        </w:tabs>
        <w:spacing w:before="0"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u w:val="single"/>
          <w:lang w:eastAsia="zh-CN"/>
        </w:rPr>
        <w:t xml:space="preserve">  联系具体项目进度并实施</w:t>
      </w:r>
      <w:r w:rsidRPr="00206004">
        <w:rPr>
          <w:rFonts w:asciiTheme="majorEastAsia" w:eastAsiaTheme="majorEastAsia" w:hAnsiTheme="majorEastAsia"/>
          <w:sz w:val="24"/>
          <w:szCs w:val="24"/>
          <w:u w:val="single"/>
          <w:lang w:eastAsia="zh-CN"/>
        </w:rPr>
        <w:t xml:space="preserve">  </w:t>
      </w:r>
    </w:p>
    <w:p w:rsidR="00780944" w:rsidRPr="00206004" w:rsidRDefault="003740AA" w:rsidP="00206004">
      <w:pPr>
        <w:spacing w:line="440" w:lineRule="exact"/>
        <w:ind w:left="1" w:hanging="1"/>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4、</w:t>
      </w:r>
      <w:r w:rsidR="00780944" w:rsidRPr="00206004">
        <w:rPr>
          <w:rFonts w:asciiTheme="majorEastAsia" w:eastAsiaTheme="majorEastAsia" w:hAnsiTheme="majorEastAsia" w:hint="eastAsia"/>
          <w:sz w:val="24"/>
          <w:szCs w:val="24"/>
          <w:lang w:eastAsia="zh-CN"/>
        </w:rPr>
        <w:t>乙方同意本合同项下甲方对乙方的通知可以邮寄、邮件或公告方式送达。以邮寄送达的，甲方按本合同所载地址向乙方以特快专递方式发出通知后的第</w:t>
      </w:r>
      <w:r w:rsidR="00780944" w:rsidRPr="00206004">
        <w:rPr>
          <w:rFonts w:asciiTheme="majorEastAsia" w:eastAsiaTheme="majorEastAsia" w:hAnsiTheme="majorEastAsia"/>
          <w:sz w:val="24"/>
          <w:szCs w:val="24"/>
          <w:lang w:eastAsia="zh-CN"/>
        </w:rPr>
        <w:t>2</w:t>
      </w:r>
      <w:r w:rsidR="00780944" w:rsidRPr="00206004">
        <w:rPr>
          <w:rFonts w:asciiTheme="majorEastAsia" w:eastAsiaTheme="majorEastAsia" w:hAnsiTheme="majorEastAsia" w:hint="eastAsia"/>
          <w:sz w:val="24"/>
          <w:szCs w:val="24"/>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w:t>
      </w:r>
      <w:r w:rsidR="00780944" w:rsidRPr="00206004">
        <w:rPr>
          <w:rFonts w:asciiTheme="majorEastAsia" w:eastAsiaTheme="majorEastAsia" w:hAnsiTheme="majorEastAsia" w:hint="eastAsia"/>
          <w:sz w:val="24"/>
          <w:szCs w:val="24"/>
          <w:lang w:eastAsia="zh-CN"/>
        </w:rPr>
        <w:lastRenderedPageBreak/>
        <w:t>的，拒收即视为已送达，送达日按本款前述约定。</w:t>
      </w:r>
    </w:p>
    <w:p w:rsidR="00780944" w:rsidRPr="00206004" w:rsidRDefault="003740AA" w:rsidP="00206004">
      <w:pPr>
        <w:autoSpaceDE/>
        <w:autoSpaceDN/>
        <w:spacing w:line="440" w:lineRule="exact"/>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5、</w:t>
      </w:r>
      <w:r w:rsidR="00780944" w:rsidRPr="00206004">
        <w:rPr>
          <w:rFonts w:asciiTheme="majorEastAsia" w:eastAsiaTheme="majorEastAsia" w:hAnsiTheme="majorEastAsia" w:hint="eastAsia"/>
          <w:sz w:val="24"/>
          <w:szCs w:val="24"/>
          <w:lang w:eastAsia="zh-CN"/>
        </w:rPr>
        <w:t>在保修期外，如甲方就本工程有关问题委托乙方修复，乙方应按成本计费。</w:t>
      </w:r>
    </w:p>
    <w:p w:rsidR="00780944" w:rsidRPr="00206004" w:rsidRDefault="00780944" w:rsidP="00206004">
      <w:pPr>
        <w:numPr>
          <w:ilvl w:val="0"/>
          <w:numId w:val="26"/>
        </w:numPr>
        <w:autoSpaceDE/>
        <w:autoSpaceDN/>
        <w:spacing w:line="440" w:lineRule="exact"/>
        <w:ind w:left="0" w:firstLine="0"/>
        <w:rPr>
          <w:rFonts w:asciiTheme="majorEastAsia" w:eastAsiaTheme="majorEastAsia" w:hAnsiTheme="majorEastAsia"/>
          <w:sz w:val="24"/>
          <w:szCs w:val="24"/>
        </w:rPr>
      </w:pPr>
      <w:r w:rsidRPr="00206004">
        <w:rPr>
          <w:rFonts w:asciiTheme="majorEastAsia" w:eastAsiaTheme="majorEastAsia" w:hAnsiTheme="majorEastAsia" w:hint="eastAsia"/>
          <w:sz w:val="24"/>
          <w:szCs w:val="24"/>
        </w:rPr>
        <w:t>乙方的违约责任</w:t>
      </w:r>
    </w:p>
    <w:p w:rsidR="00780944" w:rsidRPr="00206004" w:rsidRDefault="00780944" w:rsidP="00206004">
      <w:pPr>
        <w:numPr>
          <w:ilvl w:val="0"/>
          <w:numId w:val="35"/>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未按合同规定的质量完成工作，乙方应当负责修理，如果修理后的交付时间超过合同约定的日期，应当承担逾期交付责任。</w:t>
      </w:r>
    </w:p>
    <w:p w:rsidR="00780944" w:rsidRPr="00206004" w:rsidRDefault="00780944" w:rsidP="00206004">
      <w:pPr>
        <w:numPr>
          <w:ilvl w:val="0"/>
          <w:numId w:val="35"/>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完成工作的数量少于合同约定，乙方应归档照数补齐施工，因此超过合同约定的交付时间的，应当承担逾期交付责任。</w:t>
      </w:r>
    </w:p>
    <w:p w:rsidR="00780944" w:rsidRPr="00206004" w:rsidRDefault="00780944" w:rsidP="00206004">
      <w:pPr>
        <w:numPr>
          <w:ilvl w:val="0"/>
          <w:numId w:val="35"/>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在工程现场，乙方进场设备保管责任由乙方承担。由于乙方原因造成甲方提供的原材料、设备、包装物及其他物品毁损、灭失的，应当由乙方承担赔偿责任。</w:t>
      </w:r>
    </w:p>
    <w:p w:rsidR="00780944" w:rsidRPr="00206004" w:rsidRDefault="00780944" w:rsidP="00206004">
      <w:pPr>
        <w:numPr>
          <w:ilvl w:val="0"/>
          <w:numId w:val="35"/>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逾期交付项目（包括因返修、更换、补交等造成的逾期），应当向甲方偿付违约金，每逾期一天，按合同预估总额的</w:t>
      </w:r>
      <w:r w:rsidRPr="00206004">
        <w:rPr>
          <w:rFonts w:asciiTheme="majorEastAsia" w:eastAsiaTheme="majorEastAsia" w:hAnsiTheme="majorEastAsia"/>
          <w:sz w:val="24"/>
          <w:szCs w:val="24"/>
          <w:lang w:eastAsia="zh-CN"/>
        </w:rPr>
        <w:t>0.</w:t>
      </w:r>
      <w:r w:rsidR="008C68BC" w:rsidRPr="00206004">
        <w:rPr>
          <w:rFonts w:asciiTheme="majorEastAsia" w:eastAsiaTheme="majorEastAsia" w:hAnsiTheme="majorEastAsia" w:hint="eastAsia"/>
          <w:sz w:val="24"/>
          <w:szCs w:val="24"/>
          <w:lang w:eastAsia="zh-CN"/>
        </w:rPr>
        <w:t>1</w:t>
      </w:r>
      <w:r w:rsidRPr="00206004">
        <w:rPr>
          <w:rFonts w:asciiTheme="majorEastAsia" w:eastAsiaTheme="majorEastAsia" w:hAnsiTheme="majorEastAsia" w:hint="eastAsia"/>
          <w:sz w:val="24"/>
          <w:szCs w:val="24"/>
          <w:lang w:eastAsia="zh-CN"/>
        </w:rPr>
        <w:t>％偿付违约金。逾期超过</w:t>
      </w:r>
      <w:r w:rsidR="008C68BC" w:rsidRPr="00206004">
        <w:rPr>
          <w:rFonts w:asciiTheme="majorEastAsia" w:eastAsiaTheme="majorEastAsia" w:hAnsiTheme="majorEastAsia" w:hint="eastAsia"/>
          <w:sz w:val="24"/>
          <w:szCs w:val="24"/>
          <w:lang w:eastAsia="zh-CN"/>
        </w:rPr>
        <w:t>10</w:t>
      </w:r>
      <w:r w:rsidRPr="00206004">
        <w:rPr>
          <w:rFonts w:asciiTheme="majorEastAsia" w:eastAsiaTheme="majorEastAsia" w:hAnsiTheme="majorEastAsia" w:hint="eastAsia"/>
          <w:sz w:val="24"/>
          <w:szCs w:val="24"/>
          <w:lang w:eastAsia="zh-CN"/>
        </w:rPr>
        <w:t>日，甲方有权要求乙方按第十一条第</w:t>
      </w:r>
      <w:r w:rsidRPr="00206004">
        <w:rPr>
          <w:rFonts w:asciiTheme="majorEastAsia" w:eastAsiaTheme="majorEastAsia" w:hAnsiTheme="majorEastAsia"/>
          <w:sz w:val="24"/>
          <w:szCs w:val="24"/>
          <w:lang w:eastAsia="zh-CN"/>
        </w:rPr>
        <w:t>7</w:t>
      </w:r>
      <w:r w:rsidRPr="00206004">
        <w:rPr>
          <w:rFonts w:asciiTheme="majorEastAsia" w:eastAsiaTheme="majorEastAsia" w:hAnsiTheme="majorEastAsia" w:hint="eastAsia"/>
          <w:sz w:val="24"/>
          <w:szCs w:val="24"/>
          <w:lang w:eastAsia="zh-CN"/>
        </w:rPr>
        <w:t>款承担责任。</w:t>
      </w:r>
    </w:p>
    <w:p w:rsidR="00780944" w:rsidRPr="00206004" w:rsidRDefault="00780944" w:rsidP="00206004">
      <w:pPr>
        <w:numPr>
          <w:ilvl w:val="0"/>
          <w:numId w:val="35"/>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擅自调换经甲方验收合格的原材料或零部件，乙方按照甲方要求重做并补偿甲方因此造成的损失、超过合同约定的交付期限的，应承担逾期交付的责任。</w:t>
      </w:r>
    </w:p>
    <w:p w:rsidR="00780944" w:rsidRPr="00206004" w:rsidRDefault="00780944" w:rsidP="00206004">
      <w:pPr>
        <w:numPr>
          <w:ilvl w:val="0"/>
          <w:numId w:val="35"/>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乙方逾期提交必须的技术资料和有关质量证明，应当向甲方偿付违约金，每逾期一天，按合同预估总金额的</w:t>
      </w:r>
      <w:r w:rsidRPr="00206004">
        <w:rPr>
          <w:rFonts w:asciiTheme="majorEastAsia" w:eastAsiaTheme="majorEastAsia" w:hAnsiTheme="majorEastAsia"/>
          <w:sz w:val="24"/>
          <w:szCs w:val="24"/>
          <w:lang w:eastAsia="zh-CN"/>
        </w:rPr>
        <w:t>0.1%</w:t>
      </w:r>
      <w:r w:rsidRPr="00206004">
        <w:rPr>
          <w:rFonts w:asciiTheme="majorEastAsia" w:eastAsiaTheme="majorEastAsia" w:hAnsiTheme="majorEastAsia" w:hint="eastAsia"/>
          <w:sz w:val="24"/>
          <w:szCs w:val="24"/>
          <w:lang w:eastAsia="zh-CN"/>
        </w:rPr>
        <w:t>偿付违约金，逾期超过</w:t>
      </w:r>
      <w:r w:rsidRPr="00206004">
        <w:rPr>
          <w:rFonts w:asciiTheme="majorEastAsia" w:eastAsiaTheme="majorEastAsia" w:hAnsiTheme="majorEastAsia"/>
          <w:sz w:val="24"/>
          <w:szCs w:val="24"/>
          <w:lang w:eastAsia="zh-CN"/>
        </w:rPr>
        <w:t>5</w:t>
      </w:r>
      <w:r w:rsidRPr="00206004">
        <w:rPr>
          <w:rFonts w:asciiTheme="majorEastAsia" w:eastAsiaTheme="majorEastAsia" w:hAnsiTheme="majorEastAsia" w:hint="eastAsia"/>
          <w:sz w:val="24"/>
          <w:szCs w:val="24"/>
          <w:lang w:eastAsia="zh-CN"/>
        </w:rPr>
        <w:t>日，甲方有权要求乙方按第十一条第</w:t>
      </w:r>
      <w:r w:rsidRPr="00206004">
        <w:rPr>
          <w:rFonts w:asciiTheme="majorEastAsia" w:eastAsiaTheme="majorEastAsia" w:hAnsiTheme="majorEastAsia"/>
          <w:sz w:val="24"/>
          <w:szCs w:val="24"/>
          <w:lang w:eastAsia="zh-CN"/>
        </w:rPr>
        <w:t>7</w:t>
      </w:r>
      <w:r w:rsidRPr="00206004">
        <w:rPr>
          <w:rFonts w:asciiTheme="majorEastAsia" w:eastAsiaTheme="majorEastAsia" w:hAnsiTheme="majorEastAsia" w:hint="eastAsia"/>
          <w:sz w:val="24"/>
          <w:szCs w:val="24"/>
          <w:lang w:eastAsia="zh-CN"/>
        </w:rPr>
        <w:t>款承担责任。</w:t>
      </w:r>
    </w:p>
    <w:p w:rsidR="00780944" w:rsidRPr="00206004" w:rsidRDefault="00780944" w:rsidP="00206004">
      <w:pPr>
        <w:numPr>
          <w:ilvl w:val="0"/>
          <w:numId w:val="35"/>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乙方不履行合同约定的义务或履行义务不符合合同约定的，经甲方通知后仍不履行或采取补救措施的，甲方有权要求乙方支付合同预估总价10％的违约金，并有权解除合同，由此给甲方造成的各种损失由乙方承担。</w:t>
      </w:r>
    </w:p>
    <w:p w:rsidR="00780944" w:rsidRPr="00206004" w:rsidRDefault="00780944" w:rsidP="00206004">
      <w:pPr>
        <w:numPr>
          <w:ilvl w:val="0"/>
          <w:numId w:val="26"/>
        </w:numPr>
        <w:autoSpaceDE/>
        <w:autoSpaceDN/>
        <w:spacing w:line="440" w:lineRule="exact"/>
        <w:ind w:left="0" w:firstLine="0"/>
        <w:rPr>
          <w:rFonts w:asciiTheme="majorEastAsia" w:eastAsiaTheme="majorEastAsia" w:hAnsiTheme="majorEastAsia"/>
          <w:sz w:val="24"/>
          <w:szCs w:val="24"/>
        </w:rPr>
      </w:pPr>
      <w:r w:rsidRPr="00206004">
        <w:rPr>
          <w:rFonts w:asciiTheme="majorEastAsia" w:eastAsiaTheme="majorEastAsia" w:hAnsiTheme="majorEastAsia" w:hint="eastAsia"/>
          <w:sz w:val="24"/>
          <w:szCs w:val="24"/>
        </w:rPr>
        <w:t>甲方的违约责任</w:t>
      </w:r>
    </w:p>
    <w:p w:rsidR="00780944" w:rsidRPr="00206004" w:rsidRDefault="00DA3A96" w:rsidP="00206004">
      <w:pPr>
        <w:numPr>
          <w:ilvl w:val="0"/>
          <w:numId w:val="36"/>
        </w:numPr>
        <w:autoSpaceDE/>
        <w:autoSpaceDN/>
        <w:spacing w:line="440" w:lineRule="exact"/>
        <w:ind w:left="0" w:firstLine="0"/>
        <w:rPr>
          <w:rFonts w:asciiTheme="majorEastAsia" w:eastAsiaTheme="majorEastAsia" w:hAnsiTheme="majorEastAsia"/>
          <w:sz w:val="24"/>
          <w:szCs w:val="24"/>
          <w:lang w:eastAsia="zh-CN"/>
        </w:rPr>
      </w:pPr>
      <w:r w:rsidRPr="00206004">
        <w:rPr>
          <w:rStyle w:val="apple-converted-space"/>
          <w:rFonts w:asciiTheme="majorEastAsia" w:eastAsiaTheme="majorEastAsia" w:hAnsiTheme="majorEastAsia" w:hint="eastAsia"/>
          <w:color w:val="000000"/>
          <w:sz w:val="24"/>
          <w:szCs w:val="24"/>
          <w:lang w:eastAsia="zh-CN"/>
        </w:rPr>
        <w:t>甲方无正当理由未按本合同规定履行向乙方支付服务费的，应以未付款项为基数，应按全国银行间同业拆借中心公布的一年期贷款市场报价利率向乙方支付利息。（最多不超过合同暂定总额的</w:t>
      </w:r>
      <w:r w:rsidRPr="00206004">
        <w:rPr>
          <w:rStyle w:val="apple-converted-space"/>
          <w:rFonts w:asciiTheme="majorEastAsia" w:eastAsiaTheme="majorEastAsia" w:hAnsiTheme="majorEastAsia"/>
          <w:color w:val="000000"/>
          <w:sz w:val="24"/>
          <w:szCs w:val="24"/>
          <w:lang w:eastAsia="zh-CN"/>
        </w:rPr>
        <w:t>5%</w:t>
      </w:r>
      <w:r w:rsidRPr="00206004">
        <w:rPr>
          <w:rStyle w:val="apple-converted-space"/>
          <w:rFonts w:asciiTheme="majorEastAsia" w:eastAsiaTheme="majorEastAsia" w:hAnsiTheme="majorEastAsia" w:hint="eastAsia"/>
          <w:color w:val="000000"/>
          <w:sz w:val="24"/>
          <w:szCs w:val="24"/>
          <w:lang w:eastAsia="zh-CN"/>
        </w:rPr>
        <w:t>）</w:t>
      </w:r>
    </w:p>
    <w:p w:rsidR="00780944" w:rsidRPr="00206004" w:rsidRDefault="00780944" w:rsidP="00206004">
      <w:pPr>
        <w:numPr>
          <w:ilvl w:val="0"/>
          <w:numId w:val="36"/>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无故拒绝验收工程，应当赔偿乙方因此造成的损失。</w:t>
      </w:r>
    </w:p>
    <w:p w:rsidR="00780944" w:rsidRPr="00206004" w:rsidRDefault="00780944" w:rsidP="00206004">
      <w:pPr>
        <w:numPr>
          <w:ilvl w:val="0"/>
          <w:numId w:val="26"/>
        </w:numPr>
        <w:autoSpaceDE/>
        <w:autoSpaceDN/>
        <w:spacing w:line="440" w:lineRule="exact"/>
        <w:ind w:left="0" w:firstLine="0"/>
        <w:rPr>
          <w:rFonts w:asciiTheme="majorEastAsia" w:eastAsiaTheme="majorEastAsia" w:hAnsiTheme="majorEastAsia"/>
          <w:sz w:val="24"/>
          <w:szCs w:val="24"/>
        </w:rPr>
      </w:pPr>
      <w:r w:rsidRPr="00206004">
        <w:rPr>
          <w:rFonts w:asciiTheme="majorEastAsia" w:eastAsiaTheme="majorEastAsia" w:hAnsiTheme="majorEastAsia" w:hint="eastAsia"/>
          <w:sz w:val="24"/>
          <w:szCs w:val="24"/>
        </w:rPr>
        <w:t>廉洁条款</w:t>
      </w:r>
    </w:p>
    <w:p w:rsidR="00780944" w:rsidRPr="00206004" w:rsidRDefault="00780944" w:rsidP="00206004">
      <w:pPr>
        <w:spacing w:line="440" w:lineRule="exact"/>
        <w:ind w:firstLine="36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sidRPr="00206004">
        <w:rPr>
          <w:rFonts w:asciiTheme="majorEastAsia" w:eastAsiaTheme="majorEastAsia" w:hAnsiTheme="majorEastAsia"/>
          <w:sz w:val="24"/>
          <w:szCs w:val="24"/>
          <w:lang w:eastAsia="zh-CN"/>
        </w:rPr>
        <w:t>50</w:t>
      </w:r>
      <w:r w:rsidRPr="00206004">
        <w:rPr>
          <w:rFonts w:asciiTheme="majorEastAsia" w:eastAsiaTheme="majorEastAsia" w:hAnsiTheme="majorEastAsia" w:hint="eastAsia"/>
          <w:sz w:val="24"/>
          <w:szCs w:val="24"/>
          <w:lang w:eastAsia="zh-CN"/>
        </w:rPr>
        <w:t>％的违约金，因解除相关合同给甲方造成损失的，由乙方承担赔偿责任；同时，乙方如有其它违约，仍须承担违约责任。</w:t>
      </w:r>
    </w:p>
    <w:p w:rsidR="00780944" w:rsidRPr="00206004" w:rsidRDefault="00780944" w:rsidP="00206004">
      <w:pPr>
        <w:numPr>
          <w:ilvl w:val="0"/>
          <w:numId w:val="26"/>
        </w:numPr>
        <w:autoSpaceDE/>
        <w:autoSpaceDN/>
        <w:spacing w:line="440" w:lineRule="exact"/>
        <w:ind w:left="0" w:firstLine="0"/>
        <w:rPr>
          <w:rFonts w:asciiTheme="majorEastAsia" w:eastAsiaTheme="majorEastAsia" w:hAnsiTheme="majorEastAsia"/>
          <w:sz w:val="24"/>
          <w:szCs w:val="24"/>
        </w:rPr>
      </w:pPr>
      <w:r w:rsidRPr="00206004">
        <w:rPr>
          <w:rFonts w:asciiTheme="majorEastAsia" w:eastAsiaTheme="majorEastAsia" w:hAnsiTheme="majorEastAsia" w:hint="eastAsia"/>
          <w:sz w:val="24"/>
          <w:szCs w:val="24"/>
        </w:rPr>
        <w:t>合同的解除</w:t>
      </w:r>
    </w:p>
    <w:p w:rsidR="00780944" w:rsidRPr="00206004" w:rsidRDefault="00780944" w:rsidP="000F01D3">
      <w:pPr>
        <w:numPr>
          <w:ilvl w:val="0"/>
          <w:numId w:val="37"/>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乙方有下列情形之一者，甲方有权解除合同：</w:t>
      </w:r>
    </w:p>
    <w:p w:rsidR="00780944" w:rsidRPr="00206004" w:rsidRDefault="00780944" w:rsidP="000F01D3">
      <w:pPr>
        <w:numPr>
          <w:ilvl w:val="0"/>
          <w:numId w:val="38"/>
        </w:numPr>
        <w:tabs>
          <w:tab w:val="left" w:pos="360"/>
        </w:tabs>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lastRenderedPageBreak/>
        <w:t>乙方逾约定开工日期</w:t>
      </w:r>
      <w:r w:rsidRPr="00206004">
        <w:rPr>
          <w:rFonts w:asciiTheme="majorEastAsia" w:eastAsiaTheme="majorEastAsia" w:hAnsiTheme="majorEastAsia"/>
          <w:sz w:val="24"/>
          <w:szCs w:val="24"/>
          <w:lang w:eastAsia="zh-CN"/>
        </w:rPr>
        <w:t>3</w:t>
      </w:r>
      <w:r w:rsidRPr="00206004">
        <w:rPr>
          <w:rFonts w:asciiTheme="majorEastAsia" w:eastAsiaTheme="majorEastAsia" w:hAnsiTheme="majorEastAsia" w:hint="eastAsia"/>
          <w:sz w:val="24"/>
          <w:szCs w:val="24"/>
          <w:lang w:eastAsia="zh-CN"/>
        </w:rPr>
        <w:t>天，或逾期完工超过5天，或甲方认为不能依限完工时。</w:t>
      </w:r>
    </w:p>
    <w:p w:rsidR="00780944" w:rsidRPr="00206004" w:rsidRDefault="00780944" w:rsidP="000F01D3">
      <w:pPr>
        <w:numPr>
          <w:ilvl w:val="0"/>
          <w:numId w:val="38"/>
        </w:numPr>
        <w:tabs>
          <w:tab w:val="left" w:pos="360"/>
        </w:tabs>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乙方违反合同约定义务或发生变故不能履行合同时。</w:t>
      </w:r>
    </w:p>
    <w:p w:rsidR="00780944" w:rsidRPr="00206004" w:rsidRDefault="00780944" w:rsidP="000F01D3">
      <w:pPr>
        <w:numPr>
          <w:ilvl w:val="0"/>
          <w:numId w:val="38"/>
        </w:numPr>
        <w:tabs>
          <w:tab w:val="left" w:pos="360"/>
        </w:tabs>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乙方之施工材料严重不符约定标准，经两次纠正后仍达不到标准时。</w:t>
      </w:r>
    </w:p>
    <w:p w:rsidR="00780944" w:rsidRPr="00206004" w:rsidRDefault="00780944" w:rsidP="000F01D3">
      <w:pPr>
        <w:numPr>
          <w:ilvl w:val="0"/>
          <w:numId w:val="38"/>
        </w:numPr>
        <w:tabs>
          <w:tab w:val="left" w:pos="360"/>
        </w:tabs>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乙方无正当理由，自停工达</w:t>
      </w:r>
      <w:r w:rsidRPr="00206004">
        <w:rPr>
          <w:rFonts w:asciiTheme="majorEastAsia" w:eastAsiaTheme="majorEastAsia" w:hAnsiTheme="majorEastAsia"/>
          <w:sz w:val="24"/>
          <w:szCs w:val="24"/>
          <w:lang w:eastAsia="zh-CN"/>
        </w:rPr>
        <w:t>48</w:t>
      </w:r>
      <w:r w:rsidRPr="00206004">
        <w:rPr>
          <w:rFonts w:asciiTheme="majorEastAsia" w:eastAsiaTheme="majorEastAsia" w:hAnsiTheme="majorEastAsia" w:hint="eastAsia"/>
          <w:sz w:val="24"/>
          <w:szCs w:val="24"/>
          <w:lang w:eastAsia="zh-CN"/>
        </w:rPr>
        <w:t>小时以上时。</w:t>
      </w:r>
    </w:p>
    <w:p w:rsidR="00780944" w:rsidRPr="00206004" w:rsidRDefault="00780944" w:rsidP="000F01D3">
      <w:pPr>
        <w:numPr>
          <w:ilvl w:val="0"/>
          <w:numId w:val="37"/>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因上述原因导致合同解除时，乙方应按合同预估总价的10</w:t>
      </w:r>
      <w:r w:rsidRPr="00206004">
        <w:rPr>
          <w:rFonts w:asciiTheme="majorEastAsia" w:eastAsiaTheme="majorEastAsia" w:hAnsiTheme="majorEastAsia"/>
          <w:sz w:val="24"/>
          <w:szCs w:val="24"/>
          <w:lang w:eastAsia="zh-CN"/>
        </w:rPr>
        <w:t>%</w:t>
      </w:r>
      <w:r w:rsidRPr="00206004">
        <w:rPr>
          <w:rFonts w:asciiTheme="majorEastAsia" w:eastAsiaTheme="majorEastAsia" w:hAnsiTheme="majorEastAsia" w:hint="eastAsia"/>
          <w:sz w:val="24"/>
          <w:szCs w:val="24"/>
          <w:lang w:eastAsia="zh-CN"/>
        </w:rPr>
        <w:t>向甲方支付违约金，并承担甲方由此造成的一切损失。</w:t>
      </w:r>
    </w:p>
    <w:p w:rsidR="00780944" w:rsidRPr="00206004" w:rsidRDefault="00780944" w:rsidP="000F01D3">
      <w:pPr>
        <w:numPr>
          <w:ilvl w:val="0"/>
          <w:numId w:val="37"/>
        </w:numPr>
        <w:autoSpaceDE/>
        <w:autoSpaceDN/>
        <w:spacing w:line="440" w:lineRule="exact"/>
        <w:ind w:left="0" w:rightChars="-192" w:right="-422"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解除合同时，乙方应缴还甲方提供的一切资料，如经甲方要求，乙方应继续承担保密义务。</w:t>
      </w:r>
    </w:p>
    <w:p w:rsidR="00780944" w:rsidRPr="00206004" w:rsidRDefault="00780944" w:rsidP="000F01D3">
      <w:pPr>
        <w:numPr>
          <w:ilvl w:val="0"/>
          <w:numId w:val="26"/>
        </w:numPr>
        <w:autoSpaceDE/>
        <w:autoSpaceDN/>
        <w:spacing w:line="440" w:lineRule="exact"/>
        <w:ind w:left="0" w:firstLine="0"/>
        <w:rPr>
          <w:rFonts w:asciiTheme="majorEastAsia" w:eastAsiaTheme="majorEastAsia" w:hAnsiTheme="majorEastAsia"/>
          <w:sz w:val="24"/>
          <w:szCs w:val="24"/>
        </w:rPr>
      </w:pPr>
      <w:r w:rsidRPr="00206004">
        <w:rPr>
          <w:rFonts w:asciiTheme="majorEastAsia" w:eastAsiaTheme="majorEastAsia" w:hAnsiTheme="majorEastAsia" w:hint="eastAsia"/>
          <w:sz w:val="24"/>
          <w:szCs w:val="24"/>
        </w:rPr>
        <w:t>争议解决</w:t>
      </w:r>
    </w:p>
    <w:p w:rsidR="00780944" w:rsidRPr="00206004" w:rsidRDefault="00780944" w:rsidP="00206004">
      <w:pPr>
        <w:spacing w:line="440" w:lineRule="exact"/>
        <w:ind w:firstLine="36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本合同发生纠纷时，当事人双方应协商解决；协商不成的，双方均应向甲方所在地人民法院提起诉讼。</w:t>
      </w:r>
    </w:p>
    <w:p w:rsidR="00780944" w:rsidRPr="00206004" w:rsidRDefault="00780944" w:rsidP="000F01D3">
      <w:pPr>
        <w:numPr>
          <w:ilvl w:val="0"/>
          <w:numId w:val="26"/>
        </w:numPr>
        <w:autoSpaceDE/>
        <w:autoSpaceDN/>
        <w:spacing w:line="440" w:lineRule="exact"/>
        <w:ind w:left="0" w:firstLine="0"/>
        <w:rPr>
          <w:rFonts w:asciiTheme="majorEastAsia" w:eastAsiaTheme="majorEastAsia" w:hAnsiTheme="majorEastAsia"/>
          <w:sz w:val="24"/>
          <w:szCs w:val="24"/>
        </w:rPr>
      </w:pPr>
      <w:r w:rsidRPr="00206004">
        <w:rPr>
          <w:rFonts w:asciiTheme="majorEastAsia" w:eastAsiaTheme="majorEastAsia" w:hAnsiTheme="majorEastAsia" w:hint="eastAsia"/>
          <w:sz w:val="24"/>
          <w:szCs w:val="24"/>
        </w:rPr>
        <w:t>附则</w:t>
      </w:r>
    </w:p>
    <w:p w:rsidR="00780944" w:rsidRPr="00206004" w:rsidRDefault="00780944" w:rsidP="000F01D3">
      <w:pPr>
        <w:numPr>
          <w:ilvl w:val="0"/>
          <w:numId w:val="39"/>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本合同如有未尽事宜，经双方友好协商，另签补充协议。经双方签字确认的补充协议等书面材料均为本合同的组成部分，与本合同具同等法律效力，内容如有冲突，以时间在后的为准。</w:t>
      </w:r>
    </w:p>
    <w:p w:rsidR="00780944" w:rsidRPr="00206004" w:rsidRDefault="00780944" w:rsidP="000F01D3">
      <w:pPr>
        <w:numPr>
          <w:ilvl w:val="0"/>
          <w:numId w:val="39"/>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本合同经双方加盖公章后生效。</w:t>
      </w:r>
    </w:p>
    <w:p w:rsidR="00780944" w:rsidRPr="00206004" w:rsidRDefault="00780944" w:rsidP="000F01D3">
      <w:pPr>
        <w:numPr>
          <w:ilvl w:val="0"/>
          <w:numId w:val="39"/>
        </w:numPr>
        <w:autoSpaceDE/>
        <w:autoSpaceDN/>
        <w:spacing w:line="440" w:lineRule="exact"/>
        <w:ind w:left="0" w:firstLine="0"/>
        <w:rPr>
          <w:rFonts w:asciiTheme="majorEastAsia" w:eastAsiaTheme="majorEastAsia" w:hAnsiTheme="majorEastAsia"/>
          <w:sz w:val="24"/>
          <w:szCs w:val="24"/>
          <w:lang w:eastAsia="zh-CN"/>
        </w:rPr>
      </w:pPr>
      <w:r w:rsidRPr="00206004">
        <w:rPr>
          <w:rFonts w:asciiTheme="majorEastAsia" w:eastAsiaTheme="majorEastAsia" w:hAnsiTheme="majorEastAsia" w:hint="eastAsia"/>
          <w:sz w:val="24"/>
          <w:szCs w:val="24"/>
          <w:lang w:eastAsia="zh-CN"/>
        </w:rPr>
        <w:t>本合同项下的任何权利义务，未经一方书面同意，任何一方均不得转让。</w:t>
      </w:r>
    </w:p>
    <w:p w:rsidR="00780944" w:rsidRPr="00206004" w:rsidRDefault="00780944" w:rsidP="000F01D3">
      <w:pPr>
        <w:numPr>
          <w:ilvl w:val="0"/>
          <w:numId w:val="39"/>
        </w:numPr>
        <w:tabs>
          <w:tab w:val="clear" w:pos="360"/>
          <w:tab w:val="left" w:pos="0"/>
        </w:tabs>
        <w:autoSpaceDE/>
        <w:autoSpaceDN/>
        <w:spacing w:line="440" w:lineRule="exact"/>
        <w:ind w:left="0" w:firstLine="0"/>
        <w:rPr>
          <w:rFonts w:asciiTheme="majorEastAsia" w:eastAsiaTheme="majorEastAsia" w:hAnsiTheme="majorEastAsia"/>
          <w:b/>
          <w:sz w:val="24"/>
          <w:szCs w:val="24"/>
          <w:lang w:eastAsia="zh-CN"/>
        </w:rPr>
      </w:pPr>
      <w:r w:rsidRPr="00206004">
        <w:rPr>
          <w:rFonts w:asciiTheme="majorEastAsia" w:eastAsiaTheme="majorEastAsia" w:hAnsiTheme="majorEastAsia" w:hint="eastAsia"/>
          <w:sz w:val="24"/>
          <w:szCs w:val="24"/>
          <w:lang w:eastAsia="zh-CN"/>
        </w:rPr>
        <w:t>合同一式6份，甲方执4份，乙方执2份，具有同等法律效力。</w:t>
      </w:r>
    </w:p>
    <w:p w:rsidR="00780944" w:rsidRPr="00206004" w:rsidRDefault="00780944" w:rsidP="00206004">
      <w:pPr>
        <w:spacing w:line="440" w:lineRule="exact"/>
        <w:rPr>
          <w:rFonts w:asciiTheme="majorEastAsia" w:eastAsiaTheme="majorEastAsia" w:hAnsiTheme="majorEastAsia"/>
          <w:b/>
          <w:sz w:val="24"/>
          <w:szCs w:val="24"/>
          <w:lang w:eastAsia="zh-CN"/>
        </w:rPr>
      </w:pPr>
      <w:r w:rsidRPr="00206004">
        <w:rPr>
          <w:rFonts w:asciiTheme="majorEastAsia" w:eastAsiaTheme="majorEastAsia" w:hAnsiTheme="majorEastAsia" w:hint="eastAsia"/>
          <w:b/>
          <w:sz w:val="24"/>
          <w:szCs w:val="24"/>
          <w:lang w:eastAsia="zh-CN"/>
        </w:rPr>
        <w:t>合同附件：</w:t>
      </w:r>
    </w:p>
    <w:p w:rsidR="00780944" w:rsidRPr="00206004" w:rsidRDefault="00780944" w:rsidP="00206004">
      <w:pPr>
        <w:spacing w:line="440" w:lineRule="exact"/>
        <w:rPr>
          <w:rFonts w:asciiTheme="majorEastAsia" w:eastAsiaTheme="majorEastAsia" w:hAnsiTheme="majorEastAsia" w:cs="Arial"/>
          <w:sz w:val="24"/>
          <w:szCs w:val="24"/>
          <w:lang w:eastAsia="zh-CN"/>
        </w:rPr>
      </w:pPr>
      <w:r w:rsidRPr="00206004">
        <w:rPr>
          <w:rFonts w:asciiTheme="majorEastAsia" w:eastAsiaTheme="majorEastAsia" w:hAnsiTheme="majorEastAsia" w:cs="Arial" w:hint="eastAsia"/>
          <w:sz w:val="24"/>
          <w:szCs w:val="24"/>
          <w:lang w:eastAsia="zh-CN"/>
        </w:rPr>
        <w:t>附件1：</w:t>
      </w:r>
      <w:r w:rsidR="00DA3A96" w:rsidRPr="00206004">
        <w:rPr>
          <w:rFonts w:asciiTheme="majorEastAsia" w:eastAsiaTheme="majorEastAsia" w:hAnsiTheme="majorEastAsia" w:cs="Arial" w:hint="eastAsia"/>
          <w:sz w:val="24"/>
          <w:szCs w:val="24"/>
          <w:lang w:eastAsia="zh-CN"/>
        </w:rPr>
        <w:t>储运装置</w:t>
      </w:r>
      <w:r w:rsidR="003A1BC6" w:rsidRPr="00206004">
        <w:rPr>
          <w:rFonts w:asciiTheme="majorEastAsia" w:eastAsiaTheme="majorEastAsia" w:hAnsiTheme="majorEastAsia" w:cs="Arial" w:hint="eastAsia"/>
          <w:sz w:val="24"/>
          <w:szCs w:val="24"/>
          <w:lang w:eastAsia="zh-CN"/>
        </w:rPr>
        <w:t>储罐清洗</w:t>
      </w:r>
      <w:r w:rsidR="00DA3A96" w:rsidRPr="00206004">
        <w:rPr>
          <w:rFonts w:asciiTheme="majorEastAsia" w:eastAsiaTheme="majorEastAsia" w:hAnsiTheme="majorEastAsia" w:cs="Arial" w:hint="eastAsia"/>
          <w:sz w:val="24"/>
          <w:szCs w:val="24"/>
          <w:lang w:eastAsia="zh-CN"/>
        </w:rPr>
        <w:t>总体要求</w:t>
      </w:r>
    </w:p>
    <w:p w:rsidR="00780944" w:rsidRPr="00206004" w:rsidRDefault="00780944" w:rsidP="00206004">
      <w:pPr>
        <w:spacing w:line="440" w:lineRule="exact"/>
        <w:rPr>
          <w:rFonts w:asciiTheme="majorEastAsia" w:eastAsiaTheme="majorEastAsia" w:hAnsiTheme="majorEastAsia" w:cs="Arial"/>
          <w:sz w:val="24"/>
          <w:szCs w:val="24"/>
          <w:lang w:eastAsia="zh-CN"/>
        </w:rPr>
      </w:pPr>
      <w:r w:rsidRPr="00206004">
        <w:rPr>
          <w:rFonts w:asciiTheme="majorEastAsia" w:eastAsiaTheme="majorEastAsia" w:hAnsiTheme="majorEastAsia" w:cs="Arial" w:hint="eastAsia"/>
          <w:sz w:val="24"/>
          <w:szCs w:val="24"/>
          <w:lang w:eastAsia="zh-CN"/>
        </w:rPr>
        <w:t>附件2：</w:t>
      </w:r>
      <w:r w:rsidR="00DA3A96" w:rsidRPr="00206004">
        <w:rPr>
          <w:rFonts w:asciiTheme="majorEastAsia" w:eastAsiaTheme="majorEastAsia" w:hAnsiTheme="majorEastAsia" w:cs="Arial" w:hint="eastAsia"/>
          <w:sz w:val="24"/>
          <w:szCs w:val="24"/>
          <w:lang w:eastAsia="zh-CN"/>
        </w:rPr>
        <w:t>价格清单</w:t>
      </w:r>
    </w:p>
    <w:p w:rsidR="00780944" w:rsidRPr="00206004" w:rsidRDefault="00780944" w:rsidP="00206004">
      <w:pPr>
        <w:spacing w:line="440" w:lineRule="exact"/>
        <w:rPr>
          <w:rFonts w:asciiTheme="majorEastAsia" w:eastAsiaTheme="majorEastAsia" w:hAnsiTheme="majorEastAsia" w:cs="Arial"/>
          <w:sz w:val="24"/>
          <w:szCs w:val="24"/>
          <w:lang w:eastAsia="zh-CN"/>
        </w:rPr>
      </w:pPr>
      <w:r w:rsidRPr="00206004">
        <w:rPr>
          <w:rFonts w:asciiTheme="majorEastAsia" w:eastAsiaTheme="majorEastAsia" w:hAnsiTheme="majorEastAsia" w:cs="Arial" w:hint="eastAsia"/>
          <w:sz w:val="24"/>
          <w:szCs w:val="24"/>
          <w:lang w:eastAsia="zh-CN"/>
        </w:rPr>
        <w:t>附件3：安全环保协议书</w:t>
      </w:r>
    </w:p>
    <w:p w:rsidR="00780944" w:rsidRDefault="00780944" w:rsidP="00780944">
      <w:pPr>
        <w:spacing w:line="400" w:lineRule="exact"/>
        <w:ind w:right="-514"/>
        <w:rPr>
          <w:lang w:eastAsia="zh-CN"/>
        </w:rPr>
      </w:pPr>
    </w:p>
    <w:p w:rsidR="003740AA" w:rsidRPr="00C12210" w:rsidRDefault="003740AA" w:rsidP="003740AA">
      <w:pPr>
        <w:tabs>
          <w:tab w:val="left" w:pos="2010"/>
        </w:tabs>
        <w:spacing w:line="360" w:lineRule="auto"/>
        <w:ind w:firstLineChars="400" w:firstLine="964"/>
        <w:rPr>
          <w:sz w:val="24"/>
          <w:lang w:eastAsia="zh-CN"/>
        </w:rPr>
      </w:pPr>
      <w:r>
        <w:rPr>
          <w:rFonts w:cs="Arial" w:hint="eastAsia"/>
          <w:b/>
          <w:sz w:val="24"/>
          <w:lang w:eastAsia="zh-CN"/>
        </w:rPr>
        <w:t>以下</w:t>
      </w:r>
      <w:r w:rsidRPr="00AA5C7E">
        <w:rPr>
          <w:rFonts w:cs="Arial" w:hint="eastAsia"/>
          <w:b/>
          <w:sz w:val="24"/>
          <w:lang w:eastAsia="zh-CN"/>
        </w:rPr>
        <w:t>为签署栏，无正文）</w:t>
      </w:r>
    </w:p>
    <w:p w:rsidR="003740AA" w:rsidRPr="00570692" w:rsidRDefault="003740AA" w:rsidP="003740AA">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3740AA" w:rsidRPr="00461657" w:rsidRDefault="003740AA" w:rsidP="003740AA">
      <w:pPr>
        <w:spacing w:line="240" w:lineRule="atLeast"/>
        <w:ind w:rightChars="-67" w:right="-147"/>
        <w:rPr>
          <w:szCs w:val="21"/>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r w:rsidRPr="00570692">
        <w:rPr>
          <w:rFonts w:cs="Arial"/>
          <w:b/>
          <w:sz w:val="24"/>
          <w:lang w:eastAsia="zh-CN"/>
        </w:rPr>
        <w:br/>
      </w: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w:t>
      </w:r>
      <w:r>
        <w:rPr>
          <w:rFonts w:hAnsi="Courier New" w:cs="Courier New" w:hint="eastAsia"/>
          <w:szCs w:val="21"/>
          <w:lang w:eastAsia="zh-CN"/>
        </w:rPr>
        <w:t>港经济</w:t>
      </w:r>
      <w:r w:rsidRPr="00B34181">
        <w:rPr>
          <w:rFonts w:hAnsi="Courier New" w:cs="Courier New" w:hint="eastAsia"/>
          <w:szCs w:val="21"/>
          <w:lang w:eastAsia="zh-CN"/>
        </w:rPr>
        <w:t>开发区</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sidRPr="00461657">
        <w:rPr>
          <w:szCs w:val="21"/>
          <w:lang w:eastAsia="zh-CN"/>
        </w:rPr>
        <w:t xml:space="preserve"> </w:t>
      </w:r>
    </w:p>
    <w:p w:rsidR="003740AA" w:rsidRDefault="003740AA" w:rsidP="003740AA">
      <w:pPr>
        <w:spacing w:line="240" w:lineRule="atLeast"/>
        <w:ind w:rightChars="-67" w:right="-147"/>
        <w:rPr>
          <w:szCs w:val="21"/>
          <w:lang w:eastAsia="zh-CN"/>
        </w:rPr>
      </w:pPr>
      <w:r>
        <w:rPr>
          <w:rFonts w:hint="eastAsia"/>
          <w:szCs w:val="21"/>
          <w:lang w:eastAsia="zh-CN"/>
        </w:rPr>
        <w:t xml:space="preserve">          </w:t>
      </w:r>
      <w:r>
        <w:rPr>
          <w:szCs w:val="21"/>
          <w:lang w:eastAsia="zh-CN"/>
        </w:rPr>
        <w:t xml:space="preserve"> </w:t>
      </w:r>
      <w:r w:rsidRPr="00461657">
        <w:rPr>
          <w:rFonts w:hint="eastAsia"/>
          <w:szCs w:val="21"/>
          <w:lang w:eastAsia="zh-CN"/>
        </w:rPr>
        <w:t>腾龙路84号</w:t>
      </w:r>
    </w:p>
    <w:p w:rsidR="003740AA" w:rsidRPr="004767C6" w:rsidRDefault="003740AA" w:rsidP="003740AA">
      <w:pPr>
        <w:spacing w:line="240" w:lineRule="atLeast"/>
        <w:ind w:left="1038" w:rightChars="-67" w:right="-147" w:hangingChars="472" w:hanging="1038"/>
        <w:rPr>
          <w:szCs w:val="21"/>
          <w:lang w:eastAsia="zh-CN"/>
        </w:rPr>
      </w:pPr>
      <w:r w:rsidRPr="003F737A">
        <w:rPr>
          <w:rFonts w:hint="eastAsia"/>
          <w:szCs w:val="21"/>
          <w:lang w:eastAsia="zh-CN"/>
        </w:rPr>
        <w:t>开户行：</w:t>
      </w:r>
      <w:r>
        <w:rPr>
          <w:rFonts w:hint="eastAsia"/>
          <w:szCs w:val="21"/>
          <w:lang w:eastAsia="zh-CN"/>
        </w:rPr>
        <w:t xml:space="preserve">兴业银行漳州古雷支行   </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sidRPr="004767C6">
        <w:rPr>
          <w:szCs w:val="21"/>
          <w:lang w:eastAsia="zh-CN"/>
        </w:rPr>
        <w:t xml:space="preserve"> </w:t>
      </w:r>
    </w:p>
    <w:p w:rsidR="003740AA" w:rsidRPr="00687826" w:rsidRDefault="003740AA" w:rsidP="003740AA">
      <w:pPr>
        <w:spacing w:line="240" w:lineRule="atLeast"/>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162070100100021071</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p>
    <w:p w:rsidR="003740AA" w:rsidRPr="00461657" w:rsidRDefault="003740AA" w:rsidP="003740AA">
      <w:pPr>
        <w:spacing w:line="240" w:lineRule="atLeast"/>
        <w:ind w:rightChars="-67" w:right="-147"/>
        <w:rPr>
          <w:szCs w:val="21"/>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461657">
        <w:rPr>
          <w:rFonts w:hint="eastAsia"/>
          <w:szCs w:val="21"/>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p>
    <w:p w:rsidR="003740AA" w:rsidRPr="00B34181" w:rsidRDefault="003740AA" w:rsidP="003740AA">
      <w:pPr>
        <w:spacing w:line="240" w:lineRule="atLeast"/>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p>
    <w:p w:rsidR="00DA3A96" w:rsidRDefault="00DA3A96" w:rsidP="004C3761">
      <w:pPr>
        <w:pStyle w:val="1"/>
        <w:rPr>
          <w:b/>
          <w:sz w:val="28"/>
          <w:szCs w:val="28"/>
        </w:rPr>
      </w:pPr>
    </w:p>
    <w:p w:rsidR="000F01D3" w:rsidRDefault="000F01D3" w:rsidP="004C3761">
      <w:pPr>
        <w:pStyle w:val="1"/>
        <w:rPr>
          <w:b/>
          <w:sz w:val="28"/>
          <w:szCs w:val="28"/>
        </w:rPr>
      </w:pPr>
    </w:p>
    <w:p w:rsidR="000F01D3" w:rsidRDefault="000F01D3" w:rsidP="004C3761">
      <w:pPr>
        <w:pStyle w:val="1"/>
        <w:rPr>
          <w:b/>
          <w:sz w:val="28"/>
          <w:szCs w:val="28"/>
        </w:rPr>
      </w:pPr>
    </w:p>
    <w:p w:rsidR="000C64A8" w:rsidRDefault="000C64A8" w:rsidP="004C3761">
      <w:pPr>
        <w:pStyle w:val="1"/>
      </w:pPr>
      <w:r w:rsidRPr="008200CD">
        <w:rPr>
          <w:rFonts w:hint="eastAsia"/>
          <w:b/>
          <w:sz w:val="28"/>
          <w:szCs w:val="28"/>
        </w:rPr>
        <w:lastRenderedPageBreak/>
        <w:t>附件</w:t>
      </w:r>
      <w:r>
        <w:rPr>
          <w:rFonts w:hint="eastAsia"/>
          <w:b/>
          <w:sz w:val="28"/>
          <w:szCs w:val="28"/>
        </w:rPr>
        <w:t>1：</w:t>
      </w:r>
    </w:p>
    <w:p w:rsidR="00CA4FC2" w:rsidRPr="008D6AAD" w:rsidRDefault="00EB672A" w:rsidP="00CA4FC2">
      <w:pPr>
        <w:spacing w:before="240" w:after="156" w:line="420" w:lineRule="exact"/>
        <w:jc w:val="center"/>
        <w:rPr>
          <w:b/>
          <w:bCs/>
          <w:sz w:val="48"/>
          <w:szCs w:val="48"/>
          <w:lang w:eastAsia="zh-CN"/>
        </w:rPr>
      </w:pPr>
      <w:r>
        <w:rPr>
          <w:rFonts w:asciiTheme="majorEastAsia" w:eastAsiaTheme="majorEastAsia" w:hAnsiTheme="majorEastAsia" w:cs="仿宋_GB2312" w:hint="eastAsia"/>
          <w:kern w:val="59"/>
          <w:lang w:eastAsia="zh-CN"/>
        </w:rPr>
        <w:t xml:space="preserve">    </w:t>
      </w:r>
      <w:r w:rsidR="00CA4FC2" w:rsidRPr="008D6AAD">
        <w:rPr>
          <w:rFonts w:hint="eastAsia"/>
          <w:b/>
          <w:bCs/>
          <w:sz w:val="48"/>
          <w:szCs w:val="48"/>
          <w:lang w:eastAsia="zh-CN"/>
        </w:rPr>
        <w:t>储运</w:t>
      </w:r>
      <w:r w:rsidR="00CA4FC2" w:rsidRPr="00507CE3">
        <w:rPr>
          <w:rFonts w:hint="eastAsia"/>
          <w:b/>
          <w:bCs/>
          <w:sz w:val="48"/>
          <w:szCs w:val="48"/>
          <w:lang w:eastAsia="zh-CN"/>
        </w:rPr>
        <w:t>团队</w:t>
      </w:r>
      <w:r w:rsidR="00CA4FC2" w:rsidRPr="008D6AAD">
        <w:rPr>
          <w:rFonts w:hint="eastAsia"/>
          <w:b/>
          <w:bCs/>
          <w:sz w:val="48"/>
          <w:szCs w:val="48"/>
          <w:lang w:eastAsia="zh-CN"/>
        </w:rPr>
        <w:t>储罐清洗总体要求</w:t>
      </w:r>
    </w:p>
    <w:p w:rsidR="00CA4FC2" w:rsidRPr="005C01DE" w:rsidRDefault="00CA4FC2" w:rsidP="00CA4FC2">
      <w:pPr>
        <w:spacing w:before="240" w:after="156" w:line="420" w:lineRule="exact"/>
        <w:rPr>
          <w:b/>
          <w:bCs/>
          <w:sz w:val="30"/>
          <w:szCs w:val="30"/>
          <w:lang w:eastAsia="zh-CN"/>
        </w:rPr>
      </w:pPr>
    </w:p>
    <w:p w:rsidR="00CA4FC2" w:rsidRDefault="00CA4FC2" w:rsidP="00CA4FC2">
      <w:pPr>
        <w:spacing w:after="156" w:line="420" w:lineRule="exact"/>
        <w:jc w:val="center"/>
        <w:rPr>
          <w:b/>
          <w:bCs/>
          <w:sz w:val="28"/>
          <w:szCs w:val="28"/>
          <w:lang w:eastAsia="zh-CN"/>
        </w:rPr>
      </w:pPr>
    </w:p>
    <w:p w:rsidR="00CA4FC2" w:rsidRDefault="00CA4FC2" w:rsidP="00CA4FC2">
      <w:pPr>
        <w:spacing w:after="156" w:line="420" w:lineRule="exact"/>
        <w:jc w:val="center"/>
        <w:rPr>
          <w:b/>
          <w:bCs/>
          <w:sz w:val="28"/>
          <w:szCs w:val="28"/>
          <w:lang w:eastAsia="zh-CN"/>
        </w:rPr>
      </w:pPr>
    </w:p>
    <w:p w:rsidR="00CA4FC2" w:rsidRDefault="00CA4FC2" w:rsidP="00CA4FC2">
      <w:pPr>
        <w:spacing w:after="156" w:line="420" w:lineRule="exact"/>
        <w:jc w:val="center"/>
        <w:rPr>
          <w:b/>
          <w:bCs/>
          <w:sz w:val="28"/>
          <w:szCs w:val="28"/>
          <w:lang w:eastAsia="zh-CN"/>
        </w:rPr>
      </w:pPr>
    </w:p>
    <w:p w:rsidR="00CA4FC2" w:rsidRDefault="00CA4FC2" w:rsidP="00CA4FC2">
      <w:pPr>
        <w:spacing w:after="156" w:line="420" w:lineRule="exact"/>
        <w:jc w:val="center"/>
        <w:rPr>
          <w:b/>
          <w:bCs/>
          <w:sz w:val="28"/>
          <w:szCs w:val="28"/>
          <w:lang w:eastAsia="zh-CN"/>
        </w:rPr>
      </w:pPr>
    </w:p>
    <w:p w:rsidR="00CA4FC2" w:rsidRDefault="00CA4FC2" w:rsidP="00CA4FC2">
      <w:pPr>
        <w:spacing w:after="156" w:line="420" w:lineRule="exact"/>
        <w:jc w:val="center"/>
        <w:rPr>
          <w:b/>
          <w:bCs/>
          <w:sz w:val="28"/>
          <w:szCs w:val="28"/>
          <w:lang w:eastAsia="zh-CN"/>
        </w:rPr>
      </w:pPr>
    </w:p>
    <w:p w:rsidR="00CA4FC2" w:rsidRDefault="00CA4FC2" w:rsidP="00CA4FC2">
      <w:pPr>
        <w:spacing w:after="156" w:line="420" w:lineRule="exact"/>
        <w:jc w:val="center"/>
        <w:rPr>
          <w:b/>
          <w:bCs/>
          <w:sz w:val="28"/>
          <w:szCs w:val="28"/>
          <w:lang w:eastAsia="zh-CN"/>
        </w:rPr>
      </w:pPr>
    </w:p>
    <w:p w:rsidR="00CA4FC2" w:rsidRDefault="00CA4FC2" w:rsidP="00CA4FC2">
      <w:pPr>
        <w:spacing w:after="156" w:line="420" w:lineRule="exact"/>
        <w:jc w:val="center"/>
        <w:rPr>
          <w:b/>
          <w:bCs/>
          <w:sz w:val="28"/>
          <w:szCs w:val="28"/>
          <w:lang w:eastAsia="zh-CN"/>
        </w:rPr>
      </w:pPr>
    </w:p>
    <w:p w:rsidR="00CA4FC2" w:rsidRDefault="00CA4FC2" w:rsidP="00CA4FC2">
      <w:pPr>
        <w:spacing w:after="156" w:line="420" w:lineRule="exact"/>
        <w:jc w:val="center"/>
        <w:rPr>
          <w:b/>
          <w:bCs/>
          <w:sz w:val="28"/>
          <w:szCs w:val="28"/>
          <w:lang w:eastAsia="zh-CN"/>
        </w:rPr>
      </w:pPr>
    </w:p>
    <w:p w:rsidR="00CA4FC2" w:rsidRDefault="00CA4FC2" w:rsidP="00CA4FC2">
      <w:pPr>
        <w:spacing w:after="156" w:line="420" w:lineRule="exact"/>
        <w:jc w:val="center"/>
        <w:rPr>
          <w:b/>
          <w:bCs/>
          <w:sz w:val="28"/>
          <w:szCs w:val="28"/>
          <w:lang w:eastAsia="zh-CN"/>
        </w:rPr>
      </w:pPr>
    </w:p>
    <w:p w:rsidR="00CA4FC2" w:rsidRDefault="00CA4FC2" w:rsidP="00CA4FC2">
      <w:pPr>
        <w:spacing w:after="156" w:line="420" w:lineRule="exact"/>
        <w:jc w:val="center"/>
        <w:rPr>
          <w:b/>
          <w:bCs/>
          <w:sz w:val="28"/>
          <w:szCs w:val="28"/>
          <w:lang w:eastAsia="zh-CN"/>
        </w:rPr>
      </w:pPr>
    </w:p>
    <w:p w:rsidR="00CA4FC2" w:rsidRPr="00837C14" w:rsidRDefault="00CA4FC2" w:rsidP="00CA4FC2">
      <w:pPr>
        <w:spacing w:after="156" w:line="420" w:lineRule="exact"/>
        <w:jc w:val="center"/>
        <w:rPr>
          <w:b/>
          <w:bCs/>
          <w:sz w:val="28"/>
          <w:szCs w:val="28"/>
          <w:lang w:eastAsia="zh-CN"/>
        </w:rPr>
      </w:pPr>
      <w:r w:rsidRPr="00DC6D8F">
        <w:rPr>
          <w:rFonts w:hint="eastAsia"/>
          <w:b/>
          <w:bCs/>
          <w:sz w:val="28"/>
          <w:szCs w:val="28"/>
          <w:lang w:eastAsia="zh-CN"/>
        </w:rPr>
        <w:t>20</w:t>
      </w:r>
      <w:r>
        <w:rPr>
          <w:rFonts w:hint="eastAsia"/>
          <w:b/>
          <w:bCs/>
          <w:sz w:val="28"/>
          <w:szCs w:val="28"/>
          <w:lang w:eastAsia="zh-CN"/>
        </w:rPr>
        <w:t>2</w:t>
      </w:r>
      <w:r w:rsidR="00DA3A96">
        <w:rPr>
          <w:b/>
          <w:bCs/>
          <w:sz w:val="28"/>
          <w:szCs w:val="28"/>
          <w:lang w:eastAsia="zh-CN"/>
        </w:rPr>
        <w:t>5</w:t>
      </w:r>
      <w:r w:rsidRPr="00DC6D8F">
        <w:rPr>
          <w:rFonts w:hint="eastAsia"/>
          <w:b/>
          <w:bCs/>
          <w:sz w:val="28"/>
          <w:szCs w:val="28"/>
          <w:lang w:eastAsia="zh-CN"/>
        </w:rPr>
        <w:t>年</w:t>
      </w:r>
      <w:r w:rsidR="00DA3A96">
        <w:rPr>
          <w:b/>
          <w:bCs/>
          <w:sz w:val="28"/>
          <w:szCs w:val="28"/>
          <w:lang w:eastAsia="zh-CN"/>
        </w:rPr>
        <w:t>11</w:t>
      </w:r>
      <w:r w:rsidRPr="00DC6D8F">
        <w:rPr>
          <w:rFonts w:hint="eastAsia"/>
          <w:b/>
          <w:bCs/>
          <w:sz w:val="28"/>
          <w:szCs w:val="28"/>
          <w:lang w:eastAsia="zh-CN"/>
        </w:rPr>
        <w:t>月</w:t>
      </w:r>
      <w:r w:rsidR="00DA3A96">
        <w:rPr>
          <w:b/>
          <w:bCs/>
          <w:sz w:val="28"/>
          <w:szCs w:val="28"/>
          <w:lang w:eastAsia="zh-CN"/>
        </w:rPr>
        <w:t>12</w:t>
      </w:r>
      <w:r w:rsidRPr="00DC6D8F">
        <w:rPr>
          <w:rFonts w:hint="eastAsia"/>
          <w:b/>
          <w:bCs/>
          <w:sz w:val="28"/>
          <w:szCs w:val="28"/>
          <w:lang w:eastAsia="zh-CN"/>
        </w:rPr>
        <w:t>日</w:t>
      </w:r>
    </w:p>
    <w:p w:rsidR="00B14A26" w:rsidRPr="000F01D3" w:rsidRDefault="00CA4FC2" w:rsidP="000F01D3">
      <w:pPr>
        <w:pStyle w:val="aff2"/>
        <w:spacing w:after="0" w:line="440" w:lineRule="exact"/>
        <w:ind w:firstLine="210"/>
        <w:jc w:val="left"/>
        <w:rPr>
          <w:rFonts w:asciiTheme="majorEastAsia" w:eastAsiaTheme="majorEastAsia" w:hAnsiTheme="majorEastAsia"/>
          <w:sz w:val="24"/>
        </w:rPr>
      </w:pPr>
      <w:r>
        <w:rPr>
          <w:lang w:val="zh-CN"/>
        </w:rPr>
        <w:br w:type="page"/>
      </w:r>
      <w:r w:rsidR="00B14A26" w:rsidRPr="000F01D3">
        <w:rPr>
          <w:rFonts w:asciiTheme="majorEastAsia" w:eastAsiaTheme="majorEastAsia" w:hAnsiTheme="majorEastAsia" w:hint="eastAsia"/>
          <w:sz w:val="24"/>
        </w:rPr>
        <w:lastRenderedPageBreak/>
        <w:t>福海创生产管理部储运团队共设有储罐</w:t>
      </w:r>
      <w:r w:rsidR="00B14A26" w:rsidRPr="000F01D3">
        <w:rPr>
          <w:rFonts w:asciiTheme="majorEastAsia" w:eastAsiaTheme="majorEastAsia" w:hAnsiTheme="majorEastAsia"/>
          <w:sz w:val="24"/>
        </w:rPr>
        <w:t>96</w:t>
      </w:r>
      <w:r w:rsidR="00B14A26" w:rsidRPr="000F01D3">
        <w:rPr>
          <w:rFonts w:asciiTheme="majorEastAsia" w:eastAsiaTheme="majorEastAsia" w:hAnsiTheme="majorEastAsia" w:hint="eastAsia"/>
          <w:sz w:val="24"/>
        </w:rPr>
        <w:t>台，为保证储罐储存物料质量要求（部分储罐需更改储存介质）及储罐检修要求，针对清罐工作提出了具体的要求，特编此总体要求。</w:t>
      </w:r>
    </w:p>
    <w:p w:rsidR="00B14A26" w:rsidRPr="000F01D3" w:rsidRDefault="00B14A26" w:rsidP="000F01D3">
      <w:pPr>
        <w:pStyle w:val="10"/>
        <w:keepNext/>
        <w:keepLines/>
        <w:numPr>
          <w:ilvl w:val="0"/>
          <w:numId w:val="46"/>
        </w:numPr>
        <w:autoSpaceDE/>
        <w:autoSpaceDN/>
        <w:spacing w:line="440" w:lineRule="exact"/>
        <w:ind w:left="0" w:firstLine="0"/>
        <w:rPr>
          <w:rFonts w:asciiTheme="majorEastAsia" w:eastAsiaTheme="majorEastAsia" w:hAnsiTheme="majorEastAsia"/>
          <w:sz w:val="24"/>
          <w:szCs w:val="24"/>
        </w:rPr>
      </w:pPr>
      <w:bookmarkStart w:id="22" w:name="_Toc476640956"/>
      <w:r w:rsidRPr="000F01D3">
        <w:rPr>
          <w:rFonts w:asciiTheme="majorEastAsia" w:eastAsiaTheme="majorEastAsia" w:hAnsiTheme="majorEastAsia" w:hint="eastAsia"/>
          <w:sz w:val="24"/>
          <w:szCs w:val="24"/>
        </w:rPr>
        <w:t>编制依据</w:t>
      </w:r>
      <w:bookmarkEnd w:id="22"/>
    </w:p>
    <w:p w:rsidR="00B14A26" w:rsidRPr="000F01D3" w:rsidRDefault="00B14A26" w:rsidP="000F01D3">
      <w:pPr>
        <w:pStyle w:val="26"/>
        <w:numPr>
          <w:ilvl w:val="1"/>
          <w:numId w:val="47"/>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《成品油罐清洗安全技术规程》</w:t>
      </w:r>
      <w:r w:rsidRPr="000F01D3">
        <w:rPr>
          <w:rFonts w:asciiTheme="majorEastAsia" w:eastAsiaTheme="majorEastAsia" w:hAnsiTheme="majorEastAsia"/>
          <w:sz w:val="24"/>
        </w:rPr>
        <w:t>Q/SH0519-2013</w:t>
      </w:r>
      <w:r w:rsidRPr="000F01D3">
        <w:rPr>
          <w:rFonts w:asciiTheme="majorEastAsia" w:eastAsiaTheme="majorEastAsia" w:hAnsiTheme="majorEastAsia" w:hint="eastAsia"/>
          <w:sz w:val="24"/>
        </w:rPr>
        <w:t>；</w:t>
      </w:r>
    </w:p>
    <w:p w:rsidR="00B14A26" w:rsidRPr="000F01D3" w:rsidRDefault="00B14A26" w:rsidP="000F01D3">
      <w:pPr>
        <w:pStyle w:val="26"/>
        <w:numPr>
          <w:ilvl w:val="1"/>
          <w:numId w:val="47"/>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《安全、环境与健康（</w:t>
      </w:r>
      <w:r w:rsidRPr="000F01D3">
        <w:rPr>
          <w:rFonts w:asciiTheme="majorEastAsia" w:eastAsiaTheme="majorEastAsia" w:hAnsiTheme="majorEastAsia"/>
          <w:sz w:val="24"/>
        </w:rPr>
        <w:t>QHSE</w:t>
      </w:r>
      <w:r w:rsidRPr="000F01D3">
        <w:rPr>
          <w:rFonts w:asciiTheme="majorEastAsia" w:eastAsiaTheme="majorEastAsia" w:hAnsiTheme="majorEastAsia" w:hint="eastAsia"/>
          <w:sz w:val="24"/>
        </w:rPr>
        <w:t>）管理体系》</w:t>
      </w:r>
      <w:r w:rsidRPr="000F01D3">
        <w:rPr>
          <w:rFonts w:asciiTheme="majorEastAsia" w:eastAsiaTheme="majorEastAsia" w:hAnsiTheme="majorEastAsia"/>
          <w:sz w:val="24"/>
        </w:rPr>
        <w:t>Q/SHS 0001.1——2001</w:t>
      </w:r>
    </w:p>
    <w:p w:rsidR="00B14A26" w:rsidRPr="000F01D3" w:rsidRDefault="00B14A26" w:rsidP="000F01D3">
      <w:pPr>
        <w:pStyle w:val="26"/>
        <w:numPr>
          <w:ilvl w:val="1"/>
          <w:numId w:val="47"/>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《福海创石油化工有限公司</w:t>
      </w:r>
      <w:r w:rsidRPr="000F01D3">
        <w:rPr>
          <w:rFonts w:asciiTheme="majorEastAsia" w:eastAsiaTheme="majorEastAsia" w:hAnsiTheme="majorEastAsia"/>
          <w:sz w:val="24"/>
        </w:rPr>
        <w:t>QHSE</w:t>
      </w:r>
      <w:r w:rsidRPr="000F01D3">
        <w:rPr>
          <w:rFonts w:asciiTheme="majorEastAsia" w:eastAsiaTheme="majorEastAsia" w:hAnsiTheme="majorEastAsia" w:hint="eastAsia"/>
          <w:sz w:val="24"/>
        </w:rPr>
        <w:t>管理制度》</w:t>
      </w:r>
    </w:p>
    <w:p w:rsidR="00B14A26" w:rsidRPr="000F01D3" w:rsidRDefault="00B14A26" w:rsidP="000F01D3">
      <w:pPr>
        <w:pStyle w:val="10"/>
        <w:keepNext/>
        <w:keepLines/>
        <w:numPr>
          <w:ilvl w:val="0"/>
          <w:numId w:val="46"/>
        </w:numPr>
        <w:autoSpaceDE/>
        <w:autoSpaceDN/>
        <w:spacing w:line="440" w:lineRule="exact"/>
        <w:ind w:left="0" w:firstLine="0"/>
        <w:rPr>
          <w:rFonts w:asciiTheme="majorEastAsia" w:eastAsiaTheme="majorEastAsia" w:hAnsiTheme="majorEastAsia"/>
          <w:sz w:val="24"/>
          <w:szCs w:val="24"/>
        </w:rPr>
      </w:pPr>
      <w:bookmarkStart w:id="23" w:name="_Toc476640957"/>
      <w:r w:rsidRPr="000F01D3">
        <w:rPr>
          <w:rFonts w:asciiTheme="majorEastAsia" w:eastAsiaTheme="majorEastAsia" w:hAnsiTheme="majorEastAsia" w:hint="eastAsia"/>
          <w:sz w:val="24"/>
          <w:szCs w:val="24"/>
        </w:rPr>
        <w:t>适用范围</w:t>
      </w:r>
      <w:bookmarkEnd w:id="23"/>
    </w:p>
    <w:p w:rsidR="00B14A26" w:rsidRPr="000F01D3" w:rsidRDefault="00B14A26" w:rsidP="000F01D3">
      <w:pPr>
        <w:pStyle w:val="aff2"/>
        <w:spacing w:after="0" w:line="440" w:lineRule="exact"/>
        <w:ind w:firstLine="240"/>
        <w:jc w:val="left"/>
        <w:rPr>
          <w:rFonts w:asciiTheme="majorEastAsia" w:eastAsiaTheme="majorEastAsia" w:hAnsiTheme="majorEastAsia"/>
          <w:sz w:val="24"/>
        </w:rPr>
      </w:pPr>
      <w:r w:rsidRPr="000F01D3">
        <w:rPr>
          <w:rFonts w:asciiTheme="majorEastAsia" w:eastAsiaTheme="majorEastAsia" w:hAnsiTheme="majorEastAsia" w:hint="eastAsia"/>
          <w:sz w:val="24"/>
        </w:rPr>
        <w:t>本要求适用于福海创生产管理部储运团队储罐清洗。</w:t>
      </w:r>
    </w:p>
    <w:p w:rsidR="00B14A26" w:rsidRPr="000F01D3" w:rsidRDefault="00B14A26" w:rsidP="000F01D3">
      <w:pPr>
        <w:pStyle w:val="10"/>
        <w:keepNext/>
        <w:keepLines/>
        <w:numPr>
          <w:ilvl w:val="0"/>
          <w:numId w:val="46"/>
        </w:numPr>
        <w:autoSpaceDE/>
        <w:autoSpaceDN/>
        <w:spacing w:line="440" w:lineRule="exact"/>
        <w:ind w:left="0" w:firstLine="0"/>
        <w:rPr>
          <w:rFonts w:asciiTheme="majorEastAsia" w:eastAsiaTheme="majorEastAsia" w:hAnsiTheme="majorEastAsia"/>
          <w:sz w:val="24"/>
          <w:szCs w:val="24"/>
        </w:rPr>
      </w:pPr>
      <w:bookmarkStart w:id="24" w:name="_Toc476640958"/>
      <w:r w:rsidRPr="000F01D3">
        <w:rPr>
          <w:rFonts w:asciiTheme="majorEastAsia" w:eastAsiaTheme="majorEastAsia" w:hAnsiTheme="majorEastAsia" w:hint="eastAsia"/>
          <w:sz w:val="24"/>
          <w:szCs w:val="24"/>
        </w:rPr>
        <w:t>清罐目的</w:t>
      </w:r>
      <w:bookmarkEnd w:id="24"/>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对储罐底积存的杂质及残油进行清理、清洗，使储罐达到进入受限空间及动火作业的条件，单罐清洗时间参照本要求第</w:t>
      </w:r>
      <w:r w:rsidRPr="000F01D3">
        <w:rPr>
          <w:rFonts w:asciiTheme="majorEastAsia" w:eastAsiaTheme="majorEastAsia" w:hAnsiTheme="majorEastAsia"/>
          <w:sz w:val="24"/>
          <w:szCs w:val="24"/>
        </w:rPr>
        <w:t>14</w:t>
      </w:r>
      <w:r w:rsidRPr="000F01D3">
        <w:rPr>
          <w:rFonts w:asciiTheme="majorEastAsia" w:eastAsiaTheme="majorEastAsia" w:hAnsiTheme="majorEastAsia" w:hint="eastAsia"/>
          <w:sz w:val="24"/>
          <w:szCs w:val="24"/>
        </w:rPr>
        <w:t>条表格要求，由于生产销售带来清罐起始时间的不确定性，故承包商接到储运团队任务通知后，必须立即按照通知要求在三天内组织现场所需班组人员、工机具进厂作业。</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对储罐内部整体彻底进行清洗，包括切不限于罐底板、浮盘、罐内壁，使储罐达到更改储存介质的要求，造成储存介质质量不合格，承包商需无条件返工清洗直至达到改储质量要求。</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对储罐的相关设施进行检查及修</w:t>
      </w:r>
      <w:r w:rsidRPr="000F01D3">
        <w:rPr>
          <w:rStyle w:val="aff1"/>
          <w:rFonts w:asciiTheme="majorEastAsia" w:eastAsiaTheme="majorEastAsia" w:hAnsiTheme="majorEastAsia" w:hint="eastAsia"/>
          <w:sz w:val="24"/>
          <w:szCs w:val="24"/>
        </w:rPr>
        <w:t>复</w:t>
      </w:r>
      <w:r w:rsidRPr="000F01D3">
        <w:rPr>
          <w:rFonts w:asciiTheme="majorEastAsia" w:eastAsiaTheme="majorEastAsia" w:hAnsiTheme="majorEastAsia" w:hint="eastAsia"/>
          <w:sz w:val="24"/>
          <w:szCs w:val="24"/>
        </w:rPr>
        <w:t>以保证储罐后期的运行安全。</w:t>
      </w:r>
    </w:p>
    <w:p w:rsidR="00B14A26" w:rsidRPr="000F01D3" w:rsidRDefault="00B14A26" w:rsidP="000F01D3">
      <w:pPr>
        <w:pStyle w:val="10"/>
        <w:keepNext/>
        <w:keepLines/>
        <w:numPr>
          <w:ilvl w:val="0"/>
          <w:numId w:val="46"/>
        </w:numPr>
        <w:autoSpaceDE/>
        <w:autoSpaceDN/>
        <w:spacing w:line="440" w:lineRule="exact"/>
        <w:ind w:left="0" w:firstLine="0"/>
        <w:rPr>
          <w:rFonts w:asciiTheme="majorEastAsia" w:eastAsiaTheme="majorEastAsia" w:hAnsiTheme="majorEastAsia"/>
          <w:sz w:val="24"/>
          <w:szCs w:val="24"/>
        </w:rPr>
      </w:pPr>
      <w:bookmarkStart w:id="25" w:name="_Toc476640959"/>
      <w:r w:rsidRPr="000F01D3">
        <w:rPr>
          <w:rFonts w:asciiTheme="majorEastAsia" w:eastAsiaTheme="majorEastAsia" w:hAnsiTheme="majorEastAsia" w:hint="eastAsia"/>
          <w:sz w:val="24"/>
          <w:szCs w:val="24"/>
        </w:rPr>
        <w:t>清罐公司的资质</w:t>
      </w:r>
      <w:bookmarkEnd w:id="25"/>
    </w:p>
    <w:p w:rsidR="00B14A26" w:rsidRPr="000F01D3" w:rsidRDefault="00B14A26" w:rsidP="000F01D3">
      <w:pPr>
        <w:pStyle w:val="26"/>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kern w:val="0"/>
          <w:sz w:val="24"/>
        </w:rPr>
        <w:t>略</w:t>
      </w:r>
    </w:p>
    <w:p w:rsidR="00B14A26" w:rsidRPr="000F01D3" w:rsidRDefault="00B14A26" w:rsidP="000F01D3">
      <w:pPr>
        <w:pStyle w:val="10"/>
        <w:keepNext/>
        <w:keepLines/>
        <w:numPr>
          <w:ilvl w:val="0"/>
          <w:numId w:val="46"/>
        </w:numPr>
        <w:autoSpaceDE/>
        <w:autoSpaceDN/>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清罐公司的技术要求</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工作范围和工作内容</w:t>
      </w:r>
    </w:p>
    <w:p w:rsidR="00B14A26" w:rsidRPr="000F01D3" w:rsidRDefault="00B14A26" w:rsidP="000F01D3">
      <w:pPr>
        <w:pStyle w:val="28"/>
        <w:spacing w:after="0" w:line="440" w:lineRule="exact"/>
        <w:ind w:leftChars="0" w:left="0" w:firstLine="480"/>
        <w:jc w:val="left"/>
        <w:rPr>
          <w:rFonts w:asciiTheme="majorEastAsia" w:eastAsiaTheme="majorEastAsia" w:hAnsiTheme="majorEastAsia"/>
          <w:sz w:val="24"/>
        </w:rPr>
      </w:pPr>
      <w:r w:rsidRPr="000F01D3">
        <w:rPr>
          <w:rFonts w:asciiTheme="majorEastAsia" w:eastAsiaTheme="majorEastAsia" w:hAnsiTheme="majorEastAsia" w:hint="eastAsia"/>
          <w:sz w:val="24"/>
        </w:rPr>
        <w:t>应确认其报价所包含的工作范围和服务范围中没有包括的工作内容。如果有任何与技术文件不一致处，须另外提供说明详细描述。</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技术说明（包含本工程难点分析及拟采取的相应措施）</w:t>
      </w:r>
      <w:bookmarkStart w:id="26" w:name="_Toc476640960"/>
    </w:p>
    <w:p w:rsidR="00B14A26" w:rsidRPr="000F01D3" w:rsidRDefault="00B14A26" w:rsidP="000F01D3">
      <w:pPr>
        <w:pStyle w:val="26"/>
        <w:numPr>
          <w:ilvl w:val="2"/>
          <w:numId w:val="46"/>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清罐公司应仔细研究我司的设计文件和技术要求，并明确表示充分理解并接受这些设计文件和要求。对我司的设计文件和其它技术要求的任何补充、修改或完善需详细描述，须另外提供说明详细描述。</w:t>
      </w:r>
    </w:p>
    <w:p w:rsidR="00B14A26" w:rsidRPr="000F01D3" w:rsidRDefault="00B14A26" w:rsidP="000F01D3">
      <w:pPr>
        <w:pStyle w:val="26"/>
        <w:numPr>
          <w:ilvl w:val="2"/>
          <w:numId w:val="46"/>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清罐公司需认真分析本工程施工难点和重点，并结合自身以往的施工经验提出拟采取的相应措施。</w:t>
      </w:r>
    </w:p>
    <w:p w:rsidR="00B14A26" w:rsidRPr="000F01D3" w:rsidRDefault="00B14A26" w:rsidP="000F01D3">
      <w:pPr>
        <w:pStyle w:val="26"/>
        <w:numPr>
          <w:ilvl w:val="2"/>
          <w:numId w:val="46"/>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清罐公司计划在本项目设置的项目管理机构，提供项目经理资质证明书、简历及其近几年的主要工作业绩，主要管理人员、工程技术人员安排情况及其简历、近几年主要工作业绩。</w:t>
      </w:r>
    </w:p>
    <w:p w:rsidR="00B14A26" w:rsidRPr="000F01D3" w:rsidRDefault="00B14A26" w:rsidP="000F01D3">
      <w:pPr>
        <w:pStyle w:val="26"/>
        <w:numPr>
          <w:ilvl w:val="2"/>
          <w:numId w:val="46"/>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清罐公司应根据本工程的特点，认真设置本项目的项目管理机构，并编制本项</w:t>
      </w:r>
      <w:r w:rsidRPr="000F01D3">
        <w:rPr>
          <w:rFonts w:asciiTheme="majorEastAsia" w:eastAsiaTheme="majorEastAsia" w:hAnsiTheme="majorEastAsia" w:hint="eastAsia"/>
          <w:sz w:val="24"/>
        </w:rPr>
        <w:lastRenderedPageBreak/>
        <w:t>目的组织机构图，该图能清晰的反映该项目的组织机构，各部门间的上下级报告和交流关系，作相应的说明。</w:t>
      </w:r>
    </w:p>
    <w:p w:rsidR="00B14A26" w:rsidRPr="000F01D3" w:rsidRDefault="00B14A26" w:rsidP="00622F46">
      <w:pPr>
        <w:pStyle w:val="af3"/>
        <w:widowControl w:val="0"/>
        <w:numPr>
          <w:ilvl w:val="1"/>
          <w:numId w:val="46"/>
        </w:numPr>
        <w:spacing w:line="440" w:lineRule="exact"/>
        <w:ind w:left="0" w:rightChars="-63" w:right="-139"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清罐公司应选派符合资质要求的人员担任本项目的主要项目管理人员，这些人员包括：质量负责人、</w:t>
      </w:r>
      <w:r w:rsidRPr="000F01D3">
        <w:rPr>
          <w:rFonts w:asciiTheme="majorEastAsia" w:eastAsiaTheme="majorEastAsia" w:hAnsiTheme="majorEastAsia"/>
          <w:sz w:val="24"/>
          <w:szCs w:val="24"/>
        </w:rPr>
        <w:t>QHSE</w:t>
      </w:r>
      <w:r w:rsidRPr="000F01D3">
        <w:rPr>
          <w:rFonts w:asciiTheme="majorEastAsia" w:eastAsiaTheme="majorEastAsia" w:hAnsiTheme="majorEastAsia" w:hint="eastAsia"/>
          <w:sz w:val="24"/>
          <w:szCs w:val="24"/>
        </w:rPr>
        <w:t>负责人、技术负责人、文档资料管理员；在</w:t>
      </w:r>
      <w:r w:rsidR="00AC6DAF">
        <w:rPr>
          <w:rFonts w:asciiTheme="majorEastAsia" w:eastAsiaTheme="majorEastAsia" w:hAnsiTheme="majorEastAsia" w:hint="eastAsia"/>
          <w:sz w:val="24"/>
          <w:szCs w:val="24"/>
        </w:rPr>
        <w:t>参选</w:t>
      </w:r>
      <w:r w:rsidRPr="000F01D3">
        <w:rPr>
          <w:rFonts w:asciiTheme="majorEastAsia" w:eastAsiaTheme="majorEastAsia" w:hAnsiTheme="majorEastAsia" w:hint="eastAsia"/>
          <w:sz w:val="24"/>
          <w:szCs w:val="24"/>
        </w:rPr>
        <w:t>文件中应将这些主要的项目管理人员的资质证明书、简历及其近几年的主要工作业绩作为</w:t>
      </w:r>
      <w:r w:rsidR="00AC6DAF">
        <w:rPr>
          <w:rFonts w:asciiTheme="majorEastAsia" w:eastAsiaTheme="majorEastAsia" w:hAnsiTheme="majorEastAsia" w:hint="eastAsia"/>
          <w:sz w:val="24"/>
          <w:szCs w:val="24"/>
        </w:rPr>
        <w:t>参选</w:t>
      </w:r>
      <w:r w:rsidRPr="000F01D3">
        <w:rPr>
          <w:rFonts w:asciiTheme="majorEastAsia" w:eastAsiaTheme="majorEastAsia" w:hAnsiTheme="majorEastAsia" w:hint="eastAsia"/>
          <w:sz w:val="24"/>
          <w:szCs w:val="24"/>
        </w:rPr>
        <w:t>文件的组成部分。</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项目执行</w:t>
      </w:r>
    </w:p>
    <w:p w:rsidR="00B14A26" w:rsidRPr="000F01D3" w:rsidRDefault="00B14A26" w:rsidP="000F01D3">
      <w:pPr>
        <w:pStyle w:val="26"/>
        <w:numPr>
          <w:ilvl w:val="2"/>
          <w:numId w:val="46"/>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施工组织设计及检测技术方案；</w:t>
      </w:r>
    </w:p>
    <w:p w:rsidR="00B14A26" w:rsidRPr="000F01D3" w:rsidRDefault="00B14A26" w:rsidP="000F01D3">
      <w:pPr>
        <w:pStyle w:val="26"/>
        <w:numPr>
          <w:ilvl w:val="2"/>
          <w:numId w:val="46"/>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质量保证；</w:t>
      </w:r>
    </w:p>
    <w:p w:rsidR="00B14A26" w:rsidRPr="000F01D3" w:rsidRDefault="00B14A26" w:rsidP="000F01D3">
      <w:pPr>
        <w:pStyle w:val="27"/>
        <w:spacing w:after="0" w:line="440" w:lineRule="exact"/>
        <w:ind w:leftChars="0" w:left="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清罐公司应提供：</w:t>
      </w:r>
    </w:p>
    <w:p w:rsidR="00B14A26" w:rsidRPr="000F01D3" w:rsidRDefault="00B14A26" w:rsidP="000F01D3">
      <w:pPr>
        <w:pStyle w:val="ab"/>
        <w:numPr>
          <w:ilvl w:val="0"/>
          <w:numId w:val="48"/>
        </w:numPr>
        <w:autoSpaceDE/>
        <w:autoSpaceDN/>
        <w:spacing w:before="0" w:line="440" w:lineRule="exact"/>
        <w:ind w:left="0" w:firstLine="0"/>
        <w:rPr>
          <w:rFonts w:asciiTheme="majorEastAsia" w:eastAsiaTheme="majorEastAsia" w:hAnsiTheme="majorEastAsia" w:cs="Arial"/>
          <w:sz w:val="24"/>
          <w:szCs w:val="24"/>
          <w:lang w:eastAsia="zh-CN"/>
        </w:rPr>
      </w:pPr>
      <w:r w:rsidRPr="000F01D3">
        <w:rPr>
          <w:rFonts w:asciiTheme="majorEastAsia" w:eastAsiaTheme="majorEastAsia" w:hAnsiTheme="majorEastAsia" w:cs="Arial" w:hint="eastAsia"/>
          <w:sz w:val="24"/>
          <w:szCs w:val="24"/>
          <w:lang w:eastAsia="zh-CN"/>
        </w:rPr>
        <w:t>质量管理体系认证证书及近三年的监督</w:t>
      </w:r>
      <w:r w:rsidRPr="000F01D3">
        <w:rPr>
          <w:rFonts w:asciiTheme="majorEastAsia" w:eastAsiaTheme="majorEastAsia" w:hAnsiTheme="majorEastAsia" w:cs="Arial"/>
          <w:sz w:val="24"/>
          <w:szCs w:val="24"/>
          <w:lang w:eastAsia="zh-CN"/>
        </w:rPr>
        <w:t>/</w:t>
      </w:r>
      <w:r w:rsidRPr="000F01D3">
        <w:rPr>
          <w:rFonts w:asciiTheme="majorEastAsia" w:eastAsiaTheme="majorEastAsia" w:hAnsiTheme="majorEastAsia" w:cs="Arial" w:hint="eastAsia"/>
          <w:sz w:val="24"/>
          <w:szCs w:val="24"/>
          <w:lang w:eastAsia="zh-CN"/>
        </w:rPr>
        <w:t>复评审核报告（复印件）</w:t>
      </w:r>
    </w:p>
    <w:p w:rsidR="00B14A26" w:rsidRPr="000F01D3" w:rsidRDefault="00B14A26" w:rsidP="000F01D3">
      <w:pPr>
        <w:pStyle w:val="ab"/>
        <w:numPr>
          <w:ilvl w:val="0"/>
          <w:numId w:val="48"/>
        </w:numPr>
        <w:autoSpaceDE/>
        <w:autoSpaceDN/>
        <w:spacing w:before="0" w:line="440" w:lineRule="exact"/>
        <w:ind w:left="0" w:firstLine="0"/>
        <w:rPr>
          <w:rFonts w:asciiTheme="majorEastAsia" w:eastAsiaTheme="majorEastAsia" w:hAnsiTheme="majorEastAsia" w:cs="Arial"/>
          <w:sz w:val="24"/>
          <w:szCs w:val="24"/>
        </w:rPr>
      </w:pPr>
      <w:r w:rsidRPr="000F01D3">
        <w:rPr>
          <w:rFonts w:asciiTheme="majorEastAsia" w:eastAsiaTheme="majorEastAsia" w:hAnsiTheme="majorEastAsia" w:cs="Arial" w:hint="eastAsia"/>
          <w:sz w:val="24"/>
          <w:szCs w:val="24"/>
        </w:rPr>
        <w:t>质量方针和质量目标</w:t>
      </w:r>
    </w:p>
    <w:p w:rsidR="00B14A26" w:rsidRPr="000F01D3" w:rsidRDefault="00B14A26" w:rsidP="000F01D3">
      <w:pPr>
        <w:pStyle w:val="ab"/>
        <w:numPr>
          <w:ilvl w:val="0"/>
          <w:numId w:val="48"/>
        </w:numPr>
        <w:autoSpaceDE/>
        <w:autoSpaceDN/>
        <w:spacing w:before="0" w:line="440" w:lineRule="exact"/>
        <w:ind w:left="0" w:firstLine="0"/>
        <w:rPr>
          <w:rFonts w:asciiTheme="majorEastAsia" w:eastAsiaTheme="majorEastAsia" w:hAnsiTheme="majorEastAsia" w:cs="Arial"/>
          <w:sz w:val="24"/>
          <w:szCs w:val="24"/>
          <w:lang w:eastAsia="zh-CN"/>
        </w:rPr>
      </w:pPr>
      <w:r w:rsidRPr="000F01D3">
        <w:rPr>
          <w:rFonts w:asciiTheme="majorEastAsia" w:eastAsiaTheme="majorEastAsia" w:hAnsiTheme="majorEastAsia" w:cs="Arial" w:hint="eastAsia"/>
          <w:sz w:val="24"/>
          <w:szCs w:val="24"/>
          <w:lang w:eastAsia="zh-CN"/>
        </w:rPr>
        <w:t>质量保证组织机构和职责</w:t>
      </w:r>
    </w:p>
    <w:p w:rsidR="00B14A26" w:rsidRPr="000F01D3" w:rsidRDefault="00B14A26" w:rsidP="000F01D3">
      <w:pPr>
        <w:pStyle w:val="ab"/>
        <w:numPr>
          <w:ilvl w:val="0"/>
          <w:numId w:val="48"/>
        </w:numPr>
        <w:autoSpaceDE/>
        <w:autoSpaceDN/>
        <w:spacing w:before="0" w:line="440" w:lineRule="exact"/>
        <w:ind w:left="0" w:firstLine="0"/>
        <w:rPr>
          <w:rFonts w:asciiTheme="majorEastAsia" w:eastAsiaTheme="majorEastAsia" w:hAnsiTheme="majorEastAsia" w:cs="Arial"/>
          <w:sz w:val="24"/>
          <w:szCs w:val="24"/>
        </w:rPr>
      </w:pPr>
      <w:r w:rsidRPr="000F01D3">
        <w:rPr>
          <w:rFonts w:asciiTheme="majorEastAsia" w:eastAsiaTheme="majorEastAsia" w:hAnsiTheme="majorEastAsia" w:cs="Arial" w:hint="eastAsia"/>
          <w:sz w:val="24"/>
          <w:szCs w:val="24"/>
        </w:rPr>
        <w:t>质量手册和程序文件</w:t>
      </w:r>
    </w:p>
    <w:p w:rsidR="00B14A26" w:rsidRPr="000F01D3" w:rsidRDefault="00B14A26" w:rsidP="000F01D3">
      <w:pPr>
        <w:pStyle w:val="ab"/>
        <w:numPr>
          <w:ilvl w:val="0"/>
          <w:numId w:val="48"/>
        </w:numPr>
        <w:autoSpaceDE/>
        <w:autoSpaceDN/>
        <w:spacing w:before="0" w:line="440" w:lineRule="exact"/>
        <w:ind w:left="0" w:firstLine="0"/>
        <w:rPr>
          <w:rFonts w:asciiTheme="majorEastAsia" w:eastAsiaTheme="majorEastAsia" w:hAnsiTheme="majorEastAsia" w:cs="Arial"/>
          <w:sz w:val="24"/>
          <w:szCs w:val="24"/>
          <w:lang w:eastAsia="zh-CN"/>
        </w:rPr>
      </w:pPr>
      <w:r w:rsidRPr="000F01D3">
        <w:rPr>
          <w:rFonts w:asciiTheme="majorEastAsia" w:eastAsiaTheme="majorEastAsia" w:hAnsiTheme="majorEastAsia" w:cs="Arial" w:hint="eastAsia"/>
          <w:sz w:val="24"/>
          <w:szCs w:val="24"/>
          <w:lang w:eastAsia="zh-CN"/>
        </w:rPr>
        <w:t>过去的项目质量管理执行记录清单</w:t>
      </w:r>
    </w:p>
    <w:p w:rsidR="00B14A26" w:rsidRPr="000F01D3" w:rsidRDefault="00B14A26" w:rsidP="000F01D3">
      <w:pPr>
        <w:pStyle w:val="a7"/>
        <w:spacing w:line="440" w:lineRule="exact"/>
        <w:rPr>
          <w:rFonts w:asciiTheme="majorEastAsia" w:eastAsiaTheme="majorEastAsia" w:hAnsiTheme="majorEastAsia" w:cs="Times New Roman"/>
        </w:rPr>
      </w:pPr>
      <w:r w:rsidRPr="000F01D3">
        <w:rPr>
          <w:rFonts w:asciiTheme="majorEastAsia" w:eastAsiaTheme="majorEastAsia" w:hAnsiTheme="majorEastAsia" w:hint="eastAsia"/>
        </w:rPr>
        <w:t>质量管理体系：</w:t>
      </w:r>
    </w:p>
    <w:p w:rsidR="00B14A26" w:rsidRPr="000F01D3" w:rsidRDefault="00B14A26" w:rsidP="000F01D3">
      <w:pPr>
        <w:pStyle w:val="ab"/>
        <w:numPr>
          <w:ilvl w:val="0"/>
          <w:numId w:val="48"/>
        </w:numPr>
        <w:autoSpaceDE/>
        <w:autoSpaceDN/>
        <w:spacing w:before="0" w:line="440" w:lineRule="exact"/>
        <w:ind w:left="0" w:firstLine="0"/>
        <w:rPr>
          <w:rFonts w:asciiTheme="majorEastAsia" w:eastAsiaTheme="majorEastAsia" w:hAnsiTheme="majorEastAsia" w:cs="Arial"/>
          <w:sz w:val="24"/>
          <w:szCs w:val="24"/>
        </w:rPr>
      </w:pPr>
      <w:r w:rsidRPr="000F01D3">
        <w:rPr>
          <w:rFonts w:asciiTheme="majorEastAsia" w:eastAsiaTheme="majorEastAsia" w:hAnsiTheme="majorEastAsia" w:cs="Arial" w:hint="eastAsia"/>
          <w:sz w:val="24"/>
          <w:szCs w:val="24"/>
        </w:rPr>
        <w:t>本项目的质量计划</w:t>
      </w:r>
    </w:p>
    <w:p w:rsidR="00B14A26" w:rsidRPr="000F01D3" w:rsidRDefault="00B14A26" w:rsidP="000F01D3">
      <w:pPr>
        <w:pStyle w:val="ab"/>
        <w:numPr>
          <w:ilvl w:val="0"/>
          <w:numId w:val="48"/>
        </w:numPr>
        <w:autoSpaceDE/>
        <w:autoSpaceDN/>
        <w:spacing w:before="0" w:line="440" w:lineRule="exact"/>
        <w:ind w:left="0" w:firstLine="0"/>
        <w:rPr>
          <w:rFonts w:asciiTheme="majorEastAsia" w:eastAsiaTheme="majorEastAsia" w:hAnsiTheme="majorEastAsia" w:cs="Arial"/>
          <w:sz w:val="24"/>
          <w:szCs w:val="24"/>
          <w:lang w:eastAsia="zh-CN"/>
        </w:rPr>
      </w:pPr>
      <w:r w:rsidRPr="000F01D3">
        <w:rPr>
          <w:rFonts w:asciiTheme="majorEastAsia" w:eastAsiaTheme="majorEastAsia" w:hAnsiTheme="majorEastAsia" w:cs="Arial" w:hint="eastAsia"/>
          <w:sz w:val="24"/>
          <w:szCs w:val="24"/>
          <w:lang w:eastAsia="zh-CN"/>
        </w:rPr>
        <w:t>在本项目中如何使用其质量管理体系。</w:t>
      </w:r>
    </w:p>
    <w:p w:rsidR="00B14A26" w:rsidRPr="000F01D3" w:rsidRDefault="00B14A26" w:rsidP="000F01D3">
      <w:pPr>
        <w:pStyle w:val="ab"/>
        <w:numPr>
          <w:ilvl w:val="0"/>
          <w:numId w:val="48"/>
        </w:numPr>
        <w:autoSpaceDE/>
        <w:autoSpaceDN/>
        <w:spacing w:before="0" w:line="440" w:lineRule="exact"/>
        <w:ind w:left="0" w:firstLine="0"/>
        <w:rPr>
          <w:rFonts w:asciiTheme="majorEastAsia" w:eastAsiaTheme="majorEastAsia" w:hAnsiTheme="majorEastAsia" w:cs="Arial"/>
          <w:sz w:val="24"/>
          <w:szCs w:val="24"/>
          <w:lang w:eastAsia="zh-CN"/>
        </w:rPr>
      </w:pPr>
      <w:r w:rsidRPr="000F01D3">
        <w:rPr>
          <w:rFonts w:asciiTheme="majorEastAsia" w:eastAsiaTheme="majorEastAsia" w:hAnsiTheme="majorEastAsia" w:cs="Arial" w:hint="eastAsia"/>
          <w:sz w:val="24"/>
          <w:szCs w:val="24"/>
          <w:lang w:eastAsia="zh-CN"/>
        </w:rPr>
        <w:t>任何质量管理覆盖所有有关应用方面。</w:t>
      </w:r>
    </w:p>
    <w:p w:rsidR="00B14A26" w:rsidRPr="000F01D3" w:rsidRDefault="00B14A26" w:rsidP="000F01D3">
      <w:pPr>
        <w:pStyle w:val="ab"/>
        <w:numPr>
          <w:ilvl w:val="0"/>
          <w:numId w:val="48"/>
        </w:numPr>
        <w:autoSpaceDE/>
        <w:autoSpaceDN/>
        <w:spacing w:before="0" w:line="440" w:lineRule="exact"/>
        <w:ind w:left="0" w:firstLine="0"/>
        <w:rPr>
          <w:rFonts w:asciiTheme="majorEastAsia" w:eastAsiaTheme="majorEastAsia" w:hAnsiTheme="majorEastAsia" w:cs="Arial"/>
          <w:sz w:val="24"/>
          <w:szCs w:val="24"/>
          <w:lang w:eastAsia="zh-CN"/>
        </w:rPr>
      </w:pPr>
      <w:r w:rsidRPr="000F01D3">
        <w:rPr>
          <w:rFonts w:asciiTheme="majorEastAsia" w:eastAsiaTheme="majorEastAsia" w:hAnsiTheme="majorEastAsia" w:cs="Arial" w:hint="eastAsia"/>
          <w:sz w:val="24"/>
          <w:szCs w:val="24"/>
          <w:lang w:eastAsia="zh-CN"/>
        </w:rPr>
        <w:t>在施工阶段对相关过程或作业的质量控制方法。</w:t>
      </w:r>
    </w:p>
    <w:p w:rsidR="00B14A26" w:rsidRPr="000F01D3" w:rsidRDefault="00B14A26" w:rsidP="000F01D3">
      <w:pPr>
        <w:pStyle w:val="26"/>
        <w:numPr>
          <w:ilvl w:val="2"/>
          <w:numId w:val="46"/>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sz w:val="24"/>
        </w:rPr>
        <w:t>QHSE</w:t>
      </w:r>
      <w:r w:rsidRPr="000F01D3">
        <w:rPr>
          <w:rFonts w:asciiTheme="majorEastAsia" w:eastAsiaTheme="majorEastAsia" w:hAnsiTheme="majorEastAsia" w:hint="eastAsia"/>
          <w:sz w:val="24"/>
        </w:rPr>
        <w:t>管理</w:t>
      </w:r>
    </w:p>
    <w:p w:rsidR="00B14A26" w:rsidRPr="000F01D3" w:rsidRDefault="00B14A26" w:rsidP="000F01D3">
      <w:pPr>
        <w:pStyle w:val="33"/>
        <w:spacing w:line="440" w:lineRule="exact"/>
        <w:ind w:leftChars="0" w:left="480" w:hanging="48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清罐公司应说明：</w:t>
      </w:r>
    </w:p>
    <w:p w:rsidR="00B14A26" w:rsidRPr="000F01D3" w:rsidRDefault="00B14A26" w:rsidP="000F01D3">
      <w:pPr>
        <w:pStyle w:val="33"/>
        <w:spacing w:line="440" w:lineRule="exact"/>
        <w:ind w:leftChars="0" w:left="480" w:hanging="480"/>
        <w:contextualSpacing w:val="0"/>
        <w:jc w:val="left"/>
        <w:rPr>
          <w:rFonts w:asciiTheme="majorEastAsia" w:eastAsiaTheme="majorEastAsia" w:hAnsiTheme="majorEastAsia"/>
          <w:sz w:val="24"/>
        </w:rPr>
      </w:pPr>
      <w:r w:rsidRPr="000F01D3">
        <w:rPr>
          <w:rFonts w:asciiTheme="majorEastAsia" w:eastAsiaTheme="majorEastAsia" w:hAnsiTheme="majorEastAsia"/>
          <w:sz w:val="24"/>
        </w:rPr>
        <w:t>QHSE</w:t>
      </w:r>
      <w:r w:rsidRPr="000F01D3">
        <w:rPr>
          <w:rFonts w:asciiTheme="majorEastAsia" w:eastAsiaTheme="majorEastAsia" w:hAnsiTheme="majorEastAsia" w:hint="eastAsia"/>
          <w:sz w:val="24"/>
        </w:rPr>
        <w:t>方针和目标</w:t>
      </w:r>
    </w:p>
    <w:p w:rsidR="00B14A26" w:rsidRPr="000F01D3" w:rsidRDefault="00B14A26" w:rsidP="000F01D3">
      <w:pPr>
        <w:pStyle w:val="33"/>
        <w:spacing w:line="440" w:lineRule="exact"/>
        <w:ind w:leftChars="0" w:left="480" w:hanging="480"/>
        <w:contextualSpacing w:val="0"/>
        <w:jc w:val="left"/>
        <w:rPr>
          <w:rFonts w:asciiTheme="majorEastAsia" w:eastAsiaTheme="majorEastAsia" w:hAnsiTheme="majorEastAsia"/>
          <w:sz w:val="24"/>
        </w:rPr>
      </w:pPr>
      <w:r w:rsidRPr="000F01D3">
        <w:rPr>
          <w:rFonts w:asciiTheme="majorEastAsia" w:eastAsiaTheme="majorEastAsia" w:hAnsiTheme="majorEastAsia"/>
          <w:sz w:val="24"/>
        </w:rPr>
        <w:t>QHSE</w:t>
      </w:r>
      <w:r w:rsidRPr="000F01D3">
        <w:rPr>
          <w:rFonts w:asciiTheme="majorEastAsia" w:eastAsiaTheme="majorEastAsia" w:hAnsiTheme="majorEastAsia" w:hint="eastAsia"/>
          <w:sz w:val="24"/>
        </w:rPr>
        <w:t>机构、职责及资源配置</w:t>
      </w:r>
    </w:p>
    <w:p w:rsidR="00B14A26" w:rsidRPr="000F01D3" w:rsidRDefault="00B14A26" w:rsidP="000F01D3">
      <w:pPr>
        <w:pStyle w:val="33"/>
        <w:spacing w:line="440" w:lineRule="exact"/>
        <w:ind w:leftChars="0" w:left="480" w:hanging="48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危害识别和风险评估及其控制方法</w:t>
      </w:r>
    </w:p>
    <w:p w:rsidR="00B14A26" w:rsidRPr="000F01D3" w:rsidRDefault="00B14A26" w:rsidP="000F01D3">
      <w:pPr>
        <w:pStyle w:val="a7"/>
        <w:spacing w:line="440" w:lineRule="exact"/>
        <w:rPr>
          <w:rFonts w:asciiTheme="majorEastAsia" w:eastAsiaTheme="majorEastAsia" w:hAnsiTheme="majorEastAsia"/>
          <w:lang w:eastAsia="zh-CN"/>
        </w:rPr>
      </w:pPr>
      <w:r w:rsidRPr="000F01D3">
        <w:rPr>
          <w:rFonts w:asciiTheme="majorEastAsia" w:eastAsiaTheme="majorEastAsia" w:hAnsiTheme="majorEastAsia" w:hint="eastAsia"/>
          <w:lang w:eastAsia="zh-CN"/>
        </w:rPr>
        <w:t>过去三年的</w:t>
      </w:r>
      <w:r w:rsidRPr="000F01D3">
        <w:rPr>
          <w:rFonts w:asciiTheme="majorEastAsia" w:eastAsiaTheme="majorEastAsia" w:hAnsiTheme="majorEastAsia"/>
          <w:lang w:eastAsia="zh-CN"/>
        </w:rPr>
        <w:t>QHSE</w:t>
      </w:r>
      <w:r w:rsidRPr="000F01D3">
        <w:rPr>
          <w:rFonts w:asciiTheme="majorEastAsia" w:eastAsiaTheme="majorEastAsia" w:hAnsiTheme="majorEastAsia" w:hint="eastAsia"/>
          <w:lang w:eastAsia="zh-CN"/>
        </w:rPr>
        <w:t>业绩（包括过去三年中发生的工伤人数、经济损失在一万元以上的</w:t>
      </w:r>
      <w:r w:rsidRPr="000F01D3">
        <w:rPr>
          <w:rFonts w:asciiTheme="majorEastAsia" w:eastAsiaTheme="majorEastAsia" w:hAnsiTheme="majorEastAsia"/>
          <w:lang w:eastAsia="zh-CN"/>
        </w:rPr>
        <w:t>QHSE</w:t>
      </w:r>
      <w:r w:rsidRPr="000F01D3">
        <w:rPr>
          <w:rFonts w:asciiTheme="majorEastAsia" w:eastAsiaTheme="majorEastAsia" w:hAnsiTheme="majorEastAsia" w:hint="eastAsia"/>
          <w:lang w:eastAsia="zh-CN"/>
        </w:rPr>
        <w:t>事故次数、相关</w:t>
      </w:r>
      <w:r w:rsidRPr="000F01D3">
        <w:rPr>
          <w:rFonts w:asciiTheme="majorEastAsia" w:eastAsiaTheme="majorEastAsia" w:hAnsiTheme="majorEastAsia"/>
          <w:lang w:eastAsia="zh-CN"/>
        </w:rPr>
        <w:t>QHSE</w:t>
      </w:r>
      <w:r w:rsidRPr="000F01D3">
        <w:rPr>
          <w:rFonts w:asciiTheme="majorEastAsia" w:eastAsiaTheme="majorEastAsia" w:hAnsiTheme="majorEastAsia" w:hint="eastAsia"/>
          <w:lang w:eastAsia="zh-CN"/>
        </w:rPr>
        <w:t>法律法规符合状况）</w:t>
      </w:r>
    </w:p>
    <w:p w:rsidR="00B14A26" w:rsidRPr="000F01D3" w:rsidRDefault="00B14A26" w:rsidP="000F01D3">
      <w:pPr>
        <w:pStyle w:val="33"/>
        <w:spacing w:line="440" w:lineRule="exact"/>
        <w:ind w:leftChars="0" w:left="480" w:hanging="48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个人防护用品使用计划</w:t>
      </w:r>
    </w:p>
    <w:p w:rsidR="00B14A26" w:rsidRPr="000F01D3" w:rsidRDefault="00B14A26" w:rsidP="000F01D3">
      <w:pPr>
        <w:pStyle w:val="33"/>
        <w:spacing w:line="440" w:lineRule="exact"/>
        <w:ind w:leftChars="0" w:left="480" w:hanging="480"/>
        <w:contextualSpacing w:val="0"/>
        <w:jc w:val="left"/>
        <w:rPr>
          <w:rFonts w:asciiTheme="majorEastAsia" w:eastAsiaTheme="majorEastAsia" w:hAnsiTheme="majorEastAsia"/>
          <w:sz w:val="24"/>
        </w:rPr>
      </w:pPr>
      <w:r w:rsidRPr="000F01D3">
        <w:rPr>
          <w:rFonts w:asciiTheme="majorEastAsia" w:eastAsiaTheme="majorEastAsia" w:hAnsiTheme="majorEastAsia"/>
          <w:sz w:val="24"/>
        </w:rPr>
        <w:t>QHSE</w:t>
      </w:r>
      <w:r w:rsidRPr="000F01D3">
        <w:rPr>
          <w:rFonts w:asciiTheme="majorEastAsia" w:eastAsiaTheme="majorEastAsia" w:hAnsiTheme="majorEastAsia" w:hint="eastAsia"/>
          <w:sz w:val="24"/>
        </w:rPr>
        <w:t>培训计划</w:t>
      </w:r>
    </w:p>
    <w:p w:rsidR="00B14A26" w:rsidRPr="000F01D3" w:rsidRDefault="00B14A26" w:rsidP="000F01D3">
      <w:pPr>
        <w:pStyle w:val="33"/>
        <w:spacing w:line="440" w:lineRule="exact"/>
        <w:ind w:leftChars="0" w:left="480" w:hanging="480"/>
        <w:contextualSpacing w:val="0"/>
        <w:jc w:val="left"/>
        <w:rPr>
          <w:rFonts w:asciiTheme="majorEastAsia" w:eastAsiaTheme="majorEastAsia" w:hAnsiTheme="majorEastAsia"/>
          <w:sz w:val="24"/>
        </w:rPr>
      </w:pPr>
      <w:r w:rsidRPr="000F01D3">
        <w:rPr>
          <w:rFonts w:asciiTheme="majorEastAsia" w:eastAsiaTheme="majorEastAsia" w:hAnsiTheme="majorEastAsia"/>
          <w:sz w:val="24"/>
        </w:rPr>
        <w:t>QHSE</w:t>
      </w:r>
      <w:r w:rsidRPr="000F01D3">
        <w:rPr>
          <w:rFonts w:asciiTheme="majorEastAsia" w:eastAsiaTheme="majorEastAsia" w:hAnsiTheme="majorEastAsia" w:hint="eastAsia"/>
          <w:sz w:val="24"/>
        </w:rPr>
        <w:t>规章制度和操作规程</w:t>
      </w:r>
    </w:p>
    <w:p w:rsidR="00B14A26" w:rsidRPr="000F01D3" w:rsidRDefault="00B14A26" w:rsidP="000F01D3">
      <w:pPr>
        <w:pStyle w:val="33"/>
        <w:spacing w:line="440" w:lineRule="exact"/>
        <w:ind w:leftChars="0" w:left="480" w:hanging="480"/>
        <w:contextualSpacing w:val="0"/>
        <w:jc w:val="left"/>
        <w:rPr>
          <w:rFonts w:asciiTheme="majorEastAsia" w:eastAsiaTheme="majorEastAsia" w:hAnsiTheme="majorEastAsia"/>
          <w:sz w:val="24"/>
        </w:rPr>
      </w:pPr>
      <w:r w:rsidRPr="000F01D3">
        <w:rPr>
          <w:rFonts w:asciiTheme="majorEastAsia" w:eastAsiaTheme="majorEastAsia" w:hAnsiTheme="majorEastAsia"/>
          <w:sz w:val="24"/>
        </w:rPr>
        <w:t>QHSE</w:t>
      </w:r>
      <w:r w:rsidRPr="000F01D3">
        <w:rPr>
          <w:rFonts w:asciiTheme="majorEastAsia" w:eastAsiaTheme="majorEastAsia" w:hAnsiTheme="majorEastAsia" w:hint="eastAsia"/>
          <w:sz w:val="24"/>
        </w:rPr>
        <w:t>检查监督程序</w:t>
      </w:r>
    </w:p>
    <w:p w:rsidR="00B14A26" w:rsidRPr="000F01D3" w:rsidRDefault="00B14A26" w:rsidP="000F01D3">
      <w:pPr>
        <w:pStyle w:val="33"/>
        <w:spacing w:line="440" w:lineRule="exact"/>
        <w:ind w:leftChars="0" w:left="480" w:hanging="48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事故事件报告、调查和处理管理规定</w:t>
      </w:r>
    </w:p>
    <w:p w:rsidR="00B14A26" w:rsidRPr="000F01D3" w:rsidRDefault="00B14A26" w:rsidP="000F01D3">
      <w:pPr>
        <w:pStyle w:val="33"/>
        <w:spacing w:line="440" w:lineRule="exact"/>
        <w:ind w:leftChars="0" w:left="480" w:hanging="48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近三年</w:t>
      </w:r>
      <w:r w:rsidRPr="000F01D3">
        <w:rPr>
          <w:rFonts w:asciiTheme="majorEastAsia" w:eastAsiaTheme="majorEastAsia" w:hAnsiTheme="majorEastAsia"/>
          <w:sz w:val="24"/>
        </w:rPr>
        <w:t>QHSE</w:t>
      </w:r>
      <w:r w:rsidRPr="000F01D3">
        <w:rPr>
          <w:rFonts w:asciiTheme="majorEastAsia" w:eastAsiaTheme="majorEastAsia" w:hAnsiTheme="majorEastAsia" w:hint="eastAsia"/>
          <w:sz w:val="24"/>
        </w:rPr>
        <w:t>管理体系认证证书及近两年的复评审核报告（如果有）</w:t>
      </w:r>
    </w:p>
    <w:p w:rsidR="00B14A26" w:rsidRPr="000F01D3" w:rsidRDefault="00B14A26" w:rsidP="000F01D3">
      <w:pPr>
        <w:pStyle w:val="26"/>
        <w:numPr>
          <w:ilvl w:val="2"/>
          <w:numId w:val="46"/>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与计划相适应的劳动力及主要检测机具配备</w:t>
      </w:r>
    </w:p>
    <w:p w:rsidR="00B14A26" w:rsidRPr="000F01D3" w:rsidRDefault="00B14A26" w:rsidP="000F01D3">
      <w:pPr>
        <w:pStyle w:val="33"/>
        <w:spacing w:line="440" w:lineRule="exact"/>
        <w:ind w:leftChars="0" w:left="480" w:hanging="48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lastRenderedPageBreak/>
        <w:t>清罐公司应提供：</w:t>
      </w:r>
    </w:p>
    <w:p w:rsidR="00B14A26" w:rsidRPr="000F01D3" w:rsidRDefault="00B14A26" w:rsidP="000F01D3">
      <w:pPr>
        <w:pStyle w:val="33"/>
        <w:spacing w:line="440" w:lineRule="exact"/>
        <w:ind w:leftChars="0" w:left="480" w:hanging="48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本项目的劳动力安排计划表</w:t>
      </w:r>
    </w:p>
    <w:p w:rsidR="00B14A26" w:rsidRPr="000F01D3" w:rsidRDefault="00B14A26" w:rsidP="000F01D3">
      <w:pPr>
        <w:pStyle w:val="33"/>
        <w:spacing w:line="440" w:lineRule="exact"/>
        <w:ind w:leftChars="0" w:left="480" w:hanging="48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本项目拟投入的主要检测机具设备表</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施工进度计划安排</w:t>
      </w:r>
    </w:p>
    <w:p w:rsidR="00B14A26" w:rsidRPr="000F01D3" w:rsidRDefault="00B14A26" w:rsidP="000F01D3">
      <w:pPr>
        <w:pStyle w:val="28"/>
        <w:spacing w:after="0" w:line="440" w:lineRule="exact"/>
        <w:ind w:leftChars="0" w:left="0" w:firstLine="480"/>
        <w:jc w:val="left"/>
        <w:rPr>
          <w:rFonts w:asciiTheme="majorEastAsia" w:eastAsiaTheme="majorEastAsia" w:hAnsiTheme="majorEastAsia"/>
          <w:sz w:val="24"/>
        </w:rPr>
      </w:pPr>
      <w:r w:rsidRPr="000F01D3">
        <w:rPr>
          <w:rFonts w:asciiTheme="majorEastAsia" w:eastAsiaTheme="majorEastAsia" w:hAnsiTheme="majorEastAsia" w:hint="eastAsia"/>
          <w:sz w:val="24"/>
        </w:rPr>
        <w:t>清罐公司应按照我司的工期要求和所提供的工程建设进度计划及主要里程碑控制的要求，编制施工进度计划，并指出进度计划中的关键路线，同时要分析延误的风险，以及风险出现后的预案。</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施工分包</w:t>
      </w:r>
    </w:p>
    <w:p w:rsidR="00B14A26" w:rsidRPr="000F01D3" w:rsidRDefault="00B14A26" w:rsidP="000F01D3">
      <w:pPr>
        <w:pStyle w:val="28"/>
        <w:spacing w:after="0" w:line="440" w:lineRule="exact"/>
        <w:ind w:leftChars="0" w:left="0" w:firstLine="480"/>
        <w:jc w:val="left"/>
        <w:rPr>
          <w:rFonts w:asciiTheme="majorEastAsia" w:eastAsiaTheme="majorEastAsia" w:hAnsiTheme="majorEastAsia"/>
          <w:sz w:val="24"/>
        </w:rPr>
      </w:pPr>
      <w:r w:rsidRPr="000F01D3">
        <w:rPr>
          <w:rFonts w:asciiTheme="majorEastAsia" w:eastAsiaTheme="majorEastAsia" w:hAnsiTheme="majorEastAsia" w:hint="eastAsia"/>
          <w:sz w:val="24"/>
        </w:rPr>
        <w:t>本工程不允许分包、转包。</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法人代表证书或法人代表委托授权书</w:t>
      </w:r>
    </w:p>
    <w:p w:rsidR="00B14A26" w:rsidRPr="000F01D3" w:rsidRDefault="00B14A26" w:rsidP="000F01D3">
      <w:pPr>
        <w:pStyle w:val="28"/>
        <w:spacing w:after="0" w:line="440" w:lineRule="exact"/>
        <w:ind w:leftChars="0" w:left="0" w:firstLine="480"/>
        <w:jc w:val="left"/>
        <w:rPr>
          <w:rFonts w:asciiTheme="majorEastAsia" w:eastAsiaTheme="majorEastAsia" w:hAnsiTheme="majorEastAsia"/>
          <w:sz w:val="24"/>
        </w:rPr>
      </w:pPr>
      <w:r w:rsidRPr="000F01D3">
        <w:rPr>
          <w:rFonts w:asciiTheme="majorEastAsia" w:eastAsiaTheme="majorEastAsia" w:hAnsiTheme="majorEastAsia" w:hint="eastAsia"/>
          <w:sz w:val="24"/>
        </w:rPr>
        <w:t>清罐公司应提供法人代表证书或法人代表委托授权书。</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一致性声明</w:t>
      </w:r>
    </w:p>
    <w:p w:rsidR="00B14A26" w:rsidRPr="000F01D3" w:rsidRDefault="00B14A26" w:rsidP="000F01D3">
      <w:pPr>
        <w:pStyle w:val="28"/>
        <w:spacing w:after="0" w:line="440" w:lineRule="exact"/>
        <w:ind w:leftChars="0" w:left="0" w:firstLine="480"/>
        <w:jc w:val="left"/>
        <w:rPr>
          <w:rFonts w:asciiTheme="majorEastAsia" w:eastAsiaTheme="majorEastAsia" w:hAnsiTheme="majorEastAsia"/>
          <w:sz w:val="24"/>
        </w:rPr>
      </w:pPr>
      <w:r w:rsidRPr="000F01D3">
        <w:rPr>
          <w:rFonts w:asciiTheme="majorEastAsia" w:eastAsiaTheme="majorEastAsia" w:hAnsiTheme="majorEastAsia" w:hint="eastAsia"/>
          <w:sz w:val="24"/>
        </w:rPr>
        <w:t>清罐公司应在商务标书中附上一份一致性声明，明确其报价与</w:t>
      </w:r>
      <w:r w:rsidR="00AC6DAF">
        <w:rPr>
          <w:rFonts w:asciiTheme="majorEastAsia" w:eastAsiaTheme="majorEastAsia" w:hAnsiTheme="majorEastAsia" w:hint="eastAsia"/>
          <w:sz w:val="24"/>
        </w:rPr>
        <w:t>采购</w:t>
      </w:r>
      <w:r w:rsidRPr="000F01D3">
        <w:rPr>
          <w:rFonts w:asciiTheme="majorEastAsia" w:eastAsiaTheme="majorEastAsia" w:hAnsiTheme="majorEastAsia" w:hint="eastAsia"/>
          <w:sz w:val="24"/>
        </w:rPr>
        <w:t>文件的一致性。</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企业营业执照、资质证书、安全生产许可证、税务登记证、企业代码证、质量体系认证证书、</w:t>
      </w:r>
      <w:r w:rsidRPr="000F01D3">
        <w:rPr>
          <w:rFonts w:asciiTheme="majorEastAsia" w:eastAsiaTheme="majorEastAsia" w:hAnsiTheme="majorEastAsia"/>
          <w:sz w:val="24"/>
          <w:szCs w:val="24"/>
        </w:rPr>
        <w:t>QHSE</w:t>
      </w:r>
      <w:r w:rsidRPr="000F01D3">
        <w:rPr>
          <w:rFonts w:asciiTheme="majorEastAsia" w:eastAsiaTheme="majorEastAsia" w:hAnsiTheme="majorEastAsia" w:hint="eastAsia"/>
          <w:sz w:val="24"/>
          <w:szCs w:val="24"/>
        </w:rPr>
        <w:t>体系认证证书等。</w:t>
      </w:r>
    </w:p>
    <w:p w:rsidR="00B14A26" w:rsidRPr="000F01D3" w:rsidRDefault="00B14A26" w:rsidP="004C5A82">
      <w:pPr>
        <w:pStyle w:val="28"/>
        <w:spacing w:after="0" w:line="440" w:lineRule="exact"/>
        <w:ind w:leftChars="0" w:left="0" w:firstLine="480"/>
        <w:jc w:val="left"/>
        <w:rPr>
          <w:rFonts w:asciiTheme="majorEastAsia" w:eastAsiaTheme="majorEastAsia" w:hAnsiTheme="majorEastAsia"/>
          <w:sz w:val="24"/>
        </w:rPr>
      </w:pPr>
      <w:r w:rsidRPr="000F01D3">
        <w:rPr>
          <w:rFonts w:asciiTheme="majorEastAsia" w:eastAsiaTheme="majorEastAsia" w:hAnsiTheme="majorEastAsia" w:hint="eastAsia"/>
          <w:sz w:val="24"/>
        </w:rPr>
        <w:t>清罐公司应提供上述文件的复印件或电子扫描件。</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三年内清罐公司所完成的类似工程项目和业主（用户）的评价意见。</w:t>
      </w:r>
    </w:p>
    <w:p w:rsidR="00B14A26" w:rsidRPr="000F01D3" w:rsidRDefault="00B14A26" w:rsidP="000F01D3">
      <w:pPr>
        <w:pStyle w:val="28"/>
        <w:spacing w:after="0" w:line="440" w:lineRule="exact"/>
        <w:ind w:leftChars="0" w:left="0" w:firstLine="480"/>
        <w:jc w:val="left"/>
        <w:rPr>
          <w:rFonts w:asciiTheme="majorEastAsia" w:eastAsiaTheme="majorEastAsia" w:hAnsiTheme="majorEastAsia"/>
          <w:sz w:val="24"/>
        </w:rPr>
      </w:pPr>
      <w:r w:rsidRPr="000F01D3">
        <w:rPr>
          <w:rFonts w:asciiTheme="majorEastAsia" w:eastAsiaTheme="majorEastAsia" w:hAnsiTheme="majorEastAsia" w:hint="eastAsia"/>
          <w:sz w:val="24"/>
        </w:rPr>
        <w:t>清罐公司应提供上述文件的复印件或电子扫描件。</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近期清罐公司正在施工的工程项目及管理、施工人员计划安排。</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罐公司应说明在近期已承担或拟承担施工任务的工程项目名称和所在地，并列出拟安排的主要施工管理和技术人员名单，以说明承担本项目的主要项目管理人员的工作安排不与未来项目相冲突，以确保本项目的人力资源符合我司的相关要求。</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清罐公司需要说明的其它问题</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清罐公司应充分满足技术文件的要求，但是，如果清罐公司有可优化进度和费用的备选方案和其它建议，清罐公司可在其技术标书中予以详细描述。</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各种承诺（如进度保证、人员到位率、质量控制、职业操守、保密等）。</w:t>
      </w:r>
    </w:p>
    <w:p w:rsidR="00B14A26" w:rsidRPr="000F01D3" w:rsidRDefault="00B14A26" w:rsidP="000F01D3">
      <w:pPr>
        <w:pStyle w:val="10"/>
        <w:keepNext/>
        <w:keepLines/>
        <w:numPr>
          <w:ilvl w:val="0"/>
          <w:numId w:val="46"/>
        </w:numPr>
        <w:autoSpaceDE/>
        <w:autoSpaceDN/>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交付清罐的条件</w:t>
      </w:r>
      <w:bookmarkEnd w:id="26"/>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各储罐剩余残料以清罐前储运计量专业出具的数据为准；</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各储罐已采用盲板与外界进行安全隔离；</w:t>
      </w:r>
      <w:r w:rsidRPr="000F01D3">
        <w:rPr>
          <w:rFonts w:asciiTheme="majorEastAsia" w:eastAsiaTheme="majorEastAsia" w:hAnsiTheme="majorEastAsia"/>
          <w:sz w:val="24"/>
          <w:szCs w:val="24"/>
        </w:rPr>
        <w:t xml:space="preserve"> </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储罐上、下人孔已打开。</w:t>
      </w:r>
    </w:p>
    <w:p w:rsidR="00B14A26" w:rsidRPr="000F01D3" w:rsidRDefault="00B14A26" w:rsidP="000F01D3">
      <w:pPr>
        <w:pStyle w:val="10"/>
        <w:keepNext/>
        <w:keepLines/>
        <w:numPr>
          <w:ilvl w:val="0"/>
          <w:numId w:val="46"/>
        </w:numPr>
        <w:autoSpaceDE/>
        <w:autoSpaceDN/>
        <w:spacing w:line="440" w:lineRule="exact"/>
        <w:ind w:left="0" w:firstLine="0"/>
        <w:rPr>
          <w:rFonts w:asciiTheme="majorEastAsia" w:eastAsiaTheme="majorEastAsia" w:hAnsiTheme="majorEastAsia"/>
          <w:sz w:val="24"/>
          <w:szCs w:val="24"/>
        </w:rPr>
      </w:pPr>
      <w:bookmarkStart w:id="27" w:name="_Toc476640962"/>
      <w:r w:rsidRPr="000F01D3">
        <w:rPr>
          <w:rFonts w:asciiTheme="majorEastAsia" w:eastAsiaTheme="majorEastAsia" w:hAnsiTheme="majorEastAsia" w:hint="eastAsia"/>
          <w:sz w:val="24"/>
          <w:szCs w:val="24"/>
        </w:rPr>
        <w:t>公用工程的提供</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有动力电源供应；</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有惰性气体供应；</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lastRenderedPageBreak/>
        <w:t>有供给清洗用的水源。</w:t>
      </w:r>
    </w:p>
    <w:p w:rsidR="00B14A26" w:rsidRPr="000F01D3" w:rsidRDefault="00B14A26" w:rsidP="000F01D3">
      <w:pPr>
        <w:pStyle w:val="10"/>
        <w:keepNext/>
        <w:keepLines/>
        <w:numPr>
          <w:ilvl w:val="0"/>
          <w:numId w:val="46"/>
        </w:numPr>
        <w:autoSpaceDE/>
        <w:autoSpaceDN/>
        <w:spacing w:line="440" w:lineRule="exact"/>
        <w:ind w:left="0" w:firstLine="0"/>
        <w:rPr>
          <w:rFonts w:asciiTheme="majorEastAsia" w:eastAsiaTheme="majorEastAsia" w:hAnsiTheme="majorEastAsia"/>
          <w:sz w:val="24"/>
          <w:szCs w:val="24"/>
          <w:lang w:eastAsia="zh-CN"/>
        </w:rPr>
      </w:pPr>
      <w:r w:rsidRPr="000F01D3">
        <w:rPr>
          <w:rFonts w:asciiTheme="majorEastAsia" w:eastAsiaTheme="majorEastAsia" w:hAnsiTheme="majorEastAsia" w:hint="eastAsia"/>
          <w:sz w:val="24"/>
          <w:szCs w:val="24"/>
          <w:lang w:eastAsia="zh-CN"/>
        </w:rPr>
        <w:t>罐底残料及清罐含油污水的去向</w:t>
      </w:r>
      <w:bookmarkEnd w:id="27"/>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罐底液体余料由甲方指定转输位置以及转输要求，乙方按要求进行管道转输，乙方负责自己设备设施的管控，甲方负责接入系统（属生产设备系列）阀门的开关，乙方不得随意动作。并且双方做好信息沟通。无法进行管道进行转输的，需用油罐车等运输设施的，由乙方协调负责，甲方负责指定装卸车位置。</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清罐产生的废渣等危废处置：乙方按照甲方包装和处置时限要求，及时转运至厂内指定位置。同时，乙方必须保证清罐过程废渣的存放安全防护措施。</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清罐产生的含油污水通过罐区含油污水系统管网送至含油污水处理系统进行处理。</w:t>
      </w:r>
    </w:p>
    <w:p w:rsidR="00B14A26" w:rsidRPr="000F01D3" w:rsidRDefault="00B14A26" w:rsidP="000F01D3">
      <w:pPr>
        <w:pStyle w:val="10"/>
        <w:keepNext/>
        <w:keepLines/>
        <w:numPr>
          <w:ilvl w:val="0"/>
          <w:numId w:val="46"/>
        </w:numPr>
        <w:autoSpaceDE/>
        <w:autoSpaceDN/>
        <w:spacing w:line="440" w:lineRule="exact"/>
        <w:ind w:left="0" w:firstLine="0"/>
        <w:rPr>
          <w:rFonts w:asciiTheme="majorEastAsia" w:eastAsiaTheme="majorEastAsia" w:hAnsiTheme="majorEastAsia"/>
          <w:sz w:val="24"/>
          <w:szCs w:val="24"/>
        </w:rPr>
      </w:pPr>
      <w:bookmarkStart w:id="28" w:name="_Toc476640963"/>
      <w:r w:rsidRPr="000F01D3">
        <w:rPr>
          <w:rFonts w:asciiTheme="majorEastAsia" w:eastAsiaTheme="majorEastAsia" w:hAnsiTheme="majorEastAsia" w:hint="eastAsia"/>
          <w:sz w:val="24"/>
          <w:szCs w:val="24"/>
        </w:rPr>
        <w:t>作业前的准备工作</w:t>
      </w:r>
      <w:bookmarkEnd w:id="28"/>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清罐应根据作业现场的不同情况</w:t>
      </w:r>
      <w:r w:rsidRPr="000F01D3">
        <w:rPr>
          <w:rFonts w:asciiTheme="majorEastAsia" w:eastAsiaTheme="majorEastAsia" w:hAnsiTheme="majorEastAsia"/>
          <w:sz w:val="24"/>
          <w:szCs w:val="24"/>
        </w:rPr>
        <w:t>,</w:t>
      </w:r>
      <w:r w:rsidRPr="000F01D3">
        <w:rPr>
          <w:rFonts w:asciiTheme="majorEastAsia" w:eastAsiaTheme="majorEastAsia" w:hAnsiTheme="majorEastAsia" w:hint="eastAsia"/>
          <w:sz w:val="24"/>
          <w:szCs w:val="24"/>
        </w:rPr>
        <w:t>制定具体的切实可行的清罐方案和安全措施，由清罐公司提供。</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清罐的方案及安全措施，经讨论并由各职能部门会签后，报分管领导批准后执行。</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清罐指挥人员（清罐公司</w:t>
      </w:r>
      <w:r w:rsidRPr="000F01D3">
        <w:rPr>
          <w:rFonts w:asciiTheme="majorEastAsia" w:eastAsiaTheme="majorEastAsia" w:hAnsiTheme="majorEastAsia"/>
          <w:sz w:val="24"/>
          <w:szCs w:val="24"/>
        </w:rPr>
        <w:t>1</w:t>
      </w:r>
      <w:r w:rsidRPr="000F01D3">
        <w:rPr>
          <w:rFonts w:asciiTheme="majorEastAsia" w:eastAsiaTheme="majorEastAsia" w:hAnsiTheme="majorEastAsia" w:hint="eastAsia"/>
          <w:sz w:val="24"/>
          <w:szCs w:val="24"/>
        </w:rPr>
        <w:t>人，储运团队</w:t>
      </w:r>
      <w:r w:rsidRPr="000F01D3">
        <w:rPr>
          <w:rFonts w:asciiTheme="majorEastAsia" w:eastAsiaTheme="majorEastAsia" w:hAnsiTheme="majorEastAsia"/>
          <w:sz w:val="24"/>
          <w:szCs w:val="24"/>
        </w:rPr>
        <w:t>1</w:t>
      </w:r>
      <w:r w:rsidRPr="000F01D3">
        <w:rPr>
          <w:rFonts w:asciiTheme="majorEastAsia" w:eastAsiaTheme="majorEastAsia" w:hAnsiTheme="majorEastAsia" w:hint="eastAsia"/>
          <w:sz w:val="24"/>
          <w:szCs w:val="24"/>
        </w:rPr>
        <w:t>人），在清罐作业期间必须亲临现场，及时解决和处理所发现的问题。</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清罐作业之前，应根据分工情况对有关人员进行安全和有关操作技术的岗前教育，并经考核合格后方准上岗。</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安全（监护）员应加强现场的安全巡回检查，并有权制止违章指挥和违章作业并及时报告上级领导。</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清罐公司班（组）负责人和安全（监护）员应做好交接班的现场安全检查、清点人员及其工具器材等工作。</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作业场所应确定安全距离，设置安全界标或栅栏，并应有专人负责对所设置的安全界标或栅栏进行监护。</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作业前充分做好安全措施及物资、工具、器材的检查与准备工作。</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储罐清罐作业前，要完成储罐安全附件、仪表保护工作。</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清罐公司应进行作业危害识别；</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对操作人员进行现场技术交底，上岗培训；</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应急物资准备齐全，工器具的准备。</w:t>
      </w:r>
    </w:p>
    <w:p w:rsidR="00B14A26" w:rsidRPr="000F01D3" w:rsidRDefault="00B14A26" w:rsidP="000F01D3">
      <w:pPr>
        <w:pStyle w:val="10"/>
        <w:keepNext/>
        <w:keepLines/>
        <w:numPr>
          <w:ilvl w:val="0"/>
          <w:numId w:val="46"/>
        </w:numPr>
        <w:autoSpaceDE/>
        <w:autoSpaceDN/>
        <w:spacing w:line="440" w:lineRule="exact"/>
        <w:ind w:left="0" w:firstLine="0"/>
        <w:rPr>
          <w:rFonts w:asciiTheme="majorEastAsia" w:eastAsiaTheme="majorEastAsia" w:hAnsiTheme="majorEastAsia"/>
          <w:sz w:val="24"/>
          <w:szCs w:val="24"/>
        </w:rPr>
      </w:pPr>
      <w:bookmarkStart w:id="29" w:name="_Toc476640964"/>
      <w:r w:rsidRPr="000F01D3">
        <w:rPr>
          <w:rFonts w:asciiTheme="majorEastAsia" w:eastAsiaTheme="majorEastAsia" w:hAnsiTheme="majorEastAsia" w:hint="eastAsia"/>
          <w:sz w:val="24"/>
          <w:szCs w:val="24"/>
        </w:rPr>
        <w:t>清洗设备安装要求</w:t>
      </w:r>
      <w:bookmarkEnd w:id="29"/>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清洗回收设备、油水分离设备的设置，与清洗罐连接应合理布置工艺管线。</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先从清洗回收设备、过滤器、油水分离设备、惰性气体、加热供给系统等难以移动的设备接口进行安装，继之按主管线、辅管线的顺序连接。</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清洗罐及附属管线应安装临时阀门，阀门后应安装金属波纹管。</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lastRenderedPageBreak/>
        <w:t>连接管线前应先清除管内异物，不得影响转输物料质量要求。</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管线应安装在管托上，避免直接接触地面或错位，管托的间距宜为</w:t>
      </w:r>
      <w:r w:rsidRPr="000F01D3">
        <w:rPr>
          <w:rFonts w:asciiTheme="majorEastAsia" w:eastAsiaTheme="majorEastAsia" w:hAnsiTheme="majorEastAsia"/>
          <w:sz w:val="24"/>
          <w:szCs w:val="24"/>
        </w:rPr>
        <w:t>6m</w:t>
      </w:r>
      <w:r w:rsidRPr="000F01D3">
        <w:rPr>
          <w:rFonts w:asciiTheme="majorEastAsia" w:eastAsiaTheme="majorEastAsia" w:hAnsiTheme="majorEastAsia" w:hint="eastAsia"/>
          <w:sz w:val="24"/>
          <w:szCs w:val="24"/>
        </w:rPr>
        <w:t>。</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回收油管线末端应安装止回阀。</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设备主管线连接处应标识介质流动方向。</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输送高粘度油品时，管线应包裹保温材料。</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罐上拆装作业时应使用防爆工具。</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设置清洗机的台数应以每台清洗机的有效作业半径</w:t>
      </w:r>
      <w:r w:rsidRPr="000F01D3">
        <w:rPr>
          <w:rFonts w:asciiTheme="majorEastAsia" w:eastAsiaTheme="majorEastAsia" w:hAnsiTheme="majorEastAsia"/>
          <w:sz w:val="24"/>
          <w:szCs w:val="24"/>
        </w:rPr>
        <w:t>20m</w:t>
      </w:r>
      <w:r w:rsidRPr="000F01D3">
        <w:rPr>
          <w:rFonts w:asciiTheme="majorEastAsia" w:eastAsiaTheme="majorEastAsia" w:hAnsiTheme="majorEastAsia" w:hint="eastAsia"/>
          <w:sz w:val="24"/>
          <w:szCs w:val="24"/>
        </w:rPr>
        <w:t>为基准计算，设置的起点宜从距罐壁</w:t>
      </w:r>
      <w:r w:rsidRPr="000F01D3">
        <w:rPr>
          <w:rFonts w:asciiTheme="majorEastAsia" w:eastAsiaTheme="majorEastAsia" w:hAnsiTheme="majorEastAsia"/>
          <w:sz w:val="24"/>
          <w:szCs w:val="24"/>
        </w:rPr>
        <w:t>8m-10m</w:t>
      </w:r>
      <w:r w:rsidRPr="000F01D3">
        <w:rPr>
          <w:rFonts w:asciiTheme="majorEastAsia" w:eastAsiaTheme="majorEastAsia" w:hAnsiTheme="majorEastAsia" w:hint="eastAsia"/>
          <w:sz w:val="24"/>
          <w:szCs w:val="24"/>
        </w:rPr>
        <w:t>位置上的支柱口开始依次向内确定安装位置，保证各个清洗机的有效清洗范围相互重叠。严格采用支柱安装清洗机，杜绝采用浮盘开孔等存在安全隐患的方式安装清洗机。</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浮顶支柱口、人孔等均可安装清洗机，在安装位置以标记。</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支柱的拔出数应在支柱总数的</w:t>
      </w:r>
      <w:r w:rsidRPr="000F01D3">
        <w:rPr>
          <w:rFonts w:asciiTheme="majorEastAsia" w:eastAsiaTheme="majorEastAsia" w:hAnsiTheme="majorEastAsia"/>
          <w:sz w:val="24"/>
          <w:szCs w:val="24"/>
        </w:rPr>
        <w:t>25%</w:t>
      </w:r>
      <w:r w:rsidRPr="000F01D3">
        <w:rPr>
          <w:rFonts w:asciiTheme="majorEastAsia" w:eastAsiaTheme="majorEastAsia" w:hAnsiTheme="majorEastAsia" w:hint="eastAsia"/>
          <w:sz w:val="24"/>
          <w:szCs w:val="24"/>
        </w:rPr>
        <w:t>以下，且均匀分布。</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直径</w:t>
      </w:r>
      <w:r w:rsidRPr="000F01D3">
        <w:rPr>
          <w:rFonts w:asciiTheme="majorEastAsia" w:eastAsiaTheme="majorEastAsia" w:hAnsiTheme="majorEastAsia"/>
          <w:sz w:val="24"/>
          <w:szCs w:val="24"/>
        </w:rPr>
        <w:t>50m</w:t>
      </w:r>
      <w:r w:rsidRPr="000F01D3">
        <w:rPr>
          <w:rFonts w:asciiTheme="majorEastAsia" w:eastAsiaTheme="majorEastAsia" w:hAnsiTheme="majorEastAsia" w:hint="eastAsia"/>
          <w:sz w:val="24"/>
          <w:szCs w:val="24"/>
        </w:rPr>
        <w:t>以上的油罐至少应有</w:t>
      </w:r>
      <w:r w:rsidRPr="000F01D3">
        <w:rPr>
          <w:rFonts w:asciiTheme="majorEastAsia" w:eastAsiaTheme="majorEastAsia" w:hAnsiTheme="majorEastAsia"/>
          <w:sz w:val="24"/>
          <w:szCs w:val="24"/>
        </w:rPr>
        <w:t>3</w:t>
      </w:r>
      <w:r w:rsidRPr="000F01D3">
        <w:rPr>
          <w:rFonts w:asciiTheme="majorEastAsia" w:eastAsiaTheme="majorEastAsia" w:hAnsiTheme="majorEastAsia" w:hint="eastAsia"/>
          <w:sz w:val="24"/>
          <w:szCs w:val="24"/>
        </w:rPr>
        <w:t>个均布且不小于</w:t>
      </w:r>
      <w:r w:rsidRPr="000F01D3">
        <w:rPr>
          <w:rFonts w:asciiTheme="majorEastAsia" w:eastAsiaTheme="majorEastAsia" w:hAnsiTheme="majorEastAsia"/>
          <w:sz w:val="24"/>
          <w:szCs w:val="24"/>
        </w:rPr>
        <w:t>DN100</w:t>
      </w:r>
      <w:r w:rsidRPr="000F01D3">
        <w:rPr>
          <w:rFonts w:asciiTheme="majorEastAsia" w:eastAsiaTheme="majorEastAsia" w:hAnsiTheme="majorEastAsia" w:hint="eastAsia"/>
          <w:sz w:val="24"/>
          <w:szCs w:val="24"/>
        </w:rPr>
        <w:t>的抽吸管口。抽吸口和罐底板的距离应小于</w:t>
      </w:r>
      <w:r w:rsidRPr="000F01D3">
        <w:rPr>
          <w:rFonts w:asciiTheme="majorEastAsia" w:eastAsiaTheme="majorEastAsia" w:hAnsiTheme="majorEastAsia"/>
          <w:sz w:val="24"/>
          <w:szCs w:val="24"/>
        </w:rPr>
        <w:t>50mm</w:t>
      </w:r>
      <w:r w:rsidRPr="000F01D3">
        <w:rPr>
          <w:rFonts w:asciiTheme="majorEastAsia" w:eastAsiaTheme="majorEastAsia" w:hAnsiTheme="majorEastAsia" w:hint="eastAsia"/>
          <w:sz w:val="24"/>
          <w:szCs w:val="24"/>
        </w:rPr>
        <w:t>。</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惰性气体注入管线可分两处由罐顶或罐壁人孔通入罐内。</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泄漏试验时，应关闭真空表和真空压力信号发生器的总阀、真空泵阀、清洗机进口阀、水槽和真空罐的出入口阀。</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泄漏试验宜采用空气试压，压力为</w:t>
      </w:r>
      <w:r w:rsidRPr="000F01D3">
        <w:rPr>
          <w:rFonts w:asciiTheme="majorEastAsia" w:eastAsiaTheme="majorEastAsia" w:hAnsiTheme="majorEastAsia"/>
          <w:sz w:val="24"/>
          <w:szCs w:val="24"/>
        </w:rPr>
        <w:t>0.5Mpa</w:t>
      </w:r>
      <w:r w:rsidRPr="000F01D3">
        <w:rPr>
          <w:rFonts w:asciiTheme="majorEastAsia" w:eastAsiaTheme="majorEastAsia" w:hAnsiTheme="majorEastAsia" w:hint="eastAsia"/>
          <w:sz w:val="24"/>
          <w:szCs w:val="24"/>
        </w:rPr>
        <w:t>，也可采用水试压。</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泄漏性试验应重点检验阀门填料函、法兰或螺纹连接处、放空阀、排气阀、排水阀等。以发泡剂检验不泄漏为合格。</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进行设备试运行，确认电动机、空压机、真空泵、清洗泵等运转正常。</w:t>
      </w:r>
    </w:p>
    <w:p w:rsidR="00B14A26" w:rsidRPr="000F01D3" w:rsidRDefault="00B14A26" w:rsidP="000F01D3">
      <w:pPr>
        <w:pStyle w:val="10"/>
        <w:keepNext/>
        <w:keepLines/>
        <w:numPr>
          <w:ilvl w:val="0"/>
          <w:numId w:val="46"/>
        </w:numPr>
        <w:autoSpaceDE/>
        <w:autoSpaceDN/>
        <w:spacing w:line="440" w:lineRule="exact"/>
        <w:ind w:left="0" w:firstLine="0"/>
        <w:rPr>
          <w:rFonts w:asciiTheme="majorEastAsia" w:eastAsiaTheme="majorEastAsia" w:hAnsiTheme="majorEastAsia"/>
          <w:sz w:val="24"/>
          <w:szCs w:val="24"/>
        </w:rPr>
      </w:pPr>
      <w:bookmarkStart w:id="30" w:name="_Toc476640966"/>
      <w:r w:rsidRPr="000F01D3">
        <w:rPr>
          <w:rFonts w:asciiTheme="majorEastAsia" w:eastAsiaTheme="majorEastAsia" w:hAnsiTheme="majorEastAsia" w:hint="eastAsia"/>
          <w:sz w:val="24"/>
          <w:szCs w:val="24"/>
        </w:rPr>
        <w:t>QHSE管理要求</w:t>
      </w:r>
      <w:bookmarkEnd w:id="30"/>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凡有作业人员进罐检查或作业时，油罐人孔外均须设专职监护人员，且一名监护人员不得同时监护两个作业点，严格按照</w:t>
      </w:r>
      <w:r w:rsidRPr="000F01D3">
        <w:rPr>
          <w:rFonts w:asciiTheme="majorEastAsia" w:eastAsiaTheme="majorEastAsia" w:hAnsiTheme="majorEastAsia"/>
          <w:sz w:val="24"/>
          <w:szCs w:val="24"/>
        </w:rPr>
        <w:t>QHSE</w:t>
      </w:r>
      <w:r w:rsidRPr="000F01D3">
        <w:rPr>
          <w:rFonts w:asciiTheme="majorEastAsia" w:eastAsiaTheme="majorEastAsia" w:hAnsiTheme="majorEastAsia" w:hint="eastAsia"/>
          <w:sz w:val="24"/>
          <w:szCs w:val="24"/>
        </w:rPr>
        <w:t>管理制度执行：办理进入受限空间作业票。</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根据不同场所，选择的防毒用具和防护用品，其规格尺寸应保证佩戴合适，性能良好，在使用中必须严格遵守“产品说明书”中的各项事项。呼吸软管内外表面不应被油类等污染。</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防毒用具、防护用品及清罐工具每次使用之后，必须清洗干净。防毒用具和防护用品使用之前应仔细试验与检查，确保完好有效。</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严禁在作业场所用膳或饮水。作业人员每天饭前且下班后应在指定地点更衣洗澡。</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作业场所应备有人员抢救用急救箱，并应有专人值守。</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由于作业影响而使罐内油气浓度超过允许值时，作业人员应迅速撤离现场。重新通风，直到油气浓度降到规定值时，方可继续作业。</w:t>
      </w:r>
    </w:p>
    <w:p w:rsidR="00B14A26" w:rsidRPr="000F01D3" w:rsidRDefault="00B14A26" w:rsidP="00622F46">
      <w:pPr>
        <w:pStyle w:val="af3"/>
        <w:widowControl w:val="0"/>
        <w:numPr>
          <w:ilvl w:val="1"/>
          <w:numId w:val="46"/>
        </w:numPr>
        <w:spacing w:line="440" w:lineRule="exact"/>
        <w:ind w:left="0" w:rightChars="-63" w:right="-139"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lastRenderedPageBreak/>
        <w:t>当油罐及其作业场所油气浓度超过该油品爆炸下限的</w:t>
      </w:r>
      <w:r w:rsidRPr="000F01D3">
        <w:rPr>
          <w:rFonts w:asciiTheme="majorEastAsia" w:eastAsiaTheme="majorEastAsia" w:hAnsiTheme="majorEastAsia"/>
          <w:sz w:val="24"/>
          <w:szCs w:val="24"/>
        </w:rPr>
        <w:t>20</w:t>
      </w:r>
      <w:r w:rsidRPr="000F01D3">
        <w:rPr>
          <w:rFonts w:asciiTheme="majorEastAsia" w:eastAsiaTheme="majorEastAsia" w:hAnsiTheme="majorEastAsia" w:hint="eastAsia"/>
          <w:sz w:val="24"/>
          <w:szCs w:val="24"/>
        </w:rPr>
        <w:t>％时，其</w:t>
      </w:r>
      <w:smartTag w:uri="urn:schemas-microsoft-com:office:smarttags" w:element="chmetcnv">
        <w:smartTagPr>
          <w:attr w:name="TCSC" w:val="0"/>
          <w:attr w:name="NumberType" w:val="1"/>
          <w:attr w:name="Negative" w:val="False"/>
          <w:attr w:name="HasSpace" w:val="False"/>
          <w:attr w:name="SourceValue" w:val="35"/>
          <w:attr w:name="UnitName" w:val="米"/>
        </w:smartTagPr>
        <w:r w:rsidRPr="000F01D3">
          <w:rPr>
            <w:rFonts w:asciiTheme="majorEastAsia" w:eastAsiaTheme="majorEastAsia" w:hAnsiTheme="majorEastAsia"/>
            <w:sz w:val="24"/>
            <w:szCs w:val="24"/>
          </w:rPr>
          <w:t>35</w:t>
        </w:r>
        <w:r w:rsidRPr="000F01D3">
          <w:rPr>
            <w:rFonts w:asciiTheme="majorEastAsia" w:eastAsiaTheme="majorEastAsia" w:hAnsiTheme="majorEastAsia" w:hint="eastAsia"/>
            <w:sz w:val="24"/>
            <w:szCs w:val="24"/>
          </w:rPr>
          <w:t>米</w:t>
        </w:r>
      </w:smartTag>
      <w:r w:rsidRPr="000F01D3">
        <w:rPr>
          <w:rFonts w:asciiTheme="majorEastAsia" w:eastAsiaTheme="majorEastAsia" w:hAnsiTheme="majorEastAsia" w:hint="eastAsia"/>
          <w:sz w:val="24"/>
          <w:szCs w:val="24"/>
        </w:rPr>
        <w:t>范围（卧式油罐可缩小</w:t>
      </w:r>
      <w:r w:rsidRPr="000F01D3">
        <w:rPr>
          <w:rFonts w:asciiTheme="majorEastAsia" w:eastAsiaTheme="majorEastAsia" w:hAnsiTheme="majorEastAsia"/>
          <w:sz w:val="24"/>
          <w:szCs w:val="24"/>
        </w:rPr>
        <w:t>50</w:t>
      </w:r>
      <w:r w:rsidRPr="000F01D3">
        <w:rPr>
          <w:rFonts w:asciiTheme="majorEastAsia" w:eastAsiaTheme="majorEastAsia" w:hAnsiTheme="majorEastAsia" w:hint="eastAsia"/>
          <w:sz w:val="24"/>
          <w:szCs w:val="24"/>
        </w:rPr>
        <w:t>％）内均为火灾和爆炸危险场所。进入该场所进行清罐作业时，必须做到引入该场所的电气设备及其安装，应符合国家有关的安全用电规定。在该场所应严防铁器等相撞击。</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当作业场所的油气浓度超过该油品爆炸下限的</w:t>
      </w:r>
      <w:r w:rsidRPr="000F01D3">
        <w:rPr>
          <w:rFonts w:asciiTheme="majorEastAsia" w:eastAsiaTheme="majorEastAsia" w:hAnsiTheme="majorEastAsia"/>
          <w:sz w:val="24"/>
          <w:szCs w:val="24"/>
        </w:rPr>
        <w:t>40</w:t>
      </w:r>
      <w:r w:rsidRPr="000F01D3">
        <w:rPr>
          <w:rFonts w:asciiTheme="majorEastAsia" w:eastAsiaTheme="majorEastAsia" w:hAnsiTheme="majorEastAsia" w:hint="eastAsia"/>
          <w:sz w:val="24"/>
          <w:szCs w:val="24"/>
        </w:rPr>
        <w:t>％时，禁止入罐清洗作业。</w:t>
      </w:r>
      <w:r w:rsidRPr="000F01D3">
        <w:rPr>
          <w:rFonts w:asciiTheme="majorEastAsia" w:eastAsiaTheme="majorEastAsia" w:hAnsiTheme="majorEastAsia"/>
          <w:sz w:val="24"/>
          <w:szCs w:val="24"/>
        </w:rPr>
        <w:t xml:space="preserve"> </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禁止在雷雨天（或气压低）或风力在五级以上的大风天进行油罐的通风或清洗作业。</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电气设备检查、试验时，必须在距作业油罐</w:t>
      </w:r>
      <w:smartTag w:uri="urn:schemas-microsoft-com:office:smarttags" w:element="chmetcnv">
        <w:smartTagPr>
          <w:attr w:name="TCSC" w:val="0"/>
          <w:attr w:name="NumberType" w:val="1"/>
          <w:attr w:name="Negative" w:val="False"/>
          <w:attr w:name="HasSpace" w:val="False"/>
          <w:attr w:name="SourceValue" w:val="35"/>
          <w:attr w:name="UnitName" w:val="米"/>
        </w:smartTagPr>
        <w:r w:rsidRPr="000F01D3">
          <w:rPr>
            <w:rFonts w:asciiTheme="majorEastAsia" w:eastAsiaTheme="majorEastAsia" w:hAnsiTheme="majorEastAsia"/>
            <w:sz w:val="24"/>
            <w:szCs w:val="24"/>
          </w:rPr>
          <w:t>35</w:t>
        </w:r>
        <w:r w:rsidRPr="000F01D3">
          <w:rPr>
            <w:rFonts w:asciiTheme="majorEastAsia" w:eastAsiaTheme="majorEastAsia" w:hAnsiTheme="majorEastAsia" w:hint="eastAsia"/>
            <w:sz w:val="24"/>
            <w:szCs w:val="24"/>
          </w:rPr>
          <w:t>米</w:t>
        </w:r>
      </w:smartTag>
      <w:r w:rsidRPr="000F01D3">
        <w:rPr>
          <w:rFonts w:asciiTheme="majorEastAsia" w:eastAsiaTheme="majorEastAsia" w:hAnsiTheme="majorEastAsia" w:hint="eastAsia"/>
          <w:sz w:val="24"/>
          <w:szCs w:val="24"/>
        </w:rPr>
        <w:t>范围（卧式油罐可缩小</w:t>
      </w:r>
      <w:r w:rsidRPr="000F01D3">
        <w:rPr>
          <w:rFonts w:asciiTheme="majorEastAsia" w:eastAsiaTheme="majorEastAsia" w:hAnsiTheme="majorEastAsia"/>
          <w:sz w:val="24"/>
          <w:szCs w:val="24"/>
        </w:rPr>
        <w:t>50</w:t>
      </w:r>
      <w:r w:rsidRPr="000F01D3">
        <w:rPr>
          <w:rFonts w:asciiTheme="majorEastAsia" w:eastAsiaTheme="majorEastAsia" w:hAnsiTheme="majorEastAsia" w:hint="eastAsia"/>
          <w:sz w:val="24"/>
          <w:szCs w:val="24"/>
        </w:rPr>
        <w:t>％）以外的安全地带进行。</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垫水或充水使用的进水管线，不应采用输油管线</w:t>
      </w:r>
      <w:r w:rsidRPr="000F01D3">
        <w:rPr>
          <w:rFonts w:asciiTheme="majorEastAsia" w:eastAsiaTheme="majorEastAsia" w:hAnsiTheme="majorEastAsia"/>
          <w:sz w:val="24"/>
          <w:szCs w:val="24"/>
        </w:rPr>
        <w:t>,</w:t>
      </w:r>
      <w:r w:rsidRPr="000F01D3">
        <w:rPr>
          <w:rFonts w:asciiTheme="majorEastAsia" w:eastAsiaTheme="majorEastAsia" w:hAnsiTheme="majorEastAsia" w:hint="eastAsia"/>
          <w:sz w:val="24"/>
          <w:szCs w:val="24"/>
        </w:rPr>
        <w:t>以防油品进入罐内。</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油罐清洗作业前，应在作业场所的上风向处配置好适量的消防器材，现场消防值班人员应充分做好灭火的准备。</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清罐作业人员严禁穿着化纤服装。不得使用化纤绳索及化纤抹布等。气体检测人员必须穿着防静电服及鞋。</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当油气浓度超过该油品爆炸下限的</w:t>
      </w:r>
      <w:r w:rsidRPr="000F01D3">
        <w:rPr>
          <w:rFonts w:asciiTheme="majorEastAsia" w:eastAsiaTheme="majorEastAsia" w:hAnsiTheme="majorEastAsia"/>
          <w:sz w:val="24"/>
          <w:szCs w:val="24"/>
        </w:rPr>
        <w:t>20</w:t>
      </w:r>
      <w:r w:rsidRPr="000F01D3">
        <w:rPr>
          <w:rFonts w:asciiTheme="majorEastAsia" w:eastAsiaTheme="majorEastAsia" w:hAnsiTheme="majorEastAsia" w:hint="eastAsia"/>
          <w:sz w:val="24"/>
          <w:szCs w:val="24"/>
        </w:rPr>
        <w:t>％时</w:t>
      </w:r>
      <w:r w:rsidRPr="000F01D3">
        <w:rPr>
          <w:rFonts w:asciiTheme="majorEastAsia" w:eastAsiaTheme="majorEastAsia" w:hAnsiTheme="majorEastAsia"/>
          <w:sz w:val="24"/>
          <w:szCs w:val="24"/>
        </w:rPr>
        <w:t>,</w:t>
      </w:r>
      <w:r w:rsidRPr="000F01D3">
        <w:rPr>
          <w:rFonts w:asciiTheme="majorEastAsia" w:eastAsiaTheme="majorEastAsia" w:hAnsiTheme="majorEastAsia" w:hint="eastAsia"/>
          <w:sz w:val="24"/>
          <w:szCs w:val="24"/>
        </w:rPr>
        <w:t>清罐作业时严禁使用压缩空气，禁止使用喷射蒸汽及使用高压水枪冲刷罐壁或从油罐顶部进行喷溅式注水。</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引入油罐的空气、水及蒸汽管线的喷嘴等金属部份以及用于排出油品的胶管都应与油罐作电气连接，并应做好可靠的接地。引入罐内的金属管线，当法兰间电阻值大于</w:t>
      </w:r>
      <w:r w:rsidRPr="000F01D3">
        <w:rPr>
          <w:rFonts w:asciiTheme="majorEastAsia" w:eastAsiaTheme="majorEastAsia" w:hAnsiTheme="majorEastAsia"/>
          <w:sz w:val="24"/>
          <w:szCs w:val="24"/>
        </w:rPr>
        <w:t>0.03</w:t>
      </w:r>
      <w:r w:rsidRPr="000F01D3">
        <w:rPr>
          <w:rFonts w:asciiTheme="majorEastAsia" w:eastAsiaTheme="majorEastAsia" w:hAnsiTheme="majorEastAsia" w:hint="eastAsia"/>
          <w:sz w:val="24"/>
          <w:szCs w:val="24"/>
        </w:rPr>
        <w:t>欧姆时，应进行金属跨接。</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机械通风机应与油罐做电气连接并接地。</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风管应使用不产生静电的材质</w:t>
      </w:r>
      <w:r w:rsidRPr="000F01D3">
        <w:rPr>
          <w:rFonts w:asciiTheme="majorEastAsia" w:eastAsiaTheme="majorEastAsia" w:hAnsiTheme="majorEastAsia"/>
          <w:sz w:val="24"/>
          <w:szCs w:val="24"/>
        </w:rPr>
        <w:t>,</w:t>
      </w:r>
      <w:r w:rsidRPr="000F01D3">
        <w:rPr>
          <w:rFonts w:asciiTheme="majorEastAsia" w:eastAsiaTheme="majorEastAsia" w:hAnsiTheme="majorEastAsia" w:hint="eastAsia"/>
          <w:sz w:val="24"/>
          <w:szCs w:val="24"/>
        </w:rPr>
        <w:t>禁止使用塑料管；并应与罐底或地面接触，以使静电很快消散。</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清罐作业工作人员必须穿戴工作鞋和安全帽等防护用品。</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下列人员严禁从事清罐作业：</w:t>
      </w:r>
    </w:p>
    <w:p w:rsidR="00B14A26" w:rsidRPr="000F01D3" w:rsidRDefault="00B14A26" w:rsidP="000F01D3">
      <w:pPr>
        <w:pStyle w:val="26"/>
        <w:numPr>
          <w:ilvl w:val="2"/>
          <w:numId w:val="46"/>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在经期、孕期、哺乳期的妇女。</w:t>
      </w:r>
      <w:r w:rsidRPr="000F01D3">
        <w:rPr>
          <w:rFonts w:asciiTheme="majorEastAsia" w:eastAsiaTheme="majorEastAsia" w:hAnsiTheme="majorEastAsia"/>
          <w:sz w:val="24"/>
        </w:rPr>
        <w:t xml:space="preserve">      </w:t>
      </w:r>
    </w:p>
    <w:p w:rsidR="00B14A26" w:rsidRPr="000F01D3" w:rsidRDefault="00B14A26" w:rsidP="000F01D3">
      <w:pPr>
        <w:pStyle w:val="26"/>
        <w:numPr>
          <w:ilvl w:val="2"/>
          <w:numId w:val="46"/>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有聋、哑、呆傻等严重生理缺陷者。</w:t>
      </w:r>
    </w:p>
    <w:p w:rsidR="00B14A26" w:rsidRPr="000F01D3" w:rsidRDefault="00B14A26" w:rsidP="000F01D3">
      <w:pPr>
        <w:pStyle w:val="26"/>
        <w:numPr>
          <w:ilvl w:val="2"/>
          <w:numId w:val="46"/>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患有深度近视、巅痫、高血压、过敏性气管炎、哮喘、心脏病和其他严重慢性病以及年老体弱不适应清罐作业者。</w:t>
      </w:r>
    </w:p>
    <w:p w:rsidR="00B14A26" w:rsidRPr="000F01D3" w:rsidRDefault="00B14A26" w:rsidP="000F01D3">
      <w:pPr>
        <w:pStyle w:val="26"/>
        <w:numPr>
          <w:ilvl w:val="2"/>
          <w:numId w:val="46"/>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有外伤疮口尚未愈合者。</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禁止与清罐作业无关人员进入施工现场。</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判定为危险废物的罐底泥必须妥善收集、采取密闭包装措施，在包装物上贴好标签，并建立相应台账。</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需有污油和罐底污泥分离措施。</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清罐过程中，应本着产废最小化的原则进行，减少罐底污泥、废吸油毡等其他废物产生。</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lastRenderedPageBreak/>
        <w:t>防止造成环境污染的应急方案和措施，并配备吸油毡、接油盆等应急物资。</w:t>
      </w:r>
    </w:p>
    <w:p w:rsidR="00B14A26" w:rsidRPr="000F01D3" w:rsidRDefault="00B14A26" w:rsidP="000F01D3">
      <w:pPr>
        <w:pStyle w:val="10"/>
        <w:keepNext/>
        <w:keepLines/>
        <w:numPr>
          <w:ilvl w:val="0"/>
          <w:numId w:val="46"/>
        </w:numPr>
        <w:autoSpaceDE/>
        <w:autoSpaceDN/>
        <w:spacing w:line="440" w:lineRule="exact"/>
        <w:ind w:left="0" w:firstLine="0"/>
        <w:rPr>
          <w:rFonts w:asciiTheme="majorEastAsia" w:eastAsiaTheme="majorEastAsia" w:hAnsiTheme="majorEastAsia"/>
          <w:sz w:val="24"/>
          <w:szCs w:val="24"/>
        </w:rPr>
      </w:pPr>
      <w:bookmarkStart w:id="31" w:name="_Toc476640967"/>
      <w:r w:rsidRPr="000F01D3">
        <w:rPr>
          <w:rFonts w:asciiTheme="majorEastAsia" w:eastAsiaTheme="majorEastAsia" w:hAnsiTheme="majorEastAsia" w:hint="eastAsia"/>
          <w:sz w:val="24"/>
          <w:szCs w:val="24"/>
        </w:rPr>
        <w:t>储罐验收</w:t>
      </w:r>
      <w:bookmarkEnd w:id="31"/>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清洗后未更换储存介质的油罐一般应达到：</w:t>
      </w:r>
    </w:p>
    <w:p w:rsidR="00B14A26" w:rsidRPr="000F01D3" w:rsidRDefault="00B14A26" w:rsidP="000F01D3">
      <w:pPr>
        <w:pStyle w:val="26"/>
        <w:numPr>
          <w:ilvl w:val="2"/>
          <w:numId w:val="46"/>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清罐应达到罐壁（</w:t>
      </w:r>
      <w:r w:rsidRPr="000F01D3">
        <w:rPr>
          <w:rFonts w:asciiTheme="majorEastAsia" w:eastAsiaTheme="majorEastAsia" w:hAnsiTheme="majorEastAsia"/>
          <w:sz w:val="24"/>
        </w:rPr>
        <w:t>2</w:t>
      </w:r>
      <w:r w:rsidRPr="000F01D3">
        <w:rPr>
          <w:rFonts w:asciiTheme="majorEastAsia" w:eastAsiaTheme="majorEastAsia" w:hAnsiTheme="majorEastAsia" w:hint="eastAsia"/>
          <w:sz w:val="24"/>
        </w:rPr>
        <w:t>米以下）及罐底板无明显铁锈、杂质、水痕、油垢，用洁布擦拭时，应不呈现显著的脏污油泥、铁钙痕迹</w:t>
      </w:r>
      <w:r w:rsidRPr="000F01D3">
        <w:rPr>
          <w:rFonts w:asciiTheme="majorEastAsia" w:eastAsiaTheme="majorEastAsia" w:hAnsiTheme="majorEastAsia"/>
          <w:sz w:val="24"/>
        </w:rPr>
        <w:t>,</w:t>
      </w:r>
      <w:r w:rsidRPr="000F01D3">
        <w:rPr>
          <w:rFonts w:asciiTheme="majorEastAsia" w:eastAsiaTheme="majorEastAsia" w:hAnsiTheme="majorEastAsia" w:hint="eastAsia"/>
          <w:sz w:val="24"/>
        </w:rPr>
        <w:t>罐内达到动火条件。</w:t>
      </w:r>
    </w:p>
    <w:p w:rsidR="00B14A26" w:rsidRPr="000F01D3" w:rsidRDefault="00B14A26" w:rsidP="000F01D3">
      <w:pPr>
        <w:pStyle w:val="26"/>
        <w:numPr>
          <w:ilvl w:val="2"/>
          <w:numId w:val="46"/>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清罐结束后，施工场所及周边清扫干净；</w:t>
      </w:r>
    </w:p>
    <w:p w:rsidR="00B14A26" w:rsidRPr="000F01D3" w:rsidRDefault="00B14A26" w:rsidP="000F01D3">
      <w:pPr>
        <w:pStyle w:val="26"/>
        <w:numPr>
          <w:ilvl w:val="2"/>
          <w:numId w:val="46"/>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清洗过程中，不发生“跑、冒、滴、漏”清洗事件。</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清洗后更换储存介质的油罐应达到：</w:t>
      </w:r>
    </w:p>
    <w:p w:rsidR="00B14A26" w:rsidRPr="000F01D3" w:rsidRDefault="00B14A26" w:rsidP="000F01D3">
      <w:pPr>
        <w:pStyle w:val="26"/>
        <w:numPr>
          <w:ilvl w:val="2"/>
          <w:numId w:val="46"/>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清罐后储罐内彻底清洗干净，用洁布擦拭无脏污、油泥、油膜、铁锈痕迹，罐底、罐壁（油罐安全高度）、罐内管道内及其他附件无明显脏污油泥、油膜、铁钙痕迹，如有需求，可请质检部门对储罐进行检测。</w:t>
      </w:r>
    </w:p>
    <w:p w:rsidR="00B14A26" w:rsidRPr="000F01D3" w:rsidRDefault="00B14A26" w:rsidP="000F01D3">
      <w:pPr>
        <w:pStyle w:val="26"/>
        <w:numPr>
          <w:ilvl w:val="2"/>
          <w:numId w:val="46"/>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清罐结束后，施工场所及周边清扫干净。</w:t>
      </w:r>
    </w:p>
    <w:p w:rsidR="00B14A26" w:rsidRPr="000F01D3" w:rsidRDefault="00B14A26" w:rsidP="000F01D3">
      <w:pPr>
        <w:pStyle w:val="26"/>
        <w:numPr>
          <w:ilvl w:val="2"/>
          <w:numId w:val="46"/>
        </w:numPr>
        <w:spacing w:line="440" w:lineRule="exact"/>
        <w:ind w:leftChars="0" w:left="0" w:firstLineChars="0" w:firstLine="0"/>
        <w:contextualSpacing w:val="0"/>
        <w:jc w:val="left"/>
        <w:rPr>
          <w:rFonts w:asciiTheme="majorEastAsia" w:eastAsiaTheme="majorEastAsia" w:hAnsiTheme="majorEastAsia"/>
          <w:sz w:val="24"/>
        </w:rPr>
      </w:pPr>
      <w:r w:rsidRPr="000F01D3">
        <w:rPr>
          <w:rFonts w:asciiTheme="majorEastAsia" w:eastAsiaTheme="majorEastAsia" w:hAnsiTheme="majorEastAsia" w:hint="eastAsia"/>
          <w:sz w:val="24"/>
        </w:rPr>
        <w:t>清洗过程中，不发生“跑、冒、滴、漏”清洗事件。</w:t>
      </w:r>
    </w:p>
    <w:p w:rsidR="00B14A26" w:rsidRPr="000F01D3" w:rsidRDefault="00B14A26" w:rsidP="000F01D3">
      <w:pPr>
        <w:pStyle w:val="af3"/>
        <w:widowControl w:val="0"/>
        <w:numPr>
          <w:ilvl w:val="1"/>
          <w:numId w:val="46"/>
        </w:numPr>
        <w:spacing w:line="440" w:lineRule="exact"/>
        <w:ind w:left="0" w:firstLine="0"/>
        <w:rPr>
          <w:rFonts w:asciiTheme="majorEastAsia" w:eastAsiaTheme="majorEastAsia" w:hAnsiTheme="majorEastAsia"/>
          <w:sz w:val="24"/>
          <w:szCs w:val="24"/>
        </w:rPr>
      </w:pPr>
      <w:r w:rsidRPr="000F01D3">
        <w:rPr>
          <w:rFonts w:asciiTheme="majorEastAsia" w:eastAsiaTheme="majorEastAsia" w:hAnsiTheme="majorEastAsia" w:hint="eastAsia"/>
          <w:sz w:val="24"/>
          <w:szCs w:val="24"/>
        </w:rPr>
        <w:t>验收合格后的油罐在有监督的条件下，立即封闭人孔、光孔等处，连接好有关管线，恢复油罐原来的系统。一般应采取谁拆谁装，谁装谁拆的作法以防止遗漏。</w:t>
      </w:r>
    </w:p>
    <w:p w:rsidR="00B14A26" w:rsidRPr="000F01D3" w:rsidRDefault="00B14A26" w:rsidP="000F01D3">
      <w:pPr>
        <w:pStyle w:val="10"/>
        <w:keepNext/>
        <w:keepLines/>
        <w:numPr>
          <w:ilvl w:val="0"/>
          <w:numId w:val="46"/>
        </w:numPr>
        <w:autoSpaceDE/>
        <w:autoSpaceDN/>
        <w:spacing w:line="440" w:lineRule="exact"/>
        <w:ind w:left="0" w:firstLine="0"/>
        <w:rPr>
          <w:rFonts w:asciiTheme="majorEastAsia" w:eastAsiaTheme="majorEastAsia" w:hAnsiTheme="majorEastAsia"/>
          <w:sz w:val="24"/>
          <w:szCs w:val="24"/>
        </w:rPr>
      </w:pPr>
      <w:bookmarkStart w:id="32" w:name="_Toc20072"/>
      <w:r w:rsidRPr="000F01D3">
        <w:rPr>
          <w:rFonts w:asciiTheme="majorEastAsia" w:eastAsiaTheme="majorEastAsia" w:hAnsiTheme="majorEastAsia" w:hint="eastAsia"/>
          <w:sz w:val="24"/>
          <w:szCs w:val="24"/>
        </w:rPr>
        <w:t>具体职责划分</w:t>
      </w:r>
      <w:bookmarkEnd w:id="32"/>
    </w:p>
    <w:tbl>
      <w:tblPr>
        <w:tblW w:w="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041"/>
        <w:gridCol w:w="992"/>
        <w:gridCol w:w="1163"/>
      </w:tblGrid>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b/>
                <w:bCs/>
                <w:sz w:val="21"/>
                <w:szCs w:val="21"/>
              </w:rPr>
            </w:pPr>
            <w:r w:rsidRPr="00622F46">
              <w:rPr>
                <w:rStyle w:val="NormalCharacter"/>
                <w:rFonts w:asciiTheme="majorEastAsia" w:eastAsiaTheme="majorEastAsia" w:hAnsiTheme="majorEastAsia" w:hint="eastAsia"/>
                <w:b/>
                <w:bCs/>
                <w:sz w:val="21"/>
                <w:szCs w:val="21"/>
              </w:rPr>
              <w:t>内      容</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b/>
                <w:bCs/>
                <w:color w:val="000000"/>
                <w:sz w:val="21"/>
                <w:szCs w:val="21"/>
              </w:rPr>
            </w:pPr>
            <w:r w:rsidRPr="00622F46">
              <w:rPr>
                <w:rStyle w:val="NormalCharacter"/>
                <w:rFonts w:asciiTheme="majorEastAsia" w:eastAsiaTheme="majorEastAsia" w:hAnsiTheme="majorEastAsia" w:hint="eastAsia"/>
                <w:b/>
                <w:bCs/>
                <w:color w:val="000000"/>
                <w:sz w:val="21"/>
                <w:szCs w:val="21"/>
              </w:rPr>
              <w:t>业主</w:t>
            </w:r>
          </w:p>
        </w:tc>
        <w:tc>
          <w:tcPr>
            <w:tcW w:w="1163"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b/>
                <w:bCs/>
                <w:color w:val="000000"/>
                <w:sz w:val="21"/>
                <w:szCs w:val="21"/>
              </w:rPr>
            </w:pPr>
            <w:r w:rsidRPr="00622F46">
              <w:rPr>
                <w:rStyle w:val="NormalCharacter"/>
                <w:rFonts w:asciiTheme="majorEastAsia" w:eastAsiaTheme="majorEastAsia" w:hAnsiTheme="majorEastAsia" w:hint="eastAsia"/>
                <w:b/>
                <w:bCs/>
                <w:color w:val="000000"/>
                <w:sz w:val="21"/>
                <w:szCs w:val="21"/>
              </w:rPr>
              <w:t>清洗单位</w:t>
            </w: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sz w:val="21"/>
                <w:szCs w:val="21"/>
              </w:rPr>
            </w:pPr>
            <w:r w:rsidRPr="00622F46">
              <w:rPr>
                <w:rStyle w:val="NormalCharacter"/>
                <w:rFonts w:asciiTheme="majorEastAsia" w:eastAsiaTheme="majorEastAsia" w:hAnsiTheme="majorEastAsia" w:hint="eastAsia"/>
                <w:sz w:val="21"/>
                <w:szCs w:val="21"/>
              </w:rPr>
              <w:t>单元装置平面布置图</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提供</w:t>
            </w:r>
          </w:p>
        </w:tc>
        <w:tc>
          <w:tcPr>
            <w:tcW w:w="1163" w:type="dxa"/>
            <w:tcBorders>
              <w:top w:val="single" w:sz="6" w:space="0" w:color="000000"/>
              <w:left w:val="single" w:sz="6" w:space="0" w:color="000000"/>
              <w:bottom w:val="single" w:sz="6" w:space="0" w:color="000000"/>
              <w:right w:val="single" w:sz="6" w:space="0" w:color="000000"/>
            </w:tcBorders>
            <w:vAlign w:val="center"/>
          </w:tcPr>
          <w:p w:rsidR="00B14A26" w:rsidRPr="00622F46" w:rsidRDefault="00B14A26" w:rsidP="00622F46">
            <w:pPr>
              <w:snapToGrid w:val="0"/>
              <w:spacing w:line="240" w:lineRule="atLeast"/>
              <w:jc w:val="center"/>
              <w:rPr>
                <w:rStyle w:val="NormalCharacter"/>
                <w:rFonts w:asciiTheme="majorEastAsia" w:eastAsiaTheme="majorEastAsia" w:hAnsiTheme="majorEastAsia"/>
                <w:b/>
                <w:bCs/>
                <w:sz w:val="21"/>
                <w:szCs w:val="21"/>
              </w:rPr>
            </w:pP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bCs/>
                <w:sz w:val="21"/>
                <w:szCs w:val="21"/>
              </w:rPr>
            </w:pPr>
            <w:r w:rsidRPr="00622F46">
              <w:rPr>
                <w:rStyle w:val="NormalCharacter"/>
                <w:rFonts w:asciiTheme="majorEastAsia" w:eastAsiaTheme="majorEastAsia" w:hAnsiTheme="majorEastAsia" w:hint="eastAsia"/>
                <w:bCs/>
                <w:sz w:val="21"/>
                <w:szCs w:val="21"/>
              </w:rPr>
              <w:t>清洗技术要求</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提供</w:t>
            </w:r>
          </w:p>
        </w:tc>
        <w:tc>
          <w:tcPr>
            <w:tcW w:w="1163" w:type="dxa"/>
            <w:tcBorders>
              <w:top w:val="single" w:sz="6" w:space="0" w:color="000000"/>
              <w:left w:val="single" w:sz="6" w:space="0" w:color="000000"/>
              <w:bottom w:val="single" w:sz="6" w:space="0" w:color="000000"/>
              <w:right w:val="single" w:sz="6" w:space="0" w:color="000000"/>
            </w:tcBorders>
            <w:vAlign w:val="center"/>
          </w:tcPr>
          <w:p w:rsidR="00B14A26" w:rsidRPr="00622F46" w:rsidRDefault="00B14A26" w:rsidP="00622F46">
            <w:pPr>
              <w:snapToGrid w:val="0"/>
              <w:spacing w:line="240" w:lineRule="atLeast"/>
              <w:jc w:val="center"/>
              <w:rPr>
                <w:rStyle w:val="NormalCharacter"/>
                <w:rFonts w:asciiTheme="majorEastAsia" w:eastAsiaTheme="majorEastAsia" w:hAnsiTheme="majorEastAsia"/>
                <w:b/>
                <w:bCs/>
                <w:sz w:val="21"/>
                <w:szCs w:val="21"/>
              </w:rPr>
            </w:pP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sz w:val="21"/>
                <w:szCs w:val="21"/>
                <w:lang w:eastAsia="zh-CN"/>
              </w:rPr>
            </w:pPr>
            <w:r w:rsidRPr="00622F46">
              <w:rPr>
                <w:rStyle w:val="NormalCharacter"/>
                <w:rFonts w:asciiTheme="majorEastAsia" w:eastAsiaTheme="majorEastAsia" w:hAnsiTheme="majorEastAsia" w:hint="eastAsia"/>
                <w:sz w:val="21"/>
                <w:szCs w:val="21"/>
                <w:lang w:eastAsia="zh-CN"/>
              </w:rPr>
              <w:t>清洗范围及管线系统明细</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提供</w:t>
            </w:r>
          </w:p>
        </w:tc>
        <w:tc>
          <w:tcPr>
            <w:tcW w:w="1163" w:type="dxa"/>
            <w:tcBorders>
              <w:top w:val="single" w:sz="6" w:space="0" w:color="000000"/>
              <w:left w:val="single" w:sz="6" w:space="0" w:color="000000"/>
              <w:bottom w:val="single" w:sz="6" w:space="0" w:color="000000"/>
              <w:right w:val="single" w:sz="6" w:space="0" w:color="000000"/>
            </w:tcBorders>
            <w:vAlign w:val="center"/>
          </w:tcPr>
          <w:p w:rsidR="00B14A26" w:rsidRPr="00622F46" w:rsidRDefault="00B14A26" w:rsidP="00622F46">
            <w:pPr>
              <w:snapToGrid w:val="0"/>
              <w:spacing w:line="240" w:lineRule="atLeast"/>
              <w:jc w:val="center"/>
              <w:rPr>
                <w:rStyle w:val="NormalCharacter"/>
                <w:rFonts w:asciiTheme="majorEastAsia" w:eastAsiaTheme="majorEastAsia" w:hAnsiTheme="majorEastAsia"/>
                <w:b/>
                <w:bCs/>
                <w:sz w:val="21"/>
                <w:szCs w:val="21"/>
              </w:rPr>
            </w:pP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sz w:val="21"/>
                <w:szCs w:val="21"/>
              </w:rPr>
            </w:pPr>
            <w:r w:rsidRPr="00622F46">
              <w:rPr>
                <w:rStyle w:val="NormalCharacter"/>
                <w:rFonts w:asciiTheme="majorEastAsia" w:eastAsiaTheme="majorEastAsia" w:hAnsiTheme="majorEastAsia" w:hint="eastAsia"/>
                <w:sz w:val="21"/>
                <w:szCs w:val="21"/>
              </w:rPr>
              <w:t>管道流程图、P&amp;ID以及管道表</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提供</w:t>
            </w:r>
          </w:p>
        </w:tc>
        <w:tc>
          <w:tcPr>
            <w:tcW w:w="1163" w:type="dxa"/>
            <w:tcBorders>
              <w:top w:val="single" w:sz="6" w:space="0" w:color="000000"/>
              <w:left w:val="single" w:sz="6" w:space="0" w:color="000000"/>
              <w:bottom w:val="single" w:sz="6" w:space="0" w:color="000000"/>
              <w:right w:val="single" w:sz="6" w:space="0" w:color="000000"/>
            </w:tcBorders>
            <w:vAlign w:val="center"/>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color w:val="000000"/>
                <w:sz w:val="21"/>
                <w:szCs w:val="21"/>
                <w:lang w:eastAsia="zh-CN"/>
              </w:rPr>
            </w:pPr>
            <w:r w:rsidRPr="00622F46">
              <w:rPr>
                <w:rStyle w:val="NormalCharacter"/>
                <w:rFonts w:asciiTheme="majorEastAsia" w:eastAsiaTheme="majorEastAsia" w:hAnsiTheme="majorEastAsia" w:hint="eastAsia"/>
                <w:color w:val="000000"/>
                <w:sz w:val="21"/>
                <w:szCs w:val="21"/>
                <w:lang w:eastAsia="zh-CN"/>
              </w:rPr>
              <w:t>清洗工艺、工艺流程图、HSE等文件编制</w:t>
            </w:r>
          </w:p>
        </w:tc>
        <w:tc>
          <w:tcPr>
            <w:tcW w:w="992" w:type="dxa"/>
            <w:tcBorders>
              <w:top w:val="single" w:sz="6" w:space="0" w:color="000000"/>
              <w:left w:val="single" w:sz="6" w:space="0" w:color="000000"/>
              <w:bottom w:val="single" w:sz="6" w:space="0" w:color="000000"/>
              <w:right w:val="single" w:sz="6" w:space="0" w:color="000000"/>
            </w:tcBorders>
            <w:vAlign w:val="center"/>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lang w:eastAsia="zh-CN"/>
              </w:rPr>
            </w:pPr>
          </w:p>
        </w:tc>
        <w:tc>
          <w:tcPr>
            <w:tcW w:w="1163"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负责</w:t>
            </w: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color w:val="000000"/>
                <w:sz w:val="21"/>
                <w:szCs w:val="21"/>
                <w:lang w:eastAsia="zh-CN"/>
              </w:rPr>
            </w:pPr>
            <w:r w:rsidRPr="00622F46">
              <w:rPr>
                <w:rStyle w:val="NormalCharacter"/>
                <w:rFonts w:asciiTheme="majorEastAsia" w:eastAsiaTheme="majorEastAsia" w:hAnsiTheme="majorEastAsia" w:hint="eastAsia"/>
                <w:color w:val="000000"/>
                <w:sz w:val="21"/>
                <w:szCs w:val="21"/>
                <w:lang w:eastAsia="zh-CN"/>
              </w:rPr>
              <w:t>清洗工艺、工艺流程图、HSE等文件批准</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审核</w:t>
            </w:r>
          </w:p>
        </w:tc>
        <w:tc>
          <w:tcPr>
            <w:tcW w:w="1163" w:type="dxa"/>
            <w:tcBorders>
              <w:top w:val="single" w:sz="6" w:space="0" w:color="000000"/>
              <w:left w:val="single" w:sz="6" w:space="0" w:color="000000"/>
              <w:bottom w:val="single" w:sz="6" w:space="0" w:color="000000"/>
              <w:right w:val="single" w:sz="6" w:space="0" w:color="000000"/>
            </w:tcBorders>
            <w:vAlign w:val="center"/>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sz w:val="21"/>
                <w:szCs w:val="21"/>
              </w:rPr>
            </w:pPr>
            <w:r w:rsidRPr="00622F46">
              <w:rPr>
                <w:rStyle w:val="NormalCharacter"/>
                <w:rFonts w:asciiTheme="majorEastAsia" w:eastAsiaTheme="majorEastAsia" w:hAnsiTheme="majorEastAsia" w:hint="eastAsia"/>
                <w:color w:val="000000"/>
                <w:sz w:val="21"/>
                <w:szCs w:val="21"/>
              </w:rPr>
              <w:t>系统的清洗安排</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协商</w:t>
            </w:r>
          </w:p>
        </w:tc>
        <w:tc>
          <w:tcPr>
            <w:tcW w:w="1163"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协商</w:t>
            </w: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bCs/>
                <w:color w:val="000000"/>
                <w:sz w:val="21"/>
                <w:szCs w:val="21"/>
              </w:rPr>
            </w:pPr>
            <w:r w:rsidRPr="00622F46">
              <w:rPr>
                <w:rStyle w:val="NormalCharacter"/>
                <w:rFonts w:asciiTheme="majorEastAsia" w:eastAsiaTheme="majorEastAsia" w:hAnsiTheme="majorEastAsia" w:hint="eastAsia"/>
                <w:bCs/>
                <w:color w:val="000000"/>
                <w:sz w:val="21"/>
                <w:szCs w:val="21"/>
              </w:rPr>
              <w:t>清洗前的准备工作</w:t>
            </w:r>
          </w:p>
        </w:tc>
        <w:tc>
          <w:tcPr>
            <w:tcW w:w="992" w:type="dxa"/>
            <w:tcBorders>
              <w:top w:val="single" w:sz="6" w:space="0" w:color="000000"/>
              <w:left w:val="single" w:sz="6" w:space="0" w:color="000000"/>
              <w:bottom w:val="single" w:sz="6" w:space="0" w:color="000000"/>
              <w:right w:val="single" w:sz="6" w:space="0" w:color="000000"/>
            </w:tcBorders>
            <w:vAlign w:val="center"/>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p>
        </w:tc>
        <w:tc>
          <w:tcPr>
            <w:tcW w:w="1163"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负责</w:t>
            </w: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bCs/>
                <w:color w:val="000000"/>
                <w:sz w:val="21"/>
                <w:szCs w:val="21"/>
              </w:rPr>
            </w:pPr>
            <w:r w:rsidRPr="00622F46">
              <w:rPr>
                <w:rStyle w:val="NormalCharacter"/>
                <w:rFonts w:asciiTheme="majorEastAsia" w:eastAsiaTheme="majorEastAsia" w:hAnsiTheme="majorEastAsia" w:hint="eastAsia"/>
                <w:bCs/>
                <w:color w:val="000000"/>
                <w:sz w:val="21"/>
                <w:szCs w:val="21"/>
              </w:rPr>
              <w:t>设备退料和隔离</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负责</w:t>
            </w:r>
          </w:p>
        </w:tc>
        <w:tc>
          <w:tcPr>
            <w:tcW w:w="1163"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确认</w:t>
            </w: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sz w:val="21"/>
                <w:szCs w:val="21"/>
                <w:lang w:eastAsia="zh-CN"/>
              </w:rPr>
            </w:pPr>
            <w:r w:rsidRPr="00622F46">
              <w:rPr>
                <w:rStyle w:val="NormalCharacter"/>
                <w:rFonts w:asciiTheme="majorEastAsia" w:eastAsiaTheme="majorEastAsia" w:hAnsiTheme="majorEastAsia" w:hint="eastAsia"/>
                <w:sz w:val="21"/>
                <w:szCs w:val="21"/>
                <w:lang w:eastAsia="zh-CN"/>
              </w:rPr>
              <w:t>清洗设备、清洗原料、工具、防护、测试和控制设备、辅助设备、消耗品等，以及人员。</w:t>
            </w:r>
          </w:p>
        </w:tc>
        <w:tc>
          <w:tcPr>
            <w:tcW w:w="992" w:type="dxa"/>
            <w:tcBorders>
              <w:top w:val="single" w:sz="6" w:space="0" w:color="000000"/>
              <w:left w:val="single" w:sz="6" w:space="0" w:color="000000"/>
              <w:bottom w:val="single" w:sz="6" w:space="0" w:color="000000"/>
              <w:right w:val="single" w:sz="6" w:space="0" w:color="000000"/>
            </w:tcBorders>
            <w:vAlign w:val="center"/>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lang w:eastAsia="zh-CN"/>
              </w:rPr>
            </w:pPr>
          </w:p>
        </w:tc>
        <w:tc>
          <w:tcPr>
            <w:tcW w:w="1163"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负责</w:t>
            </w: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color w:val="FF0000"/>
                <w:sz w:val="21"/>
                <w:szCs w:val="21"/>
                <w:lang w:eastAsia="zh-CN"/>
              </w:rPr>
            </w:pPr>
            <w:r w:rsidRPr="00622F46">
              <w:rPr>
                <w:rStyle w:val="NormalCharacter"/>
                <w:rFonts w:asciiTheme="majorEastAsia" w:eastAsiaTheme="majorEastAsia" w:hAnsiTheme="majorEastAsia" w:hint="eastAsia"/>
                <w:color w:val="000000"/>
                <w:sz w:val="21"/>
                <w:szCs w:val="21"/>
                <w:lang w:eastAsia="zh-CN"/>
              </w:rPr>
              <w:t>提供满足清洗条件的公用工程：水、电、汽、气等</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提供</w:t>
            </w:r>
          </w:p>
        </w:tc>
        <w:tc>
          <w:tcPr>
            <w:tcW w:w="1163" w:type="dxa"/>
            <w:tcBorders>
              <w:top w:val="single" w:sz="6" w:space="0" w:color="000000"/>
              <w:left w:val="single" w:sz="6" w:space="0" w:color="000000"/>
              <w:bottom w:val="single" w:sz="6" w:space="0" w:color="000000"/>
              <w:right w:val="single" w:sz="6" w:space="0" w:color="000000"/>
            </w:tcBorders>
            <w:vAlign w:val="center"/>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验证公用工程</w:t>
            </w:r>
          </w:p>
        </w:tc>
        <w:tc>
          <w:tcPr>
            <w:tcW w:w="992" w:type="dxa"/>
            <w:tcBorders>
              <w:top w:val="single" w:sz="6" w:space="0" w:color="000000"/>
              <w:left w:val="single" w:sz="6" w:space="0" w:color="000000"/>
              <w:bottom w:val="single" w:sz="6" w:space="0" w:color="000000"/>
              <w:right w:val="single" w:sz="6" w:space="0" w:color="000000"/>
            </w:tcBorders>
            <w:vAlign w:val="center"/>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p>
        </w:tc>
        <w:tc>
          <w:tcPr>
            <w:tcW w:w="1163"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确认</w:t>
            </w: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color w:val="FF0000"/>
                <w:sz w:val="21"/>
                <w:szCs w:val="21"/>
                <w:lang w:eastAsia="zh-CN"/>
              </w:rPr>
            </w:pPr>
            <w:r w:rsidRPr="00622F46">
              <w:rPr>
                <w:rStyle w:val="NormalCharacter"/>
                <w:rFonts w:asciiTheme="majorEastAsia" w:eastAsiaTheme="majorEastAsia" w:hAnsiTheme="majorEastAsia" w:hint="eastAsia"/>
                <w:color w:val="000000"/>
                <w:sz w:val="21"/>
                <w:szCs w:val="21"/>
                <w:lang w:eastAsia="zh-CN"/>
              </w:rPr>
              <w:t>储罐需要拆除的附件拆除及回装（人孔、隔离盲板、温度、压力、液位）。</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负责</w:t>
            </w:r>
          </w:p>
        </w:tc>
        <w:tc>
          <w:tcPr>
            <w:tcW w:w="1163" w:type="dxa"/>
            <w:tcBorders>
              <w:top w:val="single" w:sz="6" w:space="0" w:color="000000"/>
              <w:left w:val="single" w:sz="6" w:space="0" w:color="000000"/>
              <w:bottom w:val="single" w:sz="6" w:space="0" w:color="000000"/>
              <w:right w:val="single" w:sz="6" w:space="0" w:color="000000"/>
            </w:tcBorders>
            <w:vAlign w:val="center"/>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临时配管</w:t>
            </w:r>
          </w:p>
        </w:tc>
        <w:tc>
          <w:tcPr>
            <w:tcW w:w="992" w:type="dxa"/>
            <w:tcBorders>
              <w:top w:val="single" w:sz="6" w:space="0" w:color="000000"/>
              <w:left w:val="single" w:sz="6" w:space="0" w:color="000000"/>
              <w:bottom w:val="single" w:sz="6" w:space="0" w:color="000000"/>
              <w:right w:val="single" w:sz="6" w:space="0" w:color="000000"/>
            </w:tcBorders>
            <w:vAlign w:val="center"/>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p>
        </w:tc>
        <w:tc>
          <w:tcPr>
            <w:tcW w:w="1163"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负责</w:t>
            </w: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lastRenderedPageBreak/>
              <w:t>清洗、治理</w:t>
            </w:r>
          </w:p>
        </w:tc>
        <w:tc>
          <w:tcPr>
            <w:tcW w:w="992" w:type="dxa"/>
            <w:tcBorders>
              <w:top w:val="single" w:sz="6" w:space="0" w:color="000000"/>
              <w:left w:val="single" w:sz="6" w:space="0" w:color="000000"/>
              <w:bottom w:val="single" w:sz="6" w:space="0" w:color="000000"/>
              <w:right w:val="single" w:sz="6" w:space="0" w:color="000000"/>
            </w:tcBorders>
            <w:vAlign w:val="center"/>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p>
        </w:tc>
        <w:tc>
          <w:tcPr>
            <w:tcW w:w="1163"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负责</w:t>
            </w: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清洗过程控制</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监督</w:t>
            </w:r>
          </w:p>
        </w:tc>
        <w:tc>
          <w:tcPr>
            <w:tcW w:w="1163"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负责</w:t>
            </w: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color w:val="000000"/>
                <w:sz w:val="21"/>
                <w:szCs w:val="21"/>
                <w:lang w:eastAsia="zh-CN"/>
              </w:rPr>
            </w:pPr>
            <w:r w:rsidRPr="00622F46">
              <w:rPr>
                <w:rStyle w:val="NormalCharacter"/>
                <w:rFonts w:asciiTheme="majorEastAsia" w:eastAsiaTheme="majorEastAsia" w:hAnsiTheme="majorEastAsia" w:hint="eastAsia"/>
                <w:color w:val="000000"/>
                <w:sz w:val="21"/>
                <w:szCs w:val="21"/>
                <w:lang w:eastAsia="zh-CN"/>
              </w:rPr>
              <w:t>清洗过程的监督并确认</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监督</w:t>
            </w:r>
          </w:p>
        </w:tc>
        <w:tc>
          <w:tcPr>
            <w:tcW w:w="1163"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负责</w:t>
            </w: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清洗废液排放</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监督</w:t>
            </w:r>
          </w:p>
        </w:tc>
        <w:tc>
          <w:tcPr>
            <w:tcW w:w="1163"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负责</w:t>
            </w: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color w:val="000000"/>
                <w:sz w:val="21"/>
                <w:szCs w:val="21"/>
                <w:lang w:eastAsia="zh-CN"/>
              </w:rPr>
            </w:pPr>
            <w:r w:rsidRPr="00622F46">
              <w:rPr>
                <w:rStyle w:val="NormalCharacter"/>
                <w:rFonts w:asciiTheme="majorEastAsia" w:eastAsiaTheme="majorEastAsia" w:hAnsiTheme="majorEastAsia" w:hint="eastAsia"/>
                <w:color w:val="000000"/>
                <w:sz w:val="21"/>
                <w:szCs w:val="21"/>
                <w:lang w:eastAsia="zh-CN"/>
              </w:rPr>
              <w:t>废液如不具备管输条件，甲方负责指定存放位置。乙方负责协调罐车及装卸车。</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负责</w:t>
            </w:r>
          </w:p>
        </w:tc>
        <w:tc>
          <w:tcPr>
            <w:tcW w:w="1163"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协助</w:t>
            </w: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清洗验收</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确认</w:t>
            </w:r>
          </w:p>
        </w:tc>
        <w:tc>
          <w:tcPr>
            <w:tcW w:w="1163"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协助</w:t>
            </w: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系统复位</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b/>
                <w:bCs/>
                <w:sz w:val="21"/>
                <w:szCs w:val="21"/>
              </w:rPr>
            </w:pPr>
            <w:r w:rsidRPr="00622F46">
              <w:rPr>
                <w:rStyle w:val="NormalCharacter"/>
                <w:rFonts w:asciiTheme="majorEastAsia" w:eastAsiaTheme="majorEastAsia" w:hAnsiTheme="majorEastAsia" w:hint="eastAsia"/>
                <w:color w:val="000000"/>
                <w:sz w:val="21"/>
                <w:szCs w:val="21"/>
              </w:rPr>
              <w:t>负责</w:t>
            </w:r>
          </w:p>
        </w:tc>
        <w:tc>
          <w:tcPr>
            <w:tcW w:w="1163"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协助</w:t>
            </w: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color w:val="000000"/>
                <w:sz w:val="21"/>
                <w:szCs w:val="21"/>
                <w:lang w:eastAsia="zh-CN"/>
              </w:rPr>
            </w:pPr>
            <w:r w:rsidRPr="00622F46">
              <w:rPr>
                <w:rStyle w:val="NormalCharacter"/>
                <w:rFonts w:asciiTheme="majorEastAsia" w:eastAsiaTheme="majorEastAsia" w:hAnsiTheme="majorEastAsia" w:hint="eastAsia"/>
                <w:color w:val="000000"/>
                <w:sz w:val="21"/>
                <w:szCs w:val="21"/>
                <w:lang w:eastAsia="zh-CN"/>
              </w:rPr>
              <w:t>倒油管线等临时设施拆除</w:t>
            </w:r>
          </w:p>
        </w:tc>
        <w:tc>
          <w:tcPr>
            <w:tcW w:w="992" w:type="dxa"/>
            <w:tcBorders>
              <w:top w:val="single" w:sz="6" w:space="0" w:color="000000"/>
              <w:left w:val="single" w:sz="6" w:space="0" w:color="000000"/>
              <w:bottom w:val="single" w:sz="6" w:space="0" w:color="000000"/>
              <w:right w:val="single" w:sz="6" w:space="0" w:color="000000"/>
            </w:tcBorders>
            <w:vAlign w:val="center"/>
          </w:tcPr>
          <w:p w:rsidR="00B14A26" w:rsidRPr="00622F46" w:rsidRDefault="00B14A26" w:rsidP="00622F46">
            <w:pPr>
              <w:snapToGrid w:val="0"/>
              <w:spacing w:line="240" w:lineRule="atLeast"/>
              <w:jc w:val="center"/>
              <w:rPr>
                <w:rStyle w:val="NormalCharacter"/>
                <w:rFonts w:asciiTheme="majorEastAsia" w:eastAsiaTheme="majorEastAsia" w:hAnsiTheme="majorEastAsia"/>
                <w:b/>
                <w:bCs/>
                <w:sz w:val="21"/>
                <w:szCs w:val="21"/>
                <w:lang w:eastAsia="zh-CN"/>
              </w:rPr>
            </w:pPr>
          </w:p>
        </w:tc>
        <w:tc>
          <w:tcPr>
            <w:tcW w:w="1163"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负责</w:t>
            </w: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竣工资料整理</w:t>
            </w:r>
          </w:p>
        </w:tc>
        <w:tc>
          <w:tcPr>
            <w:tcW w:w="992" w:type="dxa"/>
            <w:tcBorders>
              <w:top w:val="single" w:sz="6" w:space="0" w:color="000000"/>
              <w:left w:val="single" w:sz="6" w:space="0" w:color="000000"/>
              <w:bottom w:val="single" w:sz="6" w:space="0" w:color="000000"/>
              <w:right w:val="single" w:sz="6" w:space="0" w:color="000000"/>
            </w:tcBorders>
            <w:vAlign w:val="center"/>
          </w:tcPr>
          <w:p w:rsidR="00B14A26" w:rsidRPr="00622F46" w:rsidRDefault="00B14A26" w:rsidP="00622F46">
            <w:pPr>
              <w:snapToGrid w:val="0"/>
              <w:spacing w:line="240" w:lineRule="atLeast"/>
              <w:jc w:val="center"/>
              <w:rPr>
                <w:rStyle w:val="NormalCharacter"/>
                <w:rFonts w:asciiTheme="majorEastAsia" w:eastAsiaTheme="majorEastAsia" w:hAnsiTheme="majorEastAsia"/>
                <w:b/>
                <w:bCs/>
                <w:sz w:val="21"/>
                <w:szCs w:val="21"/>
              </w:rPr>
            </w:pPr>
          </w:p>
        </w:tc>
        <w:tc>
          <w:tcPr>
            <w:tcW w:w="1163"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负责</w:t>
            </w:r>
          </w:p>
        </w:tc>
      </w:tr>
      <w:tr w:rsidR="00B14A26" w:rsidRPr="00622F46" w:rsidTr="00B14A26">
        <w:trPr>
          <w:trHeight w:val="454"/>
          <w:jc w:val="center"/>
        </w:trPr>
        <w:tc>
          <w:tcPr>
            <w:tcW w:w="6041"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竣工资料验收</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b/>
                <w:bCs/>
                <w:sz w:val="21"/>
                <w:szCs w:val="21"/>
              </w:rPr>
            </w:pPr>
            <w:r w:rsidRPr="00622F46">
              <w:rPr>
                <w:rStyle w:val="NormalCharacter"/>
                <w:rFonts w:asciiTheme="majorEastAsia" w:eastAsiaTheme="majorEastAsia" w:hAnsiTheme="majorEastAsia" w:hint="eastAsia"/>
                <w:color w:val="000000"/>
                <w:sz w:val="21"/>
                <w:szCs w:val="21"/>
              </w:rPr>
              <w:t>确认</w:t>
            </w:r>
          </w:p>
        </w:tc>
        <w:tc>
          <w:tcPr>
            <w:tcW w:w="1163" w:type="dxa"/>
            <w:tcBorders>
              <w:top w:val="single" w:sz="6" w:space="0" w:color="000000"/>
              <w:left w:val="single" w:sz="6" w:space="0" w:color="000000"/>
              <w:bottom w:val="single" w:sz="6" w:space="0" w:color="000000"/>
              <w:right w:val="single" w:sz="6"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b/>
                <w:bCs/>
                <w:sz w:val="21"/>
                <w:szCs w:val="21"/>
              </w:rPr>
            </w:pPr>
            <w:r w:rsidRPr="00622F46">
              <w:rPr>
                <w:rStyle w:val="NormalCharacter"/>
                <w:rFonts w:asciiTheme="majorEastAsia" w:eastAsiaTheme="majorEastAsia" w:hAnsiTheme="majorEastAsia" w:hint="eastAsia"/>
                <w:color w:val="000000"/>
                <w:sz w:val="21"/>
                <w:szCs w:val="21"/>
              </w:rPr>
              <w:t>负责</w:t>
            </w:r>
          </w:p>
        </w:tc>
      </w:tr>
    </w:tbl>
    <w:p w:rsidR="00B14A26" w:rsidRPr="00622F46" w:rsidRDefault="00B14A26" w:rsidP="00622F46">
      <w:pPr>
        <w:pStyle w:val="a1"/>
        <w:numPr>
          <w:ilvl w:val="0"/>
          <w:numId w:val="46"/>
        </w:numPr>
      </w:pPr>
      <w:bookmarkStart w:id="33" w:name="_Toc18588"/>
      <w:bookmarkStart w:id="34" w:name="_Toc26185"/>
      <w:r w:rsidRPr="00622F46">
        <w:rPr>
          <w:rFonts w:hint="eastAsia"/>
        </w:rPr>
        <w:t>施工进度计划</w:t>
      </w:r>
      <w:bookmarkEnd w:id="33"/>
      <w:bookmarkEnd w:id="34"/>
    </w:p>
    <w:tbl>
      <w:tblPr>
        <w:tblW w:w="8242" w:type="dxa"/>
        <w:jc w:val="center"/>
        <w:tblLayout w:type="fixed"/>
        <w:tblCellMar>
          <w:left w:w="0" w:type="dxa"/>
          <w:right w:w="0" w:type="dxa"/>
        </w:tblCellMar>
        <w:tblLook w:val="04A0" w:firstRow="1" w:lastRow="0" w:firstColumn="1" w:lastColumn="0" w:noHBand="0" w:noVBand="1"/>
      </w:tblPr>
      <w:tblGrid>
        <w:gridCol w:w="430"/>
        <w:gridCol w:w="456"/>
        <w:gridCol w:w="1089"/>
        <w:gridCol w:w="992"/>
        <w:gridCol w:w="1134"/>
        <w:gridCol w:w="992"/>
        <w:gridCol w:w="851"/>
        <w:gridCol w:w="687"/>
        <w:gridCol w:w="850"/>
        <w:gridCol w:w="761"/>
      </w:tblGrid>
      <w:tr w:rsidR="00B14A26" w:rsidRPr="00622F46" w:rsidTr="00622F46">
        <w:trPr>
          <w:trHeight w:val="1706"/>
          <w:jc w:val="center"/>
        </w:trPr>
        <w:tc>
          <w:tcPr>
            <w:tcW w:w="430" w:type="dxa"/>
            <w:tcBorders>
              <w:top w:val="single" w:sz="8" w:space="0" w:color="000000"/>
              <w:left w:val="single" w:sz="8"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b/>
                <w:bCs/>
                <w:color w:val="000000"/>
                <w:sz w:val="21"/>
                <w:szCs w:val="21"/>
              </w:rPr>
              <w:t>序号</w:t>
            </w:r>
          </w:p>
        </w:tc>
        <w:tc>
          <w:tcPr>
            <w:tcW w:w="456" w:type="dxa"/>
            <w:tcBorders>
              <w:top w:val="single" w:sz="8"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b/>
                <w:bCs/>
                <w:color w:val="000000"/>
                <w:sz w:val="21"/>
                <w:szCs w:val="21"/>
              </w:rPr>
            </w:pPr>
            <w:r w:rsidRPr="00622F46">
              <w:rPr>
                <w:rStyle w:val="NormalCharacter"/>
                <w:rFonts w:asciiTheme="majorEastAsia" w:eastAsiaTheme="majorEastAsia" w:hAnsiTheme="majorEastAsia" w:hint="eastAsia"/>
                <w:b/>
                <w:bCs/>
                <w:color w:val="000000"/>
                <w:sz w:val="21"/>
                <w:szCs w:val="21"/>
              </w:rPr>
              <w:t>罐区</w:t>
            </w:r>
          </w:p>
        </w:tc>
        <w:tc>
          <w:tcPr>
            <w:tcW w:w="1089" w:type="dxa"/>
            <w:tcBorders>
              <w:top w:val="single" w:sz="8"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b/>
                <w:bCs/>
                <w:color w:val="000000"/>
                <w:sz w:val="21"/>
                <w:szCs w:val="21"/>
              </w:rPr>
            </w:pPr>
            <w:r w:rsidRPr="00622F46">
              <w:rPr>
                <w:rStyle w:val="NormalCharacter"/>
                <w:rFonts w:asciiTheme="majorEastAsia" w:eastAsiaTheme="majorEastAsia" w:hAnsiTheme="majorEastAsia" w:hint="eastAsia"/>
                <w:b/>
                <w:bCs/>
                <w:color w:val="000000"/>
                <w:sz w:val="21"/>
                <w:szCs w:val="21"/>
              </w:rPr>
              <w:t>工艺</w:t>
            </w:r>
          </w:p>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b/>
                <w:bCs/>
                <w:color w:val="000000"/>
                <w:sz w:val="21"/>
                <w:szCs w:val="21"/>
              </w:rPr>
            </w:pPr>
            <w:r w:rsidRPr="00622F46">
              <w:rPr>
                <w:rStyle w:val="NormalCharacter"/>
                <w:rFonts w:asciiTheme="majorEastAsia" w:eastAsiaTheme="majorEastAsia" w:hAnsiTheme="majorEastAsia" w:hint="eastAsia"/>
                <w:b/>
                <w:bCs/>
                <w:color w:val="000000"/>
                <w:sz w:val="21"/>
                <w:szCs w:val="21"/>
              </w:rPr>
              <w:t>编号</w:t>
            </w:r>
          </w:p>
        </w:tc>
        <w:tc>
          <w:tcPr>
            <w:tcW w:w="992" w:type="dxa"/>
            <w:tcBorders>
              <w:top w:val="single" w:sz="8"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b/>
                <w:bCs/>
                <w:color w:val="000000"/>
                <w:sz w:val="21"/>
                <w:szCs w:val="21"/>
              </w:rPr>
            </w:pPr>
            <w:r w:rsidRPr="00622F46">
              <w:rPr>
                <w:rStyle w:val="NormalCharacter"/>
                <w:rFonts w:asciiTheme="majorEastAsia" w:eastAsiaTheme="majorEastAsia" w:hAnsiTheme="majorEastAsia" w:hint="eastAsia"/>
                <w:b/>
                <w:bCs/>
                <w:color w:val="000000"/>
                <w:sz w:val="21"/>
                <w:szCs w:val="21"/>
              </w:rPr>
              <w:t>储罐</w:t>
            </w:r>
          </w:p>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b/>
                <w:bCs/>
                <w:color w:val="000000"/>
                <w:sz w:val="21"/>
                <w:szCs w:val="21"/>
              </w:rPr>
            </w:pPr>
            <w:r w:rsidRPr="00622F46">
              <w:rPr>
                <w:rStyle w:val="NormalCharacter"/>
                <w:rFonts w:asciiTheme="majorEastAsia" w:eastAsiaTheme="majorEastAsia" w:hAnsiTheme="majorEastAsia" w:hint="eastAsia"/>
                <w:b/>
                <w:bCs/>
                <w:color w:val="000000"/>
                <w:sz w:val="21"/>
                <w:szCs w:val="21"/>
              </w:rPr>
              <w:t>名称</w:t>
            </w:r>
          </w:p>
        </w:tc>
        <w:tc>
          <w:tcPr>
            <w:tcW w:w="1134" w:type="dxa"/>
            <w:tcBorders>
              <w:top w:val="single" w:sz="8"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b/>
                <w:bCs/>
                <w:color w:val="000000"/>
                <w:sz w:val="21"/>
                <w:szCs w:val="21"/>
              </w:rPr>
            </w:pPr>
            <w:r w:rsidRPr="00622F46">
              <w:rPr>
                <w:rStyle w:val="NormalCharacter"/>
                <w:rFonts w:asciiTheme="majorEastAsia" w:eastAsiaTheme="majorEastAsia" w:hAnsiTheme="majorEastAsia" w:hint="eastAsia"/>
                <w:b/>
                <w:bCs/>
                <w:color w:val="000000"/>
                <w:sz w:val="21"/>
                <w:szCs w:val="21"/>
              </w:rPr>
              <w:t>介质</w:t>
            </w:r>
          </w:p>
        </w:tc>
        <w:tc>
          <w:tcPr>
            <w:tcW w:w="992" w:type="dxa"/>
            <w:tcBorders>
              <w:top w:val="single" w:sz="8" w:space="0" w:color="000000"/>
              <w:left w:val="single" w:sz="4" w:space="0" w:color="000000"/>
              <w:bottom w:val="single" w:sz="4" w:space="0" w:color="000000"/>
              <w:right w:val="single" w:sz="4" w:space="0" w:color="auto"/>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b/>
                <w:bCs/>
                <w:color w:val="000000"/>
                <w:sz w:val="21"/>
                <w:szCs w:val="21"/>
              </w:rPr>
            </w:pPr>
          </w:p>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b/>
                <w:bCs/>
                <w:color w:val="000000"/>
                <w:sz w:val="21"/>
                <w:szCs w:val="21"/>
              </w:rPr>
            </w:pPr>
            <w:r w:rsidRPr="00622F46">
              <w:rPr>
                <w:rStyle w:val="NormalCharacter"/>
                <w:rFonts w:asciiTheme="majorEastAsia" w:eastAsiaTheme="majorEastAsia" w:hAnsiTheme="majorEastAsia" w:hint="eastAsia"/>
                <w:b/>
                <w:bCs/>
                <w:color w:val="000000"/>
                <w:sz w:val="21"/>
                <w:szCs w:val="21"/>
              </w:rPr>
              <w:t>改储介质</w:t>
            </w:r>
          </w:p>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b/>
                <w:bCs/>
                <w:color w:val="000000"/>
                <w:sz w:val="21"/>
                <w:szCs w:val="21"/>
              </w:rPr>
            </w:pPr>
          </w:p>
        </w:tc>
        <w:tc>
          <w:tcPr>
            <w:tcW w:w="851" w:type="dxa"/>
            <w:tcBorders>
              <w:top w:val="single" w:sz="8" w:space="0" w:color="000000"/>
              <w:left w:val="single" w:sz="4" w:space="0" w:color="auto"/>
              <w:bottom w:val="single" w:sz="4" w:space="0" w:color="000000"/>
              <w:right w:val="single" w:sz="4" w:space="0" w:color="auto"/>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b/>
                <w:bCs/>
                <w:color w:val="000000"/>
                <w:sz w:val="21"/>
                <w:szCs w:val="21"/>
              </w:rPr>
            </w:pPr>
          </w:p>
          <w:p w:rsidR="00B14A26" w:rsidRPr="00622F46" w:rsidRDefault="00622F46" w:rsidP="00622F46">
            <w:pPr>
              <w:snapToGrid w:val="0"/>
              <w:spacing w:line="240" w:lineRule="atLeast"/>
              <w:jc w:val="center"/>
              <w:textAlignment w:val="center"/>
              <w:rPr>
                <w:rStyle w:val="NormalCharacter"/>
                <w:rFonts w:asciiTheme="majorEastAsia" w:eastAsiaTheme="majorEastAsia" w:hAnsiTheme="majorEastAsia"/>
                <w:b/>
                <w:bCs/>
                <w:color w:val="000000"/>
                <w:sz w:val="21"/>
                <w:szCs w:val="21"/>
              </w:rPr>
            </w:pPr>
            <w:r>
              <w:rPr>
                <w:rStyle w:val="NormalCharacter"/>
                <w:rFonts w:asciiTheme="majorEastAsia" w:eastAsiaTheme="majorEastAsia" w:hAnsiTheme="majorEastAsia" w:hint="eastAsia"/>
                <w:b/>
                <w:bCs/>
                <w:color w:val="000000"/>
                <w:sz w:val="21"/>
                <w:szCs w:val="21"/>
              </w:rPr>
              <w:t>储罐高</w:t>
            </w:r>
            <w:r w:rsidR="00B14A26" w:rsidRPr="00622F46">
              <w:rPr>
                <w:rStyle w:val="NormalCharacter"/>
                <w:rFonts w:asciiTheme="majorEastAsia" w:eastAsiaTheme="majorEastAsia" w:hAnsiTheme="majorEastAsia" w:hint="eastAsia"/>
                <w:b/>
                <w:bCs/>
                <w:color w:val="000000"/>
                <w:sz w:val="21"/>
                <w:szCs w:val="21"/>
              </w:rPr>
              <w:t>（米）</w:t>
            </w:r>
          </w:p>
        </w:tc>
        <w:tc>
          <w:tcPr>
            <w:tcW w:w="687" w:type="dxa"/>
            <w:tcBorders>
              <w:top w:val="single" w:sz="8" w:space="0" w:color="000000"/>
              <w:left w:val="single" w:sz="4" w:space="0" w:color="auto"/>
              <w:bottom w:val="single" w:sz="4" w:space="0" w:color="000000"/>
              <w:right w:val="single" w:sz="4" w:space="0" w:color="auto"/>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b/>
                <w:bCs/>
                <w:color w:val="000000"/>
                <w:sz w:val="21"/>
                <w:szCs w:val="21"/>
              </w:rPr>
            </w:pPr>
          </w:p>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b/>
                <w:bCs/>
                <w:color w:val="000000"/>
                <w:sz w:val="21"/>
                <w:szCs w:val="21"/>
              </w:rPr>
            </w:pPr>
            <w:r w:rsidRPr="00622F46">
              <w:rPr>
                <w:rStyle w:val="NormalCharacter"/>
                <w:rFonts w:asciiTheme="majorEastAsia" w:eastAsiaTheme="majorEastAsia" w:hAnsiTheme="majorEastAsia" w:hint="eastAsia"/>
                <w:b/>
                <w:bCs/>
                <w:color w:val="000000"/>
                <w:sz w:val="21"/>
                <w:szCs w:val="21"/>
              </w:rPr>
              <w:t>储罐直径（米）</w:t>
            </w:r>
          </w:p>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b/>
                <w:bCs/>
                <w:color w:val="000000"/>
                <w:sz w:val="21"/>
                <w:szCs w:val="21"/>
              </w:rPr>
            </w:pPr>
          </w:p>
        </w:tc>
        <w:tc>
          <w:tcPr>
            <w:tcW w:w="850" w:type="dxa"/>
            <w:tcBorders>
              <w:top w:val="single" w:sz="8"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b/>
                <w:bCs/>
                <w:color w:val="000000"/>
                <w:sz w:val="21"/>
                <w:szCs w:val="21"/>
              </w:rPr>
            </w:pPr>
            <w:r w:rsidRPr="00622F46">
              <w:rPr>
                <w:rStyle w:val="NormalCharacter"/>
                <w:rFonts w:asciiTheme="majorEastAsia" w:eastAsiaTheme="majorEastAsia" w:hAnsiTheme="majorEastAsia" w:hint="eastAsia"/>
                <w:b/>
                <w:bCs/>
                <w:color w:val="000000"/>
                <w:sz w:val="21"/>
                <w:szCs w:val="21"/>
              </w:rPr>
              <w:t>单罐</w:t>
            </w:r>
          </w:p>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b/>
                <w:bCs/>
                <w:color w:val="000000"/>
                <w:sz w:val="21"/>
                <w:szCs w:val="21"/>
              </w:rPr>
            </w:pPr>
            <w:r w:rsidRPr="00622F46">
              <w:rPr>
                <w:rStyle w:val="NormalCharacter"/>
                <w:rFonts w:asciiTheme="majorEastAsia" w:eastAsiaTheme="majorEastAsia" w:hAnsiTheme="majorEastAsia" w:hint="eastAsia"/>
                <w:b/>
                <w:bCs/>
                <w:color w:val="000000"/>
                <w:sz w:val="21"/>
                <w:szCs w:val="21"/>
              </w:rPr>
              <w:t>容积</w:t>
            </w:r>
          </w:p>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b/>
                <w:bCs/>
                <w:color w:val="000000"/>
                <w:sz w:val="21"/>
                <w:szCs w:val="21"/>
              </w:rPr>
            </w:pPr>
            <w:r w:rsidRPr="00622F46">
              <w:rPr>
                <w:rStyle w:val="NormalCharacter"/>
                <w:rFonts w:asciiTheme="majorEastAsia" w:eastAsiaTheme="majorEastAsia" w:hAnsiTheme="majorEastAsia" w:hint="eastAsia"/>
                <w:b/>
                <w:bCs/>
                <w:color w:val="000000"/>
                <w:sz w:val="21"/>
                <w:szCs w:val="21"/>
              </w:rPr>
              <w:t>（m</w:t>
            </w:r>
            <w:r w:rsidRPr="00622F46">
              <w:rPr>
                <w:rStyle w:val="NormalCharacter"/>
                <w:rFonts w:asciiTheme="majorEastAsia" w:eastAsiaTheme="majorEastAsia" w:hAnsiTheme="majorEastAsia" w:hint="eastAsia"/>
                <w:b/>
                <w:bCs/>
                <w:color w:val="000000"/>
                <w:sz w:val="21"/>
                <w:szCs w:val="21"/>
                <w:vertAlign w:val="superscript"/>
              </w:rPr>
              <w:t>3</w:t>
            </w:r>
            <w:r w:rsidRPr="00622F46">
              <w:rPr>
                <w:rStyle w:val="NormalCharacter"/>
                <w:rFonts w:asciiTheme="majorEastAsia" w:eastAsiaTheme="majorEastAsia" w:hAnsiTheme="majorEastAsia" w:hint="eastAsia"/>
                <w:b/>
                <w:bCs/>
                <w:color w:val="000000"/>
                <w:sz w:val="21"/>
                <w:szCs w:val="21"/>
              </w:rPr>
              <w:t>）</w:t>
            </w:r>
          </w:p>
        </w:tc>
        <w:tc>
          <w:tcPr>
            <w:tcW w:w="761" w:type="dxa"/>
            <w:tcBorders>
              <w:top w:val="single" w:sz="8"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b/>
                <w:bCs/>
                <w:color w:val="000000"/>
                <w:sz w:val="21"/>
                <w:szCs w:val="21"/>
              </w:rPr>
            </w:pPr>
            <w:r w:rsidRPr="00622F46">
              <w:rPr>
                <w:rStyle w:val="NormalCharacter"/>
                <w:rFonts w:asciiTheme="majorEastAsia" w:eastAsiaTheme="majorEastAsia" w:hAnsiTheme="majorEastAsia" w:hint="eastAsia"/>
                <w:b/>
                <w:bCs/>
                <w:color w:val="000000"/>
                <w:sz w:val="21"/>
                <w:szCs w:val="21"/>
              </w:rPr>
              <w:t>清罐时间</w:t>
            </w:r>
          </w:p>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b/>
                <w:bCs/>
                <w:color w:val="000000"/>
                <w:sz w:val="21"/>
                <w:szCs w:val="21"/>
              </w:rPr>
            </w:pPr>
            <w:r w:rsidRPr="00622F46">
              <w:rPr>
                <w:rStyle w:val="NormalCharacter"/>
                <w:rFonts w:asciiTheme="majorEastAsia" w:eastAsiaTheme="majorEastAsia" w:hAnsiTheme="majorEastAsia" w:hint="eastAsia"/>
                <w:b/>
                <w:bCs/>
                <w:color w:val="000000"/>
                <w:sz w:val="21"/>
                <w:szCs w:val="21"/>
              </w:rPr>
              <w:t>（天/台）</w:t>
            </w:r>
          </w:p>
        </w:tc>
      </w:tr>
      <w:tr w:rsidR="00B14A26" w:rsidRPr="00622F46" w:rsidTr="00622F46">
        <w:trPr>
          <w:trHeight w:val="259"/>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Fonts w:asciiTheme="majorEastAsia" w:eastAsiaTheme="majorEastAsia" w:hAnsiTheme="majorEastAsia"/>
                <w:sz w:val="21"/>
                <w:szCs w:val="21"/>
              </w:rPr>
            </w:pPr>
            <w:r w:rsidRPr="00622F46">
              <w:rPr>
                <w:rFonts w:asciiTheme="majorEastAsia" w:eastAsiaTheme="majorEastAsia" w:hAnsiTheme="majorEastAsia" w:hint="eastAsia"/>
                <w:color w:val="000000"/>
                <w:sz w:val="21"/>
                <w:szCs w:val="21"/>
              </w:rPr>
              <w:t>1</w:t>
            </w:r>
          </w:p>
        </w:tc>
        <w:tc>
          <w:tcPr>
            <w:tcW w:w="456"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sz w:val="21"/>
                <w:szCs w:val="21"/>
              </w:rPr>
            </w:pPr>
            <w:r w:rsidRPr="00622F46">
              <w:rPr>
                <w:rStyle w:val="NormalCharacter"/>
                <w:rFonts w:asciiTheme="majorEastAsia" w:eastAsiaTheme="majorEastAsia" w:hAnsiTheme="majorEastAsia" w:hint="eastAsia"/>
                <w:color w:val="000000"/>
                <w:sz w:val="21"/>
                <w:szCs w:val="21"/>
              </w:rPr>
              <w:t>凝析油罐区</w:t>
            </w: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61-T-203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凝析油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凝析油</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凝析油</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18.3</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60</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50000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35</w:t>
            </w:r>
          </w:p>
        </w:tc>
      </w:tr>
      <w:tr w:rsidR="00B14A26" w:rsidRPr="00622F46" w:rsidTr="00622F46">
        <w:trPr>
          <w:trHeight w:val="259"/>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Style w:val="NormalCharacter"/>
                <w:rFonts w:asciiTheme="majorEastAsia" w:eastAsiaTheme="majorEastAsia" w:hAnsiTheme="majorEastAsia"/>
                <w:color w:val="000000"/>
                <w:sz w:val="21"/>
                <w:szCs w:val="21"/>
              </w:rPr>
            </w:pPr>
            <w:r w:rsidRPr="00622F46">
              <w:rPr>
                <w:rFonts w:asciiTheme="majorEastAsia" w:eastAsiaTheme="majorEastAsia" w:hAnsiTheme="majorEastAsia" w:hint="eastAsia"/>
                <w:color w:val="000000"/>
                <w:sz w:val="21"/>
                <w:szCs w:val="21"/>
              </w:rPr>
              <w:t>2</w:t>
            </w:r>
          </w:p>
        </w:tc>
        <w:tc>
          <w:tcPr>
            <w:tcW w:w="456" w:type="dxa"/>
            <w:vMerge w:val="restart"/>
            <w:tcBorders>
              <w:top w:val="single" w:sz="4" w:space="0" w:color="000000"/>
              <w:left w:val="single" w:sz="4" w:space="0" w:color="000000"/>
              <w:bottom w:val="nil"/>
              <w:right w:val="single" w:sz="4" w:space="0" w:color="000000"/>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成品重油罐区</w:t>
            </w:r>
          </w:p>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61-T-501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沥青罐</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沥青</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沥青</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17.8</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40.5</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20000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60</w:t>
            </w:r>
          </w:p>
        </w:tc>
      </w:tr>
      <w:tr w:rsidR="00B14A26" w:rsidRPr="00622F46" w:rsidTr="00622F46">
        <w:trPr>
          <w:trHeight w:val="259"/>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Fonts w:asciiTheme="majorEastAsia" w:eastAsiaTheme="majorEastAsia" w:hAnsiTheme="majorEastAsia"/>
                <w:sz w:val="21"/>
                <w:szCs w:val="21"/>
              </w:rPr>
            </w:pPr>
            <w:r w:rsidRPr="00622F46">
              <w:rPr>
                <w:rFonts w:asciiTheme="majorEastAsia" w:eastAsiaTheme="majorEastAsia" w:hAnsiTheme="majorEastAsia" w:hint="eastAsia"/>
                <w:color w:val="000000"/>
                <w:sz w:val="21"/>
                <w:szCs w:val="21"/>
              </w:rPr>
              <w:t>3</w:t>
            </w:r>
          </w:p>
        </w:tc>
        <w:tc>
          <w:tcPr>
            <w:tcW w:w="456" w:type="dxa"/>
            <w:vMerge/>
            <w:tcBorders>
              <w:top w:val="single" w:sz="4" w:space="0" w:color="000000"/>
              <w:left w:val="single" w:sz="4" w:space="0" w:color="000000"/>
              <w:bottom w:val="nil"/>
              <w:right w:val="single" w:sz="4" w:space="0" w:color="000000"/>
            </w:tcBorders>
            <w:vAlign w:val="center"/>
            <w:hideMark/>
          </w:tcPr>
          <w:p w:rsidR="00B14A26" w:rsidRPr="00622F46" w:rsidRDefault="00B14A26" w:rsidP="00622F46">
            <w:pPr>
              <w:widowControl/>
              <w:spacing w:line="240" w:lineRule="atLeast"/>
              <w:rPr>
                <w:rStyle w:val="NormalCharacter"/>
                <w:rFonts w:asciiTheme="majorEastAsia" w:eastAsiaTheme="majorEastAsia" w:hAnsiTheme="majorEastAsia"/>
                <w:color w:val="000000"/>
                <w:sz w:val="21"/>
                <w:szCs w:val="21"/>
              </w:rPr>
            </w:pP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sz w:val="21"/>
                <w:szCs w:val="21"/>
              </w:rPr>
            </w:pPr>
            <w:r w:rsidRPr="00622F46">
              <w:rPr>
                <w:rStyle w:val="NormalCharacter"/>
                <w:rFonts w:asciiTheme="majorEastAsia" w:eastAsiaTheme="majorEastAsia" w:hAnsiTheme="majorEastAsia" w:hint="eastAsia"/>
                <w:color w:val="000000"/>
                <w:sz w:val="21"/>
                <w:szCs w:val="21"/>
              </w:rPr>
              <w:t>61-T-502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沥青罐</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沥青</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沥青</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17.8</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40.5</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20000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60</w:t>
            </w:r>
          </w:p>
        </w:tc>
      </w:tr>
      <w:tr w:rsidR="00B14A26" w:rsidRPr="00622F46" w:rsidTr="00622F46">
        <w:trPr>
          <w:trHeight w:val="599"/>
          <w:jc w:val="center"/>
        </w:trPr>
        <w:tc>
          <w:tcPr>
            <w:tcW w:w="430" w:type="dxa"/>
            <w:tcBorders>
              <w:top w:val="single" w:sz="4" w:space="0" w:color="000000"/>
              <w:left w:val="single" w:sz="8" w:space="0" w:color="000000"/>
              <w:bottom w:val="single" w:sz="4" w:space="0" w:color="auto"/>
              <w:right w:val="single" w:sz="4" w:space="0" w:color="auto"/>
            </w:tcBorders>
            <w:vAlign w:val="center"/>
            <w:hideMark/>
          </w:tcPr>
          <w:p w:rsidR="00B14A26" w:rsidRPr="00622F46" w:rsidRDefault="00B14A26" w:rsidP="00622F46">
            <w:pPr>
              <w:spacing w:line="240" w:lineRule="atLeast"/>
              <w:jc w:val="center"/>
              <w:textAlignment w:val="center"/>
              <w:rPr>
                <w:rStyle w:val="NormalCharacter"/>
                <w:rFonts w:asciiTheme="majorEastAsia" w:eastAsiaTheme="majorEastAsia" w:hAnsiTheme="majorEastAsia"/>
                <w:color w:val="000000"/>
                <w:sz w:val="21"/>
                <w:szCs w:val="21"/>
              </w:rPr>
            </w:pPr>
            <w:r w:rsidRPr="00622F46">
              <w:rPr>
                <w:rFonts w:asciiTheme="majorEastAsia" w:eastAsiaTheme="majorEastAsia" w:hAnsiTheme="majorEastAsia" w:hint="eastAsia"/>
                <w:color w:val="000000"/>
                <w:sz w:val="21"/>
                <w:szCs w:val="21"/>
              </w:rPr>
              <w:t>4</w:t>
            </w:r>
          </w:p>
        </w:tc>
        <w:tc>
          <w:tcPr>
            <w:tcW w:w="456" w:type="dxa"/>
            <w:vMerge/>
            <w:tcBorders>
              <w:top w:val="single" w:sz="4" w:space="0" w:color="000000"/>
              <w:left w:val="single" w:sz="4" w:space="0" w:color="000000"/>
              <w:bottom w:val="nil"/>
              <w:right w:val="single" w:sz="4" w:space="0" w:color="000000"/>
            </w:tcBorders>
            <w:vAlign w:val="center"/>
            <w:hideMark/>
          </w:tcPr>
          <w:p w:rsidR="00B14A26" w:rsidRPr="00622F46" w:rsidRDefault="00B14A26" w:rsidP="00622F46">
            <w:pPr>
              <w:widowControl/>
              <w:spacing w:line="240" w:lineRule="atLeast"/>
              <w:rPr>
                <w:rStyle w:val="NormalCharacter"/>
                <w:rFonts w:asciiTheme="majorEastAsia" w:eastAsiaTheme="majorEastAsia" w:hAnsiTheme="majorEastAsia"/>
                <w:color w:val="000000"/>
                <w:sz w:val="21"/>
                <w:szCs w:val="21"/>
              </w:rPr>
            </w:pP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61-T-506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VGO罐</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VGO</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不合格船燃</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17.8</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40.5</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20000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30</w:t>
            </w:r>
          </w:p>
        </w:tc>
      </w:tr>
      <w:tr w:rsidR="00B14A26" w:rsidRPr="00622F46" w:rsidTr="00622F46">
        <w:trPr>
          <w:trHeight w:val="780"/>
          <w:jc w:val="center"/>
        </w:trPr>
        <w:tc>
          <w:tcPr>
            <w:tcW w:w="430" w:type="dxa"/>
            <w:tcBorders>
              <w:top w:val="single" w:sz="4" w:space="0" w:color="000000"/>
              <w:left w:val="single" w:sz="8" w:space="0" w:color="000000"/>
              <w:bottom w:val="single" w:sz="4" w:space="0" w:color="000000"/>
              <w:right w:val="single" w:sz="4" w:space="0" w:color="auto"/>
            </w:tcBorders>
            <w:vAlign w:val="center"/>
            <w:hideMark/>
          </w:tcPr>
          <w:p w:rsidR="00B14A26" w:rsidRPr="00622F46" w:rsidRDefault="00B14A26" w:rsidP="00622F46">
            <w:pPr>
              <w:spacing w:line="240" w:lineRule="atLeast"/>
              <w:jc w:val="center"/>
              <w:textAlignment w:val="center"/>
              <w:rPr>
                <w:rStyle w:val="NormalCharacter"/>
                <w:rFonts w:asciiTheme="majorEastAsia" w:eastAsiaTheme="majorEastAsia" w:hAnsiTheme="majorEastAsia"/>
                <w:color w:val="000000"/>
                <w:sz w:val="21"/>
                <w:szCs w:val="21"/>
              </w:rPr>
            </w:pPr>
            <w:r w:rsidRPr="00622F46">
              <w:rPr>
                <w:rFonts w:asciiTheme="majorEastAsia" w:eastAsiaTheme="majorEastAsia" w:hAnsiTheme="majorEastAsia" w:hint="eastAsia"/>
                <w:color w:val="000000"/>
                <w:sz w:val="21"/>
                <w:szCs w:val="21"/>
              </w:rPr>
              <w:t>5</w:t>
            </w:r>
          </w:p>
        </w:tc>
        <w:tc>
          <w:tcPr>
            <w:tcW w:w="456" w:type="dxa"/>
            <w:tcBorders>
              <w:top w:val="single" w:sz="4" w:space="0" w:color="auto"/>
              <w:left w:val="single" w:sz="4" w:space="0" w:color="auto"/>
              <w:bottom w:val="nil"/>
              <w:right w:val="single" w:sz="4" w:space="0" w:color="000000"/>
            </w:tcBorders>
            <w:vAlign w:val="center"/>
            <w:hideMark/>
          </w:tcPr>
          <w:p w:rsidR="00B14A26" w:rsidRPr="00622F46" w:rsidRDefault="00B14A26" w:rsidP="00622F46">
            <w:pPr>
              <w:snapToGrid w:val="0"/>
              <w:spacing w:line="240" w:lineRule="atLeast"/>
              <w:jc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中间罐区</w:t>
            </w: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61-T-601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重重整液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重重整液</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重重整液</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16.58</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30</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10000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7</w:t>
            </w:r>
          </w:p>
        </w:tc>
      </w:tr>
      <w:tr w:rsidR="00B14A26" w:rsidRPr="00622F46" w:rsidTr="00622F46">
        <w:trPr>
          <w:trHeight w:val="263"/>
          <w:jc w:val="center"/>
        </w:trPr>
        <w:tc>
          <w:tcPr>
            <w:tcW w:w="430" w:type="dxa"/>
            <w:tcBorders>
              <w:top w:val="single" w:sz="4" w:space="0" w:color="000000"/>
              <w:left w:val="single" w:sz="8" w:space="0" w:color="000000"/>
              <w:bottom w:val="single" w:sz="4" w:space="0" w:color="000000"/>
              <w:right w:val="single" w:sz="4" w:space="0" w:color="auto"/>
            </w:tcBorders>
            <w:vAlign w:val="center"/>
            <w:hideMark/>
          </w:tcPr>
          <w:p w:rsidR="00B14A26" w:rsidRPr="00622F46" w:rsidRDefault="00B14A26" w:rsidP="00622F46">
            <w:pPr>
              <w:spacing w:line="240" w:lineRule="atLeast"/>
              <w:jc w:val="center"/>
              <w:textAlignment w:val="center"/>
              <w:rPr>
                <w:rStyle w:val="NormalCharacter"/>
                <w:rFonts w:asciiTheme="majorEastAsia" w:eastAsiaTheme="majorEastAsia" w:hAnsiTheme="majorEastAsia"/>
                <w:color w:val="000000"/>
                <w:sz w:val="21"/>
                <w:szCs w:val="21"/>
              </w:rPr>
            </w:pPr>
            <w:r w:rsidRPr="00622F46">
              <w:rPr>
                <w:rFonts w:asciiTheme="majorEastAsia" w:eastAsiaTheme="majorEastAsia" w:hAnsiTheme="majorEastAsia" w:hint="eastAsia"/>
                <w:color w:val="000000"/>
                <w:sz w:val="21"/>
                <w:szCs w:val="21"/>
              </w:rPr>
              <w:t>6</w:t>
            </w:r>
          </w:p>
        </w:tc>
        <w:tc>
          <w:tcPr>
            <w:tcW w:w="456" w:type="dxa"/>
            <w:vMerge w:val="restart"/>
            <w:tcBorders>
              <w:top w:val="nil"/>
              <w:left w:val="single" w:sz="4" w:space="0" w:color="auto"/>
              <w:bottom w:val="single" w:sz="4" w:space="0" w:color="auto"/>
              <w:right w:val="single" w:sz="4" w:space="0" w:color="000000"/>
            </w:tcBorders>
            <w:vAlign w:val="center"/>
          </w:tcPr>
          <w:p w:rsidR="00B14A26" w:rsidRPr="00622F46" w:rsidRDefault="00B14A26" w:rsidP="00622F46">
            <w:pPr>
              <w:snapToGrid w:val="0"/>
              <w:spacing w:line="240" w:lineRule="atLeast"/>
              <w:textAlignment w:val="center"/>
              <w:rPr>
                <w:rStyle w:val="NormalCharacter"/>
                <w:rFonts w:asciiTheme="majorEastAsia" w:eastAsiaTheme="majorEastAsia" w:hAnsiTheme="majorEastAsia"/>
                <w:color w:val="000000"/>
                <w:sz w:val="21"/>
                <w:szCs w:val="21"/>
              </w:rPr>
            </w:pP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61-T-604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C9+A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C9+A</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C9+A</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16.58</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30</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10000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7</w:t>
            </w:r>
          </w:p>
        </w:tc>
      </w:tr>
      <w:tr w:rsidR="00B14A26" w:rsidRPr="00622F46" w:rsidTr="00622F46">
        <w:trPr>
          <w:trHeight w:val="263"/>
          <w:jc w:val="center"/>
        </w:trPr>
        <w:tc>
          <w:tcPr>
            <w:tcW w:w="430" w:type="dxa"/>
            <w:tcBorders>
              <w:top w:val="single" w:sz="4" w:space="0" w:color="000000"/>
              <w:left w:val="single" w:sz="8" w:space="0" w:color="000000"/>
              <w:bottom w:val="single" w:sz="4" w:space="0" w:color="000000"/>
              <w:right w:val="single" w:sz="4" w:space="0" w:color="auto"/>
            </w:tcBorders>
            <w:vAlign w:val="center"/>
            <w:hideMark/>
          </w:tcPr>
          <w:p w:rsidR="00B14A26" w:rsidRPr="00622F46" w:rsidRDefault="00B14A26" w:rsidP="00622F46">
            <w:pPr>
              <w:spacing w:line="240" w:lineRule="atLeast"/>
              <w:jc w:val="center"/>
              <w:textAlignment w:val="center"/>
              <w:rPr>
                <w:rStyle w:val="NormalCharacter"/>
                <w:rFonts w:asciiTheme="majorEastAsia" w:eastAsiaTheme="majorEastAsia" w:hAnsiTheme="majorEastAsia"/>
                <w:color w:val="000000"/>
                <w:sz w:val="21"/>
                <w:szCs w:val="21"/>
              </w:rPr>
            </w:pPr>
            <w:r w:rsidRPr="00622F46">
              <w:rPr>
                <w:rFonts w:asciiTheme="majorEastAsia" w:eastAsiaTheme="majorEastAsia" w:hAnsiTheme="majorEastAsia" w:hint="eastAsia"/>
                <w:color w:val="000000"/>
                <w:sz w:val="21"/>
                <w:szCs w:val="21"/>
              </w:rPr>
              <w:t>7</w:t>
            </w:r>
          </w:p>
        </w:tc>
        <w:tc>
          <w:tcPr>
            <w:tcW w:w="456" w:type="dxa"/>
            <w:vMerge/>
            <w:tcBorders>
              <w:top w:val="nil"/>
              <w:left w:val="single" w:sz="4" w:space="0" w:color="auto"/>
              <w:bottom w:val="single" w:sz="4" w:space="0" w:color="auto"/>
              <w:right w:val="single" w:sz="4" w:space="0" w:color="000000"/>
            </w:tcBorders>
            <w:vAlign w:val="center"/>
            <w:hideMark/>
          </w:tcPr>
          <w:p w:rsidR="00B14A26" w:rsidRPr="00622F46" w:rsidRDefault="00B14A26" w:rsidP="00622F46">
            <w:pPr>
              <w:widowControl/>
              <w:spacing w:line="240" w:lineRule="atLeast"/>
              <w:rPr>
                <w:rStyle w:val="NormalCharacter"/>
                <w:rFonts w:asciiTheme="majorEastAsia" w:eastAsiaTheme="majorEastAsia" w:hAnsiTheme="majorEastAsia"/>
                <w:color w:val="000000"/>
                <w:sz w:val="21"/>
                <w:szCs w:val="21"/>
              </w:rPr>
            </w:pPr>
          </w:p>
        </w:tc>
        <w:tc>
          <w:tcPr>
            <w:tcW w:w="1089" w:type="dxa"/>
            <w:tcBorders>
              <w:top w:val="single" w:sz="4" w:space="0" w:color="000000"/>
              <w:left w:val="single" w:sz="4" w:space="0" w:color="000000"/>
              <w:bottom w:val="single" w:sz="4" w:space="0" w:color="auto"/>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61-T-612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燃料油6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燃料油6</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燃料油6</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16.58</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30</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10000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10</w:t>
            </w:r>
          </w:p>
        </w:tc>
      </w:tr>
      <w:tr w:rsidR="00B14A26" w:rsidRPr="00622F46" w:rsidTr="00622F46">
        <w:trPr>
          <w:trHeight w:val="263"/>
          <w:jc w:val="center"/>
        </w:trPr>
        <w:tc>
          <w:tcPr>
            <w:tcW w:w="430" w:type="dxa"/>
            <w:tcBorders>
              <w:top w:val="single" w:sz="4" w:space="0" w:color="000000"/>
              <w:left w:val="single" w:sz="8" w:space="0" w:color="000000"/>
              <w:bottom w:val="single" w:sz="4" w:space="0" w:color="auto"/>
              <w:right w:val="single" w:sz="4" w:space="0" w:color="000000"/>
            </w:tcBorders>
            <w:vAlign w:val="center"/>
            <w:hideMark/>
          </w:tcPr>
          <w:p w:rsidR="00B14A26" w:rsidRPr="00622F46" w:rsidRDefault="00B14A26" w:rsidP="00622F46">
            <w:pPr>
              <w:spacing w:line="240" w:lineRule="atLeast"/>
              <w:jc w:val="center"/>
              <w:textAlignment w:val="center"/>
              <w:rPr>
                <w:rFonts w:asciiTheme="majorEastAsia" w:eastAsiaTheme="majorEastAsia" w:hAnsiTheme="majorEastAsia"/>
                <w:sz w:val="21"/>
                <w:szCs w:val="21"/>
              </w:rPr>
            </w:pPr>
            <w:r w:rsidRPr="00622F46">
              <w:rPr>
                <w:rFonts w:asciiTheme="majorEastAsia" w:eastAsiaTheme="majorEastAsia" w:hAnsiTheme="majorEastAsia" w:hint="eastAsia"/>
                <w:color w:val="000000"/>
                <w:sz w:val="21"/>
                <w:szCs w:val="21"/>
              </w:rPr>
              <w:t>8</w:t>
            </w:r>
          </w:p>
        </w:tc>
        <w:tc>
          <w:tcPr>
            <w:tcW w:w="456" w:type="dxa"/>
            <w:vMerge w:val="restart"/>
            <w:tcBorders>
              <w:top w:val="single" w:sz="4" w:space="0" w:color="auto"/>
              <w:left w:val="single" w:sz="4" w:space="0" w:color="000000"/>
              <w:bottom w:val="single" w:sz="4" w:space="0" w:color="auto"/>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sz w:val="21"/>
                <w:szCs w:val="21"/>
              </w:rPr>
            </w:pPr>
            <w:r w:rsidRPr="00622F46">
              <w:rPr>
                <w:rStyle w:val="NormalCharacter"/>
                <w:rFonts w:asciiTheme="majorEastAsia" w:eastAsiaTheme="majorEastAsia" w:hAnsiTheme="majorEastAsia" w:hint="eastAsia"/>
                <w:color w:val="000000"/>
                <w:sz w:val="21"/>
                <w:szCs w:val="21"/>
              </w:rPr>
              <w:t>日罐区</w:t>
            </w:r>
          </w:p>
        </w:tc>
        <w:tc>
          <w:tcPr>
            <w:tcW w:w="1089" w:type="dxa"/>
            <w:tcBorders>
              <w:top w:val="single" w:sz="4" w:space="0" w:color="auto"/>
              <w:left w:val="single" w:sz="4" w:space="0" w:color="000000"/>
              <w:bottom w:val="single" w:sz="4" w:space="0" w:color="auto"/>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61-T-702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加氢重石脑油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加氢重石脑油</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加氢重石脑油</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16.58</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21</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5000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5</w:t>
            </w:r>
          </w:p>
        </w:tc>
      </w:tr>
      <w:tr w:rsidR="00B14A26" w:rsidRPr="00622F46" w:rsidTr="00622F46">
        <w:trPr>
          <w:trHeight w:val="263"/>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Fonts w:asciiTheme="majorEastAsia" w:eastAsiaTheme="majorEastAsia" w:hAnsiTheme="majorEastAsia"/>
                <w:sz w:val="21"/>
                <w:szCs w:val="21"/>
              </w:rPr>
            </w:pPr>
            <w:r w:rsidRPr="00622F46">
              <w:rPr>
                <w:rFonts w:asciiTheme="majorEastAsia" w:eastAsiaTheme="majorEastAsia" w:hAnsiTheme="majorEastAsia" w:hint="eastAsia"/>
                <w:color w:val="000000"/>
                <w:sz w:val="21"/>
                <w:szCs w:val="21"/>
              </w:rPr>
              <w:t>9</w:t>
            </w:r>
          </w:p>
        </w:tc>
        <w:tc>
          <w:tcPr>
            <w:tcW w:w="456" w:type="dxa"/>
            <w:vMerge/>
            <w:tcBorders>
              <w:top w:val="single" w:sz="4" w:space="0" w:color="auto"/>
              <w:left w:val="single" w:sz="4" w:space="0" w:color="000000"/>
              <w:bottom w:val="single" w:sz="4" w:space="0" w:color="auto"/>
              <w:right w:val="single" w:sz="4" w:space="0" w:color="000000"/>
            </w:tcBorders>
            <w:vAlign w:val="center"/>
            <w:hideMark/>
          </w:tcPr>
          <w:p w:rsidR="00B14A26" w:rsidRPr="00622F46" w:rsidRDefault="00B14A26" w:rsidP="00622F46">
            <w:pPr>
              <w:widowControl/>
              <w:spacing w:line="240" w:lineRule="atLeast"/>
              <w:rPr>
                <w:rStyle w:val="NormalCharacter"/>
                <w:rFonts w:asciiTheme="majorEastAsia" w:eastAsiaTheme="majorEastAsia" w:hAnsiTheme="majorEastAsia" w:cs="Times New Roman"/>
                <w:kern w:val="2"/>
                <w:sz w:val="21"/>
                <w:szCs w:val="21"/>
              </w:rPr>
            </w:pPr>
          </w:p>
        </w:tc>
        <w:tc>
          <w:tcPr>
            <w:tcW w:w="1089" w:type="dxa"/>
            <w:tcBorders>
              <w:top w:val="single" w:sz="4" w:space="0" w:color="auto"/>
              <w:left w:val="single" w:sz="4" w:space="0" w:color="000000"/>
              <w:bottom w:val="single" w:sz="4" w:space="0" w:color="auto"/>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sz w:val="21"/>
                <w:szCs w:val="21"/>
              </w:rPr>
            </w:pPr>
            <w:r w:rsidRPr="00622F46">
              <w:rPr>
                <w:rStyle w:val="NormalCharacter"/>
                <w:rFonts w:asciiTheme="majorEastAsia" w:eastAsiaTheme="majorEastAsia" w:hAnsiTheme="majorEastAsia" w:hint="eastAsia"/>
                <w:color w:val="000000"/>
                <w:sz w:val="21"/>
                <w:szCs w:val="21"/>
              </w:rPr>
              <w:t>61-T-703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纯PDEB</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纯PDEB</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纯PDEB</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16.58</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21</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5000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5</w:t>
            </w:r>
          </w:p>
        </w:tc>
      </w:tr>
      <w:tr w:rsidR="00B14A26" w:rsidRPr="00622F46" w:rsidTr="00622F46">
        <w:trPr>
          <w:trHeight w:val="263"/>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Fonts w:asciiTheme="majorEastAsia" w:eastAsiaTheme="majorEastAsia" w:hAnsiTheme="majorEastAsia"/>
                <w:sz w:val="21"/>
                <w:szCs w:val="21"/>
              </w:rPr>
            </w:pPr>
            <w:r w:rsidRPr="00622F46">
              <w:rPr>
                <w:rFonts w:asciiTheme="majorEastAsia" w:eastAsiaTheme="majorEastAsia" w:hAnsiTheme="majorEastAsia" w:hint="eastAsia"/>
                <w:color w:val="000000"/>
                <w:sz w:val="21"/>
                <w:szCs w:val="21"/>
              </w:rPr>
              <w:t>10</w:t>
            </w:r>
          </w:p>
        </w:tc>
        <w:tc>
          <w:tcPr>
            <w:tcW w:w="456" w:type="dxa"/>
            <w:vMerge/>
            <w:tcBorders>
              <w:top w:val="single" w:sz="4" w:space="0" w:color="auto"/>
              <w:left w:val="single" w:sz="4" w:space="0" w:color="000000"/>
              <w:bottom w:val="single" w:sz="4" w:space="0" w:color="auto"/>
              <w:right w:val="single" w:sz="4" w:space="0" w:color="000000"/>
            </w:tcBorders>
            <w:vAlign w:val="center"/>
            <w:hideMark/>
          </w:tcPr>
          <w:p w:rsidR="00B14A26" w:rsidRPr="00622F46" w:rsidRDefault="00B14A26" w:rsidP="00622F46">
            <w:pPr>
              <w:widowControl/>
              <w:spacing w:line="240" w:lineRule="atLeast"/>
              <w:rPr>
                <w:rStyle w:val="NormalCharacter"/>
                <w:rFonts w:asciiTheme="majorEastAsia" w:eastAsiaTheme="majorEastAsia" w:hAnsiTheme="majorEastAsia" w:cs="Times New Roman"/>
                <w:kern w:val="2"/>
                <w:sz w:val="21"/>
                <w:szCs w:val="21"/>
              </w:rPr>
            </w:pPr>
          </w:p>
        </w:tc>
        <w:tc>
          <w:tcPr>
            <w:tcW w:w="1089" w:type="dxa"/>
            <w:tcBorders>
              <w:top w:val="single" w:sz="4" w:space="0" w:color="auto"/>
              <w:left w:val="single" w:sz="4" w:space="0" w:color="000000"/>
              <w:bottom w:val="single" w:sz="4" w:space="0" w:color="auto"/>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sz w:val="21"/>
                <w:szCs w:val="21"/>
              </w:rPr>
            </w:pPr>
            <w:r w:rsidRPr="00622F46">
              <w:rPr>
                <w:rStyle w:val="NormalCharacter"/>
                <w:rFonts w:asciiTheme="majorEastAsia" w:eastAsiaTheme="majorEastAsia" w:hAnsiTheme="majorEastAsia" w:hint="eastAsia"/>
                <w:color w:val="000000"/>
                <w:sz w:val="21"/>
                <w:szCs w:val="21"/>
              </w:rPr>
              <w:t>61-T-710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抽提产品</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抽提产品</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抽提产品</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15.4</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17</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3000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5</w:t>
            </w:r>
          </w:p>
        </w:tc>
      </w:tr>
      <w:tr w:rsidR="00B14A26" w:rsidRPr="00622F46" w:rsidTr="00622F46">
        <w:trPr>
          <w:trHeight w:val="263"/>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Fonts w:asciiTheme="majorEastAsia" w:eastAsiaTheme="majorEastAsia" w:hAnsiTheme="majorEastAsia"/>
                <w:sz w:val="21"/>
                <w:szCs w:val="21"/>
              </w:rPr>
            </w:pPr>
            <w:r w:rsidRPr="00622F46">
              <w:rPr>
                <w:rFonts w:asciiTheme="majorEastAsia" w:eastAsiaTheme="majorEastAsia" w:hAnsiTheme="majorEastAsia" w:hint="eastAsia"/>
                <w:color w:val="000000"/>
                <w:sz w:val="21"/>
                <w:szCs w:val="21"/>
              </w:rPr>
              <w:t>11</w:t>
            </w:r>
          </w:p>
        </w:tc>
        <w:tc>
          <w:tcPr>
            <w:tcW w:w="456" w:type="dxa"/>
            <w:vMerge/>
            <w:tcBorders>
              <w:top w:val="single" w:sz="4" w:space="0" w:color="auto"/>
              <w:left w:val="single" w:sz="4" w:space="0" w:color="000000"/>
              <w:bottom w:val="single" w:sz="4" w:space="0" w:color="auto"/>
              <w:right w:val="single" w:sz="4" w:space="0" w:color="000000"/>
            </w:tcBorders>
            <w:vAlign w:val="center"/>
            <w:hideMark/>
          </w:tcPr>
          <w:p w:rsidR="00B14A26" w:rsidRPr="00622F46" w:rsidRDefault="00B14A26" w:rsidP="00622F46">
            <w:pPr>
              <w:widowControl/>
              <w:spacing w:line="240" w:lineRule="atLeast"/>
              <w:rPr>
                <w:rStyle w:val="NormalCharacter"/>
                <w:rFonts w:asciiTheme="majorEastAsia" w:eastAsiaTheme="majorEastAsia" w:hAnsiTheme="majorEastAsia" w:cs="Times New Roman"/>
                <w:kern w:val="2"/>
                <w:sz w:val="21"/>
                <w:szCs w:val="21"/>
              </w:rPr>
            </w:pPr>
          </w:p>
        </w:tc>
        <w:tc>
          <w:tcPr>
            <w:tcW w:w="1089" w:type="dxa"/>
            <w:tcBorders>
              <w:top w:val="single" w:sz="4" w:space="0" w:color="auto"/>
              <w:left w:val="single" w:sz="4" w:space="0" w:color="000000"/>
              <w:bottom w:val="single" w:sz="4" w:space="0" w:color="auto"/>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sz w:val="21"/>
                <w:szCs w:val="21"/>
              </w:rPr>
            </w:pPr>
            <w:r w:rsidRPr="00622F46">
              <w:rPr>
                <w:rStyle w:val="NormalCharacter"/>
                <w:rFonts w:asciiTheme="majorEastAsia" w:eastAsiaTheme="majorEastAsia" w:hAnsiTheme="majorEastAsia" w:hint="eastAsia"/>
                <w:color w:val="000000"/>
                <w:sz w:val="21"/>
                <w:szCs w:val="21"/>
              </w:rPr>
              <w:t>61-T-711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抽提产品</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抽提产品</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抽提产品</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15.4</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17</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3000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5</w:t>
            </w:r>
          </w:p>
        </w:tc>
      </w:tr>
      <w:tr w:rsidR="00B14A26" w:rsidRPr="00622F46" w:rsidTr="00622F46">
        <w:trPr>
          <w:trHeight w:val="263"/>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Fonts w:asciiTheme="majorEastAsia" w:eastAsiaTheme="majorEastAsia" w:hAnsiTheme="majorEastAsia"/>
                <w:sz w:val="21"/>
                <w:szCs w:val="21"/>
              </w:rPr>
            </w:pPr>
            <w:r w:rsidRPr="00622F46">
              <w:rPr>
                <w:rFonts w:asciiTheme="majorEastAsia" w:eastAsiaTheme="majorEastAsia" w:hAnsiTheme="majorEastAsia" w:hint="eastAsia"/>
                <w:color w:val="000000"/>
                <w:sz w:val="21"/>
                <w:szCs w:val="21"/>
              </w:rPr>
              <w:t>12</w:t>
            </w:r>
          </w:p>
        </w:tc>
        <w:tc>
          <w:tcPr>
            <w:tcW w:w="456" w:type="dxa"/>
            <w:vMerge/>
            <w:tcBorders>
              <w:top w:val="single" w:sz="4" w:space="0" w:color="auto"/>
              <w:left w:val="single" w:sz="4" w:space="0" w:color="000000"/>
              <w:bottom w:val="single" w:sz="4" w:space="0" w:color="auto"/>
              <w:right w:val="single" w:sz="4" w:space="0" w:color="000000"/>
            </w:tcBorders>
            <w:vAlign w:val="center"/>
            <w:hideMark/>
          </w:tcPr>
          <w:p w:rsidR="00B14A26" w:rsidRPr="00622F46" w:rsidRDefault="00B14A26" w:rsidP="00622F46">
            <w:pPr>
              <w:widowControl/>
              <w:spacing w:line="240" w:lineRule="atLeast"/>
              <w:rPr>
                <w:rStyle w:val="NormalCharacter"/>
                <w:rFonts w:asciiTheme="majorEastAsia" w:eastAsiaTheme="majorEastAsia" w:hAnsiTheme="majorEastAsia" w:cs="Times New Roman"/>
                <w:kern w:val="2"/>
                <w:sz w:val="21"/>
                <w:szCs w:val="21"/>
              </w:rPr>
            </w:pPr>
          </w:p>
        </w:tc>
        <w:tc>
          <w:tcPr>
            <w:tcW w:w="1089" w:type="dxa"/>
            <w:tcBorders>
              <w:top w:val="single" w:sz="4" w:space="0" w:color="auto"/>
              <w:left w:val="single" w:sz="4" w:space="0" w:color="000000"/>
              <w:bottom w:val="single" w:sz="4" w:space="0" w:color="auto"/>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sz w:val="21"/>
                <w:szCs w:val="21"/>
              </w:rPr>
            </w:pPr>
            <w:r w:rsidRPr="00622F46">
              <w:rPr>
                <w:rStyle w:val="NormalCharacter"/>
                <w:rFonts w:asciiTheme="majorEastAsia" w:eastAsiaTheme="majorEastAsia" w:hAnsiTheme="majorEastAsia" w:hint="eastAsia"/>
                <w:color w:val="000000"/>
                <w:sz w:val="21"/>
                <w:szCs w:val="21"/>
              </w:rPr>
              <w:t>61-T-715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PX</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PX</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PX</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16.58</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21</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5000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5</w:t>
            </w:r>
          </w:p>
        </w:tc>
      </w:tr>
      <w:tr w:rsidR="00B14A26" w:rsidRPr="00622F46" w:rsidTr="00622F46">
        <w:trPr>
          <w:trHeight w:val="263"/>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Fonts w:asciiTheme="majorEastAsia" w:eastAsiaTheme="majorEastAsia" w:hAnsiTheme="majorEastAsia"/>
                <w:sz w:val="21"/>
                <w:szCs w:val="21"/>
              </w:rPr>
            </w:pPr>
            <w:r w:rsidRPr="00622F46">
              <w:rPr>
                <w:rFonts w:asciiTheme="majorEastAsia" w:eastAsiaTheme="majorEastAsia" w:hAnsiTheme="majorEastAsia" w:hint="eastAsia"/>
                <w:color w:val="000000"/>
                <w:sz w:val="21"/>
                <w:szCs w:val="21"/>
              </w:rPr>
              <w:t>13</w:t>
            </w:r>
          </w:p>
        </w:tc>
        <w:tc>
          <w:tcPr>
            <w:tcW w:w="456" w:type="dxa"/>
            <w:vMerge/>
            <w:tcBorders>
              <w:top w:val="single" w:sz="4" w:space="0" w:color="auto"/>
              <w:left w:val="single" w:sz="4" w:space="0" w:color="000000"/>
              <w:bottom w:val="single" w:sz="4" w:space="0" w:color="auto"/>
              <w:right w:val="single" w:sz="4" w:space="0" w:color="000000"/>
            </w:tcBorders>
            <w:vAlign w:val="center"/>
            <w:hideMark/>
          </w:tcPr>
          <w:p w:rsidR="00B14A26" w:rsidRPr="00622F46" w:rsidRDefault="00B14A26" w:rsidP="00622F46">
            <w:pPr>
              <w:widowControl/>
              <w:spacing w:line="240" w:lineRule="atLeast"/>
              <w:rPr>
                <w:rStyle w:val="NormalCharacter"/>
                <w:rFonts w:asciiTheme="majorEastAsia" w:eastAsiaTheme="majorEastAsia" w:hAnsiTheme="majorEastAsia" w:cs="Times New Roman"/>
                <w:kern w:val="2"/>
                <w:sz w:val="21"/>
                <w:szCs w:val="21"/>
              </w:rPr>
            </w:pPr>
          </w:p>
        </w:tc>
        <w:tc>
          <w:tcPr>
            <w:tcW w:w="1089" w:type="dxa"/>
            <w:tcBorders>
              <w:top w:val="single" w:sz="4" w:space="0" w:color="auto"/>
              <w:left w:val="single" w:sz="4" w:space="0" w:color="000000"/>
              <w:bottom w:val="single" w:sz="4" w:space="0" w:color="auto"/>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sz w:val="21"/>
                <w:szCs w:val="21"/>
              </w:rPr>
            </w:pPr>
            <w:r w:rsidRPr="00622F46">
              <w:rPr>
                <w:rStyle w:val="NormalCharacter"/>
                <w:rFonts w:asciiTheme="majorEastAsia" w:eastAsiaTheme="majorEastAsia" w:hAnsiTheme="majorEastAsia" w:hint="eastAsia"/>
                <w:color w:val="000000"/>
                <w:sz w:val="21"/>
                <w:szCs w:val="21"/>
              </w:rPr>
              <w:t>61-T-721</w:t>
            </w:r>
          </w:p>
        </w:tc>
        <w:tc>
          <w:tcPr>
            <w:tcW w:w="992" w:type="dxa"/>
            <w:tcBorders>
              <w:top w:val="single" w:sz="4" w:space="0" w:color="000000"/>
              <w:left w:val="single" w:sz="4" w:space="0" w:color="000000"/>
              <w:bottom w:val="single" w:sz="4" w:space="0" w:color="auto"/>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轻污油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轻污油</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轻污油</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15.4</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17</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3000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10</w:t>
            </w:r>
          </w:p>
        </w:tc>
      </w:tr>
      <w:tr w:rsidR="00B14A26" w:rsidRPr="00622F46" w:rsidTr="00622F46">
        <w:trPr>
          <w:trHeight w:val="263"/>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Fonts w:asciiTheme="majorEastAsia" w:eastAsiaTheme="majorEastAsia" w:hAnsiTheme="majorEastAsia"/>
                <w:sz w:val="21"/>
                <w:szCs w:val="21"/>
              </w:rPr>
            </w:pPr>
            <w:r w:rsidRPr="00622F46">
              <w:rPr>
                <w:rFonts w:asciiTheme="majorEastAsia" w:eastAsiaTheme="majorEastAsia" w:hAnsiTheme="majorEastAsia" w:hint="eastAsia"/>
                <w:color w:val="000000"/>
                <w:sz w:val="21"/>
                <w:szCs w:val="21"/>
              </w:rPr>
              <w:t>14</w:t>
            </w:r>
          </w:p>
        </w:tc>
        <w:tc>
          <w:tcPr>
            <w:tcW w:w="456" w:type="dxa"/>
            <w:tcBorders>
              <w:top w:val="single" w:sz="4" w:space="0" w:color="auto"/>
              <w:left w:val="single" w:sz="4" w:space="0" w:color="000000"/>
              <w:bottom w:val="nil"/>
              <w:right w:val="single" w:sz="4" w:space="0" w:color="000000"/>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sz w:val="21"/>
                <w:szCs w:val="21"/>
              </w:rPr>
            </w:pPr>
          </w:p>
        </w:tc>
        <w:tc>
          <w:tcPr>
            <w:tcW w:w="1089" w:type="dxa"/>
            <w:tcBorders>
              <w:top w:val="single" w:sz="4" w:space="0" w:color="auto"/>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64-T-102</w:t>
            </w:r>
          </w:p>
        </w:tc>
        <w:tc>
          <w:tcPr>
            <w:tcW w:w="992" w:type="dxa"/>
            <w:tcBorders>
              <w:top w:val="single" w:sz="4" w:space="0" w:color="auto"/>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燃料油3罐</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燃料油3</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5#工业白油</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15.4</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17</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3000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10</w:t>
            </w:r>
          </w:p>
        </w:tc>
      </w:tr>
      <w:tr w:rsidR="00B14A26" w:rsidRPr="00622F46" w:rsidTr="00622F46">
        <w:trPr>
          <w:trHeight w:val="263"/>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Fonts w:asciiTheme="majorEastAsia" w:eastAsiaTheme="majorEastAsia" w:hAnsiTheme="majorEastAsia"/>
                <w:sz w:val="21"/>
                <w:szCs w:val="21"/>
              </w:rPr>
            </w:pPr>
            <w:r w:rsidRPr="00622F46">
              <w:rPr>
                <w:rFonts w:asciiTheme="majorEastAsia" w:eastAsiaTheme="majorEastAsia" w:hAnsiTheme="majorEastAsia" w:hint="eastAsia"/>
                <w:color w:val="000000"/>
                <w:sz w:val="21"/>
                <w:szCs w:val="21"/>
              </w:rPr>
              <w:t>15</w:t>
            </w:r>
          </w:p>
        </w:tc>
        <w:tc>
          <w:tcPr>
            <w:tcW w:w="456" w:type="dxa"/>
            <w:vMerge w:val="restart"/>
            <w:tcBorders>
              <w:top w:val="nil"/>
              <w:left w:val="single" w:sz="4" w:space="0" w:color="000000"/>
              <w:bottom w:val="single" w:sz="4" w:space="0" w:color="auto"/>
              <w:right w:val="single" w:sz="4" w:space="0" w:color="000000"/>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sz w:val="21"/>
                <w:szCs w:val="21"/>
              </w:rPr>
            </w:pPr>
            <w:r w:rsidRPr="00622F46">
              <w:rPr>
                <w:rStyle w:val="NormalCharacter"/>
                <w:rFonts w:asciiTheme="majorEastAsia" w:eastAsiaTheme="majorEastAsia" w:hAnsiTheme="majorEastAsia" w:hint="eastAsia"/>
                <w:color w:val="000000"/>
                <w:sz w:val="21"/>
                <w:szCs w:val="21"/>
              </w:rPr>
              <w:t>燃料油罐区</w:t>
            </w:r>
          </w:p>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p>
        </w:tc>
        <w:tc>
          <w:tcPr>
            <w:tcW w:w="1089" w:type="dxa"/>
            <w:tcBorders>
              <w:top w:val="single" w:sz="4" w:space="0" w:color="auto"/>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64-T-103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燃料油3罐</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燃料油3</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重芳烃</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15.4</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17</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3000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10</w:t>
            </w:r>
          </w:p>
        </w:tc>
      </w:tr>
      <w:tr w:rsidR="00B14A26" w:rsidRPr="00622F46" w:rsidTr="00622F46">
        <w:trPr>
          <w:trHeight w:val="263"/>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Fonts w:asciiTheme="majorEastAsia" w:eastAsiaTheme="majorEastAsia" w:hAnsiTheme="majorEastAsia"/>
                <w:sz w:val="21"/>
                <w:szCs w:val="21"/>
              </w:rPr>
            </w:pPr>
            <w:r w:rsidRPr="00622F46">
              <w:rPr>
                <w:rFonts w:asciiTheme="majorEastAsia" w:eastAsiaTheme="majorEastAsia" w:hAnsiTheme="majorEastAsia" w:hint="eastAsia"/>
                <w:color w:val="000000"/>
                <w:sz w:val="21"/>
                <w:szCs w:val="21"/>
              </w:rPr>
              <w:t>16</w:t>
            </w:r>
          </w:p>
        </w:tc>
        <w:tc>
          <w:tcPr>
            <w:tcW w:w="456" w:type="dxa"/>
            <w:vMerge/>
            <w:tcBorders>
              <w:top w:val="nil"/>
              <w:left w:val="single" w:sz="4" w:space="0" w:color="000000"/>
              <w:bottom w:val="single" w:sz="4" w:space="0" w:color="auto"/>
              <w:right w:val="single" w:sz="4" w:space="0" w:color="000000"/>
            </w:tcBorders>
            <w:vAlign w:val="center"/>
            <w:hideMark/>
          </w:tcPr>
          <w:p w:rsidR="00B14A26" w:rsidRPr="00622F46" w:rsidRDefault="00B14A26" w:rsidP="00622F46">
            <w:pPr>
              <w:widowControl/>
              <w:spacing w:line="240" w:lineRule="atLeast"/>
              <w:rPr>
                <w:rStyle w:val="NormalCharacter"/>
                <w:rFonts w:asciiTheme="majorEastAsia" w:eastAsiaTheme="majorEastAsia" w:hAnsiTheme="majorEastAsia"/>
                <w:color w:val="000000"/>
                <w:sz w:val="21"/>
                <w:szCs w:val="21"/>
              </w:rPr>
            </w:pP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sz w:val="21"/>
                <w:szCs w:val="21"/>
              </w:rPr>
            </w:pPr>
            <w:r w:rsidRPr="00622F46">
              <w:rPr>
                <w:rStyle w:val="NormalCharacter"/>
                <w:rFonts w:asciiTheme="majorEastAsia" w:eastAsiaTheme="majorEastAsia" w:hAnsiTheme="majorEastAsia" w:hint="eastAsia"/>
                <w:color w:val="000000"/>
                <w:sz w:val="21"/>
                <w:szCs w:val="21"/>
              </w:rPr>
              <w:t>64-T-105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重污油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重污油</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重污油</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15.4</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17</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3000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10</w:t>
            </w:r>
          </w:p>
        </w:tc>
      </w:tr>
      <w:tr w:rsidR="00B14A26" w:rsidRPr="00622F46" w:rsidTr="00622F46">
        <w:trPr>
          <w:trHeight w:val="263"/>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Fonts w:asciiTheme="majorEastAsia" w:eastAsiaTheme="majorEastAsia" w:hAnsiTheme="majorEastAsia"/>
                <w:sz w:val="21"/>
                <w:szCs w:val="21"/>
              </w:rPr>
            </w:pPr>
            <w:r w:rsidRPr="00622F46">
              <w:rPr>
                <w:rFonts w:asciiTheme="majorEastAsia" w:eastAsiaTheme="majorEastAsia" w:hAnsiTheme="majorEastAsia" w:hint="eastAsia"/>
                <w:color w:val="000000"/>
                <w:sz w:val="21"/>
                <w:szCs w:val="21"/>
              </w:rPr>
              <w:t>17</w:t>
            </w:r>
          </w:p>
        </w:tc>
        <w:tc>
          <w:tcPr>
            <w:tcW w:w="456" w:type="dxa"/>
            <w:vMerge/>
            <w:tcBorders>
              <w:top w:val="nil"/>
              <w:left w:val="single" w:sz="4" w:space="0" w:color="000000"/>
              <w:bottom w:val="single" w:sz="4" w:space="0" w:color="auto"/>
              <w:right w:val="single" w:sz="4" w:space="0" w:color="000000"/>
            </w:tcBorders>
            <w:vAlign w:val="center"/>
            <w:hideMark/>
          </w:tcPr>
          <w:p w:rsidR="00B14A26" w:rsidRPr="00622F46" w:rsidRDefault="00B14A26" w:rsidP="00622F46">
            <w:pPr>
              <w:widowControl/>
              <w:spacing w:line="240" w:lineRule="atLeast"/>
              <w:rPr>
                <w:rStyle w:val="NormalCharacter"/>
                <w:rFonts w:asciiTheme="majorEastAsia" w:eastAsiaTheme="majorEastAsia" w:hAnsiTheme="majorEastAsia"/>
                <w:color w:val="000000"/>
                <w:sz w:val="21"/>
                <w:szCs w:val="21"/>
              </w:rPr>
            </w:pP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sz w:val="21"/>
                <w:szCs w:val="21"/>
              </w:rPr>
            </w:pPr>
            <w:r w:rsidRPr="00622F46">
              <w:rPr>
                <w:rStyle w:val="NormalCharacter"/>
                <w:rFonts w:asciiTheme="majorEastAsia" w:eastAsiaTheme="majorEastAsia" w:hAnsiTheme="majorEastAsia" w:hint="eastAsia"/>
                <w:color w:val="000000"/>
                <w:sz w:val="21"/>
                <w:szCs w:val="21"/>
              </w:rPr>
              <w:t>64-T-110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燃料油3罐</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燃料油3</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燃料油3</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12.64</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11</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5</w:t>
            </w:r>
          </w:p>
        </w:tc>
      </w:tr>
      <w:tr w:rsidR="00B14A26" w:rsidRPr="00622F46" w:rsidTr="00622F46">
        <w:trPr>
          <w:trHeight w:val="263"/>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Style w:val="NormalCharacter"/>
                <w:rFonts w:asciiTheme="majorEastAsia" w:eastAsiaTheme="majorEastAsia" w:hAnsiTheme="majorEastAsia"/>
                <w:color w:val="000000"/>
                <w:sz w:val="21"/>
                <w:szCs w:val="21"/>
              </w:rPr>
            </w:pPr>
            <w:r w:rsidRPr="00622F46">
              <w:rPr>
                <w:rFonts w:asciiTheme="majorEastAsia" w:eastAsiaTheme="majorEastAsia" w:hAnsiTheme="majorEastAsia" w:hint="eastAsia"/>
                <w:color w:val="000000"/>
                <w:sz w:val="21"/>
                <w:szCs w:val="21"/>
              </w:rPr>
              <w:t>18</w:t>
            </w:r>
          </w:p>
        </w:tc>
        <w:tc>
          <w:tcPr>
            <w:tcW w:w="456" w:type="dxa"/>
            <w:vMerge w:val="restart"/>
            <w:tcBorders>
              <w:top w:val="single" w:sz="4" w:space="0" w:color="auto"/>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PTA</w:t>
            </w:r>
            <w:r w:rsidRPr="00622F46">
              <w:rPr>
                <w:rStyle w:val="NormalCharacter"/>
                <w:rFonts w:asciiTheme="majorEastAsia" w:eastAsiaTheme="majorEastAsia" w:hAnsiTheme="majorEastAsia" w:hint="eastAsia"/>
                <w:color w:val="000000"/>
                <w:sz w:val="21"/>
                <w:szCs w:val="21"/>
              </w:rPr>
              <w:lastRenderedPageBreak/>
              <w:t>罐区</w:t>
            </w: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lastRenderedPageBreak/>
              <w:t>V8301A</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PX罐</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PX</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PX</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20</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46</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30000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25</w:t>
            </w:r>
          </w:p>
        </w:tc>
      </w:tr>
      <w:tr w:rsidR="00B14A26" w:rsidRPr="00622F46" w:rsidTr="00622F46">
        <w:trPr>
          <w:trHeight w:val="263"/>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Fonts w:asciiTheme="majorEastAsia" w:eastAsiaTheme="majorEastAsia" w:hAnsiTheme="majorEastAsia"/>
                <w:sz w:val="21"/>
                <w:szCs w:val="21"/>
              </w:rPr>
            </w:pPr>
            <w:r w:rsidRPr="00622F46">
              <w:rPr>
                <w:rFonts w:asciiTheme="majorEastAsia" w:eastAsiaTheme="majorEastAsia" w:hAnsiTheme="majorEastAsia" w:hint="eastAsia"/>
                <w:color w:val="000000"/>
                <w:sz w:val="21"/>
                <w:szCs w:val="21"/>
              </w:rPr>
              <w:lastRenderedPageBreak/>
              <w:t>19</w:t>
            </w:r>
          </w:p>
        </w:tc>
        <w:tc>
          <w:tcPr>
            <w:tcW w:w="456" w:type="dxa"/>
            <w:vMerge/>
            <w:tcBorders>
              <w:top w:val="single" w:sz="4" w:space="0" w:color="auto"/>
              <w:left w:val="single" w:sz="4" w:space="0" w:color="000000"/>
              <w:bottom w:val="single" w:sz="4" w:space="0" w:color="000000"/>
              <w:right w:val="single" w:sz="4" w:space="0" w:color="000000"/>
            </w:tcBorders>
            <w:vAlign w:val="center"/>
            <w:hideMark/>
          </w:tcPr>
          <w:p w:rsidR="00B14A26" w:rsidRPr="00622F46" w:rsidRDefault="00B14A26" w:rsidP="00622F46">
            <w:pPr>
              <w:widowControl/>
              <w:spacing w:line="240" w:lineRule="atLeast"/>
              <w:rPr>
                <w:rStyle w:val="NormalCharacter"/>
                <w:rFonts w:asciiTheme="majorEastAsia" w:eastAsiaTheme="majorEastAsia" w:hAnsiTheme="majorEastAsia"/>
                <w:color w:val="000000"/>
                <w:sz w:val="21"/>
                <w:szCs w:val="21"/>
              </w:rPr>
            </w:pP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sz w:val="21"/>
                <w:szCs w:val="21"/>
              </w:rPr>
            </w:pPr>
            <w:r w:rsidRPr="00622F46">
              <w:rPr>
                <w:rStyle w:val="NormalCharacter"/>
                <w:rFonts w:asciiTheme="majorEastAsia" w:eastAsiaTheme="majorEastAsia" w:hAnsiTheme="majorEastAsia" w:hint="eastAsia"/>
                <w:color w:val="000000"/>
                <w:sz w:val="21"/>
                <w:szCs w:val="21"/>
              </w:rPr>
              <w:t>8303A</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醋酸罐</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醋酸</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醋酸</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12.1</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21</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4000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10</w:t>
            </w:r>
          </w:p>
        </w:tc>
      </w:tr>
      <w:tr w:rsidR="00B14A26" w:rsidRPr="00622F46" w:rsidTr="00622F46">
        <w:trPr>
          <w:trHeight w:val="263"/>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Fonts w:asciiTheme="majorEastAsia" w:eastAsiaTheme="majorEastAsia" w:hAnsiTheme="majorEastAsia"/>
                <w:sz w:val="21"/>
                <w:szCs w:val="21"/>
              </w:rPr>
            </w:pPr>
            <w:r w:rsidRPr="00622F46">
              <w:rPr>
                <w:rFonts w:asciiTheme="majorEastAsia" w:eastAsiaTheme="majorEastAsia" w:hAnsiTheme="majorEastAsia" w:hint="eastAsia"/>
                <w:color w:val="000000"/>
                <w:sz w:val="21"/>
                <w:szCs w:val="21"/>
              </w:rPr>
              <w:t>20</w:t>
            </w:r>
          </w:p>
        </w:tc>
        <w:tc>
          <w:tcPr>
            <w:tcW w:w="456" w:type="dxa"/>
            <w:tcBorders>
              <w:top w:val="single" w:sz="4" w:space="0" w:color="000000"/>
              <w:left w:val="single" w:sz="4" w:space="0" w:color="000000"/>
              <w:bottom w:val="single" w:sz="4" w:space="0" w:color="000000"/>
              <w:right w:val="single" w:sz="4" w:space="0" w:color="000000"/>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sz w:val="21"/>
                <w:szCs w:val="21"/>
              </w:rPr>
            </w:pP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1#污水提升池</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污水提升池</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含油污水</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含油污水</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7m*6m*4.5m</w:t>
            </w:r>
          </w:p>
        </w:tc>
        <w:tc>
          <w:tcPr>
            <w:tcW w:w="687" w:type="dxa"/>
            <w:tcBorders>
              <w:top w:val="single" w:sz="4" w:space="0" w:color="000000"/>
              <w:left w:val="single" w:sz="4" w:space="0" w:color="auto"/>
              <w:bottom w:val="single" w:sz="4" w:space="0" w:color="000000"/>
              <w:right w:val="single" w:sz="4" w:space="0" w:color="auto"/>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189</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15</w:t>
            </w:r>
          </w:p>
        </w:tc>
      </w:tr>
      <w:tr w:rsidR="00B14A26" w:rsidRPr="00622F46" w:rsidTr="00622F46">
        <w:trPr>
          <w:trHeight w:val="468"/>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Fonts w:asciiTheme="majorEastAsia" w:eastAsiaTheme="majorEastAsia" w:hAnsiTheme="majorEastAsia"/>
                <w:sz w:val="21"/>
                <w:szCs w:val="21"/>
              </w:rPr>
            </w:pPr>
            <w:r w:rsidRPr="00622F46">
              <w:rPr>
                <w:rFonts w:asciiTheme="majorEastAsia" w:eastAsiaTheme="majorEastAsia" w:hAnsiTheme="majorEastAsia" w:hint="eastAsia"/>
                <w:color w:val="000000"/>
                <w:sz w:val="21"/>
                <w:szCs w:val="21"/>
              </w:rPr>
              <w:t>21</w:t>
            </w:r>
          </w:p>
        </w:tc>
        <w:tc>
          <w:tcPr>
            <w:tcW w:w="456" w:type="dxa"/>
            <w:tcBorders>
              <w:top w:val="single" w:sz="4" w:space="0" w:color="000000"/>
              <w:left w:val="single" w:sz="4" w:space="0" w:color="000000"/>
              <w:bottom w:val="single" w:sz="4" w:space="0" w:color="000000"/>
              <w:right w:val="single" w:sz="4" w:space="0" w:color="000000"/>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sz w:val="21"/>
                <w:szCs w:val="21"/>
              </w:rPr>
            </w:pP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3#污水提升池</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污水提升池</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含油污水</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含油污水</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6m*5m*4.5m</w:t>
            </w:r>
          </w:p>
        </w:tc>
        <w:tc>
          <w:tcPr>
            <w:tcW w:w="687" w:type="dxa"/>
            <w:tcBorders>
              <w:top w:val="single" w:sz="4" w:space="0" w:color="000000"/>
              <w:left w:val="single" w:sz="4" w:space="0" w:color="auto"/>
              <w:bottom w:val="single" w:sz="4" w:space="0" w:color="000000"/>
              <w:right w:val="single" w:sz="4" w:space="0" w:color="auto"/>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135</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15</w:t>
            </w:r>
          </w:p>
        </w:tc>
      </w:tr>
      <w:tr w:rsidR="00B14A26" w:rsidRPr="00622F46" w:rsidTr="00622F46">
        <w:trPr>
          <w:trHeight w:val="263"/>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Fonts w:asciiTheme="majorEastAsia" w:eastAsiaTheme="majorEastAsia" w:hAnsiTheme="majorEastAsia"/>
                <w:sz w:val="21"/>
                <w:szCs w:val="21"/>
              </w:rPr>
            </w:pPr>
            <w:r w:rsidRPr="00622F46">
              <w:rPr>
                <w:rFonts w:asciiTheme="majorEastAsia" w:eastAsiaTheme="majorEastAsia" w:hAnsiTheme="majorEastAsia" w:hint="eastAsia"/>
                <w:color w:val="000000"/>
                <w:sz w:val="21"/>
                <w:szCs w:val="21"/>
              </w:rPr>
              <w:t>22</w:t>
            </w:r>
          </w:p>
        </w:tc>
        <w:tc>
          <w:tcPr>
            <w:tcW w:w="456" w:type="dxa"/>
            <w:tcBorders>
              <w:top w:val="single" w:sz="4" w:space="0" w:color="000000"/>
              <w:left w:val="single" w:sz="4" w:space="0" w:color="000000"/>
              <w:bottom w:val="single" w:sz="4" w:space="0" w:color="000000"/>
              <w:right w:val="single" w:sz="4" w:space="0" w:color="000000"/>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sz w:val="21"/>
                <w:szCs w:val="21"/>
              </w:rPr>
            </w:pP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凝析油地下罐</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含油污水密闭罐</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含油污水</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含油污水</w:t>
            </w:r>
          </w:p>
        </w:tc>
        <w:tc>
          <w:tcPr>
            <w:tcW w:w="851" w:type="dxa"/>
            <w:tcBorders>
              <w:top w:val="single" w:sz="4" w:space="0" w:color="000000"/>
              <w:left w:val="single" w:sz="4" w:space="0" w:color="auto"/>
              <w:bottom w:val="single" w:sz="4" w:space="0" w:color="000000"/>
              <w:right w:val="single" w:sz="4" w:space="0" w:color="auto"/>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2.2</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15</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3</w:t>
            </w:r>
          </w:p>
        </w:tc>
      </w:tr>
      <w:tr w:rsidR="00B14A26" w:rsidRPr="00622F46" w:rsidTr="00622F46">
        <w:trPr>
          <w:trHeight w:val="263"/>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Fonts w:asciiTheme="majorEastAsia" w:eastAsiaTheme="majorEastAsia" w:hAnsiTheme="majorEastAsia"/>
                <w:sz w:val="21"/>
                <w:szCs w:val="21"/>
              </w:rPr>
            </w:pPr>
            <w:r w:rsidRPr="00622F46">
              <w:rPr>
                <w:rFonts w:asciiTheme="majorEastAsia" w:eastAsiaTheme="majorEastAsia" w:hAnsiTheme="majorEastAsia" w:hint="eastAsia"/>
                <w:color w:val="000000"/>
                <w:sz w:val="21"/>
                <w:szCs w:val="21"/>
              </w:rPr>
              <w:t>23</w:t>
            </w:r>
          </w:p>
        </w:tc>
        <w:tc>
          <w:tcPr>
            <w:tcW w:w="456" w:type="dxa"/>
            <w:tcBorders>
              <w:top w:val="single" w:sz="4" w:space="0" w:color="000000"/>
              <w:left w:val="single" w:sz="4" w:space="0" w:color="000000"/>
              <w:bottom w:val="single" w:sz="4" w:space="0" w:color="000000"/>
              <w:right w:val="single" w:sz="4" w:space="0" w:color="000000"/>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sz w:val="21"/>
                <w:szCs w:val="21"/>
              </w:rPr>
            </w:pP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轻污油地下罐</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含油污水密闭罐</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含油污水</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含油污水</w:t>
            </w:r>
          </w:p>
        </w:tc>
        <w:tc>
          <w:tcPr>
            <w:tcW w:w="851" w:type="dxa"/>
            <w:tcBorders>
              <w:top w:val="single" w:sz="4" w:space="0" w:color="000000"/>
              <w:left w:val="single" w:sz="4" w:space="0" w:color="auto"/>
              <w:bottom w:val="single" w:sz="4" w:space="0" w:color="000000"/>
              <w:right w:val="single" w:sz="4" w:space="0" w:color="auto"/>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2.2</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15</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3</w:t>
            </w:r>
          </w:p>
        </w:tc>
      </w:tr>
      <w:tr w:rsidR="00B14A26" w:rsidRPr="00622F46" w:rsidTr="00622F46">
        <w:trPr>
          <w:trHeight w:val="263"/>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Fonts w:asciiTheme="majorEastAsia" w:eastAsiaTheme="majorEastAsia" w:hAnsiTheme="majorEastAsia"/>
                <w:sz w:val="21"/>
                <w:szCs w:val="21"/>
              </w:rPr>
            </w:pPr>
            <w:r w:rsidRPr="00622F46">
              <w:rPr>
                <w:rFonts w:asciiTheme="majorEastAsia" w:eastAsiaTheme="majorEastAsia" w:hAnsiTheme="majorEastAsia" w:hint="eastAsia"/>
                <w:color w:val="000000"/>
                <w:sz w:val="21"/>
                <w:szCs w:val="21"/>
              </w:rPr>
              <w:t>24</w:t>
            </w:r>
          </w:p>
        </w:tc>
        <w:tc>
          <w:tcPr>
            <w:tcW w:w="456" w:type="dxa"/>
            <w:tcBorders>
              <w:top w:val="single" w:sz="4" w:space="0" w:color="000000"/>
              <w:left w:val="single" w:sz="4" w:space="0" w:color="000000"/>
              <w:bottom w:val="single" w:sz="4" w:space="0" w:color="000000"/>
              <w:right w:val="single" w:sz="4" w:space="0" w:color="000000"/>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sz w:val="21"/>
                <w:szCs w:val="21"/>
              </w:rPr>
            </w:pPr>
          </w:p>
        </w:tc>
        <w:tc>
          <w:tcPr>
            <w:tcW w:w="1089"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61-T-306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加裂轻石脑油罐</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加裂轻石脑油</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加裂轻石脑油</w:t>
            </w:r>
          </w:p>
        </w:tc>
        <w:tc>
          <w:tcPr>
            <w:tcW w:w="851"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18.3</w:t>
            </w:r>
          </w:p>
        </w:tc>
        <w:tc>
          <w:tcPr>
            <w:tcW w:w="687" w:type="dxa"/>
            <w:tcBorders>
              <w:top w:val="single" w:sz="4" w:space="0" w:color="000000"/>
              <w:left w:val="single" w:sz="4" w:space="0" w:color="auto"/>
              <w:bottom w:val="single" w:sz="4" w:space="0" w:color="000000"/>
              <w:right w:val="single" w:sz="4" w:space="0" w:color="auto"/>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60</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50000</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r w:rsidRPr="00622F46">
              <w:rPr>
                <w:rStyle w:val="NormalCharacter"/>
                <w:rFonts w:asciiTheme="majorEastAsia" w:eastAsiaTheme="majorEastAsia" w:hAnsiTheme="majorEastAsia" w:hint="eastAsia"/>
                <w:color w:val="000000"/>
                <w:sz w:val="21"/>
                <w:szCs w:val="21"/>
              </w:rPr>
              <w:t>25</w:t>
            </w:r>
          </w:p>
        </w:tc>
      </w:tr>
      <w:tr w:rsidR="00B14A26" w:rsidRPr="00622F46" w:rsidTr="00622F46">
        <w:trPr>
          <w:trHeight w:val="263"/>
          <w:jc w:val="center"/>
        </w:trPr>
        <w:tc>
          <w:tcPr>
            <w:tcW w:w="430" w:type="dxa"/>
            <w:tcBorders>
              <w:top w:val="single" w:sz="4" w:space="0" w:color="000000"/>
              <w:left w:val="single" w:sz="8" w:space="0" w:color="000000"/>
              <w:bottom w:val="single" w:sz="4" w:space="0" w:color="000000"/>
              <w:right w:val="single" w:sz="4" w:space="0" w:color="000000"/>
            </w:tcBorders>
            <w:vAlign w:val="center"/>
            <w:hideMark/>
          </w:tcPr>
          <w:p w:rsidR="00B14A26" w:rsidRPr="00622F46" w:rsidRDefault="00B14A26" w:rsidP="00622F46">
            <w:pPr>
              <w:spacing w:line="240" w:lineRule="atLeast"/>
              <w:jc w:val="center"/>
              <w:textAlignment w:val="center"/>
              <w:rPr>
                <w:rFonts w:asciiTheme="majorEastAsia" w:eastAsiaTheme="majorEastAsia" w:hAnsiTheme="majorEastAsia"/>
                <w:sz w:val="21"/>
                <w:szCs w:val="21"/>
              </w:rPr>
            </w:pPr>
            <w:r w:rsidRPr="00622F46">
              <w:rPr>
                <w:rFonts w:asciiTheme="majorEastAsia" w:eastAsiaTheme="majorEastAsia" w:hAnsiTheme="majorEastAsia" w:hint="eastAsia"/>
                <w:color w:val="000000"/>
                <w:sz w:val="21"/>
                <w:szCs w:val="21"/>
              </w:rPr>
              <w:t>25</w:t>
            </w:r>
          </w:p>
        </w:tc>
        <w:tc>
          <w:tcPr>
            <w:tcW w:w="456" w:type="dxa"/>
            <w:tcBorders>
              <w:top w:val="single" w:sz="4" w:space="0" w:color="000000"/>
              <w:left w:val="single" w:sz="4" w:space="0" w:color="000000"/>
              <w:bottom w:val="single" w:sz="4" w:space="0" w:color="000000"/>
              <w:right w:val="single" w:sz="4" w:space="0" w:color="000000"/>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sz w:val="21"/>
                <w:szCs w:val="21"/>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p>
        </w:tc>
        <w:tc>
          <w:tcPr>
            <w:tcW w:w="992" w:type="dxa"/>
            <w:tcBorders>
              <w:top w:val="single" w:sz="4" w:space="0" w:color="000000"/>
              <w:left w:val="single" w:sz="4" w:space="0" w:color="000000"/>
              <w:bottom w:val="single" w:sz="4" w:space="0" w:color="000000"/>
              <w:right w:val="single" w:sz="4" w:space="0" w:color="auto"/>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p>
        </w:tc>
        <w:tc>
          <w:tcPr>
            <w:tcW w:w="687" w:type="dxa"/>
            <w:tcBorders>
              <w:top w:val="single" w:sz="4" w:space="0" w:color="000000"/>
              <w:left w:val="single" w:sz="4" w:space="0" w:color="auto"/>
              <w:bottom w:val="single" w:sz="4" w:space="0" w:color="000000"/>
              <w:right w:val="single" w:sz="4" w:space="0" w:color="auto"/>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B14A26" w:rsidRPr="00622F46" w:rsidRDefault="00B14A26" w:rsidP="00622F46">
            <w:pPr>
              <w:snapToGrid w:val="0"/>
              <w:spacing w:line="240" w:lineRule="atLeast"/>
              <w:jc w:val="center"/>
              <w:textAlignment w:val="center"/>
              <w:rPr>
                <w:rStyle w:val="NormalCharacter"/>
                <w:rFonts w:asciiTheme="majorEastAsia" w:eastAsiaTheme="majorEastAsia" w:hAnsiTheme="majorEastAsia"/>
                <w:color w:val="000000"/>
                <w:sz w:val="21"/>
                <w:szCs w:val="21"/>
              </w:rPr>
            </w:pPr>
          </w:p>
        </w:tc>
      </w:tr>
    </w:tbl>
    <w:p w:rsidR="00B14A26" w:rsidRDefault="00B14A26" w:rsidP="00B14A26">
      <w:pPr>
        <w:pStyle w:val="a7"/>
        <w:rPr>
          <w:rStyle w:val="NormalCharacter"/>
          <w:b/>
          <w:lang w:eastAsia="zh-CN"/>
        </w:rPr>
      </w:pPr>
      <w:r>
        <w:rPr>
          <w:rStyle w:val="NormalCharacter"/>
          <w:rFonts w:hint="eastAsia"/>
          <w:b/>
          <w:lang w:eastAsia="zh-CN"/>
        </w:rPr>
        <w:t>注：以上工期是按照罐内淤积物＜30cm为基准，单罐容积≥5000m</w:t>
      </w:r>
      <w:r>
        <w:rPr>
          <w:rStyle w:val="NormalCharacter"/>
          <w:rFonts w:hint="eastAsia"/>
          <w:b/>
          <w:vertAlign w:val="superscript"/>
          <w:lang w:eastAsia="zh-CN"/>
        </w:rPr>
        <w:t>3</w:t>
      </w:r>
      <w:r>
        <w:rPr>
          <w:rStyle w:val="NormalCharacter"/>
          <w:rFonts w:hint="eastAsia"/>
          <w:b/>
          <w:lang w:eastAsia="zh-CN"/>
        </w:rPr>
        <w:t>每增加10cm，工期顺延</w:t>
      </w:r>
      <w:r>
        <w:rPr>
          <w:rStyle w:val="NormalCharacter"/>
          <w:rFonts w:hint="eastAsia"/>
          <w:b/>
          <w:u w:val="single" w:color="000000"/>
          <w:lang w:eastAsia="zh-CN"/>
        </w:rPr>
        <w:t xml:space="preserve">   3   </w:t>
      </w:r>
      <w:r>
        <w:rPr>
          <w:rStyle w:val="NormalCharacter"/>
          <w:rFonts w:hint="eastAsia"/>
          <w:b/>
          <w:lang w:eastAsia="zh-CN"/>
        </w:rPr>
        <w:t>天；单罐容积＜5000m</w:t>
      </w:r>
      <w:r>
        <w:rPr>
          <w:rStyle w:val="NormalCharacter"/>
          <w:rFonts w:hint="eastAsia"/>
          <w:b/>
          <w:vertAlign w:val="superscript"/>
          <w:lang w:eastAsia="zh-CN"/>
        </w:rPr>
        <w:t>3</w:t>
      </w:r>
      <w:r>
        <w:rPr>
          <w:rStyle w:val="NormalCharacter"/>
          <w:rFonts w:hint="eastAsia"/>
          <w:b/>
          <w:lang w:eastAsia="zh-CN"/>
        </w:rPr>
        <w:t>每增加10cm，工期顺延</w:t>
      </w:r>
      <w:r>
        <w:rPr>
          <w:rStyle w:val="NormalCharacter"/>
          <w:rFonts w:hint="eastAsia"/>
          <w:b/>
          <w:u w:val="single" w:color="000000"/>
          <w:lang w:eastAsia="zh-CN"/>
        </w:rPr>
        <w:t xml:space="preserve">  2   </w:t>
      </w:r>
      <w:r>
        <w:rPr>
          <w:rStyle w:val="NormalCharacter"/>
          <w:rFonts w:hint="eastAsia"/>
          <w:b/>
          <w:lang w:eastAsia="zh-CN"/>
        </w:rPr>
        <w:t>天。</w:t>
      </w:r>
    </w:p>
    <w:p w:rsidR="00B14A26" w:rsidRDefault="00B14A26" w:rsidP="00B14A26">
      <w:pPr>
        <w:spacing w:after="156" w:line="420" w:lineRule="exact"/>
        <w:rPr>
          <w:rFonts w:cs="Times New Roman"/>
          <w:sz w:val="21"/>
          <w:szCs w:val="21"/>
          <w:lang w:eastAsia="zh-CN"/>
        </w:rPr>
      </w:pPr>
    </w:p>
    <w:p w:rsidR="007646B1" w:rsidRPr="008200CD" w:rsidRDefault="007646B1" w:rsidP="00B14A26">
      <w:pPr>
        <w:spacing w:line="360" w:lineRule="auto"/>
        <w:ind w:firstLineChars="250" w:firstLine="703"/>
        <w:rPr>
          <w:b/>
          <w:sz w:val="28"/>
          <w:szCs w:val="28"/>
          <w:lang w:eastAsia="zh-CN"/>
        </w:rPr>
      </w:pPr>
      <w:r w:rsidRPr="00403756">
        <w:rPr>
          <w:rFonts w:hAnsi="Calibri" w:cs="Times New Roman" w:hint="eastAsia"/>
          <w:b/>
          <w:sz w:val="28"/>
          <w:szCs w:val="28"/>
          <w:lang w:eastAsia="zh-CN"/>
        </w:rPr>
        <w:t>附件</w:t>
      </w:r>
      <w:r w:rsidR="009B30BD" w:rsidRPr="00403756">
        <w:rPr>
          <w:rFonts w:hAnsi="Calibri" w:cs="Times New Roman" w:hint="eastAsia"/>
          <w:b/>
          <w:sz w:val="28"/>
          <w:szCs w:val="28"/>
          <w:lang w:eastAsia="zh-CN"/>
        </w:rPr>
        <w:t>3</w:t>
      </w:r>
      <w:r w:rsidR="000C64A8">
        <w:rPr>
          <w:rFonts w:hint="eastAsia"/>
          <w:b/>
          <w:sz w:val="28"/>
          <w:szCs w:val="28"/>
          <w:lang w:eastAsia="zh-CN"/>
        </w:rPr>
        <w:t>：</w:t>
      </w:r>
    </w:p>
    <w:p w:rsidR="0065390E" w:rsidRPr="009B5284" w:rsidRDefault="0065390E" w:rsidP="0065390E">
      <w:pPr>
        <w:pStyle w:val="a8"/>
        <w:spacing w:line="360" w:lineRule="auto"/>
        <w:ind w:leftChars="-339" w:left="-496" w:hangingChars="89" w:hanging="250"/>
        <w:jc w:val="center"/>
        <w:rPr>
          <w:rFonts w:ascii="黑体" w:eastAsia="黑体" w:hAnsi="宋体"/>
          <w:b/>
          <w:sz w:val="28"/>
          <w:szCs w:val="28"/>
          <w:lang w:eastAsia="zh-CN"/>
        </w:rPr>
      </w:pPr>
      <w:r w:rsidRPr="009B5284">
        <w:rPr>
          <w:rFonts w:ascii="黑体" w:eastAsia="黑体" w:hAnsi="宋体" w:hint="eastAsia"/>
          <w:b/>
          <w:sz w:val="28"/>
          <w:szCs w:val="28"/>
          <w:lang w:eastAsia="zh-CN"/>
        </w:rPr>
        <w:t>安全环保协议书</w:t>
      </w:r>
    </w:p>
    <w:p w:rsidR="00584659" w:rsidRDefault="0065390E" w:rsidP="0065390E">
      <w:pPr>
        <w:spacing w:line="360" w:lineRule="auto"/>
        <w:rPr>
          <w:rFonts w:asciiTheme="majorEastAsia" w:eastAsiaTheme="majorEastAsia" w:hAnsiTheme="majorEastAsia"/>
          <w:b/>
          <w:bCs/>
          <w:sz w:val="24"/>
          <w:szCs w:val="24"/>
          <w:lang w:eastAsia="zh-CN"/>
        </w:rPr>
      </w:pPr>
      <w:r w:rsidRPr="008443AD">
        <w:rPr>
          <w:rFonts w:asciiTheme="majorEastAsia" w:eastAsiaTheme="majorEastAsia" w:hAnsiTheme="majorEastAsia" w:hint="eastAsia"/>
          <w:sz w:val="24"/>
          <w:szCs w:val="24"/>
          <w:lang w:eastAsia="zh-CN"/>
        </w:rPr>
        <w:t>发包单位（以下简称甲方）：</w:t>
      </w:r>
      <w:r w:rsidR="00622F46">
        <w:rPr>
          <w:rFonts w:asciiTheme="majorEastAsia" w:eastAsiaTheme="majorEastAsia" w:hAnsiTheme="majorEastAsia" w:hint="eastAsia"/>
          <w:sz w:val="24"/>
          <w:szCs w:val="24"/>
          <w:u w:val="single"/>
          <w:lang w:eastAsia="zh-CN"/>
        </w:rPr>
        <w:t xml:space="preserve"> </w:t>
      </w:r>
      <w:r w:rsidR="00622F46">
        <w:rPr>
          <w:rFonts w:asciiTheme="majorEastAsia" w:eastAsiaTheme="majorEastAsia" w:hAnsiTheme="majorEastAsia"/>
          <w:sz w:val="24"/>
          <w:szCs w:val="24"/>
          <w:u w:val="single"/>
          <w:lang w:eastAsia="zh-CN"/>
        </w:rPr>
        <w:t xml:space="preserve">            </w:t>
      </w:r>
      <w:r w:rsidR="00622F46">
        <w:rPr>
          <w:rFonts w:asciiTheme="majorEastAsia" w:eastAsiaTheme="majorEastAsia" w:hAnsiTheme="majorEastAsia"/>
          <w:b/>
          <w:bCs/>
          <w:sz w:val="24"/>
          <w:szCs w:val="24"/>
          <w:lang w:eastAsia="zh-CN"/>
        </w:rPr>
        <w:t xml:space="preserve"> </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承包单位（以下简称乙方）：</w:t>
      </w:r>
      <w:r w:rsidRPr="008443AD">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lang w:eastAsia="zh-CN"/>
        </w:rPr>
        <w:t xml:space="preserve">                      </w:t>
      </w:r>
    </w:p>
    <w:p w:rsidR="0065390E" w:rsidRPr="008443AD" w:rsidRDefault="0065390E" w:rsidP="0065390E">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 xml:space="preserve">     双方就</w:t>
      </w:r>
      <w:r w:rsidR="00937F27">
        <w:rPr>
          <w:rFonts w:hint="eastAsia"/>
          <w:sz w:val="24"/>
          <w:szCs w:val="24"/>
          <w:lang w:eastAsia="zh-CN"/>
        </w:rPr>
        <w:t>储罐清洗及检修</w:t>
      </w:r>
      <w:r w:rsidR="00876102">
        <w:rPr>
          <w:rFonts w:hint="eastAsia"/>
          <w:sz w:val="24"/>
          <w:szCs w:val="24"/>
          <w:lang w:eastAsia="zh-CN"/>
        </w:rPr>
        <w:t>服务</w:t>
      </w:r>
      <w:r w:rsidR="00584659" w:rsidRPr="00584659">
        <w:rPr>
          <w:rFonts w:hint="eastAsia"/>
          <w:sz w:val="24"/>
          <w:szCs w:val="24"/>
          <w:lang w:eastAsia="zh-CN"/>
        </w:rPr>
        <w:t>年约工程</w:t>
      </w:r>
      <w:r w:rsidRPr="008443AD">
        <w:rPr>
          <w:rFonts w:asciiTheme="majorEastAsia" w:eastAsiaTheme="majorEastAsia" w:hAnsiTheme="majorEastAsia" w:hint="eastAsia"/>
          <w:sz w:val="24"/>
          <w:szCs w:val="24"/>
          <w:lang w:eastAsia="zh-CN"/>
        </w:rPr>
        <w:t>工程/项目签订了</w:t>
      </w:r>
      <w:r w:rsidRPr="008443AD">
        <w:rPr>
          <w:rFonts w:asciiTheme="majorEastAsia" w:eastAsiaTheme="majorEastAsia" w:hAnsiTheme="majorEastAsia" w:hint="eastAsia"/>
          <w:sz w:val="24"/>
          <w:szCs w:val="24"/>
          <w:u w:val="single"/>
          <w:lang w:eastAsia="zh-CN"/>
        </w:rPr>
        <w:t xml:space="preserve"> </w:t>
      </w:r>
      <w:r w:rsidR="00B14A26">
        <w:rPr>
          <w:rFonts w:asciiTheme="majorEastAsia" w:eastAsiaTheme="majorEastAsia" w:hAnsiTheme="majorEastAsia" w:hint="eastAsia"/>
          <w:sz w:val="24"/>
          <w:szCs w:val="24"/>
          <w:u w:val="single"/>
          <w:lang w:eastAsia="zh-CN"/>
        </w:rPr>
        <w:t>清洗</w:t>
      </w:r>
      <w:r w:rsidR="00937F27">
        <w:rPr>
          <w:rFonts w:asciiTheme="majorEastAsia" w:eastAsiaTheme="majorEastAsia" w:hAnsiTheme="majorEastAsia" w:hint="eastAsia"/>
          <w:sz w:val="24"/>
          <w:szCs w:val="24"/>
          <w:u w:val="single"/>
          <w:lang w:eastAsia="zh-CN"/>
        </w:rPr>
        <w:t>检</w:t>
      </w:r>
      <w:r w:rsidR="00584659">
        <w:rPr>
          <w:rFonts w:asciiTheme="majorEastAsia" w:eastAsiaTheme="majorEastAsia" w:hAnsiTheme="majorEastAsia" w:hint="eastAsia"/>
          <w:sz w:val="24"/>
          <w:szCs w:val="24"/>
          <w:u w:val="single"/>
          <w:lang w:eastAsia="zh-CN"/>
        </w:rPr>
        <w:t>修</w:t>
      </w:r>
      <w:r>
        <w:rPr>
          <w:rFonts w:asciiTheme="majorEastAsia" w:eastAsiaTheme="majorEastAsia" w:hAnsiTheme="majorEastAsia" w:hint="eastAsia"/>
          <w:sz w:val="24"/>
          <w:szCs w:val="24"/>
          <w:u w:val="single"/>
          <w:lang w:eastAsia="zh-CN"/>
        </w:rPr>
        <w:t>服务</w:t>
      </w:r>
      <w:r w:rsidRPr="008443AD">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lang w:eastAsia="zh-CN"/>
        </w:rPr>
        <w:t>合同，为进一步明确甲乙双方在工程承包合同履行过程中的权利和义务及责任，保障人身安全和企业财产安全，依据《中华人民共和国安全生产法》、《中华人民共和国环境保护法》等相关法规及</w:t>
      </w:r>
      <w:r w:rsidR="00937F27">
        <w:rPr>
          <w:rFonts w:asciiTheme="majorEastAsia" w:eastAsiaTheme="majorEastAsia" w:hAnsiTheme="majorEastAsia" w:hint="eastAsia"/>
          <w:sz w:val="24"/>
          <w:szCs w:val="24"/>
          <w:lang w:eastAsia="zh-CN"/>
        </w:rPr>
        <w:t>腾龙芳烃（漳州）</w:t>
      </w:r>
      <w:r w:rsidRPr="008443AD">
        <w:rPr>
          <w:rFonts w:asciiTheme="majorEastAsia" w:eastAsiaTheme="majorEastAsia" w:hAnsiTheme="majorEastAsia" w:hint="eastAsia"/>
          <w:sz w:val="24"/>
          <w:szCs w:val="24"/>
          <w:lang w:eastAsia="zh-CN"/>
        </w:rPr>
        <w:t>有限公司HSE管理制度，经双方协商，双方自愿签订本安全环保协议，作为主合同的附件。</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b/>
          <w:sz w:val="24"/>
          <w:szCs w:val="24"/>
          <w:lang w:eastAsia="zh-CN"/>
        </w:rPr>
        <w:t>一、甲方的权利和义务：</w:t>
      </w:r>
    </w:p>
    <w:p w:rsidR="0065390E" w:rsidRPr="008443AD" w:rsidRDefault="0065390E" w:rsidP="0065390E">
      <w:pPr>
        <w:pStyle w:val="ab"/>
        <w:spacing w:before="0" w:line="360" w:lineRule="auto"/>
        <w:ind w:left="0" w:firstLine="0"/>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 甲方有权对乙方的资质进行审查，确认其符合且具备进厂条件，方可进厂施工。</w:t>
      </w:r>
    </w:p>
    <w:p w:rsidR="0065390E" w:rsidRPr="008443AD" w:rsidRDefault="0065390E" w:rsidP="0065390E">
      <w:pPr>
        <w:pStyle w:val="ab"/>
        <w:spacing w:before="0" w:line="360" w:lineRule="auto"/>
        <w:ind w:left="0" w:firstLine="0"/>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 甲方有权要求乙方维护好甲方相关的安全环保设施、设备和器材。</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5、 甲方有权对乙方不服从管理和严重违章者，驱除施工现场。</w:t>
      </w:r>
    </w:p>
    <w:p w:rsidR="0065390E" w:rsidRPr="008443AD" w:rsidRDefault="0065390E" w:rsidP="0065390E">
      <w:pPr>
        <w:pStyle w:val="ab"/>
        <w:spacing w:before="0" w:line="360" w:lineRule="auto"/>
        <w:ind w:left="0" w:firstLine="0"/>
        <w:rPr>
          <w:rFonts w:asciiTheme="majorEastAsia" w:eastAsiaTheme="majorEastAsia" w:hAnsiTheme="majorEastAsia"/>
          <w:b/>
          <w:sz w:val="24"/>
          <w:szCs w:val="24"/>
          <w:lang w:eastAsia="zh-CN"/>
        </w:rPr>
      </w:pPr>
      <w:r w:rsidRPr="008443AD">
        <w:rPr>
          <w:rFonts w:asciiTheme="majorEastAsia" w:eastAsiaTheme="majorEastAsia" w:hAnsiTheme="majorEastAsia" w:hint="eastAsia"/>
          <w:sz w:val="24"/>
          <w:szCs w:val="24"/>
          <w:lang w:eastAsia="zh-CN"/>
        </w:rPr>
        <w:t>6、 甲方负责对乙方进行厂级和部门级安全培训教育和考核，考核合格方可办理入厂手续。</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lastRenderedPageBreak/>
        <w:t>7、 甲方负责各装置的工艺处理、退料、置换、吹扫及盲板隔离工作，为本项目提供安全的施工条件。</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8、 甲方应乙方要求，向乙方提供与乙方作业相关的甲方有毒有害、易燃易爆物品的数据。</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9、 甲方在开工前必须对乙方进行全面的安全技术及文明施工交底。</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二、乙方的权利和义务：</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2、乙方有权对甲方安全管理工作提出合理化建议或改进措施。</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 xml:space="preserve">3、乙方对甲方管理人员违章指挥、强令冒险作业、有权拒绝执行。对打击和报复行为有权向上级和有关部门汇报。 </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4、乙方对危及生命安全和身体健康的施工作业条件和环境，有权提出整改建议拒绝施工作业。</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5、乙方施工过程中在发生严重危及作业人员生命安全的不可抗拒紧急情况时，有权采取必要的避险措施，并立即向管理部门报告。</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6、乙方有权要求甲方提供相关的安全资料。</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sz w:val="24"/>
          <w:szCs w:val="24"/>
          <w:lang w:eastAsia="zh-CN"/>
        </w:rPr>
        <w:t>7、</w:t>
      </w:r>
      <w:r w:rsidRPr="008443AD">
        <w:rPr>
          <w:rFonts w:asciiTheme="majorEastAsia" w:eastAsiaTheme="majorEastAsia" w:hAnsiTheme="majorEastAsia" w:cs="Arial" w:hint="eastAsia"/>
          <w:sz w:val="24"/>
          <w:szCs w:val="24"/>
          <w:lang w:eastAsia="zh-CN"/>
        </w:rPr>
        <w:t>乙方必须建立健全HSE管理网络、HSE保证体系和HSE责任制，成立专职HSE管理机构</w:t>
      </w:r>
      <w:r w:rsidRPr="008443AD">
        <w:rPr>
          <w:rFonts w:asciiTheme="majorEastAsia" w:eastAsiaTheme="majorEastAsia" w:hAnsiTheme="majorEastAsia" w:hint="eastAsia"/>
          <w:sz w:val="24"/>
          <w:szCs w:val="24"/>
          <w:lang w:eastAsia="zh-CN"/>
        </w:rPr>
        <w:t>，依照《安全生产法》的要求配备专职或兼职安全生产管理人员；施工队伍超过50人的应按比例配足专职安全员，</w:t>
      </w:r>
      <w:r w:rsidRPr="008443AD">
        <w:rPr>
          <w:rFonts w:asciiTheme="majorEastAsia" w:eastAsiaTheme="majorEastAsia" w:hAnsiTheme="majorEastAsia" w:cs="Arial" w:hint="eastAsia"/>
          <w:sz w:val="24"/>
          <w:szCs w:val="24"/>
          <w:lang w:eastAsia="zh-CN"/>
        </w:rPr>
        <w:t>并佩戴明显标志；编制和实施各安全环保施工方案和专项应急预案。</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11、乙方应按《中华人民共和国劳动法》等法律、法规、规定用工，严禁使用未成年工和有</w:t>
      </w:r>
      <w:r w:rsidRPr="008443AD">
        <w:rPr>
          <w:rFonts w:asciiTheme="majorEastAsia" w:eastAsiaTheme="majorEastAsia" w:hAnsiTheme="majorEastAsia" w:hint="eastAsia"/>
          <w:sz w:val="24"/>
          <w:szCs w:val="24"/>
          <w:lang w:eastAsia="zh-CN"/>
        </w:rPr>
        <w:lastRenderedPageBreak/>
        <w:t>职业禁忌的人员进行施工作业。</w:t>
      </w:r>
      <w:r w:rsidRPr="008443AD">
        <w:rPr>
          <w:rFonts w:asciiTheme="majorEastAsia" w:eastAsiaTheme="majorEastAsia" w:hAnsiTheme="majorEastAsia"/>
          <w:sz w:val="24"/>
          <w:szCs w:val="24"/>
          <w:lang w:eastAsia="zh-CN"/>
        </w:rPr>
        <w:t xml:space="preserve"> </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12、乙方必须按国家有关规定，为施工人员办理工伤保险、意外伤害保险（施工人员较多的承包商建议购买建筑工程团体意外险），为施工人员配备合格的劳动防护用品、安全用具及应急救援设施，并保证施工工具、器械使用安全。</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17、</w:t>
      </w:r>
      <w:r w:rsidRPr="008443AD">
        <w:rPr>
          <w:rFonts w:asciiTheme="majorEastAsia" w:eastAsiaTheme="majorEastAsia" w:hAnsiTheme="majorEastAsia" w:hint="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5390E" w:rsidRPr="008443AD" w:rsidRDefault="0065390E" w:rsidP="0065390E">
      <w:pPr>
        <w:spacing w:line="360" w:lineRule="auto"/>
        <w:rPr>
          <w:rFonts w:asciiTheme="majorEastAsia" w:eastAsiaTheme="majorEastAsia" w:hAnsiTheme="majorEastAsia"/>
          <w:bCs/>
          <w:sz w:val="24"/>
          <w:szCs w:val="24"/>
          <w:lang w:eastAsia="zh-CN"/>
        </w:rPr>
      </w:pPr>
      <w:r w:rsidRPr="008443AD">
        <w:rPr>
          <w:rFonts w:asciiTheme="majorEastAsia" w:eastAsiaTheme="majorEastAsia" w:hAnsiTheme="majorEastAsia" w:hint="eastAsia"/>
          <w:bCs/>
          <w:sz w:val="24"/>
          <w:szCs w:val="24"/>
          <w:lang w:eastAsia="zh-CN"/>
        </w:rPr>
        <w:t>18、</w:t>
      </w:r>
      <w:r w:rsidRPr="008443AD">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8443AD">
        <w:rPr>
          <w:rFonts w:asciiTheme="majorEastAsia" w:eastAsiaTheme="majorEastAsia" w:hAnsiTheme="majorEastAsia" w:hint="eastAsia"/>
          <w:sz w:val="24"/>
          <w:szCs w:val="24"/>
          <w:lang w:eastAsia="zh-CN"/>
        </w:rPr>
        <w:t>GB 2894-2008）</w:t>
      </w:r>
      <w:r w:rsidRPr="008443AD">
        <w:rPr>
          <w:rFonts w:asciiTheme="majorEastAsia" w:eastAsiaTheme="majorEastAsia" w:hAnsiTheme="majorEastAsia" w:hint="eastAsia"/>
          <w:bCs/>
          <w:sz w:val="24"/>
          <w:szCs w:val="24"/>
          <w:lang w:eastAsia="zh-CN"/>
        </w:rPr>
        <w:t>的规定。</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bCs/>
          <w:sz w:val="24"/>
          <w:szCs w:val="24"/>
          <w:lang w:eastAsia="zh-CN"/>
        </w:rPr>
        <w:t>19、</w:t>
      </w:r>
      <w:r w:rsidRPr="008443AD">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bCs/>
          <w:sz w:val="24"/>
          <w:szCs w:val="24"/>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8443AD">
          <w:rPr>
            <w:rFonts w:asciiTheme="majorEastAsia" w:eastAsiaTheme="majorEastAsia" w:hAnsiTheme="majorEastAsia" w:hint="eastAsia"/>
            <w:bCs/>
            <w:sz w:val="24"/>
            <w:szCs w:val="24"/>
            <w:lang w:eastAsia="zh-CN"/>
          </w:rPr>
          <w:t>15米</w:t>
        </w:r>
      </w:smartTag>
      <w:r w:rsidRPr="008443AD">
        <w:rPr>
          <w:rFonts w:asciiTheme="majorEastAsia" w:eastAsiaTheme="majorEastAsia" w:hAnsiTheme="majorEastAsia" w:hint="eastAsia"/>
          <w:bCs/>
          <w:sz w:val="24"/>
          <w:szCs w:val="24"/>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8443AD">
          <w:rPr>
            <w:rFonts w:asciiTheme="majorEastAsia" w:eastAsiaTheme="majorEastAsia" w:hAnsiTheme="majorEastAsia" w:hint="eastAsia"/>
            <w:bCs/>
            <w:sz w:val="24"/>
            <w:szCs w:val="24"/>
            <w:lang w:eastAsia="zh-CN"/>
          </w:rPr>
          <w:t>15米</w:t>
        </w:r>
      </w:smartTag>
      <w:r w:rsidRPr="008443AD">
        <w:rPr>
          <w:rFonts w:asciiTheme="majorEastAsia" w:eastAsiaTheme="majorEastAsia" w:hAnsiTheme="majorEastAsia" w:hint="eastAsia"/>
          <w:bCs/>
          <w:sz w:val="24"/>
          <w:szCs w:val="24"/>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20、乙方施工产生的</w:t>
      </w:r>
      <w:r w:rsidRPr="008443AD">
        <w:rPr>
          <w:rFonts w:asciiTheme="majorEastAsia" w:eastAsiaTheme="majorEastAsia" w:hAnsiTheme="majorEastAsia" w:hint="eastAsia"/>
          <w:bCs/>
          <w:sz w:val="24"/>
          <w:szCs w:val="24"/>
          <w:lang w:eastAsia="zh-CN"/>
        </w:rPr>
        <w:t>任何有毒、有害物质，油类，化学品，废水，生活污水及其它污染物绝不能排入雨边沟、地井或污染地表土，必须按国家及地方的相关规定进行妥善处置。</w:t>
      </w:r>
      <w:r w:rsidRPr="008443AD">
        <w:rPr>
          <w:rFonts w:asciiTheme="majorEastAsia" w:eastAsiaTheme="majorEastAsia" w:hAnsiTheme="majorEastAsia" w:hint="eastAsia"/>
          <w:sz w:val="24"/>
          <w:szCs w:val="24"/>
          <w:lang w:eastAsia="zh-CN"/>
        </w:rPr>
        <w:t>产生的废物应进行鉴别，一般固废和危险废物应妥善包装、分类堆放，并及时清理。不能任意排放和丢弃。不依法合规处置固体废物，在厂外随意丢弃的，直接解除合同，清除出厂。</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lastRenderedPageBreak/>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 xml:space="preserve">22、 </w:t>
      </w:r>
      <w:r w:rsidRPr="008443AD">
        <w:rPr>
          <w:rFonts w:asciiTheme="majorEastAsia" w:eastAsiaTheme="majorEastAsia" w:hAnsiTheme="majorEastAsia" w:hint="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三、违约责任及处理</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1、乙方不得转包、违法分包及挂靠等违法行为；未经福海创许可，不得将工程分包。</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2、发生安全事故时，甲乙双方均有抢险、救灾的义务，所发生的费用由责任方承担。</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4、甲方违约造成的事故，甲方承担全部责任，并按规定追究有关人员责任及上报。</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四、 不可抗力：</w:t>
      </w:r>
    </w:p>
    <w:p w:rsidR="0065390E" w:rsidRPr="008443AD" w:rsidRDefault="0065390E" w:rsidP="0065390E">
      <w:pPr>
        <w:spacing w:line="360" w:lineRule="auto"/>
        <w:ind w:left="214"/>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w:t>
      </w:r>
      <w:r w:rsidRPr="008443AD">
        <w:rPr>
          <w:rFonts w:asciiTheme="majorEastAsia" w:eastAsiaTheme="majorEastAsia" w:hAnsiTheme="majorEastAsia" w:hint="eastAsia"/>
          <w:sz w:val="24"/>
          <w:szCs w:val="24"/>
          <w:lang w:eastAsia="zh-CN"/>
        </w:rPr>
        <w:t>由于不可抗力造成合同项目施工作业事故及产生的损失，甲乙双方各自承担相应的损失。</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五、本协议书一式</w:t>
      </w:r>
      <w:r>
        <w:rPr>
          <w:rFonts w:asciiTheme="majorEastAsia" w:eastAsiaTheme="majorEastAsia" w:hAnsiTheme="majorEastAsia" w:hint="eastAsia"/>
          <w:b/>
          <w:sz w:val="24"/>
          <w:szCs w:val="24"/>
          <w:lang w:eastAsia="zh-CN"/>
        </w:rPr>
        <w:t>陆</w:t>
      </w:r>
      <w:r w:rsidRPr="008443AD">
        <w:rPr>
          <w:rFonts w:asciiTheme="majorEastAsia" w:eastAsiaTheme="majorEastAsia" w:hAnsiTheme="majorEastAsia" w:hint="eastAsia"/>
          <w:b/>
          <w:sz w:val="24"/>
          <w:szCs w:val="24"/>
          <w:lang w:eastAsia="zh-CN"/>
        </w:rPr>
        <w:t>份，甲</w:t>
      </w:r>
      <w:r>
        <w:rPr>
          <w:rFonts w:asciiTheme="majorEastAsia" w:eastAsiaTheme="majorEastAsia" w:hAnsiTheme="majorEastAsia" w:hint="eastAsia"/>
          <w:b/>
          <w:sz w:val="24"/>
          <w:szCs w:val="24"/>
          <w:lang w:eastAsia="zh-CN"/>
        </w:rPr>
        <w:t>方执肆份，</w:t>
      </w:r>
      <w:r w:rsidRPr="008443AD">
        <w:rPr>
          <w:rFonts w:asciiTheme="majorEastAsia" w:eastAsiaTheme="majorEastAsia" w:hAnsiTheme="majorEastAsia" w:hint="eastAsia"/>
          <w:b/>
          <w:sz w:val="24"/>
          <w:szCs w:val="24"/>
          <w:lang w:eastAsia="zh-CN"/>
        </w:rPr>
        <w:t>乙方执</w:t>
      </w:r>
      <w:r>
        <w:rPr>
          <w:rFonts w:asciiTheme="majorEastAsia" w:eastAsiaTheme="majorEastAsia" w:hAnsiTheme="majorEastAsia" w:hint="eastAsia"/>
          <w:b/>
          <w:sz w:val="24"/>
          <w:szCs w:val="24"/>
          <w:lang w:eastAsia="zh-CN"/>
        </w:rPr>
        <w:t>贰</w:t>
      </w:r>
      <w:r w:rsidRPr="008443AD">
        <w:rPr>
          <w:rFonts w:asciiTheme="majorEastAsia" w:eastAsiaTheme="majorEastAsia" w:hAnsiTheme="majorEastAsia" w:hint="eastAsia"/>
          <w:b/>
          <w:sz w:val="24"/>
          <w:szCs w:val="24"/>
          <w:lang w:eastAsia="zh-CN"/>
        </w:rPr>
        <w:t>份。</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六、本协议书经双方盖章后生效。</w:t>
      </w:r>
    </w:p>
    <w:p w:rsidR="0065390E" w:rsidRPr="00630E0A"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七、协议期限：</w:t>
      </w:r>
      <w:r w:rsidRPr="008443AD">
        <w:rPr>
          <w:rFonts w:asciiTheme="majorEastAsia" w:eastAsiaTheme="majorEastAsia" w:hAnsiTheme="majorEastAsia" w:hint="eastAsia"/>
          <w:sz w:val="24"/>
          <w:szCs w:val="24"/>
          <w:lang w:eastAsia="zh-CN"/>
        </w:rPr>
        <w:t>本协议期限应与主合同期限一致。如果主合同因故需要变更期限，本合同应与主同变更至相同期限。</w:t>
      </w:r>
    </w:p>
    <w:p w:rsidR="0065390E" w:rsidRPr="008443AD" w:rsidRDefault="0065390E" w:rsidP="0065390E">
      <w:pPr>
        <w:spacing w:line="360" w:lineRule="auto"/>
        <w:ind w:left="94"/>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lastRenderedPageBreak/>
        <w:t>（以下无正文）</w:t>
      </w:r>
    </w:p>
    <w:p w:rsidR="0065390E" w:rsidRPr="008443AD" w:rsidRDefault="0065390E" w:rsidP="0065390E">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甲方 (章)：                                  乙方(章)：</w:t>
      </w:r>
    </w:p>
    <w:p w:rsidR="00584659" w:rsidRDefault="00584659" w:rsidP="00584659">
      <w:pPr>
        <w:spacing w:line="360" w:lineRule="auto"/>
        <w:rPr>
          <w:rFonts w:asciiTheme="majorEastAsia" w:eastAsiaTheme="majorEastAsia" w:hAnsiTheme="majorEastAsia"/>
          <w:b/>
          <w:bCs/>
          <w:sz w:val="24"/>
          <w:szCs w:val="24"/>
          <w:lang w:eastAsia="zh-CN"/>
        </w:rPr>
      </w:pPr>
      <w:r w:rsidRPr="00584659">
        <w:rPr>
          <w:rFonts w:asciiTheme="majorEastAsia" w:eastAsiaTheme="majorEastAsia" w:hAnsiTheme="majorEastAsia" w:hint="eastAsia"/>
          <w:b/>
          <w:bCs/>
          <w:sz w:val="24"/>
          <w:szCs w:val="24"/>
          <w:lang w:eastAsia="zh-CN"/>
        </w:rPr>
        <w:t>腾龙芳烃（漳州）有限公司</w:t>
      </w:r>
    </w:p>
    <w:p w:rsidR="0065390E" w:rsidRPr="008443AD" w:rsidRDefault="0065390E" w:rsidP="00937F27">
      <w:pPr>
        <w:spacing w:line="360" w:lineRule="auto"/>
        <w:ind w:leftChars="-97" w:left="-213" w:firstLineChars="48" w:firstLine="115"/>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w:t>
      </w:r>
    </w:p>
    <w:p w:rsidR="0065390E" w:rsidRPr="008443AD" w:rsidRDefault="0065390E" w:rsidP="0065390E">
      <w:pPr>
        <w:spacing w:line="360" w:lineRule="auto"/>
        <w:ind w:left="1"/>
        <w:rPr>
          <w:rFonts w:asciiTheme="majorEastAsia" w:eastAsiaTheme="majorEastAsia" w:hAnsiTheme="majorEastAsia"/>
          <w:sz w:val="24"/>
          <w:szCs w:val="24"/>
          <w:lang w:eastAsia="zh-CN"/>
        </w:rPr>
      </w:pPr>
    </w:p>
    <w:p w:rsidR="0065390E" w:rsidRPr="008443AD" w:rsidRDefault="0065390E" w:rsidP="0065390E">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签定日期：    年    月    日                   年    月    日</w:t>
      </w:r>
    </w:p>
    <w:p w:rsidR="0065390E" w:rsidRDefault="0065390E" w:rsidP="0065390E">
      <w:pPr>
        <w:rPr>
          <w:rFonts w:ascii="Times New Roman" w:hAnsi="Times New Roman" w:cs="Times New Roman"/>
          <w:sz w:val="24"/>
          <w:szCs w:val="24"/>
          <w:lang w:eastAsia="zh-CN"/>
        </w:rPr>
      </w:pPr>
    </w:p>
    <w:p w:rsidR="007E7A37" w:rsidRDefault="007E7A37">
      <w:pPr>
        <w:pStyle w:val="1"/>
        <w:rPr>
          <w:b/>
          <w:bCs/>
          <w:sz w:val="24"/>
          <w:szCs w:val="24"/>
        </w:rPr>
      </w:pPr>
      <w:bookmarkStart w:id="35" w:name="_Toc251742852"/>
    </w:p>
    <w:p w:rsidR="007E7A37" w:rsidRDefault="007E7A37">
      <w:pPr>
        <w:pStyle w:val="1"/>
        <w:rPr>
          <w:b/>
          <w:bCs/>
          <w:sz w:val="24"/>
          <w:szCs w:val="24"/>
        </w:rPr>
      </w:pPr>
    </w:p>
    <w:p w:rsidR="007E7A37" w:rsidRDefault="007E7A37">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B14A26" w:rsidRDefault="00B14A26">
      <w:pPr>
        <w:pStyle w:val="1"/>
        <w:rPr>
          <w:b/>
          <w:bCs/>
          <w:sz w:val="24"/>
          <w:szCs w:val="24"/>
        </w:rPr>
      </w:pPr>
    </w:p>
    <w:p w:rsidR="004C5A82" w:rsidRDefault="004C5A82">
      <w:pPr>
        <w:pStyle w:val="1"/>
        <w:rPr>
          <w:b/>
          <w:bCs/>
          <w:sz w:val="24"/>
          <w:szCs w:val="24"/>
        </w:rPr>
      </w:pPr>
    </w:p>
    <w:p w:rsidR="004C5A82" w:rsidRDefault="004C5A82">
      <w:pPr>
        <w:pStyle w:val="1"/>
        <w:rPr>
          <w:b/>
          <w:bCs/>
          <w:sz w:val="24"/>
          <w:szCs w:val="24"/>
        </w:rPr>
      </w:pPr>
    </w:p>
    <w:p w:rsidR="007E7A37" w:rsidRDefault="007E7A37">
      <w:pPr>
        <w:pStyle w:val="1"/>
        <w:rPr>
          <w:b/>
          <w:bCs/>
          <w:sz w:val="24"/>
          <w:szCs w:val="24"/>
        </w:rPr>
      </w:pPr>
    </w:p>
    <w:p w:rsidR="00967702" w:rsidRDefault="00DD56C2">
      <w:pPr>
        <w:pStyle w:val="1"/>
        <w:rPr>
          <w:b/>
          <w:bCs/>
          <w:sz w:val="24"/>
          <w:szCs w:val="24"/>
        </w:rPr>
      </w:pPr>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8"/>
        <w:jc w:val="center"/>
        <w:rPr>
          <w:rFonts w:ascii="Times New Roman" w:hAnsi="Times New Roman"/>
          <w:b/>
          <w:sz w:val="52"/>
          <w:szCs w:val="52"/>
          <w:lang w:eastAsia="zh-CN"/>
        </w:rPr>
      </w:pPr>
    </w:p>
    <w:p w:rsidR="00967702" w:rsidRPr="00B92675" w:rsidRDefault="00CF2260">
      <w:pPr>
        <w:pStyle w:val="a8"/>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8"/>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B14A26">
        <w:rPr>
          <w:rFonts w:ascii="微软雅黑" w:eastAsia="微软雅黑"/>
          <w:b/>
          <w:sz w:val="36"/>
          <w:szCs w:val="36"/>
          <w:u w:val="single"/>
          <w:lang w:eastAsia="zh-CN"/>
        </w:rPr>
        <w:t>2026-2027年度</w:t>
      </w:r>
      <w:r w:rsidR="001723A5">
        <w:rPr>
          <w:rFonts w:ascii="微软雅黑" w:eastAsia="微软雅黑" w:hint="eastAsia"/>
          <w:b/>
          <w:sz w:val="36"/>
          <w:szCs w:val="36"/>
          <w:u w:val="single"/>
          <w:lang w:eastAsia="zh-CN"/>
        </w:rPr>
        <w:t>储运储罐清洗</w:t>
      </w:r>
      <w:r w:rsidR="00E0140A">
        <w:rPr>
          <w:rFonts w:ascii="微软雅黑" w:eastAsia="微软雅黑" w:hint="eastAsia"/>
          <w:b/>
          <w:sz w:val="36"/>
          <w:szCs w:val="36"/>
          <w:u w:val="single"/>
          <w:lang w:eastAsia="zh-CN"/>
        </w:rPr>
        <w:t>服务</w:t>
      </w:r>
      <w:r w:rsidR="002076B5">
        <w:rPr>
          <w:rFonts w:ascii="微软雅黑" w:eastAsia="微软雅黑" w:hint="eastAsia"/>
          <w:b/>
          <w:sz w:val="36"/>
          <w:szCs w:val="36"/>
          <w:u w:val="single"/>
          <w:lang w:eastAsia="zh-CN"/>
        </w:rPr>
        <w:t>年约</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8"/>
        <w:rPr>
          <w:rFonts w:ascii="Times New Roman" w:hAnsi="Times New Roman"/>
          <w:lang w:eastAsia="zh-CN"/>
        </w:rPr>
      </w:pPr>
    </w:p>
    <w:p w:rsidR="00967702" w:rsidRDefault="00967702">
      <w:pPr>
        <w:pStyle w:val="a8"/>
        <w:rPr>
          <w:rFonts w:ascii="Times New Roman" w:hAnsi="Times New Roman"/>
          <w:lang w:eastAsia="zh-CN"/>
        </w:rPr>
      </w:pPr>
    </w:p>
    <w:p w:rsidR="00967702" w:rsidRDefault="00967702">
      <w:pPr>
        <w:pStyle w:val="a8"/>
        <w:rPr>
          <w:rFonts w:ascii="Times New Roman" w:hAnsi="Times New Roman"/>
          <w:lang w:eastAsia="zh-CN"/>
        </w:rPr>
      </w:pPr>
    </w:p>
    <w:p w:rsidR="00967702" w:rsidRDefault="00967702">
      <w:pPr>
        <w:pStyle w:val="a8"/>
        <w:rPr>
          <w:rFonts w:ascii="Times New Roman" w:hAnsi="Times New Roman"/>
          <w:lang w:eastAsia="zh-CN"/>
        </w:rPr>
      </w:pPr>
    </w:p>
    <w:p w:rsidR="00967702" w:rsidRDefault="00967702">
      <w:pPr>
        <w:pStyle w:val="a8"/>
        <w:rPr>
          <w:rFonts w:ascii="Times New Roman" w:hAnsi="Times New Roman"/>
          <w:lang w:eastAsia="zh-CN"/>
        </w:rPr>
      </w:pPr>
    </w:p>
    <w:p w:rsidR="00967702" w:rsidRDefault="00967702">
      <w:pPr>
        <w:pStyle w:val="a8"/>
        <w:rPr>
          <w:rFonts w:ascii="Times New Roman" w:hAnsi="Times New Roman"/>
          <w:b/>
          <w:bCs/>
          <w:sz w:val="32"/>
          <w:szCs w:val="32"/>
          <w:lang w:eastAsia="zh-CN"/>
        </w:rPr>
      </w:pPr>
    </w:p>
    <w:p w:rsidR="00967702" w:rsidRDefault="00967702">
      <w:pPr>
        <w:pStyle w:val="a8"/>
        <w:rPr>
          <w:rFonts w:ascii="Times New Roman" w:hAnsi="Times New Roman"/>
          <w:b/>
          <w:bCs/>
          <w:sz w:val="32"/>
          <w:szCs w:val="32"/>
          <w:lang w:eastAsia="zh-CN"/>
        </w:rPr>
      </w:pPr>
    </w:p>
    <w:p w:rsidR="00967702" w:rsidRDefault="00967702">
      <w:pPr>
        <w:pStyle w:val="a8"/>
        <w:rPr>
          <w:rFonts w:ascii="Times New Roman" w:hAnsi="Times New Roman"/>
          <w:b/>
          <w:bCs/>
          <w:sz w:val="32"/>
          <w:szCs w:val="32"/>
          <w:lang w:eastAsia="zh-CN"/>
        </w:rPr>
      </w:pPr>
    </w:p>
    <w:p w:rsidR="00967702" w:rsidRDefault="00967702">
      <w:pPr>
        <w:pStyle w:val="a8"/>
        <w:rPr>
          <w:rFonts w:ascii="Times New Roman" w:hAnsi="Times New Roman"/>
          <w:b/>
          <w:bCs/>
          <w:sz w:val="32"/>
          <w:szCs w:val="36"/>
          <w:lang w:eastAsia="zh-CN"/>
        </w:rPr>
      </w:pPr>
    </w:p>
    <w:p w:rsidR="00967702" w:rsidRDefault="00093AAE">
      <w:pPr>
        <w:pStyle w:val="a8"/>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参比人</w:t>
      </w:r>
      <w:r w:rsidR="00DD56C2">
        <w:rPr>
          <w:rFonts w:ascii="Times New Roman" w:hAnsi="Times New Roman"/>
          <w:b/>
          <w:bCs/>
          <w:w w:val="95"/>
          <w:sz w:val="32"/>
          <w:szCs w:val="32"/>
          <w:lang w:eastAsia="zh-CN"/>
        </w:rPr>
        <w:t>：</w:t>
      </w:r>
      <w:r w:rsidR="00DD56C2">
        <w:rPr>
          <w:rFonts w:ascii="Times New Roman" w:hAnsi="Times New Roman" w:hint="eastAsia"/>
          <w:b/>
          <w:bCs/>
          <w:i/>
          <w:iCs/>
          <w:color w:val="C00000"/>
          <w:sz w:val="32"/>
          <w:szCs w:val="32"/>
          <w:lang w:eastAsia="zh-CN"/>
        </w:rPr>
        <w:t xml:space="preserve"> </w:t>
      </w:r>
      <w:r w:rsidR="00DD56C2">
        <w:rPr>
          <w:rFonts w:ascii="Times New Roman" w:hAnsi="Times New Roman" w:hint="eastAsia"/>
          <w:b/>
          <w:bCs/>
          <w:i/>
          <w:iCs/>
          <w:color w:val="C00000"/>
          <w:sz w:val="32"/>
          <w:szCs w:val="32"/>
          <w:u w:val="single"/>
          <w:lang w:eastAsia="zh-CN"/>
        </w:rPr>
        <w:t>（打印时请取消下划线）</w:t>
      </w:r>
      <w:r w:rsidR="00DD56C2">
        <w:rPr>
          <w:rFonts w:ascii="Times New Roman" w:hAnsi="Times New Roman" w:hint="eastAsia"/>
          <w:b/>
          <w:bCs/>
          <w:sz w:val="32"/>
          <w:szCs w:val="32"/>
          <w:lang w:eastAsia="zh-CN"/>
        </w:rPr>
        <w:t>有限公司</w:t>
      </w:r>
    </w:p>
    <w:p w:rsidR="00967702" w:rsidRDefault="00DD56C2">
      <w:pPr>
        <w:pStyle w:val="a8"/>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30027">
        <w:rPr>
          <w:rFonts w:ascii="Times New Roman" w:hAnsi="Times New Roman" w:hint="eastAsia"/>
          <w:b/>
          <w:bCs/>
          <w:w w:val="95"/>
          <w:sz w:val="32"/>
          <w:lang w:eastAsia="zh-CN"/>
        </w:rPr>
        <w:t>2</w:t>
      </w:r>
      <w:r w:rsidR="00B14A26">
        <w:rPr>
          <w:rFonts w:ascii="Times New Roman" w:hAnsi="Times New Roman"/>
          <w:b/>
          <w:bCs/>
          <w:w w:val="95"/>
          <w:sz w:val="32"/>
          <w:lang w:eastAsia="zh-CN"/>
        </w:rPr>
        <w:t>5</w:t>
      </w:r>
      <w:r>
        <w:rPr>
          <w:rFonts w:ascii="Times New Roman" w:hAnsi="Times New Roman"/>
          <w:b/>
          <w:bCs/>
          <w:w w:val="95"/>
          <w:sz w:val="32"/>
          <w:lang w:eastAsia="zh-CN"/>
        </w:rPr>
        <w:t>年</w:t>
      </w:r>
      <w:r w:rsidR="00B14A26">
        <w:rPr>
          <w:rFonts w:ascii="Times New Roman" w:hAnsi="Times New Roman"/>
          <w:b/>
          <w:bCs/>
          <w:w w:val="95"/>
          <w:sz w:val="32"/>
          <w:lang w:eastAsia="zh-CN"/>
        </w:rPr>
        <w:t>12</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bookmarkEnd w:id="35"/>
    <w:p w:rsidR="00B14A26" w:rsidRPr="002A29D0" w:rsidRDefault="00B14A26" w:rsidP="00B14A26">
      <w:pPr>
        <w:pStyle w:val="ac"/>
        <w:spacing w:beforeLines="0" w:afterLines="0"/>
        <w:ind w:firstLineChars="221" w:firstLine="530"/>
        <w:rPr>
          <w:rFonts w:cs="Times New Roman"/>
          <w:bCs w:val="0"/>
          <w:color w:val="C00000"/>
          <w:sz w:val="24"/>
          <w:szCs w:val="24"/>
          <w:lang w:eastAsia="zh-CN"/>
        </w:rPr>
      </w:pPr>
      <w:r w:rsidRPr="002A29D0">
        <w:rPr>
          <w:rFonts w:cs="Times New Roman" w:hint="eastAsia"/>
          <w:bCs w:val="0"/>
          <w:color w:val="C00000"/>
          <w:sz w:val="24"/>
          <w:szCs w:val="24"/>
          <w:lang w:eastAsia="zh-CN"/>
        </w:rPr>
        <w:t>1．参选人应按规定，向</w:t>
      </w:r>
      <w:r>
        <w:rPr>
          <w:rFonts w:cs="Times New Roman" w:hint="eastAsia"/>
          <w:bCs w:val="0"/>
          <w:color w:val="C00000"/>
          <w:sz w:val="24"/>
          <w:szCs w:val="24"/>
          <w:lang w:eastAsia="zh-CN"/>
        </w:rPr>
        <w:t>询比</w:t>
      </w:r>
      <w:r w:rsidRPr="002A29D0">
        <w:rPr>
          <w:rFonts w:cs="Times New Roman" w:hint="eastAsia"/>
          <w:bCs w:val="0"/>
          <w:color w:val="C00000"/>
          <w:sz w:val="24"/>
          <w:szCs w:val="24"/>
          <w:lang w:eastAsia="zh-CN"/>
        </w:rPr>
        <w:t>人递交参选文件，正本一份、副本一份，当正本与副本有不一致时，以正本为准。</w:t>
      </w:r>
    </w:p>
    <w:p w:rsidR="00B14A26" w:rsidRPr="002A29D0" w:rsidRDefault="00B14A26" w:rsidP="00B14A26">
      <w:pPr>
        <w:pStyle w:val="ac"/>
        <w:spacing w:beforeLines="0" w:afterLines="0"/>
        <w:ind w:firstLineChars="221" w:firstLine="530"/>
        <w:rPr>
          <w:rFonts w:cs="Times New Roman"/>
          <w:bCs w:val="0"/>
          <w:color w:val="C00000"/>
          <w:sz w:val="24"/>
          <w:szCs w:val="24"/>
          <w:lang w:eastAsia="zh-CN"/>
        </w:rPr>
      </w:pPr>
      <w:r w:rsidRPr="002A29D0">
        <w:rPr>
          <w:rFonts w:cs="Times New Roman" w:hint="eastAsia"/>
          <w:bCs w:val="0"/>
          <w:color w:val="C00000"/>
          <w:sz w:val="24"/>
          <w:szCs w:val="24"/>
          <w:lang w:eastAsia="zh-CN"/>
        </w:rPr>
        <w:t>2.所有纸质文件采用</w:t>
      </w:r>
      <w:r w:rsidRPr="002A29D0">
        <w:rPr>
          <w:rFonts w:cs="Times New Roman"/>
          <w:bCs w:val="0"/>
          <w:color w:val="C00000"/>
          <w:sz w:val="24"/>
          <w:szCs w:val="24"/>
          <w:lang w:eastAsia="zh-CN"/>
        </w:rPr>
        <w:t>A4</w:t>
      </w:r>
      <w:r w:rsidRPr="002A29D0">
        <w:rPr>
          <w:rFonts w:cs="Times New Roman" w:hint="eastAsia"/>
          <w:bCs w:val="0"/>
          <w:color w:val="C00000"/>
          <w:sz w:val="24"/>
          <w:szCs w:val="24"/>
          <w:lang w:eastAsia="zh-CN"/>
        </w:rPr>
        <w:t>纸胶装、平装。所有参选文件应增加统一外层包封。</w:t>
      </w:r>
    </w:p>
    <w:p w:rsidR="00B14A26" w:rsidRPr="002A29D0" w:rsidRDefault="00B14A26" w:rsidP="00B14A26">
      <w:pPr>
        <w:pStyle w:val="ac"/>
        <w:spacing w:beforeLines="0" w:afterLines="0"/>
        <w:ind w:firstLineChars="221" w:firstLine="530"/>
        <w:rPr>
          <w:rFonts w:cs="Times New Roman"/>
          <w:bCs w:val="0"/>
          <w:color w:val="C00000"/>
          <w:sz w:val="24"/>
          <w:szCs w:val="24"/>
          <w:lang w:eastAsia="zh-CN"/>
        </w:rPr>
      </w:pPr>
      <w:r w:rsidRPr="002A29D0">
        <w:rPr>
          <w:rFonts w:cs="Times New Roman" w:hint="eastAsia"/>
          <w:bCs w:val="0"/>
          <w:color w:val="C00000"/>
          <w:sz w:val="24"/>
          <w:szCs w:val="24"/>
          <w:lang w:eastAsia="zh-CN"/>
        </w:rPr>
        <w:t>3.提交参选文件时提供两个</w:t>
      </w:r>
      <w:r>
        <w:rPr>
          <w:rFonts w:cs="Times New Roman" w:hint="eastAsia"/>
          <w:bCs w:val="0"/>
          <w:color w:val="C00000"/>
          <w:sz w:val="24"/>
          <w:szCs w:val="24"/>
          <w:lang w:eastAsia="zh-CN"/>
        </w:rPr>
        <w:t>包装，</w:t>
      </w:r>
      <w:r w:rsidRPr="002A29D0">
        <w:rPr>
          <w:rFonts w:cs="Times New Roman" w:hint="eastAsia"/>
          <w:bCs w:val="0"/>
          <w:color w:val="C00000"/>
          <w:sz w:val="24"/>
          <w:szCs w:val="24"/>
          <w:lang w:eastAsia="zh-CN"/>
        </w:rPr>
        <w:t>参选文件（</w:t>
      </w:r>
      <w:r>
        <w:rPr>
          <w:rFonts w:cs="Times New Roman" w:hint="eastAsia"/>
          <w:bCs w:val="0"/>
          <w:color w:val="C00000"/>
          <w:sz w:val="24"/>
          <w:szCs w:val="24"/>
          <w:lang w:eastAsia="zh-CN"/>
        </w:rPr>
        <w:t>含商务、技术</w:t>
      </w:r>
      <w:r w:rsidRPr="002A29D0">
        <w:rPr>
          <w:rFonts w:cs="Times New Roman" w:hint="eastAsia"/>
          <w:bCs w:val="0"/>
          <w:color w:val="C00000"/>
          <w:sz w:val="24"/>
          <w:szCs w:val="24"/>
          <w:lang w:eastAsia="zh-CN"/>
        </w:rPr>
        <w:t>）一个包装、</w:t>
      </w:r>
      <w:r>
        <w:rPr>
          <w:rFonts w:cs="Times New Roman" w:hint="eastAsia"/>
          <w:bCs w:val="0"/>
          <w:color w:val="C00000"/>
          <w:sz w:val="24"/>
          <w:szCs w:val="24"/>
          <w:lang w:eastAsia="zh-CN"/>
        </w:rPr>
        <w:t>报价表</w:t>
      </w:r>
      <w:r w:rsidRPr="002A29D0">
        <w:rPr>
          <w:rFonts w:cs="Times New Roman" w:hint="eastAsia"/>
          <w:bCs w:val="0"/>
          <w:color w:val="C00000"/>
          <w:sz w:val="24"/>
          <w:szCs w:val="24"/>
          <w:lang w:eastAsia="zh-CN"/>
        </w:rPr>
        <w:t>一个包装</w:t>
      </w:r>
      <w:r w:rsidRPr="002A29D0">
        <w:rPr>
          <w:rFonts w:cs="Times New Roman"/>
          <w:bCs w:val="0"/>
          <w:color w:val="C00000"/>
          <w:sz w:val="24"/>
          <w:szCs w:val="24"/>
          <w:lang w:eastAsia="zh-CN"/>
        </w:rPr>
        <w:t>,</w:t>
      </w:r>
      <w:r w:rsidRPr="002A29D0">
        <w:rPr>
          <w:rFonts w:cs="Times New Roman" w:hint="eastAsia"/>
          <w:bCs w:val="0"/>
          <w:color w:val="C00000"/>
          <w:sz w:val="24"/>
          <w:szCs w:val="24"/>
          <w:lang w:eastAsia="zh-CN"/>
        </w:rPr>
        <w:t>封口处均需加盖骑缝章。</w:t>
      </w:r>
    </w:p>
    <w:p w:rsidR="00B14A26" w:rsidRPr="002A29D0" w:rsidRDefault="00B14A26" w:rsidP="00B14A26">
      <w:pPr>
        <w:pStyle w:val="ac"/>
        <w:spacing w:beforeLines="0" w:afterLines="0"/>
        <w:ind w:firstLineChars="221" w:firstLine="530"/>
        <w:rPr>
          <w:rFonts w:cs="Times New Roman"/>
          <w:bCs w:val="0"/>
          <w:color w:val="C00000"/>
          <w:sz w:val="24"/>
          <w:szCs w:val="24"/>
          <w:lang w:eastAsia="zh-CN"/>
        </w:rPr>
      </w:pPr>
      <w:r w:rsidRPr="002A29D0">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B14A26" w:rsidRPr="002A29D0" w:rsidRDefault="00B14A26" w:rsidP="00B14A26">
      <w:pPr>
        <w:pStyle w:val="ac"/>
        <w:spacing w:beforeLines="0" w:afterLines="0"/>
        <w:ind w:firstLineChars="221" w:firstLine="530"/>
        <w:rPr>
          <w:rFonts w:cs="Times New Roman"/>
          <w:bCs w:val="0"/>
          <w:color w:val="C00000"/>
          <w:sz w:val="24"/>
          <w:szCs w:val="24"/>
          <w:lang w:eastAsia="zh-CN"/>
        </w:rPr>
      </w:pPr>
      <w:r w:rsidRPr="002A29D0">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B14A26" w:rsidRPr="002A29D0" w:rsidRDefault="00B14A26" w:rsidP="00B14A26">
      <w:pPr>
        <w:pStyle w:val="ac"/>
        <w:spacing w:beforeLines="0" w:afterLines="0"/>
        <w:ind w:firstLineChars="221" w:firstLine="530"/>
        <w:rPr>
          <w:rFonts w:cs="Times New Roman"/>
          <w:bCs w:val="0"/>
          <w:color w:val="C00000"/>
          <w:sz w:val="24"/>
          <w:szCs w:val="24"/>
          <w:lang w:eastAsia="zh-CN"/>
        </w:rPr>
      </w:pPr>
      <w:r w:rsidRPr="002A29D0">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B14A26" w:rsidRPr="00A76FF1" w:rsidRDefault="00B14A26" w:rsidP="00B14A26">
      <w:pPr>
        <w:rPr>
          <w:szCs w:val="21"/>
          <w:lang w:eastAsia="zh-CN"/>
        </w:rPr>
      </w:pPr>
      <w:r>
        <w:rPr>
          <w:rFonts w:ascii="Calibri"/>
          <w:noProof/>
          <w:lang w:eastAsia="zh-CN"/>
        </w:rPr>
        <mc:AlternateContent>
          <mc:Choice Requires="wps">
            <w:drawing>
              <wp:anchor distT="0" distB="0" distL="114300" distR="114300" simplePos="0" relativeHeight="251659264" behindDoc="0" locked="0" layoutInCell="1" allowOverlap="1" wp14:anchorId="62D2F9CF" wp14:editId="52C66951">
                <wp:simplePos x="0" y="0"/>
                <wp:positionH relativeFrom="column">
                  <wp:posOffset>66675</wp:posOffset>
                </wp:positionH>
                <wp:positionV relativeFrom="paragraph">
                  <wp:posOffset>6350</wp:posOffset>
                </wp:positionV>
                <wp:extent cx="4612640" cy="1869440"/>
                <wp:effectExtent l="0" t="0" r="16510" b="1651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headEnd/>
                          <a:tailEnd/>
                        </a:ln>
                      </wps:spPr>
                      <wps:txbx>
                        <w:txbxContent>
                          <w:p w:rsidR="00FB22A1" w:rsidRPr="0033277A" w:rsidRDefault="00FB22A1" w:rsidP="00B14A26">
                            <w:pPr>
                              <w:rPr>
                                <w:rFonts w:cs="Arial"/>
                                <w:sz w:val="24"/>
                                <w:szCs w:val="24"/>
                                <w:u w:val="single"/>
                                <w:lang w:eastAsia="zh-CN"/>
                              </w:rPr>
                            </w:pPr>
                            <w:r>
                              <w:rPr>
                                <w:rFonts w:cs="Arial" w:hint="eastAsia"/>
                                <w:sz w:val="24"/>
                                <w:szCs w:val="24"/>
                                <w:lang w:eastAsia="zh-CN"/>
                              </w:rPr>
                              <w:t>询比</w:t>
                            </w:r>
                            <w:r w:rsidRPr="0033277A">
                              <w:rPr>
                                <w:rFonts w:cs="Arial" w:hint="eastAsia"/>
                                <w:sz w:val="24"/>
                                <w:szCs w:val="24"/>
                                <w:lang w:eastAsia="zh-CN"/>
                              </w:rPr>
                              <w:t>项目：</w:t>
                            </w:r>
                            <w:r w:rsidRPr="0033277A">
                              <w:rPr>
                                <w:rFonts w:cs="Arial"/>
                                <w:sz w:val="24"/>
                                <w:szCs w:val="24"/>
                                <w:u w:val="single"/>
                                <w:lang w:eastAsia="zh-CN"/>
                              </w:rPr>
                              <w:t xml:space="preserve">                                      </w:t>
                            </w:r>
                          </w:p>
                          <w:p w:rsidR="00FB22A1" w:rsidRPr="0033277A" w:rsidRDefault="00FB22A1" w:rsidP="00B14A26">
                            <w:pPr>
                              <w:rPr>
                                <w:rFonts w:cs="Arial"/>
                                <w:sz w:val="24"/>
                                <w:szCs w:val="24"/>
                                <w:u w:val="single"/>
                                <w:lang w:eastAsia="zh-CN"/>
                              </w:rPr>
                            </w:pPr>
                            <w:r>
                              <w:rPr>
                                <w:rFonts w:cs="Arial" w:hint="eastAsia"/>
                                <w:sz w:val="24"/>
                                <w:szCs w:val="24"/>
                                <w:lang w:eastAsia="zh-CN"/>
                              </w:rPr>
                              <w:t>询比</w:t>
                            </w:r>
                            <w:r w:rsidRPr="0033277A">
                              <w:rPr>
                                <w:rFonts w:cs="Arial" w:hint="eastAsia"/>
                                <w:sz w:val="24"/>
                                <w:szCs w:val="24"/>
                                <w:lang w:eastAsia="zh-CN"/>
                              </w:rPr>
                              <w:t>人名称：</w:t>
                            </w:r>
                            <w:r w:rsidRPr="0033277A">
                              <w:rPr>
                                <w:rFonts w:cs="Arial"/>
                                <w:sz w:val="24"/>
                                <w:szCs w:val="24"/>
                                <w:u w:val="single"/>
                                <w:lang w:eastAsia="zh-CN"/>
                              </w:rPr>
                              <w:t xml:space="preserve">                                    </w:t>
                            </w:r>
                          </w:p>
                          <w:p w:rsidR="00FB22A1" w:rsidRPr="0033277A" w:rsidRDefault="00FB22A1" w:rsidP="00B14A26">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FB22A1" w:rsidRPr="0033277A" w:rsidRDefault="00FB22A1" w:rsidP="00B14A26">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FB22A1" w:rsidRPr="0033277A" w:rsidRDefault="00FB22A1" w:rsidP="00B14A26">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FB22A1" w:rsidRPr="0033277A" w:rsidRDefault="00FB22A1" w:rsidP="00B14A26">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FB22A1" w:rsidRPr="0033277A" w:rsidRDefault="00FB22A1" w:rsidP="00B14A26">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2F9CF"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">
                <v:textbox>
                  <w:txbxContent>
                    <w:p w:rsidR="00FB22A1" w:rsidRPr="0033277A" w:rsidRDefault="00FB22A1" w:rsidP="00B14A26">
                      <w:pPr>
                        <w:rPr>
                          <w:rFonts w:cs="Arial"/>
                          <w:sz w:val="24"/>
                          <w:szCs w:val="24"/>
                          <w:u w:val="single"/>
                          <w:lang w:eastAsia="zh-CN"/>
                        </w:rPr>
                      </w:pPr>
                      <w:r>
                        <w:rPr>
                          <w:rFonts w:cs="Arial" w:hint="eastAsia"/>
                          <w:sz w:val="24"/>
                          <w:szCs w:val="24"/>
                          <w:lang w:eastAsia="zh-CN"/>
                        </w:rPr>
                        <w:t>询比</w:t>
                      </w:r>
                      <w:r w:rsidRPr="0033277A">
                        <w:rPr>
                          <w:rFonts w:cs="Arial" w:hint="eastAsia"/>
                          <w:sz w:val="24"/>
                          <w:szCs w:val="24"/>
                          <w:lang w:eastAsia="zh-CN"/>
                        </w:rPr>
                        <w:t>项目：</w:t>
                      </w:r>
                      <w:r w:rsidRPr="0033277A">
                        <w:rPr>
                          <w:rFonts w:cs="Arial"/>
                          <w:sz w:val="24"/>
                          <w:szCs w:val="24"/>
                          <w:u w:val="single"/>
                          <w:lang w:eastAsia="zh-CN"/>
                        </w:rPr>
                        <w:t xml:space="preserve">                                      </w:t>
                      </w:r>
                    </w:p>
                    <w:p w:rsidR="00FB22A1" w:rsidRPr="0033277A" w:rsidRDefault="00FB22A1" w:rsidP="00B14A26">
                      <w:pPr>
                        <w:rPr>
                          <w:rFonts w:cs="Arial"/>
                          <w:sz w:val="24"/>
                          <w:szCs w:val="24"/>
                          <w:u w:val="single"/>
                          <w:lang w:eastAsia="zh-CN"/>
                        </w:rPr>
                      </w:pPr>
                      <w:r>
                        <w:rPr>
                          <w:rFonts w:cs="Arial" w:hint="eastAsia"/>
                          <w:sz w:val="24"/>
                          <w:szCs w:val="24"/>
                          <w:lang w:eastAsia="zh-CN"/>
                        </w:rPr>
                        <w:t>询比</w:t>
                      </w:r>
                      <w:r w:rsidRPr="0033277A">
                        <w:rPr>
                          <w:rFonts w:cs="Arial" w:hint="eastAsia"/>
                          <w:sz w:val="24"/>
                          <w:szCs w:val="24"/>
                          <w:lang w:eastAsia="zh-CN"/>
                        </w:rPr>
                        <w:t>人名称：</w:t>
                      </w:r>
                      <w:r w:rsidRPr="0033277A">
                        <w:rPr>
                          <w:rFonts w:cs="Arial"/>
                          <w:sz w:val="24"/>
                          <w:szCs w:val="24"/>
                          <w:u w:val="single"/>
                          <w:lang w:eastAsia="zh-CN"/>
                        </w:rPr>
                        <w:t xml:space="preserve">                                    </w:t>
                      </w:r>
                    </w:p>
                    <w:p w:rsidR="00FB22A1" w:rsidRPr="0033277A" w:rsidRDefault="00FB22A1" w:rsidP="00B14A26">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FB22A1" w:rsidRPr="0033277A" w:rsidRDefault="00FB22A1" w:rsidP="00B14A26">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FB22A1" w:rsidRPr="0033277A" w:rsidRDefault="00FB22A1" w:rsidP="00B14A26">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FB22A1" w:rsidRPr="0033277A" w:rsidRDefault="00FB22A1" w:rsidP="00B14A26">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FB22A1" w:rsidRPr="0033277A" w:rsidRDefault="00FB22A1" w:rsidP="00B14A26">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B14A26" w:rsidRPr="00A76FF1" w:rsidRDefault="00B14A26" w:rsidP="00B14A26">
      <w:pPr>
        <w:rPr>
          <w:szCs w:val="21"/>
          <w:lang w:eastAsia="zh-CN"/>
        </w:rPr>
      </w:pPr>
    </w:p>
    <w:p w:rsidR="00B14A26" w:rsidRPr="00A76FF1" w:rsidRDefault="00B14A26" w:rsidP="00B14A26">
      <w:pPr>
        <w:rPr>
          <w:szCs w:val="21"/>
          <w:lang w:eastAsia="zh-CN"/>
        </w:rPr>
      </w:pPr>
    </w:p>
    <w:p w:rsidR="00B14A26" w:rsidRPr="00A76FF1" w:rsidRDefault="00B14A26" w:rsidP="00B14A26">
      <w:pPr>
        <w:rPr>
          <w:szCs w:val="21"/>
          <w:lang w:eastAsia="zh-CN"/>
        </w:rPr>
      </w:pPr>
    </w:p>
    <w:p w:rsidR="00B14A26" w:rsidRPr="00A76FF1" w:rsidRDefault="00B14A26" w:rsidP="00B14A26">
      <w:pPr>
        <w:rPr>
          <w:szCs w:val="21"/>
          <w:lang w:eastAsia="zh-CN"/>
        </w:rPr>
      </w:pPr>
    </w:p>
    <w:p w:rsidR="00B14A26" w:rsidRPr="00A76FF1" w:rsidRDefault="00B14A26" w:rsidP="00B14A26">
      <w:pPr>
        <w:rPr>
          <w:szCs w:val="21"/>
          <w:lang w:eastAsia="zh-CN"/>
        </w:rPr>
      </w:pPr>
    </w:p>
    <w:p w:rsidR="00B14A26" w:rsidRPr="00A76FF1" w:rsidRDefault="00B14A26" w:rsidP="00B14A26">
      <w:pPr>
        <w:rPr>
          <w:szCs w:val="21"/>
          <w:lang w:eastAsia="zh-CN"/>
        </w:rPr>
      </w:pPr>
    </w:p>
    <w:p w:rsidR="00B14A26" w:rsidRPr="00A76FF1" w:rsidRDefault="00B14A26" w:rsidP="00B14A26">
      <w:pPr>
        <w:rPr>
          <w:szCs w:val="21"/>
          <w:lang w:eastAsia="zh-CN"/>
        </w:rPr>
      </w:pPr>
    </w:p>
    <w:p w:rsidR="00B14A26" w:rsidRDefault="00B14A26" w:rsidP="00B14A26">
      <w:pPr>
        <w:pStyle w:val="ac"/>
        <w:spacing w:beforeLines="0" w:afterLines="0" w:line="240" w:lineRule="auto"/>
        <w:ind w:firstLineChars="221" w:firstLine="619"/>
        <w:rPr>
          <w:rFonts w:cs="Times New Roman"/>
          <w:bCs w:val="0"/>
          <w:color w:val="C00000"/>
          <w:lang w:eastAsia="zh-CN"/>
        </w:rPr>
      </w:pPr>
    </w:p>
    <w:p w:rsidR="00B14A26" w:rsidRPr="002A29D0" w:rsidRDefault="00B14A26" w:rsidP="00B14A26">
      <w:pPr>
        <w:pStyle w:val="ac"/>
        <w:spacing w:beforeLines="0" w:afterLines="0"/>
        <w:ind w:firstLine="480"/>
        <w:rPr>
          <w:rFonts w:cs="Times New Roman"/>
          <w:bCs w:val="0"/>
          <w:color w:val="C00000"/>
          <w:sz w:val="24"/>
          <w:szCs w:val="24"/>
          <w:lang w:eastAsia="zh-CN"/>
        </w:rPr>
      </w:pPr>
      <w:r w:rsidRPr="002A29D0">
        <w:rPr>
          <w:rFonts w:cs="Times New Roman" w:hint="eastAsia"/>
          <w:bCs w:val="0"/>
          <w:color w:val="C00000"/>
          <w:sz w:val="24"/>
          <w:szCs w:val="24"/>
          <w:lang w:eastAsia="zh-CN"/>
        </w:rPr>
        <w:t>7、以下文件中</w:t>
      </w:r>
      <w:r w:rsidRPr="002A29D0">
        <w:rPr>
          <w:rFonts w:cs="Times New Roman" w:hint="eastAsia"/>
          <w:b/>
          <w:color w:val="00B050"/>
          <w:sz w:val="24"/>
          <w:szCs w:val="24"/>
          <w:lang w:eastAsia="zh-CN"/>
        </w:rPr>
        <w:t>绿色</w:t>
      </w:r>
      <w:r w:rsidRPr="002A29D0">
        <w:rPr>
          <w:rFonts w:cs="Times New Roman" w:hint="eastAsia"/>
          <w:bCs w:val="0"/>
          <w:color w:val="C00000"/>
          <w:sz w:val="24"/>
          <w:szCs w:val="24"/>
          <w:lang w:eastAsia="zh-CN"/>
        </w:rPr>
        <w:t>字体部分，请各参选单位根据实际情况填写后，修改为</w:t>
      </w:r>
      <w:r w:rsidRPr="002A29D0">
        <w:rPr>
          <w:rFonts w:cs="Times New Roman" w:hint="eastAsia"/>
          <w:b/>
          <w:color w:val="C00000"/>
          <w:sz w:val="24"/>
          <w:szCs w:val="24"/>
          <w:lang w:eastAsia="zh-CN"/>
        </w:rPr>
        <w:t>黑色（不加粗）</w:t>
      </w:r>
      <w:r w:rsidRPr="002A29D0">
        <w:rPr>
          <w:rFonts w:cs="Times New Roman" w:hint="eastAsia"/>
          <w:bCs w:val="0"/>
          <w:color w:val="C00000"/>
          <w:sz w:val="24"/>
          <w:szCs w:val="24"/>
          <w:lang w:eastAsia="zh-CN"/>
        </w:rPr>
        <w:t>字体打印。目录页码请根据实际情况编写。</w:t>
      </w:r>
    </w:p>
    <w:p w:rsidR="00831E2E" w:rsidRDefault="00B14A26" w:rsidP="00B14A26">
      <w:pPr>
        <w:spacing w:before="11" w:line="360" w:lineRule="auto"/>
        <w:rPr>
          <w:b/>
          <w:bCs/>
          <w:sz w:val="24"/>
          <w:szCs w:val="24"/>
          <w:lang w:eastAsia="zh-CN"/>
        </w:rPr>
      </w:pPr>
      <w:r w:rsidRPr="002A29D0">
        <w:rPr>
          <w:rFonts w:cs="Times New Roman" w:hint="eastAsia"/>
          <w:color w:val="C00000"/>
          <w:sz w:val="24"/>
          <w:szCs w:val="24"/>
          <w:lang w:eastAsia="zh-CN"/>
        </w:rPr>
        <w:t>8、以下文件中红色字体部分，打印时请删除。</w:t>
      </w:r>
    </w:p>
    <w:p w:rsidR="00831E2E" w:rsidRDefault="00831E2E" w:rsidP="00831E2E">
      <w:pPr>
        <w:pStyle w:val="1"/>
      </w:pPr>
    </w:p>
    <w:p w:rsidR="002076B5" w:rsidRDefault="002076B5" w:rsidP="00831E2E">
      <w:pPr>
        <w:pStyle w:val="1"/>
      </w:pPr>
    </w:p>
    <w:p w:rsidR="002076B5" w:rsidRDefault="002076B5" w:rsidP="00831E2E">
      <w:pPr>
        <w:pStyle w:val="1"/>
      </w:pPr>
    </w:p>
    <w:p w:rsidR="002076B5" w:rsidRPr="00831E2E" w:rsidRDefault="002076B5" w:rsidP="00831E2E">
      <w:pPr>
        <w:pStyle w:val="1"/>
      </w:pPr>
    </w:p>
    <w:p w:rsidR="00831E2E" w:rsidRPr="00C57D4A" w:rsidRDefault="00831E2E" w:rsidP="00831E2E">
      <w:pPr>
        <w:pStyle w:val="1"/>
        <w:rPr>
          <w:sz w:val="24"/>
          <w:szCs w:val="24"/>
        </w:rPr>
      </w:pPr>
      <w:r>
        <w:rPr>
          <w:rFonts w:hint="eastAsia"/>
          <w:sz w:val="24"/>
          <w:szCs w:val="24"/>
        </w:rPr>
        <w:t>附件1、</w:t>
      </w:r>
    </w:p>
    <w:p w:rsidR="00831E2E" w:rsidRDefault="00831E2E" w:rsidP="00831E2E">
      <w:pPr>
        <w:pStyle w:val="a8"/>
        <w:jc w:val="center"/>
        <w:rPr>
          <w:rFonts w:ascii="Times New Roman" w:hAnsi="Times New Roman"/>
          <w:b/>
          <w:sz w:val="52"/>
          <w:szCs w:val="52"/>
          <w:lang w:eastAsia="zh-CN"/>
        </w:rPr>
      </w:pPr>
    </w:p>
    <w:p w:rsidR="00B14A26" w:rsidRDefault="00B14A26" w:rsidP="00B14A26">
      <w:pPr>
        <w:spacing w:line="360" w:lineRule="auto"/>
        <w:ind w:firstLineChars="200" w:firstLine="480"/>
        <w:rPr>
          <w:color w:val="000000"/>
          <w:sz w:val="24"/>
          <w:szCs w:val="24"/>
          <w:lang w:eastAsia="zh-CN"/>
        </w:rPr>
      </w:pPr>
      <w:r>
        <w:rPr>
          <w:rFonts w:hint="eastAsia"/>
          <w:color w:val="000000"/>
          <w:sz w:val="24"/>
          <w:szCs w:val="24"/>
          <w:lang w:eastAsia="zh-CN"/>
        </w:rPr>
        <w:t>1、参选单位企业概况（包含但不限于企业简介、营业执照、开户许可证、资质证书、拟投入本项目的人员信息、以往承揽类似业绩的合同等其他可以证明参选人具有良好业绩的相关材料，凡弄虚作假的，一经查实，采购人有权取消其中选资格）。</w:t>
      </w:r>
    </w:p>
    <w:p w:rsidR="00831E2E" w:rsidRDefault="00B14A26" w:rsidP="00B14A26">
      <w:pPr>
        <w:spacing w:line="360" w:lineRule="auto"/>
        <w:ind w:firstLineChars="200" w:firstLine="480"/>
        <w:rPr>
          <w:color w:val="000000"/>
          <w:sz w:val="24"/>
          <w:szCs w:val="24"/>
          <w:lang w:eastAsia="zh-CN"/>
        </w:rPr>
      </w:pPr>
      <w:r>
        <w:rPr>
          <w:rFonts w:hint="eastAsia"/>
          <w:sz w:val="24"/>
          <w:szCs w:val="24"/>
          <w:lang w:eastAsia="zh-CN"/>
        </w:rPr>
        <w:t xml:space="preserve"> 2、参选单位针对本项目提出的技术施工方案书（根据总体要求中产品目标、内容及技术性能要求编制）。</w:t>
      </w:r>
    </w:p>
    <w:p w:rsidR="00831E2E" w:rsidRPr="007E0F3C" w:rsidRDefault="00831E2E" w:rsidP="00831E2E">
      <w:pPr>
        <w:pStyle w:val="1"/>
        <w:spacing w:line="360" w:lineRule="auto"/>
        <w:rPr>
          <w:sz w:val="24"/>
          <w:szCs w:val="24"/>
        </w:rPr>
      </w:pPr>
      <w:r>
        <w:rPr>
          <w:rFonts w:hint="eastAsia"/>
          <w:sz w:val="24"/>
          <w:szCs w:val="24"/>
        </w:rPr>
        <w:t xml:space="preserve">    </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2076B5" w:rsidRDefault="002076B5" w:rsidP="00831E2E">
      <w:pPr>
        <w:pStyle w:val="1"/>
        <w:rPr>
          <w:sz w:val="24"/>
          <w:szCs w:val="24"/>
        </w:rPr>
      </w:pPr>
    </w:p>
    <w:p w:rsidR="002076B5" w:rsidRDefault="002076B5"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w:t>
      </w:r>
      <w:r w:rsidR="00093AAE">
        <w:rPr>
          <w:rFonts w:hint="eastAsia"/>
          <w:sz w:val="24"/>
          <w:lang w:eastAsia="zh-CN"/>
        </w:rPr>
        <w:t>询比</w:t>
      </w:r>
      <w:r>
        <w:rPr>
          <w:rFonts w:hint="eastAsia"/>
          <w:sz w:val="24"/>
          <w:lang w:eastAsia="zh-CN"/>
        </w:rPr>
        <w:t xml:space="preserve">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w:t>
      </w:r>
      <w:r w:rsidR="00093AAE">
        <w:rPr>
          <w:rFonts w:hint="eastAsia"/>
          <w:sz w:val="24"/>
          <w:lang w:eastAsia="zh-CN"/>
        </w:rPr>
        <w:t>询比</w:t>
      </w:r>
      <w:r>
        <w:rPr>
          <w:rFonts w:hint="eastAsia"/>
          <w:sz w:val="24"/>
          <w:lang w:eastAsia="zh-CN"/>
        </w:rPr>
        <w:t>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w:t>
      </w:r>
      <w:r w:rsidR="00093AAE">
        <w:rPr>
          <w:rFonts w:hint="eastAsia"/>
          <w:sz w:val="24"/>
          <w:lang w:eastAsia="zh-CN"/>
        </w:rPr>
        <w:t>询比</w:t>
      </w:r>
      <w:r>
        <w:rPr>
          <w:rFonts w:hint="eastAsia"/>
          <w:sz w:val="24"/>
          <w:lang w:eastAsia="zh-CN"/>
        </w:rPr>
        <w:t>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B14A26" w:rsidRPr="00B14A26">
        <w:rPr>
          <w:rFonts w:hint="eastAsia"/>
          <w:sz w:val="24"/>
          <w:u w:val="single"/>
          <w:lang w:eastAsia="zh-CN"/>
        </w:rPr>
        <w:t>2</w:t>
      </w:r>
      <w:r w:rsidR="00B14A26" w:rsidRPr="00B14A26">
        <w:rPr>
          <w:sz w:val="24"/>
          <w:u w:val="single"/>
          <w:lang w:eastAsia="zh-CN"/>
        </w:rPr>
        <w:t>026-2027年度</w:t>
      </w:r>
      <w:r w:rsidR="001723A5">
        <w:rPr>
          <w:rFonts w:asciiTheme="minorEastAsia" w:eastAsiaTheme="minorEastAsia" w:hAnsiTheme="minorEastAsia" w:hint="eastAsia"/>
          <w:sz w:val="24"/>
          <w:szCs w:val="24"/>
          <w:u w:val="single"/>
          <w:lang w:eastAsia="zh-CN"/>
        </w:rPr>
        <w:t>储运储罐</w:t>
      </w:r>
      <w:r w:rsidR="00622F46">
        <w:rPr>
          <w:rFonts w:asciiTheme="minorEastAsia" w:eastAsiaTheme="minorEastAsia" w:hAnsiTheme="minorEastAsia" w:hint="eastAsia"/>
          <w:sz w:val="24"/>
          <w:szCs w:val="24"/>
          <w:u w:val="single"/>
          <w:lang w:eastAsia="zh-CN"/>
        </w:rPr>
        <w:t>（池）</w:t>
      </w:r>
      <w:r w:rsidR="001723A5">
        <w:rPr>
          <w:rFonts w:asciiTheme="minorEastAsia" w:eastAsiaTheme="minorEastAsia" w:hAnsiTheme="minorEastAsia" w:hint="eastAsia"/>
          <w:sz w:val="24"/>
          <w:szCs w:val="24"/>
          <w:u w:val="single"/>
          <w:lang w:eastAsia="zh-CN"/>
        </w:rPr>
        <w:t>清洗</w:t>
      </w:r>
      <w:r w:rsidR="00E0140A">
        <w:rPr>
          <w:rFonts w:asciiTheme="majorEastAsia" w:eastAsiaTheme="majorEastAsia" w:hAnsiTheme="majorEastAsia" w:hint="eastAsia"/>
          <w:sz w:val="24"/>
          <w:szCs w:val="24"/>
          <w:u w:val="single"/>
          <w:lang w:eastAsia="zh-CN"/>
        </w:rPr>
        <w:t>服务</w:t>
      </w:r>
      <w:r w:rsidR="002076B5">
        <w:rPr>
          <w:rFonts w:asciiTheme="majorEastAsia" w:eastAsiaTheme="majorEastAsia" w:hAnsiTheme="majorEastAsia" w:hint="eastAsia"/>
          <w:sz w:val="24"/>
          <w:szCs w:val="24"/>
          <w:u w:val="single"/>
          <w:lang w:eastAsia="zh-CN"/>
        </w:rPr>
        <w:t>年约</w:t>
      </w:r>
      <w:r>
        <w:rPr>
          <w:rFonts w:hint="eastAsia"/>
          <w:sz w:val="24"/>
          <w:lang w:eastAsia="zh-CN"/>
        </w:rPr>
        <w:t>项目公开自主</w:t>
      </w:r>
      <w:r w:rsidR="00093AAE">
        <w:rPr>
          <w:rFonts w:hint="eastAsia"/>
          <w:sz w:val="24"/>
          <w:lang w:eastAsia="zh-CN"/>
        </w:rPr>
        <w:t>询比</w:t>
      </w:r>
      <w:r>
        <w:rPr>
          <w:rFonts w:hint="eastAsia"/>
          <w:sz w:val="24"/>
          <w:lang w:eastAsia="zh-CN"/>
        </w:rPr>
        <w:t>，以本公司名义参与报价、合同执行并处理与之有关的其他事务，相关责任及后果由本公司承担。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w:t>
      </w:r>
      <w:r w:rsidR="00B14A26">
        <w:rPr>
          <w:rFonts w:cs="Times New Roman"/>
          <w:color w:val="00B050"/>
          <w:sz w:val="28"/>
          <w:szCs w:val="28"/>
          <w:u w:val="single"/>
          <w:lang w:eastAsia="zh-CN"/>
        </w:rPr>
        <w:t>5</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e"/>
        <w:tblW w:w="0" w:type="auto"/>
        <w:tblLook w:val="04A0" w:firstRow="1" w:lastRow="0" w:firstColumn="1" w:lastColumn="0" w:noHBand="0" w:noVBand="1"/>
      </w:tblPr>
      <w:tblGrid>
        <w:gridCol w:w="4643"/>
        <w:gridCol w:w="464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（正面）</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（反面）</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e"/>
        <w:tblW w:w="0" w:type="auto"/>
        <w:tblLook w:val="04A0" w:firstRow="1" w:lastRow="0" w:firstColumn="1" w:lastColumn="0" w:noHBand="0" w:noVBand="1"/>
      </w:tblPr>
      <w:tblGrid>
        <w:gridCol w:w="4643"/>
        <w:gridCol w:w="464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（正面）</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（反面）</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t>附件4、</w:t>
      </w:r>
    </w:p>
    <w:p w:rsidR="00831E2E" w:rsidRDefault="00831E2E" w:rsidP="00831E2E">
      <w:pPr>
        <w:pStyle w:val="1"/>
      </w:pPr>
    </w:p>
    <w:p w:rsidR="00831E2E" w:rsidRDefault="00831E2E" w:rsidP="00831E2E">
      <w:pPr>
        <w:pStyle w:val="1"/>
      </w:pPr>
    </w:p>
    <w:p w:rsidR="00831E2E" w:rsidRDefault="00831E2E" w:rsidP="00831E2E">
      <w:pPr>
        <w:pStyle w:val="ac"/>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00B14A26">
        <w:rPr>
          <w:rFonts w:asciiTheme="majorEastAsia" w:eastAsiaTheme="majorEastAsia" w:hAnsiTheme="majorEastAsia"/>
          <w:sz w:val="24"/>
          <w:szCs w:val="24"/>
          <w:u w:val="single"/>
          <w:lang w:eastAsia="zh-CN"/>
        </w:rPr>
        <w:t>2026-2027年度</w:t>
      </w:r>
      <w:r w:rsidR="001723A5">
        <w:rPr>
          <w:rFonts w:asciiTheme="minorEastAsia" w:eastAsiaTheme="minorEastAsia" w:hAnsiTheme="minorEastAsia" w:hint="eastAsia"/>
          <w:sz w:val="24"/>
          <w:szCs w:val="24"/>
          <w:u w:val="single"/>
          <w:lang w:eastAsia="zh-CN"/>
        </w:rPr>
        <w:t>储运储罐</w:t>
      </w:r>
      <w:r w:rsidR="00622F46">
        <w:rPr>
          <w:rFonts w:asciiTheme="minorEastAsia" w:eastAsiaTheme="minorEastAsia" w:hAnsiTheme="minorEastAsia" w:hint="eastAsia"/>
          <w:sz w:val="24"/>
          <w:szCs w:val="24"/>
          <w:u w:val="single"/>
          <w:lang w:eastAsia="zh-CN"/>
        </w:rPr>
        <w:t>（池）</w:t>
      </w:r>
      <w:r w:rsidR="001723A5">
        <w:rPr>
          <w:rFonts w:asciiTheme="minorEastAsia" w:eastAsiaTheme="minorEastAsia" w:hAnsiTheme="minorEastAsia" w:hint="eastAsia"/>
          <w:sz w:val="24"/>
          <w:szCs w:val="24"/>
          <w:u w:val="single"/>
          <w:lang w:eastAsia="zh-CN"/>
        </w:rPr>
        <w:t>清洗</w:t>
      </w:r>
      <w:r w:rsidR="00E0140A">
        <w:rPr>
          <w:rFonts w:asciiTheme="majorEastAsia" w:eastAsiaTheme="majorEastAsia" w:hAnsiTheme="majorEastAsia" w:hint="eastAsia"/>
          <w:sz w:val="24"/>
          <w:szCs w:val="24"/>
          <w:u w:val="single"/>
          <w:lang w:eastAsia="zh-CN"/>
        </w:rPr>
        <w:t>服务</w:t>
      </w:r>
      <w:r w:rsidR="002076B5">
        <w:rPr>
          <w:rFonts w:asciiTheme="majorEastAsia" w:eastAsiaTheme="majorEastAsia" w:hAnsiTheme="majorEastAsia" w:hint="eastAsia"/>
          <w:sz w:val="24"/>
          <w:szCs w:val="24"/>
          <w:u w:val="single"/>
          <w:lang w:eastAsia="zh-CN"/>
        </w:rPr>
        <w:t>年约</w:t>
      </w:r>
      <w:r>
        <w:rPr>
          <w:rFonts w:hint="eastAsia"/>
          <w:sz w:val="24"/>
          <w:lang w:eastAsia="zh-CN"/>
        </w:rPr>
        <w:t>项目</w:t>
      </w:r>
      <w:r w:rsidR="00AC6DAF">
        <w:rPr>
          <w:rFonts w:hint="eastAsia"/>
          <w:sz w:val="24"/>
          <w:lang w:eastAsia="zh-CN"/>
        </w:rPr>
        <w:t>采购询比</w:t>
      </w:r>
      <w:r>
        <w:rPr>
          <w:rFonts w:hint="eastAsia"/>
          <w:sz w:val="24"/>
          <w:lang w:eastAsia="zh-CN"/>
        </w:rPr>
        <w:t>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w:t>
      </w:r>
      <w:r w:rsidR="00093AAE">
        <w:rPr>
          <w:rFonts w:hint="eastAsia"/>
          <w:sz w:val="24"/>
          <w:lang w:eastAsia="zh-CN"/>
        </w:rPr>
        <w:t>询比</w:t>
      </w:r>
      <w:r>
        <w:rPr>
          <w:rFonts w:hint="eastAsia"/>
          <w:sz w:val="24"/>
          <w:lang w:eastAsia="zh-CN"/>
        </w:rPr>
        <w:t>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6560D2" w:rsidRDefault="006560D2"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t>附件5、</w:t>
      </w:r>
    </w:p>
    <w:p w:rsidR="00831E2E" w:rsidRDefault="00831E2E" w:rsidP="00831E2E">
      <w:pPr>
        <w:pStyle w:val="ac"/>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c"/>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831E2E">
      <w:pPr>
        <w:pStyle w:val="ac"/>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AA7CD5">
      <w:pPr>
        <w:spacing w:line="360" w:lineRule="auto"/>
        <w:ind w:firstLineChars="200" w:firstLine="480"/>
        <w:rPr>
          <w:sz w:val="24"/>
          <w:szCs w:val="24"/>
          <w:u w:val="single"/>
          <w:lang w:eastAsia="zh-CN"/>
        </w:rPr>
      </w:pPr>
      <w:r w:rsidRPr="00C357C7">
        <w:rPr>
          <w:rFonts w:hint="eastAsia"/>
          <w:sz w:val="24"/>
          <w:szCs w:val="24"/>
          <w:lang w:eastAsia="zh-CN"/>
        </w:rPr>
        <w:t xml:space="preserve">项目名称： </w:t>
      </w:r>
      <w:r w:rsidR="00B14A26" w:rsidRPr="00B14A26">
        <w:rPr>
          <w:sz w:val="24"/>
          <w:szCs w:val="24"/>
          <w:u w:val="single"/>
          <w:lang w:eastAsia="zh-CN"/>
        </w:rPr>
        <w:t>2026-2027年度</w:t>
      </w:r>
      <w:r w:rsidR="00435FF6">
        <w:rPr>
          <w:rFonts w:asciiTheme="minorEastAsia" w:eastAsiaTheme="minorEastAsia" w:hAnsiTheme="minorEastAsia" w:hint="eastAsia"/>
          <w:sz w:val="24"/>
          <w:szCs w:val="24"/>
          <w:u w:val="single"/>
          <w:lang w:eastAsia="zh-CN"/>
        </w:rPr>
        <w:t>储运储罐</w:t>
      </w:r>
      <w:r w:rsidR="00622F46">
        <w:rPr>
          <w:rFonts w:asciiTheme="minorEastAsia" w:eastAsiaTheme="minorEastAsia" w:hAnsiTheme="minorEastAsia" w:hint="eastAsia"/>
          <w:sz w:val="24"/>
          <w:szCs w:val="24"/>
          <w:u w:val="single"/>
          <w:lang w:eastAsia="zh-CN"/>
        </w:rPr>
        <w:t>（池）</w:t>
      </w:r>
      <w:r w:rsidR="00435FF6">
        <w:rPr>
          <w:rFonts w:asciiTheme="minorEastAsia" w:eastAsiaTheme="minorEastAsia" w:hAnsiTheme="minorEastAsia" w:hint="eastAsia"/>
          <w:sz w:val="24"/>
          <w:szCs w:val="24"/>
          <w:u w:val="single"/>
          <w:lang w:eastAsia="zh-CN"/>
        </w:rPr>
        <w:t>清洗</w:t>
      </w:r>
      <w:r w:rsidR="00E0140A">
        <w:rPr>
          <w:rFonts w:asciiTheme="majorEastAsia" w:eastAsiaTheme="majorEastAsia" w:hAnsiTheme="majorEastAsia" w:hint="eastAsia"/>
          <w:sz w:val="24"/>
          <w:szCs w:val="24"/>
          <w:u w:val="single"/>
          <w:lang w:eastAsia="zh-CN"/>
        </w:rPr>
        <w:t>服务</w:t>
      </w:r>
      <w:r w:rsidR="002076B5">
        <w:rPr>
          <w:rFonts w:asciiTheme="majorEastAsia" w:eastAsiaTheme="majorEastAsia" w:hAnsiTheme="majorEastAsia" w:hint="eastAsia"/>
          <w:sz w:val="24"/>
          <w:szCs w:val="24"/>
          <w:u w:val="single"/>
          <w:lang w:eastAsia="zh-CN"/>
        </w:rPr>
        <w:t>年约</w:t>
      </w:r>
      <w:r w:rsidRPr="00C357C7">
        <w:rPr>
          <w:rFonts w:asciiTheme="majorEastAsia" w:eastAsiaTheme="majorEastAsia" w:hAnsiTheme="majorEastAsia" w:hint="eastAsia"/>
          <w:sz w:val="24"/>
          <w:szCs w:val="24"/>
          <w:u w:val="single"/>
          <w:lang w:eastAsia="zh-CN"/>
        </w:rPr>
        <w:t xml:space="preserve">项目 </w:t>
      </w:r>
    </w:p>
    <w:p w:rsidR="00B14A26" w:rsidRDefault="00831E2E" w:rsidP="00B14A26">
      <w:pPr>
        <w:spacing w:line="360" w:lineRule="auto"/>
        <w:ind w:firstLineChars="550" w:firstLine="1320"/>
        <w:rPr>
          <w:sz w:val="24"/>
          <w:szCs w:val="24"/>
          <w:u w:val="single"/>
          <w:lang w:eastAsia="zh-CN"/>
        </w:rPr>
      </w:pPr>
      <w:r w:rsidRPr="00C357C7">
        <w:rPr>
          <w:rFonts w:hint="eastAsia"/>
          <w:sz w:val="24"/>
          <w:szCs w:val="24"/>
          <w:lang w:eastAsia="zh-CN"/>
        </w:rPr>
        <w:t>参选报价：</w:t>
      </w:r>
      <w:r w:rsidR="00B14A26">
        <w:rPr>
          <w:rFonts w:hint="eastAsia"/>
          <w:sz w:val="24"/>
          <w:szCs w:val="24"/>
          <w:lang w:eastAsia="zh-CN"/>
        </w:rPr>
        <w:t>总报价:</w:t>
      </w:r>
      <w:r w:rsidR="00B14A26">
        <w:rPr>
          <w:rFonts w:hint="eastAsia"/>
          <w:sz w:val="24"/>
          <w:szCs w:val="24"/>
          <w:u w:val="single"/>
          <w:lang w:eastAsia="zh-CN"/>
        </w:rPr>
        <w:t xml:space="preserve">         元 </w:t>
      </w:r>
    </w:p>
    <w:p w:rsidR="008A291B" w:rsidRPr="008A291B" w:rsidRDefault="00B14A26" w:rsidP="00B14A26">
      <w:pPr>
        <w:spacing w:line="360" w:lineRule="auto"/>
        <w:ind w:firstLineChars="200" w:firstLine="440"/>
        <w:rPr>
          <w:sz w:val="24"/>
          <w:szCs w:val="24"/>
          <w:lang w:eastAsia="zh-CN"/>
        </w:rPr>
      </w:pPr>
      <w:r>
        <w:rPr>
          <w:rFonts w:hint="eastAsia"/>
          <w:lang w:eastAsia="zh-CN"/>
        </w:rPr>
        <w:t xml:space="preserve">        </w:t>
      </w:r>
      <w:r>
        <w:rPr>
          <w:rFonts w:hint="eastAsia"/>
          <w:sz w:val="24"/>
          <w:szCs w:val="24"/>
          <w:lang w:eastAsia="zh-CN"/>
        </w:rPr>
        <w:t xml:space="preserve"> 具体分项报价见附表“报价表”</w:t>
      </w:r>
    </w:p>
    <w:p w:rsidR="00831E2E" w:rsidRPr="00C357C7" w:rsidRDefault="00861616" w:rsidP="008A291B">
      <w:pPr>
        <w:pStyle w:val="1"/>
        <w:spacing w:line="360" w:lineRule="auto"/>
        <w:rPr>
          <w:sz w:val="24"/>
          <w:szCs w:val="24"/>
        </w:rPr>
      </w:pPr>
      <w:r>
        <w:rPr>
          <w:rFonts w:hint="eastAsia"/>
        </w:rPr>
        <w:t xml:space="preserve">         </w:t>
      </w:r>
      <w:r w:rsidR="00831E2E" w:rsidRPr="00C357C7">
        <w:rPr>
          <w:rFonts w:hint="eastAsia"/>
          <w:sz w:val="24"/>
          <w:szCs w:val="24"/>
        </w:rPr>
        <w:t>注： 1</w:t>
      </w:r>
      <w:r>
        <w:rPr>
          <w:rFonts w:hint="eastAsia"/>
          <w:sz w:val="24"/>
          <w:szCs w:val="24"/>
        </w:rPr>
        <w:t>）</w:t>
      </w:r>
      <w:r w:rsidR="00831E2E" w:rsidRPr="00C357C7">
        <w:rPr>
          <w:rFonts w:hint="eastAsia"/>
          <w:sz w:val="24"/>
          <w:szCs w:val="24"/>
        </w:rPr>
        <w:t>价格为含税价，税率：</w:t>
      </w:r>
      <w:r w:rsidR="00831E2E" w:rsidRPr="00C357C7">
        <w:rPr>
          <w:rFonts w:hint="eastAsia"/>
          <w:sz w:val="24"/>
          <w:szCs w:val="24"/>
          <w:u w:val="single"/>
        </w:rPr>
        <w:t xml:space="preserve">    %  </w:t>
      </w:r>
      <w:r w:rsidR="00831E2E" w:rsidRPr="00C357C7">
        <w:rPr>
          <w:rFonts w:hint="eastAsia"/>
          <w:sz w:val="24"/>
          <w:szCs w:val="24"/>
        </w:rPr>
        <w:t xml:space="preserve"> ；</w:t>
      </w:r>
    </w:p>
    <w:p w:rsidR="00831E2E" w:rsidRPr="00C357C7" w:rsidRDefault="00831E2E" w:rsidP="008A291B">
      <w:pPr>
        <w:pStyle w:val="1"/>
        <w:spacing w:line="360" w:lineRule="auto"/>
        <w:rPr>
          <w:sz w:val="24"/>
          <w:szCs w:val="24"/>
        </w:rPr>
      </w:pPr>
      <w:r w:rsidRPr="00C357C7">
        <w:rPr>
          <w:rFonts w:hint="eastAsia"/>
          <w:sz w:val="24"/>
          <w:szCs w:val="24"/>
        </w:rPr>
        <w:t xml:space="preserve">          </w:t>
      </w:r>
      <w:r w:rsidR="00BF25C1">
        <w:rPr>
          <w:rFonts w:hint="eastAsia"/>
          <w:sz w:val="24"/>
          <w:szCs w:val="24"/>
        </w:rPr>
        <w:t xml:space="preserve">       </w:t>
      </w:r>
      <w:r w:rsidRPr="00C357C7">
        <w:rPr>
          <w:rFonts w:hint="eastAsia"/>
          <w:sz w:val="24"/>
          <w:szCs w:val="24"/>
        </w:rPr>
        <w:t xml:space="preserve"> 2</w:t>
      </w:r>
      <w:r w:rsidR="00861616">
        <w:rPr>
          <w:rFonts w:hint="eastAsia"/>
          <w:sz w:val="24"/>
          <w:szCs w:val="24"/>
        </w:rPr>
        <w:t>）</w:t>
      </w:r>
      <w:r w:rsidRPr="00C357C7">
        <w:rPr>
          <w:rFonts w:hint="eastAsia"/>
          <w:sz w:val="24"/>
          <w:szCs w:val="24"/>
        </w:rPr>
        <w:t>付款方式：</w:t>
      </w:r>
      <w:r w:rsidRPr="00C357C7">
        <w:rPr>
          <w:rFonts w:hint="eastAsia"/>
          <w:sz w:val="24"/>
          <w:szCs w:val="24"/>
          <w:u w:val="single"/>
        </w:rPr>
        <w:t xml:space="preserve">  </w:t>
      </w:r>
      <w:r w:rsidR="00F72394">
        <w:rPr>
          <w:rFonts w:hint="eastAsia"/>
          <w:sz w:val="24"/>
          <w:szCs w:val="24"/>
          <w:u w:val="single"/>
        </w:rPr>
        <w:t>按</w:t>
      </w:r>
      <w:r w:rsidR="00093AAE">
        <w:rPr>
          <w:rFonts w:hint="eastAsia"/>
          <w:sz w:val="24"/>
          <w:szCs w:val="24"/>
          <w:u w:val="single"/>
        </w:rPr>
        <w:t>询比</w:t>
      </w:r>
      <w:r w:rsidR="00F72394">
        <w:rPr>
          <w:rFonts w:hint="eastAsia"/>
          <w:sz w:val="24"/>
          <w:szCs w:val="24"/>
          <w:u w:val="single"/>
        </w:rPr>
        <w:t>文件内容要求执行</w:t>
      </w:r>
      <w:r w:rsidRPr="00C357C7">
        <w:rPr>
          <w:rFonts w:hint="eastAsia"/>
          <w:sz w:val="24"/>
          <w:szCs w:val="24"/>
          <w:u w:val="single"/>
        </w:rPr>
        <w:t xml:space="preserve">  </w:t>
      </w:r>
      <w:r w:rsidRPr="00C357C7">
        <w:rPr>
          <w:rFonts w:hint="eastAsia"/>
          <w:sz w:val="24"/>
          <w:szCs w:val="24"/>
        </w:rPr>
        <w:t>；</w:t>
      </w:r>
    </w:p>
    <w:p w:rsidR="00831E2E" w:rsidRPr="00C357C7" w:rsidRDefault="00861616" w:rsidP="00F72394">
      <w:pPr>
        <w:pStyle w:val="1"/>
        <w:spacing w:line="360" w:lineRule="auto"/>
        <w:rPr>
          <w:sz w:val="24"/>
          <w:szCs w:val="24"/>
          <w:u w:val="single"/>
        </w:rPr>
      </w:pPr>
      <w:r>
        <w:rPr>
          <w:rFonts w:hint="eastAsia"/>
          <w:sz w:val="24"/>
          <w:szCs w:val="24"/>
        </w:rPr>
        <w:t xml:space="preserve">    </w:t>
      </w:r>
      <w:r w:rsidR="00093AAE">
        <w:rPr>
          <w:rFonts w:hint="eastAsia"/>
          <w:sz w:val="24"/>
          <w:szCs w:val="24"/>
        </w:rPr>
        <w:t>参比人</w:t>
      </w:r>
      <w:r w:rsidR="00831E2E" w:rsidRPr="00C357C7">
        <w:rPr>
          <w:rFonts w:hint="eastAsia"/>
          <w:sz w:val="24"/>
          <w:szCs w:val="24"/>
        </w:rPr>
        <w:t>：</w:t>
      </w:r>
      <w:r w:rsidR="00831E2E" w:rsidRPr="00C357C7">
        <w:rPr>
          <w:rFonts w:hint="eastAsia"/>
          <w:sz w:val="24"/>
          <w:szCs w:val="24"/>
          <w:u w:val="single"/>
        </w:rPr>
        <w:t xml:space="preserve">      </w:t>
      </w:r>
      <w:r w:rsidR="00831E2E" w:rsidRPr="00C357C7">
        <w:rPr>
          <w:rFonts w:hint="eastAsia"/>
          <w:color w:val="00B050"/>
          <w:sz w:val="24"/>
          <w:szCs w:val="24"/>
        </w:rPr>
        <w:t>（加盖参选单位章）</w:t>
      </w:r>
    </w:p>
    <w:p w:rsidR="00831E2E" w:rsidRPr="00C357C7" w:rsidRDefault="00831E2E" w:rsidP="00831E2E">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041330" w:rsidRDefault="00041330" w:rsidP="00497CEA">
      <w:pPr>
        <w:pStyle w:val="1"/>
        <w:spacing w:line="360" w:lineRule="auto"/>
        <w:rPr>
          <w:sz w:val="24"/>
          <w:szCs w:val="24"/>
        </w:rPr>
      </w:pPr>
    </w:p>
    <w:p w:rsidR="00C12B45" w:rsidRDefault="00C12B45" w:rsidP="00497CEA">
      <w:pPr>
        <w:pStyle w:val="1"/>
        <w:spacing w:line="360" w:lineRule="auto"/>
        <w:rPr>
          <w:sz w:val="24"/>
          <w:szCs w:val="24"/>
        </w:rPr>
      </w:pPr>
    </w:p>
    <w:p w:rsidR="00C12B45" w:rsidRDefault="00C12B45" w:rsidP="00497CEA">
      <w:pPr>
        <w:pStyle w:val="1"/>
        <w:spacing w:line="360" w:lineRule="auto"/>
        <w:rPr>
          <w:sz w:val="24"/>
          <w:szCs w:val="24"/>
        </w:rPr>
      </w:pPr>
    </w:p>
    <w:p w:rsidR="00C12B45" w:rsidRDefault="00C12B45" w:rsidP="00497CEA">
      <w:pPr>
        <w:pStyle w:val="1"/>
        <w:spacing w:line="360" w:lineRule="auto"/>
        <w:rPr>
          <w:sz w:val="24"/>
          <w:szCs w:val="24"/>
        </w:rPr>
      </w:pPr>
    </w:p>
    <w:p w:rsidR="00C12B45" w:rsidRDefault="00C12B45" w:rsidP="00497CEA">
      <w:pPr>
        <w:pStyle w:val="1"/>
        <w:spacing w:line="360" w:lineRule="auto"/>
        <w:rPr>
          <w:sz w:val="24"/>
          <w:szCs w:val="24"/>
        </w:rPr>
      </w:pPr>
    </w:p>
    <w:p w:rsidR="00C12B45" w:rsidRDefault="00C12B45" w:rsidP="00497CEA">
      <w:pPr>
        <w:pStyle w:val="1"/>
        <w:spacing w:line="360" w:lineRule="auto"/>
        <w:rPr>
          <w:sz w:val="24"/>
          <w:szCs w:val="24"/>
        </w:rPr>
      </w:pPr>
    </w:p>
    <w:p w:rsidR="00C12B45" w:rsidRDefault="00C12B45" w:rsidP="00497CEA">
      <w:pPr>
        <w:pStyle w:val="1"/>
        <w:spacing w:line="360" w:lineRule="auto"/>
        <w:rPr>
          <w:sz w:val="24"/>
          <w:szCs w:val="24"/>
        </w:rPr>
      </w:pPr>
    </w:p>
    <w:p w:rsidR="00C12B45" w:rsidRDefault="00C12B45" w:rsidP="00497CEA">
      <w:pPr>
        <w:pStyle w:val="1"/>
        <w:spacing w:line="360" w:lineRule="auto"/>
        <w:rPr>
          <w:sz w:val="24"/>
          <w:szCs w:val="24"/>
        </w:rPr>
      </w:pPr>
    </w:p>
    <w:p w:rsidR="00C12B45" w:rsidRDefault="00C12B45" w:rsidP="00497CEA">
      <w:pPr>
        <w:pStyle w:val="1"/>
        <w:spacing w:line="360" w:lineRule="auto"/>
        <w:rPr>
          <w:sz w:val="24"/>
          <w:szCs w:val="24"/>
        </w:rPr>
      </w:pPr>
    </w:p>
    <w:p w:rsidR="00C12B45" w:rsidRDefault="00C12B45" w:rsidP="00497CEA">
      <w:pPr>
        <w:pStyle w:val="1"/>
        <w:spacing w:line="360" w:lineRule="auto"/>
        <w:rPr>
          <w:sz w:val="24"/>
          <w:szCs w:val="24"/>
        </w:rPr>
      </w:pPr>
    </w:p>
    <w:p w:rsidR="00C12B45" w:rsidRDefault="00C12B45" w:rsidP="00497CEA">
      <w:pPr>
        <w:pStyle w:val="1"/>
        <w:spacing w:line="360" w:lineRule="auto"/>
        <w:rPr>
          <w:sz w:val="24"/>
          <w:szCs w:val="24"/>
        </w:rPr>
      </w:pPr>
    </w:p>
    <w:p w:rsidR="00C12B45" w:rsidRDefault="00C12B45" w:rsidP="00497CEA">
      <w:pPr>
        <w:pStyle w:val="1"/>
        <w:spacing w:line="360" w:lineRule="auto"/>
        <w:rPr>
          <w:sz w:val="24"/>
          <w:szCs w:val="24"/>
        </w:rPr>
      </w:pPr>
    </w:p>
    <w:p w:rsidR="00C12B45" w:rsidRDefault="00C12B45" w:rsidP="00497CEA">
      <w:pPr>
        <w:pStyle w:val="1"/>
        <w:spacing w:line="360" w:lineRule="auto"/>
        <w:rPr>
          <w:sz w:val="24"/>
          <w:szCs w:val="24"/>
        </w:rPr>
      </w:pPr>
    </w:p>
    <w:p w:rsidR="00C12B45" w:rsidRDefault="00C12B45" w:rsidP="00497CEA">
      <w:pPr>
        <w:pStyle w:val="1"/>
        <w:spacing w:line="360" w:lineRule="auto"/>
        <w:rPr>
          <w:sz w:val="24"/>
          <w:szCs w:val="24"/>
        </w:rPr>
      </w:pPr>
    </w:p>
    <w:p w:rsidR="00C12B45" w:rsidRDefault="00C12B45" w:rsidP="00497CEA">
      <w:pPr>
        <w:pStyle w:val="1"/>
        <w:spacing w:line="360" w:lineRule="auto"/>
        <w:rPr>
          <w:sz w:val="24"/>
          <w:szCs w:val="24"/>
        </w:rPr>
      </w:pPr>
    </w:p>
    <w:p w:rsidR="00C12B45" w:rsidRDefault="00C12B45" w:rsidP="00497CEA">
      <w:pPr>
        <w:pStyle w:val="1"/>
        <w:spacing w:line="360" w:lineRule="auto"/>
        <w:rPr>
          <w:sz w:val="24"/>
          <w:szCs w:val="24"/>
        </w:rPr>
        <w:sectPr w:rsidR="00C12B45" w:rsidSect="00CC27C8">
          <w:footerReference w:type="default" r:id="rId11"/>
          <w:pgSz w:w="11910" w:h="16840"/>
          <w:pgMar w:top="1134" w:right="1134" w:bottom="1134" w:left="1134" w:header="0" w:footer="550" w:gutter="0"/>
          <w:cols w:space="720"/>
          <w:docGrid w:type="lines" w:linePitch="312"/>
        </w:sectPr>
      </w:pPr>
    </w:p>
    <w:p w:rsidR="00C12B45" w:rsidRDefault="00C12B45" w:rsidP="00497CEA">
      <w:pPr>
        <w:pStyle w:val="1"/>
        <w:spacing w:line="360" w:lineRule="auto"/>
        <w:rPr>
          <w:sz w:val="24"/>
          <w:szCs w:val="24"/>
        </w:rPr>
      </w:pPr>
    </w:p>
    <w:p w:rsidR="00C12B45" w:rsidRDefault="00AA4B71" w:rsidP="00AA4B71">
      <w:pPr>
        <w:pStyle w:val="1"/>
        <w:rPr>
          <w:sz w:val="24"/>
          <w:szCs w:val="24"/>
        </w:rPr>
      </w:pPr>
      <w:r w:rsidRPr="00AA4B71">
        <w:rPr>
          <w:rFonts w:hint="eastAsia"/>
          <w:sz w:val="24"/>
          <w:szCs w:val="24"/>
        </w:rPr>
        <w:t>报价表：</w:t>
      </w:r>
    </w:p>
    <w:tbl>
      <w:tblPr>
        <w:tblW w:w="14596" w:type="dxa"/>
        <w:tblLook w:val="04A0" w:firstRow="1" w:lastRow="0" w:firstColumn="1" w:lastColumn="0" w:noHBand="0" w:noVBand="1"/>
      </w:tblPr>
      <w:tblGrid>
        <w:gridCol w:w="621"/>
        <w:gridCol w:w="1016"/>
        <w:gridCol w:w="1335"/>
        <w:gridCol w:w="1418"/>
        <w:gridCol w:w="850"/>
        <w:gridCol w:w="992"/>
        <w:gridCol w:w="993"/>
        <w:gridCol w:w="850"/>
        <w:gridCol w:w="851"/>
        <w:gridCol w:w="992"/>
        <w:gridCol w:w="1701"/>
        <w:gridCol w:w="1843"/>
        <w:gridCol w:w="1134"/>
      </w:tblGrid>
      <w:tr w:rsidR="00C12B45" w:rsidRPr="00C12B45" w:rsidTr="009C786A">
        <w:trPr>
          <w:trHeight w:val="638"/>
        </w:trPr>
        <w:tc>
          <w:tcPr>
            <w:tcW w:w="14596"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C12B45" w:rsidRPr="00C12B45" w:rsidRDefault="00C12B45" w:rsidP="00C12B45">
            <w:pPr>
              <w:widowControl/>
              <w:autoSpaceDE/>
              <w:autoSpaceDN/>
              <w:jc w:val="center"/>
              <w:rPr>
                <w:b/>
                <w:bCs/>
                <w:color w:val="000000"/>
                <w:sz w:val="34"/>
                <w:szCs w:val="34"/>
                <w:lang w:eastAsia="zh-CN"/>
              </w:rPr>
            </w:pPr>
            <w:r w:rsidRPr="00C12B45">
              <w:rPr>
                <w:rFonts w:hint="eastAsia"/>
                <w:b/>
                <w:bCs/>
                <w:color w:val="000000"/>
                <w:sz w:val="34"/>
                <w:szCs w:val="34"/>
                <w:lang w:eastAsia="zh-CN"/>
              </w:rPr>
              <w:t>储运罐区清罐油罐</w:t>
            </w:r>
            <w:r w:rsidR="00B4158F">
              <w:rPr>
                <w:rFonts w:hint="eastAsia"/>
                <w:b/>
                <w:bCs/>
                <w:color w:val="000000"/>
                <w:sz w:val="34"/>
                <w:szCs w:val="34"/>
                <w:lang w:eastAsia="zh-CN"/>
              </w:rPr>
              <w:t>报价</w:t>
            </w:r>
            <w:r w:rsidRPr="00C12B45">
              <w:rPr>
                <w:rFonts w:hint="eastAsia"/>
                <w:b/>
                <w:bCs/>
                <w:color w:val="000000"/>
                <w:sz w:val="34"/>
                <w:szCs w:val="34"/>
                <w:lang w:eastAsia="zh-CN"/>
              </w:rPr>
              <w:t>表（2026</w:t>
            </w:r>
            <w:r w:rsidR="00B4158F">
              <w:rPr>
                <w:b/>
                <w:bCs/>
                <w:color w:val="000000"/>
                <w:sz w:val="34"/>
                <w:szCs w:val="34"/>
                <w:lang w:eastAsia="zh-CN"/>
              </w:rPr>
              <w:t>-2027</w:t>
            </w:r>
            <w:r w:rsidRPr="00C12B45">
              <w:rPr>
                <w:rFonts w:hint="eastAsia"/>
                <w:b/>
                <w:bCs/>
                <w:color w:val="000000"/>
                <w:sz w:val="34"/>
                <w:szCs w:val="34"/>
                <w:lang w:eastAsia="zh-CN"/>
              </w:rPr>
              <w:t>年</w:t>
            </w:r>
            <w:r w:rsidR="00B4158F">
              <w:rPr>
                <w:rFonts w:hint="eastAsia"/>
                <w:b/>
                <w:bCs/>
                <w:color w:val="000000"/>
                <w:sz w:val="34"/>
                <w:szCs w:val="34"/>
                <w:lang w:eastAsia="zh-CN"/>
              </w:rPr>
              <w:t>度</w:t>
            </w:r>
            <w:r w:rsidRPr="00C12B45">
              <w:rPr>
                <w:rFonts w:hint="eastAsia"/>
                <w:b/>
                <w:bCs/>
                <w:color w:val="000000"/>
                <w:sz w:val="34"/>
                <w:szCs w:val="34"/>
                <w:lang w:eastAsia="zh-CN"/>
              </w:rPr>
              <w:t>）</w:t>
            </w:r>
          </w:p>
        </w:tc>
      </w:tr>
      <w:tr w:rsidR="00C12B45" w:rsidRPr="00C12B45" w:rsidTr="00D61D8D">
        <w:trPr>
          <w:trHeight w:val="390"/>
        </w:trPr>
        <w:tc>
          <w:tcPr>
            <w:tcW w:w="621" w:type="dxa"/>
            <w:tcBorders>
              <w:top w:val="nil"/>
              <w:left w:val="single" w:sz="4" w:space="0" w:color="auto"/>
              <w:bottom w:val="single" w:sz="4" w:space="0" w:color="auto"/>
              <w:right w:val="single" w:sz="4" w:space="0" w:color="auto"/>
            </w:tcBorders>
            <w:shd w:val="clear" w:color="auto" w:fill="auto"/>
            <w:vAlign w:val="center"/>
            <w:hideMark/>
          </w:tcPr>
          <w:p w:rsidR="00C12B45" w:rsidRPr="00C12B45" w:rsidRDefault="00C12B45"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1016" w:type="dxa"/>
            <w:tcBorders>
              <w:top w:val="nil"/>
              <w:left w:val="nil"/>
              <w:bottom w:val="single" w:sz="4" w:space="0" w:color="auto"/>
              <w:right w:val="single" w:sz="4" w:space="0" w:color="auto"/>
            </w:tcBorders>
            <w:shd w:val="clear" w:color="auto" w:fill="auto"/>
            <w:vAlign w:val="center"/>
            <w:hideMark/>
          </w:tcPr>
          <w:p w:rsidR="00C12B45" w:rsidRPr="00C12B45" w:rsidRDefault="00C12B45" w:rsidP="00C12B45">
            <w:pPr>
              <w:widowControl/>
              <w:autoSpaceDE/>
              <w:autoSpaceDN/>
              <w:rPr>
                <w:color w:val="000000"/>
                <w:sz w:val="18"/>
                <w:szCs w:val="18"/>
                <w:lang w:eastAsia="zh-CN"/>
              </w:rPr>
            </w:pPr>
            <w:r w:rsidRPr="00C12B45">
              <w:rPr>
                <w:rFonts w:hint="eastAsia"/>
                <w:color w:val="000000"/>
                <w:sz w:val="18"/>
                <w:szCs w:val="18"/>
                <w:lang w:eastAsia="zh-CN"/>
              </w:rPr>
              <w:t xml:space="preserve">　</w:t>
            </w:r>
          </w:p>
        </w:tc>
        <w:tc>
          <w:tcPr>
            <w:tcW w:w="1335" w:type="dxa"/>
            <w:tcBorders>
              <w:top w:val="nil"/>
              <w:left w:val="nil"/>
              <w:bottom w:val="single" w:sz="4" w:space="0" w:color="auto"/>
              <w:right w:val="single" w:sz="4" w:space="0" w:color="auto"/>
            </w:tcBorders>
            <w:shd w:val="clear" w:color="auto" w:fill="auto"/>
            <w:vAlign w:val="center"/>
            <w:hideMark/>
          </w:tcPr>
          <w:p w:rsidR="00C12B45" w:rsidRPr="00C12B45" w:rsidRDefault="00C12B45"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C12B45" w:rsidRPr="00C12B45" w:rsidRDefault="00C12B45"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C12B45" w:rsidRPr="00C12B45" w:rsidRDefault="00C12B45"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C12B45" w:rsidRPr="00C12B45" w:rsidRDefault="00C12B45"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C12B45" w:rsidRPr="00C12B45" w:rsidRDefault="00C12B45"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C12B45" w:rsidRPr="00C12B45" w:rsidRDefault="00C12B45"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C12B45" w:rsidRPr="00C12B45" w:rsidRDefault="00C12B45"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5670" w:type="dxa"/>
            <w:gridSpan w:val="4"/>
            <w:tcBorders>
              <w:top w:val="single" w:sz="4" w:space="0" w:color="auto"/>
              <w:left w:val="nil"/>
              <w:bottom w:val="single" w:sz="4" w:space="0" w:color="auto"/>
              <w:right w:val="single" w:sz="4" w:space="0" w:color="000000"/>
            </w:tcBorders>
            <w:shd w:val="clear" w:color="auto" w:fill="auto"/>
            <w:vAlign w:val="center"/>
            <w:hideMark/>
          </w:tcPr>
          <w:p w:rsidR="00C12B45" w:rsidRPr="00C12B45" w:rsidRDefault="00C12B45" w:rsidP="009C786A">
            <w:pPr>
              <w:widowControl/>
              <w:autoSpaceDE/>
              <w:autoSpaceDN/>
              <w:jc w:val="center"/>
              <w:rPr>
                <w:color w:val="000000"/>
                <w:lang w:eastAsia="zh-CN"/>
              </w:rPr>
            </w:pPr>
            <w:r w:rsidRPr="00C12B45">
              <w:rPr>
                <w:rFonts w:hint="eastAsia"/>
                <w:color w:val="000000"/>
                <w:lang w:eastAsia="zh-CN"/>
              </w:rPr>
              <w:t xml:space="preserve">时间： </w:t>
            </w:r>
          </w:p>
        </w:tc>
      </w:tr>
      <w:tr w:rsidR="00D61D8D" w:rsidRPr="00C12B45" w:rsidTr="00D61D8D">
        <w:trPr>
          <w:trHeight w:val="690"/>
        </w:trPr>
        <w:tc>
          <w:tcPr>
            <w:tcW w:w="621" w:type="dxa"/>
            <w:tcBorders>
              <w:top w:val="nil"/>
              <w:left w:val="nil"/>
              <w:bottom w:val="single" w:sz="4" w:space="0" w:color="000000"/>
              <w:right w:val="single" w:sz="4" w:space="0" w:color="000000"/>
            </w:tcBorders>
            <w:shd w:val="clear" w:color="99CCFF" w:fill="99CCFF"/>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序号</w:t>
            </w:r>
          </w:p>
        </w:tc>
        <w:tc>
          <w:tcPr>
            <w:tcW w:w="1016" w:type="dxa"/>
            <w:tcBorders>
              <w:top w:val="nil"/>
              <w:left w:val="nil"/>
              <w:bottom w:val="single" w:sz="4" w:space="0" w:color="000000"/>
              <w:right w:val="single" w:sz="4" w:space="0" w:color="000000"/>
            </w:tcBorders>
            <w:shd w:val="clear" w:color="99CCFF" w:fill="99CCFF"/>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油罐编号</w:t>
            </w:r>
          </w:p>
        </w:tc>
        <w:tc>
          <w:tcPr>
            <w:tcW w:w="1335" w:type="dxa"/>
            <w:tcBorders>
              <w:top w:val="nil"/>
              <w:left w:val="nil"/>
              <w:bottom w:val="single" w:sz="4" w:space="0" w:color="000000"/>
              <w:right w:val="single" w:sz="4" w:space="0" w:color="000000"/>
            </w:tcBorders>
            <w:shd w:val="clear" w:color="99CCFF" w:fill="99CCFF"/>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介质名称</w:t>
            </w:r>
          </w:p>
        </w:tc>
        <w:tc>
          <w:tcPr>
            <w:tcW w:w="1418" w:type="dxa"/>
            <w:tcBorders>
              <w:top w:val="nil"/>
              <w:left w:val="nil"/>
              <w:bottom w:val="single" w:sz="4" w:space="0" w:color="000000"/>
              <w:right w:val="single" w:sz="4" w:space="0" w:color="000000"/>
            </w:tcBorders>
            <w:shd w:val="clear" w:color="99CCFF" w:fill="99CCFF"/>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改储后介质名称</w:t>
            </w:r>
          </w:p>
        </w:tc>
        <w:tc>
          <w:tcPr>
            <w:tcW w:w="850" w:type="dxa"/>
            <w:tcBorders>
              <w:top w:val="nil"/>
              <w:left w:val="nil"/>
              <w:bottom w:val="single" w:sz="4" w:space="0" w:color="000000"/>
              <w:right w:val="single" w:sz="4" w:space="0" w:color="000000"/>
            </w:tcBorders>
            <w:shd w:val="clear" w:color="99CCFF" w:fill="99CCFF"/>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容积 (m3)</w:t>
            </w:r>
          </w:p>
        </w:tc>
        <w:tc>
          <w:tcPr>
            <w:tcW w:w="992" w:type="dxa"/>
            <w:tcBorders>
              <w:top w:val="nil"/>
              <w:left w:val="nil"/>
              <w:bottom w:val="single" w:sz="4" w:space="0" w:color="000000"/>
              <w:right w:val="single" w:sz="4" w:space="0" w:color="000000"/>
            </w:tcBorders>
            <w:shd w:val="clear" w:color="99CCFF" w:fill="99CCFF"/>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储罐直径（m）</w:t>
            </w:r>
          </w:p>
        </w:tc>
        <w:tc>
          <w:tcPr>
            <w:tcW w:w="993" w:type="dxa"/>
            <w:tcBorders>
              <w:top w:val="nil"/>
              <w:left w:val="nil"/>
              <w:bottom w:val="single" w:sz="4" w:space="0" w:color="000000"/>
              <w:right w:val="single" w:sz="4" w:space="0" w:color="000000"/>
            </w:tcBorders>
            <w:shd w:val="clear" w:color="99CCFF" w:fill="99CCFF"/>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储罐高度（m）</w:t>
            </w:r>
          </w:p>
        </w:tc>
        <w:tc>
          <w:tcPr>
            <w:tcW w:w="850" w:type="dxa"/>
            <w:tcBorders>
              <w:top w:val="nil"/>
              <w:left w:val="nil"/>
              <w:bottom w:val="single" w:sz="4" w:space="0" w:color="000000"/>
              <w:right w:val="single" w:sz="4" w:space="0" w:color="000000"/>
            </w:tcBorders>
            <w:shd w:val="clear" w:color="99CCFF" w:fill="99CCFF"/>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储罐类型</w:t>
            </w:r>
          </w:p>
        </w:tc>
        <w:tc>
          <w:tcPr>
            <w:tcW w:w="851" w:type="dxa"/>
            <w:tcBorders>
              <w:top w:val="nil"/>
              <w:left w:val="nil"/>
              <w:bottom w:val="single" w:sz="4" w:space="0" w:color="000000"/>
              <w:right w:val="single" w:sz="4" w:space="0" w:color="000000"/>
            </w:tcBorders>
            <w:shd w:val="clear" w:color="99CCFF" w:fill="99CCFF"/>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氮封</w:t>
            </w:r>
          </w:p>
        </w:tc>
        <w:tc>
          <w:tcPr>
            <w:tcW w:w="992" w:type="dxa"/>
            <w:tcBorders>
              <w:top w:val="nil"/>
              <w:left w:val="nil"/>
              <w:bottom w:val="single" w:sz="4" w:space="0" w:color="000000"/>
              <w:right w:val="single" w:sz="4" w:space="0" w:color="auto"/>
            </w:tcBorders>
            <w:shd w:val="clear" w:color="99CCFF" w:fill="99CCFF"/>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保温伴热</w:t>
            </w:r>
          </w:p>
        </w:tc>
        <w:tc>
          <w:tcPr>
            <w:tcW w:w="1701" w:type="dxa"/>
            <w:tcBorders>
              <w:top w:val="nil"/>
              <w:left w:val="single" w:sz="4" w:space="0" w:color="auto"/>
              <w:bottom w:val="single" w:sz="4" w:space="0" w:color="000000"/>
              <w:right w:val="single" w:sz="4" w:space="0" w:color="000000"/>
            </w:tcBorders>
            <w:shd w:val="clear" w:color="99CCFF" w:fill="99CCFF"/>
            <w:vAlign w:val="center"/>
          </w:tcPr>
          <w:p w:rsidR="00D61D8D" w:rsidRPr="009C786A" w:rsidRDefault="00D61D8D" w:rsidP="00D61D8D">
            <w:pPr>
              <w:widowControl/>
              <w:autoSpaceDE/>
              <w:autoSpaceDN/>
              <w:jc w:val="center"/>
              <w:rPr>
                <w:color w:val="000000"/>
                <w:sz w:val="20"/>
                <w:szCs w:val="20"/>
                <w:lang w:eastAsia="zh-CN"/>
              </w:rPr>
            </w:pPr>
            <w:r w:rsidRPr="009C786A">
              <w:rPr>
                <w:color w:val="000000"/>
                <w:sz w:val="20"/>
                <w:szCs w:val="20"/>
                <w:lang w:eastAsia="zh-CN"/>
              </w:rPr>
              <w:t>综合单价</w:t>
            </w:r>
          </w:p>
          <w:p w:rsidR="00D61D8D" w:rsidRPr="00D61D8D" w:rsidRDefault="00D61D8D" w:rsidP="00D61D8D">
            <w:pPr>
              <w:pStyle w:val="1"/>
              <w:ind w:firstLineChars="100" w:firstLine="200"/>
              <w:rPr>
                <w:sz w:val="20"/>
                <w:szCs w:val="20"/>
              </w:rPr>
            </w:pPr>
            <w:r w:rsidRPr="009C786A">
              <w:rPr>
                <w:rFonts w:hint="eastAsia"/>
                <w:sz w:val="20"/>
                <w:szCs w:val="20"/>
              </w:rPr>
              <w:t>（万元）</w:t>
            </w:r>
          </w:p>
        </w:tc>
        <w:tc>
          <w:tcPr>
            <w:tcW w:w="1843" w:type="dxa"/>
            <w:tcBorders>
              <w:top w:val="nil"/>
              <w:left w:val="nil"/>
              <w:bottom w:val="single" w:sz="4" w:space="0" w:color="000000"/>
              <w:right w:val="nil"/>
            </w:tcBorders>
            <w:shd w:val="clear" w:color="99CCFF" w:fill="99CCFF"/>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备注</w:t>
            </w:r>
          </w:p>
        </w:tc>
        <w:tc>
          <w:tcPr>
            <w:tcW w:w="1134" w:type="dxa"/>
            <w:tcBorders>
              <w:top w:val="nil"/>
              <w:left w:val="single" w:sz="4" w:space="0" w:color="auto"/>
              <w:bottom w:val="single" w:sz="4" w:space="0" w:color="auto"/>
              <w:right w:val="single" w:sz="4" w:space="0" w:color="auto"/>
            </w:tcBorders>
            <w:shd w:val="clear" w:color="99CCFF" w:fill="99CCFF"/>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清罐时长（天）</w:t>
            </w:r>
          </w:p>
        </w:tc>
      </w:tr>
      <w:tr w:rsidR="00D61D8D" w:rsidRPr="00C12B45" w:rsidTr="00D61D8D">
        <w:trPr>
          <w:trHeight w:val="540"/>
        </w:trPr>
        <w:tc>
          <w:tcPr>
            <w:tcW w:w="621" w:type="dxa"/>
            <w:tcBorders>
              <w:top w:val="nil"/>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1</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61_T_203</w:t>
            </w:r>
          </w:p>
        </w:tc>
        <w:tc>
          <w:tcPr>
            <w:tcW w:w="1335"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凝析油</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凝析油</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50000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60</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18.3</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内浮顶</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氮封</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劳动保护腐蚀严重</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35</w:t>
            </w:r>
          </w:p>
        </w:tc>
      </w:tr>
      <w:tr w:rsidR="00D61D8D" w:rsidRPr="00C12B45" w:rsidTr="00D61D8D">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2</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61_T_306</w:t>
            </w:r>
          </w:p>
        </w:tc>
        <w:tc>
          <w:tcPr>
            <w:tcW w:w="1335"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加裂轻石脑油</w:t>
            </w:r>
          </w:p>
        </w:tc>
        <w:tc>
          <w:tcPr>
            <w:tcW w:w="1418" w:type="dxa"/>
            <w:tcBorders>
              <w:top w:val="nil"/>
              <w:left w:val="single" w:sz="4" w:space="0" w:color="000000"/>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加裂轻石脑油</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50000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60</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18.3</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内浮顶</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氮封</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储罐外防腐腐蚀</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25</w:t>
            </w:r>
          </w:p>
        </w:tc>
      </w:tr>
      <w:tr w:rsidR="00D61D8D" w:rsidRPr="00C12B45" w:rsidTr="00D61D8D">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3</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61_T_501</w:t>
            </w:r>
          </w:p>
        </w:tc>
        <w:tc>
          <w:tcPr>
            <w:tcW w:w="1335" w:type="dxa"/>
            <w:tcBorders>
              <w:top w:val="nil"/>
              <w:left w:val="nil"/>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沥青</w:t>
            </w:r>
          </w:p>
        </w:tc>
        <w:tc>
          <w:tcPr>
            <w:tcW w:w="1418" w:type="dxa"/>
            <w:tcBorders>
              <w:top w:val="nil"/>
              <w:left w:val="single" w:sz="4" w:space="0" w:color="auto"/>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沥青</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20000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40.5</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17.8</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拱顶罐</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保温伴热</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更换加热盘管、劳动保护更换</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60</w:t>
            </w:r>
          </w:p>
        </w:tc>
      </w:tr>
      <w:tr w:rsidR="00D61D8D" w:rsidRPr="00C12B45" w:rsidTr="00D61D8D">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4</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61_T_502</w:t>
            </w:r>
          </w:p>
        </w:tc>
        <w:tc>
          <w:tcPr>
            <w:tcW w:w="1335" w:type="dxa"/>
            <w:tcBorders>
              <w:top w:val="nil"/>
              <w:left w:val="nil"/>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沥青</w:t>
            </w:r>
          </w:p>
        </w:tc>
        <w:tc>
          <w:tcPr>
            <w:tcW w:w="1418" w:type="dxa"/>
            <w:tcBorders>
              <w:top w:val="nil"/>
              <w:left w:val="single" w:sz="4" w:space="0" w:color="auto"/>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沥青</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20000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40.5</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17.8</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拱顶罐</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保温伴热</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更换加热盘管、劳动保护更换</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60</w:t>
            </w:r>
          </w:p>
        </w:tc>
      </w:tr>
      <w:tr w:rsidR="00D61D8D" w:rsidRPr="00C12B45" w:rsidTr="00D61D8D">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5</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61_T_506</w:t>
            </w:r>
          </w:p>
        </w:tc>
        <w:tc>
          <w:tcPr>
            <w:tcW w:w="1335" w:type="dxa"/>
            <w:tcBorders>
              <w:top w:val="nil"/>
              <w:left w:val="nil"/>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凝析油蜡油</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不合格船燃</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20000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40.5</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17.8</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拱顶罐</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保温伴热</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改储介质、加热盘管消漏、更换劳动保护</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30</w:t>
            </w:r>
          </w:p>
        </w:tc>
      </w:tr>
      <w:tr w:rsidR="00D61D8D" w:rsidRPr="00C12B45" w:rsidTr="00D61D8D">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6</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61_T_601</w:t>
            </w:r>
          </w:p>
        </w:tc>
        <w:tc>
          <w:tcPr>
            <w:tcW w:w="1335" w:type="dxa"/>
            <w:tcBorders>
              <w:top w:val="nil"/>
              <w:left w:val="nil"/>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重重整液</w:t>
            </w:r>
          </w:p>
        </w:tc>
        <w:tc>
          <w:tcPr>
            <w:tcW w:w="1418" w:type="dxa"/>
            <w:tcBorders>
              <w:top w:val="nil"/>
              <w:left w:val="single" w:sz="4" w:space="0" w:color="auto"/>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重重整液</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10000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30</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16.58</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内浮顶</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氮封</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劳动保护腐蚀严重</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7</w:t>
            </w:r>
          </w:p>
        </w:tc>
      </w:tr>
      <w:tr w:rsidR="00D61D8D" w:rsidRPr="00C12B45" w:rsidTr="00D61D8D">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7</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61_T_604</w:t>
            </w:r>
          </w:p>
        </w:tc>
        <w:tc>
          <w:tcPr>
            <w:tcW w:w="1335" w:type="dxa"/>
            <w:tcBorders>
              <w:top w:val="nil"/>
              <w:left w:val="nil"/>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C9+A</w:t>
            </w:r>
          </w:p>
        </w:tc>
        <w:tc>
          <w:tcPr>
            <w:tcW w:w="1418" w:type="dxa"/>
            <w:tcBorders>
              <w:top w:val="nil"/>
              <w:left w:val="single" w:sz="4" w:space="0" w:color="auto"/>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C9+A</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10000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30</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16.58</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内浮顶</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氮封</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更换劳动保护、罐壁消漏</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7</w:t>
            </w:r>
          </w:p>
        </w:tc>
      </w:tr>
      <w:tr w:rsidR="00D61D8D" w:rsidRPr="00C12B45" w:rsidTr="00D61D8D">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8</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61_T_612</w:t>
            </w:r>
          </w:p>
        </w:tc>
        <w:tc>
          <w:tcPr>
            <w:tcW w:w="1335" w:type="dxa"/>
            <w:tcBorders>
              <w:top w:val="nil"/>
              <w:left w:val="nil"/>
              <w:bottom w:val="single" w:sz="4" w:space="0" w:color="auto"/>
              <w:right w:val="nil"/>
            </w:tcBorders>
            <w:shd w:val="clear" w:color="auto" w:fill="auto"/>
            <w:noWrap/>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燃料油6</w:t>
            </w:r>
          </w:p>
        </w:tc>
        <w:tc>
          <w:tcPr>
            <w:tcW w:w="1418" w:type="dxa"/>
            <w:tcBorders>
              <w:top w:val="nil"/>
              <w:left w:val="single" w:sz="4" w:space="0" w:color="auto"/>
              <w:bottom w:val="single" w:sz="4" w:space="0" w:color="auto"/>
              <w:right w:val="nil"/>
            </w:tcBorders>
            <w:shd w:val="clear" w:color="auto" w:fill="auto"/>
            <w:noWrap/>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燃料油6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10000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30</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16.58</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内浮顶</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氮封</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劳动保护腐蚀严重</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10</w:t>
            </w:r>
          </w:p>
        </w:tc>
      </w:tr>
      <w:tr w:rsidR="00D61D8D" w:rsidRPr="00C12B45" w:rsidTr="00D61D8D">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9</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61_T_702</w:t>
            </w:r>
          </w:p>
        </w:tc>
        <w:tc>
          <w:tcPr>
            <w:tcW w:w="1335" w:type="dxa"/>
            <w:tcBorders>
              <w:top w:val="nil"/>
              <w:left w:val="nil"/>
              <w:bottom w:val="single" w:sz="4" w:space="0" w:color="auto"/>
              <w:right w:val="nil"/>
            </w:tcBorders>
            <w:shd w:val="clear" w:color="auto" w:fill="auto"/>
            <w:noWrap/>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精制石脑油</w:t>
            </w:r>
          </w:p>
        </w:tc>
        <w:tc>
          <w:tcPr>
            <w:tcW w:w="1418" w:type="dxa"/>
            <w:tcBorders>
              <w:top w:val="nil"/>
              <w:left w:val="single" w:sz="4" w:space="0" w:color="auto"/>
              <w:bottom w:val="single" w:sz="4" w:space="0" w:color="auto"/>
              <w:right w:val="nil"/>
            </w:tcBorders>
            <w:shd w:val="clear" w:color="auto" w:fill="auto"/>
            <w:noWrap/>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精制石脑油</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5000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21</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16.58</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内浮顶</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氮封</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罐壁消漏</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5</w:t>
            </w:r>
          </w:p>
        </w:tc>
      </w:tr>
      <w:tr w:rsidR="00D61D8D" w:rsidRPr="00C12B45" w:rsidTr="00D61D8D">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10</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61_T_703</w:t>
            </w:r>
          </w:p>
        </w:tc>
        <w:tc>
          <w:tcPr>
            <w:tcW w:w="1335" w:type="dxa"/>
            <w:tcBorders>
              <w:top w:val="nil"/>
              <w:left w:val="nil"/>
              <w:bottom w:val="single" w:sz="4" w:space="0" w:color="auto"/>
              <w:right w:val="nil"/>
            </w:tcBorders>
            <w:shd w:val="clear" w:color="auto" w:fill="auto"/>
            <w:noWrap/>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PDEB</w:t>
            </w:r>
          </w:p>
        </w:tc>
        <w:tc>
          <w:tcPr>
            <w:tcW w:w="1418" w:type="dxa"/>
            <w:tcBorders>
              <w:top w:val="nil"/>
              <w:left w:val="single" w:sz="4" w:space="0" w:color="auto"/>
              <w:bottom w:val="single" w:sz="4" w:space="0" w:color="auto"/>
              <w:right w:val="nil"/>
            </w:tcBorders>
            <w:shd w:val="clear" w:color="auto" w:fill="auto"/>
            <w:noWrap/>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PDEB</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5000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21</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16.58</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内浮顶</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氮封</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劳动保护腐蚀严重</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5</w:t>
            </w:r>
          </w:p>
        </w:tc>
      </w:tr>
      <w:tr w:rsidR="00D61D8D" w:rsidRPr="00C12B45" w:rsidTr="00D61D8D">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11</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61_T_710</w:t>
            </w:r>
          </w:p>
        </w:tc>
        <w:tc>
          <w:tcPr>
            <w:tcW w:w="1335" w:type="dxa"/>
            <w:tcBorders>
              <w:top w:val="nil"/>
              <w:left w:val="nil"/>
              <w:bottom w:val="single" w:sz="4" w:space="0" w:color="auto"/>
              <w:right w:val="nil"/>
            </w:tcBorders>
            <w:shd w:val="clear" w:color="auto" w:fill="auto"/>
            <w:noWrap/>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抽提产品</w:t>
            </w:r>
          </w:p>
        </w:tc>
        <w:tc>
          <w:tcPr>
            <w:tcW w:w="1418" w:type="dxa"/>
            <w:tcBorders>
              <w:top w:val="nil"/>
              <w:left w:val="single" w:sz="4" w:space="0" w:color="auto"/>
              <w:bottom w:val="single" w:sz="4" w:space="0" w:color="auto"/>
              <w:right w:val="nil"/>
            </w:tcBorders>
            <w:shd w:val="clear" w:color="auto" w:fill="auto"/>
            <w:noWrap/>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抽提产品</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3000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17</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15.4</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内浮顶</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氮封</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劳动保护腐蚀严重</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5</w:t>
            </w:r>
          </w:p>
        </w:tc>
      </w:tr>
      <w:tr w:rsidR="00D61D8D" w:rsidRPr="00C12B45" w:rsidTr="00D61D8D">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12</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61_T_711</w:t>
            </w:r>
          </w:p>
        </w:tc>
        <w:tc>
          <w:tcPr>
            <w:tcW w:w="1335" w:type="dxa"/>
            <w:tcBorders>
              <w:top w:val="nil"/>
              <w:left w:val="nil"/>
              <w:bottom w:val="single" w:sz="4" w:space="0" w:color="auto"/>
              <w:right w:val="nil"/>
            </w:tcBorders>
            <w:shd w:val="clear" w:color="auto" w:fill="auto"/>
            <w:noWrap/>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抽提产品</w:t>
            </w:r>
          </w:p>
        </w:tc>
        <w:tc>
          <w:tcPr>
            <w:tcW w:w="1418" w:type="dxa"/>
            <w:tcBorders>
              <w:top w:val="nil"/>
              <w:left w:val="single" w:sz="4" w:space="0" w:color="auto"/>
              <w:bottom w:val="single" w:sz="4" w:space="0" w:color="auto"/>
              <w:right w:val="nil"/>
            </w:tcBorders>
            <w:shd w:val="clear" w:color="auto" w:fill="auto"/>
            <w:noWrap/>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抽提产品</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3000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17</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15.4</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内浮顶</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氮封</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劳动保护腐蚀严重</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5</w:t>
            </w:r>
          </w:p>
        </w:tc>
      </w:tr>
      <w:tr w:rsidR="00D61D8D" w:rsidRPr="00C12B45" w:rsidTr="00D61D8D">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lastRenderedPageBreak/>
              <w:t>13</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61_T_715</w:t>
            </w:r>
          </w:p>
        </w:tc>
        <w:tc>
          <w:tcPr>
            <w:tcW w:w="1335" w:type="dxa"/>
            <w:tcBorders>
              <w:top w:val="nil"/>
              <w:left w:val="nil"/>
              <w:bottom w:val="single" w:sz="4" w:space="0" w:color="auto"/>
              <w:right w:val="single" w:sz="4" w:space="0" w:color="auto"/>
            </w:tcBorders>
            <w:shd w:val="clear" w:color="auto" w:fill="auto"/>
            <w:noWrap/>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PX</w:t>
            </w:r>
          </w:p>
        </w:tc>
        <w:tc>
          <w:tcPr>
            <w:tcW w:w="1418" w:type="dxa"/>
            <w:tcBorders>
              <w:top w:val="nil"/>
              <w:left w:val="nil"/>
              <w:bottom w:val="single" w:sz="4" w:space="0" w:color="auto"/>
              <w:right w:val="nil"/>
            </w:tcBorders>
            <w:shd w:val="clear" w:color="auto" w:fill="auto"/>
            <w:noWrap/>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PX</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5000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21</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16.58</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内浮顶</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氮封</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劳动保护腐蚀严重</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5</w:t>
            </w:r>
          </w:p>
        </w:tc>
      </w:tr>
      <w:tr w:rsidR="00D61D8D" w:rsidRPr="00C12B45" w:rsidTr="00D61D8D">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14</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61_T_721</w:t>
            </w:r>
          </w:p>
        </w:tc>
        <w:tc>
          <w:tcPr>
            <w:tcW w:w="1335" w:type="dxa"/>
            <w:tcBorders>
              <w:top w:val="nil"/>
              <w:left w:val="nil"/>
              <w:bottom w:val="nil"/>
              <w:right w:val="nil"/>
            </w:tcBorders>
            <w:shd w:val="clear" w:color="auto" w:fill="auto"/>
            <w:noWrap/>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轻污油</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轻污油</w:t>
            </w:r>
          </w:p>
        </w:tc>
        <w:tc>
          <w:tcPr>
            <w:tcW w:w="850"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3000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17</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15.4</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内浮顶</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氮封</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内浮盘损坏</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10</w:t>
            </w:r>
          </w:p>
        </w:tc>
      </w:tr>
      <w:tr w:rsidR="00D61D8D" w:rsidRPr="00C12B45" w:rsidTr="00D61D8D">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15</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64_T_102</w:t>
            </w:r>
          </w:p>
        </w:tc>
        <w:tc>
          <w:tcPr>
            <w:tcW w:w="1335" w:type="dxa"/>
            <w:tcBorders>
              <w:top w:val="single" w:sz="4" w:space="0" w:color="000000"/>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燃料油3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5#工业白油</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3000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17</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15.4</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拱顶罐</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保温伴热</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改储介质</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10</w:t>
            </w:r>
          </w:p>
        </w:tc>
      </w:tr>
      <w:tr w:rsidR="00D61D8D" w:rsidRPr="00C12B45" w:rsidTr="00D61D8D">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16</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64_T_103</w:t>
            </w:r>
          </w:p>
        </w:tc>
        <w:tc>
          <w:tcPr>
            <w:tcW w:w="1335"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燃料油3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61D8D" w:rsidRPr="00C12B45" w:rsidRDefault="00D61D8D" w:rsidP="00C12B45">
            <w:pPr>
              <w:widowControl/>
              <w:autoSpaceDE/>
              <w:autoSpaceDN/>
              <w:jc w:val="center"/>
              <w:rPr>
                <w:color w:val="000000"/>
                <w:sz w:val="20"/>
                <w:szCs w:val="20"/>
                <w:lang w:eastAsia="zh-CN"/>
              </w:rPr>
            </w:pPr>
            <w:r w:rsidRPr="00C12B45">
              <w:rPr>
                <w:rFonts w:hint="eastAsia"/>
                <w:color w:val="000000"/>
                <w:sz w:val="20"/>
                <w:szCs w:val="20"/>
                <w:lang w:eastAsia="zh-CN"/>
              </w:rPr>
              <w:t>重芳烃</w:t>
            </w:r>
          </w:p>
        </w:tc>
        <w:tc>
          <w:tcPr>
            <w:tcW w:w="850" w:type="dxa"/>
            <w:tcBorders>
              <w:top w:val="nil"/>
              <w:left w:val="nil"/>
              <w:bottom w:val="nil"/>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3000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17</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15.4</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拱顶罐</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保温伴热</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改储介质</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10</w:t>
            </w:r>
          </w:p>
        </w:tc>
      </w:tr>
      <w:tr w:rsidR="00D61D8D" w:rsidRPr="00C12B45" w:rsidTr="00D61D8D">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17</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64_T_105</w:t>
            </w:r>
          </w:p>
        </w:tc>
        <w:tc>
          <w:tcPr>
            <w:tcW w:w="1335" w:type="dxa"/>
            <w:tcBorders>
              <w:top w:val="nil"/>
              <w:left w:val="nil"/>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重污油</w:t>
            </w:r>
          </w:p>
        </w:tc>
        <w:tc>
          <w:tcPr>
            <w:tcW w:w="1418" w:type="dxa"/>
            <w:tcBorders>
              <w:top w:val="nil"/>
              <w:left w:val="single" w:sz="4" w:space="0" w:color="auto"/>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重污油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3000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17</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15.4</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拱顶罐</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保温伴热</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劳动保护腐蚀严重</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10</w:t>
            </w:r>
          </w:p>
        </w:tc>
      </w:tr>
      <w:tr w:rsidR="00D61D8D" w:rsidRPr="00C12B45" w:rsidTr="00D61D8D">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18</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64_T_110</w:t>
            </w:r>
          </w:p>
        </w:tc>
        <w:tc>
          <w:tcPr>
            <w:tcW w:w="1335"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燃料油3</w:t>
            </w:r>
          </w:p>
        </w:tc>
        <w:tc>
          <w:tcPr>
            <w:tcW w:w="1418" w:type="dxa"/>
            <w:tcBorders>
              <w:top w:val="nil"/>
              <w:left w:val="single" w:sz="4" w:space="0" w:color="000000"/>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燃料油3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11</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12.64</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拱顶罐</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保温伴热</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劳动保护腐蚀严重</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5</w:t>
            </w:r>
          </w:p>
        </w:tc>
      </w:tr>
      <w:tr w:rsidR="00D61D8D" w:rsidRPr="00C12B45" w:rsidTr="00D61D8D">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19</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V8301A</w:t>
            </w:r>
          </w:p>
        </w:tc>
        <w:tc>
          <w:tcPr>
            <w:tcW w:w="1335" w:type="dxa"/>
            <w:tcBorders>
              <w:top w:val="nil"/>
              <w:left w:val="nil"/>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PX</w:t>
            </w:r>
          </w:p>
        </w:tc>
        <w:tc>
          <w:tcPr>
            <w:tcW w:w="1418" w:type="dxa"/>
            <w:tcBorders>
              <w:top w:val="nil"/>
              <w:left w:val="single" w:sz="4" w:space="0" w:color="auto"/>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PX</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30000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46</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20</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内浮顶</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氮封</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消防环管更换</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25</w:t>
            </w:r>
          </w:p>
        </w:tc>
      </w:tr>
      <w:tr w:rsidR="00D61D8D" w:rsidRPr="00C12B45" w:rsidTr="00D61D8D">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20</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V8303A</w:t>
            </w:r>
          </w:p>
        </w:tc>
        <w:tc>
          <w:tcPr>
            <w:tcW w:w="1335" w:type="dxa"/>
            <w:tcBorders>
              <w:top w:val="nil"/>
              <w:left w:val="nil"/>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醋酸</w:t>
            </w:r>
          </w:p>
        </w:tc>
        <w:tc>
          <w:tcPr>
            <w:tcW w:w="1418" w:type="dxa"/>
            <w:tcBorders>
              <w:top w:val="nil"/>
              <w:left w:val="single" w:sz="4" w:space="0" w:color="auto"/>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醋酸</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4000</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21</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12.1</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拱顶罐</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劳动保护腐蚀严重</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10</w:t>
            </w:r>
          </w:p>
        </w:tc>
      </w:tr>
      <w:tr w:rsidR="00D61D8D" w:rsidRPr="00C12B45" w:rsidTr="00B4158F">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21</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1#污水提升池</w:t>
            </w:r>
          </w:p>
        </w:tc>
        <w:tc>
          <w:tcPr>
            <w:tcW w:w="1335" w:type="dxa"/>
            <w:tcBorders>
              <w:top w:val="nil"/>
              <w:left w:val="nil"/>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含有污水</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含有污水</w:t>
            </w:r>
          </w:p>
        </w:tc>
        <w:tc>
          <w:tcPr>
            <w:tcW w:w="850" w:type="dxa"/>
            <w:tcBorders>
              <w:top w:val="nil"/>
              <w:left w:val="single" w:sz="4" w:space="0" w:color="auto"/>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提升池</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清理提升池内油泥</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10</w:t>
            </w:r>
          </w:p>
        </w:tc>
      </w:tr>
      <w:tr w:rsidR="00D61D8D" w:rsidRPr="00C12B45" w:rsidTr="00B4158F">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22</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3#污水提升池</w:t>
            </w:r>
          </w:p>
        </w:tc>
        <w:tc>
          <w:tcPr>
            <w:tcW w:w="1335" w:type="dxa"/>
            <w:tcBorders>
              <w:top w:val="nil"/>
              <w:left w:val="nil"/>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含有污水</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含有污水</w:t>
            </w:r>
          </w:p>
        </w:tc>
        <w:tc>
          <w:tcPr>
            <w:tcW w:w="850" w:type="dxa"/>
            <w:tcBorders>
              <w:top w:val="nil"/>
              <w:left w:val="single" w:sz="4" w:space="0" w:color="auto"/>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提升池</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清理提升池内油泥</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15</w:t>
            </w:r>
          </w:p>
        </w:tc>
      </w:tr>
      <w:tr w:rsidR="00D61D8D" w:rsidRPr="00C12B45" w:rsidTr="00B4158F">
        <w:trPr>
          <w:trHeight w:val="540"/>
        </w:trPr>
        <w:tc>
          <w:tcPr>
            <w:tcW w:w="621" w:type="dxa"/>
            <w:tcBorders>
              <w:top w:val="single" w:sz="4" w:space="0" w:color="auto"/>
              <w:left w:val="single" w:sz="4" w:space="0" w:color="auto"/>
              <w:bottom w:val="nil"/>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23</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轻污油地下罐</w:t>
            </w:r>
          </w:p>
        </w:tc>
        <w:tc>
          <w:tcPr>
            <w:tcW w:w="1335" w:type="dxa"/>
            <w:tcBorders>
              <w:top w:val="nil"/>
              <w:left w:val="nil"/>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含有污水</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含有污水</w:t>
            </w:r>
          </w:p>
        </w:tc>
        <w:tc>
          <w:tcPr>
            <w:tcW w:w="850" w:type="dxa"/>
            <w:tcBorders>
              <w:top w:val="nil"/>
              <w:left w:val="single" w:sz="4" w:space="0" w:color="auto"/>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15</w:t>
            </w:r>
          </w:p>
        </w:tc>
        <w:tc>
          <w:tcPr>
            <w:tcW w:w="992"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993"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850"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密闭罐</w:t>
            </w:r>
          </w:p>
        </w:tc>
        <w:tc>
          <w:tcPr>
            <w:tcW w:w="851" w:type="dxa"/>
            <w:tcBorders>
              <w:top w:val="nil"/>
              <w:left w:val="nil"/>
              <w:bottom w:val="single" w:sz="4" w:space="0" w:color="000000"/>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氮封</w:t>
            </w:r>
          </w:p>
        </w:tc>
        <w:tc>
          <w:tcPr>
            <w:tcW w:w="992" w:type="dxa"/>
            <w:tcBorders>
              <w:top w:val="nil"/>
              <w:left w:val="nil"/>
              <w:bottom w:val="single" w:sz="4" w:space="0" w:color="000000"/>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1701" w:type="dxa"/>
            <w:tcBorders>
              <w:top w:val="nil"/>
              <w:left w:val="single" w:sz="4" w:space="0" w:color="auto"/>
              <w:bottom w:val="single" w:sz="4" w:space="0" w:color="000000"/>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000000"/>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清理罐内内油泥</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0.2</w:t>
            </w:r>
          </w:p>
        </w:tc>
      </w:tr>
      <w:tr w:rsidR="00B4158F" w:rsidRPr="00C12B45" w:rsidTr="00B4158F">
        <w:trPr>
          <w:trHeight w:val="540"/>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1D8D" w:rsidRPr="00C12B45" w:rsidRDefault="00D61D8D" w:rsidP="00C12B45">
            <w:pPr>
              <w:widowControl/>
              <w:autoSpaceDE/>
              <w:autoSpaceDN/>
              <w:jc w:val="center"/>
              <w:rPr>
                <w:lang w:eastAsia="zh-CN"/>
              </w:rPr>
            </w:pPr>
            <w:r w:rsidRPr="00C12B45">
              <w:rPr>
                <w:rFonts w:hint="eastAsia"/>
                <w:lang w:eastAsia="zh-CN"/>
              </w:rPr>
              <w:t>24</w:t>
            </w:r>
          </w:p>
        </w:tc>
        <w:tc>
          <w:tcPr>
            <w:tcW w:w="1016"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rPr>
                <w:color w:val="000000"/>
                <w:sz w:val="20"/>
                <w:szCs w:val="20"/>
                <w:lang w:eastAsia="zh-CN"/>
              </w:rPr>
            </w:pPr>
            <w:r w:rsidRPr="00C12B45">
              <w:rPr>
                <w:rFonts w:hint="eastAsia"/>
                <w:color w:val="000000"/>
                <w:sz w:val="20"/>
                <w:szCs w:val="20"/>
                <w:lang w:eastAsia="zh-CN"/>
              </w:rPr>
              <w:t>凝析油地下罐</w:t>
            </w:r>
          </w:p>
        </w:tc>
        <w:tc>
          <w:tcPr>
            <w:tcW w:w="1335" w:type="dxa"/>
            <w:tcBorders>
              <w:top w:val="nil"/>
              <w:left w:val="nil"/>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含有污水</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含有污水</w:t>
            </w:r>
          </w:p>
        </w:tc>
        <w:tc>
          <w:tcPr>
            <w:tcW w:w="850" w:type="dxa"/>
            <w:tcBorders>
              <w:top w:val="nil"/>
              <w:left w:val="single" w:sz="4" w:space="0" w:color="auto"/>
              <w:bottom w:val="single" w:sz="4" w:space="0" w:color="auto"/>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15</w:t>
            </w:r>
          </w:p>
        </w:tc>
        <w:tc>
          <w:tcPr>
            <w:tcW w:w="992" w:type="dxa"/>
            <w:tcBorders>
              <w:top w:val="nil"/>
              <w:left w:val="nil"/>
              <w:bottom w:val="single" w:sz="4" w:space="0" w:color="auto"/>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993" w:type="dxa"/>
            <w:tcBorders>
              <w:top w:val="nil"/>
              <w:left w:val="nil"/>
              <w:bottom w:val="single" w:sz="4" w:space="0" w:color="auto"/>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 xml:space="preserve">　</w:t>
            </w:r>
          </w:p>
        </w:tc>
        <w:tc>
          <w:tcPr>
            <w:tcW w:w="850" w:type="dxa"/>
            <w:tcBorders>
              <w:top w:val="nil"/>
              <w:left w:val="nil"/>
              <w:bottom w:val="single" w:sz="4" w:space="0" w:color="auto"/>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密闭罐</w:t>
            </w:r>
          </w:p>
        </w:tc>
        <w:tc>
          <w:tcPr>
            <w:tcW w:w="851" w:type="dxa"/>
            <w:tcBorders>
              <w:top w:val="nil"/>
              <w:left w:val="nil"/>
              <w:bottom w:val="single" w:sz="4" w:space="0" w:color="auto"/>
              <w:right w:val="single" w:sz="4" w:space="0" w:color="000000"/>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氮封</w:t>
            </w:r>
          </w:p>
        </w:tc>
        <w:tc>
          <w:tcPr>
            <w:tcW w:w="992" w:type="dxa"/>
            <w:tcBorders>
              <w:top w:val="nil"/>
              <w:left w:val="nil"/>
              <w:bottom w:val="single" w:sz="4" w:space="0" w:color="auto"/>
              <w:right w:val="single" w:sz="4" w:space="0" w:color="auto"/>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无</w:t>
            </w:r>
          </w:p>
        </w:tc>
        <w:tc>
          <w:tcPr>
            <w:tcW w:w="1701" w:type="dxa"/>
            <w:tcBorders>
              <w:top w:val="nil"/>
              <w:left w:val="single" w:sz="4" w:space="0" w:color="auto"/>
              <w:bottom w:val="single" w:sz="4" w:space="0" w:color="auto"/>
              <w:right w:val="single" w:sz="4" w:space="0" w:color="000000"/>
            </w:tcBorders>
            <w:shd w:val="clear" w:color="auto" w:fill="auto"/>
            <w:vAlign w:val="center"/>
          </w:tcPr>
          <w:p w:rsidR="00D61D8D" w:rsidRPr="00C12B45" w:rsidRDefault="00D61D8D" w:rsidP="00D61D8D">
            <w:pPr>
              <w:widowControl/>
              <w:autoSpaceDE/>
              <w:autoSpaceDN/>
              <w:jc w:val="center"/>
              <w:rPr>
                <w:color w:val="000000"/>
                <w:sz w:val="18"/>
                <w:szCs w:val="18"/>
                <w:lang w:eastAsia="zh-CN"/>
              </w:rPr>
            </w:pPr>
          </w:p>
        </w:tc>
        <w:tc>
          <w:tcPr>
            <w:tcW w:w="1843" w:type="dxa"/>
            <w:tcBorders>
              <w:top w:val="nil"/>
              <w:left w:val="nil"/>
              <w:bottom w:val="single" w:sz="4" w:space="0" w:color="auto"/>
              <w:right w:val="nil"/>
            </w:tcBorders>
            <w:shd w:val="clear" w:color="auto" w:fill="auto"/>
            <w:vAlign w:val="center"/>
            <w:hideMark/>
          </w:tcPr>
          <w:p w:rsidR="00D61D8D" w:rsidRPr="00C12B45" w:rsidRDefault="00D61D8D" w:rsidP="00C12B45">
            <w:pPr>
              <w:widowControl/>
              <w:autoSpaceDE/>
              <w:autoSpaceDN/>
              <w:jc w:val="center"/>
              <w:rPr>
                <w:color w:val="000000"/>
                <w:sz w:val="18"/>
                <w:szCs w:val="18"/>
                <w:lang w:eastAsia="zh-CN"/>
              </w:rPr>
            </w:pPr>
            <w:r w:rsidRPr="00C12B45">
              <w:rPr>
                <w:rFonts w:hint="eastAsia"/>
                <w:color w:val="000000"/>
                <w:sz w:val="18"/>
                <w:szCs w:val="18"/>
                <w:lang w:eastAsia="zh-CN"/>
              </w:rPr>
              <w:t>清理罐内内油泥</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61D8D" w:rsidRPr="00C12B45" w:rsidRDefault="00D61D8D" w:rsidP="00B4158F">
            <w:pPr>
              <w:widowControl/>
              <w:autoSpaceDE/>
              <w:autoSpaceDN/>
              <w:jc w:val="center"/>
              <w:rPr>
                <w:lang w:eastAsia="zh-CN"/>
              </w:rPr>
            </w:pPr>
            <w:r w:rsidRPr="00C12B45">
              <w:rPr>
                <w:rFonts w:hint="eastAsia"/>
                <w:lang w:eastAsia="zh-CN"/>
              </w:rPr>
              <w:t>0.2</w:t>
            </w:r>
          </w:p>
        </w:tc>
      </w:tr>
      <w:tr w:rsidR="00B4158F" w:rsidRPr="00C12B45" w:rsidTr="000F5CBA">
        <w:trPr>
          <w:trHeight w:val="540"/>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4158F" w:rsidRPr="00C12B45" w:rsidRDefault="00B4158F" w:rsidP="00C12B45">
            <w:pPr>
              <w:widowControl/>
              <w:autoSpaceDE/>
              <w:autoSpaceDN/>
              <w:jc w:val="center"/>
              <w:rPr>
                <w:lang w:eastAsia="zh-CN"/>
              </w:rPr>
            </w:pPr>
            <w:r>
              <w:rPr>
                <w:rFonts w:hint="eastAsia"/>
                <w:lang w:eastAsia="zh-CN"/>
              </w:rPr>
              <w:t>2</w:t>
            </w:r>
            <w:r>
              <w:rPr>
                <w:lang w:eastAsia="zh-CN"/>
              </w:rPr>
              <w:t>5</w:t>
            </w:r>
          </w:p>
        </w:tc>
        <w:tc>
          <w:tcPr>
            <w:tcW w:w="9297" w:type="dxa"/>
            <w:gridSpan w:val="9"/>
            <w:tcBorders>
              <w:top w:val="single" w:sz="4" w:space="0" w:color="auto"/>
              <w:left w:val="nil"/>
              <w:bottom w:val="single" w:sz="4" w:space="0" w:color="auto"/>
              <w:right w:val="single" w:sz="4" w:space="0" w:color="auto"/>
            </w:tcBorders>
            <w:shd w:val="clear" w:color="auto" w:fill="auto"/>
            <w:vAlign w:val="center"/>
          </w:tcPr>
          <w:p w:rsidR="00B4158F" w:rsidRPr="00C12B45" w:rsidRDefault="00B4158F" w:rsidP="00C12B45">
            <w:pPr>
              <w:widowControl/>
              <w:autoSpaceDE/>
              <w:autoSpaceDN/>
              <w:jc w:val="center"/>
              <w:rPr>
                <w:color w:val="000000"/>
                <w:sz w:val="18"/>
                <w:szCs w:val="18"/>
                <w:lang w:eastAsia="zh-CN"/>
              </w:rPr>
            </w:pPr>
            <w:r>
              <w:rPr>
                <w:rFonts w:asciiTheme="minorEastAsia" w:eastAsiaTheme="minorEastAsia" w:hAnsiTheme="minorEastAsia" w:hint="eastAsia"/>
                <w:sz w:val="24"/>
                <w:szCs w:val="24"/>
                <w:lang w:eastAsia="zh-CN"/>
              </w:rPr>
              <w:t>储罐</w:t>
            </w:r>
            <w:r>
              <w:rPr>
                <w:rFonts w:asciiTheme="minorEastAsia" w:eastAsiaTheme="minorEastAsia" w:hAnsiTheme="minorEastAsia" w:hint="eastAsia"/>
                <w:sz w:val="24"/>
                <w:szCs w:val="24"/>
              </w:rPr>
              <w:t>底料清理费用</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B4158F" w:rsidRPr="00C12B45" w:rsidRDefault="00B4158F" w:rsidP="00D61D8D">
            <w:pPr>
              <w:widowControl/>
              <w:autoSpaceDE/>
              <w:autoSpaceDN/>
              <w:jc w:val="center"/>
              <w:rPr>
                <w:color w:val="000000"/>
                <w:sz w:val="18"/>
                <w:szCs w:val="18"/>
                <w:lang w:eastAsia="zh-CN"/>
              </w:rPr>
            </w:pPr>
            <w:r>
              <w:rPr>
                <w:rFonts w:hint="eastAsia"/>
                <w:color w:val="000000"/>
                <w:sz w:val="18"/>
                <w:szCs w:val="18"/>
                <w:u w:val="single"/>
                <w:lang w:eastAsia="zh-CN"/>
              </w:rPr>
              <w:t xml:space="preserve"> </w:t>
            </w:r>
            <w:r>
              <w:rPr>
                <w:color w:val="000000"/>
                <w:sz w:val="18"/>
                <w:szCs w:val="18"/>
                <w:u w:val="single"/>
                <w:lang w:eastAsia="zh-CN"/>
              </w:rPr>
              <w:t xml:space="preserve">  </w:t>
            </w:r>
            <w:r>
              <w:rPr>
                <w:rFonts w:hint="eastAsia"/>
                <w:color w:val="000000"/>
                <w:sz w:val="18"/>
                <w:szCs w:val="18"/>
                <w:u w:val="single"/>
                <w:lang w:eastAsia="zh-CN"/>
              </w:rPr>
              <w:t xml:space="preserve">  </w:t>
            </w:r>
            <w:r>
              <w:rPr>
                <w:rFonts w:hint="eastAsia"/>
                <w:color w:val="000000"/>
                <w:sz w:val="18"/>
                <w:szCs w:val="18"/>
                <w:lang w:eastAsia="zh-CN"/>
              </w:rPr>
              <w:t>元/吨</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B4158F" w:rsidRPr="00C12B45" w:rsidRDefault="00B4158F" w:rsidP="00B4158F">
            <w:pPr>
              <w:widowControl/>
              <w:autoSpaceDE/>
              <w:autoSpaceDN/>
              <w:jc w:val="center"/>
              <w:rPr>
                <w:lang w:eastAsia="zh-CN"/>
              </w:rPr>
            </w:pPr>
            <w:r w:rsidRPr="00500F04">
              <w:rPr>
                <w:rFonts w:asciiTheme="minorEastAsia" w:eastAsiaTheme="minorEastAsia" w:hAnsiTheme="minorEastAsia" w:hint="eastAsia"/>
                <w:sz w:val="18"/>
                <w:szCs w:val="18"/>
                <w:lang w:eastAsia="zh-CN"/>
              </w:rPr>
              <w:t>含车辆、装底料容器及机器具等所有转运费用</w:t>
            </w:r>
          </w:p>
        </w:tc>
      </w:tr>
      <w:tr w:rsidR="00B4158F" w:rsidRPr="00C12B45" w:rsidTr="000F5CBA">
        <w:trPr>
          <w:trHeight w:val="540"/>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4158F" w:rsidRPr="00C12B45" w:rsidRDefault="00B4158F" w:rsidP="00C12B45">
            <w:pPr>
              <w:widowControl/>
              <w:autoSpaceDE/>
              <w:autoSpaceDN/>
              <w:jc w:val="center"/>
              <w:rPr>
                <w:lang w:eastAsia="zh-CN"/>
              </w:rPr>
            </w:pPr>
          </w:p>
        </w:tc>
        <w:tc>
          <w:tcPr>
            <w:tcW w:w="9297" w:type="dxa"/>
            <w:gridSpan w:val="9"/>
            <w:tcBorders>
              <w:top w:val="single" w:sz="4" w:space="0" w:color="auto"/>
              <w:left w:val="nil"/>
              <w:bottom w:val="single" w:sz="4" w:space="0" w:color="auto"/>
              <w:right w:val="single" w:sz="4" w:space="0" w:color="auto"/>
            </w:tcBorders>
            <w:shd w:val="clear" w:color="auto" w:fill="auto"/>
            <w:vAlign w:val="center"/>
          </w:tcPr>
          <w:p w:rsidR="00B4158F" w:rsidRPr="00B4158F" w:rsidRDefault="00B4158F" w:rsidP="00C12B45">
            <w:pPr>
              <w:widowControl/>
              <w:autoSpaceDE/>
              <w:autoSpaceDN/>
              <w:jc w:val="center"/>
              <w:rPr>
                <w:color w:val="000000"/>
                <w:sz w:val="18"/>
                <w:szCs w:val="18"/>
                <w:lang w:eastAsia="zh-CN"/>
              </w:rPr>
            </w:pPr>
            <w:r>
              <w:rPr>
                <w:rFonts w:hint="eastAsia"/>
                <w:color w:val="000000"/>
                <w:sz w:val="18"/>
                <w:szCs w:val="18"/>
                <w:lang w:eastAsia="zh-CN"/>
              </w:rPr>
              <w:t>合计：</w:t>
            </w:r>
            <w:r>
              <w:rPr>
                <w:rFonts w:hint="eastAsia"/>
                <w:color w:val="000000"/>
                <w:sz w:val="18"/>
                <w:szCs w:val="18"/>
                <w:u w:val="single"/>
                <w:lang w:eastAsia="zh-CN"/>
              </w:rPr>
              <w:t xml:space="preserve"> </w:t>
            </w:r>
            <w:r>
              <w:rPr>
                <w:color w:val="000000"/>
                <w:sz w:val="18"/>
                <w:szCs w:val="18"/>
                <w:u w:val="single"/>
                <w:lang w:eastAsia="zh-CN"/>
              </w:rPr>
              <w:t xml:space="preserve">                   </w:t>
            </w:r>
            <w:r>
              <w:rPr>
                <w:color w:val="000000"/>
                <w:sz w:val="18"/>
                <w:szCs w:val="18"/>
                <w:lang w:eastAsia="zh-CN"/>
              </w:rPr>
              <w:t>万元</w:t>
            </w:r>
          </w:p>
        </w:tc>
        <w:tc>
          <w:tcPr>
            <w:tcW w:w="1701" w:type="dxa"/>
            <w:tcBorders>
              <w:top w:val="single" w:sz="4" w:space="0" w:color="auto"/>
              <w:left w:val="single" w:sz="4" w:space="0" w:color="auto"/>
              <w:bottom w:val="single" w:sz="4" w:space="0" w:color="000000"/>
              <w:right w:val="single" w:sz="4" w:space="0" w:color="000000"/>
            </w:tcBorders>
            <w:shd w:val="clear" w:color="auto" w:fill="auto"/>
            <w:vAlign w:val="center"/>
          </w:tcPr>
          <w:p w:rsidR="00B4158F" w:rsidRPr="00C12B45" w:rsidRDefault="00B4158F" w:rsidP="00D61D8D">
            <w:pPr>
              <w:widowControl/>
              <w:autoSpaceDE/>
              <w:autoSpaceDN/>
              <w:jc w:val="center"/>
              <w:rPr>
                <w:color w:val="000000"/>
                <w:sz w:val="18"/>
                <w:szCs w:val="18"/>
                <w:lang w:eastAsia="zh-CN"/>
              </w:rPr>
            </w:pPr>
          </w:p>
        </w:tc>
        <w:tc>
          <w:tcPr>
            <w:tcW w:w="1843" w:type="dxa"/>
            <w:tcBorders>
              <w:top w:val="single" w:sz="4" w:space="0" w:color="auto"/>
              <w:left w:val="nil"/>
              <w:bottom w:val="single" w:sz="4" w:space="0" w:color="000000"/>
              <w:right w:val="nil"/>
            </w:tcBorders>
            <w:shd w:val="clear" w:color="auto" w:fill="auto"/>
            <w:vAlign w:val="center"/>
          </w:tcPr>
          <w:p w:rsidR="00B4158F" w:rsidRPr="00C12B45" w:rsidRDefault="00B4158F" w:rsidP="00C12B45">
            <w:pPr>
              <w:widowControl/>
              <w:autoSpaceDE/>
              <w:autoSpaceDN/>
              <w:jc w:val="center"/>
              <w:rPr>
                <w:color w:val="00000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158F" w:rsidRPr="00C12B45" w:rsidRDefault="00B4158F" w:rsidP="00B4158F">
            <w:pPr>
              <w:widowControl/>
              <w:autoSpaceDE/>
              <w:autoSpaceDN/>
              <w:jc w:val="center"/>
              <w:rPr>
                <w:lang w:eastAsia="zh-CN"/>
              </w:rPr>
            </w:pPr>
          </w:p>
        </w:tc>
      </w:tr>
    </w:tbl>
    <w:p w:rsidR="00C12B45" w:rsidRDefault="00C12B45" w:rsidP="00AA4B71">
      <w:pPr>
        <w:pStyle w:val="1"/>
        <w:rPr>
          <w:sz w:val="24"/>
          <w:szCs w:val="24"/>
        </w:rPr>
      </w:pPr>
    </w:p>
    <w:p w:rsidR="00EF6371" w:rsidRDefault="00EF6371" w:rsidP="00774D2A">
      <w:pPr>
        <w:pStyle w:val="1"/>
        <w:rPr>
          <w:sz w:val="24"/>
          <w:szCs w:val="24"/>
        </w:rPr>
      </w:pPr>
    </w:p>
    <w:p w:rsidR="007B569D" w:rsidRDefault="008B03BB" w:rsidP="00774D2A">
      <w:pPr>
        <w:pStyle w:val="1"/>
        <w:rPr>
          <w:sz w:val="24"/>
          <w:szCs w:val="24"/>
        </w:rPr>
      </w:pPr>
      <w:r>
        <w:rPr>
          <w:rFonts w:hint="eastAsia"/>
          <w:sz w:val="24"/>
          <w:szCs w:val="24"/>
        </w:rPr>
        <w:t>备注：</w:t>
      </w:r>
    </w:p>
    <w:p w:rsidR="007B569D" w:rsidRDefault="008B03BB" w:rsidP="00500F04">
      <w:pPr>
        <w:pStyle w:val="1"/>
        <w:ind w:firstLineChars="300" w:firstLine="720"/>
        <w:rPr>
          <w:sz w:val="24"/>
          <w:szCs w:val="24"/>
        </w:rPr>
      </w:pPr>
      <w:r>
        <w:rPr>
          <w:rFonts w:hint="eastAsia"/>
          <w:sz w:val="24"/>
          <w:szCs w:val="24"/>
        </w:rPr>
        <w:t>以上</w:t>
      </w:r>
      <w:r w:rsidR="00500F04">
        <w:rPr>
          <w:rFonts w:hint="eastAsia"/>
          <w:sz w:val="24"/>
          <w:szCs w:val="24"/>
        </w:rPr>
        <w:t>综合</w:t>
      </w:r>
      <w:r>
        <w:rPr>
          <w:rFonts w:hint="eastAsia"/>
          <w:sz w:val="24"/>
          <w:szCs w:val="24"/>
        </w:rPr>
        <w:t>单价为含税价格，税率为</w:t>
      </w:r>
      <w:r>
        <w:rPr>
          <w:rFonts w:hint="eastAsia"/>
          <w:sz w:val="24"/>
          <w:szCs w:val="24"/>
          <w:u w:val="single"/>
        </w:rPr>
        <w:t xml:space="preserve">   </w:t>
      </w:r>
      <w:r>
        <w:rPr>
          <w:rFonts w:hint="eastAsia"/>
          <w:sz w:val="24"/>
          <w:szCs w:val="24"/>
        </w:rPr>
        <w:t>%</w:t>
      </w:r>
      <w:r w:rsidR="004C5A82">
        <w:rPr>
          <w:rFonts w:hint="eastAsia"/>
          <w:sz w:val="24"/>
          <w:szCs w:val="24"/>
        </w:rPr>
        <w:t>。清罐时长是指承包商具体工作的时间。</w:t>
      </w:r>
    </w:p>
    <w:sectPr w:rsidR="007B569D" w:rsidSect="00C12B45">
      <w:pgSz w:w="16840" w:h="11910" w:orient="landscape"/>
      <w:pgMar w:top="1134" w:right="1134" w:bottom="1134" w:left="1134" w:header="0" w:footer="550"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F53" w:rsidRDefault="00EB5F53">
      <w:r>
        <w:separator/>
      </w:r>
    </w:p>
  </w:endnote>
  <w:endnote w:type="continuationSeparator" w:id="0">
    <w:p w:rsidR="00EB5F53" w:rsidRDefault="00EB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2A1" w:rsidRDefault="00FB22A1">
    <w:pPr>
      <w:pStyle w:val="a7"/>
      <w:spacing w:line="14" w:lineRule="auto"/>
      <w:rPr>
        <w:sz w:val="20"/>
      </w:rPr>
    </w:pPr>
    <w:r>
      <w:rPr>
        <w:noProof/>
        <w:lang w:eastAsia="zh-CN"/>
      </w:rPr>
      <mc:AlternateContent>
        <mc:Choice Requires="wps">
          <w:drawing>
            <wp:anchor distT="0" distB="0" distL="114300" distR="114300" simplePos="0" relativeHeight="251657728" behindDoc="1" locked="0" layoutInCell="1" allowOverlap="1">
              <wp:simplePos x="0" y="0"/>
              <wp:positionH relativeFrom="page">
                <wp:posOffset>3885565</wp:posOffset>
              </wp:positionH>
              <wp:positionV relativeFrom="page">
                <wp:posOffset>10203180</wp:posOffset>
              </wp:positionV>
              <wp:extent cx="482600" cy="152400"/>
              <wp:effectExtent l="0" t="1905" r="3810"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2A1" w:rsidRDefault="00FB22A1">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margin-left:305.95pt;margin-top:803.4pt;width:3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BAyqwIAAKs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" filled="f" stroked="f">
              <v:textbox inset="0,0,0,0">
                <w:txbxContent>
                  <w:p w:rsidR="00FB22A1" w:rsidRDefault="00FB22A1">
                    <w:pPr>
                      <w:spacing w:line="219" w:lineRule="exact"/>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2A1" w:rsidRDefault="00FB22A1">
    <w:pPr>
      <w:pStyle w:val="a7"/>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F53" w:rsidRDefault="00EB5F53">
      <w:r>
        <w:separator/>
      </w:r>
    </w:p>
  </w:footnote>
  <w:footnote w:type="continuationSeparator" w:id="0">
    <w:p w:rsidR="00EB5F53" w:rsidRDefault="00EB5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208E"/>
    <w:multiLevelType w:val="multilevel"/>
    <w:tmpl w:val="0053208E"/>
    <w:lvl w:ilvl="0">
      <w:start w:val="1"/>
      <w:numFmt w:val="decimal"/>
      <w:lvlText w:val="%1"/>
      <w:lvlJc w:val="left"/>
      <w:pPr>
        <w:ind w:left="401" w:hanging="182"/>
      </w:pPr>
      <w:rPr>
        <w:rFonts w:ascii="Calibri" w:eastAsia="Calibri" w:hAnsi="Calibri" w:cs="Calibri" w:hint="default"/>
        <w:w w:val="100"/>
        <w:sz w:val="24"/>
        <w:szCs w:val="24"/>
        <w:lang w:val="zh-CN" w:eastAsia="zh-CN" w:bidi="zh-CN"/>
      </w:rPr>
    </w:lvl>
    <w:lvl w:ilvl="1">
      <w:start w:val="1"/>
      <w:numFmt w:val="decimal"/>
      <w:lvlText w:val="%1.%2"/>
      <w:lvlJc w:val="left"/>
      <w:pPr>
        <w:ind w:left="582" w:hanging="363"/>
      </w:pPr>
      <w:rPr>
        <w:rFonts w:ascii="Calibri" w:eastAsia="Calibri" w:hAnsi="Calibri" w:cs="Calibri" w:hint="default"/>
        <w:spacing w:val="-1"/>
        <w:w w:val="100"/>
        <w:sz w:val="24"/>
        <w:szCs w:val="24"/>
        <w:lang w:val="zh-CN" w:eastAsia="zh-CN" w:bidi="zh-CN"/>
      </w:rPr>
    </w:lvl>
    <w:lvl w:ilvl="2">
      <w:start w:val="1"/>
      <w:numFmt w:val="decimal"/>
      <w:lvlText w:val="%1.%2.%3"/>
      <w:lvlJc w:val="left"/>
      <w:pPr>
        <w:ind w:left="764" w:hanging="545"/>
      </w:pPr>
      <w:rPr>
        <w:rFonts w:ascii="Calibri" w:eastAsia="Calibri" w:hAnsi="Calibri" w:cs="Calibri" w:hint="default"/>
        <w:spacing w:val="-1"/>
        <w:w w:val="100"/>
        <w:sz w:val="24"/>
        <w:szCs w:val="24"/>
        <w:lang w:val="zh-CN" w:eastAsia="zh-CN" w:bidi="zh-CN"/>
      </w:rPr>
    </w:lvl>
    <w:lvl w:ilvl="3">
      <w:numFmt w:val="bullet"/>
      <w:lvlText w:val="•"/>
      <w:lvlJc w:val="left"/>
      <w:pPr>
        <w:ind w:left="1758" w:hanging="545"/>
      </w:pPr>
      <w:rPr>
        <w:rFonts w:hint="default"/>
        <w:lang w:val="zh-CN" w:eastAsia="zh-CN" w:bidi="zh-CN"/>
      </w:rPr>
    </w:lvl>
    <w:lvl w:ilvl="4">
      <w:numFmt w:val="bullet"/>
      <w:lvlText w:val="•"/>
      <w:lvlJc w:val="left"/>
      <w:pPr>
        <w:ind w:left="2756" w:hanging="545"/>
      </w:pPr>
      <w:rPr>
        <w:rFonts w:hint="default"/>
        <w:lang w:val="zh-CN" w:eastAsia="zh-CN" w:bidi="zh-CN"/>
      </w:rPr>
    </w:lvl>
    <w:lvl w:ilvl="5">
      <w:numFmt w:val="bullet"/>
      <w:lvlText w:val="•"/>
      <w:lvlJc w:val="left"/>
      <w:pPr>
        <w:ind w:left="3754" w:hanging="545"/>
      </w:pPr>
      <w:rPr>
        <w:rFonts w:hint="default"/>
        <w:lang w:val="zh-CN" w:eastAsia="zh-CN" w:bidi="zh-CN"/>
      </w:rPr>
    </w:lvl>
    <w:lvl w:ilvl="6">
      <w:numFmt w:val="bullet"/>
      <w:lvlText w:val="•"/>
      <w:lvlJc w:val="left"/>
      <w:pPr>
        <w:ind w:left="4752" w:hanging="545"/>
      </w:pPr>
      <w:rPr>
        <w:rFonts w:hint="default"/>
        <w:lang w:val="zh-CN" w:eastAsia="zh-CN" w:bidi="zh-CN"/>
      </w:rPr>
    </w:lvl>
    <w:lvl w:ilvl="7">
      <w:numFmt w:val="bullet"/>
      <w:lvlText w:val="•"/>
      <w:lvlJc w:val="left"/>
      <w:pPr>
        <w:ind w:left="5750" w:hanging="545"/>
      </w:pPr>
      <w:rPr>
        <w:rFonts w:hint="default"/>
        <w:lang w:val="zh-CN" w:eastAsia="zh-CN" w:bidi="zh-CN"/>
      </w:rPr>
    </w:lvl>
    <w:lvl w:ilvl="8">
      <w:numFmt w:val="bullet"/>
      <w:lvlText w:val="•"/>
      <w:lvlJc w:val="left"/>
      <w:pPr>
        <w:ind w:left="6748" w:hanging="545"/>
      </w:pPr>
      <w:rPr>
        <w:rFonts w:hint="default"/>
        <w:lang w:val="zh-CN" w:eastAsia="zh-CN" w:bidi="zh-CN"/>
      </w:rPr>
    </w:lvl>
  </w:abstractNum>
  <w:abstractNum w:abstractNumId="1" w15:restartNumberingAfterBreak="0">
    <w:nsid w:val="098C0048"/>
    <w:multiLevelType w:val="multilevel"/>
    <w:tmpl w:val="098C0048"/>
    <w:lvl w:ilvl="0">
      <w:start w:val="1"/>
      <w:numFmt w:val="decimal"/>
      <w:lvlText w:val="%1）"/>
      <w:lvlJc w:val="left"/>
      <w:pPr>
        <w:ind w:left="1840" w:hanging="360"/>
      </w:pPr>
      <w:rPr>
        <w:rFonts w:hint="default"/>
      </w:r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2" w15:restartNumberingAfterBreak="0">
    <w:nsid w:val="0B5E4FB9"/>
    <w:multiLevelType w:val="multilevel"/>
    <w:tmpl w:val="0B5E4FB9"/>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FFE2432"/>
    <w:multiLevelType w:val="multilevel"/>
    <w:tmpl w:val="0FFE2432"/>
    <w:lvl w:ilvl="0">
      <w:start w:val="1"/>
      <w:numFmt w:val="taiwaneseCountingThousand"/>
      <w:lvlText w:val="%1、"/>
      <w:lvlJc w:val="left"/>
      <w:pPr>
        <w:tabs>
          <w:tab w:val="num" w:pos="600"/>
        </w:tabs>
        <w:ind w:left="600" w:hanging="600"/>
      </w:pPr>
      <w:rPr>
        <w:rFonts w:hint="eastAsia"/>
        <w:b/>
      </w:rPr>
    </w:lvl>
    <w:lvl w:ilvl="1">
      <w:start w:val="1"/>
      <w:numFmt w:val="decimal"/>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280"/>
        </w:tabs>
        <w:ind w:left="2280" w:hanging="360"/>
      </w:pPr>
      <w:rPr>
        <w:rFonts w:hint="default"/>
      </w:rPr>
    </w:lvl>
    <w:lvl w:ilvl="5">
      <w:start w:val="1"/>
      <w:numFmt w:val="decimal"/>
      <w:lvlText w:val="（%6）"/>
      <w:lvlJc w:val="left"/>
      <w:pPr>
        <w:tabs>
          <w:tab w:val="num" w:pos="1620"/>
        </w:tabs>
        <w:ind w:left="1620" w:hanging="720"/>
      </w:pPr>
      <w:rPr>
        <w:rFonts w:hint="default"/>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115A65B1"/>
    <w:multiLevelType w:val="multilevel"/>
    <w:tmpl w:val="115A65B1"/>
    <w:lvl w:ilvl="0">
      <w:start w:val="1"/>
      <w:numFmt w:val="decimal"/>
      <w:lvlText w:val="%1、"/>
      <w:lvlJc w:val="left"/>
      <w:pPr>
        <w:tabs>
          <w:tab w:val="left" w:pos="360"/>
        </w:tabs>
        <w:ind w:left="360" w:hanging="360"/>
      </w:pPr>
      <w:rPr>
        <w:color w:val="auto"/>
      </w:rPr>
    </w:lvl>
    <w:lvl w:ilvl="1">
      <w:start w:val="1"/>
      <w:numFmt w:val="decimal"/>
      <w:lvlText w:val="（%2）"/>
      <w:lvlJc w:val="left"/>
      <w:pPr>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11BA49F1"/>
    <w:multiLevelType w:val="multilevel"/>
    <w:tmpl w:val="782736B5"/>
    <w:lvl w:ilvl="0">
      <w:start w:val="1"/>
      <w:numFmt w:val="decimal"/>
      <w:lvlText w:val="%1）"/>
      <w:lvlJc w:val="left"/>
      <w:pPr>
        <w:ind w:left="1782" w:hanging="360"/>
      </w:pPr>
      <w:rPr>
        <w:rFonts w:hint="default"/>
      </w:rPr>
    </w:lvl>
    <w:lvl w:ilvl="1">
      <w:start w:val="1"/>
      <w:numFmt w:val="lowerLetter"/>
      <w:lvlText w:val="%2)"/>
      <w:lvlJc w:val="left"/>
      <w:pPr>
        <w:ind w:left="2262" w:hanging="420"/>
      </w:pPr>
    </w:lvl>
    <w:lvl w:ilvl="2">
      <w:start w:val="1"/>
      <w:numFmt w:val="lowerRoman"/>
      <w:lvlText w:val="%3."/>
      <w:lvlJc w:val="right"/>
      <w:pPr>
        <w:ind w:left="2682" w:hanging="420"/>
      </w:pPr>
    </w:lvl>
    <w:lvl w:ilvl="3">
      <w:start w:val="1"/>
      <w:numFmt w:val="decimal"/>
      <w:lvlText w:val="%4."/>
      <w:lvlJc w:val="left"/>
      <w:pPr>
        <w:ind w:left="3102" w:hanging="420"/>
      </w:pPr>
    </w:lvl>
    <w:lvl w:ilvl="4">
      <w:start w:val="1"/>
      <w:numFmt w:val="lowerLetter"/>
      <w:lvlText w:val="%5)"/>
      <w:lvlJc w:val="left"/>
      <w:pPr>
        <w:ind w:left="3522" w:hanging="420"/>
      </w:pPr>
    </w:lvl>
    <w:lvl w:ilvl="5">
      <w:start w:val="1"/>
      <w:numFmt w:val="lowerRoman"/>
      <w:lvlText w:val="%6."/>
      <w:lvlJc w:val="right"/>
      <w:pPr>
        <w:ind w:left="3942" w:hanging="420"/>
      </w:pPr>
    </w:lvl>
    <w:lvl w:ilvl="6">
      <w:start w:val="1"/>
      <w:numFmt w:val="decimal"/>
      <w:lvlText w:val="%7."/>
      <w:lvlJc w:val="left"/>
      <w:pPr>
        <w:ind w:left="4362" w:hanging="420"/>
      </w:pPr>
    </w:lvl>
    <w:lvl w:ilvl="7">
      <w:start w:val="1"/>
      <w:numFmt w:val="lowerLetter"/>
      <w:lvlText w:val="%8)"/>
      <w:lvlJc w:val="left"/>
      <w:pPr>
        <w:ind w:left="4782" w:hanging="420"/>
      </w:pPr>
    </w:lvl>
    <w:lvl w:ilvl="8">
      <w:start w:val="1"/>
      <w:numFmt w:val="lowerRoman"/>
      <w:lvlText w:val="%9."/>
      <w:lvlJc w:val="right"/>
      <w:pPr>
        <w:ind w:left="5202" w:hanging="420"/>
      </w:pPr>
    </w:lvl>
  </w:abstractNum>
  <w:abstractNum w:abstractNumId="6" w15:restartNumberingAfterBreak="0">
    <w:nsid w:val="14117DB0"/>
    <w:multiLevelType w:val="hybridMultilevel"/>
    <w:tmpl w:val="A7AAADF0"/>
    <w:lvl w:ilvl="0" w:tplc="CFEE5252">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15:restartNumberingAfterBreak="0">
    <w:nsid w:val="193B2303"/>
    <w:multiLevelType w:val="multilevel"/>
    <w:tmpl w:val="193B2303"/>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F484AD2"/>
    <w:multiLevelType w:val="multilevel"/>
    <w:tmpl w:val="1F484AD2"/>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32"/>
        <w:szCs w:val="32"/>
      </w:rPr>
    </w:lvl>
    <w:lvl w:ilvl="1">
      <w:start w:val="1"/>
      <w:numFmt w:val="decimal"/>
      <w:pStyle w:val="a"/>
      <w:suff w:val="nothing"/>
      <w:lvlText w:val="%1.%2　"/>
      <w:lvlJc w:val="left"/>
      <w:pPr>
        <w:ind w:left="4253" w:firstLine="0"/>
      </w:pPr>
      <w:rPr>
        <w:rFonts w:ascii="宋体" w:eastAsia="宋体" w:hAnsi="宋体" w:cstheme="majorEastAsia" w:hint="eastAsia"/>
        <w:b/>
        <w:bCs/>
        <w:i w:val="0"/>
        <w:iCs w:val="0"/>
        <w:caps w:val="0"/>
        <w:strike w:val="0"/>
        <w:dstrike w:val="0"/>
        <w:vanish w:val="0"/>
        <w:webHidden w:val="0"/>
        <w:spacing w:val="0"/>
        <w:kern w:val="0"/>
        <w:position w:val="0"/>
        <w:sz w:val="24"/>
        <w:szCs w:val="24"/>
        <w:u w:val="none"/>
        <w:effect w:val="none"/>
        <w:vertAlign w:val="baseline"/>
        <w:specVanish w:val="0"/>
      </w:rPr>
    </w:lvl>
    <w:lvl w:ilvl="2">
      <w:start w:val="1"/>
      <w:numFmt w:val="decimal"/>
      <w:suff w:val="nothing"/>
      <w:lvlText w:val="%1.%2.%3　"/>
      <w:lvlJc w:val="left"/>
      <w:pPr>
        <w:ind w:left="6521"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10" w15:restartNumberingAfterBreak="0">
    <w:nsid w:val="218A654C"/>
    <w:multiLevelType w:val="multilevel"/>
    <w:tmpl w:val="218A654C"/>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588176C"/>
    <w:multiLevelType w:val="multilevel"/>
    <w:tmpl w:val="2588176C"/>
    <w:lvl w:ilvl="0">
      <w:start w:val="1"/>
      <w:numFmt w:val="decimal"/>
      <w:lvlText w:val="%1）"/>
      <w:lvlJc w:val="left"/>
      <w:pPr>
        <w:ind w:left="1840" w:hanging="360"/>
      </w:pPr>
      <w:rPr>
        <w:rFonts w:hint="default"/>
      </w:r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12" w15:restartNumberingAfterBreak="0">
    <w:nsid w:val="267B6B15"/>
    <w:multiLevelType w:val="multilevel"/>
    <w:tmpl w:val="267B6B15"/>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27181073"/>
    <w:multiLevelType w:val="multilevel"/>
    <w:tmpl w:val="27181073"/>
    <w:lvl w:ilvl="0">
      <w:start w:val="1"/>
      <w:numFmt w:val="decimal"/>
      <w:lvlText w:val="%1）"/>
      <w:lvlJc w:val="left"/>
      <w:pPr>
        <w:ind w:left="1320" w:hanging="360"/>
      </w:pPr>
      <w:rPr>
        <w:rFonts w:hint="default"/>
        <w:sz w:val="24"/>
      </w:rPr>
    </w:lvl>
    <w:lvl w:ilvl="1">
      <w:start w:val="1"/>
      <w:numFmt w:val="lowerLetter"/>
      <w:lvlText w:val="%2)"/>
      <w:lvlJc w:val="left"/>
      <w:pPr>
        <w:ind w:left="1800" w:hanging="420"/>
      </w:p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14" w15:restartNumberingAfterBreak="0">
    <w:nsid w:val="282A0B62"/>
    <w:multiLevelType w:val="hybridMultilevel"/>
    <w:tmpl w:val="573C35C2"/>
    <w:lvl w:ilvl="0" w:tplc="0B5054FA">
      <w:start w:val="4"/>
      <w:numFmt w:val="japaneseCounting"/>
      <w:lvlText w:val="%1、"/>
      <w:lvlJc w:val="left"/>
      <w:pPr>
        <w:ind w:left="1310" w:hanging="72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15" w15:restartNumberingAfterBreak="0">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B252B6"/>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851" w:hanging="567"/>
      </w:pPr>
    </w:lvl>
    <w:lvl w:ilvl="2">
      <w:start w:val="1"/>
      <w:numFmt w:val="decimal"/>
      <w:lvlText w:val="%1.%2.%3."/>
      <w:lvlJc w:val="left"/>
      <w:pPr>
        <w:ind w:left="1135" w:hanging="709"/>
      </w:pPr>
    </w:lvl>
    <w:lvl w:ilvl="3">
      <w:start w:val="1"/>
      <w:numFmt w:val="decimal"/>
      <w:lvlText w:val="%1.%2.%3.%4."/>
      <w:lvlJc w:val="left"/>
      <w:pPr>
        <w:ind w:left="1419"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3AC11DA"/>
    <w:multiLevelType w:val="multilevel"/>
    <w:tmpl w:val="33AC11DA"/>
    <w:lvl w:ilvl="0">
      <w:start w:val="1"/>
      <w:numFmt w:val="decimal"/>
      <w:pStyle w:val="a0"/>
      <w:lvlText w:val="%1."/>
      <w:lvlJc w:val="left"/>
      <w:pPr>
        <w:ind w:left="562" w:hanging="420"/>
      </w:pPr>
      <w:rPr>
        <w:rFonts w:hint="eastAsia"/>
      </w:rPr>
    </w:lvl>
    <w:lvl w:ilvl="1">
      <w:start w:val="1"/>
      <w:numFmt w:val="decimal"/>
      <w:isLgl/>
      <w:lvlText w:val="%1.%2"/>
      <w:lvlJc w:val="left"/>
      <w:pPr>
        <w:ind w:left="564"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2062" w:hanging="1080"/>
      </w:pPr>
      <w:rPr>
        <w:rFonts w:hint="default"/>
      </w:rPr>
    </w:lvl>
    <w:lvl w:ilvl="4">
      <w:start w:val="1"/>
      <w:numFmt w:val="decimal"/>
      <w:isLgl/>
      <w:lvlText w:val="%1.%2.%3.%4.%5"/>
      <w:lvlJc w:val="left"/>
      <w:pPr>
        <w:ind w:left="2342" w:hanging="1080"/>
      </w:pPr>
      <w:rPr>
        <w:rFonts w:hint="default"/>
      </w:rPr>
    </w:lvl>
    <w:lvl w:ilvl="5">
      <w:start w:val="1"/>
      <w:numFmt w:val="decimal"/>
      <w:isLgl/>
      <w:lvlText w:val="%1.%2.%3.%4.%5.%6"/>
      <w:lvlJc w:val="left"/>
      <w:pPr>
        <w:ind w:left="2982" w:hanging="1440"/>
      </w:pPr>
      <w:rPr>
        <w:rFonts w:hint="default"/>
      </w:rPr>
    </w:lvl>
    <w:lvl w:ilvl="6">
      <w:start w:val="1"/>
      <w:numFmt w:val="decimal"/>
      <w:isLgl/>
      <w:lvlText w:val="%1.%2.%3.%4.%5.%6.%7"/>
      <w:lvlJc w:val="left"/>
      <w:pPr>
        <w:ind w:left="3622" w:hanging="1800"/>
      </w:pPr>
      <w:rPr>
        <w:rFonts w:hint="default"/>
      </w:rPr>
    </w:lvl>
    <w:lvl w:ilvl="7">
      <w:start w:val="1"/>
      <w:numFmt w:val="decimal"/>
      <w:isLgl/>
      <w:lvlText w:val="%1.%2.%3.%4.%5.%6.%7.%8"/>
      <w:lvlJc w:val="left"/>
      <w:pPr>
        <w:ind w:left="3902" w:hanging="1800"/>
      </w:pPr>
      <w:rPr>
        <w:rFonts w:hint="default"/>
      </w:rPr>
    </w:lvl>
    <w:lvl w:ilvl="8">
      <w:start w:val="1"/>
      <w:numFmt w:val="decimal"/>
      <w:isLgl/>
      <w:lvlText w:val="%1.%2.%3.%4.%5.%6.%7.%8.%9"/>
      <w:lvlJc w:val="left"/>
      <w:pPr>
        <w:ind w:left="4542" w:hanging="2160"/>
      </w:pPr>
      <w:rPr>
        <w:rFonts w:hint="default"/>
      </w:rPr>
    </w:lvl>
  </w:abstractNum>
  <w:abstractNum w:abstractNumId="18" w15:restartNumberingAfterBreak="0">
    <w:nsid w:val="3B321FCE"/>
    <w:multiLevelType w:val="multilevel"/>
    <w:tmpl w:val="3B321FCE"/>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3BF90E81"/>
    <w:multiLevelType w:val="multilevel"/>
    <w:tmpl w:val="3BF90E81"/>
    <w:lvl w:ilvl="0">
      <w:start w:val="1"/>
      <w:numFmt w:val="decimal"/>
      <w:lvlText w:val="%1、"/>
      <w:lvlJc w:val="left"/>
      <w:pPr>
        <w:tabs>
          <w:tab w:val="left" w:pos="360"/>
        </w:tabs>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D4B2A0B"/>
    <w:multiLevelType w:val="multilevel"/>
    <w:tmpl w:val="3D4B2A0B"/>
    <w:lvl w:ilvl="0">
      <w:start w:val="1"/>
      <w:numFmt w:val="decimal"/>
      <w:lvlText w:val="%1）"/>
      <w:lvlJc w:val="left"/>
      <w:pPr>
        <w:ind w:left="1725" w:hanging="525"/>
      </w:pPr>
      <w:rPr>
        <w:rFonts w:hint="default"/>
      </w:rPr>
    </w:lvl>
    <w:lvl w:ilvl="1">
      <w:start w:val="1"/>
      <w:numFmt w:val="lowerLetter"/>
      <w:lvlText w:val="%2)"/>
      <w:lvlJc w:val="left"/>
      <w:pPr>
        <w:ind w:left="2040" w:hanging="420"/>
      </w:pPr>
    </w:lvl>
    <w:lvl w:ilvl="2">
      <w:start w:val="1"/>
      <w:numFmt w:val="lowerRoman"/>
      <w:lvlText w:val="%3."/>
      <w:lvlJc w:val="right"/>
      <w:pPr>
        <w:ind w:left="2460" w:hanging="420"/>
      </w:pPr>
    </w:lvl>
    <w:lvl w:ilvl="3">
      <w:start w:val="1"/>
      <w:numFmt w:val="decimal"/>
      <w:lvlText w:val="%4."/>
      <w:lvlJc w:val="left"/>
      <w:pPr>
        <w:ind w:left="2880" w:hanging="420"/>
      </w:pPr>
    </w:lvl>
    <w:lvl w:ilvl="4">
      <w:start w:val="1"/>
      <w:numFmt w:val="lowerLetter"/>
      <w:lvlText w:val="%5)"/>
      <w:lvlJc w:val="left"/>
      <w:pPr>
        <w:ind w:left="3300" w:hanging="420"/>
      </w:pPr>
    </w:lvl>
    <w:lvl w:ilvl="5">
      <w:start w:val="1"/>
      <w:numFmt w:val="lowerRoman"/>
      <w:lvlText w:val="%6."/>
      <w:lvlJc w:val="right"/>
      <w:pPr>
        <w:ind w:left="3720" w:hanging="420"/>
      </w:pPr>
    </w:lvl>
    <w:lvl w:ilvl="6">
      <w:start w:val="1"/>
      <w:numFmt w:val="decimal"/>
      <w:lvlText w:val="%7."/>
      <w:lvlJc w:val="left"/>
      <w:pPr>
        <w:ind w:left="4140" w:hanging="420"/>
      </w:pPr>
    </w:lvl>
    <w:lvl w:ilvl="7">
      <w:start w:val="1"/>
      <w:numFmt w:val="lowerLetter"/>
      <w:lvlText w:val="%8)"/>
      <w:lvlJc w:val="left"/>
      <w:pPr>
        <w:ind w:left="4560" w:hanging="420"/>
      </w:pPr>
    </w:lvl>
    <w:lvl w:ilvl="8">
      <w:start w:val="1"/>
      <w:numFmt w:val="lowerRoman"/>
      <w:lvlText w:val="%9."/>
      <w:lvlJc w:val="right"/>
      <w:pPr>
        <w:ind w:left="4980" w:hanging="420"/>
      </w:pPr>
    </w:lvl>
  </w:abstractNum>
  <w:abstractNum w:abstractNumId="21" w15:restartNumberingAfterBreak="0">
    <w:nsid w:val="3FB96F4A"/>
    <w:multiLevelType w:val="multilevel"/>
    <w:tmpl w:val="3FB96F4A"/>
    <w:lvl w:ilvl="0">
      <w:start w:val="1"/>
      <w:numFmt w:val="chineseCountingThousand"/>
      <w:lvlText w:val="第%1条"/>
      <w:lvlJc w:val="left"/>
      <w:pPr>
        <w:tabs>
          <w:tab w:val="left"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FDA5C1B"/>
    <w:multiLevelType w:val="multilevel"/>
    <w:tmpl w:val="3FDA5C1B"/>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423662D3"/>
    <w:multiLevelType w:val="multilevel"/>
    <w:tmpl w:val="FB48A464"/>
    <w:lvl w:ilvl="0">
      <w:start w:val="1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A14BC8"/>
    <w:multiLevelType w:val="multilevel"/>
    <w:tmpl w:val="782736B5"/>
    <w:lvl w:ilvl="0">
      <w:start w:val="1"/>
      <w:numFmt w:val="decimal"/>
      <w:lvlText w:val="%1）"/>
      <w:lvlJc w:val="left"/>
      <w:pPr>
        <w:ind w:left="1782" w:hanging="360"/>
      </w:pPr>
      <w:rPr>
        <w:rFonts w:hint="default"/>
      </w:rPr>
    </w:lvl>
    <w:lvl w:ilvl="1">
      <w:start w:val="1"/>
      <w:numFmt w:val="lowerLetter"/>
      <w:lvlText w:val="%2)"/>
      <w:lvlJc w:val="left"/>
      <w:pPr>
        <w:ind w:left="2262" w:hanging="420"/>
      </w:pPr>
    </w:lvl>
    <w:lvl w:ilvl="2">
      <w:start w:val="1"/>
      <w:numFmt w:val="lowerRoman"/>
      <w:lvlText w:val="%3."/>
      <w:lvlJc w:val="right"/>
      <w:pPr>
        <w:ind w:left="2682" w:hanging="420"/>
      </w:pPr>
    </w:lvl>
    <w:lvl w:ilvl="3">
      <w:start w:val="1"/>
      <w:numFmt w:val="decimal"/>
      <w:lvlText w:val="%4."/>
      <w:lvlJc w:val="left"/>
      <w:pPr>
        <w:ind w:left="3102" w:hanging="420"/>
      </w:pPr>
    </w:lvl>
    <w:lvl w:ilvl="4">
      <w:start w:val="1"/>
      <w:numFmt w:val="lowerLetter"/>
      <w:lvlText w:val="%5)"/>
      <w:lvlJc w:val="left"/>
      <w:pPr>
        <w:ind w:left="3522" w:hanging="420"/>
      </w:pPr>
    </w:lvl>
    <w:lvl w:ilvl="5">
      <w:start w:val="1"/>
      <w:numFmt w:val="lowerRoman"/>
      <w:lvlText w:val="%6."/>
      <w:lvlJc w:val="right"/>
      <w:pPr>
        <w:ind w:left="3942" w:hanging="420"/>
      </w:pPr>
    </w:lvl>
    <w:lvl w:ilvl="6">
      <w:start w:val="1"/>
      <w:numFmt w:val="decimal"/>
      <w:lvlText w:val="%7."/>
      <w:lvlJc w:val="left"/>
      <w:pPr>
        <w:ind w:left="4362" w:hanging="420"/>
      </w:pPr>
    </w:lvl>
    <w:lvl w:ilvl="7">
      <w:start w:val="1"/>
      <w:numFmt w:val="lowerLetter"/>
      <w:lvlText w:val="%8)"/>
      <w:lvlJc w:val="left"/>
      <w:pPr>
        <w:ind w:left="4782" w:hanging="420"/>
      </w:pPr>
    </w:lvl>
    <w:lvl w:ilvl="8">
      <w:start w:val="1"/>
      <w:numFmt w:val="lowerRoman"/>
      <w:lvlText w:val="%9."/>
      <w:lvlJc w:val="right"/>
      <w:pPr>
        <w:ind w:left="5202" w:hanging="420"/>
      </w:pPr>
    </w:lvl>
  </w:abstractNum>
  <w:abstractNum w:abstractNumId="25" w15:restartNumberingAfterBreak="0">
    <w:nsid w:val="45F5045D"/>
    <w:multiLevelType w:val="multilevel"/>
    <w:tmpl w:val="17B03354"/>
    <w:lvl w:ilvl="0">
      <w:start w:val="1"/>
      <w:numFmt w:val="decimal"/>
      <w:pStyle w:val="a1"/>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9F44BE4"/>
    <w:multiLevelType w:val="multilevel"/>
    <w:tmpl w:val="49F44BE4"/>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4E443DC9"/>
    <w:multiLevelType w:val="multilevel"/>
    <w:tmpl w:val="4E443DC9"/>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555E4917"/>
    <w:multiLevelType w:val="multilevel"/>
    <w:tmpl w:val="52DC1600"/>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5850CB"/>
    <w:multiLevelType w:val="hybridMultilevel"/>
    <w:tmpl w:val="B07637C0"/>
    <w:lvl w:ilvl="0" w:tplc="79CE3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254766"/>
    <w:multiLevelType w:val="multilevel"/>
    <w:tmpl w:val="60254766"/>
    <w:lvl w:ilvl="0">
      <w:start w:val="1"/>
      <w:numFmt w:val="chineseCountingThousand"/>
      <w:pStyle w:val="a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13028EA"/>
    <w:multiLevelType w:val="hybridMultilevel"/>
    <w:tmpl w:val="A000BF68"/>
    <w:lvl w:ilvl="0" w:tplc="60A88B7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21F051B"/>
    <w:multiLevelType w:val="multilevel"/>
    <w:tmpl w:val="621F051B"/>
    <w:lvl w:ilvl="0">
      <w:start w:val="1"/>
      <w:numFmt w:val="decimal"/>
      <w:lvlText w:val="%1）"/>
      <w:lvlJc w:val="left"/>
      <w:pPr>
        <w:ind w:left="1840" w:hanging="360"/>
      </w:pPr>
      <w:rPr>
        <w:rFonts w:hint="default"/>
      </w:r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33" w15:restartNumberingAfterBreak="0">
    <w:nsid w:val="66006974"/>
    <w:multiLevelType w:val="multilevel"/>
    <w:tmpl w:val="66006974"/>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663000B0"/>
    <w:multiLevelType w:val="multilevel"/>
    <w:tmpl w:val="178A8A00"/>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35" w15:restartNumberingAfterBreak="0">
    <w:nsid w:val="75080D9B"/>
    <w:multiLevelType w:val="multilevel"/>
    <w:tmpl w:val="75080D9B"/>
    <w:lvl w:ilvl="0">
      <w:start w:val="1"/>
      <w:numFmt w:val="decimal"/>
      <w:lvlText w:val="%1、"/>
      <w:lvlJc w:val="left"/>
      <w:pPr>
        <w:tabs>
          <w:tab w:val="left" w:pos="7307"/>
        </w:tabs>
        <w:ind w:left="7307" w:hanging="360"/>
      </w:pPr>
    </w:lvl>
    <w:lvl w:ilvl="1">
      <w:start w:val="7"/>
      <w:numFmt w:val="japaneseCounting"/>
      <w:lvlText w:val="第%2条"/>
      <w:lvlJc w:val="left"/>
      <w:pPr>
        <w:tabs>
          <w:tab w:val="left" w:pos="7803"/>
        </w:tabs>
        <w:ind w:left="7803" w:hanging="720"/>
      </w:pPr>
    </w:lvl>
    <w:lvl w:ilvl="2">
      <w:start w:val="1"/>
      <w:numFmt w:val="lowerRoman"/>
      <w:lvlText w:val="%3."/>
      <w:lvlJc w:val="right"/>
      <w:pPr>
        <w:tabs>
          <w:tab w:val="left" w:pos="7923"/>
        </w:tabs>
        <w:ind w:left="7923" w:hanging="420"/>
      </w:pPr>
    </w:lvl>
    <w:lvl w:ilvl="3">
      <w:start w:val="1"/>
      <w:numFmt w:val="decimal"/>
      <w:lvlText w:val="%4."/>
      <w:lvlJc w:val="left"/>
      <w:pPr>
        <w:tabs>
          <w:tab w:val="left" w:pos="8343"/>
        </w:tabs>
        <w:ind w:left="8343" w:hanging="420"/>
      </w:pPr>
    </w:lvl>
    <w:lvl w:ilvl="4">
      <w:start w:val="1"/>
      <w:numFmt w:val="lowerLetter"/>
      <w:lvlText w:val="%5)"/>
      <w:lvlJc w:val="left"/>
      <w:pPr>
        <w:tabs>
          <w:tab w:val="left" w:pos="8763"/>
        </w:tabs>
        <w:ind w:left="8763" w:hanging="420"/>
      </w:pPr>
    </w:lvl>
    <w:lvl w:ilvl="5">
      <w:start w:val="1"/>
      <w:numFmt w:val="lowerRoman"/>
      <w:lvlText w:val="%6."/>
      <w:lvlJc w:val="right"/>
      <w:pPr>
        <w:tabs>
          <w:tab w:val="left" w:pos="9183"/>
        </w:tabs>
        <w:ind w:left="9183" w:hanging="420"/>
      </w:pPr>
    </w:lvl>
    <w:lvl w:ilvl="6">
      <w:start w:val="1"/>
      <w:numFmt w:val="decimal"/>
      <w:lvlText w:val="%7."/>
      <w:lvlJc w:val="left"/>
      <w:pPr>
        <w:tabs>
          <w:tab w:val="left" w:pos="9603"/>
        </w:tabs>
        <w:ind w:left="9603" w:hanging="420"/>
      </w:pPr>
    </w:lvl>
    <w:lvl w:ilvl="7">
      <w:start w:val="1"/>
      <w:numFmt w:val="lowerLetter"/>
      <w:lvlText w:val="%8)"/>
      <w:lvlJc w:val="left"/>
      <w:pPr>
        <w:tabs>
          <w:tab w:val="left" w:pos="10023"/>
        </w:tabs>
        <w:ind w:left="10023" w:hanging="420"/>
      </w:pPr>
    </w:lvl>
    <w:lvl w:ilvl="8">
      <w:start w:val="1"/>
      <w:numFmt w:val="lowerRoman"/>
      <w:lvlText w:val="%9."/>
      <w:lvlJc w:val="right"/>
      <w:pPr>
        <w:tabs>
          <w:tab w:val="left" w:pos="10443"/>
        </w:tabs>
        <w:ind w:left="10443" w:hanging="420"/>
      </w:pPr>
    </w:lvl>
  </w:abstractNum>
  <w:abstractNum w:abstractNumId="36" w15:restartNumberingAfterBreak="0">
    <w:nsid w:val="76BE20EF"/>
    <w:multiLevelType w:val="multilevel"/>
    <w:tmpl w:val="76BE20E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7" w15:restartNumberingAfterBreak="0">
    <w:nsid w:val="77821852"/>
    <w:multiLevelType w:val="hybridMultilevel"/>
    <w:tmpl w:val="51E8B5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2736B5"/>
    <w:multiLevelType w:val="multilevel"/>
    <w:tmpl w:val="782736B5"/>
    <w:lvl w:ilvl="0">
      <w:start w:val="1"/>
      <w:numFmt w:val="decimal"/>
      <w:lvlText w:val="%1）"/>
      <w:lvlJc w:val="left"/>
      <w:pPr>
        <w:ind w:left="1782" w:hanging="360"/>
      </w:pPr>
      <w:rPr>
        <w:rFonts w:hint="default"/>
      </w:rPr>
    </w:lvl>
    <w:lvl w:ilvl="1">
      <w:start w:val="1"/>
      <w:numFmt w:val="lowerLetter"/>
      <w:lvlText w:val="%2)"/>
      <w:lvlJc w:val="left"/>
      <w:pPr>
        <w:ind w:left="2262" w:hanging="420"/>
      </w:pPr>
    </w:lvl>
    <w:lvl w:ilvl="2">
      <w:start w:val="1"/>
      <w:numFmt w:val="lowerRoman"/>
      <w:lvlText w:val="%3."/>
      <w:lvlJc w:val="right"/>
      <w:pPr>
        <w:ind w:left="2682" w:hanging="420"/>
      </w:pPr>
    </w:lvl>
    <w:lvl w:ilvl="3">
      <w:start w:val="1"/>
      <w:numFmt w:val="decimal"/>
      <w:lvlText w:val="%4."/>
      <w:lvlJc w:val="left"/>
      <w:pPr>
        <w:ind w:left="3102" w:hanging="420"/>
      </w:pPr>
    </w:lvl>
    <w:lvl w:ilvl="4">
      <w:start w:val="1"/>
      <w:numFmt w:val="lowerLetter"/>
      <w:lvlText w:val="%5)"/>
      <w:lvlJc w:val="left"/>
      <w:pPr>
        <w:ind w:left="3522" w:hanging="420"/>
      </w:pPr>
    </w:lvl>
    <w:lvl w:ilvl="5">
      <w:start w:val="1"/>
      <w:numFmt w:val="lowerRoman"/>
      <w:lvlText w:val="%6."/>
      <w:lvlJc w:val="right"/>
      <w:pPr>
        <w:ind w:left="3942" w:hanging="420"/>
      </w:pPr>
    </w:lvl>
    <w:lvl w:ilvl="6">
      <w:start w:val="1"/>
      <w:numFmt w:val="decimal"/>
      <w:lvlText w:val="%7."/>
      <w:lvlJc w:val="left"/>
      <w:pPr>
        <w:ind w:left="4362" w:hanging="420"/>
      </w:pPr>
    </w:lvl>
    <w:lvl w:ilvl="7">
      <w:start w:val="1"/>
      <w:numFmt w:val="lowerLetter"/>
      <w:lvlText w:val="%8)"/>
      <w:lvlJc w:val="left"/>
      <w:pPr>
        <w:ind w:left="4782" w:hanging="420"/>
      </w:pPr>
    </w:lvl>
    <w:lvl w:ilvl="8">
      <w:start w:val="1"/>
      <w:numFmt w:val="lowerRoman"/>
      <w:lvlText w:val="%9."/>
      <w:lvlJc w:val="right"/>
      <w:pPr>
        <w:ind w:left="5202" w:hanging="420"/>
      </w:pPr>
    </w:lvl>
  </w:abstractNum>
  <w:abstractNum w:abstractNumId="39" w15:restartNumberingAfterBreak="0">
    <w:nsid w:val="7AF268C3"/>
    <w:multiLevelType w:val="multilevel"/>
    <w:tmpl w:val="B7E66AEE"/>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40" w15:restartNumberingAfterBreak="0">
    <w:nsid w:val="7D822B47"/>
    <w:multiLevelType w:val="multilevel"/>
    <w:tmpl w:val="02B4F554"/>
    <w:lvl w:ilvl="0">
      <w:start w:val="2"/>
      <w:numFmt w:val="decimal"/>
      <w:lvlText w:val="%1."/>
      <w:lvlJc w:val="left"/>
      <w:pPr>
        <w:ind w:left="720" w:hanging="720"/>
      </w:pPr>
      <w:rPr>
        <w:rFonts w:hint="default"/>
      </w:rPr>
    </w:lvl>
    <w:lvl w:ilvl="1">
      <w:start w:val="10"/>
      <w:numFmt w:val="decimal"/>
      <w:lvlText w:val="%1.%2、"/>
      <w:lvlJc w:val="left"/>
      <w:pPr>
        <w:ind w:left="1185" w:hanging="720"/>
      </w:pPr>
      <w:rPr>
        <w:rFonts w:hint="default"/>
      </w:rPr>
    </w:lvl>
    <w:lvl w:ilvl="2">
      <w:start w:val="1"/>
      <w:numFmt w:val="decimal"/>
      <w:lvlText w:val="%1.%2、%3."/>
      <w:lvlJc w:val="left"/>
      <w:pPr>
        <w:ind w:left="2010" w:hanging="108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3300" w:hanging="1440"/>
      </w:pPr>
      <w:rPr>
        <w:rFonts w:hint="default"/>
      </w:rPr>
    </w:lvl>
    <w:lvl w:ilvl="5">
      <w:start w:val="1"/>
      <w:numFmt w:val="decimal"/>
      <w:lvlText w:val="%1.%2、%3.%4.%5.%6."/>
      <w:lvlJc w:val="left"/>
      <w:pPr>
        <w:ind w:left="4125" w:hanging="180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415" w:hanging="2160"/>
      </w:pPr>
      <w:rPr>
        <w:rFonts w:hint="default"/>
      </w:rPr>
    </w:lvl>
    <w:lvl w:ilvl="8">
      <w:start w:val="1"/>
      <w:numFmt w:val="decimal"/>
      <w:lvlText w:val="%1.%2、%3.%4.%5.%6.%7.%8.%9."/>
      <w:lvlJc w:val="left"/>
      <w:pPr>
        <w:ind w:left="6240" w:hanging="2520"/>
      </w:pPr>
      <w:rPr>
        <w:rFonts w:hint="default"/>
      </w:rPr>
    </w:lvl>
  </w:abstractNum>
  <w:num w:numId="1">
    <w:abstractNumId w:val="15"/>
  </w:num>
  <w:num w:numId="2">
    <w:abstractNumId w:val="14"/>
  </w:num>
  <w:num w:numId="3">
    <w:abstractNumId w:val="6"/>
  </w:num>
  <w:num w:numId="4">
    <w:abstractNumId w:val="40"/>
  </w:num>
  <w:num w:numId="5">
    <w:abstractNumId w:val="39"/>
  </w:num>
  <w:num w:numId="6">
    <w:abstractNumId w:val="34"/>
  </w:num>
  <w:num w:numId="7">
    <w:abstractNumId w:val="0"/>
  </w:num>
  <w:num w:numId="8">
    <w:abstractNumId w:val="3"/>
  </w:num>
  <w:num w:numId="9">
    <w:abstractNumId w:val="17"/>
  </w:num>
  <w:num w:numId="10">
    <w:abstractNumId w:val="32"/>
  </w:num>
  <w:num w:numId="11">
    <w:abstractNumId w:val="31"/>
  </w:num>
  <w:num w:numId="12">
    <w:abstractNumId w:val="30"/>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0"/>
  </w:num>
  <w:num w:numId="19">
    <w:abstractNumId w:val="1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5"/>
  </w:num>
  <w:num w:numId="24">
    <w:abstractNumId w:val="24"/>
  </w:num>
  <w:num w:numId="25">
    <w:abstractNumId w:val="16"/>
  </w:num>
  <w:num w:numId="26">
    <w:abstractNumId w:val="21"/>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37"/>
  </w:num>
  <w:num w:numId="42">
    <w:abstractNumId w:val="28"/>
  </w:num>
  <w:num w:numId="43">
    <w:abstractNumId w:val="23"/>
  </w:num>
  <w:num w:numId="44">
    <w:abstractNumId w:val="29"/>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23B"/>
    <w:rsid w:val="00005B9E"/>
    <w:rsid w:val="0001014A"/>
    <w:rsid w:val="0001333C"/>
    <w:rsid w:val="0001534B"/>
    <w:rsid w:val="000172D6"/>
    <w:rsid w:val="00017E0E"/>
    <w:rsid w:val="000202CA"/>
    <w:rsid w:val="00021B5D"/>
    <w:rsid w:val="00023EC0"/>
    <w:rsid w:val="00025944"/>
    <w:rsid w:val="00026E62"/>
    <w:rsid w:val="00030A03"/>
    <w:rsid w:val="000323A3"/>
    <w:rsid w:val="00033697"/>
    <w:rsid w:val="0003720A"/>
    <w:rsid w:val="00041330"/>
    <w:rsid w:val="00046DEC"/>
    <w:rsid w:val="00053167"/>
    <w:rsid w:val="000566C1"/>
    <w:rsid w:val="000574D8"/>
    <w:rsid w:val="00057B80"/>
    <w:rsid w:val="000602B6"/>
    <w:rsid w:val="0006110B"/>
    <w:rsid w:val="00061920"/>
    <w:rsid w:val="000633F3"/>
    <w:rsid w:val="00065211"/>
    <w:rsid w:val="0006734B"/>
    <w:rsid w:val="00074021"/>
    <w:rsid w:val="00077B9D"/>
    <w:rsid w:val="00082CB7"/>
    <w:rsid w:val="00083E6F"/>
    <w:rsid w:val="00092A16"/>
    <w:rsid w:val="00093AAE"/>
    <w:rsid w:val="00094E76"/>
    <w:rsid w:val="000978A0"/>
    <w:rsid w:val="000A3EC0"/>
    <w:rsid w:val="000B32D4"/>
    <w:rsid w:val="000C072B"/>
    <w:rsid w:val="000C1165"/>
    <w:rsid w:val="000C3E45"/>
    <w:rsid w:val="000C5F12"/>
    <w:rsid w:val="000C64A8"/>
    <w:rsid w:val="000D11B0"/>
    <w:rsid w:val="000E01DA"/>
    <w:rsid w:val="000E3D99"/>
    <w:rsid w:val="000E6345"/>
    <w:rsid w:val="000E76E8"/>
    <w:rsid w:val="000F01D3"/>
    <w:rsid w:val="000F0D6F"/>
    <w:rsid w:val="000F134F"/>
    <w:rsid w:val="000F1F09"/>
    <w:rsid w:val="000F58B5"/>
    <w:rsid w:val="000F5CBA"/>
    <w:rsid w:val="000F7AFD"/>
    <w:rsid w:val="00100B1C"/>
    <w:rsid w:val="001027DF"/>
    <w:rsid w:val="00102DC9"/>
    <w:rsid w:val="00102DE0"/>
    <w:rsid w:val="0010355B"/>
    <w:rsid w:val="0010369D"/>
    <w:rsid w:val="00107277"/>
    <w:rsid w:val="001116F7"/>
    <w:rsid w:val="001129CC"/>
    <w:rsid w:val="00113613"/>
    <w:rsid w:val="001150E8"/>
    <w:rsid w:val="0012227C"/>
    <w:rsid w:val="00126DE3"/>
    <w:rsid w:val="00127930"/>
    <w:rsid w:val="00127CFD"/>
    <w:rsid w:val="00130566"/>
    <w:rsid w:val="0013176B"/>
    <w:rsid w:val="00132A2F"/>
    <w:rsid w:val="0013405E"/>
    <w:rsid w:val="00134B8B"/>
    <w:rsid w:val="00140FC5"/>
    <w:rsid w:val="00141561"/>
    <w:rsid w:val="001440F5"/>
    <w:rsid w:val="00144D18"/>
    <w:rsid w:val="00144E45"/>
    <w:rsid w:val="001466CA"/>
    <w:rsid w:val="00146F1A"/>
    <w:rsid w:val="0014715F"/>
    <w:rsid w:val="00147DEA"/>
    <w:rsid w:val="0015114E"/>
    <w:rsid w:val="001516B5"/>
    <w:rsid w:val="00155D5F"/>
    <w:rsid w:val="00156D18"/>
    <w:rsid w:val="0016313A"/>
    <w:rsid w:val="001639C7"/>
    <w:rsid w:val="001714D2"/>
    <w:rsid w:val="001723A5"/>
    <w:rsid w:val="00174EC0"/>
    <w:rsid w:val="00177533"/>
    <w:rsid w:val="0018226E"/>
    <w:rsid w:val="0018241B"/>
    <w:rsid w:val="00187E02"/>
    <w:rsid w:val="00192B7D"/>
    <w:rsid w:val="00193817"/>
    <w:rsid w:val="00193A3F"/>
    <w:rsid w:val="00195099"/>
    <w:rsid w:val="001A230E"/>
    <w:rsid w:val="001A36B1"/>
    <w:rsid w:val="001A7C6F"/>
    <w:rsid w:val="001B233C"/>
    <w:rsid w:val="001B3742"/>
    <w:rsid w:val="001B5F95"/>
    <w:rsid w:val="001B698B"/>
    <w:rsid w:val="001C430C"/>
    <w:rsid w:val="001D129E"/>
    <w:rsid w:val="001D3B71"/>
    <w:rsid w:val="001E058A"/>
    <w:rsid w:val="001E4700"/>
    <w:rsid w:val="001E7BAD"/>
    <w:rsid w:val="001F29F9"/>
    <w:rsid w:val="001F6DCE"/>
    <w:rsid w:val="002040F6"/>
    <w:rsid w:val="00206004"/>
    <w:rsid w:val="00206E34"/>
    <w:rsid w:val="002076B5"/>
    <w:rsid w:val="00212A20"/>
    <w:rsid w:val="0021338D"/>
    <w:rsid w:val="00222516"/>
    <w:rsid w:val="00226C0B"/>
    <w:rsid w:val="0022716A"/>
    <w:rsid w:val="00227556"/>
    <w:rsid w:val="0023436A"/>
    <w:rsid w:val="00235A02"/>
    <w:rsid w:val="002372EF"/>
    <w:rsid w:val="00237A3F"/>
    <w:rsid w:val="00240817"/>
    <w:rsid w:val="002432A4"/>
    <w:rsid w:val="00243784"/>
    <w:rsid w:val="0025090F"/>
    <w:rsid w:val="00255354"/>
    <w:rsid w:val="00257FFA"/>
    <w:rsid w:val="00261F6C"/>
    <w:rsid w:val="00263139"/>
    <w:rsid w:val="00267CC7"/>
    <w:rsid w:val="00273F40"/>
    <w:rsid w:val="0027625C"/>
    <w:rsid w:val="0028289E"/>
    <w:rsid w:val="00283E18"/>
    <w:rsid w:val="0028469F"/>
    <w:rsid w:val="00285A20"/>
    <w:rsid w:val="00290661"/>
    <w:rsid w:val="00292402"/>
    <w:rsid w:val="00295585"/>
    <w:rsid w:val="002A0C8B"/>
    <w:rsid w:val="002A647A"/>
    <w:rsid w:val="002B0A06"/>
    <w:rsid w:val="002B1F73"/>
    <w:rsid w:val="002B3B3F"/>
    <w:rsid w:val="002C18CA"/>
    <w:rsid w:val="002C6338"/>
    <w:rsid w:val="002D2646"/>
    <w:rsid w:val="002D62C1"/>
    <w:rsid w:val="002E1E41"/>
    <w:rsid w:val="002E210C"/>
    <w:rsid w:val="002E35CC"/>
    <w:rsid w:val="002E4298"/>
    <w:rsid w:val="002E6ED4"/>
    <w:rsid w:val="002E73EE"/>
    <w:rsid w:val="002F0FE0"/>
    <w:rsid w:val="003045A7"/>
    <w:rsid w:val="003070B5"/>
    <w:rsid w:val="003218EF"/>
    <w:rsid w:val="00322549"/>
    <w:rsid w:val="0032399D"/>
    <w:rsid w:val="00323A48"/>
    <w:rsid w:val="00333E2A"/>
    <w:rsid w:val="00334A35"/>
    <w:rsid w:val="003352AA"/>
    <w:rsid w:val="003361D0"/>
    <w:rsid w:val="0034037A"/>
    <w:rsid w:val="00342D1B"/>
    <w:rsid w:val="003504D9"/>
    <w:rsid w:val="00353DDB"/>
    <w:rsid w:val="00353FD4"/>
    <w:rsid w:val="00361ABB"/>
    <w:rsid w:val="00362538"/>
    <w:rsid w:val="003630DE"/>
    <w:rsid w:val="00363453"/>
    <w:rsid w:val="00365AFE"/>
    <w:rsid w:val="00367B55"/>
    <w:rsid w:val="00370828"/>
    <w:rsid w:val="00371CA0"/>
    <w:rsid w:val="00372FA5"/>
    <w:rsid w:val="003740AA"/>
    <w:rsid w:val="00375B46"/>
    <w:rsid w:val="003763FF"/>
    <w:rsid w:val="00385B0E"/>
    <w:rsid w:val="003914FA"/>
    <w:rsid w:val="00392683"/>
    <w:rsid w:val="003A1BC6"/>
    <w:rsid w:val="003A1FDF"/>
    <w:rsid w:val="003A256E"/>
    <w:rsid w:val="003A327F"/>
    <w:rsid w:val="003A75CA"/>
    <w:rsid w:val="003B2BCD"/>
    <w:rsid w:val="003B2D77"/>
    <w:rsid w:val="003B3BF2"/>
    <w:rsid w:val="003B4363"/>
    <w:rsid w:val="003B6081"/>
    <w:rsid w:val="003C50F1"/>
    <w:rsid w:val="003C705F"/>
    <w:rsid w:val="003D2806"/>
    <w:rsid w:val="003D77B7"/>
    <w:rsid w:val="003E3ACB"/>
    <w:rsid w:val="003F1446"/>
    <w:rsid w:val="003F1F13"/>
    <w:rsid w:val="003F1FAC"/>
    <w:rsid w:val="003F6D33"/>
    <w:rsid w:val="003F7255"/>
    <w:rsid w:val="0040273C"/>
    <w:rsid w:val="00403756"/>
    <w:rsid w:val="00403AFA"/>
    <w:rsid w:val="0040417A"/>
    <w:rsid w:val="0040687C"/>
    <w:rsid w:val="0040778F"/>
    <w:rsid w:val="0041045D"/>
    <w:rsid w:val="00413D09"/>
    <w:rsid w:val="00422E84"/>
    <w:rsid w:val="00435FF6"/>
    <w:rsid w:val="0043796A"/>
    <w:rsid w:val="0044054B"/>
    <w:rsid w:val="0044287E"/>
    <w:rsid w:val="004508A4"/>
    <w:rsid w:val="0045274E"/>
    <w:rsid w:val="00453742"/>
    <w:rsid w:val="00453EA6"/>
    <w:rsid w:val="0045672D"/>
    <w:rsid w:val="0045749C"/>
    <w:rsid w:val="00471E39"/>
    <w:rsid w:val="0047282D"/>
    <w:rsid w:val="004730C1"/>
    <w:rsid w:val="004763D4"/>
    <w:rsid w:val="00477E26"/>
    <w:rsid w:val="00480401"/>
    <w:rsid w:val="0048261B"/>
    <w:rsid w:val="00482B42"/>
    <w:rsid w:val="004835AF"/>
    <w:rsid w:val="00484B25"/>
    <w:rsid w:val="004850BB"/>
    <w:rsid w:val="00487C35"/>
    <w:rsid w:val="004919EE"/>
    <w:rsid w:val="00496BAC"/>
    <w:rsid w:val="00497CEA"/>
    <w:rsid w:val="004A3AE1"/>
    <w:rsid w:val="004A5A19"/>
    <w:rsid w:val="004A68E8"/>
    <w:rsid w:val="004B2F27"/>
    <w:rsid w:val="004C0007"/>
    <w:rsid w:val="004C069F"/>
    <w:rsid w:val="004C3761"/>
    <w:rsid w:val="004C4941"/>
    <w:rsid w:val="004C5008"/>
    <w:rsid w:val="004C5A82"/>
    <w:rsid w:val="004D16FD"/>
    <w:rsid w:val="004D492B"/>
    <w:rsid w:val="004D7D03"/>
    <w:rsid w:val="004E0D61"/>
    <w:rsid w:val="004E0E75"/>
    <w:rsid w:val="004E37BB"/>
    <w:rsid w:val="004F5E72"/>
    <w:rsid w:val="00500F04"/>
    <w:rsid w:val="0050268E"/>
    <w:rsid w:val="00502ADE"/>
    <w:rsid w:val="00503354"/>
    <w:rsid w:val="00510E9C"/>
    <w:rsid w:val="00511BBF"/>
    <w:rsid w:val="00511EBA"/>
    <w:rsid w:val="00513B86"/>
    <w:rsid w:val="00514791"/>
    <w:rsid w:val="00524492"/>
    <w:rsid w:val="005257EA"/>
    <w:rsid w:val="0053396C"/>
    <w:rsid w:val="00533D5B"/>
    <w:rsid w:val="00540F71"/>
    <w:rsid w:val="0054306E"/>
    <w:rsid w:val="0054734D"/>
    <w:rsid w:val="00551549"/>
    <w:rsid w:val="00552E4D"/>
    <w:rsid w:val="0055478E"/>
    <w:rsid w:val="00555319"/>
    <w:rsid w:val="00564B7F"/>
    <w:rsid w:val="00566FBD"/>
    <w:rsid w:val="005722E9"/>
    <w:rsid w:val="00581520"/>
    <w:rsid w:val="005829E2"/>
    <w:rsid w:val="0058459A"/>
    <w:rsid w:val="00584659"/>
    <w:rsid w:val="00593270"/>
    <w:rsid w:val="00593EAB"/>
    <w:rsid w:val="00595392"/>
    <w:rsid w:val="005956E3"/>
    <w:rsid w:val="00595F8F"/>
    <w:rsid w:val="005A0464"/>
    <w:rsid w:val="005A267F"/>
    <w:rsid w:val="005A4B0B"/>
    <w:rsid w:val="005A7BB0"/>
    <w:rsid w:val="005B104C"/>
    <w:rsid w:val="005B3A08"/>
    <w:rsid w:val="005B4BA0"/>
    <w:rsid w:val="005B5E44"/>
    <w:rsid w:val="005B66C2"/>
    <w:rsid w:val="005B77AC"/>
    <w:rsid w:val="005C4060"/>
    <w:rsid w:val="005C43E3"/>
    <w:rsid w:val="005C49AB"/>
    <w:rsid w:val="005D12E3"/>
    <w:rsid w:val="005D19AE"/>
    <w:rsid w:val="005D4648"/>
    <w:rsid w:val="005D57D2"/>
    <w:rsid w:val="005D6EE8"/>
    <w:rsid w:val="005D7E6C"/>
    <w:rsid w:val="005E0672"/>
    <w:rsid w:val="005E192E"/>
    <w:rsid w:val="005E1F9A"/>
    <w:rsid w:val="005E626D"/>
    <w:rsid w:val="005F036C"/>
    <w:rsid w:val="005F0B35"/>
    <w:rsid w:val="005F2E5C"/>
    <w:rsid w:val="005F30AA"/>
    <w:rsid w:val="005F63E8"/>
    <w:rsid w:val="00601441"/>
    <w:rsid w:val="006026CD"/>
    <w:rsid w:val="0060334B"/>
    <w:rsid w:val="00605BBD"/>
    <w:rsid w:val="00610D2B"/>
    <w:rsid w:val="006127B7"/>
    <w:rsid w:val="00612F3E"/>
    <w:rsid w:val="00614725"/>
    <w:rsid w:val="006171E9"/>
    <w:rsid w:val="00621355"/>
    <w:rsid w:val="00622F46"/>
    <w:rsid w:val="00623250"/>
    <w:rsid w:val="006243F4"/>
    <w:rsid w:val="00624785"/>
    <w:rsid w:val="00627058"/>
    <w:rsid w:val="00627167"/>
    <w:rsid w:val="00632F46"/>
    <w:rsid w:val="00636ABF"/>
    <w:rsid w:val="00637703"/>
    <w:rsid w:val="00637987"/>
    <w:rsid w:val="00637A05"/>
    <w:rsid w:val="006414EB"/>
    <w:rsid w:val="00641AE9"/>
    <w:rsid w:val="0064240F"/>
    <w:rsid w:val="006424AE"/>
    <w:rsid w:val="00645F1C"/>
    <w:rsid w:val="006460EC"/>
    <w:rsid w:val="00646D64"/>
    <w:rsid w:val="00650924"/>
    <w:rsid w:val="0065390E"/>
    <w:rsid w:val="00654397"/>
    <w:rsid w:val="006560D2"/>
    <w:rsid w:val="006565A2"/>
    <w:rsid w:val="006607C3"/>
    <w:rsid w:val="00667E90"/>
    <w:rsid w:val="006710B5"/>
    <w:rsid w:val="006711D5"/>
    <w:rsid w:val="00671E1A"/>
    <w:rsid w:val="006739A9"/>
    <w:rsid w:val="006747D6"/>
    <w:rsid w:val="00674AB4"/>
    <w:rsid w:val="00680835"/>
    <w:rsid w:val="00683267"/>
    <w:rsid w:val="006837AD"/>
    <w:rsid w:val="00686952"/>
    <w:rsid w:val="00687836"/>
    <w:rsid w:val="00692262"/>
    <w:rsid w:val="00692F73"/>
    <w:rsid w:val="00693209"/>
    <w:rsid w:val="00695AA3"/>
    <w:rsid w:val="00696CC1"/>
    <w:rsid w:val="0069733E"/>
    <w:rsid w:val="006A04B8"/>
    <w:rsid w:val="006A430A"/>
    <w:rsid w:val="006A5640"/>
    <w:rsid w:val="006A61A9"/>
    <w:rsid w:val="006A74F2"/>
    <w:rsid w:val="006B160A"/>
    <w:rsid w:val="006B18EF"/>
    <w:rsid w:val="006C17C9"/>
    <w:rsid w:val="006C27A0"/>
    <w:rsid w:val="006C3906"/>
    <w:rsid w:val="006C5136"/>
    <w:rsid w:val="006C5F2E"/>
    <w:rsid w:val="006C66F6"/>
    <w:rsid w:val="006D0C10"/>
    <w:rsid w:val="006D47A3"/>
    <w:rsid w:val="006E572C"/>
    <w:rsid w:val="006E62DE"/>
    <w:rsid w:val="006F7BC8"/>
    <w:rsid w:val="00701934"/>
    <w:rsid w:val="007025DE"/>
    <w:rsid w:val="00703FAF"/>
    <w:rsid w:val="007055DD"/>
    <w:rsid w:val="007077CB"/>
    <w:rsid w:val="007138C5"/>
    <w:rsid w:val="0071533E"/>
    <w:rsid w:val="007154AB"/>
    <w:rsid w:val="00720A5C"/>
    <w:rsid w:val="00721D76"/>
    <w:rsid w:val="00722500"/>
    <w:rsid w:val="007230F3"/>
    <w:rsid w:val="00725D91"/>
    <w:rsid w:val="007279C2"/>
    <w:rsid w:val="00731460"/>
    <w:rsid w:val="00735243"/>
    <w:rsid w:val="00740A47"/>
    <w:rsid w:val="007425A4"/>
    <w:rsid w:val="00742673"/>
    <w:rsid w:val="007470A4"/>
    <w:rsid w:val="00751740"/>
    <w:rsid w:val="00752CBC"/>
    <w:rsid w:val="00754486"/>
    <w:rsid w:val="007563C8"/>
    <w:rsid w:val="007627D8"/>
    <w:rsid w:val="007646B1"/>
    <w:rsid w:val="0077094C"/>
    <w:rsid w:val="00774D2A"/>
    <w:rsid w:val="007760C7"/>
    <w:rsid w:val="00777F1F"/>
    <w:rsid w:val="00780944"/>
    <w:rsid w:val="007868C2"/>
    <w:rsid w:val="0078787D"/>
    <w:rsid w:val="0079541F"/>
    <w:rsid w:val="007A0629"/>
    <w:rsid w:val="007A3950"/>
    <w:rsid w:val="007A7888"/>
    <w:rsid w:val="007B038E"/>
    <w:rsid w:val="007B569D"/>
    <w:rsid w:val="007B6C5D"/>
    <w:rsid w:val="007C402C"/>
    <w:rsid w:val="007C43CE"/>
    <w:rsid w:val="007C5BFE"/>
    <w:rsid w:val="007D09B5"/>
    <w:rsid w:val="007D1BC9"/>
    <w:rsid w:val="007D4407"/>
    <w:rsid w:val="007D7C61"/>
    <w:rsid w:val="007E10F9"/>
    <w:rsid w:val="007E722B"/>
    <w:rsid w:val="007E7A37"/>
    <w:rsid w:val="007F139C"/>
    <w:rsid w:val="007F37A6"/>
    <w:rsid w:val="007F5584"/>
    <w:rsid w:val="0080002D"/>
    <w:rsid w:val="00805348"/>
    <w:rsid w:val="00807905"/>
    <w:rsid w:val="00811C75"/>
    <w:rsid w:val="00815E73"/>
    <w:rsid w:val="00820E36"/>
    <w:rsid w:val="00831E2E"/>
    <w:rsid w:val="0083583C"/>
    <w:rsid w:val="008361D8"/>
    <w:rsid w:val="0084094D"/>
    <w:rsid w:val="008427A4"/>
    <w:rsid w:val="00842866"/>
    <w:rsid w:val="00844EA1"/>
    <w:rsid w:val="00845BCA"/>
    <w:rsid w:val="00845ECF"/>
    <w:rsid w:val="00852B25"/>
    <w:rsid w:val="00853DDB"/>
    <w:rsid w:val="00854D48"/>
    <w:rsid w:val="00861616"/>
    <w:rsid w:val="008667CC"/>
    <w:rsid w:val="00870A48"/>
    <w:rsid w:val="00871209"/>
    <w:rsid w:val="00872837"/>
    <w:rsid w:val="008736F1"/>
    <w:rsid w:val="008741CD"/>
    <w:rsid w:val="00874F74"/>
    <w:rsid w:val="00876102"/>
    <w:rsid w:val="008769E8"/>
    <w:rsid w:val="00882413"/>
    <w:rsid w:val="00884265"/>
    <w:rsid w:val="00884873"/>
    <w:rsid w:val="00886356"/>
    <w:rsid w:val="00890D8E"/>
    <w:rsid w:val="00892302"/>
    <w:rsid w:val="00892A7C"/>
    <w:rsid w:val="00895E27"/>
    <w:rsid w:val="00896532"/>
    <w:rsid w:val="008A291B"/>
    <w:rsid w:val="008A4205"/>
    <w:rsid w:val="008A5545"/>
    <w:rsid w:val="008A59AE"/>
    <w:rsid w:val="008B03BB"/>
    <w:rsid w:val="008B177E"/>
    <w:rsid w:val="008B54B6"/>
    <w:rsid w:val="008B6D71"/>
    <w:rsid w:val="008C06B2"/>
    <w:rsid w:val="008C0A12"/>
    <w:rsid w:val="008C21B5"/>
    <w:rsid w:val="008C4569"/>
    <w:rsid w:val="008C488E"/>
    <w:rsid w:val="008C68BC"/>
    <w:rsid w:val="008D4C06"/>
    <w:rsid w:val="008D5CA9"/>
    <w:rsid w:val="008D7465"/>
    <w:rsid w:val="008E0F9A"/>
    <w:rsid w:val="008E1DB0"/>
    <w:rsid w:val="008E2AB6"/>
    <w:rsid w:val="008F1C5D"/>
    <w:rsid w:val="008F47A3"/>
    <w:rsid w:val="008F6946"/>
    <w:rsid w:val="00901C7B"/>
    <w:rsid w:val="00902CE2"/>
    <w:rsid w:val="00902CEE"/>
    <w:rsid w:val="0090301E"/>
    <w:rsid w:val="009038B6"/>
    <w:rsid w:val="00906C06"/>
    <w:rsid w:val="009223A0"/>
    <w:rsid w:val="00922B67"/>
    <w:rsid w:val="0092402A"/>
    <w:rsid w:val="00925AEC"/>
    <w:rsid w:val="00930422"/>
    <w:rsid w:val="009312CA"/>
    <w:rsid w:val="00932E1A"/>
    <w:rsid w:val="00932E5D"/>
    <w:rsid w:val="0093507F"/>
    <w:rsid w:val="00936AB5"/>
    <w:rsid w:val="00937ED6"/>
    <w:rsid w:val="00937F27"/>
    <w:rsid w:val="009413DC"/>
    <w:rsid w:val="00943426"/>
    <w:rsid w:val="009475E9"/>
    <w:rsid w:val="0094760B"/>
    <w:rsid w:val="00953697"/>
    <w:rsid w:val="00953778"/>
    <w:rsid w:val="00957DAD"/>
    <w:rsid w:val="00960781"/>
    <w:rsid w:val="00962A39"/>
    <w:rsid w:val="00967702"/>
    <w:rsid w:val="00970800"/>
    <w:rsid w:val="00973032"/>
    <w:rsid w:val="00974969"/>
    <w:rsid w:val="00980519"/>
    <w:rsid w:val="00981423"/>
    <w:rsid w:val="0098443A"/>
    <w:rsid w:val="00986A43"/>
    <w:rsid w:val="009873F1"/>
    <w:rsid w:val="00995671"/>
    <w:rsid w:val="009A0766"/>
    <w:rsid w:val="009A106C"/>
    <w:rsid w:val="009A63DD"/>
    <w:rsid w:val="009B2826"/>
    <w:rsid w:val="009B30BD"/>
    <w:rsid w:val="009B3333"/>
    <w:rsid w:val="009B34E7"/>
    <w:rsid w:val="009C013E"/>
    <w:rsid w:val="009C2204"/>
    <w:rsid w:val="009C3BE2"/>
    <w:rsid w:val="009C4917"/>
    <w:rsid w:val="009C76EB"/>
    <w:rsid w:val="009C786A"/>
    <w:rsid w:val="009D35D3"/>
    <w:rsid w:val="009D3C78"/>
    <w:rsid w:val="009D6569"/>
    <w:rsid w:val="009E0FC7"/>
    <w:rsid w:val="009F1737"/>
    <w:rsid w:val="009F186E"/>
    <w:rsid w:val="00A00F4B"/>
    <w:rsid w:val="00A12DF4"/>
    <w:rsid w:val="00A16EDC"/>
    <w:rsid w:val="00A22B2E"/>
    <w:rsid w:val="00A238B9"/>
    <w:rsid w:val="00A244BE"/>
    <w:rsid w:val="00A25797"/>
    <w:rsid w:val="00A257E0"/>
    <w:rsid w:val="00A26BD6"/>
    <w:rsid w:val="00A27195"/>
    <w:rsid w:val="00A3094A"/>
    <w:rsid w:val="00A33864"/>
    <w:rsid w:val="00A374CB"/>
    <w:rsid w:val="00A37B66"/>
    <w:rsid w:val="00A4785D"/>
    <w:rsid w:val="00A50792"/>
    <w:rsid w:val="00A536A6"/>
    <w:rsid w:val="00A54A9D"/>
    <w:rsid w:val="00A638CC"/>
    <w:rsid w:val="00A66C05"/>
    <w:rsid w:val="00A705E8"/>
    <w:rsid w:val="00A77229"/>
    <w:rsid w:val="00A81C9C"/>
    <w:rsid w:val="00A84167"/>
    <w:rsid w:val="00A86721"/>
    <w:rsid w:val="00A867E8"/>
    <w:rsid w:val="00A876BA"/>
    <w:rsid w:val="00A91DA4"/>
    <w:rsid w:val="00A93306"/>
    <w:rsid w:val="00A9710D"/>
    <w:rsid w:val="00A976BF"/>
    <w:rsid w:val="00A97D0E"/>
    <w:rsid w:val="00AA062F"/>
    <w:rsid w:val="00AA4B71"/>
    <w:rsid w:val="00AA5A54"/>
    <w:rsid w:val="00AA6D81"/>
    <w:rsid w:val="00AA7541"/>
    <w:rsid w:val="00AA7CD5"/>
    <w:rsid w:val="00AB3C54"/>
    <w:rsid w:val="00AB50C4"/>
    <w:rsid w:val="00AB5538"/>
    <w:rsid w:val="00AB798A"/>
    <w:rsid w:val="00AC019C"/>
    <w:rsid w:val="00AC0A3F"/>
    <w:rsid w:val="00AC175D"/>
    <w:rsid w:val="00AC4E74"/>
    <w:rsid w:val="00AC6DAF"/>
    <w:rsid w:val="00AD3B25"/>
    <w:rsid w:val="00AE0225"/>
    <w:rsid w:val="00AE058E"/>
    <w:rsid w:val="00AE14F2"/>
    <w:rsid w:val="00AE488C"/>
    <w:rsid w:val="00AE4B95"/>
    <w:rsid w:val="00AE4FD5"/>
    <w:rsid w:val="00AE5ABC"/>
    <w:rsid w:val="00AE5AF2"/>
    <w:rsid w:val="00AF2AD1"/>
    <w:rsid w:val="00AF4539"/>
    <w:rsid w:val="00B002FC"/>
    <w:rsid w:val="00B0075A"/>
    <w:rsid w:val="00B0216E"/>
    <w:rsid w:val="00B02339"/>
    <w:rsid w:val="00B065F7"/>
    <w:rsid w:val="00B14A26"/>
    <w:rsid w:val="00B152CD"/>
    <w:rsid w:val="00B15FF6"/>
    <w:rsid w:val="00B20863"/>
    <w:rsid w:val="00B26192"/>
    <w:rsid w:val="00B27085"/>
    <w:rsid w:val="00B30104"/>
    <w:rsid w:val="00B307F2"/>
    <w:rsid w:val="00B4158F"/>
    <w:rsid w:val="00B41E88"/>
    <w:rsid w:val="00B44FC3"/>
    <w:rsid w:val="00B45868"/>
    <w:rsid w:val="00B46A02"/>
    <w:rsid w:val="00B56E54"/>
    <w:rsid w:val="00B57CBA"/>
    <w:rsid w:val="00B7018D"/>
    <w:rsid w:val="00B705AE"/>
    <w:rsid w:val="00B7332C"/>
    <w:rsid w:val="00B73A92"/>
    <w:rsid w:val="00B73EF4"/>
    <w:rsid w:val="00B75565"/>
    <w:rsid w:val="00B75EC9"/>
    <w:rsid w:val="00B841C5"/>
    <w:rsid w:val="00B85CDD"/>
    <w:rsid w:val="00B905D2"/>
    <w:rsid w:val="00B92675"/>
    <w:rsid w:val="00B93FAE"/>
    <w:rsid w:val="00B966DA"/>
    <w:rsid w:val="00BA0122"/>
    <w:rsid w:val="00BA1B1F"/>
    <w:rsid w:val="00BA29FE"/>
    <w:rsid w:val="00BA5558"/>
    <w:rsid w:val="00BB01F8"/>
    <w:rsid w:val="00BB5C37"/>
    <w:rsid w:val="00BB6DA4"/>
    <w:rsid w:val="00BC0D36"/>
    <w:rsid w:val="00BC0FE8"/>
    <w:rsid w:val="00BC45B8"/>
    <w:rsid w:val="00BC6E52"/>
    <w:rsid w:val="00BC7345"/>
    <w:rsid w:val="00BC7AF6"/>
    <w:rsid w:val="00BD15B7"/>
    <w:rsid w:val="00BD3682"/>
    <w:rsid w:val="00BD562D"/>
    <w:rsid w:val="00BD6FA3"/>
    <w:rsid w:val="00BD79B1"/>
    <w:rsid w:val="00BF0351"/>
    <w:rsid w:val="00BF25C1"/>
    <w:rsid w:val="00BF301A"/>
    <w:rsid w:val="00BF33AC"/>
    <w:rsid w:val="00BF41E6"/>
    <w:rsid w:val="00BF42DC"/>
    <w:rsid w:val="00BF5ECE"/>
    <w:rsid w:val="00BF68B8"/>
    <w:rsid w:val="00C00D13"/>
    <w:rsid w:val="00C00D2A"/>
    <w:rsid w:val="00C01248"/>
    <w:rsid w:val="00C0167E"/>
    <w:rsid w:val="00C03A00"/>
    <w:rsid w:val="00C05A91"/>
    <w:rsid w:val="00C06CCB"/>
    <w:rsid w:val="00C10120"/>
    <w:rsid w:val="00C12B45"/>
    <w:rsid w:val="00C13E7D"/>
    <w:rsid w:val="00C14D43"/>
    <w:rsid w:val="00C16F95"/>
    <w:rsid w:val="00C236A4"/>
    <w:rsid w:val="00C237DC"/>
    <w:rsid w:val="00C3117F"/>
    <w:rsid w:val="00C31793"/>
    <w:rsid w:val="00C3555D"/>
    <w:rsid w:val="00C37CA6"/>
    <w:rsid w:val="00C4322B"/>
    <w:rsid w:val="00C549F2"/>
    <w:rsid w:val="00C5640F"/>
    <w:rsid w:val="00C60594"/>
    <w:rsid w:val="00C60FD5"/>
    <w:rsid w:val="00C61DB8"/>
    <w:rsid w:val="00C73BF4"/>
    <w:rsid w:val="00C74C62"/>
    <w:rsid w:val="00C74DF5"/>
    <w:rsid w:val="00C80CE7"/>
    <w:rsid w:val="00C81B27"/>
    <w:rsid w:val="00C8325B"/>
    <w:rsid w:val="00C845B7"/>
    <w:rsid w:val="00C8684E"/>
    <w:rsid w:val="00C900D2"/>
    <w:rsid w:val="00C929E9"/>
    <w:rsid w:val="00C936A1"/>
    <w:rsid w:val="00C94F35"/>
    <w:rsid w:val="00C97478"/>
    <w:rsid w:val="00CA2C40"/>
    <w:rsid w:val="00CA4FC2"/>
    <w:rsid w:val="00CB13B4"/>
    <w:rsid w:val="00CB2215"/>
    <w:rsid w:val="00CB2E01"/>
    <w:rsid w:val="00CB41BE"/>
    <w:rsid w:val="00CC27C8"/>
    <w:rsid w:val="00CD38BB"/>
    <w:rsid w:val="00CD4203"/>
    <w:rsid w:val="00CD6FD5"/>
    <w:rsid w:val="00CE1050"/>
    <w:rsid w:val="00CE1DFD"/>
    <w:rsid w:val="00CE26A2"/>
    <w:rsid w:val="00CF0D75"/>
    <w:rsid w:val="00CF2260"/>
    <w:rsid w:val="00CF22A0"/>
    <w:rsid w:val="00CF414E"/>
    <w:rsid w:val="00CF6340"/>
    <w:rsid w:val="00CF7055"/>
    <w:rsid w:val="00D02A0A"/>
    <w:rsid w:val="00D15084"/>
    <w:rsid w:val="00D15F34"/>
    <w:rsid w:val="00D20A66"/>
    <w:rsid w:val="00D227E9"/>
    <w:rsid w:val="00D239A4"/>
    <w:rsid w:val="00D252B3"/>
    <w:rsid w:val="00D368B3"/>
    <w:rsid w:val="00D4010F"/>
    <w:rsid w:val="00D43086"/>
    <w:rsid w:val="00D45471"/>
    <w:rsid w:val="00D461AC"/>
    <w:rsid w:val="00D52EDB"/>
    <w:rsid w:val="00D55815"/>
    <w:rsid w:val="00D56426"/>
    <w:rsid w:val="00D56CA5"/>
    <w:rsid w:val="00D61AA1"/>
    <w:rsid w:val="00D61D8D"/>
    <w:rsid w:val="00D63BEF"/>
    <w:rsid w:val="00D700BB"/>
    <w:rsid w:val="00D735D2"/>
    <w:rsid w:val="00D7448B"/>
    <w:rsid w:val="00D749CB"/>
    <w:rsid w:val="00D74CF8"/>
    <w:rsid w:val="00D809BD"/>
    <w:rsid w:val="00D8165C"/>
    <w:rsid w:val="00D81A23"/>
    <w:rsid w:val="00D84374"/>
    <w:rsid w:val="00D844C1"/>
    <w:rsid w:val="00D947D8"/>
    <w:rsid w:val="00D97E3F"/>
    <w:rsid w:val="00DA3A96"/>
    <w:rsid w:val="00DA72F8"/>
    <w:rsid w:val="00DA7DE4"/>
    <w:rsid w:val="00DB33D7"/>
    <w:rsid w:val="00DB4A46"/>
    <w:rsid w:val="00DB6325"/>
    <w:rsid w:val="00DC237C"/>
    <w:rsid w:val="00DC3284"/>
    <w:rsid w:val="00DC3D8A"/>
    <w:rsid w:val="00DC4D44"/>
    <w:rsid w:val="00DC5A96"/>
    <w:rsid w:val="00DC61B1"/>
    <w:rsid w:val="00DD56C2"/>
    <w:rsid w:val="00DD7B9C"/>
    <w:rsid w:val="00DE1405"/>
    <w:rsid w:val="00DE1C6C"/>
    <w:rsid w:val="00DE1DE2"/>
    <w:rsid w:val="00DE2B7D"/>
    <w:rsid w:val="00DE5602"/>
    <w:rsid w:val="00DE6B27"/>
    <w:rsid w:val="00DE7F98"/>
    <w:rsid w:val="00DF1C4F"/>
    <w:rsid w:val="00E00829"/>
    <w:rsid w:val="00E0140A"/>
    <w:rsid w:val="00E02A34"/>
    <w:rsid w:val="00E056F8"/>
    <w:rsid w:val="00E07C82"/>
    <w:rsid w:val="00E10FA5"/>
    <w:rsid w:val="00E16F38"/>
    <w:rsid w:val="00E228C6"/>
    <w:rsid w:val="00E24382"/>
    <w:rsid w:val="00E2472F"/>
    <w:rsid w:val="00E26863"/>
    <w:rsid w:val="00E26971"/>
    <w:rsid w:val="00E272E1"/>
    <w:rsid w:val="00E306D8"/>
    <w:rsid w:val="00E333A0"/>
    <w:rsid w:val="00E33712"/>
    <w:rsid w:val="00E362C1"/>
    <w:rsid w:val="00E41BB2"/>
    <w:rsid w:val="00E44AC8"/>
    <w:rsid w:val="00E52E37"/>
    <w:rsid w:val="00E54388"/>
    <w:rsid w:val="00E55EDF"/>
    <w:rsid w:val="00E56F9B"/>
    <w:rsid w:val="00E60E19"/>
    <w:rsid w:val="00E62C2E"/>
    <w:rsid w:val="00E6389E"/>
    <w:rsid w:val="00E72FE6"/>
    <w:rsid w:val="00E733FB"/>
    <w:rsid w:val="00E75AE7"/>
    <w:rsid w:val="00E75FE5"/>
    <w:rsid w:val="00E7702D"/>
    <w:rsid w:val="00E80125"/>
    <w:rsid w:val="00E83940"/>
    <w:rsid w:val="00E84E3A"/>
    <w:rsid w:val="00E932E4"/>
    <w:rsid w:val="00E950FE"/>
    <w:rsid w:val="00E95ACA"/>
    <w:rsid w:val="00EA2989"/>
    <w:rsid w:val="00EB2E58"/>
    <w:rsid w:val="00EB4E1A"/>
    <w:rsid w:val="00EB5F53"/>
    <w:rsid w:val="00EB6494"/>
    <w:rsid w:val="00EB672A"/>
    <w:rsid w:val="00EC31F5"/>
    <w:rsid w:val="00EC6214"/>
    <w:rsid w:val="00ED07B2"/>
    <w:rsid w:val="00ED0D7F"/>
    <w:rsid w:val="00ED0EB7"/>
    <w:rsid w:val="00ED2A50"/>
    <w:rsid w:val="00ED399B"/>
    <w:rsid w:val="00ED5E20"/>
    <w:rsid w:val="00ED63E2"/>
    <w:rsid w:val="00ED65AE"/>
    <w:rsid w:val="00ED6A31"/>
    <w:rsid w:val="00EE07FE"/>
    <w:rsid w:val="00EE2B7C"/>
    <w:rsid w:val="00EE735B"/>
    <w:rsid w:val="00EF17F7"/>
    <w:rsid w:val="00EF5DFE"/>
    <w:rsid w:val="00EF6371"/>
    <w:rsid w:val="00EF7108"/>
    <w:rsid w:val="00F03A3C"/>
    <w:rsid w:val="00F060A9"/>
    <w:rsid w:val="00F06CFC"/>
    <w:rsid w:val="00F11867"/>
    <w:rsid w:val="00F13967"/>
    <w:rsid w:val="00F14430"/>
    <w:rsid w:val="00F168E1"/>
    <w:rsid w:val="00F21B24"/>
    <w:rsid w:val="00F22B67"/>
    <w:rsid w:val="00F22F56"/>
    <w:rsid w:val="00F2350E"/>
    <w:rsid w:val="00F25655"/>
    <w:rsid w:val="00F30027"/>
    <w:rsid w:val="00F360E4"/>
    <w:rsid w:val="00F42B7B"/>
    <w:rsid w:val="00F443A8"/>
    <w:rsid w:val="00F4605C"/>
    <w:rsid w:val="00F52641"/>
    <w:rsid w:val="00F56134"/>
    <w:rsid w:val="00F57E65"/>
    <w:rsid w:val="00F60757"/>
    <w:rsid w:val="00F62379"/>
    <w:rsid w:val="00F6274B"/>
    <w:rsid w:val="00F64067"/>
    <w:rsid w:val="00F6409E"/>
    <w:rsid w:val="00F72394"/>
    <w:rsid w:val="00F7405E"/>
    <w:rsid w:val="00F80742"/>
    <w:rsid w:val="00F81DC8"/>
    <w:rsid w:val="00F84FDA"/>
    <w:rsid w:val="00F86A99"/>
    <w:rsid w:val="00F86B1A"/>
    <w:rsid w:val="00F904FF"/>
    <w:rsid w:val="00F92C64"/>
    <w:rsid w:val="00F97E24"/>
    <w:rsid w:val="00FA00FA"/>
    <w:rsid w:val="00FA187E"/>
    <w:rsid w:val="00FA2290"/>
    <w:rsid w:val="00FA3B06"/>
    <w:rsid w:val="00FA5E9F"/>
    <w:rsid w:val="00FA7989"/>
    <w:rsid w:val="00FA7EF2"/>
    <w:rsid w:val="00FB093C"/>
    <w:rsid w:val="00FB22A1"/>
    <w:rsid w:val="00FB3167"/>
    <w:rsid w:val="00FB4B2B"/>
    <w:rsid w:val="00FB52E3"/>
    <w:rsid w:val="00FC0F19"/>
    <w:rsid w:val="00FC65B6"/>
    <w:rsid w:val="00FD2FD3"/>
    <w:rsid w:val="00FD31B4"/>
    <w:rsid w:val="00FD5BEF"/>
    <w:rsid w:val="00FD6FDC"/>
    <w:rsid w:val="00FE0F31"/>
    <w:rsid w:val="00FE3098"/>
    <w:rsid w:val="00FE775B"/>
    <w:rsid w:val="00FF1BFD"/>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D955941F-3932-4B87-AAF6-0A14F82C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3"/>
    <w:next w:val="a3"/>
    <w:link w:val="1Char"/>
    <w:uiPriority w:val="9"/>
    <w:qFormat/>
    <w:rsid w:val="00595F8F"/>
    <w:pPr>
      <w:ind w:left="538"/>
      <w:outlineLvl w:val="0"/>
    </w:pPr>
    <w:rPr>
      <w:b/>
      <w:bCs/>
      <w:sz w:val="28"/>
      <w:szCs w:val="28"/>
    </w:rPr>
  </w:style>
  <w:style w:type="paragraph" w:styleId="2">
    <w:name w:val="heading 2"/>
    <w:basedOn w:val="a3"/>
    <w:next w:val="a3"/>
    <w:link w:val="2Char"/>
    <w:qFormat/>
    <w:rsid w:val="00595F8F"/>
    <w:pPr>
      <w:ind w:left="629"/>
      <w:outlineLvl w:val="1"/>
    </w:pPr>
    <w:rPr>
      <w:b/>
      <w:bCs/>
      <w:sz w:val="24"/>
      <w:szCs w:val="24"/>
    </w:rPr>
  </w:style>
  <w:style w:type="paragraph" w:styleId="3">
    <w:name w:val="heading 3"/>
    <w:basedOn w:val="a3"/>
    <w:next w:val="a3"/>
    <w:link w:val="3Char"/>
    <w:unhideWhenUsed/>
    <w:qFormat/>
    <w:rsid w:val="003B6081"/>
    <w:pPr>
      <w:keepNext/>
      <w:keepLines/>
      <w:spacing w:before="260" w:after="260" w:line="416" w:lineRule="auto"/>
      <w:outlineLvl w:val="2"/>
    </w:pPr>
    <w:rPr>
      <w:b/>
      <w:bCs/>
      <w:sz w:val="32"/>
      <w:szCs w:val="32"/>
    </w:rPr>
  </w:style>
  <w:style w:type="paragraph" w:styleId="4">
    <w:name w:val="heading 4"/>
    <w:basedOn w:val="a3"/>
    <w:next w:val="a3"/>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3"/>
    <w:next w:val="a3"/>
    <w:link w:val="5Char"/>
    <w:semiHidden/>
    <w:unhideWhenUsed/>
    <w:qFormat/>
    <w:rsid w:val="007E722B"/>
    <w:pPr>
      <w:keepNext/>
      <w:keepLines/>
      <w:spacing w:before="280" w:after="290" w:line="376" w:lineRule="auto"/>
      <w:outlineLvl w:val="4"/>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4"/>
    <w:link w:val="2"/>
    <w:rsid w:val="00235A02"/>
    <w:rPr>
      <w:rFonts w:ascii="宋体" w:hAnsi="宋体" w:cs="宋体"/>
      <w:b/>
      <w:bCs/>
      <w:sz w:val="24"/>
      <w:szCs w:val="24"/>
      <w:lang w:eastAsia="en-US"/>
    </w:rPr>
  </w:style>
  <w:style w:type="character" w:customStyle="1" w:styleId="3Char">
    <w:name w:val="标题 3 Char"/>
    <w:basedOn w:val="a4"/>
    <w:link w:val="3"/>
    <w:rsid w:val="003B6081"/>
    <w:rPr>
      <w:rFonts w:ascii="宋体" w:hAnsi="宋体" w:cs="宋体"/>
      <w:b/>
      <w:bCs/>
      <w:sz w:val="32"/>
      <w:szCs w:val="32"/>
      <w:lang w:eastAsia="en-US"/>
    </w:rPr>
  </w:style>
  <w:style w:type="character" w:customStyle="1" w:styleId="4Char">
    <w:name w:val="标题 4 Char"/>
    <w:basedOn w:val="a4"/>
    <w:link w:val="4"/>
    <w:semiHidden/>
    <w:rsid w:val="007154AB"/>
    <w:rPr>
      <w:rFonts w:asciiTheme="majorHAnsi" w:eastAsiaTheme="majorEastAsia" w:hAnsiTheme="majorHAnsi" w:cstheme="majorBidi"/>
      <w:b/>
      <w:bCs/>
      <w:sz w:val="28"/>
      <w:szCs w:val="28"/>
      <w:lang w:eastAsia="en-US"/>
    </w:rPr>
  </w:style>
  <w:style w:type="paragraph" w:styleId="a7">
    <w:name w:val="Body Text"/>
    <w:basedOn w:val="a3"/>
    <w:link w:val="Char"/>
    <w:uiPriority w:val="1"/>
    <w:qFormat/>
    <w:rsid w:val="00595F8F"/>
    <w:rPr>
      <w:sz w:val="24"/>
      <w:szCs w:val="24"/>
    </w:rPr>
  </w:style>
  <w:style w:type="character" w:customStyle="1" w:styleId="Char">
    <w:name w:val="正文文本 Char"/>
    <w:basedOn w:val="a4"/>
    <w:link w:val="a7"/>
    <w:qFormat/>
    <w:rsid w:val="00235A02"/>
    <w:rPr>
      <w:rFonts w:ascii="宋体" w:hAnsi="宋体" w:cs="宋体"/>
      <w:sz w:val="24"/>
      <w:szCs w:val="24"/>
      <w:lang w:eastAsia="en-US"/>
    </w:rPr>
  </w:style>
  <w:style w:type="paragraph" w:styleId="a8">
    <w:name w:val="Plain Text"/>
    <w:aliases w:val="普通文字,纯文本 Char,普通文字 Char,正 文 1,纯文本 Char1 Char Char,纯文本 Char Char Char Char,纯文本 Char Char1,纯文本 Char1 Char,纯文本 Char Char Char"/>
    <w:basedOn w:val="a3"/>
    <w:link w:val="Char1"/>
    <w:uiPriority w:val="99"/>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8"/>
    <w:qFormat/>
    <w:rsid w:val="00187E02"/>
    <w:rPr>
      <w:rFonts w:ascii="宋体" w:hAnsi="Courier New" w:cs="Courier New"/>
      <w:sz w:val="22"/>
      <w:szCs w:val="21"/>
      <w:lang w:eastAsia="en-US"/>
    </w:rPr>
  </w:style>
  <w:style w:type="paragraph" w:styleId="a9">
    <w:name w:val="footer"/>
    <w:basedOn w:val="a3"/>
    <w:link w:val="Char0"/>
    <w:uiPriority w:val="99"/>
    <w:qFormat/>
    <w:rsid w:val="00595F8F"/>
    <w:pPr>
      <w:tabs>
        <w:tab w:val="center" w:pos="4153"/>
        <w:tab w:val="right" w:pos="8306"/>
      </w:tabs>
      <w:snapToGrid w:val="0"/>
    </w:pPr>
    <w:rPr>
      <w:sz w:val="18"/>
      <w:szCs w:val="18"/>
    </w:rPr>
  </w:style>
  <w:style w:type="character" w:customStyle="1" w:styleId="Char0">
    <w:name w:val="页脚 Char"/>
    <w:basedOn w:val="a4"/>
    <w:link w:val="a9"/>
    <w:uiPriority w:val="99"/>
    <w:qFormat/>
    <w:rsid w:val="00F7405E"/>
    <w:rPr>
      <w:rFonts w:ascii="宋体" w:hAnsi="宋体" w:cs="宋体"/>
      <w:sz w:val="18"/>
      <w:szCs w:val="18"/>
      <w:lang w:eastAsia="en-US"/>
    </w:rPr>
  </w:style>
  <w:style w:type="paragraph" w:styleId="aa">
    <w:name w:val="header"/>
    <w:basedOn w:val="a3"/>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4"/>
    <w:link w:val="aa"/>
    <w:uiPriority w:val="99"/>
    <w:qFormat/>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b">
    <w:name w:val="List Paragraph"/>
    <w:basedOn w:val="a3"/>
    <w:uiPriority w:val="34"/>
    <w:qFormat/>
    <w:rsid w:val="00595F8F"/>
    <w:pPr>
      <w:spacing w:before="206"/>
      <w:ind w:left="959" w:hanging="361"/>
    </w:pPr>
  </w:style>
  <w:style w:type="paragraph" w:customStyle="1" w:styleId="TableParagraph">
    <w:name w:val="Table Paragraph"/>
    <w:basedOn w:val="a3"/>
    <w:uiPriority w:val="1"/>
    <w:qFormat/>
    <w:rsid w:val="00595F8F"/>
  </w:style>
  <w:style w:type="paragraph" w:customStyle="1" w:styleId="ac">
    <w:name w:val="文档正文"/>
    <w:basedOn w:val="a3"/>
    <w:qFormat/>
    <w:rsid w:val="00595F8F"/>
    <w:pPr>
      <w:spacing w:beforeLines="50" w:afterLines="50" w:line="360" w:lineRule="auto"/>
      <w:ind w:firstLineChars="200" w:firstLine="560"/>
    </w:pPr>
    <w:rPr>
      <w:rFonts w:cs="Arial"/>
      <w:bCs/>
      <w:sz w:val="28"/>
      <w:szCs w:val="28"/>
    </w:rPr>
  </w:style>
  <w:style w:type="paragraph" w:styleId="ad">
    <w:name w:val="Date"/>
    <w:basedOn w:val="a3"/>
    <w:next w:val="a3"/>
    <w:link w:val="Char3"/>
    <w:uiPriority w:val="99"/>
    <w:unhideWhenUsed/>
    <w:qFormat/>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4"/>
    <w:link w:val="ad"/>
    <w:uiPriority w:val="99"/>
    <w:qFormat/>
    <w:rsid w:val="00820E36"/>
    <w:rPr>
      <w:rFonts w:asciiTheme="minorHAnsi" w:eastAsiaTheme="minorEastAsia" w:hAnsiTheme="minorHAnsi" w:cstheme="minorBidi"/>
      <w:kern w:val="2"/>
      <w:sz w:val="21"/>
      <w:szCs w:val="22"/>
    </w:rPr>
  </w:style>
  <w:style w:type="paragraph" w:customStyle="1" w:styleId="11">
    <w:name w:val="样式1"/>
    <w:basedOn w:val="a3"/>
    <w:link w:val="1Char1"/>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e">
    <w:name w:val="Table Grid"/>
    <w:basedOn w:val="a5"/>
    <w:uiPriority w:val="99"/>
    <w:qFormat/>
    <w:rsid w:val="00703F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列出段落2"/>
    <w:basedOn w:val="a3"/>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4"/>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3"/>
    <w:next w:val="a3"/>
    <w:autoRedefine/>
    <w:uiPriority w:val="39"/>
    <w:qFormat/>
    <w:rsid w:val="00F7405E"/>
    <w:pPr>
      <w:autoSpaceDE/>
      <w:autoSpaceDN/>
      <w:spacing w:before="120" w:after="120"/>
    </w:pPr>
    <w:rPr>
      <w:rFonts w:ascii="Times New Roman" w:hAnsi="Times New Roman" w:cs="Times New Roman"/>
      <w:b/>
      <w:caps/>
      <w:kern w:val="2"/>
      <w:sz w:val="20"/>
      <w:szCs w:val="20"/>
      <w:lang w:eastAsia="zh-CN"/>
    </w:rPr>
  </w:style>
  <w:style w:type="character" w:styleId="af">
    <w:name w:val="Hyperlink"/>
    <w:basedOn w:val="a4"/>
    <w:uiPriority w:val="99"/>
    <w:qFormat/>
    <w:rsid w:val="00F7405E"/>
    <w:rPr>
      <w:color w:val="0000FF"/>
      <w:u w:val="single"/>
    </w:rPr>
  </w:style>
  <w:style w:type="paragraph" w:styleId="af0">
    <w:name w:val="Balloon Text"/>
    <w:basedOn w:val="a3"/>
    <w:link w:val="Char4"/>
    <w:uiPriority w:val="99"/>
    <w:rsid w:val="00F7405E"/>
    <w:rPr>
      <w:sz w:val="18"/>
      <w:szCs w:val="18"/>
    </w:rPr>
  </w:style>
  <w:style w:type="character" w:customStyle="1" w:styleId="Char4">
    <w:name w:val="批注框文本 Char"/>
    <w:basedOn w:val="a4"/>
    <w:link w:val="af0"/>
    <w:uiPriority w:val="99"/>
    <w:rsid w:val="00F7405E"/>
    <w:rPr>
      <w:rFonts w:ascii="宋体" w:hAnsi="宋体" w:cs="宋体"/>
      <w:sz w:val="18"/>
      <w:szCs w:val="18"/>
      <w:lang w:eastAsia="en-US"/>
    </w:rPr>
  </w:style>
  <w:style w:type="paragraph" w:customStyle="1" w:styleId="21">
    <w:name w:val="正文文本 21"/>
    <w:basedOn w:val="a3"/>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4"/>
    <w:qFormat/>
    <w:rsid w:val="003B4363"/>
  </w:style>
  <w:style w:type="paragraph" w:customStyle="1" w:styleId="af1">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f2">
    <w:name w:val="annotation text"/>
    <w:basedOn w:val="a3"/>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4"/>
    <w:link w:val="af2"/>
    <w:rsid w:val="003B6081"/>
    <w:rPr>
      <w:kern w:val="2"/>
      <w:sz w:val="21"/>
    </w:rPr>
  </w:style>
  <w:style w:type="paragraph" w:styleId="af3">
    <w:name w:val="List"/>
    <w:basedOn w:val="a3"/>
    <w:rsid w:val="003B6081"/>
    <w:pPr>
      <w:widowControl/>
      <w:autoSpaceDE/>
      <w:autoSpaceDN/>
      <w:ind w:left="420" w:hanging="420"/>
    </w:pPr>
    <w:rPr>
      <w:rFonts w:hAnsi="Times New Roman" w:cs="Times New Roman"/>
      <w:szCs w:val="20"/>
      <w:lang w:eastAsia="zh-CN"/>
    </w:rPr>
  </w:style>
  <w:style w:type="paragraph" w:customStyle="1" w:styleId="af4">
    <w:name w:val="正文格式"/>
    <w:basedOn w:val="a3"/>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3"/>
    <w:link w:val="2Char0"/>
    <w:rsid w:val="00DF1C4F"/>
    <w:pPr>
      <w:spacing w:after="120" w:line="480" w:lineRule="auto"/>
      <w:ind w:leftChars="200" w:left="420"/>
    </w:pPr>
  </w:style>
  <w:style w:type="character" w:customStyle="1" w:styleId="2Char0">
    <w:name w:val="正文文本缩进 2 Char"/>
    <w:basedOn w:val="a4"/>
    <w:link w:val="22"/>
    <w:rsid w:val="00DF1C4F"/>
    <w:rPr>
      <w:rFonts w:ascii="宋体" w:hAnsi="宋体" w:cs="宋体"/>
      <w:sz w:val="22"/>
      <w:szCs w:val="22"/>
      <w:lang w:eastAsia="en-US"/>
    </w:rPr>
  </w:style>
  <w:style w:type="paragraph" w:styleId="af5">
    <w:name w:val="Closing"/>
    <w:basedOn w:val="a3"/>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4"/>
    <w:link w:val="af5"/>
    <w:uiPriority w:val="99"/>
    <w:qFormat/>
    <w:rsid w:val="00DF1C4F"/>
    <w:rPr>
      <w:b/>
      <w:kern w:val="2"/>
      <w:sz w:val="21"/>
    </w:rPr>
  </w:style>
  <w:style w:type="paragraph" w:styleId="af6">
    <w:name w:val="Body Text Indent"/>
    <w:basedOn w:val="a3"/>
    <w:link w:val="Char7"/>
    <w:rsid w:val="003A256E"/>
    <w:pPr>
      <w:spacing w:after="120"/>
      <w:ind w:leftChars="200" w:left="420"/>
    </w:pPr>
  </w:style>
  <w:style w:type="character" w:customStyle="1" w:styleId="Char7">
    <w:name w:val="正文文本缩进 Char"/>
    <w:basedOn w:val="a4"/>
    <w:link w:val="af6"/>
    <w:rsid w:val="003A256E"/>
    <w:rPr>
      <w:rFonts w:ascii="宋体" w:hAnsi="宋体" w:cs="宋体"/>
      <w:sz w:val="22"/>
      <w:szCs w:val="22"/>
      <w:lang w:eastAsia="en-US"/>
    </w:rPr>
  </w:style>
  <w:style w:type="paragraph" w:styleId="af7">
    <w:name w:val="annotation subject"/>
    <w:basedOn w:val="af2"/>
    <w:next w:val="af2"/>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7"/>
    <w:qFormat/>
    <w:rsid w:val="009223A0"/>
    <w:rPr>
      <w:b/>
      <w:bCs/>
      <w:kern w:val="2"/>
      <w:sz w:val="21"/>
    </w:rPr>
  </w:style>
  <w:style w:type="paragraph" w:styleId="af8">
    <w:name w:val="Normal Indent"/>
    <w:basedOn w:val="a3"/>
    <w:next w:val="aa"/>
    <w:link w:val="Char9"/>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3"/>
    <w:next w:val="a3"/>
    <w:autoRedefine/>
    <w:rsid w:val="007154AB"/>
    <w:pPr>
      <w:ind w:leftChars="1200" w:left="2520"/>
    </w:pPr>
  </w:style>
  <w:style w:type="paragraph" w:styleId="af9">
    <w:name w:val="Normal (Web)"/>
    <w:basedOn w:val="a3"/>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3"/>
    <w:next w:val="a3"/>
    <w:autoRedefine/>
    <w:uiPriority w:val="39"/>
    <w:qFormat/>
    <w:rsid w:val="009B30BD"/>
    <w:pPr>
      <w:ind w:leftChars="400" w:left="840"/>
    </w:pPr>
  </w:style>
  <w:style w:type="character" w:styleId="afa">
    <w:name w:val="page number"/>
    <w:basedOn w:val="a4"/>
    <w:qFormat/>
    <w:rsid w:val="009B30BD"/>
  </w:style>
  <w:style w:type="character" w:styleId="afb">
    <w:name w:val="Book Title"/>
    <w:basedOn w:val="a4"/>
    <w:uiPriority w:val="33"/>
    <w:qFormat/>
    <w:rsid w:val="009B30BD"/>
    <w:rPr>
      <w:b/>
      <w:bCs/>
      <w:smallCaps/>
      <w:spacing w:val="5"/>
    </w:rPr>
  </w:style>
  <w:style w:type="character" w:styleId="afc">
    <w:name w:val="Strong"/>
    <w:uiPriority w:val="22"/>
    <w:qFormat/>
    <w:rsid w:val="009B30BD"/>
    <w:rPr>
      <w:b/>
      <w:bCs/>
    </w:rPr>
  </w:style>
  <w:style w:type="character" w:styleId="afd">
    <w:name w:val="FollowedHyperlink"/>
    <w:basedOn w:val="a4"/>
    <w:uiPriority w:val="99"/>
    <w:rsid w:val="009B30BD"/>
    <w:rPr>
      <w:color w:val="800080"/>
      <w:u w:val="single"/>
    </w:rPr>
  </w:style>
  <w:style w:type="paragraph" w:customStyle="1" w:styleId="xl26">
    <w:name w:val="xl26"/>
    <w:basedOn w:val="a3"/>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e">
    <w:name w:val="Document Map"/>
    <w:basedOn w:val="a3"/>
    <w:link w:val="Chara"/>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a">
    <w:name w:val="文档结构图 Char"/>
    <w:basedOn w:val="a4"/>
    <w:link w:val="afe"/>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3"/>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3"/>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3"/>
    <w:rsid w:val="009B30BD"/>
    <w:pPr>
      <w:autoSpaceDE/>
      <w:autoSpaceDN/>
      <w:jc w:val="both"/>
    </w:pPr>
    <w:rPr>
      <w:rFonts w:ascii="Tahoma" w:hAnsi="Tahoma" w:cs="Times New Roman"/>
      <w:kern w:val="2"/>
      <w:sz w:val="24"/>
      <w:szCs w:val="20"/>
      <w:lang w:eastAsia="zh-CN"/>
    </w:rPr>
  </w:style>
  <w:style w:type="paragraph" w:customStyle="1" w:styleId="24">
    <w:name w:val="样式2"/>
    <w:basedOn w:val="a3"/>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3"/>
    <w:next w:val="a3"/>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3"/>
    <w:next w:val="a3"/>
    <w:uiPriority w:val="39"/>
    <w:qFormat/>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3"/>
    <w:rsid w:val="009B30BD"/>
    <w:pPr>
      <w:autoSpaceDE/>
      <w:autoSpaceDN/>
      <w:jc w:val="both"/>
    </w:pPr>
    <w:rPr>
      <w:rFonts w:ascii="Times New Roman" w:hAnsi="Times New Roman" w:cs="Times New Roman"/>
      <w:kern w:val="2"/>
      <w:sz w:val="21"/>
      <w:szCs w:val="24"/>
      <w:lang w:eastAsia="zh-CN"/>
    </w:rPr>
  </w:style>
  <w:style w:type="paragraph" w:customStyle="1" w:styleId="aff">
    <w:name w:val="段落样式"/>
    <w:basedOn w:val="a3"/>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3"/>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4"/>
    <w:link w:val="31"/>
    <w:rsid w:val="009B30BD"/>
    <w:rPr>
      <w:rFonts w:ascii="宋体" w:hAnsi="宋体"/>
      <w:kern w:val="2"/>
      <w:sz w:val="24"/>
      <w:szCs w:val="24"/>
    </w:rPr>
  </w:style>
  <w:style w:type="paragraph" w:customStyle="1" w:styleId="Charb">
    <w:name w:val="Char"/>
    <w:basedOn w:val="a3"/>
    <w:qFormat/>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qFormat/>
    <w:rsid w:val="00B152CD"/>
    <w:rPr>
      <w:rFonts w:ascii="宋体" w:eastAsia="宋体" w:hAnsi="宋体" w:cs="宋体" w:hint="eastAsia"/>
      <w:i w:val="0"/>
      <w:color w:val="000000"/>
      <w:sz w:val="20"/>
      <w:szCs w:val="20"/>
      <w:u w:val="none"/>
    </w:rPr>
  </w:style>
  <w:style w:type="character" w:customStyle="1" w:styleId="font01">
    <w:name w:val="font01"/>
    <w:basedOn w:val="a4"/>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4"/>
    <w:uiPriority w:val="99"/>
    <w:rsid w:val="00831E2E"/>
    <w:rPr>
      <w:rFonts w:ascii="宋体" w:hAnsi="Courier New" w:cs="Courier New"/>
      <w:sz w:val="22"/>
      <w:szCs w:val="21"/>
      <w:lang w:eastAsia="en-US"/>
    </w:rPr>
  </w:style>
  <w:style w:type="character" w:customStyle="1" w:styleId="Char9">
    <w:name w:val="正文缩进 Char"/>
    <w:link w:val="af8"/>
    <w:qFormat/>
    <w:rsid w:val="00AC175D"/>
    <w:rPr>
      <w:kern w:val="2"/>
      <w:sz w:val="21"/>
    </w:rPr>
  </w:style>
  <w:style w:type="paragraph" w:customStyle="1" w:styleId="TOC1">
    <w:name w:val="TOC 标题1"/>
    <w:basedOn w:val="10"/>
    <w:next w:val="a3"/>
    <w:uiPriority w:val="39"/>
    <w:qFormat/>
    <w:rsid w:val="0092402A"/>
    <w:pPr>
      <w:keepNext/>
      <w:keepLines/>
      <w:widowControl/>
      <w:autoSpaceDE/>
      <w:autoSpaceDN/>
      <w:spacing w:before="480" w:line="276" w:lineRule="auto"/>
      <w:ind w:left="0"/>
      <w:outlineLvl w:val="9"/>
    </w:pPr>
    <w:rPr>
      <w:rFonts w:ascii="Cambria" w:hAnsi="Cambria" w:cs="Cambria"/>
      <w:color w:val="365F91"/>
      <w:lang w:val="zh-CN" w:eastAsia="zh-CN"/>
    </w:rPr>
  </w:style>
  <w:style w:type="character" w:customStyle="1" w:styleId="1Char1">
    <w:name w:val="样式1 Char"/>
    <w:basedOn w:val="a4"/>
    <w:link w:val="11"/>
    <w:rsid w:val="00566FBD"/>
    <w:rPr>
      <w:rFonts w:ascii="宋体"/>
      <w:sz w:val="24"/>
    </w:rPr>
  </w:style>
  <w:style w:type="character" w:customStyle="1" w:styleId="1Char0">
    <w:name w:val="正文1 Char"/>
    <w:basedOn w:val="a4"/>
    <w:link w:val="1"/>
    <w:qFormat/>
    <w:locked/>
    <w:rsid w:val="0065390E"/>
    <w:rPr>
      <w:rFonts w:ascii="宋体" w:hAnsi="Calibri"/>
      <w:sz w:val="34"/>
      <w:szCs w:val="22"/>
    </w:rPr>
  </w:style>
  <w:style w:type="paragraph" w:styleId="a0">
    <w:name w:val="Title"/>
    <w:basedOn w:val="a3"/>
    <w:next w:val="a3"/>
    <w:link w:val="Charc"/>
    <w:uiPriority w:val="10"/>
    <w:qFormat/>
    <w:rsid w:val="00F52641"/>
    <w:pPr>
      <w:numPr>
        <w:numId w:val="9"/>
      </w:numPr>
      <w:autoSpaceDE/>
      <w:autoSpaceDN/>
      <w:spacing w:before="240" w:after="60" w:line="360" w:lineRule="auto"/>
      <w:ind w:firstLine="0"/>
      <w:outlineLvl w:val="1"/>
    </w:pPr>
    <w:rPr>
      <w:rFonts w:asciiTheme="majorHAnsi" w:hAnsiTheme="majorHAnsi" w:cstheme="majorBidi"/>
      <w:bCs/>
      <w:kern w:val="2"/>
      <w:sz w:val="24"/>
      <w:szCs w:val="32"/>
      <w:lang w:eastAsia="zh-CN"/>
    </w:rPr>
  </w:style>
  <w:style w:type="character" w:customStyle="1" w:styleId="Charc">
    <w:name w:val="标题 Char"/>
    <w:basedOn w:val="a4"/>
    <w:link w:val="a0"/>
    <w:uiPriority w:val="10"/>
    <w:rsid w:val="00F52641"/>
    <w:rPr>
      <w:rFonts w:asciiTheme="majorHAnsi" w:hAnsiTheme="majorHAnsi" w:cstheme="majorBidi"/>
      <w:bCs/>
      <w:kern w:val="2"/>
      <w:sz w:val="24"/>
      <w:szCs w:val="32"/>
    </w:rPr>
  </w:style>
  <w:style w:type="paragraph" w:customStyle="1" w:styleId="Default">
    <w:name w:val="Default"/>
    <w:qFormat/>
    <w:rsid w:val="00F52641"/>
    <w:pPr>
      <w:widowControl w:val="0"/>
      <w:autoSpaceDE w:val="0"/>
      <w:autoSpaceDN w:val="0"/>
      <w:adjustRightInd w:val="0"/>
    </w:pPr>
    <w:rPr>
      <w:rFonts w:ascii="宋体" w:cs="宋体"/>
      <w:color w:val="000000"/>
      <w:sz w:val="24"/>
      <w:szCs w:val="24"/>
    </w:rPr>
  </w:style>
  <w:style w:type="paragraph" w:styleId="a2">
    <w:name w:val="Subtitle"/>
    <w:basedOn w:val="a3"/>
    <w:next w:val="a3"/>
    <w:link w:val="Chard"/>
    <w:uiPriority w:val="11"/>
    <w:qFormat/>
    <w:rsid w:val="00E7702D"/>
    <w:pPr>
      <w:numPr>
        <w:numId w:val="12"/>
      </w:numPr>
      <w:autoSpaceDE/>
      <w:autoSpaceDN/>
      <w:spacing w:before="240" w:after="60" w:line="312" w:lineRule="auto"/>
      <w:ind w:firstLineChars="200" w:firstLine="200"/>
      <w:outlineLvl w:val="1"/>
    </w:pPr>
    <w:rPr>
      <w:rFonts w:asciiTheme="majorHAnsi" w:hAnsiTheme="majorHAnsi" w:cstheme="majorBidi"/>
      <w:b/>
      <w:bCs/>
      <w:kern w:val="28"/>
      <w:sz w:val="28"/>
      <w:szCs w:val="32"/>
      <w:lang w:eastAsia="zh-CN"/>
    </w:rPr>
  </w:style>
  <w:style w:type="character" w:customStyle="1" w:styleId="Chard">
    <w:name w:val="副标题 Char"/>
    <w:basedOn w:val="a4"/>
    <w:link w:val="a2"/>
    <w:uiPriority w:val="11"/>
    <w:rsid w:val="00E7702D"/>
    <w:rPr>
      <w:rFonts w:asciiTheme="majorHAnsi" w:hAnsiTheme="majorHAnsi" w:cstheme="majorBidi"/>
      <w:b/>
      <w:bCs/>
      <w:kern w:val="28"/>
      <w:sz w:val="28"/>
      <w:szCs w:val="32"/>
    </w:rPr>
  </w:style>
  <w:style w:type="paragraph" w:customStyle="1" w:styleId="CharCharCharCharCharChar">
    <w:name w:val="Char Char Char Char Char Char"/>
    <w:basedOn w:val="a3"/>
    <w:qFormat/>
    <w:rsid w:val="00E7702D"/>
    <w:pPr>
      <w:autoSpaceDE/>
      <w:autoSpaceDN/>
      <w:spacing w:line="360" w:lineRule="auto"/>
      <w:ind w:firstLineChars="200" w:firstLine="200"/>
    </w:pPr>
    <w:rPr>
      <w:rFonts w:ascii="Times New Roman" w:hAnsi="Times New Roman" w:cs="Times New Roman"/>
      <w:kern w:val="2"/>
      <w:sz w:val="21"/>
      <w:szCs w:val="21"/>
      <w:lang w:eastAsia="zh-CN"/>
    </w:rPr>
  </w:style>
  <w:style w:type="paragraph" w:customStyle="1" w:styleId="font11">
    <w:name w:val="font11"/>
    <w:basedOn w:val="a3"/>
    <w:rsid w:val="00E7702D"/>
    <w:pPr>
      <w:widowControl/>
      <w:autoSpaceDE/>
      <w:autoSpaceDN/>
      <w:spacing w:before="100" w:beforeAutospacing="1" w:after="100" w:afterAutospacing="1" w:line="360" w:lineRule="auto"/>
      <w:ind w:firstLineChars="200" w:firstLine="200"/>
    </w:pPr>
    <w:rPr>
      <w:rFonts w:ascii="Times New Roman" w:hAnsi="Times New Roman" w:cs="Times New Roman"/>
      <w:b/>
      <w:bCs/>
      <w:sz w:val="28"/>
      <w:szCs w:val="28"/>
      <w:lang w:eastAsia="zh-CN"/>
    </w:rPr>
  </w:style>
  <w:style w:type="paragraph" w:styleId="aff0">
    <w:name w:val="No Spacing"/>
    <w:uiPriority w:val="1"/>
    <w:qFormat/>
    <w:rsid w:val="00E7702D"/>
    <w:pPr>
      <w:widowControl w:val="0"/>
      <w:spacing w:line="360" w:lineRule="auto"/>
    </w:pPr>
    <w:rPr>
      <w:rFonts w:ascii="宋体" w:hAnsi="宋体"/>
      <w:kern w:val="2"/>
      <w:sz w:val="24"/>
      <w:szCs w:val="18"/>
    </w:rPr>
  </w:style>
  <w:style w:type="character" w:customStyle="1" w:styleId="xdrichtextbox3">
    <w:name w:val="xdrichtextbox3"/>
    <w:basedOn w:val="a4"/>
    <w:rsid w:val="00E7702D"/>
    <w:rPr>
      <w:color w:val="auto"/>
      <w:u w:val="none"/>
      <w:bdr w:val="single" w:sz="8" w:space="0" w:color="DCDCDC"/>
      <w:shd w:val="clear" w:color="auto" w:fill="FFFFFF"/>
    </w:rPr>
  </w:style>
  <w:style w:type="paragraph" w:customStyle="1" w:styleId="14">
    <w:name w:val="列出段落1"/>
    <w:basedOn w:val="a3"/>
    <w:uiPriority w:val="99"/>
    <w:qFormat/>
    <w:rsid w:val="00780944"/>
    <w:pPr>
      <w:autoSpaceDE/>
      <w:autoSpaceDN/>
      <w:ind w:firstLineChars="200" w:firstLine="420"/>
      <w:jc w:val="both"/>
    </w:pPr>
    <w:rPr>
      <w:rFonts w:ascii="Times New Roman" w:hAnsi="Times New Roman" w:cs="Times New Roman"/>
      <w:kern w:val="2"/>
      <w:sz w:val="21"/>
      <w:szCs w:val="24"/>
      <w:lang w:eastAsia="zh-CN"/>
    </w:rPr>
  </w:style>
  <w:style w:type="character" w:styleId="aff1">
    <w:name w:val="annotation reference"/>
    <w:rsid w:val="009D35D3"/>
    <w:rPr>
      <w:sz w:val="21"/>
      <w:szCs w:val="21"/>
    </w:rPr>
  </w:style>
  <w:style w:type="character" w:customStyle="1" w:styleId="5Char">
    <w:name w:val="标题 5 Char"/>
    <w:basedOn w:val="a4"/>
    <w:link w:val="5"/>
    <w:rsid w:val="007E722B"/>
    <w:rPr>
      <w:rFonts w:ascii="宋体" w:hAnsi="宋体" w:cs="宋体"/>
      <w:b/>
      <w:bCs/>
      <w:sz w:val="28"/>
      <w:szCs w:val="28"/>
      <w:lang w:eastAsia="en-US"/>
    </w:rPr>
  </w:style>
  <w:style w:type="paragraph" w:customStyle="1" w:styleId="32">
    <w:name w:val="样式3"/>
    <w:basedOn w:val="a8"/>
    <w:rsid w:val="002E73EE"/>
    <w:pPr>
      <w:autoSpaceDE/>
      <w:autoSpaceDN/>
      <w:adjustRightInd w:val="0"/>
      <w:spacing w:line="0" w:lineRule="atLeast"/>
      <w:jc w:val="both"/>
      <w:textAlignment w:val="baseline"/>
      <w:outlineLvl w:val="0"/>
    </w:pPr>
    <w:rPr>
      <w:rFonts w:cs="Times New Roman"/>
      <w:kern w:val="2"/>
      <w:sz w:val="28"/>
      <w:szCs w:val="20"/>
      <w:lang w:eastAsia="zh-CN"/>
    </w:rPr>
  </w:style>
  <w:style w:type="paragraph" w:styleId="26">
    <w:name w:val="List 2"/>
    <w:basedOn w:val="a3"/>
    <w:uiPriority w:val="99"/>
    <w:semiHidden/>
    <w:unhideWhenUsed/>
    <w:rsid w:val="00B14A26"/>
    <w:pPr>
      <w:autoSpaceDE/>
      <w:autoSpaceDN/>
      <w:ind w:leftChars="200" w:left="100" w:hangingChars="200" w:hanging="200"/>
      <w:contextualSpacing/>
      <w:jc w:val="both"/>
    </w:pPr>
    <w:rPr>
      <w:rFonts w:ascii="Times New Roman" w:hAnsi="Times New Roman" w:cs="Times New Roman"/>
      <w:kern w:val="2"/>
      <w:sz w:val="21"/>
      <w:szCs w:val="24"/>
      <w:lang w:eastAsia="zh-CN"/>
    </w:rPr>
  </w:style>
  <w:style w:type="paragraph" w:styleId="33">
    <w:name w:val="List 3"/>
    <w:basedOn w:val="a3"/>
    <w:uiPriority w:val="99"/>
    <w:semiHidden/>
    <w:unhideWhenUsed/>
    <w:rsid w:val="00B14A26"/>
    <w:pPr>
      <w:autoSpaceDE/>
      <w:autoSpaceDN/>
      <w:ind w:leftChars="400" w:left="100" w:hangingChars="200" w:hanging="200"/>
      <w:contextualSpacing/>
      <w:jc w:val="both"/>
    </w:pPr>
    <w:rPr>
      <w:rFonts w:ascii="Times New Roman" w:hAnsi="Times New Roman" w:cs="Times New Roman"/>
      <w:kern w:val="2"/>
      <w:sz w:val="21"/>
      <w:szCs w:val="24"/>
      <w:lang w:eastAsia="zh-CN"/>
    </w:rPr>
  </w:style>
  <w:style w:type="paragraph" w:styleId="27">
    <w:name w:val="List Continue 2"/>
    <w:basedOn w:val="a3"/>
    <w:uiPriority w:val="99"/>
    <w:semiHidden/>
    <w:unhideWhenUsed/>
    <w:rsid w:val="00B14A26"/>
    <w:pPr>
      <w:autoSpaceDE/>
      <w:autoSpaceDN/>
      <w:spacing w:after="120"/>
      <w:ind w:leftChars="400" w:left="840"/>
      <w:contextualSpacing/>
      <w:jc w:val="both"/>
    </w:pPr>
    <w:rPr>
      <w:rFonts w:ascii="Times New Roman" w:hAnsi="Times New Roman" w:cs="Times New Roman"/>
      <w:kern w:val="2"/>
      <w:sz w:val="21"/>
      <w:szCs w:val="24"/>
      <w:lang w:eastAsia="zh-CN"/>
    </w:rPr>
  </w:style>
  <w:style w:type="paragraph" w:styleId="aff2">
    <w:name w:val="Body Text First Indent"/>
    <w:basedOn w:val="a7"/>
    <w:link w:val="Chare"/>
    <w:uiPriority w:val="99"/>
    <w:unhideWhenUsed/>
    <w:rsid w:val="00B14A26"/>
    <w:pPr>
      <w:autoSpaceDE/>
      <w:autoSpaceDN/>
      <w:spacing w:after="120"/>
      <w:ind w:firstLineChars="100" w:firstLine="420"/>
      <w:jc w:val="both"/>
    </w:pPr>
    <w:rPr>
      <w:rFonts w:ascii="Times New Roman" w:hAnsi="Times New Roman" w:cs="Times New Roman"/>
      <w:kern w:val="2"/>
      <w:sz w:val="21"/>
      <w:lang w:eastAsia="zh-CN"/>
    </w:rPr>
  </w:style>
  <w:style w:type="character" w:customStyle="1" w:styleId="Chare">
    <w:name w:val="正文首行缩进 Char"/>
    <w:basedOn w:val="Char"/>
    <w:link w:val="aff2"/>
    <w:uiPriority w:val="99"/>
    <w:rsid w:val="00B14A26"/>
    <w:rPr>
      <w:rFonts w:ascii="宋体" w:hAnsi="宋体" w:cs="宋体"/>
      <w:kern w:val="2"/>
      <w:sz w:val="21"/>
      <w:szCs w:val="24"/>
      <w:lang w:eastAsia="en-US"/>
    </w:rPr>
  </w:style>
  <w:style w:type="paragraph" w:styleId="28">
    <w:name w:val="Body Text First Indent 2"/>
    <w:basedOn w:val="af6"/>
    <w:link w:val="2Char1"/>
    <w:uiPriority w:val="99"/>
    <w:semiHidden/>
    <w:unhideWhenUsed/>
    <w:rsid w:val="00B14A26"/>
    <w:pPr>
      <w:autoSpaceDE/>
      <w:autoSpaceDN/>
      <w:ind w:firstLineChars="200" w:firstLine="420"/>
      <w:jc w:val="both"/>
    </w:pPr>
    <w:rPr>
      <w:rFonts w:ascii="Times New Roman" w:hAnsi="Times New Roman" w:cs="Times New Roman"/>
      <w:kern w:val="2"/>
      <w:sz w:val="21"/>
      <w:szCs w:val="24"/>
      <w:lang w:eastAsia="zh-CN"/>
    </w:rPr>
  </w:style>
  <w:style w:type="character" w:customStyle="1" w:styleId="2Char1">
    <w:name w:val="正文首行缩进 2 Char"/>
    <w:basedOn w:val="Char7"/>
    <w:link w:val="28"/>
    <w:uiPriority w:val="99"/>
    <w:semiHidden/>
    <w:rsid w:val="00B14A26"/>
    <w:rPr>
      <w:rFonts w:ascii="宋体" w:hAnsi="宋体" w:cs="宋体"/>
      <w:kern w:val="2"/>
      <w:sz w:val="21"/>
      <w:szCs w:val="24"/>
      <w:lang w:eastAsia="en-US"/>
    </w:rPr>
  </w:style>
  <w:style w:type="paragraph" w:customStyle="1" w:styleId="a1">
    <w:name w:val="章标题"/>
    <w:next w:val="a3"/>
    <w:autoRedefine/>
    <w:qFormat/>
    <w:rsid w:val="00622F46"/>
    <w:pPr>
      <w:numPr>
        <w:numId w:val="40"/>
      </w:numPr>
      <w:spacing w:beforeLines="100" w:before="312" w:line="360" w:lineRule="auto"/>
      <w:jc w:val="both"/>
      <w:outlineLvl w:val="0"/>
    </w:pPr>
    <w:rPr>
      <w:rFonts w:ascii="宋体" w:hAnsi="宋体" w:cs="宋体"/>
      <w:b/>
      <w:bCs/>
      <w:sz w:val="24"/>
      <w:szCs w:val="24"/>
    </w:rPr>
  </w:style>
  <w:style w:type="paragraph" w:customStyle="1" w:styleId="a">
    <w:name w:val="一级条标题"/>
    <w:next w:val="a3"/>
    <w:autoRedefine/>
    <w:qFormat/>
    <w:rsid w:val="00B14A26"/>
    <w:pPr>
      <w:numPr>
        <w:ilvl w:val="1"/>
        <w:numId w:val="45"/>
      </w:numPr>
      <w:spacing w:beforeLines="50"/>
      <w:ind w:left="8506"/>
      <w:outlineLvl w:val="2"/>
    </w:pPr>
    <w:rPr>
      <w:rFonts w:ascii="黑体" w:eastAsia="黑体"/>
      <w:sz w:val="21"/>
      <w:szCs w:val="21"/>
    </w:rPr>
  </w:style>
  <w:style w:type="character" w:customStyle="1" w:styleId="NormalCharacter">
    <w:name w:val="NormalCharacter"/>
    <w:autoRedefine/>
    <w:qFormat/>
    <w:rsid w:val="00B14A26"/>
  </w:style>
  <w:style w:type="character" w:customStyle="1" w:styleId="Char10">
    <w:name w:val="正文文本 Char1"/>
    <w:basedOn w:val="a4"/>
    <w:qFormat/>
    <w:rsid w:val="00EA2989"/>
    <w:rPr>
      <w:rFonts w:ascii="宋体" w:hAnsi="宋体" w:cs="宋体"/>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62483096">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132043">
      <w:bodyDiv w:val="1"/>
      <w:marLeft w:val="0"/>
      <w:marRight w:val="0"/>
      <w:marTop w:val="0"/>
      <w:marBottom w:val="0"/>
      <w:divBdr>
        <w:top w:val="none" w:sz="0" w:space="0" w:color="auto"/>
        <w:left w:val="none" w:sz="0" w:space="0" w:color="auto"/>
        <w:bottom w:val="none" w:sz="0" w:space="0" w:color="auto"/>
        <w:right w:val="none" w:sz="0" w:space="0" w:color="auto"/>
      </w:divBdr>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91829340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141576736">
      <w:bodyDiv w:val="1"/>
      <w:marLeft w:val="0"/>
      <w:marRight w:val="0"/>
      <w:marTop w:val="0"/>
      <w:marBottom w:val="0"/>
      <w:divBdr>
        <w:top w:val="none" w:sz="0" w:space="0" w:color="auto"/>
        <w:left w:val="none" w:sz="0" w:space="0" w:color="auto"/>
        <w:bottom w:val="none" w:sz="0" w:space="0" w:color="auto"/>
        <w:right w:val="none" w:sz="0" w:space="0" w:color="auto"/>
      </w:divBdr>
    </w:div>
    <w:div w:id="133576183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hzji@fhcpec.com.cn"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F1BEB-4173-4905-8801-8643E126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42</Pages>
  <Words>4461</Words>
  <Characters>25428</Characters>
  <Application>Microsoft Office Word</Application>
  <DocSecurity>0</DocSecurity>
  <Lines>211</Lines>
  <Paragraphs>59</Paragraphs>
  <ScaleCrop>false</ScaleCrop>
  <Company>福化环保</Company>
  <LinksUpToDate>false</LinksUpToDate>
  <CharactersWithSpaces>29830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hanzheng.ji(纪捍政)</cp:lastModifiedBy>
  <cp:revision>30</cp:revision>
  <dcterms:created xsi:type="dcterms:W3CDTF">2025-12-16T00:58:00Z</dcterms:created>
  <dcterms:modified xsi:type="dcterms:W3CDTF">2025-12-24T02:45:00Z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