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FE869" w14:textId="77777777" w:rsidR="00071163" w:rsidRDefault="00071163">
      <w:pPr>
        <w:widowControl/>
        <w:shd w:val="clear" w:color="auto" w:fill="FFFFFF"/>
        <w:jc w:val="center"/>
        <w:rPr>
          <w:rFonts w:ascii="宋体" w:hAnsi="宋体" w:cs="宋体"/>
          <w:kern w:val="0"/>
          <w:sz w:val="72"/>
          <w:szCs w:val="72"/>
          <w:shd w:val="clear" w:color="auto" w:fill="FFFFFF"/>
        </w:rPr>
      </w:pPr>
    </w:p>
    <w:p w14:paraId="5A136811" w14:textId="77777777" w:rsidR="00071163" w:rsidRDefault="00D851A7">
      <w:pPr>
        <w:widowControl/>
        <w:shd w:val="clear" w:color="auto" w:fill="FFFFFF"/>
        <w:jc w:val="center"/>
        <w:rPr>
          <w:szCs w:val="21"/>
        </w:rPr>
      </w:pPr>
      <w:r>
        <w:rPr>
          <w:rFonts w:ascii="宋体" w:hAnsi="宋体" w:cs="宋体" w:hint="eastAsia"/>
          <w:kern w:val="0"/>
          <w:sz w:val="72"/>
          <w:szCs w:val="72"/>
          <w:shd w:val="clear" w:color="auto" w:fill="FFFFFF"/>
        </w:rPr>
        <w:t>公开比选文件</w:t>
      </w:r>
    </w:p>
    <w:p w14:paraId="78A1F67E" w14:textId="77777777" w:rsidR="00071163" w:rsidRDefault="00D851A7">
      <w:pPr>
        <w:widowControl/>
        <w:shd w:val="clear" w:color="auto" w:fill="FFFFFF"/>
        <w:jc w:val="center"/>
        <w:rPr>
          <w:szCs w:val="21"/>
        </w:rPr>
      </w:pPr>
      <w:r>
        <w:rPr>
          <w:kern w:val="0"/>
          <w:sz w:val="52"/>
          <w:szCs w:val="52"/>
          <w:shd w:val="clear" w:color="auto" w:fill="FFFFFF"/>
        </w:rPr>
        <w:t> </w:t>
      </w:r>
    </w:p>
    <w:p w14:paraId="50A9CEBC" w14:textId="77777777" w:rsidR="00071163" w:rsidRDefault="00D851A7">
      <w:pPr>
        <w:widowControl/>
        <w:shd w:val="clear" w:color="auto" w:fill="FFFFFF"/>
        <w:jc w:val="center"/>
        <w:rPr>
          <w:szCs w:val="21"/>
        </w:rPr>
      </w:pPr>
      <w:r>
        <w:rPr>
          <w:kern w:val="0"/>
          <w:sz w:val="52"/>
          <w:szCs w:val="52"/>
          <w:shd w:val="clear" w:color="auto" w:fill="FFFFFF"/>
        </w:rPr>
        <w:t> </w:t>
      </w:r>
    </w:p>
    <w:p w14:paraId="1DCF159C" w14:textId="77777777" w:rsidR="00071163" w:rsidRDefault="00D851A7">
      <w:pPr>
        <w:widowControl/>
        <w:shd w:val="clear" w:color="auto" w:fill="FFFFFF"/>
        <w:jc w:val="center"/>
        <w:rPr>
          <w:szCs w:val="21"/>
        </w:rPr>
      </w:pPr>
      <w:r>
        <w:rPr>
          <w:kern w:val="0"/>
          <w:sz w:val="52"/>
          <w:szCs w:val="52"/>
          <w:shd w:val="clear" w:color="auto" w:fill="FFFFFF"/>
        </w:rPr>
        <w:t> </w:t>
      </w:r>
    </w:p>
    <w:p w14:paraId="4751182B" w14:textId="77777777" w:rsidR="00071163" w:rsidRDefault="00D851A7">
      <w:pPr>
        <w:widowControl/>
        <w:shd w:val="clear" w:color="auto" w:fill="FFFFFF"/>
        <w:jc w:val="center"/>
        <w:rPr>
          <w:szCs w:val="21"/>
        </w:rPr>
      </w:pPr>
      <w:r>
        <w:rPr>
          <w:kern w:val="0"/>
          <w:sz w:val="52"/>
          <w:szCs w:val="52"/>
          <w:shd w:val="clear" w:color="auto" w:fill="FFFFFF"/>
        </w:rPr>
        <w:t> </w:t>
      </w:r>
    </w:p>
    <w:p w14:paraId="7B3E38D0" w14:textId="77777777" w:rsidR="00071163" w:rsidRDefault="00071163">
      <w:pPr>
        <w:widowControl/>
        <w:shd w:val="clear" w:color="auto" w:fill="FFFFFF"/>
        <w:jc w:val="center"/>
        <w:rPr>
          <w:rFonts w:ascii="宋体" w:hAnsi="宋体" w:cs="宋体"/>
          <w:kern w:val="0"/>
          <w:sz w:val="36"/>
          <w:szCs w:val="36"/>
          <w:shd w:val="clear" w:color="auto" w:fill="FFFFFF"/>
        </w:rPr>
      </w:pPr>
    </w:p>
    <w:p w14:paraId="614908E6" w14:textId="77777777" w:rsidR="00071163" w:rsidRDefault="00D851A7">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w:t>
      </w:r>
      <w:r>
        <w:rPr>
          <w:rFonts w:ascii="宋体" w:hAnsi="宋体" w:cs="宋体" w:hint="eastAsia"/>
          <w:kern w:val="0"/>
          <w:sz w:val="36"/>
          <w:szCs w:val="36"/>
          <w:shd w:val="clear" w:color="auto" w:fill="FFFFFF"/>
        </w:rPr>
        <w:t>重整汽油脱氯剂</w:t>
      </w:r>
    </w:p>
    <w:p w14:paraId="6E562C79" w14:textId="20CD2014" w:rsidR="00071163" w:rsidRDefault="00D851A7">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Pr>
          <w:rFonts w:ascii="宋体" w:hAnsi="宋体" w:cs="宋体" w:hint="eastAsia"/>
          <w:kern w:val="0"/>
          <w:sz w:val="36"/>
          <w:szCs w:val="36"/>
          <w:shd w:val="clear" w:color="auto" w:fill="FFFFFF"/>
        </w:rPr>
        <w:t>202</w:t>
      </w:r>
      <w:r>
        <w:rPr>
          <w:rFonts w:ascii="宋体" w:hAnsi="宋体" w:cs="宋体" w:hint="eastAsia"/>
          <w:kern w:val="0"/>
          <w:sz w:val="36"/>
          <w:szCs w:val="36"/>
          <w:shd w:val="clear" w:color="auto" w:fill="FFFFFF"/>
        </w:rPr>
        <w:t>4</w:t>
      </w:r>
      <w:r>
        <w:rPr>
          <w:rFonts w:ascii="宋体" w:hAnsi="宋体" w:cs="宋体" w:hint="eastAsia"/>
          <w:kern w:val="0"/>
          <w:sz w:val="36"/>
          <w:szCs w:val="36"/>
          <w:shd w:val="clear" w:color="auto" w:fill="FFFFFF"/>
        </w:rPr>
        <w:t>-</w:t>
      </w:r>
      <w:r>
        <w:rPr>
          <w:rFonts w:ascii="宋体" w:hAnsi="宋体" w:cs="宋体" w:hint="eastAsia"/>
          <w:kern w:val="0"/>
          <w:sz w:val="36"/>
          <w:szCs w:val="36"/>
          <w:shd w:val="clear" w:color="auto" w:fill="FFFFFF"/>
        </w:rPr>
        <w:t>TLPT</w:t>
      </w:r>
      <w:r>
        <w:rPr>
          <w:rFonts w:ascii="宋体" w:hAnsi="宋体" w:cs="宋体" w:hint="eastAsia"/>
          <w:kern w:val="0"/>
          <w:sz w:val="36"/>
          <w:szCs w:val="36"/>
          <w:shd w:val="clear" w:color="auto" w:fill="FFFFFF"/>
        </w:rPr>
        <w:t>-</w:t>
      </w:r>
      <w:r>
        <w:rPr>
          <w:rFonts w:ascii="宋体" w:hAnsi="宋体" w:cs="宋体" w:hint="eastAsia"/>
          <w:kern w:val="0"/>
          <w:sz w:val="36"/>
          <w:szCs w:val="36"/>
          <w:shd w:val="clear" w:color="auto" w:fill="FFFFFF"/>
        </w:rPr>
        <w:t>重整汽油脱氯剂</w:t>
      </w:r>
      <w:r>
        <w:rPr>
          <w:rFonts w:ascii="宋体" w:hAnsi="宋体" w:cs="宋体" w:hint="eastAsia"/>
          <w:kern w:val="0"/>
          <w:sz w:val="36"/>
          <w:szCs w:val="36"/>
          <w:shd w:val="clear" w:color="auto" w:fill="FFFFFF"/>
        </w:rPr>
        <w:t>-</w:t>
      </w:r>
      <w:r>
        <w:rPr>
          <w:rFonts w:ascii="宋体" w:hAnsi="宋体" w:cs="宋体" w:hint="eastAsia"/>
          <w:kern w:val="0"/>
          <w:sz w:val="36"/>
          <w:szCs w:val="36"/>
          <w:shd w:val="clear" w:color="auto" w:fill="FFFFFF"/>
        </w:rPr>
        <w:t>080</w:t>
      </w:r>
      <w:r w:rsidR="009D511A">
        <w:rPr>
          <w:rFonts w:ascii="宋体" w:hAnsi="宋体" w:cs="宋体"/>
          <w:kern w:val="0"/>
          <w:sz w:val="36"/>
          <w:szCs w:val="36"/>
          <w:shd w:val="clear" w:color="auto" w:fill="FFFFFF"/>
        </w:rPr>
        <w:t>1</w:t>
      </w:r>
    </w:p>
    <w:p w14:paraId="03A86F9A" w14:textId="77777777" w:rsidR="00071163" w:rsidRDefault="00071163">
      <w:pPr>
        <w:widowControl/>
        <w:shd w:val="clear" w:color="auto" w:fill="FFFFFF"/>
        <w:rPr>
          <w:sz w:val="36"/>
          <w:szCs w:val="36"/>
        </w:rPr>
      </w:pPr>
    </w:p>
    <w:p w14:paraId="059BDB68" w14:textId="77777777" w:rsidR="00071163" w:rsidRDefault="00D851A7">
      <w:pPr>
        <w:widowControl/>
        <w:shd w:val="clear" w:color="auto" w:fill="FFFFFF"/>
        <w:rPr>
          <w:szCs w:val="21"/>
        </w:rPr>
      </w:pPr>
      <w:r>
        <w:rPr>
          <w:kern w:val="0"/>
          <w:sz w:val="52"/>
          <w:szCs w:val="52"/>
          <w:shd w:val="clear" w:color="auto" w:fill="FFFFFF"/>
        </w:rPr>
        <w:t> </w:t>
      </w:r>
    </w:p>
    <w:p w14:paraId="05BC257D" w14:textId="77777777" w:rsidR="00071163" w:rsidRDefault="00D851A7">
      <w:pPr>
        <w:widowControl/>
        <w:shd w:val="clear" w:color="auto" w:fill="FFFFFF"/>
        <w:rPr>
          <w:kern w:val="0"/>
          <w:sz w:val="52"/>
          <w:szCs w:val="52"/>
          <w:shd w:val="clear" w:color="auto" w:fill="FFFFFF"/>
        </w:rPr>
      </w:pPr>
      <w:r>
        <w:rPr>
          <w:kern w:val="0"/>
          <w:sz w:val="52"/>
          <w:szCs w:val="52"/>
          <w:shd w:val="clear" w:color="auto" w:fill="FFFFFF"/>
        </w:rPr>
        <w:t> </w:t>
      </w:r>
    </w:p>
    <w:p w14:paraId="58838E1E" w14:textId="77777777" w:rsidR="00071163" w:rsidRDefault="00071163">
      <w:pPr>
        <w:widowControl/>
        <w:shd w:val="clear" w:color="auto" w:fill="FFFFFF"/>
        <w:rPr>
          <w:kern w:val="0"/>
          <w:sz w:val="52"/>
          <w:szCs w:val="52"/>
          <w:shd w:val="clear" w:color="auto" w:fill="FFFFFF"/>
        </w:rPr>
      </w:pPr>
    </w:p>
    <w:p w14:paraId="6702CB86" w14:textId="77777777" w:rsidR="00071163" w:rsidRDefault="00071163">
      <w:pPr>
        <w:widowControl/>
        <w:shd w:val="clear" w:color="auto" w:fill="FFFFFF"/>
        <w:rPr>
          <w:kern w:val="0"/>
          <w:sz w:val="52"/>
          <w:szCs w:val="52"/>
          <w:shd w:val="clear" w:color="auto" w:fill="FFFFFF"/>
        </w:rPr>
      </w:pPr>
    </w:p>
    <w:p w14:paraId="0373359A" w14:textId="77777777" w:rsidR="00071163" w:rsidRDefault="00D851A7">
      <w:pPr>
        <w:widowControl/>
        <w:shd w:val="clear" w:color="auto" w:fill="FFFFFF"/>
        <w:rPr>
          <w:kern w:val="0"/>
          <w:sz w:val="52"/>
          <w:szCs w:val="52"/>
          <w:shd w:val="clear" w:color="auto" w:fill="FFFFFF"/>
        </w:rPr>
      </w:pPr>
      <w:r>
        <w:rPr>
          <w:kern w:val="0"/>
          <w:sz w:val="52"/>
          <w:szCs w:val="52"/>
          <w:shd w:val="clear" w:color="auto" w:fill="FFFFFF"/>
        </w:rPr>
        <w:t> </w:t>
      </w:r>
    </w:p>
    <w:p w14:paraId="261997D0" w14:textId="77777777" w:rsidR="00071163" w:rsidRDefault="00071163">
      <w:pPr>
        <w:widowControl/>
        <w:shd w:val="clear" w:color="auto" w:fill="FFFFFF"/>
        <w:rPr>
          <w:kern w:val="0"/>
          <w:sz w:val="52"/>
          <w:szCs w:val="52"/>
          <w:shd w:val="clear" w:color="auto" w:fill="FFFFFF"/>
        </w:rPr>
      </w:pPr>
    </w:p>
    <w:p w14:paraId="0A95F874" w14:textId="77777777" w:rsidR="00071163" w:rsidRDefault="00D851A7">
      <w:pPr>
        <w:widowControl/>
        <w:shd w:val="clear" w:color="auto" w:fill="FFFFFF"/>
        <w:jc w:val="right"/>
        <w:rPr>
          <w:szCs w:val="21"/>
        </w:rPr>
      </w:pPr>
      <w:r>
        <w:rPr>
          <w:kern w:val="0"/>
          <w:sz w:val="52"/>
          <w:szCs w:val="52"/>
          <w:shd w:val="clear" w:color="auto" w:fill="FFFFFF"/>
        </w:rPr>
        <w:t> </w:t>
      </w:r>
    </w:p>
    <w:p w14:paraId="2188BC21" w14:textId="77777777" w:rsidR="00071163" w:rsidRDefault="00D851A7">
      <w:pPr>
        <w:widowControl/>
        <w:shd w:val="clear" w:color="auto" w:fill="FFFFFF"/>
        <w:jc w:val="center"/>
        <w:rPr>
          <w:szCs w:val="21"/>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腾龙芳烃（漳州）有限公司</w:t>
      </w:r>
      <w:r>
        <w:rPr>
          <w:kern w:val="0"/>
          <w:sz w:val="28"/>
          <w:szCs w:val="28"/>
          <w:shd w:val="clear" w:color="auto" w:fill="FFFFFF"/>
        </w:rPr>
        <w:t> </w:t>
      </w:r>
    </w:p>
    <w:p w14:paraId="5B354730" w14:textId="77777777" w:rsidR="00071163" w:rsidRDefault="00D851A7">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w:t>
      </w:r>
      <w:r>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Pr>
          <w:rFonts w:asciiTheme="minorEastAsia" w:eastAsiaTheme="minorEastAsia" w:hAnsiTheme="minorEastAsia" w:cstheme="minorEastAsia" w:hint="eastAsia"/>
          <w:kern w:val="0"/>
          <w:sz w:val="28"/>
          <w:szCs w:val="28"/>
          <w:shd w:val="clear" w:color="auto" w:fill="FFFFFF"/>
        </w:rPr>
        <w:t>8</w:t>
      </w:r>
      <w:r>
        <w:rPr>
          <w:rFonts w:asciiTheme="minorEastAsia" w:eastAsiaTheme="minorEastAsia" w:hAnsiTheme="minorEastAsia" w:cstheme="minorEastAsia" w:hint="eastAsia"/>
          <w:kern w:val="0"/>
          <w:sz w:val="28"/>
          <w:szCs w:val="28"/>
          <w:shd w:val="clear" w:color="auto" w:fill="FFFFFF"/>
        </w:rPr>
        <w:t>月</w:t>
      </w:r>
      <w:r>
        <w:rPr>
          <w:rFonts w:asciiTheme="minorEastAsia" w:eastAsiaTheme="minorEastAsia" w:hAnsiTheme="minorEastAsia" w:cstheme="minorEastAsia" w:hint="eastAsia"/>
          <w:kern w:val="0"/>
          <w:sz w:val="28"/>
          <w:szCs w:val="28"/>
          <w:shd w:val="clear" w:color="auto" w:fill="FFFFFF"/>
        </w:rPr>
        <w:t>1</w:t>
      </w:r>
      <w:r>
        <w:rPr>
          <w:rFonts w:ascii="宋体" w:hAnsi="宋体" w:cs="宋体" w:hint="eastAsia"/>
          <w:kern w:val="0"/>
          <w:sz w:val="28"/>
          <w:szCs w:val="28"/>
          <w:shd w:val="clear" w:color="auto" w:fill="FFFFFF"/>
        </w:rPr>
        <w:t>日</w:t>
      </w:r>
    </w:p>
    <w:p w14:paraId="4E256861" w14:textId="77777777" w:rsidR="00071163" w:rsidRDefault="00D851A7">
      <w:pPr>
        <w:widowControl/>
        <w:shd w:val="clear" w:color="auto" w:fill="FFFFFF"/>
        <w:rPr>
          <w:szCs w:val="21"/>
        </w:rPr>
      </w:pPr>
      <w:r>
        <w:rPr>
          <w:kern w:val="0"/>
          <w:szCs w:val="21"/>
          <w:shd w:val="clear" w:color="auto" w:fill="FFFFFF"/>
        </w:rPr>
        <w:t> </w:t>
      </w:r>
    </w:p>
    <w:p w14:paraId="706457ED" w14:textId="77777777" w:rsidR="00071163" w:rsidRDefault="00071163">
      <w:pPr>
        <w:spacing w:line="400" w:lineRule="exact"/>
        <w:jc w:val="center"/>
        <w:rPr>
          <w:rFonts w:ascii="宋体"/>
          <w:b/>
          <w:bCs/>
          <w:sz w:val="36"/>
        </w:rPr>
      </w:pPr>
    </w:p>
    <w:p w14:paraId="08B06B89" w14:textId="77777777" w:rsidR="00071163" w:rsidRDefault="00071163">
      <w:pPr>
        <w:widowControl/>
        <w:jc w:val="left"/>
        <w:rPr>
          <w:rFonts w:ascii="宋体"/>
          <w:b/>
          <w:bCs/>
          <w:sz w:val="36"/>
        </w:rPr>
      </w:pPr>
    </w:p>
    <w:p w14:paraId="06A7161F" w14:textId="77777777" w:rsidR="00071163" w:rsidRDefault="00D851A7">
      <w:pPr>
        <w:spacing w:line="300" w:lineRule="auto"/>
        <w:jc w:val="center"/>
        <w:rPr>
          <w:b/>
          <w:bCs/>
          <w:sz w:val="36"/>
          <w:szCs w:val="36"/>
        </w:rPr>
      </w:pPr>
      <w:r>
        <w:rPr>
          <w:rFonts w:hint="eastAsia"/>
          <w:b/>
          <w:bCs/>
          <w:sz w:val="36"/>
          <w:szCs w:val="36"/>
        </w:rPr>
        <w:lastRenderedPageBreak/>
        <w:t>一、比选公告</w:t>
      </w:r>
    </w:p>
    <w:p w14:paraId="7261DB2E" w14:textId="77777777" w:rsidR="00071163" w:rsidRDefault="00D851A7">
      <w:pPr>
        <w:spacing w:line="300" w:lineRule="auto"/>
        <w:jc w:val="center"/>
        <w:rPr>
          <w:b/>
          <w:bCs/>
          <w:sz w:val="32"/>
        </w:rPr>
      </w:pPr>
      <w:r>
        <w:rPr>
          <w:rFonts w:hint="eastAsia"/>
          <w:b/>
          <w:bCs/>
          <w:sz w:val="32"/>
        </w:rPr>
        <w:t>腾龙芳烃（漳州）有限公司</w:t>
      </w:r>
    </w:p>
    <w:p w14:paraId="1ECD7336" w14:textId="77777777" w:rsidR="00071163" w:rsidRDefault="00D851A7">
      <w:pPr>
        <w:spacing w:line="300" w:lineRule="auto"/>
        <w:jc w:val="center"/>
        <w:rPr>
          <w:b/>
          <w:bCs/>
          <w:sz w:val="32"/>
        </w:rPr>
      </w:pPr>
      <w:r>
        <w:rPr>
          <w:rFonts w:hint="eastAsia"/>
          <w:b/>
          <w:bCs/>
          <w:sz w:val="32"/>
        </w:rPr>
        <w:t>重整汽油脱氯剂</w:t>
      </w:r>
    </w:p>
    <w:p w14:paraId="2A3E9112" w14:textId="77777777" w:rsidR="00071163" w:rsidRDefault="00D851A7">
      <w:pPr>
        <w:spacing w:line="300" w:lineRule="auto"/>
        <w:jc w:val="center"/>
        <w:rPr>
          <w:bCs/>
          <w:szCs w:val="21"/>
        </w:rPr>
      </w:pPr>
      <w:r>
        <w:rPr>
          <w:rFonts w:hint="eastAsia"/>
          <w:b/>
          <w:bCs/>
          <w:sz w:val="32"/>
        </w:rPr>
        <w:t>采购比选公告</w:t>
      </w:r>
    </w:p>
    <w:p w14:paraId="1568383D" w14:textId="77777777" w:rsidR="00071163" w:rsidRDefault="00D851A7">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就</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重整汽油脱氯剂</w:t>
      </w:r>
      <w:r>
        <w:rPr>
          <w:rFonts w:asciiTheme="minorEastAsia" w:eastAsiaTheme="minorEastAsia" w:hAnsiTheme="minorEastAsia" w:hint="eastAsia"/>
          <w:bCs/>
          <w:sz w:val="24"/>
          <w:u w:val="single"/>
        </w:rPr>
        <w:t>（项目编号：</w:t>
      </w:r>
      <w:r>
        <w:rPr>
          <w:rFonts w:asciiTheme="minorEastAsia" w:eastAsiaTheme="minorEastAsia" w:hAnsiTheme="minorEastAsia" w:hint="eastAsia"/>
          <w:bCs/>
          <w:sz w:val="24"/>
          <w:u w:val="single"/>
        </w:rPr>
        <w:t>202</w:t>
      </w:r>
      <w:r>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-TLPT-</w:t>
      </w:r>
      <w:r>
        <w:rPr>
          <w:rFonts w:asciiTheme="minorEastAsia" w:eastAsiaTheme="minorEastAsia" w:hAnsiTheme="minorEastAsia" w:hint="eastAsia"/>
          <w:bCs/>
          <w:sz w:val="24"/>
          <w:u w:val="single"/>
        </w:rPr>
        <w:t>重整汽油脱氯剂</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0801</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14:paraId="4BFB5A53" w14:textId="77777777" w:rsidR="00071163" w:rsidRDefault="00D851A7">
      <w:pPr>
        <w:ind w:firstLineChars="196" w:firstLine="472"/>
        <w:rPr>
          <w:b/>
          <w:bCs/>
          <w:sz w:val="24"/>
        </w:rPr>
      </w:pPr>
      <w:r>
        <w:rPr>
          <w:rFonts w:hint="eastAsia"/>
          <w:b/>
          <w:bCs/>
          <w:sz w:val="24"/>
        </w:rPr>
        <w:t>一、项目概况</w:t>
      </w:r>
    </w:p>
    <w:p w14:paraId="11F80BE4" w14:textId="77777777" w:rsidR="00071163" w:rsidRDefault="00D851A7">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w:t>
      </w:r>
      <w:r>
        <w:rPr>
          <w:rFonts w:ascii="宋体" w:eastAsiaTheme="minorEastAsia" w:hAnsi="宋体" w:cs="宋体" w:hint="eastAsia"/>
          <w:sz w:val="24"/>
        </w:rPr>
        <w:t>重整汽油脱氯剂</w:t>
      </w:r>
      <w:r>
        <w:rPr>
          <w:rFonts w:ascii="宋体" w:eastAsiaTheme="minorEastAsia" w:hAnsi="宋体" w:cs="宋体" w:hint="eastAsia"/>
          <w:sz w:val="24"/>
        </w:rPr>
        <w:t>。</w:t>
      </w:r>
    </w:p>
    <w:p w14:paraId="1EB82A45" w14:textId="77777777" w:rsidR="00071163" w:rsidRDefault="00D851A7">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重整汽油脱氯剂</w:t>
      </w:r>
      <w:r>
        <w:rPr>
          <w:rFonts w:asciiTheme="minorEastAsia" w:eastAsiaTheme="minorEastAsia" w:hAnsiTheme="minorEastAsia" w:hint="eastAsia"/>
          <w:bCs/>
          <w:sz w:val="24"/>
        </w:rPr>
        <w:t>采购数量、质量、货期、服务等要求详见比选文件</w:t>
      </w:r>
      <w:r>
        <w:rPr>
          <w:rFonts w:asciiTheme="minorEastAsia" w:eastAsiaTheme="minorEastAsia" w:hAnsiTheme="minorEastAsia" w:hint="eastAsia"/>
          <w:bCs/>
          <w:sz w:val="24"/>
        </w:rPr>
        <w:t>及技术要求</w:t>
      </w:r>
      <w:r>
        <w:rPr>
          <w:rFonts w:asciiTheme="minorEastAsia" w:eastAsiaTheme="minorEastAsia" w:hAnsiTheme="minorEastAsia" w:hint="eastAsia"/>
          <w:bCs/>
          <w:sz w:val="24"/>
        </w:rPr>
        <w:t>。</w:t>
      </w:r>
    </w:p>
    <w:p w14:paraId="40C15B65" w14:textId="77777777" w:rsidR="00071163" w:rsidRDefault="00D851A7">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14:paraId="56CCFBA1" w14:textId="77777777" w:rsidR="00071163" w:rsidRDefault="00D851A7">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具备独立法人资格、具备有效的企业法人营业执照。</w:t>
      </w:r>
    </w:p>
    <w:p w14:paraId="12D3CB71" w14:textId="77777777" w:rsidR="00071163" w:rsidRDefault="00D851A7">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14:paraId="2EF68459" w14:textId="77777777" w:rsidR="00071163" w:rsidRDefault="00D851A7">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r>
        <w:rPr>
          <w:rFonts w:asciiTheme="minorEastAsia" w:eastAsiaTheme="minorEastAsia" w:hAnsiTheme="minorEastAsia" w:hint="eastAsia"/>
          <w:bCs/>
          <w:sz w:val="24"/>
        </w:rPr>
        <w:t>。</w:t>
      </w:r>
    </w:p>
    <w:p w14:paraId="1609BFAE" w14:textId="77777777" w:rsidR="00071163" w:rsidRDefault="00D851A7">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14:paraId="0567F3EC" w14:textId="77777777" w:rsidR="00071163" w:rsidRDefault="00D851A7">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属于福建福海创石油化工有限公司合格供应商或中国石油化工集团有限公司或</w:t>
      </w:r>
      <w:hyperlink r:id="rId8" w:tgtFrame="_blank" w:history="1">
        <w:r>
          <w:rPr>
            <w:rFonts w:asciiTheme="minorEastAsia" w:eastAsiaTheme="minorEastAsia" w:hAnsiTheme="minorEastAsia" w:hint="eastAsia"/>
            <w:bCs/>
            <w:sz w:val="24"/>
          </w:rPr>
          <w:t>中国石油天然气集团有限公司</w:t>
        </w:r>
      </w:hyperlink>
      <w:r>
        <w:rPr>
          <w:rFonts w:asciiTheme="minorEastAsia" w:eastAsiaTheme="minorEastAsia" w:hAnsiTheme="minorEastAsia" w:hint="eastAsia"/>
          <w:bCs/>
          <w:sz w:val="24"/>
        </w:rPr>
        <w:t>或中国海洋石油集团有限公司合格供应商。</w:t>
      </w:r>
    </w:p>
    <w:p w14:paraId="10586031" w14:textId="77777777" w:rsidR="00071163" w:rsidRDefault="00D851A7">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需提供</w:t>
      </w:r>
      <w:r>
        <w:rPr>
          <w:rFonts w:ascii="宋体" w:hAnsi="宋体" w:hint="eastAsia"/>
          <w:color w:val="000000" w:themeColor="text1"/>
          <w:sz w:val="24"/>
        </w:rPr>
        <w:t>近</w:t>
      </w:r>
      <w:r>
        <w:rPr>
          <w:rFonts w:ascii="宋体" w:hAnsi="宋体" w:hint="eastAsia"/>
          <w:color w:val="FF0000"/>
          <w:sz w:val="24"/>
        </w:rPr>
        <w:t>五年</w:t>
      </w:r>
      <w:r>
        <w:rPr>
          <w:rFonts w:ascii="宋体" w:hAnsi="宋体" w:hint="eastAsia"/>
          <w:color w:val="000000" w:themeColor="text1"/>
          <w:sz w:val="24"/>
        </w:rPr>
        <w:t>同类装置的销售业绩（注明装置的年加工规模和装置采用哪家工艺技术</w:t>
      </w:r>
      <w:r>
        <w:rPr>
          <w:rFonts w:ascii="宋体" w:hAnsi="宋体" w:hint="eastAsia"/>
          <w:color w:val="000000" w:themeColor="text1"/>
          <w:sz w:val="24"/>
        </w:rPr>
        <w:t>），</w:t>
      </w:r>
      <w:r>
        <w:rPr>
          <w:rFonts w:asciiTheme="minorEastAsia" w:eastAsiaTheme="minorEastAsia" w:hAnsiTheme="minorEastAsia" w:hint="eastAsia"/>
          <w:bCs/>
          <w:sz w:val="24"/>
        </w:rPr>
        <w:t>至少两份业绩证明（合同或发票）。</w:t>
      </w:r>
    </w:p>
    <w:p w14:paraId="389A4A26" w14:textId="77777777" w:rsidR="00071163" w:rsidRDefault="00D851A7">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参选保证金</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壹拾万元</w:t>
      </w:r>
      <w:r>
        <w:rPr>
          <w:rFonts w:asciiTheme="minorEastAsia" w:eastAsiaTheme="minorEastAsia" w:hAnsiTheme="minorEastAsia" w:hint="eastAsia"/>
          <w:bCs/>
          <w:sz w:val="24"/>
          <w:highlight w:val="yellow"/>
        </w:rPr>
        <w:t>整。</w:t>
      </w:r>
    </w:p>
    <w:p w14:paraId="4C933821" w14:textId="77777777" w:rsidR="00071163" w:rsidRDefault="00D851A7">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14:paraId="67008E63" w14:textId="57306699" w:rsidR="00071163" w:rsidRDefault="00D851A7">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8</w:t>
      </w:r>
      <w:r>
        <w:rPr>
          <w:rFonts w:asciiTheme="majorEastAsia" w:eastAsiaTheme="majorEastAsia" w:hAnsiTheme="majorEastAsia" w:hint="eastAsia"/>
          <w:sz w:val="24"/>
        </w:rPr>
        <w:t>月</w:t>
      </w:r>
      <w:r>
        <w:rPr>
          <w:rFonts w:asciiTheme="majorEastAsia" w:eastAsiaTheme="majorEastAsia" w:hAnsiTheme="majorEastAsia" w:hint="eastAsia"/>
          <w:sz w:val="24"/>
        </w:rPr>
        <w:t>1</w:t>
      </w:r>
      <w:r w:rsidR="009D511A">
        <w:rPr>
          <w:rFonts w:asciiTheme="majorEastAsia" w:eastAsiaTheme="majorEastAsia" w:hAnsiTheme="majorEastAsia"/>
          <w:sz w:val="24"/>
        </w:rPr>
        <w:t>9</w:t>
      </w:r>
      <w:r>
        <w:rPr>
          <w:rFonts w:asciiTheme="majorEastAsia" w:eastAsiaTheme="majorEastAsia" w:hAnsiTheme="majorEastAsia" w:hint="eastAsia"/>
          <w:sz w:val="24"/>
        </w:rPr>
        <w:t>日（含当日）</w:t>
      </w:r>
    </w:p>
    <w:p w14:paraId="5A1AD125" w14:textId="77777777" w:rsidR="00071163" w:rsidRDefault="00D851A7">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t>
      </w:r>
      <w:r>
        <w:rPr>
          <w:rFonts w:asciiTheme="minorEastAsia" w:eastAsiaTheme="minorEastAsia" w:hAnsiTheme="minorEastAsia" w:hint="eastAsia"/>
          <w:sz w:val="24"/>
        </w:rPr>
        <w:t>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r>
      <w:r>
        <w:rPr>
          <w:rFonts w:asciiTheme="minorEastAsia" w:eastAsiaTheme="minorEastAsia" w:hAnsiTheme="minorEastAsia"/>
          <w:bCs/>
          <w:sz w:val="24"/>
        </w:rPr>
        <w:t>（</w:t>
      </w:r>
      <w:r>
        <w:rPr>
          <w:rFonts w:asciiTheme="minorEastAsia" w:eastAsiaTheme="minorEastAsia" w:hAnsiTheme="minorEastAsia"/>
          <w:bCs/>
          <w:sz w:val="24"/>
        </w:rPr>
        <w:t>1</w:t>
      </w:r>
      <w:r>
        <w:rPr>
          <w:rFonts w:asciiTheme="minorEastAsia" w:eastAsiaTheme="minorEastAsia" w:hAnsiTheme="minorEastAsia"/>
          <w:bCs/>
          <w:sz w:val="24"/>
        </w:rPr>
        <w:t>）针对本项目的法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）证件：营业执照、开户许可证等证件（加盖单位公章的复印件）</w:t>
      </w:r>
      <w:r>
        <w:rPr>
          <w:rFonts w:asciiTheme="minorEastAsia" w:eastAsiaTheme="minorEastAsia" w:hAnsiTheme="minorEastAsia" w:hint="eastAsia"/>
          <w:sz w:val="24"/>
        </w:rPr>
        <w:t>；</w:t>
      </w:r>
    </w:p>
    <w:p w14:paraId="6F466567" w14:textId="77777777" w:rsidR="00071163" w:rsidRDefault="00D851A7">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bCs/>
          <w:sz w:val="24"/>
        </w:rPr>
        <w:t>提供</w:t>
      </w:r>
      <w:r>
        <w:rPr>
          <w:rFonts w:ascii="宋体" w:hAnsi="宋体" w:hint="eastAsia"/>
          <w:color w:val="000000" w:themeColor="text1"/>
          <w:sz w:val="24"/>
        </w:rPr>
        <w:t>近</w:t>
      </w:r>
      <w:r>
        <w:rPr>
          <w:rFonts w:ascii="宋体" w:hAnsi="宋体" w:hint="eastAsia"/>
          <w:color w:val="FF0000"/>
          <w:sz w:val="24"/>
        </w:rPr>
        <w:t>五年</w:t>
      </w:r>
      <w:r>
        <w:rPr>
          <w:rFonts w:ascii="宋体" w:hAnsi="宋体" w:hint="eastAsia"/>
          <w:color w:val="000000" w:themeColor="text1"/>
          <w:sz w:val="24"/>
        </w:rPr>
        <w:t>同类装置的销售业绩（注明装置的年加工规模和装置采用哪家工艺技术</w:t>
      </w:r>
      <w:r>
        <w:rPr>
          <w:rFonts w:ascii="宋体" w:hAnsi="宋体" w:hint="eastAsia"/>
          <w:color w:val="000000" w:themeColor="text1"/>
          <w:sz w:val="24"/>
        </w:rPr>
        <w:t>），</w:t>
      </w:r>
      <w:r>
        <w:rPr>
          <w:rFonts w:asciiTheme="minorEastAsia" w:eastAsiaTheme="minorEastAsia" w:hAnsiTheme="minorEastAsia" w:hint="eastAsia"/>
          <w:bCs/>
          <w:sz w:val="24"/>
        </w:rPr>
        <w:t>至少两份业绩证明（合同或发票）</w:t>
      </w:r>
      <w:r>
        <w:rPr>
          <w:rFonts w:asciiTheme="minorEastAsia" w:eastAsiaTheme="minorEastAsia" w:hAnsiTheme="minorEastAsia" w:hint="eastAsia"/>
          <w:sz w:val="24"/>
        </w:rPr>
        <w:t>。</w:t>
      </w:r>
    </w:p>
    <w:p w14:paraId="1780DA5A" w14:textId="77777777" w:rsidR="00071163" w:rsidRDefault="00D851A7">
      <w:pPr>
        <w:pStyle w:val="1"/>
        <w:numPr>
          <w:ilvl w:val="255"/>
          <w:numId w:val="0"/>
        </w:numPr>
        <w:spacing w:before="0" w:line="300" w:lineRule="auto"/>
        <w:ind w:left="832"/>
        <w:rPr>
          <w:rFonts w:asciiTheme="minorEastAsia" w:eastAsiaTheme="minorEastAsia" w:hAnsiTheme="minorEastAsia"/>
          <w:bCs/>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bCs/>
          <w:sz w:val="24"/>
        </w:rPr>
        <w:t>保证金汇款银行水单：</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单位需缴纳</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保证金：</w:t>
      </w:r>
      <w:r>
        <w:rPr>
          <w:rFonts w:asciiTheme="minorEastAsia" w:eastAsiaTheme="minorEastAsia" w:hAnsiTheme="minorEastAsia" w:hint="eastAsia"/>
          <w:bCs/>
          <w:sz w:val="24"/>
          <w:highlight w:val="yellow"/>
        </w:rPr>
        <w:t>壹拾万元</w:t>
      </w:r>
      <w:r>
        <w:rPr>
          <w:rFonts w:asciiTheme="minorEastAsia" w:eastAsiaTheme="minorEastAsia" w:hAnsiTheme="minorEastAsia" w:hint="eastAsia"/>
          <w:bCs/>
          <w:sz w:val="24"/>
          <w:highlight w:val="yellow"/>
        </w:rPr>
        <w:t>整</w:t>
      </w:r>
      <w:r>
        <w:rPr>
          <w:rFonts w:asciiTheme="minorEastAsia" w:eastAsiaTheme="minorEastAsia" w:hAnsiTheme="minorEastAsia" w:hint="eastAsia"/>
          <w:bCs/>
          <w:sz w:val="24"/>
        </w:rPr>
        <w:t>，</w:t>
      </w:r>
      <w:r>
        <w:rPr>
          <w:rFonts w:asciiTheme="minorEastAsia" w:eastAsiaTheme="minorEastAsia" w:hAnsiTheme="minorEastAsia" w:hint="eastAsia"/>
          <w:bCs/>
          <w:sz w:val="24"/>
        </w:rPr>
        <w:t>如中选、该保证金转为履约保证金</w:t>
      </w:r>
      <w:r>
        <w:rPr>
          <w:rFonts w:asciiTheme="minorEastAsia" w:eastAsiaTheme="minorEastAsia" w:hAnsiTheme="minorEastAsia" w:hint="eastAsia"/>
          <w:bCs/>
          <w:sz w:val="24"/>
        </w:rPr>
        <w:t>并作为合同质保金</w:t>
      </w:r>
      <w:r>
        <w:rPr>
          <w:rFonts w:asciiTheme="minorEastAsia" w:eastAsiaTheme="minorEastAsia" w:hAnsiTheme="minorEastAsia" w:hint="eastAsia"/>
          <w:bCs/>
          <w:sz w:val="24"/>
        </w:rPr>
        <w:t>，如不中选，在比选结束后请联系商务联系人办理无息等额退款。</w:t>
      </w:r>
    </w:p>
    <w:p w14:paraId="0568B83B" w14:textId="77777777" w:rsidR="00071163" w:rsidRDefault="00D851A7">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p>
    <w:p w14:paraId="05D17DCD" w14:textId="77777777" w:rsidR="00071163" w:rsidRDefault="00D851A7">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w:t>
      </w:r>
      <w:r>
        <w:rPr>
          <w:rFonts w:asciiTheme="minorEastAsia" w:eastAsiaTheme="minorEastAsia" w:hAnsiTheme="minorEastAsia" w:hint="eastAsia"/>
          <w:bCs/>
          <w:sz w:val="24"/>
        </w:rPr>
        <w:t>福建福海创石油化工有限公司</w:t>
      </w:r>
    </w:p>
    <w:p w14:paraId="1A10CD32" w14:textId="77777777" w:rsidR="00071163" w:rsidRDefault="00D851A7">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14:paraId="57B61AC5" w14:textId="77777777" w:rsidR="00071163" w:rsidRDefault="00D851A7">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号：</w:t>
      </w:r>
      <w:r>
        <w:rPr>
          <w:rFonts w:asciiTheme="minorEastAsia" w:eastAsiaTheme="minorEastAsia" w:hAnsiTheme="minorEastAsia" w:hint="eastAsia"/>
          <w:bCs/>
          <w:sz w:val="24"/>
        </w:rPr>
        <w:t>406574816628</w:t>
      </w:r>
    </w:p>
    <w:p w14:paraId="1C6C12E0" w14:textId="77777777" w:rsidR="00071163" w:rsidRDefault="00D851A7">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14:paraId="463DE5DC" w14:textId="77777777" w:rsidR="00071163" w:rsidRDefault="00D851A7">
      <w:pPr>
        <w:pStyle w:val="1"/>
        <w:spacing w:before="0" w:line="300" w:lineRule="auto"/>
        <w:ind w:left="832" w:firstLineChars="200" w:firstLine="480"/>
        <w:rPr>
          <w:rFonts w:asciiTheme="minorEastAsia" w:eastAsiaTheme="minorEastAsia" w:hAnsiTheme="minorEastAsia"/>
          <w:bCs/>
          <w:sz w:val="24"/>
          <w:highlight w:val="yellow"/>
        </w:rPr>
      </w:pPr>
      <w:r>
        <w:rPr>
          <w:rFonts w:ascii="宋体" w:hAnsi="宋体" w:hint="eastAsia"/>
          <w:bCs/>
          <w:sz w:val="24"/>
          <w:highlight w:val="yellow"/>
        </w:rPr>
        <w:t>请在报名后联系商务联系人获取“技术要求”文件。</w:t>
      </w:r>
    </w:p>
    <w:p w14:paraId="519B2389" w14:textId="77777777" w:rsidR="00071163" w:rsidRDefault="00D851A7">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14:paraId="1732D9A3" w14:textId="77777777" w:rsidR="00071163" w:rsidRDefault="00D851A7">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（地址：</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Theme="minorEastAsia" w:eastAsiaTheme="minorEastAsia" w:hAnsiTheme="minorEastAsia"/>
          <w:bCs/>
          <w:sz w:val="24"/>
        </w:rPr>
        <w:t>）</w:t>
      </w:r>
      <w:r>
        <w:rPr>
          <w:rFonts w:asciiTheme="minorEastAsia" w:eastAsiaTheme="minorEastAsia" w:hAnsiTheme="minorEastAsia" w:hint="eastAsia"/>
          <w:bCs/>
          <w:sz w:val="24"/>
        </w:rPr>
        <w:t>。</w:t>
      </w:r>
    </w:p>
    <w:p w14:paraId="69EE059F" w14:textId="77777777" w:rsidR="00071163" w:rsidRDefault="00D851A7">
      <w:pPr>
        <w:pStyle w:val="1"/>
        <w:numPr>
          <w:ilvl w:val="0"/>
          <w:numId w:val="4"/>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w:t>
      </w:r>
      <w:r>
        <w:rPr>
          <w:rFonts w:asciiTheme="majorEastAsia" w:eastAsiaTheme="majorEastAsia" w:hAnsiTheme="majorEastAsia" w:hint="eastAsia"/>
          <w:bCs/>
          <w:sz w:val="24"/>
        </w:rPr>
        <w:t>2</w:t>
      </w:r>
      <w:r>
        <w:rPr>
          <w:rFonts w:asciiTheme="majorEastAsia" w:eastAsiaTheme="majorEastAsia" w:hAnsiTheme="majorEastAsia" w:hint="eastAsia"/>
          <w:bCs/>
          <w:sz w:val="24"/>
        </w:rPr>
        <w:t>个工作日</w:t>
      </w:r>
      <w:r>
        <w:rPr>
          <w:rFonts w:asciiTheme="majorEastAsia" w:eastAsiaTheme="majorEastAsia" w:hAnsiTheme="majorEastAsia" w:hint="eastAsia"/>
          <w:bCs/>
          <w:sz w:val="24"/>
        </w:rPr>
        <w:t>。</w:t>
      </w:r>
    </w:p>
    <w:p w14:paraId="63566178" w14:textId="77777777" w:rsidR="00071163" w:rsidRDefault="00D851A7">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14:paraId="0470EBC9" w14:textId="77777777" w:rsidR="00071163" w:rsidRDefault="00D851A7">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如遇不可抗力影响导致无法保证物流配送时间，需邮件说明原因并在标书递交截止时间前邮件加密发送标书至：</w:t>
      </w:r>
      <w:r>
        <w:rPr>
          <w:rFonts w:asciiTheme="minorEastAsia" w:eastAsiaTheme="minorEastAsia" w:hAnsiTheme="minorEastAsia" w:hint="eastAsia"/>
          <w:bCs/>
          <w:sz w:val="24"/>
        </w:rPr>
        <w:t>wzcgb@fjpec.com.cn</w:t>
      </w:r>
      <w:r>
        <w:rPr>
          <w:rFonts w:asciiTheme="minorEastAsia" w:eastAsiaTheme="minorEastAsia" w:hAnsiTheme="minorEastAsia" w:hint="eastAsia"/>
          <w:bCs/>
          <w:sz w:val="24"/>
        </w:rPr>
        <w:t>（邮件标题备注标书项目名称）。开选当日将由业务员联系获取加密密码。</w:t>
      </w:r>
    </w:p>
    <w:p w14:paraId="4632A96A" w14:textId="77777777" w:rsidR="00071163" w:rsidRDefault="00D851A7">
      <w:pPr>
        <w:pStyle w:val="1"/>
        <w:numPr>
          <w:ilvl w:val="0"/>
          <w:numId w:val="4"/>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w:t>
      </w:r>
      <w:r>
        <w:rPr>
          <w:rFonts w:asciiTheme="majorEastAsia" w:eastAsiaTheme="majorEastAsia" w:hAnsiTheme="majorEastAsia" w:hint="eastAsia"/>
          <w:bCs/>
          <w:sz w:val="24"/>
        </w:rPr>
        <w:t>1</w:t>
      </w:r>
      <w:r>
        <w:rPr>
          <w:rFonts w:asciiTheme="majorEastAsia" w:eastAsiaTheme="majorEastAsia" w:hAnsiTheme="majorEastAsia" w:hint="eastAsia"/>
          <w:bCs/>
          <w:sz w:val="24"/>
        </w:rPr>
        <w:t>）参选人必须对全部物资进行参选，不得部分参选，否则其比选文件将被拒绝。（</w:t>
      </w:r>
      <w:r>
        <w:rPr>
          <w:rFonts w:asciiTheme="majorEastAsia" w:eastAsiaTheme="majorEastAsia" w:hAnsiTheme="majorEastAsia" w:hint="eastAsia"/>
          <w:bCs/>
          <w:sz w:val="24"/>
        </w:rPr>
        <w:t>2</w:t>
      </w:r>
      <w:r>
        <w:rPr>
          <w:rFonts w:asciiTheme="majorEastAsia" w:eastAsiaTheme="majorEastAsia" w:hAnsiTheme="majorEastAsia" w:hint="eastAsia"/>
          <w:bCs/>
          <w:sz w:val="24"/>
        </w:rPr>
        <w:t>）未进行登记报名的参选人，其递交的参选文件将被拒收。</w:t>
      </w:r>
    </w:p>
    <w:p w14:paraId="287C4064" w14:textId="77777777" w:rsidR="00071163" w:rsidRDefault="00D851A7">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14:paraId="53334CD4" w14:textId="77777777" w:rsidR="00071163" w:rsidRDefault="00D851A7">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w:t>
      </w:r>
      <w:r>
        <w:rPr>
          <w:rFonts w:asciiTheme="minorEastAsia" w:eastAsiaTheme="minorEastAsia" w:hAnsiTheme="minorEastAsia" w:hint="eastAsia"/>
          <w:bCs/>
          <w:sz w:val="24"/>
        </w:rPr>
        <w:t>李志红</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rPr>
        <w:t>13950027376</w:t>
      </w:r>
      <w:r>
        <w:rPr>
          <w:rFonts w:asciiTheme="minorEastAsia" w:eastAsiaTheme="minorEastAsia" w:hAnsiTheme="minorEastAsia" w:hint="eastAsia"/>
          <w:bCs/>
          <w:sz w:val="24"/>
        </w:rPr>
        <w:tab/>
      </w:r>
      <w:r>
        <w:rPr>
          <w:rFonts w:asciiTheme="minorEastAsia" w:eastAsiaTheme="minorEastAsia" w:hAnsiTheme="minorEastAsia" w:hint="eastAsia"/>
          <w:bCs/>
          <w:sz w:val="24"/>
        </w:rPr>
        <w:t>邮箱：</w:t>
      </w:r>
      <w:r>
        <w:rPr>
          <w:rFonts w:asciiTheme="minorEastAsia" w:eastAsiaTheme="minorEastAsia" w:hAnsiTheme="minorEastAsia" w:hint="eastAsia"/>
          <w:bCs/>
          <w:sz w:val="24"/>
        </w:rPr>
        <w:t>wzcgb@fjpec.com.cn</w:t>
      </w:r>
    </w:p>
    <w:p w14:paraId="06FA10E7" w14:textId="77777777" w:rsidR="00071163" w:rsidRDefault="00D851A7">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w:t>
      </w:r>
      <w:r>
        <w:rPr>
          <w:rFonts w:asciiTheme="minorEastAsia" w:eastAsiaTheme="minorEastAsia" w:hAnsiTheme="minorEastAsia" w:hint="eastAsia"/>
          <w:bCs/>
          <w:sz w:val="24"/>
        </w:rPr>
        <w:t>林伟强</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rPr>
        <w:t>18065732017</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邮箱：</w:t>
      </w:r>
      <w:r>
        <w:rPr>
          <w:rFonts w:asciiTheme="minorEastAsia" w:eastAsiaTheme="minorEastAsia" w:hAnsiTheme="minorEastAsia" w:hint="eastAsia"/>
          <w:bCs/>
          <w:sz w:val="24"/>
        </w:rPr>
        <w:t>lin</w:t>
      </w:r>
      <w:r>
        <w:rPr>
          <w:rFonts w:asciiTheme="minorEastAsia" w:eastAsiaTheme="minorEastAsia" w:hAnsiTheme="minorEastAsia" w:hint="eastAsia"/>
          <w:bCs/>
          <w:sz w:val="24"/>
        </w:rPr>
        <w:t>w</w:t>
      </w:r>
      <w:r>
        <w:rPr>
          <w:rFonts w:asciiTheme="minorEastAsia" w:eastAsiaTheme="minorEastAsia" w:hAnsiTheme="minorEastAsia" w:hint="eastAsia"/>
          <w:bCs/>
          <w:sz w:val="24"/>
        </w:rPr>
        <w:t>q@fhcpec.com.cn</w:t>
      </w:r>
    </w:p>
    <w:p w14:paraId="488BD1CF" w14:textId="77777777" w:rsidR="00071163" w:rsidRDefault="00D851A7">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纪检监察室电话：</w:t>
      </w:r>
      <w:r>
        <w:rPr>
          <w:rFonts w:asciiTheme="minorEastAsia" w:eastAsiaTheme="minorEastAsia" w:hAnsiTheme="minorEastAsia" w:hint="eastAsia"/>
          <w:bCs/>
          <w:sz w:val="24"/>
        </w:rPr>
        <w:t xml:space="preserve">0596-6311774  </w:t>
      </w:r>
    </w:p>
    <w:p w14:paraId="4119F4DD" w14:textId="77777777" w:rsidR="00071163" w:rsidRDefault="00D851A7">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14:paraId="51093482" w14:textId="77777777" w:rsidR="00071163" w:rsidRDefault="00D851A7">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编：</w:t>
      </w:r>
      <w:r>
        <w:rPr>
          <w:rFonts w:asciiTheme="minorEastAsia" w:eastAsiaTheme="minorEastAsia" w:hAnsiTheme="minorEastAsia" w:hint="eastAsia"/>
          <w:bCs/>
          <w:sz w:val="24"/>
        </w:rPr>
        <w:t>36</w:t>
      </w:r>
      <w:r>
        <w:rPr>
          <w:rFonts w:asciiTheme="minorEastAsia" w:eastAsiaTheme="minorEastAsia" w:hAnsiTheme="minorEastAsia" w:hint="eastAsia"/>
          <w:bCs/>
          <w:sz w:val="24"/>
        </w:rPr>
        <w:t>3215</w:t>
      </w:r>
    </w:p>
    <w:p w14:paraId="5DA9FB6C" w14:textId="77777777" w:rsidR="00071163" w:rsidRDefault="00071163">
      <w:pPr>
        <w:spacing w:line="360" w:lineRule="auto"/>
        <w:ind w:firstLineChars="400" w:firstLine="960"/>
        <w:rPr>
          <w:rFonts w:asciiTheme="minorEastAsia" w:eastAsiaTheme="minorEastAsia" w:hAnsiTheme="minorEastAsia"/>
          <w:bCs/>
          <w:sz w:val="24"/>
        </w:rPr>
      </w:pPr>
    </w:p>
    <w:p w14:paraId="6F73BCC7" w14:textId="77777777" w:rsidR="00071163" w:rsidRDefault="00D851A7">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r>
      <w:r>
        <w:rPr>
          <w:rFonts w:asciiTheme="minorEastAsia" w:eastAsiaTheme="minorEastAsia" w:hAnsiTheme="minorEastAsia" w:hint="eastAsia"/>
          <w:bCs/>
          <w:sz w:val="24"/>
        </w:rPr>
        <w:t>腾龙芳烃（漳州）有限公司</w:t>
      </w:r>
    </w:p>
    <w:p w14:paraId="320E6244" w14:textId="77777777" w:rsidR="00071163" w:rsidRDefault="00D851A7">
      <w:pPr>
        <w:spacing w:line="360" w:lineRule="auto"/>
        <w:ind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20</w:t>
      </w:r>
      <w:r>
        <w:rPr>
          <w:rFonts w:asciiTheme="minorEastAsia" w:eastAsiaTheme="minorEastAsia" w:hAnsiTheme="minorEastAsia" w:hint="eastAsia"/>
          <w:bCs/>
          <w:sz w:val="24"/>
        </w:rPr>
        <w:t>24</w:t>
      </w:r>
      <w:r>
        <w:rPr>
          <w:rFonts w:asciiTheme="minorEastAsia" w:eastAsiaTheme="minorEastAsia" w:hAnsiTheme="minorEastAsia" w:hint="eastAsia"/>
          <w:bCs/>
          <w:sz w:val="24"/>
        </w:rPr>
        <w:t>年</w:t>
      </w:r>
      <w:r>
        <w:rPr>
          <w:rFonts w:asciiTheme="minorEastAsia" w:eastAsiaTheme="minorEastAsia" w:hAnsiTheme="minorEastAsia" w:hint="eastAsia"/>
          <w:bCs/>
          <w:sz w:val="24"/>
        </w:rPr>
        <w:t>8</w:t>
      </w:r>
      <w:r>
        <w:rPr>
          <w:rFonts w:asciiTheme="minorEastAsia" w:eastAsiaTheme="minorEastAsia" w:hAnsiTheme="minorEastAsia" w:hint="eastAsia"/>
          <w:bCs/>
          <w:sz w:val="24"/>
        </w:rPr>
        <w:t>月</w:t>
      </w:r>
      <w:r>
        <w:rPr>
          <w:rFonts w:asciiTheme="minorEastAsia" w:eastAsiaTheme="minorEastAsia" w:hAnsiTheme="minorEastAsia" w:hint="eastAsia"/>
          <w:bCs/>
          <w:sz w:val="24"/>
        </w:rPr>
        <w:t>1</w:t>
      </w:r>
      <w:r>
        <w:rPr>
          <w:rFonts w:asciiTheme="minorEastAsia" w:eastAsiaTheme="minorEastAsia" w:hAnsiTheme="minorEastAsia" w:hint="eastAsia"/>
          <w:bCs/>
          <w:sz w:val="24"/>
        </w:rPr>
        <w:t>日</w:t>
      </w:r>
    </w:p>
    <w:p w14:paraId="0E1E34C0" w14:textId="77777777" w:rsidR="00071163" w:rsidRDefault="00071163">
      <w:pPr>
        <w:spacing w:line="400" w:lineRule="exact"/>
        <w:rPr>
          <w:rFonts w:ascii="宋体" w:hAnsi="宋体"/>
          <w:b/>
          <w:bCs/>
          <w:sz w:val="36"/>
        </w:rPr>
      </w:pPr>
    </w:p>
    <w:p w14:paraId="2D458890" w14:textId="77777777" w:rsidR="00071163" w:rsidRDefault="00D851A7">
      <w:pPr>
        <w:spacing w:line="400" w:lineRule="exact"/>
        <w:jc w:val="center"/>
        <w:rPr>
          <w:rFonts w:ascii="宋体"/>
          <w:b/>
          <w:bCs/>
          <w:sz w:val="36"/>
        </w:rPr>
      </w:pPr>
      <w:r>
        <w:rPr>
          <w:rFonts w:ascii="宋体" w:hAnsi="宋体" w:hint="eastAsia"/>
          <w:b/>
          <w:bCs/>
          <w:sz w:val="36"/>
        </w:rPr>
        <w:lastRenderedPageBreak/>
        <w:t>二、参选规定及说明</w:t>
      </w:r>
    </w:p>
    <w:p w14:paraId="113E6F9C" w14:textId="77777777" w:rsidR="00071163" w:rsidRDefault="00D851A7">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重整汽油脱氯剂</w:t>
      </w:r>
      <w:r>
        <w:rPr>
          <w:rFonts w:ascii="宋体" w:hAnsi="宋体" w:hint="eastAsia"/>
          <w:sz w:val="18"/>
          <w:szCs w:val="18"/>
          <w:u w:val="single"/>
        </w:rPr>
        <w:t>。</w:t>
      </w:r>
    </w:p>
    <w:p w14:paraId="396741F6" w14:textId="77777777" w:rsidR="00071163" w:rsidRDefault="00D851A7">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14:paraId="00D3CB68" w14:textId="77777777" w:rsidR="00071163" w:rsidRDefault="00D851A7">
      <w:pPr>
        <w:spacing w:line="320" w:lineRule="exact"/>
        <w:rPr>
          <w:rFonts w:ascii="宋体"/>
          <w:sz w:val="18"/>
          <w:szCs w:val="18"/>
        </w:rPr>
      </w:pPr>
      <w:r>
        <w:rPr>
          <w:rFonts w:ascii="宋体" w:hint="eastAsia"/>
          <w:sz w:val="18"/>
          <w:szCs w:val="18"/>
        </w:rPr>
        <w:t>2.</w:t>
      </w:r>
      <w:r>
        <w:rPr>
          <w:rFonts w:ascii="宋体" w:hint="eastAsia"/>
          <w:sz w:val="18"/>
          <w:szCs w:val="18"/>
        </w:rPr>
        <w:t>参选人资格：</w:t>
      </w:r>
    </w:p>
    <w:p w14:paraId="7191ADF2"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1</w:t>
      </w:r>
      <w:r>
        <w:rPr>
          <w:rFonts w:ascii="宋体" w:hint="eastAsia"/>
          <w:sz w:val="18"/>
          <w:szCs w:val="18"/>
        </w:rPr>
        <w:t>）具备独立法人资格、具备有效的企业法人营业执照；</w:t>
      </w:r>
    </w:p>
    <w:p w14:paraId="53CC6E57"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2</w:t>
      </w:r>
      <w:r>
        <w:rPr>
          <w:rFonts w:ascii="宋体" w:hint="eastAsia"/>
          <w:sz w:val="18"/>
          <w:szCs w:val="18"/>
        </w:rPr>
        <w:t>）单位负责人为同一人或者存在控股、管理关系的不同单位不得同时参加本项目的比选；</w:t>
      </w:r>
    </w:p>
    <w:p w14:paraId="422227FA"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3</w:t>
      </w:r>
      <w:r>
        <w:rPr>
          <w:rFonts w:ascii="宋体" w:hint="eastAsia"/>
          <w:sz w:val="18"/>
          <w:szCs w:val="18"/>
        </w:rPr>
        <w:t>）没有失信黑名单记录（以最高院失信被执行人系统发布信息为准）；</w:t>
      </w:r>
    </w:p>
    <w:p w14:paraId="479BB580"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4</w:t>
      </w:r>
      <w:r>
        <w:rPr>
          <w:rFonts w:ascii="宋体" w:hint="eastAsia"/>
          <w:sz w:val="18"/>
          <w:szCs w:val="18"/>
        </w:rPr>
        <w:t>）与比选人无诉讼纠纷。</w:t>
      </w:r>
    </w:p>
    <w:p w14:paraId="7323B914"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5</w:t>
      </w:r>
      <w:r>
        <w:rPr>
          <w:rFonts w:ascii="宋体" w:hint="eastAsia"/>
          <w:sz w:val="18"/>
          <w:szCs w:val="18"/>
        </w:rPr>
        <w:t>）</w:t>
      </w:r>
      <w:r>
        <w:rPr>
          <w:rFonts w:ascii="宋体" w:hint="eastAsia"/>
          <w:sz w:val="18"/>
          <w:szCs w:val="18"/>
        </w:rPr>
        <w:t>属于福建福海创石油化工有限公司合格供应商或中国石油化工集团有限公司或</w:t>
      </w:r>
      <w:hyperlink r:id="rId9" w:tgtFrame="_blank" w:history="1">
        <w:r>
          <w:rPr>
            <w:rFonts w:ascii="宋体" w:hint="eastAsia"/>
            <w:sz w:val="18"/>
            <w:szCs w:val="18"/>
          </w:rPr>
          <w:t>中国石油天然气集团有限公司</w:t>
        </w:r>
      </w:hyperlink>
      <w:r>
        <w:rPr>
          <w:rFonts w:ascii="宋体" w:hint="eastAsia"/>
          <w:sz w:val="18"/>
          <w:szCs w:val="18"/>
        </w:rPr>
        <w:t>或中国海洋石油集团有限公司合格供应商。</w:t>
      </w:r>
    </w:p>
    <w:p w14:paraId="4FFE4E2D"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6</w:t>
      </w:r>
      <w:r>
        <w:rPr>
          <w:rFonts w:ascii="宋体" w:hint="eastAsia"/>
          <w:sz w:val="18"/>
          <w:szCs w:val="18"/>
        </w:rPr>
        <w:t>）需提供</w:t>
      </w:r>
      <w:r>
        <w:rPr>
          <w:rFonts w:ascii="宋体" w:hint="eastAsia"/>
          <w:sz w:val="18"/>
          <w:szCs w:val="18"/>
        </w:rPr>
        <w:t>近五年同类装置的销售业绩（注明装置的年加工规模和装置采用哪家工艺技术），</w:t>
      </w:r>
      <w:r>
        <w:rPr>
          <w:rFonts w:ascii="宋体" w:hint="eastAsia"/>
          <w:sz w:val="18"/>
          <w:szCs w:val="18"/>
        </w:rPr>
        <w:t>至少两份业绩证明（合同或发票）。</w:t>
      </w:r>
    </w:p>
    <w:p w14:paraId="39F081DD" w14:textId="77777777" w:rsidR="00071163" w:rsidRDefault="00D851A7">
      <w:pPr>
        <w:spacing w:line="320" w:lineRule="exact"/>
        <w:rPr>
          <w:rFonts w:ascii="宋体"/>
          <w:sz w:val="18"/>
          <w:szCs w:val="18"/>
        </w:rPr>
      </w:pPr>
      <w:r>
        <w:rPr>
          <w:rFonts w:ascii="宋体" w:hint="eastAsia"/>
          <w:sz w:val="18"/>
          <w:szCs w:val="18"/>
        </w:rPr>
        <w:t>（</w:t>
      </w:r>
      <w:r>
        <w:rPr>
          <w:rFonts w:ascii="宋体" w:hint="eastAsia"/>
          <w:sz w:val="18"/>
          <w:szCs w:val="18"/>
        </w:rPr>
        <w:t>7</w:t>
      </w:r>
      <w:r>
        <w:rPr>
          <w:rFonts w:ascii="宋体" w:hint="eastAsia"/>
          <w:sz w:val="18"/>
          <w:szCs w:val="18"/>
        </w:rPr>
        <w:t>）</w:t>
      </w:r>
      <w:r>
        <w:rPr>
          <w:rFonts w:ascii="宋体" w:hint="eastAsia"/>
          <w:sz w:val="18"/>
          <w:szCs w:val="18"/>
        </w:rPr>
        <w:t>参选保证金：</w:t>
      </w:r>
      <w:r>
        <w:rPr>
          <w:rFonts w:ascii="宋体" w:hint="eastAsia"/>
          <w:sz w:val="18"/>
          <w:szCs w:val="18"/>
        </w:rPr>
        <w:t>壹拾万元</w:t>
      </w:r>
      <w:r>
        <w:rPr>
          <w:rFonts w:ascii="宋体" w:hint="eastAsia"/>
          <w:sz w:val="18"/>
          <w:szCs w:val="18"/>
        </w:rPr>
        <w:t>整。</w:t>
      </w:r>
    </w:p>
    <w:p w14:paraId="1AFE8ECF" w14:textId="77777777" w:rsidR="00071163" w:rsidRDefault="00D851A7">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22FF7203" w14:textId="77777777" w:rsidR="00071163" w:rsidRDefault="00D851A7">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14:paraId="73119C27" w14:textId="77777777" w:rsidR="00071163" w:rsidRDefault="00D851A7">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14:paraId="5ABE9727"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14:paraId="55901C36"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）参选规定及说明</w:t>
      </w:r>
    </w:p>
    <w:p w14:paraId="7CF77B9E"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）公开比选文件</w:t>
      </w:r>
    </w:p>
    <w:p w14:paraId="5405A8A0"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）参选书</w:t>
      </w:r>
    </w:p>
    <w:p w14:paraId="70CB35B5"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）法定代表人授权书</w:t>
      </w:r>
    </w:p>
    <w:p w14:paraId="4092DE83"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）报价单</w:t>
      </w:r>
    </w:p>
    <w:p w14:paraId="566CD3F3" w14:textId="77777777" w:rsidR="00071163" w:rsidRDefault="00D851A7">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技术要求</w:t>
      </w:r>
    </w:p>
    <w:p w14:paraId="6518011C" w14:textId="77777777" w:rsidR="00071163" w:rsidRDefault="00D851A7">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14:paraId="44D7EB69" w14:textId="77777777" w:rsidR="00071163" w:rsidRDefault="00D851A7">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14:paraId="55B27F6B" w14:textId="77777777" w:rsidR="00071163" w:rsidRDefault="00D851A7">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14:paraId="3A86564C" w14:textId="77777777" w:rsidR="00071163" w:rsidRDefault="00D851A7">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14:paraId="3416625D" w14:textId="77777777" w:rsidR="00071163" w:rsidRDefault="00D851A7">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重整汽油脱氯剂</w:t>
      </w:r>
      <w:r>
        <w:rPr>
          <w:rFonts w:ascii="宋体" w:hAnsi="宋体" w:hint="eastAsia"/>
          <w:sz w:val="18"/>
          <w:szCs w:val="18"/>
        </w:rPr>
        <w:t>的采购指导价格。比选会议确定指导价格之后：</w:t>
      </w:r>
    </w:p>
    <w:p w14:paraId="5B12D07B" w14:textId="77777777" w:rsidR="00071163" w:rsidRDefault="00D851A7">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w:t>
      </w:r>
      <w:r>
        <w:rPr>
          <w:rFonts w:ascii="Arial" w:hAnsi="Arial" w:cs="Arial" w:hint="eastAsia"/>
          <w:sz w:val="18"/>
          <w:szCs w:val="18"/>
        </w:rPr>
        <w:t>公开比选。如果参选人未能按承诺的价格供货，则公开比选小组有权暂停其下一次参选资格。</w:t>
      </w:r>
    </w:p>
    <w:p w14:paraId="29B72F0F" w14:textId="77777777" w:rsidR="00071163" w:rsidRDefault="00D851A7">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14:paraId="34EFD641" w14:textId="77777777" w:rsidR="00071163" w:rsidRDefault="00D851A7">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14:paraId="7A812B43" w14:textId="77777777" w:rsidR="00071163" w:rsidRDefault="00D851A7">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w:t>
      </w:r>
      <w:r>
        <w:rPr>
          <w:rFonts w:ascii="宋体" w:hAnsi="宋体" w:hint="eastAsia"/>
          <w:sz w:val="18"/>
          <w:szCs w:val="18"/>
        </w:rPr>
        <w:t>会议过程的调价情况，各成员共同签署《比选会议纪要》。</w:t>
      </w:r>
    </w:p>
    <w:p w14:paraId="7DC55A54" w14:textId="77777777" w:rsidR="00071163" w:rsidRDefault="00D851A7">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公开比选会议期间，确定价格后，愿意以确定的价格供货的报价人立即或会后邮件扫描或传真《公开比</w:t>
      </w:r>
      <w:r>
        <w:rPr>
          <w:rFonts w:ascii="宋体" w:hAnsi="宋体" w:hint="eastAsia"/>
          <w:sz w:val="18"/>
          <w:szCs w:val="18"/>
        </w:rPr>
        <w:lastRenderedPageBreak/>
        <w:t>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14:paraId="3B3A0917" w14:textId="77777777" w:rsidR="00071163" w:rsidRDefault="00D851A7">
      <w:pPr>
        <w:spacing w:line="320" w:lineRule="exact"/>
        <w:rPr>
          <w:rFonts w:ascii="宋体" w:hAnsi="宋体"/>
          <w:sz w:val="18"/>
          <w:szCs w:val="18"/>
        </w:rPr>
      </w:pPr>
      <w:r>
        <w:rPr>
          <w:rFonts w:ascii="宋体" w:hAnsi="宋体" w:hint="eastAsia"/>
          <w:sz w:val="18"/>
          <w:szCs w:val="18"/>
        </w:rPr>
        <w:t>12.</w:t>
      </w:r>
      <w:r>
        <w:rPr>
          <w:rFonts w:ascii="宋体" w:hAnsi="宋体" w:hint="eastAsia"/>
          <w:sz w:val="18"/>
          <w:szCs w:val="18"/>
        </w:rPr>
        <w:t>参选文件不退还。</w:t>
      </w:r>
    </w:p>
    <w:p w14:paraId="6C7DAB34" w14:textId="76DCE035" w:rsidR="00071163" w:rsidRDefault="00D851A7">
      <w:pPr>
        <w:spacing w:line="320" w:lineRule="exact"/>
        <w:rPr>
          <w:rFonts w:ascii="宋体" w:hAnsi="宋体"/>
          <w:sz w:val="18"/>
          <w:szCs w:val="18"/>
          <w:highlight w:val="yellow"/>
        </w:rPr>
      </w:pPr>
      <w:r>
        <w:rPr>
          <w:rFonts w:ascii="宋体" w:hAnsi="宋体" w:hint="eastAsia"/>
          <w:sz w:val="18"/>
          <w:szCs w:val="18"/>
          <w:highlight w:val="yellow"/>
        </w:rPr>
        <w:t>13.</w:t>
      </w:r>
      <w:r>
        <w:rPr>
          <w:rFonts w:ascii="宋体" w:hAnsi="宋体" w:hint="eastAsia"/>
          <w:sz w:val="18"/>
          <w:szCs w:val="18"/>
          <w:highlight w:val="yellow"/>
        </w:rPr>
        <w:t>本次重整汽油脱氯剂分</w:t>
      </w:r>
      <w:bookmarkStart w:id="0" w:name="_GoBack"/>
      <w:bookmarkEnd w:id="0"/>
      <w:r>
        <w:rPr>
          <w:rFonts w:ascii="宋体" w:hAnsi="宋体" w:hint="eastAsia"/>
          <w:sz w:val="18"/>
          <w:szCs w:val="18"/>
          <w:highlight w:val="yellow"/>
        </w:rPr>
        <w:t>为商务标和技术标两部分组成，商务标评分比重为</w:t>
      </w:r>
      <w:r>
        <w:rPr>
          <w:rFonts w:ascii="宋体" w:hAnsi="宋体" w:hint="eastAsia"/>
          <w:sz w:val="18"/>
          <w:szCs w:val="18"/>
          <w:highlight w:val="yellow"/>
        </w:rPr>
        <w:t>60</w:t>
      </w:r>
      <w:r>
        <w:rPr>
          <w:rFonts w:ascii="宋体" w:hAnsi="宋体" w:hint="eastAsia"/>
          <w:sz w:val="18"/>
          <w:szCs w:val="18"/>
          <w:highlight w:val="yellow"/>
        </w:rPr>
        <w:t>分，技术标评分为</w:t>
      </w:r>
      <w:r>
        <w:rPr>
          <w:rFonts w:ascii="宋体" w:hAnsi="宋体" w:hint="eastAsia"/>
          <w:sz w:val="18"/>
          <w:szCs w:val="18"/>
          <w:highlight w:val="yellow"/>
        </w:rPr>
        <w:t>40</w:t>
      </w:r>
      <w:r>
        <w:rPr>
          <w:rFonts w:ascii="宋体" w:hAnsi="宋体" w:hint="eastAsia"/>
          <w:sz w:val="18"/>
          <w:szCs w:val="18"/>
          <w:highlight w:val="yellow"/>
        </w:rPr>
        <w:t>分，满分为</w:t>
      </w:r>
      <w:r>
        <w:rPr>
          <w:rFonts w:ascii="宋体" w:hAnsi="宋体" w:hint="eastAsia"/>
          <w:sz w:val="18"/>
          <w:szCs w:val="18"/>
          <w:highlight w:val="yellow"/>
        </w:rPr>
        <w:t>100</w:t>
      </w:r>
      <w:r>
        <w:rPr>
          <w:rFonts w:ascii="宋体" w:hAnsi="宋体" w:hint="eastAsia"/>
          <w:sz w:val="18"/>
          <w:szCs w:val="18"/>
          <w:highlight w:val="yellow"/>
        </w:rPr>
        <w:t>分，总得分最高的参选人为中选人。</w:t>
      </w:r>
    </w:p>
    <w:p w14:paraId="1B4BF959" w14:textId="77777777" w:rsidR="00071163" w:rsidRDefault="00D851A7">
      <w:pPr>
        <w:spacing w:line="320" w:lineRule="exact"/>
        <w:rPr>
          <w:rFonts w:ascii="宋体" w:hAnsi="宋体"/>
          <w:sz w:val="18"/>
          <w:szCs w:val="18"/>
          <w:highlight w:val="yellow"/>
        </w:rPr>
      </w:pPr>
      <w:r>
        <w:rPr>
          <w:rFonts w:ascii="宋体" w:hAnsi="宋体" w:hint="eastAsia"/>
          <w:sz w:val="18"/>
          <w:szCs w:val="18"/>
          <w:highlight w:val="yellow"/>
        </w:rPr>
        <w:t>14.</w:t>
      </w:r>
      <w:r>
        <w:rPr>
          <w:rFonts w:ascii="宋体" w:hAnsi="宋体" w:hint="eastAsia"/>
          <w:sz w:val="18"/>
          <w:szCs w:val="18"/>
          <w:highlight w:val="yellow"/>
        </w:rPr>
        <w:t>本次脱氯剂报价保证运行天数若低于技术要求中的运行天数要求，即“</w:t>
      </w:r>
      <w:r>
        <w:rPr>
          <w:rFonts w:ascii="宋体" w:hAnsi="宋体" w:hint="eastAsia"/>
          <w:sz w:val="18"/>
          <w:szCs w:val="18"/>
          <w:highlight w:val="yellow"/>
        </w:rPr>
        <w:t>202</w:t>
      </w:r>
      <w:r>
        <w:rPr>
          <w:rFonts w:ascii="宋体" w:hAnsi="宋体" w:hint="eastAsia"/>
          <w:sz w:val="18"/>
          <w:szCs w:val="18"/>
          <w:highlight w:val="yellow"/>
        </w:rPr>
        <w:t>4</w:t>
      </w:r>
      <w:r>
        <w:rPr>
          <w:rFonts w:ascii="宋体" w:hAnsi="宋体" w:hint="eastAsia"/>
          <w:sz w:val="18"/>
          <w:szCs w:val="18"/>
          <w:highlight w:val="yellow"/>
        </w:rPr>
        <w:t>年重整汽油脱氯剂采购技术要求中第</w:t>
      </w:r>
      <w:r>
        <w:rPr>
          <w:rFonts w:ascii="宋体" w:hAnsi="宋体" w:hint="eastAsia"/>
          <w:sz w:val="18"/>
          <w:szCs w:val="18"/>
          <w:highlight w:val="yellow"/>
        </w:rPr>
        <w:t>4.3</w:t>
      </w:r>
      <w:r>
        <w:rPr>
          <w:rFonts w:ascii="宋体" w:hAnsi="宋体" w:hint="eastAsia"/>
          <w:sz w:val="18"/>
          <w:szCs w:val="18"/>
          <w:highlight w:val="yellow"/>
        </w:rPr>
        <w:t>条规定的技术保证值保证运行周期的天数”，将视为废标。</w:t>
      </w:r>
    </w:p>
    <w:p w14:paraId="61F6E222" w14:textId="77777777" w:rsidR="00071163" w:rsidRDefault="00D851A7">
      <w:pPr>
        <w:spacing w:line="320" w:lineRule="exact"/>
        <w:rPr>
          <w:rFonts w:ascii="宋体" w:hAnsi="宋体"/>
          <w:b/>
          <w:bCs/>
          <w:sz w:val="36"/>
          <w:szCs w:val="36"/>
        </w:rPr>
      </w:pPr>
      <w:r>
        <w:rPr>
          <w:rFonts w:ascii="宋体" w:hAnsi="宋体" w:hint="eastAsia"/>
          <w:sz w:val="18"/>
          <w:szCs w:val="18"/>
        </w:rPr>
        <w:t>1</w:t>
      </w:r>
      <w:r>
        <w:rPr>
          <w:rFonts w:ascii="宋体" w:hAnsi="宋体" w:hint="eastAsia"/>
          <w:sz w:val="18"/>
          <w:szCs w:val="18"/>
        </w:rPr>
        <w:t>5.</w:t>
      </w:r>
      <w:r>
        <w:rPr>
          <w:rFonts w:ascii="宋体" w:hAnsi="宋体" w:cs="宋体" w:hint="eastAsia"/>
          <w:b/>
          <w:kern w:val="0"/>
          <w:sz w:val="24"/>
        </w:rPr>
        <w:t>若报价偏离市场行情，</w:t>
      </w:r>
      <w:r>
        <w:rPr>
          <w:rFonts w:ascii="宋体" w:hAnsi="宋体" w:cs="宋体" w:hint="eastAsia"/>
          <w:b/>
          <w:kern w:val="0"/>
          <w:sz w:val="24"/>
        </w:rPr>
        <w:t>腾龙芳烃（漳州）有限公司</w:t>
      </w:r>
      <w:r>
        <w:rPr>
          <w:rFonts w:ascii="宋体" w:hAnsi="宋体" w:cs="宋体" w:hint="eastAsia"/>
          <w:b/>
          <w:kern w:val="0"/>
          <w:sz w:val="24"/>
        </w:rPr>
        <w:t>有权选择废选。</w:t>
      </w:r>
    </w:p>
    <w:p w14:paraId="28F70023" w14:textId="77777777" w:rsidR="00071163" w:rsidRDefault="00071163">
      <w:pPr>
        <w:spacing w:line="500" w:lineRule="exact"/>
        <w:jc w:val="center"/>
        <w:rPr>
          <w:rFonts w:ascii="宋体" w:hAnsi="宋体"/>
          <w:b/>
          <w:bCs/>
          <w:sz w:val="36"/>
          <w:szCs w:val="36"/>
        </w:rPr>
      </w:pPr>
    </w:p>
    <w:p w14:paraId="04570652" w14:textId="77777777" w:rsidR="00071163" w:rsidRDefault="00071163">
      <w:pPr>
        <w:spacing w:line="500" w:lineRule="exact"/>
        <w:jc w:val="center"/>
        <w:rPr>
          <w:rFonts w:ascii="宋体" w:hAnsi="宋体"/>
          <w:b/>
          <w:bCs/>
          <w:sz w:val="36"/>
          <w:szCs w:val="36"/>
        </w:rPr>
      </w:pPr>
    </w:p>
    <w:p w14:paraId="3550BA91" w14:textId="77777777" w:rsidR="00071163" w:rsidRDefault="00071163">
      <w:pPr>
        <w:spacing w:line="500" w:lineRule="exact"/>
        <w:jc w:val="center"/>
        <w:rPr>
          <w:rFonts w:ascii="宋体" w:hAnsi="宋体"/>
          <w:b/>
          <w:bCs/>
          <w:sz w:val="36"/>
          <w:szCs w:val="36"/>
        </w:rPr>
      </w:pPr>
    </w:p>
    <w:p w14:paraId="6C267EF6" w14:textId="77777777" w:rsidR="00071163" w:rsidRDefault="00071163">
      <w:pPr>
        <w:spacing w:line="500" w:lineRule="exact"/>
        <w:jc w:val="center"/>
        <w:rPr>
          <w:rFonts w:ascii="宋体" w:hAnsi="宋体"/>
          <w:b/>
          <w:bCs/>
          <w:sz w:val="36"/>
          <w:szCs w:val="36"/>
        </w:rPr>
      </w:pPr>
    </w:p>
    <w:p w14:paraId="2D552981" w14:textId="77777777" w:rsidR="00071163" w:rsidRDefault="00071163">
      <w:pPr>
        <w:spacing w:line="500" w:lineRule="exact"/>
        <w:jc w:val="center"/>
        <w:rPr>
          <w:rFonts w:ascii="宋体" w:hAnsi="宋体"/>
          <w:b/>
          <w:bCs/>
          <w:sz w:val="36"/>
          <w:szCs w:val="36"/>
        </w:rPr>
      </w:pPr>
    </w:p>
    <w:p w14:paraId="3D0E612E" w14:textId="77777777" w:rsidR="00071163" w:rsidRDefault="00071163">
      <w:pPr>
        <w:spacing w:line="500" w:lineRule="exact"/>
        <w:jc w:val="center"/>
        <w:rPr>
          <w:rFonts w:ascii="宋体" w:hAnsi="宋体"/>
          <w:b/>
          <w:bCs/>
          <w:sz w:val="36"/>
          <w:szCs w:val="36"/>
        </w:rPr>
      </w:pPr>
    </w:p>
    <w:p w14:paraId="12C3FE54" w14:textId="77777777" w:rsidR="00071163" w:rsidRDefault="00071163">
      <w:pPr>
        <w:spacing w:line="500" w:lineRule="exact"/>
        <w:jc w:val="center"/>
        <w:rPr>
          <w:rFonts w:ascii="宋体" w:hAnsi="宋体"/>
          <w:b/>
          <w:bCs/>
          <w:sz w:val="36"/>
          <w:szCs w:val="36"/>
        </w:rPr>
      </w:pPr>
    </w:p>
    <w:p w14:paraId="255E6309" w14:textId="77777777" w:rsidR="00071163" w:rsidRDefault="00071163">
      <w:pPr>
        <w:spacing w:line="500" w:lineRule="exact"/>
        <w:jc w:val="center"/>
        <w:rPr>
          <w:rFonts w:ascii="宋体" w:hAnsi="宋体"/>
          <w:b/>
          <w:bCs/>
          <w:sz w:val="36"/>
          <w:szCs w:val="36"/>
        </w:rPr>
      </w:pPr>
    </w:p>
    <w:p w14:paraId="42DF3768" w14:textId="77777777" w:rsidR="00071163" w:rsidRDefault="00071163">
      <w:pPr>
        <w:spacing w:line="500" w:lineRule="exact"/>
        <w:jc w:val="center"/>
        <w:rPr>
          <w:rFonts w:ascii="宋体" w:hAnsi="宋体"/>
          <w:b/>
          <w:bCs/>
          <w:sz w:val="36"/>
          <w:szCs w:val="36"/>
        </w:rPr>
      </w:pPr>
    </w:p>
    <w:p w14:paraId="4AA6721E" w14:textId="77777777" w:rsidR="00071163" w:rsidRDefault="00071163">
      <w:pPr>
        <w:spacing w:line="500" w:lineRule="exact"/>
        <w:jc w:val="center"/>
        <w:rPr>
          <w:rFonts w:ascii="宋体" w:hAnsi="宋体"/>
          <w:b/>
          <w:bCs/>
          <w:sz w:val="36"/>
          <w:szCs w:val="36"/>
        </w:rPr>
      </w:pPr>
    </w:p>
    <w:p w14:paraId="48C82E5C" w14:textId="77777777" w:rsidR="00071163" w:rsidRDefault="00071163">
      <w:pPr>
        <w:spacing w:line="500" w:lineRule="exact"/>
        <w:jc w:val="center"/>
        <w:rPr>
          <w:rFonts w:ascii="宋体" w:hAnsi="宋体"/>
          <w:b/>
          <w:bCs/>
          <w:sz w:val="36"/>
          <w:szCs w:val="36"/>
        </w:rPr>
      </w:pPr>
    </w:p>
    <w:p w14:paraId="310B0743" w14:textId="77777777" w:rsidR="00071163" w:rsidRDefault="00071163">
      <w:pPr>
        <w:spacing w:line="500" w:lineRule="exact"/>
        <w:jc w:val="center"/>
        <w:rPr>
          <w:rFonts w:ascii="宋体" w:hAnsi="宋体"/>
          <w:b/>
          <w:bCs/>
          <w:sz w:val="36"/>
          <w:szCs w:val="36"/>
        </w:rPr>
      </w:pPr>
    </w:p>
    <w:p w14:paraId="4558C91F" w14:textId="77777777" w:rsidR="00071163" w:rsidRDefault="00071163">
      <w:pPr>
        <w:spacing w:line="500" w:lineRule="exact"/>
        <w:jc w:val="center"/>
        <w:rPr>
          <w:rFonts w:ascii="宋体" w:hAnsi="宋体"/>
          <w:b/>
          <w:bCs/>
          <w:sz w:val="36"/>
          <w:szCs w:val="36"/>
        </w:rPr>
      </w:pPr>
    </w:p>
    <w:p w14:paraId="696452B7" w14:textId="77777777" w:rsidR="00071163" w:rsidRDefault="00071163">
      <w:pPr>
        <w:spacing w:line="500" w:lineRule="exact"/>
        <w:jc w:val="center"/>
        <w:rPr>
          <w:rFonts w:ascii="宋体" w:hAnsi="宋体"/>
          <w:b/>
          <w:bCs/>
          <w:sz w:val="36"/>
          <w:szCs w:val="36"/>
        </w:rPr>
      </w:pPr>
    </w:p>
    <w:p w14:paraId="36ECB019" w14:textId="77777777" w:rsidR="00071163" w:rsidRDefault="00071163">
      <w:pPr>
        <w:spacing w:line="500" w:lineRule="exact"/>
        <w:jc w:val="center"/>
        <w:rPr>
          <w:rFonts w:ascii="宋体" w:hAnsi="宋体"/>
          <w:b/>
          <w:bCs/>
          <w:sz w:val="36"/>
          <w:szCs w:val="36"/>
        </w:rPr>
      </w:pPr>
    </w:p>
    <w:p w14:paraId="430E11A9" w14:textId="77777777" w:rsidR="00071163" w:rsidRDefault="00071163">
      <w:pPr>
        <w:spacing w:line="500" w:lineRule="exact"/>
        <w:jc w:val="center"/>
        <w:rPr>
          <w:rFonts w:ascii="宋体" w:hAnsi="宋体"/>
          <w:b/>
          <w:bCs/>
          <w:sz w:val="36"/>
          <w:szCs w:val="36"/>
        </w:rPr>
      </w:pPr>
    </w:p>
    <w:p w14:paraId="7F551F9B" w14:textId="77777777" w:rsidR="00071163" w:rsidRDefault="00071163">
      <w:pPr>
        <w:spacing w:line="500" w:lineRule="exact"/>
        <w:jc w:val="center"/>
        <w:rPr>
          <w:rFonts w:ascii="宋体" w:hAnsi="宋体"/>
          <w:b/>
          <w:bCs/>
          <w:sz w:val="36"/>
          <w:szCs w:val="36"/>
        </w:rPr>
      </w:pPr>
    </w:p>
    <w:p w14:paraId="2D77A3E5" w14:textId="77777777" w:rsidR="00071163" w:rsidRDefault="00071163">
      <w:pPr>
        <w:spacing w:line="500" w:lineRule="exact"/>
        <w:jc w:val="center"/>
        <w:rPr>
          <w:rFonts w:ascii="宋体" w:hAnsi="宋体"/>
          <w:b/>
          <w:bCs/>
          <w:sz w:val="36"/>
          <w:szCs w:val="36"/>
        </w:rPr>
      </w:pPr>
    </w:p>
    <w:p w14:paraId="3C7C5844" w14:textId="77777777" w:rsidR="00071163" w:rsidRDefault="00071163">
      <w:pPr>
        <w:spacing w:line="500" w:lineRule="exact"/>
        <w:jc w:val="center"/>
        <w:rPr>
          <w:rFonts w:ascii="宋体" w:hAnsi="宋体"/>
          <w:b/>
          <w:bCs/>
          <w:sz w:val="36"/>
          <w:szCs w:val="36"/>
        </w:rPr>
      </w:pPr>
    </w:p>
    <w:p w14:paraId="7AA0BF58" w14:textId="77777777" w:rsidR="00071163" w:rsidRDefault="00071163">
      <w:pPr>
        <w:spacing w:line="500" w:lineRule="exact"/>
        <w:jc w:val="center"/>
        <w:rPr>
          <w:rFonts w:ascii="宋体" w:hAnsi="宋体"/>
          <w:b/>
          <w:bCs/>
          <w:sz w:val="36"/>
          <w:szCs w:val="36"/>
        </w:rPr>
      </w:pPr>
    </w:p>
    <w:p w14:paraId="2EAC7BAE" w14:textId="77777777" w:rsidR="00071163" w:rsidRDefault="00071163">
      <w:pPr>
        <w:spacing w:line="500" w:lineRule="exact"/>
        <w:jc w:val="center"/>
        <w:rPr>
          <w:rFonts w:ascii="宋体" w:hAnsi="宋体"/>
          <w:b/>
          <w:bCs/>
          <w:sz w:val="36"/>
          <w:szCs w:val="36"/>
        </w:rPr>
      </w:pPr>
    </w:p>
    <w:p w14:paraId="4A9139FE" w14:textId="77777777" w:rsidR="00071163" w:rsidRDefault="00071163">
      <w:pPr>
        <w:spacing w:line="500" w:lineRule="exact"/>
        <w:jc w:val="center"/>
        <w:rPr>
          <w:rFonts w:ascii="宋体" w:hAnsi="宋体"/>
          <w:b/>
          <w:bCs/>
          <w:sz w:val="36"/>
          <w:szCs w:val="36"/>
        </w:rPr>
      </w:pPr>
    </w:p>
    <w:p w14:paraId="1B703946" w14:textId="77777777" w:rsidR="00071163" w:rsidRDefault="00D851A7">
      <w:pPr>
        <w:spacing w:line="500" w:lineRule="exact"/>
        <w:jc w:val="center"/>
        <w:rPr>
          <w:rFonts w:ascii="宋体"/>
          <w:b/>
          <w:bCs/>
          <w:sz w:val="36"/>
          <w:szCs w:val="36"/>
        </w:rPr>
      </w:pPr>
      <w:r>
        <w:rPr>
          <w:rFonts w:ascii="宋体" w:hAnsi="宋体" w:hint="eastAsia"/>
          <w:b/>
          <w:bCs/>
          <w:sz w:val="36"/>
          <w:szCs w:val="36"/>
        </w:rPr>
        <w:lastRenderedPageBreak/>
        <w:t>三、比选文件</w:t>
      </w:r>
    </w:p>
    <w:p w14:paraId="3ADC45D2" w14:textId="77777777" w:rsidR="00071163" w:rsidRDefault="00D851A7">
      <w:pPr>
        <w:spacing w:line="500" w:lineRule="exact"/>
        <w:jc w:val="right"/>
        <w:rPr>
          <w:rFonts w:ascii="宋体" w:eastAsiaTheme="minorEastAsia"/>
          <w:b/>
          <w:bCs/>
          <w:sz w:val="24"/>
        </w:rPr>
      </w:pPr>
      <w:r>
        <w:rPr>
          <w:rFonts w:ascii="宋体" w:hAnsi="宋体" w:hint="eastAsia"/>
          <w:sz w:val="24"/>
        </w:rPr>
        <w:t>编号：</w:t>
      </w:r>
      <w:r>
        <w:rPr>
          <w:rFonts w:asciiTheme="minorEastAsia" w:eastAsiaTheme="minorEastAsia" w:hAnsiTheme="minorEastAsia" w:hint="eastAsia"/>
          <w:bCs/>
          <w:sz w:val="24"/>
          <w:u w:val="single"/>
        </w:rPr>
        <w:t>202</w:t>
      </w:r>
      <w:r>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-TLPT-</w:t>
      </w:r>
      <w:r>
        <w:rPr>
          <w:rFonts w:asciiTheme="minorEastAsia" w:eastAsiaTheme="minorEastAsia" w:hAnsiTheme="minorEastAsia" w:hint="eastAsia"/>
          <w:bCs/>
          <w:sz w:val="24"/>
          <w:u w:val="single"/>
        </w:rPr>
        <w:t>重整汽油脱氯剂</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0801</w:t>
      </w:r>
    </w:p>
    <w:p w14:paraId="752929CC" w14:textId="77777777" w:rsidR="00071163" w:rsidRDefault="00071163">
      <w:pPr>
        <w:tabs>
          <w:tab w:val="left" w:pos="6846"/>
        </w:tabs>
        <w:spacing w:line="360" w:lineRule="exact"/>
        <w:jc w:val="left"/>
        <w:rPr>
          <w:rFonts w:ascii="宋体" w:hAnsi="宋体"/>
          <w:sz w:val="28"/>
          <w:szCs w:val="28"/>
        </w:rPr>
      </w:pPr>
    </w:p>
    <w:p w14:paraId="72FDBE77" w14:textId="77777777" w:rsidR="00071163" w:rsidRDefault="00D851A7">
      <w:pPr>
        <w:tabs>
          <w:tab w:val="left" w:pos="6846"/>
        </w:tabs>
        <w:spacing w:line="360" w:lineRule="exact"/>
        <w:jc w:val="left"/>
        <w:rPr>
          <w:rFonts w:ascii="宋体"/>
          <w:sz w:val="24"/>
        </w:rPr>
      </w:pPr>
      <w:r>
        <w:rPr>
          <w:rFonts w:ascii="宋体" w:hAnsi="宋体" w:hint="eastAsia"/>
          <w:sz w:val="24"/>
        </w:rPr>
        <w:t>我公司计划采购</w:t>
      </w:r>
      <w:r>
        <w:rPr>
          <w:rFonts w:ascii="宋体" w:hAnsi="宋体" w:hint="eastAsia"/>
          <w:sz w:val="24"/>
        </w:rPr>
        <w:t>重整汽油脱氯剂</w:t>
      </w:r>
      <w:r>
        <w:rPr>
          <w:rFonts w:ascii="宋体" w:hAnsi="宋体" w:hint="eastAsia"/>
          <w:sz w:val="24"/>
        </w:rPr>
        <w:t>，具体要求如下</w:t>
      </w:r>
      <w:r>
        <w:rPr>
          <w:rFonts w:ascii="宋体"/>
          <w:sz w:val="24"/>
        </w:rPr>
        <w:tab/>
      </w:r>
    </w:p>
    <w:p w14:paraId="7D194746" w14:textId="77777777" w:rsidR="00071163" w:rsidRDefault="00D851A7">
      <w:pPr>
        <w:numPr>
          <w:ilvl w:val="0"/>
          <w:numId w:val="5"/>
        </w:numPr>
        <w:spacing w:line="360" w:lineRule="exact"/>
        <w:jc w:val="left"/>
        <w:rPr>
          <w:rFonts w:ascii="宋体" w:hAnsi="宋体" w:cs="宋体"/>
          <w:sz w:val="24"/>
        </w:rPr>
      </w:pPr>
      <w:r>
        <w:rPr>
          <w:rFonts w:ascii="宋体" w:cs="宋体" w:hint="eastAsia"/>
          <w:sz w:val="24"/>
        </w:rPr>
        <w:t>采购数量：</w:t>
      </w:r>
      <w:r>
        <w:rPr>
          <w:rFonts w:ascii="宋体" w:cs="宋体" w:hint="eastAsia"/>
          <w:sz w:val="24"/>
        </w:rPr>
        <w:t>99</w:t>
      </w:r>
      <w:r>
        <w:rPr>
          <w:rFonts w:ascii="宋体" w:cs="宋体" w:hint="eastAsia"/>
          <w:sz w:val="24"/>
        </w:rPr>
        <w:t>立方米。</w:t>
      </w:r>
    </w:p>
    <w:p w14:paraId="2DFE9262" w14:textId="77777777" w:rsidR="00071163" w:rsidRDefault="00D851A7">
      <w:pPr>
        <w:numPr>
          <w:ilvl w:val="0"/>
          <w:numId w:val="5"/>
        </w:numPr>
        <w:spacing w:line="360" w:lineRule="exact"/>
        <w:jc w:val="left"/>
        <w:rPr>
          <w:rFonts w:ascii="宋体" w:hAnsi="宋体" w:cs="宋体"/>
          <w:sz w:val="24"/>
        </w:rPr>
      </w:pPr>
      <w:r>
        <w:rPr>
          <w:rFonts w:ascii="宋体" w:hAnsi="宋体" w:cs="宋体" w:hint="eastAsia"/>
          <w:sz w:val="24"/>
        </w:rPr>
        <w:t>技术要求：</w:t>
      </w:r>
      <w:r>
        <w:rPr>
          <w:rFonts w:ascii="宋体" w:hAnsi="宋体" w:cs="宋体" w:hint="eastAsia"/>
          <w:sz w:val="24"/>
        </w:rPr>
        <w:t>详见附件技术要求</w:t>
      </w:r>
      <w:r>
        <w:rPr>
          <w:rFonts w:ascii="宋体" w:hAnsi="宋体" w:cs="宋体" w:hint="eastAsia"/>
          <w:sz w:val="24"/>
        </w:rPr>
        <w:t>（</w:t>
      </w:r>
      <w:r>
        <w:rPr>
          <w:rFonts w:ascii="宋体" w:hAnsi="宋体" w:hint="eastAsia"/>
          <w:bCs/>
          <w:sz w:val="24"/>
          <w:highlight w:val="yellow"/>
        </w:rPr>
        <w:t>请在报名后联系商务联系人获取“技术要求”文件</w:t>
      </w:r>
      <w:r>
        <w:rPr>
          <w:rFonts w:ascii="宋体" w:hAnsi="宋体" w:hint="eastAsia"/>
          <w:bCs/>
          <w:sz w:val="24"/>
          <w:highlight w:val="yellow"/>
        </w:rPr>
        <w:t>）</w:t>
      </w:r>
      <w:r>
        <w:rPr>
          <w:rFonts w:ascii="宋体" w:hAnsi="宋体" w:cs="宋体" w:hint="eastAsia"/>
          <w:sz w:val="24"/>
        </w:rPr>
        <w:t>。</w:t>
      </w:r>
    </w:p>
    <w:p w14:paraId="5EA601D2" w14:textId="77777777" w:rsidR="00071163" w:rsidRDefault="00D851A7">
      <w:pPr>
        <w:numPr>
          <w:ilvl w:val="0"/>
          <w:numId w:val="5"/>
        </w:numPr>
        <w:spacing w:line="360" w:lineRule="exact"/>
        <w:jc w:val="left"/>
        <w:rPr>
          <w:rFonts w:ascii="宋体" w:hAnsi="宋体" w:cs="宋体"/>
          <w:sz w:val="24"/>
        </w:rPr>
      </w:pPr>
      <w:r>
        <w:rPr>
          <w:rFonts w:ascii="宋体" w:hAnsi="宋体" w:cs="宋体" w:hint="eastAsia"/>
          <w:sz w:val="24"/>
        </w:rPr>
        <w:t>包装方式：包装需带托盘并且包装及运输方式便于</w:t>
      </w:r>
      <w:r>
        <w:rPr>
          <w:rFonts w:ascii="宋体" w:hAnsi="宋体" w:cs="宋体" w:hint="eastAsia"/>
          <w:sz w:val="24"/>
        </w:rPr>
        <w:t>需</w:t>
      </w:r>
      <w:r>
        <w:rPr>
          <w:rFonts w:ascii="宋体" w:hAnsi="宋体" w:cs="宋体" w:hint="eastAsia"/>
          <w:sz w:val="24"/>
        </w:rPr>
        <w:t>方卸货，若因不便卸货而产生的费用由</w:t>
      </w:r>
      <w:r>
        <w:rPr>
          <w:rFonts w:ascii="宋体" w:hAnsi="宋体" w:cs="宋体" w:hint="eastAsia"/>
          <w:sz w:val="24"/>
        </w:rPr>
        <w:t>供</w:t>
      </w:r>
      <w:r>
        <w:rPr>
          <w:rFonts w:ascii="宋体" w:hAnsi="宋体" w:cs="宋体" w:hint="eastAsia"/>
          <w:sz w:val="24"/>
        </w:rPr>
        <w:t>方承担。</w:t>
      </w:r>
    </w:p>
    <w:p w14:paraId="105048D4" w14:textId="77777777" w:rsidR="00071163" w:rsidRDefault="00D851A7">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w:t>
      </w:r>
      <w:r>
        <w:rPr>
          <w:rFonts w:ascii="宋体" w:hAnsi="宋体" w:hint="eastAsia"/>
          <w:sz w:val="24"/>
        </w:rPr>
        <w:t>分批到货，需于</w:t>
      </w:r>
      <w:r>
        <w:rPr>
          <w:rFonts w:ascii="宋体" w:hAnsi="宋体" w:hint="eastAsia"/>
          <w:sz w:val="24"/>
        </w:rPr>
        <w:t>2024</w:t>
      </w:r>
      <w:r>
        <w:rPr>
          <w:rFonts w:ascii="宋体" w:hAnsi="宋体" w:hint="eastAsia"/>
          <w:sz w:val="24"/>
        </w:rPr>
        <w:t>年</w:t>
      </w:r>
      <w:r>
        <w:rPr>
          <w:rFonts w:ascii="宋体" w:hAnsi="宋体" w:hint="eastAsia"/>
          <w:sz w:val="24"/>
        </w:rPr>
        <w:t>10</w:t>
      </w:r>
      <w:r>
        <w:rPr>
          <w:rFonts w:ascii="宋体" w:hAnsi="宋体" w:hint="eastAsia"/>
          <w:sz w:val="24"/>
        </w:rPr>
        <w:t>月初具备到货条件，具体到货时间以需方通知为准</w:t>
      </w:r>
      <w:r>
        <w:rPr>
          <w:rFonts w:ascii="宋体" w:hAnsi="宋体" w:hint="eastAsia"/>
          <w:sz w:val="24"/>
        </w:rPr>
        <w:t>。</w:t>
      </w:r>
    </w:p>
    <w:p w14:paraId="404948F3" w14:textId="77777777" w:rsidR="00071163" w:rsidRDefault="00D851A7">
      <w:pPr>
        <w:spacing w:line="350" w:lineRule="exact"/>
        <w:jc w:val="left"/>
        <w:rPr>
          <w:rFonts w:ascii="宋体" w:cs="宋体"/>
          <w:sz w:val="24"/>
        </w:rPr>
      </w:pPr>
      <w:r>
        <w:rPr>
          <w:rFonts w:asciiTheme="minorEastAsia" w:eastAsiaTheme="minorEastAsia" w:hAnsiTheme="minorEastAsia" w:hint="eastAsia"/>
          <w:bCs/>
          <w:kern w:val="0"/>
          <w:sz w:val="24"/>
        </w:rPr>
        <w:t>5.</w:t>
      </w:r>
      <w:r>
        <w:rPr>
          <w:rFonts w:asciiTheme="minorEastAsia" w:eastAsiaTheme="minorEastAsia" w:hAnsiTheme="minorEastAsia" w:hint="eastAsia"/>
          <w:bCs/>
          <w:kern w:val="0"/>
          <w:sz w:val="24"/>
        </w:rPr>
        <w:t>报价须知：</w:t>
      </w:r>
      <w:r>
        <w:rPr>
          <w:rFonts w:asciiTheme="minorEastAsia" w:eastAsiaTheme="minorEastAsia" w:hAnsiTheme="minorEastAsia" w:hint="eastAsia"/>
          <w:bCs/>
          <w:kern w:val="0"/>
          <w:sz w:val="24"/>
        </w:rPr>
        <w:t>重整汽油脱氯剂</w:t>
      </w:r>
      <w:r>
        <w:rPr>
          <w:rFonts w:asciiTheme="minorEastAsia" w:eastAsiaTheme="minorEastAsia" w:hAnsiTheme="minorEastAsia" w:hint="eastAsia"/>
          <w:bCs/>
          <w:kern w:val="0"/>
          <w:sz w:val="24"/>
        </w:rPr>
        <w:t>为</w:t>
      </w:r>
      <w:r>
        <w:rPr>
          <w:rFonts w:ascii="宋体" w:hAnsi="宋体" w:cs="宋体" w:hint="eastAsia"/>
          <w:sz w:val="24"/>
        </w:rPr>
        <w:t>含税送到价。参选人需对全部比选数量进行报价。</w:t>
      </w:r>
    </w:p>
    <w:p w14:paraId="77746053" w14:textId="77777777" w:rsidR="00071163" w:rsidRDefault="00D851A7">
      <w:pPr>
        <w:spacing w:line="350" w:lineRule="exact"/>
        <w:jc w:val="left"/>
        <w:rPr>
          <w:rFonts w:ascii="宋体" w:hAnsi="宋体" w:cs="宋体"/>
          <w:sz w:val="24"/>
        </w:rPr>
      </w:pPr>
      <w:r>
        <w:rPr>
          <w:rFonts w:ascii="宋体" w:hAnsi="宋体" w:cs="宋体" w:hint="eastAsia"/>
          <w:sz w:val="24"/>
        </w:rPr>
        <w:t>6.</w:t>
      </w:r>
      <w:r>
        <w:rPr>
          <w:rFonts w:ascii="宋体" w:hAnsi="宋体" w:cs="宋体" w:hint="eastAsia"/>
          <w:sz w:val="24"/>
        </w:rPr>
        <w:t>其他要求按双方签订的合同执行，关键条款重申如下：</w:t>
      </w:r>
    </w:p>
    <w:p w14:paraId="6906A361" w14:textId="77777777" w:rsidR="00071163" w:rsidRDefault="00D851A7">
      <w:pPr>
        <w:spacing w:line="350" w:lineRule="exact"/>
        <w:jc w:val="left"/>
        <w:rPr>
          <w:rFonts w:ascii="宋体" w:hAnsi="宋体" w:cs="宋体"/>
          <w:sz w:val="24"/>
          <w:highlight w:val="yellow"/>
        </w:rPr>
      </w:pPr>
      <w:r>
        <w:rPr>
          <w:rFonts w:ascii="宋体" w:hAnsi="宋体" w:cs="宋体" w:hint="eastAsia"/>
          <w:sz w:val="24"/>
        </w:rPr>
        <w:t>6.1</w:t>
      </w:r>
      <w:r>
        <w:rPr>
          <w:rFonts w:ascii="宋体" w:hAnsi="宋体" w:cs="宋体" w:hint="eastAsia"/>
          <w:sz w:val="24"/>
        </w:rPr>
        <w:t>付款方式：现汇支付</w:t>
      </w:r>
      <w:r>
        <w:rPr>
          <w:rFonts w:ascii="宋体" w:hAnsi="宋体" w:cs="宋体" w:hint="eastAsia"/>
          <w:sz w:val="24"/>
        </w:rPr>
        <w:t>，</w:t>
      </w:r>
      <w:r>
        <w:rPr>
          <w:rFonts w:ascii="宋体" w:hAnsi="宋体" w:cs="宋体" w:hint="eastAsia"/>
          <w:sz w:val="24"/>
        </w:rPr>
        <w:t>分批到货、分批付款。</w:t>
      </w:r>
      <w:r>
        <w:rPr>
          <w:rFonts w:ascii="宋体" w:hAnsi="宋体" w:cs="宋体" w:hint="eastAsia"/>
          <w:sz w:val="24"/>
          <w:highlight w:val="yellow"/>
        </w:rPr>
        <w:t>每批产品到货验收合格后支付</w:t>
      </w:r>
      <w:r>
        <w:rPr>
          <w:rFonts w:ascii="宋体" w:hAnsi="宋体" w:cs="宋体" w:hint="eastAsia"/>
          <w:sz w:val="24"/>
          <w:highlight w:val="yellow"/>
        </w:rPr>
        <w:t>60%</w:t>
      </w:r>
      <w:r>
        <w:rPr>
          <w:rFonts w:ascii="宋体" w:hAnsi="宋体" w:cs="宋体" w:hint="eastAsia"/>
          <w:sz w:val="24"/>
          <w:highlight w:val="yellow"/>
        </w:rPr>
        <w:t>货款，使用期满足所保证的运行天数一半后再付</w:t>
      </w:r>
      <w:r>
        <w:rPr>
          <w:rFonts w:ascii="宋体" w:hAnsi="宋体" w:cs="宋体" w:hint="eastAsia"/>
          <w:sz w:val="24"/>
          <w:highlight w:val="yellow"/>
        </w:rPr>
        <w:t>40%</w:t>
      </w:r>
      <w:r>
        <w:rPr>
          <w:rFonts w:ascii="宋体" w:hAnsi="宋体" w:cs="宋体" w:hint="eastAsia"/>
          <w:sz w:val="24"/>
          <w:highlight w:val="yellow"/>
        </w:rPr>
        <w:t>。</w:t>
      </w:r>
    </w:p>
    <w:p w14:paraId="5F26A775" w14:textId="77777777" w:rsidR="00071163" w:rsidRDefault="00D851A7">
      <w:pPr>
        <w:spacing w:line="350" w:lineRule="exact"/>
        <w:jc w:val="left"/>
        <w:rPr>
          <w:rFonts w:ascii="宋体" w:hAnsi="宋体" w:cs="宋体"/>
          <w:sz w:val="24"/>
        </w:rPr>
      </w:pPr>
      <w:r>
        <w:rPr>
          <w:rFonts w:ascii="宋体" w:hAnsi="宋体" w:cs="宋体" w:hint="eastAsia"/>
          <w:sz w:val="24"/>
        </w:rPr>
        <w:t>6.2</w:t>
      </w:r>
      <w:r>
        <w:rPr>
          <w:rFonts w:ascii="宋体" w:hAnsi="宋体" w:cs="宋体" w:hint="eastAsia"/>
          <w:sz w:val="24"/>
        </w:rPr>
        <w:t>数量验收：以需方使用单位验收为准。</w:t>
      </w:r>
    </w:p>
    <w:p w14:paraId="5853C63C" w14:textId="77777777" w:rsidR="00071163" w:rsidRDefault="00D851A7">
      <w:pPr>
        <w:spacing w:line="350" w:lineRule="exact"/>
        <w:jc w:val="left"/>
        <w:rPr>
          <w:rFonts w:asciiTheme="minorEastAsia" w:eastAsiaTheme="minorEastAsia" w:hAnsiTheme="minorEastAsia"/>
          <w:kern w:val="0"/>
          <w:sz w:val="24"/>
        </w:rPr>
      </w:pPr>
      <w:r>
        <w:rPr>
          <w:rFonts w:ascii="宋体" w:hAnsi="宋体" w:hint="eastAsia"/>
          <w:sz w:val="24"/>
        </w:rPr>
        <w:t>7.</w:t>
      </w:r>
      <w:r>
        <w:rPr>
          <w:rFonts w:ascii="宋体" w:hAnsi="宋体" w:hint="eastAsia"/>
          <w:sz w:val="24"/>
        </w:rPr>
        <w:t>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14:paraId="42E0ED69" w14:textId="77777777" w:rsidR="00071163" w:rsidRDefault="00D851A7">
      <w:pPr>
        <w:spacing w:line="360" w:lineRule="exact"/>
        <w:jc w:val="left"/>
        <w:rPr>
          <w:rFonts w:ascii="宋体" w:hAnsi="宋体" w:cs="宋体"/>
          <w:sz w:val="24"/>
        </w:rPr>
      </w:pPr>
      <w:r>
        <w:rPr>
          <w:rFonts w:ascii="宋体" w:hAnsi="宋体" w:cs="宋体" w:hint="eastAsia"/>
          <w:sz w:val="24"/>
        </w:rPr>
        <w:t>8.</w:t>
      </w:r>
      <w:r>
        <w:rPr>
          <w:rFonts w:ascii="宋体" w:hAnsi="宋体" w:cs="宋体" w:hint="eastAsia"/>
          <w:sz w:val="24"/>
        </w:rPr>
        <w:t>参选文件的递交</w:t>
      </w:r>
    </w:p>
    <w:p w14:paraId="286767FB" w14:textId="77777777" w:rsidR="00071163" w:rsidRDefault="00D851A7">
      <w:pPr>
        <w:spacing w:line="360" w:lineRule="exact"/>
        <w:jc w:val="left"/>
        <w:rPr>
          <w:rFonts w:ascii="宋体" w:hAnsi="宋体" w:cs="宋体"/>
          <w:sz w:val="24"/>
        </w:rPr>
      </w:pPr>
      <w:r>
        <w:rPr>
          <w:rFonts w:ascii="宋体" w:hAnsi="宋体" w:cs="宋体" w:hint="eastAsia"/>
          <w:sz w:val="24"/>
        </w:rPr>
        <w:t>8.1</w:t>
      </w:r>
      <w:r>
        <w:rPr>
          <w:rFonts w:ascii="宋体" w:hAnsi="宋体" w:cs="宋体" w:hint="eastAsia"/>
          <w:sz w:val="24"/>
        </w:rPr>
        <w:t>参选文件递交截止时间：见比选公告。</w:t>
      </w:r>
    </w:p>
    <w:p w14:paraId="2DBA1BD0" w14:textId="77777777" w:rsidR="00071163" w:rsidRDefault="00D851A7">
      <w:pPr>
        <w:spacing w:line="360" w:lineRule="exact"/>
        <w:jc w:val="left"/>
        <w:rPr>
          <w:rFonts w:ascii="宋体" w:hAnsi="宋体" w:cs="宋体"/>
          <w:sz w:val="24"/>
        </w:rPr>
      </w:pPr>
      <w:r>
        <w:rPr>
          <w:rFonts w:ascii="宋体" w:hAnsi="宋体" w:cs="宋体" w:hint="eastAsia"/>
          <w:sz w:val="24"/>
        </w:rPr>
        <w:t>8.2</w:t>
      </w:r>
      <w:r>
        <w:rPr>
          <w:rFonts w:ascii="宋体" w:hAnsi="宋体" w:cs="宋体" w:hint="eastAsia"/>
          <w:sz w:val="24"/>
        </w:rPr>
        <w:t>参选文件应密封，包含比选公告、参选规定及说明、公开比选文件、参选书、法定代表人授权书、报价单</w:t>
      </w:r>
      <w:r>
        <w:rPr>
          <w:rFonts w:ascii="宋体" w:hAnsi="宋体" w:cs="宋体" w:hint="eastAsia"/>
          <w:sz w:val="24"/>
        </w:rPr>
        <w:t>、</w:t>
      </w:r>
      <w:r>
        <w:rPr>
          <w:rFonts w:ascii="宋体" w:hAnsi="宋体" w:cs="宋体" w:hint="eastAsia"/>
          <w:sz w:val="24"/>
        </w:rPr>
        <w:t>技术要求</w:t>
      </w:r>
      <w:r>
        <w:rPr>
          <w:rFonts w:ascii="宋体" w:hAnsi="宋体" w:cs="宋体" w:hint="eastAsia"/>
          <w:sz w:val="24"/>
        </w:rPr>
        <w:t>上述</w:t>
      </w:r>
      <w:r>
        <w:rPr>
          <w:rFonts w:ascii="宋体" w:hAnsi="宋体" w:cs="宋体" w:hint="eastAsia"/>
          <w:sz w:val="24"/>
        </w:rPr>
        <w:t>七</w:t>
      </w:r>
      <w:r>
        <w:rPr>
          <w:rFonts w:ascii="宋体" w:hAnsi="宋体" w:cs="宋体" w:hint="eastAsia"/>
          <w:sz w:val="24"/>
        </w:rPr>
        <w:t>项文件一式两份并逐页盖公章。密封处盖章。</w:t>
      </w:r>
    </w:p>
    <w:p w14:paraId="00C79EF4" w14:textId="77777777" w:rsidR="00071163" w:rsidRDefault="00D851A7">
      <w:pPr>
        <w:spacing w:line="360" w:lineRule="exact"/>
        <w:jc w:val="left"/>
        <w:rPr>
          <w:rFonts w:ascii="宋体" w:hAnsi="宋体" w:cs="宋体"/>
          <w:sz w:val="24"/>
        </w:rPr>
      </w:pPr>
      <w:r>
        <w:rPr>
          <w:rFonts w:ascii="宋体" w:hAnsi="宋体" w:cs="宋体" w:hint="eastAsia"/>
          <w:sz w:val="24"/>
        </w:rPr>
        <w:t>8.3</w:t>
      </w:r>
      <w:r>
        <w:rPr>
          <w:rFonts w:ascii="宋体" w:hAnsi="宋体" w:cs="宋体" w:hint="eastAsia"/>
          <w:sz w:val="24"/>
        </w:rPr>
        <w:t>我公司快递联系方式：公司名称：</w:t>
      </w:r>
      <w:r>
        <w:rPr>
          <w:rFonts w:ascii="宋体" w:hAnsi="宋体" w:cs="宋体" w:hint="eastAsia"/>
          <w:sz w:val="24"/>
        </w:rPr>
        <w:t>腾龙芳烃（漳州）有限公司</w:t>
      </w:r>
    </w:p>
    <w:p w14:paraId="0FF28D11" w14:textId="77777777" w:rsidR="00071163" w:rsidRDefault="00D851A7">
      <w:pPr>
        <w:spacing w:line="360" w:lineRule="exact"/>
        <w:jc w:val="left"/>
        <w:rPr>
          <w:rFonts w:ascii="宋体" w:hAnsi="宋体" w:cs="宋体"/>
          <w:sz w:val="24"/>
        </w:rPr>
      </w:pPr>
      <w:r>
        <w:rPr>
          <w:rFonts w:ascii="宋体" w:hAnsi="宋体" w:cs="宋体" w:hint="eastAsia"/>
          <w:sz w:val="24"/>
        </w:rPr>
        <w:t>地址：福建</w:t>
      </w:r>
      <w:r>
        <w:rPr>
          <w:rFonts w:ascii="宋体" w:hAnsi="宋体" w:cs="宋体" w:hint="eastAsia"/>
          <w:sz w:val="24"/>
        </w:rPr>
        <w:t>省</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宋体" w:hAnsi="宋体" w:cs="宋体" w:hint="eastAsia"/>
          <w:sz w:val="24"/>
        </w:rPr>
        <w:t xml:space="preserve"> </w:t>
      </w:r>
    </w:p>
    <w:p w14:paraId="50FD66A5" w14:textId="77777777" w:rsidR="00071163" w:rsidRDefault="00D851A7">
      <w:pPr>
        <w:spacing w:line="360" w:lineRule="exact"/>
        <w:jc w:val="left"/>
        <w:rPr>
          <w:rFonts w:ascii="宋体" w:hAnsi="宋体"/>
          <w:b/>
          <w:bCs/>
          <w:sz w:val="36"/>
          <w:szCs w:val="36"/>
        </w:rPr>
      </w:pPr>
      <w:r>
        <w:rPr>
          <w:rFonts w:ascii="宋体" w:hAnsi="宋体" w:cs="宋体" w:hint="eastAsia"/>
          <w:sz w:val="24"/>
        </w:rPr>
        <w:t>联系人：</w:t>
      </w:r>
      <w:r>
        <w:rPr>
          <w:rFonts w:ascii="宋体" w:hAnsi="宋体" w:cs="宋体" w:hint="eastAsia"/>
          <w:sz w:val="24"/>
        </w:rPr>
        <w:t>李志红</w:t>
      </w:r>
      <w:r>
        <w:rPr>
          <w:rFonts w:ascii="宋体" w:hAnsi="宋体" w:cs="宋体" w:hint="eastAsia"/>
          <w:sz w:val="24"/>
        </w:rPr>
        <w:t xml:space="preserve">  </w:t>
      </w:r>
      <w:r>
        <w:rPr>
          <w:rFonts w:ascii="宋体" w:hAnsi="宋体" w:cs="宋体" w:hint="eastAsia"/>
          <w:sz w:val="24"/>
        </w:rPr>
        <w:t>手机：</w:t>
      </w:r>
      <w:r>
        <w:rPr>
          <w:rFonts w:ascii="宋体" w:hAnsi="宋体" w:cs="宋体" w:hint="eastAsia"/>
          <w:sz w:val="24"/>
        </w:rPr>
        <w:t>13950027376</w:t>
      </w:r>
    </w:p>
    <w:p w14:paraId="77BBB5DC" w14:textId="77777777" w:rsidR="00071163" w:rsidRDefault="00071163">
      <w:pPr>
        <w:spacing w:line="500" w:lineRule="exact"/>
        <w:jc w:val="center"/>
        <w:rPr>
          <w:rFonts w:ascii="宋体" w:hAnsi="宋体"/>
          <w:b/>
          <w:bCs/>
          <w:sz w:val="36"/>
          <w:szCs w:val="36"/>
        </w:rPr>
      </w:pPr>
    </w:p>
    <w:p w14:paraId="7851E93F" w14:textId="77777777" w:rsidR="00071163" w:rsidRDefault="00071163">
      <w:pPr>
        <w:spacing w:line="500" w:lineRule="exact"/>
        <w:jc w:val="center"/>
        <w:rPr>
          <w:rFonts w:ascii="宋体" w:hAnsi="宋体"/>
          <w:b/>
          <w:bCs/>
          <w:sz w:val="36"/>
          <w:szCs w:val="36"/>
        </w:rPr>
      </w:pPr>
    </w:p>
    <w:p w14:paraId="64ECA9A5" w14:textId="77777777" w:rsidR="00071163" w:rsidRDefault="00071163">
      <w:pPr>
        <w:spacing w:line="500" w:lineRule="exact"/>
        <w:jc w:val="center"/>
        <w:rPr>
          <w:rFonts w:ascii="宋体" w:hAnsi="宋体"/>
          <w:b/>
          <w:bCs/>
          <w:sz w:val="36"/>
          <w:szCs w:val="36"/>
        </w:rPr>
      </w:pPr>
    </w:p>
    <w:p w14:paraId="1308B9D0" w14:textId="77777777" w:rsidR="00071163" w:rsidRDefault="00071163">
      <w:pPr>
        <w:spacing w:line="500" w:lineRule="exact"/>
        <w:jc w:val="center"/>
        <w:rPr>
          <w:rFonts w:ascii="宋体" w:hAnsi="宋体"/>
          <w:b/>
          <w:bCs/>
          <w:sz w:val="36"/>
          <w:szCs w:val="36"/>
        </w:rPr>
      </w:pPr>
    </w:p>
    <w:p w14:paraId="224BC4B3" w14:textId="77777777" w:rsidR="00071163" w:rsidRDefault="00071163">
      <w:pPr>
        <w:spacing w:line="500" w:lineRule="exact"/>
        <w:rPr>
          <w:rFonts w:ascii="宋体" w:hAnsi="宋体"/>
          <w:b/>
          <w:bCs/>
          <w:sz w:val="36"/>
          <w:szCs w:val="36"/>
        </w:rPr>
      </w:pPr>
    </w:p>
    <w:p w14:paraId="2BCD4621" w14:textId="77777777" w:rsidR="00071163" w:rsidRDefault="00071163">
      <w:pPr>
        <w:spacing w:line="500" w:lineRule="exact"/>
        <w:rPr>
          <w:rFonts w:ascii="宋体" w:hAnsi="宋体"/>
          <w:b/>
          <w:bCs/>
          <w:sz w:val="36"/>
          <w:szCs w:val="36"/>
        </w:rPr>
      </w:pPr>
    </w:p>
    <w:p w14:paraId="749C4B9C" w14:textId="77777777" w:rsidR="00071163" w:rsidRDefault="00071163">
      <w:pPr>
        <w:spacing w:line="500" w:lineRule="exact"/>
        <w:rPr>
          <w:rFonts w:ascii="宋体" w:hAnsi="宋体"/>
          <w:b/>
          <w:bCs/>
          <w:sz w:val="36"/>
          <w:szCs w:val="36"/>
        </w:rPr>
      </w:pPr>
    </w:p>
    <w:p w14:paraId="1630D626" w14:textId="77777777" w:rsidR="00071163" w:rsidRDefault="00071163">
      <w:pPr>
        <w:spacing w:line="500" w:lineRule="exact"/>
        <w:jc w:val="center"/>
        <w:rPr>
          <w:rFonts w:ascii="宋体" w:hAnsi="宋体"/>
          <w:b/>
          <w:bCs/>
          <w:sz w:val="36"/>
          <w:szCs w:val="36"/>
        </w:rPr>
      </w:pPr>
    </w:p>
    <w:p w14:paraId="625BF11B" w14:textId="77777777" w:rsidR="00071163" w:rsidRDefault="00D851A7">
      <w:pPr>
        <w:spacing w:line="500" w:lineRule="exact"/>
        <w:jc w:val="center"/>
        <w:rPr>
          <w:rFonts w:ascii="宋体"/>
          <w:b/>
          <w:bCs/>
          <w:sz w:val="36"/>
          <w:szCs w:val="36"/>
        </w:rPr>
      </w:pPr>
      <w:r>
        <w:rPr>
          <w:rFonts w:ascii="宋体" w:hAnsi="宋体" w:hint="eastAsia"/>
          <w:b/>
          <w:bCs/>
          <w:sz w:val="36"/>
          <w:szCs w:val="36"/>
        </w:rPr>
        <w:lastRenderedPageBreak/>
        <w:t>四、参选书</w:t>
      </w:r>
    </w:p>
    <w:p w14:paraId="39B9DFC1" w14:textId="77777777" w:rsidR="00071163" w:rsidRDefault="00071163">
      <w:pPr>
        <w:spacing w:line="500" w:lineRule="exact"/>
        <w:jc w:val="center"/>
        <w:rPr>
          <w:rFonts w:ascii="宋体"/>
          <w:b/>
          <w:bCs/>
          <w:sz w:val="36"/>
          <w:szCs w:val="36"/>
        </w:rPr>
      </w:pPr>
    </w:p>
    <w:p w14:paraId="0343F084" w14:textId="77777777" w:rsidR="00071163" w:rsidRDefault="00D851A7">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14:paraId="492B9A9B" w14:textId="77777777" w:rsidR="00071163" w:rsidRDefault="00D851A7">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w:t>
      </w:r>
      <w:r>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-TLPT-</w:t>
      </w:r>
      <w:r>
        <w:rPr>
          <w:rFonts w:asciiTheme="minorEastAsia" w:eastAsiaTheme="minorEastAsia" w:hAnsiTheme="minorEastAsia" w:hint="eastAsia"/>
          <w:bCs/>
          <w:sz w:val="24"/>
          <w:u w:val="single"/>
        </w:rPr>
        <w:t>重整汽油脱氯剂</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0801</w:t>
      </w:r>
      <w:r>
        <w:rPr>
          <w:rFonts w:ascii="宋体" w:hAnsi="宋体" w:hint="eastAsia"/>
          <w:sz w:val="24"/>
        </w:rPr>
        <w:t>，被我方正式授权并代表我公司递交下述文件，并对此负责。</w:t>
      </w:r>
    </w:p>
    <w:p w14:paraId="449CC44C" w14:textId="77777777" w:rsidR="00071163" w:rsidRDefault="00D851A7">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14:paraId="18116509" w14:textId="77777777" w:rsidR="00071163" w:rsidRDefault="00D851A7">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14:paraId="31549901" w14:textId="77777777" w:rsidR="00071163" w:rsidRDefault="00D851A7">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14:paraId="4655D528" w14:textId="77777777" w:rsidR="00071163" w:rsidRDefault="00D851A7">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14:paraId="0836475E" w14:textId="77777777" w:rsidR="00071163" w:rsidRDefault="00D851A7">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14:paraId="6BECAE20" w14:textId="77777777" w:rsidR="00071163" w:rsidRDefault="00D851A7">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技术要求</w:t>
      </w:r>
    </w:p>
    <w:p w14:paraId="3C45152B" w14:textId="77777777" w:rsidR="00071163" w:rsidRDefault="00D851A7">
      <w:pPr>
        <w:spacing w:line="500" w:lineRule="exact"/>
        <w:ind w:firstLineChars="200" w:firstLine="480"/>
        <w:rPr>
          <w:rFonts w:ascii="宋体"/>
          <w:sz w:val="24"/>
        </w:rPr>
      </w:pPr>
      <w:r>
        <w:rPr>
          <w:rFonts w:ascii="宋体" w:hAnsi="宋体" w:hint="eastAsia"/>
          <w:sz w:val="24"/>
        </w:rPr>
        <w:t>据此参与书，我公司及签字代表宣布同意如下：</w:t>
      </w:r>
    </w:p>
    <w:p w14:paraId="6C7B4BF9" w14:textId="77777777" w:rsidR="00071163" w:rsidRDefault="00D851A7">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14:paraId="54422690" w14:textId="77777777" w:rsidR="00071163" w:rsidRDefault="00D851A7">
      <w:pPr>
        <w:numPr>
          <w:ilvl w:val="0"/>
          <w:numId w:val="6"/>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14:paraId="2FA0B22C" w14:textId="77777777" w:rsidR="00071163" w:rsidRDefault="00D851A7">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14:paraId="765858C2" w14:textId="77777777" w:rsidR="00071163" w:rsidRDefault="00071163">
      <w:pPr>
        <w:spacing w:line="500" w:lineRule="exact"/>
        <w:ind w:firstLineChars="200" w:firstLine="480"/>
        <w:rPr>
          <w:rFonts w:ascii="宋体"/>
          <w:sz w:val="24"/>
        </w:rPr>
      </w:pPr>
    </w:p>
    <w:p w14:paraId="4F4C07AD" w14:textId="77777777" w:rsidR="00071163" w:rsidRDefault="00071163">
      <w:pPr>
        <w:spacing w:line="500" w:lineRule="exact"/>
        <w:ind w:firstLineChars="200" w:firstLine="480"/>
        <w:rPr>
          <w:rFonts w:ascii="宋体"/>
          <w:sz w:val="24"/>
        </w:rPr>
      </w:pPr>
    </w:p>
    <w:p w14:paraId="22947804" w14:textId="77777777" w:rsidR="00071163" w:rsidRDefault="00D851A7">
      <w:pPr>
        <w:spacing w:line="500" w:lineRule="exact"/>
        <w:ind w:firstLineChars="200" w:firstLine="480"/>
        <w:rPr>
          <w:rFonts w:ascii="宋体"/>
          <w:sz w:val="24"/>
        </w:rPr>
      </w:pPr>
      <w:r>
        <w:rPr>
          <w:rFonts w:ascii="宋体" w:hAnsi="宋体" w:hint="eastAsia"/>
          <w:sz w:val="24"/>
        </w:rPr>
        <w:t>被授权代表姓名：</w:t>
      </w:r>
    </w:p>
    <w:p w14:paraId="669E4712" w14:textId="77777777" w:rsidR="00071163" w:rsidRDefault="00D851A7">
      <w:pPr>
        <w:spacing w:line="500" w:lineRule="exact"/>
        <w:ind w:firstLineChars="200" w:firstLine="480"/>
        <w:rPr>
          <w:rFonts w:ascii="宋体"/>
          <w:sz w:val="24"/>
        </w:rPr>
      </w:pPr>
      <w:r>
        <w:rPr>
          <w:rFonts w:ascii="宋体" w:hAnsi="宋体" w:hint="eastAsia"/>
          <w:sz w:val="24"/>
        </w:rPr>
        <w:t>职务：</w:t>
      </w:r>
    </w:p>
    <w:p w14:paraId="4892A67D" w14:textId="77777777" w:rsidR="00071163" w:rsidRDefault="00D851A7">
      <w:pPr>
        <w:spacing w:line="500" w:lineRule="exact"/>
        <w:ind w:firstLineChars="200" w:firstLine="480"/>
        <w:rPr>
          <w:rFonts w:ascii="宋体"/>
          <w:sz w:val="24"/>
        </w:rPr>
      </w:pPr>
      <w:r>
        <w:rPr>
          <w:rFonts w:ascii="宋体" w:hAnsi="宋体" w:hint="eastAsia"/>
          <w:sz w:val="24"/>
        </w:rPr>
        <w:t>联系方式：</w:t>
      </w:r>
    </w:p>
    <w:p w14:paraId="09948C73" w14:textId="77777777" w:rsidR="00071163" w:rsidRDefault="00071163">
      <w:pPr>
        <w:spacing w:line="500" w:lineRule="exact"/>
        <w:ind w:firstLineChars="200" w:firstLine="480"/>
        <w:rPr>
          <w:rFonts w:ascii="宋体"/>
          <w:sz w:val="24"/>
        </w:rPr>
      </w:pPr>
    </w:p>
    <w:p w14:paraId="6C6B6982" w14:textId="77777777" w:rsidR="00071163" w:rsidRDefault="00D851A7">
      <w:pPr>
        <w:spacing w:line="500" w:lineRule="exact"/>
        <w:ind w:firstLineChars="200" w:firstLine="480"/>
        <w:rPr>
          <w:rFonts w:ascii="宋体"/>
          <w:sz w:val="24"/>
        </w:rPr>
      </w:pPr>
      <w:r>
        <w:rPr>
          <w:rFonts w:ascii="宋体" w:hAnsi="宋体" w:hint="eastAsia"/>
          <w:sz w:val="24"/>
        </w:rPr>
        <w:t>被授权代表签字；</w:t>
      </w:r>
    </w:p>
    <w:p w14:paraId="1AD5F4D8" w14:textId="77777777" w:rsidR="00071163" w:rsidRDefault="00D851A7">
      <w:pPr>
        <w:widowControl/>
        <w:jc w:val="left"/>
        <w:rPr>
          <w:rFonts w:ascii="宋体"/>
          <w:b/>
          <w:bCs/>
          <w:sz w:val="36"/>
          <w:szCs w:val="36"/>
        </w:rPr>
      </w:pPr>
      <w:r>
        <w:rPr>
          <w:rFonts w:ascii="宋体"/>
          <w:b/>
          <w:bCs/>
          <w:sz w:val="36"/>
          <w:szCs w:val="36"/>
        </w:rPr>
        <w:br w:type="page"/>
      </w:r>
    </w:p>
    <w:p w14:paraId="206654D9" w14:textId="77777777" w:rsidR="00071163" w:rsidRDefault="00D851A7">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14:paraId="676F9BD3" w14:textId="77777777" w:rsidR="00071163" w:rsidRDefault="00071163">
      <w:pPr>
        <w:spacing w:line="500" w:lineRule="exact"/>
        <w:ind w:firstLineChars="200" w:firstLine="480"/>
        <w:rPr>
          <w:rFonts w:ascii="宋体"/>
          <w:sz w:val="24"/>
        </w:rPr>
      </w:pPr>
    </w:p>
    <w:p w14:paraId="1C462F10" w14:textId="77777777" w:rsidR="00071163" w:rsidRDefault="00D851A7">
      <w:pPr>
        <w:spacing w:line="500" w:lineRule="exact"/>
        <w:ind w:firstLineChars="200" w:firstLine="480"/>
        <w:rPr>
          <w:rFonts w:ascii="宋体" w:hAnsi="宋体"/>
          <w:sz w:val="24"/>
        </w:rPr>
      </w:pPr>
      <w:r>
        <w:rPr>
          <w:rFonts w:ascii="宋体" w:hAnsi="宋体" w:hint="eastAsia"/>
          <w:sz w:val="24"/>
        </w:rPr>
        <w:t>本授权书声明：注册于的在下方签字（或签章）的代表本公司授权为本公司的合法代理人，就本次报价（编号：</w:t>
      </w:r>
      <w:r>
        <w:rPr>
          <w:rFonts w:asciiTheme="minorEastAsia" w:eastAsiaTheme="minorEastAsia" w:hAnsiTheme="minorEastAsia" w:hint="eastAsia"/>
          <w:bCs/>
          <w:sz w:val="24"/>
          <w:u w:val="single"/>
        </w:rPr>
        <w:t>202</w:t>
      </w:r>
      <w:r>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-TLPT-</w:t>
      </w:r>
      <w:r>
        <w:rPr>
          <w:rFonts w:asciiTheme="minorEastAsia" w:eastAsiaTheme="minorEastAsia" w:hAnsiTheme="minorEastAsia" w:hint="eastAsia"/>
          <w:bCs/>
          <w:sz w:val="24"/>
          <w:u w:val="single"/>
        </w:rPr>
        <w:t>重整汽油脱氯剂</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0801</w:t>
      </w:r>
      <w:r>
        <w:rPr>
          <w:rFonts w:ascii="宋体" w:hAnsi="宋体" w:hint="eastAsia"/>
          <w:sz w:val="24"/>
        </w:rPr>
        <w:t>）的参与报价和合同的执行、以本公司名义处理与之有关的事务。</w:t>
      </w:r>
    </w:p>
    <w:p w14:paraId="59D6382F" w14:textId="77777777" w:rsidR="00071163" w:rsidRDefault="00D851A7">
      <w:pPr>
        <w:spacing w:line="500" w:lineRule="exact"/>
        <w:rPr>
          <w:rFonts w:ascii="宋体"/>
          <w:sz w:val="24"/>
        </w:rPr>
      </w:pPr>
      <w:r>
        <w:rPr>
          <w:rFonts w:ascii="宋体" w:hAnsi="宋体" w:hint="eastAsia"/>
          <w:sz w:val="24"/>
        </w:rPr>
        <w:t>本授权书于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日生效，本授权书有效期至此次报价，以及合同履行完毕时止。特此声明。</w:t>
      </w:r>
    </w:p>
    <w:p w14:paraId="33B56652" w14:textId="77777777" w:rsidR="00071163" w:rsidRDefault="00D851A7">
      <w:pPr>
        <w:spacing w:line="500" w:lineRule="exact"/>
        <w:rPr>
          <w:rFonts w:ascii="宋体" w:hAnsi="宋体"/>
          <w:sz w:val="24"/>
        </w:rPr>
      </w:pPr>
      <w:r>
        <w:rPr>
          <w:rFonts w:ascii="宋体" w:hAnsi="宋体" w:hint="eastAsia"/>
          <w:sz w:val="24"/>
        </w:rPr>
        <w:t>法定代表人（签字或签章）：</w:t>
      </w:r>
    </w:p>
    <w:p w14:paraId="484BFAA0" w14:textId="77777777" w:rsidR="00071163" w:rsidRDefault="00071163">
      <w:pPr>
        <w:spacing w:line="500" w:lineRule="exact"/>
        <w:rPr>
          <w:rFonts w:ascii="宋体" w:hAnsi="宋体"/>
          <w:sz w:val="24"/>
        </w:rPr>
      </w:pPr>
    </w:p>
    <w:p w14:paraId="3148675A" w14:textId="77777777" w:rsidR="00071163" w:rsidRDefault="00071163">
      <w:pPr>
        <w:spacing w:line="500" w:lineRule="exact"/>
        <w:rPr>
          <w:rFonts w:ascii="宋体" w:hAnsi="宋体"/>
          <w:sz w:val="24"/>
        </w:rPr>
      </w:pPr>
    </w:p>
    <w:p w14:paraId="70160D9E" w14:textId="77777777" w:rsidR="00071163" w:rsidRDefault="00D851A7">
      <w:pPr>
        <w:spacing w:line="500" w:lineRule="exact"/>
        <w:rPr>
          <w:rFonts w:ascii="宋体"/>
          <w:sz w:val="24"/>
        </w:rPr>
      </w:pPr>
      <w:r>
        <w:rPr>
          <w:rFonts w:ascii="宋体" w:hAnsi="宋体" w:hint="eastAsia"/>
          <w:sz w:val="24"/>
        </w:rPr>
        <w:t>被授权代表签字：</w:t>
      </w:r>
    </w:p>
    <w:p w14:paraId="3AF150CE" w14:textId="77777777" w:rsidR="00071163" w:rsidRDefault="00071163">
      <w:pPr>
        <w:spacing w:line="500" w:lineRule="exact"/>
        <w:rPr>
          <w:rFonts w:ascii="宋体"/>
          <w:sz w:val="24"/>
        </w:rPr>
      </w:pPr>
    </w:p>
    <w:p w14:paraId="7EC86BF2" w14:textId="77777777" w:rsidR="00071163" w:rsidRDefault="00D851A7">
      <w:pPr>
        <w:spacing w:line="500" w:lineRule="exact"/>
        <w:rPr>
          <w:rFonts w:ascii="宋体"/>
          <w:sz w:val="24"/>
        </w:rPr>
      </w:pPr>
      <w:r>
        <w:rPr>
          <w:rFonts w:ascii="宋体" w:hAnsi="宋体" w:hint="eastAsia"/>
          <w:sz w:val="24"/>
        </w:rPr>
        <w:t>单位名称（公章）：</w:t>
      </w:r>
    </w:p>
    <w:p w14:paraId="54442A7E" w14:textId="77777777" w:rsidR="00071163" w:rsidRDefault="00D851A7">
      <w:pPr>
        <w:spacing w:line="500" w:lineRule="exact"/>
        <w:rPr>
          <w:rFonts w:ascii="宋体"/>
          <w:sz w:val="24"/>
        </w:rPr>
      </w:pPr>
      <w:r>
        <w:rPr>
          <w:rFonts w:ascii="宋体" w:hAnsi="宋体" w:hint="eastAsia"/>
          <w:sz w:val="24"/>
        </w:rPr>
        <w:t>地址：</w:t>
      </w:r>
    </w:p>
    <w:p w14:paraId="07768E30" w14:textId="77777777" w:rsidR="00071163" w:rsidRDefault="00D851A7">
      <w:pPr>
        <w:spacing w:line="500" w:lineRule="exact"/>
        <w:rPr>
          <w:rFonts w:ascii="宋体"/>
          <w:sz w:val="24"/>
        </w:rPr>
      </w:pPr>
      <w:r>
        <w:rPr>
          <w:rFonts w:ascii="宋体" w:hAnsi="宋体" w:hint="eastAsia"/>
          <w:sz w:val="24"/>
        </w:rPr>
        <w:t>电话：</w:t>
      </w:r>
    </w:p>
    <w:p w14:paraId="05401A8B" w14:textId="77777777" w:rsidR="00071163" w:rsidRDefault="00D851A7">
      <w:pPr>
        <w:spacing w:line="500" w:lineRule="exact"/>
        <w:rPr>
          <w:rFonts w:ascii="宋体"/>
          <w:sz w:val="24"/>
        </w:rPr>
      </w:pPr>
      <w:r>
        <w:rPr>
          <w:rFonts w:ascii="宋体" w:hAnsi="宋体" w:hint="eastAsia"/>
          <w:sz w:val="24"/>
        </w:rPr>
        <w:t>传真：</w:t>
      </w:r>
    </w:p>
    <w:p w14:paraId="511D813F" w14:textId="77777777" w:rsidR="00071163" w:rsidRDefault="00071163">
      <w:pPr>
        <w:spacing w:line="500" w:lineRule="exact"/>
        <w:rPr>
          <w:rFonts w:ascii="宋体"/>
          <w:b/>
          <w:bCs/>
          <w:sz w:val="28"/>
        </w:rPr>
      </w:pPr>
    </w:p>
    <w:p w14:paraId="24E7CE95" w14:textId="77777777" w:rsidR="00071163" w:rsidRDefault="00071163">
      <w:pPr>
        <w:spacing w:line="400" w:lineRule="exact"/>
        <w:rPr>
          <w:rFonts w:ascii="宋体"/>
          <w:sz w:val="24"/>
        </w:rPr>
      </w:pPr>
    </w:p>
    <w:p w14:paraId="407AF93C" w14:textId="77777777" w:rsidR="00071163" w:rsidRDefault="00D851A7">
      <w:pPr>
        <w:widowControl/>
        <w:jc w:val="left"/>
        <w:rPr>
          <w:rFonts w:ascii="宋体"/>
          <w:b/>
          <w:bCs/>
          <w:sz w:val="36"/>
          <w:szCs w:val="36"/>
        </w:rPr>
      </w:pPr>
      <w:r>
        <w:rPr>
          <w:rFonts w:ascii="宋体"/>
          <w:b/>
          <w:bCs/>
          <w:sz w:val="36"/>
          <w:szCs w:val="36"/>
        </w:rPr>
        <w:br w:type="page"/>
      </w:r>
    </w:p>
    <w:p w14:paraId="4671A2DF" w14:textId="77777777" w:rsidR="00071163" w:rsidRDefault="00D851A7">
      <w:pPr>
        <w:spacing w:line="500" w:lineRule="exact"/>
        <w:jc w:val="center"/>
        <w:rPr>
          <w:rFonts w:ascii="宋体" w:hAnsi="宋体"/>
          <w:b/>
          <w:bCs/>
          <w:sz w:val="36"/>
          <w:szCs w:val="36"/>
        </w:rPr>
      </w:pPr>
      <w:r>
        <w:rPr>
          <w:rFonts w:ascii="宋体" w:hAnsi="宋体" w:hint="eastAsia"/>
          <w:b/>
          <w:bCs/>
          <w:sz w:val="36"/>
          <w:szCs w:val="36"/>
        </w:rPr>
        <w:lastRenderedPageBreak/>
        <w:t>六、报价单</w:t>
      </w:r>
    </w:p>
    <w:p w14:paraId="743CD436" w14:textId="77777777" w:rsidR="00071163" w:rsidRDefault="00D851A7">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14:paraId="50C915B1" w14:textId="77777777" w:rsidR="00071163" w:rsidRDefault="00D851A7">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w:t>
      </w:r>
      <w:r>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-TLPT-</w:t>
      </w:r>
      <w:r>
        <w:rPr>
          <w:rFonts w:asciiTheme="minorEastAsia" w:eastAsiaTheme="minorEastAsia" w:hAnsiTheme="minorEastAsia" w:hint="eastAsia"/>
          <w:bCs/>
          <w:sz w:val="24"/>
          <w:u w:val="single"/>
        </w:rPr>
        <w:t>重整汽油脱氯剂</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0801</w:t>
      </w:r>
      <w:r>
        <w:rPr>
          <w:rFonts w:ascii="宋体" w:hAnsi="宋体" w:hint="eastAsia"/>
          <w:sz w:val="24"/>
        </w:rPr>
        <w:t>），报价如下：</w:t>
      </w:r>
    </w:p>
    <w:p w14:paraId="2B9BD0C8" w14:textId="77777777" w:rsidR="00071163" w:rsidRDefault="00D851A7">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Pr>
          <w:rFonts w:ascii="宋体" w:hAnsi="宋体" w:hint="eastAsia"/>
          <w:sz w:val="24"/>
        </w:rPr>
        <w:t>重整汽油脱氯剂</w:t>
      </w:r>
      <w:r>
        <w:rPr>
          <w:rFonts w:ascii="宋体" w:hAnsi="宋体" w:hint="eastAsia"/>
          <w:sz w:val="24"/>
        </w:rPr>
        <w:t>：</w:t>
      </w:r>
    </w:p>
    <w:p w14:paraId="774377A2" w14:textId="77777777" w:rsidR="00071163" w:rsidRDefault="00D851A7">
      <w:pPr>
        <w:spacing w:line="312" w:lineRule="auto"/>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数量：</w:t>
      </w:r>
      <w:r>
        <w:rPr>
          <w:rFonts w:ascii="宋体" w:hAnsi="宋体" w:hint="eastAsia"/>
          <w:sz w:val="24"/>
          <w:u w:val="single"/>
        </w:rPr>
        <w:t xml:space="preserve"> </w:t>
      </w:r>
      <w:r>
        <w:rPr>
          <w:rFonts w:ascii="宋体" w:hAnsi="宋体" w:hint="eastAsia"/>
          <w:sz w:val="24"/>
          <w:u w:val="single"/>
        </w:rPr>
        <w:t>99</w:t>
      </w:r>
      <w:r>
        <w:rPr>
          <w:rFonts w:ascii="宋体" w:hAnsi="宋体" w:hint="eastAsia"/>
          <w:sz w:val="24"/>
        </w:rPr>
        <w:t>立方米；</w:t>
      </w:r>
      <w:r>
        <w:rPr>
          <w:rFonts w:ascii="宋体" w:hAnsi="宋体" w:hint="eastAsia"/>
          <w:sz w:val="24"/>
        </w:rPr>
        <w:t xml:space="preserve"> </w:t>
      </w:r>
      <w:r>
        <w:rPr>
          <w:rFonts w:ascii="宋体" w:hAnsi="宋体" w:hint="eastAsia"/>
          <w:sz w:val="24"/>
        </w:rPr>
        <w:t>规格型号：</w:t>
      </w:r>
      <w:r>
        <w:rPr>
          <w:rFonts w:ascii="宋体" w:hAnsi="宋体" w:hint="eastAsia"/>
          <w:sz w:val="24"/>
        </w:rPr>
        <w:t xml:space="preserve">___________ </w:t>
      </w:r>
    </w:p>
    <w:p w14:paraId="3B8C5D40" w14:textId="77777777" w:rsidR="00071163" w:rsidRDefault="00D851A7">
      <w:pPr>
        <w:spacing w:line="312" w:lineRule="auto"/>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含税单价：</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立方米</w:t>
      </w:r>
      <w:r>
        <w:rPr>
          <w:rFonts w:ascii="宋体" w:hAnsi="宋体" w:hint="eastAsia"/>
          <w:sz w:val="24"/>
        </w:rPr>
        <w:t>，含税总价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14:paraId="3F4522A8" w14:textId="77777777" w:rsidR="00071163" w:rsidRDefault="00D851A7">
      <w:pPr>
        <w:spacing w:line="312" w:lineRule="auto"/>
        <w:rPr>
          <w:rFonts w:ascii="宋体" w:hAnsi="宋体"/>
          <w:sz w:val="24"/>
        </w:rPr>
      </w:pPr>
      <w:r>
        <w:rPr>
          <w:rFonts w:ascii="宋体" w:hAnsi="宋体" w:hint="eastAsia"/>
          <w:sz w:val="24"/>
        </w:rPr>
        <w:t>4</w:t>
      </w:r>
      <w:r>
        <w:rPr>
          <w:rFonts w:ascii="宋体" w:hAnsi="宋体" w:hint="eastAsia"/>
          <w:sz w:val="24"/>
        </w:rPr>
        <w:t>、技术保证值：</w:t>
      </w:r>
    </w:p>
    <w:p w14:paraId="4607EF99" w14:textId="77777777" w:rsidR="00071163" w:rsidRDefault="00D851A7">
      <w:pPr>
        <w:spacing w:line="312" w:lineRule="auto"/>
        <w:ind w:firstLineChars="200" w:firstLine="480"/>
        <w:rPr>
          <w:rFonts w:ascii="宋体" w:hAnsi="宋体"/>
          <w:sz w:val="24"/>
        </w:rPr>
      </w:pPr>
      <w:r>
        <w:rPr>
          <w:rFonts w:ascii="宋体" w:hAnsi="宋体" w:hint="eastAsia"/>
          <w:sz w:val="24"/>
        </w:rPr>
        <w:t>保证运行周期：在技术要求中的工艺条件下，单罐重整汽油脱氯剂保证运行周期如下：</w:t>
      </w:r>
    </w:p>
    <w:p w14:paraId="6E2CD348" w14:textId="3267DD0D" w:rsidR="00071163" w:rsidRDefault="00D851A7">
      <w:pPr>
        <w:spacing w:line="312" w:lineRule="auto"/>
        <w:ind w:firstLineChars="200" w:firstLine="480"/>
        <w:rPr>
          <w:rFonts w:ascii="宋体" w:hAnsi="宋体"/>
          <w:sz w:val="24"/>
        </w:rPr>
      </w:pPr>
      <w:r>
        <w:rPr>
          <w:rFonts w:ascii="宋体" w:hAnsi="宋体" w:hint="eastAsia"/>
          <w:sz w:val="24"/>
        </w:rPr>
        <w:t>重整催化剂换剂前，在脱氯罐出口氯含量≤</w:t>
      </w:r>
      <w:r>
        <w:rPr>
          <w:rFonts w:ascii="宋体" w:hAnsi="宋体" w:hint="eastAsia"/>
          <w:sz w:val="24"/>
        </w:rPr>
        <w:t>0.5mg/kg</w:t>
      </w:r>
      <w:r>
        <w:rPr>
          <w:rFonts w:ascii="宋体" w:hAnsi="宋体" w:hint="eastAsia"/>
          <w:sz w:val="24"/>
        </w:rPr>
        <w:t>情况下单罐脱氯剂连续运行</w:t>
      </w:r>
      <w:r>
        <w:rPr>
          <w:rFonts w:ascii="宋体" w:hAnsi="宋体" w:hint="eastAsia"/>
          <w:sz w:val="24"/>
          <w:u w:val="single"/>
        </w:rPr>
        <w:t xml:space="preserve">     </w:t>
      </w:r>
      <w:r>
        <w:rPr>
          <w:rFonts w:ascii="宋体" w:hAnsi="宋体" w:hint="eastAsia"/>
          <w:sz w:val="24"/>
        </w:rPr>
        <w:t>天（</w:t>
      </w:r>
      <w:r>
        <w:rPr>
          <w:rFonts w:ascii="宋体" w:hAnsi="宋体" w:hint="eastAsia"/>
          <w:sz w:val="24"/>
        </w:rPr>
        <w:t>90</w:t>
      </w:r>
      <w:r>
        <w:rPr>
          <w:rFonts w:ascii="宋体" w:hAnsi="宋体" w:hint="eastAsia"/>
          <w:sz w:val="24"/>
        </w:rPr>
        <w:t>天</w:t>
      </w:r>
      <w:r>
        <w:rPr>
          <w:rFonts w:ascii="宋体" w:hAnsi="宋体" w:hint="eastAsia"/>
          <w:sz w:val="24"/>
        </w:rPr>
        <w:t>以上）；重整催化剂换剂后，在脱氯罐出口氯含量≤</w:t>
      </w:r>
      <w:r>
        <w:rPr>
          <w:rFonts w:ascii="宋体" w:hAnsi="宋体" w:hint="eastAsia"/>
          <w:sz w:val="24"/>
        </w:rPr>
        <w:t>0.5mg/kg</w:t>
      </w:r>
      <w:r>
        <w:rPr>
          <w:rFonts w:ascii="宋体" w:hAnsi="宋体" w:hint="eastAsia"/>
          <w:sz w:val="24"/>
        </w:rPr>
        <w:t>且脱氯剂床层压差＜</w:t>
      </w:r>
      <w:r>
        <w:rPr>
          <w:rFonts w:ascii="宋体" w:hAnsi="宋体" w:hint="eastAsia"/>
          <w:sz w:val="24"/>
        </w:rPr>
        <w:t>0.12MPa</w:t>
      </w:r>
      <w:r>
        <w:rPr>
          <w:rFonts w:ascii="宋体" w:hAnsi="宋体" w:hint="eastAsia"/>
          <w:sz w:val="24"/>
        </w:rPr>
        <w:t>的情况下单罐脱氯剂连续运行</w:t>
      </w:r>
      <w:r>
        <w:rPr>
          <w:rFonts w:ascii="宋体" w:hAnsi="宋体" w:hint="eastAsia"/>
          <w:sz w:val="24"/>
        </w:rPr>
        <w:t>_______</w:t>
      </w:r>
      <w:r>
        <w:rPr>
          <w:rFonts w:ascii="宋体" w:hAnsi="宋体" w:hint="eastAsia"/>
          <w:sz w:val="24"/>
        </w:rPr>
        <w:t>天（</w:t>
      </w:r>
      <w:r>
        <w:rPr>
          <w:rFonts w:ascii="宋体" w:hAnsi="宋体" w:hint="eastAsia"/>
          <w:sz w:val="24"/>
        </w:rPr>
        <w:t>180</w:t>
      </w:r>
      <w:r>
        <w:rPr>
          <w:rFonts w:ascii="宋体" w:hAnsi="宋体" w:hint="eastAsia"/>
          <w:sz w:val="24"/>
        </w:rPr>
        <w:t>天以上）。</w:t>
      </w:r>
      <w:r>
        <w:rPr>
          <w:rFonts w:ascii="宋体" w:hAnsi="宋体" w:hint="eastAsia"/>
          <w:sz w:val="24"/>
          <w:highlight w:val="yellow"/>
        </w:rPr>
        <w:t>注：不满足以上条件下的运行天数，视为废标。</w:t>
      </w:r>
    </w:p>
    <w:p w14:paraId="2D489A3C" w14:textId="77777777" w:rsidR="00071163" w:rsidRDefault="00D851A7">
      <w:pPr>
        <w:spacing w:line="312" w:lineRule="auto"/>
        <w:rPr>
          <w:rFonts w:ascii="宋体" w:hAnsi="宋体"/>
          <w:sz w:val="24"/>
        </w:rPr>
      </w:pPr>
      <w:r>
        <w:rPr>
          <w:rFonts w:ascii="宋体" w:hAnsi="宋体" w:hint="eastAsia"/>
          <w:sz w:val="24"/>
        </w:rPr>
        <w:t>5</w:t>
      </w:r>
      <w:r>
        <w:rPr>
          <w:rFonts w:ascii="宋体" w:hAnsi="宋体" w:hint="eastAsia"/>
          <w:sz w:val="24"/>
        </w:rPr>
        <w:t>、产品包装方式：</w:t>
      </w:r>
      <w:r>
        <w:rPr>
          <w:rFonts w:ascii="宋体" w:hAnsi="宋体" w:hint="eastAsia"/>
          <w:sz w:val="24"/>
        </w:rPr>
        <w:t>_______________  (</w:t>
      </w:r>
      <w:r>
        <w:rPr>
          <w:rFonts w:ascii="宋体" w:hAnsi="宋体" w:hint="eastAsia"/>
          <w:sz w:val="24"/>
        </w:rPr>
        <w:t>包装带托盘并且包装及运输</w:t>
      </w:r>
      <w:r>
        <w:rPr>
          <w:rFonts w:ascii="宋体" w:hAnsi="宋体" w:hint="eastAsia"/>
          <w:sz w:val="24"/>
        </w:rPr>
        <w:t>方式需满足交通运输部门及行业协会的规定要求，并便于需方卸货，若因不便卸货而产生的费用由供方承担。</w:t>
      </w:r>
      <w:r>
        <w:rPr>
          <w:rFonts w:ascii="宋体" w:hAnsi="宋体" w:hint="eastAsia"/>
          <w:sz w:val="24"/>
        </w:rPr>
        <w:t>)</w:t>
      </w:r>
    </w:p>
    <w:p w14:paraId="1865E27C" w14:textId="77777777" w:rsidR="00071163" w:rsidRDefault="00D851A7">
      <w:pPr>
        <w:spacing w:line="312" w:lineRule="auto"/>
        <w:rPr>
          <w:rFonts w:ascii="宋体" w:hAnsi="宋体"/>
          <w:sz w:val="24"/>
        </w:rPr>
      </w:pPr>
      <w:r>
        <w:rPr>
          <w:rFonts w:ascii="宋体" w:hAnsi="宋体" w:hint="eastAsia"/>
          <w:sz w:val="24"/>
        </w:rPr>
        <w:t>6</w:t>
      </w:r>
      <w:r>
        <w:rPr>
          <w:rFonts w:ascii="宋体" w:hAnsi="宋体" w:hint="eastAsia"/>
          <w:sz w:val="24"/>
        </w:rPr>
        <w:t>、质量验收标准：详见附件技术要求。</w:t>
      </w:r>
    </w:p>
    <w:p w14:paraId="3CB16946" w14:textId="77777777" w:rsidR="00071163" w:rsidRDefault="00D851A7">
      <w:pPr>
        <w:spacing w:line="312" w:lineRule="auto"/>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我公司（供方）负责进厂交货途中的一切责任由我司（供方）承担。</w:t>
      </w:r>
    </w:p>
    <w:p w14:paraId="4D77788E" w14:textId="77777777" w:rsidR="00071163" w:rsidRDefault="00D851A7">
      <w:pPr>
        <w:spacing w:line="312" w:lineRule="auto"/>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我司同意在</w:t>
      </w:r>
      <w:r>
        <w:rPr>
          <w:rFonts w:ascii="宋体" w:hAnsi="宋体" w:hint="eastAsia"/>
          <w:sz w:val="24"/>
        </w:rPr>
        <w:t>参选</w:t>
      </w:r>
      <w:r>
        <w:rPr>
          <w:rFonts w:ascii="宋体" w:hAnsi="宋体" w:hint="eastAsia"/>
          <w:sz w:val="24"/>
        </w:rPr>
        <w:t>前缴纳保证金</w:t>
      </w:r>
      <w:r>
        <w:rPr>
          <w:rFonts w:ascii="宋体" w:hAnsi="宋体" w:hint="eastAsia"/>
          <w:sz w:val="24"/>
        </w:rPr>
        <w:t>壹拾万元</w:t>
      </w:r>
      <w:r>
        <w:rPr>
          <w:rFonts w:ascii="宋体" w:hAnsi="宋体" w:hint="eastAsia"/>
          <w:sz w:val="24"/>
        </w:rPr>
        <w:t>整，若我司中选，我司同意按照要求</w:t>
      </w:r>
      <w:r>
        <w:rPr>
          <w:rFonts w:ascii="宋体" w:hAnsi="宋体" w:hint="eastAsia"/>
          <w:sz w:val="24"/>
        </w:rPr>
        <w:t>转为履约保证金并作为合同质保金</w:t>
      </w:r>
      <w:r>
        <w:rPr>
          <w:rFonts w:ascii="宋体" w:hAnsi="宋体" w:hint="eastAsia"/>
          <w:sz w:val="24"/>
        </w:rPr>
        <w:t>待履约届满后申请无息返还</w:t>
      </w:r>
      <w:r>
        <w:rPr>
          <w:rFonts w:ascii="宋体" w:hAnsi="宋体" w:hint="eastAsia"/>
          <w:sz w:val="24"/>
        </w:rPr>
        <w:t>。</w:t>
      </w:r>
    </w:p>
    <w:p w14:paraId="2B287C9B" w14:textId="77777777" w:rsidR="00071163" w:rsidRDefault="00D851A7">
      <w:pPr>
        <w:spacing w:line="360" w:lineRule="exact"/>
        <w:jc w:val="left"/>
        <w:rPr>
          <w:rFonts w:ascii="宋体" w:hAnsi="宋体"/>
          <w:sz w:val="24"/>
        </w:rPr>
      </w:pPr>
      <w:r>
        <w:rPr>
          <w:rFonts w:ascii="宋体" w:hAnsi="宋体" w:hint="eastAsia"/>
          <w:sz w:val="24"/>
        </w:rPr>
        <w:t>二、到货期：</w:t>
      </w:r>
      <w:r>
        <w:rPr>
          <w:rFonts w:ascii="宋体" w:hAnsi="宋体" w:hint="eastAsia"/>
          <w:sz w:val="24"/>
        </w:rPr>
        <w:t>分批</w:t>
      </w:r>
      <w:r>
        <w:rPr>
          <w:rFonts w:ascii="宋体" w:hAnsi="宋体" w:hint="eastAsia"/>
          <w:sz w:val="24"/>
        </w:rPr>
        <w:t>到货，</w:t>
      </w:r>
      <w:r>
        <w:rPr>
          <w:rFonts w:ascii="宋体" w:hAnsi="宋体" w:hint="eastAsia"/>
          <w:sz w:val="24"/>
        </w:rPr>
        <w:t>货物于</w:t>
      </w:r>
      <w:r>
        <w:rPr>
          <w:rFonts w:ascii="宋体" w:hAnsi="宋体" w:hint="eastAsia"/>
          <w:sz w:val="24"/>
        </w:rPr>
        <w:t>2024</w:t>
      </w:r>
      <w:r>
        <w:rPr>
          <w:rFonts w:ascii="宋体" w:hAnsi="宋体" w:hint="eastAsia"/>
          <w:sz w:val="24"/>
        </w:rPr>
        <w:t>年</w:t>
      </w:r>
      <w:r>
        <w:rPr>
          <w:rFonts w:ascii="宋体" w:hAnsi="宋体" w:hint="eastAsia"/>
          <w:sz w:val="24"/>
        </w:rPr>
        <w:t>10</w:t>
      </w:r>
      <w:r>
        <w:rPr>
          <w:rFonts w:ascii="宋体" w:hAnsi="宋体" w:hint="eastAsia"/>
          <w:sz w:val="24"/>
        </w:rPr>
        <w:t>月初具备到货条件，</w:t>
      </w:r>
      <w:r>
        <w:rPr>
          <w:rFonts w:ascii="宋体" w:hAnsi="宋体" w:hint="eastAsia"/>
          <w:sz w:val="24"/>
        </w:rPr>
        <w:t>具体到货时间</w:t>
      </w:r>
      <w:r>
        <w:rPr>
          <w:rFonts w:ascii="宋体" w:hAnsi="宋体" w:hint="eastAsia"/>
          <w:sz w:val="24"/>
        </w:rPr>
        <w:t>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14:paraId="5AFD05D4" w14:textId="77777777" w:rsidR="00071163" w:rsidRDefault="00D851A7">
      <w:pPr>
        <w:spacing w:line="360" w:lineRule="auto"/>
        <w:jc w:val="left"/>
        <w:rPr>
          <w:rFonts w:ascii="宋体" w:hAnsi="宋体"/>
          <w:sz w:val="24"/>
        </w:rPr>
      </w:pPr>
      <w:r>
        <w:rPr>
          <w:rFonts w:ascii="宋体" w:hAnsi="宋体" w:hint="eastAsia"/>
          <w:sz w:val="24"/>
        </w:rPr>
        <w:t>三、报价及结算方式：</w:t>
      </w:r>
    </w:p>
    <w:p w14:paraId="15F8DAE2" w14:textId="77777777" w:rsidR="00071163" w:rsidRDefault="00D851A7">
      <w:pPr>
        <w:spacing w:line="360" w:lineRule="auto"/>
        <w:jc w:val="left"/>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付款方式：现汇支付，分批到货、分批付款。每批产品到货验收合格后支付</w:t>
      </w:r>
      <w:r>
        <w:rPr>
          <w:rFonts w:ascii="宋体" w:hAnsi="宋体" w:hint="eastAsia"/>
          <w:sz w:val="24"/>
        </w:rPr>
        <w:t>60%</w:t>
      </w:r>
      <w:r>
        <w:rPr>
          <w:rFonts w:ascii="宋体" w:hAnsi="宋体" w:hint="eastAsia"/>
          <w:sz w:val="24"/>
        </w:rPr>
        <w:t>货款，使用期满足所保证的运行天数一半后再付</w:t>
      </w:r>
      <w:r>
        <w:rPr>
          <w:rFonts w:ascii="宋体" w:hAnsi="宋体" w:hint="eastAsia"/>
          <w:sz w:val="24"/>
        </w:rPr>
        <w:t>40%</w:t>
      </w:r>
      <w:r>
        <w:rPr>
          <w:rFonts w:ascii="宋体" w:hAnsi="宋体" w:hint="eastAsia"/>
          <w:sz w:val="24"/>
        </w:rPr>
        <w:t>。</w:t>
      </w:r>
    </w:p>
    <w:p w14:paraId="40BF6544" w14:textId="77777777" w:rsidR="00071163" w:rsidRDefault="00D851A7">
      <w:pPr>
        <w:spacing w:line="360" w:lineRule="auto"/>
        <w:jc w:val="left"/>
        <w:rPr>
          <w:rFonts w:ascii="宋体" w:hAnsi="宋体"/>
          <w:sz w:val="24"/>
        </w:rPr>
      </w:pPr>
      <w:r>
        <w:rPr>
          <w:rFonts w:ascii="宋体" w:hAnsi="宋体" w:hint="eastAsia"/>
          <w:sz w:val="24"/>
        </w:rPr>
        <w:t>四、相关技术要求，以福建福海创石油化工有限公司要求为准！</w:t>
      </w:r>
    </w:p>
    <w:p w14:paraId="633446EC" w14:textId="77777777" w:rsidR="00071163" w:rsidRDefault="00D851A7">
      <w:pPr>
        <w:spacing w:line="500" w:lineRule="exact"/>
        <w:rPr>
          <w:rFonts w:ascii="宋体"/>
          <w:sz w:val="24"/>
        </w:rPr>
      </w:pPr>
      <w:r>
        <w:rPr>
          <w:rFonts w:ascii="宋体" w:hAnsi="宋体" w:hint="eastAsia"/>
          <w:sz w:val="24"/>
        </w:rPr>
        <w:t>报价单位名称（公章）：</w:t>
      </w:r>
    </w:p>
    <w:p w14:paraId="41BA5F1A" w14:textId="77777777" w:rsidR="00071163" w:rsidRDefault="00D851A7">
      <w:pPr>
        <w:spacing w:line="500" w:lineRule="exact"/>
        <w:rPr>
          <w:rFonts w:ascii="宋体"/>
          <w:sz w:val="24"/>
        </w:rPr>
      </w:pPr>
      <w:bookmarkStart w:id="1" w:name="_Hlk532224866"/>
      <w:r>
        <w:rPr>
          <w:rFonts w:ascii="宋体" w:hAnsi="宋体" w:hint="eastAsia"/>
          <w:sz w:val="24"/>
        </w:rPr>
        <w:t>被授权代表签字：</w:t>
      </w:r>
    </w:p>
    <w:bookmarkEnd w:id="1"/>
    <w:p w14:paraId="677CDA87" w14:textId="77777777" w:rsidR="00071163" w:rsidRDefault="00D851A7">
      <w:pPr>
        <w:spacing w:line="500" w:lineRule="exact"/>
        <w:rPr>
          <w:rFonts w:ascii="宋体" w:hAnsi="宋体"/>
          <w:sz w:val="24"/>
        </w:rPr>
      </w:pPr>
      <w:r>
        <w:rPr>
          <w:rFonts w:ascii="宋体" w:hAnsi="宋体" w:hint="eastAsia"/>
          <w:sz w:val="24"/>
        </w:rPr>
        <w:t>时间：</w:t>
      </w:r>
    </w:p>
    <w:p w14:paraId="74755DF6" w14:textId="77777777" w:rsidR="00071163" w:rsidRDefault="00D851A7">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14:paraId="515C8927" w14:textId="77777777" w:rsidR="00071163" w:rsidRDefault="00071163">
      <w:pPr>
        <w:jc w:val="left"/>
        <w:rPr>
          <w:rFonts w:ascii="宋体" w:hAnsi="宋体"/>
          <w:sz w:val="32"/>
          <w:szCs w:val="32"/>
        </w:rPr>
      </w:pPr>
    </w:p>
    <w:p w14:paraId="50A24FA5" w14:textId="77777777" w:rsidR="00071163" w:rsidRDefault="00D851A7">
      <w:pPr>
        <w:jc w:val="left"/>
        <w:rPr>
          <w:rFonts w:ascii="宋体" w:hAnsi="宋体"/>
          <w:sz w:val="32"/>
          <w:szCs w:val="32"/>
        </w:rPr>
      </w:pPr>
      <w:r>
        <w:rPr>
          <w:rFonts w:ascii="宋体" w:hAnsi="宋体" w:hint="eastAsia"/>
          <w:sz w:val="32"/>
          <w:szCs w:val="32"/>
        </w:rPr>
        <w:t>附表：</w:t>
      </w:r>
    </w:p>
    <w:p w14:paraId="2E0C3850" w14:textId="77777777" w:rsidR="00071163" w:rsidRDefault="00071163">
      <w:pPr>
        <w:jc w:val="left"/>
        <w:rPr>
          <w:rFonts w:ascii="宋体" w:hAnsi="宋体"/>
          <w:sz w:val="32"/>
          <w:szCs w:val="32"/>
        </w:rPr>
      </w:pPr>
    </w:p>
    <w:p w14:paraId="704B03E7" w14:textId="77777777" w:rsidR="00071163" w:rsidRDefault="00D851A7">
      <w:pPr>
        <w:jc w:val="center"/>
        <w:rPr>
          <w:rFonts w:ascii="宋体"/>
          <w:sz w:val="32"/>
          <w:szCs w:val="32"/>
        </w:rPr>
      </w:pPr>
      <w:r>
        <w:rPr>
          <w:rFonts w:ascii="宋体" w:hAnsi="宋体" w:hint="eastAsia"/>
          <w:sz w:val="32"/>
          <w:szCs w:val="32"/>
        </w:rPr>
        <w:t>公开比选确认单</w:t>
      </w:r>
    </w:p>
    <w:p w14:paraId="51F00182" w14:textId="77777777" w:rsidR="00071163" w:rsidRDefault="00D851A7">
      <w:pPr>
        <w:rPr>
          <w:rFonts w:ascii="宋体"/>
          <w:sz w:val="28"/>
          <w:szCs w:val="28"/>
        </w:rPr>
      </w:pPr>
      <w:r>
        <w:rPr>
          <w:rFonts w:ascii="宋体" w:hAnsi="宋体" w:hint="eastAsia"/>
          <w:sz w:val="28"/>
          <w:szCs w:val="28"/>
        </w:rPr>
        <w:t>腾龙芳烃（漳州）有限公司</w:t>
      </w:r>
      <w:r>
        <w:rPr>
          <w:rFonts w:ascii="宋体" w:hAnsi="宋体" w:hint="eastAsia"/>
          <w:sz w:val="28"/>
          <w:szCs w:val="28"/>
        </w:rPr>
        <w:t>：</w:t>
      </w:r>
    </w:p>
    <w:p w14:paraId="3B275DB8" w14:textId="77777777" w:rsidR="00071163" w:rsidRDefault="00D851A7">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-TLPT-</w:t>
      </w:r>
      <w:r>
        <w:rPr>
          <w:rFonts w:ascii="宋体" w:hAnsi="宋体" w:hint="eastAsia"/>
          <w:sz w:val="28"/>
          <w:szCs w:val="28"/>
        </w:rPr>
        <w:t>重整汽油脱氯剂</w:t>
      </w:r>
      <w:r>
        <w:rPr>
          <w:rFonts w:ascii="宋体" w:hAnsi="宋体" w:hint="eastAsia"/>
          <w:sz w:val="28"/>
          <w:szCs w:val="28"/>
        </w:rPr>
        <w:t>-</w:t>
      </w:r>
      <w:r>
        <w:rPr>
          <w:rFonts w:ascii="宋体" w:hAnsi="宋体" w:hint="eastAsia"/>
          <w:sz w:val="28"/>
          <w:szCs w:val="28"/>
        </w:rPr>
        <w:t>0801</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详见</w:t>
      </w:r>
      <w:bookmarkEnd w:id="2"/>
      <w:r>
        <w:rPr>
          <w:rFonts w:ascii="宋体" w:hAnsi="宋体" w:hint="eastAsia"/>
          <w:sz w:val="28"/>
          <w:szCs w:val="28"/>
          <w:u w:val="single"/>
        </w:rPr>
        <w:t>附件技术要求</w:t>
      </w:r>
      <w:r>
        <w:rPr>
          <w:rFonts w:ascii="宋体" w:hAnsi="宋体" w:hint="eastAsia"/>
          <w:sz w:val="28"/>
          <w:szCs w:val="28"/>
        </w:rPr>
        <w:t>；含税</w:t>
      </w:r>
      <w:r>
        <w:rPr>
          <w:rFonts w:ascii="宋体" w:hAnsi="宋体" w:hint="eastAsia"/>
          <w:sz w:val="28"/>
          <w:szCs w:val="28"/>
        </w:rPr>
        <w:t>总</w:t>
      </w:r>
      <w:r>
        <w:rPr>
          <w:rFonts w:ascii="宋体" w:hAnsi="宋体" w:hint="eastAsia"/>
          <w:sz w:val="28"/>
          <w:szCs w:val="28"/>
        </w:rPr>
        <w:t>价：</w:t>
      </w:r>
      <w:r>
        <w:rPr>
          <w:rFonts w:ascii="宋体" w:hAnsi="宋体"/>
          <w:sz w:val="28"/>
          <w:szCs w:val="28"/>
        </w:rPr>
        <w:softHyphen/>
      </w:r>
      <w:r>
        <w:rPr>
          <w:rFonts w:ascii="宋体" w:hAnsi="宋体" w:hint="eastAsia"/>
          <w:sz w:val="28"/>
          <w:szCs w:val="28"/>
        </w:rPr>
        <w:t>_______</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以汽运方式送到福建福海创石油化工有限公司（详见我公司</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日报价单），</w:t>
      </w:r>
    </w:p>
    <w:p w14:paraId="475D546D" w14:textId="77777777" w:rsidR="00071163" w:rsidRDefault="00D851A7">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w:t>
      </w:r>
      <w:r>
        <w:rPr>
          <w:rFonts w:ascii="宋体" w:hAnsi="宋体" w:hint="eastAsia"/>
          <w:sz w:val="28"/>
          <w:szCs w:val="28"/>
        </w:rPr>
        <w:t>:</w:t>
      </w:r>
      <w:r>
        <w:rPr>
          <w:rFonts w:ascii="宋体" w:hAnsi="宋体" w:hint="eastAsia"/>
          <w:sz w:val="28"/>
          <w:szCs w:val="28"/>
        </w:rPr>
        <w:t>供货质量</w:t>
      </w:r>
      <w:r>
        <w:rPr>
          <w:rFonts w:ascii="宋体" w:hAnsi="宋体" w:hint="eastAsia"/>
          <w:sz w:val="28"/>
          <w:szCs w:val="28"/>
          <w:u w:val="single"/>
        </w:rPr>
        <w:t>详见</w:t>
      </w:r>
      <w:r>
        <w:rPr>
          <w:rFonts w:ascii="宋体" w:hAnsi="宋体" w:hint="eastAsia"/>
          <w:sz w:val="28"/>
          <w:szCs w:val="28"/>
          <w:u w:val="single"/>
        </w:rPr>
        <w:t>附件技术要求</w:t>
      </w:r>
      <w:r>
        <w:rPr>
          <w:rFonts w:ascii="宋体" w:hAnsi="宋体" w:hint="eastAsia"/>
          <w:sz w:val="28"/>
          <w:szCs w:val="28"/>
        </w:rPr>
        <w:t>；</w:t>
      </w:r>
      <w:r>
        <w:rPr>
          <w:rFonts w:ascii="宋体" w:hAnsi="宋体" w:hint="eastAsia"/>
          <w:sz w:val="28"/>
          <w:szCs w:val="28"/>
        </w:rPr>
        <w:t>含税</w:t>
      </w:r>
      <w:r>
        <w:rPr>
          <w:rFonts w:ascii="宋体" w:hAnsi="宋体" w:hint="eastAsia"/>
          <w:sz w:val="28"/>
          <w:szCs w:val="28"/>
        </w:rPr>
        <w:t>总价：</w:t>
      </w:r>
      <w:r>
        <w:rPr>
          <w:rFonts w:ascii="宋体" w:hAnsi="宋体"/>
          <w:sz w:val="28"/>
          <w:szCs w:val="28"/>
        </w:rPr>
        <w:softHyphen/>
      </w:r>
      <w:r>
        <w:rPr>
          <w:rFonts w:ascii="宋体" w:hAnsi="宋体" w:hint="eastAsia"/>
          <w:sz w:val="28"/>
          <w:szCs w:val="28"/>
        </w:rPr>
        <w:t>________</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以汽运方式送到福建福海创石油化工有限公司，根据贵公司实际需求进度安排供货。</w:t>
      </w:r>
    </w:p>
    <w:p w14:paraId="2331FA13" w14:textId="77777777" w:rsidR="00071163" w:rsidRDefault="00D851A7">
      <w:pPr>
        <w:ind w:firstLine="570"/>
        <w:rPr>
          <w:rFonts w:ascii="宋体" w:hAnsi="宋体"/>
          <w:sz w:val="24"/>
        </w:rPr>
      </w:pPr>
      <w:r>
        <w:rPr>
          <w:rFonts w:ascii="宋体" w:hAnsi="宋体" w:hint="eastAsia"/>
          <w:sz w:val="28"/>
          <w:szCs w:val="28"/>
        </w:rPr>
        <w:t>执行时间：以需方通知为准。</w:t>
      </w:r>
    </w:p>
    <w:p w14:paraId="674F9D50" w14:textId="77777777" w:rsidR="00071163" w:rsidRDefault="00D851A7">
      <w:pPr>
        <w:ind w:firstLine="570"/>
        <w:rPr>
          <w:rFonts w:ascii="宋体"/>
          <w:sz w:val="28"/>
          <w:szCs w:val="28"/>
        </w:rPr>
      </w:pPr>
      <w:r>
        <w:rPr>
          <w:rFonts w:ascii="宋体" w:hAnsi="宋体" w:hint="eastAsia"/>
          <w:sz w:val="28"/>
          <w:szCs w:val="28"/>
        </w:rPr>
        <w:t>其他约定不变。</w:t>
      </w:r>
    </w:p>
    <w:p w14:paraId="714C96E5" w14:textId="77777777" w:rsidR="00071163" w:rsidRDefault="00071163">
      <w:pPr>
        <w:ind w:firstLine="570"/>
        <w:rPr>
          <w:rFonts w:ascii="宋体"/>
          <w:sz w:val="28"/>
          <w:szCs w:val="28"/>
        </w:rPr>
      </w:pPr>
    </w:p>
    <w:p w14:paraId="6FD3A798" w14:textId="77777777" w:rsidR="00071163" w:rsidRDefault="00D851A7">
      <w:pPr>
        <w:ind w:firstLine="570"/>
        <w:rPr>
          <w:rFonts w:ascii="宋体"/>
          <w:sz w:val="28"/>
          <w:szCs w:val="28"/>
        </w:rPr>
      </w:pPr>
      <w:r>
        <w:rPr>
          <w:rFonts w:ascii="宋体" w:hAnsi="宋体" w:hint="eastAsia"/>
          <w:sz w:val="28"/>
          <w:szCs w:val="28"/>
        </w:rPr>
        <w:t>顺祝</w:t>
      </w:r>
    </w:p>
    <w:p w14:paraId="2DE4305B" w14:textId="77777777" w:rsidR="00071163" w:rsidRDefault="00D851A7">
      <w:pPr>
        <w:rPr>
          <w:rFonts w:ascii="宋体"/>
          <w:sz w:val="28"/>
          <w:szCs w:val="28"/>
        </w:rPr>
      </w:pPr>
      <w:r>
        <w:rPr>
          <w:rFonts w:ascii="宋体" w:hAnsi="宋体" w:hint="eastAsia"/>
          <w:sz w:val="28"/>
          <w:szCs w:val="28"/>
        </w:rPr>
        <w:t>商祺！</w:t>
      </w:r>
    </w:p>
    <w:p w14:paraId="4CA70FFD" w14:textId="77777777" w:rsidR="00071163" w:rsidRDefault="00D851A7">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公司名称（章）：</w:t>
      </w:r>
      <w:r>
        <w:rPr>
          <w:rFonts w:ascii="宋体" w:hAnsi="宋体" w:hint="eastAsia"/>
          <w:sz w:val="28"/>
          <w:szCs w:val="28"/>
        </w:rPr>
        <w:t xml:space="preserve"> </w:t>
      </w:r>
    </w:p>
    <w:p w14:paraId="015530AE" w14:textId="77777777" w:rsidR="00071163" w:rsidRDefault="00D851A7">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被授权代表签字：</w:t>
      </w:r>
      <w:r>
        <w:rPr>
          <w:rFonts w:ascii="宋体" w:hAnsi="宋体" w:hint="eastAsia"/>
          <w:sz w:val="28"/>
          <w:szCs w:val="28"/>
        </w:rPr>
        <w:t xml:space="preserve"> </w:t>
      </w:r>
    </w:p>
    <w:p w14:paraId="6496D868" w14:textId="77777777" w:rsidR="00071163" w:rsidRDefault="00D851A7">
      <w:pPr>
        <w:wordWrap w:val="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p>
    <w:p w14:paraId="15C02887" w14:textId="77777777" w:rsidR="00071163" w:rsidRDefault="00071163">
      <w:pPr>
        <w:widowControl/>
        <w:jc w:val="left"/>
        <w:rPr>
          <w:rFonts w:eastAsia="Times New Roman"/>
          <w:sz w:val="23"/>
        </w:rPr>
      </w:pPr>
    </w:p>
    <w:p w14:paraId="1AEDA5EE" w14:textId="77777777" w:rsidR="00071163" w:rsidRDefault="00071163">
      <w:pPr>
        <w:spacing w:line="360" w:lineRule="auto"/>
        <w:jc w:val="left"/>
        <w:rPr>
          <w:rFonts w:ascii="宋体" w:hAnsi="宋体" w:cs="宋体"/>
          <w:b/>
          <w:sz w:val="28"/>
          <w:szCs w:val="28"/>
        </w:rPr>
      </w:pPr>
    </w:p>
    <w:p w14:paraId="153FC1E6" w14:textId="77777777" w:rsidR="00071163" w:rsidRDefault="00071163">
      <w:pPr>
        <w:spacing w:line="360" w:lineRule="auto"/>
        <w:jc w:val="left"/>
        <w:rPr>
          <w:rFonts w:ascii="宋体" w:hAnsi="宋体" w:cs="宋体"/>
          <w:b/>
          <w:sz w:val="28"/>
          <w:szCs w:val="28"/>
        </w:rPr>
      </w:pPr>
    </w:p>
    <w:p w14:paraId="425A52EF" w14:textId="77777777" w:rsidR="00071163" w:rsidRDefault="00071163">
      <w:pPr>
        <w:spacing w:line="280" w:lineRule="exact"/>
        <w:rPr>
          <w:rFonts w:ascii="宋体" w:hAnsi="宋体"/>
          <w:b/>
          <w:sz w:val="24"/>
        </w:rPr>
      </w:pPr>
    </w:p>
    <w:p w14:paraId="0F066F82" w14:textId="77777777" w:rsidR="00071163" w:rsidRDefault="00D851A7">
      <w:pPr>
        <w:spacing w:line="280" w:lineRule="exact"/>
        <w:rPr>
          <w:rFonts w:ascii="宋体" w:hAnsi="宋体"/>
          <w:b/>
          <w:sz w:val="24"/>
        </w:rPr>
      </w:pPr>
      <w:r>
        <w:rPr>
          <w:rFonts w:ascii="宋体" w:hAnsi="宋体" w:hint="eastAsia"/>
          <w:b/>
          <w:sz w:val="24"/>
        </w:rPr>
        <w:lastRenderedPageBreak/>
        <w:t>附件一：合同条款</w:t>
      </w:r>
    </w:p>
    <w:p w14:paraId="22B3D414" w14:textId="77777777" w:rsidR="00071163" w:rsidRDefault="00D851A7">
      <w:pPr>
        <w:spacing w:line="280" w:lineRule="exact"/>
        <w:jc w:val="center"/>
        <w:rPr>
          <w:rFonts w:ascii="宋体" w:hAnsi="宋体"/>
          <w:b/>
          <w:sz w:val="24"/>
        </w:rPr>
      </w:pPr>
      <w:r>
        <w:rPr>
          <w:rFonts w:ascii="宋体" w:hAnsi="宋体" w:hint="eastAsia"/>
          <w:b/>
          <w:sz w:val="24"/>
        </w:rPr>
        <w:br/>
      </w:r>
      <w:r>
        <w:rPr>
          <w:rFonts w:ascii="宋体" w:hAnsi="宋体" w:hint="eastAsia"/>
          <w:b/>
          <w:sz w:val="24"/>
        </w:rPr>
        <w:t>一般货物（产品）采购合同</w:t>
      </w:r>
    </w:p>
    <w:p w14:paraId="45255BCF" w14:textId="77777777" w:rsidR="00071163" w:rsidRDefault="00D851A7">
      <w:pPr>
        <w:spacing w:line="280" w:lineRule="exact"/>
        <w:rPr>
          <w:rFonts w:ascii="宋体" w:hAnsi="宋体"/>
          <w:b/>
          <w:szCs w:val="21"/>
          <w:u w:val="single"/>
        </w:rPr>
      </w:pPr>
      <w:r>
        <w:rPr>
          <w:rFonts w:ascii="宋体" w:hAnsi="宋体" w:hint="eastAsia"/>
          <w:sz w:val="18"/>
          <w:szCs w:val="18"/>
        </w:rPr>
        <w:t>合同编号：</w:t>
      </w:r>
    </w:p>
    <w:p w14:paraId="00782096" w14:textId="77777777" w:rsidR="00071163" w:rsidRDefault="00D851A7">
      <w:pPr>
        <w:spacing w:line="280" w:lineRule="exact"/>
        <w:rPr>
          <w:rFonts w:ascii="宋体" w:hAnsi="宋体"/>
          <w:b/>
          <w:szCs w:val="21"/>
        </w:rPr>
      </w:pPr>
      <w:r>
        <w:rPr>
          <w:rFonts w:ascii="宋体" w:hAnsi="宋体" w:hint="eastAsia"/>
          <w:b/>
          <w:szCs w:val="21"/>
        </w:rPr>
        <w:t xml:space="preserve">                                </w:t>
      </w:r>
      <w:r>
        <w:rPr>
          <w:rFonts w:ascii="宋体" w:hAnsi="宋体" w:hint="eastAsia"/>
          <w:b/>
          <w:szCs w:val="21"/>
        </w:rPr>
        <w:t>第一部分</w:t>
      </w:r>
      <w:r>
        <w:rPr>
          <w:rFonts w:ascii="宋体" w:hAnsi="宋体" w:hint="eastAsia"/>
          <w:b/>
          <w:szCs w:val="21"/>
        </w:rPr>
        <w:t xml:space="preserve">   </w:t>
      </w:r>
      <w:r>
        <w:rPr>
          <w:rFonts w:ascii="宋体" w:hAnsi="宋体" w:hint="eastAsia"/>
          <w:b/>
          <w:szCs w:val="21"/>
        </w:rPr>
        <w:t>协议书</w:t>
      </w:r>
    </w:p>
    <w:p w14:paraId="306C574D" w14:textId="77777777" w:rsidR="00071163" w:rsidRDefault="00D851A7">
      <w:pPr>
        <w:spacing w:line="280" w:lineRule="exact"/>
        <w:rPr>
          <w:rFonts w:ascii="宋体" w:hAnsi="宋体"/>
          <w:b/>
          <w:szCs w:val="21"/>
        </w:rPr>
      </w:pPr>
      <w:r>
        <w:rPr>
          <w:rFonts w:ascii="宋体" w:hAnsi="宋体" w:hint="eastAsia"/>
          <w:b/>
          <w:szCs w:val="21"/>
        </w:rPr>
        <w:t>供方：</w:t>
      </w:r>
      <w:r>
        <w:rPr>
          <w:rFonts w:ascii="宋体" w:hAnsi="宋体" w:hint="eastAsia"/>
          <w:b/>
          <w:szCs w:val="21"/>
        </w:rPr>
        <w:t xml:space="preserve">                       </w:t>
      </w:r>
    </w:p>
    <w:p w14:paraId="744562C8" w14:textId="77777777" w:rsidR="00071163" w:rsidRDefault="00D851A7">
      <w:pPr>
        <w:spacing w:line="280" w:lineRule="exact"/>
        <w:rPr>
          <w:rFonts w:ascii="宋体" w:hAnsi="宋体"/>
          <w:b/>
          <w:szCs w:val="21"/>
        </w:rPr>
      </w:pPr>
      <w:r>
        <w:rPr>
          <w:rFonts w:ascii="宋体" w:hAnsi="宋体" w:hint="eastAsia"/>
          <w:b/>
          <w:szCs w:val="21"/>
        </w:rPr>
        <w:t>需方：</w:t>
      </w:r>
      <w:r>
        <w:rPr>
          <w:b/>
          <w:color w:val="000000"/>
          <w:szCs w:val="21"/>
        </w:rPr>
        <w:t>腾龙芳烃（漳州）有限公司</w:t>
      </w:r>
    </w:p>
    <w:p w14:paraId="6457993A" w14:textId="77777777" w:rsidR="00071163" w:rsidRDefault="00D851A7">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w:t>
      </w:r>
      <w:r>
        <w:rPr>
          <w:rFonts w:ascii="宋体" w:hAnsi="宋体" w:hint="eastAsia"/>
          <w:szCs w:val="21"/>
          <w:u w:val="single"/>
        </w:rPr>
        <w:t>漳州</w:t>
      </w:r>
      <w:r>
        <w:rPr>
          <w:rFonts w:ascii="宋体" w:hAnsi="宋体" w:hint="eastAsia"/>
          <w:szCs w:val="21"/>
          <w:u w:val="single"/>
        </w:rPr>
        <w:t xml:space="preserve">  </w:t>
      </w:r>
      <w:r>
        <w:rPr>
          <w:rFonts w:ascii="宋体" w:hAnsi="宋体" w:hint="eastAsia"/>
          <w:szCs w:val="21"/>
        </w:rPr>
        <w:t>签订本合同。供、需双方在协议上的签字人是供、需双方的法定代表人或委托代理人。</w:t>
      </w:r>
    </w:p>
    <w:p w14:paraId="2910EF4C" w14:textId="77777777" w:rsidR="00071163" w:rsidRDefault="00D851A7">
      <w:pPr>
        <w:spacing w:line="280" w:lineRule="exact"/>
        <w:rPr>
          <w:rFonts w:ascii="宋体" w:hAnsi="宋体"/>
          <w:b/>
          <w:szCs w:val="21"/>
        </w:rPr>
      </w:pPr>
      <w:r>
        <w:rPr>
          <w:rFonts w:ascii="宋体" w:hAnsi="宋体" w:hint="eastAsia"/>
          <w:b/>
          <w:szCs w:val="21"/>
        </w:rPr>
        <w:t>一、</w:t>
      </w:r>
      <w:r>
        <w:rPr>
          <w:rFonts w:ascii="宋体" w:hAnsi="宋体" w:hint="eastAsia"/>
          <w:b/>
          <w:szCs w:val="21"/>
        </w:rPr>
        <w:t xml:space="preserve"> </w:t>
      </w:r>
      <w:r>
        <w:rPr>
          <w:rFonts w:ascii="宋体" w:hAnsi="宋体" w:hint="eastAsia"/>
          <w:b/>
          <w:szCs w:val="21"/>
        </w:rPr>
        <w:t>产品名称</w:t>
      </w:r>
      <w:r>
        <w:rPr>
          <w:rFonts w:ascii="宋体" w:hAnsi="宋体" w:cs="宋体" w:hint="eastAsia"/>
          <w:b/>
          <w:kern w:val="0"/>
          <w:szCs w:val="21"/>
        </w:rPr>
        <w:t>、生产厂家、型号规格、计量单位、数量、单价、金额、备注</w:t>
      </w:r>
      <w:r>
        <w:rPr>
          <w:rFonts w:ascii="宋体" w:hAnsi="宋体" w:cs="宋体" w:hint="eastAsia"/>
          <w:b/>
          <w:kern w:val="0"/>
          <w:szCs w:val="21"/>
        </w:rPr>
        <w:t>:</w:t>
      </w:r>
    </w:p>
    <w:tbl>
      <w:tblPr>
        <w:tblW w:w="96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863"/>
        <w:gridCol w:w="989"/>
        <w:gridCol w:w="482"/>
        <w:gridCol w:w="856"/>
        <w:gridCol w:w="684"/>
        <w:gridCol w:w="1094"/>
        <w:gridCol w:w="1093"/>
        <w:gridCol w:w="2227"/>
      </w:tblGrid>
      <w:tr w:rsidR="00071163" w14:paraId="542E744D" w14:textId="77777777">
        <w:trPr>
          <w:trHeight w:val="708"/>
        </w:trPr>
        <w:tc>
          <w:tcPr>
            <w:tcW w:w="1322" w:type="dxa"/>
            <w:vAlign w:val="center"/>
          </w:tcPr>
          <w:p w14:paraId="37A6C91E"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产品名称</w:t>
            </w:r>
          </w:p>
        </w:tc>
        <w:tc>
          <w:tcPr>
            <w:tcW w:w="863" w:type="dxa"/>
            <w:vAlign w:val="center"/>
          </w:tcPr>
          <w:p w14:paraId="637149E5"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生产厂家</w:t>
            </w:r>
          </w:p>
        </w:tc>
        <w:tc>
          <w:tcPr>
            <w:tcW w:w="1471" w:type="dxa"/>
            <w:gridSpan w:val="2"/>
            <w:vAlign w:val="center"/>
          </w:tcPr>
          <w:p w14:paraId="50F4441A"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型号规格</w:t>
            </w:r>
          </w:p>
        </w:tc>
        <w:tc>
          <w:tcPr>
            <w:tcW w:w="856" w:type="dxa"/>
            <w:vAlign w:val="center"/>
          </w:tcPr>
          <w:p w14:paraId="11987BE6"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计量单位</w:t>
            </w:r>
          </w:p>
        </w:tc>
        <w:tc>
          <w:tcPr>
            <w:tcW w:w="684" w:type="dxa"/>
            <w:vAlign w:val="center"/>
          </w:tcPr>
          <w:p w14:paraId="0A900311"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数量</w:t>
            </w:r>
          </w:p>
        </w:tc>
        <w:tc>
          <w:tcPr>
            <w:tcW w:w="1094" w:type="dxa"/>
            <w:vAlign w:val="center"/>
          </w:tcPr>
          <w:p w14:paraId="753448BE"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含税单价</w:t>
            </w:r>
          </w:p>
          <w:p w14:paraId="0503CCF1"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元）</w:t>
            </w:r>
          </w:p>
        </w:tc>
        <w:tc>
          <w:tcPr>
            <w:tcW w:w="1093" w:type="dxa"/>
            <w:vAlign w:val="center"/>
          </w:tcPr>
          <w:p w14:paraId="6AE8755B"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未税单价</w:t>
            </w:r>
          </w:p>
          <w:p w14:paraId="4F2FFDEC"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（元）</w:t>
            </w:r>
          </w:p>
        </w:tc>
        <w:tc>
          <w:tcPr>
            <w:tcW w:w="2227" w:type="dxa"/>
            <w:vAlign w:val="center"/>
          </w:tcPr>
          <w:p w14:paraId="6D2D407D"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备注</w:t>
            </w:r>
          </w:p>
        </w:tc>
      </w:tr>
      <w:tr w:rsidR="00071163" w14:paraId="2FBE4917" w14:textId="77777777">
        <w:trPr>
          <w:trHeight w:val="330"/>
        </w:trPr>
        <w:tc>
          <w:tcPr>
            <w:tcW w:w="1322" w:type="dxa"/>
            <w:vAlign w:val="center"/>
          </w:tcPr>
          <w:p w14:paraId="1FB3E98F" w14:textId="77777777" w:rsidR="00071163" w:rsidRDefault="00071163">
            <w:pPr>
              <w:spacing w:line="280" w:lineRule="exact"/>
              <w:ind w:firstLineChars="200" w:firstLine="420"/>
              <w:rPr>
                <w:rFonts w:ascii="宋体" w:hAnsi="宋体"/>
                <w:color w:val="000000"/>
                <w:szCs w:val="21"/>
              </w:rPr>
            </w:pPr>
          </w:p>
        </w:tc>
        <w:tc>
          <w:tcPr>
            <w:tcW w:w="863" w:type="dxa"/>
            <w:vAlign w:val="center"/>
          </w:tcPr>
          <w:p w14:paraId="4ABF7638" w14:textId="77777777" w:rsidR="00071163" w:rsidRDefault="00D851A7">
            <w:pPr>
              <w:spacing w:line="280" w:lineRule="exact"/>
              <w:rPr>
                <w:rFonts w:ascii="宋体" w:hAnsi="宋体"/>
                <w:color w:val="000000"/>
                <w:szCs w:val="21"/>
              </w:rPr>
            </w:pPr>
            <w:r>
              <w:rPr>
                <w:rFonts w:ascii="宋体" w:hAnsi="宋体" w:hint="eastAsia"/>
                <w:color w:val="000000"/>
                <w:szCs w:val="21"/>
              </w:rPr>
              <w:t xml:space="preserve">    </w:t>
            </w:r>
          </w:p>
        </w:tc>
        <w:tc>
          <w:tcPr>
            <w:tcW w:w="1471" w:type="dxa"/>
            <w:gridSpan w:val="2"/>
            <w:vAlign w:val="center"/>
          </w:tcPr>
          <w:p w14:paraId="161D2CFC" w14:textId="77777777" w:rsidR="00071163" w:rsidRDefault="00071163">
            <w:pPr>
              <w:spacing w:line="280" w:lineRule="exact"/>
              <w:jc w:val="center"/>
              <w:rPr>
                <w:rFonts w:ascii="宋体" w:hAnsi="宋体"/>
                <w:color w:val="000000"/>
                <w:szCs w:val="21"/>
              </w:rPr>
            </w:pPr>
          </w:p>
        </w:tc>
        <w:tc>
          <w:tcPr>
            <w:tcW w:w="856" w:type="dxa"/>
            <w:vAlign w:val="center"/>
          </w:tcPr>
          <w:p w14:paraId="023CA670" w14:textId="77777777" w:rsidR="00071163" w:rsidRDefault="00071163">
            <w:pPr>
              <w:spacing w:line="280" w:lineRule="exact"/>
              <w:jc w:val="center"/>
              <w:rPr>
                <w:rFonts w:ascii="宋体" w:hAnsi="宋体"/>
                <w:color w:val="000000"/>
                <w:szCs w:val="21"/>
              </w:rPr>
            </w:pPr>
          </w:p>
        </w:tc>
        <w:tc>
          <w:tcPr>
            <w:tcW w:w="684" w:type="dxa"/>
            <w:vAlign w:val="center"/>
          </w:tcPr>
          <w:p w14:paraId="3372C858" w14:textId="77777777" w:rsidR="00071163" w:rsidRDefault="00071163">
            <w:pPr>
              <w:spacing w:line="280" w:lineRule="exact"/>
              <w:jc w:val="center"/>
              <w:rPr>
                <w:rFonts w:ascii="宋体" w:hAnsi="宋体"/>
                <w:color w:val="000000"/>
                <w:szCs w:val="21"/>
              </w:rPr>
            </w:pPr>
          </w:p>
        </w:tc>
        <w:tc>
          <w:tcPr>
            <w:tcW w:w="1094" w:type="dxa"/>
            <w:vAlign w:val="center"/>
          </w:tcPr>
          <w:p w14:paraId="7FCFF64F" w14:textId="77777777" w:rsidR="00071163" w:rsidRDefault="00071163">
            <w:pPr>
              <w:spacing w:line="280" w:lineRule="exact"/>
              <w:jc w:val="center"/>
              <w:rPr>
                <w:rFonts w:ascii="宋体" w:hAnsi="宋体"/>
                <w:color w:val="000000"/>
                <w:szCs w:val="21"/>
              </w:rPr>
            </w:pPr>
          </w:p>
        </w:tc>
        <w:tc>
          <w:tcPr>
            <w:tcW w:w="1093" w:type="dxa"/>
            <w:vAlign w:val="center"/>
          </w:tcPr>
          <w:p w14:paraId="14ECEC47" w14:textId="77777777" w:rsidR="00071163" w:rsidRDefault="00071163">
            <w:pPr>
              <w:spacing w:line="280" w:lineRule="exact"/>
              <w:jc w:val="center"/>
              <w:rPr>
                <w:rFonts w:ascii="宋体" w:hAnsi="宋体"/>
                <w:color w:val="000000"/>
                <w:szCs w:val="21"/>
              </w:rPr>
            </w:pPr>
          </w:p>
        </w:tc>
        <w:tc>
          <w:tcPr>
            <w:tcW w:w="2227" w:type="dxa"/>
            <w:vAlign w:val="center"/>
          </w:tcPr>
          <w:p w14:paraId="4922B04F" w14:textId="77777777" w:rsidR="00071163" w:rsidRDefault="00D851A7">
            <w:pPr>
              <w:spacing w:line="280" w:lineRule="exact"/>
              <w:jc w:val="center"/>
              <w:rPr>
                <w:rFonts w:ascii="宋体" w:hAnsi="宋体"/>
                <w:color w:val="000000"/>
                <w:szCs w:val="21"/>
              </w:rPr>
            </w:pPr>
            <w:r>
              <w:rPr>
                <w:rFonts w:ascii="宋体" w:hAnsi="宋体" w:hint="eastAsia"/>
                <w:color w:val="000000"/>
                <w:szCs w:val="21"/>
              </w:rPr>
              <w:t>含</w:t>
            </w:r>
            <w:r>
              <w:rPr>
                <w:rFonts w:ascii="宋体" w:hAnsi="宋体" w:hint="eastAsia"/>
                <w:color w:val="000000"/>
                <w:szCs w:val="21"/>
              </w:rPr>
              <w:t>13%</w:t>
            </w:r>
            <w:r>
              <w:rPr>
                <w:rFonts w:ascii="宋体" w:hAnsi="宋体" w:hint="eastAsia"/>
                <w:color w:val="000000"/>
                <w:szCs w:val="21"/>
              </w:rPr>
              <w:t>增值税</w:t>
            </w:r>
          </w:p>
        </w:tc>
      </w:tr>
      <w:tr w:rsidR="00071163" w14:paraId="1C9E9A1F" w14:textId="77777777">
        <w:trPr>
          <w:trHeight w:val="485"/>
        </w:trPr>
        <w:tc>
          <w:tcPr>
            <w:tcW w:w="3174" w:type="dxa"/>
            <w:gridSpan w:val="3"/>
            <w:vAlign w:val="center"/>
          </w:tcPr>
          <w:p w14:paraId="56FEEC32" w14:textId="77777777" w:rsidR="00071163" w:rsidRDefault="00D851A7">
            <w:pPr>
              <w:spacing w:line="280" w:lineRule="exact"/>
              <w:rPr>
                <w:rFonts w:ascii="宋体" w:hAnsi="宋体"/>
                <w:color w:val="000000"/>
                <w:szCs w:val="21"/>
              </w:rPr>
            </w:pPr>
            <w:r>
              <w:rPr>
                <w:rFonts w:ascii="宋体" w:hAnsi="宋体" w:hint="eastAsia"/>
                <w:color w:val="000000"/>
                <w:szCs w:val="21"/>
              </w:rPr>
              <w:t>合计人民币含税金额（大写）：</w:t>
            </w:r>
            <w:r>
              <w:rPr>
                <w:rFonts w:ascii="宋体" w:hAnsi="宋体" w:hint="eastAsia"/>
                <w:color w:val="000000"/>
                <w:szCs w:val="21"/>
              </w:rPr>
              <w:t xml:space="preserve">                   </w:t>
            </w:r>
          </w:p>
        </w:tc>
        <w:tc>
          <w:tcPr>
            <w:tcW w:w="6436" w:type="dxa"/>
            <w:gridSpan w:val="6"/>
            <w:vAlign w:val="center"/>
          </w:tcPr>
          <w:p w14:paraId="644808CD" w14:textId="77777777" w:rsidR="00071163" w:rsidRDefault="00071163">
            <w:pPr>
              <w:spacing w:line="280" w:lineRule="exact"/>
              <w:rPr>
                <w:rFonts w:ascii="宋体" w:hAnsi="宋体"/>
                <w:color w:val="000000"/>
                <w:szCs w:val="21"/>
              </w:rPr>
            </w:pPr>
          </w:p>
        </w:tc>
      </w:tr>
    </w:tbl>
    <w:p w14:paraId="35C79A39" w14:textId="77777777" w:rsidR="00071163" w:rsidRDefault="00D851A7">
      <w:pPr>
        <w:spacing w:line="280" w:lineRule="exact"/>
        <w:rPr>
          <w:rFonts w:ascii="宋体" w:hAnsi="宋体"/>
          <w:color w:val="000000"/>
          <w:szCs w:val="21"/>
          <w:u w:val="single"/>
        </w:rPr>
      </w:pPr>
      <w:r>
        <w:rPr>
          <w:rFonts w:ascii="宋体" w:hAnsi="宋体" w:hint="eastAsia"/>
          <w:b/>
          <w:szCs w:val="21"/>
        </w:rPr>
        <w:t>二、产品质量要求及技术标准：</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 xml:space="preserve">  </w:t>
      </w:r>
      <w:r>
        <w:rPr>
          <w:rFonts w:ascii="宋体" w:hAnsi="宋体" w:hint="eastAsia"/>
          <w:color w:val="000000"/>
          <w:szCs w:val="21"/>
          <w:u w:val="single"/>
        </w:rPr>
        <w:t>供方需提供所供产品质量检验证明，以需方指定单位验收为准，如化验不合格，需方有权退换货，退换货所需的各项费用由供方承担</w:t>
      </w:r>
      <w:r>
        <w:rPr>
          <w:rFonts w:ascii="宋体" w:hAnsi="宋体" w:hint="eastAsia"/>
          <w:color w:val="000000"/>
          <w:szCs w:val="21"/>
          <w:u w:val="single"/>
        </w:rPr>
        <w:t xml:space="preserve"> </w:t>
      </w:r>
      <w:r>
        <w:rPr>
          <w:rFonts w:ascii="宋体" w:hAnsi="宋体" w:hint="eastAsia"/>
          <w:color w:val="000000"/>
          <w:szCs w:val="21"/>
        </w:rPr>
        <w:t>。</w:t>
      </w:r>
    </w:p>
    <w:p w14:paraId="0E74DC9D" w14:textId="77777777" w:rsidR="00071163" w:rsidRDefault="00D851A7">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 xml:space="preserve"> </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p>
    <w:p w14:paraId="57E6658C" w14:textId="77777777" w:rsidR="00071163" w:rsidRDefault="00D851A7">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rPr>
        <w:t>_</w:t>
      </w:r>
      <w:r>
        <w:rPr>
          <w:rFonts w:ascii="宋体" w:hAnsi="宋体" w:cs="Arial" w:hint="eastAsia"/>
          <w:szCs w:val="21"/>
          <w:u w:val="single"/>
        </w:rPr>
        <w:t>见附件技术要求，</w:t>
      </w:r>
      <w:r>
        <w:rPr>
          <w:rFonts w:ascii="宋体" w:hAnsi="宋体" w:cs="宋体" w:hint="eastAsia"/>
          <w:color w:val="000000"/>
          <w:u w:val="single" w:color="000000"/>
        </w:rPr>
        <w:t>供方需提供所供产品质量检验证明，以需方指定单位验收为准</w:t>
      </w:r>
      <w:r>
        <w:rPr>
          <w:rFonts w:ascii="宋体" w:hAnsi="宋体" w:cs="宋体" w:hint="eastAsia"/>
          <w:color w:val="000000"/>
          <w:u w:val="single" w:color="000000"/>
        </w:rPr>
        <w:t>。</w:t>
      </w:r>
      <w:r>
        <w:rPr>
          <w:rFonts w:ascii="宋体" w:hAnsi="宋体" w:cs="Arial" w:hint="eastAsia"/>
          <w:szCs w:val="21"/>
          <w:u w:val="single"/>
        </w:rPr>
        <w:t xml:space="preserve">  </w:t>
      </w:r>
      <w:r>
        <w:rPr>
          <w:rFonts w:ascii="宋体" w:hAnsi="宋体" w:cs="Arial" w:hint="eastAsia"/>
          <w:szCs w:val="21"/>
        </w:rPr>
        <w:t xml:space="preserve"> </w:t>
      </w:r>
    </w:p>
    <w:p w14:paraId="1EE17BCC" w14:textId="77777777" w:rsidR="00071163" w:rsidRDefault="00D851A7">
      <w:pPr>
        <w:spacing w:line="280" w:lineRule="exact"/>
        <w:rPr>
          <w:rFonts w:ascii="宋体" w:hAnsi="宋体"/>
          <w:szCs w:val="21"/>
        </w:rPr>
      </w:pPr>
      <w:r>
        <w:rPr>
          <w:rFonts w:ascii="宋体" w:hAnsi="宋体" w:hint="eastAsia"/>
          <w:b/>
          <w:szCs w:val="21"/>
        </w:rPr>
        <w:t>三、包装方式：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 xml:space="preserve">2 </w:t>
      </w:r>
      <w:r>
        <w:rPr>
          <w:rFonts w:ascii="宋体" w:hAnsi="宋体" w:hint="eastAsia"/>
          <w:szCs w:val="21"/>
          <w:u w:val="single"/>
        </w:rPr>
        <w:t xml:space="preserve"> </w:t>
      </w:r>
      <w:r>
        <w:rPr>
          <w:rFonts w:ascii="宋体" w:hAnsi="宋体" w:hint="eastAsia"/>
          <w:szCs w:val="21"/>
        </w:rPr>
        <w:t>款执行。</w:t>
      </w:r>
    </w:p>
    <w:p w14:paraId="0FC9BCD0" w14:textId="77777777" w:rsidR="00071163" w:rsidRDefault="00D851A7">
      <w:pPr>
        <w:spacing w:line="280" w:lineRule="exact"/>
        <w:ind w:firstLineChars="200" w:firstLine="420"/>
        <w:rPr>
          <w:rFonts w:ascii="宋体" w:hAnsi="宋体"/>
          <w:szCs w:val="21"/>
          <w:u w:val="single"/>
        </w:rPr>
      </w:pPr>
      <w:r>
        <w:rPr>
          <w:rFonts w:ascii="宋体" w:hAnsi="宋体" w:hint="eastAsia"/>
          <w:szCs w:val="21"/>
        </w:rPr>
        <w:t>1.</w:t>
      </w:r>
      <w:r>
        <w:rPr>
          <w:rFonts w:ascii="宋体" w:hAnsi="宋体" w:hint="eastAsia"/>
          <w:szCs w:val="21"/>
        </w:rPr>
        <w:t>袋装：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2.</w:t>
      </w:r>
      <w:r>
        <w:rPr>
          <w:rFonts w:ascii="宋体" w:hAnsi="宋体" w:hint="eastAsia"/>
          <w:szCs w:val="21"/>
        </w:rPr>
        <w:t>桶装：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3.</w:t>
      </w:r>
      <w:r>
        <w:rPr>
          <w:rFonts w:ascii="宋体" w:hAnsi="宋体" w:hint="eastAsia"/>
          <w:szCs w:val="21"/>
        </w:rPr>
        <w:t>散装：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4.</w:t>
      </w:r>
      <w:r>
        <w:rPr>
          <w:rFonts w:ascii="宋体" w:hAnsi="宋体" w:hint="eastAsia"/>
          <w:szCs w:val="21"/>
        </w:rPr>
        <w:t>其他：</w:t>
      </w:r>
      <w:r>
        <w:rPr>
          <w:rFonts w:ascii="宋体" w:hAnsi="宋体" w:hint="eastAsia"/>
          <w:szCs w:val="21"/>
          <w:u w:val="single"/>
        </w:rPr>
        <w:t xml:space="preserve">             </w:t>
      </w:r>
    </w:p>
    <w:p w14:paraId="4D3CE5B4" w14:textId="77777777" w:rsidR="00071163" w:rsidRDefault="00D851A7">
      <w:pPr>
        <w:spacing w:line="280" w:lineRule="exact"/>
        <w:rPr>
          <w:rFonts w:ascii="宋体" w:hAnsi="宋体"/>
          <w:szCs w:val="21"/>
        </w:rPr>
      </w:pPr>
      <w:r>
        <w:rPr>
          <w:rFonts w:ascii="宋体" w:hAnsi="宋体" w:hint="eastAsia"/>
          <w:b/>
          <w:szCs w:val="21"/>
        </w:rPr>
        <w:t>四、货款结算与支付方式：</w:t>
      </w:r>
      <w:r>
        <w:rPr>
          <w:rFonts w:ascii="宋体" w:hAnsi="宋体" w:hint="eastAsia"/>
          <w:szCs w:val="21"/>
        </w:rPr>
        <w:t xml:space="preserve"> </w:t>
      </w:r>
    </w:p>
    <w:p w14:paraId="33975FA2" w14:textId="77777777" w:rsidR="00071163" w:rsidRDefault="00D851A7">
      <w:pPr>
        <w:spacing w:line="280" w:lineRule="exact"/>
        <w:ind w:firstLineChars="200" w:firstLine="420"/>
        <w:rPr>
          <w:rFonts w:ascii="宋体" w:hAnsi="宋体"/>
          <w:bCs/>
          <w:szCs w:val="21"/>
        </w:rPr>
      </w:pPr>
      <w:r>
        <w:rPr>
          <w:rFonts w:ascii="宋体" w:hAnsi="宋体" w:hint="eastAsia"/>
          <w:bCs/>
          <w:szCs w:val="21"/>
        </w:rPr>
        <w:t>现汇支付，分批到货，分批付款。每批订单产品全部到货后</w:t>
      </w:r>
      <w:r>
        <w:rPr>
          <w:rFonts w:ascii="宋体" w:hAnsi="宋体" w:hint="eastAsia"/>
          <w:bCs/>
          <w:szCs w:val="21"/>
        </w:rPr>
        <w:t>，经需方或需方指定单位：福建福海创石油化工有限公司（本合同中统称“需方”）根据本合同约定的质量、数量标准验收合格后，供方提供相应金额的</w:t>
      </w:r>
      <w:r>
        <w:rPr>
          <w:rFonts w:ascii="宋体" w:hAnsi="宋体" w:hint="eastAsia"/>
          <w:bCs/>
          <w:szCs w:val="21"/>
        </w:rPr>
        <w:t xml:space="preserve"> 13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增值税专用发票以及结算所需的各类清单，需方收到并确认无误后向供方支付</w:t>
      </w:r>
      <w:r>
        <w:rPr>
          <w:rFonts w:ascii="宋体" w:hAnsi="宋体" w:hint="eastAsia"/>
          <w:bCs/>
          <w:szCs w:val="21"/>
        </w:rPr>
        <w:t>60%</w:t>
      </w:r>
      <w:r>
        <w:rPr>
          <w:rFonts w:ascii="宋体" w:hAnsi="宋体" w:hint="eastAsia"/>
          <w:bCs/>
          <w:szCs w:val="21"/>
        </w:rPr>
        <w:t>到</w:t>
      </w:r>
      <w:r>
        <w:rPr>
          <w:rFonts w:ascii="宋体" w:hAnsi="宋体" w:hint="eastAsia"/>
          <w:bCs/>
          <w:szCs w:val="21"/>
        </w:rPr>
        <w:t>货款，使用期满足保证的运行天数一半后再付</w:t>
      </w:r>
      <w:r>
        <w:rPr>
          <w:rFonts w:ascii="宋体" w:hAnsi="宋体" w:hint="eastAsia"/>
          <w:bCs/>
          <w:szCs w:val="21"/>
        </w:rPr>
        <w:t>4</w:t>
      </w:r>
      <w:r>
        <w:rPr>
          <w:rFonts w:ascii="宋体" w:hAnsi="宋体" w:hint="eastAsia"/>
          <w:bCs/>
          <w:szCs w:val="21"/>
        </w:rPr>
        <w:t>0%</w:t>
      </w:r>
      <w:r>
        <w:rPr>
          <w:rFonts w:ascii="宋体" w:hAnsi="宋体" w:hint="eastAsia"/>
          <w:bCs/>
          <w:szCs w:val="21"/>
        </w:rPr>
        <w:t>。</w:t>
      </w:r>
    </w:p>
    <w:p w14:paraId="194A30DF" w14:textId="77777777" w:rsidR="00071163" w:rsidRDefault="00D851A7">
      <w:pPr>
        <w:spacing w:line="280" w:lineRule="exact"/>
        <w:rPr>
          <w:rFonts w:ascii="宋体" w:hAnsi="宋体"/>
          <w:szCs w:val="21"/>
        </w:rPr>
      </w:pPr>
      <w:r>
        <w:rPr>
          <w:rFonts w:ascii="宋体" w:hAnsi="宋体" w:hint="eastAsia"/>
          <w:b/>
          <w:szCs w:val="21"/>
        </w:rPr>
        <w:t>五、交付期限：</w:t>
      </w:r>
    </w:p>
    <w:p w14:paraId="10712C87" w14:textId="77777777" w:rsidR="00071163" w:rsidRDefault="00D851A7">
      <w:pPr>
        <w:spacing w:line="280" w:lineRule="exact"/>
        <w:ind w:firstLineChars="200" w:firstLine="420"/>
        <w:rPr>
          <w:rFonts w:ascii="宋体" w:hAnsi="宋体"/>
          <w:bCs/>
          <w:szCs w:val="21"/>
        </w:rPr>
      </w:pPr>
      <w:r>
        <w:rPr>
          <w:rFonts w:ascii="宋体" w:hAnsi="宋体" w:hint="eastAsia"/>
          <w:bCs/>
          <w:szCs w:val="21"/>
        </w:rPr>
        <w:t>分批到货，货物需于</w:t>
      </w:r>
      <w:r>
        <w:rPr>
          <w:rFonts w:ascii="宋体" w:hAnsi="宋体" w:hint="eastAsia"/>
          <w:bCs/>
          <w:szCs w:val="21"/>
        </w:rPr>
        <w:t>2024</w:t>
      </w:r>
      <w:r>
        <w:rPr>
          <w:rFonts w:ascii="宋体" w:hAnsi="宋体" w:hint="eastAsia"/>
          <w:bCs/>
          <w:szCs w:val="21"/>
        </w:rPr>
        <w:t>年</w:t>
      </w:r>
      <w:r>
        <w:rPr>
          <w:rFonts w:ascii="宋体" w:hAnsi="宋体" w:hint="eastAsia"/>
          <w:bCs/>
          <w:szCs w:val="21"/>
        </w:rPr>
        <w:t>10</w:t>
      </w:r>
      <w:r>
        <w:rPr>
          <w:rFonts w:ascii="宋体" w:hAnsi="宋体" w:hint="eastAsia"/>
          <w:bCs/>
          <w:szCs w:val="21"/>
        </w:rPr>
        <w:t>月初具备到货条件，具体到货时间以需方通知为准。</w:t>
      </w:r>
    </w:p>
    <w:p w14:paraId="569A4D64" w14:textId="77777777" w:rsidR="00071163" w:rsidRDefault="00D851A7">
      <w:pPr>
        <w:spacing w:line="280" w:lineRule="exact"/>
        <w:rPr>
          <w:rFonts w:ascii="宋体" w:hAnsi="宋体"/>
          <w:sz w:val="24"/>
        </w:rPr>
      </w:pPr>
      <w:r>
        <w:rPr>
          <w:rFonts w:ascii="宋体" w:hAnsi="宋体" w:hint="eastAsia"/>
          <w:b/>
          <w:szCs w:val="21"/>
        </w:rPr>
        <w:t>六、交付方式：</w:t>
      </w:r>
      <w:r>
        <w:rPr>
          <w:rFonts w:ascii="宋体" w:hAnsi="宋体" w:hint="eastAsia"/>
          <w:szCs w:val="21"/>
        </w:rPr>
        <w:t>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r>
        <w:rPr>
          <w:rFonts w:ascii="宋体" w:hAnsi="宋体"/>
          <w:sz w:val="24"/>
        </w:rPr>
        <w:t xml:space="preserve"> </w:t>
      </w:r>
    </w:p>
    <w:p w14:paraId="6674D456" w14:textId="77777777" w:rsidR="00071163" w:rsidRDefault="00D851A7">
      <w:pPr>
        <w:spacing w:line="280" w:lineRule="exact"/>
        <w:ind w:firstLineChars="200" w:firstLine="420"/>
        <w:rPr>
          <w:rFonts w:ascii="宋体" w:hAnsi="宋体"/>
          <w:szCs w:val="21"/>
        </w:rPr>
      </w:pPr>
      <w:r>
        <w:rPr>
          <w:rFonts w:ascii="宋体" w:hAnsi="宋体" w:hint="eastAsia"/>
          <w:szCs w:val="21"/>
        </w:rPr>
        <w:t>1.</w:t>
      </w:r>
      <w:r>
        <w:rPr>
          <w:rFonts w:ascii="宋体" w:hAnsi="宋体" w:hint="eastAsia"/>
          <w:szCs w:val="21"/>
        </w:rPr>
        <w:t>需方自提，</w:t>
      </w:r>
      <w:r>
        <w:rPr>
          <w:rFonts w:ascii="宋体" w:hAnsi="宋体" w:hint="eastAsia"/>
          <w:color w:val="000000"/>
          <w:szCs w:val="21"/>
        </w:rPr>
        <w:t>自提所需的所有费用由需方自理，</w:t>
      </w:r>
      <w:r>
        <w:rPr>
          <w:rFonts w:ascii="宋体" w:hAnsi="宋体" w:hint="eastAsia"/>
          <w:szCs w:val="21"/>
        </w:rPr>
        <w:t>提货地点为</w:t>
      </w:r>
      <w:r>
        <w:rPr>
          <w:rFonts w:ascii="宋体" w:hAnsi="宋体" w:hint="eastAsia"/>
          <w:sz w:val="18"/>
          <w:szCs w:val="18"/>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p>
    <w:p w14:paraId="24EAB380" w14:textId="77777777" w:rsidR="00071163" w:rsidRDefault="00D851A7">
      <w:pPr>
        <w:spacing w:line="28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w:t>
      </w:r>
      <w:r>
        <w:rPr>
          <w:rFonts w:ascii="宋体" w:hAnsi="宋体" w:hint="eastAsia"/>
          <w:szCs w:val="21"/>
          <w:u w:val="single"/>
        </w:rPr>
        <w:t>腾龙芳烃（漳州）有限公司</w:t>
      </w:r>
      <w:r>
        <w:rPr>
          <w:rFonts w:ascii="宋体" w:hAnsi="宋体" w:hint="eastAsia"/>
          <w:szCs w:val="21"/>
          <w:u w:val="single"/>
        </w:rPr>
        <w:t>指定仓库</w:t>
      </w:r>
      <w:r>
        <w:rPr>
          <w:rFonts w:ascii="宋体" w:hAnsi="宋体" w:hint="eastAsia"/>
          <w:szCs w:val="21"/>
        </w:rPr>
        <w:t>；</w:t>
      </w:r>
    </w:p>
    <w:p w14:paraId="152E255C" w14:textId="77777777" w:rsidR="00071163" w:rsidRDefault="00D851A7">
      <w:pPr>
        <w:spacing w:line="28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供方代办托运，</w:t>
      </w:r>
      <w:r>
        <w:rPr>
          <w:rFonts w:ascii="宋体" w:hAnsi="宋体" w:hint="eastAsia"/>
          <w:color w:val="000000"/>
          <w:szCs w:val="21"/>
        </w:rPr>
        <w:t>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Cs w:val="21"/>
        </w:rPr>
        <w:t>。</w:t>
      </w:r>
    </w:p>
    <w:p w14:paraId="3001FE24" w14:textId="77777777" w:rsidR="00071163" w:rsidRDefault="00D851A7">
      <w:pPr>
        <w:spacing w:line="280" w:lineRule="exact"/>
        <w:rPr>
          <w:rFonts w:ascii="宋体" w:hAnsi="宋体"/>
          <w:szCs w:val="21"/>
        </w:rPr>
      </w:pPr>
      <w:r>
        <w:rPr>
          <w:rFonts w:ascii="宋体" w:hAnsi="宋体" w:hint="eastAsia"/>
          <w:b/>
          <w:szCs w:val="21"/>
        </w:rPr>
        <w:t>七、</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u w:val="single"/>
        </w:rPr>
        <w:t>肆</w:t>
      </w:r>
      <w:r>
        <w:rPr>
          <w:rFonts w:ascii="宋体" w:hAnsi="宋体" w:hint="eastAsia"/>
          <w:szCs w:val="21"/>
          <w:u w:val="single"/>
        </w:rPr>
        <w:t xml:space="preserve">  </w:t>
      </w:r>
      <w:r>
        <w:rPr>
          <w:rFonts w:ascii="宋体" w:hAnsi="宋体" w:hint="eastAsia"/>
          <w:szCs w:val="21"/>
        </w:rPr>
        <w:t>份，</w:t>
      </w:r>
      <w:r>
        <w:rPr>
          <w:rFonts w:ascii="宋体" w:hAnsi="宋体" w:hint="eastAsia"/>
          <w:szCs w:val="21"/>
        </w:rPr>
        <w:t xml:space="preserve"> </w:t>
      </w:r>
      <w:r>
        <w:rPr>
          <w:rFonts w:ascii="宋体" w:hAnsi="宋体" w:hint="eastAsia"/>
          <w:szCs w:val="21"/>
        </w:rPr>
        <w:t>供方执</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份，需方执</w:t>
      </w:r>
      <w:r>
        <w:rPr>
          <w:rFonts w:ascii="宋体" w:hAnsi="宋体" w:hint="eastAsia"/>
          <w:szCs w:val="21"/>
          <w:u w:val="single"/>
        </w:rPr>
        <w:t xml:space="preserve">  </w:t>
      </w:r>
      <w:r>
        <w:rPr>
          <w:rFonts w:ascii="宋体" w:hAnsi="宋体" w:hint="eastAsia"/>
          <w:szCs w:val="21"/>
          <w:u w:val="single"/>
        </w:rPr>
        <w:t>叁</w:t>
      </w:r>
      <w:r>
        <w:rPr>
          <w:rFonts w:ascii="宋体" w:hAnsi="宋体" w:hint="eastAsia"/>
          <w:szCs w:val="21"/>
          <w:u w:val="single"/>
        </w:rPr>
        <w:t xml:space="preserve">  </w:t>
      </w:r>
      <w:r>
        <w:rPr>
          <w:rFonts w:ascii="宋体" w:hAnsi="宋体" w:hint="eastAsia"/>
          <w:szCs w:val="21"/>
        </w:rPr>
        <w:t>份。</w:t>
      </w:r>
    </w:p>
    <w:p w14:paraId="7A256A10" w14:textId="77777777" w:rsidR="00071163" w:rsidRDefault="00071163">
      <w:pPr>
        <w:spacing w:line="280" w:lineRule="exact"/>
        <w:rPr>
          <w:rFonts w:ascii="宋体" w:hAnsi="宋体"/>
          <w:b/>
          <w:szCs w:val="21"/>
        </w:rPr>
      </w:pP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071163" w14:paraId="3652DF69" w14:textId="77777777">
        <w:trPr>
          <w:jc w:val="center"/>
        </w:trPr>
        <w:tc>
          <w:tcPr>
            <w:tcW w:w="1473" w:type="dxa"/>
            <w:gridSpan w:val="4"/>
            <w:vAlign w:val="center"/>
          </w:tcPr>
          <w:p w14:paraId="5E89D964" w14:textId="77777777" w:rsidR="00071163" w:rsidRDefault="00D851A7">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vAlign w:val="center"/>
          </w:tcPr>
          <w:p w14:paraId="52E29386" w14:textId="77777777" w:rsidR="00071163" w:rsidRDefault="00071163">
            <w:pPr>
              <w:spacing w:line="280" w:lineRule="exact"/>
              <w:rPr>
                <w:b/>
                <w:color w:val="000000"/>
                <w:szCs w:val="21"/>
              </w:rPr>
            </w:pPr>
          </w:p>
        </w:tc>
        <w:tc>
          <w:tcPr>
            <w:tcW w:w="1377" w:type="dxa"/>
            <w:gridSpan w:val="4"/>
            <w:vAlign w:val="center"/>
          </w:tcPr>
          <w:p w14:paraId="0115BA04" w14:textId="77777777" w:rsidR="00071163" w:rsidRDefault="00D851A7">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vAlign w:val="center"/>
          </w:tcPr>
          <w:p w14:paraId="055A6C65" w14:textId="77777777" w:rsidR="00071163" w:rsidRDefault="00D851A7">
            <w:pPr>
              <w:spacing w:line="280" w:lineRule="exact"/>
              <w:rPr>
                <w:b/>
                <w:color w:val="000000"/>
                <w:szCs w:val="21"/>
              </w:rPr>
            </w:pPr>
            <w:r>
              <w:rPr>
                <w:b/>
                <w:color w:val="000000"/>
                <w:szCs w:val="21"/>
              </w:rPr>
              <w:t>腾龙芳烃（漳州）有限公司</w:t>
            </w:r>
          </w:p>
        </w:tc>
      </w:tr>
      <w:tr w:rsidR="00071163" w14:paraId="3F8B19D2" w14:textId="77777777">
        <w:trPr>
          <w:jc w:val="center"/>
        </w:trPr>
        <w:tc>
          <w:tcPr>
            <w:tcW w:w="1473" w:type="dxa"/>
            <w:gridSpan w:val="4"/>
            <w:vAlign w:val="center"/>
          </w:tcPr>
          <w:p w14:paraId="67E7F10B" w14:textId="77777777" w:rsidR="00071163" w:rsidRDefault="00D851A7">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14:paraId="0563D07A" w14:textId="77777777" w:rsidR="00071163" w:rsidRDefault="00071163">
            <w:pPr>
              <w:spacing w:line="280" w:lineRule="exact"/>
              <w:rPr>
                <w:color w:val="000000"/>
                <w:szCs w:val="21"/>
              </w:rPr>
            </w:pPr>
          </w:p>
        </w:tc>
        <w:tc>
          <w:tcPr>
            <w:tcW w:w="1377" w:type="dxa"/>
            <w:gridSpan w:val="4"/>
            <w:vAlign w:val="center"/>
          </w:tcPr>
          <w:p w14:paraId="4C2507E8" w14:textId="77777777" w:rsidR="00071163" w:rsidRDefault="00D851A7">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14:paraId="4394BAEC" w14:textId="77777777" w:rsidR="00071163" w:rsidRDefault="00D851A7">
            <w:pPr>
              <w:spacing w:line="280" w:lineRule="exact"/>
              <w:rPr>
                <w:color w:val="000000"/>
                <w:szCs w:val="21"/>
              </w:rPr>
            </w:pPr>
            <w:r>
              <w:rPr>
                <w:rFonts w:hint="eastAsia"/>
                <w:color w:val="000000"/>
                <w:szCs w:val="21"/>
              </w:rPr>
              <w:t>91350600717866709A</w:t>
            </w:r>
          </w:p>
        </w:tc>
      </w:tr>
      <w:tr w:rsidR="00071163" w14:paraId="6BD975A6" w14:textId="77777777">
        <w:trPr>
          <w:jc w:val="center"/>
        </w:trPr>
        <w:tc>
          <w:tcPr>
            <w:tcW w:w="843" w:type="dxa"/>
            <w:vAlign w:val="center"/>
          </w:tcPr>
          <w:p w14:paraId="789B5AF6" w14:textId="77777777" w:rsidR="00071163" w:rsidRDefault="00D851A7">
            <w:pPr>
              <w:spacing w:line="280" w:lineRule="exact"/>
              <w:rPr>
                <w:color w:val="000000"/>
                <w:szCs w:val="21"/>
              </w:rPr>
            </w:pPr>
            <w:r>
              <w:rPr>
                <w:rFonts w:ascii="宋体" w:hAnsi="宋体" w:hint="eastAsia"/>
                <w:color w:val="000000"/>
                <w:szCs w:val="21"/>
              </w:rPr>
              <w:t>地址：</w:t>
            </w:r>
          </w:p>
        </w:tc>
        <w:tc>
          <w:tcPr>
            <w:tcW w:w="4513" w:type="dxa"/>
            <w:gridSpan w:val="5"/>
            <w:vAlign w:val="center"/>
          </w:tcPr>
          <w:p w14:paraId="31C7C247" w14:textId="77777777" w:rsidR="00071163" w:rsidRDefault="00071163">
            <w:pPr>
              <w:spacing w:line="280" w:lineRule="exact"/>
              <w:rPr>
                <w:color w:val="000000"/>
                <w:sz w:val="18"/>
                <w:szCs w:val="18"/>
              </w:rPr>
            </w:pPr>
          </w:p>
        </w:tc>
        <w:tc>
          <w:tcPr>
            <w:tcW w:w="842" w:type="dxa"/>
            <w:vAlign w:val="center"/>
          </w:tcPr>
          <w:p w14:paraId="24247CD7" w14:textId="77777777" w:rsidR="00071163" w:rsidRDefault="00D851A7">
            <w:pPr>
              <w:spacing w:line="280" w:lineRule="exact"/>
              <w:rPr>
                <w:color w:val="000000"/>
                <w:szCs w:val="21"/>
              </w:rPr>
            </w:pPr>
            <w:r>
              <w:rPr>
                <w:rFonts w:ascii="宋体" w:hAnsi="宋体" w:hint="eastAsia"/>
                <w:color w:val="000000"/>
                <w:szCs w:val="21"/>
              </w:rPr>
              <w:t>地址：</w:t>
            </w:r>
          </w:p>
        </w:tc>
        <w:tc>
          <w:tcPr>
            <w:tcW w:w="4510" w:type="dxa"/>
            <w:gridSpan w:val="5"/>
            <w:vAlign w:val="center"/>
          </w:tcPr>
          <w:p w14:paraId="6B31903C" w14:textId="77777777" w:rsidR="00071163" w:rsidRDefault="00D851A7">
            <w:pPr>
              <w:spacing w:line="280" w:lineRule="exact"/>
              <w:rPr>
                <w:color w:val="000000"/>
                <w:sz w:val="18"/>
                <w:szCs w:val="18"/>
              </w:rPr>
            </w:pPr>
            <w:r>
              <w:rPr>
                <w:rFonts w:hint="eastAsia"/>
                <w:color w:val="000000"/>
                <w:szCs w:val="21"/>
              </w:rPr>
              <w:t>福建省漳州市古雷港经济开发区腾龙路</w:t>
            </w:r>
            <w:r>
              <w:rPr>
                <w:rFonts w:hint="eastAsia"/>
                <w:color w:val="000000"/>
                <w:szCs w:val="21"/>
              </w:rPr>
              <w:t>84</w:t>
            </w:r>
            <w:r>
              <w:rPr>
                <w:rFonts w:hint="eastAsia"/>
                <w:color w:val="000000"/>
                <w:szCs w:val="21"/>
              </w:rPr>
              <w:t>号</w:t>
            </w:r>
            <w:r>
              <w:rPr>
                <w:rFonts w:hint="eastAsia"/>
                <w:color w:val="000000"/>
                <w:szCs w:val="21"/>
              </w:rPr>
              <w:t xml:space="preserve"> </w:t>
            </w:r>
          </w:p>
        </w:tc>
      </w:tr>
      <w:tr w:rsidR="00071163" w14:paraId="46077291" w14:textId="77777777">
        <w:trPr>
          <w:jc w:val="center"/>
        </w:trPr>
        <w:tc>
          <w:tcPr>
            <w:tcW w:w="1263" w:type="dxa"/>
            <w:gridSpan w:val="3"/>
            <w:vAlign w:val="center"/>
          </w:tcPr>
          <w:p w14:paraId="5180D567" w14:textId="77777777" w:rsidR="00071163" w:rsidRDefault="00D851A7">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14:paraId="65971254" w14:textId="77777777" w:rsidR="00071163" w:rsidRDefault="00071163">
            <w:pPr>
              <w:spacing w:line="280" w:lineRule="exact"/>
              <w:rPr>
                <w:color w:val="000000"/>
                <w:szCs w:val="21"/>
              </w:rPr>
            </w:pPr>
          </w:p>
        </w:tc>
        <w:tc>
          <w:tcPr>
            <w:tcW w:w="1260" w:type="dxa"/>
            <w:gridSpan w:val="3"/>
            <w:vAlign w:val="center"/>
          </w:tcPr>
          <w:p w14:paraId="0E56C076" w14:textId="77777777" w:rsidR="00071163" w:rsidRDefault="00D851A7">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14:paraId="1ACA31D8" w14:textId="77777777" w:rsidR="00071163" w:rsidRDefault="00071163">
            <w:pPr>
              <w:spacing w:line="280" w:lineRule="exact"/>
              <w:rPr>
                <w:color w:val="000000"/>
                <w:szCs w:val="21"/>
              </w:rPr>
            </w:pPr>
          </w:p>
        </w:tc>
      </w:tr>
      <w:tr w:rsidR="00071163" w14:paraId="6D088191" w14:textId="77777777">
        <w:trPr>
          <w:jc w:val="center"/>
        </w:trPr>
        <w:tc>
          <w:tcPr>
            <w:tcW w:w="2733" w:type="dxa"/>
            <w:gridSpan w:val="5"/>
            <w:vAlign w:val="center"/>
          </w:tcPr>
          <w:p w14:paraId="37780066" w14:textId="77777777" w:rsidR="00071163" w:rsidRDefault="00D851A7">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14:paraId="4F643009" w14:textId="77777777" w:rsidR="00071163" w:rsidRDefault="00071163">
            <w:pPr>
              <w:spacing w:line="280" w:lineRule="exact"/>
              <w:rPr>
                <w:color w:val="000000"/>
                <w:szCs w:val="21"/>
              </w:rPr>
            </w:pPr>
          </w:p>
        </w:tc>
        <w:tc>
          <w:tcPr>
            <w:tcW w:w="2732" w:type="dxa"/>
            <w:gridSpan w:val="5"/>
            <w:vAlign w:val="center"/>
          </w:tcPr>
          <w:p w14:paraId="14846D15" w14:textId="77777777" w:rsidR="00071163" w:rsidRDefault="00D851A7">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14:paraId="07F7B616" w14:textId="77777777" w:rsidR="00071163" w:rsidRDefault="00071163">
            <w:pPr>
              <w:spacing w:line="280" w:lineRule="exact"/>
              <w:rPr>
                <w:color w:val="000000"/>
                <w:szCs w:val="21"/>
              </w:rPr>
            </w:pPr>
          </w:p>
        </w:tc>
      </w:tr>
      <w:tr w:rsidR="00071163" w14:paraId="5869E54B" w14:textId="77777777">
        <w:trPr>
          <w:jc w:val="center"/>
        </w:trPr>
        <w:tc>
          <w:tcPr>
            <w:tcW w:w="1050" w:type="dxa"/>
            <w:gridSpan w:val="2"/>
            <w:vAlign w:val="center"/>
          </w:tcPr>
          <w:p w14:paraId="49521DA7" w14:textId="77777777" w:rsidR="00071163" w:rsidRDefault="00D851A7">
            <w:pPr>
              <w:spacing w:line="280" w:lineRule="exact"/>
              <w:rPr>
                <w:color w:val="000000"/>
                <w:szCs w:val="21"/>
              </w:rPr>
            </w:pPr>
            <w:r>
              <w:rPr>
                <w:rFonts w:ascii="宋体" w:hAnsi="宋体" w:hint="eastAsia"/>
                <w:color w:val="000000"/>
                <w:szCs w:val="21"/>
              </w:rPr>
              <w:t>经办人：</w:t>
            </w:r>
          </w:p>
        </w:tc>
        <w:tc>
          <w:tcPr>
            <w:tcW w:w="4306" w:type="dxa"/>
            <w:gridSpan w:val="4"/>
            <w:vAlign w:val="center"/>
          </w:tcPr>
          <w:p w14:paraId="638A60CE" w14:textId="77777777" w:rsidR="00071163" w:rsidRDefault="00071163">
            <w:pPr>
              <w:spacing w:line="280" w:lineRule="exact"/>
              <w:rPr>
                <w:color w:val="000000"/>
                <w:szCs w:val="21"/>
              </w:rPr>
            </w:pPr>
          </w:p>
        </w:tc>
        <w:tc>
          <w:tcPr>
            <w:tcW w:w="1052" w:type="dxa"/>
            <w:gridSpan w:val="2"/>
            <w:vAlign w:val="center"/>
          </w:tcPr>
          <w:p w14:paraId="75678932" w14:textId="77777777" w:rsidR="00071163" w:rsidRDefault="00D851A7">
            <w:pPr>
              <w:spacing w:line="280" w:lineRule="exact"/>
              <w:rPr>
                <w:color w:val="000000"/>
                <w:szCs w:val="21"/>
              </w:rPr>
            </w:pPr>
            <w:r>
              <w:rPr>
                <w:rFonts w:ascii="宋体" w:hAnsi="宋体" w:hint="eastAsia"/>
                <w:color w:val="000000"/>
                <w:szCs w:val="21"/>
              </w:rPr>
              <w:t>经办人：</w:t>
            </w:r>
          </w:p>
        </w:tc>
        <w:tc>
          <w:tcPr>
            <w:tcW w:w="4300" w:type="dxa"/>
            <w:gridSpan w:val="4"/>
            <w:vAlign w:val="center"/>
          </w:tcPr>
          <w:p w14:paraId="62F0F531" w14:textId="77777777" w:rsidR="00071163" w:rsidRDefault="00D851A7">
            <w:pPr>
              <w:spacing w:line="280" w:lineRule="exact"/>
              <w:rPr>
                <w:color w:val="000000"/>
                <w:szCs w:val="21"/>
              </w:rPr>
            </w:pPr>
            <w:r>
              <w:rPr>
                <w:rFonts w:hint="eastAsia"/>
                <w:color w:val="000000"/>
                <w:szCs w:val="21"/>
              </w:rPr>
              <w:t>李志红</w:t>
            </w:r>
          </w:p>
        </w:tc>
      </w:tr>
      <w:tr w:rsidR="00071163" w14:paraId="02E87808" w14:textId="77777777">
        <w:trPr>
          <w:trHeight w:val="111"/>
          <w:jc w:val="center"/>
        </w:trPr>
        <w:tc>
          <w:tcPr>
            <w:tcW w:w="843" w:type="dxa"/>
            <w:vAlign w:val="center"/>
          </w:tcPr>
          <w:p w14:paraId="42DA8910" w14:textId="77777777" w:rsidR="00071163" w:rsidRDefault="00D851A7">
            <w:pPr>
              <w:spacing w:line="280" w:lineRule="exact"/>
              <w:rPr>
                <w:color w:val="000000"/>
                <w:szCs w:val="21"/>
              </w:rPr>
            </w:pPr>
            <w:r>
              <w:rPr>
                <w:rFonts w:ascii="宋体" w:hAnsi="宋体" w:hint="eastAsia"/>
                <w:color w:val="000000"/>
                <w:szCs w:val="21"/>
              </w:rPr>
              <w:t>电话：</w:t>
            </w:r>
          </w:p>
        </w:tc>
        <w:tc>
          <w:tcPr>
            <w:tcW w:w="4513" w:type="dxa"/>
            <w:gridSpan w:val="5"/>
            <w:vAlign w:val="center"/>
          </w:tcPr>
          <w:p w14:paraId="10E89F46" w14:textId="77777777" w:rsidR="00071163" w:rsidRDefault="00071163">
            <w:pPr>
              <w:spacing w:line="280" w:lineRule="exact"/>
              <w:rPr>
                <w:color w:val="000000"/>
                <w:szCs w:val="21"/>
              </w:rPr>
            </w:pPr>
          </w:p>
        </w:tc>
        <w:tc>
          <w:tcPr>
            <w:tcW w:w="842" w:type="dxa"/>
            <w:vAlign w:val="center"/>
          </w:tcPr>
          <w:p w14:paraId="757D72E6" w14:textId="77777777" w:rsidR="00071163" w:rsidRDefault="00D851A7">
            <w:pPr>
              <w:spacing w:line="280" w:lineRule="exact"/>
              <w:rPr>
                <w:color w:val="000000"/>
                <w:szCs w:val="21"/>
              </w:rPr>
            </w:pPr>
            <w:r>
              <w:rPr>
                <w:rFonts w:ascii="宋体" w:hAnsi="宋体" w:hint="eastAsia"/>
                <w:color w:val="000000"/>
                <w:szCs w:val="21"/>
              </w:rPr>
              <w:t>电话：</w:t>
            </w:r>
          </w:p>
        </w:tc>
        <w:tc>
          <w:tcPr>
            <w:tcW w:w="4510" w:type="dxa"/>
            <w:gridSpan w:val="5"/>
            <w:vAlign w:val="center"/>
          </w:tcPr>
          <w:p w14:paraId="2D32BD21" w14:textId="77777777" w:rsidR="00071163" w:rsidRDefault="00D851A7">
            <w:pPr>
              <w:spacing w:line="280" w:lineRule="exact"/>
              <w:rPr>
                <w:color w:val="000000"/>
                <w:szCs w:val="21"/>
              </w:rPr>
            </w:pPr>
            <w:r>
              <w:rPr>
                <w:rFonts w:hint="eastAsia"/>
                <w:color w:val="000000"/>
                <w:szCs w:val="21"/>
              </w:rPr>
              <w:t>13950027376</w:t>
            </w:r>
          </w:p>
        </w:tc>
      </w:tr>
      <w:tr w:rsidR="00071163" w14:paraId="6CE0CABA" w14:textId="77777777">
        <w:trPr>
          <w:jc w:val="center"/>
        </w:trPr>
        <w:tc>
          <w:tcPr>
            <w:tcW w:w="843" w:type="dxa"/>
            <w:vAlign w:val="center"/>
          </w:tcPr>
          <w:p w14:paraId="730BA8EF" w14:textId="77777777" w:rsidR="00071163" w:rsidRDefault="00D851A7">
            <w:pPr>
              <w:spacing w:line="280" w:lineRule="exact"/>
              <w:rPr>
                <w:color w:val="000000"/>
                <w:szCs w:val="21"/>
              </w:rPr>
            </w:pPr>
            <w:r>
              <w:rPr>
                <w:rFonts w:ascii="宋体" w:hAnsi="宋体" w:hint="eastAsia"/>
                <w:color w:val="000000"/>
                <w:szCs w:val="21"/>
              </w:rPr>
              <w:t>传真：</w:t>
            </w:r>
          </w:p>
        </w:tc>
        <w:tc>
          <w:tcPr>
            <w:tcW w:w="4513" w:type="dxa"/>
            <w:gridSpan w:val="5"/>
            <w:vAlign w:val="center"/>
          </w:tcPr>
          <w:p w14:paraId="242429B5" w14:textId="77777777" w:rsidR="00071163" w:rsidRDefault="00071163">
            <w:pPr>
              <w:spacing w:line="280" w:lineRule="exact"/>
              <w:rPr>
                <w:color w:val="000000"/>
                <w:szCs w:val="21"/>
              </w:rPr>
            </w:pPr>
          </w:p>
        </w:tc>
        <w:tc>
          <w:tcPr>
            <w:tcW w:w="842" w:type="dxa"/>
            <w:vAlign w:val="center"/>
          </w:tcPr>
          <w:p w14:paraId="2C297205" w14:textId="77777777" w:rsidR="00071163" w:rsidRDefault="00D851A7">
            <w:pPr>
              <w:spacing w:line="280" w:lineRule="exact"/>
              <w:rPr>
                <w:color w:val="000000"/>
                <w:szCs w:val="21"/>
              </w:rPr>
            </w:pPr>
            <w:r>
              <w:rPr>
                <w:rFonts w:ascii="宋体" w:hAnsi="宋体" w:hint="eastAsia"/>
                <w:color w:val="000000"/>
                <w:szCs w:val="21"/>
              </w:rPr>
              <w:t>传真：</w:t>
            </w:r>
          </w:p>
        </w:tc>
        <w:tc>
          <w:tcPr>
            <w:tcW w:w="4510" w:type="dxa"/>
            <w:gridSpan w:val="5"/>
            <w:vAlign w:val="center"/>
          </w:tcPr>
          <w:p w14:paraId="5795FD3D" w14:textId="77777777" w:rsidR="00071163" w:rsidRDefault="00071163">
            <w:pPr>
              <w:spacing w:line="280" w:lineRule="exact"/>
              <w:rPr>
                <w:color w:val="000000"/>
                <w:szCs w:val="21"/>
              </w:rPr>
            </w:pPr>
          </w:p>
        </w:tc>
      </w:tr>
      <w:tr w:rsidR="00071163" w14:paraId="0CE454ED" w14:textId="77777777">
        <w:trPr>
          <w:jc w:val="center"/>
        </w:trPr>
        <w:tc>
          <w:tcPr>
            <w:tcW w:w="1263" w:type="dxa"/>
            <w:gridSpan w:val="3"/>
            <w:vAlign w:val="center"/>
          </w:tcPr>
          <w:p w14:paraId="35637EB5" w14:textId="77777777" w:rsidR="00071163" w:rsidRDefault="00D851A7">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14:paraId="107B0737" w14:textId="77777777" w:rsidR="00071163" w:rsidRDefault="00071163">
            <w:pPr>
              <w:spacing w:line="280" w:lineRule="exact"/>
              <w:rPr>
                <w:color w:val="000000"/>
                <w:szCs w:val="21"/>
              </w:rPr>
            </w:pPr>
          </w:p>
        </w:tc>
        <w:tc>
          <w:tcPr>
            <w:tcW w:w="1260" w:type="dxa"/>
            <w:gridSpan w:val="3"/>
            <w:vAlign w:val="center"/>
          </w:tcPr>
          <w:p w14:paraId="31EDF0F8" w14:textId="77777777" w:rsidR="00071163" w:rsidRDefault="00D851A7">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14:paraId="5806A7C0" w14:textId="77777777" w:rsidR="00071163" w:rsidRDefault="00D851A7">
            <w:pPr>
              <w:spacing w:line="280" w:lineRule="exact"/>
              <w:rPr>
                <w:color w:val="000000"/>
                <w:szCs w:val="21"/>
              </w:rPr>
            </w:pPr>
            <w:r>
              <w:rPr>
                <w:rFonts w:hint="eastAsia"/>
                <w:color w:val="000000"/>
                <w:szCs w:val="21"/>
              </w:rPr>
              <w:t>wzc</w:t>
            </w:r>
            <w:r>
              <w:rPr>
                <w:rFonts w:hint="eastAsia"/>
                <w:color w:val="000000"/>
                <w:szCs w:val="21"/>
              </w:rPr>
              <w:t>gb</w:t>
            </w:r>
            <w:r>
              <w:rPr>
                <w:color w:val="000000"/>
                <w:szCs w:val="21"/>
              </w:rPr>
              <w:t>@fjpec.com.cn</w:t>
            </w:r>
          </w:p>
        </w:tc>
      </w:tr>
      <w:tr w:rsidR="00071163" w14:paraId="37FD04DC" w14:textId="77777777">
        <w:trPr>
          <w:jc w:val="center"/>
        </w:trPr>
        <w:tc>
          <w:tcPr>
            <w:tcW w:w="1263" w:type="dxa"/>
            <w:gridSpan w:val="3"/>
            <w:vAlign w:val="center"/>
          </w:tcPr>
          <w:p w14:paraId="0C4DEDFC" w14:textId="77777777" w:rsidR="00071163" w:rsidRDefault="00D851A7">
            <w:pPr>
              <w:spacing w:line="280" w:lineRule="exact"/>
              <w:rPr>
                <w:color w:val="000000"/>
                <w:szCs w:val="21"/>
              </w:rPr>
            </w:pPr>
            <w:r>
              <w:rPr>
                <w:rFonts w:ascii="宋体" w:hAnsi="宋体" w:hint="eastAsia"/>
                <w:color w:val="000000"/>
                <w:szCs w:val="21"/>
              </w:rPr>
              <w:lastRenderedPageBreak/>
              <w:t>开户银行：</w:t>
            </w:r>
          </w:p>
        </w:tc>
        <w:tc>
          <w:tcPr>
            <w:tcW w:w="4093" w:type="dxa"/>
            <w:gridSpan w:val="3"/>
            <w:vAlign w:val="center"/>
          </w:tcPr>
          <w:p w14:paraId="1A582F55" w14:textId="77777777" w:rsidR="00071163" w:rsidRDefault="00071163">
            <w:pPr>
              <w:spacing w:line="280" w:lineRule="exact"/>
              <w:rPr>
                <w:color w:val="000000"/>
                <w:szCs w:val="21"/>
              </w:rPr>
            </w:pPr>
          </w:p>
        </w:tc>
        <w:tc>
          <w:tcPr>
            <w:tcW w:w="1260" w:type="dxa"/>
            <w:gridSpan w:val="3"/>
            <w:vAlign w:val="center"/>
          </w:tcPr>
          <w:p w14:paraId="4CA3192C" w14:textId="77777777" w:rsidR="00071163" w:rsidRDefault="00D851A7">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14:paraId="349EEE44" w14:textId="77777777" w:rsidR="00071163" w:rsidRDefault="00D851A7">
            <w:pPr>
              <w:spacing w:line="280" w:lineRule="exact"/>
              <w:rPr>
                <w:color w:val="000000"/>
                <w:szCs w:val="21"/>
              </w:rPr>
            </w:pPr>
            <w:r>
              <w:rPr>
                <w:rFonts w:hint="eastAsia"/>
                <w:color w:val="000000"/>
                <w:szCs w:val="21"/>
              </w:rPr>
              <w:t>兴业银行漳州古雷支行</w:t>
            </w:r>
          </w:p>
        </w:tc>
      </w:tr>
      <w:tr w:rsidR="00071163" w14:paraId="33365F0C" w14:textId="77777777">
        <w:trPr>
          <w:jc w:val="center"/>
        </w:trPr>
        <w:tc>
          <w:tcPr>
            <w:tcW w:w="843" w:type="dxa"/>
            <w:vAlign w:val="center"/>
          </w:tcPr>
          <w:p w14:paraId="54E46D56" w14:textId="77777777" w:rsidR="00071163" w:rsidRDefault="00D851A7">
            <w:pPr>
              <w:spacing w:line="280" w:lineRule="exact"/>
              <w:rPr>
                <w:color w:val="000000"/>
                <w:szCs w:val="21"/>
              </w:rPr>
            </w:pPr>
            <w:r>
              <w:rPr>
                <w:rFonts w:ascii="宋体" w:hAnsi="宋体" w:hint="eastAsia"/>
                <w:color w:val="000000"/>
                <w:szCs w:val="21"/>
              </w:rPr>
              <w:t>帐号：</w:t>
            </w:r>
          </w:p>
        </w:tc>
        <w:tc>
          <w:tcPr>
            <w:tcW w:w="4513" w:type="dxa"/>
            <w:gridSpan w:val="5"/>
            <w:vAlign w:val="center"/>
          </w:tcPr>
          <w:p w14:paraId="69A0C154" w14:textId="77777777" w:rsidR="00071163" w:rsidRDefault="00071163">
            <w:pPr>
              <w:spacing w:line="280" w:lineRule="exact"/>
              <w:rPr>
                <w:color w:val="000000"/>
                <w:szCs w:val="21"/>
              </w:rPr>
            </w:pPr>
          </w:p>
        </w:tc>
        <w:tc>
          <w:tcPr>
            <w:tcW w:w="842" w:type="dxa"/>
            <w:vAlign w:val="center"/>
          </w:tcPr>
          <w:p w14:paraId="64B7C42F" w14:textId="77777777" w:rsidR="00071163" w:rsidRDefault="00D851A7">
            <w:pPr>
              <w:spacing w:line="280" w:lineRule="exact"/>
              <w:rPr>
                <w:color w:val="000000"/>
                <w:szCs w:val="21"/>
              </w:rPr>
            </w:pPr>
            <w:r>
              <w:rPr>
                <w:rFonts w:ascii="宋体" w:hAnsi="宋体" w:hint="eastAsia"/>
                <w:color w:val="000000"/>
                <w:szCs w:val="21"/>
              </w:rPr>
              <w:t>帐号：</w:t>
            </w:r>
          </w:p>
        </w:tc>
        <w:tc>
          <w:tcPr>
            <w:tcW w:w="4510" w:type="dxa"/>
            <w:gridSpan w:val="5"/>
            <w:vAlign w:val="center"/>
          </w:tcPr>
          <w:p w14:paraId="3F1AE8EA" w14:textId="77777777" w:rsidR="00071163" w:rsidRDefault="00D851A7">
            <w:pPr>
              <w:spacing w:line="280" w:lineRule="exact"/>
              <w:rPr>
                <w:color w:val="000000"/>
                <w:szCs w:val="21"/>
              </w:rPr>
            </w:pPr>
            <w:r>
              <w:rPr>
                <w:rFonts w:hint="eastAsia"/>
                <w:color w:val="000000"/>
                <w:szCs w:val="21"/>
              </w:rPr>
              <w:t>162070100100021071</w:t>
            </w:r>
          </w:p>
        </w:tc>
      </w:tr>
      <w:tr w:rsidR="00071163" w14:paraId="59049903" w14:textId="77777777">
        <w:trPr>
          <w:jc w:val="center"/>
        </w:trPr>
        <w:tc>
          <w:tcPr>
            <w:tcW w:w="843" w:type="dxa"/>
            <w:vAlign w:val="center"/>
          </w:tcPr>
          <w:p w14:paraId="1CC88FB6" w14:textId="77777777" w:rsidR="00071163" w:rsidRDefault="00D851A7">
            <w:pPr>
              <w:spacing w:line="280" w:lineRule="exact"/>
              <w:rPr>
                <w:color w:val="000000"/>
                <w:szCs w:val="21"/>
              </w:rPr>
            </w:pPr>
            <w:r>
              <w:rPr>
                <w:rFonts w:ascii="宋体" w:hAnsi="宋体" w:hint="eastAsia"/>
                <w:color w:val="000000"/>
                <w:szCs w:val="21"/>
              </w:rPr>
              <w:t>税号：</w:t>
            </w:r>
          </w:p>
        </w:tc>
        <w:tc>
          <w:tcPr>
            <w:tcW w:w="4513" w:type="dxa"/>
            <w:gridSpan w:val="5"/>
            <w:vAlign w:val="center"/>
          </w:tcPr>
          <w:p w14:paraId="03CC1249" w14:textId="77777777" w:rsidR="00071163" w:rsidRDefault="00071163">
            <w:pPr>
              <w:spacing w:line="280" w:lineRule="exact"/>
              <w:rPr>
                <w:color w:val="000000"/>
                <w:szCs w:val="21"/>
              </w:rPr>
            </w:pPr>
          </w:p>
        </w:tc>
        <w:tc>
          <w:tcPr>
            <w:tcW w:w="842" w:type="dxa"/>
            <w:vAlign w:val="center"/>
          </w:tcPr>
          <w:p w14:paraId="36CDDAC6" w14:textId="77777777" w:rsidR="00071163" w:rsidRDefault="00D851A7">
            <w:pPr>
              <w:spacing w:line="280" w:lineRule="exact"/>
              <w:rPr>
                <w:color w:val="000000"/>
                <w:szCs w:val="21"/>
              </w:rPr>
            </w:pPr>
            <w:r>
              <w:rPr>
                <w:rFonts w:ascii="宋体" w:hAnsi="宋体" w:hint="eastAsia"/>
                <w:color w:val="000000"/>
                <w:szCs w:val="21"/>
              </w:rPr>
              <w:t>税号：</w:t>
            </w:r>
          </w:p>
        </w:tc>
        <w:tc>
          <w:tcPr>
            <w:tcW w:w="4510" w:type="dxa"/>
            <w:gridSpan w:val="5"/>
            <w:vAlign w:val="center"/>
          </w:tcPr>
          <w:p w14:paraId="0DE50B80" w14:textId="77777777" w:rsidR="00071163" w:rsidRDefault="00D851A7">
            <w:pPr>
              <w:spacing w:line="280" w:lineRule="exact"/>
              <w:rPr>
                <w:color w:val="000000"/>
                <w:szCs w:val="21"/>
              </w:rPr>
            </w:pPr>
            <w:r>
              <w:rPr>
                <w:rFonts w:hint="eastAsia"/>
                <w:color w:val="000000"/>
                <w:szCs w:val="21"/>
              </w:rPr>
              <w:t>91350600717866709A</w:t>
            </w:r>
          </w:p>
        </w:tc>
      </w:tr>
    </w:tbl>
    <w:p w14:paraId="6DD41772" w14:textId="77777777" w:rsidR="00071163" w:rsidRDefault="00071163">
      <w:pPr>
        <w:spacing w:line="220" w:lineRule="exact"/>
        <w:rPr>
          <w:rFonts w:ascii="宋体" w:hAnsi="宋体"/>
          <w:b/>
          <w:sz w:val="18"/>
          <w:szCs w:val="18"/>
          <w:u w:val="single"/>
        </w:rPr>
      </w:pPr>
    </w:p>
    <w:p w14:paraId="6D467F2C" w14:textId="77777777" w:rsidR="00071163" w:rsidRDefault="00071163">
      <w:pPr>
        <w:spacing w:line="220" w:lineRule="exact"/>
        <w:rPr>
          <w:rFonts w:ascii="宋体" w:hAnsi="宋体"/>
          <w:b/>
          <w:sz w:val="18"/>
          <w:szCs w:val="18"/>
          <w:u w:val="single"/>
        </w:rPr>
      </w:pPr>
    </w:p>
    <w:p w14:paraId="772C93B9" w14:textId="77777777" w:rsidR="00071163" w:rsidRDefault="00071163">
      <w:pPr>
        <w:spacing w:line="220" w:lineRule="exact"/>
        <w:rPr>
          <w:rFonts w:ascii="宋体" w:hAnsi="宋体"/>
          <w:b/>
          <w:sz w:val="18"/>
          <w:szCs w:val="18"/>
          <w:u w:val="single"/>
        </w:rPr>
      </w:pPr>
    </w:p>
    <w:p w14:paraId="0F298E34" w14:textId="77777777" w:rsidR="00071163" w:rsidRDefault="00D851A7">
      <w:pPr>
        <w:spacing w:line="300" w:lineRule="exact"/>
        <w:jc w:val="center"/>
        <w:rPr>
          <w:rFonts w:ascii="宋体" w:hAnsi="宋体"/>
          <w:b/>
          <w:szCs w:val="21"/>
        </w:rPr>
      </w:pPr>
      <w:r>
        <w:rPr>
          <w:rFonts w:ascii="宋体" w:hAnsi="宋体" w:hint="eastAsia"/>
          <w:b/>
          <w:szCs w:val="21"/>
          <w:u w:val="single"/>
        </w:rPr>
        <w:t>第二部分</w:t>
      </w:r>
      <w:r>
        <w:rPr>
          <w:rFonts w:ascii="宋体" w:hAnsi="宋体" w:hint="eastAsia"/>
          <w:b/>
          <w:szCs w:val="21"/>
          <w:u w:val="single"/>
        </w:rPr>
        <w:t xml:space="preserve">  </w:t>
      </w:r>
      <w:r>
        <w:rPr>
          <w:rFonts w:ascii="宋体" w:hAnsi="宋体" w:hint="eastAsia"/>
          <w:b/>
          <w:szCs w:val="21"/>
          <w:u w:val="single"/>
        </w:rPr>
        <w:t>合同条款及规则</w:t>
      </w:r>
    </w:p>
    <w:p w14:paraId="34CEAEB5" w14:textId="77777777" w:rsidR="00071163" w:rsidRDefault="00071163">
      <w:pPr>
        <w:spacing w:line="300" w:lineRule="exact"/>
        <w:rPr>
          <w:rFonts w:ascii="宋体" w:hAnsi="宋体"/>
          <w:b/>
          <w:szCs w:val="21"/>
        </w:rPr>
      </w:pPr>
    </w:p>
    <w:p w14:paraId="6A8097FC" w14:textId="77777777" w:rsidR="00071163" w:rsidRDefault="00D851A7">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款执行。</w:t>
      </w:r>
    </w:p>
    <w:p w14:paraId="1D6DB28C" w14:textId="77777777" w:rsidR="00071163" w:rsidRDefault="00D851A7">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以桶装、袋装方式包装的，按单位重量及包装数量作为结算依据。需方有权抽检或点包，如发现单位重量或包装数量不足，经供需双方确认后，应以需方实际接收重量及数量为准。</w:t>
      </w:r>
    </w:p>
    <w:p w14:paraId="2EE28874" w14:textId="77777777" w:rsidR="00071163" w:rsidRDefault="00D851A7">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以需方接收时检验确认的重量作为数量结算标准。</w:t>
      </w:r>
    </w:p>
    <w:p w14:paraId="29995BD6" w14:textId="77777777" w:rsidR="00071163" w:rsidRDefault="00D851A7">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以供方发运地的过磅重量或流量计（体积或质量）作为结算标准，需方接收时过磅或流量计（如有）复核，误差率在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14:paraId="2C6E049B" w14:textId="77777777" w:rsidR="00071163" w:rsidRDefault="00D851A7">
      <w:pPr>
        <w:spacing w:line="300" w:lineRule="exact"/>
        <w:ind w:firstLineChars="200" w:firstLine="420"/>
        <w:rPr>
          <w:rFonts w:ascii="宋体" w:hAnsi="宋体"/>
          <w:szCs w:val="21"/>
          <w:u w:val="single"/>
        </w:rPr>
      </w:pPr>
      <w:r>
        <w:rPr>
          <w:rFonts w:ascii="宋体" w:hAnsi="宋体" w:hint="eastAsia"/>
          <w:szCs w:val="21"/>
        </w:rPr>
        <w:t>4.</w:t>
      </w:r>
      <w:r>
        <w:rPr>
          <w:rFonts w:ascii="宋体" w:hAnsi="宋体" w:hint="eastAsia"/>
          <w:szCs w:val="21"/>
        </w:rPr>
        <w:t>以供方发运地具有资质的第三方检验机构出具的数量证书的数量作为结算标准，需方接收时有权请具有资质的第三方</w:t>
      </w:r>
      <w:r>
        <w:rPr>
          <w:rFonts w:ascii="宋体" w:hAnsi="宋体" w:hint="eastAsia"/>
          <w:szCs w:val="21"/>
        </w:rPr>
        <w:t>检验机构进行复检，误差率在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14:paraId="6AB10995" w14:textId="77777777" w:rsidR="00071163" w:rsidRDefault="00D851A7">
      <w:pPr>
        <w:spacing w:line="300" w:lineRule="exact"/>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产品包装标准</w:t>
      </w:r>
    </w:p>
    <w:p w14:paraId="00CADE09" w14:textId="77777777" w:rsidR="00071163" w:rsidRDefault="00D851A7">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16CA9EA3" w14:textId="77777777" w:rsidR="00071163" w:rsidRDefault="00D851A7">
      <w:pPr>
        <w:spacing w:line="300" w:lineRule="exact"/>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对产品质量负责的条件及期限</w:t>
      </w:r>
    </w:p>
    <w:p w14:paraId="128C96AC" w14:textId="77777777" w:rsidR="00071163" w:rsidRDefault="00D851A7">
      <w:pPr>
        <w:spacing w:line="300" w:lineRule="exact"/>
        <w:ind w:firstLineChars="200" w:firstLine="420"/>
        <w:rPr>
          <w:rFonts w:ascii="宋体" w:hAnsi="宋体" w:cs="Arial"/>
          <w:color w:val="000000"/>
          <w:szCs w:val="21"/>
        </w:rPr>
      </w:pPr>
      <w:r>
        <w:rPr>
          <w:rFonts w:ascii="宋体" w:hAnsi="宋体" w:cs="Arial" w:hint="eastAsia"/>
          <w:szCs w:val="21"/>
        </w:rPr>
        <w:t>1.</w:t>
      </w:r>
      <w:r>
        <w:rPr>
          <w:rFonts w:ascii="宋体" w:hAnsi="宋体" w:cs="Arial" w:hint="eastAsia"/>
          <w:szCs w:val="21"/>
        </w:rPr>
        <w:t>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w:t>
      </w:r>
      <w:r>
        <w:rPr>
          <w:rFonts w:ascii="宋体" w:hAnsi="宋体" w:cs="Arial" w:hint="eastAsia"/>
          <w:color w:val="000000"/>
          <w:szCs w:val="21"/>
          <w:u w:val="single"/>
        </w:rPr>
        <w:t>12</w:t>
      </w:r>
      <w:r>
        <w:rPr>
          <w:rFonts w:ascii="宋体" w:hAnsi="宋体" w:cs="Arial" w:hint="eastAsia"/>
          <w:color w:val="000000"/>
          <w:szCs w:val="21"/>
          <w:u w:val="single"/>
        </w:rPr>
        <w:t xml:space="preserve">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14:paraId="776F9C2F" w14:textId="77777777" w:rsidR="00071163" w:rsidRDefault="00D851A7">
      <w:pPr>
        <w:spacing w:line="300" w:lineRule="exact"/>
        <w:ind w:firstLineChars="200" w:firstLine="420"/>
        <w:rPr>
          <w:rFonts w:ascii="宋体" w:hAnsi="宋体" w:cs="Arial"/>
          <w:color w:val="000000"/>
          <w:szCs w:val="21"/>
        </w:rPr>
      </w:pPr>
      <w:r>
        <w:rPr>
          <w:rFonts w:ascii="宋体" w:hAnsi="宋体" w:hint="eastAsia"/>
          <w:szCs w:val="21"/>
        </w:rPr>
        <w:t>2.</w:t>
      </w:r>
      <w:r>
        <w:rPr>
          <w:rFonts w:ascii="宋体" w:hAnsi="宋体" w:hint="eastAsia"/>
          <w:szCs w:val="21"/>
        </w:rPr>
        <w:t>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14:paraId="3488BD96" w14:textId="77777777" w:rsidR="00071163" w:rsidRDefault="00D851A7">
      <w:pPr>
        <w:spacing w:line="300" w:lineRule="exact"/>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货物所有权、风险的转移</w:t>
      </w:r>
    </w:p>
    <w:p w14:paraId="334204DE" w14:textId="77777777" w:rsidR="00071163" w:rsidRDefault="00D851A7">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14:paraId="08F68D48" w14:textId="77777777" w:rsidR="00071163" w:rsidRDefault="00D851A7">
      <w:pPr>
        <w:spacing w:line="300" w:lineRule="exact"/>
        <w:rPr>
          <w:rFonts w:ascii="宋体" w:hAnsi="宋体"/>
          <w:szCs w:val="21"/>
        </w:rPr>
      </w:pPr>
      <w:r>
        <w:rPr>
          <w:rFonts w:ascii="宋体" w:hAnsi="宋体" w:hint="eastAsia"/>
          <w:b/>
          <w:szCs w:val="21"/>
        </w:rPr>
        <w:t>第五条</w:t>
      </w:r>
      <w:r>
        <w:rPr>
          <w:rFonts w:ascii="宋体" w:hAnsi="宋体" w:hint="eastAsia"/>
          <w:b/>
          <w:szCs w:val="21"/>
        </w:rPr>
        <w:t xml:space="preserve"> </w:t>
      </w:r>
      <w:r>
        <w:rPr>
          <w:rFonts w:ascii="宋体" w:hAnsi="宋体" w:hint="eastAsia"/>
          <w:b/>
          <w:szCs w:val="21"/>
        </w:rPr>
        <w:t>运输方式、费用负担、交货地点：</w:t>
      </w:r>
      <w:r>
        <w:rPr>
          <w:rFonts w:ascii="宋体" w:hAnsi="宋体" w:hint="eastAsia"/>
          <w:szCs w:val="21"/>
        </w:rPr>
        <w:t>供方送货或代办托运方式下，双方商定按下列第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p>
    <w:p w14:paraId="64149D54" w14:textId="77777777" w:rsidR="00071163" w:rsidRDefault="00D851A7">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火车运输，供方负责运输及负担运费，运至需方指定的单位或仓库。</w:t>
      </w:r>
    </w:p>
    <w:p w14:paraId="5A3171AE" w14:textId="77777777" w:rsidR="00071163" w:rsidRDefault="00D851A7">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汽车运输，供方负责运输及负担运费，运至需方指定的单位或仓库。</w:t>
      </w:r>
    </w:p>
    <w:p w14:paraId="58DBCDFB" w14:textId="77777777" w:rsidR="00071163" w:rsidRDefault="00D851A7">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车船联运，供方负责运输及负担运费，船运至</w:t>
      </w:r>
      <w:r>
        <w:rPr>
          <w:rFonts w:ascii="宋体" w:hAnsi="宋体" w:hint="eastAsia"/>
          <w:szCs w:val="21"/>
          <w:u w:val="single"/>
        </w:rPr>
        <w:t xml:space="preserve">       </w:t>
      </w:r>
      <w:r>
        <w:rPr>
          <w:rFonts w:ascii="宋体" w:hAnsi="宋体" w:hint="eastAsia"/>
          <w:szCs w:val="21"/>
        </w:rPr>
        <w:t>，再以汽车运输方式运至需方指定的单位或仓库。</w:t>
      </w:r>
      <w:r>
        <w:rPr>
          <w:rFonts w:ascii="宋体" w:hAnsi="宋体" w:hint="eastAsia"/>
          <w:szCs w:val="21"/>
        </w:rPr>
        <w:t xml:space="preserve">         </w:t>
      </w:r>
    </w:p>
    <w:p w14:paraId="28F9AEEC" w14:textId="77777777" w:rsidR="00071163" w:rsidRDefault="00D851A7">
      <w:pPr>
        <w:spacing w:line="300" w:lineRule="exact"/>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质量</w:t>
      </w:r>
      <w:r>
        <w:rPr>
          <w:rFonts w:ascii="宋体" w:hAnsi="宋体" w:cs="宋体" w:hint="eastAsia"/>
          <w:b/>
          <w:kern w:val="0"/>
          <w:szCs w:val="21"/>
        </w:rPr>
        <w:t>验收标准、方法及提出异议的期限</w:t>
      </w:r>
    </w:p>
    <w:p w14:paraId="42FF0547" w14:textId="77777777" w:rsidR="00071163" w:rsidRDefault="00D851A7">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w:t>
      </w:r>
      <w:r>
        <w:rPr>
          <w:rFonts w:ascii="宋体" w:hAnsi="宋体" w:hint="eastAsia"/>
          <w:szCs w:val="21"/>
          <w:u w:val="single"/>
        </w:rPr>
        <w:t>叁拾</w:t>
      </w:r>
      <w:r>
        <w:rPr>
          <w:rFonts w:ascii="宋体" w:hAnsi="宋体" w:hint="eastAsia"/>
          <w:szCs w:val="21"/>
          <w:u w:val="single"/>
        </w:rPr>
        <w:t xml:space="preserve">  </w:t>
      </w:r>
      <w:r>
        <w:rPr>
          <w:rFonts w:ascii="宋体" w:hAnsi="宋体" w:hint="eastAsia"/>
          <w:szCs w:val="21"/>
        </w:rPr>
        <w:t>天。</w:t>
      </w:r>
    </w:p>
    <w:p w14:paraId="1972C311" w14:textId="77777777" w:rsidR="00071163" w:rsidRDefault="00D851A7">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需方在接收供方货物后，如发现与合同约定质量不符，在</w:t>
      </w:r>
      <w:r>
        <w:rPr>
          <w:rFonts w:ascii="宋体" w:hAnsi="宋体" w:hint="eastAsia"/>
          <w:szCs w:val="21"/>
          <w:u w:val="single"/>
        </w:rPr>
        <w:t xml:space="preserve">  </w:t>
      </w:r>
      <w:r>
        <w:rPr>
          <w:rFonts w:ascii="宋体" w:hAnsi="宋体" w:hint="eastAsia"/>
          <w:szCs w:val="21"/>
          <w:u w:val="single"/>
        </w:rPr>
        <w:t>柒</w:t>
      </w:r>
      <w:r>
        <w:rPr>
          <w:rFonts w:ascii="宋体" w:hAnsi="宋体" w:hint="eastAsia"/>
          <w:szCs w:val="21"/>
          <w:u w:val="single"/>
        </w:rPr>
        <w:t xml:space="preserve">  </w:t>
      </w:r>
      <w:r>
        <w:rPr>
          <w:rFonts w:ascii="宋体" w:hAnsi="宋体" w:hint="eastAsia"/>
          <w:szCs w:val="21"/>
        </w:rPr>
        <w:t>天内向供方提出异议。</w:t>
      </w:r>
    </w:p>
    <w:p w14:paraId="2A61622E" w14:textId="77777777" w:rsidR="00071163" w:rsidRDefault="00D851A7">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 xml:space="preserve">  </w:t>
      </w:r>
      <w:r>
        <w:rPr>
          <w:rFonts w:ascii="宋体" w:hAnsi="宋体" w:hint="eastAsia"/>
          <w:szCs w:val="21"/>
          <w:u w:val="single"/>
        </w:rPr>
        <w:lastRenderedPageBreak/>
        <w:t>柒</w:t>
      </w:r>
      <w:r>
        <w:rPr>
          <w:rFonts w:ascii="宋体" w:hAnsi="宋体" w:hint="eastAsia"/>
          <w:szCs w:val="21"/>
          <w:u w:val="single"/>
        </w:rPr>
        <w:t xml:space="preserve">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w:t>
      </w:r>
      <w:r>
        <w:rPr>
          <w:rFonts w:ascii="宋体" w:hAnsi="宋体" w:hint="eastAsia"/>
          <w:szCs w:val="21"/>
        </w:rPr>
        <w:t>经济损失；符合约定质量标准的，检验费由需方承担。</w:t>
      </w:r>
    </w:p>
    <w:p w14:paraId="02126747" w14:textId="77777777" w:rsidR="00071163" w:rsidRDefault="00D851A7">
      <w:pPr>
        <w:spacing w:line="300" w:lineRule="exact"/>
        <w:rPr>
          <w:rFonts w:ascii="宋体" w:hAnsi="宋体"/>
          <w:b/>
          <w:szCs w:val="21"/>
        </w:rPr>
      </w:pPr>
      <w:r>
        <w:rPr>
          <w:rFonts w:ascii="宋体" w:hAnsi="宋体" w:hint="eastAsia"/>
          <w:b/>
          <w:szCs w:val="21"/>
        </w:rPr>
        <w:t>第七条</w:t>
      </w:r>
      <w:r>
        <w:rPr>
          <w:rFonts w:ascii="宋体" w:hAnsi="宋体" w:hint="eastAsia"/>
          <w:b/>
          <w:szCs w:val="21"/>
        </w:rPr>
        <w:t xml:space="preserve">  </w:t>
      </w:r>
      <w:r>
        <w:rPr>
          <w:rFonts w:ascii="宋体" w:hAnsi="宋体" w:hint="eastAsia"/>
          <w:b/>
          <w:szCs w:val="21"/>
        </w:rPr>
        <w:t>保密条款</w:t>
      </w:r>
    </w:p>
    <w:p w14:paraId="2C4D4D7B" w14:textId="77777777" w:rsidR="00071163" w:rsidRDefault="00D851A7">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6ABDF9B6" w14:textId="77777777" w:rsidR="00071163" w:rsidRDefault="00D851A7">
      <w:pPr>
        <w:spacing w:line="300" w:lineRule="exact"/>
        <w:rPr>
          <w:rFonts w:ascii="宋体" w:hAnsi="宋体"/>
          <w:b/>
          <w:szCs w:val="21"/>
        </w:rPr>
      </w:pPr>
      <w:r>
        <w:rPr>
          <w:rFonts w:ascii="宋体" w:hAnsi="宋体" w:hint="eastAsia"/>
          <w:b/>
          <w:szCs w:val="21"/>
        </w:rPr>
        <w:t>第八条</w:t>
      </w:r>
      <w:r>
        <w:rPr>
          <w:rFonts w:ascii="宋体" w:hAnsi="宋体" w:hint="eastAsia"/>
          <w:b/>
          <w:szCs w:val="21"/>
        </w:rPr>
        <w:t xml:space="preserve">  </w:t>
      </w:r>
      <w:r>
        <w:rPr>
          <w:rFonts w:ascii="宋体" w:hAnsi="宋体" w:hint="eastAsia"/>
          <w:b/>
          <w:szCs w:val="21"/>
        </w:rPr>
        <w:t>健康、安全和环境保护及现场</w:t>
      </w:r>
      <w:r>
        <w:rPr>
          <w:rFonts w:ascii="宋体" w:hAnsi="宋体" w:hint="eastAsia"/>
          <w:b/>
          <w:szCs w:val="21"/>
        </w:rPr>
        <w:t>HSE</w:t>
      </w:r>
      <w:r>
        <w:rPr>
          <w:rFonts w:ascii="宋体" w:hAnsi="宋体" w:hint="eastAsia"/>
          <w:b/>
          <w:szCs w:val="21"/>
        </w:rPr>
        <w:t>要求</w:t>
      </w:r>
      <w:r>
        <w:rPr>
          <w:rFonts w:ascii="宋体" w:hAnsi="宋体"/>
          <w:b/>
          <w:szCs w:val="21"/>
        </w:rPr>
        <w:tab/>
      </w:r>
    </w:p>
    <w:p w14:paraId="4A573142" w14:textId="77777777" w:rsidR="00071163" w:rsidRDefault="00D851A7">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供需双方须确保在购销、运输、存储、加工、使用产品等过程中，对各自负责的环节，遵守</w:t>
      </w:r>
      <w:r>
        <w:rPr>
          <w:rFonts w:ascii="宋体" w:hAnsi="宋体" w:hint="eastAsia"/>
          <w:szCs w:val="21"/>
        </w:rPr>
        <w:t>质量、安全、环境与健康等法律法规的有关要求，并承担质量、安全、环境与健康责任。</w:t>
      </w:r>
    </w:p>
    <w:p w14:paraId="38EB6318" w14:textId="77777777" w:rsidR="00071163" w:rsidRDefault="00D851A7">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054205B2" w14:textId="77777777" w:rsidR="00071163" w:rsidRDefault="00D851A7">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供方销售的货物</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需</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填：需或不需）附产品安全环境技术说明书。</w:t>
      </w:r>
    </w:p>
    <w:p w14:paraId="744EAFDE" w14:textId="77777777" w:rsidR="00071163" w:rsidRDefault="00D851A7">
      <w:pPr>
        <w:spacing w:line="300" w:lineRule="exact"/>
        <w:rPr>
          <w:rFonts w:ascii="宋体" w:hAnsi="宋体"/>
          <w:b/>
          <w:szCs w:val="21"/>
        </w:rPr>
      </w:pPr>
      <w:r>
        <w:rPr>
          <w:rFonts w:ascii="宋体" w:hAnsi="宋体" w:hint="eastAsia"/>
          <w:b/>
          <w:szCs w:val="21"/>
        </w:rPr>
        <w:t>第九条</w:t>
      </w:r>
      <w:r>
        <w:rPr>
          <w:rFonts w:ascii="宋体" w:hAnsi="宋体" w:hint="eastAsia"/>
          <w:b/>
          <w:szCs w:val="21"/>
        </w:rPr>
        <w:t xml:space="preserve">  </w:t>
      </w:r>
      <w:r>
        <w:rPr>
          <w:rFonts w:ascii="宋体" w:hAnsi="宋体" w:hint="eastAsia"/>
          <w:b/>
          <w:szCs w:val="21"/>
        </w:rPr>
        <w:t>不可抗力</w:t>
      </w:r>
    </w:p>
    <w:p w14:paraId="2AC43E8E" w14:textId="77777777" w:rsidR="00071163" w:rsidRDefault="00D851A7">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w:t>
      </w:r>
      <w:r>
        <w:rPr>
          <w:rFonts w:ascii="宋体" w:hAnsi="宋体" w:cs="Arial" w:hint="eastAsia"/>
          <w:szCs w:val="21"/>
        </w:rPr>
        <w:t>、海啸、台风、地震、雷击、风灾、罢工，和军事上的敌对行动或政府禁令等致使受不可抗力直接影响的一方延迟履行或无法履行本合同的全部或部分条款时，受不可抗力影响的一方不承担违约责任。</w:t>
      </w:r>
    </w:p>
    <w:p w14:paraId="7BDDE51E" w14:textId="77777777" w:rsidR="00071163" w:rsidRDefault="00D851A7">
      <w:pPr>
        <w:spacing w:line="300" w:lineRule="exact"/>
        <w:ind w:firstLineChars="200" w:firstLine="420"/>
        <w:rPr>
          <w:rFonts w:ascii="宋体" w:hAnsi="宋体" w:cs="Arial"/>
          <w:szCs w:val="21"/>
        </w:rPr>
      </w:pPr>
      <w:r>
        <w:rPr>
          <w:rFonts w:ascii="宋体" w:hAnsi="宋体" w:cs="Arial" w:hint="eastAsia"/>
          <w:szCs w:val="21"/>
        </w:rPr>
        <w:t xml:space="preserve"> 2.</w:t>
      </w:r>
      <w:r>
        <w:rPr>
          <w:rFonts w:ascii="宋体" w:hAnsi="宋体" w:cs="Arial" w:hint="eastAsia"/>
          <w:szCs w:val="21"/>
        </w:rPr>
        <w:t>受不可抗力直接影响的一方，应在遭受不可抗力后的</w:t>
      </w:r>
      <w:r>
        <w:rPr>
          <w:rFonts w:ascii="宋体" w:hAnsi="宋体" w:cs="Arial" w:hint="eastAsia"/>
          <w:szCs w:val="21"/>
        </w:rPr>
        <w:t>24</w:t>
      </w:r>
      <w:r>
        <w:rPr>
          <w:rFonts w:ascii="宋体" w:hAnsi="宋体" w:cs="Arial" w:hint="eastAsia"/>
          <w:szCs w:val="21"/>
        </w:rPr>
        <w:t>小时内立即通知对方，并在</w:t>
      </w:r>
      <w:r>
        <w:rPr>
          <w:rFonts w:ascii="宋体" w:hAnsi="宋体" w:cs="Arial" w:hint="eastAsia"/>
          <w:szCs w:val="21"/>
        </w:rPr>
        <w:t>7</w:t>
      </w:r>
      <w:r>
        <w:rPr>
          <w:rFonts w:ascii="宋体" w:hAnsi="宋体" w:cs="Arial" w:hint="eastAsia"/>
          <w:szCs w:val="21"/>
        </w:rPr>
        <w:t>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0F3312CB" w14:textId="77777777" w:rsidR="00071163" w:rsidRDefault="00D851A7">
      <w:pPr>
        <w:spacing w:line="300" w:lineRule="exact"/>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按不可抗力对履行本合同影响的程度，在符合本合同条款情况下免除受不可抗力影响的一方对履行本合同受影响部分的责任。双方并应尽快协商决定是否修改或解除本</w:t>
      </w:r>
      <w:r>
        <w:rPr>
          <w:rFonts w:ascii="宋体" w:hAnsi="宋体" w:cs="Arial" w:hint="eastAsia"/>
          <w:szCs w:val="21"/>
        </w:rPr>
        <w:t>合同或将延误的履行期限顺延。因不可抗力致使无法实现合同目的，任何一方可书面通知对方解除本合同。</w:t>
      </w:r>
    </w:p>
    <w:p w14:paraId="7B904559" w14:textId="77777777" w:rsidR="00071163" w:rsidRDefault="00D851A7">
      <w:pPr>
        <w:spacing w:line="300" w:lineRule="exact"/>
        <w:rPr>
          <w:rFonts w:ascii="宋体" w:hAnsi="宋体"/>
          <w:b/>
          <w:szCs w:val="21"/>
        </w:rPr>
      </w:pPr>
      <w:r>
        <w:rPr>
          <w:rFonts w:ascii="宋体" w:hAnsi="宋体" w:hint="eastAsia"/>
          <w:b/>
          <w:szCs w:val="21"/>
        </w:rPr>
        <w:t>第十条</w:t>
      </w:r>
      <w:r>
        <w:rPr>
          <w:rFonts w:ascii="宋体" w:hAnsi="宋体" w:hint="eastAsia"/>
          <w:b/>
          <w:szCs w:val="21"/>
        </w:rPr>
        <w:t xml:space="preserve"> </w:t>
      </w:r>
      <w:r>
        <w:rPr>
          <w:rFonts w:ascii="宋体" w:hAnsi="宋体" w:hint="eastAsia"/>
          <w:b/>
          <w:szCs w:val="21"/>
        </w:rPr>
        <w:t>合同变更与解除：</w:t>
      </w:r>
      <w:r>
        <w:rPr>
          <w:rFonts w:ascii="宋体" w:hAnsi="宋体" w:hint="eastAsia"/>
          <w:b/>
          <w:szCs w:val="21"/>
        </w:rPr>
        <w:t xml:space="preserve"> </w:t>
      </w:r>
    </w:p>
    <w:p w14:paraId="78A97C82" w14:textId="77777777" w:rsidR="00071163" w:rsidRDefault="00D851A7">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14:paraId="0018D2AF" w14:textId="77777777" w:rsidR="00071163" w:rsidRDefault="00D851A7">
      <w:pPr>
        <w:spacing w:line="300" w:lineRule="exact"/>
        <w:rPr>
          <w:rFonts w:ascii="宋体" w:hAnsi="宋体"/>
          <w:b/>
          <w:szCs w:val="21"/>
        </w:rPr>
      </w:pPr>
      <w:r>
        <w:rPr>
          <w:rFonts w:ascii="宋体" w:hAnsi="宋体" w:hint="eastAsia"/>
          <w:b/>
          <w:szCs w:val="21"/>
        </w:rPr>
        <w:t>第十一条</w:t>
      </w:r>
      <w:r>
        <w:rPr>
          <w:rFonts w:ascii="宋体" w:hAnsi="宋体" w:hint="eastAsia"/>
          <w:b/>
          <w:szCs w:val="21"/>
        </w:rPr>
        <w:t xml:space="preserve"> </w:t>
      </w:r>
      <w:r>
        <w:rPr>
          <w:rFonts w:ascii="宋体" w:hAnsi="宋体" w:hint="eastAsia"/>
          <w:b/>
          <w:szCs w:val="21"/>
        </w:rPr>
        <w:t>违约责任</w:t>
      </w:r>
    </w:p>
    <w:p w14:paraId="5FFC3FB5" w14:textId="77777777" w:rsidR="00071163" w:rsidRDefault="00D851A7">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供方未按期如数交付符合合同约定质量的货物，每逾期</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w:t>
      </w:r>
      <w:r>
        <w:rPr>
          <w:rFonts w:ascii="宋体" w:hAnsi="宋体" w:hint="eastAsia"/>
          <w:szCs w:val="21"/>
          <w:u w:val="single"/>
        </w:rPr>
        <w:t>三十</w:t>
      </w:r>
      <w:r>
        <w:rPr>
          <w:rFonts w:ascii="宋体" w:hAnsi="宋体" w:hint="eastAsia"/>
          <w:szCs w:val="21"/>
          <w:u w:val="single"/>
        </w:rPr>
        <w:t xml:space="preserve">    </w:t>
      </w:r>
      <w:r>
        <w:rPr>
          <w:rFonts w:ascii="宋体" w:hAnsi="宋体" w:hint="eastAsia"/>
          <w:szCs w:val="21"/>
        </w:rPr>
        <w:t>日的，除应向需方支付违约金外，需方还有权解除合同，并要求供方赔偿因逾期交货而造成的损失。</w:t>
      </w:r>
    </w:p>
    <w:p w14:paraId="0D0E2E1D" w14:textId="77777777" w:rsidR="00071163" w:rsidRDefault="00D851A7">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774E1334" w14:textId="77777777" w:rsidR="00071163" w:rsidRDefault="00D851A7">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发生其他违约情形，违约方应赔偿由此给对方造成的损失。如属双方过错，应各自承担相应责任。</w:t>
      </w:r>
    </w:p>
    <w:p w14:paraId="1640DEB5" w14:textId="77777777" w:rsidR="00071163" w:rsidRDefault="00D851A7">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14:paraId="1AE8C9EE"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本合同的效力、解释及履行均适用中华人民</w:t>
      </w:r>
      <w:r>
        <w:rPr>
          <w:rFonts w:ascii="宋体" w:hAnsi="宋体" w:hint="eastAsia"/>
          <w:color w:val="000000"/>
          <w:szCs w:val="21"/>
        </w:rPr>
        <w:t>共和国法律。</w:t>
      </w:r>
    </w:p>
    <w:p w14:paraId="622E3CCD"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lastRenderedPageBreak/>
        <w:t>2.</w:t>
      </w:r>
      <w:r>
        <w:rPr>
          <w:rFonts w:ascii="宋体" w:hAnsi="宋体" w:hint="eastAsia"/>
          <w:color w:val="000000"/>
          <w:szCs w:val="21"/>
        </w:rPr>
        <w:t>因本合同履行过程中引起的任何争议，双方应及时友好协商解决。协商不成的，向需方所在地的人民法院提起诉讼。</w:t>
      </w:r>
    </w:p>
    <w:p w14:paraId="0B37F083"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双方之间的争议无法及时协商解决的</w:t>
      </w:r>
      <w:r>
        <w:rPr>
          <w:rFonts w:ascii="宋体" w:hAnsi="宋体" w:hint="eastAsia"/>
          <w:color w:val="000000"/>
          <w:szCs w:val="21"/>
        </w:rPr>
        <w:t>,</w:t>
      </w:r>
      <w:r>
        <w:rPr>
          <w:rFonts w:ascii="宋体" w:hAnsi="宋体" w:hint="eastAsia"/>
          <w:color w:val="000000"/>
          <w:szCs w:val="21"/>
        </w:rPr>
        <w:t>若该争议系由某一方违约及</w:t>
      </w:r>
      <w:r>
        <w:rPr>
          <w:rFonts w:ascii="宋体" w:hAnsi="宋体" w:hint="eastAsia"/>
          <w:color w:val="000000"/>
          <w:szCs w:val="21"/>
        </w:rPr>
        <w:t>/</w:t>
      </w:r>
      <w:r>
        <w:rPr>
          <w:rFonts w:ascii="宋体" w:hAnsi="宋体" w:hint="eastAsia"/>
          <w:color w:val="000000"/>
          <w:szCs w:val="21"/>
        </w:rPr>
        <w:t>或过错导致，其他方因此产生的全部争议解决费用（包括但不限于律师费、案件受理费、仲裁费、鉴定费、保全费、保全担保费、差旅费、公证费、公告费等），概由违约方及</w:t>
      </w:r>
      <w:r>
        <w:rPr>
          <w:rFonts w:ascii="宋体" w:hAnsi="宋体" w:hint="eastAsia"/>
          <w:color w:val="000000"/>
          <w:szCs w:val="21"/>
        </w:rPr>
        <w:t>/</w:t>
      </w:r>
      <w:r>
        <w:rPr>
          <w:rFonts w:ascii="宋体" w:hAnsi="宋体" w:hint="eastAsia"/>
          <w:color w:val="000000"/>
          <w:szCs w:val="21"/>
        </w:rPr>
        <w:t>或过错方承担。</w:t>
      </w:r>
    </w:p>
    <w:p w14:paraId="5877F8BD" w14:textId="77777777" w:rsidR="00071163" w:rsidRDefault="00D851A7">
      <w:pPr>
        <w:spacing w:line="300" w:lineRule="exact"/>
        <w:rPr>
          <w:rFonts w:ascii="宋体" w:hAnsi="宋体"/>
          <w:b/>
          <w:color w:val="000000"/>
          <w:szCs w:val="21"/>
        </w:rPr>
      </w:pPr>
      <w:r>
        <w:rPr>
          <w:rFonts w:ascii="宋体" w:hAnsi="宋体" w:hint="eastAsia"/>
          <w:b/>
          <w:color w:val="000000"/>
          <w:szCs w:val="21"/>
        </w:rPr>
        <w:t>第十三条</w:t>
      </w:r>
      <w:r>
        <w:rPr>
          <w:rFonts w:ascii="宋体" w:hAnsi="宋体" w:hint="eastAsia"/>
          <w:b/>
          <w:color w:val="000000"/>
          <w:szCs w:val="21"/>
        </w:rPr>
        <w:t xml:space="preserve"> </w:t>
      </w:r>
      <w:r>
        <w:rPr>
          <w:rFonts w:ascii="宋体" w:hAnsi="宋体" w:hint="eastAsia"/>
          <w:b/>
          <w:color w:val="000000"/>
          <w:szCs w:val="21"/>
        </w:rPr>
        <w:t>廉政条款</w:t>
      </w:r>
    </w:p>
    <w:p w14:paraId="5890C6B3"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双方承诺，为达成和</w:t>
      </w:r>
      <w:r>
        <w:rPr>
          <w:rFonts w:ascii="宋体" w:hAnsi="宋体" w:hint="eastAsia"/>
          <w:color w:val="000000"/>
          <w:szCs w:val="21"/>
        </w:rPr>
        <w:t>/</w:t>
      </w:r>
      <w:r>
        <w:rPr>
          <w:rFonts w:ascii="宋体" w:hAnsi="宋体" w:hint="eastAsia"/>
          <w:color w:val="000000"/>
          <w:szCs w:val="21"/>
        </w:rPr>
        <w:t>或履行本合同，一方及其关联方（包括一方及其关联方的董事、管理人员、雇员、代理人或顾问等）：（</w:t>
      </w:r>
      <w:r>
        <w:rPr>
          <w:rFonts w:ascii="宋体" w:hAnsi="宋体" w:hint="eastAsia"/>
          <w:color w:val="000000"/>
          <w:szCs w:val="21"/>
        </w:rPr>
        <w:t>1</w:t>
      </w:r>
      <w:r>
        <w:rPr>
          <w:rFonts w:ascii="宋体" w:hAnsi="宋体" w:hint="eastAsia"/>
          <w:color w:val="000000"/>
          <w:szCs w:val="21"/>
        </w:rPr>
        <w:t>）不曾也不会违反任何</w:t>
      </w:r>
      <w:r>
        <w:rPr>
          <w:rFonts w:ascii="宋体" w:hAnsi="宋体" w:hint="eastAsia"/>
          <w:color w:val="000000"/>
          <w:szCs w:val="21"/>
        </w:rPr>
        <w:t>相关的法律法规；（</w:t>
      </w:r>
      <w:r>
        <w:rPr>
          <w:rFonts w:ascii="宋体" w:hAnsi="宋体" w:hint="eastAsia"/>
          <w:color w:val="000000"/>
          <w:szCs w:val="21"/>
        </w:rPr>
        <w:t>2</w:t>
      </w:r>
      <w:r>
        <w:rPr>
          <w:rFonts w:ascii="宋体" w:hAnsi="宋体" w:hint="eastAsia"/>
          <w:color w:val="000000"/>
          <w:szCs w:val="21"/>
        </w:rPr>
        <w:t>）未向对方及其关联方（包括对方及其关联方的董事、管理人员、雇员、代理人或顾问等）直接或间接地提供资金、礼品或其他任何有价物品、服务；（</w:t>
      </w:r>
      <w:r>
        <w:rPr>
          <w:rFonts w:ascii="宋体" w:hAnsi="宋体" w:hint="eastAsia"/>
          <w:color w:val="000000"/>
          <w:szCs w:val="21"/>
        </w:rPr>
        <w:t>3</w:t>
      </w:r>
      <w:r>
        <w:rPr>
          <w:rFonts w:ascii="宋体" w:hAnsi="宋体" w:hint="eastAsia"/>
          <w:color w:val="000000"/>
          <w:szCs w:val="21"/>
        </w:rPr>
        <w:t>）不存在任何行贿、受贿行为。</w:t>
      </w:r>
    </w:p>
    <w:p w14:paraId="15717DF7"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w:t>
      </w:r>
      <w:r>
        <w:rPr>
          <w:rFonts w:ascii="宋体" w:hAnsi="宋体"/>
          <w:color w:val="000000"/>
          <w:szCs w:val="21"/>
          <w:u w:val="single"/>
        </w:rPr>
        <w:t>0.1</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w:t>
      </w:r>
      <w:r>
        <w:rPr>
          <w:rFonts w:ascii="宋体" w:hAnsi="宋体" w:hint="eastAsia"/>
          <w:color w:val="000000"/>
          <w:szCs w:val="21"/>
        </w:rPr>
        <w:t>/</w:t>
      </w:r>
      <w:r>
        <w:rPr>
          <w:rFonts w:ascii="宋体" w:hAnsi="宋体" w:hint="eastAsia"/>
          <w:color w:val="000000"/>
          <w:szCs w:val="21"/>
        </w:rPr>
        <w:t>或将违约方纳入限制或禁止交易的对象。</w:t>
      </w:r>
    </w:p>
    <w:p w14:paraId="5A0DBCB2" w14:textId="77777777" w:rsidR="00071163" w:rsidRDefault="00D851A7">
      <w:pPr>
        <w:spacing w:line="300" w:lineRule="exact"/>
        <w:rPr>
          <w:rFonts w:ascii="宋体" w:hAnsi="宋体"/>
          <w:b/>
          <w:color w:val="000000"/>
          <w:szCs w:val="21"/>
        </w:rPr>
      </w:pPr>
      <w:r>
        <w:rPr>
          <w:rFonts w:ascii="宋体" w:hAnsi="宋体" w:hint="eastAsia"/>
          <w:b/>
          <w:color w:val="000000"/>
          <w:szCs w:val="21"/>
        </w:rPr>
        <w:t>第十四条　合同的效力及其他</w:t>
      </w:r>
    </w:p>
    <w:p w14:paraId="42E444FF"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本合同自签订之日起生效。本合同传真件同样有效。合同以传真件形式生效后，双方应及时以纸质盖章原件的文本形式予以固定。</w:t>
      </w:r>
    </w:p>
    <w:p w14:paraId="1C2A0B11"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本合同未尽事宜，双方协商签订补充协议。</w:t>
      </w:r>
    </w:p>
    <w:p w14:paraId="22DE3F15"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本合同的组成部分：协议书、《合同条款及规则》、相关标准及附件、订单、补充协议。</w:t>
      </w:r>
    </w:p>
    <w:p w14:paraId="3265A363" w14:textId="77777777" w:rsidR="00071163" w:rsidRDefault="00D851A7">
      <w:pPr>
        <w:spacing w:line="3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Cs w:val="21"/>
        </w:rPr>
        <w:t>3</w:t>
      </w:r>
      <w:r>
        <w:rPr>
          <w:rFonts w:ascii="宋体" w:hAnsi="宋体" w:hint="eastAsia"/>
          <w:color w:val="000000"/>
          <w:szCs w:val="21"/>
        </w:rPr>
        <w:t>日即视为已有效送达（有证据证明对方已经提前签收除外）；双方地址不在同一个地市级行政区域内的，自特快</w:t>
      </w:r>
      <w:r>
        <w:rPr>
          <w:rFonts w:ascii="宋体" w:hAnsi="宋体" w:hint="eastAsia"/>
          <w:color w:val="000000"/>
          <w:szCs w:val="21"/>
        </w:rPr>
        <w:t>专递寄出之日起算第</w:t>
      </w:r>
      <w:r>
        <w:rPr>
          <w:rFonts w:ascii="宋体" w:hAnsi="宋体" w:hint="eastAsia"/>
          <w:color w:val="000000"/>
          <w:szCs w:val="21"/>
        </w:rPr>
        <w:t>6</w:t>
      </w:r>
      <w:r>
        <w:rPr>
          <w:rFonts w:ascii="宋体" w:hAnsi="宋体" w:hint="eastAsia"/>
          <w:color w:val="000000"/>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8C4933E" w14:textId="77777777" w:rsidR="00071163" w:rsidRDefault="00D851A7">
      <w:pPr>
        <w:spacing w:line="300" w:lineRule="exact"/>
        <w:ind w:firstLineChars="200" w:firstLine="420"/>
        <w:rPr>
          <w:szCs w:val="21"/>
        </w:rPr>
      </w:pPr>
      <w:r>
        <w:rPr>
          <w:rFonts w:ascii="宋体" w:hAnsi="宋体" w:hint="eastAsia"/>
          <w:color w:val="000000"/>
          <w:szCs w:val="21"/>
        </w:rPr>
        <w:t>5.</w:t>
      </w:r>
      <w:r>
        <w:rPr>
          <w:rFonts w:ascii="宋体" w:hAnsi="宋体" w:hint="eastAsia"/>
          <w:color w:val="000000"/>
          <w:szCs w:val="21"/>
        </w:rPr>
        <w:t>其他</w:t>
      </w:r>
      <w:r>
        <w:rPr>
          <w:rFonts w:hint="eastAsia"/>
          <w:szCs w:val="21"/>
        </w:rPr>
        <w:t>约定事项：</w:t>
      </w:r>
    </w:p>
    <w:p w14:paraId="7072CF32" w14:textId="77777777" w:rsidR="00071163" w:rsidRDefault="00D851A7">
      <w:pPr>
        <w:spacing w:line="300" w:lineRule="exact"/>
        <w:ind w:firstLineChars="200" w:firstLine="420"/>
        <w:rPr>
          <w:szCs w:val="21"/>
        </w:rPr>
      </w:pPr>
      <w:r>
        <w:rPr>
          <w:rFonts w:hint="eastAsia"/>
          <w:szCs w:val="21"/>
        </w:rPr>
        <w:t>5.1</w:t>
      </w:r>
      <w:r>
        <w:rPr>
          <w:rFonts w:hint="eastAsia"/>
          <w:szCs w:val="21"/>
        </w:rPr>
        <w:t>供方根据需方要求缴纳履约保证金并作为合同质保金，金额为人民币壹拾万元整。合同履约期届满，供方按合同约定全面履约的情况下，即，满足运行天数后需方于供方提交返还履约保证金申请后</w:t>
      </w:r>
      <w:r>
        <w:rPr>
          <w:rFonts w:hint="eastAsia"/>
          <w:szCs w:val="21"/>
        </w:rPr>
        <w:t>30</w:t>
      </w:r>
      <w:r>
        <w:rPr>
          <w:rFonts w:hint="eastAsia"/>
          <w:szCs w:val="21"/>
        </w:rPr>
        <w:t>天内无息返还。</w:t>
      </w:r>
    </w:p>
    <w:p w14:paraId="7C82057F" w14:textId="77777777" w:rsidR="00071163" w:rsidRDefault="00D851A7">
      <w:pPr>
        <w:spacing w:line="300" w:lineRule="exact"/>
        <w:ind w:firstLineChars="200" w:firstLine="420"/>
        <w:rPr>
          <w:szCs w:val="21"/>
        </w:rPr>
      </w:pPr>
      <w:r>
        <w:rPr>
          <w:rFonts w:hint="eastAsia"/>
          <w:szCs w:val="21"/>
        </w:rPr>
        <w:t>5.</w:t>
      </w:r>
      <w:r>
        <w:rPr>
          <w:rFonts w:hint="eastAsia"/>
          <w:szCs w:val="21"/>
        </w:rPr>
        <w:t xml:space="preserve">2 </w:t>
      </w:r>
      <w:r>
        <w:rPr>
          <w:rFonts w:hint="eastAsia"/>
          <w:szCs w:val="21"/>
        </w:rPr>
        <w:t>性能保证、验收结算及赔偿和技术服务范围详见附件技术要求。</w:t>
      </w:r>
    </w:p>
    <w:p w14:paraId="00FF21BA" w14:textId="77777777" w:rsidR="00071163" w:rsidRDefault="00071163">
      <w:pPr>
        <w:spacing w:line="300" w:lineRule="exact"/>
        <w:ind w:firstLineChars="200" w:firstLine="420"/>
        <w:rPr>
          <w:szCs w:val="21"/>
        </w:rPr>
      </w:pPr>
    </w:p>
    <w:p w14:paraId="301F6B4D" w14:textId="77777777" w:rsidR="00071163" w:rsidRDefault="00071163">
      <w:pPr>
        <w:spacing w:line="300" w:lineRule="exact"/>
        <w:ind w:firstLineChars="200" w:firstLine="420"/>
        <w:rPr>
          <w:szCs w:val="21"/>
        </w:rPr>
      </w:pPr>
    </w:p>
    <w:p w14:paraId="1D36C8DA" w14:textId="77777777" w:rsidR="00071163" w:rsidRDefault="00071163">
      <w:pPr>
        <w:spacing w:line="300" w:lineRule="exact"/>
        <w:ind w:firstLineChars="200" w:firstLine="420"/>
        <w:rPr>
          <w:szCs w:val="21"/>
        </w:rPr>
      </w:pPr>
    </w:p>
    <w:p w14:paraId="4C9355A7" w14:textId="77777777" w:rsidR="00071163" w:rsidRDefault="00071163">
      <w:pPr>
        <w:spacing w:line="300" w:lineRule="exact"/>
        <w:ind w:firstLineChars="200" w:firstLine="420"/>
        <w:rPr>
          <w:szCs w:val="21"/>
        </w:rPr>
      </w:pPr>
    </w:p>
    <w:p w14:paraId="0CCB0F79" w14:textId="77777777" w:rsidR="00071163" w:rsidRDefault="00071163">
      <w:pPr>
        <w:spacing w:line="300" w:lineRule="exact"/>
        <w:ind w:firstLineChars="200" w:firstLine="420"/>
        <w:rPr>
          <w:szCs w:val="21"/>
        </w:rPr>
      </w:pPr>
    </w:p>
    <w:p w14:paraId="1DDF7BA5" w14:textId="77777777" w:rsidR="00071163" w:rsidRDefault="00071163">
      <w:pPr>
        <w:spacing w:line="300" w:lineRule="exact"/>
        <w:ind w:firstLineChars="200" w:firstLine="420"/>
        <w:rPr>
          <w:szCs w:val="21"/>
        </w:rPr>
      </w:pPr>
    </w:p>
    <w:p w14:paraId="217A5FF4" w14:textId="77777777" w:rsidR="00071163" w:rsidRDefault="00071163">
      <w:pPr>
        <w:spacing w:line="300" w:lineRule="exact"/>
        <w:ind w:firstLineChars="200" w:firstLine="420"/>
        <w:rPr>
          <w:szCs w:val="21"/>
        </w:rPr>
      </w:pPr>
    </w:p>
    <w:p w14:paraId="2B2565BB" w14:textId="77777777" w:rsidR="00071163" w:rsidRDefault="00071163">
      <w:pPr>
        <w:spacing w:line="300" w:lineRule="exact"/>
        <w:ind w:firstLineChars="200" w:firstLine="420"/>
        <w:rPr>
          <w:szCs w:val="21"/>
        </w:rPr>
      </w:pPr>
    </w:p>
    <w:p w14:paraId="1EFA70AE" w14:textId="77777777" w:rsidR="00071163" w:rsidRDefault="00071163">
      <w:pPr>
        <w:spacing w:line="360" w:lineRule="auto"/>
        <w:jc w:val="left"/>
        <w:rPr>
          <w:rFonts w:ascii="宋体" w:hAnsi="宋体" w:cs="宋体"/>
          <w:b/>
          <w:sz w:val="28"/>
          <w:szCs w:val="28"/>
        </w:rPr>
      </w:pPr>
    </w:p>
    <w:sectPr w:rsidR="00071163">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BC01" w14:textId="77777777" w:rsidR="00D851A7" w:rsidRDefault="00D851A7">
      <w:r>
        <w:separator/>
      </w:r>
    </w:p>
  </w:endnote>
  <w:endnote w:type="continuationSeparator" w:id="0">
    <w:p w14:paraId="59FF0094" w14:textId="77777777" w:rsidR="00D851A7" w:rsidRDefault="00D8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EF1A7" w14:textId="77777777" w:rsidR="00071163" w:rsidRDefault="00D851A7">
    <w:pPr>
      <w:pStyle w:val="a5"/>
      <w:jc w:val="right"/>
    </w:pPr>
    <w:r>
      <w:fldChar w:fldCharType="begin"/>
    </w:r>
    <w:r>
      <w:instrText>PAGE   \* MERGEFORMAT</w:instrText>
    </w:r>
    <w:r>
      <w:fldChar w:fldCharType="separate"/>
    </w:r>
    <w:r w:rsidR="009D511A">
      <w:rPr>
        <w:noProof/>
      </w:rPr>
      <w:t>1</w:t>
    </w:r>
    <w:r>
      <w:fldChar w:fldCharType="end"/>
    </w:r>
  </w:p>
  <w:p w14:paraId="15DA7AB6" w14:textId="77777777" w:rsidR="00071163" w:rsidRDefault="000711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2E5EF" w14:textId="77777777" w:rsidR="00D851A7" w:rsidRDefault="00D851A7">
      <w:r>
        <w:separator/>
      </w:r>
    </w:p>
  </w:footnote>
  <w:footnote w:type="continuationSeparator" w:id="0">
    <w:p w14:paraId="221D168D" w14:textId="77777777" w:rsidR="00D851A7" w:rsidRDefault="00D85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5419445F"/>
    <w:multiLevelType w:val="singleLevel"/>
    <w:tmpl w:val="5419445F"/>
    <w:lvl w:ilvl="0">
      <w:start w:val="1"/>
      <w:numFmt w:val="decimal"/>
      <w:suff w:val="nothing"/>
      <w:lvlText w:val="%1."/>
      <w:lvlJc w:val="left"/>
      <w:rPr>
        <w:rFonts w:cs="Times New Roman"/>
      </w:r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GYyNjQ5NzliZDhhNGU4OGU2ZDkzY2I1NGQ1NjQifQ=="/>
  </w:docVars>
  <w:rsids>
    <w:rsidRoot w:val="00A52ED3"/>
    <w:rsid w:val="000005D0"/>
    <w:rsid w:val="00002746"/>
    <w:rsid w:val="00004B7C"/>
    <w:rsid w:val="00022AA2"/>
    <w:rsid w:val="00023522"/>
    <w:rsid w:val="00025809"/>
    <w:rsid w:val="00036AD9"/>
    <w:rsid w:val="00045BD2"/>
    <w:rsid w:val="000656EF"/>
    <w:rsid w:val="00071163"/>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9D511A"/>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851A7"/>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372CE"/>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A43377"/>
    <w:rsid w:val="0AB96449"/>
    <w:rsid w:val="0ACC3EB5"/>
    <w:rsid w:val="0ADD75BB"/>
    <w:rsid w:val="0B0D38CD"/>
    <w:rsid w:val="0B35169E"/>
    <w:rsid w:val="0B4A13AC"/>
    <w:rsid w:val="0B8E420A"/>
    <w:rsid w:val="0C370F69"/>
    <w:rsid w:val="0C3D7481"/>
    <w:rsid w:val="0C7454D4"/>
    <w:rsid w:val="0CF127D7"/>
    <w:rsid w:val="0CFA5163"/>
    <w:rsid w:val="0D980021"/>
    <w:rsid w:val="0DA163F9"/>
    <w:rsid w:val="0DAD56B9"/>
    <w:rsid w:val="0DD566C4"/>
    <w:rsid w:val="0E02486F"/>
    <w:rsid w:val="0E3D2F5D"/>
    <w:rsid w:val="0E3F22A2"/>
    <w:rsid w:val="0E8A0CB9"/>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DF42D8"/>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1F04A25"/>
    <w:rsid w:val="22345BE0"/>
    <w:rsid w:val="22521DD3"/>
    <w:rsid w:val="227B0690"/>
    <w:rsid w:val="228E5A58"/>
    <w:rsid w:val="22A35795"/>
    <w:rsid w:val="22A62B30"/>
    <w:rsid w:val="22ED3ED6"/>
    <w:rsid w:val="23023F9E"/>
    <w:rsid w:val="2325120A"/>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D9170E"/>
    <w:rsid w:val="25E0040C"/>
    <w:rsid w:val="25F3676D"/>
    <w:rsid w:val="25F46A19"/>
    <w:rsid w:val="26035576"/>
    <w:rsid w:val="2665006F"/>
    <w:rsid w:val="26A124F9"/>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9463FD"/>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9A6E65"/>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52C0C5B"/>
    <w:rsid w:val="35490544"/>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3903"/>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9C457CA"/>
    <w:rsid w:val="4A532137"/>
    <w:rsid w:val="4A784075"/>
    <w:rsid w:val="4A9E208F"/>
    <w:rsid w:val="4AEC33B6"/>
    <w:rsid w:val="4B2451E8"/>
    <w:rsid w:val="4B3D4012"/>
    <w:rsid w:val="4B4A24A6"/>
    <w:rsid w:val="4B8F2E5B"/>
    <w:rsid w:val="4B945212"/>
    <w:rsid w:val="4BC2454D"/>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2C5623B"/>
    <w:rsid w:val="53396CC8"/>
    <w:rsid w:val="53523F58"/>
    <w:rsid w:val="536C4A8A"/>
    <w:rsid w:val="53ED6794"/>
    <w:rsid w:val="542657F3"/>
    <w:rsid w:val="542A50A2"/>
    <w:rsid w:val="542D5399"/>
    <w:rsid w:val="543E14AB"/>
    <w:rsid w:val="547719FB"/>
    <w:rsid w:val="54B643C9"/>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7EC5502"/>
    <w:rsid w:val="583F04BE"/>
    <w:rsid w:val="5845276D"/>
    <w:rsid w:val="58BD4EAA"/>
    <w:rsid w:val="58C534B8"/>
    <w:rsid w:val="58DA20C8"/>
    <w:rsid w:val="58FE6BB9"/>
    <w:rsid w:val="592521E5"/>
    <w:rsid w:val="592E0C31"/>
    <w:rsid w:val="5930567C"/>
    <w:rsid w:val="593259F3"/>
    <w:rsid w:val="594531C0"/>
    <w:rsid w:val="59A2106F"/>
    <w:rsid w:val="59A25083"/>
    <w:rsid w:val="59B64E5B"/>
    <w:rsid w:val="59C41AA5"/>
    <w:rsid w:val="5A196198"/>
    <w:rsid w:val="5A36290A"/>
    <w:rsid w:val="5A96611D"/>
    <w:rsid w:val="5AB52004"/>
    <w:rsid w:val="5AC454CC"/>
    <w:rsid w:val="5B00478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6E721D"/>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B74724"/>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9C8110F"/>
    <w:rsid w:val="6A484562"/>
    <w:rsid w:val="6A544FCD"/>
    <w:rsid w:val="6AC26EA2"/>
    <w:rsid w:val="6AC44695"/>
    <w:rsid w:val="6B477EF6"/>
    <w:rsid w:val="6B513865"/>
    <w:rsid w:val="6B9A256C"/>
    <w:rsid w:val="6BA373FF"/>
    <w:rsid w:val="6BEB1E5F"/>
    <w:rsid w:val="6C4957FC"/>
    <w:rsid w:val="6C53730E"/>
    <w:rsid w:val="6C5534FB"/>
    <w:rsid w:val="6C61176F"/>
    <w:rsid w:val="6C666306"/>
    <w:rsid w:val="6C6F5A72"/>
    <w:rsid w:val="6CCC2D95"/>
    <w:rsid w:val="6D387925"/>
    <w:rsid w:val="6D3E0CE6"/>
    <w:rsid w:val="6D505D9E"/>
    <w:rsid w:val="6D6E3F95"/>
    <w:rsid w:val="6DB151E2"/>
    <w:rsid w:val="6DBF39F3"/>
    <w:rsid w:val="6DC0644E"/>
    <w:rsid w:val="6E137528"/>
    <w:rsid w:val="6E3E07AD"/>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15B2E"/>
    <w:rsid w:val="70642ED3"/>
    <w:rsid w:val="70763652"/>
    <w:rsid w:val="70A15996"/>
    <w:rsid w:val="70A2792D"/>
    <w:rsid w:val="70F43E95"/>
    <w:rsid w:val="713779A1"/>
    <w:rsid w:val="715168D7"/>
    <w:rsid w:val="71806AFE"/>
    <w:rsid w:val="71FE5EAA"/>
    <w:rsid w:val="720C6BF9"/>
    <w:rsid w:val="72447793"/>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476E1E"/>
    <w:rsid w:val="7FA15EE9"/>
    <w:rsid w:val="7FA77E3B"/>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32441F-9456-4734-B4DE-5D8D2EB4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unhideWhenUsed/>
    <w:qFormat/>
    <w:rPr>
      <w:color w:val="0091F2"/>
      <w:sz w:val="18"/>
      <w:szCs w:val="18"/>
      <w:u w:val="none"/>
    </w:rPr>
  </w:style>
  <w:style w:type="character" w:styleId="aa">
    <w:name w:val="Hyperlink"/>
    <w:basedOn w:val="a0"/>
    <w:unhideWhenUsed/>
    <w:qFormat/>
    <w:rPr>
      <w:color w:val="0091F2"/>
      <w:sz w:val="18"/>
      <w:szCs w:val="18"/>
      <w:u w:val="none"/>
    </w:rPr>
  </w:style>
  <w:style w:type="character" w:styleId="HTML">
    <w:name w:val="HTML Code"/>
    <w:basedOn w:val="a0"/>
    <w:unhideWhenUsed/>
    <w:qFormat/>
    <w:rPr>
      <w:rFonts w:ascii="Courier New" w:hAnsi="Courier New"/>
      <w:sz w:val="20"/>
    </w:rPr>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character" w:customStyle="1" w:styleId="Char">
    <w:name w:val="页眉 Char"/>
    <w:basedOn w:val="a0"/>
    <w:link w:val="a6"/>
    <w:qFormat/>
    <w:rPr>
      <w:kern w:val="2"/>
      <w:sz w:val="18"/>
      <w:szCs w:val="18"/>
    </w:rPr>
  </w:style>
  <w:style w:type="character" w:customStyle="1" w:styleId="commonoverpagebtn1">
    <w:name w:val="common_over_page_btn1"/>
    <w:basedOn w:val="a0"/>
    <w:qFormat/>
  </w:style>
  <w:style w:type="character" w:customStyle="1" w:styleId="commonoverpagebtn2">
    <w:name w:val="common_over_page_btn2"/>
    <w:basedOn w:val="a0"/>
    <w:qFormat/>
    <w:rPr>
      <w:color w:val="999999"/>
      <w:bdr w:val="single" w:sz="6" w:space="0" w:color="D4D4D4"/>
      <w:shd w:val="clear" w:color="auto" w:fill="FFFFFF"/>
    </w:rPr>
  </w:style>
  <w:style w:type="paragraph" w:customStyle="1" w:styleId="TableParagraph">
    <w:name w:val="Table Paragraph"/>
    <w:basedOn w:val="a"/>
    <w:uiPriority w:val="1"/>
    <w:qFormat/>
  </w:style>
  <w:style w:type="paragraph" w:customStyle="1" w:styleId="2">
    <w:name w:val="列出段落2"/>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aidu.com/link?url=ZYA2ANSxRzGwTSAnMQmFtVicINMq9OUNpKTJ21r1pCxY1Pg-bo-kGdl88GpXkxvjkQiNS5EBki5bPS0gC-oO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ZYA2ANSxRzGwTSAnMQmFtVicINMq9OUNpKTJ21r1pCxY1Pg-bo-kGdl88GpXkxvjkQiNS5EBki5bPS0gC-oOI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0935-64D9-4674-AFA3-BDE565A8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1602</Words>
  <Characters>9135</Characters>
  <Application>Microsoft Office Word</Application>
  <DocSecurity>0</DocSecurity>
  <Lines>76</Lines>
  <Paragraphs>21</Paragraphs>
  <ScaleCrop>false</ScaleCrop>
  <Company>China</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Microsoft 帐户</cp:lastModifiedBy>
  <cp:revision>97</cp:revision>
  <dcterms:created xsi:type="dcterms:W3CDTF">2014-10-29T12:08:00Z</dcterms:created>
  <dcterms:modified xsi:type="dcterms:W3CDTF">2024-08-05T02:08:00Z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656C0C77A60147169022CF3A8A0EEA48_13</vt:lpwstr>
  </property>
</Properties>
</file>