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D775D7" w:rsidRDefault="00322549">
      <w:pPr>
        <w:spacing w:before="38"/>
        <w:ind w:left="172"/>
        <w:jc w:val="center"/>
        <w:rPr>
          <w:rFonts w:ascii="等线" w:eastAsia="等线" w:hAnsi="等线" w:cs="Arial"/>
          <w:b/>
          <w:sz w:val="36"/>
          <w:szCs w:val="36"/>
          <w:u w:val="single"/>
          <w:lang w:eastAsia="zh-CN"/>
        </w:rPr>
      </w:pPr>
      <w:r w:rsidRPr="00A374CB">
        <w:rPr>
          <w:rFonts w:ascii="微软雅黑" w:eastAsia="微软雅黑" w:hint="eastAsia"/>
          <w:b/>
          <w:sz w:val="36"/>
          <w:szCs w:val="36"/>
          <w:u w:val="single"/>
          <w:lang w:eastAsia="zh-CN"/>
        </w:rPr>
        <w:t xml:space="preserve">  </w:t>
      </w:r>
      <w:r w:rsidR="00C965C6" w:rsidRPr="00C965C6">
        <w:rPr>
          <w:rFonts w:ascii="等线" w:eastAsia="等线" w:hAnsi="等线" w:cs="Arial" w:hint="eastAsia"/>
          <w:b/>
          <w:sz w:val="36"/>
          <w:szCs w:val="36"/>
          <w:u w:val="single"/>
          <w:lang w:eastAsia="zh-CN"/>
        </w:rPr>
        <w:t>翔鹭码头M</w:t>
      </w:r>
      <w:r w:rsidR="00C965C6" w:rsidRPr="00C965C6">
        <w:rPr>
          <w:rFonts w:ascii="等线" w:eastAsia="等线" w:hAnsi="等线" w:cs="Arial"/>
          <w:b/>
          <w:sz w:val="36"/>
          <w:szCs w:val="36"/>
          <w:u w:val="single"/>
          <w:lang w:eastAsia="zh-CN"/>
        </w:rPr>
        <w:t>04</w:t>
      </w:r>
      <w:r w:rsidR="00C965C6" w:rsidRPr="00C965C6">
        <w:rPr>
          <w:rFonts w:ascii="等线" w:eastAsia="等线" w:hAnsi="等线" w:cs="Arial" w:hint="eastAsia"/>
          <w:b/>
          <w:sz w:val="36"/>
          <w:szCs w:val="36"/>
          <w:u w:val="single"/>
          <w:lang w:eastAsia="zh-CN"/>
        </w:rPr>
        <w:t>门座式起重机回转支承（含大小齿轮）</w:t>
      </w:r>
    </w:p>
    <w:p w:rsidR="00967702" w:rsidRPr="00A374CB" w:rsidRDefault="00C965C6">
      <w:pPr>
        <w:spacing w:before="38"/>
        <w:ind w:left="172"/>
        <w:jc w:val="center"/>
        <w:rPr>
          <w:rFonts w:ascii="微软雅黑" w:eastAsia="微软雅黑"/>
          <w:b/>
          <w:sz w:val="36"/>
          <w:szCs w:val="36"/>
          <w:lang w:eastAsia="zh-CN"/>
        </w:rPr>
      </w:pPr>
      <w:r w:rsidRPr="00C965C6">
        <w:rPr>
          <w:rFonts w:ascii="等线" w:eastAsia="等线" w:hAnsi="等线" w:cs="Arial" w:hint="eastAsia"/>
          <w:b/>
          <w:sz w:val="36"/>
          <w:szCs w:val="36"/>
          <w:u w:val="single"/>
          <w:lang w:eastAsia="zh-CN"/>
        </w:rPr>
        <w:t>更换</w:t>
      </w:r>
      <w:r w:rsidR="00322549" w:rsidRPr="00C965C6">
        <w:rPr>
          <w:rFonts w:ascii="微软雅黑" w:eastAsia="微软雅黑" w:hint="eastAsia"/>
          <w:b/>
          <w:sz w:val="36"/>
          <w:szCs w:val="36"/>
          <w:u w:val="single"/>
          <w:lang w:eastAsia="zh-CN"/>
        </w:rPr>
        <w:t xml:space="preserve"> </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C965C6" w:rsidRPr="00C965C6">
        <w:rPr>
          <w:rFonts w:hint="eastAsia"/>
          <w:sz w:val="28"/>
          <w:szCs w:val="28"/>
          <w:u w:val="single"/>
        </w:rPr>
        <w:t>FHC-PTCG20240416001</w:t>
      </w:r>
      <w:r w:rsidRPr="00C965C6">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520BA">
      <w:pPr>
        <w:spacing w:line="271" w:lineRule="auto"/>
        <w:ind w:right="612" w:firstLineChars="600" w:firstLine="1824"/>
        <w:jc w:val="center"/>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C965C6">
        <w:rPr>
          <w:rFonts w:ascii="微软雅黑" w:eastAsia="微软雅黑" w:hint="eastAsia"/>
          <w:b/>
          <w:w w:val="95"/>
          <w:sz w:val="32"/>
          <w:lang w:eastAsia="zh-CN"/>
        </w:rPr>
        <w:t>四</w:t>
      </w:r>
      <w:r>
        <w:rPr>
          <w:rFonts w:ascii="微软雅黑" w:eastAsia="微软雅黑" w:hint="eastAsia"/>
          <w:b/>
          <w:w w:val="95"/>
          <w:sz w:val="32"/>
          <w:lang w:eastAsia="zh-CN"/>
        </w:rPr>
        <w:t>年</w:t>
      </w:r>
      <w:r w:rsidR="00C965C6">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1520BA">
          <w:type w:val="continuous"/>
          <w:pgSz w:w="11910" w:h="16840"/>
          <w:pgMar w:top="1134" w:right="1134" w:bottom="1134" w:left="1134"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1520BA"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520BA"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1520BA"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12BF3">
        <w:rPr>
          <w:rFonts w:hint="eastAsia"/>
          <w:color w:val="000000"/>
          <w:sz w:val="28"/>
          <w:szCs w:val="28"/>
          <w:lang w:eastAsia="zh-CN"/>
        </w:rPr>
        <w:t>检维修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rsidSect="001520BA">
          <w:footerReference w:type="default" r:id="rId9"/>
          <w:pgSz w:w="11910" w:h="16840"/>
          <w:pgMar w:top="1134" w:right="1134" w:bottom="1134" w:left="1134" w:header="0" w:footer="551" w:gutter="0"/>
          <w:pgNumType w:start="1"/>
          <w:cols w:space="720"/>
        </w:sectPr>
      </w:pPr>
    </w:p>
    <w:p w:rsidR="00967702" w:rsidRDefault="00DD56C2" w:rsidP="00126D35">
      <w:pPr>
        <w:tabs>
          <w:tab w:val="left" w:pos="1272"/>
        </w:tabs>
        <w:spacing w:line="400" w:lineRule="exact"/>
        <w:ind w:left="11"/>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126D35">
      <w:pPr>
        <w:spacing w:line="400" w:lineRule="exact"/>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C965C6" w:rsidRPr="00C965C6">
        <w:rPr>
          <w:rFonts w:asciiTheme="majorEastAsia" w:eastAsiaTheme="majorEastAsia" w:hAnsiTheme="majorEastAsia" w:cs="Arial" w:hint="eastAsia"/>
          <w:sz w:val="24"/>
          <w:szCs w:val="24"/>
          <w:u w:val="single"/>
          <w:lang w:eastAsia="zh-CN"/>
        </w:rPr>
        <w:t>翔鹭码头M</w:t>
      </w:r>
      <w:r w:rsidR="00C965C6" w:rsidRPr="00C965C6">
        <w:rPr>
          <w:rFonts w:asciiTheme="majorEastAsia" w:eastAsiaTheme="majorEastAsia" w:hAnsiTheme="majorEastAsia" w:cs="Arial"/>
          <w:sz w:val="24"/>
          <w:szCs w:val="24"/>
          <w:u w:val="single"/>
          <w:lang w:eastAsia="zh-CN"/>
        </w:rPr>
        <w:t>04</w:t>
      </w:r>
      <w:r w:rsidR="00C965C6" w:rsidRPr="00C965C6">
        <w:rPr>
          <w:rFonts w:asciiTheme="majorEastAsia" w:eastAsiaTheme="majorEastAsia" w:hAnsiTheme="majorEastAsia" w:cs="Arial" w:hint="eastAsia"/>
          <w:sz w:val="24"/>
          <w:szCs w:val="24"/>
          <w:u w:val="single"/>
          <w:lang w:eastAsia="zh-CN"/>
        </w:rPr>
        <w:t>门座式起重机回转支承（含大小齿轮）更换</w:t>
      </w:r>
      <w:r w:rsidRPr="00EE1F47">
        <w:rPr>
          <w:rFonts w:asciiTheme="majorEastAsia" w:eastAsiaTheme="majorEastAsia" w:hAnsiTheme="majorEastAsia" w:hint="eastAsia"/>
          <w:sz w:val="24"/>
          <w:szCs w:val="24"/>
          <w:u w:val="single"/>
          <w:lang w:eastAsia="zh-CN"/>
        </w:rPr>
        <w:t>项目（项目编号：</w:t>
      </w:r>
      <w:r w:rsidR="00C965C6" w:rsidRPr="00C965C6">
        <w:rPr>
          <w:rFonts w:asciiTheme="majorEastAsia" w:eastAsiaTheme="majorEastAsia" w:hAnsiTheme="majorEastAsia" w:hint="eastAsia"/>
          <w:sz w:val="24"/>
          <w:szCs w:val="24"/>
          <w:u w:val="single"/>
          <w:shd w:val="clear" w:color="auto" w:fill="FFFFFF"/>
          <w:lang w:eastAsia="zh-CN"/>
        </w:rPr>
        <w:t>FHC-PTCG20240416001</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126D35">
      <w:pPr>
        <w:spacing w:line="40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126D35">
      <w:pPr>
        <w:spacing w:line="400" w:lineRule="exact"/>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C965C6" w:rsidRPr="00C965C6">
        <w:rPr>
          <w:rFonts w:asciiTheme="majorEastAsia" w:eastAsiaTheme="majorEastAsia" w:hAnsiTheme="majorEastAsia" w:cs="Arial" w:hint="eastAsia"/>
          <w:sz w:val="24"/>
          <w:szCs w:val="24"/>
          <w:u w:val="single"/>
          <w:lang w:eastAsia="zh-CN"/>
        </w:rPr>
        <w:t>翔鹭码头M</w:t>
      </w:r>
      <w:r w:rsidR="00C965C6" w:rsidRPr="00C965C6">
        <w:rPr>
          <w:rFonts w:asciiTheme="majorEastAsia" w:eastAsiaTheme="majorEastAsia" w:hAnsiTheme="majorEastAsia" w:cs="Arial"/>
          <w:sz w:val="24"/>
          <w:szCs w:val="24"/>
          <w:u w:val="single"/>
          <w:lang w:eastAsia="zh-CN"/>
        </w:rPr>
        <w:t>04</w:t>
      </w:r>
      <w:r w:rsidR="00C965C6" w:rsidRPr="00C965C6">
        <w:rPr>
          <w:rFonts w:asciiTheme="majorEastAsia" w:eastAsiaTheme="majorEastAsia" w:hAnsiTheme="majorEastAsia" w:cs="Arial" w:hint="eastAsia"/>
          <w:sz w:val="24"/>
          <w:szCs w:val="24"/>
          <w:u w:val="single"/>
          <w:lang w:eastAsia="zh-CN"/>
        </w:rPr>
        <w:t>门座式起重机回转支承（含大小齿轮）更换</w:t>
      </w:r>
    </w:p>
    <w:p w:rsidR="0050268E" w:rsidRPr="00EE1F47" w:rsidRDefault="0050268E" w:rsidP="00126D35">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采用总价包干</w:t>
      </w:r>
      <w:r w:rsidRPr="00EE1F47">
        <w:rPr>
          <w:rFonts w:asciiTheme="majorEastAsia" w:eastAsiaTheme="majorEastAsia" w:hAnsiTheme="majorEastAsia" w:hint="eastAsia"/>
          <w:sz w:val="24"/>
          <w:szCs w:val="24"/>
          <w:lang w:eastAsia="zh-CN"/>
        </w:rPr>
        <w:t>方式</w:t>
      </w:r>
    </w:p>
    <w:p w:rsidR="0050268E" w:rsidRPr="00EE1F47" w:rsidRDefault="0050268E" w:rsidP="00126D35">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C965C6">
        <w:rPr>
          <w:rFonts w:asciiTheme="majorEastAsia" w:eastAsiaTheme="majorEastAsia" w:hAnsiTheme="majorEastAsia"/>
          <w:bCs/>
          <w:sz w:val="24"/>
          <w:szCs w:val="24"/>
          <w:lang w:eastAsia="zh-CN"/>
        </w:rPr>
        <w:t>1</w:t>
      </w:r>
      <w:r w:rsidR="00E12BF3">
        <w:rPr>
          <w:rFonts w:asciiTheme="majorEastAsia" w:eastAsiaTheme="majorEastAsia" w:hAnsiTheme="majorEastAsia"/>
          <w:bCs/>
          <w:sz w:val="24"/>
          <w:szCs w:val="24"/>
          <w:lang w:eastAsia="zh-CN"/>
        </w:rPr>
        <w:t xml:space="preserve"> </w:t>
      </w:r>
      <w:r w:rsidRPr="00EE1F47">
        <w:rPr>
          <w:rFonts w:asciiTheme="majorEastAsia" w:eastAsiaTheme="majorEastAsia" w:hAnsiTheme="majorEastAsia" w:hint="eastAsia"/>
          <w:bCs/>
          <w:sz w:val="24"/>
          <w:szCs w:val="24"/>
          <w:lang w:eastAsia="zh-CN"/>
        </w:rPr>
        <w:t>台</w:t>
      </w:r>
    </w:p>
    <w:p w:rsidR="0050268E" w:rsidRPr="00EE1F47" w:rsidRDefault="0050268E" w:rsidP="00126D35">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4565AB">
        <w:rPr>
          <w:rFonts w:asciiTheme="majorEastAsia" w:eastAsiaTheme="majorEastAsia" w:hAnsiTheme="majorEastAsia" w:hint="eastAsia"/>
          <w:bCs/>
          <w:sz w:val="24"/>
          <w:szCs w:val="24"/>
          <w:lang w:eastAsia="zh-CN"/>
        </w:rPr>
        <w:t>发包说明</w:t>
      </w:r>
      <w:r w:rsidRPr="00EE1F47">
        <w:rPr>
          <w:rFonts w:asciiTheme="majorEastAsia" w:eastAsiaTheme="majorEastAsia" w:hAnsiTheme="majorEastAsia" w:hint="eastAsia"/>
          <w:bCs/>
          <w:sz w:val="24"/>
          <w:szCs w:val="24"/>
          <w:lang w:eastAsia="zh-CN"/>
        </w:rPr>
        <w:t>”</w:t>
      </w:r>
    </w:p>
    <w:p w:rsidR="0050268E" w:rsidRPr="00EE1F47" w:rsidRDefault="0050268E" w:rsidP="00126D35">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C965C6">
        <w:rPr>
          <w:rFonts w:asciiTheme="majorEastAsia" w:eastAsiaTheme="majorEastAsia" w:hAnsiTheme="majorEastAsia" w:hint="eastAsia"/>
          <w:sz w:val="24"/>
          <w:szCs w:val="24"/>
          <w:lang w:eastAsia="zh-CN"/>
        </w:rPr>
        <w:t>1</w:t>
      </w:r>
      <w:r w:rsidR="00C965C6">
        <w:rPr>
          <w:rFonts w:asciiTheme="majorEastAsia" w:eastAsiaTheme="majorEastAsia" w:hAnsiTheme="majorEastAsia"/>
          <w:sz w:val="24"/>
          <w:szCs w:val="24"/>
          <w:lang w:eastAsia="zh-CN"/>
        </w:rPr>
        <w:t>80</w:t>
      </w:r>
      <w:r w:rsidR="004874B9">
        <w:rPr>
          <w:rFonts w:asciiTheme="majorEastAsia" w:eastAsiaTheme="majorEastAsia" w:hAnsiTheme="majorEastAsia" w:hint="eastAsia"/>
          <w:sz w:val="24"/>
          <w:szCs w:val="24"/>
          <w:lang w:eastAsia="zh-CN"/>
        </w:rPr>
        <w:t>天</w:t>
      </w:r>
      <w:r w:rsidR="00EE1F47" w:rsidRPr="00EE1F47">
        <w:rPr>
          <w:rFonts w:asciiTheme="majorEastAsia" w:eastAsiaTheme="majorEastAsia" w:hAnsiTheme="majorEastAsia" w:hint="eastAsia"/>
          <w:sz w:val="24"/>
          <w:szCs w:val="24"/>
          <w:lang w:eastAsia="zh-CN"/>
        </w:rPr>
        <w:t>内完成</w:t>
      </w:r>
      <w:r w:rsidR="004565AB">
        <w:rPr>
          <w:rFonts w:asciiTheme="majorEastAsia" w:eastAsiaTheme="majorEastAsia" w:hAnsiTheme="majorEastAsia" w:hint="eastAsia"/>
          <w:sz w:val="24"/>
          <w:szCs w:val="24"/>
          <w:lang w:eastAsia="zh-CN"/>
        </w:rPr>
        <w:t>，具体时间甲方书面通知</w:t>
      </w:r>
      <w:r w:rsidRPr="00EE1F47">
        <w:rPr>
          <w:rFonts w:asciiTheme="majorEastAsia" w:eastAsiaTheme="majorEastAsia" w:hAnsiTheme="majorEastAsia" w:hint="eastAsia"/>
          <w:sz w:val="24"/>
          <w:szCs w:val="24"/>
          <w:lang w:eastAsia="zh-CN"/>
        </w:rPr>
        <w:t>。</w:t>
      </w:r>
    </w:p>
    <w:p w:rsidR="0050268E" w:rsidRPr="00EE1F47" w:rsidRDefault="0050268E" w:rsidP="00126D35">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w:t>
      </w:r>
      <w:r w:rsidR="00C965C6" w:rsidRPr="00C965C6">
        <w:rPr>
          <w:rFonts w:asciiTheme="majorEastAsia" w:eastAsiaTheme="majorEastAsia" w:hAnsiTheme="majorEastAsia" w:cs="Arial" w:hint="eastAsia"/>
          <w:sz w:val="24"/>
          <w:szCs w:val="24"/>
          <w:lang w:eastAsia="zh-CN"/>
        </w:rPr>
        <w:t>漳州市古雷经济开发区古雷港区南</w:t>
      </w:r>
      <w:r w:rsidR="00C965C6" w:rsidRPr="00C965C6">
        <w:rPr>
          <w:rFonts w:asciiTheme="majorEastAsia" w:eastAsiaTheme="majorEastAsia" w:hAnsiTheme="majorEastAsia" w:cs="Arial"/>
          <w:sz w:val="24"/>
          <w:szCs w:val="24"/>
          <w:lang w:eastAsia="zh-CN"/>
        </w:rPr>
        <w:t>9#</w:t>
      </w:r>
      <w:r w:rsidR="00C965C6" w:rsidRPr="00C965C6">
        <w:rPr>
          <w:rFonts w:asciiTheme="majorEastAsia" w:eastAsiaTheme="majorEastAsia" w:hAnsiTheme="majorEastAsia" w:cs="Arial" w:hint="eastAsia"/>
          <w:sz w:val="24"/>
          <w:szCs w:val="24"/>
          <w:lang w:eastAsia="zh-CN"/>
        </w:rPr>
        <w:t>码头</w:t>
      </w:r>
    </w:p>
    <w:p w:rsidR="0050268E" w:rsidRPr="00EE1F47" w:rsidRDefault="0050268E" w:rsidP="00126D35">
      <w:pPr>
        <w:spacing w:line="40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126D35">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w:t>
      </w:r>
      <w:r w:rsidR="00C965C6">
        <w:rPr>
          <w:rFonts w:asciiTheme="majorEastAsia" w:eastAsiaTheme="majorEastAsia" w:hAnsiTheme="majorEastAsia" w:hint="eastAsia"/>
          <w:sz w:val="24"/>
          <w:szCs w:val="24"/>
          <w:lang w:eastAsia="zh-CN"/>
        </w:rPr>
        <w:t>参选人</w:t>
      </w:r>
      <w:r w:rsidR="00160F2B" w:rsidRPr="00EE1F47">
        <w:rPr>
          <w:rFonts w:asciiTheme="majorEastAsia" w:eastAsiaTheme="majorEastAsia" w:hAnsiTheme="majorEastAsia" w:hint="eastAsia"/>
          <w:sz w:val="24"/>
          <w:szCs w:val="24"/>
          <w:lang w:eastAsia="zh-CN"/>
        </w:rPr>
        <w:t>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4874B9" w:rsidRPr="004874B9" w:rsidRDefault="004874B9" w:rsidP="00126D35">
      <w:pPr>
        <w:pStyle w:val="1"/>
        <w:adjustRightInd/>
        <w:spacing w:line="400" w:lineRule="exac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00C965C6">
        <w:rPr>
          <w:rFonts w:hAnsi="宋体" w:hint="eastAsia"/>
          <w:bCs/>
          <w:spacing w:val="12"/>
          <w:sz w:val="24"/>
          <w:szCs w:val="24"/>
        </w:rPr>
        <w:t>须</w:t>
      </w:r>
      <w:r w:rsidR="00C965C6" w:rsidRPr="00C965C6">
        <w:rPr>
          <w:rFonts w:asciiTheme="majorEastAsia" w:eastAsiaTheme="majorEastAsia" w:hAnsiTheme="majorEastAsia" w:cs="Arial" w:hint="eastAsia"/>
          <w:sz w:val="24"/>
          <w:szCs w:val="24"/>
        </w:rPr>
        <w:t>具备相应门座式起重机施工安装资质（B级及以上）</w:t>
      </w:r>
      <w:r w:rsidR="00C965C6">
        <w:rPr>
          <w:rFonts w:asciiTheme="majorEastAsia" w:eastAsiaTheme="majorEastAsia" w:hAnsiTheme="majorEastAsia" w:cs="Arial" w:hint="eastAsia"/>
          <w:sz w:val="24"/>
          <w:szCs w:val="24"/>
        </w:rPr>
        <w:t>，</w:t>
      </w:r>
      <w:r w:rsidR="00C965C6" w:rsidRPr="00C965C6">
        <w:rPr>
          <w:rFonts w:asciiTheme="majorEastAsia" w:eastAsiaTheme="majorEastAsia" w:hAnsiTheme="majorEastAsia" w:cs="Arial" w:hint="eastAsia"/>
          <w:sz w:val="24"/>
          <w:szCs w:val="24"/>
        </w:rPr>
        <w:t>并</w:t>
      </w:r>
      <w:proofErr w:type="gramStart"/>
      <w:r w:rsidR="00C965C6" w:rsidRPr="00C965C6">
        <w:rPr>
          <w:rFonts w:asciiTheme="majorEastAsia" w:eastAsiaTheme="majorEastAsia" w:hAnsiTheme="majorEastAsia" w:cs="Arial" w:hint="eastAsia"/>
          <w:sz w:val="24"/>
          <w:szCs w:val="24"/>
        </w:rPr>
        <w:t>具备门座式</w:t>
      </w:r>
      <w:proofErr w:type="gramEnd"/>
      <w:r w:rsidR="00C965C6" w:rsidRPr="00C965C6">
        <w:rPr>
          <w:rFonts w:asciiTheme="majorEastAsia" w:eastAsiaTheme="majorEastAsia" w:hAnsiTheme="majorEastAsia" w:cs="Arial" w:hint="eastAsia"/>
          <w:sz w:val="24"/>
          <w:szCs w:val="24"/>
        </w:rPr>
        <w:t>起重机的回转支承维护更换相关业绩</w:t>
      </w:r>
      <w:r>
        <w:rPr>
          <w:rFonts w:asciiTheme="minorEastAsia" w:eastAsiaTheme="minorEastAsia" w:hAnsiTheme="minorEastAsia" w:hint="eastAsia"/>
          <w:sz w:val="24"/>
          <w:szCs w:val="24"/>
        </w:rPr>
        <w:t>；</w:t>
      </w:r>
    </w:p>
    <w:p w:rsidR="00C965C6" w:rsidRDefault="004874B9" w:rsidP="00126D35">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C965C6" w:rsidRPr="00C965C6">
        <w:rPr>
          <w:rFonts w:asciiTheme="majorEastAsia" w:eastAsiaTheme="majorEastAsia" w:hAnsiTheme="majorEastAsia" w:cs="Arial" w:hint="eastAsia"/>
          <w:sz w:val="24"/>
          <w:szCs w:val="24"/>
          <w:lang w:eastAsia="zh-CN"/>
        </w:rPr>
        <w:t>从事钢结构预制制作和安装施工的焊工，除需满足的高空作业证，还应取得安监局和</w:t>
      </w:r>
      <w:proofErr w:type="gramStart"/>
      <w:r w:rsidR="00C965C6" w:rsidRPr="00C965C6">
        <w:rPr>
          <w:rFonts w:asciiTheme="majorEastAsia" w:eastAsiaTheme="majorEastAsia" w:hAnsiTheme="majorEastAsia" w:cs="Arial" w:hint="eastAsia"/>
          <w:sz w:val="24"/>
          <w:szCs w:val="24"/>
          <w:lang w:eastAsia="zh-CN"/>
        </w:rPr>
        <w:t>质监</w:t>
      </w:r>
      <w:proofErr w:type="gramEnd"/>
      <w:r w:rsidR="00C965C6" w:rsidRPr="00C965C6">
        <w:rPr>
          <w:rFonts w:asciiTheme="majorEastAsia" w:eastAsiaTheme="majorEastAsia" w:hAnsiTheme="majorEastAsia" w:cs="Arial" w:hint="eastAsia"/>
          <w:sz w:val="24"/>
          <w:szCs w:val="24"/>
          <w:lang w:eastAsia="zh-CN"/>
        </w:rPr>
        <w:t>局颁发的焊工证（特种作业操作证和特种设备作业人员证）</w:t>
      </w:r>
      <w:r w:rsidR="00C965C6">
        <w:rPr>
          <w:rFonts w:asciiTheme="majorEastAsia" w:eastAsiaTheme="majorEastAsia" w:hAnsiTheme="majorEastAsia" w:cs="Arial" w:hint="eastAsia"/>
          <w:sz w:val="24"/>
          <w:szCs w:val="24"/>
          <w:lang w:eastAsia="zh-CN"/>
        </w:rPr>
        <w:t>；</w:t>
      </w:r>
    </w:p>
    <w:p w:rsidR="0050268E" w:rsidRPr="00EE1F47" w:rsidRDefault="00C965C6" w:rsidP="00126D35">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sz w:val="24"/>
          <w:szCs w:val="24"/>
          <w:lang w:eastAsia="zh-CN"/>
        </w:rPr>
        <w:t>没有失信黑名单记录（以最高院失信被执行人系统发布信息为准）；</w:t>
      </w:r>
    </w:p>
    <w:p w:rsidR="0050268E" w:rsidRPr="00EE1F47" w:rsidRDefault="00C965C6" w:rsidP="00126D35">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r w:rsidR="00160F2B" w:rsidRPr="00EE1F47">
        <w:rPr>
          <w:rFonts w:asciiTheme="majorEastAsia" w:eastAsiaTheme="majorEastAsia" w:hAnsiTheme="majorEastAsia" w:hint="eastAsia"/>
          <w:sz w:val="24"/>
          <w:szCs w:val="24"/>
          <w:lang w:eastAsia="zh-CN"/>
        </w:rPr>
        <w:t>比选人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C965C6" w:rsidP="00126D35">
      <w:pPr>
        <w:widowControl/>
        <w:autoSpaceDE/>
        <w:autoSpaceDN/>
        <w:spacing w:line="40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EE1F47" w:rsidRPr="00EE1F47" w:rsidRDefault="00EE1F47" w:rsidP="00126D35">
      <w:pPr>
        <w:pStyle w:val="a7"/>
        <w:autoSpaceDE/>
        <w:autoSpaceDN/>
        <w:spacing w:before="0" w:line="400" w:lineRule="exact"/>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126D35">
      <w:pPr>
        <w:autoSpaceDE/>
        <w:autoSpaceDN/>
        <w:spacing w:line="40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8F307F">
        <w:rPr>
          <w:rFonts w:asciiTheme="majorEastAsia" w:eastAsiaTheme="majorEastAsia" w:hAnsiTheme="majorEastAsia"/>
          <w:sz w:val="24"/>
          <w:szCs w:val="24"/>
          <w:lang w:eastAsia="zh-CN"/>
        </w:rPr>
        <w:t>4</w:t>
      </w:r>
      <w:r w:rsidRPr="00EE1F47">
        <w:rPr>
          <w:rFonts w:asciiTheme="majorEastAsia" w:eastAsiaTheme="majorEastAsia" w:hAnsiTheme="majorEastAsia" w:hint="eastAsia"/>
          <w:sz w:val="24"/>
          <w:szCs w:val="24"/>
          <w:lang w:eastAsia="zh-CN"/>
        </w:rPr>
        <w:t>年</w:t>
      </w:r>
      <w:r w:rsidR="008F307F">
        <w:rPr>
          <w:rFonts w:asciiTheme="majorEastAsia" w:eastAsiaTheme="majorEastAsia" w:hAnsiTheme="majorEastAsia"/>
          <w:sz w:val="24"/>
          <w:szCs w:val="24"/>
          <w:lang w:eastAsia="zh-CN"/>
        </w:rPr>
        <w:t>4</w:t>
      </w:r>
      <w:r w:rsidRPr="00EE1F47">
        <w:rPr>
          <w:rFonts w:asciiTheme="majorEastAsia" w:eastAsiaTheme="majorEastAsia" w:hAnsiTheme="majorEastAsia" w:hint="eastAsia"/>
          <w:sz w:val="24"/>
          <w:szCs w:val="24"/>
          <w:lang w:eastAsia="zh-CN"/>
        </w:rPr>
        <w:t>月</w:t>
      </w:r>
      <w:r w:rsidR="006C2566">
        <w:rPr>
          <w:rFonts w:asciiTheme="majorEastAsia" w:eastAsiaTheme="majorEastAsia" w:hAnsiTheme="majorEastAsia"/>
          <w:sz w:val="24"/>
          <w:szCs w:val="24"/>
          <w:lang w:eastAsia="zh-CN"/>
        </w:rPr>
        <w:t>29</w:t>
      </w:r>
      <w:r w:rsidRPr="00EE1F47">
        <w:rPr>
          <w:rFonts w:asciiTheme="majorEastAsia" w:eastAsiaTheme="majorEastAsia" w:hAnsiTheme="majorEastAsia" w:hint="eastAsia"/>
          <w:sz w:val="24"/>
          <w:szCs w:val="24"/>
          <w:lang w:eastAsia="zh-CN"/>
        </w:rPr>
        <w:t>日至</w:t>
      </w:r>
      <w:r w:rsidR="006C2566">
        <w:rPr>
          <w:rFonts w:asciiTheme="majorEastAsia" w:eastAsiaTheme="majorEastAsia" w:hAnsiTheme="majorEastAsia" w:hint="eastAsia"/>
          <w:sz w:val="24"/>
          <w:szCs w:val="24"/>
          <w:lang w:eastAsia="zh-CN"/>
        </w:rPr>
        <w:t>5月</w:t>
      </w:r>
      <w:r w:rsidR="006C2566">
        <w:rPr>
          <w:rFonts w:asciiTheme="majorEastAsia" w:eastAsiaTheme="majorEastAsia" w:hAnsiTheme="majorEastAsia"/>
          <w:sz w:val="24"/>
          <w:szCs w:val="24"/>
          <w:lang w:eastAsia="zh-CN"/>
        </w:rPr>
        <w:t>13</w:t>
      </w:r>
      <w:r w:rsidRPr="00EE1F47">
        <w:rPr>
          <w:rFonts w:asciiTheme="majorEastAsia" w:eastAsiaTheme="majorEastAsia" w:hAnsiTheme="majorEastAsia" w:hint="eastAsia"/>
          <w:sz w:val="24"/>
          <w:szCs w:val="24"/>
          <w:lang w:eastAsia="zh-CN"/>
        </w:rPr>
        <w:t>日</w:t>
      </w:r>
    </w:p>
    <w:p w:rsidR="00C86818" w:rsidRDefault="00EE1F47" w:rsidP="00126D35">
      <w:pPr>
        <w:autoSpaceDE/>
        <w:autoSpaceDN/>
        <w:spacing w:line="40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2. </w:t>
      </w:r>
      <w:r w:rsidR="00126D35">
        <w:rPr>
          <w:rFonts w:asciiTheme="majorEastAsia" w:eastAsiaTheme="majorEastAsia" w:hAnsiTheme="majorEastAsia" w:hint="eastAsia"/>
          <w:bCs/>
          <w:sz w:val="24"/>
          <w:szCs w:val="24"/>
          <w:lang w:eastAsia="zh-CN"/>
        </w:rPr>
        <w:t>报名方式：邮件报名（须</w:t>
      </w:r>
      <w:r w:rsidRPr="00EE1F47">
        <w:rPr>
          <w:rFonts w:asciiTheme="majorEastAsia" w:eastAsiaTheme="majorEastAsia" w:hAnsiTheme="majorEastAsia" w:hint="eastAsia"/>
          <w:bCs/>
          <w:sz w:val="24"/>
          <w:szCs w:val="24"/>
          <w:lang w:eastAsia="zh-CN"/>
        </w:rPr>
        <w:t>提交盖公章的法定代表人授权书及营业执照扫描件），邮件发至：</w:t>
      </w:r>
      <w:r w:rsidR="004A3D0D">
        <w:fldChar w:fldCharType="begin"/>
      </w:r>
      <w:r w:rsidR="004A3D0D">
        <w:instrText xml:space="preserve"> HYPERLINK "mailto:hzji@fhcpec.com.cn" </w:instrText>
      </w:r>
      <w:r w:rsidR="004A3D0D">
        <w:fldChar w:fldCharType="separate"/>
      </w:r>
      <w:r w:rsidRPr="00EE1F47">
        <w:rPr>
          <w:rStyle w:val="ab"/>
          <w:rFonts w:asciiTheme="majorEastAsia" w:eastAsiaTheme="majorEastAsia" w:hAnsiTheme="majorEastAsia" w:hint="eastAsia"/>
          <w:sz w:val="24"/>
          <w:szCs w:val="24"/>
          <w:lang w:eastAsia="zh-CN"/>
        </w:rPr>
        <w:t>hzji@fhcpec.com.cn</w:t>
      </w:r>
      <w:r w:rsidR="004A3D0D">
        <w:rPr>
          <w:rStyle w:val="ab"/>
          <w:rFonts w:asciiTheme="majorEastAsia" w:eastAsiaTheme="majorEastAsia" w:hAnsiTheme="majorEastAsia"/>
          <w:sz w:val="24"/>
          <w:szCs w:val="24"/>
          <w:lang w:eastAsia="zh-CN"/>
        </w:rPr>
        <w:fldChar w:fldCharType="end"/>
      </w:r>
      <w:r w:rsidRPr="00EE1F47">
        <w:rPr>
          <w:rFonts w:asciiTheme="majorEastAsia" w:eastAsiaTheme="majorEastAsia" w:hAnsiTheme="majorEastAsia" w:hint="eastAsia"/>
          <w:bCs/>
          <w:sz w:val="24"/>
          <w:szCs w:val="24"/>
          <w:lang w:eastAsia="zh-CN"/>
        </w:rPr>
        <w:t>。未报名的参</w:t>
      </w:r>
      <w:bookmarkStart w:id="0" w:name="_GoBack"/>
      <w:bookmarkEnd w:id="0"/>
      <w:r w:rsidRPr="00EE1F47">
        <w:rPr>
          <w:rFonts w:asciiTheme="majorEastAsia" w:eastAsiaTheme="majorEastAsia" w:hAnsiTheme="majorEastAsia" w:hint="eastAsia"/>
          <w:bCs/>
          <w:sz w:val="24"/>
          <w:szCs w:val="24"/>
          <w:lang w:eastAsia="zh-CN"/>
        </w:rPr>
        <w:t>选人不能参加本项目比选。</w:t>
      </w:r>
    </w:p>
    <w:p w:rsidR="00DF57F7" w:rsidRPr="00DF57F7" w:rsidRDefault="00C86818" w:rsidP="00126D35">
      <w:pPr>
        <w:autoSpaceDE/>
        <w:autoSpaceDN/>
        <w:spacing w:line="40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Pr>
          <w:rFonts w:asciiTheme="majorEastAsia" w:eastAsiaTheme="majorEastAsia" w:hAnsiTheme="majorEastAsia"/>
          <w:bCs/>
          <w:sz w:val="24"/>
          <w:szCs w:val="24"/>
          <w:lang w:eastAsia="zh-CN"/>
        </w:rPr>
        <w:t xml:space="preserve">. </w:t>
      </w:r>
      <w:r w:rsidRPr="00F21B24">
        <w:rPr>
          <w:rFonts w:asciiTheme="majorEastAsia" w:eastAsiaTheme="majorEastAsia" w:hAnsiTheme="majorEastAsia" w:hint="eastAsia"/>
          <w:bCs/>
          <w:sz w:val="24"/>
          <w:szCs w:val="24"/>
          <w:lang w:eastAsia="zh-CN"/>
        </w:rPr>
        <w:t>需进行技术交流</w:t>
      </w:r>
      <w:r w:rsidR="008F307F">
        <w:rPr>
          <w:rFonts w:asciiTheme="majorEastAsia" w:eastAsiaTheme="majorEastAsia" w:hAnsiTheme="majorEastAsia" w:hint="eastAsia"/>
          <w:bCs/>
          <w:sz w:val="24"/>
          <w:szCs w:val="24"/>
          <w:lang w:eastAsia="zh-CN"/>
        </w:rPr>
        <w:t>，</w:t>
      </w:r>
      <w:r w:rsidR="008F307F" w:rsidRPr="008F307F">
        <w:rPr>
          <w:rFonts w:asciiTheme="majorEastAsia" w:eastAsiaTheme="majorEastAsia" w:hAnsiTheme="majorEastAsia" w:cs="Arial" w:hint="eastAsia"/>
          <w:sz w:val="24"/>
          <w:szCs w:val="24"/>
          <w:lang w:eastAsia="zh-CN"/>
        </w:rPr>
        <w:t>如未到现场了解情况参选，我司将视为参选人对现场已充分了解。中选后参选人不得以现场不清为由向甲方要求追加任何费用。</w:t>
      </w:r>
    </w:p>
    <w:p w:rsidR="00EE1F47" w:rsidRPr="00EE1F47" w:rsidRDefault="00EE1F47" w:rsidP="00126D35">
      <w:pPr>
        <w:pStyle w:val="10"/>
        <w:spacing w:line="400" w:lineRule="exact"/>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126D35">
      <w:pPr>
        <w:autoSpaceDE/>
        <w:autoSpaceDN/>
        <w:spacing w:line="40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w:t>
      </w:r>
      <w:proofErr w:type="gramStart"/>
      <w:r w:rsidRPr="00EE1F47">
        <w:rPr>
          <w:rFonts w:asciiTheme="majorEastAsia" w:eastAsiaTheme="majorEastAsia" w:hAnsiTheme="majorEastAsia" w:hint="eastAsia"/>
          <w:bCs/>
          <w:sz w:val="24"/>
          <w:szCs w:val="24"/>
          <w:lang w:eastAsia="zh-CN"/>
        </w:rPr>
        <w:t>杜浔镇杜昌路</w:t>
      </w:r>
      <w:proofErr w:type="gramEnd"/>
      <w:r w:rsidRPr="00EE1F47">
        <w:rPr>
          <w:rFonts w:asciiTheme="majorEastAsia" w:eastAsiaTheme="majorEastAsia" w:hAnsiTheme="majorEastAsia" w:hint="eastAsia"/>
          <w:bCs/>
          <w:sz w:val="24"/>
          <w:szCs w:val="24"/>
          <w:lang w:eastAsia="zh-CN"/>
        </w:rPr>
        <w:t>9号</w:t>
      </w:r>
    </w:p>
    <w:p w:rsidR="00EE1F47" w:rsidRPr="00EE1F47" w:rsidRDefault="00EE1F47" w:rsidP="00126D35">
      <w:pPr>
        <w:autoSpaceDE/>
        <w:autoSpaceDN/>
        <w:spacing w:line="400" w:lineRule="exact"/>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126D35">
      <w:pPr>
        <w:autoSpaceDE/>
        <w:autoSpaceDN/>
        <w:spacing w:line="400" w:lineRule="exact"/>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126D35">
      <w:pPr>
        <w:pStyle w:val="af4"/>
        <w:adjustRightInd/>
        <w:spacing w:line="400" w:lineRule="exact"/>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126D35">
      <w:pPr>
        <w:pStyle w:val="af4"/>
        <w:adjustRightInd/>
        <w:spacing w:line="400" w:lineRule="exact"/>
        <w:ind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126D35">
      <w:pPr>
        <w:pStyle w:val="af4"/>
        <w:adjustRightInd/>
        <w:spacing w:line="400" w:lineRule="exact"/>
        <w:ind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w:t>
      </w:r>
      <w:proofErr w:type="gramStart"/>
      <w:r w:rsidRPr="00EE1F47">
        <w:rPr>
          <w:rFonts w:asciiTheme="majorEastAsia" w:eastAsiaTheme="majorEastAsia" w:hAnsiTheme="majorEastAsia" w:cs="宋体" w:hint="eastAsia"/>
          <w:bCs/>
          <w:sz w:val="24"/>
          <w:szCs w:val="24"/>
        </w:rPr>
        <w:t>杜浔镇杜昌路</w:t>
      </w:r>
      <w:proofErr w:type="gramEnd"/>
      <w:r w:rsidRPr="00EE1F47">
        <w:rPr>
          <w:rFonts w:asciiTheme="majorEastAsia" w:eastAsiaTheme="majorEastAsia" w:hAnsiTheme="majorEastAsia" w:cs="宋体" w:hint="eastAsia"/>
          <w:bCs/>
          <w:sz w:val="24"/>
          <w:szCs w:val="24"/>
        </w:rPr>
        <w:t>9号</w:t>
      </w:r>
    </w:p>
    <w:p w:rsidR="00126D35" w:rsidRDefault="00126D35">
      <w:pPr>
        <w:pStyle w:val="10"/>
        <w:tabs>
          <w:tab w:val="left" w:pos="1262"/>
        </w:tabs>
        <w:spacing w:line="355" w:lineRule="exact"/>
        <w:ind w:left="0" w:right="108"/>
        <w:jc w:val="center"/>
        <w:rPr>
          <w:lang w:eastAsia="zh-CN"/>
        </w:rPr>
      </w:pPr>
    </w:p>
    <w:p w:rsidR="001520BA" w:rsidRDefault="001520BA">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E1F47" w:rsidRPr="009238C4" w:rsidRDefault="00EE1F47" w:rsidP="00EE1F4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1520BA" w:rsidRPr="00C965C6">
        <w:rPr>
          <w:rFonts w:asciiTheme="majorEastAsia" w:eastAsiaTheme="majorEastAsia" w:hAnsiTheme="majorEastAsia" w:cs="Arial" w:hint="eastAsia"/>
          <w:u w:val="single"/>
          <w:lang w:eastAsia="zh-CN"/>
        </w:rPr>
        <w:t>翔鹭码头M</w:t>
      </w:r>
      <w:r w:rsidR="001520BA" w:rsidRPr="00C965C6">
        <w:rPr>
          <w:rFonts w:asciiTheme="majorEastAsia" w:eastAsiaTheme="majorEastAsia" w:hAnsiTheme="majorEastAsia" w:cs="Arial"/>
          <w:u w:val="single"/>
          <w:lang w:eastAsia="zh-CN"/>
        </w:rPr>
        <w:t>04</w:t>
      </w:r>
      <w:r w:rsidR="001520BA" w:rsidRPr="00C965C6">
        <w:rPr>
          <w:rFonts w:asciiTheme="majorEastAsia" w:eastAsiaTheme="majorEastAsia" w:hAnsiTheme="majorEastAsia" w:cs="Arial" w:hint="eastAsia"/>
          <w:u w:val="single"/>
          <w:lang w:eastAsia="zh-CN"/>
        </w:rPr>
        <w:t>门座式起重机回转支承（含大小齿轮）更换</w:t>
      </w:r>
      <w:r w:rsidRPr="009238C4">
        <w:rPr>
          <w:rFonts w:asciiTheme="majorEastAsia" w:eastAsiaTheme="majorEastAsia" w:hAnsiTheme="majorEastAsia" w:hint="eastAsia"/>
          <w:u w:val="single"/>
          <w:lang w:eastAsia="zh-CN"/>
        </w:rPr>
        <w:t xml:space="preserve">  </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001520BA" w:rsidRPr="00C965C6">
        <w:rPr>
          <w:rFonts w:asciiTheme="majorEastAsia" w:eastAsiaTheme="majorEastAsia" w:hAnsiTheme="majorEastAsia" w:cs="Arial" w:hint="eastAsia"/>
          <w:lang w:eastAsia="zh-CN"/>
        </w:rPr>
        <w:t>漳州市古雷经济开发区古雷港区南</w:t>
      </w:r>
      <w:r w:rsidR="001520BA" w:rsidRPr="00C965C6">
        <w:rPr>
          <w:rFonts w:asciiTheme="majorEastAsia" w:eastAsiaTheme="majorEastAsia" w:hAnsiTheme="majorEastAsia" w:cs="Arial"/>
          <w:lang w:eastAsia="zh-CN"/>
        </w:rPr>
        <w:t>9#</w:t>
      </w:r>
      <w:r w:rsidR="001520BA" w:rsidRPr="00C965C6">
        <w:rPr>
          <w:rFonts w:asciiTheme="majorEastAsia" w:eastAsiaTheme="majorEastAsia" w:hAnsiTheme="majorEastAsia" w:cs="Arial" w:hint="eastAsia"/>
          <w:lang w:eastAsia="zh-CN"/>
        </w:rPr>
        <w:t>码头</w:t>
      </w:r>
    </w:p>
    <w:p w:rsidR="00EE1F47" w:rsidRPr="009238C4" w:rsidRDefault="00EE1F47" w:rsidP="00EE1F47">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1520BA">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EE1F47" w:rsidRPr="009238C4" w:rsidRDefault="00EE1F47" w:rsidP="00EE1F4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1520BA"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proofErr w:type="gramStart"/>
      <w:r w:rsidR="001520BA" w:rsidRPr="001520BA">
        <w:rPr>
          <w:rFonts w:hint="eastAsia"/>
          <w:sz w:val="24"/>
          <w:szCs w:val="24"/>
          <w:shd w:val="clear" w:color="auto" w:fill="FFFFFF"/>
          <w:lang w:eastAsia="zh-CN"/>
        </w:rPr>
        <w:t>现设备</w:t>
      </w:r>
      <w:proofErr w:type="gramEnd"/>
      <w:r w:rsidR="001520BA" w:rsidRPr="001520BA">
        <w:rPr>
          <w:rFonts w:hint="eastAsia"/>
          <w:sz w:val="24"/>
          <w:szCs w:val="24"/>
          <w:shd w:val="clear" w:color="auto" w:fill="FFFFFF"/>
          <w:lang w:eastAsia="zh-CN"/>
        </w:rPr>
        <w:t>已使用</w:t>
      </w:r>
      <w:r w:rsidR="001520BA">
        <w:rPr>
          <w:rFonts w:hint="eastAsia"/>
          <w:sz w:val="24"/>
          <w:szCs w:val="24"/>
          <w:shd w:val="clear" w:color="auto" w:fill="FFFFFF"/>
          <w:lang w:eastAsia="zh-CN"/>
        </w:rPr>
        <w:t>多</w:t>
      </w:r>
      <w:r w:rsidR="001520BA" w:rsidRPr="001520BA">
        <w:rPr>
          <w:rFonts w:hint="eastAsia"/>
          <w:sz w:val="24"/>
          <w:szCs w:val="24"/>
          <w:shd w:val="clear" w:color="auto" w:fill="FFFFFF"/>
          <w:lang w:eastAsia="zh-CN"/>
        </w:rPr>
        <w:t>年。M04门座式起重机属于特种设备，每2年检验一次，检查发现齿条分度圆已磨损成大小头、且大齿轮啮合间隙压铅丝齿中最大为2mm，根据《GBT17495-2009港口门座起重机》第3.9.3.3：大齿圈与驱动小齿轮的啮合侧隙宜为 0.5 mm-1.6 mm，按标准现已超出规范要求值。为了顺利通过特种设备定期检验及确保门机在装卸的安全稳定生产，现需进行更换回转支承（含大小齿轮）。</w:t>
      </w:r>
    </w:p>
    <w:p w:rsidR="00EE1F47" w:rsidRPr="001520BA"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001520BA" w:rsidRPr="001520BA">
        <w:rPr>
          <w:rFonts w:asciiTheme="majorEastAsia" w:eastAsiaTheme="majorEastAsia" w:hAnsiTheme="majorEastAsia" w:cs="Arial" w:hint="eastAsia"/>
          <w:sz w:val="24"/>
          <w:szCs w:val="24"/>
          <w:lang w:eastAsia="zh-CN"/>
        </w:rPr>
        <w:t>回转支承1组、高速齿轮2组更换及调整啮合间隙（含螺栓、顶升、工装施工等拆除回装）</w:t>
      </w:r>
      <w:r w:rsidR="001520BA">
        <w:rPr>
          <w:rFonts w:asciiTheme="majorEastAsia" w:eastAsiaTheme="majorEastAsia" w:hAnsiTheme="majorEastAsia" w:cs="Arial" w:hint="eastAsia"/>
          <w:sz w:val="24"/>
          <w:szCs w:val="24"/>
          <w:lang w:eastAsia="zh-CN"/>
        </w:rPr>
        <w:t>，详见“发包说明”</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(五)质量：</w:t>
      </w:r>
      <w:r w:rsidRPr="009238C4">
        <w:rPr>
          <w:rFonts w:asciiTheme="majorEastAsia" w:eastAsiaTheme="majorEastAsia" w:hAnsiTheme="majorEastAsia" w:cstheme="minorEastAsia" w:hint="eastAsia"/>
          <w:kern w:val="59"/>
          <w:sz w:val="24"/>
          <w:szCs w:val="24"/>
          <w:lang w:eastAsia="zh-CN"/>
        </w:rPr>
        <w:t>全优</w:t>
      </w:r>
    </w:p>
    <w:p w:rsidR="00162385" w:rsidRPr="00F43F82" w:rsidRDefault="00EE1F47" w:rsidP="001520BA">
      <w:pPr>
        <w:pStyle w:val="a3"/>
        <w:spacing w:line="360" w:lineRule="auto"/>
        <w:ind w:right="121" w:firstLineChars="200" w:firstLine="482"/>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，不得仅对合同包中的部分货物或服务进行</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，否则其</w:t>
      </w:r>
      <w:r w:rsidR="005A763C">
        <w:rPr>
          <w:rFonts w:asciiTheme="majorEastAsia" w:eastAsiaTheme="majorEastAsia" w:hAnsiTheme="majorEastAsia" w:hint="eastAsia"/>
          <w:b/>
          <w:bCs/>
          <w:lang w:eastAsia="zh-CN"/>
        </w:rPr>
        <w:t>参选</w:t>
      </w:r>
      <w:r w:rsidRPr="009238C4">
        <w:rPr>
          <w:rFonts w:asciiTheme="majorEastAsia" w:eastAsiaTheme="majorEastAsia" w:hAnsiTheme="majorEastAsia" w:hint="eastAsia"/>
          <w:b/>
          <w:bCs/>
          <w:lang w:eastAsia="zh-CN"/>
        </w:rPr>
        <w:t>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3"/>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41136B">
      <w:pPr>
        <w:pStyle w:val="a3"/>
        <w:spacing w:line="360" w:lineRule="auto"/>
        <w:ind w:left="598"/>
        <w:rPr>
          <w:lang w:eastAsia="zh-CN"/>
        </w:rPr>
      </w:pPr>
      <w:r w:rsidRPr="0041136B">
        <w:rPr>
          <w:lang w:eastAsia="zh-CN"/>
        </w:rPr>
        <w:t>1.比选文件包括下列内容：</w:t>
      </w:r>
    </w:p>
    <w:p w:rsidR="00967702" w:rsidRPr="0041136B" w:rsidRDefault="00DD56C2" w:rsidP="0041136B">
      <w:pPr>
        <w:pStyle w:val="a3"/>
        <w:spacing w:line="360" w:lineRule="auto"/>
        <w:ind w:left="598"/>
        <w:rPr>
          <w:lang w:eastAsia="zh-CN"/>
        </w:rPr>
      </w:pPr>
      <w:r w:rsidRPr="0041136B">
        <w:rPr>
          <w:lang w:eastAsia="zh-CN"/>
        </w:rPr>
        <w:t>比选公告、比选须知、项目内容、合同书格式、报价单、承诺函等。</w:t>
      </w:r>
    </w:p>
    <w:p w:rsidR="00967702" w:rsidRPr="0041136B" w:rsidRDefault="00DD56C2" w:rsidP="0041136B">
      <w:pPr>
        <w:pStyle w:val="a3"/>
        <w:spacing w:line="360" w:lineRule="auto"/>
        <w:ind w:left="118" w:right="212"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D775D7">
      <w:pPr>
        <w:pStyle w:val="a3"/>
        <w:spacing w:line="360" w:lineRule="auto"/>
        <w:ind w:leftChars="64" w:left="141" w:firstLineChars="177" w:firstLine="425"/>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w:t>
      </w:r>
      <w:r w:rsidR="000F1F09" w:rsidRPr="0041136B">
        <w:rPr>
          <w:spacing w:val="-10"/>
          <w:lang w:eastAsia="zh-CN"/>
        </w:rPr>
        <w:lastRenderedPageBreak/>
        <w:t>部资料，或者没有对比</w:t>
      </w:r>
      <w:proofErr w:type="gramStart"/>
      <w:r w:rsidR="000F1F09" w:rsidRPr="0041136B">
        <w:rPr>
          <w:spacing w:val="-10"/>
          <w:lang w:eastAsia="zh-CN"/>
        </w:rPr>
        <w:t>选文件</w:t>
      </w:r>
      <w:proofErr w:type="gramEnd"/>
      <w:r w:rsidR="000F1F09" w:rsidRPr="0041136B">
        <w:rPr>
          <w:spacing w:val="-10"/>
          <w:lang w:eastAsia="zh-CN"/>
        </w:rPr>
        <w:t>在各方面都做出实质性响应是参选人的风险，有可能导致其参选被拒绝，或被认定为无效参选或被确定为参选无效。</w:t>
      </w:r>
    </w:p>
    <w:p w:rsidR="00967702" w:rsidRPr="0041136B" w:rsidRDefault="00DD56C2" w:rsidP="0041136B">
      <w:pPr>
        <w:pStyle w:val="10"/>
        <w:spacing w:line="360" w:lineRule="auto"/>
        <w:ind w:left="680"/>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w:t>
      </w:r>
      <w:proofErr w:type="gramStart"/>
      <w:r w:rsidRPr="0041136B">
        <w:rPr>
          <w:spacing w:val="-13"/>
          <w:lang w:eastAsia="zh-CN"/>
        </w:rPr>
        <w:t>选文件</w:t>
      </w:r>
      <w:proofErr w:type="gramEnd"/>
      <w:r w:rsidRPr="0041136B">
        <w:rPr>
          <w:spacing w:val="-13"/>
          <w:lang w:eastAsia="zh-CN"/>
        </w:rPr>
        <w:t>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r w:rsidR="00DF57F7">
        <w:rPr>
          <w:rFonts w:hint="eastAsia"/>
          <w:spacing w:val="-4"/>
          <w:lang w:eastAsia="zh-CN"/>
        </w:rPr>
        <w:t>亦可联系技术联系人电话澄清。</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D775D7">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D775D7">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D775D7">
      <w:pPr>
        <w:pStyle w:val="10"/>
        <w:spacing w:line="360" w:lineRule="auto"/>
        <w:ind w:left="0" w:firstLineChars="200" w:firstLine="459"/>
        <w:rPr>
          <w:sz w:val="24"/>
          <w:szCs w:val="24"/>
          <w:lang w:eastAsia="zh-CN"/>
        </w:rPr>
      </w:pPr>
      <w:r w:rsidRPr="0041136B">
        <w:rPr>
          <w:w w:val="95"/>
          <w:sz w:val="24"/>
          <w:szCs w:val="24"/>
          <w:lang w:eastAsia="zh-CN"/>
        </w:rPr>
        <w:t>六、参选人资格</w:t>
      </w:r>
    </w:p>
    <w:p w:rsidR="00D775D7" w:rsidRDefault="00D775D7" w:rsidP="00D775D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w:t>
      </w:r>
      <w:r w:rsidRPr="00EE1F47">
        <w:rPr>
          <w:rFonts w:asciiTheme="majorEastAsia" w:eastAsiaTheme="majorEastAsia" w:hAnsiTheme="majorEastAsia" w:hint="eastAsia"/>
          <w:sz w:val="24"/>
          <w:szCs w:val="24"/>
          <w:lang w:eastAsia="zh-CN"/>
        </w:rPr>
        <w:t>须具备有效的企业法人营业执照，具有在中华人民共和国注册的法人资格；</w:t>
      </w:r>
    </w:p>
    <w:p w:rsidR="00D775D7" w:rsidRPr="004874B9" w:rsidRDefault="00D775D7" w:rsidP="00D775D7">
      <w:pPr>
        <w:pStyle w:val="1"/>
        <w:adjustRightInd/>
        <w:spacing w:line="360" w:lineRule="auto"/>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Pr>
          <w:rFonts w:hAnsi="宋体" w:hint="eastAsia"/>
          <w:bCs/>
          <w:spacing w:val="12"/>
          <w:sz w:val="24"/>
          <w:szCs w:val="24"/>
        </w:rPr>
        <w:t>须</w:t>
      </w:r>
      <w:r w:rsidRPr="00C965C6">
        <w:rPr>
          <w:rFonts w:asciiTheme="majorEastAsia" w:eastAsiaTheme="majorEastAsia" w:hAnsiTheme="majorEastAsia" w:cs="Arial" w:hint="eastAsia"/>
          <w:sz w:val="24"/>
          <w:szCs w:val="24"/>
        </w:rPr>
        <w:t>具备相应门座式起重机施工安装资质（B级及以上）</w:t>
      </w:r>
      <w:r>
        <w:rPr>
          <w:rFonts w:asciiTheme="majorEastAsia" w:eastAsiaTheme="majorEastAsia" w:hAnsiTheme="majorEastAsia" w:cs="Arial" w:hint="eastAsia"/>
          <w:sz w:val="24"/>
          <w:szCs w:val="24"/>
        </w:rPr>
        <w:t>，</w:t>
      </w:r>
      <w:r w:rsidRPr="00C965C6">
        <w:rPr>
          <w:rFonts w:asciiTheme="majorEastAsia" w:eastAsiaTheme="majorEastAsia" w:hAnsiTheme="majorEastAsia" w:cs="Arial" w:hint="eastAsia"/>
          <w:sz w:val="24"/>
          <w:szCs w:val="24"/>
        </w:rPr>
        <w:t>并</w:t>
      </w:r>
      <w:proofErr w:type="gramStart"/>
      <w:r w:rsidRPr="00C965C6">
        <w:rPr>
          <w:rFonts w:asciiTheme="majorEastAsia" w:eastAsiaTheme="majorEastAsia" w:hAnsiTheme="majorEastAsia" w:cs="Arial" w:hint="eastAsia"/>
          <w:sz w:val="24"/>
          <w:szCs w:val="24"/>
        </w:rPr>
        <w:t>具备门座式</w:t>
      </w:r>
      <w:proofErr w:type="gramEnd"/>
      <w:r w:rsidRPr="00C965C6">
        <w:rPr>
          <w:rFonts w:asciiTheme="majorEastAsia" w:eastAsiaTheme="majorEastAsia" w:hAnsiTheme="majorEastAsia" w:cs="Arial" w:hint="eastAsia"/>
          <w:sz w:val="24"/>
          <w:szCs w:val="24"/>
        </w:rPr>
        <w:t>起重机的回转支承维护更换相关业绩</w:t>
      </w:r>
      <w:r>
        <w:rPr>
          <w:rFonts w:asciiTheme="minorEastAsia" w:eastAsiaTheme="minorEastAsia" w:hAnsiTheme="minorEastAsia" w:hint="eastAsia"/>
          <w:sz w:val="24"/>
          <w:szCs w:val="24"/>
        </w:rPr>
        <w:t>；</w:t>
      </w:r>
    </w:p>
    <w:p w:rsidR="00D775D7" w:rsidRDefault="00D775D7" w:rsidP="00D775D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C965C6">
        <w:rPr>
          <w:rFonts w:asciiTheme="majorEastAsia" w:eastAsiaTheme="majorEastAsia" w:hAnsiTheme="majorEastAsia" w:cs="Arial" w:hint="eastAsia"/>
          <w:sz w:val="24"/>
          <w:szCs w:val="24"/>
          <w:lang w:eastAsia="zh-CN"/>
        </w:rPr>
        <w:t>从事钢结构预制制作和安装施工的焊工，除需满足的高空作业证，还应取得安监局和</w:t>
      </w:r>
      <w:proofErr w:type="gramStart"/>
      <w:r w:rsidRPr="00C965C6">
        <w:rPr>
          <w:rFonts w:asciiTheme="majorEastAsia" w:eastAsiaTheme="majorEastAsia" w:hAnsiTheme="majorEastAsia" w:cs="Arial" w:hint="eastAsia"/>
          <w:sz w:val="24"/>
          <w:szCs w:val="24"/>
          <w:lang w:eastAsia="zh-CN"/>
        </w:rPr>
        <w:t>质监</w:t>
      </w:r>
      <w:proofErr w:type="gramEnd"/>
      <w:r w:rsidRPr="00C965C6">
        <w:rPr>
          <w:rFonts w:asciiTheme="majorEastAsia" w:eastAsiaTheme="majorEastAsia" w:hAnsiTheme="majorEastAsia" w:cs="Arial" w:hint="eastAsia"/>
          <w:sz w:val="24"/>
          <w:szCs w:val="24"/>
          <w:lang w:eastAsia="zh-CN"/>
        </w:rPr>
        <w:t>局颁发的焊工证（特种作业操作证和特种设备作业人员证）</w:t>
      </w:r>
      <w:r>
        <w:rPr>
          <w:rFonts w:asciiTheme="majorEastAsia" w:eastAsiaTheme="majorEastAsia" w:hAnsiTheme="majorEastAsia" w:cs="Arial" w:hint="eastAsia"/>
          <w:sz w:val="24"/>
          <w:szCs w:val="24"/>
          <w:lang w:eastAsia="zh-CN"/>
        </w:rPr>
        <w:t>；</w:t>
      </w:r>
    </w:p>
    <w:p w:rsidR="00D775D7" w:rsidRPr="00EE1F47" w:rsidRDefault="00D775D7" w:rsidP="00D775D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Pr="00EE1F47">
        <w:rPr>
          <w:rFonts w:asciiTheme="majorEastAsia" w:eastAsiaTheme="majorEastAsia" w:hAnsiTheme="majorEastAsia"/>
          <w:sz w:val="24"/>
          <w:szCs w:val="24"/>
          <w:lang w:eastAsia="zh-CN"/>
        </w:rPr>
        <w:t>没有失信黑名单记录（以最高院失信被执行人系统发布信息为准）；</w:t>
      </w:r>
    </w:p>
    <w:p w:rsidR="00D775D7" w:rsidRPr="00EE1F47" w:rsidRDefault="00D775D7" w:rsidP="00D775D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D775D7" w:rsidRDefault="00D775D7" w:rsidP="00D775D7">
      <w:pPr>
        <w:pStyle w:val="10"/>
        <w:spacing w:line="360" w:lineRule="auto"/>
        <w:ind w:left="0" w:firstLineChars="200" w:firstLine="482"/>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sidRPr="00EE1F47">
        <w:rPr>
          <w:rFonts w:asciiTheme="majorEastAsia" w:eastAsiaTheme="majorEastAsia" w:hAnsiTheme="majorEastAsia" w:hint="eastAsia"/>
          <w:sz w:val="24"/>
          <w:szCs w:val="24"/>
          <w:lang w:eastAsia="zh-CN"/>
        </w:rPr>
        <w:t>本项目不接受联合体投标。</w:t>
      </w:r>
    </w:p>
    <w:p w:rsidR="00967702" w:rsidRPr="0041136B" w:rsidRDefault="00DD56C2" w:rsidP="00D775D7">
      <w:pPr>
        <w:pStyle w:val="10"/>
        <w:spacing w:line="360" w:lineRule="auto"/>
        <w:ind w:left="0" w:firstLineChars="200" w:firstLine="459"/>
        <w:rPr>
          <w:sz w:val="24"/>
          <w:szCs w:val="24"/>
          <w:lang w:eastAsia="zh-CN"/>
        </w:rPr>
      </w:pPr>
      <w:r w:rsidRPr="0041136B">
        <w:rPr>
          <w:w w:val="95"/>
          <w:sz w:val="24"/>
          <w:szCs w:val="24"/>
          <w:lang w:eastAsia="zh-CN"/>
        </w:rPr>
        <w:t>七、参选保证金</w:t>
      </w:r>
    </w:p>
    <w:p w:rsidR="0041136B" w:rsidRPr="0041136B" w:rsidRDefault="0041136B" w:rsidP="00D775D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D775D7">
        <w:rPr>
          <w:rFonts w:asciiTheme="majorEastAsia" w:eastAsiaTheme="majorEastAsia" w:hAnsiTheme="majorEastAsia" w:cs="Arial" w:hint="eastAsia"/>
          <w:color w:val="333333"/>
          <w:sz w:val="24"/>
          <w:szCs w:val="24"/>
          <w:lang w:eastAsia="zh-CN"/>
        </w:rPr>
        <w:t>壹万叁</w:t>
      </w:r>
      <w:r w:rsidRPr="0041136B">
        <w:rPr>
          <w:rFonts w:asciiTheme="majorEastAsia" w:eastAsiaTheme="majorEastAsia" w:hAnsiTheme="majorEastAsia" w:cs="Arial" w:hint="eastAsia"/>
          <w:color w:val="333333"/>
          <w:sz w:val="24"/>
          <w:szCs w:val="24"/>
          <w:lang w:eastAsia="zh-CN"/>
        </w:rPr>
        <w:t>仟元整（</w:t>
      </w:r>
      <w:r w:rsidR="00D775D7">
        <w:rPr>
          <w:rFonts w:asciiTheme="majorEastAsia" w:eastAsiaTheme="majorEastAsia" w:hAnsiTheme="majorEastAsia" w:cs="Arial" w:hint="eastAsia"/>
          <w:color w:val="333333"/>
          <w:sz w:val="24"/>
          <w:szCs w:val="24"/>
          <w:lang w:eastAsia="zh-CN"/>
        </w:rPr>
        <w:t>￥1</w:t>
      </w:r>
      <w:r w:rsidR="00D775D7">
        <w:rPr>
          <w:rFonts w:asciiTheme="majorEastAsia" w:eastAsiaTheme="majorEastAsia" w:hAnsiTheme="majorEastAsia" w:cs="Arial"/>
          <w:color w:val="333333"/>
          <w:sz w:val="24"/>
          <w:szCs w:val="24"/>
          <w:lang w:eastAsia="zh-CN"/>
        </w:rPr>
        <w:t>3</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D775D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proofErr w:type="gramStart"/>
      <w:r w:rsidR="00D775D7" w:rsidRPr="00D775D7">
        <w:rPr>
          <w:rFonts w:asciiTheme="majorEastAsia" w:eastAsiaTheme="majorEastAsia" w:hAnsiTheme="majorEastAsia" w:cs="Arial" w:hint="eastAsia"/>
          <w:b/>
          <w:sz w:val="24"/>
          <w:szCs w:val="24"/>
          <w:lang w:eastAsia="zh-CN"/>
        </w:rPr>
        <w:t>门座式</w:t>
      </w:r>
      <w:proofErr w:type="gramEnd"/>
      <w:r w:rsidR="00D775D7" w:rsidRPr="00D775D7">
        <w:rPr>
          <w:rFonts w:asciiTheme="majorEastAsia" w:eastAsiaTheme="majorEastAsia" w:hAnsiTheme="majorEastAsia" w:cs="Arial" w:hint="eastAsia"/>
          <w:b/>
          <w:sz w:val="24"/>
          <w:szCs w:val="24"/>
          <w:lang w:eastAsia="zh-CN"/>
        </w:rPr>
        <w:t>起重机</w:t>
      </w:r>
      <w:r w:rsidR="00F03B0E" w:rsidRPr="00F03B0E">
        <w:rPr>
          <w:rFonts w:asciiTheme="majorEastAsia" w:eastAsiaTheme="majorEastAsia" w:hAnsiTheme="majorEastAsia" w:hint="eastAsia"/>
          <w:b/>
          <w:sz w:val="24"/>
          <w:szCs w:val="24"/>
          <w:lang w:eastAsia="zh-CN"/>
        </w:rPr>
        <w:t>检维修</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w:t>
      </w:r>
      <w:proofErr w:type="gramStart"/>
      <w:r w:rsidRPr="0041136B">
        <w:rPr>
          <w:rFonts w:asciiTheme="majorEastAsia" w:eastAsiaTheme="majorEastAsia" w:hAnsiTheme="majorEastAsia" w:hint="eastAsia"/>
          <w:b w:val="0"/>
          <w:sz w:val="24"/>
          <w:szCs w:val="24"/>
          <w:lang w:eastAsia="zh-CN"/>
        </w:rPr>
        <w:t>按接到</w:t>
      </w:r>
      <w:proofErr w:type="gramEnd"/>
      <w:r w:rsidRPr="0041136B">
        <w:rPr>
          <w:rFonts w:asciiTheme="majorEastAsia" w:eastAsiaTheme="majorEastAsia" w:hAnsiTheme="majorEastAsia" w:hint="eastAsia"/>
          <w:b w:val="0"/>
          <w:sz w:val="24"/>
          <w:szCs w:val="24"/>
          <w:lang w:eastAsia="zh-CN"/>
        </w:rPr>
        <w:t>中标通知书后规定的时间内</w:t>
      </w:r>
      <w:proofErr w:type="gramStart"/>
      <w:r w:rsidRPr="0041136B">
        <w:rPr>
          <w:rFonts w:asciiTheme="majorEastAsia" w:eastAsiaTheme="majorEastAsia" w:hAnsiTheme="majorEastAsia" w:hint="eastAsia"/>
          <w:b w:val="0"/>
          <w:sz w:val="24"/>
          <w:szCs w:val="24"/>
          <w:lang w:eastAsia="zh-CN"/>
        </w:rPr>
        <w:t>签定</w:t>
      </w:r>
      <w:proofErr w:type="gramEnd"/>
      <w:r w:rsidRPr="0041136B">
        <w:rPr>
          <w:rFonts w:asciiTheme="majorEastAsia" w:eastAsiaTheme="majorEastAsia" w:hAnsiTheme="majorEastAsia" w:hint="eastAsia"/>
          <w:b w:val="0"/>
          <w:sz w:val="24"/>
          <w:szCs w:val="24"/>
          <w:lang w:eastAsia="zh-CN"/>
        </w:rPr>
        <w:t>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D775D7"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4"/>
          <w:lang w:eastAsia="zh-CN"/>
        </w:rPr>
      </w:pPr>
      <w:r w:rsidRPr="009238C4">
        <w:rPr>
          <w:rFonts w:asciiTheme="majorEastAsia" w:eastAsiaTheme="majorEastAsia" w:hAnsiTheme="majorEastAsia" w:hint="eastAsia"/>
          <w:spacing w:val="-4"/>
          <w:lang w:eastAsia="zh-CN"/>
        </w:rPr>
        <w:t>技术联系人：</w:t>
      </w:r>
      <w:r w:rsidR="00D775D7" w:rsidRPr="00D775D7">
        <w:rPr>
          <w:rFonts w:asciiTheme="majorEastAsia" w:eastAsiaTheme="majorEastAsia" w:hAnsiTheme="majorEastAsia" w:hint="eastAsia"/>
          <w:spacing w:val="-4"/>
          <w:lang w:eastAsia="zh-CN"/>
        </w:rPr>
        <w:t>郑永锐</w:t>
      </w:r>
      <w:r w:rsidRPr="009238C4">
        <w:rPr>
          <w:rFonts w:asciiTheme="majorEastAsia" w:eastAsiaTheme="majorEastAsia" w:hAnsiTheme="majorEastAsia" w:hint="eastAsia"/>
          <w:spacing w:val="-4"/>
          <w:lang w:eastAsia="zh-CN"/>
        </w:rPr>
        <w:t xml:space="preserve">     电话：</w:t>
      </w:r>
      <w:r w:rsidR="00D775D7" w:rsidRPr="00D775D7">
        <w:rPr>
          <w:rFonts w:asciiTheme="majorEastAsia" w:eastAsiaTheme="majorEastAsia" w:hAnsiTheme="majorEastAsia" w:hint="eastAsia"/>
          <w:spacing w:val="-4"/>
          <w:lang w:eastAsia="zh-CN"/>
        </w:rPr>
        <w:t>13959206220</w:t>
      </w:r>
    </w:p>
    <w:p w:rsidR="0041136B" w:rsidRPr="009238C4" w:rsidRDefault="0041136B" w:rsidP="00D775D7">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w:t>
      </w:r>
      <w:r w:rsidRPr="009238C4">
        <w:rPr>
          <w:rFonts w:asciiTheme="majorEastAsia" w:eastAsiaTheme="majorEastAsia" w:hAnsiTheme="majorEastAsia" w:cs="宋体" w:hint="eastAsia"/>
          <w:bCs/>
          <w:color w:val="000000"/>
          <w:sz w:val="24"/>
          <w:szCs w:val="24"/>
          <w:lang w:eastAsia="zh-CN"/>
        </w:rPr>
        <w:lastRenderedPageBreak/>
        <w:t>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A96778">
        <w:rPr>
          <w:rFonts w:asciiTheme="majorEastAsia" w:eastAsiaTheme="majorEastAsia" w:hAnsiTheme="majorEastAsia"/>
          <w:b/>
          <w:bCs/>
          <w:sz w:val="24"/>
          <w:szCs w:val="24"/>
          <w:lang w:eastAsia="zh-CN"/>
        </w:rPr>
        <w:t>65</w:t>
      </w:r>
      <w:r>
        <w:rPr>
          <w:rFonts w:asciiTheme="majorEastAsia" w:eastAsiaTheme="majorEastAsia" w:hAnsiTheme="majorEastAsia" w:hint="eastAsia"/>
          <w:b/>
          <w:bCs/>
          <w:sz w:val="24"/>
          <w:szCs w:val="24"/>
          <w:lang w:eastAsia="zh-CN"/>
        </w:rPr>
        <w:t>000</w:t>
      </w:r>
      <w:r w:rsidR="00F03B0E">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41136B" w:rsidRPr="009238C4" w:rsidRDefault="0041136B" w:rsidP="00255BE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Default="0041136B" w:rsidP="00255BE4">
      <w:pPr>
        <w:pStyle w:val="1"/>
        <w:spacing w:line="360" w:lineRule="auto"/>
        <w:ind w:firstLineChars="200" w:firstLine="476"/>
        <w:rPr>
          <w:rFonts w:asciiTheme="majorEastAsia" w:eastAsiaTheme="majorEastAsia" w:hAnsiTheme="majorEastAsia"/>
          <w:bCs/>
          <w:spacing w:val="-2"/>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A96778" w:rsidRDefault="00A96778" w:rsidP="00255BE4">
      <w:pPr>
        <w:pStyle w:val="10"/>
        <w:tabs>
          <w:tab w:val="left" w:pos="4627"/>
        </w:tabs>
        <w:spacing w:line="360" w:lineRule="auto"/>
        <w:ind w:left="3363"/>
        <w:rPr>
          <w:lang w:eastAsia="zh-CN"/>
        </w:rPr>
      </w:pPr>
    </w:p>
    <w:p w:rsidR="00967702" w:rsidRDefault="00DD56C2" w:rsidP="00255BE4">
      <w:pPr>
        <w:pStyle w:val="10"/>
        <w:tabs>
          <w:tab w:val="left" w:pos="4627"/>
        </w:tabs>
        <w:spacing w:line="360" w:lineRule="auto"/>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255BE4">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55433C">
      <w:pPr>
        <w:pStyle w:val="a7"/>
        <w:numPr>
          <w:ilvl w:val="0"/>
          <w:numId w:val="4"/>
        </w:numPr>
        <w:spacing w:before="0" w:line="360" w:lineRule="auto"/>
        <w:rPr>
          <w:b/>
          <w:w w:val="95"/>
          <w:sz w:val="24"/>
          <w:szCs w:val="24"/>
          <w:lang w:eastAsia="zh-CN"/>
        </w:rPr>
      </w:pPr>
      <w:r w:rsidRPr="009238C4">
        <w:rPr>
          <w:b/>
          <w:w w:val="95"/>
          <w:sz w:val="24"/>
          <w:szCs w:val="24"/>
          <w:lang w:eastAsia="zh-CN"/>
        </w:rPr>
        <w:lastRenderedPageBreak/>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41136B">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6D537B">
        <w:rPr>
          <w:rFonts w:asciiTheme="majorEastAsia" w:eastAsiaTheme="majorEastAsia" w:hAnsiTheme="majorEastAsia" w:hint="eastAsia"/>
          <w:kern w:val="59"/>
          <w:sz w:val="24"/>
          <w:szCs w:val="24"/>
          <w:lang w:eastAsia="zh-CN"/>
        </w:rPr>
        <w:t>技术方案书等</w:t>
      </w:r>
      <w:r w:rsidRPr="009238C4">
        <w:rPr>
          <w:rFonts w:asciiTheme="majorEastAsia" w:eastAsiaTheme="majorEastAsia" w:hAnsiTheme="majorEastAsia"/>
          <w:kern w:val="59"/>
          <w:sz w:val="24"/>
          <w:szCs w:val="24"/>
          <w:lang w:eastAsia="zh-CN"/>
        </w:rPr>
        <w:t>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w:t>
      </w:r>
      <w:r w:rsidR="00E12BF3">
        <w:rPr>
          <w:rFonts w:hint="eastAsia"/>
          <w:lang w:eastAsia="zh-CN"/>
        </w:rPr>
        <w:t>，</w:t>
      </w:r>
      <w:r w:rsidRPr="009238C4">
        <w:rPr>
          <w:rFonts w:hint="eastAsia"/>
          <w:lang w:eastAsia="zh-CN"/>
        </w:rPr>
        <w:t>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A96778">
      <w:pPr>
        <w:pStyle w:val="a3"/>
        <w:spacing w:line="360" w:lineRule="auto"/>
        <w:ind w:right="3"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F03B0E">
        <w:rPr>
          <w:spacing w:val="-9"/>
          <w:lang w:eastAsia="zh-CN"/>
        </w:rPr>
        <w:t>收到比选文件后，如有疑问需</w:t>
      </w:r>
      <w:r w:rsidR="006D537B">
        <w:rPr>
          <w:spacing w:val="-9"/>
          <w:lang w:eastAsia="zh-CN"/>
        </w:rPr>
        <w:t>澄清，</w:t>
      </w:r>
      <w:r w:rsidRPr="009238C4">
        <w:rPr>
          <w:spacing w:val="-9"/>
          <w:lang w:eastAsia="zh-CN"/>
        </w:rPr>
        <w:t>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w:t>
      </w:r>
      <w:r w:rsidRPr="009238C4">
        <w:rPr>
          <w:rFonts w:hint="eastAsia"/>
          <w:bCs/>
          <w:sz w:val="24"/>
          <w:szCs w:val="24"/>
          <w:lang w:eastAsia="zh-CN"/>
        </w:rPr>
        <w:lastRenderedPageBreak/>
        <w:t>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3F4BF6">
        <w:rPr>
          <w:rFonts w:hint="eastAsia"/>
          <w:sz w:val="24"/>
          <w:szCs w:val="24"/>
          <w:lang w:eastAsia="zh-CN"/>
        </w:rPr>
        <w:t>参选人对每项内容只允许</w:t>
      </w:r>
      <w:r w:rsidRPr="009238C4">
        <w:rPr>
          <w:rFonts w:hint="eastAsia"/>
          <w:sz w:val="24"/>
          <w:szCs w:val="24"/>
          <w:lang w:eastAsia="zh-CN"/>
        </w:rPr>
        <w:t>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6D537B" w:rsidRDefault="0041136B" w:rsidP="00255BE4">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A96778" w:rsidRDefault="00A96778"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41136B">
      <w:pPr>
        <w:spacing w:before="15" w:line="360" w:lineRule="auto"/>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lastRenderedPageBreak/>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A96778">
        <w:rPr>
          <w:b/>
          <w:lang w:eastAsia="zh-CN"/>
        </w:rPr>
        <w:t>65</w:t>
      </w:r>
      <w:r w:rsidR="00F03B0E">
        <w:rPr>
          <w:b/>
          <w:lang w:eastAsia="zh-CN"/>
        </w:rPr>
        <w:t>0</w:t>
      </w:r>
      <w:r>
        <w:rPr>
          <w:rFonts w:hint="eastAsia"/>
          <w:b/>
          <w:lang w:eastAsia="zh-CN"/>
        </w:rPr>
        <w:t>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A96778">
      <w:pPr>
        <w:pStyle w:val="a3"/>
        <w:spacing w:line="360" w:lineRule="auto"/>
        <w:ind w:left="120" w:right="3"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922B67" w:rsidRPr="002F17B5" w:rsidRDefault="0041136B" w:rsidP="00255BE4">
      <w:pPr>
        <w:pStyle w:val="a3"/>
        <w:spacing w:line="360" w:lineRule="auto"/>
        <w:ind w:right="121" w:firstLineChars="200" w:firstLine="480"/>
        <w:jc w:val="both"/>
        <w:rPr>
          <w:b/>
          <w:lang w:eastAsia="zh-CN"/>
        </w:rPr>
      </w:pPr>
      <w:r w:rsidRPr="0093351A">
        <w:rPr>
          <w:rFonts w:hint="eastAsia"/>
          <w:lang w:eastAsia="zh-CN"/>
        </w:rPr>
        <w:t>4.业主将根据评选结果与中选人签订合同。</w:t>
      </w:r>
    </w:p>
    <w:p w:rsidR="00A96778" w:rsidRDefault="00A96778" w:rsidP="006D537B">
      <w:pPr>
        <w:pStyle w:val="10"/>
        <w:tabs>
          <w:tab w:val="left" w:pos="1632"/>
        </w:tabs>
        <w:spacing w:line="360" w:lineRule="auto"/>
        <w:ind w:left="0" w:firstLineChars="1200" w:firstLine="3373"/>
        <w:jc w:val="both"/>
        <w:rPr>
          <w:lang w:eastAsia="zh-CN"/>
        </w:rPr>
      </w:pPr>
    </w:p>
    <w:p w:rsidR="00967702" w:rsidRDefault="00DD56C2" w:rsidP="006D53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6D537B">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D537B">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6D537B">
      <w:pPr>
        <w:pStyle w:val="a3"/>
        <w:spacing w:line="360" w:lineRule="auto"/>
        <w:ind w:firstLineChars="200" w:firstLine="480"/>
        <w:jc w:val="both"/>
        <w:rPr>
          <w:lang w:eastAsia="zh-CN"/>
        </w:rPr>
      </w:pPr>
      <w:r>
        <w:rPr>
          <w:lang w:eastAsia="zh-CN"/>
        </w:rPr>
        <w:lastRenderedPageBreak/>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6D537B" w:rsidRPr="006D537B" w:rsidRDefault="006A430A" w:rsidP="00255BE4">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A96778">
        <w:rPr>
          <w:rStyle w:val="af8"/>
          <w:rFonts w:hint="eastAsia"/>
          <w:sz w:val="24"/>
          <w:szCs w:val="24"/>
        </w:rPr>
        <w:t>翔鹭码头投资管理</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A96778" w:rsidRDefault="00A96778" w:rsidP="00255BE4">
      <w:pPr>
        <w:pStyle w:val="10"/>
        <w:tabs>
          <w:tab w:val="left" w:pos="0"/>
        </w:tabs>
        <w:spacing w:line="360" w:lineRule="auto"/>
        <w:ind w:left="0"/>
        <w:jc w:val="center"/>
        <w:rPr>
          <w:lang w:eastAsia="zh-CN"/>
        </w:rPr>
      </w:pPr>
    </w:p>
    <w:p w:rsidR="00967702" w:rsidRDefault="00DD56C2" w:rsidP="00255BE4">
      <w:pPr>
        <w:pStyle w:val="10"/>
        <w:tabs>
          <w:tab w:val="left" w:pos="0"/>
        </w:tabs>
        <w:spacing w:line="360" w:lineRule="auto"/>
        <w:ind w:left="0"/>
        <w:jc w:val="center"/>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55BE4">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255BE4">
      <w:pPr>
        <w:pStyle w:val="a3"/>
        <w:spacing w:line="360" w:lineRule="auto"/>
        <w:ind w:firstLineChars="200" w:firstLine="480"/>
        <w:jc w:val="both"/>
        <w:rPr>
          <w:lang w:eastAsia="zh-CN"/>
        </w:rPr>
      </w:pPr>
      <w:r>
        <w:rPr>
          <w:lang w:eastAsia="zh-CN"/>
        </w:rPr>
        <w:t>2.</w:t>
      </w:r>
      <w:r>
        <w:rPr>
          <w:spacing w:val="-2"/>
          <w:lang w:eastAsia="zh-CN"/>
        </w:rPr>
        <w:t>中选单位必须严格执行</w:t>
      </w:r>
      <w:r w:rsidR="00A96778" w:rsidRPr="00C965C6">
        <w:rPr>
          <w:rFonts w:asciiTheme="majorEastAsia" w:eastAsiaTheme="majorEastAsia" w:hAnsiTheme="majorEastAsia" w:cs="Arial" w:hint="eastAsia"/>
          <w:u w:val="single"/>
          <w:lang w:eastAsia="zh-CN"/>
        </w:rPr>
        <w:t>M</w:t>
      </w:r>
      <w:r w:rsidR="00A96778" w:rsidRPr="00A96778">
        <w:rPr>
          <w:rFonts w:asciiTheme="majorEastAsia" w:eastAsiaTheme="majorEastAsia" w:hAnsiTheme="majorEastAsia" w:cs="Arial"/>
          <w:b/>
          <w:lang w:eastAsia="zh-CN"/>
        </w:rPr>
        <w:t>04</w:t>
      </w:r>
      <w:r w:rsidR="00A96778" w:rsidRPr="00A96778">
        <w:rPr>
          <w:rFonts w:asciiTheme="majorEastAsia" w:eastAsiaTheme="majorEastAsia" w:hAnsiTheme="majorEastAsia" w:cs="Arial" w:hint="eastAsia"/>
          <w:b/>
          <w:lang w:eastAsia="zh-CN"/>
        </w:rPr>
        <w:t>门座式起重机回转支承（含大小齿轮）</w:t>
      </w:r>
      <w:r w:rsidR="00255BE4" w:rsidRPr="00F03B0E">
        <w:rPr>
          <w:rFonts w:asciiTheme="majorEastAsia" w:eastAsiaTheme="majorEastAsia" w:hAnsiTheme="majorEastAsia" w:hint="eastAsia"/>
          <w:b/>
          <w:lang w:eastAsia="zh-CN"/>
        </w:rPr>
        <w:t>检维修</w:t>
      </w:r>
      <w:r w:rsidRPr="00255BE4">
        <w:rPr>
          <w:b/>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55BE4">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A96778" w:rsidRDefault="00A96778" w:rsidP="00255BE4">
      <w:pPr>
        <w:pStyle w:val="10"/>
        <w:tabs>
          <w:tab w:val="left" w:pos="1912"/>
        </w:tabs>
        <w:spacing w:line="360" w:lineRule="auto"/>
        <w:ind w:left="647" w:firstLineChars="1100" w:firstLine="3092"/>
        <w:jc w:val="both"/>
        <w:rPr>
          <w:lang w:eastAsia="zh-CN"/>
        </w:rPr>
      </w:pPr>
    </w:p>
    <w:p w:rsidR="00967702" w:rsidRDefault="00DD56C2" w:rsidP="00255BE4">
      <w:pPr>
        <w:pStyle w:val="10"/>
        <w:tabs>
          <w:tab w:val="left" w:pos="1912"/>
        </w:tabs>
        <w:spacing w:line="360" w:lineRule="auto"/>
        <w:ind w:left="647" w:firstLineChars="1100" w:firstLine="3092"/>
        <w:jc w:val="both"/>
        <w:rPr>
          <w:b w:val="0"/>
          <w:sz w:val="33"/>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DD56C2" w:rsidP="00255BE4">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255BE4">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255BE4">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255BE4">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E15674" w:rsidRDefault="00A96778" w:rsidP="00E15674">
      <w:pPr>
        <w:spacing w:line="400" w:lineRule="atLeast"/>
        <w:jc w:val="center"/>
        <w:rPr>
          <w:rFonts w:ascii="Arial" w:hAnsi="Arial" w:cs="Arial"/>
          <w:b/>
          <w:sz w:val="32"/>
          <w:szCs w:val="32"/>
          <w:lang w:eastAsia="zh-CN"/>
        </w:rPr>
      </w:pPr>
      <w:r>
        <w:rPr>
          <w:rFonts w:ascii="Arial" w:hAnsi="Arial" w:cs="Arial" w:hint="eastAsia"/>
          <w:b/>
          <w:sz w:val="32"/>
          <w:szCs w:val="32"/>
          <w:lang w:eastAsia="zh-CN"/>
        </w:rPr>
        <w:t>翔鹭码头投资管理</w:t>
      </w:r>
      <w:r w:rsidR="00E15674">
        <w:rPr>
          <w:rFonts w:ascii="Arial" w:hAnsi="Arial" w:cs="Arial" w:hint="eastAsia"/>
          <w:b/>
          <w:sz w:val="32"/>
          <w:szCs w:val="32"/>
          <w:lang w:eastAsia="zh-CN"/>
        </w:rPr>
        <w:t>（漳州）有限公司</w:t>
      </w:r>
    </w:p>
    <w:p w:rsidR="00E15674" w:rsidRDefault="00A96778" w:rsidP="00E15674">
      <w:pPr>
        <w:spacing w:line="400" w:lineRule="atLeast"/>
        <w:jc w:val="center"/>
        <w:rPr>
          <w:rFonts w:ascii="Arial" w:hAnsi="Arial" w:cs="Arial"/>
          <w:b/>
          <w:kern w:val="2"/>
          <w:sz w:val="32"/>
          <w:szCs w:val="32"/>
          <w:lang w:eastAsia="zh-CN"/>
        </w:rPr>
      </w:pPr>
      <w:r w:rsidRPr="00A96778">
        <w:rPr>
          <w:rFonts w:asciiTheme="majorEastAsia" w:eastAsiaTheme="majorEastAsia" w:hAnsiTheme="majorEastAsia" w:hint="eastAsia"/>
          <w:b/>
          <w:sz w:val="32"/>
          <w:szCs w:val="32"/>
          <w:lang w:eastAsia="zh-CN"/>
        </w:rPr>
        <w:t>M</w:t>
      </w:r>
      <w:r w:rsidRPr="00A96778">
        <w:rPr>
          <w:rFonts w:asciiTheme="majorEastAsia" w:eastAsiaTheme="majorEastAsia" w:hAnsiTheme="majorEastAsia"/>
          <w:b/>
          <w:sz w:val="32"/>
          <w:szCs w:val="32"/>
          <w:lang w:eastAsia="zh-CN"/>
        </w:rPr>
        <w:t>04</w:t>
      </w:r>
      <w:r w:rsidRPr="00A96778">
        <w:rPr>
          <w:rFonts w:asciiTheme="majorEastAsia" w:eastAsiaTheme="majorEastAsia" w:hAnsiTheme="majorEastAsia" w:hint="eastAsia"/>
          <w:b/>
          <w:sz w:val="32"/>
          <w:szCs w:val="32"/>
          <w:lang w:eastAsia="zh-CN"/>
        </w:rPr>
        <w:t>门座式起重机回转支承（含大小齿轮）</w:t>
      </w:r>
      <w:r w:rsidR="00E15674">
        <w:rPr>
          <w:rFonts w:asciiTheme="majorEastAsia" w:eastAsiaTheme="majorEastAsia" w:hAnsiTheme="majorEastAsia" w:hint="eastAsia"/>
          <w:b/>
          <w:sz w:val="32"/>
          <w:szCs w:val="32"/>
          <w:lang w:eastAsia="zh-CN"/>
        </w:rPr>
        <w:t>检维修</w:t>
      </w:r>
      <w:r w:rsidR="00E15674">
        <w:rPr>
          <w:rFonts w:ascii="Arial" w:hAnsi="Arial" w:cs="Arial" w:hint="eastAsia"/>
          <w:b/>
          <w:sz w:val="32"/>
          <w:szCs w:val="32"/>
          <w:lang w:eastAsia="zh-CN"/>
        </w:rPr>
        <w:t>合同</w:t>
      </w:r>
    </w:p>
    <w:p w:rsidR="00E15674" w:rsidRDefault="00E15674" w:rsidP="00E15674">
      <w:pPr>
        <w:spacing w:line="360" w:lineRule="auto"/>
        <w:rPr>
          <w:rFonts w:cs="Arial"/>
          <w:sz w:val="24"/>
          <w:lang w:eastAsia="zh-CN"/>
        </w:rPr>
      </w:pPr>
      <w:r>
        <w:rPr>
          <w:rFonts w:cs="Arial"/>
          <w:sz w:val="24"/>
          <w:lang w:eastAsia="zh-CN"/>
        </w:rPr>
        <w:t xml:space="preserve">                                 </w:t>
      </w:r>
    </w:p>
    <w:p w:rsidR="00E15674" w:rsidRDefault="00E15674" w:rsidP="00E15674">
      <w:pPr>
        <w:spacing w:line="360" w:lineRule="auto"/>
        <w:ind w:firstLineChars="2300" w:firstLine="5520"/>
        <w:rPr>
          <w:rFonts w:ascii="Times New Roman" w:hAnsi="Times New Roman" w:cs="Arial"/>
          <w:sz w:val="24"/>
          <w:szCs w:val="24"/>
          <w:lang w:eastAsia="zh-CN"/>
        </w:rPr>
      </w:pPr>
      <w:r>
        <w:rPr>
          <w:rFonts w:cs="Arial"/>
          <w:sz w:val="24"/>
          <w:lang w:eastAsia="zh-CN"/>
        </w:rPr>
        <w:t xml:space="preserve">  </w:t>
      </w:r>
      <w:r>
        <w:rPr>
          <w:rFonts w:cs="Arial" w:hint="eastAsia"/>
          <w:sz w:val="24"/>
          <w:lang w:eastAsia="zh-CN"/>
        </w:rPr>
        <w:t>合同编号：</w:t>
      </w:r>
      <w:r>
        <w:rPr>
          <w:rFonts w:cs="Arial"/>
          <w:sz w:val="24"/>
          <w:lang w:eastAsia="zh-CN"/>
        </w:rPr>
        <w:t xml:space="preserve"> </w:t>
      </w:r>
    </w:p>
    <w:p w:rsidR="00E15674" w:rsidRDefault="00E15674" w:rsidP="00E15674">
      <w:pPr>
        <w:spacing w:line="360" w:lineRule="auto"/>
        <w:rPr>
          <w:rFonts w:cs="Arial"/>
          <w:sz w:val="24"/>
          <w:lang w:eastAsia="zh-CN"/>
        </w:rPr>
      </w:pPr>
      <w:r>
        <w:rPr>
          <w:rFonts w:cs="Arial"/>
          <w:sz w:val="24"/>
          <w:lang w:eastAsia="zh-CN"/>
        </w:rPr>
        <w:t xml:space="preserve">                                                </w:t>
      </w:r>
      <w:r>
        <w:rPr>
          <w:rFonts w:cs="Arial" w:hint="eastAsia"/>
          <w:sz w:val="24"/>
          <w:lang w:eastAsia="zh-CN"/>
        </w:rPr>
        <w:t>签订日期：</w:t>
      </w:r>
    </w:p>
    <w:p w:rsidR="00E15674" w:rsidRDefault="00E15674" w:rsidP="00E15674">
      <w:pPr>
        <w:spacing w:line="360" w:lineRule="auto"/>
        <w:rPr>
          <w:rFonts w:cs="Arial"/>
          <w:sz w:val="24"/>
          <w:u w:val="single"/>
          <w:lang w:eastAsia="zh-CN"/>
        </w:rPr>
      </w:pPr>
      <w:r>
        <w:rPr>
          <w:rFonts w:cs="Arial" w:hint="eastAsia"/>
          <w:sz w:val="24"/>
          <w:lang w:eastAsia="zh-CN"/>
        </w:rPr>
        <w:t>委</w:t>
      </w:r>
      <w:r>
        <w:rPr>
          <w:rFonts w:cs="Arial"/>
          <w:sz w:val="24"/>
          <w:lang w:eastAsia="zh-CN"/>
        </w:rPr>
        <w:t xml:space="preserve"> </w:t>
      </w:r>
      <w:r>
        <w:rPr>
          <w:rFonts w:cs="Arial" w:hint="eastAsia"/>
          <w:sz w:val="24"/>
          <w:lang w:eastAsia="zh-CN"/>
        </w:rPr>
        <w:t>托</w:t>
      </w:r>
      <w:r>
        <w:rPr>
          <w:rFonts w:cs="Arial"/>
          <w:sz w:val="24"/>
          <w:lang w:eastAsia="zh-CN"/>
        </w:rPr>
        <w:t xml:space="preserve"> </w:t>
      </w:r>
      <w:r>
        <w:rPr>
          <w:rFonts w:cs="Arial" w:hint="eastAsia"/>
          <w:sz w:val="24"/>
          <w:lang w:eastAsia="zh-CN"/>
        </w:rPr>
        <w:t>方（以下简称“甲方”）：</w:t>
      </w:r>
      <w:r>
        <w:rPr>
          <w:rFonts w:cs="Arial"/>
          <w:sz w:val="24"/>
          <w:lang w:eastAsia="zh-CN"/>
        </w:rPr>
        <w:t>_</w:t>
      </w:r>
      <w:r w:rsidR="00DC5178">
        <w:rPr>
          <w:rFonts w:cs="Arial" w:hint="eastAsia"/>
          <w:sz w:val="24"/>
          <w:u w:val="single"/>
          <w:lang w:eastAsia="zh-CN"/>
        </w:rPr>
        <w:t>翔鹭码头投资管理</w:t>
      </w:r>
      <w:r>
        <w:rPr>
          <w:rFonts w:cs="Arial" w:hint="eastAsia"/>
          <w:sz w:val="24"/>
          <w:u w:val="single"/>
          <w:lang w:eastAsia="zh-CN"/>
        </w:rPr>
        <w:t>（漳州）有限公司</w:t>
      </w:r>
      <w:r>
        <w:rPr>
          <w:rFonts w:cs="Arial"/>
          <w:sz w:val="24"/>
          <w:u w:val="single"/>
          <w:lang w:eastAsia="zh-CN"/>
        </w:rPr>
        <w:t>_</w:t>
      </w:r>
    </w:p>
    <w:p w:rsidR="00E15674" w:rsidRDefault="00E15674" w:rsidP="00E15674">
      <w:pPr>
        <w:spacing w:line="360" w:lineRule="auto"/>
        <w:rPr>
          <w:rFonts w:cs="Arial"/>
          <w:sz w:val="24"/>
          <w:lang w:eastAsia="zh-CN"/>
        </w:rPr>
      </w:pPr>
      <w:r>
        <w:rPr>
          <w:rFonts w:cs="Arial" w:hint="eastAsia"/>
          <w:sz w:val="24"/>
          <w:lang w:eastAsia="zh-CN"/>
        </w:rPr>
        <w:t>受</w:t>
      </w:r>
      <w:r>
        <w:rPr>
          <w:rFonts w:cs="Arial"/>
          <w:sz w:val="24"/>
          <w:lang w:eastAsia="zh-CN"/>
        </w:rPr>
        <w:t xml:space="preserve"> </w:t>
      </w:r>
      <w:r>
        <w:rPr>
          <w:rFonts w:cs="Arial" w:hint="eastAsia"/>
          <w:sz w:val="24"/>
          <w:lang w:eastAsia="zh-CN"/>
        </w:rPr>
        <w:t>托</w:t>
      </w:r>
      <w:r>
        <w:rPr>
          <w:rFonts w:cs="Arial"/>
          <w:sz w:val="24"/>
          <w:lang w:eastAsia="zh-CN"/>
        </w:rPr>
        <w:t xml:space="preserve"> </w:t>
      </w:r>
      <w:r>
        <w:rPr>
          <w:rFonts w:cs="Arial" w:hint="eastAsia"/>
          <w:sz w:val="24"/>
          <w:lang w:eastAsia="zh-CN"/>
        </w:rPr>
        <w:t>方（以下简称“乙方”）：</w:t>
      </w:r>
      <w:r>
        <w:rPr>
          <w:rFonts w:cs="Arial"/>
          <w:sz w:val="24"/>
          <w:u w:val="single"/>
          <w:lang w:eastAsia="zh-CN"/>
        </w:rPr>
        <w:t>_                      __</w:t>
      </w:r>
      <w:r>
        <w:rPr>
          <w:rFonts w:cs="Arial"/>
          <w:sz w:val="24"/>
          <w:lang w:eastAsia="zh-CN"/>
        </w:rPr>
        <w:t>_</w:t>
      </w:r>
    </w:p>
    <w:p w:rsidR="00E15674" w:rsidRDefault="00E15674" w:rsidP="008D0AFC">
      <w:pPr>
        <w:spacing w:line="360" w:lineRule="auto"/>
        <w:ind w:firstLineChars="200" w:firstLine="480"/>
        <w:rPr>
          <w:sz w:val="24"/>
          <w:szCs w:val="24"/>
          <w:lang w:eastAsia="zh-CN"/>
        </w:rPr>
      </w:pPr>
      <w:r>
        <w:rPr>
          <w:rFonts w:hint="eastAsia"/>
          <w:sz w:val="24"/>
          <w:lang w:eastAsia="zh-CN"/>
        </w:rPr>
        <w:t>就乙方承接甲方检维修项目事宜，甲乙双方根据《中华人民共和国民法典》及其他相关法律法规，本着平等互利原则，经友好协商，达成如下协议，共同遵照执行。</w:t>
      </w:r>
    </w:p>
    <w:p w:rsidR="00E15674" w:rsidRDefault="00E15674" w:rsidP="008D0AFC">
      <w:pPr>
        <w:spacing w:line="360" w:lineRule="auto"/>
        <w:ind w:firstLineChars="200" w:firstLine="480"/>
        <w:rPr>
          <w:sz w:val="24"/>
          <w:lang w:eastAsia="zh-CN"/>
        </w:rPr>
      </w:pPr>
      <w:r>
        <w:rPr>
          <w:rFonts w:hint="eastAsia"/>
          <w:sz w:val="24"/>
          <w:lang w:eastAsia="zh-CN"/>
        </w:rPr>
        <w:t>（特别提示：本合同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E15674" w:rsidRDefault="00E15674" w:rsidP="008D0AFC">
      <w:pPr>
        <w:spacing w:line="360" w:lineRule="auto"/>
        <w:rPr>
          <w:b/>
          <w:sz w:val="28"/>
          <w:szCs w:val="28"/>
          <w:lang w:eastAsia="zh-CN"/>
        </w:rPr>
      </w:pPr>
      <w:r>
        <w:rPr>
          <w:rFonts w:hint="eastAsia"/>
          <w:b/>
          <w:sz w:val="28"/>
          <w:szCs w:val="28"/>
          <w:lang w:eastAsia="zh-CN"/>
        </w:rPr>
        <w:t>第一条</w:t>
      </w:r>
      <w:r>
        <w:rPr>
          <w:b/>
          <w:sz w:val="28"/>
          <w:szCs w:val="28"/>
          <w:lang w:eastAsia="zh-CN"/>
        </w:rPr>
        <w:t xml:space="preserve"> </w:t>
      </w:r>
      <w:r>
        <w:rPr>
          <w:rFonts w:hint="eastAsia"/>
          <w:b/>
          <w:sz w:val="28"/>
          <w:szCs w:val="28"/>
          <w:lang w:eastAsia="zh-CN"/>
        </w:rPr>
        <w:t>一般条款</w:t>
      </w:r>
    </w:p>
    <w:p w:rsidR="00E15674" w:rsidRDefault="00E15674" w:rsidP="008D0AFC">
      <w:pPr>
        <w:spacing w:line="360" w:lineRule="auto"/>
        <w:ind w:firstLineChars="100" w:firstLine="240"/>
        <w:rPr>
          <w:sz w:val="24"/>
          <w:szCs w:val="24"/>
          <w:lang w:eastAsia="zh-CN"/>
        </w:rPr>
      </w:pPr>
      <w:r>
        <w:rPr>
          <w:sz w:val="24"/>
          <w:lang w:eastAsia="zh-CN"/>
        </w:rPr>
        <w:t>1</w:t>
      </w:r>
      <w:r>
        <w:rPr>
          <w:rFonts w:hint="eastAsia"/>
          <w:sz w:val="24"/>
          <w:lang w:eastAsia="zh-CN"/>
        </w:rPr>
        <w:t>、工程概况</w:t>
      </w:r>
    </w:p>
    <w:p w:rsidR="00E15674" w:rsidRDefault="00E15674" w:rsidP="008D0AFC">
      <w:pPr>
        <w:spacing w:line="360" w:lineRule="auto"/>
        <w:ind w:firstLineChars="100" w:firstLine="240"/>
        <w:rPr>
          <w:sz w:val="24"/>
          <w:u w:val="single"/>
          <w:lang w:eastAsia="zh-CN"/>
        </w:rPr>
      </w:pPr>
      <w:r>
        <w:rPr>
          <w:sz w:val="24"/>
          <w:lang w:eastAsia="zh-CN"/>
        </w:rPr>
        <w:t>1.1</w:t>
      </w:r>
      <w:r>
        <w:rPr>
          <w:rFonts w:hint="eastAsia"/>
          <w:sz w:val="24"/>
          <w:lang w:eastAsia="zh-CN"/>
        </w:rPr>
        <w:t>工程名称：</w:t>
      </w:r>
      <w:r w:rsidR="008D0AFC" w:rsidRPr="008D0AFC">
        <w:rPr>
          <w:rFonts w:asciiTheme="majorEastAsia" w:eastAsiaTheme="majorEastAsia" w:hAnsiTheme="majorEastAsia" w:cs="Arial" w:hint="eastAsia"/>
          <w:sz w:val="24"/>
          <w:szCs w:val="24"/>
          <w:u w:val="single"/>
          <w:lang w:eastAsia="zh-CN"/>
        </w:rPr>
        <w:t>M</w:t>
      </w:r>
      <w:r w:rsidR="008D0AFC" w:rsidRPr="008D0AFC">
        <w:rPr>
          <w:rFonts w:asciiTheme="majorEastAsia" w:eastAsiaTheme="majorEastAsia" w:hAnsiTheme="majorEastAsia" w:cs="Arial"/>
          <w:sz w:val="24"/>
          <w:szCs w:val="24"/>
          <w:lang w:eastAsia="zh-CN"/>
        </w:rPr>
        <w:t>04</w:t>
      </w:r>
      <w:r w:rsidR="008D0AFC" w:rsidRPr="008D0AFC">
        <w:rPr>
          <w:rFonts w:asciiTheme="majorEastAsia" w:eastAsiaTheme="majorEastAsia" w:hAnsiTheme="majorEastAsia" w:cs="Arial" w:hint="eastAsia"/>
          <w:sz w:val="24"/>
          <w:szCs w:val="24"/>
          <w:lang w:eastAsia="zh-CN"/>
        </w:rPr>
        <w:t>门座式起重机回转支承（含大小齿轮）</w:t>
      </w:r>
      <w:r>
        <w:rPr>
          <w:rFonts w:asciiTheme="majorEastAsia" w:eastAsiaTheme="majorEastAsia" w:hAnsiTheme="majorEastAsia" w:hint="eastAsia"/>
          <w:sz w:val="24"/>
          <w:lang w:eastAsia="zh-CN"/>
        </w:rPr>
        <w:t>检维修</w:t>
      </w:r>
    </w:p>
    <w:p w:rsidR="00E15674" w:rsidRDefault="00E15674" w:rsidP="008D0AFC">
      <w:pPr>
        <w:spacing w:line="360" w:lineRule="auto"/>
        <w:ind w:firstLineChars="100" w:firstLine="240"/>
        <w:rPr>
          <w:sz w:val="24"/>
          <w:u w:val="single"/>
          <w:lang w:eastAsia="zh-CN"/>
        </w:rPr>
      </w:pPr>
      <w:r>
        <w:rPr>
          <w:sz w:val="24"/>
          <w:lang w:eastAsia="zh-CN"/>
        </w:rPr>
        <w:t>1.2</w:t>
      </w:r>
      <w:r>
        <w:rPr>
          <w:rFonts w:hint="eastAsia"/>
          <w:sz w:val="24"/>
          <w:lang w:eastAsia="zh-CN"/>
        </w:rPr>
        <w:t>工程地址：福建省漳州市古雷经济开发区</w:t>
      </w:r>
    </w:p>
    <w:p w:rsidR="00E15674" w:rsidRPr="008D0AFC" w:rsidRDefault="00E15674" w:rsidP="008D0AFC">
      <w:pPr>
        <w:tabs>
          <w:tab w:val="left" w:pos="7241"/>
        </w:tabs>
        <w:spacing w:line="360" w:lineRule="auto"/>
        <w:ind w:firstLineChars="100" w:firstLine="240"/>
        <w:rPr>
          <w:rFonts w:asciiTheme="majorEastAsia" w:eastAsiaTheme="majorEastAsia" w:hAnsiTheme="majorEastAsia"/>
          <w:sz w:val="24"/>
          <w:szCs w:val="24"/>
          <w:u w:val="single"/>
          <w:lang w:eastAsia="zh-CN"/>
        </w:rPr>
      </w:pPr>
      <w:r>
        <w:rPr>
          <w:sz w:val="24"/>
          <w:lang w:eastAsia="zh-CN"/>
        </w:rPr>
        <w:t>1.3</w:t>
      </w:r>
      <w:r>
        <w:rPr>
          <w:rFonts w:hint="eastAsia"/>
          <w:sz w:val="24"/>
          <w:lang w:eastAsia="zh-CN"/>
        </w:rPr>
        <w:t>合同期限：</w:t>
      </w:r>
      <w:r w:rsidR="008D0AFC">
        <w:rPr>
          <w:rFonts w:hint="eastAsia"/>
          <w:sz w:val="24"/>
          <w:lang w:eastAsia="zh-CN"/>
        </w:rPr>
        <w:t>合同生效后1</w:t>
      </w:r>
      <w:r w:rsidR="008D0AFC">
        <w:rPr>
          <w:sz w:val="24"/>
          <w:lang w:eastAsia="zh-CN"/>
        </w:rPr>
        <w:t>80天内完成，</w:t>
      </w:r>
      <w:r w:rsidR="008D0AFC" w:rsidRPr="008D0AFC">
        <w:rPr>
          <w:rFonts w:asciiTheme="majorEastAsia" w:eastAsiaTheme="majorEastAsia" w:hAnsiTheme="majorEastAsia" w:cs="Arial" w:hint="eastAsia"/>
          <w:sz w:val="24"/>
          <w:szCs w:val="24"/>
          <w:lang w:eastAsia="zh-CN"/>
        </w:rPr>
        <w:t>乙方要按甲方生产计划实施，乙方需无条件依甲方要求执行。</w:t>
      </w:r>
    </w:p>
    <w:p w:rsidR="00E15674" w:rsidRDefault="00E15674" w:rsidP="008D0AFC">
      <w:pPr>
        <w:spacing w:line="360" w:lineRule="auto"/>
        <w:ind w:firstLineChars="100" w:firstLine="240"/>
        <w:rPr>
          <w:sz w:val="24"/>
          <w:lang w:eastAsia="zh-CN"/>
        </w:rPr>
      </w:pPr>
      <w:r>
        <w:rPr>
          <w:sz w:val="24"/>
          <w:lang w:eastAsia="zh-CN"/>
        </w:rPr>
        <w:t>2</w:t>
      </w:r>
      <w:r>
        <w:rPr>
          <w:rFonts w:hint="eastAsia"/>
          <w:sz w:val="24"/>
          <w:lang w:eastAsia="zh-CN"/>
        </w:rPr>
        <w:t>、主要标准、规程及规范</w:t>
      </w:r>
    </w:p>
    <w:p w:rsidR="00E15674" w:rsidRDefault="00E15674" w:rsidP="008D0AFC">
      <w:pPr>
        <w:spacing w:line="360" w:lineRule="auto"/>
        <w:ind w:firstLineChars="200" w:firstLine="480"/>
        <w:rPr>
          <w:sz w:val="24"/>
          <w:u w:val="single"/>
          <w:lang w:eastAsia="zh-CN"/>
        </w:rPr>
      </w:pPr>
      <w:r>
        <w:rPr>
          <w:rFonts w:hint="eastAsia"/>
          <w:sz w:val="24"/>
          <w:lang w:eastAsia="zh-CN"/>
        </w:rPr>
        <w:t>国家规定的现行的施工质量和验收标准，具体见附件</w:t>
      </w:r>
      <w:r>
        <w:rPr>
          <w:sz w:val="24"/>
          <w:lang w:eastAsia="zh-CN"/>
        </w:rPr>
        <w:t>1</w:t>
      </w:r>
      <w:r>
        <w:rPr>
          <w:rFonts w:hint="eastAsia"/>
          <w:sz w:val="24"/>
          <w:lang w:eastAsia="zh-CN"/>
        </w:rPr>
        <w:t>《</w:t>
      </w:r>
      <w:r w:rsidR="008D0AFC" w:rsidRPr="008D0AFC">
        <w:rPr>
          <w:rFonts w:asciiTheme="majorEastAsia" w:eastAsiaTheme="majorEastAsia" w:hAnsiTheme="majorEastAsia" w:cs="Arial" w:hint="eastAsia"/>
          <w:sz w:val="24"/>
          <w:szCs w:val="24"/>
          <w:lang w:eastAsia="zh-CN"/>
        </w:rPr>
        <w:t>翔鹭码头M</w:t>
      </w:r>
      <w:r w:rsidR="008D0AFC" w:rsidRPr="008D0AFC">
        <w:rPr>
          <w:rFonts w:asciiTheme="majorEastAsia" w:eastAsiaTheme="majorEastAsia" w:hAnsiTheme="majorEastAsia" w:cs="Arial"/>
          <w:sz w:val="24"/>
          <w:szCs w:val="24"/>
          <w:lang w:eastAsia="zh-CN"/>
        </w:rPr>
        <w:t>04</w:t>
      </w:r>
      <w:r w:rsidR="008D0AFC" w:rsidRPr="008D0AFC">
        <w:rPr>
          <w:rFonts w:asciiTheme="majorEastAsia" w:eastAsiaTheme="majorEastAsia" w:hAnsiTheme="majorEastAsia" w:cs="Arial" w:hint="eastAsia"/>
          <w:sz w:val="24"/>
          <w:szCs w:val="24"/>
          <w:lang w:eastAsia="zh-CN"/>
        </w:rPr>
        <w:t>门座式起重机回转支承（含大小齿轮）更换项目发包说明</w:t>
      </w:r>
      <w:r>
        <w:rPr>
          <w:rFonts w:hint="eastAsia"/>
          <w:sz w:val="24"/>
          <w:lang w:eastAsia="zh-CN"/>
        </w:rPr>
        <w:t>》</w:t>
      </w:r>
    </w:p>
    <w:p w:rsidR="00E15674" w:rsidRDefault="00E15674" w:rsidP="008D0AFC">
      <w:pPr>
        <w:spacing w:line="360" w:lineRule="auto"/>
        <w:ind w:firstLineChars="100" w:firstLine="240"/>
        <w:rPr>
          <w:sz w:val="24"/>
          <w:lang w:eastAsia="zh-CN"/>
        </w:rPr>
      </w:pPr>
      <w:r>
        <w:rPr>
          <w:sz w:val="24"/>
          <w:lang w:eastAsia="zh-CN"/>
        </w:rPr>
        <w:t>3</w:t>
      </w:r>
      <w:r>
        <w:rPr>
          <w:rFonts w:hint="eastAsia"/>
          <w:sz w:val="24"/>
          <w:lang w:eastAsia="zh-CN"/>
        </w:rPr>
        <w:t>、图纸</w:t>
      </w:r>
    </w:p>
    <w:p w:rsidR="00E15674" w:rsidRDefault="00E15674" w:rsidP="008D0AFC">
      <w:pPr>
        <w:spacing w:line="360" w:lineRule="auto"/>
        <w:ind w:leftChars="100" w:left="220"/>
        <w:rPr>
          <w:sz w:val="24"/>
          <w:lang w:eastAsia="zh-CN"/>
        </w:rPr>
      </w:pPr>
      <w:r>
        <w:rPr>
          <w:sz w:val="24"/>
          <w:lang w:eastAsia="zh-CN"/>
        </w:rPr>
        <w:t>3.1</w:t>
      </w:r>
      <w:r w:rsidR="008D0AFC">
        <w:rPr>
          <w:rFonts w:hint="eastAsia"/>
          <w:sz w:val="24"/>
          <w:lang w:eastAsia="zh-CN"/>
        </w:rPr>
        <w:t>开工前甲方向乙方提供施工图纸（如有）一份，</w:t>
      </w:r>
      <w:r>
        <w:rPr>
          <w:rFonts w:hint="eastAsia"/>
          <w:sz w:val="24"/>
          <w:lang w:eastAsia="zh-CN"/>
        </w:rPr>
        <w:t>根据现场实际情况进行技术交底。</w:t>
      </w:r>
    </w:p>
    <w:p w:rsidR="00E15674" w:rsidRDefault="00E15674" w:rsidP="008D0AFC">
      <w:pPr>
        <w:spacing w:line="360" w:lineRule="auto"/>
        <w:ind w:firstLineChars="100" w:firstLine="240"/>
        <w:rPr>
          <w:sz w:val="24"/>
          <w:lang w:eastAsia="zh-CN"/>
        </w:rPr>
      </w:pPr>
      <w:r>
        <w:rPr>
          <w:sz w:val="24"/>
          <w:lang w:eastAsia="zh-CN"/>
        </w:rPr>
        <w:t>3.2</w:t>
      </w:r>
      <w:r>
        <w:rPr>
          <w:rFonts w:hint="eastAsia"/>
          <w:sz w:val="24"/>
          <w:lang w:eastAsia="zh-CN"/>
        </w:rPr>
        <w:t>乙方未经甲方同意不得将本工程图纸转给第三方，本合同工程竣工验收之日起十天内将图纸退还给甲方。</w:t>
      </w:r>
    </w:p>
    <w:p w:rsidR="00E15674" w:rsidRDefault="00E15674" w:rsidP="008D0AFC">
      <w:pPr>
        <w:spacing w:line="360" w:lineRule="auto"/>
        <w:ind w:firstLineChars="100" w:firstLine="240"/>
        <w:rPr>
          <w:sz w:val="24"/>
          <w:lang w:eastAsia="zh-CN"/>
        </w:rPr>
      </w:pPr>
      <w:r>
        <w:rPr>
          <w:sz w:val="24"/>
          <w:lang w:eastAsia="zh-CN"/>
        </w:rPr>
        <w:t>4</w:t>
      </w:r>
      <w:r>
        <w:rPr>
          <w:rFonts w:hint="eastAsia"/>
          <w:sz w:val="24"/>
          <w:lang w:eastAsia="zh-CN"/>
        </w:rPr>
        <w:t>、通知与变更</w:t>
      </w:r>
    </w:p>
    <w:p w:rsidR="00E15674" w:rsidRDefault="00E15674" w:rsidP="008D0AFC">
      <w:pPr>
        <w:spacing w:line="360" w:lineRule="auto"/>
        <w:ind w:left="1" w:firstLineChars="100" w:firstLine="240"/>
        <w:rPr>
          <w:sz w:val="24"/>
          <w:lang w:eastAsia="zh-CN"/>
        </w:rPr>
      </w:pPr>
      <w:r>
        <w:rPr>
          <w:sz w:val="24"/>
          <w:lang w:eastAsia="zh-CN"/>
        </w:rPr>
        <w:t>4.1</w:t>
      </w:r>
      <w:r>
        <w:rPr>
          <w:rFonts w:hint="eastAsia"/>
          <w:sz w:val="24"/>
          <w:lang w:eastAsia="zh-CN"/>
        </w:rPr>
        <w:t>与合同有关的通知、批准、证明、证书、指示、要求、请求、同意、意见、确定和决定等，均应采用书面形式。</w:t>
      </w:r>
    </w:p>
    <w:p w:rsidR="00E15674" w:rsidRDefault="00E15674" w:rsidP="008D0AFC">
      <w:pPr>
        <w:spacing w:line="360" w:lineRule="auto"/>
        <w:ind w:left="1" w:firstLineChars="100" w:firstLine="240"/>
        <w:rPr>
          <w:sz w:val="24"/>
          <w:lang w:eastAsia="zh-CN"/>
        </w:rPr>
      </w:pPr>
      <w:r>
        <w:rPr>
          <w:sz w:val="24"/>
          <w:lang w:eastAsia="zh-CN"/>
        </w:rPr>
        <w:t>4.2</w:t>
      </w:r>
      <w:r>
        <w:rPr>
          <w:rFonts w:hint="eastAsia"/>
          <w:sz w:val="24"/>
          <w:lang w:eastAsia="zh-CN"/>
        </w:rPr>
        <w:t>凡涉及本合同工程质量、标准、施工方式、价款的变更均应经甲方确认并加盖甲方公章后始得生效。</w:t>
      </w:r>
    </w:p>
    <w:p w:rsidR="00E15674" w:rsidRDefault="00E15674" w:rsidP="008D0AFC">
      <w:pPr>
        <w:spacing w:line="360" w:lineRule="auto"/>
        <w:rPr>
          <w:b/>
          <w:sz w:val="28"/>
          <w:szCs w:val="28"/>
          <w:lang w:eastAsia="zh-CN"/>
        </w:rPr>
      </w:pPr>
      <w:r>
        <w:rPr>
          <w:rFonts w:hint="eastAsia"/>
          <w:b/>
          <w:sz w:val="28"/>
          <w:szCs w:val="28"/>
          <w:lang w:eastAsia="zh-CN"/>
        </w:rPr>
        <w:lastRenderedPageBreak/>
        <w:t>第二条</w:t>
      </w:r>
      <w:r>
        <w:rPr>
          <w:b/>
          <w:sz w:val="28"/>
          <w:szCs w:val="28"/>
          <w:lang w:eastAsia="zh-CN"/>
        </w:rPr>
        <w:t xml:space="preserve">   </w:t>
      </w:r>
      <w:r>
        <w:rPr>
          <w:rFonts w:hint="eastAsia"/>
          <w:b/>
          <w:sz w:val="28"/>
          <w:szCs w:val="28"/>
          <w:lang w:eastAsia="zh-CN"/>
        </w:rPr>
        <w:t>承包方式及结算办法：</w:t>
      </w:r>
    </w:p>
    <w:p w:rsidR="00E15674" w:rsidRDefault="00E15674" w:rsidP="008D0AFC">
      <w:pPr>
        <w:spacing w:line="360" w:lineRule="auto"/>
        <w:ind w:firstLineChars="200" w:firstLine="48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lang w:eastAsia="zh-CN"/>
        </w:rPr>
        <w:t>采用固定总价</w:t>
      </w:r>
      <w:r w:rsidR="008D0AFC">
        <w:rPr>
          <w:rFonts w:hint="eastAsia"/>
          <w:bCs/>
          <w:sz w:val="24"/>
          <w:lang w:eastAsia="zh-CN"/>
        </w:rPr>
        <w:t>包干</w:t>
      </w:r>
      <w:r>
        <w:rPr>
          <w:rFonts w:hint="eastAsia"/>
          <w:bCs/>
          <w:sz w:val="24"/>
          <w:lang w:eastAsia="zh-CN"/>
        </w:rPr>
        <w:t>方式执行。</w:t>
      </w:r>
    </w:p>
    <w:p w:rsidR="00E15674" w:rsidRDefault="00E15674" w:rsidP="008D0AFC">
      <w:pPr>
        <w:spacing w:line="360" w:lineRule="auto"/>
        <w:rPr>
          <w:b/>
          <w:kern w:val="2"/>
          <w:sz w:val="28"/>
          <w:szCs w:val="28"/>
          <w:lang w:eastAsia="zh-CN"/>
        </w:rPr>
      </w:pPr>
      <w:r>
        <w:rPr>
          <w:rFonts w:hint="eastAsia"/>
          <w:b/>
          <w:sz w:val="28"/>
          <w:szCs w:val="28"/>
          <w:lang w:eastAsia="zh-CN"/>
        </w:rPr>
        <w:t>第三条</w:t>
      </w:r>
      <w:r>
        <w:rPr>
          <w:b/>
          <w:sz w:val="28"/>
          <w:szCs w:val="28"/>
          <w:lang w:eastAsia="zh-CN"/>
        </w:rPr>
        <w:t xml:space="preserve">   </w:t>
      </w:r>
      <w:r>
        <w:rPr>
          <w:rFonts w:hint="eastAsia"/>
          <w:b/>
          <w:sz w:val="28"/>
          <w:szCs w:val="28"/>
          <w:lang w:eastAsia="zh-CN"/>
        </w:rPr>
        <w:t>合同价款及支付</w:t>
      </w:r>
    </w:p>
    <w:p w:rsidR="00E15674" w:rsidRDefault="00E15674" w:rsidP="008D0AFC">
      <w:pPr>
        <w:spacing w:line="360" w:lineRule="auto"/>
        <w:ind w:firstLineChars="100" w:firstLine="240"/>
        <w:rPr>
          <w:sz w:val="24"/>
          <w:szCs w:val="24"/>
          <w:lang w:eastAsia="zh-CN"/>
        </w:rPr>
      </w:pPr>
      <w:r>
        <w:rPr>
          <w:sz w:val="24"/>
          <w:lang w:eastAsia="zh-CN"/>
        </w:rPr>
        <w:t>1</w:t>
      </w:r>
      <w:r>
        <w:rPr>
          <w:rFonts w:hint="eastAsia"/>
          <w:sz w:val="24"/>
          <w:lang w:eastAsia="zh-CN"/>
        </w:rPr>
        <w:t>、合同价款</w:t>
      </w:r>
    </w:p>
    <w:tbl>
      <w:tblPr>
        <w:tblpPr w:leftFromText="180" w:rightFromText="180" w:vertAnchor="text" w:horzAnchor="margin" w:tblpY="350"/>
        <w:tblW w:w="9526" w:type="dxa"/>
        <w:tblLook w:val="04A0" w:firstRow="1" w:lastRow="0" w:firstColumn="1" w:lastColumn="0" w:noHBand="0" w:noVBand="1"/>
      </w:tblPr>
      <w:tblGrid>
        <w:gridCol w:w="571"/>
        <w:gridCol w:w="1119"/>
        <w:gridCol w:w="2316"/>
        <w:gridCol w:w="636"/>
        <w:gridCol w:w="531"/>
        <w:gridCol w:w="1210"/>
        <w:gridCol w:w="1211"/>
        <w:gridCol w:w="1932"/>
      </w:tblGrid>
      <w:tr w:rsidR="007C1AC1" w:rsidRPr="007C1AC1" w:rsidTr="007C1AC1">
        <w:trPr>
          <w:trHeight w:val="750"/>
        </w:trPr>
        <w:tc>
          <w:tcPr>
            <w:tcW w:w="595" w:type="dxa"/>
            <w:tcBorders>
              <w:top w:val="single" w:sz="4" w:space="0" w:color="auto"/>
              <w:left w:val="single" w:sz="4" w:space="0" w:color="auto"/>
              <w:bottom w:val="single" w:sz="4" w:space="0" w:color="auto"/>
              <w:right w:val="single" w:sz="4" w:space="0" w:color="auto"/>
            </w:tcBorders>
            <w:vAlign w:val="center"/>
            <w:hideMark/>
          </w:tcPr>
          <w:p w:rsidR="008D0AFC" w:rsidRPr="007C1AC1" w:rsidRDefault="008D0AFC" w:rsidP="007C1AC1">
            <w:pPr>
              <w:widowControl/>
              <w:spacing w:line="240" w:lineRule="atLeast"/>
              <w:jc w:val="both"/>
              <w:rPr>
                <w:rFonts w:asciiTheme="majorEastAsia" w:eastAsiaTheme="majorEastAsia" w:hAnsiTheme="majorEastAsia"/>
                <w:b/>
                <w:bCs/>
                <w:sz w:val="21"/>
                <w:szCs w:val="21"/>
                <w:lang w:eastAsia="zh-CN"/>
              </w:rPr>
            </w:pPr>
            <w:proofErr w:type="spellStart"/>
            <w:r w:rsidRPr="007C1AC1">
              <w:rPr>
                <w:rFonts w:asciiTheme="majorEastAsia" w:eastAsiaTheme="majorEastAsia" w:hAnsiTheme="majorEastAsia" w:hint="eastAsia"/>
                <w:b/>
                <w:bCs/>
                <w:sz w:val="21"/>
                <w:szCs w:val="21"/>
              </w:rPr>
              <w:t>序号</w:t>
            </w:r>
            <w:proofErr w:type="spellEnd"/>
          </w:p>
        </w:tc>
        <w:tc>
          <w:tcPr>
            <w:tcW w:w="1243" w:type="dxa"/>
            <w:tcBorders>
              <w:top w:val="single" w:sz="4" w:space="0" w:color="auto"/>
              <w:left w:val="nil"/>
              <w:bottom w:val="nil"/>
              <w:right w:val="single" w:sz="4" w:space="0" w:color="auto"/>
            </w:tcBorders>
            <w:vAlign w:val="center"/>
            <w:hideMark/>
          </w:tcPr>
          <w:p w:rsidR="008D0AFC" w:rsidRPr="007C1AC1" w:rsidRDefault="008D0AFC" w:rsidP="007C1AC1">
            <w:pPr>
              <w:widowControl/>
              <w:spacing w:line="240" w:lineRule="atLeast"/>
              <w:jc w:val="both"/>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工作内容</w:t>
            </w:r>
            <w:proofErr w:type="spellEnd"/>
          </w:p>
        </w:tc>
        <w:tc>
          <w:tcPr>
            <w:tcW w:w="1877" w:type="dxa"/>
            <w:tcBorders>
              <w:top w:val="single" w:sz="4" w:space="0" w:color="auto"/>
              <w:left w:val="nil"/>
              <w:bottom w:val="nil"/>
              <w:right w:val="single" w:sz="4" w:space="0" w:color="auto"/>
            </w:tcBorders>
            <w:vAlign w:val="center"/>
            <w:hideMark/>
          </w:tcPr>
          <w:p w:rsidR="008D0AFC" w:rsidRPr="007C1AC1" w:rsidRDefault="008D0AFC" w:rsidP="00E92CFA">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型号规格</w:t>
            </w:r>
            <w:proofErr w:type="spellEnd"/>
          </w:p>
        </w:tc>
        <w:tc>
          <w:tcPr>
            <w:tcW w:w="636" w:type="dxa"/>
            <w:tcBorders>
              <w:top w:val="single" w:sz="4" w:space="0" w:color="auto"/>
              <w:left w:val="nil"/>
              <w:bottom w:val="nil"/>
              <w:right w:val="single" w:sz="4" w:space="0" w:color="auto"/>
            </w:tcBorders>
            <w:vAlign w:val="center"/>
            <w:hideMark/>
          </w:tcPr>
          <w:p w:rsidR="008D0AFC" w:rsidRPr="007C1AC1" w:rsidRDefault="008D0AFC" w:rsidP="007C1AC1">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单位</w:t>
            </w:r>
            <w:proofErr w:type="spellEnd"/>
          </w:p>
        </w:tc>
        <w:tc>
          <w:tcPr>
            <w:tcW w:w="498" w:type="dxa"/>
            <w:tcBorders>
              <w:top w:val="single" w:sz="4" w:space="0" w:color="auto"/>
              <w:left w:val="nil"/>
              <w:bottom w:val="nil"/>
              <w:right w:val="single" w:sz="4" w:space="0" w:color="auto"/>
            </w:tcBorders>
            <w:vAlign w:val="center"/>
            <w:hideMark/>
          </w:tcPr>
          <w:p w:rsidR="008D0AFC" w:rsidRPr="007C1AC1" w:rsidRDefault="008D0AFC" w:rsidP="007C1AC1">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数量</w:t>
            </w:r>
            <w:proofErr w:type="spellEnd"/>
          </w:p>
        </w:tc>
        <w:tc>
          <w:tcPr>
            <w:tcW w:w="1275" w:type="dxa"/>
            <w:tcBorders>
              <w:top w:val="single" w:sz="4" w:space="0" w:color="auto"/>
              <w:left w:val="nil"/>
              <w:bottom w:val="nil"/>
              <w:right w:val="single" w:sz="4" w:space="0" w:color="auto"/>
            </w:tcBorders>
            <w:vAlign w:val="center"/>
            <w:hideMark/>
          </w:tcPr>
          <w:p w:rsidR="008D0AFC" w:rsidRPr="007C1AC1" w:rsidRDefault="008D0AFC" w:rsidP="007C1AC1">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单价（元</w:t>
            </w:r>
            <w:proofErr w:type="spellEnd"/>
            <w:r w:rsidRPr="007C1AC1">
              <w:rPr>
                <w:rFonts w:asciiTheme="majorEastAsia" w:eastAsiaTheme="majorEastAsia" w:hAnsiTheme="majorEastAsia" w:hint="eastAsia"/>
                <w:b/>
                <w:bCs/>
                <w:sz w:val="21"/>
                <w:szCs w:val="21"/>
              </w:rPr>
              <w:t>）</w:t>
            </w:r>
          </w:p>
        </w:tc>
        <w:tc>
          <w:tcPr>
            <w:tcW w:w="1276" w:type="dxa"/>
            <w:tcBorders>
              <w:top w:val="single" w:sz="4" w:space="0" w:color="auto"/>
              <w:left w:val="nil"/>
              <w:bottom w:val="nil"/>
              <w:right w:val="single" w:sz="4" w:space="0" w:color="auto"/>
            </w:tcBorders>
            <w:vAlign w:val="center"/>
            <w:hideMark/>
          </w:tcPr>
          <w:p w:rsidR="008D0AFC" w:rsidRPr="007C1AC1" w:rsidRDefault="008D0AFC" w:rsidP="007C1AC1">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总价（元</w:t>
            </w:r>
            <w:proofErr w:type="spellEnd"/>
            <w:r w:rsidRPr="007C1AC1">
              <w:rPr>
                <w:rFonts w:asciiTheme="majorEastAsia" w:eastAsiaTheme="majorEastAsia" w:hAnsiTheme="majorEastAsia" w:hint="eastAsia"/>
                <w:b/>
                <w:bCs/>
                <w:sz w:val="21"/>
                <w:szCs w:val="21"/>
              </w:rPr>
              <w:t>）</w:t>
            </w:r>
          </w:p>
        </w:tc>
        <w:tc>
          <w:tcPr>
            <w:tcW w:w="2126" w:type="dxa"/>
            <w:tcBorders>
              <w:top w:val="single" w:sz="4" w:space="0" w:color="auto"/>
              <w:left w:val="nil"/>
              <w:bottom w:val="nil"/>
              <w:right w:val="single" w:sz="4" w:space="0" w:color="auto"/>
            </w:tcBorders>
            <w:vAlign w:val="center"/>
            <w:hideMark/>
          </w:tcPr>
          <w:p w:rsidR="008D0AFC" w:rsidRPr="007C1AC1" w:rsidRDefault="008D0AFC" w:rsidP="007C1AC1">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备注</w:t>
            </w:r>
            <w:proofErr w:type="spellEnd"/>
          </w:p>
        </w:tc>
      </w:tr>
      <w:tr w:rsidR="007C1AC1" w:rsidRPr="007C1AC1" w:rsidTr="007C1AC1">
        <w:trPr>
          <w:trHeight w:val="525"/>
        </w:trPr>
        <w:tc>
          <w:tcPr>
            <w:tcW w:w="595" w:type="dxa"/>
            <w:tcBorders>
              <w:top w:val="nil"/>
              <w:left w:val="single" w:sz="4" w:space="0" w:color="auto"/>
              <w:bottom w:val="single" w:sz="4" w:space="0" w:color="auto"/>
              <w:right w:val="nil"/>
            </w:tcBorders>
            <w:vAlign w:val="center"/>
            <w:hideMark/>
          </w:tcPr>
          <w:p w:rsidR="008D0AFC" w:rsidRPr="007C1AC1" w:rsidRDefault="008D0AFC" w:rsidP="007C1AC1">
            <w:pPr>
              <w:widowControl/>
              <w:spacing w:line="240" w:lineRule="atLeast"/>
              <w:jc w:val="center"/>
              <w:rPr>
                <w:rFonts w:asciiTheme="majorEastAsia" w:eastAsiaTheme="majorEastAsia" w:hAnsiTheme="majorEastAsia"/>
                <w:sz w:val="21"/>
                <w:szCs w:val="21"/>
              </w:rPr>
            </w:pPr>
            <w:r w:rsidRPr="007C1AC1">
              <w:rPr>
                <w:rFonts w:asciiTheme="majorEastAsia" w:eastAsiaTheme="majorEastAsia" w:hAnsiTheme="majorEastAsia" w:hint="eastAsia"/>
                <w:sz w:val="21"/>
                <w:szCs w:val="21"/>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8D0AFC" w:rsidRPr="007C1AC1" w:rsidRDefault="007C1AC1" w:rsidP="007C1AC1">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回转支承</w:t>
            </w:r>
          </w:p>
        </w:tc>
        <w:tc>
          <w:tcPr>
            <w:tcW w:w="1877" w:type="dxa"/>
            <w:tcBorders>
              <w:top w:val="single" w:sz="4" w:space="0" w:color="auto"/>
              <w:left w:val="nil"/>
              <w:bottom w:val="single" w:sz="4" w:space="0" w:color="auto"/>
              <w:right w:val="single" w:sz="4" w:space="0" w:color="auto"/>
            </w:tcBorders>
            <w:vAlign w:val="center"/>
            <w:hideMark/>
          </w:tcPr>
          <w:p w:rsidR="008D0AFC" w:rsidRPr="007C1AC1" w:rsidRDefault="007C1AC1" w:rsidP="007C1AC1">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1</w:t>
            </w:r>
            <w:r w:rsidRPr="007C1AC1">
              <w:rPr>
                <w:rFonts w:asciiTheme="majorEastAsia" w:eastAsiaTheme="majorEastAsia" w:hAnsiTheme="majorEastAsia" w:cs="Arial"/>
                <w:sz w:val="21"/>
                <w:szCs w:val="21"/>
                <w:lang w:eastAsia="zh-CN"/>
              </w:rPr>
              <w:t>32.50.3150.00JB2300 42C</w:t>
            </w:r>
            <w:r w:rsidRPr="007C1AC1">
              <w:rPr>
                <w:rFonts w:asciiTheme="majorEastAsia" w:eastAsiaTheme="majorEastAsia" w:hAnsiTheme="majorEastAsia" w:cs="Arial" w:hint="eastAsia"/>
                <w:sz w:val="21"/>
                <w:szCs w:val="21"/>
                <w:lang w:eastAsia="zh-CN"/>
              </w:rPr>
              <w:t>r</w:t>
            </w:r>
            <w:r w:rsidRPr="007C1AC1">
              <w:rPr>
                <w:rFonts w:asciiTheme="majorEastAsia" w:eastAsiaTheme="majorEastAsia" w:hAnsiTheme="majorEastAsia" w:cs="Arial"/>
                <w:sz w:val="21"/>
                <w:szCs w:val="21"/>
                <w:lang w:eastAsia="zh-CN"/>
              </w:rPr>
              <w:t>Mo</w:t>
            </w:r>
            <w:r w:rsidRPr="007C1AC1">
              <w:rPr>
                <w:rFonts w:asciiTheme="majorEastAsia" w:eastAsiaTheme="majorEastAsia" w:hAnsiTheme="majorEastAsia" w:cs="Arial" w:hint="eastAsia"/>
                <w:sz w:val="21"/>
                <w:szCs w:val="21"/>
                <w:lang w:eastAsia="zh-CN"/>
              </w:rPr>
              <w:t>调质</w:t>
            </w:r>
          </w:p>
        </w:tc>
        <w:tc>
          <w:tcPr>
            <w:tcW w:w="636" w:type="dxa"/>
            <w:tcBorders>
              <w:top w:val="single" w:sz="4" w:space="0" w:color="auto"/>
              <w:left w:val="nil"/>
              <w:bottom w:val="single" w:sz="4" w:space="0" w:color="auto"/>
              <w:right w:val="single" w:sz="4" w:space="0" w:color="auto"/>
            </w:tcBorders>
            <w:noWrap/>
            <w:vAlign w:val="center"/>
            <w:hideMark/>
          </w:tcPr>
          <w:p w:rsidR="008D0AFC" w:rsidRPr="007C1AC1" w:rsidRDefault="007C1AC1" w:rsidP="007C1AC1">
            <w:pPr>
              <w:widowControl/>
              <w:spacing w:line="240" w:lineRule="atLeast"/>
              <w:jc w:val="center"/>
              <w:rPr>
                <w:rFonts w:asciiTheme="majorEastAsia" w:eastAsiaTheme="majorEastAsia" w:hAnsiTheme="majorEastAsia"/>
                <w:color w:val="000000"/>
                <w:sz w:val="21"/>
                <w:szCs w:val="21"/>
                <w:lang w:eastAsia="zh-CN"/>
              </w:rPr>
            </w:pPr>
            <w:proofErr w:type="gramStart"/>
            <w:r w:rsidRPr="007C1AC1">
              <w:rPr>
                <w:rFonts w:asciiTheme="majorEastAsia" w:eastAsiaTheme="majorEastAsia" w:hAnsiTheme="majorEastAsia" w:hint="eastAsia"/>
                <w:color w:val="000000"/>
                <w:sz w:val="21"/>
                <w:szCs w:val="21"/>
                <w:lang w:eastAsia="zh-CN"/>
              </w:rPr>
              <w:t>个</w:t>
            </w:r>
            <w:proofErr w:type="gramEnd"/>
          </w:p>
        </w:tc>
        <w:tc>
          <w:tcPr>
            <w:tcW w:w="498" w:type="dxa"/>
            <w:tcBorders>
              <w:top w:val="single" w:sz="4" w:space="0" w:color="auto"/>
              <w:left w:val="nil"/>
              <w:bottom w:val="single" w:sz="4" w:space="0" w:color="auto"/>
              <w:right w:val="single" w:sz="4" w:space="0" w:color="auto"/>
            </w:tcBorders>
            <w:noWrap/>
            <w:vAlign w:val="center"/>
            <w:hideMark/>
          </w:tcPr>
          <w:p w:rsidR="008D0AFC" w:rsidRPr="007C1AC1" w:rsidRDefault="007C1AC1" w:rsidP="007C1AC1">
            <w:pPr>
              <w:widowControl/>
              <w:spacing w:line="240" w:lineRule="atLeast"/>
              <w:jc w:val="center"/>
              <w:rPr>
                <w:rFonts w:asciiTheme="majorEastAsia" w:eastAsiaTheme="majorEastAsia" w:hAnsiTheme="majorEastAsia" w:cs="Times New Roman"/>
                <w:color w:val="000000"/>
                <w:sz w:val="21"/>
                <w:szCs w:val="21"/>
              </w:rPr>
            </w:pPr>
            <w:r w:rsidRPr="007C1AC1">
              <w:rPr>
                <w:rFonts w:asciiTheme="majorEastAsia" w:eastAsiaTheme="majorEastAsia" w:hAnsiTheme="majorEastAsia"/>
                <w:color w:val="000000"/>
                <w:sz w:val="21"/>
                <w:szCs w:val="21"/>
              </w:rPr>
              <w:t>1</w:t>
            </w:r>
          </w:p>
        </w:tc>
        <w:tc>
          <w:tcPr>
            <w:tcW w:w="1275" w:type="dxa"/>
            <w:tcBorders>
              <w:top w:val="single" w:sz="4" w:space="0" w:color="auto"/>
              <w:left w:val="nil"/>
              <w:bottom w:val="single" w:sz="4" w:space="0" w:color="auto"/>
              <w:right w:val="single" w:sz="4" w:space="0" w:color="auto"/>
            </w:tcBorders>
            <w:vAlign w:val="center"/>
            <w:hideMark/>
          </w:tcPr>
          <w:p w:rsidR="008D0AFC" w:rsidRPr="007C1AC1" w:rsidRDefault="008D0AFC" w:rsidP="007C1AC1">
            <w:pPr>
              <w:widowControl/>
              <w:spacing w:line="240" w:lineRule="atLeast"/>
              <w:jc w:val="both"/>
              <w:rPr>
                <w:rFonts w:asciiTheme="majorEastAsia" w:eastAsiaTheme="majorEastAsia" w:hAnsiTheme="majorEastAsia"/>
                <w:sz w:val="21"/>
                <w:szCs w:val="21"/>
              </w:rPr>
            </w:pPr>
            <w:r w:rsidRPr="007C1AC1">
              <w:rPr>
                <w:rFonts w:asciiTheme="majorEastAsia" w:eastAsiaTheme="majorEastAsia" w:hAnsiTheme="majorEastAsia" w:hint="eastAsia"/>
                <w:sz w:val="21"/>
                <w:szCs w:val="21"/>
              </w:rPr>
              <w:t xml:space="preserve">　</w:t>
            </w:r>
          </w:p>
        </w:tc>
        <w:tc>
          <w:tcPr>
            <w:tcW w:w="1276" w:type="dxa"/>
            <w:tcBorders>
              <w:top w:val="single" w:sz="4" w:space="0" w:color="auto"/>
              <w:left w:val="nil"/>
              <w:bottom w:val="single" w:sz="4" w:space="0" w:color="auto"/>
              <w:right w:val="single" w:sz="4" w:space="0" w:color="auto"/>
            </w:tcBorders>
            <w:vAlign w:val="center"/>
            <w:hideMark/>
          </w:tcPr>
          <w:p w:rsidR="008D0AFC" w:rsidRPr="007C1AC1" w:rsidRDefault="008D0AFC" w:rsidP="007C1AC1">
            <w:pPr>
              <w:widowControl/>
              <w:spacing w:line="240" w:lineRule="atLeast"/>
              <w:jc w:val="both"/>
              <w:rPr>
                <w:rFonts w:asciiTheme="majorEastAsia" w:eastAsiaTheme="majorEastAsia" w:hAnsiTheme="majorEastAsia"/>
                <w:sz w:val="21"/>
                <w:szCs w:val="21"/>
              </w:rPr>
            </w:pPr>
            <w:r w:rsidRPr="007C1AC1">
              <w:rPr>
                <w:rFonts w:asciiTheme="majorEastAsia" w:eastAsiaTheme="majorEastAsia" w:hAnsiTheme="majorEastAsia" w:hint="eastAsia"/>
                <w:sz w:val="21"/>
                <w:szCs w:val="21"/>
              </w:rPr>
              <w:t xml:space="preserve">　</w:t>
            </w:r>
          </w:p>
        </w:tc>
        <w:tc>
          <w:tcPr>
            <w:tcW w:w="2126" w:type="dxa"/>
            <w:tcBorders>
              <w:top w:val="single" w:sz="4" w:space="0" w:color="auto"/>
              <w:left w:val="nil"/>
              <w:bottom w:val="single" w:sz="4" w:space="0" w:color="auto"/>
              <w:right w:val="single" w:sz="4" w:space="0" w:color="auto"/>
            </w:tcBorders>
            <w:vAlign w:val="center"/>
            <w:hideMark/>
          </w:tcPr>
          <w:p w:rsidR="008D0AFC" w:rsidRPr="007C1AC1" w:rsidRDefault="007C1AC1" w:rsidP="007C1AC1">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备件乙供（含大齿轮）、并提供图纸</w:t>
            </w:r>
          </w:p>
        </w:tc>
      </w:tr>
      <w:tr w:rsidR="007C1AC1" w:rsidRPr="007C1AC1" w:rsidTr="007C1AC1">
        <w:trPr>
          <w:trHeight w:val="413"/>
        </w:trPr>
        <w:tc>
          <w:tcPr>
            <w:tcW w:w="595" w:type="dxa"/>
            <w:tcBorders>
              <w:top w:val="nil"/>
              <w:left w:val="single" w:sz="4" w:space="0" w:color="auto"/>
              <w:bottom w:val="single" w:sz="4" w:space="0" w:color="auto"/>
              <w:right w:val="nil"/>
            </w:tcBorders>
            <w:vAlign w:val="center"/>
          </w:tcPr>
          <w:p w:rsidR="008D0AFC" w:rsidRPr="007C1AC1" w:rsidRDefault="007C1AC1" w:rsidP="007C1AC1">
            <w:pPr>
              <w:widowControl/>
              <w:spacing w:line="240" w:lineRule="atLeast"/>
              <w:jc w:val="center"/>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lang w:eastAsia="zh-CN"/>
              </w:rPr>
              <w:t>2</w:t>
            </w:r>
          </w:p>
        </w:tc>
        <w:tc>
          <w:tcPr>
            <w:tcW w:w="1243" w:type="dxa"/>
            <w:tcBorders>
              <w:top w:val="nil"/>
              <w:left w:val="single" w:sz="4" w:space="0" w:color="auto"/>
              <w:bottom w:val="single" w:sz="4" w:space="0" w:color="auto"/>
              <w:right w:val="single" w:sz="4" w:space="0" w:color="auto"/>
            </w:tcBorders>
            <w:vAlign w:val="center"/>
          </w:tcPr>
          <w:p w:rsidR="008D0AFC" w:rsidRPr="007C1AC1" w:rsidRDefault="007C1AC1" w:rsidP="007C1AC1">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驱动小齿轮</w:t>
            </w:r>
          </w:p>
        </w:tc>
        <w:tc>
          <w:tcPr>
            <w:tcW w:w="1877" w:type="dxa"/>
            <w:tcBorders>
              <w:top w:val="nil"/>
              <w:left w:val="nil"/>
              <w:bottom w:val="single" w:sz="4" w:space="0" w:color="auto"/>
              <w:right w:val="single" w:sz="4" w:space="0" w:color="auto"/>
            </w:tcBorders>
            <w:vAlign w:val="center"/>
          </w:tcPr>
          <w:p w:rsidR="008D0AFC" w:rsidRPr="007C1AC1" w:rsidRDefault="007C1AC1" w:rsidP="007C1AC1">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S</w:t>
            </w:r>
            <w:r w:rsidRPr="007C1AC1">
              <w:rPr>
                <w:rFonts w:asciiTheme="majorEastAsia" w:eastAsiaTheme="majorEastAsia" w:hAnsiTheme="majorEastAsia" w:cs="Arial"/>
                <w:sz w:val="21"/>
                <w:szCs w:val="21"/>
                <w:lang w:eastAsia="zh-CN"/>
              </w:rPr>
              <w:t>MQG2503.3-6 42C</w:t>
            </w:r>
            <w:r w:rsidRPr="007C1AC1">
              <w:rPr>
                <w:rFonts w:asciiTheme="majorEastAsia" w:eastAsiaTheme="majorEastAsia" w:hAnsiTheme="majorEastAsia" w:cs="Arial" w:hint="eastAsia"/>
                <w:sz w:val="21"/>
                <w:szCs w:val="21"/>
                <w:lang w:eastAsia="zh-CN"/>
              </w:rPr>
              <w:t>r</w:t>
            </w:r>
            <w:r w:rsidRPr="007C1AC1">
              <w:rPr>
                <w:rFonts w:asciiTheme="majorEastAsia" w:eastAsiaTheme="majorEastAsia" w:hAnsiTheme="majorEastAsia" w:cs="Arial"/>
                <w:sz w:val="21"/>
                <w:szCs w:val="21"/>
                <w:lang w:eastAsia="zh-CN"/>
              </w:rPr>
              <w:t>Mo</w:t>
            </w:r>
          </w:p>
        </w:tc>
        <w:tc>
          <w:tcPr>
            <w:tcW w:w="636" w:type="dxa"/>
            <w:tcBorders>
              <w:top w:val="nil"/>
              <w:left w:val="nil"/>
              <w:bottom w:val="single" w:sz="4" w:space="0" w:color="auto"/>
              <w:right w:val="single" w:sz="4" w:space="0" w:color="auto"/>
            </w:tcBorders>
            <w:noWrap/>
            <w:vAlign w:val="center"/>
          </w:tcPr>
          <w:p w:rsidR="008D0AFC" w:rsidRPr="007C1AC1" w:rsidRDefault="007C1AC1" w:rsidP="007C1AC1">
            <w:pPr>
              <w:widowControl/>
              <w:spacing w:line="240" w:lineRule="atLeast"/>
              <w:jc w:val="center"/>
              <w:rPr>
                <w:rFonts w:asciiTheme="majorEastAsia" w:eastAsiaTheme="majorEastAsia" w:hAnsiTheme="majorEastAsia"/>
                <w:color w:val="000000"/>
                <w:sz w:val="21"/>
                <w:szCs w:val="21"/>
                <w:lang w:eastAsia="zh-CN"/>
              </w:rPr>
            </w:pPr>
            <w:proofErr w:type="gramStart"/>
            <w:r w:rsidRPr="007C1AC1">
              <w:rPr>
                <w:rFonts w:asciiTheme="majorEastAsia" w:eastAsiaTheme="majorEastAsia" w:hAnsiTheme="majorEastAsia"/>
                <w:color w:val="000000"/>
                <w:sz w:val="21"/>
                <w:szCs w:val="21"/>
                <w:lang w:eastAsia="zh-CN"/>
              </w:rPr>
              <w:t>个</w:t>
            </w:r>
            <w:proofErr w:type="gramEnd"/>
          </w:p>
        </w:tc>
        <w:tc>
          <w:tcPr>
            <w:tcW w:w="498" w:type="dxa"/>
            <w:tcBorders>
              <w:top w:val="nil"/>
              <w:left w:val="nil"/>
              <w:bottom w:val="single" w:sz="4" w:space="0" w:color="auto"/>
              <w:right w:val="single" w:sz="4" w:space="0" w:color="auto"/>
            </w:tcBorders>
            <w:noWrap/>
            <w:vAlign w:val="center"/>
          </w:tcPr>
          <w:p w:rsidR="008D0AFC" w:rsidRPr="007C1AC1" w:rsidRDefault="007C1AC1" w:rsidP="007C1AC1">
            <w:pPr>
              <w:widowControl/>
              <w:spacing w:line="240" w:lineRule="atLeast"/>
              <w:jc w:val="center"/>
              <w:rPr>
                <w:rFonts w:asciiTheme="majorEastAsia" w:eastAsiaTheme="majorEastAsia" w:hAnsiTheme="majorEastAsia" w:cs="Times New Roman"/>
                <w:color w:val="000000"/>
                <w:sz w:val="21"/>
                <w:szCs w:val="21"/>
                <w:lang w:eastAsia="zh-CN"/>
              </w:rPr>
            </w:pPr>
            <w:r w:rsidRPr="007C1AC1">
              <w:rPr>
                <w:rFonts w:asciiTheme="majorEastAsia" w:eastAsiaTheme="majorEastAsia" w:hAnsiTheme="majorEastAsia" w:cs="Times New Roman" w:hint="eastAsia"/>
                <w:color w:val="000000"/>
                <w:sz w:val="21"/>
                <w:szCs w:val="21"/>
                <w:lang w:eastAsia="zh-CN"/>
              </w:rPr>
              <w:t>2</w:t>
            </w:r>
          </w:p>
        </w:tc>
        <w:tc>
          <w:tcPr>
            <w:tcW w:w="1275" w:type="dxa"/>
            <w:tcBorders>
              <w:top w:val="nil"/>
              <w:left w:val="nil"/>
              <w:bottom w:val="single" w:sz="4" w:space="0" w:color="auto"/>
              <w:right w:val="single" w:sz="4" w:space="0" w:color="auto"/>
            </w:tcBorders>
            <w:vAlign w:val="center"/>
          </w:tcPr>
          <w:p w:rsidR="008D0AFC" w:rsidRPr="007C1AC1" w:rsidRDefault="008D0AFC" w:rsidP="007C1AC1">
            <w:pPr>
              <w:widowControl/>
              <w:spacing w:line="240" w:lineRule="atLeast"/>
              <w:jc w:val="both"/>
              <w:rPr>
                <w:rFonts w:asciiTheme="majorEastAsia" w:eastAsiaTheme="majorEastAsia" w:hAnsiTheme="majorEastAsia"/>
                <w:sz w:val="21"/>
                <w:szCs w:val="21"/>
              </w:rPr>
            </w:pPr>
          </w:p>
        </w:tc>
        <w:tc>
          <w:tcPr>
            <w:tcW w:w="1276" w:type="dxa"/>
            <w:tcBorders>
              <w:top w:val="nil"/>
              <w:left w:val="nil"/>
              <w:bottom w:val="single" w:sz="4" w:space="0" w:color="auto"/>
              <w:right w:val="single" w:sz="4" w:space="0" w:color="auto"/>
            </w:tcBorders>
            <w:vAlign w:val="center"/>
          </w:tcPr>
          <w:p w:rsidR="008D0AFC" w:rsidRPr="007C1AC1" w:rsidRDefault="008D0AFC" w:rsidP="007C1AC1">
            <w:pPr>
              <w:widowControl/>
              <w:spacing w:line="240" w:lineRule="atLeast"/>
              <w:jc w:val="both"/>
              <w:rPr>
                <w:rFonts w:asciiTheme="majorEastAsia" w:eastAsiaTheme="majorEastAsia" w:hAnsiTheme="majorEastAsia"/>
                <w:sz w:val="21"/>
                <w:szCs w:val="21"/>
              </w:rPr>
            </w:pPr>
          </w:p>
        </w:tc>
        <w:tc>
          <w:tcPr>
            <w:tcW w:w="2126" w:type="dxa"/>
            <w:tcBorders>
              <w:top w:val="nil"/>
              <w:left w:val="nil"/>
              <w:bottom w:val="single" w:sz="4" w:space="0" w:color="auto"/>
              <w:right w:val="single" w:sz="4" w:space="0" w:color="auto"/>
            </w:tcBorders>
            <w:vAlign w:val="center"/>
          </w:tcPr>
          <w:p w:rsidR="008D0AFC" w:rsidRPr="007C1AC1" w:rsidRDefault="007C1AC1" w:rsidP="007C1AC1">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备件乙供、并提供图纸</w:t>
            </w:r>
          </w:p>
        </w:tc>
      </w:tr>
      <w:tr w:rsidR="00A15C94" w:rsidRPr="007C1AC1" w:rsidTr="007C1AC1">
        <w:trPr>
          <w:trHeight w:val="413"/>
        </w:trPr>
        <w:tc>
          <w:tcPr>
            <w:tcW w:w="595" w:type="dxa"/>
            <w:tcBorders>
              <w:top w:val="single" w:sz="4" w:space="0" w:color="auto"/>
              <w:left w:val="single" w:sz="4" w:space="0" w:color="auto"/>
              <w:bottom w:val="single" w:sz="4" w:space="0" w:color="auto"/>
              <w:right w:val="nil"/>
            </w:tcBorders>
            <w:vAlign w:val="center"/>
          </w:tcPr>
          <w:p w:rsidR="00A15C94" w:rsidRPr="007C1AC1" w:rsidRDefault="007C1AC1" w:rsidP="007C1AC1">
            <w:pPr>
              <w:widowControl/>
              <w:spacing w:line="240" w:lineRule="atLeast"/>
              <w:jc w:val="center"/>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lang w:eastAsia="zh-CN"/>
              </w:rPr>
              <w:t>3</w:t>
            </w:r>
          </w:p>
        </w:tc>
        <w:tc>
          <w:tcPr>
            <w:tcW w:w="1243" w:type="dxa"/>
            <w:tcBorders>
              <w:top w:val="single" w:sz="4" w:space="0" w:color="auto"/>
              <w:left w:val="single" w:sz="4" w:space="0" w:color="auto"/>
              <w:bottom w:val="single" w:sz="4" w:space="0" w:color="auto"/>
              <w:right w:val="single" w:sz="4" w:space="0" w:color="auto"/>
            </w:tcBorders>
            <w:vAlign w:val="center"/>
          </w:tcPr>
          <w:p w:rsidR="00A15C94" w:rsidRPr="007C1AC1" w:rsidRDefault="007C1AC1" w:rsidP="007C1AC1">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螺栓</w:t>
            </w:r>
          </w:p>
        </w:tc>
        <w:tc>
          <w:tcPr>
            <w:tcW w:w="1877" w:type="dxa"/>
            <w:tcBorders>
              <w:top w:val="single" w:sz="4" w:space="0" w:color="auto"/>
              <w:left w:val="nil"/>
              <w:bottom w:val="single" w:sz="4" w:space="0" w:color="auto"/>
              <w:right w:val="single" w:sz="4" w:space="0" w:color="auto"/>
            </w:tcBorders>
            <w:vAlign w:val="center"/>
          </w:tcPr>
          <w:p w:rsidR="00A15C94" w:rsidRPr="007C1AC1" w:rsidRDefault="007C1AC1" w:rsidP="007C1AC1">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M</w:t>
            </w:r>
            <w:r w:rsidRPr="007C1AC1">
              <w:rPr>
                <w:rFonts w:asciiTheme="majorEastAsia" w:eastAsiaTheme="majorEastAsia" w:hAnsiTheme="majorEastAsia" w:cs="Arial"/>
                <w:sz w:val="21"/>
                <w:szCs w:val="21"/>
                <w:lang w:eastAsia="zh-CN"/>
              </w:rPr>
              <w:t xml:space="preserve">42*460 </w:t>
            </w:r>
            <w:proofErr w:type="gramStart"/>
            <w:r w:rsidRPr="007C1AC1">
              <w:rPr>
                <w:rFonts w:asciiTheme="majorEastAsia" w:eastAsiaTheme="majorEastAsia" w:hAnsiTheme="majorEastAsia" w:cs="Arial" w:hint="eastAsia"/>
                <w:sz w:val="21"/>
                <w:szCs w:val="21"/>
                <w:lang w:eastAsia="zh-CN"/>
              </w:rPr>
              <w:t>两头螺牙长</w:t>
            </w:r>
            <w:proofErr w:type="gramEnd"/>
            <w:r w:rsidRPr="007C1AC1">
              <w:rPr>
                <w:rFonts w:asciiTheme="majorEastAsia" w:eastAsiaTheme="majorEastAsia" w:hAnsiTheme="majorEastAsia" w:cs="Arial" w:hint="eastAsia"/>
                <w:sz w:val="21"/>
                <w:szCs w:val="21"/>
                <w:lang w:eastAsia="zh-CN"/>
              </w:rPr>
              <w:t>105mm，材质4</w:t>
            </w:r>
            <w:r w:rsidRPr="007C1AC1">
              <w:rPr>
                <w:rFonts w:asciiTheme="majorEastAsia" w:eastAsiaTheme="majorEastAsia" w:hAnsiTheme="majorEastAsia" w:cs="Arial"/>
                <w:sz w:val="21"/>
                <w:szCs w:val="21"/>
                <w:lang w:eastAsia="zh-CN"/>
              </w:rPr>
              <w:t>0Cr 10.9</w:t>
            </w:r>
            <w:r w:rsidRPr="007C1AC1">
              <w:rPr>
                <w:rFonts w:asciiTheme="majorEastAsia" w:eastAsiaTheme="majorEastAsia" w:hAnsiTheme="majorEastAsia" w:cs="Arial" w:hint="eastAsia"/>
                <w:sz w:val="21"/>
                <w:szCs w:val="21"/>
                <w:lang w:eastAsia="zh-CN"/>
              </w:rPr>
              <w:t>级配平垫弹簧垫</w:t>
            </w:r>
          </w:p>
        </w:tc>
        <w:tc>
          <w:tcPr>
            <w:tcW w:w="636" w:type="dxa"/>
            <w:tcBorders>
              <w:top w:val="single" w:sz="4" w:space="0" w:color="auto"/>
              <w:left w:val="nil"/>
              <w:bottom w:val="single" w:sz="4" w:space="0" w:color="auto"/>
              <w:right w:val="single" w:sz="4" w:space="0" w:color="auto"/>
            </w:tcBorders>
            <w:noWrap/>
            <w:vAlign w:val="center"/>
          </w:tcPr>
          <w:p w:rsidR="00A15C94" w:rsidRPr="007C1AC1" w:rsidRDefault="007C1AC1" w:rsidP="007C1AC1">
            <w:pPr>
              <w:widowControl/>
              <w:spacing w:line="240" w:lineRule="atLeast"/>
              <w:jc w:val="center"/>
              <w:rPr>
                <w:rFonts w:asciiTheme="majorEastAsia" w:eastAsiaTheme="majorEastAsia" w:hAnsiTheme="majorEastAsia"/>
                <w:color w:val="000000"/>
                <w:sz w:val="21"/>
                <w:szCs w:val="21"/>
                <w:lang w:eastAsia="zh-CN"/>
              </w:rPr>
            </w:pPr>
            <w:r w:rsidRPr="007C1AC1">
              <w:rPr>
                <w:rFonts w:asciiTheme="majorEastAsia" w:eastAsiaTheme="majorEastAsia" w:hAnsiTheme="majorEastAsia"/>
                <w:color w:val="000000"/>
                <w:sz w:val="21"/>
                <w:szCs w:val="21"/>
                <w:lang w:eastAsia="zh-CN"/>
              </w:rPr>
              <w:t>套</w:t>
            </w:r>
          </w:p>
        </w:tc>
        <w:tc>
          <w:tcPr>
            <w:tcW w:w="498" w:type="dxa"/>
            <w:tcBorders>
              <w:top w:val="single" w:sz="4" w:space="0" w:color="auto"/>
              <w:left w:val="nil"/>
              <w:bottom w:val="single" w:sz="4" w:space="0" w:color="auto"/>
              <w:right w:val="single" w:sz="4" w:space="0" w:color="auto"/>
            </w:tcBorders>
            <w:noWrap/>
            <w:vAlign w:val="center"/>
          </w:tcPr>
          <w:p w:rsidR="00A15C94" w:rsidRPr="007C1AC1" w:rsidRDefault="007C1AC1" w:rsidP="007C1AC1">
            <w:pPr>
              <w:widowControl/>
              <w:spacing w:line="240" w:lineRule="atLeast"/>
              <w:jc w:val="center"/>
              <w:rPr>
                <w:rFonts w:asciiTheme="majorEastAsia" w:eastAsiaTheme="majorEastAsia" w:hAnsiTheme="majorEastAsia" w:cs="Times New Roman"/>
                <w:color w:val="000000"/>
                <w:sz w:val="21"/>
                <w:szCs w:val="21"/>
                <w:lang w:eastAsia="zh-CN"/>
              </w:rPr>
            </w:pPr>
            <w:r w:rsidRPr="007C1AC1">
              <w:rPr>
                <w:rFonts w:asciiTheme="majorEastAsia" w:eastAsiaTheme="majorEastAsia" w:hAnsiTheme="majorEastAsia" w:cs="Times New Roman" w:hint="eastAsia"/>
                <w:color w:val="000000"/>
                <w:sz w:val="21"/>
                <w:szCs w:val="21"/>
                <w:lang w:eastAsia="zh-CN"/>
              </w:rPr>
              <w:t>1</w:t>
            </w:r>
            <w:r w:rsidRPr="007C1AC1">
              <w:rPr>
                <w:rFonts w:asciiTheme="majorEastAsia" w:eastAsiaTheme="majorEastAsia" w:hAnsiTheme="majorEastAsia" w:cs="Times New Roman"/>
                <w:color w:val="000000"/>
                <w:sz w:val="21"/>
                <w:szCs w:val="21"/>
                <w:lang w:eastAsia="zh-CN"/>
              </w:rPr>
              <w:t>44</w:t>
            </w:r>
          </w:p>
        </w:tc>
        <w:tc>
          <w:tcPr>
            <w:tcW w:w="1275" w:type="dxa"/>
            <w:tcBorders>
              <w:top w:val="single" w:sz="4" w:space="0" w:color="auto"/>
              <w:left w:val="nil"/>
              <w:bottom w:val="single" w:sz="4" w:space="0" w:color="auto"/>
              <w:right w:val="single" w:sz="4" w:space="0" w:color="auto"/>
            </w:tcBorders>
            <w:vAlign w:val="center"/>
          </w:tcPr>
          <w:p w:rsidR="00A15C94" w:rsidRPr="007C1AC1" w:rsidRDefault="00A15C94" w:rsidP="007C1AC1">
            <w:pPr>
              <w:widowControl/>
              <w:spacing w:line="240" w:lineRule="atLeast"/>
              <w:jc w:val="both"/>
              <w:rPr>
                <w:rFonts w:asciiTheme="majorEastAsia" w:eastAsiaTheme="majorEastAsia" w:hAnsiTheme="majorEastAsia"/>
                <w:sz w:val="21"/>
                <w:szCs w:val="21"/>
                <w:lang w:eastAsia="zh-CN"/>
              </w:rPr>
            </w:pPr>
          </w:p>
        </w:tc>
        <w:tc>
          <w:tcPr>
            <w:tcW w:w="1276" w:type="dxa"/>
            <w:tcBorders>
              <w:top w:val="single" w:sz="4" w:space="0" w:color="auto"/>
              <w:left w:val="nil"/>
              <w:bottom w:val="single" w:sz="4" w:space="0" w:color="auto"/>
              <w:right w:val="single" w:sz="4" w:space="0" w:color="auto"/>
            </w:tcBorders>
            <w:vAlign w:val="center"/>
          </w:tcPr>
          <w:p w:rsidR="00A15C94" w:rsidRPr="007C1AC1" w:rsidRDefault="00A15C94" w:rsidP="007C1AC1">
            <w:pPr>
              <w:widowControl/>
              <w:spacing w:line="240" w:lineRule="atLeast"/>
              <w:jc w:val="both"/>
              <w:rPr>
                <w:rFonts w:asciiTheme="majorEastAsia" w:eastAsiaTheme="majorEastAsia" w:hAnsiTheme="majorEastAsia"/>
                <w:sz w:val="21"/>
                <w:szCs w:val="21"/>
                <w:lang w:eastAsia="zh-CN"/>
              </w:rPr>
            </w:pPr>
          </w:p>
        </w:tc>
        <w:tc>
          <w:tcPr>
            <w:tcW w:w="2126" w:type="dxa"/>
            <w:tcBorders>
              <w:top w:val="single" w:sz="4" w:space="0" w:color="auto"/>
              <w:left w:val="nil"/>
              <w:bottom w:val="single" w:sz="4" w:space="0" w:color="auto"/>
              <w:right w:val="single" w:sz="4" w:space="0" w:color="auto"/>
            </w:tcBorders>
            <w:vAlign w:val="center"/>
          </w:tcPr>
          <w:p w:rsidR="00A15C94" w:rsidRPr="007C1AC1" w:rsidRDefault="007C1AC1" w:rsidP="007C1AC1">
            <w:pPr>
              <w:spacing w:line="240" w:lineRule="atLeast"/>
              <w:jc w:val="both"/>
              <w:rPr>
                <w:rFonts w:asciiTheme="majorEastAsia" w:eastAsiaTheme="majorEastAsia" w:hAnsiTheme="majorEastAsia" w:cs="Arial"/>
                <w:sz w:val="21"/>
                <w:szCs w:val="21"/>
                <w:lang w:eastAsia="zh-CN"/>
              </w:rPr>
            </w:pPr>
            <w:proofErr w:type="gramStart"/>
            <w:r w:rsidRPr="007C1AC1">
              <w:rPr>
                <w:rFonts w:asciiTheme="majorEastAsia" w:eastAsiaTheme="majorEastAsia" w:hAnsiTheme="majorEastAsia" w:cs="Arial" w:hint="eastAsia"/>
                <w:sz w:val="21"/>
                <w:szCs w:val="21"/>
                <w:lang w:eastAsia="zh-CN"/>
              </w:rPr>
              <w:t>备件乙供</w:t>
            </w:r>
            <w:proofErr w:type="gramEnd"/>
          </w:p>
        </w:tc>
      </w:tr>
      <w:tr w:rsidR="007C1AC1" w:rsidRPr="007C1AC1" w:rsidTr="00F71A99">
        <w:trPr>
          <w:trHeight w:val="413"/>
        </w:trPr>
        <w:tc>
          <w:tcPr>
            <w:tcW w:w="595" w:type="dxa"/>
            <w:tcBorders>
              <w:top w:val="single" w:sz="4" w:space="0" w:color="auto"/>
              <w:left w:val="single" w:sz="4" w:space="0" w:color="auto"/>
              <w:bottom w:val="nil"/>
              <w:right w:val="nil"/>
            </w:tcBorders>
            <w:vAlign w:val="center"/>
          </w:tcPr>
          <w:p w:rsidR="007C1AC1" w:rsidRPr="007C1AC1" w:rsidRDefault="007C1AC1" w:rsidP="007C1AC1">
            <w:pPr>
              <w:widowControl/>
              <w:spacing w:line="240" w:lineRule="atLeast"/>
              <w:jc w:val="center"/>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lang w:eastAsia="zh-CN"/>
              </w:rPr>
              <w:t>4</w:t>
            </w:r>
          </w:p>
        </w:tc>
        <w:tc>
          <w:tcPr>
            <w:tcW w:w="1243" w:type="dxa"/>
            <w:tcBorders>
              <w:top w:val="single" w:sz="4" w:space="0" w:color="auto"/>
              <w:left w:val="single" w:sz="4" w:space="0" w:color="auto"/>
              <w:bottom w:val="nil"/>
              <w:right w:val="single" w:sz="4" w:space="0" w:color="auto"/>
            </w:tcBorders>
            <w:vAlign w:val="center"/>
          </w:tcPr>
          <w:p w:rsidR="007C1AC1" w:rsidRPr="007C1AC1" w:rsidRDefault="00F71A99" w:rsidP="007C1AC1">
            <w:pPr>
              <w:spacing w:line="240" w:lineRule="atLeast"/>
              <w:jc w:val="both"/>
              <w:rPr>
                <w:rFonts w:asciiTheme="majorEastAsia" w:eastAsiaTheme="majorEastAsia" w:hAnsiTheme="majorEastAsia" w:cs="Arial"/>
                <w:sz w:val="21"/>
                <w:szCs w:val="21"/>
              </w:rPr>
            </w:pPr>
            <w:proofErr w:type="spellStart"/>
            <w:r>
              <w:rPr>
                <w:rFonts w:asciiTheme="majorEastAsia" w:eastAsiaTheme="majorEastAsia" w:hAnsiTheme="majorEastAsia" w:cs="Arial"/>
                <w:sz w:val="21"/>
                <w:szCs w:val="21"/>
              </w:rPr>
              <w:t>施工服务</w:t>
            </w:r>
            <w:proofErr w:type="spellEnd"/>
          </w:p>
        </w:tc>
        <w:tc>
          <w:tcPr>
            <w:tcW w:w="1877" w:type="dxa"/>
            <w:tcBorders>
              <w:top w:val="single" w:sz="4" w:space="0" w:color="auto"/>
              <w:left w:val="nil"/>
              <w:bottom w:val="nil"/>
              <w:right w:val="single" w:sz="4" w:space="0" w:color="auto"/>
            </w:tcBorders>
            <w:vAlign w:val="center"/>
          </w:tcPr>
          <w:p w:rsidR="007C1AC1" w:rsidRPr="007C1AC1" w:rsidRDefault="007C1AC1" w:rsidP="007C1AC1">
            <w:pPr>
              <w:spacing w:line="240" w:lineRule="atLeast"/>
              <w:jc w:val="both"/>
              <w:rPr>
                <w:rFonts w:asciiTheme="majorEastAsia" w:eastAsiaTheme="majorEastAsia" w:hAnsiTheme="majorEastAsia" w:cs="Arial"/>
                <w:sz w:val="21"/>
                <w:szCs w:val="21"/>
              </w:rPr>
            </w:pPr>
          </w:p>
        </w:tc>
        <w:tc>
          <w:tcPr>
            <w:tcW w:w="636" w:type="dxa"/>
            <w:tcBorders>
              <w:top w:val="single" w:sz="4" w:space="0" w:color="auto"/>
              <w:left w:val="nil"/>
              <w:bottom w:val="nil"/>
              <w:right w:val="single" w:sz="4" w:space="0" w:color="auto"/>
            </w:tcBorders>
            <w:noWrap/>
            <w:vAlign w:val="center"/>
          </w:tcPr>
          <w:p w:rsidR="007C1AC1" w:rsidRPr="007C1AC1" w:rsidRDefault="00F71A99" w:rsidP="00F71A99">
            <w:pPr>
              <w:widowControl/>
              <w:spacing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项</w:t>
            </w:r>
          </w:p>
        </w:tc>
        <w:tc>
          <w:tcPr>
            <w:tcW w:w="498" w:type="dxa"/>
            <w:tcBorders>
              <w:top w:val="single" w:sz="4" w:space="0" w:color="auto"/>
              <w:left w:val="nil"/>
              <w:bottom w:val="nil"/>
              <w:right w:val="single" w:sz="4" w:space="0" w:color="auto"/>
            </w:tcBorders>
            <w:noWrap/>
            <w:vAlign w:val="center"/>
          </w:tcPr>
          <w:p w:rsidR="007C1AC1" w:rsidRPr="007C1AC1" w:rsidRDefault="00F71A99" w:rsidP="00F71A99">
            <w:pPr>
              <w:widowControl/>
              <w:spacing w:line="240" w:lineRule="atLeast"/>
              <w:jc w:val="center"/>
              <w:rPr>
                <w:rFonts w:asciiTheme="majorEastAsia" w:eastAsiaTheme="majorEastAsia" w:hAnsiTheme="majorEastAsia" w:cs="Times New Roman"/>
                <w:color w:val="000000"/>
                <w:sz w:val="21"/>
                <w:szCs w:val="21"/>
                <w:lang w:eastAsia="zh-CN"/>
              </w:rPr>
            </w:pPr>
            <w:r>
              <w:rPr>
                <w:rFonts w:asciiTheme="majorEastAsia" w:eastAsiaTheme="majorEastAsia" w:hAnsiTheme="majorEastAsia" w:cs="Times New Roman" w:hint="eastAsia"/>
                <w:color w:val="000000"/>
                <w:sz w:val="21"/>
                <w:szCs w:val="21"/>
                <w:lang w:eastAsia="zh-CN"/>
              </w:rPr>
              <w:t>1</w:t>
            </w:r>
          </w:p>
        </w:tc>
        <w:tc>
          <w:tcPr>
            <w:tcW w:w="1275" w:type="dxa"/>
            <w:tcBorders>
              <w:top w:val="single" w:sz="4" w:space="0" w:color="auto"/>
              <w:left w:val="nil"/>
              <w:bottom w:val="nil"/>
              <w:right w:val="single" w:sz="4" w:space="0" w:color="auto"/>
            </w:tcBorders>
            <w:vAlign w:val="center"/>
          </w:tcPr>
          <w:p w:rsidR="007C1AC1" w:rsidRPr="007C1AC1" w:rsidRDefault="007C1AC1" w:rsidP="007C1AC1">
            <w:pPr>
              <w:widowControl/>
              <w:spacing w:line="240" w:lineRule="atLeast"/>
              <w:jc w:val="both"/>
              <w:rPr>
                <w:rFonts w:asciiTheme="majorEastAsia" w:eastAsiaTheme="majorEastAsia" w:hAnsiTheme="majorEastAsia"/>
                <w:sz w:val="21"/>
                <w:szCs w:val="21"/>
              </w:rPr>
            </w:pPr>
          </w:p>
        </w:tc>
        <w:tc>
          <w:tcPr>
            <w:tcW w:w="1276" w:type="dxa"/>
            <w:tcBorders>
              <w:top w:val="single" w:sz="4" w:space="0" w:color="auto"/>
              <w:left w:val="nil"/>
              <w:bottom w:val="nil"/>
              <w:right w:val="single" w:sz="4" w:space="0" w:color="auto"/>
            </w:tcBorders>
            <w:vAlign w:val="center"/>
          </w:tcPr>
          <w:p w:rsidR="007C1AC1" w:rsidRPr="007C1AC1" w:rsidRDefault="007C1AC1" w:rsidP="007C1AC1">
            <w:pPr>
              <w:widowControl/>
              <w:spacing w:line="240" w:lineRule="atLeast"/>
              <w:jc w:val="both"/>
              <w:rPr>
                <w:rFonts w:asciiTheme="majorEastAsia" w:eastAsiaTheme="majorEastAsia" w:hAnsiTheme="majorEastAsia"/>
                <w:sz w:val="21"/>
                <w:szCs w:val="21"/>
              </w:rPr>
            </w:pPr>
          </w:p>
        </w:tc>
        <w:tc>
          <w:tcPr>
            <w:tcW w:w="2126" w:type="dxa"/>
            <w:tcBorders>
              <w:top w:val="single" w:sz="4" w:space="0" w:color="auto"/>
              <w:left w:val="nil"/>
              <w:bottom w:val="nil"/>
              <w:right w:val="single" w:sz="4" w:space="0" w:color="auto"/>
            </w:tcBorders>
            <w:vAlign w:val="center"/>
          </w:tcPr>
          <w:p w:rsidR="007C1AC1" w:rsidRPr="007C1AC1" w:rsidRDefault="007C1AC1" w:rsidP="007C1AC1">
            <w:pPr>
              <w:spacing w:line="240" w:lineRule="atLeast"/>
              <w:jc w:val="both"/>
              <w:rPr>
                <w:rFonts w:asciiTheme="majorEastAsia" w:eastAsiaTheme="majorEastAsia" w:hAnsiTheme="majorEastAsia" w:cs="Arial"/>
                <w:sz w:val="21"/>
                <w:szCs w:val="21"/>
              </w:rPr>
            </w:pPr>
          </w:p>
        </w:tc>
      </w:tr>
      <w:tr w:rsidR="008D0AFC" w:rsidRPr="007C1AC1" w:rsidTr="007C1AC1">
        <w:trPr>
          <w:trHeight w:val="525"/>
        </w:trPr>
        <w:tc>
          <w:tcPr>
            <w:tcW w:w="4351" w:type="dxa"/>
            <w:gridSpan w:val="4"/>
            <w:tcBorders>
              <w:top w:val="single" w:sz="4" w:space="0" w:color="auto"/>
              <w:left w:val="single" w:sz="4" w:space="0" w:color="auto"/>
              <w:bottom w:val="single" w:sz="4" w:space="0" w:color="auto"/>
              <w:right w:val="single" w:sz="4" w:space="0" w:color="000000"/>
            </w:tcBorders>
            <w:vAlign w:val="center"/>
            <w:hideMark/>
          </w:tcPr>
          <w:p w:rsidR="008D0AFC" w:rsidRPr="007C1AC1" w:rsidRDefault="008D0AFC" w:rsidP="007C1AC1">
            <w:pPr>
              <w:widowControl/>
              <w:spacing w:line="240" w:lineRule="atLeast"/>
              <w:jc w:val="both"/>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rPr>
              <w:t>合  计：</w:t>
            </w:r>
          </w:p>
        </w:tc>
        <w:tc>
          <w:tcPr>
            <w:tcW w:w="5175" w:type="dxa"/>
            <w:gridSpan w:val="4"/>
            <w:tcBorders>
              <w:top w:val="single" w:sz="4" w:space="0" w:color="auto"/>
              <w:left w:val="nil"/>
              <w:bottom w:val="single" w:sz="4" w:space="0" w:color="auto"/>
              <w:right w:val="single" w:sz="4" w:space="0" w:color="000000"/>
            </w:tcBorders>
            <w:vAlign w:val="center"/>
            <w:hideMark/>
          </w:tcPr>
          <w:p w:rsidR="008D0AFC" w:rsidRPr="007C1AC1" w:rsidRDefault="008D0AFC" w:rsidP="007C1AC1">
            <w:pPr>
              <w:widowControl/>
              <w:spacing w:line="240" w:lineRule="atLeast"/>
              <w:jc w:val="both"/>
              <w:rPr>
                <w:rFonts w:asciiTheme="majorEastAsia" w:eastAsiaTheme="majorEastAsia" w:hAnsiTheme="majorEastAsia" w:cs="Times New Roman"/>
                <w:sz w:val="21"/>
                <w:szCs w:val="21"/>
              </w:rPr>
            </w:pPr>
            <w:r w:rsidRPr="007C1AC1">
              <w:rPr>
                <w:rFonts w:asciiTheme="majorEastAsia" w:eastAsiaTheme="majorEastAsia" w:hAnsiTheme="majorEastAsia" w:hint="eastAsia"/>
                <w:sz w:val="21"/>
                <w:szCs w:val="21"/>
              </w:rPr>
              <w:t xml:space="preserve">                        元</w:t>
            </w:r>
          </w:p>
        </w:tc>
      </w:tr>
    </w:tbl>
    <w:p w:rsidR="00E15674" w:rsidRDefault="00E15674" w:rsidP="008D0AFC">
      <w:pPr>
        <w:pStyle w:val="a7"/>
        <w:widowControl/>
        <w:overflowPunct w:val="0"/>
        <w:spacing w:before="0" w:line="360" w:lineRule="auto"/>
        <w:ind w:left="0" w:firstLineChars="200" w:firstLine="482"/>
        <w:textAlignment w:val="baseline"/>
        <w:rPr>
          <w:b/>
          <w:color w:val="000000"/>
          <w:sz w:val="24"/>
          <w:lang w:eastAsia="zh-CN"/>
        </w:rPr>
      </w:pPr>
      <w:r>
        <w:rPr>
          <w:rFonts w:hint="eastAsia"/>
          <w:b/>
          <w:color w:val="000000"/>
          <w:sz w:val="24"/>
          <w:lang w:eastAsia="zh-CN"/>
        </w:rPr>
        <w:t>维修设备名称、型号、品牌、数量、维修单价等 </w:t>
      </w:r>
    </w:p>
    <w:p w:rsidR="00E15674" w:rsidRDefault="00E15674" w:rsidP="00311486">
      <w:pPr>
        <w:widowControl/>
        <w:spacing w:line="360" w:lineRule="auto"/>
        <w:ind w:leftChars="200" w:left="680" w:hangingChars="100" w:hanging="240"/>
        <w:rPr>
          <w:rFonts w:ascii="Times New Roman" w:hAnsi="Times New Roman"/>
          <w:sz w:val="24"/>
          <w:szCs w:val="24"/>
          <w:lang w:eastAsia="zh-CN"/>
        </w:rPr>
      </w:pPr>
      <w:r>
        <w:rPr>
          <w:rFonts w:hint="eastAsia"/>
          <w:sz w:val="24"/>
          <w:lang w:eastAsia="zh-CN"/>
        </w:rPr>
        <w:t>说明：</w:t>
      </w:r>
    </w:p>
    <w:p w:rsidR="00E15674" w:rsidRDefault="00E15674" w:rsidP="008D0AFC">
      <w:pPr>
        <w:pStyle w:val="a7"/>
        <w:widowControl/>
        <w:spacing w:before="0" w:line="360" w:lineRule="auto"/>
        <w:ind w:left="0" w:firstLine="0"/>
        <w:rPr>
          <w:color w:val="000000"/>
          <w:sz w:val="24"/>
          <w:szCs w:val="24"/>
          <w:lang w:eastAsia="zh-CN"/>
        </w:rPr>
      </w:pPr>
      <w:r>
        <w:rPr>
          <w:rFonts w:hint="eastAsia"/>
          <w:sz w:val="24"/>
          <w:szCs w:val="24"/>
          <w:lang w:eastAsia="zh-CN"/>
        </w:rPr>
        <w:t>1）本合同</w:t>
      </w:r>
      <w:r>
        <w:rPr>
          <w:rFonts w:hint="eastAsia"/>
          <w:color w:val="000000"/>
          <w:sz w:val="24"/>
          <w:szCs w:val="24"/>
          <w:lang w:eastAsia="zh-CN"/>
        </w:rPr>
        <w:t>的检维修总价为包干制，</w:t>
      </w:r>
      <w:r>
        <w:rPr>
          <w:rFonts w:hint="eastAsia"/>
          <w:sz w:val="24"/>
          <w:szCs w:val="24"/>
          <w:lang w:eastAsia="zh-CN"/>
        </w:rPr>
        <w:t>包括乙方工作涉及到的劳务费、管理费、工具费、劳保费、所有税费、各种保险、安全费用、利润、食宿费、运输费、</w:t>
      </w:r>
      <w:proofErr w:type="gramStart"/>
      <w:r>
        <w:rPr>
          <w:rFonts w:hint="eastAsia"/>
          <w:sz w:val="24"/>
          <w:szCs w:val="24"/>
          <w:lang w:eastAsia="zh-CN"/>
        </w:rPr>
        <w:t>耗材费</w:t>
      </w:r>
      <w:proofErr w:type="gramEnd"/>
      <w:r>
        <w:rPr>
          <w:rFonts w:hint="eastAsia"/>
          <w:sz w:val="24"/>
          <w:szCs w:val="24"/>
          <w:lang w:eastAsia="zh-CN"/>
        </w:rPr>
        <w:t>及合同涉及到的所有风险、责任、义务等完成各项目所需的全部费用；乙方根据实际需要增加或者减少工</w:t>
      </w:r>
      <w:r>
        <w:rPr>
          <w:rFonts w:hint="eastAsia"/>
          <w:color w:val="000000"/>
          <w:sz w:val="24"/>
          <w:szCs w:val="24"/>
          <w:lang w:eastAsia="zh-CN"/>
        </w:rPr>
        <w:t>程人员数量，本合同固定总价不变。</w:t>
      </w:r>
    </w:p>
    <w:p w:rsidR="00E15674" w:rsidRDefault="00E15674" w:rsidP="008D0AFC">
      <w:pPr>
        <w:spacing w:line="360" w:lineRule="auto"/>
        <w:rPr>
          <w:bCs/>
          <w:spacing w:val="12"/>
          <w:sz w:val="24"/>
          <w:szCs w:val="24"/>
          <w:lang w:eastAsia="zh-CN"/>
        </w:rPr>
      </w:pPr>
      <w:r>
        <w:rPr>
          <w:sz w:val="24"/>
          <w:lang w:eastAsia="zh-CN"/>
        </w:rPr>
        <w:t>2</w:t>
      </w:r>
      <w:r>
        <w:rPr>
          <w:rFonts w:hint="eastAsia"/>
          <w:sz w:val="24"/>
          <w:lang w:eastAsia="zh-CN"/>
        </w:rPr>
        <w:t>）合同价格包括</w:t>
      </w:r>
      <w:r>
        <w:rPr>
          <w:rFonts w:hint="eastAsia"/>
          <w:bCs/>
          <w:spacing w:val="12"/>
          <w:sz w:val="24"/>
          <w:lang w:eastAsia="zh-CN"/>
        </w:rPr>
        <w:t>本工程所需的一切所需备件和主辅料。</w:t>
      </w:r>
    </w:p>
    <w:p w:rsidR="00E15674" w:rsidRDefault="00E15674" w:rsidP="008D0AFC">
      <w:pPr>
        <w:spacing w:line="360" w:lineRule="auto"/>
        <w:rPr>
          <w:sz w:val="24"/>
          <w:lang w:eastAsia="zh-CN"/>
        </w:rPr>
      </w:pPr>
      <w:r>
        <w:rPr>
          <w:sz w:val="24"/>
          <w:lang w:eastAsia="zh-CN"/>
        </w:rPr>
        <w:t>3</w:t>
      </w:r>
      <w:r>
        <w:rPr>
          <w:rFonts w:hint="eastAsia"/>
          <w:sz w:val="24"/>
          <w:lang w:eastAsia="zh-CN"/>
        </w:rPr>
        <w:t>）约定费用项目之外的特殊项目费用由双方</w:t>
      </w:r>
      <w:r w:rsidR="009802C6">
        <w:rPr>
          <w:rFonts w:hint="eastAsia"/>
          <w:sz w:val="24"/>
          <w:lang w:eastAsia="zh-CN"/>
        </w:rPr>
        <w:t>商</w:t>
      </w:r>
      <w:r>
        <w:rPr>
          <w:rFonts w:hint="eastAsia"/>
          <w:sz w:val="24"/>
          <w:lang w:eastAsia="zh-CN"/>
        </w:rPr>
        <w:t>议。</w:t>
      </w:r>
    </w:p>
    <w:p w:rsidR="00E15674" w:rsidRDefault="00E15674" w:rsidP="008D0AFC">
      <w:pPr>
        <w:spacing w:line="360" w:lineRule="auto"/>
        <w:ind w:firstLineChars="100" w:firstLine="240"/>
        <w:rPr>
          <w:sz w:val="24"/>
          <w:lang w:eastAsia="zh-CN"/>
        </w:rPr>
      </w:pPr>
      <w:r>
        <w:rPr>
          <w:sz w:val="24"/>
          <w:lang w:eastAsia="zh-CN"/>
        </w:rPr>
        <w:t>2</w:t>
      </w:r>
      <w:r>
        <w:rPr>
          <w:rFonts w:hint="eastAsia"/>
          <w:sz w:val="24"/>
          <w:lang w:eastAsia="zh-CN"/>
        </w:rPr>
        <w:t>、付款方式</w:t>
      </w:r>
    </w:p>
    <w:p w:rsidR="00E15674" w:rsidRDefault="00E15674" w:rsidP="00E15674">
      <w:pPr>
        <w:spacing w:line="360" w:lineRule="auto"/>
        <w:rPr>
          <w:sz w:val="24"/>
          <w:lang w:eastAsia="zh-CN"/>
        </w:rPr>
      </w:pPr>
      <w:r>
        <w:rPr>
          <w:sz w:val="24"/>
          <w:lang w:eastAsia="zh-CN"/>
        </w:rPr>
        <w:t>1</w:t>
      </w:r>
      <w:r>
        <w:rPr>
          <w:rFonts w:hint="eastAsia"/>
          <w:sz w:val="24"/>
          <w:lang w:eastAsia="zh-CN"/>
        </w:rPr>
        <w:t>）预付款：无</w:t>
      </w:r>
    </w:p>
    <w:p w:rsidR="00E15674" w:rsidRDefault="00E15674" w:rsidP="00E15674">
      <w:pPr>
        <w:spacing w:line="360" w:lineRule="auto"/>
        <w:ind w:left="1320" w:hangingChars="550" w:hanging="1320"/>
        <w:rPr>
          <w:kern w:val="2"/>
          <w:sz w:val="24"/>
          <w:szCs w:val="24"/>
          <w:lang w:eastAsia="zh-CN"/>
        </w:rPr>
      </w:pPr>
      <w:r>
        <w:rPr>
          <w:sz w:val="24"/>
          <w:lang w:eastAsia="zh-CN"/>
        </w:rPr>
        <w:t>2</w:t>
      </w:r>
      <w:r>
        <w:rPr>
          <w:rFonts w:hint="eastAsia"/>
          <w:sz w:val="24"/>
          <w:lang w:eastAsia="zh-CN"/>
        </w:rPr>
        <w:t>）验收款：</w:t>
      </w:r>
      <w:proofErr w:type="gramStart"/>
      <w:r w:rsidR="009802C6" w:rsidRPr="008D0AFC">
        <w:rPr>
          <w:rFonts w:asciiTheme="majorEastAsia" w:eastAsiaTheme="majorEastAsia" w:hAnsiTheme="majorEastAsia" w:cs="Arial" w:hint="eastAsia"/>
          <w:sz w:val="24"/>
          <w:szCs w:val="24"/>
          <w:lang w:eastAsia="zh-CN"/>
        </w:rPr>
        <w:t>门座式</w:t>
      </w:r>
      <w:proofErr w:type="gramEnd"/>
      <w:r w:rsidR="009802C6" w:rsidRPr="008D0AFC">
        <w:rPr>
          <w:rFonts w:asciiTheme="majorEastAsia" w:eastAsiaTheme="majorEastAsia" w:hAnsiTheme="majorEastAsia" w:cs="Arial" w:hint="eastAsia"/>
          <w:sz w:val="24"/>
          <w:szCs w:val="24"/>
          <w:lang w:eastAsia="zh-CN"/>
        </w:rPr>
        <w:t>起重机回转支承（含大小齿轮）</w:t>
      </w:r>
      <w:r w:rsidR="009802C6">
        <w:rPr>
          <w:rFonts w:asciiTheme="majorEastAsia" w:eastAsiaTheme="majorEastAsia" w:hAnsiTheme="majorEastAsia" w:cs="Arial" w:hint="eastAsia"/>
          <w:sz w:val="24"/>
          <w:szCs w:val="24"/>
          <w:lang w:eastAsia="zh-CN"/>
        </w:rPr>
        <w:t>更换等</w:t>
      </w:r>
      <w:r>
        <w:rPr>
          <w:rFonts w:asciiTheme="majorEastAsia" w:eastAsiaTheme="majorEastAsia" w:hAnsiTheme="majorEastAsia" w:hint="eastAsia"/>
          <w:sz w:val="24"/>
          <w:lang w:eastAsia="zh-CN"/>
        </w:rPr>
        <w:t>工作</w:t>
      </w:r>
      <w:r>
        <w:rPr>
          <w:rFonts w:hint="eastAsia"/>
          <w:sz w:val="24"/>
          <w:lang w:eastAsia="zh-CN"/>
        </w:rPr>
        <w:t>完成并经甲方验收合格后，且收到全额合同总价</w:t>
      </w:r>
      <w:r>
        <w:rPr>
          <w:sz w:val="24"/>
          <w:u w:val="single"/>
          <w:lang w:eastAsia="zh-CN"/>
        </w:rPr>
        <w:t xml:space="preserve"> </w:t>
      </w:r>
      <w:r w:rsidR="009802C6">
        <w:rPr>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增值税专用发票后，甲方</w:t>
      </w:r>
      <w:r w:rsidR="009802C6">
        <w:rPr>
          <w:sz w:val="24"/>
          <w:lang w:eastAsia="zh-CN"/>
        </w:rPr>
        <w:t>20</w:t>
      </w:r>
      <w:r>
        <w:rPr>
          <w:rFonts w:hint="eastAsia"/>
          <w:sz w:val="24"/>
          <w:lang w:eastAsia="zh-CN"/>
        </w:rPr>
        <w:t>个</w:t>
      </w:r>
      <w:r w:rsidR="00311486">
        <w:rPr>
          <w:rFonts w:hint="eastAsia"/>
          <w:sz w:val="24"/>
          <w:lang w:eastAsia="zh-CN"/>
        </w:rPr>
        <w:t>工作日</w:t>
      </w:r>
      <w:r>
        <w:rPr>
          <w:rFonts w:hint="eastAsia"/>
          <w:sz w:val="24"/>
          <w:lang w:eastAsia="zh-CN"/>
        </w:rPr>
        <w:t>内支付给乙方</w:t>
      </w:r>
      <w:r>
        <w:rPr>
          <w:sz w:val="24"/>
          <w:lang w:eastAsia="zh-CN"/>
        </w:rPr>
        <w:t>90</w:t>
      </w:r>
      <w:r>
        <w:rPr>
          <w:rFonts w:hint="eastAsia"/>
          <w:sz w:val="24"/>
          <w:lang w:eastAsia="zh-CN"/>
        </w:rPr>
        <w:t>％的验收款（即￥</w:t>
      </w:r>
      <w:r>
        <w:rPr>
          <w:sz w:val="24"/>
          <w:u w:val="single"/>
          <w:lang w:eastAsia="zh-CN"/>
        </w:rPr>
        <w:t xml:space="preserve">      </w:t>
      </w:r>
      <w:r>
        <w:rPr>
          <w:rFonts w:hint="eastAsia"/>
          <w:sz w:val="24"/>
          <w:lang w:eastAsia="zh-CN"/>
        </w:rPr>
        <w:t>元）。</w:t>
      </w:r>
    </w:p>
    <w:p w:rsidR="00E15674" w:rsidRDefault="00E15674" w:rsidP="00E15674">
      <w:pPr>
        <w:spacing w:line="360" w:lineRule="auto"/>
        <w:ind w:leftChars="27" w:left="1379" w:hangingChars="550" w:hanging="1320"/>
        <w:rPr>
          <w:bCs/>
          <w:spacing w:val="12"/>
          <w:sz w:val="24"/>
          <w:lang w:eastAsia="zh-CN"/>
        </w:rPr>
      </w:pPr>
      <w:r>
        <w:rPr>
          <w:rFonts w:asciiTheme="majorEastAsia" w:eastAsiaTheme="majorEastAsia" w:hAnsiTheme="majorEastAsia" w:hint="eastAsia"/>
          <w:sz w:val="24"/>
          <w:lang w:eastAsia="zh-CN"/>
        </w:rPr>
        <w:t>3）质保款：</w:t>
      </w:r>
      <w:r>
        <w:rPr>
          <w:rFonts w:hint="eastAsia"/>
          <w:sz w:val="24"/>
          <w:lang w:eastAsia="zh-CN"/>
        </w:rPr>
        <w:t>合同总价</w:t>
      </w:r>
      <w:r>
        <w:rPr>
          <w:sz w:val="24"/>
          <w:lang w:eastAsia="zh-CN"/>
        </w:rPr>
        <w:t>10%</w:t>
      </w:r>
      <w:r>
        <w:rPr>
          <w:rFonts w:hint="eastAsia"/>
          <w:sz w:val="24"/>
          <w:lang w:eastAsia="zh-CN"/>
        </w:rPr>
        <w:t>作为质保款，质保期为</w:t>
      </w:r>
      <w:r>
        <w:rPr>
          <w:sz w:val="24"/>
          <w:lang w:eastAsia="zh-CN"/>
        </w:rPr>
        <w:t>12</w:t>
      </w:r>
      <w:r>
        <w:rPr>
          <w:rFonts w:hint="eastAsia"/>
          <w:sz w:val="24"/>
          <w:lang w:eastAsia="zh-CN"/>
        </w:rPr>
        <w:t>个月</w:t>
      </w:r>
      <w:r>
        <w:rPr>
          <w:rFonts w:hint="eastAsia"/>
          <w:bCs/>
          <w:spacing w:val="12"/>
          <w:sz w:val="24"/>
          <w:lang w:eastAsia="zh-CN"/>
        </w:rPr>
        <w:t>（自验收合格之日计）</w:t>
      </w:r>
      <w:r>
        <w:rPr>
          <w:rFonts w:hint="eastAsia"/>
          <w:sz w:val="24"/>
          <w:lang w:eastAsia="zh-CN"/>
        </w:rPr>
        <w:t>，期满后无任何质量问题，甲方</w:t>
      </w:r>
      <w:r>
        <w:rPr>
          <w:sz w:val="24"/>
          <w:lang w:eastAsia="zh-CN"/>
        </w:rPr>
        <w:t>20</w:t>
      </w:r>
      <w:r>
        <w:rPr>
          <w:rFonts w:hint="eastAsia"/>
          <w:sz w:val="24"/>
          <w:lang w:eastAsia="zh-CN"/>
        </w:rPr>
        <w:t>个工作日内无息返还。</w:t>
      </w:r>
    </w:p>
    <w:p w:rsidR="00E15674" w:rsidRDefault="00E15674" w:rsidP="00E15674">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E15674" w:rsidRDefault="00E15674" w:rsidP="00E15674">
      <w:pPr>
        <w:pStyle w:val="1"/>
        <w:adjustRightInd/>
        <w:spacing w:line="360" w:lineRule="auto"/>
        <w:rPr>
          <w:rFonts w:asciiTheme="majorEastAsia" w:eastAsiaTheme="majorEastAsia" w:hAnsiTheme="majorEastAsia"/>
          <w:sz w:val="24"/>
          <w:szCs w:val="24"/>
        </w:rPr>
      </w:pPr>
      <w:r>
        <w:rPr>
          <w:rFonts w:hint="eastAsia"/>
          <w:sz w:val="24"/>
          <w:szCs w:val="24"/>
        </w:rPr>
        <w:t>4）</w:t>
      </w:r>
      <w:r>
        <w:rPr>
          <w:rFonts w:asciiTheme="majorEastAsia" w:eastAsiaTheme="majorEastAsia" w:hAnsiTheme="majorEastAsia" w:hint="eastAsia"/>
          <w:sz w:val="24"/>
          <w:szCs w:val="24"/>
        </w:rPr>
        <w:t>参选保证金将在合同签订后自动转为履约保证金，将于合同周期完成后15个工作日内，甲方无息退还履约保证金</w:t>
      </w:r>
      <w:r w:rsidR="00311486">
        <w:rPr>
          <w:rFonts w:asciiTheme="majorEastAsia" w:eastAsiaTheme="majorEastAsia" w:hAnsiTheme="majorEastAsia" w:hint="eastAsia"/>
          <w:sz w:val="24"/>
          <w:szCs w:val="24"/>
        </w:rPr>
        <w:t>。</w:t>
      </w:r>
    </w:p>
    <w:p w:rsidR="00E15674" w:rsidRDefault="00E15674" w:rsidP="00E43BB9">
      <w:pPr>
        <w:spacing w:line="360" w:lineRule="auto"/>
        <w:ind w:left="1" w:firstLineChars="100" w:firstLine="240"/>
        <w:rPr>
          <w:sz w:val="24"/>
          <w:lang w:eastAsia="zh-CN"/>
        </w:rPr>
      </w:pPr>
      <w:r>
        <w:rPr>
          <w:sz w:val="24"/>
          <w:lang w:eastAsia="zh-CN"/>
        </w:rPr>
        <w:lastRenderedPageBreak/>
        <w:t xml:space="preserve">3 </w:t>
      </w:r>
      <w:r>
        <w:rPr>
          <w:rFonts w:hint="eastAsia"/>
          <w:sz w:val="24"/>
          <w:lang w:eastAsia="zh-CN"/>
        </w:rPr>
        <w:t>、工期</w:t>
      </w:r>
    </w:p>
    <w:p w:rsidR="00E15674" w:rsidRDefault="00E15674" w:rsidP="00E43BB9">
      <w:pPr>
        <w:pStyle w:val="1"/>
        <w:spacing w:line="360" w:lineRule="auto"/>
        <w:ind w:firstLineChars="200" w:firstLine="480"/>
        <w:rPr>
          <w:sz w:val="24"/>
          <w:szCs w:val="24"/>
        </w:rPr>
      </w:pPr>
      <w:r>
        <w:rPr>
          <w:rFonts w:hint="eastAsia"/>
          <w:sz w:val="24"/>
        </w:rPr>
        <w:t>总工期</w:t>
      </w:r>
      <w:r w:rsidR="00311486">
        <w:rPr>
          <w:sz w:val="24"/>
        </w:rPr>
        <w:t>180</w:t>
      </w:r>
      <w:r>
        <w:rPr>
          <w:rFonts w:hint="eastAsia"/>
          <w:sz w:val="24"/>
        </w:rPr>
        <w:t>个日历天，</w:t>
      </w:r>
      <w:r>
        <w:rPr>
          <w:rFonts w:hint="eastAsia"/>
          <w:sz w:val="24"/>
          <w:szCs w:val="24"/>
        </w:rPr>
        <w:t>实际开工日期自甲方下达</w:t>
      </w:r>
      <w:r>
        <w:rPr>
          <w:rFonts w:hint="eastAsia"/>
          <w:b/>
          <w:sz w:val="24"/>
          <w:szCs w:val="24"/>
        </w:rPr>
        <w:t>开工通知书</w:t>
      </w:r>
      <w:r>
        <w:rPr>
          <w:rFonts w:hint="eastAsia"/>
          <w:sz w:val="24"/>
          <w:szCs w:val="24"/>
        </w:rPr>
        <w:t>明确的开工日期起计算。</w:t>
      </w:r>
    </w:p>
    <w:p w:rsidR="00E15674" w:rsidRDefault="00E15674" w:rsidP="00E43BB9">
      <w:pPr>
        <w:tabs>
          <w:tab w:val="left" w:pos="2010"/>
        </w:tabs>
        <w:spacing w:line="360" w:lineRule="auto"/>
        <w:rPr>
          <w:b/>
          <w:sz w:val="28"/>
          <w:szCs w:val="28"/>
          <w:lang w:eastAsia="zh-CN"/>
        </w:rPr>
      </w:pPr>
      <w:r>
        <w:rPr>
          <w:rFonts w:hint="eastAsia"/>
          <w:b/>
          <w:sz w:val="28"/>
          <w:szCs w:val="28"/>
          <w:lang w:eastAsia="zh-CN"/>
        </w:rPr>
        <w:t>第四条</w:t>
      </w:r>
      <w:r>
        <w:rPr>
          <w:b/>
          <w:sz w:val="28"/>
          <w:szCs w:val="28"/>
          <w:lang w:eastAsia="zh-CN"/>
        </w:rPr>
        <w:t xml:space="preserve"> </w:t>
      </w:r>
      <w:r>
        <w:rPr>
          <w:rFonts w:hint="eastAsia"/>
          <w:b/>
          <w:sz w:val="28"/>
          <w:szCs w:val="28"/>
          <w:lang w:eastAsia="zh-CN"/>
        </w:rPr>
        <w:t>双方责任</w:t>
      </w:r>
    </w:p>
    <w:p w:rsidR="00E15674" w:rsidRDefault="00E15674" w:rsidP="00E43BB9">
      <w:pPr>
        <w:tabs>
          <w:tab w:val="left" w:pos="2010"/>
        </w:tabs>
        <w:spacing w:line="360" w:lineRule="auto"/>
        <w:ind w:firstLineChars="100" w:firstLine="240"/>
        <w:rPr>
          <w:sz w:val="24"/>
          <w:szCs w:val="24"/>
          <w:lang w:eastAsia="zh-CN"/>
        </w:rPr>
      </w:pPr>
      <w:r>
        <w:rPr>
          <w:sz w:val="24"/>
          <w:lang w:eastAsia="zh-CN"/>
        </w:rPr>
        <w:t>1</w:t>
      </w:r>
      <w:r>
        <w:rPr>
          <w:rFonts w:hint="eastAsia"/>
          <w:sz w:val="24"/>
          <w:lang w:eastAsia="zh-CN"/>
        </w:rPr>
        <w:t>、甲方工作</w:t>
      </w:r>
    </w:p>
    <w:p w:rsidR="00E15674" w:rsidRDefault="00E15674" w:rsidP="00E43BB9">
      <w:pPr>
        <w:tabs>
          <w:tab w:val="left" w:pos="2010"/>
        </w:tabs>
        <w:spacing w:line="360" w:lineRule="auto"/>
        <w:ind w:firstLineChars="100" w:firstLine="240"/>
        <w:rPr>
          <w:sz w:val="24"/>
          <w:lang w:eastAsia="zh-CN"/>
        </w:rPr>
      </w:pPr>
      <w:r>
        <w:rPr>
          <w:sz w:val="24"/>
          <w:lang w:eastAsia="zh-CN"/>
        </w:rPr>
        <w:t>1.1</w:t>
      </w:r>
      <w:r>
        <w:rPr>
          <w:rFonts w:hint="eastAsia"/>
          <w:sz w:val="24"/>
          <w:lang w:eastAsia="zh-CN"/>
        </w:rPr>
        <w:t>甲方有权对</w:t>
      </w:r>
      <w:r w:rsidR="00E43BB9">
        <w:rPr>
          <w:rFonts w:hint="eastAsia"/>
          <w:sz w:val="24"/>
          <w:lang w:eastAsia="zh-CN"/>
        </w:rPr>
        <w:t>检</w:t>
      </w:r>
      <w:r>
        <w:rPr>
          <w:rFonts w:hint="eastAsia"/>
          <w:sz w:val="24"/>
          <w:lang w:eastAsia="zh-CN"/>
        </w:rPr>
        <w:t>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E15674" w:rsidRDefault="00E15674" w:rsidP="00E43BB9">
      <w:pPr>
        <w:tabs>
          <w:tab w:val="left" w:pos="2010"/>
        </w:tabs>
        <w:spacing w:line="360" w:lineRule="auto"/>
        <w:ind w:rightChars="-127" w:right="-279" w:firstLineChars="100" w:firstLine="240"/>
        <w:rPr>
          <w:sz w:val="24"/>
          <w:lang w:eastAsia="zh-CN"/>
        </w:rPr>
      </w:pPr>
      <w:r>
        <w:rPr>
          <w:sz w:val="24"/>
          <w:lang w:eastAsia="zh-CN"/>
        </w:rPr>
        <w:t xml:space="preserve">1.2 </w:t>
      </w:r>
      <w:r>
        <w:rPr>
          <w:rFonts w:hint="eastAsia"/>
          <w:sz w:val="24"/>
          <w:lang w:eastAsia="zh-CN"/>
        </w:rPr>
        <w:t>施工用水、电暂由甲方提供。甲方为乙方的检维修服务提供配合，如设备断电及保护。</w:t>
      </w:r>
    </w:p>
    <w:p w:rsidR="00E15674" w:rsidRDefault="00E15674" w:rsidP="00E43BB9">
      <w:pPr>
        <w:tabs>
          <w:tab w:val="left" w:pos="2010"/>
        </w:tabs>
        <w:spacing w:line="360" w:lineRule="auto"/>
        <w:ind w:firstLineChars="100" w:firstLine="240"/>
        <w:rPr>
          <w:sz w:val="24"/>
          <w:lang w:eastAsia="zh-CN"/>
        </w:rPr>
      </w:pPr>
      <w:r>
        <w:rPr>
          <w:sz w:val="24"/>
          <w:lang w:eastAsia="zh-CN"/>
        </w:rPr>
        <w:t>2</w:t>
      </w:r>
      <w:r>
        <w:rPr>
          <w:rFonts w:hint="eastAsia"/>
          <w:sz w:val="24"/>
          <w:lang w:eastAsia="zh-CN"/>
        </w:rPr>
        <w:t>、乙方工作</w:t>
      </w:r>
    </w:p>
    <w:p w:rsidR="00E15674" w:rsidRDefault="00E15674" w:rsidP="00E43BB9">
      <w:pPr>
        <w:tabs>
          <w:tab w:val="left" w:pos="2010"/>
        </w:tabs>
        <w:spacing w:line="360" w:lineRule="auto"/>
        <w:ind w:firstLineChars="100" w:firstLine="240"/>
        <w:rPr>
          <w:sz w:val="24"/>
          <w:lang w:eastAsia="zh-CN"/>
        </w:rPr>
      </w:pPr>
      <w:r>
        <w:rPr>
          <w:sz w:val="24"/>
          <w:lang w:eastAsia="zh-CN"/>
        </w:rPr>
        <w:t xml:space="preserve">2.1 </w:t>
      </w:r>
      <w:r>
        <w:rPr>
          <w:rFonts w:hint="eastAsia"/>
          <w:sz w:val="24"/>
          <w:lang w:eastAsia="zh-CN"/>
        </w:rPr>
        <w:t>检维修结束后乙方向甲方提供更换的配件清单一式二份。</w:t>
      </w:r>
    </w:p>
    <w:p w:rsidR="00E15674" w:rsidRDefault="00E15674" w:rsidP="00E43BB9">
      <w:pPr>
        <w:tabs>
          <w:tab w:val="left" w:pos="2010"/>
        </w:tabs>
        <w:spacing w:line="360" w:lineRule="auto"/>
        <w:ind w:firstLineChars="100" w:firstLine="240"/>
        <w:rPr>
          <w:sz w:val="24"/>
          <w:lang w:eastAsia="zh-CN"/>
        </w:rPr>
      </w:pPr>
      <w:r>
        <w:rPr>
          <w:sz w:val="24"/>
          <w:lang w:eastAsia="zh-CN"/>
        </w:rPr>
        <w:t xml:space="preserve">2.2 </w:t>
      </w:r>
      <w:r>
        <w:rPr>
          <w:rFonts w:hint="eastAsia"/>
          <w:sz w:val="24"/>
          <w:lang w:eastAsia="zh-CN"/>
        </w:rPr>
        <w:t>严格按本合同约定及甲方要求的质量、进度进行安全</w:t>
      </w:r>
      <w:proofErr w:type="gramStart"/>
      <w:r>
        <w:rPr>
          <w:rFonts w:hint="eastAsia"/>
          <w:sz w:val="24"/>
          <w:lang w:eastAsia="zh-CN"/>
        </w:rPr>
        <w:t>文明检</w:t>
      </w:r>
      <w:proofErr w:type="gramEnd"/>
      <w:r>
        <w:rPr>
          <w:rFonts w:hint="eastAsia"/>
          <w:sz w:val="24"/>
          <w:lang w:eastAsia="zh-CN"/>
        </w:rPr>
        <w:t>维修施工。</w:t>
      </w:r>
    </w:p>
    <w:p w:rsidR="00E15674" w:rsidRDefault="00E15674" w:rsidP="00E43BB9">
      <w:pPr>
        <w:tabs>
          <w:tab w:val="left" w:pos="2010"/>
        </w:tabs>
        <w:spacing w:line="360" w:lineRule="auto"/>
        <w:ind w:firstLineChars="100" w:firstLine="240"/>
        <w:rPr>
          <w:sz w:val="24"/>
          <w:lang w:eastAsia="zh-CN"/>
        </w:rPr>
      </w:pPr>
      <w:r>
        <w:rPr>
          <w:sz w:val="24"/>
          <w:lang w:eastAsia="zh-CN"/>
        </w:rPr>
        <w:t>2.3</w:t>
      </w:r>
      <w:r w:rsidR="00E43BB9">
        <w:rPr>
          <w:sz w:val="24"/>
          <w:lang w:eastAsia="zh-CN"/>
        </w:rPr>
        <w:t xml:space="preserve"> </w:t>
      </w:r>
      <w:r>
        <w:rPr>
          <w:rFonts w:hint="eastAsia"/>
          <w:sz w:val="24"/>
          <w:lang w:eastAsia="zh-CN"/>
        </w:rPr>
        <w:t>必须服从甲方或甲方所委托的第三方的管理。</w:t>
      </w:r>
    </w:p>
    <w:p w:rsidR="00E15674" w:rsidRDefault="00E15674" w:rsidP="00E43BB9">
      <w:pPr>
        <w:tabs>
          <w:tab w:val="left" w:pos="2010"/>
        </w:tabs>
        <w:spacing w:line="360" w:lineRule="auto"/>
        <w:ind w:firstLineChars="100" w:firstLine="240"/>
        <w:rPr>
          <w:sz w:val="24"/>
          <w:lang w:eastAsia="zh-CN"/>
        </w:rPr>
      </w:pPr>
      <w:r>
        <w:rPr>
          <w:sz w:val="24"/>
          <w:lang w:eastAsia="zh-CN"/>
        </w:rPr>
        <w:t>2.4</w:t>
      </w:r>
      <w:r w:rsidR="00E43BB9">
        <w:rPr>
          <w:sz w:val="24"/>
          <w:lang w:eastAsia="zh-CN"/>
        </w:rPr>
        <w:t xml:space="preserve"> </w:t>
      </w:r>
      <w:r>
        <w:rPr>
          <w:rFonts w:hint="eastAsia"/>
          <w:sz w:val="24"/>
          <w:lang w:eastAsia="zh-CN"/>
        </w:rPr>
        <w:t>制定和优化质量保证体系，有效控制检维修施工质量。</w:t>
      </w:r>
    </w:p>
    <w:p w:rsidR="00E15674" w:rsidRDefault="00E15674" w:rsidP="00E43BB9">
      <w:pPr>
        <w:tabs>
          <w:tab w:val="left" w:pos="2010"/>
        </w:tabs>
        <w:spacing w:line="360" w:lineRule="auto"/>
        <w:ind w:firstLineChars="100" w:firstLine="240"/>
        <w:rPr>
          <w:sz w:val="24"/>
          <w:lang w:eastAsia="zh-CN"/>
        </w:rPr>
      </w:pPr>
      <w:r>
        <w:rPr>
          <w:sz w:val="24"/>
          <w:lang w:eastAsia="zh-CN"/>
        </w:rPr>
        <w:t>2.5</w:t>
      </w:r>
      <w:r w:rsidR="00E43BB9">
        <w:rPr>
          <w:sz w:val="24"/>
          <w:lang w:eastAsia="zh-CN"/>
        </w:rPr>
        <w:t xml:space="preserve"> </w:t>
      </w:r>
      <w:r>
        <w:rPr>
          <w:rFonts w:hint="eastAsia"/>
          <w:sz w:val="24"/>
          <w:lang w:eastAsia="zh-CN"/>
        </w:rPr>
        <w:t>乙方负责检维修服务所需设备、材料及检维修配件（包括领用甲方提供的配件，如有）的卸车和保管。</w:t>
      </w:r>
    </w:p>
    <w:p w:rsidR="00E15674" w:rsidRDefault="00E15674" w:rsidP="00E43BB9">
      <w:pPr>
        <w:tabs>
          <w:tab w:val="left" w:pos="2010"/>
        </w:tabs>
        <w:spacing w:line="360" w:lineRule="auto"/>
        <w:ind w:firstLineChars="100" w:firstLine="240"/>
        <w:rPr>
          <w:sz w:val="24"/>
          <w:lang w:eastAsia="zh-CN"/>
        </w:rPr>
      </w:pPr>
      <w:r>
        <w:rPr>
          <w:sz w:val="24"/>
          <w:lang w:eastAsia="zh-CN"/>
        </w:rPr>
        <w:t>2.6</w:t>
      </w:r>
      <w:r w:rsidR="00E43BB9">
        <w:rPr>
          <w:sz w:val="24"/>
          <w:lang w:eastAsia="zh-CN"/>
        </w:rPr>
        <w:t xml:space="preserve"> </w:t>
      </w:r>
      <w:r>
        <w:rPr>
          <w:rFonts w:hint="eastAsia"/>
          <w:sz w:val="24"/>
          <w:lang w:eastAsia="zh-CN"/>
        </w:rPr>
        <w:t>乙方负责检维修服务期间施工场地的安全保卫工作。</w:t>
      </w:r>
    </w:p>
    <w:p w:rsidR="00E15674" w:rsidRDefault="00E15674" w:rsidP="00E43BB9">
      <w:pPr>
        <w:tabs>
          <w:tab w:val="left" w:pos="2010"/>
        </w:tabs>
        <w:spacing w:line="360" w:lineRule="auto"/>
        <w:ind w:firstLineChars="100" w:firstLine="240"/>
        <w:rPr>
          <w:sz w:val="24"/>
          <w:lang w:eastAsia="zh-CN"/>
        </w:rPr>
      </w:pPr>
      <w:r>
        <w:rPr>
          <w:sz w:val="24"/>
          <w:lang w:eastAsia="zh-CN"/>
        </w:rPr>
        <w:t>2.7</w:t>
      </w:r>
      <w:r w:rsidR="00E43BB9">
        <w:rPr>
          <w:sz w:val="24"/>
          <w:lang w:eastAsia="zh-CN"/>
        </w:rPr>
        <w:t xml:space="preserve"> </w:t>
      </w:r>
      <w:r>
        <w:rPr>
          <w:rFonts w:hint="eastAsia"/>
          <w:sz w:val="24"/>
          <w:lang w:eastAsia="zh-CN"/>
        </w:rPr>
        <w:t>乙方人员必须遵纪守法，乙方人员发生的违法、乱纪（盗窃、打架斗殴）事件，乙方承担由此造成法律责任和各种经济损失。</w:t>
      </w:r>
    </w:p>
    <w:p w:rsidR="00E15674" w:rsidRDefault="00E15674" w:rsidP="00E43BB9">
      <w:pPr>
        <w:tabs>
          <w:tab w:val="left" w:pos="2010"/>
        </w:tabs>
        <w:spacing w:line="360" w:lineRule="auto"/>
        <w:ind w:firstLineChars="100" w:firstLine="240"/>
        <w:rPr>
          <w:sz w:val="24"/>
          <w:lang w:eastAsia="zh-CN"/>
        </w:rPr>
      </w:pPr>
      <w:r>
        <w:rPr>
          <w:sz w:val="24"/>
          <w:lang w:eastAsia="zh-CN"/>
        </w:rPr>
        <w:t>2.8</w:t>
      </w:r>
      <w:r w:rsidR="00E43BB9">
        <w:rPr>
          <w:sz w:val="24"/>
          <w:lang w:eastAsia="zh-CN"/>
        </w:rPr>
        <w:t xml:space="preserve"> </w:t>
      </w:r>
      <w:r>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E15674" w:rsidRDefault="00E15674" w:rsidP="00E43BB9">
      <w:pPr>
        <w:tabs>
          <w:tab w:val="left" w:pos="2010"/>
        </w:tabs>
        <w:spacing w:line="360" w:lineRule="auto"/>
        <w:ind w:firstLineChars="100" w:firstLine="240"/>
        <w:rPr>
          <w:sz w:val="24"/>
          <w:lang w:eastAsia="zh-CN"/>
        </w:rPr>
      </w:pPr>
      <w:r>
        <w:rPr>
          <w:sz w:val="24"/>
          <w:lang w:eastAsia="zh-CN"/>
        </w:rPr>
        <w:t>2.9</w:t>
      </w:r>
      <w:r w:rsidR="00E43BB9">
        <w:rPr>
          <w:sz w:val="24"/>
          <w:lang w:eastAsia="zh-CN"/>
        </w:rPr>
        <w:t xml:space="preserve"> </w:t>
      </w:r>
      <w:r>
        <w:rPr>
          <w:rFonts w:hint="eastAsia"/>
          <w:sz w:val="24"/>
          <w:lang w:eastAsia="zh-CN"/>
        </w:rPr>
        <w:t>施工安全责任由乙方承担，发生各类安全事故，乙方应及时报告甲方，不得隐瞒。甲方有权根据有关规定组织、参与事故的调查处理。</w:t>
      </w:r>
    </w:p>
    <w:p w:rsidR="00E15674" w:rsidRDefault="00E15674" w:rsidP="00E43BB9">
      <w:pPr>
        <w:tabs>
          <w:tab w:val="left" w:pos="2010"/>
        </w:tabs>
        <w:spacing w:line="360" w:lineRule="auto"/>
        <w:ind w:firstLineChars="100" w:firstLine="240"/>
        <w:rPr>
          <w:sz w:val="24"/>
          <w:lang w:eastAsia="zh-CN"/>
        </w:rPr>
      </w:pPr>
      <w:r>
        <w:rPr>
          <w:sz w:val="24"/>
          <w:lang w:eastAsia="zh-CN"/>
        </w:rPr>
        <w:t xml:space="preserve">2.10 </w:t>
      </w:r>
      <w:r>
        <w:rPr>
          <w:rFonts w:hint="eastAsia"/>
          <w:sz w:val="24"/>
          <w:lang w:eastAsia="zh-CN"/>
        </w:rPr>
        <w:t>乙方工作人员进入施工现场实行进出场登记制度（登记身份证的全部信息），登记表由乙方项目负责人签字认可后提交甲方。</w:t>
      </w:r>
    </w:p>
    <w:p w:rsidR="00E15674" w:rsidRDefault="00E15674" w:rsidP="00E43BB9">
      <w:pPr>
        <w:spacing w:line="360" w:lineRule="auto"/>
        <w:ind w:firstLine="180"/>
        <w:rPr>
          <w:sz w:val="24"/>
          <w:lang w:eastAsia="zh-CN"/>
        </w:rPr>
      </w:pPr>
      <w:r>
        <w:rPr>
          <w:sz w:val="24"/>
          <w:lang w:eastAsia="zh-CN"/>
        </w:rPr>
        <w:t>3</w:t>
      </w:r>
      <w:r>
        <w:rPr>
          <w:rFonts w:hint="eastAsia"/>
          <w:sz w:val="24"/>
          <w:lang w:eastAsia="zh-CN"/>
        </w:rPr>
        <w:t>、乙方应遵守以下安全条件：</w:t>
      </w:r>
    </w:p>
    <w:p w:rsidR="00E15674" w:rsidRDefault="00E15674" w:rsidP="00E43BB9">
      <w:pPr>
        <w:spacing w:line="360" w:lineRule="auto"/>
        <w:ind w:firstLine="180"/>
        <w:rPr>
          <w:sz w:val="24"/>
          <w:lang w:eastAsia="zh-CN"/>
        </w:rPr>
      </w:pPr>
      <w:r>
        <w:rPr>
          <w:sz w:val="24"/>
          <w:lang w:eastAsia="zh-CN"/>
        </w:rPr>
        <w:t>3.1</w:t>
      </w:r>
      <w:r>
        <w:rPr>
          <w:rFonts w:hint="eastAsia"/>
          <w:sz w:val="24"/>
          <w:lang w:eastAsia="zh-CN"/>
        </w:rPr>
        <w:t>、应办临时出入证，进入现场应进行“三级”(即厂级、车间级、</w:t>
      </w:r>
      <w:proofErr w:type="gramStart"/>
      <w:r>
        <w:rPr>
          <w:rFonts w:hint="eastAsia"/>
          <w:sz w:val="24"/>
          <w:lang w:eastAsia="zh-CN"/>
        </w:rPr>
        <w:t>班组级</w:t>
      </w:r>
      <w:proofErr w:type="gramEnd"/>
      <w:r>
        <w:rPr>
          <w:rFonts w:hint="eastAsia"/>
          <w:sz w:val="24"/>
          <w:lang w:eastAsia="zh-CN"/>
        </w:rPr>
        <w:t>)安全教育。</w:t>
      </w:r>
    </w:p>
    <w:p w:rsidR="00E15674" w:rsidRDefault="00E15674" w:rsidP="00E43BB9">
      <w:pPr>
        <w:spacing w:line="360" w:lineRule="auto"/>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rsidR="00E15674" w:rsidRDefault="00E15674" w:rsidP="00E43BB9">
      <w:pPr>
        <w:spacing w:line="360" w:lineRule="auto"/>
        <w:ind w:firstLine="180"/>
        <w:rPr>
          <w:sz w:val="24"/>
          <w:lang w:eastAsia="zh-CN"/>
        </w:rPr>
      </w:pPr>
      <w:r>
        <w:rPr>
          <w:rFonts w:hint="eastAsia"/>
          <w:sz w:val="24"/>
          <w:lang w:eastAsia="zh-CN"/>
        </w:rPr>
        <w:lastRenderedPageBreak/>
        <w:t>3.3、操作人员未经装置现场人员同意，不得随意动用装置现场的设备、管路、阀门。</w:t>
      </w:r>
    </w:p>
    <w:p w:rsidR="00E15674" w:rsidRDefault="00E15674" w:rsidP="00E43BB9">
      <w:pPr>
        <w:spacing w:line="360" w:lineRule="auto"/>
        <w:ind w:firstLineChars="75" w:firstLine="180"/>
        <w:rPr>
          <w:sz w:val="24"/>
          <w:lang w:eastAsia="zh-CN"/>
        </w:rPr>
      </w:pPr>
      <w:r>
        <w:rPr>
          <w:rFonts w:hint="eastAsia"/>
          <w:sz w:val="24"/>
          <w:lang w:eastAsia="zh-CN"/>
        </w:rPr>
        <w:t>3.4、应严格执行动火证、动土证、入罐证、登高作业证、盲板</w:t>
      </w:r>
      <w:proofErr w:type="gramStart"/>
      <w:r>
        <w:rPr>
          <w:rFonts w:hint="eastAsia"/>
          <w:sz w:val="24"/>
          <w:lang w:eastAsia="zh-CN"/>
        </w:rPr>
        <w:t>抽堵证</w:t>
      </w:r>
      <w:proofErr w:type="gramEnd"/>
      <w:r>
        <w:rPr>
          <w:rFonts w:hint="eastAsia"/>
          <w:sz w:val="24"/>
          <w:lang w:eastAsia="zh-CN"/>
        </w:rPr>
        <w:t>、临时施工用电票等，严禁违章作业。</w:t>
      </w:r>
    </w:p>
    <w:p w:rsidR="00E15674" w:rsidRDefault="00E15674" w:rsidP="00E43BB9">
      <w:pPr>
        <w:spacing w:line="360" w:lineRule="auto"/>
        <w:ind w:firstLineChars="75" w:firstLine="180"/>
        <w:rPr>
          <w:sz w:val="24"/>
          <w:lang w:eastAsia="zh-CN"/>
        </w:rPr>
      </w:pPr>
      <w:r>
        <w:rPr>
          <w:rFonts w:hint="eastAsia"/>
          <w:sz w:val="24"/>
          <w:lang w:eastAsia="zh-CN"/>
        </w:rPr>
        <w:t>3.5、应按规定穿戴好劳动保护用品，进入检修现场须戴好安全帽，登高作业须佩带好安全带，禁止穿拖鞋。</w:t>
      </w:r>
    </w:p>
    <w:p w:rsidR="00E15674" w:rsidRDefault="00E15674" w:rsidP="00E43BB9">
      <w:pPr>
        <w:spacing w:line="360" w:lineRule="auto"/>
        <w:ind w:firstLineChars="75" w:firstLine="180"/>
        <w:rPr>
          <w:sz w:val="24"/>
          <w:lang w:eastAsia="zh-CN"/>
        </w:rPr>
      </w:pPr>
      <w:r>
        <w:rPr>
          <w:rFonts w:hint="eastAsia"/>
          <w:sz w:val="24"/>
          <w:lang w:eastAsia="zh-CN"/>
        </w:rPr>
        <w:t>3.6、应严格遵守防火防爆等禁令和规定，不准携带火种等危险物品进入生产区，严禁在厂区内抽烟。</w:t>
      </w:r>
    </w:p>
    <w:p w:rsidR="00E15674" w:rsidRDefault="00E15674" w:rsidP="00E43BB9">
      <w:pPr>
        <w:spacing w:line="360" w:lineRule="auto"/>
        <w:ind w:firstLineChars="75" w:firstLine="180"/>
        <w:rPr>
          <w:sz w:val="24"/>
          <w:lang w:eastAsia="zh-CN"/>
        </w:rPr>
      </w:pPr>
      <w:r>
        <w:rPr>
          <w:rFonts w:hint="eastAsia"/>
          <w:sz w:val="24"/>
          <w:lang w:eastAsia="zh-CN"/>
        </w:rPr>
        <w:t>3.7、严禁酒后上班，上班期间严禁饮酒、赌博。</w:t>
      </w:r>
    </w:p>
    <w:p w:rsidR="00E15674" w:rsidRDefault="00E15674" w:rsidP="00E43BB9">
      <w:pPr>
        <w:spacing w:line="360" w:lineRule="auto"/>
        <w:ind w:firstLineChars="75" w:firstLine="180"/>
        <w:rPr>
          <w:sz w:val="24"/>
          <w:lang w:eastAsia="zh-CN"/>
        </w:rPr>
      </w:pPr>
      <w:r>
        <w:rPr>
          <w:rFonts w:hint="eastAsia"/>
          <w:sz w:val="24"/>
          <w:lang w:eastAsia="zh-CN"/>
        </w:rPr>
        <w:t>3.8、进入厂区的车辆应遵守厂内交通管理有关规定和各种安全制度，申报厂内临时通行证，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E15674" w:rsidRDefault="00E15674" w:rsidP="00E43BB9">
      <w:pPr>
        <w:spacing w:line="360" w:lineRule="auto"/>
        <w:ind w:firstLineChars="75" w:firstLine="180"/>
        <w:rPr>
          <w:sz w:val="24"/>
          <w:lang w:eastAsia="zh-CN"/>
        </w:rPr>
      </w:pPr>
      <w:r>
        <w:rPr>
          <w:rFonts w:hint="eastAsia"/>
          <w:sz w:val="24"/>
          <w:lang w:eastAsia="zh-CN"/>
        </w:rPr>
        <w:t>3.9、装置现场配备消防器材不得挪作他用，并保持消防器材附近无障碍物。</w:t>
      </w:r>
    </w:p>
    <w:p w:rsidR="00E15674" w:rsidRDefault="00E15674" w:rsidP="00E43BB9">
      <w:pPr>
        <w:spacing w:line="360" w:lineRule="auto"/>
        <w:ind w:firstLineChars="75" w:firstLine="180"/>
        <w:rPr>
          <w:sz w:val="24"/>
          <w:lang w:eastAsia="zh-CN"/>
        </w:rPr>
      </w:pPr>
      <w:r>
        <w:rPr>
          <w:rFonts w:hint="eastAsia"/>
          <w:sz w:val="24"/>
          <w:lang w:eastAsia="zh-CN"/>
        </w:rPr>
        <w:t>3.10、应主动接受安全教育、培训和考核，持证上岗。</w:t>
      </w:r>
    </w:p>
    <w:p w:rsidR="00E15674" w:rsidRDefault="00E15674" w:rsidP="00E43BB9">
      <w:pPr>
        <w:tabs>
          <w:tab w:val="left" w:pos="2010"/>
        </w:tabs>
        <w:spacing w:line="360" w:lineRule="auto"/>
        <w:rPr>
          <w:rFonts w:ascii="Times New Roman" w:hAnsi="Times New Roman"/>
          <w:b/>
          <w:sz w:val="28"/>
          <w:szCs w:val="28"/>
          <w:lang w:eastAsia="zh-CN"/>
        </w:rPr>
      </w:pPr>
      <w:r>
        <w:rPr>
          <w:rFonts w:hint="eastAsia"/>
          <w:b/>
          <w:sz w:val="28"/>
          <w:szCs w:val="28"/>
          <w:lang w:eastAsia="zh-CN"/>
        </w:rPr>
        <w:t>第五条</w:t>
      </w:r>
      <w:r>
        <w:rPr>
          <w:b/>
          <w:sz w:val="28"/>
          <w:szCs w:val="28"/>
          <w:lang w:eastAsia="zh-CN"/>
        </w:rPr>
        <w:t xml:space="preserve"> </w:t>
      </w:r>
      <w:r>
        <w:rPr>
          <w:rFonts w:hint="eastAsia"/>
          <w:b/>
          <w:sz w:val="28"/>
          <w:szCs w:val="28"/>
          <w:lang w:eastAsia="zh-CN"/>
        </w:rPr>
        <w:t>服务质量与验收</w:t>
      </w:r>
    </w:p>
    <w:p w:rsidR="00E15674" w:rsidRDefault="00E15674" w:rsidP="00E43BB9">
      <w:pPr>
        <w:tabs>
          <w:tab w:val="left" w:pos="2010"/>
        </w:tabs>
        <w:spacing w:line="360" w:lineRule="auto"/>
        <w:ind w:firstLineChars="100" w:firstLine="240"/>
        <w:rPr>
          <w:sz w:val="24"/>
          <w:szCs w:val="24"/>
          <w:lang w:eastAsia="zh-CN"/>
        </w:rPr>
      </w:pPr>
      <w:r>
        <w:rPr>
          <w:sz w:val="24"/>
          <w:lang w:eastAsia="zh-CN"/>
        </w:rPr>
        <w:t>1</w:t>
      </w:r>
      <w:r>
        <w:rPr>
          <w:rFonts w:hint="eastAsia"/>
          <w:sz w:val="24"/>
          <w:lang w:eastAsia="zh-CN"/>
        </w:rPr>
        <w:t>、乙方严格按本合同约定提供检维修服务，严格按施工验收标准组织施工及验收，施工质量达到约定标准。验收合格以甲方书面确认为准。</w:t>
      </w:r>
    </w:p>
    <w:p w:rsidR="00E15674" w:rsidRDefault="00E15674" w:rsidP="00E43BB9">
      <w:pPr>
        <w:tabs>
          <w:tab w:val="left" w:pos="2010"/>
        </w:tabs>
        <w:spacing w:line="360" w:lineRule="auto"/>
        <w:ind w:firstLineChars="100" w:firstLine="241"/>
        <w:rPr>
          <w:b/>
          <w:sz w:val="24"/>
          <w:lang w:eastAsia="zh-CN"/>
        </w:rPr>
      </w:pPr>
      <w:r>
        <w:rPr>
          <w:b/>
          <w:sz w:val="24"/>
          <w:lang w:eastAsia="zh-CN"/>
        </w:rPr>
        <w:t>2</w:t>
      </w:r>
      <w:r>
        <w:rPr>
          <w:rFonts w:hint="eastAsia"/>
          <w:b/>
          <w:sz w:val="24"/>
          <w:lang w:eastAsia="zh-CN"/>
        </w:rPr>
        <w:t>、工程质量达不到约定标准的部分，乙方应返工直至达到约定标准为止，乙方应承担因返工所发生的一切施工费用，包含配件费用和人工费用等。</w:t>
      </w:r>
    </w:p>
    <w:p w:rsidR="00E15674" w:rsidRDefault="00E15674" w:rsidP="00E43BB9">
      <w:pPr>
        <w:tabs>
          <w:tab w:val="left" w:pos="2010"/>
        </w:tabs>
        <w:spacing w:line="360" w:lineRule="auto"/>
        <w:ind w:firstLineChars="100" w:firstLine="240"/>
        <w:rPr>
          <w:sz w:val="24"/>
          <w:lang w:eastAsia="zh-CN"/>
        </w:rPr>
      </w:pPr>
      <w:r>
        <w:rPr>
          <w:sz w:val="24"/>
          <w:lang w:eastAsia="zh-CN"/>
        </w:rPr>
        <w:t>3</w:t>
      </w:r>
      <w:r>
        <w:rPr>
          <w:rFonts w:hint="eastAsia"/>
          <w:sz w:val="24"/>
          <w:lang w:eastAsia="zh-CN"/>
        </w:rPr>
        <w:t>、乙方应为甲方的检查、检验提供便利条件。</w:t>
      </w:r>
    </w:p>
    <w:p w:rsidR="00E15674" w:rsidRDefault="00E15674" w:rsidP="00E43BB9">
      <w:pPr>
        <w:tabs>
          <w:tab w:val="left" w:pos="2010"/>
        </w:tabs>
        <w:spacing w:line="360" w:lineRule="auto"/>
        <w:ind w:firstLineChars="100" w:firstLine="240"/>
        <w:rPr>
          <w:sz w:val="24"/>
          <w:lang w:eastAsia="zh-CN"/>
        </w:rPr>
      </w:pPr>
      <w:r>
        <w:rPr>
          <w:sz w:val="24"/>
          <w:lang w:eastAsia="zh-CN"/>
        </w:rPr>
        <w:t>4</w:t>
      </w:r>
      <w:r>
        <w:rPr>
          <w:rFonts w:hint="eastAsia"/>
          <w:sz w:val="24"/>
          <w:lang w:eastAsia="zh-CN"/>
        </w:rPr>
        <w:t>、</w:t>
      </w:r>
      <w:r>
        <w:rPr>
          <w:rFonts w:hint="eastAsia"/>
          <w:b/>
          <w:sz w:val="24"/>
          <w:lang w:eastAsia="zh-CN"/>
        </w:rPr>
        <w:t>因乙方未按合同约定标准提供检维修服务造成设备事故或设备无法正常使用的，甲方有权要求乙方赔偿损失；赔偿金额从支付给乙方的应付款项中扣除，应付款项不足扣除的，乙方仍需赔偿。</w:t>
      </w:r>
    </w:p>
    <w:p w:rsidR="00E15674" w:rsidRPr="00E43BB9" w:rsidRDefault="00E15674" w:rsidP="00E43BB9">
      <w:pPr>
        <w:tabs>
          <w:tab w:val="left" w:pos="2010"/>
        </w:tabs>
        <w:spacing w:line="360" w:lineRule="auto"/>
        <w:rPr>
          <w:b/>
          <w:sz w:val="28"/>
          <w:szCs w:val="28"/>
          <w:lang w:eastAsia="zh-CN"/>
        </w:rPr>
      </w:pPr>
      <w:r w:rsidRPr="00E43BB9">
        <w:rPr>
          <w:rFonts w:hint="eastAsia"/>
          <w:b/>
          <w:sz w:val="28"/>
          <w:szCs w:val="28"/>
          <w:lang w:eastAsia="zh-CN"/>
        </w:rPr>
        <w:t>第六条</w:t>
      </w:r>
      <w:r w:rsidRPr="00E43BB9">
        <w:rPr>
          <w:b/>
          <w:sz w:val="28"/>
          <w:szCs w:val="28"/>
          <w:lang w:eastAsia="zh-CN"/>
        </w:rPr>
        <w:t xml:space="preserve">  </w:t>
      </w:r>
      <w:r w:rsidRPr="00E43BB9">
        <w:rPr>
          <w:rFonts w:hint="eastAsia"/>
          <w:b/>
          <w:sz w:val="28"/>
          <w:szCs w:val="28"/>
          <w:lang w:eastAsia="zh-CN"/>
        </w:rPr>
        <w:t>保修</w:t>
      </w:r>
    </w:p>
    <w:p w:rsidR="00E15674" w:rsidRDefault="00E15674" w:rsidP="00E43BB9">
      <w:pPr>
        <w:tabs>
          <w:tab w:val="left" w:pos="2010"/>
        </w:tabs>
        <w:spacing w:line="360" w:lineRule="auto"/>
        <w:rPr>
          <w:sz w:val="24"/>
          <w:lang w:eastAsia="zh-CN"/>
        </w:rPr>
      </w:pPr>
      <w:r>
        <w:rPr>
          <w:sz w:val="24"/>
          <w:lang w:eastAsia="zh-CN"/>
        </w:rPr>
        <w:t>1.</w:t>
      </w:r>
      <w:r>
        <w:rPr>
          <w:rFonts w:hint="eastAsia"/>
          <w:sz w:val="24"/>
          <w:lang w:eastAsia="zh-CN"/>
        </w:rPr>
        <w:t>乙方</w:t>
      </w:r>
      <w:proofErr w:type="gramStart"/>
      <w:r>
        <w:rPr>
          <w:rFonts w:hint="eastAsia"/>
          <w:sz w:val="24"/>
          <w:lang w:eastAsia="zh-CN"/>
        </w:rPr>
        <w:t>就其检维修</w:t>
      </w:r>
      <w:proofErr w:type="gramEnd"/>
      <w:r>
        <w:rPr>
          <w:rFonts w:hint="eastAsia"/>
          <w:sz w:val="24"/>
          <w:lang w:eastAsia="zh-CN"/>
        </w:rPr>
        <w:t>施工，提供</w:t>
      </w:r>
      <w:r>
        <w:rPr>
          <w:rFonts w:hint="eastAsia"/>
          <w:color w:val="000000"/>
          <w:szCs w:val="21"/>
          <w:u w:val="single"/>
          <w:lang w:eastAsia="zh-CN"/>
        </w:rPr>
        <w:t xml:space="preserve"> 1 </w:t>
      </w:r>
      <w:r>
        <w:rPr>
          <w:rFonts w:hint="eastAsia"/>
          <w:sz w:val="24"/>
          <w:lang w:eastAsia="zh-CN"/>
        </w:rPr>
        <w:t>年的保修服务，保修期自单项检维修施工验收合格之日起计算。</w:t>
      </w:r>
    </w:p>
    <w:p w:rsidR="00E15674" w:rsidRDefault="00E15674" w:rsidP="00E43BB9">
      <w:pPr>
        <w:tabs>
          <w:tab w:val="left" w:pos="2010"/>
        </w:tabs>
        <w:spacing w:line="360" w:lineRule="auto"/>
        <w:rPr>
          <w:b/>
          <w:sz w:val="24"/>
          <w:lang w:eastAsia="zh-CN"/>
        </w:rPr>
      </w:pPr>
      <w:r>
        <w:rPr>
          <w:b/>
          <w:sz w:val="24"/>
          <w:lang w:eastAsia="zh-CN"/>
        </w:rPr>
        <w:t>2.</w:t>
      </w:r>
      <w:r>
        <w:rPr>
          <w:rFonts w:hint="eastAsia"/>
          <w:b/>
          <w:sz w:val="24"/>
          <w:lang w:eastAsia="zh-CN"/>
        </w:rPr>
        <w:t>乙方应在保修期内按照甲方要求提供免费保修服务，确保检维修设备的正常运行。乙方未在</w:t>
      </w:r>
      <w:r>
        <w:rPr>
          <w:b/>
          <w:sz w:val="24"/>
          <w:lang w:eastAsia="zh-CN"/>
        </w:rPr>
        <w:t>48</w:t>
      </w:r>
      <w:r>
        <w:rPr>
          <w:rFonts w:hint="eastAsia"/>
          <w:b/>
          <w:sz w:val="24"/>
          <w:lang w:eastAsia="zh-CN"/>
        </w:rPr>
        <w:t>小时内或者甲方另行指定的时间内完成保修服务的，甲方有权委托第三方提供保修服务，费用由乙方承担，并有权从未付款项中直接扣除，不足的有权向乙方追偿。</w:t>
      </w:r>
    </w:p>
    <w:p w:rsidR="00E15674" w:rsidRDefault="00E15674" w:rsidP="00E43BB9">
      <w:pPr>
        <w:tabs>
          <w:tab w:val="left" w:pos="2010"/>
        </w:tabs>
        <w:spacing w:line="360" w:lineRule="auto"/>
        <w:rPr>
          <w:b/>
          <w:sz w:val="28"/>
          <w:szCs w:val="28"/>
          <w:lang w:eastAsia="zh-CN"/>
        </w:rPr>
      </w:pPr>
      <w:r>
        <w:rPr>
          <w:rFonts w:hint="eastAsia"/>
          <w:b/>
          <w:sz w:val="28"/>
          <w:szCs w:val="28"/>
          <w:lang w:eastAsia="zh-CN"/>
        </w:rPr>
        <w:t>第七条</w:t>
      </w:r>
      <w:r>
        <w:rPr>
          <w:b/>
          <w:sz w:val="28"/>
          <w:szCs w:val="28"/>
          <w:lang w:eastAsia="zh-CN"/>
        </w:rPr>
        <w:t xml:space="preserve"> </w:t>
      </w:r>
      <w:r>
        <w:rPr>
          <w:rFonts w:hint="eastAsia"/>
          <w:b/>
          <w:sz w:val="28"/>
          <w:szCs w:val="28"/>
          <w:lang w:eastAsia="zh-CN"/>
        </w:rPr>
        <w:t>争议、违约和索赔</w:t>
      </w:r>
    </w:p>
    <w:p w:rsidR="00E15674" w:rsidRDefault="00E15674" w:rsidP="00E43BB9">
      <w:pPr>
        <w:tabs>
          <w:tab w:val="left" w:pos="2010"/>
        </w:tabs>
        <w:spacing w:line="360" w:lineRule="auto"/>
        <w:ind w:firstLineChars="100" w:firstLine="240"/>
        <w:rPr>
          <w:sz w:val="24"/>
          <w:szCs w:val="24"/>
          <w:lang w:eastAsia="zh-CN"/>
        </w:rPr>
      </w:pPr>
      <w:r>
        <w:rPr>
          <w:sz w:val="24"/>
          <w:lang w:eastAsia="zh-CN"/>
        </w:rPr>
        <w:t>1</w:t>
      </w:r>
      <w:r>
        <w:rPr>
          <w:rFonts w:hint="eastAsia"/>
          <w:sz w:val="24"/>
          <w:lang w:eastAsia="zh-CN"/>
        </w:rPr>
        <w:t>、争议：甲乙双方在履行合同过程中，发生争议和纠纷时，双方应友好协商解决，经协商无法解决时，应由甲方所在地法院解决。</w:t>
      </w:r>
    </w:p>
    <w:p w:rsidR="00E15674" w:rsidRDefault="00E15674" w:rsidP="00E43BB9">
      <w:pPr>
        <w:tabs>
          <w:tab w:val="left" w:pos="2010"/>
        </w:tabs>
        <w:spacing w:line="360" w:lineRule="auto"/>
        <w:ind w:firstLineChars="100" w:firstLine="240"/>
        <w:rPr>
          <w:b/>
          <w:sz w:val="24"/>
          <w:lang w:eastAsia="zh-CN"/>
        </w:rPr>
      </w:pPr>
      <w:r>
        <w:rPr>
          <w:sz w:val="24"/>
          <w:lang w:eastAsia="zh-CN"/>
        </w:rPr>
        <w:t>2</w:t>
      </w:r>
      <w:r>
        <w:rPr>
          <w:rFonts w:hint="eastAsia"/>
          <w:sz w:val="24"/>
          <w:lang w:eastAsia="zh-CN"/>
        </w:rPr>
        <w:t>、违约：任何一方未履行合同义务或履行合同义务不符合约定要求，应承担违约责任并</w:t>
      </w:r>
      <w:r>
        <w:rPr>
          <w:rFonts w:hint="eastAsia"/>
          <w:sz w:val="24"/>
          <w:lang w:eastAsia="zh-CN"/>
        </w:rPr>
        <w:lastRenderedPageBreak/>
        <w:t>向对方支付违约金，具体以下列约定为准。</w:t>
      </w:r>
      <w:r>
        <w:rPr>
          <w:rFonts w:hint="eastAsia"/>
          <w:b/>
          <w:sz w:val="24"/>
          <w:lang w:eastAsia="zh-CN"/>
        </w:rPr>
        <w:t>本条关于违约责任的约定，与合同其他条款关于违约责任的约定可同时适用。</w:t>
      </w:r>
    </w:p>
    <w:p w:rsidR="00E15674" w:rsidRDefault="00E15674" w:rsidP="00E43BB9">
      <w:pPr>
        <w:tabs>
          <w:tab w:val="left" w:pos="2010"/>
        </w:tabs>
        <w:spacing w:line="360" w:lineRule="auto"/>
        <w:ind w:firstLineChars="100" w:firstLine="240"/>
        <w:rPr>
          <w:sz w:val="24"/>
          <w:lang w:eastAsia="zh-CN"/>
        </w:rPr>
      </w:pPr>
      <w:r>
        <w:rPr>
          <w:sz w:val="24"/>
          <w:lang w:eastAsia="zh-CN"/>
        </w:rPr>
        <w:t>2.1</w:t>
      </w:r>
      <w:r w:rsidR="00E92CFA">
        <w:rPr>
          <w:sz w:val="24"/>
          <w:lang w:eastAsia="zh-CN"/>
        </w:rPr>
        <w:t xml:space="preserve"> </w:t>
      </w:r>
      <w:r w:rsidR="00E92CFA" w:rsidRPr="009D1979">
        <w:rPr>
          <w:rFonts w:hint="eastAsia"/>
          <w:sz w:val="24"/>
          <w:szCs w:val="24"/>
          <w:lang w:eastAsia="zh-CN"/>
        </w:rPr>
        <w:t>如甲方逾期付款，应按全国银行间同业拆借中心公布的贷款市场报价利率向乙方支付利息。</w:t>
      </w:r>
    </w:p>
    <w:p w:rsidR="00E15674" w:rsidRDefault="00E15674" w:rsidP="00E43BB9">
      <w:pPr>
        <w:tabs>
          <w:tab w:val="left" w:pos="2010"/>
        </w:tabs>
        <w:spacing w:line="360" w:lineRule="auto"/>
        <w:ind w:firstLineChars="100" w:firstLine="241"/>
        <w:rPr>
          <w:b/>
          <w:sz w:val="24"/>
          <w:lang w:eastAsia="zh-CN"/>
        </w:rPr>
      </w:pPr>
      <w:r>
        <w:rPr>
          <w:b/>
          <w:sz w:val="24"/>
          <w:lang w:eastAsia="zh-CN"/>
        </w:rPr>
        <w:t xml:space="preserve">2.2 </w:t>
      </w:r>
      <w:r>
        <w:rPr>
          <w:rFonts w:hint="eastAsia"/>
          <w:b/>
          <w:sz w:val="24"/>
          <w:lang w:eastAsia="zh-CN"/>
        </w:rPr>
        <w:t>乙方提供的检修服务达不到合同约定的质量标准，乙方应无偿返修或返工，并承担由此给甲方造成的损失。</w:t>
      </w:r>
    </w:p>
    <w:p w:rsidR="00E15674" w:rsidRDefault="00E15674" w:rsidP="00E43BB9">
      <w:pPr>
        <w:tabs>
          <w:tab w:val="left" w:pos="2010"/>
        </w:tabs>
        <w:spacing w:line="360" w:lineRule="auto"/>
        <w:ind w:firstLineChars="100" w:firstLine="241"/>
        <w:rPr>
          <w:b/>
          <w:sz w:val="24"/>
          <w:lang w:eastAsia="zh-CN"/>
        </w:rPr>
      </w:pPr>
      <w:r>
        <w:rPr>
          <w:b/>
          <w:sz w:val="24"/>
          <w:lang w:eastAsia="zh-CN"/>
        </w:rPr>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E15674" w:rsidRDefault="00E15674" w:rsidP="00E43BB9">
      <w:pPr>
        <w:tabs>
          <w:tab w:val="left" w:pos="2010"/>
        </w:tabs>
        <w:spacing w:line="360" w:lineRule="auto"/>
        <w:ind w:firstLineChars="100" w:firstLine="241"/>
        <w:rPr>
          <w:b/>
          <w:sz w:val="24"/>
          <w:lang w:eastAsia="zh-CN"/>
        </w:rPr>
      </w:pPr>
      <w:r>
        <w:rPr>
          <w:b/>
          <w:sz w:val="24"/>
          <w:lang w:eastAsia="zh-CN"/>
        </w:rPr>
        <w:t xml:space="preserve">2.4 </w:t>
      </w:r>
      <w:r>
        <w:rPr>
          <w:rFonts w:hint="eastAsia"/>
          <w:b/>
          <w:sz w:val="24"/>
          <w:lang w:eastAsia="zh-CN"/>
        </w:rPr>
        <w:t>乙方未在甲方规定的工期期限内完成检维修施工的（检修服务达不到合同约定的标准视为逾期），每逾期一日，甲方有权扣减该次检维修费用</w:t>
      </w:r>
      <w:r>
        <w:rPr>
          <w:rFonts w:hint="eastAsia"/>
          <w:b/>
          <w:color w:val="000000"/>
          <w:szCs w:val="21"/>
          <w:u w:val="single"/>
          <w:lang w:eastAsia="zh-CN"/>
        </w:rPr>
        <w:t xml:space="preserve"> 0.1 </w:t>
      </w:r>
      <w:r>
        <w:rPr>
          <w:b/>
          <w:sz w:val="24"/>
          <w:lang w:eastAsia="zh-CN"/>
        </w:rPr>
        <w:t xml:space="preserve"> %</w:t>
      </w:r>
      <w:r>
        <w:rPr>
          <w:rFonts w:hint="eastAsia"/>
          <w:b/>
          <w:sz w:val="24"/>
          <w:lang w:eastAsia="zh-CN"/>
        </w:rPr>
        <w:t>的违约金；逾期超过</w:t>
      </w:r>
      <w:r>
        <w:rPr>
          <w:rFonts w:hint="eastAsia"/>
          <w:b/>
          <w:color w:val="000000"/>
          <w:szCs w:val="21"/>
          <w:u w:val="single"/>
          <w:lang w:eastAsia="zh-CN"/>
        </w:rPr>
        <w:t xml:space="preserve"> 20  </w:t>
      </w:r>
      <w:r>
        <w:rPr>
          <w:rFonts w:hint="eastAsia"/>
          <w:b/>
          <w:sz w:val="24"/>
          <w:lang w:eastAsia="zh-CN"/>
        </w:rPr>
        <w:t>日的，甲方还有权解除本合同、拒绝结算，并要求乙方赔偿损失。</w:t>
      </w:r>
    </w:p>
    <w:p w:rsidR="00E15674" w:rsidRDefault="00E15674" w:rsidP="00E43BB9">
      <w:pPr>
        <w:tabs>
          <w:tab w:val="left" w:pos="2010"/>
        </w:tabs>
        <w:spacing w:line="360" w:lineRule="auto"/>
        <w:ind w:firstLineChars="100" w:firstLine="240"/>
        <w:rPr>
          <w:sz w:val="24"/>
          <w:lang w:eastAsia="zh-CN"/>
        </w:rPr>
      </w:pPr>
      <w:r>
        <w:rPr>
          <w:sz w:val="24"/>
          <w:lang w:eastAsia="zh-CN"/>
        </w:rPr>
        <w:t xml:space="preserve">2.5 </w:t>
      </w:r>
      <w:r>
        <w:rPr>
          <w:rFonts w:hint="eastAsia"/>
          <w:sz w:val="24"/>
          <w:lang w:eastAsia="zh-CN"/>
        </w:rPr>
        <w:t>乙方检维修施工期间，因不可归责于甲方的原因造成甲方、乙方或第三方人身、财产损失的，乙方承担赔偿责任，不可抗力等法律另有规定的除外。</w:t>
      </w:r>
    </w:p>
    <w:p w:rsidR="00E15674" w:rsidRDefault="00E15674" w:rsidP="00E43BB9">
      <w:pPr>
        <w:tabs>
          <w:tab w:val="left" w:pos="2010"/>
        </w:tabs>
        <w:spacing w:line="360" w:lineRule="auto"/>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乙方违反本合同约定，经甲方指出后未在甲方规定期限更正的，甲方视情况提前解除本合同，并有权要求乙方支付合同总价</w:t>
      </w:r>
      <w:r>
        <w:rPr>
          <w:b/>
          <w:sz w:val="24"/>
          <w:lang w:eastAsia="zh-CN"/>
        </w:rPr>
        <w:t xml:space="preserve"> 10%</w:t>
      </w:r>
      <w:r>
        <w:rPr>
          <w:rFonts w:hint="eastAsia"/>
          <w:b/>
          <w:sz w:val="24"/>
          <w:lang w:eastAsia="zh-CN"/>
        </w:rPr>
        <w:t>的违约金，违约金不足以弥补甲方损失的，甲方有权追偿。</w:t>
      </w:r>
    </w:p>
    <w:p w:rsidR="00E15674" w:rsidRDefault="00E15674" w:rsidP="00E43BB9">
      <w:pPr>
        <w:tabs>
          <w:tab w:val="left" w:pos="2010"/>
        </w:tabs>
        <w:spacing w:line="360" w:lineRule="auto"/>
        <w:rPr>
          <w:b/>
          <w:sz w:val="28"/>
          <w:szCs w:val="28"/>
          <w:lang w:eastAsia="zh-CN"/>
        </w:rPr>
      </w:pPr>
      <w:r>
        <w:rPr>
          <w:rFonts w:hint="eastAsia"/>
          <w:b/>
          <w:sz w:val="28"/>
          <w:szCs w:val="28"/>
          <w:lang w:eastAsia="zh-CN"/>
        </w:rPr>
        <w:t>第八条</w:t>
      </w:r>
      <w:r>
        <w:rPr>
          <w:b/>
          <w:sz w:val="28"/>
          <w:szCs w:val="28"/>
          <w:lang w:eastAsia="zh-CN"/>
        </w:rPr>
        <w:t xml:space="preserve"> </w:t>
      </w:r>
      <w:r>
        <w:rPr>
          <w:rFonts w:hint="eastAsia"/>
          <w:b/>
          <w:sz w:val="28"/>
          <w:szCs w:val="28"/>
          <w:lang w:eastAsia="zh-CN"/>
        </w:rPr>
        <w:t>通知</w:t>
      </w:r>
    </w:p>
    <w:p w:rsidR="00E15674" w:rsidRDefault="00E15674" w:rsidP="00E43BB9">
      <w:pPr>
        <w:spacing w:line="360" w:lineRule="auto"/>
        <w:ind w:firstLineChars="150" w:firstLine="360"/>
        <w:rPr>
          <w:sz w:val="24"/>
          <w:szCs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rsidR="00E15674" w:rsidRDefault="00E15674" w:rsidP="00E43BB9">
      <w:pPr>
        <w:tabs>
          <w:tab w:val="left" w:pos="2010"/>
        </w:tabs>
        <w:spacing w:line="360" w:lineRule="auto"/>
        <w:rPr>
          <w:b/>
          <w:color w:val="000000"/>
          <w:sz w:val="24"/>
          <w:lang w:eastAsia="zh-CN"/>
        </w:rPr>
      </w:pPr>
      <w:r>
        <w:rPr>
          <w:rFonts w:hint="eastAsia"/>
          <w:b/>
          <w:sz w:val="28"/>
          <w:szCs w:val="28"/>
          <w:lang w:eastAsia="zh-CN"/>
        </w:rPr>
        <w:t>第九条</w:t>
      </w:r>
      <w:r>
        <w:rPr>
          <w:b/>
          <w:sz w:val="28"/>
          <w:szCs w:val="28"/>
          <w:lang w:eastAsia="zh-CN"/>
        </w:rPr>
        <w:t xml:space="preserve"> </w:t>
      </w:r>
      <w:r>
        <w:rPr>
          <w:rFonts w:hint="eastAsia"/>
          <w:b/>
          <w:sz w:val="28"/>
          <w:szCs w:val="28"/>
          <w:lang w:eastAsia="zh-CN"/>
        </w:rPr>
        <w:t>廉洁条款：</w:t>
      </w:r>
    </w:p>
    <w:p w:rsidR="00E15674" w:rsidRDefault="00E15674" w:rsidP="00E43BB9">
      <w:pPr>
        <w:tabs>
          <w:tab w:val="left" w:pos="2010"/>
        </w:tabs>
        <w:spacing w:line="360" w:lineRule="auto"/>
        <w:ind w:firstLineChars="200" w:firstLine="480"/>
        <w:rPr>
          <w:b/>
          <w:sz w:val="28"/>
          <w:szCs w:val="28"/>
          <w:lang w:eastAsia="zh-CN"/>
        </w:rPr>
      </w:pPr>
      <w:r>
        <w:rPr>
          <w:rFonts w:hint="eastAsia"/>
          <w:color w:val="000000"/>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color w:val="000000"/>
          <w:sz w:val="24"/>
          <w:lang w:eastAsia="zh-CN"/>
        </w:rPr>
        <w:t>50</w:t>
      </w:r>
      <w:r>
        <w:rPr>
          <w:rFonts w:hint="eastAsia"/>
          <w:color w:val="000000"/>
          <w:sz w:val="24"/>
          <w:lang w:eastAsia="zh-CN"/>
        </w:rPr>
        <w:t>％的违约金，因解除相关合同给甲方造成损失的，由乙方承担赔偿责任；同时，乙方如有其它违约，仍须承担违约责任。</w:t>
      </w:r>
    </w:p>
    <w:p w:rsidR="00E15674" w:rsidRDefault="00E15674" w:rsidP="00E43BB9">
      <w:pPr>
        <w:tabs>
          <w:tab w:val="left" w:pos="2010"/>
        </w:tabs>
        <w:spacing w:line="360" w:lineRule="auto"/>
        <w:rPr>
          <w:b/>
          <w:sz w:val="28"/>
          <w:szCs w:val="28"/>
          <w:lang w:eastAsia="zh-CN"/>
        </w:rPr>
      </w:pPr>
      <w:r>
        <w:rPr>
          <w:rFonts w:hint="eastAsia"/>
          <w:b/>
          <w:sz w:val="28"/>
          <w:szCs w:val="28"/>
          <w:lang w:eastAsia="zh-CN"/>
        </w:rPr>
        <w:lastRenderedPageBreak/>
        <w:t>第十条</w:t>
      </w:r>
      <w:r>
        <w:rPr>
          <w:b/>
          <w:sz w:val="28"/>
          <w:szCs w:val="28"/>
          <w:lang w:eastAsia="zh-CN"/>
        </w:rPr>
        <w:t xml:space="preserve">  </w:t>
      </w:r>
      <w:r>
        <w:rPr>
          <w:rFonts w:hint="eastAsia"/>
          <w:b/>
          <w:sz w:val="28"/>
          <w:szCs w:val="28"/>
          <w:lang w:eastAsia="zh-CN"/>
        </w:rPr>
        <w:t>合同份数及生效、失效：</w:t>
      </w:r>
    </w:p>
    <w:p w:rsidR="00E15674" w:rsidRDefault="00E15674" w:rsidP="00E43BB9">
      <w:pPr>
        <w:tabs>
          <w:tab w:val="left" w:pos="2010"/>
        </w:tabs>
        <w:spacing w:line="360" w:lineRule="auto"/>
        <w:ind w:firstLineChars="150" w:firstLine="360"/>
        <w:rPr>
          <w:sz w:val="24"/>
          <w:szCs w:val="24"/>
          <w:lang w:eastAsia="zh-CN"/>
        </w:rPr>
      </w:pPr>
      <w:r>
        <w:rPr>
          <w:sz w:val="24"/>
          <w:lang w:eastAsia="zh-CN"/>
        </w:rPr>
        <w:t>1.</w:t>
      </w:r>
      <w:r>
        <w:rPr>
          <w:color w:val="000000"/>
          <w:sz w:val="24"/>
          <w:lang w:eastAsia="zh-CN"/>
        </w:rPr>
        <w:t xml:space="preserve"> </w:t>
      </w:r>
      <w:r>
        <w:rPr>
          <w:rFonts w:hint="eastAsia"/>
          <w:color w:val="000000"/>
          <w:sz w:val="24"/>
          <w:lang w:eastAsia="zh-CN"/>
        </w:rPr>
        <w:t>本合同经双方加盖单位公章之日起生效。本合同一式陆份，甲方执肆份，乙方执贰份。具有同等法律效力。</w:t>
      </w:r>
    </w:p>
    <w:p w:rsidR="00E15674" w:rsidRDefault="00E15674" w:rsidP="00E92CFA">
      <w:pPr>
        <w:tabs>
          <w:tab w:val="left" w:pos="2010"/>
        </w:tabs>
        <w:spacing w:line="360" w:lineRule="auto"/>
        <w:ind w:firstLineChars="100" w:firstLine="240"/>
        <w:rPr>
          <w:b/>
          <w:sz w:val="28"/>
          <w:szCs w:val="28"/>
          <w:lang w:eastAsia="zh-CN"/>
        </w:rPr>
      </w:pPr>
      <w:r>
        <w:rPr>
          <w:sz w:val="24"/>
          <w:lang w:eastAsia="zh-CN"/>
        </w:rPr>
        <w:t>2.</w:t>
      </w:r>
      <w:r>
        <w:rPr>
          <w:rFonts w:hint="eastAsia"/>
          <w:sz w:val="24"/>
          <w:lang w:eastAsia="zh-CN"/>
        </w:rPr>
        <w:t>本合同未尽事宜，如需更改经双方协商后可另签补充协议。</w:t>
      </w:r>
    </w:p>
    <w:p w:rsidR="00E15674" w:rsidRDefault="00E15674" w:rsidP="00E43BB9">
      <w:pPr>
        <w:pStyle w:val="2"/>
        <w:tabs>
          <w:tab w:val="left" w:pos="630"/>
          <w:tab w:val="left" w:pos="840"/>
        </w:tabs>
        <w:spacing w:line="360" w:lineRule="auto"/>
        <w:ind w:left="0"/>
        <w:rPr>
          <w:bCs w:val="0"/>
          <w:color w:val="000000"/>
          <w:lang w:eastAsia="zh-CN"/>
        </w:rPr>
      </w:pPr>
      <w:proofErr w:type="spellStart"/>
      <w:r>
        <w:rPr>
          <w:rFonts w:hint="eastAsia"/>
          <w:sz w:val="28"/>
          <w:szCs w:val="28"/>
        </w:rPr>
        <w:t>第十一条</w:t>
      </w:r>
      <w:proofErr w:type="spellEnd"/>
      <w:r>
        <w:rPr>
          <w:rFonts w:hint="eastAsia"/>
          <w:sz w:val="28"/>
          <w:szCs w:val="28"/>
        </w:rPr>
        <w:t xml:space="preserve"> </w:t>
      </w:r>
      <w:r>
        <w:rPr>
          <w:rFonts w:hint="eastAsia"/>
          <w:bCs w:val="0"/>
          <w:color w:val="000000"/>
          <w:sz w:val="28"/>
          <w:szCs w:val="28"/>
          <w:lang w:eastAsia="zh-CN"/>
        </w:rPr>
        <w:t>附件:</w:t>
      </w:r>
    </w:p>
    <w:p w:rsidR="00E15674" w:rsidRDefault="00E15674" w:rsidP="00E43BB9">
      <w:pPr>
        <w:pStyle w:val="a7"/>
        <w:numPr>
          <w:ilvl w:val="0"/>
          <w:numId w:val="14"/>
        </w:numPr>
        <w:overflowPunct w:val="0"/>
        <w:adjustRightInd w:val="0"/>
        <w:spacing w:before="0" w:line="360" w:lineRule="auto"/>
        <w:ind w:left="0" w:firstLine="66"/>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E15674" w:rsidRDefault="00E15674" w:rsidP="00E43BB9">
      <w:pPr>
        <w:pStyle w:val="a7"/>
        <w:numPr>
          <w:ilvl w:val="0"/>
          <w:numId w:val="14"/>
        </w:numPr>
        <w:overflowPunct w:val="0"/>
        <w:adjustRightInd w:val="0"/>
        <w:spacing w:before="0" w:line="360" w:lineRule="auto"/>
        <w:ind w:left="0" w:firstLine="66"/>
        <w:textAlignment w:val="baseline"/>
        <w:rPr>
          <w:sz w:val="24"/>
          <w:lang w:eastAsia="zh-CN"/>
        </w:rPr>
      </w:pPr>
      <w:r>
        <w:rPr>
          <w:rFonts w:hint="eastAsia"/>
          <w:sz w:val="24"/>
          <w:lang w:eastAsia="zh-CN"/>
        </w:rPr>
        <w:t>附件作为本合同组成部分，与本合同具有同等法律效力。</w:t>
      </w:r>
    </w:p>
    <w:p w:rsidR="00E15674" w:rsidRDefault="00E15674" w:rsidP="00E43BB9">
      <w:pPr>
        <w:spacing w:line="360" w:lineRule="auto"/>
        <w:ind w:left="1680" w:hangingChars="700" w:hanging="1680"/>
        <w:rPr>
          <w:sz w:val="24"/>
          <w:lang w:eastAsia="zh-CN"/>
        </w:rPr>
      </w:pPr>
      <w:r>
        <w:rPr>
          <w:sz w:val="24"/>
          <w:lang w:eastAsia="zh-CN"/>
        </w:rPr>
        <w:t xml:space="preserve">   </w:t>
      </w:r>
      <w:r>
        <w:rPr>
          <w:rFonts w:hint="eastAsia"/>
          <w:sz w:val="24"/>
          <w:lang w:eastAsia="zh-CN"/>
        </w:rPr>
        <w:t>附件</w:t>
      </w:r>
      <w:r>
        <w:rPr>
          <w:sz w:val="24"/>
          <w:lang w:eastAsia="zh-CN"/>
        </w:rPr>
        <w:t>1</w:t>
      </w:r>
      <w:r>
        <w:rPr>
          <w:rFonts w:hint="eastAsia"/>
          <w:sz w:val="24"/>
          <w:lang w:eastAsia="zh-CN"/>
        </w:rPr>
        <w:t>：</w:t>
      </w:r>
      <w:r w:rsidR="00E92CFA" w:rsidRPr="00E92CFA">
        <w:rPr>
          <w:rFonts w:asciiTheme="majorEastAsia" w:eastAsiaTheme="majorEastAsia" w:hAnsiTheme="majorEastAsia" w:cs="Arial" w:hint="eastAsia"/>
          <w:sz w:val="24"/>
          <w:szCs w:val="24"/>
          <w:lang w:eastAsia="zh-CN"/>
        </w:rPr>
        <w:t>翔鹭码头M</w:t>
      </w:r>
      <w:r w:rsidR="00E92CFA" w:rsidRPr="00E92CFA">
        <w:rPr>
          <w:rFonts w:asciiTheme="majorEastAsia" w:eastAsiaTheme="majorEastAsia" w:hAnsiTheme="majorEastAsia" w:cs="Arial"/>
          <w:sz w:val="24"/>
          <w:szCs w:val="24"/>
          <w:lang w:eastAsia="zh-CN"/>
        </w:rPr>
        <w:t>04</w:t>
      </w:r>
      <w:r w:rsidR="00E92CFA" w:rsidRPr="00E92CFA">
        <w:rPr>
          <w:rFonts w:asciiTheme="majorEastAsia" w:eastAsiaTheme="majorEastAsia" w:hAnsiTheme="majorEastAsia" w:cs="Arial" w:hint="eastAsia"/>
          <w:sz w:val="24"/>
          <w:szCs w:val="24"/>
          <w:lang w:eastAsia="zh-CN"/>
        </w:rPr>
        <w:t>门座式起重机回转支承（含大小齿轮）更换项目发包说明</w:t>
      </w:r>
    </w:p>
    <w:p w:rsidR="00E15674" w:rsidRDefault="00E15674" w:rsidP="00E43BB9">
      <w:pPr>
        <w:spacing w:line="360" w:lineRule="auto"/>
        <w:ind w:firstLineChars="150" w:firstLine="360"/>
        <w:rPr>
          <w:rFonts w:cs="Arial"/>
          <w:sz w:val="24"/>
          <w:lang w:eastAsia="zh-CN"/>
        </w:rPr>
      </w:pPr>
      <w:r>
        <w:rPr>
          <w:rFonts w:cs="Arial" w:hint="eastAsia"/>
          <w:sz w:val="24"/>
          <w:lang w:eastAsia="zh-CN"/>
        </w:rPr>
        <w:t>附件</w:t>
      </w:r>
      <w:r>
        <w:rPr>
          <w:rFonts w:cs="Arial"/>
          <w:sz w:val="24"/>
          <w:lang w:eastAsia="zh-CN"/>
        </w:rPr>
        <w:t>2</w:t>
      </w:r>
      <w:r>
        <w:rPr>
          <w:rFonts w:cs="Arial" w:hint="eastAsia"/>
          <w:sz w:val="24"/>
          <w:lang w:eastAsia="zh-CN"/>
        </w:rPr>
        <w:t>：安全环保协议</w:t>
      </w:r>
    </w:p>
    <w:p w:rsidR="00E43BB9" w:rsidRDefault="00E15674" w:rsidP="00E43BB9">
      <w:pPr>
        <w:spacing w:line="360" w:lineRule="auto"/>
        <w:rPr>
          <w:rFonts w:cs="Arial"/>
          <w:b/>
          <w:sz w:val="24"/>
          <w:lang w:eastAsia="zh-CN"/>
        </w:rPr>
      </w:pPr>
      <w:r>
        <w:rPr>
          <w:rFonts w:cs="Arial"/>
          <w:b/>
          <w:sz w:val="24"/>
          <w:lang w:eastAsia="zh-CN"/>
        </w:rPr>
        <w:t xml:space="preserve"> </w:t>
      </w:r>
    </w:p>
    <w:p w:rsidR="00E15674" w:rsidRDefault="00E15674" w:rsidP="00E43BB9">
      <w:pPr>
        <w:spacing w:line="360" w:lineRule="auto"/>
        <w:rPr>
          <w:rFonts w:cs="Arial"/>
          <w:b/>
          <w:sz w:val="24"/>
          <w:szCs w:val="24"/>
          <w:lang w:eastAsia="zh-CN"/>
        </w:rPr>
      </w:pPr>
      <w:r>
        <w:rPr>
          <w:rFonts w:cs="Arial" w:hint="eastAsia"/>
          <w:b/>
          <w:sz w:val="24"/>
          <w:lang w:eastAsia="zh-CN"/>
        </w:rPr>
        <w:t>（以下为签署栏，无正文）</w:t>
      </w:r>
    </w:p>
    <w:p w:rsidR="00E43BB9" w:rsidRDefault="00E43BB9" w:rsidP="00E15674">
      <w:pPr>
        <w:spacing w:line="360" w:lineRule="auto"/>
        <w:ind w:rightChars="-67" w:right="-147"/>
        <w:rPr>
          <w:rFonts w:cs="Arial"/>
          <w:b/>
          <w:sz w:val="24"/>
          <w:lang w:eastAsia="zh-CN"/>
        </w:rPr>
      </w:pPr>
    </w:p>
    <w:p w:rsidR="00E15674" w:rsidRDefault="00E15674" w:rsidP="00E15674">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 xml:space="preserve">                                    </w:t>
      </w:r>
      <w:r>
        <w:rPr>
          <w:rFonts w:cs="Arial" w:hint="eastAsia"/>
          <w:b/>
          <w:sz w:val="24"/>
          <w:lang w:eastAsia="zh-CN"/>
        </w:rPr>
        <w:t>乙方：</w:t>
      </w:r>
      <w:r>
        <w:rPr>
          <w:rFonts w:cs="Arial"/>
          <w:b/>
          <w:sz w:val="24"/>
          <w:lang w:eastAsia="zh-CN"/>
        </w:rPr>
        <w:t xml:space="preserve"> </w:t>
      </w:r>
    </w:p>
    <w:p w:rsidR="00E15674" w:rsidRDefault="00FF1D79" w:rsidP="00E15674">
      <w:pPr>
        <w:spacing w:line="360" w:lineRule="auto"/>
        <w:ind w:rightChars="-67" w:right="-147"/>
        <w:rPr>
          <w:b/>
          <w:kern w:val="2"/>
          <w:sz w:val="24"/>
          <w:szCs w:val="24"/>
          <w:lang w:eastAsia="zh-CN"/>
        </w:rPr>
      </w:pPr>
      <w:r>
        <w:rPr>
          <w:rFonts w:hint="eastAsia"/>
          <w:b/>
          <w:spacing w:val="20"/>
          <w:sz w:val="24"/>
          <w:lang w:eastAsia="zh-CN"/>
        </w:rPr>
        <w:t>翔鹭码头投资管理</w:t>
      </w:r>
      <w:r w:rsidR="00E15674">
        <w:rPr>
          <w:rFonts w:hint="eastAsia"/>
          <w:b/>
          <w:spacing w:val="20"/>
          <w:sz w:val="24"/>
          <w:lang w:eastAsia="zh-CN"/>
        </w:rPr>
        <w:t>（漳州）有限公司</w:t>
      </w:r>
      <w:r w:rsidR="00E15674">
        <w:rPr>
          <w:b/>
          <w:spacing w:val="20"/>
          <w:sz w:val="24"/>
          <w:lang w:eastAsia="zh-CN"/>
        </w:rPr>
        <w:t xml:space="preserve">       </w:t>
      </w:r>
    </w:p>
    <w:p w:rsidR="00E15674" w:rsidRDefault="00E15674" w:rsidP="00E15674">
      <w:pPr>
        <w:spacing w:line="360" w:lineRule="auto"/>
        <w:ind w:rightChars="-67" w:right="-147"/>
        <w:rPr>
          <w:rFonts w:cs="Times New Roman"/>
          <w:szCs w:val="21"/>
          <w:lang w:eastAsia="zh-CN"/>
        </w:rPr>
      </w:pPr>
    </w:p>
    <w:p w:rsidR="00E15674" w:rsidRDefault="00E15674" w:rsidP="00E15674">
      <w:pPr>
        <w:spacing w:line="360" w:lineRule="auto"/>
        <w:ind w:rightChars="-67" w:right="-147"/>
        <w:rPr>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rsidR="00E15674" w:rsidRDefault="00E15674" w:rsidP="00E15674">
      <w:pPr>
        <w:tabs>
          <w:tab w:val="left" w:pos="3507"/>
        </w:tabs>
        <w:spacing w:line="360" w:lineRule="auto"/>
        <w:ind w:rightChars="-67" w:right="-147"/>
        <w:rPr>
          <w:szCs w:val="21"/>
          <w:lang w:eastAsia="zh-CN"/>
        </w:rPr>
      </w:pPr>
      <w:r>
        <w:rPr>
          <w:szCs w:val="21"/>
          <w:lang w:eastAsia="zh-CN"/>
        </w:rPr>
        <w:t xml:space="preserve">           </w:t>
      </w:r>
      <w:r>
        <w:rPr>
          <w:rFonts w:hAnsi="Courier New" w:cs="Courier New" w:hint="eastAsia"/>
          <w:szCs w:val="21"/>
          <w:lang w:eastAsia="zh-CN"/>
        </w:rPr>
        <w:t>腾龙路</w:t>
      </w:r>
      <w:r>
        <w:rPr>
          <w:rFonts w:hAnsi="Courier New" w:cs="Courier New"/>
          <w:szCs w:val="21"/>
          <w:lang w:eastAsia="zh-CN"/>
        </w:rPr>
        <w:t>8</w:t>
      </w:r>
      <w:r w:rsidR="00FF1D79">
        <w:rPr>
          <w:rFonts w:hAnsi="Courier New" w:cs="Courier New"/>
          <w:szCs w:val="21"/>
          <w:lang w:eastAsia="zh-CN"/>
        </w:rPr>
        <w:t>6</w:t>
      </w:r>
      <w:r>
        <w:rPr>
          <w:rFonts w:hAnsi="Courier New" w:cs="Courier New" w:hint="eastAsia"/>
          <w:szCs w:val="21"/>
          <w:lang w:eastAsia="zh-CN"/>
        </w:rPr>
        <w:t>号</w:t>
      </w:r>
      <w:r>
        <w:rPr>
          <w:rFonts w:hAnsi="Courier New" w:cs="Courier New"/>
          <w:szCs w:val="21"/>
          <w:lang w:eastAsia="zh-CN"/>
        </w:rPr>
        <w:tab/>
      </w:r>
    </w:p>
    <w:p w:rsidR="00E15674" w:rsidRDefault="00E15674" w:rsidP="00E15674">
      <w:pPr>
        <w:spacing w:line="360" w:lineRule="auto"/>
        <w:ind w:left="1038" w:rightChars="-67" w:right="-147" w:hangingChars="472" w:hanging="1038"/>
        <w:rPr>
          <w:szCs w:val="21"/>
          <w:lang w:eastAsia="zh-CN"/>
        </w:rPr>
      </w:pPr>
      <w:r>
        <w:rPr>
          <w:rFonts w:hint="eastAsia"/>
          <w:szCs w:val="21"/>
          <w:lang w:eastAsia="zh-CN"/>
        </w:rPr>
        <w:t>开户行：</w:t>
      </w:r>
      <w:r w:rsidR="00FF1D79" w:rsidRPr="00FF1D79">
        <w:rPr>
          <w:rFonts w:hAnsi="Courier New" w:cs="Courier New" w:hint="eastAsia"/>
          <w:szCs w:val="21"/>
          <w:lang w:eastAsia="zh-CN"/>
        </w:rPr>
        <w:t>中国银行漳浦支行</w:t>
      </w:r>
      <w:r>
        <w:rPr>
          <w:szCs w:val="21"/>
          <w:lang w:eastAsia="zh-CN"/>
        </w:rPr>
        <w:t xml:space="preserve">            </w:t>
      </w:r>
      <w:r w:rsidR="00FF1D79">
        <w:rPr>
          <w:szCs w:val="21"/>
          <w:lang w:eastAsia="zh-CN"/>
        </w:rPr>
        <w:t xml:space="preserve">   </w:t>
      </w:r>
      <w:r>
        <w:rPr>
          <w:szCs w:val="21"/>
          <w:lang w:eastAsia="zh-CN"/>
        </w:rPr>
        <w:t xml:space="preserve">      </w:t>
      </w:r>
      <w:r>
        <w:rPr>
          <w:rFonts w:hint="eastAsia"/>
          <w:szCs w:val="21"/>
          <w:lang w:eastAsia="zh-CN"/>
        </w:rPr>
        <w:t>开户行：</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r w:rsidR="00FF1D79" w:rsidRPr="00FF1D79">
        <w:rPr>
          <w:rFonts w:hAnsi="Courier New" w:cs="Courier New" w:hint="eastAsia"/>
          <w:szCs w:val="21"/>
          <w:lang w:eastAsia="zh-CN"/>
        </w:rPr>
        <w:t>423467650735</w:t>
      </w:r>
      <w:r>
        <w:rPr>
          <w:szCs w:val="21"/>
          <w:lang w:eastAsia="zh-CN"/>
        </w:rPr>
        <w:t xml:space="preserve">              </w:t>
      </w:r>
      <w:r w:rsidR="00FF1D79">
        <w:rPr>
          <w:szCs w:val="21"/>
          <w:lang w:eastAsia="zh-CN"/>
        </w:rPr>
        <w:t xml:space="preserve">     </w:t>
      </w:r>
      <w:r>
        <w:rPr>
          <w:szCs w:val="21"/>
          <w:lang w:eastAsia="zh-CN"/>
        </w:rPr>
        <w:t xml:space="preserve">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r w:rsidR="00FF1D79" w:rsidRPr="00FF1D79">
        <w:rPr>
          <w:rFonts w:hAnsi="Courier New" w:cs="Courier New" w:hint="eastAsia"/>
          <w:szCs w:val="21"/>
          <w:lang w:eastAsia="zh-CN"/>
        </w:rPr>
        <w:t>91</w:t>
      </w:r>
      <w:r w:rsidR="00FF1D79" w:rsidRPr="00FF1D79">
        <w:rPr>
          <w:rFonts w:hAnsi="Courier New" w:cs="Courier New"/>
          <w:szCs w:val="21"/>
          <w:lang w:eastAsia="zh-CN"/>
        </w:rPr>
        <w:t>350</w:t>
      </w:r>
      <w:r w:rsidR="00FF1D79" w:rsidRPr="00FF1D79">
        <w:rPr>
          <w:rFonts w:hAnsi="Courier New" w:cs="Courier New" w:hint="eastAsia"/>
          <w:szCs w:val="21"/>
          <w:lang w:eastAsia="zh-CN"/>
        </w:rPr>
        <w:t>623098275001C</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w:t>
      </w:r>
      <w:r>
        <w:rPr>
          <w:szCs w:val="21"/>
          <w:lang w:eastAsia="zh-CN"/>
        </w:rPr>
        <w:t xml:space="preserve">  </w:t>
      </w:r>
      <w:r w:rsidR="00FF1D79" w:rsidRPr="00FF1D79">
        <w:rPr>
          <w:rFonts w:hAnsi="Courier New" w:cs="Courier New" w:hint="eastAsia"/>
          <w:szCs w:val="21"/>
          <w:lang w:eastAsia="zh-CN"/>
        </w:rPr>
        <w:t>0596-6310074</w:t>
      </w:r>
      <w:r>
        <w:rPr>
          <w:szCs w:val="21"/>
          <w:lang w:eastAsia="zh-CN"/>
        </w:rPr>
        <w:t xml:space="preserve">                       </w:t>
      </w:r>
      <w:r>
        <w:rPr>
          <w:rFonts w:hint="eastAsia"/>
          <w:szCs w:val="21"/>
          <w:lang w:eastAsia="zh-CN"/>
        </w:rPr>
        <w:t>电</w:t>
      </w:r>
      <w:r>
        <w:rPr>
          <w:szCs w:val="21"/>
          <w:lang w:eastAsia="zh-CN"/>
        </w:rPr>
        <w:t xml:space="preserve">  </w:t>
      </w:r>
      <w:r>
        <w:rPr>
          <w:rFonts w:hint="eastAsia"/>
          <w:szCs w:val="21"/>
          <w:lang w:eastAsia="zh-CN"/>
        </w:rPr>
        <w:t>话：</w:t>
      </w:r>
      <w:r>
        <w:rPr>
          <w:bCs/>
          <w:szCs w:val="21"/>
          <w:lang w:eastAsia="zh-CN"/>
        </w:rPr>
        <w:t xml:space="preserve"> </w:t>
      </w:r>
    </w:p>
    <w:p w:rsidR="003F4BF6" w:rsidRDefault="00195955" w:rsidP="003F4BF6">
      <w:pPr>
        <w:spacing w:line="360" w:lineRule="auto"/>
        <w:ind w:rightChars="-67" w:right="-147"/>
        <w:rPr>
          <w:szCs w:val="21"/>
          <w:lang w:eastAsia="zh-CN"/>
        </w:rPr>
      </w:pPr>
      <w:r w:rsidRPr="001A6C48" w:rsidDel="00EC247A">
        <w:rPr>
          <w:rFonts w:hint="eastAsia"/>
          <w:bCs/>
          <w:szCs w:val="21"/>
          <w:lang w:eastAsia="zh-CN"/>
        </w:rPr>
        <w:t xml:space="preserve"> </w:t>
      </w: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E15674" w:rsidRDefault="00E15674" w:rsidP="003F4BF6">
      <w:pPr>
        <w:spacing w:line="360" w:lineRule="auto"/>
        <w:ind w:rightChars="-67" w:right="-147"/>
        <w:rPr>
          <w:b/>
          <w:sz w:val="28"/>
          <w:szCs w:val="28"/>
          <w:shd w:val="clear" w:color="auto" w:fill="FFFFFF"/>
          <w:lang w:eastAsia="zh-CN"/>
        </w:rPr>
      </w:pPr>
    </w:p>
    <w:p w:rsidR="00D80BF3" w:rsidRPr="003F4BF6" w:rsidRDefault="00D80BF3" w:rsidP="003F4BF6">
      <w:pPr>
        <w:spacing w:line="360" w:lineRule="auto"/>
        <w:ind w:rightChars="-67" w:right="-147"/>
        <w:rPr>
          <w:szCs w:val="21"/>
          <w:lang w:eastAsia="zh-CN"/>
        </w:rPr>
      </w:pPr>
      <w:r w:rsidRPr="00CB4BCB">
        <w:rPr>
          <w:rFonts w:hint="eastAsia"/>
          <w:b/>
          <w:sz w:val="28"/>
          <w:szCs w:val="28"/>
          <w:shd w:val="clear" w:color="auto" w:fill="FFFFFF"/>
          <w:lang w:eastAsia="zh-CN"/>
        </w:rPr>
        <w:lastRenderedPageBreak/>
        <w:t>附件</w:t>
      </w:r>
      <w:r w:rsidR="00E34754">
        <w:rPr>
          <w:rFonts w:hint="eastAsia"/>
          <w:b/>
          <w:sz w:val="28"/>
          <w:szCs w:val="28"/>
          <w:shd w:val="clear" w:color="auto" w:fill="FFFFFF"/>
          <w:lang w:eastAsia="zh-CN"/>
        </w:rPr>
        <w:t>1</w:t>
      </w:r>
      <w:r>
        <w:rPr>
          <w:rFonts w:hint="eastAsia"/>
          <w:b/>
          <w:sz w:val="28"/>
          <w:szCs w:val="28"/>
          <w:shd w:val="clear" w:color="auto" w:fill="FFFFFF"/>
          <w:lang w:eastAsia="zh-CN"/>
        </w:rPr>
        <w:t>：</w:t>
      </w:r>
    </w:p>
    <w:p w:rsidR="006735A9" w:rsidRDefault="006735A9" w:rsidP="006735A9">
      <w:pPr>
        <w:spacing w:afterLines="50" w:after="120" w:line="360" w:lineRule="auto"/>
        <w:ind w:firstLineChars="200" w:firstLine="560"/>
        <w:rPr>
          <w:rFonts w:ascii="等线" w:eastAsia="等线" w:hAnsi="等线" w:cs="Arial"/>
          <w:b/>
          <w:sz w:val="28"/>
          <w:szCs w:val="28"/>
          <w:lang w:eastAsia="zh-CN"/>
        </w:rPr>
      </w:pPr>
      <w:r>
        <w:rPr>
          <w:rFonts w:ascii="等线" w:eastAsia="等线" w:hAnsi="等线" w:cs="Arial" w:hint="eastAsia"/>
          <w:b/>
          <w:sz w:val="28"/>
          <w:szCs w:val="28"/>
          <w:lang w:eastAsia="zh-CN"/>
        </w:rPr>
        <w:t>翔鹭码头M</w:t>
      </w:r>
      <w:r>
        <w:rPr>
          <w:rFonts w:ascii="等线" w:eastAsia="等线" w:hAnsi="等线" w:cs="Arial"/>
          <w:b/>
          <w:sz w:val="28"/>
          <w:szCs w:val="28"/>
          <w:lang w:eastAsia="zh-CN"/>
        </w:rPr>
        <w:t>04</w:t>
      </w:r>
      <w:r>
        <w:rPr>
          <w:rFonts w:ascii="等线" w:eastAsia="等线" w:hAnsi="等线" w:cs="Arial" w:hint="eastAsia"/>
          <w:b/>
          <w:sz w:val="28"/>
          <w:szCs w:val="28"/>
          <w:lang w:eastAsia="zh-CN"/>
        </w:rPr>
        <w:t>门座式起重机回转支承（含大小齿轮）更换项目发包说明</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一、工程名称：翔鹭</w:t>
      </w:r>
      <w:proofErr w:type="gramStart"/>
      <w:r w:rsidRPr="006735A9">
        <w:rPr>
          <w:rFonts w:asciiTheme="majorEastAsia" w:eastAsiaTheme="majorEastAsia" w:hAnsiTheme="majorEastAsia" w:cs="Arial" w:hint="eastAsia"/>
          <w:sz w:val="24"/>
          <w:szCs w:val="24"/>
          <w:lang w:eastAsia="zh-CN"/>
        </w:rPr>
        <w:t>码头门座式</w:t>
      </w:r>
      <w:proofErr w:type="gramEnd"/>
      <w:r w:rsidRPr="006735A9">
        <w:rPr>
          <w:rFonts w:asciiTheme="majorEastAsia" w:eastAsiaTheme="majorEastAsia" w:hAnsiTheme="majorEastAsia" w:cs="Arial" w:hint="eastAsia"/>
          <w:sz w:val="24"/>
          <w:szCs w:val="24"/>
          <w:lang w:eastAsia="zh-CN"/>
        </w:rPr>
        <w:t>起重机回转支承更换</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二、工程地点：漳州市古雷经济开发区古雷港区南</w:t>
      </w:r>
      <w:r w:rsidRPr="006735A9">
        <w:rPr>
          <w:rFonts w:asciiTheme="majorEastAsia" w:eastAsiaTheme="majorEastAsia" w:hAnsiTheme="majorEastAsia" w:cs="Arial"/>
          <w:sz w:val="24"/>
          <w:szCs w:val="24"/>
          <w:lang w:eastAsia="zh-CN"/>
        </w:rPr>
        <w:t>9#</w:t>
      </w:r>
      <w:r w:rsidRPr="006735A9">
        <w:rPr>
          <w:rFonts w:asciiTheme="majorEastAsia" w:eastAsiaTheme="majorEastAsia" w:hAnsiTheme="majorEastAsia" w:cs="Arial" w:hint="eastAsia"/>
          <w:sz w:val="24"/>
          <w:szCs w:val="24"/>
          <w:lang w:eastAsia="zh-CN"/>
        </w:rPr>
        <w:t>码头</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三、甲商：翔鹭码头投资管理（漳州）有限公司</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四、乙商：承包商</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五、作业依据</w:t>
      </w:r>
      <w:r w:rsidRPr="006735A9">
        <w:rPr>
          <w:rFonts w:asciiTheme="majorEastAsia" w:eastAsiaTheme="majorEastAsia" w:hAnsiTheme="majorEastAsia" w:cs="Arial"/>
          <w:sz w:val="24"/>
          <w:szCs w:val="24"/>
          <w:lang w:eastAsia="zh-CN"/>
        </w:rPr>
        <w:t xml:space="preserve"> </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1、</w:t>
      </w:r>
      <w:proofErr w:type="gramStart"/>
      <w:r w:rsidRPr="006735A9">
        <w:rPr>
          <w:rFonts w:asciiTheme="majorEastAsia" w:eastAsiaTheme="majorEastAsia" w:hAnsiTheme="majorEastAsia" w:cs="Arial" w:hint="eastAsia"/>
          <w:sz w:val="24"/>
          <w:szCs w:val="24"/>
          <w:lang w:eastAsia="zh-CN"/>
        </w:rPr>
        <w:t>港口门座式</w:t>
      </w:r>
      <w:proofErr w:type="gramEnd"/>
      <w:r w:rsidRPr="006735A9">
        <w:rPr>
          <w:rFonts w:asciiTheme="majorEastAsia" w:eastAsiaTheme="majorEastAsia" w:hAnsiTheme="majorEastAsia" w:cs="Arial" w:hint="eastAsia"/>
          <w:sz w:val="24"/>
          <w:szCs w:val="24"/>
          <w:lang w:eastAsia="zh-CN"/>
        </w:rPr>
        <w:t xml:space="preserve">起重机 </w:t>
      </w:r>
      <w:r w:rsidRPr="006735A9">
        <w:rPr>
          <w:rFonts w:asciiTheme="majorEastAsia" w:eastAsiaTheme="majorEastAsia" w:hAnsiTheme="majorEastAsia" w:cs="Arial"/>
          <w:sz w:val="24"/>
          <w:szCs w:val="24"/>
          <w:lang w:eastAsia="zh-CN"/>
        </w:rPr>
        <w:t>GB/T 17495-2009</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2</w:t>
      </w:r>
      <w:r w:rsidRPr="006735A9">
        <w:rPr>
          <w:rFonts w:asciiTheme="majorEastAsia" w:eastAsiaTheme="majorEastAsia" w:hAnsiTheme="majorEastAsia" w:cs="Arial" w:hint="eastAsia"/>
          <w:sz w:val="24"/>
          <w:szCs w:val="24"/>
          <w:lang w:eastAsia="zh-CN"/>
        </w:rPr>
        <w:t>、钢结构焊接规范</w:t>
      </w:r>
      <w:r w:rsidRPr="006735A9">
        <w:rPr>
          <w:rFonts w:asciiTheme="majorEastAsia" w:eastAsiaTheme="majorEastAsia" w:hAnsiTheme="majorEastAsia" w:cs="Arial"/>
          <w:sz w:val="24"/>
          <w:szCs w:val="24"/>
          <w:lang w:eastAsia="zh-CN"/>
        </w:rPr>
        <w:t xml:space="preserve">  GB50661-2011      </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3</w:t>
      </w:r>
      <w:r w:rsidRPr="006735A9">
        <w:rPr>
          <w:rFonts w:asciiTheme="majorEastAsia" w:eastAsiaTheme="majorEastAsia" w:hAnsiTheme="majorEastAsia" w:cs="Arial" w:hint="eastAsia"/>
          <w:sz w:val="24"/>
          <w:szCs w:val="24"/>
          <w:lang w:eastAsia="zh-CN"/>
        </w:rPr>
        <w:t>、建筑施工高处作业安全技术规范</w:t>
      </w:r>
      <w:r w:rsidRPr="006735A9">
        <w:rPr>
          <w:rFonts w:asciiTheme="majorEastAsia" w:eastAsiaTheme="majorEastAsia" w:hAnsiTheme="majorEastAsia" w:cs="Arial"/>
          <w:sz w:val="24"/>
          <w:szCs w:val="24"/>
          <w:lang w:eastAsia="zh-CN"/>
        </w:rPr>
        <w:t xml:space="preserve"> JGJ80-2016</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 xml:space="preserve">4、齿条精度 </w:t>
      </w:r>
      <w:r w:rsidRPr="006735A9">
        <w:rPr>
          <w:rFonts w:asciiTheme="majorEastAsia" w:eastAsiaTheme="majorEastAsia" w:hAnsiTheme="majorEastAsia" w:cs="Arial"/>
          <w:sz w:val="24"/>
          <w:szCs w:val="24"/>
          <w:lang w:eastAsia="zh-CN"/>
        </w:rPr>
        <w:t>GB/Z 10096-2022</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5</w:t>
      </w:r>
      <w:r w:rsidRPr="006735A9">
        <w:rPr>
          <w:rFonts w:asciiTheme="majorEastAsia" w:eastAsiaTheme="majorEastAsia" w:hAnsiTheme="majorEastAsia" w:cs="Arial" w:hint="eastAsia"/>
          <w:sz w:val="24"/>
          <w:szCs w:val="24"/>
          <w:lang w:eastAsia="zh-CN"/>
        </w:rPr>
        <w:t>、</w:t>
      </w:r>
      <w:r w:rsidRPr="006735A9">
        <w:rPr>
          <w:rFonts w:asciiTheme="majorEastAsia" w:eastAsiaTheme="majorEastAsia" w:hAnsiTheme="majorEastAsia" w:hint="eastAsia"/>
          <w:sz w:val="24"/>
          <w:szCs w:val="24"/>
          <w:lang w:eastAsia="zh-CN"/>
        </w:rPr>
        <w:t>《回转支承》JB/T 2300-2011</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6</w:t>
      </w:r>
      <w:r w:rsidRPr="006735A9">
        <w:rPr>
          <w:rFonts w:asciiTheme="majorEastAsia" w:eastAsiaTheme="majorEastAsia" w:hAnsiTheme="majorEastAsia" w:cs="Arial" w:hint="eastAsia"/>
          <w:sz w:val="24"/>
          <w:szCs w:val="24"/>
          <w:lang w:eastAsia="zh-CN"/>
        </w:rPr>
        <w:t>、石油化工设备和管道涂料防腐蚀技术规范</w:t>
      </w:r>
      <w:r w:rsidRPr="006735A9">
        <w:rPr>
          <w:rFonts w:asciiTheme="majorEastAsia" w:eastAsiaTheme="majorEastAsia" w:hAnsiTheme="majorEastAsia" w:cs="Arial"/>
          <w:sz w:val="24"/>
          <w:szCs w:val="24"/>
          <w:lang w:eastAsia="zh-CN"/>
        </w:rPr>
        <w:t xml:space="preserve">  SH3022-2017       </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7</w:t>
      </w:r>
      <w:r w:rsidRPr="006735A9">
        <w:rPr>
          <w:rFonts w:asciiTheme="majorEastAsia" w:eastAsiaTheme="majorEastAsia" w:hAnsiTheme="majorEastAsia" w:cs="Arial" w:hint="eastAsia"/>
          <w:sz w:val="24"/>
          <w:szCs w:val="24"/>
          <w:lang w:eastAsia="zh-CN"/>
        </w:rPr>
        <w:t>、石油化工钢结构工程施工及验收规范</w:t>
      </w:r>
      <w:r w:rsidRPr="006735A9">
        <w:rPr>
          <w:rFonts w:asciiTheme="majorEastAsia" w:eastAsiaTheme="majorEastAsia" w:hAnsiTheme="majorEastAsia" w:cs="Arial"/>
          <w:sz w:val="24"/>
          <w:szCs w:val="24"/>
          <w:lang w:eastAsia="zh-CN"/>
        </w:rPr>
        <w:t xml:space="preserve"> SH3507-2011</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8</w:t>
      </w:r>
      <w:r w:rsidRPr="006735A9">
        <w:rPr>
          <w:rFonts w:asciiTheme="majorEastAsia" w:eastAsiaTheme="majorEastAsia" w:hAnsiTheme="majorEastAsia" w:cs="Arial" w:hint="eastAsia"/>
          <w:sz w:val="24"/>
          <w:szCs w:val="24"/>
          <w:lang w:eastAsia="zh-CN"/>
        </w:rPr>
        <w:t>、《钢结构工程施工及验收规范》</w:t>
      </w:r>
      <w:r w:rsidRPr="006735A9">
        <w:rPr>
          <w:rFonts w:asciiTheme="majorEastAsia" w:eastAsiaTheme="majorEastAsia" w:hAnsiTheme="majorEastAsia" w:cs="Arial"/>
          <w:sz w:val="24"/>
          <w:szCs w:val="24"/>
          <w:lang w:eastAsia="zh-CN"/>
        </w:rPr>
        <w:t>GB50205-2020</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9</w:t>
      </w:r>
      <w:r w:rsidRPr="006735A9">
        <w:rPr>
          <w:rFonts w:asciiTheme="majorEastAsia" w:eastAsiaTheme="majorEastAsia" w:hAnsiTheme="majorEastAsia" w:cs="Arial" w:hint="eastAsia"/>
          <w:sz w:val="24"/>
          <w:szCs w:val="24"/>
          <w:lang w:eastAsia="zh-CN"/>
        </w:rPr>
        <w:t>、起重机安全规程</w:t>
      </w:r>
      <w:r w:rsidRPr="006735A9">
        <w:rPr>
          <w:rFonts w:asciiTheme="majorEastAsia" w:eastAsiaTheme="majorEastAsia" w:hAnsiTheme="majorEastAsia" w:cs="Arial"/>
          <w:sz w:val="24"/>
          <w:szCs w:val="24"/>
          <w:lang w:eastAsia="zh-CN"/>
        </w:rPr>
        <w:t xml:space="preserve"> GB6067-2014</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10</w:t>
      </w:r>
      <w:r w:rsidRPr="006735A9">
        <w:rPr>
          <w:rFonts w:asciiTheme="majorEastAsia" w:eastAsiaTheme="majorEastAsia" w:hAnsiTheme="majorEastAsia" w:cs="Arial" w:hint="eastAsia"/>
          <w:sz w:val="24"/>
          <w:szCs w:val="24"/>
          <w:lang w:eastAsia="zh-CN"/>
        </w:rPr>
        <w:t>、起重设备安装工程施工及验收规范</w:t>
      </w:r>
      <w:r w:rsidRPr="006735A9">
        <w:rPr>
          <w:rFonts w:asciiTheme="majorEastAsia" w:eastAsiaTheme="majorEastAsia" w:hAnsiTheme="majorEastAsia" w:cs="Arial"/>
          <w:sz w:val="24"/>
          <w:szCs w:val="24"/>
          <w:lang w:eastAsia="zh-CN"/>
        </w:rPr>
        <w:t xml:space="preserve"> GB50278-2010</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11</w:t>
      </w:r>
      <w:r w:rsidRPr="006735A9">
        <w:rPr>
          <w:rFonts w:asciiTheme="majorEastAsia" w:eastAsiaTheme="majorEastAsia" w:hAnsiTheme="majorEastAsia" w:cs="Arial" w:hint="eastAsia"/>
          <w:sz w:val="24"/>
          <w:szCs w:val="24"/>
          <w:lang w:eastAsia="zh-CN"/>
        </w:rPr>
        <w:t>、起重机械安全技术规程</w:t>
      </w:r>
      <w:r w:rsidRPr="006735A9">
        <w:rPr>
          <w:rFonts w:asciiTheme="majorEastAsia" w:eastAsiaTheme="majorEastAsia" w:hAnsiTheme="majorEastAsia" w:cs="Arial"/>
          <w:sz w:val="24"/>
          <w:szCs w:val="24"/>
          <w:lang w:eastAsia="zh-CN"/>
        </w:rPr>
        <w:t>TSG 51-2023</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12</w:t>
      </w:r>
      <w:r w:rsidRPr="006735A9">
        <w:rPr>
          <w:rFonts w:asciiTheme="majorEastAsia" w:eastAsiaTheme="majorEastAsia" w:hAnsiTheme="majorEastAsia" w:cs="Arial" w:hint="eastAsia"/>
          <w:sz w:val="24"/>
          <w:szCs w:val="24"/>
          <w:lang w:eastAsia="zh-CN"/>
        </w:rPr>
        <w:t>、《钢结构高强度螺栓连接的设计、施工及验收规范》</w:t>
      </w:r>
      <w:r w:rsidRPr="006735A9">
        <w:rPr>
          <w:rFonts w:asciiTheme="majorEastAsia" w:eastAsiaTheme="majorEastAsia" w:hAnsiTheme="majorEastAsia" w:cs="Arial"/>
          <w:sz w:val="24"/>
          <w:szCs w:val="24"/>
          <w:lang w:eastAsia="zh-CN"/>
        </w:rPr>
        <w:t>JGJ82-2020</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13</w:t>
      </w:r>
      <w:r w:rsidRPr="006735A9">
        <w:rPr>
          <w:rFonts w:asciiTheme="majorEastAsia" w:eastAsiaTheme="majorEastAsia" w:hAnsiTheme="majorEastAsia" w:cs="Arial" w:hint="eastAsia"/>
          <w:sz w:val="24"/>
          <w:szCs w:val="24"/>
          <w:lang w:eastAsia="zh-CN"/>
        </w:rPr>
        <w:t>、《机械设备安装工程施工及验收通用规范》</w:t>
      </w:r>
      <w:r w:rsidRPr="006735A9">
        <w:rPr>
          <w:rFonts w:asciiTheme="majorEastAsia" w:eastAsiaTheme="majorEastAsia" w:hAnsiTheme="majorEastAsia" w:cs="Arial"/>
          <w:sz w:val="24"/>
          <w:szCs w:val="24"/>
          <w:lang w:eastAsia="zh-CN"/>
        </w:rPr>
        <w:t>GB50231-2017</w:t>
      </w:r>
    </w:p>
    <w:p w:rsidR="006735A9" w:rsidRPr="006735A9" w:rsidRDefault="006735A9" w:rsidP="006735A9">
      <w:pPr>
        <w:spacing w:line="360" w:lineRule="auto"/>
        <w:rPr>
          <w:rFonts w:asciiTheme="majorEastAsia" w:eastAsiaTheme="majorEastAsia" w:hAnsiTheme="majorEastAsia" w:cs="Arial"/>
          <w:b/>
          <w:bCs/>
          <w:sz w:val="24"/>
          <w:szCs w:val="24"/>
          <w:lang w:eastAsia="zh-CN"/>
        </w:rPr>
      </w:pPr>
      <w:r w:rsidRPr="006735A9">
        <w:rPr>
          <w:rFonts w:asciiTheme="majorEastAsia" w:eastAsiaTheme="majorEastAsia" w:hAnsiTheme="majorEastAsia" w:cs="Arial" w:hint="eastAsia"/>
          <w:b/>
          <w:bCs/>
          <w:sz w:val="24"/>
          <w:szCs w:val="24"/>
          <w:lang w:eastAsia="zh-CN"/>
        </w:rPr>
        <w:t>六、资质相关要求：</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1</w:t>
      </w:r>
      <w:r w:rsidRPr="006735A9">
        <w:rPr>
          <w:rFonts w:asciiTheme="majorEastAsia" w:eastAsiaTheme="majorEastAsia" w:hAnsiTheme="majorEastAsia" w:cs="Arial" w:hint="eastAsia"/>
          <w:sz w:val="24"/>
          <w:szCs w:val="24"/>
          <w:lang w:eastAsia="zh-CN"/>
        </w:rPr>
        <w:t>、单位资质：</w:t>
      </w:r>
      <w:proofErr w:type="gramStart"/>
      <w:r w:rsidRPr="006735A9">
        <w:rPr>
          <w:rFonts w:asciiTheme="majorEastAsia" w:eastAsiaTheme="majorEastAsia" w:hAnsiTheme="majorEastAsia" w:cs="Arial" w:hint="eastAsia"/>
          <w:sz w:val="24"/>
          <w:szCs w:val="24"/>
          <w:lang w:eastAsia="zh-CN"/>
        </w:rPr>
        <w:t>承揽商</w:t>
      </w:r>
      <w:proofErr w:type="gramEnd"/>
      <w:r w:rsidRPr="006735A9">
        <w:rPr>
          <w:rFonts w:asciiTheme="majorEastAsia" w:eastAsiaTheme="majorEastAsia" w:hAnsiTheme="majorEastAsia" w:cs="Arial" w:hint="eastAsia"/>
          <w:sz w:val="24"/>
          <w:szCs w:val="24"/>
          <w:lang w:eastAsia="zh-CN"/>
        </w:rPr>
        <w:t>需具备相应门座式起重机施工安装资质（B级及以上）并</w:t>
      </w:r>
      <w:proofErr w:type="gramStart"/>
      <w:r w:rsidRPr="006735A9">
        <w:rPr>
          <w:rFonts w:asciiTheme="majorEastAsia" w:eastAsiaTheme="majorEastAsia" w:hAnsiTheme="majorEastAsia" w:cs="Arial" w:hint="eastAsia"/>
          <w:sz w:val="24"/>
          <w:szCs w:val="24"/>
          <w:lang w:eastAsia="zh-CN"/>
        </w:rPr>
        <w:t>具备门座式</w:t>
      </w:r>
      <w:proofErr w:type="gramEnd"/>
      <w:r w:rsidRPr="006735A9">
        <w:rPr>
          <w:rFonts w:asciiTheme="majorEastAsia" w:eastAsiaTheme="majorEastAsia" w:hAnsiTheme="majorEastAsia" w:cs="Arial" w:hint="eastAsia"/>
          <w:sz w:val="24"/>
          <w:szCs w:val="24"/>
          <w:lang w:eastAsia="zh-CN"/>
        </w:rPr>
        <w:t>起重机的回转支承维护更换相关业绩，在投标前应提供相关资质给甲方审核。</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2</w:t>
      </w:r>
      <w:r w:rsidRPr="006735A9">
        <w:rPr>
          <w:rFonts w:asciiTheme="majorEastAsia" w:eastAsiaTheme="majorEastAsia" w:hAnsiTheme="majorEastAsia" w:cs="Arial" w:hint="eastAsia"/>
          <w:sz w:val="24"/>
          <w:szCs w:val="24"/>
          <w:lang w:eastAsia="zh-CN"/>
        </w:rPr>
        <w:t>、从事钢结构预制制作和安装施工的焊工，除需满足上述的高空作业证，还应取得安监局和</w:t>
      </w:r>
      <w:proofErr w:type="gramStart"/>
      <w:r w:rsidRPr="006735A9">
        <w:rPr>
          <w:rFonts w:asciiTheme="majorEastAsia" w:eastAsiaTheme="majorEastAsia" w:hAnsiTheme="majorEastAsia" w:cs="Arial" w:hint="eastAsia"/>
          <w:sz w:val="24"/>
          <w:szCs w:val="24"/>
          <w:lang w:eastAsia="zh-CN"/>
        </w:rPr>
        <w:t>质监</w:t>
      </w:r>
      <w:proofErr w:type="gramEnd"/>
      <w:r w:rsidRPr="006735A9">
        <w:rPr>
          <w:rFonts w:asciiTheme="majorEastAsia" w:eastAsiaTheme="majorEastAsia" w:hAnsiTheme="majorEastAsia" w:cs="Arial" w:hint="eastAsia"/>
          <w:sz w:val="24"/>
          <w:szCs w:val="24"/>
          <w:lang w:eastAsia="zh-CN"/>
        </w:rPr>
        <w:t>局颁发的焊工证（特种作业操作证和特种设备作业人员证）。中标后</w:t>
      </w:r>
      <w:proofErr w:type="gramStart"/>
      <w:r w:rsidRPr="006735A9">
        <w:rPr>
          <w:rFonts w:asciiTheme="majorEastAsia" w:eastAsiaTheme="majorEastAsia" w:hAnsiTheme="majorEastAsia" w:cs="Arial" w:hint="eastAsia"/>
          <w:sz w:val="24"/>
          <w:szCs w:val="24"/>
          <w:lang w:eastAsia="zh-CN"/>
        </w:rPr>
        <w:t>承揽商</w:t>
      </w:r>
      <w:proofErr w:type="gramEnd"/>
      <w:r w:rsidRPr="006735A9">
        <w:rPr>
          <w:rFonts w:asciiTheme="majorEastAsia" w:eastAsiaTheme="majorEastAsia" w:hAnsiTheme="majorEastAsia" w:cs="Arial" w:hint="eastAsia"/>
          <w:sz w:val="24"/>
          <w:szCs w:val="24"/>
          <w:lang w:eastAsia="zh-CN"/>
        </w:rPr>
        <w:t>的焊工人员在入厂前需先到我司进行焊工考试，考试评判标准及规则参照国家标准《</w:t>
      </w:r>
      <w:r w:rsidRPr="006735A9">
        <w:rPr>
          <w:rFonts w:asciiTheme="majorEastAsia" w:eastAsiaTheme="majorEastAsia" w:hAnsiTheme="majorEastAsia" w:cs="Arial"/>
          <w:sz w:val="24"/>
          <w:szCs w:val="24"/>
          <w:lang w:eastAsia="zh-CN"/>
        </w:rPr>
        <w:t>GB50661-2011</w:t>
      </w:r>
      <w:r w:rsidRPr="006735A9">
        <w:rPr>
          <w:rFonts w:asciiTheme="majorEastAsia" w:eastAsiaTheme="majorEastAsia" w:hAnsiTheme="majorEastAsia" w:cs="Arial" w:hint="eastAsia"/>
          <w:sz w:val="24"/>
          <w:szCs w:val="24"/>
          <w:lang w:eastAsia="zh-CN"/>
        </w:rPr>
        <w:t>钢结构焊接规范》执行，经我司确认合格后的焊工商可进行本工程的钢结构等焊接工作。</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3</w:t>
      </w:r>
      <w:r w:rsidRPr="006735A9">
        <w:rPr>
          <w:rFonts w:asciiTheme="majorEastAsia" w:eastAsiaTheme="majorEastAsia" w:hAnsiTheme="majorEastAsia" w:cs="Arial" w:hint="eastAsia"/>
          <w:sz w:val="24"/>
          <w:szCs w:val="24"/>
          <w:lang w:eastAsia="zh-CN"/>
        </w:rPr>
        <w:t>、投标承包商需根据</w:t>
      </w:r>
      <w:proofErr w:type="gramStart"/>
      <w:r w:rsidRPr="006735A9">
        <w:rPr>
          <w:rFonts w:asciiTheme="majorEastAsia" w:eastAsiaTheme="majorEastAsia" w:hAnsiTheme="majorEastAsia" w:cs="Arial" w:hint="eastAsia"/>
          <w:sz w:val="24"/>
          <w:szCs w:val="24"/>
          <w:lang w:eastAsia="zh-CN"/>
        </w:rPr>
        <w:t>施工商案</w:t>
      </w:r>
      <w:proofErr w:type="gramEnd"/>
      <w:r w:rsidRPr="006735A9">
        <w:rPr>
          <w:rFonts w:asciiTheme="majorEastAsia" w:eastAsiaTheme="majorEastAsia" w:hAnsiTheme="majorEastAsia" w:cs="Arial" w:hint="eastAsia"/>
          <w:sz w:val="24"/>
          <w:szCs w:val="24"/>
          <w:lang w:eastAsia="zh-CN"/>
        </w:rPr>
        <w:t>、施工进度、人员配置（特种资质人员需提供特种资质证书）等技术标书，技术标书经答辩并评判</w:t>
      </w:r>
      <w:proofErr w:type="gramStart"/>
      <w:r w:rsidRPr="006735A9">
        <w:rPr>
          <w:rFonts w:asciiTheme="majorEastAsia" w:eastAsiaTheme="majorEastAsia" w:hAnsiTheme="majorEastAsia" w:cs="Arial" w:hint="eastAsia"/>
          <w:sz w:val="24"/>
          <w:szCs w:val="24"/>
          <w:lang w:eastAsia="zh-CN"/>
        </w:rPr>
        <w:t>合格后商具备</w:t>
      </w:r>
      <w:proofErr w:type="gramEnd"/>
      <w:r w:rsidRPr="006735A9">
        <w:rPr>
          <w:rFonts w:asciiTheme="majorEastAsia" w:eastAsiaTheme="majorEastAsia" w:hAnsiTheme="majorEastAsia" w:cs="Arial" w:hint="eastAsia"/>
          <w:sz w:val="24"/>
          <w:szCs w:val="24"/>
          <w:lang w:eastAsia="zh-CN"/>
        </w:rPr>
        <w:t>报价资格。</w:t>
      </w:r>
    </w:p>
    <w:p w:rsidR="006735A9" w:rsidRPr="006735A9" w:rsidRDefault="006735A9" w:rsidP="006735A9">
      <w:pPr>
        <w:spacing w:line="360" w:lineRule="auto"/>
        <w:rPr>
          <w:rFonts w:asciiTheme="majorEastAsia" w:eastAsiaTheme="majorEastAsia" w:hAnsiTheme="majorEastAsia" w:cs="Arial"/>
          <w:b/>
          <w:bCs/>
          <w:sz w:val="24"/>
          <w:szCs w:val="24"/>
          <w:lang w:eastAsia="zh-CN"/>
        </w:rPr>
      </w:pPr>
      <w:r w:rsidRPr="006735A9">
        <w:rPr>
          <w:rFonts w:asciiTheme="majorEastAsia" w:eastAsiaTheme="majorEastAsia" w:hAnsiTheme="majorEastAsia" w:cs="Arial" w:hint="eastAsia"/>
          <w:b/>
          <w:bCs/>
          <w:sz w:val="24"/>
          <w:szCs w:val="24"/>
          <w:lang w:eastAsia="zh-CN"/>
        </w:rPr>
        <w:t>七、施工范围及技术要求：</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lastRenderedPageBreak/>
        <w:t>1</w:t>
      </w:r>
      <w:r w:rsidRPr="006735A9">
        <w:rPr>
          <w:rFonts w:asciiTheme="majorEastAsia" w:eastAsiaTheme="majorEastAsia" w:hAnsiTheme="majorEastAsia" w:cs="Arial" w:hint="eastAsia"/>
          <w:sz w:val="24"/>
          <w:szCs w:val="24"/>
          <w:lang w:eastAsia="zh-CN"/>
        </w:rPr>
        <w:t>、本次发包主要为4</w:t>
      </w:r>
      <w:r w:rsidRPr="006735A9">
        <w:rPr>
          <w:rFonts w:asciiTheme="majorEastAsia" w:eastAsiaTheme="majorEastAsia" w:hAnsiTheme="majorEastAsia" w:cs="Arial"/>
          <w:sz w:val="24"/>
          <w:szCs w:val="24"/>
          <w:lang w:eastAsia="zh-CN"/>
        </w:rPr>
        <w:t>#</w:t>
      </w:r>
      <w:r w:rsidRPr="006735A9">
        <w:rPr>
          <w:rFonts w:asciiTheme="majorEastAsia" w:eastAsiaTheme="majorEastAsia" w:hAnsiTheme="majorEastAsia" w:cs="Arial" w:hint="eastAsia"/>
          <w:sz w:val="24"/>
          <w:szCs w:val="24"/>
          <w:lang w:eastAsia="zh-CN"/>
        </w:rPr>
        <w:t>门机回转支承1个、回转小齿轮（2个）更换，包含回转支承</w:t>
      </w:r>
      <w:r w:rsidRPr="006735A9">
        <w:rPr>
          <w:rFonts w:asciiTheme="majorEastAsia" w:eastAsiaTheme="majorEastAsia" w:hAnsiTheme="majorEastAsia" w:cs="Arial"/>
          <w:sz w:val="24"/>
          <w:szCs w:val="24"/>
          <w:lang w:eastAsia="zh-CN"/>
        </w:rPr>
        <w:t>1</w:t>
      </w:r>
      <w:r w:rsidRPr="006735A9">
        <w:rPr>
          <w:rFonts w:asciiTheme="majorEastAsia" w:eastAsiaTheme="majorEastAsia" w:hAnsiTheme="majorEastAsia" w:cs="Arial" w:hint="eastAsia"/>
          <w:sz w:val="24"/>
          <w:szCs w:val="24"/>
          <w:lang w:eastAsia="zh-CN"/>
        </w:rPr>
        <w:t>个、回转小齿轮2个的备件及更换过程的本项目其他配合工作等。</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2</w:t>
      </w:r>
      <w:r w:rsidRPr="006735A9">
        <w:rPr>
          <w:rFonts w:asciiTheme="majorEastAsia" w:eastAsiaTheme="majorEastAsia" w:hAnsiTheme="majorEastAsia" w:cs="Arial" w:hint="eastAsia"/>
          <w:sz w:val="24"/>
          <w:szCs w:val="24"/>
          <w:lang w:eastAsia="zh-CN"/>
        </w:rPr>
        <w:t>、承包商中标后两周内需提供详细施工方案（工器具、人员配置、施工周期、备件到货）等，经甲方审核同意后执行。承包商应在投标之前到现场了解现场情况，如</w:t>
      </w:r>
      <w:proofErr w:type="gramStart"/>
      <w:r w:rsidRPr="006735A9">
        <w:rPr>
          <w:rFonts w:asciiTheme="majorEastAsia" w:eastAsiaTheme="majorEastAsia" w:hAnsiTheme="majorEastAsia" w:cs="Arial" w:hint="eastAsia"/>
          <w:sz w:val="24"/>
          <w:szCs w:val="24"/>
          <w:lang w:eastAsia="zh-CN"/>
        </w:rPr>
        <w:t>至交标日承包商</w:t>
      </w:r>
      <w:proofErr w:type="gramEnd"/>
      <w:r w:rsidRPr="006735A9">
        <w:rPr>
          <w:rFonts w:asciiTheme="majorEastAsia" w:eastAsiaTheme="majorEastAsia" w:hAnsiTheme="majorEastAsia" w:cs="Arial" w:hint="eastAsia"/>
          <w:sz w:val="24"/>
          <w:szCs w:val="24"/>
          <w:lang w:eastAsia="zh-CN"/>
        </w:rPr>
        <w:t>未到现场了解情况投标，我司将视为承包商对现场已充分了解。中标后承包商不得以现场不清为由向甲方要求追加任何费用。</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3</w:t>
      </w:r>
      <w:r w:rsidRPr="006735A9">
        <w:rPr>
          <w:rFonts w:asciiTheme="majorEastAsia" w:eastAsiaTheme="majorEastAsia" w:hAnsiTheme="majorEastAsia" w:cs="Arial" w:hint="eastAsia"/>
          <w:sz w:val="24"/>
          <w:szCs w:val="24"/>
          <w:lang w:eastAsia="zh-CN"/>
        </w:rPr>
        <w:t>、施工期限：自签订合同日起</w:t>
      </w:r>
      <w:r w:rsidRPr="006735A9">
        <w:rPr>
          <w:rFonts w:asciiTheme="majorEastAsia" w:eastAsiaTheme="majorEastAsia" w:hAnsiTheme="majorEastAsia" w:cs="Arial"/>
          <w:sz w:val="24"/>
          <w:szCs w:val="24"/>
          <w:lang w:eastAsia="zh-CN"/>
        </w:rPr>
        <w:t>180</w:t>
      </w:r>
      <w:r w:rsidRPr="006735A9">
        <w:rPr>
          <w:rFonts w:asciiTheme="majorEastAsia" w:eastAsiaTheme="majorEastAsia" w:hAnsiTheme="majorEastAsia" w:cs="Arial" w:hint="eastAsia"/>
          <w:sz w:val="24"/>
          <w:szCs w:val="24"/>
          <w:lang w:eastAsia="zh-CN"/>
        </w:rPr>
        <w:t>天内完成，本项目备件到货后现场安装施工为不定性的连续施工作业，乙方要按甲方生产计划实施，乙方需无条件依甲方要求执行。</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4</w:t>
      </w:r>
      <w:r w:rsidRPr="006735A9">
        <w:rPr>
          <w:rFonts w:asciiTheme="majorEastAsia" w:eastAsiaTheme="majorEastAsia" w:hAnsiTheme="majorEastAsia" w:cs="Arial" w:hint="eastAsia"/>
          <w:sz w:val="24"/>
          <w:szCs w:val="24"/>
          <w:lang w:eastAsia="zh-CN"/>
        </w:rPr>
        <w:t>、施工所用工器具由承包商自备。施工用具如吊车、平板车、扳手、焊机、电焊条、角磨光机、气割工具（包括气瓶</w:t>
      </w:r>
      <w:r w:rsidRPr="006735A9">
        <w:rPr>
          <w:rFonts w:asciiTheme="majorEastAsia" w:eastAsiaTheme="majorEastAsia" w:hAnsiTheme="majorEastAsia" w:cs="Arial"/>
          <w:sz w:val="24"/>
          <w:szCs w:val="24"/>
          <w:lang w:eastAsia="zh-CN"/>
        </w:rPr>
        <w:t xml:space="preserve"> </w:t>
      </w:r>
      <w:r w:rsidRPr="006735A9">
        <w:rPr>
          <w:rFonts w:asciiTheme="majorEastAsia" w:eastAsiaTheme="majorEastAsia" w:hAnsiTheme="majorEastAsia" w:cs="Arial" w:hint="eastAsia"/>
          <w:sz w:val="24"/>
          <w:szCs w:val="24"/>
          <w:lang w:eastAsia="zh-CN"/>
        </w:rPr>
        <w:t>气体</w:t>
      </w:r>
      <w:r w:rsidRPr="006735A9">
        <w:rPr>
          <w:rFonts w:asciiTheme="majorEastAsia" w:eastAsiaTheme="majorEastAsia" w:hAnsiTheme="majorEastAsia" w:cs="Arial"/>
          <w:sz w:val="24"/>
          <w:szCs w:val="24"/>
          <w:lang w:eastAsia="zh-CN"/>
        </w:rPr>
        <w:t xml:space="preserve"> </w:t>
      </w:r>
      <w:r w:rsidRPr="006735A9">
        <w:rPr>
          <w:rFonts w:asciiTheme="majorEastAsia" w:eastAsiaTheme="majorEastAsia" w:hAnsiTheme="majorEastAsia" w:cs="Arial" w:hint="eastAsia"/>
          <w:sz w:val="24"/>
          <w:szCs w:val="24"/>
          <w:lang w:eastAsia="zh-CN"/>
        </w:rPr>
        <w:t>氧气表</w:t>
      </w:r>
      <w:r w:rsidRPr="006735A9">
        <w:rPr>
          <w:rFonts w:asciiTheme="majorEastAsia" w:eastAsiaTheme="majorEastAsia" w:hAnsiTheme="majorEastAsia" w:cs="Arial"/>
          <w:sz w:val="24"/>
          <w:szCs w:val="24"/>
          <w:lang w:eastAsia="zh-CN"/>
        </w:rPr>
        <w:t xml:space="preserve"> </w:t>
      </w:r>
      <w:r w:rsidRPr="006735A9">
        <w:rPr>
          <w:rFonts w:asciiTheme="majorEastAsia" w:eastAsiaTheme="majorEastAsia" w:hAnsiTheme="majorEastAsia" w:cs="Arial" w:hint="eastAsia"/>
          <w:sz w:val="24"/>
          <w:szCs w:val="24"/>
          <w:lang w:eastAsia="zh-CN"/>
        </w:rPr>
        <w:t>乙炔表）、吊装用具（如倒链、钢丝绳、吊带、吊耳、卸扣）等由均承包商自备。</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5</w:t>
      </w:r>
      <w:r w:rsidRPr="006735A9">
        <w:rPr>
          <w:rFonts w:asciiTheme="majorEastAsia" w:eastAsiaTheme="majorEastAsia" w:hAnsiTheme="majorEastAsia" w:cs="Arial" w:hint="eastAsia"/>
          <w:sz w:val="24"/>
          <w:szCs w:val="24"/>
          <w:lang w:eastAsia="zh-CN"/>
        </w:rPr>
        <w:t>、施工技术要求：</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5.1</w:t>
      </w:r>
      <w:r w:rsidRPr="006735A9">
        <w:rPr>
          <w:rFonts w:asciiTheme="majorEastAsia" w:eastAsiaTheme="majorEastAsia" w:hAnsiTheme="majorEastAsia" w:cs="Arial" w:hint="eastAsia"/>
          <w:sz w:val="24"/>
          <w:szCs w:val="24"/>
          <w:lang w:eastAsia="zh-CN"/>
        </w:rPr>
        <w:t>回转支承齿轮与高速齿轮啮合间隙要求在0</w:t>
      </w:r>
      <w:r w:rsidRPr="006735A9">
        <w:rPr>
          <w:rFonts w:asciiTheme="majorEastAsia" w:eastAsiaTheme="majorEastAsia" w:hAnsiTheme="majorEastAsia" w:cs="Arial"/>
          <w:sz w:val="24"/>
          <w:szCs w:val="24"/>
          <w:lang w:eastAsia="zh-CN"/>
        </w:rPr>
        <w:t>.5-1.2mm</w:t>
      </w:r>
      <w:r w:rsidRPr="006735A9">
        <w:rPr>
          <w:rFonts w:asciiTheme="majorEastAsia" w:eastAsiaTheme="majorEastAsia" w:hAnsiTheme="majorEastAsia" w:cs="Arial" w:hint="eastAsia"/>
          <w:sz w:val="24"/>
          <w:szCs w:val="24"/>
          <w:lang w:eastAsia="zh-CN"/>
        </w:rPr>
        <w:t>范围。</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5.2</w:t>
      </w:r>
      <w:proofErr w:type="gramStart"/>
      <w:r w:rsidRPr="006735A9">
        <w:rPr>
          <w:rFonts w:asciiTheme="majorEastAsia" w:eastAsiaTheme="majorEastAsia" w:hAnsiTheme="majorEastAsia" w:cs="Arial" w:hint="eastAsia"/>
          <w:sz w:val="24"/>
          <w:szCs w:val="24"/>
          <w:lang w:eastAsia="zh-CN"/>
        </w:rPr>
        <w:t>施工按福海创要求</w:t>
      </w:r>
      <w:proofErr w:type="gramEnd"/>
      <w:r w:rsidRPr="006735A9">
        <w:rPr>
          <w:rFonts w:asciiTheme="majorEastAsia" w:eastAsiaTheme="majorEastAsia" w:hAnsiTheme="majorEastAsia" w:cs="Arial" w:hint="eastAsia"/>
          <w:sz w:val="24"/>
          <w:szCs w:val="24"/>
          <w:lang w:eastAsia="zh-CN"/>
        </w:rPr>
        <w:t>进行填写质量控制点及隐蔽工程记录。</w:t>
      </w:r>
    </w:p>
    <w:p w:rsidR="006735A9" w:rsidRPr="006735A9" w:rsidRDefault="006735A9" w:rsidP="006735A9">
      <w:pPr>
        <w:spacing w:line="360" w:lineRule="auto"/>
        <w:rPr>
          <w:rFonts w:asciiTheme="majorEastAsia" w:eastAsiaTheme="majorEastAsia" w:hAnsiTheme="majorEastAsia" w:cs="HiddenHorzOCR"/>
          <w:color w:val="000000"/>
          <w:sz w:val="24"/>
          <w:szCs w:val="24"/>
          <w:lang w:eastAsia="zh-CN"/>
        </w:rPr>
      </w:pPr>
      <w:r w:rsidRPr="006735A9">
        <w:rPr>
          <w:rFonts w:asciiTheme="majorEastAsia" w:eastAsiaTheme="majorEastAsia" w:hAnsiTheme="majorEastAsia" w:cs="HiddenHorzOCR"/>
          <w:color w:val="000000"/>
          <w:sz w:val="24"/>
          <w:szCs w:val="24"/>
          <w:lang w:eastAsia="zh-CN"/>
        </w:rPr>
        <w:t>5.3</w:t>
      </w:r>
      <w:r w:rsidRPr="006735A9">
        <w:rPr>
          <w:rFonts w:asciiTheme="majorEastAsia" w:eastAsiaTheme="majorEastAsia" w:hAnsiTheme="majorEastAsia" w:cs="HiddenHorzOCR" w:hint="eastAsia"/>
          <w:color w:val="000000"/>
          <w:sz w:val="24"/>
          <w:szCs w:val="24"/>
          <w:lang w:eastAsia="zh-CN"/>
        </w:rPr>
        <w:t>安装螺栓前，回转支承上下支承环安装面的平面间隙不大于0</w:t>
      </w:r>
      <w:r w:rsidRPr="006735A9">
        <w:rPr>
          <w:rFonts w:asciiTheme="majorEastAsia" w:eastAsiaTheme="majorEastAsia" w:hAnsiTheme="majorEastAsia" w:cs="HiddenHorzOCR"/>
          <w:color w:val="000000"/>
          <w:sz w:val="24"/>
          <w:szCs w:val="24"/>
          <w:lang w:eastAsia="zh-CN"/>
        </w:rPr>
        <w:t>.2-0.3mm</w:t>
      </w:r>
      <w:r w:rsidRPr="006735A9">
        <w:rPr>
          <w:rFonts w:asciiTheme="majorEastAsia" w:eastAsiaTheme="majorEastAsia" w:hAnsiTheme="majorEastAsia" w:cs="HiddenHorzOCR" w:hint="eastAsia"/>
          <w:color w:val="000000"/>
          <w:sz w:val="24"/>
          <w:szCs w:val="24"/>
          <w:lang w:eastAsia="zh-CN"/>
        </w:rPr>
        <w:t>。</w:t>
      </w:r>
    </w:p>
    <w:p w:rsidR="006735A9" w:rsidRPr="006735A9" w:rsidRDefault="006735A9" w:rsidP="006735A9">
      <w:pPr>
        <w:spacing w:line="360" w:lineRule="auto"/>
        <w:rPr>
          <w:rFonts w:asciiTheme="majorEastAsia" w:eastAsiaTheme="majorEastAsia" w:hAnsiTheme="majorEastAsia" w:cs="HiddenHorzOCR"/>
          <w:color w:val="000000"/>
          <w:sz w:val="24"/>
          <w:szCs w:val="24"/>
          <w:lang w:eastAsia="zh-CN"/>
        </w:rPr>
      </w:pPr>
      <w:r w:rsidRPr="006735A9">
        <w:rPr>
          <w:rFonts w:asciiTheme="majorEastAsia" w:eastAsiaTheme="majorEastAsia" w:hAnsiTheme="majorEastAsia" w:cs="HiddenHorzOCR"/>
          <w:color w:val="000000"/>
          <w:sz w:val="24"/>
          <w:szCs w:val="24"/>
          <w:lang w:eastAsia="zh-CN"/>
        </w:rPr>
        <w:t>5.4</w:t>
      </w:r>
      <w:r w:rsidRPr="006735A9">
        <w:rPr>
          <w:rFonts w:asciiTheme="majorEastAsia" w:eastAsiaTheme="majorEastAsia" w:hAnsiTheme="majorEastAsia" w:cs="HiddenHorzOCR" w:hint="eastAsia"/>
          <w:color w:val="000000"/>
          <w:sz w:val="24"/>
          <w:szCs w:val="24"/>
          <w:lang w:eastAsia="zh-CN"/>
        </w:rPr>
        <w:t>螺栓安装时按米字形依次紧固，预紧力应达到螺栓材料屈服强度的0</w:t>
      </w:r>
      <w:r w:rsidRPr="006735A9">
        <w:rPr>
          <w:rFonts w:asciiTheme="majorEastAsia" w:eastAsiaTheme="majorEastAsia" w:hAnsiTheme="majorEastAsia" w:cs="HiddenHorzOCR"/>
          <w:color w:val="000000"/>
          <w:sz w:val="24"/>
          <w:szCs w:val="24"/>
          <w:lang w:eastAsia="zh-CN"/>
        </w:rPr>
        <w:t>.7</w:t>
      </w:r>
      <w:r w:rsidRPr="006735A9">
        <w:rPr>
          <w:rFonts w:asciiTheme="majorEastAsia" w:eastAsiaTheme="majorEastAsia" w:hAnsiTheme="majorEastAsia" w:cs="HiddenHorzOCR" w:hint="eastAsia"/>
          <w:color w:val="000000"/>
          <w:sz w:val="24"/>
          <w:szCs w:val="24"/>
          <w:lang w:eastAsia="zh-CN"/>
        </w:rPr>
        <w:t>倍。</w:t>
      </w:r>
    </w:p>
    <w:p w:rsidR="006735A9" w:rsidRPr="006735A9" w:rsidRDefault="006735A9" w:rsidP="006735A9">
      <w:pPr>
        <w:spacing w:line="360" w:lineRule="auto"/>
        <w:rPr>
          <w:rFonts w:asciiTheme="majorEastAsia" w:eastAsiaTheme="majorEastAsia" w:hAnsiTheme="majorEastAsia" w:cs="HiddenHorzOCR"/>
          <w:color w:val="000000"/>
          <w:sz w:val="24"/>
          <w:szCs w:val="24"/>
          <w:lang w:eastAsia="zh-CN"/>
        </w:rPr>
      </w:pPr>
      <w:r w:rsidRPr="006735A9">
        <w:rPr>
          <w:rFonts w:asciiTheme="majorEastAsia" w:eastAsiaTheme="majorEastAsia" w:hAnsiTheme="majorEastAsia" w:cs="HiddenHorzOCR"/>
          <w:color w:val="000000"/>
          <w:sz w:val="24"/>
          <w:szCs w:val="24"/>
          <w:lang w:eastAsia="zh-CN"/>
        </w:rPr>
        <w:t>5.5</w:t>
      </w:r>
      <w:r w:rsidRPr="006735A9">
        <w:rPr>
          <w:rFonts w:asciiTheme="majorEastAsia" w:eastAsiaTheme="majorEastAsia" w:hAnsiTheme="majorEastAsia" w:cs="HiddenHorzOCR" w:hint="eastAsia"/>
          <w:color w:val="000000"/>
          <w:sz w:val="24"/>
          <w:szCs w:val="24"/>
          <w:lang w:eastAsia="zh-CN"/>
        </w:rPr>
        <w:t>回转支承及上下支承环安装前应清洗安装面，并防止清洗液进入轨道内部。</w:t>
      </w:r>
    </w:p>
    <w:p w:rsidR="006735A9" w:rsidRPr="006735A9" w:rsidRDefault="006735A9" w:rsidP="006735A9">
      <w:pPr>
        <w:spacing w:line="360" w:lineRule="auto"/>
        <w:rPr>
          <w:rFonts w:asciiTheme="majorEastAsia" w:eastAsiaTheme="majorEastAsia" w:hAnsiTheme="majorEastAsia" w:cs="HiddenHorzOCR"/>
          <w:color w:val="000000"/>
          <w:sz w:val="24"/>
          <w:szCs w:val="24"/>
          <w:lang w:eastAsia="zh-CN"/>
        </w:rPr>
      </w:pPr>
      <w:r w:rsidRPr="006735A9">
        <w:rPr>
          <w:rFonts w:asciiTheme="majorEastAsia" w:eastAsiaTheme="majorEastAsia" w:hAnsiTheme="majorEastAsia" w:cs="HiddenHorzOCR"/>
          <w:color w:val="000000"/>
          <w:sz w:val="24"/>
          <w:szCs w:val="24"/>
          <w:lang w:eastAsia="zh-CN"/>
        </w:rPr>
        <w:t>5.6</w:t>
      </w:r>
      <w:r w:rsidRPr="006735A9">
        <w:rPr>
          <w:rFonts w:asciiTheme="majorEastAsia" w:eastAsiaTheme="majorEastAsia" w:hAnsiTheme="majorEastAsia" w:cs="HiddenHorzOCR" w:hint="eastAsia"/>
          <w:color w:val="000000"/>
          <w:sz w:val="24"/>
          <w:szCs w:val="24"/>
          <w:lang w:eastAsia="zh-CN"/>
        </w:rPr>
        <w:t>安装回转支承时应将轴承标有“S”（淬火软带）处置于非载荷区。</w:t>
      </w:r>
    </w:p>
    <w:p w:rsidR="006735A9" w:rsidRPr="006735A9" w:rsidRDefault="006735A9" w:rsidP="006735A9">
      <w:pPr>
        <w:spacing w:line="360" w:lineRule="auto"/>
        <w:rPr>
          <w:rFonts w:asciiTheme="majorEastAsia" w:eastAsiaTheme="majorEastAsia" w:hAnsiTheme="majorEastAsia" w:cs="HiddenHorzOCR"/>
          <w:color w:val="000000"/>
          <w:sz w:val="24"/>
          <w:szCs w:val="24"/>
          <w:lang w:eastAsia="zh-CN"/>
        </w:rPr>
      </w:pPr>
      <w:r w:rsidRPr="006735A9">
        <w:rPr>
          <w:rFonts w:asciiTheme="majorEastAsia" w:eastAsiaTheme="majorEastAsia" w:hAnsiTheme="majorEastAsia" w:cs="HiddenHorzOCR"/>
          <w:color w:val="000000"/>
          <w:sz w:val="24"/>
          <w:szCs w:val="24"/>
          <w:lang w:eastAsia="zh-CN"/>
        </w:rPr>
        <w:t>5.7</w:t>
      </w:r>
      <w:r w:rsidRPr="006735A9">
        <w:rPr>
          <w:rFonts w:asciiTheme="majorEastAsia" w:eastAsiaTheme="majorEastAsia" w:hAnsiTheme="majorEastAsia" w:cs="Helvetica"/>
          <w:color w:val="333333"/>
          <w:sz w:val="24"/>
          <w:szCs w:val="24"/>
          <w:shd w:val="clear" w:color="auto" w:fill="FFFFFF"/>
          <w:lang w:eastAsia="zh-CN"/>
        </w:rPr>
        <w:t>齿面</w:t>
      </w:r>
      <w:r w:rsidRPr="006735A9">
        <w:rPr>
          <w:rFonts w:asciiTheme="majorEastAsia" w:eastAsiaTheme="majorEastAsia" w:hAnsiTheme="majorEastAsia" w:cs="Helvetica" w:hint="eastAsia"/>
          <w:color w:val="333333"/>
          <w:sz w:val="24"/>
          <w:szCs w:val="24"/>
          <w:shd w:val="clear" w:color="auto" w:fill="FFFFFF"/>
          <w:lang w:eastAsia="zh-CN"/>
        </w:rPr>
        <w:t>齿根</w:t>
      </w:r>
      <w:r w:rsidRPr="006735A9">
        <w:rPr>
          <w:rFonts w:asciiTheme="majorEastAsia" w:eastAsiaTheme="majorEastAsia" w:hAnsiTheme="majorEastAsia" w:cs="Helvetica"/>
          <w:color w:val="333333"/>
          <w:sz w:val="24"/>
          <w:szCs w:val="24"/>
          <w:shd w:val="clear" w:color="auto" w:fill="FFFFFF"/>
          <w:lang w:eastAsia="zh-CN"/>
        </w:rPr>
        <w:t>要求淬火处理，淬火硬度在HRC50～60</w:t>
      </w:r>
      <w:r w:rsidRPr="006735A9">
        <w:rPr>
          <w:rFonts w:asciiTheme="majorEastAsia" w:eastAsiaTheme="majorEastAsia" w:hAnsiTheme="majorEastAsia" w:cs="Helvetica" w:hint="eastAsia"/>
          <w:color w:val="333333"/>
          <w:sz w:val="24"/>
          <w:szCs w:val="24"/>
          <w:shd w:val="clear" w:color="auto" w:fill="FFFFFF"/>
          <w:lang w:eastAsia="zh-CN"/>
        </w:rPr>
        <w:t>。</w:t>
      </w:r>
    </w:p>
    <w:p w:rsidR="006735A9" w:rsidRPr="006735A9" w:rsidRDefault="006735A9" w:rsidP="006735A9">
      <w:pPr>
        <w:spacing w:line="360" w:lineRule="auto"/>
        <w:rPr>
          <w:rFonts w:asciiTheme="majorEastAsia" w:eastAsiaTheme="majorEastAsia" w:hAnsiTheme="majorEastAsia" w:cs="Helvetica"/>
          <w:color w:val="333333"/>
          <w:sz w:val="24"/>
          <w:szCs w:val="24"/>
          <w:shd w:val="clear" w:color="auto" w:fill="FFFFFF"/>
          <w:lang w:eastAsia="zh-CN"/>
        </w:rPr>
      </w:pPr>
      <w:r w:rsidRPr="006735A9">
        <w:rPr>
          <w:rFonts w:asciiTheme="majorEastAsia" w:eastAsiaTheme="majorEastAsia" w:hAnsiTheme="majorEastAsia" w:cs="Helvetica"/>
          <w:color w:val="333333"/>
          <w:sz w:val="24"/>
          <w:szCs w:val="24"/>
          <w:shd w:val="clear" w:color="auto" w:fill="FFFFFF"/>
          <w:lang w:eastAsia="zh-CN"/>
        </w:rPr>
        <w:t>5.8</w:t>
      </w:r>
      <w:r w:rsidRPr="006735A9">
        <w:rPr>
          <w:rFonts w:asciiTheme="majorEastAsia" w:eastAsiaTheme="majorEastAsia" w:hAnsiTheme="majorEastAsia" w:cs="Helvetica" w:hint="eastAsia"/>
          <w:color w:val="333333"/>
          <w:sz w:val="24"/>
          <w:szCs w:val="24"/>
          <w:shd w:val="clear" w:color="auto" w:fill="FFFFFF"/>
          <w:lang w:eastAsia="zh-CN"/>
        </w:rPr>
        <w:t>总成装配精度不大于J</w:t>
      </w:r>
      <w:r w:rsidRPr="006735A9">
        <w:rPr>
          <w:rFonts w:asciiTheme="majorEastAsia" w:eastAsiaTheme="majorEastAsia" w:hAnsiTheme="majorEastAsia" w:cs="Helvetica"/>
          <w:color w:val="333333"/>
          <w:sz w:val="24"/>
          <w:szCs w:val="24"/>
          <w:shd w:val="clear" w:color="auto" w:fill="FFFFFF"/>
          <w:lang w:eastAsia="zh-CN"/>
        </w:rPr>
        <w:t xml:space="preserve">B/T2300-2011 </w:t>
      </w:r>
      <w:r w:rsidRPr="006735A9">
        <w:rPr>
          <w:rFonts w:asciiTheme="majorEastAsia" w:eastAsiaTheme="majorEastAsia" w:hAnsiTheme="majorEastAsia" w:cs="Helvetica" w:hint="eastAsia"/>
          <w:color w:val="333333"/>
          <w:sz w:val="24"/>
          <w:szCs w:val="24"/>
          <w:shd w:val="clear" w:color="auto" w:fill="FFFFFF"/>
          <w:lang w:eastAsia="zh-CN"/>
        </w:rPr>
        <w:t>回转支承 规范要求。</w:t>
      </w:r>
    </w:p>
    <w:p w:rsidR="006735A9" w:rsidRPr="006735A9" w:rsidRDefault="006735A9" w:rsidP="006735A9">
      <w:pPr>
        <w:spacing w:line="360" w:lineRule="auto"/>
        <w:rPr>
          <w:rFonts w:asciiTheme="majorEastAsia" w:eastAsiaTheme="majorEastAsia" w:hAnsiTheme="majorEastAsia" w:cs="Helvetica"/>
          <w:color w:val="333333"/>
          <w:sz w:val="24"/>
          <w:szCs w:val="24"/>
          <w:shd w:val="clear" w:color="auto" w:fill="FFFFFF"/>
          <w:lang w:eastAsia="zh-CN"/>
        </w:rPr>
      </w:pPr>
      <w:r w:rsidRPr="006735A9">
        <w:rPr>
          <w:rFonts w:asciiTheme="majorEastAsia" w:eastAsiaTheme="majorEastAsia" w:hAnsiTheme="majorEastAsia" w:cs="Helvetica"/>
          <w:color w:val="333333"/>
          <w:sz w:val="24"/>
          <w:szCs w:val="24"/>
          <w:shd w:val="clear" w:color="auto" w:fill="FFFFFF"/>
          <w:lang w:eastAsia="zh-CN"/>
        </w:rPr>
        <w:t>5.9</w:t>
      </w:r>
      <w:r w:rsidRPr="006735A9">
        <w:rPr>
          <w:rFonts w:asciiTheme="majorEastAsia" w:eastAsiaTheme="majorEastAsia" w:hAnsiTheme="majorEastAsia" w:cs="Helvetica" w:hint="eastAsia"/>
          <w:color w:val="333333"/>
          <w:sz w:val="24"/>
          <w:szCs w:val="24"/>
          <w:shd w:val="clear" w:color="auto" w:fill="FFFFFF"/>
          <w:lang w:eastAsia="zh-CN"/>
        </w:rPr>
        <w:t>齿轮材质4</w:t>
      </w:r>
      <w:r w:rsidRPr="006735A9">
        <w:rPr>
          <w:rFonts w:asciiTheme="majorEastAsia" w:eastAsiaTheme="majorEastAsia" w:hAnsiTheme="majorEastAsia" w:cs="Helvetica"/>
          <w:color w:val="333333"/>
          <w:sz w:val="24"/>
          <w:szCs w:val="24"/>
          <w:shd w:val="clear" w:color="auto" w:fill="FFFFFF"/>
          <w:lang w:eastAsia="zh-CN"/>
        </w:rPr>
        <w:t>2C</w:t>
      </w:r>
      <w:r w:rsidRPr="006735A9">
        <w:rPr>
          <w:rFonts w:asciiTheme="majorEastAsia" w:eastAsiaTheme="majorEastAsia" w:hAnsiTheme="majorEastAsia" w:cs="Helvetica" w:hint="eastAsia"/>
          <w:color w:val="333333"/>
          <w:sz w:val="24"/>
          <w:szCs w:val="24"/>
          <w:shd w:val="clear" w:color="auto" w:fill="FFFFFF"/>
          <w:lang w:eastAsia="zh-CN"/>
        </w:rPr>
        <w:t>r</w:t>
      </w:r>
      <w:r w:rsidRPr="006735A9">
        <w:rPr>
          <w:rFonts w:asciiTheme="majorEastAsia" w:eastAsiaTheme="majorEastAsia" w:hAnsiTheme="majorEastAsia" w:cs="Helvetica"/>
          <w:color w:val="333333"/>
          <w:sz w:val="24"/>
          <w:szCs w:val="24"/>
          <w:shd w:val="clear" w:color="auto" w:fill="FFFFFF"/>
          <w:lang w:eastAsia="zh-CN"/>
        </w:rPr>
        <w:t>Mo</w:t>
      </w:r>
      <w:r w:rsidRPr="006735A9">
        <w:rPr>
          <w:rFonts w:asciiTheme="majorEastAsia" w:eastAsiaTheme="majorEastAsia" w:hAnsiTheme="majorEastAsia" w:cs="Helvetica" w:hint="eastAsia"/>
          <w:color w:val="333333"/>
          <w:sz w:val="24"/>
          <w:szCs w:val="24"/>
          <w:shd w:val="clear" w:color="auto" w:fill="FFFFFF"/>
          <w:lang w:eastAsia="zh-CN"/>
        </w:rPr>
        <w:t>精度要求8级，中心距要满足相关规范要求。</w:t>
      </w:r>
    </w:p>
    <w:p w:rsidR="006735A9" w:rsidRPr="006735A9" w:rsidRDefault="006735A9" w:rsidP="006735A9">
      <w:pPr>
        <w:spacing w:line="360" w:lineRule="auto"/>
        <w:rPr>
          <w:rFonts w:asciiTheme="majorEastAsia" w:eastAsiaTheme="majorEastAsia" w:hAnsiTheme="majorEastAsia" w:cs="Helvetica"/>
          <w:color w:val="333333"/>
          <w:sz w:val="24"/>
          <w:szCs w:val="24"/>
          <w:shd w:val="clear" w:color="auto" w:fill="FFFFFF"/>
          <w:lang w:eastAsia="zh-CN"/>
        </w:rPr>
      </w:pPr>
      <w:r w:rsidRPr="006735A9">
        <w:rPr>
          <w:rFonts w:asciiTheme="majorEastAsia" w:eastAsiaTheme="majorEastAsia" w:hAnsiTheme="majorEastAsia" w:cs="Helvetica"/>
          <w:color w:val="333333"/>
          <w:sz w:val="24"/>
          <w:szCs w:val="24"/>
          <w:shd w:val="clear" w:color="auto" w:fill="FFFFFF"/>
          <w:lang w:eastAsia="zh-CN"/>
        </w:rPr>
        <w:t>5.10</w:t>
      </w:r>
      <w:r w:rsidRPr="006735A9">
        <w:rPr>
          <w:rFonts w:asciiTheme="majorEastAsia" w:eastAsiaTheme="majorEastAsia" w:hAnsiTheme="majorEastAsia" w:cs="Helvetica" w:hint="eastAsia"/>
          <w:color w:val="333333"/>
          <w:sz w:val="24"/>
          <w:szCs w:val="24"/>
          <w:shd w:val="clear" w:color="auto" w:fill="FFFFFF"/>
          <w:lang w:eastAsia="zh-CN"/>
        </w:rPr>
        <w:t>回转支承（含大小齿轮）表面不应有裂纹、锈蚀、变形、毛刺及碰伤等外观缺陷。</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6</w:t>
      </w:r>
      <w:r w:rsidRPr="006735A9">
        <w:rPr>
          <w:rFonts w:asciiTheme="majorEastAsia" w:eastAsiaTheme="majorEastAsia" w:hAnsiTheme="majorEastAsia" w:cs="Arial" w:hint="eastAsia"/>
          <w:sz w:val="24"/>
          <w:szCs w:val="24"/>
          <w:lang w:eastAsia="zh-CN"/>
        </w:rPr>
        <w:t>、承包商在工程完成后，及时清理该项目检修施工垃圾、更换下的备件必须整理好，放到甲方指定位置。</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7</w:t>
      </w:r>
      <w:r w:rsidRPr="006735A9">
        <w:rPr>
          <w:rFonts w:asciiTheme="majorEastAsia" w:eastAsiaTheme="majorEastAsia" w:hAnsiTheme="majorEastAsia" w:cs="Arial" w:hint="eastAsia"/>
          <w:sz w:val="24"/>
          <w:szCs w:val="24"/>
          <w:lang w:eastAsia="zh-CN"/>
        </w:rPr>
        <w:t>、安全质量管理：中标承包商应派有经验项目经理和安全、质量管理人员，总体负责进度、</w:t>
      </w:r>
      <w:proofErr w:type="gramStart"/>
      <w:r w:rsidRPr="006735A9">
        <w:rPr>
          <w:rFonts w:asciiTheme="majorEastAsia" w:eastAsiaTheme="majorEastAsia" w:hAnsiTheme="majorEastAsia" w:cs="Arial" w:hint="eastAsia"/>
          <w:sz w:val="24"/>
          <w:szCs w:val="24"/>
          <w:lang w:eastAsia="zh-CN"/>
        </w:rPr>
        <w:t>环安及</w:t>
      </w:r>
      <w:proofErr w:type="gramEnd"/>
      <w:r w:rsidRPr="006735A9">
        <w:rPr>
          <w:rFonts w:asciiTheme="majorEastAsia" w:eastAsiaTheme="majorEastAsia" w:hAnsiTheme="majorEastAsia" w:cs="Arial" w:hint="eastAsia"/>
          <w:sz w:val="24"/>
          <w:szCs w:val="24"/>
          <w:lang w:eastAsia="zh-CN"/>
        </w:rPr>
        <w:t>质量。施工期间承包商需配置专业安全监管人员，检修作业必须服从《福海创承揽商</w:t>
      </w:r>
      <w:r w:rsidRPr="006735A9">
        <w:rPr>
          <w:rFonts w:asciiTheme="majorEastAsia" w:eastAsiaTheme="majorEastAsia" w:hAnsiTheme="majorEastAsia" w:cs="Arial"/>
          <w:sz w:val="24"/>
          <w:szCs w:val="24"/>
          <w:lang w:eastAsia="zh-CN"/>
        </w:rPr>
        <w:t>HSE</w:t>
      </w:r>
      <w:r w:rsidRPr="006735A9">
        <w:rPr>
          <w:rFonts w:asciiTheme="majorEastAsia" w:eastAsiaTheme="majorEastAsia" w:hAnsiTheme="majorEastAsia" w:cs="Arial" w:hint="eastAsia"/>
          <w:sz w:val="24"/>
          <w:szCs w:val="24"/>
          <w:lang w:eastAsia="zh-CN"/>
        </w:rPr>
        <w:t>管理规定》</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8</w:t>
      </w:r>
      <w:r w:rsidRPr="006735A9">
        <w:rPr>
          <w:rFonts w:asciiTheme="majorEastAsia" w:eastAsiaTheme="majorEastAsia" w:hAnsiTheme="majorEastAsia" w:cs="Arial" w:hint="eastAsia"/>
          <w:sz w:val="24"/>
          <w:szCs w:val="24"/>
          <w:lang w:eastAsia="zh-CN"/>
        </w:rPr>
        <w:t>、技术规范</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 xml:space="preserve">8.1 </w:t>
      </w:r>
      <w:r w:rsidRPr="006735A9">
        <w:rPr>
          <w:rFonts w:asciiTheme="majorEastAsia" w:eastAsiaTheme="majorEastAsia" w:hAnsiTheme="majorEastAsia" w:cs="Arial" w:hint="eastAsia"/>
          <w:sz w:val="24"/>
          <w:szCs w:val="24"/>
          <w:lang w:eastAsia="zh-CN"/>
        </w:rPr>
        <w:t>焊接工艺：焊接点全部满焊、表面光滑、无毛刺；安装后不应歪斜、扭曲、变形等缺陷。</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8.2</w:t>
      </w:r>
      <w:r w:rsidRPr="006735A9">
        <w:rPr>
          <w:rFonts w:asciiTheme="majorEastAsia" w:eastAsiaTheme="majorEastAsia" w:hAnsiTheme="majorEastAsia" w:cs="Arial" w:hint="eastAsia"/>
          <w:sz w:val="24"/>
          <w:szCs w:val="24"/>
          <w:lang w:eastAsia="zh-CN"/>
        </w:rPr>
        <w:t>中心距按</w:t>
      </w:r>
      <w:proofErr w:type="gramStart"/>
      <w:r w:rsidRPr="006735A9">
        <w:rPr>
          <w:rFonts w:asciiTheme="majorEastAsia" w:eastAsiaTheme="majorEastAsia" w:hAnsiTheme="majorEastAsia" w:cs="Arial" w:hint="eastAsia"/>
          <w:sz w:val="24"/>
          <w:szCs w:val="24"/>
          <w:lang w:eastAsia="zh-CN"/>
        </w:rPr>
        <w:t>港口门座式</w:t>
      </w:r>
      <w:proofErr w:type="gramEnd"/>
      <w:r w:rsidRPr="006735A9">
        <w:rPr>
          <w:rFonts w:asciiTheme="majorEastAsia" w:eastAsiaTheme="majorEastAsia" w:hAnsiTheme="majorEastAsia" w:cs="Arial" w:hint="eastAsia"/>
          <w:sz w:val="24"/>
          <w:szCs w:val="24"/>
          <w:lang w:eastAsia="zh-CN"/>
        </w:rPr>
        <w:t xml:space="preserve">起重机 </w:t>
      </w:r>
      <w:r w:rsidRPr="006735A9">
        <w:rPr>
          <w:rFonts w:asciiTheme="majorEastAsia" w:eastAsiaTheme="majorEastAsia" w:hAnsiTheme="majorEastAsia" w:cs="Arial"/>
          <w:sz w:val="24"/>
          <w:szCs w:val="24"/>
          <w:lang w:eastAsia="zh-CN"/>
        </w:rPr>
        <w:t>GB/T 17495-2009</w:t>
      </w:r>
      <w:r w:rsidRPr="006735A9">
        <w:rPr>
          <w:rFonts w:asciiTheme="majorEastAsia" w:eastAsiaTheme="majorEastAsia" w:hAnsiTheme="majorEastAsia" w:cs="Arial" w:hint="eastAsia"/>
          <w:sz w:val="24"/>
          <w:szCs w:val="24"/>
          <w:lang w:eastAsia="zh-CN"/>
        </w:rPr>
        <w:t xml:space="preserve">、啮合间隙按齿条精度 </w:t>
      </w:r>
      <w:r w:rsidRPr="006735A9">
        <w:rPr>
          <w:rFonts w:asciiTheme="majorEastAsia" w:eastAsiaTheme="majorEastAsia" w:hAnsiTheme="majorEastAsia" w:cs="Arial"/>
          <w:sz w:val="24"/>
          <w:szCs w:val="24"/>
          <w:lang w:eastAsia="zh-CN"/>
        </w:rPr>
        <w:t>GB/Z 10096-2022</w:t>
      </w:r>
      <w:r w:rsidRPr="006735A9">
        <w:rPr>
          <w:rFonts w:asciiTheme="majorEastAsia" w:eastAsiaTheme="majorEastAsia" w:hAnsiTheme="majorEastAsia" w:cs="Arial" w:hint="eastAsia"/>
          <w:sz w:val="24"/>
          <w:szCs w:val="24"/>
          <w:lang w:eastAsia="zh-CN"/>
        </w:rPr>
        <w:lastRenderedPageBreak/>
        <w:t>相关规范要求。</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9.</w:t>
      </w:r>
      <w:r w:rsidRPr="006735A9">
        <w:rPr>
          <w:rFonts w:asciiTheme="majorEastAsia" w:eastAsiaTheme="majorEastAsia" w:hAnsiTheme="majorEastAsia" w:cs="Arial" w:hint="eastAsia"/>
          <w:sz w:val="24"/>
          <w:szCs w:val="24"/>
          <w:lang w:eastAsia="zh-CN"/>
        </w:rPr>
        <w:t>质量要求：</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9</w:t>
      </w:r>
      <w:r w:rsidRPr="006735A9">
        <w:rPr>
          <w:rFonts w:asciiTheme="majorEastAsia" w:eastAsiaTheme="majorEastAsia" w:hAnsiTheme="majorEastAsia" w:cs="Arial"/>
          <w:sz w:val="24"/>
          <w:szCs w:val="24"/>
          <w:lang w:eastAsia="zh-CN"/>
        </w:rPr>
        <w:t>.1</w:t>
      </w:r>
      <w:r w:rsidRPr="006735A9">
        <w:rPr>
          <w:rFonts w:asciiTheme="majorEastAsia" w:eastAsiaTheme="majorEastAsia" w:hAnsiTheme="majorEastAsia" w:cs="Arial" w:hint="eastAsia"/>
          <w:sz w:val="24"/>
          <w:szCs w:val="24"/>
          <w:lang w:eastAsia="zh-CN"/>
        </w:rPr>
        <w:t>质量控制</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9.1.1</w:t>
      </w:r>
      <w:r w:rsidRPr="006735A9">
        <w:rPr>
          <w:rFonts w:asciiTheme="majorEastAsia" w:eastAsiaTheme="majorEastAsia" w:hAnsiTheme="majorEastAsia" w:hint="eastAsia"/>
          <w:color w:val="000000"/>
          <w:sz w:val="24"/>
          <w:szCs w:val="24"/>
          <w:lang w:eastAsia="zh-CN"/>
        </w:rPr>
        <w:t>材料在出厂前均按照相关标准规范和要求进行检验、试验，并应提交给发包方相应的检验、试验报告及合格证书等相关资料。</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9.1.2</w:t>
      </w:r>
      <w:r w:rsidRPr="006735A9">
        <w:rPr>
          <w:rFonts w:asciiTheme="majorEastAsia" w:eastAsiaTheme="majorEastAsia" w:hAnsiTheme="majorEastAsia" w:hint="eastAsia"/>
          <w:color w:val="000000"/>
          <w:sz w:val="24"/>
          <w:szCs w:val="24"/>
          <w:lang w:eastAsia="zh-CN"/>
        </w:rPr>
        <w:t>生产制造过程中的任何对设计的变更及材料代用应事先征得发包方书面认可后商可进行。</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9.1.3</w:t>
      </w:r>
      <w:r w:rsidRPr="006735A9">
        <w:rPr>
          <w:rFonts w:asciiTheme="majorEastAsia" w:eastAsiaTheme="majorEastAsia" w:hAnsiTheme="majorEastAsia" w:hint="eastAsia"/>
          <w:color w:val="000000"/>
          <w:sz w:val="24"/>
          <w:szCs w:val="24"/>
          <w:lang w:eastAsia="zh-CN"/>
        </w:rPr>
        <w:t>安装过程的配合间隙需要甲乙双方专业技术人员共同验收并形成书面记录。</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9.2</w:t>
      </w:r>
      <w:r w:rsidRPr="006735A9">
        <w:rPr>
          <w:rFonts w:asciiTheme="majorEastAsia" w:eastAsiaTheme="majorEastAsia" w:hAnsiTheme="majorEastAsia" w:hint="eastAsia"/>
          <w:color w:val="000000"/>
          <w:sz w:val="24"/>
          <w:szCs w:val="24"/>
          <w:lang w:eastAsia="zh-CN"/>
        </w:rPr>
        <w:t>验收</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9.2.1</w:t>
      </w:r>
      <w:r w:rsidRPr="006735A9">
        <w:rPr>
          <w:rFonts w:asciiTheme="majorEastAsia" w:eastAsiaTheme="majorEastAsia" w:hAnsiTheme="majorEastAsia" w:hint="eastAsia"/>
          <w:color w:val="000000"/>
          <w:sz w:val="24"/>
          <w:szCs w:val="24"/>
          <w:lang w:eastAsia="zh-CN"/>
        </w:rPr>
        <w:t>所有备件的到货验收，以发包方和承包商专业技术人员共同现场开箱检验为准。</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9.2.2</w:t>
      </w:r>
      <w:r w:rsidRPr="006735A9">
        <w:rPr>
          <w:rFonts w:asciiTheme="majorEastAsia" w:eastAsiaTheme="majorEastAsia" w:hAnsiTheme="majorEastAsia" w:hint="eastAsia"/>
          <w:color w:val="000000"/>
          <w:sz w:val="24"/>
          <w:szCs w:val="24"/>
          <w:lang w:eastAsia="zh-CN"/>
        </w:rPr>
        <w:t>发包方的现场验收确认意见并不减轻承包商的合同责任。</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hint="eastAsia"/>
          <w:color w:val="000000"/>
          <w:sz w:val="24"/>
          <w:szCs w:val="24"/>
          <w:lang w:eastAsia="zh-CN"/>
        </w:rPr>
        <w:t>9.2.3安装完成装船一周后测绘啮合间隙。</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9.3</w:t>
      </w:r>
      <w:r w:rsidRPr="006735A9">
        <w:rPr>
          <w:rFonts w:asciiTheme="majorEastAsia" w:eastAsiaTheme="majorEastAsia" w:hAnsiTheme="majorEastAsia" w:hint="eastAsia"/>
          <w:color w:val="000000"/>
          <w:sz w:val="24"/>
          <w:szCs w:val="24"/>
          <w:lang w:eastAsia="zh-CN"/>
        </w:rPr>
        <w:t>拒收</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hint="eastAsia"/>
          <w:color w:val="000000"/>
          <w:sz w:val="24"/>
          <w:szCs w:val="24"/>
          <w:lang w:eastAsia="zh-CN"/>
        </w:rPr>
        <w:t>9</w:t>
      </w:r>
      <w:r w:rsidRPr="006735A9">
        <w:rPr>
          <w:rFonts w:asciiTheme="majorEastAsia" w:eastAsiaTheme="majorEastAsia" w:hAnsiTheme="majorEastAsia"/>
          <w:color w:val="000000"/>
          <w:sz w:val="24"/>
          <w:szCs w:val="24"/>
          <w:lang w:eastAsia="zh-CN"/>
        </w:rPr>
        <w:t>.3.1</w:t>
      </w:r>
      <w:r w:rsidRPr="006735A9">
        <w:rPr>
          <w:rFonts w:asciiTheme="majorEastAsia" w:eastAsiaTheme="majorEastAsia" w:hAnsiTheme="majorEastAsia" w:hint="eastAsia"/>
          <w:color w:val="000000"/>
          <w:sz w:val="24"/>
          <w:szCs w:val="24"/>
          <w:lang w:eastAsia="zh-CN"/>
        </w:rPr>
        <w:t>如有下列任何情况将被拒收，并由承包商承担一切责任：</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hint="eastAsia"/>
          <w:color w:val="000000"/>
          <w:sz w:val="24"/>
          <w:szCs w:val="24"/>
          <w:lang w:eastAsia="zh-CN"/>
        </w:rPr>
        <w:t>9</w:t>
      </w:r>
      <w:r w:rsidRPr="006735A9">
        <w:rPr>
          <w:rFonts w:asciiTheme="majorEastAsia" w:eastAsiaTheme="majorEastAsia" w:hAnsiTheme="majorEastAsia"/>
          <w:color w:val="000000"/>
          <w:sz w:val="24"/>
          <w:szCs w:val="24"/>
          <w:lang w:eastAsia="zh-CN"/>
        </w:rPr>
        <w:t>.3.2</w:t>
      </w:r>
      <w:r w:rsidRPr="006735A9">
        <w:rPr>
          <w:rFonts w:asciiTheme="majorEastAsia" w:eastAsiaTheme="majorEastAsia" w:hAnsiTheme="majorEastAsia" w:hint="eastAsia"/>
          <w:color w:val="000000"/>
          <w:sz w:val="24"/>
          <w:szCs w:val="24"/>
          <w:lang w:eastAsia="zh-CN"/>
        </w:rPr>
        <w:t>实际使用的材料与本协议要求不一致；</w:t>
      </w:r>
    </w:p>
    <w:p w:rsidR="006735A9" w:rsidRPr="006735A9" w:rsidRDefault="006735A9" w:rsidP="006735A9">
      <w:pPr>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hint="eastAsia"/>
          <w:color w:val="000000"/>
          <w:sz w:val="24"/>
          <w:szCs w:val="24"/>
          <w:lang w:eastAsia="zh-CN"/>
        </w:rPr>
        <w:t>9</w:t>
      </w:r>
      <w:r w:rsidRPr="006735A9">
        <w:rPr>
          <w:rFonts w:asciiTheme="majorEastAsia" w:eastAsiaTheme="majorEastAsia" w:hAnsiTheme="majorEastAsia"/>
          <w:color w:val="000000"/>
          <w:sz w:val="24"/>
          <w:szCs w:val="24"/>
          <w:lang w:eastAsia="zh-CN"/>
        </w:rPr>
        <w:t>.3.3</w:t>
      </w:r>
      <w:r w:rsidRPr="006735A9">
        <w:rPr>
          <w:rFonts w:asciiTheme="majorEastAsia" w:eastAsiaTheme="majorEastAsia" w:hAnsiTheme="majorEastAsia" w:hint="eastAsia"/>
          <w:color w:val="000000"/>
          <w:sz w:val="24"/>
          <w:szCs w:val="24"/>
          <w:lang w:eastAsia="zh-CN"/>
        </w:rPr>
        <w:t>制造没有遵循设计、技术文件及标准规范的要求；</w:t>
      </w:r>
    </w:p>
    <w:p w:rsidR="006735A9" w:rsidRPr="006735A9" w:rsidRDefault="006735A9" w:rsidP="006735A9">
      <w:pPr>
        <w:tabs>
          <w:tab w:val="left" w:pos="840"/>
        </w:tabs>
        <w:spacing w:line="360" w:lineRule="auto"/>
        <w:rPr>
          <w:rFonts w:asciiTheme="majorEastAsia" w:eastAsiaTheme="majorEastAsia" w:hAnsiTheme="majorEastAsia"/>
          <w:color w:val="000000"/>
          <w:sz w:val="24"/>
          <w:szCs w:val="24"/>
          <w:lang w:eastAsia="zh-CN"/>
        </w:rPr>
      </w:pPr>
      <w:r w:rsidRPr="006735A9">
        <w:rPr>
          <w:rFonts w:asciiTheme="majorEastAsia" w:eastAsiaTheme="majorEastAsia" w:hAnsiTheme="majorEastAsia"/>
          <w:color w:val="000000"/>
          <w:sz w:val="24"/>
          <w:szCs w:val="24"/>
          <w:lang w:eastAsia="zh-CN"/>
        </w:rPr>
        <w:t>9.3.4</w:t>
      </w:r>
      <w:r w:rsidRPr="006735A9">
        <w:rPr>
          <w:rFonts w:asciiTheme="majorEastAsia" w:eastAsiaTheme="majorEastAsia" w:hAnsiTheme="majorEastAsia" w:hint="eastAsia"/>
          <w:color w:val="000000"/>
          <w:sz w:val="24"/>
          <w:szCs w:val="24"/>
          <w:lang w:eastAsia="zh-CN"/>
        </w:rPr>
        <w:t>质量合格证明不全；</w:t>
      </w:r>
    </w:p>
    <w:p w:rsidR="006735A9" w:rsidRPr="006735A9" w:rsidRDefault="006735A9" w:rsidP="006735A9">
      <w:pPr>
        <w:spacing w:line="360" w:lineRule="auto"/>
        <w:rPr>
          <w:rFonts w:asciiTheme="majorEastAsia" w:eastAsiaTheme="majorEastAsia" w:hAnsiTheme="majorEastAsia" w:cs="Arial"/>
          <w:b/>
          <w:bCs/>
          <w:sz w:val="24"/>
          <w:szCs w:val="24"/>
          <w:lang w:eastAsia="zh-CN"/>
        </w:rPr>
      </w:pPr>
      <w:r w:rsidRPr="006735A9">
        <w:rPr>
          <w:rFonts w:asciiTheme="majorEastAsia" w:eastAsiaTheme="majorEastAsia" w:hAnsiTheme="majorEastAsia" w:cs="Arial" w:hint="eastAsia"/>
          <w:b/>
          <w:bCs/>
          <w:sz w:val="24"/>
          <w:szCs w:val="24"/>
          <w:lang w:eastAsia="zh-CN"/>
        </w:rPr>
        <w:t>八、工作内容</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1</w:t>
      </w:r>
      <w:r w:rsidRPr="006735A9">
        <w:rPr>
          <w:rFonts w:asciiTheme="majorEastAsia" w:eastAsiaTheme="majorEastAsia" w:hAnsiTheme="majorEastAsia" w:cs="Arial" w:hint="eastAsia"/>
          <w:sz w:val="24"/>
          <w:szCs w:val="24"/>
          <w:lang w:eastAsia="zh-CN"/>
        </w:rPr>
        <w:t>、回转支承1组、高速齿轮2组更换及调整啮合间隙（含螺栓、顶升、工装施工等拆除回装）。</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sz w:val="24"/>
          <w:szCs w:val="24"/>
          <w:lang w:eastAsia="zh-CN"/>
        </w:rPr>
        <w:t>2</w:t>
      </w:r>
      <w:r w:rsidRPr="006735A9">
        <w:rPr>
          <w:rFonts w:asciiTheme="majorEastAsia" w:eastAsiaTheme="majorEastAsia" w:hAnsiTheme="majorEastAsia" w:cs="Arial" w:hint="eastAsia"/>
          <w:sz w:val="24"/>
          <w:szCs w:val="24"/>
          <w:lang w:eastAsia="zh-CN"/>
        </w:rPr>
        <w:t>、预估工程量明细（工程量仅供参考，投标前需到场核实）。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231"/>
        <w:gridCol w:w="1006"/>
        <w:gridCol w:w="2691"/>
      </w:tblGrid>
      <w:tr w:rsidR="006735A9" w:rsidRPr="006735A9" w:rsidTr="006735A9">
        <w:trPr>
          <w:jc w:val="center"/>
        </w:trPr>
        <w:tc>
          <w:tcPr>
            <w:tcW w:w="704"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序号</w:t>
            </w:r>
          </w:p>
        </w:tc>
        <w:tc>
          <w:tcPr>
            <w:tcW w:w="523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名称  规格</w:t>
            </w:r>
          </w:p>
        </w:tc>
        <w:tc>
          <w:tcPr>
            <w:tcW w:w="1006"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数量</w:t>
            </w:r>
          </w:p>
        </w:tc>
        <w:tc>
          <w:tcPr>
            <w:tcW w:w="269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备注</w:t>
            </w:r>
          </w:p>
        </w:tc>
      </w:tr>
      <w:tr w:rsidR="006735A9" w:rsidRPr="006735A9" w:rsidTr="006735A9">
        <w:trPr>
          <w:jc w:val="center"/>
        </w:trPr>
        <w:tc>
          <w:tcPr>
            <w:tcW w:w="704"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1</w:t>
            </w:r>
          </w:p>
        </w:tc>
        <w:tc>
          <w:tcPr>
            <w:tcW w:w="523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回转支承1</w:t>
            </w:r>
            <w:r w:rsidRPr="006735A9">
              <w:rPr>
                <w:rFonts w:asciiTheme="majorEastAsia" w:eastAsiaTheme="majorEastAsia" w:hAnsiTheme="majorEastAsia" w:cs="Arial"/>
                <w:sz w:val="21"/>
                <w:szCs w:val="21"/>
                <w:lang w:eastAsia="zh-CN"/>
              </w:rPr>
              <w:t>32.50.3150.00JB2300 42C</w:t>
            </w:r>
            <w:r w:rsidRPr="006735A9">
              <w:rPr>
                <w:rFonts w:asciiTheme="majorEastAsia" w:eastAsiaTheme="majorEastAsia" w:hAnsiTheme="majorEastAsia" w:cs="Arial" w:hint="eastAsia"/>
                <w:sz w:val="21"/>
                <w:szCs w:val="21"/>
                <w:lang w:eastAsia="zh-CN"/>
              </w:rPr>
              <w:t>r</w:t>
            </w:r>
            <w:r w:rsidRPr="006735A9">
              <w:rPr>
                <w:rFonts w:asciiTheme="majorEastAsia" w:eastAsiaTheme="majorEastAsia" w:hAnsiTheme="majorEastAsia" w:cs="Arial"/>
                <w:sz w:val="21"/>
                <w:szCs w:val="21"/>
                <w:lang w:eastAsia="zh-CN"/>
              </w:rPr>
              <w:t>Mo</w:t>
            </w:r>
            <w:r w:rsidRPr="006735A9">
              <w:rPr>
                <w:rFonts w:asciiTheme="majorEastAsia" w:eastAsiaTheme="majorEastAsia" w:hAnsiTheme="majorEastAsia" w:cs="Arial" w:hint="eastAsia"/>
                <w:sz w:val="21"/>
                <w:szCs w:val="21"/>
                <w:lang w:eastAsia="zh-CN"/>
              </w:rPr>
              <w:t>调质</w:t>
            </w:r>
          </w:p>
        </w:tc>
        <w:tc>
          <w:tcPr>
            <w:tcW w:w="1006"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sz w:val="21"/>
                <w:szCs w:val="21"/>
                <w:lang w:eastAsia="zh-CN"/>
              </w:rPr>
              <w:t>1</w:t>
            </w:r>
            <w:r w:rsidRPr="006735A9">
              <w:rPr>
                <w:rFonts w:asciiTheme="majorEastAsia" w:eastAsiaTheme="majorEastAsia" w:hAnsiTheme="majorEastAsia" w:cs="Arial" w:hint="eastAsia"/>
                <w:sz w:val="21"/>
                <w:szCs w:val="21"/>
                <w:lang w:eastAsia="zh-CN"/>
              </w:rPr>
              <w:t>个</w:t>
            </w:r>
          </w:p>
        </w:tc>
        <w:tc>
          <w:tcPr>
            <w:tcW w:w="269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备件乙供（含大齿轮）、并提供图纸</w:t>
            </w:r>
          </w:p>
        </w:tc>
      </w:tr>
      <w:tr w:rsidR="006735A9" w:rsidRPr="006735A9" w:rsidTr="006735A9">
        <w:trPr>
          <w:jc w:val="center"/>
        </w:trPr>
        <w:tc>
          <w:tcPr>
            <w:tcW w:w="704"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2</w:t>
            </w:r>
          </w:p>
        </w:tc>
        <w:tc>
          <w:tcPr>
            <w:tcW w:w="523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驱动小齿轮S</w:t>
            </w:r>
            <w:r w:rsidRPr="006735A9">
              <w:rPr>
                <w:rFonts w:asciiTheme="majorEastAsia" w:eastAsiaTheme="majorEastAsia" w:hAnsiTheme="majorEastAsia" w:cs="Arial"/>
                <w:sz w:val="21"/>
                <w:szCs w:val="21"/>
                <w:lang w:eastAsia="zh-CN"/>
              </w:rPr>
              <w:t>MQG2503.3-6 42C</w:t>
            </w:r>
            <w:r w:rsidRPr="006735A9">
              <w:rPr>
                <w:rFonts w:asciiTheme="majorEastAsia" w:eastAsiaTheme="majorEastAsia" w:hAnsiTheme="majorEastAsia" w:cs="Arial" w:hint="eastAsia"/>
                <w:sz w:val="21"/>
                <w:szCs w:val="21"/>
                <w:lang w:eastAsia="zh-CN"/>
              </w:rPr>
              <w:t>r</w:t>
            </w:r>
            <w:r w:rsidRPr="006735A9">
              <w:rPr>
                <w:rFonts w:asciiTheme="majorEastAsia" w:eastAsiaTheme="majorEastAsia" w:hAnsiTheme="majorEastAsia" w:cs="Arial"/>
                <w:sz w:val="21"/>
                <w:szCs w:val="21"/>
                <w:lang w:eastAsia="zh-CN"/>
              </w:rPr>
              <w:t>Mo</w:t>
            </w:r>
          </w:p>
        </w:tc>
        <w:tc>
          <w:tcPr>
            <w:tcW w:w="1006"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2个</w:t>
            </w:r>
          </w:p>
        </w:tc>
        <w:tc>
          <w:tcPr>
            <w:tcW w:w="269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备件乙供、并提供图纸</w:t>
            </w:r>
          </w:p>
        </w:tc>
      </w:tr>
      <w:tr w:rsidR="006735A9" w:rsidRPr="006735A9" w:rsidTr="006735A9">
        <w:trPr>
          <w:trHeight w:val="713"/>
          <w:jc w:val="center"/>
        </w:trPr>
        <w:tc>
          <w:tcPr>
            <w:tcW w:w="704"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3</w:t>
            </w:r>
          </w:p>
        </w:tc>
        <w:tc>
          <w:tcPr>
            <w:tcW w:w="523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螺栓M</w:t>
            </w:r>
            <w:r w:rsidRPr="006735A9">
              <w:rPr>
                <w:rFonts w:asciiTheme="majorEastAsia" w:eastAsiaTheme="majorEastAsia" w:hAnsiTheme="majorEastAsia" w:cs="Arial"/>
                <w:sz w:val="21"/>
                <w:szCs w:val="21"/>
                <w:lang w:eastAsia="zh-CN"/>
              </w:rPr>
              <w:t xml:space="preserve">42*460 </w:t>
            </w:r>
            <w:proofErr w:type="gramStart"/>
            <w:r w:rsidRPr="006735A9">
              <w:rPr>
                <w:rFonts w:asciiTheme="majorEastAsia" w:eastAsiaTheme="majorEastAsia" w:hAnsiTheme="majorEastAsia" w:cs="Arial" w:hint="eastAsia"/>
                <w:sz w:val="21"/>
                <w:szCs w:val="21"/>
                <w:lang w:eastAsia="zh-CN"/>
              </w:rPr>
              <w:t>两头螺牙长</w:t>
            </w:r>
            <w:proofErr w:type="gramEnd"/>
            <w:r w:rsidRPr="006735A9">
              <w:rPr>
                <w:rFonts w:asciiTheme="majorEastAsia" w:eastAsiaTheme="majorEastAsia" w:hAnsiTheme="majorEastAsia" w:cs="Arial" w:hint="eastAsia"/>
                <w:sz w:val="21"/>
                <w:szCs w:val="21"/>
                <w:lang w:eastAsia="zh-CN"/>
              </w:rPr>
              <w:t>105mm，材质4</w:t>
            </w:r>
            <w:r w:rsidRPr="006735A9">
              <w:rPr>
                <w:rFonts w:asciiTheme="majorEastAsia" w:eastAsiaTheme="majorEastAsia" w:hAnsiTheme="majorEastAsia" w:cs="Arial"/>
                <w:sz w:val="21"/>
                <w:szCs w:val="21"/>
                <w:lang w:eastAsia="zh-CN"/>
              </w:rPr>
              <w:t>0Cr 10.9</w:t>
            </w:r>
            <w:r w:rsidRPr="006735A9">
              <w:rPr>
                <w:rFonts w:asciiTheme="majorEastAsia" w:eastAsiaTheme="majorEastAsia" w:hAnsiTheme="majorEastAsia" w:cs="Arial" w:hint="eastAsia"/>
                <w:sz w:val="21"/>
                <w:szCs w:val="21"/>
                <w:lang w:eastAsia="zh-CN"/>
              </w:rPr>
              <w:t>级配平垫弹簧垫</w:t>
            </w:r>
          </w:p>
        </w:tc>
        <w:tc>
          <w:tcPr>
            <w:tcW w:w="1006"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r w:rsidRPr="006735A9">
              <w:rPr>
                <w:rFonts w:asciiTheme="majorEastAsia" w:eastAsiaTheme="majorEastAsia" w:hAnsiTheme="majorEastAsia" w:cs="Arial" w:hint="eastAsia"/>
                <w:sz w:val="21"/>
                <w:szCs w:val="21"/>
                <w:lang w:eastAsia="zh-CN"/>
              </w:rPr>
              <w:t>1</w:t>
            </w:r>
            <w:r w:rsidRPr="006735A9">
              <w:rPr>
                <w:rFonts w:asciiTheme="majorEastAsia" w:eastAsiaTheme="majorEastAsia" w:hAnsiTheme="majorEastAsia" w:cs="Arial"/>
                <w:sz w:val="21"/>
                <w:szCs w:val="21"/>
                <w:lang w:eastAsia="zh-CN"/>
              </w:rPr>
              <w:t>44</w:t>
            </w:r>
            <w:r w:rsidRPr="006735A9">
              <w:rPr>
                <w:rFonts w:asciiTheme="majorEastAsia" w:eastAsiaTheme="majorEastAsia" w:hAnsiTheme="majorEastAsia" w:cs="Arial" w:hint="eastAsia"/>
                <w:sz w:val="21"/>
                <w:szCs w:val="21"/>
                <w:lang w:eastAsia="zh-CN"/>
              </w:rPr>
              <w:t>套</w:t>
            </w:r>
          </w:p>
        </w:tc>
        <w:tc>
          <w:tcPr>
            <w:tcW w:w="2691" w:type="dxa"/>
            <w:vAlign w:val="center"/>
          </w:tcPr>
          <w:p w:rsidR="006735A9" w:rsidRPr="006735A9" w:rsidRDefault="006735A9" w:rsidP="006735A9">
            <w:pPr>
              <w:spacing w:line="240" w:lineRule="atLeast"/>
              <w:jc w:val="both"/>
              <w:rPr>
                <w:rFonts w:asciiTheme="majorEastAsia" w:eastAsiaTheme="majorEastAsia" w:hAnsiTheme="majorEastAsia" w:cs="Arial"/>
                <w:sz w:val="21"/>
                <w:szCs w:val="21"/>
                <w:lang w:eastAsia="zh-CN"/>
              </w:rPr>
            </w:pPr>
            <w:proofErr w:type="gramStart"/>
            <w:r w:rsidRPr="006735A9">
              <w:rPr>
                <w:rFonts w:asciiTheme="majorEastAsia" w:eastAsiaTheme="majorEastAsia" w:hAnsiTheme="majorEastAsia" w:cs="Arial" w:hint="eastAsia"/>
                <w:sz w:val="21"/>
                <w:szCs w:val="21"/>
                <w:lang w:eastAsia="zh-CN"/>
              </w:rPr>
              <w:t>备件乙供</w:t>
            </w:r>
            <w:proofErr w:type="gramEnd"/>
          </w:p>
        </w:tc>
      </w:tr>
    </w:tbl>
    <w:p w:rsidR="006735A9" w:rsidRPr="006735A9" w:rsidRDefault="006735A9" w:rsidP="006735A9">
      <w:pPr>
        <w:spacing w:line="360" w:lineRule="auto"/>
        <w:rPr>
          <w:rFonts w:asciiTheme="majorEastAsia" w:eastAsiaTheme="majorEastAsia" w:hAnsiTheme="majorEastAsia" w:cs="Arial"/>
          <w:b/>
          <w:sz w:val="24"/>
          <w:szCs w:val="24"/>
          <w:lang w:eastAsia="zh-CN"/>
        </w:rPr>
      </w:pPr>
      <w:r w:rsidRPr="006735A9">
        <w:rPr>
          <w:rFonts w:asciiTheme="majorEastAsia" w:eastAsiaTheme="majorEastAsia" w:hAnsiTheme="majorEastAsia" w:cs="Arial" w:hint="eastAsia"/>
          <w:b/>
          <w:sz w:val="24"/>
          <w:szCs w:val="24"/>
          <w:lang w:eastAsia="zh-CN"/>
        </w:rPr>
        <w:t>九、</w:t>
      </w:r>
      <w:r w:rsidRPr="006735A9">
        <w:rPr>
          <w:rFonts w:asciiTheme="majorEastAsia" w:eastAsiaTheme="majorEastAsia" w:hAnsiTheme="majorEastAsia" w:cs="Arial"/>
          <w:b/>
          <w:sz w:val="24"/>
          <w:szCs w:val="24"/>
          <w:lang w:eastAsia="zh-CN"/>
        </w:rPr>
        <w:t>报价内容：</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1、</w:t>
      </w:r>
      <w:r w:rsidRPr="006735A9">
        <w:rPr>
          <w:rFonts w:asciiTheme="majorEastAsia" w:eastAsiaTheme="majorEastAsia" w:hAnsiTheme="majorEastAsia" w:cs="Arial"/>
          <w:sz w:val="24"/>
          <w:szCs w:val="24"/>
          <w:lang w:eastAsia="zh-CN"/>
        </w:rPr>
        <w:t>详见</w:t>
      </w:r>
      <w:r w:rsidRPr="006735A9">
        <w:rPr>
          <w:rFonts w:asciiTheme="majorEastAsia" w:eastAsiaTheme="majorEastAsia" w:hAnsiTheme="majorEastAsia" w:cs="Arial" w:hint="eastAsia"/>
          <w:sz w:val="24"/>
          <w:szCs w:val="24"/>
          <w:lang w:eastAsia="zh-CN"/>
        </w:rPr>
        <w:t>发包说明第八项。</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2、结算时按合同核算</w:t>
      </w:r>
      <w:r w:rsidRPr="006735A9">
        <w:rPr>
          <w:rFonts w:asciiTheme="majorEastAsia" w:eastAsiaTheme="majorEastAsia" w:hAnsiTheme="majorEastAsia" w:cs="Arial"/>
          <w:sz w:val="24"/>
          <w:szCs w:val="24"/>
          <w:lang w:eastAsia="zh-CN"/>
        </w:rPr>
        <w:t>，不得以任何理由要求追加</w:t>
      </w:r>
      <w:r w:rsidRPr="006735A9">
        <w:rPr>
          <w:rFonts w:asciiTheme="majorEastAsia" w:eastAsiaTheme="majorEastAsia" w:hAnsiTheme="majorEastAsia" w:cs="Arial" w:hint="eastAsia"/>
          <w:sz w:val="24"/>
          <w:szCs w:val="24"/>
          <w:lang w:eastAsia="zh-CN"/>
        </w:rPr>
        <w:t>，</w:t>
      </w:r>
      <w:r w:rsidRPr="006735A9">
        <w:rPr>
          <w:rFonts w:asciiTheme="majorEastAsia" w:eastAsiaTheme="majorEastAsia" w:hAnsiTheme="majorEastAsia" w:cs="Arial"/>
          <w:sz w:val="24"/>
          <w:szCs w:val="24"/>
          <w:lang w:eastAsia="zh-CN"/>
        </w:rPr>
        <w:t>本</w:t>
      </w:r>
      <w:r w:rsidRPr="006735A9">
        <w:rPr>
          <w:rFonts w:asciiTheme="majorEastAsia" w:eastAsiaTheme="majorEastAsia" w:hAnsiTheme="majorEastAsia" w:cs="Arial" w:hint="eastAsia"/>
          <w:sz w:val="24"/>
          <w:szCs w:val="24"/>
          <w:lang w:eastAsia="zh-CN"/>
        </w:rPr>
        <w:t>项目</w:t>
      </w:r>
      <w:r w:rsidRPr="006735A9">
        <w:rPr>
          <w:rFonts w:asciiTheme="majorEastAsia" w:eastAsiaTheme="majorEastAsia" w:hAnsiTheme="majorEastAsia" w:cs="Arial"/>
          <w:sz w:val="24"/>
          <w:szCs w:val="24"/>
          <w:lang w:eastAsia="zh-CN"/>
        </w:rPr>
        <w:t>不得转包或分包。</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3、承包商报价时应将风险包干费计入综合单价，并应包含所有人工费、材料费、机械费、保险费等</w:t>
      </w:r>
      <w:r w:rsidRPr="006735A9">
        <w:rPr>
          <w:rFonts w:asciiTheme="majorEastAsia" w:eastAsiaTheme="majorEastAsia" w:hAnsiTheme="majorEastAsia" w:cs="Arial"/>
          <w:sz w:val="24"/>
          <w:szCs w:val="24"/>
          <w:lang w:eastAsia="zh-CN"/>
        </w:rPr>
        <w:t xml:space="preserve">。 </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4、合同价款中所包含的风险范围包含：（1）因工程项目清单有错、漏，导致工程报价不准</w:t>
      </w:r>
      <w:r w:rsidRPr="006735A9">
        <w:rPr>
          <w:rFonts w:asciiTheme="majorEastAsia" w:eastAsiaTheme="majorEastAsia" w:hAnsiTheme="majorEastAsia" w:cs="Arial" w:hint="eastAsia"/>
          <w:sz w:val="24"/>
          <w:szCs w:val="24"/>
          <w:lang w:eastAsia="zh-CN"/>
        </w:rPr>
        <w:lastRenderedPageBreak/>
        <w:t>确</w:t>
      </w:r>
      <w:r w:rsidRPr="006735A9">
        <w:rPr>
          <w:rFonts w:asciiTheme="majorEastAsia" w:eastAsiaTheme="majorEastAsia" w:hAnsiTheme="majorEastAsia" w:cs="Arial"/>
          <w:sz w:val="24"/>
          <w:szCs w:val="24"/>
          <w:lang w:eastAsia="zh-CN"/>
        </w:rPr>
        <w:t xml:space="preserve"> </w:t>
      </w:r>
      <w:r w:rsidRPr="006735A9">
        <w:rPr>
          <w:rFonts w:asciiTheme="majorEastAsia" w:eastAsiaTheme="majorEastAsia" w:hAnsiTheme="majorEastAsia" w:cs="Arial" w:hint="eastAsia"/>
          <w:sz w:val="24"/>
          <w:szCs w:val="24"/>
          <w:lang w:eastAsia="zh-CN"/>
        </w:rPr>
        <w:t>，（2）因市场变化、政策性调整导致人工、机械和材料价格变化；（3）按合同工期完工所采取的赶工措施</w:t>
      </w:r>
      <w:r w:rsidRPr="006735A9">
        <w:rPr>
          <w:rFonts w:asciiTheme="majorEastAsia" w:eastAsiaTheme="majorEastAsia" w:hAnsiTheme="majorEastAsia" w:cs="Arial"/>
          <w:sz w:val="24"/>
          <w:szCs w:val="24"/>
          <w:lang w:eastAsia="zh-CN"/>
        </w:rPr>
        <w:t>。</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5、</w:t>
      </w:r>
      <w:r w:rsidRPr="006735A9">
        <w:rPr>
          <w:rFonts w:asciiTheme="majorEastAsia" w:eastAsiaTheme="majorEastAsia" w:hAnsiTheme="majorEastAsia" w:cs="Arial"/>
          <w:sz w:val="24"/>
          <w:szCs w:val="24"/>
          <w:lang w:eastAsia="zh-CN"/>
        </w:rPr>
        <w:t>投标承包商应于</w:t>
      </w:r>
      <w:r w:rsidRPr="006735A9">
        <w:rPr>
          <w:rFonts w:asciiTheme="majorEastAsia" w:eastAsiaTheme="majorEastAsia" w:hAnsiTheme="majorEastAsia" w:cs="Arial" w:hint="eastAsia"/>
          <w:sz w:val="24"/>
          <w:szCs w:val="24"/>
          <w:lang w:eastAsia="zh-CN"/>
        </w:rPr>
        <w:t>投</w:t>
      </w:r>
      <w:r w:rsidRPr="006735A9">
        <w:rPr>
          <w:rFonts w:asciiTheme="majorEastAsia" w:eastAsiaTheme="majorEastAsia" w:hAnsiTheme="majorEastAsia" w:cs="Arial"/>
          <w:sz w:val="24"/>
          <w:szCs w:val="24"/>
          <w:lang w:eastAsia="zh-CN"/>
        </w:rPr>
        <w:t>标前应自行</w:t>
      </w:r>
      <w:proofErr w:type="gramStart"/>
      <w:r w:rsidRPr="006735A9">
        <w:rPr>
          <w:rFonts w:asciiTheme="majorEastAsia" w:eastAsiaTheme="majorEastAsia" w:hAnsiTheme="majorEastAsia" w:cs="Arial"/>
          <w:sz w:val="24"/>
          <w:szCs w:val="24"/>
          <w:lang w:eastAsia="zh-CN"/>
        </w:rPr>
        <w:t>赴施工</w:t>
      </w:r>
      <w:proofErr w:type="gramEnd"/>
      <w:r w:rsidRPr="006735A9">
        <w:rPr>
          <w:rFonts w:asciiTheme="majorEastAsia" w:eastAsiaTheme="majorEastAsia" w:hAnsiTheme="majorEastAsia" w:cs="Arial"/>
          <w:sz w:val="24"/>
          <w:szCs w:val="24"/>
          <w:lang w:eastAsia="zh-CN"/>
        </w:rPr>
        <w:t>地点详实勘查，</w:t>
      </w:r>
      <w:r w:rsidRPr="006735A9">
        <w:rPr>
          <w:rFonts w:asciiTheme="majorEastAsia" w:eastAsiaTheme="majorEastAsia" w:hAnsiTheme="majorEastAsia" w:cs="Arial" w:hint="eastAsia"/>
          <w:sz w:val="24"/>
          <w:szCs w:val="24"/>
          <w:lang w:eastAsia="zh-CN"/>
        </w:rPr>
        <w:t>如</w:t>
      </w:r>
      <w:r w:rsidRPr="006735A9">
        <w:rPr>
          <w:rFonts w:asciiTheme="majorEastAsia" w:eastAsiaTheme="majorEastAsia" w:hAnsiTheme="majorEastAsia" w:cs="Arial"/>
          <w:sz w:val="24"/>
          <w:szCs w:val="24"/>
          <w:lang w:eastAsia="zh-CN"/>
        </w:rPr>
        <w:t>工程需要或本公司认</w:t>
      </w:r>
      <w:r w:rsidRPr="006735A9">
        <w:rPr>
          <w:rFonts w:asciiTheme="majorEastAsia" w:eastAsiaTheme="majorEastAsia" w:hAnsiTheme="majorEastAsia" w:cs="Arial" w:hint="eastAsia"/>
          <w:sz w:val="24"/>
          <w:szCs w:val="24"/>
          <w:lang w:eastAsia="zh-CN"/>
        </w:rPr>
        <w:t>为</w:t>
      </w:r>
      <w:r w:rsidRPr="006735A9">
        <w:rPr>
          <w:rFonts w:asciiTheme="majorEastAsia" w:eastAsiaTheme="majorEastAsia" w:hAnsiTheme="majorEastAsia" w:cs="Arial"/>
          <w:sz w:val="24"/>
          <w:szCs w:val="24"/>
          <w:lang w:eastAsia="zh-CN"/>
        </w:rPr>
        <w:t>有需要夜间施工或加派人力赶工，</w:t>
      </w:r>
      <w:r w:rsidRPr="006735A9">
        <w:rPr>
          <w:rFonts w:asciiTheme="majorEastAsia" w:eastAsiaTheme="majorEastAsia" w:hAnsiTheme="majorEastAsia" w:cs="Arial" w:hint="eastAsia"/>
          <w:sz w:val="24"/>
          <w:szCs w:val="24"/>
          <w:lang w:eastAsia="zh-CN"/>
        </w:rPr>
        <w:t>中</w:t>
      </w:r>
      <w:r w:rsidRPr="006735A9">
        <w:rPr>
          <w:rFonts w:asciiTheme="majorEastAsia" w:eastAsiaTheme="majorEastAsia" w:hAnsiTheme="majorEastAsia" w:cs="Arial"/>
          <w:sz w:val="24"/>
          <w:szCs w:val="24"/>
          <w:lang w:eastAsia="zh-CN"/>
        </w:rPr>
        <w:t>标承包商应配合并不得要求加价</w:t>
      </w:r>
      <w:r w:rsidRPr="006735A9">
        <w:rPr>
          <w:rFonts w:asciiTheme="majorEastAsia" w:eastAsiaTheme="majorEastAsia" w:hAnsiTheme="majorEastAsia" w:cs="Arial" w:hint="eastAsia"/>
          <w:sz w:val="24"/>
          <w:szCs w:val="24"/>
          <w:lang w:eastAsia="zh-CN"/>
        </w:rPr>
        <w:t>。</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6、焊接考试所用相关设备、耗材、试样、防腐等相关费用由乙方负责。</w:t>
      </w:r>
    </w:p>
    <w:p w:rsidR="006735A9" w:rsidRPr="006735A9" w:rsidRDefault="006735A9" w:rsidP="006735A9">
      <w:pPr>
        <w:spacing w:line="360" w:lineRule="auto"/>
        <w:ind w:left="723" w:hangingChars="300" w:hanging="723"/>
        <w:rPr>
          <w:rFonts w:asciiTheme="majorEastAsia" w:eastAsiaTheme="majorEastAsia" w:hAnsiTheme="majorEastAsia" w:cs="Arial"/>
          <w:b/>
          <w:sz w:val="24"/>
          <w:szCs w:val="24"/>
          <w:lang w:eastAsia="zh-CN"/>
        </w:rPr>
      </w:pPr>
      <w:r w:rsidRPr="006735A9">
        <w:rPr>
          <w:rFonts w:asciiTheme="majorEastAsia" w:eastAsiaTheme="majorEastAsia" w:hAnsiTheme="majorEastAsia" w:cs="Arial" w:hint="eastAsia"/>
          <w:b/>
          <w:sz w:val="24"/>
          <w:szCs w:val="24"/>
          <w:lang w:eastAsia="zh-CN"/>
        </w:rPr>
        <w:t>十</w:t>
      </w:r>
      <w:r w:rsidRPr="006735A9">
        <w:rPr>
          <w:rFonts w:asciiTheme="majorEastAsia" w:eastAsiaTheme="majorEastAsia" w:hAnsiTheme="majorEastAsia" w:cs="Arial"/>
          <w:b/>
          <w:sz w:val="24"/>
          <w:szCs w:val="24"/>
          <w:lang w:eastAsia="zh-CN"/>
        </w:rPr>
        <w:t>、保险</w:t>
      </w:r>
      <w:r w:rsidRPr="006735A9">
        <w:rPr>
          <w:rFonts w:asciiTheme="majorEastAsia" w:eastAsiaTheme="majorEastAsia" w:hAnsiTheme="majorEastAsia" w:cs="Arial" w:hint="eastAsia"/>
          <w:b/>
          <w:sz w:val="24"/>
          <w:szCs w:val="24"/>
          <w:lang w:eastAsia="zh-CN"/>
        </w:rPr>
        <w:t>和</w:t>
      </w:r>
      <w:r w:rsidRPr="006735A9">
        <w:rPr>
          <w:rFonts w:asciiTheme="majorEastAsia" w:eastAsiaTheme="majorEastAsia" w:hAnsiTheme="majorEastAsia" w:cs="Arial"/>
          <w:b/>
          <w:sz w:val="24"/>
          <w:szCs w:val="24"/>
          <w:lang w:eastAsia="zh-CN"/>
        </w:rPr>
        <w:t>损害赔偿：</w:t>
      </w:r>
    </w:p>
    <w:p w:rsidR="006735A9" w:rsidRPr="006735A9" w:rsidRDefault="006735A9" w:rsidP="006735A9">
      <w:pPr>
        <w:spacing w:line="360" w:lineRule="auto"/>
        <w:ind w:leftChars="-1" w:left="-1" w:hanging="1"/>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1、</w:t>
      </w:r>
      <w:r w:rsidRPr="006735A9">
        <w:rPr>
          <w:rFonts w:asciiTheme="majorEastAsia" w:eastAsiaTheme="majorEastAsia" w:hAnsiTheme="majorEastAsia" w:cs="Arial"/>
          <w:sz w:val="24"/>
          <w:szCs w:val="24"/>
          <w:lang w:eastAsia="zh-CN"/>
        </w:rPr>
        <w:t>本案实施中如损及本公司或第三人之权益时，由承包</w:t>
      </w:r>
      <w:r w:rsidRPr="006735A9">
        <w:rPr>
          <w:rFonts w:asciiTheme="majorEastAsia" w:eastAsiaTheme="majorEastAsia" w:hAnsiTheme="majorEastAsia" w:cs="Arial" w:hint="eastAsia"/>
          <w:sz w:val="24"/>
          <w:szCs w:val="24"/>
          <w:lang w:eastAsia="zh-CN"/>
        </w:rPr>
        <w:t>商</w:t>
      </w:r>
      <w:r w:rsidRPr="006735A9">
        <w:rPr>
          <w:rFonts w:asciiTheme="majorEastAsia" w:eastAsiaTheme="majorEastAsia" w:hAnsiTheme="majorEastAsia" w:cs="Arial"/>
          <w:sz w:val="24"/>
          <w:szCs w:val="24"/>
          <w:lang w:eastAsia="zh-CN"/>
        </w:rPr>
        <w:t>支付赔偿，若受害人向本公司要求赔偿</w:t>
      </w:r>
      <w:r w:rsidRPr="006735A9">
        <w:rPr>
          <w:rFonts w:asciiTheme="majorEastAsia" w:eastAsiaTheme="majorEastAsia" w:hAnsiTheme="majorEastAsia" w:cs="Arial" w:hint="eastAsia"/>
          <w:sz w:val="24"/>
          <w:szCs w:val="24"/>
          <w:lang w:eastAsia="zh-CN"/>
        </w:rPr>
        <w:t>，</w:t>
      </w:r>
      <w:r w:rsidRPr="006735A9">
        <w:rPr>
          <w:rFonts w:asciiTheme="majorEastAsia" w:eastAsiaTheme="majorEastAsia" w:hAnsiTheme="majorEastAsia" w:cs="Arial"/>
          <w:sz w:val="24"/>
          <w:szCs w:val="24"/>
          <w:lang w:eastAsia="zh-CN"/>
        </w:rPr>
        <w:t>承包</w:t>
      </w:r>
      <w:r w:rsidRPr="006735A9">
        <w:rPr>
          <w:rFonts w:asciiTheme="majorEastAsia" w:eastAsiaTheme="majorEastAsia" w:hAnsiTheme="majorEastAsia" w:cs="Arial" w:hint="eastAsia"/>
          <w:sz w:val="24"/>
          <w:szCs w:val="24"/>
          <w:lang w:eastAsia="zh-CN"/>
        </w:rPr>
        <w:t>商</w:t>
      </w:r>
      <w:r w:rsidRPr="006735A9">
        <w:rPr>
          <w:rFonts w:asciiTheme="majorEastAsia" w:eastAsiaTheme="majorEastAsia" w:hAnsiTheme="majorEastAsia" w:cs="Arial"/>
          <w:sz w:val="24"/>
          <w:szCs w:val="24"/>
          <w:lang w:eastAsia="zh-CN"/>
        </w:rPr>
        <w:t>在未解决前，本公司保留支付其应得款</w:t>
      </w:r>
      <w:r w:rsidRPr="006735A9">
        <w:rPr>
          <w:rFonts w:asciiTheme="majorEastAsia" w:eastAsiaTheme="majorEastAsia" w:hAnsiTheme="majorEastAsia" w:cs="Arial" w:hint="eastAsia"/>
          <w:sz w:val="24"/>
          <w:szCs w:val="24"/>
          <w:lang w:eastAsia="zh-CN"/>
        </w:rPr>
        <w:t>项</w:t>
      </w:r>
      <w:r w:rsidRPr="006735A9">
        <w:rPr>
          <w:rFonts w:asciiTheme="majorEastAsia" w:eastAsiaTheme="majorEastAsia" w:hAnsiTheme="majorEastAsia" w:cs="Arial"/>
          <w:sz w:val="24"/>
          <w:szCs w:val="24"/>
          <w:lang w:eastAsia="zh-CN"/>
        </w:rPr>
        <w:t>。</w:t>
      </w:r>
      <w:r w:rsidRPr="006735A9">
        <w:rPr>
          <w:rFonts w:asciiTheme="majorEastAsia" w:eastAsiaTheme="majorEastAsia" w:hAnsiTheme="majorEastAsia" w:cs="Arial" w:hint="eastAsia"/>
          <w:sz w:val="24"/>
          <w:szCs w:val="24"/>
          <w:lang w:eastAsia="zh-CN"/>
        </w:rPr>
        <w:t xml:space="preserve"> </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2、</w:t>
      </w:r>
      <w:r w:rsidRPr="006735A9">
        <w:rPr>
          <w:rFonts w:asciiTheme="majorEastAsia" w:eastAsiaTheme="majorEastAsia" w:hAnsiTheme="majorEastAsia" w:cs="Arial"/>
          <w:sz w:val="24"/>
          <w:szCs w:val="24"/>
          <w:lang w:eastAsia="zh-CN"/>
        </w:rPr>
        <w:t>自</w:t>
      </w:r>
      <w:r w:rsidRPr="006735A9">
        <w:rPr>
          <w:rFonts w:asciiTheme="majorEastAsia" w:eastAsiaTheme="majorEastAsia" w:hAnsiTheme="majorEastAsia" w:cs="Arial" w:hint="eastAsia"/>
          <w:sz w:val="24"/>
          <w:szCs w:val="24"/>
          <w:lang w:eastAsia="zh-CN"/>
        </w:rPr>
        <w:t>检修工具</w:t>
      </w:r>
      <w:r w:rsidRPr="006735A9">
        <w:rPr>
          <w:rFonts w:asciiTheme="majorEastAsia" w:eastAsiaTheme="majorEastAsia" w:hAnsiTheme="majorEastAsia" w:cs="Arial"/>
          <w:sz w:val="24"/>
          <w:szCs w:val="24"/>
          <w:lang w:eastAsia="zh-CN"/>
        </w:rPr>
        <w:t>器材运抵</w:t>
      </w:r>
      <w:r w:rsidRPr="006735A9">
        <w:rPr>
          <w:rFonts w:asciiTheme="majorEastAsia" w:eastAsiaTheme="majorEastAsia" w:hAnsiTheme="majorEastAsia" w:cs="Arial" w:hint="eastAsia"/>
          <w:sz w:val="24"/>
          <w:szCs w:val="24"/>
          <w:lang w:eastAsia="zh-CN"/>
        </w:rPr>
        <w:t>到现场</w:t>
      </w:r>
      <w:r w:rsidRPr="006735A9">
        <w:rPr>
          <w:rFonts w:asciiTheme="majorEastAsia" w:eastAsiaTheme="majorEastAsia" w:hAnsiTheme="majorEastAsia" w:cs="Arial"/>
          <w:sz w:val="24"/>
          <w:szCs w:val="24"/>
          <w:lang w:eastAsia="zh-CN"/>
        </w:rPr>
        <w:t>起，由承包商投保营造工程综合责任险（由承包商负责），承包商应投保其所有营造机具、人员</w:t>
      </w:r>
      <w:r w:rsidRPr="006735A9">
        <w:rPr>
          <w:rFonts w:asciiTheme="majorEastAsia" w:eastAsiaTheme="majorEastAsia" w:hAnsiTheme="majorEastAsia" w:cs="Arial" w:hint="eastAsia"/>
          <w:sz w:val="24"/>
          <w:szCs w:val="24"/>
          <w:lang w:eastAsia="zh-CN"/>
        </w:rPr>
        <w:t>（1</w:t>
      </w:r>
      <w:r w:rsidRPr="006735A9">
        <w:rPr>
          <w:rFonts w:asciiTheme="majorEastAsia" w:eastAsiaTheme="majorEastAsia" w:hAnsiTheme="majorEastAsia" w:cs="Arial"/>
          <w:sz w:val="24"/>
          <w:szCs w:val="24"/>
          <w:lang w:eastAsia="zh-CN"/>
        </w:rPr>
        <w:t>00</w:t>
      </w:r>
      <w:r w:rsidRPr="006735A9">
        <w:rPr>
          <w:rFonts w:asciiTheme="majorEastAsia" w:eastAsiaTheme="majorEastAsia" w:hAnsiTheme="majorEastAsia" w:cs="Arial" w:hint="eastAsia"/>
          <w:sz w:val="24"/>
          <w:szCs w:val="24"/>
          <w:lang w:eastAsia="zh-CN"/>
        </w:rPr>
        <w:t>万）</w:t>
      </w:r>
      <w:r w:rsidRPr="006735A9">
        <w:rPr>
          <w:rFonts w:asciiTheme="majorEastAsia" w:eastAsiaTheme="majorEastAsia" w:hAnsiTheme="majorEastAsia" w:cs="Arial"/>
          <w:sz w:val="24"/>
          <w:szCs w:val="24"/>
          <w:lang w:eastAsia="zh-CN"/>
        </w:rPr>
        <w:t>之综合保险并提供保单及缴费收据</w:t>
      </w:r>
      <w:r w:rsidRPr="006735A9">
        <w:rPr>
          <w:rFonts w:asciiTheme="majorEastAsia" w:eastAsiaTheme="majorEastAsia" w:hAnsiTheme="majorEastAsia" w:cs="Arial" w:hint="eastAsia"/>
          <w:sz w:val="24"/>
          <w:szCs w:val="24"/>
          <w:lang w:eastAsia="zh-CN"/>
        </w:rPr>
        <w:t>复印件</w:t>
      </w:r>
      <w:r w:rsidRPr="006735A9">
        <w:rPr>
          <w:rFonts w:asciiTheme="majorEastAsia" w:eastAsiaTheme="majorEastAsia" w:hAnsiTheme="majorEastAsia" w:cs="Arial"/>
          <w:sz w:val="24"/>
          <w:szCs w:val="24"/>
          <w:lang w:eastAsia="zh-CN"/>
        </w:rPr>
        <w:t>送交甲</w:t>
      </w:r>
      <w:r w:rsidRPr="006735A9">
        <w:rPr>
          <w:rFonts w:asciiTheme="majorEastAsia" w:eastAsiaTheme="majorEastAsia" w:hAnsiTheme="majorEastAsia" w:cs="Arial" w:hint="eastAsia"/>
          <w:sz w:val="24"/>
          <w:szCs w:val="24"/>
          <w:lang w:eastAsia="zh-CN"/>
        </w:rPr>
        <w:t>方</w:t>
      </w:r>
      <w:r w:rsidRPr="006735A9">
        <w:rPr>
          <w:rFonts w:asciiTheme="majorEastAsia" w:eastAsiaTheme="majorEastAsia" w:hAnsiTheme="majorEastAsia" w:cs="Arial"/>
          <w:sz w:val="24"/>
          <w:szCs w:val="24"/>
          <w:lang w:eastAsia="zh-CN"/>
        </w:rPr>
        <w:t>备查。</w:t>
      </w:r>
      <w:r w:rsidRPr="006735A9">
        <w:rPr>
          <w:rFonts w:asciiTheme="majorEastAsia" w:eastAsiaTheme="majorEastAsia" w:hAnsiTheme="majorEastAsia" w:cs="Arial" w:hint="eastAsia"/>
          <w:sz w:val="24"/>
          <w:szCs w:val="24"/>
          <w:lang w:eastAsia="zh-CN"/>
        </w:rPr>
        <w:t>此工程所有险种</w:t>
      </w:r>
      <w:r w:rsidRPr="006735A9">
        <w:rPr>
          <w:rFonts w:asciiTheme="majorEastAsia" w:eastAsiaTheme="majorEastAsia" w:hAnsiTheme="majorEastAsia" w:cs="Arial"/>
          <w:sz w:val="24"/>
          <w:szCs w:val="24"/>
          <w:lang w:eastAsia="zh-CN"/>
        </w:rPr>
        <w:t>均应由</w:t>
      </w:r>
      <w:r w:rsidRPr="006735A9">
        <w:rPr>
          <w:rFonts w:asciiTheme="majorEastAsia" w:eastAsiaTheme="majorEastAsia" w:hAnsiTheme="majorEastAsia" w:cs="Arial" w:hint="eastAsia"/>
          <w:sz w:val="24"/>
          <w:szCs w:val="24"/>
          <w:lang w:eastAsia="zh-CN"/>
        </w:rPr>
        <w:t>承包商</w:t>
      </w:r>
      <w:r w:rsidRPr="006735A9">
        <w:rPr>
          <w:rFonts w:asciiTheme="majorEastAsia" w:eastAsiaTheme="majorEastAsia" w:hAnsiTheme="majorEastAsia" w:cs="Arial"/>
          <w:sz w:val="24"/>
          <w:szCs w:val="24"/>
          <w:lang w:eastAsia="zh-CN"/>
        </w:rPr>
        <w:t>自行负责</w:t>
      </w:r>
      <w:r w:rsidRPr="006735A9">
        <w:rPr>
          <w:rFonts w:asciiTheme="majorEastAsia" w:eastAsiaTheme="majorEastAsia" w:hAnsiTheme="majorEastAsia" w:cs="Arial" w:hint="eastAsia"/>
          <w:sz w:val="24"/>
          <w:szCs w:val="24"/>
          <w:lang w:eastAsia="zh-CN"/>
        </w:rPr>
        <w:t>。</w:t>
      </w:r>
    </w:p>
    <w:p w:rsidR="006735A9" w:rsidRPr="006735A9" w:rsidRDefault="006735A9" w:rsidP="006735A9">
      <w:pPr>
        <w:spacing w:line="360" w:lineRule="auto"/>
        <w:rPr>
          <w:rFonts w:asciiTheme="majorEastAsia" w:eastAsiaTheme="majorEastAsia" w:hAnsiTheme="majorEastAsia" w:cs="Arial"/>
          <w:b/>
          <w:sz w:val="24"/>
          <w:szCs w:val="24"/>
          <w:lang w:eastAsia="zh-CN"/>
        </w:rPr>
      </w:pPr>
      <w:r w:rsidRPr="006735A9">
        <w:rPr>
          <w:rFonts w:asciiTheme="majorEastAsia" w:eastAsiaTheme="majorEastAsia" w:hAnsiTheme="majorEastAsia" w:cs="Arial" w:hint="eastAsia"/>
          <w:b/>
          <w:sz w:val="24"/>
          <w:szCs w:val="24"/>
          <w:lang w:eastAsia="zh-CN"/>
        </w:rPr>
        <w:t>十一</w:t>
      </w:r>
      <w:r w:rsidRPr="006735A9">
        <w:rPr>
          <w:rFonts w:asciiTheme="majorEastAsia" w:eastAsiaTheme="majorEastAsia" w:hAnsiTheme="majorEastAsia" w:cs="Arial"/>
          <w:b/>
          <w:sz w:val="24"/>
          <w:szCs w:val="24"/>
          <w:lang w:eastAsia="zh-CN"/>
        </w:rPr>
        <w:t>、其它：</w:t>
      </w:r>
    </w:p>
    <w:p w:rsidR="006735A9" w:rsidRPr="006735A9" w:rsidRDefault="006735A9" w:rsidP="006735A9">
      <w:pPr>
        <w:tabs>
          <w:tab w:val="left" w:pos="900"/>
          <w:tab w:val="left" w:pos="1440"/>
        </w:tabs>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1、</w:t>
      </w:r>
      <w:r w:rsidRPr="006735A9">
        <w:rPr>
          <w:rFonts w:asciiTheme="majorEastAsia" w:eastAsiaTheme="majorEastAsia" w:hAnsiTheme="majorEastAsia" w:cs="Arial"/>
          <w:sz w:val="24"/>
          <w:szCs w:val="24"/>
          <w:lang w:eastAsia="zh-CN"/>
        </w:rPr>
        <w:t>入厂后每</w:t>
      </w:r>
      <w:proofErr w:type="gramStart"/>
      <w:r w:rsidRPr="006735A9">
        <w:rPr>
          <w:rFonts w:asciiTheme="majorEastAsia" w:eastAsiaTheme="majorEastAsia" w:hAnsiTheme="majorEastAsia" w:cs="Arial"/>
          <w:sz w:val="24"/>
          <w:szCs w:val="24"/>
          <w:lang w:eastAsia="zh-CN"/>
        </w:rPr>
        <w:t>日均须</w:t>
      </w:r>
      <w:proofErr w:type="gramEnd"/>
      <w:r w:rsidRPr="006735A9">
        <w:rPr>
          <w:rFonts w:asciiTheme="majorEastAsia" w:eastAsiaTheme="majorEastAsia" w:hAnsiTheme="majorEastAsia" w:cs="Arial"/>
          <w:sz w:val="24"/>
          <w:szCs w:val="24"/>
          <w:lang w:eastAsia="zh-CN"/>
        </w:rPr>
        <w:t>先开</w:t>
      </w:r>
      <w:r w:rsidRPr="006735A9">
        <w:rPr>
          <w:rFonts w:asciiTheme="majorEastAsia" w:eastAsiaTheme="majorEastAsia" w:hAnsiTheme="majorEastAsia" w:cs="Arial" w:hint="eastAsia"/>
          <w:sz w:val="24"/>
          <w:szCs w:val="24"/>
          <w:lang w:eastAsia="zh-CN"/>
        </w:rPr>
        <w:t>各类作业许可证，如：高空作票、动火票、临时用电票、检修作业票等</w:t>
      </w:r>
      <w:r w:rsidRPr="006735A9">
        <w:rPr>
          <w:rFonts w:asciiTheme="majorEastAsia" w:eastAsiaTheme="majorEastAsia" w:hAnsiTheme="majorEastAsia" w:cs="Arial"/>
          <w:sz w:val="24"/>
          <w:szCs w:val="24"/>
          <w:lang w:eastAsia="zh-CN"/>
        </w:rPr>
        <w:t>，并经</w:t>
      </w:r>
      <w:r w:rsidRPr="006735A9">
        <w:rPr>
          <w:rFonts w:asciiTheme="majorEastAsia" w:eastAsiaTheme="majorEastAsia" w:hAnsiTheme="majorEastAsia" w:cs="Arial" w:hint="eastAsia"/>
          <w:sz w:val="24"/>
          <w:szCs w:val="24"/>
          <w:lang w:eastAsia="zh-CN"/>
        </w:rPr>
        <w:t>甲方</w:t>
      </w:r>
      <w:r w:rsidRPr="006735A9">
        <w:rPr>
          <w:rFonts w:asciiTheme="majorEastAsia" w:eastAsiaTheme="majorEastAsia" w:hAnsiTheme="majorEastAsia" w:cs="Arial"/>
          <w:sz w:val="24"/>
          <w:szCs w:val="24"/>
          <w:lang w:eastAsia="zh-CN"/>
        </w:rPr>
        <w:t>单位确认后，</w:t>
      </w:r>
      <w:r w:rsidRPr="006735A9">
        <w:rPr>
          <w:rFonts w:asciiTheme="majorEastAsia" w:eastAsiaTheme="majorEastAsia" w:hAnsiTheme="majorEastAsia" w:cs="Arial" w:hint="eastAsia"/>
          <w:sz w:val="24"/>
          <w:szCs w:val="24"/>
          <w:lang w:eastAsia="zh-CN"/>
        </w:rPr>
        <w:t>方</w:t>
      </w:r>
      <w:r w:rsidRPr="006735A9">
        <w:rPr>
          <w:rFonts w:asciiTheme="majorEastAsia" w:eastAsiaTheme="majorEastAsia" w:hAnsiTheme="majorEastAsia" w:cs="Arial"/>
          <w:sz w:val="24"/>
          <w:szCs w:val="24"/>
          <w:lang w:eastAsia="zh-CN"/>
        </w:rPr>
        <w:t>可施工</w:t>
      </w:r>
      <w:r w:rsidRPr="006735A9">
        <w:rPr>
          <w:rFonts w:asciiTheme="majorEastAsia" w:eastAsiaTheme="majorEastAsia" w:hAnsiTheme="majorEastAsia" w:cs="Arial" w:hint="eastAsia"/>
          <w:sz w:val="24"/>
          <w:szCs w:val="24"/>
          <w:lang w:eastAsia="zh-CN"/>
        </w:rPr>
        <w:t>。</w:t>
      </w:r>
    </w:p>
    <w:p w:rsidR="006735A9" w:rsidRPr="006735A9" w:rsidRDefault="006735A9" w:rsidP="006735A9">
      <w:pPr>
        <w:tabs>
          <w:tab w:val="left" w:pos="900"/>
          <w:tab w:val="left" w:pos="1440"/>
        </w:tabs>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2、现场需配备吊车配合安装吊装</w:t>
      </w:r>
      <w:proofErr w:type="gramStart"/>
      <w:r w:rsidRPr="006735A9">
        <w:rPr>
          <w:rFonts w:asciiTheme="majorEastAsia" w:eastAsiaTheme="majorEastAsia" w:hAnsiTheme="majorEastAsia" w:cs="Arial" w:hint="eastAsia"/>
          <w:sz w:val="24"/>
          <w:szCs w:val="24"/>
          <w:lang w:eastAsia="zh-CN"/>
        </w:rPr>
        <w:t>及吊点</w:t>
      </w:r>
      <w:proofErr w:type="gramEnd"/>
      <w:r w:rsidRPr="006735A9">
        <w:rPr>
          <w:rFonts w:asciiTheme="majorEastAsia" w:eastAsiaTheme="majorEastAsia" w:hAnsiTheme="majorEastAsia" w:cs="Arial" w:hint="eastAsia"/>
          <w:sz w:val="24"/>
          <w:szCs w:val="24"/>
          <w:lang w:eastAsia="zh-CN"/>
        </w:rPr>
        <w:t>设置由</w:t>
      </w:r>
      <w:r w:rsidRPr="006735A9">
        <w:rPr>
          <w:rFonts w:asciiTheme="majorEastAsia" w:eastAsiaTheme="majorEastAsia" w:hAnsiTheme="majorEastAsia" w:cs="Arial"/>
          <w:sz w:val="24"/>
          <w:szCs w:val="24"/>
          <w:lang w:eastAsia="zh-CN"/>
        </w:rPr>
        <w:t>承包商</w:t>
      </w:r>
      <w:r w:rsidRPr="006735A9">
        <w:rPr>
          <w:rFonts w:asciiTheme="majorEastAsia" w:eastAsiaTheme="majorEastAsia" w:hAnsiTheme="majorEastAsia" w:cs="Arial" w:hint="eastAsia"/>
          <w:sz w:val="24"/>
          <w:szCs w:val="24"/>
          <w:lang w:eastAsia="zh-CN"/>
        </w:rPr>
        <w:t>自行解决。</w:t>
      </w:r>
    </w:p>
    <w:p w:rsidR="006735A9" w:rsidRPr="006735A9" w:rsidRDefault="006735A9" w:rsidP="006735A9">
      <w:pPr>
        <w:tabs>
          <w:tab w:val="left" w:pos="900"/>
          <w:tab w:val="left" w:pos="1440"/>
        </w:tabs>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3、</w:t>
      </w:r>
      <w:r w:rsidRPr="006735A9">
        <w:rPr>
          <w:rFonts w:asciiTheme="majorEastAsia" w:eastAsiaTheme="majorEastAsia" w:hAnsiTheme="majorEastAsia" w:cs="Arial"/>
          <w:sz w:val="24"/>
          <w:szCs w:val="24"/>
          <w:lang w:eastAsia="zh-CN"/>
        </w:rPr>
        <w:t>本工程</w:t>
      </w:r>
      <w:r w:rsidRPr="006735A9">
        <w:rPr>
          <w:rFonts w:asciiTheme="majorEastAsia" w:eastAsiaTheme="majorEastAsia" w:hAnsiTheme="majorEastAsia" w:cs="Arial" w:hint="eastAsia"/>
          <w:sz w:val="24"/>
          <w:szCs w:val="24"/>
          <w:lang w:eastAsia="zh-CN"/>
        </w:rPr>
        <w:t>所需临时配电箱、电源线、照明用具等均由</w:t>
      </w:r>
      <w:r w:rsidRPr="006735A9">
        <w:rPr>
          <w:rFonts w:asciiTheme="majorEastAsia" w:eastAsiaTheme="majorEastAsia" w:hAnsiTheme="majorEastAsia" w:cs="Arial"/>
          <w:sz w:val="24"/>
          <w:szCs w:val="24"/>
          <w:lang w:eastAsia="zh-CN"/>
        </w:rPr>
        <w:t>承</w:t>
      </w:r>
      <w:r w:rsidRPr="006735A9">
        <w:rPr>
          <w:rFonts w:asciiTheme="majorEastAsia" w:eastAsiaTheme="majorEastAsia" w:hAnsiTheme="majorEastAsia" w:cs="Arial" w:hint="eastAsia"/>
          <w:sz w:val="24"/>
          <w:szCs w:val="24"/>
          <w:lang w:eastAsia="zh-CN"/>
        </w:rPr>
        <w:t>包</w:t>
      </w:r>
      <w:r w:rsidRPr="006735A9">
        <w:rPr>
          <w:rFonts w:asciiTheme="majorEastAsia" w:eastAsiaTheme="majorEastAsia" w:hAnsiTheme="majorEastAsia" w:cs="Arial"/>
          <w:sz w:val="24"/>
          <w:szCs w:val="24"/>
          <w:lang w:eastAsia="zh-CN"/>
        </w:rPr>
        <w:t>商自行</w:t>
      </w:r>
      <w:r w:rsidRPr="006735A9">
        <w:rPr>
          <w:rFonts w:asciiTheme="majorEastAsia" w:eastAsiaTheme="majorEastAsia" w:hAnsiTheme="majorEastAsia" w:cs="Arial" w:hint="eastAsia"/>
          <w:sz w:val="24"/>
          <w:szCs w:val="24"/>
          <w:lang w:eastAsia="zh-CN"/>
        </w:rPr>
        <w:t>携带，甲方指定接入点，由</w:t>
      </w:r>
      <w:r w:rsidRPr="006735A9">
        <w:rPr>
          <w:rFonts w:asciiTheme="majorEastAsia" w:eastAsiaTheme="majorEastAsia" w:hAnsiTheme="majorEastAsia" w:cs="Arial"/>
          <w:sz w:val="24"/>
          <w:szCs w:val="24"/>
          <w:lang w:eastAsia="zh-CN"/>
        </w:rPr>
        <w:t>承包商</w:t>
      </w:r>
      <w:r w:rsidRPr="006735A9">
        <w:rPr>
          <w:rFonts w:asciiTheme="majorEastAsia" w:eastAsiaTheme="majorEastAsia" w:hAnsiTheme="majorEastAsia" w:cs="Arial" w:hint="eastAsia"/>
          <w:sz w:val="24"/>
          <w:szCs w:val="24"/>
          <w:lang w:eastAsia="zh-CN"/>
        </w:rPr>
        <w:t>具备低压电工证资质人员接入</w:t>
      </w:r>
      <w:r w:rsidRPr="006735A9">
        <w:rPr>
          <w:rFonts w:asciiTheme="majorEastAsia" w:eastAsiaTheme="majorEastAsia" w:hAnsiTheme="majorEastAsia" w:cs="Arial"/>
          <w:sz w:val="24"/>
          <w:szCs w:val="24"/>
          <w:lang w:eastAsia="zh-CN"/>
        </w:rPr>
        <w:t>。</w:t>
      </w:r>
    </w:p>
    <w:p w:rsidR="006735A9" w:rsidRPr="006735A9" w:rsidRDefault="006735A9" w:rsidP="006735A9">
      <w:pPr>
        <w:tabs>
          <w:tab w:val="left" w:pos="900"/>
          <w:tab w:val="left" w:pos="1440"/>
        </w:tabs>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4、</w:t>
      </w:r>
      <w:r w:rsidRPr="006735A9">
        <w:rPr>
          <w:rFonts w:asciiTheme="majorEastAsia" w:eastAsiaTheme="majorEastAsia" w:hAnsiTheme="majorEastAsia" w:cs="Arial"/>
          <w:sz w:val="24"/>
          <w:szCs w:val="24"/>
          <w:lang w:eastAsia="zh-CN"/>
        </w:rPr>
        <w:t>工程施工过程中产生的民生及工程废弃物，</w:t>
      </w:r>
      <w:bookmarkStart w:id="10" w:name="OLE_LINK1"/>
      <w:r w:rsidRPr="006735A9">
        <w:rPr>
          <w:rFonts w:asciiTheme="majorEastAsia" w:eastAsiaTheme="majorEastAsia" w:hAnsiTheme="majorEastAsia" w:cs="Arial"/>
          <w:sz w:val="24"/>
          <w:szCs w:val="24"/>
          <w:lang w:eastAsia="zh-CN"/>
        </w:rPr>
        <w:t>承包商</w:t>
      </w:r>
      <w:bookmarkEnd w:id="10"/>
      <w:r w:rsidRPr="006735A9">
        <w:rPr>
          <w:rFonts w:asciiTheme="majorEastAsia" w:eastAsiaTheme="majorEastAsia" w:hAnsiTheme="majorEastAsia" w:cs="Arial"/>
          <w:sz w:val="24"/>
          <w:szCs w:val="24"/>
          <w:lang w:eastAsia="zh-CN"/>
        </w:rPr>
        <w:t>须清理集中</w:t>
      </w:r>
      <w:r w:rsidRPr="006735A9">
        <w:rPr>
          <w:rFonts w:asciiTheme="majorEastAsia" w:eastAsiaTheme="majorEastAsia" w:hAnsiTheme="majorEastAsia" w:cs="Arial" w:hint="eastAsia"/>
          <w:sz w:val="24"/>
          <w:szCs w:val="24"/>
          <w:lang w:eastAsia="zh-CN"/>
        </w:rPr>
        <w:t>到指定地点</w:t>
      </w:r>
      <w:r w:rsidRPr="006735A9">
        <w:rPr>
          <w:rFonts w:asciiTheme="majorEastAsia" w:eastAsiaTheme="majorEastAsia" w:hAnsiTheme="majorEastAsia" w:cs="Arial"/>
          <w:sz w:val="24"/>
          <w:szCs w:val="24"/>
          <w:lang w:eastAsia="zh-CN"/>
        </w:rPr>
        <w:t>。</w:t>
      </w:r>
    </w:p>
    <w:p w:rsidR="006735A9" w:rsidRPr="006735A9" w:rsidRDefault="006735A9" w:rsidP="006735A9">
      <w:pPr>
        <w:tabs>
          <w:tab w:val="left" w:pos="900"/>
          <w:tab w:val="left" w:pos="1440"/>
        </w:tabs>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5、</w:t>
      </w:r>
      <w:r w:rsidRPr="006735A9">
        <w:rPr>
          <w:rFonts w:asciiTheme="majorEastAsia" w:eastAsiaTheme="majorEastAsia" w:hAnsiTheme="majorEastAsia" w:cs="Arial"/>
          <w:sz w:val="24"/>
          <w:szCs w:val="24"/>
          <w:lang w:eastAsia="zh-CN"/>
        </w:rPr>
        <w:t>承包商</w:t>
      </w:r>
      <w:r w:rsidRPr="006735A9">
        <w:rPr>
          <w:rFonts w:asciiTheme="majorEastAsia" w:eastAsiaTheme="majorEastAsia" w:hAnsiTheme="majorEastAsia" w:cs="Arial" w:hint="eastAsia"/>
          <w:sz w:val="24"/>
          <w:szCs w:val="24"/>
          <w:lang w:eastAsia="zh-CN"/>
        </w:rPr>
        <w:t>每日施</w:t>
      </w:r>
      <w:r w:rsidRPr="006735A9">
        <w:rPr>
          <w:rFonts w:asciiTheme="majorEastAsia" w:eastAsiaTheme="majorEastAsia" w:hAnsiTheme="majorEastAsia" w:cs="Arial"/>
          <w:sz w:val="24"/>
          <w:szCs w:val="24"/>
          <w:lang w:eastAsia="zh-CN"/>
        </w:rPr>
        <w:t>工完</w:t>
      </w:r>
      <w:r w:rsidRPr="006735A9">
        <w:rPr>
          <w:rFonts w:asciiTheme="majorEastAsia" w:eastAsiaTheme="majorEastAsia" w:hAnsiTheme="majorEastAsia" w:cs="Arial" w:hint="eastAsia"/>
          <w:sz w:val="24"/>
          <w:szCs w:val="24"/>
          <w:lang w:eastAsia="zh-CN"/>
        </w:rPr>
        <w:t>成</w:t>
      </w:r>
      <w:r w:rsidRPr="006735A9">
        <w:rPr>
          <w:rFonts w:asciiTheme="majorEastAsia" w:eastAsiaTheme="majorEastAsia" w:hAnsiTheme="majorEastAsia" w:cs="Arial"/>
          <w:sz w:val="24"/>
          <w:szCs w:val="24"/>
          <w:lang w:eastAsia="zh-CN"/>
        </w:rPr>
        <w:t>后，须清理</w:t>
      </w:r>
      <w:r w:rsidRPr="006735A9">
        <w:rPr>
          <w:rFonts w:asciiTheme="majorEastAsia" w:eastAsiaTheme="majorEastAsia" w:hAnsiTheme="majorEastAsia" w:cs="Arial" w:hint="eastAsia"/>
          <w:sz w:val="24"/>
          <w:szCs w:val="24"/>
          <w:lang w:eastAsia="zh-CN"/>
        </w:rPr>
        <w:t>作业区域</w:t>
      </w:r>
      <w:r w:rsidRPr="006735A9">
        <w:rPr>
          <w:rFonts w:asciiTheme="majorEastAsia" w:eastAsiaTheme="majorEastAsia" w:hAnsiTheme="majorEastAsia" w:cs="Arial"/>
          <w:sz w:val="24"/>
          <w:szCs w:val="24"/>
          <w:lang w:eastAsia="zh-CN"/>
        </w:rPr>
        <w:t>周围</w:t>
      </w:r>
      <w:r w:rsidRPr="006735A9">
        <w:rPr>
          <w:rFonts w:asciiTheme="majorEastAsia" w:eastAsiaTheme="majorEastAsia" w:hAnsiTheme="majorEastAsia" w:cs="Arial" w:hint="eastAsia"/>
          <w:sz w:val="24"/>
          <w:szCs w:val="24"/>
          <w:lang w:eastAsia="zh-CN"/>
        </w:rPr>
        <w:t>施工废料防止坠落伤人</w:t>
      </w:r>
      <w:r w:rsidRPr="006735A9">
        <w:rPr>
          <w:rFonts w:asciiTheme="majorEastAsia" w:eastAsiaTheme="majorEastAsia" w:hAnsiTheme="majorEastAsia" w:cs="Arial"/>
          <w:sz w:val="24"/>
          <w:szCs w:val="24"/>
          <w:lang w:eastAsia="zh-CN"/>
        </w:rPr>
        <w:t>，保证施工范围内环境清洁。</w:t>
      </w:r>
    </w:p>
    <w:p w:rsidR="006735A9" w:rsidRPr="006735A9" w:rsidRDefault="006735A9" w:rsidP="006735A9">
      <w:pPr>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hint="eastAsia"/>
          <w:sz w:val="24"/>
          <w:szCs w:val="24"/>
          <w:lang w:eastAsia="zh-CN"/>
        </w:rPr>
        <w:t>6、</w:t>
      </w:r>
      <w:proofErr w:type="gramStart"/>
      <w:r w:rsidRPr="006735A9">
        <w:rPr>
          <w:rFonts w:asciiTheme="majorEastAsia" w:eastAsiaTheme="majorEastAsia" w:hAnsiTheme="majorEastAsia" w:hint="eastAsia"/>
          <w:sz w:val="24"/>
          <w:szCs w:val="24"/>
          <w:lang w:eastAsia="zh-CN"/>
        </w:rPr>
        <w:t>承揽商</w:t>
      </w:r>
      <w:proofErr w:type="gramEnd"/>
      <w:r w:rsidRPr="006735A9">
        <w:rPr>
          <w:rFonts w:asciiTheme="majorEastAsia" w:eastAsiaTheme="majorEastAsia" w:hAnsiTheme="majorEastAsia" w:hint="eastAsia"/>
          <w:sz w:val="24"/>
          <w:szCs w:val="24"/>
          <w:lang w:eastAsia="zh-CN"/>
        </w:rPr>
        <w:t>所提供之材料到场后需通知甲方</w:t>
      </w:r>
      <w:proofErr w:type="gramStart"/>
      <w:r w:rsidRPr="006735A9">
        <w:rPr>
          <w:rFonts w:asciiTheme="majorEastAsia" w:eastAsiaTheme="majorEastAsia" w:hAnsiTheme="majorEastAsia" w:hint="eastAsia"/>
          <w:sz w:val="24"/>
          <w:szCs w:val="24"/>
          <w:lang w:eastAsia="zh-CN"/>
        </w:rPr>
        <w:t>设备员</w:t>
      </w:r>
      <w:proofErr w:type="gramEnd"/>
      <w:r w:rsidRPr="006735A9">
        <w:rPr>
          <w:rFonts w:asciiTheme="majorEastAsia" w:eastAsiaTheme="majorEastAsia" w:hAnsiTheme="majorEastAsia" w:hint="eastAsia"/>
          <w:sz w:val="24"/>
          <w:szCs w:val="24"/>
          <w:lang w:eastAsia="zh-CN"/>
        </w:rPr>
        <w:t>及设备部备件组进行材料验收，同时需提供相关证明</w:t>
      </w:r>
      <w:r w:rsidRPr="006735A9">
        <w:rPr>
          <w:rFonts w:asciiTheme="majorEastAsia" w:eastAsiaTheme="majorEastAsia" w:hAnsiTheme="majorEastAsia" w:cs="Arial" w:hint="eastAsia"/>
          <w:sz w:val="24"/>
          <w:szCs w:val="24"/>
          <w:lang w:eastAsia="zh-CN"/>
        </w:rPr>
        <w:t>必须符合国家相关标准或行业标准，并提供产品质量证明书、检验报告、合格证等相关资料需交给甲方备案</w:t>
      </w:r>
      <w:r w:rsidRPr="006735A9">
        <w:rPr>
          <w:rFonts w:asciiTheme="majorEastAsia" w:eastAsiaTheme="majorEastAsia" w:hAnsiTheme="majorEastAsia" w:cs="Arial"/>
          <w:sz w:val="24"/>
          <w:szCs w:val="24"/>
          <w:lang w:eastAsia="zh-CN"/>
        </w:rPr>
        <w:t>。</w:t>
      </w:r>
    </w:p>
    <w:p w:rsidR="006735A9" w:rsidRPr="006735A9" w:rsidRDefault="006735A9" w:rsidP="006735A9">
      <w:pPr>
        <w:tabs>
          <w:tab w:val="left" w:pos="900"/>
          <w:tab w:val="left" w:pos="1440"/>
        </w:tabs>
        <w:spacing w:line="360" w:lineRule="auto"/>
        <w:rPr>
          <w:rFonts w:asciiTheme="majorEastAsia" w:eastAsiaTheme="majorEastAsia" w:hAnsiTheme="majorEastAsia" w:cs="Arial"/>
          <w:sz w:val="24"/>
          <w:szCs w:val="24"/>
          <w:lang w:eastAsia="zh-CN"/>
        </w:rPr>
      </w:pPr>
      <w:r w:rsidRPr="006735A9">
        <w:rPr>
          <w:rFonts w:asciiTheme="majorEastAsia" w:eastAsiaTheme="majorEastAsia" w:hAnsiTheme="majorEastAsia" w:cs="Arial" w:hint="eastAsia"/>
          <w:sz w:val="24"/>
          <w:szCs w:val="24"/>
          <w:lang w:eastAsia="zh-CN"/>
        </w:rPr>
        <w:t>7、</w:t>
      </w:r>
      <w:r w:rsidRPr="006735A9">
        <w:rPr>
          <w:rFonts w:asciiTheme="majorEastAsia" w:eastAsiaTheme="majorEastAsia" w:hAnsiTheme="majorEastAsia" w:cs="Arial"/>
          <w:sz w:val="24"/>
          <w:szCs w:val="24"/>
          <w:lang w:eastAsia="zh-CN"/>
        </w:rPr>
        <w:t>入厂</w:t>
      </w:r>
      <w:r w:rsidRPr="006735A9">
        <w:rPr>
          <w:rFonts w:asciiTheme="majorEastAsia" w:eastAsiaTheme="majorEastAsia" w:hAnsiTheme="majorEastAsia" w:cs="Arial" w:hint="eastAsia"/>
          <w:sz w:val="24"/>
          <w:szCs w:val="24"/>
          <w:lang w:eastAsia="zh-CN"/>
        </w:rPr>
        <w:t>培训及</w:t>
      </w:r>
      <w:r w:rsidRPr="006735A9">
        <w:rPr>
          <w:rFonts w:asciiTheme="majorEastAsia" w:eastAsiaTheme="majorEastAsia" w:hAnsiTheme="majorEastAsia" w:cs="Arial"/>
          <w:sz w:val="24"/>
          <w:szCs w:val="24"/>
          <w:lang w:eastAsia="zh-CN"/>
        </w:rPr>
        <w:t>作业规定依</w:t>
      </w:r>
      <w:r w:rsidRPr="006735A9">
        <w:rPr>
          <w:rFonts w:asciiTheme="majorEastAsia" w:eastAsiaTheme="majorEastAsia" w:hAnsiTheme="majorEastAsia" w:cs="Arial" w:hint="eastAsia"/>
          <w:sz w:val="24"/>
          <w:szCs w:val="24"/>
          <w:lang w:eastAsia="zh-CN"/>
        </w:rPr>
        <w:t>甲方</w:t>
      </w:r>
      <w:r w:rsidRPr="006735A9">
        <w:rPr>
          <w:rFonts w:asciiTheme="majorEastAsia" w:eastAsiaTheme="majorEastAsia" w:hAnsiTheme="majorEastAsia" w:cs="Arial"/>
          <w:sz w:val="24"/>
          <w:szCs w:val="24"/>
          <w:lang w:eastAsia="zh-CN"/>
        </w:rPr>
        <w:t>规定办理。</w:t>
      </w:r>
    </w:p>
    <w:p w:rsidR="008D6AB1" w:rsidRDefault="006735A9" w:rsidP="006735A9">
      <w:pPr>
        <w:spacing w:line="360" w:lineRule="auto"/>
        <w:rPr>
          <w:szCs w:val="21"/>
          <w:lang w:eastAsia="zh-CN"/>
        </w:rPr>
      </w:pPr>
      <w:r w:rsidRPr="006735A9">
        <w:rPr>
          <w:rFonts w:asciiTheme="majorEastAsia" w:eastAsiaTheme="majorEastAsia" w:hAnsiTheme="majorEastAsia" w:cs="Arial" w:hint="eastAsia"/>
          <w:sz w:val="24"/>
          <w:szCs w:val="24"/>
          <w:lang w:eastAsia="zh-CN"/>
        </w:rPr>
        <w:t>8、工程保质期为验收合格后起一年，保质期内发生的质量问题由承包商无偿维修维护。</w:t>
      </w:r>
      <w:r w:rsidR="008D6AB1" w:rsidRPr="006735A9">
        <w:rPr>
          <w:rFonts w:asciiTheme="majorEastAsia" w:eastAsiaTheme="majorEastAsia" w:hAnsiTheme="majorEastAsia"/>
          <w:sz w:val="24"/>
          <w:szCs w:val="24"/>
          <w:lang w:eastAsia="zh-CN"/>
        </w:rPr>
        <w:t xml:space="preserve">  </w:t>
      </w:r>
      <w:r w:rsidR="008D6AB1" w:rsidRPr="006735A9">
        <w:rPr>
          <w:rFonts w:asciiTheme="majorEastAsia" w:eastAsiaTheme="majorEastAsia" w:hAnsiTheme="majorEastAsia" w:hint="eastAsia"/>
          <w:sz w:val="24"/>
          <w:szCs w:val="24"/>
          <w:lang w:eastAsia="zh-CN"/>
        </w:rPr>
        <w:t xml:space="preserve">  </w:t>
      </w:r>
      <w:r w:rsidR="008D6AB1">
        <w:rPr>
          <w:rFonts w:hint="eastAsia"/>
          <w:szCs w:val="21"/>
          <w:lang w:eastAsia="zh-CN"/>
        </w:rPr>
        <w:t xml:space="preserve">                                         </w:t>
      </w:r>
    </w:p>
    <w:p w:rsidR="008D6AB1" w:rsidRPr="00182FE7" w:rsidRDefault="008D6AB1" w:rsidP="008D6AB1">
      <w:pPr>
        <w:spacing w:line="360" w:lineRule="auto"/>
        <w:rPr>
          <w:szCs w:val="21"/>
          <w:lang w:eastAsia="zh-CN"/>
        </w:rPr>
      </w:pPr>
      <w:r>
        <w:rPr>
          <w:rFonts w:hint="eastAsia"/>
          <w:szCs w:val="21"/>
          <w:lang w:eastAsia="zh-CN"/>
        </w:rPr>
        <w:t xml:space="preserve">                                          </w:t>
      </w:r>
    </w:p>
    <w:p w:rsidR="006735A9" w:rsidRDefault="008D6AB1" w:rsidP="002B7B3F">
      <w:pPr>
        <w:spacing w:line="360" w:lineRule="auto"/>
        <w:rPr>
          <w:szCs w:val="21"/>
          <w:lang w:eastAsia="zh-CN"/>
        </w:rPr>
      </w:pPr>
      <w:r w:rsidRPr="00182FE7">
        <w:rPr>
          <w:szCs w:val="21"/>
          <w:lang w:eastAsia="zh-CN"/>
        </w:rPr>
        <w:t xml:space="preserve"> </w:t>
      </w:r>
    </w:p>
    <w:p w:rsidR="006735A9" w:rsidRDefault="006735A9" w:rsidP="002B7B3F">
      <w:pPr>
        <w:spacing w:line="360" w:lineRule="auto"/>
        <w:rPr>
          <w:szCs w:val="21"/>
          <w:lang w:eastAsia="zh-CN"/>
        </w:rPr>
      </w:pPr>
    </w:p>
    <w:p w:rsidR="006735A9" w:rsidRDefault="006735A9" w:rsidP="002B7B3F">
      <w:pPr>
        <w:spacing w:line="360" w:lineRule="auto"/>
        <w:rPr>
          <w:szCs w:val="21"/>
          <w:lang w:eastAsia="zh-CN"/>
        </w:rPr>
      </w:pPr>
    </w:p>
    <w:p w:rsidR="006735A9" w:rsidRDefault="006735A9" w:rsidP="002B7B3F">
      <w:pPr>
        <w:spacing w:line="360" w:lineRule="auto"/>
        <w:rPr>
          <w:szCs w:val="21"/>
          <w:lang w:eastAsia="zh-CN"/>
        </w:rPr>
      </w:pPr>
    </w:p>
    <w:p w:rsidR="006735A9" w:rsidRDefault="006735A9" w:rsidP="002B7B3F">
      <w:pPr>
        <w:spacing w:line="360" w:lineRule="auto"/>
        <w:rPr>
          <w:szCs w:val="21"/>
          <w:lang w:eastAsia="zh-CN"/>
        </w:rPr>
      </w:pPr>
    </w:p>
    <w:p w:rsidR="00E34754" w:rsidRPr="00E34754" w:rsidRDefault="008D6AB1" w:rsidP="002B7B3F">
      <w:pPr>
        <w:spacing w:line="360" w:lineRule="auto"/>
        <w:rPr>
          <w:lang w:eastAsia="zh-CN"/>
        </w:rPr>
      </w:pPr>
      <w:r w:rsidRPr="00182FE7">
        <w:rPr>
          <w:szCs w:val="21"/>
          <w:lang w:eastAsia="zh-CN"/>
        </w:rPr>
        <w:lastRenderedPageBreak/>
        <w:t xml:space="preserve"> </w:t>
      </w:r>
      <w:r w:rsidR="00E34754" w:rsidRPr="00CB4BCB">
        <w:rPr>
          <w:rFonts w:hint="eastAsia"/>
          <w:b/>
          <w:sz w:val="28"/>
          <w:szCs w:val="28"/>
          <w:shd w:val="clear" w:color="auto" w:fill="FFFFFF"/>
          <w:lang w:eastAsia="zh-CN"/>
        </w:rPr>
        <w:t>附件</w:t>
      </w:r>
      <w:r w:rsidR="00E34754">
        <w:rPr>
          <w:rFonts w:hint="eastAsia"/>
          <w:b/>
          <w:sz w:val="28"/>
          <w:szCs w:val="28"/>
          <w:shd w:val="clear" w:color="auto" w:fill="FFFFFF"/>
          <w:lang w:eastAsia="zh-CN"/>
        </w:rPr>
        <w:t>2：</w:t>
      </w:r>
    </w:p>
    <w:p w:rsidR="00A90FB4" w:rsidRPr="00A90FB4" w:rsidRDefault="00A90FB4" w:rsidP="00A90FB4">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6735A9">
        <w:rPr>
          <w:rFonts w:asciiTheme="majorEastAsia" w:eastAsiaTheme="majorEastAsia" w:hAnsiTheme="majorEastAsia" w:hint="eastAsia"/>
          <w:sz w:val="21"/>
          <w:szCs w:val="21"/>
          <w:lang w:eastAsia="zh-CN"/>
        </w:rPr>
        <w:t>甲方</w:t>
      </w:r>
      <w:r w:rsidRPr="00A90FB4">
        <w:rPr>
          <w:rFonts w:asciiTheme="majorEastAsia" w:eastAsiaTheme="majorEastAsia" w:hAnsiTheme="majorEastAsia" w:hint="eastAsia"/>
          <w:sz w:val="21"/>
          <w:szCs w:val="21"/>
          <w:lang w:eastAsia="zh-CN"/>
        </w:rPr>
        <w:t>HSE管理制度，经双方协商，双方自愿签订</w:t>
      </w:r>
      <w:proofErr w:type="gramStart"/>
      <w:r w:rsidRPr="00A90FB4">
        <w:rPr>
          <w:rFonts w:asciiTheme="majorEastAsia" w:eastAsiaTheme="majorEastAsia" w:hAnsiTheme="majorEastAsia" w:hint="eastAsia"/>
          <w:sz w:val="21"/>
          <w:szCs w:val="21"/>
          <w:lang w:eastAsia="zh-CN"/>
        </w:rPr>
        <w:t>本安全</w:t>
      </w:r>
      <w:proofErr w:type="gramEnd"/>
      <w:r w:rsidRPr="00A90FB4">
        <w:rPr>
          <w:rFonts w:asciiTheme="majorEastAsia" w:eastAsiaTheme="majorEastAsia" w:hAnsiTheme="majorEastAsia" w:hint="eastAsia"/>
          <w:sz w:val="21"/>
          <w:szCs w:val="21"/>
          <w:lang w:eastAsia="zh-CN"/>
        </w:rPr>
        <w:t>环保协议，作为主合同的附件。</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90FB4" w:rsidRPr="00A90FB4" w:rsidRDefault="00A90FB4" w:rsidP="00EF0FF4">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A90FB4" w:rsidRPr="00A90FB4" w:rsidRDefault="00A90FB4" w:rsidP="00EF0FF4">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方对危及生命安全和身体健康的施工作业条件和环境，有权提出整改建议或拒绝施工作业。</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6、 乙方有权要求甲方提供相关的安全资料。</w:t>
      </w:r>
    </w:p>
    <w:p w:rsidR="00A90FB4" w:rsidRPr="00A90FB4" w:rsidRDefault="00A90FB4" w:rsidP="00EF0FF4">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A90FB4" w:rsidRPr="00A90FB4" w:rsidRDefault="00A90FB4" w:rsidP="00A90FB4">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w:t>
      </w:r>
      <w:r w:rsidRPr="00A90FB4">
        <w:rPr>
          <w:rFonts w:asciiTheme="majorEastAsia" w:eastAsiaTheme="majorEastAsia" w:hAnsiTheme="majorEastAsia" w:hint="eastAsia"/>
          <w:sz w:val="21"/>
          <w:szCs w:val="21"/>
          <w:lang w:eastAsia="zh-CN"/>
        </w:rPr>
        <w:lastRenderedPageBreak/>
        <w:t>审查，签订安全承诺书等。人员和机动车辆入厂必需按甲方HSE管理制度办理入场证。特种作业人员必需持证上岗。</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90FB4" w:rsidRPr="00A90FB4" w:rsidRDefault="00A90FB4" w:rsidP="00EF0FF4">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0FB4" w:rsidRPr="00A90FB4" w:rsidRDefault="00A90FB4" w:rsidP="00A90FB4">
      <w:pPr>
        <w:spacing w:line="360" w:lineRule="auto"/>
        <w:ind w:left="188" w:hangingChars="89" w:hanging="188"/>
        <w:rPr>
          <w:rFonts w:asciiTheme="majorEastAsia" w:eastAsiaTheme="majorEastAsia" w:hAnsiTheme="majorEastAsia"/>
          <w:b/>
          <w:sz w:val="21"/>
          <w:szCs w:val="21"/>
        </w:rPr>
      </w:pPr>
      <w:proofErr w:type="spellStart"/>
      <w:r w:rsidRPr="00A90FB4">
        <w:rPr>
          <w:rFonts w:asciiTheme="majorEastAsia" w:eastAsiaTheme="majorEastAsia" w:hAnsiTheme="majorEastAsia" w:hint="eastAsia"/>
          <w:b/>
          <w:sz w:val="21"/>
          <w:szCs w:val="21"/>
        </w:rPr>
        <w:t>三、违约责任及处理</w:t>
      </w:r>
      <w:proofErr w:type="spellEnd"/>
    </w:p>
    <w:p w:rsidR="00A90FB4" w:rsidRPr="00A90FB4" w:rsidRDefault="00A90FB4" w:rsidP="00EF0FF4">
      <w:pPr>
        <w:pStyle w:val="a7"/>
        <w:numPr>
          <w:ilvl w:val="0"/>
          <w:numId w:val="11"/>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90FB4" w:rsidRPr="00A90FB4" w:rsidRDefault="00A90FB4" w:rsidP="00EF0FF4">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90FB4" w:rsidRPr="00A90FB4" w:rsidRDefault="00A90FB4" w:rsidP="00EF0FF4">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A90FB4" w:rsidRPr="00A90FB4" w:rsidRDefault="005322DB" w:rsidP="00A90FB4">
      <w:pPr>
        <w:spacing w:line="360" w:lineRule="auto"/>
        <w:ind w:left="187" w:hangingChars="89" w:hanging="187"/>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00A90FB4" w:rsidRPr="00A90FB4">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A90FB4" w:rsidRPr="00A90FB4" w:rsidRDefault="00A90FB4" w:rsidP="00A90FB4">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A90FB4" w:rsidRPr="00A90FB4" w:rsidRDefault="00A90FB4" w:rsidP="00A90FB4">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63575E" w:rsidRDefault="00A90FB4" w:rsidP="00A90FB4">
      <w:pPr>
        <w:spacing w:line="360" w:lineRule="auto"/>
        <w:ind w:left="187" w:hangingChars="89" w:hanging="187"/>
        <w:rPr>
          <w:szCs w:val="21"/>
          <w:lang w:eastAsia="zh-CN"/>
        </w:rPr>
      </w:pPr>
      <w:proofErr w:type="gramStart"/>
      <w:r w:rsidRPr="00A90FB4">
        <w:rPr>
          <w:rFonts w:asciiTheme="majorEastAsia" w:eastAsiaTheme="majorEastAsia" w:hAnsiTheme="majorEastAsia" w:hint="eastAsia"/>
          <w:sz w:val="21"/>
          <w:szCs w:val="21"/>
          <w:lang w:eastAsia="zh-CN"/>
        </w:rPr>
        <w:t>签定</w:t>
      </w:r>
      <w:proofErr w:type="gramEnd"/>
      <w:r w:rsidRPr="00A90FB4">
        <w:rPr>
          <w:rFonts w:asciiTheme="majorEastAsia" w:eastAsiaTheme="majorEastAsia" w:hAnsiTheme="majorEastAsia" w:hint="eastAsia"/>
          <w:sz w:val="21"/>
          <w:szCs w:val="21"/>
          <w:lang w:eastAsia="zh-CN"/>
        </w:rPr>
        <w:t>日期：    年    月    日                   年    月    日</w:t>
      </w:r>
    </w:p>
    <w:p w:rsidR="002B7B3F" w:rsidRDefault="002B7B3F">
      <w:pPr>
        <w:pStyle w:val="1"/>
        <w:rPr>
          <w:b/>
          <w:bCs/>
          <w:sz w:val="24"/>
          <w:szCs w:val="24"/>
        </w:rPr>
      </w:pPr>
      <w:bookmarkStart w:id="11" w:name="_Toc251742852"/>
    </w:p>
    <w:p w:rsidR="002B7B3F" w:rsidRDefault="002B7B3F">
      <w:pPr>
        <w:pStyle w:val="1"/>
        <w:rPr>
          <w:b/>
          <w:bCs/>
          <w:sz w:val="24"/>
          <w:szCs w:val="24"/>
        </w:rPr>
      </w:pPr>
    </w:p>
    <w:p w:rsidR="002B7B3F" w:rsidRDefault="002B7B3F">
      <w:pPr>
        <w:pStyle w:val="1"/>
        <w:rPr>
          <w:b/>
          <w:bCs/>
          <w:sz w:val="24"/>
          <w:szCs w:val="24"/>
        </w:rPr>
      </w:pPr>
    </w:p>
    <w:p w:rsidR="002B7B3F" w:rsidRDefault="002B7B3F">
      <w:pPr>
        <w:pStyle w:val="1"/>
        <w:rPr>
          <w:b/>
          <w:bCs/>
          <w:sz w:val="24"/>
          <w:szCs w:val="24"/>
        </w:rPr>
      </w:pPr>
    </w:p>
    <w:p w:rsidR="005322DB" w:rsidRDefault="005322DB">
      <w:pPr>
        <w:pStyle w:val="1"/>
        <w:rPr>
          <w:b/>
          <w:bCs/>
          <w:sz w:val="24"/>
          <w:szCs w:val="24"/>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81F2F" w:rsidRPr="00481F2F">
        <w:rPr>
          <w:rFonts w:ascii="微软雅黑" w:eastAsia="微软雅黑" w:hint="eastAsia"/>
          <w:b/>
          <w:sz w:val="36"/>
          <w:szCs w:val="36"/>
          <w:u w:val="single"/>
          <w:lang w:eastAsia="zh-CN"/>
        </w:rPr>
        <w:t>翔鹭码头M</w:t>
      </w:r>
      <w:r w:rsidR="00481F2F" w:rsidRPr="00481F2F">
        <w:rPr>
          <w:rFonts w:ascii="微软雅黑" w:eastAsia="微软雅黑"/>
          <w:b/>
          <w:sz w:val="36"/>
          <w:szCs w:val="36"/>
          <w:u w:val="single"/>
          <w:lang w:eastAsia="zh-CN"/>
        </w:rPr>
        <w:t>04</w:t>
      </w:r>
      <w:r w:rsidR="00481F2F" w:rsidRPr="00481F2F">
        <w:rPr>
          <w:rFonts w:ascii="微软雅黑" w:eastAsia="微软雅黑" w:hint="eastAsia"/>
          <w:b/>
          <w:sz w:val="36"/>
          <w:szCs w:val="36"/>
          <w:u w:val="single"/>
          <w:lang w:eastAsia="zh-CN"/>
        </w:rPr>
        <w:t>门座式起重机回转支承（含大小齿轮）更换</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481F2F">
        <w:rPr>
          <w:rFonts w:ascii="Times New Roman" w:hAnsi="Times New Roman"/>
          <w:b/>
          <w:bCs/>
          <w:w w:val="95"/>
          <w:sz w:val="32"/>
          <w:lang w:eastAsia="zh-CN"/>
        </w:rPr>
        <w:t>4</w:t>
      </w:r>
      <w:r>
        <w:rPr>
          <w:rFonts w:ascii="Times New Roman" w:hAnsi="Times New Roman"/>
          <w:b/>
          <w:bCs/>
          <w:w w:val="95"/>
          <w:sz w:val="32"/>
          <w:lang w:eastAsia="zh-CN"/>
        </w:rPr>
        <w:t>年</w:t>
      </w:r>
      <w:r w:rsidR="00481F2F">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481F2F">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481F2F">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rsidP="00481F2F">
      <w:pPr>
        <w:pStyle w:val="a8"/>
        <w:spacing w:beforeLines="0" w:afterLines="0"/>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rsidP="00481F2F">
      <w:pPr>
        <w:pStyle w:val="a8"/>
        <w:spacing w:beforeLines="0" w:afterLines="0"/>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481F2F">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481F2F">
      <w:pPr>
        <w:pStyle w:val="a8"/>
        <w:spacing w:beforeLines="0" w:afterLines="0"/>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1"/>
    <w:p w:rsidR="00831E2E" w:rsidRDefault="00831E2E" w:rsidP="00831E2E">
      <w:pPr>
        <w:spacing w:before="11" w:line="360" w:lineRule="auto"/>
        <w:rPr>
          <w:b/>
          <w:bCs/>
          <w:sz w:val="24"/>
          <w:szCs w:val="24"/>
          <w:lang w:eastAsia="zh-CN"/>
        </w:rPr>
      </w:pPr>
    </w:p>
    <w:p w:rsidR="00831E2E" w:rsidRDefault="00831E2E"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Pr="00831E2E" w:rsidRDefault="00481F2F" w:rsidP="00831E2E">
      <w:pPr>
        <w:pStyle w:val="1"/>
      </w:pPr>
    </w:p>
    <w:p w:rsidR="00831E2E" w:rsidRPr="00481F2F" w:rsidRDefault="00831E2E" w:rsidP="00831E2E">
      <w:pPr>
        <w:pStyle w:val="1"/>
        <w:rPr>
          <w:b/>
          <w:sz w:val="32"/>
          <w:szCs w:val="32"/>
        </w:rPr>
      </w:pPr>
      <w:r w:rsidRPr="00481F2F">
        <w:rPr>
          <w:rFonts w:hint="eastAsia"/>
          <w:b/>
          <w:sz w:val="32"/>
          <w:szCs w:val="32"/>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831E2E" w:rsidRPr="00481F2F" w:rsidRDefault="00831E2E" w:rsidP="00831E2E">
      <w:pPr>
        <w:pStyle w:val="1"/>
        <w:rPr>
          <w:b/>
          <w:sz w:val="32"/>
          <w:szCs w:val="32"/>
        </w:rPr>
      </w:pPr>
      <w:r w:rsidRPr="00481F2F">
        <w:rPr>
          <w:rFonts w:hint="eastAsia"/>
          <w:b/>
          <w:sz w:val="32"/>
          <w:szCs w:val="32"/>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81F2F" w:rsidRDefault="00481F2F" w:rsidP="006560D2">
      <w:pPr>
        <w:pStyle w:val="1"/>
        <w:ind w:firstLineChars="1350" w:firstLine="3240"/>
        <w:jc w:val="left"/>
        <w:rPr>
          <w:rFonts w:ascii="Times New Roman" w:hAnsi="Times New Roman"/>
          <w:kern w:val="2"/>
          <w:sz w:val="24"/>
          <w:szCs w:val="24"/>
        </w:rPr>
      </w:pPr>
    </w:p>
    <w:p w:rsidR="00831E2E" w:rsidRDefault="00831E2E" w:rsidP="00481F2F">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481F2F" w:rsidRDefault="00481F2F" w:rsidP="00831E2E">
      <w:pPr>
        <w:spacing w:line="500" w:lineRule="exact"/>
        <w:jc w:val="both"/>
        <w:rPr>
          <w:sz w:val="24"/>
          <w:szCs w:val="24"/>
          <w:lang w:eastAsia="zh-CN"/>
        </w:rPr>
      </w:pPr>
    </w:p>
    <w:p w:rsidR="00481F2F" w:rsidRDefault="00481F2F" w:rsidP="00831E2E">
      <w:pPr>
        <w:spacing w:line="500" w:lineRule="exact"/>
        <w:jc w:val="both"/>
        <w:rPr>
          <w:sz w:val="24"/>
          <w:szCs w:val="24"/>
          <w:lang w:eastAsia="zh-CN"/>
        </w:rPr>
      </w:pPr>
    </w:p>
    <w:p w:rsidR="00481F2F" w:rsidRDefault="00481F2F" w:rsidP="00831E2E">
      <w:pPr>
        <w:spacing w:line="500" w:lineRule="exact"/>
        <w:jc w:val="both"/>
        <w:rPr>
          <w:sz w:val="24"/>
          <w:szCs w:val="24"/>
          <w:lang w:eastAsia="zh-CN"/>
        </w:rPr>
      </w:pPr>
    </w:p>
    <w:p w:rsidR="00831E2E" w:rsidRPr="00481F2F" w:rsidRDefault="00831E2E" w:rsidP="00831E2E">
      <w:pPr>
        <w:spacing w:line="500" w:lineRule="exact"/>
        <w:jc w:val="both"/>
        <w:rPr>
          <w:b/>
          <w:bCs/>
          <w:sz w:val="32"/>
          <w:szCs w:val="32"/>
          <w:lang w:eastAsia="zh-CN"/>
        </w:rPr>
      </w:pPr>
      <w:r w:rsidRPr="00481F2F">
        <w:rPr>
          <w:rFonts w:hint="eastAsia"/>
          <w:b/>
          <w:sz w:val="32"/>
          <w:szCs w:val="32"/>
          <w:lang w:eastAsia="zh-CN"/>
        </w:rPr>
        <w:t>附件3、</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81F2F" w:rsidRPr="00481F2F">
        <w:rPr>
          <w:rFonts w:ascii="等线" w:eastAsia="等线" w:hAnsi="等线" w:cs="Arial" w:hint="eastAsia"/>
          <w:b/>
          <w:sz w:val="24"/>
          <w:szCs w:val="24"/>
          <w:lang w:eastAsia="zh-CN"/>
        </w:rPr>
        <w:t>翔鹭码头M</w:t>
      </w:r>
      <w:r w:rsidR="00481F2F" w:rsidRPr="00481F2F">
        <w:rPr>
          <w:rFonts w:ascii="等线" w:eastAsia="等线" w:hAnsi="等线" w:cs="Arial"/>
          <w:b/>
          <w:sz w:val="24"/>
          <w:szCs w:val="24"/>
          <w:lang w:eastAsia="zh-CN"/>
        </w:rPr>
        <w:t>04</w:t>
      </w:r>
      <w:r w:rsidR="00481F2F" w:rsidRPr="00481F2F">
        <w:rPr>
          <w:rFonts w:ascii="等线" w:eastAsia="等线" w:hAnsi="等线" w:cs="Arial" w:hint="eastAsia"/>
          <w:b/>
          <w:sz w:val="24"/>
          <w:szCs w:val="24"/>
          <w:lang w:eastAsia="zh-CN"/>
        </w:rPr>
        <w:t>门座式起重机回转支承（含大小齿轮）更换</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81F2F">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Pr="00481F2F" w:rsidRDefault="00831E2E" w:rsidP="00831E2E">
      <w:pPr>
        <w:spacing w:line="500" w:lineRule="exact"/>
        <w:jc w:val="both"/>
        <w:rPr>
          <w:b/>
          <w:sz w:val="32"/>
          <w:szCs w:val="32"/>
          <w:lang w:eastAsia="zh-CN"/>
        </w:rPr>
      </w:pPr>
      <w:r w:rsidRPr="00481F2F">
        <w:rPr>
          <w:rFonts w:hint="eastAsia"/>
          <w:b/>
          <w:sz w:val="32"/>
          <w:szCs w:val="32"/>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481F2F" w:rsidRPr="00481F2F">
        <w:rPr>
          <w:rFonts w:ascii="等线" w:eastAsia="等线" w:hAnsi="等线" w:cs="Arial" w:hint="eastAsia"/>
          <w:b/>
          <w:sz w:val="24"/>
          <w:szCs w:val="24"/>
          <w:u w:val="single"/>
          <w:lang w:eastAsia="zh-CN"/>
        </w:rPr>
        <w:t>翔鹭码头M</w:t>
      </w:r>
      <w:r w:rsidR="00481F2F" w:rsidRPr="00481F2F">
        <w:rPr>
          <w:rFonts w:ascii="等线" w:eastAsia="等线" w:hAnsi="等线" w:cs="Arial"/>
          <w:b/>
          <w:sz w:val="24"/>
          <w:szCs w:val="24"/>
          <w:u w:val="single"/>
          <w:lang w:eastAsia="zh-CN"/>
        </w:rPr>
        <w:t>04</w:t>
      </w:r>
      <w:r w:rsidR="00481F2F" w:rsidRPr="00481F2F">
        <w:rPr>
          <w:rFonts w:ascii="等线" w:eastAsia="等线" w:hAnsi="等线" w:cs="Arial" w:hint="eastAsia"/>
          <w:b/>
          <w:sz w:val="24"/>
          <w:szCs w:val="24"/>
          <w:u w:val="single"/>
          <w:lang w:eastAsia="zh-CN"/>
        </w:rPr>
        <w:t>门座式起重机回转支承（含大小齿轮）更换</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481F2F" w:rsidRDefault="00831E2E" w:rsidP="00831E2E">
      <w:pPr>
        <w:spacing w:line="500" w:lineRule="exact"/>
        <w:jc w:val="both"/>
        <w:rPr>
          <w:sz w:val="32"/>
          <w:szCs w:val="32"/>
          <w:lang w:eastAsia="zh-CN"/>
        </w:rPr>
      </w:pPr>
      <w:r w:rsidRPr="00481F2F">
        <w:rPr>
          <w:rFonts w:hint="eastAsia"/>
          <w:sz w:val="32"/>
          <w:szCs w:val="32"/>
          <w:lang w:eastAsia="zh-CN"/>
        </w:rPr>
        <w:t>附件5、</w:t>
      </w:r>
    </w:p>
    <w:p w:rsidR="00481F2F" w:rsidRDefault="00481F2F" w:rsidP="00831E2E">
      <w:pPr>
        <w:pStyle w:val="1"/>
        <w:ind w:firstLineChars="300" w:firstLine="1020"/>
      </w:pPr>
    </w:p>
    <w:p w:rsidR="00831E2E" w:rsidRDefault="0024028B" w:rsidP="00831E2E">
      <w:pPr>
        <w:pStyle w:val="1"/>
        <w:ind w:firstLineChars="300" w:firstLine="1020"/>
      </w:pPr>
      <w:r>
        <w:rPr>
          <w:rFonts w:hint="eastAsia"/>
        </w:rPr>
        <w:t>检</w:t>
      </w:r>
      <w:r w:rsidR="003003A1">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913615">
        <w:rPr>
          <w:rFonts w:hint="eastAsia"/>
          <w:b/>
          <w:color w:val="FF0000"/>
          <w:sz w:val="24"/>
          <w:szCs w:val="24"/>
        </w:rPr>
        <w:t>发包说明</w:t>
      </w:r>
      <w:r w:rsidRPr="00433CCE">
        <w:rPr>
          <w:rFonts w:hint="eastAsia"/>
          <w:b/>
          <w:color w:val="FF0000"/>
          <w:sz w:val="24"/>
          <w:szCs w:val="24"/>
        </w:rPr>
        <w:t>中产品目标、内容及技术性能要求编制）</w:t>
      </w:r>
    </w:p>
    <w:p w:rsidR="00831E2E" w:rsidRDefault="00831E2E" w:rsidP="00831E2E">
      <w:pPr>
        <w:pStyle w:val="1"/>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831E2E" w:rsidRPr="00BA7FAC" w:rsidRDefault="00831E2E" w:rsidP="00831E2E">
      <w:pPr>
        <w:pStyle w:val="1"/>
        <w:rPr>
          <w:b/>
          <w:sz w:val="32"/>
          <w:szCs w:val="32"/>
        </w:rPr>
      </w:pPr>
      <w:r w:rsidRPr="00BA7FAC">
        <w:rPr>
          <w:rFonts w:hint="eastAsia"/>
          <w:b/>
          <w:sz w:val="32"/>
          <w:szCs w:val="32"/>
        </w:rPr>
        <w:lastRenderedPageBreak/>
        <w:t>附件6、</w:t>
      </w:r>
    </w:p>
    <w:p w:rsidR="00831E2E" w:rsidRPr="00295B59" w:rsidRDefault="00831E2E" w:rsidP="00BA7FAC">
      <w:pPr>
        <w:pStyle w:val="a8"/>
        <w:spacing w:beforeLines="0" w:afterLines="0" w:line="240" w:lineRule="auto"/>
        <w:ind w:firstLineChars="0" w:firstLine="0"/>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BA7FAC" w:rsidRDefault="00831E2E" w:rsidP="00BA7FAC">
      <w:pPr>
        <w:pStyle w:val="a8"/>
        <w:spacing w:beforeLines="0" w:afterLines="0"/>
        <w:ind w:firstLineChars="147" w:firstLine="354"/>
        <w:rPr>
          <w:rFonts w:asciiTheme="majorEastAsia" w:eastAsiaTheme="majorEastAsia" w:hAnsiTheme="majorEastAsia" w:cs="Times New Roman"/>
          <w:b/>
          <w:color w:val="FF0000"/>
          <w:sz w:val="24"/>
          <w:szCs w:val="24"/>
          <w:lang w:eastAsia="zh-CN"/>
        </w:rPr>
      </w:pPr>
      <w:r w:rsidRPr="00BA7FAC">
        <w:rPr>
          <w:rFonts w:asciiTheme="majorEastAsia" w:eastAsiaTheme="majorEastAsia" w:hAnsiTheme="majorEastAsia" w:cs="Times New Roman" w:hint="eastAsia"/>
          <w:b/>
          <w:color w:val="FF0000"/>
          <w:sz w:val="24"/>
          <w:szCs w:val="24"/>
          <w:lang w:eastAsia="zh-CN"/>
        </w:rPr>
        <w:t>（注：本报价单和附表需单独盖章密封）</w:t>
      </w:r>
    </w:p>
    <w:p w:rsidR="00831E2E" w:rsidRPr="00BA7FAC" w:rsidRDefault="00831E2E" w:rsidP="00BA7FAC">
      <w:pPr>
        <w:pStyle w:val="a8"/>
        <w:spacing w:beforeLines="0" w:afterLines="0"/>
        <w:ind w:firstLineChars="196" w:firstLine="470"/>
        <w:rPr>
          <w:rFonts w:asciiTheme="majorEastAsia" w:eastAsiaTheme="majorEastAsia" w:hAnsiTheme="majorEastAsia" w:cs="Times New Roman"/>
          <w:b/>
          <w:sz w:val="24"/>
          <w:szCs w:val="24"/>
          <w:lang w:eastAsia="zh-CN"/>
        </w:rPr>
      </w:pPr>
      <w:r w:rsidRPr="00BA7FAC">
        <w:rPr>
          <w:rFonts w:asciiTheme="majorEastAsia" w:eastAsiaTheme="majorEastAsia" w:hAnsiTheme="majorEastAsia" w:hint="eastAsia"/>
          <w:sz w:val="24"/>
          <w:szCs w:val="24"/>
          <w:lang w:eastAsia="zh-CN"/>
        </w:rPr>
        <w:t>参选单位：</w:t>
      </w:r>
      <w:r w:rsidRPr="00BA7FAC">
        <w:rPr>
          <w:rFonts w:asciiTheme="majorEastAsia" w:eastAsiaTheme="majorEastAsia" w:hAnsiTheme="majorEastAsia"/>
          <w:sz w:val="24"/>
          <w:szCs w:val="24"/>
          <w:lang w:eastAsia="zh-CN"/>
        </w:rPr>
        <w:t xml:space="preserve"> ____________________</w:t>
      </w:r>
    </w:p>
    <w:p w:rsidR="00831E2E" w:rsidRPr="00BA7FAC" w:rsidRDefault="00831E2E" w:rsidP="00BA7FAC">
      <w:pPr>
        <w:spacing w:line="360" w:lineRule="auto"/>
        <w:ind w:firstLineChars="200" w:firstLine="480"/>
        <w:rPr>
          <w:rFonts w:asciiTheme="majorEastAsia" w:eastAsiaTheme="majorEastAsia" w:hAnsiTheme="majorEastAsia"/>
          <w:sz w:val="24"/>
          <w:szCs w:val="24"/>
          <w:u w:val="single"/>
          <w:lang w:eastAsia="zh-CN"/>
        </w:rPr>
      </w:pPr>
      <w:r w:rsidRPr="00BA7FAC">
        <w:rPr>
          <w:rFonts w:asciiTheme="majorEastAsia" w:eastAsiaTheme="majorEastAsia" w:hAnsiTheme="majorEastAsia" w:hint="eastAsia"/>
          <w:sz w:val="24"/>
          <w:szCs w:val="24"/>
          <w:lang w:eastAsia="zh-CN"/>
        </w:rPr>
        <w:t>项目名称：</w:t>
      </w:r>
      <w:r w:rsidRPr="00BA7FAC">
        <w:rPr>
          <w:rFonts w:asciiTheme="majorEastAsia" w:eastAsiaTheme="majorEastAsia" w:hAnsiTheme="majorEastAsia" w:hint="eastAsia"/>
          <w:sz w:val="24"/>
          <w:szCs w:val="24"/>
          <w:u w:val="single"/>
          <w:lang w:eastAsia="zh-CN"/>
        </w:rPr>
        <w:t xml:space="preserve"> </w:t>
      </w:r>
      <w:r w:rsidR="003003A1" w:rsidRPr="00BA7FAC">
        <w:rPr>
          <w:rFonts w:asciiTheme="majorEastAsia" w:eastAsiaTheme="majorEastAsia" w:hAnsiTheme="majorEastAsia" w:hint="eastAsia"/>
          <w:sz w:val="24"/>
          <w:szCs w:val="24"/>
          <w:u w:val="single"/>
          <w:lang w:eastAsia="zh-CN"/>
        </w:rPr>
        <w:t xml:space="preserve"> </w:t>
      </w:r>
      <w:r w:rsidR="00481F2F" w:rsidRPr="00BA7FAC">
        <w:rPr>
          <w:rFonts w:asciiTheme="majorEastAsia" w:eastAsiaTheme="majorEastAsia" w:hAnsiTheme="majorEastAsia" w:cs="Arial" w:hint="eastAsia"/>
          <w:b/>
          <w:sz w:val="24"/>
          <w:szCs w:val="24"/>
          <w:u w:val="single"/>
          <w:lang w:eastAsia="zh-CN"/>
        </w:rPr>
        <w:t>翔鹭码头M</w:t>
      </w:r>
      <w:r w:rsidR="00481F2F" w:rsidRPr="00BA7FAC">
        <w:rPr>
          <w:rFonts w:asciiTheme="majorEastAsia" w:eastAsiaTheme="majorEastAsia" w:hAnsiTheme="majorEastAsia" w:cs="Arial"/>
          <w:b/>
          <w:sz w:val="24"/>
          <w:szCs w:val="24"/>
          <w:u w:val="single"/>
          <w:lang w:eastAsia="zh-CN"/>
        </w:rPr>
        <w:t>04</w:t>
      </w:r>
      <w:r w:rsidR="00481F2F" w:rsidRPr="00BA7FAC">
        <w:rPr>
          <w:rFonts w:asciiTheme="majorEastAsia" w:eastAsiaTheme="majorEastAsia" w:hAnsiTheme="majorEastAsia" w:cs="Arial" w:hint="eastAsia"/>
          <w:b/>
          <w:sz w:val="24"/>
          <w:szCs w:val="24"/>
          <w:u w:val="single"/>
          <w:lang w:eastAsia="zh-CN"/>
        </w:rPr>
        <w:t>门座式起重机回转支承（含大小齿轮）更换项目</w:t>
      </w:r>
      <w:r w:rsidRPr="00BA7FAC">
        <w:rPr>
          <w:rFonts w:asciiTheme="majorEastAsia" w:eastAsiaTheme="majorEastAsia" w:hAnsiTheme="majorEastAsia" w:hint="eastAsia"/>
          <w:sz w:val="24"/>
          <w:szCs w:val="24"/>
          <w:u w:val="single"/>
          <w:lang w:eastAsia="zh-CN"/>
        </w:rPr>
        <w:t xml:space="preserve"> </w:t>
      </w:r>
    </w:p>
    <w:p w:rsidR="00831E2E" w:rsidRPr="00BA7FAC" w:rsidRDefault="00831E2E" w:rsidP="00BA7FAC">
      <w:pPr>
        <w:spacing w:line="360" w:lineRule="auto"/>
        <w:ind w:firstLineChars="200" w:firstLine="480"/>
        <w:rPr>
          <w:rFonts w:asciiTheme="majorEastAsia" w:eastAsiaTheme="majorEastAsia" w:hAnsiTheme="majorEastAsia"/>
          <w:sz w:val="24"/>
          <w:szCs w:val="24"/>
          <w:lang w:eastAsia="zh-CN"/>
        </w:rPr>
      </w:pPr>
      <w:r w:rsidRPr="00BA7FAC">
        <w:rPr>
          <w:rFonts w:asciiTheme="majorEastAsia" w:eastAsiaTheme="majorEastAsia" w:hAnsiTheme="majorEastAsia" w:hint="eastAsia"/>
          <w:sz w:val="24"/>
          <w:szCs w:val="24"/>
          <w:lang w:eastAsia="zh-CN"/>
        </w:rPr>
        <w:t>参选报价：</w:t>
      </w:r>
      <w:r w:rsidRPr="00BA7FAC">
        <w:rPr>
          <w:rFonts w:asciiTheme="majorEastAsia" w:eastAsiaTheme="majorEastAsia" w:hAnsiTheme="majorEastAsia" w:hint="eastAsia"/>
          <w:sz w:val="24"/>
          <w:szCs w:val="24"/>
          <w:u w:val="single"/>
          <w:lang w:eastAsia="zh-CN"/>
        </w:rPr>
        <w:t xml:space="preserve">         </w:t>
      </w:r>
      <w:r w:rsidR="003003A1"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hint="eastAsia"/>
          <w:sz w:val="24"/>
          <w:szCs w:val="24"/>
          <w:lang w:eastAsia="zh-CN"/>
        </w:rPr>
        <w:t xml:space="preserve">元 </w:t>
      </w:r>
    </w:p>
    <w:p w:rsidR="00831E2E" w:rsidRPr="00BA7FAC" w:rsidRDefault="003003A1" w:rsidP="00BA7FAC">
      <w:pPr>
        <w:pStyle w:val="1"/>
        <w:spacing w:line="360" w:lineRule="auto"/>
        <w:rPr>
          <w:rFonts w:asciiTheme="majorEastAsia" w:eastAsiaTheme="majorEastAsia" w:hAnsiTheme="majorEastAsia"/>
          <w:sz w:val="24"/>
          <w:szCs w:val="24"/>
        </w:rPr>
      </w:pPr>
      <w:r w:rsidRPr="00BA7FAC">
        <w:rPr>
          <w:rFonts w:asciiTheme="majorEastAsia" w:eastAsiaTheme="majorEastAsia" w:hAnsiTheme="majorEastAsia" w:hint="eastAsia"/>
          <w:sz w:val="24"/>
          <w:szCs w:val="24"/>
        </w:rPr>
        <w:t xml:space="preserve">       </w:t>
      </w:r>
      <w:r w:rsidR="00831E2E" w:rsidRPr="00BA7FAC">
        <w:rPr>
          <w:rFonts w:asciiTheme="majorEastAsia" w:eastAsiaTheme="majorEastAsia" w:hAnsiTheme="majorEastAsia" w:hint="eastAsia"/>
          <w:sz w:val="24"/>
          <w:szCs w:val="24"/>
        </w:rPr>
        <w:t>具体分项报价见附表“报价表”</w:t>
      </w:r>
    </w:p>
    <w:p w:rsidR="00831E2E" w:rsidRPr="00BA7FAC" w:rsidRDefault="00831E2E" w:rsidP="00BA7FAC">
      <w:pPr>
        <w:spacing w:line="360" w:lineRule="auto"/>
        <w:ind w:firstLineChars="300" w:firstLine="720"/>
        <w:rPr>
          <w:rFonts w:asciiTheme="majorEastAsia" w:eastAsiaTheme="majorEastAsia" w:hAnsiTheme="majorEastAsia"/>
          <w:sz w:val="24"/>
          <w:szCs w:val="24"/>
          <w:lang w:eastAsia="zh-CN"/>
        </w:rPr>
      </w:pPr>
      <w:r w:rsidRPr="00BA7FAC">
        <w:rPr>
          <w:rFonts w:asciiTheme="majorEastAsia" w:eastAsiaTheme="majorEastAsia" w:hAnsiTheme="majorEastAsia" w:hint="eastAsia"/>
          <w:sz w:val="24"/>
          <w:szCs w:val="24"/>
          <w:lang w:eastAsia="zh-CN"/>
        </w:rPr>
        <w:t>注： 1、价格为含税价，税率：</w:t>
      </w:r>
      <w:r w:rsidRPr="00BA7FAC">
        <w:rPr>
          <w:rFonts w:asciiTheme="majorEastAsia" w:eastAsiaTheme="majorEastAsia" w:hAnsiTheme="majorEastAsia" w:hint="eastAsia"/>
          <w:sz w:val="24"/>
          <w:szCs w:val="24"/>
          <w:u w:val="single"/>
          <w:lang w:eastAsia="zh-CN"/>
        </w:rPr>
        <w:t xml:space="preserve">    %  </w:t>
      </w:r>
      <w:r w:rsidRPr="00BA7FAC">
        <w:rPr>
          <w:rFonts w:asciiTheme="majorEastAsia" w:eastAsiaTheme="majorEastAsia" w:hAnsiTheme="majorEastAsia" w:hint="eastAsia"/>
          <w:sz w:val="24"/>
          <w:szCs w:val="24"/>
          <w:lang w:eastAsia="zh-CN"/>
        </w:rPr>
        <w:t xml:space="preserve"> ；</w:t>
      </w:r>
    </w:p>
    <w:p w:rsidR="00831E2E" w:rsidRPr="00BA7FAC" w:rsidRDefault="00831E2E" w:rsidP="00BA7FAC">
      <w:pPr>
        <w:pStyle w:val="1"/>
        <w:spacing w:line="360" w:lineRule="auto"/>
        <w:rPr>
          <w:rFonts w:asciiTheme="majorEastAsia" w:eastAsiaTheme="majorEastAsia" w:hAnsiTheme="majorEastAsia"/>
          <w:sz w:val="24"/>
          <w:szCs w:val="24"/>
        </w:rPr>
      </w:pPr>
      <w:r w:rsidRPr="00BA7FAC">
        <w:rPr>
          <w:rFonts w:asciiTheme="majorEastAsia" w:eastAsiaTheme="majorEastAsia" w:hAnsiTheme="majorEastAsia" w:hint="eastAsia"/>
          <w:sz w:val="24"/>
          <w:szCs w:val="24"/>
        </w:rPr>
        <w:t xml:space="preserve">           2、付款方式：</w:t>
      </w:r>
      <w:r w:rsidRPr="00BA7FAC">
        <w:rPr>
          <w:rFonts w:asciiTheme="majorEastAsia" w:eastAsiaTheme="majorEastAsia" w:hAnsiTheme="majorEastAsia" w:hint="eastAsia"/>
          <w:sz w:val="24"/>
          <w:szCs w:val="24"/>
          <w:u w:val="single"/>
        </w:rPr>
        <w:t xml:space="preserve"> </w:t>
      </w:r>
      <w:r w:rsidR="004266C4" w:rsidRPr="00BA7FAC">
        <w:rPr>
          <w:rFonts w:asciiTheme="majorEastAsia" w:eastAsiaTheme="majorEastAsia" w:hAnsiTheme="majorEastAsia" w:hint="eastAsia"/>
          <w:sz w:val="24"/>
          <w:szCs w:val="24"/>
          <w:u w:val="single"/>
        </w:rPr>
        <w:t>按照比选文件内容</w:t>
      </w:r>
      <w:r w:rsidRPr="00BA7FAC">
        <w:rPr>
          <w:rFonts w:asciiTheme="majorEastAsia" w:eastAsiaTheme="majorEastAsia" w:hAnsiTheme="majorEastAsia" w:hint="eastAsia"/>
          <w:sz w:val="24"/>
          <w:szCs w:val="24"/>
          <w:u w:val="single"/>
        </w:rPr>
        <w:t xml:space="preserve"> </w:t>
      </w:r>
      <w:r w:rsidRPr="00BA7FAC">
        <w:rPr>
          <w:rFonts w:asciiTheme="majorEastAsia" w:eastAsiaTheme="majorEastAsia" w:hAnsiTheme="majorEastAsia" w:hint="eastAsia"/>
          <w:sz w:val="24"/>
          <w:szCs w:val="24"/>
        </w:rPr>
        <w:t>；</w:t>
      </w:r>
    </w:p>
    <w:p w:rsidR="00831E2E" w:rsidRPr="00BA7FAC" w:rsidRDefault="00831E2E" w:rsidP="00BA7FAC">
      <w:pPr>
        <w:pStyle w:val="1"/>
        <w:spacing w:line="360" w:lineRule="auto"/>
        <w:rPr>
          <w:rFonts w:asciiTheme="majorEastAsia" w:eastAsiaTheme="majorEastAsia" w:hAnsiTheme="majorEastAsia"/>
          <w:sz w:val="24"/>
          <w:szCs w:val="24"/>
          <w:u w:val="single"/>
        </w:rPr>
      </w:pPr>
      <w:r w:rsidRPr="00BA7FAC">
        <w:rPr>
          <w:rFonts w:asciiTheme="majorEastAsia" w:eastAsiaTheme="majorEastAsia" w:hAnsiTheme="majorEastAsia" w:hint="eastAsia"/>
          <w:sz w:val="24"/>
          <w:szCs w:val="24"/>
        </w:rPr>
        <w:t xml:space="preserve">           3、服务期限：</w:t>
      </w:r>
      <w:r w:rsidRPr="00BA7FAC">
        <w:rPr>
          <w:rFonts w:asciiTheme="majorEastAsia" w:eastAsiaTheme="majorEastAsia" w:hAnsiTheme="majorEastAsia" w:hint="eastAsia"/>
          <w:sz w:val="24"/>
          <w:szCs w:val="24"/>
          <w:u w:val="single"/>
        </w:rPr>
        <w:t xml:space="preserve">                 </w:t>
      </w:r>
    </w:p>
    <w:p w:rsidR="00831E2E" w:rsidRPr="00BA7FAC" w:rsidRDefault="00831E2E" w:rsidP="00BA7FAC">
      <w:pPr>
        <w:pStyle w:val="1"/>
        <w:spacing w:line="360" w:lineRule="auto"/>
        <w:ind w:firstLineChars="200" w:firstLine="480"/>
        <w:rPr>
          <w:rFonts w:asciiTheme="majorEastAsia" w:eastAsiaTheme="majorEastAsia" w:hAnsiTheme="majorEastAsia"/>
          <w:sz w:val="24"/>
          <w:szCs w:val="24"/>
          <w:u w:val="single"/>
        </w:rPr>
      </w:pPr>
      <w:r w:rsidRPr="00BA7FAC">
        <w:rPr>
          <w:rFonts w:asciiTheme="majorEastAsia" w:eastAsiaTheme="majorEastAsia" w:hAnsiTheme="majorEastAsia" w:hint="eastAsia"/>
          <w:sz w:val="24"/>
          <w:szCs w:val="24"/>
        </w:rPr>
        <w:t>参选人：</w:t>
      </w:r>
      <w:r w:rsidRPr="00BA7FAC">
        <w:rPr>
          <w:rFonts w:asciiTheme="majorEastAsia" w:eastAsiaTheme="majorEastAsia" w:hAnsiTheme="majorEastAsia" w:hint="eastAsia"/>
          <w:sz w:val="24"/>
          <w:szCs w:val="24"/>
          <w:u w:val="single"/>
        </w:rPr>
        <w:t xml:space="preserve">      </w:t>
      </w:r>
      <w:r w:rsidRPr="00BA7FAC">
        <w:rPr>
          <w:rFonts w:asciiTheme="majorEastAsia" w:eastAsiaTheme="majorEastAsia" w:hAnsiTheme="majorEastAsia" w:hint="eastAsia"/>
          <w:color w:val="00B050"/>
          <w:sz w:val="24"/>
          <w:szCs w:val="24"/>
        </w:rPr>
        <w:t>（加盖参选单位章）</w:t>
      </w:r>
    </w:p>
    <w:p w:rsidR="00831E2E" w:rsidRPr="00BA7FAC" w:rsidRDefault="00831E2E" w:rsidP="00BA7FAC">
      <w:pPr>
        <w:spacing w:line="360" w:lineRule="auto"/>
        <w:ind w:firstLineChars="200" w:firstLine="480"/>
        <w:rPr>
          <w:rFonts w:asciiTheme="majorEastAsia" w:eastAsiaTheme="majorEastAsia" w:hAnsiTheme="majorEastAsia"/>
          <w:color w:val="00B050"/>
          <w:sz w:val="24"/>
          <w:szCs w:val="24"/>
          <w:lang w:eastAsia="zh-CN"/>
        </w:rPr>
      </w:pPr>
      <w:r w:rsidRPr="00BA7FAC">
        <w:rPr>
          <w:rFonts w:asciiTheme="majorEastAsia" w:eastAsiaTheme="majorEastAsia" w:hAnsiTheme="majorEastAsia" w:hint="eastAsia"/>
          <w:sz w:val="24"/>
          <w:szCs w:val="24"/>
          <w:lang w:eastAsia="zh-CN"/>
        </w:rPr>
        <w:t>法定代表人：</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hint="eastAsia"/>
          <w:color w:val="00B050"/>
          <w:sz w:val="24"/>
          <w:szCs w:val="24"/>
          <w:lang w:eastAsia="zh-CN"/>
        </w:rPr>
        <w:t>（签字）</w:t>
      </w:r>
    </w:p>
    <w:p w:rsidR="00831E2E" w:rsidRPr="00BA7FAC" w:rsidRDefault="00831E2E" w:rsidP="00BA7FAC">
      <w:pPr>
        <w:spacing w:line="360" w:lineRule="auto"/>
        <w:ind w:firstLineChars="200" w:firstLine="480"/>
        <w:rPr>
          <w:rFonts w:asciiTheme="majorEastAsia" w:eastAsiaTheme="majorEastAsia" w:hAnsiTheme="majorEastAsia"/>
          <w:color w:val="C00000"/>
          <w:sz w:val="24"/>
          <w:szCs w:val="24"/>
          <w:u w:val="single"/>
          <w:lang w:eastAsia="zh-CN"/>
        </w:rPr>
      </w:pPr>
      <w:r w:rsidRPr="00BA7FAC">
        <w:rPr>
          <w:rFonts w:asciiTheme="majorEastAsia" w:eastAsiaTheme="majorEastAsia" w:hAnsiTheme="majorEastAsia" w:hint="eastAsia"/>
          <w:sz w:val="24"/>
          <w:szCs w:val="24"/>
          <w:lang w:eastAsia="zh-CN"/>
        </w:rPr>
        <w:t>或其授权委托代理人：</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sz w:val="24"/>
          <w:szCs w:val="24"/>
          <w:lang w:eastAsia="zh-CN"/>
        </w:rPr>
        <w:t>_</w:t>
      </w:r>
      <w:r w:rsidRPr="00BA7FAC">
        <w:rPr>
          <w:rFonts w:asciiTheme="majorEastAsia" w:eastAsiaTheme="majorEastAsia" w:hAnsiTheme="majorEastAsia" w:hint="eastAsia"/>
          <w:color w:val="00B050"/>
          <w:sz w:val="24"/>
          <w:szCs w:val="24"/>
          <w:lang w:eastAsia="zh-CN"/>
        </w:rPr>
        <w:t>（签字）</w:t>
      </w:r>
    </w:p>
    <w:p w:rsidR="00831E2E" w:rsidRPr="00BA7FAC" w:rsidRDefault="00831E2E" w:rsidP="00BA7FAC">
      <w:pPr>
        <w:spacing w:line="360" w:lineRule="auto"/>
        <w:ind w:firstLineChars="200" w:firstLine="480"/>
        <w:rPr>
          <w:rFonts w:asciiTheme="majorEastAsia" w:eastAsiaTheme="majorEastAsia" w:hAnsiTheme="majorEastAsia"/>
          <w:sz w:val="24"/>
          <w:szCs w:val="24"/>
          <w:u w:val="single"/>
          <w:lang w:eastAsia="zh-CN"/>
        </w:rPr>
      </w:pPr>
      <w:r w:rsidRPr="00BA7FAC">
        <w:rPr>
          <w:rFonts w:asciiTheme="majorEastAsia" w:eastAsiaTheme="majorEastAsia" w:hAnsiTheme="majorEastAsia" w:hint="eastAsia"/>
          <w:sz w:val="24"/>
          <w:szCs w:val="24"/>
          <w:lang w:eastAsia="zh-CN"/>
        </w:rPr>
        <w:t xml:space="preserve">编制时间： </w:t>
      </w:r>
      <w:r w:rsidRPr="00BA7FAC">
        <w:rPr>
          <w:rFonts w:asciiTheme="majorEastAsia" w:eastAsiaTheme="majorEastAsia" w:hAnsiTheme="majorEastAsia" w:hint="eastAsia"/>
          <w:sz w:val="24"/>
          <w:szCs w:val="24"/>
          <w:u w:val="single"/>
          <w:lang w:eastAsia="zh-CN"/>
        </w:rPr>
        <w:t xml:space="preserve">      年   月   日</w:t>
      </w:r>
    </w:p>
    <w:p w:rsidR="00BA7FAC" w:rsidRPr="00BA7FAC" w:rsidRDefault="00777E29" w:rsidP="00BA7FAC">
      <w:pPr>
        <w:widowControl/>
        <w:overflowPunct w:val="0"/>
        <w:adjustRightInd w:val="0"/>
        <w:spacing w:line="360" w:lineRule="auto"/>
        <w:ind w:firstLineChars="200" w:firstLine="482"/>
        <w:textAlignment w:val="baseline"/>
        <w:rPr>
          <w:rFonts w:asciiTheme="majorEastAsia" w:eastAsiaTheme="majorEastAsia" w:hAnsiTheme="majorEastAsia"/>
          <w:sz w:val="24"/>
          <w:szCs w:val="24"/>
          <w:lang w:eastAsia="zh-CN"/>
        </w:rPr>
      </w:pPr>
      <w:r w:rsidRPr="00BA7FAC">
        <w:rPr>
          <w:rFonts w:asciiTheme="majorEastAsia" w:eastAsiaTheme="majorEastAsia" w:hAnsiTheme="majorEastAsia" w:hint="eastAsia"/>
          <w:b/>
          <w:color w:val="000000"/>
          <w:sz w:val="24"/>
          <w:szCs w:val="24"/>
          <w:lang w:eastAsia="zh-CN"/>
        </w:rPr>
        <w:t>附表：</w:t>
      </w:r>
    </w:p>
    <w:tbl>
      <w:tblPr>
        <w:tblpPr w:leftFromText="180" w:rightFromText="180" w:vertAnchor="text" w:horzAnchor="margin" w:tblpY="350"/>
        <w:tblW w:w="9526" w:type="dxa"/>
        <w:tblLook w:val="04A0" w:firstRow="1" w:lastRow="0" w:firstColumn="1" w:lastColumn="0" w:noHBand="0" w:noVBand="1"/>
      </w:tblPr>
      <w:tblGrid>
        <w:gridCol w:w="571"/>
        <w:gridCol w:w="1119"/>
        <w:gridCol w:w="2316"/>
        <w:gridCol w:w="636"/>
        <w:gridCol w:w="531"/>
        <w:gridCol w:w="1210"/>
        <w:gridCol w:w="1211"/>
        <w:gridCol w:w="1932"/>
      </w:tblGrid>
      <w:tr w:rsidR="00BA7FAC" w:rsidRPr="007C1AC1" w:rsidTr="00CD3582">
        <w:trPr>
          <w:trHeight w:val="750"/>
        </w:trPr>
        <w:tc>
          <w:tcPr>
            <w:tcW w:w="595" w:type="dxa"/>
            <w:tcBorders>
              <w:top w:val="single" w:sz="4" w:space="0" w:color="auto"/>
              <w:left w:val="single" w:sz="4" w:space="0" w:color="auto"/>
              <w:bottom w:val="single" w:sz="4" w:space="0" w:color="auto"/>
              <w:right w:val="single" w:sz="4" w:space="0" w:color="auto"/>
            </w:tcBorders>
            <w:vAlign w:val="center"/>
            <w:hideMark/>
          </w:tcPr>
          <w:p w:rsidR="00BA7FAC" w:rsidRPr="007C1AC1" w:rsidRDefault="00BA7FAC" w:rsidP="00CD3582">
            <w:pPr>
              <w:widowControl/>
              <w:spacing w:line="240" w:lineRule="atLeast"/>
              <w:jc w:val="both"/>
              <w:rPr>
                <w:rFonts w:asciiTheme="majorEastAsia" w:eastAsiaTheme="majorEastAsia" w:hAnsiTheme="majorEastAsia"/>
                <w:b/>
                <w:bCs/>
                <w:sz w:val="21"/>
                <w:szCs w:val="21"/>
                <w:lang w:eastAsia="zh-CN"/>
              </w:rPr>
            </w:pPr>
            <w:proofErr w:type="spellStart"/>
            <w:r w:rsidRPr="007C1AC1">
              <w:rPr>
                <w:rFonts w:asciiTheme="majorEastAsia" w:eastAsiaTheme="majorEastAsia" w:hAnsiTheme="majorEastAsia" w:hint="eastAsia"/>
                <w:b/>
                <w:bCs/>
                <w:sz w:val="21"/>
                <w:szCs w:val="21"/>
              </w:rPr>
              <w:t>序号</w:t>
            </w:r>
            <w:proofErr w:type="spellEnd"/>
          </w:p>
        </w:tc>
        <w:tc>
          <w:tcPr>
            <w:tcW w:w="1243"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both"/>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工作内容</w:t>
            </w:r>
            <w:proofErr w:type="spellEnd"/>
          </w:p>
        </w:tc>
        <w:tc>
          <w:tcPr>
            <w:tcW w:w="1877"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型号规格</w:t>
            </w:r>
            <w:proofErr w:type="spellEnd"/>
          </w:p>
        </w:tc>
        <w:tc>
          <w:tcPr>
            <w:tcW w:w="636"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单位</w:t>
            </w:r>
            <w:proofErr w:type="spellEnd"/>
          </w:p>
        </w:tc>
        <w:tc>
          <w:tcPr>
            <w:tcW w:w="498"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数量</w:t>
            </w:r>
            <w:proofErr w:type="spellEnd"/>
          </w:p>
        </w:tc>
        <w:tc>
          <w:tcPr>
            <w:tcW w:w="1275"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单价（元</w:t>
            </w:r>
            <w:proofErr w:type="spellEnd"/>
            <w:r w:rsidRPr="007C1AC1">
              <w:rPr>
                <w:rFonts w:asciiTheme="majorEastAsia" w:eastAsiaTheme="majorEastAsia" w:hAnsiTheme="majorEastAsia" w:hint="eastAsia"/>
                <w:b/>
                <w:bCs/>
                <w:sz w:val="21"/>
                <w:szCs w:val="21"/>
              </w:rPr>
              <w:t>）</w:t>
            </w:r>
          </w:p>
        </w:tc>
        <w:tc>
          <w:tcPr>
            <w:tcW w:w="1276"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总价（元</w:t>
            </w:r>
            <w:proofErr w:type="spellEnd"/>
            <w:r w:rsidRPr="007C1AC1">
              <w:rPr>
                <w:rFonts w:asciiTheme="majorEastAsia" w:eastAsiaTheme="majorEastAsia" w:hAnsiTheme="majorEastAsia" w:hint="eastAsia"/>
                <w:b/>
                <w:bCs/>
                <w:sz w:val="21"/>
                <w:szCs w:val="21"/>
              </w:rPr>
              <w:t>）</w:t>
            </w:r>
          </w:p>
        </w:tc>
        <w:tc>
          <w:tcPr>
            <w:tcW w:w="2126" w:type="dxa"/>
            <w:tcBorders>
              <w:top w:val="single" w:sz="4" w:space="0" w:color="auto"/>
              <w:left w:val="nil"/>
              <w:bottom w:val="nil"/>
              <w:right w:val="single" w:sz="4" w:space="0" w:color="auto"/>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b/>
                <w:bCs/>
                <w:sz w:val="21"/>
                <w:szCs w:val="21"/>
              </w:rPr>
            </w:pPr>
            <w:proofErr w:type="spellStart"/>
            <w:r w:rsidRPr="007C1AC1">
              <w:rPr>
                <w:rFonts w:asciiTheme="majorEastAsia" w:eastAsiaTheme="majorEastAsia" w:hAnsiTheme="majorEastAsia" w:hint="eastAsia"/>
                <w:b/>
                <w:bCs/>
                <w:sz w:val="21"/>
                <w:szCs w:val="21"/>
              </w:rPr>
              <w:t>备注</w:t>
            </w:r>
            <w:proofErr w:type="spellEnd"/>
          </w:p>
        </w:tc>
      </w:tr>
      <w:tr w:rsidR="00BA7FAC" w:rsidRPr="007C1AC1" w:rsidTr="00CD3582">
        <w:trPr>
          <w:trHeight w:val="525"/>
        </w:trPr>
        <w:tc>
          <w:tcPr>
            <w:tcW w:w="595" w:type="dxa"/>
            <w:tcBorders>
              <w:top w:val="nil"/>
              <w:left w:val="single" w:sz="4" w:space="0" w:color="auto"/>
              <w:bottom w:val="single" w:sz="4" w:space="0" w:color="auto"/>
              <w:right w:val="nil"/>
            </w:tcBorders>
            <w:vAlign w:val="center"/>
            <w:hideMark/>
          </w:tcPr>
          <w:p w:rsidR="00BA7FAC" w:rsidRPr="007C1AC1" w:rsidRDefault="00BA7FAC" w:rsidP="00CD3582">
            <w:pPr>
              <w:widowControl/>
              <w:spacing w:line="240" w:lineRule="atLeast"/>
              <w:jc w:val="center"/>
              <w:rPr>
                <w:rFonts w:asciiTheme="majorEastAsia" w:eastAsiaTheme="majorEastAsia" w:hAnsiTheme="majorEastAsia"/>
                <w:sz w:val="21"/>
                <w:szCs w:val="21"/>
              </w:rPr>
            </w:pPr>
            <w:r w:rsidRPr="007C1AC1">
              <w:rPr>
                <w:rFonts w:asciiTheme="majorEastAsia" w:eastAsiaTheme="majorEastAsia" w:hAnsiTheme="majorEastAsia" w:hint="eastAsia"/>
                <w:sz w:val="21"/>
                <w:szCs w:val="21"/>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BA7FAC" w:rsidRPr="007C1AC1" w:rsidRDefault="00BA7FAC" w:rsidP="00CD3582">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回转支承</w:t>
            </w:r>
          </w:p>
        </w:tc>
        <w:tc>
          <w:tcPr>
            <w:tcW w:w="1877" w:type="dxa"/>
            <w:tcBorders>
              <w:top w:val="single" w:sz="4" w:space="0" w:color="auto"/>
              <w:left w:val="nil"/>
              <w:bottom w:val="single" w:sz="4" w:space="0" w:color="auto"/>
              <w:right w:val="single" w:sz="4" w:space="0" w:color="auto"/>
            </w:tcBorders>
            <w:vAlign w:val="center"/>
            <w:hideMark/>
          </w:tcPr>
          <w:p w:rsidR="00BA7FAC" w:rsidRPr="007C1AC1" w:rsidRDefault="00BA7FAC" w:rsidP="00CD3582">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1</w:t>
            </w:r>
            <w:r w:rsidRPr="007C1AC1">
              <w:rPr>
                <w:rFonts w:asciiTheme="majorEastAsia" w:eastAsiaTheme="majorEastAsia" w:hAnsiTheme="majorEastAsia" w:cs="Arial"/>
                <w:sz w:val="21"/>
                <w:szCs w:val="21"/>
                <w:lang w:eastAsia="zh-CN"/>
              </w:rPr>
              <w:t>32.50.3150.00JB2300 42C</w:t>
            </w:r>
            <w:r w:rsidRPr="007C1AC1">
              <w:rPr>
                <w:rFonts w:asciiTheme="majorEastAsia" w:eastAsiaTheme="majorEastAsia" w:hAnsiTheme="majorEastAsia" w:cs="Arial" w:hint="eastAsia"/>
                <w:sz w:val="21"/>
                <w:szCs w:val="21"/>
                <w:lang w:eastAsia="zh-CN"/>
              </w:rPr>
              <w:t>r</w:t>
            </w:r>
            <w:r w:rsidRPr="007C1AC1">
              <w:rPr>
                <w:rFonts w:asciiTheme="majorEastAsia" w:eastAsiaTheme="majorEastAsia" w:hAnsiTheme="majorEastAsia" w:cs="Arial"/>
                <w:sz w:val="21"/>
                <w:szCs w:val="21"/>
                <w:lang w:eastAsia="zh-CN"/>
              </w:rPr>
              <w:t>Mo</w:t>
            </w:r>
            <w:r w:rsidRPr="007C1AC1">
              <w:rPr>
                <w:rFonts w:asciiTheme="majorEastAsia" w:eastAsiaTheme="majorEastAsia" w:hAnsiTheme="majorEastAsia" w:cs="Arial" w:hint="eastAsia"/>
                <w:sz w:val="21"/>
                <w:szCs w:val="21"/>
                <w:lang w:eastAsia="zh-CN"/>
              </w:rPr>
              <w:t>调质</w:t>
            </w:r>
          </w:p>
        </w:tc>
        <w:tc>
          <w:tcPr>
            <w:tcW w:w="636" w:type="dxa"/>
            <w:tcBorders>
              <w:top w:val="single" w:sz="4" w:space="0" w:color="auto"/>
              <w:left w:val="nil"/>
              <w:bottom w:val="single" w:sz="4" w:space="0" w:color="auto"/>
              <w:right w:val="single" w:sz="4" w:space="0" w:color="auto"/>
            </w:tcBorders>
            <w:noWrap/>
            <w:vAlign w:val="center"/>
            <w:hideMark/>
          </w:tcPr>
          <w:p w:rsidR="00BA7FAC" w:rsidRPr="007C1AC1" w:rsidRDefault="00BA7FAC" w:rsidP="00CD3582">
            <w:pPr>
              <w:widowControl/>
              <w:spacing w:line="240" w:lineRule="atLeast"/>
              <w:jc w:val="center"/>
              <w:rPr>
                <w:rFonts w:asciiTheme="majorEastAsia" w:eastAsiaTheme="majorEastAsia" w:hAnsiTheme="majorEastAsia"/>
                <w:color w:val="000000"/>
                <w:sz w:val="21"/>
                <w:szCs w:val="21"/>
                <w:lang w:eastAsia="zh-CN"/>
              </w:rPr>
            </w:pPr>
            <w:proofErr w:type="gramStart"/>
            <w:r w:rsidRPr="007C1AC1">
              <w:rPr>
                <w:rFonts w:asciiTheme="majorEastAsia" w:eastAsiaTheme="majorEastAsia" w:hAnsiTheme="majorEastAsia" w:hint="eastAsia"/>
                <w:color w:val="000000"/>
                <w:sz w:val="21"/>
                <w:szCs w:val="21"/>
                <w:lang w:eastAsia="zh-CN"/>
              </w:rPr>
              <w:t>个</w:t>
            </w:r>
            <w:proofErr w:type="gramEnd"/>
          </w:p>
        </w:tc>
        <w:tc>
          <w:tcPr>
            <w:tcW w:w="498" w:type="dxa"/>
            <w:tcBorders>
              <w:top w:val="single" w:sz="4" w:space="0" w:color="auto"/>
              <w:left w:val="nil"/>
              <w:bottom w:val="single" w:sz="4" w:space="0" w:color="auto"/>
              <w:right w:val="single" w:sz="4" w:space="0" w:color="auto"/>
            </w:tcBorders>
            <w:noWrap/>
            <w:vAlign w:val="center"/>
            <w:hideMark/>
          </w:tcPr>
          <w:p w:rsidR="00BA7FAC" w:rsidRPr="007C1AC1" w:rsidRDefault="00BA7FAC" w:rsidP="00CD3582">
            <w:pPr>
              <w:widowControl/>
              <w:spacing w:line="240" w:lineRule="atLeast"/>
              <w:jc w:val="center"/>
              <w:rPr>
                <w:rFonts w:asciiTheme="majorEastAsia" w:eastAsiaTheme="majorEastAsia" w:hAnsiTheme="majorEastAsia" w:cs="Times New Roman"/>
                <w:color w:val="000000"/>
                <w:sz w:val="21"/>
                <w:szCs w:val="21"/>
              </w:rPr>
            </w:pPr>
            <w:r w:rsidRPr="007C1AC1">
              <w:rPr>
                <w:rFonts w:asciiTheme="majorEastAsia" w:eastAsiaTheme="majorEastAsia" w:hAnsiTheme="majorEastAsia"/>
                <w:color w:val="000000"/>
                <w:sz w:val="21"/>
                <w:szCs w:val="21"/>
              </w:rPr>
              <w:t>1</w:t>
            </w:r>
          </w:p>
        </w:tc>
        <w:tc>
          <w:tcPr>
            <w:tcW w:w="1275" w:type="dxa"/>
            <w:tcBorders>
              <w:top w:val="single" w:sz="4" w:space="0" w:color="auto"/>
              <w:left w:val="nil"/>
              <w:bottom w:val="single" w:sz="4" w:space="0" w:color="auto"/>
              <w:right w:val="single" w:sz="4" w:space="0" w:color="auto"/>
            </w:tcBorders>
            <w:vAlign w:val="center"/>
            <w:hideMark/>
          </w:tcPr>
          <w:p w:rsidR="00BA7FAC" w:rsidRPr="007C1AC1" w:rsidRDefault="00BA7FAC" w:rsidP="00CD3582">
            <w:pPr>
              <w:widowControl/>
              <w:spacing w:line="240" w:lineRule="atLeast"/>
              <w:jc w:val="both"/>
              <w:rPr>
                <w:rFonts w:asciiTheme="majorEastAsia" w:eastAsiaTheme="majorEastAsia" w:hAnsiTheme="majorEastAsia"/>
                <w:sz w:val="21"/>
                <w:szCs w:val="21"/>
              </w:rPr>
            </w:pPr>
            <w:r w:rsidRPr="007C1AC1">
              <w:rPr>
                <w:rFonts w:asciiTheme="majorEastAsia" w:eastAsiaTheme="majorEastAsia" w:hAnsiTheme="majorEastAsia" w:hint="eastAsia"/>
                <w:sz w:val="21"/>
                <w:szCs w:val="21"/>
              </w:rPr>
              <w:t xml:space="preserve">　</w:t>
            </w:r>
          </w:p>
        </w:tc>
        <w:tc>
          <w:tcPr>
            <w:tcW w:w="1276" w:type="dxa"/>
            <w:tcBorders>
              <w:top w:val="single" w:sz="4" w:space="0" w:color="auto"/>
              <w:left w:val="nil"/>
              <w:bottom w:val="single" w:sz="4" w:space="0" w:color="auto"/>
              <w:right w:val="single" w:sz="4" w:space="0" w:color="auto"/>
            </w:tcBorders>
            <w:vAlign w:val="center"/>
            <w:hideMark/>
          </w:tcPr>
          <w:p w:rsidR="00BA7FAC" w:rsidRPr="007C1AC1" w:rsidRDefault="00BA7FAC" w:rsidP="00CD3582">
            <w:pPr>
              <w:widowControl/>
              <w:spacing w:line="240" w:lineRule="atLeast"/>
              <w:jc w:val="both"/>
              <w:rPr>
                <w:rFonts w:asciiTheme="majorEastAsia" w:eastAsiaTheme="majorEastAsia" w:hAnsiTheme="majorEastAsia"/>
                <w:sz w:val="21"/>
                <w:szCs w:val="21"/>
              </w:rPr>
            </w:pPr>
            <w:r w:rsidRPr="007C1AC1">
              <w:rPr>
                <w:rFonts w:asciiTheme="majorEastAsia" w:eastAsiaTheme="majorEastAsia" w:hAnsiTheme="majorEastAsia" w:hint="eastAsia"/>
                <w:sz w:val="21"/>
                <w:szCs w:val="21"/>
              </w:rPr>
              <w:t xml:space="preserve">　</w:t>
            </w:r>
          </w:p>
        </w:tc>
        <w:tc>
          <w:tcPr>
            <w:tcW w:w="2126" w:type="dxa"/>
            <w:tcBorders>
              <w:top w:val="single" w:sz="4" w:space="0" w:color="auto"/>
              <w:left w:val="nil"/>
              <w:bottom w:val="single" w:sz="4" w:space="0" w:color="auto"/>
              <w:right w:val="single" w:sz="4" w:space="0" w:color="auto"/>
            </w:tcBorders>
            <w:vAlign w:val="center"/>
            <w:hideMark/>
          </w:tcPr>
          <w:p w:rsidR="00BA7FAC" w:rsidRPr="007C1AC1" w:rsidRDefault="00BA7FAC" w:rsidP="00CD3582">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备件乙供（含大齿轮）、并提供图纸</w:t>
            </w:r>
          </w:p>
        </w:tc>
      </w:tr>
      <w:tr w:rsidR="00BA7FAC" w:rsidRPr="007C1AC1" w:rsidTr="00CD3582">
        <w:trPr>
          <w:trHeight w:val="413"/>
        </w:trPr>
        <w:tc>
          <w:tcPr>
            <w:tcW w:w="595" w:type="dxa"/>
            <w:tcBorders>
              <w:top w:val="nil"/>
              <w:left w:val="single" w:sz="4" w:space="0" w:color="auto"/>
              <w:bottom w:val="single" w:sz="4" w:space="0" w:color="auto"/>
              <w:right w:val="nil"/>
            </w:tcBorders>
            <w:vAlign w:val="center"/>
          </w:tcPr>
          <w:p w:rsidR="00BA7FAC" w:rsidRPr="007C1AC1" w:rsidRDefault="00BA7FAC" w:rsidP="00CD3582">
            <w:pPr>
              <w:widowControl/>
              <w:spacing w:line="240" w:lineRule="atLeast"/>
              <w:jc w:val="center"/>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lang w:eastAsia="zh-CN"/>
              </w:rPr>
              <w:t>2</w:t>
            </w:r>
          </w:p>
        </w:tc>
        <w:tc>
          <w:tcPr>
            <w:tcW w:w="1243" w:type="dxa"/>
            <w:tcBorders>
              <w:top w:val="nil"/>
              <w:left w:val="single" w:sz="4" w:space="0" w:color="auto"/>
              <w:bottom w:val="single" w:sz="4" w:space="0" w:color="auto"/>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驱动小齿轮</w:t>
            </w:r>
          </w:p>
        </w:tc>
        <w:tc>
          <w:tcPr>
            <w:tcW w:w="1877" w:type="dxa"/>
            <w:tcBorders>
              <w:top w:val="nil"/>
              <w:left w:val="nil"/>
              <w:bottom w:val="single" w:sz="4" w:space="0" w:color="auto"/>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S</w:t>
            </w:r>
            <w:r w:rsidRPr="007C1AC1">
              <w:rPr>
                <w:rFonts w:asciiTheme="majorEastAsia" w:eastAsiaTheme="majorEastAsia" w:hAnsiTheme="majorEastAsia" w:cs="Arial"/>
                <w:sz w:val="21"/>
                <w:szCs w:val="21"/>
                <w:lang w:eastAsia="zh-CN"/>
              </w:rPr>
              <w:t>MQG2503.3-6 42C</w:t>
            </w:r>
            <w:r w:rsidRPr="007C1AC1">
              <w:rPr>
                <w:rFonts w:asciiTheme="majorEastAsia" w:eastAsiaTheme="majorEastAsia" w:hAnsiTheme="majorEastAsia" w:cs="Arial" w:hint="eastAsia"/>
                <w:sz w:val="21"/>
                <w:szCs w:val="21"/>
                <w:lang w:eastAsia="zh-CN"/>
              </w:rPr>
              <w:t>r</w:t>
            </w:r>
            <w:r w:rsidRPr="007C1AC1">
              <w:rPr>
                <w:rFonts w:asciiTheme="majorEastAsia" w:eastAsiaTheme="majorEastAsia" w:hAnsiTheme="majorEastAsia" w:cs="Arial"/>
                <w:sz w:val="21"/>
                <w:szCs w:val="21"/>
                <w:lang w:eastAsia="zh-CN"/>
              </w:rPr>
              <w:t>Mo</w:t>
            </w:r>
          </w:p>
        </w:tc>
        <w:tc>
          <w:tcPr>
            <w:tcW w:w="636" w:type="dxa"/>
            <w:tcBorders>
              <w:top w:val="nil"/>
              <w:left w:val="nil"/>
              <w:bottom w:val="single" w:sz="4" w:space="0" w:color="auto"/>
              <w:right w:val="single" w:sz="4" w:space="0" w:color="auto"/>
            </w:tcBorders>
            <w:noWrap/>
            <w:vAlign w:val="center"/>
          </w:tcPr>
          <w:p w:rsidR="00BA7FAC" w:rsidRPr="007C1AC1" w:rsidRDefault="00BA7FAC" w:rsidP="00CD3582">
            <w:pPr>
              <w:widowControl/>
              <w:spacing w:line="240" w:lineRule="atLeast"/>
              <w:jc w:val="center"/>
              <w:rPr>
                <w:rFonts w:asciiTheme="majorEastAsia" w:eastAsiaTheme="majorEastAsia" w:hAnsiTheme="majorEastAsia"/>
                <w:color w:val="000000"/>
                <w:sz w:val="21"/>
                <w:szCs w:val="21"/>
                <w:lang w:eastAsia="zh-CN"/>
              </w:rPr>
            </w:pPr>
            <w:proofErr w:type="gramStart"/>
            <w:r w:rsidRPr="007C1AC1">
              <w:rPr>
                <w:rFonts w:asciiTheme="majorEastAsia" w:eastAsiaTheme="majorEastAsia" w:hAnsiTheme="majorEastAsia"/>
                <w:color w:val="000000"/>
                <w:sz w:val="21"/>
                <w:szCs w:val="21"/>
                <w:lang w:eastAsia="zh-CN"/>
              </w:rPr>
              <w:t>个</w:t>
            </w:r>
            <w:proofErr w:type="gramEnd"/>
          </w:p>
        </w:tc>
        <w:tc>
          <w:tcPr>
            <w:tcW w:w="498" w:type="dxa"/>
            <w:tcBorders>
              <w:top w:val="nil"/>
              <w:left w:val="nil"/>
              <w:bottom w:val="single" w:sz="4" w:space="0" w:color="auto"/>
              <w:right w:val="single" w:sz="4" w:space="0" w:color="auto"/>
            </w:tcBorders>
            <w:noWrap/>
            <w:vAlign w:val="center"/>
          </w:tcPr>
          <w:p w:rsidR="00BA7FAC" w:rsidRPr="007C1AC1" w:rsidRDefault="00BA7FAC" w:rsidP="00CD3582">
            <w:pPr>
              <w:widowControl/>
              <w:spacing w:line="240" w:lineRule="atLeast"/>
              <w:jc w:val="center"/>
              <w:rPr>
                <w:rFonts w:asciiTheme="majorEastAsia" w:eastAsiaTheme="majorEastAsia" w:hAnsiTheme="majorEastAsia" w:cs="Times New Roman"/>
                <w:color w:val="000000"/>
                <w:sz w:val="21"/>
                <w:szCs w:val="21"/>
                <w:lang w:eastAsia="zh-CN"/>
              </w:rPr>
            </w:pPr>
            <w:r w:rsidRPr="007C1AC1">
              <w:rPr>
                <w:rFonts w:asciiTheme="majorEastAsia" w:eastAsiaTheme="majorEastAsia" w:hAnsiTheme="majorEastAsia" w:cs="Times New Roman" w:hint="eastAsia"/>
                <w:color w:val="000000"/>
                <w:sz w:val="21"/>
                <w:szCs w:val="21"/>
                <w:lang w:eastAsia="zh-CN"/>
              </w:rPr>
              <w:t>2</w:t>
            </w:r>
          </w:p>
        </w:tc>
        <w:tc>
          <w:tcPr>
            <w:tcW w:w="1275" w:type="dxa"/>
            <w:tcBorders>
              <w:top w:val="nil"/>
              <w:left w:val="nil"/>
              <w:bottom w:val="single" w:sz="4" w:space="0" w:color="auto"/>
              <w:right w:val="single" w:sz="4" w:space="0" w:color="auto"/>
            </w:tcBorders>
            <w:vAlign w:val="center"/>
          </w:tcPr>
          <w:p w:rsidR="00BA7FAC" w:rsidRPr="007C1AC1" w:rsidRDefault="00BA7FAC" w:rsidP="00CD3582">
            <w:pPr>
              <w:widowControl/>
              <w:spacing w:line="240" w:lineRule="atLeast"/>
              <w:jc w:val="both"/>
              <w:rPr>
                <w:rFonts w:asciiTheme="majorEastAsia" w:eastAsiaTheme="majorEastAsia" w:hAnsiTheme="majorEastAsia"/>
                <w:sz w:val="21"/>
                <w:szCs w:val="21"/>
              </w:rPr>
            </w:pPr>
          </w:p>
        </w:tc>
        <w:tc>
          <w:tcPr>
            <w:tcW w:w="1276" w:type="dxa"/>
            <w:tcBorders>
              <w:top w:val="nil"/>
              <w:left w:val="nil"/>
              <w:bottom w:val="single" w:sz="4" w:space="0" w:color="auto"/>
              <w:right w:val="single" w:sz="4" w:space="0" w:color="auto"/>
            </w:tcBorders>
            <w:vAlign w:val="center"/>
          </w:tcPr>
          <w:p w:rsidR="00BA7FAC" w:rsidRPr="007C1AC1" w:rsidRDefault="00BA7FAC" w:rsidP="00CD3582">
            <w:pPr>
              <w:widowControl/>
              <w:spacing w:line="240" w:lineRule="atLeast"/>
              <w:jc w:val="both"/>
              <w:rPr>
                <w:rFonts w:asciiTheme="majorEastAsia" w:eastAsiaTheme="majorEastAsia" w:hAnsiTheme="majorEastAsia"/>
                <w:sz w:val="21"/>
                <w:szCs w:val="21"/>
              </w:rPr>
            </w:pPr>
          </w:p>
        </w:tc>
        <w:tc>
          <w:tcPr>
            <w:tcW w:w="2126" w:type="dxa"/>
            <w:tcBorders>
              <w:top w:val="nil"/>
              <w:left w:val="nil"/>
              <w:bottom w:val="single" w:sz="4" w:space="0" w:color="auto"/>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备件乙供、并提供图纸</w:t>
            </w:r>
          </w:p>
        </w:tc>
      </w:tr>
      <w:tr w:rsidR="00BA7FAC" w:rsidRPr="007C1AC1" w:rsidTr="00CD3582">
        <w:trPr>
          <w:trHeight w:val="413"/>
        </w:trPr>
        <w:tc>
          <w:tcPr>
            <w:tcW w:w="595" w:type="dxa"/>
            <w:tcBorders>
              <w:top w:val="single" w:sz="4" w:space="0" w:color="auto"/>
              <w:left w:val="single" w:sz="4" w:space="0" w:color="auto"/>
              <w:bottom w:val="single" w:sz="4" w:space="0" w:color="auto"/>
              <w:right w:val="nil"/>
            </w:tcBorders>
            <w:vAlign w:val="center"/>
          </w:tcPr>
          <w:p w:rsidR="00BA7FAC" w:rsidRPr="007C1AC1" w:rsidRDefault="00BA7FAC" w:rsidP="00CD3582">
            <w:pPr>
              <w:widowControl/>
              <w:spacing w:line="240" w:lineRule="atLeast"/>
              <w:jc w:val="center"/>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lang w:eastAsia="zh-CN"/>
              </w:rPr>
              <w:t>3</w:t>
            </w:r>
          </w:p>
        </w:tc>
        <w:tc>
          <w:tcPr>
            <w:tcW w:w="1243" w:type="dxa"/>
            <w:tcBorders>
              <w:top w:val="single" w:sz="4" w:space="0" w:color="auto"/>
              <w:left w:val="single" w:sz="4" w:space="0" w:color="auto"/>
              <w:bottom w:val="single" w:sz="4" w:space="0" w:color="auto"/>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rPr>
            </w:pPr>
            <w:r w:rsidRPr="007C1AC1">
              <w:rPr>
                <w:rFonts w:asciiTheme="majorEastAsia" w:eastAsiaTheme="majorEastAsia" w:hAnsiTheme="majorEastAsia" w:cs="Arial" w:hint="eastAsia"/>
                <w:sz w:val="21"/>
                <w:szCs w:val="21"/>
                <w:lang w:eastAsia="zh-CN"/>
              </w:rPr>
              <w:t>螺栓</w:t>
            </w:r>
          </w:p>
        </w:tc>
        <w:tc>
          <w:tcPr>
            <w:tcW w:w="1877" w:type="dxa"/>
            <w:tcBorders>
              <w:top w:val="single" w:sz="4" w:space="0" w:color="auto"/>
              <w:left w:val="nil"/>
              <w:bottom w:val="single" w:sz="4" w:space="0" w:color="auto"/>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lang w:eastAsia="zh-CN"/>
              </w:rPr>
            </w:pPr>
            <w:r w:rsidRPr="007C1AC1">
              <w:rPr>
                <w:rFonts w:asciiTheme="majorEastAsia" w:eastAsiaTheme="majorEastAsia" w:hAnsiTheme="majorEastAsia" w:cs="Arial" w:hint="eastAsia"/>
                <w:sz w:val="21"/>
                <w:szCs w:val="21"/>
                <w:lang w:eastAsia="zh-CN"/>
              </w:rPr>
              <w:t>M</w:t>
            </w:r>
            <w:r w:rsidRPr="007C1AC1">
              <w:rPr>
                <w:rFonts w:asciiTheme="majorEastAsia" w:eastAsiaTheme="majorEastAsia" w:hAnsiTheme="majorEastAsia" w:cs="Arial"/>
                <w:sz w:val="21"/>
                <w:szCs w:val="21"/>
                <w:lang w:eastAsia="zh-CN"/>
              </w:rPr>
              <w:t xml:space="preserve">42*460 </w:t>
            </w:r>
            <w:proofErr w:type="gramStart"/>
            <w:r w:rsidRPr="007C1AC1">
              <w:rPr>
                <w:rFonts w:asciiTheme="majorEastAsia" w:eastAsiaTheme="majorEastAsia" w:hAnsiTheme="majorEastAsia" w:cs="Arial" w:hint="eastAsia"/>
                <w:sz w:val="21"/>
                <w:szCs w:val="21"/>
                <w:lang w:eastAsia="zh-CN"/>
              </w:rPr>
              <w:t>两头螺牙长</w:t>
            </w:r>
            <w:proofErr w:type="gramEnd"/>
            <w:r w:rsidRPr="007C1AC1">
              <w:rPr>
                <w:rFonts w:asciiTheme="majorEastAsia" w:eastAsiaTheme="majorEastAsia" w:hAnsiTheme="majorEastAsia" w:cs="Arial" w:hint="eastAsia"/>
                <w:sz w:val="21"/>
                <w:szCs w:val="21"/>
                <w:lang w:eastAsia="zh-CN"/>
              </w:rPr>
              <w:t>105mm，材质4</w:t>
            </w:r>
            <w:r w:rsidRPr="007C1AC1">
              <w:rPr>
                <w:rFonts w:asciiTheme="majorEastAsia" w:eastAsiaTheme="majorEastAsia" w:hAnsiTheme="majorEastAsia" w:cs="Arial"/>
                <w:sz w:val="21"/>
                <w:szCs w:val="21"/>
                <w:lang w:eastAsia="zh-CN"/>
              </w:rPr>
              <w:t>0Cr 10.9</w:t>
            </w:r>
            <w:r w:rsidRPr="007C1AC1">
              <w:rPr>
                <w:rFonts w:asciiTheme="majorEastAsia" w:eastAsiaTheme="majorEastAsia" w:hAnsiTheme="majorEastAsia" w:cs="Arial" w:hint="eastAsia"/>
                <w:sz w:val="21"/>
                <w:szCs w:val="21"/>
                <w:lang w:eastAsia="zh-CN"/>
              </w:rPr>
              <w:t>级配平垫弹簧垫</w:t>
            </w:r>
          </w:p>
        </w:tc>
        <w:tc>
          <w:tcPr>
            <w:tcW w:w="636" w:type="dxa"/>
            <w:tcBorders>
              <w:top w:val="single" w:sz="4" w:space="0" w:color="auto"/>
              <w:left w:val="nil"/>
              <w:bottom w:val="single" w:sz="4" w:space="0" w:color="auto"/>
              <w:right w:val="single" w:sz="4" w:space="0" w:color="auto"/>
            </w:tcBorders>
            <w:noWrap/>
            <w:vAlign w:val="center"/>
          </w:tcPr>
          <w:p w:rsidR="00BA7FAC" w:rsidRPr="007C1AC1" w:rsidRDefault="00BA7FAC" w:rsidP="00CD3582">
            <w:pPr>
              <w:widowControl/>
              <w:spacing w:line="240" w:lineRule="atLeast"/>
              <w:jc w:val="center"/>
              <w:rPr>
                <w:rFonts w:asciiTheme="majorEastAsia" w:eastAsiaTheme="majorEastAsia" w:hAnsiTheme="majorEastAsia"/>
                <w:color w:val="000000"/>
                <w:sz w:val="21"/>
                <w:szCs w:val="21"/>
                <w:lang w:eastAsia="zh-CN"/>
              </w:rPr>
            </w:pPr>
            <w:r w:rsidRPr="007C1AC1">
              <w:rPr>
                <w:rFonts w:asciiTheme="majorEastAsia" w:eastAsiaTheme="majorEastAsia" w:hAnsiTheme="majorEastAsia"/>
                <w:color w:val="000000"/>
                <w:sz w:val="21"/>
                <w:szCs w:val="21"/>
                <w:lang w:eastAsia="zh-CN"/>
              </w:rPr>
              <w:t>套</w:t>
            </w:r>
          </w:p>
        </w:tc>
        <w:tc>
          <w:tcPr>
            <w:tcW w:w="498" w:type="dxa"/>
            <w:tcBorders>
              <w:top w:val="single" w:sz="4" w:space="0" w:color="auto"/>
              <w:left w:val="nil"/>
              <w:bottom w:val="single" w:sz="4" w:space="0" w:color="auto"/>
              <w:right w:val="single" w:sz="4" w:space="0" w:color="auto"/>
            </w:tcBorders>
            <w:noWrap/>
            <w:vAlign w:val="center"/>
          </w:tcPr>
          <w:p w:rsidR="00BA7FAC" w:rsidRPr="007C1AC1" w:rsidRDefault="00BA7FAC" w:rsidP="00CD3582">
            <w:pPr>
              <w:widowControl/>
              <w:spacing w:line="240" w:lineRule="atLeast"/>
              <w:jc w:val="center"/>
              <w:rPr>
                <w:rFonts w:asciiTheme="majorEastAsia" w:eastAsiaTheme="majorEastAsia" w:hAnsiTheme="majorEastAsia" w:cs="Times New Roman"/>
                <w:color w:val="000000"/>
                <w:sz w:val="21"/>
                <w:szCs w:val="21"/>
                <w:lang w:eastAsia="zh-CN"/>
              </w:rPr>
            </w:pPr>
            <w:r w:rsidRPr="007C1AC1">
              <w:rPr>
                <w:rFonts w:asciiTheme="majorEastAsia" w:eastAsiaTheme="majorEastAsia" w:hAnsiTheme="majorEastAsia" w:cs="Times New Roman" w:hint="eastAsia"/>
                <w:color w:val="000000"/>
                <w:sz w:val="21"/>
                <w:szCs w:val="21"/>
                <w:lang w:eastAsia="zh-CN"/>
              </w:rPr>
              <w:t>1</w:t>
            </w:r>
            <w:r w:rsidRPr="007C1AC1">
              <w:rPr>
                <w:rFonts w:asciiTheme="majorEastAsia" w:eastAsiaTheme="majorEastAsia" w:hAnsiTheme="majorEastAsia" w:cs="Times New Roman"/>
                <w:color w:val="000000"/>
                <w:sz w:val="21"/>
                <w:szCs w:val="21"/>
                <w:lang w:eastAsia="zh-CN"/>
              </w:rPr>
              <w:t>44</w:t>
            </w:r>
          </w:p>
        </w:tc>
        <w:tc>
          <w:tcPr>
            <w:tcW w:w="1275" w:type="dxa"/>
            <w:tcBorders>
              <w:top w:val="single" w:sz="4" w:space="0" w:color="auto"/>
              <w:left w:val="nil"/>
              <w:bottom w:val="single" w:sz="4" w:space="0" w:color="auto"/>
              <w:right w:val="single" w:sz="4" w:space="0" w:color="auto"/>
            </w:tcBorders>
            <w:vAlign w:val="center"/>
          </w:tcPr>
          <w:p w:rsidR="00BA7FAC" w:rsidRPr="007C1AC1" w:rsidRDefault="00BA7FAC" w:rsidP="00CD3582">
            <w:pPr>
              <w:widowControl/>
              <w:spacing w:line="240" w:lineRule="atLeast"/>
              <w:jc w:val="both"/>
              <w:rPr>
                <w:rFonts w:asciiTheme="majorEastAsia" w:eastAsiaTheme="majorEastAsia" w:hAnsiTheme="majorEastAsia"/>
                <w:sz w:val="21"/>
                <w:szCs w:val="21"/>
                <w:lang w:eastAsia="zh-CN"/>
              </w:rPr>
            </w:pPr>
          </w:p>
        </w:tc>
        <w:tc>
          <w:tcPr>
            <w:tcW w:w="1276" w:type="dxa"/>
            <w:tcBorders>
              <w:top w:val="single" w:sz="4" w:space="0" w:color="auto"/>
              <w:left w:val="nil"/>
              <w:bottom w:val="single" w:sz="4" w:space="0" w:color="auto"/>
              <w:right w:val="single" w:sz="4" w:space="0" w:color="auto"/>
            </w:tcBorders>
            <w:vAlign w:val="center"/>
          </w:tcPr>
          <w:p w:rsidR="00BA7FAC" w:rsidRPr="007C1AC1" w:rsidRDefault="00BA7FAC" w:rsidP="00CD3582">
            <w:pPr>
              <w:widowControl/>
              <w:spacing w:line="240" w:lineRule="atLeast"/>
              <w:jc w:val="both"/>
              <w:rPr>
                <w:rFonts w:asciiTheme="majorEastAsia" w:eastAsiaTheme="majorEastAsia" w:hAnsiTheme="majorEastAsia"/>
                <w:sz w:val="21"/>
                <w:szCs w:val="21"/>
                <w:lang w:eastAsia="zh-CN"/>
              </w:rPr>
            </w:pPr>
          </w:p>
        </w:tc>
        <w:tc>
          <w:tcPr>
            <w:tcW w:w="2126" w:type="dxa"/>
            <w:tcBorders>
              <w:top w:val="single" w:sz="4" w:space="0" w:color="auto"/>
              <w:left w:val="nil"/>
              <w:bottom w:val="single" w:sz="4" w:space="0" w:color="auto"/>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lang w:eastAsia="zh-CN"/>
              </w:rPr>
            </w:pPr>
            <w:proofErr w:type="gramStart"/>
            <w:r w:rsidRPr="007C1AC1">
              <w:rPr>
                <w:rFonts w:asciiTheme="majorEastAsia" w:eastAsiaTheme="majorEastAsia" w:hAnsiTheme="majorEastAsia" w:cs="Arial" w:hint="eastAsia"/>
                <w:sz w:val="21"/>
                <w:szCs w:val="21"/>
                <w:lang w:eastAsia="zh-CN"/>
              </w:rPr>
              <w:t>备件乙供</w:t>
            </w:r>
            <w:proofErr w:type="gramEnd"/>
          </w:p>
        </w:tc>
      </w:tr>
      <w:tr w:rsidR="00BA7FAC" w:rsidRPr="007C1AC1" w:rsidTr="00CD3582">
        <w:trPr>
          <w:trHeight w:val="413"/>
        </w:trPr>
        <w:tc>
          <w:tcPr>
            <w:tcW w:w="595" w:type="dxa"/>
            <w:tcBorders>
              <w:top w:val="single" w:sz="4" w:space="0" w:color="auto"/>
              <w:left w:val="single" w:sz="4" w:space="0" w:color="auto"/>
              <w:bottom w:val="nil"/>
              <w:right w:val="nil"/>
            </w:tcBorders>
            <w:vAlign w:val="center"/>
          </w:tcPr>
          <w:p w:rsidR="00BA7FAC" w:rsidRPr="007C1AC1" w:rsidRDefault="00BA7FAC" w:rsidP="00CD3582">
            <w:pPr>
              <w:widowControl/>
              <w:spacing w:line="240" w:lineRule="atLeast"/>
              <w:jc w:val="center"/>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lang w:eastAsia="zh-CN"/>
              </w:rPr>
              <w:t>4</w:t>
            </w:r>
          </w:p>
        </w:tc>
        <w:tc>
          <w:tcPr>
            <w:tcW w:w="1243" w:type="dxa"/>
            <w:tcBorders>
              <w:top w:val="single" w:sz="4" w:space="0" w:color="auto"/>
              <w:left w:val="single" w:sz="4" w:space="0" w:color="auto"/>
              <w:bottom w:val="nil"/>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rPr>
            </w:pPr>
            <w:proofErr w:type="spellStart"/>
            <w:r>
              <w:rPr>
                <w:rFonts w:asciiTheme="majorEastAsia" w:eastAsiaTheme="majorEastAsia" w:hAnsiTheme="majorEastAsia" w:cs="Arial"/>
                <w:sz w:val="21"/>
                <w:szCs w:val="21"/>
              </w:rPr>
              <w:t>施工服务</w:t>
            </w:r>
            <w:proofErr w:type="spellEnd"/>
          </w:p>
        </w:tc>
        <w:tc>
          <w:tcPr>
            <w:tcW w:w="1877" w:type="dxa"/>
            <w:tcBorders>
              <w:top w:val="single" w:sz="4" w:space="0" w:color="auto"/>
              <w:left w:val="nil"/>
              <w:bottom w:val="nil"/>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rPr>
            </w:pPr>
          </w:p>
        </w:tc>
        <w:tc>
          <w:tcPr>
            <w:tcW w:w="636" w:type="dxa"/>
            <w:tcBorders>
              <w:top w:val="single" w:sz="4" w:space="0" w:color="auto"/>
              <w:left w:val="nil"/>
              <w:bottom w:val="nil"/>
              <w:right w:val="single" w:sz="4" w:space="0" w:color="auto"/>
            </w:tcBorders>
            <w:noWrap/>
            <w:vAlign w:val="center"/>
          </w:tcPr>
          <w:p w:rsidR="00BA7FAC" w:rsidRPr="007C1AC1" w:rsidRDefault="00BA7FAC" w:rsidP="00CD3582">
            <w:pPr>
              <w:widowControl/>
              <w:spacing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项</w:t>
            </w:r>
          </w:p>
        </w:tc>
        <w:tc>
          <w:tcPr>
            <w:tcW w:w="498" w:type="dxa"/>
            <w:tcBorders>
              <w:top w:val="single" w:sz="4" w:space="0" w:color="auto"/>
              <w:left w:val="nil"/>
              <w:bottom w:val="nil"/>
              <w:right w:val="single" w:sz="4" w:space="0" w:color="auto"/>
            </w:tcBorders>
            <w:noWrap/>
            <w:vAlign w:val="center"/>
          </w:tcPr>
          <w:p w:rsidR="00BA7FAC" w:rsidRPr="007C1AC1" w:rsidRDefault="00BA7FAC" w:rsidP="00CD3582">
            <w:pPr>
              <w:widowControl/>
              <w:spacing w:line="240" w:lineRule="atLeast"/>
              <w:jc w:val="center"/>
              <w:rPr>
                <w:rFonts w:asciiTheme="majorEastAsia" w:eastAsiaTheme="majorEastAsia" w:hAnsiTheme="majorEastAsia" w:cs="Times New Roman"/>
                <w:color w:val="000000"/>
                <w:sz w:val="21"/>
                <w:szCs w:val="21"/>
                <w:lang w:eastAsia="zh-CN"/>
              </w:rPr>
            </w:pPr>
            <w:r>
              <w:rPr>
                <w:rFonts w:asciiTheme="majorEastAsia" w:eastAsiaTheme="majorEastAsia" w:hAnsiTheme="majorEastAsia" w:cs="Times New Roman" w:hint="eastAsia"/>
                <w:color w:val="000000"/>
                <w:sz w:val="21"/>
                <w:szCs w:val="21"/>
                <w:lang w:eastAsia="zh-CN"/>
              </w:rPr>
              <w:t>1</w:t>
            </w:r>
          </w:p>
        </w:tc>
        <w:tc>
          <w:tcPr>
            <w:tcW w:w="1275" w:type="dxa"/>
            <w:tcBorders>
              <w:top w:val="single" w:sz="4" w:space="0" w:color="auto"/>
              <w:left w:val="nil"/>
              <w:bottom w:val="nil"/>
              <w:right w:val="single" w:sz="4" w:space="0" w:color="auto"/>
            </w:tcBorders>
            <w:vAlign w:val="center"/>
          </w:tcPr>
          <w:p w:rsidR="00BA7FAC" w:rsidRPr="007C1AC1" w:rsidRDefault="00BA7FAC" w:rsidP="00CD3582">
            <w:pPr>
              <w:widowControl/>
              <w:spacing w:line="240" w:lineRule="atLeast"/>
              <w:jc w:val="both"/>
              <w:rPr>
                <w:rFonts w:asciiTheme="majorEastAsia" w:eastAsiaTheme="majorEastAsia" w:hAnsiTheme="majorEastAsia"/>
                <w:sz w:val="21"/>
                <w:szCs w:val="21"/>
              </w:rPr>
            </w:pPr>
          </w:p>
        </w:tc>
        <w:tc>
          <w:tcPr>
            <w:tcW w:w="1276" w:type="dxa"/>
            <w:tcBorders>
              <w:top w:val="single" w:sz="4" w:space="0" w:color="auto"/>
              <w:left w:val="nil"/>
              <w:bottom w:val="nil"/>
              <w:right w:val="single" w:sz="4" w:space="0" w:color="auto"/>
            </w:tcBorders>
            <w:vAlign w:val="center"/>
          </w:tcPr>
          <w:p w:rsidR="00BA7FAC" w:rsidRPr="007C1AC1" w:rsidRDefault="00BA7FAC" w:rsidP="00CD3582">
            <w:pPr>
              <w:widowControl/>
              <w:spacing w:line="240" w:lineRule="atLeast"/>
              <w:jc w:val="both"/>
              <w:rPr>
                <w:rFonts w:asciiTheme="majorEastAsia" w:eastAsiaTheme="majorEastAsia" w:hAnsiTheme="majorEastAsia"/>
                <w:sz w:val="21"/>
                <w:szCs w:val="21"/>
              </w:rPr>
            </w:pPr>
          </w:p>
        </w:tc>
        <w:tc>
          <w:tcPr>
            <w:tcW w:w="2126" w:type="dxa"/>
            <w:tcBorders>
              <w:top w:val="single" w:sz="4" w:space="0" w:color="auto"/>
              <w:left w:val="nil"/>
              <w:bottom w:val="nil"/>
              <w:right w:val="single" w:sz="4" w:space="0" w:color="auto"/>
            </w:tcBorders>
            <w:vAlign w:val="center"/>
          </w:tcPr>
          <w:p w:rsidR="00BA7FAC" w:rsidRPr="007C1AC1" w:rsidRDefault="00BA7FAC" w:rsidP="00CD3582">
            <w:pPr>
              <w:spacing w:line="240" w:lineRule="atLeast"/>
              <w:jc w:val="both"/>
              <w:rPr>
                <w:rFonts w:asciiTheme="majorEastAsia" w:eastAsiaTheme="majorEastAsia" w:hAnsiTheme="majorEastAsia" w:cs="Arial"/>
                <w:sz w:val="21"/>
                <w:szCs w:val="21"/>
              </w:rPr>
            </w:pPr>
          </w:p>
        </w:tc>
      </w:tr>
      <w:tr w:rsidR="00BA7FAC" w:rsidRPr="007C1AC1" w:rsidTr="00CD3582">
        <w:trPr>
          <w:trHeight w:val="525"/>
        </w:trPr>
        <w:tc>
          <w:tcPr>
            <w:tcW w:w="4351" w:type="dxa"/>
            <w:gridSpan w:val="4"/>
            <w:tcBorders>
              <w:top w:val="single" w:sz="4" w:space="0" w:color="auto"/>
              <w:left w:val="single" w:sz="4" w:space="0" w:color="auto"/>
              <w:bottom w:val="single" w:sz="4" w:space="0" w:color="auto"/>
              <w:right w:val="single" w:sz="4" w:space="0" w:color="000000"/>
            </w:tcBorders>
            <w:vAlign w:val="center"/>
            <w:hideMark/>
          </w:tcPr>
          <w:p w:rsidR="00BA7FAC" w:rsidRPr="007C1AC1" w:rsidRDefault="00BA7FAC" w:rsidP="00CD3582">
            <w:pPr>
              <w:widowControl/>
              <w:spacing w:line="240" w:lineRule="atLeast"/>
              <w:jc w:val="both"/>
              <w:rPr>
                <w:rFonts w:asciiTheme="majorEastAsia" w:eastAsiaTheme="majorEastAsia" w:hAnsiTheme="majorEastAsia"/>
                <w:sz w:val="21"/>
                <w:szCs w:val="21"/>
                <w:lang w:eastAsia="zh-CN"/>
              </w:rPr>
            </w:pPr>
            <w:r w:rsidRPr="007C1AC1">
              <w:rPr>
                <w:rFonts w:asciiTheme="majorEastAsia" w:eastAsiaTheme="majorEastAsia" w:hAnsiTheme="majorEastAsia" w:hint="eastAsia"/>
                <w:sz w:val="21"/>
                <w:szCs w:val="21"/>
              </w:rPr>
              <w:t>合  计：</w:t>
            </w:r>
          </w:p>
        </w:tc>
        <w:tc>
          <w:tcPr>
            <w:tcW w:w="5175" w:type="dxa"/>
            <w:gridSpan w:val="4"/>
            <w:tcBorders>
              <w:top w:val="single" w:sz="4" w:space="0" w:color="auto"/>
              <w:left w:val="nil"/>
              <w:bottom w:val="single" w:sz="4" w:space="0" w:color="auto"/>
              <w:right w:val="single" w:sz="4" w:space="0" w:color="000000"/>
            </w:tcBorders>
            <w:vAlign w:val="center"/>
            <w:hideMark/>
          </w:tcPr>
          <w:p w:rsidR="00BA7FAC" w:rsidRPr="007C1AC1" w:rsidRDefault="00BA7FAC" w:rsidP="00CD3582">
            <w:pPr>
              <w:widowControl/>
              <w:spacing w:line="240" w:lineRule="atLeast"/>
              <w:jc w:val="both"/>
              <w:rPr>
                <w:rFonts w:asciiTheme="majorEastAsia" w:eastAsiaTheme="majorEastAsia" w:hAnsiTheme="majorEastAsia" w:cs="Times New Roman"/>
                <w:sz w:val="21"/>
                <w:szCs w:val="21"/>
              </w:rPr>
            </w:pPr>
            <w:r w:rsidRPr="007C1AC1">
              <w:rPr>
                <w:rFonts w:asciiTheme="majorEastAsia" w:eastAsiaTheme="majorEastAsia" w:hAnsiTheme="majorEastAsia" w:hint="eastAsia"/>
                <w:sz w:val="21"/>
                <w:szCs w:val="21"/>
              </w:rPr>
              <w:t xml:space="preserve">                        元</w:t>
            </w:r>
          </w:p>
        </w:tc>
      </w:tr>
    </w:tbl>
    <w:p w:rsidR="0024028B" w:rsidRPr="00BA7FAC" w:rsidRDefault="0024028B" w:rsidP="00BA7FAC">
      <w:pPr>
        <w:widowControl/>
        <w:overflowPunct w:val="0"/>
        <w:adjustRightInd w:val="0"/>
        <w:spacing w:line="360" w:lineRule="auto"/>
        <w:textAlignment w:val="baseline"/>
        <w:rPr>
          <w:sz w:val="24"/>
          <w:lang w:eastAsia="zh-CN"/>
        </w:rPr>
      </w:pPr>
    </w:p>
    <w:p w:rsidR="008A2E68" w:rsidRDefault="006B435D" w:rsidP="006B435D">
      <w:pPr>
        <w:pStyle w:val="a7"/>
        <w:widowControl/>
        <w:overflowPunct w:val="0"/>
        <w:adjustRightInd w:val="0"/>
        <w:spacing w:before="0" w:line="360" w:lineRule="auto"/>
        <w:ind w:left="0" w:firstLine="0"/>
        <w:textAlignment w:val="baseline"/>
        <w:rPr>
          <w:sz w:val="24"/>
          <w:lang w:eastAsia="zh-CN"/>
        </w:rPr>
      </w:pPr>
      <w:r>
        <w:rPr>
          <w:rFonts w:hint="eastAsia"/>
          <w:sz w:val="24"/>
          <w:lang w:eastAsia="zh-CN"/>
        </w:rPr>
        <w:t>说明：</w:t>
      </w:r>
    </w:p>
    <w:p w:rsidR="006560D2" w:rsidRDefault="006B435D" w:rsidP="008A2E68">
      <w:pPr>
        <w:pStyle w:val="a7"/>
        <w:widowControl/>
        <w:numPr>
          <w:ilvl w:val="0"/>
          <w:numId w:val="9"/>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8A2E68" w:rsidRPr="008A2E68" w:rsidRDefault="008D04C0" w:rsidP="008D04C0">
      <w:pPr>
        <w:pStyle w:val="a7"/>
        <w:widowControl/>
        <w:numPr>
          <w:ilvl w:val="0"/>
          <w:numId w:val="9"/>
        </w:numPr>
        <w:overflowPunct w:val="0"/>
        <w:adjustRightInd w:val="0"/>
        <w:spacing w:before="0" w:line="360" w:lineRule="auto"/>
        <w:textAlignment w:val="baseline"/>
        <w:rPr>
          <w:sz w:val="24"/>
          <w:szCs w:val="24"/>
          <w:lang w:eastAsia="zh-CN"/>
        </w:rPr>
      </w:pPr>
      <w:r>
        <w:rPr>
          <w:rFonts w:hint="eastAsia"/>
          <w:sz w:val="24"/>
          <w:szCs w:val="24"/>
          <w:lang w:eastAsia="zh-CN"/>
        </w:rPr>
        <w:t>合</w:t>
      </w:r>
      <w:r w:rsidRPr="009807F9">
        <w:rPr>
          <w:rFonts w:hint="eastAsia"/>
          <w:sz w:val="24"/>
          <w:szCs w:val="24"/>
          <w:lang w:eastAsia="zh-CN"/>
        </w:rPr>
        <w:t>同价格包括</w:t>
      </w:r>
      <w:r w:rsidRPr="009807F9">
        <w:rPr>
          <w:rFonts w:hint="eastAsia"/>
          <w:bCs/>
          <w:spacing w:val="12"/>
          <w:sz w:val="24"/>
          <w:szCs w:val="24"/>
          <w:lang w:eastAsia="zh-CN"/>
        </w:rPr>
        <w:t>本工程所需的一切所需备件和主辅料。</w:t>
      </w:r>
    </w:p>
    <w:sectPr w:rsidR="008A2E68" w:rsidRPr="008A2E68" w:rsidSect="001520BA">
      <w:footerReference w:type="default" r:id="rId10"/>
      <w:pgSz w:w="11910" w:h="16840"/>
      <w:pgMar w:top="1134" w:right="1134" w:bottom="1134" w:left="1134" w:header="0" w:footer="5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70" w:rsidRDefault="00806670">
      <w:r>
        <w:separator/>
      </w:r>
    </w:p>
  </w:endnote>
  <w:endnote w:type="continuationSeparator" w:id="0">
    <w:p w:rsidR="00806670" w:rsidRDefault="0080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iddenHorzOCR">
    <w:altName w:val="MS Gothic"/>
    <w:charset w:val="80"/>
    <w:family w:val="auto"/>
    <w:pitch w:val="default"/>
    <w:sig w:usb0="00000000" w:usb1="0000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7F" w:rsidRDefault="008F307F">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07F" w:rsidRDefault="008F307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8F307F" w:rsidRDefault="008F307F">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7F" w:rsidRDefault="008F307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70" w:rsidRDefault="00806670">
      <w:r>
        <w:separator/>
      </w:r>
    </w:p>
  </w:footnote>
  <w:footnote w:type="continuationSeparator" w:id="0">
    <w:p w:rsidR="00806670" w:rsidRDefault="00806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DAC"/>
    <w:multiLevelType w:val="hybridMultilevel"/>
    <w:tmpl w:val="38987A5C"/>
    <w:lvl w:ilvl="0" w:tplc="FECA4C2A">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029B1A91"/>
    <w:multiLevelType w:val="multilevel"/>
    <w:tmpl w:val="B642ACCC"/>
    <w:lvl w:ilvl="0">
      <w:start w:val="1"/>
      <w:numFmt w:val="decimal"/>
      <w:lvlText w:val="%1."/>
      <w:lvlJc w:val="left"/>
      <w:pPr>
        <w:ind w:left="675" w:hanging="360"/>
      </w:pPr>
      <w:rPr>
        <w:rFonts w:cs="Times New Roman" w:hint="default"/>
      </w:rPr>
    </w:lvl>
    <w:lvl w:ilvl="1">
      <w:start w:val="1"/>
      <w:numFmt w:val="decimal"/>
      <w:isLgl/>
      <w:lvlText w:val="%1.%2"/>
      <w:lvlJc w:val="left"/>
      <w:pPr>
        <w:ind w:left="780" w:hanging="465"/>
      </w:pPr>
      <w:rPr>
        <w:rFonts w:cs="Times New Roman" w:hint="default"/>
      </w:rPr>
    </w:lvl>
    <w:lvl w:ilvl="2">
      <w:start w:val="1"/>
      <w:numFmt w:val="decimal"/>
      <w:isLgl/>
      <w:lvlText w:val="%1.%2.%3"/>
      <w:lvlJc w:val="left"/>
      <w:pPr>
        <w:ind w:left="1035" w:hanging="720"/>
      </w:pPr>
      <w:rPr>
        <w:rFonts w:cs="Times New Roman" w:hint="default"/>
      </w:rPr>
    </w:lvl>
    <w:lvl w:ilvl="3">
      <w:start w:val="1"/>
      <w:numFmt w:val="decimal"/>
      <w:isLgl/>
      <w:lvlText w:val="%1.%2.%3.%4"/>
      <w:lvlJc w:val="left"/>
      <w:pPr>
        <w:ind w:left="1035" w:hanging="720"/>
      </w:pPr>
      <w:rPr>
        <w:rFonts w:cs="Times New Roman" w:hint="default"/>
      </w:rPr>
    </w:lvl>
    <w:lvl w:ilvl="4">
      <w:start w:val="1"/>
      <w:numFmt w:val="decimal"/>
      <w:isLgl/>
      <w:lvlText w:val="%1.%2.%3.%4.%5"/>
      <w:lvlJc w:val="left"/>
      <w:pPr>
        <w:ind w:left="1395" w:hanging="1080"/>
      </w:pPr>
      <w:rPr>
        <w:rFonts w:cs="Times New Roman" w:hint="default"/>
      </w:rPr>
    </w:lvl>
    <w:lvl w:ilvl="5">
      <w:start w:val="1"/>
      <w:numFmt w:val="decimal"/>
      <w:isLgl/>
      <w:lvlText w:val="%1.%2.%3.%4.%5.%6"/>
      <w:lvlJc w:val="left"/>
      <w:pPr>
        <w:ind w:left="1395" w:hanging="1080"/>
      </w:pPr>
      <w:rPr>
        <w:rFonts w:cs="Times New Roman" w:hint="default"/>
      </w:rPr>
    </w:lvl>
    <w:lvl w:ilvl="6">
      <w:start w:val="1"/>
      <w:numFmt w:val="decimal"/>
      <w:isLgl/>
      <w:lvlText w:val="%1.%2.%3.%4.%5.%6.%7"/>
      <w:lvlJc w:val="left"/>
      <w:pPr>
        <w:ind w:left="1395" w:hanging="1080"/>
      </w:pPr>
      <w:rPr>
        <w:rFonts w:cs="Times New Roman" w:hint="default"/>
      </w:rPr>
    </w:lvl>
    <w:lvl w:ilvl="7">
      <w:start w:val="1"/>
      <w:numFmt w:val="decimal"/>
      <w:isLgl/>
      <w:lvlText w:val="%1.%2.%3.%4.%5.%6.%7.%8"/>
      <w:lvlJc w:val="left"/>
      <w:pPr>
        <w:ind w:left="1755" w:hanging="1440"/>
      </w:pPr>
      <w:rPr>
        <w:rFonts w:cs="Times New Roman" w:hint="default"/>
      </w:rPr>
    </w:lvl>
    <w:lvl w:ilvl="8">
      <w:start w:val="1"/>
      <w:numFmt w:val="decimal"/>
      <w:isLgl/>
      <w:lvlText w:val="%1.%2.%3.%4.%5.%6.%7.%8.%9"/>
      <w:lvlJc w:val="left"/>
      <w:pPr>
        <w:ind w:left="1755" w:hanging="1440"/>
      </w:pPr>
      <w:rPr>
        <w:rFonts w:cs="Times New Roman" w:hint="default"/>
      </w:rPr>
    </w:lvl>
  </w:abstractNum>
  <w:abstractNum w:abstractNumId="2">
    <w:nsid w:val="0CC336F3"/>
    <w:multiLevelType w:val="hybridMultilevel"/>
    <w:tmpl w:val="53488ADC"/>
    <w:lvl w:ilvl="0" w:tplc="E296295E">
      <w:start w:val="1"/>
      <w:numFmt w:val="decimal"/>
      <w:lvlText w:val="%1、"/>
      <w:lvlJc w:val="left"/>
      <w:pPr>
        <w:ind w:left="718" w:hanging="720"/>
      </w:pPr>
      <w:rPr>
        <w:rFonts w:hint="default"/>
        <w:color w:val="auto"/>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3">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651938"/>
    <w:multiLevelType w:val="hybridMultilevel"/>
    <w:tmpl w:val="ADD8AED2"/>
    <w:lvl w:ilvl="0" w:tplc="6C127C0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6F3345"/>
    <w:multiLevelType w:val="hybridMultilevel"/>
    <w:tmpl w:val="B82E4384"/>
    <w:lvl w:ilvl="0" w:tplc="7A545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EA130E"/>
    <w:multiLevelType w:val="hybridMultilevel"/>
    <w:tmpl w:val="BBE4C0DE"/>
    <w:lvl w:ilvl="0" w:tplc="04090001">
      <w:start w:val="1"/>
      <w:numFmt w:val="bullet"/>
      <w:lvlText w:val=""/>
      <w:lvlJc w:val="left"/>
      <w:pPr>
        <w:ind w:left="645" w:hanging="420"/>
      </w:pPr>
      <w:rPr>
        <w:rFonts w:ascii="Wingdings" w:hAnsi="Wingdings" w:hint="default"/>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12">
    <w:nsid w:val="632A0BC9"/>
    <w:multiLevelType w:val="hybridMultilevel"/>
    <w:tmpl w:val="11846A14"/>
    <w:lvl w:ilvl="0" w:tplc="C590D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7"/>
  </w:num>
  <w:num w:numId="4">
    <w:abstractNumId w:val="5"/>
  </w:num>
  <w:num w:numId="5">
    <w:abstractNumId w:val="0"/>
  </w:num>
  <w:num w:numId="6">
    <w:abstractNumId w:val="8"/>
  </w:num>
  <w:num w:numId="7">
    <w:abstractNumId w:val="12"/>
  </w:num>
  <w:num w:numId="8">
    <w:abstractNumId w:val="10"/>
  </w:num>
  <w:num w:numId="9">
    <w:abstractNumId w:val="4"/>
  </w:num>
  <w:num w:numId="10">
    <w:abstractNumId w:val="2"/>
  </w:num>
  <w:num w:numId="11">
    <w:abstractNumId w:val="9"/>
  </w:num>
  <w:num w:numId="12">
    <w:abstractNumId w:val="1"/>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2CB7"/>
    <w:rsid w:val="00083E6F"/>
    <w:rsid w:val="00092A16"/>
    <w:rsid w:val="0009464A"/>
    <w:rsid w:val="00094E76"/>
    <w:rsid w:val="000978A0"/>
    <w:rsid w:val="000A3EC0"/>
    <w:rsid w:val="000B0E7A"/>
    <w:rsid w:val="000B32D4"/>
    <w:rsid w:val="000C072B"/>
    <w:rsid w:val="000C1165"/>
    <w:rsid w:val="000C5F12"/>
    <w:rsid w:val="000C64A8"/>
    <w:rsid w:val="000D11B0"/>
    <w:rsid w:val="000E01DA"/>
    <w:rsid w:val="000E3D99"/>
    <w:rsid w:val="000E6345"/>
    <w:rsid w:val="000E76E8"/>
    <w:rsid w:val="000F1F09"/>
    <w:rsid w:val="000F58B5"/>
    <w:rsid w:val="00100B1C"/>
    <w:rsid w:val="00100BE2"/>
    <w:rsid w:val="00102DE0"/>
    <w:rsid w:val="001116F7"/>
    <w:rsid w:val="001150E8"/>
    <w:rsid w:val="0012227C"/>
    <w:rsid w:val="00126D35"/>
    <w:rsid w:val="00126DE3"/>
    <w:rsid w:val="00127930"/>
    <w:rsid w:val="00127CFD"/>
    <w:rsid w:val="00130566"/>
    <w:rsid w:val="0013405E"/>
    <w:rsid w:val="00134B8B"/>
    <w:rsid w:val="00141561"/>
    <w:rsid w:val="00144D18"/>
    <w:rsid w:val="00144E45"/>
    <w:rsid w:val="001466CA"/>
    <w:rsid w:val="0014715F"/>
    <w:rsid w:val="00147DEA"/>
    <w:rsid w:val="001516B5"/>
    <w:rsid w:val="001520BA"/>
    <w:rsid w:val="00155D5F"/>
    <w:rsid w:val="00157377"/>
    <w:rsid w:val="00160F2B"/>
    <w:rsid w:val="00162385"/>
    <w:rsid w:val="0016313A"/>
    <w:rsid w:val="00164AD8"/>
    <w:rsid w:val="00166804"/>
    <w:rsid w:val="001714D2"/>
    <w:rsid w:val="00174EC0"/>
    <w:rsid w:val="00177533"/>
    <w:rsid w:val="0018226E"/>
    <w:rsid w:val="0018241B"/>
    <w:rsid w:val="00187E02"/>
    <w:rsid w:val="00192B7D"/>
    <w:rsid w:val="00193817"/>
    <w:rsid w:val="00195099"/>
    <w:rsid w:val="00195955"/>
    <w:rsid w:val="00195C82"/>
    <w:rsid w:val="001A36B1"/>
    <w:rsid w:val="001A7C6F"/>
    <w:rsid w:val="001B50BA"/>
    <w:rsid w:val="001B5F95"/>
    <w:rsid w:val="001B6455"/>
    <w:rsid w:val="001B698B"/>
    <w:rsid w:val="001C430C"/>
    <w:rsid w:val="001D129E"/>
    <w:rsid w:val="001E058A"/>
    <w:rsid w:val="001E7BAD"/>
    <w:rsid w:val="001F29F9"/>
    <w:rsid w:val="001F6DCE"/>
    <w:rsid w:val="002030F4"/>
    <w:rsid w:val="00206E34"/>
    <w:rsid w:val="0021338D"/>
    <w:rsid w:val="00222516"/>
    <w:rsid w:val="002234B5"/>
    <w:rsid w:val="00226C0B"/>
    <w:rsid w:val="0022716A"/>
    <w:rsid w:val="00227556"/>
    <w:rsid w:val="0023436A"/>
    <w:rsid w:val="00235A02"/>
    <w:rsid w:val="00237D4F"/>
    <w:rsid w:val="0024028B"/>
    <w:rsid w:val="00240610"/>
    <w:rsid w:val="00240817"/>
    <w:rsid w:val="002432A4"/>
    <w:rsid w:val="00243784"/>
    <w:rsid w:val="0025090F"/>
    <w:rsid w:val="00255354"/>
    <w:rsid w:val="00255BE4"/>
    <w:rsid w:val="00261F6C"/>
    <w:rsid w:val="00263063"/>
    <w:rsid w:val="0028289E"/>
    <w:rsid w:val="00283E18"/>
    <w:rsid w:val="0028469F"/>
    <w:rsid w:val="0028558B"/>
    <w:rsid w:val="00285A20"/>
    <w:rsid w:val="00295585"/>
    <w:rsid w:val="00295EDA"/>
    <w:rsid w:val="002A0C8B"/>
    <w:rsid w:val="002B0A06"/>
    <w:rsid w:val="002B7B3F"/>
    <w:rsid w:val="002C18CA"/>
    <w:rsid w:val="002C2748"/>
    <w:rsid w:val="002D2646"/>
    <w:rsid w:val="002E1E41"/>
    <w:rsid w:val="002E210C"/>
    <w:rsid w:val="002E35CC"/>
    <w:rsid w:val="002E6ED4"/>
    <w:rsid w:val="002F0FE0"/>
    <w:rsid w:val="002F17B5"/>
    <w:rsid w:val="003003A1"/>
    <w:rsid w:val="0030162F"/>
    <w:rsid w:val="003045A7"/>
    <w:rsid w:val="00311486"/>
    <w:rsid w:val="003218EF"/>
    <w:rsid w:val="00322549"/>
    <w:rsid w:val="00323A48"/>
    <w:rsid w:val="00333E2A"/>
    <w:rsid w:val="003352AA"/>
    <w:rsid w:val="0034037A"/>
    <w:rsid w:val="00342D1B"/>
    <w:rsid w:val="00353DDB"/>
    <w:rsid w:val="00353FD4"/>
    <w:rsid w:val="00361ABB"/>
    <w:rsid w:val="00364AD4"/>
    <w:rsid w:val="00364E06"/>
    <w:rsid w:val="00365AFE"/>
    <w:rsid w:val="00367B55"/>
    <w:rsid w:val="00371CA0"/>
    <w:rsid w:val="00372FA5"/>
    <w:rsid w:val="003914FA"/>
    <w:rsid w:val="003A1FDF"/>
    <w:rsid w:val="003A256E"/>
    <w:rsid w:val="003A327F"/>
    <w:rsid w:val="003A57FC"/>
    <w:rsid w:val="003B19AE"/>
    <w:rsid w:val="003B27D6"/>
    <w:rsid w:val="003B2BCD"/>
    <w:rsid w:val="003B2D77"/>
    <w:rsid w:val="003B3BF2"/>
    <w:rsid w:val="003B4363"/>
    <w:rsid w:val="003B6081"/>
    <w:rsid w:val="003C7995"/>
    <w:rsid w:val="003D232D"/>
    <w:rsid w:val="003D2806"/>
    <w:rsid w:val="003D373E"/>
    <w:rsid w:val="003D77B7"/>
    <w:rsid w:val="003F02D8"/>
    <w:rsid w:val="003F1446"/>
    <w:rsid w:val="003F1FAC"/>
    <w:rsid w:val="003F4BF6"/>
    <w:rsid w:val="003F7C2E"/>
    <w:rsid w:val="0040273C"/>
    <w:rsid w:val="00403AFA"/>
    <w:rsid w:val="0040417A"/>
    <w:rsid w:val="0040778F"/>
    <w:rsid w:val="0041136B"/>
    <w:rsid w:val="004266C4"/>
    <w:rsid w:val="0043796A"/>
    <w:rsid w:val="0044287E"/>
    <w:rsid w:val="004508A4"/>
    <w:rsid w:val="00453EA6"/>
    <w:rsid w:val="004565AB"/>
    <w:rsid w:val="0045672D"/>
    <w:rsid w:val="00471E39"/>
    <w:rsid w:val="0047282D"/>
    <w:rsid w:val="00474F9F"/>
    <w:rsid w:val="004763D4"/>
    <w:rsid w:val="00477E26"/>
    <w:rsid w:val="00481F2F"/>
    <w:rsid w:val="0048261B"/>
    <w:rsid w:val="00482B42"/>
    <w:rsid w:val="004835AF"/>
    <w:rsid w:val="004874B9"/>
    <w:rsid w:val="004919EE"/>
    <w:rsid w:val="00497CEA"/>
    <w:rsid w:val="004A3866"/>
    <w:rsid w:val="004A3D0D"/>
    <w:rsid w:val="004A68E8"/>
    <w:rsid w:val="004C0AF0"/>
    <w:rsid w:val="004C3761"/>
    <w:rsid w:val="004C4941"/>
    <w:rsid w:val="004D16FD"/>
    <w:rsid w:val="004D7D03"/>
    <w:rsid w:val="004E0E75"/>
    <w:rsid w:val="004F5E72"/>
    <w:rsid w:val="0050268E"/>
    <w:rsid w:val="00502ADE"/>
    <w:rsid w:val="00503354"/>
    <w:rsid w:val="00510E9C"/>
    <w:rsid w:val="00513B86"/>
    <w:rsid w:val="0051500D"/>
    <w:rsid w:val="00524492"/>
    <w:rsid w:val="005257EA"/>
    <w:rsid w:val="005322DB"/>
    <w:rsid w:val="0053396C"/>
    <w:rsid w:val="00533D5B"/>
    <w:rsid w:val="00540F71"/>
    <w:rsid w:val="0054734D"/>
    <w:rsid w:val="005478E8"/>
    <w:rsid w:val="00551549"/>
    <w:rsid w:val="00552E4D"/>
    <w:rsid w:val="00553ED7"/>
    <w:rsid w:val="0055433C"/>
    <w:rsid w:val="00555319"/>
    <w:rsid w:val="00564B7F"/>
    <w:rsid w:val="005722E9"/>
    <w:rsid w:val="005829E2"/>
    <w:rsid w:val="00583033"/>
    <w:rsid w:val="0058459A"/>
    <w:rsid w:val="00593270"/>
    <w:rsid w:val="00593EAB"/>
    <w:rsid w:val="00595392"/>
    <w:rsid w:val="00595F8F"/>
    <w:rsid w:val="005A267F"/>
    <w:rsid w:val="005A4B0B"/>
    <w:rsid w:val="005A763C"/>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5A9"/>
    <w:rsid w:val="006739A9"/>
    <w:rsid w:val="006747D6"/>
    <w:rsid w:val="00674AB4"/>
    <w:rsid w:val="00680835"/>
    <w:rsid w:val="00683267"/>
    <w:rsid w:val="006837AD"/>
    <w:rsid w:val="00686952"/>
    <w:rsid w:val="00687836"/>
    <w:rsid w:val="00692262"/>
    <w:rsid w:val="00692F73"/>
    <w:rsid w:val="00693209"/>
    <w:rsid w:val="0069460C"/>
    <w:rsid w:val="0069733E"/>
    <w:rsid w:val="006A430A"/>
    <w:rsid w:val="006A5640"/>
    <w:rsid w:val="006A61A9"/>
    <w:rsid w:val="006A74F2"/>
    <w:rsid w:val="006B160A"/>
    <w:rsid w:val="006B1CB6"/>
    <w:rsid w:val="006B4134"/>
    <w:rsid w:val="006B435D"/>
    <w:rsid w:val="006C17C9"/>
    <w:rsid w:val="006C2566"/>
    <w:rsid w:val="006C28C6"/>
    <w:rsid w:val="006C3906"/>
    <w:rsid w:val="006C5136"/>
    <w:rsid w:val="006C5F2E"/>
    <w:rsid w:val="006C66F6"/>
    <w:rsid w:val="006D0C10"/>
    <w:rsid w:val="006D537B"/>
    <w:rsid w:val="006E572C"/>
    <w:rsid w:val="006E62DE"/>
    <w:rsid w:val="006E791A"/>
    <w:rsid w:val="006F7BC8"/>
    <w:rsid w:val="00701934"/>
    <w:rsid w:val="00703FAF"/>
    <w:rsid w:val="00707BD5"/>
    <w:rsid w:val="007138C5"/>
    <w:rsid w:val="0071533E"/>
    <w:rsid w:val="007154AB"/>
    <w:rsid w:val="00716039"/>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6FFC"/>
    <w:rsid w:val="00777933"/>
    <w:rsid w:val="00777E29"/>
    <w:rsid w:val="007868C2"/>
    <w:rsid w:val="0078787D"/>
    <w:rsid w:val="0079541F"/>
    <w:rsid w:val="007A0629"/>
    <w:rsid w:val="007A3950"/>
    <w:rsid w:val="007A7888"/>
    <w:rsid w:val="007B6C5D"/>
    <w:rsid w:val="007C1AC1"/>
    <w:rsid w:val="007C402C"/>
    <w:rsid w:val="007C43CE"/>
    <w:rsid w:val="007C5118"/>
    <w:rsid w:val="007C5BFE"/>
    <w:rsid w:val="007D0E37"/>
    <w:rsid w:val="007D1BC9"/>
    <w:rsid w:val="007D4407"/>
    <w:rsid w:val="007D7C61"/>
    <w:rsid w:val="007F139C"/>
    <w:rsid w:val="007F37A6"/>
    <w:rsid w:val="007F5584"/>
    <w:rsid w:val="0080002D"/>
    <w:rsid w:val="00805348"/>
    <w:rsid w:val="00806670"/>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22D"/>
    <w:rsid w:val="00896532"/>
    <w:rsid w:val="008A2E68"/>
    <w:rsid w:val="008A4205"/>
    <w:rsid w:val="008A5545"/>
    <w:rsid w:val="008B177E"/>
    <w:rsid w:val="008C06B2"/>
    <w:rsid w:val="008C0A12"/>
    <w:rsid w:val="008C21B5"/>
    <w:rsid w:val="008C488E"/>
    <w:rsid w:val="008D04C0"/>
    <w:rsid w:val="008D0AFC"/>
    <w:rsid w:val="008D4C06"/>
    <w:rsid w:val="008D6AB1"/>
    <w:rsid w:val="008D7465"/>
    <w:rsid w:val="008E1DB0"/>
    <w:rsid w:val="008E544A"/>
    <w:rsid w:val="008F1C5D"/>
    <w:rsid w:val="008F307F"/>
    <w:rsid w:val="008F47A3"/>
    <w:rsid w:val="008F6946"/>
    <w:rsid w:val="00901C7B"/>
    <w:rsid w:val="00902CEE"/>
    <w:rsid w:val="0090301E"/>
    <w:rsid w:val="00906C06"/>
    <w:rsid w:val="00913615"/>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2C6"/>
    <w:rsid w:val="00980519"/>
    <w:rsid w:val="009807F9"/>
    <w:rsid w:val="00981423"/>
    <w:rsid w:val="0098443A"/>
    <w:rsid w:val="00986A43"/>
    <w:rsid w:val="00995671"/>
    <w:rsid w:val="009A0766"/>
    <w:rsid w:val="009A106C"/>
    <w:rsid w:val="009B11A6"/>
    <w:rsid w:val="009B30BD"/>
    <w:rsid w:val="009B3333"/>
    <w:rsid w:val="009B34E7"/>
    <w:rsid w:val="009C38B3"/>
    <w:rsid w:val="009C3BE2"/>
    <w:rsid w:val="009C76EB"/>
    <w:rsid w:val="009D6569"/>
    <w:rsid w:val="009E0243"/>
    <w:rsid w:val="009F1737"/>
    <w:rsid w:val="009F186E"/>
    <w:rsid w:val="009F44B6"/>
    <w:rsid w:val="00A00F4B"/>
    <w:rsid w:val="00A12DF4"/>
    <w:rsid w:val="00A13EEA"/>
    <w:rsid w:val="00A1580D"/>
    <w:rsid w:val="00A158DD"/>
    <w:rsid w:val="00A15C94"/>
    <w:rsid w:val="00A16EDC"/>
    <w:rsid w:val="00A22B2E"/>
    <w:rsid w:val="00A25797"/>
    <w:rsid w:val="00A257E0"/>
    <w:rsid w:val="00A26BD6"/>
    <w:rsid w:val="00A3094A"/>
    <w:rsid w:val="00A33864"/>
    <w:rsid w:val="00A374CB"/>
    <w:rsid w:val="00A37B66"/>
    <w:rsid w:val="00A4785D"/>
    <w:rsid w:val="00A50792"/>
    <w:rsid w:val="00A536A6"/>
    <w:rsid w:val="00A54A9D"/>
    <w:rsid w:val="00A63772"/>
    <w:rsid w:val="00A638CC"/>
    <w:rsid w:val="00A66C05"/>
    <w:rsid w:val="00A77229"/>
    <w:rsid w:val="00A81C9C"/>
    <w:rsid w:val="00A84167"/>
    <w:rsid w:val="00A86721"/>
    <w:rsid w:val="00A867E8"/>
    <w:rsid w:val="00A90FB4"/>
    <w:rsid w:val="00A96778"/>
    <w:rsid w:val="00A9710D"/>
    <w:rsid w:val="00A976BF"/>
    <w:rsid w:val="00A97D0E"/>
    <w:rsid w:val="00AA062F"/>
    <w:rsid w:val="00AA6D81"/>
    <w:rsid w:val="00AB798A"/>
    <w:rsid w:val="00AC019C"/>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33A"/>
    <w:rsid w:val="00B307F2"/>
    <w:rsid w:val="00B30FC3"/>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A7FAC"/>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2AE6"/>
    <w:rsid w:val="00C13E7D"/>
    <w:rsid w:val="00C14D43"/>
    <w:rsid w:val="00C15C75"/>
    <w:rsid w:val="00C16F95"/>
    <w:rsid w:val="00C2066F"/>
    <w:rsid w:val="00C236A4"/>
    <w:rsid w:val="00C237DC"/>
    <w:rsid w:val="00C302DB"/>
    <w:rsid w:val="00C3117F"/>
    <w:rsid w:val="00C31793"/>
    <w:rsid w:val="00C3555D"/>
    <w:rsid w:val="00C37CA6"/>
    <w:rsid w:val="00C50D1E"/>
    <w:rsid w:val="00C5640F"/>
    <w:rsid w:val="00C60594"/>
    <w:rsid w:val="00C61DB8"/>
    <w:rsid w:val="00C73BF4"/>
    <w:rsid w:val="00C74C62"/>
    <w:rsid w:val="00C81B27"/>
    <w:rsid w:val="00C845B7"/>
    <w:rsid w:val="00C84928"/>
    <w:rsid w:val="00C86818"/>
    <w:rsid w:val="00C8684E"/>
    <w:rsid w:val="00C900D2"/>
    <w:rsid w:val="00C929E9"/>
    <w:rsid w:val="00C965C6"/>
    <w:rsid w:val="00C96D71"/>
    <w:rsid w:val="00C97478"/>
    <w:rsid w:val="00CA0241"/>
    <w:rsid w:val="00CA2C40"/>
    <w:rsid w:val="00CB13B4"/>
    <w:rsid w:val="00CB2215"/>
    <w:rsid w:val="00CB2E01"/>
    <w:rsid w:val="00CB41BE"/>
    <w:rsid w:val="00CE1050"/>
    <w:rsid w:val="00CE26A2"/>
    <w:rsid w:val="00CF2260"/>
    <w:rsid w:val="00CF22A0"/>
    <w:rsid w:val="00CF414E"/>
    <w:rsid w:val="00CF47A5"/>
    <w:rsid w:val="00CF6340"/>
    <w:rsid w:val="00D15F34"/>
    <w:rsid w:val="00D227E9"/>
    <w:rsid w:val="00D239A4"/>
    <w:rsid w:val="00D252B3"/>
    <w:rsid w:val="00D43086"/>
    <w:rsid w:val="00D461AC"/>
    <w:rsid w:val="00D56426"/>
    <w:rsid w:val="00D56CA5"/>
    <w:rsid w:val="00D735D2"/>
    <w:rsid w:val="00D7448B"/>
    <w:rsid w:val="00D749CB"/>
    <w:rsid w:val="00D74CF8"/>
    <w:rsid w:val="00D775D7"/>
    <w:rsid w:val="00D809BD"/>
    <w:rsid w:val="00D80BF3"/>
    <w:rsid w:val="00D8165C"/>
    <w:rsid w:val="00D81A23"/>
    <w:rsid w:val="00D8377D"/>
    <w:rsid w:val="00D84374"/>
    <w:rsid w:val="00D844C1"/>
    <w:rsid w:val="00D92B6D"/>
    <w:rsid w:val="00D947D8"/>
    <w:rsid w:val="00D97E3F"/>
    <w:rsid w:val="00DA15B5"/>
    <w:rsid w:val="00DA72F8"/>
    <w:rsid w:val="00DA7DE4"/>
    <w:rsid w:val="00DB33D7"/>
    <w:rsid w:val="00DB4A46"/>
    <w:rsid w:val="00DB6325"/>
    <w:rsid w:val="00DC012D"/>
    <w:rsid w:val="00DC3284"/>
    <w:rsid w:val="00DC3D8A"/>
    <w:rsid w:val="00DC4CD8"/>
    <w:rsid w:val="00DC4D44"/>
    <w:rsid w:val="00DC5178"/>
    <w:rsid w:val="00DC5A96"/>
    <w:rsid w:val="00DC61B1"/>
    <w:rsid w:val="00DD56C2"/>
    <w:rsid w:val="00DD77E6"/>
    <w:rsid w:val="00DD7B9C"/>
    <w:rsid w:val="00DE1405"/>
    <w:rsid w:val="00DE1C6C"/>
    <w:rsid w:val="00DE5602"/>
    <w:rsid w:val="00DE5C71"/>
    <w:rsid w:val="00DE6522"/>
    <w:rsid w:val="00DE6B27"/>
    <w:rsid w:val="00DE7F98"/>
    <w:rsid w:val="00DF1C4F"/>
    <w:rsid w:val="00DF57F7"/>
    <w:rsid w:val="00E02A34"/>
    <w:rsid w:val="00E05270"/>
    <w:rsid w:val="00E056F8"/>
    <w:rsid w:val="00E07E2D"/>
    <w:rsid w:val="00E10FA5"/>
    <w:rsid w:val="00E12BF3"/>
    <w:rsid w:val="00E15674"/>
    <w:rsid w:val="00E224DB"/>
    <w:rsid w:val="00E228C6"/>
    <w:rsid w:val="00E2472F"/>
    <w:rsid w:val="00E272E1"/>
    <w:rsid w:val="00E315DD"/>
    <w:rsid w:val="00E33712"/>
    <w:rsid w:val="00E34754"/>
    <w:rsid w:val="00E41BB2"/>
    <w:rsid w:val="00E43BB9"/>
    <w:rsid w:val="00E44AC8"/>
    <w:rsid w:val="00E52E37"/>
    <w:rsid w:val="00E54388"/>
    <w:rsid w:val="00E55EDF"/>
    <w:rsid w:val="00E56F9B"/>
    <w:rsid w:val="00E62C2E"/>
    <w:rsid w:val="00E6389E"/>
    <w:rsid w:val="00E72FE6"/>
    <w:rsid w:val="00E733FB"/>
    <w:rsid w:val="00E75FE5"/>
    <w:rsid w:val="00E80125"/>
    <w:rsid w:val="00E83940"/>
    <w:rsid w:val="00E84E3A"/>
    <w:rsid w:val="00E92CFA"/>
    <w:rsid w:val="00E94839"/>
    <w:rsid w:val="00E95ACA"/>
    <w:rsid w:val="00EA2CE9"/>
    <w:rsid w:val="00EB2E58"/>
    <w:rsid w:val="00EB672A"/>
    <w:rsid w:val="00EC6214"/>
    <w:rsid w:val="00ED0D7F"/>
    <w:rsid w:val="00ED0EB7"/>
    <w:rsid w:val="00ED63E2"/>
    <w:rsid w:val="00ED6A31"/>
    <w:rsid w:val="00EE1F47"/>
    <w:rsid w:val="00EE2B7C"/>
    <w:rsid w:val="00EE4D34"/>
    <w:rsid w:val="00EE735B"/>
    <w:rsid w:val="00EF0FF4"/>
    <w:rsid w:val="00EF5DFE"/>
    <w:rsid w:val="00EF7781"/>
    <w:rsid w:val="00F03A3C"/>
    <w:rsid w:val="00F03B0E"/>
    <w:rsid w:val="00F04148"/>
    <w:rsid w:val="00F060A9"/>
    <w:rsid w:val="00F06CFC"/>
    <w:rsid w:val="00F14430"/>
    <w:rsid w:val="00F168E1"/>
    <w:rsid w:val="00F22F56"/>
    <w:rsid w:val="00F25655"/>
    <w:rsid w:val="00F30027"/>
    <w:rsid w:val="00F3123B"/>
    <w:rsid w:val="00F355D1"/>
    <w:rsid w:val="00F35798"/>
    <w:rsid w:val="00F36E23"/>
    <w:rsid w:val="00F42B7B"/>
    <w:rsid w:val="00F443A8"/>
    <w:rsid w:val="00F56134"/>
    <w:rsid w:val="00F60757"/>
    <w:rsid w:val="00F62379"/>
    <w:rsid w:val="00F6274B"/>
    <w:rsid w:val="00F64067"/>
    <w:rsid w:val="00F6409E"/>
    <w:rsid w:val="00F71A99"/>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0DD9"/>
    <w:rsid w:val="00FE775B"/>
    <w:rsid w:val="00FF1D79"/>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A255344-1CDB-424F-99C4-8977D2F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paragraph" w:customStyle="1" w:styleId="Default">
    <w:name w:val="Default"/>
    <w:uiPriority w:val="99"/>
    <w:unhideWhenUsed/>
    <w:rsid w:val="00E34754"/>
    <w:pPr>
      <w:widowControl w:val="0"/>
      <w:autoSpaceDE w:val="0"/>
      <w:autoSpaceDN w:val="0"/>
    </w:pPr>
    <w:rPr>
      <w:rFonts w:ascii="Arial" w:hAnsi="Arial" w:cs="宋体"/>
      <w:color w:val="000000"/>
      <w:sz w:val="24"/>
      <w:szCs w:val="24"/>
    </w:rPr>
  </w:style>
  <w:style w:type="paragraph" w:customStyle="1" w:styleId="CM7">
    <w:name w:val="CM7"/>
    <w:basedOn w:val="Default"/>
    <w:next w:val="Default"/>
    <w:uiPriority w:val="99"/>
    <w:unhideWhenUsed/>
    <w:rsid w:val="00E34754"/>
    <w:pPr>
      <w:spacing w:after="320"/>
    </w:pPr>
  </w:style>
  <w:style w:type="character" w:styleId="afc">
    <w:name w:val="annotation reference"/>
    <w:basedOn w:val="a0"/>
    <w:uiPriority w:val="99"/>
    <w:semiHidden/>
    <w:unhideWhenUsed/>
    <w:rsid w:val="00E1567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906">
      <w:bodyDiv w:val="1"/>
      <w:marLeft w:val="0"/>
      <w:marRight w:val="0"/>
      <w:marTop w:val="0"/>
      <w:marBottom w:val="0"/>
      <w:divBdr>
        <w:top w:val="none" w:sz="0" w:space="0" w:color="auto"/>
        <w:left w:val="none" w:sz="0" w:space="0" w:color="auto"/>
        <w:bottom w:val="none" w:sz="0" w:space="0" w:color="auto"/>
        <w:right w:val="none" w:sz="0" w:space="0" w:color="auto"/>
      </w:divBdr>
    </w:div>
    <w:div w:id="140315638">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F0FA5-CFC8-466F-B4C8-53869D04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3425</Words>
  <Characters>19528</Characters>
  <Application>Microsoft Office Word</Application>
  <DocSecurity>0</DocSecurity>
  <Lines>162</Lines>
  <Paragraphs>45</Paragraphs>
  <ScaleCrop>false</ScaleCrop>
  <Company>福化环保</Company>
  <LinksUpToDate>false</LinksUpToDate>
  <CharactersWithSpaces>22908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20</cp:revision>
  <dcterms:created xsi:type="dcterms:W3CDTF">2024-04-22T08:29:00Z</dcterms:created>
  <dcterms:modified xsi:type="dcterms:W3CDTF">2024-04-28T01:34:00Z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