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DD4BC1">
      <w:pPr>
        <w:spacing w:before="38"/>
        <w:ind w:left="172"/>
        <w:jc w:val="center"/>
        <w:rPr>
          <w:rFonts w:ascii="微软雅黑" w:eastAsia="微软雅黑"/>
          <w:b/>
          <w:sz w:val="36"/>
          <w:szCs w:val="36"/>
          <w:lang w:eastAsia="zh-CN"/>
        </w:rPr>
      </w:pPr>
      <w:r w:rsidRPr="00322919">
        <w:rPr>
          <w:rFonts w:ascii="微软雅黑" w:eastAsia="微软雅黑" w:hint="eastAsia"/>
          <w:b/>
          <w:sz w:val="36"/>
          <w:szCs w:val="36"/>
          <w:lang w:eastAsia="zh-CN"/>
        </w:rPr>
        <w:t>环保土壤、地下水外委分析</w:t>
      </w:r>
      <w:r w:rsidR="00B57CBA" w:rsidRPr="00322919">
        <w:rPr>
          <w:rFonts w:ascii="微软雅黑" w:eastAsia="微软雅黑" w:hint="eastAsia"/>
          <w:b/>
          <w:sz w:val="36"/>
          <w:szCs w:val="36"/>
          <w:lang w:eastAsia="zh-CN"/>
        </w:rPr>
        <w:t>年约</w:t>
      </w:r>
      <w:r w:rsidR="00DD56C2" w:rsidRPr="00A374CB">
        <w:rPr>
          <w:rFonts w:ascii="微软雅黑" w:eastAsia="微软雅黑" w:hint="eastAsia"/>
          <w:b/>
          <w:sz w:val="36"/>
          <w:szCs w:val="36"/>
          <w:lang w:eastAsia="zh-CN"/>
        </w:rPr>
        <w:t>项目</w:t>
      </w:r>
    </w:p>
    <w:p w:rsidR="00C276F5" w:rsidRDefault="00C276F5">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DD4BC1">
      <w:pPr>
        <w:pStyle w:val="1"/>
        <w:jc w:val="center"/>
        <w:rPr>
          <w:sz w:val="28"/>
          <w:szCs w:val="28"/>
        </w:rPr>
      </w:pPr>
      <w:r w:rsidRPr="00E22BBB">
        <w:rPr>
          <w:rFonts w:hint="eastAsia"/>
          <w:sz w:val="28"/>
          <w:szCs w:val="28"/>
        </w:rPr>
        <w:t>（文件编号：</w:t>
      </w:r>
      <w:r w:rsidR="00DD4BC1" w:rsidRPr="00DD4BC1">
        <w:rPr>
          <w:rFonts w:hint="eastAsia"/>
          <w:sz w:val="28"/>
          <w:szCs w:val="28"/>
        </w:rPr>
        <w:t>FHC-PTCG20240228001</w:t>
      </w:r>
      <w:r w:rsidRPr="00E22BBB">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C276F5">
        <w:rPr>
          <w:rFonts w:ascii="微软雅黑" w:eastAsia="微软雅黑" w:hint="eastAsia"/>
          <w:b/>
          <w:w w:val="95"/>
          <w:sz w:val="32"/>
          <w:lang w:eastAsia="zh-CN"/>
        </w:rPr>
        <w:t>四</w:t>
      </w:r>
      <w:r>
        <w:rPr>
          <w:rFonts w:ascii="微软雅黑" w:eastAsia="微软雅黑" w:hint="eastAsia"/>
          <w:b/>
          <w:w w:val="95"/>
          <w:sz w:val="32"/>
          <w:lang w:eastAsia="zh-CN"/>
        </w:rPr>
        <w:t>年</w:t>
      </w:r>
      <w:r w:rsidR="00DD4BC1">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Pr="004E22D4" w:rsidRDefault="00DD56C2">
      <w:pPr>
        <w:tabs>
          <w:tab w:val="left" w:pos="1627"/>
        </w:tabs>
        <w:spacing w:before="15" w:line="408" w:lineRule="auto"/>
        <w:ind w:left="367" w:right="6136"/>
        <w:rPr>
          <w:sz w:val="24"/>
          <w:szCs w:val="24"/>
          <w:lang w:eastAsia="zh-CN"/>
        </w:rPr>
      </w:pPr>
      <w:r w:rsidRPr="004E22D4">
        <w:rPr>
          <w:sz w:val="24"/>
          <w:szCs w:val="24"/>
          <w:lang w:eastAsia="zh-CN"/>
        </w:rPr>
        <w:t>第</w:t>
      </w:r>
      <w:r w:rsidRPr="004E22D4">
        <w:rPr>
          <w:spacing w:val="-3"/>
          <w:sz w:val="24"/>
          <w:szCs w:val="24"/>
          <w:lang w:eastAsia="zh-CN"/>
        </w:rPr>
        <w:t>一</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公</w:t>
      </w:r>
      <w:r w:rsidRPr="004E22D4">
        <w:rPr>
          <w:sz w:val="24"/>
          <w:szCs w:val="24"/>
          <w:lang w:eastAsia="zh-CN"/>
        </w:rPr>
        <w:t>告 第</w:t>
      </w:r>
      <w:r w:rsidRPr="004E22D4">
        <w:rPr>
          <w:spacing w:val="-3"/>
          <w:sz w:val="24"/>
          <w:szCs w:val="24"/>
          <w:lang w:eastAsia="zh-CN"/>
        </w:rPr>
        <w:t>二</w:t>
      </w:r>
      <w:r w:rsidRPr="004E22D4">
        <w:rPr>
          <w:sz w:val="24"/>
          <w:szCs w:val="24"/>
          <w:lang w:eastAsia="zh-CN"/>
        </w:rPr>
        <w:t>章</w:t>
      </w:r>
      <w:r w:rsidRPr="004E22D4">
        <w:rPr>
          <w:sz w:val="24"/>
          <w:szCs w:val="24"/>
          <w:lang w:eastAsia="zh-CN"/>
        </w:rPr>
        <w:tab/>
      </w:r>
      <w:r w:rsidRPr="004E22D4">
        <w:rPr>
          <w:spacing w:val="-1"/>
          <w:sz w:val="24"/>
          <w:szCs w:val="24"/>
          <w:lang w:eastAsia="zh-CN"/>
        </w:rPr>
        <w:t>比</w:t>
      </w:r>
      <w:r w:rsidRPr="004E22D4">
        <w:rPr>
          <w:spacing w:val="-3"/>
          <w:sz w:val="24"/>
          <w:szCs w:val="24"/>
          <w:lang w:eastAsia="zh-CN"/>
        </w:rPr>
        <w:t>选</w:t>
      </w:r>
      <w:r w:rsidRPr="004E22D4">
        <w:rPr>
          <w:spacing w:val="-1"/>
          <w:sz w:val="24"/>
          <w:szCs w:val="24"/>
          <w:lang w:eastAsia="zh-CN"/>
        </w:rPr>
        <w:t>须</w:t>
      </w:r>
      <w:r w:rsidRPr="004E22D4">
        <w:rPr>
          <w:sz w:val="24"/>
          <w:szCs w:val="24"/>
          <w:lang w:eastAsia="zh-CN"/>
        </w:rPr>
        <w:t>知</w:t>
      </w:r>
    </w:p>
    <w:p w:rsidR="00967702" w:rsidRPr="004E22D4" w:rsidRDefault="00DD56C2">
      <w:pPr>
        <w:tabs>
          <w:tab w:val="left" w:pos="1627"/>
        </w:tabs>
        <w:spacing w:before="61" w:line="408" w:lineRule="auto"/>
        <w:ind w:left="367" w:right="5296"/>
        <w:rPr>
          <w:sz w:val="24"/>
          <w:szCs w:val="24"/>
          <w:lang w:eastAsia="zh-CN"/>
        </w:rPr>
      </w:pPr>
      <w:r w:rsidRPr="004E22D4">
        <w:rPr>
          <w:sz w:val="24"/>
          <w:szCs w:val="24"/>
          <w:lang w:eastAsia="zh-CN"/>
        </w:rPr>
        <w:t>第</w:t>
      </w:r>
      <w:r w:rsidRPr="004E22D4">
        <w:rPr>
          <w:spacing w:val="-3"/>
          <w:sz w:val="24"/>
          <w:szCs w:val="24"/>
          <w:lang w:eastAsia="zh-CN"/>
        </w:rPr>
        <w:t>三</w:t>
      </w:r>
      <w:r w:rsidRPr="004E22D4">
        <w:rPr>
          <w:sz w:val="24"/>
          <w:szCs w:val="24"/>
          <w:lang w:eastAsia="zh-CN"/>
        </w:rPr>
        <w:t>章</w:t>
      </w:r>
      <w:r w:rsidRPr="004E22D4">
        <w:rPr>
          <w:sz w:val="24"/>
          <w:szCs w:val="24"/>
          <w:lang w:eastAsia="zh-CN"/>
        </w:rPr>
        <w:tab/>
      </w:r>
      <w:r w:rsidRPr="004E22D4">
        <w:rPr>
          <w:spacing w:val="-1"/>
          <w:sz w:val="24"/>
          <w:szCs w:val="24"/>
          <w:lang w:eastAsia="zh-CN"/>
        </w:rPr>
        <w:t>参</w:t>
      </w:r>
      <w:r w:rsidRPr="004E22D4">
        <w:rPr>
          <w:spacing w:val="-3"/>
          <w:sz w:val="24"/>
          <w:szCs w:val="24"/>
          <w:lang w:eastAsia="zh-CN"/>
        </w:rPr>
        <w:t>选</w:t>
      </w:r>
      <w:r w:rsidRPr="004E22D4">
        <w:rPr>
          <w:spacing w:val="-1"/>
          <w:sz w:val="24"/>
          <w:szCs w:val="24"/>
          <w:lang w:eastAsia="zh-CN"/>
        </w:rPr>
        <w:t>文件</w:t>
      </w:r>
      <w:r w:rsidRPr="004E22D4">
        <w:rPr>
          <w:spacing w:val="-3"/>
          <w:sz w:val="24"/>
          <w:szCs w:val="24"/>
          <w:lang w:eastAsia="zh-CN"/>
        </w:rPr>
        <w:t>的</w:t>
      </w:r>
      <w:r w:rsidRPr="004E22D4">
        <w:rPr>
          <w:spacing w:val="-1"/>
          <w:sz w:val="24"/>
          <w:szCs w:val="24"/>
          <w:lang w:eastAsia="zh-CN"/>
        </w:rPr>
        <w:t>编</w:t>
      </w:r>
      <w:r w:rsidRPr="004E22D4">
        <w:rPr>
          <w:sz w:val="24"/>
          <w:szCs w:val="24"/>
          <w:lang w:eastAsia="zh-CN"/>
        </w:rPr>
        <w:t>制 第</w:t>
      </w:r>
      <w:r w:rsidRPr="004E22D4">
        <w:rPr>
          <w:spacing w:val="-3"/>
          <w:sz w:val="24"/>
          <w:szCs w:val="24"/>
          <w:lang w:eastAsia="zh-CN"/>
        </w:rPr>
        <w:t>四</w:t>
      </w:r>
      <w:r w:rsidRPr="004E22D4">
        <w:rPr>
          <w:sz w:val="24"/>
          <w:szCs w:val="24"/>
          <w:lang w:eastAsia="zh-CN"/>
        </w:rPr>
        <w:t>章</w:t>
      </w:r>
      <w:r w:rsidRPr="004E22D4">
        <w:rPr>
          <w:sz w:val="24"/>
          <w:szCs w:val="24"/>
          <w:lang w:eastAsia="zh-CN"/>
        </w:rPr>
        <w:tab/>
      </w:r>
      <w:r w:rsidRPr="004E22D4">
        <w:rPr>
          <w:spacing w:val="-1"/>
          <w:sz w:val="24"/>
          <w:szCs w:val="24"/>
          <w:lang w:eastAsia="zh-CN"/>
        </w:rPr>
        <w:t>评</w:t>
      </w:r>
      <w:r w:rsidRPr="004E22D4">
        <w:rPr>
          <w:spacing w:val="-3"/>
          <w:sz w:val="24"/>
          <w:szCs w:val="24"/>
          <w:lang w:eastAsia="zh-CN"/>
        </w:rPr>
        <w:t>比</w:t>
      </w:r>
      <w:r w:rsidRPr="004E22D4">
        <w:rPr>
          <w:spacing w:val="-1"/>
          <w:sz w:val="24"/>
          <w:szCs w:val="24"/>
          <w:lang w:eastAsia="zh-CN"/>
        </w:rPr>
        <w:t>规</w:t>
      </w:r>
      <w:r w:rsidRPr="004E22D4">
        <w:rPr>
          <w:sz w:val="24"/>
          <w:szCs w:val="24"/>
          <w:lang w:eastAsia="zh-CN"/>
        </w:rPr>
        <w:t>则</w:t>
      </w:r>
    </w:p>
    <w:p w:rsidR="00967702" w:rsidRPr="004E22D4" w:rsidRDefault="00DD56C2">
      <w:pPr>
        <w:tabs>
          <w:tab w:val="left" w:pos="1627"/>
        </w:tabs>
        <w:spacing w:before="61"/>
        <w:ind w:left="367"/>
        <w:rPr>
          <w:sz w:val="24"/>
          <w:szCs w:val="24"/>
          <w:lang w:eastAsia="zh-CN"/>
        </w:rPr>
      </w:pPr>
      <w:r w:rsidRPr="004E22D4">
        <w:rPr>
          <w:sz w:val="24"/>
          <w:szCs w:val="24"/>
          <w:lang w:eastAsia="zh-CN"/>
        </w:rPr>
        <w:t>第</w:t>
      </w:r>
      <w:r w:rsidRPr="004E22D4">
        <w:rPr>
          <w:spacing w:val="-3"/>
          <w:sz w:val="24"/>
          <w:szCs w:val="24"/>
          <w:lang w:eastAsia="zh-CN"/>
        </w:rPr>
        <w:t>五</w:t>
      </w:r>
      <w:r w:rsidRPr="004E22D4">
        <w:rPr>
          <w:sz w:val="24"/>
          <w:szCs w:val="24"/>
          <w:lang w:eastAsia="zh-CN"/>
        </w:rPr>
        <w:t>章</w:t>
      </w:r>
      <w:r w:rsidRPr="004E22D4">
        <w:rPr>
          <w:sz w:val="24"/>
          <w:szCs w:val="24"/>
          <w:lang w:eastAsia="zh-CN"/>
        </w:rPr>
        <w:tab/>
      </w:r>
      <w:r w:rsidRPr="004E22D4">
        <w:rPr>
          <w:spacing w:val="-1"/>
          <w:sz w:val="24"/>
          <w:szCs w:val="24"/>
          <w:lang w:eastAsia="zh-CN"/>
        </w:rPr>
        <w:t>合</w:t>
      </w:r>
      <w:r w:rsidRPr="004E22D4">
        <w:rPr>
          <w:spacing w:val="-3"/>
          <w:sz w:val="24"/>
          <w:szCs w:val="24"/>
          <w:lang w:eastAsia="zh-CN"/>
        </w:rPr>
        <w:t>同</w:t>
      </w:r>
      <w:r w:rsidRPr="004E22D4">
        <w:rPr>
          <w:spacing w:val="-1"/>
          <w:sz w:val="24"/>
          <w:szCs w:val="24"/>
          <w:lang w:eastAsia="zh-CN"/>
        </w:rPr>
        <w:t>授</w:t>
      </w:r>
      <w:r w:rsidRPr="004E22D4">
        <w:rPr>
          <w:sz w:val="24"/>
          <w:szCs w:val="24"/>
          <w:lang w:eastAsia="zh-CN"/>
        </w:rPr>
        <w:t>予</w:t>
      </w:r>
    </w:p>
    <w:p w:rsidR="00967702" w:rsidRPr="004E22D4" w:rsidRDefault="00967702">
      <w:pPr>
        <w:pStyle w:val="a3"/>
        <w:spacing w:before="8"/>
        <w:rPr>
          <w:lang w:eastAsia="zh-CN"/>
        </w:rPr>
      </w:pPr>
    </w:p>
    <w:p w:rsidR="00967702" w:rsidRPr="004E22D4" w:rsidRDefault="00DD56C2">
      <w:pPr>
        <w:tabs>
          <w:tab w:val="left" w:pos="1627"/>
        </w:tabs>
        <w:spacing w:before="1" w:line="408" w:lineRule="auto"/>
        <w:ind w:left="367" w:right="4737"/>
        <w:rPr>
          <w:sz w:val="24"/>
          <w:szCs w:val="24"/>
          <w:lang w:eastAsia="zh-CN"/>
        </w:rPr>
      </w:pPr>
      <w:r w:rsidRPr="004E22D4">
        <w:rPr>
          <w:sz w:val="24"/>
          <w:szCs w:val="24"/>
          <w:lang w:eastAsia="zh-CN"/>
        </w:rPr>
        <w:t>第</w:t>
      </w:r>
      <w:r w:rsidRPr="004E22D4">
        <w:rPr>
          <w:spacing w:val="-3"/>
          <w:sz w:val="24"/>
          <w:szCs w:val="24"/>
          <w:lang w:eastAsia="zh-CN"/>
        </w:rPr>
        <w:t>六</w:t>
      </w:r>
      <w:r w:rsidRPr="004E22D4">
        <w:rPr>
          <w:sz w:val="24"/>
          <w:szCs w:val="24"/>
          <w:lang w:eastAsia="zh-CN"/>
        </w:rPr>
        <w:t>章</w:t>
      </w:r>
      <w:r w:rsidRPr="004E22D4">
        <w:rPr>
          <w:sz w:val="24"/>
          <w:szCs w:val="24"/>
          <w:lang w:eastAsia="zh-CN"/>
        </w:rPr>
        <w:tab/>
      </w:r>
      <w:r w:rsidRPr="004E22D4">
        <w:rPr>
          <w:spacing w:val="-1"/>
          <w:sz w:val="24"/>
          <w:szCs w:val="24"/>
          <w:lang w:eastAsia="zh-CN"/>
        </w:rPr>
        <w:t>中</w:t>
      </w:r>
      <w:r w:rsidRPr="004E22D4">
        <w:rPr>
          <w:spacing w:val="-3"/>
          <w:sz w:val="24"/>
          <w:szCs w:val="24"/>
          <w:lang w:eastAsia="zh-CN"/>
        </w:rPr>
        <w:t>选</w:t>
      </w:r>
      <w:r w:rsidRPr="004E22D4">
        <w:rPr>
          <w:spacing w:val="-1"/>
          <w:sz w:val="24"/>
          <w:szCs w:val="24"/>
          <w:lang w:eastAsia="zh-CN"/>
        </w:rPr>
        <w:t>后相</w:t>
      </w:r>
      <w:r w:rsidRPr="004E22D4">
        <w:rPr>
          <w:spacing w:val="-3"/>
          <w:sz w:val="24"/>
          <w:szCs w:val="24"/>
          <w:lang w:eastAsia="zh-CN"/>
        </w:rPr>
        <w:t>关</w:t>
      </w:r>
      <w:r w:rsidRPr="004E22D4">
        <w:rPr>
          <w:spacing w:val="-1"/>
          <w:sz w:val="24"/>
          <w:szCs w:val="24"/>
          <w:lang w:eastAsia="zh-CN"/>
        </w:rPr>
        <w:t>履约</w:t>
      </w:r>
      <w:r w:rsidRPr="004E22D4">
        <w:rPr>
          <w:spacing w:val="-3"/>
          <w:sz w:val="24"/>
          <w:szCs w:val="24"/>
          <w:lang w:eastAsia="zh-CN"/>
        </w:rPr>
        <w:t>要</w:t>
      </w:r>
      <w:r w:rsidRPr="004E22D4">
        <w:rPr>
          <w:sz w:val="24"/>
          <w:szCs w:val="24"/>
          <w:lang w:eastAsia="zh-CN"/>
        </w:rPr>
        <w:t>求 第</w:t>
      </w:r>
      <w:r w:rsidRPr="004E22D4">
        <w:rPr>
          <w:spacing w:val="-3"/>
          <w:sz w:val="24"/>
          <w:szCs w:val="24"/>
          <w:lang w:eastAsia="zh-CN"/>
        </w:rPr>
        <w:t>七</w:t>
      </w:r>
      <w:r w:rsidRPr="004E22D4">
        <w:rPr>
          <w:sz w:val="24"/>
          <w:szCs w:val="24"/>
          <w:lang w:eastAsia="zh-CN"/>
        </w:rPr>
        <w:t>章</w:t>
      </w:r>
      <w:r w:rsidRPr="004E22D4">
        <w:rPr>
          <w:sz w:val="24"/>
          <w:szCs w:val="24"/>
          <w:lang w:eastAsia="zh-CN"/>
        </w:rPr>
        <w:tab/>
      </w:r>
      <w:r w:rsidRPr="004E22D4">
        <w:rPr>
          <w:spacing w:val="-1"/>
          <w:sz w:val="24"/>
          <w:szCs w:val="24"/>
          <w:lang w:eastAsia="zh-CN"/>
        </w:rPr>
        <w:t>其</w:t>
      </w:r>
      <w:r w:rsidRPr="004E22D4">
        <w:rPr>
          <w:sz w:val="24"/>
          <w:szCs w:val="24"/>
          <w:lang w:eastAsia="zh-CN"/>
        </w:rPr>
        <w:t>它</w:t>
      </w: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rPr>
          <w:lang w:eastAsia="zh-CN"/>
        </w:rPr>
      </w:pPr>
    </w:p>
    <w:p w:rsidR="00967702" w:rsidRPr="004E22D4" w:rsidRDefault="00967702">
      <w:pPr>
        <w:pStyle w:val="a3"/>
        <w:spacing w:before="10"/>
        <w:rPr>
          <w:lang w:eastAsia="zh-CN"/>
        </w:rPr>
      </w:pPr>
    </w:p>
    <w:p w:rsidR="00967702" w:rsidRPr="004E22D4" w:rsidRDefault="00DD56C2">
      <w:pPr>
        <w:spacing w:line="408" w:lineRule="auto"/>
        <w:ind w:leftChars="100" w:left="220" w:right="103"/>
        <w:rPr>
          <w:sz w:val="24"/>
          <w:szCs w:val="24"/>
          <w:lang w:eastAsia="zh-CN"/>
        </w:rPr>
      </w:pPr>
      <w:r w:rsidRPr="004E22D4">
        <w:rPr>
          <w:sz w:val="24"/>
          <w:szCs w:val="24"/>
          <w:lang w:eastAsia="zh-CN"/>
        </w:rPr>
        <w:t>附件一</w:t>
      </w:r>
      <w:r w:rsidRPr="004E22D4">
        <w:rPr>
          <w:rFonts w:hint="eastAsia"/>
          <w:sz w:val="24"/>
          <w:szCs w:val="24"/>
          <w:lang w:eastAsia="zh-CN"/>
        </w:rPr>
        <w:t>：</w:t>
      </w:r>
      <w:r w:rsidR="00322549" w:rsidRPr="004E22D4">
        <w:rPr>
          <w:rFonts w:hint="eastAsia"/>
          <w:sz w:val="24"/>
          <w:szCs w:val="24"/>
          <w:lang w:eastAsia="zh-CN"/>
        </w:rPr>
        <w:t>合同条款</w:t>
      </w:r>
    </w:p>
    <w:p w:rsidR="00967702" w:rsidRPr="004E22D4" w:rsidRDefault="00DD56C2">
      <w:pPr>
        <w:spacing w:line="408" w:lineRule="auto"/>
        <w:ind w:leftChars="100" w:left="220" w:right="103"/>
        <w:rPr>
          <w:sz w:val="24"/>
          <w:szCs w:val="24"/>
          <w:lang w:eastAsia="zh-CN"/>
        </w:rPr>
      </w:pPr>
      <w:r w:rsidRPr="004E22D4">
        <w:rPr>
          <w:sz w:val="24"/>
          <w:szCs w:val="24"/>
          <w:lang w:eastAsia="zh-CN"/>
        </w:rPr>
        <w:t>附件二：参选文件（范本）</w:t>
      </w:r>
    </w:p>
    <w:p w:rsidR="00827E4C" w:rsidRPr="004E22D4" w:rsidRDefault="00827E4C" w:rsidP="00827E4C">
      <w:pPr>
        <w:spacing w:line="360" w:lineRule="auto"/>
        <w:ind w:leftChars="451" w:left="992"/>
        <w:rPr>
          <w:sz w:val="24"/>
          <w:szCs w:val="24"/>
          <w:lang w:eastAsia="zh-CN"/>
        </w:rPr>
      </w:pPr>
      <w:r w:rsidRPr="004E22D4">
        <w:rPr>
          <w:rFonts w:hint="eastAsia"/>
          <w:sz w:val="24"/>
          <w:szCs w:val="24"/>
          <w:lang w:eastAsia="zh-CN"/>
        </w:rPr>
        <w:t>附件1：参选单位企业概况</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附件2：参选书</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附件3：法定代表人授权委托书</w:t>
      </w:r>
    </w:p>
    <w:p w:rsidR="00827E4C" w:rsidRPr="004E22D4" w:rsidRDefault="00827E4C" w:rsidP="00827E4C">
      <w:pPr>
        <w:spacing w:line="360" w:lineRule="auto"/>
        <w:ind w:leftChars="451" w:left="992"/>
        <w:rPr>
          <w:color w:val="000000"/>
          <w:sz w:val="24"/>
          <w:szCs w:val="24"/>
          <w:lang w:eastAsia="zh-CN"/>
        </w:rPr>
      </w:pPr>
      <w:r w:rsidRPr="004E22D4">
        <w:rPr>
          <w:rFonts w:hint="eastAsia"/>
          <w:color w:val="000000"/>
          <w:sz w:val="24"/>
          <w:szCs w:val="24"/>
          <w:lang w:eastAsia="zh-CN"/>
        </w:rPr>
        <w:t>附件4：</w:t>
      </w:r>
      <w:r w:rsidRPr="004E22D4">
        <w:rPr>
          <w:rFonts w:hint="eastAsia"/>
          <w:sz w:val="24"/>
          <w:szCs w:val="24"/>
          <w:lang w:eastAsia="zh-CN"/>
        </w:rPr>
        <w:t>承诺函</w:t>
      </w:r>
    </w:p>
    <w:p w:rsidR="00827E4C" w:rsidRPr="004E22D4" w:rsidRDefault="00827E4C" w:rsidP="00827E4C">
      <w:pPr>
        <w:spacing w:line="360" w:lineRule="auto"/>
        <w:ind w:leftChars="451" w:left="992"/>
        <w:rPr>
          <w:sz w:val="24"/>
          <w:szCs w:val="24"/>
          <w:lang w:eastAsia="zh-CN"/>
        </w:rPr>
      </w:pPr>
      <w:r w:rsidRPr="004E22D4">
        <w:rPr>
          <w:rFonts w:hint="eastAsia"/>
          <w:color w:val="000000"/>
          <w:sz w:val="24"/>
          <w:szCs w:val="24"/>
          <w:lang w:eastAsia="zh-CN"/>
        </w:rPr>
        <w:t>附件5：报价单</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51BDC" w:rsidRPr="004E22D4" w:rsidRDefault="00851BDC" w:rsidP="00DD4BC1">
      <w:pPr>
        <w:pStyle w:val="a3"/>
        <w:spacing w:line="360" w:lineRule="auto"/>
        <w:ind w:left="119" w:right="119" w:firstLine="510"/>
        <w:jc w:val="both"/>
        <w:rPr>
          <w:rFonts w:asciiTheme="minorEastAsia" w:eastAsiaTheme="minorEastAsia" w:hAnsiTheme="minorEastAsia"/>
          <w:lang w:eastAsia="zh-CN"/>
        </w:rPr>
      </w:pPr>
      <w:r w:rsidRPr="004E22D4">
        <w:rPr>
          <w:rFonts w:asciiTheme="minorEastAsia" w:eastAsiaTheme="minorEastAsia" w:hAnsiTheme="minorEastAsia" w:hint="eastAsia"/>
          <w:lang w:eastAsia="zh-CN"/>
        </w:rPr>
        <w:t>福建福海创石油化工</w:t>
      </w:r>
      <w:r w:rsidRPr="004E22D4">
        <w:rPr>
          <w:rFonts w:asciiTheme="minorEastAsia" w:eastAsiaTheme="minorEastAsia" w:hAnsiTheme="minorEastAsia"/>
          <w:lang w:eastAsia="zh-CN"/>
        </w:rPr>
        <w:t>有限公司拟对本公</w:t>
      </w:r>
      <w:r w:rsidRPr="00DD4BC1">
        <w:rPr>
          <w:rFonts w:asciiTheme="minorEastAsia" w:eastAsiaTheme="minorEastAsia" w:hAnsiTheme="minorEastAsia"/>
          <w:bCs/>
          <w:lang w:eastAsia="zh-CN"/>
        </w:rPr>
        <w:t>司</w:t>
      </w:r>
      <w:r w:rsidR="00DD4BC1" w:rsidRPr="00DD4BC1">
        <w:rPr>
          <w:rFonts w:asciiTheme="minorEastAsia" w:eastAsiaTheme="minorEastAsia" w:hAnsiTheme="minorEastAsia" w:hint="eastAsia"/>
          <w:bCs/>
          <w:lang w:eastAsia="zh-CN"/>
        </w:rPr>
        <w:t>环保土壤、地下水外委分析年约</w:t>
      </w:r>
      <w:r w:rsidRPr="00DD4BC1">
        <w:rPr>
          <w:rFonts w:asciiTheme="minorEastAsia" w:eastAsiaTheme="minorEastAsia" w:hAnsiTheme="minorEastAsia" w:hint="eastAsia"/>
          <w:bCs/>
          <w:lang w:eastAsia="zh-CN"/>
        </w:rPr>
        <w:t>项目</w:t>
      </w:r>
      <w:r w:rsidR="0064718E" w:rsidRPr="00DD4BC1">
        <w:rPr>
          <w:rFonts w:asciiTheme="minorEastAsia" w:eastAsiaTheme="minorEastAsia" w:hAnsiTheme="minorEastAsia" w:hint="eastAsia"/>
          <w:bCs/>
          <w:lang w:eastAsia="zh-CN"/>
        </w:rPr>
        <w:t>（项目编号</w:t>
      </w:r>
      <w:r w:rsidR="0064718E" w:rsidRPr="00DD4BC1">
        <w:rPr>
          <w:rFonts w:asciiTheme="minorEastAsia" w:eastAsiaTheme="minorEastAsia" w:hAnsiTheme="minorEastAsia" w:hint="eastAsia"/>
          <w:lang w:eastAsia="zh-CN"/>
        </w:rPr>
        <w:t>：</w:t>
      </w:r>
      <w:r w:rsidR="00DD4BC1" w:rsidRPr="00DD4BC1">
        <w:rPr>
          <w:rFonts w:asciiTheme="minorEastAsia" w:eastAsiaTheme="minorEastAsia" w:hAnsiTheme="minorEastAsia" w:hint="eastAsia"/>
          <w:lang w:eastAsia="zh-CN"/>
        </w:rPr>
        <w:t>FHC-PTCG20240228001</w:t>
      </w:r>
      <w:r w:rsidRPr="004E22D4">
        <w:rPr>
          <w:rFonts w:asciiTheme="minorEastAsia" w:eastAsiaTheme="minorEastAsia" w:hAnsiTheme="minorEastAsia"/>
          <w:lang w:eastAsia="zh-CN"/>
        </w:rPr>
        <w:t>进行公开比选。</w:t>
      </w:r>
      <w:r w:rsidR="0064718E" w:rsidRPr="004E22D4">
        <w:rPr>
          <w:rFonts w:asciiTheme="minorEastAsia" w:eastAsiaTheme="minorEastAsia" w:hAnsiTheme="minorEastAsia" w:hint="eastAsia"/>
          <w:lang w:eastAsia="zh-CN"/>
        </w:rPr>
        <w:t>欢迎符合条件的厂商积极参选</w:t>
      </w:r>
      <w:r w:rsidRPr="004E22D4">
        <w:rPr>
          <w:rFonts w:asciiTheme="minorEastAsia" w:eastAsiaTheme="minorEastAsia" w:hAnsiTheme="minorEastAsia"/>
          <w:lang w:eastAsia="zh-CN"/>
        </w:rPr>
        <w:t>。</w:t>
      </w:r>
    </w:p>
    <w:p w:rsidR="00851BDC" w:rsidRPr="00B83913" w:rsidRDefault="00851BDC" w:rsidP="00B83913">
      <w:pPr>
        <w:spacing w:line="360" w:lineRule="auto"/>
        <w:rPr>
          <w:rFonts w:asciiTheme="minorEastAsia" w:eastAsiaTheme="minorEastAsia" w:hAnsiTheme="minorEastAsia"/>
          <w:sz w:val="24"/>
          <w:szCs w:val="24"/>
          <w:lang w:eastAsia="zh-CN"/>
        </w:rPr>
      </w:pPr>
      <w:r w:rsidRPr="00B83913">
        <w:rPr>
          <w:rFonts w:asciiTheme="minorEastAsia" w:eastAsiaTheme="minorEastAsia" w:hAnsiTheme="minorEastAsia" w:hint="eastAsia"/>
          <w:sz w:val="24"/>
          <w:szCs w:val="24"/>
          <w:lang w:eastAsia="zh-CN"/>
        </w:rPr>
        <w:t>一、</w:t>
      </w:r>
      <w:r w:rsidR="00152F15" w:rsidRPr="00B83913">
        <w:rPr>
          <w:rFonts w:asciiTheme="minorEastAsia" w:eastAsiaTheme="minorEastAsia" w:hAnsiTheme="minorEastAsia" w:hint="eastAsia"/>
          <w:sz w:val="24"/>
          <w:szCs w:val="24"/>
          <w:lang w:eastAsia="zh-CN"/>
        </w:rPr>
        <w:t>项目概况</w:t>
      </w:r>
    </w:p>
    <w:p w:rsidR="00996641" w:rsidRPr="004E22D4" w:rsidRDefault="00851BDC" w:rsidP="00DD4BC1">
      <w:pPr>
        <w:spacing w:line="360" w:lineRule="auto"/>
        <w:ind w:leftChars="202" w:left="444"/>
        <w:rPr>
          <w:rFonts w:asciiTheme="minorEastAsia" w:eastAsiaTheme="minorEastAsia" w:hAnsiTheme="minorEastAsia"/>
          <w:bCs/>
          <w:sz w:val="24"/>
          <w:szCs w:val="24"/>
          <w:lang w:eastAsia="zh-CN"/>
        </w:rPr>
      </w:pPr>
      <w:r w:rsidRPr="004E22D4">
        <w:rPr>
          <w:rFonts w:asciiTheme="minorEastAsia" w:eastAsiaTheme="minorEastAsia" w:hAnsiTheme="minorEastAsia" w:hint="eastAsia"/>
          <w:bCs/>
          <w:sz w:val="24"/>
          <w:szCs w:val="24"/>
          <w:lang w:eastAsia="zh-CN"/>
        </w:rPr>
        <w:t xml:space="preserve">1. </w:t>
      </w:r>
      <w:r w:rsidR="00152F15" w:rsidRPr="004E22D4">
        <w:rPr>
          <w:rFonts w:asciiTheme="minorEastAsia" w:eastAsiaTheme="minorEastAsia" w:hAnsiTheme="minorEastAsia" w:hint="eastAsia"/>
          <w:bCs/>
          <w:sz w:val="24"/>
          <w:szCs w:val="24"/>
          <w:lang w:eastAsia="zh-CN"/>
        </w:rPr>
        <w:t>项目</w:t>
      </w:r>
      <w:r w:rsidRPr="004E22D4">
        <w:rPr>
          <w:rFonts w:asciiTheme="minorEastAsia" w:eastAsiaTheme="minorEastAsia" w:hAnsiTheme="minorEastAsia" w:hint="eastAsia"/>
          <w:bCs/>
          <w:sz w:val="24"/>
          <w:szCs w:val="24"/>
          <w:lang w:eastAsia="zh-CN"/>
        </w:rPr>
        <w:t>名称：</w:t>
      </w:r>
      <w:r w:rsidR="00DD4BC1" w:rsidRPr="00DD4BC1">
        <w:rPr>
          <w:rFonts w:asciiTheme="minorEastAsia" w:eastAsiaTheme="minorEastAsia" w:hAnsiTheme="minorEastAsia" w:hint="eastAsia"/>
          <w:bCs/>
          <w:sz w:val="24"/>
          <w:szCs w:val="24"/>
          <w:lang w:eastAsia="zh-CN"/>
        </w:rPr>
        <w:t>环保土壤、地下水外委分析年约</w:t>
      </w:r>
      <w:r w:rsidR="00DD4BC1" w:rsidRPr="00DD4BC1">
        <w:rPr>
          <w:rFonts w:asciiTheme="minorEastAsia" w:eastAsiaTheme="minorEastAsia" w:hAnsiTheme="minorEastAsia" w:hint="eastAsia"/>
          <w:bCs/>
          <w:lang w:eastAsia="zh-CN"/>
        </w:rPr>
        <w:t>项目</w:t>
      </w:r>
      <w:r w:rsidR="00F630A0">
        <w:rPr>
          <w:rFonts w:asciiTheme="minorEastAsia" w:eastAsiaTheme="minorEastAsia" w:hAnsiTheme="minorEastAsia" w:hint="eastAsia"/>
          <w:bCs/>
          <w:lang w:eastAsia="zh-CN"/>
        </w:rPr>
        <w:t>。</w:t>
      </w:r>
    </w:p>
    <w:p w:rsidR="00851BDC" w:rsidRPr="00DD4BC1" w:rsidRDefault="00851BDC" w:rsidP="00C276F5">
      <w:pPr>
        <w:spacing w:line="360" w:lineRule="auto"/>
        <w:ind w:leftChars="202" w:left="444"/>
        <w:rPr>
          <w:rFonts w:asciiTheme="minorEastAsia" w:eastAsiaTheme="minorEastAsia" w:hAnsiTheme="minorEastAsia"/>
          <w:sz w:val="24"/>
          <w:szCs w:val="24"/>
          <w:lang w:eastAsia="zh-CN"/>
        </w:rPr>
      </w:pPr>
      <w:r w:rsidRPr="00DD4BC1">
        <w:rPr>
          <w:rFonts w:asciiTheme="minorEastAsia" w:eastAsiaTheme="minorEastAsia" w:hAnsiTheme="minorEastAsia" w:hint="eastAsia"/>
          <w:sz w:val="24"/>
          <w:szCs w:val="24"/>
          <w:lang w:eastAsia="zh-CN"/>
        </w:rPr>
        <w:t>2. 执行方式：暂定总价，固定单价，按实结算的</w:t>
      </w:r>
      <w:r w:rsidRPr="004E22D4">
        <w:rPr>
          <w:rFonts w:asciiTheme="minorEastAsia" w:eastAsiaTheme="minorEastAsia" w:hAnsiTheme="minorEastAsia" w:hint="eastAsia"/>
          <w:sz w:val="24"/>
          <w:szCs w:val="24"/>
          <w:lang w:eastAsia="zh-CN"/>
        </w:rPr>
        <w:t>方式</w:t>
      </w:r>
      <w:r w:rsidR="00F630A0">
        <w:rPr>
          <w:rFonts w:asciiTheme="minorEastAsia" w:eastAsiaTheme="minorEastAsia" w:hAnsiTheme="minorEastAsia" w:hint="eastAsia"/>
          <w:sz w:val="24"/>
          <w:szCs w:val="24"/>
          <w:lang w:eastAsia="zh-CN"/>
        </w:rPr>
        <w:t>。</w:t>
      </w:r>
    </w:p>
    <w:p w:rsidR="00851BDC" w:rsidRPr="006B2C49" w:rsidRDefault="00DD4BC1" w:rsidP="00851BDC">
      <w:pPr>
        <w:spacing w:line="360" w:lineRule="auto"/>
        <w:ind w:leftChars="202" w:left="444"/>
        <w:rPr>
          <w:rFonts w:asciiTheme="minorEastAsia" w:eastAsiaTheme="minorEastAsia" w:hAnsiTheme="minorEastAsia"/>
          <w:bCs/>
          <w:sz w:val="24"/>
          <w:szCs w:val="24"/>
          <w:lang w:eastAsia="zh-CN"/>
        </w:rPr>
      </w:pPr>
      <w:r w:rsidRPr="006B2C49">
        <w:rPr>
          <w:rFonts w:asciiTheme="minorEastAsia" w:eastAsiaTheme="minorEastAsia" w:hAnsiTheme="minorEastAsia" w:hint="eastAsia"/>
          <w:bCs/>
          <w:sz w:val="24"/>
          <w:szCs w:val="24"/>
          <w:lang w:eastAsia="zh-CN"/>
        </w:rPr>
        <w:t>3</w:t>
      </w:r>
      <w:r w:rsidR="00851BDC" w:rsidRPr="006B2C49">
        <w:rPr>
          <w:rFonts w:asciiTheme="minorEastAsia" w:eastAsiaTheme="minorEastAsia" w:hAnsiTheme="minorEastAsia" w:hint="eastAsia"/>
          <w:bCs/>
          <w:sz w:val="24"/>
          <w:szCs w:val="24"/>
          <w:lang w:eastAsia="zh-CN"/>
        </w:rPr>
        <w:t xml:space="preserve">. </w:t>
      </w:r>
      <w:r w:rsidRPr="006B2C49">
        <w:rPr>
          <w:rFonts w:asciiTheme="minorEastAsia" w:eastAsiaTheme="minorEastAsia" w:hAnsiTheme="minorEastAsia" w:hint="eastAsia"/>
          <w:bCs/>
          <w:sz w:val="24"/>
          <w:szCs w:val="24"/>
          <w:lang w:eastAsia="zh-CN"/>
        </w:rPr>
        <w:t>合同期限</w:t>
      </w:r>
      <w:r w:rsidR="00851BDC" w:rsidRPr="006B2C49">
        <w:rPr>
          <w:rFonts w:asciiTheme="minorEastAsia" w:eastAsiaTheme="minorEastAsia" w:hAnsiTheme="minorEastAsia" w:hint="eastAsia"/>
          <w:bCs/>
          <w:sz w:val="24"/>
          <w:szCs w:val="24"/>
          <w:lang w:eastAsia="zh-CN"/>
        </w:rPr>
        <w:t>：</w:t>
      </w:r>
      <w:r w:rsidRPr="006B2C49">
        <w:rPr>
          <w:rFonts w:asciiTheme="minorEastAsia" w:eastAsiaTheme="minorEastAsia" w:hAnsiTheme="minorEastAsia" w:hint="eastAsia"/>
          <w:bCs/>
          <w:sz w:val="24"/>
          <w:szCs w:val="24"/>
          <w:lang w:eastAsia="zh-CN"/>
        </w:rPr>
        <w:t>1</w:t>
      </w:r>
      <w:r w:rsidRPr="006B2C49">
        <w:rPr>
          <w:rFonts w:asciiTheme="minorEastAsia" w:eastAsiaTheme="minorEastAsia" w:hAnsiTheme="minorEastAsia" w:hint="eastAsia"/>
          <w:sz w:val="24"/>
          <w:szCs w:val="24"/>
          <w:lang w:eastAsia="zh-CN"/>
        </w:rPr>
        <w:t>2</w:t>
      </w:r>
      <w:r w:rsidR="00851BDC" w:rsidRPr="006B2C49">
        <w:rPr>
          <w:rFonts w:asciiTheme="minorEastAsia" w:eastAsiaTheme="minorEastAsia" w:hAnsiTheme="minorEastAsia" w:hint="eastAsia"/>
          <w:sz w:val="24"/>
          <w:szCs w:val="24"/>
          <w:lang w:eastAsia="zh-CN"/>
        </w:rPr>
        <w:t>个月（年约）</w:t>
      </w:r>
      <w:r w:rsidR="00F630A0" w:rsidRPr="006B2C49">
        <w:rPr>
          <w:rFonts w:asciiTheme="minorEastAsia" w:eastAsiaTheme="minorEastAsia" w:hAnsiTheme="minorEastAsia" w:hint="eastAsia"/>
          <w:sz w:val="24"/>
          <w:szCs w:val="24"/>
          <w:lang w:eastAsia="zh-CN"/>
        </w:rPr>
        <w:t>。</w:t>
      </w:r>
    </w:p>
    <w:p w:rsidR="00851BDC" w:rsidRPr="00B83913" w:rsidRDefault="00851BDC" w:rsidP="00B83913">
      <w:pPr>
        <w:pStyle w:val="2"/>
        <w:spacing w:line="360" w:lineRule="auto"/>
        <w:ind w:left="0"/>
        <w:rPr>
          <w:rFonts w:asciiTheme="minorEastAsia" w:eastAsiaTheme="minorEastAsia" w:hAnsiTheme="minorEastAsia"/>
          <w:b w:val="0"/>
          <w:bCs w:val="0"/>
          <w:lang w:eastAsia="zh-CN"/>
        </w:rPr>
      </w:pPr>
      <w:r w:rsidRPr="006B2C49">
        <w:rPr>
          <w:rFonts w:asciiTheme="minorEastAsia" w:eastAsiaTheme="minorEastAsia" w:hAnsiTheme="minorEastAsia" w:hint="eastAsia"/>
          <w:b w:val="0"/>
          <w:bCs w:val="0"/>
          <w:lang w:eastAsia="zh-CN"/>
        </w:rPr>
        <w:t>二</w:t>
      </w:r>
      <w:r w:rsidR="00B83913" w:rsidRPr="006B2C49">
        <w:rPr>
          <w:rFonts w:asciiTheme="minorEastAsia" w:eastAsiaTheme="minorEastAsia" w:hAnsiTheme="minorEastAsia"/>
          <w:b w:val="0"/>
          <w:bCs w:val="0"/>
          <w:lang w:eastAsia="zh-CN"/>
        </w:rPr>
        <w:t>、参选人资格要求</w:t>
      </w:r>
    </w:p>
    <w:p w:rsidR="00DD4BC1" w:rsidRDefault="00851BDC" w:rsidP="00DD4BC1">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sidR="00DD4BC1">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00DD4BC1" w:rsidRPr="00020407">
        <w:rPr>
          <w:rFonts w:asciiTheme="minorEastAsia" w:eastAsiaTheme="minorEastAsia" w:hAnsiTheme="minorEastAsia" w:cs="Times New Roman" w:hint="eastAsia"/>
          <w:sz w:val="24"/>
          <w:szCs w:val="24"/>
          <w:lang w:eastAsia="zh-CN"/>
        </w:rPr>
        <w:t>有效的企业法人营业执照。</w:t>
      </w:r>
    </w:p>
    <w:p w:rsidR="00DD4BC1" w:rsidRDefault="0046482E" w:rsidP="00DD4BC1">
      <w:pPr>
        <w:spacing w:line="360" w:lineRule="auto"/>
        <w:ind w:leftChars="200" w:left="440"/>
        <w:rPr>
          <w:rFonts w:asciiTheme="minorEastAsia" w:eastAsiaTheme="minorEastAsia" w:hAnsiTheme="minorEastAsia"/>
          <w:sz w:val="24"/>
          <w:szCs w:val="24"/>
          <w:lang w:eastAsia="zh-CN"/>
        </w:rPr>
      </w:pPr>
      <w:r w:rsidRPr="006B2C49">
        <w:rPr>
          <w:rFonts w:asciiTheme="minorEastAsia" w:eastAsiaTheme="minorEastAsia" w:hAnsiTheme="minorEastAsia" w:hint="eastAsia"/>
          <w:sz w:val="24"/>
          <w:szCs w:val="24"/>
          <w:lang w:eastAsia="zh-CN"/>
        </w:rPr>
        <w:t xml:space="preserve">2. </w:t>
      </w:r>
      <w:r w:rsidR="00DD4BC1" w:rsidRPr="006B2C49">
        <w:rPr>
          <w:rFonts w:asciiTheme="minorEastAsia" w:eastAsiaTheme="minorEastAsia" w:hAnsiTheme="minorEastAsia" w:hint="eastAsia"/>
          <w:sz w:val="24"/>
          <w:szCs w:val="24"/>
          <w:lang w:eastAsia="zh-CN"/>
        </w:rPr>
        <w:t>参选人</w:t>
      </w:r>
      <w:r w:rsidRPr="006B2C49">
        <w:rPr>
          <w:rFonts w:asciiTheme="minorEastAsia" w:eastAsiaTheme="minorEastAsia" w:hAnsiTheme="minorEastAsia" w:hint="eastAsia"/>
          <w:sz w:val="24"/>
          <w:szCs w:val="24"/>
          <w:lang w:eastAsia="zh-CN"/>
        </w:rPr>
        <w:t>具</w:t>
      </w:r>
      <w:r w:rsidR="00DD4BC1" w:rsidRPr="006B2C49">
        <w:rPr>
          <w:rFonts w:asciiTheme="minorEastAsia" w:eastAsiaTheme="minorEastAsia" w:hAnsiTheme="minorEastAsia" w:hint="eastAsia"/>
          <w:sz w:val="24"/>
          <w:szCs w:val="24"/>
          <w:lang w:eastAsia="zh-CN"/>
        </w:rPr>
        <w:t>CNAS或CMA资质，并需按我司要求时间进厂采样及出具合格的检测报告单。</w:t>
      </w:r>
    </w:p>
    <w:p w:rsidR="00851BDC" w:rsidRPr="004E22D4" w:rsidRDefault="00851BDC" w:rsidP="004E22D4">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sidR="004B1CE7">
        <w:rPr>
          <w:rFonts w:asciiTheme="minorEastAsia" w:eastAsiaTheme="minorEastAsia" w:hAnsiTheme="minorEastAsia"/>
          <w:sz w:val="24"/>
          <w:szCs w:val="24"/>
          <w:lang w:eastAsia="zh-CN"/>
        </w:rPr>
        <w:t>没有失信黑名单记录（以最高院失信被执行人系统发布信息为准）</w:t>
      </w:r>
      <w:r w:rsidR="004B1CE7">
        <w:rPr>
          <w:rFonts w:asciiTheme="minorEastAsia" w:eastAsiaTheme="minorEastAsia" w:hAnsiTheme="minorEastAsia" w:hint="eastAsia"/>
          <w:sz w:val="24"/>
          <w:szCs w:val="24"/>
          <w:lang w:eastAsia="zh-CN"/>
        </w:rPr>
        <w:t>。</w:t>
      </w:r>
    </w:p>
    <w:p w:rsidR="00851BDC" w:rsidRPr="004E22D4" w:rsidRDefault="00851BDC" w:rsidP="004E22D4">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w:t>
      </w:r>
      <w:r w:rsidR="0064718E" w:rsidRPr="004E22D4">
        <w:rPr>
          <w:rFonts w:asciiTheme="minorEastAsia" w:eastAsiaTheme="minorEastAsia" w:hAnsiTheme="minorEastAsia"/>
          <w:sz w:val="24"/>
          <w:szCs w:val="24"/>
          <w:lang w:eastAsia="zh-CN"/>
        </w:rPr>
        <w:t>与</w:t>
      </w:r>
      <w:r w:rsidR="0064718E" w:rsidRPr="004E22D4">
        <w:rPr>
          <w:rFonts w:asciiTheme="minorEastAsia" w:eastAsiaTheme="minorEastAsia" w:hAnsiTheme="minorEastAsia" w:hint="eastAsia"/>
          <w:sz w:val="24"/>
          <w:szCs w:val="24"/>
          <w:lang w:eastAsia="zh-CN"/>
        </w:rPr>
        <w:t>比选人</w:t>
      </w:r>
      <w:r w:rsidR="0064718E" w:rsidRPr="004E22D4">
        <w:rPr>
          <w:rFonts w:asciiTheme="minorEastAsia" w:eastAsiaTheme="minorEastAsia" w:hAnsiTheme="minorEastAsia"/>
          <w:sz w:val="24"/>
          <w:szCs w:val="24"/>
          <w:lang w:eastAsia="zh-CN"/>
        </w:rPr>
        <w:t>无诉讼纠纷</w:t>
      </w:r>
      <w:r w:rsidR="004B1CE7">
        <w:rPr>
          <w:rFonts w:asciiTheme="minorEastAsia" w:eastAsiaTheme="minorEastAsia" w:hAnsiTheme="minorEastAsia" w:hint="eastAsia"/>
          <w:sz w:val="24"/>
          <w:szCs w:val="24"/>
          <w:lang w:eastAsia="zh-CN"/>
        </w:rPr>
        <w:t>。</w:t>
      </w:r>
    </w:p>
    <w:p w:rsidR="00851BDC" w:rsidRPr="004E22D4" w:rsidRDefault="00851BDC" w:rsidP="00851BDC">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sidR="004B1CE7">
        <w:rPr>
          <w:rFonts w:asciiTheme="minorEastAsia" w:eastAsiaTheme="minorEastAsia" w:hAnsiTheme="minorEastAsia" w:hint="eastAsia"/>
          <w:sz w:val="24"/>
          <w:szCs w:val="24"/>
        </w:rPr>
        <w:t>本项目不接受联合体参选。</w:t>
      </w:r>
    </w:p>
    <w:p w:rsidR="004E22D4" w:rsidRPr="004E22D4" w:rsidRDefault="004E22D4" w:rsidP="004E22D4">
      <w:pPr>
        <w:pStyle w:val="1"/>
        <w:spacing w:line="360" w:lineRule="auto"/>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三、获取比选文件</w:t>
      </w:r>
    </w:p>
    <w:p w:rsidR="004E22D4" w:rsidRPr="004E22D4" w:rsidRDefault="004E22D4" w:rsidP="004E22D4">
      <w:pPr>
        <w:pStyle w:val="1"/>
        <w:spacing w:line="360" w:lineRule="auto"/>
        <w:ind w:firstLineChars="200" w:firstLine="480"/>
        <w:rPr>
          <w:rFonts w:asciiTheme="minorEastAsia" w:eastAsiaTheme="minorEastAsia" w:hAnsiTheme="minorEastAsia"/>
          <w:sz w:val="24"/>
          <w:szCs w:val="24"/>
        </w:rPr>
      </w:pPr>
      <w:r w:rsidRPr="004E22D4">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四、参选文件递交要求时间、地点：</w:t>
      </w:r>
    </w:p>
    <w:p w:rsidR="004E22D4" w:rsidRPr="004E22D4" w:rsidRDefault="004E22D4" w:rsidP="00B83913">
      <w:pPr>
        <w:pStyle w:val="af5"/>
        <w:spacing w:before="0" w:beforeAutospacing="0" w:after="0" w:afterAutospacing="0" w:line="360" w:lineRule="auto"/>
        <w:ind w:leftChars="147" w:left="323" w:firstLineChars="50" w:firstLine="120"/>
        <w:textAlignment w:val="baseline"/>
        <w:rPr>
          <w:rFonts w:asciiTheme="minorEastAsia" w:eastAsiaTheme="minorEastAsia" w:hAnsiTheme="minorEastAsia"/>
          <w:iCs/>
          <w:color w:val="333333"/>
        </w:rPr>
      </w:pPr>
      <w:r w:rsidRPr="004E22D4">
        <w:rPr>
          <w:rFonts w:asciiTheme="minorEastAsia" w:eastAsiaTheme="minorEastAsia" w:hAnsiTheme="minorEastAsia" w:hint="eastAsia"/>
          <w:iCs/>
          <w:color w:val="333333"/>
        </w:rPr>
        <w:t>1</w:t>
      </w:r>
      <w:r w:rsidR="00B83913">
        <w:rPr>
          <w:rFonts w:asciiTheme="minorEastAsia" w:eastAsiaTheme="minorEastAsia" w:hAnsiTheme="minorEastAsia" w:hint="eastAsia"/>
          <w:iCs/>
          <w:color w:val="333333"/>
        </w:rPr>
        <w:t>．</w:t>
      </w:r>
      <w:r w:rsidRPr="004E22D4">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4E22D4" w:rsidRPr="004E22D4" w:rsidRDefault="004E22D4" w:rsidP="00DD4BC1">
      <w:pPr>
        <w:autoSpaceDE/>
        <w:autoSpaceDN/>
        <w:spacing w:line="360" w:lineRule="auto"/>
        <w:ind w:leftChars="150" w:left="330" w:firstLineChars="50" w:firstLine="120"/>
        <w:jc w:val="both"/>
        <w:rPr>
          <w:rFonts w:asciiTheme="minorEastAsia" w:eastAsiaTheme="minorEastAsia" w:hAnsiTheme="minorEastAsia"/>
          <w:bCs/>
          <w:sz w:val="24"/>
          <w:szCs w:val="24"/>
          <w:lang w:eastAsia="zh-CN"/>
        </w:rPr>
      </w:pPr>
      <w:r w:rsidRPr="004E22D4">
        <w:rPr>
          <w:rFonts w:asciiTheme="minorEastAsia" w:eastAsiaTheme="minorEastAsia" w:hAnsiTheme="minorEastAsia" w:hint="eastAsia"/>
          <w:iCs/>
          <w:color w:val="333333"/>
          <w:sz w:val="24"/>
          <w:szCs w:val="24"/>
          <w:lang w:eastAsia="zh-CN"/>
        </w:rPr>
        <w:t>2</w:t>
      </w:r>
      <w:r w:rsidR="00B83913">
        <w:rPr>
          <w:rFonts w:asciiTheme="minorEastAsia" w:eastAsiaTheme="minorEastAsia" w:hAnsiTheme="minorEastAsia" w:hint="eastAsia"/>
          <w:iCs/>
          <w:color w:val="333333"/>
          <w:sz w:val="24"/>
          <w:szCs w:val="24"/>
          <w:lang w:eastAsia="zh-CN"/>
        </w:rPr>
        <w:t>．</w:t>
      </w:r>
      <w:r w:rsidRPr="004E22D4">
        <w:rPr>
          <w:rFonts w:asciiTheme="minorEastAsia" w:eastAsiaTheme="minorEastAsia" w:hAnsiTheme="minorEastAsia" w:hint="eastAsia"/>
          <w:bCs/>
          <w:sz w:val="24"/>
          <w:szCs w:val="24"/>
          <w:lang w:eastAsia="zh-CN"/>
        </w:rPr>
        <w:t>递交截止时间：有意向</w:t>
      </w:r>
      <w:r w:rsidRPr="004E22D4">
        <w:rPr>
          <w:rFonts w:asciiTheme="minorEastAsia" w:eastAsiaTheme="minorEastAsia" w:hAnsiTheme="minorEastAsia"/>
          <w:bCs/>
          <w:sz w:val="24"/>
          <w:szCs w:val="24"/>
          <w:lang w:eastAsia="zh-CN"/>
        </w:rPr>
        <w:t>参选人</w:t>
      </w:r>
      <w:r w:rsidRPr="004E22D4">
        <w:rPr>
          <w:rFonts w:asciiTheme="minorEastAsia" w:eastAsiaTheme="minorEastAsia" w:hAnsiTheme="minorEastAsia" w:hint="eastAsia"/>
          <w:bCs/>
          <w:sz w:val="24"/>
          <w:szCs w:val="24"/>
          <w:lang w:eastAsia="zh-CN"/>
        </w:rPr>
        <w:t>请</w:t>
      </w:r>
      <w:r w:rsidRPr="004E22D4">
        <w:rPr>
          <w:rFonts w:asciiTheme="minorEastAsia" w:eastAsiaTheme="minorEastAsia" w:hAnsiTheme="minorEastAsia"/>
          <w:bCs/>
          <w:sz w:val="24"/>
          <w:szCs w:val="24"/>
          <w:lang w:eastAsia="zh-CN"/>
        </w:rPr>
        <w:t>于</w:t>
      </w:r>
      <w:r w:rsidRPr="004E22D4">
        <w:rPr>
          <w:rFonts w:asciiTheme="minorEastAsia" w:eastAsiaTheme="minorEastAsia" w:hAnsiTheme="minorEastAsia" w:hint="eastAsia"/>
          <w:bCs/>
          <w:sz w:val="24"/>
          <w:szCs w:val="24"/>
          <w:lang w:eastAsia="zh-CN"/>
        </w:rPr>
        <w:t>公</w:t>
      </w:r>
      <w:r w:rsidRPr="004E22D4">
        <w:rPr>
          <w:rFonts w:asciiTheme="minorEastAsia" w:eastAsiaTheme="minorEastAsia" w:hAnsiTheme="minorEastAsia"/>
          <w:bCs/>
          <w:sz w:val="24"/>
          <w:szCs w:val="24"/>
          <w:lang w:eastAsia="zh-CN"/>
        </w:rPr>
        <w:t>示期间进行交流澄清</w:t>
      </w:r>
      <w:r w:rsidRPr="004E22D4">
        <w:rPr>
          <w:rFonts w:asciiTheme="minorEastAsia" w:eastAsiaTheme="minorEastAsia" w:hAnsiTheme="minorEastAsia" w:hint="eastAsia"/>
          <w:bCs/>
          <w:sz w:val="24"/>
          <w:szCs w:val="24"/>
          <w:lang w:eastAsia="zh-CN"/>
        </w:rPr>
        <w:t>，并于</w:t>
      </w:r>
      <w:r w:rsidRPr="004E22D4">
        <w:rPr>
          <w:rFonts w:asciiTheme="minorEastAsia" w:eastAsiaTheme="minorEastAsia" w:hAnsiTheme="minorEastAsia"/>
          <w:bCs/>
          <w:color w:val="000000" w:themeColor="text1"/>
          <w:sz w:val="24"/>
          <w:szCs w:val="24"/>
          <w:lang w:eastAsia="zh-CN"/>
        </w:rPr>
        <w:t>202</w:t>
      </w:r>
      <w:r w:rsidRPr="004E22D4">
        <w:rPr>
          <w:rFonts w:asciiTheme="minorEastAsia" w:eastAsiaTheme="minorEastAsia" w:hAnsiTheme="minorEastAsia" w:hint="eastAsia"/>
          <w:bCs/>
          <w:color w:val="000000" w:themeColor="text1"/>
          <w:sz w:val="24"/>
          <w:szCs w:val="24"/>
          <w:lang w:eastAsia="zh-CN"/>
        </w:rPr>
        <w:t>4年</w:t>
      </w:r>
      <w:r w:rsidR="00DD4BC1">
        <w:rPr>
          <w:rFonts w:asciiTheme="minorEastAsia" w:eastAsiaTheme="minorEastAsia" w:hAnsiTheme="minorEastAsia" w:hint="eastAsia"/>
          <w:bCs/>
          <w:color w:val="000000" w:themeColor="text1"/>
          <w:sz w:val="24"/>
          <w:szCs w:val="24"/>
          <w:lang w:eastAsia="zh-CN"/>
        </w:rPr>
        <w:t>3</w:t>
      </w:r>
      <w:r w:rsidRPr="004E22D4">
        <w:rPr>
          <w:rFonts w:asciiTheme="minorEastAsia" w:eastAsiaTheme="minorEastAsia" w:hAnsiTheme="minorEastAsia" w:hint="eastAsia"/>
          <w:bCs/>
          <w:color w:val="000000" w:themeColor="text1"/>
          <w:sz w:val="24"/>
          <w:szCs w:val="24"/>
          <w:lang w:eastAsia="zh-CN"/>
        </w:rPr>
        <w:t>月</w:t>
      </w:r>
      <w:r w:rsidR="00DD4BC1">
        <w:rPr>
          <w:rFonts w:asciiTheme="minorEastAsia" w:eastAsiaTheme="minorEastAsia" w:hAnsiTheme="minorEastAsia" w:hint="eastAsia"/>
          <w:bCs/>
          <w:color w:val="000000" w:themeColor="text1"/>
          <w:sz w:val="24"/>
          <w:szCs w:val="24"/>
          <w:lang w:eastAsia="zh-CN"/>
        </w:rPr>
        <w:t xml:space="preserve"> </w:t>
      </w:r>
      <w:r w:rsidR="006B2C49">
        <w:rPr>
          <w:rFonts w:asciiTheme="minorEastAsia" w:eastAsiaTheme="minorEastAsia" w:hAnsiTheme="minorEastAsia" w:hint="eastAsia"/>
          <w:bCs/>
          <w:color w:val="000000" w:themeColor="text1"/>
          <w:sz w:val="24"/>
          <w:szCs w:val="24"/>
          <w:lang w:eastAsia="zh-CN"/>
        </w:rPr>
        <w:t>21</w:t>
      </w:r>
      <w:r w:rsidR="00DD4BC1">
        <w:rPr>
          <w:rFonts w:asciiTheme="minorEastAsia" w:eastAsiaTheme="minorEastAsia" w:hAnsiTheme="minorEastAsia" w:hint="eastAsia"/>
          <w:bCs/>
          <w:color w:val="000000" w:themeColor="text1"/>
          <w:sz w:val="24"/>
          <w:szCs w:val="24"/>
          <w:lang w:eastAsia="zh-CN"/>
        </w:rPr>
        <w:t xml:space="preserve"> </w:t>
      </w:r>
      <w:r w:rsidRPr="004E22D4">
        <w:rPr>
          <w:rFonts w:asciiTheme="minorEastAsia" w:eastAsiaTheme="minorEastAsia" w:hAnsiTheme="minorEastAsia" w:hint="eastAsia"/>
          <w:bCs/>
          <w:color w:val="000000" w:themeColor="text1"/>
          <w:sz w:val="24"/>
          <w:szCs w:val="24"/>
          <w:lang w:eastAsia="zh-CN"/>
        </w:rPr>
        <w:t>日 17 时00分</w:t>
      </w:r>
      <w:r w:rsidRPr="004E22D4">
        <w:rPr>
          <w:rFonts w:asciiTheme="minorEastAsia" w:eastAsiaTheme="minorEastAsia" w:hAnsiTheme="minorEastAsia" w:hint="eastAsia"/>
          <w:bCs/>
          <w:sz w:val="24"/>
          <w:szCs w:val="24"/>
          <w:lang w:eastAsia="zh-CN"/>
        </w:rPr>
        <w:t>之前将参选文件纸质原件密封送达比选人指定地点。</w:t>
      </w:r>
    </w:p>
    <w:p w:rsidR="004E22D4" w:rsidRPr="004E22D4" w:rsidRDefault="004E22D4" w:rsidP="004E22D4">
      <w:pPr>
        <w:pStyle w:val="af5"/>
        <w:spacing w:before="0" w:beforeAutospacing="0" w:after="0" w:afterAutospacing="0" w:line="360" w:lineRule="auto"/>
        <w:textAlignment w:val="baseline"/>
        <w:rPr>
          <w:rFonts w:asciiTheme="minorEastAsia" w:eastAsiaTheme="minorEastAsia" w:hAnsiTheme="minorEastAsia"/>
        </w:rPr>
      </w:pPr>
      <w:r w:rsidRPr="004E22D4">
        <w:rPr>
          <w:rFonts w:asciiTheme="minorEastAsia" w:eastAsiaTheme="minorEastAsia" w:hAnsiTheme="minorEastAsia" w:hint="eastAsia"/>
        </w:rPr>
        <w:t>五、联系方式：</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u w:val="single"/>
        </w:rPr>
      </w:pPr>
      <w:r w:rsidRPr="004E22D4">
        <w:rPr>
          <w:rFonts w:asciiTheme="minorEastAsia" w:eastAsiaTheme="minorEastAsia" w:hAnsiTheme="minorEastAsia" w:cs="宋体" w:hint="eastAsia"/>
          <w:bCs/>
          <w:color w:val="000000" w:themeColor="text1"/>
          <w:sz w:val="24"/>
          <w:szCs w:val="24"/>
        </w:rPr>
        <w:t>商务联系人： 陈玉冰 0596-6311839   13205961286邮箱：</w:t>
      </w:r>
      <w:hyperlink r:id="rId11" w:history="1">
        <w:r w:rsidRPr="004E22D4">
          <w:rPr>
            <w:rStyle w:val="ab"/>
            <w:rFonts w:asciiTheme="minorEastAsia" w:eastAsiaTheme="minorEastAsia" w:hAnsiTheme="minorEastAsia" w:cs="宋体" w:hint="eastAsia"/>
            <w:bCs/>
            <w:color w:val="000000" w:themeColor="text1"/>
            <w:sz w:val="24"/>
            <w:szCs w:val="24"/>
          </w:rPr>
          <w:t>ybchen@fhcpec.com.cn</w:t>
        </w:r>
      </w:hyperlink>
    </w:p>
    <w:p w:rsidR="004E22D4" w:rsidRPr="004E22D4" w:rsidRDefault="004E22D4" w:rsidP="004E22D4">
      <w:pPr>
        <w:pStyle w:val="af3"/>
        <w:snapToGrid w:val="0"/>
        <w:spacing w:line="360" w:lineRule="auto"/>
        <w:ind w:firstLineChars="175"/>
        <w:rPr>
          <w:rFonts w:asciiTheme="minorEastAsia" w:eastAsiaTheme="minorEastAsia" w:hAnsiTheme="minorEastAsia"/>
          <w:color w:val="000000" w:themeColor="text1"/>
          <w:sz w:val="24"/>
          <w:szCs w:val="24"/>
          <w:shd w:val="clear" w:color="auto" w:fill="FFFFFF"/>
        </w:rPr>
      </w:pPr>
      <w:r w:rsidRPr="004E22D4">
        <w:rPr>
          <w:rFonts w:asciiTheme="minorEastAsia" w:eastAsiaTheme="minorEastAsia" w:hAnsiTheme="minorEastAsia" w:cs="宋体" w:hint="eastAsia"/>
          <w:bCs/>
          <w:color w:val="000000" w:themeColor="text1"/>
          <w:sz w:val="24"/>
          <w:szCs w:val="24"/>
        </w:rPr>
        <w:t xml:space="preserve">技术联系人： 何  欣0596-6311226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 xml:space="preserve">纪检监察室电话：0596-6311774    </w:t>
      </w:r>
    </w:p>
    <w:p w:rsidR="004E22D4" w:rsidRPr="004E22D4" w:rsidRDefault="004E22D4" w:rsidP="004E22D4">
      <w:pPr>
        <w:pStyle w:val="af3"/>
        <w:snapToGrid w:val="0"/>
        <w:spacing w:line="360" w:lineRule="auto"/>
        <w:ind w:firstLineChars="175"/>
        <w:rPr>
          <w:rFonts w:asciiTheme="minorEastAsia" w:eastAsiaTheme="minorEastAsia" w:hAnsiTheme="minorEastAsia" w:cs="宋体"/>
          <w:b/>
          <w:bCs/>
          <w:color w:val="000000" w:themeColor="text1"/>
          <w:sz w:val="24"/>
          <w:szCs w:val="24"/>
        </w:rPr>
      </w:pPr>
      <w:r w:rsidRPr="004E22D4">
        <w:rPr>
          <w:rFonts w:asciiTheme="minorEastAsia" w:eastAsiaTheme="minorEastAsia" w:hAnsiTheme="minorEastAsia" w:cs="宋体" w:hint="eastAsia"/>
          <w:bCs/>
          <w:color w:val="000000" w:themeColor="text1"/>
          <w:sz w:val="24"/>
          <w:szCs w:val="24"/>
        </w:rPr>
        <w:t>联系地址：漳州市漳浦县杜浔镇杜昌路9号</w:t>
      </w:r>
      <w:r w:rsidRPr="004E22D4">
        <w:rPr>
          <w:rFonts w:asciiTheme="minorEastAsia" w:eastAsiaTheme="minorEastAsia" w:hAnsiTheme="minorEastAsia" w:cs="宋体" w:hint="eastAsia"/>
          <w:b/>
          <w:bCs/>
          <w:color w:val="000000" w:themeColor="text1"/>
          <w:sz w:val="24"/>
          <w:szCs w:val="24"/>
        </w:rPr>
        <w:t xml:space="preserve">   </w:t>
      </w:r>
      <w:r w:rsidRPr="004E22D4">
        <w:rPr>
          <w:rFonts w:asciiTheme="minorEastAsia" w:eastAsiaTheme="minorEastAsia" w:hAnsiTheme="minorEastAsia" w:cs="宋体" w:hint="eastAsia"/>
          <w:bCs/>
          <w:color w:val="000000" w:themeColor="text1"/>
          <w:sz w:val="24"/>
          <w:szCs w:val="24"/>
        </w:rPr>
        <w:t>邮    编：363216</w:t>
      </w:r>
    </w:p>
    <w:p w:rsidR="00967702" w:rsidRPr="004E22D4" w:rsidRDefault="00967702" w:rsidP="005257EA">
      <w:pPr>
        <w:spacing w:line="360" w:lineRule="auto"/>
        <w:ind w:firstLineChars="200" w:firstLine="480"/>
        <w:rPr>
          <w:rFonts w:asciiTheme="minorEastAsia" w:eastAsiaTheme="minorEastAsia" w:hAnsiTheme="minorEastAsia"/>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B83913">
      <w:pPr>
        <w:spacing w:before="15"/>
        <w:rPr>
          <w:b/>
          <w:sz w:val="28"/>
          <w:lang w:eastAsia="zh-CN"/>
        </w:rPr>
      </w:pPr>
      <w:r>
        <w:rPr>
          <w:b/>
          <w:w w:val="95"/>
          <w:sz w:val="28"/>
          <w:lang w:eastAsia="zh-CN"/>
        </w:rPr>
        <w:t>一、比选内容</w:t>
      </w:r>
    </w:p>
    <w:p w:rsidR="00967702" w:rsidRPr="00B83913" w:rsidRDefault="00B83913" w:rsidP="00DD4BC1">
      <w:pPr>
        <w:pStyle w:val="a3"/>
        <w:spacing w:line="360" w:lineRule="auto"/>
        <w:ind w:firstLineChars="200" w:firstLine="480"/>
        <w:rPr>
          <w:lang w:eastAsia="zh-CN"/>
        </w:rPr>
      </w:pPr>
      <w:r>
        <w:rPr>
          <w:rFonts w:hint="eastAsia"/>
          <w:lang w:eastAsia="zh-CN"/>
        </w:rPr>
        <w:t>1．</w:t>
      </w:r>
      <w:r w:rsidR="00973032" w:rsidRPr="00E05BF3">
        <w:rPr>
          <w:rFonts w:hint="eastAsia"/>
          <w:lang w:eastAsia="zh-CN"/>
        </w:rPr>
        <w:t>项目</w:t>
      </w:r>
      <w:r w:rsidR="00DD56C2" w:rsidRPr="00E05BF3">
        <w:rPr>
          <w:lang w:eastAsia="zh-CN"/>
        </w:rPr>
        <w:t>名称：</w:t>
      </w:r>
      <w:r w:rsidR="00DD4BC1" w:rsidRPr="00DD4BC1">
        <w:rPr>
          <w:rFonts w:asciiTheme="minorEastAsia" w:eastAsiaTheme="minorEastAsia" w:hAnsiTheme="minorEastAsia" w:hint="eastAsia"/>
          <w:bCs/>
          <w:lang w:eastAsia="zh-CN"/>
        </w:rPr>
        <w:t>环保土壤、地下水外委分析年约项目</w:t>
      </w:r>
      <w:r w:rsidR="00FC6674">
        <w:rPr>
          <w:rFonts w:asciiTheme="minorEastAsia" w:eastAsiaTheme="minorEastAsia" w:hAnsiTheme="minorEastAsia" w:hint="eastAsia"/>
          <w:bCs/>
          <w:lang w:eastAsia="zh-CN"/>
        </w:rPr>
        <w:t>。</w:t>
      </w:r>
    </w:p>
    <w:p w:rsidR="00967702" w:rsidRPr="00B83913" w:rsidRDefault="00B83913" w:rsidP="00E05BF3">
      <w:pPr>
        <w:pStyle w:val="a3"/>
        <w:spacing w:line="360" w:lineRule="auto"/>
        <w:ind w:firstLineChars="200" w:firstLine="480"/>
        <w:rPr>
          <w:lang w:eastAsia="zh-CN"/>
        </w:rPr>
      </w:pPr>
      <w:r>
        <w:rPr>
          <w:rFonts w:hint="eastAsia"/>
          <w:lang w:eastAsia="zh-CN"/>
        </w:rPr>
        <w:t>2．</w:t>
      </w:r>
      <w:r w:rsidR="00DD4BC1">
        <w:rPr>
          <w:rFonts w:hint="eastAsia"/>
          <w:lang w:eastAsia="zh-CN"/>
        </w:rPr>
        <w:t>检测</w:t>
      </w:r>
      <w:r w:rsidR="00DD56C2" w:rsidRPr="00E05BF3">
        <w:rPr>
          <w:lang w:eastAsia="zh-CN"/>
        </w:rPr>
        <w:t>地点：</w:t>
      </w:r>
      <w:r w:rsidR="00E44AC8" w:rsidRPr="00B83913">
        <w:rPr>
          <w:rFonts w:hint="eastAsia"/>
          <w:lang w:eastAsia="zh-CN"/>
        </w:rPr>
        <w:t>漳州市漳浦县古雷开发区腾龙路</w:t>
      </w:r>
      <w:r w:rsidR="00614725" w:rsidRPr="00B83913">
        <w:rPr>
          <w:rFonts w:hint="eastAsia"/>
          <w:lang w:eastAsia="zh-CN"/>
        </w:rPr>
        <w:t>8</w:t>
      </w:r>
      <w:r w:rsidR="000F1F09" w:rsidRPr="00B83913">
        <w:rPr>
          <w:rFonts w:hint="eastAsia"/>
          <w:lang w:eastAsia="zh-CN"/>
        </w:rPr>
        <w:t>6</w:t>
      </w:r>
      <w:r w:rsidR="00E44AC8" w:rsidRPr="00B83913">
        <w:rPr>
          <w:rFonts w:hint="eastAsia"/>
          <w:lang w:eastAsia="zh-CN"/>
        </w:rPr>
        <w:t>号</w:t>
      </w:r>
      <w:r w:rsidR="00DD4BC1">
        <w:rPr>
          <w:rFonts w:hint="eastAsia"/>
          <w:lang w:eastAsia="zh-CN"/>
        </w:rPr>
        <w:t>（</w:t>
      </w:r>
      <w:r w:rsidR="00FC6674">
        <w:rPr>
          <w:rFonts w:hint="eastAsia"/>
          <w:lang w:eastAsia="zh-CN"/>
        </w:rPr>
        <w:t>PX、</w:t>
      </w:r>
      <w:r w:rsidR="00DD4BC1">
        <w:rPr>
          <w:rFonts w:hint="eastAsia"/>
          <w:lang w:eastAsia="zh-CN"/>
        </w:rPr>
        <w:t>PTA厂区）</w:t>
      </w:r>
      <w:r w:rsidR="00FC6674">
        <w:rPr>
          <w:rFonts w:hint="eastAsia"/>
          <w:lang w:eastAsia="zh-CN"/>
        </w:rPr>
        <w:t>。</w:t>
      </w:r>
    </w:p>
    <w:p w:rsidR="00967702" w:rsidRPr="00B83913" w:rsidRDefault="00B83913" w:rsidP="00E05BF3">
      <w:pPr>
        <w:pStyle w:val="a3"/>
        <w:spacing w:line="360" w:lineRule="auto"/>
        <w:ind w:firstLineChars="200" w:firstLine="480"/>
        <w:rPr>
          <w:lang w:eastAsia="zh-CN"/>
        </w:rPr>
      </w:pPr>
      <w:r>
        <w:rPr>
          <w:rFonts w:hint="eastAsia"/>
          <w:lang w:eastAsia="zh-CN"/>
        </w:rPr>
        <w:t>3．</w:t>
      </w:r>
      <w:r w:rsidR="00DD56C2" w:rsidRPr="00E05BF3">
        <w:rPr>
          <w:rFonts w:hint="eastAsia"/>
          <w:lang w:eastAsia="zh-CN"/>
        </w:rPr>
        <w:t>承包方式：</w:t>
      </w:r>
      <w:r w:rsidR="00DD56C2" w:rsidRPr="00B83913">
        <w:rPr>
          <w:rFonts w:hint="eastAsia"/>
          <w:lang w:eastAsia="zh-CN"/>
        </w:rPr>
        <w:t>本合同</w:t>
      </w:r>
      <w:r w:rsidR="00E44AC8" w:rsidRPr="00B83913">
        <w:rPr>
          <w:rFonts w:hint="eastAsia"/>
          <w:lang w:eastAsia="zh-CN"/>
        </w:rPr>
        <w:t>参选人</w:t>
      </w:r>
      <w:r w:rsidR="00A22B2E" w:rsidRPr="00B83913">
        <w:rPr>
          <w:rFonts w:hint="eastAsia"/>
          <w:lang w:eastAsia="zh-CN"/>
        </w:rPr>
        <w:t>在</w:t>
      </w:r>
      <w:r w:rsidR="00DD56C2" w:rsidRPr="00B83913">
        <w:rPr>
          <w:rFonts w:hint="eastAsia"/>
          <w:lang w:eastAsia="zh-CN"/>
        </w:rPr>
        <w:t>承包范围内</w:t>
      </w:r>
      <w:r w:rsidR="00A22B2E" w:rsidRPr="00B83913">
        <w:rPr>
          <w:rFonts w:hint="eastAsia"/>
          <w:lang w:eastAsia="zh-CN"/>
        </w:rPr>
        <w:t>，</w:t>
      </w:r>
      <w:r w:rsidR="00A22B2E" w:rsidRPr="00B83913">
        <w:rPr>
          <w:rFonts w:hint="eastAsia"/>
          <w:bCs/>
          <w:snapToGrid w:val="0"/>
          <w:spacing w:val="8"/>
          <w:lang w:eastAsia="zh-CN"/>
        </w:rPr>
        <w:t>采用</w:t>
      </w:r>
      <w:r w:rsidR="00CF22A0" w:rsidRPr="00B83913">
        <w:rPr>
          <w:rFonts w:hint="eastAsia"/>
          <w:bCs/>
          <w:snapToGrid w:val="0"/>
          <w:spacing w:val="8"/>
          <w:lang w:eastAsia="zh-CN"/>
        </w:rPr>
        <w:t>固定单价</w:t>
      </w:r>
      <w:r w:rsidR="00F46782" w:rsidRPr="00B83913">
        <w:rPr>
          <w:rFonts w:hint="eastAsia"/>
          <w:bCs/>
          <w:snapToGrid w:val="0"/>
          <w:spacing w:val="8"/>
          <w:lang w:eastAsia="zh-CN"/>
        </w:rPr>
        <w:t>，据实结算</w:t>
      </w:r>
      <w:r w:rsidR="00065619">
        <w:rPr>
          <w:rFonts w:hint="eastAsia"/>
          <w:lang w:eastAsia="zh-CN"/>
        </w:rPr>
        <w:t>方式</w:t>
      </w:r>
      <w:r w:rsidR="00FC6674">
        <w:rPr>
          <w:rFonts w:hint="eastAsia"/>
          <w:lang w:eastAsia="zh-CN"/>
        </w:rPr>
        <w:t>。</w:t>
      </w:r>
    </w:p>
    <w:p w:rsidR="00967702" w:rsidRPr="00E05BF3" w:rsidRDefault="00DD56C2" w:rsidP="00E05BF3">
      <w:pPr>
        <w:pStyle w:val="a3"/>
        <w:spacing w:line="360" w:lineRule="auto"/>
        <w:ind w:firstLineChars="200" w:firstLine="480"/>
        <w:rPr>
          <w:lang w:eastAsia="zh-CN"/>
        </w:rPr>
      </w:pPr>
      <w:r w:rsidRPr="00E05BF3">
        <w:rPr>
          <w:lang w:eastAsia="zh-CN"/>
        </w:rPr>
        <w:t>比选范围：</w:t>
      </w:r>
    </w:p>
    <w:p w:rsidR="00967702" w:rsidRPr="00B83913" w:rsidRDefault="00B83913" w:rsidP="00065619">
      <w:pPr>
        <w:spacing w:line="360" w:lineRule="auto"/>
        <w:ind w:firstLineChars="200" w:firstLine="480"/>
        <w:rPr>
          <w:sz w:val="24"/>
          <w:szCs w:val="24"/>
          <w:lang w:eastAsia="zh-CN"/>
        </w:rPr>
      </w:pPr>
      <w:r>
        <w:rPr>
          <w:rFonts w:hint="eastAsia"/>
          <w:sz w:val="24"/>
          <w:szCs w:val="24"/>
          <w:lang w:eastAsia="zh-CN"/>
        </w:rPr>
        <w:t>1．</w:t>
      </w:r>
      <w:r w:rsidR="00973032" w:rsidRPr="00E05BF3">
        <w:rPr>
          <w:rFonts w:hint="eastAsia"/>
          <w:sz w:val="24"/>
          <w:szCs w:val="24"/>
          <w:lang w:eastAsia="zh-CN"/>
        </w:rPr>
        <w:t>项目</w:t>
      </w:r>
      <w:r w:rsidR="00DD56C2" w:rsidRPr="00E05BF3">
        <w:rPr>
          <w:rFonts w:hint="eastAsia"/>
          <w:sz w:val="24"/>
          <w:szCs w:val="24"/>
          <w:lang w:eastAsia="zh-CN"/>
        </w:rPr>
        <w:t>概况：</w:t>
      </w:r>
      <w:r w:rsidR="00065619" w:rsidRPr="00DD4BC1">
        <w:rPr>
          <w:rFonts w:asciiTheme="minorEastAsia" w:eastAsiaTheme="minorEastAsia" w:hAnsiTheme="minorEastAsia" w:hint="eastAsia"/>
          <w:bCs/>
          <w:lang w:eastAsia="zh-CN"/>
        </w:rPr>
        <w:t>环保土壤、地下水外委分析年约项目</w:t>
      </w:r>
      <w:r>
        <w:rPr>
          <w:rFonts w:hint="eastAsia"/>
          <w:snapToGrid w:val="0"/>
          <w:spacing w:val="8"/>
          <w:sz w:val="24"/>
          <w:szCs w:val="24"/>
          <w:lang w:eastAsia="zh-CN"/>
        </w:rPr>
        <w:t>。</w:t>
      </w:r>
    </w:p>
    <w:p w:rsidR="00967702" w:rsidRPr="00B83913" w:rsidRDefault="00B83913" w:rsidP="00065619">
      <w:pPr>
        <w:spacing w:line="360" w:lineRule="auto"/>
        <w:ind w:firstLineChars="200" w:firstLine="480"/>
        <w:rPr>
          <w:sz w:val="24"/>
          <w:szCs w:val="24"/>
          <w:lang w:eastAsia="zh-CN"/>
        </w:rPr>
      </w:pPr>
      <w:r>
        <w:rPr>
          <w:rFonts w:hint="eastAsia"/>
          <w:sz w:val="24"/>
          <w:szCs w:val="24"/>
          <w:lang w:eastAsia="zh-CN"/>
        </w:rPr>
        <w:t>2．</w:t>
      </w:r>
      <w:r w:rsidR="00065619">
        <w:rPr>
          <w:rFonts w:hint="eastAsia"/>
          <w:sz w:val="24"/>
          <w:szCs w:val="24"/>
          <w:lang w:eastAsia="zh-CN"/>
        </w:rPr>
        <w:t>检测项目</w:t>
      </w:r>
      <w:r w:rsidR="00DD56C2" w:rsidRPr="00E05BF3">
        <w:rPr>
          <w:rFonts w:hint="eastAsia"/>
          <w:sz w:val="24"/>
          <w:szCs w:val="24"/>
          <w:lang w:eastAsia="zh-CN"/>
        </w:rPr>
        <w:t>及内容：</w:t>
      </w:r>
      <w:r w:rsidR="00B44FC3" w:rsidRPr="00B83913">
        <w:rPr>
          <w:rFonts w:hint="eastAsia"/>
          <w:sz w:val="24"/>
          <w:szCs w:val="24"/>
          <w:lang w:eastAsia="zh-CN"/>
        </w:rPr>
        <w:t xml:space="preserve">  </w:t>
      </w:r>
      <w:r w:rsidR="00973032" w:rsidRPr="00B83913">
        <w:rPr>
          <w:rFonts w:hint="eastAsia"/>
          <w:snapToGrid w:val="0"/>
          <w:spacing w:val="8"/>
          <w:sz w:val="24"/>
          <w:szCs w:val="24"/>
          <w:lang w:eastAsia="zh-CN"/>
        </w:rPr>
        <w:t>见附件</w:t>
      </w:r>
      <w:r w:rsidR="00DE1405" w:rsidRPr="00B83913">
        <w:rPr>
          <w:rFonts w:hint="eastAsia"/>
          <w:snapToGrid w:val="0"/>
          <w:spacing w:val="8"/>
          <w:sz w:val="24"/>
          <w:szCs w:val="24"/>
          <w:lang w:eastAsia="zh-CN"/>
        </w:rPr>
        <w:t>1</w:t>
      </w:r>
      <w:r w:rsidR="00973032" w:rsidRPr="00B83913">
        <w:rPr>
          <w:rFonts w:hint="eastAsia"/>
          <w:snapToGrid w:val="0"/>
          <w:spacing w:val="8"/>
          <w:sz w:val="24"/>
          <w:szCs w:val="24"/>
          <w:lang w:eastAsia="zh-CN"/>
        </w:rPr>
        <w:t>“</w:t>
      </w:r>
      <w:r w:rsidR="00065619" w:rsidRPr="00065619">
        <w:rPr>
          <w:snapToGrid w:val="0"/>
          <w:spacing w:val="8"/>
          <w:sz w:val="24"/>
          <w:szCs w:val="24"/>
          <w:lang w:eastAsia="zh-CN"/>
        </w:rPr>
        <w:t>2024年土壤、地下水外委分析样品项目清单</w:t>
      </w:r>
      <w:r w:rsidR="00065619">
        <w:rPr>
          <w:rFonts w:hint="eastAsia"/>
          <w:snapToGrid w:val="0"/>
          <w:spacing w:val="8"/>
          <w:sz w:val="24"/>
          <w:szCs w:val="24"/>
          <w:lang w:eastAsia="zh-CN"/>
        </w:rPr>
        <w:t>表</w:t>
      </w:r>
      <w:r w:rsidR="00973032" w:rsidRPr="00B83913">
        <w:rPr>
          <w:rFonts w:hint="eastAsia"/>
          <w:snapToGrid w:val="0"/>
          <w:spacing w:val="8"/>
          <w:sz w:val="24"/>
          <w:szCs w:val="24"/>
          <w:lang w:eastAsia="zh-CN"/>
        </w:rPr>
        <w:t>”</w:t>
      </w:r>
      <w:r w:rsidR="00FC6674">
        <w:rPr>
          <w:rFonts w:hint="eastAsia"/>
          <w:sz w:val="24"/>
          <w:szCs w:val="24"/>
          <w:lang w:eastAsia="zh-CN"/>
        </w:rPr>
        <w:t>。</w:t>
      </w:r>
    </w:p>
    <w:p w:rsidR="00967702" w:rsidRDefault="00DD56C2" w:rsidP="00B83913">
      <w:pPr>
        <w:pStyle w:val="10"/>
        <w:spacing w:before="18"/>
        <w:ind w:left="0"/>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B83913">
      <w:pPr>
        <w:pStyle w:val="10"/>
        <w:spacing w:before="95"/>
        <w:ind w:left="0"/>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CC675E">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74021">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7402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B83913">
      <w:pPr>
        <w:pStyle w:val="10"/>
        <w:spacing w:before="97"/>
        <w:ind w:left="0" w:firstLineChars="50" w:firstLine="134"/>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B83913">
      <w:pPr>
        <w:pStyle w:val="10"/>
        <w:spacing w:before="95"/>
        <w:ind w:left="0"/>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B83913">
      <w:pPr>
        <w:pStyle w:val="10"/>
        <w:spacing w:before="174" w:line="360" w:lineRule="auto"/>
        <w:ind w:left="0"/>
        <w:rPr>
          <w:w w:val="95"/>
          <w:lang w:eastAsia="zh-CN"/>
        </w:rPr>
      </w:pPr>
      <w:r>
        <w:rPr>
          <w:w w:val="95"/>
          <w:lang w:eastAsia="zh-CN"/>
        </w:rPr>
        <w:t>六、参选人资格</w:t>
      </w:r>
    </w:p>
    <w:p w:rsidR="00065619" w:rsidRDefault="00065619" w:rsidP="00065619">
      <w:pPr>
        <w:spacing w:line="360" w:lineRule="auto"/>
        <w:ind w:leftChars="200" w:left="440"/>
        <w:rPr>
          <w:rFonts w:asciiTheme="minorEastAsia" w:eastAsiaTheme="minorEastAsia" w:hAnsiTheme="minorEastAsia" w:cs="Times New Roman"/>
          <w:sz w:val="24"/>
          <w:szCs w:val="24"/>
          <w:lang w:eastAsia="zh-CN"/>
        </w:rPr>
      </w:pPr>
      <w:r w:rsidRPr="004E22D4">
        <w:rPr>
          <w:rFonts w:asciiTheme="minorEastAsia" w:eastAsiaTheme="minorEastAsia" w:hAnsiTheme="minorEastAsia" w:hint="eastAsia"/>
          <w:sz w:val="24"/>
          <w:szCs w:val="24"/>
          <w:lang w:eastAsia="zh-CN"/>
        </w:rPr>
        <w:t xml:space="preserve">1.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具备</w:t>
      </w:r>
      <w:r w:rsidRPr="00020407">
        <w:rPr>
          <w:rFonts w:asciiTheme="minorEastAsia" w:eastAsiaTheme="minorEastAsia" w:hAnsiTheme="minorEastAsia" w:cs="Times New Roman" w:hint="eastAsia"/>
          <w:sz w:val="24"/>
          <w:szCs w:val="24"/>
          <w:lang w:eastAsia="zh-CN"/>
        </w:rPr>
        <w:t>有效的企业法人营业执照。</w:t>
      </w:r>
    </w:p>
    <w:p w:rsidR="00065619" w:rsidRDefault="00065619" w:rsidP="00065619">
      <w:pPr>
        <w:spacing w:line="360" w:lineRule="auto"/>
        <w:ind w:leftChars="200" w:left="440"/>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2. </w:t>
      </w:r>
      <w:r>
        <w:rPr>
          <w:rFonts w:asciiTheme="minorEastAsia" w:eastAsiaTheme="minorEastAsia" w:hAnsiTheme="minorEastAsia" w:hint="eastAsia"/>
          <w:sz w:val="24"/>
          <w:szCs w:val="24"/>
          <w:lang w:eastAsia="zh-CN"/>
        </w:rPr>
        <w:t>参选人</w:t>
      </w:r>
      <w:r w:rsidRPr="004E22D4">
        <w:rPr>
          <w:rFonts w:asciiTheme="minorEastAsia" w:eastAsiaTheme="minorEastAsia" w:hAnsiTheme="minorEastAsia" w:hint="eastAsia"/>
          <w:sz w:val="24"/>
          <w:szCs w:val="24"/>
          <w:lang w:eastAsia="zh-CN"/>
        </w:rPr>
        <w:t>具</w:t>
      </w:r>
      <w:r w:rsidRPr="00DD4BC1">
        <w:rPr>
          <w:rFonts w:asciiTheme="minorEastAsia" w:eastAsiaTheme="minorEastAsia" w:hAnsiTheme="minorEastAsia" w:hint="eastAsia"/>
          <w:sz w:val="24"/>
          <w:szCs w:val="24"/>
          <w:lang w:eastAsia="zh-CN"/>
        </w:rPr>
        <w:t>CNAS或CMA资质，并需按我司要求时间进厂采样及出具合格的检测报告单。</w:t>
      </w:r>
    </w:p>
    <w:p w:rsidR="00065619" w:rsidRPr="004E22D4" w:rsidRDefault="00065619" w:rsidP="00065619">
      <w:pPr>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 xml:space="preserve">3. </w:t>
      </w:r>
      <w:r>
        <w:rPr>
          <w:rFonts w:asciiTheme="minorEastAsia" w:eastAsiaTheme="minorEastAsia" w:hAnsiTheme="minorEastAsia"/>
          <w:sz w:val="24"/>
          <w:szCs w:val="24"/>
          <w:lang w:eastAsia="zh-CN"/>
        </w:rPr>
        <w:t>没有失信黑名单记录（以最高院失信被执行人系统发布信息为准）</w:t>
      </w:r>
      <w:r>
        <w:rPr>
          <w:rFonts w:asciiTheme="minorEastAsia" w:eastAsiaTheme="minorEastAsia" w:hAnsiTheme="minorEastAsia" w:hint="eastAsia"/>
          <w:sz w:val="24"/>
          <w:szCs w:val="24"/>
          <w:lang w:eastAsia="zh-CN"/>
        </w:rPr>
        <w:t>。</w:t>
      </w:r>
    </w:p>
    <w:p w:rsidR="00065619" w:rsidRPr="004E22D4" w:rsidRDefault="00065619" w:rsidP="00065619">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4E22D4">
        <w:rPr>
          <w:rFonts w:asciiTheme="minorEastAsia" w:eastAsiaTheme="minorEastAsia" w:hAnsiTheme="minorEastAsia" w:hint="eastAsia"/>
          <w:sz w:val="24"/>
          <w:szCs w:val="24"/>
          <w:lang w:eastAsia="zh-CN"/>
        </w:rPr>
        <w:t>4.</w:t>
      </w:r>
      <w:r w:rsidRPr="004E22D4">
        <w:rPr>
          <w:rFonts w:asciiTheme="minorEastAsia" w:eastAsiaTheme="minorEastAsia" w:hAnsiTheme="minorEastAsia"/>
          <w:sz w:val="24"/>
          <w:szCs w:val="24"/>
          <w:lang w:eastAsia="zh-CN"/>
        </w:rPr>
        <w:t xml:space="preserve"> 与</w:t>
      </w:r>
      <w:r w:rsidRPr="004E22D4">
        <w:rPr>
          <w:rFonts w:asciiTheme="minorEastAsia" w:eastAsiaTheme="minorEastAsia" w:hAnsiTheme="minorEastAsia" w:hint="eastAsia"/>
          <w:sz w:val="24"/>
          <w:szCs w:val="24"/>
          <w:lang w:eastAsia="zh-CN"/>
        </w:rPr>
        <w:t>比选人</w:t>
      </w:r>
      <w:r w:rsidRPr="004E22D4">
        <w:rPr>
          <w:rFonts w:asciiTheme="minorEastAsia" w:eastAsiaTheme="minorEastAsia" w:hAnsiTheme="minorEastAsia"/>
          <w:sz w:val="24"/>
          <w:szCs w:val="24"/>
          <w:lang w:eastAsia="zh-CN"/>
        </w:rPr>
        <w:t>无诉讼纠纷</w:t>
      </w:r>
      <w:r>
        <w:rPr>
          <w:rFonts w:asciiTheme="minorEastAsia" w:eastAsiaTheme="minorEastAsia" w:hAnsiTheme="minorEastAsia" w:hint="eastAsia"/>
          <w:sz w:val="24"/>
          <w:szCs w:val="24"/>
          <w:lang w:eastAsia="zh-CN"/>
        </w:rPr>
        <w:t>。</w:t>
      </w:r>
    </w:p>
    <w:p w:rsidR="00065619" w:rsidRPr="00065619" w:rsidRDefault="00065619" w:rsidP="00065619">
      <w:pPr>
        <w:pStyle w:val="1"/>
        <w:spacing w:line="360" w:lineRule="auto"/>
        <w:ind w:firstLine="465"/>
        <w:rPr>
          <w:rFonts w:asciiTheme="minorEastAsia" w:eastAsiaTheme="minorEastAsia" w:hAnsiTheme="minorEastAsia"/>
          <w:sz w:val="24"/>
          <w:szCs w:val="24"/>
        </w:rPr>
      </w:pPr>
      <w:r w:rsidRPr="004E22D4">
        <w:rPr>
          <w:rFonts w:asciiTheme="minorEastAsia" w:eastAsiaTheme="minorEastAsia" w:hAnsiTheme="minorEastAsia" w:hint="eastAsia"/>
          <w:sz w:val="24"/>
          <w:szCs w:val="24"/>
        </w:rPr>
        <w:t xml:space="preserve">5. </w:t>
      </w:r>
      <w:r>
        <w:rPr>
          <w:rFonts w:asciiTheme="minorEastAsia" w:eastAsiaTheme="minorEastAsia" w:hAnsiTheme="minorEastAsia" w:hint="eastAsia"/>
          <w:sz w:val="24"/>
          <w:szCs w:val="24"/>
        </w:rPr>
        <w:t>本项目不接受联合体参选。</w:t>
      </w:r>
    </w:p>
    <w:p w:rsidR="00967702" w:rsidRPr="00B83913" w:rsidRDefault="00DD56C2" w:rsidP="00B83913">
      <w:pPr>
        <w:pStyle w:val="10"/>
        <w:spacing w:before="95" w:line="360" w:lineRule="auto"/>
        <w:ind w:left="0"/>
        <w:rPr>
          <w:lang w:eastAsia="zh-CN"/>
        </w:rPr>
      </w:pPr>
      <w:r w:rsidRPr="00B83913">
        <w:rPr>
          <w:w w:val="95"/>
          <w:lang w:eastAsia="zh-CN"/>
        </w:rPr>
        <w:t>七、参选保证金</w:t>
      </w:r>
    </w:p>
    <w:p w:rsidR="00827E4C" w:rsidRPr="00827E4C" w:rsidRDefault="00827E4C" w:rsidP="00065619">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1</w:t>
      </w:r>
      <w:r w:rsidR="00B83913">
        <w:rPr>
          <w:rFonts w:asciiTheme="majorEastAsia" w:eastAsiaTheme="majorEastAsia" w:hAnsiTheme="majorEastAsia" w:hint="eastAsia"/>
          <w:bCs/>
          <w:sz w:val="24"/>
          <w:szCs w:val="24"/>
          <w:lang w:eastAsia="zh-CN"/>
        </w:rPr>
        <w:t>．</w:t>
      </w:r>
      <w:r w:rsidRPr="001458B2">
        <w:rPr>
          <w:rFonts w:asciiTheme="majorEastAsia" w:eastAsiaTheme="majorEastAsia" w:hAnsiTheme="majorEastAsia" w:hint="eastAsia"/>
          <w:bCs/>
          <w:sz w:val="24"/>
          <w:szCs w:val="24"/>
          <w:lang w:eastAsia="zh-CN"/>
        </w:rPr>
        <w:t>本项目参选保证金的金额为：</w:t>
      </w:r>
      <w:r w:rsidR="0058771B" w:rsidRPr="00F630A0">
        <w:rPr>
          <w:rFonts w:asciiTheme="majorEastAsia" w:eastAsiaTheme="majorEastAsia" w:hAnsiTheme="majorEastAsia" w:hint="eastAsia"/>
          <w:bCs/>
          <w:sz w:val="24"/>
          <w:szCs w:val="24"/>
          <w:highlight w:val="yellow"/>
          <w:lang w:eastAsia="zh-CN"/>
        </w:rPr>
        <w:t>人民币</w:t>
      </w:r>
      <w:r w:rsidR="00065619" w:rsidRPr="00F630A0">
        <w:rPr>
          <w:rFonts w:asciiTheme="majorEastAsia" w:eastAsiaTheme="majorEastAsia" w:hAnsiTheme="majorEastAsia" w:hint="eastAsia"/>
          <w:bCs/>
          <w:sz w:val="24"/>
          <w:szCs w:val="24"/>
          <w:highlight w:val="yellow"/>
          <w:lang w:eastAsia="zh-CN"/>
        </w:rPr>
        <w:t>壹仟伍佰</w:t>
      </w:r>
      <w:r w:rsidR="0058771B" w:rsidRPr="00F630A0">
        <w:rPr>
          <w:rFonts w:asciiTheme="majorEastAsia" w:eastAsiaTheme="majorEastAsia" w:hAnsiTheme="majorEastAsia" w:hint="eastAsia"/>
          <w:bCs/>
          <w:sz w:val="24"/>
          <w:szCs w:val="24"/>
          <w:highlight w:val="yellow"/>
          <w:lang w:eastAsia="zh-CN"/>
        </w:rPr>
        <w:t>元整</w:t>
      </w:r>
      <w:r w:rsidRPr="00F630A0">
        <w:rPr>
          <w:rFonts w:asciiTheme="majorEastAsia" w:eastAsiaTheme="majorEastAsia" w:hAnsiTheme="majorEastAsia" w:hint="eastAsia"/>
          <w:bCs/>
          <w:sz w:val="24"/>
          <w:szCs w:val="24"/>
          <w:highlight w:val="yellow"/>
          <w:lang w:eastAsia="zh-CN"/>
        </w:rPr>
        <w:t>（</w:t>
      </w:r>
      <w:r w:rsidR="00065619" w:rsidRPr="00F630A0">
        <w:rPr>
          <w:rFonts w:asciiTheme="majorEastAsia" w:eastAsiaTheme="majorEastAsia" w:hAnsiTheme="majorEastAsia" w:hint="eastAsia"/>
          <w:bCs/>
          <w:sz w:val="24"/>
          <w:szCs w:val="24"/>
          <w:highlight w:val="yellow"/>
          <w:lang w:eastAsia="zh-CN"/>
        </w:rPr>
        <w:t>1,500</w:t>
      </w:r>
      <w:r w:rsidRPr="00F630A0">
        <w:rPr>
          <w:rFonts w:asciiTheme="majorEastAsia" w:eastAsiaTheme="majorEastAsia" w:hAnsiTheme="majorEastAsia" w:hint="eastAsia"/>
          <w:bCs/>
          <w:sz w:val="24"/>
          <w:szCs w:val="24"/>
          <w:highlight w:val="yellow"/>
          <w:lang w:eastAsia="zh-CN"/>
        </w:rPr>
        <w:t>.00</w:t>
      </w:r>
      <w:r w:rsidR="004B1CE7" w:rsidRPr="00F630A0">
        <w:rPr>
          <w:rFonts w:asciiTheme="majorEastAsia" w:eastAsiaTheme="majorEastAsia" w:hAnsiTheme="majorEastAsia" w:hint="eastAsia"/>
          <w:bCs/>
          <w:sz w:val="24"/>
          <w:szCs w:val="24"/>
          <w:highlight w:val="yellow"/>
          <w:lang w:eastAsia="zh-CN"/>
        </w:rPr>
        <w:t>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w:t>
      </w:r>
      <w:r w:rsidR="00B83913">
        <w:rPr>
          <w:rFonts w:asciiTheme="majorEastAsia" w:eastAsiaTheme="majorEastAsia" w:hAnsiTheme="majorEastAsia" w:hint="eastAsia"/>
          <w:bCs/>
          <w:sz w:val="24"/>
          <w:szCs w:val="24"/>
          <w:lang w:eastAsia="zh-CN"/>
        </w:rPr>
        <w:t>．</w:t>
      </w:r>
      <w:r w:rsidR="004B1CE7">
        <w:rPr>
          <w:rFonts w:asciiTheme="majorEastAsia" w:eastAsiaTheme="majorEastAsia" w:hAnsiTheme="majorEastAsia" w:hint="eastAsia"/>
          <w:bCs/>
          <w:sz w:val="24"/>
          <w:szCs w:val="24"/>
          <w:lang w:eastAsia="zh-CN"/>
        </w:rPr>
        <w:t>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参选保证金提交的方式：应从参选人基本账户以电汇或银行</w:t>
      </w:r>
      <w:r w:rsidR="004B1CE7">
        <w:rPr>
          <w:rFonts w:asciiTheme="majorEastAsia" w:eastAsiaTheme="majorEastAsia" w:hAnsiTheme="majorEastAsia" w:hint="eastAsia"/>
          <w:bCs/>
          <w:sz w:val="24"/>
          <w:szCs w:val="24"/>
          <w:lang w:eastAsia="zh-CN"/>
        </w:rPr>
        <w:t>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w:t>
      </w:r>
      <w:r w:rsidR="00B83913">
        <w:rPr>
          <w:rFonts w:asciiTheme="majorEastAsia" w:eastAsiaTheme="majorEastAsia" w:hAnsiTheme="majorEastAsia" w:hint="eastAsia"/>
          <w:bCs/>
          <w:sz w:val="24"/>
          <w:szCs w:val="24"/>
          <w:lang w:eastAsia="zh-CN"/>
        </w:rPr>
        <w:t>．</w:t>
      </w:r>
      <w:r w:rsidRPr="00827E4C">
        <w:rPr>
          <w:rFonts w:asciiTheme="majorEastAsia" w:eastAsiaTheme="majorEastAsia" w:hAnsiTheme="majorEastAsia" w:hint="eastAsia"/>
          <w:bCs/>
          <w:sz w:val="24"/>
          <w:szCs w:val="24"/>
          <w:lang w:eastAsia="zh-CN"/>
        </w:rPr>
        <w:t>参选保证金指定账户：</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开户名称：福建福海创石油化工有限公司 </w:t>
      </w:r>
    </w:p>
    <w:p w:rsidR="00827E4C" w:rsidRPr="001458B2" w:rsidRDefault="00827E4C" w:rsidP="00827E4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开户银行：中国银行</w:t>
      </w:r>
      <w:r w:rsidR="005C772C" w:rsidRPr="001458B2">
        <w:rPr>
          <w:rFonts w:asciiTheme="majorEastAsia" w:eastAsiaTheme="majorEastAsia" w:hAnsiTheme="majorEastAsia" w:hint="eastAsia"/>
          <w:bCs/>
          <w:sz w:val="24"/>
          <w:szCs w:val="24"/>
          <w:lang w:eastAsia="zh-CN"/>
        </w:rPr>
        <w:t>漳州古雷支行</w:t>
      </w:r>
    </w:p>
    <w:p w:rsidR="005C772C" w:rsidRDefault="00827E4C" w:rsidP="005C772C">
      <w:pPr>
        <w:spacing w:line="360" w:lineRule="auto"/>
        <w:ind w:firstLineChars="200" w:firstLine="480"/>
        <w:rPr>
          <w:rFonts w:asciiTheme="majorEastAsia" w:eastAsiaTheme="majorEastAsia" w:hAnsiTheme="majorEastAsia"/>
          <w:bCs/>
          <w:sz w:val="24"/>
          <w:szCs w:val="24"/>
          <w:lang w:eastAsia="zh-CN"/>
        </w:rPr>
      </w:pPr>
      <w:r w:rsidRPr="001458B2">
        <w:rPr>
          <w:rFonts w:asciiTheme="majorEastAsia" w:eastAsiaTheme="majorEastAsia" w:hAnsiTheme="majorEastAsia" w:hint="eastAsia"/>
          <w:bCs/>
          <w:sz w:val="24"/>
          <w:szCs w:val="24"/>
          <w:lang w:eastAsia="zh-CN"/>
        </w:rPr>
        <w:t>帐   号：406574816628</w:t>
      </w:r>
    </w:p>
    <w:p w:rsidR="00827E4C" w:rsidRPr="00065619" w:rsidRDefault="00827E4C" w:rsidP="00065619">
      <w:pPr>
        <w:pStyle w:val="a3"/>
        <w:spacing w:line="360" w:lineRule="auto"/>
        <w:ind w:firstLineChars="200" w:firstLine="480"/>
        <w:rPr>
          <w:lang w:eastAsia="zh-CN"/>
        </w:rPr>
      </w:pPr>
      <w:r w:rsidRPr="00827E4C">
        <w:rPr>
          <w:rFonts w:asciiTheme="majorEastAsia" w:eastAsiaTheme="majorEastAsia" w:hAnsiTheme="majorEastAsia" w:hint="eastAsia"/>
          <w:bCs/>
          <w:lang w:eastAsia="zh-CN"/>
        </w:rPr>
        <w:t>注明用途：</w:t>
      </w:r>
      <w:r w:rsidR="00065619" w:rsidRPr="00065619">
        <w:rPr>
          <w:rFonts w:asciiTheme="minorEastAsia" w:eastAsiaTheme="minorEastAsia" w:hAnsiTheme="minorEastAsia" w:hint="eastAsia"/>
          <w:b/>
          <w:lang w:eastAsia="zh-CN"/>
        </w:rPr>
        <w:t>环保土壤、地下水外委分析年约项目</w:t>
      </w:r>
      <w:r w:rsidRPr="00065619">
        <w:rPr>
          <w:rFonts w:asciiTheme="majorEastAsia" w:eastAsiaTheme="majorEastAsia" w:hAnsiTheme="majorEastAsia" w:cs="Arial" w:hint="eastAsia"/>
          <w:b/>
          <w:color w:val="333333"/>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lastRenderedPageBreak/>
        <w:t>参选保证金有效期：90日历天。</w:t>
      </w:r>
    </w:p>
    <w:p w:rsidR="00827E4C" w:rsidRPr="004F7B5E" w:rsidRDefault="00827E4C" w:rsidP="00D244F9">
      <w:pPr>
        <w:spacing w:line="360" w:lineRule="auto"/>
        <w:ind w:leftChars="165" w:left="363"/>
        <w:rPr>
          <w:rFonts w:asciiTheme="majorEastAsia" w:eastAsiaTheme="majorEastAsia" w:hAnsiTheme="majorEastAsia"/>
          <w:bCs/>
          <w:sz w:val="24"/>
          <w:szCs w:val="24"/>
          <w:lang w:eastAsia="zh-CN"/>
        </w:rPr>
      </w:pPr>
      <w:r w:rsidRPr="004F7B5E">
        <w:rPr>
          <w:rFonts w:asciiTheme="majorEastAsia" w:eastAsiaTheme="majorEastAsia" w:hAnsiTheme="majorEastAsia" w:hint="eastAsia"/>
          <w:b/>
          <w:bCs/>
          <w:sz w:val="24"/>
          <w:szCs w:val="24"/>
          <w:lang w:eastAsia="zh-CN"/>
        </w:rPr>
        <w:t>注：</w:t>
      </w:r>
      <w:r w:rsidRPr="004F7B5E">
        <w:rPr>
          <w:rFonts w:asciiTheme="majorEastAsia" w:eastAsiaTheme="majorEastAsia" w:hAnsiTheme="majorEastAsia" w:hint="eastAsia"/>
          <w:bCs/>
          <w:sz w:val="24"/>
          <w:szCs w:val="24"/>
          <w:lang w:eastAsia="zh-CN"/>
        </w:rPr>
        <w:t>开户许可证上账号应与参选保证金转账回单上账号一致，否则视为未按规定提交参选保证金,所造成的一切后果由参选人自行负责。</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5</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参选保证金的退回</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827E4C" w:rsidRPr="004F7B5E" w:rsidRDefault="00827E4C" w:rsidP="00827E4C">
      <w:pPr>
        <w:spacing w:line="360" w:lineRule="auto"/>
        <w:ind w:firstLineChars="200" w:firstLine="480"/>
        <w:rPr>
          <w:rFonts w:asciiTheme="majorEastAsia" w:eastAsiaTheme="majorEastAsia" w:hAnsiTheme="majorEastAsia"/>
          <w:bCs/>
          <w:sz w:val="24"/>
          <w:szCs w:val="24"/>
          <w:lang w:eastAsia="zh-CN"/>
        </w:rPr>
      </w:pPr>
      <w:r w:rsidRPr="004F7B5E">
        <w:rPr>
          <w:rFonts w:asciiTheme="majorEastAsia" w:eastAsiaTheme="majorEastAsia" w:hAnsiTheme="majorEastAsia" w:hint="eastAsia"/>
          <w:bCs/>
          <w:sz w:val="24"/>
          <w:szCs w:val="24"/>
          <w:lang w:eastAsia="zh-CN"/>
        </w:rPr>
        <w:t>6</w:t>
      </w:r>
      <w:r w:rsidR="00B83913">
        <w:rPr>
          <w:rFonts w:asciiTheme="majorEastAsia" w:eastAsiaTheme="majorEastAsia" w:hAnsiTheme="majorEastAsia" w:hint="eastAsia"/>
          <w:bCs/>
          <w:sz w:val="24"/>
          <w:szCs w:val="24"/>
          <w:lang w:eastAsia="zh-CN"/>
        </w:rPr>
        <w:t>．</w:t>
      </w:r>
      <w:r w:rsidRPr="004F7B5E">
        <w:rPr>
          <w:rFonts w:asciiTheme="majorEastAsia" w:eastAsiaTheme="majorEastAsia" w:hAnsiTheme="majorEastAsia" w:hint="eastAsia"/>
          <w:bCs/>
          <w:sz w:val="24"/>
          <w:szCs w:val="24"/>
          <w:lang w:eastAsia="zh-CN"/>
        </w:rPr>
        <w:t>履约保证金</w:t>
      </w:r>
    </w:p>
    <w:p w:rsidR="00967702" w:rsidRPr="004F7B5E" w:rsidRDefault="00827E4C" w:rsidP="004F7B5E">
      <w:pPr>
        <w:pStyle w:val="10"/>
        <w:spacing w:line="360" w:lineRule="auto"/>
        <w:rPr>
          <w:sz w:val="24"/>
          <w:szCs w:val="24"/>
          <w:lang w:eastAsia="zh-CN"/>
        </w:rPr>
      </w:pPr>
      <w:r w:rsidRPr="004F7B5E">
        <w:rPr>
          <w:rFonts w:asciiTheme="majorEastAsia" w:eastAsiaTheme="majorEastAsia" w:hAnsiTheme="majorEastAsia" w:hint="eastAsia"/>
          <w:sz w:val="24"/>
          <w:szCs w:val="24"/>
          <w:lang w:eastAsia="zh-CN"/>
        </w:rPr>
        <w:t>中选人的参选保证金将自动转为合同履约保证金。</w:t>
      </w:r>
    </w:p>
    <w:p w:rsidR="00967702" w:rsidRPr="004F7B5E" w:rsidRDefault="00DD56C2" w:rsidP="004F7B5E">
      <w:pPr>
        <w:pStyle w:val="10"/>
        <w:spacing w:line="360" w:lineRule="auto"/>
        <w:ind w:left="0"/>
        <w:rPr>
          <w:sz w:val="24"/>
          <w:szCs w:val="24"/>
          <w:lang w:eastAsia="zh-CN"/>
        </w:rPr>
      </w:pPr>
      <w:r w:rsidRPr="004F7B5E">
        <w:rPr>
          <w:w w:val="95"/>
          <w:sz w:val="24"/>
          <w:szCs w:val="24"/>
          <w:lang w:eastAsia="zh-CN"/>
        </w:rPr>
        <w:t>八、参选文件的递交</w:t>
      </w:r>
    </w:p>
    <w:p w:rsidR="004F7B5E" w:rsidRPr="004F7B5E" w:rsidRDefault="00C933E5" w:rsidP="00BB3DB2">
      <w:pPr>
        <w:autoSpaceDE/>
        <w:autoSpaceDN/>
        <w:spacing w:line="360" w:lineRule="auto"/>
        <w:ind w:leftChars="157" w:left="345"/>
        <w:jc w:val="both"/>
        <w:rPr>
          <w:rFonts w:asciiTheme="minorEastAsia" w:eastAsiaTheme="minorEastAsia" w:hAnsiTheme="minorEastAsia"/>
          <w:b/>
          <w:bCs/>
          <w:sz w:val="24"/>
          <w:szCs w:val="24"/>
          <w:lang w:eastAsia="zh-CN"/>
        </w:rPr>
      </w:pPr>
      <w:r>
        <w:rPr>
          <w:b/>
          <w:bCs/>
          <w:sz w:val="24"/>
          <w:szCs w:val="24"/>
          <w:lang w:eastAsia="zh-CN"/>
        </w:rPr>
        <w:t>1</w:t>
      </w:r>
      <w:r w:rsidR="00B83913">
        <w:rPr>
          <w:rFonts w:hint="eastAsia"/>
          <w:b/>
          <w:bCs/>
          <w:sz w:val="24"/>
          <w:szCs w:val="24"/>
          <w:lang w:eastAsia="zh-CN"/>
        </w:rPr>
        <w:t>．</w:t>
      </w:r>
      <w:r w:rsidR="00DD56C2" w:rsidRPr="004F7B5E">
        <w:rPr>
          <w:b/>
          <w:bCs/>
          <w:sz w:val="24"/>
          <w:szCs w:val="24"/>
          <w:lang w:eastAsia="zh-CN"/>
        </w:rPr>
        <w:t>参选文件递交的截止时间：</w:t>
      </w:r>
      <w:r w:rsidR="004F7B5E" w:rsidRPr="004F7B5E">
        <w:rPr>
          <w:rFonts w:asciiTheme="minorEastAsia" w:eastAsiaTheme="minorEastAsia" w:hAnsiTheme="minorEastAsia" w:hint="eastAsia"/>
          <w:b/>
          <w:bCs/>
          <w:sz w:val="24"/>
          <w:szCs w:val="24"/>
          <w:lang w:eastAsia="zh-CN"/>
        </w:rPr>
        <w:t>有意向</w:t>
      </w:r>
      <w:r w:rsidR="004F7B5E" w:rsidRPr="004F7B5E">
        <w:rPr>
          <w:rFonts w:asciiTheme="minorEastAsia" w:eastAsiaTheme="minorEastAsia" w:hAnsiTheme="minorEastAsia"/>
          <w:b/>
          <w:bCs/>
          <w:sz w:val="24"/>
          <w:szCs w:val="24"/>
          <w:lang w:eastAsia="zh-CN"/>
        </w:rPr>
        <w:t>参选人</w:t>
      </w:r>
      <w:r w:rsidR="004F7B5E" w:rsidRPr="004F7B5E">
        <w:rPr>
          <w:rFonts w:asciiTheme="minorEastAsia" w:eastAsiaTheme="minorEastAsia" w:hAnsiTheme="minorEastAsia" w:hint="eastAsia"/>
          <w:b/>
          <w:bCs/>
          <w:sz w:val="24"/>
          <w:szCs w:val="24"/>
          <w:lang w:eastAsia="zh-CN"/>
        </w:rPr>
        <w:t>请</w:t>
      </w:r>
      <w:r w:rsidR="004F7B5E" w:rsidRPr="004F7B5E">
        <w:rPr>
          <w:rFonts w:asciiTheme="minorEastAsia" w:eastAsiaTheme="minorEastAsia" w:hAnsiTheme="minorEastAsia"/>
          <w:b/>
          <w:bCs/>
          <w:sz w:val="24"/>
          <w:szCs w:val="24"/>
          <w:lang w:eastAsia="zh-CN"/>
        </w:rPr>
        <w:t>于</w:t>
      </w:r>
      <w:r w:rsidR="004F7B5E" w:rsidRPr="004F7B5E">
        <w:rPr>
          <w:rFonts w:asciiTheme="minorEastAsia" w:eastAsiaTheme="minorEastAsia" w:hAnsiTheme="minorEastAsia" w:hint="eastAsia"/>
          <w:b/>
          <w:bCs/>
          <w:sz w:val="24"/>
          <w:szCs w:val="24"/>
          <w:lang w:eastAsia="zh-CN"/>
        </w:rPr>
        <w:t>公</w:t>
      </w:r>
      <w:r w:rsidR="004F7B5E" w:rsidRPr="004F7B5E">
        <w:rPr>
          <w:rFonts w:asciiTheme="minorEastAsia" w:eastAsiaTheme="minorEastAsia" w:hAnsiTheme="minorEastAsia"/>
          <w:b/>
          <w:bCs/>
          <w:sz w:val="24"/>
          <w:szCs w:val="24"/>
          <w:lang w:eastAsia="zh-CN"/>
        </w:rPr>
        <w:t>示期间进行交流澄清</w:t>
      </w:r>
      <w:r w:rsidR="004F7B5E" w:rsidRPr="004F7B5E">
        <w:rPr>
          <w:rFonts w:asciiTheme="minorEastAsia" w:eastAsiaTheme="minorEastAsia" w:hAnsiTheme="minorEastAsia" w:hint="eastAsia"/>
          <w:b/>
          <w:bCs/>
          <w:sz w:val="24"/>
          <w:szCs w:val="24"/>
          <w:lang w:eastAsia="zh-CN"/>
        </w:rPr>
        <w:t>，并于</w:t>
      </w:r>
      <w:r w:rsidR="004F7B5E" w:rsidRPr="004F7B5E">
        <w:rPr>
          <w:rFonts w:asciiTheme="minorEastAsia" w:eastAsiaTheme="minorEastAsia" w:hAnsiTheme="minorEastAsia"/>
          <w:b/>
          <w:bCs/>
          <w:color w:val="000000" w:themeColor="text1"/>
          <w:sz w:val="24"/>
          <w:szCs w:val="24"/>
          <w:lang w:eastAsia="zh-CN"/>
        </w:rPr>
        <w:t>202</w:t>
      </w:r>
      <w:r w:rsidR="004F7B5E" w:rsidRPr="004F7B5E">
        <w:rPr>
          <w:rFonts w:asciiTheme="minorEastAsia" w:eastAsiaTheme="minorEastAsia" w:hAnsiTheme="minorEastAsia" w:hint="eastAsia"/>
          <w:b/>
          <w:bCs/>
          <w:color w:val="000000" w:themeColor="text1"/>
          <w:sz w:val="24"/>
          <w:szCs w:val="24"/>
          <w:lang w:eastAsia="zh-CN"/>
        </w:rPr>
        <w:t>4年</w:t>
      </w:r>
      <w:r w:rsidR="00BB3DB2">
        <w:rPr>
          <w:rFonts w:asciiTheme="minorEastAsia" w:eastAsiaTheme="minorEastAsia" w:hAnsiTheme="minorEastAsia" w:hint="eastAsia"/>
          <w:b/>
          <w:bCs/>
          <w:color w:val="000000" w:themeColor="text1"/>
          <w:sz w:val="24"/>
          <w:szCs w:val="24"/>
          <w:lang w:eastAsia="zh-CN"/>
        </w:rPr>
        <w:t>3</w:t>
      </w:r>
      <w:r w:rsidR="004F7B5E" w:rsidRPr="004F7B5E">
        <w:rPr>
          <w:rFonts w:asciiTheme="minorEastAsia" w:eastAsiaTheme="minorEastAsia" w:hAnsiTheme="minorEastAsia" w:hint="eastAsia"/>
          <w:b/>
          <w:bCs/>
          <w:color w:val="000000" w:themeColor="text1"/>
          <w:sz w:val="24"/>
          <w:szCs w:val="24"/>
          <w:lang w:eastAsia="zh-CN"/>
        </w:rPr>
        <w:t xml:space="preserve">月 </w:t>
      </w:r>
      <w:r w:rsidR="006B2C49">
        <w:rPr>
          <w:rFonts w:asciiTheme="minorEastAsia" w:eastAsiaTheme="minorEastAsia" w:hAnsiTheme="minorEastAsia" w:hint="eastAsia"/>
          <w:b/>
          <w:bCs/>
          <w:color w:val="000000" w:themeColor="text1"/>
          <w:sz w:val="24"/>
          <w:szCs w:val="24"/>
          <w:lang w:eastAsia="zh-CN"/>
        </w:rPr>
        <w:t>21</w:t>
      </w:r>
      <w:bookmarkStart w:id="0" w:name="_GoBack"/>
      <w:bookmarkEnd w:id="0"/>
      <w:r w:rsidR="004F7B5E" w:rsidRPr="004F7B5E">
        <w:rPr>
          <w:rFonts w:asciiTheme="minorEastAsia" w:eastAsiaTheme="minorEastAsia" w:hAnsiTheme="minorEastAsia" w:hint="eastAsia"/>
          <w:b/>
          <w:bCs/>
          <w:color w:val="000000" w:themeColor="text1"/>
          <w:sz w:val="24"/>
          <w:szCs w:val="24"/>
          <w:lang w:eastAsia="zh-CN"/>
        </w:rPr>
        <w:t xml:space="preserve"> 日 17 时00分</w:t>
      </w:r>
      <w:r w:rsidR="004F7B5E" w:rsidRPr="004F7B5E">
        <w:rPr>
          <w:rFonts w:asciiTheme="minorEastAsia" w:eastAsiaTheme="minorEastAsia" w:hAnsiTheme="minorEastAsia" w:hint="eastAsia"/>
          <w:b/>
          <w:bCs/>
          <w:sz w:val="24"/>
          <w:szCs w:val="24"/>
          <w:lang w:eastAsia="zh-CN"/>
        </w:rPr>
        <w:t>之前将参选文件纸质原件密封送达比选人指定地点。</w:t>
      </w:r>
    </w:p>
    <w:p w:rsidR="001458B2" w:rsidRPr="004F7B5E" w:rsidRDefault="00C933E5" w:rsidP="004F7B5E">
      <w:pPr>
        <w:autoSpaceDE/>
        <w:autoSpaceDN/>
        <w:spacing w:line="360" w:lineRule="auto"/>
        <w:ind w:leftChars="157" w:left="345"/>
        <w:jc w:val="both"/>
        <w:rPr>
          <w:rFonts w:asciiTheme="majorEastAsia" w:eastAsiaTheme="majorEastAsia" w:hAnsiTheme="majorEastAsia"/>
          <w:b/>
          <w:bCs/>
          <w:sz w:val="24"/>
          <w:szCs w:val="24"/>
          <w:lang w:eastAsia="zh-CN"/>
        </w:rPr>
      </w:pPr>
      <w:r>
        <w:rPr>
          <w:b/>
          <w:bCs/>
          <w:sz w:val="24"/>
          <w:szCs w:val="24"/>
          <w:lang w:eastAsia="zh-CN"/>
        </w:rPr>
        <w:t>2</w:t>
      </w:r>
      <w:r w:rsidR="00B83913">
        <w:rPr>
          <w:rFonts w:hint="eastAsia"/>
          <w:b/>
          <w:bCs/>
          <w:sz w:val="24"/>
          <w:szCs w:val="24"/>
          <w:lang w:eastAsia="zh-CN"/>
        </w:rPr>
        <w:t>．</w:t>
      </w:r>
      <w:r w:rsidR="00DD56C2" w:rsidRPr="004F7B5E">
        <w:rPr>
          <w:b/>
          <w:bCs/>
          <w:spacing w:val="4"/>
          <w:sz w:val="24"/>
          <w:szCs w:val="24"/>
          <w:lang w:eastAsia="zh-CN"/>
        </w:rPr>
        <w:t>递交</w:t>
      </w:r>
      <w:r w:rsidR="00DD56C2" w:rsidRPr="004F7B5E">
        <w:rPr>
          <w:b/>
          <w:bCs/>
          <w:sz w:val="24"/>
          <w:szCs w:val="24"/>
          <w:lang w:eastAsia="zh-CN"/>
        </w:rPr>
        <w:t>参</w:t>
      </w:r>
      <w:r w:rsidR="00DD56C2" w:rsidRPr="004F7B5E">
        <w:rPr>
          <w:b/>
          <w:bCs/>
          <w:spacing w:val="4"/>
          <w:sz w:val="24"/>
          <w:szCs w:val="24"/>
          <w:lang w:eastAsia="zh-CN"/>
        </w:rPr>
        <w:t>选文件的地</w:t>
      </w:r>
      <w:r w:rsidR="00DD56C2" w:rsidRPr="004F7B5E">
        <w:rPr>
          <w:b/>
          <w:bCs/>
          <w:sz w:val="24"/>
          <w:szCs w:val="24"/>
          <w:lang w:eastAsia="zh-CN"/>
        </w:rPr>
        <w:t>点</w:t>
      </w:r>
      <w:r w:rsidR="00DD56C2" w:rsidRPr="004F7B5E">
        <w:rPr>
          <w:b/>
          <w:bCs/>
          <w:spacing w:val="4"/>
          <w:sz w:val="24"/>
          <w:szCs w:val="24"/>
          <w:lang w:eastAsia="zh-CN"/>
        </w:rPr>
        <w:t>为</w:t>
      </w:r>
      <w:r w:rsidR="00DD56C2" w:rsidRPr="004F7B5E">
        <w:rPr>
          <w:rFonts w:asciiTheme="majorEastAsia" w:eastAsiaTheme="majorEastAsia" w:hAnsiTheme="majorEastAsia"/>
          <w:b/>
          <w:bCs/>
          <w:sz w:val="24"/>
          <w:szCs w:val="24"/>
          <w:lang w:eastAsia="zh-CN"/>
        </w:rPr>
        <w:t>：</w:t>
      </w:r>
      <w:r w:rsidR="001458B2" w:rsidRPr="004F7B5E">
        <w:rPr>
          <w:rFonts w:asciiTheme="majorEastAsia" w:eastAsiaTheme="majorEastAsia" w:hAnsiTheme="majorEastAsia" w:hint="eastAsia"/>
          <w:b/>
          <w:bCs/>
          <w:sz w:val="24"/>
          <w:szCs w:val="24"/>
          <w:lang w:eastAsia="zh-CN"/>
        </w:rPr>
        <w:t>福建省漳州市漳浦县杜浔镇杜昌路9号福建福海创石油化工有限公司办公楼三楼设备及服务团队</w:t>
      </w:r>
    </w:p>
    <w:p w:rsidR="005257EA" w:rsidRPr="004F7B5E" w:rsidRDefault="00DD56C2" w:rsidP="00C933E5">
      <w:pPr>
        <w:pStyle w:val="2"/>
        <w:tabs>
          <w:tab w:val="left" w:pos="6879"/>
        </w:tabs>
        <w:spacing w:line="360" w:lineRule="auto"/>
        <w:ind w:left="0" w:right="106" w:firstLineChars="150" w:firstLine="361"/>
        <w:rPr>
          <w:spacing w:val="-6"/>
          <w:lang w:eastAsia="zh-CN"/>
        </w:rPr>
      </w:pPr>
      <w:r w:rsidRPr="004F7B5E">
        <w:rPr>
          <w:lang w:eastAsia="zh-CN"/>
        </w:rPr>
        <w:t>联</w:t>
      </w:r>
      <w:r w:rsidR="005257EA" w:rsidRPr="004F7B5E">
        <w:rPr>
          <w:rFonts w:hint="eastAsia"/>
          <w:lang w:eastAsia="zh-CN"/>
        </w:rPr>
        <w:t xml:space="preserve"> </w:t>
      </w:r>
      <w:r w:rsidRPr="004F7B5E">
        <w:rPr>
          <w:lang w:eastAsia="zh-CN"/>
        </w:rPr>
        <w:t>系</w:t>
      </w:r>
      <w:r w:rsidR="005257EA" w:rsidRPr="004F7B5E">
        <w:rPr>
          <w:rFonts w:hint="eastAsia"/>
          <w:lang w:eastAsia="zh-CN"/>
        </w:rPr>
        <w:t xml:space="preserve"> </w:t>
      </w:r>
      <w:r w:rsidRPr="004F7B5E">
        <w:rPr>
          <w:lang w:eastAsia="zh-CN"/>
        </w:rPr>
        <w:t>人</w:t>
      </w:r>
      <w:r w:rsidRPr="004F7B5E">
        <w:rPr>
          <w:spacing w:val="-56"/>
          <w:lang w:eastAsia="zh-CN"/>
        </w:rPr>
        <w:t>：</w:t>
      </w:r>
      <w:r w:rsidR="005C772C" w:rsidRPr="004F7B5E">
        <w:rPr>
          <w:rFonts w:hint="eastAsia"/>
          <w:lang w:eastAsia="zh-CN"/>
        </w:rPr>
        <w:t>陈玉冰</w:t>
      </w:r>
      <w:r w:rsidR="005257EA" w:rsidRPr="004F7B5E">
        <w:rPr>
          <w:rFonts w:hint="eastAsia"/>
          <w:lang w:eastAsia="zh-CN"/>
        </w:rPr>
        <w:t xml:space="preserve">    </w:t>
      </w:r>
      <w:r w:rsidRPr="004F7B5E">
        <w:rPr>
          <w:spacing w:val="-6"/>
          <w:lang w:eastAsia="zh-CN"/>
        </w:rPr>
        <w:t xml:space="preserve"> </w:t>
      </w:r>
    </w:p>
    <w:p w:rsidR="00967702" w:rsidRPr="004F7B5E" w:rsidRDefault="00DD56C2" w:rsidP="00C933E5">
      <w:pPr>
        <w:pStyle w:val="2"/>
        <w:tabs>
          <w:tab w:val="left" w:pos="6879"/>
        </w:tabs>
        <w:spacing w:line="360" w:lineRule="auto"/>
        <w:ind w:left="0" w:right="106" w:firstLineChars="150" w:firstLine="361"/>
        <w:rPr>
          <w:lang w:eastAsia="zh-CN"/>
        </w:rPr>
      </w:pPr>
      <w:r w:rsidRPr="004F7B5E">
        <w:rPr>
          <w:lang w:eastAsia="zh-CN"/>
        </w:rPr>
        <w:t>联系电话</w:t>
      </w:r>
      <w:r w:rsidRPr="004F7B5E">
        <w:rPr>
          <w:spacing w:val="-4"/>
          <w:lang w:eastAsia="zh-CN"/>
        </w:rPr>
        <w:t>：</w:t>
      </w:r>
      <w:r w:rsidR="005C772C" w:rsidRPr="004F7B5E">
        <w:rPr>
          <w:rFonts w:hint="eastAsia"/>
          <w:spacing w:val="-4"/>
          <w:lang w:eastAsia="zh-CN"/>
        </w:rPr>
        <w:t>0596-6311839</w:t>
      </w:r>
      <w:r w:rsidR="00322549" w:rsidRPr="004F7B5E">
        <w:rPr>
          <w:rFonts w:hint="eastAsia"/>
          <w:spacing w:val="-4"/>
          <w:lang w:eastAsia="zh-CN"/>
        </w:rPr>
        <w:t xml:space="preserve"> </w:t>
      </w:r>
    </w:p>
    <w:p w:rsidR="00645F1C" w:rsidRPr="004F7B5E" w:rsidRDefault="00645F1C" w:rsidP="00C933E5">
      <w:pPr>
        <w:spacing w:line="360" w:lineRule="auto"/>
        <w:ind w:firstLineChars="150" w:firstLine="361"/>
        <w:rPr>
          <w:b/>
          <w:sz w:val="24"/>
          <w:szCs w:val="24"/>
          <w:lang w:eastAsia="zh-CN"/>
        </w:rPr>
      </w:pPr>
      <w:r w:rsidRPr="004F7B5E">
        <w:rPr>
          <w:b/>
          <w:sz w:val="24"/>
          <w:szCs w:val="24"/>
          <w:lang w:eastAsia="zh-CN"/>
        </w:rPr>
        <w:t>注：请使用顺丰快递或中国邮政 EMS 快递，其他快递不能保证送达目的地。</w:t>
      </w:r>
    </w:p>
    <w:p w:rsidR="00645F1C" w:rsidRPr="004F7B5E" w:rsidRDefault="00C933E5" w:rsidP="004F7B5E">
      <w:pPr>
        <w:pStyle w:val="a3"/>
        <w:spacing w:line="360" w:lineRule="auto"/>
        <w:ind w:leftChars="150" w:left="330"/>
        <w:rPr>
          <w:lang w:eastAsia="zh-CN"/>
        </w:rPr>
      </w:pPr>
      <w:r>
        <w:rPr>
          <w:lang w:eastAsia="zh-CN"/>
        </w:rPr>
        <w:t>3</w:t>
      </w:r>
      <w:r w:rsidR="00B83913">
        <w:rPr>
          <w:rFonts w:hint="eastAsia"/>
          <w:lang w:eastAsia="zh-CN"/>
        </w:rPr>
        <w:t>．</w:t>
      </w:r>
      <w:r w:rsidR="00D244F9" w:rsidRPr="004F7B5E">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4F7B5E" w:rsidRDefault="00C933E5" w:rsidP="00B83913">
      <w:pPr>
        <w:pStyle w:val="a3"/>
        <w:spacing w:line="360" w:lineRule="auto"/>
        <w:ind w:leftChars="50" w:left="110" w:right="106" w:firstLineChars="100" w:firstLine="240"/>
        <w:jc w:val="both"/>
        <w:rPr>
          <w:lang w:eastAsia="zh-CN"/>
        </w:rPr>
      </w:pPr>
      <w:r>
        <w:rPr>
          <w:lang w:eastAsia="zh-CN"/>
        </w:rPr>
        <w:t>4</w:t>
      </w:r>
      <w:r w:rsidR="00B83913">
        <w:rPr>
          <w:rFonts w:hint="eastAsia"/>
          <w:lang w:eastAsia="zh-CN"/>
        </w:rPr>
        <w:t>．</w:t>
      </w:r>
      <w:r w:rsidR="00D244F9" w:rsidRPr="004F7B5E">
        <w:rPr>
          <w:spacing w:val="-9"/>
          <w:lang w:eastAsia="zh-CN"/>
        </w:rPr>
        <w:t>参选人收到比选文件后，如有疑问需要澄清，请以书面形式在规定时间内报比选人汇总。</w:t>
      </w:r>
    </w:p>
    <w:p w:rsidR="00645F1C" w:rsidRPr="004F7B5E" w:rsidRDefault="00C933E5" w:rsidP="004F7B5E">
      <w:pPr>
        <w:pStyle w:val="a3"/>
        <w:spacing w:before="21" w:line="360" w:lineRule="auto"/>
        <w:ind w:left="118" w:right="106" w:firstLineChars="100" w:firstLine="240"/>
        <w:jc w:val="both"/>
        <w:rPr>
          <w:lang w:eastAsia="zh-CN"/>
        </w:rPr>
      </w:pPr>
      <w:r>
        <w:rPr>
          <w:lang w:eastAsia="zh-CN"/>
        </w:rPr>
        <w:t>5</w:t>
      </w:r>
      <w:r w:rsidR="00B83913">
        <w:rPr>
          <w:rFonts w:hint="eastAsia"/>
          <w:lang w:eastAsia="zh-CN"/>
        </w:rPr>
        <w:t>．</w:t>
      </w:r>
      <w:r w:rsidR="00D244F9" w:rsidRPr="004F7B5E">
        <w:rPr>
          <w:spacing w:val="-6"/>
          <w:lang w:eastAsia="zh-CN"/>
        </w:rPr>
        <w:t>参选人对比选人提供的比选文件所做出的推论、解释和结论，比选人概不负责。参</w:t>
      </w:r>
      <w:r w:rsidR="00D244F9" w:rsidRPr="004F7B5E">
        <w:rPr>
          <w:spacing w:val="-9"/>
          <w:lang w:eastAsia="zh-CN"/>
        </w:rPr>
        <w:t>选人由于对比选文件的任何推论和误解以及比选对有关问题的口头解释所造成的后果，均由参选人负责。</w:t>
      </w:r>
    </w:p>
    <w:p w:rsidR="00645F1C" w:rsidRPr="004F7B5E" w:rsidRDefault="00C933E5" w:rsidP="00C933E5">
      <w:pPr>
        <w:pStyle w:val="a3"/>
        <w:spacing w:before="24" w:line="360" w:lineRule="auto"/>
        <w:ind w:right="106" w:firstLineChars="150" w:firstLine="360"/>
        <w:jc w:val="both"/>
        <w:rPr>
          <w:spacing w:val="-9"/>
          <w:lang w:eastAsia="zh-CN"/>
        </w:rPr>
      </w:pPr>
      <w:r>
        <w:rPr>
          <w:lang w:eastAsia="zh-CN"/>
        </w:rPr>
        <w:t>6</w:t>
      </w:r>
      <w:r w:rsidR="00B83913">
        <w:rPr>
          <w:rFonts w:hint="eastAsia"/>
          <w:lang w:eastAsia="zh-CN"/>
        </w:rPr>
        <w:t>．</w:t>
      </w:r>
      <w:r w:rsidR="00D244F9" w:rsidRPr="004F7B5E">
        <w:rPr>
          <w:rFonts w:hint="eastAsia"/>
          <w:b/>
          <w:spacing w:val="-9"/>
          <w:lang w:eastAsia="zh-CN"/>
        </w:rPr>
        <w:t>递交的参选文件中须包含</w:t>
      </w:r>
      <w:r w:rsidR="00D244F9" w:rsidRPr="004F7B5E">
        <w:rPr>
          <w:rFonts w:hint="eastAsia"/>
          <w:b/>
          <w:color w:val="000000"/>
          <w:lang w:eastAsia="zh-CN"/>
        </w:rPr>
        <w:t>参选保证金汇款底单（</w:t>
      </w:r>
      <w:r w:rsidR="00D244F9" w:rsidRPr="004F7B5E">
        <w:rPr>
          <w:rFonts w:hint="eastAsia"/>
          <w:b/>
          <w:spacing w:val="8"/>
          <w:lang w:eastAsia="zh-CN"/>
        </w:rPr>
        <w:t>加盖单位公章的复印件</w:t>
      </w:r>
      <w:r w:rsidR="00D244F9" w:rsidRPr="004F7B5E">
        <w:rPr>
          <w:rFonts w:hint="eastAsia"/>
          <w:b/>
          <w:color w:val="000000"/>
          <w:lang w:eastAsia="zh-CN"/>
        </w:rPr>
        <w:t>）</w:t>
      </w:r>
      <w:r w:rsidR="004B1CE7">
        <w:rPr>
          <w:rFonts w:hint="eastAsia"/>
          <w:b/>
          <w:color w:val="000000"/>
          <w:lang w:eastAsia="zh-CN"/>
        </w:rPr>
        <w:t>。</w:t>
      </w:r>
    </w:p>
    <w:p w:rsidR="00827E4C" w:rsidRPr="004F7B5E" w:rsidRDefault="00827E4C" w:rsidP="004F7B5E">
      <w:pPr>
        <w:pStyle w:val="a3"/>
        <w:spacing w:before="24" w:line="360" w:lineRule="auto"/>
        <w:ind w:right="106" w:firstLineChars="150" w:firstLine="348"/>
        <w:jc w:val="both"/>
        <w:rPr>
          <w:b/>
          <w:bCs/>
          <w:color w:val="FF0000"/>
          <w:lang w:eastAsia="zh-CN"/>
        </w:rPr>
      </w:pPr>
      <w:r w:rsidRPr="004F7B5E">
        <w:rPr>
          <w:rFonts w:hint="eastAsia"/>
          <w:b/>
          <w:bCs/>
          <w:color w:val="FF0000"/>
          <w:spacing w:val="-9"/>
          <w:lang w:eastAsia="zh-CN"/>
        </w:rPr>
        <w:t>7</w:t>
      </w:r>
      <w:r w:rsidR="00B83913">
        <w:rPr>
          <w:rFonts w:hint="eastAsia"/>
          <w:b/>
          <w:bCs/>
          <w:color w:val="FF0000"/>
          <w:spacing w:val="-9"/>
          <w:lang w:eastAsia="zh-CN"/>
        </w:rPr>
        <w:t>．</w:t>
      </w:r>
      <w:r w:rsidR="00D244F9" w:rsidRPr="004F7B5E">
        <w:rPr>
          <w:rFonts w:hint="eastAsia"/>
          <w:b/>
          <w:bCs/>
          <w:color w:val="FF0000"/>
          <w:spacing w:val="-9"/>
          <w:lang w:eastAsia="zh-CN"/>
        </w:rPr>
        <w:t>须提交参选文件和报价单的电子版（PDF和EXC</w:t>
      </w:r>
      <w:r w:rsidR="00D00F91" w:rsidRPr="004F7B5E">
        <w:rPr>
          <w:rFonts w:hint="eastAsia"/>
          <w:b/>
          <w:bCs/>
          <w:color w:val="FF0000"/>
          <w:spacing w:val="-9"/>
          <w:lang w:eastAsia="zh-CN"/>
        </w:rPr>
        <w:t>EL</w:t>
      </w:r>
      <w:r w:rsidR="00D244F9" w:rsidRPr="004F7B5E">
        <w:rPr>
          <w:rFonts w:hint="eastAsia"/>
          <w:b/>
          <w:bCs/>
          <w:color w:val="FF0000"/>
          <w:spacing w:val="-9"/>
          <w:lang w:eastAsia="zh-CN"/>
        </w:rPr>
        <w:t>）</w:t>
      </w:r>
      <w:r w:rsidR="004B1CE7">
        <w:rPr>
          <w:rFonts w:hint="eastAsia"/>
          <w:b/>
          <w:bCs/>
          <w:color w:val="FF0000"/>
          <w:spacing w:val="-9"/>
          <w:lang w:eastAsia="zh-CN"/>
        </w:rPr>
        <w:t>。</w:t>
      </w:r>
    </w:p>
    <w:p w:rsidR="0054012A" w:rsidRPr="004F7B5E" w:rsidRDefault="0054012A" w:rsidP="00B83913">
      <w:pPr>
        <w:pStyle w:val="10"/>
        <w:ind w:leftChars="-64" w:left="-141"/>
        <w:rPr>
          <w:sz w:val="24"/>
          <w:szCs w:val="24"/>
          <w:lang w:eastAsia="zh-CN"/>
        </w:rPr>
      </w:pPr>
      <w:r w:rsidRPr="004F7B5E">
        <w:rPr>
          <w:rFonts w:hint="eastAsia"/>
          <w:w w:val="95"/>
          <w:sz w:val="24"/>
          <w:szCs w:val="24"/>
          <w:lang w:eastAsia="zh-CN"/>
        </w:rPr>
        <w:t>九</w:t>
      </w:r>
      <w:r w:rsidRPr="004F7B5E">
        <w:rPr>
          <w:w w:val="95"/>
          <w:sz w:val="24"/>
          <w:szCs w:val="24"/>
          <w:lang w:eastAsia="zh-CN"/>
        </w:rPr>
        <w:t>、</w:t>
      </w:r>
      <w:r w:rsidRPr="004F7B5E">
        <w:rPr>
          <w:rFonts w:hint="eastAsia"/>
          <w:w w:val="95"/>
          <w:sz w:val="24"/>
          <w:szCs w:val="24"/>
          <w:lang w:eastAsia="zh-CN"/>
        </w:rPr>
        <w:t>异议</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4F7B5E">
        <w:rPr>
          <w:rFonts w:hAnsi="宋体" w:hint="eastAsia"/>
          <w:sz w:val="24"/>
          <w:szCs w:val="24"/>
          <w:lang w:eastAsia="zh-CN"/>
        </w:rPr>
        <w:t>中选人确定后，比选人不对未中选人就比选过程以及未能中选的原因做出任何解释。</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4F7B5E">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54012A" w:rsidRPr="004F7B5E" w:rsidRDefault="0054012A" w:rsidP="0054012A">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4F7B5E">
        <w:rPr>
          <w:rFonts w:hAnsi="宋体" w:cs="宋体" w:hint="eastAsia"/>
          <w:bCs/>
          <w:color w:val="000000"/>
          <w:sz w:val="24"/>
          <w:szCs w:val="24"/>
          <w:lang w:eastAsia="zh-CN"/>
        </w:rPr>
        <w:lastRenderedPageBreak/>
        <w:t>（1）异议人的名称、地址及有效联系方式；</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（2）被异议人的名称（仅适用于对比选结果的异议）；</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（3）异议事项的基本事实；</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（4）相关请求及主张；</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（5）</w:t>
      </w:r>
      <w:r w:rsidR="004B1CE7">
        <w:rPr>
          <w:rFonts w:hAnsi="宋体" w:cs="宋体" w:hint="eastAsia"/>
          <w:bCs/>
          <w:color w:val="000000"/>
          <w:sz w:val="24"/>
          <w:szCs w:val="24"/>
          <w:lang w:eastAsia="zh-CN"/>
        </w:rPr>
        <w:t>有效线索和相关证明材料；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4F7B5E">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sz w:val="24"/>
          <w:szCs w:val="24"/>
          <w:lang w:eastAsia="zh-CN"/>
        </w:rPr>
        <w:t>有下列情形之一的异议，不予受理：</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（1）</w:t>
      </w:r>
      <w:r w:rsidRPr="004F7B5E">
        <w:rPr>
          <w:rFonts w:hAnsi="宋体" w:cs="宋体" w:hint="eastAsia"/>
          <w:bCs/>
          <w:sz w:val="24"/>
          <w:szCs w:val="24"/>
          <w:lang w:eastAsia="zh-CN"/>
        </w:rPr>
        <w:t>对比选结果有异议的异议人不是本项目的参与者，或者与本项目无任何利害关系；</w:t>
      </w:r>
    </w:p>
    <w:p w:rsidR="0054012A" w:rsidRPr="004F7B5E"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（2）</w:t>
      </w:r>
      <w:r w:rsidRPr="004F7B5E">
        <w:rPr>
          <w:rFonts w:hAnsi="宋体" w:cs="宋体" w:hint="eastAsia"/>
          <w:bCs/>
          <w:sz w:val="24"/>
          <w:szCs w:val="24"/>
          <w:lang w:eastAsia="zh-CN"/>
        </w:rPr>
        <w:t xml:space="preserve">异议事项不具体，且未提供有效线索，难以查证的； </w:t>
      </w:r>
    </w:p>
    <w:p w:rsidR="0054012A" w:rsidRPr="00187E02" w:rsidRDefault="0054012A" w:rsidP="0054012A">
      <w:pPr>
        <w:pStyle w:val="a4"/>
        <w:tabs>
          <w:tab w:val="left" w:pos="0"/>
          <w:tab w:val="left" w:pos="567"/>
          <w:tab w:val="left" w:pos="993"/>
          <w:tab w:val="left" w:pos="1135"/>
        </w:tabs>
        <w:spacing w:line="360" w:lineRule="auto"/>
        <w:ind w:firstLine="482"/>
        <w:rPr>
          <w:rFonts w:hAnsi="宋体" w:cs="宋体"/>
          <w:bCs/>
          <w:sz w:val="24"/>
          <w:szCs w:val="24"/>
          <w:lang w:eastAsia="zh-CN"/>
        </w:rPr>
      </w:pPr>
      <w:r w:rsidRPr="004F7B5E">
        <w:rPr>
          <w:rFonts w:hAnsi="宋体" w:cs="宋体" w:hint="eastAsia"/>
          <w:bCs/>
          <w:color w:val="000000"/>
          <w:sz w:val="24"/>
          <w:szCs w:val="24"/>
          <w:lang w:eastAsia="zh-CN"/>
        </w:rPr>
        <w:t>（3）</w:t>
      </w:r>
      <w:r w:rsidRPr="004F7B5E">
        <w:rPr>
          <w:rFonts w:hAnsi="宋体" w:cs="宋体" w:hint="eastAsia"/>
          <w:bCs/>
          <w:sz w:val="24"/>
          <w:szCs w:val="24"/>
          <w:lang w:eastAsia="zh-CN"/>
        </w:rPr>
        <w:t>异议未签署异议人真实姓名、签字和有效联系方式的；以法人名义提出异议的，异议未经法定代表人签字并加盖公章的</w:t>
      </w:r>
      <w:r w:rsidRPr="00187E02">
        <w:rPr>
          <w:rFonts w:hAnsi="宋体" w:cs="宋体" w:hint="eastAsia"/>
          <w:bCs/>
          <w:sz w:val="24"/>
          <w:szCs w:val="24"/>
          <w:lang w:eastAsia="zh-CN"/>
        </w:rPr>
        <w:t>；</w:t>
      </w:r>
    </w:p>
    <w:p w:rsidR="0054012A" w:rsidRPr="00187E02" w:rsidRDefault="0054012A" w:rsidP="0054012A">
      <w:pPr>
        <w:spacing w:line="360" w:lineRule="auto"/>
        <w:ind w:firstLineChars="196" w:firstLine="470"/>
        <w:rPr>
          <w:lang w:eastAsia="zh-CN"/>
        </w:rPr>
      </w:pPr>
      <w:r w:rsidRPr="00187E02">
        <w:rPr>
          <w:rFonts w:hint="eastAsia"/>
          <w:bCs/>
          <w:color w:val="000000"/>
          <w:sz w:val="24"/>
          <w:szCs w:val="24"/>
          <w:lang w:eastAsia="zh-CN"/>
        </w:rPr>
        <w:t>（4）</w:t>
      </w:r>
      <w:r w:rsidR="004B1CE7">
        <w:rPr>
          <w:rFonts w:hint="eastAsia"/>
          <w:bCs/>
          <w:sz w:val="24"/>
          <w:szCs w:val="24"/>
          <w:lang w:eastAsia="zh-CN"/>
        </w:rPr>
        <w:t>超过异议时效的；</w:t>
      </w:r>
    </w:p>
    <w:p w:rsidR="0054012A" w:rsidRDefault="0054012A" w:rsidP="0054012A">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54012A" w:rsidRPr="009223A0" w:rsidRDefault="0054012A" w:rsidP="004F7B5E">
      <w:pPr>
        <w:pStyle w:val="af3"/>
        <w:spacing w:line="360" w:lineRule="auto"/>
        <w:ind w:firstLineChars="174" w:firstLine="418"/>
        <w:rPr>
          <w:rFonts w:ascii="宋体" w:hAnsi="宋体" w:cs="宋体"/>
          <w:bCs/>
          <w:sz w:val="24"/>
          <w:szCs w:val="24"/>
        </w:rPr>
      </w:pPr>
      <w:r w:rsidRPr="009223A0">
        <w:rPr>
          <w:rFonts w:ascii="宋体" w:hAnsi="宋体" w:cs="宋体" w:hint="eastAsia"/>
          <w:bCs/>
          <w:sz w:val="24"/>
          <w:szCs w:val="24"/>
        </w:rPr>
        <w:t>履约担保：</w:t>
      </w:r>
      <w:r w:rsidR="00D00F91" w:rsidRPr="00827E4C">
        <w:rPr>
          <w:rFonts w:asciiTheme="majorEastAsia" w:eastAsiaTheme="majorEastAsia" w:hAnsiTheme="majorEastAsia" w:hint="eastAsia"/>
          <w:sz w:val="24"/>
          <w:szCs w:val="24"/>
        </w:rPr>
        <w:t>中选人的参选保证金将自动转为合同履约保证金。</w:t>
      </w:r>
    </w:p>
    <w:p w:rsidR="0054012A" w:rsidRDefault="0054012A" w:rsidP="00BB3DB2">
      <w:pPr>
        <w:pStyle w:val="1"/>
        <w:spacing w:line="360" w:lineRule="auto"/>
        <w:ind w:firstLineChars="200" w:firstLine="48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Pr>
          <w:rFonts w:hAnsi="宋体" w:cs="宋体" w:hint="eastAsia"/>
          <w:bCs/>
          <w:sz w:val="24"/>
          <w:szCs w:val="24"/>
        </w:rPr>
        <w:t>15</w:t>
      </w:r>
      <w:r w:rsidRPr="009223A0">
        <w:rPr>
          <w:rFonts w:hAnsi="宋体" w:cs="宋体" w:hint="eastAsia"/>
          <w:bCs/>
          <w:sz w:val="24"/>
          <w:szCs w:val="24"/>
        </w:rPr>
        <w:t>天内，向中标人无息返还履约</w:t>
      </w:r>
      <w:r w:rsidR="00D00F91">
        <w:rPr>
          <w:rFonts w:hAnsi="宋体" w:cs="宋体" w:hint="eastAsia"/>
          <w:bCs/>
          <w:sz w:val="24"/>
          <w:szCs w:val="24"/>
        </w:rPr>
        <w:t>保证金</w:t>
      </w:r>
      <w:r w:rsidRPr="009223A0">
        <w:rPr>
          <w:rFonts w:hAnsi="宋体" w:cs="宋体" w:hint="eastAsia"/>
          <w:bCs/>
          <w:sz w:val="24"/>
          <w:szCs w:val="24"/>
        </w:rPr>
        <w:t>。</w:t>
      </w:r>
    </w:p>
    <w:p w:rsidR="0054012A" w:rsidRPr="009223A0" w:rsidRDefault="0054012A" w:rsidP="0054012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w:t>
      </w:r>
      <w:r w:rsidR="00D00F91">
        <w:rPr>
          <w:rFonts w:hAnsi="宋体" w:hint="eastAsia"/>
          <w:snapToGrid w:val="0"/>
          <w:sz w:val="24"/>
          <w:szCs w:val="24"/>
        </w:rPr>
        <w:t>将</w:t>
      </w:r>
      <w:r>
        <w:rPr>
          <w:rFonts w:hAnsi="宋体"/>
          <w:snapToGrid w:val="0"/>
          <w:sz w:val="24"/>
          <w:szCs w:val="24"/>
        </w:rPr>
        <w:t>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645F1C" w:rsidRPr="00645F1C" w:rsidRDefault="00645F1C" w:rsidP="0054012A">
      <w:pPr>
        <w:spacing w:line="360" w:lineRule="auto"/>
        <w:rPr>
          <w:lang w:eastAsia="zh-CN"/>
        </w:rPr>
      </w:pPr>
    </w:p>
    <w:p w:rsidR="00645F1C" w:rsidRDefault="00645F1C" w:rsidP="0054012A">
      <w:pPr>
        <w:pStyle w:val="1"/>
        <w:spacing w:line="360" w:lineRule="auto"/>
      </w:pPr>
    </w:p>
    <w:p w:rsidR="00645F1C" w:rsidRDefault="00645F1C" w:rsidP="0054012A">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54012A">
      <w:pPr>
        <w:pStyle w:val="10"/>
        <w:tabs>
          <w:tab w:val="left" w:pos="4627"/>
        </w:tabs>
        <w:spacing w:line="360" w:lineRule="auto"/>
        <w:ind w:left="3362"/>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54012A" w:rsidRDefault="0054012A" w:rsidP="0054012A">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②有良好业绩的证明</w:t>
      </w:r>
      <w:r w:rsidR="00687836">
        <w:rPr>
          <w:rFonts w:hint="eastAsia"/>
          <w:spacing w:val="-7"/>
          <w:lang w:eastAsia="zh-CN"/>
        </w:rPr>
        <w:t>，</w:t>
      </w:r>
      <w:r>
        <w:rPr>
          <w:spacing w:val="-5"/>
          <w:lang w:eastAsia="zh-CN"/>
        </w:rPr>
        <w:t>其他可以证明参选单位具有类似良好业绩的相关材料；凡弄虚作假的，一经查实，比选人有权取消其中选资格。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54012A" w:rsidP="0054012A">
      <w:pPr>
        <w:pStyle w:val="a3"/>
        <w:spacing w:before="26" w:line="360" w:lineRule="auto"/>
        <w:ind w:firstLineChars="200" w:firstLine="48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sidRPr="00A26BD6">
        <w:rPr>
          <w:rFonts w:hint="eastAsia"/>
          <w:b/>
          <w:lang w:eastAsia="zh-CN"/>
        </w:rPr>
        <w:t>（注：报价表须独</w:t>
      </w:r>
      <w:r>
        <w:rPr>
          <w:rFonts w:hint="eastAsia"/>
          <w:b/>
          <w:lang w:eastAsia="zh-CN"/>
        </w:rPr>
        <w:t>立盖章</w:t>
      </w:r>
      <w:r w:rsidRPr="00A26BD6">
        <w:rPr>
          <w:rFonts w:hint="eastAsia"/>
          <w:b/>
          <w:lang w:eastAsia="zh-CN"/>
        </w:rPr>
        <w:t>密封</w:t>
      </w:r>
      <w:r w:rsidR="00973ECB">
        <w:rPr>
          <w:rFonts w:hint="eastAsia"/>
          <w:b/>
          <w:lang w:eastAsia="zh-CN"/>
        </w:rPr>
        <w:t>,提供参选文件电子版U盘</w:t>
      </w:r>
      <w:r w:rsidR="00560C35">
        <w:rPr>
          <w:rFonts w:hint="eastAsia"/>
          <w:b/>
          <w:lang w:eastAsia="zh-CN"/>
        </w:rPr>
        <w:t>，纸质版与电子版内容不一致时，以纸质为准。</w:t>
      </w:r>
      <w:r w:rsidRPr="00A26BD6">
        <w:rPr>
          <w:rFonts w:hint="eastAsia"/>
          <w:b/>
          <w:lang w:eastAsia="zh-CN"/>
        </w:rPr>
        <w:t>）</w:t>
      </w:r>
    </w:p>
    <w:p w:rsidR="00967702" w:rsidRDefault="00DD56C2" w:rsidP="0054012A">
      <w:pPr>
        <w:pStyle w:val="10"/>
        <w:spacing w:line="276" w:lineRule="auto"/>
        <w:rPr>
          <w:lang w:eastAsia="zh-CN"/>
        </w:rPr>
      </w:pPr>
      <w:r>
        <w:rPr>
          <w:w w:val="95"/>
          <w:lang w:eastAsia="zh-CN"/>
        </w:rPr>
        <w:t>二、参选书格式内容</w:t>
      </w:r>
    </w:p>
    <w:p w:rsidR="00967702" w:rsidRDefault="00DD56C2">
      <w:pPr>
        <w:pStyle w:val="a3"/>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w:t>
      </w:r>
      <w:r w:rsidR="008C0FD5">
        <w:rPr>
          <w:rFonts w:hint="eastAsia"/>
          <w:lang w:eastAsia="zh-CN"/>
        </w:rPr>
        <w:t>全部</w:t>
      </w:r>
      <w:r>
        <w:rPr>
          <w:spacing w:val="-5"/>
          <w:lang w:eastAsia="zh-CN"/>
        </w:rPr>
        <w:t>费用。不论比选的结果如何，比选机构和比选人均无义务和责任承担这些费用</w:t>
      </w:r>
      <w:r w:rsidR="008C0FD5">
        <w:rPr>
          <w:rFonts w:hint="eastAsia"/>
          <w:lang w:eastAsia="zh-CN"/>
        </w:rPr>
        <w:t>。</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54012A">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3094A" w:rsidRDefault="00DD56C2" w:rsidP="00A3094A">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DD56C2" w:rsidP="00693209">
      <w:pPr>
        <w:spacing w:before="15"/>
        <w:ind w:firstLineChars="200" w:firstLine="536"/>
        <w:rPr>
          <w:b/>
          <w:sz w:val="28"/>
          <w:lang w:eastAsia="zh-CN"/>
        </w:rPr>
      </w:pPr>
      <w:r>
        <w:rPr>
          <w:b/>
          <w:w w:val="95"/>
          <w:sz w:val="28"/>
          <w:lang w:eastAsia="zh-CN"/>
        </w:rPr>
        <w:t>一、规则：</w:t>
      </w:r>
    </w:p>
    <w:p w:rsidR="001E25DE" w:rsidRDefault="001E25DE" w:rsidP="001E25DE">
      <w:pPr>
        <w:pStyle w:val="a3"/>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sidRPr="00671E1A">
        <w:rPr>
          <w:rFonts w:hint="eastAsia"/>
          <w:bCs/>
          <w:snapToGrid w:val="0"/>
          <w:spacing w:val="8"/>
          <w:lang w:eastAsia="zh-CN"/>
        </w:rPr>
        <w:t>资格审查合格</w:t>
      </w:r>
      <w:r>
        <w:rPr>
          <w:rFonts w:hint="eastAsia"/>
          <w:bCs/>
          <w:snapToGrid w:val="0"/>
          <w:spacing w:val="8"/>
          <w:lang w:eastAsia="zh-CN"/>
        </w:rPr>
        <w:t>且</w:t>
      </w:r>
      <w:r w:rsidR="006A5936">
        <w:rPr>
          <w:rFonts w:hint="eastAsia"/>
          <w:bCs/>
          <w:snapToGrid w:val="0"/>
          <w:spacing w:val="8"/>
          <w:lang w:eastAsia="zh-CN"/>
        </w:rPr>
        <w:t>总</w:t>
      </w:r>
      <w:r w:rsidR="006A5936" w:rsidRPr="003051FE">
        <w:rPr>
          <w:rFonts w:asciiTheme="minorEastAsia" w:hAnsiTheme="minorEastAsia" w:hint="eastAsia"/>
          <w:lang w:eastAsia="zh-CN"/>
        </w:rPr>
        <w:t>得分最高者为中标候选人</w:t>
      </w:r>
      <w:r w:rsidRPr="00671E1A">
        <w:rPr>
          <w:rFonts w:hint="eastAsia"/>
          <w:bCs/>
          <w:snapToGrid w:val="0"/>
          <w:spacing w:val="8"/>
          <w:lang w:eastAsia="zh-CN"/>
        </w:rPr>
        <w:t>。</w:t>
      </w:r>
    </w:p>
    <w:p w:rsidR="001E25DE" w:rsidRDefault="001E25DE" w:rsidP="001E25DE">
      <w:pPr>
        <w:pStyle w:val="a3"/>
        <w:spacing w:before="35"/>
        <w:ind w:left="598"/>
        <w:rPr>
          <w:lang w:eastAsia="zh-CN"/>
        </w:rPr>
      </w:pPr>
      <w:r>
        <w:rPr>
          <w:lang w:eastAsia="zh-CN"/>
        </w:rPr>
        <w:t>2.参选人串选、相互勾结故意压低标价以排挤竞争对手的公平竞争的，其参选无效。</w:t>
      </w:r>
    </w:p>
    <w:p w:rsidR="00967702" w:rsidRDefault="001E25DE" w:rsidP="001E25DE">
      <w:pPr>
        <w:pStyle w:val="a3"/>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sidR="00423BDF">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B83913">
      <w:pPr>
        <w:spacing w:before="83" w:line="360" w:lineRule="auto"/>
        <w:ind w:left="598"/>
        <w:rPr>
          <w:b/>
          <w:w w:val="95"/>
          <w:sz w:val="28"/>
          <w:lang w:eastAsia="zh-CN"/>
        </w:rPr>
      </w:pPr>
      <w:r w:rsidRPr="000E01DA">
        <w:rPr>
          <w:w w:val="95"/>
          <w:sz w:val="28"/>
          <w:szCs w:val="28"/>
          <w:lang w:eastAsia="zh-CN"/>
        </w:rPr>
        <w:t>三、</w:t>
      </w:r>
      <w:r>
        <w:rPr>
          <w:b/>
          <w:w w:val="95"/>
          <w:sz w:val="28"/>
          <w:lang w:eastAsia="zh-CN"/>
        </w:rPr>
        <w:t>评选办法：</w:t>
      </w:r>
    </w:p>
    <w:p w:rsidR="004F7B5E" w:rsidRPr="00BB3DB2" w:rsidRDefault="004B1CE7" w:rsidP="00BB3DB2">
      <w:pPr>
        <w:pStyle w:val="a3"/>
        <w:spacing w:line="360" w:lineRule="auto"/>
        <w:ind w:right="121" w:firstLine="480"/>
        <w:jc w:val="both"/>
        <w:rPr>
          <w:bCs/>
          <w:lang w:eastAsia="zh-CN"/>
        </w:rPr>
      </w:pPr>
      <w:r w:rsidRPr="00BB3DB2">
        <w:rPr>
          <w:rFonts w:hint="eastAsia"/>
          <w:bCs/>
          <w:lang w:eastAsia="zh-CN"/>
        </w:rPr>
        <w:t>本项目年预算总费用约为</w:t>
      </w:r>
      <w:r w:rsidR="004F7B5E" w:rsidRPr="00BB3DB2">
        <w:rPr>
          <w:bCs/>
          <w:lang w:eastAsia="zh-CN"/>
        </w:rPr>
        <w:t>RMB</w:t>
      </w:r>
      <w:r w:rsidR="00BB3DB2" w:rsidRPr="00BB3DB2">
        <w:rPr>
          <w:rFonts w:hint="eastAsia"/>
          <w:bCs/>
          <w:lang w:eastAsia="zh-CN"/>
        </w:rPr>
        <w:t>75,000.00</w:t>
      </w:r>
      <w:r w:rsidR="004F7B5E" w:rsidRPr="00BB3DB2">
        <w:rPr>
          <w:rFonts w:hint="eastAsia"/>
          <w:bCs/>
          <w:lang w:eastAsia="zh-CN"/>
        </w:rPr>
        <w:t>元，</w:t>
      </w:r>
      <w:r w:rsidR="004F7B5E" w:rsidRPr="00BB3DB2">
        <w:rPr>
          <w:rFonts w:hint="eastAsia"/>
          <w:bCs/>
        </w:rPr>
        <w:t>投标报价超过相应最高限价的</w:t>
      </w:r>
      <w:r w:rsidR="004F7B5E" w:rsidRPr="00BB3DB2">
        <w:rPr>
          <w:rFonts w:hint="eastAsia"/>
          <w:bCs/>
          <w:lang w:eastAsia="zh-CN"/>
        </w:rPr>
        <w:t>，其参选将被比选小组予以否决。</w:t>
      </w:r>
    </w:p>
    <w:p w:rsidR="004F7B5E" w:rsidRPr="004F7B5E" w:rsidRDefault="004F7B5E" w:rsidP="00B83913">
      <w:pPr>
        <w:pStyle w:val="a7"/>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BC0FE8">
      <w:pPr>
        <w:pStyle w:val="a3"/>
        <w:spacing w:before="213"/>
        <w:ind w:firstLineChars="200" w:firstLine="480"/>
        <w:rPr>
          <w:lang w:eastAsia="zh-CN"/>
        </w:rPr>
      </w:pPr>
      <w:r>
        <w:rPr>
          <w:lang w:eastAsia="zh-CN"/>
        </w:rPr>
        <w:t>1.对比选文件提出的实质性要求和条件，参选文件未能在实质上响应的。</w:t>
      </w:r>
    </w:p>
    <w:p w:rsidR="00967702" w:rsidRDefault="00DD56C2" w:rsidP="00BC0FE8">
      <w:pPr>
        <w:pStyle w:val="a3"/>
        <w:spacing w:before="153"/>
        <w:ind w:firstLineChars="200" w:firstLine="480"/>
        <w:rPr>
          <w:lang w:eastAsia="zh-CN"/>
        </w:rPr>
      </w:pPr>
      <w:r>
        <w:rPr>
          <w:lang w:eastAsia="zh-CN"/>
        </w:rPr>
        <w:t>2.参选文件存在重大偏差的。</w:t>
      </w:r>
    </w:p>
    <w:p w:rsidR="00967702" w:rsidRDefault="00DD56C2" w:rsidP="00BC0FE8">
      <w:pPr>
        <w:pStyle w:val="a3"/>
        <w:spacing w:before="153"/>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BC0FE8">
      <w:pPr>
        <w:pStyle w:val="10"/>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w:t>
      </w:r>
      <w:r w:rsidR="004E608D">
        <w:rPr>
          <w:rFonts w:hint="eastAsia"/>
          <w:spacing w:val="-5"/>
          <w:lang w:eastAsia="zh-CN"/>
        </w:rPr>
        <w:t>议</w:t>
      </w:r>
      <w:r>
        <w:rPr>
          <w:spacing w:val="-5"/>
          <w:lang w:eastAsia="zh-CN"/>
        </w:rPr>
        <w:t>，参选人选定工作在比选人有关部门监督下，由比选人依法组建的评选委员会负责。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CC675E">
      <w:pPr>
        <w:pStyle w:val="a3"/>
        <w:ind w:firstLineChars="200" w:firstLine="480"/>
        <w:rPr>
          <w:lang w:eastAsia="zh-CN"/>
        </w:rPr>
      </w:pPr>
      <w:r>
        <w:rPr>
          <w:lang w:eastAsia="zh-CN"/>
        </w:rPr>
        <w:t>1.比选人将把合同授予中选人；在授予前，仍需进行资格审查。</w:t>
      </w:r>
    </w:p>
    <w:p w:rsidR="00967702" w:rsidRDefault="00DD56C2" w:rsidP="00CC675E">
      <w:pPr>
        <w:pStyle w:val="a3"/>
        <w:spacing w:before="108"/>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before="106" w:line="360" w:lineRule="auto"/>
        <w:ind w:right="226"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sidR="00E818CD">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E818CD">
      <w:pPr>
        <w:pStyle w:val="a3"/>
        <w:spacing w:before="24" w:line="360" w:lineRule="auto"/>
        <w:ind w:right="227" w:firstLineChars="200" w:firstLine="480"/>
        <w:jc w:val="both"/>
        <w:rPr>
          <w:lang w:eastAsia="zh-CN"/>
        </w:rPr>
      </w:pP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BB3DB2">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BB3DB2" w:rsidRPr="00BB3DB2">
        <w:rPr>
          <w:b/>
          <w:lang w:eastAsia="zh-CN"/>
        </w:rPr>
        <w:t>2024年土壤、地下水外委分析样品项目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FE6949">
      <w:pPr>
        <w:pStyle w:val="a3"/>
        <w:spacing w:before="108" w:line="360" w:lineRule="auto"/>
        <w:ind w:left="567"/>
        <w:rPr>
          <w:lang w:eastAsia="zh-CN"/>
        </w:rPr>
      </w:pPr>
      <w:r>
        <w:rPr>
          <w:lang w:eastAsia="zh-CN"/>
        </w:rPr>
        <w:t>3.本比选文件的解释权归</w:t>
      </w:r>
      <w:r w:rsidR="00A97D0E">
        <w:rPr>
          <w:rFonts w:hint="eastAsia"/>
          <w:spacing w:val="-6"/>
          <w:lang w:eastAsia="zh-CN"/>
        </w:rPr>
        <w:t>福建福海</w:t>
      </w:r>
      <w:r w:rsidR="00A97D0E" w:rsidRPr="00FE6949">
        <w:rPr>
          <w:rFonts w:hint="eastAsia"/>
          <w:lang w:eastAsia="zh-CN"/>
        </w:rPr>
        <w:t>创石油化工</w:t>
      </w:r>
      <w:r w:rsidR="00322549">
        <w:rPr>
          <w:lang w:eastAsia="zh-CN"/>
        </w:rPr>
        <w:t>有限公司</w:t>
      </w:r>
      <w:r>
        <w:rPr>
          <w:lang w:eastAsia="zh-CN"/>
        </w:rPr>
        <w:t>。</w:t>
      </w:r>
    </w:p>
    <w:p w:rsidR="00967702" w:rsidRDefault="00DD56C2" w:rsidP="00FE6949">
      <w:pPr>
        <w:pStyle w:val="a3"/>
        <w:spacing w:before="108" w:line="360" w:lineRule="auto"/>
        <w:ind w:left="567"/>
        <w:rPr>
          <w:lang w:eastAsia="zh-CN"/>
        </w:rPr>
      </w:pPr>
      <w:r>
        <w:rPr>
          <w:lang w:eastAsia="zh-CN"/>
        </w:rPr>
        <w:br w:type="page"/>
      </w:r>
    </w:p>
    <w:p w:rsidR="00FE6949" w:rsidRPr="00FE6949" w:rsidRDefault="00DD56C2" w:rsidP="00FE6949">
      <w:pPr>
        <w:pStyle w:val="a3"/>
        <w:spacing w:before="108" w:line="380" w:lineRule="exact"/>
        <w:ind w:left="567"/>
        <w:rPr>
          <w:lang w:eastAsia="zh-CN"/>
        </w:rPr>
      </w:pPr>
      <w:r w:rsidRPr="00FE6949">
        <w:rPr>
          <w:rFonts w:hint="eastAsia"/>
          <w:lang w:eastAsia="zh-CN"/>
        </w:rPr>
        <w:lastRenderedPageBreak/>
        <w:t>附件一</w:t>
      </w:r>
      <w:r w:rsidR="003218EF" w:rsidRPr="00FE6949">
        <w:rPr>
          <w:rFonts w:hint="eastAsia"/>
          <w:lang w:eastAsia="zh-CN"/>
        </w:rPr>
        <w:t>：</w:t>
      </w:r>
      <w:r w:rsidR="00FE6949" w:rsidRPr="00FE6949">
        <w:rPr>
          <w:rFonts w:hint="eastAsia"/>
          <w:lang w:eastAsia="zh-CN"/>
        </w:rPr>
        <w:t xml:space="preserve">2024年土壤、地下水外委分析检测合同 </w:t>
      </w:r>
    </w:p>
    <w:p w:rsidR="00FE6949" w:rsidRPr="00FE6949" w:rsidRDefault="00FE6949" w:rsidP="00FE6949">
      <w:pPr>
        <w:pStyle w:val="a3"/>
        <w:spacing w:before="108" w:line="320" w:lineRule="exact"/>
        <w:ind w:left="567"/>
        <w:rPr>
          <w:lang w:eastAsia="zh-CN"/>
        </w:rPr>
      </w:pPr>
      <w:r w:rsidRPr="00FE6949">
        <w:rPr>
          <w:rFonts w:hint="eastAsia"/>
          <w:lang w:eastAsia="zh-CN"/>
        </w:rPr>
        <w:t xml:space="preserve">                                   </w:t>
      </w:r>
      <w:r>
        <w:rPr>
          <w:rFonts w:hint="eastAsia"/>
          <w:lang w:eastAsia="zh-CN"/>
        </w:rPr>
        <w:t xml:space="preserve">   </w:t>
      </w:r>
      <w:r w:rsidRPr="00FE6949">
        <w:rPr>
          <w:rFonts w:hint="eastAsia"/>
          <w:lang w:eastAsia="zh-CN"/>
        </w:rPr>
        <w:t>合同编号：</w:t>
      </w:r>
    </w:p>
    <w:p w:rsidR="00FE6949" w:rsidRPr="00FE6949" w:rsidRDefault="00FE6949" w:rsidP="00FE6949">
      <w:pPr>
        <w:pStyle w:val="a3"/>
        <w:spacing w:before="108" w:line="320" w:lineRule="exact"/>
        <w:ind w:left="567"/>
        <w:rPr>
          <w:lang w:eastAsia="zh-CN"/>
        </w:rPr>
      </w:pPr>
      <w:r w:rsidRPr="00FE6949">
        <w:rPr>
          <w:rFonts w:hint="eastAsia"/>
          <w:lang w:eastAsia="zh-CN"/>
        </w:rPr>
        <w:t xml:space="preserve">                                      签订地址：</w:t>
      </w:r>
    </w:p>
    <w:p w:rsidR="00FE6949" w:rsidRPr="00FE6949" w:rsidRDefault="00FE6949" w:rsidP="00FE6949">
      <w:pPr>
        <w:pStyle w:val="a3"/>
        <w:spacing w:before="108" w:line="320" w:lineRule="exact"/>
        <w:ind w:left="567"/>
        <w:rPr>
          <w:lang w:eastAsia="zh-CN"/>
        </w:rPr>
      </w:pPr>
      <w:r w:rsidRPr="00FE6949">
        <w:rPr>
          <w:rFonts w:hint="eastAsia"/>
          <w:lang w:eastAsia="zh-CN"/>
        </w:rPr>
        <w:t xml:space="preserve">                                      签订日期：</w:t>
      </w:r>
    </w:p>
    <w:p w:rsidR="00FE6949" w:rsidRPr="00FE6949" w:rsidRDefault="00FE6949" w:rsidP="00FE6949">
      <w:pPr>
        <w:pStyle w:val="a3"/>
        <w:spacing w:before="108" w:line="320" w:lineRule="exact"/>
        <w:ind w:left="567"/>
        <w:rPr>
          <w:lang w:eastAsia="zh-CN"/>
        </w:rPr>
      </w:pPr>
      <w:r w:rsidRPr="00FE6949">
        <w:rPr>
          <w:rFonts w:hint="eastAsia"/>
          <w:lang w:eastAsia="zh-CN"/>
        </w:rPr>
        <w:t>甲方：腾龙芳烃（漳州）有限公司</w:t>
      </w:r>
    </w:p>
    <w:p w:rsidR="00FE6949" w:rsidRPr="00FE6949" w:rsidRDefault="00FE6949" w:rsidP="00FE6949">
      <w:pPr>
        <w:pStyle w:val="a3"/>
        <w:spacing w:before="108" w:line="320" w:lineRule="exact"/>
        <w:ind w:left="567" w:firstLineChars="300" w:firstLine="720"/>
        <w:rPr>
          <w:lang w:eastAsia="zh-CN"/>
        </w:rPr>
      </w:pPr>
      <w:r w:rsidRPr="00FE6949">
        <w:rPr>
          <w:rFonts w:hint="eastAsia"/>
          <w:lang w:eastAsia="zh-CN"/>
        </w:rPr>
        <w:t>翔鹭石化（漳州）有限公司</w:t>
      </w:r>
    </w:p>
    <w:p w:rsidR="00FE6949" w:rsidRPr="00FE6949" w:rsidRDefault="00FE6949" w:rsidP="00FE6949">
      <w:pPr>
        <w:pStyle w:val="a3"/>
        <w:spacing w:before="108" w:line="320" w:lineRule="exact"/>
        <w:ind w:left="567"/>
        <w:rPr>
          <w:lang w:eastAsia="zh-CN"/>
        </w:rPr>
      </w:pPr>
      <w:r w:rsidRPr="00FE6949">
        <w:rPr>
          <w:rFonts w:hint="eastAsia"/>
          <w:lang w:eastAsia="zh-CN"/>
        </w:rPr>
        <w:t>乙方：</w:t>
      </w:r>
    </w:p>
    <w:p w:rsidR="00FE6949" w:rsidRPr="00FE6949" w:rsidRDefault="00FE6949" w:rsidP="00FE6949">
      <w:pPr>
        <w:pStyle w:val="a3"/>
        <w:spacing w:before="108" w:line="320" w:lineRule="exact"/>
        <w:ind w:left="567"/>
        <w:rPr>
          <w:lang w:eastAsia="zh-CN"/>
        </w:rPr>
      </w:pPr>
      <w:r w:rsidRPr="00FE6949">
        <w:rPr>
          <w:rFonts w:hint="eastAsia"/>
          <w:lang w:eastAsia="zh-CN"/>
        </w:rPr>
        <w:t>经甲乙双方商定，就甲方委托乙方提供检查服务相关事宜，达成如下协议：</w:t>
      </w:r>
    </w:p>
    <w:p w:rsidR="00FE6949" w:rsidRDefault="00FE6949" w:rsidP="00FE6949">
      <w:pPr>
        <w:pStyle w:val="a3"/>
        <w:spacing w:before="108" w:line="320" w:lineRule="exact"/>
        <w:ind w:left="567"/>
        <w:rPr>
          <w:lang w:eastAsia="zh-CN"/>
        </w:rPr>
      </w:pPr>
      <w:r w:rsidRPr="00FE6949">
        <w:rPr>
          <w:rFonts w:hint="eastAsia"/>
          <w:lang w:eastAsia="zh-CN"/>
        </w:rPr>
        <w:t>委托检测项目：</w:t>
      </w:r>
    </w:p>
    <w:tbl>
      <w:tblPr>
        <w:tblStyle w:val="aa"/>
        <w:tblW w:w="9299" w:type="dxa"/>
        <w:tblLook w:val="04A0" w:firstRow="1" w:lastRow="0" w:firstColumn="1" w:lastColumn="0" w:noHBand="0" w:noVBand="1"/>
      </w:tblPr>
      <w:tblGrid>
        <w:gridCol w:w="675"/>
        <w:gridCol w:w="1217"/>
        <w:gridCol w:w="1477"/>
        <w:gridCol w:w="2953"/>
        <w:gridCol w:w="992"/>
        <w:gridCol w:w="992"/>
        <w:gridCol w:w="993"/>
      </w:tblGrid>
      <w:tr w:rsidR="00FE6949" w:rsidTr="00FE6949">
        <w:tc>
          <w:tcPr>
            <w:tcW w:w="675"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rPr>
            </w:pPr>
            <w:r>
              <w:rPr>
                <w:rFonts w:hint="eastAsia"/>
                <w:sz w:val="16"/>
                <w:szCs w:val="16"/>
                <w:lang w:eastAsia="zh-CN"/>
              </w:rPr>
              <w:t>序号</w:t>
            </w:r>
          </w:p>
        </w:tc>
        <w:tc>
          <w:tcPr>
            <w:tcW w:w="1217"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rPr>
            </w:pPr>
            <w:r>
              <w:rPr>
                <w:rFonts w:hint="eastAsia"/>
                <w:sz w:val="16"/>
                <w:szCs w:val="16"/>
                <w:lang w:eastAsia="zh-CN"/>
              </w:rPr>
              <w:t>采样区域</w:t>
            </w:r>
          </w:p>
        </w:tc>
        <w:tc>
          <w:tcPr>
            <w:tcW w:w="1477"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rPr>
            </w:pPr>
            <w:r>
              <w:rPr>
                <w:rFonts w:hint="eastAsia"/>
                <w:sz w:val="16"/>
                <w:szCs w:val="16"/>
                <w:lang w:eastAsia="zh-CN"/>
              </w:rPr>
              <w:t>检测项目</w:t>
            </w:r>
          </w:p>
        </w:tc>
        <w:tc>
          <w:tcPr>
            <w:tcW w:w="2953"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lang w:eastAsia="zh-CN"/>
              </w:rPr>
            </w:pPr>
            <w:r>
              <w:rPr>
                <w:rFonts w:hint="eastAsia"/>
                <w:sz w:val="16"/>
                <w:szCs w:val="16"/>
                <w:lang w:eastAsia="zh-CN"/>
              </w:rPr>
              <w:t>采样点数</w:t>
            </w:r>
          </w:p>
        </w:tc>
        <w:tc>
          <w:tcPr>
            <w:tcW w:w="992"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lang w:eastAsia="zh-CN"/>
              </w:rPr>
            </w:pPr>
            <w:r>
              <w:rPr>
                <w:rFonts w:hint="eastAsia"/>
                <w:sz w:val="16"/>
                <w:szCs w:val="16"/>
                <w:lang w:eastAsia="zh-CN"/>
              </w:rPr>
              <w:t>采样点数</w:t>
            </w:r>
          </w:p>
        </w:tc>
        <w:tc>
          <w:tcPr>
            <w:tcW w:w="992"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rPr>
            </w:pPr>
            <w:r>
              <w:rPr>
                <w:rFonts w:hint="eastAsia"/>
                <w:sz w:val="16"/>
                <w:szCs w:val="16"/>
                <w:lang w:eastAsia="zh-CN"/>
              </w:rPr>
              <w:t>外委频次</w:t>
            </w:r>
          </w:p>
        </w:tc>
        <w:tc>
          <w:tcPr>
            <w:tcW w:w="993" w:type="dxa"/>
            <w:tcBorders>
              <w:top w:val="single" w:sz="4" w:space="0" w:color="auto"/>
              <w:left w:val="single" w:sz="4" w:space="0" w:color="auto"/>
              <w:bottom w:val="single" w:sz="4" w:space="0" w:color="auto"/>
              <w:right w:val="single" w:sz="4" w:space="0" w:color="auto"/>
            </w:tcBorders>
            <w:hideMark/>
          </w:tcPr>
          <w:p w:rsidR="00FE6949" w:rsidRDefault="00FE6949">
            <w:pPr>
              <w:jc w:val="center"/>
              <w:rPr>
                <w:sz w:val="16"/>
                <w:szCs w:val="16"/>
              </w:rPr>
            </w:pPr>
            <w:r>
              <w:rPr>
                <w:rFonts w:hint="eastAsia"/>
                <w:sz w:val="16"/>
                <w:szCs w:val="16"/>
                <w:lang w:eastAsia="zh-CN"/>
              </w:rPr>
              <w:t>含税单价</w:t>
            </w:r>
          </w:p>
        </w:tc>
      </w:tr>
      <w:tr w:rsidR="00FE6949" w:rsidTr="00FE6949">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1</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rPr>
            </w:pPr>
            <w:r>
              <w:rPr>
                <w:rFonts w:hint="eastAsia"/>
                <w:sz w:val="15"/>
                <w:szCs w:val="15"/>
                <w:lang w:eastAsia="zh-CN"/>
              </w:rPr>
              <w:t>土壤（PTA厂区）</w:t>
            </w:r>
          </w:p>
        </w:tc>
        <w:tc>
          <w:tcPr>
            <w:tcW w:w="1477"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5"/>
                <w:szCs w:val="15"/>
                <w:lang w:eastAsia="zh-CN"/>
              </w:rPr>
            </w:pPr>
          </w:p>
          <w:p w:rsidR="00FE6949" w:rsidRDefault="00FE6949">
            <w:pPr>
              <w:jc w:val="center"/>
              <w:rPr>
                <w:sz w:val="15"/>
                <w:szCs w:val="15"/>
                <w:lang w:eastAsia="zh-CN"/>
              </w:rPr>
            </w:pPr>
            <w:r>
              <w:rPr>
                <w:rFonts w:hint="eastAsia"/>
                <w:sz w:val="15"/>
                <w:szCs w:val="15"/>
                <w:lang w:eastAsia="zh-CN"/>
              </w:rPr>
              <w:t>0~0.5m表层土壤</w:t>
            </w:r>
          </w:p>
          <w:p w:rsidR="00FE6949" w:rsidRDefault="00FE6949">
            <w:pPr>
              <w:jc w:val="center"/>
              <w:rPr>
                <w:sz w:val="15"/>
                <w:szCs w:val="15"/>
              </w:rPr>
            </w:pP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rPr>
                <w:sz w:val="15"/>
                <w:szCs w:val="15"/>
                <w:lang w:eastAsia="zh-CN"/>
              </w:rPr>
            </w:pPr>
            <w:r>
              <w:rPr>
                <w:rFonts w:hint="eastAsia"/>
                <w:sz w:val="15"/>
                <w:szCs w:val="15"/>
              </w:rPr>
              <w:t>砷、镉、铬（六价）、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 h]蒽、茚并</w:t>
            </w:r>
            <w:r>
              <w:rPr>
                <w:rFonts w:hint="eastAsia"/>
                <w:sz w:val="15"/>
                <w:szCs w:val="15"/>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9个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1次</w:t>
            </w:r>
          </w:p>
        </w:tc>
        <w:tc>
          <w:tcPr>
            <w:tcW w:w="993"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3"/>
                <w:szCs w:val="13"/>
              </w:rPr>
            </w:pPr>
          </w:p>
        </w:tc>
      </w:tr>
      <w:tr w:rsidR="00FE6949" w:rsidTr="00FE6949">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5"/>
                <w:szCs w:val="15"/>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5"/>
                <w:szCs w:val="15"/>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其它项目</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5"/>
                <w:szCs w:val="15"/>
              </w:rPr>
              <w:t>[1,2,3-cd]芘、萘pH、锰、总钴、三溴甲烷、苯酚、石油烃（C10-C40）</w:t>
            </w:r>
            <w:r>
              <w:rPr>
                <w:rFonts w:hint="eastAsia"/>
                <w:sz w:val="15"/>
                <w:szCs w:val="15"/>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5"/>
                <w:szCs w:val="15"/>
                <w:lang w:eastAsia="zh-CN"/>
              </w:rPr>
              <w:t>9个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5"/>
                <w:szCs w:val="15"/>
                <w:lang w:eastAsia="zh-CN"/>
              </w:rPr>
              <w:t>1次</w:t>
            </w:r>
          </w:p>
        </w:tc>
        <w:tc>
          <w:tcPr>
            <w:tcW w:w="993"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6"/>
                <w:szCs w:val="16"/>
              </w:rPr>
            </w:pPr>
          </w:p>
        </w:tc>
      </w:tr>
      <w:tr w:rsidR="00FE6949" w:rsidTr="00FE6949">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2</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rPr>
              <w:t>地下水</w:t>
            </w:r>
            <w:r>
              <w:rPr>
                <w:rFonts w:hint="eastAsia"/>
                <w:sz w:val="16"/>
                <w:szCs w:val="16"/>
                <w:lang w:eastAsia="zh-CN"/>
              </w:rPr>
              <w:t>（PTA厂区）</w:t>
            </w: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GB/T 14848-2017中表1常规指标35项（微生物指标、放射性指标除外）</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rPr>
                <w:sz w:val="16"/>
                <w:szCs w:val="16"/>
              </w:rPr>
            </w:pPr>
            <w:r>
              <w:rPr>
                <w:rFonts w:hint="eastAsia"/>
                <w:sz w:val="16"/>
                <w:szCs w:val="16"/>
              </w:rPr>
              <w:t>色、嗅和味、浑浊度、肉眼可见物、pH、总硬度（以CaCO3计）、溶解性总固体、硫酸盐、氯化物、铁、锰、铜、锌、铝、挥发性酚类（以苯酚计）、阴离子表面活性剂、耗氧量（CODMn法，以O2计）、氨氮（以N计）、硫化物、钠、亚硝酸盐（以N计）、硝酸盐（以N计）、氰化物、氟化物、碘化物、汞、砷、硒、镉、铬（六价）、铅、三氯甲烷、四氯化碳、苯、甲苯</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5个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6"/>
                <w:szCs w:val="16"/>
              </w:rPr>
            </w:pPr>
          </w:p>
        </w:tc>
      </w:tr>
      <w:tr w:rsidR="00FE6949" w:rsidTr="00FE6949">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lang w:eastAsia="zh-CN"/>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其它项目</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rPr>
                <w:sz w:val="16"/>
                <w:szCs w:val="16"/>
              </w:rPr>
            </w:pPr>
            <w:r>
              <w:rPr>
                <w:rFonts w:hint="eastAsia"/>
                <w:sz w:val="16"/>
                <w:szCs w:val="16"/>
              </w:rPr>
              <w:t>钴、二甲苯（总量）、石油类、SS、BOD5、总氮、总磷、总有机碳、可吸附有机卤素</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5个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6"/>
                <w:szCs w:val="16"/>
              </w:rPr>
            </w:pPr>
          </w:p>
        </w:tc>
      </w:tr>
      <w:tr w:rsidR="00FE6949" w:rsidTr="00FE6949">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3</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rsidP="00AC69D8">
            <w:pPr>
              <w:jc w:val="center"/>
              <w:rPr>
                <w:sz w:val="16"/>
                <w:szCs w:val="16"/>
              </w:rPr>
            </w:pPr>
            <w:r>
              <w:rPr>
                <w:rFonts w:hint="eastAsia"/>
                <w:sz w:val="15"/>
                <w:szCs w:val="15"/>
                <w:lang w:eastAsia="zh-CN"/>
              </w:rPr>
              <w:t>土壤（</w:t>
            </w:r>
            <w:r w:rsidR="00AC69D8">
              <w:rPr>
                <w:rFonts w:hint="eastAsia"/>
                <w:sz w:val="15"/>
                <w:szCs w:val="15"/>
                <w:lang w:eastAsia="zh-CN"/>
              </w:rPr>
              <w:t>PX</w:t>
            </w:r>
            <w:r>
              <w:rPr>
                <w:rFonts w:hint="eastAsia"/>
                <w:sz w:val="15"/>
                <w:szCs w:val="15"/>
                <w:lang w:eastAsia="zh-CN"/>
              </w:rPr>
              <w:t>厂区）</w:t>
            </w:r>
          </w:p>
        </w:tc>
        <w:tc>
          <w:tcPr>
            <w:tcW w:w="1477" w:type="dxa"/>
            <w:tcBorders>
              <w:top w:val="single" w:sz="4" w:space="0" w:color="auto"/>
              <w:left w:val="single" w:sz="4" w:space="0" w:color="auto"/>
              <w:bottom w:val="single" w:sz="4" w:space="0" w:color="auto"/>
              <w:right w:val="single" w:sz="4" w:space="0" w:color="auto"/>
            </w:tcBorders>
            <w:vAlign w:val="center"/>
          </w:tcPr>
          <w:p w:rsidR="00FE6949" w:rsidRDefault="00FE6949">
            <w:pPr>
              <w:jc w:val="center"/>
              <w:rPr>
                <w:sz w:val="15"/>
                <w:szCs w:val="15"/>
                <w:lang w:eastAsia="zh-CN"/>
              </w:rPr>
            </w:pPr>
          </w:p>
          <w:p w:rsidR="00FE6949" w:rsidRDefault="00FE6949">
            <w:pPr>
              <w:jc w:val="center"/>
              <w:rPr>
                <w:sz w:val="15"/>
                <w:szCs w:val="15"/>
                <w:lang w:eastAsia="zh-CN"/>
              </w:rPr>
            </w:pPr>
            <w:r>
              <w:rPr>
                <w:rFonts w:hint="eastAsia"/>
                <w:sz w:val="15"/>
                <w:szCs w:val="15"/>
                <w:lang w:eastAsia="zh-CN"/>
              </w:rPr>
              <w:t>0~0.5m表层土壤</w:t>
            </w:r>
          </w:p>
          <w:p w:rsidR="00FE6949" w:rsidRDefault="00FE6949">
            <w:pPr>
              <w:jc w:val="center"/>
              <w:rPr>
                <w:sz w:val="15"/>
                <w:szCs w:val="15"/>
              </w:rPr>
            </w:pP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色（铂钴额度单位）、嗅和味、浑浊度、肉眼可见物、pH、总硬度、溶解性固体、硫酸盐、氯化物、铁、锰、铜、锌、铝、挥发性酚类（以苯酚计）、阴离子表面活性剂、耗氧量（CODMn法，以O2计）、氨氮（以N计）、硫化物、钠、亚硝酸盐（以N计）、硝酸盐（以N计）、氰化物、氟化物、碘化物、汞、砷、硒、镉、铬（六价）、铅、三氯甲烷、四氯化碳、苯、甲苯</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13个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tcPr>
          <w:p w:rsidR="00FE6949" w:rsidRDefault="00FE6949">
            <w:pPr>
              <w:rPr>
                <w:sz w:val="16"/>
                <w:szCs w:val="16"/>
              </w:rPr>
            </w:pPr>
          </w:p>
        </w:tc>
      </w:tr>
      <w:tr w:rsidR="00FE6949" w:rsidTr="00FE6949">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5"/>
                <w:szCs w:val="15"/>
                <w:lang w:eastAsia="zh-CN"/>
              </w:rPr>
            </w:pPr>
            <w:r>
              <w:rPr>
                <w:rFonts w:hint="eastAsia"/>
                <w:sz w:val="15"/>
                <w:szCs w:val="15"/>
                <w:lang w:eastAsia="zh-CN"/>
              </w:rPr>
              <w:t>其它项目</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pH、锌、钼、钴、钒、铬、苯酚、石油烃（C10-C40）、石油烃（C6-C9）</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13个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tcPr>
          <w:p w:rsidR="00FE6949" w:rsidRDefault="00FE6949">
            <w:pPr>
              <w:rPr>
                <w:sz w:val="16"/>
                <w:szCs w:val="16"/>
              </w:rPr>
            </w:pPr>
          </w:p>
        </w:tc>
      </w:tr>
      <w:tr w:rsidR="00FE6949" w:rsidTr="00FE6949">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4</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地下水</w:t>
            </w:r>
            <w:r>
              <w:rPr>
                <w:rFonts w:hint="eastAsia"/>
                <w:sz w:val="16"/>
                <w:szCs w:val="16"/>
                <w:lang w:eastAsia="zh-CN"/>
              </w:rPr>
              <w:t>（PX厂区）</w:t>
            </w: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GB/T 14848-2017中表1常规指标35项（微生物指标、放射性指标除外）</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色（铂钴额度单位）、嗅和味、浑浊度、肉眼可见物、pH、总硬度、溶解性固体、硫酸盐、氯化物、铁、锰、铜、锌、铝、挥发性酚类（以苯酚计）、阴离子表面活性剂、耗氧量（CODMn法，以O2计）、氨氮（以N计）、硫化物、钠、亚硝酸盐（以N计）、硝酸盐（以N计）、氰化物、氟化物、碘化物、汞、砷、硒、镉、铬（六价）、铅、三氯甲烷、四氯化碳、苯、甲苯</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5个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tcPr>
          <w:p w:rsidR="00FE6949" w:rsidRDefault="00FE6949">
            <w:pPr>
              <w:rPr>
                <w:sz w:val="16"/>
                <w:szCs w:val="16"/>
              </w:rPr>
            </w:pPr>
          </w:p>
        </w:tc>
      </w:tr>
      <w:tr w:rsidR="00FE6949" w:rsidTr="00FE6949">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6949" w:rsidRDefault="00FE6949">
            <w:pPr>
              <w:widowControl/>
              <w:autoSpaceDE/>
              <w:autoSpaceDN/>
              <w:rPr>
                <w:kern w:val="2"/>
                <w:sz w:val="16"/>
                <w:szCs w:val="16"/>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其它项目</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高锰酸盐指数、石油类</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5个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t>1次</w:t>
            </w:r>
          </w:p>
        </w:tc>
        <w:tc>
          <w:tcPr>
            <w:tcW w:w="993" w:type="dxa"/>
            <w:tcBorders>
              <w:top w:val="single" w:sz="4" w:space="0" w:color="auto"/>
              <w:left w:val="single" w:sz="4" w:space="0" w:color="auto"/>
              <w:bottom w:val="single" w:sz="4" w:space="0" w:color="auto"/>
              <w:right w:val="single" w:sz="4" w:space="0" w:color="auto"/>
            </w:tcBorders>
          </w:tcPr>
          <w:p w:rsidR="00FE6949" w:rsidRDefault="00FE6949">
            <w:pPr>
              <w:rPr>
                <w:sz w:val="16"/>
                <w:szCs w:val="16"/>
              </w:rPr>
            </w:pPr>
          </w:p>
        </w:tc>
      </w:tr>
      <w:tr w:rsidR="00FE6949" w:rsidTr="00FE6949">
        <w:tc>
          <w:tcPr>
            <w:tcW w:w="675"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lang w:eastAsia="zh-CN"/>
              </w:rPr>
            </w:pPr>
            <w:r>
              <w:rPr>
                <w:rFonts w:hint="eastAsia"/>
                <w:sz w:val="16"/>
                <w:szCs w:val="16"/>
                <w:lang w:eastAsia="zh-CN"/>
              </w:rPr>
              <w:lastRenderedPageBreak/>
              <w:t>5</w:t>
            </w:r>
          </w:p>
        </w:tc>
        <w:tc>
          <w:tcPr>
            <w:tcW w:w="121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污染源废气</w:t>
            </w:r>
            <w:r>
              <w:rPr>
                <w:rFonts w:hint="eastAsia"/>
                <w:sz w:val="16"/>
                <w:szCs w:val="16"/>
                <w:lang w:eastAsia="zh-CN"/>
              </w:rPr>
              <w:t>（</w:t>
            </w:r>
            <w:r>
              <w:rPr>
                <w:rFonts w:hint="eastAsia"/>
                <w:sz w:val="16"/>
                <w:szCs w:val="16"/>
              </w:rPr>
              <w:t>PX厂区</w:t>
            </w:r>
            <w:r>
              <w:rPr>
                <w:rFonts w:hint="eastAsia"/>
                <w:sz w:val="16"/>
                <w:szCs w:val="16"/>
                <w:lang w:eastAsia="zh-CN"/>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正己烷、排气参数</w:t>
            </w:r>
          </w:p>
        </w:tc>
        <w:tc>
          <w:tcPr>
            <w:tcW w:w="2953"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sz w:val="16"/>
                <w:szCs w:val="16"/>
              </w:rPr>
            </w:pPr>
            <w:r>
              <w:rPr>
                <w:rFonts w:hint="eastAsia"/>
                <w:sz w:val="16"/>
                <w:szCs w:val="16"/>
              </w:rPr>
              <w:t>正己烷、排气参数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b/>
                <w:bCs/>
                <w:sz w:val="16"/>
                <w:szCs w:val="16"/>
                <w:highlight w:val="yellow"/>
                <w:lang w:eastAsia="zh-CN"/>
              </w:rPr>
            </w:pPr>
            <w:r>
              <w:rPr>
                <w:rFonts w:hint="eastAsia"/>
                <w:b/>
                <w:bCs/>
                <w:sz w:val="16"/>
                <w:szCs w:val="16"/>
                <w:highlight w:val="yellow"/>
                <w:lang w:eastAsia="zh-CN"/>
              </w:rPr>
              <w:t>1个</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949" w:rsidRDefault="00FE6949">
            <w:pPr>
              <w:jc w:val="center"/>
              <w:rPr>
                <w:b/>
                <w:bCs/>
                <w:sz w:val="16"/>
                <w:szCs w:val="16"/>
                <w:highlight w:val="yellow"/>
              </w:rPr>
            </w:pPr>
            <w:r>
              <w:rPr>
                <w:rFonts w:hint="eastAsia"/>
                <w:b/>
                <w:bCs/>
                <w:sz w:val="16"/>
                <w:szCs w:val="16"/>
                <w:highlight w:val="yellow"/>
              </w:rPr>
              <w:t>2次/年</w:t>
            </w:r>
          </w:p>
        </w:tc>
        <w:tc>
          <w:tcPr>
            <w:tcW w:w="993" w:type="dxa"/>
            <w:tcBorders>
              <w:top w:val="single" w:sz="4" w:space="0" w:color="auto"/>
              <w:left w:val="single" w:sz="4" w:space="0" w:color="auto"/>
              <w:bottom w:val="single" w:sz="4" w:space="0" w:color="auto"/>
              <w:right w:val="single" w:sz="4" w:space="0" w:color="auto"/>
            </w:tcBorders>
          </w:tcPr>
          <w:p w:rsidR="00FE6949" w:rsidRDefault="00FE6949">
            <w:pPr>
              <w:rPr>
                <w:sz w:val="16"/>
                <w:szCs w:val="16"/>
              </w:rPr>
            </w:pPr>
          </w:p>
        </w:tc>
      </w:tr>
    </w:tbl>
    <w:p w:rsidR="00FE6949" w:rsidRPr="0087469F" w:rsidRDefault="00FE6949" w:rsidP="00FE6949">
      <w:pPr>
        <w:pStyle w:val="a7"/>
        <w:numPr>
          <w:ilvl w:val="0"/>
          <w:numId w:val="18"/>
        </w:numPr>
        <w:rPr>
          <w:lang w:eastAsia="zh-CN"/>
        </w:rPr>
      </w:pPr>
      <w:r w:rsidRPr="0087469F">
        <w:rPr>
          <w:rFonts w:hint="eastAsia"/>
          <w:lang w:eastAsia="zh-CN"/>
        </w:rPr>
        <w:t>检测方法：</w:t>
      </w:r>
    </w:p>
    <w:p w:rsidR="00FE6949" w:rsidRPr="0087469F" w:rsidRDefault="00FE6949" w:rsidP="0087469F">
      <w:pPr>
        <w:ind w:firstLineChars="100" w:firstLine="220"/>
        <w:rPr>
          <w:lang w:eastAsia="zh-CN"/>
        </w:rPr>
      </w:pPr>
      <w:r w:rsidRPr="0087469F">
        <w:rPr>
          <w:rFonts w:hint="eastAsia"/>
          <w:lang w:eastAsia="zh-CN"/>
        </w:rPr>
        <w:t>1. 土壤（PTA厂区）0~0.5m表层土壤，按《土壤环境质量 建设用地土壤污染风险管控标准（试行）》（GB36600-2018）中表1基本项目采样执行。</w:t>
      </w:r>
    </w:p>
    <w:p w:rsidR="00FE6949" w:rsidRPr="0087469F" w:rsidRDefault="00FE6949" w:rsidP="0087469F">
      <w:pPr>
        <w:ind w:firstLineChars="150" w:firstLine="330"/>
        <w:rPr>
          <w:lang w:eastAsia="zh-CN"/>
        </w:rPr>
      </w:pPr>
      <w:r w:rsidRPr="0087469F">
        <w:rPr>
          <w:rFonts w:hint="eastAsia"/>
          <w:lang w:eastAsia="zh-CN"/>
        </w:rPr>
        <w:t>2. 土壤（PTA厂区）PTA厂区）0~0.5m表层土壤，其它项目按《HJ 962、GB/T 14506.30、HJ735、HJ703、HJ 1021》执行。</w:t>
      </w:r>
    </w:p>
    <w:p w:rsidR="00FE6949" w:rsidRPr="0087469F" w:rsidRDefault="00FE6949" w:rsidP="0087469F">
      <w:pPr>
        <w:ind w:firstLineChars="150" w:firstLine="330"/>
        <w:rPr>
          <w:lang w:eastAsia="zh-CN"/>
        </w:rPr>
      </w:pPr>
      <w:r w:rsidRPr="0087469F">
        <w:rPr>
          <w:rFonts w:hint="eastAsia"/>
          <w:lang w:eastAsia="zh-CN"/>
        </w:rPr>
        <w:t xml:space="preserve">3. </w:t>
      </w:r>
      <w:r w:rsidRPr="0087469F">
        <w:rPr>
          <w:rFonts w:hint="eastAsia"/>
        </w:rPr>
        <w:t>地下水</w:t>
      </w:r>
      <w:r w:rsidRPr="0087469F">
        <w:rPr>
          <w:rFonts w:hint="eastAsia"/>
          <w:lang w:eastAsia="zh-CN"/>
        </w:rPr>
        <w:t>（PTA厂区）,按</w:t>
      </w:r>
      <w:r w:rsidRPr="0087469F">
        <w:rPr>
          <w:rFonts w:hint="eastAsia"/>
        </w:rPr>
        <w:t>GB/T 14848-2017中表1常规指标35项（微生物指标、放射性指标除外）</w:t>
      </w:r>
      <w:r w:rsidRPr="0087469F">
        <w:rPr>
          <w:rFonts w:hint="eastAsia"/>
          <w:lang w:eastAsia="zh-CN"/>
        </w:rPr>
        <w:t>按《GB/T 14848-2017 地下水质量标准》所要求方法执行。</w:t>
      </w:r>
    </w:p>
    <w:p w:rsidR="00FE6949" w:rsidRPr="0087469F" w:rsidRDefault="00FE6949" w:rsidP="0087469F">
      <w:pPr>
        <w:ind w:firstLineChars="150" w:firstLine="330"/>
        <w:rPr>
          <w:lang w:eastAsia="zh-CN"/>
        </w:rPr>
      </w:pPr>
      <w:r w:rsidRPr="0087469F">
        <w:rPr>
          <w:rFonts w:hint="eastAsia"/>
          <w:lang w:eastAsia="zh-CN"/>
        </w:rPr>
        <w:t xml:space="preserve">4. </w:t>
      </w:r>
      <w:r w:rsidRPr="0087469F">
        <w:rPr>
          <w:rFonts w:hint="eastAsia"/>
        </w:rPr>
        <w:t>地下水</w:t>
      </w:r>
      <w:r w:rsidRPr="0087469F">
        <w:rPr>
          <w:rFonts w:hint="eastAsia"/>
          <w:lang w:eastAsia="zh-CN"/>
        </w:rPr>
        <w:t>（PTA厂区）其它项目，按《HJ700、GB/T 14848、HJ970、GB/T 11901、HJ 505、HJ 636、GB 11893、HJ 501、HJ/T 83》执行。</w:t>
      </w:r>
    </w:p>
    <w:p w:rsidR="00FE6949" w:rsidRPr="0087469F" w:rsidRDefault="00FE6949" w:rsidP="0087469F">
      <w:pPr>
        <w:ind w:firstLineChars="150" w:firstLine="330"/>
        <w:rPr>
          <w:lang w:eastAsia="zh-CN"/>
        </w:rPr>
      </w:pPr>
      <w:r w:rsidRPr="0087469F">
        <w:rPr>
          <w:rFonts w:hint="eastAsia"/>
          <w:lang w:eastAsia="zh-CN"/>
        </w:rPr>
        <w:t>5. 土壤（</w:t>
      </w:r>
      <w:r w:rsidR="00AC69D8">
        <w:rPr>
          <w:rFonts w:hint="eastAsia"/>
          <w:lang w:eastAsia="zh-CN"/>
        </w:rPr>
        <w:t>PX</w:t>
      </w:r>
      <w:r w:rsidRPr="0087469F">
        <w:rPr>
          <w:rFonts w:hint="eastAsia"/>
          <w:lang w:eastAsia="zh-CN"/>
        </w:rPr>
        <w:t>厂区）0~0.5m表层土壤，按《GB36600-2018 土壤环境质量 建设用地土壤污染风险管控标准（试行）》所要求方法执行。</w:t>
      </w:r>
    </w:p>
    <w:p w:rsidR="00FE6949" w:rsidRPr="0087469F" w:rsidRDefault="00FE6949" w:rsidP="0087469F">
      <w:pPr>
        <w:ind w:firstLineChars="150" w:firstLine="330"/>
        <w:rPr>
          <w:lang w:eastAsia="zh-CN"/>
        </w:rPr>
      </w:pPr>
      <w:r w:rsidRPr="0087469F">
        <w:rPr>
          <w:rFonts w:hint="eastAsia"/>
          <w:lang w:eastAsia="zh-CN"/>
        </w:rPr>
        <w:t>6. 土壤（</w:t>
      </w:r>
      <w:r w:rsidR="00AC69D8">
        <w:rPr>
          <w:rFonts w:hint="eastAsia"/>
          <w:lang w:eastAsia="zh-CN"/>
        </w:rPr>
        <w:t>PX</w:t>
      </w:r>
      <w:r w:rsidRPr="0087469F">
        <w:rPr>
          <w:rFonts w:hint="eastAsia"/>
          <w:lang w:eastAsia="zh-CN"/>
        </w:rPr>
        <w:t>厂区）0~0.5m表层土壤其它项目，按《HJ 962、GB/T 14506.30、HJ1082、HJ703、HJ 1020、HJ 1021》执行。</w:t>
      </w:r>
    </w:p>
    <w:p w:rsidR="00FE6949" w:rsidRPr="0087469F" w:rsidRDefault="00FE6949" w:rsidP="0087469F">
      <w:pPr>
        <w:ind w:firstLineChars="150" w:firstLine="330"/>
        <w:rPr>
          <w:lang w:eastAsia="zh-CN"/>
        </w:rPr>
      </w:pPr>
      <w:r w:rsidRPr="0087469F">
        <w:rPr>
          <w:rFonts w:hint="eastAsia"/>
          <w:lang w:eastAsia="zh-CN"/>
        </w:rPr>
        <w:t xml:space="preserve">7. </w:t>
      </w:r>
      <w:r w:rsidRPr="0087469F">
        <w:rPr>
          <w:rFonts w:hint="eastAsia"/>
        </w:rPr>
        <w:t>地下水</w:t>
      </w:r>
      <w:r w:rsidRPr="0087469F">
        <w:rPr>
          <w:rFonts w:hint="eastAsia"/>
          <w:lang w:eastAsia="zh-CN"/>
        </w:rPr>
        <w:t>（PX厂区），GB/T 14848-2017中表1常规指标35项（微生物指标、放射性指标除外），按《GB/T 14848-2017 地下水质量标准》所要求方法执行。</w:t>
      </w:r>
    </w:p>
    <w:p w:rsidR="00FE6949" w:rsidRPr="0087469F" w:rsidRDefault="00FE6949" w:rsidP="0087469F">
      <w:pPr>
        <w:adjustRightInd w:val="0"/>
        <w:snapToGrid w:val="0"/>
        <w:spacing w:line="400" w:lineRule="exact"/>
        <w:ind w:left="-1" w:firstLineChars="150" w:firstLine="330"/>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8. 地下水（PX厂区）其它项目，按GB/T 11892、HJ970执行。</w:t>
      </w:r>
    </w:p>
    <w:p w:rsidR="00FE6949" w:rsidRPr="0087469F" w:rsidRDefault="00FE6949" w:rsidP="0087469F">
      <w:pPr>
        <w:adjustRightInd w:val="0"/>
        <w:snapToGrid w:val="0"/>
        <w:spacing w:line="400" w:lineRule="exact"/>
        <w:ind w:left="-1" w:firstLineChars="150" w:firstLine="330"/>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9. 污染源废气，按排气参数按照GB/T 16157、HJ/T397要求执行；分析按照HJ 734要求执行。</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三、甲方的权利义务：</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   1．甲方有权监督乙方的检测工作。</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   2．甲方根据乙方检测的需要配合乙方检测工作，并提供相关资料。</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   3．按约定支付检测费用。</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   4．甲方联系人：何欣 0596-6311226</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四、乙方的权利义务：</w:t>
      </w:r>
    </w:p>
    <w:p w:rsidR="00FE6949" w:rsidRPr="0087469F" w:rsidRDefault="00FE6949" w:rsidP="0087469F">
      <w:pPr>
        <w:adjustRightInd w:val="0"/>
        <w:snapToGrid w:val="0"/>
        <w:spacing w:line="400" w:lineRule="exact"/>
        <w:ind w:left="-1" w:firstLineChars="150" w:firstLine="330"/>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1．乙方根据甲方要求按照约定的检测标准对进行检验检测。</w:t>
      </w:r>
    </w:p>
    <w:p w:rsidR="00FE6949" w:rsidRPr="0087469F" w:rsidRDefault="00FE6949" w:rsidP="0087469F">
      <w:pPr>
        <w:adjustRightInd w:val="0"/>
        <w:snapToGrid w:val="0"/>
        <w:spacing w:line="400" w:lineRule="exact"/>
        <w:ind w:left="-1" w:firstLineChars="150" w:firstLine="330"/>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2．对检测过程中知悉的甲方的商业、技术、经营管理等保密信息承担保密责任。</w:t>
      </w:r>
    </w:p>
    <w:p w:rsidR="00FE6949" w:rsidRPr="0087469F" w:rsidRDefault="00FE6949" w:rsidP="0087469F">
      <w:pPr>
        <w:adjustRightInd w:val="0"/>
        <w:snapToGrid w:val="0"/>
        <w:spacing w:line="400" w:lineRule="exact"/>
        <w:ind w:left="-1" w:firstLineChars="150" w:firstLine="330"/>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3．乙方联系人：</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五、合同期限：一年 （自2024年  月  日至2025年 月  日）。</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六、检测时间：乙方接到甲方书面通知5个工作日内安排进场检测，15个工作日内提交正式的检测报告。</w:t>
      </w:r>
    </w:p>
    <w:p w:rsidR="00FE6949" w:rsidRPr="0087469F" w:rsidRDefault="00FE6949" w:rsidP="00FE6949">
      <w:pPr>
        <w:spacing w:line="340" w:lineRule="exact"/>
        <w:rPr>
          <w:rFonts w:asciiTheme="minorEastAsia" w:eastAsiaTheme="minorEastAsia" w:hAnsiTheme="minorEastAsia"/>
          <w:color w:val="000000"/>
          <w:lang w:eastAsia="zh-CN"/>
        </w:rPr>
      </w:pPr>
      <w:r w:rsidRPr="0087469F">
        <w:rPr>
          <w:rFonts w:asciiTheme="minorEastAsia" w:eastAsiaTheme="minorEastAsia" w:hAnsiTheme="minorEastAsia" w:hint="eastAsia"/>
          <w:color w:val="000000" w:themeColor="text1"/>
          <w:lang w:eastAsia="zh-CN"/>
        </w:rPr>
        <w:t>七、付款方式：按</w:t>
      </w:r>
      <w:r w:rsidRPr="0087469F">
        <w:rPr>
          <w:rFonts w:asciiTheme="minorEastAsia" w:eastAsiaTheme="minorEastAsia" w:hAnsiTheme="minorEastAsia" w:hint="eastAsia"/>
          <w:color w:val="000000"/>
          <w:lang w:eastAsia="zh-CN"/>
        </w:rPr>
        <w:t>委托检测项目表单上的单价，据实结算。</w:t>
      </w:r>
      <w:r w:rsidRPr="0087469F">
        <w:rPr>
          <w:rFonts w:asciiTheme="minorEastAsia" w:eastAsiaTheme="minorEastAsia" w:hAnsiTheme="minorEastAsia" w:hint="eastAsia"/>
          <w:color w:val="000000" w:themeColor="text1"/>
          <w:lang w:eastAsia="zh-CN"/>
        </w:rPr>
        <w:t>乙方检测完毕，出具电子版报告提交给甲方并经甲方验收合格后，60个工作日内支付当批次检测费到乙方以下账户：</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名称：</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账号:</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开户行： </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乙方在收到款项后应该3个工作日内寄出正式版纸质报告。</w:t>
      </w:r>
    </w:p>
    <w:p w:rsidR="00FE6949"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乙方应在甲方付款期限届满 7日前提供合同全额的6%增值税专用发票，否则甲方有权顺延付款。（甲方根据芳烃、石化实际发生检测数量付款，并由乙方分别开具发票至甲方）。</w:t>
      </w:r>
    </w:p>
    <w:p w:rsidR="00F630A0" w:rsidRPr="00596CBA" w:rsidRDefault="00F630A0" w:rsidP="00596CBA">
      <w:pPr>
        <w:adjustRightInd w:val="0"/>
        <w:snapToGrid w:val="0"/>
        <w:spacing w:line="400" w:lineRule="exact"/>
        <w:ind w:left="-1"/>
        <w:rPr>
          <w:rFonts w:asciiTheme="minorEastAsia" w:eastAsiaTheme="minorEastAsia" w:hAnsiTheme="minorEastAsia"/>
          <w:color w:val="000000" w:themeColor="text1"/>
          <w:lang w:eastAsia="zh-CN"/>
        </w:rPr>
      </w:pPr>
      <w:r w:rsidRPr="00596CBA">
        <w:rPr>
          <w:rFonts w:asciiTheme="minorEastAsia" w:eastAsiaTheme="minorEastAsia" w:hAnsiTheme="minorEastAsia" w:hint="eastAsia"/>
          <w:color w:val="000000" w:themeColor="text1"/>
          <w:lang w:eastAsia="zh-CN"/>
        </w:rPr>
        <w:t>履约</w:t>
      </w:r>
      <w:r w:rsidR="00596CBA" w:rsidRPr="00596CBA">
        <w:rPr>
          <w:rFonts w:asciiTheme="minorEastAsia" w:eastAsiaTheme="minorEastAsia" w:hAnsiTheme="minorEastAsia" w:hint="eastAsia"/>
          <w:color w:val="000000" w:themeColor="text1"/>
          <w:lang w:eastAsia="zh-CN"/>
        </w:rPr>
        <w:t>保证金</w:t>
      </w:r>
      <w:r w:rsidRPr="00596CBA">
        <w:rPr>
          <w:rFonts w:asciiTheme="minorEastAsia" w:eastAsiaTheme="minorEastAsia" w:hAnsiTheme="minorEastAsia" w:hint="eastAsia"/>
          <w:color w:val="000000" w:themeColor="text1"/>
          <w:lang w:eastAsia="zh-CN"/>
        </w:rPr>
        <w:t>：从签订合同之日起至本项目最终结束后的15天</w:t>
      </w:r>
      <w:r w:rsidR="00596CBA" w:rsidRPr="00596CBA">
        <w:rPr>
          <w:rFonts w:asciiTheme="minorEastAsia" w:eastAsiaTheme="minorEastAsia" w:hAnsiTheme="minorEastAsia" w:hint="eastAsia"/>
          <w:color w:val="000000" w:themeColor="text1"/>
          <w:lang w:eastAsia="zh-CN"/>
        </w:rPr>
        <w:t>，</w:t>
      </w:r>
      <w:r w:rsidRPr="00596CBA">
        <w:rPr>
          <w:rFonts w:asciiTheme="minorEastAsia" w:eastAsiaTheme="minorEastAsia" w:hAnsiTheme="minorEastAsia" w:hint="eastAsia"/>
          <w:color w:val="000000" w:themeColor="text1"/>
          <w:lang w:eastAsia="zh-CN"/>
        </w:rPr>
        <w:t>向中标人无息返还履约保证金。</w:t>
      </w:r>
    </w:p>
    <w:p w:rsidR="00F630A0" w:rsidRPr="00F630A0" w:rsidRDefault="00F630A0" w:rsidP="00F630A0">
      <w:pPr>
        <w:pStyle w:val="1"/>
      </w:pPr>
    </w:p>
    <w:p w:rsidR="00FE6949" w:rsidRPr="0087469F" w:rsidRDefault="00FE6949" w:rsidP="00FE6949">
      <w:pPr>
        <w:adjustRightInd w:val="0"/>
        <w:snapToGrid w:val="0"/>
        <w:spacing w:line="400" w:lineRule="exact"/>
        <w:ind w:left="-1"/>
        <w:rPr>
          <w:color w:val="000000" w:themeColor="text1"/>
        </w:rPr>
      </w:pPr>
      <w:r w:rsidRPr="0087469F">
        <w:rPr>
          <w:rFonts w:asciiTheme="minorEastAsia" w:eastAsiaTheme="minorEastAsia" w:hAnsiTheme="minorEastAsia" w:hint="eastAsia"/>
          <w:color w:val="000000" w:themeColor="text1"/>
          <w:lang w:eastAsia="zh-CN"/>
        </w:rPr>
        <w:lastRenderedPageBreak/>
        <w:t>八、违约责任：</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1、乙方逾期提交报告的，每日应向甲方支付违约金人民币 200 元，逾期超过</w:t>
      </w:r>
      <w:r w:rsidRPr="0087469F">
        <w:rPr>
          <w:rFonts w:asciiTheme="minorEastAsia" w:eastAsiaTheme="minorEastAsia" w:hAnsiTheme="minorEastAsia" w:hint="eastAsia"/>
          <w:color w:val="000000" w:themeColor="text1"/>
          <w:lang w:eastAsia="zh-CN"/>
        </w:rPr>
        <w:t xml:space="preserve"> 15 </w:t>
      </w:r>
      <w:r w:rsidRPr="0087469F">
        <w:rPr>
          <w:rFonts w:hint="eastAsia"/>
          <w:color w:val="000000" w:themeColor="text1"/>
        </w:rPr>
        <w:t>日的，甲方还有权解除本合同并要求乙方一次性支付合同总额20%的违约金。</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2、乙方提交的检测报告不符合合同约定的，应在甲方指定期限内修改完善直至符合合同约定为止，由此造成逾期提交的，按照第（1）项约定执行。</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3、乙方违反保密义务，应向甲方支付违约金</w:t>
      </w:r>
      <w:r w:rsidRPr="0087469F">
        <w:rPr>
          <w:rFonts w:asciiTheme="minorEastAsia" w:eastAsiaTheme="minorEastAsia" w:hAnsiTheme="minorEastAsia" w:hint="eastAsia"/>
          <w:color w:val="000000" w:themeColor="text1"/>
          <w:lang w:eastAsia="zh-CN"/>
        </w:rPr>
        <w:t xml:space="preserve"> 1000 </w:t>
      </w:r>
      <w:r w:rsidRPr="0087469F">
        <w:rPr>
          <w:rFonts w:hint="eastAsia"/>
          <w:color w:val="000000" w:themeColor="text1"/>
        </w:rPr>
        <w:t>元，并赔偿由此给甲方造成的损失。</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 xml:space="preserve">九、其他约定： </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1、在检测结果的实际运用中，如有证据证明乙方存在弄虚作假等违反本合同约定的情形，甲方仍有权要求乙方承担由此造成的损失和法律后果。</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3、如乙方在甲方现场提供检测服务，应遵守甲方相关管理规定。检测过程中的安全责任由乙方自行承担。</w:t>
      </w:r>
    </w:p>
    <w:p w:rsidR="00FE6949" w:rsidRPr="0087469F" w:rsidRDefault="00FE6949" w:rsidP="00FE6949">
      <w:pPr>
        <w:adjustRightInd w:val="0"/>
        <w:snapToGrid w:val="0"/>
        <w:spacing w:line="400" w:lineRule="exact"/>
        <w:ind w:left="-1"/>
        <w:rPr>
          <w:color w:val="000000" w:themeColor="text1"/>
        </w:rPr>
      </w:pPr>
      <w:r w:rsidRPr="0087469F">
        <w:rPr>
          <w:rFonts w:hint="eastAsia"/>
          <w:color w:val="000000" w:themeColor="text1"/>
        </w:rPr>
        <w:t>4、双方之间如因本合同的履行发生纠纷，可协商解决，也可直接向甲方所在地人民法院提起诉讼。</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十、本协议一式五 份，双方签订后生效，甲方执四份，乙方执一份，具有同等法律效力。</w:t>
      </w:r>
    </w:p>
    <w:p w:rsidR="00FE6949" w:rsidRPr="0087469F" w:rsidRDefault="00FE6949" w:rsidP="00FE6949">
      <w:pPr>
        <w:spacing w:line="340" w:lineRule="exact"/>
        <w:rPr>
          <w:rFonts w:asciiTheme="minorEastAsia" w:eastAsiaTheme="minorEastAsia" w:hAnsiTheme="minorEastAsia"/>
          <w:color w:val="000000" w:themeColor="text1"/>
          <w:lang w:eastAsia="zh-CN"/>
        </w:rPr>
      </w:pPr>
    </w:p>
    <w:p w:rsidR="00FE6949" w:rsidRPr="0087469F" w:rsidRDefault="00FE6949" w:rsidP="00FE6949">
      <w:pPr>
        <w:spacing w:line="340" w:lineRule="exact"/>
        <w:rPr>
          <w:rFonts w:asciiTheme="minorEastAsia" w:eastAsiaTheme="minorEastAsia" w:hAnsiTheme="minorEastAsia"/>
          <w:color w:val="000000" w:themeColor="text1"/>
          <w:lang w:eastAsia="zh-CN"/>
        </w:rPr>
      </w:pPr>
    </w:p>
    <w:p w:rsidR="00FE6949" w:rsidRPr="0087469F" w:rsidRDefault="00FE6949" w:rsidP="00FE6949">
      <w:pPr>
        <w:spacing w:line="340" w:lineRule="exact"/>
        <w:rPr>
          <w:rFonts w:asciiTheme="minorEastAsia" w:eastAsiaTheme="minorEastAsia" w:hAnsiTheme="minorEastAsia"/>
          <w:color w:val="000000"/>
          <w:lang w:eastAsia="zh-CN"/>
        </w:rPr>
      </w:pPr>
      <w:r w:rsidRPr="0087469F">
        <w:rPr>
          <w:rFonts w:asciiTheme="minorEastAsia" w:eastAsiaTheme="minorEastAsia" w:hAnsiTheme="minorEastAsia" w:hint="eastAsia"/>
          <w:color w:val="000000" w:themeColor="text1"/>
          <w:lang w:eastAsia="zh-CN"/>
        </w:rPr>
        <w:t>甲方（盖章）：腾龙芳烃（漳州）有限公司        甲方（盖章）：</w:t>
      </w:r>
      <w:r w:rsidRPr="0087469F">
        <w:rPr>
          <w:rFonts w:asciiTheme="minorEastAsia" w:eastAsiaTheme="minorEastAsia" w:hAnsiTheme="minorEastAsia" w:hint="eastAsia"/>
          <w:color w:val="000000"/>
          <w:lang w:eastAsia="zh-CN"/>
        </w:rPr>
        <w:t>翔鹭石化（漳州）有限公司</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签订日期：2024年03月  日                      签订日期：2024年03月  日</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乙方（盖章）：</w:t>
      </w:r>
    </w:p>
    <w:p w:rsidR="00FE6949" w:rsidRPr="0087469F" w:rsidRDefault="00FE6949" w:rsidP="00FE6949">
      <w:pPr>
        <w:adjustRightInd w:val="0"/>
        <w:snapToGrid w:val="0"/>
        <w:spacing w:line="400" w:lineRule="exact"/>
        <w:ind w:left="-1"/>
        <w:rPr>
          <w:rFonts w:asciiTheme="minorEastAsia" w:eastAsiaTheme="minorEastAsia" w:hAnsiTheme="minorEastAsia"/>
          <w:color w:val="000000" w:themeColor="text1"/>
          <w:lang w:eastAsia="zh-CN"/>
        </w:rPr>
      </w:pPr>
      <w:r w:rsidRPr="0087469F">
        <w:rPr>
          <w:rFonts w:asciiTheme="minorEastAsia" w:eastAsiaTheme="minorEastAsia" w:hAnsiTheme="minorEastAsia" w:hint="eastAsia"/>
          <w:color w:val="000000" w:themeColor="text1"/>
          <w:lang w:eastAsia="zh-CN"/>
        </w:rPr>
        <w:t>签订日期：</w:t>
      </w:r>
    </w:p>
    <w:p w:rsidR="00967702" w:rsidRPr="0087469F" w:rsidRDefault="00967702">
      <w:pPr>
        <w:pStyle w:val="a3"/>
        <w:rPr>
          <w:rFonts w:asciiTheme="minorEastAsia" w:eastAsiaTheme="minorEastAsia" w:hAnsiTheme="minorEastAsia"/>
          <w:b/>
          <w:bCs/>
          <w:lang w:eastAsia="zh-CN"/>
        </w:rPr>
      </w:pPr>
    </w:p>
    <w:p w:rsidR="00BB3DB2" w:rsidRPr="0087469F" w:rsidRDefault="00BB3DB2" w:rsidP="00DD4BC1">
      <w:pPr>
        <w:spacing w:line="420" w:lineRule="auto"/>
        <w:jc w:val="center"/>
        <w:rPr>
          <w:rFonts w:asciiTheme="minorEastAsia" w:eastAsiaTheme="minorEastAsia" w:hAnsiTheme="minorEastAsia"/>
          <w:b/>
          <w:bCs/>
          <w:sz w:val="24"/>
          <w:szCs w:val="24"/>
          <w:lang w:eastAsia="zh-CN"/>
        </w:rPr>
      </w:pPr>
    </w:p>
    <w:p w:rsidR="00BB3DB2" w:rsidRDefault="00BB3DB2" w:rsidP="00DD4BC1">
      <w:pPr>
        <w:spacing w:line="420" w:lineRule="auto"/>
        <w:jc w:val="center"/>
        <w:rPr>
          <w:rFonts w:asciiTheme="minorEastAsia" w:eastAsiaTheme="minorEastAsia" w:hAnsiTheme="minorEastAsia"/>
          <w:b/>
          <w:bCs/>
          <w:sz w:val="36"/>
          <w:szCs w:val="36"/>
          <w:lang w:eastAsia="zh-CN"/>
        </w:rPr>
      </w:pPr>
    </w:p>
    <w:p w:rsidR="00DD4BC1" w:rsidRPr="0019120C" w:rsidRDefault="00DD4BC1" w:rsidP="00DD4BC1">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t>附件</w:t>
      </w:r>
      <w:r w:rsidRPr="0019120C">
        <w:rPr>
          <w:rFonts w:ascii="黑体" w:eastAsia="黑体" w:cs="Times New Roman" w:hint="eastAsia"/>
          <w:b/>
          <w:kern w:val="2"/>
          <w:sz w:val="24"/>
          <w:szCs w:val="28"/>
          <w:lang w:eastAsia="zh-CN"/>
        </w:rPr>
        <w:t>1</w:t>
      </w:r>
    </w:p>
    <w:p w:rsidR="00DD4BC1" w:rsidRPr="0019120C" w:rsidRDefault="00DD4BC1" w:rsidP="00DD4BC1">
      <w:pPr>
        <w:autoSpaceDE/>
        <w:autoSpaceDN/>
        <w:spacing w:afterLines="50" w:after="120"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87469F" w:rsidRDefault="00DD4BC1" w:rsidP="0087469F">
      <w:pPr>
        <w:autoSpaceDE/>
        <w:autoSpaceDN/>
        <w:spacing w:line="360" w:lineRule="auto"/>
        <w:ind w:firstLine="426"/>
        <w:jc w:val="both"/>
        <w:rPr>
          <w:rFonts w:cs="Arial"/>
          <w:kern w:val="2"/>
          <w:sz w:val="21"/>
          <w:szCs w:val="21"/>
          <w:u w:val="single"/>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w:t>
      </w:r>
      <w:r w:rsidR="0087469F">
        <w:rPr>
          <w:rFonts w:cs="Arial" w:hint="eastAsia"/>
          <w:kern w:val="2"/>
          <w:sz w:val="21"/>
          <w:szCs w:val="21"/>
          <w:u w:val="single"/>
          <w:lang w:eastAsia="zh-CN"/>
        </w:rPr>
        <w:t xml:space="preserve">                                          </w:t>
      </w:r>
    </w:p>
    <w:p w:rsidR="00DD4BC1" w:rsidRPr="0019120C" w:rsidRDefault="00DD4BC1" w:rsidP="00DD4BC1">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DD4BC1" w:rsidRPr="0019120C" w:rsidRDefault="00DD4BC1" w:rsidP="0087469F">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     双方就</w:t>
      </w:r>
      <w:r w:rsidR="0087469F">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DD4BC1" w:rsidRPr="0019120C" w:rsidRDefault="00DD4BC1" w:rsidP="00DD4BC1">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D4BC1" w:rsidRPr="0019120C" w:rsidRDefault="00DD4BC1" w:rsidP="00DD4BC1">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D4BC1" w:rsidRPr="0019120C" w:rsidRDefault="00DD4BC1" w:rsidP="00DD4BC1">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DD4BC1" w:rsidRPr="0019120C" w:rsidRDefault="00DD4BC1" w:rsidP="00DD4BC1">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DD4BC1" w:rsidRPr="0019120C" w:rsidRDefault="00DD4BC1" w:rsidP="00DD4BC1">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DD4BC1" w:rsidRPr="0019120C" w:rsidRDefault="00DD4BC1" w:rsidP="00DD4BC1">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DD4BC1" w:rsidRPr="0019120C" w:rsidRDefault="00DD4BC1" w:rsidP="00DD4BC1">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DD4BC1" w:rsidRPr="0019120C" w:rsidRDefault="00DD4BC1" w:rsidP="00DD4BC1">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DD4BC1" w:rsidRPr="0019120C" w:rsidRDefault="00DD4BC1" w:rsidP="00DD4BC1">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w:t>
      </w:r>
      <w:r w:rsidRPr="0019120C">
        <w:rPr>
          <w:rFonts w:cs="Arial" w:hint="eastAsia"/>
          <w:kern w:val="2"/>
          <w:sz w:val="21"/>
          <w:szCs w:val="21"/>
          <w:lang w:eastAsia="zh-CN"/>
        </w:rPr>
        <w:lastRenderedPageBreak/>
        <w:t>可进行作业。作业前，必须向作业人员进行安全环保技术交底，掌握工程特点及施工安全环保措施。</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D4BC1" w:rsidRPr="0019120C" w:rsidRDefault="00DD4BC1" w:rsidP="00DD4BC1">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DD4BC1" w:rsidRPr="0019120C" w:rsidRDefault="00DD4BC1" w:rsidP="00DD4BC1">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w:t>
      </w:r>
      <w:r w:rsidRPr="0019120C">
        <w:rPr>
          <w:rFonts w:cs="Arial" w:hint="eastAsia"/>
          <w:kern w:val="2"/>
          <w:sz w:val="21"/>
          <w:szCs w:val="21"/>
          <w:lang w:eastAsia="zh-CN"/>
        </w:rPr>
        <w:lastRenderedPageBreak/>
        <w:t>低于原配备人员，并对新更换的人员进行相应的安全教育、培训和考核。</w:t>
      </w:r>
    </w:p>
    <w:p w:rsidR="00DD4BC1" w:rsidRPr="0019120C" w:rsidRDefault="00DD4BC1" w:rsidP="00DD4BC1">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1、乙方不得转包、违法分包及挂靠等违法行为，若存在违法行为，甲方有权解除合同；未经福海创许可，不得将工程分包。</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D4BC1" w:rsidRPr="0019120C" w:rsidRDefault="00DD4BC1" w:rsidP="00DD4BC1">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DD4BC1" w:rsidRPr="0019120C" w:rsidRDefault="00DD4BC1" w:rsidP="00DD4BC1">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lastRenderedPageBreak/>
        <w:t xml:space="preserve">    由于不可抗力造成合同项目施工作业事故及产生的损失，甲乙双方各自承担相应的损失。</w:t>
      </w:r>
    </w:p>
    <w:p w:rsidR="00DD4BC1" w:rsidRPr="0019120C" w:rsidRDefault="00DD4BC1" w:rsidP="00DD4BC1">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DD4BC1" w:rsidRPr="0019120C" w:rsidRDefault="00DD4BC1" w:rsidP="00DD4BC1">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DD4BC1" w:rsidRPr="0019120C" w:rsidRDefault="00DD4BC1" w:rsidP="00DD4BC1">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DD4BC1" w:rsidRPr="0019120C" w:rsidRDefault="00DD4BC1" w:rsidP="00DD4BC1">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DD4BC1" w:rsidRPr="0019120C" w:rsidRDefault="00DD4BC1" w:rsidP="00DD4BC1">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DD4BC1" w:rsidRPr="0019120C" w:rsidRDefault="00DD4BC1" w:rsidP="00DD4BC1">
      <w:pPr>
        <w:autoSpaceDE/>
        <w:autoSpaceDN/>
        <w:spacing w:line="360" w:lineRule="auto"/>
        <w:ind w:firstLine="426"/>
        <w:jc w:val="both"/>
        <w:rPr>
          <w:rFonts w:cs="Arial"/>
          <w:kern w:val="2"/>
          <w:sz w:val="21"/>
          <w:szCs w:val="21"/>
          <w:lang w:eastAsia="zh-CN"/>
        </w:rPr>
      </w:pPr>
    </w:p>
    <w:p w:rsidR="00DD4BC1" w:rsidRPr="00485A31" w:rsidRDefault="00DD4BC1" w:rsidP="00322919">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w:t>
      </w:r>
      <w:r w:rsidR="00322919">
        <w:rPr>
          <w:rFonts w:cs="Arial" w:hint="eastAsia"/>
          <w:kern w:val="2"/>
          <w:sz w:val="21"/>
          <w:szCs w:val="21"/>
          <w:lang w:eastAsia="zh-CN"/>
        </w:rPr>
        <w:t xml:space="preserve">                                </w:t>
      </w:r>
      <w:r>
        <w:rPr>
          <w:rFonts w:cs="Arial" w:hint="eastAsia"/>
          <w:kern w:val="2"/>
          <w:sz w:val="21"/>
          <w:szCs w:val="21"/>
          <w:lang w:eastAsia="zh-CN"/>
        </w:rPr>
        <w:t xml:space="preserve">   </w:t>
      </w:r>
      <w:r w:rsidRPr="00485A31">
        <w:rPr>
          <w:rFonts w:cs="Arial" w:hint="eastAsia"/>
          <w:kern w:val="2"/>
          <w:sz w:val="21"/>
          <w:szCs w:val="21"/>
          <w:lang w:eastAsia="zh-CN"/>
        </w:rPr>
        <w:t>乙方(章)：</w:t>
      </w:r>
    </w:p>
    <w:p w:rsidR="00DD4BC1" w:rsidRPr="00485A31" w:rsidRDefault="00DD4BC1" w:rsidP="00DD4BC1">
      <w:pPr>
        <w:autoSpaceDE/>
        <w:autoSpaceDN/>
        <w:spacing w:line="276" w:lineRule="auto"/>
        <w:jc w:val="both"/>
        <w:rPr>
          <w:rFonts w:cs="Arial"/>
          <w:kern w:val="2"/>
          <w:sz w:val="21"/>
          <w:szCs w:val="21"/>
          <w:lang w:eastAsia="zh-CN"/>
        </w:rPr>
      </w:pPr>
    </w:p>
    <w:p w:rsidR="00DD4BC1" w:rsidRPr="00485A31" w:rsidRDefault="00DD4BC1" w:rsidP="00DD4BC1">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DD4BC1" w:rsidRPr="00485A31" w:rsidRDefault="00DD4BC1" w:rsidP="00DD4BC1">
      <w:pPr>
        <w:autoSpaceDE/>
        <w:autoSpaceDN/>
        <w:spacing w:line="276" w:lineRule="auto"/>
        <w:jc w:val="both"/>
        <w:rPr>
          <w:rFonts w:cs="Arial"/>
          <w:kern w:val="2"/>
          <w:sz w:val="21"/>
          <w:szCs w:val="21"/>
          <w:lang w:eastAsia="zh-CN"/>
        </w:rPr>
      </w:pPr>
    </w:p>
    <w:p w:rsidR="00DD4BC1" w:rsidRPr="0019120C" w:rsidRDefault="00DD4BC1" w:rsidP="00DD4BC1">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DD4BC1" w:rsidRPr="0019120C" w:rsidRDefault="00DD4BC1" w:rsidP="00DD4BC1">
      <w:pPr>
        <w:autoSpaceDE/>
        <w:autoSpaceDN/>
        <w:spacing w:line="276" w:lineRule="auto"/>
        <w:ind w:firstLine="426"/>
        <w:jc w:val="both"/>
        <w:rPr>
          <w:rFonts w:cs="Arial"/>
          <w:kern w:val="2"/>
          <w:sz w:val="21"/>
          <w:szCs w:val="21"/>
          <w:lang w:eastAsia="zh-CN"/>
        </w:rPr>
      </w:pPr>
    </w:p>
    <w:p w:rsidR="00DD4BC1" w:rsidRPr="002B2204" w:rsidRDefault="00DD4BC1" w:rsidP="00DD4BC1">
      <w:pPr>
        <w:ind w:firstLineChars="200" w:firstLine="420"/>
        <w:rPr>
          <w:rFonts w:cs="Arial"/>
          <w:kern w:val="2"/>
          <w:sz w:val="21"/>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w:t>
      </w:r>
      <w:r w:rsidR="00F630A0">
        <w:rPr>
          <w:rFonts w:cs="Arial" w:hint="eastAsia"/>
          <w:kern w:val="2"/>
          <w:sz w:val="21"/>
          <w:szCs w:val="21"/>
          <w:lang w:eastAsia="zh-CN"/>
        </w:rPr>
        <w:t xml:space="preserve">                签定日期：</w:t>
      </w:r>
      <w:r>
        <w:rPr>
          <w:rFonts w:cs="Arial"/>
          <w:kern w:val="2"/>
          <w:sz w:val="21"/>
          <w:szCs w:val="21"/>
          <w:lang w:eastAsia="zh-CN"/>
        </w:rPr>
        <w:t xml:space="preserve"> 2024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DD4BC1" w:rsidRPr="00D82D26" w:rsidRDefault="00DD4BC1" w:rsidP="00DD4BC1">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DD4BC1" w:rsidRDefault="00DD4BC1" w:rsidP="00DD4BC1">
      <w:pPr>
        <w:pStyle w:val="a7"/>
        <w:spacing w:before="0" w:afterLines="50" w:after="120"/>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DD4BC1" w:rsidRDefault="00DD4BC1" w:rsidP="00322919">
      <w:pPr>
        <w:pStyle w:val="a7"/>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00322919">
        <w:rPr>
          <w:rFonts w:cstheme="minorBidi" w:hint="eastAsia"/>
          <w:b/>
          <w:bCs/>
          <w:kern w:val="2"/>
          <w:sz w:val="24"/>
          <w:szCs w:val="24"/>
          <w:u w:val="single"/>
          <w:lang w:eastAsia="zh-CN"/>
        </w:rPr>
        <w:t xml:space="preserve">                               </w:t>
      </w:r>
    </w:p>
    <w:p w:rsidR="00DD4BC1" w:rsidRDefault="00DD4BC1" w:rsidP="00DD4BC1">
      <w:pPr>
        <w:pStyle w:val="a7"/>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DD4BC1" w:rsidRDefault="00DD4BC1" w:rsidP="00DD4BC1">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DD4BC1" w:rsidRDefault="00DD4BC1" w:rsidP="00DD4BC1">
      <w:pPr>
        <w:numPr>
          <w:ilvl w:val="0"/>
          <w:numId w:val="14"/>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DD4BC1" w:rsidRDefault="00DD4BC1" w:rsidP="00DD4BC1">
      <w:pPr>
        <w:numPr>
          <w:ilvl w:val="0"/>
          <w:numId w:val="15"/>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DD4BC1" w:rsidRDefault="00DD4BC1" w:rsidP="00DD4BC1">
      <w:pPr>
        <w:numPr>
          <w:ilvl w:val="0"/>
          <w:numId w:val="15"/>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DD4BC1" w:rsidRDefault="00DD4BC1" w:rsidP="00DD4BC1">
      <w:pPr>
        <w:numPr>
          <w:ilvl w:val="0"/>
          <w:numId w:val="15"/>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DD4BC1" w:rsidRDefault="00DD4BC1" w:rsidP="00DD4BC1">
      <w:pPr>
        <w:numPr>
          <w:ilvl w:val="0"/>
          <w:numId w:val="15"/>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DD4BC1" w:rsidRDefault="00DD4BC1" w:rsidP="00DD4BC1">
      <w:pPr>
        <w:numPr>
          <w:ilvl w:val="0"/>
          <w:numId w:val="15"/>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DD4BC1" w:rsidRDefault="00DD4BC1" w:rsidP="00DD4BC1">
      <w:pPr>
        <w:numPr>
          <w:ilvl w:val="0"/>
          <w:numId w:val="14"/>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DD4BC1" w:rsidRDefault="00DD4BC1" w:rsidP="00DD4BC1">
      <w:pPr>
        <w:numPr>
          <w:ilvl w:val="0"/>
          <w:numId w:val="16"/>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D4BC1" w:rsidRDefault="00DD4BC1" w:rsidP="00DD4BC1">
      <w:pPr>
        <w:numPr>
          <w:ilvl w:val="0"/>
          <w:numId w:val="16"/>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DD4BC1" w:rsidRDefault="00DD4BC1" w:rsidP="00DD4BC1">
      <w:pPr>
        <w:numPr>
          <w:ilvl w:val="0"/>
          <w:numId w:val="16"/>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D4BC1" w:rsidRDefault="00DD4BC1" w:rsidP="00DD4BC1">
      <w:pPr>
        <w:numPr>
          <w:ilvl w:val="0"/>
          <w:numId w:val="16"/>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D4BC1" w:rsidRDefault="00DD4BC1" w:rsidP="00DD4BC1">
      <w:pPr>
        <w:numPr>
          <w:ilvl w:val="0"/>
          <w:numId w:val="16"/>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DD4BC1" w:rsidRDefault="00DD4BC1" w:rsidP="00DD4BC1">
      <w:pPr>
        <w:numPr>
          <w:ilvl w:val="0"/>
          <w:numId w:val="16"/>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DD4BC1" w:rsidRDefault="00DD4BC1" w:rsidP="00DD4BC1">
      <w:pPr>
        <w:numPr>
          <w:ilvl w:val="0"/>
          <w:numId w:val="14"/>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发生安全事故时，甲乙双方均有抢险、救灾的义务，所发生的费用由责任方承担。</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w:t>
      </w:r>
      <w:r>
        <w:rPr>
          <w:rFonts w:hint="eastAsia"/>
          <w:szCs w:val="21"/>
          <w:lang w:eastAsia="zh-CN"/>
        </w:rPr>
        <w:lastRenderedPageBreak/>
        <w:t>责任造成的人身伤亡、设备损坏事故及其造成的经济损失,一切责任及损失由乙方承担，并由乙方上报有关政府部门调查处理、统计上报。</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DD4BC1" w:rsidRDefault="00DD4BC1" w:rsidP="00DD4BC1">
      <w:pPr>
        <w:numPr>
          <w:ilvl w:val="0"/>
          <w:numId w:val="17"/>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DD4BC1" w:rsidRDefault="00DD4BC1" w:rsidP="00DD4BC1">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DD4BC1" w:rsidRDefault="00DD4BC1" w:rsidP="00DD4BC1">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DD4BC1" w:rsidRDefault="00DD4BC1" w:rsidP="00DD4BC1">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DD4BC1" w:rsidRDefault="00DD4BC1" w:rsidP="00DD4BC1">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DD4BC1" w:rsidRDefault="00DD4BC1" w:rsidP="00DD4BC1">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DD4BC1" w:rsidRDefault="00DD4BC1" w:rsidP="00DD4BC1">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DD4BC1" w:rsidRDefault="00DD4BC1" w:rsidP="00DD4BC1">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DD4BC1" w:rsidRDefault="00DD4BC1" w:rsidP="00DD4BC1">
      <w:pPr>
        <w:spacing w:line="276" w:lineRule="auto"/>
        <w:ind w:leftChars="-49" w:left="-35" w:rightChars="-174" w:right="-383" w:hangingChars="33" w:hanging="73"/>
        <w:rPr>
          <w:szCs w:val="21"/>
          <w:lang w:eastAsia="zh-CN"/>
        </w:rPr>
      </w:pPr>
    </w:p>
    <w:p w:rsidR="00DD4BC1" w:rsidRDefault="00DD4BC1" w:rsidP="00DD4BC1">
      <w:pPr>
        <w:spacing w:line="276" w:lineRule="auto"/>
        <w:ind w:rightChars="-174" w:right="-383"/>
        <w:rPr>
          <w:szCs w:val="21"/>
          <w:lang w:eastAsia="zh-CN"/>
        </w:rPr>
      </w:pPr>
    </w:p>
    <w:p w:rsidR="00DD4BC1" w:rsidRPr="00942B40" w:rsidRDefault="00DD4BC1" w:rsidP="00322919">
      <w:pPr>
        <w:spacing w:line="276" w:lineRule="auto"/>
        <w:ind w:leftChars="-64" w:rightChars="-174" w:right="-383" w:hangingChars="64" w:hanging="141"/>
        <w:rPr>
          <w:szCs w:val="21"/>
          <w:lang w:eastAsia="zh-CN"/>
        </w:rPr>
      </w:pPr>
      <w:r>
        <w:rPr>
          <w:rFonts w:hint="eastAsia"/>
          <w:szCs w:val="21"/>
          <w:lang w:eastAsia="zh-CN"/>
        </w:rPr>
        <w:t>甲方 (章)：</w:t>
      </w:r>
      <w:r w:rsidR="00322919">
        <w:rPr>
          <w:rFonts w:hint="eastAsia"/>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DD4BC1" w:rsidRPr="00942B40" w:rsidRDefault="00DD4BC1" w:rsidP="00DD4BC1">
      <w:pPr>
        <w:spacing w:line="276" w:lineRule="auto"/>
        <w:ind w:leftChars="-49" w:left="-35" w:rightChars="-174" w:right="-383" w:hangingChars="33" w:hanging="73"/>
        <w:rPr>
          <w:szCs w:val="21"/>
          <w:lang w:eastAsia="zh-CN"/>
        </w:rPr>
      </w:pPr>
    </w:p>
    <w:p w:rsidR="00DD4BC1" w:rsidRPr="00942B40" w:rsidRDefault="00DD4BC1" w:rsidP="00DD4BC1">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DD4BC1" w:rsidRPr="00942B40" w:rsidRDefault="00DD4BC1" w:rsidP="00DD4BC1">
      <w:pPr>
        <w:spacing w:line="276" w:lineRule="auto"/>
        <w:ind w:leftChars="-49" w:left="-35" w:rightChars="-174" w:right="-383" w:hangingChars="33" w:hanging="73"/>
        <w:rPr>
          <w:szCs w:val="21"/>
          <w:lang w:eastAsia="zh-CN"/>
        </w:rPr>
      </w:pPr>
    </w:p>
    <w:p w:rsidR="00DD4BC1" w:rsidRDefault="00DD4BC1" w:rsidP="00DD4BC1">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DD4BC1" w:rsidRDefault="00DD4BC1" w:rsidP="00DD4BC1">
      <w:pPr>
        <w:spacing w:line="276" w:lineRule="auto"/>
        <w:ind w:rightChars="-174" w:right="-383"/>
        <w:rPr>
          <w:szCs w:val="21"/>
          <w:lang w:eastAsia="zh-CN"/>
        </w:rPr>
      </w:pPr>
    </w:p>
    <w:p w:rsidR="00DD4BC1" w:rsidRPr="00D92D9E" w:rsidRDefault="00DD4BC1" w:rsidP="00DD4BC1">
      <w:pPr>
        <w:pStyle w:val="1"/>
        <w:rPr>
          <w:rFonts w:hAnsi="宋体" w:cs="宋体"/>
          <w:sz w:val="22"/>
          <w:szCs w:val="21"/>
        </w:rPr>
      </w:pPr>
      <w:r w:rsidRPr="00D92D9E">
        <w:rPr>
          <w:rFonts w:hAnsi="宋体" w:cs="宋体" w:hint="eastAsia"/>
          <w:sz w:val="22"/>
          <w:szCs w:val="21"/>
        </w:rPr>
        <w:t>签定日期：</w:t>
      </w:r>
      <w:r w:rsidRPr="00D92D9E">
        <w:rPr>
          <w:rFonts w:hAnsi="宋体" w:cs="宋体"/>
          <w:sz w:val="22"/>
          <w:szCs w:val="21"/>
        </w:rPr>
        <w:t>2024</w:t>
      </w:r>
      <w:r w:rsidRPr="00D92D9E">
        <w:rPr>
          <w:rFonts w:hAnsi="宋体" w:cs="宋体" w:hint="eastAsia"/>
          <w:sz w:val="22"/>
          <w:szCs w:val="21"/>
        </w:rPr>
        <w:t xml:space="preserve"> 年 </w:t>
      </w:r>
      <w:r w:rsidRPr="00D92D9E">
        <w:rPr>
          <w:rFonts w:hAnsi="宋体" w:cs="宋体"/>
          <w:sz w:val="22"/>
          <w:szCs w:val="21"/>
        </w:rPr>
        <w:t xml:space="preserve">   </w:t>
      </w:r>
      <w:r w:rsidRPr="00D92D9E">
        <w:rPr>
          <w:rFonts w:hAnsi="宋体" w:cs="宋体" w:hint="eastAsia"/>
          <w:sz w:val="22"/>
          <w:szCs w:val="21"/>
        </w:rPr>
        <w:t xml:space="preserve">月 </w:t>
      </w:r>
      <w:r w:rsidRPr="00D92D9E">
        <w:rPr>
          <w:rFonts w:hAnsi="宋体" w:cs="宋体"/>
          <w:sz w:val="22"/>
          <w:szCs w:val="21"/>
        </w:rPr>
        <w:t xml:space="preserve"> </w:t>
      </w:r>
      <w:r w:rsidRPr="00D92D9E">
        <w:rPr>
          <w:rFonts w:hAnsi="宋体" w:cs="宋体" w:hint="eastAsia"/>
          <w:sz w:val="22"/>
          <w:szCs w:val="21"/>
        </w:rPr>
        <w:t xml:space="preserve"> 日</w:t>
      </w:r>
      <w:r w:rsidR="00F630A0">
        <w:rPr>
          <w:rFonts w:hAnsi="宋体" w:cs="宋体" w:hint="eastAsia"/>
          <w:sz w:val="22"/>
          <w:szCs w:val="21"/>
        </w:rPr>
        <w:t xml:space="preserve">                 签定日期：</w:t>
      </w:r>
      <w:r w:rsidRPr="00D92D9E">
        <w:rPr>
          <w:rFonts w:hAnsi="宋体" w:cs="宋体"/>
          <w:sz w:val="22"/>
          <w:szCs w:val="21"/>
        </w:rPr>
        <w:t xml:space="preserve">2024 </w:t>
      </w:r>
      <w:r w:rsidRPr="00D92D9E">
        <w:rPr>
          <w:rFonts w:hAnsi="宋体" w:cs="宋体" w:hint="eastAsia"/>
          <w:sz w:val="22"/>
          <w:szCs w:val="21"/>
        </w:rPr>
        <w:t xml:space="preserve">年 </w:t>
      </w:r>
      <w:r w:rsidRPr="00D92D9E">
        <w:rPr>
          <w:rFonts w:hAnsi="宋体" w:cs="宋体"/>
          <w:sz w:val="22"/>
          <w:szCs w:val="21"/>
        </w:rPr>
        <w:t xml:space="preserve"> </w:t>
      </w:r>
      <w:r w:rsidRPr="00D92D9E">
        <w:rPr>
          <w:rFonts w:hAnsi="宋体" w:cs="宋体" w:hint="eastAsia"/>
          <w:sz w:val="22"/>
          <w:szCs w:val="21"/>
        </w:rPr>
        <w:t xml:space="preserve"> 月 </w:t>
      </w:r>
      <w:r w:rsidRPr="00D92D9E">
        <w:rPr>
          <w:rFonts w:hAnsi="宋体" w:cs="宋体"/>
          <w:sz w:val="22"/>
          <w:szCs w:val="21"/>
        </w:rPr>
        <w:t xml:space="preserve"> </w:t>
      </w:r>
      <w:r w:rsidRPr="00D92D9E">
        <w:rPr>
          <w:rFonts w:hAnsi="宋体" w:cs="宋体" w:hint="eastAsia"/>
          <w:sz w:val="22"/>
          <w:szCs w:val="21"/>
        </w:rPr>
        <w:t xml:space="preserve"> 日</w:t>
      </w:r>
    </w:p>
    <w:p w:rsidR="00DD4BC1" w:rsidRDefault="00DD4BC1" w:rsidP="00DD4BC1">
      <w:pPr>
        <w:pStyle w:val="1"/>
        <w:rPr>
          <w:rFonts w:ascii="Times New Roman" w:hAnsi="Times New Roman"/>
          <w:b/>
          <w:bCs/>
          <w:sz w:val="24"/>
          <w:szCs w:val="24"/>
        </w:rPr>
      </w:pPr>
    </w:p>
    <w:p w:rsidR="00DD4BC1" w:rsidRDefault="00DD4BC1" w:rsidP="00DD4BC1">
      <w:pPr>
        <w:pStyle w:val="1"/>
        <w:rPr>
          <w:rFonts w:ascii="Times New Roman" w:hAnsi="Times New Roman"/>
          <w:b/>
          <w:bCs/>
          <w:sz w:val="24"/>
          <w:szCs w:val="24"/>
        </w:rPr>
      </w:pPr>
    </w:p>
    <w:p w:rsidR="00DD4BC1" w:rsidRDefault="00DD4BC1" w:rsidP="00DD4BC1">
      <w:pPr>
        <w:pStyle w:val="1"/>
        <w:rPr>
          <w:rFonts w:ascii="Times New Roman" w:hAnsi="Times New Roman"/>
          <w:b/>
          <w:bCs/>
          <w:sz w:val="24"/>
          <w:szCs w:val="24"/>
        </w:rPr>
      </w:pPr>
    </w:p>
    <w:p w:rsidR="00573A12" w:rsidRPr="00573A12" w:rsidRDefault="00573A12" w:rsidP="00573A12">
      <w:pPr>
        <w:pStyle w:val="1"/>
        <w:sectPr w:rsidR="00573A12" w:rsidRPr="00573A12">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322919" w:rsidRDefault="000E3D99" w:rsidP="00322919">
      <w:pPr>
        <w:spacing w:before="38"/>
        <w:ind w:left="172"/>
        <w:jc w:val="center"/>
        <w:rPr>
          <w:rFonts w:ascii="微软雅黑" w:eastAsia="微软雅黑"/>
          <w:b/>
          <w:sz w:val="36"/>
          <w:szCs w:val="36"/>
          <w:u w:val="single"/>
          <w:lang w:eastAsia="zh-CN"/>
        </w:rPr>
      </w:pPr>
      <w:r w:rsidRPr="00A374CB">
        <w:rPr>
          <w:rFonts w:ascii="微软雅黑" w:eastAsia="微软雅黑" w:hint="eastAsia"/>
          <w:b/>
          <w:sz w:val="36"/>
          <w:szCs w:val="36"/>
          <w:u w:val="single"/>
          <w:lang w:eastAsia="zh-CN"/>
        </w:rPr>
        <w:t xml:space="preserve">  </w:t>
      </w:r>
    </w:p>
    <w:p w:rsidR="000E3D99" w:rsidRPr="00A374CB" w:rsidRDefault="00322919" w:rsidP="00322919">
      <w:pPr>
        <w:spacing w:before="38"/>
        <w:ind w:left="172"/>
        <w:jc w:val="center"/>
        <w:rPr>
          <w:rFonts w:ascii="微软雅黑" w:eastAsia="微软雅黑"/>
          <w:b/>
          <w:sz w:val="36"/>
          <w:szCs w:val="36"/>
          <w:lang w:eastAsia="zh-CN"/>
        </w:rPr>
      </w:pPr>
      <w:r w:rsidRPr="00322919">
        <w:rPr>
          <w:rFonts w:ascii="微软雅黑" w:eastAsia="微软雅黑" w:hint="eastAsia"/>
          <w:b/>
          <w:sz w:val="36"/>
          <w:szCs w:val="36"/>
          <w:u w:val="single"/>
          <w:lang w:eastAsia="zh-CN"/>
        </w:rPr>
        <w:t>环保土壤、地下水外委分析年约</w:t>
      </w:r>
      <w:r>
        <w:rPr>
          <w:rFonts w:ascii="微软雅黑" w:eastAsia="微软雅黑" w:hint="eastAsia"/>
          <w:b/>
          <w:sz w:val="36"/>
          <w:szCs w:val="36"/>
          <w:u w:val="single"/>
          <w:lang w:eastAsia="zh-CN"/>
        </w:rPr>
        <w:t xml:space="preserve"> </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573A12">
        <w:rPr>
          <w:rFonts w:ascii="Times New Roman" w:hAnsi="Times New Roman" w:hint="eastAsia"/>
          <w:b/>
          <w:bCs/>
          <w:w w:val="95"/>
          <w:sz w:val="32"/>
          <w:lang w:eastAsia="zh-CN"/>
        </w:rPr>
        <w:t>4</w:t>
      </w:r>
      <w:r>
        <w:rPr>
          <w:rFonts w:ascii="Times New Roman" w:hAnsi="Times New Roman"/>
          <w:b/>
          <w:bCs/>
          <w:w w:val="95"/>
          <w:sz w:val="32"/>
          <w:lang w:eastAsia="zh-CN"/>
        </w:rPr>
        <w:t>年</w:t>
      </w:r>
      <w:r w:rsidR="002773BE">
        <w:rPr>
          <w:rFonts w:ascii="Times New Roman" w:hAnsi="Times New Roman" w:hint="eastAsia"/>
          <w:b/>
          <w:bCs/>
          <w:w w:val="95"/>
          <w:sz w:val="32"/>
          <w:lang w:eastAsia="zh-CN"/>
        </w:rPr>
        <w:t>0</w:t>
      </w:r>
      <w:r w:rsidR="00322919">
        <w:rPr>
          <w:rFonts w:ascii="Times New Roman" w:hAnsi="Times New Roman" w:hint="eastAsia"/>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3853B8" w:rsidP="002773B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C6674" w:rsidRPr="0033277A" w:rsidRDefault="00FC6674"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C6674" w:rsidRPr="0033277A" w:rsidRDefault="00FC6674"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C6674" w:rsidRPr="0033277A" w:rsidRDefault="00FC6674"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C6674" w:rsidRPr="0033277A" w:rsidRDefault="00FC6674"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C6674" w:rsidRPr="0033277A" w:rsidRDefault="00FC6674"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C6674" w:rsidRPr="0033277A" w:rsidRDefault="00FC6674"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C6674" w:rsidRPr="0033277A" w:rsidRDefault="00FC6674"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参选单位概况（包含但不限于</w:t>
      </w:r>
      <w:r w:rsidR="000C1ED9">
        <w:rPr>
          <w:rFonts w:hint="eastAsia"/>
          <w:color w:val="000000"/>
          <w:sz w:val="24"/>
          <w:szCs w:val="24"/>
          <w:lang w:eastAsia="zh-CN"/>
        </w:rPr>
        <w:t>单位</w:t>
      </w:r>
      <w:r w:rsidRPr="00C57D4A">
        <w:rPr>
          <w:rFonts w:hint="eastAsia"/>
          <w:color w:val="000000"/>
          <w:sz w:val="24"/>
          <w:szCs w:val="24"/>
          <w:lang w:eastAsia="zh-CN"/>
        </w:rPr>
        <w:t>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322919">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22919">
        <w:rPr>
          <w:rStyle w:val="1Char1"/>
          <w:rFonts w:hint="eastAsia"/>
          <w:szCs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573A12">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60613A" w:rsidTr="00027197">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（正面）</w:t>
            </w:r>
          </w:p>
          <w:p w:rsidR="0060613A" w:rsidRDefault="0060613A" w:rsidP="00027197">
            <w:pPr>
              <w:spacing w:line="360" w:lineRule="auto"/>
              <w:rPr>
                <w:color w:val="000000"/>
                <w:szCs w:val="21"/>
                <w:lang w:eastAsia="zh-CN"/>
              </w:rPr>
            </w:pPr>
          </w:p>
        </w:tc>
        <w:tc>
          <w:tcPr>
            <w:tcW w:w="4643" w:type="dxa"/>
          </w:tcPr>
          <w:p w:rsidR="0060613A" w:rsidRDefault="0060613A" w:rsidP="00027197">
            <w:pPr>
              <w:spacing w:line="360" w:lineRule="auto"/>
              <w:rPr>
                <w:color w:val="000000"/>
                <w:szCs w:val="21"/>
                <w:lang w:eastAsia="zh-CN"/>
              </w:rPr>
            </w:pPr>
          </w:p>
          <w:p w:rsidR="0060613A" w:rsidRDefault="0060613A" w:rsidP="00027197">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322919">
      <w:pPr>
        <w:spacing w:line="500" w:lineRule="exact"/>
        <w:ind w:firstLineChars="200" w:firstLine="480"/>
        <w:rPr>
          <w:sz w:val="24"/>
          <w:lang w:eastAsia="zh-CN"/>
        </w:rPr>
      </w:pPr>
      <w:r>
        <w:rPr>
          <w:rFonts w:hint="eastAsia"/>
          <w:sz w:val="24"/>
          <w:lang w:eastAsia="zh-CN"/>
        </w:rPr>
        <w:t>我公司对</w:t>
      </w:r>
      <w:r w:rsidR="00322919">
        <w:rPr>
          <w:rStyle w:val="1Char1"/>
          <w:rFonts w:hint="eastAsia"/>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322919">
      <w:pPr>
        <w:spacing w:line="360" w:lineRule="auto"/>
        <w:ind w:firstLineChars="200" w:firstLine="480"/>
        <w:rPr>
          <w:sz w:val="24"/>
          <w:szCs w:val="24"/>
          <w:u w:val="single"/>
          <w:lang w:eastAsia="zh-CN"/>
        </w:rPr>
      </w:pPr>
      <w:r w:rsidRPr="00C357C7">
        <w:rPr>
          <w:rFonts w:hint="eastAsia"/>
          <w:sz w:val="24"/>
          <w:szCs w:val="24"/>
          <w:lang w:eastAsia="zh-CN"/>
        </w:rPr>
        <w:t>项目名称：</w:t>
      </w:r>
      <w:r w:rsidRPr="00C357C7">
        <w:rPr>
          <w:rFonts w:asciiTheme="majorEastAsia" w:eastAsiaTheme="majorEastAsia" w:hAnsiTheme="majorEastAsia" w:hint="eastAsia"/>
          <w:sz w:val="24"/>
          <w:szCs w:val="24"/>
          <w:u w:val="single"/>
          <w:lang w:eastAsia="zh-CN"/>
        </w:rPr>
        <w:t xml:space="preserve"> </w:t>
      </w:r>
      <w:r w:rsidR="00322919">
        <w:rPr>
          <w:rFonts w:asciiTheme="majorEastAsia" w:eastAsiaTheme="majorEastAsia" w:hAnsiTheme="majorEastAsia" w:hint="eastAsia"/>
          <w:sz w:val="24"/>
          <w:szCs w:val="24"/>
          <w:u w:val="single"/>
          <w:lang w:eastAsia="zh-CN"/>
        </w:rPr>
        <w:t xml:space="preserve">                      </w:t>
      </w:r>
    </w:p>
    <w:p w:rsidR="0060613A" w:rsidRPr="00322919" w:rsidRDefault="00080531" w:rsidP="00322919">
      <w:pPr>
        <w:spacing w:line="360" w:lineRule="auto"/>
        <w:ind w:firstLineChars="200" w:firstLine="482"/>
        <w:rPr>
          <w:b/>
          <w:bCs/>
          <w:sz w:val="24"/>
          <w:szCs w:val="24"/>
          <w:u w:val="single"/>
          <w:lang w:eastAsia="zh-CN"/>
        </w:rPr>
      </w:pPr>
      <w:r w:rsidRPr="00322919">
        <w:rPr>
          <w:rFonts w:hint="eastAsia"/>
          <w:b/>
          <w:bCs/>
          <w:sz w:val="24"/>
          <w:szCs w:val="24"/>
          <w:lang w:eastAsia="zh-CN"/>
        </w:rPr>
        <w:t>价格总计</w:t>
      </w:r>
      <w:r w:rsidR="0060613A" w:rsidRPr="00322919">
        <w:rPr>
          <w:rFonts w:hint="eastAsia"/>
          <w:b/>
          <w:bCs/>
          <w:sz w:val="24"/>
          <w:szCs w:val="24"/>
          <w:lang w:eastAsia="zh-CN"/>
        </w:rPr>
        <w:t>：</w:t>
      </w:r>
      <w:r w:rsidR="0060613A" w:rsidRPr="00322919">
        <w:rPr>
          <w:rFonts w:hint="eastAsia"/>
          <w:b/>
          <w:bCs/>
          <w:sz w:val="24"/>
          <w:szCs w:val="24"/>
          <w:u w:val="single"/>
          <w:lang w:eastAsia="zh-CN"/>
        </w:rPr>
        <w:t xml:space="preserve">          </w:t>
      </w:r>
      <w:r w:rsidRPr="00322919">
        <w:rPr>
          <w:rFonts w:hint="eastAsia"/>
          <w:b/>
          <w:bCs/>
          <w:sz w:val="24"/>
          <w:szCs w:val="24"/>
          <w:u w:val="single"/>
          <w:lang w:eastAsia="zh-CN"/>
        </w:rPr>
        <w:t>元</w:t>
      </w:r>
      <w:r w:rsidR="0060613A" w:rsidRPr="00322919">
        <w:rPr>
          <w:rFonts w:hint="eastAsia"/>
          <w:b/>
          <w:bCs/>
          <w:sz w:val="24"/>
          <w:szCs w:val="24"/>
          <w:u w:val="single"/>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Pr>
          <w:rFonts w:hint="eastAsia"/>
          <w:sz w:val="24"/>
          <w:szCs w:val="24"/>
        </w:rPr>
        <w:t>单</w:t>
      </w:r>
      <w:r w:rsidRPr="00C357C7">
        <w:rPr>
          <w:rFonts w:hint="eastAsia"/>
          <w:sz w:val="24"/>
          <w:szCs w:val="24"/>
        </w:rPr>
        <w:t>项报价见附表“报价表”</w:t>
      </w:r>
    </w:p>
    <w:p w:rsidR="0060613A" w:rsidRPr="00C357C7" w:rsidRDefault="0060613A" w:rsidP="000E51ED">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w:t>
      </w:r>
      <w:r w:rsidR="00134CD7">
        <w:rPr>
          <w:rFonts w:hint="eastAsia"/>
          <w:sz w:val="24"/>
          <w:szCs w:val="24"/>
          <w:u w:val="single"/>
          <w:lang w:eastAsia="zh-CN"/>
        </w:rPr>
        <w:t xml:space="preserve">  </w:t>
      </w:r>
      <w:r w:rsidRPr="00C357C7">
        <w:rPr>
          <w:rFonts w:hint="eastAsia"/>
          <w:sz w:val="24"/>
          <w:szCs w:val="24"/>
          <w:u w:val="single"/>
          <w:lang w:eastAsia="zh-CN"/>
        </w:rPr>
        <w:t xml:space="preserve"> </w:t>
      </w:r>
      <w:r w:rsidRPr="00C357C7">
        <w:rPr>
          <w:rFonts w:hint="eastAsia"/>
          <w:sz w:val="24"/>
          <w:szCs w:val="24"/>
          <w:lang w:eastAsia="zh-CN"/>
        </w:rPr>
        <w:t xml:space="preserve"> ；</w:t>
      </w:r>
    </w:p>
    <w:p w:rsidR="0060613A" w:rsidRPr="00C357C7" w:rsidRDefault="0060613A" w:rsidP="00322919">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D222B">
        <w:rPr>
          <w:rFonts w:hint="eastAsia"/>
          <w:sz w:val="24"/>
          <w:szCs w:val="24"/>
          <w:u w:val="single"/>
        </w:rPr>
        <w:t>固定单价，据实结算</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322919">
        <w:rPr>
          <w:rFonts w:hint="eastAsia"/>
          <w:sz w:val="24"/>
          <w:szCs w:val="24"/>
          <w:u w:val="single"/>
        </w:rPr>
        <w:t>12</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B41D0" w:rsidRPr="00C357C7" w:rsidRDefault="002B41D0" w:rsidP="002B41D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B41D0" w:rsidRPr="00111A0C" w:rsidRDefault="002B41D0" w:rsidP="002B41D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tbl>
      <w:tblPr>
        <w:tblStyle w:val="aa"/>
        <w:tblpPr w:leftFromText="180" w:rightFromText="180" w:vertAnchor="text" w:horzAnchor="margin" w:tblpXSpec="center" w:tblpY="669"/>
        <w:tblW w:w="11023" w:type="dxa"/>
        <w:tblLayout w:type="fixed"/>
        <w:tblLook w:val="04A0" w:firstRow="1" w:lastRow="0" w:firstColumn="1" w:lastColumn="0" w:noHBand="0" w:noVBand="1"/>
      </w:tblPr>
      <w:tblGrid>
        <w:gridCol w:w="1384"/>
        <w:gridCol w:w="1276"/>
        <w:gridCol w:w="1701"/>
        <w:gridCol w:w="2268"/>
        <w:gridCol w:w="992"/>
        <w:gridCol w:w="1134"/>
        <w:gridCol w:w="1134"/>
        <w:gridCol w:w="1134"/>
      </w:tblGrid>
      <w:tr w:rsidR="00322919" w:rsidTr="001169E9">
        <w:trPr>
          <w:trHeight w:val="443"/>
        </w:trPr>
        <w:tc>
          <w:tcPr>
            <w:tcW w:w="1384" w:type="dxa"/>
            <w:noWrap/>
            <w:vAlign w:val="center"/>
          </w:tcPr>
          <w:p w:rsidR="00322919" w:rsidRPr="001169E9" w:rsidRDefault="00322919" w:rsidP="001169E9">
            <w:pPr>
              <w:jc w:val="center"/>
              <w:rPr>
                <w:sz w:val="18"/>
                <w:szCs w:val="18"/>
              </w:rPr>
            </w:pPr>
            <w:r w:rsidRPr="001169E9">
              <w:rPr>
                <w:rFonts w:hint="eastAsia"/>
                <w:sz w:val="18"/>
                <w:szCs w:val="18"/>
                <w:lang w:eastAsia="zh-CN"/>
              </w:rPr>
              <w:t>序号</w:t>
            </w:r>
          </w:p>
        </w:tc>
        <w:tc>
          <w:tcPr>
            <w:tcW w:w="1276" w:type="dxa"/>
            <w:noWrap/>
            <w:vAlign w:val="center"/>
          </w:tcPr>
          <w:p w:rsidR="00322919" w:rsidRPr="001169E9" w:rsidRDefault="00322919" w:rsidP="001169E9">
            <w:pPr>
              <w:jc w:val="center"/>
              <w:rPr>
                <w:sz w:val="18"/>
                <w:szCs w:val="18"/>
              </w:rPr>
            </w:pPr>
            <w:r w:rsidRPr="001169E9">
              <w:rPr>
                <w:rFonts w:hint="eastAsia"/>
                <w:sz w:val="18"/>
                <w:szCs w:val="18"/>
                <w:lang w:eastAsia="zh-CN"/>
              </w:rPr>
              <w:t>采样区域</w:t>
            </w:r>
          </w:p>
        </w:tc>
        <w:tc>
          <w:tcPr>
            <w:tcW w:w="1701" w:type="dxa"/>
            <w:vAlign w:val="center"/>
          </w:tcPr>
          <w:p w:rsidR="00322919" w:rsidRPr="001169E9" w:rsidRDefault="00322919" w:rsidP="001169E9">
            <w:pPr>
              <w:jc w:val="center"/>
              <w:rPr>
                <w:sz w:val="18"/>
                <w:szCs w:val="18"/>
              </w:rPr>
            </w:pPr>
            <w:r w:rsidRPr="001169E9">
              <w:rPr>
                <w:rFonts w:hint="eastAsia"/>
                <w:sz w:val="18"/>
                <w:szCs w:val="18"/>
                <w:lang w:eastAsia="zh-CN"/>
              </w:rPr>
              <w:t>检测项目</w:t>
            </w:r>
          </w:p>
        </w:tc>
        <w:tc>
          <w:tcPr>
            <w:tcW w:w="2268" w:type="dxa"/>
            <w:noWrap/>
            <w:vAlign w:val="center"/>
          </w:tcPr>
          <w:p w:rsidR="00322919" w:rsidRPr="001169E9" w:rsidRDefault="00322919" w:rsidP="001169E9">
            <w:pPr>
              <w:jc w:val="center"/>
              <w:rPr>
                <w:sz w:val="18"/>
                <w:szCs w:val="18"/>
                <w:lang w:eastAsia="zh-CN"/>
              </w:rPr>
            </w:pPr>
            <w:r w:rsidRPr="001169E9">
              <w:rPr>
                <w:rFonts w:hint="eastAsia"/>
                <w:sz w:val="18"/>
                <w:szCs w:val="18"/>
                <w:lang w:eastAsia="zh-CN"/>
              </w:rPr>
              <w:t>采样点数</w:t>
            </w:r>
          </w:p>
        </w:tc>
        <w:tc>
          <w:tcPr>
            <w:tcW w:w="992" w:type="dxa"/>
            <w:noWrap/>
            <w:vAlign w:val="center"/>
          </w:tcPr>
          <w:p w:rsidR="00322919" w:rsidRPr="001169E9" w:rsidRDefault="00322919" w:rsidP="001169E9">
            <w:pPr>
              <w:jc w:val="center"/>
              <w:rPr>
                <w:sz w:val="18"/>
                <w:szCs w:val="18"/>
                <w:lang w:eastAsia="zh-CN"/>
              </w:rPr>
            </w:pPr>
            <w:r w:rsidRPr="001169E9">
              <w:rPr>
                <w:rFonts w:hint="eastAsia"/>
                <w:sz w:val="18"/>
                <w:szCs w:val="18"/>
                <w:lang w:eastAsia="zh-CN"/>
              </w:rPr>
              <w:t>采样点数</w:t>
            </w:r>
          </w:p>
        </w:tc>
        <w:tc>
          <w:tcPr>
            <w:tcW w:w="1134" w:type="dxa"/>
            <w:vAlign w:val="center"/>
          </w:tcPr>
          <w:p w:rsidR="00322919" w:rsidRPr="001169E9" w:rsidRDefault="00322919" w:rsidP="001169E9">
            <w:pPr>
              <w:jc w:val="center"/>
              <w:rPr>
                <w:sz w:val="18"/>
                <w:szCs w:val="18"/>
              </w:rPr>
            </w:pPr>
            <w:r w:rsidRPr="001169E9">
              <w:rPr>
                <w:rFonts w:hint="eastAsia"/>
                <w:sz w:val="18"/>
                <w:szCs w:val="18"/>
                <w:lang w:eastAsia="zh-CN"/>
              </w:rPr>
              <w:t>外委频次</w:t>
            </w:r>
          </w:p>
        </w:tc>
        <w:tc>
          <w:tcPr>
            <w:tcW w:w="1134" w:type="dxa"/>
            <w:vAlign w:val="center"/>
          </w:tcPr>
          <w:p w:rsidR="00322919" w:rsidRPr="001169E9" w:rsidRDefault="00322919" w:rsidP="001169E9">
            <w:pPr>
              <w:jc w:val="center"/>
              <w:rPr>
                <w:sz w:val="18"/>
                <w:szCs w:val="18"/>
              </w:rPr>
            </w:pPr>
            <w:r w:rsidRPr="001169E9">
              <w:rPr>
                <w:rFonts w:hint="eastAsia"/>
                <w:sz w:val="18"/>
                <w:szCs w:val="18"/>
                <w:lang w:eastAsia="zh-CN"/>
              </w:rPr>
              <w:t>含税单价</w:t>
            </w:r>
          </w:p>
        </w:tc>
        <w:tc>
          <w:tcPr>
            <w:tcW w:w="1134" w:type="dxa"/>
            <w:vAlign w:val="center"/>
          </w:tcPr>
          <w:p w:rsidR="00322919" w:rsidRPr="001169E9" w:rsidRDefault="001169E9" w:rsidP="001169E9">
            <w:pPr>
              <w:widowControl/>
              <w:jc w:val="center"/>
              <w:rPr>
                <w:rFonts w:asciiTheme="minorEastAsia" w:hAnsiTheme="minorEastAsia"/>
                <w:color w:val="000000"/>
                <w:sz w:val="18"/>
                <w:szCs w:val="18"/>
                <w:lang w:eastAsia="zh-CN"/>
              </w:rPr>
            </w:pPr>
            <w:r w:rsidRPr="001169E9">
              <w:rPr>
                <w:rFonts w:asciiTheme="minorEastAsia" w:hAnsiTheme="minorEastAsia" w:hint="eastAsia"/>
                <w:color w:val="000000"/>
                <w:sz w:val="18"/>
                <w:szCs w:val="18"/>
                <w:lang w:eastAsia="zh-CN"/>
              </w:rPr>
              <w:t>小计</w:t>
            </w:r>
          </w:p>
        </w:tc>
      </w:tr>
      <w:tr w:rsidR="001169E9" w:rsidTr="001169E9">
        <w:trPr>
          <w:trHeight w:val="443"/>
        </w:trPr>
        <w:tc>
          <w:tcPr>
            <w:tcW w:w="1384" w:type="dxa"/>
            <w:vMerge w:val="restart"/>
            <w:noWrap/>
            <w:vAlign w:val="center"/>
          </w:tcPr>
          <w:p w:rsidR="001169E9" w:rsidRDefault="001169E9" w:rsidP="007D1340">
            <w:pPr>
              <w:jc w:val="center"/>
              <w:rPr>
                <w:sz w:val="15"/>
                <w:szCs w:val="15"/>
                <w:lang w:eastAsia="zh-CN"/>
              </w:rPr>
            </w:pPr>
            <w:r>
              <w:rPr>
                <w:rFonts w:hint="eastAsia"/>
                <w:sz w:val="15"/>
                <w:szCs w:val="15"/>
                <w:lang w:eastAsia="zh-CN"/>
              </w:rPr>
              <w:t>1</w:t>
            </w:r>
          </w:p>
        </w:tc>
        <w:tc>
          <w:tcPr>
            <w:tcW w:w="1276" w:type="dxa"/>
            <w:vMerge w:val="restart"/>
            <w:noWrap/>
            <w:vAlign w:val="center"/>
          </w:tcPr>
          <w:p w:rsidR="001169E9" w:rsidRDefault="001169E9" w:rsidP="007D1340">
            <w:pPr>
              <w:jc w:val="center"/>
              <w:rPr>
                <w:sz w:val="15"/>
                <w:szCs w:val="15"/>
              </w:rPr>
            </w:pPr>
            <w:r>
              <w:rPr>
                <w:rFonts w:hint="eastAsia"/>
                <w:sz w:val="15"/>
                <w:szCs w:val="15"/>
                <w:lang w:eastAsia="zh-CN"/>
              </w:rPr>
              <w:t>土壤（PTA厂区）</w:t>
            </w:r>
          </w:p>
        </w:tc>
        <w:tc>
          <w:tcPr>
            <w:tcW w:w="1701" w:type="dxa"/>
            <w:vAlign w:val="center"/>
          </w:tcPr>
          <w:p w:rsidR="001169E9" w:rsidRDefault="001169E9" w:rsidP="007D1340">
            <w:pPr>
              <w:jc w:val="center"/>
              <w:rPr>
                <w:sz w:val="15"/>
                <w:szCs w:val="15"/>
                <w:lang w:eastAsia="zh-CN"/>
              </w:rPr>
            </w:pPr>
          </w:p>
          <w:p w:rsidR="001169E9" w:rsidRDefault="001169E9" w:rsidP="007D1340">
            <w:pPr>
              <w:jc w:val="center"/>
              <w:rPr>
                <w:sz w:val="15"/>
                <w:szCs w:val="15"/>
                <w:lang w:eastAsia="zh-CN"/>
              </w:rPr>
            </w:pPr>
            <w:r>
              <w:rPr>
                <w:rFonts w:hint="eastAsia"/>
                <w:sz w:val="15"/>
                <w:szCs w:val="15"/>
                <w:lang w:eastAsia="zh-CN"/>
              </w:rPr>
              <w:t>0~0.5m表层土壤</w:t>
            </w:r>
          </w:p>
          <w:p w:rsidR="001169E9" w:rsidRDefault="001169E9" w:rsidP="007D1340">
            <w:pPr>
              <w:jc w:val="center"/>
              <w:rPr>
                <w:sz w:val="15"/>
                <w:szCs w:val="15"/>
              </w:rPr>
            </w:pPr>
          </w:p>
        </w:tc>
        <w:tc>
          <w:tcPr>
            <w:tcW w:w="2268" w:type="dxa"/>
            <w:noWrap/>
            <w:vAlign w:val="center"/>
          </w:tcPr>
          <w:p w:rsidR="001169E9" w:rsidRDefault="001169E9" w:rsidP="007D1340">
            <w:pPr>
              <w:rPr>
                <w:sz w:val="15"/>
                <w:szCs w:val="15"/>
                <w:lang w:eastAsia="zh-CN"/>
              </w:rPr>
            </w:pPr>
            <w:r>
              <w:rPr>
                <w:rFonts w:hint="eastAsia"/>
                <w:sz w:val="15"/>
                <w:szCs w:val="15"/>
              </w:rPr>
              <w:t>砷、镉、铬（六价）、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 h]蒽、茚并</w:t>
            </w:r>
            <w:r>
              <w:rPr>
                <w:rFonts w:hint="eastAsia"/>
                <w:sz w:val="15"/>
                <w:szCs w:val="15"/>
                <w:lang w:eastAsia="zh-CN"/>
              </w:rPr>
              <w:t>；</w:t>
            </w:r>
          </w:p>
        </w:tc>
        <w:tc>
          <w:tcPr>
            <w:tcW w:w="992" w:type="dxa"/>
            <w:noWrap/>
            <w:vAlign w:val="center"/>
          </w:tcPr>
          <w:p w:rsidR="001169E9" w:rsidRDefault="001169E9" w:rsidP="007D1340">
            <w:pPr>
              <w:jc w:val="center"/>
              <w:rPr>
                <w:sz w:val="15"/>
                <w:szCs w:val="15"/>
                <w:lang w:eastAsia="zh-CN"/>
              </w:rPr>
            </w:pPr>
            <w:r>
              <w:rPr>
                <w:rFonts w:hint="eastAsia"/>
                <w:sz w:val="15"/>
                <w:szCs w:val="15"/>
                <w:lang w:eastAsia="zh-CN"/>
              </w:rPr>
              <w:t>9个</w:t>
            </w:r>
          </w:p>
        </w:tc>
        <w:tc>
          <w:tcPr>
            <w:tcW w:w="1134" w:type="dxa"/>
            <w:vAlign w:val="center"/>
          </w:tcPr>
          <w:p w:rsidR="001169E9" w:rsidRDefault="001169E9" w:rsidP="007D1340">
            <w:pPr>
              <w:jc w:val="center"/>
              <w:rPr>
                <w:sz w:val="15"/>
                <w:szCs w:val="15"/>
                <w:lang w:eastAsia="zh-CN"/>
              </w:rPr>
            </w:pPr>
            <w:r>
              <w:rPr>
                <w:rFonts w:hint="eastAsia"/>
                <w:sz w:val="15"/>
                <w:szCs w:val="15"/>
                <w:lang w:eastAsia="zh-CN"/>
              </w:rPr>
              <w:t>1次</w:t>
            </w:r>
          </w:p>
        </w:tc>
        <w:tc>
          <w:tcPr>
            <w:tcW w:w="1134" w:type="dxa"/>
            <w:vAlign w:val="center"/>
          </w:tcPr>
          <w:p w:rsidR="001169E9" w:rsidRDefault="001169E9" w:rsidP="007D1340">
            <w:pPr>
              <w:jc w:val="center"/>
              <w:rPr>
                <w:sz w:val="13"/>
                <w:szCs w:val="13"/>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noWrap/>
            <w:vAlign w:val="center"/>
          </w:tcPr>
          <w:p w:rsidR="001169E9" w:rsidRDefault="001169E9" w:rsidP="007D1340">
            <w:pPr>
              <w:widowControl/>
              <w:autoSpaceDE/>
              <w:autoSpaceDN/>
              <w:rPr>
                <w:kern w:val="2"/>
                <w:sz w:val="15"/>
                <w:szCs w:val="15"/>
                <w:lang w:eastAsia="zh-CN"/>
              </w:rPr>
            </w:pPr>
          </w:p>
        </w:tc>
        <w:tc>
          <w:tcPr>
            <w:tcW w:w="1276" w:type="dxa"/>
            <w:vMerge/>
            <w:noWrap/>
            <w:vAlign w:val="center"/>
          </w:tcPr>
          <w:p w:rsidR="001169E9" w:rsidRDefault="001169E9" w:rsidP="007D1340">
            <w:pPr>
              <w:widowControl/>
              <w:autoSpaceDE/>
              <w:autoSpaceDN/>
              <w:rPr>
                <w:kern w:val="2"/>
                <w:sz w:val="15"/>
                <w:szCs w:val="15"/>
              </w:rPr>
            </w:pPr>
          </w:p>
        </w:tc>
        <w:tc>
          <w:tcPr>
            <w:tcW w:w="1701" w:type="dxa"/>
            <w:vAlign w:val="center"/>
          </w:tcPr>
          <w:p w:rsidR="001169E9" w:rsidRDefault="001169E9" w:rsidP="007D1340">
            <w:pPr>
              <w:jc w:val="center"/>
              <w:rPr>
                <w:sz w:val="15"/>
                <w:szCs w:val="15"/>
                <w:lang w:eastAsia="zh-CN"/>
              </w:rPr>
            </w:pPr>
            <w:r>
              <w:rPr>
                <w:rFonts w:hint="eastAsia"/>
                <w:sz w:val="15"/>
                <w:szCs w:val="15"/>
                <w:lang w:eastAsia="zh-CN"/>
              </w:rPr>
              <w:t>其它项目</w:t>
            </w:r>
          </w:p>
        </w:tc>
        <w:tc>
          <w:tcPr>
            <w:tcW w:w="2268" w:type="dxa"/>
            <w:noWrap/>
            <w:vAlign w:val="center"/>
          </w:tcPr>
          <w:p w:rsidR="001169E9" w:rsidRDefault="001169E9" w:rsidP="007D1340">
            <w:pPr>
              <w:jc w:val="center"/>
              <w:rPr>
                <w:sz w:val="16"/>
                <w:szCs w:val="16"/>
              </w:rPr>
            </w:pPr>
            <w:r>
              <w:rPr>
                <w:rFonts w:hint="eastAsia"/>
                <w:sz w:val="15"/>
                <w:szCs w:val="15"/>
              </w:rPr>
              <w:t>[1,2,3-cd]芘、萘pH、锰、总钴、三溴甲烷、苯酚、石油烃（C10-C40）</w:t>
            </w:r>
            <w:r>
              <w:rPr>
                <w:rFonts w:hint="eastAsia"/>
                <w:sz w:val="15"/>
                <w:szCs w:val="15"/>
                <w:lang w:eastAsia="zh-CN"/>
              </w:rPr>
              <w:t>；</w:t>
            </w:r>
          </w:p>
        </w:tc>
        <w:tc>
          <w:tcPr>
            <w:tcW w:w="992" w:type="dxa"/>
            <w:noWrap/>
            <w:vAlign w:val="center"/>
          </w:tcPr>
          <w:p w:rsidR="001169E9" w:rsidRDefault="001169E9" w:rsidP="007D1340">
            <w:pPr>
              <w:jc w:val="center"/>
              <w:rPr>
                <w:sz w:val="16"/>
                <w:szCs w:val="16"/>
              </w:rPr>
            </w:pPr>
            <w:r>
              <w:rPr>
                <w:rFonts w:hint="eastAsia"/>
                <w:sz w:val="15"/>
                <w:szCs w:val="15"/>
                <w:lang w:eastAsia="zh-CN"/>
              </w:rPr>
              <w:t>9个</w:t>
            </w:r>
          </w:p>
        </w:tc>
        <w:tc>
          <w:tcPr>
            <w:tcW w:w="1134" w:type="dxa"/>
            <w:vAlign w:val="center"/>
          </w:tcPr>
          <w:p w:rsidR="001169E9" w:rsidRDefault="001169E9" w:rsidP="007D1340">
            <w:pPr>
              <w:jc w:val="center"/>
              <w:rPr>
                <w:sz w:val="16"/>
                <w:szCs w:val="16"/>
              </w:rPr>
            </w:pPr>
            <w:r>
              <w:rPr>
                <w:rFonts w:hint="eastAsia"/>
                <w:sz w:val="15"/>
                <w:szCs w:val="15"/>
                <w:lang w:eastAsia="zh-CN"/>
              </w:rPr>
              <w:t>1次</w:t>
            </w:r>
          </w:p>
        </w:tc>
        <w:tc>
          <w:tcPr>
            <w:tcW w:w="1134" w:type="dxa"/>
            <w:vAlign w:val="center"/>
          </w:tcPr>
          <w:p w:rsidR="001169E9" w:rsidRDefault="001169E9" w:rsidP="007D1340">
            <w:pPr>
              <w:jc w:val="cente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val="restart"/>
            <w:noWrap/>
            <w:vAlign w:val="center"/>
          </w:tcPr>
          <w:p w:rsidR="001169E9" w:rsidRDefault="001169E9" w:rsidP="007D1340">
            <w:pPr>
              <w:jc w:val="center"/>
              <w:rPr>
                <w:sz w:val="16"/>
                <w:szCs w:val="16"/>
                <w:lang w:eastAsia="zh-CN"/>
              </w:rPr>
            </w:pPr>
            <w:r>
              <w:rPr>
                <w:rFonts w:hint="eastAsia"/>
                <w:sz w:val="16"/>
                <w:szCs w:val="16"/>
                <w:lang w:eastAsia="zh-CN"/>
              </w:rPr>
              <w:t>2</w:t>
            </w:r>
          </w:p>
        </w:tc>
        <w:tc>
          <w:tcPr>
            <w:tcW w:w="1276" w:type="dxa"/>
            <w:vMerge w:val="restart"/>
            <w:noWrap/>
            <w:vAlign w:val="center"/>
          </w:tcPr>
          <w:p w:rsidR="001169E9" w:rsidRDefault="001169E9" w:rsidP="007D1340">
            <w:pPr>
              <w:jc w:val="center"/>
              <w:rPr>
                <w:sz w:val="16"/>
                <w:szCs w:val="16"/>
                <w:lang w:eastAsia="zh-CN"/>
              </w:rPr>
            </w:pPr>
            <w:r>
              <w:rPr>
                <w:rFonts w:hint="eastAsia"/>
                <w:sz w:val="16"/>
                <w:szCs w:val="16"/>
              </w:rPr>
              <w:t>地下水</w:t>
            </w:r>
            <w:r>
              <w:rPr>
                <w:rFonts w:hint="eastAsia"/>
                <w:sz w:val="16"/>
                <w:szCs w:val="16"/>
                <w:lang w:eastAsia="zh-CN"/>
              </w:rPr>
              <w:t>（PTA厂区）</w:t>
            </w:r>
          </w:p>
        </w:tc>
        <w:tc>
          <w:tcPr>
            <w:tcW w:w="1701" w:type="dxa"/>
            <w:vAlign w:val="center"/>
          </w:tcPr>
          <w:p w:rsidR="001169E9" w:rsidRDefault="001169E9" w:rsidP="007D1340">
            <w:pPr>
              <w:jc w:val="center"/>
              <w:rPr>
                <w:sz w:val="16"/>
                <w:szCs w:val="16"/>
              </w:rPr>
            </w:pPr>
            <w:r>
              <w:rPr>
                <w:rFonts w:hint="eastAsia"/>
                <w:sz w:val="16"/>
                <w:szCs w:val="16"/>
              </w:rPr>
              <w:t>GB/T 14848-2017中表1常规指标35项（微生物指标、放射性指标除外）</w:t>
            </w:r>
          </w:p>
        </w:tc>
        <w:tc>
          <w:tcPr>
            <w:tcW w:w="2268" w:type="dxa"/>
            <w:noWrap/>
            <w:vAlign w:val="center"/>
          </w:tcPr>
          <w:p w:rsidR="001169E9" w:rsidRDefault="001169E9" w:rsidP="007D1340">
            <w:pPr>
              <w:rPr>
                <w:sz w:val="16"/>
                <w:szCs w:val="16"/>
              </w:rPr>
            </w:pPr>
            <w:r>
              <w:rPr>
                <w:rFonts w:hint="eastAsia"/>
                <w:sz w:val="16"/>
                <w:szCs w:val="16"/>
              </w:rPr>
              <w:t>色、嗅和味、浑浊度、肉眼可见物、pH、总硬度（以CaCO3计）、溶解性总固体、硫酸盐、氯化物、铁、锰、铜、锌、铝、挥发性酚类（以苯酚计）、阴离子表面活性剂、耗氧量（CODMn法，以O2计）、氨氮（以N计）、硫化物、钠、亚硝酸盐（以N计）、硝酸盐（以N计）、氰</w:t>
            </w:r>
            <w:r>
              <w:rPr>
                <w:rFonts w:hint="eastAsia"/>
                <w:sz w:val="16"/>
                <w:szCs w:val="16"/>
              </w:rPr>
              <w:lastRenderedPageBreak/>
              <w:t>化物、氟化物、碘化物、汞、砷、硒、镉、铬（六价）、铅、三氯甲烷、四氯化碳、苯、甲苯</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lastRenderedPageBreak/>
              <w:t>5个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vAlign w:val="center"/>
          </w:tcPr>
          <w:p w:rsidR="001169E9" w:rsidRDefault="001169E9" w:rsidP="007D1340">
            <w:pPr>
              <w:jc w:val="cente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noWrap/>
            <w:vAlign w:val="center"/>
          </w:tcPr>
          <w:p w:rsidR="001169E9" w:rsidRDefault="001169E9" w:rsidP="007D1340">
            <w:pPr>
              <w:widowControl/>
              <w:autoSpaceDE/>
              <w:autoSpaceDN/>
              <w:rPr>
                <w:kern w:val="2"/>
                <w:sz w:val="16"/>
                <w:szCs w:val="16"/>
                <w:lang w:eastAsia="zh-CN"/>
              </w:rPr>
            </w:pPr>
          </w:p>
        </w:tc>
        <w:tc>
          <w:tcPr>
            <w:tcW w:w="1276" w:type="dxa"/>
            <w:vMerge/>
            <w:noWrap/>
            <w:vAlign w:val="center"/>
          </w:tcPr>
          <w:p w:rsidR="001169E9" w:rsidRDefault="001169E9" w:rsidP="007D1340">
            <w:pPr>
              <w:widowControl/>
              <w:autoSpaceDE/>
              <w:autoSpaceDN/>
              <w:rPr>
                <w:kern w:val="2"/>
                <w:sz w:val="16"/>
                <w:szCs w:val="16"/>
                <w:lang w:eastAsia="zh-CN"/>
              </w:rPr>
            </w:pPr>
          </w:p>
        </w:tc>
        <w:tc>
          <w:tcPr>
            <w:tcW w:w="1701" w:type="dxa"/>
            <w:vAlign w:val="center"/>
          </w:tcPr>
          <w:p w:rsidR="001169E9" w:rsidRDefault="001169E9" w:rsidP="007D1340">
            <w:pPr>
              <w:jc w:val="center"/>
              <w:rPr>
                <w:sz w:val="15"/>
                <w:szCs w:val="15"/>
                <w:lang w:eastAsia="zh-CN"/>
              </w:rPr>
            </w:pPr>
            <w:r>
              <w:rPr>
                <w:rFonts w:hint="eastAsia"/>
                <w:sz w:val="15"/>
                <w:szCs w:val="15"/>
                <w:lang w:eastAsia="zh-CN"/>
              </w:rPr>
              <w:t>其它项目</w:t>
            </w:r>
          </w:p>
        </w:tc>
        <w:tc>
          <w:tcPr>
            <w:tcW w:w="2268" w:type="dxa"/>
            <w:noWrap/>
            <w:vAlign w:val="center"/>
          </w:tcPr>
          <w:p w:rsidR="001169E9" w:rsidRDefault="001169E9" w:rsidP="007D1340">
            <w:pPr>
              <w:rPr>
                <w:sz w:val="16"/>
                <w:szCs w:val="16"/>
              </w:rPr>
            </w:pPr>
            <w:r>
              <w:rPr>
                <w:rFonts w:hint="eastAsia"/>
                <w:sz w:val="16"/>
                <w:szCs w:val="16"/>
              </w:rPr>
              <w:t>钴、二甲苯（总量）、石油类、SS、BOD5、总氮、总磷、总有机碳、可吸附有机卤素</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t>5个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vAlign w:val="center"/>
          </w:tcPr>
          <w:p w:rsidR="001169E9" w:rsidRDefault="001169E9" w:rsidP="007D1340">
            <w:pPr>
              <w:jc w:val="cente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val="restart"/>
            <w:noWrap/>
            <w:vAlign w:val="center"/>
          </w:tcPr>
          <w:p w:rsidR="001169E9" w:rsidRDefault="001169E9" w:rsidP="007D1340">
            <w:pPr>
              <w:jc w:val="center"/>
              <w:rPr>
                <w:sz w:val="16"/>
                <w:szCs w:val="16"/>
                <w:lang w:eastAsia="zh-CN"/>
              </w:rPr>
            </w:pPr>
            <w:r>
              <w:rPr>
                <w:rFonts w:hint="eastAsia"/>
                <w:sz w:val="16"/>
                <w:szCs w:val="16"/>
                <w:lang w:eastAsia="zh-CN"/>
              </w:rPr>
              <w:t>3</w:t>
            </w:r>
          </w:p>
        </w:tc>
        <w:tc>
          <w:tcPr>
            <w:tcW w:w="1276" w:type="dxa"/>
            <w:vMerge w:val="restart"/>
            <w:noWrap/>
            <w:vAlign w:val="center"/>
          </w:tcPr>
          <w:p w:rsidR="001169E9" w:rsidRDefault="001169E9" w:rsidP="007D1340">
            <w:pPr>
              <w:jc w:val="center"/>
              <w:rPr>
                <w:sz w:val="16"/>
                <w:szCs w:val="16"/>
              </w:rPr>
            </w:pPr>
            <w:r>
              <w:rPr>
                <w:rFonts w:hint="eastAsia"/>
                <w:sz w:val="15"/>
                <w:szCs w:val="15"/>
                <w:lang w:eastAsia="zh-CN"/>
              </w:rPr>
              <w:t>土壤（</w:t>
            </w:r>
            <w:r w:rsidR="00AC69D8">
              <w:rPr>
                <w:rFonts w:hint="eastAsia"/>
                <w:sz w:val="15"/>
                <w:szCs w:val="15"/>
                <w:lang w:eastAsia="zh-CN"/>
              </w:rPr>
              <w:t>PX</w:t>
            </w:r>
            <w:r>
              <w:rPr>
                <w:rFonts w:hint="eastAsia"/>
                <w:sz w:val="15"/>
                <w:szCs w:val="15"/>
                <w:lang w:eastAsia="zh-CN"/>
              </w:rPr>
              <w:t>厂区）</w:t>
            </w:r>
          </w:p>
        </w:tc>
        <w:tc>
          <w:tcPr>
            <w:tcW w:w="1701" w:type="dxa"/>
            <w:vAlign w:val="center"/>
          </w:tcPr>
          <w:p w:rsidR="001169E9" w:rsidRDefault="001169E9" w:rsidP="007D1340">
            <w:pPr>
              <w:jc w:val="center"/>
              <w:rPr>
                <w:sz w:val="15"/>
                <w:szCs w:val="15"/>
                <w:lang w:eastAsia="zh-CN"/>
              </w:rPr>
            </w:pPr>
          </w:p>
          <w:p w:rsidR="001169E9" w:rsidRDefault="001169E9" w:rsidP="007D1340">
            <w:pPr>
              <w:jc w:val="center"/>
              <w:rPr>
                <w:sz w:val="15"/>
                <w:szCs w:val="15"/>
                <w:lang w:eastAsia="zh-CN"/>
              </w:rPr>
            </w:pPr>
            <w:r>
              <w:rPr>
                <w:rFonts w:hint="eastAsia"/>
                <w:sz w:val="15"/>
                <w:szCs w:val="15"/>
                <w:lang w:eastAsia="zh-CN"/>
              </w:rPr>
              <w:t>0~0.5m表层土壤</w:t>
            </w:r>
          </w:p>
          <w:p w:rsidR="001169E9" w:rsidRDefault="001169E9" w:rsidP="007D1340">
            <w:pPr>
              <w:jc w:val="center"/>
              <w:rPr>
                <w:sz w:val="15"/>
                <w:szCs w:val="15"/>
              </w:rPr>
            </w:pPr>
          </w:p>
        </w:tc>
        <w:tc>
          <w:tcPr>
            <w:tcW w:w="2268" w:type="dxa"/>
            <w:noWrap/>
            <w:vAlign w:val="center"/>
          </w:tcPr>
          <w:p w:rsidR="001169E9" w:rsidRDefault="001169E9" w:rsidP="007D1340">
            <w:pPr>
              <w:jc w:val="center"/>
              <w:rPr>
                <w:sz w:val="16"/>
                <w:szCs w:val="16"/>
              </w:rPr>
            </w:pPr>
            <w:r>
              <w:rPr>
                <w:rFonts w:hint="eastAsia"/>
                <w:sz w:val="16"/>
                <w:szCs w:val="16"/>
              </w:rPr>
              <w:t>色（铂钴额度单位）、嗅和味、浑浊度、肉眼可见物、pH、总硬度、溶解性固体、硫酸盐、氯化物、铁、锰、铜、锌、铝、挥发性酚类（以苯酚计）、阴离子表面活性剂、耗氧量（CODMn法，以O2计）、氨氮（以N计）、硫化物、钠、亚硝酸盐（以N计）、硝酸盐（以N计）、氰化物、氟化物、碘化物、汞、砷、硒、镉、铬（六价）、铅、三氯甲烷、四氯化碳、苯、甲苯</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t>13个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tcPr>
          <w:p w:rsidR="001169E9" w:rsidRDefault="001169E9" w:rsidP="007D1340">
            <w:pP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noWrap/>
            <w:vAlign w:val="center"/>
          </w:tcPr>
          <w:p w:rsidR="001169E9" w:rsidRDefault="001169E9" w:rsidP="007D1340">
            <w:pPr>
              <w:widowControl/>
              <w:autoSpaceDE/>
              <w:autoSpaceDN/>
              <w:rPr>
                <w:kern w:val="2"/>
                <w:sz w:val="16"/>
                <w:szCs w:val="16"/>
                <w:lang w:eastAsia="zh-CN"/>
              </w:rPr>
            </w:pPr>
          </w:p>
        </w:tc>
        <w:tc>
          <w:tcPr>
            <w:tcW w:w="1276" w:type="dxa"/>
            <w:vMerge/>
            <w:noWrap/>
            <w:vAlign w:val="center"/>
          </w:tcPr>
          <w:p w:rsidR="001169E9" w:rsidRDefault="001169E9" w:rsidP="007D1340">
            <w:pPr>
              <w:widowControl/>
              <w:autoSpaceDE/>
              <w:autoSpaceDN/>
              <w:rPr>
                <w:kern w:val="2"/>
                <w:sz w:val="16"/>
                <w:szCs w:val="16"/>
              </w:rPr>
            </w:pPr>
          </w:p>
        </w:tc>
        <w:tc>
          <w:tcPr>
            <w:tcW w:w="1701" w:type="dxa"/>
            <w:vAlign w:val="center"/>
          </w:tcPr>
          <w:p w:rsidR="001169E9" w:rsidRDefault="001169E9" w:rsidP="007D1340">
            <w:pPr>
              <w:jc w:val="center"/>
              <w:rPr>
                <w:sz w:val="15"/>
                <w:szCs w:val="15"/>
                <w:lang w:eastAsia="zh-CN"/>
              </w:rPr>
            </w:pPr>
            <w:r>
              <w:rPr>
                <w:rFonts w:hint="eastAsia"/>
                <w:sz w:val="15"/>
                <w:szCs w:val="15"/>
                <w:lang w:eastAsia="zh-CN"/>
              </w:rPr>
              <w:t>其它项目</w:t>
            </w:r>
          </w:p>
        </w:tc>
        <w:tc>
          <w:tcPr>
            <w:tcW w:w="2268" w:type="dxa"/>
            <w:noWrap/>
            <w:vAlign w:val="center"/>
          </w:tcPr>
          <w:p w:rsidR="001169E9" w:rsidRDefault="001169E9" w:rsidP="007D1340">
            <w:pPr>
              <w:jc w:val="center"/>
              <w:rPr>
                <w:sz w:val="16"/>
                <w:szCs w:val="16"/>
              </w:rPr>
            </w:pPr>
            <w:r>
              <w:rPr>
                <w:rFonts w:hint="eastAsia"/>
                <w:sz w:val="16"/>
                <w:szCs w:val="16"/>
              </w:rPr>
              <w:t>pH、锌、钼、钴、钒、铬、苯酚、石油烃（C10-C40）、石油烃（C6-C9）</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t>13个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tcPr>
          <w:p w:rsidR="001169E9" w:rsidRDefault="001169E9" w:rsidP="007D1340">
            <w:pP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val="restart"/>
            <w:noWrap/>
            <w:vAlign w:val="center"/>
          </w:tcPr>
          <w:p w:rsidR="001169E9" w:rsidRDefault="001169E9" w:rsidP="007D1340">
            <w:pPr>
              <w:jc w:val="center"/>
              <w:rPr>
                <w:sz w:val="16"/>
                <w:szCs w:val="16"/>
                <w:lang w:eastAsia="zh-CN"/>
              </w:rPr>
            </w:pPr>
            <w:r>
              <w:rPr>
                <w:rFonts w:hint="eastAsia"/>
                <w:sz w:val="16"/>
                <w:szCs w:val="16"/>
                <w:lang w:eastAsia="zh-CN"/>
              </w:rPr>
              <w:t>4</w:t>
            </w:r>
          </w:p>
        </w:tc>
        <w:tc>
          <w:tcPr>
            <w:tcW w:w="1276" w:type="dxa"/>
            <w:vMerge w:val="restart"/>
            <w:noWrap/>
            <w:vAlign w:val="center"/>
          </w:tcPr>
          <w:p w:rsidR="001169E9" w:rsidRDefault="001169E9" w:rsidP="007D1340">
            <w:pPr>
              <w:jc w:val="center"/>
              <w:rPr>
                <w:sz w:val="16"/>
                <w:szCs w:val="16"/>
              </w:rPr>
            </w:pPr>
            <w:r>
              <w:rPr>
                <w:rFonts w:hint="eastAsia"/>
                <w:sz w:val="16"/>
                <w:szCs w:val="16"/>
              </w:rPr>
              <w:t>地下水</w:t>
            </w:r>
            <w:r>
              <w:rPr>
                <w:rFonts w:hint="eastAsia"/>
                <w:sz w:val="16"/>
                <w:szCs w:val="16"/>
                <w:lang w:eastAsia="zh-CN"/>
              </w:rPr>
              <w:t>（PX厂区）</w:t>
            </w:r>
          </w:p>
        </w:tc>
        <w:tc>
          <w:tcPr>
            <w:tcW w:w="1701" w:type="dxa"/>
            <w:vAlign w:val="center"/>
          </w:tcPr>
          <w:p w:rsidR="001169E9" w:rsidRDefault="001169E9" w:rsidP="007D1340">
            <w:pPr>
              <w:jc w:val="center"/>
              <w:rPr>
                <w:sz w:val="16"/>
                <w:szCs w:val="16"/>
              </w:rPr>
            </w:pPr>
            <w:r>
              <w:rPr>
                <w:rFonts w:hint="eastAsia"/>
                <w:sz w:val="16"/>
                <w:szCs w:val="16"/>
              </w:rPr>
              <w:t>GB/T 14848-2017中表1常规指标35项（微生物指标、放射性指标除外）</w:t>
            </w:r>
          </w:p>
        </w:tc>
        <w:tc>
          <w:tcPr>
            <w:tcW w:w="2268" w:type="dxa"/>
            <w:noWrap/>
            <w:vAlign w:val="center"/>
          </w:tcPr>
          <w:p w:rsidR="001169E9" w:rsidRDefault="001169E9" w:rsidP="007D1340">
            <w:pPr>
              <w:jc w:val="center"/>
              <w:rPr>
                <w:sz w:val="16"/>
                <w:szCs w:val="16"/>
              </w:rPr>
            </w:pPr>
            <w:r>
              <w:rPr>
                <w:rFonts w:hint="eastAsia"/>
                <w:sz w:val="16"/>
                <w:szCs w:val="16"/>
              </w:rPr>
              <w:t>色（铂钴额度单位）、嗅和味、浑浊度、肉眼可见物、pH、总硬度、溶解性固体、硫酸盐、氯化物、铁、锰、铜、锌、铝、挥发性酚类（以苯酚计）、阴离子表面活性剂、耗氧量（CODMn法，以O2计）、氨氮（以N计）、硫化物、钠、亚硝酸盐（以N计）、硝酸盐（以N计）、氰化物、氟化物、碘化物、汞、砷、硒、镉、铬（六价）、铅、三氯甲烷、四氯化碳、苯、甲苯</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t>5个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tcPr>
          <w:p w:rsidR="001169E9" w:rsidRDefault="001169E9" w:rsidP="007D1340">
            <w:pP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1169E9" w:rsidTr="001169E9">
        <w:trPr>
          <w:trHeight w:val="443"/>
        </w:trPr>
        <w:tc>
          <w:tcPr>
            <w:tcW w:w="1384" w:type="dxa"/>
            <w:vMerge/>
            <w:noWrap/>
            <w:vAlign w:val="center"/>
          </w:tcPr>
          <w:p w:rsidR="001169E9" w:rsidRDefault="001169E9" w:rsidP="007D1340">
            <w:pPr>
              <w:widowControl/>
              <w:autoSpaceDE/>
              <w:autoSpaceDN/>
              <w:rPr>
                <w:kern w:val="2"/>
                <w:sz w:val="16"/>
                <w:szCs w:val="16"/>
                <w:lang w:eastAsia="zh-CN"/>
              </w:rPr>
            </w:pPr>
          </w:p>
        </w:tc>
        <w:tc>
          <w:tcPr>
            <w:tcW w:w="1276" w:type="dxa"/>
            <w:vMerge/>
            <w:noWrap/>
            <w:vAlign w:val="center"/>
          </w:tcPr>
          <w:p w:rsidR="001169E9" w:rsidRDefault="001169E9" w:rsidP="007D1340">
            <w:pPr>
              <w:widowControl/>
              <w:autoSpaceDE/>
              <w:autoSpaceDN/>
              <w:rPr>
                <w:kern w:val="2"/>
                <w:sz w:val="16"/>
                <w:szCs w:val="16"/>
              </w:rPr>
            </w:pPr>
          </w:p>
        </w:tc>
        <w:tc>
          <w:tcPr>
            <w:tcW w:w="1701" w:type="dxa"/>
            <w:vAlign w:val="center"/>
          </w:tcPr>
          <w:p w:rsidR="001169E9" w:rsidRDefault="001169E9" w:rsidP="007D1340">
            <w:pPr>
              <w:jc w:val="center"/>
              <w:rPr>
                <w:sz w:val="16"/>
                <w:szCs w:val="16"/>
              </w:rPr>
            </w:pPr>
            <w:r>
              <w:rPr>
                <w:rFonts w:hint="eastAsia"/>
                <w:sz w:val="16"/>
                <w:szCs w:val="16"/>
              </w:rPr>
              <w:t>其它项目</w:t>
            </w:r>
          </w:p>
        </w:tc>
        <w:tc>
          <w:tcPr>
            <w:tcW w:w="2268" w:type="dxa"/>
            <w:noWrap/>
            <w:vAlign w:val="center"/>
          </w:tcPr>
          <w:p w:rsidR="001169E9" w:rsidRDefault="001169E9" w:rsidP="007D1340">
            <w:pPr>
              <w:jc w:val="center"/>
              <w:rPr>
                <w:sz w:val="16"/>
                <w:szCs w:val="16"/>
              </w:rPr>
            </w:pPr>
            <w:r>
              <w:rPr>
                <w:rFonts w:hint="eastAsia"/>
                <w:sz w:val="16"/>
                <w:szCs w:val="16"/>
              </w:rPr>
              <w:t>高锰酸盐指数、石油类</w:t>
            </w:r>
          </w:p>
        </w:tc>
        <w:tc>
          <w:tcPr>
            <w:tcW w:w="992" w:type="dxa"/>
            <w:noWrap/>
            <w:vAlign w:val="center"/>
          </w:tcPr>
          <w:p w:rsidR="001169E9" w:rsidRDefault="001169E9" w:rsidP="007D1340">
            <w:pPr>
              <w:jc w:val="center"/>
              <w:rPr>
                <w:sz w:val="16"/>
                <w:szCs w:val="16"/>
                <w:lang w:eastAsia="zh-CN"/>
              </w:rPr>
            </w:pPr>
            <w:r>
              <w:rPr>
                <w:rFonts w:hint="eastAsia"/>
                <w:sz w:val="16"/>
                <w:szCs w:val="16"/>
                <w:lang w:eastAsia="zh-CN"/>
              </w:rPr>
              <w:t>5个</w:t>
            </w:r>
          </w:p>
        </w:tc>
        <w:tc>
          <w:tcPr>
            <w:tcW w:w="1134" w:type="dxa"/>
            <w:vAlign w:val="center"/>
          </w:tcPr>
          <w:p w:rsidR="001169E9" w:rsidRDefault="001169E9" w:rsidP="007D1340">
            <w:pPr>
              <w:jc w:val="center"/>
              <w:rPr>
                <w:sz w:val="16"/>
                <w:szCs w:val="16"/>
                <w:lang w:eastAsia="zh-CN"/>
              </w:rPr>
            </w:pPr>
            <w:r>
              <w:rPr>
                <w:rFonts w:hint="eastAsia"/>
                <w:sz w:val="16"/>
                <w:szCs w:val="16"/>
                <w:lang w:eastAsia="zh-CN"/>
              </w:rPr>
              <w:t>1次</w:t>
            </w:r>
          </w:p>
        </w:tc>
        <w:tc>
          <w:tcPr>
            <w:tcW w:w="1134" w:type="dxa"/>
          </w:tcPr>
          <w:p w:rsidR="001169E9" w:rsidRDefault="001169E9" w:rsidP="007D1340">
            <w:pPr>
              <w:rPr>
                <w:sz w:val="16"/>
                <w:szCs w:val="16"/>
              </w:rPr>
            </w:pPr>
          </w:p>
        </w:tc>
        <w:tc>
          <w:tcPr>
            <w:tcW w:w="1134" w:type="dxa"/>
          </w:tcPr>
          <w:p w:rsidR="001169E9" w:rsidRDefault="001169E9" w:rsidP="00162074">
            <w:pPr>
              <w:widowControl/>
              <w:rPr>
                <w:rFonts w:asciiTheme="minorEastAsia" w:hAnsiTheme="minorEastAsia"/>
                <w:color w:val="000000"/>
                <w:szCs w:val="21"/>
                <w:lang w:eastAsia="zh-CN"/>
              </w:rPr>
            </w:pPr>
          </w:p>
        </w:tc>
      </w:tr>
      <w:tr w:rsidR="00322919" w:rsidTr="001169E9">
        <w:trPr>
          <w:trHeight w:val="443"/>
        </w:trPr>
        <w:tc>
          <w:tcPr>
            <w:tcW w:w="1384" w:type="dxa"/>
            <w:noWrap/>
            <w:vAlign w:val="center"/>
          </w:tcPr>
          <w:p w:rsidR="00322919" w:rsidRDefault="00322919" w:rsidP="007D1340">
            <w:pPr>
              <w:jc w:val="center"/>
              <w:rPr>
                <w:sz w:val="16"/>
                <w:szCs w:val="16"/>
                <w:lang w:eastAsia="zh-CN"/>
              </w:rPr>
            </w:pPr>
            <w:r>
              <w:rPr>
                <w:rFonts w:hint="eastAsia"/>
                <w:sz w:val="16"/>
                <w:szCs w:val="16"/>
                <w:lang w:eastAsia="zh-CN"/>
              </w:rPr>
              <w:t>5</w:t>
            </w:r>
          </w:p>
        </w:tc>
        <w:tc>
          <w:tcPr>
            <w:tcW w:w="1276" w:type="dxa"/>
            <w:noWrap/>
            <w:vAlign w:val="center"/>
          </w:tcPr>
          <w:p w:rsidR="00322919" w:rsidRDefault="00322919" w:rsidP="007D1340">
            <w:pPr>
              <w:jc w:val="center"/>
              <w:rPr>
                <w:sz w:val="16"/>
                <w:szCs w:val="16"/>
              </w:rPr>
            </w:pPr>
            <w:r>
              <w:rPr>
                <w:rFonts w:hint="eastAsia"/>
                <w:sz w:val="16"/>
                <w:szCs w:val="16"/>
              </w:rPr>
              <w:t>污染源废气</w:t>
            </w:r>
            <w:r>
              <w:rPr>
                <w:rFonts w:hint="eastAsia"/>
                <w:sz w:val="16"/>
                <w:szCs w:val="16"/>
                <w:lang w:eastAsia="zh-CN"/>
              </w:rPr>
              <w:t>（</w:t>
            </w:r>
            <w:r>
              <w:rPr>
                <w:rFonts w:hint="eastAsia"/>
                <w:sz w:val="16"/>
                <w:szCs w:val="16"/>
              </w:rPr>
              <w:t>PX厂区</w:t>
            </w:r>
            <w:r>
              <w:rPr>
                <w:rFonts w:hint="eastAsia"/>
                <w:sz w:val="16"/>
                <w:szCs w:val="16"/>
                <w:lang w:eastAsia="zh-CN"/>
              </w:rPr>
              <w:t>）</w:t>
            </w:r>
          </w:p>
        </w:tc>
        <w:tc>
          <w:tcPr>
            <w:tcW w:w="1701" w:type="dxa"/>
            <w:vAlign w:val="center"/>
          </w:tcPr>
          <w:p w:rsidR="00322919" w:rsidRDefault="00322919" w:rsidP="007D1340">
            <w:pPr>
              <w:jc w:val="center"/>
              <w:rPr>
                <w:sz w:val="16"/>
                <w:szCs w:val="16"/>
              </w:rPr>
            </w:pPr>
            <w:r>
              <w:rPr>
                <w:rFonts w:hint="eastAsia"/>
                <w:sz w:val="16"/>
                <w:szCs w:val="16"/>
              </w:rPr>
              <w:t>正己烷、排气参数</w:t>
            </w:r>
          </w:p>
        </w:tc>
        <w:tc>
          <w:tcPr>
            <w:tcW w:w="2268" w:type="dxa"/>
            <w:noWrap/>
            <w:vAlign w:val="center"/>
          </w:tcPr>
          <w:p w:rsidR="00322919" w:rsidRDefault="00322919" w:rsidP="007D1340">
            <w:pPr>
              <w:jc w:val="center"/>
              <w:rPr>
                <w:sz w:val="16"/>
                <w:szCs w:val="16"/>
              </w:rPr>
            </w:pPr>
            <w:r>
              <w:rPr>
                <w:rFonts w:hint="eastAsia"/>
                <w:sz w:val="16"/>
                <w:szCs w:val="16"/>
              </w:rPr>
              <w:t>正己烷、排气参数</w:t>
            </w:r>
          </w:p>
        </w:tc>
        <w:tc>
          <w:tcPr>
            <w:tcW w:w="992" w:type="dxa"/>
            <w:noWrap/>
            <w:vAlign w:val="center"/>
          </w:tcPr>
          <w:p w:rsidR="00322919" w:rsidRDefault="00322919" w:rsidP="007D1340">
            <w:pPr>
              <w:jc w:val="center"/>
              <w:rPr>
                <w:b/>
                <w:bCs/>
                <w:sz w:val="16"/>
                <w:szCs w:val="16"/>
                <w:highlight w:val="yellow"/>
                <w:lang w:eastAsia="zh-CN"/>
              </w:rPr>
            </w:pPr>
            <w:r>
              <w:rPr>
                <w:rFonts w:hint="eastAsia"/>
                <w:b/>
                <w:bCs/>
                <w:sz w:val="16"/>
                <w:szCs w:val="16"/>
                <w:highlight w:val="yellow"/>
                <w:lang w:eastAsia="zh-CN"/>
              </w:rPr>
              <w:t>1个</w:t>
            </w:r>
          </w:p>
        </w:tc>
        <w:tc>
          <w:tcPr>
            <w:tcW w:w="1134" w:type="dxa"/>
            <w:vAlign w:val="center"/>
          </w:tcPr>
          <w:p w:rsidR="00322919" w:rsidRDefault="00322919" w:rsidP="007D1340">
            <w:pPr>
              <w:jc w:val="center"/>
              <w:rPr>
                <w:b/>
                <w:bCs/>
                <w:sz w:val="16"/>
                <w:szCs w:val="16"/>
                <w:highlight w:val="yellow"/>
              </w:rPr>
            </w:pPr>
            <w:r>
              <w:rPr>
                <w:rFonts w:hint="eastAsia"/>
                <w:b/>
                <w:bCs/>
                <w:sz w:val="16"/>
                <w:szCs w:val="16"/>
                <w:highlight w:val="yellow"/>
              </w:rPr>
              <w:t>2次/年</w:t>
            </w:r>
          </w:p>
        </w:tc>
        <w:tc>
          <w:tcPr>
            <w:tcW w:w="1134" w:type="dxa"/>
          </w:tcPr>
          <w:p w:rsidR="00322919" w:rsidRDefault="00322919" w:rsidP="007D1340">
            <w:pPr>
              <w:rPr>
                <w:sz w:val="16"/>
                <w:szCs w:val="16"/>
              </w:rPr>
            </w:pPr>
          </w:p>
        </w:tc>
        <w:tc>
          <w:tcPr>
            <w:tcW w:w="1134" w:type="dxa"/>
          </w:tcPr>
          <w:p w:rsidR="00322919" w:rsidRDefault="00322919" w:rsidP="00162074">
            <w:pPr>
              <w:widowControl/>
              <w:rPr>
                <w:rFonts w:asciiTheme="minorEastAsia" w:hAnsiTheme="minorEastAsia"/>
                <w:color w:val="000000"/>
                <w:szCs w:val="21"/>
                <w:lang w:eastAsia="zh-CN"/>
              </w:rPr>
            </w:pPr>
          </w:p>
        </w:tc>
      </w:tr>
      <w:bookmarkEnd w:id="1"/>
    </w:tbl>
    <w:p w:rsidR="00967702" w:rsidRPr="0059201A" w:rsidRDefault="00967702" w:rsidP="0059201A">
      <w:pPr>
        <w:pStyle w:val="1"/>
        <w:rPr>
          <w:rFonts w:asciiTheme="minorEastAsia" w:eastAsiaTheme="minorEastAsia" w:hAnsiTheme="minorEastAsia"/>
          <w:b/>
          <w:sz w:val="13"/>
          <w:szCs w:val="13"/>
        </w:rPr>
      </w:pPr>
    </w:p>
    <w:sectPr w:rsidR="00967702" w:rsidRPr="0059201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B8" w:rsidRDefault="003853B8">
      <w:r>
        <w:separator/>
      </w:r>
    </w:p>
  </w:endnote>
  <w:endnote w:type="continuationSeparator" w:id="0">
    <w:p w:rsidR="003853B8" w:rsidRDefault="0038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9202"/>
      <w:docPartObj>
        <w:docPartGallery w:val="Page Numbers (Bottom of Page)"/>
        <w:docPartUnique/>
      </w:docPartObj>
    </w:sdtPr>
    <w:sdtEndPr/>
    <w:sdtContent>
      <w:p w:rsidR="00FC6674" w:rsidRDefault="00FC6674">
        <w:pPr>
          <w:pStyle w:val="a5"/>
          <w:jc w:val="center"/>
        </w:pPr>
        <w:r>
          <w:fldChar w:fldCharType="begin"/>
        </w:r>
        <w:r>
          <w:instrText xml:space="preserve"> PAGE   \* MERGEFORMAT </w:instrText>
        </w:r>
        <w:r>
          <w:fldChar w:fldCharType="separate"/>
        </w:r>
        <w:r w:rsidR="006B2C49" w:rsidRPr="006B2C49">
          <w:rPr>
            <w:noProof/>
            <w:lang w:val="zh-CN"/>
          </w:rPr>
          <w:t>8</w:t>
        </w:r>
        <w:r>
          <w:rPr>
            <w:noProof/>
            <w:lang w:val="zh-CN"/>
          </w:rPr>
          <w:fldChar w:fldCharType="end"/>
        </w:r>
      </w:p>
    </w:sdtContent>
  </w:sdt>
  <w:p w:rsidR="00FC6674" w:rsidRDefault="00FC6674">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FC6674" w:rsidRDefault="00FC6674">
        <w:pPr>
          <w:pStyle w:val="a5"/>
          <w:jc w:val="center"/>
        </w:pPr>
        <w:r>
          <w:fldChar w:fldCharType="begin"/>
        </w:r>
        <w:r>
          <w:instrText xml:space="preserve"> PAGE   \* MERGEFORMAT </w:instrText>
        </w:r>
        <w:r>
          <w:fldChar w:fldCharType="separate"/>
        </w:r>
        <w:r w:rsidR="006B2C49" w:rsidRPr="006B2C49">
          <w:rPr>
            <w:noProof/>
            <w:lang w:val="zh-CN"/>
          </w:rPr>
          <w:t>11</w:t>
        </w:r>
        <w:r>
          <w:rPr>
            <w:noProof/>
            <w:lang w:val="zh-CN"/>
          </w:rPr>
          <w:fldChar w:fldCharType="end"/>
        </w:r>
      </w:p>
    </w:sdtContent>
  </w:sdt>
  <w:p w:rsidR="00FC6674" w:rsidRDefault="00FC6674">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74" w:rsidRDefault="00FC6674">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74" w:rsidRDefault="00FC667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B8" w:rsidRDefault="003853B8">
      <w:r>
        <w:separator/>
      </w:r>
    </w:p>
  </w:footnote>
  <w:footnote w:type="continuationSeparator" w:id="0">
    <w:p w:rsidR="003853B8" w:rsidRDefault="00385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6AB019A"/>
    <w:multiLevelType w:val="multilevel"/>
    <w:tmpl w:val="06AB01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B073F65"/>
    <w:multiLevelType w:val="multilevel"/>
    <w:tmpl w:val="0B073F6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E60F5"/>
    <w:multiLevelType w:val="hybridMultilevel"/>
    <w:tmpl w:val="D8FCC790"/>
    <w:lvl w:ilvl="0" w:tplc="2604A90C">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2B86DC3C"/>
    <w:multiLevelType w:val="singleLevel"/>
    <w:tmpl w:val="2B86DC3C"/>
    <w:lvl w:ilvl="0">
      <w:start w:val="1"/>
      <w:numFmt w:val="decimal"/>
      <w:suff w:val="nothing"/>
      <w:lvlText w:val="%1、"/>
      <w:lvlJc w:val="left"/>
    </w:lvl>
  </w:abstractNum>
  <w:abstractNum w:abstractNumId="9">
    <w:nsid w:val="2BF80E31"/>
    <w:multiLevelType w:val="hybridMultilevel"/>
    <w:tmpl w:val="D01E87F2"/>
    <w:lvl w:ilvl="0" w:tplc="941A23C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620D84"/>
    <w:multiLevelType w:val="multilevel"/>
    <w:tmpl w:val="53620D84"/>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56A823D0"/>
    <w:multiLevelType w:val="multilevel"/>
    <w:tmpl w:val="56A823D0"/>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0820433"/>
    <w:multiLevelType w:val="hybridMultilevel"/>
    <w:tmpl w:val="1CC07772"/>
    <w:lvl w:ilvl="0" w:tplc="C8A4BA64">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nsid w:val="75E535E7"/>
    <w:multiLevelType w:val="hybridMultilevel"/>
    <w:tmpl w:val="96F6EE74"/>
    <w:lvl w:ilvl="0" w:tplc="1032BB6C">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7">
    <w:nsid w:val="7EB35FD5"/>
    <w:multiLevelType w:val="multilevel"/>
    <w:tmpl w:val="7EB35FD5"/>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10"/>
  </w:num>
  <w:num w:numId="4">
    <w:abstractNumId w:val="12"/>
  </w:num>
  <w:num w:numId="5">
    <w:abstractNumId w:val="7"/>
  </w:num>
  <w:num w:numId="6">
    <w:abstractNumId w:val="9"/>
  </w:num>
  <w:num w:numId="7">
    <w:abstractNumId w:val="15"/>
  </w:num>
  <w:num w:numId="8">
    <w:abstractNumId w:val="16"/>
  </w:num>
  <w:num w:numId="9">
    <w:abstractNumId w:val="11"/>
  </w:num>
  <w:num w:numId="10">
    <w:abstractNumId w:val="4"/>
  </w:num>
  <w:num w:numId="11">
    <w:abstractNumId w:val="17"/>
  </w:num>
  <w:num w:numId="12">
    <w:abstractNumId w:val="13"/>
  </w:num>
  <w:num w:numId="13">
    <w:abstractNumId w:val="3"/>
  </w:num>
  <w:num w:numId="14">
    <w:abstractNumId w:val="1"/>
  </w:num>
  <w:num w:numId="15">
    <w:abstractNumId w:val="8"/>
  </w:num>
  <w:num w:numId="16">
    <w:abstractNumId w:val="0"/>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65619"/>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51ED"/>
    <w:rsid w:val="000E76E8"/>
    <w:rsid w:val="000F1F09"/>
    <w:rsid w:val="000F58B5"/>
    <w:rsid w:val="00102DE0"/>
    <w:rsid w:val="001116F7"/>
    <w:rsid w:val="00111A0C"/>
    <w:rsid w:val="001150E8"/>
    <w:rsid w:val="001169E9"/>
    <w:rsid w:val="0012227C"/>
    <w:rsid w:val="00126DE3"/>
    <w:rsid w:val="00127930"/>
    <w:rsid w:val="00127CFD"/>
    <w:rsid w:val="00134B8B"/>
    <w:rsid w:val="00134CD7"/>
    <w:rsid w:val="00141561"/>
    <w:rsid w:val="00144E45"/>
    <w:rsid w:val="001458B2"/>
    <w:rsid w:val="001520B4"/>
    <w:rsid w:val="00152F15"/>
    <w:rsid w:val="00162074"/>
    <w:rsid w:val="0016313A"/>
    <w:rsid w:val="00163ABB"/>
    <w:rsid w:val="00170CEB"/>
    <w:rsid w:val="00174F31"/>
    <w:rsid w:val="00177533"/>
    <w:rsid w:val="00183FF1"/>
    <w:rsid w:val="001875DD"/>
    <w:rsid w:val="00193817"/>
    <w:rsid w:val="00194E55"/>
    <w:rsid w:val="00195099"/>
    <w:rsid w:val="001A7C6F"/>
    <w:rsid w:val="001B2F20"/>
    <w:rsid w:val="001B698B"/>
    <w:rsid w:val="001C14D9"/>
    <w:rsid w:val="001C5FF6"/>
    <w:rsid w:val="001D0E1A"/>
    <w:rsid w:val="001D129E"/>
    <w:rsid w:val="001E25DE"/>
    <w:rsid w:val="001E274E"/>
    <w:rsid w:val="001E7BAD"/>
    <w:rsid w:val="001F29F9"/>
    <w:rsid w:val="001F39FF"/>
    <w:rsid w:val="001F6B1E"/>
    <w:rsid w:val="001F6DCE"/>
    <w:rsid w:val="002040A2"/>
    <w:rsid w:val="00206E34"/>
    <w:rsid w:val="002120A8"/>
    <w:rsid w:val="00215FB1"/>
    <w:rsid w:val="00226C0B"/>
    <w:rsid w:val="00227556"/>
    <w:rsid w:val="002336E8"/>
    <w:rsid w:val="0023436A"/>
    <w:rsid w:val="00240817"/>
    <w:rsid w:val="002432A4"/>
    <w:rsid w:val="00243784"/>
    <w:rsid w:val="00255354"/>
    <w:rsid w:val="00257DA2"/>
    <w:rsid w:val="00261F6C"/>
    <w:rsid w:val="00273E5C"/>
    <w:rsid w:val="002773BE"/>
    <w:rsid w:val="0028289E"/>
    <w:rsid w:val="0028469F"/>
    <w:rsid w:val="002A0C8B"/>
    <w:rsid w:val="002A386F"/>
    <w:rsid w:val="002B0A06"/>
    <w:rsid w:val="002B41D0"/>
    <w:rsid w:val="002B53EA"/>
    <w:rsid w:val="002C18CA"/>
    <w:rsid w:val="002D03A9"/>
    <w:rsid w:val="002D22FF"/>
    <w:rsid w:val="002D2646"/>
    <w:rsid w:val="002E1E41"/>
    <w:rsid w:val="002E210C"/>
    <w:rsid w:val="002E38F7"/>
    <w:rsid w:val="002F0FE0"/>
    <w:rsid w:val="002F3BC8"/>
    <w:rsid w:val="00300893"/>
    <w:rsid w:val="00307BE6"/>
    <w:rsid w:val="003218EF"/>
    <w:rsid w:val="00322549"/>
    <w:rsid w:val="00322919"/>
    <w:rsid w:val="003352AA"/>
    <w:rsid w:val="00337F37"/>
    <w:rsid w:val="0034645F"/>
    <w:rsid w:val="00350BB7"/>
    <w:rsid w:val="00353FD4"/>
    <w:rsid w:val="00361ABB"/>
    <w:rsid w:val="00363196"/>
    <w:rsid w:val="00365AFE"/>
    <w:rsid w:val="00371CA0"/>
    <w:rsid w:val="00372FA5"/>
    <w:rsid w:val="003853B8"/>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4320"/>
    <w:rsid w:val="004051BC"/>
    <w:rsid w:val="00406F89"/>
    <w:rsid w:val="0040778F"/>
    <w:rsid w:val="00412846"/>
    <w:rsid w:val="00412D5C"/>
    <w:rsid w:val="00423BDF"/>
    <w:rsid w:val="00431BFE"/>
    <w:rsid w:val="00443C4A"/>
    <w:rsid w:val="00444569"/>
    <w:rsid w:val="004521DA"/>
    <w:rsid w:val="00462F00"/>
    <w:rsid w:val="0046482E"/>
    <w:rsid w:val="004716C3"/>
    <w:rsid w:val="0047268A"/>
    <w:rsid w:val="0047282D"/>
    <w:rsid w:val="004763D4"/>
    <w:rsid w:val="004835AF"/>
    <w:rsid w:val="004919EE"/>
    <w:rsid w:val="004A23CB"/>
    <w:rsid w:val="004B0896"/>
    <w:rsid w:val="004B1CE7"/>
    <w:rsid w:val="004C4941"/>
    <w:rsid w:val="004D16FD"/>
    <w:rsid w:val="004D222B"/>
    <w:rsid w:val="004D7D03"/>
    <w:rsid w:val="004E0E75"/>
    <w:rsid w:val="004E22D4"/>
    <w:rsid w:val="004E608D"/>
    <w:rsid w:val="004F7B5E"/>
    <w:rsid w:val="005148CF"/>
    <w:rsid w:val="00524492"/>
    <w:rsid w:val="005257EA"/>
    <w:rsid w:val="0054012A"/>
    <w:rsid w:val="00540F71"/>
    <w:rsid w:val="0054734D"/>
    <w:rsid w:val="00551549"/>
    <w:rsid w:val="0056068F"/>
    <w:rsid w:val="00560C35"/>
    <w:rsid w:val="00565F85"/>
    <w:rsid w:val="005715E8"/>
    <w:rsid w:val="005722E9"/>
    <w:rsid w:val="00573A12"/>
    <w:rsid w:val="00581E7C"/>
    <w:rsid w:val="0058771B"/>
    <w:rsid w:val="0059201A"/>
    <w:rsid w:val="00595B54"/>
    <w:rsid w:val="00595F8F"/>
    <w:rsid w:val="00596CBA"/>
    <w:rsid w:val="005A7BB0"/>
    <w:rsid w:val="005B4BA0"/>
    <w:rsid w:val="005B66C2"/>
    <w:rsid w:val="005C4060"/>
    <w:rsid w:val="005C43E3"/>
    <w:rsid w:val="005C49AB"/>
    <w:rsid w:val="005C7620"/>
    <w:rsid w:val="005C772C"/>
    <w:rsid w:val="005D12E3"/>
    <w:rsid w:val="005D4648"/>
    <w:rsid w:val="005D7697"/>
    <w:rsid w:val="005D7754"/>
    <w:rsid w:val="005E0672"/>
    <w:rsid w:val="005F2E5C"/>
    <w:rsid w:val="005F63E8"/>
    <w:rsid w:val="00601441"/>
    <w:rsid w:val="0060334B"/>
    <w:rsid w:val="00604A29"/>
    <w:rsid w:val="00605BBD"/>
    <w:rsid w:val="0060613A"/>
    <w:rsid w:val="00610D2B"/>
    <w:rsid w:val="006127B7"/>
    <w:rsid w:val="00614725"/>
    <w:rsid w:val="006203EE"/>
    <w:rsid w:val="00625A0E"/>
    <w:rsid w:val="006307C0"/>
    <w:rsid w:val="00643712"/>
    <w:rsid w:val="00643E46"/>
    <w:rsid w:val="00645F1C"/>
    <w:rsid w:val="0064718E"/>
    <w:rsid w:val="006565A2"/>
    <w:rsid w:val="006607C3"/>
    <w:rsid w:val="00663E41"/>
    <w:rsid w:val="00667E90"/>
    <w:rsid w:val="00671E1A"/>
    <w:rsid w:val="00680835"/>
    <w:rsid w:val="00683267"/>
    <w:rsid w:val="00686952"/>
    <w:rsid w:val="00687836"/>
    <w:rsid w:val="00692262"/>
    <w:rsid w:val="006929CC"/>
    <w:rsid w:val="00693209"/>
    <w:rsid w:val="0069733E"/>
    <w:rsid w:val="006A3277"/>
    <w:rsid w:val="006A5936"/>
    <w:rsid w:val="006A61A9"/>
    <w:rsid w:val="006A74F2"/>
    <w:rsid w:val="006B2C49"/>
    <w:rsid w:val="006C0640"/>
    <w:rsid w:val="006C1D49"/>
    <w:rsid w:val="006C66F6"/>
    <w:rsid w:val="006E457E"/>
    <w:rsid w:val="006E572C"/>
    <w:rsid w:val="006E62DE"/>
    <w:rsid w:val="006F2A42"/>
    <w:rsid w:val="006F3B23"/>
    <w:rsid w:val="00701934"/>
    <w:rsid w:val="00703FAF"/>
    <w:rsid w:val="00717152"/>
    <w:rsid w:val="007279C2"/>
    <w:rsid w:val="00732135"/>
    <w:rsid w:val="00733F1A"/>
    <w:rsid w:val="00735A61"/>
    <w:rsid w:val="007425A4"/>
    <w:rsid w:val="00742987"/>
    <w:rsid w:val="0075167E"/>
    <w:rsid w:val="00751740"/>
    <w:rsid w:val="00755AE8"/>
    <w:rsid w:val="007563C8"/>
    <w:rsid w:val="0077094C"/>
    <w:rsid w:val="007760C7"/>
    <w:rsid w:val="007A3950"/>
    <w:rsid w:val="007A7888"/>
    <w:rsid w:val="007C43CE"/>
    <w:rsid w:val="007D7C61"/>
    <w:rsid w:val="007F03DA"/>
    <w:rsid w:val="007F15A0"/>
    <w:rsid w:val="007F5584"/>
    <w:rsid w:val="0080002D"/>
    <w:rsid w:val="008027DA"/>
    <w:rsid w:val="00805348"/>
    <w:rsid w:val="0080691B"/>
    <w:rsid w:val="00813F2E"/>
    <w:rsid w:val="00815E73"/>
    <w:rsid w:val="00820E36"/>
    <w:rsid w:val="008231F2"/>
    <w:rsid w:val="00827E4C"/>
    <w:rsid w:val="0083416B"/>
    <w:rsid w:val="008427A4"/>
    <w:rsid w:val="0085070A"/>
    <w:rsid w:val="00851BDC"/>
    <w:rsid w:val="008550A9"/>
    <w:rsid w:val="00863A31"/>
    <w:rsid w:val="00870D06"/>
    <w:rsid w:val="008735C5"/>
    <w:rsid w:val="008736F1"/>
    <w:rsid w:val="0087469F"/>
    <w:rsid w:val="008769E8"/>
    <w:rsid w:val="00884873"/>
    <w:rsid w:val="0088521A"/>
    <w:rsid w:val="00886356"/>
    <w:rsid w:val="00891CBC"/>
    <w:rsid w:val="00892302"/>
    <w:rsid w:val="00896532"/>
    <w:rsid w:val="008A4205"/>
    <w:rsid w:val="008A5545"/>
    <w:rsid w:val="008B177E"/>
    <w:rsid w:val="008C0A12"/>
    <w:rsid w:val="008C0FD5"/>
    <w:rsid w:val="008C21B5"/>
    <w:rsid w:val="008C3868"/>
    <w:rsid w:val="008D3800"/>
    <w:rsid w:val="008D3912"/>
    <w:rsid w:val="008D7465"/>
    <w:rsid w:val="008E12A9"/>
    <w:rsid w:val="008E1DB0"/>
    <w:rsid w:val="008F47A3"/>
    <w:rsid w:val="00901B11"/>
    <w:rsid w:val="00902CEE"/>
    <w:rsid w:val="0090301E"/>
    <w:rsid w:val="00903B2F"/>
    <w:rsid w:val="0092419D"/>
    <w:rsid w:val="009312CA"/>
    <w:rsid w:val="00933C8C"/>
    <w:rsid w:val="00936AB5"/>
    <w:rsid w:val="00943426"/>
    <w:rsid w:val="00947874"/>
    <w:rsid w:val="00953778"/>
    <w:rsid w:val="00967702"/>
    <w:rsid w:val="00973032"/>
    <w:rsid w:val="00973ECB"/>
    <w:rsid w:val="009760CE"/>
    <w:rsid w:val="00980519"/>
    <w:rsid w:val="00982EBF"/>
    <w:rsid w:val="0098443A"/>
    <w:rsid w:val="00995F54"/>
    <w:rsid w:val="00996641"/>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627F3"/>
    <w:rsid w:val="00A77229"/>
    <w:rsid w:val="00A80354"/>
    <w:rsid w:val="00A803CC"/>
    <w:rsid w:val="00A84167"/>
    <w:rsid w:val="00A9710D"/>
    <w:rsid w:val="00A974E4"/>
    <w:rsid w:val="00A97D0E"/>
    <w:rsid w:val="00AA062F"/>
    <w:rsid w:val="00AB36A9"/>
    <w:rsid w:val="00AC18C2"/>
    <w:rsid w:val="00AC4A45"/>
    <w:rsid w:val="00AC69D8"/>
    <w:rsid w:val="00AD13BA"/>
    <w:rsid w:val="00AD4205"/>
    <w:rsid w:val="00AE058E"/>
    <w:rsid w:val="00AE5AF2"/>
    <w:rsid w:val="00AF4539"/>
    <w:rsid w:val="00B065F7"/>
    <w:rsid w:val="00B07D59"/>
    <w:rsid w:val="00B25BAF"/>
    <w:rsid w:val="00B26192"/>
    <w:rsid w:val="00B27085"/>
    <w:rsid w:val="00B44FC3"/>
    <w:rsid w:val="00B57CBA"/>
    <w:rsid w:val="00B7018D"/>
    <w:rsid w:val="00B705AE"/>
    <w:rsid w:val="00B7332C"/>
    <w:rsid w:val="00B73A92"/>
    <w:rsid w:val="00B75565"/>
    <w:rsid w:val="00B75EC9"/>
    <w:rsid w:val="00B83913"/>
    <w:rsid w:val="00B841C5"/>
    <w:rsid w:val="00B86D1F"/>
    <w:rsid w:val="00B871D8"/>
    <w:rsid w:val="00B92675"/>
    <w:rsid w:val="00B93FAE"/>
    <w:rsid w:val="00B966DA"/>
    <w:rsid w:val="00BA0122"/>
    <w:rsid w:val="00BA29FE"/>
    <w:rsid w:val="00BB01F8"/>
    <w:rsid w:val="00BB3DB2"/>
    <w:rsid w:val="00BC0FE8"/>
    <w:rsid w:val="00BC160F"/>
    <w:rsid w:val="00BC2672"/>
    <w:rsid w:val="00BC69B7"/>
    <w:rsid w:val="00BD15B7"/>
    <w:rsid w:val="00BD264B"/>
    <w:rsid w:val="00BD3682"/>
    <w:rsid w:val="00BD3ECB"/>
    <w:rsid w:val="00BD562D"/>
    <w:rsid w:val="00BE7243"/>
    <w:rsid w:val="00BF41E6"/>
    <w:rsid w:val="00BF42DC"/>
    <w:rsid w:val="00BF5ECE"/>
    <w:rsid w:val="00BF68B8"/>
    <w:rsid w:val="00C0167E"/>
    <w:rsid w:val="00C03A00"/>
    <w:rsid w:val="00C10120"/>
    <w:rsid w:val="00C1359A"/>
    <w:rsid w:val="00C14D43"/>
    <w:rsid w:val="00C168D3"/>
    <w:rsid w:val="00C236A4"/>
    <w:rsid w:val="00C237DC"/>
    <w:rsid w:val="00C276F5"/>
    <w:rsid w:val="00C31793"/>
    <w:rsid w:val="00C32F69"/>
    <w:rsid w:val="00C3555D"/>
    <w:rsid w:val="00C43DBD"/>
    <w:rsid w:val="00C502FD"/>
    <w:rsid w:val="00C5640F"/>
    <w:rsid w:val="00C624CF"/>
    <w:rsid w:val="00C73BF4"/>
    <w:rsid w:val="00C74C62"/>
    <w:rsid w:val="00C845B7"/>
    <w:rsid w:val="00C900D2"/>
    <w:rsid w:val="00C90913"/>
    <w:rsid w:val="00C933E5"/>
    <w:rsid w:val="00CB2E01"/>
    <w:rsid w:val="00CB41BE"/>
    <w:rsid w:val="00CC4D40"/>
    <w:rsid w:val="00CC675E"/>
    <w:rsid w:val="00CE1050"/>
    <w:rsid w:val="00CE2543"/>
    <w:rsid w:val="00CF1395"/>
    <w:rsid w:val="00CF2260"/>
    <w:rsid w:val="00CF22A0"/>
    <w:rsid w:val="00D00F91"/>
    <w:rsid w:val="00D04164"/>
    <w:rsid w:val="00D07DA5"/>
    <w:rsid w:val="00D210FD"/>
    <w:rsid w:val="00D244F9"/>
    <w:rsid w:val="00D26F29"/>
    <w:rsid w:val="00D43086"/>
    <w:rsid w:val="00D45B98"/>
    <w:rsid w:val="00D461AC"/>
    <w:rsid w:val="00D56426"/>
    <w:rsid w:val="00D660BD"/>
    <w:rsid w:val="00D749CB"/>
    <w:rsid w:val="00D80B59"/>
    <w:rsid w:val="00D84374"/>
    <w:rsid w:val="00D844C1"/>
    <w:rsid w:val="00D84D80"/>
    <w:rsid w:val="00D947D8"/>
    <w:rsid w:val="00D97441"/>
    <w:rsid w:val="00D97E3F"/>
    <w:rsid w:val="00DB05E0"/>
    <w:rsid w:val="00DC3284"/>
    <w:rsid w:val="00DC4D44"/>
    <w:rsid w:val="00DC5A96"/>
    <w:rsid w:val="00DD4BC1"/>
    <w:rsid w:val="00DD56C2"/>
    <w:rsid w:val="00DE07CD"/>
    <w:rsid w:val="00DE1405"/>
    <w:rsid w:val="00DE1C6C"/>
    <w:rsid w:val="00DE5602"/>
    <w:rsid w:val="00DE6B27"/>
    <w:rsid w:val="00DE7E07"/>
    <w:rsid w:val="00DF1C4F"/>
    <w:rsid w:val="00E05BF3"/>
    <w:rsid w:val="00E10FA5"/>
    <w:rsid w:val="00E22BBB"/>
    <w:rsid w:val="00E2472F"/>
    <w:rsid w:val="00E265CB"/>
    <w:rsid w:val="00E36AB1"/>
    <w:rsid w:val="00E377A1"/>
    <w:rsid w:val="00E44AC8"/>
    <w:rsid w:val="00E56F9B"/>
    <w:rsid w:val="00E62C2E"/>
    <w:rsid w:val="00E63D10"/>
    <w:rsid w:val="00E72FE6"/>
    <w:rsid w:val="00E7545B"/>
    <w:rsid w:val="00E75FE5"/>
    <w:rsid w:val="00E818CD"/>
    <w:rsid w:val="00E83940"/>
    <w:rsid w:val="00E84E3A"/>
    <w:rsid w:val="00E95ACA"/>
    <w:rsid w:val="00EA6422"/>
    <w:rsid w:val="00EA67AA"/>
    <w:rsid w:val="00EB2E58"/>
    <w:rsid w:val="00EB3A70"/>
    <w:rsid w:val="00EC6350"/>
    <w:rsid w:val="00ED0EB7"/>
    <w:rsid w:val="00ED4453"/>
    <w:rsid w:val="00ED63E2"/>
    <w:rsid w:val="00EE508D"/>
    <w:rsid w:val="00EE735B"/>
    <w:rsid w:val="00EF5DFE"/>
    <w:rsid w:val="00F016E0"/>
    <w:rsid w:val="00F03A3C"/>
    <w:rsid w:val="00F060A9"/>
    <w:rsid w:val="00F14430"/>
    <w:rsid w:val="00F25655"/>
    <w:rsid w:val="00F364FD"/>
    <w:rsid w:val="00F42B7B"/>
    <w:rsid w:val="00F46782"/>
    <w:rsid w:val="00F56134"/>
    <w:rsid w:val="00F60757"/>
    <w:rsid w:val="00F62379"/>
    <w:rsid w:val="00F6274B"/>
    <w:rsid w:val="00F630A0"/>
    <w:rsid w:val="00F6409E"/>
    <w:rsid w:val="00F73313"/>
    <w:rsid w:val="00F7405E"/>
    <w:rsid w:val="00F76047"/>
    <w:rsid w:val="00F80742"/>
    <w:rsid w:val="00F81DC8"/>
    <w:rsid w:val="00F904FF"/>
    <w:rsid w:val="00F91345"/>
    <w:rsid w:val="00F93981"/>
    <w:rsid w:val="00F9455E"/>
    <w:rsid w:val="00F97E24"/>
    <w:rsid w:val="00FA00FA"/>
    <w:rsid w:val="00FA5E9F"/>
    <w:rsid w:val="00FA7EF2"/>
    <w:rsid w:val="00FB093C"/>
    <w:rsid w:val="00FB3167"/>
    <w:rsid w:val="00FC0F19"/>
    <w:rsid w:val="00FC1C65"/>
    <w:rsid w:val="00FC6674"/>
    <w:rsid w:val="00FE694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qFormat/>
    <w:rsid w:val="00DF1C4F"/>
    <w:rPr>
      <w:b/>
      <w:kern w:val="2"/>
      <w:sz w:val="21"/>
    </w:rPr>
  </w:style>
  <w:style w:type="paragraph" w:styleId="af2">
    <w:name w:val="Title"/>
    <w:basedOn w:val="a"/>
    <w:link w:val="Char8"/>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8">
    <w:name w:val="标题 Char"/>
    <w:basedOn w:val="a0"/>
    <w:link w:val="af2"/>
    <w:rsid w:val="00363196"/>
    <w:rPr>
      <w:rFonts w:eastAsia="PMingLiU"/>
      <w:kern w:val="2"/>
      <w:sz w:val="32"/>
      <w:szCs w:val="24"/>
      <w:lang w:eastAsia="zh-TW"/>
    </w:rPr>
  </w:style>
  <w:style w:type="character" w:customStyle="1" w:styleId="1Char">
    <w:name w:val="标题 1 Char"/>
    <w:link w:val="10"/>
    <w:rsid w:val="00827E4C"/>
    <w:rPr>
      <w:rFonts w:ascii="宋体" w:hAnsi="宋体" w:cs="宋体"/>
      <w:b/>
      <w:bCs/>
      <w:sz w:val="28"/>
      <w:szCs w:val="28"/>
      <w:lang w:eastAsia="en-US"/>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f3">
    <w:name w:val="Normal Indent"/>
    <w:basedOn w:val="a"/>
    <w:next w:val="a6"/>
    <w:link w:val="Char9"/>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
    <w:name w:val="正文文本 Char"/>
    <w:basedOn w:val="a0"/>
    <w:link w:val="a3"/>
    <w:rsid w:val="0054012A"/>
    <w:rPr>
      <w:rFonts w:ascii="宋体" w:hAnsi="宋体" w:cs="宋体"/>
      <w:sz w:val="24"/>
      <w:szCs w:val="24"/>
      <w:lang w:eastAsia="en-US"/>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character" w:customStyle="1" w:styleId="Char2">
    <w:name w:val="页眉 Char"/>
    <w:basedOn w:val="a0"/>
    <w:link w:val="a6"/>
    <w:uiPriority w:val="99"/>
    <w:qFormat/>
    <w:rsid w:val="003C0F4B"/>
    <w:rPr>
      <w:rFonts w:ascii="宋体" w:hAnsi="宋体" w:cs="宋体"/>
      <w:sz w:val="18"/>
      <w:szCs w:val="22"/>
      <w:lang w:eastAsia="en-US"/>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1Char1">
    <w:name w:val="样式1 Char"/>
    <w:basedOn w:val="a0"/>
    <w:link w:val="11"/>
    <w:rsid w:val="0060613A"/>
    <w:rPr>
      <w:rFonts w:ascii="宋体"/>
      <w:sz w:val="24"/>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Char9">
    <w:name w:val="正文缩进 Char"/>
    <w:basedOn w:val="a0"/>
    <w:link w:val="af3"/>
    <w:qFormat/>
    <w:rsid w:val="006C0640"/>
    <w:rPr>
      <w:kern w:val="2"/>
      <w:sz w:val="21"/>
    </w:rPr>
  </w:style>
  <w:style w:type="paragraph" w:styleId="af5">
    <w:name w:val="Normal (Web)"/>
    <w:basedOn w:val="a"/>
    <w:link w:val="Chara"/>
    <w:uiPriority w:val="99"/>
    <w:unhideWhenUsed/>
    <w:qFormat/>
    <w:rsid w:val="004E22D4"/>
    <w:pPr>
      <w:widowControl/>
      <w:autoSpaceDE/>
      <w:autoSpaceDN/>
      <w:spacing w:before="100" w:beforeAutospacing="1" w:after="100" w:afterAutospacing="1"/>
    </w:pPr>
    <w:rPr>
      <w:sz w:val="24"/>
      <w:szCs w:val="24"/>
      <w:lang w:eastAsia="zh-CN"/>
    </w:rPr>
  </w:style>
  <w:style w:type="character" w:customStyle="1" w:styleId="Chara">
    <w:name w:val="普通(网站) Char"/>
    <w:basedOn w:val="a0"/>
    <w:link w:val="af5"/>
    <w:uiPriority w:val="99"/>
    <w:qFormat/>
    <w:locked/>
    <w:rsid w:val="004E22D4"/>
    <w:rPr>
      <w:rFonts w:ascii="宋体" w:hAnsi="宋体" w:cs="宋体"/>
      <w:sz w:val="24"/>
      <w:szCs w:val="24"/>
    </w:rPr>
  </w:style>
  <w:style w:type="character" w:customStyle="1" w:styleId="1Char0">
    <w:name w:val="正文1 Char"/>
    <w:basedOn w:val="a0"/>
    <w:link w:val="1"/>
    <w:rsid w:val="004E22D4"/>
    <w:rPr>
      <w:rFonts w:ascii="宋体" w:hAnsi="Calibri"/>
      <w:sz w:val="34"/>
      <w:szCs w:val="22"/>
    </w:rPr>
  </w:style>
  <w:style w:type="character" w:customStyle="1" w:styleId="Char3">
    <w:name w:val="列出段落 Char"/>
    <w:link w:val="a7"/>
    <w:uiPriority w:val="99"/>
    <w:qFormat/>
    <w:rsid w:val="004F7B5E"/>
    <w:rPr>
      <w:rFonts w:ascii="宋体" w:hAnsi="宋体" w:cs="宋体"/>
      <w:sz w:val="22"/>
      <w:szCs w:val="22"/>
      <w:lang w:eastAsia="en-US"/>
    </w:rPr>
  </w:style>
  <w:style w:type="paragraph" w:customStyle="1" w:styleId="Default">
    <w:name w:val="Default"/>
    <w:qFormat/>
    <w:rsid w:val="00DD4BC1"/>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205025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62733-CFB7-49E0-A799-02C4F21D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29</Pages>
  <Words>2826</Words>
  <Characters>16113</Characters>
  <Application>Microsoft Office Word</Application>
  <DocSecurity>0</DocSecurity>
  <Lines>134</Lines>
  <Paragraphs>37</Paragraphs>
  <ScaleCrop>false</ScaleCrop>
  <Company>福化环保</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76</cp:revision>
  <dcterms:created xsi:type="dcterms:W3CDTF">2021-01-21T06:26:00Z</dcterms:created>
  <dcterms:modified xsi:type="dcterms:W3CDTF">2024-03-11T01:23:00Z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