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9"/>
        <w:rPr>
          <w:rFonts w:ascii="Times New Roman"/>
          <w:sz w:val="20"/>
          <w:lang w:eastAsia="zh-CN"/>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rPr>
          <w:rFonts w:ascii="Times New Roman"/>
          <w:sz w:val="20"/>
        </w:rPr>
      </w:pPr>
    </w:p>
    <w:p w:rsidR="00D7766D" w:rsidRDefault="00D7766D">
      <w:pPr>
        <w:pStyle w:val="a9"/>
        <w:spacing w:before="5"/>
        <w:rPr>
          <w:rFonts w:ascii="Times New Roman"/>
          <w:sz w:val="20"/>
        </w:rPr>
      </w:pPr>
    </w:p>
    <w:p w:rsidR="00D7766D" w:rsidRPr="00F80304" w:rsidRDefault="00986280">
      <w:pPr>
        <w:pStyle w:val="a9"/>
        <w:jc w:val="center"/>
        <w:rPr>
          <w:rFonts w:ascii="微软雅黑" w:eastAsia="微软雅黑"/>
          <w:b/>
          <w:sz w:val="48"/>
          <w:szCs w:val="48"/>
          <w:u w:val="single"/>
          <w:lang w:eastAsia="zh-CN"/>
        </w:rPr>
      </w:pPr>
      <w:r w:rsidRPr="00F80304">
        <w:rPr>
          <w:rFonts w:ascii="微软雅黑" w:eastAsia="微软雅黑" w:hint="eastAsia"/>
          <w:b/>
          <w:sz w:val="48"/>
          <w:szCs w:val="48"/>
          <w:u w:val="single"/>
          <w:lang w:eastAsia="zh-CN"/>
        </w:rPr>
        <w:t>福建福海创石油化工有限公司</w:t>
      </w:r>
    </w:p>
    <w:p w:rsidR="00251851" w:rsidRPr="00F80304" w:rsidRDefault="00A94BCA">
      <w:pPr>
        <w:pStyle w:val="a9"/>
        <w:jc w:val="center"/>
        <w:rPr>
          <w:rFonts w:ascii="微软雅黑" w:eastAsia="微软雅黑" w:hAnsi="微软雅黑" w:cs="Arial"/>
          <w:b/>
          <w:sz w:val="48"/>
          <w:szCs w:val="48"/>
          <w:lang w:eastAsia="zh-CN"/>
        </w:rPr>
      </w:pPr>
      <w:r>
        <w:rPr>
          <w:rFonts w:ascii="微软雅黑" w:eastAsia="微软雅黑" w:hAnsi="微软雅黑" w:cs="Arial" w:hint="eastAsia"/>
          <w:b/>
          <w:sz w:val="48"/>
          <w:szCs w:val="48"/>
          <w:lang w:eastAsia="zh-CN"/>
        </w:rPr>
        <w:t>PTA团队</w:t>
      </w:r>
      <w:r w:rsidR="004D2E69">
        <w:rPr>
          <w:rFonts w:ascii="微软雅黑" w:eastAsia="微软雅黑" w:hAnsi="微软雅黑" w:cs="Arial" w:hint="eastAsia"/>
          <w:b/>
          <w:sz w:val="48"/>
          <w:szCs w:val="48"/>
          <w:lang w:eastAsia="zh-CN"/>
        </w:rPr>
        <w:t>干燥机蒸汽旋转接头修复</w:t>
      </w:r>
      <w:r w:rsidR="00AB67E7" w:rsidRPr="00AB67E7">
        <w:rPr>
          <w:rFonts w:ascii="微软雅黑" w:eastAsia="微软雅黑" w:hAnsi="微软雅黑" w:cs="Arial"/>
          <w:b/>
          <w:sz w:val="48"/>
          <w:szCs w:val="48"/>
          <w:lang w:eastAsia="zh-CN"/>
        </w:rPr>
        <w:t>项目</w:t>
      </w:r>
    </w:p>
    <w:p w:rsidR="00D7766D" w:rsidRDefault="00986280">
      <w:pPr>
        <w:pStyle w:val="a9"/>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
        <w:jc w:val="center"/>
        <w:rPr>
          <w:color w:val="000000" w:themeColor="text1"/>
          <w:sz w:val="28"/>
          <w:szCs w:val="28"/>
        </w:rPr>
      </w:pPr>
      <w:r>
        <w:rPr>
          <w:rFonts w:hint="eastAsia"/>
          <w:color w:val="000000" w:themeColor="text1"/>
          <w:sz w:val="28"/>
          <w:szCs w:val="28"/>
        </w:rPr>
        <w:t>（文件编号：</w:t>
      </w:r>
      <w:r w:rsidR="004D2E69" w:rsidRPr="004D2E69">
        <w:rPr>
          <w:color w:val="000000" w:themeColor="text1"/>
          <w:sz w:val="28"/>
          <w:szCs w:val="28"/>
        </w:rPr>
        <w:t>FHC-PTCG20241216004</w:t>
      </w:r>
      <w:r>
        <w:rPr>
          <w:rFonts w:hint="eastAsia"/>
          <w:color w:val="000000" w:themeColor="text1"/>
          <w:sz w:val="28"/>
          <w:szCs w:val="28"/>
        </w:rPr>
        <w:t>）</w:t>
      </w:r>
    </w:p>
    <w:p w:rsidR="00D7766D" w:rsidRDefault="00D7766D">
      <w:pPr>
        <w:pStyle w:val="a9"/>
        <w:rPr>
          <w:rFonts w:ascii="微软雅黑"/>
          <w:b/>
          <w:sz w:val="94"/>
          <w:lang w:eastAsia="zh-CN"/>
        </w:rPr>
      </w:pPr>
    </w:p>
    <w:p w:rsidR="00D7766D" w:rsidRDefault="00D7766D">
      <w:pPr>
        <w:pStyle w:val="a9"/>
        <w:rPr>
          <w:rFonts w:ascii="微软雅黑"/>
          <w:b/>
          <w:sz w:val="94"/>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D7766D">
      <w:pPr>
        <w:pStyle w:val="a9"/>
        <w:rPr>
          <w:rFonts w:ascii="微软雅黑"/>
          <w:b/>
          <w:sz w:val="32"/>
          <w:szCs w:val="32"/>
          <w:lang w:eastAsia="zh-CN"/>
        </w:rPr>
      </w:pPr>
    </w:p>
    <w:p w:rsidR="00D7766D" w:rsidRDefault="00986280">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4D2E69">
        <w:rPr>
          <w:rFonts w:ascii="微软雅黑" w:eastAsia="微软雅黑" w:hint="eastAsia"/>
          <w:b/>
          <w:color w:val="000000" w:themeColor="text1"/>
          <w:w w:val="95"/>
          <w:sz w:val="32"/>
          <w:lang w:eastAsia="zh-CN"/>
        </w:rPr>
        <w:t>二〇二四年十二</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9"/>
        <w:rPr>
          <w:rFonts w:ascii="黑体"/>
          <w:sz w:val="20"/>
          <w:lang w:eastAsia="zh-CN"/>
        </w:rPr>
      </w:pPr>
    </w:p>
    <w:p w:rsidR="00D7766D" w:rsidRDefault="00D7766D">
      <w:pPr>
        <w:pStyle w:val="a9"/>
        <w:rPr>
          <w:rFonts w:ascii="黑体"/>
          <w:sz w:val="20"/>
          <w:lang w:eastAsia="zh-CN"/>
        </w:rPr>
      </w:pPr>
    </w:p>
    <w:p w:rsidR="00D7766D" w:rsidRDefault="00D7766D">
      <w:pPr>
        <w:pStyle w:val="a9"/>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Pr="00D95A9B" w:rsidRDefault="00986280" w:rsidP="004D2E69">
      <w:pPr>
        <w:pStyle w:val="afd"/>
        <w:numPr>
          <w:ilvl w:val="0"/>
          <w:numId w:val="6"/>
        </w:numPr>
        <w:tabs>
          <w:tab w:val="left" w:pos="1272"/>
        </w:tabs>
        <w:spacing w:line="360" w:lineRule="auto"/>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Pr="004D2E69" w:rsidRDefault="00AB67E7" w:rsidP="004D2E69">
      <w:pPr>
        <w:pStyle w:val="a9"/>
        <w:spacing w:line="360" w:lineRule="auto"/>
        <w:jc w:val="center"/>
        <w:rPr>
          <w:rFonts w:asciiTheme="minorEastAsia" w:eastAsiaTheme="minorEastAsia" w:hAnsiTheme="minorEastAsia" w:cs="Arial"/>
          <w:b/>
          <w:sz w:val="28"/>
          <w:szCs w:val="28"/>
          <w:lang w:eastAsia="zh-CN"/>
        </w:rPr>
      </w:pPr>
      <w:r>
        <w:rPr>
          <w:rFonts w:hint="eastAsia"/>
          <w:b/>
          <w:bCs/>
          <w:sz w:val="28"/>
          <w:szCs w:val="28"/>
          <w:lang w:eastAsia="zh-CN"/>
        </w:rPr>
        <w:t>福建福海创石油化工有限公司</w:t>
      </w:r>
      <w:r w:rsidR="00A94BCA">
        <w:rPr>
          <w:rFonts w:hint="eastAsia"/>
          <w:b/>
          <w:bCs/>
          <w:sz w:val="28"/>
          <w:szCs w:val="28"/>
          <w:lang w:eastAsia="zh-CN"/>
        </w:rPr>
        <w:t>PTA</w:t>
      </w:r>
      <w:r w:rsidR="004D2E69">
        <w:rPr>
          <w:rFonts w:hint="eastAsia"/>
          <w:b/>
          <w:bCs/>
          <w:sz w:val="28"/>
          <w:szCs w:val="28"/>
          <w:lang w:eastAsia="zh-CN"/>
        </w:rPr>
        <w:t>团队干燥机蒸汽旋转接头修复</w:t>
      </w:r>
      <w:r w:rsidRPr="00AB67E7">
        <w:rPr>
          <w:b/>
          <w:bCs/>
          <w:sz w:val="28"/>
          <w:szCs w:val="28"/>
          <w:lang w:eastAsia="zh-CN"/>
        </w:rPr>
        <w:t>项目</w:t>
      </w:r>
      <w:r w:rsidR="00986280" w:rsidRPr="002F2F09">
        <w:rPr>
          <w:rFonts w:hint="eastAsia"/>
          <w:b/>
          <w:bCs/>
          <w:sz w:val="28"/>
          <w:szCs w:val="28"/>
          <w:lang w:eastAsia="zh-CN"/>
        </w:rPr>
        <w:t>比选公告</w:t>
      </w:r>
    </w:p>
    <w:p w:rsidR="00D7766D" w:rsidRDefault="00986280" w:rsidP="003B68C1">
      <w:pPr>
        <w:pStyle w:val="a9"/>
        <w:spacing w:before="26" w:line="360" w:lineRule="auto"/>
        <w:ind w:right="121" w:firstLineChars="200" w:firstLine="480"/>
        <w:jc w:val="both"/>
        <w:rPr>
          <w:lang w:eastAsia="zh-CN"/>
        </w:rPr>
      </w:pPr>
      <w:r>
        <w:rPr>
          <w:rFonts w:hint="eastAsia"/>
          <w:lang w:eastAsia="zh-CN"/>
        </w:rPr>
        <w:t>福建福海创石油化工有限公司就“</w:t>
      </w:r>
      <w:r w:rsidR="00CB5E29">
        <w:rPr>
          <w:rFonts w:hint="eastAsia"/>
          <w:color w:val="000000" w:themeColor="text1"/>
          <w:u w:val="single"/>
          <w:lang w:eastAsia="zh-CN"/>
        </w:rPr>
        <w:t>福建福海创石油化工有限公司</w:t>
      </w:r>
      <w:r w:rsidR="00A94BCA">
        <w:rPr>
          <w:rFonts w:hint="eastAsia"/>
          <w:color w:val="000000" w:themeColor="text1"/>
          <w:u w:val="single"/>
          <w:lang w:eastAsia="zh-CN"/>
        </w:rPr>
        <w:t>PTA团队</w:t>
      </w:r>
      <w:r w:rsidR="004D2E69">
        <w:rPr>
          <w:rFonts w:hint="eastAsia"/>
          <w:color w:val="000000" w:themeColor="text1"/>
          <w:u w:val="single"/>
          <w:lang w:eastAsia="zh-CN"/>
        </w:rPr>
        <w:t>干燥机蒸汽旋转接头修复</w:t>
      </w:r>
      <w:r w:rsidR="00AB67E7" w:rsidRPr="00AB67E7">
        <w:rPr>
          <w:color w:val="000000" w:themeColor="text1"/>
          <w:u w:val="single"/>
          <w:lang w:eastAsia="zh-CN"/>
        </w:rPr>
        <w:t>项目</w:t>
      </w:r>
      <w:r w:rsidRPr="00F80304">
        <w:rPr>
          <w:rFonts w:hint="eastAsia"/>
          <w:color w:val="000000" w:themeColor="text1"/>
          <w:u w:val="single"/>
          <w:lang w:eastAsia="zh-CN"/>
        </w:rPr>
        <w:t>（项目编号：</w:t>
      </w:r>
      <w:r w:rsidR="00A94BCA" w:rsidRPr="00A94BCA">
        <w:rPr>
          <w:color w:val="000000" w:themeColor="text1"/>
          <w:u w:val="single"/>
          <w:lang w:eastAsia="zh-CN"/>
        </w:rPr>
        <w:t>FHC-PTCG2024</w:t>
      </w:r>
      <w:r w:rsidR="004D2E69">
        <w:rPr>
          <w:rFonts w:hint="eastAsia"/>
          <w:color w:val="000000" w:themeColor="text1"/>
          <w:u w:val="single"/>
          <w:lang w:eastAsia="zh-CN"/>
        </w:rPr>
        <w:t>1216004</w:t>
      </w:r>
      <w:r w:rsidRPr="00F80304">
        <w:rPr>
          <w:rFonts w:hint="eastAsia"/>
          <w:color w:val="000000" w:themeColor="text1"/>
          <w:u w:val="single"/>
          <w:lang w:eastAsia="zh-CN"/>
        </w:rPr>
        <w:t>）</w:t>
      </w:r>
      <w:r w:rsidRPr="00F80304">
        <w:rPr>
          <w:rFonts w:hint="eastAsia"/>
          <w:color w:val="000000" w:themeColor="text1"/>
          <w:lang w:eastAsia="zh-CN"/>
        </w:rPr>
        <w:t>”</w:t>
      </w:r>
      <w:r w:rsidRPr="00F80304">
        <w:rPr>
          <w:lang w:eastAsia="zh-CN"/>
        </w:rPr>
        <w:t>进行国内公开比选</w:t>
      </w:r>
      <w:r w:rsidR="00251851" w:rsidRPr="00F80304">
        <w:rPr>
          <w:rFonts w:hint="eastAsia"/>
          <w:lang w:eastAsia="zh-CN"/>
        </w:rPr>
        <w:t>，欢迎国内符合条件的</w:t>
      </w:r>
      <w:r w:rsidR="00AB67E7">
        <w:rPr>
          <w:rFonts w:hint="eastAsia"/>
          <w:lang w:eastAsia="zh-CN"/>
        </w:rPr>
        <w:t>供应商</w:t>
      </w:r>
      <w:r>
        <w:rPr>
          <w:rFonts w:hint="eastAsia"/>
          <w:lang w:eastAsia="zh-CN"/>
        </w:rPr>
        <w:t>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Pr="003E2112" w:rsidRDefault="00986280" w:rsidP="00DF5F57">
      <w:pPr>
        <w:tabs>
          <w:tab w:val="left" w:pos="709"/>
        </w:tabs>
        <w:spacing w:line="360" w:lineRule="auto"/>
        <w:ind w:firstLineChars="100" w:firstLine="240"/>
        <w:rPr>
          <w:sz w:val="24"/>
          <w:szCs w:val="24"/>
          <w:lang w:eastAsia="zh-CN"/>
        </w:rPr>
      </w:pPr>
      <w:r w:rsidRPr="002F2F09">
        <w:rPr>
          <w:sz w:val="24"/>
          <w:szCs w:val="24"/>
          <w:lang w:eastAsia="zh-CN"/>
        </w:rPr>
        <w:t>1.</w:t>
      </w:r>
      <w:r w:rsidR="00251851" w:rsidRPr="002F2F09">
        <w:rPr>
          <w:rFonts w:hint="eastAsia"/>
          <w:sz w:val="24"/>
          <w:szCs w:val="24"/>
          <w:lang w:eastAsia="zh-CN"/>
        </w:rPr>
        <w:t>项目名称：</w:t>
      </w:r>
      <w:r w:rsidR="00F80304" w:rsidRPr="003E2112">
        <w:rPr>
          <w:rFonts w:hint="eastAsia"/>
          <w:color w:val="000000" w:themeColor="text1"/>
          <w:sz w:val="24"/>
          <w:szCs w:val="24"/>
          <w:lang w:eastAsia="zh-CN"/>
        </w:rPr>
        <w:t>福建福海创石油化工有限公司</w:t>
      </w:r>
      <w:r w:rsidR="00A94BCA">
        <w:rPr>
          <w:rFonts w:hint="eastAsia"/>
          <w:color w:val="000000" w:themeColor="text1"/>
          <w:sz w:val="24"/>
          <w:szCs w:val="24"/>
          <w:lang w:eastAsia="zh-CN"/>
        </w:rPr>
        <w:t>PTA</w:t>
      </w:r>
      <w:r w:rsidR="004D2E69">
        <w:rPr>
          <w:rFonts w:hint="eastAsia"/>
          <w:color w:val="000000" w:themeColor="text1"/>
          <w:sz w:val="24"/>
          <w:szCs w:val="24"/>
          <w:lang w:eastAsia="zh-CN"/>
        </w:rPr>
        <w:t>团队干燥机蒸汽旋转接头修复</w:t>
      </w:r>
      <w:r w:rsidR="003E2112" w:rsidRPr="003E2112">
        <w:rPr>
          <w:color w:val="000000" w:themeColor="text1"/>
          <w:sz w:val="24"/>
          <w:szCs w:val="24"/>
          <w:lang w:eastAsia="zh-CN"/>
        </w:rPr>
        <w:t>项目</w:t>
      </w:r>
    </w:p>
    <w:p w:rsidR="003E2112" w:rsidRDefault="00986280" w:rsidP="00DF5F57">
      <w:pPr>
        <w:adjustRightInd w:val="0"/>
        <w:snapToGrid w:val="0"/>
        <w:spacing w:line="360" w:lineRule="auto"/>
        <w:ind w:firstLineChars="100" w:firstLine="240"/>
        <w:rPr>
          <w:sz w:val="24"/>
          <w:szCs w:val="24"/>
          <w:lang w:eastAsia="zh-CN"/>
        </w:rPr>
      </w:pPr>
      <w:r w:rsidRPr="002F2F09">
        <w:rPr>
          <w:sz w:val="24"/>
          <w:szCs w:val="24"/>
          <w:lang w:eastAsia="zh-CN"/>
        </w:rPr>
        <w:t>2.</w:t>
      </w:r>
      <w:r w:rsidR="001427F4" w:rsidRPr="002F2F09">
        <w:rPr>
          <w:rFonts w:hint="eastAsia"/>
          <w:sz w:val="24"/>
          <w:szCs w:val="24"/>
          <w:lang w:eastAsia="zh-CN"/>
        </w:rPr>
        <w:t>比选项目说明：</w:t>
      </w:r>
    </w:p>
    <w:p w:rsidR="004D2E69" w:rsidRDefault="003E2112" w:rsidP="004D2E69">
      <w:pPr>
        <w:pStyle w:val="CM7"/>
        <w:snapToGrid w:val="0"/>
        <w:spacing w:after="0" w:line="360" w:lineRule="auto"/>
        <w:ind w:firstLineChars="200" w:firstLine="480"/>
        <w:rPr>
          <w:rFonts w:cs="Arial"/>
        </w:rPr>
      </w:pPr>
      <w:r>
        <w:rPr>
          <w:rFonts w:hint="eastAsia"/>
        </w:rPr>
        <w:t>2.1</w:t>
      </w:r>
      <w:r w:rsidR="004D2E69">
        <w:rPr>
          <w:rFonts w:cs="Arial" w:hint="eastAsia"/>
        </w:rPr>
        <w:t>项目内容</w:t>
      </w:r>
      <w:r w:rsidR="005D730F">
        <w:rPr>
          <w:rFonts w:cs="Arial" w:hint="eastAsia"/>
        </w:rPr>
        <w:t>：</w:t>
      </w:r>
    </w:p>
    <w:p w:rsidR="004D2E69" w:rsidRPr="004D2E69" w:rsidRDefault="004D2E69" w:rsidP="004D2E69">
      <w:pPr>
        <w:pStyle w:val="CM7"/>
        <w:snapToGrid w:val="0"/>
        <w:spacing w:after="0" w:line="360" w:lineRule="auto"/>
        <w:ind w:leftChars="109" w:left="240"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2.1.1</w:t>
      </w:r>
      <w:r w:rsidRPr="004D2E69">
        <w:rPr>
          <w:rFonts w:asciiTheme="minorEastAsia" w:eastAsiaTheme="minorEastAsia" w:hAnsiTheme="minorEastAsia" w:hint="eastAsia"/>
          <w:color w:val="auto"/>
        </w:rPr>
        <w:t>设备参数：M-621-1/2旋转接头，18</w:t>
      </w:r>
      <w:proofErr w:type="gramStart"/>
      <w:r w:rsidRPr="004D2E69">
        <w:rPr>
          <w:rFonts w:asciiTheme="minorEastAsia" w:eastAsiaTheme="minorEastAsia" w:hAnsiTheme="minorEastAsia"/>
          <w:color w:val="auto"/>
        </w:rPr>
        <w:t>”</w:t>
      </w:r>
      <w:proofErr w:type="gramEnd"/>
      <w:r w:rsidRPr="004D2E69">
        <w:rPr>
          <w:rFonts w:asciiTheme="minorEastAsia" w:eastAsiaTheme="minorEastAsia" w:hAnsiTheme="minorEastAsia" w:hint="eastAsia"/>
          <w:color w:val="auto"/>
        </w:rPr>
        <w:t>*10</w:t>
      </w:r>
      <w:proofErr w:type="gramStart"/>
      <w:r w:rsidRPr="004D2E69">
        <w:rPr>
          <w:rFonts w:asciiTheme="minorEastAsia" w:eastAsiaTheme="minorEastAsia" w:hAnsiTheme="minorEastAsia"/>
          <w:color w:val="auto"/>
        </w:rPr>
        <w:t>”</w:t>
      </w:r>
      <w:proofErr w:type="gramEnd"/>
      <w:r w:rsidRPr="004D2E69">
        <w:rPr>
          <w:rFonts w:asciiTheme="minorEastAsia" w:eastAsiaTheme="minorEastAsia" w:hAnsiTheme="minorEastAsia" w:hint="eastAsia"/>
          <w:color w:val="auto"/>
        </w:rPr>
        <w:t>,球面密封,转速：3.22rpm,数量2台，介质：蒸汽，操作温度：151℃，设计温度：191℃，单台重量5.2吨；</w:t>
      </w:r>
    </w:p>
    <w:p w:rsidR="004D2E69" w:rsidRPr="004D2E69" w:rsidRDefault="004D2E69" w:rsidP="004D2E69">
      <w:pPr>
        <w:pStyle w:val="CM7"/>
        <w:snapToGrid w:val="0"/>
        <w:spacing w:after="0" w:line="360" w:lineRule="auto"/>
        <w:ind w:leftChars="109" w:left="240"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2.1.2</w:t>
      </w:r>
      <w:r w:rsidRPr="004D2E69">
        <w:rPr>
          <w:rFonts w:asciiTheme="minorEastAsia" w:eastAsiaTheme="minorEastAsia" w:hAnsiTheme="minorEastAsia" w:hint="eastAsia"/>
          <w:color w:val="auto"/>
        </w:rPr>
        <w:t>设备参数：M-311-3旋转接头，TYPE：ONC0567，SIZE12</w:t>
      </w:r>
      <w:proofErr w:type="gramStart"/>
      <w:r w:rsidRPr="004D2E69">
        <w:rPr>
          <w:rFonts w:asciiTheme="minorEastAsia" w:eastAsiaTheme="minorEastAsia" w:hAnsiTheme="minorEastAsia"/>
          <w:color w:val="auto"/>
        </w:rPr>
        <w:t>”</w:t>
      </w:r>
      <w:proofErr w:type="gramEnd"/>
      <w:r w:rsidRPr="004D2E69">
        <w:rPr>
          <w:rFonts w:asciiTheme="minorEastAsia" w:eastAsiaTheme="minorEastAsia" w:hAnsiTheme="minorEastAsia" w:hint="eastAsia"/>
          <w:color w:val="auto"/>
        </w:rPr>
        <w:t>*6</w:t>
      </w:r>
      <w:proofErr w:type="gramStart"/>
      <w:r w:rsidRPr="004D2E69">
        <w:rPr>
          <w:rFonts w:asciiTheme="minorEastAsia" w:eastAsiaTheme="minorEastAsia" w:hAnsiTheme="minorEastAsia"/>
          <w:color w:val="auto"/>
        </w:rPr>
        <w:t>”</w:t>
      </w:r>
      <w:proofErr w:type="gramEnd"/>
      <w:r w:rsidRPr="004D2E69">
        <w:rPr>
          <w:rFonts w:asciiTheme="minorEastAsia" w:eastAsiaTheme="minorEastAsia" w:hAnsiTheme="minorEastAsia" w:hint="eastAsia"/>
          <w:color w:val="auto"/>
        </w:rPr>
        <w:t xml:space="preserve">,球面密封,转速：5rpm, 介质：蒸汽，操作温度：151℃，设计温度：191℃，数量1台，单台重量1.2吨 。   </w:t>
      </w:r>
    </w:p>
    <w:p w:rsidR="004D2E69" w:rsidRPr="004D2E69" w:rsidRDefault="004D2E69" w:rsidP="004D2E69">
      <w:pPr>
        <w:pStyle w:val="CM7"/>
        <w:snapToGrid w:val="0"/>
        <w:spacing w:after="0" w:line="360" w:lineRule="auto"/>
        <w:ind w:right="-2"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2.1.3</w:t>
      </w:r>
      <w:r w:rsidRPr="004D2E69">
        <w:rPr>
          <w:rFonts w:asciiTheme="minorEastAsia" w:eastAsiaTheme="minorEastAsia" w:hAnsiTheme="minorEastAsia" w:hint="eastAsia"/>
          <w:color w:val="auto"/>
        </w:rPr>
        <w:t>故障情况：旋转接头内密封、法兰密封磨损，发生泄漏，无法保压。</w:t>
      </w:r>
    </w:p>
    <w:p w:rsidR="003E2112" w:rsidRPr="004D2E69" w:rsidRDefault="004D2E69" w:rsidP="004D2E69">
      <w:pPr>
        <w:pStyle w:val="CM7"/>
        <w:snapToGrid w:val="0"/>
        <w:spacing w:after="0" w:line="360" w:lineRule="auto"/>
        <w:ind w:firstLineChars="200" w:firstLine="480"/>
        <w:rPr>
          <w:rFonts w:asciiTheme="minorEastAsia" w:eastAsiaTheme="minorEastAsia" w:hAnsiTheme="minorEastAsia"/>
          <w:color w:val="auto"/>
        </w:rPr>
      </w:pPr>
      <w:r w:rsidRPr="004D2E69">
        <w:rPr>
          <w:rFonts w:asciiTheme="minorEastAsia" w:eastAsiaTheme="minorEastAsia" w:hAnsiTheme="minorEastAsia" w:hint="eastAsia"/>
          <w:color w:val="auto"/>
        </w:rPr>
        <w:t>2.2</w:t>
      </w:r>
      <w:r w:rsidR="003B68C1">
        <w:rPr>
          <w:rFonts w:asciiTheme="minorEastAsia" w:eastAsiaTheme="minorEastAsia" w:hAnsiTheme="minorEastAsia" w:hint="eastAsia"/>
          <w:color w:val="auto"/>
        </w:rPr>
        <w:t xml:space="preserve"> </w:t>
      </w:r>
      <w:r w:rsidRPr="004D2E69">
        <w:rPr>
          <w:rFonts w:asciiTheme="minorEastAsia" w:eastAsiaTheme="minorEastAsia" w:hAnsiTheme="minorEastAsia" w:hint="eastAsia"/>
          <w:color w:val="auto"/>
        </w:rPr>
        <w:t>修复范围：旋转接头解体，更换或研磨密封件和密封环。采用静压以及模拟动态试压试验，并试验合格</w:t>
      </w:r>
      <w:r>
        <w:rPr>
          <w:rFonts w:asciiTheme="minorEastAsia" w:eastAsiaTheme="minorEastAsia" w:hAnsiTheme="minorEastAsia" w:hint="eastAsia"/>
          <w:color w:val="auto"/>
        </w:rPr>
        <w:t>，详见发包说明</w:t>
      </w:r>
      <w:r w:rsidRPr="004D2E69">
        <w:rPr>
          <w:rFonts w:asciiTheme="minorEastAsia" w:eastAsiaTheme="minorEastAsia" w:hAnsiTheme="minorEastAsia" w:hint="eastAsia"/>
          <w:color w:val="auto"/>
        </w:rPr>
        <w:t>。</w:t>
      </w:r>
    </w:p>
    <w:p w:rsidR="0081250A" w:rsidRPr="00644CA6" w:rsidRDefault="0081250A" w:rsidP="002F2F09">
      <w:pPr>
        <w:tabs>
          <w:tab w:val="left" w:pos="709"/>
        </w:tabs>
        <w:spacing w:line="360" w:lineRule="auto"/>
        <w:ind w:firstLineChars="200" w:firstLine="480"/>
        <w:rPr>
          <w:sz w:val="24"/>
          <w:szCs w:val="24"/>
          <w:lang w:eastAsia="zh-CN"/>
        </w:rPr>
      </w:pPr>
      <w:r w:rsidRPr="00441D76">
        <w:rPr>
          <w:rFonts w:hint="eastAsia"/>
          <w:sz w:val="24"/>
          <w:szCs w:val="24"/>
          <w:lang w:eastAsia="zh-CN"/>
        </w:rPr>
        <w:t>3.比选控制价：</w:t>
      </w:r>
      <w:r w:rsidR="004D2E69">
        <w:rPr>
          <w:rFonts w:hint="eastAsia"/>
          <w:sz w:val="24"/>
          <w:szCs w:val="24"/>
          <w:lang w:eastAsia="zh-CN"/>
        </w:rPr>
        <w:t>39.55</w:t>
      </w:r>
      <w:r w:rsidRPr="00441D76">
        <w:rPr>
          <w:sz w:val="24"/>
          <w:szCs w:val="24"/>
          <w:lang w:eastAsia="zh-CN"/>
        </w:rPr>
        <w:t>万元</w:t>
      </w:r>
      <w:r w:rsidRPr="00441D76">
        <w:rPr>
          <w:rFonts w:hint="eastAsia"/>
          <w:sz w:val="24"/>
          <w:szCs w:val="24"/>
          <w:lang w:eastAsia="zh-CN"/>
        </w:rPr>
        <w:t>（含税</w:t>
      </w:r>
      <w:r w:rsidR="003B68C1">
        <w:rPr>
          <w:rFonts w:hint="eastAsia"/>
          <w:sz w:val="24"/>
          <w:szCs w:val="24"/>
          <w:lang w:eastAsia="zh-CN"/>
        </w:rPr>
        <w:t>13%</w:t>
      </w:r>
      <w:r w:rsidRPr="00441D76">
        <w:rPr>
          <w:rFonts w:hint="eastAsia"/>
          <w:sz w:val="24"/>
          <w:szCs w:val="24"/>
          <w:lang w:eastAsia="zh-CN"/>
        </w:rPr>
        <w:t>）</w:t>
      </w:r>
      <w:r w:rsidR="00644CA6">
        <w:rPr>
          <w:rFonts w:hint="eastAsia"/>
          <w:sz w:val="24"/>
          <w:szCs w:val="24"/>
          <w:lang w:eastAsia="zh-CN"/>
        </w:rPr>
        <w:t>，</w:t>
      </w:r>
      <w:r w:rsidR="00644CA6" w:rsidRPr="00644CA6">
        <w:rPr>
          <w:rFonts w:asciiTheme="minorEastAsia" w:eastAsiaTheme="minorEastAsia" w:hAnsiTheme="minorEastAsia" w:hint="eastAsia"/>
          <w:sz w:val="24"/>
          <w:szCs w:val="24"/>
          <w:lang w:eastAsia="zh-CN"/>
        </w:rPr>
        <w:t>要求维修期为合同签订后4个月内</w:t>
      </w:r>
      <w:r w:rsidR="00644CA6">
        <w:rPr>
          <w:rFonts w:asciiTheme="minorEastAsia" w:eastAsiaTheme="minorEastAsia" w:hAnsiTheme="minorEastAsia" w:hint="eastAsia"/>
          <w:sz w:val="24"/>
          <w:szCs w:val="24"/>
          <w:lang w:eastAsia="zh-CN"/>
        </w:rPr>
        <w:t>。</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D7766D" w:rsidRPr="004137F5" w:rsidRDefault="00986280" w:rsidP="00751733">
      <w:pPr>
        <w:widowControl/>
        <w:spacing w:line="360" w:lineRule="auto"/>
        <w:ind w:firstLineChars="200" w:firstLine="480"/>
        <w:jc w:val="both"/>
        <w:rPr>
          <w:sz w:val="24"/>
          <w:szCs w:val="24"/>
          <w:lang w:eastAsia="zh-CN"/>
        </w:rPr>
      </w:pPr>
      <w:r w:rsidRPr="00751733">
        <w:rPr>
          <w:rFonts w:hint="eastAsia"/>
          <w:sz w:val="24"/>
          <w:szCs w:val="24"/>
          <w:lang w:eastAsia="zh-CN"/>
        </w:rPr>
        <w:t>1</w:t>
      </w:r>
      <w:r w:rsidR="00441D76" w:rsidRPr="00751733">
        <w:rPr>
          <w:rFonts w:hint="eastAsia"/>
          <w:sz w:val="24"/>
          <w:szCs w:val="24"/>
          <w:lang w:eastAsia="zh-CN"/>
        </w:rPr>
        <w:t>．参选人必须具备有效的企业法人营业执照，具有在中华人民共和国注册的法人资格</w:t>
      </w:r>
      <w:r w:rsidR="004137F5">
        <w:rPr>
          <w:rFonts w:hint="eastAsia"/>
          <w:sz w:val="24"/>
          <w:szCs w:val="24"/>
          <w:lang w:eastAsia="zh-CN"/>
        </w:rPr>
        <w:t>，具有</w:t>
      </w:r>
      <w:r w:rsidR="004137F5" w:rsidRPr="004137F5">
        <w:rPr>
          <w:rFonts w:hint="eastAsia"/>
          <w:sz w:val="24"/>
          <w:szCs w:val="24"/>
          <w:lang w:eastAsia="zh-CN"/>
        </w:rPr>
        <w:t>履</w:t>
      </w:r>
      <w:r w:rsidR="004137F5" w:rsidRPr="004137F5">
        <w:rPr>
          <w:rFonts w:asciiTheme="minorEastAsia" w:eastAsiaTheme="minorEastAsia" w:hAnsiTheme="minorEastAsia" w:hint="eastAsia"/>
          <w:sz w:val="24"/>
          <w:szCs w:val="24"/>
          <w:lang w:eastAsia="zh-CN"/>
        </w:rPr>
        <w:t>行合同能力，有良好的信誉和售后服务能力</w:t>
      </w:r>
      <w:r w:rsidR="00441D76" w:rsidRPr="004137F5">
        <w:rPr>
          <w:rFonts w:hint="eastAsia"/>
          <w:sz w:val="24"/>
          <w:szCs w:val="24"/>
          <w:lang w:eastAsia="zh-CN"/>
        </w:rPr>
        <w:t>。</w:t>
      </w:r>
    </w:p>
    <w:p w:rsidR="00D7766D" w:rsidRPr="00751733" w:rsidRDefault="00986280" w:rsidP="00751733">
      <w:pPr>
        <w:pStyle w:val="17"/>
        <w:spacing w:line="360" w:lineRule="auto"/>
        <w:ind w:firstLine="480"/>
        <w:rPr>
          <w:rFonts w:ascii="宋体" w:hAnsi="宋体"/>
          <w:sz w:val="24"/>
          <w:szCs w:val="24"/>
        </w:rPr>
      </w:pPr>
      <w:r w:rsidRPr="00751733">
        <w:rPr>
          <w:rFonts w:ascii="宋体" w:hAnsi="宋体"/>
          <w:sz w:val="24"/>
          <w:szCs w:val="24"/>
        </w:rPr>
        <w:t>2</w:t>
      </w:r>
      <w:r w:rsidRPr="00751733">
        <w:rPr>
          <w:rFonts w:ascii="宋体" w:hAnsi="宋体" w:hint="eastAsia"/>
          <w:sz w:val="24"/>
          <w:szCs w:val="24"/>
        </w:rPr>
        <w:t>.</w:t>
      </w:r>
      <w:r w:rsidR="001427F4" w:rsidRPr="00751733">
        <w:rPr>
          <w:rFonts w:ascii="宋体" w:hAnsi="宋体"/>
          <w:sz w:val="24"/>
          <w:szCs w:val="24"/>
        </w:rPr>
        <w:t xml:space="preserve"> </w:t>
      </w:r>
      <w:r w:rsidR="00B854CF" w:rsidRPr="00751733">
        <w:rPr>
          <w:rFonts w:ascii="宋体" w:hAnsi="宋体"/>
          <w:sz w:val="24"/>
          <w:szCs w:val="24"/>
        </w:rPr>
        <w:t>参选</w:t>
      </w:r>
      <w:r w:rsidR="001427F4" w:rsidRPr="00751733">
        <w:rPr>
          <w:rFonts w:ascii="宋体" w:hAnsi="宋体"/>
          <w:sz w:val="24"/>
          <w:szCs w:val="24"/>
        </w:rPr>
        <w:t>单位负责人为同一人或者存在控股、管理关系的不同单位不得同时参加本项目的比选；</w:t>
      </w:r>
      <w:r w:rsidRPr="00751733">
        <w:rPr>
          <w:rFonts w:ascii="宋体" w:hAnsi="宋体"/>
          <w:sz w:val="24"/>
          <w:szCs w:val="24"/>
        </w:rPr>
        <w:t>参选人没有失信黑名单记录（以最高院失信被执行人系统发布信息为准）</w:t>
      </w:r>
      <w:r w:rsidR="007619B1" w:rsidRPr="00751733">
        <w:rPr>
          <w:rFonts w:ascii="宋体" w:hAnsi="宋体" w:hint="eastAsia"/>
          <w:sz w:val="24"/>
          <w:szCs w:val="24"/>
        </w:rPr>
        <w:t>，</w:t>
      </w:r>
      <w:r w:rsidR="007619B1" w:rsidRPr="00751733">
        <w:rPr>
          <w:rFonts w:ascii="宋体" w:hAnsi="宋体"/>
          <w:sz w:val="24"/>
          <w:szCs w:val="24"/>
        </w:rPr>
        <w:t>与</w:t>
      </w:r>
      <w:r w:rsidR="007619B1" w:rsidRPr="00751733">
        <w:rPr>
          <w:rFonts w:ascii="宋体" w:hAnsi="宋体" w:hint="eastAsia"/>
          <w:sz w:val="24"/>
          <w:szCs w:val="24"/>
        </w:rPr>
        <w:t>比选人</w:t>
      </w:r>
      <w:r w:rsidR="007619B1" w:rsidRPr="00751733">
        <w:rPr>
          <w:rFonts w:ascii="宋体" w:hAnsi="宋体"/>
          <w:sz w:val="24"/>
          <w:szCs w:val="24"/>
        </w:rPr>
        <w:t>无诉讼纠纷</w:t>
      </w:r>
      <w:r w:rsidR="00744757" w:rsidRPr="00751733">
        <w:rPr>
          <w:rFonts w:ascii="宋体" w:hAnsi="宋体" w:hint="eastAsia"/>
          <w:sz w:val="24"/>
          <w:szCs w:val="24"/>
        </w:rPr>
        <w:t>，</w:t>
      </w:r>
      <w:r w:rsidR="00744757" w:rsidRPr="00751733">
        <w:rPr>
          <w:rFonts w:ascii="宋体" w:hAnsi="宋体" w:hint="eastAsia"/>
          <w:kern w:val="59"/>
          <w:sz w:val="24"/>
          <w:szCs w:val="24"/>
        </w:rPr>
        <w:t>与比选人存在利害关系可能影响比选公正性的参选人，不得参加比选</w:t>
      </w:r>
      <w:r w:rsidRPr="00751733">
        <w:rPr>
          <w:rFonts w:ascii="宋体" w:hAnsi="宋体" w:hint="eastAsia"/>
          <w:sz w:val="24"/>
          <w:szCs w:val="24"/>
        </w:rPr>
        <w:t>。</w:t>
      </w:r>
    </w:p>
    <w:p w:rsidR="00504BD2" w:rsidRPr="004137F5" w:rsidRDefault="00986280" w:rsidP="004137F5">
      <w:pPr>
        <w:spacing w:line="360" w:lineRule="auto"/>
        <w:ind w:firstLineChars="200" w:firstLine="480"/>
        <w:rPr>
          <w:sz w:val="24"/>
          <w:szCs w:val="24"/>
          <w:lang w:eastAsia="zh-CN"/>
        </w:rPr>
      </w:pPr>
      <w:r w:rsidRPr="00751733">
        <w:rPr>
          <w:sz w:val="24"/>
          <w:szCs w:val="24"/>
          <w:lang w:eastAsia="zh-CN"/>
        </w:rPr>
        <w:t>3.</w:t>
      </w:r>
      <w:r w:rsidR="0065150A" w:rsidRPr="00751733">
        <w:rPr>
          <w:rFonts w:cstheme="minorEastAsia" w:hint="eastAsia"/>
          <w:kern w:val="59"/>
          <w:sz w:val="24"/>
          <w:szCs w:val="24"/>
          <w:lang w:eastAsia="zh-CN"/>
        </w:rPr>
        <w:t xml:space="preserve"> </w:t>
      </w:r>
      <w:r w:rsidR="00F8200A" w:rsidRPr="00751733">
        <w:rPr>
          <w:rFonts w:hint="eastAsia"/>
          <w:sz w:val="24"/>
          <w:szCs w:val="24"/>
          <w:lang w:eastAsia="zh-CN"/>
        </w:rPr>
        <w:t>参</w:t>
      </w:r>
      <w:r w:rsidR="00F8200A" w:rsidRPr="004137F5">
        <w:rPr>
          <w:rFonts w:hint="eastAsia"/>
          <w:sz w:val="24"/>
          <w:szCs w:val="24"/>
          <w:lang w:eastAsia="zh-CN"/>
        </w:rPr>
        <w:t>选单位</w:t>
      </w:r>
      <w:r w:rsidR="008612E3" w:rsidRPr="004137F5">
        <w:rPr>
          <w:rFonts w:hint="eastAsia"/>
          <w:sz w:val="24"/>
          <w:szCs w:val="24"/>
          <w:lang w:eastAsia="zh-CN"/>
        </w:rPr>
        <w:t>应提供</w:t>
      </w:r>
      <w:r w:rsidR="004137F5" w:rsidRPr="004137F5">
        <w:rPr>
          <w:rFonts w:asciiTheme="minorEastAsia" w:eastAsiaTheme="minorEastAsia" w:hAnsiTheme="minorEastAsia" w:hint="eastAsia"/>
          <w:sz w:val="24"/>
          <w:szCs w:val="24"/>
          <w:lang w:eastAsia="zh-CN"/>
        </w:rPr>
        <w:t>PTA干燥机旋转接头生产或修复3年以上的业绩，生产或修复厂家业绩3家及以上，在此行业无不良业绩</w:t>
      </w:r>
      <w:r w:rsidR="004137F5">
        <w:rPr>
          <w:rFonts w:asciiTheme="minorEastAsia" w:eastAsiaTheme="minorEastAsia" w:hAnsiTheme="minorEastAsia" w:hint="eastAsia"/>
          <w:sz w:val="24"/>
          <w:szCs w:val="24"/>
          <w:lang w:eastAsia="zh-CN"/>
        </w:rPr>
        <w:t>，</w:t>
      </w:r>
      <w:r w:rsidR="004137F5">
        <w:rPr>
          <w:rFonts w:asciiTheme="minorEastAsia" w:eastAsiaTheme="minorEastAsia" w:hAnsiTheme="minorEastAsia" w:hint="eastAsia"/>
          <w:color w:val="000000"/>
          <w:sz w:val="24"/>
          <w:lang w:eastAsia="zh-CN"/>
        </w:rPr>
        <w:t>证明材料包括合同复印件、签字版技术协议、电话等</w:t>
      </w:r>
    </w:p>
    <w:p w:rsidR="00D7766D" w:rsidRPr="00751733" w:rsidRDefault="004137F5" w:rsidP="00406F13">
      <w:pPr>
        <w:spacing w:line="360" w:lineRule="auto"/>
        <w:ind w:firstLineChars="200" w:firstLine="480"/>
        <w:jc w:val="both"/>
        <w:rPr>
          <w:rFonts w:cs="Arial"/>
          <w:sz w:val="24"/>
          <w:szCs w:val="24"/>
          <w:lang w:eastAsia="zh-CN"/>
        </w:rPr>
      </w:pPr>
      <w:r>
        <w:rPr>
          <w:rFonts w:cstheme="minorEastAsia" w:hint="eastAsia"/>
          <w:kern w:val="59"/>
          <w:sz w:val="24"/>
          <w:szCs w:val="24"/>
          <w:lang w:eastAsia="zh-CN"/>
        </w:rPr>
        <w:t>4</w:t>
      </w:r>
      <w:r w:rsidR="00986280" w:rsidRPr="00751733">
        <w:rPr>
          <w:rFonts w:hint="eastAsia"/>
          <w:sz w:val="24"/>
          <w:szCs w:val="24"/>
          <w:lang w:eastAsia="zh-CN"/>
        </w:rPr>
        <w:t>.</w:t>
      </w:r>
      <w:r w:rsidR="00D00137" w:rsidRPr="00751733">
        <w:rPr>
          <w:rFonts w:hint="eastAsia"/>
          <w:sz w:val="24"/>
          <w:szCs w:val="24"/>
          <w:lang w:eastAsia="zh-CN"/>
        </w:rPr>
        <w:t>本采购项</w:t>
      </w:r>
      <w:r w:rsidR="00441D76" w:rsidRPr="00751733">
        <w:rPr>
          <w:rFonts w:hint="eastAsia"/>
          <w:sz w:val="24"/>
          <w:szCs w:val="24"/>
          <w:lang w:eastAsia="zh-CN"/>
        </w:rPr>
        <w:t>目</w:t>
      </w:r>
      <w:r w:rsidR="009B59FC" w:rsidRPr="00751733">
        <w:rPr>
          <w:rFonts w:hint="eastAsia"/>
          <w:sz w:val="24"/>
          <w:szCs w:val="24"/>
          <w:lang w:eastAsia="zh-CN"/>
        </w:rPr>
        <w:t>不</w:t>
      </w:r>
      <w:r w:rsidR="00D00137" w:rsidRPr="00751733">
        <w:rPr>
          <w:rFonts w:hint="eastAsia"/>
          <w:sz w:val="24"/>
          <w:szCs w:val="24"/>
          <w:lang w:eastAsia="zh-CN"/>
        </w:rPr>
        <w:t>接受联合体参选。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751733">
        <w:rPr>
          <w:rFonts w:hint="eastAsia"/>
          <w:color w:val="000000" w:themeColor="text1"/>
          <w:sz w:val="24"/>
          <w:szCs w:val="24"/>
          <w:lang w:eastAsia="zh-CN"/>
        </w:rPr>
        <w:t>2024</w:t>
      </w:r>
      <w:r>
        <w:rPr>
          <w:rFonts w:hint="eastAsia"/>
          <w:color w:val="000000" w:themeColor="text1"/>
          <w:sz w:val="24"/>
          <w:szCs w:val="24"/>
          <w:lang w:eastAsia="zh-CN"/>
        </w:rPr>
        <w:t>年</w:t>
      </w:r>
      <w:r w:rsidR="0025780A">
        <w:rPr>
          <w:rFonts w:hint="eastAsia"/>
          <w:color w:val="000000" w:themeColor="text1"/>
          <w:sz w:val="24"/>
          <w:szCs w:val="24"/>
          <w:lang w:eastAsia="zh-CN"/>
        </w:rPr>
        <w:t>12</w:t>
      </w:r>
      <w:r>
        <w:rPr>
          <w:rFonts w:hint="eastAsia"/>
          <w:color w:val="000000" w:themeColor="text1"/>
          <w:sz w:val="24"/>
          <w:szCs w:val="24"/>
          <w:lang w:eastAsia="zh-CN"/>
        </w:rPr>
        <w:t>月</w:t>
      </w:r>
      <w:r w:rsidR="00637121">
        <w:rPr>
          <w:rFonts w:hint="eastAsia"/>
          <w:color w:val="000000" w:themeColor="text1"/>
          <w:sz w:val="24"/>
          <w:szCs w:val="24"/>
          <w:lang w:eastAsia="zh-CN"/>
        </w:rPr>
        <w:t>27</w:t>
      </w:r>
      <w:r>
        <w:rPr>
          <w:rFonts w:hint="eastAsia"/>
          <w:color w:val="000000" w:themeColor="text1"/>
          <w:sz w:val="24"/>
          <w:szCs w:val="24"/>
          <w:lang w:eastAsia="zh-CN"/>
        </w:rPr>
        <w:t>日至</w:t>
      </w:r>
      <w:r w:rsidR="0025780A">
        <w:rPr>
          <w:rFonts w:hint="eastAsia"/>
          <w:color w:val="000000" w:themeColor="text1"/>
          <w:sz w:val="24"/>
          <w:szCs w:val="24"/>
          <w:lang w:eastAsia="zh-CN"/>
        </w:rPr>
        <w:t>2025</w:t>
      </w:r>
      <w:r>
        <w:rPr>
          <w:rFonts w:hint="eastAsia"/>
          <w:color w:val="000000" w:themeColor="text1"/>
          <w:sz w:val="24"/>
          <w:szCs w:val="24"/>
          <w:lang w:eastAsia="zh-CN"/>
        </w:rPr>
        <w:t>年</w:t>
      </w:r>
      <w:r w:rsidR="0025780A">
        <w:rPr>
          <w:rFonts w:hint="eastAsia"/>
          <w:color w:val="000000" w:themeColor="text1"/>
          <w:sz w:val="24"/>
          <w:szCs w:val="24"/>
          <w:lang w:eastAsia="zh-CN"/>
        </w:rPr>
        <w:t xml:space="preserve"> 1</w:t>
      </w:r>
      <w:r>
        <w:rPr>
          <w:rFonts w:hint="eastAsia"/>
          <w:color w:val="000000" w:themeColor="text1"/>
          <w:sz w:val="24"/>
          <w:szCs w:val="24"/>
          <w:lang w:eastAsia="zh-CN"/>
        </w:rPr>
        <w:t>月</w:t>
      </w:r>
      <w:r w:rsidR="0025780A">
        <w:rPr>
          <w:rFonts w:hint="eastAsia"/>
          <w:color w:val="000000" w:themeColor="text1"/>
          <w:sz w:val="24"/>
          <w:szCs w:val="24"/>
          <w:lang w:eastAsia="zh-CN"/>
        </w:rPr>
        <w:t xml:space="preserve">  </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报名方式：参选人在报名时间内将报名文件发送至邮箱xqyang@fhcpec.com.cn，报名文件包含：</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（1）法定代表人身份证复印件（正反面）（加盖单位公章的扫描件）；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资质文件及相关业绩(业绩</w:t>
      </w:r>
      <w:r w:rsidRPr="00BF1841">
        <w:rPr>
          <w:rFonts w:ascii="Arial" w:hAnsi="Arial" w:cs="Arial"/>
          <w:color w:val="111111"/>
          <w:sz w:val="24"/>
          <w:szCs w:val="24"/>
          <w:shd w:val="clear" w:color="auto" w:fill="FFFFFF"/>
          <w:lang w:eastAsia="zh-CN"/>
        </w:rPr>
        <w:t>要提供相应合同扫描件</w:t>
      </w:r>
      <w:r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rsidP="00C87DC5">
      <w:pPr>
        <w:tabs>
          <w:tab w:val="left" w:pos="709"/>
        </w:tabs>
        <w:spacing w:line="360" w:lineRule="auto"/>
        <w:ind w:firstLineChars="100" w:firstLine="249"/>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及服务团队，收件人杨秀全0596-6311074   13604471163。</w:t>
      </w:r>
    </w:p>
    <w:p w:rsidR="00504BD2" w:rsidRDefault="00504BD2" w:rsidP="00504BD2">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w:t>
      </w:r>
      <w:r w:rsidR="0025780A">
        <w:rPr>
          <w:rFonts w:hint="eastAsia"/>
          <w:color w:val="000000" w:themeColor="text1"/>
          <w:sz w:val="24"/>
          <w:szCs w:val="24"/>
          <w:highlight w:val="yellow"/>
          <w:lang w:eastAsia="zh-CN"/>
        </w:rPr>
        <w:t>待定</w:t>
      </w:r>
    </w:p>
    <w:p w:rsidR="00D7766D" w:rsidRPr="00373820" w:rsidRDefault="00986280">
      <w:pPr>
        <w:pStyle w:val="a9"/>
        <w:spacing w:line="360" w:lineRule="auto"/>
        <w:ind w:right="121"/>
        <w:jc w:val="both"/>
        <w:rPr>
          <w:b/>
          <w:w w:val="95"/>
          <w:lang w:eastAsia="zh-CN"/>
        </w:rPr>
      </w:pPr>
      <w:r>
        <w:rPr>
          <w:rFonts w:hint="eastAsia"/>
          <w:b/>
          <w:bCs/>
          <w:snapToGrid w:val="0"/>
          <w:color w:val="000000" w:themeColor="text1"/>
          <w:spacing w:val="8"/>
          <w:lang w:eastAsia="zh-CN"/>
        </w:rPr>
        <w:t>五</w:t>
      </w:r>
      <w:r>
        <w:rPr>
          <w:b/>
          <w:w w:val="95"/>
          <w:sz w:val="28"/>
          <w:lang w:eastAsia="zh-CN"/>
        </w:rPr>
        <w:t>、</w:t>
      </w:r>
      <w:r w:rsidRPr="00373820">
        <w:rPr>
          <w:b/>
          <w:w w:val="95"/>
          <w:lang w:eastAsia="zh-CN"/>
        </w:rPr>
        <w:t>参选保证金</w:t>
      </w:r>
    </w:p>
    <w:p w:rsidR="00C87DC5" w:rsidRDefault="00986280" w:rsidP="00C87DC5">
      <w:pPr>
        <w:pStyle w:val="a9"/>
        <w:spacing w:line="360" w:lineRule="auto"/>
        <w:ind w:right="121"/>
        <w:jc w:val="both"/>
        <w:rPr>
          <w:color w:val="000000" w:themeColor="text1"/>
          <w:lang w:eastAsia="zh-CN"/>
        </w:rPr>
      </w:pPr>
      <w:r>
        <w:rPr>
          <w:rFonts w:hint="eastAsia"/>
          <w:lang w:eastAsia="zh-CN"/>
        </w:rPr>
        <w:t xml:space="preserve">   </w:t>
      </w:r>
      <w:r w:rsidR="00C87DC5">
        <w:rPr>
          <w:rFonts w:hint="eastAsia"/>
          <w:lang w:eastAsia="zh-CN"/>
        </w:rPr>
        <w:t>1.参选单位应缴纳参选保证金，保证金</w:t>
      </w:r>
      <w:r w:rsidR="00C87DC5">
        <w:rPr>
          <w:rFonts w:hint="eastAsia"/>
          <w:color w:val="000000" w:themeColor="text1"/>
          <w:lang w:eastAsia="zh-CN"/>
        </w:rPr>
        <w:t>金额</w:t>
      </w:r>
      <w:r w:rsidR="0025780A">
        <w:rPr>
          <w:rFonts w:hint="eastAsia"/>
          <w:color w:val="000000" w:themeColor="text1"/>
          <w:lang w:eastAsia="zh-CN"/>
        </w:rPr>
        <w:t>4000</w:t>
      </w:r>
      <w:r w:rsidR="00C87DC5">
        <w:rPr>
          <w:rFonts w:hint="eastAsia"/>
          <w:color w:val="000000" w:themeColor="text1"/>
          <w:lang w:eastAsia="zh-CN"/>
        </w:rPr>
        <w:t>元整</w:t>
      </w:r>
      <w:r w:rsidR="00C87DC5">
        <w:rPr>
          <w:rFonts w:hint="eastAsia"/>
          <w:lang w:eastAsia="zh-CN"/>
        </w:rPr>
        <w:t>，参选单位应按照要求从参选单位基本</w:t>
      </w:r>
      <w:r w:rsidR="00C87DC5">
        <w:rPr>
          <w:rFonts w:hint="eastAsia"/>
          <w:color w:val="000000" w:themeColor="text1"/>
          <w:lang w:eastAsia="zh-CN"/>
        </w:rPr>
        <w:t>账户转入比选单位的账户，比选单位账户信息如下：</w:t>
      </w:r>
    </w:p>
    <w:p w:rsidR="00C87DC5" w:rsidRPr="00757774" w:rsidRDefault="00EE0D2D" w:rsidP="00C87DC5">
      <w:pPr>
        <w:pStyle w:val="a9"/>
        <w:spacing w:line="360" w:lineRule="auto"/>
        <w:ind w:right="121"/>
        <w:jc w:val="both"/>
        <w:rPr>
          <w:lang w:eastAsia="zh-CN"/>
        </w:rPr>
      </w:pPr>
      <w:r>
        <w:rPr>
          <w:rFonts w:hint="eastAsia"/>
          <w:color w:val="000000" w:themeColor="text1"/>
          <w:lang w:eastAsia="zh-CN"/>
        </w:rPr>
        <w:t xml:space="preserve">  </w:t>
      </w:r>
      <w:r w:rsidR="00C87DC5">
        <w:rPr>
          <w:rFonts w:hint="eastAsia"/>
          <w:color w:val="000000" w:themeColor="text1"/>
          <w:lang w:eastAsia="zh-CN"/>
        </w:rPr>
        <w:t>开户名称：</w:t>
      </w:r>
      <w:r w:rsidR="00C87DC5" w:rsidRPr="002318C1">
        <w:rPr>
          <w:rFonts w:hint="eastAsia"/>
          <w:lang w:eastAsia="zh-CN"/>
        </w:rPr>
        <w:t>福建福海创石油化工有限公司</w:t>
      </w:r>
    </w:p>
    <w:p w:rsidR="00C87DC5" w:rsidRDefault="00C87DC5" w:rsidP="00EE0D2D">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w:t>
      </w:r>
      <w:r w:rsidR="00A87072">
        <w:rPr>
          <w:rFonts w:hint="eastAsia"/>
          <w:lang w:eastAsia="zh-CN"/>
        </w:rPr>
        <w:t>股份有限公司</w:t>
      </w:r>
      <w:r>
        <w:rPr>
          <w:rFonts w:hint="eastAsia"/>
          <w:lang w:eastAsia="zh-CN"/>
        </w:rPr>
        <w:t>漳州古雷</w:t>
      </w:r>
      <w:r w:rsidR="00A87072">
        <w:rPr>
          <w:rFonts w:hint="eastAsia"/>
          <w:lang w:eastAsia="zh-CN"/>
        </w:rPr>
        <w:t>经济开发区</w:t>
      </w:r>
      <w:r>
        <w:rPr>
          <w:rFonts w:hint="eastAsia"/>
          <w:lang w:eastAsia="zh-CN"/>
        </w:rPr>
        <w:t>支行</w:t>
      </w:r>
    </w:p>
    <w:p w:rsidR="00C87DC5" w:rsidRPr="00FA334D" w:rsidRDefault="00EE0D2D" w:rsidP="00C87DC5">
      <w:pPr>
        <w:pStyle w:val="a9"/>
        <w:spacing w:line="360" w:lineRule="auto"/>
        <w:ind w:right="121"/>
        <w:jc w:val="both"/>
        <w:rPr>
          <w:color w:val="000000" w:themeColor="text1"/>
          <w:lang w:eastAsia="zh-CN"/>
        </w:rPr>
      </w:pPr>
      <w:r>
        <w:rPr>
          <w:rFonts w:hint="eastAsia"/>
          <w:color w:val="000000" w:themeColor="text1"/>
          <w:lang w:eastAsia="zh-CN"/>
        </w:rPr>
        <w:t xml:space="preserve">  </w:t>
      </w:r>
      <w:r w:rsidR="00C87DC5">
        <w:rPr>
          <w:rFonts w:hint="eastAsia"/>
          <w:color w:val="000000" w:themeColor="text1"/>
          <w:lang w:eastAsia="zh-CN"/>
        </w:rPr>
        <w:t>帐  号：</w:t>
      </w:r>
      <w:r w:rsidR="00C87DC5" w:rsidRPr="008078AE">
        <w:rPr>
          <w:lang w:eastAsia="zh-CN"/>
        </w:rPr>
        <w:t>406574816628</w:t>
      </w:r>
    </w:p>
    <w:p w:rsidR="00C87DC5" w:rsidRPr="00751733" w:rsidRDefault="00C87DC5" w:rsidP="001C1DE0">
      <w:pPr>
        <w:adjustRightInd w:val="0"/>
        <w:snapToGrid w:val="0"/>
        <w:spacing w:line="360" w:lineRule="auto"/>
        <w:ind w:firstLineChars="100" w:firstLine="240"/>
        <w:rPr>
          <w:rFonts w:ascii="仿宋" w:eastAsia="仿宋" w:hAnsi="仿宋"/>
          <w:kern w:val="59"/>
          <w:sz w:val="24"/>
          <w:szCs w:val="24"/>
          <w:lang w:eastAsia="zh-CN"/>
        </w:rPr>
      </w:pPr>
      <w:r w:rsidRPr="001C1DE0">
        <w:rPr>
          <w:rFonts w:hint="eastAsia"/>
          <w:color w:val="000000" w:themeColor="text1"/>
          <w:sz w:val="24"/>
          <w:szCs w:val="24"/>
          <w:lang w:eastAsia="zh-CN"/>
        </w:rPr>
        <w:t>注明用途：</w:t>
      </w:r>
      <w:r w:rsidR="0025780A">
        <w:rPr>
          <w:rFonts w:hint="eastAsia"/>
          <w:color w:val="000000" w:themeColor="text1"/>
          <w:sz w:val="24"/>
          <w:szCs w:val="24"/>
          <w:lang w:eastAsia="zh-CN"/>
        </w:rPr>
        <w:t>干燥机蒸汽旋转接头修复</w:t>
      </w:r>
      <w:r w:rsidR="00751733" w:rsidRPr="00751733">
        <w:rPr>
          <w:color w:val="000000" w:themeColor="text1"/>
          <w:sz w:val="24"/>
          <w:szCs w:val="24"/>
          <w:lang w:eastAsia="zh-CN"/>
        </w:rPr>
        <w:t>项目</w:t>
      </w:r>
      <w:r w:rsidRPr="00751733">
        <w:rPr>
          <w:rFonts w:hint="eastAsia"/>
          <w:color w:val="000000" w:themeColor="text1"/>
          <w:sz w:val="24"/>
          <w:szCs w:val="24"/>
          <w:lang w:eastAsia="zh-CN"/>
        </w:rPr>
        <w:t>参选</w:t>
      </w:r>
      <w:r w:rsidRPr="00751733">
        <w:rPr>
          <w:color w:val="000000" w:themeColor="text1"/>
          <w:sz w:val="24"/>
          <w:szCs w:val="24"/>
          <w:lang w:eastAsia="zh-CN"/>
        </w:rPr>
        <w:t>保证金</w:t>
      </w:r>
    </w:p>
    <w:p w:rsidR="00C87DC5" w:rsidRDefault="00EE0D2D" w:rsidP="00C87DC5">
      <w:pPr>
        <w:pStyle w:val="a9"/>
        <w:spacing w:line="360" w:lineRule="auto"/>
        <w:ind w:right="121"/>
        <w:jc w:val="both"/>
        <w:rPr>
          <w:lang w:eastAsia="zh-CN"/>
        </w:rPr>
      </w:pPr>
      <w:r>
        <w:rPr>
          <w:rFonts w:hint="eastAsia"/>
          <w:lang w:eastAsia="zh-CN"/>
        </w:rPr>
        <w:t xml:space="preserve">  </w:t>
      </w:r>
      <w:r w:rsidR="00C87DC5">
        <w:rPr>
          <w:rFonts w:hint="eastAsia"/>
          <w:lang w:eastAsia="zh-CN"/>
        </w:rPr>
        <w:t>参选保证金有效期：</w:t>
      </w:r>
      <w:r w:rsidR="00C87DC5">
        <w:rPr>
          <w:lang w:eastAsia="zh-CN"/>
        </w:rPr>
        <w:t>90</w:t>
      </w:r>
      <w:r w:rsidR="00C87DC5">
        <w:rPr>
          <w:rFonts w:hint="eastAsia"/>
          <w:lang w:eastAsia="zh-CN"/>
        </w:rPr>
        <w:t>日历天。</w:t>
      </w:r>
    </w:p>
    <w:p w:rsidR="00D7766D" w:rsidRDefault="00C87DC5" w:rsidP="00C87DC5">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F25EFF" w:rsidRDefault="00F25EFF" w:rsidP="00F25EFF">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F25EFF" w:rsidRPr="00F25EFF" w:rsidRDefault="00F25EFF" w:rsidP="00F25EFF">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D7766D" w:rsidRDefault="00D7766D">
      <w:pPr>
        <w:spacing w:line="360" w:lineRule="auto"/>
        <w:rPr>
          <w:sz w:val="24"/>
          <w:szCs w:val="24"/>
          <w:lang w:eastAsia="zh-CN"/>
        </w:rPr>
      </w:pP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695EF2">
        <w:rPr>
          <w:rFonts w:hint="eastAsia"/>
          <w:color w:val="000000" w:themeColor="text1"/>
          <w:sz w:val="24"/>
          <w:szCs w:val="24"/>
          <w:lang w:eastAsia="zh-CN"/>
        </w:rPr>
        <w:t>4</w:t>
      </w:r>
      <w:r>
        <w:rPr>
          <w:rFonts w:hint="eastAsia"/>
          <w:color w:val="000000" w:themeColor="text1"/>
          <w:sz w:val="24"/>
          <w:szCs w:val="24"/>
          <w:lang w:eastAsia="zh-CN"/>
        </w:rPr>
        <w:t>年</w:t>
      </w:r>
      <w:r w:rsidR="0025780A">
        <w:rPr>
          <w:rFonts w:hint="eastAsia"/>
          <w:color w:val="000000" w:themeColor="text1"/>
          <w:sz w:val="24"/>
          <w:szCs w:val="24"/>
          <w:lang w:eastAsia="zh-CN"/>
        </w:rPr>
        <w:t>12</w:t>
      </w:r>
      <w:r>
        <w:rPr>
          <w:rFonts w:hint="eastAsia"/>
          <w:color w:val="000000" w:themeColor="text1"/>
          <w:sz w:val="24"/>
          <w:szCs w:val="24"/>
          <w:lang w:eastAsia="zh-CN"/>
        </w:rPr>
        <w:t>月</w:t>
      </w:r>
      <w:r w:rsidR="00637121">
        <w:rPr>
          <w:rFonts w:hint="eastAsia"/>
          <w:color w:val="000000" w:themeColor="text1"/>
          <w:sz w:val="24"/>
          <w:szCs w:val="24"/>
          <w:lang w:eastAsia="zh-CN"/>
        </w:rPr>
        <w:t>26</w:t>
      </w:r>
      <w:bookmarkStart w:id="0" w:name="_GoBack"/>
      <w:bookmarkEnd w:id="0"/>
      <w:r>
        <w:rPr>
          <w:rFonts w:hint="eastAsia"/>
          <w:color w:val="000000" w:themeColor="text1"/>
          <w:sz w:val="24"/>
          <w:szCs w:val="24"/>
          <w:lang w:eastAsia="zh-CN"/>
        </w:rPr>
        <w:t>日</w:t>
      </w:r>
    </w:p>
    <w:p w:rsidR="00D7766D" w:rsidRDefault="00D7766D">
      <w:pPr>
        <w:pStyle w:val="1"/>
        <w:sectPr w:rsidR="00D7766D">
          <w:pgSz w:w="11910" w:h="16840"/>
          <w:pgMar w:top="1500" w:right="1020" w:bottom="740" w:left="1300" w:header="0" w:footer="551" w:gutter="0"/>
          <w:cols w:space="720"/>
        </w:sectPr>
      </w:pPr>
    </w:p>
    <w:p w:rsidR="00D7766D" w:rsidRDefault="00986280">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Pr="00504BD2" w:rsidRDefault="00986280" w:rsidP="00504BD2">
      <w:pPr>
        <w:tabs>
          <w:tab w:val="left" w:pos="709"/>
        </w:tabs>
        <w:spacing w:line="360" w:lineRule="auto"/>
        <w:ind w:firstLineChars="200" w:firstLine="440"/>
        <w:rPr>
          <w:sz w:val="24"/>
          <w:szCs w:val="24"/>
          <w:lang w:eastAsia="zh-CN"/>
        </w:rPr>
      </w:pPr>
      <w:r>
        <w:rPr>
          <w:rFonts w:hint="eastAsia"/>
          <w:lang w:eastAsia="zh-CN"/>
        </w:rPr>
        <w:t xml:space="preserve"> 1.项目</w:t>
      </w:r>
      <w:r>
        <w:rPr>
          <w:lang w:eastAsia="zh-CN"/>
        </w:rPr>
        <w:t>名称：</w:t>
      </w:r>
      <w:r w:rsidR="00504BD2">
        <w:rPr>
          <w:rFonts w:hint="eastAsia"/>
          <w:color w:val="000000" w:themeColor="text1"/>
          <w:sz w:val="24"/>
          <w:szCs w:val="24"/>
          <w:lang w:eastAsia="zh-CN"/>
        </w:rPr>
        <w:t>福建福海创石油化工有限公司</w:t>
      </w:r>
      <w:r w:rsidR="0025780A">
        <w:rPr>
          <w:rFonts w:hint="eastAsia"/>
          <w:color w:val="000000" w:themeColor="text1"/>
          <w:sz w:val="24"/>
          <w:szCs w:val="24"/>
          <w:lang w:eastAsia="zh-CN"/>
        </w:rPr>
        <w:t>PTA团队干燥机蒸汽旋转接头修复</w:t>
      </w:r>
      <w:r w:rsidR="00504BD2" w:rsidRPr="003E2112">
        <w:rPr>
          <w:color w:val="000000" w:themeColor="text1"/>
          <w:sz w:val="24"/>
          <w:szCs w:val="24"/>
          <w:lang w:eastAsia="zh-CN"/>
        </w:rPr>
        <w:t>项目</w:t>
      </w:r>
      <w:r w:rsidR="00127502">
        <w:rPr>
          <w:rFonts w:cs="Arial" w:hint="eastAsia"/>
          <w:sz w:val="24"/>
          <w:szCs w:val="24"/>
          <w:lang w:eastAsia="zh-CN"/>
        </w:rPr>
        <w:t>。</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9"/>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58218B">
        <w:rPr>
          <w:rFonts w:hint="eastAsia"/>
          <w:color w:val="000000" w:themeColor="text1"/>
          <w:lang w:eastAsia="zh-CN"/>
        </w:rPr>
        <w:t>含税固定总价包干。</w:t>
      </w:r>
    </w:p>
    <w:p w:rsidR="00D7766D" w:rsidRDefault="00986280" w:rsidP="00E457C1">
      <w:pPr>
        <w:pStyle w:val="a9"/>
        <w:spacing w:line="360" w:lineRule="auto"/>
        <w:ind w:right="121" w:firstLine="480"/>
        <w:jc w:val="both"/>
        <w:rPr>
          <w:color w:val="000000" w:themeColor="text1"/>
          <w:lang w:eastAsia="zh-CN"/>
        </w:rPr>
      </w:pPr>
      <w:r>
        <w:rPr>
          <w:rFonts w:hint="eastAsia"/>
          <w:color w:val="000000" w:themeColor="text1"/>
          <w:lang w:eastAsia="zh-CN"/>
        </w:rPr>
        <w:t>4.</w:t>
      </w:r>
      <w:r w:rsidR="0025780A">
        <w:rPr>
          <w:rFonts w:hint="eastAsia"/>
          <w:color w:val="000000" w:themeColor="text1"/>
          <w:lang w:eastAsia="zh-CN"/>
        </w:rPr>
        <w:t>项目工作范围及技术要求：</w:t>
      </w:r>
      <w:proofErr w:type="gramStart"/>
      <w:r w:rsidR="0025780A">
        <w:rPr>
          <w:rFonts w:hint="eastAsia"/>
          <w:color w:val="000000" w:themeColor="text1"/>
          <w:lang w:eastAsia="zh-CN"/>
        </w:rPr>
        <w:t>见项目</w:t>
      </w:r>
      <w:proofErr w:type="gramEnd"/>
      <w:r w:rsidR="0025780A">
        <w:rPr>
          <w:rFonts w:hint="eastAsia"/>
          <w:color w:val="000000" w:themeColor="text1"/>
          <w:lang w:eastAsia="zh-CN"/>
        </w:rPr>
        <w:t>发包说明</w:t>
      </w:r>
    </w:p>
    <w:p w:rsidR="00E457C1" w:rsidRPr="00E457C1" w:rsidRDefault="00E457C1" w:rsidP="00E457C1">
      <w:pPr>
        <w:pStyle w:val="a9"/>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406F13">
        <w:rPr>
          <w:rFonts w:hint="eastAsia"/>
          <w:lang w:eastAsia="zh-CN"/>
        </w:rPr>
        <w:t>86</w:t>
      </w:r>
      <w:r>
        <w:rPr>
          <w:rFonts w:hint="eastAsia"/>
          <w:lang w:eastAsia="zh-CN"/>
        </w:rPr>
        <w:t>号</w:t>
      </w:r>
      <w:r w:rsidR="00406F13">
        <w:rPr>
          <w:rFonts w:hint="eastAsia"/>
          <w:lang w:eastAsia="zh-CN"/>
        </w:rPr>
        <w:t>PTA</w:t>
      </w:r>
      <w:r>
        <w:rPr>
          <w:rFonts w:hint="eastAsia"/>
          <w:lang w:eastAsia="zh-CN"/>
        </w:rPr>
        <w:t>厂区</w:t>
      </w:r>
    </w:p>
    <w:p w:rsidR="00D7766D" w:rsidRDefault="00E457C1">
      <w:pPr>
        <w:pStyle w:val="a9"/>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5D730F">
        <w:rPr>
          <w:rFonts w:hint="eastAsia"/>
          <w:lang w:eastAsia="zh-CN"/>
        </w:rPr>
        <w:t>技术联系人：</w:t>
      </w:r>
      <w:proofErr w:type="gramStart"/>
      <w:r w:rsidR="0025780A">
        <w:rPr>
          <w:rFonts w:hint="eastAsia"/>
          <w:lang w:eastAsia="zh-CN"/>
        </w:rPr>
        <w:t>黄国涵</w:t>
      </w:r>
      <w:proofErr w:type="gramEnd"/>
      <w:r w:rsidR="00E457C1">
        <w:rPr>
          <w:rFonts w:hint="eastAsia"/>
          <w:lang w:eastAsia="zh-CN"/>
        </w:rPr>
        <w:t xml:space="preserve"> </w:t>
      </w:r>
      <w:r w:rsidR="0025780A">
        <w:rPr>
          <w:rFonts w:hint="eastAsia"/>
          <w:lang w:eastAsia="zh-CN"/>
        </w:rPr>
        <w:t>0596-6088567, ghhuang</w:t>
      </w:r>
      <w:r>
        <w:rPr>
          <w:rFonts w:hint="eastAsia"/>
          <w:lang w:eastAsia="zh-CN"/>
        </w:rPr>
        <w:t>@fhcpec.com.cn</w:t>
      </w:r>
    </w:p>
    <w:p w:rsidR="00D7766D" w:rsidRDefault="00986280">
      <w:pPr>
        <w:pStyle w:val="a9"/>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w:t>
      </w:r>
      <w:r>
        <w:rPr>
          <w:lang w:eastAsia="zh-CN"/>
        </w:rPr>
        <w:lastRenderedPageBreak/>
        <w:t>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654802">
      <w:pPr>
        <w:spacing w:before="15" w:line="360" w:lineRule="auto"/>
        <w:ind w:firstLine="555"/>
        <w:rPr>
          <w:b/>
          <w:w w:val="95"/>
          <w:sz w:val="28"/>
          <w:lang w:eastAsia="zh-CN"/>
        </w:rPr>
      </w:pPr>
      <w:r>
        <w:rPr>
          <w:b/>
          <w:w w:val="95"/>
          <w:sz w:val="28"/>
          <w:lang w:eastAsia="zh-CN"/>
        </w:rPr>
        <w:t>六、参选人资格</w:t>
      </w:r>
    </w:p>
    <w:p w:rsidR="0025780A" w:rsidRPr="004137F5" w:rsidRDefault="0025780A" w:rsidP="0025780A">
      <w:pPr>
        <w:widowControl/>
        <w:spacing w:line="360" w:lineRule="auto"/>
        <w:ind w:firstLineChars="200" w:firstLine="480"/>
        <w:jc w:val="both"/>
        <w:rPr>
          <w:sz w:val="24"/>
          <w:szCs w:val="24"/>
          <w:lang w:eastAsia="zh-CN"/>
        </w:rPr>
      </w:pPr>
      <w:r w:rsidRPr="00751733">
        <w:rPr>
          <w:rFonts w:hint="eastAsia"/>
          <w:sz w:val="24"/>
          <w:szCs w:val="24"/>
          <w:lang w:eastAsia="zh-CN"/>
        </w:rPr>
        <w:t>1．参选人必须具备有效的企业法人营业执照，具有在中华人民共和国注册的法人资格</w:t>
      </w:r>
      <w:r>
        <w:rPr>
          <w:rFonts w:hint="eastAsia"/>
          <w:sz w:val="24"/>
          <w:szCs w:val="24"/>
          <w:lang w:eastAsia="zh-CN"/>
        </w:rPr>
        <w:t>，具有</w:t>
      </w:r>
      <w:r w:rsidRPr="004137F5">
        <w:rPr>
          <w:rFonts w:hint="eastAsia"/>
          <w:sz w:val="24"/>
          <w:szCs w:val="24"/>
          <w:lang w:eastAsia="zh-CN"/>
        </w:rPr>
        <w:t>履</w:t>
      </w:r>
      <w:r w:rsidRPr="004137F5">
        <w:rPr>
          <w:rFonts w:asciiTheme="minorEastAsia" w:eastAsiaTheme="minorEastAsia" w:hAnsiTheme="minorEastAsia" w:hint="eastAsia"/>
          <w:sz w:val="24"/>
          <w:szCs w:val="24"/>
          <w:lang w:eastAsia="zh-CN"/>
        </w:rPr>
        <w:t>行合同能力，有良好的信誉和售后服务能力</w:t>
      </w:r>
      <w:r w:rsidRPr="004137F5">
        <w:rPr>
          <w:rFonts w:hint="eastAsia"/>
          <w:sz w:val="24"/>
          <w:szCs w:val="24"/>
          <w:lang w:eastAsia="zh-CN"/>
        </w:rPr>
        <w:t>。</w:t>
      </w:r>
    </w:p>
    <w:p w:rsidR="0025780A" w:rsidRPr="00751733" w:rsidRDefault="0025780A" w:rsidP="0025780A">
      <w:pPr>
        <w:pStyle w:val="17"/>
        <w:spacing w:line="360" w:lineRule="auto"/>
        <w:ind w:firstLine="480"/>
        <w:rPr>
          <w:rFonts w:ascii="宋体" w:hAnsi="宋体"/>
          <w:sz w:val="24"/>
          <w:szCs w:val="24"/>
        </w:rPr>
      </w:pPr>
      <w:r w:rsidRPr="00751733">
        <w:rPr>
          <w:rFonts w:ascii="宋体" w:hAnsi="宋体"/>
          <w:sz w:val="24"/>
          <w:szCs w:val="24"/>
        </w:rPr>
        <w:t>2</w:t>
      </w:r>
      <w:r w:rsidRPr="00751733">
        <w:rPr>
          <w:rFonts w:ascii="宋体" w:hAnsi="宋体" w:hint="eastAsia"/>
          <w:sz w:val="24"/>
          <w:szCs w:val="24"/>
        </w:rPr>
        <w:t>.</w:t>
      </w:r>
      <w:r w:rsidRPr="00751733">
        <w:rPr>
          <w:rFonts w:ascii="宋体" w:hAnsi="宋体"/>
          <w:sz w:val="24"/>
          <w:szCs w:val="24"/>
        </w:rPr>
        <w:t xml:space="preserve"> 参选单位负责人为同一人或者存在控股、管理关系的不同单位不得同时参加本项目的比选；参选人没有失信黑名单记录（以最高院失信被执行人系统发布信息为准）</w:t>
      </w:r>
      <w:r w:rsidRPr="00751733">
        <w:rPr>
          <w:rFonts w:ascii="宋体" w:hAnsi="宋体" w:hint="eastAsia"/>
          <w:sz w:val="24"/>
          <w:szCs w:val="24"/>
        </w:rPr>
        <w:t>，</w:t>
      </w:r>
      <w:r w:rsidRPr="00751733">
        <w:rPr>
          <w:rFonts w:ascii="宋体" w:hAnsi="宋体"/>
          <w:sz w:val="24"/>
          <w:szCs w:val="24"/>
        </w:rPr>
        <w:t>与</w:t>
      </w:r>
      <w:r w:rsidRPr="00751733">
        <w:rPr>
          <w:rFonts w:ascii="宋体" w:hAnsi="宋体" w:hint="eastAsia"/>
          <w:sz w:val="24"/>
          <w:szCs w:val="24"/>
        </w:rPr>
        <w:t>比选人</w:t>
      </w:r>
      <w:r w:rsidRPr="00751733">
        <w:rPr>
          <w:rFonts w:ascii="宋体" w:hAnsi="宋体"/>
          <w:sz w:val="24"/>
          <w:szCs w:val="24"/>
        </w:rPr>
        <w:t>无诉讼纠纷</w:t>
      </w:r>
      <w:r w:rsidRPr="00751733">
        <w:rPr>
          <w:rFonts w:ascii="宋体" w:hAnsi="宋体" w:hint="eastAsia"/>
          <w:sz w:val="24"/>
          <w:szCs w:val="24"/>
        </w:rPr>
        <w:t>，</w:t>
      </w:r>
      <w:r w:rsidRPr="00751733">
        <w:rPr>
          <w:rFonts w:ascii="宋体" w:hAnsi="宋体" w:hint="eastAsia"/>
          <w:kern w:val="59"/>
          <w:sz w:val="24"/>
          <w:szCs w:val="24"/>
        </w:rPr>
        <w:t>与比选人存在利害关系可能影响比选公正性的参选人，不得参加比选</w:t>
      </w:r>
      <w:r w:rsidRPr="00751733">
        <w:rPr>
          <w:rFonts w:ascii="宋体" w:hAnsi="宋体" w:hint="eastAsia"/>
          <w:sz w:val="24"/>
          <w:szCs w:val="24"/>
        </w:rPr>
        <w:t>。</w:t>
      </w:r>
    </w:p>
    <w:p w:rsidR="0025780A" w:rsidRPr="004137F5" w:rsidRDefault="0025780A" w:rsidP="0025780A">
      <w:pPr>
        <w:spacing w:line="360" w:lineRule="auto"/>
        <w:ind w:firstLineChars="200" w:firstLine="480"/>
        <w:rPr>
          <w:sz w:val="24"/>
          <w:szCs w:val="24"/>
          <w:lang w:eastAsia="zh-CN"/>
        </w:rPr>
      </w:pPr>
      <w:r w:rsidRPr="00751733">
        <w:rPr>
          <w:sz w:val="24"/>
          <w:szCs w:val="24"/>
          <w:lang w:eastAsia="zh-CN"/>
        </w:rPr>
        <w:t>3.</w:t>
      </w:r>
      <w:r w:rsidRPr="00751733">
        <w:rPr>
          <w:rFonts w:cstheme="minorEastAsia" w:hint="eastAsia"/>
          <w:kern w:val="59"/>
          <w:sz w:val="24"/>
          <w:szCs w:val="24"/>
          <w:lang w:eastAsia="zh-CN"/>
        </w:rPr>
        <w:t xml:space="preserve"> </w:t>
      </w:r>
      <w:r w:rsidRPr="00751733">
        <w:rPr>
          <w:rFonts w:hint="eastAsia"/>
          <w:sz w:val="24"/>
          <w:szCs w:val="24"/>
          <w:lang w:eastAsia="zh-CN"/>
        </w:rPr>
        <w:t>参</w:t>
      </w:r>
      <w:r w:rsidRPr="004137F5">
        <w:rPr>
          <w:rFonts w:hint="eastAsia"/>
          <w:sz w:val="24"/>
          <w:szCs w:val="24"/>
          <w:lang w:eastAsia="zh-CN"/>
        </w:rPr>
        <w:t>选单位应提供</w:t>
      </w:r>
      <w:r w:rsidRPr="004137F5">
        <w:rPr>
          <w:rFonts w:asciiTheme="minorEastAsia" w:eastAsiaTheme="minorEastAsia" w:hAnsiTheme="minorEastAsia" w:hint="eastAsia"/>
          <w:sz w:val="24"/>
          <w:szCs w:val="24"/>
          <w:lang w:eastAsia="zh-CN"/>
        </w:rPr>
        <w:t>PTA干燥机旋转接头生产或修复3年以上的业绩，生产或修复厂家业绩3家及以上，在此行业无不良业绩</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color w:val="000000"/>
          <w:sz w:val="24"/>
          <w:lang w:eastAsia="zh-CN"/>
        </w:rPr>
        <w:t>证明材料包括合同复印件、签字版技术协议、电话等</w:t>
      </w:r>
    </w:p>
    <w:p w:rsidR="0025780A" w:rsidRPr="00751733" w:rsidRDefault="0025780A" w:rsidP="0025780A">
      <w:pPr>
        <w:spacing w:line="360" w:lineRule="auto"/>
        <w:ind w:firstLineChars="200" w:firstLine="480"/>
        <w:jc w:val="both"/>
        <w:rPr>
          <w:rFonts w:cs="Arial"/>
          <w:sz w:val="24"/>
          <w:szCs w:val="24"/>
          <w:lang w:eastAsia="zh-CN"/>
        </w:rPr>
      </w:pPr>
      <w:r>
        <w:rPr>
          <w:rFonts w:cstheme="minorEastAsia" w:hint="eastAsia"/>
          <w:kern w:val="59"/>
          <w:sz w:val="24"/>
          <w:szCs w:val="24"/>
          <w:lang w:eastAsia="zh-CN"/>
        </w:rPr>
        <w:t>4</w:t>
      </w:r>
      <w:r w:rsidRPr="00751733">
        <w:rPr>
          <w:rFonts w:hint="eastAsia"/>
          <w:sz w:val="24"/>
          <w:szCs w:val="24"/>
          <w:lang w:eastAsia="zh-CN"/>
        </w:rPr>
        <w:t>.本采购项目不接受联合体参选。</w:t>
      </w:r>
    </w:p>
    <w:p w:rsidR="00D7766D" w:rsidRDefault="00986280" w:rsidP="0025780A">
      <w:pPr>
        <w:pStyle w:val="a9"/>
        <w:spacing w:line="360" w:lineRule="auto"/>
        <w:ind w:right="121" w:firstLineChars="100" w:firstLine="268"/>
        <w:jc w:val="both"/>
        <w:rPr>
          <w:b/>
          <w:w w:val="95"/>
          <w:sz w:val="28"/>
          <w:lang w:eastAsia="zh-CN"/>
        </w:rPr>
      </w:pPr>
      <w:r>
        <w:rPr>
          <w:b/>
          <w:w w:val="95"/>
          <w:sz w:val="28"/>
          <w:lang w:eastAsia="zh-CN"/>
        </w:rPr>
        <w:t>七、参选保证金</w:t>
      </w:r>
    </w:p>
    <w:p w:rsidR="0058218B" w:rsidRDefault="00986280" w:rsidP="0058218B">
      <w:pPr>
        <w:pStyle w:val="a9"/>
        <w:spacing w:line="360" w:lineRule="auto"/>
        <w:ind w:right="121"/>
        <w:jc w:val="both"/>
        <w:rPr>
          <w:color w:val="000000" w:themeColor="text1"/>
          <w:lang w:eastAsia="zh-CN"/>
        </w:rPr>
      </w:pPr>
      <w:r>
        <w:rPr>
          <w:rFonts w:hint="eastAsia"/>
          <w:lang w:eastAsia="zh-CN"/>
        </w:rPr>
        <w:t xml:space="preserve">  </w:t>
      </w:r>
      <w:r w:rsidR="0058218B">
        <w:rPr>
          <w:rFonts w:hint="eastAsia"/>
          <w:lang w:eastAsia="zh-CN"/>
        </w:rPr>
        <w:t xml:space="preserve"> 1.参选单位应缴纳参选保证金，保证金</w:t>
      </w:r>
      <w:r w:rsidR="0058218B">
        <w:rPr>
          <w:rFonts w:hint="eastAsia"/>
          <w:color w:val="000000" w:themeColor="text1"/>
          <w:lang w:eastAsia="zh-CN"/>
        </w:rPr>
        <w:t>金额</w:t>
      </w:r>
      <w:r w:rsidR="0025780A">
        <w:rPr>
          <w:rFonts w:hint="eastAsia"/>
          <w:color w:val="000000" w:themeColor="text1"/>
          <w:lang w:eastAsia="zh-CN"/>
        </w:rPr>
        <w:t>4000</w:t>
      </w:r>
      <w:r w:rsidR="0058218B">
        <w:rPr>
          <w:rFonts w:hint="eastAsia"/>
          <w:color w:val="000000" w:themeColor="text1"/>
          <w:lang w:eastAsia="zh-CN"/>
        </w:rPr>
        <w:t>元整</w:t>
      </w:r>
      <w:r w:rsidR="0058218B">
        <w:rPr>
          <w:rFonts w:hint="eastAsia"/>
          <w:lang w:eastAsia="zh-CN"/>
        </w:rPr>
        <w:t>，参选单位应按照要求从参选单位基本</w:t>
      </w:r>
      <w:r w:rsidR="0058218B">
        <w:rPr>
          <w:rFonts w:hint="eastAsia"/>
          <w:color w:val="000000" w:themeColor="text1"/>
          <w:lang w:eastAsia="zh-CN"/>
        </w:rPr>
        <w:t>账户转入比选单位的账户，比选单位账户信息如下：</w:t>
      </w:r>
    </w:p>
    <w:p w:rsidR="00127502" w:rsidRDefault="00127502" w:rsidP="00127502">
      <w:pPr>
        <w:pStyle w:val="a9"/>
        <w:spacing w:line="360" w:lineRule="auto"/>
        <w:ind w:right="121"/>
        <w:jc w:val="both"/>
        <w:rPr>
          <w:lang w:eastAsia="zh-CN"/>
        </w:rPr>
      </w:pPr>
      <w:r>
        <w:rPr>
          <w:rFonts w:hint="eastAsia"/>
          <w:color w:val="000000" w:themeColor="text1"/>
          <w:lang w:eastAsia="zh-CN"/>
        </w:rPr>
        <w:t xml:space="preserve">  </w:t>
      </w:r>
      <w:r w:rsidR="0058218B">
        <w:rPr>
          <w:rFonts w:hint="eastAsia"/>
          <w:color w:val="000000" w:themeColor="text1"/>
          <w:lang w:eastAsia="zh-CN"/>
        </w:rPr>
        <w:t>开户名称：</w:t>
      </w:r>
      <w:r w:rsidR="0058218B" w:rsidRPr="002318C1">
        <w:rPr>
          <w:rFonts w:hint="eastAsia"/>
          <w:lang w:eastAsia="zh-CN"/>
        </w:rPr>
        <w:t>福建福海创石油化工有限公司</w:t>
      </w:r>
    </w:p>
    <w:p w:rsidR="0058218B" w:rsidRDefault="0058218B" w:rsidP="00127502">
      <w:pPr>
        <w:pStyle w:val="a9"/>
        <w:spacing w:line="360" w:lineRule="auto"/>
        <w:ind w:right="121" w:firstLineChars="100" w:firstLine="240"/>
        <w:jc w:val="both"/>
        <w:rPr>
          <w:lang w:eastAsia="zh-CN"/>
        </w:rPr>
      </w:pPr>
      <w:r>
        <w:rPr>
          <w:rFonts w:hint="eastAsia"/>
          <w:color w:val="000000" w:themeColor="text1"/>
          <w:lang w:eastAsia="zh-CN"/>
        </w:rPr>
        <w:t>开户银行：</w:t>
      </w:r>
      <w:r>
        <w:rPr>
          <w:rFonts w:hint="eastAsia"/>
          <w:lang w:eastAsia="zh-CN"/>
        </w:rPr>
        <w:t>中国银行股份有限公司漳州古雷经济开发区支行</w:t>
      </w:r>
    </w:p>
    <w:p w:rsidR="0058218B" w:rsidRPr="00FA334D" w:rsidRDefault="00127502" w:rsidP="0058218B">
      <w:pPr>
        <w:pStyle w:val="a9"/>
        <w:spacing w:line="360" w:lineRule="auto"/>
        <w:ind w:right="121"/>
        <w:jc w:val="both"/>
        <w:rPr>
          <w:color w:val="000000" w:themeColor="text1"/>
          <w:lang w:eastAsia="zh-CN"/>
        </w:rPr>
      </w:pPr>
      <w:r>
        <w:rPr>
          <w:rFonts w:hint="eastAsia"/>
          <w:color w:val="000000" w:themeColor="text1"/>
          <w:lang w:eastAsia="zh-CN"/>
        </w:rPr>
        <w:t xml:space="preserve">  </w:t>
      </w:r>
      <w:r w:rsidR="0058218B">
        <w:rPr>
          <w:rFonts w:hint="eastAsia"/>
          <w:color w:val="000000" w:themeColor="text1"/>
          <w:lang w:eastAsia="zh-CN"/>
        </w:rPr>
        <w:t>帐  号：</w:t>
      </w:r>
      <w:r w:rsidR="0058218B" w:rsidRPr="008078AE">
        <w:rPr>
          <w:lang w:eastAsia="zh-CN"/>
        </w:rPr>
        <w:t>406574816628</w:t>
      </w:r>
    </w:p>
    <w:p w:rsidR="009F2485" w:rsidRPr="00127502" w:rsidRDefault="0058218B" w:rsidP="00127502">
      <w:pPr>
        <w:adjustRightInd w:val="0"/>
        <w:snapToGrid w:val="0"/>
        <w:spacing w:line="360" w:lineRule="auto"/>
        <w:rPr>
          <w:rFonts w:ascii="仿宋" w:eastAsia="仿宋" w:hAnsi="仿宋"/>
          <w:kern w:val="59"/>
          <w:sz w:val="24"/>
          <w:szCs w:val="24"/>
          <w:lang w:eastAsia="zh-CN"/>
        </w:rPr>
      </w:pPr>
      <w:r w:rsidRPr="00127502">
        <w:rPr>
          <w:rFonts w:hint="eastAsia"/>
          <w:color w:val="000000" w:themeColor="text1"/>
          <w:sz w:val="24"/>
          <w:szCs w:val="24"/>
          <w:lang w:eastAsia="zh-CN"/>
        </w:rPr>
        <w:t xml:space="preserve"> </w:t>
      </w:r>
      <w:r w:rsidR="00127502">
        <w:rPr>
          <w:rFonts w:hint="eastAsia"/>
          <w:color w:val="000000" w:themeColor="text1"/>
          <w:sz w:val="24"/>
          <w:szCs w:val="24"/>
          <w:lang w:eastAsia="zh-CN"/>
        </w:rPr>
        <w:t xml:space="preserve"> </w:t>
      </w:r>
      <w:r w:rsidR="00B854CF" w:rsidRPr="00127502">
        <w:rPr>
          <w:rFonts w:hint="eastAsia"/>
          <w:color w:val="000000" w:themeColor="text1"/>
          <w:sz w:val="24"/>
          <w:szCs w:val="24"/>
          <w:lang w:eastAsia="zh-CN"/>
        </w:rPr>
        <w:t>注明用途：</w:t>
      </w:r>
      <w:r w:rsidR="0025780A">
        <w:rPr>
          <w:rFonts w:hint="eastAsia"/>
          <w:color w:val="000000" w:themeColor="text1"/>
          <w:sz w:val="24"/>
          <w:szCs w:val="24"/>
          <w:lang w:eastAsia="zh-CN"/>
        </w:rPr>
        <w:t>干燥机蒸汽旋转接头修复</w:t>
      </w:r>
      <w:r w:rsidR="00127502" w:rsidRPr="00127502">
        <w:rPr>
          <w:color w:val="000000" w:themeColor="text1"/>
          <w:sz w:val="24"/>
          <w:szCs w:val="24"/>
          <w:lang w:eastAsia="zh-CN"/>
        </w:rPr>
        <w:t>项目</w:t>
      </w:r>
      <w:r w:rsidR="00127502" w:rsidRPr="00127502">
        <w:rPr>
          <w:rFonts w:hint="eastAsia"/>
          <w:color w:val="000000" w:themeColor="text1"/>
          <w:sz w:val="24"/>
          <w:szCs w:val="24"/>
          <w:lang w:eastAsia="zh-CN"/>
        </w:rPr>
        <w:t>参选</w:t>
      </w:r>
      <w:r w:rsidR="00127502" w:rsidRPr="00127502">
        <w:rPr>
          <w:color w:val="000000" w:themeColor="text1"/>
          <w:sz w:val="24"/>
          <w:szCs w:val="24"/>
          <w:lang w:eastAsia="zh-CN"/>
        </w:rPr>
        <w:t xml:space="preserve">保证金 </w:t>
      </w:r>
    </w:p>
    <w:p w:rsidR="009F2485" w:rsidRDefault="00127502" w:rsidP="009F2485">
      <w:pPr>
        <w:pStyle w:val="a9"/>
        <w:spacing w:line="360" w:lineRule="auto"/>
        <w:ind w:right="121"/>
        <w:jc w:val="both"/>
        <w:rPr>
          <w:lang w:eastAsia="zh-CN"/>
        </w:rPr>
      </w:pPr>
      <w:r>
        <w:rPr>
          <w:rFonts w:hint="eastAsia"/>
          <w:lang w:eastAsia="zh-CN"/>
        </w:rPr>
        <w:t xml:space="preserve"> </w:t>
      </w:r>
      <w:r w:rsidR="009F2485">
        <w:rPr>
          <w:rFonts w:hint="eastAsia"/>
          <w:lang w:eastAsia="zh-CN"/>
        </w:rPr>
        <w:t>参选保证金有效期：</w:t>
      </w:r>
      <w:r w:rsidR="009F2485">
        <w:rPr>
          <w:lang w:eastAsia="zh-CN"/>
        </w:rPr>
        <w:t>90</w:t>
      </w:r>
      <w:r w:rsidR="009F2485">
        <w:rPr>
          <w:rFonts w:hint="eastAsia"/>
          <w:lang w:eastAsia="zh-CN"/>
        </w:rPr>
        <w:t>日历天。</w:t>
      </w:r>
    </w:p>
    <w:p w:rsidR="00D7766D" w:rsidRDefault="009F2485" w:rsidP="009F2485">
      <w:pPr>
        <w:pStyle w:val="a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9F2485" w:rsidRDefault="009F2485" w:rsidP="009F2485">
      <w:pPr>
        <w:pStyle w:val="a9"/>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w:t>
      </w:r>
      <w:r>
        <w:rPr>
          <w:rFonts w:hint="eastAsia"/>
          <w:lang w:eastAsia="zh-CN"/>
        </w:rPr>
        <w:lastRenderedPageBreak/>
        <w:t>而予以拒绝；</w:t>
      </w:r>
    </w:p>
    <w:p w:rsidR="009F2485" w:rsidRDefault="009F2485" w:rsidP="009F2485">
      <w:pPr>
        <w:pStyle w:val="a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9F2485" w:rsidRDefault="009F2485" w:rsidP="009F2485">
      <w:pPr>
        <w:pStyle w:val="a9"/>
        <w:spacing w:line="360" w:lineRule="auto"/>
        <w:ind w:right="121" w:firstLineChars="200" w:firstLine="482"/>
        <w:jc w:val="both"/>
        <w:rPr>
          <w:color w:val="000000" w:themeColor="text1"/>
          <w:lang w:eastAsia="zh-CN"/>
        </w:rPr>
      </w:pPr>
      <w:r>
        <w:rPr>
          <w:rFonts w:hint="eastAsia"/>
          <w:b/>
          <w:lang w:eastAsia="zh-CN"/>
        </w:rPr>
        <w:t>4.中选者的参选保证金将直接转为履约保证金；</w:t>
      </w:r>
    </w:p>
    <w:p w:rsidR="009F2485" w:rsidRDefault="009F2485" w:rsidP="009F2485">
      <w:pPr>
        <w:pStyle w:val="a9"/>
        <w:spacing w:line="360" w:lineRule="auto"/>
        <w:ind w:right="121"/>
        <w:jc w:val="both"/>
        <w:rPr>
          <w:lang w:eastAsia="zh-CN"/>
        </w:rPr>
      </w:pPr>
      <w:r>
        <w:rPr>
          <w:rFonts w:hint="eastAsia"/>
          <w:lang w:eastAsia="zh-CN"/>
        </w:rPr>
        <w:t xml:space="preserve">    5.如有下列情况发生，将被没收参选保证金：</w:t>
      </w:r>
    </w:p>
    <w:p w:rsidR="009F2485" w:rsidRDefault="009F2485" w:rsidP="009F2485">
      <w:pPr>
        <w:pStyle w:val="a9"/>
        <w:spacing w:line="360" w:lineRule="auto"/>
        <w:ind w:right="121"/>
        <w:jc w:val="both"/>
        <w:rPr>
          <w:lang w:eastAsia="zh-CN"/>
        </w:rPr>
      </w:pPr>
      <w:r>
        <w:rPr>
          <w:rFonts w:hint="eastAsia"/>
          <w:lang w:eastAsia="zh-CN"/>
        </w:rPr>
        <w:t xml:space="preserve">    （1）参选单位在参选有效期内撤回参选文件；</w:t>
      </w:r>
    </w:p>
    <w:p w:rsidR="009F2485" w:rsidRPr="009F2485" w:rsidRDefault="009F2485" w:rsidP="009F2485">
      <w:pPr>
        <w:pStyle w:val="a9"/>
        <w:spacing w:line="360" w:lineRule="auto"/>
        <w:ind w:right="121"/>
        <w:jc w:val="both"/>
        <w:rPr>
          <w:lang w:eastAsia="zh-CN"/>
        </w:rPr>
      </w:pPr>
      <w:r>
        <w:rPr>
          <w:rFonts w:hint="eastAsia"/>
          <w:lang w:eastAsia="zh-CN"/>
        </w:rPr>
        <w:t xml:space="preserve">    （2）参选单位未能</w:t>
      </w:r>
      <w:proofErr w:type="gramStart"/>
      <w:r>
        <w:rPr>
          <w:rFonts w:hint="eastAsia"/>
          <w:lang w:eastAsia="zh-CN"/>
        </w:rPr>
        <w:t>按接到</w:t>
      </w:r>
      <w:proofErr w:type="gramEnd"/>
      <w:r>
        <w:rPr>
          <w:rFonts w:hint="eastAsia"/>
          <w:lang w:eastAsia="zh-CN"/>
        </w:rPr>
        <w:t>中标通知书后规定的时间内</w:t>
      </w:r>
      <w:proofErr w:type="gramStart"/>
      <w:r>
        <w:rPr>
          <w:rFonts w:hint="eastAsia"/>
          <w:lang w:eastAsia="zh-CN"/>
        </w:rPr>
        <w:t>签定</w:t>
      </w:r>
      <w:proofErr w:type="gramEnd"/>
      <w:r>
        <w:rPr>
          <w:rFonts w:hint="eastAsia"/>
          <w:lang w:eastAsia="zh-CN"/>
        </w:rPr>
        <w:t>合同。</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127502" w:rsidRPr="005D730F" w:rsidRDefault="00986280">
      <w:pPr>
        <w:pStyle w:val="2"/>
        <w:tabs>
          <w:tab w:val="left" w:pos="6879"/>
        </w:tabs>
        <w:spacing w:before="107" w:line="321" w:lineRule="auto"/>
        <w:ind w:left="0" w:right="106"/>
        <w:rPr>
          <w:color w:val="000000" w:themeColor="text1"/>
          <w:lang w:eastAsia="zh-CN"/>
        </w:rPr>
      </w:pPr>
      <w:r>
        <w:rPr>
          <w:rFonts w:hint="eastAsia"/>
          <w:lang w:eastAsia="zh-CN"/>
        </w:rPr>
        <w:t xml:space="preserve">    </w:t>
      </w:r>
      <w:r>
        <w:rPr>
          <w:b w:val="0"/>
          <w:color w:val="000000" w:themeColor="text1"/>
          <w:lang w:eastAsia="zh-CN"/>
        </w:rPr>
        <w:t>1.参选文件递交的截止时间：</w:t>
      </w:r>
      <w:r w:rsidR="0025780A">
        <w:rPr>
          <w:rFonts w:hint="eastAsia"/>
          <w:color w:val="000000" w:themeColor="text1"/>
          <w:lang w:eastAsia="zh-CN"/>
        </w:rPr>
        <w:t>待定</w:t>
      </w:r>
    </w:p>
    <w:p w:rsidR="00D7766D" w:rsidRDefault="00986280">
      <w:pPr>
        <w:pStyle w:val="2"/>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9B2858">
        <w:rPr>
          <w:rFonts w:hint="eastAsia"/>
          <w:b w:val="0"/>
          <w:color w:val="000000" w:themeColor="text1"/>
          <w:spacing w:val="-4"/>
          <w:lang w:eastAsia="zh-CN"/>
        </w:rPr>
        <w:t>0596-6311074   13604471163</w:t>
      </w:r>
      <w:r>
        <w:rPr>
          <w:rFonts w:hint="eastAsia"/>
          <w:b w:val="0"/>
          <w:color w:val="000000" w:themeColor="text1"/>
          <w:spacing w:val="-4"/>
          <w:lang w:eastAsia="zh-CN"/>
        </w:rPr>
        <w:t>。</w:t>
      </w:r>
    </w:p>
    <w:p w:rsidR="00D7766D" w:rsidRDefault="00986280">
      <w:pPr>
        <w:pStyle w:val="2"/>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pPr>
        <w:pStyle w:val="a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CA6FEE" w:rsidRPr="00884F0D" w:rsidRDefault="00CA6FEE" w:rsidP="00CA6FEE">
      <w:pPr>
        <w:pStyle w:val="a9"/>
        <w:spacing w:line="360" w:lineRule="auto"/>
        <w:ind w:leftChars="220" w:left="484" w:right="121"/>
        <w:jc w:val="both"/>
        <w:rPr>
          <w:lang w:eastAsia="zh-CN"/>
        </w:rPr>
      </w:pPr>
      <w:r>
        <w:rPr>
          <w:rFonts w:hint="eastAsia"/>
          <w:lang w:eastAsia="zh-CN"/>
        </w:rPr>
        <w:t>技术报价文件：以签订的技术协议为</w:t>
      </w:r>
      <w:r w:rsidR="00C13AD2">
        <w:rPr>
          <w:rFonts w:hint="eastAsia"/>
          <w:lang w:eastAsia="zh-CN"/>
        </w:rPr>
        <w:t>技术报价依据，可不做技术标书</w:t>
      </w:r>
      <w:r>
        <w:rPr>
          <w:rFonts w:hint="eastAsia"/>
          <w:lang w:eastAsia="zh-CN"/>
        </w:rPr>
        <w:t>。</w:t>
      </w:r>
      <w:r w:rsidRPr="00884F0D">
        <w:rPr>
          <w:lang w:eastAsia="zh-CN"/>
        </w:rPr>
        <w:t xml:space="preserve"> </w:t>
      </w:r>
    </w:p>
    <w:p w:rsidR="00CA6FEE" w:rsidRPr="00884F0D" w:rsidRDefault="00CA6FEE" w:rsidP="00CA6FEE">
      <w:pPr>
        <w:pStyle w:val="a9"/>
        <w:spacing w:line="360" w:lineRule="auto"/>
        <w:ind w:right="121" w:firstLineChars="200" w:firstLine="480"/>
        <w:jc w:val="both"/>
        <w:rPr>
          <w:lang w:eastAsia="zh-CN"/>
        </w:rPr>
      </w:pPr>
      <w:r>
        <w:rPr>
          <w:rFonts w:hint="eastAsia"/>
          <w:lang w:eastAsia="zh-CN"/>
        </w:rPr>
        <w:t>商务报价文件，见附件商务参选文件</w:t>
      </w:r>
      <w:r w:rsidRPr="00884F0D">
        <w:rPr>
          <w:rFonts w:hint="eastAsia"/>
          <w:lang w:eastAsia="zh-CN"/>
        </w:rPr>
        <w:t>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9"/>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9"/>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9"/>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9"/>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9"/>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9"/>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9"/>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9"/>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CA6FEE">
      <w:pPr>
        <w:spacing w:before="15" w:line="360" w:lineRule="auto"/>
        <w:ind w:firstLineChars="100" w:firstLine="268"/>
        <w:rPr>
          <w:b/>
          <w:w w:val="95"/>
          <w:sz w:val="28"/>
          <w:lang w:eastAsia="zh-CN"/>
        </w:rPr>
      </w:pPr>
      <w:r>
        <w:rPr>
          <w:b/>
          <w:w w:val="95"/>
          <w:sz w:val="28"/>
          <w:lang w:eastAsia="zh-CN"/>
        </w:rPr>
        <w:t>二、资格审查</w:t>
      </w:r>
    </w:p>
    <w:p w:rsidR="00D7766D" w:rsidRDefault="00986280">
      <w:pPr>
        <w:pStyle w:val="a9"/>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CA6FEE">
      <w:pPr>
        <w:spacing w:before="15" w:line="360" w:lineRule="auto"/>
        <w:ind w:firstLineChars="100" w:firstLine="268"/>
        <w:rPr>
          <w:b/>
          <w:w w:val="95"/>
          <w:sz w:val="28"/>
          <w:lang w:eastAsia="zh-CN"/>
        </w:rPr>
      </w:pPr>
      <w:r>
        <w:rPr>
          <w:b/>
          <w:w w:val="95"/>
          <w:sz w:val="28"/>
          <w:lang w:eastAsia="zh-CN"/>
        </w:rPr>
        <w:t>三、评选办法</w:t>
      </w:r>
    </w:p>
    <w:p w:rsidR="00CA6FEE" w:rsidRDefault="00406F13" w:rsidP="00CA6FEE">
      <w:pPr>
        <w:pStyle w:val="a9"/>
        <w:spacing w:line="360" w:lineRule="auto"/>
        <w:ind w:right="121" w:firstLineChars="200" w:firstLine="482"/>
        <w:jc w:val="both"/>
        <w:rPr>
          <w:lang w:eastAsia="zh-CN"/>
        </w:rPr>
      </w:pPr>
      <w:r>
        <w:rPr>
          <w:rFonts w:hint="eastAsia"/>
          <w:b/>
          <w:color w:val="FF0000"/>
          <w:lang w:eastAsia="zh-CN"/>
        </w:rPr>
        <w:t>本项目设置最高控制价</w:t>
      </w:r>
      <w:r w:rsidR="0025780A">
        <w:rPr>
          <w:rFonts w:hint="eastAsia"/>
          <w:b/>
          <w:color w:val="FF0000"/>
          <w:lang w:eastAsia="zh-CN"/>
        </w:rPr>
        <w:t>39.55</w:t>
      </w:r>
      <w:r w:rsidR="00CA6FEE">
        <w:rPr>
          <w:rFonts w:hint="eastAsia"/>
          <w:b/>
          <w:color w:val="FF0000"/>
          <w:lang w:eastAsia="zh-CN"/>
        </w:rPr>
        <w:t>万元整（含税包干总价）</w:t>
      </w:r>
      <w:r w:rsidR="00CA6FEE">
        <w:rPr>
          <w:rFonts w:hint="eastAsia"/>
          <w:lang w:eastAsia="zh-CN"/>
        </w:rPr>
        <w:t>。参选人所填报的报价高于本项目最高限价的，其参选将被比选小组予以否决。</w:t>
      </w:r>
      <w:r w:rsidR="00E05386">
        <w:fldChar w:fldCharType="begin"/>
      </w:r>
      <w:r w:rsidR="00E05386">
        <w:rPr>
          <w:lang w:eastAsia="zh-CN"/>
        </w:rPr>
        <w:instrText xml:space="preserve"> HYPERLINK "mailto:</w:instrText>
      </w:r>
      <w:r w:rsidR="00E05386">
        <w:rPr>
          <w:lang w:eastAsia="zh-CN"/>
        </w:rPr>
        <w:instrText>如参选人对控制价存疑请于报价截止前发邮件至</w:instrText>
      </w:r>
      <w:r w:rsidR="00E05386">
        <w:rPr>
          <w:lang w:eastAsia="zh-CN"/>
        </w:rPr>
        <w:instrText xml:space="preserve">xqyang@fhcpec.com.cn" </w:instrText>
      </w:r>
      <w:r w:rsidR="00E05386">
        <w:fldChar w:fldCharType="separate"/>
      </w:r>
      <w:r w:rsidR="00CA6FEE" w:rsidRPr="00F23641">
        <w:rPr>
          <w:rStyle w:val="afb"/>
          <w:rFonts w:hint="eastAsia"/>
          <w:lang w:eastAsia="zh-CN"/>
        </w:rPr>
        <w:t>如参选人对控制价存疑请于报价截止前发邮件至xqyang@fhcpec.com.cn</w:t>
      </w:r>
      <w:r w:rsidR="00E05386">
        <w:rPr>
          <w:rStyle w:val="afb"/>
          <w:lang w:eastAsia="zh-CN"/>
        </w:rPr>
        <w:fldChar w:fldCharType="end"/>
      </w:r>
      <w:r w:rsidR="00CA6FEE">
        <w:rPr>
          <w:rFonts w:hint="eastAsia"/>
          <w:lang w:eastAsia="zh-CN"/>
        </w:rPr>
        <w:t>。</w:t>
      </w:r>
    </w:p>
    <w:p w:rsidR="00CA6FEE" w:rsidRDefault="00CA6FEE" w:rsidP="00CA6FEE">
      <w:pPr>
        <w:spacing w:before="15" w:line="360" w:lineRule="auto"/>
        <w:ind w:firstLineChars="200" w:firstLine="440"/>
        <w:rPr>
          <w:color w:val="000000"/>
          <w:sz w:val="24"/>
          <w:szCs w:val="24"/>
          <w:shd w:val="clear" w:color="auto" w:fill="FFFFFF"/>
          <w:lang w:eastAsia="zh-CN"/>
        </w:rPr>
      </w:pPr>
      <w:r>
        <w:rPr>
          <w:rFonts w:hint="eastAsia"/>
          <w:lang w:eastAsia="zh-CN"/>
        </w:rPr>
        <w:t>技术参选文件符合业主要求，</w:t>
      </w:r>
      <w:r>
        <w:rPr>
          <w:rFonts w:hint="eastAsia"/>
          <w:color w:val="000000"/>
          <w:sz w:val="24"/>
          <w:szCs w:val="24"/>
          <w:shd w:val="clear" w:color="auto" w:fill="FFFFFF"/>
          <w:lang w:eastAsia="zh-CN"/>
        </w:rPr>
        <w:t>采用商务报价决标评选的方式，从价格和付款方式两方面进行评选，满足</w:t>
      </w:r>
    </w:p>
    <w:p w:rsidR="00CA6FEE" w:rsidRDefault="00CA6FEE" w:rsidP="00CA6FEE">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w:t>
      </w:r>
      <w:r w:rsidR="0025780A">
        <w:rPr>
          <w:rFonts w:hint="eastAsia"/>
          <w:color w:val="000000"/>
          <w:sz w:val="24"/>
          <w:szCs w:val="24"/>
          <w:shd w:val="clear" w:color="auto" w:fill="FFFFFF"/>
          <w:lang w:eastAsia="zh-CN"/>
        </w:rPr>
        <w:t>）付款条件：设备修复</w:t>
      </w:r>
      <w:r>
        <w:rPr>
          <w:rFonts w:hint="eastAsia"/>
          <w:color w:val="000000"/>
          <w:sz w:val="24"/>
          <w:szCs w:val="24"/>
          <w:shd w:val="clear" w:color="auto" w:fill="FFFFFF"/>
          <w:lang w:eastAsia="zh-CN"/>
        </w:rPr>
        <w:t>验收合格</w:t>
      </w:r>
      <w:r w:rsidR="0025780A">
        <w:rPr>
          <w:rFonts w:hint="eastAsia"/>
          <w:color w:val="000000"/>
          <w:sz w:val="24"/>
          <w:szCs w:val="24"/>
          <w:shd w:val="clear" w:color="auto" w:fill="FFFFFF"/>
          <w:lang w:eastAsia="zh-CN"/>
        </w:rPr>
        <w:t>后</w:t>
      </w:r>
      <w:r>
        <w:rPr>
          <w:rFonts w:hint="eastAsia"/>
          <w:color w:val="000000"/>
          <w:sz w:val="24"/>
          <w:szCs w:val="24"/>
          <w:shd w:val="clear" w:color="auto" w:fill="FFFFFF"/>
          <w:lang w:eastAsia="zh-CN"/>
        </w:rPr>
        <w:t>付90%，留10%质保；</w:t>
      </w:r>
    </w:p>
    <w:p w:rsidR="00CA6FEE" w:rsidRPr="00CA6FEE" w:rsidRDefault="00CA6FEE" w:rsidP="00CA6FEE">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（2）总价最低者作为第一中选人，以此类推。</w:t>
      </w:r>
    </w:p>
    <w:p w:rsidR="0058218B" w:rsidRPr="00CA6FEE" w:rsidRDefault="0058218B" w:rsidP="00CA6FEE">
      <w:pPr>
        <w:spacing w:line="360" w:lineRule="auto"/>
        <w:ind w:firstLineChars="100" w:firstLine="268"/>
        <w:rPr>
          <w:rFonts w:asciiTheme="minorEastAsia" w:eastAsiaTheme="minorEastAsia" w:hAnsiTheme="minorEastAsia"/>
          <w:b/>
          <w:sz w:val="28"/>
          <w:szCs w:val="28"/>
          <w:lang w:eastAsia="zh-CN"/>
        </w:rPr>
      </w:pPr>
      <w:r w:rsidRPr="00CA6FEE">
        <w:rPr>
          <w:rFonts w:asciiTheme="minorEastAsia" w:eastAsiaTheme="minorEastAsia" w:hAnsiTheme="minorEastAsia"/>
          <w:b/>
          <w:w w:val="95"/>
          <w:sz w:val="28"/>
          <w:szCs w:val="28"/>
          <w:lang w:eastAsia="zh-CN"/>
        </w:rPr>
        <w:t>四、以下情况作废选处理：</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1.对比</w:t>
      </w:r>
      <w:proofErr w:type="gramStart"/>
      <w:r w:rsidRPr="002631AA">
        <w:rPr>
          <w:rFonts w:asciiTheme="minorEastAsia" w:eastAsiaTheme="minorEastAsia" w:hAnsiTheme="minorEastAsia"/>
          <w:lang w:eastAsia="zh-CN"/>
        </w:rPr>
        <w:t>选文件</w:t>
      </w:r>
      <w:proofErr w:type="gramEnd"/>
      <w:r w:rsidRPr="002631AA">
        <w:rPr>
          <w:rFonts w:asciiTheme="minorEastAsia" w:eastAsiaTheme="minorEastAsia" w:hAnsiTheme="minorEastAsia"/>
          <w:lang w:eastAsia="zh-CN"/>
        </w:rPr>
        <w:t>提出的实质性要求和条件，参选文件未能在实质上响应的。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2.参选文件存在重大偏差的。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3</w:t>
      </w:r>
      <w:r w:rsidRPr="002631AA">
        <w:rPr>
          <w:rFonts w:asciiTheme="minorEastAsia" w:eastAsiaTheme="minorEastAsia" w:hAnsiTheme="minorEastAsia"/>
          <w:lang w:eastAsia="zh-CN"/>
        </w:rPr>
        <w:t>.违反规定</w:t>
      </w:r>
      <w:proofErr w:type="gramStart"/>
      <w:r w:rsidRPr="002631AA">
        <w:rPr>
          <w:rFonts w:asciiTheme="minorEastAsia" w:eastAsiaTheme="minorEastAsia" w:hAnsiTheme="minorEastAsia"/>
          <w:lang w:eastAsia="zh-CN"/>
        </w:rPr>
        <w:t>影响开选评选</w:t>
      </w:r>
      <w:proofErr w:type="gramEnd"/>
      <w:r w:rsidRPr="002631AA">
        <w:rPr>
          <w:rFonts w:asciiTheme="minorEastAsia" w:eastAsiaTheme="minorEastAsia" w:hAnsiTheme="minorEastAsia"/>
          <w:lang w:eastAsia="zh-CN"/>
        </w:rPr>
        <w:t>工作或采取其他方式对比选人施加影响的。</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hint="eastAsia"/>
          <w:lang w:eastAsia="zh-CN"/>
        </w:rPr>
        <w:t>4</w:t>
      </w:r>
      <w:r w:rsidRPr="002631AA">
        <w:rPr>
          <w:rFonts w:asciiTheme="minorEastAsia" w:eastAsiaTheme="minorEastAsia" w:hAnsiTheme="minorEastAsia"/>
          <w:lang w:eastAsia="zh-CN"/>
        </w:rPr>
        <w:t>.参选人串标、相互勾结故意压低标价以排挤竞争对手的公平竞争的，其参选无效。</w:t>
      </w:r>
    </w:p>
    <w:p w:rsidR="0058218B" w:rsidRPr="00CA6FEE" w:rsidRDefault="0058218B" w:rsidP="00CA6FEE">
      <w:pPr>
        <w:pStyle w:val="10"/>
        <w:spacing w:line="360" w:lineRule="auto"/>
        <w:ind w:left="0" w:firstLineChars="100" w:firstLine="268"/>
        <w:rPr>
          <w:rFonts w:asciiTheme="minorEastAsia" w:eastAsiaTheme="minorEastAsia" w:hAnsiTheme="minorEastAsia"/>
          <w:lang w:eastAsia="zh-CN"/>
        </w:rPr>
      </w:pPr>
      <w:r w:rsidRPr="00CA6FEE">
        <w:rPr>
          <w:rFonts w:asciiTheme="minorEastAsia" w:eastAsiaTheme="minorEastAsia" w:hAnsiTheme="minorEastAsia"/>
          <w:w w:val="95"/>
          <w:lang w:eastAsia="zh-CN"/>
        </w:rPr>
        <w:t>五、评选</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1.</w:t>
      </w:r>
      <w:r w:rsidRPr="002631AA">
        <w:rPr>
          <w:rFonts w:asciiTheme="minorEastAsia" w:eastAsiaTheme="minorEastAsia" w:hAnsiTheme="minorEastAsia"/>
          <w:spacing w:val="-5"/>
          <w:lang w:eastAsia="zh-CN"/>
        </w:rPr>
        <w:t>比选人将在参选文件截止日期后另行择日组织比选会，参选人选定工作在比选人有关</w:t>
      </w:r>
      <w:r w:rsidRPr="002631AA">
        <w:rPr>
          <w:rFonts w:asciiTheme="minorEastAsia" w:eastAsiaTheme="minorEastAsia" w:hAnsiTheme="minorEastAsia"/>
          <w:spacing w:val="-5"/>
          <w:lang w:eastAsia="zh-CN"/>
        </w:rPr>
        <w:lastRenderedPageBreak/>
        <w:t>部门监督下，由比选人依法组建的评选委员会负责。</w:t>
      </w:r>
    </w:p>
    <w:p w:rsidR="0058218B" w:rsidRPr="002631AA" w:rsidRDefault="0058218B" w:rsidP="0058218B">
      <w:pPr>
        <w:pStyle w:val="a9"/>
        <w:spacing w:line="360" w:lineRule="auto"/>
        <w:ind w:firstLineChars="200" w:firstLine="480"/>
        <w:rPr>
          <w:rFonts w:asciiTheme="minorEastAsia" w:eastAsiaTheme="minorEastAsia" w:hAnsiTheme="minorEastAsia"/>
          <w:lang w:eastAsia="zh-CN"/>
        </w:rPr>
      </w:pPr>
      <w:r w:rsidRPr="002631AA">
        <w:rPr>
          <w:rFonts w:asciiTheme="minorEastAsia" w:eastAsiaTheme="minorEastAsia" w:hAnsiTheme="minorEastAsia"/>
          <w:lang w:eastAsia="zh-CN"/>
        </w:rPr>
        <w:t>2.在开选时没有启封和读出的参选文件，在评选时将不予考虑。</w:t>
      </w:r>
    </w:p>
    <w:p w:rsidR="0058218B" w:rsidRPr="002631AA" w:rsidRDefault="0058218B" w:rsidP="0058218B">
      <w:pPr>
        <w:pStyle w:val="a9"/>
        <w:spacing w:line="360" w:lineRule="auto"/>
        <w:ind w:firstLineChars="200" w:firstLine="480"/>
        <w:rPr>
          <w:lang w:eastAsia="zh-CN"/>
        </w:rPr>
      </w:pPr>
      <w:r w:rsidRPr="002631AA">
        <w:rPr>
          <w:rFonts w:asciiTheme="minorEastAsia" w:eastAsiaTheme="minorEastAsia" w:hAnsiTheme="minorEastAsia"/>
          <w:lang w:eastAsia="zh-CN"/>
        </w:rPr>
        <w:t>3.比选人将</w:t>
      </w:r>
      <w:proofErr w:type="gramStart"/>
      <w:r w:rsidRPr="002631AA">
        <w:rPr>
          <w:rFonts w:asciiTheme="minorEastAsia" w:eastAsiaTheme="minorEastAsia" w:hAnsiTheme="minorEastAsia"/>
          <w:lang w:eastAsia="zh-CN"/>
        </w:rPr>
        <w:t>做开选记录</w:t>
      </w:r>
      <w:proofErr w:type="gramEnd"/>
      <w:r w:rsidRPr="002631AA">
        <w:rPr>
          <w:rFonts w:asciiTheme="minorEastAsia" w:eastAsiaTheme="minorEastAsia" w:hAnsiTheme="minorEastAsia"/>
          <w:lang w:eastAsia="zh-CN"/>
        </w:rPr>
        <w:t>。</w:t>
      </w:r>
    </w:p>
    <w:p w:rsidR="0058218B" w:rsidRDefault="0058218B">
      <w:pPr>
        <w:pStyle w:val="a9"/>
        <w:spacing w:before="23"/>
        <w:ind w:left="598"/>
        <w:rPr>
          <w:lang w:eastAsia="zh-CN"/>
        </w:rPr>
        <w:sectPr w:rsidR="0058218B">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9"/>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9"/>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9"/>
        <w:spacing w:line="360" w:lineRule="auto"/>
        <w:ind w:right="121" w:firstLineChars="200" w:firstLine="480"/>
        <w:jc w:val="both"/>
        <w:rPr>
          <w:lang w:eastAsia="zh-CN"/>
        </w:rPr>
      </w:pPr>
      <w:r>
        <w:rPr>
          <w:lang w:eastAsia="zh-CN"/>
        </w:rPr>
        <w:t>3.中选通知对比选人和参选人具有法律效力。</w:t>
      </w:r>
      <w:r w:rsidR="0077141E">
        <w:rPr>
          <w:rStyle w:val="af7"/>
          <w:rFonts w:hint="eastAsia"/>
          <w:color w:val="FF0000"/>
          <w:lang w:eastAsia="zh-CN"/>
        </w:rPr>
        <w:t>福建福海创石油化工有限公司指定由</w:t>
      </w:r>
      <w:r w:rsidR="0077141E">
        <w:rPr>
          <w:rStyle w:val="af7"/>
          <w:color w:val="FF0000"/>
          <w:lang w:eastAsia="zh-CN"/>
        </w:rPr>
        <w:t>其</w:t>
      </w:r>
      <w:r w:rsidR="00406F13">
        <w:rPr>
          <w:rStyle w:val="af7"/>
          <w:rFonts w:hint="eastAsia"/>
          <w:color w:val="FF0000"/>
          <w:lang w:eastAsia="zh-CN"/>
        </w:rPr>
        <w:t>权属子公司“翔鹭石化</w:t>
      </w:r>
      <w:r w:rsidR="0077141E">
        <w:rPr>
          <w:rStyle w:val="af7"/>
          <w:rFonts w:hint="eastAsia"/>
          <w:color w:val="FF0000"/>
          <w:lang w:eastAsia="zh-CN"/>
        </w:rPr>
        <w:t>（漳州）有限公司”作为本合同执行主体</w:t>
      </w:r>
      <w:r>
        <w:rPr>
          <w:rStyle w:val="af7"/>
          <w:rFonts w:hint="eastAsia"/>
          <w:color w:val="FF0000"/>
          <w:lang w:eastAsia="zh-CN"/>
        </w:rPr>
        <w:t>，将于中选结果公示流程结束之日起30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9"/>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9"/>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2"/>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9"/>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9"/>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9"/>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9"/>
        <w:spacing w:before="26" w:line="321" w:lineRule="auto"/>
        <w:ind w:left="118" w:right="106" w:firstLine="480"/>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0"/>
        <w:tabs>
          <w:tab w:val="left" w:pos="1912"/>
        </w:tabs>
        <w:spacing w:line="355" w:lineRule="exact"/>
        <w:ind w:left="647" w:firstLineChars="1100" w:firstLine="3092"/>
        <w:jc w:val="both"/>
        <w:rPr>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9"/>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9"/>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9"/>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9"/>
        <w:spacing w:line="360" w:lineRule="auto"/>
        <w:ind w:left="215"/>
        <w:rPr>
          <w:lang w:eastAsia="zh-CN"/>
        </w:rPr>
      </w:pPr>
      <w:r>
        <w:rPr>
          <w:lang w:eastAsia="zh-CN"/>
        </w:rPr>
        <w:br w:type="page"/>
      </w:r>
    </w:p>
    <w:p w:rsidR="006654BD" w:rsidRDefault="006654BD" w:rsidP="006654BD">
      <w:pPr>
        <w:pStyle w:val="a9"/>
        <w:rPr>
          <w:rFonts w:ascii="Times New Roman"/>
          <w:b/>
          <w:bCs/>
          <w:lang w:eastAsia="zh-CN"/>
        </w:rPr>
      </w:pPr>
      <w:bookmarkStart w:id="1" w:name="_Toc251742852"/>
      <w:r>
        <w:rPr>
          <w:rFonts w:ascii="Times New Roman" w:hint="eastAsia"/>
          <w:b/>
          <w:bCs/>
          <w:lang w:eastAsia="zh-CN"/>
        </w:rPr>
        <w:lastRenderedPageBreak/>
        <w:t>附件一、合同文本</w:t>
      </w:r>
    </w:p>
    <w:p w:rsidR="00F010CA" w:rsidRDefault="00F010CA" w:rsidP="006654BD">
      <w:pPr>
        <w:pStyle w:val="a9"/>
        <w:rPr>
          <w:rFonts w:ascii="Times New Roman"/>
          <w:b/>
          <w:bCs/>
          <w:lang w:eastAsia="zh-CN"/>
        </w:rPr>
      </w:pPr>
    </w:p>
    <w:p w:rsidR="0025780A" w:rsidRDefault="00644CA6" w:rsidP="0025780A">
      <w:pPr>
        <w:spacing w:line="180" w:lineRule="atLeast"/>
        <w:jc w:val="center"/>
        <w:rPr>
          <w:b/>
          <w:sz w:val="36"/>
          <w:szCs w:val="36"/>
          <w:lang w:eastAsia="zh-CN"/>
        </w:rPr>
      </w:pPr>
      <w:r w:rsidRPr="00644CA6">
        <w:rPr>
          <w:rFonts w:hint="eastAsia"/>
          <w:b/>
          <w:sz w:val="36"/>
          <w:szCs w:val="36"/>
          <w:lang w:eastAsia="zh-CN"/>
        </w:rPr>
        <w:t>干燥机蒸汽旋转接头修复项目</w:t>
      </w:r>
      <w:r w:rsidR="0025780A">
        <w:rPr>
          <w:rFonts w:hint="eastAsia"/>
          <w:b/>
          <w:bCs/>
          <w:sz w:val="36"/>
          <w:szCs w:val="36"/>
          <w:lang w:eastAsia="zh-CN"/>
        </w:rPr>
        <w:t>服务合同</w:t>
      </w:r>
    </w:p>
    <w:p w:rsidR="0025780A" w:rsidRDefault="0025780A" w:rsidP="0025780A">
      <w:pPr>
        <w:spacing w:line="360" w:lineRule="auto"/>
        <w:jc w:val="center"/>
        <w:rPr>
          <w:sz w:val="24"/>
          <w:szCs w:val="24"/>
          <w:lang w:eastAsia="zh-CN"/>
        </w:rPr>
      </w:pPr>
      <w:r>
        <w:rPr>
          <w:rFonts w:hint="eastAsia"/>
          <w:sz w:val="24"/>
          <w:szCs w:val="24"/>
          <w:lang w:eastAsia="zh-CN"/>
        </w:rPr>
        <w:t xml:space="preserve"> </w:t>
      </w:r>
    </w:p>
    <w:p w:rsidR="00644CA6" w:rsidRDefault="00644CA6" w:rsidP="00644CA6">
      <w:pPr>
        <w:spacing w:line="360" w:lineRule="auto"/>
        <w:rPr>
          <w:sz w:val="24"/>
          <w:lang w:eastAsia="zh-CN"/>
        </w:rPr>
      </w:pPr>
      <w:r>
        <w:rPr>
          <w:rFonts w:hint="eastAsia"/>
          <w:sz w:val="24"/>
          <w:lang w:eastAsia="zh-CN"/>
        </w:rPr>
        <w:t xml:space="preserve">甲方（委托方）：翔鹭石化（漳州）有限公司      </w:t>
      </w:r>
      <w:r>
        <w:rPr>
          <w:rFonts w:hint="eastAsia"/>
          <w:sz w:val="24"/>
          <w:szCs w:val="24"/>
          <w:lang w:eastAsia="zh-CN"/>
        </w:rPr>
        <w:t>合同编号：</w:t>
      </w:r>
    </w:p>
    <w:p w:rsidR="0025780A" w:rsidRDefault="00644CA6" w:rsidP="00644CA6">
      <w:pPr>
        <w:spacing w:line="360" w:lineRule="auto"/>
        <w:rPr>
          <w:sz w:val="24"/>
          <w:szCs w:val="24"/>
          <w:lang w:eastAsia="zh-CN"/>
        </w:rPr>
      </w:pPr>
      <w:r>
        <w:rPr>
          <w:rFonts w:hint="eastAsia"/>
          <w:sz w:val="24"/>
          <w:lang w:eastAsia="zh-CN"/>
        </w:rPr>
        <w:t>乙方（受托方）：</w:t>
      </w:r>
      <w:r>
        <w:rPr>
          <w:rFonts w:hint="eastAsia"/>
          <w:sz w:val="24"/>
          <w:szCs w:val="24"/>
          <w:lang w:eastAsia="zh-CN"/>
        </w:rPr>
        <w:t xml:space="preserve">                              签订时间：</w:t>
      </w:r>
    </w:p>
    <w:p w:rsidR="00644CA6" w:rsidRDefault="00644CA6" w:rsidP="0025780A">
      <w:pPr>
        <w:pStyle w:val="1"/>
        <w:spacing w:line="360" w:lineRule="auto"/>
        <w:rPr>
          <w:sz w:val="24"/>
          <w:szCs w:val="24"/>
        </w:rPr>
      </w:pPr>
      <w:r>
        <w:rPr>
          <w:rFonts w:hint="eastAsia"/>
          <w:sz w:val="24"/>
          <w:szCs w:val="24"/>
        </w:rPr>
        <w:t>签订地点</w:t>
      </w:r>
      <w:r w:rsidR="0025780A">
        <w:rPr>
          <w:rFonts w:hint="eastAsia"/>
          <w:sz w:val="24"/>
          <w:szCs w:val="24"/>
        </w:rPr>
        <w:t>：</w:t>
      </w:r>
      <w:r>
        <w:rPr>
          <w:rFonts w:hint="eastAsia"/>
          <w:sz w:val="24"/>
          <w:szCs w:val="24"/>
        </w:rPr>
        <w:t xml:space="preserve">                        </w:t>
      </w:r>
    </w:p>
    <w:p w:rsidR="0025780A" w:rsidRDefault="0025780A" w:rsidP="0025780A">
      <w:pPr>
        <w:spacing w:line="360" w:lineRule="auto"/>
        <w:ind w:firstLineChars="225" w:firstLine="540"/>
        <w:rPr>
          <w:sz w:val="24"/>
          <w:lang w:eastAsia="zh-CN"/>
        </w:rPr>
      </w:pPr>
      <w:r>
        <w:rPr>
          <w:rFonts w:hint="eastAsia"/>
          <w:sz w:val="24"/>
          <w:lang w:eastAsia="zh-CN"/>
        </w:rPr>
        <w:t>根据</w:t>
      </w:r>
      <w:r w:rsidR="00644CA6">
        <w:rPr>
          <w:rFonts w:hint="eastAsia"/>
          <w:sz w:val="24"/>
          <w:lang w:eastAsia="zh-CN"/>
        </w:rPr>
        <w:t>《中华人民共和国民法典》等有关规定，就甲方委托乙方</w:t>
      </w:r>
      <w:r w:rsidR="00644CA6" w:rsidRPr="00644CA6">
        <w:rPr>
          <w:rFonts w:hint="eastAsia"/>
          <w:sz w:val="24"/>
          <w:lang w:eastAsia="zh-CN"/>
        </w:rPr>
        <w:t>干燥机蒸汽旋转接头修复项目</w:t>
      </w:r>
      <w:r>
        <w:rPr>
          <w:rFonts w:hint="eastAsia"/>
          <w:sz w:val="24"/>
          <w:lang w:eastAsia="zh-CN"/>
        </w:rPr>
        <w:t>相关事宜，甲乙双方在公平合理、互利互惠的基础上，经平等、友好、充分协商一致，签订本合同。</w:t>
      </w:r>
    </w:p>
    <w:p w:rsidR="0025780A" w:rsidRPr="00EC1115" w:rsidRDefault="0025780A" w:rsidP="0025780A">
      <w:pPr>
        <w:spacing w:line="360" w:lineRule="auto"/>
        <w:ind w:firstLineChars="225" w:firstLine="540"/>
        <w:rPr>
          <w:sz w:val="24"/>
          <w:lang w:eastAsia="zh-CN"/>
        </w:rPr>
      </w:pPr>
      <w:r w:rsidRPr="00EC1115">
        <w:rPr>
          <w:rFonts w:hint="eastAsia"/>
          <w:sz w:val="24"/>
          <w:lang w:eastAsia="zh-CN"/>
        </w:rPr>
        <w:t>特别提示：本合同</w:t>
      </w:r>
      <w:proofErr w:type="gramStart"/>
      <w:r w:rsidRPr="00EC1115">
        <w:rPr>
          <w:rFonts w:hint="eastAsia"/>
          <w:sz w:val="24"/>
          <w:lang w:eastAsia="zh-CN"/>
        </w:rPr>
        <w:t>系各方</w:t>
      </w:r>
      <w:proofErr w:type="gramEnd"/>
      <w:r w:rsidRPr="00EC1115">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25780A" w:rsidRDefault="0025780A" w:rsidP="0025780A">
      <w:pPr>
        <w:spacing w:line="360" w:lineRule="auto"/>
        <w:rPr>
          <w:b/>
          <w:sz w:val="24"/>
          <w:lang w:eastAsia="zh-CN"/>
        </w:rPr>
      </w:pPr>
      <w:r>
        <w:rPr>
          <w:rFonts w:hint="eastAsia"/>
          <w:b/>
          <w:sz w:val="24"/>
          <w:lang w:eastAsia="zh-CN"/>
        </w:rPr>
        <w:t>一、维修设备名称、型号、品牌、数量、价格等</w:t>
      </w:r>
    </w:p>
    <w:tbl>
      <w:tblPr>
        <w:tblW w:w="9355" w:type="dxa"/>
        <w:tblCellSpacing w:w="0" w:type="dxa"/>
        <w:tblInd w:w="2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1701"/>
        <w:gridCol w:w="1969"/>
        <w:gridCol w:w="724"/>
        <w:gridCol w:w="1276"/>
        <w:gridCol w:w="1346"/>
        <w:gridCol w:w="1772"/>
      </w:tblGrid>
      <w:tr w:rsidR="00644CA6" w:rsidTr="00514FC4">
        <w:trPr>
          <w:tblCellSpacing w:w="0" w:type="dxa"/>
        </w:trPr>
        <w:tc>
          <w:tcPr>
            <w:tcW w:w="567" w:type="dxa"/>
            <w:tcBorders>
              <w:top w:val="outset" w:sz="6" w:space="0" w:color="auto"/>
              <w:left w:val="outset" w:sz="6" w:space="0" w:color="auto"/>
              <w:bottom w:val="outset" w:sz="6" w:space="0" w:color="auto"/>
              <w:right w:val="outset" w:sz="6" w:space="0" w:color="auto"/>
            </w:tcBorders>
          </w:tcPr>
          <w:p w:rsidR="00644CA6" w:rsidRDefault="00644CA6" w:rsidP="005B7A22">
            <w:pPr>
              <w:widowControl/>
              <w:spacing w:before="100" w:beforeAutospacing="1" w:after="100" w:afterAutospacing="1" w:line="360" w:lineRule="auto"/>
              <w:jc w:val="center"/>
              <w:rPr>
                <w:sz w:val="24"/>
              </w:rPr>
            </w:pPr>
            <w:proofErr w:type="spellStart"/>
            <w:r>
              <w:rPr>
                <w:rFonts w:hint="eastAsia"/>
                <w:sz w:val="24"/>
              </w:rPr>
              <w:t>序号</w:t>
            </w:r>
            <w:proofErr w:type="spellEnd"/>
          </w:p>
        </w:tc>
        <w:tc>
          <w:tcPr>
            <w:tcW w:w="1701" w:type="dxa"/>
            <w:tcBorders>
              <w:top w:val="outset" w:sz="6" w:space="0" w:color="auto"/>
              <w:left w:val="outset" w:sz="6" w:space="0" w:color="auto"/>
              <w:bottom w:val="outset" w:sz="6" w:space="0" w:color="auto"/>
              <w:right w:val="outset" w:sz="6" w:space="0" w:color="auto"/>
            </w:tcBorders>
          </w:tcPr>
          <w:p w:rsidR="00644CA6" w:rsidRDefault="00644CA6" w:rsidP="005B7A22">
            <w:pPr>
              <w:widowControl/>
              <w:spacing w:before="100" w:beforeAutospacing="1" w:after="100" w:afterAutospacing="1" w:line="360" w:lineRule="auto"/>
              <w:jc w:val="center"/>
              <w:rPr>
                <w:sz w:val="24"/>
                <w:lang w:eastAsia="zh-CN"/>
              </w:rPr>
            </w:pPr>
            <w:r>
              <w:rPr>
                <w:rFonts w:hint="eastAsia"/>
                <w:sz w:val="24"/>
                <w:lang w:eastAsia="zh-CN"/>
              </w:rPr>
              <w:t>设备</w:t>
            </w:r>
            <w:proofErr w:type="spellStart"/>
            <w:r>
              <w:rPr>
                <w:rFonts w:hint="eastAsia"/>
                <w:sz w:val="24"/>
              </w:rPr>
              <w:t>维修名称</w:t>
            </w:r>
            <w:proofErr w:type="spellEnd"/>
          </w:p>
        </w:tc>
        <w:tc>
          <w:tcPr>
            <w:tcW w:w="1969" w:type="dxa"/>
            <w:tcBorders>
              <w:top w:val="outset" w:sz="6" w:space="0" w:color="auto"/>
              <w:left w:val="outset" w:sz="6" w:space="0" w:color="auto"/>
              <w:bottom w:val="outset" w:sz="6" w:space="0" w:color="auto"/>
              <w:right w:val="outset" w:sz="6" w:space="0" w:color="auto"/>
            </w:tcBorders>
          </w:tcPr>
          <w:p w:rsidR="00644CA6" w:rsidRDefault="00FE70A2" w:rsidP="005B7A22">
            <w:pPr>
              <w:widowControl/>
              <w:spacing w:before="100" w:beforeAutospacing="1" w:after="100" w:afterAutospacing="1" w:line="360" w:lineRule="auto"/>
              <w:jc w:val="center"/>
              <w:rPr>
                <w:sz w:val="24"/>
              </w:rPr>
            </w:pPr>
            <w:r>
              <w:rPr>
                <w:rFonts w:hint="eastAsia"/>
                <w:sz w:val="24"/>
                <w:lang w:eastAsia="zh-CN"/>
              </w:rPr>
              <w:t>规格</w:t>
            </w:r>
          </w:p>
        </w:tc>
        <w:tc>
          <w:tcPr>
            <w:tcW w:w="724" w:type="dxa"/>
            <w:tcBorders>
              <w:top w:val="outset" w:sz="6" w:space="0" w:color="auto"/>
              <w:left w:val="outset" w:sz="6" w:space="0" w:color="auto"/>
              <w:bottom w:val="outset" w:sz="6" w:space="0" w:color="auto"/>
              <w:right w:val="outset" w:sz="6" w:space="0" w:color="auto"/>
            </w:tcBorders>
          </w:tcPr>
          <w:p w:rsidR="00644CA6" w:rsidRDefault="00FE70A2" w:rsidP="005B7A22">
            <w:pPr>
              <w:widowControl/>
              <w:spacing w:before="100" w:beforeAutospacing="1" w:after="100" w:afterAutospacing="1" w:line="360" w:lineRule="auto"/>
              <w:jc w:val="center"/>
              <w:rPr>
                <w:sz w:val="24"/>
              </w:rPr>
            </w:pPr>
            <w:proofErr w:type="spellStart"/>
            <w:r>
              <w:rPr>
                <w:rFonts w:hint="eastAsia"/>
                <w:sz w:val="24"/>
              </w:rPr>
              <w:t>数量</w:t>
            </w:r>
            <w:proofErr w:type="spellEnd"/>
          </w:p>
        </w:tc>
        <w:tc>
          <w:tcPr>
            <w:tcW w:w="1276" w:type="dxa"/>
            <w:tcBorders>
              <w:top w:val="outset" w:sz="6" w:space="0" w:color="auto"/>
              <w:left w:val="outset" w:sz="6" w:space="0" w:color="auto"/>
              <w:bottom w:val="outset" w:sz="6" w:space="0" w:color="auto"/>
              <w:right w:val="outset" w:sz="6" w:space="0" w:color="auto"/>
            </w:tcBorders>
          </w:tcPr>
          <w:p w:rsidR="00644CA6" w:rsidRDefault="00644CA6" w:rsidP="005B7A22">
            <w:pPr>
              <w:widowControl/>
              <w:spacing w:before="100" w:beforeAutospacing="1" w:after="100" w:afterAutospacing="1" w:line="360" w:lineRule="auto"/>
              <w:jc w:val="center"/>
              <w:rPr>
                <w:sz w:val="24"/>
              </w:rPr>
            </w:pPr>
            <w:proofErr w:type="spellStart"/>
            <w:r>
              <w:rPr>
                <w:rFonts w:hint="eastAsia"/>
                <w:sz w:val="24"/>
              </w:rPr>
              <w:t>单价（元</w:t>
            </w:r>
            <w:proofErr w:type="spellEnd"/>
            <w:r>
              <w:rPr>
                <w:rFonts w:hint="eastAsia"/>
                <w:sz w:val="24"/>
              </w:rPr>
              <w:t>）</w:t>
            </w:r>
          </w:p>
        </w:tc>
        <w:tc>
          <w:tcPr>
            <w:tcW w:w="1346" w:type="dxa"/>
            <w:tcBorders>
              <w:top w:val="outset" w:sz="6" w:space="0" w:color="auto"/>
              <w:left w:val="outset" w:sz="6" w:space="0" w:color="auto"/>
              <w:bottom w:val="outset" w:sz="6" w:space="0" w:color="auto"/>
              <w:right w:val="outset" w:sz="6" w:space="0" w:color="auto"/>
            </w:tcBorders>
          </w:tcPr>
          <w:p w:rsidR="00644CA6" w:rsidRDefault="00644CA6" w:rsidP="005B7A22">
            <w:pPr>
              <w:widowControl/>
              <w:spacing w:before="100" w:beforeAutospacing="1" w:after="100" w:afterAutospacing="1" w:line="360" w:lineRule="auto"/>
              <w:ind w:rightChars="-134" w:right="-295"/>
              <w:jc w:val="center"/>
              <w:rPr>
                <w:sz w:val="24"/>
                <w:lang w:eastAsia="zh-CN"/>
              </w:rPr>
            </w:pPr>
            <w:r>
              <w:rPr>
                <w:rFonts w:hint="eastAsia"/>
                <w:sz w:val="24"/>
                <w:lang w:eastAsia="zh-CN"/>
              </w:rPr>
              <w:t>总价（元）</w:t>
            </w:r>
          </w:p>
        </w:tc>
        <w:tc>
          <w:tcPr>
            <w:tcW w:w="1772" w:type="dxa"/>
            <w:tcBorders>
              <w:top w:val="outset" w:sz="6" w:space="0" w:color="auto"/>
              <w:left w:val="outset" w:sz="6" w:space="0" w:color="auto"/>
              <w:bottom w:val="outset" w:sz="6" w:space="0" w:color="auto"/>
              <w:right w:val="outset" w:sz="6" w:space="0" w:color="auto"/>
            </w:tcBorders>
          </w:tcPr>
          <w:p w:rsidR="00644CA6" w:rsidRDefault="00E30C54" w:rsidP="00644CA6">
            <w:pPr>
              <w:widowControl/>
              <w:spacing w:before="100" w:beforeAutospacing="1" w:after="100" w:afterAutospacing="1" w:line="360" w:lineRule="auto"/>
              <w:ind w:rightChars="-134" w:right="-295"/>
              <w:jc w:val="center"/>
              <w:rPr>
                <w:sz w:val="24"/>
                <w:lang w:eastAsia="zh-CN"/>
              </w:rPr>
            </w:pPr>
            <w:r>
              <w:rPr>
                <w:sz w:val="24"/>
                <w:lang w:eastAsia="zh-CN"/>
              </w:rPr>
              <w:t>备注</w:t>
            </w:r>
          </w:p>
        </w:tc>
      </w:tr>
      <w:tr w:rsidR="00E30C54" w:rsidTr="00514FC4">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rPr>
            </w:pPr>
            <w:r>
              <w:rPr>
                <w:rFonts w:hint="eastAsia"/>
                <w:sz w:val="24"/>
              </w:rPr>
              <w:t>1</w:t>
            </w:r>
          </w:p>
        </w:tc>
        <w:tc>
          <w:tcPr>
            <w:tcW w:w="1701" w:type="dxa"/>
            <w:tcBorders>
              <w:top w:val="outset" w:sz="6" w:space="0" w:color="auto"/>
              <w:left w:val="outset" w:sz="6" w:space="0" w:color="auto"/>
              <w:bottom w:val="outset" w:sz="6" w:space="0" w:color="auto"/>
              <w:right w:val="outset" w:sz="6" w:space="0" w:color="auto"/>
            </w:tcBorders>
            <w:vAlign w:val="center"/>
          </w:tcPr>
          <w:p w:rsidR="00E30C54" w:rsidRDefault="00E30C54">
            <w:pPr>
              <w:jc w:val="center"/>
              <w:rPr>
                <w:sz w:val="24"/>
                <w:szCs w:val="24"/>
                <w:lang w:eastAsia="zh-CN"/>
              </w:rPr>
            </w:pPr>
            <w:r>
              <w:rPr>
                <w:rFonts w:hint="eastAsia"/>
                <w:lang w:eastAsia="zh-CN"/>
              </w:rPr>
              <w:t>M-621-1/2干燥机蒸汽旋转接头修复</w:t>
            </w:r>
          </w:p>
        </w:tc>
        <w:tc>
          <w:tcPr>
            <w:tcW w:w="1969" w:type="dxa"/>
            <w:tcBorders>
              <w:top w:val="outset" w:sz="6" w:space="0" w:color="auto"/>
              <w:left w:val="outset" w:sz="6" w:space="0" w:color="auto"/>
              <w:bottom w:val="outset" w:sz="6" w:space="0" w:color="auto"/>
              <w:right w:val="outset" w:sz="6" w:space="0" w:color="auto"/>
            </w:tcBorders>
            <w:vAlign w:val="center"/>
          </w:tcPr>
          <w:p w:rsidR="00E30C54" w:rsidRDefault="00E30C54">
            <w:pPr>
              <w:jc w:val="center"/>
              <w:rPr>
                <w:sz w:val="24"/>
                <w:szCs w:val="24"/>
                <w:lang w:eastAsia="zh-CN"/>
              </w:rPr>
            </w:pPr>
            <w:r>
              <w:rPr>
                <w:rFonts w:hint="eastAsia"/>
                <w:lang w:eastAsia="zh-CN"/>
              </w:rPr>
              <w:t>18</w:t>
            </w:r>
            <w:proofErr w:type="gramStart"/>
            <w:r>
              <w:rPr>
                <w:rFonts w:hint="eastAsia"/>
                <w:lang w:eastAsia="zh-CN"/>
              </w:rPr>
              <w:t>”</w:t>
            </w:r>
            <w:proofErr w:type="gramEnd"/>
            <w:r>
              <w:rPr>
                <w:rFonts w:hint="eastAsia"/>
                <w:lang w:eastAsia="zh-CN"/>
              </w:rPr>
              <w:t>*10</w:t>
            </w:r>
            <w:proofErr w:type="gramStart"/>
            <w:r>
              <w:rPr>
                <w:rFonts w:hint="eastAsia"/>
                <w:lang w:eastAsia="zh-CN"/>
              </w:rPr>
              <w:t>”</w:t>
            </w:r>
            <w:proofErr w:type="gramEnd"/>
            <w:r>
              <w:rPr>
                <w:rFonts w:hint="eastAsia"/>
                <w:lang w:eastAsia="zh-CN"/>
              </w:rPr>
              <w:t>,球面密封,转速：3.22rpm,介质：蒸汽，操作温度：151℃，设计温度：191℃，单台重量5.2吨；</w:t>
            </w:r>
          </w:p>
        </w:tc>
        <w:tc>
          <w:tcPr>
            <w:tcW w:w="724"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spacing w:before="100" w:beforeAutospacing="1" w:after="100" w:afterAutospacing="1" w:line="360" w:lineRule="auto"/>
              <w:jc w:val="center"/>
              <w:rPr>
                <w:sz w:val="24"/>
                <w:lang w:eastAsia="zh-CN"/>
              </w:rPr>
            </w:pPr>
            <w:r>
              <w:rPr>
                <w:rFonts w:hint="eastAsia"/>
                <w:sz w:val="24"/>
                <w:lang w:eastAsia="zh-CN"/>
              </w:rPr>
              <w:t>2台</w:t>
            </w:r>
          </w:p>
        </w:tc>
        <w:tc>
          <w:tcPr>
            <w:tcW w:w="1276"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p>
        </w:tc>
        <w:tc>
          <w:tcPr>
            <w:tcW w:w="1346"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p>
        </w:tc>
        <w:tc>
          <w:tcPr>
            <w:tcW w:w="1772" w:type="dxa"/>
            <w:tcBorders>
              <w:top w:val="outset" w:sz="6" w:space="0" w:color="auto"/>
              <w:left w:val="outset" w:sz="6" w:space="0" w:color="auto"/>
              <w:bottom w:val="outset" w:sz="6" w:space="0" w:color="auto"/>
              <w:right w:val="outset" w:sz="6" w:space="0" w:color="auto"/>
            </w:tcBorders>
            <w:vAlign w:val="center"/>
          </w:tcPr>
          <w:p w:rsidR="00E30C54" w:rsidRPr="00514FC4" w:rsidRDefault="00E30C54" w:rsidP="005B7A22">
            <w:pPr>
              <w:widowControl/>
              <w:spacing w:before="100" w:beforeAutospacing="1" w:after="100" w:afterAutospacing="1" w:line="360" w:lineRule="auto"/>
              <w:jc w:val="center"/>
              <w:rPr>
                <w:sz w:val="24"/>
                <w:szCs w:val="24"/>
                <w:lang w:eastAsia="zh-CN"/>
              </w:rPr>
            </w:pPr>
            <w:r w:rsidRPr="00514FC4">
              <w:rPr>
                <w:rFonts w:hint="eastAsia"/>
                <w:sz w:val="24"/>
                <w:szCs w:val="24"/>
                <w:lang w:eastAsia="zh-CN"/>
              </w:rPr>
              <w:t>参照</w:t>
            </w:r>
            <w:r w:rsidRPr="00514FC4">
              <w:rPr>
                <w:sz w:val="24"/>
                <w:szCs w:val="24"/>
                <w:lang w:eastAsia="zh-CN"/>
              </w:rPr>
              <w:t>JB/T 8725-2013旋转接头技术条件</w:t>
            </w:r>
          </w:p>
        </w:tc>
      </w:tr>
      <w:tr w:rsidR="00E30C54" w:rsidTr="00514FC4">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r>
              <w:rPr>
                <w:rFonts w:hint="eastAsia"/>
                <w:sz w:val="24"/>
                <w:lang w:eastAsia="zh-CN"/>
              </w:rPr>
              <w:t>2</w:t>
            </w:r>
          </w:p>
        </w:tc>
        <w:tc>
          <w:tcPr>
            <w:tcW w:w="1701" w:type="dxa"/>
            <w:tcBorders>
              <w:top w:val="outset" w:sz="6" w:space="0" w:color="auto"/>
              <w:left w:val="outset" w:sz="6" w:space="0" w:color="auto"/>
              <w:bottom w:val="outset" w:sz="6" w:space="0" w:color="auto"/>
              <w:right w:val="outset" w:sz="6" w:space="0" w:color="auto"/>
            </w:tcBorders>
            <w:vAlign w:val="center"/>
          </w:tcPr>
          <w:p w:rsidR="00E30C54" w:rsidRDefault="00E30C54">
            <w:pPr>
              <w:jc w:val="center"/>
              <w:rPr>
                <w:sz w:val="24"/>
                <w:szCs w:val="24"/>
                <w:lang w:eastAsia="zh-CN"/>
              </w:rPr>
            </w:pPr>
            <w:r>
              <w:rPr>
                <w:rFonts w:hint="eastAsia"/>
                <w:lang w:eastAsia="zh-CN"/>
              </w:rPr>
              <w:t>M-311-3干燥机蒸汽旋转接头修复</w:t>
            </w:r>
          </w:p>
        </w:tc>
        <w:tc>
          <w:tcPr>
            <w:tcW w:w="1969" w:type="dxa"/>
            <w:tcBorders>
              <w:top w:val="outset" w:sz="6" w:space="0" w:color="auto"/>
              <w:left w:val="outset" w:sz="6" w:space="0" w:color="auto"/>
              <w:bottom w:val="outset" w:sz="6" w:space="0" w:color="auto"/>
              <w:right w:val="outset" w:sz="6" w:space="0" w:color="auto"/>
            </w:tcBorders>
            <w:vAlign w:val="center"/>
          </w:tcPr>
          <w:p w:rsidR="00E30C54" w:rsidRDefault="00E30C54">
            <w:pPr>
              <w:jc w:val="center"/>
              <w:rPr>
                <w:sz w:val="24"/>
                <w:szCs w:val="24"/>
                <w:lang w:eastAsia="zh-CN"/>
              </w:rPr>
            </w:pPr>
            <w:r>
              <w:rPr>
                <w:rFonts w:hint="eastAsia"/>
                <w:lang w:eastAsia="zh-CN"/>
              </w:rPr>
              <w:t>TYPE：ONC0567，SIZE12</w:t>
            </w:r>
            <w:proofErr w:type="gramStart"/>
            <w:r>
              <w:rPr>
                <w:rFonts w:hint="eastAsia"/>
                <w:lang w:eastAsia="zh-CN"/>
              </w:rPr>
              <w:t>”</w:t>
            </w:r>
            <w:proofErr w:type="gramEnd"/>
            <w:r>
              <w:rPr>
                <w:rFonts w:hint="eastAsia"/>
                <w:lang w:eastAsia="zh-CN"/>
              </w:rPr>
              <w:t>*6</w:t>
            </w:r>
            <w:proofErr w:type="gramStart"/>
            <w:r>
              <w:rPr>
                <w:rFonts w:hint="eastAsia"/>
                <w:lang w:eastAsia="zh-CN"/>
              </w:rPr>
              <w:t>”</w:t>
            </w:r>
            <w:proofErr w:type="gramEnd"/>
            <w:r>
              <w:rPr>
                <w:rFonts w:hint="eastAsia"/>
                <w:lang w:eastAsia="zh-CN"/>
              </w:rPr>
              <w:t xml:space="preserve">,球面密封,转速：5rpm, 介质：蒸汽，操作温度：151℃，设计温度：191℃，单台重量1.2吨 。   </w:t>
            </w:r>
          </w:p>
        </w:tc>
        <w:tc>
          <w:tcPr>
            <w:tcW w:w="724"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r>
              <w:rPr>
                <w:rFonts w:hint="eastAsia"/>
                <w:sz w:val="24"/>
                <w:lang w:eastAsia="zh-CN"/>
              </w:rPr>
              <w:t>1台</w:t>
            </w:r>
          </w:p>
        </w:tc>
        <w:tc>
          <w:tcPr>
            <w:tcW w:w="1276"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p>
        </w:tc>
        <w:tc>
          <w:tcPr>
            <w:tcW w:w="1346" w:type="dxa"/>
            <w:tcBorders>
              <w:top w:val="outset" w:sz="6" w:space="0" w:color="auto"/>
              <w:left w:val="outset" w:sz="6" w:space="0" w:color="auto"/>
              <w:bottom w:val="outset" w:sz="6" w:space="0" w:color="auto"/>
              <w:right w:val="outset" w:sz="6" w:space="0" w:color="auto"/>
            </w:tcBorders>
            <w:vAlign w:val="center"/>
          </w:tcPr>
          <w:p w:rsidR="00E30C54" w:rsidRDefault="00E30C54" w:rsidP="005B7A22">
            <w:pPr>
              <w:widowControl/>
              <w:spacing w:before="100" w:beforeAutospacing="1" w:after="100" w:afterAutospacing="1" w:line="360" w:lineRule="auto"/>
              <w:jc w:val="center"/>
              <w:rPr>
                <w:sz w:val="24"/>
                <w:lang w:eastAsia="zh-CN"/>
              </w:rPr>
            </w:pPr>
          </w:p>
        </w:tc>
        <w:tc>
          <w:tcPr>
            <w:tcW w:w="1772" w:type="dxa"/>
            <w:tcBorders>
              <w:top w:val="outset" w:sz="6" w:space="0" w:color="auto"/>
              <w:left w:val="outset" w:sz="6" w:space="0" w:color="auto"/>
              <w:bottom w:val="outset" w:sz="6" w:space="0" w:color="auto"/>
              <w:right w:val="outset" w:sz="6" w:space="0" w:color="auto"/>
            </w:tcBorders>
            <w:vAlign w:val="center"/>
          </w:tcPr>
          <w:p w:rsidR="00E30C54" w:rsidRPr="00514FC4" w:rsidRDefault="00E30C54" w:rsidP="005B7A22">
            <w:pPr>
              <w:widowControl/>
              <w:spacing w:before="100" w:beforeAutospacing="1" w:after="100" w:afterAutospacing="1" w:line="360" w:lineRule="auto"/>
              <w:jc w:val="center"/>
              <w:rPr>
                <w:sz w:val="24"/>
                <w:szCs w:val="24"/>
                <w:lang w:eastAsia="zh-CN"/>
              </w:rPr>
            </w:pPr>
            <w:r w:rsidRPr="00514FC4">
              <w:rPr>
                <w:rFonts w:hint="eastAsia"/>
                <w:sz w:val="24"/>
                <w:szCs w:val="24"/>
                <w:lang w:eastAsia="zh-CN"/>
              </w:rPr>
              <w:t>参照</w:t>
            </w:r>
            <w:r w:rsidRPr="00514FC4">
              <w:rPr>
                <w:sz w:val="24"/>
                <w:szCs w:val="24"/>
                <w:lang w:eastAsia="zh-CN"/>
              </w:rPr>
              <w:t>JB/T 8725-2013旋转接头技术条件</w:t>
            </w:r>
          </w:p>
        </w:tc>
      </w:tr>
    </w:tbl>
    <w:p w:rsidR="00514FC4" w:rsidRDefault="00514FC4" w:rsidP="0025780A">
      <w:pPr>
        <w:widowControl/>
        <w:spacing w:line="360" w:lineRule="auto"/>
        <w:ind w:leftChars="-9" w:left="-20" w:firstLineChars="150" w:firstLine="360"/>
        <w:rPr>
          <w:sz w:val="24"/>
          <w:szCs w:val="24"/>
          <w:lang w:eastAsia="zh-CN"/>
        </w:rPr>
      </w:pPr>
    </w:p>
    <w:p w:rsidR="0025780A" w:rsidRPr="00995286" w:rsidRDefault="0025780A" w:rsidP="0025780A">
      <w:pPr>
        <w:widowControl/>
        <w:spacing w:line="360" w:lineRule="auto"/>
        <w:ind w:leftChars="-9" w:left="-20" w:firstLineChars="150" w:firstLine="360"/>
        <w:rPr>
          <w:color w:val="000000"/>
          <w:sz w:val="24"/>
          <w:szCs w:val="24"/>
          <w:lang w:eastAsia="zh-CN"/>
        </w:rPr>
      </w:pPr>
      <w:r w:rsidRPr="00995286">
        <w:rPr>
          <w:rFonts w:hint="eastAsia"/>
          <w:sz w:val="24"/>
          <w:szCs w:val="24"/>
          <w:lang w:eastAsia="zh-CN"/>
        </w:rPr>
        <w:t>本合同总价为：人民币￥元（大写：，含</w:t>
      </w:r>
      <w:r w:rsidRPr="00995286">
        <w:rPr>
          <w:rFonts w:hint="eastAsia"/>
          <w:sz w:val="24"/>
          <w:szCs w:val="24"/>
          <w:u w:val="single"/>
          <w:lang w:eastAsia="zh-CN"/>
        </w:rPr>
        <w:t>13</w:t>
      </w:r>
      <w:r w:rsidRPr="00995286">
        <w:rPr>
          <w:rFonts w:hint="eastAsia"/>
          <w:sz w:val="24"/>
          <w:szCs w:val="24"/>
          <w:lang w:eastAsia="zh-CN"/>
        </w:rPr>
        <w:t>%税率），</w:t>
      </w:r>
      <w:proofErr w:type="gramStart"/>
      <w:r w:rsidRPr="00995286">
        <w:rPr>
          <w:rFonts w:hint="eastAsia"/>
          <w:sz w:val="24"/>
          <w:szCs w:val="24"/>
          <w:lang w:eastAsia="zh-CN"/>
        </w:rPr>
        <w:t>未税总价</w:t>
      </w:r>
      <w:proofErr w:type="gramEnd"/>
      <w:r w:rsidRPr="00995286">
        <w:rPr>
          <w:rFonts w:hint="eastAsia"/>
          <w:sz w:val="24"/>
          <w:szCs w:val="24"/>
          <w:lang w:eastAsia="zh-CN"/>
        </w:rPr>
        <w:t>人民币￥</w:t>
      </w:r>
      <w:r>
        <w:rPr>
          <w:rFonts w:hint="eastAsia"/>
          <w:sz w:val="24"/>
          <w:szCs w:val="24"/>
          <w:lang w:eastAsia="zh-CN"/>
        </w:rPr>
        <w:t>元（大写：</w:t>
      </w:r>
      <w:r w:rsidRPr="00995286">
        <w:rPr>
          <w:rFonts w:hint="eastAsia"/>
          <w:sz w:val="24"/>
          <w:szCs w:val="24"/>
          <w:lang w:eastAsia="zh-CN"/>
        </w:rPr>
        <w:t>），税金人民币￥</w:t>
      </w:r>
      <w:r>
        <w:rPr>
          <w:rFonts w:hint="eastAsia"/>
          <w:sz w:val="24"/>
          <w:szCs w:val="24"/>
          <w:u w:val="single"/>
          <w:lang w:eastAsia="zh-CN"/>
        </w:rPr>
        <w:t>19327.43</w:t>
      </w:r>
      <w:r w:rsidRPr="00995286">
        <w:rPr>
          <w:rFonts w:hint="eastAsia"/>
          <w:sz w:val="24"/>
          <w:szCs w:val="24"/>
          <w:lang w:eastAsia="zh-CN"/>
        </w:rPr>
        <w:t>元（大写：），最终以实际开票为准</w:t>
      </w:r>
      <w:r>
        <w:rPr>
          <w:rFonts w:hint="eastAsia"/>
          <w:sz w:val="24"/>
          <w:szCs w:val="24"/>
          <w:lang w:eastAsia="zh-CN"/>
        </w:rPr>
        <w:t>，本合同的支付方式电汇</w:t>
      </w:r>
      <w:r w:rsidRPr="00995286">
        <w:rPr>
          <w:rFonts w:hint="eastAsia"/>
          <w:sz w:val="24"/>
          <w:szCs w:val="24"/>
          <w:lang w:eastAsia="zh-CN"/>
        </w:rPr>
        <w:t>。</w:t>
      </w:r>
    </w:p>
    <w:p w:rsidR="0025780A" w:rsidRPr="00995286" w:rsidRDefault="0025780A" w:rsidP="0025780A">
      <w:pPr>
        <w:widowControl/>
        <w:spacing w:line="360" w:lineRule="auto"/>
        <w:ind w:leftChars="-9" w:left="-20" w:firstLineChars="150" w:firstLine="360"/>
        <w:rPr>
          <w:color w:val="000000"/>
          <w:sz w:val="24"/>
          <w:szCs w:val="24"/>
          <w:lang w:eastAsia="zh-CN"/>
        </w:rPr>
      </w:pPr>
      <w:r w:rsidRPr="00995286">
        <w:rPr>
          <w:rFonts w:hint="eastAsia"/>
          <w:color w:val="000000"/>
          <w:sz w:val="24"/>
          <w:szCs w:val="24"/>
          <w:lang w:eastAsia="zh-CN"/>
        </w:rPr>
        <w:t>本合同的设备维修保养及调试服务费</w:t>
      </w:r>
      <w:r w:rsidRPr="00995286">
        <w:rPr>
          <w:rFonts w:hint="eastAsia"/>
          <w:sz w:val="24"/>
          <w:szCs w:val="24"/>
          <w:lang w:eastAsia="zh-CN"/>
        </w:rPr>
        <w:t>包括乙方工作涉及到的所有税费、配件费、劳务费、管理费、工具费、劳保费、各种保险、安全费用、利润、食宿费、加班费、饮用水、办公费、运输费、</w:t>
      </w:r>
      <w:proofErr w:type="gramStart"/>
      <w:r w:rsidRPr="00995286">
        <w:rPr>
          <w:rFonts w:hint="eastAsia"/>
          <w:sz w:val="24"/>
          <w:szCs w:val="24"/>
          <w:lang w:eastAsia="zh-CN"/>
        </w:rPr>
        <w:t>耗材费</w:t>
      </w:r>
      <w:proofErr w:type="gramEnd"/>
      <w:r w:rsidRPr="00995286">
        <w:rPr>
          <w:rFonts w:hint="eastAsia"/>
          <w:sz w:val="24"/>
          <w:szCs w:val="24"/>
          <w:lang w:eastAsia="zh-CN"/>
        </w:rPr>
        <w:t>及合同涉及到的所有风险、责任、义务等费用，除非另有约定，甲方不再承担其他费用</w:t>
      </w:r>
      <w:r w:rsidRPr="00995286">
        <w:rPr>
          <w:rFonts w:hint="eastAsia"/>
          <w:color w:val="000000"/>
          <w:sz w:val="24"/>
          <w:szCs w:val="24"/>
          <w:lang w:eastAsia="zh-CN"/>
        </w:rPr>
        <w:t>。</w:t>
      </w:r>
    </w:p>
    <w:p w:rsidR="0025780A" w:rsidRDefault="0025780A" w:rsidP="0025780A">
      <w:pPr>
        <w:tabs>
          <w:tab w:val="left" w:pos="1080"/>
        </w:tabs>
        <w:spacing w:line="360" w:lineRule="auto"/>
        <w:ind w:firstLineChars="49" w:firstLine="118"/>
        <w:rPr>
          <w:b/>
          <w:sz w:val="24"/>
          <w:lang w:eastAsia="zh-CN"/>
        </w:rPr>
      </w:pPr>
      <w:r>
        <w:rPr>
          <w:rFonts w:hint="eastAsia"/>
          <w:b/>
          <w:sz w:val="24"/>
          <w:lang w:eastAsia="zh-CN"/>
        </w:rPr>
        <w:t>二、服务标准及操作要求</w:t>
      </w:r>
    </w:p>
    <w:p w:rsidR="0025780A" w:rsidRDefault="0025780A" w:rsidP="0025780A">
      <w:pPr>
        <w:widowControl/>
        <w:spacing w:line="360" w:lineRule="auto"/>
        <w:ind w:firstLineChars="200" w:firstLine="480"/>
        <w:rPr>
          <w:rFonts w:asciiTheme="minorEastAsia" w:eastAsiaTheme="minorEastAsia" w:hAnsiTheme="minorEastAsia" w:cs="Arial"/>
          <w:sz w:val="24"/>
          <w:u w:val="single"/>
          <w:lang w:eastAsia="zh-CN"/>
        </w:rPr>
      </w:pPr>
      <w:r>
        <w:rPr>
          <w:rFonts w:asciiTheme="minorEastAsia" w:eastAsiaTheme="minorEastAsia" w:hAnsiTheme="minorEastAsia" w:cs="Arial"/>
          <w:sz w:val="24"/>
          <w:lang w:eastAsia="zh-CN"/>
        </w:rPr>
        <w:lastRenderedPageBreak/>
        <w:t>1</w:t>
      </w:r>
      <w:r>
        <w:rPr>
          <w:rFonts w:asciiTheme="minorEastAsia" w:eastAsiaTheme="minorEastAsia" w:hAnsiTheme="minorEastAsia" w:cs="Arial" w:hint="eastAsia"/>
          <w:sz w:val="24"/>
          <w:lang w:eastAsia="zh-CN"/>
        </w:rPr>
        <w:t>、维修方式、地点：</w:t>
      </w:r>
      <w:r>
        <w:rPr>
          <w:rFonts w:asciiTheme="minorEastAsia" w:eastAsiaTheme="minorEastAsia" w:hAnsiTheme="minorEastAsia" w:cs="Arial" w:hint="eastAsia"/>
          <w:sz w:val="24"/>
          <w:u w:val="single"/>
          <w:lang w:eastAsia="zh-CN"/>
        </w:rPr>
        <w:t>甲方工厂内维修</w:t>
      </w:r>
    </w:p>
    <w:p w:rsidR="0025780A" w:rsidRDefault="0025780A" w:rsidP="0025780A">
      <w:pPr>
        <w:widowControl/>
        <w:spacing w:line="360" w:lineRule="auto"/>
        <w:ind w:firstLineChars="200" w:firstLine="480"/>
        <w:rPr>
          <w:u w:val="single"/>
          <w:lang w:eastAsia="zh-CN"/>
        </w:rPr>
      </w:pPr>
      <w:r>
        <w:rPr>
          <w:rFonts w:asciiTheme="minorEastAsia" w:eastAsiaTheme="minorEastAsia" w:hAnsiTheme="minorEastAsia" w:cs="Arial" w:hint="eastAsia"/>
          <w:sz w:val="24"/>
          <w:lang w:eastAsia="zh-CN"/>
        </w:rPr>
        <w:t>2、维修期限：</w:t>
      </w:r>
      <w:r>
        <w:rPr>
          <w:rFonts w:asciiTheme="minorEastAsia" w:eastAsiaTheme="minorEastAsia" w:hAnsiTheme="minorEastAsia" w:cs="Arial" w:hint="eastAsia"/>
          <w:sz w:val="24"/>
          <w:u w:val="single"/>
          <w:lang w:eastAsia="zh-CN"/>
        </w:rPr>
        <w:t>合同签订后</w:t>
      </w:r>
      <w:r w:rsidR="00514FC4">
        <w:rPr>
          <w:rFonts w:asciiTheme="minorEastAsia" w:eastAsiaTheme="minorEastAsia" w:hAnsiTheme="minorEastAsia" w:cs="Arial" w:hint="eastAsia"/>
          <w:sz w:val="24"/>
          <w:u w:val="single"/>
          <w:lang w:eastAsia="zh-CN"/>
        </w:rPr>
        <w:t>四个月</w:t>
      </w:r>
      <w:r>
        <w:rPr>
          <w:rFonts w:asciiTheme="minorEastAsia" w:eastAsiaTheme="minorEastAsia" w:hAnsiTheme="minorEastAsia" w:cs="Arial" w:hint="eastAsia"/>
          <w:sz w:val="24"/>
          <w:u w:val="single"/>
          <w:lang w:eastAsia="zh-CN"/>
        </w:rPr>
        <w:t>内</w:t>
      </w:r>
    </w:p>
    <w:p w:rsidR="0025780A" w:rsidRDefault="0025780A" w:rsidP="0025780A">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3、设备维修的质量要求、技术标准：</w:t>
      </w:r>
      <w:r>
        <w:rPr>
          <w:rFonts w:asciiTheme="minorEastAsia" w:eastAsiaTheme="minorEastAsia" w:hAnsiTheme="minorEastAsia" w:cs="Arial"/>
          <w:sz w:val="24"/>
          <w:lang w:eastAsia="zh-CN"/>
        </w:rPr>
        <w:t xml:space="preserve"> </w:t>
      </w:r>
    </w:p>
    <w:p w:rsidR="0025780A" w:rsidRDefault="0025780A" w:rsidP="0025780A">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 xml:space="preserve"> </w:t>
      </w:r>
      <w:r>
        <w:rPr>
          <w:rFonts w:asciiTheme="minorEastAsia" w:eastAsiaTheme="minorEastAsia" w:hAnsiTheme="minorEastAsia" w:cs="Arial" w:hint="eastAsia"/>
          <w:sz w:val="24"/>
          <w:lang w:eastAsia="zh-CN"/>
        </w:rPr>
        <w:t>以国家（GB）标准及行业（DL）标准有关规定要求为准。双方约定的质量和技术标准高于国家标准、行业标准的，按双方约定执行；双方约定低于国家标准和行业规范的或双方没有约定的，按国家标准、行业标准执行。</w:t>
      </w:r>
    </w:p>
    <w:p w:rsidR="0025780A" w:rsidRDefault="0025780A" w:rsidP="0025780A">
      <w:pPr>
        <w:adjustRightIn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cs="Arial" w:hint="eastAsia"/>
          <w:sz w:val="24"/>
          <w:lang w:eastAsia="zh-CN"/>
        </w:rPr>
        <w:t>4、验收标准及方法：设备维修后，各项指标应达到国家及行业标准，乙方修复完成后提交合格证</w:t>
      </w:r>
      <w:r>
        <w:rPr>
          <w:rFonts w:asciiTheme="minorEastAsia" w:eastAsiaTheme="minorEastAsia" w:hAnsiTheme="minorEastAsia" w:hint="eastAsia"/>
          <w:sz w:val="24"/>
          <w:lang w:eastAsia="zh-CN"/>
        </w:rPr>
        <w:t>。</w:t>
      </w:r>
    </w:p>
    <w:p w:rsidR="0025780A" w:rsidRDefault="0025780A" w:rsidP="0025780A">
      <w:pPr>
        <w:adjustRightInd w:val="0"/>
        <w:spacing w:line="360" w:lineRule="auto"/>
        <w:ind w:firstLineChars="200" w:firstLine="440"/>
        <w:rPr>
          <w:rFonts w:asciiTheme="minorEastAsia" w:eastAsiaTheme="minorEastAsia" w:hAnsiTheme="minorEastAsia"/>
          <w:sz w:val="24"/>
          <w:u w:val="single"/>
          <w:lang w:eastAsia="zh-CN"/>
        </w:rPr>
      </w:pPr>
      <w:r>
        <w:rPr>
          <w:rFonts w:hint="eastAsia"/>
          <w:lang w:eastAsia="zh-CN"/>
        </w:rPr>
        <w:t xml:space="preserve">   </w:t>
      </w:r>
      <w:r>
        <w:rPr>
          <w:rFonts w:asciiTheme="minorEastAsia" w:eastAsiaTheme="minorEastAsia" w:hAnsiTheme="minorEastAsia" w:cs="Arial" w:hint="eastAsia"/>
          <w:sz w:val="24"/>
          <w:lang w:eastAsia="zh-CN"/>
        </w:rPr>
        <w:t>验收地点：福建省漳州市古雷港经济开发区腾龙路</w:t>
      </w:r>
      <w:r w:rsidR="00514FC4">
        <w:rPr>
          <w:rFonts w:asciiTheme="minorEastAsia" w:eastAsiaTheme="minorEastAsia" w:hAnsiTheme="minorEastAsia" w:cs="Arial" w:hint="eastAsia"/>
          <w:sz w:val="24"/>
          <w:lang w:eastAsia="zh-CN"/>
        </w:rPr>
        <w:t>86</w:t>
      </w:r>
      <w:r>
        <w:rPr>
          <w:rFonts w:asciiTheme="minorEastAsia" w:eastAsiaTheme="minorEastAsia" w:hAnsiTheme="minorEastAsia" w:cs="Arial" w:hint="eastAsia"/>
          <w:sz w:val="24"/>
          <w:lang w:eastAsia="zh-CN"/>
        </w:rPr>
        <w:t>号</w:t>
      </w:r>
      <w:r w:rsidR="00514FC4">
        <w:rPr>
          <w:rFonts w:asciiTheme="minorEastAsia" w:eastAsiaTheme="minorEastAsia" w:hAnsiTheme="minorEastAsia" w:cs="Arial" w:hint="eastAsia"/>
          <w:sz w:val="24"/>
          <w:lang w:eastAsia="zh-CN"/>
        </w:rPr>
        <w:t>PTA</w:t>
      </w:r>
      <w:r>
        <w:rPr>
          <w:rFonts w:asciiTheme="minorEastAsia" w:eastAsiaTheme="minorEastAsia" w:hAnsiTheme="minorEastAsia" w:cs="Arial" w:hint="eastAsia"/>
          <w:sz w:val="24"/>
          <w:lang w:eastAsia="zh-CN"/>
        </w:rPr>
        <w:t>工厂</w:t>
      </w:r>
    </w:p>
    <w:p w:rsidR="0025780A" w:rsidRPr="00E32C76" w:rsidRDefault="0025780A" w:rsidP="0025780A">
      <w:pPr>
        <w:spacing w:line="360" w:lineRule="auto"/>
        <w:ind w:firstLineChars="200" w:firstLine="480"/>
        <w:rPr>
          <w:rFonts w:asciiTheme="minorEastAsia" w:eastAsiaTheme="minorEastAsia" w:hAnsiTheme="minorEastAsia"/>
          <w:b/>
          <w:sz w:val="24"/>
          <w:lang w:eastAsia="zh-CN"/>
        </w:rPr>
      </w:pPr>
      <w:r>
        <w:rPr>
          <w:rFonts w:asciiTheme="minorEastAsia" w:eastAsiaTheme="minorEastAsia" w:hAnsiTheme="minorEastAsia" w:hint="eastAsia"/>
          <w:sz w:val="24"/>
          <w:lang w:eastAsia="zh-CN"/>
        </w:rPr>
        <w:t>5、</w:t>
      </w:r>
      <w:r>
        <w:rPr>
          <w:rFonts w:asciiTheme="minorEastAsia" w:eastAsiaTheme="minorEastAsia" w:hAnsiTheme="minorEastAsia" w:cs="Arial" w:hint="eastAsia"/>
          <w:sz w:val="24"/>
          <w:lang w:eastAsia="zh-CN"/>
        </w:rPr>
        <w:t>包装要求及包装费用负担：场外维修的，乙方应当按照足以固定、保护好设备的措施包装，包装及往返费用由乙方承担（已含在维修报价里）</w:t>
      </w:r>
      <w:r w:rsidRPr="00E32C76">
        <w:rPr>
          <w:rFonts w:asciiTheme="minorEastAsia" w:eastAsiaTheme="minorEastAsia" w:hAnsiTheme="minorEastAsia" w:cs="Arial" w:hint="eastAsia"/>
          <w:b/>
          <w:sz w:val="24"/>
          <w:lang w:eastAsia="zh-CN"/>
        </w:rPr>
        <w:t>。若因乙方包装不善，造成维修设备损坏的，乙方应当按照设备原价赔偿。设备运输及修理期间，设备的损坏灭失的风险由乙方承担，并向甲方承担损失赔偿责任。</w:t>
      </w:r>
    </w:p>
    <w:p w:rsidR="0025780A" w:rsidRDefault="0025780A" w:rsidP="0025780A">
      <w:pPr>
        <w:widowControl/>
        <w:spacing w:line="360" w:lineRule="auto"/>
        <w:ind w:firstLineChars="200" w:firstLine="480"/>
        <w:rPr>
          <w:rFonts w:cs="Arial"/>
          <w:sz w:val="24"/>
          <w:lang w:eastAsia="zh-CN"/>
        </w:rPr>
      </w:pPr>
      <w:r>
        <w:rPr>
          <w:rFonts w:hint="eastAsia"/>
          <w:sz w:val="24"/>
          <w:lang w:eastAsia="zh-CN"/>
        </w:rPr>
        <w:t>6</w:t>
      </w:r>
      <w:r>
        <w:rPr>
          <w:rFonts w:cs="Arial" w:hint="eastAsia"/>
          <w:sz w:val="24"/>
          <w:lang w:eastAsia="zh-CN"/>
        </w:rPr>
        <w:t>、</w:t>
      </w:r>
      <w:r>
        <w:rPr>
          <w:rFonts w:cs="Arial"/>
          <w:sz w:val="24"/>
          <w:lang w:eastAsia="zh-CN"/>
        </w:rPr>
        <w:t>乙方</w:t>
      </w:r>
      <w:r>
        <w:rPr>
          <w:rFonts w:cs="Arial" w:hint="eastAsia"/>
          <w:sz w:val="24"/>
          <w:lang w:eastAsia="zh-CN"/>
        </w:rPr>
        <w:t>保证</w:t>
      </w:r>
      <w:r>
        <w:rPr>
          <w:rFonts w:cs="Arial"/>
          <w:sz w:val="24"/>
          <w:lang w:eastAsia="zh-CN"/>
        </w:rPr>
        <w:t>为甲方提供的更换部件为原装部件，如有特殊情况，乙方需在与甲方协商认同后更换与原部件应用功能与技术指标相近的部件。</w:t>
      </w:r>
    </w:p>
    <w:p w:rsidR="0025780A" w:rsidRDefault="0025780A" w:rsidP="0025780A">
      <w:pPr>
        <w:widowControl/>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bCs/>
          <w:sz w:val="24"/>
          <w:lang w:eastAsia="zh-CN"/>
        </w:rPr>
        <w:t>7、</w:t>
      </w:r>
      <w:r>
        <w:rPr>
          <w:rFonts w:asciiTheme="minorEastAsia" w:eastAsiaTheme="minorEastAsia" w:hAnsiTheme="minorEastAsia" w:cs="Arial" w:hint="eastAsia"/>
          <w:sz w:val="24"/>
          <w:lang w:eastAsia="zh-CN"/>
        </w:rPr>
        <w:t>乙方因维修设备所发生伙食费、差旅费等均由其自行承担，乙方已在报价时给予综合考虑。</w:t>
      </w:r>
      <w:r>
        <w:rPr>
          <w:rFonts w:asciiTheme="minorEastAsia" w:eastAsiaTheme="minorEastAsia" w:hAnsiTheme="minorEastAsia" w:hint="eastAsia"/>
          <w:sz w:val="24"/>
          <w:lang w:eastAsia="zh-CN"/>
        </w:rPr>
        <w:t>乙方负责提供维修中所必须的管理、技术、劳务、施工装备、消耗材料、劳动保护、办公器具等人力和物力。</w:t>
      </w:r>
    </w:p>
    <w:p w:rsidR="0025780A" w:rsidRDefault="0025780A" w:rsidP="0025780A">
      <w:pPr>
        <w:widowControl/>
        <w:spacing w:line="360" w:lineRule="auto"/>
        <w:ind w:firstLineChars="200" w:firstLine="480"/>
        <w:rPr>
          <w:rFonts w:cs="Arial"/>
          <w:sz w:val="24"/>
          <w:lang w:eastAsia="zh-CN"/>
        </w:rPr>
      </w:pPr>
      <w:r>
        <w:rPr>
          <w:rFonts w:cs="Arial" w:hint="eastAsia"/>
          <w:sz w:val="24"/>
          <w:lang w:eastAsia="zh-CN"/>
        </w:rPr>
        <w:t>8、维修过程中所产生的废料归甲方所有，乙方应于设备修复送达甲方时将废料一并送还甲方。</w:t>
      </w:r>
    </w:p>
    <w:p w:rsidR="0025780A" w:rsidRDefault="0025780A" w:rsidP="0025780A">
      <w:pPr>
        <w:widowControl/>
        <w:spacing w:line="360" w:lineRule="auto"/>
        <w:ind w:firstLineChars="150" w:firstLine="360"/>
        <w:rPr>
          <w:rFonts w:cs="Arial"/>
          <w:sz w:val="24"/>
          <w:lang w:eastAsia="zh-CN"/>
        </w:rPr>
      </w:pPr>
      <w:r>
        <w:rPr>
          <w:rFonts w:cs="Arial" w:hint="eastAsia"/>
          <w:sz w:val="24"/>
          <w:lang w:eastAsia="zh-CN"/>
        </w:rPr>
        <w:t xml:space="preserve"> 9、根据甲方要求，维修设备需由乙方从甲方厂区内拆卸及修复后进行安装的，乙方不得再要求收取额外的费用</w:t>
      </w:r>
    </w:p>
    <w:p w:rsidR="0025780A" w:rsidRDefault="0025780A" w:rsidP="0025780A">
      <w:pPr>
        <w:spacing w:before="240" w:line="360" w:lineRule="auto"/>
        <w:rPr>
          <w:b/>
          <w:sz w:val="24"/>
          <w:lang w:eastAsia="zh-CN"/>
        </w:rPr>
      </w:pPr>
      <w:r>
        <w:rPr>
          <w:rFonts w:hint="eastAsia"/>
          <w:b/>
          <w:sz w:val="24"/>
          <w:lang w:eastAsia="zh-CN"/>
        </w:rPr>
        <w:t>三、费用结算方式及支付期限</w:t>
      </w:r>
    </w:p>
    <w:p w:rsidR="0025780A" w:rsidRDefault="0025780A" w:rsidP="0025780A">
      <w:pPr>
        <w:tabs>
          <w:tab w:val="left" w:pos="1080"/>
        </w:tabs>
        <w:spacing w:line="360" w:lineRule="auto"/>
        <w:ind w:firstLineChars="200" w:firstLine="480"/>
        <w:rPr>
          <w:sz w:val="24"/>
          <w:lang w:eastAsia="zh-CN"/>
        </w:rPr>
      </w:pPr>
      <w:r>
        <w:rPr>
          <w:rFonts w:hint="eastAsia"/>
          <w:sz w:val="24"/>
          <w:lang w:eastAsia="zh-CN"/>
        </w:rPr>
        <w:t>1、设备维修完成提交合格证且经甲方验收合格后，乙方提供全额本合同总价税率为</w:t>
      </w:r>
      <w:r>
        <w:rPr>
          <w:rFonts w:hint="eastAsia"/>
          <w:sz w:val="24"/>
          <w:u w:val="single"/>
          <w:lang w:eastAsia="zh-CN"/>
        </w:rPr>
        <w:t>13%</w:t>
      </w:r>
      <w:r>
        <w:rPr>
          <w:rFonts w:hint="eastAsia"/>
          <w:sz w:val="24"/>
          <w:lang w:eastAsia="zh-CN"/>
        </w:rPr>
        <w:t>增值税专用发票，甲方于收到发票后60日内支付合同总价的</w:t>
      </w:r>
      <w:r>
        <w:rPr>
          <w:rFonts w:hint="eastAsia"/>
          <w:sz w:val="24"/>
          <w:u w:val="single"/>
          <w:lang w:eastAsia="zh-CN"/>
        </w:rPr>
        <w:t>90%即¥元。</w:t>
      </w:r>
      <w:r>
        <w:rPr>
          <w:rFonts w:hint="eastAsia"/>
          <w:sz w:val="24"/>
          <w:lang w:eastAsia="zh-CN"/>
        </w:rPr>
        <w:t>剩余10%即</w:t>
      </w:r>
      <w:r>
        <w:rPr>
          <w:rFonts w:hint="eastAsia"/>
          <w:sz w:val="24"/>
          <w:u w:val="single"/>
          <w:lang w:eastAsia="zh-CN"/>
        </w:rPr>
        <w:t>¥元</w:t>
      </w:r>
      <w:r>
        <w:rPr>
          <w:rFonts w:hint="eastAsia"/>
          <w:sz w:val="24"/>
          <w:lang w:eastAsia="zh-CN"/>
        </w:rPr>
        <w:t>作为质保款，质保期满后，如无质量问题等争议，甲方支付剩余款项。乙方未及时提供发票的，甲方有权顺延付款时间且无需承担逾期付款违约责任。</w:t>
      </w:r>
    </w:p>
    <w:p w:rsidR="0025780A" w:rsidRDefault="0025780A" w:rsidP="0025780A">
      <w:pPr>
        <w:tabs>
          <w:tab w:val="left" w:pos="1080"/>
        </w:tabs>
        <w:spacing w:line="360" w:lineRule="auto"/>
        <w:ind w:firstLineChars="200" w:firstLine="480"/>
        <w:rPr>
          <w:sz w:val="24"/>
          <w:lang w:eastAsia="zh-CN"/>
        </w:rPr>
      </w:pPr>
      <w:r>
        <w:rPr>
          <w:sz w:val="24"/>
          <w:lang w:eastAsia="zh-CN"/>
        </w:rPr>
        <w:t>2</w:t>
      </w:r>
      <w:r>
        <w:rPr>
          <w:rFonts w:hint="eastAsia"/>
          <w:sz w:val="24"/>
          <w:lang w:eastAsia="zh-CN"/>
        </w:rPr>
        <w:t>、所有支付的款项均以人民币支付, 乙方指定账户为：</w:t>
      </w:r>
    </w:p>
    <w:p w:rsidR="00514FC4" w:rsidRDefault="0025780A" w:rsidP="0025780A">
      <w:pPr>
        <w:tabs>
          <w:tab w:val="left" w:pos="1080"/>
        </w:tabs>
        <w:spacing w:line="360" w:lineRule="auto"/>
        <w:ind w:firstLineChars="200" w:firstLine="480"/>
        <w:rPr>
          <w:sz w:val="24"/>
          <w:szCs w:val="24"/>
          <w:lang w:eastAsia="zh-CN"/>
        </w:rPr>
      </w:pPr>
      <w:r>
        <w:rPr>
          <w:rFonts w:hint="eastAsia"/>
          <w:sz w:val="24"/>
          <w:lang w:eastAsia="zh-CN"/>
        </w:rPr>
        <w:t>户  名：</w:t>
      </w:r>
    </w:p>
    <w:p w:rsidR="00514FC4" w:rsidRDefault="0025780A" w:rsidP="0025780A">
      <w:pPr>
        <w:tabs>
          <w:tab w:val="left" w:pos="1080"/>
        </w:tabs>
        <w:spacing w:line="360" w:lineRule="auto"/>
        <w:ind w:firstLineChars="200" w:firstLine="480"/>
        <w:rPr>
          <w:sz w:val="24"/>
          <w:szCs w:val="24"/>
          <w:lang w:eastAsia="zh-CN"/>
        </w:rPr>
      </w:pPr>
      <w:r>
        <w:rPr>
          <w:rFonts w:hint="eastAsia"/>
          <w:sz w:val="24"/>
          <w:lang w:eastAsia="zh-CN"/>
        </w:rPr>
        <w:t>开户行：</w:t>
      </w:r>
    </w:p>
    <w:p w:rsidR="0025780A" w:rsidRDefault="0025780A" w:rsidP="0025780A">
      <w:pPr>
        <w:tabs>
          <w:tab w:val="left" w:pos="1080"/>
        </w:tabs>
        <w:spacing w:line="360" w:lineRule="auto"/>
        <w:ind w:firstLineChars="200" w:firstLine="480"/>
        <w:rPr>
          <w:sz w:val="24"/>
          <w:szCs w:val="24"/>
          <w:lang w:eastAsia="zh-CN"/>
        </w:rPr>
      </w:pPr>
      <w:proofErr w:type="gramStart"/>
      <w:r>
        <w:rPr>
          <w:rFonts w:hint="eastAsia"/>
          <w:sz w:val="24"/>
          <w:lang w:eastAsia="zh-CN"/>
        </w:rPr>
        <w:lastRenderedPageBreak/>
        <w:t>账</w:t>
      </w:r>
      <w:proofErr w:type="gramEnd"/>
      <w:r>
        <w:rPr>
          <w:rFonts w:hint="eastAsia"/>
          <w:sz w:val="24"/>
          <w:lang w:eastAsia="zh-CN"/>
        </w:rPr>
        <w:t xml:space="preserve">  号：</w:t>
      </w:r>
    </w:p>
    <w:p w:rsidR="0025780A" w:rsidRDefault="0025780A" w:rsidP="0025780A">
      <w:pPr>
        <w:tabs>
          <w:tab w:val="left" w:pos="1080"/>
        </w:tabs>
        <w:spacing w:line="360" w:lineRule="auto"/>
        <w:ind w:firstLineChars="200" w:firstLine="440"/>
        <w:rPr>
          <w:b/>
          <w:sz w:val="24"/>
          <w:lang w:eastAsia="zh-CN"/>
        </w:rPr>
      </w:pPr>
      <w:r>
        <w:rPr>
          <w:rFonts w:hint="eastAsia"/>
          <w:lang w:eastAsia="zh-CN"/>
        </w:rPr>
        <w:t xml:space="preserve">   </w:t>
      </w:r>
      <w:r>
        <w:rPr>
          <w:rFonts w:hint="eastAsia"/>
          <w:b/>
          <w:sz w:val="24"/>
          <w:lang w:eastAsia="zh-CN"/>
        </w:rPr>
        <w:t>四、质保期</w:t>
      </w:r>
    </w:p>
    <w:p w:rsidR="0025780A" w:rsidRDefault="0025780A" w:rsidP="0025780A">
      <w:pPr>
        <w:widowControl/>
        <w:spacing w:line="360" w:lineRule="auto"/>
        <w:ind w:firstLineChars="200" w:firstLine="440"/>
        <w:rPr>
          <w:rFonts w:asciiTheme="minorEastAsia" w:eastAsiaTheme="minorEastAsia" w:hAnsiTheme="minorEastAsia"/>
          <w:sz w:val="24"/>
          <w:lang w:eastAsia="zh-CN"/>
        </w:rPr>
      </w:pPr>
      <w:r>
        <w:rPr>
          <w:rFonts w:hint="eastAsia"/>
          <w:lang w:eastAsia="zh-CN"/>
        </w:rPr>
        <w:t xml:space="preserve"> 1、</w:t>
      </w:r>
      <w:r>
        <w:rPr>
          <w:rFonts w:asciiTheme="minorEastAsia" w:eastAsiaTheme="minorEastAsia" w:hAnsiTheme="minorEastAsia" w:hint="eastAsia"/>
          <w:sz w:val="24"/>
          <w:lang w:eastAsia="zh-CN"/>
        </w:rPr>
        <w:t>设备修复完后，对于该设备的故障，乙方提供</w:t>
      </w:r>
      <w:r>
        <w:rPr>
          <w:rFonts w:asciiTheme="minorEastAsia" w:eastAsiaTheme="minorEastAsia" w:hAnsiTheme="minorEastAsia" w:hint="eastAsia"/>
          <w:sz w:val="24"/>
          <w:u w:val="single"/>
          <w:lang w:eastAsia="zh-CN"/>
        </w:rPr>
        <w:t>三</w:t>
      </w:r>
      <w:r>
        <w:rPr>
          <w:rFonts w:asciiTheme="minorEastAsia" w:eastAsiaTheme="minorEastAsia" w:hAnsiTheme="minorEastAsia" w:hint="eastAsia"/>
          <w:sz w:val="24"/>
          <w:lang w:eastAsia="zh-CN"/>
        </w:rPr>
        <w:t>个月的免费保修，自验收合格之日开始起算。乙方为甲方更换的部件、配件在上装到设备经甲方验收合格后</w:t>
      </w:r>
      <w:r>
        <w:rPr>
          <w:rFonts w:asciiTheme="minorEastAsia" w:eastAsiaTheme="minorEastAsia" w:hAnsiTheme="minorEastAsia" w:hint="eastAsia"/>
          <w:sz w:val="24"/>
          <w:u w:val="single"/>
          <w:lang w:eastAsia="zh-CN"/>
        </w:rPr>
        <w:t>三</w:t>
      </w:r>
      <w:r>
        <w:rPr>
          <w:rFonts w:asciiTheme="minorEastAsia" w:eastAsiaTheme="minorEastAsia" w:hAnsiTheme="minorEastAsia" w:hint="eastAsia"/>
          <w:sz w:val="24"/>
          <w:lang w:eastAsia="zh-CN"/>
        </w:rPr>
        <w:t>个月内损坏的，乙方应为甲方免费更换，维修。</w:t>
      </w:r>
    </w:p>
    <w:p w:rsidR="0025780A" w:rsidRPr="00BD172F" w:rsidRDefault="0025780A" w:rsidP="0025780A">
      <w:pPr>
        <w:widowControl/>
        <w:spacing w:line="360" w:lineRule="auto"/>
        <w:ind w:firstLineChars="200" w:firstLine="440"/>
        <w:rPr>
          <w:rFonts w:asciiTheme="minorEastAsia" w:eastAsiaTheme="minorEastAsia" w:hAnsiTheme="minorEastAsia"/>
          <w:b/>
          <w:sz w:val="24"/>
          <w:lang w:eastAsia="zh-CN"/>
        </w:rPr>
      </w:pPr>
      <w:r>
        <w:rPr>
          <w:rFonts w:hint="eastAsia"/>
          <w:lang w:eastAsia="zh-CN"/>
        </w:rPr>
        <w:t xml:space="preserve"> 2、</w:t>
      </w:r>
      <w:r>
        <w:rPr>
          <w:rFonts w:asciiTheme="minorEastAsia" w:eastAsiaTheme="minorEastAsia" w:hAnsiTheme="minorEastAsia" w:hint="eastAsia"/>
          <w:sz w:val="24"/>
          <w:lang w:eastAsia="zh-CN"/>
        </w:rPr>
        <w:t>保修期内设备出现故障的，乙方应在接到甲方通知后4个小时内响应，并在甲方要求的时间内完成修复，确保设备的正常运行。</w:t>
      </w:r>
      <w:r w:rsidRPr="00E32C76">
        <w:rPr>
          <w:rFonts w:asciiTheme="minorEastAsia" w:eastAsiaTheme="minorEastAsia" w:hAnsiTheme="minorEastAsia" w:hint="eastAsia"/>
          <w:b/>
          <w:sz w:val="24"/>
          <w:lang w:eastAsia="zh-CN"/>
        </w:rPr>
        <w:t>乙方</w:t>
      </w:r>
      <w:r>
        <w:rPr>
          <w:rFonts w:asciiTheme="minorEastAsia" w:eastAsiaTheme="minorEastAsia" w:hAnsiTheme="minorEastAsia" w:hint="eastAsia"/>
          <w:b/>
          <w:sz w:val="24"/>
          <w:lang w:eastAsia="zh-CN"/>
        </w:rPr>
        <w:t>未在甲方要求的时间内完成修复的，</w:t>
      </w:r>
      <w:r w:rsidRPr="00E32C76">
        <w:rPr>
          <w:rFonts w:asciiTheme="minorEastAsia" w:eastAsiaTheme="minorEastAsia" w:hAnsiTheme="minorEastAsia" w:hint="eastAsia"/>
          <w:b/>
          <w:sz w:val="24"/>
          <w:lang w:eastAsia="zh-CN"/>
        </w:rPr>
        <w:t>甲方亦有权自行委托第三方进行维修，所产生的一切费用由乙方承担。</w:t>
      </w:r>
    </w:p>
    <w:p w:rsidR="0025780A" w:rsidRPr="006F1210" w:rsidRDefault="0025780A" w:rsidP="0025780A">
      <w:pPr>
        <w:widowControl/>
        <w:spacing w:line="360" w:lineRule="auto"/>
        <w:rPr>
          <w:rFonts w:asciiTheme="minorEastAsia" w:eastAsiaTheme="minorEastAsia" w:hAnsiTheme="minorEastAsia"/>
          <w:b/>
          <w:sz w:val="24"/>
          <w:lang w:eastAsia="zh-CN"/>
        </w:rPr>
      </w:pPr>
      <w:r w:rsidRPr="006F1210">
        <w:rPr>
          <w:rFonts w:hint="eastAsia"/>
          <w:b/>
          <w:sz w:val="24"/>
          <w:lang w:eastAsia="zh-CN"/>
        </w:rPr>
        <w:t>五</w:t>
      </w:r>
      <w:r w:rsidRPr="006F1210">
        <w:rPr>
          <w:rFonts w:asciiTheme="minorEastAsia" w:eastAsiaTheme="minorEastAsia" w:hAnsiTheme="minorEastAsia" w:hint="eastAsia"/>
          <w:b/>
          <w:sz w:val="24"/>
          <w:lang w:eastAsia="zh-CN"/>
        </w:rPr>
        <w:t>、安全责任：</w:t>
      </w:r>
    </w:p>
    <w:p w:rsidR="0025780A" w:rsidRPr="006F1210" w:rsidRDefault="0025780A" w:rsidP="0025780A">
      <w:pPr>
        <w:widowControl/>
        <w:spacing w:line="360" w:lineRule="auto"/>
        <w:ind w:firstLineChars="200" w:firstLine="480"/>
        <w:rPr>
          <w:rFonts w:asciiTheme="minorEastAsia" w:eastAsiaTheme="minorEastAsia" w:hAnsiTheme="minorEastAsia"/>
          <w:sz w:val="24"/>
          <w:lang w:eastAsia="zh-CN"/>
        </w:rPr>
      </w:pPr>
      <w:r w:rsidRPr="006F1210">
        <w:rPr>
          <w:rFonts w:asciiTheme="minorEastAsia" w:eastAsiaTheme="minorEastAsia" w:hAnsiTheme="minorEastAsia" w:hint="eastAsia"/>
          <w:sz w:val="24"/>
          <w:lang w:eastAsia="zh-CN"/>
        </w:rPr>
        <w:t>乙方人员因履行本合同所发生任何人员伤害或者意外事故的，均由乙方承担责任，如给甲方或第三方造成人身、财产损害的，由乙方承担赔偿责任。</w:t>
      </w:r>
    </w:p>
    <w:p w:rsidR="0025780A" w:rsidRDefault="0025780A" w:rsidP="0025780A">
      <w:pPr>
        <w:spacing w:line="360" w:lineRule="auto"/>
        <w:rPr>
          <w:b/>
          <w:sz w:val="24"/>
          <w:lang w:eastAsia="zh-CN"/>
        </w:rPr>
      </w:pPr>
      <w:r>
        <w:rPr>
          <w:rFonts w:hint="eastAsia"/>
          <w:b/>
          <w:sz w:val="24"/>
          <w:lang w:eastAsia="zh-CN"/>
        </w:rPr>
        <w:t>六、违约责任</w:t>
      </w:r>
    </w:p>
    <w:p w:rsidR="0025780A" w:rsidRDefault="0025780A" w:rsidP="0025780A">
      <w:pPr>
        <w:spacing w:line="360" w:lineRule="auto"/>
        <w:ind w:firstLineChars="200" w:firstLine="480"/>
        <w:rPr>
          <w:sz w:val="24"/>
          <w:lang w:eastAsia="zh-CN"/>
        </w:rPr>
      </w:pPr>
      <w:r>
        <w:rPr>
          <w:sz w:val="24"/>
          <w:lang w:eastAsia="zh-CN"/>
        </w:rPr>
        <w:t>1</w:t>
      </w:r>
      <w:r>
        <w:rPr>
          <w:rFonts w:hint="eastAsia"/>
          <w:sz w:val="24"/>
          <w:lang w:eastAsia="zh-CN"/>
        </w:rPr>
        <w:t>、</w:t>
      </w:r>
      <w:r>
        <w:rPr>
          <w:rFonts w:hint="eastAsia"/>
          <w:color w:val="000000"/>
          <w:sz w:val="24"/>
          <w:lang w:eastAsia="zh-CN"/>
        </w:rPr>
        <w:t>乙方逾期修复需维修设备的，每逾期一日应支付合同总金额的</w:t>
      </w:r>
      <w:r>
        <w:rPr>
          <w:rFonts w:hint="eastAsia"/>
          <w:color w:val="000000"/>
          <w:sz w:val="24"/>
          <w:u w:val="single"/>
          <w:lang w:eastAsia="zh-CN"/>
        </w:rPr>
        <w:t>0.1</w:t>
      </w:r>
      <w:r w:rsidRPr="00EC1115">
        <w:rPr>
          <w:rFonts w:hint="eastAsia"/>
          <w:color w:val="000000"/>
          <w:sz w:val="24"/>
          <w:lang w:eastAsia="zh-CN"/>
        </w:rPr>
        <w:t>%的</w:t>
      </w:r>
      <w:r>
        <w:rPr>
          <w:rFonts w:hint="eastAsia"/>
          <w:color w:val="000000"/>
          <w:sz w:val="24"/>
          <w:lang w:eastAsia="zh-CN"/>
        </w:rPr>
        <w:t>逾期违约金给甲方。</w:t>
      </w:r>
      <w:r w:rsidRPr="00A86DF3">
        <w:rPr>
          <w:rFonts w:hint="eastAsia"/>
          <w:b/>
          <w:color w:val="000000"/>
          <w:sz w:val="24"/>
          <w:lang w:eastAsia="zh-CN"/>
        </w:rPr>
        <w:t>逾期</w:t>
      </w:r>
      <w:r w:rsidRPr="00E32C76">
        <w:rPr>
          <w:rFonts w:hint="eastAsia"/>
          <w:b/>
          <w:color w:val="000000"/>
          <w:sz w:val="24"/>
          <w:lang w:eastAsia="zh-CN"/>
        </w:rPr>
        <w:t>超过</w:t>
      </w:r>
      <w:r>
        <w:rPr>
          <w:rFonts w:hint="eastAsia"/>
          <w:b/>
          <w:color w:val="000000"/>
          <w:sz w:val="24"/>
          <w:u w:val="single"/>
          <w:lang w:eastAsia="zh-CN"/>
        </w:rPr>
        <w:t>30</w:t>
      </w:r>
      <w:r w:rsidRPr="00E32C76">
        <w:rPr>
          <w:rFonts w:hint="eastAsia"/>
          <w:b/>
          <w:color w:val="000000"/>
          <w:sz w:val="24"/>
          <w:lang w:eastAsia="zh-CN"/>
        </w:rPr>
        <w:t>日，甲方有权解除本合同，并要求乙方支付合同总价20%的违约金，违约金不足以弥补甲方损失的，甲方有权追偿。</w:t>
      </w:r>
    </w:p>
    <w:p w:rsidR="0025780A" w:rsidRPr="00E32C76" w:rsidRDefault="0025780A" w:rsidP="0025780A">
      <w:pPr>
        <w:spacing w:line="360" w:lineRule="auto"/>
        <w:ind w:firstLineChars="200" w:firstLine="480"/>
        <w:rPr>
          <w:b/>
          <w:sz w:val="24"/>
          <w:lang w:eastAsia="zh-CN"/>
        </w:rPr>
      </w:pPr>
      <w:r>
        <w:rPr>
          <w:rFonts w:hint="eastAsia"/>
          <w:sz w:val="24"/>
          <w:lang w:eastAsia="zh-CN"/>
        </w:rPr>
        <w:t>2、乙方维修后的设备达不到合同约定的质量标准或甲方的要求，乙方应无偿返修或返工，并承担由此给甲方造成的损失。</w:t>
      </w:r>
      <w:r w:rsidRPr="00E32C76">
        <w:rPr>
          <w:rFonts w:hint="eastAsia"/>
          <w:b/>
          <w:sz w:val="24"/>
          <w:lang w:eastAsia="zh-CN"/>
        </w:rPr>
        <w:t>如因此造成逾期的，按照本条第一项承担逾期违约责任。</w:t>
      </w:r>
    </w:p>
    <w:p w:rsidR="0025780A" w:rsidRPr="00E32C76" w:rsidRDefault="0025780A" w:rsidP="0025780A">
      <w:pPr>
        <w:spacing w:line="360" w:lineRule="auto"/>
        <w:ind w:firstLineChars="200" w:firstLine="480"/>
        <w:rPr>
          <w:b/>
          <w:color w:val="000000"/>
          <w:sz w:val="24"/>
          <w:lang w:eastAsia="zh-CN"/>
        </w:rPr>
      </w:pPr>
      <w:r>
        <w:rPr>
          <w:rFonts w:hint="eastAsia"/>
          <w:sz w:val="24"/>
          <w:lang w:eastAsia="zh-CN"/>
        </w:rPr>
        <w:t>3、</w:t>
      </w:r>
      <w:r w:rsidRPr="00A86DF3">
        <w:rPr>
          <w:rFonts w:hint="eastAsia"/>
          <w:b/>
          <w:color w:val="000000"/>
          <w:sz w:val="24"/>
          <w:lang w:eastAsia="zh-CN"/>
        </w:rPr>
        <w:t>因乙</w:t>
      </w:r>
      <w:r>
        <w:rPr>
          <w:rFonts w:hint="eastAsia"/>
          <w:b/>
          <w:color w:val="000000"/>
          <w:sz w:val="24"/>
          <w:lang w:eastAsia="zh-CN"/>
        </w:rPr>
        <w:t>方不能及时、保质保量履行合同所规定的服务条款，</w:t>
      </w:r>
      <w:r w:rsidRPr="00E32C76">
        <w:rPr>
          <w:rFonts w:hint="eastAsia"/>
          <w:b/>
          <w:color w:val="000000"/>
          <w:sz w:val="24"/>
          <w:lang w:eastAsia="zh-CN"/>
        </w:rPr>
        <w:t>对甲方工作造成延误时，甲方亦有权解除合同，乙方</w:t>
      </w:r>
      <w:proofErr w:type="gramStart"/>
      <w:r w:rsidRPr="00E32C76">
        <w:rPr>
          <w:rFonts w:hint="eastAsia"/>
          <w:b/>
          <w:color w:val="000000"/>
          <w:sz w:val="24"/>
          <w:lang w:eastAsia="zh-CN"/>
        </w:rPr>
        <w:t>须按修费用</w:t>
      </w:r>
      <w:proofErr w:type="gramEnd"/>
      <w:r w:rsidRPr="00E32C76">
        <w:rPr>
          <w:rFonts w:hint="eastAsia"/>
          <w:b/>
          <w:color w:val="000000"/>
          <w:sz w:val="24"/>
          <w:lang w:eastAsia="zh-CN"/>
        </w:rPr>
        <w:t>总额的</w:t>
      </w:r>
      <w:r w:rsidRPr="00E32C76">
        <w:rPr>
          <w:b/>
          <w:color w:val="000000"/>
          <w:sz w:val="24"/>
          <w:u w:val="single"/>
          <w:lang w:eastAsia="zh-CN"/>
        </w:rPr>
        <w:t>20%</w:t>
      </w:r>
      <w:r>
        <w:rPr>
          <w:rFonts w:hint="eastAsia"/>
          <w:b/>
          <w:color w:val="000000"/>
          <w:sz w:val="24"/>
          <w:lang w:eastAsia="zh-CN"/>
        </w:rPr>
        <w:t>向甲方支付违约金，违约金不足以弥补甲方损失的，甲方有权追偿</w:t>
      </w:r>
      <w:r w:rsidRPr="00E32C76">
        <w:rPr>
          <w:rFonts w:hint="eastAsia"/>
          <w:b/>
          <w:color w:val="000000"/>
          <w:sz w:val="24"/>
          <w:lang w:eastAsia="zh-CN"/>
        </w:rPr>
        <w:t>。</w:t>
      </w:r>
    </w:p>
    <w:p w:rsidR="0025780A" w:rsidRDefault="0025780A" w:rsidP="0025780A">
      <w:pPr>
        <w:spacing w:line="360" w:lineRule="auto"/>
        <w:ind w:firstLineChars="200" w:firstLine="480"/>
        <w:rPr>
          <w:color w:val="000000"/>
          <w:sz w:val="24"/>
          <w:lang w:eastAsia="zh-CN"/>
        </w:rPr>
      </w:pPr>
      <w:r>
        <w:rPr>
          <w:rFonts w:hint="eastAsia"/>
          <w:color w:val="000000"/>
          <w:sz w:val="24"/>
          <w:lang w:eastAsia="zh-CN"/>
        </w:rPr>
        <w:t>4、因乙方原因导致甲方设备损坏，乙方应赔偿甲方相应零件并负责修复工作，</w:t>
      </w:r>
      <w:r w:rsidRPr="00A86DF3">
        <w:rPr>
          <w:rFonts w:hint="eastAsia"/>
          <w:b/>
          <w:color w:val="000000"/>
          <w:sz w:val="24"/>
          <w:lang w:eastAsia="zh-CN"/>
        </w:rPr>
        <w:t>如因此给甲方造成损失的,还应承担赔偿责任。且由此造成逾期修复的，按逾期修复承担责任。如无法修复的，</w:t>
      </w:r>
      <w:r w:rsidRPr="00E32C76">
        <w:rPr>
          <w:rFonts w:asciiTheme="minorEastAsia" w:eastAsiaTheme="minorEastAsia" w:hAnsiTheme="minorEastAsia" w:cs="Arial" w:hint="eastAsia"/>
          <w:b/>
          <w:sz w:val="24"/>
          <w:lang w:eastAsia="zh-CN"/>
        </w:rPr>
        <w:t>乙方应当按照设备原价赔偿</w:t>
      </w:r>
      <w:r>
        <w:rPr>
          <w:rFonts w:asciiTheme="minorEastAsia" w:eastAsiaTheme="minorEastAsia" w:hAnsiTheme="minorEastAsia" w:cs="Arial" w:hint="eastAsia"/>
          <w:b/>
          <w:sz w:val="24"/>
          <w:lang w:eastAsia="zh-CN"/>
        </w:rPr>
        <w:t>。</w:t>
      </w:r>
    </w:p>
    <w:p w:rsidR="0025780A" w:rsidRDefault="0025780A" w:rsidP="0025780A">
      <w:pPr>
        <w:pStyle w:val="1"/>
        <w:spacing w:line="360" w:lineRule="auto"/>
        <w:ind w:firstLine="440"/>
        <w:rPr>
          <w:rFonts w:hAnsi="宋体" w:cs="宋体"/>
          <w:sz w:val="24"/>
        </w:rPr>
      </w:pPr>
      <w:r>
        <w:rPr>
          <w:rFonts w:hAnsi="宋体" w:cs="宋体" w:hint="eastAsia"/>
          <w:sz w:val="24"/>
        </w:rPr>
        <w:t>5、甲方有权直接从应付乙方款项或乙方履约保证金/质保款中扣除上述违约金或赔偿金，不足部分由乙方予以补偿。</w:t>
      </w:r>
    </w:p>
    <w:p w:rsidR="0025780A" w:rsidRDefault="0025780A" w:rsidP="0025780A">
      <w:pPr>
        <w:spacing w:line="360" w:lineRule="auto"/>
        <w:ind w:firstLineChars="200" w:firstLine="480"/>
        <w:rPr>
          <w:sz w:val="24"/>
          <w:lang w:eastAsia="zh-CN"/>
        </w:rPr>
      </w:pPr>
      <w:r>
        <w:rPr>
          <w:rFonts w:hint="eastAsia"/>
          <w:color w:val="000000"/>
          <w:sz w:val="24"/>
          <w:lang w:eastAsia="zh-CN"/>
        </w:rPr>
        <w:t>6、</w:t>
      </w:r>
      <w:r>
        <w:rPr>
          <w:rFonts w:hint="eastAsia"/>
          <w:sz w:val="24"/>
          <w:lang w:eastAsia="zh-CN"/>
        </w:rPr>
        <w:t>甲方无正当理由未按本合同规定履行向乙方支付维修费的，按全国银行间同业拆借中心公布的一年</w:t>
      </w:r>
      <w:proofErr w:type="gramStart"/>
      <w:r>
        <w:rPr>
          <w:rFonts w:hint="eastAsia"/>
          <w:sz w:val="24"/>
          <w:lang w:eastAsia="zh-CN"/>
        </w:rPr>
        <w:t>期贷款市场</w:t>
      </w:r>
      <w:proofErr w:type="gramEnd"/>
      <w:r>
        <w:rPr>
          <w:rFonts w:hint="eastAsia"/>
          <w:sz w:val="24"/>
          <w:lang w:eastAsia="zh-CN"/>
        </w:rPr>
        <w:t>报价利率标准向乙方支付逾期付款利息。</w:t>
      </w:r>
    </w:p>
    <w:p w:rsidR="0025780A" w:rsidRDefault="0025780A" w:rsidP="0025780A">
      <w:pPr>
        <w:spacing w:line="360" w:lineRule="auto"/>
        <w:rPr>
          <w:b/>
          <w:sz w:val="24"/>
          <w:lang w:eastAsia="zh-CN"/>
        </w:rPr>
      </w:pPr>
      <w:r>
        <w:rPr>
          <w:rFonts w:hint="eastAsia"/>
          <w:b/>
          <w:sz w:val="24"/>
          <w:lang w:eastAsia="zh-CN"/>
        </w:rPr>
        <w:t>七、不可抗力</w:t>
      </w:r>
    </w:p>
    <w:p w:rsidR="0025780A" w:rsidRDefault="0025780A" w:rsidP="0025780A">
      <w:pPr>
        <w:spacing w:line="360" w:lineRule="auto"/>
        <w:ind w:firstLineChars="200" w:firstLine="480"/>
        <w:rPr>
          <w:sz w:val="24"/>
          <w:lang w:eastAsia="zh-CN"/>
        </w:rPr>
      </w:pPr>
      <w:r>
        <w:rPr>
          <w:rFonts w:hint="eastAsia"/>
          <w:color w:val="000000"/>
          <w:sz w:val="24"/>
          <w:lang w:eastAsia="zh-CN"/>
        </w:rPr>
        <w:t>合同履行过程中，双方的任何一方由于不可抗力的原因不能履行合同时应于</w:t>
      </w:r>
      <w:proofErr w:type="gramStart"/>
      <w:r>
        <w:rPr>
          <w:rFonts w:hint="eastAsia"/>
          <w:color w:val="000000"/>
          <w:sz w:val="24"/>
          <w:lang w:eastAsia="zh-CN"/>
        </w:rPr>
        <w:t>该原因</w:t>
      </w:r>
      <w:proofErr w:type="gramEnd"/>
      <w:r>
        <w:rPr>
          <w:rFonts w:hint="eastAsia"/>
          <w:color w:val="000000"/>
          <w:sz w:val="24"/>
          <w:lang w:eastAsia="zh-CN"/>
        </w:rPr>
        <w:t>/事件发生后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w:t>
      </w:r>
      <w:r>
        <w:rPr>
          <w:rFonts w:hint="eastAsia"/>
          <w:color w:val="000000"/>
          <w:sz w:val="24"/>
          <w:lang w:eastAsia="zh-CN"/>
        </w:rPr>
        <w:lastRenderedPageBreak/>
        <w:t>或延期履行合同。</w:t>
      </w:r>
    </w:p>
    <w:p w:rsidR="0025780A" w:rsidRDefault="0025780A" w:rsidP="0025780A">
      <w:pPr>
        <w:spacing w:line="360" w:lineRule="auto"/>
        <w:rPr>
          <w:b/>
          <w:sz w:val="24"/>
          <w:lang w:eastAsia="zh-CN"/>
        </w:rPr>
      </w:pPr>
      <w:r>
        <w:rPr>
          <w:rFonts w:hint="eastAsia"/>
          <w:b/>
          <w:sz w:val="24"/>
          <w:lang w:eastAsia="zh-CN"/>
        </w:rPr>
        <w:t>八、通知</w:t>
      </w:r>
    </w:p>
    <w:p w:rsidR="0025780A" w:rsidRDefault="0025780A" w:rsidP="0025780A">
      <w:pPr>
        <w:spacing w:line="360" w:lineRule="auto"/>
        <w:ind w:firstLineChars="200" w:firstLine="480"/>
        <w:rPr>
          <w:sz w:val="24"/>
          <w:lang w:eastAsia="zh-CN"/>
        </w:rPr>
      </w:pPr>
      <w:r>
        <w:rPr>
          <w:sz w:val="24"/>
          <w:lang w:eastAsia="zh-CN"/>
        </w:rPr>
        <w:t>1</w:t>
      </w:r>
      <w:r>
        <w:rPr>
          <w:rFonts w:hint="eastAsia"/>
          <w:sz w:val="24"/>
          <w:lang w:eastAsia="zh-CN"/>
        </w:rPr>
        <w:t>、双方重要文件往来应当以书面形式（含电子邮件等）进行。如以特快专递方式送达至本合同下列地址，则：双方地址在同一个地市级行政区域内的，自特快专递寄出之日起算第</w:t>
      </w:r>
      <w:r>
        <w:rPr>
          <w:sz w:val="24"/>
          <w:lang w:eastAsia="zh-CN"/>
        </w:rPr>
        <w:t>3</w:t>
      </w:r>
      <w:r>
        <w:rPr>
          <w:rFonts w:hint="eastAsia"/>
          <w:sz w:val="24"/>
          <w:lang w:eastAsia="zh-CN"/>
        </w:rPr>
        <w:t>日即视为已有效送达（有证据证明对方已经提前签收除外）；双方地址不在同一个地市级行政区域内的，自特快专递寄出之日起算第</w:t>
      </w:r>
      <w:r>
        <w:rPr>
          <w:sz w:val="24"/>
          <w:lang w:eastAsia="zh-CN"/>
        </w:rPr>
        <w:t>6</w:t>
      </w:r>
      <w:r>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rsidR="0025780A" w:rsidRDefault="0025780A" w:rsidP="0025780A">
      <w:pPr>
        <w:spacing w:line="360" w:lineRule="auto"/>
        <w:ind w:firstLineChars="200" w:firstLine="480"/>
        <w:rPr>
          <w:lang w:eastAsia="zh-CN"/>
        </w:rPr>
      </w:pPr>
      <w:r>
        <w:rPr>
          <w:sz w:val="24"/>
          <w:lang w:eastAsia="zh-CN"/>
        </w:rPr>
        <w:t>2</w:t>
      </w:r>
      <w:r>
        <w:rPr>
          <w:rFonts w:hint="eastAsia"/>
          <w:sz w:val="24"/>
          <w:lang w:eastAsia="zh-CN"/>
        </w:rPr>
        <w:t>、双方联系方式</w:t>
      </w:r>
    </w:p>
    <w:p w:rsidR="0025780A" w:rsidRDefault="0025780A" w:rsidP="0025780A">
      <w:pPr>
        <w:tabs>
          <w:tab w:val="left" w:pos="1320"/>
          <w:tab w:val="left" w:pos="1560"/>
        </w:tabs>
        <w:spacing w:line="360" w:lineRule="auto"/>
        <w:ind w:firstLineChars="200" w:firstLine="480"/>
        <w:rPr>
          <w:color w:val="000000"/>
          <w:sz w:val="24"/>
          <w:lang w:eastAsia="zh-CN"/>
        </w:rPr>
      </w:pPr>
      <w:r>
        <w:rPr>
          <w:rFonts w:hint="eastAsia"/>
          <w:color w:val="000000"/>
          <w:sz w:val="24"/>
          <w:lang w:eastAsia="zh-CN"/>
        </w:rPr>
        <w:t>甲方地址：</w:t>
      </w:r>
      <w:r>
        <w:rPr>
          <w:rFonts w:hint="eastAsia"/>
          <w:szCs w:val="21"/>
          <w:lang w:eastAsia="zh-CN"/>
        </w:rPr>
        <w:t>福建省漳州市古雷港经济开发区腾龙路</w:t>
      </w:r>
      <w:r w:rsidR="00514FC4">
        <w:rPr>
          <w:rFonts w:hint="eastAsia"/>
          <w:szCs w:val="21"/>
          <w:lang w:eastAsia="zh-CN"/>
        </w:rPr>
        <w:t>86</w:t>
      </w:r>
      <w:r>
        <w:rPr>
          <w:rFonts w:hint="eastAsia"/>
          <w:szCs w:val="21"/>
          <w:lang w:eastAsia="zh-CN"/>
        </w:rPr>
        <w:t>号</w:t>
      </w:r>
    </w:p>
    <w:p w:rsidR="0025780A" w:rsidRDefault="0025780A" w:rsidP="00514FC4">
      <w:pPr>
        <w:tabs>
          <w:tab w:val="left" w:pos="1320"/>
          <w:tab w:val="left" w:pos="1560"/>
        </w:tabs>
        <w:spacing w:line="360" w:lineRule="auto"/>
        <w:ind w:firstLineChars="200" w:firstLine="480"/>
        <w:rPr>
          <w:u w:val="single"/>
          <w:lang w:eastAsia="zh-CN"/>
        </w:rPr>
      </w:pPr>
      <w:r>
        <w:rPr>
          <w:rFonts w:hint="eastAsia"/>
          <w:color w:val="000000"/>
          <w:sz w:val="24"/>
          <w:lang w:eastAsia="zh-CN"/>
        </w:rPr>
        <w:t>联 系 人：</w:t>
      </w:r>
      <w:r w:rsidR="00514FC4">
        <w:rPr>
          <w:rFonts w:hint="eastAsia"/>
          <w:szCs w:val="21"/>
          <w:lang w:eastAsia="zh-CN"/>
        </w:rPr>
        <w:t>黄国涵</w:t>
      </w:r>
    </w:p>
    <w:p w:rsidR="0025780A" w:rsidRPr="00514FC4" w:rsidRDefault="0025780A" w:rsidP="00514FC4">
      <w:pPr>
        <w:tabs>
          <w:tab w:val="left" w:pos="1320"/>
          <w:tab w:val="left" w:pos="1560"/>
        </w:tabs>
        <w:spacing w:line="360" w:lineRule="auto"/>
        <w:ind w:firstLineChars="200" w:firstLine="480"/>
        <w:rPr>
          <w:rFonts w:asciiTheme="minorEastAsia" w:eastAsiaTheme="minorEastAsia" w:hAnsiTheme="minorEastAsia"/>
          <w:sz w:val="24"/>
          <w:szCs w:val="24"/>
          <w:lang w:eastAsia="zh-CN"/>
        </w:rPr>
      </w:pPr>
      <w:r w:rsidRPr="00D107C9">
        <w:rPr>
          <w:rFonts w:asciiTheme="minorEastAsia" w:eastAsiaTheme="minorEastAsia" w:hAnsiTheme="minorEastAsia" w:hint="eastAsia"/>
          <w:sz w:val="24"/>
          <w:lang w:eastAsia="zh-CN"/>
        </w:rPr>
        <w:t>联系电话：</w:t>
      </w:r>
      <w:r w:rsidR="00514FC4" w:rsidRPr="00514FC4">
        <w:rPr>
          <w:rFonts w:asciiTheme="minorEastAsia" w:eastAsiaTheme="minorEastAsia" w:hAnsiTheme="minorEastAsia" w:hint="eastAsia"/>
          <w:sz w:val="24"/>
          <w:szCs w:val="24"/>
          <w:lang w:eastAsia="zh-CN"/>
        </w:rPr>
        <w:t>13459297831</w:t>
      </w:r>
    </w:p>
    <w:p w:rsidR="0025780A" w:rsidRDefault="0025780A" w:rsidP="00514FC4">
      <w:pPr>
        <w:snapToGrid w:val="0"/>
        <w:spacing w:line="360" w:lineRule="auto"/>
        <w:ind w:firstLineChars="200" w:firstLine="480"/>
        <w:rPr>
          <w:rFonts w:asciiTheme="minorEastAsia" w:eastAsiaTheme="minorEastAsia" w:hAnsiTheme="minorEastAsia"/>
          <w:sz w:val="24"/>
          <w:szCs w:val="24"/>
          <w:lang w:eastAsia="zh-CN"/>
        </w:rPr>
      </w:pPr>
      <w:r>
        <w:rPr>
          <w:rFonts w:hint="eastAsia"/>
          <w:color w:val="000000"/>
          <w:sz w:val="24"/>
          <w:lang w:eastAsia="zh-CN"/>
        </w:rPr>
        <w:t>电子邮箱：</w:t>
      </w:r>
      <w:r w:rsidR="00514FC4">
        <w:rPr>
          <w:rFonts w:asciiTheme="minorEastAsia" w:eastAsiaTheme="minorEastAsia" w:hAnsiTheme="minorEastAsia"/>
        </w:rPr>
        <w:fldChar w:fldCharType="begin"/>
      </w:r>
      <w:r w:rsidR="00514FC4">
        <w:rPr>
          <w:rFonts w:asciiTheme="minorEastAsia" w:eastAsiaTheme="minorEastAsia" w:hAnsiTheme="minorEastAsia"/>
        </w:rPr>
        <w:instrText xml:space="preserve"> HYPERLINK "mailto:</w:instrText>
      </w:r>
      <w:r w:rsidR="00514FC4" w:rsidRPr="00514FC4">
        <w:rPr>
          <w:rFonts w:asciiTheme="minorEastAsia" w:eastAsiaTheme="minorEastAsia" w:hAnsiTheme="minorEastAsia" w:hint="eastAsia"/>
        </w:rPr>
        <w:instrText>ghhuang@fhcpec.com.cn</w:instrText>
      </w:r>
      <w:r w:rsidR="00514FC4">
        <w:rPr>
          <w:rFonts w:asciiTheme="minorEastAsia" w:eastAsiaTheme="minorEastAsia" w:hAnsiTheme="minorEastAsia"/>
        </w:rPr>
        <w:instrText xml:space="preserve">" </w:instrText>
      </w:r>
      <w:r w:rsidR="00514FC4">
        <w:rPr>
          <w:rFonts w:asciiTheme="minorEastAsia" w:eastAsiaTheme="minorEastAsia" w:hAnsiTheme="minorEastAsia"/>
        </w:rPr>
        <w:fldChar w:fldCharType="separate"/>
      </w:r>
      <w:r w:rsidR="00514FC4" w:rsidRPr="00EE7728">
        <w:rPr>
          <w:rStyle w:val="afb"/>
          <w:rFonts w:asciiTheme="minorEastAsia" w:eastAsiaTheme="minorEastAsia" w:hAnsiTheme="minorEastAsia" w:hint="eastAsia"/>
        </w:rPr>
        <w:t>ghhuang@fhcpec.com.cn</w:t>
      </w:r>
      <w:r w:rsidR="00514FC4">
        <w:rPr>
          <w:rFonts w:asciiTheme="minorEastAsia" w:eastAsiaTheme="minorEastAsia" w:hAnsiTheme="minorEastAsia"/>
        </w:rPr>
        <w:fldChar w:fldCharType="end"/>
      </w:r>
    </w:p>
    <w:p w:rsidR="0025780A" w:rsidRPr="0093062D" w:rsidRDefault="0025780A" w:rsidP="00514FC4">
      <w:pPr>
        <w:pStyle w:val="1"/>
        <w:spacing w:line="360" w:lineRule="auto"/>
      </w:pPr>
    </w:p>
    <w:p w:rsidR="00514FC4" w:rsidRDefault="0025780A" w:rsidP="00514FC4">
      <w:pPr>
        <w:tabs>
          <w:tab w:val="left" w:pos="1320"/>
          <w:tab w:val="left" w:pos="1560"/>
        </w:tabs>
        <w:spacing w:line="360" w:lineRule="auto"/>
        <w:ind w:firstLineChars="200" w:firstLine="480"/>
        <w:rPr>
          <w:sz w:val="24"/>
          <w:lang w:eastAsia="zh-CN"/>
        </w:rPr>
      </w:pPr>
      <w:r>
        <w:rPr>
          <w:rFonts w:hint="eastAsia"/>
          <w:color w:val="000000"/>
          <w:sz w:val="24"/>
          <w:lang w:eastAsia="zh-CN"/>
        </w:rPr>
        <w:t>乙方地址：</w:t>
      </w:r>
    </w:p>
    <w:p w:rsidR="0025780A" w:rsidRDefault="0025780A" w:rsidP="00514FC4">
      <w:pPr>
        <w:tabs>
          <w:tab w:val="left" w:pos="1320"/>
          <w:tab w:val="left" w:pos="1560"/>
        </w:tabs>
        <w:spacing w:line="360" w:lineRule="auto"/>
        <w:ind w:firstLineChars="200" w:firstLine="480"/>
        <w:rPr>
          <w:rFonts w:asciiTheme="minorEastAsia" w:eastAsiaTheme="minorEastAsia" w:hAnsiTheme="minorEastAsia"/>
          <w:sz w:val="24"/>
          <w:szCs w:val="24"/>
          <w:lang w:eastAsia="zh-CN"/>
        </w:rPr>
      </w:pPr>
      <w:r>
        <w:rPr>
          <w:rFonts w:hint="eastAsia"/>
          <w:color w:val="000000"/>
          <w:sz w:val="24"/>
          <w:lang w:eastAsia="zh-CN"/>
        </w:rPr>
        <w:t xml:space="preserve">联 系 </w:t>
      </w:r>
      <w:r w:rsidR="00514FC4">
        <w:rPr>
          <w:rFonts w:hint="eastAsia"/>
          <w:color w:val="000000"/>
          <w:sz w:val="24"/>
          <w:lang w:eastAsia="zh-CN"/>
        </w:rPr>
        <w:t>人:</w:t>
      </w:r>
      <w:r w:rsidRPr="005444A0">
        <w:rPr>
          <w:rFonts w:asciiTheme="minorEastAsia" w:eastAsiaTheme="minorEastAsia" w:hAnsiTheme="minorEastAsia" w:hint="eastAsia"/>
          <w:sz w:val="24"/>
          <w:szCs w:val="24"/>
          <w:lang w:eastAsia="zh-CN"/>
        </w:rPr>
        <w:t xml:space="preserve"> </w:t>
      </w:r>
    </w:p>
    <w:p w:rsidR="0025780A" w:rsidRDefault="0025780A" w:rsidP="00514FC4">
      <w:pPr>
        <w:tabs>
          <w:tab w:val="left" w:pos="1320"/>
          <w:tab w:val="left" w:pos="1560"/>
        </w:tabs>
        <w:spacing w:line="360" w:lineRule="auto"/>
        <w:ind w:firstLineChars="200" w:firstLine="480"/>
        <w:rPr>
          <w:rFonts w:asciiTheme="minorEastAsia" w:eastAsiaTheme="minorEastAsia" w:hAnsiTheme="minorEastAsia"/>
          <w:sz w:val="24"/>
          <w:szCs w:val="24"/>
          <w:lang w:eastAsia="zh-CN"/>
        </w:rPr>
      </w:pPr>
      <w:r>
        <w:rPr>
          <w:rFonts w:hint="eastAsia"/>
          <w:sz w:val="24"/>
          <w:lang w:eastAsia="zh-CN"/>
        </w:rPr>
        <w:t>联系电话：</w:t>
      </w:r>
      <w:r w:rsidRPr="005444A0">
        <w:rPr>
          <w:rFonts w:asciiTheme="minorEastAsia" w:eastAsiaTheme="minorEastAsia" w:hAnsiTheme="minorEastAsia" w:hint="eastAsia"/>
          <w:sz w:val="24"/>
          <w:szCs w:val="24"/>
          <w:lang w:eastAsia="zh-CN"/>
        </w:rPr>
        <w:t xml:space="preserve"> </w:t>
      </w:r>
    </w:p>
    <w:p w:rsidR="0025780A" w:rsidRPr="005444A0" w:rsidRDefault="0025780A" w:rsidP="00514FC4">
      <w:pPr>
        <w:snapToGrid w:val="0"/>
        <w:spacing w:line="360" w:lineRule="auto"/>
        <w:ind w:firstLineChars="200" w:firstLine="480"/>
        <w:rPr>
          <w:rFonts w:asciiTheme="minorEastAsia" w:eastAsiaTheme="minorEastAsia" w:hAnsiTheme="minorEastAsia"/>
          <w:sz w:val="24"/>
          <w:szCs w:val="24"/>
          <w:lang w:eastAsia="zh-CN"/>
        </w:rPr>
      </w:pPr>
      <w:r>
        <w:rPr>
          <w:rFonts w:hint="eastAsia"/>
          <w:color w:val="000000"/>
          <w:sz w:val="24"/>
          <w:lang w:eastAsia="zh-CN"/>
        </w:rPr>
        <w:t>电子邮箱：</w:t>
      </w:r>
    </w:p>
    <w:p w:rsidR="0025780A" w:rsidRDefault="0025780A" w:rsidP="0025780A">
      <w:pPr>
        <w:tabs>
          <w:tab w:val="left" w:pos="1320"/>
          <w:tab w:val="left" w:pos="1560"/>
        </w:tabs>
        <w:spacing w:line="360" w:lineRule="auto"/>
        <w:ind w:firstLineChars="200" w:firstLine="482"/>
        <w:rPr>
          <w:b/>
          <w:sz w:val="24"/>
          <w:lang w:eastAsia="zh-CN"/>
        </w:rPr>
      </w:pPr>
      <w:r>
        <w:rPr>
          <w:rFonts w:hint="eastAsia"/>
          <w:b/>
          <w:sz w:val="24"/>
          <w:lang w:eastAsia="zh-CN"/>
        </w:rPr>
        <w:t>九、</w:t>
      </w:r>
      <w:r>
        <w:rPr>
          <w:b/>
          <w:sz w:val="24"/>
          <w:lang w:eastAsia="zh-CN"/>
        </w:rPr>
        <w:t xml:space="preserve"> </w:t>
      </w:r>
      <w:r>
        <w:rPr>
          <w:rFonts w:hint="eastAsia"/>
          <w:b/>
          <w:sz w:val="24"/>
          <w:lang w:eastAsia="zh-CN"/>
        </w:rPr>
        <w:t>司法管辖和争议的解决</w:t>
      </w:r>
    </w:p>
    <w:p w:rsidR="0025780A" w:rsidRDefault="0025780A" w:rsidP="0025780A">
      <w:pPr>
        <w:spacing w:line="360" w:lineRule="auto"/>
        <w:ind w:firstLine="420"/>
        <w:rPr>
          <w:sz w:val="24"/>
          <w:lang w:eastAsia="zh-CN"/>
        </w:rPr>
      </w:pPr>
      <w:r>
        <w:rPr>
          <w:sz w:val="24"/>
          <w:lang w:eastAsia="zh-CN"/>
        </w:rPr>
        <w:t>1</w:t>
      </w:r>
      <w:r>
        <w:rPr>
          <w:rFonts w:hint="eastAsia"/>
          <w:sz w:val="24"/>
          <w:lang w:eastAsia="zh-CN"/>
        </w:rPr>
        <w:t>、本合同适用中华人民共和国法律。</w:t>
      </w:r>
    </w:p>
    <w:p w:rsidR="0025780A" w:rsidRDefault="0025780A" w:rsidP="0025780A">
      <w:pPr>
        <w:spacing w:line="360" w:lineRule="auto"/>
        <w:ind w:firstLine="420"/>
        <w:rPr>
          <w:sz w:val="24"/>
          <w:lang w:eastAsia="zh-CN"/>
        </w:rPr>
      </w:pPr>
      <w:r>
        <w:rPr>
          <w:sz w:val="24"/>
          <w:lang w:eastAsia="zh-CN"/>
        </w:rPr>
        <w:t>2</w:t>
      </w:r>
      <w:r>
        <w:rPr>
          <w:rFonts w:hint="eastAsia"/>
          <w:sz w:val="24"/>
          <w:lang w:eastAsia="zh-CN"/>
        </w:rPr>
        <w:t>、由本合同引起的或与本合同有关的争议，双方应友好协商解决。协商不成的，提交甲方所在地法院解决。</w:t>
      </w:r>
    </w:p>
    <w:p w:rsidR="0025780A" w:rsidRDefault="0025780A" w:rsidP="0025780A">
      <w:pPr>
        <w:spacing w:line="360" w:lineRule="auto"/>
        <w:rPr>
          <w:b/>
          <w:sz w:val="24"/>
          <w:lang w:eastAsia="zh-CN"/>
        </w:rPr>
      </w:pPr>
      <w:r>
        <w:rPr>
          <w:rFonts w:hint="eastAsia"/>
          <w:b/>
          <w:sz w:val="24"/>
          <w:lang w:eastAsia="zh-CN"/>
        </w:rPr>
        <w:t>十、其他</w:t>
      </w:r>
    </w:p>
    <w:p w:rsidR="0025780A" w:rsidRDefault="0025780A" w:rsidP="0025780A">
      <w:pPr>
        <w:tabs>
          <w:tab w:val="left" w:pos="1080"/>
        </w:tabs>
        <w:spacing w:line="360" w:lineRule="auto"/>
        <w:ind w:firstLineChars="196" w:firstLine="470"/>
        <w:rPr>
          <w:sz w:val="24"/>
          <w:lang w:eastAsia="zh-CN"/>
        </w:rPr>
      </w:pPr>
      <w:r>
        <w:rPr>
          <w:rFonts w:hint="eastAsia"/>
          <w:sz w:val="24"/>
          <w:lang w:eastAsia="zh-CN"/>
        </w:rPr>
        <w:t>1、本合同自双方加盖公章后生效。</w:t>
      </w:r>
    </w:p>
    <w:p w:rsidR="0025780A" w:rsidRPr="003B68C1" w:rsidRDefault="0025780A" w:rsidP="003B68C1">
      <w:pPr>
        <w:tabs>
          <w:tab w:val="left" w:pos="1080"/>
        </w:tabs>
        <w:spacing w:line="360" w:lineRule="auto"/>
        <w:ind w:firstLineChars="196" w:firstLine="470"/>
        <w:rPr>
          <w:sz w:val="24"/>
          <w:lang w:eastAsia="zh-CN"/>
        </w:rPr>
      </w:pPr>
      <w:r>
        <w:rPr>
          <w:rFonts w:hint="eastAsia"/>
          <w:sz w:val="24"/>
          <w:lang w:eastAsia="zh-CN"/>
        </w:rPr>
        <w:t>2、本合同一式四份，甲方执三份，乙方执一份，具有同等法律效力。</w:t>
      </w:r>
    </w:p>
    <w:p w:rsidR="0025780A" w:rsidRPr="0093062D" w:rsidRDefault="0025780A" w:rsidP="0025780A">
      <w:pPr>
        <w:rPr>
          <w:rFonts w:cs="Arial"/>
          <w:b/>
          <w:sz w:val="24"/>
          <w:lang w:eastAsia="zh-CN"/>
        </w:rPr>
      </w:pPr>
      <w:r>
        <w:rPr>
          <w:rFonts w:cs="Arial" w:hint="eastAsia"/>
          <w:b/>
          <w:sz w:val="24"/>
          <w:lang w:eastAsia="zh-CN"/>
        </w:rPr>
        <w:t>（以下无正文）</w:t>
      </w:r>
    </w:p>
    <w:p w:rsidR="0025780A" w:rsidRDefault="0025780A" w:rsidP="0025780A">
      <w:pPr>
        <w:spacing w:line="500" w:lineRule="exact"/>
        <w:ind w:left="5160" w:hangingChars="2150" w:hanging="5160"/>
        <w:rPr>
          <w:sz w:val="24"/>
          <w:szCs w:val="24"/>
          <w:lang w:eastAsia="zh-CN"/>
        </w:rPr>
      </w:pPr>
      <w:r>
        <w:rPr>
          <w:rFonts w:hint="eastAsia"/>
          <w:sz w:val="24"/>
          <w:szCs w:val="24"/>
          <w:lang w:eastAsia="zh-CN"/>
        </w:rPr>
        <w:t>甲方：                               乙方：</w:t>
      </w:r>
    </w:p>
    <w:p w:rsidR="0025780A" w:rsidRDefault="00514FC4" w:rsidP="0025780A">
      <w:pPr>
        <w:spacing w:line="500" w:lineRule="exact"/>
        <w:ind w:left="5160" w:hangingChars="2150" w:hanging="5160"/>
        <w:rPr>
          <w:sz w:val="24"/>
          <w:szCs w:val="24"/>
          <w:lang w:eastAsia="zh-CN"/>
        </w:rPr>
      </w:pPr>
      <w:r>
        <w:rPr>
          <w:sz w:val="24"/>
          <w:szCs w:val="24"/>
          <w:lang w:eastAsia="zh-CN"/>
        </w:rPr>
        <w:t>翔鹭石化</w:t>
      </w:r>
      <w:r w:rsidR="0025780A">
        <w:rPr>
          <w:rFonts w:hint="eastAsia"/>
          <w:sz w:val="24"/>
          <w:szCs w:val="24"/>
          <w:lang w:eastAsia="zh-CN"/>
        </w:rPr>
        <w:t xml:space="preserve">（漳州）有限公司             </w:t>
      </w:r>
    </w:p>
    <w:p w:rsidR="0025780A" w:rsidRDefault="0025780A" w:rsidP="0025780A">
      <w:pPr>
        <w:spacing w:line="500" w:lineRule="exact"/>
        <w:ind w:leftChars="2580" w:left="5676" w:firstLineChars="150" w:firstLine="360"/>
        <w:rPr>
          <w:sz w:val="24"/>
          <w:szCs w:val="24"/>
          <w:lang w:eastAsia="zh-CN"/>
        </w:rPr>
      </w:pPr>
    </w:p>
    <w:tbl>
      <w:tblPr>
        <w:tblW w:w="8900" w:type="dxa"/>
        <w:tblInd w:w="89" w:type="dxa"/>
        <w:tblLook w:val="04A0" w:firstRow="1" w:lastRow="0" w:firstColumn="1" w:lastColumn="0" w:noHBand="0" w:noVBand="1"/>
      </w:tblPr>
      <w:tblGrid>
        <w:gridCol w:w="4357"/>
        <w:gridCol w:w="4543"/>
      </w:tblGrid>
      <w:tr w:rsidR="0025780A" w:rsidTr="005B7A22">
        <w:trPr>
          <w:trHeight w:val="510"/>
        </w:trPr>
        <w:tc>
          <w:tcPr>
            <w:tcW w:w="4357" w:type="dxa"/>
            <w:noWrap/>
            <w:vAlign w:val="center"/>
          </w:tcPr>
          <w:p w:rsidR="0025780A" w:rsidRDefault="0025780A" w:rsidP="005B7A22">
            <w:pPr>
              <w:widowControl/>
              <w:ind w:left="1200" w:hangingChars="500" w:hanging="1200"/>
              <w:rPr>
                <w:sz w:val="24"/>
                <w:szCs w:val="24"/>
                <w:lang w:eastAsia="zh-CN"/>
              </w:rPr>
            </w:pPr>
            <w:r>
              <w:rPr>
                <w:rFonts w:hint="eastAsia"/>
                <w:sz w:val="24"/>
                <w:szCs w:val="24"/>
                <w:lang w:eastAsia="zh-CN"/>
              </w:rPr>
              <w:t>地     址:福建省漳州市古雷港经济开发区腾龙路</w:t>
            </w:r>
            <w:r w:rsidR="00514FC4">
              <w:rPr>
                <w:rFonts w:hint="eastAsia"/>
                <w:sz w:val="24"/>
                <w:szCs w:val="24"/>
                <w:lang w:eastAsia="zh-CN"/>
              </w:rPr>
              <w:t>86</w:t>
            </w:r>
            <w:r>
              <w:rPr>
                <w:rFonts w:hint="eastAsia"/>
                <w:sz w:val="24"/>
                <w:szCs w:val="24"/>
                <w:lang w:eastAsia="zh-CN"/>
              </w:rPr>
              <w:t>号</w:t>
            </w:r>
          </w:p>
        </w:tc>
        <w:tc>
          <w:tcPr>
            <w:tcW w:w="4543" w:type="dxa"/>
            <w:vAlign w:val="center"/>
          </w:tcPr>
          <w:p w:rsidR="0025780A" w:rsidRDefault="0025780A" w:rsidP="00514FC4">
            <w:pPr>
              <w:rPr>
                <w:sz w:val="24"/>
                <w:szCs w:val="24"/>
                <w:lang w:eastAsia="zh-CN"/>
              </w:rPr>
            </w:pPr>
            <w:r>
              <w:rPr>
                <w:rFonts w:hint="eastAsia"/>
                <w:sz w:val="24"/>
                <w:szCs w:val="24"/>
                <w:lang w:eastAsia="zh-CN"/>
              </w:rPr>
              <w:t>地     址：</w:t>
            </w:r>
            <w:r w:rsidR="00514FC4">
              <w:rPr>
                <w:sz w:val="24"/>
                <w:szCs w:val="24"/>
                <w:lang w:eastAsia="zh-CN"/>
              </w:rPr>
              <w:t xml:space="preserve"> </w:t>
            </w:r>
          </w:p>
        </w:tc>
      </w:tr>
      <w:tr w:rsidR="0025780A" w:rsidTr="005B7A22">
        <w:trPr>
          <w:trHeight w:val="480"/>
        </w:trPr>
        <w:tc>
          <w:tcPr>
            <w:tcW w:w="4357" w:type="dxa"/>
            <w:noWrap/>
            <w:vAlign w:val="center"/>
          </w:tcPr>
          <w:p w:rsidR="0025780A" w:rsidRDefault="0025780A" w:rsidP="005B7A22">
            <w:pPr>
              <w:widowControl/>
              <w:rPr>
                <w:sz w:val="24"/>
                <w:szCs w:val="24"/>
              </w:rPr>
            </w:pPr>
            <w:proofErr w:type="spellStart"/>
            <w:r>
              <w:rPr>
                <w:rFonts w:hint="eastAsia"/>
                <w:sz w:val="24"/>
                <w:szCs w:val="24"/>
              </w:rPr>
              <w:t>法定代表人</w:t>
            </w:r>
            <w:proofErr w:type="spellEnd"/>
            <w:r>
              <w:rPr>
                <w:rFonts w:hint="eastAsia"/>
                <w:sz w:val="24"/>
                <w:szCs w:val="24"/>
              </w:rPr>
              <w:t xml:space="preserve">：      </w:t>
            </w:r>
          </w:p>
        </w:tc>
        <w:tc>
          <w:tcPr>
            <w:tcW w:w="4543" w:type="dxa"/>
            <w:vAlign w:val="center"/>
          </w:tcPr>
          <w:p w:rsidR="0025780A" w:rsidRDefault="0025780A" w:rsidP="005B7A22">
            <w:pPr>
              <w:rPr>
                <w:sz w:val="24"/>
                <w:szCs w:val="24"/>
              </w:rPr>
            </w:pPr>
            <w:proofErr w:type="spellStart"/>
            <w:r>
              <w:rPr>
                <w:rFonts w:hint="eastAsia"/>
                <w:sz w:val="24"/>
                <w:szCs w:val="24"/>
              </w:rPr>
              <w:t>法定代表人</w:t>
            </w:r>
            <w:proofErr w:type="spellEnd"/>
            <w:r>
              <w:rPr>
                <w:rFonts w:hint="eastAsia"/>
                <w:sz w:val="24"/>
                <w:szCs w:val="24"/>
              </w:rPr>
              <w:t xml:space="preserve">：    </w:t>
            </w:r>
          </w:p>
        </w:tc>
      </w:tr>
      <w:tr w:rsidR="0025780A" w:rsidTr="005B7A22">
        <w:trPr>
          <w:trHeight w:val="465"/>
        </w:trPr>
        <w:tc>
          <w:tcPr>
            <w:tcW w:w="4357" w:type="dxa"/>
            <w:noWrap/>
            <w:vAlign w:val="center"/>
          </w:tcPr>
          <w:p w:rsidR="0025780A" w:rsidRDefault="0025780A" w:rsidP="005B7A22">
            <w:pPr>
              <w:widowControl/>
              <w:rPr>
                <w:sz w:val="24"/>
                <w:szCs w:val="24"/>
              </w:rPr>
            </w:pPr>
            <w:proofErr w:type="spellStart"/>
            <w:r>
              <w:rPr>
                <w:rFonts w:hint="eastAsia"/>
                <w:sz w:val="24"/>
                <w:szCs w:val="24"/>
              </w:rPr>
              <w:t>委托代表人</w:t>
            </w:r>
            <w:proofErr w:type="spellEnd"/>
            <w:r>
              <w:rPr>
                <w:rFonts w:hint="eastAsia"/>
                <w:sz w:val="24"/>
                <w:szCs w:val="24"/>
              </w:rPr>
              <w:t xml:space="preserve">：      </w:t>
            </w:r>
          </w:p>
        </w:tc>
        <w:tc>
          <w:tcPr>
            <w:tcW w:w="4543" w:type="dxa"/>
            <w:vAlign w:val="center"/>
          </w:tcPr>
          <w:p w:rsidR="0025780A" w:rsidRDefault="0025780A" w:rsidP="005B7A22">
            <w:pPr>
              <w:rPr>
                <w:sz w:val="24"/>
                <w:szCs w:val="24"/>
              </w:rPr>
            </w:pPr>
            <w:proofErr w:type="spellStart"/>
            <w:r>
              <w:rPr>
                <w:rFonts w:hint="eastAsia"/>
                <w:sz w:val="24"/>
                <w:szCs w:val="24"/>
              </w:rPr>
              <w:t>委托代表人</w:t>
            </w:r>
            <w:proofErr w:type="spellEnd"/>
            <w:r>
              <w:rPr>
                <w:rFonts w:hint="eastAsia"/>
                <w:sz w:val="24"/>
                <w:szCs w:val="24"/>
              </w:rPr>
              <w:t xml:space="preserve">：          </w:t>
            </w:r>
          </w:p>
        </w:tc>
      </w:tr>
      <w:tr w:rsidR="0025780A" w:rsidTr="005B7A22">
        <w:trPr>
          <w:trHeight w:val="510"/>
        </w:trPr>
        <w:tc>
          <w:tcPr>
            <w:tcW w:w="4357" w:type="dxa"/>
            <w:noWrap/>
            <w:vAlign w:val="center"/>
          </w:tcPr>
          <w:p w:rsidR="0025780A" w:rsidRDefault="0025780A" w:rsidP="00514FC4">
            <w:pPr>
              <w:widowControl/>
              <w:rPr>
                <w:sz w:val="24"/>
                <w:szCs w:val="24"/>
              </w:rPr>
            </w:pPr>
            <w:r>
              <w:rPr>
                <w:rFonts w:hint="eastAsia"/>
                <w:sz w:val="24"/>
                <w:szCs w:val="24"/>
              </w:rPr>
              <w:t xml:space="preserve">电      话： </w:t>
            </w:r>
          </w:p>
        </w:tc>
        <w:tc>
          <w:tcPr>
            <w:tcW w:w="4543" w:type="dxa"/>
            <w:vAlign w:val="center"/>
          </w:tcPr>
          <w:p w:rsidR="0025780A" w:rsidRDefault="0025780A" w:rsidP="00514FC4">
            <w:pPr>
              <w:rPr>
                <w:sz w:val="24"/>
                <w:szCs w:val="24"/>
              </w:rPr>
            </w:pPr>
            <w:r>
              <w:rPr>
                <w:rFonts w:hint="eastAsia"/>
                <w:sz w:val="24"/>
                <w:szCs w:val="24"/>
              </w:rPr>
              <w:t xml:space="preserve">电      话： </w:t>
            </w:r>
          </w:p>
        </w:tc>
      </w:tr>
      <w:tr w:rsidR="0025780A" w:rsidTr="005B7A22">
        <w:trPr>
          <w:trHeight w:val="510"/>
        </w:trPr>
        <w:tc>
          <w:tcPr>
            <w:tcW w:w="4357" w:type="dxa"/>
            <w:noWrap/>
            <w:vAlign w:val="center"/>
          </w:tcPr>
          <w:p w:rsidR="0025780A" w:rsidRDefault="0025780A" w:rsidP="005B7A22">
            <w:pPr>
              <w:widowControl/>
              <w:rPr>
                <w:sz w:val="24"/>
                <w:szCs w:val="24"/>
              </w:rPr>
            </w:pPr>
            <w:r>
              <w:rPr>
                <w:rFonts w:hint="eastAsia"/>
                <w:sz w:val="24"/>
                <w:szCs w:val="24"/>
              </w:rPr>
              <w:t xml:space="preserve">传      真：     </w:t>
            </w:r>
          </w:p>
        </w:tc>
        <w:tc>
          <w:tcPr>
            <w:tcW w:w="4543" w:type="dxa"/>
            <w:vAlign w:val="center"/>
          </w:tcPr>
          <w:p w:rsidR="0025780A" w:rsidRDefault="0025780A" w:rsidP="00514FC4">
            <w:pPr>
              <w:rPr>
                <w:sz w:val="24"/>
                <w:szCs w:val="24"/>
              </w:rPr>
            </w:pPr>
            <w:r>
              <w:rPr>
                <w:rFonts w:hint="eastAsia"/>
                <w:sz w:val="24"/>
                <w:szCs w:val="24"/>
              </w:rPr>
              <w:t xml:space="preserve">传      真：   </w:t>
            </w:r>
          </w:p>
        </w:tc>
      </w:tr>
      <w:tr w:rsidR="0025780A" w:rsidTr="005B7A22">
        <w:trPr>
          <w:trHeight w:val="510"/>
        </w:trPr>
        <w:tc>
          <w:tcPr>
            <w:tcW w:w="4357" w:type="dxa"/>
            <w:noWrap/>
            <w:vAlign w:val="center"/>
          </w:tcPr>
          <w:p w:rsidR="0025780A" w:rsidRDefault="0025780A" w:rsidP="00514FC4">
            <w:pPr>
              <w:widowControl/>
              <w:rPr>
                <w:sz w:val="24"/>
                <w:szCs w:val="24"/>
              </w:rPr>
            </w:pPr>
            <w:proofErr w:type="spellStart"/>
            <w:r>
              <w:rPr>
                <w:rFonts w:hint="eastAsia"/>
                <w:sz w:val="24"/>
                <w:szCs w:val="24"/>
              </w:rPr>
              <w:t>纳税人识别号</w:t>
            </w:r>
            <w:proofErr w:type="spellEnd"/>
            <w:r>
              <w:rPr>
                <w:rFonts w:hint="eastAsia"/>
                <w:sz w:val="24"/>
                <w:szCs w:val="24"/>
              </w:rPr>
              <w:t>:</w:t>
            </w:r>
            <w:r>
              <w:rPr>
                <w:sz w:val="24"/>
                <w:szCs w:val="24"/>
              </w:rPr>
              <w:t xml:space="preserve"> </w:t>
            </w:r>
          </w:p>
        </w:tc>
        <w:tc>
          <w:tcPr>
            <w:tcW w:w="4543" w:type="dxa"/>
            <w:vAlign w:val="center"/>
          </w:tcPr>
          <w:p w:rsidR="0025780A" w:rsidRDefault="0025780A" w:rsidP="00514FC4">
            <w:pPr>
              <w:rPr>
                <w:sz w:val="24"/>
                <w:szCs w:val="24"/>
                <w:lang w:eastAsia="zh-CN"/>
              </w:rPr>
            </w:pPr>
            <w:r>
              <w:rPr>
                <w:rFonts w:hint="eastAsia"/>
                <w:sz w:val="24"/>
                <w:szCs w:val="24"/>
                <w:lang w:eastAsia="zh-CN"/>
              </w:rPr>
              <w:t>纳税人识别号:</w:t>
            </w:r>
          </w:p>
        </w:tc>
      </w:tr>
      <w:tr w:rsidR="0025780A" w:rsidTr="005B7A22">
        <w:trPr>
          <w:trHeight w:val="510"/>
        </w:trPr>
        <w:tc>
          <w:tcPr>
            <w:tcW w:w="4357" w:type="dxa"/>
            <w:noWrap/>
            <w:vAlign w:val="center"/>
          </w:tcPr>
          <w:p w:rsidR="0025780A" w:rsidRDefault="0025780A" w:rsidP="00514FC4">
            <w:pPr>
              <w:widowControl/>
              <w:rPr>
                <w:sz w:val="24"/>
                <w:szCs w:val="24"/>
                <w:lang w:eastAsia="zh-CN"/>
              </w:rPr>
            </w:pPr>
            <w:r>
              <w:rPr>
                <w:rFonts w:hint="eastAsia"/>
                <w:sz w:val="24"/>
                <w:szCs w:val="24"/>
                <w:lang w:eastAsia="zh-CN"/>
              </w:rPr>
              <w:t>开户银行：</w:t>
            </w:r>
            <w:r w:rsidR="00514FC4">
              <w:rPr>
                <w:sz w:val="24"/>
                <w:szCs w:val="24"/>
                <w:lang w:eastAsia="zh-CN"/>
              </w:rPr>
              <w:t xml:space="preserve"> </w:t>
            </w:r>
          </w:p>
        </w:tc>
        <w:tc>
          <w:tcPr>
            <w:tcW w:w="4543" w:type="dxa"/>
            <w:vAlign w:val="center"/>
          </w:tcPr>
          <w:p w:rsidR="0025780A" w:rsidRDefault="0025780A" w:rsidP="00514FC4">
            <w:pPr>
              <w:widowControl/>
              <w:rPr>
                <w:sz w:val="24"/>
                <w:szCs w:val="24"/>
                <w:lang w:eastAsia="zh-CN"/>
              </w:rPr>
            </w:pPr>
            <w:r>
              <w:rPr>
                <w:rFonts w:hint="eastAsia"/>
                <w:sz w:val="24"/>
                <w:szCs w:val="24"/>
                <w:lang w:eastAsia="zh-CN"/>
              </w:rPr>
              <w:t>开户银行：</w:t>
            </w:r>
            <w:r w:rsidR="00514FC4">
              <w:rPr>
                <w:sz w:val="24"/>
                <w:szCs w:val="24"/>
                <w:lang w:eastAsia="zh-CN"/>
              </w:rPr>
              <w:t xml:space="preserve"> </w:t>
            </w:r>
          </w:p>
        </w:tc>
      </w:tr>
      <w:tr w:rsidR="0025780A" w:rsidTr="005B7A22">
        <w:trPr>
          <w:trHeight w:val="510"/>
        </w:trPr>
        <w:tc>
          <w:tcPr>
            <w:tcW w:w="4357" w:type="dxa"/>
            <w:noWrap/>
            <w:vAlign w:val="center"/>
          </w:tcPr>
          <w:p w:rsidR="0025780A" w:rsidRDefault="0025780A" w:rsidP="00514FC4">
            <w:pPr>
              <w:widowControl/>
              <w:rPr>
                <w:sz w:val="24"/>
                <w:szCs w:val="24"/>
              </w:rPr>
            </w:pPr>
            <w:r>
              <w:rPr>
                <w:rFonts w:hint="eastAsia"/>
                <w:sz w:val="24"/>
                <w:szCs w:val="24"/>
              </w:rPr>
              <w:t>帐    号：</w:t>
            </w:r>
          </w:p>
        </w:tc>
        <w:tc>
          <w:tcPr>
            <w:tcW w:w="4543" w:type="dxa"/>
            <w:vAlign w:val="center"/>
          </w:tcPr>
          <w:p w:rsidR="0025780A" w:rsidRDefault="0025780A" w:rsidP="00514FC4">
            <w:pPr>
              <w:widowControl/>
              <w:rPr>
                <w:sz w:val="24"/>
                <w:szCs w:val="24"/>
              </w:rPr>
            </w:pPr>
            <w:r>
              <w:rPr>
                <w:rFonts w:hint="eastAsia"/>
                <w:sz w:val="24"/>
                <w:szCs w:val="24"/>
              </w:rPr>
              <w:t>帐    号：</w:t>
            </w:r>
          </w:p>
        </w:tc>
      </w:tr>
      <w:tr w:rsidR="0025780A" w:rsidTr="005B7A22">
        <w:trPr>
          <w:trHeight w:val="510"/>
        </w:trPr>
        <w:tc>
          <w:tcPr>
            <w:tcW w:w="4357" w:type="dxa"/>
            <w:noWrap/>
            <w:vAlign w:val="center"/>
          </w:tcPr>
          <w:p w:rsidR="0025780A" w:rsidRDefault="0025780A" w:rsidP="00514FC4">
            <w:pPr>
              <w:widowControl/>
              <w:rPr>
                <w:sz w:val="24"/>
                <w:szCs w:val="24"/>
              </w:rPr>
            </w:pPr>
            <w:proofErr w:type="spellStart"/>
            <w:r>
              <w:rPr>
                <w:rFonts w:hint="eastAsia"/>
                <w:sz w:val="24"/>
                <w:szCs w:val="24"/>
              </w:rPr>
              <w:t>邮政编码</w:t>
            </w:r>
            <w:proofErr w:type="spellEnd"/>
            <w:r>
              <w:rPr>
                <w:rFonts w:hint="eastAsia"/>
                <w:sz w:val="24"/>
                <w:szCs w:val="24"/>
              </w:rPr>
              <w:t>：</w:t>
            </w:r>
          </w:p>
        </w:tc>
        <w:tc>
          <w:tcPr>
            <w:tcW w:w="4543" w:type="dxa"/>
            <w:vAlign w:val="center"/>
          </w:tcPr>
          <w:p w:rsidR="0025780A" w:rsidRDefault="0025780A" w:rsidP="00514FC4">
            <w:pPr>
              <w:rPr>
                <w:sz w:val="24"/>
                <w:szCs w:val="24"/>
              </w:rPr>
            </w:pPr>
            <w:proofErr w:type="spellStart"/>
            <w:r>
              <w:rPr>
                <w:rFonts w:hint="eastAsia"/>
                <w:sz w:val="24"/>
                <w:szCs w:val="24"/>
              </w:rPr>
              <w:t>邮政编码</w:t>
            </w:r>
            <w:proofErr w:type="spellEnd"/>
            <w:r>
              <w:rPr>
                <w:rFonts w:hint="eastAsia"/>
                <w:sz w:val="24"/>
                <w:szCs w:val="24"/>
              </w:rPr>
              <w:t>：</w:t>
            </w:r>
          </w:p>
        </w:tc>
      </w:tr>
    </w:tbl>
    <w:p w:rsidR="0025780A" w:rsidRDefault="0025780A" w:rsidP="0025780A">
      <w:pPr>
        <w:spacing w:line="360" w:lineRule="auto"/>
        <w:ind w:firstLineChars="350" w:firstLine="840"/>
        <w:rPr>
          <w:bCs/>
          <w:sz w:val="24"/>
          <w:lang w:eastAsia="zh-CN"/>
        </w:rPr>
      </w:pPr>
      <w:r>
        <w:rPr>
          <w:sz w:val="24"/>
          <w:lang w:eastAsia="zh-CN"/>
        </w:rPr>
        <w:t xml:space="preserve">                               </w:t>
      </w:r>
    </w:p>
    <w:p w:rsidR="006A6935" w:rsidRDefault="006A6935" w:rsidP="00493309">
      <w:pPr>
        <w:spacing w:line="360" w:lineRule="auto"/>
        <w:ind w:rightChars="-67" w:right="-147"/>
        <w:rPr>
          <w:sz w:val="24"/>
          <w:szCs w:val="24"/>
          <w:lang w:eastAsia="zh-CN"/>
        </w:rPr>
      </w:pPr>
    </w:p>
    <w:p w:rsidR="00514FC4" w:rsidRPr="00514FC4" w:rsidRDefault="00514FC4" w:rsidP="00514FC4">
      <w:pPr>
        <w:pStyle w:val="1"/>
        <w:rPr>
          <w:sz w:val="24"/>
          <w:szCs w:val="24"/>
        </w:rPr>
      </w:pPr>
      <w:r w:rsidRPr="00514FC4">
        <w:rPr>
          <w:rFonts w:hint="eastAsia"/>
          <w:sz w:val="24"/>
          <w:szCs w:val="24"/>
        </w:rPr>
        <w:t>附件一：价格清单</w:t>
      </w:r>
    </w:p>
    <w:p w:rsidR="00514FC4" w:rsidRPr="00514FC4" w:rsidRDefault="00514FC4" w:rsidP="00514FC4">
      <w:pPr>
        <w:pStyle w:val="1"/>
        <w:rPr>
          <w:sz w:val="24"/>
          <w:szCs w:val="24"/>
        </w:rPr>
      </w:pPr>
    </w:p>
    <w:p w:rsidR="00514FC4" w:rsidRPr="00514FC4" w:rsidRDefault="00514FC4" w:rsidP="00514FC4">
      <w:pPr>
        <w:pStyle w:val="1"/>
        <w:rPr>
          <w:sz w:val="24"/>
          <w:szCs w:val="24"/>
        </w:rPr>
        <w:sectPr w:rsidR="00514FC4" w:rsidRPr="00514FC4" w:rsidSect="0021072E">
          <w:footerReference w:type="default" r:id="rId13"/>
          <w:pgSz w:w="11900" w:h="16840"/>
          <w:pgMar w:top="1271" w:right="695" w:bottom="1560" w:left="993" w:header="843" w:footer="3" w:gutter="0"/>
          <w:cols w:space="720"/>
          <w:docGrid w:linePitch="360"/>
        </w:sectPr>
      </w:pPr>
      <w:r w:rsidRPr="00514FC4">
        <w:rPr>
          <w:rFonts w:hint="eastAsia"/>
          <w:sz w:val="24"/>
          <w:szCs w:val="24"/>
        </w:rPr>
        <w:t>附件二：技术协议</w:t>
      </w:r>
    </w:p>
    <w:p w:rsidR="00493309" w:rsidRDefault="00493309">
      <w:pPr>
        <w:pStyle w:val="1"/>
        <w:rPr>
          <w:b/>
          <w:bCs/>
          <w:sz w:val="24"/>
          <w:szCs w:val="24"/>
        </w:rPr>
      </w:pPr>
    </w:p>
    <w:p w:rsidR="00D7766D" w:rsidRDefault="00986280">
      <w:pPr>
        <w:pStyle w:val="1"/>
        <w:rPr>
          <w:b/>
          <w:bCs/>
          <w:sz w:val="24"/>
          <w:szCs w:val="24"/>
        </w:rPr>
      </w:pPr>
      <w:r>
        <w:rPr>
          <w:rFonts w:hint="eastAsia"/>
          <w:b/>
          <w:bCs/>
          <w:sz w:val="24"/>
          <w:szCs w:val="24"/>
        </w:rPr>
        <w:t>附件二、参选文件范本</w:t>
      </w:r>
    </w:p>
    <w:p w:rsidR="00D7766D" w:rsidRDefault="00D7766D">
      <w:pPr>
        <w:pStyle w:val="ab"/>
        <w:jc w:val="center"/>
        <w:rPr>
          <w:rFonts w:ascii="Times New Roman" w:hAnsi="Times New Roman"/>
          <w:b/>
          <w:sz w:val="52"/>
          <w:szCs w:val="52"/>
          <w:lang w:eastAsia="zh-CN"/>
        </w:rPr>
      </w:pPr>
    </w:p>
    <w:p w:rsidR="00D7766D" w:rsidRDefault="00986280" w:rsidP="001526CD">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E23C5D" w:rsidRPr="00B00E47" w:rsidRDefault="00406F13" w:rsidP="00E23C5D">
      <w:pPr>
        <w:pStyle w:val="a9"/>
        <w:jc w:val="center"/>
        <w:rPr>
          <w:rFonts w:cs="Arial"/>
          <w:sz w:val="44"/>
          <w:szCs w:val="44"/>
          <w:lang w:eastAsia="zh-CN"/>
        </w:rPr>
      </w:pPr>
      <w:r w:rsidRPr="00B00E47">
        <w:rPr>
          <w:rFonts w:ascii="微软雅黑" w:eastAsia="微软雅黑" w:hAnsi="微软雅黑" w:cs="Arial" w:hint="eastAsia"/>
          <w:b/>
          <w:sz w:val="44"/>
          <w:szCs w:val="44"/>
          <w:lang w:eastAsia="zh-CN"/>
        </w:rPr>
        <w:t>PTA团队</w:t>
      </w:r>
      <w:r w:rsidR="00AE247E" w:rsidRPr="00B00E47">
        <w:rPr>
          <w:rFonts w:ascii="微软雅黑" w:eastAsia="微软雅黑" w:hAnsi="微软雅黑" w:cs="Arial" w:hint="eastAsia"/>
          <w:b/>
          <w:sz w:val="44"/>
          <w:szCs w:val="44"/>
          <w:lang w:eastAsia="zh-CN"/>
        </w:rPr>
        <w:t>干燥机蒸汽旋转接头修复项目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2"/>
          <w:lang w:eastAsia="zh-CN"/>
        </w:rPr>
      </w:pPr>
    </w:p>
    <w:p w:rsidR="00D7766D" w:rsidRDefault="00D7766D">
      <w:pPr>
        <w:pStyle w:val="ab"/>
        <w:rPr>
          <w:rFonts w:ascii="Times New Roman" w:hAnsi="Times New Roman"/>
          <w:b/>
          <w:bCs/>
          <w:sz w:val="32"/>
          <w:szCs w:val="36"/>
          <w:lang w:eastAsia="zh-CN"/>
        </w:rPr>
      </w:pPr>
    </w:p>
    <w:p w:rsidR="00D7766D" w:rsidRDefault="00986280">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b"/>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F010CA">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pStyle w:val="1"/>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E05386">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137F5" w:rsidRDefault="004137F5">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4137F5" w:rsidRDefault="004137F5">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137F5" w:rsidRDefault="004137F5">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137F5" w:rsidRDefault="004137F5">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137F5" w:rsidRDefault="004137F5">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137F5" w:rsidRDefault="004137F5">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137F5" w:rsidRDefault="004137F5">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B00E47" w:rsidRDefault="00B00E47">
      <w:pPr>
        <w:pStyle w:val="1"/>
      </w:pPr>
    </w:p>
    <w:p w:rsidR="00D7766D" w:rsidRDefault="0098628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E23C5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r w:rsidR="00BB7C56">
        <w:trPr>
          <w:jc w:val="center"/>
        </w:trPr>
        <w:tc>
          <w:tcPr>
            <w:tcW w:w="971" w:type="dxa"/>
          </w:tcPr>
          <w:p w:rsidR="00BB7C56" w:rsidRDefault="00BB7C56">
            <w:pPr>
              <w:spacing w:line="500" w:lineRule="exact"/>
              <w:jc w:val="center"/>
              <w:rPr>
                <w:sz w:val="24"/>
                <w:lang w:eastAsia="zh-CN"/>
              </w:rPr>
            </w:pPr>
            <w:r>
              <w:rPr>
                <w:rFonts w:hint="eastAsia"/>
                <w:sz w:val="24"/>
                <w:lang w:eastAsia="zh-CN"/>
              </w:rPr>
              <w:t>8</w:t>
            </w:r>
          </w:p>
        </w:tc>
        <w:tc>
          <w:tcPr>
            <w:tcW w:w="6023" w:type="dxa"/>
          </w:tcPr>
          <w:p w:rsidR="00BB7C56" w:rsidRDefault="00BB7C56">
            <w:pPr>
              <w:spacing w:line="500" w:lineRule="exact"/>
              <w:rPr>
                <w:sz w:val="24"/>
              </w:rPr>
            </w:pPr>
            <w:proofErr w:type="spellStart"/>
            <w:r>
              <w:rPr>
                <w:rFonts w:hint="eastAsia"/>
                <w:sz w:val="24"/>
              </w:rPr>
              <w:t>承诺函</w:t>
            </w:r>
            <w:proofErr w:type="spellEnd"/>
          </w:p>
        </w:tc>
        <w:tc>
          <w:tcPr>
            <w:tcW w:w="1843" w:type="dxa"/>
          </w:tcPr>
          <w:p w:rsidR="00BB7C56" w:rsidRDefault="00BB7C56">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spacing w:line="500" w:lineRule="exact"/>
        <w:rPr>
          <w:b/>
          <w:bCs/>
          <w:sz w:val="36"/>
          <w:szCs w:val="36"/>
          <w:lang w:eastAsia="zh-CN"/>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pPr>
    </w:p>
    <w:p w:rsidR="00D7766D" w:rsidRDefault="00D7766D">
      <w:pPr>
        <w:pStyle w:val="1"/>
      </w:pPr>
    </w:p>
    <w:p w:rsidR="00D7766D" w:rsidRDefault="00D7766D">
      <w:pPr>
        <w:pStyle w:val="1"/>
      </w:pPr>
    </w:p>
    <w:p w:rsidR="00D7766D" w:rsidRDefault="00D7766D">
      <w:pPr>
        <w:pStyle w:val="1"/>
      </w:pPr>
    </w:p>
    <w:p w:rsidR="00E23C5D" w:rsidRDefault="00E23C5D">
      <w:pPr>
        <w:pStyle w:val="1"/>
      </w:pPr>
    </w:p>
    <w:p w:rsidR="00E109A5" w:rsidRDefault="00E109A5">
      <w:pPr>
        <w:pStyle w:val="1"/>
      </w:pPr>
    </w:p>
    <w:p w:rsidR="00E109A5" w:rsidRDefault="00E109A5">
      <w:pPr>
        <w:pStyle w:val="1"/>
      </w:pPr>
    </w:p>
    <w:p w:rsidR="00D7766D" w:rsidRDefault="00986280">
      <w:pPr>
        <w:spacing w:line="500" w:lineRule="exact"/>
        <w:jc w:val="center"/>
        <w:rPr>
          <w:b/>
          <w:bCs/>
          <w:sz w:val="36"/>
          <w:szCs w:val="36"/>
        </w:rPr>
      </w:pPr>
      <w:proofErr w:type="spellStart"/>
      <w:r>
        <w:rPr>
          <w:rFonts w:hint="eastAsia"/>
          <w:b/>
          <w:bCs/>
          <w:sz w:val="36"/>
          <w:szCs w:val="36"/>
        </w:rPr>
        <w:lastRenderedPageBreak/>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
      </w:pPr>
    </w:p>
    <w:p w:rsidR="00D7766D" w:rsidRDefault="0098628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jc w:val="center"/>
        <w:rPr>
          <w:color w:val="4E6127"/>
        </w:rPr>
      </w:pPr>
    </w:p>
    <w:p w:rsidR="00D7766D" w:rsidRDefault="00D7766D">
      <w:pPr>
        <w:pStyle w:val="1"/>
        <w:jc w:val="center"/>
      </w:pPr>
    </w:p>
    <w:p w:rsidR="00D7766D" w:rsidRDefault="00D7766D">
      <w:pPr>
        <w:pStyle w:val="1"/>
        <w:jc w:val="center"/>
      </w:pPr>
    </w:p>
    <w:p w:rsidR="00D7766D" w:rsidRDefault="00D7766D">
      <w:pPr>
        <w:pStyle w:val="1"/>
        <w:jc w:val="center"/>
      </w:pPr>
    </w:p>
    <w:p w:rsidR="00D7766D" w:rsidRDefault="00D7766D">
      <w:pPr>
        <w:pStyle w:val="1"/>
      </w:pPr>
    </w:p>
    <w:p w:rsidR="00E4262C" w:rsidRDefault="00E4262C" w:rsidP="00E4262C">
      <w:pPr>
        <w:spacing w:line="500" w:lineRule="exact"/>
        <w:jc w:val="center"/>
        <w:rPr>
          <w:b/>
          <w:bCs/>
          <w:sz w:val="36"/>
          <w:szCs w:val="36"/>
          <w:lang w:eastAsia="zh-CN"/>
        </w:rPr>
      </w:pPr>
      <w:r>
        <w:rPr>
          <w:rFonts w:hint="eastAsia"/>
          <w:b/>
          <w:bCs/>
          <w:sz w:val="36"/>
          <w:szCs w:val="36"/>
          <w:lang w:eastAsia="zh-CN"/>
        </w:rPr>
        <w:lastRenderedPageBreak/>
        <w:t>法定代表人授权书</w:t>
      </w:r>
    </w:p>
    <w:p w:rsidR="00E4262C" w:rsidRDefault="00E4262C" w:rsidP="00E4262C">
      <w:pPr>
        <w:pStyle w:val="1"/>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406F13">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pPr>
        <w:pStyle w:val="1"/>
      </w:pPr>
    </w:p>
    <w:p w:rsidR="00E4262C" w:rsidRDefault="00E4262C">
      <w:pPr>
        <w:pStyle w:val="1"/>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1"/>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pStyle w:val="1"/>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lastRenderedPageBreak/>
        <w:t>营业执照复印件</w:t>
      </w: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pPr>
        <w:pStyle w:val="1"/>
        <w:rPr>
          <w:b/>
          <w:bCs/>
          <w:sz w:val="36"/>
          <w:szCs w:val="36"/>
        </w:rPr>
      </w:pPr>
    </w:p>
    <w:p w:rsidR="00D7766D" w:rsidRDefault="00D7766D" w:rsidP="00E23C5D">
      <w:pPr>
        <w:pStyle w:val="1"/>
      </w:pPr>
    </w:p>
    <w:p w:rsidR="00D7766D" w:rsidRDefault="00D7766D">
      <w:pPr>
        <w:pStyle w:val="1"/>
        <w:jc w:val="center"/>
      </w:pPr>
    </w:p>
    <w:p w:rsidR="00B00E47" w:rsidRDefault="00B00E47" w:rsidP="00B00E47">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商务报价函</w:t>
      </w:r>
    </w:p>
    <w:p w:rsidR="00B00E47" w:rsidRDefault="00B00E47" w:rsidP="00B00E47">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B00E47" w:rsidRPr="00732ED8" w:rsidRDefault="00B00E47" w:rsidP="00B00E47">
      <w:pPr>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Pr>
          <w:rFonts w:ascii="Times New Roman" w:hAnsi="ˎ̥" w:hint="eastAsia"/>
          <w:color w:val="000000" w:themeColor="text1"/>
          <w:sz w:val="28"/>
          <w:szCs w:val="28"/>
          <w:u w:val="single"/>
          <w:lang w:eastAsia="zh-CN"/>
        </w:rPr>
        <w:t>PTA</w:t>
      </w:r>
      <w:r>
        <w:rPr>
          <w:rFonts w:ascii="Times New Roman" w:hAnsi="ˎ̥" w:hint="eastAsia"/>
          <w:color w:val="000000" w:themeColor="text1"/>
          <w:sz w:val="28"/>
          <w:szCs w:val="28"/>
          <w:u w:val="single"/>
          <w:lang w:eastAsia="zh-CN"/>
        </w:rPr>
        <w:t>团队干燥机蒸汽旋转接头修复项目</w:t>
      </w:r>
      <w:r>
        <w:rPr>
          <w:rFonts w:ascii="Times New Roman" w:hAnsi="ˎ̥" w:hint="eastAsia"/>
          <w:color w:val="000000" w:themeColor="text1"/>
          <w:sz w:val="28"/>
          <w:szCs w:val="28"/>
          <w:lang w:eastAsia="zh-CN"/>
        </w:rPr>
        <w:t>比选文件</w:t>
      </w:r>
      <w:r>
        <w:rPr>
          <w:rFonts w:ascii="Times New Roman" w:hAnsi="ˎ̥" w:hint="eastAsia"/>
          <w:sz w:val="28"/>
          <w:szCs w:val="28"/>
          <w:lang w:eastAsia="zh-CN"/>
        </w:rPr>
        <w:t>的全部内容后，我方愿以以下报价，严格按照自主比选文件的要求，交付本项目并维修其中的任何缺陷。</w:t>
      </w:r>
    </w:p>
    <w:p w:rsidR="00B00E47" w:rsidRPr="0054092C" w:rsidRDefault="00B00E47" w:rsidP="00B00E47">
      <w:pPr>
        <w:widowControl/>
        <w:autoSpaceDE/>
        <w:autoSpaceDN/>
        <w:jc w:val="center"/>
        <w:rPr>
          <w:b/>
          <w:bCs/>
          <w:sz w:val="24"/>
          <w:szCs w:val="24"/>
          <w:lang w:eastAsia="zh-CN"/>
        </w:rPr>
      </w:pPr>
      <w:r>
        <w:rPr>
          <w:b/>
          <w:bCs/>
          <w:sz w:val="24"/>
          <w:szCs w:val="24"/>
          <w:lang w:eastAsia="zh-CN"/>
        </w:rPr>
        <w:t>PTA团队</w:t>
      </w:r>
      <w:r w:rsidRPr="00B00E47">
        <w:rPr>
          <w:rFonts w:hint="eastAsia"/>
          <w:b/>
          <w:bCs/>
          <w:sz w:val="24"/>
          <w:szCs w:val="24"/>
          <w:lang w:eastAsia="zh-CN"/>
        </w:rPr>
        <w:t>干燥机蒸汽旋转接头修复项目</w:t>
      </w:r>
      <w:r>
        <w:rPr>
          <w:rFonts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008"/>
        <w:gridCol w:w="1842"/>
        <w:gridCol w:w="2694"/>
        <w:gridCol w:w="567"/>
        <w:gridCol w:w="567"/>
        <w:gridCol w:w="1134"/>
        <w:gridCol w:w="1397"/>
      </w:tblGrid>
      <w:tr w:rsidR="00B00E47" w:rsidTr="00B00E47">
        <w:trPr>
          <w:trHeight w:val="645"/>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widowControl/>
              <w:jc w:val="center"/>
              <w:textAlignment w:val="center"/>
              <w:rPr>
                <w:color w:val="000000"/>
                <w:sz w:val="24"/>
                <w:szCs w:val="24"/>
              </w:rPr>
            </w:pPr>
            <w:proofErr w:type="spellStart"/>
            <w:r>
              <w:rPr>
                <w:rFonts w:hint="eastAsia"/>
                <w:color w:val="000000"/>
                <w:sz w:val="24"/>
                <w:szCs w:val="24"/>
                <w:lang w:bidi="ar"/>
              </w:rPr>
              <w:t>序</w:t>
            </w:r>
            <w:r w:rsidRPr="00732ED8">
              <w:rPr>
                <w:rFonts w:hint="eastAsia"/>
                <w:color w:val="000000"/>
                <w:sz w:val="24"/>
                <w:szCs w:val="24"/>
                <w:lang w:bidi="ar"/>
              </w:rPr>
              <w:t>号</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B00E47" w:rsidRDefault="00B00E47">
            <w:pPr>
              <w:jc w:val="center"/>
              <w:rPr>
                <w:rFonts w:asciiTheme="minorEastAsia" w:eastAsiaTheme="minorEastAsia" w:hAnsiTheme="minorEastAsia"/>
                <w:sz w:val="24"/>
                <w:szCs w:val="24"/>
              </w:rPr>
            </w:pPr>
            <w:proofErr w:type="spellStart"/>
            <w:r w:rsidRPr="00B00E47">
              <w:rPr>
                <w:rFonts w:asciiTheme="minorEastAsia" w:eastAsiaTheme="minorEastAsia" w:hAnsiTheme="minorEastAsia" w:hint="eastAsia"/>
              </w:rPr>
              <w:t>工作内容</w:t>
            </w:r>
            <w:proofErr w:type="spellEnd"/>
          </w:p>
        </w:tc>
        <w:tc>
          <w:tcPr>
            <w:tcW w:w="2694" w:type="dxa"/>
            <w:tcBorders>
              <w:top w:val="single" w:sz="4" w:space="0" w:color="000000"/>
              <w:left w:val="single" w:sz="4" w:space="0" w:color="000000"/>
              <w:bottom w:val="single" w:sz="4" w:space="0" w:color="000000"/>
              <w:right w:val="single" w:sz="4" w:space="0" w:color="auto"/>
            </w:tcBorders>
            <w:shd w:val="clear" w:color="auto" w:fill="auto"/>
            <w:vAlign w:val="center"/>
          </w:tcPr>
          <w:p w:rsidR="00B00E47" w:rsidRPr="00B00E47" w:rsidRDefault="00B00E47">
            <w:pPr>
              <w:jc w:val="center"/>
              <w:rPr>
                <w:rFonts w:asciiTheme="minorEastAsia" w:eastAsiaTheme="minorEastAsia" w:hAnsiTheme="minorEastAsia"/>
                <w:sz w:val="24"/>
                <w:szCs w:val="24"/>
              </w:rPr>
            </w:pPr>
            <w:proofErr w:type="spellStart"/>
            <w:r w:rsidRPr="00B00E47">
              <w:rPr>
                <w:rFonts w:asciiTheme="minorEastAsia" w:eastAsiaTheme="minorEastAsia" w:hAnsiTheme="minorEastAsia" w:hint="eastAsia"/>
              </w:rPr>
              <w:t>规格</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widowControl/>
              <w:jc w:val="center"/>
              <w:textAlignment w:val="center"/>
              <w:rPr>
                <w:color w:val="000000"/>
                <w:sz w:val="24"/>
                <w:szCs w:val="24"/>
              </w:rPr>
            </w:pPr>
            <w:proofErr w:type="spellStart"/>
            <w:r w:rsidRPr="00732ED8">
              <w:rPr>
                <w:rFonts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widowControl/>
              <w:jc w:val="center"/>
              <w:textAlignment w:val="center"/>
              <w:rPr>
                <w:color w:val="000000"/>
                <w:sz w:val="24"/>
                <w:szCs w:val="24"/>
              </w:rPr>
            </w:pPr>
            <w:proofErr w:type="spellStart"/>
            <w:r w:rsidRPr="00732ED8">
              <w:rPr>
                <w:rFonts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widowControl/>
              <w:jc w:val="center"/>
              <w:textAlignment w:val="center"/>
              <w:rPr>
                <w:color w:val="000000"/>
                <w:sz w:val="24"/>
                <w:szCs w:val="24"/>
              </w:rPr>
            </w:pPr>
            <w:proofErr w:type="spellStart"/>
            <w:r w:rsidRPr="00732ED8">
              <w:rPr>
                <w:rFonts w:hint="eastAsia"/>
                <w:color w:val="000000"/>
                <w:sz w:val="24"/>
                <w:szCs w:val="24"/>
                <w:lang w:bidi="ar"/>
              </w:rPr>
              <w:t>含</w:t>
            </w:r>
            <w:proofErr w:type="gramStart"/>
            <w:r w:rsidRPr="00732ED8">
              <w:rPr>
                <w:rFonts w:hint="eastAsia"/>
                <w:color w:val="000000"/>
                <w:sz w:val="24"/>
                <w:szCs w:val="24"/>
                <w:lang w:bidi="ar"/>
              </w:rPr>
              <w:t>税单价</w:t>
            </w:r>
            <w:proofErr w:type="spellEnd"/>
            <w:r w:rsidRPr="00732ED8">
              <w:rPr>
                <w:rFonts w:hint="eastAsia"/>
                <w:color w:val="000000"/>
                <w:sz w:val="24"/>
                <w:szCs w:val="24"/>
                <w:lang w:eastAsia="zh-CN" w:bidi="ar"/>
              </w:rPr>
              <w:t>元</w:t>
            </w:r>
            <w:proofErr w:type="gramEnd"/>
            <w:r>
              <w:rPr>
                <w:rFonts w:hint="eastAsia"/>
                <w:color w:val="000000"/>
                <w:sz w:val="24"/>
                <w:szCs w:val="24"/>
                <w:lang w:eastAsia="zh-CN" w:bidi="ar"/>
              </w:rPr>
              <w:t>/台</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widowControl/>
              <w:jc w:val="center"/>
              <w:textAlignment w:val="center"/>
              <w:rPr>
                <w:color w:val="000000"/>
                <w:sz w:val="24"/>
                <w:szCs w:val="24"/>
              </w:rPr>
            </w:pPr>
            <w:proofErr w:type="spellStart"/>
            <w:r w:rsidRPr="00732ED8">
              <w:rPr>
                <w:rFonts w:hint="eastAsia"/>
                <w:color w:val="000000"/>
                <w:sz w:val="24"/>
                <w:szCs w:val="24"/>
                <w:lang w:bidi="ar"/>
              </w:rPr>
              <w:t>含税总价</w:t>
            </w:r>
            <w:proofErr w:type="spellEnd"/>
            <w:r w:rsidRPr="00732ED8">
              <w:rPr>
                <w:rFonts w:hint="eastAsia"/>
                <w:color w:val="000000"/>
                <w:sz w:val="24"/>
                <w:szCs w:val="24"/>
                <w:lang w:eastAsia="zh-CN" w:bidi="ar"/>
              </w:rPr>
              <w:t>（元）</w:t>
            </w:r>
          </w:p>
        </w:tc>
      </w:tr>
      <w:tr w:rsidR="00B00E47" w:rsidRPr="007A14F3" w:rsidTr="00B00E47">
        <w:trPr>
          <w:trHeight w:val="865"/>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Default="00B00E47" w:rsidP="005B7A22">
            <w:pPr>
              <w:jc w:val="center"/>
              <w:rPr>
                <w:color w:val="000000"/>
                <w:sz w:val="18"/>
                <w:szCs w:val="18"/>
                <w:lang w:eastAsia="zh-CN"/>
              </w:rPr>
            </w:pPr>
            <w:r>
              <w:rPr>
                <w:rFonts w:hint="eastAsia"/>
                <w:color w:val="000000"/>
                <w:sz w:val="18"/>
                <w:szCs w:val="18"/>
                <w:lang w:eastAsia="zh-CN"/>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Default="00B00E47">
            <w:pPr>
              <w:jc w:val="center"/>
              <w:rPr>
                <w:sz w:val="24"/>
                <w:szCs w:val="24"/>
                <w:lang w:eastAsia="zh-CN"/>
              </w:rPr>
            </w:pPr>
            <w:r>
              <w:rPr>
                <w:rFonts w:hint="eastAsia"/>
                <w:lang w:eastAsia="zh-CN"/>
              </w:rPr>
              <w:t>M-621-1/2干燥机蒸汽旋转接头修复</w:t>
            </w:r>
          </w:p>
        </w:tc>
        <w:tc>
          <w:tcPr>
            <w:tcW w:w="2694" w:type="dxa"/>
            <w:tcBorders>
              <w:top w:val="single" w:sz="4" w:space="0" w:color="000000"/>
              <w:left w:val="single" w:sz="4" w:space="0" w:color="000000"/>
              <w:bottom w:val="single" w:sz="4" w:space="0" w:color="000000"/>
              <w:right w:val="single" w:sz="4" w:space="0" w:color="auto"/>
            </w:tcBorders>
            <w:shd w:val="clear" w:color="auto" w:fill="auto"/>
            <w:vAlign w:val="center"/>
          </w:tcPr>
          <w:p w:rsidR="00B00E47" w:rsidRDefault="00B00E47">
            <w:pPr>
              <w:jc w:val="center"/>
              <w:rPr>
                <w:sz w:val="24"/>
                <w:szCs w:val="24"/>
                <w:lang w:eastAsia="zh-CN"/>
              </w:rPr>
            </w:pPr>
            <w:r>
              <w:rPr>
                <w:rFonts w:hint="eastAsia"/>
                <w:lang w:eastAsia="zh-CN"/>
              </w:rPr>
              <w:t>18</w:t>
            </w:r>
            <w:proofErr w:type="gramStart"/>
            <w:r>
              <w:rPr>
                <w:rFonts w:hint="eastAsia"/>
                <w:lang w:eastAsia="zh-CN"/>
              </w:rPr>
              <w:t>”</w:t>
            </w:r>
            <w:proofErr w:type="gramEnd"/>
            <w:r>
              <w:rPr>
                <w:rFonts w:hint="eastAsia"/>
                <w:lang w:eastAsia="zh-CN"/>
              </w:rPr>
              <w:t>*10</w:t>
            </w:r>
            <w:proofErr w:type="gramStart"/>
            <w:r>
              <w:rPr>
                <w:rFonts w:hint="eastAsia"/>
                <w:lang w:eastAsia="zh-CN"/>
              </w:rPr>
              <w:t>”</w:t>
            </w:r>
            <w:proofErr w:type="gramEnd"/>
            <w:r>
              <w:rPr>
                <w:rFonts w:hint="eastAsia"/>
                <w:lang w:eastAsia="zh-CN"/>
              </w:rPr>
              <w:t>,球面密封,转速：3.22rpm,介质：蒸汽，操作温度：151℃，设计温度：191℃，单台重量5.2吨；</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B00E47" w:rsidRDefault="00B00E47" w:rsidP="005B7A22">
            <w:pPr>
              <w:jc w:val="center"/>
              <w:rPr>
                <w:color w:val="000000"/>
                <w:sz w:val="24"/>
                <w:szCs w:val="24"/>
              </w:rPr>
            </w:pPr>
            <w:r w:rsidRPr="00B00E47">
              <w:rPr>
                <w:rFonts w:hint="eastAsia"/>
                <w:color w:val="000000"/>
                <w:sz w:val="24"/>
                <w:szCs w:val="24"/>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B00E47" w:rsidRDefault="00B00E47" w:rsidP="005B7A22">
            <w:pPr>
              <w:jc w:val="center"/>
              <w:rPr>
                <w:color w:val="000000"/>
                <w:sz w:val="24"/>
                <w:szCs w:val="24"/>
                <w:lang w:eastAsia="zh-CN"/>
              </w:rPr>
            </w:pPr>
            <w:r w:rsidRPr="00B00E47">
              <w:rPr>
                <w:rFonts w:hint="eastAsia"/>
                <w:color w:val="000000"/>
                <w:sz w:val="24"/>
                <w:szCs w:val="24"/>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EE75A6" w:rsidRDefault="00B00E47" w:rsidP="005B7A22">
            <w:pPr>
              <w:jc w:val="center"/>
              <w:rPr>
                <w:color w:val="000000"/>
                <w:sz w:val="21"/>
                <w:szCs w:val="21"/>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jc w:val="center"/>
              <w:rPr>
                <w:color w:val="000000"/>
                <w:sz w:val="24"/>
                <w:szCs w:val="24"/>
              </w:rPr>
            </w:pPr>
          </w:p>
        </w:tc>
      </w:tr>
      <w:tr w:rsidR="00B00E47" w:rsidRPr="007A14F3" w:rsidTr="00B00E47">
        <w:trPr>
          <w:trHeight w:val="865"/>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Default="00B00E47" w:rsidP="005B7A22">
            <w:pPr>
              <w:jc w:val="center"/>
              <w:rPr>
                <w:color w:val="000000"/>
                <w:sz w:val="18"/>
                <w:szCs w:val="18"/>
                <w:lang w:eastAsia="zh-CN"/>
              </w:rPr>
            </w:pPr>
            <w:r>
              <w:rPr>
                <w:rFonts w:hint="eastAsia"/>
                <w:color w:val="000000"/>
                <w:sz w:val="18"/>
                <w:szCs w:val="18"/>
                <w:lang w:eastAsia="zh-C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Default="00B00E47">
            <w:pPr>
              <w:jc w:val="center"/>
              <w:rPr>
                <w:sz w:val="24"/>
                <w:szCs w:val="24"/>
                <w:lang w:eastAsia="zh-CN"/>
              </w:rPr>
            </w:pPr>
            <w:r>
              <w:rPr>
                <w:rFonts w:hint="eastAsia"/>
                <w:lang w:eastAsia="zh-CN"/>
              </w:rPr>
              <w:t>M-311-3干燥机蒸汽旋转接头修复</w:t>
            </w:r>
          </w:p>
        </w:tc>
        <w:tc>
          <w:tcPr>
            <w:tcW w:w="2694" w:type="dxa"/>
            <w:tcBorders>
              <w:top w:val="single" w:sz="4" w:space="0" w:color="000000"/>
              <w:left w:val="single" w:sz="4" w:space="0" w:color="000000"/>
              <w:bottom w:val="single" w:sz="4" w:space="0" w:color="000000"/>
              <w:right w:val="single" w:sz="4" w:space="0" w:color="auto"/>
            </w:tcBorders>
            <w:shd w:val="clear" w:color="auto" w:fill="auto"/>
            <w:vAlign w:val="center"/>
          </w:tcPr>
          <w:p w:rsidR="00B00E47" w:rsidRDefault="00B00E47">
            <w:pPr>
              <w:jc w:val="center"/>
              <w:rPr>
                <w:sz w:val="24"/>
                <w:szCs w:val="24"/>
                <w:lang w:eastAsia="zh-CN"/>
              </w:rPr>
            </w:pPr>
            <w:r>
              <w:rPr>
                <w:rFonts w:hint="eastAsia"/>
                <w:lang w:eastAsia="zh-CN"/>
              </w:rPr>
              <w:t>TYPE：ONC0567，SIZE12</w:t>
            </w:r>
            <w:proofErr w:type="gramStart"/>
            <w:r>
              <w:rPr>
                <w:rFonts w:hint="eastAsia"/>
                <w:lang w:eastAsia="zh-CN"/>
              </w:rPr>
              <w:t>”</w:t>
            </w:r>
            <w:proofErr w:type="gramEnd"/>
            <w:r>
              <w:rPr>
                <w:rFonts w:hint="eastAsia"/>
                <w:lang w:eastAsia="zh-CN"/>
              </w:rPr>
              <w:t>*6</w:t>
            </w:r>
            <w:proofErr w:type="gramStart"/>
            <w:r>
              <w:rPr>
                <w:rFonts w:hint="eastAsia"/>
                <w:lang w:eastAsia="zh-CN"/>
              </w:rPr>
              <w:t>”</w:t>
            </w:r>
            <w:proofErr w:type="gramEnd"/>
            <w:r>
              <w:rPr>
                <w:rFonts w:hint="eastAsia"/>
                <w:lang w:eastAsia="zh-CN"/>
              </w:rPr>
              <w:t xml:space="preserve">,球面密封,转速：5rpm, 介质：蒸汽，操作温度：151℃，设计温度：191℃，单台重量1.2吨 。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B00E47" w:rsidRDefault="00B00E47" w:rsidP="005B7A22">
            <w:pPr>
              <w:jc w:val="center"/>
              <w:rPr>
                <w:color w:val="000000"/>
                <w:sz w:val="24"/>
                <w:szCs w:val="24"/>
              </w:rPr>
            </w:pPr>
            <w:r w:rsidRPr="00B00E47">
              <w:rPr>
                <w:rFonts w:hint="eastAsia"/>
                <w:color w:val="000000"/>
                <w:sz w:val="24"/>
                <w:szCs w:val="24"/>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B00E47" w:rsidRDefault="00B00E47" w:rsidP="005B7A22">
            <w:pPr>
              <w:jc w:val="center"/>
              <w:rPr>
                <w:color w:val="000000"/>
                <w:sz w:val="24"/>
                <w:szCs w:val="24"/>
              </w:rPr>
            </w:pPr>
            <w:r w:rsidRPr="00B00E47">
              <w:rPr>
                <w:rFonts w:hint="eastAsia"/>
                <w:color w:val="000000"/>
                <w:sz w:val="24"/>
                <w:szCs w:val="24"/>
              </w:rPr>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EE75A6" w:rsidRDefault="00B00E47" w:rsidP="005B7A22">
            <w:pPr>
              <w:jc w:val="center"/>
              <w:rPr>
                <w:color w:val="000000"/>
                <w:sz w:val="21"/>
                <w:szCs w:val="21"/>
                <w:lang w:eastAsia="zh-C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jc w:val="center"/>
              <w:rPr>
                <w:color w:val="000000"/>
                <w:sz w:val="24"/>
                <w:szCs w:val="24"/>
                <w:lang w:eastAsia="zh-CN"/>
              </w:rPr>
            </w:pPr>
          </w:p>
        </w:tc>
      </w:tr>
      <w:tr w:rsidR="00B00E47" w:rsidTr="005B7A22">
        <w:trPr>
          <w:trHeight w:val="865"/>
        </w:trPr>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jc w:val="center"/>
              <w:rPr>
                <w:rFonts w:asciiTheme="minorEastAsia" w:eastAsiaTheme="minorEastAsia" w:hAnsiTheme="minorEastAsia"/>
                <w:color w:val="000000"/>
                <w:sz w:val="24"/>
                <w:szCs w:val="24"/>
              </w:rPr>
            </w:pPr>
            <w:r w:rsidRPr="00732ED8">
              <w:rPr>
                <w:color w:val="000000"/>
                <w:sz w:val="24"/>
                <w:szCs w:val="24"/>
              </w:rPr>
              <w:t>合</w:t>
            </w:r>
            <w:r w:rsidRPr="00732ED8">
              <w:rPr>
                <w:rFonts w:hint="eastAsia"/>
                <w:color w:val="000000"/>
                <w:sz w:val="24"/>
                <w:szCs w:val="24"/>
              </w:rPr>
              <w:t xml:space="preserve">  </w:t>
            </w:r>
            <w:r w:rsidRPr="00732ED8">
              <w:rPr>
                <w:color w:val="000000"/>
                <w:sz w:val="24"/>
                <w:szCs w:val="24"/>
              </w:rPr>
              <w:t>计</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D82832" w:rsidRDefault="00B00E47" w:rsidP="005B7A22">
            <w:pPr>
              <w:rPr>
                <w:rFonts w:asciiTheme="minorEastAsia" w:eastAsiaTheme="minorEastAsia" w:hAnsiTheme="minorEastAsia"/>
                <w:color w:val="000000"/>
                <w:sz w:val="18"/>
                <w:szCs w:val="18"/>
              </w:rPr>
            </w:pPr>
            <w:r>
              <w:rPr>
                <w:rFonts w:hint="eastAsia"/>
                <w:b/>
                <w:color w:val="000000"/>
                <w:szCs w:val="21"/>
              </w:rPr>
              <w:t>（</w:t>
            </w:r>
            <w:proofErr w:type="spellStart"/>
            <w:r>
              <w:rPr>
                <w:rFonts w:hint="eastAsia"/>
                <w:b/>
                <w:color w:val="000000"/>
                <w:szCs w:val="21"/>
              </w:rPr>
              <w:t>大写</w:t>
            </w:r>
            <w:proofErr w:type="spellEnd"/>
            <w:r>
              <w:rPr>
                <w:rFonts w:hint="eastAsia"/>
                <w:b/>
                <w:color w:val="000000"/>
                <w:szCs w:val="21"/>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E47" w:rsidRPr="00732ED8" w:rsidRDefault="00B00E47" w:rsidP="005B7A22">
            <w:pPr>
              <w:jc w:val="center"/>
              <w:rPr>
                <w:rFonts w:asciiTheme="minorEastAsia" w:eastAsiaTheme="minorEastAsia" w:hAnsiTheme="minorEastAsia"/>
                <w:b/>
                <w:color w:val="000000"/>
                <w:sz w:val="24"/>
                <w:szCs w:val="24"/>
                <w:lang w:eastAsia="zh-CN"/>
              </w:rPr>
            </w:pPr>
            <w:r w:rsidRPr="00732ED8">
              <w:rPr>
                <w:rFonts w:asciiTheme="minorEastAsia" w:eastAsiaTheme="minorEastAsia" w:hAnsiTheme="minorEastAsia"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B00E47" w:rsidTr="005B7A22">
        <w:trPr>
          <w:trHeight w:val="604"/>
        </w:trPr>
        <w:tc>
          <w:tcPr>
            <w:tcW w:w="9499" w:type="dxa"/>
            <w:shd w:val="clear" w:color="auto" w:fill="auto"/>
            <w:noWrap/>
            <w:vAlign w:val="center"/>
          </w:tcPr>
          <w:p w:rsidR="00B00E47" w:rsidRDefault="00B00E47" w:rsidP="005B7A22">
            <w:pPr>
              <w:spacing w:line="500" w:lineRule="exact"/>
              <w:rPr>
                <w:b/>
                <w:bCs/>
                <w:sz w:val="24"/>
                <w:lang w:eastAsia="zh-CN"/>
              </w:rPr>
            </w:pPr>
            <w:r>
              <w:rPr>
                <w:rFonts w:hint="eastAsia"/>
                <w:b/>
                <w:bCs/>
                <w:sz w:val="24"/>
                <w:lang w:eastAsia="zh-CN"/>
              </w:rPr>
              <w:t>价格说明：</w:t>
            </w:r>
          </w:p>
          <w:p w:rsidR="00B00E47" w:rsidRDefault="00B00E47" w:rsidP="005B7A22">
            <w:pPr>
              <w:pStyle w:val="af2"/>
              <w:shd w:val="clear" w:color="auto" w:fill="FFFFFF"/>
              <w:spacing w:before="0" w:beforeAutospacing="0" w:after="0" w:afterAutospacing="0" w:line="432" w:lineRule="atLeast"/>
              <w:rPr>
                <w:b/>
                <w:bCs/>
              </w:rPr>
            </w:pPr>
            <w:r>
              <w:rPr>
                <w:rFonts w:hint="eastAsia"/>
                <w:b/>
                <w:bCs/>
              </w:rPr>
              <w:t>A、报价单不需随附“</w:t>
            </w:r>
            <w:r w:rsidRPr="00B00E47">
              <w:rPr>
                <w:rFonts w:hint="eastAsia"/>
                <w:b/>
                <w:bCs/>
              </w:rPr>
              <w:t>干燥机蒸汽旋转接头修复项目</w:t>
            </w:r>
            <w:r>
              <w:rPr>
                <w:rFonts w:hint="eastAsia"/>
                <w:b/>
                <w:bCs/>
              </w:rPr>
              <w:t>”技术协议：</w:t>
            </w:r>
          </w:p>
          <w:p w:rsidR="00B00E47" w:rsidRPr="002E527C" w:rsidRDefault="00B00E47" w:rsidP="005B7A22">
            <w:pPr>
              <w:pStyle w:val="af2"/>
              <w:spacing w:before="0" w:beforeAutospacing="0" w:after="0" w:afterAutospacing="0" w:line="432" w:lineRule="atLeast"/>
              <w:rPr>
                <w:rFonts w:ascii="Arial" w:hAnsi="Arial" w:cs="Arial"/>
                <w:color w:val="111111"/>
              </w:rPr>
            </w:pPr>
            <w:r w:rsidRPr="002E527C">
              <w:rPr>
                <w:rFonts w:ascii="Arial" w:hAnsi="Arial" w:cs="Arial"/>
                <w:color w:val="111111"/>
              </w:rPr>
              <w:t>1</w:t>
            </w:r>
            <w:r>
              <w:rPr>
                <w:rFonts w:ascii="Arial" w:hAnsi="Arial" w:cs="Arial" w:hint="eastAsia"/>
                <w:color w:val="111111"/>
              </w:rPr>
              <w:t>..</w:t>
            </w:r>
            <w:r w:rsidRPr="002E527C">
              <w:rPr>
                <w:rFonts w:ascii="Arial" w:hAnsi="Arial" w:cs="Arial"/>
                <w:color w:val="111111"/>
              </w:rPr>
              <w:t>具体事宜</w:t>
            </w:r>
            <w:r>
              <w:rPr>
                <w:rFonts w:ascii="Arial" w:hAnsi="Arial" w:cs="Arial" w:hint="eastAsia"/>
                <w:color w:val="111111"/>
              </w:rPr>
              <w:t>以</w:t>
            </w:r>
            <w:r w:rsidRPr="00B00E47">
              <w:rPr>
                <w:rFonts w:ascii="Arial" w:hAnsi="Arial" w:cs="Arial" w:hint="eastAsia"/>
                <w:color w:val="111111"/>
              </w:rPr>
              <w:t>参照</w:t>
            </w:r>
            <w:r w:rsidRPr="00B00E47">
              <w:rPr>
                <w:rFonts w:ascii="Arial" w:hAnsi="Arial" w:cs="Arial"/>
                <w:color w:val="111111"/>
              </w:rPr>
              <w:t>JB/T 8725-2013</w:t>
            </w:r>
            <w:r w:rsidRPr="00B00E47">
              <w:rPr>
                <w:rFonts w:ascii="Arial" w:hAnsi="Arial" w:cs="Arial"/>
                <w:color w:val="111111"/>
              </w:rPr>
              <w:t>旋转接头技术条件</w:t>
            </w:r>
            <w:r>
              <w:rPr>
                <w:rFonts w:ascii="Arial" w:hAnsi="Arial" w:cs="Arial" w:hint="eastAsia"/>
                <w:color w:val="111111"/>
              </w:rPr>
              <w:t>和双方签订的</w:t>
            </w:r>
            <w:r>
              <w:rPr>
                <w:rFonts w:ascii="Arial" w:hAnsi="Arial" w:cs="Arial"/>
                <w:color w:val="111111"/>
              </w:rPr>
              <w:t>技术协议</w:t>
            </w:r>
            <w:r>
              <w:rPr>
                <w:rFonts w:ascii="Arial" w:hAnsi="Arial" w:cs="Arial" w:hint="eastAsia"/>
                <w:color w:val="111111"/>
              </w:rPr>
              <w:t>为准</w:t>
            </w:r>
            <w:r w:rsidRPr="002E527C">
              <w:rPr>
                <w:rFonts w:ascii="Arial" w:hAnsi="Arial" w:cs="Arial"/>
                <w:color w:val="111111"/>
              </w:rPr>
              <w:t>。</w:t>
            </w:r>
          </w:p>
          <w:p w:rsidR="00B00E47" w:rsidRDefault="00B00E47" w:rsidP="005B7A22">
            <w:pPr>
              <w:numPr>
                <w:ilvl w:val="255"/>
                <w:numId w:val="0"/>
              </w:numPr>
              <w:spacing w:line="500" w:lineRule="exact"/>
              <w:rPr>
                <w:b/>
                <w:bCs/>
                <w:sz w:val="24"/>
                <w:lang w:eastAsia="zh-CN"/>
              </w:rPr>
            </w:pPr>
            <w:r>
              <w:rPr>
                <w:rFonts w:hint="eastAsia"/>
                <w:b/>
                <w:bCs/>
                <w:sz w:val="24"/>
                <w:lang w:eastAsia="zh-CN"/>
              </w:rPr>
              <w:t>B、</w:t>
            </w:r>
            <w:r w:rsidRPr="00471432">
              <w:rPr>
                <w:rFonts w:hint="eastAsia"/>
                <w:b/>
                <w:bCs/>
                <w:sz w:val="24"/>
                <w:shd w:val="clear" w:color="FFFFFF" w:fill="D9D9D9"/>
                <w:lang w:eastAsia="zh-CN"/>
              </w:rPr>
              <w:t>含</w:t>
            </w:r>
            <w:r w:rsidRPr="00471432">
              <w:rPr>
                <w:rFonts w:hint="eastAsia"/>
                <w:b/>
                <w:bCs/>
                <w:sz w:val="24"/>
                <w:u w:val="single"/>
                <w:shd w:val="clear" w:color="FFFFFF" w:fill="D9D9D9"/>
                <w:lang w:eastAsia="zh-CN"/>
              </w:rPr>
              <w:t xml:space="preserve"> 13%</w:t>
            </w:r>
            <w:r>
              <w:rPr>
                <w:rFonts w:hint="eastAsia"/>
                <w:b/>
                <w:bCs/>
                <w:sz w:val="24"/>
                <w:u w:val="single"/>
                <w:shd w:val="clear" w:color="FFFFFF" w:fill="D9D9D9"/>
                <w:lang w:eastAsia="zh-CN"/>
              </w:rPr>
              <w:t xml:space="preserve"> </w:t>
            </w:r>
            <w:r>
              <w:rPr>
                <w:rFonts w:hint="eastAsia"/>
                <w:b/>
                <w:bCs/>
                <w:sz w:val="24"/>
                <w:lang w:eastAsia="zh-CN"/>
              </w:rPr>
              <w:t>增值税送到厂价；</w:t>
            </w:r>
          </w:p>
          <w:p w:rsidR="00B00E47" w:rsidRDefault="00B00E47" w:rsidP="005B7A22">
            <w:pPr>
              <w:numPr>
                <w:ilvl w:val="255"/>
                <w:numId w:val="0"/>
              </w:numPr>
              <w:spacing w:line="500" w:lineRule="exact"/>
              <w:rPr>
                <w:b/>
                <w:bCs/>
                <w:sz w:val="24"/>
                <w:lang w:eastAsia="zh-CN"/>
              </w:rPr>
            </w:pPr>
            <w:r>
              <w:rPr>
                <w:rFonts w:hint="eastAsia"/>
                <w:b/>
                <w:bCs/>
                <w:sz w:val="24"/>
                <w:lang w:eastAsia="zh-CN"/>
              </w:rPr>
              <w:t>C、付款方式：全部货款均以现汇方式支付，维修验收合格后付90%,留10%质保金（质保期以维修验收合格后12个月）</w:t>
            </w:r>
            <w:r>
              <w:rPr>
                <w:b/>
                <w:bCs/>
                <w:sz w:val="24"/>
                <w:lang w:eastAsia="zh-CN"/>
              </w:rPr>
              <w:t>。</w:t>
            </w:r>
          </w:p>
          <w:p w:rsidR="00B00E47" w:rsidRDefault="00B00E47" w:rsidP="005B7A22">
            <w:pPr>
              <w:spacing w:line="500" w:lineRule="exact"/>
              <w:rPr>
                <w:b/>
                <w:color w:val="000000"/>
                <w:sz w:val="24"/>
                <w:lang w:eastAsia="zh-CN"/>
              </w:rPr>
            </w:pPr>
            <w:r>
              <w:rPr>
                <w:rFonts w:hint="eastAsia"/>
                <w:b/>
                <w:bCs/>
                <w:sz w:val="24"/>
                <w:lang w:eastAsia="zh-CN"/>
              </w:rPr>
              <w:t>D、维修期限：</w:t>
            </w:r>
            <w:r>
              <w:rPr>
                <w:rFonts w:hint="eastAsia"/>
                <w:b/>
                <w:bCs/>
                <w:sz w:val="24"/>
                <w:u w:val="single"/>
                <w:lang w:eastAsia="zh-CN"/>
              </w:rPr>
              <w:t xml:space="preserve">                   </w:t>
            </w:r>
            <w:r>
              <w:rPr>
                <w:rFonts w:hint="eastAsia"/>
                <w:b/>
                <w:bCs/>
                <w:sz w:val="24"/>
                <w:lang w:eastAsia="zh-CN"/>
              </w:rPr>
              <w:t>，其它约定以双方签订合同为准。</w:t>
            </w:r>
          </w:p>
          <w:p w:rsidR="00B00E47" w:rsidRPr="00732ED8" w:rsidRDefault="00B00E47" w:rsidP="005B7A22">
            <w:pPr>
              <w:spacing w:line="360" w:lineRule="exact"/>
              <w:rPr>
                <w:sz w:val="24"/>
                <w:lang w:eastAsia="zh-CN"/>
              </w:rPr>
            </w:pPr>
            <w:r>
              <w:rPr>
                <w:rFonts w:hint="eastAsia"/>
                <w:sz w:val="24"/>
                <w:lang w:eastAsia="zh-CN"/>
              </w:rPr>
              <w:t>四、其它约定以双方签订合同为准。</w:t>
            </w:r>
          </w:p>
        </w:tc>
      </w:tr>
    </w:tbl>
    <w:p w:rsidR="00B00E47" w:rsidRPr="00FD4467" w:rsidRDefault="00B00E47" w:rsidP="00B00E47">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B00E47" w:rsidRPr="00FD4467" w:rsidRDefault="00B00E47" w:rsidP="00B00E47">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B00E47" w:rsidRDefault="00B00E47" w:rsidP="00B00E47">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A342B9" w:rsidRDefault="00A342B9" w:rsidP="00B00E47">
      <w:pPr>
        <w:pStyle w:val="1"/>
        <w:rPr>
          <w:b/>
          <w:sz w:val="30"/>
          <w:szCs w:val="30"/>
        </w:rPr>
      </w:pPr>
    </w:p>
    <w:p w:rsidR="00880169" w:rsidRPr="00880169" w:rsidRDefault="00880169" w:rsidP="00880169">
      <w:pPr>
        <w:pStyle w:val="1"/>
        <w:jc w:val="center"/>
        <w:rPr>
          <w:b/>
          <w:sz w:val="30"/>
          <w:szCs w:val="30"/>
        </w:rPr>
      </w:pPr>
      <w:r w:rsidRPr="00880169">
        <w:rPr>
          <w:rFonts w:hint="eastAsia"/>
          <w:b/>
          <w:sz w:val="30"/>
          <w:szCs w:val="30"/>
        </w:rPr>
        <w:lastRenderedPageBreak/>
        <w:t>承诺函</w:t>
      </w:r>
    </w:p>
    <w:bookmarkEnd w:id="1"/>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致：福建福海创石油化工有限公司</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我方为对福建福海创石油化工有限公司</w:t>
      </w:r>
      <w:r w:rsidRPr="00471D55">
        <w:rPr>
          <w:rFonts w:hint="eastAsia"/>
          <w:sz w:val="24"/>
          <w:szCs w:val="24"/>
          <w:u w:val="single"/>
          <w:lang w:eastAsia="zh-CN"/>
        </w:rPr>
        <w:t xml:space="preserve">                        </w:t>
      </w:r>
      <w:r w:rsidRPr="00471D55">
        <w:rPr>
          <w:rFonts w:hint="eastAsia"/>
          <w:sz w:val="24"/>
          <w:szCs w:val="24"/>
          <w:lang w:eastAsia="zh-CN"/>
        </w:rPr>
        <w:t>项目比选文件表示完全响应，遵照公告的要求，特此确认并承诺：</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1、我方确认，我方已仔细阅读并研究了贵方的公告及其附件，我方完全熟悉其中的要求、条款和条件，并充分了解比选情况。</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2、我方确认：我方完全同意比选文件制定的交易规则。接受比选文件中所制定的评分标准。</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3、我方承诺：我方为参选方所提供的材料均为真实、合法、完整。</w:t>
      </w:r>
    </w:p>
    <w:p w:rsidR="000B167D" w:rsidRPr="00471D55" w:rsidRDefault="000B167D" w:rsidP="000B167D">
      <w:pPr>
        <w:snapToGrid w:val="0"/>
        <w:spacing w:line="360" w:lineRule="auto"/>
        <w:ind w:firstLineChars="200" w:firstLine="480"/>
        <w:rPr>
          <w:sz w:val="24"/>
          <w:szCs w:val="24"/>
          <w:lang w:eastAsia="zh-CN"/>
        </w:rPr>
      </w:pPr>
      <w:r w:rsidRPr="00471D55">
        <w:rPr>
          <w:rFonts w:hint="eastAsia"/>
          <w:sz w:val="24"/>
          <w:szCs w:val="24"/>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0B167D" w:rsidRPr="00471D55" w:rsidRDefault="000B167D" w:rsidP="000B167D">
      <w:pPr>
        <w:snapToGrid w:val="0"/>
        <w:spacing w:line="360" w:lineRule="auto"/>
        <w:ind w:firstLineChars="250" w:firstLine="600"/>
        <w:rPr>
          <w:sz w:val="24"/>
          <w:szCs w:val="24"/>
          <w:lang w:eastAsia="zh-CN"/>
        </w:rPr>
      </w:pPr>
      <w:r w:rsidRPr="00471D55">
        <w:rPr>
          <w:rFonts w:hint="eastAsia"/>
          <w:sz w:val="24"/>
          <w:szCs w:val="24"/>
          <w:lang w:eastAsia="zh-CN"/>
        </w:rPr>
        <w:t>特此承诺。</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意向参选方（盖章）：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法定代表人或委托代理人（签字或盖章）：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地  址：</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联系人：</w:t>
      </w:r>
      <w:r w:rsidRPr="00471D55">
        <w:rPr>
          <w:rFonts w:hint="eastAsia"/>
          <w:sz w:val="24"/>
          <w:szCs w:val="24"/>
          <w:u w:val="single"/>
          <w:lang w:eastAsia="zh-CN"/>
        </w:rPr>
        <w:t xml:space="preserve">                                              </w:t>
      </w:r>
      <w:r w:rsidRPr="00471D55">
        <w:rPr>
          <w:rFonts w:hint="eastAsia"/>
          <w:sz w:val="24"/>
          <w:szCs w:val="24"/>
          <w:lang w:eastAsia="zh-CN"/>
        </w:rPr>
        <w:t xml:space="preserve">                                 </w:t>
      </w:r>
    </w:p>
    <w:p w:rsidR="000B167D" w:rsidRPr="00471D55" w:rsidRDefault="000B167D" w:rsidP="000B167D">
      <w:pPr>
        <w:snapToGrid w:val="0"/>
        <w:spacing w:line="360" w:lineRule="auto"/>
        <w:rPr>
          <w:sz w:val="24"/>
          <w:szCs w:val="24"/>
          <w:u w:val="single"/>
          <w:lang w:eastAsia="zh-CN"/>
        </w:rPr>
      </w:pPr>
      <w:r w:rsidRPr="00471D55">
        <w:rPr>
          <w:rFonts w:hint="eastAsia"/>
          <w:sz w:val="24"/>
          <w:szCs w:val="24"/>
          <w:lang w:eastAsia="zh-CN"/>
        </w:rPr>
        <w:t>电  话：</w:t>
      </w:r>
      <w:r w:rsidRPr="00471D55">
        <w:rPr>
          <w:rFonts w:hint="eastAsia"/>
          <w:sz w:val="24"/>
          <w:szCs w:val="24"/>
          <w:u w:val="single"/>
          <w:lang w:eastAsia="zh-CN"/>
        </w:rPr>
        <w:t xml:space="preserve">                                              </w:t>
      </w:r>
    </w:p>
    <w:p w:rsidR="000B167D" w:rsidRPr="00471D55" w:rsidRDefault="000B167D" w:rsidP="000B167D">
      <w:pPr>
        <w:snapToGrid w:val="0"/>
        <w:spacing w:line="360" w:lineRule="auto"/>
        <w:rPr>
          <w:sz w:val="24"/>
          <w:szCs w:val="24"/>
          <w:lang w:eastAsia="zh-CN"/>
        </w:rPr>
      </w:pPr>
      <w:r w:rsidRPr="00471D55">
        <w:rPr>
          <w:rFonts w:hint="eastAsia"/>
          <w:sz w:val="24"/>
          <w:szCs w:val="24"/>
          <w:lang w:eastAsia="zh-CN"/>
        </w:rPr>
        <w:t xml:space="preserve">邮箱： </w:t>
      </w:r>
      <w:r w:rsidRPr="00471D55">
        <w:rPr>
          <w:rFonts w:hint="eastAsia"/>
          <w:sz w:val="24"/>
          <w:szCs w:val="24"/>
          <w:u w:val="single"/>
          <w:lang w:eastAsia="zh-CN"/>
        </w:rPr>
        <w:t xml:space="preserve">                                               </w:t>
      </w:r>
    </w:p>
    <w:p w:rsidR="000B167D" w:rsidRPr="00471D55" w:rsidRDefault="000B167D" w:rsidP="000B167D">
      <w:pPr>
        <w:widowControl/>
        <w:autoSpaceDE/>
        <w:autoSpaceDN/>
        <w:spacing w:line="360" w:lineRule="auto"/>
        <w:rPr>
          <w:sz w:val="24"/>
          <w:szCs w:val="24"/>
          <w:lang w:eastAsia="zh-CN"/>
        </w:rPr>
      </w:pPr>
      <w:r w:rsidRPr="00471D55">
        <w:rPr>
          <w:rFonts w:hint="eastAsia"/>
          <w:sz w:val="24"/>
          <w:szCs w:val="24"/>
          <w:lang w:eastAsia="zh-CN"/>
        </w:rPr>
        <w:t>日期：</w:t>
      </w:r>
      <w:r w:rsidRPr="00471D55">
        <w:rPr>
          <w:rFonts w:hint="eastAsia"/>
          <w:sz w:val="24"/>
          <w:szCs w:val="24"/>
          <w:u w:val="single"/>
          <w:lang w:eastAsia="zh-CN"/>
        </w:rPr>
        <w:t xml:space="preserve">         </w:t>
      </w:r>
      <w:r w:rsidRPr="00471D55">
        <w:rPr>
          <w:rFonts w:hint="eastAsia"/>
          <w:sz w:val="24"/>
          <w:szCs w:val="24"/>
          <w:lang w:eastAsia="zh-CN"/>
        </w:rPr>
        <w:t>年</w:t>
      </w:r>
      <w:r w:rsidRPr="00471D55">
        <w:rPr>
          <w:rFonts w:hint="eastAsia"/>
          <w:sz w:val="24"/>
          <w:szCs w:val="24"/>
          <w:u w:val="single"/>
          <w:lang w:eastAsia="zh-CN"/>
        </w:rPr>
        <w:t xml:space="preserve">        </w:t>
      </w:r>
      <w:r w:rsidRPr="00471D55">
        <w:rPr>
          <w:rFonts w:hint="eastAsia"/>
          <w:sz w:val="24"/>
          <w:szCs w:val="24"/>
          <w:lang w:eastAsia="zh-CN"/>
        </w:rPr>
        <w:t>月</w:t>
      </w:r>
      <w:r w:rsidRPr="00471D55">
        <w:rPr>
          <w:rFonts w:hint="eastAsia"/>
          <w:sz w:val="24"/>
          <w:szCs w:val="24"/>
          <w:u w:val="single"/>
          <w:lang w:eastAsia="zh-CN"/>
        </w:rPr>
        <w:t xml:space="preserve">       </w:t>
      </w:r>
      <w:r w:rsidRPr="00471D55">
        <w:rPr>
          <w:rFonts w:hint="eastAsia"/>
          <w:sz w:val="24"/>
          <w:szCs w:val="24"/>
          <w:lang w:eastAsia="zh-CN"/>
        </w:rPr>
        <w:t>日</w:t>
      </w:r>
    </w:p>
    <w:p w:rsidR="000B167D" w:rsidRPr="00EC6DE4" w:rsidRDefault="000B167D" w:rsidP="00B309CA">
      <w:pPr>
        <w:pStyle w:val="1"/>
        <w:spacing w:line="360" w:lineRule="auto"/>
        <w:rPr>
          <w:sz w:val="24"/>
          <w:szCs w:val="24"/>
        </w:rPr>
      </w:pPr>
    </w:p>
    <w:p w:rsidR="001F6311" w:rsidRDefault="001F6311" w:rsidP="001F6311">
      <w:pPr>
        <w:pStyle w:val="1"/>
        <w:jc w:val="left"/>
        <w:rPr>
          <w:rFonts w:hAnsi="宋体"/>
          <w:sz w:val="21"/>
          <w:szCs w:val="21"/>
        </w:rPr>
      </w:pPr>
    </w:p>
    <w:sectPr w:rsidR="001F6311" w:rsidSect="00362C37">
      <w:footerReference w:type="default" r:id="rId14"/>
      <w:pgSz w:w="11910" w:h="16840"/>
      <w:pgMar w:top="1500" w:right="1987"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86" w:rsidRDefault="00E05386">
      <w:r>
        <w:separator/>
      </w:r>
    </w:p>
  </w:endnote>
  <w:endnote w:type="continuationSeparator" w:id="0">
    <w:p w:rsidR="00E05386" w:rsidRDefault="00E0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4137F5" w:rsidRDefault="004137F5">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37121">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37121">
              <w:rPr>
                <w:b/>
                <w:bCs/>
                <w:noProof/>
              </w:rPr>
              <w:t>1</w:t>
            </w:r>
            <w:r>
              <w:rPr>
                <w:b/>
                <w:bCs/>
                <w:sz w:val="24"/>
                <w:szCs w:val="24"/>
              </w:rPr>
              <w:fldChar w:fldCharType="end"/>
            </w:r>
          </w:p>
        </w:sdtContent>
      </w:sdt>
    </w:sdtContent>
  </w:sdt>
  <w:p w:rsidR="004137F5" w:rsidRDefault="004137F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4137F5" w:rsidRDefault="004137F5">
            <w:pPr>
              <w:pStyle w:val="ae"/>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37121">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37121">
              <w:rPr>
                <w:b/>
                <w:bCs/>
                <w:noProof/>
              </w:rPr>
              <w:t>30</w:t>
            </w:r>
            <w:r>
              <w:rPr>
                <w:b/>
                <w:bCs/>
                <w:sz w:val="24"/>
                <w:szCs w:val="24"/>
              </w:rPr>
              <w:fldChar w:fldCharType="end"/>
            </w:r>
          </w:p>
        </w:sdtContent>
      </w:sdt>
    </w:sdtContent>
  </w:sdt>
  <w:p w:rsidR="004137F5" w:rsidRDefault="004137F5">
    <w:pPr>
      <w:pStyle w:val="a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F5" w:rsidRDefault="00E05386">
    <w:pPr>
      <w:pStyle w:val="a9"/>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4137F5" w:rsidRDefault="004137F5">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F5" w:rsidRDefault="004137F5">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4137F5" w:rsidRDefault="004137F5">
        <w:pPr>
          <w:pStyle w:val="ae"/>
          <w:jc w:val="center"/>
        </w:pPr>
        <w:r>
          <w:fldChar w:fldCharType="begin"/>
        </w:r>
        <w:r>
          <w:instrText>PAGE   \* MERGEFORMAT</w:instrText>
        </w:r>
        <w:r>
          <w:fldChar w:fldCharType="separate"/>
        </w:r>
        <w:r w:rsidR="00637121" w:rsidRPr="00637121">
          <w:rPr>
            <w:noProof/>
            <w:lang w:val="zh-CN" w:eastAsia="zh-CN"/>
          </w:rPr>
          <w:t>28</w:t>
        </w:r>
        <w:r>
          <w:fldChar w:fldCharType="end"/>
        </w:r>
      </w:p>
    </w:sdtContent>
  </w:sdt>
  <w:p w:rsidR="004137F5" w:rsidRDefault="004137F5">
    <w:pPr>
      <w:pStyle w:val="a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86" w:rsidRDefault="00E05386">
      <w:r>
        <w:separator/>
      </w:r>
    </w:p>
  </w:footnote>
  <w:footnote w:type="continuationSeparator" w:id="0">
    <w:p w:rsidR="00E05386" w:rsidRDefault="00E05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multilevel"/>
    <w:tmpl w:val="03410A6C"/>
    <w:lvl w:ilvl="0">
      <w:start w:val="1"/>
      <w:numFmt w:val="decimal"/>
      <w:lvlText w:val="%1、"/>
      <w:lvlJc w:val="left"/>
      <w:pPr>
        <w:ind w:left="644"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023B5D"/>
    <w:multiLevelType w:val="hybridMultilevel"/>
    <w:tmpl w:val="8514C352"/>
    <w:lvl w:ilvl="0" w:tplc="D918F5BA">
      <w:start w:val="3"/>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6">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16770888"/>
    <w:multiLevelType w:val="multilevel"/>
    <w:tmpl w:val="16770888"/>
    <w:lvl w:ilvl="0">
      <w:start w:val="1"/>
      <w:numFmt w:val="decimal"/>
      <w:lvlText w:val="%1."/>
      <w:lvlJc w:val="left"/>
      <w:pPr>
        <w:ind w:left="582" w:hanging="440"/>
      </w:pPr>
      <w:rPr>
        <w:rFonts w:hint="eastAsia"/>
      </w:r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8">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710D90"/>
    <w:multiLevelType w:val="multilevel"/>
    <w:tmpl w:val="17710D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183F5088"/>
    <w:multiLevelType w:val="hybridMultilevel"/>
    <w:tmpl w:val="732A9904"/>
    <w:lvl w:ilvl="0" w:tplc="130E587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225A1E"/>
    <w:multiLevelType w:val="multilevel"/>
    <w:tmpl w:val="19225A1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93217"/>
    <w:multiLevelType w:val="hybridMultilevel"/>
    <w:tmpl w:val="4AF64410"/>
    <w:lvl w:ilvl="0" w:tplc="4C747A82">
      <w:start w:val="2"/>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3">
    <w:nsid w:val="20395ACA"/>
    <w:multiLevelType w:val="hybridMultilevel"/>
    <w:tmpl w:val="B14ADAD0"/>
    <w:lvl w:ilvl="0" w:tplc="53B83D10">
      <w:start w:val="1"/>
      <w:numFmt w:val="decimal"/>
      <w:lvlText w:val="%1."/>
      <w:lvlJc w:val="left"/>
      <w:pPr>
        <w:tabs>
          <w:tab w:val="num" w:pos="1080"/>
        </w:tabs>
        <w:ind w:left="1080" w:hanging="360"/>
      </w:pPr>
      <w:rPr>
        <w:rFonts w:hint="eastAsia"/>
      </w:rPr>
    </w:lvl>
    <w:lvl w:ilvl="1" w:tplc="F71EC1CE">
      <w:start w:val="1"/>
      <w:numFmt w:val="decimal"/>
      <w:lvlText w:val="%2、"/>
      <w:lvlJc w:val="left"/>
      <w:pPr>
        <w:ind w:left="1560" w:hanging="36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344316B"/>
    <w:multiLevelType w:val="multilevel"/>
    <w:tmpl w:val="2344316B"/>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C86B76"/>
    <w:multiLevelType w:val="multilevel"/>
    <w:tmpl w:val="2EC86B76"/>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0">
    <w:nsid w:val="2F063684"/>
    <w:multiLevelType w:val="multilevel"/>
    <w:tmpl w:val="2F06368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014EE9"/>
    <w:multiLevelType w:val="multilevel"/>
    <w:tmpl w:val="30014EE9"/>
    <w:lvl w:ilvl="0">
      <w:start w:val="1"/>
      <w:numFmt w:val="upperLetter"/>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22">
    <w:nsid w:val="325B0002"/>
    <w:multiLevelType w:val="multilevel"/>
    <w:tmpl w:val="325B000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3FC7C9A"/>
    <w:multiLevelType w:val="multilevel"/>
    <w:tmpl w:val="33FC7C9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2F6295"/>
    <w:multiLevelType w:val="hybridMultilevel"/>
    <w:tmpl w:val="E8DE396A"/>
    <w:lvl w:ilvl="0" w:tplc="180E55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lvlText w:val="%3"/>
      <w:lvlJc w:val="left"/>
      <w:pPr>
        <w:tabs>
          <w:tab w:val="left" w:pos="567"/>
        </w:tabs>
        <w:ind w:left="0" w:firstLine="0"/>
      </w:pPr>
      <w:rPr>
        <w:rFonts w:ascii="宋体" w:eastAsia="宋体" w:hint="eastAsia"/>
        <w:b/>
        <w:i w:val="0"/>
        <w:sz w:val="24"/>
        <w:szCs w:val="24"/>
      </w:rPr>
    </w:lvl>
    <w:lvl w:ilvl="3">
      <w:start w:val="1"/>
      <w:numFmt w:val="decimal"/>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645072F"/>
    <w:multiLevelType w:val="multilevel"/>
    <w:tmpl w:val="4645072F"/>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0">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5CC9541A"/>
    <w:multiLevelType w:val="hybridMultilevel"/>
    <w:tmpl w:val="BB8681FE"/>
    <w:lvl w:ilvl="0" w:tplc="C80E60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34B7FCD"/>
    <w:multiLevelType w:val="hybridMultilevel"/>
    <w:tmpl w:val="4D147576"/>
    <w:lvl w:ilvl="0" w:tplc="C8DAEB02">
      <w:start w:val="1"/>
      <w:numFmt w:val="lowerLetter"/>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8">
    <w:nsid w:val="6D0E73B6"/>
    <w:multiLevelType w:val="multilevel"/>
    <w:tmpl w:val="6D0E73B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1">
      <w:start w:val="1"/>
      <w:numFmt w:val="decimal"/>
      <w:lvlText w:val="%1.%2."/>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zh-TW"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4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1">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33"/>
  </w:num>
  <w:num w:numId="2">
    <w:abstractNumId w:val="0"/>
  </w:num>
  <w:num w:numId="3">
    <w:abstractNumId w:val="19"/>
  </w:num>
  <w:num w:numId="4">
    <w:abstractNumId w:val="21"/>
  </w:num>
  <w:num w:numId="5">
    <w:abstractNumId w:val="26"/>
  </w:num>
  <w:num w:numId="6">
    <w:abstractNumId w:val="39"/>
  </w:num>
  <w:num w:numId="7">
    <w:abstractNumId w:val="8"/>
  </w:num>
  <w:num w:numId="8">
    <w:abstractNumId w:val="24"/>
  </w:num>
  <w:num w:numId="9">
    <w:abstractNumId w:val="30"/>
  </w:num>
  <w:num w:numId="10">
    <w:abstractNumId w:val="35"/>
  </w:num>
  <w:num w:numId="11">
    <w:abstractNumId w:val="18"/>
  </w:num>
  <w:num w:numId="12">
    <w:abstractNumId w:val="17"/>
  </w:num>
  <w:num w:numId="13">
    <w:abstractNumId w:val="6"/>
  </w:num>
  <w:num w:numId="14">
    <w:abstractNumId w:val="41"/>
  </w:num>
  <w:num w:numId="15">
    <w:abstractNumId w:val="40"/>
  </w:num>
  <w:num w:numId="16">
    <w:abstractNumId w:val="37"/>
  </w:num>
  <w:num w:numId="17">
    <w:abstractNumId w:val="13"/>
  </w:num>
  <w:num w:numId="18">
    <w:abstractNumId w:val="2"/>
  </w:num>
  <w:num w:numId="19">
    <w:abstractNumId w:val="4"/>
  </w:num>
  <w:num w:numId="20">
    <w:abstractNumId w:val="25"/>
  </w:num>
  <w:num w:numId="21">
    <w:abstractNumId w:val="20"/>
  </w:num>
  <w:num w:numId="22">
    <w:abstractNumId w:val="38"/>
  </w:num>
  <w:num w:numId="23">
    <w:abstractNumId w:val="15"/>
  </w:num>
  <w:num w:numId="24">
    <w:abstractNumId w:val="11"/>
  </w:num>
  <w:num w:numId="25">
    <w:abstractNumId w:val="23"/>
  </w:num>
  <w:num w:numId="26">
    <w:abstractNumId w:val="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4"/>
  </w:num>
  <w:num w:numId="30">
    <w:abstractNumId w:val="32"/>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5"/>
  </w:num>
  <w:num w:numId="40">
    <w:abstractNumId w:val="10"/>
  </w:num>
  <w:num w:numId="41">
    <w:abstractNumId w:val="12"/>
  </w:num>
  <w:num w:numId="42">
    <w:abstractNumId w:val="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054EC"/>
    <w:rsid w:val="00024184"/>
    <w:rsid w:val="00025717"/>
    <w:rsid w:val="000277D1"/>
    <w:rsid w:val="00032D0F"/>
    <w:rsid w:val="000337DE"/>
    <w:rsid w:val="000367ED"/>
    <w:rsid w:val="00037D7F"/>
    <w:rsid w:val="00050739"/>
    <w:rsid w:val="00052C0E"/>
    <w:rsid w:val="00053AFA"/>
    <w:rsid w:val="00055F7B"/>
    <w:rsid w:val="00057E4C"/>
    <w:rsid w:val="000600D0"/>
    <w:rsid w:val="00060DB7"/>
    <w:rsid w:val="00065E22"/>
    <w:rsid w:val="0006689C"/>
    <w:rsid w:val="000674E3"/>
    <w:rsid w:val="000718A1"/>
    <w:rsid w:val="00074760"/>
    <w:rsid w:val="00074EAF"/>
    <w:rsid w:val="00075A79"/>
    <w:rsid w:val="00085CA2"/>
    <w:rsid w:val="00092243"/>
    <w:rsid w:val="0009500D"/>
    <w:rsid w:val="000962C0"/>
    <w:rsid w:val="000A1C86"/>
    <w:rsid w:val="000A6182"/>
    <w:rsid w:val="000A6349"/>
    <w:rsid w:val="000B0914"/>
    <w:rsid w:val="000B167D"/>
    <w:rsid w:val="000B2F35"/>
    <w:rsid w:val="000C1FAD"/>
    <w:rsid w:val="000C57EB"/>
    <w:rsid w:val="000C629C"/>
    <w:rsid w:val="000D1175"/>
    <w:rsid w:val="000D11A0"/>
    <w:rsid w:val="000D1AB8"/>
    <w:rsid w:val="000D35CF"/>
    <w:rsid w:val="000D51F3"/>
    <w:rsid w:val="000E505B"/>
    <w:rsid w:val="000F116F"/>
    <w:rsid w:val="000F15E9"/>
    <w:rsid w:val="000F27AD"/>
    <w:rsid w:val="000F39C1"/>
    <w:rsid w:val="000F4255"/>
    <w:rsid w:val="00101100"/>
    <w:rsid w:val="00106454"/>
    <w:rsid w:val="0011079D"/>
    <w:rsid w:val="00111D19"/>
    <w:rsid w:val="001128C8"/>
    <w:rsid w:val="00112B7E"/>
    <w:rsid w:val="001150C5"/>
    <w:rsid w:val="00122E24"/>
    <w:rsid w:val="00124CF9"/>
    <w:rsid w:val="0012681B"/>
    <w:rsid w:val="00127502"/>
    <w:rsid w:val="00130886"/>
    <w:rsid w:val="00133F6A"/>
    <w:rsid w:val="00135AC9"/>
    <w:rsid w:val="00142384"/>
    <w:rsid w:val="001427F4"/>
    <w:rsid w:val="00142830"/>
    <w:rsid w:val="00146104"/>
    <w:rsid w:val="00146977"/>
    <w:rsid w:val="00146FB3"/>
    <w:rsid w:val="001507FD"/>
    <w:rsid w:val="00150CB0"/>
    <w:rsid w:val="001526CD"/>
    <w:rsid w:val="0015479B"/>
    <w:rsid w:val="00154D53"/>
    <w:rsid w:val="00154EB4"/>
    <w:rsid w:val="00164170"/>
    <w:rsid w:val="00164E0F"/>
    <w:rsid w:val="00165E3D"/>
    <w:rsid w:val="001660AB"/>
    <w:rsid w:val="0017327B"/>
    <w:rsid w:val="00177E03"/>
    <w:rsid w:val="0018116F"/>
    <w:rsid w:val="00182B0E"/>
    <w:rsid w:val="00185C58"/>
    <w:rsid w:val="001861E4"/>
    <w:rsid w:val="00192465"/>
    <w:rsid w:val="00193470"/>
    <w:rsid w:val="00193817"/>
    <w:rsid w:val="00195D79"/>
    <w:rsid w:val="001A2EDB"/>
    <w:rsid w:val="001A6EE7"/>
    <w:rsid w:val="001A7C03"/>
    <w:rsid w:val="001B07AA"/>
    <w:rsid w:val="001B3791"/>
    <w:rsid w:val="001B3C70"/>
    <w:rsid w:val="001B4923"/>
    <w:rsid w:val="001B5CD4"/>
    <w:rsid w:val="001B698B"/>
    <w:rsid w:val="001C0DB4"/>
    <w:rsid w:val="001C1DE0"/>
    <w:rsid w:val="001C3D0D"/>
    <w:rsid w:val="001C3DDE"/>
    <w:rsid w:val="001C5843"/>
    <w:rsid w:val="001D13DE"/>
    <w:rsid w:val="001E09F0"/>
    <w:rsid w:val="001E3C0E"/>
    <w:rsid w:val="001E5BEC"/>
    <w:rsid w:val="001F3956"/>
    <w:rsid w:val="001F3D0A"/>
    <w:rsid w:val="001F6311"/>
    <w:rsid w:val="00200CED"/>
    <w:rsid w:val="0020141D"/>
    <w:rsid w:val="0021072E"/>
    <w:rsid w:val="00210B50"/>
    <w:rsid w:val="00222EE5"/>
    <w:rsid w:val="00227556"/>
    <w:rsid w:val="002305DA"/>
    <w:rsid w:val="002318C1"/>
    <w:rsid w:val="00233571"/>
    <w:rsid w:val="002336A1"/>
    <w:rsid w:val="00241E6B"/>
    <w:rsid w:val="00242301"/>
    <w:rsid w:val="002427A9"/>
    <w:rsid w:val="002431E7"/>
    <w:rsid w:val="002451B2"/>
    <w:rsid w:val="0024625A"/>
    <w:rsid w:val="00247178"/>
    <w:rsid w:val="00251851"/>
    <w:rsid w:val="00255DAF"/>
    <w:rsid w:val="0025699E"/>
    <w:rsid w:val="0025780A"/>
    <w:rsid w:val="002578E6"/>
    <w:rsid w:val="00263085"/>
    <w:rsid w:val="002648A2"/>
    <w:rsid w:val="0026725A"/>
    <w:rsid w:val="00270CE4"/>
    <w:rsid w:val="00273DCB"/>
    <w:rsid w:val="002855A5"/>
    <w:rsid w:val="002859D4"/>
    <w:rsid w:val="00285F4F"/>
    <w:rsid w:val="00287A75"/>
    <w:rsid w:val="00290ADB"/>
    <w:rsid w:val="00290B7A"/>
    <w:rsid w:val="0029678F"/>
    <w:rsid w:val="002971E6"/>
    <w:rsid w:val="002A00E5"/>
    <w:rsid w:val="002A37F4"/>
    <w:rsid w:val="002A40E1"/>
    <w:rsid w:val="002A4126"/>
    <w:rsid w:val="002A633D"/>
    <w:rsid w:val="002A68F0"/>
    <w:rsid w:val="002B042F"/>
    <w:rsid w:val="002B3B47"/>
    <w:rsid w:val="002B6416"/>
    <w:rsid w:val="002C5673"/>
    <w:rsid w:val="002C67C5"/>
    <w:rsid w:val="002C6A2D"/>
    <w:rsid w:val="002C7E18"/>
    <w:rsid w:val="002D4CF8"/>
    <w:rsid w:val="002E0F0C"/>
    <w:rsid w:val="002E3036"/>
    <w:rsid w:val="002E49DF"/>
    <w:rsid w:val="002E4DB0"/>
    <w:rsid w:val="002E53B4"/>
    <w:rsid w:val="002E6175"/>
    <w:rsid w:val="002E6FC6"/>
    <w:rsid w:val="002F2F09"/>
    <w:rsid w:val="002F34BA"/>
    <w:rsid w:val="002F6006"/>
    <w:rsid w:val="002F65BE"/>
    <w:rsid w:val="002F755A"/>
    <w:rsid w:val="003053B9"/>
    <w:rsid w:val="003102D1"/>
    <w:rsid w:val="003221F4"/>
    <w:rsid w:val="00322502"/>
    <w:rsid w:val="00322549"/>
    <w:rsid w:val="00323445"/>
    <w:rsid w:val="00324717"/>
    <w:rsid w:val="003302EE"/>
    <w:rsid w:val="00331810"/>
    <w:rsid w:val="0033277A"/>
    <w:rsid w:val="003344D9"/>
    <w:rsid w:val="003355C7"/>
    <w:rsid w:val="00342B24"/>
    <w:rsid w:val="003456D2"/>
    <w:rsid w:val="0034609E"/>
    <w:rsid w:val="00347C37"/>
    <w:rsid w:val="00350BD1"/>
    <w:rsid w:val="00357931"/>
    <w:rsid w:val="003603CD"/>
    <w:rsid w:val="00362C37"/>
    <w:rsid w:val="003635DF"/>
    <w:rsid w:val="00364EB1"/>
    <w:rsid w:val="00365CCD"/>
    <w:rsid w:val="00373617"/>
    <w:rsid w:val="00373697"/>
    <w:rsid w:val="00373820"/>
    <w:rsid w:val="00376FF9"/>
    <w:rsid w:val="00383A5E"/>
    <w:rsid w:val="00383DFA"/>
    <w:rsid w:val="00383FD8"/>
    <w:rsid w:val="00385474"/>
    <w:rsid w:val="00387574"/>
    <w:rsid w:val="003909BD"/>
    <w:rsid w:val="00392040"/>
    <w:rsid w:val="0039324B"/>
    <w:rsid w:val="003A16AE"/>
    <w:rsid w:val="003A5B53"/>
    <w:rsid w:val="003A5FD8"/>
    <w:rsid w:val="003B0BF1"/>
    <w:rsid w:val="003B3C4F"/>
    <w:rsid w:val="003B3F6B"/>
    <w:rsid w:val="003B6804"/>
    <w:rsid w:val="003B68C1"/>
    <w:rsid w:val="003B7CBD"/>
    <w:rsid w:val="003C1AF2"/>
    <w:rsid w:val="003D09B2"/>
    <w:rsid w:val="003E2112"/>
    <w:rsid w:val="003E37C1"/>
    <w:rsid w:val="003E422E"/>
    <w:rsid w:val="003F1586"/>
    <w:rsid w:val="003F3600"/>
    <w:rsid w:val="003F410C"/>
    <w:rsid w:val="003F5B96"/>
    <w:rsid w:val="003F614D"/>
    <w:rsid w:val="003F6A6B"/>
    <w:rsid w:val="004022EC"/>
    <w:rsid w:val="0040417A"/>
    <w:rsid w:val="00405092"/>
    <w:rsid w:val="00406F13"/>
    <w:rsid w:val="00407E93"/>
    <w:rsid w:val="00410C69"/>
    <w:rsid w:val="0041197D"/>
    <w:rsid w:val="00413501"/>
    <w:rsid w:val="004137F5"/>
    <w:rsid w:val="00415BBA"/>
    <w:rsid w:val="00420DB7"/>
    <w:rsid w:val="004316AC"/>
    <w:rsid w:val="00432036"/>
    <w:rsid w:val="00437706"/>
    <w:rsid w:val="00437CA2"/>
    <w:rsid w:val="00441D76"/>
    <w:rsid w:val="00453F00"/>
    <w:rsid w:val="0046376D"/>
    <w:rsid w:val="00465443"/>
    <w:rsid w:val="00465D19"/>
    <w:rsid w:val="004717A1"/>
    <w:rsid w:val="0047282D"/>
    <w:rsid w:val="0047402F"/>
    <w:rsid w:val="00481DEF"/>
    <w:rsid w:val="004835AF"/>
    <w:rsid w:val="0048638A"/>
    <w:rsid w:val="00490A62"/>
    <w:rsid w:val="0049126B"/>
    <w:rsid w:val="00492D04"/>
    <w:rsid w:val="00493309"/>
    <w:rsid w:val="004941B1"/>
    <w:rsid w:val="00494C07"/>
    <w:rsid w:val="004A13AF"/>
    <w:rsid w:val="004A46AD"/>
    <w:rsid w:val="004A498D"/>
    <w:rsid w:val="004C16AE"/>
    <w:rsid w:val="004C4B54"/>
    <w:rsid w:val="004D2E69"/>
    <w:rsid w:val="004D6A19"/>
    <w:rsid w:val="004E5D4E"/>
    <w:rsid w:val="004F05BD"/>
    <w:rsid w:val="00500D74"/>
    <w:rsid w:val="00504BD2"/>
    <w:rsid w:val="00505560"/>
    <w:rsid w:val="00513D5D"/>
    <w:rsid w:val="00514AFE"/>
    <w:rsid w:val="00514FC4"/>
    <w:rsid w:val="00524D9C"/>
    <w:rsid w:val="005279DD"/>
    <w:rsid w:val="00533119"/>
    <w:rsid w:val="005339E0"/>
    <w:rsid w:val="005345C8"/>
    <w:rsid w:val="005369F4"/>
    <w:rsid w:val="0053763D"/>
    <w:rsid w:val="0054092C"/>
    <w:rsid w:val="00547AD0"/>
    <w:rsid w:val="005518F3"/>
    <w:rsid w:val="00551E73"/>
    <w:rsid w:val="00555E59"/>
    <w:rsid w:val="00565CF8"/>
    <w:rsid w:val="00571987"/>
    <w:rsid w:val="00574DAE"/>
    <w:rsid w:val="0057705C"/>
    <w:rsid w:val="00581B11"/>
    <w:rsid w:val="0058218B"/>
    <w:rsid w:val="0058671D"/>
    <w:rsid w:val="00593DEA"/>
    <w:rsid w:val="00594085"/>
    <w:rsid w:val="00595F8F"/>
    <w:rsid w:val="005A4D52"/>
    <w:rsid w:val="005B4BA0"/>
    <w:rsid w:val="005B6211"/>
    <w:rsid w:val="005C0E6B"/>
    <w:rsid w:val="005C191E"/>
    <w:rsid w:val="005C1AE8"/>
    <w:rsid w:val="005C3517"/>
    <w:rsid w:val="005C6A76"/>
    <w:rsid w:val="005D5306"/>
    <w:rsid w:val="005D5BB2"/>
    <w:rsid w:val="005D730F"/>
    <w:rsid w:val="005E04FB"/>
    <w:rsid w:val="005E2211"/>
    <w:rsid w:val="005E2CFD"/>
    <w:rsid w:val="005E2EB3"/>
    <w:rsid w:val="005E68D2"/>
    <w:rsid w:val="005E7AF2"/>
    <w:rsid w:val="005F21D1"/>
    <w:rsid w:val="005F32BA"/>
    <w:rsid w:val="005F4BA4"/>
    <w:rsid w:val="005F5F96"/>
    <w:rsid w:val="00603968"/>
    <w:rsid w:val="00606220"/>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37121"/>
    <w:rsid w:val="00642E61"/>
    <w:rsid w:val="006442DE"/>
    <w:rsid w:val="00644CA6"/>
    <w:rsid w:val="006458DE"/>
    <w:rsid w:val="0065150A"/>
    <w:rsid w:val="0065429C"/>
    <w:rsid w:val="00654802"/>
    <w:rsid w:val="00662C51"/>
    <w:rsid w:val="006631EB"/>
    <w:rsid w:val="00663FF4"/>
    <w:rsid w:val="00664A57"/>
    <w:rsid w:val="00664E56"/>
    <w:rsid w:val="006654BD"/>
    <w:rsid w:val="0067747B"/>
    <w:rsid w:val="00677601"/>
    <w:rsid w:val="00684001"/>
    <w:rsid w:val="0068543C"/>
    <w:rsid w:val="006940F9"/>
    <w:rsid w:val="00694FFE"/>
    <w:rsid w:val="00695EF2"/>
    <w:rsid w:val="006A232A"/>
    <w:rsid w:val="006A6935"/>
    <w:rsid w:val="006A79DD"/>
    <w:rsid w:val="006A7D0D"/>
    <w:rsid w:val="006A7EA8"/>
    <w:rsid w:val="006B17F7"/>
    <w:rsid w:val="006B21C2"/>
    <w:rsid w:val="006B3CB3"/>
    <w:rsid w:val="006B4F7B"/>
    <w:rsid w:val="006B5E39"/>
    <w:rsid w:val="006B79D7"/>
    <w:rsid w:val="006C1395"/>
    <w:rsid w:val="006C3A25"/>
    <w:rsid w:val="006C775E"/>
    <w:rsid w:val="006D4F84"/>
    <w:rsid w:val="006D4F96"/>
    <w:rsid w:val="006D6EE0"/>
    <w:rsid w:val="006E0A7C"/>
    <w:rsid w:val="006E0FCB"/>
    <w:rsid w:val="006E120B"/>
    <w:rsid w:val="006E25FB"/>
    <w:rsid w:val="006E3B36"/>
    <w:rsid w:val="006E6D55"/>
    <w:rsid w:val="006E7185"/>
    <w:rsid w:val="006F0262"/>
    <w:rsid w:val="006F3EAD"/>
    <w:rsid w:val="0070006F"/>
    <w:rsid w:val="00701816"/>
    <w:rsid w:val="00701DE6"/>
    <w:rsid w:val="0070392A"/>
    <w:rsid w:val="007072CB"/>
    <w:rsid w:val="0071080A"/>
    <w:rsid w:val="00711047"/>
    <w:rsid w:val="007120DA"/>
    <w:rsid w:val="00714008"/>
    <w:rsid w:val="00714DA2"/>
    <w:rsid w:val="0071512F"/>
    <w:rsid w:val="0071545F"/>
    <w:rsid w:val="00717001"/>
    <w:rsid w:val="007279F5"/>
    <w:rsid w:val="007324E4"/>
    <w:rsid w:val="00732878"/>
    <w:rsid w:val="00732ED8"/>
    <w:rsid w:val="00733A20"/>
    <w:rsid w:val="00735E10"/>
    <w:rsid w:val="0073742A"/>
    <w:rsid w:val="007422CA"/>
    <w:rsid w:val="00744757"/>
    <w:rsid w:val="00745001"/>
    <w:rsid w:val="00745779"/>
    <w:rsid w:val="00746DBA"/>
    <w:rsid w:val="00751733"/>
    <w:rsid w:val="007518A2"/>
    <w:rsid w:val="00751B1E"/>
    <w:rsid w:val="00753C0F"/>
    <w:rsid w:val="007540CE"/>
    <w:rsid w:val="00755E15"/>
    <w:rsid w:val="007601EF"/>
    <w:rsid w:val="00760373"/>
    <w:rsid w:val="007619B1"/>
    <w:rsid w:val="00766033"/>
    <w:rsid w:val="007674FA"/>
    <w:rsid w:val="0077141E"/>
    <w:rsid w:val="00774E20"/>
    <w:rsid w:val="00780EC7"/>
    <w:rsid w:val="00786BE0"/>
    <w:rsid w:val="00794F72"/>
    <w:rsid w:val="00795740"/>
    <w:rsid w:val="007A4B25"/>
    <w:rsid w:val="007B7828"/>
    <w:rsid w:val="007C0B3A"/>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2E6D"/>
    <w:rsid w:val="007F3EB5"/>
    <w:rsid w:val="007F61D0"/>
    <w:rsid w:val="007F78F1"/>
    <w:rsid w:val="00804A52"/>
    <w:rsid w:val="00804C93"/>
    <w:rsid w:val="00807064"/>
    <w:rsid w:val="00811DBA"/>
    <w:rsid w:val="0081250A"/>
    <w:rsid w:val="008153CC"/>
    <w:rsid w:val="00820F7B"/>
    <w:rsid w:val="008263B0"/>
    <w:rsid w:val="00826D77"/>
    <w:rsid w:val="008279D0"/>
    <w:rsid w:val="008367BA"/>
    <w:rsid w:val="0084007B"/>
    <w:rsid w:val="00840194"/>
    <w:rsid w:val="00840870"/>
    <w:rsid w:val="008433A6"/>
    <w:rsid w:val="0085290F"/>
    <w:rsid w:val="00855428"/>
    <w:rsid w:val="008567F5"/>
    <w:rsid w:val="00856CF7"/>
    <w:rsid w:val="00856E19"/>
    <w:rsid w:val="00860AA5"/>
    <w:rsid w:val="008612E3"/>
    <w:rsid w:val="008622DD"/>
    <w:rsid w:val="00862896"/>
    <w:rsid w:val="008725C6"/>
    <w:rsid w:val="00876586"/>
    <w:rsid w:val="00880169"/>
    <w:rsid w:val="00881942"/>
    <w:rsid w:val="00884F0D"/>
    <w:rsid w:val="00885D5E"/>
    <w:rsid w:val="00887D5C"/>
    <w:rsid w:val="00892A2A"/>
    <w:rsid w:val="00894069"/>
    <w:rsid w:val="00895AAC"/>
    <w:rsid w:val="008A20B3"/>
    <w:rsid w:val="008A28CB"/>
    <w:rsid w:val="008B4179"/>
    <w:rsid w:val="008B48C5"/>
    <w:rsid w:val="008C000D"/>
    <w:rsid w:val="008C03C3"/>
    <w:rsid w:val="008C303E"/>
    <w:rsid w:val="008D6B66"/>
    <w:rsid w:val="008E1769"/>
    <w:rsid w:val="008E1F3F"/>
    <w:rsid w:val="008E2155"/>
    <w:rsid w:val="008E5198"/>
    <w:rsid w:val="008F239D"/>
    <w:rsid w:val="008F3559"/>
    <w:rsid w:val="009032FB"/>
    <w:rsid w:val="00915CA6"/>
    <w:rsid w:val="00917368"/>
    <w:rsid w:val="009235B3"/>
    <w:rsid w:val="00923790"/>
    <w:rsid w:val="00930487"/>
    <w:rsid w:val="009312CA"/>
    <w:rsid w:val="009332BE"/>
    <w:rsid w:val="009353D9"/>
    <w:rsid w:val="00937414"/>
    <w:rsid w:val="00944112"/>
    <w:rsid w:val="00952F8D"/>
    <w:rsid w:val="00955A6F"/>
    <w:rsid w:val="009574D5"/>
    <w:rsid w:val="0096267B"/>
    <w:rsid w:val="00964F96"/>
    <w:rsid w:val="009663D1"/>
    <w:rsid w:val="00967702"/>
    <w:rsid w:val="00971BD1"/>
    <w:rsid w:val="00974883"/>
    <w:rsid w:val="00975EAC"/>
    <w:rsid w:val="00977F9C"/>
    <w:rsid w:val="00981B41"/>
    <w:rsid w:val="00986280"/>
    <w:rsid w:val="009873FF"/>
    <w:rsid w:val="009928C9"/>
    <w:rsid w:val="00992DC8"/>
    <w:rsid w:val="00995F84"/>
    <w:rsid w:val="00996E06"/>
    <w:rsid w:val="0099730F"/>
    <w:rsid w:val="009A5EA2"/>
    <w:rsid w:val="009A6FD0"/>
    <w:rsid w:val="009B054A"/>
    <w:rsid w:val="009B2858"/>
    <w:rsid w:val="009B2DE5"/>
    <w:rsid w:val="009B34B8"/>
    <w:rsid w:val="009B59FC"/>
    <w:rsid w:val="009D2110"/>
    <w:rsid w:val="009D49AE"/>
    <w:rsid w:val="009D501D"/>
    <w:rsid w:val="009D7449"/>
    <w:rsid w:val="009E1058"/>
    <w:rsid w:val="009E6280"/>
    <w:rsid w:val="009E7D8D"/>
    <w:rsid w:val="009F0778"/>
    <w:rsid w:val="009F2485"/>
    <w:rsid w:val="009F26B5"/>
    <w:rsid w:val="009F6299"/>
    <w:rsid w:val="009F6365"/>
    <w:rsid w:val="00A06684"/>
    <w:rsid w:val="00A068A4"/>
    <w:rsid w:val="00A149E5"/>
    <w:rsid w:val="00A153FC"/>
    <w:rsid w:val="00A2542D"/>
    <w:rsid w:val="00A278D7"/>
    <w:rsid w:val="00A33603"/>
    <w:rsid w:val="00A342B9"/>
    <w:rsid w:val="00A35FD4"/>
    <w:rsid w:val="00A367C8"/>
    <w:rsid w:val="00A37693"/>
    <w:rsid w:val="00A40E04"/>
    <w:rsid w:val="00A45CA3"/>
    <w:rsid w:val="00A45F18"/>
    <w:rsid w:val="00A558BE"/>
    <w:rsid w:val="00A614C8"/>
    <w:rsid w:val="00A62247"/>
    <w:rsid w:val="00A6610B"/>
    <w:rsid w:val="00A67618"/>
    <w:rsid w:val="00A70464"/>
    <w:rsid w:val="00A70480"/>
    <w:rsid w:val="00A7270C"/>
    <w:rsid w:val="00A758EB"/>
    <w:rsid w:val="00A82B0B"/>
    <w:rsid w:val="00A87072"/>
    <w:rsid w:val="00A878E0"/>
    <w:rsid w:val="00A87B9C"/>
    <w:rsid w:val="00A9049C"/>
    <w:rsid w:val="00A94BCA"/>
    <w:rsid w:val="00A9577B"/>
    <w:rsid w:val="00A9762D"/>
    <w:rsid w:val="00A97BAC"/>
    <w:rsid w:val="00AB38A4"/>
    <w:rsid w:val="00AB4794"/>
    <w:rsid w:val="00AB4B33"/>
    <w:rsid w:val="00AB4D58"/>
    <w:rsid w:val="00AB520D"/>
    <w:rsid w:val="00AB5306"/>
    <w:rsid w:val="00AB5916"/>
    <w:rsid w:val="00AB67E7"/>
    <w:rsid w:val="00AB6E37"/>
    <w:rsid w:val="00AB77FF"/>
    <w:rsid w:val="00AC16BF"/>
    <w:rsid w:val="00AC1F85"/>
    <w:rsid w:val="00AC3CFE"/>
    <w:rsid w:val="00AC470D"/>
    <w:rsid w:val="00AC7F0D"/>
    <w:rsid w:val="00AD0858"/>
    <w:rsid w:val="00AD202A"/>
    <w:rsid w:val="00AD24EC"/>
    <w:rsid w:val="00AD258E"/>
    <w:rsid w:val="00AD3161"/>
    <w:rsid w:val="00AD4DAF"/>
    <w:rsid w:val="00AD66E2"/>
    <w:rsid w:val="00AE247E"/>
    <w:rsid w:val="00AE4AE7"/>
    <w:rsid w:val="00AF42BA"/>
    <w:rsid w:val="00AF45D7"/>
    <w:rsid w:val="00AF5870"/>
    <w:rsid w:val="00B00E47"/>
    <w:rsid w:val="00B04CA6"/>
    <w:rsid w:val="00B101F1"/>
    <w:rsid w:val="00B135AA"/>
    <w:rsid w:val="00B17438"/>
    <w:rsid w:val="00B17A1A"/>
    <w:rsid w:val="00B2137B"/>
    <w:rsid w:val="00B2469C"/>
    <w:rsid w:val="00B3047D"/>
    <w:rsid w:val="00B309CA"/>
    <w:rsid w:val="00B31994"/>
    <w:rsid w:val="00B33D45"/>
    <w:rsid w:val="00B34D76"/>
    <w:rsid w:val="00B36554"/>
    <w:rsid w:val="00B415F9"/>
    <w:rsid w:val="00B41C19"/>
    <w:rsid w:val="00B44FC3"/>
    <w:rsid w:val="00B45DBF"/>
    <w:rsid w:val="00B5127C"/>
    <w:rsid w:val="00B601D5"/>
    <w:rsid w:val="00B61725"/>
    <w:rsid w:val="00B6462C"/>
    <w:rsid w:val="00B64838"/>
    <w:rsid w:val="00B67AF9"/>
    <w:rsid w:val="00B7542E"/>
    <w:rsid w:val="00B81287"/>
    <w:rsid w:val="00B83278"/>
    <w:rsid w:val="00B8397A"/>
    <w:rsid w:val="00B84124"/>
    <w:rsid w:val="00B841E6"/>
    <w:rsid w:val="00B854CF"/>
    <w:rsid w:val="00B87E6D"/>
    <w:rsid w:val="00B908A4"/>
    <w:rsid w:val="00B912C6"/>
    <w:rsid w:val="00B9165F"/>
    <w:rsid w:val="00B92794"/>
    <w:rsid w:val="00B936AF"/>
    <w:rsid w:val="00B93AEA"/>
    <w:rsid w:val="00B97B69"/>
    <w:rsid w:val="00BA4E15"/>
    <w:rsid w:val="00BA5C95"/>
    <w:rsid w:val="00BA69A0"/>
    <w:rsid w:val="00BA76D8"/>
    <w:rsid w:val="00BB028C"/>
    <w:rsid w:val="00BB56DE"/>
    <w:rsid w:val="00BB7676"/>
    <w:rsid w:val="00BB7853"/>
    <w:rsid w:val="00BB7C56"/>
    <w:rsid w:val="00BC11B8"/>
    <w:rsid w:val="00BC1268"/>
    <w:rsid w:val="00BD0D85"/>
    <w:rsid w:val="00BD5816"/>
    <w:rsid w:val="00BD607C"/>
    <w:rsid w:val="00BD77D8"/>
    <w:rsid w:val="00BF0B81"/>
    <w:rsid w:val="00BF0BA0"/>
    <w:rsid w:val="00BF1841"/>
    <w:rsid w:val="00BF1A08"/>
    <w:rsid w:val="00BF524A"/>
    <w:rsid w:val="00BF71FC"/>
    <w:rsid w:val="00C04D6E"/>
    <w:rsid w:val="00C05D72"/>
    <w:rsid w:val="00C074CA"/>
    <w:rsid w:val="00C10DC9"/>
    <w:rsid w:val="00C11216"/>
    <w:rsid w:val="00C13082"/>
    <w:rsid w:val="00C13286"/>
    <w:rsid w:val="00C13AD2"/>
    <w:rsid w:val="00C14D2D"/>
    <w:rsid w:val="00C20040"/>
    <w:rsid w:val="00C20605"/>
    <w:rsid w:val="00C257AE"/>
    <w:rsid w:val="00C267A5"/>
    <w:rsid w:val="00C31D86"/>
    <w:rsid w:val="00C36CCA"/>
    <w:rsid w:val="00C41435"/>
    <w:rsid w:val="00C41EDF"/>
    <w:rsid w:val="00C518F0"/>
    <w:rsid w:val="00C5267D"/>
    <w:rsid w:val="00C53E9A"/>
    <w:rsid w:val="00C563B3"/>
    <w:rsid w:val="00C6183F"/>
    <w:rsid w:val="00C620EB"/>
    <w:rsid w:val="00C64092"/>
    <w:rsid w:val="00C6491F"/>
    <w:rsid w:val="00C66350"/>
    <w:rsid w:val="00C71336"/>
    <w:rsid w:val="00C71916"/>
    <w:rsid w:val="00C76112"/>
    <w:rsid w:val="00C8037B"/>
    <w:rsid w:val="00C8060B"/>
    <w:rsid w:val="00C85C83"/>
    <w:rsid w:val="00C864FC"/>
    <w:rsid w:val="00C8727A"/>
    <w:rsid w:val="00C87DC5"/>
    <w:rsid w:val="00C913CE"/>
    <w:rsid w:val="00C92DBD"/>
    <w:rsid w:val="00C93BEF"/>
    <w:rsid w:val="00CA54A9"/>
    <w:rsid w:val="00CA6FEE"/>
    <w:rsid w:val="00CB104E"/>
    <w:rsid w:val="00CB2E01"/>
    <w:rsid w:val="00CB3440"/>
    <w:rsid w:val="00CB5189"/>
    <w:rsid w:val="00CB5372"/>
    <w:rsid w:val="00CB5E29"/>
    <w:rsid w:val="00CC294A"/>
    <w:rsid w:val="00CC31E7"/>
    <w:rsid w:val="00CC6798"/>
    <w:rsid w:val="00CD371C"/>
    <w:rsid w:val="00CD3723"/>
    <w:rsid w:val="00CD623F"/>
    <w:rsid w:val="00CD7E0C"/>
    <w:rsid w:val="00CE2DB4"/>
    <w:rsid w:val="00CE3CF6"/>
    <w:rsid w:val="00CE411C"/>
    <w:rsid w:val="00CE591F"/>
    <w:rsid w:val="00CF173B"/>
    <w:rsid w:val="00CF40A1"/>
    <w:rsid w:val="00D00137"/>
    <w:rsid w:val="00D033EB"/>
    <w:rsid w:val="00D0533F"/>
    <w:rsid w:val="00D10EC7"/>
    <w:rsid w:val="00D14D07"/>
    <w:rsid w:val="00D20FBB"/>
    <w:rsid w:val="00D265B9"/>
    <w:rsid w:val="00D3182D"/>
    <w:rsid w:val="00D31E91"/>
    <w:rsid w:val="00D328B1"/>
    <w:rsid w:val="00D33933"/>
    <w:rsid w:val="00D33CA0"/>
    <w:rsid w:val="00D3426F"/>
    <w:rsid w:val="00D4446E"/>
    <w:rsid w:val="00D463C4"/>
    <w:rsid w:val="00D4666F"/>
    <w:rsid w:val="00D47881"/>
    <w:rsid w:val="00D5281B"/>
    <w:rsid w:val="00D54A67"/>
    <w:rsid w:val="00D5544F"/>
    <w:rsid w:val="00D571F8"/>
    <w:rsid w:val="00D60D83"/>
    <w:rsid w:val="00D627B1"/>
    <w:rsid w:val="00D62BDB"/>
    <w:rsid w:val="00D64110"/>
    <w:rsid w:val="00D64BD9"/>
    <w:rsid w:val="00D64BE9"/>
    <w:rsid w:val="00D6778D"/>
    <w:rsid w:val="00D67F61"/>
    <w:rsid w:val="00D70AEA"/>
    <w:rsid w:val="00D70F88"/>
    <w:rsid w:val="00D728BD"/>
    <w:rsid w:val="00D73C0E"/>
    <w:rsid w:val="00D749CB"/>
    <w:rsid w:val="00D766D5"/>
    <w:rsid w:val="00D7766D"/>
    <w:rsid w:val="00D84B38"/>
    <w:rsid w:val="00D86664"/>
    <w:rsid w:val="00D87834"/>
    <w:rsid w:val="00D913F7"/>
    <w:rsid w:val="00D92871"/>
    <w:rsid w:val="00D947D8"/>
    <w:rsid w:val="00D957A8"/>
    <w:rsid w:val="00D95A9B"/>
    <w:rsid w:val="00D96DE6"/>
    <w:rsid w:val="00D9778F"/>
    <w:rsid w:val="00DA2DCE"/>
    <w:rsid w:val="00DA5752"/>
    <w:rsid w:val="00DA7F1E"/>
    <w:rsid w:val="00DB67D2"/>
    <w:rsid w:val="00DC4B10"/>
    <w:rsid w:val="00DD3B90"/>
    <w:rsid w:val="00DD56C2"/>
    <w:rsid w:val="00DD73F9"/>
    <w:rsid w:val="00DE0812"/>
    <w:rsid w:val="00DE17B9"/>
    <w:rsid w:val="00DE1B99"/>
    <w:rsid w:val="00DE1DCB"/>
    <w:rsid w:val="00DE63EC"/>
    <w:rsid w:val="00DF0B63"/>
    <w:rsid w:val="00DF35F4"/>
    <w:rsid w:val="00DF41E5"/>
    <w:rsid w:val="00DF463A"/>
    <w:rsid w:val="00DF5F57"/>
    <w:rsid w:val="00DF71FF"/>
    <w:rsid w:val="00E00780"/>
    <w:rsid w:val="00E05386"/>
    <w:rsid w:val="00E068F1"/>
    <w:rsid w:val="00E109A5"/>
    <w:rsid w:val="00E12E5B"/>
    <w:rsid w:val="00E13875"/>
    <w:rsid w:val="00E14299"/>
    <w:rsid w:val="00E155F5"/>
    <w:rsid w:val="00E21054"/>
    <w:rsid w:val="00E23C5D"/>
    <w:rsid w:val="00E30403"/>
    <w:rsid w:val="00E30C54"/>
    <w:rsid w:val="00E30F15"/>
    <w:rsid w:val="00E3205C"/>
    <w:rsid w:val="00E35382"/>
    <w:rsid w:val="00E37D62"/>
    <w:rsid w:val="00E410EA"/>
    <w:rsid w:val="00E4262C"/>
    <w:rsid w:val="00E457C1"/>
    <w:rsid w:val="00E50F7B"/>
    <w:rsid w:val="00E53B7B"/>
    <w:rsid w:val="00E56799"/>
    <w:rsid w:val="00E6494A"/>
    <w:rsid w:val="00E70964"/>
    <w:rsid w:val="00E71509"/>
    <w:rsid w:val="00E739AE"/>
    <w:rsid w:val="00E80BDD"/>
    <w:rsid w:val="00E85991"/>
    <w:rsid w:val="00E90C22"/>
    <w:rsid w:val="00E93446"/>
    <w:rsid w:val="00E94724"/>
    <w:rsid w:val="00E975FE"/>
    <w:rsid w:val="00E97CE7"/>
    <w:rsid w:val="00EA0605"/>
    <w:rsid w:val="00EA2B35"/>
    <w:rsid w:val="00EA5A6E"/>
    <w:rsid w:val="00EB5106"/>
    <w:rsid w:val="00EC2D00"/>
    <w:rsid w:val="00EC4D7E"/>
    <w:rsid w:val="00EC50D4"/>
    <w:rsid w:val="00EC5462"/>
    <w:rsid w:val="00ED01AF"/>
    <w:rsid w:val="00ED19AE"/>
    <w:rsid w:val="00ED20C8"/>
    <w:rsid w:val="00ED2C9E"/>
    <w:rsid w:val="00ED4FC5"/>
    <w:rsid w:val="00EE0D2D"/>
    <w:rsid w:val="00EF1FCA"/>
    <w:rsid w:val="00EF23D8"/>
    <w:rsid w:val="00EF29C6"/>
    <w:rsid w:val="00EF5762"/>
    <w:rsid w:val="00EF6FC7"/>
    <w:rsid w:val="00EF7961"/>
    <w:rsid w:val="00F010CA"/>
    <w:rsid w:val="00F024A8"/>
    <w:rsid w:val="00F04BFC"/>
    <w:rsid w:val="00F04FCE"/>
    <w:rsid w:val="00F05EEE"/>
    <w:rsid w:val="00F076B3"/>
    <w:rsid w:val="00F10B09"/>
    <w:rsid w:val="00F115FB"/>
    <w:rsid w:val="00F11707"/>
    <w:rsid w:val="00F17A0C"/>
    <w:rsid w:val="00F17C03"/>
    <w:rsid w:val="00F17FFC"/>
    <w:rsid w:val="00F21264"/>
    <w:rsid w:val="00F2580C"/>
    <w:rsid w:val="00F25EFF"/>
    <w:rsid w:val="00F264D9"/>
    <w:rsid w:val="00F33B6B"/>
    <w:rsid w:val="00F37425"/>
    <w:rsid w:val="00F377B1"/>
    <w:rsid w:val="00F418B2"/>
    <w:rsid w:val="00F43F82"/>
    <w:rsid w:val="00F51F3C"/>
    <w:rsid w:val="00F53D9C"/>
    <w:rsid w:val="00F5592F"/>
    <w:rsid w:val="00F6409E"/>
    <w:rsid w:val="00F645DB"/>
    <w:rsid w:val="00F67332"/>
    <w:rsid w:val="00F67E1E"/>
    <w:rsid w:val="00F718EB"/>
    <w:rsid w:val="00F73211"/>
    <w:rsid w:val="00F77283"/>
    <w:rsid w:val="00F772C3"/>
    <w:rsid w:val="00F80304"/>
    <w:rsid w:val="00F80338"/>
    <w:rsid w:val="00F81A93"/>
    <w:rsid w:val="00F81E8E"/>
    <w:rsid w:val="00F8200A"/>
    <w:rsid w:val="00F84F93"/>
    <w:rsid w:val="00F8501D"/>
    <w:rsid w:val="00F863A4"/>
    <w:rsid w:val="00F90270"/>
    <w:rsid w:val="00FA12B9"/>
    <w:rsid w:val="00FA78C0"/>
    <w:rsid w:val="00FB0C70"/>
    <w:rsid w:val="00FB2F62"/>
    <w:rsid w:val="00FB7A38"/>
    <w:rsid w:val="00FC4E2F"/>
    <w:rsid w:val="00FC6A22"/>
    <w:rsid w:val="00FD0D54"/>
    <w:rsid w:val="00FD1B14"/>
    <w:rsid w:val="00FD1DC9"/>
    <w:rsid w:val="00FD23BF"/>
    <w:rsid w:val="00FD29D5"/>
    <w:rsid w:val="00FE65F9"/>
    <w:rsid w:val="00FE70A2"/>
    <w:rsid w:val="00FF2621"/>
    <w:rsid w:val="00FF49E8"/>
    <w:rsid w:val="00FF5F83"/>
    <w:rsid w:val="00FF6972"/>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1"/>
    <w:qFormat/>
    <w:pPr>
      <w:ind w:left="538"/>
      <w:outlineLvl w:val="0"/>
    </w:pPr>
    <w:rPr>
      <w:b/>
      <w:bCs/>
      <w:sz w:val="28"/>
      <w:szCs w:val="28"/>
    </w:rPr>
  </w:style>
  <w:style w:type="paragraph" w:styleId="2">
    <w:name w:val="heading 2"/>
    <w:basedOn w:val="a"/>
    <w:next w:val="a"/>
    <w:link w:val="2Char"/>
    <w:qFormat/>
    <w:pPr>
      <w:ind w:left="629"/>
      <w:outlineLvl w:val="1"/>
    </w:pPr>
    <w:rPr>
      <w:b/>
      <w:bCs/>
      <w:sz w:val="24"/>
      <w:szCs w:val="24"/>
    </w:rPr>
  </w:style>
  <w:style w:type="paragraph" w:styleId="3">
    <w:name w:val="heading 3"/>
    <w:basedOn w:val="a"/>
    <w:next w:val="a"/>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0"/>
    <w:qFormat/>
    <w:rPr>
      <w:rFonts w:ascii="宋体" w:hAnsi="宋体" w:cs="宋体"/>
      <w:b/>
      <w:bCs/>
      <w:sz w:val="28"/>
      <w:szCs w:val="28"/>
      <w:lang w:eastAsia="en-US"/>
    </w:rPr>
  </w:style>
  <w:style w:type="character" w:customStyle="1" w:styleId="2Char">
    <w:name w:val="标题 2 Char"/>
    <w:basedOn w:val="a1"/>
    <w:link w:val="2"/>
    <w:qFormat/>
    <w:rPr>
      <w:rFonts w:ascii="宋体" w:hAnsi="宋体" w:cs="宋体"/>
      <w:b/>
      <w:bCs/>
      <w:sz w:val="24"/>
      <w:szCs w:val="24"/>
      <w:lang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b/>
      <w:kern w:val="2"/>
      <w:sz w:val="24"/>
      <w:szCs w:val="24"/>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qFormat/>
    <w:rPr>
      <w:b/>
      <w:sz w:val="24"/>
    </w:rPr>
  </w:style>
  <w:style w:type="paragraph" w:styleId="a0">
    <w:name w:val="Normal Indent"/>
    <w:basedOn w:val="a"/>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Pr>
      <w:sz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paragraph" w:styleId="70">
    <w:name w:val="toc 7"/>
    <w:basedOn w:val="a"/>
    <w:next w:val="a"/>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0">
    <w:name w:val="文档结构图 Char"/>
    <w:basedOn w:val="a1"/>
    <w:link w:val="a6"/>
    <w:qFormat/>
    <w:rPr>
      <w:rFonts w:ascii="宋体"/>
      <w:sz w:val="28"/>
      <w:shd w:val="clear" w:color="auto" w:fill="000080"/>
    </w:rPr>
  </w:style>
  <w:style w:type="paragraph" w:styleId="a7">
    <w:name w:val="annotation text"/>
    <w:basedOn w:val="a"/>
    <w:link w:val="Char1"/>
    <w:uiPriority w:val="99"/>
    <w:qFormat/>
    <w:pPr>
      <w:autoSpaceDE/>
      <w:autoSpaceDN/>
    </w:pPr>
    <w:rPr>
      <w:rFonts w:ascii="Times New Roman" w:hAnsi="Times New Roman" w:cs="Times New Roman"/>
      <w:kern w:val="2"/>
      <w:sz w:val="21"/>
      <w:szCs w:val="20"/>
      <w:lang w:eastAsia="zh-CN"/>
    </w:rPr>
  </w:style>
  <w:style w:type="character" w:customStyle="1" w:styleId="Char1">
    <w:name w:val="批注文字 Char"/>
    <w:basedOn w:val="a1"/>
    <w:link w:val="a7"/>
    <w:uiPriority w:val="99"/>
    <w:qFormat/>
    <w:rPr>
      <w:kern w:val="2"/>
      <w:sz w:val="21"/>
    </w:rPr>
  </w:style>
  <w:style w:type="paragraph" w:styleId="30">
    <w:name w:val="Body Text 3"/>
    <w:basedOn w:val="a"/>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3Char0">
    <w:name w:val="正文文本 3 Char"/>
    <w:basedOn w:val="a1"/>
    <w:link w:val="30"/>
    <w:rPr>
      <w:color w:val="0000FF"/>
      <w:kern w:val="2"/>
      <w:sz w:val="24"/>
      <w:szCs w:val="24"/>
    </w:rPr>
  </w:style>
  <w:style w:type="paragraph" w:styleId="a8">
    <w:name w:val="Closing"/>
    <w:basedOn w:val="a"/>
    <w:link w:val="Char2"/>
    <w:uiPriority w:val="99"/>
    <w:qFormat/>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uiPriority w:val="99"/>
    <w:qFormat/>
    <w:rPr>
      <w:b/>
      <w:kern w:val="2"/>
      <w:sz w:val="21"/>
    </w:rPr>
  </w:style>
  <w:style w:type="paragraph" w:styleId="a9">
    <w:name w:val="Body Text"/>
    <w:basedOn w:val="a"/>
    <w:link w:val="Char10"/>
    <w:uiPriority w:val="1"/>
    <w:qFormat/>
    <w:rPr>
      <w:sz w:val="24"/>
      <w:szCs w:val="24"/>
    </w:rPr>
  </w:style>
  <w:style w:type="character" w:customStyle="1" w:styleId="Char10">
    <w:name w:val="正文文本 Char1"/>
    <w:basedOn w:val="a1"/>
    <w:link w:val="a9"/>
    <w:uiPriority w:val="1"/>
    <w:qFormat/>
    <w:rPr>
      <w:rFonts w:ascii="宋体" w:hAnsi="宋体" w:cs="宋体"/>
      <w:sz w:val="24"/>
      <w:szCs w:val="24"/>
      <w:lang w:eastAsia="en-US"/>
    </w:rPr>
  </w:style>
  <w:style w:type="paragraph" w:styleId="aa">
    <w:name w:val="Body Text Indent"/>
    <w:basedOn w:val="a"/>
    <w:link w:val="Char3"/>
    <w:qFormat/>
    <w:pPr>
      <w:autoSpaceDE/>
      <w:autoSpaceDN/>
      <w:ind w:leftChars="257" w:left="540"/>
      <w:jc w:val="both"/>
    </w:pPr>
    <w:rPr>
      <w:rFonts w:ascii="Times New Roman" w:hAnsi="Times New Roman" w:cs="Times New Roman"/>
      <w:i/>
      <w:iCs/>
      <w:kern w:val="2"/>
      <w:sz w:val="21"/>
      <w:szCs w:val="20"/>
      <w:lang w:eastAsia="zh-CN"/>
    </w:rPr>
  </w:style>
  <w:style w:type="character" w:customStyle="1" w:styleId="Char3">
    <w:name w:val="正文文本缩进 Char"/>
    <w:basedOn w:val="a1"/>
    <w:link w:val="aa"/>
    <w:qFormat/>
    <w:rPr>
      <w:i/>
      <w:iCs/>
      <w:kern w:val="2"/>
      <w:sz w:val="21"/>
    </w:rPr>
  </w:style>
  <w:style w:type="paragraph" w:styleId="20">
    <w:name w:val="List 2"/>
    <w:basedOn w:val="a"/>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uiPriority w:val="39"/>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aliases w:val="普通文字,普通文字 Char,正 文 1,纯文本 Char1 Char Char,纯文本 Char Char Char Char,纯文本 Char Char1,纯文本 Char1 Char,纯文本 Char Char Char"/>
    <w:basedOn w:val="a"/>
    <w:link w:val="Char4"/>
    <w:qFormat/>
    <w:rPr>
      <w:rFonts w:hAnsi="Courier New" w:cs="Courier New"/>
      <w:szCs w:val="21"/>
    </w:rPr>
  </w:style>
  <w:style w:type="character" w:customStyle="1" w:styleId="Char4">
    <w:name w:val="纯文本 Char"/>
    <w:aliases w:val="普通文字 Char3,普通文字 Char Char2,正 文 1 Char2,纯文本 Char1 Char Char Char2,纯文本 Char Char Char Char Char2,纯文本 Char Char1 Char2,纯文本 Char1 Char Char3,纯文本 Char Char Char Char3"/>
    <w:basedOn w:val="a1"/>
    <w:link w:val="ab"/>
    <w:qFormat/>
    <w:rPr>
      <w:rFonts w:ascii="宋体" w:hAnsi="Courier New" w:cs="Courier New"/>
      <w:sz w:val="22"/>
      <w:szCs w:val="21"/>
      <w:lang w:eastAsia="en-US"/>
    </w:rPr>
  </w:style>
  <w:style w:type="paragraph" w:styleId="80">
    <w:name w:val="toc 8"/>
    <w:basedOn w:val="a"/>
    <w:next w:val="a"/>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5"/>
    <w:qFormat/>
    <w:pPr>
      <w:autoSpaceDE/>
      <w:autoSpaceDN/>
      <w:ind w:leftChars="2500" w:left="100"/>
      <w:jc w:val="both"/>
    </w:pPr>
    <w:rPr>
      <w:rFonts w:ascii="Times New Roman" w:hAnsi="Times New Roman" w:cs="Times New Roman"/>
      <w:kern w:val="2"/>
      <w:sz w:val="21"/>
      <w:szCs w:val="24"/>
      <w:lang w:eastAsia="zh-CN"/>
    </w:rPr>
  </w:style>
  <w:style w:type="character" w:customStyle="1" w:styleId="Char5">
    <w:name w:val="日期 Char"/>
    <w:basedOn w:val="a1"/>
    <w:link w:val="ac"/>
    <w:qFormat/>
    <w:rPr>
      <w:kern w:val="2"/>
      <w:sz w:val="21"/>
      <w:szCs w:val="24"/>
    </w:rPr>
  </w:style>
  <w:style w:type="paragraph" w:styleId="21">
    <w:name w:val="Body Text Indent 2"/>
    <w:basedOn w:val="a"/>
    <w:link w:val="2Char0"/>
    <w:qFormat/>
    <w:pPr>
      <w:autoSpaceDE/>
      <w:autoSpaceDN/>
      <w:snapToGrid w:val="0"/>
      <w:spacing w:line="360" w:lineRule="auto"/>
      <w:ind w:firstLine="567"/>
      <w:jc w:val="both"/>
    </w:pPr>
    <w:rPr>
      <w:rFonts w:cs="Times New Roman"/>
      <w:iCs/>
      <w:kern w:val="2"/>
      <w:sz w:val="24"/>
      <w:szCs w:val="24"/>
      <w:lang w:eastAsia="zh-CN"/>
    </w:rPr>
  </w:style>
  <w:style w:type="character" w:customStyle="1" w:styleId="2Char0">
    <w:name w:val="正文文本缩进 2 Char"/>
    <w:basedOn w:val="a1"/>
    <w:link w:val="21"/>
    <w:qFormat/>
    <w:rPr>
      <w:rFonts w:ascii="宋体" w:hAnsi="宋体"/>
      <w:iCs/>
      <w:kern w:val="2"/>
      <w:sz w:val="24"/>
      <w:szCs w:val="24"/>
    </w:rPr>
  </w:style>
  <w:style w:type="paragraph" w:styleId="ad">
    <w:name w:val="Balloon Text"/>
    <w:basedOn w:val="a"/>
    <w:link w:val="Char6"/>
    <w:qFormat/>
    <w:pPr>
      <w:autoSpaceDE/>
      <w:autoSpaceDN/>
      <w:jc w:val="both"/>
    </w:pPr>
    <w:rPr>
      <w:rFonts w:ascii="Times New Roman" w:hAnsi="Times New Roman" w:cs="Times New Roman"/>
      <w:kern w:val="2"/>
      <w:sz w:val="18"/>
      <w:szCs w:val="18"/>
      <w:lang w:eastAsia="zh-CN"/>
    </w:rPr>
  </w:style>
  <w:style w:type="character" w:customStyle="1" w:styleId="Char6">
    <w:name w:val="批注框文本 Char"/>
    <w:basedOn w:val="a1"/>
    <w:link w:val="ad"/>
    <w:qFormat/>
    <w:rPr>
      <w:kern w:val="2"/>
      <w:sz w:val="18"/>
      <w:szCs w:val="18"/>
    </w:rPr>
  </w:style>
  <w:style w:type="paragraph" w:styleId="ae">
    <w:name w:val="footer"/>
    <w:basedOn w:val="a"/>
    <w:link w:val="Char7"/>
    <w:uiPriority w:val="99"/>
    <w:qFormat/>
    <w:pPr>
      <w:tabs>
        <w:tab w:val="center" w:pos="4153"/>
        <w:tab w:val="right" w:pos="8306"/>
      </w:tabs>
      <w:snapToGrid w:val="0"/>
    </w:pPr>
    <w:rPr>
      <w:sz w:val="18"/>
      <w:szCs w:val="18"/>
    </w:rPr>
  </w:style>
  <w:style w:type="character" w:customStyle="1" w:styleId="Char7">
    <w:name w:val="页脚 Char"/>
    <w:basedOn w:val="a1"/>
    <w:link w:val="ae"/>
    <w:uiPriority w:val="99"/>
    <w:qFormat/>
    <w:rPr>
      <w:rFonts w:ascii="宋体" w:hAnsi="宋体" w:cs="宋体"/>
      <w:sz w:val="18"/>
      <w:szCs w:val="18"/>
      <w:lang w:eastAsia="en-US"/>
    </w:rPr>
  </w:style>
  <w:style w:type="paragraph" w:styleId="af">
    <w:name w:val="header"/>
    <w:basedOn w:val="a"/>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8">
    <w:name w:val="页眉 Char"/>
    <w:basedOn w:val="a1"/>
    <w:link w:val="af"/>
    <w:qFormat/>
    <w:rPr>
      <w:rFonts w:ascii="宋体" w:hAnsi="宋体" w:cs="宋体"/>
      <w:sz w:val="18"/>
      <w:szCs w:val="22"/>
      <w:lang w:eastAsia="en-US"/>
    </w:rPr>
  </w:style>
  <w:style w:type="paragraph" w:styleId="11">
    <w:name w:val="toc 1"/>
    <w:basedOn w:val="a"/>
    <w:next w:val="a"/>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0">
    <w:name w:val="Subtitle"/>
    <w:basedOn w:val="a"/>
    <w:next w:val="a"/>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character" w:customStyle="1" w:styleId="Char9">
    <w:name w:val="副标题 Char"/>
    <w:link w:val="af0"/>
    <w:rPr>
      <w:rFonts w:ascii="Cambria" w:hAnsi="Cambria"/>
      <w:b/>
      <w:bCs/>
      <w:kern w:val="28"/>
      <w:sz w:val="24"/>
      <w:szCs w:val="32"/>
    </w:rPr>
  </w:style>
  <w:style w:type="paragraph" w:styleId="60">
    <w:name w:val="toc 6"/>
    <w:basedOn w:val="a"/>
    <w:next w:val="a"/>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qFormat/>
    <w:pPr>
      <w:autoSpaceDE/>
      <w:autoSpaceDN/>
      <w:ind w:firstLine="560"/>
      <w:jc w:val="both"/>
    </w:pPr>
    <w:rPr>
      <w:rFonts w:ascii="Times New Roman" w:hAnsi="Times New Roman" w:cs="Times New Roman"/>
      <w:kern w:val="2"/>
      <w:sz w:val="28"/>
      <w:szCs w:val="20"/>
      <w:lang w:eastAsia="zh-CN"/>
    </w:rPr>
  </w:style>
  <w:style w:type="character" w:customStyle="1" w:styleId="3Char1">
    <w:name w:val="正文文本缩进 3 Char"/>
    <w:basedOn w:val="a1"/>
    <w:link w:val="32"/>
    <w:rPr>
      <w:kern w:val="2"/>
      <w:sz w:val="28"/>
    </w:rPr>
  </w:style>
  <w:style w:type="paragraph" w:styleId="22">
    <w:name w:val="toc 2"/>
    <w:basedOn w:val="a"/>
    <w:next w:val="a"/>
    <w:uiPriority w:val="39"/>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2Char1">
    <w:name w:val="正文文本 2 Char"/>
    <w:basedOn w:val="a1"/>
    <w:link w:val="23"/>
    <w:qFormat/>
    <w:rPr>
      <w:kern w:val="2"/>
      <w:sz w:val="21"/>
      <w:szCs w:val="24"/>
    </w:rPr>
  </w:style>
  <w:style w:type="paragraph" w:styleId="af1">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1"/>
    <w:qFormat/>
    <w:rPr>
      <w:rFonts w:ascii="Arial" w:hAnsi="Arial" w:cs="Arial"/>
      <w:kern w:val="2"/>
      <w:sz w:val="24"/>
      <w:szCs w:val="24"/>
      <w:shd w:val="pct20" w:color="auto" w:fill="auto"/>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HTMLChar">
    <w:name w:val="HTML 预设格式 Char"/>
    <w:basedOn w:val="a1"/>
    <w:link w:val="HTML"/>
    <w:qFormat/>
    <w:rPr>
      <w:rFonts w:ascii="Arial Unicode MS" w:eastAsia="Courier New" w:hAnsi="Arial Unicode MS" w:cs="Courier New"/>
    </w:rPr>
  </w:style>
  <w:style w:type="paragraph" w:styleId="af2">
    <w:name w:val="Normal (Web)"/>
    <w:basedOn w:val="a"/>
    <w:link w:val="Charb"/>
    <w:uiPriority w:val="99"/>
    <w:unhideWhenUsed/>
    <w:qFormat/>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2"/>
    <w:qFormat/>
    <w:locked/>
    <w:rPr>
      <w:rFonts w:ascii="宋体" w:hAnsi="宋体" w:cs="宋体"/>
      <w:sz w:val="24"/>
      <w:szCs w:val="24"/>
    </w:rPr>
  </w:style>
  <w:style w:type="paragraph" w:styleId="12">
    <w:name w:val="index 1"/>
    <w:basedOn w:val="a"/>
    <w:next w:val="a"/>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标题 Char"/>
    <w:basedOn w:val="a1"/>
    <w:link w:val="af3"/>
    <w:qFormat/>
    <w:rPr>
      <w:rFonts w:ascii="Arial" w:hAnsi="Arial" w:cs="Arial"/>
      <w:b/>
      <w:bCs/>
      <w:sz w:val="44"/>
      <w:szCs w:val="32"/>
    </w:rPr>
  </w:style>
  <w:style w:type="paragraph" w:styleId="af4">
    <w:name w:val="annotation subject"/>
    <w:basedOn w:val="a7"/>
    <w:next w:val="a7"/>
    <w:link w:val="Chard"/>
    <w:qFormat/>
    <w:pPr>
      <w:widowControl/>
    </w:pPr>
    <w:rPr>
      <w:b/>
      <w:bCs/>
      <w:sz w:val="24"/>
      <w:szCs w:val="24"/>
    </w:rPr>
  </w:style>
  <w:style w:type="character" w:customStyle="1" w:styleId="Chard">
    <w:name w:val="批注主题 Char"/>
    <w:basedOn w:val="Char1"/>
    <w:link w:val="af4"/>
    <w:qFormat/>
    <w:rPr>
      <w:b/>
      <w:bCs/>
      <w:kern w:val="2"/>
      <w:sz w:val="24"/>
      <w:szCs w:val="24"/>
    </w:rPr>
  </w:style>
  <w:style w:type="paragraph" w:styleId="af5">
    <w:name w:val="Body Text First Indent"/>
    <w:basedOn w:val="a9"/>
    <w:link w:val="Chare"/>
    <w:qFormat/>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character" w:customStyle="1" w:styleId="Chare">
    <w:name w:val="正文首行缩进 Char"/>
    <w:basedOn w:val="Charf"/>
    <w:link w:val="af5"/>
    <w:qFormat/>
    <w:rPr>
      <w:rFonts w:eastAsia="宋体"/>
      <w:sz w:val="21"/>
      <w:szCs w:val="21"/>
      <w:lang w:val="en-US" w:eastAsia="zh-CN" w:bidi="ar-SA"/>
    </w:rPr>
  </w:style>
  <w:style w:type="character" w:customStyle="1" w:styleId="Charf">
    <w:name w:val="正文文本 Char"/>
    <w:basedOn w:val="a1"/>
    <w:qFormat/>
    <w:rPr>
      <w:rFonts w:eastAsia="宋体"/>
      <w:sz w:val="24"/>
      <w:szCs w:val="24"/>
      <w:lang w:val="en-US" w:eastAsia="zh-CN" w:bidi="ar-SA"/>
    </w:rPr>
  </w:style>
  <w:style w:type="table" w:styleId="af6">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1"/>
    <w:uiPriority w:val="22"/>
    <w:qFormat/>
    <w:rPr>
      <w:b/>
      <w:bCs/>
    </w:rPr>
  </w:style>
  <w:style w:type="character" w:styleId="af8">
    <w:name w:val="page number"/>
    <w:basedOn w:val="a1"/>
    <w:qFormat/>
  </w:style>
  <w:style w:type="character" w:styleId="af9">
    <w:name w:val="FollowedHyperlink"/>
    <w:basedOn w:val="a1"/>
    <w:uiPriority w:val="99"/>
    <w:qFormat/>
    <w:rPr>
      <w:color w:val="800080"/>
      <w:u w:val="single"/>
    </w:rPr>
  </w:style>
  <w:style w:type="character" w:styleId="afa">
    <w:name w:val="Emphasis"/>
    <w:basedOn w:val="a1"/>
    <w:qFormat/>
  </w:style>
  <w:style w:type="character" w:styleId="afb">
    <w:name w:val="Hyperlink"/>
    <w:basedOn w:val="a1"/>
    <w:uiPriority w:val="99"/>
    <w:qFormat/>
    <w:rPr>
      <w:color w:val="0000FF" w:themeColor="hyperlink"/>
      <w:u w:val="single"/>
    </w:rPr>
  </w:style>
  <w:style w:type="character" w:styleId="afc">
    <w:name w:val="annotation reference"/>
    <w:basedOn w:val="a1"/>
    <w:uiPriority w:val="99"/>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d">
    <w:name w:val="List Paragraph"/>
    <w:basedOn w:val="a"/>
    <w:link w:val="Charf0"/>
    <w:uiPriority w:val="34"/>
    <w:qFormat/>
    <w:pPr>
      <w:spacing w:before="206"/>
      <w:ind w:left="959" w:hanging="361"/>
    </w:pPr>
  </w:style>
  <w:style w:type="character" w:customStyle="1" w:styleId="Charf0">
    <w:name w:val="列出段落 Char"/>
    <w:link w:val="afd"/>
    <w:uiPriority w:val="34"/>
    <w:qFormat/>
    <w:rPr>
      <w:rFonts w:ascii="宋体" w:hAnsi="宋体" w:cs="宋体"/>
      <w:sz w:val="22"/>
      <w:szCs w:val="22"/>
      <w:lang w:eastAsia="en-US"/>
    </w:rPr>
  </w:style>
  <w:style w:type="paragraph" w:customStyle="1" w:styleId="TableParagraph">
    <w:name w:val="Table Paragraph"/>
    <w:basedOn w:val="a"/>
    <w:uiPriority w:val="1"/>
    <w:qFormat/>
  </w:style>
  <w:style w:type="paragraph" w:customStyle="1" w:styleId="afe">
    <w:name w:val="文档正文"/>
    <w:basedOn w:val="a"/>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xdrichtextbox2">
    <w:name w:val="xdrichtextbox2"/>
    <w:basedOn w:val="a1"/>
    <w:qFormat/>
    <w:rPr>
      <w:color w:val="0000FF"/>
      <w:sz w:val="18"/>
      <w:szCs w:val="18"/>
      <w:u w:val="none"/>
      <w:bdr w:val="single" w:sz="8" w:space="0" w:color="DCDCDC"/>
      <w:shd w:val="clear" w:color="auto" w:fill="FFFFFF"/>
    </w:rPr>
  </w:style>
  <w:style w:type="character" w:customStyle="1" w:styleId="apple-converted-space">
    <w:name w:val="apple-converted-space"/>
    <w:basedOn w:val="a1"/>
    <w:qFormat/>
  </w:style>
  <w:style w:type="character" w:customStyle="1" w:styleId="Charf1">
    <w:name w:val="无间隔 Char"/>
    <w:basedOn w:val="a1"/>
    <w:link w:val="aff"/>
    <w:qFormat/>
    <w:rPr>
      <w:rFonts w:ascii="Calibri" w:hAnsi="Calibri"/>
      <w:sz w:val="22"/>
      <w:szCs w:val="22"/>
    </w:rPr>
  </w:style>
  <w:style w:type="paragraph" w:styleId="aff">
    <w:name w:val="No Spacing"/>
    <w:link w:val="Charf1"/>
    <w:qFormat/>
    <w:rPr>
      <w:rFonts w:ascii="Calibri" w:hAnsi="Calibri"/>
      <w:sz w:val="22"/>
      <w:szCs w:val="22"/>
    </w:rPr>
  </w:style>
  <w:style w:type="character" w:customStyle="1" w:styleId="en1">
    <w:name w:val="en1"/>
    <w:basedOn w:val="a1"/>
    <w:qFormat/>
    <w:rPr>
      <w:b/>
      <w:bCs/>
      <w:color w:val="154C7F"/>
      <w:sz w:val="24"/>
      <w:szCs w:val="24"/>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glossaryitem">
    <w:name w:val="glossaryitem"/>
    <w:basedOn w:val="a1"/>
    <w:qFormat/>
    <w:rPr>
      <w:u w:val="none"/>
    </w:rPr>
  </w:style>
  <w:style w:type="paragraph" w:customStyle="1" w:styleId="33">
    <w:name w:val="标题3(小3号)"/>
    <w:basedOn w:val="3"/>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3Char10">
    <w:name w:val="正文文本 3 Char1"/>
    <w:basedOn w:val="a1"/>
    <w:qFormat/>
    <w:rPr>
      <w:rFonts w:ascii="宋体" w:hAnsi="宋体" w:cs="宋体"/>
      <w:sz w:val="16"/>
      <w:szCs w:val="16"/>
      <w:lang w:eastAsia="en-US"/>
    </w:rPr>
  </w:style>
  <w:style w:type="paragraph" w:customStyle="1" w:styleId="aff0">
    <w:name w:val="封面页眉"/>
    <w:basedOn w:val="af"/>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1"/>
    <w:qFormat/>
    <w:rPr>
      <w:rFonts w:ascii="宋体" w:hAnsi="宋体" w:cs="宋体"/>
      <w:sz w:val="22"/>
      <w:szCs w:val="22"/>
      <w:lang w:eastAsia="en-US"/>
    </w:rPr>
  </w:style>
  <w:style w:type="character" w:customStyle="1" w:styleId="Char12">
    <w:name w:val="批注文字 Char1"/>
    <w:basedOn w:val="a1"/>
    <w:qFormat/>
    <w:rPr>
      <w:rFonts w:ascii="宋体" w:hAnsi="宋体" w:cs="宋体"/>
      <w:sz w:val="22"/>
      <w:szCs w:val="22"/>
      <w:lang w:eastAsia="en-US"/>
    </w:rPr>
  </w:style>
  <w:style w:type="paragraph" w:customStyle="1" w:styleId="Aff2">
    <w:name w:val="A"/>
    <w:basedOn w:val="a"/>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1"/>
    <w:qFormat/>
    <w:rPr>
      <w:rFonts w:ascii="宋体" w:hAnsi="宋体" w:cs="宋体"/>
      <w:sz w:val="18"/>
      <w:szCs w:val="18"/>
      <w:lang w:eastAsia="en-US"/>
    </w:rPr>
  </w:style>
  <w:style w:type="character" w:customStyle="1" w:styleId="Char14">
    <w:name w:val="日期 Char1"/>
    <w:basedOn w:val="a1"/>
    <w:qFormat/>
    <w:rPr>
      <w:rFonts w:ascii="宋体" w:hAnsi="宋体" w:cs="宋体"/>
      <w:sz w:val="22"/>
      <w:szCs w:val="22"/>
      <w:lang w:eastAsia="en-US"/>
    </w:rPr>
  </w:style>
  <w:style w:type="paragraph" w:customStyle="1" w:styleId="330">
    <w:name w:val="标题3(3号)"/>
    <w:basedOn w:val="3"/>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e"/>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qFormat/>
    <w:rPr>
      <w:rFonts w:ascii="Courier New" w:hAnsi="Courier New" w:cs="Courier New"/>
      <w:lang w:eastAsia="en-US"/>
    </w:rPr>
  </w:style>
  <w:style w:type="character" w:customStyle="1" w:styleId="Char15">
    <w:name w:val="正文文本缩进 Char1"/>
    <w:basedOn w:val="a1"/>
    <w:qFormat/>
    <w:rPr>
      <w:rFonts w:ascii="宋体" w:hAnsi="宋体" w:cs="宋体"/>
      <w:sz w:val="22"/>
      <w:szCs w:val="22"/>
      <w:lang w:eastAsia="en-US"/>
    </w:rPr>
  </w:style>
  <w:style w:type="paragraph" w:customStyle="1" w:styleId="230">
    <w:name w:val="标题2(小3号)"/>
    <w:basedOn w:val="2"/>
    <w:next w:val="41"/>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qFormat/>
    <w:pPr>
      <w:ind w:firstLine="567"/>
      <w:jc w:val="both"/>
    </w:pPr>
    <w:rPr>
      <w:sz w:val="28"/>
    </w:rPr>
  </w:style>
  <w:style w:type="paragraph" w:customStyle="1" w:styleId="120">
    <w:name w:val="标题1(2号)"/>
    <w:basedOn w:val="10"/>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51">
    <w:name w:val="正文5号字"/>
    <w:qFormat/>
    <w:pPr>
      <w:jc w:val="both"/>
    </w:pPr>
    <w:rPr>
      <w:sz w:val="21"/>
    </w:rPr>
  </w:style>
  <w:style w:type="character" w:customStyle="1" w:styleId="2Char11">
    <w:name w:val="正文文本 2 Char1"/>
    <w:basedOn w:val="a1"/>
    <w:qFormat/>
    <w:rPr>
      <w:rFonts w:ascii="宋体" w:hAnsi="宋体" w:cs="宋体"/>
      <w:sz w:val="22"/>
      <w:szCs w:val="22"/>
      <w:lang w:eastAsia="en-US"/>
    </w:rPr>
  </w:style>
  <w:style w:type="character" w:customStyle="1" w:styleId="Char16">
    <w:name w:val="标题 Char1"/>
    <w:basedOn w:val="a1"/>
    <w:qFormat/>
    <w:rPr>
      <w:rFonts w:asciiTheme="majorHAnsi" w:hAnsiTheme="majorHAnsi" w:cstheme="majorBidi"/>
      <w:b/>
      <w:bCs/>
      <w:sz w:val="32"/>
      <w:szCs w:val="32"/>
      <w:lang w:eastAsia="en-US"/>
    </w:rPr>
  </w:style>
  <w:style w:type="character" w:customStyle="1" w:styleId="3Char11">
    <w:name w:val="正文文本缩进 3 Char1"/>
    <w:basedOn w:val="a1"/>
    <w:qFormat/>
    <w:rPr>
      <w:rFonts w:ascii="宋体" w:hAnsi="宋体" w:cs="宋体"/>
      <w:sz w:val="16"/>
      <w:szCs w:val="16"/>
      <w:lang w:eastAsia="en-US"/>
    </w:rPr>
  </w:style>
  <w:style w:type="paragraph" w:customStyle="1" w:styleId="aff4">
    <w:name w:val="标准"/>
    <w:basedOn w:val="a"/>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1"/>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e"/>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qFormat/>
    <w:pPr>
      <w:widowControl/>
      <w:spacing w:before="0" w:after="0" w:line="420" w:lineRule="exact"/>
    </w:pPr>
    <w:rPr>
      <w:b w:val="0"/>
      <w:bCs w:val="0"/>
      <w:color w:val="000000"/>
      <w:kern w:val="0"/>
      <w:sz w:val="28"/>
      <w:szCs w:val="21"/>
    </w:rPr>
  </w:style>
  <w:style w:type="paragraph" w:customStyle="1" w:styleId="24">
    <w:name w:val="标题2"/>
    <w:basedOn w:val="2"/>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1"/>
    <w:next w:val="af1"/>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13">
    <w:name w:val="样式1"/>
    <w:basedOn w:val="a"/>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6">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pPr>
      <w:ind w:firstLine="539"/>
      <w:jc w:val="both"/>
    </w:pPr>
    <w:rPr>
      <w:sz w:val="24"/>
    </w:rPr>
  </w:style>
  <w:style w:type="paragraph" w:customStyle="1" w:styleId="350">
    <w:name w:val="标题3(5号)"/>
    <w:basedOn w:val="3"/>
    <w:next w:val="5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qFormat/>
    <w:pPr>
      <w:widowControl/>
      <w:autoSpaceDE/>
      <w:autoSpaceDN/>
      <w:spacing w:before="100" w:beforeAutospacing="1" w:after="100" w:afterAutospacing="1"/>
    </w:pPr>
    <w:rPr>
      <w:sz w:val="24"/>
      <w:szCs w:val="24"/>
      <w:lang w:eastAsia="zh-CN"/>
    </w:rPr>
  </w:style>
  <w:style w:type="paragraph" w:customStyle="1" w:styleId="p0">
    <w:name w:val="p0"/>
    <w:basedOn w:val="a"/>
    <w:qFormat/>
    <w:pPr>
      <w:widowControl/>
      <w:autoSpaceDE/>
      <w:autoSpaceDN/>
    </w:pPr>
    <w:rPr>
      <w:sz w:val="24"/>
      <w:szCs w:val="24"/>
      <w:lang w:eastAsia="zh-CN"/>
    </w:rPr>
  </w:style>
  <w:style w:type="paragraph" w:customStyle="1" w:styleId="15">
    <w:name w:val="字元 字元1"/>
    <w:basedOn w:val="a"/>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pPr>
      <w:autoSpaceDE/>
      <w:autoSpaceDN/>
      <w:jc w:val="both"/>
    </w:pPr>
    <w:rPr>
      <w:rFonts w:ascii="Times New Roman" w:hAnsi="Times New Roman" w:cs="Times New Roman"/>
      <w:kern w:val="2"/>
      <w:sz w:val="21"/>
      <w:szCs w:val="24"/>
      <w:lang w:eastAsia="zh-CN"/>
    </w:rPr>
  </w:style>
  <w:style w:type="paragraph" w:customStyle="1" w:styleId="ml">
    <w:name w:val="ml"/>
    <w:basedOn w:val="a"/>
    <w:pPr>
      <w:autoSpaceDE/>
      <w:autoSpaceDN/>
      <w:jc w:val="both"/>
    </w:pPr>
    <w:rPr>
      <w:rFonts w:cs="Times New Roman"/>
      <w:b/>
      <w:bCs/>
      <w:kern w:val="2"/>
      <w:sz w:val="28"/>
      <w:szCs w:val="20"/>
      <w:lang w:eastAsia="zh-CN"/>
    </w:rPr>
  </w:style>
  <w:style w:type="paragraph" w:customStyle="1" w:styleId="231">
    <w:name w:val="标题2(3号)"/>
    <w:basedOn w:val="2"/>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pPr>
      <w:autoSpaceDE/>
      <w:autoSpaceDN/>
      <w:jc w:val="both"/>
    </w:pPr>
    <w:rPr>
      <w:rFonts w:ascii="Times New Roman" w:hAnsi="Times New Roman" w:cs="Times New Roman"/>
      <w:kern w:val="2"/>
      <w:sz w:val="21"/>
      <w:szCs w:val="21"/>
      <w:lang w:eastAsia="zh-CN"/>
    </w:rPr>
  </w:style>
  <w:style w:type="paragraph" w:customStyle="1" w:styleId="16">
    <w:name w:val="大纲1"/>
    <w:basedOn w:val="a"/>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pPr>
      <w:numPr>
        <w:ilvl w:val="3"/>
      </w:numPr>
      <w:outlineLvl w:val="3"/>
    </w:pPr>
  </w:style>
  <w:style w:type="paragraph" w:customStyle="1" w:styleId="52">
    <w:name w:val="大纲5"/>
    <w:basedOn w:val="44"/>
    <w:qFormat/>
    <w:pPr>
      <w:numPr>
        <w:ilvl w:val="4"/>
      </w:numPr>
      <w:tabs>
        <w:tab w:val="left" w:pos="360"/>
      </w:tabs>
      <w:outlineLvl w:val="4"/>
    </w:pPr>
    <w:rPr>
      <w:b w:val="0"/>
      <w:szCs w:val="36"/>
    </w:rPr>
  </w:style>
  <w:style w:type="paragraph" w:customStyle="1" w:styleId="61">
    <w:name w:val="大纲6"/>
    <w:basedOn w:val="52"/>
    <w:qFormat/>
    <w:pPr>
      <w:numPr>
        <w:ilvl w:val="5"/>
      </w:numPr>
      <w:outlineLvl w:val="5"/>
    </w:pPr>
    <w:rPr>
      <w:rFonts w:ascii="宋体"/>
      <w:szCs w:val="24"/>
    </w:rPr>
  </w:style>
  <w:style w:type="paragraph" w:customStyle="1" w:styleId="Char1CharCharChar1">
    <w:name w:val="Char1 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110">
    <w:name w:val="字元 字元11"/>
    <w:basedOn w:val="a"/>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pPr>
      <w:autoSpaceDE/>
      <w:autoSpaceDN/>
      <w:jc w:val="both"/>
    </w:pPr>
    <w:rPr>
      <w:rFonts w:ascii="Calibri" w:hAnsi="Calibri" w:cs="Times New Roman"/>
      <w:kern w:val="2"/>
      <w:sz w:val="21"/>
      <w:szCs w:val="24"/>
      <w:lang w:eastAsia="zh-CN"/>
    </w:rPr>
  </w:style>
  <w:style w:type="paragraph" w:customStyle="1" w:styleId="39">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qFormat/>
    <w:pPr>
      <w:autoSpaceDE/>
      <w:autoSpaceDN/>
      <w:jc w:val="both"/>
    </w:pPr>
    <w:rPr>
      <w:rFonts w:ascii="Calibri" w:hAnsi="Calibri" w:cs="Times New Roman"/>
      <w:kern w:val="2"/>
      <w:sz w:val="21"/>
      <w:szCs w:val="24"/>
      <w:lang w:eastAsia="zh-CN"/>
    </w:rPr>
  </w:style>
  <w:style w:type="paragraph" w:customStyle="1" w:styleId="Char120">
    <w:name w:val="Char12"/>
    <w:basedOn w:val="a"/>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pPr>
      <w:autoSpaceDE/>
      <w:autoSpaceDN/>
      <w:jc w:val="both"/>
    </w:pPr>
    <w:rPr>
      <w:rFonts w:ascii="Calibri" w:hAnsi="Calibri" w:cs="Times New Roman"/>
      <w:kern w:val="2"/>
      <w:sz w:val="21"/>
      <w:szCs w:val="24"/>
      <w:lang w:eastAsia="zh-CN"/>
    </w:rPr>
  </w:style>
  <w:style w:type="paragraph" w:customStyle="1" w:styleId="210">
    <w:name w:val="正文文本 21"/>
    <w:basedOn w:val="a"/>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style>
  <w:style w:type="character" w:customStyle="1" w:styleId="xdrichtextbox3">
    <w:name w:val="xdrichtextbox3"/>
    <w:basedOn w:val="a1"/>
    <w:qFormat/>
    <w:rPr>
      <w:color w:val="auto"/>
      <w:u w:val="none"/>
      <w:bdr w:val="single" w:sz="8" w:space="0" w:color="DCDCDC"/>
      <w:shd w:val="clear" w:color="auto" w:fill="FFFFFF"/>
    </w:rPr>
  </w:style>
  <w:style w:type="paragraph" w:customStyle="1" w:styleId="TOC1">
    <w:name w:val="TOC 标题1"/>
    <w:basedOn w:val="10"/>
    <w:next w:val="a"/>
    <w:uiPriority w:val="39"/>
    <w:unhideWhenUsed/>
    <w:qFormat/>
    <w:pPr>
      <w:keepNext/>
      <w:keepLines/>
      <w:spacing w:before="340" w:after="330" w:line="578" w:lineRule="auto"/>
      <w:ind w:left="0"/>
      <w:outlineLvl w:val="9"/>
    </w:pPr>
    <w:rPr>
      <w:kern w:val="44"/>
      <w:sz w:val="44"/>
      <w:szCs w:val="44"/>
    </w:rPr>
  </w:style>
  <w:style w:type="character" w:customStyle="1" w:styleId="Char1a">
    <w:name w:val="副标题 Char1"/>
    <w:basedOn w:val="a1"/>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
    <w:qFormat/>
    <w:pPr>
      <w:topLinePunct/>
      <w:snapToGrid w:val="0"/>
      <w:spacing w:before="60" w:after="60"/>
      <w:jc w:val="center"/>
    </w:pPr>
    <w:rPr>
      <w:kern w:val="2"/>
      <w:sz w:val="18"/>
    </w:rPr>
  </w:style>
  <w:style w:type="paragraph" w:customStyle="1" w:styleId="affc">
    <w:name w:val="正文格式"/>
    <w:basedOn w:val="a"/>
    <w:qFormat/>
    <w:pPr>
      <w:topLinePunct/>
      <w:ind w:firstLineChars="200" w:firstLine="420"/>
    </w:pPr>
    <w:rPr>
      <w:kern w:val="2"/>
      <w:sz w:val="21"/>
    </w:rPr>
  </w:style>
  <w:style w:type="paragraph" w:customStyle="1" w:styleId="b">
    <w:name w:val="b"/>
    <w:basedOn w:val="a"/>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 w:type="character" w:customStyle="1" w:styleId="Char1b">
    <w:name w:val="纯文本 Char1"/>
    <w:aliases w:val="普通文字 Char1,普通文字 Char Char,正 文 1 Char,纯文本 Char1 Char Char Char,纯文本 Char Char Char Char Char,纯文本 Char Char1 Char,纯文本 Char1 Char Char1,纯文本 Char Char Char Char1"/>
    <w:qFormat/>
    <w:rsid w:val="00A06684"/>
    <w:rPr>
      <w:rFonts w:ascii="宋体" w:eastAsia="宋体" w:hAnsi="Courier New" w:cs="Courier New"/>
      <w:kern w:val="0"/>
      <w:sz w:val="22"/>
      <w:szCs w:val="21"/>
      <w:lang w:eastAsia="en-US"/>
    </w:rPr>
  </w:style>
  <w:style w:type="paragraph" w:customStyle="1" w:styleId="29">
    <w:name w:val="列出段落2"/>
    <w:basedOn w:val="a"/>
    <w:rsid w:val="00A06684"/>
    <w:pPr>
      <w:widowControl/>
      <w:autoSpaceDE/>
      <w:autoSpaceDN/>
      <w:ind w:firstLineChars="200" w:firstLine="420"/>
    </w:pPr>
    <w:rPr>
      <w:rFonts w:ascii="Times New Roman" w:hAnsi="Times New Roman" w:cs="Times New Roman"/>
      <w:sz w:val="20"/>
      <w:szCs w:val="20"/>
      <w:lang w:eastAsia="zh-CN"/>
    </w:rPr>
  </w:style>
  <w:style w:type="paragraph" w:customStyle="1" w:styleId="affd">
    <w:name w:val="* 左对齐的段落"/>
    <w:uiPriority w:val="99"/>
    <w:rsid w:val="00A06684"/>
    <w:pPr>
      <w:widowControl w:val="0"/>
      <w:autoSpaceDE w:val="0"/>
      <w:autoSpaceDN w:val="0"/>
      <w:adjustRightInd w:val="0"/>
      <w:spacing w:line="240" w:lineRule="atLeast"/>
    </w:pPr>
    <w:rPr>
      <w:rFonts w:ascii="宋体" w:hAnsi="Calibri" w:cs="宋体"/>
      <w:sz w:val="24"/>
      <w:szCs w:val="24"/>
    </w:rPr>
  </w:style>
  <w:style w:type="paragraph" w:styleId="affe">
    <w:name w:val="List"/>
    <w:basedOn w:val="a"/>
    <w:rsid w:val="00A06684"/>
    <w:pPr>
      <w:widowControl/>
      <w:autoSpaceDE/>
      <w:autoSpaceDN/>
      <w:ind w:left="420" w:hanging="420"/>
    </w:pPr>
    <w:rPr>
      <w:rFonts w:hAnsi="Times New Roman" w:cs="Times New Roman"/>
      <w:szCs w:val="20"/>
      <w:lang w:eastAsia="zh-CN"/>
    </w:rPr>
  </w:style>
  <w:style w:type="character" w:styleId="afff">
    <w:name w:val="Book Title"/>
    <w:basedOn w:val="a1"/>
    <w:uiPriority w:val="33"/>
    <w:qFormat/>
    <w:rsid w:val="00A06684"/>
    <w:rPr>
      <w:b/>
      <w:bCs/>
      <w:smallCaps/>
      <w:spacing w:val="5"/>
    </w:rPr>
  </w:style>
  <w:style w:type="paragraph" w:customStyle="1" w:styleId="xl26">
    <w:name w:val="xl26"/>
    <w:basedOn w:val="a"/>
    <w:rsid w:val="00A06684"/>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customStyle="1" w:styleId="2a">
    <w:name w:val="样式 标题 2 + 宋体 五号 行距: 单倍行距"/>
    <w:basedOn w:val="2"/>
    <w:rsid w:val="00A06684"/>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styleId="TOC">
    <w:name w:val="TOC Heading"/>
    <w:basedOn w:val="10"/>
    <w:next w:val="a"/>
    <w:uiPriority w:val="39"/>
    <w:qFormat/>
    <w:rsid w:val="00A06684"/>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ParaCharCharCharCharCharCharChar">
    <w:name w:val="默认段落字体 Para Char Char Char Char Char Char Char"/>
    <w:basedOn w:val="a"/>
    <w:rsid w:val="00A06684"/>
    <w:pPr>
      <w:autoSpaceDE/>
      <w:autoSpaceDN/>
      <w:jc w:val="both"/>
    </w:pPr>
    <w:rPr>
      <w:rFonts w:ascii="Times New Roman" w:hAnsi="Times New Roman" w:cs="Times New Roman"/>
      <w:kern w:val="2"/>
      <w:sz w:val="21"/>
      <w:szCs w:val="24"/>
      <w:lang w:eastAsia="zh-CN"/>
    </w:rPr>
  </w:style>
  <w:style w:type="paragraph" w:customStyle="1" w:styleId="afff0">
    <w:name w:val="段落样式"/>
    <w:basedOn w:val="a"/>
    <w:rsid w:val="00A06684"/>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font21">
    <w:name w:val="font21"/>
    <w:qFormat/>
    <w:rsid w:val="00A06684"/>
    <w:rPr>
      <w:rFonts w:ascii="宋体" w:eastAsia="宋体" w:hAnsi="宋体" w:cs="宋体" w:hint="eastAsia"/>
      <w:i w:val="0"/>
      <w:color w:val="000000"/>
      <w:sz w:val="20"/>
      <w:szCs w:val="20"/>
      <w:u w:val="none"/>
    </w:rPr>
  </w:style>
  <w:style w:type="character" w:customStyle="1" w:styleId="Char21">
    <w:name w:val="普通文字 Char2"/>
    <w:aliases w:val="普通文字 Char Char1,正 文 1 Char1,纯文本 Char1 Char Char Char1,纯文本 Char Char Char Char Char1,纯文本 Char Char1 Char1,纯文本 Char1 Char Char2,纯文本 Char Char Char Char2"/>
    <w:basedOn w:val="a1"/>
    <w:uiPriority w:val="99"/>
    <w:rsid w:val="00A06684"/>
    <w:rPr>
      <w:rFonts w:ascii="宋体" w:hAnsi="Courier New" w:cs="Courier New"/>
      <w:sz w:val="22"/>
      <w:szCs w:val="21"/>
      <w:lang w:eastAsia="en-US"/>
    </w:rPr>
  </w:style>
  <w:style w:type="character" w:customStyle="1" w:styleId="Heading21">
    <w:name w:val="Heading #2|1_"/>
    <w:basedOn w:val="a1"/>
    <w:link w:val="Heading210"/>
    <w:qFormat/>
    <w:rsid w:val="006A6935"/>
    <w:rPr>
      <w:rFonts w:ascii="宋体" w:hAnsi="宋体" w:cs="宋体"/>
      <w:sz w:val="30"/>
      <w:szCs w:val="30"/>
      <w:lang w:val="zh-TW" w:eastAsia="zh-TW" w:bidi="zh-TW"/>
    </w:rPr>
  </w:style>
  <w:style w:type="paragraph" w:customStyle="1" w:styleId="Heading210">
    <w:name w:val="Heading #2|1"/>
    <w:basedOn w:val="a"/>
    <w:link w:val="Heading21"/>
    <w:rsid w:val="006A6935"/>
    <w:pPr>
      <w:autoSpaceDE/>
      <w:autoSpaceDN/>
      <w:spacing w:after="60"/>
      <w:ind w:firstLine="380"/>
      <w:outlineLvl w:val="1"/>
    </w:pPr>
    <w:rPr>
      <w:sz w:val="30"/>
      <w:szCs w:val="30"/>
      <w:lang w:val="zh-TW" w:eastAsia="zh-TW" w:bidi="zh-TW"/>
    </w:rPr>
  </w:style>
  <w:style w:type="character" w:customStyle="1" w:styleId="Bodytext1">
    <w:name w:val="Body text|1_"/>
    <w:basedOn w:val="a1"/>
    <w:link w:val="Bodytext10"/>
    <w:rsid w:val="006A6935"/>
    <w:rPr>
      <w:rFonts w:ascii="宋体" w:hAnsi="宋体" w:cs="宋体"/>
      <w:sz w:val="22"/>
      <w:lang w:val="zh-TW" w:eastAsia="zh-TW" w:bidi="zh-TW"/>
    </w:rPr>
  </w:style>
  <w:style w:type="paragraph" w:customStyle="1" w:styleId="Bodytext10">
    <w:name w:val="Body text|1"/>
    <w:basedOn w:val="a"/>
    <w:link w:val="Bodytext1"/>
    <w:rsid w:val="006A6935"/>
    <w:pPr>
      <w:autoSpaceDE/>
      <w:autoSpaceDN/>
      <w:spacing w:line="427" w:lineRule="auto"/>
    </w:pPr>
    <w:rPr>
      <w:szCs w:val="20"/>
      <w:lang w:val="zh-TW" w:eastAsia="zh-TW" w:bidi="zh-TW"/>
    </w:rPr>
  </w:style>
  <w:style w:type="character" w:customStyle="1" w:styleId="Heading31">
    <w:name w:val="Heading #3|1_"/>
    <w:basedOn w:val="a1"/>
    <w:link w:val="Heading310"/>
    <w:qFormat/>
    <w:rsid w:val="006A6935"/>
    <w:rPr>
      <w:rFonts w:ascii="宋体" w:hAnsi="宋体" w:cs="宋体"/>
      <w:sz w:val="30"/>
      <w:szCs w:val="30"/>
      <w:lang w:val="zh-TW" w:eastAsia="zh-TW" w:bidi="zh-TW"/>
    </w:rPr>
  </w:style>
  <w:style w:type="paragraph" w:customStyle="1" w:styleId="Heading310">
    <w:name w:val="Heading #3|1"/>
    <w:basedOn w:val="a"/>
    <w:link w:val="Heading31"/>
    <w:qFormat/>
    <w:rsid w:val="006A6935"/>
    <w:pPr>
      <w:autoSpaceDE/>
      <w:autoSpaceDN/>
      <w:spacing w:after="60"/>
      <w:ind w:firstLine="850"/>
      <w:outlineLvl w:val="2"/>
    </w:pPr>
    <w:rPr>
      <w:sz w:val="30"/>
      <w:szCs w:val="30"/>
      <w:lang w:val="zh-TW" w:eastAsia="zh-TW" w:bidi="zh-TW"/>
    </w:rPr>
  </w:style>
  <w:style w:type="character" w:customStyle="1" w:styleId="Other1">
    <w:name w:val="Other|1_"/>
    <w:basedOn w:val="a1"/>
    <w:link w:val="Other10"/>
    <w:rsid w:val="006A6935"/>
    <w:rPr>
      <w:rFonts w:ascii="宋体" w:hAnsi="宋体" w:cs="宋体"/>
      <w:sz w:val="22"/>
      <w:lang w:val="zh-TW" w:eastAsia="zh-TW" w:bidi="zh-TW"/>
    </w:rPr>
  </w:style>
  <w:style w:type="paragraph" w:customStyle="1" w:styleId="Other10">
    <w:name w:val="Other|1"/>
    <w:basedOn w:val="a"/>
    <w:link w:val="Other1"/>
    <w:rsid w:val="006A6935"/>
    <w:pPr>
      <w:autoSpaceDE/>
      <w:autoSpaceDN/>
      <w:spacing w:line="427" w:lineRule="auto"/>
    </w:pPr>
    <w:rPr>
      <w:szCs w:val="20"/>
      <w:lang w:val="zh-TW" w:eastAsia="zh-TW" w:bidi="zh-TW"/>
    </w:rPr>
  </w:style>
  <w:style w:type="character" w:customStyle="1" w:styleId="Bodytext2">
    <w:name w:val="Body text|2_"/>
    <w:basedOn w:val="a1"/>
    <w:link w:val="Bodytext20"/>
    <w:qFormat/>
    <w:rsid w:val="006A6935"/>
    <w:rPr>
      <w:rFonts w:ascii="宋体" w:hAnsi="宋体" w:cs="宋体"/>
      <w:sz w:val="34"/>
      <w:szCs w:val="34"/>
      <w:lang w:val="zh-TW" w:eastAsia="zh-TW" w:bidi="zh-TW"/>
    </w:rPr>
  </w:style>
  <w:style w:type="paragraph" w:customStyle="1" w:styleId="Bodytext20">
    <w:name w:val="Body text|2"/>
    <w:basedOn w:val="a"/>
    <w:link w:val="Bodytext2"/>
    <w:qFormat/>
    <w:rsid w:val="006A6935"/>
    <w:pPr>
      <w:autoSpaceDE/>
      <w:autoSpaceDN/>
      <w:spacing w:after="110"/>
      <w:jc w:val="center"/>
    </w:pPr>
    <w:rPr>
      <w:sz w:val="34"/>
      <w:szCs w:val="34"/>
      <w:lang w:val="zh-TW" w:eastAsia="zh-TW" w:bidi="zh-TW"/>
    </w:rPr>
  </w:style>
  <w:style w:type="character" w:customStyle="1" w:styleId="Bodytext4">
    <w:name w:val="Body text|4_"/>
    <w:basedOn w:val="a1"/>
    <w:link w:val="Bodytext40"/>
    <w:rsid w:val="006A6935"/>
    <w:rPr>
      <w:b/>
      <w:bCs/>
      <w:sz w:val="28"/>
      <w:szCs w:val="28"/>
      <w:lang w:val="zh-TW" w:eastAsia="zh-TW" w:bidi="zh-TW"/>
    </w:rPr>
  </w:style>
  <w:style w:type="paragraph" w:customStyle="1" w:styleId="Bodytext40">
    <w:name w:val="Body text|4"/>
    <w:basedOn w:val="a"/>
    <w:link w:val="Bodytext4"/>
    <w:rsid w:val="006A6935"/>
    <w:pPr>
      <w:autoSpaceDE/>
      <w:autoSpaceDN/>
    </w:pPr>
    <w:rPr>
      <w:rFonts w:ascii="Times New Roman" w:hAnsi="Times New Roman" w:cs="Times New Roman"/>
      <w:b/>
      <w:bCs/>
      <w:sz w:val="28"/>
      <w:szCs w:val="28"/>
      <w:lang w:val="zh-TW" w:eastAsia="zh-TW" w:bidi="zh-TW"/>
    </w:rPr>
  </w:style>
  <w:style w:type="paragraph" w:customStyle="1" w:styleId="font5">
    <w:name w:val="font5"/>
    <w:basedOn w:val="a"/>
    <w:rsid w:val="00165E3D"/>
    <w:pPr>
      <w:widowControl/>
      <w:autoSpaceDE/>
      <w:autoSpaceDN/>
      <w:spacing w:before="100" w:beforeAutospacing="1" w:after="100" w:afterAutospacing="1"/>
    </w:pPr>
    <w:rPr>
      <w:sz w:val="18"/>
      <w:szCs w:val="18"/>
      <w:lang w:eastAsia="zh-CN"/>
    </w:rPr>
  </w:style>
  <w:style w:type="paragraph" w:customStyle="1" w:styleId="xl63">
    <w:name w:val="xl63"/>
    <w:basedOn w:val="a"/>
    <w:rsid w:val="00165E3D"/>
    <w:pPr>
      <w:widowControl/>
      <w:autoSpaceDE/>
      <w:autoSpaceDN/>
      <w:spacing w:before="100" w:beforeAutospacing="1" w:after="100" w:afterAutospacing="1"/>
    </w:pPr>
    <w:rPr>
      <w:sz w:val="24"/>
      <w:szCs w:val="24"/>
      <w:lang w:eastAsia="zh-CN"/>
    </w:rPr>
  </w:style>
  <w:style w:type="paragraph" w:customStyle="1" w:styleId="xl64">
    <w:name w:val="xl64"/>
    <w:basedOn w:val="a"/>
    <w:rsid w:val="00165E3D"/>
    <w:pPr>
      <w:widowControl/>
      <w:autoSpaceDE/>
      <w:autoSpaceDN/>
      <w:spacing w:before="100" w:beforeAutospacing="1" w:after="100" w:afterAutospacing="1"/>
    </w:pPr>
    <w:rPr>
      <w:sz w:val="20"/>
      <w:szCs w:val="20"/>
      <w:lang w:eastAsia="zh-CN"/>
    </w:rPr>
  </w:style>
  <w:style w:type="paragraph" w:customStyle="1" w:styleId="xl65">
    <w:name w:val="xl6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6">
    <w:name w:val="xl6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7">
    <w:name w:val="xl6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68">
    <w:name w:val="xl68"/>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0">
    <w:name w:val="xl70"/>
    <w:basedOn w:val="a"/>
    <w:rsid w:val="00165E3D"/>
    <w:pPr>
      <w:widowControl/>
      <w:pBdr>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1">
    <w:name w:val="xl71"/>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2">
    <w:name w:val="xl72"/>
    <w:basedOn w:val="a"/>
    <w:rsid w:val="00165E3D"/>
    <w:pPr>
      <w:widowControl/>
      <w:pBdr>
        <w:top w:val="single" w:sz="8" w:space="0" w:color="auto"/>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3">
    <w:name w:val="xl73"/>
    <w:basedOn w:val="a"/>
    <w:rsid w:val="00165E3D"/>
    <w:pPr>
      <w:widowControl/>
      <w:pBdr>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4">
    <w:name w:val="xl74"/>
    <w:basedOn w:val="a"/>
    <w:rsid w:val="00165E3D"/>
    <w:pPr>
      <w:widowControl/>
      <w:pBdr>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5">
    <w:name w:val="xl75"/>
    <w:basedOn w:val="a"/>
    <w:rsid w:val="00165E3D"/>
    <w:pPr>
      <w:widowControl/>
      <w:pBdr>
        <w:top w:val="single" w:sz="8" w:space="0" w:color="auto"/>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6">
    <w:name w:val="xl76"/>
    <w:basedOn w:val="a"/>
    <w:rsid w:val="00165E3D"/>
    <w:pPr>
      <w:widowControl/>
      <w:pBdr>
        <w:top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7">
    <w:name w:val="xl77"/>
    <w:basedOn w:val="a"/>
    <w:rsid w:val="00165E3D"/>
    <w:pPr>
      <w:widowControl/>
      <w:pBdr>
        <w:top w:val="single" w:sz="8" w:space="0" w:color="auto"/>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78">
    <w:name w:val="xl78"/>
    <w:basedOn w:val="a"/>
    <w:rsid w:val="00165E3D"/>
    <w:pPr>
      <w:widowControl/>
      <w:pBdr>
        <w:left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79">
    <w:name w:val="xl79"/>
    <w:basedOn w:val="a"/>
    <w:rsid w:val="00165E3D"/>
    <w:pPr>
      <w:widowControl/>
      <w:pBdr>
        <w:top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0">
    <w:name w:val="xl80"/>
    <w:basedOn w:val="a"/>
    <w:rsid w:val="00165E3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1">
    <w:name w:val="xl81"/>
    <w:basedOn w:val="a"/>
    <w:rsid w:val="00165E3D"/>
    <w:pPr>
      <w:widowControl/>
      <w:pBdr>
        <w:top w:val="single" w:sz="8" w:space="0" w:color="auto"/>
        <w:bottom w:val="single" w:sz="8" w:space="0" w:color="auto"/>
        <w:right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2">
    <w:name w:val="xl82"/>
    <w:basedOn w:val="a"/>
    <w:rsid w:val="00165E3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3">
    <w:name w:val="xl83"/>
    <w:basedOn w:val="a"/>
    <w:rsid w:val="00165E3D"/>
    <w:pPr>
      <w:widowControl/>
      <w:pBdr>
        <w:bottom w:val="single" w:sz="8" w:space="0" w:color="auto"/>
        <w:right w:val="single" w:sz="8"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165E3D"/>
    <w:pPr>
      <w:widowControl/>
      <w:pBdr>
        <w:top w:val="single" w:sz="8"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165E3D"/>
    <w:pPr>
      <w:widowControl/>
      <w:pBdr>
        <w:left w:val="single" w:sz="8" w:space="0" w:color="auto"/>
        <w:bottom w:val="single" w:sz="8"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
    <w:rsid w:val="00165E3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7">
    <w:name w:val="xl87"/>
    <w:basedOn w:val="a"/>
    <w:rsid w:val="00165E3D"/>
    <w:pPr>
      <w:widowControl/>
      <w:pBdr>
        <w:bottom w:val="single" w:sz="8" w:space="0" w:color="auto"/>
        <w:right w:val="single" w:sz="8" w:space="0" w:color="000000"/>
      </w:pBdr>
      <w:autoSpaceDE/>
      <w:autoSpaceDN/>
      <w:spacing w:before="100" w:beforeAutospacing="1" w:after="100" w:afterAutospacing="1"/>
      <w:jc w:val="center"/>
    </w:pPr>
    <w:rPr>
      <w:color w:val="000000"/>
      <w:sz w:val="20"/>
      <w:szCs w:val="20"/>
      <w:lang w:eastAsia="zh-CN"/>
    </w:rPr>
  </w:style>
  <w:style w:type="paragraph" w:customStyle="1" w:styleId="xl88">
    <w:name w:val="xl88"/>
    <w:basedOn w:val="a"/>
    <w:rsid w:val="00165E3D"/>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0"/>
      <w:szCs w:val="20"/>
      <w:lang w:eastAsia="zh-CN"/>
    </w:rPr>
  </w:style>
  <w:style w:type="paragraph" w:customStyle="1" w:styleId="xl89">
    <w:name w:val="xl89"/>
    <w:basedOn w:val="a"/>
    <w:rsid w:val="00165E3D"/>
    <w:pPr>
      <w:widowControl/>
      <w:pBdr>
        <w:top w:val="single" w:sz="4" w:space="0" w:color="auto"/>
        <w:bottom w:val="single" w:sz="8"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0">
    <w:name w:val="xl90"/>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1">
    <w:name w:val="xl91"/>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2">
    <w:name w:val="xl92"/>
    <w:basedOn w:val="a"/>
    <w:rsid w:val="00165E3D"/>
    <w:pPr>
      <w:widowControl/>
      <w:pBdr>
        <w:top w:val="single" w:sz="4" w:space="0" w:color="auto"/>
        <w:bottom w:val="single" w:sz="4" w:space="0" w:color="auto"/>
      </w:pBdr>
      <w:autoSpaceDE/>
      <w:autoSpaceDN/>
      <w:spacing w:before="100" w:beforeAutospacing="1" w:after="100" w:afterAutospacing="1"/>
      <w:jc w:val="center"/>
    </w:pPr>
    <w:rPr>
      <w:sz w:val="20"/>
      <w:szCs w:val="20"/>
      <w:lang w:eastAsia="zh-CN"/>
    </w:rPr>
  </w:style>
  <w:style w:type="paragraph" w:customStyle="1" w:styleId="xl93">
    <w:name w:val="xl93"/>
    <w:basedOn w:val="a"/>
    <w:rsid w:val="00165E3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0"/>
      <w:szCs w:val="20"/>
      <w:lang w:eastAsia="zh-CN"/>
    </w:rPr>
  </w:style>
  <w:style w:type="paragraph" w:customStyle="1" w:styleId="xl94">
    <w:name w:val="xl94"/>
    <w:basedOn w:val="a"/>
    <w:rsid w:val="00165E3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afff1">
    <w:name w:val="不缩进"/>
    <w:basedOn w:val="a"/>
    <w:rsid w:val="00B9165F"/>
    <w:pPr>
      <w:autoSpaceDE/>
      <w:autoSpaceDN/>
      <w:adjustRightInd w:val="0"/>
      <w:snapToGrid w:val="0"/>
      <w:spacing w:line="360" w:lineRule="auto"/>
      <w:jc w:val="both"/>
    </w:pPr>
    <w:rPr>
      <w:sz w:val="24"/>
      <w:szCs w:val="20"/>
      <w:lang w:eastAsia="zh-CN"/>
    </w:rPr>
  </w:style>
  <w:style w:type="paragraph" w:customStyle="1" w:styleId="TableText">
    <w:name w:val="Table Text"/>
    <w:basedOn w:val="a"/>
    <w:semiHidden/>
    <w:qFormat/>
    <w:rsid w:val="003E2112"/>
    <w:pPr>
      <w:autoSpaceDE/>
      <w:autoSpaceDN/>
      <w:jc w:val="both"/>
    </w:pPr>
    <w:rPr>
      <w:rFonts w:ascii="Arial" w:eastAsia="Arial" w:hAnsi="Arial" w:cs="Arial"/>
      <w:kern w:val="2"/>
      <w:sz w:val="21"/>
      <w:szCs w:val="21"/>
    </w:rPr>
  </w:style>
  <w:style w:type="table" w:customStyle="1" w:styleId="TableNormal1">
    <w:name w:val="Table Normal1"/>
    <w:semiHidden/>
    <w:qFormat/>
    <w:rsid w:val="003E211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5386">
      <w:bodyDiv w:val="1"/>
      <w:marLeft w:val="0"/>
      <w:marRight w:val="0"/>
      <w:marTop w:val="0"/>
      <w:marBottom w:val="0"/>
      <w:divBdr>
        <w:top w:val="none" w:sz="0" w:space="0" w:color="auto"/>
        <w:left w:val="none" w:sz="0" w:space="0" w:color="auto"/>
        <w:bottom w:val="none" w:sz="0" w:space="0" w:color="auto"/>
        <w:right w:val="none" w:sz="0" w:space="0" w:color="auto"/>
      </w:divBdr>
    </w:div>
    <w:div w:id="158037725">
      <w:bodyDiv w:val="1"/>
      <w:marLeft w:val="0"/>
      <w:marRight w:val="0"/>
      <w:marTop w:val="0"/>
      <w:marBottom w:val="0"/>
      <w:divBdr>
        <w:top w:val="none" w:sz="0" w:space="0" w:color="auto"/>
        <w:left w:val="none" w:sz="0" w:space="0" w:color="auto"/>
        <w:bottom w:val="none" w:sz="0" w:space="0" w:color="auto"/>
        <w:right w:val="none" w:sz="0" w:space="0" w:color="auto"/>
      </w:divBdr>
    </w:div>
    <w:div w:id="240408167">
      <w:bodyDiv w:val="1"/>
      <w:marLeft w:val="0"/>
      <w:marRight w:val="0"/>
      <w:marTop w:val="0"/>
      <w:marBottom w:val="0"/>
      <w:divBdr>
        <w:top w:val="none" w:sz="0" w:space="0" w:color="auto"/>
        <w:left w:val="none" w:sz="0" w:space="0" w:color="auto"/>
        <w:bottom w:val="none" w:sz="0" w:space="0" w:color="auto"/>
        <w:right w:val="none" w:sz="0" w:space="0" w:color="auto"/>
      </w:divBdr>
    </w:div>
    <w:div w:id="248269273">
      <w:bodyDiv w:val="1"/>
      <w:marLeft w:val="0"/>
      <w:marRight w:val="0"/>
      <w:marTop w:val="0"/>
      <w:marBottom w:val="0"/>
      <w:divBdr>
        <w:top w:val="none" w:sz="0" w:space="0" w:color="auto"/>
        <w:left w:val="none" w:sz="0" w:space="0" w:color="auto"/>
        <w:bottom w:val="none" w:sz="0" w:space="0" w:color="auto"/>
        <w:right w:val="none" w:sz="0" w:space="0" w:color="auto"/>
      </w:divBdr>
    </w:div>
    <w:div w:id="286863726">
      <w:bodyDiv w:val="1"/>
      <w:marLeft w:val="0"/>
      <w:marRight w:val="0"/>
      <w:marTop w:val="0"/>
      <w:marBottom w:val="0"/>
      <w:divBdr>
        <w:top w:val="none" w:sz="0" w:space="0" w:color="auto"/>
        <w:left w:val="none" w:sz="0" w:space="0" w:color="auto"/>
        <w:bottom w:val="none" w:sz="0" w:space="0" w:color="auto"/>
        <w:right w:val="none" w:sz="0" w:space="0" w:color="auto"/>
      </w:divBdr>
    </w:div>
    <w:div w:id="300228317">
      <w:bodyDiv w:val="1"/>
      <w:marLeft w:val="0"/>
      <w:marRight w:val="0"/>
      <w:marTop w:val="0"/>
      <w:marBottom w:val="0"/>
      <w:divBdr>
        <w:top w:val="none" w:sz="0" w:space="0" w:color="auto"/>
        <w:left w:val="none" w:sz="0" w:space="0" w:color="auto"/>
        <w:bottom w:val="none" w:sz="0" w:space="0" w:color="auto"/>
        <w:right w:val="none" w:sz="0" w:space="0" w:color="auto"/>
      </w:divBdr>
    </w:div>
    <w:div w:id="420564252">
      <w:bodyDiv w:val="1"/>
      <w:marLeft w:val="0"/>
      <w:marRight w:val="0"/>
      <w:marTop w:val="0"/>
      <w:marBottom w:val="0"/>
      <w:divBdr>
        <w:top w:val="none" w:sz="0" w:space="0" w:color="auto"/>
        <w:left w:val="none" w:sz="0" w:space="0" w:color="auto"/>
        <w:bottom w:val="none" w:sz="0" w:space="0" w:color="auto"/>
        <w:right w:val="none" w:sz="0" w:space="0" w:color="auto"/>
      </w:divBdr>
    </w:div>
    <w:div w:id="525145587">
      <w:bodyDiv w:val="1"/>
      <w:marLeft w:val="0"/>
      <w:marRight w:val="0"/>
      <w:marTop w:val="0"/>
      <w:marBottom w:val="0"/>
      <w:divBdr>
        <w:top w:val="none" w:sz="0" w:space="0" w:color="auto"/>
        <w:left w:val="none" w:sz="0" w:space="0" w:color="auto"/>
        <w:bottom w:val="none" w:sz="0" w:space="0" w:color="auto"/>
        <w:right w:val="none" w:sz="0" w:space="0" w:color="auto"/>
      </w:divBdr>
    </w:div>
    <w:div w:id="532495640">
      <w:bodyDiv w:val="1"/>
      <w:marLeft w:val="0"/>
      <w:marRight w:val="0"/>
      <w:marTop w:val="0"/>
      <w:marBottom w:val="0"/>
      <w:divBdr>
        <w:top w:val="none" w:sz="0" w:space="0" w:color="auto"/>
        <w:left w:val="none" w:sz="0" w:space="0" w:color="auto"/>
        <w:bottom w:val="none" w:sz="0" w:space="0" w:color="auto"/>
        <w:right w:val="none" w:sz="0" w:space="0" w:color="auto"/>
      </w:divBdr>
    </w:div>
    <w:div w:id="551772867">
      <w:bodyDiv w:val="1"/>
      <w:marLeft w:val="0"/>
      <w:marRight w:val="0"/>
      <w:marTop w:val="0"/>
      <w:marBottom w:val="0"/>
      <w:divBdr>
        <w:top w:val="none" w:sz="0" w:space="0" w:color="auto"/>
        <w:left w:val="none" w:sz="0" w:space="0" w:color="auto"/>
        <w:bottom w:val="none" w:sz="0" w:space="0" w:color="auto"/>
        <w:right w:val="none" w:sz="0" w:space="0" w:color="auto"/>
      </w:divBdr>
    </w:div>
    <w:div w:id="640428410">
      <w:bodyDiv w:val="1"/>
      <w:marLeft w:val="0"/>
      <w:marRight w:val="0"/>
      <w:marTop w:val="0"/>
      <w:marBottom w:val="0"/>
      <w:divBdr>
        <w:top w:val="none" w:sz="0" w:space="0" w:color="auto"/>
        <w:left w:val="none" w:sz="0" w:space="0" w:color="auto"/>
        <w:bottom w:val="none" w:sz="0" w:space="0" w:color="auto"/>
        <w:right w:val="none" w:sz="0" w:space="0" w:color="auto"/>
      </w:divBdr>
    </w:div>
    <w:div w:id="681248891">
      <w:bodyDiv w:val="1"/>
      <w:marLeft w:val="0"/>
      <w:marRight w:val="0"/>
      <w:marTop w:val="0"/>
      <w:marBottom w:val="0"/>
      <w:divBdr>
        <w:top w:val="none" w:sz="0" w:space="0" w:color="auto"/>
        <w:left w:val="none" w:sz="0" w:space="0" w:color="auto"/>
        <w:bottom w:val="none" w:sz="0" w:space="0" w:color="auto"/>
        <w:right w:val="none" w:sz="0" w:space="0" w:color="auto"/>
      </w:divBdr>
    </w:div>
    <w:div w:id="696467868">
      <w:bodyDiv w:val="1"/>
      <w:marLeft w:val="0"/>
      <w:marRight w:val="0"/>
      <w:marTop w:val="0"/>
      <w:marBottom w:val="0"/>
      <w:divBdr>
        <w:top w:val="none" w:sz="0" w:space="0" w:color="auto"/>
        <w:left w:val="none" w:sz="0" w:space="0" w:color="auto"/>
        <w:bottom w:val="none" w:sz="0" w:space="0" w:color="auto"/>
        <w:right w:val="none" w:sz="0" w:space="0" w:color="auto"/>
      </w:divBdr>
    </w:div>
    <w:div w:id="918367152">
      <w:bodyDiv w:val="1"/>
      <w:marLeft w:val="0"/>
      <w:marRight w:val="0"/>
      <w:marTop w:val="0"/>
      <w:marBottom w:val="0"/>
      <w:divBdr>
        <w:top w:val="none" w:sz="0" w:space="0" w:color="auto"/>
        <w:left w:val="none" w:sz="0" w:space="0" w:color="auto"/>
        <w:bottom w:val="none" w:sz="0" w:space="0" w:color="auto"/>
        <w:right w:val="none" w:sz="0" w:space="0" w:color="auto"/>
      </w:divBdr>
    </w:div>
    <w:div w:id="1064333856">
      <w:bodyDiv w:val="1"/>
      <w:marLeft w:val="0"/>
      <w:marRight w:val="0"/>
      <w:marTop w:val="0"/>
      <w:marBottom w:val="0"/>
      <w:divBdr>
        <w:top w:val="none" w:sz="0" w:space="0" w:color="auto"/>
        <w:left w:val="none" w:sz="0" w:space="0" w:color="auto"/>
        <w:bottom w:val="none" w:sz="0" w:space="0" w:color="auto"/>
        <w:right w:val="none" w:sz="0" w:space="0" w:color="auto"/>
      </w:divBdr>
    </w:div>
    <w:div w:id="1116827286">
      <w:bodyDiv w:val="1"/>
      <w:marLeft w:val="0"/>
      <w:marRight w:val="0"/>
      <w:marTop w:val="0"/>
      <w:marBottom w:val="0"/>
      <w:divBdr>
        <w:top w:val="none" w:sz="0" w:space="0" w:color="auto"/>
        <w:left w:val="none" w:sz="0" w:space="0" w:color="auto"/>
        <w:bottom w:val="none" w:sz="0" w:space="0" w:color="auto"/>
        <w:right w:val="none" w:sz="0" w:space="0" w:color="auto"/>
      </w:divBdr>
    </w:div>
    <w:div w:id="1232227923">
      <w:bodyDiv w:val="1"/>
      <w:marLeft w:val="0"/>
      <w:marRight w:val="0"/>
      <w:marTop w:val="0"/>
      <w:marBottom w:val="0"/>
      <w:divBdr>
        <w:top w:val="none" w:sz="0" w:space="0" w:color="auto"/>
        <w:left w:val="none" w:sz="0" w:space="0" w:color="auto"/>
        <w:bottom w:val="none" w:sz="0" w:space="0" w:color="auto"/>
        <w:right w:val="none" w:sz="0" w:space="0" w:color="auto"/>
      </w:divBdr>
    </w:div>
    <w:div w:id="1232422281">
      <w:bodyDiv w:val="1"/>
      <w:marLeft w:val="0"/>
      <w:marRight w:val="0"/>
      <w:marTop w:val="0"/>
      <w:marBottom w:val="0"/>
      <w:divBdr>
        <w:top w:val="none" w:sz="0" w:space="0" w:color="auto"/>
        <w:left w:val="none" w:sz="0" w:space="0" w:color="auto"/>
        <w:bottom w:val="none" w:sz="0" w:space="0" w:color="auto"/>
        <w:right w:val="none" w:sz="0" w:space="0" w:color="auto"/>
      </w:divBdr>
    </w:div>
    <w:div w:id="1240990032">
      <w:bodyDiv w:val="1"/>
      <w:marLeft w:val="0"/>
      <w:marRight w:val="0"/>
      <w:marTop w:val="0"/>
      <w:marBottom w:val="0"/>
      <w:divBdr>
        <w:top w:val="none" w:sz="0" w:space="0" w:color="auto"/>
        <w:left w:val="none" w:sz="0" w:space="0" w:color="auto"/>
        <w:bottom w:val="none" w:sz="0" w:space="0" w:color="auto"/>
        <w:right w:val="none" w:sz="0" w:space="0" w:color="auto"/>
      </w:divBdr>
    </w:div>
    <w:div w:id="1271471468">
      <w:bodyDiv w:val="1"/>
      <w:marLeft w:val="0"/>
      <w:marRight w:val="0"/>
      <w:marTop w:val="0"/>
      <w:marBottom w:val="0"/>
      <w:divBdr>
        <w:top w:val="none" w:sz="0" w:space="0" w:color="auto"/>
        <w:left w:val="none" w:sz="0" w:space="0" w:color="auto"/>
        <w:bottom w:val="none" w:sz="0" w:space="0" w:color="auto"/>
        <w:right w:val="none" w:sz="0" w:space="0" w:color="auto"/>
      </w:divBdr>
    </w:div>
    <w:div w:id="1309361557">
      <w:bodyDiv w:val="1"/>
      <w:marLeft w:val="0"/>
      <w:marRight w:val="0"/>
      <w:marTop w:val="0"/>
      <w:marBottom w:val="0"/>
      <w:divBdr>
        <w:top w:val="none" w:sz="0" w:space="0" w:color="auto"/>
        <w:left w:val="none" w:sz="0" w:space="0" w:color="auto"/>
        <w:bottom w:val="none" w:sz="0" w:space="0" w:color="auto"/>
        <w:right w:val="none" w:sz="0" w:space="0" w:color="auto"/>
      </w:divBdr>
    </w:div>
    <w:div w:id="1382023181">
      <w:bodyDiv w:val="1"/>
      <w:marLeft w:val="0"/>
      <w:marRight w:val="0"/>
      <w:marTop w:val="0"/>
      <w:marBottom w:val="0"/>
      <w:divBdr>
        <w:top w:val="none" w:sz="0" w:space="0" w:color="auto"/>
        <w:left w:val="none" w:sz="0" w:space="0" w:color="auto"/>
        <w:bottom w:val="none" w:sz="0" w:space="0" w:color="auto"/>
        <w:right w:val="none" w:sz="0" w:space="0" w:color="auto"/>
      </w:divBdr>
    </w:div>
    <w:div w:id="1394618173">
      <w:bodyDiv w:val="1"/>
      <w:marLeft w:val="0"/>
      <w:marRight w:val="0"/>
      <w:marTop w:val="0"/>
      <w:marBottom w:val="0"/>
      <w:divBdr>
        <w:top w:val="none" w:sz="0" w:space="0" w:color="auto"/>
        <w:left w:val="none" w:sz="0" w:space="0" w:color="auto"/>
        <w:bottom w:val="none" w:sz="0" w:space="0" w:color="auto"/>
        <w:right w:val="none" w:sz="0" w:space="0" w:color="auto"/>
      </w:divBdr>
    </w:div>
    <w:div w:id="1572034932">
      <w:bodyDiv w:val="1"/>
      <w:marLeft w:val="0"/>
      <w:marRight w:val="0"/>
      <w:marTop w:val="0"/>
      <w:marBottom w:val="0"/>
      <w:divBdr>
        <w:top w:val="none" w:sz="0" w:space="0" w:color="auto"/>
        <w:left w:val="none" w:sz="0" w:space="0" w:color="auto"/>
        <w:bottom w:val="none" w:sz="0" w:space="0" w:color="auto"/>
        <w:right w:val="none" w:sz="0" w:space="0" w:color="auto"/>
      </w:divBdr>
    </w:div>
    <w:div w:id="1607076345">
      <w:bodyDiv w:val="1"/>
      <w:marLeft w:val="0"/>
      <w:marRight w:val="0"/>
      <w:marTop w:val="0"/>
      <w:marBottom w:val="0"/>
      <w:divBdr>
        <w:top w:val="none" w:sz="0" w:space="0" w:color="auto"/>
        <w:left w:val="none" w:sz="0" w:space="0" w:color="auto"/>
        <w:bottom w:val="none" w:sz="0" w:space="0" w:color="auto"/>
        <w:right w:val="none" w:sz="0" w:space="0" w:color="auto"/>
      </w:divBdr>
    </w:div>
    <w:div w:id="1607424051">
      <w:bodyDiv w:val="1"/>
      <w:marLeft w:val="0"/>
      <w:marRight w:val="0"/>
      <w:marTop w:val="0"/>
      <w:marBottom w:val="0"/>
      <w:divBdr>
        <w:top w:val="none" w:sz="0" w:space="0" w:color="auto"/>
        <w:left w:val="none" w:sz="0" w:space="0" w:color="auto"/>
        <w:bottom w:val="none" w:sz="0" w:space="0" w:color="auto"/>
        <w:right w:val="none" w:sz="0" w:space="0" w:color="auto"/>
      </w:divBdr>
    </w:div>
    <w:div w:id="1642728579">
      <w:bodyDiv w:val="1"/>
      <w:marLeft w:val="0"/>
      <w:marRight w:val="0"/>
      <w:marTop w:val="0"/>
      <w:marBottom w:val="0"/>
      <w:divBdr>
        <w:top w:val="none" w:sz="0" w:space="0" w:color="auto"/>
        <w:left w:val="none" w:sz="0" w:space="0" w:color="auto"/>
        <w:bottom w:val="none" w:sz="0" w:space="0" w:color="auto"/>
        <w:right w:val="none" w:sz="0" w:space="0" w:color="auto"/>
      </w:divBdr>
    </w:div>
    <w:div w:id="1707177492">
      <w:bodyDiv w:val="1"/>
      <w:marLeft w:val="0"/>
      <w:marRight w:val="0"/>
      <w:marTop w:val="0"/>
      <w:marBottom w:val="0"/>
      <w:divBdr>
        <w:top w:val="none" w:sz="0" w:space="0" w:color="auto"/>
        <w:left w:val="none" w:sz="0" w:space="0" w:color="auto"/>
        <w:bottom w:val="none" w:sz="0" w:space="0" w:color="auto"/>
        <w:right w:val="none" w:sz="0" w:space="0" w:color="auto"/>
      </w:divBdr>
    </w:div>
    <w:div w:id="1764951997">
      <w:bodyDiv w:val="1"/>
      <w:marLeft w:val="0"/>
      <w:marRight w:val="0"/>
      <w:marTop w:val="0"/>
      <w:marBottom w:val="0"/>
      <w:divBdr>
        <w:top w:val="none" w:sz="0" w:space="0" w:color="auto"/>
        <w:left w:val="none" w:sz="0" w:space="0" w:color="auto"/>
        <w:bottom w:val="none" w:sz="0" w:space="0" w:color="auto"/>
        <w:right w:val="none" w:sz="0" w:space="0" w:color="auto"/>
      </w:divBdr>
    </w:div>
    <w:div w:id="1831869655">
      <w:bodyDiv w:val="1"/>
      <w:marLeft w:val="0"/>
      <w:marRight w:val="0"/>
      <w:marTop w:val="0"/>
      <w:marBottom w:val="0"/>
      <w:divBdr>
        <w:top w:val="none" w:sz="0" w:space="0" w:color="auto"/>
        <w:left w:val="none" w:sz="0" w:space="0" w:color="auto"/>
        <w:bottom w:val="none" w:sz="0" w:space="0" w:color="auto"/>
        <w:right w:val="none" w:sz="0" w:space="0" w:color="auto"/>
      </w:divBdr>
    </w:div>
    <w:div w:id="1889997254">
      <w:bodyDiv w:val="1"/>
      <w:marLeft w:val="0"/>
      <w:marRight w:val="0"/>
      <w:marTop w:val="0"/>
      <w:marBottom w:val="0"/>
      <w:divBdr>
        <w:top w:val="none" w:sz="0" w:space="0" w:color="auto"/>
        <w:left w:val="none" w:sz="0" w:space="0" w:color="auto"/>
        <w:bottom w:val="none" w:sz="0" w:space="0" w:color="auto"/>
        <w:right w:val="none" w:sz="0" w:space="0" w:color="auto"/>
      </w:divBdr>
    </w:div>
    <w:div w:id="2000696689">
      <w:bodyDiv w:val="1"/>
      <w:marLeft w:val="0"/>
      <w:marRight w:val="0"/>
      <w:marTop w:val="0"/>
      <w:marBottom w:val="0"/>
      <w:divBdr>
        <w:top w:val="none" w:sz="0" w:space="0" w:color="auto"/>
        <w:left w:val="none" w:sz="0" w:space="0" w:color="auto"/>
        <w:bottom w:val="none" w:sz="0" w:space="0" w:color="auto"/>
        <w:right w:val="none" w:sz="0" w:space="0" w:color="auto"/>
      </w:divBdr>
    </w:div>
    <w:div w:id="2033455998">
      <w:bodyDiv w:val="1"/>
      <w:marLeft w:val="0"/>
      <w:marRight w:val="0"/>
      <w:marTop w:val="0"/>
      <w:marBottom w:val="0"/>
      <w:divBdr>
        <w:top w:val="none" w:sz="0" w:space="0" w:color="auto"/>
        <w:left w:val="none" w:sz="0" w:space="0" w:color="auto"/>
        <w:bottom w:val="none" w:sz="0" w:space="0" w:color="auto"/>
        <w:right w:val="none" w:sz="0" w:space="0" w:color="auto"/>
      </w:divBdr>
    </w:div>
    <w:div w:id="2056656544">
      <w:bodyDiv w:val="1"/>
      <w:marLeft w:val="0"/>
      <w:marRight w:val="0"/>
      <w:marTop w:val="0"/>
      <w:marBottom w:val="0"/>
      <w:divBdr>
        <w:top w:val="none" w:sz="0" w:space="0" w:color="auto"/>
        <w:left w:val="none" w:sz="0" w:space="0" w:color="auto"/>
        <w:bottom w:val="none" w:sz="0" w:space="0" w:color="auto"/>
        <w:right w:val="none" w:sz="0" w:space="0" w:color="auto"/>
      </w:divBdr>
    </w:div>
    <w:div w:id="206644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20CFB-F1B6-42D9-88A9-D6E5C41E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30</Pages>
  <Words>1934</Words>
  <Characters>11030</Characters>
  <Application>Microsoft Office Word</Application>
  <DocSecurity>0</DocSecurity>
  <Lines>91</Lines>
  <Paragraphs>25</Paragraphs>
  <ScaleCrop>false</ScaleCrop>
  <Company>福化环保</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571</cp:revision>
  <dcterms:created xsi:type="dcterms:W3CDTF">2019-03-28T11:18:00Z</dcterms:created>
  <dcterms:modified xsi:type="dcterms:W3CDTF">2024-12-26T02:18:00Z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