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6E2DB">
      <w:pPr>
        <w:widowControl/>
        <w:shd w:val="clear" w:color="auto" w:fill="FFFFFF"/>
        <w:spacing w:line="600" w:lineRule="exact"/>
        <w:jc w:val="center"/>
        <w:rPr>
          <w:rFonts w:hint="eastAsia" w:ascii="方正小标宋简体" w:hAnsi="方正小标宋简体" w:eastAsia="方正小标宋简体" w:cs="方正小标宋简体"/>
          <w:b/>
          <w:bCs/>
          <w:kern w:val="2"/>
          <w:sz w:val="44"/>
          <w:szCs w:val="44"/>
        </w:rPr>
      </w:pPr>
      <w:r>
        <w:rPr>
          <w:rFonts w:hint="eastAsia" w:ascii="方正小标宋简体" w:hAnsi="方正小标宋简体" w:eastAsia="方正小标宋简体" w:cs="方正小标宋简体"/>
          <w:b/>
          <w:bCs/>
          <w:kern w:val="2"/>
          <w:sz w:val="44"/>
          <w:szCs w:val="44"/>
        </w:rPr>
        <w:t>劳务派遣服务公司招标技术文件</w:t>
      </w:r>
    </w:p>
    <w:p w14:paraId="3DBF66C5">
      <w:pPr>
        <w:spacing w:line="360" w:lineRule="auto"/>
        <w:jc w:val="center"/>
        <w:rPr>
          <w:rFonts w:hint="eastAsia" w:ascii="宋体" w:hAnsi="宋体"/>
          <w:b/>
          <w:sz w:val="32"/>
          <w:szCs w:val="32"/>
        </w:rPr>
      </w:pPr>
    </w:p>
    <w:p w14:paraId="7544BEC9">
      <w:pPr>
        <w:keepNext w:val="0"/>
        <w:keepLines w:val="0"/>
        <w:pageBreakBefore w:val="0"/>
        <w:widowControl/>
        <w:shd w:val="clear" w:color="auto" w:fill="FFFFFF"/>
        <w:kinsoku/>
        <w:wordWrap/>
        <w:overflowPunct/>
        <w:topLinePunct w:val="0"/>
        <w:autoSpaceDE/>
        <w:autoSpaceDN/>
        <w:bidi w:val="0"/>
        <w:spacing w:line="615" w:lineRule="exact"/>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一、招标内容：劳务派遣服务公司招标</w:t>
      </w:r>
    </w:p>
    <w:p w14:paraId="139C4561">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通过</w:t>
      </w:r>
      <w:r>
        <w:rPr>
          <w:rFonts w:hint="eastAsia" w:ascii="仿宋_GB2312" w:hAnsi="宋体" w:eastAsia="仿宋_GB2312" w:cs="仿宋_GB2312"/>
          <w:color w:val="000000"/>
          <w:kern w:val="0"/>
          <w:sz w:val="32"/>
          <w:szCs w:val="32"/>
          <w:lang w:val="en-US" w:eastAsia="zh-CN" w:bidi="ar"/>
        </w:rPr>
        <w:t>使用</w:t>
      </w:r>
      <w:r>
        <w:rPr>
          <w:rFonts w:hint="eastAsia" w:ascii="仿宋_GB2312" w:hAnsi="宋体" w:eastAsia="仿宋_GB2312" w:cs="仿宋_GB2312"/>
          <w:color w:val="000000"/>
          <w:kern w:val="0"/>
          <w:sz w:val="32"/>
          <w:szCs w:val="32"/>
          <w:lang w:bidi="ar"/>
        </w:rPr>
        <w:t>劳务派遣公司</w:t>
      </w:r>
      <w:r>
        <w:rPr>
          <w:rFonts w:hint="eastAsia" w:ascii="仿宋_GB2312" w:hAnsi="宋体" w:eastAsia="仿宋_GB2312" w:cs="仿宋_GB2312"/>
          <w:color w:val="000000"/>
          <w:kern w:val="0"/>
          <w:sz w:val="32"/>
          <w:szCs w:val="32"/>
          <w:lang w:val="en-US" w:eastAsia="zh-CN" w:bidi="ar"/>
        </w:rPr>
        <w:t>服务</w:t>
      </w:r>
      <w:r>
        <w:rPr>
          <w:rFonts w:hint="eastAsia" w:ascii="仿宋_GB2312" w:hAnsi="宋体" w:eastAsia="仿宋_GB2312" w:cs="仿宋_GB2312"/>
          <w:color w:val="000000"/>
          <w:kern w:val="0"/>
          <w:sz w:val="32"/>
          <w:szCs w:val="32"/>
          <w:lang w:bidi="ar"/>
        </w:rPr>
        <w:t>集中管理和调度员工，可以有效地降低企业的用工成本。派遣公司能够根据企业的实际需求提供服务，避免过量招聘导致的成本浪费，规避用工风险，减少劳动纠纷，便于企业管理等问题，保证公司后勤行政工作的稳定运行。采用劳务派遣的形式，合同期为2年。投标厂商需要提供相应的劳务派遣公司营业执照和相关服务经验10年以上，具体说明见本技术要求细则。</w:t>
      </w:r>
    </w:p>
    <w:p w14:paraId="52B304D5">
      <w:pPr>
        <w:keepNext w:val="0"/>
        <w:keepLines w:val="0"/>
        <w:pageBreakBefore w:val="0"/>
        <w:widowControl/>
        <w:shd w:val="clear" w:color="auto" w:fill="FFFFFF"/>
        <w:kinsoku/>
        <w:wordWrap/>
        <w:overflowPunct/>
        <w:topLinePunct w:val="0"/>
        <w:autoSpaceDE/>
        <w:autoSpaceDN/>
        <w:bidi w:val="0"/>
        <w:spacing w:line="615" w:lineRule="exact"/>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二、投标方资质和业绩要求</w:t>
      </w:r>
    </w:p>
    <w:p w14:paraId="245FDF47">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必须具有劳务派遣公司或企业经营许可证；</w:t>
      </w:r>
    </w:p>
    <w:p w14:paraId="594674A9">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注册资金不少于人名币100万和必须注册的是独立法人；</w:t>
      </w:r>
    </w:p>
    <w:p w14:paraId="76054A71">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至少有10年以上相关服务经验，在业内具有良好的口碑，目前签约服务的企业数量不少于10家；</w:t>
      </w:r>
    </w:p>
    <w:p w14:paraId="5591B780">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管理的人力资源派遣员工规模在200人以上，能满足不同岗位的用工需求；</w:t>
      </w:r>
    </w:p>
    <w:p w14:paraId="366C8D88">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5</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有与开展业务相适应的固定的经营场所和设施，并配备有经验的行政管理人员；</w:t>
      </w:r>
    </w:p>
    <w:p w14:paraId="4CA31518">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6</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有符合法律、行政法规规定的劳务派遣管理制度和具备法律、行政法规规定的其他条件；</w:t>
      </w:r>
    </w:p>
    <w:p w14:paraId="70F8E2A1">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7</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不接受联合体参与投标。</w:t>
      </w:r>
    </w:p>
    <w:p w14:paraId="4D874064">
      <w:pPr>
        <w:rPr>
          <w:rFonts w:hint="eastAsia" w:ascii="黑体" w:hAnsi="黑体" w:eastAsia="黑体" w:cs="黑体"/>
          <w:kern w:val="2"/>
          <w:sz w:val="32"/>
          <w:szCs w:val="32"/>
        </w:rPr>
      </w:pPr>
      <w:r>
        <w:rPr>
          <w:rFonts w:hint="eastAsia" w:ascii="黑体" w:hAnsi="黑体" w:eastAsia="黑体" w:cs="黑体"/>
          <w:kern w:val="2"/>
          <w:sz w:val="32"/>
          <w:szCs w:val="32"/>
        </w:rPr>
        <w:br w:type="page"/>
      </w:r>
    </w:p>
    <w:p w14:paraId="388BBA51">
      <w:pPr>
        <w:keepNext w:val="0"/>
        <w:keepLines w:val="0"/>
        <w:pageBreakBefore w:val="0"/>
        <w:widowControl w:val="0"/>
        <w:kinsoku/>
        <w:wordWrap/>
        <w:overflowPunct/>
        <w:topLinePunct w:val="0"/>
        <w:autoSpaceDE/>
        <w:autoSpaceDN/>
        <w:bidi w:val="0"/>
        <w:adjustRightInd w:val="0"/>
        <w:snapToGrid w:val="0"/>
        <w:spacing w:line="615" w:lineRule="exact"/>
        <w:ind w:firstLine="640" w:firstLineChars="200"/>
        <w:textAlignment w:val="auto"/>
        <w:outlineLvl w:val="0"/>
        <w:rPr>
          <w:rFonts w:hint="eastAsia" w:ascii="宋体" w:hAnsi="宋体" w:eastAsia="黑体"/>
          <w:b/>
          <w:sz w:val="24"/>
          <w:lang w:val="en-US" w:eastAsia="zh-CN"/>
        </w:rPr>
      </w:pPr>
      <w:r>
        <w:rPr>
          <w:rFonts w:hint="eastAsia" w:ascii="黑体" w:hAnsi="黑体" w:eastAsia="黑体" w:cs="黑体"/>
          <w:kern w:val="2"/>
          <w:sz w:val="32"/>
          <w:szCs w:val="32"/>
        </w:rPr>
        <w:t>三、招标项目</w:t>
      </w:r>
      <w:r>
        <w:rPr>
          <w:rFonts w:hint="eastAsia" w:ascii="黑体" w:hAnsi="黑体" w:eastAsia="黑体" w:cs="黑体"/>
          <w:kern w:val="2"/>
          <w:sz w:val="32"/>
          <w:szCs w:val="32"/>
          <w:lang w:val="en-US" w:eastAsia="zh-CN"/>
        </w:rPr>
        <w:t>情况</w:t>
      </w:r>
    </w:p>
    <w:p w14:paraId="4DF16FF5">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bidi="ar"/>
        </w:rPr>
        <w:t>化验检测团队、行政办公室等多个部门和团队</w:t>
      </w:r>
      <w:r>
        <w:rPr>
          <w:rFonts w:hint="eastAsia" w:ascii="仿宋_GB2312" w:hAnsi="宋体" w:eastAsia="仿宋_GB2312" w:cs="仿宋_GB2312"/>
          <w:color w:val="000000"/>
          <w:kern w:val="0"/>
          <w:sz w:val="32"/>
          <w:szCs w:val="32"/>
          <w:lang w:val="en-US" w:eastAsia="zh-CN" w:bidi="ar"/>
        </w:rPr>
        <w:t>因</w:t>
      </w:r>
      <w:r>
        <w:rPr>
          <w:rFonts w:hint="eastAsia" w:ascii="仿宋_GB2312" w:hAnsi="宋体" w:eastAsia="仿宋_GB2312" w:cs="仿宋_GB2312"/>
          <w:color w:val="000000"/>
          <w:kern w:val="0"/>
          <w:sz w:val="32"/>
          <w:szCs w:val="32"/>
          <w:lang w:bidi="ar"/>
        </w:rPr>
        <w:t>部门管辖范围较广，分布较为分散，</w:t>
      </w:r>
      <w:r>
        <w:rPr>
          <w:rFonts w:hint="eastAsia" w:ascii="仿宋_GB2312" w:hAnsi="宋体" w:eastAsia="仿宋_GB2312" w:cs="仿宋_GB2312"/>
          <w:color w:val="000000"/>
          <w:kern w:val="0"/>
          <w:sz w:val="32"/>
          <w:szCs w:val="32"/>
          <w:lang w:val="en-US" w:eastAsia="zh-CN" w:bidi="ar"/>
        </w:rPr>
        <w:t>考虑到</w:t>
      </w:r>
      <w:r>
        <w:rPr>
          <w:rFonts w:hint="eastAsia" w:ascii="仿宋_GB2312" w:hAnsi="宋体" w:eastAsia="仿宋_GB2312" w:cs="仿宋_GB2312"/>
          <w:color w:val="000000"/>
          <w:kern w:val="0"/>
          <w:sz w:val="32"/>
          <w:szCs w:val="32"/>
          <w:lang w:bidi="ar"/>
        </w:rPr>
        <w:t>多数工作技术含量较低，为降低人工成本，厂容厂貌协管员、宿舍协管员、物业管理、内勤、洗瓶工</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工会阵地管理员</w:t>
      </w:r>
      <w:r>
        <w:rPr>
          <w:rFonts w:hint="eastAsia" w:ascii="仿宋_GB2312" w:hAnsi="宋体" w:eastAsia="仿宋_GB2312" w:cs="仿宋_GB2312"/>
          <w:color w:val="000000"/>
          <w:kern w:val="0"/>
          <w:sz w:val="32"/>
          <w:szCs w:val="32"/>
          <w:lang w:bidi="ar"/>
        </w:rPr>
        <w:t>及驾驶员等岗位采用劳务派遣用工，预估2</w:t>
      </w:r>
      <w:r>
        <w:rPr>
          <w:rFonts w:hint="eastAsia"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bidi="ar"/>
        </w:rPr>
        <w:t>人</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以实际在岗人员为准。</w:t>
      </w:r>
    </w:p>
    <w:p w14:paraId="5E6654F5">
      <w:pPr>
        <w:keepNext w:val="0"/>
        <w:keepLines w:val="0"/>
        <w:pageBreakBefore w:val="0"/>
        <w:widowControl w:val="0"/>
        <w:kinsoku/>
        <w:wordWrap/>
        <w:overflowPunct/>
        <w:topLinePunct w:val="0"/>
        <w:autoSpaceDE/>
        <w:autoSpaceDN/>
        <w:bidi w:val="0"/>
        <w:adjustRightInd w:val="0"/>
        <w:snapToGrid w:val="0"/>
        <w:spacing w:line="615" w:lineRule="exact"/>
        <w:ind w:firstLine="640" w:firstLineChars="200"/>
        <w:textAlignment w:val="auto"/>
        <w:outlineLvl w:val="0"/>
        <w:rPr>
          <w:rFonts w:hint="eastAsia" w:ascii="黑体" w:hAnsi="黑体" w:eastAsia="黑体" w:cs="黑体"/>
          <w:kern w:val="2"/>
          <w:sz w:val="32"/>
          <w:szCs w:val="32"/>
        </w:rPr>
      </w:pPr>
      <w:r>
        <w:rPr>
          <w:rFonts w:hint="eastAsia" w:ascii="黑体" w:hAnsi="黑体" w:eastAsia="黑体" w:cs="黑体"/>
          <w:kern w:val="2"/>
          <w:sz w:val="32"/>
          <w:szCs w:val="32"/>
        </w:rPr>
        <w:t>四、服务时间、地点</w:t>
      </w:r>
    </w:p>
    <w:p w14:paraId="4C93D13B">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时间：202</w:t>
      </w:r>
      <w:r>
        <w:rPr>
          <w:rFonts w:hint="eastAsia"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bidi="ar"/>
        </w:rPr>
        <w:t>年01月01日至202</w:t>
      </w:r>
      <w:r>
        <w:rPr>
          <w:rFonts w:hint="eastAsia" w:ascii="仿宋_GB2312" w:hAnsi="宋体" w:eastAsia="仿宋_GB2312" w:cs="仿宋_GB2312"/>
          <w:color w:val="000000"/>
          <w:kern w:val="0"/>
          <w:sz w:val="32"/>
          <w:szCs w:val="32"/>
          <w:lang w:val="en-US" w:eastAsia="zh-CN" w:bidi="ar"/>
        </w:rPr>
        <w:t>6</w:t>
      </w:r>
      <w:r>
        <w:rPr>
          <w:rFonts w:hint="eastAsia" w:ascii="仿宋_GB2312" w:hAnsi="宋体" w:eastAsia="仿宋_GB2312" w:cs="仿宋_GB2312"/>
          <w:color w:val="000000"/>
          <w:kern w:val="0"/>
          <w:sz w:val="32"/>
          <w:szCs w:val="32"/>
          <w:lang w:bidi="ar"/>
        </w:rPr>
        <w:t>年12月31日，共计24个月。</w:t>
      </w:r>
    </w:p>
    <w:p w14:paraId="62323275">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地点：福建省漳州市漳浦县古雷开发区福海创石油化工有限公司杜浔办公楼、PX厂区、PTA厂区、海边12层倒班宿舍楼</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工会阵地</w:t>
      </w:r>
      <w:r>
        <w:rPr>
          <w:rFonts w:hint="eastAsia" w:ascii="仿宋_GB2312" w:hAnsi="宋体" w:eastAsia="仿宋_GB2312" w:cs="仿宋_GB2312"/>
          <w:color w:val="000000"/>
          <w:kern w:val="0"/>
          <w:sz w:val="32"/>
          <w:szCs w:val="32"/>
          <w:lang w:bidi="ar"/>
        </w:rPr>
        <w:t>等办公区域。</w:t>
      </w:r>
    </w:p>
    <w:p w14:paraId="7E2B16A6">
      <w:pPr>
        <w:keepNext w:val="0"/>
        <w:keepLines w:val="0"/>
        <w:pageBreakBefore w:val="0"/>
        <w:widowControl w:val="0"/>
        <w:kinsoku/>
        <w:wordWrap/>
        <w:overflowPunct/>
        <w:topLinePunct w:val="0"/>
        <w:autoSpaceDE/>
        <w:autoSpaceDN/>
        <w:bidi w:val="0"/>
        <w:adjustRightInd w:val="0"/>
        <w:snapToGrid w:val="0"/>
        <w:spacing w:line="615" w:lineRule="exact"/>
        <w:ind w:firstLine="640" w:firstLineChars="200"/>
        <w:textAlignment w:val="auto"/>
        <w:outlineLvl w:val="0"/>
        <w:rPr>
          <w:rFonts w:hint="eastAsia" w:ascii="黑体" w:hAnsi="黑体" w:eastAsia="黑体" w:cs="黑体"/>
          <w:kern w:val="2"/>
          <w:sz w:val="32"/>
          <w:szCs w:val="32"/>
        </w:rPr>
      </w:pPr>
      <w:r>
        <w:rPr>
          <w:rFonts w:hint="eastAsia" w:ascii="黑体" w:hAnsi="黑体" w:eastAsia="黑体" w:cs="黑体"/>
          <w:kern w:val="2"/>
          <w:sz w:val="32"/>
          <w:szCs w:val="32"/>
        </w:rPr>
        <w:t>五、日常服务要求</w:t>
      </w:r>
    </w:p>
    <w:p w14:paraId="0D54DD37">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根据用工单位发出的用工需求，在</w:t>
      </w:r>
      <w:r>
        <w:rPr>
          <w:rFonts w:hint="eastAsia" w:ascii="仿宋_GB2312" w:hAnsi="宋体" w:eastAsia="仿宋_GB2312" w:cs="仿宋_GB2312"/>
          <w:color w:val="000000"/>
          <w:kern w:val="0"/>
          <w:sz w:val="32"/>
          <w:szCs w:val="32"/>
          <w:lang w:val="en-US" w:eastAsia="zh-CN" w:bidi="ar"/>
        </w:rPr>
        <w:t>一个月</w:t>
      </w:r>
      <w:r>
        <w:rPr>
          <w:rFonts w:hint="eastAsia" w:ascii="仿宋_GB2312" w:hAnsi="宋体" w:eastAsia="仿宋_GB2312" w:cs="仿宋_GB2312"/>
          <w:color w:val="000000"/>
          <w:kern w:val="0"/>
          <w:sz w:val="32"/>
          <w:szCs w:val="32"/>
          <w:lang w:bidi="ar"/>
        </w:rPr>
        <w:t>内提供符合用工需求的</w:t>
      </w:r>
      <w:r>
        <w:rPr>
          <w:rFonts w:hint="eastAsia" w:ascii="仿宋_GB2312" w:hAnsi="宋体" w:eastAsia="仿宋_GB2312" w:cs="仿宋_GB2312"/>
          <w:color w:val="000000"/>
          <w:kern w:val="0"/>
          <w:sz w:val="32"/>
          <w:szCs w:val="32"/>
          <w:lang w:val="en-US" w:eastAsia="zh-CN" w:bidi="ar"/>
        </w:rPr>
        <w:t>劳务</w:t>
      </w:r>
      <w:r>
        <w:rPr>
          <w:rFonts w:hint="eastAsia" w:ascii="仿宋_GB2312" w:hAnsi="宋体" w:eastAsia="仿宋_GB2312" w:cs="仿宋_GB2312"/>
          <w:color w:val="000000"/>
          <w:kern w:val="0"/>
          <w:sz w:val="32"/>
          <w:szCs w:val="32"/>
          <w:lang w:bidi="ar"/>
        </w:rPr>
        <w:t>派遣人员。</w:t>
      </w:r>
    </w:p>
    <w:p w14:paraId="12B77F4A">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劳务</w:t>
      </w:r>
      <w:r>
        <w:rPr>
          <w:rFonts w:hint="eastAsia" w:ascii="仿宋_GB2312" w:hAnsi="宋体" w:eastAsia="仿宋_GB2312" w:cs="仿宋_GB2312"/>
          <w:color w:val="000000"/>
          <w:kern w:val="0"/>
          <w:sz w:val="32"/>
          <w:szCs w:val="32"/>
          <w:lang w:val="en-US" w:eastAsia="zh-CN" w:bidi="ar"/>
        </w:rPr>
        <w:t>派遣</w:t>
      </w:r>
      <w:r>
        <w:rPr>
          <w:rFonts w:hint="eastAsia" w:ascii="仿宋_GB2312" w:hAnsi="宋体" w:eastAsia="仿宋_GB2312" w:cs="仿宋_GB2312"/>
          <w:color w:val="000000"/>
          <w:kern w:val="0"/>
          <w:sz w:val="32"/>
          <w:szCs w:val="32"/>
          <w:lang w:bidi="ar"/>
        </w:rPr>
        <w:t>公司负责与</w:t>
      </w:r>
      <w:r>
        <w:rPr>
          <w:rFonts w:hint="eastAsia" w:ascii="仿宋_GB2312" w:hAnsi="宋体" w:eastAsia="仿宋_GB2312" w:cs="仿宋_GB2312"/>
          <w:color w:val="000000"/>
          <w:kern w:val="0"/>
          <w:sz w:val="32"/>
          <w:szCs w:val="32"/>
          <w:lang w:val="en-US" w:eastAsia="zh-CN" w:bidi="ar"/>
        </w:rPr>
        <w:t>劳务</w:t>
      </w:r>
      <w:r>
        <w:rPr>
          <w:rFonts w:hint="eastAsia" w:ascii="仿宋_GB2312" w:hAnsi="宋体" w:eastAsia="仿宋_GB2312" w:cs="仿宋_GB2312"/>
          <w:color w:val="000000"/>
          <w:kern w:val="0"/>
          <w:sz w:val="32"/>
          <w:szCs w:val="32"/>
          <w:lang w:bidi="ar"/>
        </w:rPr>
        <w:t>派遣人员建立、解除、终止劳动关系并办理相关手续，</w:t>
      </w:r>
      <w:r>
        <w:rPr>
          <w:rFonts w:hint="eastAsia" w:ascii="仿宋_GB2312" w:hAnsi="宋体" w:eastAsia="仿宋_GB2312" w:cs="仿宋_GB2312"/>
          <w:color w:val="000000"/>
          <w:kern w:val="0"/>
          <w:sz w:val="32"/>
          <w:szCs w:val="32"/>
          <w:lang w:val="en-US" w:eastAsia="zh-CN" w:bidi="ar"/>
        </w:rPr>
        <w:t>劳务</w:t>
      </w:r>
      <w:r>
        <w:rPr>
          <w:rFonts w:hint="eastAsia" w:ascii="仿宋_GB2312" w:hAnsi="宋体" w:eastAsia="仿宋_GB2312" w:cs="仿宋_GB2312"/>
          <w:color w:val="000000"/>
          <w:kern w:val="0"/>
          <w:sz w:val="32"/>
          <w:szCs w:val="32"/>
          <w:lang w:bidi="ar"/>
        </w:rPr>
        <w:t>派遣人员与用工单位之间不存在劳动关系。</w:t>
      </w:r>
    </w:p>
    <w:p w14:paraId="4ED855E0">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负责</w:t>
      </w:r>
      <w:r>
        <w:rPr>
          <w:rFonts w:hint="eastAsia" w:ascii="仿宋_GB2312" w:hAnsi="宋体" w:eastAsia="仿宋_GB2312" w:cs="仿宋_GB2312"/>
          <w:color w:val="000000"/>
          <w:kern w:val="0"/>
          <w:sz w:val="32"/>
          <w:szCs w:val="32"/>
          <w:lang w:val="en-US" w:eastAsia="zh-CN" w:bidi="ar"/>
        </w:rPr>
        <w:t>劳务</w:t>
      </w:r>
      <w:r>
        <w:rPr>
          <w:rFonts w:hint="eastAsia" w:ascii="仿宋_GB2312" w:hAnsi="宋体" w:eastAsia="仿宋_GB2312" w:cs="仿宋_GB2312"/>
          <w:color w:val="000000"/>
          <w:kern w:val="0"/>
          <w:sz w:val="32"/>
          <w:szCs w:val="32"/>
          <w:lang w:bidi="ar"/>
        </w:rPr>
        <w:t>派遣人员上岗前入职体检、健康体检和离岗前的体检。</w:t>
      </w:r>
    </w:p>
    <w:p w14:paraId="50B26D5C">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负责核算</w:t>
      </w:r>
      <w:r>
        <w:rPr>
          <w:rFonts w:hint="eastAsia" w:ascii="仿宋_GB2312" w:hAnsi="宋体" w:eastAsia="仿宋_GB2312" w:cs="仿宋_GB2312"/>
          <w:color w:val="000000"/>
          <w:kern w:val="0"/>
          <w:sz w:val="32"/>
          <w:szCs w:val="32"/>
          <w:lang w:val="en-US" w:eastAsia="zh-CN" w:bidi="ar"/>
        </w:rPr>
        <w:t>劳务</w:t>
      </w:r>
      <w:r>
        <w:rPr>
          <w:rFonts w:hint="eastAsia" w:ascii="仿宋_GB2312" w:hAnsi="宋体" w:eastAsia="仿宋_GB2312" w:cs="仿宋_GB2312"/>
          <w:color w:val="000000"/>
          <w:kern w:val="0"/>
          <w:sz w:val="32"/>
          <w:szCs w:val="32"/>
          <w:lang w:bidi="ar"/>
        </w:rPr>
        <w:t>派遣人员的工资和社会保险及意外险的代扣代缴工作（司机除五险外，加公积金），并每月8日前提供上月工资单、费用结算单和发票给用工单位，且每月20日前进账到</w:t>
      </w:r>
      <w:r>
        <w:rPr>
          <w:rFonts w:hint="eastAsia" w:ascii="仿宋_GB2312" w:hAnsi="宋体" w:eastAsia="仿宋_GB2312" w:cs="仿宋_GB2312"/>
          <w:color w:val="000000"/>
          <w:kern w:val="0"/>
          <w:sz w:val="32"/>
          <w:szCs w:val="32"/>
          <w:lang w:val="en-US" w:eastAsia="zh-CN" w:bidi="ar"/>
        </w:rPr>
        <w:t>劳务</w:t>
      </w:r>
      <w:r>
        <w:rPr>
          <w:rFonts w:hint="eastAsia" w:ascii="仿宋_GB2312" w:hAnsi="宋体" w:eastAsia="仿宋_GB2312" w:cs="仿宋_GB2312"/>
          <w:color w:val="000000"/>
          <w:kern w:val="0"/>
          <w:sz w:val="32"/>
          <w:szCs w:val="32"/>
          <w:lang w:bidi="ar"/>
        </w:rPr>
        <w:t>派遣人员账户，遇法定节假日提前，即放假前一天。</w:t>
      </w:r>
    </w:p>
    <w:p w14:paraId="75107309">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5</w:t>
      </w:r>
      <w:r>
        <w:rPr>
          <w:rFonts w:hint="eastAsia" w:ascii="仿宋_GB2312" w:hAnsi="宋体" w:eastAsia="仿宋_GB2312" w:cs="仿宋_GB2312"/>
          <w:color w:val="000000"/>
          <w:kern w:val="0"/>
          <w:sz w:val="32"/>
          <w:szCs w:val="32"/>
          <w:lang w:val="en-US" w:eastAsia="zh-CN" w:bidi="ar"/>
        </w:rPr>
        <w:t>.劳务</w:t>
      </w:r>
      <w:r>
        <w:rPr>
          <w:rFonts w:hint="eastAsia" w:ascii="仿宋_GB2312" w:hAnsi="宋体" w:eastAsia="仿宋_GB2312" w:cs="仿宋_GB2312"/>
          <w:color w:val="000000"/>
          <w:kern w:val="0"/>
          <w:sz w:val="32"/>
          <w:szCs w:val="32"/>
          <w:lang w:bidi="ar"/>
        </w:rPr>
        <w:t>派遣公司每季度提供一次派遣人员调动情况和花名册给用工单位。</w:t>
      </w:r>
    </w:p>
    <w:p w14:paraId="40EA4E94">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6</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在用工期间发生任何劳动纠纷，用工单位只与</w:t>
      </w:r>
      <w:r>
        <w:rPr>
          <w:rFonts w:hint="eastAsia" w:ascii="仿宋_GB2312" w:hAnsi="宋体" w:eastAsia="仿宋_GB2312" w:cs="仿宋_GB2312"/>
          <w:color w:val="000000"/>
          <w:kern w:val="0"/>
          <w:sz w:val="32"/>
          <w:szCs w:val="32"/>
          <w:lang w:val="en-US" w:eastAsia="zh-CN" w:bidi="ar"/>
        </w:rPr>
        <w:t>劳务</w:t>
      </w:r>
      <w:r>
        <w:rPr>
          <w:rFonts w:hint="eastAsia" w:ascii="仿宋_GB2312" w:hAnsi="宋体" w:eastAsia="仿宋_GB2312" w:cs="仿宋_GB2312"/>
          <w:color w:val="000000"/>
          <w:kern w:val="0"/>
          <w:sz w:val="32"/>
          <w:szCs w:val="32"/>
          <w:lang w:bidi="ar"/>
        </w:rPr>
        <w:t>派遣公司对接，不与</w:t>
      </w:r>
      <w:r>
        <w:rPr>
          <w:rFonts w:hint="eastAsia" w:ascii="仿宋_GB2312" w:hAnsi="宋体" w:eastAsia="仿宋_GB2312" w:cs="仿宋_GB2312"/>
          <w:color w:val="000000"/>
          <w:kern w:val="0"/>
          <w:sz w:val="32"/>
          <w:szCs w:val="32"/>
          <w:lang w:val="en-US" w:eastAsia="zh-CN" w:bidi="ar"/>
        </w:rPr>
        <w:t>劳务</w:t>
      </w:r>
      <w:r>
        <w:rPr>
          <w:rFonts w:hint="eastAsia" w:ascii="仿宋_GB2312" w:hAnsi="宋体" w:eastAsia="仿宋_GB2312" w:cs="仿宋_GB2312"/>
          <w:color w:val="000000"/>
          <w:kern w:val="0"/>
          <w:sz w:val="32"/>
          <w:szCs w:val="32"/>
          <w:lang w:bidi="ar"/>
        </w:rPr>
        <w:t>派遣人员直接对接，用工单位只做日常管理工作。</w:t>
      </w:r>
    </w:p>
    <w:p w14:paraId="51E59486">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7</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提供的</w:t>
      </w:r>
      <w:r>
        <w:rPr>
          <w:rFonts w:hint="eastAsia" w:ascii="仿宋_GB2312" w:hAnsi="宋体" w:eastAsia="仿宋_GB2312" w:cs="仿宋_GB2312"/>
          <w:color w:val="000000"/>
          <w:kern w:val="0"/>
          <w:sz w:val="32"/>
          <w:szCs w:val="32"/>
          <w:lang w:val="en-US" w:eastAsia="zh-CN" w:bidi="ar"/>
        </w:rPr>
        <w:t>劳务</w:t>
      </w:r>
      <w:r>
        <w:rPr>
          <w:rFonts w:hint="eastAsia" w:ascii="仿宋_GB2312" w:hAnsi="宋体" w:eastAsia="仿宋_GB2312" w:cs="仿宋_GB2312"/>
          <w:color w:val="000000"/>
          <w:kern w:val="0"/>
          <w:sz w:val="32"/>
          <w:szCs w:val="32"/>
          <w:lang w:bidi="ar"/>
        </w:rPr>
        <w:t>派遣人员年龄原则上女的不超过45周岁，男的不超过50周岁。</w:t>
      </w:r>
    </w:p>
    <w:p w14:paraId="1033666A">
      <w:pPr>
        <w:keepNext w:val="0"/>
        <w:keepLines w:val="0"/>
        <w:pageBreakBefore w:val="0"/>
        <w:widowControl w:val="0"/>
        <w:kinsoku/>
        <w:wordWrap/>
        <w:overflowPunct/>
        <w:topLinePunct w:val="0"/>
        <w:autoSpaceDE/>
        <w:autoSpaceDN/>
        <w:bidi w:val="0"/>
        <w:adjustRightInd w:val="0"/>
        <w:snapToGrid w:val="0"/>
        <w:spacing w:line="615" w:lineRule="exact"/>
        <w:ind w:firstLine="640" w:firstLineChars="200"/>
        <w:textAlignment w:val="auto"/>
        <w:outlineLvl w:val="0"/>
        <w:rPr>
          <w:rFonts w:hint="eastAsia" w:ascii="黑体" w:hAnsi="黑体" w:eastAsia="黑体" w:cs="黑体"/>
          <w:kern w:val="2"/>
          <w:sz w:val="32"/>
          <w:szCs w:val="32"/>
        </w:rPr>
      </w:pPr>
      <w:r>
        <w:rPr>
          <w:rFonts w:hint="eastAsia" w:ascii="黑体" w:hAnsi="黑体" w:eastAsia="黑体" w:cs="黑体"/>
          <w:kern w:val="2"/>
          <w:sz w:val="32"/>
          <w:szCs w:val="32"/>
        </w:rPr>
        <w:t>六、</w:t>
      </w:r>
      <w:r>
        <w:rPr>
          <w:rFonts w:hint="eastAsia" w:ascii="黑体" w:hAnsi="黑体" w:eastAsia="黑体" w:cs="黑体"/>
          <w:kern w:val="2"/>
          <w:sz w:val="32"/>
          <w:szCs w:val="32"/>
          <w:lang w:val="en-US" w:eastAsia="zh-CN"/>
        </w:rPr>
        <w:t>劳务派遣单位</w:t>
      </w:r>
      <w:r>
        <w:rPr>
          <w:rFonts w:hint="eastAsia" w:ascii="黑体" w:hAnsi="黑体" w:eastAsia="黑体" w:cs="黑体"/>
          <w:kern w:val="2"/>
          <w:sz w:val="32"/>
          <w:szCs w:val="32"/>
        </w:rPr>
        <w:t>须提交下列资料</w:t>
      </w:r>
    </w:p>
    <w:p w14:paraId="4F4363CD">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提供企业法人营业执照；</w:t>
      </w:r>
    </w:p>
    <w:p w14:paraId="74ECA203">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公司的主要业绩；</w:t>
      </w:r>
    </w:p>
    <w:p w14:paraId="77543142">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劳务派遣管理制度；</w:t>
      </w:r>
    </w:p>
    <w:p w14:paraId="123FC15A">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4</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劳务派遣人力资源；</w:t>
      </w:r>
    </w:p>
    <w:p w14:paraId="4AA0B752">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5</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具备固定的办公场所和培训上岗的专业队伍；</w:t>
      </w:r>
    </w:p>
    <w:p w14:paraId="1F878C8E">
      <w:pPr>
        <w:keepNext w:val="0"/>
        <w:keepLines w:val="0"/>
        <w:pageBreakBefore w:val="0"/>
        <w:widowControl w:val="0"/>
        <w:kinsoku/>
        <w:wordWrap/>
        <w:overflowPunct/>
        <w:topLinePunct w:val="0"/>
        <w:autoSpaceDE/>
        <w:autoSpaceDN/>
        <w:bidi w:val="0"/>
        <w:adjustRightInd/>
        <w:snapToGrid/>
        <w:spacing w:line="615"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6</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我司要求的其它与本项目有关的证明材料。</w:t>
      </w:r>
    </w:p>
    <w:p w14:paraId="524FC892">
      <w:pPr>
        <w:keepNext w:val="0"/>
        <w:keepLines w:val="0"/>
        <w:pageBreakBefore w:val="0"/>
        <w:widowControl/>
        <w:shd w:val="clear" w:color="auto" w:fill="FFFFFF"/>
        <w:kinsoku/>
        <w:wordWrap/>
        <w:overflowPunct/>
        <w:topLinePunct w:val="0"/>
        <w:autoSpaceDE/>
        <w:autoSpaceDN/>
        <w:bidi w:val="0"/>
        <w:spacing w:line="615" w:lineRule="exact"/>
        <w:ind w:firstLine="640" w:firstLineChars="200"/>
        <w:textAlignment w:val="auto"/>
        <w:rPr>
          <w:rFonts w:hint="eastAsia" w:ascii="仿宋" w:hAnsi="仿宋" w:eastAsia="仿宋" w:cs="仿宋"/>
          <w:kern w:val="2"/>
          <w:sz w:val="32"/>
          <w:szCs w:val="32"/>
        </w:rPr>
      </w:pPr>
    </w:p>
    <w:p w14:paraId="73DAA28F">
      <w:pPr>
        <w:keepNext w:val="0"/>
        <w:keepLines w:val="0"/>
        <w:pageBreakBefore w:val="0"/>
        <w:tabs>
          <w:tab w:val="left" w:pos="1260"/>
        </w:tabs>
        <w:kinsoku/>
        <w:wordWrap/>
        <w:overflowPunct/>
        <w:topLinePunct w:val="0"/>
        <w:autoSpaceDE/>
        <w:autoSpaceDN/>
        <w:bidi w:val="0"/>
        <w:spacing w:line="615" w:lineRule="exact"/>
        <w:ind w:firstLine="480" w:firstLineChars="200"/>
        <w:textAlignment w:val="auto"/>
        <w:rPr>
          <w:rFonts w:hint="eastAsia" w:ascii="宋体" w:hAnsi="宋体"/>
          <w:sz w:val="24"/>
        </w:rPr>
      </w:pPr>
    </w:p>
    <w:p w14:paraId="7B2C1DC9">
      <w:pPr>
        <w:keepNext w:val="0"/>
        <w:keepLines w:val="0"/>
        <w:pageBreakBefore w:val="0"/>
        <w:tabs>
          <w:tab w:val="left" w:pos="1260"/>
        </w:tabs>
        <w:kinsoku/>
        <w:wordWrap/>
        <w:overflowPunct/>
        <w:topLinePunct w:val="0"/>
        <w:autoSpaceDE/>
        <w:autoSpaceDN/>
        <w:bidi w:val="0"/>
        <w:spacing w:line="615" w:lineRule="exact"/>
        <w:ind w:firstLine="480" w:firstLineChars="200"/>
        <w:textAlignment w:val="auto"/>
        <w:rPr>
          <w:rFonts w:hint="eastAsia" w:ascii="宋体" w:hAnsi="宋体"/>
          <w:sz w:val="24"/>
        </w:rPr>
      </w:pPr>
    </w:p>
    <w:p w14:paraId="43CE6660">
      <w:pPr>
        <w:keepNext w:val="0"/>
        <w:keepLines w:val="0"/>
        <w:pageBreakBefore w:val="0"/>
        <w:tabs>
          <w:tab w:val="left" w:pos="1260"/>
        </w:tabs>
        <w:kinsoku/>
        <w:wordWrap/>
        <w:overflowPunct/>
        <w:topLinePunct w:val="0"/>
        <w:autoSpaceDE/>
        <w:autoSpaceDN/>
        <w:bidi w:val="0"/>
        <w:spacing w:line="615" w:lineRule="exact"/>
        <w:ind w:firstLine="480" w:firstLineChars="200"/>
        <w:textAlignment w:val="auto"/>
        <w:rPr>
          <w:rFonts w:hint="eastAsia" w:ascii="宋体" w:hAnsi="宋体"/>
          <w:sz w:val="24"/>
        </w:rPr>
      </w:pPr>
    </w:p>
    <w:p w14:paraId="79912613">
      <w:pPr>
        <w:keepNext w:val="0"/>
        <w:keepLines w:val="0"/>
        <w:pageBreakBefore w:val="0"/>
        <w:tabs>
          <w:tab w:val="left" w:pos="1260"/>
        </w:tabs>
        <w:kinsoku/>
        <w:wordWrap/>
        <w:overflowPunct/>
        <w:topLinePunct w:val="0"/>
        <w:autoSpaceDE/>
        <w:autoSpaceDN/>
        <w:bidi w:val="0"/>
        <w:spacing w:line="615" w:lineRule="exact"/>
        <w:ind w:firstLine="480" w:firstLineChars="200"/>
        <w:textAlignment w:val="auto"/>
        <w:rPr>
          <w:rFonts w:hint="eastAsia" w:ascii="宋体" w:hAnsi="宋体"/>
          <w:sz w:val="24"/>
        </w:rPr>
      </w:pPr>
    </w:p>
    <w:p w14:paraId="2EBD041C">
      <w:pPr>
        <w:keepNext w:val="0"/>
        <w:keepLines w:val="0"/>
        <w:pageBreakBefore w:val="0"/>
        <w:tabs>
          <w:tab w:val="left" w:pos="1260"/>
        </w:tabs>
        <w:kinsoku/>
        <w:wordWrap/>
        <w:overflowPunct/>
        <w:topLinePunct w:val="0"/>
        <w:autoSpaceDE/>
        <w:autoSpaceDN/>
        <w:bidi w:val="0"/>
        <w:spacing w:line="615" w:lineRule="exact"/>
        <w:ind w:firstLine="480" w:firstLineChars="200"/>
        <w:textAlignment w:val="auto"/>
        <w:rPr>
          <w:rFonts w:hint="eastAsia" w:ascii="宋体" w:hAnsi="宋体"/>
          <w:sz w:val="24"/>
        </w:rPr>
      </w:pPr>
    </w:p>
    <w:p w14:paraId="66B152CB">
      <w:pPr>
        <w:keepNext w:val="0"/>
        <w:keepLines w:val="0"/>
        <w:pageBreakBefore w:val="0"/>
        <w:tabs>
          <w:tab w:val="left" w:pos="825"/>
        </w:tabs>
        <w:kinsoku/>
        <w:wordWrap/>
        <w:overflowPunct/>
        <w:topLinePunct w:val="0"/>
        <w:autoSpaceDE/>
        <w:autoSpaceDN/>
        <w:bidi w:val="0"/>
        <w:spacing w:line="615" w:lineRule="exact"/>
        <w:textAlignment w:val="auto"/>
        <w:rPr>
          <w:rFonts w:hint="eastAsia" w:ascii="宋体" w:hAnsi="宋体"/>
          <w:sz w:val="24"/>
        </w:rPr>
      </w:pPr>
    </w:p>
    <w:p w14:paraId="58F2716B">
      <w:pPr>
        <w:keepNext w:val="0"/>
        <w:keepLines w:val="0"/>
        <w:pageBreakBefore w:val="0"/>
        <w:widowControl w:val="0"/>
        <w:kinsoku/>
        <w:wordWrap/>
        <w:overflowPunct/>
        <w:topLinePunct w:val="0"/>
        <w:autoSpaceDE/>
        <w:autoSpaceDN/>
        <w:bidi w:val="0"/>
        <w:adjustRightInd/>
        <w:snapToGrid/>
        <w:spacing w:line="615" w:lineRule="exact"/>
        <w:ind w:firstLine="640" w:firstLineChars="200"/>
        <w:jc w:val="righ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福建福海创石油化工有限公司</w:t>
      </w:r>
    </w:p>
    <w:p w14:paraId="54666587">
      <w:pPr>
        <w:keepNext w:val="0"/>
        <w:keepLines w:val="0"/>
        <w:pageBreakBefore w:val="0"/>
        <w:widowControl w:val="0"/>
        <w:kinsoku/>
        <w:wordWrap/>
        <w:overflowPunct/>
        <w:topLinePunct w:val="0"/>
        <w:autoSpaceDE/>
        <w:autoSpaceDN/>
        <w:bidi w:val="0"/>
        <w:adjustRightInd/>
        <w:snapToGrid/>
        <w:spacing w:line="615" w:lineRule="exact"/>
        <w:ind w:firstLine="640" w:firstLineChars="200"/>
        <w:jc w:val="center"/>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bidi="ar"/>
        </w:rPr>
        <w:t>党群人资部HR管理团队</w:t>
      </w:r>
      <w:r>
        <w:rPr>
          <w:rFonts w:hint="eastAsia" w:ascii="仿宋_GB2312" w:hAnsi="宋体" w:eastAsia="仿宋_GB2312" w:cs="仿宋_GB2312"/>
          <w:color w:val="000000"/>
          <w:kern w:val="0"/>
          <w:sz w:val="32"/>
          <w:szCs w:val="32"/>
          <w:lang w:val="en-US" w:eastAsia="zh-CN" w:bidi="ar"/>
        </w:rPr>
        <w:t xml:space="preserve">          </w:t>
      </w:r>
    </w:p>
    <w:p w14:paraId="05EC2011">
      <w:pPr>
        <w:keepNext w:val="0"/>
        <w:keepLines w:val="0"/>
        <w:pageBreakBefore w:val="0"/>
        <w:widowControl w:val="0"/>
        <w:kinsoku/>
        <w:wordWrap/>
        <w:overflowPunct/>
        <w:topLinePunct w:val="0"/>
        <w:autoSpaceDE/>
        <w:autoSpaceDN/>
        <w:bidi w:val="0"/>
        <w:adjustRightInd/>
        <w:snapToGrid/>
        <w:spacing w:line="615" w:lineRule="exact"/>
        <w:ind w:firstLine="640" w:firstLineChars="200"/>
        <w:jc w:val="center"/>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bidi="ar"/>
        </w:rPr>
        <w:t>202</w:t>
      </w: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bidi="ar"/>
        </w:rPr>
        <w:t>年</w:t>
      </w:r>
      <w:r>
        <w:rPr>
          <w:rFonts w:hint="eastAsia" w:ascii="仿宋_GB2312" w:hAnsi="宋体" w:eastAsia="仿宋_GB2312" w:cs="仿宋_GB2312"/>
          <w:color w:val="000000"/>
          <w:kern w:val="0"/>
          <w:sz w:val="32"/>
          <w:szCs w:val="32"/>
          <w:lang w:val="en-US" w:eastAsia="zh-CN" w:bidi="ar"/>
        </w:rPr>
        <w:t>10</w:t>
      </w:r>
      <w:r>
        <w:rPr>
          <w:rFonts w:hint="eastAsia" w:ascii="仿宋_GB2312" w:hAnsi="宋体" w:eastAsia="仿宋_GB2312" w:cs="仿宋_GB2312"/>
          <w:color w:val="000000"/>
          <w:kern w:val="0"/>
          <w:sz w:val="32"/>
          <w:szCs w:val="32"/>
          <w:lang w:bidi="ar"/>
        </w:rPr>
        <w:t>月</w:t>
      </w:r>
      <w:r>
        <w:rPr>
          <w:rFonts w:hint="eastAsia" w:ascii="仿宋_GB2312" w:hAnsi="宋体" w:eastAsia="仿宋_GB2312" w:cs="仿宋_GB2312"/>
          <w:color w:val="000000"/>
          <w:kern w:val="0"/>
          <w:sz w:val="32"/>
          <w:szCs w:val="32"/>
          <w:lang w:val="en-US" w:eastAsia="zh-CN" w:bidi="ar"/>
        </w:rPr>
        <w:t>10</w:t>
      </w:r>
      <w:bookmarkStart w:id="0" w:name="_GoBack"/>
      <w:bookmarkEnd w:id="0"/>
      <w:r>
        <w:rPr>
          <w:rFonts w:hint="eastAsia" w:ascii="仿宋_GB2312" w:hAnsi="宋体" w:eastAsia="仿宋_GB2312" w:cs="仿宋_GB2312"/>
          <w:color w:val="000000"/>
          <w:kern w:val="0"/>
          <w:sz w:val="32"/>
          <w:szCs w:val="32"/>
          <w:lang w:bidi="ar"/>
        </w:rPr>
        <w:t>日</w:t>
      </w:r>
      <w:r>
        <w:rPr>
          <w:rFonts w:hint="eastAsia" w:ascii="仿宋_GB2312" w:hAnsi="宋体" w:eastAsia="仿宋_GB2312" w:cs="仿宋_GB2312"/>
          <w:color w:val="000000"/>
          <w:kern w:val="0"/>
          <w:sz w:val="32"/>
          <w:szCs w:val="32"/>
          <w:lang w:val="en-US" w:eastAsia="zh-CN" w:bidi="ar"/>
        </w:rPr>
        <w:t xml:space="preserve">   </w:t>
      </w:r>
    </w:p>
    <w:sectPr>
      <w:headerReference r:id="rId3" w:type="default"/>
      <w:footerReference r:id="rId4" w:type="default"/>
      <w:footerReference r:id="rId5"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38872">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14:paraId="3FD58892">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D1A0C">
    <w:pPr>
      <w:pStyle w:val="2"/>
      <w:framePr w:wrap="around" w:vAnchor="text" w:hAnchor="margin" w:xAlign="center" w:y="1"/>
      <w:rPr>
        <w:rStyle w:val="6"/>
      </w:rPr>
    </w:pPr>
    <w:r>
      <w:fldChar w:fldCharType="begin"/>
    </w:r>
    <w:r>
      <w:rPr>
        <w:rStyle w:val="6"/>
      </w:rPr>
      <w:instrText xml:space="preserve">PAGE  </w:instrText>
    </w:r>
    <w:r>
      <w:fldChar w:fldCharType="end"/>
    </w:r>
  </w:p>
  <w:p w14:paraId="43C6DABB">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AD6D3">
    <w:pPr>
      <w:pStyle w:val="3"/>
      <w:jc w:val="both"/>
    </w:pPr>
    <w:r>
      <w:drawing>
        <wp:inline distT="0" distB="0" distL="114300" distR="114300">
          <wp:extent cx="2511425" cy="359410"/>
          <wp:effectExtent l="0" t="0" r="3175" b="6350"/>
          <wp:docPr id="2" name="图片 1" descr="997a92ce201846c5a55cd18dabd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97a92ce201846c5a55cd18dabd3175"/>
                  <pic:cNvPicPr>
                    <a:picLocks noChangeAspect="1"/>
                  </pic:cNvPicPr>
                </pic:nvPicPr>
                <pic:blipFill>
                  <a:blip r:embed="rId1"/>
                  <a:stretch>
                    <a:fillRect/>
                  </a:stretch>
                </pic:blipFill>
                <pic:spPr>
                  <a:xfrm>
                    <a:off x="0" y="0"/>
                    <a:ext cx="2511667" cy="35998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YzQ1YTRhNjE5ZjQ3NWRlMjk5NWJiNjJkODY5YmYifQ=="/>
  </w:docVars>
  <w:rsids>
    <w:rsidRoot w:val="00000000"/>
    <w:rsid w:val="1A0B4913"/>
    <w:rsid w:val="1C412C38"/>
    <w:rsid w:val="2CFE2B46"/>
    <w:rsid w:val="39322F3F"/>
    <w:rsid w:val="3F0B1039"/>
    <w:rsid w:val="509B22D6"/>
    <w:rsid w:val="593202B2"/>
    <w:rsid w:val="59AD6B28"/>
    <w:rsid w:val="5E94159E"/>
    <w:rsid w:val="7B754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1136</Words>
  <Characters>1189</Characters>
  <Lines>0</Lines>
  <Paragraphs>0</Paragraphs>
  <TotalTime>21</TotalTime>
  <ScaleCrop>false</ScaleCrop>
  <LinksUpToDate>false</LinksUpToDate>
  <CharactersWithSpaces>1263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2024-10-08T07:50:00Z</dcterms:created>
  <dc:creator>86135</dc:creator>
  <cp:lastModifiedBy>叮小果。</cp:lastModifiedBy>
  <dcterms:modified xsi:type="dcterms:W3CDTF">2024-10-10T01:55:51Z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4B72BDBBC0C14F6286C8F442B41BB95D_12</vt:lpwstr>
  </property>
</Properties>
</file>