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E7" w:rsidRDefault="008934E7">
      <w:pPr>
        <w:widowControl/>
        <w:shd w:val="clear" w:color="auto" w:fill="FFFFFF"/>
        <w:jc w:val="center"/>
        <w:rPr>
          <w:rFonts w:ascii="宋体" w:hAnsi="宋体" w:cs="宋体"/>
          <w:kern w:val="0"/>
          <w:sz w:val="72"/>
          <w:szCs w:val="72"/>
          <w:shd w:val="clear" w:color="auto" w:fill="FFFFFF"/>
        </w:rPr>
      </w:pPr>
      <w:bookmarkStart w:id="0" w:name="_GoBack"/>
      <w:bookmarkEnd w:id="0"/>
    </w:p>
    <w:p w:rsidR="008934E7" w:rsidRDefault="00CE4B89">
      <w:pPr>
        <w:widowControl/>
        <w:shd w:val="clear" w:color="auto" w:fill="FFFFFF"/>
        <w:jc w:val="center"/>
        <w:rPr>
          <w:szCs w:val="21"/>
        </w:rPr>
      </w:pPr>
      <w:r>
        <w:rPr>
          <w:rFonts w:ascii="宋体" w:hAnsi="宋体" w:cs="宋体" w:hint="eastAsia"/>
          <w:kern w:val="0"/>
          <w:sz w:val="72"/>
          <w:szCs w:val="72"/>
          <w:shd w:val="clear" w:color="auto" w:fill="FFFFFF"/>
        </w:rPr>
        <w:t>公开比选文件</w:t>
      </w:r>
    </w:p>
    <w:p w:rsidR="008934E7" w:rsidRDefault="00CE4B89">
      <w:pPr>
        <w:widowControl/>
        <w:shd w:val="clear" w:color="auto" w:fill="FFFFFF"/>
        <w:jc w:val="center"/>
        <w:rPr>
          <w:szCs w:val="21"/>
        </w:rPr>
      </w:pPr>
      <w:r>
        <w:rPr>
          <w:kern w:val="0"/>
          <w:sz w:val="52"/>
          <w:szCs w:val="52"/>
          <w:shd w:val="clear" w:color="auto" w:fill="FFFFFF"/>
        </w:rPr>
        <w:t> </w:t>
      </w:r>
    </w:p>
    <w:p w:rsidR="008934E7" w:rsidRDefault="00CE4B89">
      <w:pPr>
        <w:widowControl/>
        <w:shd w:val="clear" w:color="auto" w:fill="FFFFFF"/>
        <w:jc w:val="center"/>
        <w:rPr>
          <w:szCs w:val="21"/>
        </w:rPr>
      </w:pPr>
      <w:r>
        <w:rPr>
          <w:kern w:val="0"/>
          <w:sz w:val="52"/>
          <w:szCs w:val="52"/>
          <w:shd w:val="clear" w:color="auto" w:fill="FFFFFF"/>
        </w:rPr>
        <w:t> </w:t>
      </w:r>
    </w:p>
    <w:p w:rsidR="008934E7" w:rsidRDefault="00CE4B89">
      <w:pPr>
        <w:widowControl/>
        <w:shd w:val="clear" w:color="auto" w:fill="FFFFFF"/>
        <w:jc w:val="center"/>
        <w:rPr>
          <w:szCs w:val="21"/>
        </w:rPr>
      </w:pPr>
      <w:r>
        <w:rPr>
          <w:kern w:val="0"/>
          <w:sz w:val="52"/>
          <w:szCs w:val="52"/>
          <w:shd w:val="clear" w:color="auto" w:fill="FFFFFF"/>
        </w:rPr>
        <w:t> </w:t>
      </w:r>
    </w:p>
    <w:p w:rsidR="008934E7" w:rsidRDefault="00CE4B89">
      <w:pPr>
        <w:widowControl/>
        <w:shd w:val="clear" w:color="auto" w:fill="FFFFFF"/>
        <w:jc w:val="center"/>
        <w:rPr>
          <w:szCs w:val="21"/>
        </w:rPr>
      </w:pPr>
      <w:r>
        <w:rPr>
          <w:kern w:val="0"/>
          <w:sz w:val="52"/>
          <w:szCs w:val="52"/>
          <w:shd w:val="clear" w:color="auto" w:fill="FFFFFF"/>
        </w:rPr>
        <w:t> </w:t>
      </w:r>
    </w:p>
    <w:p w:rsidR="008934E7" w:rsidRDefault="008934E7">
      <w:pPr>
        <w:widowControl/>
        <w:shd w:val="clear" w:color="auto" w:fill="FFFFFF"/>
        <w:jc w:val="center"/>
        <w:rPr>
          <w:rFonts w:ascii="宋体" w:hAnsi="宋体" w:cs="宋体"/>
          <w:kern w:val="0"/>
          <w:sz w:val="36"/>
          <w:szCs w:val="36"/>
          <w:shd w:val="clear" w:color="auto" w:fill="FFFFFF"/>
        </w:rPr>
      </w:pPr>
    </w:p>
    <w:p w:rsidR="008934E7" w:rsidRDefault="00CE4B89">
      <w:pPr>
        <w:widowControl/>
        <w:shd w:val="clear" w:color="auto" w:fill="FFFFFF"/>
        <w:jc w:val="center"/>
        <w:rPr>
          <w:kern w:val="0"/>
          <w:sz w:val="36"/>
          <w:szCs w:val="36"/>
          <w:shd w:val="clear" w:color="auto" w:fill="FFFFFF"/>
        </w:rPr>
      </w:pPr>
      <w:r>
        <w:rPr>
          <w:rFonts w:ascii="宋体" w:hAnsi="宋体" w:cs="宋体" w:hint="eastAsia"/>
          <w:kern w:val="0"/>
          <w:sz w:val="36"/>
          <w:szCs w:val="36"/>
          <w:shd w:val="clear" w:color="auto" w:fill="FFFFFF"/>
        </w:rPr>
        <w:t>比选项目：CO催化剂</w:t>
      </w:r>
    </w:p>
    <w:p w:rsidR="008934E7" w:rsidRDefault="00CE4B89">
      <w:pPr>
        <w:widowControl/>
        <w:shd w:val="clear" w:color="auto" w:fill="FFFFFF"/>
        <w:jc w:val="center"/>
        <w:rPr>
          <w:sz w:val="36"/>
          <w:szCs w:val="36"/>
        </w:rPr>
      </w:pPr>
      <w:r>
        <w:rPr>
          <w:rFonts w:ascii="宋体" w:hAnsi="宋体" w:cs="宋体" w:hint="eastAsia"/>
          <w:kern w:val="0"/>
          <w:sz w:val="36"/>
          <w:szCs w:val="36"/>
          <w:shd w:val="clear" w:color="auto" w:fill="FFFFFF"/>
        </w:rPr>
        <w:t>项目编号：202</w:t>
      </w:r>
      <w:r w:rsidR="001B6AAA">
        <w:rPr>
          <w:rFonts w:ascii="宋体" w:hAnsi="宋体" w:cs="宋体" w:hint="eastAsia"/>
          <w:kern w:val="0"/>
          <w:sz w:val="36"/>
          <w:szCs w:val="36"/>
          <w:shd w:val="clear" w:color="auto" w:fill="FFFFFF"/>
        </w:rPr>
        <w:t>4</w:t>
      </w:r>
      <w:r>
        <w:rPr>
          <w:rFonts w:ascii="宋体" w:hAnsi="宋体" w:cs="宋体" w:hint="eastAsia"/>
          <w:kern w:val="0"/>
          <w:sz w:val="36"/>
          <w:szCs w:val="36"/>
          <w:shd w:val="clear" w:color="auto" w:fill="FFFFFF"/>
        </w:rPr>
        <w:t>-TLFT-CO催化剂-</w:t>
      </w:r>
      <w:r w:rsidR="003C185C">
        <w:rPr>
          <w:rFonts w:ascii="宋体" w:hAnsi="宋体" w:cs="宋体" w:hint="eastAsia"/>
          <w:kern w:val="0"/>
          <w:sz w:val="36"/>
          <w:szCs w:val="36"/>
          <w:shd w:val="clear" w:color="auto" w:fill="FFFFFF"/>
        </w:rPr>
        <w:t>1016</w:t>
      </w:r>
    </w:p>
    <w:p w:rsidR="008934E7" w:rsidRDefault="008934E7">
      <w:pPr>
        <w:widowControl/>
        <w:shd w:val="clear" w:color="auto" w:fill="FFFFFF"/>
        <w:rPr>
          <w:sz w:val="36"/>
          <w:szCs w:val="36"/>
        </w:rPr>
      </w:pPr>
    </w:p>
    <w:p w:rsidR="008934E7" w:rsidRDefault="00CE4B89">
      <w:pPr>
        <w:widowControl/>
        <w:shd w:val="clear" w:color="auto" w:fill="FFFFFF"/>
        <w:rPr>
          <w:szCs w:val="21"/>
        </w:rPr>
      </w:pPr>
      <w:r>
        <w:rPr>
          <w:kern w:val="0"/>
          <w:sz w:val="52"/>
          <w:szCs w:val="52"/>
          <w:shd w:val="clear" w:color="auto" w:fill="FFFFFF"/>
        </w:rPr>
        <w:t> </w:t>
      </w:r>
    </w:p>
    <w:p w:rsidR="008934E7" w:rsidRDefault="00CE4B89">
      <w:pPr>
        <w:widowControl/>
        <w:shd w:val="clear" w:color="auto" w:fill="FFFFFF"/>
        <w:rPr>
          <w:kern w:val="0"/>
          <w:sz w:val="52"/>
          <w:szCs w:val="52"/>
          <w:shd w:val="clear" w:color="auto" w:fill="FFFFFF"/>
        </w:rPr>
      </w:pPr>
      <w:r>
        <w:rPr>
          <w:kern w:val="0"/>
          <w:sz w:val="52"/>
          <w:szCs w:val="52"/>
          <w:shd w:val="clear" w:color="auto" w:fill="FFFFFF"/>
        </w:rPr>
        <w:t> </w:t>
      </w:r>
    </w:p>
    <w:p w:rsidR="008934E7" w:rsidRDefault="008934E7">
      <w:pPr>
        <w:widowControl/>
        <w:shd w:val="clear" w:color="auto" w:fill="FFFFFF"/>
        <w:rPr>
          <w:kern w:val="0"/>
          <w:sz w:val="52"/>
          <w:szCs w:val="52"/>
          <w:shd w:val="clear" w:color="auto" w:fill="FFFFFF"/>
        </w:rPr>
      </w:pPr>
    </w:p>
    <w:p w:rsidR="008934E7" w:rsidRDefault="008934E7">
      <w:pPr>
        <w:widowControl/>
        <w:shd w:val="clear" w:color="auto" w:fill="FFFFFF"/>
        <w:rPr>
          <w:kern w:val="0"/>
          <w:sz w:val="52"/>
          <w:szCs w:val="52"/>
          <w:shd w:val="clear" w:color="auto" w:fill="FFFFFF"/>
        </w:rPr>
      </w:pPr>
    </w:p>
    <w:p w:rsidR="008934E7" w:rsidRDefault="00CE4B89">
      <w:pPr>
        <w:widowControl/>
        <w:shd w:val="clear" w:color="auto" w:fill="FFFFFF"/>
        <w:rPr>
          <w:kern w:val="0"/>
          <w:sz w:val="52"/>
          <w:szCs w:val="52"/>
          <w:shd w:val="clear" w:color="auto" w:fill="FFFFFF"/>
        </w:rPr>
      </w:pPr>
      <w:r>
        <w:rPr>
          <w:kern w:val="0"/>
          <w:sz w:val="52"/>
          <w:szCs w:val="52"/>
          <w:shd w:val="clear" w:color="auto" w:fill="FFFFFF"/>
        </w:rPr>
        <w:t> </w:t>
      </w:r>
    </w:p>
    <w:p w:rsidR="008934E7" w:rsidRDefault="008934E7">
      <w:pPr>
        <w:widowControl/>
        <w:shd w:val="clear" w:color="auto" w:fill="FFFFFF"/>
        <w:rPr>
          <w:kern w:val="0"/>
          <w:sz w:val="52"/>
          <w:szCs w:val="52"/>
          <w:shd w:val="clear" w:color="auto" w:fill="FFFFFF"/>
        </w:rPr>
      </w:pPr>
    </w:p>
    <w:p w:rsidR="008934E7" w:rsidRDefault="00CE4B89">
      <w:pPr>
        <w:widowControl/>
        <w:shd w:val="clear" w:color="auto" w:fill="FFFFFF"/>
        <w:jc w:val="right"/>
        <w:rPr>
          <w:szCs w:val="21"/>
        </w:rPr>
      </w:pPr>
      <w:r>
        <w:rPr>
          <w:kern w:val="0"/>
          <w:sz w:val="52"/>
          <w:szCs w:val="52"/>
          <w:shd w:val="clear" w:color="auto" w:fill="FFFFFF"/>
        </w:rPr>
        <w:t> </w:t>
      </w:r>
    </w:p>
    <w:p w:rsidR="008934E7" w:rsidRDefault="00CE4B89">
      <w:pPr>
        <w:widowControl/>
        <w:shd w:val="clear" w:color="auto" w:fill="FFFFFF"/>
        <w:jc w:val="center"/>
        <w:rPr>
          <w:szCs w:val="21"/>
        </w:rPr>
      </w:pPr>
      <w:r>
        <w:rPr>
          <w:rFonts w:ascii="宋体" w:hAnsi="宋体" w:cs="宋体" w:hint="eastAsia"/>
          <w:kern w:val="0"/>
          <w:sz w:val="28"/>
          <w:szCs w:val="28"/>
          <w:shd w:val="clear" w:color="auto" w:fill="FFFFFF"/>
        </w:rPr>
        <w:t xml:space="preserve">                                    腾龙芳烃（漳州）有限公司</w:t>
      </w:r>
      <w:r>
        <w:rPr>
          <w:kern w:val="0"/>
          <w:sz w:val="28"/>
          <w:szCs w:val="28"/>
          <w:shd w:val="clear" w:color="auto" w:fill="FFFFFF"/>
        </w:rPr>
        <w:t> </w:t>
      </w:r>
    </w:p>
    <w:p w:rsidR="008934E7" w:rsidRDefault="00CE4B89">
      <w:pPr>
        <w:widowControl/>
        <w:shd w:val="clear" w:color="auto" w:fill="FFFFFF"/>
        <w:ind w:right="560"/>
        <w:jc w:val="right"/>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202</w:t>
      </w:r>
      <w:r w:rsidR="009F7B70">
        <w:rPr>
          <w:rFonts w:asciiTheme="minorEastAsia" w:eastAsiaTheme="minorEastAsia" w:hAnsiTheme="minorEastAsia" w:cstheme="minorEastAsia" w:hint="eastAsia"/>
          <w:kern w:val="0"/>
          <w:sz w:val="28"/>
          <w:szCs w:val="28"/>
          <w:shd w:val="clear" w:color="auto" w:fill="FFFFFF"/>
        </w:rPr>
        <w:t>4</w:t>
      </w:r>
      <w:r>
        <w:rPr>
          <w:rFonts w:asciiTheme="minorEastAsia" w:eastAsiaTheme="minorEastAsia" w:hAnsiTheme="minorEastAsia" w:cstheme="minorEastAsia" w:hint="eastAsia"/>
          <w:kern w:val="0"/>
          <w:sz w:val="28"/>
          <w:szCs w:val="28"/>
          <w:shd w:val="clear" w:color="auto" w:fill="FFFFFF"/>
        </w:rPr>
        <w:t>年</w:t>
      </w:r>
      <w:r w:rsidR="003C185C">
        <w:rPr>
          <w:rFonts w:asciiTheme="minorEastAsia" w:eastAsiaTheme="minorEastAsia" w:hAnsiTheme="minorEastAsia" w:cstheme="minorEastAsia" w:hint="eastAsia"/>
          <w:kern w:val="0"/>
          <w:sz w:val="28"/>
          <w:szCs w:val="28"/>
          <w:shd w:val="clear" w:color="auto" w:fill="FFFFFF"/>
        </w:rPr>
        <w:t>10</w:t>
      </w:r>
      <w:r>
        <w:rPr>
          <w:rFonts w:asciiTheme="minorEastAsia" w:eastAsiaTheme="minorEastAsia" w:hAnsiTheme="minorEastAsia" w:cstheme="minorEastAsia" w:hint="eastAsia"/>
          <w:kern w:val="0"/>
          <w:sz w:val="28"/>
          <w:szCs w:val="28"/>
          <w:shd w:val="clear" w:color="auto" w:fill="FFFFFF"/>
        </w:rPr>
        <w:t>月</w:t>
      </w:r>
      <w:r w:rsidR="003702F5">
        <w:rPr>
          <w:rFonts w:asciiTheme="minorEastAsia" w:eastAsiaTheme="minorEastAsia" w:hAnsiTheme="minorEastAsia" w:cstheme="minorEastAsia" w:hint="eastAsia"/>
          <w:kern w:val="0"/>
          <w:sz w:val="28"/>
          <w:szCs w:val="28"/>
          <w:shd w:val="clear" w:color="auto" w:fill="FFFFFF"/>
        </w:rPr>
        <w:t>21</w:t>
      </w:r>
      <w:r>
        <w:rPr>
          <w:rFonts w:ascii="宋体" w:hAnsi="宋体" w:cs="宋体" w:hint="eastAsia"/>
          <w:kern w:val="0"/>
          <w:sz w:val="28"/>
          <w:szCs w:val="28"/>
          <w:shd w:val="clear" w:color="auto" w:fill="FFFFFF"/>
        </w:rPr>
        <w:t>日</w:t>
      </w:r>
    </w:p>
    <w:p w:rsidR="008934E7" w:rsidRDefault="00CE4B89">
      <w:pPr>
        <w:widowControl/>
        <w:shd w:val="clear" w:color="auto" w:fill="FFFFFF"/>
        <w:rPr>
          <w:szCs w:val="21"/>
        </w:rPr>
      </w:pPr>
      <w:r>
        <w:rPr>
          <w:kern w:val="0"/>
          <w:szCs w:val="21"/>
          <w:shd w:val="clear" w:color="auto" w:fill="FFFFFF"/>
        </w:rPr>
        <w:t> </w:t>
      </w:r>
    </w:p>
    <w:p w:rsidR="008934E7" w:rsidRDefault="008934E7">
      <w:pPr>
        <w:spacing w:line="400" w:lineRule="exact"/>
        <w:jc w:val="center"/>
        <w:rPr>
          <w:rFonts w:ascii="宋体"/>
          <w:b/>
          <w:bCs/>
          <w:sz w:val="36"/>
        </w:rPr>
      </w:pPr>
    </w:p>
    <w:p w:rsidR="008934E7" w:rsidRDefault="008934E7">
      <w:pPr>
        <w:spacing w:line="400" w:lineRule="exact"/>
        <w:jc w:val="center"/>
        <w:rPr>
          <w:rFonts w:ascii="宋体"/>
          <w:b/>
          <w:bCs/>
          <w:sz w:val="36"/>
        </w:rPr>
      </w:pPr>
    </w:p>
    <w:p w:rsidR="008934E7" w:rsidRDefault="008934E7">
      <w:pPr>
        <w:widowControl/>
        <w:jc w:val="left"/>
        <w:rPr>
          <w:rFonts w:ascii="宋体"/>
          <w:b/>
          <w:bCs/>
          <w:sz w:val="36"/>
        </w:rPr>
      </w:pPr>
    </w:p>
    <w:p w:rsidR="008934E7" w:rsidRDefault="00CE4B89">
      <w:pPr>
        <w:spacing w:line="300" w:lineRule="auto"/>
        <w:jc w:val="center"/>
        <w:rPr>
          <w:b/>
          <w:bCs/>
          <w:sz w:val="32"/>
        </w:rPr>
      </w:pPr>
      <w:r>
        <w:rPr>
          <w:rFonts w:hint="eastAsia"/>
          <w:b/>
          <w:bCs/>
          <w:sz w:val="32"/>
        </w:rPr>
        <w:t>腾龙芳烃（漳州）有限公司</w:t>
      </w:r>
    </w:p>
    <w:p w:rsidR="008934E7" w:rsidRDefault="00CE4B89">
      <w:pPr>
        <w:spacing w:line="300" w:lineRule="auto"/>
        <w:jc w:val="center"/>
        <w:rPr>
          <w:b/>
          <w:bCs/>
          <w:sz w:val="32"/>
        </w:rPr>
      </w:pPr>
      <w:r>
        <w:rPr>
          <w:rFonts w:hint="eastAsia"/>
          <w:b/>
          <w:bCs/>
          <w:sz w:val="32"/>
        </w:rPr>
        <w:t>CO</w:t>
      </w:r>
      <w:r>
        <w:rPr>
          <w:rFonts w:hint="eastAsia"/>
          <w:b/>
          <w:bCs/>
          <w:sz w:val="32"/>
        </w:rPr>
        <w:t>催化剂</w:t>
      </w:r>
    </w:p>
    <w:p w:rsidR="008934E7" w:rsidRDefault="00CE4B89">
      <w:pPr>
        <w:spacing w:line="300" w:lineRule="auto"/>
        <w:jc w:val="center"/>
        <w:rPr>
          <w:bCs/>
          <w:szCs w:val="21"/>
        </w:rPr>
      </w:pPr>
      <w:r>
        <w:rPr>
          <w:rFonts w:hint="eastAsia"/>
          <w:b/>
          <w:bCs/>
          <w:sz w:val="32"/>
        </w:rPr>
        <w:t>采购比选公告</w:t>
      </w:r>
    </w:p>
    <w:p w:rsidR="008934E7" w:rsidRDefault="00CE4B89">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腾龙芳烃（漳州）有限公司就</w:t>
      </w:r>
      <w:r>
        <w:rPr>
          <w:rFonts w:asciiTheme="minorEastAsia" w:eastAsiaTheme="minorEastAsia" w:hAnsiTheme="minorEastAsia" w:hint="eastAsia"/>
          <w:bCs/>
          <w:sz w:val="24"/>
          <w:u w:val="single"/>
        </w:rPr>
        <w:t>“CO催化剂（项目编号：</w:t>
      </w:r>
      <w:r w:rsidR="009F7B70">
        <w:rPr>
          <w:rFonts w:asciiTheme="minorEastAsia" w:eastAsiaTheme="minorEastAsia" w:hAnsiTheme="minorEastAsia" w:hint="eastAsia"/>
          <w:bCs/>
          <w:sz w:val="24"/>
          <w:u w:val="single"/>
        </w:rPr>
        <w:t>2024-TLFT-CO催化剂</w:t>
      </w:r>
      <w:r w:rsidR="003C185C">
        <w:rPr>
          <w:rFonts w:asciiTheme="minorEastAsia" w:eastAsiaTheme="minorEastAsia" w:hAnsiTheme="minorEastAsia" w:hint="eastAsia"/>
          <w:bCs/>
          <w:sz w:val="24"/>
          <w:u w:val="single"/>
        </w:rPr>
        <w:t>-1016</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8934E7" w:rsidRDefault="00CE4B89">
      <w:pPr>
        <w:pStyle w:val="1"/>
        <w:numPr>
          <w:ilvl w:val="0"/>
          <w:numId w:val="1"/>
        </w:numPr>
        <w:spacing w:before="100" w:beforeAutospacing="1" w:after="100" w:afterAutospacing="1" w:line="30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8934E7" w:rsidRDefault="00CE4B89">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目名称：CO催化剂。</w:t>
      </w:r>
    </w:p>
    <w:p w:rsidR="008934E7" w:rsidRDefault="00CE4B89">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宋体" w:eastAsiaTheme="minorEastAsia" w:hAnsi="宋体" w:cs="宋体" w:hint="eastAsia"/>
          <w:sz w:val="24"/>
        </w:rPr>
        <w:t>CO催化剂（</w:t>
      </w:r>
      <w:r>
        <w:rPr>
          <w:rFonts w:ascii="宋体" w:hAnsi="宋体" w:cs="宋体" w:hint="eastAsia"/>
          <w:sz w:val="24"/>
          <w:u w:val="single"/>
        </w:rPr>
        <w:t>用于</w:t>
      </w:r>
      <w:r w:rsidR="009F7B70" w:rsidRPr="00C5330D">
        <w:rPr>
          <w:rFonts w:hint="eastAsia"/>
          <w:color w:val="000000" w:themeColor="text1"/>
          <w:sz w:val="24"/>
        </w:rPr>
        <w:t>罐区三苯储罐</w:t>
      </w:r>
      <w:r w:rsidR="009F7B70" w:rsidRPr="00C5330D">
        <w:rPr>
          <w:rFonts w:hint="eastAsia"/>
          <w:color w:val="000000" w:themeColor="text1"/>
          <w:sz w:val="24"/>
        </w:rPr>
        <w:t>VOCs</w:t>
      </w:r>
      <w:r w:rsidR="009F7B70" w:rsidRPr="00C5330D">
        <w:rPr>
          <w:rFonts w:hint="eastAsia"/>
          <w:color w:val="000000" w:themeColor="text1"/>
          <w:sz w:val="24"/>
        </w:rPr>
        <w:t>治理系统</w:t>
      </w:r>
      <w:r w:rsidR="009F7B70">
        <w:rPr>
          <w:rFonts w:hint="eastAsia"/>
          <w:color w:val="000000" w:themeColor="text1"/>
          <w:sz w:val="24"/>
        </w:rPr>
        <w:t>废气</w:t>
      </w:r>
      <w:r>
        <w:rPr>
          <w:rFonts w:ascii="宋体" w:eastAsiaTheme="minorEastAsia" w:hAnsi="宋体" w:cs="宋体" w:hint="eastAsia"/>
          <w:sz w:val="24"/>
        </w:rPr>
        <w:t>）</w:t>
      </w:r>
      <w:r>
        <w:rPr>
          <w:rFonts w:asciiTheme="minorEastAsia" w:eastAsiaTheme="minorEastAsia" w:hAnsiTheme="minorEastAsia" w:hint="eastAsia"/>
          <w:bCs/>
          <w:sz w:val="24"/>
        </w:rPr>
        <w:t>采购数量、质量、货期、服务等要求详见比选文件及技术要求。</w:t>
      </w:r>
    </w:p>
    <w:p w:rsidR="008934E7" w:rsidRDefault="00CE4B89">
      <w:pPr>
        <w:pStyle w:val="1"/>
        <w:numPr>
          <w:ilvl w:val="0"/>
          <w:numId w:val="1"/>
        </w:numPr>
        <w:spacing w:before="100" w:beforeAutospacing="1" w:after="100" w:afterAutospacing="1" w:line="30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8934E7" w:rsidRDefault="00CE4B89">
      <w:pPr>
        <w:pStyle w:val="1"/>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r>
        <w:rPr>
          <w:rFonts w:asciiTheme="minorEastAsia" w:eastAsiaTheme="minorEastAsia" w:hAnsiTheme="minorEastAsia" w:hint="eastAsia"/>
          <w:bCs/>
          <w:sz w:val="24"/>
        </w:rPr>
        <w:t>。</w:t>
      </w:r>
    </w:p>
    <w:p w:rsidR="008934E7" w:rsidRDefault="00CE4B89">
      <w:pPr>
        <w:pStyle w:val="1"/>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8934E7" w:rsidRDefault="00CE4B89">
      <w:pPr>
        <w:pStyle w:val="1"/>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8934E7" w:rsidRDefault="00CE4B89">
      <w:pPr>
        <w:pStyle w:val="1"/>
        <w:numPr>
          <w:ilvl w:val="0"/>
          <w:numId w:val="3"/>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E80212" w:rsidRPr="00E80212" w:rsidRDefault="00CE4B89" w:rsidP="00E80212">
      <w:pPr>
        <w:pStyle w:val="1"/>
        <w:numPr>
          <w:ilvl w:val="0"/>
          <w:numId w:val="3"/>
        </w:numPr>
        <w:spacing w:before="100" w:beforeAutospacing="1" w:after="100" w:afterAutospacing="1" w:line="300" w:lineRule="auto"/>
        <w:ind w:hanging="361"/>
        <w:rPr>
          <w:rFonts w:asciiTheme="minorEastAsia" w:eastAsiaTheme="minorEastAsia" w:hAnsiTheme="minorEastAsia"/>
          <w:bCs/>
          <w:sz w:val="24"/>
        </w:rPr>
      </w:pPr>
      <w:r w:rsidRPr="00E80212">
        <w:rPr>
          <w:rFonts w:hint="eastAsia"/>
          <w:color w:val="000000" w:themeColor="text1"/>
          <w:sz w:val="24"/>
        </w:rPr>
        <w:t>提交近三年同类装置的销售业绩（合同或发票）及相关运行参数。</w:t>
      </w:r>
    </w:p>
    <w:p w:rsidR="008934E7" w:rsidRPr="00E80212" w:rsidRDefault="00E80212" w:rsidP="00E80212">
      <w:pPr>
        <w:pStyle w:val="1"/>
        <w:numPr>
          <w:ilvl w:val="0"/>
          <w:numId w:val="3"/>
        </w:numPr>
        <w:spacing w:before="100" w:beforeAutospacing="1" w:after="100" w:afterAutospacing="1" w:line="300" w:lineRule="auto"/>
        <w:ind w:hanging="361"/>
        <w:rPr>
          <w:rFonts w:asciiTheme="minorEastAsia" w:eastAsiaTheme="minorEastAsia" w:hAnsiTheme="minorEastAsia"/>
          <w:bCs/>
          <w:sz w:val="24"/>
        </w:rPr>
      </w:pPr>
      <w:r w:rsidRPr="009C739C">
        <w:rPr>
          <w:rFonts w:hint="eastAsia"/>
          <w:color w:val="000000" w:themeColor="text1"/>
          <w:sz w:val="24"/>
        </w:rPr>
        <w:t>属于福建福海创石油化工有限公司合格供应商或中国石油化工集团有限公司或中国石油天然气集团有限公司或中国中化集团有限公司或中国海洋石油集团有限公司合格供应商。</w:t>
      </w:r>
    </w:p>
    <w:p w:rsidR="008934E7" w:rsidRDefault="00CE4B89">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参选保证金：人民币：</w:t>
      </w:r>
      <w:r w:rsidR="00032363">
        <w:rPr>
          <w:rFonts w:asciiTheme="minorEastAsia" w:eastAsiaTheme="minorEastAsia" w:hAnsiTheme="minorEastAsia" w:hint="eastAsia"/>
          <w:bCs/>
          <w:sz w:val="24"/>
        </w:rPr>
        <w:t>7万元（柒</w:t>
      </w:r>
      <w:r>
        <w:rPr>
          <w:rFonts w:asciiTheme="minorEastAsia" w:eastAsiaTheme="minorEastAsia" w:hAnsiTheme="minorEastAsia" w:hint="eastAsia"/>
          <w:bCs/>
          <w:sz w:val="24"/>
        </w:rPr>
        <w:t>万</w:t>
      </w:r>
      <w:r w:rsidR="00632DA0">
        <w:rPr>
          <w:rFonts w:asciiTheme="minorEastAsia" w:eastAsiaTheme="minorEastAsia" w:hAnsiTheme="minorEastAsia" w:hint="eastAsia"/>
          <w:bCs/>
          <w:sz w:val="24"/>
        </w:rPr>
        <w:t>元</w:t>
      </w:r>
      <w:r>
        <w:rPr>
          <w:rFonts w:asciiTheme="minorEastAsia" w:eastAsiaTheme="minorEastAsia" w:hAnsiTheme="minorEastAsia" w:hint="eastAsia"/>
          <w:bCs/>
          <w:sz w:val="24"/>
        </w:rPr>
        <w:t>整）。</w:t>
      </w:r>
    </w:p>
    <w:p w:rsidR="008934E7" w:rsidRDefault="00CE4B89">
      <w:pPr>
        <w:pStyle w:val="1"/>
        <w:numPr>
          <w:ilvl w:val="0"/>
          <w:numId w:val="1"/>
        </w:numPr>
        <w:spacing w:before="100" w:beforeAutospacing="1" w:after="100" w:afterAutospacing="1" w:line="300" w:lineRule="auto"/>
        <w:rPr>
          <w:rFonts w:asciiTheme="minorEastAsia" w:eastAsiaTheme="minorEastAsia" w:hAnsiTheme="minorEastAsia"/>
          <w:b/>
          <w:bCs/>
          <w:sz w:val="24"/>
        </w:rPr>
      </w:pPr>
      <w:r>
        <w:rPr>
          <w:rFonts w:asciiTheme="minorEastAsia" w:eastAsiaTheme="minorEastAsia" w:hAnsiTheme="minorEastAsia" w:hint="eastAsia"/>
          <w:b/>
          <w:bCs/>
          <w:sz w:val="24"/>
        </w:rPr>
        <w:t>获取比选文件</w:t>
      </w:r>
    </w:p>
    <w:p w:rsidR="008934E7" w:rsidRDefault="00CE4B89">
      <w:pPr>
        <w:pStyle w:val="1"/>
        <w:numPr>
          <w:ilvl w:val="0"/>
          <w:numId w:val="4"/>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自公告之日至2</w:t>
      </w:r>
      <w:r>
        <w:rPr>
          <w:rFonts w:asciiTheme="majorEastAsia" w:eastAsiaTheme="majorEastAsia" w:hAnsiTheme="majorEastAsia"/>
          <w:sz w:val="24"/>
        </w:rPr>
        <w:t>02</w:t>
      </w:r>
      <w:r w:rsidR="00632DA0">
        <w:rPr>
          <w:rFonts w:asciiTheme="majorEastAsia" w:eastAsiaTheme="majorEastAsia" w:hAnsiTheme="majorEastAsia" w:hint="eastAsia"/>
          <w:sz w:val="24"/>
        </w:rPr>
        <w:t>4</w:t>
      </w:r>
      <w:r>
        <w:rPr>
          <w:rFonts w:asciiTheme="majorEastAsia" w:eastAsiaTheme="majorEastAsia" w:hAnsiTheme="majorEastAsia" w:hint="eastAsia"/>
          <w:sz w:val="24"/>
        </w:rPr>
        <w:t>年</w:t>
      </w:r>
      <w:r w:rsidR="003702F5">
        <w:rPr>
          <w:rFonts w:asciiTheme="majorEastAsia" w:eastAsiaTheme="majorEastAsia" w:hAnsiTheme="majorEastAsia" w:hint="eastAsia"/>
          <w:sz w:val="24"/>
        </w:rPr>
        <w:t>11</w:t>
      </w:r>
      <w:r>
        <w:rPr>
          <w:rFonts w:asciiTheme="majorEastAsia" w:eastAsiaTheme="majorEastAsia" w:hAnsiTheme="majorEastAsia" w:hint="eastAsia"/>
          <w:sz w:val="24"/>
        </w:rPr>
        <w:t>月</w:t>
      </w:r>
      <w:r w:rsidR="003702F5">
        <w:rPr>
          <w:rFonts w:asciiTheme="majorEastAsia" w:eastAsiaTheme="majorEastAsia" w:hAnsiTheme="majorEastAsia" w:hint="eastAsia"/>
          <w:sz w:val="24"/>
        </w:rPr>
        <w:t>3</w:t>
      </w:r>
      <w:r>
        <w:rPr>
          <w:rFonts w:asciiTheme="majorEastAsia" w:eastAsiaTheme="majorEastAsia" w:hAnsiTheme="majorEastAsia" w:hint="eastAsia"/>
          <w:sz w:val="24"/>
        </w:rPr>
        <w:t>日（含当日）</w:t>
      </w:r>
    </w:p>
    <w:p w:rsidR="008934E7" w:rsidRDefault="00CE4B89">
      <w:pPr>
        <w:pStyle w:val="1"/>
        <w:numPr>
          <w:ilvl w:val="0"/>
          <w:numId w:val="4"/>
        </w:numPr>
        <w:spacing w:before="0" w:line="300" w:lineRule="auto"/>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2）证件：营业执照、开户许可证等证件（加盖单位公章的复印件）；</w:t>
      </w:r>
    </w:p>
    <w:p w:rsidR="008934E7" w:rsidRDefault="00CE4B89">
      <w:pPr>
        <w:numPr>
          <w:ilvl w:val="0"/>
          <w:numId w:val="5"/>
        </w:numPr>
        <w:spacing w:line="360" w:lineRule="auto"/>
        <w:ind w:firstLineChars="500" w:firstLine="1200"/>
        <w:rPr>
          <w:rFonts w:asciiTheme="minorEastAsia" w:eastAsiaTheme="minorEastAsia" w:hAnsiTheme="minorEastAsia"/>
          <w:bCs/>
          <w:sz w:val="24"/>
        </w:rPr>
      </w:pPr>
      <w:r>
        <w:rPr>
          <w:rFonts w:hint="eastAsia"/>
          <w:color w:val="000000" w:themeColor="text1"/>
          <w:sz w:val="24"/>
        </w:rPr>
        <w:lastRenderedPageBreak/>
        <w:t>近三年同类装置的销售业绩（合同或发票）及相关运行参数</w:t>
      </w:r>
      <w:r>
        <w:rPr>
          <w:rFonts w:asciiTheme="minorEastAsia" w:eastAsiaTheme="minorEastAsia" w:hAnsiTheme="minorEastAsia" w:hint="eastAsia"/>
          <w:bCs/>
          <w:sz w:val="24"/>
        </w:rPr>
        <w:t>；</w:t>
      </w:r>
    </w:p>
    <w:p w:rsidR="008934E7" w:rsidRDefault="00CE4B89">
      <w:pPr>
        <w:numPr>
          <w:ilvl w:val="0"/>
          <w:numId w:val="5"/>
        </w:num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保证金汇款银行水单：参选单位需缴纳参选保证金：</w:t>
      </w:r>
      <w:r w:rsidR="00032363">
        <w:rPr>
          <w:rFonts w:asciiTheme="minorEastAsia" w:eastAsiaTheme="minorEastAsia" w:hAnsiTheme="minorEastAsia" w:hint="eastAsia"/>
          <w:bCs/>
          <w:sz w:val="24"/>
        </w:rPr>
        <w:t>7万元（柒</w:t>
      </w:r>
      <w:r w:rsidR="00F60FC7">
        <w:rPr>
          <w:rFonts w:asciiTheme="minorEastAsia" w:eastAsiaTheme="minorEastAsia" w:hAnsiTheme="minorEastAsia" w:hint="eastAsia"/>
          <w:bCs/>
          <w:sz w:val="24"/>
        </w:rPr>
        <w:t>万元</w:t>
      </w:r>
      <w:r>
        <w:rPr>
          <w:rFonts w:asciiTheme="minorEastAsia" w:eastAsiaTheme="minorEastAsia" w:hAnsiTheme="minorEastAsia" w:hint="eastAsia"/>
          <w:bCs/>
          <w:sz w:val="24"/>
        </w:rPr>
        <w:t>整），如中选、该保证金转为履约保证金，如不中选，在比选结束后请联系商务联系人办理无息等额退款。</w:t>
      </w:r>
    </w:p>
    <w:p w:rsidR="008934E7" w:rsidRDefault="00CE4B89">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 xml:space="preserve">汇款资料：   </w:t>
      </w:r>
    </w:p>
    <w:p w:rsidR="008934E7" w:rsidRDefault="00CE4B89">
      <w:pPr>
        <w:spacing w:line="360" w:lineRule="auto"/>
        <w:ind w:firstLineChars="500" w:firstLine="1200"/>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收款人：福建福海创石油化工有限公司</w:t>
      </w:r>
    </w:p>
    <w:p w:rsidR="008934E7" w:rsidRDefault="00CE4B89">
      <w:pPr>
        <w:spacing w:line="360" w:lineRule="auto"/>
        <w:ind w:firstLineChars="500" w:firstLine="1200"/>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开户银行：中国银行漳州古雷经济开发区支行</w:t>
      </w:r>
    </w:p>
    <w:p w:rsidR="008934E7" w:rsidRDefault="00CE4B89">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highlight w:val="yellow"/>
        </w:rPr>
        <w:t>账    号：406574816628</w:t>
      </w:r>
    </w:p>
    <w:p w:rsidR="008934E7" w:rsidRDefault="00CE4B89">
      <w:pPr>
        <w:pStyle w:val="1"/>
        <w:numPr>
          <w:ilvl w:val="0"/>
          <w:numId w:val="4"/>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获取比选文件：参选人自行下载比选文件，报名成功后联系业务员获取</w:t>
      </w:r>
      <w:r>
        <w:rPr>
          <w:rFonts w:ascii="宋体" w:hAnsi="宋体" w:hint="eastAsia"/>
          <w:bCs/>
          <w:sz w:val="24"/>
        </w:rPr>
        <w:t>“技术要求”文件</w:t>
      </w:r>
      <w:r>
        <w:rPr>
          <w:rFonts w:asciiTheme="minorEastAsia" w:eastAsiaTheme="minorEastAsia" w:hAnsiTheme="minorEastAsia" w:hint="eastAsia"/>
          <w:bCs/>
          <w:sz w:val="24"/>
        </w:rPr>
        <w:t>。</w:t>
      </w:r>
    </w:p>
    <w:p w:rsidR="008934E7" w:rsidRDefault="00CE4B89">
      <w:pPr>
        <w:pStyle w:val="1"/>
        <w:spacing w:before="100" w:beforeAutospacing="1" w:after="100" w:afterAutospacing="1" w:line="30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rsidR="00A96882" w:rsidRDefault="00CE4B89">
      <w:pPr>
        <w:pStyle w:val="1"/>
        <w:numPr>
          <w:ilvl w:val="0"/>
          <w:numId w:val="6"/>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r w:rsidR="00A96882">
        <w:rPr>
          <w:rFonts w:asciiTheme="minorEastAsia" w:eastAsiaTheme="minorEastAsia" w:hAnsiTheme="minorEastAsia" w:hint="eastAsia"/>
          <w:bCs/>
          <w:sz w:val="24"/>
        </w:rPr>
        <w:t>收件人：何春城</w:t>
      </w:r>
      <w:r>
        <w:rPr>
          <w:rFonts w:asciiTheme="minorEastAsia" w:eastAsiaTheme="minorEastAsia" w:hAnsiTheme="minorEastAsia" w:hint="eastAsia"/>
          <w:bCs/>
          <w:sz w:val="24"/>
        </w:rPr>
        <w:t xml:space="preserve">  电话：</w:t>
      </w:r>
      <w:r w:rsidR="00A96882">
        <w:rPr>
          <w:rFonts w:asciiTheme="minorEastAsia" w:eastAsiaTheme="minorEastAsia" w:hAnsiTheme="minorEastAsia" w:hint="eastAsia"/>
          <w:bCs/>
          <w:sz w:val="24"/>
        </w:rPr>
        <w:t>15059154019</w:t>
      </w:r>
    </w:p>
    <w:p w:rsidR="008934E7" w:rsidRPr="00A96882" w:rsidRDefault="00CE4B89" w:rsidP="00A96882">
      <w:pPr>
        <w:pStyle w:val="1"/>
        <w:numPr>
          <w:ilvl w:val="0"/>
          <w:numId w:val="6"/>
        </w:numPr>
        <w:spacing w:before="100" w:beforeAutospacing="1" w:after="100" w:afterAutospacing="1" w:line="360" w:lineRule="auto"/>
        <w:rPr>
          <w:rFonts w:asciiTheme="minorEastAsia" w:eastAsiaTheme="minorEastAsia" w:hAnsiTheme="minorEastAsia"/>
          <w:bCs/>
          <w:sz w:val="24"/>
        </w:rPr>
      </w:pPr>
      <w:r w:rsidRPr="00A96882">
        <w:rPr>
          <w:rFonts w:asciiTheme="minorEastAsia" w:eastAsiaTheme="minorEastAsia" w:hAnsiTheme="minorEastAsia" w:hint="eastAsia"/>
          <w:bCs/>
          <w:sz w:val="24"/>
        </w:rPr>
        <w:t>地址：</w:t>
      </w:r>
      <w:r w:rsidR="00A96882">
        <w:rPr>
          <w:rFonts w:asciiTheme="minorEastAsia" w:eastAsiaTheme="minorEastAsia" w:hAnsiTheme="minorEastAsia" w:hint="eastAsia"/>
          <w:bCs/>
          <w:sz w:val="24"/>
        </w:rPr>
        <w:t>福建省</w:t>
      </w:r>
      <w:r w:rsidR="00E065BD">
        <w:rPr>
          <w:rFonts w:asciiTheme="minorEastAsia" w:eastAsiaTheme="minorEastAsia" w:hAnsiTheme="minorEastAsia" w:hint="eastAsia"/>
          <w:bCs/>
          <w:sz w:val="24"/>
        </w:rPr>
        <w:t>漳州市</w:t>
      </w:r>
      <w:r w:rsidR="00A96882">
        <w:rPr>
          <w:rFonts w:asciiTheme="minorEastAsia" w:eastAsiaTheme="minorEastAsia" w:hAnsiTheme="minorEastAsia" w:hint="eastAsia"/>
          <w:bCs/>
          <w:sz w:val="24"/>
        </w:rPr>
        <w:t>漳浦县杜浔镇福海创</w:t>
      </w:r>
      <w:r w:rsidR="00E065BD">
        <w:rPr>
          <w:rFonts w:asciiTheme="minorEastAsia" w:eastAsiaTheme="minorEastAsia" w:hAnsiTheme="minorEastAsia" w:hint="eastAsia"/>
          <w:bCs/>
          <w:sz w:val="24"/>
        </w:rPr>
        <w:t>办公</w:t>
      </w:r>
      <w:r w:rsidR="00A96882">
        <w:rPr>
          <w:rFonts w:asciiTheme="minorEastAsia" w:eastAsiaTheme="minorEastAsia" w:hAnsiTheme="minorEastAsia" w:hint="eastAsia"/>
          <w:bCs/>
          <w:sz w:val="24"/>
        </w:rPr>
        <w:t>大楼三层</w:t>
      </w:r>
      <w:r w:rsidR="00E065BD">
        <w:rPr>
          <w:rFonts w:asciiTheme="minorEastAsia" w:eastAsiaTheme="minorEastAsia" w:hAnsiTheme="minorEastAsia" w:hint="eastAsia"/>
          <w:bCs/>
          <w:sz w:val="24"/>
        </w:rPr>
        <w:t>煤炭及辅料团队</w:t>
      </w:r>
      <w:r w:rsidR="00A96882" w:rsidRPr="00A96882">
        <w:rPr>
          <w:rFonts w:asciiTheme="minorEastAsia" w:eastAsiaTheme="minorEastAsia" w:hAnsiTheme="minorEastAsia"/>
          <w:bCs/>
          <w:sz w:val="24"/>
        </w:rPr>
        <w:t xml:space="preserve"> </w:t>
      </w:r>
    </w:p>
    <w:p w:rsidR="008934E7" w:rsidRDefault="00CE4B89">
      <w:pPr>
        <w:pStyle w:val="1"/>
        <w:numPr>
          <w:ilvl w:val="0"/>
          <w:numId w:val="6"/>
        </w:numPr>
        <w:spacing w:before="100" w:beforeAutospacing="1" w:after="100" w:afterAutospacing="1" w:line="360" w:lineRule="auto"/>
        <w:rPr>
          <w:rFonts w:asciiTheme="minorEastAsia" w:eastAsiaTheme="minorEastAsia" w:hAnsiTheme="minorEastAsia"/>
          <w:bCs/>
          <w:sz w:val="24"/>
        </w:rPr>
      </w:pPr>
      <w:r w:rsidRPr="00A96882">
        <w:rPr>
          <w:rFonts w:asciiTheme="minorEastAsia" w:eastAsiaTheme="minorEastAsia" w:hAnsiTheme="minorEastAsia" w:hint="eastAsia"/>
          <w:bCs/>
          <w:sz w:val="24"/>
        </w:rPr>
        <w:t>递交截止时</w:t>
      </w:r>
      <w:r w:rsidRPr="00A96882">
        <w:rPr>
          <w:rFonts w:asciiTheme="majorEastAsia" w:eastAsiaTheme="majorEastAsia" w:hAnsiTheme="majorEastAsia" w:hint="eastAsia"/>
          <w:bCs/>
          <w:sz w:val="24"/>
        </w:rPr>
        <w:t>间：报名截止时间延后2个工</w:t>
      </w:r>
      <w:r w:rsidRPr="00A96882">
        <w:rPr>
          <w:rFonts w:asciiTheme="minorEastAsia" w:eastAsiaTheme="minorEastAsia" w:hAnsiTheme="minorEastAsia" w:hint="eastAsia"/>
          <w:bCs/>
          <w:sz w:val="24"/>
        </w:rPr>
        <w:t>作</w:t>
      </w:r>
      <w:r>
        <w:rPr>
          <w:rFonts w:asciiTheme="majorEastAsia" w:eastAsiaTheme="majorEastAsia" w:hAnsiTheme="majorEastAsia" w:hint="eastAsia"/>
          <w:bCs/>
          <w:sz w:val="24"/>
        </w:rPr>
        <w:t>日</w:t>
      </w:r>
    </w:p>
    <w:p w:rsidR="008934E7" w:rsidRDefault="00CE4B89">
      <w:pPr>
        <w:pStyle w:val="1"/>
        <w:numPr>
          <w:ilvl w:val="0"/>
          <w:numId w:val="6"/>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寄送快递时，请在快递件上面备注清楚</w:t>
      </w:r>
      <w:r>
        <w:rPr>
          <w:rFonts w:asciiTheme="minorEastAsia" w:eastAsiaTheme="minorEastAsia" w:hAnsiTheme="minorEastAsia"/>
          <w:b/>
          <w:sz w:val="24"/>
        </w:rPr>
        <w:t>寄件人公司名称及相应参选项目名称</w:t>
      </w:r>
      <w:r>
        <w:rPr>
          <w:rFonts w:asciiTheme="minorEastAsia" w:eastAsiaTheme="minorEastAsia" w:hAnsiTheme="minorEastAsia"/>
          <w:bCs/>
          <w:sz w:val="24"/>
        </w:rPr>
        <w:t>！</w:t>
      </w:r>
    </w:p>
    <w:p w:rsidR="008934E7" w:rsidRDefault="00CE4B89">
      <w:pPr>
        <w:pStyle w:val="1"/>
        <w:numPr>
          <w:ilvl w:val="0"/>
          <w:numId w:val="6"/>
        </w:numPr>
        <w:spacing w:before="100" w:beforeAutospacing="1" w:after="100" w:afterAutospacing="1"/>
        <w:rPr>
          <w:rFonts w:asciiTheme="minorEastAsia" w:eastAsiaTheme="minorEastAsia" w:hAnsiTheme="minorEastAsia"/>
          <w:bCs/>
          <w:sz w:val="24"/>
        </w:rPr>
      </w:pPr>
      <w:r>
        <w:rPr>
          <w:rFonts w:asciiTheme="majorEastAsia" w:eastAsiaTheme="majorEastAsia" w:hAnsiTheme="majorEastAsia" w:hint="eastAsia"/>
          <w:bCs/>
          <w:sz w:val="24"/>
        </w:rPr>
        <w:t>特别声明：（1）参选人必须对全部物资进行参选，不得部分参选，否则其比选文件将被拒绝。（2）未进行登记报名的参选人，其递交的参选文件将被拒收。</w:t>
      </w:r>
    </w:p>
    <w:p w:rsidR="008934E7" w:rsidRDefault="00CE4B89">
      <w:pPr>
        <w:pStyle w:val="1"/>
        <w:spacing w:before="100" w:beforeAutospacing="1" w:after="100" w:afterAutospacing="1" w:line="30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8934E7" w:rsidRDefault="00CE4B89">
      <w:pPr>
        <w:spacing w:line="360" w:lineRule="auto"/>
        <w:ind w:firstLineChars="300" w:firstLine="720"/>
        <w:jc w:val="left"/>
        <w:rPr>
          <w:rFonts w:asciiTheme="minorEastAsia" w:eastAsiaTheme="minorEastAsia" w:hAnsiTheme="minorEastAsia"/>
          <w:bCs/>
          <w:sz w:val="24"/>
        </w:rPr>
      </w:pPr>
      <w:r>
        <w:rPr>
          <w:rFonts w:asciiTheme="minorEastAsia" w:eastAsiaTheme="minorEastAsia" w:hAnsiTheme="minorEastAsia" w:hint="eastAsia"/>
          <w:bCs/>
          <w:sz w:val="24"/>
        </w:rPr>
        <w:t>商务联系人：</w:t>
      </w:r>
      <w:r w:rsidR="00586588">
        <w:rPr>
          <w:rFonts w:asciiTheme="minorEastAsia" w:eastAsiaTheme="minorEastAsia" w:hAnsiTheme="minorEastAsia" w:hint="eastAsia"/>
          <w:bCs/>
          <w:sz w:val="24"/>
        </w:rPr>
        <w:t>何春城</w:t>
      </w:r>
      <w:r>
        <w:rPr>
          <w:rFonts w:asciiTheme="minorEastAsia" w:eastAsiaTheme="minorEastAsia" w:hAnsiTheme="minorEastAsia" w:hint="eastAsia"/>
          <w:bCs/>
          <w:sz w:val="24"/>
        </w:rPr>
        <w:t xml:space="preserve">  电话：1</w:t>
      </w:r>
      <w:r w:rsidR="00586588">
        <w:rPr>
          <w:rFonts w:asciiTheme="minorEastAsia" w:eastAsiaTheme="minorEastAsia" w:hAnsiTheme="minorEastAsia" w:hint="eastAsia"/>
          <w:bCs/>
          <w:sz w:val="24"/>
        </w:rPr>
        <w:t>5059154019</w:t>
      </w:r>
      <w:r>
        <w:rPr>
          <w:rFonts w:asciiTheme="minorEastAsia" w:eastAsiaTheme="minorEastAsia" w:hAnsiTheme="minorEastAsia" w:hint="eastAsia"/>
          <w:bCs/>
          <w:sz w:val="24"/>
        </w:rPr>
        <w:tab/>
        <w:t>邮箱：wzcgb@fjpec.com.cn</w:t>
      </w:r>
    </w:p>
    <w:p w:rsidR="008934E7" w:rsidRDefault="00CE4B89">
      <w:pPr>
        <w:spacing w:line="360" w:lineRule="auto"/>
        <w:ind w:firstLineChars="300" w:firstLine="720"/>
        <w:jc w:val="left"/>
        <w:rPr>
          <w:rFonts w:asciiTheme="minorEastAsia" w:eastAsiaTheme="minorEastAsia" w:hAnsiTheme="minorEastAsia"/>
          <w:bCs/>
          <w:sz w:val="24"/>
        </w:rPr>
      </w:pPr>
      <w:r>
        <w:rPr>
          <w:rFonts w:asciiTheme="minorEastAsia" w:eastAsiaTheme="minorEastAsia" w:hAnsiTheme="minorEastAsia" w:hint="eastAsia"/>
          <w:bCs/>
          <w:sz w:val="24"/>
        </w:rPr>
        <w:t xml:space="preserve">技术联系人： </w:t>
      </w:r>
      <w:r w:rsidR="00586588">
        <w:rPr>
          <w:rFonts w:asciiTheme="minorEastAsia" w:eastAsiaTheme="minorEastAsia" w:hAnsiTheme="minorEastAsia" w:hint="eastAsia"/>
          <w:bCs/>
          <w:sz w:val="24"/>
        </w:rPr>
        <w:t>卓锦贵</w:t>
      </w:r>
      <w:r>
        <w:rPr>
          <w:rFonts w:asciiTheme="minorEastAsia" w:eastAsiaTheme="minorEastAsia" w:hAnsiTheme="minorEastAsia" w:hint="eastAsia"/>
          <w:bCs/>
          <w:sz w:val="24"/>
        </w:rPr>
        <w:t xml:space="preserve"> 电话：</w:t>
      </w:r>
      <w:r w:rsidR="00586588">
        <w:rPr>
          <w:rFonts w:asciiTheme="minorEastAsia" w:eastAsiaTheme="minorEastAsia" w:hAnsiTheme="minorEastAsia" w:hint="eastAsia"/>
          <w:bCs/>
          <w:sz w:val="24"/>
        </w:rPr>
        <w:t>13606924855</w:t>
      </w:r>
      <w:r>
        <w:rPr>
          <w:rFonts w:asciiTheme="minorEastAsia" w:eastAsiaTheme="minorEastAsia" w:hAnsiTheme="minorEastAsia" w:hint="eastAsia"/>
          <w:bCs/>
          <w:sz w:val="24"/>
        </w:rPr>
        <w:t xml:space="preserve">  邮箱：</w:t>
      </w:r>
      <w:r w:rsidR="00586588" w:rsidRPr="00586588">
        <w:rPr>
          <w:rFonts w:asciiTheme="minorEastAsia" w:eastAsiaTheme="minorEastAsia" w:hAnsiTheme="minorEastAsia" w:hint="eastAsia"/>
          <w:bCs/>
          <w:sz w:val="24"/>
        </w:rPr>
        <w:t>jgzhuo@fhcpec.com.cn</w:t>
      </w:r>
    </w:p>
    <w:p w:rsidR="008934E7" w:rsidRDefault="00CE4B89">
      <w:pPr>
        <w:spacing w:line="360" w:lineRule="auto"/>
        <w:ind w:firstLineChars="300" w:firstLine="720"/>
        <w:jc w:val="left"/>
        <w:rPr>
          <w:rFonts w:asciiTheme="minorEastAsia" w:eastAsiaTheme="minorEastAsia" w:hAnsiTheme="minorEastAsia"/>
          <w:bCs/>
          <w:sz w:val="24"/>
        </w:rPr>
      </w:pPr>
      <w:r>
        <w:rPr>
          <w:rFonts w:asciiTheme="minorEastAsia" w:eastAsiaTheme="minorEastAsia" w:hAnsiTheme="minorEastAsia" w:hint="eastAsia"/>
          <w:bCs/>
          <w:sz w:val="24"/>
        </w:rPr>
        <w:t>纪检监察室电话：0596-6311774  邮箱：fhcjc@fhcpec.com.cn</w:t>
      </w:r>
    </w:p>
    <w:p w:rsidR="00C40447" w:rsidRDefault="00C40447" w:rsidP="00C40447">
      <w:pPr>
        <w:spacing w:line="360" w:lineRule="auto"/>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联系地址：漳州市漳浦县杜浔镇杜昌路9号福海创办公大楼3楼</w:t>
      </w:r>
    </w:p>
    <w:p w:rsidR="008934E7" w:rsidRDefault="00C40447" w:rsidP="00AD16F0">
      <w:pPr>
        <w:spacing w:line="360" w:lineRule="auto"/>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邮    编：363215</w:t>
      </w:r>
    </w:p>
    <w:p w:rsidR="008934E7" w:rsidRDefault="008934E7">
      <w:pPr>
        <w:spacing w:line="360" w:lineRule="auto"/>
        <w:ind w:firstLineChars="2000" w:firstLine="4800"/>
        <w:rPr>
          <w:rFonts w:asciiTheme="minorEastAsia" w:eastAsiaTheme="minorEastAsia" w:hAnsiTheme="minorEastAsia"/>
          <w:bCs/>
          <w:sz w:val="24"/>
        </w:rPr>
      </w:pPr>
    </w:p>
    <w:p w:rsidR="008934E7" w:rsidRDefault="00CE4B89">
      <w:pPr>
        <w:spacing w:line="360" w:lineRule="auto"/>
        <w:ind w:firstLineChars="2000" w:firstLine="48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p>
    <w:p w:rsidR="008934E7" w:rsidRDefault="00CE4B89" w:rsidP="00AD16F0">
      <w:pPr>
        <w:spacing w:line="360" w:lineRule="auto"/>
        <w:ind w:firstLineChars="2200" w:firstLine="5280"/>
        <w:rPr>
          <w:rFonts w:asciiTheme="minorEastAsia" w:eastAsiaTheme="minorEastAsia" w:hAnsiTheme="minorEastAsia"/>
          <w:bCs/>
          <w:sz w:val="24"/>
        </w:rPr>
      </w:pPr>
      <w:r>
        <w:rPr>
          <w:rFonts w:asciiTheme="minorEastAsia" w:eastAsiaTheme="minorEastAsia" w:hAnsiTheme="minorEastAsia" w:hint="eastAsia"/>
          <w:bCs/>
          <w:sz w:val="24"/>
        </w:rPr>
        <w:t>202</w:t>
      </w:r>
      <w:r w:rsidR="00AD16F0">
        <w:rPr>
          <w:rFonts w:asciiTheme="minorEastAsia" w:eastAsiaTheme="minorEastAsia" w:hAnsiTheme="minorEastAsia" w:hint="eastAsia"/>
          <w:bCs/>
          <w:sz w:val="24"/>
        </w:rPr>
        <w:t>4</w:t>
      </w:r>
      <w:r>
        <w:rPr>
          <w:rFonts w:asciiTheme="minorEastAsia" w:eastAsiaTheme="minorEastAsia" w:hAnsiTheme="minorEastAsia" w:hint="eastAsia"/>
          <w:bCs/>
          <w:sz w:val="24"/>
        </w:rPr>
        <w:t>年</w:t>
      </w:r>
      <w:r w:rsidR="003C185C">
        <w:rPr>
          <w:rFonts w:asciiTheme="minorEastAsia" w:eastAsiaTheme="minorEastAsia" w:hAnsiTheme="minorEastAsia" w:hint="eastAsia"/>
          <w:bCs/>
          <w:sz w:val="24"/>
        </w:rPr>
        <w:t>10</w:t>
      </w:r>
      <w:r>
        <w:rPr>
          <w:rFonts w:asciiTheme="minorEastAsia" w:eastAsiaTheme="minorEastAsia" w:hAnsiTheme="minorEastAsia" w:hint="eastAsia"/>
          <w:bCs/>
          <w:sz w:val="24"/>
        </w:rPr>
        <w:t>月</w:t>
      </w:r>
      <w:r w:rsidR="003702F5">
        <w:rPr>
          <w:rFonts w:asciiTheme="minorEastAsia" w:eastAsiaTheme="minorEastAsia" w:hAnsiTheme="minorEastAsia" w:hint="eastAsia"/>
          <w:bCs/>
          <w:sz w:val="24"/>
        </w:rPr>
        <w:t>21</w:t>
      </w:r>
      <w:r>
        <w:rPr>
          <w:rFonts w:asciiTheme="minorEastAsia" w:eastAsiaTheme="minorEastAsia" w:hAnsiTheme="minorEastAsia" w:hint="eastAsia"/>
          <w:bCs/>
          <w:sz w:val="24"/>
        </w:rPr>
        <w:t>日</w:t>
      </w:r>
    </w:p>
    <w:p w:rsidR="008934E7" w:rsidRDefault="00CE4B89">
      <w:pPr>
        <w:spacing w:line="400" w:lineRule="exact"/>
        <w:jc w:val="center"/>
        <w:rPr>
          <w:rFonts w:ascii="宋体"/>
          <w:b/>
          <w:bCs/>
          <w:sz w:val="36"/>
        </w:rPr>
      </w:pPr>
      <w:r>
        <w:rPr>
          <w:rFonts w:ascii="宋体" w:hAnsi="宋体" w:hint="eastAsia"/>
          <w:b/>
          <w:bCs/>
          <w:sz w:val="36"/>
        </w:rPr>
        <w:lastRenderedPageBreak/>
        <w:t>二、参选规定及说明</w:t>
      </w:r>
    </w:p>
    <w:p w:rsidR="008934E7" w:rsidRDefault="00CE4B89">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CO催化剂。</w:t>
      </w:r>
    </w:p>
    <w:p w:rsidR="008934E7" w:rsidRDefault="00CE4B89">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8934E7" w:rsidRDefault="00CE4B89">
      <w:pPr>
        <w:spacing w:line="320" w:lineRule="exact"/>
        <w:rPr>
          <w:rFonts w:ascii="宋体"/>
          <w:sz w:val="18"/>
          <w:szCs w:val="18"/>
        </w:rPr>
      </w:pPr>
      <w:r>
        <w:rPr>
          <w:rFonts w:ascii="宋体" w:hint="eastAsia"/>
          <w:sz w:val="18"/>
          <w:szCs w:val="18"/>
        </w:rPr>
        <w:t>2.参选人资格：</w:t>
      </w:r>
    </w:p>
    <w:p w:rsidR="008934E7" w:rsidRDefault="00CE4B89">
      <w:pPr>
        <w:spacing w:line="320" w:lineRule="exact"/>
        <w:rPr>
          <w:rFonts w:ascii="宋体"/>
          <w:sz w:val="18"/>
          <w:szCs w:val="18"/>
        </w:rPr>
      </w:pPr>
      <w:r>
        <w:rPr>
          <w:rFonts w:ascii="宋体" w:hint="eastAsia"/>
          <w:sz w:val="18"/>
          <w:szCs w:val="18"/>
        </w:rPr>
        <w:t>（1）具备独立法人资格、具备有效的企业法人营业执照；</w:t>
      </w:r>
    </w:p>
    <w:p w:rsidR="008934E7" w:rsidRDefault="00CE4B89">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8934E7" w:rsidRDefault="00CE4B89">
      <w:pPr>
        <w:spacing w:line="320" w:lineRule="exact"/>
        <w:rPr>
          <w:rFonts w:ascii="宋体"/>
          <w:sz w:val="18"/>
          <w:szCs w:val="18"/>
        </w:rPr>
      </w:pPr>
      <w:r>
        <w:rPr>
          <w:rFonts w:ascii="宋体" w:hint="eastAsia"/>
          <w:sz w:val="18"/>
          <w:szCs w:val="18"/>
        </w:rPr>
        <w:t>（3）没有失信黑名单记录（以最高院失信被执行人系统发布信息为准）；</w:t>
      </w:r>
    </w:p>
    <w:p w:rsidR="008934E7" w:rsidRDefault="00CE4B89">
      <w:pPr>
        <w:spacing w:line="320" w:lineRule="exact"/>
        <w:rPr>
          <w:rFonts w:ascii="宋体"/>
          <w:sz w:val="18"/>
          <w:szCs w:val="18"/>
        </w:rPr>
      </w:pPr>
      <w:r>
        <w:rPr>
          <w:rFonts w:ascii="宋体" w:hint="eastAsia"/>
          <w:sz w:val="18"/>
          <w:szCs w:val="18"/>
        </w:rPr>
        <w:t>（4）与比选人无诉讼纠纷。</w:t>
      </w:r>
    </w:p>
    <w:p w:rsidR="008934E7" w:rsidRDefault="00CE4B89">
      <w:pPr>
        <w:spacing w:line="320" w:lineRule="exact"/>
        <w:rPr>
          <w:rFonts w:ascii="宋体"/>
          <w:sz w:val="18"/>
          <w:szCs w:val="18"/>
        </w:rPr>
      </w:pPr>
      <w:r>
        <w:rPr>
          <w:rFonts w:ascii="宋体" w:hint="eastAsia"/>
          <w:sz w:val="18"/>
          <w:szCs w:val="18"/>
        </w:rPr>
        <w:t>（5）提交近三年同类装置的销售业绩（合同或发票）及相关运行参数。</w:t>
      </w:r>
    </w:p>
    <w:p w:rsidR="002341AD" w:rsidRDefault="00A234FB" w:rsidP="002341AD">
      <w:pPr>
        <w:spacing w:line="320" w:lineRule="exact"/>
        <w:rPr>
          <w:rFonts w:ascii="宋体"/>
          <w:sz w:val="18"/>
          <w:szCs w:val="18"/>
        </w:rPr>
      </w:pPr>
      <w:r>
        <w:rPr>
          <w:rFonts w:ascii="宋体" w:hint="eastAsia"/>
          <w:sz w:val="18"/>
          <w:szCs w:val="18"/>
        </w:rPr>
        <w:t>（6）</w:t>
      </w:r>
      <w:r w:rsidRPr="00A234FB">
        <w:rPr>
          <w:rFonts w:ascii="宋体" w:hint="eastAsia"/>
          <w:sz w:val="18"/>
          <w:szCs w:val="18"/>
        </w:rPr>
        <w:t>属于福建福海创石油化工有限公司合格供应商或中国石油化工集团有限公司或中国石油天然气集团有限公司或中国中化集团有限公司或中国海洋石油集团有限公司合格供应商。</w:t>
      </w:r>
    </w:p>
    <w:p w:rsidR="008934E7" w:rsidRDefault="00CE4B89" w:rsidP="002341AD">
      <w:pPr>
        <w:spacing w:line="320" w:lineRule="exact"/>
        <w:rPr>
          <w:rFonts w:ascii="宋体"/>
          <w:sz w:val="18"/>
          <w:szCs w:val="18"/>
        </w:rPr>
      </w:pPr>
      <w:r>
        <w:rPr>
          <w:rFonts w:ascii="宋体" w:hint="eastAsia"/>
          <w:sz w:val="18"/>
          <w:szCs w:val="18"/>
        </w:rPr>
        <w:t>（7）参选保证金：人民币：</w:t>
      </w:r>
      <w:r w:rsidR="00032363">
        <w:rPr>
          <w:rFonts w:ascii="宋体" w:hint="eastAsia"/>
          <w:sz w:val="18"/>
          <w:szCs w:val="18"/>
        </w:rPr>
        <w:t>7万元（柒</w:t>
      </w:r>
      <w:r w:rsidR="00F60FC7">
        <w:rPr>
          <w:rFonts w:ascii="宋体" w:hint="eastAsia"/>
          <w:sz w:val="18"/>
          <w:szCs w:val="18"/>
        </w:rPr>
        <w:t>万元</w:t>
      </w:r>
      <w:r>
        <w:rPr>
          <w:rFonts w:ascii="宋体" w:hint="eastAsia"/>
          <w:sz w:val="18"/>
          <w:szCs w:val="18"/>
        </w:rPr>
        <w:t>整）。</w:t>
      </w:r>
    </w:p>
    <w:p w:rsidR="008934E7" w:rsidRDefault="00CE4B89">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8934E7" w:rsidRDefault="00CE4B89">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934E7" w:rsidRDefault="00CE4B89">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934E7" w:rsidRDefault="00CE4B89">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934E7" w:rsidRDefault="00CE4B89">
      <w:pPr>
        <w:spacing w:line="320" w:lineRule="exact"/>
        <w:rPr>
          <w:rFonts w:ascii="宋体" w:hAnsi="宋体"/>
          <w:sz w:val="18"/>
          <w:szCs w:val="18"/>
        </w:rPr>
      </w:pPr>
      <w:r>
        <w:rPr>
          <w:rFonts w:ascii="宋体" w:hAnsi="宋体" w:hint="eastAsia"/>
          <w:sz w:val="18"/>
          <w:szCs w:val="18"/>
        </w:rPr>
        <w:t>（2）参选规定及说明</w:t>
      </w:r>
    </w:p>
    <w:p w:rsidR="008934E7" w:rsidRDefault="00CE4B89">
      <w:pPr>
        <w:spacing w:line="320" w:lineRule="exact"/>
        <w:rPr>
          <w:rFonts w:ascii="宋体" w:hAnsi="宋体"/>
          <w:sz w:val="18"/>
          <w:szCs w:val="18"/>
        </w:rPr>
      </w:pPr>
      <w:r>
        <w:rPr>
          <w:rFonts w:ascii="宋体" w:hAnsi="宋体" w:hint="eastAsia"/>
          <w:sz w:val="18"/>
          <w:szCs w:val="18"/>
        </w:rPr>
        <w:t>（3）公开比选文件</w:t>
      </w:r>
    </w:p>
    <w:p w:rsidR="008934E7" w:rsidRDefault="00CE4B89">
      <w:pPr>
        <w:spacing w:line="320" w:lineRule="exact"/>
        <w:rPr>
          <w:rFonts w:ascii="宋体" w:hAnsi="宋体"/>
          <w:sz w:val="18"/>
          <w:szCs w:val="18"/>
        </w:rPr>
      </w:pPr>
      <w:r>
        <w:rPr>
          <w:rFonts w:ascii="宋体" w:hAnsi="宋体" w:hint="eastAsia"/>
          <w:sz w:val="18"/>
          <w:szCs w:val="18"/>
        </w:rPr>
        <w:t>（4）参选书</w:t>
      </w:r>
    </w:p>
    <w:p w:rsidR="008934E7" w:rsidRDefault="00CE4B89">
      <w:pPr>
        <w:spacing w:line="320" w:lineRule="exact"/>
        <w:rPr>
          <w:rFonts w:ascii="宋体" w:hAnsi="宋体"/>
          <w:sz w:val="18"/>
          <w:szCs w:val="18"/>
        </w:rPr>
      </w:pPr>
      <w:r>
        <w:rPr>
          <w:rFonts w:ascii="宋体" w:hAnsi="宋体" w:hint="eastAsia"/>
          <w:sz w:val="18"/>
          <w:szCs w:val="18"/>
        </w:rPr>
        <w:t>（5）法定代表人授权书</w:t>
      </w:r>
    </w:p>
    <w:p w:rsidR="008934E7" w:rsidRDefault="00CE4B89">
      <w:pPr>
        <w:spacing w:line="320" w:lineRule="exact"/>
        <w:rPr>
          <w:rFonts w:ascii="宋体" w:hAnsi="宋体"/>
          <w:sz w:val="18"/>
          <w:szCs w:val="18"/>
        </w:rPr>
      </w:pPr>
      <w:r>
        <w:rPr>
          <w:rFonts w:ascii="宋体" w:hAnsi="宋体" w:hint="eastAsia"/>
          <w:sz w:val="18"/>
          <w:szCs w:val="18"/>
        </w:rPr>
        <w:t>（6）报价单</w:t>
      </w:r>
    </w:p>
    <w:p w:rsidR="008934E7" w:rsidRDefault="00CE4B89">
      <w:pPr>
        <w:spacing w:line="320" w:lineRule="exact"/>
        <w:rPr>
          <w:rFonts w:ascii="宋体" w:hAnsi="宋体"/>
          <w:sz w:val="18"/>
          <w:szCs w:val="18"/>
        </w:rPr>
      </w:pPr>
      <w:r>
        <w:rPr>
          <w:rFonts w:ascii="宋体" w:hAnsi="宋体" w:hint="eastAsia"/>
          <w:sz w:val="18"/>
          <w:szCs w:val="18"/>
        </w:rPr>
        <w:t>（7）技术要求</w:t>
      </w:r>
    </w:p>
    <w:p w:rsidR="008934E7" w:rsidRDefault="00CE4B89">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934E7" w:rsidRDefault="00CE4B89">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934E7" w:rsidRDefault="00CE4B89">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934E7" w:rsidRDefault="00CE4B89">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934E7" w:rsidRDefault="00CE4B89">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CO催化剂</w:t>
      </w:r>
      <w:r w:rsidR="00423F28">
        <w:rPr>
          <w:rFonts w:ascii="宋体" w:hAnsi="宋体" w:hint="eastAsia"/>
          <w:sz w:val="18"/>
          <w:szCs w:val="18"/>
        </w:rPr>
        <w:t>的采购价格。比选会议确定</w:t>
      </w:r>
      <w:r>
        <w:rPr>
          <w:rFonts w:ascii="宋体" w:hAnsi="宋体" w:hint="eastAsia"/>
          <w:sz w:val="18"/>
          <w:szCs w:val="18"/>
        </w:rPr>
        <w:t>价格之后：</w:t>
      </w:r>
    </w:p>
    <w:p w:rsidR="008934E7" w:rsidRDefault="00CE4B89">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在供货期内，需严格执行价格约定。如果价格出现大幅波动，在双方均同意的情况下，重新发起新一轮公开比选。如果参选人未能按承诺的价格供货，则公开比选小组有权暂停其下一次参选资格。</w:t>
      </w:r>
    </w:p>
    <w:p w:rsidR="008934E7" w:rsidRDefault="00CE4B89">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在供货期内，数量按技术附件要求执行。</w:t>
      </w:r>
    </w:p>
    <w:p w:rsidR="008934E7" w:rsidRDefault="00CE4B89">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934E7" w:rsidRDefault="00CE4B89">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8934E7" w:rsidRDefault="00CE4B89">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1.公开比选会议期间，确定价格后，愿意以确定的价格供货的报价人立即或会后邮件扫描或传真《公开比选确认单》至我司，由采购部成员办理随后的订单送审手续。比选数量为总数量，详见技术要求附件。</w:t>
      </w:r>
    </w:p>
    <w:p w:rsidR="008934E7" w:rsidRDefault="00CE4B89">
      <w:pPr>
        <w:spacing w:line="320" w:lineRule="exact"/>
        <w:rPr>
          <w:rFonts w:ascii="宋体" w:hAnsi="宋体"/>
          <w:sz w:val="18"/>
          <w:szCs w:val="18"/>
        </w:rPr>
      </w:pPr>
      <w:r>
        <w:rPr>
          <w:rFonts w:ascii="宋体" w:hAnsi="宋体" w:hint="eastAsia"/>
          <w:sz w:val="18"/>
          <w:szCs w:val="18"/>
        </w:rPr>
        <w:t>12.参选文件不退还。</w:t>
      </w:r>
    </w:p>
    <w:p w:rsidR="008934E7" w:rsidRDefault="00CE4B89">
      <w:pPr>
        <w:spacing w:line="320" w:lineRule="exact"/>
        <w:rPr>
          <w:rFonts w:ascii="宋体" w:hAnsi="宋体"/>
          <w:b/>
          <w:bCs/>
          <w:sz w:val="36"/>
          <w:szCs w:val="36"/>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kern w:val="0"/>
          <w:sz w:val="24"/>
        </w:rPr>
        <w:t>若报价偏离市场行情，腾龙芳烃（漳州）有限公司有权选择废选。</w:t>
      </w:r>
    </w:p>
    <w:p w:rsidR="008934E7" w:rsidRDefault="00CE4B89">
      <w:pPr>
        <w:spacing w:line="500" w:lineRule="exact"/>
        <w:jc w:val="center"/>
        <w:rPr>
          <w:rFonts w:ascii="宋体"/>
          <w:b/>
          <w:bCs/>
          <w:sz w:val="36"/>
          <w:szCs w:val="36"/>
        </w:rPr>
      </w:pPr>
      <w:r>
        <w:rPr>
          <w:rFonts w:ascii="宋体" w:hAnsi="宋体" w:hint="eastAsia"/>
          <w:b/>
          <w:bCs/>
          <w:sz w:val="36"/>
          <w:szCs w:val="36"/>
        </w:rPr>
        <w:lastRenderedPageBreak/>
        <w:t>三、比选文件</w:t>
      </w:r>
    </w:p>
    <w:p w:rsidR="008934E7" w:rsidRDefault="00CE4B89">
      <w:pPr>
        <w:spacing w:line="500" w:lineRule="exact"/>
        <w:jc w:val="right"/>
        <w:rPr>
          <w:rFonts w:ascii="宋体" w:eastAsiaTheme="minorEastAsia"/>
          <w:b/>
          <w:bCs/>
          <w:sz w:val="24"/>
        </w:rPr>
      </w:pPr>
      <w:r>
        <w:rPr>
          <w:rFonts w:ascii="宋体" w:hAnsi="宋体" w:hint="eastAsia"/>
          <w:sz w:val="24"/>
        </w:rPr>
        <w:t>编号：</w:t>
      </w:r>
      <w:r w:rsidR="009F7B70">
        <w:rPr>
          <w:rFonts w:asciiTheme="minorEastAsia" w:eastAsiaTheme="minorEastAsia" w:hAnsiTheme="minorEastAsia" w:hint="eastAsia"/>
          <w:bCs/>
          <w:sz w:val="24"/>
          <w:u w:val="single"/>
        </w:rPr>
        <w:t>2024-TLFT-CO催化剂-</w:t>
      </w:r>
      <w:r w:rsidR="003C185C">
        <w:rPr>
          <w:rFonts w:asciiTheme="minorEastAsia" w:eastAsiaTheme="minorEastAsia" w:hAnsiTheme="minorEastAsia" w:hint="eastAsia"/>
          <w:bCs/>
          <w:sz w:val="24"/>
          <w:u w:val="single"/>
        </w:rPr>
        <w:t>1016</w:t>
      </w:r>
    </w:p>
    <w:p w:rsidR="008934E7" w:rsidRDefault="008934E7">
      <w:pPr>
        <w:tabs>
          <w:tab w:val="left" w:pos="6846"/>
        </w:tabs>
        <w:spacing w:line="360" w:lineRule="exact"/>
        <w:jc w:val="left"/>
        <w:rPr>
          <w:rFonts w:ascii="宋体" w:hAnsi="宋体"/>
          <w:sz w:val="28"/>
          <w:szCs w:val="28"/>
        </w:rPr>
      </w:pPr>
    </w:p>
    <w:p w:rsidR="008934E7" w:rsidRDefault="00CE4B89">
      <w:pPr>
        <w:tabs>
          <w:tab w:val="left" w:pos="6846"/>
        </w:tabs>
        <w:spacing w:line="360" w:lineRule="exact"/>
        <w:jc w:val="left"/>
        <w:rPr>
          <w:rFonts w:ascii="宋体"/>
          <w:sz w:val="28"/>
          <w:szCs w:val="28"/>
        </w:rPr>
      </w:pPr>
      <w:r>
        <w:rPr>
          <w:rFonts w:ascii="宋体" w:hAnsi="宋体" w:hint="eastAsia"/>
          <w:sz w:val="28"/>
          <w:szCs w:val="28"/>
        </w:rPr>
        <w:t>我公司计划采购</w:t>
      </w:r>
      <w:r>
        <w:rPr>
          <w:rFonts w:ascii="宋体" w:eastAsiaTheme="minorEastAsia" w:hAnsi="宋体" w:cs="宋体" w:hint="eastAsia"/>
          <w:sz w:val="28"/>
          <w:szCs w:val="28"/>
        </w:rPr>
        <w:t>CO催化剂</w:t>
      </w:r>
      <w:r>
        <w:rPr>
          <w:rFonts w:ascii="宋体" w:hAnsi="宋体" w:hint="eastAsia"/>
          <w:sz w:val="28"/>
          <w:szCs w:val="28"/>
        </w:rPr>
        <w:t>，具体要求如下：</w:t>
      </w:r>
      <w:r>
        <w:rPr>
          <w:rFonts w:ascii="宋体"/>
          <w:sz w:val="28"/>
          <w:szCs w:val="28"/>
        </w:rPr>
        <w:tab/>
      </w:r>
    </w:p>
    <w:p w:rsidR="008934E7" w:rsidRPr="00423F28" w:rsidRDefault="00CE4B89" w:rsidP="00423F28">
      <w:pPr>
        <w:numPr>
          <w:ilvl w:val="0"/>
          <w:numId w:val="7"/>
        </w:numPr>
        <w:spacing w:line="360" w:lineRule="exact"/>
        <w:jc w:val="left"/>
        <w:rPr>
          <w:rFonts w:ascii="宋体" w:hAnsi="宋体" w:cs="宋体"/>
          <w:sz w:val="24"/>
        </w:rPr>
      </w:pPr>
      <w:r w:rsidRPr="00423F28">
        <w:rPr>
          <w:rFonts w:ascii="宋体" w:cs="宋体" w:hint="eastAsia"/>
          <w:sz w:val="24"/>
        </w:rPr>
        <w:t>采购数量：</w:t>
      </w:r>
      <w:r w:rsidR="00423F28" w:rsidRPr="00423F28">
        <w:rPr>
          <w:rFonts w:hint="eastAsia"/>
          <w:color w:val="000000" w:themeColor="text1"/>
          <w:sz w:val="24"/>
        </w:rPr>
        <w:t>CO</w:t>
      </w:r>
      <w:r w:rsidR="00423F28" w:rsidRPr="00423F28">
        <w:rPr>
          <w:rFonts w:hint="eastAsia"/>
          <w:color w:val="000000" w:themeColor="text1"/>
          <w:sz w:val="24"/>
        </w:rPr>
        <w:t>催化剂，规格：</w:t>
      </w:r>
      <w:r w:rsidR="00423F28" w:rsidRPr="00423F28">
        <w:rPr>
          <w:rFonts w:hint="eastAsia"/>
          <w:color w:val="000000" w:themeColor="text1"/>
          <w:szCs w:val="21"/>
        </w:rPr>
        <w:t>长</w:t>
      </w:r>
      <w:r w:rsidR="00423F28" w:rsidRPr="00423F28">
        <w:rPr>
          <w:rFonts w:hint="eastAsia"/>
          <w:color w:val="000000" w:themeColor="text1"/>
          <w:sz w:val="24"/>
        </w:rPr>
        <w:t>×宽×高</w:t>
      </w:r>
      <w:r w:rsidR="00423F28" w:rsidRPr="00423F28">
        <w:rPr>
          <w:rFonts w:hint="eastAsia"/>
          <w:color w:val="000000" w:themeColor="text1"/>
          <w:sz w:val="24"/>
        </w:rPr>
        <w:t>=565.15</w:t>
      </w:r>
      <w:r w:rsidR="00423F28" w:rsidRPr="00423F28">
        <w:rPr>
          <w:rFonts w:hint="eastAsia"/>
          <w:color w:val="000000" w:themeColor="text1"/>
          <w:sz w:val="24"/>
        </w:rPr>
        <w:t>×</w:t>
      </w:r>
      <w:r w:rsidR="00423F28" w:rsidRPr="00423F28">
        <w:rPr>
          <w:rFonts w:hint="eastAsia"/>
          <w:color w:val="000000" w:themeColor="text1"/>
          <w:sz w:val="24"/>
        </w:rPr>
        <w:t>590.55</w:t>
      </w:r>
      <w:r w:rsidR="00423F28" w:rsidRPr="00423F28">
        <w:rPr>
          <w:rFonts w:hint="eastAsia"/>
          <w:color w:val="000000" w:themeColor="text1"/>
          <w:sz w:val="24"/>
        </w:rPr>
        <w:t>×</w:t>
      </w:r>
      <w:r w:rsidR="00423F28" w:rsidRPr="00423F28">
        <w:rPr>
          <w:rFonts w:hint="eastAsia"/>
          <w:color w:val="000000" w:themeColor="text1"/>
          <w:sz w:val="24"/>
        </w:rPr>
        <w:t>88.9</w:t>
      </w:r>
      <w:r w:rsidR="00423F28" w:rsidRPr="00423F28">
        <w:rPr>
          <w:rFonts w:hint="eastAsia"/>
          <w:color w:val="000000" w:themeColor="text1"/>
          <w:sz w:val="24"/>
        </w:rPr>
        <w:t>（</w:t>
      </w:r>
      <w:r w:rsidR="00423F28" w:rsidRPr="00423F28">
        <w:rPr>
          <w:rFonts w:hint="eastAsia"/>
          <w:color w:val="000000" w:themeColor="text1"/>
          <w:sz w:val="24"/>
        </w:rPr>
        <w:t>mm</w:t>
      </w:r>
      <w:r w:rsidR="00423F28" w:rsidRPr="00423F28">
        <w:rPr>
          <w:rFonts w:hint="eastAsia"/>
          <w:color w:val="000000" w:themeColor="text1"/>
          <w:sz w:val="24"/>
        </w:rPr>
        <w:t>），</w:t>
      </w:r>
      <w:r w:rsidR="00423F28" w:rsidRPr="00423F28">
        <w:rPr>
          <w:rFonts w:hint="eastAsia"/>
          <w:color w:val="000000" w:themeColor="text1"/>
          <w:sz w:val="24"/>
        </w:rPr>
        <w:t>400</w:t>
      </w:r>
      <w:r w:rsidR="00423F28" w:rsidRPr="00423F28">
        <w:rPr>
          <w:rFonts w:hint="eastAsia"/>
          <w:color w:val="000000" w:themeColor="text1"/>
          <w:sz w:val="24"/>
        </w:rPr>
        <w:t>目；数量：</w:t>
      </w:r>
      <w:r w:rsidR="00423F28" w:rsidRPr="00423F28">
        <w:rPr>
          <w:rFonts w:ascii="宋体" w:hAnsi="宋体" w:hint="eastAsia"/>
          <w:color w:val="000000" w:themeColor="text1"/>
          <w:sz w:val="24"/>
          <w:u w:val="single"/>
        </w:rPr>
        <w:t xml:space="preserve"> 16</w:t>
      </w:r>
      <w:r w:rsidR="00423F28" w:rsidRPr="00423F28">
        <w:rPr>
          <w:rFonts w:hint="eastAsia"/>
          <w:color w:val="000000" w:themeColor="text1"/>
          <w:sz w:val="24"/>
        </w:rPr>
        <w:t>块</w:t>
      </w:r>
      <w:r w:rsidR="00423F28">
        <w:rPr>
          <w:rFonts w:hint="eastAsia"/>
          <w:color w:val="000000" w:themeColor="text1"/>
          <w:sz w:val="24"/>
        </w:rPr>
        <w:t>；</w:t>
      </w:r>
      <w:r w:rsidR="00423F28">
        <w:rPr>
          <w:rFonts w:hAnsi="Arial"/>
          <w:color w:val="000000" w:themeColor="text1"/>
          <w:sz w:val="24"/>
        </w:rPr>
        <w:t>中选人</w:t>
      </w:r>
      <w:r w:rsidR="00423F28">
        <w:rPr>
          <w:rFonts w:hAnsi="Arial" w:hint="eastAsia"/>
          <w:color w:val="000000" w:themeColor="text1"/>
          <w:sz w:val="24"/>
        </w:rPr>
        <w:t>负责供货及安装（</w:t>
      </w:r>
      <w:r w:rsidR="00423F28">
        <w:rPr>
          <w:rFonts w:hint="eastAsia"/>
          <w:color w:val="000000" w:themeColor="text1"/>
          <w:sz w:val="24"/>
        </w:rPr>
        <w:t>具体安装时间由我公司提前一到两周时间通知）</w:t>
      </w:r>
    </w:p>
    <w:p w:rsidR="008934E7" w:rsidRPr="00423F28" w:rsidRDefault="00CE4B89" w:rsidP="00F62511">
      <w:pPr>
        <w:pStyle w:val="Default"/>
        <w:snapToGrid w:val="0"/>
        <w:rPr>
          <w:rFonts w:ascii="宋体" w:eastAsia="宋体" w:hAnsi="宋体"/>
          <w:color w:val="000000" w:themeColor="text1"/>
        </w:rPr>
      </w:pPr>
      <w:r w:rsidRPr="00423F28">
        <w:rPr>
          <w:rFonts w:ascii="宋体" w:hAnsi="宋体" w:cs="宋体" w:hint="eastAsia"/>
        </w:rPr>
        <w:t>采购指标：</w:t>
      </w:r>
      <w:r w:rsidRPr="00423F28">
        <w:rPr>
          <w:rFonts w:ascii="宋体" w:hAnsi="宋体" w:cs="宋体" w:hint="eastAsia"/>
          <w:u w:val="single"/>
        </w:rPr>
        <w:t>（</w:t>
      </w:r>
      <w:r w:rsidRPr="00423F28">
        <w:rPr>
          <w:rFonts w:ascii="宋体" w:hAnsi="宋体" w:cs="宋体" w:hint="eastAsia"/>
          <w:u w:val="single"/>
        </w:rPr>
        <w:t>1</w:t>
      </w:r>
      <w:r w:rsidRPr="00423F28">
        <w:rPr>
          <w:rFonts w:ascii="宋体" w:hAnsi="宋体" w:cs="宋体" w:hint="eastAsia"/>
          <w:u w:val="single"/>
        </w:rPr>
        <w:t>）</w:t>
      </w:r>
      <w:r w:rsidR="00423F28">
        <w:rPr>
          <w:rFonts w:ascii="宋体" w:hAnsi="宋体" w:cs="宋体"/>
          <w:u w:val="single"/>
        </w:rPr>
        <w:t>中选人</w:t>
      </w:r>
      <w:r w:rsidR="00423F28" w:rsidRPr="00423F28">
        <w:rPr>
          <w:rFonts w:ascii="宋体" w:hAnsi="宋体" w:cs="宋体" w:hint="eastAsia"/>
          <w:u w:val="single"/>
        </w:rPr>
        <w:t>对催化剂进行规范安装，在该套三苯储罐</w:t>
      </w:r>
      <w:r w:rsidR="00423F28" w:rsidRPr="00423F28">
        <w:rPr>
          <w:rFonts w:ascii="宋体" w:hAnsi="宋体" w:cs="宋体" w:hint="eastAsia"/>
          <w:u w:val="single"/>
        </w:rPr>
        <w:t>VOCs</w:t>
      </w:r>
      <w:r w:rsidR="00423F28" w:rsidRPr="00423F28">
        <w:rPr>
          <w:rFonts w:ascii="宋体" w:hAnsi="宋体" w:cs="宋体" w:hint="eastAsia"/>
          <w:u w:val="single"/>
        </w:rPr>
        <w:t>治理系统</w:t>
      </w:r>
      <w:r w:rsidR="00423F28" w:rsidRPr="00423F28">
        <w:rPr>
          <w:rFonts w:ascii="宋体" w:hAnsi="宋体" w:cs="宋体" w:hint="eastAsia"/>
          <w:u w:val="single"/>
        </w:rPr>
        <w:t>CO</w:t>
      </w:r>
      <w:r w:rsidR="00423F28" w:rsidRPr="00423F28">
        <w:rPr>
          <w:rFonts w:ascii="宋体" w:hAnsi="宋体" w:cs="宋体" w:hint="eastAsia"/>
          <w:u w:val="single"/>
        </w:rPr>
        <w:t>催化剂的装置工艺条件下，有机废气排放口排放指标满足治理要求，非甲烷总烃去除效率≥</w:t>
      </w:r>
      <w:r w:rsidR="00423F28" w:rsidRPr="00423F28">
        <w:rPr>
          <w:rFonts w:ascii="宋体" w:hAnsi="宋体" w:cs="宋体" w:hint="eastAsia"/>
          <w:u w:val="single"/>
        </w:rPr>
        <w:t>95%</w:t>
      </w:r>
      <w:r w:rsidR="00423F28" w:rsidRPr="00423F28">
        <w:rPr>
          <w:rFonts w:ascii="宋体" w:hAnsi="宋体" w:cs="宋体" w:hint="eastAsia"/>
          <w:u w:val="single"/>
        </w:rPr>
        <w:t>，排放口处非甲烷总烃＜</w:t>
      </w:r>
      <w:r w:rsidR="00423F28" w:rsidRPr="00423F28">
        <w:rPr>
          <w:rFonts w:ascii="宋体" w:hAnsi="宋体" w:cs="宋体" w:hint="eastAsia"/>
          <w:u w:val="single"/>
        </w:rPr>
        <w:t>40mg/Nm</w:t>
      </w:r>
      <w:r w:rsidR="00423F28" w:rsidRPr="00423F28">
        <w:rPr>
          <w:rFonts w:ascii="宋体" w:hAnsi="宋体" w:cs="宋体" w:hint="eastAsia"/>
          <w:u w:val="single"/>
        </w:rPr>
        <w:t>³，苯＜</w:t>
      </w:r>
      <w:r w:rsidR="00423F28" w:rsidRPr="00423F28">
        <w:rPr>
          <w:rFonts w:ascii="宋体" w:hAnsi="宋体" w:cs="宋体" w:hint="eastAsia"/>
          <w:u w:val="single"/>
        </w:rPr>
        <w:t>4mg/Nm</w:t>
      </w:r>
      <w:r w:rsidR="00423F28" w:rsidRPr="00423F28">
        <w:rPr>
          <w:rFonts w:ascii="宋体" w:hAnsi="宋体" w:cs="宋体" w:hint="eastAsia"/>
          <w:u w:val="single"/>
        </w:rPr>
        <w:t>³，甲苯＜</w:t>
      </w:r>
      <w:r w:rsidR="00423F28" w:rsidRPr="00423F28">
        <w:rPr>
          <w:rFonts w:ascii="宋体" w:hAnsi="宋体" w:cs="宋体" w:hint="eastAsia"/>
          <w:u w:val="single"/>
        </w:rPr>
        <w:t>15mg/Nm</w:t>
      </w:r>
      <w:r w:rsidR="00423F28" w:rsidRPr="00423F28">
        <w:rPr>
          <w:rFonts w:ascii="宋体" w:hAnsi="宋体" w:cs="宋体" w:hint="eastAsia"/>
          <w:u w:val="single"/>
        </w:rPr>
        <w:t>³，二甲苯＜</w:t>
      </w:r>
      <w:r w:rsidR="00423F28" w:rsidRPr="00423F28">
        <w:rPr>
          <w:rFonts w:ascii="宋体" w:hAnsi="宋体" w:cs="宋体" w:hint="eastAsia"/>
          <w:u w:val="single"/>
        </w:rPr>
        <w:t>20mg/Nm</w:t>
      </w:r>
      <w:r w:rsidR="00423F28" w:rsidRPr="00423F28">
        <w:rPr>
          <w:rFonts w:ascii="宋体" w:hAnsi="宋体" w:cs="宋体" w:hint="eastAsia"/>
          <w:u w:val="single"/>
        </w:rPr>
        <w:t>³。</w:t>
      </w:r>
      <w:r w:rsidR="00423F28" w:rsidRPr="00423F28">
        <w:rPr>
          <w:rFonts w:ascii="宋体" w:hAnsi="宋体" w:cs="宋体"/>
          <w:u w:val="single"/>
        </w:rPr>
        <w:t>且在</w:t>
      </w:r>
      <w:r w:rsidR="00423F28" w:rsidRPr="00423F28">
        <w:rPr>
          <w:rFonts w:ascii="宋体" w:hAnsi="宋体" w:cs="宋体" w:hint="eastAsia"/>
          <w:u w:val="single"/>
        </w:rPr>
        <w:t>操作温度</w:t>
      </w:r>
      <w:r w:rsidR="00423F28" w:rsidRPr="00423F28">
        <w:rPr>
          <w:rFonts w:ascii="宋体" w:hAnsi="宋体" w:cs="宋体" w:hint="eastAsia"/>
          <w:u w:val="single"/>
        </w:rPr>
        <w:t>300</w:t>
      </w:r>
      <w:r w:rsidR="00423F28" w:rsidRPr="00423F28">
        <w:rPr>
          <w:rFonts w:ascii="宋体" w:hAnsi="宋体" w:cs="宋体" w:hint="eastAsia"/>
          <w:u w:val="single"/>
        </w:rPr>
        <w:t>～</w:t>
      </w:r>
      <w:r w:rsidR="00423F28" w:rsidRPr="00423F28">
        <w:rPr>
          <w:rFonts w:ascii="宋体" w:hAnsi="宋体" w:cs="宋体" w:hint="eastAsia"/>
          <w:u w:val="single"/>
        </w:rPr>
        <w:t>600</w:t>
      </w:r>
      <w:r w:rsidR="00423F28" w:rsidRPr="00423F28">
        <w:rPr>
          <w:rFonts w:ascii="宋体" w:hAnsi="宋体" w:cs="宋体" w:hint="eastAsia"/>
          <w:u w:val="single"/>
        </w:rPr>
        <w:t>℃，入口压力</w:t>
      </w:r>
      <w:r w:rsidR="00423F28" w:rsidRPr="00423F28">
        <w:rPr>
          <w:rFonts w:ascii="宋体" w:hAnsi="宋体" w:cs="宋体" w:hint="eastAsia"/>
          <w:u w:val="single"/>
        </w:rPr>
        <w:t>0</w:t>
      </w:r>
      <w:r w:rsidR="00423F28" w:rsidRPr="00423F28">
        <w:rPr>
          <w:rFonts w:ascii="宋体" w:hAnsi="宋体" w:cs="宋体" w:hint="eastAsia"/>
          <w:u w:val="single"/>
        </w:rPr>
        <w:t>～</w:t>
      </w:r>
      <w:r w:rsidR="00423F28" w:rsidRPr="00423F28">
        <w:rPr>
          <w:rFonts w:ascii="宋体" w:hAnsi="宋体" w:cs="宋体" w:hint="eastAsia"/>
          <w:u w:val="single"/>
        </w:rPr>
        <w:t>7.9KP</w:t>
      </w:r>
      <w:r w:rsidR="00423F28" w:rsidRPr="00423F28">
        <w:rPr>
          <w:rFonts w:ascii="宋体" w:hAnsi="宋体" w:cs="宋体"/>
          <w:u w:val="single"/>
        </w:rPr>
        <w:t>a</w:t>
      </w:r>
      <w:r w:rsidR="00423F28" w:rsidRPr="00423F28">
        <w:rPr>
          <w:rFonts w:ascii="宋体" w:hAnsi="宋体" w:cs="宋体" w:hint="eastAsia"/>
          <w:u w:val="single"/>
        </w:rPr>
        <w:t>、进出口压差＜</w:t>
      </w:r>
      <w:r w:rsidR="00423F28" w:rsidRPr="00423F28">
        <w:rPr>
          <w:rFonts w:ascii="宋体" w:hAnsi="宋体" w:cs="宋体" w:hint="eastAsia"/>
          <w:u w:val="single"/>
        </w:rPr>
        <w:t>2KP</w:t>
      </w:r>
      <w:r w:rsidR="00423F28" w:rsidRPr="00423F28">
        <w:rPr>
          <w:rFonts w:ascii="宋体" w:hAnsi="宋体" w:cs="宋体"/>
          <w:u w:val="single"/>
        </w:rPr>
        <w:t>a</w:t>
      </w:r>
      <w:r w:rsidR="00423F28" w:rsidRPr="00423F28">
        <w:rPr>
          <w:rFonts w:ascii="宋体" w:hAnsi="宋体" w:cs="宋体" w:hint="eastAsia"/>
          <w:u w:val="single"/>
        </w:rPr>
        <w:t>的情况下，催化剂设计使用寿命≥</w:t>
      </w:r>
      <w:r w:rsidR="00423F28" w:rsidRPr="00423F28">
        <w:rPr>
          <w:rFonts w:ascii="宋体" w:hAnsi="宋体" w:cs="宋体" w:hint="eastAsia"/>
          <w:u w:val="single"/>
        </w:rPr>
        <w:t>3</w:t>
      </w:r>
      <w:r w:rsidR="00423F28" w:rsidRPr="00423F28">
        <w:rPr>
          <w:rFonts w:ascii="宋体" w:hAnsi="宋体" w:cs="宋体" w:hint="eastAsia"/>
          <w:u w:val="single"/>
        </w:rPr>
        <w:t>年</w:t>
      </w:r>
      <w:r w:rsidR="00423F28" w:rsidRPr="00423F28">
        <w:rPr>
          <w:rFonts w:ascii="宋体" w:hAnsi="宋体" w:cs="宋体" w:hint="eastAsia"/>
          <w:u w:val="single"/>
        </w:rPr>
        <w:t>(</w:t>
      </w:r>
      <w:r w:rsidR="00423F28" w:rsidRPr="00423F28">
        <w:rPr>
          <w:rFonts w:ascii="宋体" w:hAnsi="宋体" w:cs="宋体" w:hint="eastAsia"/>
          <w:u w:val="single"/>
        </w:rPr>
        <w:t>年操作时间不小于</w:t>
      </w:r>
      <w:r w:rsidR="00423F28" w:rsidRPr="00423F28">
        <w:rPr>
          <w:rFonts w:ascii="宋体" w:hAnsi="宋体" w:cs="宋体" w:hint="eastAsia"/>
          <w:u w:val="single"/>
        </w:rPr>
        <w:t>8000h)</w:t>
      </w:r>
      <w:r w:rsidR="00423F28" w:rsidRPr="00423F28">
        <w:rPr>
          <w:rFonts w:ascii="宋体" w:hAnsi="宋体" w:cs="宋体" w:hint="eastAsia"/>
          <w:u w:val="single"/>
        </w:rPr>
        <w:t>，可耐硫化物、卤化物小于</w:t>
      </w:r>
      <w:r w:rsidR="00423F28" w:rsidRPr="00423F28">
        <w:rPr>
          <w:rFonts w:ascii="宋体" w:hAnsi="宋体" w:cs="宋体" w:hint="eastAsia"/>
          <w:u w:val="single"/>
        </w:rPr>
        <w:t>10mg/ m</w:t>
      </w:r>
      <w:r w:rsidR="00423F28" w:rsidRPr="00423F28">
        <w:rPr>
          <w:rFonts w:ascii="宋体" w:hAnsi="宋体" w:cs="宋体" w:hint="eastAsia"/>
          <w:u w:val="single"/>
        </w:rPr>
        <w:t>³</w:t>
      </w:r>
      <w:r w:rsidR="00423F28" w:rsidRPr="00423F28">
        <w:rPr>
          <w:rFonts w:ascii="宋体" w:hAnsi="宋体" w:cs="宋体" w:hint="eastAsia"/>
          <w:u w:val="single"/>
        </w:rPr>
        <w:t xml:space="preserve"> (</w:t>
      </w:r>
      <w:r w:rsidR="00423F28" w:rsidRPr="00423F28">
        <w:rPr>
          <w:rFonts w:ascii="宋体" w:hAnsi="宋体" w:cs="宋体" w:hint="eastAsia"/>
          <w:u w:val="single"/>
        </w:rPr>
        <w:t>以总硫、总氯化物计</w:t>
      </w:r>
      <w:r w:rsidR="00423F28" w:rsidRPr="00423F28">
        <w:rPr>
          <w:rFonts w:ascii="宋体" w:hAnsi="宋体" w:cs="宋体" w:hint="eastAsia"/>
          <w:u w:val="single"/>
        </w:rPr>
        <w:t>)</w:t>
      </w:r>
      <w:r w:rsidR="00423F28" w:rsidRPr="00423F28">
        <w:rPr>
          <w:rFonts w:ascii="宋体" w:hAnsi="宋体" w:cs="宋体" w:hint="eastAsia"/>
          <w:u w:val="single"/>
        </w:rPr>
        <w:t>。整个寿命周期达标排放。</w:t>
      </w:r>
      <w:r w:rsidRPr="00423F28">
        <w:rPr>
          <w:rFonts w:ascii="宋体" w:hAnsi="宋体" w:cs="宋体" w:hint="eastAsia"/>
          <w:u w:val="single"/>
        </w:rPr>
        <w:t>详见技术要求附</w:t>
      </w:r>
      <w:r w:rsidRPr="00423F28">
        <w:rPr>
          <w:rFonts w:ascii="宋体" w:hAnsi="宋体" w:cs="宋体" w:hint="eastAsia"/>
          <w:color w:val="000000" w:themeColor="text1"/>
          <w:u w:val="single"/>
        </w:rPr>
        <w:t>件。</w:t>
      </w:r>
    </w:p>
    <w:p w:rsidR="008934E7" w:rsidRDefault="00CE4B89">
      <w:pPr>
        <w:numPr>
          <w:ilvl w:val="0"/>
          <w:numId w:val="7"/>
        </w:numPr>
        <w:spacing w:line="360" w:lineRule="exact"/>
        <w:jc w:val="left"/>
        <w:rPr>
          <w:rFonts w:ascii="宋体" w:hAnsi="宋体" w:cs="宋体"/>
          <w:sz w:val="24"/>
        </w:rPr>
      </w:pPr>
      <w:r>
        <w:rPr>
          <w:rFonts w:ascii="宋体" w:hAnsi="宋体" w:cs="宋体" w:hint="eastAsia"/>
          <w:sz w:val="24"/>
        </w:rPr>
        <w:t>包装方式：（1）</w:t>
      </w:r>
      <w:r>
        <w:rPr>
          <w:rFonts w:hint="eastAsia"/>
          <w:bCs/>
          <w:color w:val="000000" w:themeColor="text1"/>
          <w:sz w:val="24"/>
          <w:szCs w:val="28"/>
        </w:rPr>
        <w:t>包装及运输方式便于我公司卸货，若因不便卸货而产生的费用由贵公司承担</w:t>
      </w:r>
      <w:r>
        <w:rPr>
          <w:rFonts w:ascii="宋体" w:hAnsi="宋体" w:cs="宋体" w:hint="eastAsia"/>
          <w:sz w:val="24"/>
        </w:rPr>
        <w:t>。（2）</w:t>
      </w:r>
      <w:r>
        <w:rPr>
          <w:bCs/>
          <w:color w:val="000000" w:themeColor="text1"/>
          <w:sz w:val="24"/>
          <w:szCs w:val="28"/>
        </w:rPr>
        <w:t>产品的包装和运输应满足交通运输部门及行业协会所规定要求</w:t>
      </w:r>
      <w:r>
        <w:rPr>
          <w:rFonts w:hint="eastAsia"/>
          <w:bCs/>
          <w:color w:val="000000" w:themeColor="text1"/>
          <w:sz w:val="24"/>
          <w:szCs w:val="28"/>
        </w:rPr>
        <w:t>。</w:t>
      </w:r>
      <w:r w:rsidR="00F62511">
        <w:rPr>
          <w:rFonts w:hint="eastAsia"/>
          <w:bCs/>
          <w:color w:val="000000" w:themeColor="text1"/>
          <w:sz w:val="24"/>
          <w:szCs w:val="28"/>
        </w:rPr>
        <w:t>（</w:t>
      </w:r>
      <w:r w:rsidR="00F62511">
        <w:rPr>
          <w:rFonts w:hint="eastAsia"/>
          <w:bCs/>
          <w:color w:val="000000" w:themeColor="text1"/>
          <w:sz w:val="24"/>
          <w:szCs w:val="28"/>
        </w:rPr>
        <w:t>3</w:t>
      </w:r>
      <w:r w:rsidR="00F62511">
        <w:rPr>
          <w:rFonts w:hint="eastAsia"/>
          <w:bCs/>
          <w:color w:val="000000" w:themeColor="text1"/>
          <w:sz w:val="24"/>
          <w:szCs w:val="28"/>
        </w:rPr>
        <w:t>）</w:t>
      </w:r>
      <w:r w:rsidR="00F62511">
        <w:rPr>
          <w:bCs/>
          <w:color w:val="000000" w:themeColor="text1"/>
          <w:sz w:val="24"/>
          <w:szCs w:val="28"/>
        </w:rPr>
        <w:t>中选人</w:t>
      </w:r>
      <w:r w:rsidR="00F62511" w:rsidRPr="00C5330D">
        <w:rPr>
          <w:bCs/>
          <w:color w:val="000000" w:themeColor="text1"/>
          <w:sz w:val="24"/>
          <w:szCs w:val="28"/>
        </w:rPr>
        <w:t>负责</w:t>
      </w:r>
      <w:r w:rsidR="00F62511" w:rsidRPr="00C5330D">
        <w:rPr>
          <w:rFonts w:hint="eastAsia"/>
          <w:bCs/>
          <w:color w:val="000000" w:themeColor="text1"/>
          <w:sz w:val="24"/>
          <w:szCs w:val="28"/>
        </w:rPr>
        <w:t>将</w:t>
      </w:r>
      <w:r w:rsidR="00F62511" w:rsidRPr="00C5330D">
        <w:rPr>
          <w:bCs/>
          <w:color w:val="000000" w:themeColor="text1"/>
          <w:sz w:val="24"/>
          <w:szCs w:val="28"/>
        </w:rPr>
        <w:t>产品运输至甲方指定仓库或地点，</w:t>
      </w:r>
      <w:r w:rsidR="00F62511">
        <w:rPr>
          <w:rFonts w:hint="eastAsia"/>
          <w:bCs/>
          <w:color w:val="000000" w:themeColor="text1"/>
          <w:sz w:val="24"/>
          <w:szCs w:val="28"/>
        </w:rPr>
        <w:t>运送途中造成产品损坏由中选人</w:t>
      </w:r>
      <w:r w:rsidR="00F62511" w:rsidRPr="00C5330D">
        <w:rPr>
          <w:rFonts w:hint="eastAsia"/>
          <w:bCs/>
          <w:color w:val="000000" w:themeColor="text1"/>
          <w:sz w:val="24"/>
          <w:szCs w:val="28"/>
        </w:rPr>
        <w:t>独自承担</w:t>
      </w:r>
      <w:r w:rsidR="00F62511" w:rsidRPr="00C5330D">
        <w:rPr>
          <w:bCs/>
          <w:color w:val="000000" w:themeColor="text1"/>
          <w:sz w:val="24"/>
          <w:szCs w:val="28"/>
        </w:rPr>
        <w:t>。</w:t>
      </w:r>
    </w:p>
    <w:p w:rsidR="008934E7" w:rsidRDefault="00CE4B89">
      <w:pPr>
        <w:spacing w:line="360" w:lineRule="exact"/>
        <w:jc w:val="left"/>
        <w:rPr>
          <w:rFonts w:ascii="宋体" w:cs="宋体"/>
          <w:sz w:val="24"/>
        </w:rPr>
      </w:pPr>
      <w:r>
        <w:rPr>
          <w:rFonts w:ascii="宋体" w:hAnsi="宋体" w:cs="宋体" w:hint="eastAsia"/>
          <w:sz w:val="24"/>
        </w:rPr>
        <w:t>4.</w:t>
      </w:r>
      <w:r>
        <w:rPr>
          <w:rFonts w:ascii="宋体" w:hAnsi="宋体" w:hint="eastAsia"/>
          <w:sz w:val="24"/>
        </w:rPr>
        <w:t>到货时间：</w:t>
      </w:r>
      <w:r w:rsidR="00F62511">
        <w:rPr>
          <w:rFonts w:ascii="宋体" w:hAnsi="宋体" w:cs="宋体" w:hint="eastAsia"/>
          <w:sz w:val="24"/>
        </w:rPr>
        <w:t>2024</w:t>
      </w:r>
      <w:r>
        <w:rPr>
          <w:rFonts w:ascii="宋体" w:hAnsi="宋体" w:cs="宋体" w:hint="eastAsia"/>
          <w:sz w:val="24"/>
        </w:rPr>
        <w:t>年</w:t>
      </w:r>
      <w:r w:rsidR="00F62511">
        <w:rPr>
          <w:rFonts w:ascii="宋体" w:hAnsi="宋体" w:cs="宋体" w:hint="eastAsia"/>
          <w:sz w:val="24"/>
        </w:rPr>
        <w:t>12月</w:t>
      </w:r>
      <w:r>
        <w:rPr>
          <w:rFonts w:ascii="宋体" w:hAnsi="宋体" w:cs="宋体" w:hint="eastAsia"/>
          <w:sz w:val="24"/>
        </w:rPr>
        <w:t>具备供货条件，待接到我公司书面通知后，贵公司应一周内将货物运输至甲方厂区指定地点。</w:t>
      </w:r>
    </w:p>
    <w:p w:rsidR="008934E7" w:rsidRDefault="00CE4B89">
      <w:pPr>
        <w:spacing w:line="350" w:lineRule="exact"/>
        <w:jc w:val="left"/>
        <w:rPr>
          <w:rFonts w:ascii="宋体" w:cs="宋体"/>
          <w:sz w:val="24"/>
        </w:rPr>
      </w:pPr>
      <w:r>
        <w:rPr>
          <w:rFonts w:asciiTheme="minorEastAsia" w:eastAsiaTheme="minorEastAsia" w:hAnsiTheme="minorEastAsia" w:hint="eastAsia"/>
          <w:bCs/>
          <w:kern w:val="0"/>
          <w:sz w:val="24"/>
        </w:rPr>
        <w:t>5.报价须知：</w:t>
      </w:r>
      <w:r>
        <w:rPr>
          <w:rFonts w:ascii="宋体" w:eastAsiaTheme="minorEastAsia" w:hAnsi="宋体" w:cs="宋体" w:hint="eastAsia"/>
          <w:sz w:val="24"/>
        </w:rPr>
        <w:t>CO催化剂</w:t>
      </w:r>
      <w:r>
        <w:rPr>
          <w:rFonts w:ascii="宋体" w:hAnsi="宋体" w:cs="宋体" w:hint="eastAsia"/>
          <w:sz w:val="24"/>
        </w:rPr>
        <w:t>含税送到价。</w:t>
      </w:r>
    </w:p>
    <w:p w:rsidR="008934E7" w:rsidRDefault="00CE4B89">
      <w:pPr>
        <w:spacing w:line="350" w:lineRule="exact"/>
        <w:jc w:val="left"/>
        <w:rPr>
          <w:rFonts w:ascii="宋体" w:hAnsi="宋体" w:cs="宋体"/>
          <w:sz w:val="24"/>
        </w:rPr>
      </w:pPr>
      <w:r>
        <w:rPr>
          <w:rFonts w:ascii="宋体" w:hAnsi="宋体" w:cs="宋体" w:hint="eastAsia"/>
          <w:sz w:val="24"/>
        </w:rPr>
        <w:t>6.其他要求按双方签订的合同执行，关键条款重申如下：</w:t>
      </w:r>
    </w:p>
    <w:p w:rsidR="008934E7" w:rsidRDefault="00CE4B89">
      <w:pPr>
        <w:spacing w:line="350" w:lineRule="exact"/>
        <w:jc w:val="left"/>
        <w:rPr>
          <w:rFonts w:ascii="宋体" w:hAnsi="宋体" w:cs="宋体"/>
          <w:sz w:val="24"/>
        </w:rPr>
      </w:pPr>
      <w:r>
        <w:rPr>
          <w:rFonts w:ascii="宋体" w:hAnsi="宋体" w:cs="宋体" w:hint="eastAsia"/>
          <w:sz w:val="24"/>
        </w:rPr>
        <w:t>6.1付款方式：现汇支付。货物全部到齐并依照技术要求附件里所要求条件安装验收合格运行后付款。</w:t>
      </w:r>
    </w:p>
    <w:p w:rsidR="008934E7" w:rsidRDefault="00CE4B89">
      <w:pPr>
        <w:spacing w:line="350" w:lineRule="exact"/>
        <w:jc w:val="left"/>
        <w:rPr>
          <w:rFonts w:ascii="宋体" w:hAnsi="宋体" w:cs="宋体"/>
          <w:sz w:val="24"/>
        </w:rPr>
      </w:pPr>
      <w:r>
        <w:rPr>
          <w:rFonts w:ascii="宋体" w:hAnsi="宋体" w:cs="宋体" w:hint="eastAsia"/>
          <w:sz w:val="24"/>
        </w:rPr>
        <w:t>6.2数量验收：以需方使用单位验收为准。</w:t>
      </w:r>
    </w:p>
    <w:p w:rsidR="008934E7" w:rsidRDefault="00CE4B89">
      <w:pPr>
        <w:spacing w:line="350" w:lineRule="exact"/>
        <w:jc w:val="left"/>
        <w:rPr>
          <w:rFonts w:asciiTheme="minorEastAsia" w:eastAsiaTheme="minorEastAsia" w:hAnsiTheme="minorEastAsia"/>
          <w:kern w:val="0"/>
          <w:sz w:val="24"/>
        </w:rPr>
      </w:pPr>
      <w:r>
        <w:rPr>
          <w:rFonts w:ascii="宋体" w:hAnsi="宋体" w:hint="eastAsia"/>
          <w:sz w:val="24"/>
        </w:rPr>
        <w:t>7.运输条款：</w:t>
      </w:r>
      <w:r>
        <w:rPr>
          <w:rFonts w:asciiTheme="minorEastAsia" w:eastAsiaTheme="minorEastAsia" w:hAnsiTheme="minorEastAsia" w:hint="eastAsia"/>
          <w:sz w:val="24"/>
        </w:rPr>
        <w:t>汽车运输至福建省漳州市古雷开发区腾龙路福建福海创石油化工有限公司指定仓库</w:t>
      </w:r>
      <w:r>
        <w:rPr>
          <w:rFonts w:asciiTheme="minorEastAsia" w:eastAsiaTheme="minorEastAsia" w:hAnsiTheme="minorEastAsia" w:hint="eastAsia"/>
          <w:kern w:val="0"/>
          <w:sz w:val="24"/>
        </w:rPr>
        <w:t>。</w:t>
      </w:r>
    </w:p>
    <w:p w:rsidR="008934E7" w:rsidRDefault="00CE4B89">
      <w:pPr>
        <w:spacing w:line="360" w:lineRule="exact"/>
        <w:jc w:val="left"/>
        <w:rPr>
          <w:rFonts w:ascii="宋体" w:hAnsi="宋体" w:cs="宋体"/>
          <w:sz w:val="24"/>
        </w:rPr>
      </w:pPr>
      <w:r>
        <w:rPr>
          <w:rFonts w:ascii="宋体" w:hAnsi="宋体" w:cs="宋体" w:hint="eastAsia"/>
          <w:sz w:val="24"/>
        </w:rPr>
        <w:t>8.参选文件的递交</w:t>
      </w:r>
    </w:p>
    <w:p w:rsidR="008934E7" w:rsidRDefault="00CE4B89">
      <w:pPr>
        <w:spacing w:line="360" w:lineRule="exact"/>
        <w:jc w:val="left"/>
        <w:rPr>
          <w:rFonts w:ascii="宋体" w:hAnsi="宋体" w:cs="宋体"/>
          <w:sz w:val="24"/>
        </w:rPr>
      </w:pPr>
      <w:r>
        <w:rPr>
          <w:rFonts w:ascii="宋体" w:hAnsi="宋体" w:cs="宋体" w:hint="eastAsia"/>
          <w:sz w:val="24"/>
        </w:rPr>
        <w:t>8.1参选文件递交截止时间：见比选公告。</w:t>
      </w:r>
    </w:p>
    <w:p w:rsidR="008934E7" w:rsidRDefault="00CE4B89">
      <w:pPr>
        <w:spacing w:line="360" w:lineRule="exact"/>
        <w:jc w:val="left"/>
        <w:rPr>
          <w:rFonts w:ascii="宋体" w:hAnsi="宋体" w:cs="宋体"/>
          <w:color w:val="000000" w:themeColor="text1"/>
          <w:sz w:val="24"/>
        </w:rPr>
      </w:pPr>
      <w:r>
        <w:rPr>
          <w:rFonts w:ascii="宋体" w:hAnsi="宋体" w:cs="宋体" w:hint="eastAsia"/>
          <w:sz w:val="24"/>
        </w:rPr>
        <w:t>8.2参选文件应密封，包含比选公告、参选规定及说明、公开比选文件、参选书、法定代表人授权书、报价单，技术要求上述七项文件一式两份并逐页盖公章。密封处盖章。</w:t>
      </w:r>
    </w:p>
    <w:p w:rsidR="008934E7" w:rsidRDefault="00CE4B89">
      <w:pPr>
        <w:spacing w:line="360" w:lineRule="exact"/>
        <w:jc w:val="left"/>
        <w:rPr>
          <w:rFonts w:ascii="宋体" w:hAnsi="宋体" w:cs="宋体"/>
          <w:color w:val="000000" w:themeColor="text1"/>
          <w:sz w:val="24"/>
        </w:rPr>
      </w:pPr>
      <w:r>
        <w:rPr>
          <w:rFonts w:ascii="宋体" w:hAnsi="宋体" w:cs="宋体" w:hint="eastAsia"/>
          <w:sz w:val="24"/>
        </w:rPr>
        <w:t>8.3参选文件递交截止时间：见比选公告。</w:t>
      </w:r>
    </w:p>
    <w:p w:rsidR="008934E7" w:rsidRDefault="00CE4B89">
      <w:pPr>
        <w:spacing w:line="360" w:lineRule="exact"/>
        <w:jc w:val="left"/>
        <w:rPr>
          <w:rFonts w:ascii="宋体" w:hAnsi="宋体" w:cs="宋体"/>
          <w:sz w:val="24"/>
        </w:rPr>
      </w:pPr>
      <w:r>
        <w:rPr>
          <w:rFonts w:ascii="宋体" w:hAnsi="宋体" w:cs="宋体" w:hint="eastAsia"/>
          <w:sz w:val="24"/>
        </w:rPr>
        <w:t>8.4我公司联系方式：</w:t>
      </w:r>
    </w:p>
    <w:p w:rsidR="008934E7" w:rsidRDefault="00CE4B89">
      <w:pPr>
        <w:spacing w:line="360" w:lineRule="exact"/>
        <w:jc w:val="left"/>
        <w:rPr>
          <w:rFonts w:ascii="宋体" w:hAnsi="宋体" w:cs="宋体"/>
          <w:sz w:val="24"/>
        </w:rPr>
      </w:pPr>
      <w:r>
        <w:rPr>
          <w:rFonts w:ascii="宋体" w:hAnsi="宋体" w:cs="宋体" w:hint="eastAsia"/>
          <w:sz w:val="24"/>
        </w:rPr>
        <w:t>公司名称：腾龙芳烃（漳州）有限公司</w:t>
      </w:r>
    </w:p>
    <w:p w:rsidR="008934E7" w:rsidRDefault="00CE4B89">
      <w:pPr>
        <w:spacing w:line="360" w:lineRule="exact"/>
        <w:jc w:val="left"/>
        <w:rPr>
          <w:rFonts w:ascii="宋体" w:hAnsi="宋体" w:cs="宋体"/>
          <w:sz w:val="24"/>
        </w:rPr>
      </w:pPr>
      <w:r>
        <w:rPr>
          <w:rFonts w:ascii="宋体" w:hAnsi="宋体" w:cs="宋体" w:hint="eastAsia"/>
          <w:sz w:val="24"/>
        </w:rPr>
        <w:t>地址：福建省</w:t>
      </w:r>
      <w:r w:rsidR="00F62511">
        <w:rPr>
          <w:rFonts w:ascii="宋体" w:hAnsi="宋体" w:cs="宋体" w:hint="eastAsia"/>
          <w:sz w:val="24"/>
        </w:rPr>
        <w:t>漳州漳浦杜浔镇福海创办公大楼三楼煤炭及辅料团队</w:t>
      </w:r>
    </w:p>
    <w:p w:rsidR="008934E7" w:rsidRPr="00BA7431" w:rsidRDefault="00F62511" w:rsidP="00BA7431">
      <w:pPr>
        <w:spacing w:line="360" w:lineRule="exact"/>
        <w:ind w:firstLineChars="300" w:firstLine="720"/>
        <w:jc w:val="left"/>
        <w:rPr>
          <w:rFonts w:ascii="宋体" w:hAnsi="宋体" w:cs="宋体"/>
          <w:sz w:val="24"/>
        </w:rPr>
      </w:pPr>
      <w:r>
        <w:rPr>
          <w:rFonts w:ascii="宋体" w:hAnsi="宋体" w:cs="宋体" w:hint="eastAsia"/>
          <w:sz w:val="24"/>
        </w:rPr>
        <w:t>联系人：何春城</w:t>
      </w:r>
      <w:r w:rsidR="00CE4B89">
        <w:rPr>
          <w:rFonts w:ascii="宋体" w:hAnsi="宋体" w:cs="宋体" w:hint="eastAsia"/>
          <w:sz w:val="24"/>
        </w:rPr>
        <w:t xml:space="preserve">  手机：1</w:t>
      </w:r>
      <w:r>
        <w:rPr>
          <w:rFonts w:ascii="宋体" w:hAnsi="宋体" w:cs="宋体" w:hint="eastAsia"/>
          <w:sz w:val="24"/>
        </w:rPr>
        <w:t>5059154019</w:t>
      </w:r>
    </w:p>
    <w:p w:rsidR="008934E7" w:rsidRDefault="00CE4B89">
      <w:pPr>
        <w:spacing w:line="500" w:lineRule="exact"/>
        <w:jc w:val="center"/>
        <w:rPr>
          <w:rFonts w:ascii="宋体"/>
          <w:b/>
          <w:bCs/>
          <w:sz w:val="36"/>
          <w:szCs w:val="36"/>
        </w:rPr>
      </w:pPr>
      <w:r>
        <w:rPr>
          <w:rFonts w:ascii="宋体" w:hAnsi="宋体" w:hint="eastAsia"/>
          <w:b/>
          <w:bCs/>
          <w:sz w:val="36"/>
          <w:szCs w:val="36"/>
        </w:rPr>
        <w:lastRenderedPageBreak/>
        <w:t>四、参选书</w:t>
      </w:r>
    </w:p>
    <w:p w:rsidR="008934E7" w:rsidRDefault="008934E7">
      <w:pPr>
        <w:spacing w:line="500" w:lineRule="exact"/>
        <w:jc w:val="center"/>
        <w:rPr>
          <w:rFonts w:ascii="宋体"/>
          <w:b/>
          <w:bCs/>
          <w:sz w:val="36"/>
          <w:szCs w:val="36"/>
        </w:rPr>
      </w:pPr>
    </w:p>
    <w:p w:rsidR="008934E7" w:rsidRDefault="00CE4B89">
      <w:pPr>
        <w:spacing w:line="500" w:lineRule="exact"/>
        <w:rPr>
          <w:rFonts w:ascii="宋体"/>
          <w:sz w:val="24"/>
        </w:rPr>
      </w:pPr>
      <w:r>
        <w:rPr>
          <w:rFonts w:ascii="宋体" w:hAnsi="宋体" w:hint="eastAsia"/>
          <w:sz w:val="24"/>
        </w:rPr>
        <w:t>致：腾龙芳烃（漳州）有限公司</w:t>
      </w:r>
    </w:p>
    <w:p w:rsidR="008934E7" w:rsidRDefault="00CE4B89">
      <w:pPr>
        <w:spacing w:line="500" w:lineRule="exact"/>
        <w:ind w:firstLineChars="200" w:firstLine="480"/>
        <w:rPr>
          <w:rFonts w:ascii="宋体" w:hAnsi="宋体"/>
          <w:sz w:val="24"/>
        </w:rPr>
      </w:pPr>
      <w:r>
        <w:rPr>
          <w:rFonts w:ascii="宋体" w:hAnsi="宋体" w:hint="eastAsia"/>
          <w:sz w:val="24"/>
        </w:rPr>
        <w:t>根据贵公司的公开比选文件（编号：</w:t>
      </w:r>
      <w:r w:rsidR="009F7B70">
        <w:rPr>
          <w:rFonts w:asciiTheme="minorEastAsia" w:eastAsiaTheme="minorEastAsia" w:hAnsiTheme="minorEastAsia" w:hint="eastAsia"/>
          <w:bCs/>
          <w:sz w:val="24"/>
          <w:u w:val="single"/>
        </w:rPr>
        <w:t>2024-TLFT-CO催化剂-</w:t>
      </w:r>
      <w:r w:rsidR="003C185C">
        <w:rPr>
          <w:rFonts w:asciiTheme="minorEastAsia" w:eastAsiaTheme="minorEastAsia" w:hAnsiTheme="minorEastAsia" w:hint="eastAsia"/>
          <w:bCs/>
          <w:sz w:val="24"/>
          <w:u w:val="single"/>
        </w:rPr>
        <w:t>1016</w:t>
      </w:r>
      <w:r>
        <w:rPr>
          <w:rFonts w:ascii="宋体" w:hAnsi="宋体" w:hint="eastAsia"/>
          <w:sz w:val="24"/>
        </w:rPr>
        <w:t>），被我公司正式授权并代表我公司递交下述文件，并对此负责。</w:t>
      </w:r>
    </w:p>
    <w:p w:rsidR="008934E7" w:rsidRDefault="00CE4B89">
      <w:pPr>
        <w:spacing w:line="500" w:lineRule="exact"/>
        <w:ind w:firstLineChars="200" w:firstLine="480"/>
        <w:rPr>
          <w:rFonts w:ascii="宋体" w:hAnsi="宋体"/>
          <w:sz w:val="24"/>
        </w:rPr>
      </w:pPr>
      <w:r>
        <w:rPr>
          <w:rFonts w:ascii="宋体" w:hAnsi="宋体" w:hint="eastAsia"/>
          <w:sz w:val="24"/>
        </w:rPr>
        <w:t>（1）比选公告</w:t>
      </w:r>
    </w:p>
    <w:p w:rsidR="008934E7" w:rsidRDefault="00CE4B89">
      <w:pPr>
        <w:spacing w:line="500" w:lineRule="exact"/>
        <w:ind w:firstLineChars="200" w:firstLine="480"/>
        <w:rPr>
          <w:rFonts w:ascii="宋体" w:hAnsi="宋体"/>
          <w:sz w:val="24"/>
        </w:rPr>
      </w:pPr>
      <w:r>
        <w:rPr>
          <w:rFonts w:ascii="宋体" w:hAnsi="宋体" w:hint="eastAsia"/>
          <w:sz w:val="24"/>
        </w:rPr>
        <w:t>（2）参选规定及说明</w:t>
      </w:r>
    </w:p>
    <w:p w:rsidR="008934E7" w:rsidRDefault="00CE4B89">
      <w:pPr>
        <w:spacing w:line="500" w:lineRule="exact"/>
        <w:ind w:firstLineChars="200" w:firstLine="480"/>
        <w:rPr>
          <w:rFonts w:ascii="宋体" w:hAnsi="宋体"/>
          <w:sz w:val="24"/>
        </w:rPr>
      </w:pPr>
      <w:r>
        <w:rPr>
          <w:rFonts w:ascii="宋体" w:hAnsi="宋体" w:hint="eastAsia"/>
          <w:sz w:val="24"/>
        </w:rPr>
        <w:t>（3）公开比选文件</w:t>
      </w:r>
    </w:p>
    <w:p w:rsidR="008934E7" w:rsidRDefault="00CE4B89">
      <w:pPr>
        <w:spacing w:line="500" w:lineRule="exact"/>
        <w:ind w:firstLineChars="200" w:firstLine="480"/>
        <w:rPr>
          <w:rFonts w:ascii="宋体" w:hAnsi="宋体"/>
          <w:sz w:val="24"/>
        </w:rPr>
      </w:pPr>
      <w:r>
        <w:rPr>
          <w:rFonts w:ascii="宋体" w:hAnsi="宋体" w:hint="eastAsia"/>
          <w:sz w:val="24"/>
        </w:rPr>
        <w:t>（4）参选书</w:t>
      </w:r>
    </w:p>
    <w:p w:rsidR="008934E7" w:rsidRDefault="00CE4B89">
      <w:pPr>
        <w:spacing w:line="500" w:lineRule="exact"/>
        <w:ind w:firstLineChars="200" w:firstLine="480"/>
        <w:rPr>
          <w:rFonts w:ascii="宋体" w:hAnsi="宋体"/>
          <w:sz w:val="24"/>
        </w:rPr>
      </w:pPr>
      <w:r>
        <w:rPr>
          <w:rFonts w:ascii="宋体" w:hAnsi="宋体" w:hint="eastAsia"/>
          <w:sz w:val="24"/>
        </w:rPr>
        <w:t>（5）法定代表人授权书</w:t>
      </w:r>
    </w:p>
    <w:p w:rsidR="008934E7" w:rsidRDefault="00CE4B89">
      <w:pPr>
        <w:spacing w:line="500" w:lineRule="exact"/>
        <w:ind w:firstLineChars="200" w:firstLine="480"/>
        <w:rPr>
          <w:rFonts w:ascii="宋体" w:hAnsi="宋体"/>
          <w:sz w:val="24"/>
        </w:rPr>
      </w:pPr>
      <w:r>
        <w:rPr>
          <w:rFonts w:ascii="宋体" w:hAnsi="宋体" w:hint="eastAsia"/>
          <w:sz w:val="24"/>
        </w:rPr>
        <w:t>（6）报价单</w:t>
      </w:r>
    </w:p>
    <w:p w:rsidR="008934E7" w:rsidRDefault="00CE4B89">
      <w:pPr>
        <w:spacing w:line="500" w:lineRule="exact"/>
        <w:ind w:firstLineChars="200" w:firstLine="480"/>
        <w:rPr>
          <w:rFonts w:ascii="宋体" w:hAnsi="宋体"/>
          <w:sz w:val="24"/>
        </w:rPr>
      </w:pPr>
      <w:r>
        <w:rPr>
          <w:rFonts w:ascii="宋体" w:hAnsi="宋体" w:hint="eastAsia"/>
          <w:sz w:val="24"/>
        </w:rPr>
        <w:t>（7）技术要求</w:t>
      </w:r>
    </w:p>
    <w:p w:rsidR="008934E7" w:rsidRDefault="00CE4B89">
      <w:pPr>
        <w:spacing w:line="500" w:lineRule="exact"/>
        <w:ind w:firstLineChars="200" w:firstLine="480"/>
        <w:rPr>
          <w:rFonts w:ascii="宋体"/>
          <w:sz w:val="24"/>
        </w:rPr>
      </w:pPr>
      <w:r>
        <w:rPr>
          <w:rFonts w:ascii="宋体" w:hAnsi="宋体" w:hint="eastAsia"/>
          <w:sz w:val="24"/>
        </w:rPr>
        <w:t>据此参与书，我公司及签字代表宣布同意如下：</w:t>
      </w:r>
    </w:p>
    <w:p w:rsidR="008934E7" w:rsidRDefault="00CE4B89">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8934E7" w:rsidRDefault="00CE4B89">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934E7" w:rsidRDefault="00CE4B89">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934E7" w:rsidRDefault="008934E7">
      <w:pPr>
        <w:spacing w:line="500" w:lineRule="exact"/>
        <w:ind w:firstLineChars="200" w:firstLine="480"/>
        <w:rPr>
          <w:rFonts w:ascii="宋体"/>
          <w:sz w:val="24"/>
        </w:rPr>
      </w:pPr>
    </w:p>
    <w:p w:rsidR="008934E7" w:rsidRDefault="008934E7">
      <w:pPr>
        <w:spacing w:line="500" w:lineRule="exact"/>
        <w:ind w:firstLineChars="200" w:firstLine="480"/>
        <w:rPr>
          <w:rFonts w:ascii="宋体"/>
          <w:sz w:val="24"/>
        </w:rPr>
      </w:pPr>
    </w:p>
    <w:p w:rsidR="008934E7" w:rsidRDefault="00CE4B89">
      <w:pPr>
        <w:spacing w:line="500" w:lineRule="exact"/>
        <w:ind w:firstLineChars="200" w:firstLine="480"/>
        <w:rPr>
          <w:rFonts w:ascii="宋体"/>
          <w:sz w:val="24"/>
        </w:rPr>
      </w:pPr>
      <w:r>
        <w:rPr>
          <w:rFonts w:ascii="宋体" w:hAnsi="宋体" w:hint="eastAsia"/>
          <w:sz w:val="24"/>
        </w:rPr>
        <w:t>被授权代表姓名：</w:t>
      </w:r>
    </w:p>
    <w:p w:rsidR="008934E7" w:rsidRDefault="00CE4B89">
      <w:pPr>
        <w:spacing w:line="500" w:lineRule="exact"/>
        <w:ind w:firstLineChars="200" w:firstLine="480"/>
        <w:rPr>
          <w:rFonts w:ascii="宋体"/>
          <w:sz w:val="24"/>
        </w:rPr>
      </w:pPr>
      <w:r>
        <w:rPr>
          <w:rFonts w:ascii="宋体" w:hAnsi="宋体" w:hint="eastAsia"/>
          <w:sz w:val="24"/>
        </w:rPr>
        <w:t>职务：</w:t>
      </w:r>
    </w:p>
    <w:p w:rsidR="008934E7" w:rsidRDefault="00CE4B89">
      <w:pPr>
        <w:spacing w:line="500" w:lineRule="exact"/>
        <w:ind w:firstLineChars="200" w:firstLine="480"/>
        <w:rPr>
          <w:rFonts w:ascii="宋体"/>
          <w:sz w:val="24"/>
        </w:rPr>
      </w:pPr>
      <w:r>
        <w:rPr>
          <w:rFonts w:ascii="宋体" w:hAnsi="宋体" w:hint="eastAsia"/>
          <w:sz w:val="24"/>
        </w:rPr>
        <w:t>联系方式：</w:t>
      </w:r>
    </w:p>
    <w:p w:rsidR="008934E7" w:rsidRDefault="008934E7">
      <w:pPr>
        <w:spacing w:line="500" w:lineRule="exact"/>
        <w:ind w:firstLineChars="200" w:firstLine="480"/>
        <w:rPr>
          <w:rFonts w:ascii="宋体"/>
          <w:sz w:val="24"/>
        </w:rPr>
      </w:pPr>
    </w:p>
    <w:p w:rsidR="008934E7" w:rsidRDefault="00CE4B89">
      <w:pPr>
        <w:spacing w:line="500" w:lineRule="exact"/>
        <w:ind w:firstLineChars="200" w:firstLine="480"/>
        <w:rPr>
          <w:rFonts w:ascii="宋体"/>
          <w:sz w:val="24"/>
        </w:rPr>
      </w:pPr>
      <w:r>
        <w:rPr>
          <w:rFonts w:ascii="宋体" w:hAnsi="宋体" w:hint="eastAsia"/>
          <w:sz w:val="24"/>
        </w:rPr>
        <w:t>被授权代表签字：</w:t>
      </w:r>
    </w:p>
    <w:p w:rsidR="008934E7" w:rsidRDefault="00CE4B89">
      <w:pPr>
        <w:widowControl/>
        <w:jc w:val="left"/>
        <w:rPr>
          <w:rFonts w:ascii="宋体"/>
          <w:b/>
          <w:bCs/>
          <w:sz w:val="36"/>
          <w:szCs w:val="36"/>
        </w:rPr>
      </w:pPr>
      <w:r>
        <w:rPr>
          <w:rFonts w:ascii="宋体"/>
          <w:b/>
          <w:bCs/>
          <w:sz w:val="36"/>
          <w:szCs w:val="36"/>
        </w:rPr>
        <w:br w:type="page"/>
      </w:r>
    </w:p>
    <w:p w:rsidR="008934E7" w:rsidRDefault="00CE4B89">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934E7" w:rsidRDefault="008934E7">
      <w:pPr>
        <w:spacing w:line="500" w:lineRule="exact"/>
        <w:ind w:firstLineChars="200" w:firstLine="480"/>
        <w:rPr>
          <w:rFonts w:ascii="宋体"/>
          <w:sz w:val="24"/>
        </w:rPr>
      </w:pPr>
    </w:p>
    <w:p w:rsidR="008934E7" w:rsidRDefault="00CE4B89">
      <w:pPr>
        <w:spacing w:line="500" w:lineRule="exact"/>
        <w:ind w:firstLineChars="200" w:firstLine="480"/>
        <w:rPr>
          <w:rFonts w:ascii="宋体" w:hAnsi="宋体"/>
          <w:sz w:val="24"/>
        </w:rPr>
      </w:pPr>
      <w:r>
        <w:rPr>
          <w:rFonts w:ascii="宋体" w:hAnsi="宋体" w:hint="eastAsia"/>
          <w:sz w:val="24"/>
        </w:rPr>
        <w:t>本授权书声明：注册于的在下方签字（或签章）的代表本公司授权为本公司的合法代理人，就本次报价（编号：</w:t>
      </w:r>
      <w:r w:rsidR="009F7B70">
        <w:rPr>
          <w:rFonts w:asciiTheme="minorEastAsia" w:eastAsiaTheme="minorEastAsia" w:hAnsiTheme="minorEastAsia" w:hint="eastAsia"/>
          <w:bCs/>
          <w:sz w:val="24"/>
          <w:u w:val="single"/>
        </w:rPr>
        <w:t>2024-TLFT-CO催化剂-</w:t>
      </w:r>
      <w:r w:rsidR="003C185C">
        <w:rPr>
          <w:rFonts w:asciiTheme="minorEastAsia" w:eastAsiaTheme="minorEastAsia" w:hAnsiTheme="minorEastAsia" w:hint="eastAsia"/>
          <w:bCs/>
          <w:sz w:val="24"/>
          <w:u w:val="single"/>
        </w:rPr>
        <w:t>1016</w:t>
      </w:r>
      <w:r>
        <w:rPr>
          <w:rFonts w:ascii="宋体" w:hAnsi="宋体" w:hint="eastAsia"/>
          <w:sz w:val="24"/>
        </w:rPr>
        <w:t>）的参与报价和合同的执行、以本公司名义处理与之有关的事务。</w:t>
      </w:r>
    </w:p>
    <w:p w:rsidR="008934E7" w:rsidRDefault="00CE4B89">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8934E7" w:rsidRDefault="00CE4B89">
      <w:pPr>
        <w:spacing w:line="500" w:lineRule="exact"/>
        <w:rPr>
          <w:rFonts w:ascii="宋体" w:hAnsi="宋体"/>
          <w:sz w:val="24"/>
        </w:rPr>
      </w:pPr>
      <w:r>
        <w:rPr>
          <w:rFonts w:ascii="宋体" w:hAnsi="宋体" w:hint="eastAsia"/>
          <w:sz w:val="24"/>
        </w:rPr>
        <w:t>法定代表人（签字或签章）：</w:t>
      </w:r>
    </w:p>
    <w:p w:rsidR="008934E7" w:rsidRDefault="008934E7">
      <w:pPr>
        <w:spacing w:line="500" w:lineRule="exact"/>
        <w:rPr>
          <w:rFonts w:ascii="宋体" w:hAnsi="宋体"/>
          <w:sz w:val="24"/>
        </w:rPr>
      </w:pPr>
    </w:p>
    <w:p w:rsidR="008934E7" w:rsidRDefault="008934E7">
      <w:pPr>
        <w:spacing w:line="500" w:lineRule="exact"/>
        <w:rPr>
          <w:rFonts w:ascii="宋体" w:hAnsi="宋体"/>
          <w:sz w:val="24"/>
        </w:rPr>
      </w:pPr>
    </w:p>
    <w:p w:rsidR="008934E7" w:rsidRDefault="00CE4B89">
      <w:pPr>
        <w:spacing w:line="500" w:lineRule="exact"/>
        <w:rPr>
          <w:rFonts w:ascii="宋体"/>
          <w:sz w:val="24"/>
        </w:rPr>
      </w:pPr>
      <w:r>
        <w:rPr>
          <w:rFonts w:ascii="宋体" w:hAnsi="宋体" w:hint="eastAsia"/>
          <w:sz w:val="24"/>
        </w:rPr>
        <w:t>被授权代表签字：</w:t>
      </w:r>
    </w:p>
    <w:p w:rsidR="008934E7" w:rsidRDefault="008934E7">
      <w:pPr>
        <w:spacing w:line="500" w:lineRule="exact"/>
        <w:rPr>
          <w:rFonts w:ascii="宋体"/>
          <w:sz w:val="24"/>
        </w:rPr>
      </w:pPr>
    </w:p>
    <w:p w:rsidR="008934E7" w:rsidRDefault="00CE4B89">
      <w:pPr>
        <w:spacing w:line="500" w:lineRule="exact"/>
        <w:rPr>
          <w:rFonts w:ascii="宋体"/>
          <w:sz w:val="24"/>
        </w:rPr>
      </w:pPr>
      <w:r>
        <w:rPr>
          <w:rFonts w:ascii="宋体" w:hAnsi="宋体" w:hint="eastAsia"/>
          <w:sz w:val="24"/>
        </w:rPr>
        <w:t>单位名称（公章）：</w:t>
      </w:r>
    </w:p>
    <w:p w:rsidR="008934E7" w:rsidRDefault="00CE4B89">
      <w:pPr>
        <w:spacing w:line="500" w:lineRule="exact"/>
        <w:rPr>
          <w:rFonts w:ascii="宋体"/>
          <w:sz w:val="24"/>
        </w:rPr>
      </w:pPr>
      <w:r>
        <w:rPr>
          <w:rFonts w:ascii="宋体" w:hAnsi="宋体" w:hint="eastAsia"/>
          <w:sz w:val="24"/>
        </w:rPr>
        <w:t>地址：</w:t>
      </w:r>
    </w:p>
    <w:p w:rsidR="008934E7" w:rsidRDefault="00CE4B89">
      <w:pPr>
        <w:spacing w:line="500" w:lineRule="exact"/>
        <w:rPr>
          <w:rFonts w:ascii="宋体"/>
          <w:sz w:val="24"/>
        </w:rPr>
      </w:pPr>
      <w:r>
        <w:rPr>
          <w:rFonts w:ascii="宋体" w:hAnsi="宋体" w:hint="eastAsia"/>
          <w:sz w:val="24"/>
        </w:rPr>
        <w:t>电话：</w:t>
      </w:r>
    </w:p>
    <w:p w:rsidR="008934E7" w:rsidRDefault="00CE4B89">
      <w:pPr>
        <w:spacing w:line="500" w:lineRule="exact"/>
        <w:rPr>
          <w:rFonts w:ascii="宋体"/>
          <w:sz w:val="24"/>
        </w:rPr>
      </w:pPr>
      <w:r>
        <w:rPr>
          <w:rFonts w:ascii="宋体" w:hAnsi="宋体" w:hint="eastAsia"/>
          <w:sz w:val="24"/>
        </w:rPr>
        <w:t>传真：</w:t>
      </w:r>
    </w:p>
    <w:p w:rsidR="008934E7" w:rsidRDefault="008934E7">
      <w:pPr>
        <w:spacing w:line="500" w:lineRule="exact"/>
        <w:rPr>
          <w:rFonts w:ascii="宋体"/>
          <w:b/>
          <w:bCs/>
          <w:sz w:val="28"/>
        </w:rPr>
      </w:pPr>
    </w:p>
    <w:p w:rsidR="008934E7" w:rsidRDefault="008934E7">
      <w:pPr>
        <w:spacing w:line="400" w:lineRule="exact"/>
        <w:rPr>
          <w:rFonts w:ascii="宋体"/>
          <w:sz w:val="24"/>
        </w:rPr>
      </w:pPr>
    </w:p>
    <w:p w:rsidR="008934E7" w:rsidRDefault="00CE4B89">
      <w:pPr>
        <w:widowControl/>
        <w:jc w:val="left"/>
        <w:rPr>
          <w:rFonts w:ascii="宋体"/>
          <w:b/>
          <w:bCs/>
          <w:sz w:val="36"/>
          <w:szCs w:val="36"/>
        </w:rPr>
      </w:pPr>
      <w:r>
        <w:rPr>
          <w:rFonts w:ascii="宋体"/>
          <w:b/>
          <w:bCs/>
          <w:sz w:val="36"/>
          <w:szCs w:val="36"/>
        </w:rPr>
        <w:br w:type="page"/>
      </w:r>
    </w:p>
    <w:p w:rsidR="001804E6" w:rsidRDefault="001804E6">
      <w:pPr>
        <w:spacing w:line="500" w:lineRule="exact"/>
        <w:jc w:val="center"/>
        <w:rPr>
          <w:rFonts w:ascii="宋体" w:hAnsi="宋体"/>
          <w:b/>
          <w:bCs/>
          <w:sz w:val="36"/>
          <w:szCs w:val="36"/>
        </w:rPr>
        <w:sectPr w:rsidR="001804E6" w:rsidSect="008934E7">
          <w:footerReference w:type="default" r:id="rId8"/>
          <w:pgSz w:w="11906" w:h="16838"/>
          <w:pgMar w:top="1440" w:right="1800" w:bottom="1440" w:left="1800" w:header="851" w:footer="992" w:gutter="0"/>
          <w:cols w:space="720"/>
          <w:docGrid w:type="lines" w:linePitch="312"/>
        </w:sectPr>
      </w:pPr>
    </w:p>
    <w:p w:rsidR="008934E7" w:rsidRPr="00F546D0" w:rsidRDefault="00CE4B89" w:rsidP="00F546D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934E7" w:rsidRDefault="00CE4B89">
      <w:pPr>
        <w:spacing w:line="500" w:lineRule="exact"/>
        <w:rPr>
          <w:rFonts w:ascii="宋体"/>
          <w:sz w:val="24"/>
        </w:rPr>
      </w:pPr>
      <w:r>
        <w:rPr>
          <w:rFonts w:ascii="宋体" w:hAnsi="宋体" w:hint="eastAsia"/>
          <w:sz w:val="24"/>
        </w:rPr>
        <w:t>致：腾龙芳烃（漳州）有限公司</w:t>
      </w:r>
    </w:p>
    <w:p w:rsidR="008934E7" w:rsidRDefault="00CE4B89">
      <w:pPr>
        <w:spacing w:line="500" w:lineRule="exact"/>
        <w:rPr>
          <w:rFonts w:ascii="宋体"/>
          <w:sz w:val="24"/>
        </w:rPr>
      </w:pPr>
      <w:r>
        <w:rPr>
          <w:rFonts w:ascii="宋体" w:hAnsi="宋体" w:hint="eastAsia"/>
          <w:sz w:val="24"/>
        </w:rPr>
        <w:t>一、对于贵公司（需方）公开比选文件（编号：</w:t>
      </w:r>
      <w:r w:rsidR="009F7B70">
        <w:rPr>
          <w:rFonts w:asciiTheme="minorEastAsia" w:eastAsiaTheme="minorEastAsia" w:hAnsiTheme="minorEastAsia" w:hint="eastAsia"/>
          <w:bCs/>
          <w:sz w:val="24"/>
          <w:u w:val="single"/>
        </w:rPr>
        <w:t>2024-TLFT-CO催化剂-</w:t>
      </w:r>
      <w:r w:rsidR="003C185C">
        <w:rPr>
          <w:rFonts w:asciiTheme="minorEastAsia" w:eastAsiaTheme="minorEastAsia" w:hAnsiTheme="minorEastAsia" w:hint="eastAsia"/>
          <w:bCs/>
          <w:sz w:val="24"/>
          <w:u w:val="single"/>
        </w:rPr>
        <w:t>1016</w:t>
      </w:r>
      <w:r>
        <w:rPr>
          <w:rFonts w:ascii="宋体" w:hAnsi="宋体" w:hint="eastAsia"/>
          <w:sz w:val="24"/>
        </w:rPr>
        <w:t>），报价如下：</w:t>
      </w:r>
    </w:p>
    <w:p w:rsidR="008934E7" w:rsidRDefault="00CE4B89">
      <w:pPr>
        <w:spacing w:line="500" w:lineRule="exact"/>
        <w:rPr>
          <w:rFonts w:ascii="宋体"/>
          <w:sz w:val="24"/>
        </w:rPr>
      </w:pPr>
      <w:r>
        <w:rPr>
          <w:rFonts w:ascii="宋体" w:hAnsi="宋体"/>
          <w:sz w:val="24"/>
        </w:rPr>
        <w:t xml:space="preserve">1. </w:t>
      </w:r>
      <w:r>
        <w:rPr>
          <w:rFonts w:ascii="宋体" w:hAnsi="宋体" w:hint="eastAsia"/>
          <w:sz w:val="24"/>
        </w:rPr>
        <w:t>我公司可按贵司要求供应CO催化剂：</w:t>
      </w:r>
    </w:p>
    <w:p w:rsidR="001804E6" w:rsidRPr="00423F28" w:rsidRDefault="001804E6" w:rsidP="001804E6">
      <w:pPr>
        <w:spacing w:line="360" w:lineRule="exact"/>
        <w:jc w:val="left"/>
        <w:rPr>
          <w:rFonts w:ascii="宋体" w:hAnsi="宋体" w:cs="宋体"/>
          <w:sz w:val="24"/>
        </w:rPr>
      </w:pPr>
      <w:r>
        <w:rPr>
          <w:rFonts w:ascii="宋体" w:cs="宋体" w:hint="eastAsia"/>
          <w:sz w:val="24"/>
        </w:rPr>
        <w:t>2.</w:t>
      </w:r>
      <w:r w:rsidRPr="00423F28">
        <w:rPr>
          <w:rFonts w:ascii="宋体" w:cs="宋体" w:hint="eastAsia"/>
          <w:sz w:val="24"/>
        </w:rPr>
        <w:t>采购数量：</w:t>
      </w:r>
      <w:r w:rsidRPr="00423F28">
        <w:rPr>
          <w:rFonts w:hint="eastAsia"/>
          <w:color w:val="000000" w:themeColor="text1"/>
          <w:sz w:val="24"/>
        </w:rPr>
        <w:t>CO</w:t>
      </w:r>
      <w:r w:rsidRPr="00423F28">
        <w:rPr>
          <w:rFonts w:hint="eastAsia"/>
          <w:color w:val="000000" w:themeColor="text1"/>
          <w:sz w:val="24"/>
        </w:rPr>
        <w:t>催化剂，规格：</w:t>
      </w:r>
      <w:r w:rsidRPr="00423F28">
        <w:rPr>
          <w:rFonts w:hint="eastAsia"/>
          <w:color w:val="000000" w:themeColor="text1"/>
          <w:szCs w:val="21"/>
        </w:rPr>
        <w:t>长</w:t>
      </w:r>
      <w:r w:rsidRPr="00423F28">
        <w:rPr>
          <w:rFonts w:hint="eastAsia"/>
          <w:color w:val="000000" w:themeColor="text1"/>
          <w:sz w:val="24"/>
        </w:rPr>
        <w:t>×宽×高</w:t>
      </w:r>
      <w:r w:rsidRPr="00423F28">
        <w:rPr>
          <w:rFonts w:hint="eastAsia"/>
          <w:color w:val="000000" w:themeColor="text1"/>
          <w:sz w:val="24"/>
        </w:rPr>
        <w:t>=565.15</w:t>
      </w:r>
      <w:r w:rsidRPr="00423F28">
        <w:rPr>
          <w:rFonts w:hint="eastAsia"/>
          <w:color w:val="000000" w:themeColor="text1"/>
          <w:sz w:val="24"/>
        </w:rPr>
        <w:t>×</w:t>
      </w:r>
      <w:r w:rsidRPr="00423F28">
        <w:rPr>
          <w:rFonts w:hint="eastAsia"/>
          <w:color w:val="000000" w:themeColor="text1"/>
          <w:sz w:val="24"/>
        </w:rPr>
        <w:t>590.55</w:t>
      </w:r>
      <w:r w:rsidRPr="00423F28">
        <w:rPr>
          <w:rFonts w:hint="eastAsia"/>
          <w:color w:val="000000" w:themeColor="text1"/>
          <w:sz w:val="24"/>
        </w:rPr>
        <w:t>×</w:t>
      </w:r>
      <w:r w:rsidRPr="00423F28">
        <w:rPr>
          <w:rFonts w:hint="eastAsia"/>
          <w:color w:val="000000" w:themeColor="text1"/>
          <w:sz w:val="24"/>
        </w:rPr>
        <w:t>88.9</w:t>
      </w:r>
      <w:r w:rsidRPr="00423F28">
        <w:rPr>
          <w:rFonts w:hint="eastAsia"/>
          <w:color w:val="000000" w:themeColor="text1"/>
          <w:sz w:val="24"/>
        </w:rPr>
        <w:t>（</w:t>
      </w:r>
      <w:r w:rsidRPr="00423F28">
        <w:rPr>
          <w:rFonts w:hint="eastAsia"/>
          <w:color w:val="000000" w:themeColor="text1"/>
          <w:sz w:val="24"/>
        </w:rPr>
        <w:t>mm</w:t>
      </w:r>
      <w:r w:rsidRPr="00423F28">
        <w:rPr>
          <w:rFonts w:hint="eastAsia"/>
          <w:color w:val="000000" w:themeColor="text1"/>
          <w:sz w:val="24"/>
        </w:rPr>
        <w:t>），</w:t>
      </w:r>
      <w:r w:rsidRPr="00423F28">
        <w:rPr>
          <w:rFonts w:hint="eastAsia"/>
          <w:color w:val="000000" w:themeColor="text1"/>
          <w:sz w:val="24"/>
        </w:rPr>
        <w:t>400</w:t>
      </w:r>
      <w:r w:rsidRPr="00423F28">
        <w:rPr>
          <w:rFonts w:hint="eastAsia"/>
          <w:color w:val="000000" w:themeColor="text1"/>
          <w:sz w:val="24"/>
        </w:rPr>
        <w:t>目；数量：</w:t>
      </w:r>
      <w:r w:rsidRPr="00423F28">
        <w:rPr>
          <w:rFonts w:ascii="宋体" w:hAnsi="宋体" w:hint="eastAsia"/>
          <w:color w:val="000000" w:themeColor="text1"/>
          <w:sz w:val="24"/>
          <w:u w:val="single"/>
        </w:rPr>
        <w:t xml:space="preserve"> 16</w:t>
      </w:r>
      <w:r w:rsidRPr="00423F28">
        <w:rPr>
          <w:rFonts w:hint="eastAsia"/>
          <w:color w:val="000000" w:themeColor="text1"/>
          <w:sz w:val="24"/>
        </w:rPr>
        <w:t>块</w:t>
      </w:r>
      <w:r>
        <w:rPr>
          <w:rFonts w:hint="eastAsia"/>
          <w:color w:val="000000" w:themeColor="text1"/>
          <w:sz w:val="24"/>
        </w:rPr>
        <w:t>；</w:t>
      </w:r>
      <w:r>
        <w:rPr>
          <w:rFonts w:hAnsi="Arial"/>
          <w:color w:val="000000" w:themeColor="text1"/>
          <w:sz w:val="24"/>
        </w:rPr>
        <w:t>中选人</w:t>
      </w:r>
      <w:r>
        <w:rPr>
          <w:rFonts w:hAnsi="Arial" w:hint="eastAsia"/>
          <w:color w:val="000000" w:themeColor="text1"/>
          <w:sz w:val="24"/>
        </w:rPr>
        <w:t>负责供货及安装（</w:t>
      </w:r>
      <w:r>
        <w:rPr>
          <w:rFonts w:hint="eastAsia"/>
          <w:color w:val="000000" w:themeColor="text1"/>
          <w:sz w:val="24"/>
        </w:rPr>
        <w:t>具体安装时间由我公司提前一到两周时间通知）</w:t>
      </w:r>
    </w:p>
    <w:p w:rsidR="001804E6" w:rsidRPr="00423F28" w:rsidRDefault="001804E6" w:rsidP="001804E6">
      <w:pPr>
        <w:pStyle w:val="Default"/>
        <w:snapToGrid w:val="0"/>
        <w:rPr>
          <w:rFonts w:ascii="宋体" w:eastAsia="宋体" w:hAnsi="宋体"/>
          <w:color w:val="000000" w:themeColor="text1"/>
        </w:rPr>
      </w:pPr>
      <w:r w:rsidRPr="00423F28">
        <w:rPr>
          <w:rFonts w:ascii="宋体" w:hAnsi="宋体" w:cs="宋体" w:hint="eastAsia"/>
        </w:rPr>
        <w:t>采购指标：</w:t>
      </w:r>
      <w:r w:rsidRPr="00423F28">
        <w:rPr>
          <w:rFonts w:ascii="宋体" w:hAnsi="宋体" w:cs="宋体" w:hint="eastAsia"/>
          <w:u w:val="single"/>
        </w:rPr>
        <w:t>（</w:t>
      </w:r>
      <w:r w:rsidRPr="00423F28">
        <w:rPr>
          <w:rFonts w:ascii="宋体" w:hAnsi="宋体" w:cs="宋体" w:hint="eastAsia"/>
          <w:u w:val="single"/>
        </w:rPr>
        <w:t>1</w:t>
      </w:r>
      <w:r w:rsidRPr="00423F28">
        <w:rPr>
          <w:rFonts w:ascii="宋体" w:hAnsi="宋体" w:cs="宋体" w:hint="eastAsia"/>
          <w:u w:val="single"/>
        </w:rPr>
        <w:t>）</w:t>
      </w:r>
      <w:r>
        <w:rPr>
          <w:rFonts w:ascii="宋体" w:hAnsi="宋体" w:cs="宋体"/>
          <w:u w:val="single"/>
        </w:rPr>
        <w:t>中选人</w:t>
      </w:r>
      <w:r w:rsidRPr="00423F28">
        <w:rPr>
          <w:rFonts w:ascii="宋体" w:hAnsi="宋体" w:cs="宋体" w:hint="eastAsia"/>
          <w:u w:val="single"/>
        </w:rPr>
        <w:t>对催化剂进行规范安装，在该套三苯储罐</w:t>
      </w:r>
      <w:r w:rsidRPr="00423F28">
        <w:rPr>
          <w:rFonts w:ascii="宋体" w:hAnsi="宋体" w:cs="宋体" w:hint="eastAsia"/>
          <w:u w:val="single"/>
        </w:rPr>
        <w:t>VOCs</w:t>
      </w:r>
      <w:r w:rsidRPr="00423F28">
        <w:rPr>
          <w:rFonts w:ascii="宋体" w:hAnsi="宋体" w:cs="宋体" w:hint="eastAsia"/>
          <w:u w:val="single"/>
        </w:rPr>
        <w:t>治理系统</w:t>
      </w:r>
      <w:r w:rsidRPr="00423F28">
        <w:rPr>
          <w:rFonts w:ascii="宋体" w:hAnsi="宋体" w:cs="宋体" w:hint="eastAsia"/>
          <w:u w:val="single"/>
        </w:rPr>
        <w:t>CO</w:t>
      </w:r>
      <w:r w:rsidRPr="00423F28">
        <w:rPr>
          <w:rFonts w:ascii="宋体" w:hAnsi="宋体" w:cs="宋体" w:hint="eastAsia"/>
          <w:u w:val="single"/>
        </w:rPr>
        <w:t>催化剂的装置工艺条件下，有机废气排放口排放指标满足治理要求，非甲烷总烃去除效率≥</w:t>
      </w:r>
      <w:r w:rsidRPr="00423F28">
        <w:rPr>
          <w:rFonts w:ascii="宋体" w:hAnsi="宋体" w:cs="宋体" w:hint="eastAsia"/>
          <w:u w:val="single"/>
        </w:rPr>
        <w:t>95%</w:t>
      </w:r>
      <w:r w:rsidRPr="00423F28">
        <w:rPr>
          <w:rFonts w:ascii="宋体" w:hAnsi="宋体" w:cs="宋体" w:hint="eastAsia"/>
          <w:u w:val="single"/>
        </w:rPr>
        <w:t>，排放口处非甲烷总烃＜</w:t>
      </w:r>
      <w:r w:rsidRPr="00423F28">
        <w:rPr>
          <w:rFonts w:ascii="宋体" w:hAnsi="宋体" w:cs="宋体" w:hint="eastAsia"/>
          <w:u w:val="single"/>
        </w:rPr>
        <w:t>40mg/Nm</w:t>
      </w:r>
      <w:r w:rsidRPr="00423F28">
        <w:rPr>
          <w:rFonts w:ascii="宋体" w:hAnsi="宋体" w:cs="宋体" w:hint="eastAsia"/>
          <w:u w:val="single"/>
        </w:rPr>
        <w:t>³，苯＜</w:t>
      </w:r>
      <w:r w:rsidRPr="00423F28">
        <w:rPr>
          <w:rFonts w:ascii="宋体" w:hAnsi="宋体" w:cs="宋体" w:hint="eastAsia"/>
          <w:u w:val="single"/>
        </w:rPr>
        <w:t>4mg/Nm</w:t>
      </w:r>
      <w:r w:rsidRPr="00423F28">
        <w:rPr>
          <w:rFonts w:ascii="宋体" w:hAnsi="宋体" w:cs="宋体" w:hint="eastAsia"/>
          <w:u w:val="single"/>
        </w:rPr>
        <w:t>³，甲苯＜</w:t>
      </w:r>
      <w:r w:rsidRPr="00423F28">
        <w:rPr>
          <w:rFonts w:ascii="宋体" w:hAnsi="宋体" w:cs="宋体" w:hint="eastAsia"/>
          <w:u w:val="single"/>
        </w:rPr>
        <w:t>15mg/Nm</w:t>
      </w:r>
      <w:r w:rsidRPr="00423F28">
        <w:rPr>
          <w:rFonts w:ascii="宋体" w:hAnsi="宋体" w:cs="宋体" w:hint="eastAsia"/>
          <w:u w:val="single"/>
        </w:rPr>
        <w:t>³，二甲苯＜</w:t>
      </w:r>
      <w:r w:rsidRPr="00423F28">
        <w:rPr>
          <w:rFonts w:ascii="宋体" w:hAnsi="宋体" w:cs="宋体" w:hint="eastAsia"/>
          <w:u w:val="single"/>
        </w:rPr>
        <w:t>20mg/Nm</w:t>
      </w:r>
      <w:r w:rsidRPr="00423F28">
        <w:rPr>
          <w:rFonts w:ascii="宋体" w:hAnsi="宋体" w:cs="宋体" w:hint="eastAsia"/>
          <w:u w:val="single"/>
        </w:rPr>
        <w:t>³。</w:t>
      </w:r>
      <w:r w:rsidRPr="00423F28">
        <w:rPr>
          <w:rFonts w:ascii="宋体" w:hAnsi="宋体" w:cs="宋体"/>
          <w:u w:val="single"/>
        </w:rPr>
        <w:t>且在</w:t>
      </w:r>
      <w:r w:rsidRPr="00423F28">
        <w:rPr>
          <w:rFonts w:ascii="宋体" w:hAnsi="宋体" w:cs="宋体" w:hint="eastAsia"/>
          <w:u w:val="single"/>
        </w:rPr>
        <w:t>操作温度</w:t>
      </w:r>
      <w:r w:rsidRPr="00423F28">
        <w:rPr>
          <w:rFonts w:ascii="宋体" w:hAnsi="宋体" w:cs="宋体" w:hint="eastAsia"/>
          <w:u w:val="single"/>
        </w:rPr>
        <w:t>300</w:t>
      </w:r>
      <w:r w:rsidRPr="00423F28">
        <w:rPr>
          <w:rFonts w:ascii="宋体" w:hAnsi="宋体" w:cs="宋体" w:hint="eastAsia"/>
          <w:u w:val="single"/>
        </w:rPr>
        <w:t>～</w:t>
      </w:r>
      <w:r w:rsidRPr="00423F28">
        <w:rPr>
          <w:rFonts w:ascii="宋体" w:hAnsi="宋体" w:cs="宋体" w:hint="eastAsia"/>
          <w:u w:val="single"/>
        </w:rPr>
        <w:t>600</w:t>
      </w:r>
      <w:r w:rsidRPr="00423F28">
        <w:rPr>
          <w:rFonts w:ascii="宋体" w:hAnsi="宋体" w:cs="宋体" w:hint="eastAsia"/>
          <w:u w:val="single"/>
        </w:rPr>
        <w:t>℃，入口压力</w:t>
      </w:r>
      <w:r w:rsidRPr="00423F28">
        <w:rPr>
          <w:rFonts w:ascii="宋体" w:hAnsi="宋体" w:cs="宋体" w:hint="eastAsia"/>
          <w:u w:val="single"/>
        </w:rPr>
        <w:t>0</w:t>
      </w:r>
      <w:r w:rsidRPr="00423F28">
        <w:rPr>
          <w:rFonts w:ascii="宋体" w:hAnsi="宋体" w:cs="宋体" w:hint="eastAsia"/>
          <w:u w:val="single"/>
        </w:rPr>
        <w:t>～</w:t>
      </w:r>
      <w:r w:rsidRPr="00423F28">
        <w:rPr>
          <w:rFonts w:ascii="宋体" w:hAnsi="宋体" w:cs="宋体" w:hint="eastAsia"/>
          <w:u w:val="single"/>
        </w:rPr>
        <w:t>7.9KP</w:t>
      </w:r>
      <w:r w:rsidRPr="00423F28">
        <w:rPr>
          <w:rFonts w:ascii="宋体" w:hAnsi="宋体" w:cs="宋体"/>
          <w:u w:val="single"/>
        </w:rPr>
        <w:t>a</w:t>
      </w:r>
      <w:r w:rsidRPr="00423F28">
        <w:rPr>
          <w:rFonts w:ascii="宋体" w:hAnsi="宋体" w:cs="宋体" w:hint="eastAsia"/>
          <w:u w:val="single"/>
        </w:rPr>
        <w:t>、进出口压差＜</w:t>
      </w:r>
      <w:r w:rsidRPr="00423F28">
        <w:rPr>
          <w:rFonts w:ascii="宋体" w:hAnsi="宋体" w:cs="宋体" w:hint="eastAsia"/>
          <w:u w:val="single"/>
        </w:rPr>
        <w:t>2KP</w:t>
      </w:r>
      <w:r w:rsidRPr="00423F28">
        <w:rPr>
          <w:rFonts w:ascii="宋体" w:hAnsi="宋体" w:cs="宋体"/>
          <w:u w:val="single"/>
        </w:rPr>
        <w:t>a</w:t>
      </w:r>
      <w:r w:rsidRPr="00423F28">
        <w:rPr>
          <w:rFonts w:ascii="宋体" w:hAnsi="宋体" w:cs="宋体" w:hint="eastAsia"/>
          <w:u w:val="single"/>
        </w:rPr>
        <w:t>的情况下，催化剂设计使用寿命≥</w:t>
      </w:r>
      <w:r w:rsidRPr="00423F28">
        <w:rPr>
          <w:rFonts w:ascii="宋体" w:hAnsi="宋体" w:cs="宋体" w:hint="eastAsia"/>
          <w:u w:val="single"/>
        </w:rPr>
        <w:t>3</w:t>
      </w:r>
      <w:r w:rsidRPr="00423F28">
        <w:rPr>
          <w:rFonts w:ascii="宋体" w:hAnsi="宋体" w:cs="宋体" w:hint="eastAsia"/>
          <w:u w:val="single"/>
        </w:rPr>
        <w:t>年</w:t>
      </w:r>
      <w:r w:rsidRPr="00423F28">
        <w:rPr>
          <w:rFonts w:ascii="宋体" w:hAnsi="宋体" w:cs="宋体" w:hint="eastAsia"/>
          <w:u w:val="single"/>
        </w:rPr>
        <w:t>(</w:t>
      </w:r>
      <w:r w:rsidRPr="00423F28">
        <w:rPr>
          <w:rFonts w:ascii="宋体" w:hAnsi="宋体" w:cs="宋体" w:hint="eastAsia"/>
          <w:u w:val="single"/>
        </w:rPr>
        <w:t>年操作时间不小于</w:t>
      </w:r>
      <w:r w:rsidRPr="00423F28">
        <w:rPr>
          <w:rFonts w:ascii="宋体" w:hAnsi="宋体" w:cs="宋体" w:hint="eastAsia"/>
          <w:u w:val="single"/>
        </w:rPr>
        <w:t>8000h)</w:t>
      </w:r>
      <w:r w:rsidRPr="00423F28">
        <w:rPr>
          <w:rFonts w:ascii="宋体" w:hAnsi="宋体" w:cs="宋体" w:hint="eastAsia"/>
          <w:u w:val="single"/>
        </w:rPr>
        <w:t>，可耐硫化物、卤化物小于</w:t>
      </w:r>
      <w:r w:rsidRPr="00423F28">
        <w:rPr>
          <w:rFonts w:ascii="宋体" w:hAnsi="宋体" w:cs="宋体" w:hint="eastAsia"/>
          <w:u w:val="single"/>
        </w:rPr>
        <w:t>10mg/ m</w:t>
      </w:r>
      <w:r w:rsidRPr="00423F28">
        <w:rPr>
          <w:rFonts w:ascii="宋体" w:hAnsi="宋体" w:cs="宋体" w:hint="eastAsia"/>
          <w:u w:val="single"/>
        </w:rPr>
        <w:t>³</w:t>
      </w:r>
      <w:r w:rsidRPr="00423F28">
        <w:rPr>
          <w:rFonts w:ascii="宋体" w:hAnsi="宋体" w:cs="宋体" w:hint="eastAsia"/>
          <w:u w:val="single"/>
        </w:rPr>
        <w:t xml:space="preserve"> (</w:t>
      </w:r>
      <w:r w:rsidRPr="00423F28">
        <w:rPr>
          <w:rFonts w:ascii="宋体" w:hAnsi="宋体" w:cs="宋体" w:hint="eastAsia"/>
          <w:u w:val="single"/>
        </w:rPr>
        <w:t>以总硫、总氯化物计</w:t>
      </w:r>
      <w:r w:rsidRPr="00423F28">
        <w:rPr>
          <w:rFonts w:ascii="宋体" w:hAnsi="宋体" w:cs="宋体" w:hint="eastAsia"/>
          <w:u w:val="single"/>
        </w:rPr>
        <w:t>)</w:t>
      </w:r>
      <w:r w:rsidRPr="00423F28">
        <w:rPr>
          <w:rFonts w:ascii="宋体" w:hAnsi="宋体" w:cs="宋体" w:hint="eastAsia"/>
          <w:u w:val="single"/>
        </w:rPr>
        <w:t>。整个寿命周期达标排放。详见技术要求附</w:t>
      </w:r>
      <w:r w:rsidRPr="00423F28">
        <w:rPr>
          <w:rFonts w:ascii="宋体" w:hAnsi="宋体" w:cs="宋体" w:hint="eastAsia"/>
          <w:color w:val="000000" w:themeColor="text1"/>
          <w:u w:val="single"/>
        </w:rPr>
        <w:t>件。</w:t>
      </w:r>
    </w:p>
    <w:p w:rsidR="001804E6" w:rsidRDefault="001804E6" w:rsidP="001804E6">
      <w:pPr>
        <w:numPr>
          <w:ilvl w:val="0"/>
          <w:numId w:val="7"/>
        </w:numPr>
        <w:spacing w:line="360" w:lineRule="exact"/>
        <w:jc w:val="left"/>
        <w:rPr>
          <w:rFonts w:ascii="宋体" w:hAnsi="宋体" w:cs="宋体"/>
          <w:sz w:val="24"/>
        </w:rPr>
      </w:pPr>
      <w:r>
        <w:rPr>
          <w:rFonts w:ascii="宋体" w:hAnsi="宋体" w:cs="宋体" w:hint="eastAsia"/>
          <w:sz w:val="24"/>
        </w:rPr>
        <w:t>包装方式：（1）</w:t>
      </w:r>
      <w:r>
        <w:rPr>
          <w:rFonts w:hint="eastAsia"/>
          <w:bCs/>
          <w:color w:val="000000" w:themeColor="text1"/>
          <w:sz w:val="24"/>
          <w:szCs w:val="28"/>
        </w:rPr>
        <w:t>包装及运输方式便于我公司卸货，若因不便卸货而产生的费用由贵公司承担</w:t>
      </w:r>
      <w:r>
        <w:rPr>
          <w:rFonts w:ascii="宋体" w:hAnsi="宋体" w:cs="宋体" w:hint="eastAsia"/>
          <w:sz w:val="24"/>
        </w:rPr>
        <w:t>。（2）</w:t>
      </w:r>
      <w:r>
        <w:rPr>
          <w:bCs/>
          <w:color w:val="000000" w:themeColor="text1"/>
          <w:sz w:val="24"/>
          <w:szCs w:val="28"/>
        </w:rPr>
        <w:t>产品的包装和运输应满足交通运输部门及行业协会所规定要求</w:t>
      </w:r>
      <w:r>
        <w:rPr>
          <w:rFonts w:hint="eastAsia"/>
          <w:bCs/>
          <w:color w:val="000000" w:themeColor="text1"/>
          <w:sz w:val="24"/>
          <w:szCs w:val="28"/>
        </w:rPr>
        <w:t>。（</w:t>
      </w:r>
      <w:r>
        <w:rPr>
          <w:rFonts w:hint="eastAsia"/>
          <w:bCs/>
          <w:color w:val="000000" w:themeColor="text1"/>
          <w:sz w:val="24"/>
          <w:szCs w:val="28"/>
        </w:rPr>
        <w:t>3</w:t>
      </w:r>
      <w:r>
        <w:rPr>
          <w:rFonts w:hint="eastAsia"/>
          <w:bCs/>
          <w:color w:val="000000" w:themeColor="text1"/>
          <w:sz w:val="24"/>
          <w:szCs w:val="28"/>
        </w:rPr>
        <w:t>）</w:t>
      </w:r>
      <w:r>
        <w:rPr>
          <w:bCs/>
          <w:color w:val="000000" w:themeColor="text1"/>
          <w:sz w:val="24"/>
          <w:szCs w:val="28"/>
        </w:rPr>
        <w:t>中选人</w:t>
      </w:r>
      <w:r w:rsidRPr="00C5330D">
        <w:rPr>
          <w:bCs/>
          <w:color w:val="000000" w:themeColor="text1"/>
          <w:sz w:val="24"/>
          <w:szCs w:val="28"/>
        </w:rPr>
        <w:t>负责</w:t>
      </w:r>
      <w:r w:rsidRPr="00C5330D">
        <w:rPr>
          <w:rFonts w:hint="eastAsia"/>
          <w:bCs/>
          <w:color w:val="000000" w:themeColor="text1"/>
          <w:sz w:val="24"/>
          <w:szCs w:val="28"/>
        </w:rPr>
        <w:t>将</w:t>
      </w:r>
      <w:r w:rsidRPr="00C5330D">
        <w:rPr>
          <w:bCs/>
          <w:color w:val="000000" w:themeColor="text1"/>
          <w:sz w:val="24"/>
          <w:szCs w:val="28"/>
        </w:rPr>
        <w:t>产品运输至甲方指定仓库或地点，</w:t>
      </w:r>
      <w:r>
        <w:rPr>
          <w:rFonts w:hint="eastAsia"/>
          <w:bCs/>
          <w:color w:val="000000" w:themeColor="text1"/>
          <w:sz w:val="24"/>
          <w:szCs w:val="28"/>
        </w:rPr>
        <w:t>运送途中造成产品损坏由中选人</w:t>
      </w:r>
      <w:r w:rsidRPr="00C5330D">
        <w:rPr>
          <w:rFonts w:hint="eastAsia"/>
          <w:bCs/>
          <w:color w:val="000000" w:themeColor="text1"/>
          <w:sz w:val="24"/>
          <w:szCs w:val="28"/>
        </w:rPr>
        <w:t>独自承担</w:t>
      </w:r>
      <w:r w:rsidRPr="00C5330D">
        <w:rPr>
          <w:bCs/>
          <w:color w:val="000000" w:themeColor="text1"/>
          <w:sz w:val="24"/>
          <w:szCs w:val="28"/>
        </w:rPr>
        <w:t>。</w:t>
      </w:r>
    </w:p>
    <w:p w:rsidR="008934E7" w:rsidRDefault="00CE4B89">
      <w:pPr>
        <w:spacing w:line="312" w:lineRule="auto"/>
        <w:rPr>
          <w:rFonts w:ascii="宋体" w:hAnsi="宋体"/>
          <w:sz w:val="24"/>
        </w:rPr>
      </w:pPr>
      <w:r>
        <w:rPr>
          <w:rFonts w:ascii="宋体" w:hAnsi="宋体" w:hint="eastAsia"/>
          <w:sz w:val="24"/>
        </w:rPr>
        <w:t>（4）含税单价：</w:t>
      </w:r>
      <w:r w:rsidR="001804E6" w:rsidRPr="001804E6">
        <w:rPr>
          <w:rFonts w:ascii="宋体" w:hAnsi="宋体" w:hint="eastAsia"/>
          <w:sz w:val="24"/>
          <w:u w:val="single"/>
        </w:rPr>
        <w:t xml:space="preserve">        </w:t>
      </w:r>
      <w:r>
        <w:rPr>
          <w:rFonts w:ascii="宋体" w:hAnsi="宋体" w:hint="eastAsia"/>
          <w:sz w:val="24"/>
        </w:rPr>
        <w:t>元/</w:t>
      </w:r>
      <w:r w:rsidR="001804E6">
        <w:rPr>
          <w:rFonts w:hint="eastAsia"/>
          <w:color w:val="000000" w:themeColor="text1"/>
          <w:sz w:val="24"/>
        </w:rPr>
        <w:t>块</w:t>
      </w:r>
      <w:r>
        <w:rPr>
          <w:rFonts w:ascii="宋体" w:hAnsi="宋体" w:hint="eastAsia"/>
          <w:sz w:val="24"/>
        </w:rPr>
        <w:t>，含税总价</w:t>
      </w:r>
      <w:r w:rsidR="001804E6" w:rsidRPr="001804E6">
        <w:rPr>
          <w:rFonts w:ascii="宋体" w:hAnsi="宋体" w:hint="eastAsia"/>
          <w:sz w:val="24"/>
          <w:u w:val="single"/>
        </w:rPr>
        <w:t xml:space="preserve">            </w:t>
      </w:r>
      <w:r>
        <w:rPr>
          <w:rFonts w:ascii="宋体" w:hAnsi="宋体" w:hint="eastAsia"/>
          <w:sz w:val="24"/>
        </w:rPr>
        <w:t>元，税率</w:t>
      </w:r>
      <w:r>
        <w:rPr>
          <w:rFonts w:ascii="宋体" w:hAnsi="宋体" w:hint="eastAsia"/>
          <w:sz w:val="24"/>
          <w:u w:val="single"/>
        </w:rPr>
        <w:t xml:space="preserve">  13%  </w:t>
      </w:r>
      <w:r>
        <w:rPr>
          <w:rFonts w:ascii="宋体" w:hAnsi="宋体" w:hint="eastAsia"/>
          <w:sz w:val="24"/>
        </w:rPr>
        <w:t>。</w:t>
      </w:r>
    </w:p>
    <w:p w:rsidR="008934E7" w:rsidRDefault="00CE4B89">
      <w:pPr>
        <w:numPr>
          <w:ilvl w:val="0"/>
          <w:numId w:val="9"/>
        </w:numPr>
        <w:spacing w:line="312" w:lineRule="auto"/>
        <w:rPr>
          <w:rFonts w:ascii="宋体" w:hAnsi="宋体"/>
          <w:sz w:val="24"/>
        </w:rPr>
      </w:pPr>
      <w:r>
        <w:rPr>
          <w:rFonts w:ascii="宋体" w:hAnsi="宋体" w:hint="eastAsia"/>
          <w:sz w:val="24"/>
        </w:rPr>
        <w:t>我公司（供方）负责进厂交货途中的一切责任由我公司（供方）承担。</w:t>
      </w:r>
    </w:p>
    <w:p w:rsidR="008934E7" w:rsidRDefault="00CE4B89">
      <w:pPr>
        <w:numPr>
          <w:ilvl w:val="0"/>
          <w:numId w:val="9"/>
        </w:numPr>
        <w:spacing w:line="312" w:lineRule="auto"/>
        <w:rPr>
          <w:rFonts w:ascii="宋体" w:hAnsi="宋体"/>
          <w:sz w:val="24"/>
        </w:rPr>
      </w:pPr>
      <w:r>
        <w:rPr>
          <w:rFonts w:ascii="宋体" w:hAnsi="宋体" w:hint="eastAsia"/>
          <w:sz w:val="24"/>
        </w:rPr>
        <w:t>我公司同意在比选前缴纳保证金人民币</w:t>
      </w:r>
      <w:r w:rsidR="00032363">
        <w:rPr>
          <w:rFonts w:ascii="宋体" w:hAnsi="宋体" w:hint="eastAsia"/>
          <w:sz w:val="24"/>
        </w:rPr>
        <w:t>7万元（柒</w:t>
      </w:r>
      <w:r w:rsidR="00BA7431">
        <w:rPr>
          <w:rFonts w:ascii="宋体" w:hAnsi="宋体" w:hint="eastAsia"/>
          <w:sz w:val="24"/>
        </w:rPr>
        <w:t>万</w:t>
      </w:r>
      <w:r>
        <w:rPr>
          <w:rFonts w:ascii="宋体" w:hAnsi="宋体" w:hint="eastAsia"/>
          <w:sz w:val="24"/>
        </w:rPr>
        <w:t>元整</w:t>
      </w:r>
      <w:r w:rsidR="00BA7431">
        <w:rPr>
          <w:rFonts w:ascii="宋体" w:hAnsi="宋体" w:hint="eastAsia"/>
          <w:sz w:val="24"/>
        </w:rPr>
        <w:t>）</w:t>
      </w:r>
      <w:r>
        <w:rPr>
          <w:rFonts w:ascii="宋体" w:hAnsi="宋体" w:hint="eastAsia"/>
          <w:sz w:val="24"/>
        </w:rPr>
        <w:t>，若我司中选，我司同</w:t>
      </w:r>
      <w:r w:rsidR="00AB60F7">
        <w:rPr>
          <w:rFonts w:ascii="宋体" w:hAnsi="宋体" w:hint="eastAsia"/>
          <w:sz w:val="24"/>
        </w:rPr>
        <w:t>意按照要求转为履约保证金且作为合同的质保金待相关催化剂正常运行三</w:t>
      </w:r>
      <w:r>
        <w:rPr>
          <w:rFonts w:ascii="宋体" w:hAnsi="宋体" w:hint="eastAsia"/>
          <w:sz w:val="24"/>
        </w:rPr>
        <w:t>年后无息返还。</w:t>
      </w:r>
    </w:p>
    <w:p w:rsidR="008934E7" w:rsidRDefault="00CE4B89">
      <w:pPr>
        <w:spacing w:line="360" w:lineRule="exact"/>
        <w:rPr>
          <w:rFonts w:ascii="宋体" w:hAnsi="宋体"/>
          <w:sz w:val="24"/>
        </w:rPr>
      </w:pPr>
      <w:r>
        <w:rPr>
          <w:rFonts w:ascii="宋体" w:hAnsi="宋体" w:hint="eastAsia"/>
          <w:sz w:val="24"/>
        </w:rPr>
        <w:t>二、到货期：</w:t>
      </w:r>
      <w:r w:rsidR="001804E6">
        <w:rPr>
          <w:rFonts w:ascii="宋体" w:hAnsi="宋体" w:cs="宋体" w:hint="eastAsia"/>
          <w:sz w:val="24"/>
        </w:rPr>
        <w:t>2024</w:t>
      </w:r>
      <w:r>
        <w:rPr>
          <w:rFonts w:ascii="宋体" w:hAnsi="宋体" w:cs="宋体" w:hint="eastAsia"/>
          <w:sz w:val="24"/>
        </w:rPr>
        <w:t>年</w:t>
      </w:r>
      <w:r w:rsidR="001804E6">
        <w:rPr>
          <w:rFonts w:ascii="宋体" w:hAnsi="宋体" w:cs="宋体" w:hint="eastAsia"/>
          <w:sz w:val="24"/>
        </w:rPr>
        <w:t>12月</w:t>
      </w:r>
      <w:r>
        <w:rPr>
          <w:rFonts w:ascii="宋体" w:hAnsi="宋体" w:cs="宋体" w:hint="eastAsia"/>
          <w:sz w:val="24"/>
        </w:rPr>
        <w:t>具备供货条件，待接到贵公司书面通知后，我公司将一周内将货物运输至贵公司厂区指定地点。</w:t>
      </w:r>
      <w:r>
        <w:rPr>
          <w:rFonts w:ascii="宋体" w:hAnsi="宋体" w:hint="eastAsia"/>
          <w:sz w:val="24"/>
        </w:rPr>
        <w:t>如因天气、疫情、管制、贵公司需求波动等因素影响，双方提前协商到货安排。</w:t>
      </w:r>
    </w:p>
    <w:p w:rsidR="008934E7" w:rsidRDefault="00CE4B89">
      <w:pPr>
        <w:spacing w:line="360" w:lineRule="exact"/>
        <w:rPr>
          <w:rFonts w:ascii="宋体" w:hAnsi="宋体" w:cs="宋体"/>
          <w:sz w:val="24"/>
        </w:rPr>
      </w:pPr>
      <w:r>
        <w:rPr>
          <w:rFonts w:ascii="宋体" w:hAnsi="宋体" w:hint="eastAsia"/>
          <w:sz w:val="24"/>
        </w:rPr>
        <w:t>三、付款方式：</w:t>
      </w:r>
      <w:r>
        <w:rPr>
          <w:rFonts w:ascii="宋体" w:hAnsi="宋体" w:cs="宋体" w:hint="eastAsia"/>
          <w:sz w:val="24"/>
        </w:rPr>
        <w:t>现汇支付。货物全部到齐并依照技术要求附件里所要求条件安装验收合格运行后付款。</w:t>
      </w:r>
    </w:p>
    <w:p w:rsidR="008934E7" w:rsidRDefault="00CE4B89">
      <w:pPr>
        <w:spacing w:line="360" w:lineRule="exact"/>
        <w:rPr>
          <w:rFonts w:ascii="宋体" w:hAnsi="宋体"/>
          <w:sz w:val="24"/>
        </w:rPr>
      </w:pPr>
      <w:r>
        <w:rPr>
          <w:rFonts w:ascii="宋体" w:hAnsi="宋体" w:hint="eastAsia"/>
          <w:sz w:val="24"/>
        </w:rPr>
        <w:t>四、其它约定以双方签订合同为准。</w:t>
      </w:r>
    </w:p>
    <w:p w:rsidR="008934E7" w:rsidRDefault="008934E7">
      <w:pPr>
        <w:spacing w:line="312" w:lineRule="auto"/>
        <w:rPr>
          <w:rFonts w:ascii="宋体" w:hAnsi="宋体"/>
          <w:sz w:val="24"/>
        </w:rPr>
      </w:pPr>
    </w:p>
    <w:p w:rsidR="008934E7" w:rsidRDefault="00CE4B89">
      <w:pPr>
        <w:spacing w:line="500" w:lineRule="exact"/>
        <w:rPr>
          <w:rFonts w:ascii="宋体"/>
          <w:sz w:val="24"/>
        </w:rPr>
      </w:pPr>
      <w:r>
        <w:rPr>
          <w:rFonts w:ascii="宋体" w:hAnsi="宋体" w:hint="eastAsia"/>
          <w:sz w:val="24"/>
        </w:rPr>
        <w:t>报价单位名称（公章）：</w:t>
      </w:r>
    </w:p>
    <w:p w:rsidR="001804E6" w:rsidRPr="00F546D0" w:rsidRDefault="00CE4B89">
      <w:pPr>
        <w:spacing w:line="500" w:lineRule="exact"/>
        <w:rPr>
          <w:rFonts w:ascii="宋体"/>
          <w:sz w:val="24"/>
        </w:rPr>
      </w:pPr>
      <w:bookmarkStart w:id="1" w:name="_Hlk532224866"/>
      <w:r>
        <w:rPr>
          <w:rFonts w:ascii="宋体" w:hAnsi="宋体" w:hint="eastAsia"/>
          <w:sz w:val="24"/>
        </w:rPr>
        <w:t>被授权代表签字：</w:t>
      </w:r>
      <w:bookmarkEnd w:id="1"/>
    </w:p>
    <w:p w:rsidR="00F546D0" w:rsidRPr="00F546D0" w:rsidRDefault="00F546D0">
      <w:pPr>
        <w:spacing w:line="500" w:lineRule="exact"/>
        <w:rPr>
          <w:rFonts w:ascii="宋体" w:hAnsi="宋体"/>
          <w:sz w:val="24"/>
        </w:rPr>
        <w:sectPr w:rsidR="00F546D0" w:rsidRPr="00F546D0" w:rsidSect="00F546D0">
          <w:pgSz w:w="11906" w:h="16838"/>
          <w:pgMar w:top="1134" w:right="1797" w:bottom="567" w:left="1797" w:header="851" w:footer="992" w:gutter="0"/>
          <w:cols w:space="720"/>
          <w:docGrid w:type="lines" w:linePitch="312"/>
        </w:sectPr>
      </w:pPr>
      <w:r>
        <w:rPr>
          <w:rFonts w:ascii="宋体" w:hAnsi="宋体" w:hint="eastAsia"/>
          <w:sz w:val="24"/>
        </w:rPr>
        <w:t>时间：</w:t>
      </w:r>
    </w:p>
    <w:p w:rsidR="008934E7" w:rsidRDefault="00CE4B89">
      <w:pPr>
        <w:spacing w:line="500" w:lineRule="exac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934E7" w:rsidRDefault="008934E7">
      <w:pPr>
        <w:jc w:val="left"/>
        <w:rPr>
          <w:rFonts w:ascii="宋体" w:hAnsi="宋体"/>
          <w:sz w:val="32"/>
          <w:szCs w:val="32"/>
        </w:rPr>
      </w:pPr>
    </w:p>
    <w:p w:rsidR="008934E7" w:rsidRDefault="00CE4B89">
      <w:pPr>
        <w:jc w:val="left"/>
        <w:rPr>
          <w:rFonts w:ascii="宋体" w:hAnsi="宋体"/>
          <w:sz w:val="32"/>
          <w:szCs w:val="32"/>
        </w:rPr>
      </w:pPr>
      <w:r>
        <w:rPr>
          <w:rFonts w:ascii="宋体" w:hAnsi="宋体" w:hint="eastAsia"/>
          <w:sz w:val="32"/>
          <w:szCs w:val="32"/>
        </w:rPr>
        <w:t>附表：</w:t>
      </w:r>
    </w:p>
    <w:p w:rsidR="008934E7" w:rsidRDefault="008934E7">
      <w:pPr>
        <w:jc w:val="left"/>
        <w:rPr>
          <w:rFonts w:ascii="宋体" w:hAnsi="宋体"/>
          <w:sz w:val="32"/>
          <w:szCs w:val="32"/>
        </w:rPr>
      </w:pPr>
    </w:p>
    <w:p w:rsidR="008934E7" w:rsidRDefault="00CE4B89">
      <w:pPr>
        <w:jc w:val="center"/>
        <w:rPr>
          <w:rFonts w:ascii="宋体"/>
          <w:sz w:val="32"/>
          <w:szCs w:val="32"/>
        </w:rPr>
      </w:pPr>
      <w:r>
        <w:rPr>
          <w:rFonts w:ascii="宋体" w:hAnsi="宋体" w:hint="eastAsia"/>
          <w:sz w:val="32"/>
          <w:szCs w:val="32"/>
        </w:rPr>
        <w:t>公开比选确认单</w:t>
      </w:r>
    </w:p>
    <w:p w:rsidR="008934E7" w:rsidRDefault="00CE4B89">
      <w:pPr>
        <w:rPr>
          <w:rFonts w:ascii="宋体"/>
          <w:sz w:val="28"/>
          <w:szCs w:val="28"/>
        </w:rPr>
      </w:pPr>
      <w:r>
        <w:rPr>
          <w:rFonts w:ascii="宋体" w:hAnsi="宋体" w:hint="eastAsia"/>
          <w:sz w:val="28"/>
          <w:szCs w:val="28"/>
        </w:rPr>
        <w:t>腾龙芳烃（漳州）有限公司：</w:t>
      </w:r>
    </w:p>
    <w:p w:rsidR="008934E7" w:rsidRDefault="00CE4B89">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625A95">
        <w:rPr>
          <w:rFonts w:ascii="宋体" w:hAnsi="宋体" w:hint="eastAsia"/>
          <w:sz w:val="28"/>
          <w:szCs w:val="28"/>
        </w:rPr>
        <w:t>2024</w:t>
      </w:r>
      <w:r>
        <w:rPr>
          <w:rFonts w:ascii="宋体" w:hAnsi="宋体" w:hint="eastAsia"/>
          <w:sz w:val="28"/>
          <w:szCs w:val="28"/>
        </w:rPr>
        <w:t>-TLFT-CO催化剂</w:t>
      </w:r>
      <w:r w:rsidR="003C185C">
        <w:rPr>
          <w:rFonts w:ascii="宋体" w:hAnsi="宋体" w:hint="eastAsia"/>
          <w:sz w:val="28"/>
          <w:szCs w:val="28"/>
        </w:rPr>
        <w:t>-1016</w:t>
      </w:r>
      <w:r>
        <w:rPr>
          <w:rFonts w:ascii="宋体" w:hAnsi="宋体" w:hint="eastAsia"/>
          <w:sz w:val="28"/>
          <w:szCs w:val="28"/>
        </w:rPr>
        <w:t>），含税送到单价：</w:t>
      </w:r>
      <w:r w:rsidR="00625A95">
        <w:rPr>
          <w:rFonts w:ascii="宋体" w:hAnsi="宋体" w:hint="eastAsia"/>
          <w:sz w:val="28"/>
          <w:szCs w:val="28"/>
        </w:rPr>
        <w:t xml:space="preserve">     </w:t>
      </w:r>
      <w:r>
        <w:rPr>
          <w:rFonts w:ascii="宋体" w:hAnsi="宋体" w:hint="eastAsia"/>
          <w:sz w:val="28"/>
          <w:szCs w:val="28"/>
        </w:rPr>
        <w:t>元/</w:t>
      </w:r>
      <w:r w:rsidR="00625A95">
        <w:rPr>
          <w:rFonts w:hint="eastAsia"/>
          <w:color w:val="000000" w:themeColor="text1"/>
          <w:sz w:val="24"/>
        </w:rPr>
        <w:t>块</w:t>
      </w:r>
      <w:r>
        <w:rPr>
          <w:rFonts w:ascii="宋体" w:hAnsi="宋体" w:hint="eastAsia"/>
          <w:sz w:val="28"/>
          <w:szCs w:val="28"/>
        </w:rPr>
        <w:t>；合计总价：</w:t>
      </w:r>
      <w:r w:rsidR="00625A95">
        <w:rPr>
          <w:rFonts w:ascii="宋体" w:hAnsi="宋体" w:hint="eastAsia"/>
          <w:sz w:val="28"/>
          <w:szCs w:val="28"/>
        </w:rPr>
        <w:t xml:space="preserve">    </w:t>
      </w:r>
      <w:r>
        <w:rPr>
          <w:rFonts w:ascii="宋体" w:hAnsi="宋体" w:hint="eastAsia"/>
          <w:sz w:val="28"/>
          <w:szCs w:val="28"/>
        </w:rPr>
        <w:t>元,以汽运方式送到福建福海创石油化工有限公司（详见我公司  年  月  日报价单），</w:t>
      </w:r>
    </w:p>
    <w:p w:rsidR="008934E7" w:rsidRDefault="00CE4B89">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经协商，我公司最终同意按:含税送到单价：</w:t>
      </w:r>
      <w:r w:rsidR="00625A95" w:rsidRPr="00625A95">
        <w:rPr>
          <w:rFonts w:ascii="宋体" w:hAnsi="宋体" w:hint="eastAsia"/>
          <w:sz w:val="28"/>
          <w:szCs w:val="28"/>
          <w:u w:val="single"/>
        </w:rPr>
        <w:t xml:space="preserve">    </w:t>
      </w:r>
      <w:r>
        <w:rPr>
          <w:rFonts w:ascii="宋体" w:hAnsi="宋体" w:hint="eastAsia"/>
          <w:sz w:val="28"/>
          <w:szCs w:val="28"/>
        </w:rPr>
        <w:t>元/</w:t>
      </w:r>
      <w:r w:rsidR="00625A95">
        <w:rPr>
          <w:rFonts w:hint="eastAsia"/>
          <w:color w:val="000000" w:themeColor="text1"/>
          <w:sz w:val="24"/>
        </w:rPr>
        <w:t>块</w:t>
      </w:r>
      <w:r>
        <w:rPr>
          <w:rFonts w:ascii="宋体" w:hAnsi="宋体" w:hint="eastAsia"/>
          <w:sz w:val="28"/>
          <w:szCs w:val="28"/>
        </w:rPr>
        <w:t>；合计总价：</w:t>
      </w:r>
      <w:r w:rsidR="00625A95" w:rsidRPr="00625A95">
        <w:rPr>
          <w:rFonts w:ascii="宋体" w:hAnsi="宋体" w:hint="eastAsia"/>
          <w:sz w:val="28"/>
          <w:szCs w:val="28"/>
          <w:u w:val="single"/>
        </w:rPr>
        <w:t xml:space="preserve">       </w:t>
      </w:r>
      <w:r>
        <w:rPr>
          <w:rFonts w:ascii="宋体" w:hAnsi="宋体" w:hint="eastAsia"/>
          <w:sz w:val="28"/>
          <w:szCs w:val="28"/>
        </w:rPr>
        <w:t>元,以汽运方式送到福建福海创石油化工有限公司，根据贵公司实际需求进度安排供货。</w:t>
      </w:r>
    </w:p>
    <w:p w:rsidR="008934E7" w:rsidRDefault="00CE4B89">
      <w:pPr>
        <w:ind w:firstLine="570"/>
        <w:rPr>
          <w:rFonts w:ascii="宋体" w:hAnsi="宋体"/>
          <w:sz w:val="24"/>
        </w:rPr>
      </w:pPr>
      <w:r>
        <w:rPr>
          <w:rFonts w:ascii="宋体" w:hAnsi="宋体" w:hint="eastAsia"/>
          <w:sz w:val="28"/>
          <w:szCs w:val="28"/>
        </w:rPr>
        <w:t>执行时间：以需方通知为准。</w:t>
      </w:r>
    </w:p>
    <w:p w:rsidR="008934E7" w:rsidRDefault="00CE4B89">
      <w:pPr>
        <w:ind w:firstLine="570"/>
        <w:rPr>
          <w:rFonts w:ascii="宋体"/>
          <w:sz w:val="28"/>
          <w:szCs w:val="28"/>
        </w:rPr>
      </w:pPr>
      <w:r>
        <w:rPr>
          <w:rFonts w:ascii="宋体" w:hAnsi="宋体" w:hint="eastAsia"/>
          <w:sz w:val="28"/>
          <w:szCs w:val="28"/>
        </w:rPr>
        <w:t>其他约定不变。</w:t>
      </w:r>
    </w:p>
    <w:p w:rsidR="008934E7" w:rsidRDefault="008934E7">
      <w:pPr>
        <w:ind w:firstLine="570"/>
        <w:rPr>
          <w:rFonts w:ascii="宋体"/>
          <w:sz w:val="28"/>
          <w:szCs w:val="28"/>
        </w:rPr>
      </w:pPr>
    </w:p>
    <w:p w:rsidR="008934E7" w:rsidRDefault="00CE4B89">
      <w:pPr>
        <w:ind w:firstLine="570"/>
        <w:rPr>
          <w:rFonts w:ascii="宋体"/>
          <w:sz w:val="28"/>
          <w:szCs w:val="28"/>
        </w:rPr>
      </w:pPr>
      <w:r>
        <w:rPr>
          <w:rFonts w:ascii="宋体" w:hAnsi="宋体" w:hint="eastAsia"/>
          <w:sz w:val="28"/>
          <w:szCs w:val="28"/>
        </w:rPr>
        <w:t>顺祝</w:t>
      </w:r>
    </w:p>
    <w:p w:rsidR="008934E7" w:rsidRDefault="00CE4B89">
      <w:pPr>
        <w:rPr>
          <w:rFonts w:ascii="宋体"/>
          <w:sz w:val="28"/>
          <w:szCs w:val="28"/>
        </w:rPr>
      </w:pPr>
      <w:r>
        <w:rPr>
          <w:rFonts w:ascii="宋体" w:hAnsi="宋体" w:hint="eastAsia"/>
          <w:sz w:val="28"/>
          <w:szCs w:val="28"/>
        </w:rPr>
        <w:t>商祺！</w:t>
      </w:r>
    </w:p>
    <w:p w:rsidR="008934E7" w:rsidRDefault="00CE4B89">
      <w:pPr>
        <w:wordWrap w:val="0"/>
        <w:jc w:val="center"/>
        <w:rPr>
          <w:rFonts w:ascii="宋体"/>
          <w:sz w:val="28"/>
          <w:szCs w:val="28"/>
        </w:rPr>
      </w:pPr>
      <w:r>
        <w:rPr>
          <w:rFonts w:ascii="宋体" w:hAnsi="宋体" w:hint="eastAsia"/>
          <w:sz w:val="28"/>
          <w:szCs w:val="28"/>
        </w:rPr>
        <w:t xml:space="preserve">        公司名称（章）： </w:t>
      </w:r>
    </w:p>
    <w:p w:rsidR="008934E7" w:rsidRDefault="00CE4B89">
      <w:pPr>
        <w:wordWrap w:val="0"/>
        <w:jc w:val="center"/>
        <w:rPr>
          <w:rFonts w:ascii="宋体"/>
          <w:sz w:val="28"/>
          <w:szCs w:val="28"/>
        </w:rPr>
      </w:pPr>
      <w:r>
        <w:rPr>
          <w:rFonts w:ascii="宋体" w:hAnsi="宋体" w:hint="eastAsia"/>
          <w:sz w:val="28"/>
          <w:szCs w:val="28"/>
        </w:rPr>
        <w:t xml:space="preserve">         被授权代表签字： </w:t>
      </w:r>
    </w:p>
    <w:p w:rsidR="008934E7" w:rsidRDefault="00CE4B89">
      <w:pPr>
        <w:wordWrap w:val="0"/>
        <w:jc w:val="center"/>
        <w:rPr>
          <w:rFonts w:ascii="宋体" w:hAnsi="宋体"/>
          <w:sz w:val="28"/>
          <w:szCs w:val="28"/>
        </w:rPr>
      </w:pPr>
      <w:r>
        <w:rPr>
          <w:rFonts w:ascii="宋体" w:hAnsi="宋体" w:hint="eastAsia"/>
          <w:sz w:val="28"/>
          <w:szCs w:val="28"/>
        </w:rPr>
        <w:t xml:space="preserve">        日期： </w:t>
      </w:r>
    </w:p>
    <w:p w:rsidR="008934E7" w:rsidRDefault="008934E7">
      <w:pPr>
        <w:widowControl/>
        <w:jc w:val="left"/>
        <w:rPr>
          <w:rFonts w:eastAsia="Times New Roman"/>
          <w:sz w:val="23"/>
        </w:rPr>
      </w:pPr>
    </w:p>
    <w:p w:rsidR="008934E7" w:rsidRDefault="008934E7">
      <w:pPr>
        <w:spacing w:line="360" w:lineRule="auto"/>
        <w:jc w:val="left"/>
        <w:rPr>
          <w:rFonts w:ascii="宋体" w:hAnsi="宋体" w:cs="宋体"/>
          <w:b/>
          <w:sz w:val="28"/>
          <w:szCs w:val="28"/>
        </w:rPr>
      </w:pPr>
    </w:p>
    <w:p w:rsidR="008934E7" w:rsidRDefault="008934E7">
      <w:pPr>
        <w:spacing w:line="360" w:lineRule="auto"/>
        <w:jc w:val="left"/>
        <w:rPr>
          <w:rFonts w:ascii="宋体" w:hAnsi="宋体" w:cs="宋体"/>
          <w:b/>
          <w:sz w:val="28"/>
          <w:szCs w:val="28"/>
        </w:rPr>
      </w:pPr>
    </w:p>
    <w:sectPr w:rsidR="008934E7" w:rsidSect="008934E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62" w:rsidRDefault="004A4B62" w:rsidP="008934E7">
      <w:r>
        <w:separator/>
      </w:r>
    </w:p>
  </w:endnote>
  <w:endnote w:type="continuationSeparator" w:id="1">
    <w:p w:rsidR="004A4B62" w:rsidRDefault="004A4B62" w:rsidP="00893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E7" w:rsidRDefault="0051465A">
    <w:pPr>
      <w:pStyle w:val="a5"/>
      <w:jc w:val="right"/>
    </w:pPr>
    <w:r>
      <w:fldChar w:fldCharType="begin"/>
    </w:r>
    <w:r w:rsidR="00CE4B89">
      <w:instrText>PAGE   \* MERGEFORMAT</w:instrText>
    </w:r>
    <w:r>
      <w:fldChar w:fldCharType="separate"/>
    </w:r>
    <w:r w:rsidR="003702F5">
      <w:rPr>
        <w:noProof/>
      </w:rPr>
      <w:t>9</w:t>
    </w:r>
    <w:r>
      <w:fldChar w:fldCharType="end"/>
    </w:r>
  </w:p>
  <w:p w:rsidR="008934E7" w:rsidRDefault="00893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62" w:rsidRDefault="004A4B62" w:rsidP="008934E7">
      <w:r>
        <w:separator/>
      </w:r>
    </w:p>
  </w:footnote>
  <w:footnote w:type="continuationSeparator" w:id="1">
    <w:p w:rsidR="004A4B62" w:rsidRDefault="004A4B62" w:rsidP="00893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52F00E6D"/>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5419445F"/>
    <w:multiLevelType w:val="singleLevel"/>
    <w:tmpl w:val="5419445F"/>
    <w:lvl w:ilvl="0">
      <w:start w:val="1"/>
      <w:numFmt w:val="decimal"/>
      <w:suff w:val="nothing"/>
      <w:lvlText w:val="%1."/>
      <w:lvlJc w:val="left"/>
      <w:rPr>
        <w:rFonts w:cs="Times New Roman"/>
      </w:rPr>
    </w:lvl>
  </w:abstractNum>
  <w:abstractNum w:abstractNumId="6">
    <w:nsid w:val="5FE2B234"/>
    <w:multiLevelType w:val="singleLevel"/>
    <w:tmpl w:val="5FE2B234"/>
    <w:lvl w:ilvl="0">
      <w:start w:val="2"/>
      <w:numFmt w:val="decimal"/>
      <w:suff w:val="nothing"/>
      <w:lvlText w:val="%1、"/>
      <w:lvlJc w:val="left"/>
    </w:lvl>
  </w:abstractNum>
  <w:abstractNum w:abstractNumId="7">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
    <w:nsid w:val="74765DC0"/>
    <w:multiLevelType w:val="singleLevel"/>
    <w:tmpl w:val="74765DC0"/>
    <w:lvl w:ilvl="0">
      <w:start w:val="3"/>
      <w:numFmt w:val="decimal"/>
      <w:suff w:val="nothing"/>
      <w:lvlText w:val="（%1）"/>
      <w:lvlJc w:val="left"/>
    </w:lvl>
  </w:abstractNum>
  <w:num w:numId="1">
    <w:abstractNumId w:val="7"/>
  </w:num>
  <w:num w:numId="2">
    <w:abstractNumId w:val="1"/>
  </w:num>
  <w:num w:numId="3">
    <w:abstractNumId w:val="8"/>
  </w:num>
  <w:num w:numId="4">
    <w:abstractNumId w:val="3"/>
  </w:num>
  <w:num w:numId="5">
    <w:abstractNumId w:val="9"/>
  </w:num>
  <w:num w:numId="6">
    <w:abstractNumId w:val="2"/>
  </w:num>
  <w:num w:numId="7">
    <w:abstractNumId w:val="5"/>
  </w:num>
  <w:num w:numId="8">
    <w:abstractNumId w:val="0"/>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52ED3"/>
    <w:rsid w:val="000005D0"/>
    <w:rsid w:val="00022AA2"/>
    <w:rsid w:val="00023522"/>
    <w:rsid w:val="00032363"/>
    <w:rsid w:val="00036AD9"/>
    <w:rsid w:val="00045BD2"/>
    <w:rsid w:val="000656EF"/>
    <w:rsid w:val="000754C9"/>
    <w:rsid w:val="000F736E"/>
    <w:rsid w:val="00101CDF"/>
    <w:rsid w:val="00120905"/>
    <w:rsid w:val="00121B36"/>
    <w:rsid w:val="0013425C"/>
    <w:rsid w:val="00135D9F"/>
    <w:rsid w:val="001458C8"/>
    <w:rsid w:val="001804E6"/>
    <w:rsid w:val="0019197C"/>
    <w:rsid w:val="00192C72"/>
    <w:rsid w:val="001B6AAA"/>
    <w:rsid w:val="001C0D58"/>
    <w:rsid w:val="001D425B"/>
    <w:rsid w:val="00211FD4"/>
    <w:rsid w:val="002149C3"/>
    <w:rsid w:val="002149D4"/>
    <w:rsid w:val="00222F26"/>
    <w:rsid w:val="002243D8"/>
    <w:rsid w:val="002341AD"/>
    <w:rsid w:val="002509CE"/>
    <w:rsid w:val="00255FEE"/>
    <w:rsid w:val="0029284C"/>
    <w:rsid w:val="002930B1"/>
    <w:rsid w:val="002D350C"/>
    <w:rsid w:val="002D4525"/>
    <w:rsid w:val="00313BE4"/>
    <w:rsid w:val="00346315"/>
    <w:rsid w:val="003702F5"/>
    <w:rsid w:val="00392E5A"/>
    <w:rsid w:val="003C185C"/>
    <w:rsid w:val="003F15BE"/>
    <w:rsid w:val="00414135"/>
    <w:rsid w:val="00423F28"/>
    <w:rsid w:val="00436480"/>
    <w:rsid w:val="00467E34"/>
    <w:rsid w:val="004858F3"/>
    <w:rsid w:val="004A47FD"/>
    <w:rsid w:val="004A4B62"/>
    <w:rsid w:val="004E674A"/>
    <w:rsid w:val="004F11C6"/>
    <w:rsid w:val="0051465A"/>
    <w:rsid w:val="005747A2"/>
    <w:rsid w:val="00586588"/>
    <w:rsid w:val="005A15A3"/>
    <w:rsid w:val="005D39C6"/>
    <w:rsid w:val="005F34E4"/>
    <w:rsid w:val="005F6A9F"/>
    <w:rsid w:val="0061410B"/>
    <w:rsid w:val="00625A95"/>
    <w:rsid w:val="00631BC7"/>
    <w:rsid w:val="00632DA0"/>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934E7"/>
    <w:rsid w:val="008A20B6"/>
    <w:rsid w:val="008F2BBE"/>
    <w:rsid w:val="008F5FC0"/>
    <w:rsid w:val="00941C53"/>
    <w:rsid w:val="00942521"/>
    <w:rsid w:val="00966599"/>
    <w:rsid w:val="00976A7D"/>
    <w:rsid w:val="009A1584"/>
    <w:rsid w:val="009B1FFF"/>
    <w:rsid w:val="009C373C"/>
    <w:rsid w:val="009D0428"/>
    <w:rsid w:val="009F7B70"/>
    <w:rsid w:val="00A13872"/>
    <w:rsid w:val="00A234FB"/>
    <w:rsid w:val="00A34956"/>
    <w:rsid w:val="00A36323"/>
    <w:rsid w:val="00A52ED3"/>
    <w:rsid w:val="00A96882"/>
    <w:rsid w:val="00A96F8A"/>
    <w:rsid w:val="00AA5E84"/>
    <w:rsid w:val="00AB60F7"/>
    <w:rsid w:val="00AD16F0"/>
    <w:rsid w:val="00AD799E"/>
    <w:rsid w:val="00AF520D"/>
    <w:rsid w:val="00B46103"/>
    <w:rsid w:val="00B5040B"/>
    <w:rsid w:val="00B7587D"/>
    <w:rsid w:val="00B7777F"/>
    <w:rsid w:val="00BA7431"/>
    <w:rsid w:val="00C055C7"/>
    <w:rsid w:val="00C16757"/>
    <w:rsid w:val="00C40447"/>
    <w:rsid w:val="00C45D9B"/>
    <w:rsid w:val="00C62ADD"/>
    <w:rsid w:val="00C87717"/>
    <w:rsid w:val="00C96E92"/>
    <w:rsid w:val="00CE4B89"/>
    <w:rsid w:val="00D679C0"/>
    <w:rsid w:val="00D7685B"/>
    <w:rsid w:val="00DB0E36"/>
    <w:rsid w:val="00DC6865"/>
    <w:rsid w:val="00DD0E9C"/>
    <w:rsid w:val="00E065BD"/>
    <w:rsid w:val="00E25B0E"/>
    <w:rsid w:val="00E27911"/>
    <w:rsid w:val="00E4575E"/>
    <w:rsid w:val="00E67462"/>
    <w:rsid w:val="00E80212"/>
    <w:rsid w:val="00EA2A42"/>
    <w:rsid w:val="00EB32DE"/>
    <w:rsid w:val="00EB6925"/>
    <w:rsid w:val="00EC5BC5"/>
    <w:rsid w:val="00EE27D8"/>
    <w:rsid w:val="00EE4E5B"/>
    <w:rsid w:val="00EF050E"/>
    <w:rsid w:val="00EF5988"/>
    <w:rsid w:val="00F139DE"/>
    <w:rsid w:val="00F43CBE"/>
    <w:rsid w:val="00F546D0"/>
    <w:rsid w:val="00F564F6"/>
    <w:rsid w:val="00F60FC7"/>
    <w:rsid w:val="00F62511"/>
    <w:rsid w:val="00F66DB4"/>
    <w:rsid w:val="00F7626A"/>
    <w:rsid w:val="00FB54A1"/>
    <w:rsid w:val="00FD6BFF"/>
    <w:rsid w:val="010D09A4"/>
    <w:rsid w:val="010E293E"/>
    <w:rsid w:val="014D046B"/>
    <w:rsid w:val="0181225D"/>
    <w:rsid w:val="019C0822"/>
    <w:rsid w:val="01AB4154"/>
    <w:rsid w:val="01F42E5E"/>
    <w:rsid w:val="021D391B"/>
    <w:rsid w:val="0230582E"/>
    <w:rsid w:val="024C0384"/>
    <w:rsid w:val="032D15FD"/>
    <w:rsid w:val="032F04D8"/>
    <w:rsid w:val="03CE22E9"/>
    <w:rsid w:val="03E5328D"/>
    <w:rsid w:val="04212008"/>
    <w:rsid w:val="042207A6"/>
    <w:rsid w:val="045F46DE"/>
    <w:rsid w:val="04675C1C"/>
    <w:rsid w:val="046E24C0"/>
    <w:rsid w:val="04747128"/>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D84AF5"/>
    <w:rsid w:val="07E878CC"/>
    <w:rsid w:val="07E87C6B"/>
    <w:rsid w:val="07FB0E0D"/>
    <w:rsid w:val="080F7CCD"/>
    <w:rsid w:val="08AB1080"/>
    <w:rsid w:val="090A2F1F"/>
    <w:rsid w:val="096D274B"/>
    <w:rsid w:val="0A58515B"/>
    <w:rsid w:val="0A8B6BF2"/>
    <w:rsid w:val="0AB96449"/>
    <w:rsid w:val="0B1E7010"/>
    <w:rsid w:val="0B35169E"/>
    <w:rsid w:val="0B4A13AC"/>
    <w:rsid w:val="0B8D5623"/>
    <w:rsid w:val="0B8E420A"/>
    <w:rsid w:val="0BF4189E"/>
    <w:rsid w:val="0BF955D9"/>
    <w:rsid w:val="0C3D7481"/>
    <w:rsid w:val="0C5259A7"/>
    <w:rsid w:val="0C565350"/>
    <w:rsid w:val="0CDE2054"/>
    <w:rsid w:val="0CF127D7"/>
    <w:rsid w:val="0D200600"/>
    <w:rsid w:val="0D886316"/>
    <w:rsid w:val="0DF62012"/>
    <w:rsid w:val="0E02486F"/>
    <w:rsid w:val="0E2002F3"/>
    <w:rsid w:val="0E3D2F5D"/>
    <w:rsid w:val="0E3F22A2"/>
    <w:rsid w:val="0E9503CA"/>
    <w:rsid w:val="0EB53D9B"/>
    <w:rsid w:val="0EE30943"/>
    <w:rsid w:val="0EF740B7"/>
    <w:rsid w:val="0F8C0A60"/>
    <w:rsid w:val="0FA364D6"/>
    <w:rsid w:val="0FAC6C25"/>
    <w:rsid w:val="0FCE6C96"/>
    <w:rsid w:val="0FE34343"/>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CF31F9"/>
    <w:rsid w:val="12CF7342"/>
    <w:rsid w:val="12D53593"/>
    <w:rsid w:val="12DB5F87"/>
    <w:rsid w:val="1387789C"/>
    <w:rsid w:val="13B74194"/>
    <w:rsid w:val="142239CB"/>
    <w:rsid w:val="14683DC0"/>
    <w:rsid w:val="14937361"/>
    <w:rsid w:val="149868E6"/>
    <w:rsid w:val="14C77424"/>
    <w:rsid w:val="15033088"/>
    <w:rsid w:val="15101A52"/>
    <w:rsid w:val="15125849"/>
    <w:rsid w:val="1530254C"/>
    <w:rsid w:val="15B653C8"/>
    <w:rsid w:val="15BF2E22"/>
    <w:rsid w:val="15C31A47"/>
    <w:rsid w:val="16172661"/>
    <w:rsid w:val="16270A04"/>
    <w:rsid w:val="165069FC"/>
    <w:rsid w:val="173B43BC"/>
    <w:rsid w:val="178C691A"/>
    <w:rsid w:val="17926B21"/>
    <w:rsid w:val="17BB4DFD"/>
    <w:rsid w:val="17C9558D"/>
    <w:rsid w:val="17D666E6"/>
    <w:rsid w:val="183B0D71"/>
    <w:rsid w:val="184968FC"/>
    <w:rsid w:val="185D1C5F"/>
    <w:rsid w:val="188C5585"/>
    <w:rsid w:val="18951354"/>
    <w:rsid w:val="18C27F65"/>
    <w:rsid w:val="18FA6BBD"/>
    <w:rsid w:val="192A2CC6"/>
    <w:rsid w:val="1967610A"/>
    <w:rsid w:val="1A2F6DF9"/>
    <w:rsid w:val="1A4C05AB"/>
    <w:rsid w:val="1A9450F9"/>
    <w:rsid w:val="1AF22A1C"/>
    <w:rsid w:val="1AFD66F4"/>
    <w:rsid w:val="1B233A0E"/>
    <w:rsid w:val="1B7A2426"/>
    <w:rsid w:val="1B8F7883"/>
    <w:rsid w:val="1B927AE6"/>
    <w:rsid w:val="1BDB364C"/>
    <w:rsid w:val="1C1B3FE4"/>
    <w:rsid w:val="1C8261A0"/>
    <w:rsid w:val="1D0113C9"/>
    <w:rsid w:val="1D043FC6"/>
    <w:rsid w:val="1D05782C"/>
    <w:rsid w:val="1DB72E7F"/>
    <w:rsid w:val="1DDB74E0"/>
    <w:rsid w:val="1DF747BA"/>
    <w:rsid w:val="1E3264F3"/>
    <w:rsid w:val="1E600A9D"/>
    <w:rsid w:val="1EBD3B62"/>
    <w:rsid w:val="1F02429F"/>
    <w:rsid w:val="1F133081"/>
    <w:rsid w:val="1F590291"/>
    <w:rsid w:val="1FB02A8C"/>
    <w:rsid w:val="207E3421"/>
    <w:rsid w:val="2090579A"/>
    <w:rsid w:val="20A20316"/>
    <w:rsid w:val="20AF45AF"/>
    <w:rsid w:val="212D3E49"/>
    <w:rsid w:val="215846DF"/>
    <w:rsid w:val="21BD6DBB"/>
    <w:rsid w:val="22521DD3"/>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E34C37"/>
    <w:rsid w:val="25F3676D"/>
    <w:rsid w:val="26305B3A"/>
    <w:rsid w:val="26633241"/>
    <w:rsid w:val="267F12E4"/>
    <w:rsid w:val="27025876"/>
    <w:rsid w:val="274761A1"/>
    <w:rsid w:val="27503F67"/>
    <w:rsid w:val="27937EDA"/>
    <w:rsid w:val="27CF60B0"/>
    <w:rsid w:val="27E234BC"/>
    <w:rsid w:val="27E4754A"/>
    <w:rsid w:val="28012C6B"/>
    <w:rsid w:val="280475E2"/>
    <w:rsid w:val="285B7C69"/>
    <w:rsid w:val="28B0150E"/>
    <w:rsid w:val="299A1AD2"/>
    <w:rsid w:val="299D57E7"/>
    <w:rsid w:val="29A017A3"/>
    <w:rsid w:val="29B80978"/>
    <w:rsid w:val="29D17C38"/>
    <w:rsid w:val="29DA1C97"/>
    <w:rsid w:val="29F11E79"/>
    <w:rsid w:val="2A0F5B9B"/>
    <w:rsid w:val="2A1F1303"/>
    <w:rsid w:val="2A6F2952"/>
    <w:rsid w:val="2A723CE9"/>
    <w:rsid w:val="2A7B7273"/>
    <w:rsid w:val="2AAB2012"/>
    <w:rsid w:val="2AAF7145"/>
    <w:rsid w:val="2AC0562D"/>
    <w:rsid w:val="2AC11AAE"/>
    <w:rsid w:val="2AE84D10"/>
    <w:rsid w:val="2B1B227D"/>
    <w:rsid w:val="2B4658AA"/>
    <w:rsid w:val="2B8E1B57"/>
    <w:rsid w:val="2B8E71EA"/>
    <w:rsid w:val="2BA705F6"/>
    <w:rsid w:val="2BE04E2E"/>
    <w:rsid w:val="2C31119D"/>
    <w:rsid w:val="2C3328C4"/>
    <w:rsid w:val="2C5548F9"/>
    <w:rsid w:val="2C7F704E"/>
    <w:rsid w:val="2CA22535"/>
    <w:rsid w:val="2CC67AE5"/>
    <w:rsid w:val="2D2B1461"/>
    <w:rsid w:val="2E12514F"/>
    <w:rsid w:val="2E351771"/>
    <w:rsid w:val="2EF7551C"/>
    <w:rsid w:val="2F210D6D"/>
    <w:rsid w:val="2F631548"/>
    <w:rsid w:val="2F8E0962"/>
    <w:rsid w:val="2FA30B14"/>
    <w:rsid w:val="2FBD5AB0"/>
    <w:rsid w:val="30071591"/>
    <w:rsid w:val="30243F4A"/>
    <w:rsid w:val="305C52E4"/>
    <w:rsid w:val="30924D48"/>
    <w:rsid w:val="30985912"/>
    <w:rsid w:val="30DE1920"/>
    <w:rsid w:val="30E60CDF"/>
    <w:rsid w:val="312B136C"/>
    <w:rsid w:val="316D3EFB"/>
    <w:rsid w:val="31771119"/>
    <w:rsid w:val="31CE1FAB"/>
    <w:rsid w:val="31F46862"/>
    <w:rsid w:val="322E5C7B"/>
    <w:rsid w:val="32306ABA"/>
    <w:rsid w:val="32492609"/>
    <w:rsid w:val="32515C7D"/>
    <w:rsid w:val="328F6057"/>
    <w:rsid w:val="32A75EF3"/>
    <w:rsid w:val="32AE7831"/>
    <w:rsid w:val="33413E8A"/>
    <w:rsid w:val="335E264F"/>
    <w:rsid w:val="338059AD"/>
    <w:rsid w:val="339C79EB"/>
    <w:rsid w:val="33EB5DB0"/>
    <w:rsid w:val="33F1490B"/>
    <w:rsid w:val="345B10E7"/>
    <w:rsid w:val="347C5E46"/>
    <w:rsid w:val="34CB17AE"/>
    <w:rsid w:val="34E06E39"/>
    <w:rsid w:val="35226452"/>
    <w:rsid w:val="352C0C5B"/>
    <w:rsid w:val="35B058C7"/>
    <w:rsid w:val="35B1518D"/>
    <w:rsid w:val="35F871FB"/>
    <w:rsid w:val="35FC498E"/>
    <w:rsid w:val="360C351F"/>
    <w:rsid w:val="36151115"/>
    <w:rsid w:val="36417C8D"/>
    <w:rsid w:val="366436B8"/>
    <w:rsid w:val="36886515"/>
    <w:rsid w:val="368B1D4A"/>
    <w:rsid w:val="369C73A4"/>
    <w:rsid w:val="369F3C73"/>
    <w:rsid w:val="36BA7A63"/>
    <w:rsid w:val="36F2393C"/>
    <w:rsid w:val="37630E0B"/>
    <w:rsid w:val="3768338E"/>
    <w:rsid w:val="37945B49"/>
    <w:rsid w:val="379D3B99"/>
    <w:rsid w:val="37ED7F2D"/>
    <w:rsid w:val="37F03A1A"/>
    <w:rsid w:val="38227768"/>
    <w:rsid w:val="38431BC1"/>
    <w:rsid w:val="38A94FE7"/>
    <w:rsid w:val="39137A71"/>
    <w:rsid w:val="39300BC2"/>
    <w:rsid w:val="39390772"/>
    <w:rsid w:val="3955569C"/>
    <w:rsid w:val="39657C8F"/>
    <w:rsid w:val="3969383E"/>
    <w:rsid w:val="39831308"/>
    <w:rsid w:val="3A4967DD"/>
    <w:rsid w:val="3A5116BA"/>
    <w:rsid w:val="3A87079F"/>
    <w:rsid w:val="3A8C3BAF"/>
    <w:rsid w:val="3A90269F"/>
    <w:rsid w:val="3AA93D32"/>
    <w:rsid w:val="3AD63889"/>
    <w:rsid w:val="3B293E28"/>
    <w:rsid w:val="3B2F7891"/>
    <w:rsid w:val="3B603F9A"/>
    <w:rsid w:val="3C1E5B01"/>
    <w:rsid w:val="3C333506"/>
    <w:rsid w:val="3C656913"/>
    <w:rsid w:val="3C94066E"/>
    <w:rsid w:val="3CFE624A"/>
    <w:rsid w:val="3D1251D3"/>
    <w:rsid w:val="3D254755"/>
    <w:rsid w:val="3D470E27"/>
    <w:rsid w:val="3D475A63"/>
    <w:rsid w:val="3D5440BC"/>
    <w:rsid w:val="3E447FF5"/>
    <w:rsid w:val="3E884EAA"/>
    <w:rsid w:val="3F1539A0"/>
    <w:rsid w:val="3F1E4982"/>
    <w:rsid w:val="3F6B06C4"/>
    <w:rsid w:val="3FEE6A4A"/>
    <w:rsid w:val="401F30A7"/>
    <w:rsid w:val="40831E81"/>
    <w:rsid w:val="408C76E2"/>
    <w:rsid w:val="409057BD"/>
    <w:rsid w:val="40F77512"/>
    <w:rsid w:val="410D2280"/>
    <w:rsid w:val="41186225"/>
    <w:rsid w:val="412F3D3A"/>
    <w:rsid w:val="41615731"/>
    <w:rsid w:val="416F5968"/>
    <w:rsid w:val="41803BF5"/>
    <w:rsid w:val="418324AC"/>
    <w:rsid w:val="41A04200"/>
    <w:rsid w:val="41A32F85"/>
    <w:rsid w:val="41D2372A"/>
    <w:rsid w:val="42203971"/>
    <w:rsid w:val="42257F84"/>
    <w:rsid w:val="422D3D55"/>
    <w:rsid w:val="42680DF6"/>
    <w:rsid w:val="42BF0693"/>
    <w:rsid w:val="42DC0DDB"/>
    <w:rsid w:val="4328285A"/>
    <w:rsid w:val="43434628"/>
    <w:rsid w:val="43482915"/>
    <w:rsid w:val="4351032C"/>
    <w:rsid w:val="4355293C"/>
    <w:rsid w:val="437E56C2"/>
    <w:rsid w:val="439439C5"/>
    <w:rsid w:val="44236751"/>
    <w:rsid w:val="448C78B8"/>
    <w:rsid w:val="44CB1108"/>
    <w:rsid w:val="4524616E"/>
    <w:rsid w:val="453F611C"/>
    <w:rsid w:val="45C94E39"/>
    <w:rsid w:val="45D568DB"/>
    <w:rsid w:val="45E64357"/>
    <w:rsid w:val="45F71A03"/>
    <w:rsid w:val="46196E13"/>
    <w:rsid w:val="46495A0E"/>
    <w:rsid w:val="464B079B"/>
    <w:rsid w:val="467270CF"/>
    <w:rsid w:val="468077A8"/>
    <w:rsid w:val="468E6ECD"/>
    <w:rsid w:val="468F75C6"/>
    <w:rsid w:val="46BD0C7C"/>
    <w:rsid w:val="46EA56DB"/>
    <w:rsid w:val="476C6251"/>
    <w:rsid w:val="47897891"/>
    <w:rsid w:val="479C322F"/>
    <w:rsid w:val="47A978DA"/>
    <w:rsid w:val="48037F6C"/>
    <w:rsid w:val="480C6C1B"/>
    <w:rsid w:val="4815707A"/>
    <w:rsid w:val="48295411"/>
    <w:rsid w:val="48A1429D"/>
    <w:rsid w:val="48B268BC"/>
    <w:rsid w:val="48D21A79"/>
    <w:rsid w:val="48DF13FB"/>
    <w:rsid w:val="493B7D23"/>
    <w:rsid w:val="49545F4C"/>
    <w:rsid w:val="4969259E"/>
    <w:rsid w:val="497038CD"/>
    <w:rsid w:val="49730A66"/>
    <w:rsid w:val="499A66C3"/>
    <w:rsid w:val="49AC538B"/>
    <w:rsid w:val="4AC46FB1"/>
    <w:rsid w:val="4B2451E8"/>
    <w:rsid w:val="4B4A24A6"/>
    <w:rsid w:val="4B79173F"/>
    <w:rsid w:val="4BF27690"/>
    <w:rsid w:val="4C204881"/>
    <w:rsid w:val="4C311121"/>
    <w:rsid w:val="4C775DE6"/>
    <w:rsid w:val="4C82133E"/>
    <w:rsid w:val="4C892BEB"/>
    <w:rsid w:val="4D13604C"/>
    <w:rsid w:val="4DA80E22"/>
    <w:rsid w:val="4DE92DD7"/>
    <w:rsid w:val="4DF94FFF"/>
    <w:rsid w:val="4DFE7BC4"/>
    <w:rsid w:val="4E0062C6"/>
    <w:rsid w:val="4E6B6CEB"/>
    <w:rsid w:val="4E9D58AB"/>
    <w:rsid w:val="4EAD5D22"/>
    <w:rsid w:val="4ED3716A"/>
    <w:rsid w:val="4F7714C8"/>
    <w:rsid w:val="4F7F519B"/>
    <w:rsid w:val="4F8D5360"/>
    <w:rsid w:val="4FA265C1"/>
    <w:rsid w:val="4FAF2ACB"/>
    <w:rsid w:val="501F6F52"/>
    <w:rsid w:val="503B5A8A"/>
    <w:rsid w:val="505852F6"/>
    <w:rsid w:val="507E72C1"/>
    <w:rsid w:val="508235A6"/>
    <w:rsid w:val="5097639A"/>
    <w:rsid w:val="50DE33C7"/>
    <w:rsid w:val="512F6EC2"/>
    <w:rsid w:val="513242BC"/>
    <w:rsid w:val="513403C7"/>
    <w:rsid w:val="518B38CB"/>
    <w:rsid w:val="51E51CC3"/>
    <w:rsid w:val="529A77A5"/>
    <w:rsid w:val="53396CC8"/>
    <w:rsid w:val="536C4A8A"/>
    <w:rsid w:val="537F746B"/>
    <w:rsid w:val="53C90F08"/>
    <w:rsid w:val="53D92081"/>
    <w:rsid w:val="53ED6794"/>
    <w:rsid w:val="53F7445D"/>
    <w:rsid w:val="542657F3"/>
    <w:rsid w:val="542A50A2"/>
    <w:rsid w:val="542D5399"/>
    <w:rsid w:val="543069E8"/>
    <w:rsid w:val="543D2941"/>
    <w:rsid w:val="54606FA2"/>
    <w:rsid w:val="55275D47"/>
    <w:rsid w:val="557E6ADC"/>
    <w:rsid w:val="559230BD"/>
    <w:rsid w:val="55E305E8"/>
    <w:rsid w:val="55E6015C"/>
    <w:rsid w:val="55E907A3"/>
    <w:rsid w:val="55F46ED8"/>
    <w:rsid w:val="56325307"/>
    <w:rsid w:val="5659474A"/>
    <w:rsid w:val="56732B47"/>
    <w:rsid w:val="571D61C2"/>
    <w:rsid w:val="5733660F"/>
    <w:rsid w:val="57463334"/>
    <w:rsid w:val="578B6597"/>
    <w:rsid w:val="57942C39"/>
    <w:rsid w:val="57A8196A"/>
    <w:rsid w:val="5845276D"/>
    <w:rsid w:val="584F612D"/>
    <w:rsid w:val="586947A8"/>
    <w:rsid w:val="58A87A20"/>
    <w:rsid w:val="58BD4EAA"/>
    <w:rsid w:val="58DA20C8"/>
    <w:rsid w:val="58FE6BB9"/>
    <w:rsid w:val="59224CF9"/>
    <w:rsid w:val="592E0C31"/>
    <w:rsid w:val="593259F3"/>
    <w:rsid w:val="598C18A4"/>
    <w:rsid w:val="59B047F6"/>
    <w:rsid w:val="59B64E5B"/>
    <w:rsid w:val="59C41AA5"/>
    <w:rsid w:val="5A487012"/>
    <w:rsid w:val="5A5A695B"/>
    <w:rsid w:val="5A9713F5"/>
    <w:rsid w:val="5B050A0A"/>
    <w:rsid w:val="5B416702"/>
    <w:rsid w:val="5B510FBA"/>
    <w:rsid w:val="5B5E370D"/>
    <w:rsid w:val="5B713427"/>
    <w:rsid w:val="5B8152A6"/>
    <w:rsid w:val="5B964C3B"/>
    <w:rsid w:val="5C514191"/>
    <w:rsid w:val="5C8B0489"/>
    <w:rsid w:val="5D132212"/>
    <w:rsid w:val="5D3038FF"/>
    <w:rsid w:val="5D655189"/>
    <w:rsid w:val="5DA74751"/>
    <w:rsid w:val="5DCB432F"/>
    <w:rsid w:val="5DD956B5"/>
    <w:rsid w:val="5DE04163"/>
    <w:rsid w:val="5E086E60"/>
    <w:rsid w:val="5E5B4B1E"/>
    <w:rsid w:val="5E806603"/>
    <w:rsid w:val="5EDC2437"/>
    <w:rsid w:val="5F3C0936"/>
    <w:rsid w:val="5F683B20"/>
    <w:rsid w:val="5F6A1B70"/>
    <w:rsid w:val="5F715923"/>
    <w:rsid w:val="5F74528F"/>
    <w:rsid w:val="5F905960"/>
    <w:rsid w:val="603C6B90"/>
    <w:rsid w:val="605268CF"/>
    <w:rsid w:val="60825666"/>
    <w:rsid w:val="608B4D11"/>
    <w:rsid w:val="60E930B4"/>
    <w:rsid w:val="61034DA8"/>
    <w:rsid w:val="61231417"/>
    <w:rsid w:val="613121DF"/>
    <w:rsid w:val="61391E0A"/>
    <w:rsid w:val="61716ECA"/>
    <w:rsid w:val="61775743"/>
    <w:rsid w:val="61E151CE"/>
    <w:rsid w:val="61EC3C39"/>
    <w:rsid w:val="62093EA3"/>
    <w:rsid w:val="62175621"/>
    <w:rsid w:val="6229181C"/>
    <w:rsid w:val="62772330"/>
    <w:rsid w:val="62F96812"/>
    <w:rsid w:val="634B6B7B"/>
    <w:rsid w:val="63AD1923"/>
    <w:rsid w:val="64383FFB"/>
    <w:rsid w:val="64657ABA"/>
    <w:rsid w:val="64DD3A5E"/>
    <w:rsid w:val="65170E14"/>
    <w:rsid w:val="651A5C4B"/>
    <w:rsid w:val="652C53ED"/>
    <w:rsid w:val="65311437"/>
    <w:rsid w:val="653116C9"/>
    <w:rsid w:val="653A164C"/>
    <w:rsid w:val="65B31BCC"/>
    <w:rsid w:val="65B87A10"/>
    <w:rsid w:val="65D35C16"/>
    <w:rsid w:val="65ED7176"/>
    <w:rsid w:val="66241202"/>
    <w:rsid w:val="666879C6"/>
    <w:rsid w:val="66F977AF"/>
    <w:rsid w:val="67B71CB2"/>
    <w:rsid w:val="67FB1FF0"/>
    <w:rsid w:val="68031777"/>
    <w:rsid w:val="682233F5"/>
    <w:rsid w:val="68353249"/>
    <w:rsid w:val="684319C5"/>
    <w:rsid w:val="68767A40"/>
    <w:rsid w:val="68897795"/>
    <w:rsid w:val="68C11D22"/>
    <w:rsid w:val="68D575AA"/>
    <w:rsid w:val="68E66A3D"/>
    <w:rsid w:val="68F0116E"/>
    <w:rsid w:val="68F73295"/>
    <w:rsid w:val="69085BD7"/>
    <w:rsid w:val="69B331CF"/>
    <w:rsid w:val="69F266CB"/>
    <w:rsid w:val="69F50851"/>
    <w:rsid w:val="6A2D0B5E"/>
    <w:rsid w:val="6A9407E1"/>
    <w:rsid w:val="6B477EF6"/>
    <w:rsid w:val="6B513865"/>
    <w:rsid w:val="6B9A256C"/>
    <w:rsid w:val="6BA2719D"/>
    <w:rsid w:val="6BA373FF"/>
    <w:rsid w:val="6BE46B7B"/>
    <w:rsid w:val="6BEB1E5F"/>
    <w:rsid w:val="6C4957FC"/>
    <w:rsid w:val="6C5534FB"/>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790092"/>
    <w:rsid w:val="70A15996"/>
    <w:rsid w:val="712A24BD"/>
    <w:rsid w:val="713779A1"/>
    <w:rsid w:val="715168D7"/>
    <w:rsid w:val="7161690A"/>
    <w:rsid w:val="71FE5EAA"/>
    <w:rsid w:val="724E26A6"/>
    <w:rsid w:val="727035A7"/>
    <w:rsid w:val="729D6808"/>
    <w:rsid w:val="72BA2638"/>
    <w:rsid w:val="72E24278"/>
    <w:rsid w:val="72F247EE"/>
    <w:rsid w:val="73046E24"/>
    <w:rsid w:val="73117CBC"/>
    <w:rsid w:val="731D3DC6"/>
    <w:rsid w:val="73785811"/>
    <w:rsid w:val="73843B37"/>
    <w:rsid w:val="73AA2AB8"/>
    <w:rsid w:val="7448595E"/>
    <w:rsid w:val="74936C9D"/>
    <w:rsid w:val="74A25915"/>
    <w:rsid w:val="750000AA"/>
    <w:rsid w:val="750A7ABF"/>
    <w:rsid w:val="753235FD"/>
    <w:rsid w:val="75706FDE"/>
    <w:rsid w:val="759077E6"/>
    <w:rsid w:val="75940C8C"/>
    <w:rsid w:val="75BB2BFD"/>
    <w:rsid w:val="75BC7EFC"/>
    <w:rsid w:val="75C940ED"/>
    <w:rsid w:val="764F5EAF"/>
    <w:rsid w:val="76AC7129"/>
    <w:rsid w:val="76D15FF3"/>
    <w:rsid w:val="77281E9E"/>
    <w:rsid w:val="773C2D8E"/>
    <w:rsid w:val="77550A67"/>
    <w:rsid w:val="77B83BB6"/>
    <w:rsid w:val="77BA2D12"/>
    <w:rsid w:val="77D16BCC"/>
    <w:rsid w:val="7856695F"/>
    <w:rsid w:val="7866427B"/>
    <w:rsid w:val="78812401"/>
    <w:rsid w:val="78F732D8"/>
    <w:rsid w:val="790F1791"/>
    <w:rsid w:val="791F3849"/>
    <w:rsid w:val="7961798B"/>
    <w:rsid w:val="797350BA"/>
    <w:rsid w:val="79751FE8"/>
    <w:rsid w:val="79775EC9"/>
    <w:rsid w:val="79EE2754"/>
    <w:rsid w:val="7A18436D"/>
    <w:rsid w:val="7A284F3D"/>
    <w:rsid w:val="7A37206F"/>
    <w:rsid w:val="7A610D12"/>
    <w:rsid w:val="7A741385"/>
    <w:rsid w:val="7A7E5483"/>
    <w:rsid w:val="7AAF231C"/>
    <w:rsid w:val="7AC84743"/>
    <w:rsid w:val="7B2F1AD6"/>
    <w:rsid w:val="7B3A1AA6"/>
    <w:rsid w:val="7B7027FC"/>
    <w:rsid w:val="7B740622"/>
    <w:rsid w:val="7B994BC5"/>
    <w:rsid w:val="7BC50A20"/>
    <w:rsid w:val="7BE145C1"/>
    <w:rsid w:val="7C152DD9"/>
    <w:rsid w:val="7C520931"/>
    <w:rsid w:val="7C6766D3"/>
    <w:rsid w:val="7C831CEC"/>
    <w:rsid w:val="7CF26FE4"/>
    <w:rsid w:val="7D0D4810"/>
    <w:rsid w:val="7D34076E"/>
    <w:rsid w:val="7D53381A"/>
    <w:rsid w:val="7D5B501E"/>
    <w:rsid w:val="7D624404"/>
    <w:rsid w:val="7D8F520B"/>
    <w:rsid w:val="7DA37C9C"/>
    <w:rsid w:val="7DCB2CF7"/>
    <w:rsid w:val="7DF27933"/>
    <w:rsid w:val="7E2C708B"/>
    <w:rsid w:val="7E6B4778"/>
    <w:rsid w:val="7E9B2B28"/>
    <w:rsid w:val="7EB910BD"/>
    <w:rsid w:val="7FA15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HTML Cite" w:qFormat="1"/>
    <w:lsdException w:name="HTML Code" w:qFormat="1"/>
    <w:lsdException w:name="HTML Definition"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934E7"/>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8934E7"/>
    <w:rPr>
      <w:sz w:val="24"/>
    </w:rPr>
  </w:style>
  <w:style w:type="paragraph" w:styleId="a5">
    <w:name w:val="footer"/>
    <w:basedOn w:val="a"/>
    <w:uiPriority w:val="99"/>
    <w:qFormat/>
    <w:rsid w:val="008934E7"/>
    <w:pPr>
      <w:tabs>
        <w:tab w:val="center" w:pos="4153"/>
        <w:tab w:val="right" w:pos="8306"/>
      </w:tabs>
      <w:snapToGrid w:val="0"/>
      <w:jc w:val="left"/>
    </w:pPr>
    <w:rPr>
      <w:kern w:val="0"/>
      <w:sz w:val="18"/>
      <w:szCs w:val="18"/>
    </w:rPr>
  </w:style>
  <w:style w:type="paragraph" w:styleId="a6">
    <w:name w:val="header"/>
    <w:basedOn w:val="a"/>
    <w:link w:val="Char"/>
    <w:qFormat/>
    <w:rsid w:val="008934E7"/>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893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8934E7"/>
    <w:rPr>
      <w:b/>
    </w:rPr>
  </w:style>
  <w:style w:type="character" w:styleId="a9">
    <w:name w:val="FollowedHyperlink"/>
    <w:basedOn w:val="a0"/>
    <w:semiHidden/>
    <w:unhideWhenUsed/>
    <w:qFormat/>
    <w:rsid w:val="008934E7"/>
    <w:rPr>
      <w:color w:val="0091F2"/>
      <w:sz w:val="18"/>
      <w:szCs w:val="18"/>
      <w:u w:val="none"/>
    </w:rPr>
  </w:style>
  <w:style w:type="character" w:styleId="HTML">
    <w:name w:val="HTML Definition"/>
    <w:basedOn w:val="a0"/>
    <w:semiHidden/>
    <w:unhideWhenUsed/>
    <w:qFormat/>
    <w:rsid w:val="008934E7"/>
  </w:style>
  <w:style w:type="character" w:styleId="HTML0">
    <w:name w:val="HTML Variable"/>
    <w:basedOn w:val="a0"/>
    <w:semiHidden/>
    <w:unhideWhenUsed/>
    <w:qFormat/>
    <w:rsid w:val="008934E7"/>
  </w:style>
  <w:style w:type="character" w:styleId="aa">
    <w:name w:val="Hyperlink"/>
    <w:basedOn w:val="a0"/>
    <w:semiHidden/>
    <w:unhideWhenUsed/>
    <w:qFormat/>
    <w:rsid w:val="008934E7"/>
    <w:rPr>
      <w:color w:val="0091F2"/>
      <w:sz w:val="18"/>
      <w:szCs w:val="18"/>
      <w:u w:val="none"/>
    </w:rPr>
  </w:style>
  <w:style w:type="character" w:styleId="HTML1">
    <w:name w:val="HTML Code"/>
    <w:basedOn w:val="a0"/>
    <w:semiHidden/>
    <w:unhideWhenUsed/>
    <w:qFormat/>
    <w:rsid w:val="008934E7"/>
    <w:rPr>
      <w:rFonts w:ascii="Courier New" w:hAnsi="Courier New"/>
      <w:sz w:val="20"/>
    </w:rPr>
  </w:style>
  <w:style w:type="character" w:styleId="HTML2">
    <w:name w:val="HTML Cite"/>
    <w:basedOn w:val="a0"/>
    <w:semiHidden/>
    <w:unhideWhenUsed/>
    <w:qFormat/>
    <w:rsid w:val="008934E7"/>
  </w:style>
  <w:style w:type="paragraph" w:customStyle="1" w:styleId="1">
    <w:name w:val="列表段落1"/>
    <w:basedOn w:val="a"/>
    <w:uiPriority w:val="34"/>
    <w:qFormat/>
    <w:rsid w:val="008934E7"/>
    <w:pPr>
      <w:spacing w:before="206"/>
      <w:ind w:left="959" w:hanging="361"/>
    </w:pPr>
  </w:style>
  <w:style w:type="character" w:customStyle="1" w:styleId="cdmessage">
    <w:name w:val="cd_message"/>
    <w:basedOn w:val="a0"/>
    <w:qFormat/>
    <w:rsid w:val="008934E7"/>
  </w:style>
  <w:style w:type="paragraph" w:customStyle="1" w:styleId="10">
    <w:name w:val="正文1"/>
    <w:qFormat/>
    <w:rsid w:val="008934E7"/>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8934E7"/>
    <w:pPr>
      <w:ind w:firstLineChars="200" w:firstLine="420"/>
    </w:pPr>
  </w:style>
  <w:style w:type="character" w:customStyle="1" w:styleId="Char">
    <w:name w:val="页眉 Char"/>
    <w:basedOn w:val="a0"/>
    <w:link w:val="a6"/>
    <w:qFormat/>
    <w:rsid w:val="008934E7"/>
    <w:rPr>
      <w:kern w:val="2"/>
      <w:sz w:val="18"/>
      <w:szCs w:val="18"/>
    </w:rPr>
  </w:style>
  <w:style w:type="character" w:customStyle="1" w:styleId="commonoverpagebtn1">
    <w:name w:val="common_over_page_btn1"/>
    <w:basedOn w:val="a0"/>
    <w:qFormat/>
    <w:rsid w:val="008934E7"/>
  </w:style>
  <w:style w:type="character" w:customStyle="1" w:styleId="commonoverpagebtn2">
    <w:name w:val="common_over_page_btn2"/>
    <w:basedOn w:val="a0"/>
    <w:qFormat/>
    <w:rsid w:val="008934E7"/>
    <w:rPr>
      <w:color w:val="999999"/>
      <w:bdr w:val="single" w:sz="6" w:space="0" w:color="D4D4D4"/>
      <w:shd w:val="clear" w:color="auto" w:fill="FFFFFF"/>
    </w:rPr>
  </w:style>
  <w:style w:type="paragraph" w:customStyle="1" w:styleId="TableParagraph">
    <w:name w:val="Table Paragraph"/>
    <w:basedOn w:val="a"/>
    <w:uiPriority w:val="1"/>
    <w:qFormat/>
    <w:rsid w:val="008934E7"/>
  </w:style>
  <w:style w:type="paragraph" w:styleId="ab">
    <w:name w:val="List Paragraph"/>
    <w:basedOn w:val="a"/>
    <w:uiPriority w:val="34"/>
    <w:qFormat/>
    <w:rsid w:val="008934E7"/>
    <w:pPr>
      <w:ind w:firstLineChars="200" w:firstLine="420"/>
    </w:pPr>
  </w:style>
  <w:style w:type="paragraph" w:customStyle="1" w:styleId="Default">
    <w:name w:val="Default"/>
    <w:link w:val="Default858D7CFB-ED40-4347-BF05-701D383B685F"/>
    <w:qFormat/>
    <w:rsid w:val="008934E7"/>
    <w:pPr>
      <w:widowControl w:val="0"/>
      <w:autoSpaceDE w:val="0"/>
      <w:autoSpaceDN w:val="0"/>
      <w:adjustRightInd w:val="0"/>
    </w:pPr>
    <w:rPr>
      <w:rFonts w:ascii="华文中宋" w:eastAsia="华文中宋" w:cs="华文中宋"/>
      <w:color w:val="000000"/>
      <w:sz w:val="24"/>
      <w:szCs w:val="24"/>
    </w:rPr>
  </w:style>
  <w:style w:type="character" w:customStyle="1" w:styleId="ico1654">
    <w:name w:val="ico1654"/>
    <w:basedOn w:val="a0"/>
    <w:qFormat/>
    <w:rsid w:val="008934E7"/>
  </w:style>
  <w:style w:type="character" w:customStyle="1" w:styleId="icontext2">
    <w:name w:val="icontext2"/>
    <w:basedOn w:val="a0"/>
    <w:qFormat/>
    <w:rsid w:val="008934E7"/>
  </w:style>
  <w:style w:type="character" w:customStyle="1" w:styleId="editclass">
    <w:name w:val="edit_class"/>
    <w:basedOn w:val="a0"/>
    <w:qFormat/>
    <w:rsid w:val="008934E7"/>
  </w:style>
  <w:style w:type="character" w:customStyle="1" w:styleId="hover41">
    <w:name w:val="hover41"/>
    <w:basedOn w:val="a0"/>
    <w:qFormat/>
    <w:rsid w:val="008934E7"/>
    <w:rPr>
      <w:color w:val="FFFFFF"/>
    </w:rPr>
  </w:style>
  <w:style w:type="character" w:customStyle="1" w:styleId="w32">
    <w:name w:val="w32"/>
    <w:basedOn w:val="a0"/>
    <w:qFormat/>
    <w:rsid w:val="008934E7"/>
  </w:style>
  <w:style w:type="character" w:customStyle="1" w:styleId="hilite">
    <w:name w:val="hilite"/>
    <w:basedOn w:val="a0"/>
    <w:qFormat/>
    <w:rsid w:val="008934E7"/>
    <w:rPr>
      <w:color w:val="FFFFFF"/>
      <w:shd w:val="clear" w:color="auto" w:fill="666666"/>
    </w:rPr>
  </w:style>
  <w:style w:type="character" w:customStyle="1" w:styleId="layui-layer-tabnow">
    <w:name w:val="layui-layer-tabnow"/>
    <w:basedOn w:val="a0"/>
    <w:qFormat/>
    <w:rsid w:val="008934E7"/>
    <w:rPr>
      <w:bdr w:val="single" w:sz="6" w:space="0" w:color="CCCCCC"/>
      <w:shd w:val="clear" w:color="auto" w:fill="FFFFFF"/>
    </w:rPr>
  </w:style>
  <w:style w:type="character" w:customStyle="1" w:styleId="icontext1">
    <w:name w:val="icontext1"/>
    <w:basedOn w:val="a0"/>
    <w:qFormat/>
    <w:rsid w:val="008934E7"/>
  </w:style>
  <w:style w:type="character" w:customStyle="1" w:styleId="icontext11">
    <w:name w:val="icontext11"/>
    <w:basedOn w:val="a0"/>
    <w:qFormat/>
    <w:rsid w:val="008934E7"/>
  </w:style>
  <w:style w:type="character" w:customStyle="1" w:styleId="icontext12">
    <w:name w:val="icontext12"/>
    <w:basedOn w:val="a0"/>
    <w:qFormat/>
    <w:rsid w:val="008934E7"/>
  </w:style>
  <w:style w:type="character" w:customStyle="1" w:styleId="pagechatarealistclosebox">
    <w:name w:val="pagechatarealistclose_box"/>
    <w:basedOn w:val="a0"/>
    <w:qFormat/>
    <w:rsid w:val="008934E7"/>
  </w:style>
  <w:style w:type="character" w:customStyle="1" w:styleId="pagechatarealistclosebox1">
    <w:name w:val="pagechatarealistclose_box1"/>
    <w:basedOn w:val="a0"/>
    <w:qFormat/>
    <w:rsid w:val="008934E7"/>
  </w:style>
  <w:style w:type="character" w:customStyle="1" w:styleId="cy">
    <w:name w:val="cy"/>
    <w:basedOn w:val="a0"/>
    <w:qFormat/>
    <w:rsid w:val="008934E7"/>
  </w:style>
  <w:style w:type="character" w:customStyle="1" w:styleId="cdropleft">
    <w:name w:val="cdropleft"/>
    <w:basedOn w:val="a0"/>
    <w:qFormat/>
    <w:rsid w:val="008934E7"/>
  </w:style>
  <w:style w:type="character" w:customStyle="1" w:styleId="designclass">
    <w:name w:val="design_class"/>
    <w:basedOn w:val="a0"/>
    <w:qFormat/>
    <w:rsid w:val="008934E7"/>
  </w:style>
  <w:style w:type="character" w:customStyle="1" w:styleId="active7">
    <w:name w:val="active7"/>
    <w:basedOn w:val="a0"/>
    <w:qFormat/>
    <w:rsid w:val="008934E7"/>
    <w:rPr>
      <w:color w:val="00FF00"/>
      <w:shd w:val="clear" w:color="auto" w:fill="111111"/>
    </w:rPr>
  </w:style>
  <w:style w:type="character" w:customStyle="1" w:styleId="active8">
    <w:name w:val="active8"/>
    <w:basedOn w:val="a0"/>
    <w:qFormat/>
    <w:rsid w:val="008934E7"/>
    <w:rPr>
      <w:shd w:val="clear" w:color="auto" w:fill="EC3535"/>
    </w:rPr>
  </w:style>
  <w:style w:type="character" w:customStyle="1" w:styleId="biggerthanmax">
    <w:name w:val="biggerthanmax"/>
    <w:basedOn w:val="a0"/>
    <w:qFormat/>
    <w:rsid w:val="008934E7"/>
    <w:rPr>
      <w:shd w:val="clear" w:color="auto" w:fill="FFFF00"/>
    </w:rPr>
  </w:style>
  <w:style w:type="character" w:customStyle="1" w:styleId="cdropright">
    <w:name w:val="cdropright"/>
    <w:basedOn w:val="a0"/>
    <w:qFormat/>
    <w:rsid w:val="008934E7"/>
  </w:style>
  <w:style w:type="character" w:customStyle="1" w:styleId="button4">
    <w:name w:val="button4"/>
    <w:basedOn w:val="a0"/>
    <w:qFormat/>
    <w:rsid w:val="008934E7"/>
  </w:style>
  <w:style w:type="character" w:customStyle="1" w:styleId="tmpztreemovearrow">
    <w:name w:val="tmpztreemove_arrow"/>
    <w:basedOn w:val="a0"/>
    <w:qFormat/>
    <w:rsid w:val="008934E7"/>
  </w:style>
  <w:style w:type="character" w:customStyle="1" w:styleId="associateddata">
    <w:name w:val="associateddata"/>
    <w:basedOn w:val="a0"/>
    <w:qFormat/>
    <w:rsid w:val="008934E7"/>
    <w:rPr>
      <w:shd w:val="clear" w:color="auto" w:fill="50A6F9"/>
    </w:rPr>
  </w:style>
  <w:style w:type="character" w:customStyle="1" w:styleId="icontext3">
    <w:name w:val="icontext3"/>
    <w:basedOn w:val="a0"/>
    <w:qFormat/>
    <w:rsid w:val="008934E7"/>
  </w:style>
  <w:style w:type="character" w:customStyle="1" w:styleId="after">
    <w:name w:val="after"/>
    <w:basedOn w:val="a0"/>
    <w:qFormat/>
    <w:rsid w:val="008934E7"/>
    <w:rPr>
      <w:sz w:val="0"/>
      <w:szCs w:val="0"/>
    </w:rPr>
  </w:style>
  <w:style w:type="character" w:customStyle="1" w:styleId="drapbtn">
    <w:name w:val="drapbtn"/>
    <w:basedOn w:val="a0"/>
    <w:qFormat/>
    <w:rsid w:val="008934E7"/>
  </w:style>
  <w:style w:type="character" w:customStyle="1" w:styleId="iconline2">
    <w:name w:val="iconline2"/>
    <w:basedOn w:val="a0"/>
    <w:qFormat/>
    <w:rsid w:val="008934E7"/>
  </w:style>
  <w:style w:type="character" w:customStyle="1" w:styleId="iconline21">
    <w:name w:val="iconline21"/>
    <w:basedOn w:val="a0"/>
    <w:qFormat/>
    <w:rsid w:val="008934E7"/>
  </w:style>
  <w:style w:type="character" w:customStyle="1" w:styleId="first-child">
    <w:name w:val="first-child"/>
    <w:basedOn w:val="a0"/>
    <w:qFormat/>
    <w:rsid w:val="008934E7"/>
  </w:style>
  <w:style w:type="character" w:customStyle="1" w:styleId="choosename">
    <w:name w:val="choosename"/>
    <w:basedOn w:val="a0"/>
    <w:qFormat/>
    <w:rsid w:val="008934E7"/>
  </w:style>
  <w:style w:type="character" w:customStyle="1" w:styleId="xdrichtextbox4">
    <w:name w:val="xdrichtextbox4"/>
    <w:basedOn w:val="a0"/>
    <w:qFormat/>
    <w:rsid w:val="008934E7"/>
  </w:style>
  <w:style w:type="character" w:customStyle="1" w:styleId="active5">
    <w:name w:val="active5"/>
    <w:basedOn w:val="a0"/>
    <w:qFormat/>
    <w:rsid w:val="008934E7"/>
    <w:rPr>
      <w:color w:val="00FF00"/>
      <w:shd w:val="clear" w:color="auto" w:fill="111111"/>
    </w:rPr>
  </w:style>
  <w:style w:type="character" w:customStyle="1" w:styleId="active6">
    <w:name w:val="active6"/>
    <w:basedOn w:val="a0"/>
    <w:qFormat/>
    <w:rsid w:val="008934E7"/>
    <w:rPr>
      <w:shd w:val="clear" w:color="auto" w:fill="EC3535"/>
    </w:rPr>
  </w:style>
  <w:style w:type="character" w:customStyle="1" w:styleId="hilite5">
    <w:name w:val="hilite5"/>
    <w:basedOn w:val="a0"/>
    <w:qFormat/>
    <w:rsid w:val="008934E7"/>
    <w:rPr>
      <w:color w:val="FFFFFF"/>
      <w:shd w:val="clear" w:color="auto" w:fill="666666"/>
    </w:rPr>
  </w:style>
  <w:style w:type="character" w:customStyle="1" w:styleId="ico1653">
    <w:name w:val="ico1653"/>
    <w:basedOn w:val="a0"/>
    <w:qFormat/>
    <w:rsid w:val="008934E7"/>
  </w:style>
  <w:style w:type="character" w:customStyle="1" w:styleId="xdrichtextbox">
    <w:name w:val="xdrichtextbox"/>
    <w:basedOn w:val="a0"/>
    <w:qFormat/>
    <w:rsid w:val="008934E7"/>
    <w:rPr>
      <w:color w:val="auto"/>
      <w:u w:val="none"/>
      <w:bdr w:val="single" w:sz="8" w:space="0" w:color="DCDCDC"/>
      <w:shd w:val="clear" w:color="auto" w:fill="auto"/>
    </w:rPr>
  </w:style>
  <w:style w:type="character" w:customStyle="1" w:styleId="button">
    <w:name w:val="button"/>
    <w:basedOn w:val="a0"/>
    <w:qFormat/>
    <w:rsid w:val="008934E7"/>
  </w:style>
  <w:style w:type="character" w:customStyle="1" w:styleId="Default858D7CFB-ED40-4347-BF05-701D383B685F">
    <w:name w:val="Default[858D7CFB-ED40-4347-BF05-701D383B685F]"/>
    <w:link w:val="Default"/>
    <w:autoRedefine/>
    <w:qFormat/>
    <w:rsid w:val="00423F28"/>
    <w:rPr>
      <w:rFonts w:ascii="华文中宋" w:eastAsia="华文中宋" w:cs="华文中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786</Words>
  <Characters>4484</Characters>
  <Application>Microsoft Office Word</Application>
  <DocSecurity>0</DocSecurity>
  <Lines>37</Lines>
  <Paragraphs>10</Paragraphs>
  <ScaleCrop>false</ScaleCrop>
  <Company>China</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Windows 用户</cp:lastModifiedBy>
  <cp:revision>96</cp:revision>
  <dcterms:created xsi:type="dcterms:W3CDTF">2014-10-29T12:08:00Z</dcterms:created>
  <dcterms:modified xsi:type="dcterms:W3CDTF">2024-10-21T04:20:00Z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