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251851" w:rsidRPr="00F80304" w:rsidRDefault="00DF5F57">
      <w:pPr>
        <w:pStyle w:val="a9"/>
        <w:jc w:val="center"/>
        <w:rPr>
          <w:rFonts w:ascii="微软雅黑" w:eastAsia="微软雅黑" w:hAnsi="微软雅黑" w:cs="Arial"/>
          <w:b/>
          <w:sz w:val="48"/>
          <w:szCs w:val="48"/>
          <w:lang w:eastAsia="zh-CN"/>
        </w:rPr>
      </w:pPr>
      <w:r w:rsidRPr="00DF5F57">
        <w:rPr>
          <w:rFonts w:ascii="微软雅黑" w:eastAsia="微软雅黑" w:hAnsi="微软雅黑" w:cs="Arial" w:hint="eastAsia"/>
          <w:b/>
          <w:sz w:val="48"/>
          <w:szCs w:val="48"/>
          <w:lang w:eastAsia="zh-CN"/>
        </w:rPr>
        <w:t>凝析油加氢减压装置</w:t>
      </w:r>
      <w:r w:rsidRPr="00DF5F57">
        <w:rPr>
          <w:rFonts w:ascii="微软雅黑" w:eastAsia="微软雅黑" w:hAnsi="微软雅黑" w:cs="Arial"/>
          <w:b/>
          <w:sz w:val="48"/>
          <w:szCs w:val="48"/>
          <w:lang w:eastAsia="zh-CN"/>
        </w:rPr>
        <w:t>CEMS烟气监测系统</w:t>
      </w:r>
      <w:r>
        <w:rPr>
          <w:rFonts w:ascii="微软雅黑" w:eastAsia="微软雅黑" w:hAnsi="微软雅黑" w:cs="Arial"/>
          <w:b/>
          <w:sz w:val="48"/>
          <w:szCs w:val="48"/>
          <w:lang w:eastAsia="zh-CN"/>
        </w:rPr>
        <w:t>设备更新</w:t>
      </w:r>
      <w:r w:rsidR="00AB67E7" w:rsidRPr="00AB67E7">
        <w:rPr>
          <w:rFonts w:ascii="微软雅黑" w:eastAsia="微软雅黑" w:hAnsi="微软雅黑" w:cs="Arial"/>
          <w:b/>
          <w:sz w:val="48"/>
          <w:szCs w:val="48"/>
          <w:lang w:eastAsia="zh-CN"/>
        </w:rPr>
        <w:t>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DF5F57">
        <w:rPr>
          <w:color w:val="000000" w:themeColor="text1"/>
          <w:sz w:val="28"/>
          <w:szCs w:val="28"/>
        </w:rPr>
        <w:t>FHC-PTCG20231</w:t>
      </w:r>
      <w:r w:rsidR="00DF5F57">
        <w:rPr>
          <w:rFonts w:hint="eastAsia"/>
          <w:color w:val="000000" w:themeColor="text1"/>
          <w:sz w:val="28"/>
          <w:szCs w:val="28"/>
        </w:rPr>
        <w:t>208</w:t>
      </w:r>
      <w:r w:rsidR="00AB67E7" w:rsidRPr="00AB67E7">
        <w:rPr>
          <w:color w:val="000000" w:themeColor="text1"/>
          <w:sz w:val="28"/>
          <w:szCs w:val="28"/>
        </w:rPr>
        <w:t>003</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95EF2">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Pr="00D95A9B" w:rsidRDefault="00986280" w:rsidP="00D95A9B">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2F2F09" w:rsidRDefault="00AB67E7"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DF5F57" w:rsidRPr="00DF5F57">
        <w:rPr>
          <w:rFonts w:hint="eastAsia"/>
          <w:b/>
          <w:bCs/>
          <w:sz w:val="28"/>
          <w:szCs w:val="28"/>
          <w:lang w:eastAsia="zh-CN"/>
        </w:rPr>
        <w:t>凝析油加氢减压装置</w:t>
      </w:r>
      <w:r w:rsidR="00DF5F57" w:rsidRPr="00DF5F57">
        <w:rPr>
          <w:b/>
          <w:bCs/>
          <w:sz w:val="28"/>
          <w:szCs w:val="28"/>
          <w:lang w:eastAsia="zh-CN"/>
        </w:rPr>
        <w:t>CEMS烟气监测系统</w:t>
      </w:r>
      <w:r w:rsidR="00DF5F57">
        <w:rPr>
          <w:b/>
          <w:bCs/>
          <w:sz w:val="28"/>
          <w:szCs w:val="28"/>
          <w:lang w:eastAsia="zh-CN"/>
        </w:rPr>
        <w:t>设备更新</w:t>
      </w:r>
      <w:r w:rsidRPr="00AB67E7">
        <w:rPr>
          <w:b/>
          <w:bCs/>
          <w:sz w:val="28"/>
          <w:szCs w:val="28"/>
          <w:lang w:eastAsia="zh-CN"/>
        </w:rPr>
        <w:t>项目</w:t>
      </w:r>
      <w:r w:rsidR="00986280" w:rsidRPr="002F2F09">
        <w:rPr>
          <w:rFonts w:hint="eastAsia"/>
          <w:b/>
          <w:bCs/>
          <w:sz w:val="28"/>
          <w:szCs w:val="28"/>
          <w:lang w:eastAsia="zh-CN"/>
        </w:rPr>
        <w:t>比选公告</w:t>
      </w:r>
    </w:p>
    <w:p w:rsidR="00D7766D" w:rsidRPr="009B59FC"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DF5F57" w:rsidRPr="00DF5F57">
        <w:rPr>
          <w:rFonts w:hint="eastAsia"/>
          <w:color w:val="000000" w:themeColor="text1"/>
          <w:u w:val="single"/>
          <w:lang w:eastAsia="zh-CN"/>
        </w:rPr>
        <w:t>凝析油加氢减压装置</w:t>
      </w:r>
      <w:r w:rsidR="00DF5F57" w:rsidRPr="00DF5F57">
        <w:rPr>
          <w:color w:val="000000" w:themeColor="text1"/>
          <w:u w:val="single"/>
          <w:lang w:eastAsia="zh-CN"/>
        </w:rPr>
        <w:t>CEMS烟气监测系统</w:t>
      </w:r>
      <w:r w:rsidR="00DF5F57">
        <w:rPr>
          <w:color w:val="000000" w:themeColor="text1"/>
          <w:u w:val="single"/>
          <w:lang w:eastAsia="zh-CN"/>
        </w:rPr>
        <w:t>设备更新</w:t>
      </w:r>
      <w:r w:rsidR="00AB67E7" w:rsidRPr="00AB67E7">
        <w:rPr>
          <w:color w:val="000000" w:themeColor="text1"/>
          <w:u w:val="single"/>
          <w:lang w:eastAsia="zh-CN"/>
        </w:rPr>
        <w:t>项目</w:t>
      </w:r>
      <w:r w:rsidRPr="00F80304">
        <w:rPr>
          <w:rFonts w:hint="eastAsia"/>
          <w:color w:val="000000" w:themeColor="text1"/>
          <w:u w:val="single"/>
          <w:lang w:eastAsia="zh-CN"/>
        </w:rPr>
        <w:t>（项目编号：</w:t>
      </w:r>
      <w:r w:rsidR="00DF5F57">
        <w:rPr>
          <w:color w:val="000000" w:themeColor="text1"/>
          <w:u w:val="single"/>
          <w:lang w:eastAsia="zh-CN"/>
        </w:rPr>
        <w:t>FHC-PTCG20231</w:t>
      </w:r>
      <w:r w:rsidR="00DF5F57">
        <w:rPr>
          <w:rFonts w:hint="eastAsia"/>
          <w:color w:val="000000" w:themeColor="text1"/>
          <w:u w:val="single"/>
          <w:lang w:eastAsia="zh-CN"/>
        </w:rPr>
        <w:t>208</w:t>
      </w:r>
      <w:r w:rsidR="00AB67E7" w:rsidRPr="00AB67E7">
        <w:rPr>
          <w:color w:val="000000" w:themeColor="text1"/>
          <w:u w:val="single"/>
          <w:lang w:eastAsia="zh-CN"/>
        </w:rPr>
        <w:t>003</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AB67E7">
        <w:rPr>
          <w:rFonts w:hint="eastAsia"/>
          <w:lang w:eastAsia="zh-CN"/>
        </w:rPr>
        <w:t>供应商</w:t>
      </w:r>
      <w:r>
        <w:rPr>
          <w:rFonts w:hint="eastAsia"/>
          <w:lang w:eastAsia="zh-CN"/>
        </w:rPr>
        <w:t>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3E2112" w:rsidRDefault="00986280" w:rsidP="00DF5F57">
      <w:pPr>
        <w:tabs>
          <w:tab w:val="left" w:pos="709"/>
        </w:tabs>
        <w:spacing w:line="360" w:lineRule="auto"/>
        <w:ind w:firstLineChars="100" w:firstLine="24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F80304" w:rsidRPr="003E2112">
        <w:rPr>
          <w:rFonts w:hint="eastAsia"/>
          <w:color w:val="000000" w:themeColor="text1"/>
          <w:sz w:val="24"/>
          <w:szCs w:val="24"/>
          <w:lang w:eastAsia="zh-CN"/>
        </w:rPr>
        <w:t>福建福海创石油化工有限公司</w:t>
      </w:r>
      <w:r w:rsidR="00DF5F57" w:rsidRPr="00DF5F57">
        <w:rPr>
          <w:rFonts w:hint="eastAsia"/>
          <w:color w:val="000000" w:themeColor="text1"/>
          <w:sz w:val="24"/>
          <w:szCs w:val="24"/>
          <w:lang w:eastAsia="zh-CN"/>
        </w:rPr>
        <w:t>凝析油加氢减压装置</w:t>
      </w:r>
      <w:r w:rsidR="00DF5F57" w:rsidRPr="00DF5F57">
        <w:rPr>
          <w:color w:val="000000" w:themeColor="text1"/>
          <w:sz w:val="24"/>
          <w:szCs w:val="24"/>
          <w:lang w:eastAsia="zh-CN"/>
        </w:rPr>
        <w:t>CEMS烟气监测系统</w:t>
      </w:r>
      <w:r w:rsidR="00C64092">
        <w:rPr>
          <w:color w:val="000000" w:themeColor="text1"/>
          <w:sz w:val="24"/>
          <w:szCs w:val="24"/>
          <w:lang w:eastAsia="zh-CN"/>
        </w:rPr>
        <w:t>设备更新</w:t>
      </w:r>
      <w:r w:rsidR="003E2112" w:rsidRPr="003E2112">
        <w:rPr>
          <w:color w:val="000000" w:themeColor="text1"/>
          <w:sz w:val="24"/>
          <w:szCs w:val="24"/>
          <w:lang w:eastAsia="zh-CN"/>
        </w:rPr>
        <w:t>项目</w:t>
      </w:r>
    </w:p>
    <w:p w:rsidR="003E2112" w:rsidRDefault="00986280" w:rsidP="00DF5F57">
      <w:pPr>
        <w:adjustRightInd w:val="0"/>
        <w:snapToGrid w:val="0"/>
        <w:spacing w:line="360" w:lineRule="auto"/>
        <w:ind w:firstLineChars="100" w:firstLine="240"/>
        <w:rPr>
          <w:sz w:val="24"/>
          <w:szCs w:val="24"/>
          <w:lang w:eastAsia="zh-CN"/>
        </w:rPr>
      </w:pPr>
      <w:r w:rsidRPr="002F2F09">
        <w:rPr>
          <w:sz w:val="24"/>
          <w:szCs w:val="24"/>
          <w:lang w:eastAsia="zh-CN"/>
        </w:rPr>
        <w:t>2.</w:t>
      </w:r>
      <w:r w:rsidR="001427F4" w:rsidRPr="002F2F09">
        <w:rPr>
          <w:rFonts w:hint="eastAsia"/>
          <w:sz w:val="24"/>
          <w:szCs w:val="24"/>
          <w:lang w:eastAsia="zh-CN"/>
        </w:rPr>
        <w:t>比选项目说明：</w:t>
      </w:r>
    </w:p>
    <w:p w:rsidR="003E2112" w:rsidRPr="005D730F" w:rsidRDefault="003E2112" w:rsidP="009B59FC">
      <w:pPr>
        <w:adjustRightInd w:val="0"/>
        <w:snapToGrid w:val="0"/>
        <w:spacing w:line="360" w:lineRule="auto"/>
        <w:ind w:firstLineChars="200" w:firstLine="480"/>
        <w:rPr>
          <w:rFonts w:cs="Arial"/>
          <w:sz w:val="24"/>
          <w:szCs w:val="24"/>
          <w:lang w:eastAsia="zh-CN"/>
        </w:rPr>
      </w:pPr>
      <w:r>
        <w:rPr>
          <w:rFonts w:hint="eastAsia"/>
          <w:sz w:val="24"/>
          <w:szCs w:val="24"/>
          <w:lang w:eastAsia="zh-CN"/>
        </w:rPr>
        <w:t>2.1</w:t>
      </w:r>
      <w:r w:rsidR="005D730F">
        <w:rPr>
          <w:rFonts w:cs="Arial" w:hint="eastAsia"/>
          <w:sz w:val="24"/>
          <w:szCs w:val="24"/>
          <w:lang w:eastAsia="zh-CN"/>
        </w:rPr>
        <w:t>工作包括：</w:t>
      </w:r>
      <w:r w:rsidR="005D730F" w:rsidRPr="005D730F">
        <w:rPr>
          <w:rFonts w:cs="Arial" w:hint="eastAsia"/>
          <w:sz w:val="24"/>
          <w:szCs w:val="24"/>
          <w:lang w:eastAsia="zh-CN"/>
        </w:rPr>
        <w:t>腾龙芳烃</w:t>
      </w:r>
      <w:r w:rsidR="005D730F" w:rsidRPr="005D730F">
        <w:rPr>
          <w:rFonts w:hint="eastAsia"/>
          <w:color w:val="000000" w:themeColor="text1"/>
          <w:sz w:val="24"/>
          <w:szCs w:val="24"/>
          <w:lang w:eastAsia="zh-CN"/>
        </w:rPr>
        <w:t>凝析油加氢减压装置</w:t>
      </w:r>
      <w:r w:rsidR="005D730F" w:rsidRPr="005D730F">
        <w:rPr>
          <w:color w:val="000000" w:themeColor="text1"/>
          <w:sz w:val="24"/>
          <w:szCs w:val="24"/>
          <w:lang w:eastAsia="zh-CN"/>
        </w:rPr>
        <w:t>CEMS烟气监测系统</w:t>
      </w:r>
      <w:r w:rsidR="005D730F">
        <w:rPr>
          <w:color w:val="000000" w:themeColor="text1"/>
          <w:sz w:val="24"/>
          <w:szCs w:val="24"/>
          <w:lang w:eastAsia="zh-CN"/>
        </w:rPr>
        <w:t>更新</w:t>
      </w:r>
      <w:r w:rsidR="005D730F" w:rsidRPr="005D730F">
        <w:rPr>
          <w:color w:val="000000" w:themeColor="text1"/>
          <w:sz w:val="24"/>
          <w:szCs w:val="24"/>
          <w:lang w:eastAsia="zh-CN"/>
        </w:rPr>
        <w:t>设备中</w:t>
      </w:r>
      <w:r w:rsidR="005D730F" w:rsidRPr="005D730F">
        <w:rPr>
          <w:rFonts w:hint="eastAsia"/>
          <w:sz w:val="24"/>
          <w:szCs w:val="24"/>
          <w:lang w:eastAsia="zh-CN"/>
        </w:rPr>
        <w:t>分析系统的设计、集成、调试、投用、72h\168运行调试、第三方比对验收等</w:t>
      </w:r>
      <w:r w:rsidRPr="005D730F">
        <w:rPr>
          <w:rFonts w:cs="Arial" w:hint="eastAsia"/>
          <w:sz w:val="24"/>
          <w:szCs w:val="24"/>
          <w:lang w:eastAsia="zh-CN"/>
        </w:rPr>
        <w:t>工作。</w:t>
      </w:r>
    </w:p>
    <w:p w:rsidR="005D5306" w:rsidRPr="005D730F" w:rsidRDefault="003E2112" w:rsidP="003D09B2">
      <w:pPr>
        <w:snapToGrid w:val="0"/>
        <w:spacing w:line="360" w:lineRule="auto"/>
        <w:ind w:firstLineChars="200" w:firstLine="480"/>
        <w:rPr>
          <w:sz w:val="24"/>
          <w:szCs w:val="24"/>
          <w:lang w:eastAsia="zh-CN"/>
        </w:rPr>
      </w:pPr>
      <w:r w:rsidRPr="005D730F">
        <w:rPr>
          <w:rFonts w:hint="eastAsia"/>
          <w:sz w:val="24"/>
          <w:szCs w:val="24"/>
          <w:lang w:eastAsia="zh-CN"/>
        </w:rPr>
        <w:t>2.2供货范围：</w:t>
      </w:r>
    </w:p>
    <w:p w:rsidR="00B309CA" w:rsidRPr="00B309CA" w:rsidRDefault="00B309CA" w:rsidP="00B309CA">
      <w:pPr>
        <w:spacing w:line="360" w:lineRule="auto"/>
        <w:ind w:firstLineChars="200" w:firstLine="480"/>
        <w:rPr>
          <w:sz w:val="24"/>
          <w:szCs w:val="24"/>
          <w:lang w:eastAsia="zh-CN"/>
        </w:rPr>
      </w:pPr>
      <w:r w:rsidRPr="00B309CA">
        <w:rPr>
          <w:rFonts w:hint="eastAsia"/>
          <w:sz w:val="24"/>
          <w:szCs w:val="24"/>
          <w:lang w:eastAsia="zh-CN"/>
        </w:rPr>
        <w:t>2.2</w:t>
      </w:r>
      <w:r w:rsidRPr="00F8200A">
        <w:rPr>
          <w:rFonts w:hint="eastAsia"/>
          <w:sz w:val="24"/>
          <w:szCs w:val="24"/>
          <w:lang w:eastAsia="zh-CN"/>
        </w:rPr>
        <w:t>.1分析小屋  数量二套</w:t>
      </w:r>
      <w:r>
        <w:rPr>
          <w:rFonts w:hint="eastAsia"/>
          <w:sz w:val="24"/>
          <w:szCs w:val="24"/>
          <w:lang w:eastAsia="zh-CN"/>
        </w:rPr>
        <w:t>，要求</w:t>
      </w:r>
      <w:r w:rsidRPr="00B309CA">
        <w:rPr>
          <w:rFonts w:hint="eastAsia"/>
          <w:sz w:val="24"/>
          <w:szCs w:val="24"/>
          <w:lang w:eastAsia="zh-CN"/>
        </w:rPr>
        <w:t>包括：防爆风机/环境毒气等分析报警/防爆冷暖空调/照明系统等，烟囱排口、小屋大小暂按3000L×2500W×2800Hmm/304SS</w:t>
      </w:r>
      <w:r w:rsidR="00F8200A">
        <w:rPr>
          <w:rFonts w:hint="eastAsia"/>
          <w:sz w:val="24"/>
          <w:szCs w:val="24"/>
          <w:lang w:eastAsia="zh-CN"/>
        </w:rPr>
        <w:t>）</w:t>
      </w:r>
      <w:r w:rsidRPr="00B309CA">
        <w:rPr>
          <w:rFonts w:hint="eastAsia"/>
          <w:sz w:val="24"/>
          <w:szCs w:val="24"/>
          <w:lang w:eastAsia="zh-CN"/>
        </w:rPr>
        <w:t>。</w:t>
      </w:r>
    </w:p>
    <w:p w:rsidR="009B59FC" w:rsidRPr="00F8200A" w:rsidRDefault="003D09B2" w:rsidP="00F8200A">
      <w:pPr>
        <w:pStyle w:val="2"/>
        <w:adjustRightInd w:val="0"/>
        <w:snapToGrid w:val="0"/>
        <w:spacing w:line="360" w:lineRule="auto"/>
        <w:ind w:left="0" w:firstLineChars="200" w:firstLine="480"/>
        <w:rPr>
          <w:b w:val="0"/>
          <w:lang w:eastAsia="zh-CN"/>
        </w:rPr>
      </w:pPr>
      <w:r w:rsidRPr="00F8200A">
        <w:rPr>
          <w:rFonts w:hint="eastAsia"/>
          <w:b w:val="0"/>
          <w:lang w:eastAsia="zh-CN"/>
        </w:rPr>
        <w:t xml:space="preserve">2.2.2在线监测系统供货清单  </w:t>
      </w:r>
      <w:r w:rsidRPr="00F8200A">
        <w:rPr>
          <w:rFonts w:hint="eastAsia"/>
          <w:b w:val="0"/>
          <w:color w:val="000000"/>
          <w:lang w:eastAsia="zh-CN"/>
        </w:rPr>
        <w:t>仪表位号：</w:t>
      </w:r>
      <w:r w:rsidRPr="00F8200A">
        <w:rPr>
          <w:rFonts w:hint="eastAsia"/>
          <w:b w:val="0"/>
          <w:lang w:eastAsia="zh-CN" w:bidi="ar"/>
        </w:rPr>
        <w:t>12</w:t>
      </w:r>
      <w:r w:rsidRPr="00F8200A">
        <w:rPr>
          <w:b w:val="0"/>
          <w:lang w:eastAsia="zh-CN" w:bidi="ar"/>
        </w:rPr>
        <w:t>-AT-</w:t>
      </w:r>
      <w:r w:rsidRPr="00F8200A">
        <w:rPr>
          <w:rFonts w:hint="eastAsia"/>
          <w:b w:val="0"/>
          <w:lang w:eastAsia="zh-CN" w:bidi="ar"/>
        </w:rPr>
        <w:t>388 13</w:t>
      </w:r>
      <w:r w:rsidRPr="00F8200A">
        <w:rPr>
          <w:b w:val="0"/>
          <w:lang w:eastAsia="zh-CN" w:bidi="ar"/>
        </w:rPr>
        <w:t>-AT-</w:t>
      </w:r>
      <w:r w:rsidRPr="00F8200A">
        <w:rPr>
          <w:rFonts w:hint="eastAsia"/>
          <w:b w:val="0"/>
          <w:lang w:eastAsia="zh-CN" w:bidi="ar"/>
        </w:rPr>
        <w:t>388</w:t>
      </w:r>
      <w:r w:rsidR="00F8200A" w:rsidRPr="00F8200A">
        <w:rPr>
          <w:rFonts w:hint="eastAsia"/>
          <w:b w:val="0"/>
          <w:lang w:eastAsia="zh-CN" w:bidi="ar"/>
        </w:rPr>
        <w:t>及</w:t>
      </w:r>
      <w:r w:rsidR="00B309CA" w:rsidRPr="00F8200A">
        <w:rPr>
          <w:b w:val="0"/>
          <w:lang w:eastAsia="zh-CN"/>
        </w:rPr>
        <w:t>其它供货内容详见发包要求</w:t>
      </w:r>
    </w:p>
    <w:p w:rsidR="0081250A" w:rsidRPr="003E2112" w:rsidRDefault="0081250A" w:rsidP="002F2F09">
      <w:pPr>
        <w:tabs>
          <w:tab w:val="left" w:pos="709"/>
        </w:tabs>
        <w:spacing w:line="360" w:lineRule="auto"/>
        <w:ind w:firstLineChars="200" w:firstLine="480"/>
        <w:rPr>
          <w:sz w:val="24"/>
          <w:szCs w:val="24"/>
          <w:lang w:eastAsia="zh-CN"/>
        </w:rPr>
      </w:pPr>
      <w:r w:rsidRPr="00441D76">
        <w:rPr>
          <w:rFonts w:hint="eastAsia"/>
          <w:sz w:val="24"/>
          <w:szCs w:val="24"/>
          <w:lang w:eastAsia="zh-CN"/>
        </w:rPr>
        <w:t>3.比选控制价：</w:t>
      </w:r>
      <w:r w:rsidR="003D09B2">
        <w:rPr>
          <w:rFonts w:hint="eastAsia"/>
          <w:sz w:val="24"/>
          <w:szCs w:val="24"/>
          <w:lang w:eastAsia="zh-CN"/>
        </w:rPr>
        <w:t>128.80</w:t>
      </w:r>
      <w:r w:rsidRPr="00441D76">
        <w:rPr>
          <w:sz w:val="24"/>
          <w:szCs w:val="24"/>
          <w:lang w:eastAsia="zh-CN"/>
        </w:rPr>
        <w:t>万元</w:t>
      </w:r>
      <w:r w:rsidRPr="00441D76">
        <w:rPr>
          <w:rFonts w:hint="eastAsia"/>
          <w:sz w:val="24"/>
          <w:szCs w:val="24"/>
          <w:lang w:eastAsia="zh-CN"/>
        </w:rPr>
        <w:t>（含税）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751733" w:rsidRDefault="00986280" w:rsidP="00751733">
      <w:pPr>
        <w:widowControl/>
        <w:spacing w:line="360" w:lineRule="auto"/>
        <w:ind w:firstLineChars="200" w:firstLine="480"/>
        <w:jc w:val="both"/>
        <w:rPr>
          <w:sz w:val="24"/>
          <w:szCs w:val="24"/>
          <w:lang w:eastAsia="zh-CN"/>
        </w:rPr>
      </w:pPr>
      <w:r w:rsidRPr="00751733">
        <w:rPr>
          <w:rFonts w:hint="eastAsia"/>
          <w:sz w:val="24"/>
          <w:szCs w:val="24"/>
          <w:lang w:eastAsia="zh-CN"/>
        </w:rPr>
        <w:t>1</w:t>
      </w:r>
      <w:r w:rsidR="00441D76" w:rsidRPr="00751733">
        <w:rPr>
          <w:rFonts w:hint="eastAsia"/>
          <w:sz w:val="24"/>
          <w:szCs w:val="24"/>
          <w:lang w:eastAsia="zh-CN"/>
        </w:rPr>
        <w:t>．参选人必须具备有效的企业法人营业执照，具有在中华人民共和国注册的法人资格。</w:t>
      </w:r>
    </w:p>
    <w:p w:rsidR="00D7766D" w:rsidRPr="00751733" w:rsidRDefault="00986280" w:rsidP="00751733">
      <w:pPr>
        <w:pStyle w:val="17"/>
        <w:spacing w:line="360" w:lineRule="auto"/>
        <w:ind w:firstLine="480"/>
        <w:rPr>
          <w:rFonts w:ascii="宋体" w:hAnsi="宋体"/>
          <w:sz w:val="24"/>
          <w:szCs w:val="24"/>
        </w:rPr>
      </w:pPr>
      <w:r w:rsidRPr="00751733">
        <w:rPr>
          <w:rFonts w:ascii="宋体" w:hAnsi="宋体"/>
          <w:sz w:val="24"/>
          <w:szCs w:val="24"/>
        </w:rPr>
        <w:t>2</w:t>
      </w:r>
      <w:r w:rsidRPr="00751733">
        <w:rPr>
          <w:rFonts w:ascii="宋体" w:hAnsi="宋体" w:hint="eastAsia"/>
          <w:sz w:val="24"/>
          <w:szCs w:val="24"/>
        </w:rPr>
        <w:t>.</w:t>
      </w:r>
      <w:r w:rsidR="001427F4" w:rsidRPr="00751733">
        <w:rPr>
          <w:rFonts w:ascii="宋体" w:hAnsi="宋体"/>
          <w:sz w:val="24"/>
          <w:szCs w:val="24"/>
        </w:rPr>
        <w:t xml:space="preserve"> </w:t>
      </w:r>
      <w:r w:rsidR="00B854CF" w:rsidRPr="00751733">
        <w:rPr>
          <w:rFonts w:ascii="宋体" w:hAnsi="宋体"/>
          <w:sz w:val="24"/>
          <w:szCs w:val="24"/>
        </w:rPr>
        <w:t>参选</w:t>
      </w:r>
      <w:r w:rsidR="001427F4" w:rsidRPr="00751733">
        <w:rPr>
          <w:rFonts w:ascii="宋体" w:hAnsi="宋体"/>
          <w:sz w:val="24"/>
          <w:szCs w:val="24"/>
        </w:rPr>
        <w:t>单位负责人为同一人或者存在控股、管理关系的不同单位不得同时参加本项目的比选；</w:t>
      </w:r>
      <w:r w:rsidRPr="00751733">
        <w:rPr>
          <w:rFonts w:ascii="宋体" w:hAnsi="宋体"/>
          <w:sz w:val="24"/>
          <w:szCs w:val="24"/>
        </w:rPr>
        <w:t>参选人没有失信黑名单记录（以最高院失信被执行人系统发布信息为准）</w:t>
      </w:r>
      <w:r w:rsidR="007619B1" w:rsidRPr="00751733">
        <w:rPr>
          <w:rFonts w:ascii="宋体" w:hAnsi="宋体" w:hint="eastAsia"/>
          <w:sz w:val="24"/>
          <w:szCs w:val="24"/>
        </w:rPr>
        <w:t>，</w:t>
      </w:r>
      <w:r w:rsidR="007619B1" w:rsidRPr="00751733">
        <w:rPr>
          <w:rFonts w:ascii="宋体" w:hAnsi="宋体"/>
          <w:sz w:val="24"/>
          <w:szCs w:val="24"/>
        </w:rPr>
        <w:t>与</w:t>
      </w:r>
      <w:r w:rsidR="007619B1" w:rsidRPr="00751733">
        <w:rPr>
          <w:rFonts w:ascii="宋体" w:hAnsi="宋体" w:hint="eastAsia"/>
          <w:sz w:val="24"/>
          <w:szCs w:val="24"/>
        </w:rPr>
        <w:t>比选人</w:t>
      </w:r>
      <w:r w:rsidR="007619B1" w:rsidRPr="00751733">
        <w:rPr>
          <w:rFonts w:ascii="宋体" w:hAnsi="宋体"/>
          <w:sz w:val="24"/>
          <w:szCs w:val="24"/>
        </w:rPr>
        <w:t>无诉讼纠纷</w:t>
      </w:r>
      <w:r w:rsidR="00744757" w:rsidRPr="00751733">
        <w:rPr>
          <w:rFonts w:ascii="宋体" w:hAnsi="宋体" w:hint="eastAsia"/>
          <w:sz w:val="24"/>
          <w:szCs w:val="24"/>
        </w:rPr>
        <w:t>，</w:t>
      </w:r>
      <w:r w:rsidR="00744757" w:rsidRPr="00751733">
        <w:rPr>
          <w:rFonts w:ascii="宋体" w:hAnsi="宋体" w:hint="eastAsia"/>
          <w:kern w:val="59"/>
          <w:sz w:val="24"/>
          <w:szCs w:val="24"/>
        </w:rPr>
        <w:t>与比选人存在利害关系可能影响比选公正性的参选人，不得参加比选</w:t>
      </w:r>
      <w:r w:rsidRPr="00751733">
        <w:rPr>
          <w:rFonts w:ascii="宋体" w:hAnsi="宋体" w:hint="eastAsia"/>
          <w:sz w:val="24"/>
          <w:szCs w:val="24"/>
        </w:rPr>
        <w:t>。</w:t>
      </w:r>
    </w:p>
    <w:p w:rsidR="0065150A" w:rsidRPr="00751733" w:rsidRDefault="00986280" w:rsidP="00751733">
      <w:pPr>
        <w:spacing w:line="360" w:lineRule="auto"/>
        <w:ind w:firstLineChars="200" w:firstLine="480"/>
        <w:rPr>
          <w:sz w:val="24"/>
          <w:szCs w:val="24"/>
          <w:lang w:eastAsia="zh-CN"/>
        </w:rPr>
      </w:pPr>
      <w:r w:rsidRPr="00751733">
        <w:rPr>
          <w:sz w:val="24"/>
          <w:szCs w:val="24"/>
          <w:lang w:eastAsia="zh-CN"/>
        </w:rPr>
        <w:t>3.</w:t>
      </w:r>
      <w:r w:rsidR="0065150A" w:rsidRPr="00751733">
        <w:rPr>
          <w:rFonts w:cstheme="minorEastAsia" w:hint="eastAsia"/>
          <w:kern w:val="59"/>
          <w:sz w:val="24"/>
          <w:szCs w:val="24"/>
          <w:lang w:eastAsia="zh-CN"/>
        </w:rPr>
        <w:t xml:space="preserve"> </w:t>
      </w:r>
      <w:r w:rsidR="00ED01AF" w:rsidRPr="00751733">
        <w:rPr>
          <w:rFonts w:hint="eastAsia"/>
          <w:sz w:val="24"/>
          <w:szCs w:val="24"/>
          <w:lang w:eastAsia="zh-CN"/>
        </w:rPr>
        <w:t>参选单位所投标的产品</w:t>
      </w:r>
      <w:r w:rsidR="00B309CA" w:rsidRPr="00751733">
        <w:rPr>
          <w:rFonts w:hint="eastAsia"/>
          <w:sz w:val="24"/>
          <w:szCs w:val="24"/>
          <w:lang w:eastAsia="zh-CN"/>
        </w:rPr>
        <w:t>需提供“中国环境保护产品认证证书”以及带有CMA标志的检测报告，</w:t>
      </w:r>
      <w:proofErr w:type="gramStart"/>
      <w:r w:rsidR="00B309CA" w:rsidRPr="00751733">
        <w:rPr>
          <w:rFonts w:hint="eastAsia"/>
          <w:sz w:val="24"/>
          <w:szCs w:val="24"/>
          <w:lang w:eastAsia="zh-CN"/>
        </w:rPr>
        <w:t>气体分析仪需具备</w:t>
      </w:r>
      <w:proofErr w:type="gramEnd"/>
      <w:r w:rsidR="00B309CA" w:rsidRPr="00751733">
        <w:rPr>
          <w:rFonts w:hint="eastAsia"/>
          <w:sz w:val="24"/>
          <w:szCs w:val="24"/>
          <w:lang w:eastAsia="zh-CN"/>
        </w:rPr>
        <w:t>国家质量技术监督部门颁发的计量器具型式批准证书。</w:t>
      </w:r>
    </w:p>
    <w:p w:rsidR="00F8200A" w:rsidRPr="00751733" w:rsidRDefault="00441D76" w:rsidP="00751733">
      <w:pPr>
        <w:spacing w:line="360" w:lineRule="auto"/>
        <w:ind w:firstLineChars="200" w:firstLine="480"/>
        <w:rPr>
          <w:sz w:val="24"/>
          <w:szCs w:val="24"/>
          <w:lang w:eastAsia="zh-CN"/>
        </w:rPr>
      </w:pPr>
      <w:r w:rsidRPr="00751733">
        <w:rPr>
          <w:rFonts w:hint="eastAsia"/>
          <w:sz w:val="24"/>
          <w:szCs w:val="24"/>
          <w:lang w:eastAsia="zh-CN"/>
        </w:rPr>
        <w:t>4</w:t>
      </w:r>
      <w:r w:rsidR="0065150A" w:rsidRPr="00751733">
        <w:rPr>
          <w:rFonts w:hint="eastAsia"/>
          <w:sz w:val="24"/>
          <w:szCs w:val="24"/>
          <w:lang w:eastAsia="zh-CN"/>
        </w:rPr>
        <w:t>.</w:t>
      </w:r>
      <w:r w:rsidR="00F8200A" w:rsidRPr="00751733">
        <w:rPr>
          <w:rFonts w:hint="eastAsia"/>
          <w:sz w:val="24"/>
          <w:szCs w:val="24"/>
          <w:lang w:eastAsia="zh-CN"/>
        </w:rPr>
        <w:t xml:space="preserve"> 参选单位提供的烟气连续监测系统（CEMS）应通过中国国家环保总局的环境保护产品认定、使用认可证明，并在投标阶段提供相关证书。</w:t>
      </w:r>
    </w:p>
    <w:p w:rsidR="00504BD2" w:rsidRPr="00751733" w:rsidRDefault="00F8200A" w:rsidP="00751733">
      <w:pPr>
        <w:spacing w:line="360" w:lineRule="auto"/>
        <w:ind w:firstLineChars="200" w:firstLine="480"/>
        <w:rPr>
          <w:sz w:val="24"/>
          <w:szCs w:val="24"/>
          <w:lang w:eastAsia="zh-CN"/>
        </w:rPr>
      </w:pPr>
      <w:r w:rsidRPr="00751733">
        <w:rPr>
          <w:rFonts w:hint="eastAsia"/>
          <w:sz w:val="24"/>
          <w:szCs w:val="24"/>
          <w:lang w:eastAsia="zh-CN"/>
        </w:rPr>
        <w:t>5.参选单位所投烟气连续监测系统近5年必须具有在国内石油石化行业成功应用至少3</w:t>
      </w:r>
      <w:r w:rsidR="007F2E6D">
        <w:rPr>
          <w:rFonts w:hint="eastAsia"/>
          <w:sz w:val="24"/>
          <w:szCs w:val="24"/>
          <w:lang w:eastAsia="zh-CN"/>
        </w:rPr>
        <w:t>家及以上</w:t>
      </w:r>
      <w:r w:rsidRPr="00751733">
        <w:rPr>
          <w:rFonts w:hint="eastAsia"/>
          <w:sz w:val="24"/>
          <w:szCs w:val="24"/>
          <w:lang w:eastAsia="zh-CN"/>
        </w:rPr>
        <w:t>。报价文件中应提供含有用户单位、工程项目名称、合同复印件、交货时间、使用状况、联系人及联系方式等内容的业绩表。</w:t>
      </w:r>
    </w:p>
    <w:p w:rsidR="00D7766D" w:rsidRPr="00751733" w:rsidRDefault="00F8200A" w:rsidP="00751733">
      <w:pPr>
        <w:spacing w:line="360" w:lineRule="auto"/>
        <w:ind w:firstLineChars="200" w:firstLine="480"/>
        <w:jc w:val="both"/>
        <w:rPr>
          <w:rFonts w:cs="Arial"/>
          <w:sz w:val="24"/>
          <w:szCs w:val="24"/>
          <w:lang w:eastAsia="zh-CN"/>
        </w:rPr>
      </w:pPr>
      <w:r w:rsidRPr="00751733">
        <w:rPr>
          <w:rFonts w:cstheme="minorEastAsia" w:hint="eastAsia"/>
          <w:kern w:val="59"/>
          <w:sz w:val="24"/>
          <w:szCs w:val="24"/>
          <w:lang w:eastAsia="zh-CN"/>
        </w:rPr>
        <w:lastRenderedPageBreak/>
        <w:t>6</w:t>
      </w:r>
      <w:r w:rsidR="00986280" w:rsidRPr="00751733">
        <w:rPr>
          <w:rFonts w:hint="eastAsia"/>
          <w:sz w:val="24"/>
          <w:szCs w:val="24"/>
          <w:lang w:eastAsia="zh-CN"/>
        </w:rPr>
        <w:t>.</w:t>
      </w:r>
      <w:r w:rsidR="00D00137" w:rsidRPr="00751733">
        <w:rPr>
          <w:rFonts w:hint="eastAsia"/>
          <w:sz w:val="24"/>
          <w:szCs w:val="24"/>
          <w:lang w:eastAsia="zh-CN"/>
        </w:rPr>
        <w:t>本采购项</w:t>
      </w:r>
      <w:r w:rsidR="00441D76" w:rsidRPr="00751733">
        <w:rPr>
          <w:rFonts w:hint="eastAsia"/>
          <w:sz w:val="24"/>
          <w:szCs w:val="24"/>
          <w:lang w:eastAsia="zh-CN"/>
        </w:rPr>
        <w:t>目</w:t>
      </w:r>
      <w:r w:rsidR="009B59FC" w:rsidRPr="00751733">
        <w:rPr>
          <w:rFonts w:hint="eastAsia"/>
          <w:sz w:val="24"/>
          <w:szCs w:val="24"/>
          <w:lang w:eastAsia="zh-CN"/>
        </w:rPr>
        <w:t>不</w:t>
      </w:r>
      <w:r w:rsidR="00D00137" w:rsidRPr="00751733">
        <w:rPr>
          <w:rFonts w:hint="eastAsia"/>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751733">
        <w:rPr>
          <w:rFonts w:hint="eastAsia"/>
          <w:color w:val="000000" w:themeColor="text1"/>
          <w:sz w:val="24"/>
          <w:szCs w:val="24"/>
          <w:lang w:eastAsia="zh-CN"/>
        </w:rPr>
        <w:t>2024</w:t>
      </w:r>
      <w:r>
        <w:rPr>
          <w:rFonts w:hint="eastAsia"/>
          <w:color w:val="000000" w:themeColor="text1"/>
          <w:sz w:val="24"/>
          <w:szCs w:val="24"/>
          <w:lang w:eastAsia="zh-CN"/>
        </w:rPr>
        <w:t>年</w:t>
      </w:r>
      <w:r w:rsidR="00751733">
        <w:rPr>
          <w:rFonts w:hint="eastAsia"/>
          <w:color w:val="000000" w:themeColor="text1"/>
          <w:sz w:val="24"/>
          <w:szCs w:val="24"/>
          <w:lang w:eastAsia="zh-CN"/>
        </w:rPr>
        <w:t>1</w:t>
      </w:r>
      <w:r>
        <w:rPr>
          <w:rFonts w:hint="eastAsia"/>
          <w:color w:val="000000" w:themeColor="text1"/>
          <w:sz w:val="24"/>
          <w:szCs w:val="24"/>
          <w:lang w:eastAsia="zh-CN"/>
        </w:rPr>
        <w:t>月</w:t>
      </w:r>
      <w:r w:rsidR="00F377B1">
        <w:rPr>
          <w:rFonts w:hint="eastAsia"/>
          <w:color w:val="000000" w:themeColor="text1"/>
          <w:sz w:val="24"/>
          <w:szCs w:val="24"/>
          <w:lang w:eastAsia="zh-CN"/>
        </w:rPr>
        <w:t>5</w:t>
      </w:r>
      <w:r>
        <w:rPr>
          <w:rFonts w:hint="eastAsia"/>
          <w:color w:val="000000" w:themeColor="text1"/>
          <w:sz w:val="24"/>
          <w:szCs w:val="24"/>
          <w:lang w:eastAsia="zh-CN"/>
        </w:rPr>
        <w:t>日至</w:t>
      </w:r>
      <w:r w:rsidR="00751733">
        <w:rPr>
          <w:rFonts w:hint="eastAsia"/>
          <w:color w:val="000000" w:themeColor="text1"/>
          <w:sz w:val="24"/>
          <w:szCs w:val="24"/>
          <w:lang w:eastAsia="zh-CN"/>
        </w:rPr>
        <w:t>2024</w:t>
      </w:r>
      <w:r>
        <w:rPr>
          <w:rFonts w:hint="eastAsia"/>
          <w:color w:val="000000" w:themeColor="text1"/>
          <w:sz w:val="24"/>
          <w:szCs w:val="24"/>
          <w:lang w:eastAsia="zh-CN"/>
        </w:rPr>
        <w:t>年</w:t>
      </w:r>
      <w:r w:rsidR="00751733">
        <w:rPr>
          <w:rFonts w:hint="eastAsia"/>
          <w:color w:val="000000" w:themeColor="text1"/>
          <w:sz w:val="24"/>
          <w:szCs w:val="24"/>
          <w:lang w:eastAsia="zh-CN"/>
        </w:rPr>
        <w:t xml:space="preserve">1 </w:t>
      </w:r>
      <w:r>
        <w:rPr>
          <w:rFonts w:hint="eastAsia"/>
          <w:color w:val="000000" w:themeColor="text1"/>
          <w:sz w:val="24"/>
          <w:szCs w:val="24"/>
          <w:lang w:eastAsia="zh-CN"/>
        </w:rPr>
        <w:t>月</w:t>
      </w:r>
      <w:r w:rsidR="00F377B1">
        <w:rPr>
          <w:rFonts w:hint="eastAsia"/>
          <w:color w:val="000000" w:themeColor="text1"/>
          <w:sz w:val="24"/>
          <w:szCs w:val="24"/>
          <w:lang w:eastAsia="zh-CN"/>
        </w:rPr>
        <w:t>14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报名方式：参选人在报名时间内将报名文件发送至邮箱xqyang@fhcpec.com.cn，报名文件包含：</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751733" w:rsidRPr="00751733">
        <w:rPr>
          <w:rFonts w:hint="eastAsia"/>
          <w:color w:val="000000" w:themeColor="text1"/>
          <w:sz w:val="24"/>
          <w:szCs w:val="24"/>
          <w:lang w:eastAsia="zh-CN"/>
        </w:rPr>
        <w:t>待定</w:t>
      </w:r>
      <w:r>
        <w:rPr>
          <w:color w:val="000000" w:themeColor="text1"/>
          <w:sz w:val="24"/>
          <w:szCs w:val="24"/>
          <w:lang w:eastAsia="zh-CN"/>
        </w:rPr>
        <w:t xml:space="preserve"> </w:t>
      </w:r>
    </w:p>
    <w:p w:rsidR="00D7766D" w:rsidRPr="00373820" w:rsidRDefault="00986280">
      <w:pPr>
        <w:pStyle w:val="a9"/>
        <w:spacing w:line="360" w:lineRule="auto"/>
        <w:ind w:right="121"/>
        <w:jc w:val="both"/>
        <w:rPr>
          <w:b/>
          <w:w w:val="95"/>
          <w:lang w:eastAsia="zh-CN"/>
        </w:rPr>
      </w:pP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751733">
        <w:rPr>
          <w:rFonts w:hint="eastAsia"/>
          <w:color w:val="000000" w:themeColor="text1"/>
          <w:lang w:eastAsia="zh-CN"/>
        </w:rPr>
        <w:t>26000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751733"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751733" w:rsidRPr="00751733">
        <w:rPr>
          <w:rFonts w:hint="eastAsia"/>
          <w:color w:val="000000" w:themeColor="text1"/>
          <w:sz w:val="24"/>
          <w:szCs w:val="24"/>
          <w:lang w:eastAsia="zh-CN"/>
        </w:rPr>
        <w:t>加氢减压装置</w:t>
      </w:r>
      <w:r w:rsidR="00751733" w:rsidRPr="00751733">
        <w:rPr>
          <w:color w:val="000000" w:themeColor="text1"/>
          <w:sz w:val="24"/>
          <w:szCs w:val="24"/>
          <w:lang w:eastAsia="zh-CN"/>
        </w:rPr>
        <w:t>CEMS系统</w:t>
      </w:r>
      <w:r w:rsidR="005D730F">
        <w:rPr>
          <w:rFonts w:hint="eastAsia"/>
          <w:color w:val="000000" w:themeColor="text1"/>
          <w:sz w:val="24"/>
          <w:szCs w:val="24"/>
          <w:lang w:eastAsia="zh-CN"/>
        </w:rPr>
        <w:t>设备</w:t>
      </w:r>
      <w:r w:rsidR="00751733" w:rsidRPr="00751733">
        <w:rPr>
          <w:color w:val="000000" w:themeColor="text1"/>
          <w:sz w:val="24"/>
          <w:szCs w:val="24"/>
          <w:lang w:eastAsia="zh-CN"/>
        </w:rPr>
        <w:t>更新项目</w:t>
      </w:r>
      <w:r w:rsidRPr="00751733">
        <w:rPr>
          <w:rFonts w:hint="eastAsia"/>
          <w:color w:val="000000" w:themeColor="text1"/>
          <w:sz w:val="24"/>
          <w:szCs w:val="24"/>
          <w:lang w:eastAsia="zh-CN"/>
        </w:rPr>
        <w:t>参选</w:t>
      </w:r>
      <w:r w:rsidRPr="00751733">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25EFF" w:rsidRDefault="00F25EFF" w:rsidP="00F25EFF">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F25EFF" w:rsidRPr="00F25EFF" w:rsidRDefault="00F25EFF" w:rsidP="00F25EFF">
      <w:pPr>
        <w:pStyle w:val="a9"/>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695EF2">
        <w:rPr>
          <w:rFonts w:hint="eastAsia"/>
          <w:color w:val="000000" w:themeColor="text1"/>
          <w:sz w:val="24"/>
          <w:szCs w:val="24"/>
          <w:lang w:eastAsia="zh-CN"/>
        </w:rPr>
        <w:t>4</w:t>
      </w:r>
      <w:r>
        <w:rPr>
          <w:rFonts w:hint="eastAsia"/>
          <w:color w:val="000000" w:themeColor="text1"/>
          <w:sz w:val="24"/>
          <w:szCs w:val="24"/>
          <w:lang w:eastAsia="zh-CN"/>
        </w:rPr>
        <w:t>年</w:t>
      </w:r>
      <w:r w:rsidR="00695EF2">
        <w:rPr>
          <w:rFonts w:hint="eastAsia"/>
          <w:color w:val="000000" w:themeColor="text1"/>
          <w:sz w:val="24"/>
          <w:szCs w:val="24"/>
          <w:lang w:eastAsia="zh-CN"/>
        </w:rPr>
        <w:t>1</w:t>
      </w:r>
      <w:r>
        <w:rPr>
          <w:rFonts w:hint="eastAsia"/>
          <w:color w:val="000000" w:themeColor="text1"/>
          <w:sz w:val="24"/>
          <w:szCs w:val="24"/>
          <w:lang w:eastAsia="zh-CN"/>
        </w:rPr>
        <w:t>月</w:t>
      </w:r>
      <w:r w:rsidR="00F377B1">
        <w:rPr>
          <w:rFonts w:hint="eastAsia"/>
          <w:color w:val="000000" w:themeColor="text1"/>
          <w:sz w:val="24"/>
          <w:szCs w:val="24"/>
          <w:lang w:eastAsia="zh-CN"/>
        </w:rPr>
        <w:t>4</w:t>
      </w:r>
      <w:bookmarkStart w:id="0" w:name="_GoBack"/>
      <w:bookmarkEnd w:id="0"/>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504BD2" w:rsidRDefault="00986280" w:rsidP="00504BD2">
      <w:pPr>
        <w:tabs>
          <w:tab w:val="left" w:pos="709"/>
        </w:tabs>
        <w:spacing w:line="360" w:lineRule="auto"/>
        <w:ind w:firstLineChars="200" w:firstLine="440"/>
        <w:rPr>
          <w:sz w:val="24"/>
          <w:szCs w:val="24"/>
          <w:lang w:eastAsia="zh-CN"/>
        </w:rPr>
      </w:pPr>
      <w:r>
        <w:rPr>
          <w:rFonts w:hint="eastAsia"/>
          <w:lang w:eastAsia="zh-CN"/>
        </w:rPr>
        <w:t xml:space="preserve"> 1.项目</w:t>
      </w:r>
      <w:r>
        <w:rPr>
          <w:lang w:eastAsia="zh-CN"/>
        </w:rPr>
        <w:t>名称：</w:t>
      </w:r>
      <w:r w:rsidR="00504BD2">
        <w:rPr>
          <w:rFonts w:hint="eastAsia"/>
          <w:color w:val="000000" w:themeColor="text1"/>
          <w:sz w:val="24"/>
          <w:szCs w:val="24"/>
          <w:lang w:eastAsia="zh-CN"/>
        </w:rPr>
        <w:t>福建福海创石油化工有限公司</w:t>
      </w:r>
      <w:r w:rsidR="00504BD2" w:rsidRPr="003E2112">
        <w:rPr>
          <w:color w:val="000000" w:themeColor="text1"/>
          <w:sz w:val="24"/>
          <w:szCs w:val="24"/>
          <w:lang w:eastAsia="zh-CN"/>
        </w:rPr>
        <w:t>项目</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504BD2">
        <w:rPr>
          <w:rFonts w:hint="eastAsia"/>
          <w:color w:val="000000" w:themeColor="text1"/>
          <w:lang w:eastAsia="zh-CN"/>
        </w:rPr>
        <w:t>项目工作范围及技术要求：</w:t>
      </w:r>
      <w:proofErr w:type="gramStart"/>
      <w:r w:rsidR="00504BD2">
        <w:rPr>
          <w:rFonts w:hint="eastAsia"/>
          <w:color w:val="000000" w:themeColor="text1"/>
          <w:lang w:eastAsia="zh-CN"/>
        </w:rPr>
        <w:t>见项目</w:t>
      </w:r>
      <w:proofErr w:type="gramEnd"/>
      <w:r w:rsidR="00504BD2">
        <w:rPr>
          <w:rFonts w:hint="eastAsia"/>
          <w:color w:val="000000" w:themeColor="text1"/>
          <w:lang w:eastAsia="zh-CN"/>
        </w:rPr>
        <w:t>技术协议</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D730F">
        <w:rPr>
          <w:rFonts w:hint="eastAsia"/>
          <w:lang w:eastAsia="zh-CN"/>
        </w:rPr>
        <w:t>技术联系人：梁晓锋</w:t>
      </w:r>
      <w:r w:rsidR="00E457C1">
        <w:rPr>
          <w:rFonts w:hint="eastAsia"/>
          <w:lang w:eastAsia="zh-CN"/>
        </w:rPr>
        <w:t xml:space="preserve"> </w:t>
      </w:r>
      <w:r w:rsidR="005D730F">
        <w:rPr>
          <w:rFonts w:hint="eastAsia"/>
          <w:lang w:eastAsia="zh-CN"/>
        </w:rPr>
        <w:t>0596-6311654, xfliang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5D730F" w:rsidRPr="00751733" w:rsidRDefault="005D730F" w:rsidP="005D730F">
      <w:pPr>
        <w:widowControl/>
        <w:spacing w:line="360" w:lineRule="auto"/>
        <w:ind w:firstLineChars="200" w:firstLine="480"/>
        <w:jc w:val="both"/>
        <w:rPr>
          <w:sz w:val="24"/>
          <w:szCs w:val="24"/>
          <w:lang w:eastAsia="zh-CN"/>
        </w:rPr>
      </w:pPr>
      <w:r w:rsidRPr="00751733">
        <w:rPr>
          <w:rFonts w:hint="eastAsia"/>
          <w:sz w:val="24"/>
          <w:szCs w:val="24"/>
          <w:lang w:eastAsia="zh-CN"/>
        </w:rPr>
        <w:t>1．参选人必须具备有效的企业法人营业执照，具有在中华人民共和国注册的法人资格。</w:t>
      </w:r>
    </w:p>
    <w:p w:rsidR="005D730F" w:rsidRPr="00751733" w:rsidRDefault="005D730F" w:rsidP="005D730F">
      <w:pPr>
        <w:pStyle w:val="17"/>
        <w:spacing w:line="360" w:lineRule="auto"/>
        <w:ind w:firstLine="480"/>
        <w:rPr>
          <w:rFonts w:ascii="宋体" w:hAnsi="宋体"/>
          <w:sz w:val="24"/>
          <w:szCs w:val="24"/>
        </w:rPr>
      </w:pPr>
      <w:r w:rsidRPr="00751733">
        <w:rPr>
          <w:rFonts w:ascii="宋体" w:hAnsi="宋体"/>
          <w:sz w:val="24"/>
          <w:szCs w:val="24"/>
        </w:rPr>
        <w:t>2</w:t>
      </w:r>
      <w:r w:rsidRPr="00751733">
        <w:rPr>
          <w:rFonts w:ascii="宋体" w:hAnsi="宋体" w:hint="eastAsia"/>
          <w:sz w:val="24"/>
          <w:szCs w:val="24"/>
        </w:rPr>
        <w:t>.</w:t>
      </w:r>
      <w:r w:rsidRPr="00751733">
        <w:rPr>
          <w:rFonts w:ascii="宋体" w:hAnsi="宋体"/>
          <w:sz w:val="24"/>
          <w:szCs w:val="24"/>
        </w:rPr>
        <w:t xml:space="preserve"> 参选单位负责人为同一人或者存在控股、管理关系的不同单位不得同时参加本项目的比选；参选人没有失信黑名单记录（以最高院失信被执行人系统发布信息为准）</w:t>
      </w:r>
      <w:r w:rsidRPr="00751733">
        <w:rPr>
          <w:rFonts w:ascii="宋体" w:hAnsi="宋体" w:hint="eastAsia"/>
          <w:sz w:val="24"/>
          <w:szCs w:val="24"/>
        </w:rPr>
        <w:t>，</w:t>
      </w:r>
      <w:r w:rsidRPr="00751733">
        <w:rPr>
          <w:rFonts w:ascii="宋体" w:hAnsi="宋体"/>
          <w:sz w:val="24"/>
          <w:szCs w:val="24"/>
        </w:rPr>
        <w:t>与</w:t>
      </w:r>
      <w:r w:rsidRPr="00751733">
        <w:rPr>
          <w:rFonts w:ascii="宋体" w:hAnsi="宋体" w:hint="eastAsia"/>
          <w:sz w:val="24"/>
          <w:szCs w:val="24"/>
        </w:rPr>
        <w:t>比选人</w:t>
      </w:r>
      <w:r w:rsidRPr="00751733">
        <w:rPr>
          <w:rFonts w:ascii="宋体" w:hAnsi="宋体"/>
          <w:sz w:val="24"/>
          <w:szCs w:val="24"/>
        </w:rPr>
        <w:t>无诉讼纠纷</w:t>
      </w:r>
      <w:r w:rsidRPr="00751733">
        <w:rPr>
          <w:rFonts w:ascii="宋体" w:hAnsi="宋体" w:hint="eastAsia"/>
          <w:sz w:val="24"/>
          <w:szCs w:val="24"/>
        </w:rPr>
        <w:t>，</w:t>
      </w:r>
      <w:r w:rsidRPr="00751733">
        <w:rPr>
          <w:rFonts w:ascii="宋体" w:hAnsi="宋体" w:hint="eastAsia"/>
          <w:kern w:val="59"/>
          <w:sz w:val="24"/>
          <w:szCs w:val="24"/>
        </w:rPr>
        <w:t>与比选人存在利害关系可能影响比选公正性的参选人，不得参加比选</w:t>
      </w:r>
      <w:r w:rsidRPr="00751733">
        <w:rPr>
          <w:rFonts w:ascii="宋体" w:hAnsi="宋体" w:hint="eastAsia"/>
          <w:sz w:val="24"/>
          <w:szCs w:val="24"/>
        </w:rPr>
        <w:t>。</w:t>
      </w:r>
    </w:p>
    <w:p w:rsidR="005D730F" w:rsidRPr="00751733" w:rsidRDefault="005D730F" w:rsidP="005D730F">
      <w:pPr>
        <w:spacing w:line="360" w:lineRule="auto"/>
        <w:ind w:firstLineChars="200" w:firstLine="480"/>
        <w:rPr>
          <w:sz w:val="24"/>
          <w:szCs w:val="24"/>
          <w:lang w:eastAsia="zh-CN"/>
        </w:rPr>
      </w:pPr>
      <w:r w:rsidRPr="00751733">
        <w:rPr>
          <w:sz w:val="24"/>
          <w:szCs w:val="24"/>
          <w:lang w:eastAsia="zh-CN"/>
        </w:rPr>
        <w:t>3.</w:t>
      </w:r>
      <w:r w:rsidRPr="00751733">
        <w:rPr>
          <w:rFonts w:cstheme="minorEastAsia" w:hint="eastAsia"/>
          <w:kern w:val="59"/>
          <w:sz w:val="24"/>
          <w:szCs w:val="24"/>
          <w:lang w:eastAsia="zh-CN"/>
        </w:rPr>
        <w:t xml:space="preserve"> </w:t>
      </w:r>
      <w:r w:rsidRPr="00751733">
        <w:rPr>
          <w:rFonts w:hint="eastAsia"/>
          <w:sz w:val="24"/>
          <w:szCs w:val="24"/>
          <w:lang w:eastAsia="zh-CN"/>
        </w:rPr>
        <w:t>参选单位所投标的产品需提供“中国环境保护产品认证证书”以及带有CMA标志的检测报告，</w:t>
      </w:r>
      <w:proofErr w:type="gramStart"/>
      <w:r w:rsidRPr="00751733">
        <w:rPr>
          <w:rFonts w:hint="eastAsia"/>
          <w:sz w:val="24"/>
          <w:szCs w:val="24"/>
          <w:lang w:eastAsia="zh-CN"/>
        </w:rPr>
        <w:t>气体分析仪需具备</w:t>
      </w:r>
      <w:proofErr w:type="gramEnd"/>
      <w:r w:rsidRPr="00751733">
        <w:rPr>
          <w:rFonts w:hint="eastAsia"/>
          <w:sz w:val="24"/>
          <w:szCs w:val="24"/>
          <w:lang w:eastAsia="zh-CN"/>
        </w:rPr>
        <w:t>国家质量技术监督部门颁发的计量器具型式批准证书。</w:t>
      </w:r>
    </w:p>
    <w:p w:rsidR="005D730F" w:rsidRPr="00751733" w:rsidRDefault="005D730F" w:rsidP="005D730F">
      <w:pPr>
        <w:spacing w:line="360" w:lineRule="auto"/>
        <w:ind w:firstLineChars="200" w:firstLine="480"/>
        <w:rPr>
          <w:sz w:val="24"/>
          <w:szCs w:val="24"/>
          <w:lang w:eastAsia="zh-CN"/>
        </w:rPr>
      </w:pPr>
      <w:r w:rsidRPr="00751733">
        <w:rPr>
          <w:rFonts w:hint="eastAsia"/>
          <w:sz w:val="24"/>
          <w:szCs w:val="24"/>
          <w:lang w:eastAsia="zh-CN"/>
        </w:rPr>
        <w:t>4. 参选单位提供的烟气连续监测系统（CEMS）应通过中国国家环保总局的环境保护产品认定、使用认可证明，并在投标阶段提供相关证书。</w:t>
      </w:r>
    </w:p>
    <w:p w:rsidR="005D730F" w:rsidRPr="00751733" w:rsidRDefault="005D730F" w:rsidP="005D730F">
      <w:pPr>
        <w:spacing w:line="360" w:lineRule="auto"/>
        <w:ind w:firstLineChars="200" w:firstLine="480"/>
        <w:rPr>
          <w:sz w:val="24"/>
          <w:szCs w:val="24"/>
          <w:lang w:eastAsia="zh-CN"/>
        </w:rPr>
      </w:pPr>
      <w:r w:rsidRPr="00751733">
        <w:rPr>
          <w:rFonts w:hint="eastAsia"/>
          <w:sz w:val="24"/>
          <w:szCs w:val="24"/>
          <w:lang w:eastAsia="zh-CN"/>
        </w:rPr>
        <w:t>5.参选单位所投烟气连续监测系统近5年必须具有在国内石油石化行业成功应用至少3</w:t>
      </w:r>
      <w:r w:rsidR="007F2E6D">
        <w:rPr>
          <w:rFonts w:hint="eastAsia"/>
          <w:sz w:val="24"/>
          <w:szCs w:val="24"/>
          <w:lang w:eastAsia="zh-CN"/>
        </w:rPr>
        <w:t>家及以上</w:t>
      </w:r>
      <w:r w:rsidRPr="00751733">
        <w:rPr>
          <w:rFonts w:hint="eastAsia"/>
          <w:sz w:val="24"/>
          <w:szCs w:val="24"/>
          <w:lang w:eastAsia="zh-CN"/>
        </w:rPr>
        <w:t>。报价文件中应提供含有用户单位、工程项目名称、合同复印件、交货时间、使用状况、联系人及联系方式等内容的业绩表。</w:t>
      </w:r>
    </w:p>
    <w:p w:rsidR="005D730F" w:rsidRPr="00751733" w:rsidRDefault="005D730F" w:rsidP="005D730F">
      <w:pPr>
        <w:spacing w:line="360" w:lineRule="auto"/>
        <w:ind w:firstLineChars="200" w:firstLine="480"/>
        <w:jc w:val="both"/>
        <w:rPr>
          <w:rFonts w:cs="Arial"/>
          <w:sz w:val="24"/>
          <w:szCs w:val="24"/>
          <w:lang w:eastAsia="zh-CN"/>
        </w:rPr>
      </w:pPr>
      <w:r w:rsidRPr="00751733">
        <w:rPr>
          <w:rFonts w:cstheme="minorEastAsia" w:hint="eastAsia"/>
          <w:kern w:val="59"/>
          <w:sz w:val="24"/>
          <w:szCs w:val="24"/>
          <w:lang w:eastAsia="zh-CN"/>
        </w:rPr>
        <w:t>6</w:t>
      </w:r>
      <w:r w:rsidRPr="00751733">
        <w:rPr>
          <w:rFonts w:hint="eastAsia"/>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5D730F">
        <w:rPr>
          <w:rFonts w:hint="eastAsia"/>
          <w:color w:val="000000" w:themeColor="text1"/>
          <w:lang w:eastAsia="zh-CN"/>
        </w:rPr>
        <w:t>26000</w:t>
      </w:r>
      <w:r w:rsidR="0058218B">
        <w:rPr>
          <w:rFonts w:hint="eastAsia"/>
          <w:color w:val="000000" w:themeColor="text1"/>
          <w:lang w:eastAsia="zh-CN"/>
        </w:rPr>
        <w:t>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127502" w:rsidRDefault="00127502" w:rsidP="00127502">
      <w:pPr>
        <w:pStyle w:val="a9"/>
        <w:spacing w:line="360" w:lineRule="auto"/>
        <w:ind w:right="121"/>
        <w:jc w:val="both"/>
        <w:rPr>
          <w:lang w:eastAsia="zh-CN"/>
        </w:rPr>
      </w:pPr>
      <w:r>
        <w:rPr>
          <w:rFonts w:hint="eastAsia"/>
          <w:color w:val="000000" w:themeColor="text1"/>
          <w:lang w:eastAsia="zh-CN"/>
        </w:rPr>
        <w:t xml:space="preserve">  </w:t>
      </w:r>
      <w:r w:rsidR="0058218B">
        <w:rPr>
          <w:rFonts w:hint="eastAsia"/>
          <w:color w:val="000000" w:themeColor="text1"/>
          <w:lang w:eastAsia="zh-CN"/>
        </w:rPr>
        <w:t>开户名称：</w:t>
      </w:r>
      <w:r w:rsidR="0058218B" w:rsidRPr="002318C1">
        <w:rPr>
          <w:rFonts w:hint="eastAsia"/>
          <w:lang w:eastAsia="zh-CN"/>
        </w:rPr>
        <w:t>福建福海创石油化工有限公司</w:t>
      </w:r>
    </w:p>
    <w:p w:rsidR="0058218B" w:rsidRDefault="0058218B" w:rsidP="00127502">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127502"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58218B">
        <w:rPr>
          <w:rFonts w:hint="eastAsia"/>
          <w:color w:val="000000" w:themeColor="text1"/>
          <w:lang w:eastAsia="zh-CN"/>
        </w:rPr>
        <w:t>帐  号：</w:t>
      </w:r>
      <w:r w:rsidR="0058218B" w:rsidRPr="008078AE">
        <w:rPr>
          <w:lang w:eastAsia="zh-CN"/>
        </w:rPr>
        <w:t>406574816628</w:t>
      </w:r>
    </w:p>
    <w:p w:rsidR="009F2485" w:rsidRPr="00127502" w:rsidRDefault="0058218B" w:rsidP="00127502">
      <w:pPr>
        <w:adjustRightInd w:val="0"/>
        <w:snapToGrid w:val="0"/>
        <w:spacing w:line="360" w:lineRule="auto"/>
        <w:rPr>
          <w:rFonts w:ascii="仿宋" w:eastAsia="仿宋" w:hAnsi="仿宋"/>
          <w:kern w:val="59"/>
          <w:sz w:val="24"/>
          <w:szCs w:val="24"/>
          <w:lang w:eastAsia="zh-CN"/>
        </w:rPr>
      </w:pPr>
      <w:r w:rsidRPr="00127502">
        <w:rPr>
          <w:rFonts w:hint="eastAsia"/>
          <w:color w:val="000000" w:themeColor="text1"/>
          <w:sz w:val="24"/>
          <w:szCs w:val="24"/>
          <w:lang w:eastAsia="zh-CN"/>
        </w:rPr>
        <w:t xml:space="preserve"> </w:t>
      </w:r>
      <w:r w:rsidR="00127502">
        <w:rPr>
          <w:rFonts w:hint="eastAsia"/>
          <w:color w:val="000000" w:themeColor="text1"/>
          <w:sz w:val="24"/>
          <w:szCs w:val="24"/>
          <w:lang w:eastAsia="zh-CN"/>
        </w:rPr>
        <w:t xml:space="preserve"> </w:t>
      </w:r>
      <w:r w:rsidR="00B854CF" w:rsidRPr="00127502">
        <w:rPr>
          <w:rFonts w:hint="eastAsia"/>
          <w:color w:val="000000" w:themeColor="text1"/>
          <w:sz w:val="24"/>
          <w:szCs w:val="24"/>
          <w:lang w:eastAsia="zh-CN"/>
        </w:rPr>
        <w:t>注明用途：</w:t>
      </w:r>
      <w:r w:rsidR="005D730F" w:rsidRPr="00751733">
        <w:rPr>
          <w:rFonts w:hint="eastAsia"/>
          <w:color w:val="000000" w:themeColor="text1"/>
          <w:sz w:val="24"/>
          <w:szCs w:val="24"/>
          <w:lang w:eastAsia="zh-CN"/>
        </w:rPr>
        <w:t>加氢减压装置</w:t>
      </w:r>
      <w:r w:rsidR="005D730F" w:rsidRPr="00751733">
        <w:rPr>
          <w:color w:val="000000" w:themeColor="text1"/>
          <w:sz w:val="24"/>
          <w:szCs w:val="24"/>
          <w:lang w:eastAsia="zh-CN"/>
        </w:rPr>
        <w:t>CEMS系统</w:t>
      </w:r>
      <w:r w:rsidR="005D730F">
        <w:rPr>
          <w:rFonts w:hint="eastAsia"/>
          <w:color w:val="000000" w:themeColor="text1"/>
          <w:sz w:val="24"/>
          <w:szCs w:val="24"/>
          <w:lang w:eastAsia="zh-CN"/>
        </w:rPr>
        <w:t>设备</w:t>
      </w:r>
      <w:r w:rsidR="005D730F" w:rsidRPr="00751733">
        <w:rPr>
          <w:color w:val="000000" w:themeColor="text1"/>
          <w:sz w:val="24"/>
          <w:szCs w:val="24"/>
          <w:lang w:eastAsia="zh-CN"/>
        </w:rPr>
        <w:t>更新</w:t>
      </w:r>
      <w:r w:rsidR="00127502" w:rsidRPr="00127502">
        <w:rPr>
          <w:color w:val="000000" w:themeColor="text1"/>
          <w:sz w:val="24"/>
          <w:szCs w:val="24"/>
          <w:lang w:eastAsia="zh-CN"/>
        </w:rPr>
        <w:t>项目</w:t>
      </w:r>
      <w:r w:rsidR="00127502" w:rsidRPr="00127502">
        <w:rPr>
          <w:rFonts w:hint="eastAsia"/>
          <w:color w:val="000000" w:themeColor="text1"/>
          <w:sz w:val="24"/>
          <w:szCs w:val="24"/>
          <w:lang w:eastAsia="zh-CN"/>
        </w:rPr>
        <w:t>参选</w:t>
      </w:r>
      <w:r w:rsidR="00127502" w:rsidRPr="00127502">
        <w:rPr>
          <w:color w:val="000000" w:themeColor="text1"/>
          <w:sz w:val="24"/>
          <w:szCs w:val="24"/>
          <w:lang w:eastAsia="zh-CN"/>
        </w:rPr>
        <w:t xml:space="preserve">保证金 </w:t>
      </w:r>
    </w:p>
    <w:p w:rsidR="009F2485" w:rsidRDefault="00127502" w:rsidP="009F2485">
      <w:pPr>
        <w:pStyle w:val="a9"/>
        <w:spacing w:line="360" w:lineRule="auto"/>
        <w:ind w:right="121"/>
        <w:jc w:val="both"/>
        <w:rPr>
          <w:lang w:eastAsia="zh-CN"/>
        </w:rPr>
      </w:pPr>
      <w:r>
        <w:rPr>
          <w:rFonts w:hint="eastAsia"/>
          <w:lang w:eastAsia="zh-CN"/>
        </w:rPr>
        <w:t xml:space="preserve"> </w:t>
      </w:r>
      <w:r w:rsidR="009F2485">
        <w:rPr>
          <w:rFonts w:hint="eastAsia"/>
          <w:lang w:eastAsia="zh-CN"/>
        </w:rPr>
        <w:t>参选保证金有效期：</w:t>
      </w:r>
      <w:r w:rsidR="009F2485">
        <w:rPr>
          <w:lang w:eastAsia="zh-CN"/>
        </w:rPr>
        <w:t>90</w:t>
      </w:r>
      <w:r w:rsidR="009F2485">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lastRenderedPageBreak/>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Pr="005D730F" w:rsidRDefault="00986280">
      <w:pPr>
        <w:pStyle w:val="2"/>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5D730F" w:rsidRPr="005D730F">
        <w:rPr>
          <w:rFonts w:hint="eastAsia"/>
          <w:color w:val="000000" w:themeColor="text1"/>
          <w:lang w:eastAsia="zh-CN"/>
        </w:rPr>
        <w:t>待定</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A6FEE" w:rsidRPr="00884F0D" w:rsidRDefault="00CA6FEE" w:rsidP="00CA6FEE">
      <w:pPr>
        <w:pStyle w:val="a9"/>
        <w:spacing w:line="360" w:lineRule="auto"/>
        <w:ind w:leftChars="220" w:left="484" w:right="121"/>
        <w:jc w:val="both"/>
        <w:rPr>
          <w:lang w:eastAsia="zh-CN"/>
        </w:rPr>
      </w:pPr>
      <w:r>
        <w:rPr>
          <w:rFonts w:hint="eastAsia"/>
          <w:lang w:eastAsia="zh-CN"/>
        </w:rPr>
        <w:t>技术报价文件：以签订的技术协议为</w:t>
      </w:r>
      <w:r w:rsidR="00C13AD2">
        <w:rPr>
          <w:rFonts w:hint="eastAsia"/>
          <w:lang w:eastAsia="zh-CN"/>
        </w:rPr>
        <w:t>技术报价依据，可不做技术标书</w:t>
      </w:r>
      <w:r>
        <w:rPr>
          <w:rFonts w:hint="eastAsia"/>
          <w:lang w:eastAsia="zh-CN"/>
        </w:rPr>
        <w:t>。</w:t>
      </w:r>
      <w:r w:rsidRPr="00884F0D">
        <w:rPr>
          <w:lang w:eastAsia="zh-CN"/>
        </w:rPr>
        <w:t xml:space="preserve"> </w:t>
      </w:r>
    </w:p>
    <w:p w:rsidR="00CA6FEE" w:rsidRPr="00884F0D" w:rsidRDefault="00CA6FEE" w:rsidP="00CA6FEE">
      <w:pPr>
        <w:pStyle w:val="a9"/>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CA6FEE">
      <w:pPr>
        <w:spacing w:before="15" w:line="360" w:lineRule="auto"/>
        <w:ind w:firstLineChars="100" w:firstLine="268"/>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CA6FEE">
      <w:pPr>
        <w:spacing w:before="15" w:line="360" w:lineRule="auto"/>
        <w:ind w:firstLineChars="100" w:firstLine="268"/>
        <w:rPr>
          <w:b/>
          <w:w w:val="95"/>
          <w:sz w:val="28"/>
          <w:lang w:eastAsia="zh-CN"/>
        </w:rPr>
      </w:pPr>
      <w:r>
        <w:rPr>
          <w:b/>
          <w:w w:val="95"/>
          <w:sz w:val="28"/>
          <w:lang w:eastAsia="zh-CN"/>
        </w:rPr>
        <w:t>三、评选办法</w:t>
      </w:r>
    </w:p>
    <w:p w:rsidR="00CA6FEE" w:rsidRDefault="00CA6FEE" w:rsidP="00CA6FEE">
      <w:pPr>
        <w:pStyle w:val="a9"/>
        <w:spacing w:line="360" w:lineRule="auto"/>
        <w:ind w:right="121" w:firstLineChars="200" w:firstLine="482"/>
        <w:jc w:val="both"/>
        <w:rPr>
          <w:lang w:eastAsia="zh-CN"/>
        </w:rPr>
      </w:pPr>
      <w:r>
        <w:rPr>
          <w:rFonts w:hint="eastAsia"/>
          <w:b/>
          <w:color w:val="FF0000"/>
          <w:lang w:eastAsia="zh-CN"/>
        </w:rPr>
        <w:t>本项目设置最高控制价</w:t>
      </w:r>
      <w:r w:rsidR="005D730F">
        <w:rPr>
          <w:rFonts w:hint="eastAsia"/>
          <w:b/>
          <w:color w:val="FF0000"/>
          <w:lang w:eastAsia="zh-CN"/>
        </w:rPr>
        <w:t>128.80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83278">
        <w:fldChar w:fldCharType="begin"/>
      </w:r>
      <w:r w:rsidR="00B83278">
        <w:rPr>
          <w:lang w:eastAsia="zh-CN"/>
        </w:rPr>
        <w:instrText xml:space="preserve"> HYPERLINK "mailto:</w:instrText>
      </w:r>
      <w:r w:rsidR="00B83278">
        <w:rPr>
          <w:lang w:eastAsia="zh-CN"/>
        </w:rPr>
        <w:instrText>如参选人对控制价存疑请于报价截止前发邮件至</w:instrText>
      </w:r>
      <w:r w:rsidR="00B83278">
        <w:rPr>
          <w:lang w:eastAsia="zh-CN"/>
        </w:rPr>
        <w:instrText xml:space="preserve">xqyang@fhcpec.com.cn" </w:instrText>
      </w:r>
      <w:r w:rsidR="00B83278">
        <w:fldChar w:fldCharType="separate"/>
      </w:r>
      <w:r w:rsidRPr="00F23641">
        <w:rPr>
          <w:rStyle w:val="afb"/>
          <w:rFonts w:hint="eastAsia"/>
          <w:lang w:eastAsia="zh-CN"/>
        </w:rPr>
        <w:t>如参选人对控制价存疑请于报价截止前发邮件至xqyang@fhcpec.com.cn</w:t>
      </w:r>
      <w:r w:rsidR="00B83278">
        <w:rPr>
          <w:rStyle w:val="afb"/>
          <w:lang w:eastAsia="zh-CN"/>
        </w:rPr>
        <w:fldChar w:fldCharType="end"/>
      </w:r>
      <w:r>
        <w:rPr>
          <w:rFonts w:hint="eastAsia"/>
          <w:lang w:eastAsia="zh-CN"/>
        </w:rPr>
        <w:t>。</w:t>
      </w:r>
    </w:p>
    <w:p w:rsidR="00CA6FEE" w:rsidRDefault="00CA6FEE" w:rsidP="00CA6FEE">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5D730F">
        <w:rPr>
          <w:rFonts w:hint="eastAsia"/>
          <w:color w:val="000000"/>
          <w:sz w:val="24"/>
          <w:szCs w:val="24"/>
          <w:shd w:val="clear" w:color="auto" w:fill="FFFFFF"/>
          <w:lang w:eastAsia="zh-CN"/>
        </w:rPr>
        <w:t>）付款条件：设备更新</w:t>
      </w:r>
      <w:r w:rsidR="002A40E1">
        <w:rPr>
          <w:rFonts w:hint="eastAsia"/>
          <w:color w:val="000000"/>
          <w:sz w:val="24"/>
          <w:szCs w:val="24"/>
          <w:shd w:val="clear" w:color="auto" w:fill="FFFFFF"/>
          <w:lang w:eastAsia="zh-CN"/>
        </w:rPr>
        <w:t>调试</w:t>
      </w:r>
      <w:r>
        <w:rPr>
          <w:rFonts w:hint="eastAsia"/>
          <w:color w:val="000000"/>
          <w:sz w:val="24"/>
          <w:szCs w:val="24"/>
          <w:shd w:val="clear" w:color="auto" w:fill="FFFFFF"/>
          <w:lang w:eastAsia="zh-CN"/>
        </w:rPr>
        <w:t>验收合格付90%，留10%质保；</w:t>
      </w:r>
    </w:p>
    <w:p w:rsidR="00CA6FEE" w:rsidRP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58218B" w:rsidRPr="00CA6FEE" w:rsidRDefault="0058218B" w:rsidP="00CA6FEE">
      <w:pPr>
        <w:spacing w:line="360" w:lineRule="auto"/>
        <w:ind w:firstLineChars="100" w:firstLine="268"/>
        <w:rPr>
          <w:rFonts w:asciiTheme="minorEastAsia" w:eastAsiaTheme="minorEastAsia" w:hAnsiTheme="minorEastAsia"/>
          <w:b/>
          <w:sz w:val="28"/>
          <w:szCs w:val="28"/>
          <w:lang w:eastAsia="zh-CN"/>
        </w:rPr>
      </w:pPr>
      <w:r w:rsidRPr="00CA6FEE">
        <w:rPr>
          <w:rFonts w:asciiTheme="minorEastAsia" w:eastAsiaTheme="minorEastAsia" w:hAnsiTheme="minorEastAsia"/>
          <w:b/>
          <w:w w:val="95"/>
          <w:sz w:val="28"/>
          <w:szCs w:val="28"/>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CA6FEE" w:rsidRDefault="0058218B" w:rsidP="00CA6FEE">
      <w:pPr>
        <w:pStyle w:val="10"/>
        <w:spacing w:line="360" w:lineRule="auto"/>
        <w:ind w:left="0" w:firstLineChars="100" w:firstLine="268"/>
        <w:rPr>
          <w:rFonts w:asciiTheme="minorEastAsia" w:eastAsiaTheme="minorEastAsia" w:hAnsiTheme="minorEastAsia"/>
          <w:lang w:eastAsia="zh-CN"/>
        </w:rPr>
      </w:pPr>
      <w:r w:rsidRPr="00CA6FEE">
        <w:rPr>
          <w:rFonts w:asciiTheme="minorEastAsia" w:eastAsiaTheme="minorEastAsia" w:hAnsiTheme="minorEastAsia"/>
          <w:w w:val="95"/>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77141E">
        <w:rPr>
          <w:rStyle w:val="af7"/>
          <w:rFonts w:hint="eastAsia"/>
          <w:color w:val="FF0000"/>
          <w:lang w:eastAsia="zh-CN"/>
        </w:rPr>
        <w:t>权属子公司“腾龙芳烃（漳州）有限公司”作为本合同执行主体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6654BD" w:rsidRDefault="006654BD" w:rsidP="006654BD">
      <w:pPr>
        <w:pStyle w:val="a9"/>
        <w:rPr>
          <w:rFonts w:ascii="Times New Roman"/>
          <w:b/>
          <w:bCs/>
          <w:lang w:eastAsia="zh-CN"/>
        </w:rPr>
      </w:pPr>
      <w:bookmarkStart w:id="1" w:name="_Toc251742852"/>
      <w:r>
        <w:rPr>
          <w:rFonts w:ascii="Times New Roman" w:hint="eastAsia"/>
          <w:b/>
          <w:bCs/>
          <w:lang w:eastAsia="zh-CN"/>
        </w:rPr>
        <w:lastRenderedPageBreak/>
        <w:t>附件一、合同文本</w:t>
      </w:r>
    </w:p>
    <w:p w:rsidR="00F010CA" w:rsidRDefault="00F010CA" w:rsidP="006654BD">
      <w:pPr>
        <w:pStyle w:val="a9"/>
        <w:rPr>
          <w:rFonts w:ascii="Times New Roman"/>
          <w:b/>
          <w:bCs/>
          <w:lang w:eastAsia="zh-CN"/>
        </w:rPr>
      </w:pPr>
    </w:p>
    <w:p w:rsidR="006654BD" w:rsidRPr="00F010CA" w:rsidRDefault="00F010CA" w:rsidP="00F010CA">
      <w:pPr>
        <w:snapToGrid w:val="0"/>
        <w:spacing w:line="360" w:lineRule="auto"/>
        <w:ind w:leftChars="692" w:left="3717" w:hangingChars="497" w:hanging="2195"/>
        <w:rPr>
          <w:b/>
          <w:sz w:val="44"/>
          <w:szCs w:val="44"/>
          <w:lang w:eastAsia="zh-CN"/>
        </w:rPr>
      </w:pPr>
      <w:r w:rsidRPr="00F010CA">
        <w:rPr>
          <w:rFonts w:cs="Arial" w:hint="eastAsia"/>
          <w:b/>
          <w:sz w:val="44"/>
          <w:szCs w:val="44"/>
          <w:lang w:eastAsia="zh-CN"/>
        </w:rPr>
        <w:t>凝析油加氢减压装置</w:t>
      </w:r>
      <w:r w:rsidRPr="00F010CA">
        <w:rPr>
          <w:rFonts w:cs="Arial"/>
          <w:b/>
          <w:sz w:val="44"/>
          <w:szCs w:val="44"/>
          <w:lang w:eastAsia="zh-CN"/>
        </w:rPr>
        <w:t>CEMS烟气监测系统</w:t>
      </w:r>
      <w:r>
        <w:rPr>
          <w:rFonts w:cs="Arial" w:hint="eastAsia"/>
          <w:b/>
          <w:sz w:val="44"/>
          <w:szCs w:val="44"/>
          <w:lang w:eastAsia="zh-CN"/>
        </w:rPr>
        <w:t xml:space="preserve">    </w:t>
      </w:r>
      <w:r w:rsidRPr="00F010CA">
        <w:rPr>
          <w:rFonts w:cs="Arial"/>
          <w:b/>
          <w:sz w:val="44"/>
          <w:szCs w:val="44"/>
          <w:lang w:eastAsia="zh-CN"/>
        </w:rPr>
        <w:t>设备更新项目</w:t>
      </w:r>
    </w:p>
    <w:p w:rsidR="00F010CA" w:rsidRDefault="00F010CA" w:rsidP="00A67618">
      <w:pPr>
        <w:snapToGrid w:val="0"/>
        <w:spacing w:line="360" w:lineRule="auto"/>
        <w:ind w:left="1687" w:hangingChars="200" w:hanging="1687"/>
        <w:jc w:val="center"/>
        <w:rPr>
          <w:b/>
          <w:sz w:val="84"/>
          <w:szCs w:val="8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供</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货</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合</w:t>
      </w:r>
    </w:p>
    <w:p w:rsidR="00A67618" w:rsidRDefault="00A67618" w:rsidP="00A67618">
      <w:pPr>
        <w:snapToGrid w:val="0"/>
        <w:spacing w:line="360" w:lineRule="auto"/>
        <w:ind w:left="480" w:hangingChars="200" w:hanging="480"/>
        <w:rPr>
          <w:sz w:val="24"/>
          <w:lang w:eastAsia="zh-CN"/>
        </w:rPr>
      </w:pPr>
    </w:p>
    <w:p w:rsidR="00A67618" w:rsidRDefault="00A67618" w:rsidP="00A67618">
      <w:pPr>
        <w:snapToGrid w:val="0"/>
        <w:spacing w:line="360" w:lineRule="auto"/>
        <w:ind w:left="1687" w:hangingChars="200" w:hanging="1687"/>
        <w:jc w:val="center"/>
        <w:rPr>
          <w:b/>
          <w:sz w:val="84"/>
          <w:szCs w:val="84"/>
          <w:lang w:eastAsia="zh-CN"/>
        </w:rPr>
      </w:pPr>
      <w:r>
        <w:rPr>
          <w:rFonts w:hint="eastAsia"/>
          <w:b/>
          <w:sz w:val="84"/>
          <w:szCs w:val="84"/>
          <w:lang w:eastAsia="zh-CN"/>
        </w:rPr>
        <w:t>同</w:t>
      </w:r>
    </w:p>
    <w:p w:rsidR="00A67618" w:rsidRPr="00F010CA" w:rsidRDefault="00A67618" w:rsidP="00F010CA">
      <w:pPr>
        <w:snapToGrid w:val="0"/>
        <w:spacing w:line="360" w:lineRule="auto"/>
        <w:ind w:left="480" w:hangingChars="200" w:hanging="480"/>
        <w:jc w:val="center"/>
        <w:rPr>
          <w:b/>
          <w:sz w:val="28"/>
          <w:szCs w:val="28"/>
          <w:lang w:eastAsia="zh-CN"/>
        </w:rPr>
      </w:pPr>
      <w:r>
        <w:rPr>
          <w:rFonts w:hint="eastAsia"/>
          <w:sz w:val="24"/>
          <w:lang w:eastAsia="zh-CN"/>
        </w:rPr>
        <w:t xml:space="preserve"> </w:t>
      </w:r>
    </w:p>
    <w:p w:rsidR="00A67618" w:rsidRDefault="00A67618" w:rsidP="00C66350">
      <w:pPr>
        <w:snapToGrid w:val="0"/>
        <w:spacing w:line="360" w:lineRule="auto"/>
        <w:ind w:firstLineChars="1000" w:firstLine="2800"/>
        <w:rPr>
          <w:sz w:val="28"/>
          <w:szCs w:val="28"/>
          <w:lang w:eastAsia="zh-CN"/>
        </w:rPr>
      </w:pPr>
      <w:r>
        <w:rPr>
          <w:rFonts w:hint="eastAsia"/>
          <w:sz w:val="28"/>
          <w:szCs w:val="28"/>
          <w:lang w:eastAsia="zh-CN"/>
        </w:rPr>
        <w:t>甲方：</w:t>
      </w:r>
      <w:r>
        <w:rPr>
          <w:sz w:val="28"/>
          <w:szCs w:val="28"/>
          <w:lang w:eastAsia="zh-CN"/>
        </w:rPr>
        <w:t xml:space="preserve"> </w:t>
      </w:r>
      <w:r w:rsidR="00C66350">
        <w:rPr>
          <w:sz w:val="28"/>
          <w:szCs w:val="28"/>
          <w:lang w:eastAsia="zh-CN"/>
        </w:rPr>
        <w:t>腾龙芳烃</w:t>
      </w:r>
      <w:r w:rsidR="00C66350">
        <w:rPr>
          <w:rFonts w:hint="eastAsia"/>
          <w:sz w:val="28"/>
          <w:szCs w:val="28"/>
          <w:lang w:eastAsia="zh-CN"/>
        </w:rPr>
        <w:t>（漳州）有限公司</w:t>
      </w:r>
    </w:p>
    <w:p w:rsidR="00A67618" w:rsidRDefault="00A67618" w:rsidP="00C66350">
      <w:pPr>
        <w:snapToGrid w:val="0"/>
        <w:spacing w:line="360" w:lineRule="auto"/>
        <w:ind w:firstLineChars="1000" w:firstLine="2800"/>
        <w:rPr>
          <w:sz w:val="28"/>
          <w:szCs w:val="28"/>
          <w:lang w:eastAsia="zh-CN"/>
        </w:rPr>
      </w:pPr>
      <w:r>
        <w:rPr>
          <w:rFonts w:hint="eastAsia"/>
          <w:sz w:val="28"/>
          <w:szCs w:val="28"/>
          <w:lang w:eastAsia="zh-CN"/>
        </w:rPr>
        <w:t>乙方：</w:t>
      </w:r>
    </w:p>
    <w:p w:rsidR="00A67618" w:rsidRDefault="00A67618" w:rsidP="00A67618">
      <w:pPr>
        <w:snapToGrid w:val="0"/>
        <w:spacing w:line="360" w:lineRule="auto"/>
        <w:ind w:left="560" w:hangingChars="200" w:hanging="560"/>
        <w:jc w:val="center"/>
        <w:rPr>
          <w:b/>
          <w:sz w:val="36"/>
          <w:szCs w:val="36"/>
          <w:lang w:eastAsia="zh-CN"/>
        </w:rPr>
      </w:pPr>
      <w:r>
        <w:rPr>
          <w:rFonts w:hint="eastAsia"/>
          <w:sz w:val="28"/>
          <w:szCs w:val="28"/>
          <w:lang w:eastAsia="zh-CN"/>
        </w:rPr>
        <w:t xml:space="preserve">    年     月</w:t>
      </w:r>
      <w:r>
        <w:rPr>
          <w:sz w:val="28"/>
          <w:szCs w:val="28"/>
          <w:lang w:eastAsia="zh-CN"/>
        </w:rPr>
        <w:br w:type="page"/>
      </w:r>
      <w:r>
        <w:rPr>
          <w:rFonts w:hint="eastAsia"/>
          <w:b/>
          <w:sz w:val="36"/>
          <w:szCs w:val="36"/>
          <w:lang w:eastAsia="zh-CN"/>
        </w:rPr>
        <w:lastRenderedPageBreak/>
        <w:t>供 货 合 同</w:t>
      </w:r>
    </w:p>
    <w:p w:rsidR="00A67618" w:rsidRDefault="00A67618" w:rsidP="00A67618">
      <w:pPr>
        <w:snapToGrid w:val="0"/>
        <w:spacing w:line="360" w:lineRule="auto"/>
        <w:ind w:firstLineChars="2250" w:firstLine="4950"/>
        <w:rPr>
          <w:szCs w:val="21"/>
          <w:lang w:eastAsia="zh-CN"/>
        </w:rPr>
      </w:pPr>
      <w:r>
        <w:rPr>
          <w:rFonts w:hint="eastAsia"/>
          <w:szCs w:val="21"/>
          <w:lang w:eastAsia="zh-CN"/>
        </w:rPr>
        <w:t>合同编号：</w:t>
      </w:r>
    </w:p>
    <w:p w:rsidR="00A67618" w:rsidRDefault="00A67618" w:rsidP="00A67618">
      <w:pPr>
        <w:snapToGrid w:val="0"/>
        <w:spacing w:line="360" w:lineRule="auto"/>
        <w:rPr>
          <w:szCs w:val="21"/>
          <w:lang w:eastAsia="zh-CN"/>
        </w:rPr>
      </w:pPr>
      <w:r>
        <w:rPr>
          <w:rFonts w:hint="eastAsia"/>
          <w:szCs w:val="21"/>
          <w:lang w:eastAsia="zh-CN"/>
        </w:rPr>
        <w:t>甲方：</w:t>
      </w:r>
      <w:r w:rsidR="00C66350">
        <w:rPr>
          <w:rFonts w:hint="eastAsia"/>
          <w:szCs w:val="21"/>
          <w:lang w:eastAsia="zh-CN"/>
        </w:rPr>
        <w:t>腾龙芳烃（漳州）有限公司</w:t>
      </w:r>
    </w:p>
    <w:p w:rsidR="00A67618" w:rsidRDefault="00A67618" w:rsidP="00A67618">
      <w:pPr>
        <w:snapToGrid w:val="0"/>
        <w:spacing w:line="360" w:lineRule="auto"/>
        <w:rPr>
          <w:szCs w:val="21"/>
          <w:lang w:eastAsia="zh-CN"/>
        </w:rPr>
      </w:pPr>
      <w:r>
        <w:rPr>
          <w:rFonts w:hint="eastAsia"/>
          <w:szCs w:val="21"/>
          <w:lang w:eastAsia="zh-CN"/>
        </w:rPr>
        <w:t>乙方：</w:t>
      </w:r>
    </w:p>
    <w:p w:rsidR="00A67618" w:rsidRDefault="00A67618" w:rsidP="00A67618">
      <w:pPr>
        <w:snapToGrid w:val="0"/>
        <w:spacing w:line="360" w:lineRule="auto"/>
        <w:rPr>
          <w:szCs w:val="21"/>
          <w:lang w:eastAsia="zh-CN"/>
        </w:rPr>
      </w:pPr>
      <w:r>
        <w:rPr>
          <w:rFonts w:hint="eastAsia"/>
          <w:szCs w:val="21"/>
          <w:lang w:eastAsia="zh-CN"/>
        </w:rPr>
        <w:t xml:space="preserve">签订地点：                    </w:t>
      </w:r>
      <w:r>
        <w:rPr>
          <w:szCs w:val="21"/>
          <w:lang w:eastAsia="zh-CN"/>
        </w:rPr>
        <w:t xml:space="preserve">        </w:t>
      </w:r>
      <w:r>
        <w:rPr>
          <w:rFonts w:hint="eastAsia"/>
          <w:szCs w:val="21"/>
          <w:lang w:eastAsia="zh-CN"/>
        </w:rPr>
        <w:t>签订时间：    年    月</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一、总则</w:t>
      </w:r>
    </w:p>
    <w:p w:rsidR="00A67618" w:rsidRDefault="00A67618" w:rsidP="00A67618">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A67618" w:rsidRPr="00E97444" w:rsidRDefault="00A67618" w:rsidP="00A67618">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A67618" w:rsidRDefault="00A67618" w:rsidP="00A67618">
      <w:pPr>
        <w:snapToGrid w:val="0"/>
        <w:spacing w:line="360" w:lineRule="auto"/>
        <w:rPr>
          <w:szCs w:val="21"/>
          <w:lang w:eastAsia="zh-CN"/>
        </w:rPr>
      </w:pPr>
      <w:r>
        <w:rPr>
          <w:rFonts w:hint="eastAsia"/>
          <w:szCs w:val="21"/>
          <w:lang w:eastAsia="zh-CN"/>
        </w:rPr>
        <w:t>1.2 委托制造的货物名称、型号、规格、数量详见《技术规格书》或《技术协议》。</w:t>
      </w:r>
    </w:p>
    <w:p w:rsidR="00A67618" w:rsidRDefault="00A67618" w:rsidP="00A67618">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A67618" w:rsidRPr="00067183" w:rsidRDefault="00A67618" w:rsidP="00A67618">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A67618" w:rsidRDefault="00A67618" w:rsidP="00A67618">
      <w:pPr>
        <w:snapToGrid w:val="0"/>
        <w:spacing w:line="360" w:lineRule="auto"/>
        <w:jc w:val="center"/>
        <w:rPr>
          <w:b/>
          <w:szCs w:val="21"/>
          <w:lang w:eastAsia="zh-CN"/>
        </w:rPr>
      </w:pPr>
      <w:r>
        <w:rPr>
          <w:rFonts w:hint="eastAsia"/>
          <w:b/>
          <w:szCs w:val="21"/>
          <w:lang w:eastAsia="zh-CN"/>
        </w:rPr>
        <w:t>二、价格</w:t>
      </w:r>
    </w:p>
    <w:p w:rsidR="00A67618" w:rsidRDefault="00A67618" w:rsidP="00A67618">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A67618" w:rsidRDefault="00A67618" w:rsidP="00A67618">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A67618" w:rsidRDefault="00A67618" w:rsidP="00A67618">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A67618" w:rsidRDefault="00A67618" w:rsidP="00A67618">
      <w:pPr>
        <w:snapToGrid w:val="0"/>
        <w:spacing w:line="360" w:lineRule="auto"/>
        <w:jc w:val="center"/>
        <w:rPr>
          <w:b/>
          <w:szCs w:val="21"/>
          <w:lang w:eastAsia="zh-CN"/>
        </w:rPr>
      </w:pPr>
      <w:r>
        <w:rPr>
          <w:rFonts w:hint="eastAsia"/>
          <w:b/>
          <w:szCs w:val="21"/>
          <w:lang w:eastAsia="zh-CN"/>
        </w:rPr>
        <w:t>三、支付条款</w:t>
      </w:r>
    </w:p>
    <w:p w:rsidR="00F010CA" w:rsidRDefault="00F010CA" w:rsidP="00F010CA">
      <w:pPr>
        <w:spacing w:line="360" w:lineRule="auto"/>
        <w:rPr>
          <w:sz w:val="24"/>
          <w:lang w:eastAsia="zh-CN"/>
        </w:rPr>
      </w:pPr>
      <w:r>
        <w:rPr>
          <w:rFonts w:hint="eastAsia"/>
          <w:sz w:val="24"/>
          <w:lang w:eastAsia="zh-CN"/>
        </w:rPr>
        <w:t>3.1无预付款，合同签订生效后乙方提交的参选保证金26000元自动转为履约保证金。合同到期且乙方无违约扣款行为的，保证金将于合同履约完毕后30个工作日内，甲方无息退还履约保证金。</w:t>
      </w:r>
    </w:p>
    <w:p w:rsidR="00F010CA" w:rsidRDefault="00F010CA" w:rsidP="00F010CA">
      <w:pPr>
        <w:spacing w:line="360" w:lineRule="auto"/>
        <w:rPr>
          <w:spacing w:val="20"/>
          <w:sz w:val="24"/>
          <w:lang w:eastAsia="zh-CN"/>
        </w:rPr>
      </w:pPr>
      <w:r>
        <w:rPr>
          <w:rFonts w:hint="eastAsia"/>
          <w:sz w:val="24"/>
          <w:lang w:eastAsia="zh-CN"/>
        </w:rPr>
        <w:t>3.2 设备更新调试完工并经甲方验收合格后15日内，</w:t>
      </w:r>
      <w:r>
        <w:rPr>
          <w:rFonts w:hint="eastAsia"/>
          <w:sz w:val="24"/>
          <w:szCs w:val="24"/>
          <w:lang w:eastAsia="zh-CN"/>
        </w:rPr>
        <w:t>乙方</w:t>
      </w:r>
      <w:r>
        <w:rPr>
          <w:rFonts w:asciiTheme="minorEastAsia" w:eastAsiaTheme="minorEastAsia" w:hAnsiTheme="minorEastAsia" w:hint="eastAsia"/>
          <w:sz w:val="24"/>
          <w:szCs w:val="24"/>
          <w:lang w:eastAsia="zh-CN"/>
        </w:rPr>
        <w:t>提供相关资料</w:t>
      </w:r>
      <w:r>
        <w:rPr>
          <w:rFonts w:hint="eastAsia"/>
          <w:sz w:val="24"/>
          <w:szCs w:val="24"/>
          <w:lang w:eastAsia="zh-CN"/>
        </w:rPr>
        <w:t>给供甲方审核，甲方审核完成后，乙方根据合同约定及甲方要求，开具全额增值税专</w:t>
      </w:r>
      <w:r>
        <w:rPr>
          <w:rFonts w:hint="eastAsia"/>
          <w:sz w:val="24"/>
          <w:lang w:eastAsia="zh-CN"/>
        </w:rPr>
        <w:t>用发票，甲方收到乙方发票后</w:t>
      </w:r>
      <w:r>
        <w:rPr>
          <w:rFonts w:hint="eastAsia"/>
          <w:sz w:val="24"/>
          <w:u w:val="single"/>
          <w:lang w:eastAsia="zh-CN"/>
        </w:rPr>
        <w:t xml:space="preserve"> 30</w:t>
      </w:r>
      <w:r>
        <w:rPr>
          <w:rFonts w:hint="eastAsia"/>
          <w:sz w:val="24"/>
          <w:lang w:eastAsia="zh-CN"/>
        </w:rPr>
        <w:t>个工作日内向乙方支付该项目总结算价款至</w:t>
      </w:r>
      <w:r>
        <w:rPr>
          <w:rFonts w:hint="eastAsia"/>
          <w:sz w:val="24"/>
          <w:u w:val="single"/>
          <w:lang w:eastAsia="zh-CN"/>
        </w:rPr>
        <w:t xml:space="preserve"> 90 </w:t>
      </w:r>
      <w:r>
        <w:rPr>
          <w:rFonts w:hint="eastAsia"/>
          <w:sz w:val="24"/>
          <w:lang w:eastAsia="zh-CN"/>
        </w:rPr>
        <w:t>%，计为</w:t>
      </w:r>
      <w:r>
        <w:rPr>
          <w:rFonts w:asciiTheme="majorEastAsia" w:eastAsiaTheme="majorEastAsia" w:hAnsiTheme="majorEastAsia" w:hint="eastAsia"/>
          <w:color w:val="3C3C3C"/>
          <w:sz w:val="24"/>
          <w:szCs w:val="24"/>
          <w:lang w:eastAsia="zh-CN"/>
        </w:rPr>
        <w:t>￥元</w:t>
      </w:r>
      <w:r>
        <w:rPr>
          <w:rFonts w:hint="eastAsia"/>
          <w:sz w:val="24"/>
          <w:lang w:eastAsia="zh-CN"/>
        </w:rPr>
        <w:t>，剩余</w:t>
      </w:r>
      <w:r>
        <w:rPr>
          <w:rFonts w:hint="eastAsia"/>
          <w:sz w:val="24"/>
          <w:u w:val="single"/>
          <w:lang w:eastAsia="zh-CN"/>
        </w:rPr>
        <w:t xml:space="preserve"> 10 </w:t>
      </w:r>
      <w:r>
        <w:rPr>
          <w:rFonts w:hint="eastAsia"/>
          <w:sz w:val="24"/>
          <w:lang w:eastAsia="zh-CN"/>
        </w:rPr>
        <w:t>%计为</w:t>
      </w:r>
      <w:r>
        <w:rPr>
          <w:rFonts w:asciiTheme="majorEastAsia" w:eastAsiaTheme="majorEastAsia" w:hAnsiTheme="majorEastAsia" w:hint="eastAsia"/>
          <w:color w:val="3C3C3C"/>
          <w:sz w:val="24"/>
          <w:szCs w:val="24"/>
          <w:lang w:eastAsia="zh-CN"/>
        </w:rPr>
        <w:t>￥元，作为</w:t>
      </w:r>
      <w:r>
        <w:rPr>
          <w:rFonts w:hint="eastAsia"/>
          <w:sz w:val="24"/>
          <w:lang w:eastAsia="zh-CN"/>
        </w:rPr>
        <w:t>质量保证金，</w:t>
      </w:r>
      <w:proofErr w:type="gramStart"/>
      <w:r>
        <w:rPr>
          <w:rFonts w:hint="eastAsia"/>
          <w:sz w:val="24"/>
          <w:lang w:eastAsia="zh-CN"/>
        </w:rPr>
        <w:t>待质保</w:t>
      </w:r>
      <w:proofErr w:type="gramEnd"/>
      <w:r>
        <w:rPr>
          <w:rFonts w:hint="eastAsia"/>
          <w:sz w:val="24"/>
          <w:lang w:eastAsia="zh-CN"/>
        </w:rPr>
        <w:t>期满、乙方全面履行本合同约定义务后支付</w:t>
      </w:r>
      <w:r>
        <w:rPr>
          <w:rFonts w:hint="eastAsia"/>
          <w:spacing w:val="20"/>
          <w:sz w:val="24"/>
          <w:lang w:eastAsia="zh-CN"/>
        </w:rPr>
        <w:t>。</w:t>
      </w:r>
    </w:p>
    <w:p w:rsidR="00A67618" w:rsidRDefault="00F010CA" w:rsidP="00A67618">
      <w:pPr>
        <w:snapToGrid w:val="0"/>
        <w:spacing w:line="360" w:lineRule="auto"/>
        <w:rPr>
          <w:szCs w:val="21"/>
          <w:lang w:eastAsia="zh-CN"/>
        </w:rPr>
      </w:pPr>
      <w:r>
        <w:rPr>
          <w:rFonts w:hint="eastAsia"/>
          <w:szCs w:val="21"/>
          <w:lang w:eastAsia="zh-CN"/>
        </w:rPr>
        <w:lastRenderedPageBreak/>
        <w:t>3.3</w:t>
      </w:r>
      <w:r w:rsidR="00A67618">
        <w:rPr>
          <w:rFonts w:hint="eastAsia"/>
          <w:szCs w:val="21"/>
          <w:lang w:eastAsia="zh-CN"/>
        </w:rPr>
        <w:t>甲方的付款并不限制甲方在随后时间对已开具发票的费用提出争议或对合同中不满意的服务、不符合要求的产品进行索赔的权利。</w:t>
      </w:r>
    </w:p>
    <w:p w:rsidR="00A67618" w:rsidRDefault="00F010CA" w:rsidP="00A67618">
      <w:pPr>
        <w:snapToGrid w:val="0"/>
        <w:spacing w:line="360" w:lineRule="auto"/>
        <w:rPr>
          <w:szCs w:val="21"/>
          <w:lang w:eastAsia="zh-CN"/>
        </w:rPr>
      </w:pPr>
      <w:r>
        <w:rPr>
          <w:rFonts w:hint="eastAsia"/>
          <w:szCs w:val="21"/>
          <w:lang w:eastAsia="zh-CN"/>
        </w:rPr>
        <w:t>3.4</w:t>
      </w:r>
      <w:r w:rsidR="00A67618">
        <w:rPr>
          <w:rFonts w:hint="eastAsia"/>
          <w:szCs w:val="21"/>
          <w:lang w:eastAsia="zh-CN"/>
        </w:rPr>
        <w:t>甲方有权从应付乙方的款项中抵扣乙方按本合同应支付给甲方的费用，包括但不限于违约金、赔偿金、乙方造成的一切损失、债务。</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四、交货</w:t>
      </w:r>
    </w:p>
    <w:p w:rsidR="00A67618" w:rsidRDefault="00A67618" w:rsidP="00A67618">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A67618" w:rsidRDefault="00A67618" w:rsidP="00A67618">
      <w:pPr>
        <w:snapToGrid w:val="0"/>
        <w:spacing w:line="360" w:lineRule="auto"/>
        <w:rPr>
          <w:szCs w:val="21"/>
          <w:lang w:eastAsia="zh-CN"/>
        </w:rPr>
      </w:pPr>
      <w:r>
        <w:rPr>
          <w:rFonts w:hint="eastAsia"/>
          <w:szCs w:val="21"/>
          <w:lang w:eastAsia="zh-CN"/>
        </w:rPr>
        <w:t>4.2 收货人：</w:t>
      </w:r>
    </w:p>
    <w:p w:rsidR="00A67618" w:rsidRDefault="00A67618" w:rsidP="00A67618">
      <w:pPr>
        <w:snapToGrid w:val="0"/>
        <w:spacing w:line="360" w:lineRule="auto"/>
        <w:rPr>
          <w:szCs w:val="21"/>
          <w:lang w:eastAsia="zh-CN"/>
        </w:rPr>
      </w:pPr>
      <w:r>
        <w:rPr>
          <w:rFonts w:hint="eastAsia"/>
          <w:szCs w:val="21"/>
          <w:lang w:eastAsia="zh-CN"/>
        </w:rPr>
        <w:t>交货地点：甲方指定的地点</w:t>
      </w:r>
    </w:p>
    <w:p w:rsidR="00A67618" w:rsidRDefault="00A67618" w:rsidP="00A67618">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A67618" w:rsidRDefault="00A67618" w:rsidP="00A67618">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A67618" w:rsidRDefault="00A67618" w:rsidP="00A67618">
      <w:pPr>
        <w:snapToGrid w:val="0"/>
        <w:spacing w:line="360" w:lineRule="auto"/>
        <w:rPr>
          <w:szCs w:val="21"/>
          <w:lang w:eastAsia="zh-CN"/>
        </w:rPr>
      </w:pPr>
      <w:r>
        <w:rPr>
          <w:rFonts w:hint="eastAsia"/>
          <w:szCs w:val="21"/>
          <w:lang w:eastAsia="zh-CN"/>
        </w:rPr>
        <w:t>4.5交货设备铭牌的内容至少应包括下列内容：</w:t>
      </w:r>
    </w:p>
    <w:p w:rsidR="00A67618" w:rsidRDefault="00A67618" w:rsidP="00A67618">
      <w:pPr>
        <w:snapToGrid w:val="0"/>
        <w:spacing w:line="360" w:lineRule="auto"/>
        <w:rPr>
          <w:szCs w:val="21"/>
          <w:lang w:eastAsia="zh-CN"/>
        </w:rPr>
      </w:pPr>
      <w:r>
        <w:rPr>
          <w:rFonts w:hint="eastAsia"/>
          <w:szCs w:val="21"/>
          <w:lang w:eastAsia="zh-CN"/>
        </w:rPr>
        <w:t xml:space="preserve">   1.制造厂名称和制造许可证号；</w:t>
      </w:r>
    </w:p>
    <w:p w:rsidR="00A67618" w:rsidRDefault="00A67618" w:rsidP="00A67618">
      <w:pPr>
        <w:snapToGrid w:val="0"/>
        <w:spacing w:line="360" w:lineRule="auto"/>
        <w:rPr>
          <w:szCs w:val="21"/>
          <w:lang w:eastAsia="zh-CN"/>
        </w:rPr>
      </w:pPr>
      <w:r>
        <w:rPr>
          <w:rFonts w:hint="eastAsia"/>
          <w:szCs w:val="21"/>
          <w:lang w:eastAsia="zh-CN"/>
        </w:rPr>
        <w:t xml:space="preserve">   2.产品编号和制造日期；</w:t>
      </w:r>
    </w:p>
    <w:p w:rsidR="00A67618" w:rsidRDefault="00A67618" w:rsidP="00A67618">
      <w:pPr>
        <w:snapToGrid w:val="0"/>
        <w:spacing w:line="360" w:lineRule="auto"/>
        <w:rPr>
          <w:szCs w:val="21"/>
          <w:lang w:eastAsia="zh-CN"/>
        </w:rPr>
      </w:pPr>
      <w:r>
        <w:rPr>
          <w:rFonts w:hint="eastAsia"/>
          <w:szCs w:val="21"/>
          <w:lang w:eastAsia="zh-CN"/>
        </w:rPr>
        <w:t xml:space="preserve">   3.设备位号和名称；</w:t>
      </w:r>
    </w:p>
    <w:p w:rsidR="00A67618" w:rsidRDefault="00A67618" w:rsidP="00A67618">
      <w:pPr>
        <w:snapToGrid w:val="0"/>
        <w:spacing w:line="360" w:lineRule="auto"/>
        <w:rPr>
          <w:szCs w:val="21"/>
          <w:lang w:eastAsia="zh-CN"/>
        </w:rPr>
      </w:pPr>
      <w:r>
        <w:rPr>
          <w:rFonts w:hint="eastAsia"/>
          <w:szCs w:val="21"/>
          <w:lang w:eastAsia="zh-CN"/>
        </w:rPr>
        <w:t xml:space="preserve">   4.设备规格，包括设计/试验温度/压力、材质、重量等。</w:t>
      </w:r>
    </w:p>
    <w:p w:rsidR="00A67618" w:rsidRDefault="00A67618" w:rsidP="00A67618">
      <w:pPr>
        <w:snapToGrid w:val="0"/>
        <w:spacing w:line="360" w:lineRule="auto"/>
        <w:rPr>
          <w:szCs w:val="21"/>
          <w:lang w:eastAsia="zh-CN"/>
        </w:rPr>
      </w:pPr>
      <w:r>
        <w:rPr>
          <w:rFonts w:hint="eastAsia"/>
          <w:szCs w:val="21"/>
          <w:lang w:eastAsia="zh-CN"/>
        </w:rPr>
        <w:t>4.6设备交货时乙方需要提供的文字资料包括：</w:t>
      </w:r>
    </w:p>
    <w:p w:rsidR="00A67618" w:rsidRDefault="00A67618" w:rsidP="00A67618">
      <w:pPr>
        <w:snapToGrid w:val="0"/>
        <w:spacing w:line="360" w:lineRule="auto"/>
        <w:rPr>
          <w:szCs w:val="21"/>
          <w:lang w:eastAsia="zh-CN"/>
        </w:rPr>
      </w:pPr>
      <w:r>
        <w:rPr>
          <w:rFonts w:hint="eastAsia"/>
          <w:szCs w:val="21"/>
          <w:lang w:eastAsia="zh-CN"/>
        </w:rPr>
        <w:t xml:space="preserve">   1.供货清单、文件和图纸目录清单；</w:t>
      </w:r>
    </w:p>
    <w:p w:rsidR="00A67618" w:rsidRDefault="00A67618" w:rsidP="00A67618">
      <w:pPr>
        <w:snapToGrid w:val="0"/>
        <w:spacing w:line="360" w:lineRule="auto"/>
        <w:rPr>
          <w:szCs w:val="21"/>
          <w:lang w:eastAsia="zh-CN"/>
        </w:rPr>
      </w:pPr>
      <w:r>
        <w:rPr>
          <w:rFonts w:hint="eastAsia"/>
          <w:szCs w:val="21"/>
          <w:lang w:eastAsia="zh-CN"/>
        </w:rPr>
        <w:t xml:space="preserve">   2.材质证明文件；</w:t>
      </w:r>
    </w:p>
    <w:p w:rsidR="00A67618" w:rsidRDefault="00A67618" w:rsidP="00A67618">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A67618" w:rsidRDefault="00A67618" w:rsidP="00A67618">
      <w:pPr>
        <w:snapToGrid w:val="0"/>
        <w:spacing w:line="360" w:lineRule="auto"/>
        <w:rPr>
          <w:szCs w:val="21"/>
          <w:lang w:eastAsia="zh-CN"/>
        </w:rPr>
      </w:pPr>
      <w:r>
        <w:rPr>
          <w:rFonts w:hint="eastAsia"/>
          <w:szCs w:val="21"/>
          <w:lang w:eastAsia="zh-CN"/>
        </w:rPr>
        <w:t xml:space="preserve">   4.与实物相符的设备竣工图；</w:t>
      </w:r>
    </w:p>
    <w:p w:rsidR="00A67618" w:rsidRDefault="00A67618" w:rsidP="00A67618">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A67618" w:rsidRDefault="00A67618" w:rsidP="00A67618">
      <w:pPr>
        <w:snapToGrid w:val="0"/>
        <w:spacing w:line="360" w:lineRule="auto"/>
        <w:rPr>
          <w:szCs w:val="21"/>
          <w:lang w:eastAsia="zh-CN"/>
        </w:rPr>
      </w:pPr>
      <w:r>
        <w:rPr>
          <w:rFonts w:hint="eastAsia"/>
          <w:szCs w:val="21"/>
          <w:lang w:eastAsia="zh-CN"/>
        </w:rPr>
        <w:t xml:space="preserve">   6.备品配件清单；</w:t>
      </w:r>
    </w:p>
    <w:p w:rsidR="00A67618" w:rsidRDefault="00A67618" w:rsidP="00A67618">
      <w:pPr>
        <w:snapToGrid w:val="0"/>
        <w:spacing w:line="360" w:lineRule="auto"/>
        <w:rPr>
          <w:szCs w:val="21"/>
          <w:lang w:eastAsia="zh-CN"/>
        </w:rPr>
      </w:pPr>
      <w:r>
        <w:rPr>
          <w:rFonts w:hint="eastAsia"/>
          <w:szCs w:val="21"/>
          <w:lang w:eastAsia="zh-CN"/>
        </w:rPr>
        <w:t xml:space="preserve">   7.产品合格证及质量证明书；</w:t>
      </w:r>
    </w:p>
    <w:p w:rsidR="00A67618" w:rsidRDefault="00A67618" w:rsidP="00A67618">
      <w:pPr>
        <w:snapToGrid w:val="0"/>
        <w:spacing w:line="360" w:lineRule="auto"/>
        <w:rPr>
          <w:szCs w:val="21"/>
          <w:lang w:eastAsia="zh-CN"/>
        </w:rPr>
      </w:pPr>
      <w:r>
        <w:rPr>
          <w:rFonts w:hint="eastAsia"/>
          <w:szCs w:val="21"/>
          <w:lang w:eastAsia="zh-CN"/>
        </w:rPr>
        <w:t xml:space="preserve">   8.安装调试的技术条件；</w:t>
      </w:r>
    </w:p>
    <w:p w:rsidR="00A67618" w:rsidRDefault="00A67618" w:rsidP="00A67618">
      <w:pPr>
        <w:snapToGrid w:val="0"/>
        <w:spacing w:line="360" w:lineRule="auto"/>
        <w:rPr>
          <w:szCs w:val="21"/>
          <w:lang w:eastAsia="zh-CN"/>
        </w:rPr>
      </w:pPr>
      <w:r>
        <w:rPr>
          <w:rFonts w:hint="eastAsia"/>
          <w:szCs w:val="21"/>
          <w:lang w:eastAsia="zh-CN"/>
        </w:rPr>
        <w:t xml:space="preserve">   9.按规定所应提供的其它资料。</w:t>
      </w:r>
    </w:p>
    <w:p w:rsidR="00A67618" w:rsidRDefault="00A67618" w:rsidP="00A67618">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A67618" w:rsidRDefault="00A67618" w:rsidP="00A67618">
      <w:pPr>
        <w:snapToGrid w:val="0"/>
        <w:spacing w:line="360" w:lineRule="auto"/>
        <w:jc w:val="center"/>
        <w:rPr>
          <w:b/>
          <w:szCs w:val="21"/>
          <w:lang w:eastAsia="zh-CN"/>
        </w:rPr>
      </w:pPr>
      <w:r>
        <w:rPr>
          <w:rFonts w:hint="eastAsia"/>
          <w:b/>
          <w:szCs w:val="21"/>
          <w:lang w:eastAsia="zh-CN"/>
        </w:rPr>
        <w:t>五、包装与运输</w:t>
      </w:r>
    </w:p>
    <w:p w:rsidR="00A67618" w:rsidRDefault="00A67618" w:rsidP="00A67618">
      <w:pPr>
        <w:snapToGrid w:val="0"/>
        <w:spacing w:line="360" w:lineRule="auto"/>
        <w:rPr>
          <w:szCs w:val="21"/>
          <w:lang w:eastAsia="zh-CN"/>
        </w:rPr>
      </w:pPr>
      <w:r>
        <w:rPr>
          <w:rFonts w:hint="eastAsia"/>
          <w:szCs w:val="21"/>
          <w:lang w:eastAsia="zh-CN"/>
        </w:rPr>
        <w:t>5.1设备整体包装发运，按JB2536－80标准执行。</w:t>
      </w:r>
    </w:p>
    <w:p w:rsidR="00A67618" w:rsidRDefault="00A67618" w:rsidP="00A67618">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A67618" w:rsidRDefault="00A67618" w:rsidP="00A67618">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A67618" w:rsidRDefault="00A67618" w:rsidP="00A67618">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A67618" w:rsidRDefault="00A67618" w:rsidP="00A67618">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A67618" w:rsidRDefault="00A67618" w:rsidP="00A67618">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A67618" w:rsidRDefault="00A67618" w:rsidP="00A67618">
      <w:pPr>
        <w:snapToGrid w:val="0"/>
        <w:spacing w:line="360" w:lineRule="auto"/>
        <w:jc w:val="center"/>
        <w:rPr>
          <w:b/>
          <w:szCs w:val="21"/>
          <w:lang w:eastAsia="zh-CN"/>
        </w:rPr>
      </w:pPr>
      <w:r>
        <w:rPr>
          <w:rFonts w:hint="eastAsia"/>
          <w:b/>
          <w:szCs w:val="21"/>
          <w:lang w:eastAsia="zh-CN"/>
        </w:rPr>
        <w:t>六、安装、试运转和性能考核</w:t>
      </w:r>
    </w:p>
    <w:p w:rsidR="00A67618" w:rsidRDefault="00A67618" w:rsidP="00A67618">
      <w:pPr>
        <w:snapToGrid w:val="0"/>
        <w:spacing w:line="360" w:lineRule="auto"/>
        <w:rPr>
          <w:szCs w:val="21"/>
          <w:lang w:eastAsia="zh-CN"/>
        </w:rPr>
      </w:pPr>
      <w:r>
        <w:rPr>
          <w:rFonts w:hint="eastAsia"/>
          <w:szCs w:val="21"/>
          <w:lang w:eastAsia="zh-CN"/>
        </w:rPr>
        <w:t>6.1乙方应及时提供与本货物有关的设计、检验、安装、调试、验收、性能验收试验、运行、检修等相应的技术指导、技术配合、技术培训等全过程的服务，乙方应在交货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rsidR="00A67618" w:rsidRDefault="00A67618" w:rsidP="00A67618">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rsidR="00A67618" w:rsidRPr="00F010CA" w:rsidRDefault="00A67618" w:rsidP="00A67618">
      <w:pPr>
        <w:snapToGrid w:val="0"/>
        <w:spacing w:line="360" w:lineRule="auto"/>
        <w:rPr>
          <w:szCs w:val="21"/>
          <w:lang w:eastAsia="zh-CN"/>
        </w:rPr>
      </w:pPr>
      <w:r w:rsidRPr="00F010CA">
        <w:rPr>
          <w:rFonts w:hint="eastAsia"/>
          <w:szCs w:val="21"/>
          <w:lang w:eastAsia="zh-CN"/>
        </w:rPr>
        <w:t>6.3在安装、试运转和性能考核期间，如发现设备有缺陷或损伤属于乙方责任时，乙方应自费进行修理、更换或退货并赔偿因此给甲方造成的损失。</w:t>
      </w:r>
    </w:p>
    <w:p w:rsidR="00A67618" w:rsidRPr="00F010CA" w:rsidRDefault="00A67618" w:rsidP="00A67618">
      <w:pPr>
        <w:snapToGrid w:val="0"/>
        <w:spacing w:line="360" w:lineRule="auto"/>
        <w:rPr>
          <w:szCs w:val="21"/>
          <w:lang w:eastAsia="zh-CN"/>
        </w:rPr>
      </w:pPr>
      <w:r w:rsidRPr="00F010CA">
        <w:rPr>
          <w:rFonts w:hint="eastAsia"/>
          <w:szCs w:val="21"/>
          <w:lang w:eastAsia="zh-CN"/>
        </w:rPr>
        <w:t>6.4在本合同安装、试运转和性能考核期间，由于乙方提供的数据资料或乙方技术人员指导错误给甲方造成损失时，由乙方承担赔偿责任。</w:t>
      </w:r>
    </w:p>
    <w:p w:rsidR="00A67618" w:rsidRPr="00F010CA" w:rsidRDefault="00A67618" w:rsidP="00A67618">
      <w:pPr>
        <w:snapToGrid w:val="0"/>
        <w:spacing w:line="360" w:lineRule="auto"/>
        <w:rPr>
          <w:szCs w:val="21"/>
          <w:lang w:eastAsia="zh-CN"/>
        </w:rPr>
      </w:pPr>
      <w:r w:rsidRPr="00F010CA">
        <w:rPr>
          <w:rFonts w:hint="eastAsia"/>
          <w:szCs w:val="21"/>
          <w:lang w:eastAsia="zh-CN"/>
        </w:rPr>
        <w:t xml:space="preserve">6.5试运转期间为 </w:t>
      </w:r>
      <w:r w:rsidRPr="00F010CA">
        <w:rPr>
          <w:rFonts w:hint="eastAsia"/>
          <w:szCs w:val="21"/>
          <w:u w:val="single"/>
          <w:lang w:eastAsia="zh-CN"/>
        </w:rPr>
        <w:t xml:space="preserve">    </w:t>
      </w:r>
      <w:proofErr w:type="gramStart"/>
      <w:r w:rsidRPr="00F010CA">
        <w:rPr>
          <w:rFonts w:hint="eastAsia"/>
          <w:szCs w:val="21"/>
          <w:lang w:eastAsia="zh-CN"/>
        </w:rPr>
        <w:t>个</w:t>
      </w:r>
      <w:proofErr w:type="gramEnd"/>
      <w:r w:rsidRPr="00F010CA">
        <w:rPr>
          <w:rFonts w:hint="eastAsia"/>
          <w:szCs w:val="21"/>
          <w:lang w:eastAsia="zh-CN"/>
        </w:rPr>
        <w:t>月，自</w:t>
      </w:r>
      <w:r w:rsidRPr="00F010CA">
        <w:rPr>
          <w:rFonts w:hint="eastAsia"/>
          <w:szCs w:val="21"/>
          <w:u w:val="single"/>
          <w:lang w:eastAsia="zh-CN"/>
        </w:rPr>
        <w:t xml:space="preserve">    </w:t>
      </w:r>
      <w:r w:rsidRPr="00F010CA">
        <w:rPr>
          <w:rFonts w:hint="eastAsia"/>
          <w:szCs w:val="21"/>
          <w:lang w:eastAsia="zh-CN"/>
        </w:rPr>
        <w:t>开始计算；性能考核期间为</w:t>
      </w:r>
      <w:r w:rsidRPr="00F010CA">
        <w:rPr>
          <w:rFonts w:hint="eastAsia"/>
          <w:szCs w:val="21"/>
          <w:u w:val="single"/>
          <w:lang w:eastAsia="zh-CN"/>
        </w:rPr>
        <w:t xml:space="preserve">    </w:t>
      </w:r>
      <w:proofErr w:type="gramStart"/>
      <w:r w:rsidRPr="00F010CA">
        <w:rPr>
          <w:rFonts w:hint="eastAsia"/>
          <w:szCs w:val="21"/>
          <w:lang w:eastAsia="zh-CN"/>
        </w:rPr>
        <w:t>个</w:t>
      </w:r>
      <w:proofErr w:type="gramEnd"/>
      <w:r w:rsidRPr="00F010CA">
        <w:rPr>
          <w:rFonts w:hint="eastAsia"/>
          <w:szCs w:val="21"/>
          <w:lang w:eastAsia="zh-CN"/>
        </w:rPr>
        <w:t>月，自</w:t>
      </w:r>
      <w:r w:rsidRPr="00F010CA">
        <w:rPr>
          <w:rFonts w:hint="eastAsia"/>
          <w:szCs w:val="21"/>
          <w:u w:val="single"/>
          <w:lang w:eastAsia="zh-CN"/>
        </w:rPr>
        <w:t xml:space="preserve">    </w:t>
      </w:r>
      <w:r w:rsidRPr="00F010CA">
        <w:rPr>
          <w:rFonts w:hint="eastAsia"/>
          <w:szCs w:val="21"/>
          <w:lang w:eastAsia="zh-CN"/>
        </w:rPr>
        <w:t>开始计算。</w:t>
      </w:r>
    </w:p>
    <w:p w:rsidR="00A67618" w:rsidRPr="00F010CA" w:rsidRDefault="00A67618" w:rsidP="00A67618">
      <w:pPr>
        <w:snapToGrid w:val="0"/>
        <w:spacing w:line="360" w:lineRule="auto"/>
        <w:rPr>
          <w:szCs w:val="21"/>
          <w:lang w:eastAsia="zh-CN"/>
        </w:rPr>
      </w:pPr>
      <w:r w:rsidRPr="00F010CA">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rsidR="00A67618" w:rsidRPr="00F010CA" w:rsidRDefault="00A67618" w:rsidP="00A67618">
      <w:pPr>
        <w:snapToGrid w:val="0"/>
        <w:spacing w:line="360" w:lineRule="auto"/>
        <w:jc w:val="center"/>
        <w:rPr>
          <w:szCs w:val="21"/>
          <w:lang w:eastAsia="zh-CN"/>
        </w:rPr>
      </w:pPr>
      <w:r w:rsidRPr="00F010CA">
        <w:rPr>
          <w:rFonts w:hint="eastAsia"/>
          <w:szCs w:val="21"/>
          <w:lang w:eastAsia="zh-CN"/>
        </w:rPr>
        <w:t>七、保证与索赔</w:t>
      </w:r>
    </w:p>
    <w:p w:rsidR="006654BD" w:rsidRPr="00F010CA" w:rsidRDefault="00A67618" w:rsidP="00A67618">
      <w:pPr>
        <w:spacing w:line="360" w:lineRule="auto"/>
        <w:rPr>
          <w:szCs w:val="21"/>
          <w:lang w:eastAsia="zh-CN"/>
        </w:rPr>
      </w:pPr>
      <w:r w:rsidRPr="00F010CA">
        <w:rPr>
          <w:rFonts w:hint="eastAsia"/>
          <w:szCs w:val="21"/>
          <w:lang w:eastAsia="zh-CN"/>
        </w:rPr>
        <w:t>7.1质保期为设备安装、调试试车合格后12个月或设备运达甲方现场18个月，以先到为准。</w:t>
      </w:r>
    </w:p>
    <w:p w:rsidR="00A67618" w:rsidRPr="00F010CA" w:rsidRDefault="00A67618" w:rsidP="00A67618">
      <w:pPr>
        <w:spacing w:line="360" w:lineRule="auto"/>
        <w:rPr>
          <w:szCs w:val="21"/>
          <w:lang w:eastAsia="zh-CN"/>
        </w:rPr>
      </w:pPr>
      <w:r w:rsidRPr="00F010CA">
        <w:rPr>
          <w:rFonts w:hint="eastAsia"/>
          <w:szCs w:val="21"/>
          <w:lang w:eastAsia="zh-CN"/>
        </w:rPr>
        <w:t>7.2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rsidR="00A67618" w:rsidRPr="00F010CA" w:rsidRDefault="00A67618" w:rsidP="00A67618">
      <w:pPr>
        <w:spacing w:line="360" w:lineRule="auto"/>
        <w:rPr>
          <w:szCs w:val="21"/>
          <w:lang w:eastAsia="zh-CN"/>
        </w:rPr>
      </w:pPr>
      <w:r w:rsidRPr="00F010CA">
        <w:rPr>
          <w:rFonts w:hint="eastAsia"/>
          <w:szCs w:val="21"/>
          <w:lang w:eastAsia="zh-CN"/>
        </w:rPr>
        <w:t>7.3</w:t>
      </w:r>
      <w:r w:rsidRPr="00F010CA">
        <w:rPr>
          <w:szCs w:val="21"/>
          <w:lang w:eastAsia="zh-CN"/>
        </w:rPr>
        <w:t>在产品质量保证期内，如因产品质量问题给</w:t>
      </w:r>
      <w:r w:rsidRPr="00F010CA">
        <w:rPr>
          <w:rFonts w:hint="eastAsia"/>
          <w:szCs w:val="21"/>
          <w:lang w:eastAsia="zh-CN"/>
        </w:rPr>
        <w:t>甲方</w:t>
      </w:r>
      <w:r w:rsidRPr="00F010CA">
        <w:rPr>
          <w:szCs w:val="21"/>
          <w:lang w:eastAsia="zh-CN"/>
        </w:rPr>
        <w:t>造成损失的，</w:t>
      </w:r>
      <w:r w:rsidRPr="00F010CA">
        <w:rPr>
          <w:rFonts w:hint="eastAsia"/>
          <w:szCs w:val="21"/>
          <w:lang w:eastAsia="zh-CN"/>
        </w:rPr>
        <w:t>乙方</w:t>
      </w:r>
      <w:r w:rsidRPr="00F010CA">
        <w:rPr>
          <w:szCs w:val="21"/>
          <w:lang w:eastAsia="zh-CN"/>
        </w:rPr>
        <w:t>还应赔偿</w:t>
      </w:r>
      <w:r w:rsidRPr="00F010CA">
        <w:rPr>
          <w:rFonts w:hint="eastAsia"/>
          <w:szCs w:val="21"/>
          <w:lang w:eastAsia="zh-CN"/>
        </w:rPr>
        <w:t>甲方由此</w:t>
      </w:r>
      <w:r w:rsidRPr="00F010CA">
        <w:rPr>
          <w:szCs w:val="21"/>
          <w:lang w:eastAsia="zh-CN"/>
        </w:rPr>
        <w:t>遭受的损失</w:t>
      </w:r>
      <w:r w:rsidRPr="00F010CA">
        <w:rPr>
          <w:rFonts w:hint="eastAsia"/>
          <w:szCs w:val="21"/>
          <w:lang w:eastAsia="zh-CN"/>
        </w:rPr>
        <w:t>及相关费用</w:t>
      </w:r>
      <w:r w:rsidRPr="00F010CA">
        <w:rPr>
          <w:szCs w:val="21"/>
          <w:lang w:eastAsia="zh-CN"/>
        </w:rPr>
        <w:t>。</w:t>
      </w:r>
    </w:p>
    <w:p w:rsidR="00A67618" w:rsidRPr="00F010CA" w:rsidRDefault="00A67618" w:rsidP="00A67618">
      <w:pPr>
        <w:spacing w:line="360" w:lineRule="auto"/>
        <w:rPr>
          <w:szCs w:val="21"/>
          <w:lang w:eastAsia="zh-CN"/>
        </w:rPr>
      </w:pPr>
      <w:r w:rsidRPr="00F010CA">
        <w:rPr>
          <w:rFonts w:hint="eastAsia"/>
          <w:szCs w:val="21"/>
          <w:lang w:eastAsia="zh-CN"/>
        </w:rPr>
        <w:t xml:space="preserve"> 7.4</w:t>
      </w:r>
      <w:r w:rsidRPr="00F010CA">
        <w:rPr>
          <w:szCs w:val="21"/>
          <w:lang w:eastAsia="zh-CN"/>
        </w:rPr>
        <w:t>.</w:t>
      </w:r>
      <w:r w:rsidRPr="00F010CA">
        <w:rPr>
          <w:rFonts w:hint="eastAsia"/>
          <w:szCs w:val="21"/>
          <w:lang w:eastAsia="zh-CN"/>
        </w:rPr>
        <w:t>质量保证期的顺延：</w:t>
      </w:r>
      <w:r w:rsidRPr="00F010CA">
        <w:rPr>
          <w:szCs w:val="21"/>
          <w:lang w:eastAsia="zh-CN"/>
        </w:rPr>
        <w:t>在质量保证期内，</w:t>
      </w:r>
      <w:r w:rsidRPr="00F010CA">
        <w:rPr>
          <w:rFonts w:hint="eastAsia"/>
          <w:szCs w:val="21"/>
          <w:lang w:eastAsia="zh-CN"/>
        </w:rPr>
        <w:t>因需要修理有缺陷的设备，而使合同设备停运或推迟安装时，</w:t>
      </w:r>
      <w:r w:rsidRPr="00F010CA">
        <w:rPr>
          <w:rFonts w:hint="eastAsia"/>
          <w:szCs w:val="21"/>
          <w:lang w:eastAsia="zh-CN"/>
        </w:rPr>
        <w:lastRenderedPageBreak/>
        <w:t>则保证期应按实际修理所延误的时间做相应的延长。非因甲方</w:t>
      </w:r>
      <w:r w:rsidRPr="00F010CA">
        <w:rPr>
          <w:szCs w:val="21"/>
          <w:lang w:eastAsia="zh-CN"/>
        </w:rPr>
        <w:t>原因导致全部货物或零部件更换时，则所更换部件/货物的质量保证期为自更换并验收合格之日起重新计算。</w:t>
      </w:r>
    </w:p>
    <w:p w:rsidR="00A67618" w:rsidRPr="00F010CA" w:rsidRDefault="00A67618" w:rsidP="00A67618">
      <w:pPr>
        <w:spacing w:line="360" w:lineRule="auto"/>
        <w:ind w:firstLine="316"/>
        <w:rPr>
          <w:szCs w:val="21"/>
          <w:lang w:eastAsia="zh-CN"/>
        </w:rPr>
      </w:pPr>
      <w:r w:rsidRPr="00F010CA">
        <w:rPr>
          <w:rFonts w:hint="eastAsia"/>
          <w:szCs w:val="21"/>
          <w:lang w:eastAsia="zh-CN"/>
        </w:rPr>
        <w:t>7.5产品质量缺陷责任：</w:t>
      </w:r>
      <w:r w:rsidRPr="00F010CA">
        <w:rPr>
          <w:szCs w:val="21"/>
          <w:lang w:eastAsia="zh-CN"/>
        </w:rPr>
        <w:t>在质量保证期过后</w:t>
      </w:r>
      <w:r w:rsidRPr="00F010CA">
        <w:rPr>
          <w:rFonts w:hint="eastAsia"/>
          <w:szCs w:val="21"/>
          <w:lang w:eastAsia="zh-CN"/>
        </w:rPr>
        <w:t>甲方</w:t>
      </w:r>
      <w:r w:rsidRPr="00F010CA">
        <w:rPr>
          <w:szCs w:val="21"/>
          <w:lang w:eastAsia="zh-CN"/>
        </w:rPr>
        <w:t>发现的比如材质错误等原则性</w:t>
      </w:r>
      <w:r w:rsidRPr="00F010CA">
        <w:rPr>
          <w:rFonts w:hint="eastAsia"/>
          <w:szCs w:val="21"/>
          <w:lang w:eastAsia="zh-CN"/>
        </w:rPr>
        <w:t>产品质量缺陷</w:t>
      </w:r>
      <w:r w:rsidRPr="00F010CA">
        <w:rPr>
          <w:szCs w:val="21"/>
          <w:lang w:eastAsia="zh-CN"/>
        </w:rPr>
        <w:t>问题，仍属于</w:t>
      </w:r>
      <w:r w:rsidRPr="00F010CA">
        <w:rPr>
          <w:rFonts w:hint="eastAsia"/>
          <w:szCs w:val="21"/>
          <w:lang w:eastAsia="zh-CN"/>
        </w:rPr>
        <w:t>乙方</w:t>
      </w:r>
      <w:r w:rsidRPr="00F010CA">
        <w:rPr>
          <w:szCs w:val="21"/>
          <w:lang w:eastAsia="zh-CN"/>
        </w:rPr>
        <w:t>的</w:t>
      </w:r>
      <w:r w:rsidRPr="00F010CA">
        <w:rPr>
          <w:rFonts w:hint="eastAsia"/>
          <w:szCs w:val="21"/>
          <w:lang w:eastAsia="zh-CN"/>
        </w:rPr>
        <w:t>质量</w:t>
      </w:r>
      <w:r w:rsidRPr="00F010CA">
        <w:rPr>
          <w:szCs w:val="21"/>
          <w:lang w:eastAsia="zh-CN"/>
        </w:rPr>
        <w:t>责任，</w:t>
      </w:r>
      <w:r w:rsidRPr="00F010CA">
        <w:rPr>
          <w:rFonts w:hint="eastAsia"/>
          <w:szCs w:val="21"/>
          <w:lang w:eastAsia="zh-CN"/>
        </w:rPr>
        <w:t>乙方</w:t>
      </w:r>
      <w:r w:rsidRPr="00F010CA">
        <w:rPr>
          <w:szCs w:val="21"/>
          <w:lang w:eastAsia="zh-CN"/>
        </w:rPr>
        <w:t>仍需承担</w:t>
      </w:r>
      <w:r w:rsidRPr="00F010CA">
        <w:rPr>
          <w:rFonts w:hint="eastAsia"/>
          <w:szCs w:val="21"/>
          <w:lang w:eastAsia="zh-CN"/>
        </w:rPr>
        <w:t>相应责任</w:t>
      </w:r>
      <w:r w:rsidRPr="00F010CA">
        <w:rPr>
          <w:szCs w:val="21"/>
          <w:lang w:eastAsia="zh-CN"/>
        </w:rPr>
        <w:t>，如该货物给</w:t>
      </w:r>
      <w:r w:rsidRPr="00F010CA">
        <w:rPr>
          <w:rFonts w:hint="eastAsia"/>
          <w:szCs w:val="21"/>
          <w:lang w:eastAsia="zh-CN"/>
        </w:rPr>
        <w:t>甲方</w:t>
      </w:r>
      <w:r w:rsidRPr="00F010CA">
        <w:rPr>
          <w:szCs w:val="21"/>
          <w:lang w:eastAsia="zh-CN"/>
        </w:rPr>
        <w:t>或第三方造成损失的，</w:t>
      </w:r>
      <w:r w:rsidRPr="00F010CA">
        <w:rPr>
          <w:rFonts w:hint="eastAsia"/>
          <w:szCs w:val="21"/>
          <w:lang w:eastAsia="zh-CN"/>
        </w:rPr>
        <w:t>乙方</w:t>
      </w:r>
      <w:r w:rsidRPr="00F010CA">
        <w:rPr>
          <w:szCs w:val="21"/>
          <w:lang w:eastAsia="zh-CN"/>
        </w:rPr>
        <w:t>还应承担赔偿责任。</w:t>
      </w:r>
    </w:p>
    <w:p w:rsidR="00A67618" w:rsidRPr="00F010CA" w:rsidRDefault="00A67618" w:rsidP="00A67618">
      <w:pPr>
        <w:snapToGrid w:val="0"/>
        <w:spacing w:line="360" w:lineRule="auto"/>
        <w:rPr>
          <w:szCs w:val="21"/>
          <w:lang w:eastAsia="zh-CN"/>
        </w:rPr>
      </w:pPr>
    </w:p>
    <w:p w:rsidR="00A67618" w:rsidRPr="00F010CA" w:rsidRDefault="00A67618" w:rsidP="00A67618">
      <w:pPr>
        <w:snapToGrid w:val="0"/>
        <w:spacing w:line="360" w:lineRule="auto"/>
        <w:rPr>
          <w:szCs w:val="21"/>
          <w:lang w:eastAsia="zh-CN"/>
        </w:rPr>
      </w:pPr>
    </w:p>
    <w:p w:rsidR="00A67618" w:rsidRPr="00F010CA" w:rsidRDefault="00A67618" w:rsidP="00A67618">
      <w:pPr>
        <w:snapToGrid w:val="0"/>
        <w:spacing w:line="360" w:lineRule="auto"/>
        <w:jc w:val="center"/>
        <w:rPr>
          <w:szCs w:val="21"/>
          <w:lang w:eastAsia="zh-CN"/>
        </w:rPr>
      </w:pPr>
      <w:r w:rsidRPr="00F010CA">
        <w:rPr>
          <w:rFonts w:hint="eastAsia"/>
          <w:szCs w:val="21"/>
          <w:lang w:eastAsia="zh-CN"/>
        </w:rPr>
        <w:t>八、 保密义务</w:t>
      </w:r>
    </w:p>
    <w:p w:rsidR="00A67618" w:rsidRDefault="00A67618" w:rsidP="00A67618">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A67618" w:rsidRPr="00025F6F" w:rsidRDefault="00A67618" w:rsidP="00A67618">
      <w:pPr>
        <w:snapToGrid w:val="0"/>
        <w:spacing w:line="360" w:lineRule="auto"/>
        <w:jc w:val="center"/>
        <w:rPr>
          <w:b/>
          <w:szCs w:val="21"/>
          <w:lang w:eastAsia="zh-CN"/>
        </w:rPr>
      </w:pPr>
      <w:r w:rsidRPr="00025F6F">
        <w:rPr>
          <w:rFonts w:hint="eastAsia"/>
          <w:b/>
          <w:szCs w:val="21"/>
          <w:lang w:eastAsia="zh-CN"/>
        </w:rPr>
        <w:t>九、违约责任</w:t>
      </w:r>
    </w:p>
    <w:p w:rsidR="00A67618" w:rsidRPr="002D2105" w:rsidRDefault="00A67618" w:rsidP="00A67618">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A67618" w:rsidRPr="00F010CA" w:rsidRDefault="00A67618" w:rsidP="00A67618">
      <w:pPr>
        <w:spacing w:line="360" w:lineRule="auto"/>
        <w:rPr>
          <w:szCs w:val="21"/>
          <w:lang w:eastAsia="zh-CN"/>
        </w:rPr>
      </w:pPr>
      <w:r w:rsidRPr="00F010CA">
        <w:rPr>
          <w:rFonts w:hint="eastAsia"/>
          <w:szCs w:val="21"/>
          <w:lang w:eastAsia="zh-CN"/>
        </w:rPr>
        <w:t>乙方逾期交货的，每日按照合同总额的</w:t>
      </w:r>
      <w:r w:rsidR="00F010CA" w:rsidRPr="00F010CA">
        <w:rPr>
          <w:rFonts w:hint="eastAsia"/>
          <w:color w:val="FF0000"/>
          <w:szCs w:val="21"/>
          <w:u w:val="single"/>
          <w:lang w:eastAsia="zh-CN"/>
        </w:rPr>
        <w:t>0.3</w:t>
      </w:r>
      <w:r w:rsidRPr="00F010CA">
        <w:rPr>
          <w:rFonts w:hint="eastAsia"/>
          <w:szCs w:val="21"/>
          <w:lang w:eastAsia="zh-CN"/>
        </w:rPr>
        <w:t>%向甲方支付违约金，逾期超过</w:t>
      </w:r>
      <w:r w:rsidR="00F010CA" w:rsidRPr="00F010CA">
        <w:rPr>
          <w:rFonts w:hint="eastAsia"/>
          <w:szCs w:val="21"/>
          <w:u w:val="single"/>
          <w:lang w:eastAsia="zh-CN"/>
        </w:rPr>
        <w:t>30</w:t>
      </w:r>
      <w:r w:rsidRPr="00F010CA">
        <w:rPr>
          <w:rFonts w:hint="eastAsia"/>
          <w:szCs w:val="21"/>
          <w:lang w:eastAsia="zh-CN"/>
        </w:rPr>
        <w:t>日的，甲方有权解除合同，并要求乙方一次性支付合同总额</w:t>
      </w:r>
      <w:r w:rsidR="00F010CA" w:rsidRPr="00F010CA">
        <w:rPr>
          <w:szCs w:val="21"/>
          <w:u w:val="single"/>
          <w:lang w:eastAsia="zh-CN"/>
        </w:rPr>
        <w:t xml:space="preserve"> </w:t>
      </w:r>
      <w:r w:rsidR="00F010CA" w:rsidRPr="00F010CA">
        <w:rPr>
          <w:rFonts w:hint="eastAsia"/>
          <w:szCs w:val="21"/>
          <w:u w:val="single"/>
          <w:lang w:eastAsia="zh-CN"/>
        </w:rPr>
        <w:t>20</w:t>
      </w:r>
      <w:r w:rsidRPr="00F010CA">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A67618" w:rsidRPr="00F010CA" w:rsidRDefault="00A67618" w:rsidP="00A67618">
      <w:pPr>
        <w:snapToGrid w:val="0"/>
        <w:spacing w:line="360" w:lineRule="auto"/>
        <w:rPr>
          <w:szCs w:val="21"/>
          <w:lang w:eastAsia="zh-CN"/>
        </w:rPr>
      </w:pPr>
      <w:r w:rsidRPr="00F010CA">
        <w:rPr>
          <w:rFonts w:hint="eastAsia"/>
          <w:szCs w:val="21"/>
          <w:lang w:eastAsia="zh-CN"/>
        </w:rPr>
        <w:t>9.2如果由于乙方提供技术服务的延误，造成执行合同延误，每延误工期一日，乙方应向甲方支付合同总价</w:t>
      </w:r>
      <w:r w:rsidR="00F010CA" w:rsidRPr="00F010CA">
        <w:rPr>
          <w:rFonts w:hint="eastAsia"/>
          <w:szCs w:val="21"/>
          <w:lang w:eastAsia="zh-CN"/>
        </w:rPr>
        <w:t>0.3</w:t>
      </w:r>
      <w:r w:rsidRPr="00F010CA">
        <w:rPr>
          <w:rFonts w:hint="eastAsia"/>
          <w:szCs w:val="21"/>
          <w:lang w:eastAsia="zh-CN"/>
        </w:rPr>
        <w:t>%的违约金。</w:t>
      </w:r>
    </w:p>
    <w:p w:rsidR="00A67618" w:rsidRPr="00F010CA" w:rsidRDefault="00A67618" w:rsidP="00A67618">
      <w:pPr>
        <w:snapToGrid w:val="0"/>
        <w:spacing w:line="360" w:lineRule="auto"/>
        <w:rPr>
          <w:szCs w:val="21"/>
          <w:lang w:eastAsia="zh-CN"/>
        </w:rPr>
      </w:pPr>
      <w:r w:rsidRPr="00F010CA">
        <w:rPr>
          <w:rFonts w:hint="eastAsia"/>
          <w:szCs w:val="21"/>
          <w:lang w:eastAsia="zh-CN"/>
        </w:rPr>
        <w:t>9.3乙方交付的产品经甲方验收不合格的，应根据甲方要求进行修理、更换或退货。如甲方选择退货，即解除或部分解除合同的，乙方应退还所有甲方已付款项，甲方并有权要求乙方支付解除部分对应货值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rsidR="00A67618" w:rsidRPr="00F010CA" w:rsidRDefault="00A67618" w:rsidP="00A67618">
      <w:pPr>
        <w:spacing w:line="360" w:lineRule="auto"/>
        <w:rPr>
          <w:szCs w:val="21"/>
          <w:lang w:eastAsia="zh-CN"/>
        </w:rPr>
      </w:pPr>
      <w:r w:rsidRPr="00F010CA">
        <w:rPr>
          <w:rFonts w:hint="eastAsia"/>
          <w:szCs w:val="21"/>
          <w:lang w:eastAsia="zh-CN"/>
        </w:rPr>
        <w:t>9.4 甲方无故逾期付款的，按照全国银行间同业拆借中心公布的贷款市场报价利率支付利息。</w:t>
      </w:r>
    </w:p>
    <w:p w:rsidR="00A67618" w:rsidRPr="000A0CFC" w:rsidRDefault="00A67618" w:rsidP="00A67618">
      <w:pPr>
        <w:spacing w:line="360" w:lineRule="auto"/>
        <w:rPr>
          <w:szCs w:val="21"/>
          <w:lang w:eastAsia="zh-CN"/>
        </w:rPr>
      </w:pPr>
      <w:r w:rsidRPr="00F010CA">
        <w:rPr>
          <w:rFonts w:hint="eastAsia"/>
          <w:szCs w:val="21"/>
          <w:lang w:eastAsia="zh-CN"/>
        </w:rPr>
        <w:t>9.5一方的违约行为给对方造成的损失超过本合同约定的违约金数额的，超出部分，违约方应予</w:t>
      </w:r>
      <w:r w:rsidRPr="000A5A1A">
        <w:rPr>
          <w:rFonts w:hint="eastAsia"/>
          <w:szCs w:val="21"/>
          <w:lang w:eastAsia="zh-CN"/>
        </w:rPr>
        <w:t>以赔偿。</w:t>
      </w:r>
    </w:p>
    <w:p w:rsidR="00A67618" w:rsidRDefault="00A67618" w:rsidP="00A67618">
      <w:pPr>
        <w:snapToGrid w:val="0"/>
        <w:spacing w:line="360" w:lineRule="auto"/>
        <w:rPr>
          <w:szCs w:val="21"/>
          <w:lang w:eastAsia="zh-CN"/>
        </w:rPr>
      </w:pPr>
    </w:p>
    <w:p w:rsidR="00A67618" w:rsidRDefault="00A67618" w:rsidP="00A67618">
      <w:pPr>
        <w:snapToGrid w:val="0"/>
        <w:spacing w:line="360" w:lineRule="auto"/>
        <w:jc w:val="center"/>
        <w:rPr>
          <w:b/>
          <w:szCs w:val="21"/>
          <w:lang w:eastAsia="zh-CN"/>
        </w:rPr>
      </w:pPr>
      <w:r>
        <w:rPr>
          <w:rFonts w:hint="eastAsia"/>
          <w:b/>
          <w:szCs w:val="21"/>
          <w:lang w:eastAsia="zh-CN"/>
        </w:rPr>
        <w:t>十、纠纷解决</w:t>
      </w:r>
    </w:p>
    <w:p w:rsidR="00A67618" w:rsidRDefault="00A67618" w:rsidP="00A67618">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A67618" w:rsidRDefault="00A67618" w:rsidP="00A67618">
      <w:pPr>
        <w:snapToGrid w:val="0"/>
        <w:spacing w:line="360" w:lineRule="auto"/>
        <w:jc w:val="center"/>
        <w:rPr>
          <w:b/>
          <w:szCs w:val="21"/>
          <w:lang w:eastAsia="zh-CN"/>
        </w:rPr>
      </w:pPr>
      <w:r>
        <w:rPr>
          <w:rFonts w:hint="eastAsia"/>
          <w:b/>
          <w:szCs w:val="21"/>
          <w:lang w:eastAsia="zh-CN"/>
        </w:rPr>
        <w:t>十一、其它</w:t>
      </w:r>
    </w:p>
    <w:p w:rsidR="00A67618" w:rsidRDefault="00A67618" w:rsidP="00A67618">
      <w:pPr>
        <w:snapToGrid w:val="0"/>
        <w:spacing w:line="360" w:lineRule="auto"/>
        <w:rPr>
          <w:szCs w:val="21"/>
          <w:lang w:eastAsia="zh-CN"/>
        </w:rPr>
      </w:pPr>
      <w:r>
        <w:rPr>
          <w:rFonts w:hint="eastAsia"/>
          <w:szCs w:val="21"/>
          <w:lang w:eastAsia="zh-CN"/>
        </w:rPr>
        <w:t>11.1本合同未尽事宜，合同各方应本着实事求是友好协商的原则解决。</w:t>
      </w:r>
    </w:p>
    <w:p w:rsidR="00A67618" w:rsidRDefault="00A67618" w:rsidP="00A67618">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A67618" w:rsidRDefault="00A67618" w:rsidP="00A67618">
      <w:pPr>
        <w:snapToGrid w:val="0"/>
        <w:spacing w:line="360" w:lineRule="auto"/>
        <w:rPr>
          <w:szCs w:val="21"/>
          <w:lang w:eastAsia="zh-CN"/>
        </w:rPr>
      </w:pPr>
      <w:r>
        <w:rPr>
          <w:rFonts w:hint="eastAsia"/>
          <w:szCs w:val="21"/>
          <w:lang w:eastAsia="zh-CN"/>
        </w:rPr>
        <w:lastRenderedPageBreak/>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A67618" w:rsidRDefault="00A67618" w:rsidP="00A67618">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A67618" w:rsidRDefault="00A67618" w:rsidP="00A67618">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A67618" w:rsidRDefault="00A67618" w:rsidP="00A67618">
      <w:pPr>
        <w:snapToGrid w:val="0"/>
        <w:spacing w:line="360" w:lineRule="auto"/>
        <w:rPr>
          <w:szCs w:val="21"/>
          <w:lang w:eastAsia="zh-CN"/>
        </w:rPr>
      </w:pPr>
      <w:r>
        <w:rPr>
          <w:rFonts w:hint="eastAsia"/>
          <w:szCs w:val="21"/>
          <w:lang w:eastAsia="zh-CN"/>
        </w:rPr>
        <w:t>11.6本合同经各方签订后生效。本合同正本一式五份，甲方执三份，乙方执二份。</w:t>
      </w:r>
    </w:p>
    <w:p w:rsidR="00A67618" w:rsidRDefault="00A67618" w:rsidP="00A67618">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A67618" w:rsidTr="00C66350">
        <w:trPr>
          <w:trHeight w:val="510"/>
        </w:trPr>
        <w:tc>
          <w:tcPr>
            <w:tcW w:w="4357" w:type="dxa"/>
            <w:noWrap/>
            <w:vAlign w:val="center"/>
          </w:tcPr>
          <w:p w:rsidR="00A67618" w:rsidRDefault="00A67618" w:rsidP="00C66350">
            <w:pPr>
              <w:widowControl/>
              <w:rPr>
                <w:szCs w:val="21"/>
                <w:lang w:eastAsia="zh-CN"/>
              </w:rPr>
            </w:pPr>
            <w:r>
              <w:rPr>
                <w:rFonts w:hint="eastAsia"/>
                <w:szCs w:val="21"/>
                <w:lang w:eastAsia="zh-CN"/>
              </w:rPr>
              <w:t>甲方：</w:t>
            </w:r>
            <w:r w:rsidR="00F010CA">
              <w:rPr>
                <w:rFonts w:hint="eastAsia"/>
                <w:szCs w:val="21"/>
                <w:lang w:eastAsia="zh-CN"/>
              </w:rPr>
              <w:t>腾龙芳烃（漳州）有限公司</w:t>
            </w:r>
          </w:p>
        </w:tc>
        <w:tc>
          <w:tcPr>
            <w:tcW w:w="4543" w:type="dxa"/>
            <w:vAlign w:val="center"/>
          </w:tcPr>
          <w:p w:rsidR="00A67618" w:rsidRDefault="00A67618" w:rsidP="00C66350">
            <w:pPr>
              <w:ind w:left="248"/>
              <w:rPr>
                <w:szCs w:val="21"/>
              </w:rPr>
            </w:pPr>
            <w:proofErr w:type="spellStart"/>
            <w:r>
              <w:rPr>
                <w:rFonts w:hint="eastAsia"/>
                <w:szCs w:val="21"/>
              </w:rPr>
              <w:t>乙方</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A67618" w:rsidRDefault="00A67618" w:rsidP="00C66350">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地     址:</w:t>
            </w:r>
          </w:p>
        </w:tc>
        <w:tc>
          <w:tcPr>
            <w:tcW w:w="4543" w:type="dxa"/>
            <w:vAlign w:val="center"/>
          </w:tcPr>
          <w:p w:rsidR="00A67618" w:rsidRDefault="00A67618" w:rsidP="00C66350">
            <w:pPr>
              <w:ind w:left="248"/>
              <w:rPr>
                <w:szCs w:val="21"/>
              </w:rPr>
            </w:pPr>
            <w:r>
              <w:rPr>
                <w:rFonts w:hint="eastAsia"/>
                <w:szCs w:val="21"/>
              </w:rPr>
              <w:t xml:space="preserve">地     址：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A67618" w:rsidRDefault="00A67618" w:rsidP="00C66350">
            <w:pPr>
              <w:ind w:left="248"/>
              <w:rPr>
                <w:szCs w:val="21"/>
              </w:rPr>
            </w:pPr>
            <w:proofErr w:type="spellStart"/>
            <w:r>
              <w:rPr>
                <w:rFonts w:hint="eastAsia"/>
                <w:szCs w:val="21"/>
              </w:rPr>
              <w:t>法定代表人</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A67618" w:rsidRDefault="00A67618" w:rsidP="00C66350">
            <w:pPr>
              <w:ind w:left="248"/>
              <w:rPr>
                <w:szCs w:val="21"/>
              </w:rPr>
            </w:pPr>
            <w:proofErr w:type="spellStart"/>
            <w:r>
              <w:rPr>
                <w:rFonts w:hint="eastAsia"/>
                <w:szCs w:val="21"/>
              </w:rPr>
              <w:t>委托代表人</w:t>
            </w:r>
            <w:proofErr w:type="spellEnd"/>
            <w:r>
              <w:rPr>
                <w:rFonts w:hint="eastAsia"/>
                <w:szCs w:val="21"/>
              </w:rPr>
              <w:t xml:space="preserve">：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 xml:space="preserve">电     话：       </w:t>
            </w:r>
          </w:p>
        </w:tc>
        <w:tc>
          <w:tcPr>
            <w:tcW w:w="4543" w:type="dxa"/>
            <w:vAlign w:val="center"/>
          </w:tcPr>
          <w:p w:rsidR="00A67618" w:rsidRDefault="00A67618" w:rsidP="00C66350">
            <w:pPr>
              <w:ind w:left="248"/>
              <w:rPr>
                <w:szCs w:val="21"/>
              </w:rPr>
            </w:pPr>
            <w:r>
              <w:rPr>
                <w:rFonts w:hint="eastAsia"/>
                <w:szCs w:val="21"/>
              </w:rPr>
              <w:t xml:space="preserve">电     话：      </w:t>
            </w:r>
          </w:p>
        </w:tc>
      </w:tr>
      <w:tr w:rsidR="00A67618" w:rsidTr="00C66350">
        <w:trPr>
          <w:trHeight w:val="510"/>
        </w:trPr>
        <w:tc>
          <w:tcPr>
            <w:tcW w:w="4357" w:type="dxa"/>
            <w:noWrap/>
            <w:vAlign w:val="center"/>
          </w:tcPr>
          <w:p w:rsidR="00A67618" w:rsidRDefault="00A67618" w:rsidP="00C66350">
            <w:pPr>
              <w:widowControl/>
              <w:rPr>
                <w:szCs w:val="21"/>
              </w:rPr>
            </w:pPr>
            <w:r>
              <w:rPr>
                <w:rFonts w:hint="eastAsia"/>
                <w:szCs w:val="21"/>
              </w:rPr>
              <w:t xml:space="preserve">传     真：     </w:t>
            </w:r>
          </w:p>
        </w:tc>
        <w:tc>
          <w:tcPr>
            <w:tcW w:w="4543" w:type="dxa"/>
            <w:vAlign w:val="center"/>
          </w:tcPr>
          <w:p w:rsidR="00A67618" w:rsidRDefault="00A67618" w:rsidP="00C66350">
            <w:pPr>
              <w:ind w:left="248"/>
              <w:rPr>
                <w:szCs w:val="21"/>
              </w:rPr>
            </w:pPr>
            <w:r>
              <w:rPr>
                <w:rFonts w:hint="eastAsia"/>
                <w:szCs w:val="21"/>
              </w:rPr>
              <w:t xml:space="preserve">传     真：      </w:t>
            </w: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A67618" w:rsidRDefault="00A67618" w:rsidP="00C66350">
            <w:pPr>
              <w:ind w:left="248"/>
              <w:rPr>
                <w:szCs w:val="21"/>
              </w:rPr>
            </w:pPr>
          </w:p>
        </w:tc>
      </w:tr>
      <w:tr w:rsidR="00A67618" w:rsidTr="00C66350">
        <w:trPr>
          <w:trHeight w:val="510"/>
        </w:trPr>
        <w:tc>
          <w:tcPr>
            <w:tcW w:w="4357" w:type="dxa"/>
            <w:noWrap/>
            <w:vAlign w:val="center"/>
          </w:tcPr>
          <w:p w:rsidR="00A67618" w:rsidRDefault="00A67618" w:rsidP="00C66350">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A67618" w:rsidRDefault="00A67618" w:rsidP="00C66350">
            <w:pPr>
              <w:ind w:left="248"/>
              <w:rPr>
                <w:szCs w:val="21"/>
              </w:rPr>
            </w:pPr>
            <w:proofErr w:type="spellStart"/>
            <w:r>
              <w:rPr>
                <w:rFonts w:hint="eastAsia"/>
                <w:szCs w:val="21"/>
              </w:rPr>
              <w:t>开户银行</w:t>
            </w:r>
            <w:proofErr w:type="spellEnd"/>
            <w:r>
              <w:rPr>
                <w:rFonts w:hint="eastAsia"/>
                <w:szCs w:val="21"/>
              </w:rPr>
              <w:t xml:space="preserve">： </w:t>
            </w:r>
          </w:p>
        </w:tc>
      </w:tr>
    </w:tbl>
    <w:p w:rsidR="00F010CA" w:rsidRDefault="00F010CA" w:rsidP="00F010CA">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价格清单</w:t>
      </w:r>
    </w:p>
    <w:p w:rsidR="00F010CA" w:rsidRDefault="00F010CA" w:rsidP="00F010CA">
      <w:pPr>
        <w:tabs>
          <w:tab w:val="left" w:pos="2010"/>
        </w:tabs>
        <w:spacing w:line="360" w:lineRule="auto"/>
        <w:rPr>
          <w:sz w:val="24"/>
          <w:lang w:eastAsia="zh-CN"/>
        </w:rPr>
      </w:pPr>
      <w:r>
        <w:rPr>
          <w:rFonts w:hint="eastAsia"/>
          <w:sz w:val="24"/>
          <w:lang w:eastAsia="zh-CN"/>
        </w:rPr>
        <w:t>附件2、技术协议</w:t>
      </w:r>
    </w:p>
    <w:p w:rsidR="006A6935" w:rsidRPr="00493309" w:rsidRDefault="006A6935" w:rsidP="00493309">
      <w:pPr>
        <w:spacing w:line="360" w:lineRule="auto"/>
        <w:ind w:rightChars="-67" w:right="-147"/>
        <w:rPr>
          <w:sz w:val="24"/>
          <w:szCs w:val="24"/>
          <w:lang w:eastAsia="zh-CN"/>
        </w:rPr>
        <w:sectPr w:rsidR="006A6935" w:rsidRPr="00493309" w:rsidSect="0021072E">
          <w:footerReference w:type="default" r:id="rId13"/>
          <w:pgSz w:w="11900" w:h="16840"/>
          <w:pgMar w:top="1271" w:right="695" w:bottom="1560" w:left="993" w:header="843" w:footer="3" w:gutter="0"/>
          <w:cols w:space="720"/>
          <w:docGrid w:linePitch="360"/>
        </w:sectPr>
      </w:pPr>
    </w:p>
    <w:p w:rsidR="00493309" w:rsidRDefault="00493309">
      <w:pPr>
        <w:pStyle w:val="1"/>
        <w:rPr>
          <w:b/>
          <w:bCs/>
          <w:sz w:val="24"/>
          <w:szCs w:val="24"/>
        </w:rPr>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23C5D" w:rsidRPr="00E23C5D" w:rsidRDefault="00F010CA" w:rsidP="00E23C5D">
      <w:pPr>
        <w:pStyle w:val="a9"/>
        <w:jc w:val="center"/>
        <w:rPr>
          <w:rFonts w:cs="Arial"/>
          <w:sz w:val="44"/>
          <w:szCs w:val="44"/>
          <w:lang w:eastAsia="zh-CN"/>
        </w:rPr>
      </w:pPr>
      <w:r w:rsidRPr="00DF5F57">
        <w:rPr>
          <w:rFonts w:ascii="微软雅黑" w:eastAsia="微软雅黑" w:hAnsi="微软雅黑" w:cs="Arial" w:hint="eastAsia"/>
          <w:b/>
          <w:sz w:val="48"/>
          <w:szCs w:val="48"/>
          <w:lang w:eastAsia="zh-CN"/>
        </w:rPr>
        <w:t>凝析油加氢减压装置</w:t>
      </w:r>
      <w:r w:rsidRPr="00DF5F57">
        <w:rPr>
          <w:rFonts w:ascii="微软雅黑" w:eastAsia="微软雅黑" w:hAnsi="微软雅黑" w:cs="Arial"/>
          <w:b/>
          <w:sz w:val="48"/>
          <w:szCs w:val="48"/>
          <w:lang w:eastAsia="zh-CN"/>
        </w:rPr>
        <w:t>CEMS烟气监测系统</w:t>
      </w:r>
      <w:r>
        <w:rPr>
          <w:rFonts w:ascii="微软雅黑" w:eastAsia="微软雅黑" w:hAnsi="微软雅黑" w:cs="Arial"/>
          <w:b/>
          <w:sz w:val="48"/>
          <w:szCs w:val="48"/>
          <w:lang w:eastAsia="zh-CN"/>
        </w:rPr>
        <w:t>设备更新</w:t>
      </w:r>
      <w:r w:rsidR="00717001" w:rsidRPr="00F010CA">
        <w:rPr>
          <w:rFonts w:ascii="微软雅黑" w:eastAsia="微软雅黑"/>
          <w:b/>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F010CA">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8327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95EF2" w:rsidRDefault="00695EF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95EF2" w:rsidRDefault="00695EF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95EF2" w:rsidRDefault="00695EF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95EF2" w:rsidRDefault="00695EF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95EF2" w:rsidRDefault="00695EF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95EF2" w:rsidRDefault="00695EF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95EF2" w:rsidRDefault="00695EF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F010CA" w:rsidRDefault="00717001" w:rsidP="00F010CA">
      <w:pPr>
        <w:adjustRightInd w:val="0"/>
        <w:snapToGrid w:val="0"/>
        <w:spacing w:line="360" w:lineRule="auto"/>
        <w:ind w:firstLineChars="200" w:firstLine="480"/>
        <w:rPr>
          <w:sz w:val="24"/>
          <w:szCs w:val="24"/>
          <w:lang w:eastAsia="zh-CN"/>
        </w:rPr>
      </w:pPr>
      <w:r>
        <w:rPr>
          <w:rFonts w:hint="eastAsia"/>
          <w:sz w:val="24"/>
          <w:szCs w:val="24"/>
          <w:lang w:eastAsia="zh-CN"/>
        </w:rPr>
        <w:t>1、</w:t>
      </w:r>
      <w:r w:rsidR="00F67E1E" w:rsidRPr="00E30F15">
        <w:rPr>
          <w:rFonts w:hint="eastAsia"/>
          <w:sz w:val="24"/>
          <w:szCs w:val="24"/>
          <w:lang w:eastAsia="zh-CN"/>
        </w:rPr>
        <w:t>项目名称：</w:t>
      </w:r>
      <w:r w:rsidR="00F010CA" w:rsidRPr="00DF5F57">
        <w:rPr>
          <w:rFonts w:hint="eastAsia"/>
          <w:color w:val="000000" w:themeColor="text1"/>
          <w:sz w:val="24"/>
          <w:szCs w:val="24"/>
          <w:lang w:eastAsia="zh-CN"/>
        </w:rPr>
        <w:t>凝析油加氢减压装置</w:t>
      </w:r>
      <w:r w:rsidR="00F010CA" w:rsidRPr="00DF5F57">
        <w:rPr>
          <w:color w:val="000000" w:themeColor="text1"/>
          <w:sz w:val="24"/>
          <w:szCs w:val="24"/>
          <w:lang w:eastAsia="zh-CN"/>
        </w:rPr>
        <w:t>CEMS烟气监测系统</w:t>
      </w:r>
      <w:r w:rsidR="007518A2">
        <w:rPr>
          <w:color w:val="000000" w:themeColor="text1"/>
          <w:sz w:val="24"/>
          <w:szCs w:val="24"/>
          <w:lang w:eastAsia="zh-CN"/>
        </w:rPr>
        <w:t>设备更新</w:t>
      </w:r>
      <w:r w:rsidR="00F010CA" w:rsidRPr="003E2112">
        <w:rPr>
          <w:color w:val="000000" w:themeColor="text1"/>
          <w:sz w:val="24"/>
          <w:szCs w:val="24"/>
          <w:lang w:eastAsia="zh-CN"/>
        </w:rPr>
        <w:t>项目</w:t>
      </w:r>
    </w:p>
    <w:p w:rsidR="001526CD" w:rsidRPr="001526CD" w:rsidRDefault="00F67E1E" w:rsidP="00996E06">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w:t>
      </w:r>
      <w:r w:rsidR="00996E06">
        <w:rPr>
          <w:rFonts w:hint="eastAsia"/>
          <w:sz w:val="24"/>
          <w:szCs w:val="24"/>
          <w:lang w:eastAsia="zh-CN"/>
        </w:rPr>
        <w:t>13%</w:t>
      </w:r>
      <w:r w:rsidR="00B9165F">
        <w:rPr>
          <w:rFonts w:hint="eastAsia"/>
          <w:sz w:val="24"/>
          <w:szCs w:val="24"/>
          <w:lang w:eastAsia="zh-CN"/>
        </w:rPr>
        <w:t xml:space="preserve">税) </w:t>
      </w:r>
      <w:r w:rsidR="00E90C22">
        <w:rPr>
          <w:rFonts w:hint="eastAsia"/>
          <w:sz w:val="24"/>
          <w:szCs w:val="24"/>
          <w:lang w:eastAsia="zh-CN"/>
        </w:rPr>
        <w:t>（</w:t>
      </w:r>
      <w:r w:rsidR="00717001">
        <w:rPr>
          <w:rFonts w:hint="eastAsia"/>
          <w:sz w:val="24"/>
          <w:szCs w:val="24"/>
          <w:lang w:eastAsia="zh-CN"/>
        </w:rPr>
        <w:t>供货范围</w:t>
      </w:r>
      <w:r w:rsidR="00996E06">
        <w:rPr>
          <w:rFonts w:hint="eastAsia"/>
          <w:sz w:val="24"/>
          <w:szCs w:val="24"/>
          <w:lang w:eastAsia="zh-CN"/>
        </w:rPr>
        <w:t>见附表</w:t>
      </w:r>
      <w:r w:rsidR="00E90C22">
        <w:rPr>
          <w:rFonts w:hint="eastAsia"/>
          <w:sz w:val="24"/>
          <w:szCs w:val="24"/>
          <w:lang w:eastAsia="zh-CN"/>
        </w:rPr>
        <w:t>具体做</w:t>
      </w:r>
      <w:r w:rsidR="00C13AD2">
        <w:rPr>
          <w:rFonts w:hint="eastAsia"/>
          <w:sz w:val="24"/>
          <w:szCs w:val="24"/>
          <w:lang w:eastAsia="zh-CN"/>
        </w:rPr>
        <w:t>分项报价</w:t>
      </w:r>
      <w:r>
        <w:rPr>
          <w:rFonts w:hint="eastAsia"/>
          <w:sz w:val="24"/>
          <w:szCs w:val="24"/>
          <w:lang w:eastAsia="zh-CN"/>
        </w:rPr>
        <w:t>）</w:t>
      </w:r>
    </w:p>
    <w:p w:rsidR="00F67E1E" w:rsidRPr="00C357C7" w:rsidRDefault="00717001" w:rsidP="001526CD">
      <w:pPr>
        <w:pStyle w:val="1"/>
        <w:spacing w:line="360" w:lineRule="auto"/>
        <w:rPr>
          <w:sz w:val="24"/>
          <w:szCs w:val="24"/>
        </w:rPr>
      </w:pPr>
      <w:r>
        <w:rPr>
          <w:rFonts w:hint="eastAsia"/>
          <w:sz w:val="24"/>
          <w:szCs w:val="24"/>
        </w:rPr>
        <w:t xml:space="preserve">    2、</w:t>
      </w:r>
      <w:r w:rsidR="00F67E1E" w:rsidRPr="00C357C7">
        <w:rPr>
          <w:rFonts w:hint="eastAsia"/>
          <w:sz w:val="24"/>
          <w:szCs w:val="24"/>
        </w:rPr>
        <w:t>付款方式：</w:t>
      </w:r>
      <w:r w:rsidR="002E53B4" w:rsidRPr="002E53B4">
        <w:rPr>
          <w:rFonts w:hint="eastAsia"/>
          <w:bCs/>
          <w:sz w:val="24"/>
        </w:rPr>
        <w:t>全部</w:t>
      </w:r>
      <w:r w:rsidR="00F67E1E" w:rsidRPr="002E53B4">
        <w:rPr>
          <w:rFonts w:hint="eastAsia"/>
          <w:bCs/>
          <w:sz w:val="24"/>
        </w:rPr>
        <w:t>款</w:t>
      </w:r>
      <w:r w:rsidR="002E53B4" w:rsidRPr="002E53B4">
        <w:rPr>
          <w:rFonts w:hint="eastAsia"/>
          <w:bCs/>
          <w:sz w:val="24"/>
        </w:rPr>
        <w:t>项</w:t>
      </w:r>
      <w:r w:rsidR="00F010CA">
        <w:rPr>
          <w:rFonts w:hint="eastAsia"/>
          <w:bCs/>
          <w:sz w:val="24"/>
        </w:rPr>
        <w:t>均以电汇方式支付，安装调试</w:t>
      </w:r>
      <w:r w:rsidR="00F67E1E" w:rsidRPr="002E53B4">
        <w:rPr>
          <w:rFonts w:hint="eastAsia"/>
          <w:bCs/>
          <w:sz w:val="24"/>
        </w:rPr>
        <w:t>验收合格后付</w:t>
      </w:r>
      <w:r w:rsidR="00C13AD2">
        <w:rPr>
          <w:rFonts w:hint="eastAsia"/>
          <w:bCs/>
          <w:sz w:val="24"/>
        </w:rPr>
        <w:t>90</w:t>
      </w:r>
      <w:r w:rsidR="00F67E1E" w:rsidRPr="002E53B4">
        <w:rPr>
          <w:rFonts w:hint="eastAsia"/>
          <w:bCs/>
          <w:sz w:val="24"/>
        </w:rPr>
        <w:t>%,留</w:t>
      </w:r>
      <w:r w:rsidR="00C13AD2">
        <w:rPr>
          <w:rFonts w:hint="eastAsia"/>
          <w:bCs/>
          <w:sz w:val="24"/>
        </w:rPr>
        <w:t>10</w:t>
      </w:r>
      <w:r w:rsidR="00F67E1E" w:rsidRPr="002E53B4">
        <w:rPr>
          <w:rFonts w:hint="eastAsia"/>
          <w:bCs/>
          <w:sz w:val="24"/>
        </w:rPr>
        <w:t>%</w:t>
      </w:r>
      <w:r w:rsidR="00F010CA">
        <w:rPr>
          <w:rFonts w:hint="eastAsia"/>
          <w:bCs/>
          <w:sz w:val="24"/>
        </w:rPr>
        <w:t>质保金（质保期以</w:t>
      </w:r>
      <w:r w:rsidR="0029678F" w:rsidRPr="0029678F">
        <w:rPr>
          <w:rFonts w:hAnsi="宋体" w:hint="eastAsia"/>
          <w:sz w:val="24"/>
          <w:szCs w:val="24"/>
        </w:rPr>
        <w:t>签署最终验收证明之日起</w:t>
      </w:r>
      <w:r w:rsidR="00F67E1E" w:rsidRPr="0029678F">
        <w:rPr>
          <w:rFonts w:hAnsi="宋体" w:hint="eastAsia"/>
          <w:bCs/>
          <w:sz w:val="24"/>
        </w:rPr>
        <w:t>12个月</w:t>
      </w:r>
      <w:r w:rsidR="0029678F" w:rsidRPr="0029678F">
        <w:rPr>
          <w:rFonts w:hAnsi="宋体" w:hint="eastAsia"/>
          <w:bCs/>
          <w:sz w:val="24"/>
        </w:rPr>
        <w:t>或货到</w:t>
      </w:r>
      <w:r w:rsidR="0029678F">
        <w:rPr>
          <w:rFonts w:hint="eastAsia"/>
          <w:bCs/>
          <w:sz w:val="24"/>
        </w:rPr>
        <w:t>现场18个月，以先到为准</w:t>
      </w:r>
      <w:r w:rsidR="00F67E1E" w:rsidRPr="002E53B4">
        <w:rPr>
          <w:rFonts w:hint="eastAsia"/>
          <w:bCs/>
          <w:sz w:val="24"/>
        </w:rPr>
        <w:t>）</w:t>
      </w:r>
      <w:r w:rsidR="00F67E1E" w:rsidRPr="002E53B4">
        <w:rPr>
          <w:rFonts w:hint="eastAsia"/>
          <w:sz w:val="24"/>
          <w:szCs w:val="24"/>
        </w:rPr>
        <w:t>；</w:t>
      </w:r>
    </w:p>
    <w:p w:rsidR="00F67E1E" w:rsidRPr="00C357C7" w:rsidRDefault="00717001" w:rsidP="00B309CA">
      <w:pPr>
        <w:pStyle w:val="1"/>
        <w:spacing w:line="360" w:lineRule="auto"/>
        <w:rPr>
          <w:sz w:val="24"/>
          <w:szCs w:val="24"/>
          <w:u w:val="single"/>
        </w:rPr>
      </w:pPr>
      <w:r>
        <w:rPr>
          <w:rFonts w:hint="eastAsia"/>
          <w:sz w:val="24"/>
          <w:szCs w:val="24"/>
        </w:rPr>
        <w:t xml:space="preserve">    3</w:t>
      </w:r>
      <w:r w:rsidR="0029678F">
        <w:rPr>
          <w:rFonts w:hint="eastAsia"/>
          <w:sz w:val="24"/>
          <w:szCs w:val="24"/>
        </w:rPr>
        <w:t>、交货</w:t>
      </w:r>
      <w:r>
        <w:rPr>
          <w:rFonts w:hint="eastAsia"/>
          <w:sz w:val="24"/>
          <w:szCs w:val="24"/>
        </w:rPr>
        <w:t>期限</w:t>
      </w:r>
      <w:r w:rsidR="00F67E1E" w:rsidRPr="00C357C7">
        <w:rPr>
          <w:rFonts w:hint="eastAsia"/>
          <w:sz w:val="24"/>
          <w:szCs w:val="24"/>
        </w:rPr>
        <w:t>：</w:t>
      </w:r>
      <w:r w:rsidR="00F67E1E" w:rsidRPr="00C357C7">
        <w:rPr>
          <w:rFonts w:hint="eastAsia"/>
          <w:sz w:val="24"/>
          <w:szCs w:val="24"/>
          <w:u w:val="single"/>
        </w:rPr>
        <w:t xml:space="preserve">                 </w:t>
      </w:r>
    </w:p>
    <w:p w:rsidR="00F67E1E" w:rsidRPr="00C357C7" w:rsidRDefault="00F67E1E" w:rsidP="00B309C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717001" w:rsidRDefault="00B9165F" w:rsidP="00717001">
      <w:pPr>
        <w:spacing w:line="360" w:lineRule="auto"/>
        <w:ind w:firstLineChars="200" w:firstLine="480"/>
        <w:rPr>
          <w:sz w:val="24"/>
          <w:szCs w:val="24"/>
          <w:lang w:eastAsia="zh-CN"/>
        </w:rPr>
      </w:pPr>
      <w:r w:rsidRPr="00717001">
        <w:rPr>
          <w:rFonts w:ascii="Times New Roman" w:hAnsi="Times New Roman"/>
          <w:sz w:val="24"/>
          <w:szCs w:val="24"/>
          <w:lang w:eastAsia="zh-CN"/>
        </w:rPr>
        <w:t>备注</w:t>
      </w:r>
      <w:r w:rsidRPr="00717001">
        <w:rPr>
          <w:rFonts w:ascii="Times New Roman" w:hAnsi="Times New Roman" w:hint="eastAsia"/>
          <w:sz w:val="24"/>
          <w:szCs w:val="24"/>
          <w:lang w:eastAsia="zh-CN"/>
        </w:rPr>
        <w:t>：</w:t>
      </w:r>
      <w:r w:rsidRPr="00717001">
        <w:rPr>
          <w:rFonts w:hint="eastAsia"/>
          <w:sz w:val="24"/>
          <w:szCs w:val="24"/>
          <w:lang w:eastAsia="zh-CN"/>
        </w:rPr>
        <w:t>投标人应确保供货范围完整，以能满足安装、调试、运行和设备性能的要求。投标人一并提供设备的现场安装、调试、投运等技术服务。</w:t>
      </w:r>
      <w:r w:rsidRPr="00717001">
        <w:rPr>
          <w:rFonts w:hint="eastAsia"/>
          <w:spacing w:val="5"/>
          <w:sz w:val="24"/>
          <w:szCs w:val="24"/>
          <w:lang w:eastAsia="zh-CN"/>
        </w:rPr>
        <w:t>在技术规范中涉及的供货要求也作为本供货范围的补充，</w:t>
      </w:r>
      <w:r w:rsidRPr="00717001">
        <w:rPr>
          <w:rFonts w:hint="eastAsia"/>
          <w:sz w:val="24"/>
          <w:szCs w:val="24"/>
          <w:lang w:eastAsia="zh-CN"/>
        </w:rPr>
        <w:t>若在</w:t>
      </w:r>
      <w:r w:rsidRPr="00717001">
        <w:rPr>
          <w:rFonts w:hint="eastAsia"/>
          <w:spacing w:val="5"/>
          <w:sz w:val="24"/>
          <w:szCs w:val="24"/>
          <w:lang w:eastAsia="zh-CN"/>
        </w:rPr>
        <w:t>安装、</w:t>
      </w:r>
      <w:r w:rsidRPr="00717001">
        <w:rPr>
          <w:rFonts w:hint="eastAsia"/>
          <w:sz w:val="24"/>
          <w:szCs w:val="24"/>
          <w:lang w:eastAsia="zh-CN"/>
        </w:rPr>
        <w:t>调试、</w:t>
      </w:r>
      <w:r w:rsidRPr="00717001">
        <w:rPr>
          <w:rFonts w:hint="eastAsia"/>
          <w:spacing w:val="5"/>
          <w:sz w:val="24"/>
          <w:szCs w:val="24"/>
          <w:lang w:eastAsia="zh-CN"/>
        </w:rPr>
        <w:t>运行中发现缺项，投标人应及时补充供货。</w:t>
      </w:r>
    </w:p>
    <w:p w:rsidR="007518A2" w:rsidRDefault="007518A2" w:rsidP="007518A2">
      <w:pPr>
        <w:pStyle w:val="2"/>
        <w:adjustRightInd w:val="0"/>
        <w:snapToGrid w:val="0"/>
        <w:rPr>
          <w:rFonts w:ascii="等线" w:hAnsi="等线"/>
          <w:lang w:eastAsia="zh-CN"/>
        </w:rPr>
      </w:pPr>
    </w:p>
    <w:p w:rsidR="007518A2" w:rsidRDefault="007518A2" w:rsidP="007518A2">
      <w:pPr>
        <w:pStyle w:val="2"/>
        <w:adjustRightInd w:val="0"/>
        <w:snapToGrid w:val="0"/>
        <w:rPr>
          <w:rFonts w:ascii="等线" w:hAnsi="等线"/>
          <w:lang w:eastAsia="zh-CN"/>
        </w:rPr>
      </w:pPr>
    </w:p>
    <w:p w:rsidR="007518A2" w:rsidRDefault="007518A2" w:rsidP="007518A2">
      <w:pPr>
        <w:rPr>
          <w:lang w:eastAsia="zh-CN"/>
        </w:rPr>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Default="007518A2" w:rsidP="007518A2">
      <w:pPr>
        <w:pStyle w:val="1"/>
      </w:pPr>
    </w:p>
    <w:p w:rsidR="007518A2" w:rsidRPr="007518A2" w:rsidRDefault="007518A2" w:rsidP="007518A2">
      <w:pPr>
        <w:pStyle w:val="1"/>
      </w:pPr>
    </w:p>
    <w:p w:rsidR="007518A2" w:rsidRDefault="007518A2" w:rsidP="007518A2">
      <w:pPr>
        <w:pStyle w:val="2"/>
        <w:adjustRightInd w:val="0"/>
        <w:snapToGrid w:val="0"/>
        <w:rPr>
          <w:rFonts w:ascii="等线" w:hAnsi="等线"/>
          <w:lang w:eastAsia="zh-CN"/>
        </w:rPr>
      </w:pPr>
      <w:r>
        <w:rPr>
          <w:rFonts w:ascii="等线" w:hAnsi="等线" w:hint="eastAsia"/>
          <w:lang w:eastAsia="zh-CN"/>
        </w:rPr>
        <w:lastRenderedPageBreak/>
        <w:t>3.1</w:t>
      </w:r>
      <w:r>
        <w:rPr>
          <w:rFonts w:ascii="等线" w:hAnsi="等线" w:hint="eastAsia"/>
          <w:lang w:eastAsia="zh-CN"/>
        </w:rPr>
        <w:t>分析小屋</w:t>
      </w:r>
    </w:p>
    <w:tbl>
      <w:tblPr>
        <w:tblW w:w="8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1251"/>
        <w:gridCol w:w="1163"/>
        <w:gridCol w:w="2818"/>
        <w:gridCol w:w="707"/>
        <w:gridCol w:w="828"/>
        <w:gridCol w:w="1384"/>
      </w:tblGrid>
      <w:tr w:rsidR="007518A2" w:rsidTr="001E09F0">
        <w:trPr>
          <w:trHeight w:val="501"/>
        </w:trPr>
        <w:tc>
          <w:tcPr>
            <w:tcW w:w="450" w:type="dxa"/>
          </w:tcPr>
          <w:p w:rsidR="007518A2" w:rsidRPr="00A342B9" w:rsidRDefault="007518A2" w:rsidP="00A342B9">
            <w:pPr>
              <w:pStyle w:val="2"/>
              <w:adjustRightInd w:val="0"/>
              <w:snapToGrid w:val="0"/>
              <w:ind w:left="0"/>
              <w:rPr>
                <w:rFonts w:ascii="等线" w:eastAsia="等线" w:hAnsi="等线"/>
                <w:b w:val="0"/>
                <w:lang w:eastAsia="zh-CN"/>
              </w:rPr>
            </w:pPr>
          </w:p>
          <w:p w:rsidR="007518A2" w:rsidRPr="00A342B9" w:rsidRDefault="001E09F0" w:rsidP="007518A2">
            <w:pPr>
              <w:pStyle w:val="2"/>
              <w:adjustRightInd w:val="0"/>
              <w:snapToGrid w:val="0"/>
              <w:ind w:left="-8"/>
              <w:rPr>
                <w:rFonts w:ascii="等线" w:eastAsia="等线" w:hAnsi="等线"/>
                <w:b w:val="0"/>
                <w:lang w:eastAsia="zh-CN"/>
              </w:rPr>
            </w:pPr>
            <w:r w:rsidRPr="00A342B9">
              <w:rPr>
                <w:rFonts w:ascii="等线" w:eastAsia="等线" w:hAnsi="等线" w:hint="eastAsia"/>
                <w:b w:val="0"/>
                <w:lang w:eastAsia="zh-CN"/>
              </w:rPr>
              <w:t>序号</w:t>
            </w:r>
          </w:p>
        </w:tc>
        <w:tc>
          <w:tcPr>
            <w:tcW w:w="1251" w:type="dxa"/>
            <w:vAlign w:val="center"/>
          </w:tcPr>
          <w:p w:rsidR="007518A2" w:rsidRPr="00A342B9" w:rsidRDefault="001E09F0" w:rsidP="001E09F0">
            <w:pPr>
              <w:pStyle w:val="2"/>
              <w:adjustRightInd w:val="0"/>
              <w:snapToGrid w:val="0"/>
              <w:ind w:left="-8"/>
              <w:jc w:val="center"/>
              <w:rPr>
                <w:rFonts w:ascii="等线" w:eastAsia="等线" w:hAnsi="等线"/>
                <w:b w:val="0"/>
                <w:lang w:eastAsia="zh-CN"/>
              </w:rPr>
            </w:pPr>
            <w:r w:rsidRPr="00A342B9">
              <w:rPr>
                <w:rFonts w:ascii="等线" w:eastAsia="等线" w:hAnsi="等线" w:hint="eastAsia"/>
                <w:b w:val="0"/>
                <w:lang w:eastAsia="zh-CN"/>
              </w:rPr>
              <w:t>装置名称</w:t>
            </w:r>
          </w:p>
        </w:tc>
        <w:tc>
          <w:tcPr>
            <w:tcW w:w="1163" w:type="dxa"/>
            <w:vAlign w:val="center"/>
          </w:tcPr>
          <w:p w:rsidR="007518A2" w:rsidRPr="00A342B9" w:rsidRDefault="007518A2" w:rsidP="001E09F0">
            <w:pPr>
              <w:pStyle w:val="2"/>
              <w:jc w:val="center"/>
              <w:rPr>
                <w:rFonts w:ascii="等线" w:eastAsia="等线" w:hAnsi="等线"/>
                <w:b w:val="0"/>
                <w:bCs w:val="0"/>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名称</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2818"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规格</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707"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单位</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828"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数量</w:t>
            </w:r>
          </w:p>
          <w:p w:rsidR="007518A2" w:rsidRPr="00A342B9" w:rsidRDefault="007518A2" w:rsidP="001E09F0">
            <w:pPr>
              <w:pStyle w:val="2"/>
              <w:adjustRightInd w:val="0"/>
              <w:snapToGrid w:val="0"/>
              <w:ind w:left="0"/>
              <w:jc w:val="center"/>
              <w:rPr>
                <w:rFonts w:ascii="等线" w:eastAsia="等线" w:hAnsi="等线"/>
                <w:b w:val="0"/>
                <w:lang w:eastAsia="zh-CN"/>
              </w:rPr>
            </w:pPr>
          </w:p>
        </w:tc>
        <w:tc>
          <w:tcPr>
            <w:tcW w:w="1384" w:type="dxa"/>
            <w:vAlign w:val="center"/>
          </w:tcPr>
          <w:p w:rsidR="007518A2" w:rsidRPr="00A342B9" w:rsidRDefault="007518A2" w:rsidP="001E09F0">
            <w:pPr>
              <w:widowControl/>
              <w:autoSpaceDE/>
              <w:autoSpaceDN/>
              <w:jc w:val="center"/>
              <w:rPr>
                <w:rFonts w:ascii="等线" w:eastAsia="等线" w:hAnsi="等线"/>
                <w:bCs/>
                <w:sz w:val="24"/>
                <w:szCs w:val="24"/>
                <w:lang w:eastAsia="zh-CN"/>
              </w:rPr>
            </w:pPr>
          </w:p>
          <w:p w:rsidR="007518A2" w:rsidRPr="00A342B9" w:rsidRDefault="007518A2" w:rsidP="001E09F0">
            <w:pPr>
              <w:widowControl/>
              <w:autoSpaceDE/>
              <w:autoSpaceDN/>
              <w:jc w:val="center"/>
              <w:rPr>
                <w:rFonts w:ascii="等线" w:eastAsia="等线" w:hAnsi="等线"/>
                <w:bCs/>
                <w:sz w:val="24"/>
                <w:szCs w:val="24"/>
                <w:lang w:eastAsia="zh-CN"/>
              </w:rPr>
            </w:pPr>
            <w:r w:rsidRPr="00A342B9">
              <w:rPr>
                <w:rFonts w:ascii="等线" w:eastAsia="等线" w:hAnsi="等线"/>
                <w:bCs/>
                <w:sz w:val="24"/>
                <w:szCs w:val="24"/>
                <w:lang w:eastAsia="zh-CN"/>
              </w:rPr>
              <w:t>备注</w:t>
            </w:r>
          </w:p>
          <w:p w:rsidR="007518A2" w:rsidRPr="00A342B9" w:rsidRDefault="007518A2" w:rsidP="001E09F0">
            <w:pPr>
              <w:pStyle w:val="2"/>
              <w:adjustRightInd w:val="0"/>
              <w:snapToGrid w:val="0"/>
              <w:ind w:left="0"/>
              <w:jc w:val="center"/>
              <w:rPr>
                <w:rFonts w:ascii="等线" w:eastAsia="等线" w:hAnsi="等线"/>
                <w:b w:val="0"/>
                <w:lang w:eastAsia="zh-CN"/>
              </w:rPr>
            </w:pPr>
          </w:p>
        </w:tc>
      </w:tr>
      <w:tr w:rsidR="007518A2" w:rsidTr="001E09F0">
        <w:trPr>
          <w:trHeight w:val="1690"/>
        </w:trPr>
        <w:tc>
          <w:tcPr>
            <w:tcW w:w="450" w:type="dxa"/>
          </w:tcPr>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1E09F0" w:rsidP="007518A2">
            <w:pPr>
              <w:pStyle w:val="2"/>
              <w:adjustRightInd w:val="0"/>
              <w:snapToGrid w:val="0"/>
              <w:ind w:left="-8"/>
              <w:rPr>
                <w:rFonts w:ascii="等线" w:eastAsia="等线" w:hAnsi="等线"/>
                <w:b w:val="0"/>
                <w:lang w:eastAsia="zh-CN"/>
              </w:rPr>
            </w:pPr>
            <w:r w:rsidRPr="00A342B9">
              <w:rPr>
                <w:rFonts w:ascii="等线" w:eastAsia="等线" w:hAnsi="等线" w:hint="eastAsia"/>
                <w:b w:val="0"/>
                <w:lang w:eastAsia="zh-CN"/>
              </w:rPr>
              <w:t>1</w:t>
            </w: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tc>
        <w:tc>
          <w:tcPr>
            <w:tcW w:w="1251"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减压装置</w:t>
            </w: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c>
          <w:tcPr>
            <w:tcW w:w="1163" w:type="dxa"/>
          </w:tcPr>
          <w:p w:rsidR="007518A2" w:rsidRPr="00A342B9" w:rsidRDefault="007518A2" w:rsidP="00695EF2">
            <w:pPr>
              <w:pStyle w:val="2"/>
              <w:rPr>
                <w:rFonts w:ascii="等线" w:eastAsia="等线" w:hAnsi="等线"/>
                <w:b w:val="0"/>
                <w:bCs w:val="0"/>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烟气</w:t>
            </w:r>
            <w:r w:rsidRPr="00A342B9">
              <w:rPr>
                <w:rFonts w:ascii="等线" w:eastAsia="等线" w:hAnsi="等线"/>
                <w:bCs/>
                <w:sz w:val="24"/>
                <w:szCs w:val="24"/>
                <w:lang w:eastAsia="zh-CN"/>
              </w:rPr>
              <w:t>CEMS小屋及监测系统</w:t>
            </w: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c>
          <w:tcPr>
            <w:tcW w:w="2818" w:type="dxa"/>
          </w:tcPr>
          <w:p w:rsidR="00A342B9"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小屋规格：</w:t>
            </w:r>
            <w:r w:rsidRPr="00A342B9">
              <w:rPr>
                <w:rFonts w:ascii="等线" w:eastAsia="等线" w:hAnsi="等线"/>
                <w:bCs/>
                <w:sz w:val="24"/>
                <w:szCs w:val="24"/>
                <w:lang w:eastAsia="zh-CN"/>
              </w:rPr>
              <w:t>3000（L)×2500（W)×2800（H)</w:t>
            </w:r>
          </w:p>
          <w:p w:rsidR="00A342B9"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监测因子：</w:t>
            </w:r>
            <w:proofErr w:type="spellStart"/>
            <w:r w:rsidRPr="00A342B9">
              <w:rPr>
                <w:rFonts w:ascii="等线" w:eastAsia="等线" w:hAnsi="等线"/>
                <w:bCs/>
                <w:sz w:val="24"/>
                <w:szCs w:val="24"/>
                <w:lang w:eastAsia="zh-CN"/>
              </w:rPr>
              <w:t>NOx</w:t>
            </w:r>
            <w:proofErr w:type="spellEnd"/>
            <w:r w:rsidRPr="00A342B9">
              <w:rPr>
                <w:rFonts w:ascii="等线" w:eastAsia="等线" w:hAnsi="等线"/>
                <w:bCs/>
                <w:sz w:val="24"/>
                <w:szCs w:val="24"/>
                <w:lang w:eastAsia="zh-CN"/>
              </w:rPr>
              <w:t>、SO2、O2含量、烟气温度、压力、流量、颗粒物</w:t>
            </w:r>
          </w:p>
          <w:p w:rsidR="007518A2"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文件</w:t>
            </w:r>
            <w:r w:rsidRPr="00A342B9">
              <w:rPr>
                <w:rFonts w:ascii="等线" w:eastAsia="等线" w:hAnsi="等线"/>
                <w:bCs/>
                <w:sz w:val="24"/>
                <w:szCs w:val="24"/>
                <w:lang w:eastAsia="zh-CN"/>
              </w:rPr>
              <w:t>+包装+运输费+FAT+服务</w:t>
            </w:r>
          </w:p>
          <w:p w:rsidR="007518A2" w:rsidRPr="00A342B9" w:rsidRDefault="007518A2" w:rsidP="007518A2">
            <w:pPr>
              <w:pStyle w:val="2"/>
              <w:adjustRightInd w:val="0"/>
              <w:snapToGrid w:val="0"/>
              <w:ind w:left="0"/>
              <w:rPr>
                <w:rFonts w:ascii="等线" w:eastAsia="等线" w:hAnsi="等线"/>
                <w:b w:val="0"/>
                <w:lang w:eastAsia="zh-CN"/>
              </w:rPr>
            </w:pPr>
          </w:p>
        </w:tc>
        <w:tc>
          <w:tcPr>
            <w:tcW w:w="707"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rsidP="007518A2">
            <w:pPr>
              <w:pStyle w:val="2"/>
              <w:adjustRightInd w:val="0"/>
              <w:snapToGrid w:val="0"/>
              <w:ind w:left="0"/>
              <w:rPr>
                <w:rFonts w:ascii="等线" w:eastAsia="等线" w:hAnsi="等线"/>
                <w:b w:val="0"/>
                <w:lang w:eastAsia="zh-CN"/>
              </w:rPr>
            </w:pPr>
            <w:r w:rsidRPr="00A342B9">
              <w:rPr>
                <w:rFonts w:ascii="等线" w:eastAsia="等线" w:hAnsi="等线" w:hint="eastAsia"/>
                <w:b w:val="0"/>
                <w:lang w:eastAsia="zh-CN"/>
              </w:rPr>
              <w:t>套</w:t>
            </w:r>
          </w:p>
        </w:tc>
        <w:tc>
          <w:tcPr>
            <w:tcW w:w="828"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rsidP="007518A2">
            <w:pPr>
              <w:pStyle w:val="2"/>
              <w:adjustRightInd w:val="0"/>
              <w:snapToGrid w:val="0"/>
              <w:ind w:left="0"/>
              <w:rPr>
                <w:rFonts w:ascii="等线" w:eastAsia="等线" w:hAnsi="等线"/>
                <w:b w:val="0"/>
                <w:lang w:eastAsia="zh-CN"/>
              </w:rPr>
            </w:pPr>
            <w:r w:rsidRPr="00A342B9">
              <w:rPr>
                <w:rFonts w:ascii="等线" w:eastAsia="等线" w:hAnsi="等线" w:hint="eastAsia"/>
                <w:b w:val="0"/>
                <w:lang w:eastAsia="zh-CN"/>
              </w:rPr>
              <w:t>1</w:t>
            </w:r>
          </w:p>
        </w:tc>
        <w:tc>
          <w:tcPr>
            <w:tcW w:w="1384"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r>
      <w:tr w:rsidR="007518A2" w:rsidTr="001E09F0">
        <w:trPr>
          <w:trHeight w:val="1548"/>
        </w:trPr>
        <w:tc>
          <w:tcPr>
            <w:tcW w:w="450" w:type="dxa"/>
          </w:tcPr>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1E09F0" w:rsidP="007518A2">
            <w:pPr>
              <w:pStyle w:val="2"/>
              <w:adjustRightInd w:val="0"/>
              <w:snapToGrid w:val="0"/>
              <w:ind w:left="-8"/>
              <w:rPr>
                <w:rFonts w:ascii="等线" w:eastAsia="等线" w:hAnsi="等线"/>
                <w:b w:val="0"/>
                <w:lang w:eastAsia="zh-CN"/>
              </w:rPr>
            </w:pPr>
            <w:r w:rsidRPr="00A342B9">
              <w:rPr>
                <w:rFonts w:ascii="等线" w:eastAsia="等线" w:hAnsi="等线" w:hint="eastAsia"/>
                <w:b w:val="0"/>
                <w:lang w:eastAsia="zh-CN"/>
              </w:rPr>
              <w:t>2</w:t>
            </w:r>
          </w:p>
          <w:p w:rsidR="007518A2" w:rsidRPr="00A342B9" w:rsidRDefault="007518A2" w:rsidP="007518A2">
            <w:pPr>
              <w:pStyle w:val="2"/>
              <w:adjustRightInd w:val="0"/>
              <w:snapToGrid w:val="0"/>
              <w:ind w:left="-8"/>
              <w:rPr>
                <w:rFonts w:ascii="等线" w:eastAsia="等线" w:hAnsi="等线"/>
                <w:b w:val="0"/>
                <w:lang w:eastAsia="zh-CN"/>
              </w:rPr>
            </w:pPr>
          </w:p>
          <w:p w:rsidR="007518A2" w:rsidRPr="00A342B9" w:rsidRDefault="007518A2" w:rsidP="007518A2">
            <w:pPr>
              <w:pStyle w:val="2"/>
              <w:adjustRightInd w:val="0"/>
              <w:snapToGrid w:val="0"/>
              <w:ind w:left="-8"/>
              <w:rPr>
                <w:rFonts w:ascii="等线" w:eastAsia="等线" w:hAnsi="等线"/>
                <w:b w:val="0"/>
                <w:lang w:eastAsia="zh-CN"/>
              </w:rPr>
            </w:pPr>
          </w:p>
        </w:tc>
        <w:tc>
          <w:tcPr>
            <w:tcW w:w="1251"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凝析油分离装置</w:t>
            </w: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c>
          <w:tcPr>
            <w:tcW w:w="1163" w:type="dxa"/>
          </w:tcPr>
          <w:p w:rsidR="007518A2" w:rsidRPr="00A342B9" w:rsidRDefault="007518A2" w:rsidP="00695EF2">
            <w:pPr>
              <w:pStyle w:val="2"/>
              <w:rPr>
                <w:rFonts w:ascii="等线" w:eastAsia="等线" w:hAnsi="等线"/>
                <w:b w:val="0"/>
                <w:bCs w:val="0"/>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烟气</w:t>
            </w:r>
            <w:r w:rsidRPr="00A342B9">
              <w:rPr>
                <w:rFonts w:ascii="等线" w:eastAsia="等线" w:hAnsi="等线"/>
                <w:bCs/>
                <w:sz w:val="24"/>
                <w:szCs w:val="24"/>
                <w:lang w:eastAsia="zh-CN"/>
              </w:rPr>
              <w:t>CEMS小屋及监测系统</w:t>
            </w:r>
          </w:p>
          <w:p w:rsidR="007518A2" w:rsidRPr="00A342B9" w:rsidRDefault="007518A2" w:rsidP="007518A2">
            <w:pPr>
              <w:pStyle w:val="2"/>
              <w:adjustRightInd w:val="0"/>
              <w:snapToGrid w:val="0"/>
              <w:ind w:left="0"/>
              <w:rPr>
                <w:rFonts w:ascii="等线" w:eastAsia="等线" w:hAnsi="等线"/>
                <w:b w:val="0"/>
                <w:lang w:eastAsia="zh-CN"/>
              </w:rPr>
            </w:pPr>
          </w:p>
        </w:tc>
        <w:tc>
          <w:tcPr>
            <w:tcW w:w="2818" w:type="dxa"/>
          </w:tcPr>
          <w:p w:rsidR="007518A2" w:rsidRPr="00A342B9" w:rsidRDefault="007518A2">
            <w:pPr>
              <w:widowControl/>
              <w:autoSpaceDE/>
              <w:autoSpaceDN/>
              <w:rPr>
                <w:rFonts w:ascii="等线" w:eastAsia="等线" w:hAnsi="等线"/>
                <w:bCs/>
                <w:sz w:val="24"/>
                <w:szCs w:val="24"/>
                <w:lang w:eastAsia="zh-CN"/>
              </w:rPr>
            </w:pPr>
          </w:p>
          <w:p w:rsidR="00A342B9"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规格：</w:t>
            </w:r>
            <w:r w:rsidRPr="00A342B9">
              <w:rPr>
                <w:rFonts w:ascii="等线" w:eastAsia="等线" w:hAnsi="等线"/>
                <w:bCs/>
                <w:sz w:val="24"/>
                <w:szCs w:val="24"/>
                <w:lang w:eastAsia="zh-CN"/>
              </w:rPr>
              <w:t>3000（L)×2500（W)×2800（H)</w:t>
            </w:r>
          </w:p>
          <w:p w:rsidR="00A342B9"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总管：采样管、仪表风管、排液管</w:t>
            </w:r>
          </w:p>
          <w:p w:rsidR="007518A2" w:rsidRPr="00A342B9" w:rsidRDefault="00A342B9" w:rsidP="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监测因子：</w:t>
            </w:r>
            <w:proofErr w:type="spellStart"/>
            <w:r w:rsidRPr="00A342B9">
              <w:rPr>
                <w:rFonts w:ascii="等线" w:eastAsia="等线" w:hAnsi="等线"/>
                <w:bCs/>
                <w:sz w:val="24"/>
                <w:szCs w:val="24"/>
                <w:lang w:eastAsia="zh-CN"/>
              </w:rPr>
              <w:t>NOx</w:t>
            </w:r>
            <w:proofErr w:type="spellEnd"/>
            <w:r w:rsidRPr="00A342B9">
              <w:rPr>
                <w:rFonts w:ascii="等线" w:eastAsia="等线" w:hAnsi="等线"/>
                <w:bCs/>
                <w:sz w:val="24"/>
                <w:szCs w:val="24"/>
                <w:lang w:eastAsia="zh-CN"/>
              </w:rPr>
              <w:t>、SO2、O2含量、烟气温度、压力、流量、颗粒物</w:t>
            </w: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c>
          <w:tcPr>
            <w:tcW w:w="707"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bCs/>
                <w:sz w:val="24"/>
                <w:szCs w:val="24"/>
                <w:lang w:eastAsia="zh-CN"/>
              </w:rPr>
              <w:t>套</w:t>
            </w:r>
          </w:p>
          <w:p w:rsidR="007518A2" w:rsidRPr="00A342B9" w:rsidRDefault="007518A2" w:rsidP="007518A2">
            <w:pPr>
              <w:pStyle w:val="2"/>
              <w:adjustRightInd w:val="0"/>
              <w:snapToGrid w:val="0"/>
              <w:ind w:left="0"/>
              <w:rPr>
                <w:rFonts w:ascii="等线" w:eastAsia="等线" w:hAnsi="等线"/>
                <w:b w:val="0"/>
                <w:lang w:eastAsia="zh-CN"/>
              </w:rPr>
            </w:pPr>
          </w:p>
        </w:tc>
        <w:tc>
          <w:tcPr>
            <w:tcW w:w="828"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A342B9">
            <w:pPr>
              <w:widowControl/>
              <w:autoSpaceDE/>
              <w:autoSpaceDN/>
              <w:rPr>
                <w:rFonts w:ascii="等线" w:eastAsia="等线" w:hAnsi="等线"/>
                <w:bCs/>
                <w:sz w:val="24"/>
                <w:szCs w:val="24"/>
                <w:lang w:eastAsia="zh-CN"/>
              </w:rPr>
            </w:pPr>
            <w:r w:rsidRPr="00A342B9">
              <w:rPr>
                <w:rFonts w:ascii="等线" w:eastAsia="等线" w:hAnsi="等线" w:hint="eastAsia"/>
                <w:bCs/>
                <w:sz w:val="24"/>
                <w:szCs w:val="24"/>
                <w:lang w:eastAsia="zh-CN"/>
              </w:rPr>
              <w:t>1</w:t>
            </w:r>
          </w:p>
          <w:p w:rsidR="007518A2" w:rsidRPr="00A342B9" w:rsidRDefault="007518A2" w:rsidP="007518A2">
            <w:pPr>
              <w:pStyle w:val="2"/>
              <w:adjustRightInd w:val="0"/>
              <w:snapToGrid w:val="0"/>
              <w:ind w:left="0"/>
              <w:rPr>
                <w:rFonts w:ascii="等线" w:eastAsia="等线" w:hAnsi="等线"/>
                <w:b w:val="0"/>
                <w:lang w:eastAsia="zh-CN"/>
              </w:rPr>
            </w:pPr>
          </w:p>
        </w:tc>
        <w:tc>
          <w:tcPr>
            <w:tcW w:w="1384" w:type="dxa"/>
          </w:tcPr>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pPr>
              <w:widowControl/>
              <w:autoSpaceDE/>
              <w:autoSpaceDN/>
              <w:rPr>
                <w:rFonts w:ascii="等线" w:eastAsia="等线" w:hAnsi="等线"/>
                <w:bCs/>
                <w:sz w:val="24"/>
                <w:szCs w:val="24"/>
                <w:lang w:eastAsia="zh-CN"/>
              </w:rPr>
            </w:pPr>
          </w:p>
          <w:p w:rsidR="007518A2" w:rsidRPr="00A342B9" w:rsidRDefault="007518A2" w:rsidP="007518A2">
            <w:pPr>
              <w:pStyle w:val="2"/>
              <w:adjustRightInd w:val="0"/>
              <w:snapToGrid w:val="0"/>
              <w:ind w:left="0"/>
              <w:rPr>
                <w:rFonts w:ascii="等线" w:eastAsia="等线" w:hAnsi="等线"/>
                <w:b w:val="0"/>
                <w:lang w:eastAsia="zh-CN"/>
              </w:rPr>
            </w:pPr>
          </w:p>
        </w:tc>
      </w:tr>
    </w:tbl>
    <w:p w:rsidR="007518A2" w:rsidRDefault="007518A2" w:rsidP="007518A2">
      <w:pPr>
        <w:pStyle w:val="2"/>
        <w:adjustRightInd w:val="0"/>
        <w:snapToGrid w:val="0"/>
        <w:rPr>
          <w:rFonts w:ascii="等线" w:hAnsi="等线"/>
          <w:lang w:eastAsia="zh-CN"/>
        </w:rPr>
      </w:pPr>
    </w:p>
    <w:p w:rsidR="007518A2" w:rsidRDefault="007518A2" w:rsidP="007518A2">
      <w:pPr>
        <w:pStyle w:val="2"/>
        <w:adjustRightInd w:val="0"/>
        <w:snapToGrid w:val="0"/>
        <w:rPr>
          <w:rFonts w:ascii="等线" w:hAnsi="等线"/>
          <w:lang w:eastAsia="zh-CN"/>
        </w:rPr>
      </w:pPr>
    </w:p>
    <w:p w:rsidR="007518A2" w:rsidRDefault="007518A2" w:rsidP="007518A2">
      <w:pPr>
        <w:pStyle w:val="2"/>
        <w:adjustRightInd w:val="0"/>
        <w:snapToGrid w:val="0"/>
        <w:rPr>
          <w:rFonts w:ascii="等线" w:hAnsi="等线"/>
          <w:lang w:eastAsia="zh-CN"/>
        </w:rPr>
      </w:pPr>
      <w:r>
        <w:rPr>
          <w:rFonts w:ascii="等线" w:hAnsi="等线" w:hint="eastAsia"/>
          <w:lang w:eastAsia="zh-CN"/>
        </w:rPr>
        <w:t>3.1</w:t>
      </w:r>
      <w:r>
        <w:rPr>
          <w:rFonts w:ascii="等线" w:hAnsi="等线" w:hint="eastAsia"/>
          <w:lang w:eastAsia="zh-CN"/>
        </w:rPr>
        <w:t>、在线监测系统供货清单</w:t>
      </w:r>
    </w:p>
    <w:p w:rsidR="007518A2" w:rsidRDefault="007518A2" w:rsidP="007518A2">
      <w:pPr>
        <w:rPr>
          <w:rFonts w:ascii="等线" w:eastAsia="等线" w:hAnsi="等线"/>
          <w:sz w:val="24"/>
          <w:szCs w:val="24"/>
          <w:lang w:eastAsia="zh-CN" w:bidi="ar"/>
        </w:rPr>
      </w:pPr>
      <w:r>
        <w:rPr>
          <w:rFonts w:ascii="等线" w:eastAsia="等线" w:hAnsi="等线" w:hint="eastAsia"/>
          <w:color w:val="000000"/>
          <w:sz w:val="24"/>
          <w:szCs w:val="24"/>
        </w:rPr>
        <w:t>仪表位号：</w:t>
      </w:r>
      <w:r>
        <w:rPr>
          <w:rFonts w:ascii="等线" w:eastAsia="等线" w:hAnsi="等线" w:hint="eastAsia"/>
          <w:sz w:val="24"/>
          <w:szCs w:val="24"/>
          <w:lang w:eastAsia="zh-CN" w:bidi="ar"/>
        </w:rPr>
        <w:t>12</w:t>
      </w:r>
      <w:r>
        <w:rPr>
          <w:rFonts w:ascii="等线" w:eastAsia="等线" w:hAnsi="等线"/>
          <w:sz w:val="24"/>
          <w:szCs w:val="24"/>
          <w:lang w:bidi="ar"/>
        </w:rPr>
        <w:t>-AT-</w:t>
      </w:r>
      <w:r>
        <w:rPr>
          <w:rFonts w:ascii="等线" w:eastAsia="等线" w:hAnsi="等线" w:hint="eastAsia"/>
          <w:sz w:val="24"/>
          <w:szCs w:val="24"/>
          <w:lang w:eastAsia="zh-CN" w:bidi="ar"/>
        </w:rPr>
        <w:t>388 13</w:t>
      </w:r>
      <w:r>
        <w:rPr>
          <w:rFonts w:ascii="等线" w:eastAsia="等线" w:hAnsi="等线"/>
          <w:sz w:val="24"/>
          <w:szCs w:val="24"/>
          <w:lang w:bidi="ar"/>
        </w:rPr>
        <w:t>-AT-</w:t>
      </w:r>
      <w:r>
        <w:rPr>
          <w:rFonts w:ascii="等线" w:eastAsia="等线" w:hAnsi="等线" w:hint="eastAsia"/>
          <w:sz w:val="24"/>
          <w:szCs w:val="24"/>
          <w:lang w:eastAsia="zh-CN" w:bidi="ar"/>
        </w:rPr>
        <w:t>388</w:t>
      </w:r>
    </w:p>
    <w:tbl>
      <w:tblPr>
        <w:tblW w:w="5000" w:type="pct"/>
        <w:tblLayout w:type="fixed"/>
        <w:tblCellMar>
          <w:left w:w="10" w:type="dxa"/>
          <w:right w:w="10" w:type="dxa"/>
        </w:tblCellMar>
        <w:tblLook w:val="0000" w:firstRow="0" w:lastRow="0" w:firstColumn="0" w:lastColumn="0" w:noHBand="0" w:noVBand="0"/>
      </w:tblPr>
      <w:tblGrid>
        <w:gridCol w:w="230"/>
        <w:gridCol w:w="2080"/>
        <w:gridCol w:w="441"/>
        <w:gridCol w:w="698"/>
        <w:gridCol w:w="1093"/>
        <w:gridCol w:w="878"/>
        <w:gridCol w:w="2445"/>
        <w:gridCol w:w="390"/>
      </w:tblGrid>
      <w:tr w:rsidR="007518A2" w:rsidTr="00695EF2">
        <w:trPr>
          <w:cantSplit/>
          <w:trHeight w:val="622"/>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bookmarkStart w:id="2" w:name="_Hlk53116006"/>
            <w:proofErr w:type="spellStart"/>
            <w:r>
              <w:rPr>
                <w:rFonts w:ascii="等线" w:eastAsia="等线" w:hAnsi="等线" w:hint="eastAsia"/>
                <w:sz w:val="24"/>
                <w:szCs w:val="24"/>
              </w:rPr>
              <w:t>序号</w:t>
            </w:r>
            <w:bookmarkEnd w:id="2"/>
            <w:proofErr w:type="spellEnd"/>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名称</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单位</w:t>
            </w:r>
            <w:proofErr w:type="spellEnd"/>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数量</w:t>
            </w:r>
            <w:proofErr w:type="spellEnd"/>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生产厂家</w:t>
            </w:r>
            <w:proofErr w:type="spellEnd"/>
          </w:p>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产地</w:t>
            </w:r>
            <w:proofErr w:type="spellEnd"/>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规格型号</w:t>
            </w:r>
            <w:proofErr w:type="spellEnd"/>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备注</w:t>
            </w:r>
            <w:proofErr w:type="spellEnd"/>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CEMS气体分析仪（SO2</w:t>
            </w:r>
            <w:r>
              <w:rPr>
                <w:rFonts w:ascii="等线" w:eastAsia="等线" w:hAnsi="等线"/>
                <w:sz w:val="24"/>
                <w:szCs w:val="24"/>
              </w:rPr>
              <w:t>/</w:t>
            </w:r>
            <w:proofErr w:type="spellStart"/>
            <w:r>
              <w:rPr>
                <w:rFonts w:ascii="等线" w:eastAsia="等线" w:hAnsi="等线"/>
                <w:sz w:val="24"/>
                <w:szCs w:val="24"/>
              </w:rPr>
              <w:t>No</w:t>
            </w:r>
            <w:r>
              <w:rPr>
                <w:rFonts w:ascii="等线" w:eastAsia="等线" w:hAnsi="等线" w:hint="eastAsia"/>
                <w:sz w:val="24"/>
                <w:szCs w:val="24"/>
              </w:rPr>
              <w:t>x</w:t>
            </w:r>
            <w:proofErr w:type="spellEnd"/>
            <w:r>
              <w:rPr>
                <w:rFonts w:ascii="等线" w:eastAsia="等线" w:hAnsi="等线"/>
                <w:sz w:val="24"/>
                <w:szCs w:val="24"/>
              </w:rPr>
              <w:t>/O2</w:t>
            </w:r>
            <w:r>
              <w:rPr>
                <w:rFonts w:ascii="等线" w:eastAsia="等线" w:hAnsi="等线" w:hint="eastAsia"/>
                <w:sz w:val="24"/>
                <w:szCs w:val="24"/>
              </w:rPr>
              <w:t>参数分析）</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vAlign w:val="center"/>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高温型自动控温采样探头</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件</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吹扫箱</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预处理系统</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标准气减压阀</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8</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一体化双芯电伴热取样管线</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米</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100</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温</w:t>
            </w:r>
            <w:r>
              <w:rPr>
                <w:rFonts w:ascii="等线" w:eastAsia="等线" w:hAnsi="等线"/>
                <w:sz w:val="24"/>
                <w:szCs w:val="24"/>
              </w:rPr>
              <w:t>压流</w:t>
            </w:r>
            <w:r>
              <w:rPr>
                <w:rFonts w:ascii="等线" w:eastAsia="等线" w:hAnsi="等线" w:hint="eastAsia"/>
                <w:sz w:val="24"/>
                <w:szCs w:val="24"/>
              </w:rPr>
              <w:t>分析</w:t>
            </w:r>
            <w:r>
              <w:rPr>
                <w:rFonts w:ascii="等线" w:eastAsia="等线" w:hAnsi="等线"/>
                <w:sz w:val="24"/>
                <w:szCs w:val="24"/>
              </w:rPr>
              <w:t>仪</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湿度仪</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颗粒物监测仪</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数据采集系统</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PLC报警控制系统</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highlight w:val="cyan"/>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上位机</w:t>
            </w:r>
            <w:proofErr w:type="spellEnd"/>
            <w:r>
              <w:rPr>
                <w:rFonts w:ascii="等线" w:eastAsia="等线" w:hAnsi="等线" w:hint="eastAsia"/>
                <w:sz w:val="24"/>
                <w:szCs w:val="24"/>
                <w:lang w:eastAsia="zh-CN"/>
              </w:rPr>
              <w:t>及</w:t>
            </w:r>
            <w:proofErr w:type="spellStart"/>
            <w:r>
              <w:rPr>
                <w:rFonts w:ascii="等线" w:eastAsia="等线" w:hAnsi="等线" w:hint="eastAsia"/>
                <w:sz w:val="24"/>
                <w:szCs w:val="24"/>
              </w:rPr>
              <w:t>软件</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分析仪小屋及附属设备</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正压防爆机柜</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气体检测报警仪联动系统</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隔爆箱</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18"/>
                <w:szCs w:val="18"/>
                <w:lang w:eastAsia="zh-CN"/>
              </w:rPr>
            </w:pPr>
            <w:r>
              <w:rPr>
                <w:rFonts w:ascii="等线" w:eastAsia="等线" w:hAnsi="等线" w:hint="eastAsia"/>
                <w:sz w:val="24"/>
                <w:szCs w:val="24"/>
                <w:lang w:eastAsia="zh-CN"/>
              </w:rPr>
              <w:t>4</w:t>
            </w:r>
            <w:r>
              <w:rPr>
                <w:rFonts w:ascii="等线" w:eastAsia="等线" w:hAnsi="等线" w:hint="eastAsia"/>
                <w:sz w:val="18"/>
                <w:szCs w:val="18"/>
                <w:lang w:eastAsia="zh-CN"/>
              </w:rPr>
              <w:t>按实际需要</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数采仪</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snapToGrid w:val="0"/>
              <w:rPr>
                <w:rFonts w:ascii="等线" w:eastAsia="等线" w:hAnsi="等线"/>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18"/>
                <w:szCs w:val="18"/>
                <w:lang w:eastAsia="zh-CN"/>
              </w:rPr>
              <w:t>内存16G以上</w:t>
            </w: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color w:val="FF0000"/>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color w:val="FF0000"/>
                <w:sz w:val="24"/>
                <w:szCs w:val="24"/>
                <w:lang w:eastAsia="zh-CN"/>
              </w:rPr>
            </w:pPr>
            <w:proofErr w:type="spellStart"/>
            <w:r>
              <w:rPr>
                <w:rFonts w:ascii="等线" w:eastAsia="等线" w:hAnsi="等线" w:hint="eastAsia"/>
                <w:color w:val="FF0000"/>
                <w:sz w:val="24"/>
                <w:szCs w:val="24"/>
              </w:rPr>
              <w:t>防爆视频监控</w:t>
            </w:r>
            <w:proofErr w:type="spellEnd"/>
            <w:r>
              <w:rPr>
                <w:rFonts w:ascii="等线" w:eastAsia="等线" w:hAnsi="等线" w:hint="eastAsia"/>
                <w:color w:val="FF0000"/>
                <w:sz w:val="24"/>
                <w:szCs w:val="24"/>
                <w:lang w:eastAsia="zh-CN"/>
              </w:rPr>
              <w:t>系统</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cs="Times New Roman"/>
                <w:sz w:val="18"/>
                <w:szCs w:val="18"/>
                <w:lang w:eastAsia="zh-CN"/>
              </w:rPr>
            </w:pPr>
            <w:r>
              <w:rPr>
                <w:rFonts w:ascii="等线" w:eastAsia="等线" w:hAnsi="等线" w:cs="Times New Roman" w:hint="eastAsia"/>
                <w:sz w:val="18"/>
                <w:szCs w:val="18"/>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cs="Times New Roman"/>
                <w:sz w:val="18"/>
                <w:szCs w:val="18"/>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cs="Times New Roman" w:hint="eastAsia"/>
                <w:sz w:val="18"/>
                <w:szCs w:val="18"/>
                <w:lang w:eastAsia="zh-CN"/>
              </w:rPr>
              <w:t>彩色，能保存3个月以上数据，分辨率大于等于1920x1080</w:t>
            </w: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p>
        </w:tc>
      </w:tr>
      <w:tr w:rsidR="007518A2" w:rsidTr="00695EF2">
        <w:trPr>
          <w:cantSplit/>
          <w:trHeight w:val="397"/>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lang w:eastAsia="zh-CN"/>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防爆柜</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jc w:val="center"/>
              <w:rPr>
                <w:rFonts w:ascii="等线" w:eastAsia="等线" w:hAnsi="等线"/>
                <w:sz w:val="24"/>
                <w:szCs w:val="24"/>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18"/>
                <w:szCs w:val="18"/>
                <w:lang w:eastAsia="zh-CN"/>
              </w:rPr>
              <w:t>用于安装视频监控系统及</w:t>
            </w:r>
            <w:proofErr w:type="gramStart"/>
            <w:r>
              <w:rPr>
                <w:rFonts w:ascii="等线" w:eastAsia="等线" w:hAnsi="等线" w:hint="eastAsia"/>
                <w:sz w:val="18"/>
                <w:szCs w:val="18"/>
                <w:lang w:eastAsia="zh-CN"/>
              </w:rPr>
              <w:t>数采仪</w:t>
            </w:r>
            <w:proofErr w:type="gramEnd"/>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p>
        </w:tc>
      </w:tr>
      <w:tr w:rsidR="007518A2" w:rsidTr="00695EF2">
        <w:trPr>
          <w:cantSplit/>
          <w:trHeight w:val="1071"/>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lang w:eastAsia="zh-CN"/>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防雷浪涌保护器</w:t>
            </w:r>
            <w:proofErr w:type="spellEnd"/>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r>
              <w:rPr>
                <w:rFonts w:ascii="等线" w:eastAsia="等线" w:hAnsi="等线" w:hint="eastAsia"/>
                <w:sz w:val="24"/>
                <w:szCs w:val="24"/>
              </w:rPr>
              <w:t>套</w:t>
            </w:r>
          </w:p>
        </w:tc>
        <w:tc>
          <w:tcPr>
            <w:tcW w:w="423"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pStyle w:val="Default"/>
              <w:rPr>
                <w:rFonts w:ascii="等线" w:eastAsia="等线" w:hAnsi="等线"/>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中国</w:t>
            </w:r>
            <w:proofErr w:type="spellEnd"/>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18"/>
                <w:szCs w:val="18"/>
              </w:rPr>
              <w:t>防雷浪涌保护器</w:t>
            </w:r>
            <w:proofErr w:type="spellEnd"/>
            <w:r>
              <w:rPr>
                <w:rFonts w:ascii="等线" w:eastAsia="等线" w:hAnsi="等线" w:hint="eastAsia"/>
                <w:sz w:val="18"/>
                <w:szCs w:val="18"/>
              </w:rPr>
              <w:t xml:space="preserve">，： </w:t>
            </w:r>
            <w:proofErr w:type="spellStart"/>
            <w:r>
              <w:rPr>
                <w:rFonts w:ascii="等线" w:eastAsia="等线" w:hAnsi="等线" w:hint="eastAsia"/>
                <w:sz w:val="18"/>
                <w:szCs w:val="18"/>
              </w:rPr>
              <w:t>P+F（K系列</w:t>
            </w:r>
            <w:proofErr w:type="spellEnd"/>
            <w:r>
              <w:rPr>
                <w:rFonts w:ascii="等线" w:eastAsia="等线" w:hAnsi="等线" w:hint="eastAsia"/>
                <w:sz w:val="18"/>
                <w:szCs w:val="18"/>
              </w:rPr>
              <w:t>）、</w:t>
            </w:r>
            <w:proofErr w:type="spellStart"/>
            <w:r>
              <w:rPr>
                <w:rFonts w:ascii="等线" w:eastAsia="等线" w:hAnsi="等线" w:hint="eastAsia"/>
                <w:sz w:val="18"/>
                <w:szCs w:val="18"/>
              </w:rPr>
              <w:t>MTL（SD系列</w:t>
            </w:r>
            <w:proofErr w:type="spellEnd"/>
            <w:r>
              <w:rPr>
                <w:rFonts w:ascii="等线" w:eastAsia="等线" w:hAnsi="等线" w:hint="eastAsia"/>
                <w:sz w:val="18"/>
                <w:szCs w:val="18"/>
              </w:rPr>
              <w:t>）、</w:t>
            </w:r>
            <w:proofErr w:type="spellStart"/>
            <w:r>
              <w:rPr>
                <w:rFonts w:ascii="等线" w:eastAsia="等线" w:hAnsi="等线" w:hint="eastAsia"/>
                <w:sz w:val="18"/>
                <w:szCs w:val="18"/>
              </w:rPr>
              <w:t>DEHN（blitzductor系列</w:t>
            </w:r>
            <w:proofErr w:type="spellEnd"/>
            <w:r>
              <w:rPr>
                <w:rFonts w:ascii="等线" w:eastAsia="等线" w:hAnsi="等线" w:hint="eastAsia"/>
                <w:sz w:val="18"/>
                <w:szCs w:val="18"/>
              </w:rPr>
              <w:t xml:space="preserve">）、 Phoenix（ PLUGTRAB PT-IQ </w:t>
            </w:r>
            <w:proofErr w:type="spellStart"/>
            <w:r>
              <w:rPr>
                <w:rFonts w:ascii="等线" w:eastAsia="等线" w:hAnsi="等线" w:hint="eastAsia"/>
                <w:sz w:val="18"/>
                <w:szCs w:val="18"/>
              </w:rPr>
              <w:t>系列系列</w:t>
            </w:r>
            <w:proofErr w:type="spellEnd"/>
            <w:r>
              <w:rPr>
                <w:rFonts w:ascii="等线" w:eastAsia="等线" w:hAnsi="等线" w:hint="eastAsia"/>
                <w:sz w:val="18"/>
                <w:szCs w:val="18"/>
              </w:rPr>
              <w:t>）</w:t>
            </w: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900"/>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roofErr w:type="spellStart"/>
            <w:r>
              <w:rPr>
                <w:rFonts w:hint="eastAsia"/>
                <w:color w:val="000000"/>
                <w:sz w:val="24"/>
                <w:szCs w:val="24"/>
              </w:rPr>
              <w:t>标气AL</w:t>
            </w:r>
            <w:proofErr w:type="spellEnd"/>
            <w:r>
              <w:rPr>
                <w:rFonts w:hint="eastAsia"/>
                <w:color w:val="000000"/>
                <w:sz w:val="24"/>
                <w:szCs w:val="24"/>
              </w:rPr>
              <w:t xml:space="preserve"> 8L（SO2/NO/N02/O2）N</w:t>
            </w:r>
            <w:r>
              <w:rPr>
                <w:rFonts w:hint="eastAsia"/>
                <w:color w:val="000000"/>
                <w:sz w:val="24"/>
                <w:szCs w:val="24"/>
                <w:lang w:eastAsia="zh-CN"/>
              </w:rPr>
              <w:t>2</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瓶</w:t>
            </w:r>
          </w:p>
        </w:tc>
        <w:tc>
          <w:tcPr>
            <w:tcW w:w="765" w:type="dxa"/>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34</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900"/>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72h,168h运行服务，第三方比对服务</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765" w:type="dxa"/>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lang w:eastAsia="zh-CN"/>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p>
        </w:tc>
      </w:tr>
      <w:tr w:rsidR="007518A2" w:rsidTr="00695EF2">
        <w:trPr>
          <w:cantSplit/>
          <w:trHeight w:val="900"/>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lang w:eastAsia="zh-CN"/>
              </w:rPr>
            </w:pPr>
            <w:bookmarkStart w:id="3" w:name="_Toc130627853"/>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工具柜、工作台</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套</w:t>
            </w:r>
          </w:p>
        </w:tc>
        <w:tc>
          <w:tcPr>
            <w:tcW w:w="765" w:type="dxa"/>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2</w:t>
            </w: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r w:rsidR="007518A2" w:rsidTr="00695EF2">
        <w:trPr>
          <w:cantSplit/>
          <w:trHeight w:val="900"/>
        </w:trPr>
        <w:tc>
          <w:tcPr>
            <w:tcW w:w="139" w:type="pct"/>
            <w:tcBorders>
              <w:top w:val="single" w:sz="4" w:space="0" w:color="000000"/>
              <w:left w:val="single" w:sz="4"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7518A2">
            <w:pPr>
              <w:numPr>
                <w:ilvl w:val="0"/>
                <w:numId w:val="42"/>
              </w:numPr>
              <w:autoSpaceDE/>
              <w:autoSpaceDN/>
              <w:snapToGrid w:val="0"/>
              <w:ind w:left="0" w:firstLine="0"/>
              <w:rPr>
                <w:rFonts w:ascii="等线" w:eastAsia="等线" w:hAnsi="等线"/>
                <w:sz w:val="24"/>
                <w:szCs w:val="24"/>
              </w:rPr>
            </w:pPr>
          </w:p>
        </w:tc>
        <w:tc>
          <w:tcPr>
            <w:tcW w:w="1258"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r>
              <w:rPr>
                <w:rFonts w:hint="eastAsia"/>
                <w:color w:val="000000"/>
                <w:sz w:val="24"/>
                <w:szCs w:val="24"/>
                <w:lang w:eastAsia="zh-CN"/>
              </w:rPr>
              <w:t>实现工程验收的其他设备、元件</w:t>
            </w:r>
          </w:p>
        </w:tc>
        <w:tc>
          <w:tcPr>
            <w:tcW w:w="267"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765" w:type="dxa"/>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661"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vAlign w:val="center"/>
          </w:tcPr>
          <w:p w:rsidR="007518A2" w:rsidRDefault="007518A2" w:rsidP="00695EF2">
            <w:pPr>
              <w:widowControl/>
              <w:jc w:val="center"/>
              <w:rPr>
                <w:color w:val="000000"/>
                <w:sz w:val="24"/>
                <w:szCs w:val="24"/>
                <w:lang w:eastAsia="zh-CN"/>
              </w:rPr>
            </w:pPr>
          </w:p>
        </w:tc>
        <w:tc>
          <w:tcPr>
            <w:tcW w:w="532" w:type="pct"/>
            <w:tcBorders>
              <w:top w:val="single" w:sz="4" w:space="0" w:color="000000"/>
              <w:left w:val="single" w:sz="6" w:space="0" w:color="000000"/>
              <w:bottom w:val="single" w:sz="4" w:space="0" w:color="000000"/>
              <w:right w:val="single" w:sz="6" w:space="0" w:color="000000"/>
            </w:tcBorders>
            <w:shd w:val="clear" w:color="auto" w:fill="FFFFFF"/>
          </w:tcPr>
          <w:p w:rsidR="007518A2" w:rsidRDefault="007518A2" w:rsidP="00695EF2">
            <w:pPr>
              <w:snapToGrid w:val="0"/>
              <w:rPr>
                <w:rFonts w:ascii="等线" w:eastAsia="等线" w:hAnsi="等线"/>
                <w:sz w:val="24"/>
                <w:szCs w:val="24"/>
                <w:lang w:eastAsia="zh-CN"/>
              </w:rPr>
            </w:pPr>
          </w:p>
        </w:tc>
        <w:tc>
          <w:tcPr>
            <w:tcW w:w="1480" w:type="pct"/>
            <w:tcBorders>
              <w:top w:val="single" w:sz="4" w:space="0" w:color="000000"/>
              <w:left w:val="nil"/>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根据需要提供</w:t>
            </w:r>
          </w:p>
        </w:tc>
        <w:tc>
          <w:tcPr>
            <w:tcW w:w="236" w:type="pct"/>
            <w:tcBorders>
              <w:top w:val="single" w:sz="4" w:space="0" w:color="000000"/>
              <w:left w:val="single" w:sz="6" w:space="0" w:color="000000"/>
              <w:bottom w:val="single" w:sz="4" w:space="0" w:color="000000"/>
              <w:right w:val="single" w:sz="4" w:space="0" w:color="000000"/>
            </w:tcBorders>
            <w:shd w:val="clear" w:color="auto" w:fill="FFFFFF"/>
            <w:tcMar>
              <w:top w:w="0" w:type="dxa"/>
              <w:left w:w="6" w:type="dxa"/>
              <w:bottom w:w="0" w:type="dxa"/>
              <w:right w:w="6" w:type="dxa"/>
            </w:tcMar>
          </w:tcPr>
          <w:p w:rsidR="007518A2" w:rsidRDefault="007518A2" w:rsidP="00695EF2">
            <w:pPr>
              <w:snapToGrid w:val="0"/>
              <w:rPr>
                <w:rFonts w:ascii="等线" w:eastAsia="等线" w:hAnsi="等线"/>
                <w:sz w:val="24"/>
                <w:szCs w:val="24"/>
              </w:rPr>
            </w:pPr>
          </w:p>
        </w:tc>
      </w:tr>
    </w:tbl>
    <w:p w:rsidR="007518A2" w:rsidRDefault="007518A2" w:rsidP="007518A2">
      <w:pPr>
        <w:rPr>
          <w:rFonts w:ascii="等线" w:eastAsia="等线" w:hAnsi="等线"/>
          <w:sz w:val="24"/>
          <w:szCs w:val="24"/>
        </w:rPr>
      </w:pPr>
      <w:bookmarkStart w:id="4" w:name="_Toc121736111"/>
      <w:bookmarkEnd w:id="4"/>
    </w:p>
    <w:p w:rsidR="007518A2" w:rsidRDefault="007518A2" w:rsidP="007518A2">
      <w:pPr>
        <w:pStyle w:val="2"/>
        <w:adjustRightInd w:val="0"/>
        <w:snapToGrid w:val="0"/>
        <w:rPr>
          <w:rFonts w:ascii="等线" w:eastAsia="等线" w:hAnsi="等线"/>
        </w:rPr>
      </w:pPr>
      <w:bookmarkStart w:id="5" w:name="_Toc146784796"/>
      <w:r>
        <w:rPr>
          <w:rFonts w:ascii="等线" w:hAnsi="等线"/>
        </w:rPr>
        <w:t>3</w:t>
      </w:r>
      <w:r>
        <w:rPr>
          <w:rFonts w:ascii="等线" w:hAnsi="等线" w:hint="eastAsia"/>
        </w:rPr>
        <w:t>.2</w:t>
      </w:r>
      <w:bookmarkEnd w:id="3"/>
      <w:r>
        <w:rPr>
          <w:rFonts w:ascii="等线" w:hAnsi="等线" w:hint="eastAsia"/>
        </w:rPr>
        <w:t>、开车备品备件</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837"/>
        <w:gridCol w:w="1688"/>
        <w:gridCol w:w="1047"/>
        <w:gridCol w:w="924"/>
        <w:gridCol w:w="1127"/>
        <w:gridCol w:w="1174"/>
      </w:tblGrid>
      <w:tr w:rsidR="007518A2" w:rsidTr="00695EF2">
        <w:trPr>
          <w:trHeight w:val="340"/>
          <w:jc w:val="center"/>
        </w:trPr>
        <w:tc>
          <w:tcPr>
            <w:tcW w:w="391"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序号</w:t>
            </w:r>
            <w:proofErr w:type="spellEnd"/>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名称</w:t>
            </w:r>
            <w:proofErr w:type="spellEnd"/>
          </w:p>
        </w:tc>
        <w:tc>
          <w:tcPr>
            <w:tcW w:w="998"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规格型号</w:t>
            </w:r>
            <w:proofErr w:type="spellEnd"/>
          </w:p>
        </w:tc>
        <w:tc>
          <w:tcPr>
            <w:tcW w:w="619"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计量单位</w:t>
            </w:r>
            <w:proofErr w:type="spellEnd"/>
          </w:p>
        </w:tc>
        <w:tc>
          <w:tcPr>
            <w:tcW w:w="54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数量</w:t>
            </w:r>
            <w:proofErr w:type="spellEnd"/>
          </w:p>
        </w:tc>
        <w:tc>
          <w:tcPr>
            <w:tcW w:w="66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供应厂商</w:t>
            </w:r>
            <w:proofErr w:type="spellEnd"/>
          </w:p>
        </w:tc>
        <w:tc>
          <w:tcPr>
            <w:tcW w:w="694"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备注</w:t>
            </w:r>
            <w:proofErr w:type="spellEnd"/>
          </w:p>
        </w:tc>
      </w:tr>
      <w:tr w:rsidR="007518A2" w:rsidTr="00695EF2">
        <w:trPr>
          <w:trHeight w:val="340"/>
          <w:jc w:val="center"/>
        </w:trPr>
        <w:tc>
          <w:tcPr>
            <w:tcW w:w="391" w:type="pct"/>
            <w:vAlign w:val="center"/>
          </w:tcPr>
          <w:p w:rsidR="007518A2" w:rsidRDefault="007518A2" w:rsidP="007518A2">
            <w:pPr>
              <w:numPr>
                <w:ilvl w:val="0"/>
                <w:numId w:val="43"/>
              </w:numPr>
              <w:autoSpaceDE/>
              <w:autoSpaceDN/>
              <w:ind w:left="0" w:firstLine="0"/>
              <w:rPr>
                <w:rFonts w:ascii="等线" w:eastAsia="等线" w:hAnsi="等线"/>
                <w:sz w:val="24"/>
                <w:szCs w:val="24"/>
              </w:rPr>
            </w:pPr>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采样泵膜片</w:t>
            </w:r>
            <w:proofErr w:type="spellEnd"/>
          </w:p>
        </w:tc>
        <w:tc>
          <w:tcPr>
            <w:tcW w:w="998" w:type="pct"/>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同系统配置</w:t>
            </w:r>
            <w:proofErr w:type="spellEnd"/>
          </w:p>
        </w:tc>
        <w:tc>
          <w:tcPr>
            <w:tcW w:w="619" w:type="pct"/>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个</w:t>
            </w:r>
          </w:p>
        </w:tc>
        <w:tc>
          <w:tcPr>
            <w:tcW w:w="546" w:type="pct"/>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4</w:t>
            </w:r>
          </w:p>
        </w:tc>
        <w:tc>
          <w:tcPr>
            <w:tcW w:w="666" w:type="pct"/>
            <w:vAlign w:val="center"/>
          </w:tcPr>
          <w:p w:rsidR="007518A2" w:rsidRDefault="007518A2" w:rsidP="00695EF2">
            <w:pPr>
              <w:snapToGrid w:val="0"/>
              <w:rPr>
                <w:rFonts w:ascii="等线" w:eastAsia="等线" w:hAnsi="等线"/>
                <w:sz w:val="24"/>
                <w:szCs w:val="24"/>
              </w:rPr>
            </w:pPr>
          </w:p>
        </w:tc>
        <w:tc>
          <w:tcPr>
            <w:tcW w:w="694" w:type="pct"/>
            <w:vAlign w:val="center"/>
          </w:tcPr>
          <w:p w:rsidR="007518A2" w:rsidRDefault="007518A2" w:rsidP="00695EF2">
            <w:pPr>
              <w:snapToGrid w:val="0"/>
              <w:rPr>
                <w:rFonts w:ascii="等线" w:eastAsia="等线" w:hAnsi="等线"/>
                <w:sz w:val="24"/>
                <w:szCs w:val="24"/>
              </w:rPr>
            </w:pPr>
          </w:p>
        </w:tc>
      </w:tr>
      <w:tr w:rsidR="007518A2" w:rsidTr="00695EF2">
        <w:trPr>
          <w:trHeight w:val="340"/>
          <w:jc w:val="center"/>
        </w:trPr>
        <w:tc>
          <w:tcPr>
            <w:tcW w:w="391" w:type="pct"/>
            <w:vAlign w:val="center"/>
          </w:tcPr>
          <w:p w:rsidR="007518A2" w:rsidRDefault="007518A2" w:rsidP="007518A2">
            <w:pPr>
              <w:numPr>
                <w:ilvl w:val="0"/>
                <w:numId w:val="43"/>
              </w:numPr>
              <w:autoSpaceDE/>
              <w:autoSpaceDN/>
              <w:ind w:left="0" w:firstLine="0"/>
              <w:rPr>
                <w:rFonts w:ascii="等线" w:eastAsia="等线" w:hAnsi="等线"/>
                <w:sz w:val="24"/>
                <w:szCs w:val="24"/>
              </w:rPr>
            </w:pPr>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精密过滤器芯</w:t>
            </w:r>
            <w:proofErr w:type="spellEnd"/>
          </w:p>
        </w:tc>
        <w:tc>
          <w:tcPr>
            <w:tcW w:w="998" w:type="pct"/>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同系统配置</w:t>
            </w:r>
            <w:proofErr w:type="spellEnd"/>
          </w:p>
        </w:tc>
        <w:tc>
          <w:tcPr>
            <w:tcW w:w="619" w:type="pct"/>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个</w:t>
            </w:r>
          </w:p>
        </w:tc>
        <w:tc>
          <w:tcPr>
            <w:tcW w:w="546" w:type="pct"/>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6" w:type="pct"/>
            <w:vAlign w:val="center"/>
          </w:tcPr>
          <w:p w:rsidR="007518A2" w:rsidRDefault="007518A2" w:rsidP="00695EF2">
            <w:pPr>
              <w:snapToGrid w:val="0"/>
              <w:rPr>
                <w:rFonts w:ascii="等线" w:eastAsia="等线" w:hAnsi="等线"/>
                <w:sz w:val="24"/>
                <w:szCs w:val="24"/>
              </w:rPr>
            </w:pPr>
          </w:p>
        </w:tc>
        <w:tc>
          <w:tcPr>
            <w:tcW w:w="694" w:type="pct"/>
            <w:vAlign w:val="center"/>
          </w:tcPr>
          <w:p w:rsidR="007518A2" w:rsidRDefault="007518A2" w:rsidP="00695EF2">
            <w:pPr>
              <w:snapToGrid w:val="0"/>
              <w:rPr>
                <w:rFonts w:ascii="等线" w:eastAsia="等线" w:hAnsi="等线"/>
                <w:sz w:val="24"/>
                <w:szCs w:val="24"/>
              </w:rPr>
            </w:pPr>
          </w:p>
        </w:tc>
      </w:tr>
      <w:tr w:rsidR="007518A2" w:rsidTr="00695EF2">
        <w:trPr>
          <w:trHeight w:val="340"/>
          <w:jc w:val="center"/>
        </w:trPr>
        <w:tc>
          <w:tcPr>
            <w:tcW w:w="391" w:type="pct"/>
            <w:vAlign w:val="center"/>
          </w:tcPr>
          <w:p w:rsidR="007518A2" w:rsidRDefault="007518A2" w:rsidP="007518A2">
            <w:pPr>
              <w:numPr>
                <w:ilvl w:val="0"/>
                <w:numId w:val="43"/>
              </w:numPr>
              <w:autoSpaceDE/>
              <w:autoSpaceDN/>
              <w:ind w:left="0" w:firstLine="0"/>
              <w:rPr>
                <w:rFonts w:ascii="等线" w:eastAsia="等线" w:hAnsi="等线"/>
                <w:sz w:val="24"/>
                <w:szCs w:val="24"/>
              </w:rPr>
            </w:pPr>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探头过滤芯</w:t>
            </w:r>
            <w:proofErr w:type="spellEnd"/>
          </w:p>
        </w:tc>
        <w:tc>
          <w:tcPr>
            <w:tcW w:w="998" w:type="pct"/>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同系统配置</w:t>
            </w:r>
            <w:proofErr w:type="spellEnd"/>
          </w:p>
        </w:tc>
        <w:tc>
          <w:tcPr>
            <w:tcW w:w="619" w:type="pct"/>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个</w:t>
            </w:r>
          </w:p>
        </w:tc>
        <w:tc>
          <w:tcPr>
            <w:tcW w:w="546" w:type="pct"/>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6" w:type="pct"/>
            <w:vAlign w:val="center"/>
          </w:tcPr>
          <w:p w:rsidR="007518A2" w:rsidRDefault="007518A2" w:rsidP="00695EF2">
            <w:pPr>
              <w:snapToGrid w:val="0"/>
              <w:rPr>
                <w:rFonts w:ascii="等线" w:eastAsia="等线" w:hAnsi="等线"/>
                <w:sz w:val="24"/>
                <w:szCs w:val="24"/>
              </w:rPr>
            </w:pPr>
          </w:p>
        </w:tc>
        <w:tc>
          <w:tcPr>
            <w:tcW w:w="694" w:type="pct"/>
            <w:vAlign w:val="center"/>
          </w:tcPr>
          <w:p w:rsidR="007518A2" w:rsidRDefault="007518A2" w:rsidP="00695EF2">
            <w:pPr>
              <w:snapToGrid w:val="0"/>
              <w:rPr>
                <w:rFonts w:ascii="等线" w:eastAsia="等线" w:hAnsi="等线"/>
                <w:sz w:val="24"/>
                <w:szCs w:val="24"/>
              </w:rPr>
            </w:pPr>
          </w:p>
        </w:tc>
      </w:tr>
      <w:tr w:rsidR="007518A2" w:rsidTr="00695EF2">
        <w:trPr>
          <w:trHeight w:val="340"/>
          <w:jc w:val="center"/>
        </w:trPr>
        <w:tc>
          <w:tcPr>
            <w:tcW w:w="391" w:type="pct"/>
            <w:vAlign w:val="center"/>
          </w:tcPr>
          <w:p w:rsidR="007518A2" w:rsidRDefault="007518A2" w:rsidP="007518A2">
            <w:pPr>
              <w:numPr>
                <w:ilvl w:val="0"/>
                <w:numId w:val="43"/>
              </w:numPr>
              <w:autoSpaceDE/>
              <w:autoSpaceDN/>
              <w:ind w:left="0" w:firstLine="0"/>
              <w:rPr>
                <w:rFonts w:ascii="等线" w:eastAsia="等线" w:hAnsi="等线"/>
                <w:sz w:val="24"/>
                <w:szCs w:val="24"/>
              </w:rPr>
            </w:pPr>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继电器</w:t>
            </w:r>
            <w:proofErr w:type="spellEnd"/>
          </w:p>
        </w:tc>
        <w:tc>
          <w:tcPr>
            <w:tcW w:w="998" w:type="pct"/>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同系统配置</w:t>
            </w:r>
            <w:proofErr w:type="spellEnd"/>
          </w:p>
        </w:tc>
        <w:tc>
          <w:tcPr>
            <w:tcW w:w="619" w:type="pct"/>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个</w:t>
            </w:r>
          </w:p>
        </w:tc>
        <w:tc>
          <w:tcPr>
            <w:tcW w:w="546" w:type="pct"/>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6" w:type="pct"/>
            <w:vAlign w:val="center"/>
          </w:tcPr>
          <w:p w:rsidR="007518A2" w:rsidRDefault="007518A2" w:rsidP="00695EF2">
            <w:pPr>
              <w:snapToGrid w:val="0"/>
              <w:rPr>
                <w:rFonts w:ascii="等线" w:eastAsia="等线" w:hAnsi="等线"/>
                <w:sz w:val="24"/>
                <w:szCs w:val="24"/>
              </w:rPr>
            </w:pPr>
          </w:p>
        </w:tc>
        <w:tc>
          <w:tcPr>
            <w:tcW w:w="694" w:type="pct"/>
            <w:vAlign w:val="center"/>
          </w:tcPr>
          <w:p w:rsidR="007518A2" w:rsidRDefault="007518A2" w:rsidP="00695EF2">
            <w:pPr>
              <w:snapToGrid w:val="0"/>
              <w:rPr>
                <w:rFonts w:ascii="等线" w:eastAsia="等线" w:hAnsi="等线"/>
                <w:sz w:val="24"/>
                <w:szCs w:val="24"/>
              </w:rPr>
            </w:pPr>
          </w:p>
        </w:tc>
      </w:tr>
      <w:tr w:rsidR="007518A2" w:rsidTr="00695EF2">
        <w:trPr>
          <w:trHeight w:val="340"/>
          <w:jc w:val="center"/>
        </w:trPr>
        <w:tc>
          <w:tcPr>
            <w:tcW w:w="391" w:type="pct"/>
            <w:vAlign w:val="center"/>
          </w:tcPr>
          <w:p w:rsidR="007518A2" w:rsidRDefault="007518A2" w:rsidP="007518A2">
            <w:pPr>
              <w:numPr>
                <w:ilvl w:val="0"/>
                <w:numId w:val="43"/>
              </w:numPr>
              <w:autoSpaceDE/>
              <w:autoSpaceDN/>
              <w:ind w:left="0" w:firstLine="0"/>
              <w:rPr>
                <w:rFonts w:ascii="等线" w:eastAsia="等线" w:hAnsi="等线"/>
                <w:sz w:val="24"/>
                <w:szCs w:val="24"/>
              </w:rPr>
            </w:pPr>
          </w:p>
        </w:tc>
        <w:tc>
          <w:tcPr>
            <w:tcW w:w="1086" w:type="pct"/>
            <w:vAlign w:val="center"/>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电磁阀</w:t>
            </w:r>
            <w:proofErr w:type="spellEnd"/>
          </w:p>
        </w:tc>
        <w:tc>
          <w:tcPr>
            <w:tcW w:w="998" w:type="pct"/>
          </w:tcPr>
          <w:p w:rsidR="007518A2" w:rsidRDefault="007518A2" w:rsidP="00695EF2">
            <w:pPr>
              <w:snapToGrid w:val="0"/>
              <w:rPr>
                <w:rFonts w:ascii="等线" w:eastAsia="等线" w:hAnsi="等线"/>
                <w:sz w:val="24"/>
                <w:szCs w:val="24"/>
              </w:rPr>
            </w:pPr>
            <w:proofErr w:type="spellStart"/>
            <w:r>
              <w:rPr>
                <w:rFonts w:ascii="等线" w:eastAsia="等线" w:hAnsi="等线" w:hint="eastAsia"/>
                <w:sz w:val="24"/>
                <w:szCs w:val="24"/>
              </w:rPr>
              <w:t>同系统配置</w:t>
            </w:r>
            <w:proofErr w:type="spellEnd"/>
          </w:p>
        </w:tc>
        <w:tc>
          <w:tcPr>
            <w:tcW w:w="619" w:type="pct"/>
            <w:vAlign w:val="center"/>
          </w:tcPr>
          <w:p w:rsidR="007518A2" w:rsidRDefault="007518A2" w:rsidP="00695EF2">
            <w:pPr>
              <w:snapToGrid w:val="0"/>
              <w:rPr>
                <w:rFonts w:ascii="等线" w:eastAsia="等线" w:hAnsi="等线"/>
                <w:sz w:val="24"/>
                <w:szCs w:val="24"/>
              </w:rPr>
            </w:pPr>
            <w:r>
              <w:rPr>
                <w:rFonts w:ascii="等线" w:eastAsia="等线" w:hAnsi="等线" w:hint="eastAsia"/>
                <w:sz w:val="24"/>
                <w:szCs w:val="24"/>
              </w:rPr>
              <w:t>个</w:t>
            </w:r>
          </w:p>
        </w:tc>
        <w:tc>
          <w:tcPr>
            <w:tcW w:w="546" w:type="pct"/>
            <w:vAlign w:val="center"/>
          </w:tcPr>
          <w:p w:rsidR="007518A2" w:rsidRDefault="007518A2" w:rsidP="00695EF2">
            <w:pPr>
              <w:snapToGrid w:val="0"/>
              <w:rPr>
                <w:rFonts w:ascii="等线" w:eastAsia="等线" w:hAnsi="等线"/>
                <w:sz w:val="24"/>
                <w:szCs w:val="24"/>
                <w:lang w:eastAsia="zh-CN"/>
              </w:rPr>
            </w:pPr>
            <w:r>
              <w:rPr>
                <w:rFonts w:ascii="等线" w:eastAsia="等线" w:hAnsi="等线" w:hint="eastAsia"/>
                <w:sz w:val="24"/>
                <w:szCs w:val="24"/>
                <w:lang w:eastAsia="zh-CN"/>
              </w:rPr>
              <w:t>2</w:t>
            </w:r>
          </w:p>
        </w:tc>
        <w:tc>
          <w:tcPr>
            <w:tcW w:w="666" w:type="pct"/>
            <w:vAlign w:val="center"/>
          </w:tcPr>
          <w:p w:rsidR="007518A2" w:rsidRDefault="007518A2" w:rsidP="00695EF2">
            <w:pPr>
              <w:snapToGrid w:val="0"/>
              <w:rPr>
                <w:rFonts w:ascii="等线" w:eastAsia="等线" w:hAnsi="等线"/>
                <w:sz w:val="24"/>
                <w:szCs w:val="24"/>
              </w:rPr>
            </w:pPr>
          </w:p>
        </w:tc>
        <w:tc>
          <w:tcPr>
            <w:tcW w:w="694" w:type="pct"/>
            <w:vAlign w:val="center"/>
          </w:tcPr>
          <w:p w:rsidR="007518A2" w:rsidRDefault="007518A2" w:rsidP="00695EF2">
            <w:pPr>
              <w:snapToGrid w:val="0"/>
              <w:rPr>
                <w:rFonts w:ascii="等线" w:eastAsia="等线" w:hAnsi="等线"/>
                <w:sz w:val="24"/>
                <w:szCs w:val="24"/>
              </w:rPr>
            </w:pPr>
          </w:p>
        </w:tc>
      </w:tr>
    </w:tbl>
    <w:p w:rsidR="007518A2" w:rsidRDefault="007518A2" w:rsidP="007518A2">
      <w:pPr>
        <w:rPr>
          <w:rFonts w:ascii="等线" w:eastAsia="等线" w:hAnsi="等线"/>
          <w:sz w:val="24"/>
          <w:szCs w:val="24"/>
        </w:rPr>
      </w:pPr>
    </w:p>
    <w:p w:rsidR="007518A2" w:rsidRDefault="007518A2" w:rsidP="007518A2">
      <w:pPr>
        <w:pStyle w:val="2"/>
        <w:adjustRightInd w:val="0"/>
        <w:snapToGrid w:val="0"/>
        <w:rPr>
          <w:rFonts w:ascii="等线" w:hAnsi="等线"/>
        </w:rPr>
      </w:pPr>
      <w:bookmarkStart w:id="6" w:name="_Toc146784798"/>
      <w:r>
        <w:rPr>
          <w:rFonts w:ascii="等线" w:hAnsi="等线"/>
        </w:rPr>
        <w:lastRenderedPageBreak/>
        <w:t>3</w:t>
      </w:r>
      <w:r>
        <w:rPr>
          <w:rFonts w:ascii="等线" w:hAnsi="等线" w:hint="eastAsia"/>
        </w:rPr>
        <w:t>.</w:t>
      </w:r>
      <w:r>
        <w:rPr>
          <w:rFonts w:ascii="等线" w:hAnsi="等线"/>
        </w:rPr>
        <w:t>3</w:t>
      </w:r>
      <w:r>
        <w:rPr>
          <w:rFonts w:ascii="等线" w:hAnsi="等线" w:hint="eastAsia"/>
        </w:rPr>
        <w:t>：第三方产品目录</w:t>
      </w:r>
      <w:bookmarkEnd w:id="6"/>
    </w:p>
    <w:p w:rsidR="007518A2" w:rsidRDefault="007518A2" w:rsidP="007518A2">
      <w:pPr>
        <w:rPr>
          <w:rFonts w:ascii="等线" w:eastAsia="等线" w:hAnsi="等线"/>
          <w:sz w:val="24"/>
          <w:szCs w:val="24"/>
          <w:lang w:eastAsia="zh-CN"/>
        </w:rPr>
      </w:pPr>
      <w:r>
        <w:rPr>
          <w:rFonts w:ascii="等线" w:eastAsia="等线" w:hAnsi="等线" w:hint="eastAsia"/>
          <w:sz w:val="24"/>
          <w:szCs w:val="24"/>
          <w:lang w:eastAsia="zh-CN"/>
        </w:rPr>
        <w:t>（系统部件按照第三</w:t>
      </w:r>
      <w:proofErr w:type="gramStart"/>
      <w:r>
        <w:rPr>
          <w:rFonts w:ascii="等线" w:eastAsia="等线" w:hAnsi="等线" w:hint="eastAsia"/>
          <w:sz w:val="24"/>
          <w:szCs w:val="24"/>
          <w:lang w:eastAsia="zh-CN"/>
        </w:rPr>
        <w:t>方品牌</w:t>
      </w:r>
      <w:proofErr w:type="gramEnd"/>
      <w:r>
        <w:rPr>
          <w:rFonts w:ascii="等线" w:eastAsia="等线" w:hAnsi="等线" w:hint="eastAsia"/>
          <w:sz w:val="24"/>
          <w:szCs w:val="24"/>
          <w:lang w:eastAsia="zh-CN"/>
        </w:rPr>
        <w:t>选型，如有等同产品开工会可提出确认，需用户认可）</w:t>
      </w:r>
    </w:p>
    <w:tbl>
      <w:tblPr>
        <w:tblW w:w="5000" w:type="pct"/>
        <w:tblLook w:val="0000" w:firstRow="0" w:lastRow="0" w:firstColumn="0" w:lastColumn="0" w:noHBand="0" w:noVBand="0"/>
      </w:tblPr>
      <w:tblGrid>
        <w:gridCol w:w="678"/>
        <w:gridCol w:w="2403"/>
        <w:gridCol w:w="843"/>
        <w:gridCol w:w="3894"/>
        <w:gridCol w:w="641"/>
      </w:tblGrid>
      <w:tr w:rsidR="007518A2" w:rsidTr="00695EF2">
        <w:trPr>
          <w:trHeight w:val="312"/>
        </w:trPr>
        <w:tc>
          <w:tcPr>
            <w:tcW w:w="439" w:type="pct"/>
            <w:tcBorders>
              <w:top w:val="single" w:sz="4" w:space="0" w:color="auto"/>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序号</w:t>
            </w:r>
            <w:proofErr w:type="spellEnd"/>
          </w:p>
        </w:tc>
        <w:tc>
          <w:tcPr>
            <w:tcW w:w="1459" w:type="pct"/>
            <w:tcBorders>
              <w:top w:val="single" w:sz="4" w:space="0" w:color="auto"/>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设备</w:t>
            </w:r>
            <w:proofErr w:type="spellEnd"/>
          </w:p>
        </w:tc>
        <w:tc>
          <w:tcPr>
            <w:tcW w:w="537" w:type="pct"/>
            <w:tcBorders>
              <w:top w:val="single" w:sz="4" w:space="0" w:color="auto"/>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产地</w:t>
            </w:r>
            <w:proofErr w:type="spellEnd"/>
          </w:p>
        </w:tc>
        <w:tc>
          <w:tcPr>
            <w:tcW w:w="2147" w:type="pct"/>
            <w:tcBorders>
              <w:top w:val="single" w:sz="4" w:space="0" w:color="auto"/>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品牌</w:t>
            </w:r>
            <w:proofErr w:type="spellEnd"/>
          </w:p>
        </w:tc>
        <w:tc>
          <w:tcPr>
            <w:tcW w:w="417" w:type="pct"/>
            <w:tcBorders>
              <w:top w:val="single" w:sz="4" w:space="0" w:color="auto"/>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备注</w:t>
            </w:r>
            <w:proofErr w:type="spellEnd"/>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1</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采样泵</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KNF</w:t>
            </w:r>
            <w:r>
              <w:rPr>
                <w:rFonts w:ascii="等线" w:eastAsia="等线" w:hAnsi="等线" w:hint="eastAsia"/>
                <w:color w:val="000000"/>
                <w:sz w:val="24"/>
                <w:szCs w:val="24"/>
              </w:rPr>
              <w:t>、</w:t>
            </w:r>
            <w:r>
              <w:rPr>
                <w:rFonts w:ascii="等线" w:eastAsia="等线" w:hAnsi="等线"/>
                <w:color w:val="000000"/>
                <w:sz w:val="24"/>
                <w:szCs w:val="24"/>
              </w:rPr>
              <w:t>BUEHLER</w:t>
            </w:r>
            <w:r>
              <w:rPr>
                <w:rFonts w:ascii="等线" w:eastAsia="等线" w:hAnsi="等线" w:hint="eastAsia"/>
                <w:color w:val="000000"/>
                <w:sz w:val="24"/>
                <w:szCs w:val="24"/>
              </w:rPr>
              <w:t>、</w:t>
            </w:r>
            <w:r>
              <w:rPr>
                <w:rFonts w:ascii="等线" w:eastAsia="等线" w:hAnsi="等线"/>
                <w:color w:val="000000"/>
                <w:sz w:val="24"/>
                <w:szCs w:val="24"/>
              </w:rPr>
              <w:t>M&amp;C</w:t>
            </w:r>
            <w:r>
              <w:rPr>
                <w:rFonts w:ascii="等线" w:eastAsia="等线" w:hAnsi="等线" w:hint="eastAsia"/>
                <w:color w:val="000000"/>
                <w:sz w:val="24"/>
                <w:szCs w:val="24"/>
              </w:rPr>
              <w:t>、S</w:t>
            </w:r>
            <w:r>
              <w:rPr>
                <w:rFonts w:ascii="等线" w:eastAsia="等线" w:hAnsi="等线"/>
                <w:color w:val="000000"/>
                <w:sz w:val="24"/>
                <w:szCs w:val="24"/>
              </w:rPr>
              <w:t>DL</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2</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双级压缩机冷凝器</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KNF</w:t>
            </w:r>
            <w:r>
              <w:rPr>
                <w:rFonts w:ascii="等线" w:eastAsia="等线" w:hAnsi="等线" w:hint="eastAsia"/>
                <w:color w:val="000000"/>
                <w:sz w:val="24"/>
                <w:szCs w:val="24"/>
              </w:rPr>
              <w:t>、</w:t>
            </w:r>
            <w:r>
              <w:rPr>
                <w:rFonts w:ascii="等线" w:eastAsia="等线" w:hAnsi="等线"/>
                <w:color w:val="000000"/>
                <w:sz w:val="24"/>
                <w:szCs w:val="24"/>
              </w:rPr>
              <w:t>BUEHLER</w:t>
            </w:r>
            <w:r>
              <w:rPr>
                <w:rFonts w:ascii="等线" w:eastAsia="等线" w:hAnsi="等线" w:hint="eastAsia"/>
                <w:color w:val="000000"/>
                <w:sz w:val="24"/>
                <w:szCs w:val="24"/>
              </w:rPr>
              <w:t>、</w:t>
            </w:r>
            <w:r>
              <w:rPr>
                <w:rFonts w:ascii="等线" w:eastAsia="等线" w:hAnsi="等线"/>
                <w:color w:val="000000"/>
                <w:sz w:val="24"/>
                <w:szCs w:val="24"/>
              </w:rPr>
              <w:t>M&amp;C</w:t>
            </w:r>
            <w:r>
              <w:rPr>
                <w:rFonts w:ascii="等线" w:eastAsia="等线" w:hAnsi="等线" w:hint="eastAsia"/>
                <w:color w:val="000000"/>
                <w:sz w:val="24"/>
                <w:szCs w:val="24"/>
              </w:rPr>
              <w:t>、S</w:t>
            </w:r>
            <w:r>
              <w:rPr>
                <w:rFonts w:ascii="等线" w:eastAsia="等线" w:hAnsi="等线"/>
                <w:color w:val="000000"/>
                <w:sz w:val="24"/>
                <w:szCs w:val="24"/>
              </w:rPr>
              <w:t>DL</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3</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电加热采样探头</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康测、埃森，翠云谷、安荣信、S</w:t>
            </w:r>
            <w:r>
              <w:rPr>
                <w:rFonts w:ascii="等线" w:eastAsia="等线" w:hAnsi="等线"/>
                <w:color w:val="000000"/>
                <w:sz w:val="24"/>
                <w:szCs w:val="24"/>
                <w:lang w:eastAsia="zh-CN"/>
              </w:rPr>
              <w:t>DL</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lang w:eastAsia="zh-CN"/>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4</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一体化电伴热</w:t>
            </w:r>
            <w:proofErr w:type="gramStart"/>
            <w:r>
              <w:rPr>
                <w:rFonts w:ascii="等线" w:eastAsia="等线" w:hAnsi="等线" w:hint="eastAsia"/>
                <w:color w:val="000000"/>
                <w:sz w:val="24"/>
                <w:szCs w:val="24"/>
                <w:lang w:eastAsia="zh-CN"/>
              </w:rPr>
              <w:t>传输管缆</w:t>
            </w:r>
            <w:proofErr w:type="gram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lang w:eastAsia="zh-CN"/>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神</w:t>
            </w:r>
            <w:proofErr w:type="gramStart"/>
            <w:r>
              <w:rPr>
                <w:rFonts w:ascii="等线" w:eastAsia="等线" w:hAnsi="等线" w:hint="eastAsia"/>
                <w:color w:val="000000"/>
                <w:sz w:val="24"/>
                <w:szCs w:val="24"/>
                <w:lang w:eastAsia="zh-CN"/>
              </w:rPr>
              <w:t>崎</w:t>
            </w:r>
            <w:proofErr w:type="gramEnd"/>
            <w:r>
              <w:rPr>
                <w:rFonts w:ascii="等线" w:eastAsia="等线" w:hAnsi="等线" w:hint="eastAsia"/>
                <w:color w:val="000000"/>
                <w:sz w:val="24"/>
                <w:szCs w:val="24"/>
                <w:lang w:eastAsia="zh-CN"/>
              </w:rPr>
              <w:t>、瑞来、</w:t>
            </w:r>
            <w:proofErr w:type="gramStart"/>
            <w:r>
              <w:rPr>
                <w:rFonts w:ascii="等线" w:eastAsia="等线" w:hAnsi="等线" w:hint="eastAsia"/>
                <w:color w:val="000000"/>
                <w:sz w:val="24"/>
                <w:szCs w:val="24"/>
                <w:lang w:eastAsia="zh-CN"/>
              </w:rPr>
              <w:t>康测或</w:t>
            </w:r>
            <w:proofErr w:type="gramEnd"/>
            <w:r>
              <w:rPr>
                <w:rFonts w:ascii="等线" w:eastAsia="等线" w:hAnsi="等线" w:hint="eastAsia"/>
                <w:color w:val="000000"/>
                <w:sz w:val="24"/>
                <w:szCs w:val="24"/>
                <w:lang w:eastAsia="zh-CN"/>
              </w:rPr>
              <w:t>用户认可、S</w:t>
            </w:r>
            <w:r>
              <w:rPr>
                <w:rFonts w:ascii="等线" w:eastAsia="等线" w:hAnsi="等线"/>
                <w:color w:val="000000"/>
                <w:sz w:val="24"/>
                <w:szCs w:val="24"/>
                <w:lang w:eastAsia="zh-CN"/>
              </w:rPr>
              <w:t>DL</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lang w:eastAsia="zh-CN"/>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5</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电磁阀</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rPr>
              <w:t>ASCO</w:t>
            </w:r>
            <w:r>
              <w:rPr>
                <w:rFonts w:ascii="等线" w:eastAsia="等线" w:hAnsi="等线" w:hint="eastAsia"/>
                <w:color w:val="000000"/>
                <w:sz w:val="24"/>
                <w:szCs w:val="24"/>
              </w:rPr>
              <w:t>、</w:t>
            </w:r>
            <w:r>
              <w:rPr>
                <w:rFonts w:ascii="等线" w:eastAsia="等线" w:hAnsi="等线"/>
                <w:color w:val="000000"/>
                <w:sz w:val="24"/>
                <w:szCs w:val="24"/>
              </w:rPr>
              <w:t>NORGREN</w:t>
            </w:r>
            <w:r>
              <w:rPr>
                <w:rFonts w:ascii="等线" w:eastAsia="等线" w:hAnsi="等线" w:hint="eastAsia"/>
                <w:color w:val="000000"/>
                <w:sz w:val="24"/>
                <w:szCs w:val="24"/>
              </w:rPr>
              <w:t>、</w:t>
            </w:r>
            <w:r>
              <w:rPr>
                <w:rFonts w:ascii="等线" w:eastAsia="等线" w:hAnsi="等线"/>
                <w:color w:val="000000"/>
                <w:sz w:val="24"/>
                <w:szCs w:val="24"/>
              </w:rPr>
              <w:t>BIFOLD</w:t>
            </w:r>
            <w:r>
              <w:rPr>
                <w:rFonts w:ascii="等线" w:eastAsia="等线" w:hAnsi="等线" w:hint="eastAsia"/>
                <w:color w:val="000000"/>
                <w:sz w:val="24"/>
                <w:szCs w:val="24"/>
                <w:lang w:eastAsia="zh-CN"/>
              </w:rPr>
              <w:t>、</w:t>
            </w:r>
            <w:proofErr w:type="spellStart"/>
            <w:r>
              <w:rPr>
                <w:rFonts w:ascii="等线" w:eastAsia="等线" w:hAnsi="等线" w:hint="eastAsia"/>
                <w:color w:val="000000"/>
                <w:sz w:val="24"/>
                <w:szCs w:val="24"/>
              </w:rPr>
              <w:t>上海澳</w:t>
            </w:r>
            <w:proofErr w:type="gramStart"/>
            <w:r>
              <w:rPr>
                <w:rFonts w:ascii="等线" w:eastAsia="等线" w:hAnsi="等线" w:hint="eastAsia"/>
                <w:color w:val="000000"/>
                <w:sz w:val="24"/>
                <w:szCs w:val="24"/>
              </w:rPr>
              <w:t>澎</w:t>
            </w:r>
            <w:proofErr w:type="spellEnd"/>
            <w:proofErr w:type="gram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6</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防爆空调</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永盛、飞策、康宁、一通</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lang w:eastAsia="zh-CN"/>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7</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仪表管阀件及管接头</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rPr>
              <w:t>PARKER/SWAGELOK/</w:t>
            </w:r>
            <w:r>
              <w:rPr>
                <w:rFonts w:ascii="等线" w:eastAsia="等线" w:hAnsi="等线" w:hint="eastAsia"/>
                <w:color w:val="000000"/>
                <w:sz w:val="24"/>
                <w:szCs w:val="24"/>
                <w:lang w:eastAsia="zh-CN"/>
              </w:rPr>
              <w:t>FITOK/CIRLOK</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8</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流量计</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信东、克罗尼、横河</w:t>
            </w:r>
            <w:proofErr w:type="spell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9</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气体报警仪</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格林通</w:t>
            </w:r>
            <w:proofErr w:type="spellEnd"/>
            <w:r>
              <w:rPr>
                <w:rFonts w:ascii="等线" w:eastAsia="等线" w:hAnsi="等线"/>
                <w:color w:val="000000"/>
                <w:sz w:val="24"/>
                <w:szCs w:val="24"/>
              </w:rPr>
              <w:t>/</w:t>
            </w:r>
            <w:proofErr w:type="spellStart"/>
            <w:r>
              <w:rPr>
                <w:rFonts w:ascii="等线" w:eastAsia="等线" w:hAnsi="等线" w:hint="eastAsia"/>
                <w:color w:val="000000"/>
                <w:sz w:val="24"/>
                <w:szCs w:val="24"/>
              </w:rPr>
              <w:t>诺安</w:t>
            </w:r>
            <w:proofErr w:type="spellEnd"/>
            <w:r>
              <w:rPr>
                <w:rFonts w:ascii="等线" w:eastAsia="等线" w:hAnsi="等线"/>
                <w:color w:val="000000"/>
                <w:sz w:val="24"/>
                <w:szCs w:val="24"/>
              </w:rPr>
              <w:t>/</w:t>
            </w:r>
            <w:proofErr w:type="spellStart"/>
            <w:r>
              <w:rPr>
                <w:rFonts w:ascii="等线" w:eastAsia="等线" w:hAnsi="等线" w:hint="eastAsia"/>
                <w:color w:val="000000"/>
                <w:sz w:val="24"/>
                <w:szCs w:val="24"/>
              </w:rPr>
              <w:t>特安</w:t>
            </w:r>
            <w:proofErr w:type="spell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10</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防爆接线箱</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华荣</w:t>
            </w:r>
            <w:proofErr w:type="spellEnd"/>
            <w:r>
              <w:rPr>
                <w:rFonts w:ascii="等线" w:eastAsia="等线" w:hAnsi="等线"/>
                <w:color w:val="000000"/>
                <w:sz w:val="24"/>
                <w:szCs w:val="24"/>
              </w:rPr>
              <w:t>/</w:t>
            </w:r>
            <w:proofErr w:type="spellStart"/>
            <w:r>
              <w:rPr>
                <w:rFonts w:ascii="等线" w:eastAsia="等线" w:hAnsi="等线" w:hint="eastAsia"/>
                <w:color w:val="000000"/>
                <w:sz w:val="24"/>
                <w:szCs w:val="24"/>
              </w:rPr>
              <w:t>飞策</w:t>
            </w:r>
            <w:proofErr w:type="spellEnd"/>
            <w:r>
              <w:rPr>
                <w:rFonts w:ascii="等线" w:eastAsia="等线" w:hAnsi="等线"/>
                <w:color w:val="000000"/>
                <w:sz w:val="24"/>
                <w:szCs w:val="24"/>
              </w:rPr>
              <w:t>/</w:t>
            </w:r>
            <w:proofErr w:type="spellStart"/>
            <w:r>
              <w:rPr>
                <w:rFonts w:ascii="等线" w:eastAsia="等线" w:hAnsi="等线" w:hint="eastAsia"/>
                <w:color w:val="000000"/>
                <w:sz w:val="24"/>
                <w:szCs w:val="24"/>
              </w:rPr>
              <w:t>创正</w:t>
            </w:r>
            <w:proofErr w:type="spellEnd"/>
            <w:r>
              <w:rPr>
                <w:rFonts w:ascii="等线" w:eastAsia="等线" w:hAnsi="等线" w:hint="eastAsia"/>
                <w:color w:val="000000"/>
                <w:sz w:val="24"/>
                <w:szCs w:val="24"/>
              </w:rPr>
              <w:t>/</w:t>
            </w:r>
            <w:proofErr w:type="spellStart"/>
            <w:r>
              <w:rPr>
                <w:rFonts w:ascii="等线" w:eastAsia="等线" w:hAnsi="等线" w:hint="eastAsia"/>
                <w:color w:val="000000"/>
                <w:sz w:val="24"/>
                <w:szCs w:val="24"/>
              </w:rPr>
              <w:t>一通</w:t>
            </w:r>
            <w:proofErr w:type="spell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11</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防爆视频监控</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海康</w:t>
            </w:r>
            <w:proofErr w:type="spellEnd"/>
            <w:r>
              <w:rPr>
                <w:rFonts w:ascii="等线" w:eastAsia="等线" w:hAnsi="等线"/>
                <w:color w:val="000000"/>
                <w:sz w:val="24"/>
                <w:szCs w:val="24"/>
              </w:rPr>
              <w:t>/</w:t>
            </w:r>
            <w:proofErr w:type="spellStart"/>
            <w:r>
              <w:rPr>
                <w:rFonts w:ascii="等线" w:eastAsia="等线" w:hAnsi="等线" w:hint="eastAsia"/>
                <w:color w:val="000000"/>
                <w:sz w:val="24"/>
                <w:szCs w:val="24"/>
              </w:rPr>
              <w:t>大华</w:t>
            </w:r>
            <w:proofErr w:type="spell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rPr>
              <w:t>1</w:t>
            </w:r>
            <w:r>
              <w:rPr>
                <w:rFonts w:ascii="等线" w:eastAsia="等线" w:hAnsi="等线" w:hint="eastAsia"/>
                <w:color w:val="000000"/>
                <w:sz w:val="24"/>
                <w:szCs w:val="24"/>
                <w:lang w:eastAsia="zh-CN"/>
              </w:rPr>
              <w:t>2</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蠕动泵</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BUEHLER</w:t>
            </w:r>
            <w:r>
              <w:rPr>
                <w:rFonts w:ascii="等线" w:eastAsia="等线" w:hAnsi="等线" w:hint="eastAsia"/>
                <w:color w:val="000000"/>
                <w:sz w:val="24"/>
                <w:szCs w:val="24"/>
              </w:rPr>
              <w:t>、</w:t>
            </w:r>
            <w:r>
              <w:rPr>
                <w:rFonts w:ascii="等线" w:eastAsia="等线" w:hAnsi="等线"/>
                <w:color w:val="000000"/>
                <w:sz w:val="24"/>
                <w:szCs w:val="24"/>
              </w:rPr>
              <w:t>AGT</w:t>
            </w:r>
            <w:r>
              <w:rPr>
                <w:rFonts w:ascii="等线" w:eastAsia="等线" w:hAnsi="等线" w:hint="eastAsia"/>
                <w:color w:val="000000"/>
                <w:sz w:val="24"/>
                <w:szCs w:val="24"/>
              </w:rPr>
              <w:t>、</w:t>
            </w:r>
            <w:r>
              <w:rPr>
                <w:rFonts w:ascii="等线" w:eastAsia="等线" w:hAnsi="等线"/>
                <w:color w:val="000000"/>
                <w:sz w:val="24"/>
                <w:szCs w:val="24"/>
              </w:rPr>
              <w:t>THOMAS</w:t>
            </w:r>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rPr>
              <w:t>1</w:t>
            </w:r>
            <w:r>
              <w:rPr>
                <w:rFonts w:ascii="等线" w:eastAsia="等线" w:hAnsi="等线" w:hint="eastAsia"/>
                <w:color w:val="000000"/>
                <w:sz w:val="24"/>
                <w:szCs w:val="24"/>
                <w:lang w:eastAsia="zh-CN"/>
              </w:rPr>
              <w:t>3</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防雷浪涌保护器</w:t>
            </w:r>
            <w:proofErr w:type="spellEnd"/>
          </w:p>
        </w:tc>
        <w:tc>
          <w:tcPr>
            <w:tcW w:w="53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MTL/P+F/PHOENIX/</w:t>
            </w:r>
            <w:proofErr w:type="spellStart"/>
            <w:r>
              <w:rPr>
                <w:rFonts w:ascii="等线" w:eastAsia="等线" w:hAnsi="等线" w:hint="eastAsia"/>
                <w:color w:val="000000"/>
                <w:sz w:val="24"/>
                <w:szCs w:val="24"/>
              </w:rPr>
              <w:t>优倍</w:t>
            </w:r>
            <w:proofErr w:type="spellEnd"/>
          </w:p>
        </w:tc>
        <w:tc>
          <w:tcPr>
            <w:tcW w:w="417"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r>
      <w:tr w:rsidR="007518A2" w:rsidTr="00695EF2">
        <w:trPr>
          <w:trHeight w:val="288"/>
        </w:trPr>
        <w:tc>
          <w:tcPr>
            <w:tcW w:w="439" w:type="pct"/>
            <w:tcBorders>
              <w:top w:val="nil"/>
              <w:left w:val="single" w:sz="4" w:space="0" w:color="auto"/>
              <w:bottom w:val="single" w:sz="4" w:space="0" w:color="auto"/>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rPr>
              <w:t>1</w:t>
            </w:r>
            <w:r>
              <w:rPr>
                <w:rFonts w:ascii="等线" w:eastAsia="等线" w:hAnsi="等线" w:hint="eastAsia"/>
                <w:color w:val="000000"/>
                <w:sz w:val="24"/>
                <w:szCs w:val="24"/>
                <w:lang w:eastAsia="zh-CN"/>
              </w:rPr>
              <w:t>4</w:t>
            </w:r>
          </w:p>
        </w:tc>
        <w:tc>
          <w:tcPr>
            <w:tcW w:w="1459" w:type="pct"/>
            <w:tcBorders>
              <w:top w:val="nil"/>
              <w:left w:val="nil"/>
              <w:bottom w:val="single" w:sz="4" w:space="0" w:color="auto"/>
              <w:right w:val="single" w:sz="4" w:space="0" w:color="auto"/>
            </w:tcBorders>
          </w:tcPr>
          <w:p w:rsidR="007518A2" w:rsidRDefault="007518A2" w:rsidP="00695EF2">
            <w:pPr>
              <w:widowControl/>
              <w:rPr>
                <w:rFonts w:ascii="等线" w:eastAsia="等线" w:hAnsi="等线"/>
                <w:color w:val="000000"/>
                <w:sz w:val="24"/>
                <w:szCs w:val="24"/>
              </w:rPr>
            </w:pPr>
            <w:proofErr w:type="spellStart"/>
            <w:r>
              <w:rPr>
                <w:rFonts w:ascii="等线" w:eastAsia="等线" w:hAnsi="等线" w:hint="eastAsia"/>
                <w:color w:val="000000"/>
                <w:sz w:val="24"/>
                <w:szCs w:val="24"/>
              </w:rPr>
              <w:t>电缆</w:t>
            </w:r>
            <w:proofErr w:type="spellEnd"/>
          </w:p>
        </w:tc>
        <w:tc>
          <w:tcPr>
            <w:tcW w:w="537" w:type="pct"/>
            <w:vMerge w:val="restart"/>
            <w:tcBorders>
              <w:top w:val="nil"/>
              <w:left w:val="single" w:sz="4" w:space="0" w:color="auto"/>
              <w:bottom w:val="single" w:sz="4" w:space="0" w:color="000000"/>
              <w:right w:val="single" w:sz="4" w:space="0" w:color="auto"/>
            </w:tcBorders>
          </w:tcPr>
          <w:p w:rsidR="007518A2" w:rsidRDefault="007518A2" w:rsidP="00695EF2">
            <w:pPr>
              <w:widowControl/>
              <w:rPr>
                <w:rFonts w:ascii="等线" w:eastAsia="等线" w:hAnsi="等线"/>
                <w:color w:val="000000"/>
                <w:sz w:val="24"/>
                <w:szCs w:val="24"/>
              </w:rPr>
            </w:pPr>
            <w:r>
              <w:rPr>
                <w:rFonts w:ascii="等线" w:eastAsia="等线" w:hAnsi="等线"/>
                <w:color w:val="000000"/>
                <w:sz w:val="24"/>
                <w:szCs w:val="24"/>
              </w:rPr>
              <w:t xml:space="preserve">　</w:t>
            </w:r>
          </w:p>
        </w:tc>
        <w:tc>
          <w:tcPr>
            <w:tcW w:w="2147" w:type="pct"/>
            <w:vMerge w:val="restart"/>
            <w:tcBorders>
              <w:top w:val="nil"/>
              <w:left w:val="single" w:sz="4" w:space="0" w:color="auto"/>
              <w:bottom w:val="single" w:sz="4" w:space="0" w:color="000000"/>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南平太阳、江苏华宇、</w:t>
            </w:r>
            <w:proofErr w:type="gramStart"/>
            <w:r>
              <w:rPr>
                <w:rFonts w:ascii="等线" w:eastAsia="等线" w:hAnsi="等线" w:hint="eastAsia"/>
                <w:color w:val="000000"/>
                <w:sz w:val="24"/>
                <w:szCs w:val="24"/>
                <w:lang w:eastAsia="zh-CN"/>
              </w:rPr>
              <w:t>常州八</w:t>
            </w:r>
            <w:proofErr w:type="gramEnd"/>
            <w:r>
              <w:rPr>
                <w:rFonts w:ascii="等线" w:eastAsia="等线" w:hAnsi="等线" w:hint="eastAsia"/>
                <w:color w:val="000000"/>
                <w:sz w:val="24"/>
                <w:szCs w:val="24"/>
                <w:lang w:eastAsia="zh-CN"/>
              </w:rPr>
              <w:t>益、</w:t>
            </w:r>
          </w:p>
          <w:p w:rsidR="007518A2" w:rsidRDefault="007518A2" w:rsidP="00695EF2">
            <w:pPr>
              <w:widowControl/>
              <w:rPr>
                <w:rFonts w:ascii="等线" w:eastAsia="等线" w:hAnsi="等线"/>
                <w:color w:val="000000"/>
                <w:sz w:val="24"/>
                <w:szCs w:val="24"/>
                <w:lang w:eastAsia="zh-CN"/>
              </w:rPr>
            </w:pPr>
            <w:r>
              <w:rPr>
                <w:rFonts w:ascii="等线" w:eastAsia="等线" w:hAnsi="等线" w:hint="eastAsia"/>
                <w:color w:val="000000"/>
                <w:sz w:val="24"/>
                <w:szCs w:val="24"/>
                <w:lang w:eastAsia="zh-CN"/>
              </w:rPr>
              <w:t>安徽</w:t>
            </w:r>
            <w:proofErr w:type="gramStart"/>
            <w:r>
              <w:rPr>
                <w:rFonts w:ascii="等线" w:eastAsia="等线" w:hAnsi="等线" w:hint="eastAsia"/>
                <w:color w:val="000000"/>
                <w:sz w:val="24"/>
                <w:szCs w:val="24"/>
                <w:lang w:eastAsia="zh-CN"/>
              </w:rPr>
              <w:t>徽</w:t>
            </w:r>
            <w:proofErr w:type="gramEnd"/>
            <w:r>
              <w:rPr>
                <w:rFonts w:ascii="等线" w:eastAsia="等线" w:hAnsi="等线" w:hint="eastAsia"/>
                <w:color w:val="000000"/>
                <w:sz w:val="24"/>
                <w:szCs w:val="24"/>
                <w:lang w:eastAsia="zh-CN"/>
              </w:rPr>
              <w:t>宁、江苏上上、远东</w:t>
            </w:r>
          </w:p>
        </w:tc>
        <w:tc>
          <w:tcPr>
            <w:tcW w:w="417" w:type="pct"/>
            <w:vMerge w:val="restart"/>
            <w:tcBorders>
              <w:top w:val="nil"/>
              <w:left w:val="single" w:sz="4" w:space="0" w:color="auto"/>
              <w:bottom w:val="single" w:sz="4" w:space="0" w:color="000000"/>
              <w:right w:val="single" w:sz="4" w:space="0" w:color="auto"/>
            </w:tcBorders>
          </w:tcPr>
          <w:p w:rsidR="007518A2" w:rsidRDefault="007518A2" w:rsidP="00695EF2">
            <w:pPr>
              <w:widowControl/>
              <w:rPr>
                <w:rFonts w:ascii="等线" w:eastAsia="等线" w:hAnsi="等线"/>
                <w:color w:val="000000"/>
                <w:sz w:val="24"/>
                <w:szCs w:val="24"/>
                <w:lang w:eastAsia="zh-CN"/>
              </w:rPr>
            </w:pPr>
            <w:r>
              <w:rPr>
                <w:rFonts w:ascii="等线" w:eastAsia="等线" w:hAnsi="等线"/>
                <w:color w:val="000000"/>
                <w:sz w:val="24"/>
                <w:szCs w:val="24"/>
                <w:lang w:eastAsia="zh-CN"/>
              </w:rPr>
              <w:t xml:space="preserve">　</w:t>
            </w:r>
          </w:p>
        </w:tc>
      </w:tr>
    </w:tbl>
    <w:p w:rsidR="00A342B9" w:rsidRDefault="00A342B9" w:rsidP="00B9165F">
      <w:pPr>
        <w:snapToGrid w:val="0"/>
        <w:spacing w:line="360" w:lineRule="auto"/>
        <w:rPr>
          <w:bCs/>
          <w:sz w:val="24"/>
          <w:szCs w:val="24"/>
          <w:lang w:eastAsia="zh-CN"/>
        </w:rPr>
      </w:pPr>
    </w:p>
    <w:p w:rsidR="00B9165F" w:rsidRPr="00B9165F" w:rsidRDefault="007518A2" w:rsidP="00B9165F">
      <w:pPr>
        <w:snapToGrid w:val="0"/>
        <w:spacing w:line="360" w:lineRule="auto"/>
        <w:rPr>
          <w:sz w:val="24"/>
          <w:szCs w:val="24"/>
          <w:lang w:eastAsia="zh-CN"/>
        </w:rPr>
      </w:pPr>
      <w:r>
        <w:rPr>
          <w:rFonts w:hint="eastAsia"/>
          <w:sz w:val="24"/>
          <w:szCs w:val="24"/>
          <w:lang w:eastAsia="zh-CN"/>
        </w:rPr>
        <w:t>详细供货范围（更新</w:t>
      </w:r>
      <w:r w:rsidR="00717001">
        <w:rPr>
          <w:rFonts w:hint="eastAsia"/>
          <w:sz w:val="24"/>
          <w:szCs w:val="24"/>
          <w:lang w:eastAsia="zh-CN"/>
        </w:rPr>
        <w:t>必备设备</w:t>
      </w:r>
      <w:r w:rsidR="00B9165F" w:rsidRPr="00B9165F">
        <w:rPr>
          <w:rFonts w:hint="eastAsia"/>
          <w:sz w:val="24"/>
          <w:szCs w:val="24"/>
          <w:lang w:eastAsia="zh-CN"/>
        </w:rPr>
        <w:t>计列，但不限于下面清单</w:t>
      </w:r>
      <w:r w:rsidR="00C13AD2">
        <w:rPr>
          <w:rFonts w:hint="eastAsia"/>
          <w:sz w:val="24"/>
          <w:szCs w:val="24"/>
          <w:lang w:eastAsia="zh-CN"/>
        </w:rPr>
        <w:t>，填写价格</w:t>
      </w:r>
      <w:r w:rsidR="00B9165F" w:rsidRPr="00B9165F">
        <w:rPr>
          <w:rFonts w:hint="eastAsia"/>
          <w:sz w:val="24"/>
          <w:szCs w:val="24"/>
          <w:lang w:eastAsia="zh-CN"/>
        </w:rPr>
        <w:t>）</w:t>
      </w:r>
    </w:p>
    <w:p w:rsidR="00B9165F" w:rsidRPr="00B9165F" w:rsidRDefault="00B9165F" w:rsidP="00B9165F">
      <w:pPr>
        <w:pStyle w:val="afff1"/>
        <w:rPr>
          <w:szCs w:val="24"/>
        </w:rPr>
      </w:pPr>
    </w:p>
    <w:p w:rsidR="00AB5306" w:rsidRDefault="00AB5306" w:rsidP="00F67E1E">
      <w:pPr>
        <w:pStyle w:val="1"/>
        <w:rPr>
          <w:sz w:val="28"/>
          <w:szCs w:val="28"/>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A342B9" w:rsidRDefault="00A342B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1"/>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B309CA">
      <w:pPr>
        <w:pStyle w:val="1"/>
        <w:spacing w:line="360" w:lineRule="auto"/>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78" w:rsidRDefault="00B83278">
      <w:r>
        <w:separator/>
      </w:r>
    </w:p>
  </w:endnote>
  <w:endnote w:type="continuationSeparator" w:id="0">
    <w:p w:rsidR="00B83278" w:rsidRDefault="00B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95EF2" w:rsidRDefault="00695EF2">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377B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377B1">
              <w:rPr>
                <w:b/>
                <w:bCs/>
                <w:noProof/>
              </w:rPr>
              <w:t>1</w:t>
            </w:r>
            <w:r>
              <w:rPr>
                <w:b/>
                <w:bCs/>
                <w:sz w:val="24"/>
                <w:szCs w:val="24"/>
              </w:rPr>
              <w:fldChar w:fldCharType="end"/>
            </w:r>
          </w:p>
        </w:sdtContent>
      </w:sdt>
    </w:sdtContent>
  </w:sdt>
  <w:p w:rsidR="00695EF2" w:rsidRDefault="00695EF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95EF2" w:rsidRDefault="00695EF2">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377B1">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377B1">
              <w:rPr>
                <w:b/>
                <w:bCs/>
                <w:noProof/>
              </w:rPr>
              <w:t>34</w:t>
            </w:r>
            <w:r>
              <w:rPr>
                <w:b/>
                <w:bCs/>
                <w:sz w:val="24"/>
                <w:szCs w:val="24"/>
              </w:rPr>
              <w:fldChar w:fldCharType="end"/>
            </w:r>
          </w:p>
        </w:sdtContent>
      </w:sdt>
    </w:sdtContent>
  </w:sdt>
  <w:p w:rsidR="00695EF2" w:rsidRDefault="00695EF2">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F2" w:rsidRDefault="00B83278">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695EF2" w:rsidRDefault="00695EF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F2" w:rsidRDefault="00695EF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95EF2" w:rsidRDefault="00695EF2">
        <w:pPr>
          <w:pStyle w:val="ae"/>
          <w:jc w:val="center"/>
        </w:pPr>
        <w:r>
          <w:fldChar w:fldCharType="begin"/>
        </w:r>
        <w:r>
          <w:instrText>PAGE   \* MERGEFORMAT</w:instrText>
        </w:r>
        <w:r>
          <w:fldChar w:fldCharType="separate"/>
        </w:r>
        <w:r w:rsidR="00F377B1" w:rsidRPr="00F377B1">
          <w:rPr>
            <w:noProof/>
            <w:lang w:val="zh-CN" w:eastAsia="zh-CN"/>
          </w:rPr>
          <w:t>32</w:t>
        </w:r>
        <w:r>
          <w:fldChar w:fldCharType="end"/>
        </w:r>
      </w:p>
    </w:sdtContent>
  </w:sdt>
  <w:p w:rsidR="00695EF2" w:rsidRDefault="00695EF2">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78" w:rsidRDefault="00B83278">
      <w:r>
        <w:separator/>
      </w:r>
    </w:p>
  </w:footnote>
  <w:footnote w:type="continuationSeparator" w:id="0">
    <w:p w:rsidR="00B83278" w:rsidRDefault="00B83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770888"/>
    <w:multiLevelType w:val="multilevel"/>
    <w:tmpl w:val="16770888"/>
    <w:lvl w:ilvl="0">
      <w:start w:val="1"/>
      <w:numFmt w:val="decimal"/>
      <w:lvlText w:val="%1."/>
      <w:lvlJc w:val="left"/>
      <w:pPr>
        <w:ind w:left="582" w:hanging="440"/>
      </w:pPr>
      <w:rPr>
        <w:rFonts w:hint="eastAsia"/>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8">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3">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25B0002"/>
    <w:multiLevelType w:val="multilevel"/>
    <w:tmpl w:val="325B000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8">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3"/>
  </w:num>
  <w:num w:numId="2">
    <w:abstractNumId w:val="0"/>
  </w:num>
  <w:num w:numId="3">
    <w:abstractNumId w:val="19"/>
  </w:num>
  <w:num w:numId="4">
    <w:abstractNumId w:val="21"/>
  </w:num>
  <w:num w:numId="5">
    <w:abstractNumId w:val="26"/>
  </w:num>
  <w:num w:numId="6">
    <w:abstractNumId w:val="39"/>
  </w:num>
  <w:num w:numId="7">
    <w:abstractNumId w:val="8"/>
  </w:num>
  <w:num w:numId="8">
    <w:abstractNumId w:val="24"/>
  </w:num>
  <w:num w:numId="9">
    <w:abstractNumId w:val="30"/>
  </w:num>
  <w:num w:numId="10">
    <w:abstractNumId w:val="35"/>
  </w:num>
  <w:num w:numId="11">
    <w:abstractNumId w:val="18"/>
  </w:num>
  <w:num w:numId="12">
    <w:abstractNumId w:val="17"/>
  </w:num>
  <w:num w:numId="13">
    <w:abstractNumId w:val="6"/>
  </w:num>
  <w:num w:numId="14">
    <w:abstractNumId w:val="41"/>
  </w:num>
  <w:num w:numId="15">
    <w:abstractNumId w:val="40"/>
  </w:num>
  <w:num w:numId="16">
    <w:abstractNumId w:val="37"/>
  </w:num>
  <w:num w:numId="17">
    <w:abstractNumId w:val="13"/>
  </w:num>
  <w:num w:numId="18">
    <w:abstractNumId w:val="2"/>
  </w:num>
  <w:num w:numId="19">
    <w:abstractNumId w:val="4"/>
  </w:num>
  <w:num w:numId="20">
    <w:abstractNumId w:val="25"/>
  </w:num>
  <w:num w:numId="21">
    <w:abstractNumId w:val="20"/>
  </w:num>
  <w:num w:numId="22">
    <w:abstractNumId w:val="38"/>
  </w:num>
  <w:num w:numId="23">
    <w:abstractNumId w:val="15"/>
  </w:num>
  <w:num w:numId="24">
    <w:abstractNumId w:val="11"/>
  </w:num>
  <w:num w:numId="25">
    <w:abstractNumId w:val="23"/>
  </w:num>
  <w:num w:numId="26">
    <w:abstractNumId w:val="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32"/>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5"/>
  </w:num>
  <w:num w:numId="40">
    <w:abstractNumId w:val="10"/>
  </w:num>
  <w:num w:numId="41">
    <w:abstractNumId w:val="12"/>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8C8"/>
    <w:rsid w:val="00112B7E"/>
    <w:rsid w:val="001150C5"/>
    <w:rsid w:val="00122E24"/>
    <w:rsid w:val="00124CF9"/>
    <w:rsid w:val="0012681B"/>
    <w:rsid w:val="00127502"/>
    <w:rsid w:val="00130886"/>
    <w:rsid w:val="00133F6A"/>
    <w:rsid w:val="00135AC9"/>
    <w:rsid w:val="00142384"/>
    <w:rsid w:val="001427F4"/>
    <w:rsid w:val="00142830"/>
    <w:rsid w:val="00146104"/>
    <w:rsid w:val="00146977"/>
    <w:rsid w:val="00146FB3"/>
    <w:rsid w:val="001507FD"/>
    <w:rsid w:val="00150CB0"/>
    <w:rsid w:val="001526CD"/>
    <w:rsid w:val="0015479B"/>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A7C03"/>
    <w:rsid w:val="001B07AA"/>
    <w:rsid w:val="001B3C70"/>
    <w:rsid w:val="001B5CD4"/>
    <w:rsid w:val="001B698B"/>
    <w:rsid w:val="001C0DB4"/>
    <w:rsid w:val="001C1DE0"/>
    <w:rsid w:val="001C3D0D"/>
    <w:rsid w:val="001C3DDE"/>
    <w:rsid w:val="001C5843"/>
    <w:rsid w:val="001D13DE"/>
    <w:rsid w:val="001E09F0"/>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678F"/>
    <w:rsid w:val="002971E6"/>
    <w:rsid w:val="002A00E5"/>
    <w:rsid w:val="002A37F4"/>
    <w:rsid w:val="002A40E1"/>
    <w:rsid w:val="002A4126"/>
    <w:rsid w:val="002A68F0"/>
    <w:rsid w:val="002B042F"/>
    <w:rsid w:val="002B3B47"/>
    <w:rsid w:val="002B6416"/>
    <w:rsid w:val="002C5673"/>
    <w:rsid w:val="002C67C5"/>
    <w:rsid w:val="002C6A2D"/>
    <w:rsid w:val="002C7E18"/>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09BD"/>
    <w:rsid w:val="00392040"/>
    <w:rsid w:val="0039324B"/>
    <w:rsid w:val="003A16AE"/>
    <w:rsid w:val="003A5B53"/>
    <w:rsid w:val="003A5FD8"/>
    <w:rsid w:val="003B0BF1"/>
    <w:rsid w:val="003B3C4F"/>
    <w:rsid w:val="003B3F6B"/>
    <w:rsid w:val="003B6804"/>
    <w:rsid w:val="003B7CBD"/>
    <w:rsid w:val="003C1AF2"/>
    <w:rsid w:val="003D09B2"/>
    <w:rsid w:val="003E211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D730F"/>
    <w:rsid w:val="005E04FB"/>
    <w:rsid w:val="005E2211"/>
    <w:rsid w:val="005E2CFD"/>
    <w:rsid w:val="005E2EB3"/>
    <w:rsid w:val="005E68D2"/>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654BD"/>
    <w:rsid w:val="0067747B"/>
    <w:rsid w:val="00677601"/>
    <w:rsid w:val="00684001"/>
    <w:rsid w:val="0068543C"/>
    <w:rsid w:val="006940F9"/>
    <w:rsid w:val="00694FFE"/>
    <w:rsid w:val="00695EF2"/>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120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733"/>
    <w:rsid w:val="007518A2"/>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2E6D"/>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2110"/>
    <w:rsid w:val="009D49AE"/>
    <w:rsid w:val="009D501D"/>
    <w:rsid w:val="009D7449"/>
    <w:rsid w:val="009E1058"/>
    <w:rsid w:val="009E6280"/>
    <w:rsid w:val="009E7D8D"/>
    <w:rsid w:val="009F0778"/>
    <w:rsid w:val="009F2485"/>
    <w:rsid w:val="009F26B5"/>
    <w:rsid w:val="009F6299"/>
    <w:rsid w:val="009F6365"/>
    <w:rsid w:val="00A06684"/>
    <w:rsid w:val="00A068A4"/>
    <w:rsid w:val="00A149E5"/>
    <w:rsid w:val="00A153FC"/>
    <w:rsid w:val="00A2542D"/>
    <w:rsid w:val="00A278D7"/>
    <w:rsid w:val="00A33603"/>
    <w:rsid w:val="00A342B9"/>
    <w:rsid w:val="00A35FD4"/>
    <w:rsid w:val="00A367C8"/>
    <w:rsid w:val="00A37693"/>
    <w:rsid w:val="00A40E04"/>
    <w:rsid w:val="00A45CA3"/>
    <w:rsid w:val="00A45F18"/>
    <w:rsid w:val="00A614C8"/>
    <w:rsid w:val="00A62247"/>
    <w:rsid w:val="00A6610B"/>
    <w:rsid w:val="00A67618"/>
    <w:rsid w:val="00A70464"/>
    <w:rsid w:val="00A70480"/>
    <w:rsid w:val="00A7270C"/>
    <w:rsid w:val="00A758EB"/>
    <w:rsid w:val="00A82B0B"/>
    <w:rsid w:val="00A87072"/>
    <w:rsid w:val="00A878E0"/>
    <w:rsid w:val="00A87B9C"/>
    <w:rsid w:val="00A9049C"/>
    <w:rsid w:val="00A9577B"/>
    <w:rsid w:val="00A9762D"/>
    <w:rsid w:val="00A97BAC"/>
    <w:rsid w:val="00AB38A4"/>
    <w:rsid w:val="00AB4794"/>
    <w:rsid w:val="00AB4B33"/>
    <w:rsid w:val="00AB4D58"/>
    <w:rsid w:val="00AB520D"/>
    <w:rsid w:val="00AB5306"/>
    <w:rsid w:val="00AB5916"/>
    <w:rsid w:val="00AB67E7"/>
    <w:rsid w:val="00AB6E37"/>
    <w:rsid w:val="00AB77FF"/>
    <w:rsid w:val="00AC16B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09CA"/>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278"/>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69A0"/>
    <w:rsid w:val="00BA76D8"/>
    <w:rsid w:val="00BB028C"/>
    <w:rsid w:val="00BB56DE"/>
    <w:rsid w:val="00BB7676"/>
    <w:rsid w:val="00BB7853"/>
    <w:rsid w:val="00BB7C56"/>
    <w:rsid w:val="00BC11B8"/>
    <w:rsid w:val="00BC1268"/>
    <w:rsid w:val="00BD0D85"/>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D2"/>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092"/>
    <w:rsid w:val="00C6491F"/>
    <w:rsid w:val="00C66350"/>
    <w:rsid w:val="00C71336"/>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5A9B"/>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0B63"/>
    <w:rsid w:val="00DF35F4"/>
    <w:rsid w:val="00DF41E5"/>
    <w:rsid w:val="00DF463A"/>
    <w:rsid w:val="00DF5F57"/>
    <w:rsid w:val="00DF71FF"/>
    <w:rsid w:val="00E00780"/>
    <w:rsid w:val="00E068F1"/>
    <w:rsid w:val="00E109A5"/>
    <w:rsid w:val="00E12E5B"/>
    <w:rsid w:val="00E13875"/>
    <w:rsid w:val="00E14299"/>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F1FCA"/>
    <w:rsid w:val="00EF29C6"/>
    <w:rsid w:val="00EF5762"/>
    <w:rsid w:val="00EF6FC7"/>
    <w:rsid w:val="00EF7961"/>
    <w:rsid w:val="00F010CA"/>
    <w:rsid w:val="00F024A8"/>
    <w:rsid w:val="00F04BFC"/>
    <w:rsid w:val="00F04FCE"/>
    <w:rsid w:val="00F05EEE"/>
    <w:rsid w:val="00F076B3"/>
    <w:rsid w:val="00F10B09"/>
    <w:rsid w:val="00F115FB"/>
    <w:rsid w:val="00F11707"/>
    <w:rsid w:val="00F17A0C"/>
    <w:rsid w:val="00F17C03"/>
    <w:rsid w:val="00F17FFC"/>
    <w:rsid w:val="00F21264"/>
    <w:rsid w:val="00F2580C"/>
    <w:rsid w:val="00F25EFF"/>
    <w:rsid w:val="00F264D9"/>
    <w:rsid w:val="00F33B6B"/>
    <w:rsid w:val="00F37425"/>
    <w:rsid w:val="00F377B1"/>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1E8E"/>
    <w:rsid w:val="00F8200A"/>
    <w:rsid w:val="00F84F93"/>
    <w:rsid w:val="00F8501D"/>
    <w:rsid w:val="00F863A4"/>
    <w:rsid w:val="00F90270"/>
    <w:rsid w:val="00FA12B9"/>
    <w:rsid w:val="00FA78C0"/>
    <w:rsid w:val="00FB0C70"/>
    <w:rsid w:val="00FB2F62"/>
    <w:rsid w:val="00FB7A38"/>
    <w:rsid w:val="00FC4E2F"/>
    <w:rsid w:val="00FC6A22"/>
    <w:rsid w:val="00FD0D54"/>
    <w:rsid w:val="00FD1B14"/>
    <w:rsid w:val="00FD1DC9"/>
    <w:rsid w:val="00FD23BF"/>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uiPriority w:val="99"/>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qFormat/>
    <w:rPr>
      <w:color w:val="0000FF" w:themeColor="hyperlink"/>
      <w:u w:val="single"/>
    </w:rPr>
  </w:style>
  <w:style w:type="character" w:styleId="afc">
    <w:name w:val="annotation reference"/>
    <w:basedOn w:val="a1"/>
    <w:uiPriority w:val="99"/>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 w:type="paragraph" w:customStyle="1" w:styleId="TableText">
    <w:name w:val="Table Text"/>
    <w:basedOn w:val="a"/>
    <w:semiHidden/>
    <w:qFormat/>
    <w:rsid w:val="003E2112"/>
    <w:pPr>
      <w:autoSpaceDE/>
      <w:autoSpaceDN/>
      <w:jc w:val="both"/>
    </w:pPr>
    <w:rPr>
      <w:rFonts w:ascii="Arial" w:eastAsia="Arial" w:hAnsi="Arial" w:cs="Arial"/>
      <w:kern w:val="2"/>
      <w:sz w:val="21"/>
      <w:szCs w:val="21"/>
    </w:rPr>
  </w:style>
  <w:style w:type="table" w:customStyle="1" w:styleId="TableNormal1">
    <w:name w:val="Table Normal1"/>
    <w:semiHidden/>
    <w:qFormat/>
    <w:rsid w:val="003E211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40408167">
      <w:bodyDiv w:val="1"/>
      <w:marLeft w:val="0"/>
      <w:marRight w:val="0"/>
      <w:marTop w:val="0"/>
      <w:marBottom w:val="0"/>
      <w:divBdr>
        <w:top w:val="none" w:sz="0" w:space="0" w:color="auto"/>
        <w:left w:val="none" w:sz="0" w:space="0" w:color="auto"/>
        <w:bottom w:val="none" w:sz="0" w:space="0" w:color="auto"/>
        <w:right w:val="none" w:sz="0" w:space="0" w:color="auto"/>
      </w:divBdr>
    </w:div>
    <w:div w:id="248269273">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300228317">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918367152">
      <w:bodyDiv w:val="1"/>
      <w:marLeft w:val="0"/>
      <w:marRight w:val="0"/>
      <w:marTop w:val="0"/>
      <w:marBottom w:val="0"/>
      <w:divBdr>
        <w:top w:val="none" w:sz="0" w:space="0" w:color="auto"/>
        <w:left w:val="none" w:sz="0" w:space="0" w:color="auto"/>
        <w:bottom w:val="none" w:sz="0" w:space="0" w:color="auto"/>
        <w:right w:val="none" w:sz="0" w:space="0" w:color="auto"/>
      </w:divBdr>
    </w:div>
    <w:div w:id="1064333856">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227923">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07424051">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707177492">
      <w:bodyDiv w:val="1"/>
      <w:marLeft w:val="0"/>
      <w:marRight w:val="0"/>
      <w:marTop w:val="0"/>
      <w:marBottom w:val="0"/>
      <w:divBdr>
        <w:top w:val="none" w:sz="0" w:space="0" w:color="auto"/>
        <w:left w:val="none" w:sz="0" w:space="0" w:color="auto"/>
        <w:bottom w:val="none" w:sz="0" w:space="0" w:color="auto"/>
        <w:right w:val="none" w:sz="0" w:space="0" w:color="auto"/>
      </w:divBdr>
    </w:div>
    <w:div w:id="1764951997">
      <w:bodyDiv w:val="1"/>
      <w:marLeft w:val="0"/>
      <w:marRight w:val="0"/>
      <w:marTop w:val="0"/>
      <w:marBottom w:val="0"/>
      <w:divBdr>
        <w:top w:val="none" w:sz="0" w:space="0" w:color="auto"/>
        <w:left w:val="none" w:sz="0" w:space="0" w:color="auto"/>
        <w:bottom w:val="none" w:sz="0" w:space="0" w:color="auto"/>
        <w:right w:val="none" w:sz="0" w:space="0" w:color="auto"/>
      </w:divBdr>
    </w:div>
    <w:div w:id="1831869655">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02E04-C4C0-424E-95EC-B73B135A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2365</Words>
  <Characters>13485</Characters>
  <Application>Microsoft Office Word</Application>
  <DocSecurity>0</DocSecurity>
  <Lines>112</Lines>
  <Paragraphs>31</Paragraphs>
  <ScaleCrop>false</ScaleCrop>
  <Company>福化环保</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551</cp:revision>
  <dcterms:created xsi:type="dcterms:W3CDTF">2019-03-28T11:18:00Z</dcterms:created>
  <dcterms:modified xsi:type="dcterms:W3CDTF">2024-01-04T07:35:00Z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