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BC" w:rsidRDefault="00F56ABC">
      <w:pPr>
        <w:pStyle w:val="a8"/>
        <w:tabs>
          <w:tab w:val="left" w:pos="1760"/>
        </w:tabs>
        <w:rPr>
          <w:rFonts w:ascii="Times New Roman" w:hAnsi="Times New Roman" w:cs="Times New Roman"/>
          <w:sz w:val="20"/>
          <w:lang w:eastAsia="zh-CN"/>
        </w:rPr>
      </w:pPr>
    </w:p>
    <w:p w:rsidR="00F56ABC" w:rsidRDefault="00F56ABC">
      <w:pPr>
        <w:pStyle w:val="a8"/>
        <w:rPr>
          <w:rFonts w:ascii="Times New Roman" w:hAnsi="Times New Roman" w:cs="Times New Roman"/>
          <w:sz w:val="20"/>
        </w:rPr>
      </w:pPr>
    </w:p>
    <w:p w:rsidR="00F56ABC" w:rsidRDefault="00F56ABC">
      <w:pPr>
        <w:pStyle w:val="a8"/>
        <w:rPr>
          <w:rFonts w:ascii="Times New Roman" w:hAnsi="Times New Roman" w:cs="Times New Roman"/>
          <w:sz w:val="20"/>
        </w:rPr>
      </w:pPr>
    </w:p>
    <w:p w:rsidR="00F56ABC" w:rsidRDefault="00F56ABC">
      <w:pPr>
        <w:pStyle w:val="a8"/>
        <w:spacing w:before="5"/>
        <w:rPr>
          <w:rFonts w:ascii="Times New Roman" w:hAnsi="Times New Roman" w:cs="Times New Roman"/>
          <w:sz w:val="20"/>
        </w:rPr>
      </w:pPr>
    </w:p>
    <w:p w:rsidR="00F56ABC" w:rsidRDefault="00580B13">
      <w:pPr>
        <w:pStyle w:val="a8"/>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F56ABC" w:rsidRDefault="00F56ABC">
      <w:pPr>
        <w:spacing w:line="420" w:lineRule="auto"/>
        <w:jc w:val="center"/>
        <w:rPr>
          <w:rFonts w:ascii="Times New Roman" w:hAnsi="Times New Roman" w:cs="Times New Roman"/>
          <w:b/>
          <w:bCs/>
          <w:sz w:val="36"/>
          <w:szCs w:val="36"/>
          <w:u w:val="single"/>
          <w:lang w:eastAsia="zh-CN"/>
        </w:rPr>
      </w:pPr>
    </w:p>
    <w:p w:rsidR="00F56ABC" w:rsidRDefault="00F56ABC">
      <w:pPr>
        <w:pStyle w:val="11"/>
        <w:rPr>
          <w:rFonts w:ascii="Times New Roman" w:hAnsi="Times New Roman"/>
        </w:rPr>
      </w:pPr>
    </w:p>
    <w:p w:rsidR="00F66D19" w:rsidRDefault="00F66D19">
      <w:pPr>
        <w:spacing w:line="420" w:lineRule="auto"/>
        <w:jc w:val="center"/>
        <w:rPr>
          <w:rFonts w:ascii="Times New Roman" w:hAnsi="Times New Roman" w:cs="Times New Roman"/>
          <w:b/>
          <w:sz w:val="36"/>
          <w:szCs w:val="36"/>
          <w:u w:val="single"/>
          <w:lang w:eastAsia="zh-CN"/>
        </w:rPr>
      </w:pPr>
      <w:r w:rsidRPr="00F66D19">
        <w:rPr>
          <w:rFonts w:ascii="Times New Roman" w:hAnsi="Times New Roman" w:cs="Times New Roman" w:hint="eastAsia"/>
          <w:b/>
          <w:sz w:val="36"/>
          <w:szCs w:val="36"/>
          <w:u w:val="single"/>
          <w:lang w:eastAsia="zh-CN"/>
        </w:rPr>
        <w:t>翔鹭码头海洋环境跟踪检测</w:t>
      </w:r>
      <w:r>
        <w:rPr>
          <w:rFonts w:ascii="Times New Roman" w:hAnsi="Times New Roman" w:cs="Times New Roman" w:hint="eastAsia"/>
          <w:b/>
          <w:sz w:val="36"/>
          <w:szCs w:val="36"/>
          <w:u w:val="single"/>
          <w:lang w:eastAsia="zh-CN"/>
        </w:rPr>
        <w:t>项目</w:t>
      </w:r>
    </w:p>
    <w:p w:rsidR="00F56ABC" w:rsidRDefault="00580B13">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比选文件</w:t>
      </w:r>
    </w:p>
    <w:p w:rsidR="00F56ABC" w:rsidRDefault="00F56ABC">
      <w:pPr>
        <w:pStyle w:val="a8"/>
        <w:jc w:val="center"/>
        <w:rPr>
          <w:rFonts w:ascii="Times New Roman" w:hAnsi="Times New Roman" w:cs="Times New Roman"/>
          <w:b/>
          <w:sz w:val="48"/>
          <w:szCs w:val="48"/>
          <w:u w:val="single"/>
          <w:lang w:eastAsia="zh-CN"/>
        </w:rPr>
      </w:pPr>
    </w:p>
    <w:p w:rsidR="00F56ABC" w:rsidRPr="00F66D19" w:rsidRDefault="00580B13" w:rsidP="00F66D19">
      <w:pPr>
        <w:pStyle w:val="11"/>
        <w:jc w:val="center"/>
        <w:rPr>
          <w:rFonts w:ascii="Times New Roman" w:hAnsi="Times New Roman"/>
          <w:b/>
          <w:bCs/>
          <w:sz w:val="28"/>
          <w:szCs w:val="28"/>
          <w:u w:val="single"/>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sidR="00F66D19" w:rsidRPr="00F66D19">
        <w:rPr>
          <w:rFonts w:ascii="Times New Roman" w:hAnsi="Times New Roman"/>
          <w:b/>
          <w:bCs/>
          <w:sz w:val="28"/>
          <w:szCs w:val="28"/>
          <w:u w:val="single"/>
        </w:rPr>
        <w:t>FHC-PTCG20240104001</w:t>
      </w:r>
      <w:r>
        <w:rPr>
          <w:rFonts w:ascii="Times New Roman" w:hAnsi="Times New Roman"/>
          <w:b/>
          <w:bCs/>
          <w:sz w:val="28"/>
          <w:szCs w:val="28"/>
          <w:u w:val="single"/>
        </w:rPr>
        <w:t xml:space="preserve"> </w:t>
      </w:r>
      <w:r>
        <w:rPr>
          <w:rFonts w:ascii="Times New Roman" w:hAnsi="Times New Roman"/>
          <w:b/>
          <w:bCs/>
          <w:sz w:val="28"/>
          <w:szCs w:val="28"/>
        </w:rPr>
        <w:t>）</w:t>
      </w:r>
    </w:p>
    <w:p w:rsidR="00F56ABC" w:rsidRDefault="00F56ABC">
      <w:pPr>
        <w:pStyle w:val="a8"/>
        <w:rPr>
          <w:rFonts w:ascii="Times New Roman" w:hAnsi="Times New Roman" w:cs="Times New Roman"/>
          <w:b/>
          <w:sz w:val="94"/>
          <w:lang w:eastAsia="zh-CN"/>
        </w:rPr>
      </w:pPr>
    </w:p>
    <w:p w:rsidR="00F56ABC" w:rsidRDefault="00F56ABC">
      <w:pPr>
        <w:pStyle w:val="a8"/>
        <w:rPr>
          <w:rFonts w:ascii="Times New Roman" w:hAnsi="Times New Roman" w:cs="Times New Roman"/>
          <w:b/>
          <w:sz w:val="94"/>
          <w:lang w:eastAsia="zh-CN"/>
        </w:rPr>
      </w:pPr>
    </w:p>
    <w:p w:rsidR="00F56ABC" w:rsidRDefault="00F56ABC">
      <w:pPr>
        <w:pStyle w:val="a8"/>
        <w:rPr>
          <w:rFonts w:ascii="Times New Roman" w:hAnsi="Times New Roman" w:cs="Times New Roman"/>
          <w:b/>
          <w:sz w:val="94"/>
          <w:lang w:eastAsia="zh-CN"/>
        </w:rPr>
      </w:pPr>
    </w:p>
    <w:p w:rsidR="00F56ABC" w:rsidRDefault="00F56ABC">
      <w:pPr>
        <w:pStyle w:val="a8"/>
        <w:rPr>
          <w:rFonts w:ascii="Times New Roman" w:hAnsi="Times New Roman" w:cs="Times New Roman"/>
          <w:b/>
          <w:sz w:val="32"/>
          <w:szCs w:val="32"/>
          <w:lang w:eastAsia="zh-CN"/>
        </w:rPr>
      </w:pPr>
    </w:p>
    <w:p w:rsidR="00F56ABC" w:rsidRDefault="00F56ABC">
      <w:pPr>
        <w:pStyle w:val="11"/>
        <w:jc w:val="center"/>
        <w:rPr>
          <w:rFonts w:ascii="Times New Roman" w:hAnsi="Times New Roman"/>
          <w:b/>
          <w:sz w:val="36"/>
          <w:szCs w:val="36"/>
        </w:rPr>
      </w:pPr>
    </w:p>
    <w:p w:rsidR="00F56ABC" w:rsidRDefault="00580B13">
      <w:pPr>
        <w:pStyle w:val="11"/>
        <w:jc w:val="center"/>
        <w:rPr>
          <w:rFonts w:ascii="Times New Roman" w:hAnsi="Times New Roman"/>
          <w:b/>
          <w:sz w:val="36"/>
          <w:szCs w:val="36"/>
        </w:rPr>
      </w:pPr>
      <w:r>
        <w:rPr>
          <w:rFonts w:ascii="Times New Roman" w:hAnsi="Times New Roman"/>
          <w:b/>
          <w:sz w:val="36"/>
          <w:szCs w:val="36"/>
        </w:rPr>
        <w:t>福建福海创石油化工有限公司编制</w:t>
      </w:r>
    </w:p>
    <w:p w:rsidR="00F56ABC" w:rsidRDefault="00580B13">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sidR="00F66D19">
        <w:rPr>
          <w:rFonts w:ascii="Times New Roman" w:hAnsi="Times New Roman" w:cs="Times New Roman" w:hint="eastAsia"/>
          <w:b/>
          <w:w w:val="95"/>
          <w:sz w:val="36"/>
          <w:szCs w:val="36"/>
          <w:lang w:eastAsia="zh-CN"/>
        </w:rPr>
        <w:t>四</w:t>
      </w:r>
      <w:r>
        <w:rPr>
          <w:rFonts w:ascii="Times New Roman" w:hAnsi="Times New Roman" w:cs="Times New Roman"/>
          <w:b/>
          <w:w w:val="95"/>
          <w:sz w:val="36"/>
          <w:szCs w:val="36"/>
          <w:lang w:eastAsia="zh-CN"/>
        </w:rPr>
        <w:t>年</w:t>
      </w:r>
      <w:r w:rsidR="00F66D19">
        <w:rPr>
          <w:rFonts w:ascii="Times New Roman" w:hAnsi="Times New Roman" w:cs="Times New Roman" w:hint="eastAsia"/>
          <w:b/>
          <w:w w:val="95"/>
          <w:sz w:val="36"/>
          <w:szCs w:val="36"/>
          <w:lang w:eastAsia="zh-CN"/>
        </w:rPr>
        <w:t>一</w:t>
      </w:r>
      <w:r>
        <w:rPr>
          <w:rFonts w:ascii="Times New Roman" w:hAnsi="Times New Roman" w:cs="Times New Roman"/>
          <w:b/>
          <w:w w:val="95"/>
          <w:sz w:val="36"/>
          <w:szCs w:val="36"/>
          <w:lang w:eastAsia="zh-CN"/>
        </w:rPr>
        <w:t>月</w:t>
      </w:r>
    </w:p>
    <w:p w:rsidR="00F56ABC" w:rsidRDefault="00F56ABC">
      <w:pPr>
        <w:spacing w:line="271" w:lineRule="auto"/>
        <w:jc w:val="center"/>
        <w:rPr>
          <w:rFonts w:ascii="Times New Roman" w:hAnsi="Times New Roman" w:cs="Times New Roman"/>
          <w:sz w:val="32"/>
          <w:lang w:eastAsia="zh-CN"/>
        </w:rPr>
        <w:sectPr w:rsidR="00F56ABC">
          <w:type w:val="continuous"/>
          <w:pgSz w:w="11910" w:h="16840"/>
          <w:pgMar w:top="1600" w:right="1680" w:bottom="280" w:left="1680" w:header="720" w:footer="720" w:gutter="0"/>
          <w:cols w:space="720"/>
        </w:sectPr>
      </w:pPr>
    </w:p>
    <w:p w:rsidR="00F56ABC" w:rsidRDefault="00580B13">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F56ABC" w:rsidRDefault="00F56ABC">
      <w:pPr>
        <w:pStyle w:val="a8"/>
        <w:rPr>
          <w:rFonts w:ascii="Times New Roman" w:hAnsi="Times New Roman" w:cs="Times New Roman"/>
          <w:sz w:val="20"/>
          <w:lang w:eastAsia="zh-CN"/>
        </w:rPr>
      </w:pPr>
    </w:p>
    <w:p w:rsidR="00F56ABC" w:rsidRDefault="00F56ABC">
      <w:pPr>
        <w:pStyle w:val="a8"/>
        <w:rPr>
          <w:rFonts w:ascii="Times New Roman" w:hAnsi="Times New Roman" w:cs="Times New Roman"/>
          <w:sz w:val="20"/>
          <w:lang w:eastAsia="zh-CN"/>
        </w:rPr>
      </w:pPr>
    </w:p>
    <w:p w:rsidR="00F56ABC" w:rsidRDefault="00F56ABC">
      <w:pPr>
        <w:pStyle w:val="a8"/>
        <w:spacing w:before="9"/>
        <w:rPr>
          <w:rFonts w:ascii="Times New Roman" w:hAnsi="Times New Roman" w:cs="Times New Roman"/>
          <w:lang w:eastAsia="zh-CN"/>
        </w:rPr>
      </w:pP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pStyle w:val="11"/>
        <w:rPr>
          <w:rFonts w:ascii="Times New Roman" w:hAnsi="Times New Roman"/>
          <w:sz w:val="24"/>
          <w:szCs w:val="24"/>
        </w:rPr>
      </w:pPr>
    </w:p>
    <w:p w:rsidR="00F56ABC" w:rsidRDefault="00F56ABC">
      <w:pPr>
        <w:pStyle w:val="11"/>
        <w:rPr>
          <w:rFonts w:ascii="Times New Roman" w:hAnsi="Times New Roman"/>
          <w:sz w:val="24"/>
          <w:szCs w:val="24"/>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580B13">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F56ABC" w:rsidRDefault="00580B13">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rsidR="00F56ABC" w:rsidRDefault="00580B13">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rsidR="00F56ABC" w:rsidRDefault="00F56ABC">
      <w:pPr>
        <w:spacing w:line="480" w:lineRule="auto"/>
        <w:rPr>
          <w:rFonts w:ascii="Times New Roman" w:hAnsi="Times New Roman" w:cs="Times New Roman"/>
          <w:sz w:val="28"/>
          <w:lang w:eastAsia="zh-CN"/>
        </w:rPr>
      </w:pPr>
    </w:p>
    <w:p w:rsidR="00F56ABC" w:rsidRDefault="00F56ABC">
      <w:pPr>
        <w:pStyle w:val="11"/>
        <w:rPr>
          <w:rFonts w:ascii="Times New Roman" w:hAnsi="Times New Roman"/>
        </w:rPr>
        <w:sectPr w:rsidR="00F56ABC">
          <w:footerReference w:type="default" r:id="rId9"/>
          <w:pgSz w:w="11910" w:h="16840"/>
          <w:pgMar w:top="1480" w:right="1340" w:bottom="740" w:left="1680" w:header="0" w:footer="551" w:gutter="0"/>
          <w:pgNumType w:start="1"/>
          <w:cols w:space="720"/>
        </w:sectPr>
      </w:pPr>
    </w:p>
    <w:p w:rsidR="00F56ABC" w:rsidRDefault="00580B13">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F56ABC" w:rsidRDefault="00F56ABC">
      <w:pPr>
        <w:pStyle w:val="a8"/>
        <w:spacing w:line="300" w:lineRule="exact"/>
        <w:rPr>
          <w:rFonts w:ascii="Times New Roman" w:hAnsi="Times New Roman" w:cs="Times New Roman"/>
          <w:b/>
          <w:sz w:val="28"/>
          <w:lang w:eastAsia="zh-CN"/>
        </w:rPr>
      </w:pPr>
    </w:p>
    <w:p w:rsidR="00F56ABC" w:rsidRDefault="00580B13">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sidR="00F66D19" w:rsidRPr="00F66D19">
        <w:rPr>
          <w:rFonts w:ascii="Times New Roman" w:hAnsi="Times New Roman" w:cs="Times New Roman" w:hint="eastAsia"/>
          <w:snapToGrid w:val="0"/>
          <w:color w:val="000000" w:themeColor="text1"/>
          <w:sz w:val="24"/>
          <w:szCs w:val="24"/>
          <w:u w:val="single"/>
          <w:lang w:eastAsia="zh-CN"/>
        </w:rPr>
        <w:t>翔鹭码头海洋环境跟踪检测</w:t>
      </w:r>
      <w:r w:rsidR="00F66D19">
        <w:rPr>
          <w:rFonts w:ascii="Times New Roman" w:hAnsi="Times New Roman" w:cs="Times New Roman" w:hint="eastAsia"/>
          <w:snapToGrid w:val="0"/>
          <w:color w:val="000000" w:themeColor="text1"/>
          <w:sz w:val="24"/>
          <w:szCs w:val="24"/>
          <w:u w:val="single"/>
          <w:lang w:eastAsia="zh-CN"/>
        </w:rPr>
        <w:t>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Pr>
          <w:rFonts w:ascii="Times New Roman" w:hAnsi="Times New Roman" w:cs="Times New Roman"/>
          <w:snapToGrid w:val="0"/>
          <w:color w:val="000000" w:themeColor="text1"/>
          <w:sz w:val="24"/>
          <w:szCs w:val="24"/>
          <w:lang w:eastAsia="zh-CN"/>
        </w:rPr>
        <w:t>编号：</w:t>
      </w:r>
      <w:r w:rsidR="00F66D19" w:rsidRPr="00F66D19">
        <w:rPr>
          <w:rFonts w:ascii="Times New Roman" w:hAnsi="Times New Roman" w:cs="Times New Roman"/>
          <w:snapToGrid w:val="0"/>
          <w:color w:val="000000" w:themeColor="text1"/>
          <w:sz w:val="24"/>
          <w:szCs w:val="24"/>
          <w:lang w:eastAsia="zh-CN"/>
        </w:rPr>
        <w:t>FHC-PTCG20240104001</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F56ABC" w:rsidRDefault="00580B13">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F56ABC" w:rsidRDefault="00580B13">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F56ABC" w:rsidRDefault="00580B13">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sidR="00F66D19" w:rsidRPr="00F66D19">
        <w:rPr>
          <w:rFonts w:ascii="Times New Roman" w:hAnsi="Times New Roman" w:cs="Times New Roman" w:hint="eastAsia"/>
          <w:snapToGrid w:val="0"/>
          <w:color w:val="000000" w:themeColor="text1"/>
          <w:sz w:val="24"/>
          <w:szCs w:val="24"/>
          <w:u w:val="single"/>
          <w:lang w:eastAsia="zh-CN"/>
        </w:rPr>
        <w:t>翔鹭码头海洋环境跟踪检测</w:t>
      </w:r>
      <w:r>
        <w:rPr>
          <w:rFonts w:ascii="Times New Roman" w:hAnsi="Times New Roman" w:cs="Times New Roman"/>
          <w:sz w:val="24"/>
          <w:szCs w:val="24"/>
          <w:lang w:eastAsia="zh-CN"/>
        </w:rPr>
        <w:t>。</w:t>
      </w:r>
    </w:p>
    <w:p w:rsidR="00F56ABC" w:rsidRDefault="00580B13" w:rsidP="00F66D19">
      <w:pPr>
        <w:numPr>
          <w:ilvl w:val="0"/>
          <w:numId w:val="6"/>
        </w:numPr>
        <w:tabs>
          <w:tab w:val="left" w:pos="709"/>
        </w:tabs>
        <w:spacing w:line="360" w:lineRule="auto"/>
        <w:ind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sidR="00B171C8">
        <w:rPr>
          <w:rFonts w:ascii="Times New Roman" w:hAnsi="Times New Roman" w:cs="Times New Roman" w:hint="eastAsia"/>
          <w:bCs/>
          <w:sz w:val="24"/>
          <w:szCs w:val="24"/>
          <w:lang w:eastAsia="zh-CN"/>
        </w:rPr>
        <w:t>人民币</w:t>
      </w:r>
      <w:r w:rsidR="00F66D19" w:rsidRPr="00F66D19">
        <w:rPr>
          <w:rFonts w:ascii="Times New Roman" w:hAnsi="Times New Roman" w:cs="Times New Roman"/>
          <w:sz w:val="24"/>
          <w:szCs w:val="24"/>
          <w:lang w:eastAsia="zh-CN"/>
        </w:rPr>
        <w:t>100</w:t>
      </w:r>
      <w:r w:rsidR="00F66D19">
        <w:rPr>
          <w:rFonts w:ascii="Times New Roman" w:hAnsi="Times New Roman" w:cs="Times New Roman"/>
          <w:sz w:val="24"/>
          <w:szCs w:val="24"/>
          <w:lang w:eastAsia="zh-CN"/>
        </w:rPr>
        <w:t>,</w:t>
      </w:r>
      <w:r w:rsidR="00F66D19" w:rsidRPr="00F66D19">
        <w:rPr>
          <w:rFonts w:ascii="Times New Roman" w:hAnsi="Times New Roman" w:cs="Times New Roman"/>
          <w:sz w:val="24"/>
          <w:szCs w:val="24"/>
          <w:lang w:eastAsia="zh-CN"/>
        </w:rPr>
        <w:t>000.00</w:t>
      </w:r>
      <w:r w:rsidR="00B171C8">
        <w:rPr>
          <w:rFonts w:ascii="Times New Roman" w:hAnsi="Times New Roman" w:cs="Times New Roman"/>
          <w:sz w:val="24"/>
          <w:szCs w:val="24"/>
          <w:lang w:eastAsia="zh-CN"/>
        </w:rPr>
        <w:t>元</w:t>
      </w:r>
      <w:r>
        <w:rPr>
          <w:rFonts w:ascii="Times New Roman" w:hAnsi="Times New Roman" w:cs="Times New Roman"/>
          <w:sz w:val="24"/>
          <w:szCs w:val="24"/>
          <w:lang w:eastAsia="zh-CN"/>
        </w:rPr>
        <w:t>（含税价）。</w:t>
      </w:r>
    </w:p>
    <w:p w:rsidR="00F56ABC" w:rsidRDefault="00580B13">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p>
    <w:p w:rsidR="00F66D19" w:rsidRPr="00F66D19" w:rsidRDefault="00F66D19" w:rsidP="00F66D19">
      <w:pPr>
        <w:pStyle w:val="Default"/>
        <w:spacing w:line="360" w:lineRule="auto"/>
        <w:ind w:firstLineChars="200" w:firstLine="480"/>
        <w:rPr>
          <w:rFonts w:hAnsi="宋体"/>
          <w:bCs/>
          <w:snapToGrid w:val="0"/>
        </w:rPr>
      </w:pPr>
      <w:r>
        <w:rPr>
          <w:rFonts w:hAnsi="宋体"/>
          <w:bCs/>
          <w:snapToGrid w:val="0"/>
        </w:rPr>
        <w:t xml:space="preserve">3.1 </w:t>
      </w:r>
      <w:r w:rsidRPr="00F66D19">
        <w:rPr>
          <w:rFonts w:hAnsi="宋体"/>
          <w:bCs/>
          <w:snapToGrid w:val="0"/>
        </w:rPr>
        <w:t>海洋环境监测应按国家、地方的相关规范的要求进行；</w:t>
      </w:r>
    </w:p>
    <w:p w:rsidR="00F66D19" w:rsidRPr="00F66D19" w:rsidRDefault="00F66D19" w:rsidP="00F66D19">
      <w:pPr>
        <w:pStyle w:val="Default"/>
        <w:spacing w:line="360" w:lineRule="auto"/>
        <w:ind w:firstLineChars="200" w:firstLine="480"/>
        <w:rPr>
          <w:rFonts w:hAnsi="宋体"/>
          <w:bCs/>
          <w:snapToGrid w:val="0"/>
        </w:rPr>
      </w:pPr>
      <w:r>
        <w:rPr>
          <w:rFonts w:hAnsi="宋体"/>
          <w:bCs/>
          <w:snapToGrid w:val="0"/>
        </w:rPr>
        <w:t xml:space="preserve">3.2 </w:t>
      </w:r>
      <w:r w:rsidRPr="00F66D19">
        <w:rPr>
          <w:rFonts w:hAnsi="宋体"/>
          <w:bCs/>
          <w:snapToGrid w:val="0"/>
        </w:rPr>
        <w:t>编制的环境监测报告必须符合国家法律法规，以及海洋监测主管部门技术规范要求，提供的数据真实准确；</w:t>
      </w:r>
    </w:p>
    <w:p w:rsidR="00F66D19" w:rsidRPr="00F66D19" w:rsidRDefault="00F66D19" w:rsidP="00F66D19">
      <w:pPr>
        <w:pStyle w:val="Default"/>
        <w:spacing w:line="360" w:lineRule="auto"/>
        <w:ind w:firstLineChars="200" w:firstLine="480"/>
        <w:rPr>
          <w:rFonts w:hAnsi="宋体"/>
          <w:bCs/>
          <w:snapToGrid w:val="0"/>
        </w:rPr>
      </w:pPr>
      <w:r>
        <w:rPr>
          <w:rFonts w:hAnsi="宋体"/>
          <w:bCs/>
          <w:snapToGrid w:val="0"/>
        </w:rPr>
        <w:t xml:space="preserve">3.3 </w:t>
      </w:r>
      <w:r w:rsidRPr="00F66D19">
        <w:rPr>
          <w:rFonts w:hAnsi="宋体"/>
          <w:bCs/>
          <w:snapToGrid w:val="0"/>
        </w:rPr>
        <w:t>编制的报告应满足相关主管部门的要求；</w:t>
      </w:r>
    </w:p>
    <w:p w:rsidR="00F66D19" w:rsidRPr="00F66D19" w:rsidRDefault="00F66D19" w:rsidP="00F66D19">
      <w:pPr>
        <w:pStyle w:val="Default"/>
        <w:spacing w:line="360" w:lineRule="auto"/>
        <w:ind w:firstLineChars="200" w:firstLine="480"/>
        <w:rPr>
          <w:rFonts w:hAnsi="宋体"/>
          <w:bCs/>
          <w:snapToGrid w:val="0"/>
        </w:rPr>
      </w:pPr>
      <w:r>
        <w:rPr>
          <w:rFonts w:hAnsi="宋体"/>
          <w:bCs/>
          <w:snapToGrid w:val="0"/>
        </w:rPr>
        <w:t xml:space="preserve">3.4 </w:t>
      </w:r>
      <w:r w:rsidRPr="00F66D19">
        <w:rPr>
          <w:rFonts w:hAnsi="宋体"/>
          <w:bCs/>
          <w:snapToGrid w:val="0"/>
        </w:rPr>
        <w:t>海洋环境监测应由有资质的机构承担；</w:t>
      </w:r>
    </w:p>
    <w:p w:rsidR="00F66D19" w:rsidRPr="00F66D19" w:rsidRDefault="00F66D19" w:rsidP="00F66D19">
      <w:pPr>
        <w:pStyle w:val="Default"/>
        <w:spacing w:line="360" w:lineRule="auto"/>
        <w:ind w:firstLineChars="200" w:firstLine="480"/>
        <w:rPr>
          <w:rFonts w:hAnsi="宋体"/>
          <w:bCs/>
          <w:snapToGrid w:val="0"/>
        </w:rPr>
      </w:pPr>
      <w:r>
        <w:rPr>
          <w:rFonts w:hAnsi="宋体"/>
          <w:bCs/>
          <w:snapToGrid w:val="0"/>
        </w:rPr>
        <w:t xml:space="preserve">3.5 </w:t>
      </w:r>
      <w:r w:rsidRPr="00F66D19">
        <w:rPr>
          <w:rFonts w:hAnsi="宋体"/>
          <w:bCs/>
          <w:snapToGrid w:val="0"/>
        </w:rPr>
        <w:t>收到业主关于本项目环境监测委托书及相关资料后，应按照有关技术规范要求及监测计划，定期对我公司运营期的海洋环境进行监测，并编制海洋环境监测报告及跟踪评价报告。</w:t>
      </w:r>
    </w:p>
    <w:p w:rsidR="00F66D19" w:rsidRDefault="00F66D19" w:rsidP="00F66D19">
      <w:pPr>
        <w:pStyle w:val="Default"/>
        <w:spacing w:line="360" w:lineRule="auto"/>
        <w:ind w:firstLineChars="200" w:firstLine="480"/>
        <w:rPr>
          <w:rFonts w:hAnsi="宋体"/>
          <w:bCs/>
          <w:snapToGrid w:val="0"/>
        </w:rPr>
      </w:pPr>
      <w:r>
        <w:rPr>
          <w:rFonts w:hAnsi="宋体"/>
          <w:bCs/>
          <w:snapToGrid w:val="0"/>
        </w:rPr>
        <w:t xml:space="preserve">3.6 </w:t>
      </w:r>
      <w:r w:rsidRPr="00B171C8">
        <w:rPr>
          <w:rFonts w:hAnsi="宋体"/>
          <w:b/>
          <w:bCs/>
          <w:snapToGrid w:val="0"/>
        </w:rPr>
        <w:t>南8#、9#泊位应分开独立进行监测任务并分开出具检测报告</w:t>
      </w:r>
      <w:r w:rsidRPr="00F66D19">
        <w:rPr>
          <w:rFonts w:hAnsi="宋体"/>
          <w:bCs/>
          <w:snapToGrid w:val="0"/>
        </w:rPr>
        <w:t>。</w:t>
      </w:r>
    </w:p>
    <w:p w:rsidR="001067E5" w:rsidRPr="001067E5" w:rsidRDefault="001067E5" w:rsidP="00F66D19">
      <w:pPr>
        <w:pStyle w:val="Default"/>
        <w:spacing w:line="360" w:lineRule="auto"/>
        <w:ind w:firstLineChars="200" w:firstLine="480"/>
        <w:rPr>
          <w:rFonts w:ascii="Times New Roman" w:cs="Times New Roman"/>
          <w:b/>
          <w:snapToGrid w:val="0"/>
          <w:color w:val="auto"/>
        </w:rPr>
      </w:pPr>
      <w:r w:rsidRPr="001067E5">
        <w:rPr>
          <w:rFonts w:ascii="Times New Roman" w:cs="Times New Roman" w:hint="eastAsia"/>
          <w:snapToGrid w:val="0"/>
          <w:color w:val="auto"/>
        </w:rPr>
        <w:t>4</w:t>
      </w:r>
      <w:r w:rsidRPr="001067E5">
        <w:rPr>
          <w:rFonts w:ascii="Times New Roman" w:cs="Times New Roman" w:hint="eastAsia"/>
          <w:snapToGrid w:val="0"/>
          <w:color w:val="auto"/>
        </w:rPr>
        <w:t>．</w:t>
      </w:r>
      <w:r w:rsidRPr="001067E5">
        <w:rPr>
          <w:rFonts w:ascii="Times New Roman" w:cs="Times New Roman" w:hint="eastAsia"/>
          <w:b/>
          <w:snapToGrid w:val="0"/>
          <w:color w:val="auto"/>
        </w:rPr>
        <w:t>工期要求</w:t>
      </w:r>
      <w:r>
        <w:rPr>
          <w:rFonts w:ascii="Times New Roman" w:cs="Times New Roman" w:hint="eastAsia"/>
          <w:b/>
          <w:snapToGrid w:val="0"/>
          <w:color w:val="auto"/>
        </w:rPr>
        <w:t>：</w:t>
      </w:r>
      <w:r w:rsidRPr="001067E5">
        <w:rPr>
          <w:rFonts w:ascii="Times New Roman" w:cs="Times New Roman" w:hint="eastAsia"/>
          <w:snapToGrid w:val="0"/>
          <w:color w:val="auto"/>
        </w:rPr>
        <w:t>监测单位应在监测作业完成后</w:t>
      </w:r>
      <w:r w:rsidRPr="001067E5">
        <w:rPr>
          <w:rFonts w:ascii="Times New Roman" w:cs="Times New Roman"/>
          <w:snapToGrid w:val="0"/>
          <w:color w:val="auto"/>
        </w:rPr>
        <w:t>30</w:t>
      </w:r>
      <w:r w:rsidRPr="001067E5">
        <w:rPr>
          <w:rFonts w:ascii="Times New Roman" w:cs="Times New Roman"/>
          <w:snapToGrid w:val="0"/>
          <w:color w:val="auto"/>
        </w:rPr>
        <w:t>日内，提交监测报告。</w:t>
      </w:r>
    </w:p>
    <w:p w:rsidR="00F56ABC" w:rsidRDefault="00580B13">
      <w:pPr>
        <w:pStyle w:val="a8"/>
        <w:spacing w:line="360" w:lineRule="auto"/>
        <w:ind w:firstLineChars="200" w:firstLine="482"/>
        <w:jc w:val="both"/>
        <w:rPr>
          <w:rFonts w:ascii="Times New Roman" w:hAnsi="Times New Roman" w:cs="Times New Roman"/>
          <w:b/>
          <w:bCs/>
          <w:lang w:eastAsia="zh-CN"/>
        </w:rPr>
      </w:pPr>
      <w:r>
        <w:rPr>
          <w:rFonts w:ascii="Times New Roman" w:hAnsi="Times New Roman" w:cs="Times New Roman"/>
          <w:b/>
          <w:bCs/>
          <w:lang w:eastAsia="zh-CN"/>
        </w:rPr>
        <w:t>二、参选人资格要求：</w:t>
      </w:r>
    </w:p>
    <w:p w:rsidR="00F56ABC" w:rsidRDefault="00580B13">
      <w:pPr>
        <w:tabs>
          <w:tab w:val="left" w:pos="-1300"/>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napToGrid w:val="0"/>
          <w:color w:val="000000" w:themeColor="text1"/>
          <w:sz w:val="24"/>
          <w:szCs w:val="24"/>
          <w:lang w:eastAsia="zh-CN"/>
        </w:rPr>
        <w:t>参选人必须具备有效的企业法人营业执照，具有在中华人民共和国注册的法人资格</w:t>
      </w:r>
      <w:r>
        <w:rPr>
          <w:rFonts w:ascii="Times New Roman" w:hAnsi="Times New Roman" w:cs="Times New Roman" w:hint="eastAsia"/>
          <w:snapToGrid w:val="0"/>
          <w:color w:val="000000" w:themeColor="text1"/>
          <w:sz w:val="24"/>
          <w:szCs w:val="24"/>
          <w:lang w:eastAsia="zh-CN"/>
        </w:rPr>
        <w:t>；</w:t>
      </w:r>
    </w:p>
    <w:p w:rsidR="00F56ABC" w:rsidRDefault="00580B13">
      <w:pPr>
        <w:pStyle w:val="Default"/>
        <w:spacing w:line="360" w:lineRule="auto"/>
        <w:ind w:firstLineChars="200" w:firstLine="480"/>
        <w:rPr>
          <w:rFonts w:hAnsi="宋体"/>
          <w:color w:val="auto"/>
        </w:rPr>
      </w:pPr>
      <w:r>
        <w:rPr>
          <w:rFonts w:ascii="Times New Roman" w:cs="Times New Roman"/>
        </w:rPr>
        <w:t>2</w:t>
      </w:r>
      <w:r>
        <w:rPr>
          <w:rFonts w:ascii="Times New Roman" w:cs="Times New Roman"/>
          <w:snapToGrid w:val="0"/>
          <w:color w:val="000000" w:themeColor="text1"/>
        </w:rPr>
        <w:t>.</w:t>
      </w:r>
      <w:r>
        <w:rPr>
          <w:rFonts w:hint="eastAsia"/>
        </w:rPr>
        <w:t xml:space="preserve"> 参选人</w:t>
      </w:r>
      <w:r w:rsidR="00F66D19">
        <w:rPr>
          <w:rFonts w:hint="eastAsia"/>
        </w:rPr>
        <w:t>必须具备</w:t>
      </w:r>
      <w:r w:rsidR="00F66D19" w:rsidRPr="00423AED">
        <w:rPr>
          <w:rFonts w:asciiTheme="minorEastAsia" w:hAnsiTheme="minorEastAsia" w:cs="Times New Roman" w:hint="eastAsia"/>
        </w:rPr>
        <w:t>海洋环境监测资质证书</w:t>
      </w:r>
      <w:r>
        <w:rPr>
          <w:rFonts w:hAnsi="宋体" w:hint="eastAsia"/>
          <w:color w:val="auto"/>
        </w:rPr>
        <w:t>；</w:t>
      </w:r>
    </w:p>
    <w:p w:rsidR="00F56ABC" w:rsidRDefault="00F66D19">
      <w:pPr>
        <w:pStyle w:val="Default"/>
        <w:spacing w:line="360" w:lineRule="auto"/>
        <w:ind w:firstLineChars="200" w:firstLine="480"/>
        <w:rPr>
          <w:rFonts w:ascii="Times New Roman" w:cs="Times New Roman"/>
          <w:color w:val="000000" w:themeColor="text1"/>
        </w:rPr>
      </w:pPr>
      <w:r>
        <w:rPr>
          <w:rFonts w:hAnsi="宋体"/>
          <w:color w:val="auto"/>
        </w:rPr>
        <w:t>3</w:t>
      </w:r>
      <w:r w:rsidR="00580B13">
        <w:rPr>
          <w:rFonts w:hAnsi="宋体" w:hint="eastAsia"/>
          <w:color w:val="auto"/>
        </w:rPr>
        <w:t>.参选人须具有良好的银行资信和商业信誉，没有处于被责令停业，财产被接管、冻结、破产状态。</w:t>
      </w:r>
      <w:r w:rsidR="00580B13">
        <w:rPr>
          <w:rFonts w:ascii="Times New Roman" w:cs="Times New Roman"/>
          <w:color w:val="000000" w:themeColor="text1"/>
        </w:rPr>
        <w:t>参选人没有失信黑名单记录（以最高院失信被执行人系统发布信息为准）</w:t>
      </w:r>
      <w:r w:rsidR="00580B13">
        <w:rPr>
          <w:rFonts w:ascii="Times New Roman" w:cs="Times New Roman" w:hint="eastAsia"/>
          <w:color w:val="000000" w:themeColor="text1"/>
        </w:rPr>
        <w:t>；</w:t>
      </w:r>
    </w:p>
    <w:p w:rsidR="00F56ABC" w:rsidRDefault="00F66D19">
      <w:pPr>
        <w:pStyle w:val="11"/>
        <w:spacing w:line="360" w:lineRule="auto"/>
        <w:ind w:firstLineChars="200" w:firstLine="480"/>
        <w:rPr>
          <w:rFonts w:ascii="Times New Roman" w:hAnsi="Times New Roman"/>
          <w:sz w:val="24"/>
          <w:szCs w:val="24"/>
        </w:rPr>
      </w:pPr>
      <w:r>
        <w:rPr>
          <w:rFonts w:ascii="Times New Roman" w:hAnsi="Times New Roman"/>
          <w:sz w:val="24"/>
          <w:szCs w:val="24"/>
        </w:rPr>
        <w:t>4</w:t>
      </w:r>
      <w:r w:rsidR="00580B13">
        <w:rPr>
          <w:rFonts w:ascii="Times New Roman" w:hAnsi="Times New Roman"/>
          <w:sz w:val="24"/>
          <w:szCs w:val="24"/>
        </w:rPr>
        <w:t>.</w:t>
      </w:r>
      <w:r w:rsidR="00580B13">
        <w:rPr>
          <w:rFonts w:ascii="Times New Roman" w:hAnsi="Times New Roman"/>
          <w:color w:val="000000" w:themeColor="text1"/>
          <w:sz w:val="24"/>
          <w:szCs w:val="24"/>
        </w:rPr>
        <w:t xml:space="preserve">  </w:t>
      </w:r>
      <w:r w:rsidR="00580B13">
        <w:rPr>
          <w:rFonts w:ascii="Times New Roman" w:hAnsi="Times New Roman"/>
          <w:color w:val="000000" w:themeColor="text1"/>
          <w:sz w:val="24"/>
          <w:szCs w:val="24"/>
        </w:rPr>
        <w:t>与比选人无诉讼纠纷</w:t>
      </w:r>
      <w:r w:rsidR="00580B13">
        <w:rPr>
          <w:rFonts w:ascii="Times New Roman" w:hAnsi="Times New Roman" w:hint="eastAsia"/>
          <w:color w:val="000000" w:themeColor="text1"/>
          <w:sz w:val="24"/>
          <w:szCs w:val="24"/>
        </w:rPr>
        <w:t>；</w:t>
      </w:r>
    </w:p>
    <w:p w:rsidR="00F56ABC" w:rsidRDefault="00F66D19">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5</w:t>
      </w:r>
      <w:r w:rsidR="00580B13">
        <w:rPr>
          <w:rFonts w:ascii="Times New Roman" w:hAnsi="Times New Roman" w:cs="Times New Roman"/>
          <w:sz w:val="24"/>
          <w:szCs w:val="24"/>
          <w:lang w:eastAsia="zh-CN"/>
        </w:rPr>
        <w:t xml:space="preserve">. </w:t>
      </w:r>
      <w:r w:rsidR="00580B13">
        <w:rPr>
          <w:rFonts w:ascii="Times New Roman" w:hAnsi="Times New Roman" w:cs="Times New Roman"/>
          <w:sz w:val="24"/>
          <w:szCs w:val="24"/>
          <w:lang w:eastAsia="zh-CN"/>
        </w:rPr>
        <w:t>本招标项目</w:t>
      </w:r>
      <w:r w:rsidR="00580B13">
        <w:rPr>
          <w:rFonts w:ascii="Times New Roman" w:hAnsi="Times New Roman" w:cs="Times New Roman"/>
          <w:b/>
          <w:sz w:val="24"/>
          <w:szCs w:val="24"/>
          <w:lang w:eastAsia="zh-CN"/>
        </w:rPr>
        <w:t>不接受</w:t>
      </w:r>
      <w:r w:rsidR="00580B13">
        <w:rPr>
          <w:rFonts w:ascii="Times New Roman" w:hAnsi="Times New Roman" w:cs="Times New Roman"/>
          <w:sz w:val="24"/>
          <w:szCs w:val="24"/>
          <w:lang w:eastAsia="zh-CN"/>
        </w:rPr>
        <w:t>联合体投标。</w:t>
      </w:r>
    </w:p>
    <w:p w:rsidR="00F56ABC" w:rsidRDefault="00580B13">
      <w:pPr>
        <w:pStyle w:val="af3"/>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w:t>
      </w:r>
      <w:r w:rsidR="00F66D19">
        <w:rPr>
          <w:rFonts w:ascii="Times New Roman" w:hAnsi="Times New Roman" w:cs="Times New Roman"/>
          <w:iCs/>
        </w:rPr>
        <w:t>4</w:t>
      </w:r>
      <w:r>
        <w:rPr>
          <w:rFonts w:ascii="Times New Roman" w:hAnsi="Times New Roman" w:cs="Times New Roman" w:hint="eastAsia"/>
          <w:iCs/>
        </w:rPr>
        <w:t>年</w:t>
      </w:r>
      <w:r w:rsidR="00F66D19">
        <w:rPr>
          <w:rFonts w:ascii="Times New Roman" w:hAnsi="Times New Roman" w:cs="Times New Roman" w:hint="eastAsia"/>
          <w:iCs/>
        </w:rPr>
        <w:t xml:space="preserve"> </w:t>
      </w:r>
      <w:r w:rsidR="009533E9">
        <w:rPr>
          <w:rFonts w:ascii="Times New Roman" w:hAnsi="Times New Roman" w:cs="Times New Roman"/>
          <w:iCs/>
        </w:rPr>
        <w:t>1</w:t>
      </w:r>
      <w:r w:rsidR="00F66D19">
        <w:rPr>
          <w:rFonts w:ascii="Times New Roman" w:hAnsi="Times New Roman" w:cs="Times New Roman"/>
          <w:iCs/>
        </w:rPr>
        <w:t xml:space="preserve"> </w:t>
      </w:r>
      <w:r>
        <w:rPr>
          <w:rFonts w:ascii="Times New Roman" w:hAnsi="Times New Roman" w:cs="Times New Roman" w:hint="eastAsia"/>
          <w:iCs/>
        </w:rPr>
        <w:t>月</w:t>
      </w:r>
      <w:r w:rsidR="001067E5">
        <w:rPr>
          <w:rFonts w:ascii="Times New Roman" w:hAnsi="Times New Roman" w:cs="Times New Roman" w:hint="eastAsia"/>
          <w:iCs/>
        </w:rPr>
        <w:t xml:space="preserve"> </w:t>
      </w:r>
      <w:r w:rsidR="00F66D19">
        <w:rPr>
          <w:rFonts w:ascii="Times New Roman" w:hAnsi="Times New Roman" w:cs="Times New Roman"/>
          <w:iCs/>
        </w:rPr>
        <w:t xml:space="preserve"> </w:t>
      </w:r>
      <w:r w:rsidR="009533E9">
        <w:rPr>
          <w:rFonts w:ascii="Times New Roman" w:hAnsi="Times New Roman" w:cs="Times New Roman"/>
          <w:iCs/>
        </w:rPr>
        <w:t>9</w:t>
      </w:r>
      <w:r w:rsidR="00F66D19">
        <w:rPr>
          <w:rFonts w:ascii="Times New Roman" w:hAnsi="Times New Roman" w:cs="Times New Roman"/>
          <w:iCs/>
        </w:rPr>
        <w:t xml:space="preserve"> </w:t>
      </w:r>
      <w:r>
        <w:rPr>
          <w:rFonts w:ascii="Times New Roman" w:hAnsi="Times New Roman" w:cs="Times New Roman" w:hint="eastAsia"/>
          <w:iCs/>
        </w:rPr>
        <w:t>日至</w:t>
      </w:r>
      <w:r w:rsidR="00F66D19">
        <w:rPr>
          <w:rFonts w:ascii="Times New Roman" w:hAnsi="Times New Roman" w:cs="Times New Roman"/>
          <w:iCs/>
        </w:rPr>
        <w:t xml:space="preserve"> </w:t>
      </w:r>
      <w:r w:rsidR="009533E9">
        <w:rPr>
          <w:rFonts w:ascii="Times New Roman" w:hAnsi="Times New Roman" w:cs="Times New Roman"/>
          <w:iCs/>
        </w:rPr>
        <w:t>1</w:t>
      </w:r>
      <w:r w:rsidR="00F66D19">
        <w:rPr>
          <w:rFonts w:ascii="Times New Roman" w:hAnsi="Times New Roman" w:cs="Times New Roman"/>
          <w:iCs/>
        </w:rPr>
        <w:t xml:space="preserve"> </w:t>
      </w:r>
      <w:r>
        <w:rPr>
          <w:rFonts w:ascii="Times New Roman" w:hAnsi="Times New Roman" w:cs="Times New Roman"/>
          <w:iCs/>
        </w:rPr>
        <w:t>月</w:t>
      </w:r>
      <w:r w:rsidR="00F66D19">
        <w:rPr>
          <w:rFonts w:ascii="Times New Roman" w:hAnsi="Times New Roman" w:cs="Times New Roman"/>
          <w:iCs/>
        </w:rPr>
        <w:t xml:space="preserve"> </w:t>
      </w:r>
      <w:r w:rsidR="009533E9">
        <w:rPr>
          <w:rFonts w:ascii="Times New Roman" w:hAnsi="Times New Roman" w:cs="Times New Roman"/>
          <w:iCs/>
        </w:rPr>
        <w:t>18</w:t>
      </w:r>
      <w:r w:rsidR="00F66D19">
        <w:rPr>
          <w:rFonts w:ascii="Times New Roman" w:hAnsi="Times New Roman" w:cs="Times New Roman"/>
          <w:iCs/>
        </w:rPr>
        <w:t xml:space="preserve"> </w:t>
      </w:r>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lastRenderedPageBreak/>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2</w:t>
      </w:r>
      <w:r>
        <w:rPr>
          <w:rFonts w:ascii="Times New Roman" w:hAnsi="Times New Roman" w:cs="Times New Roman" w:hint="eastAsia"/>
          <w:iCs/>
        </w:rPr>
        <w:t>）营业执照（加盖单位公章的扫描件）；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3</w:t>
      </w:r>
      <w:r>
        <w:rPr>
          <w:rFonts w:ascii="Times New Roman" w:hAnsi="Times New Roman" w:cs="Times New Roman" w:hint="eastAsia"/>
          <w:iCs/>
        </w:rPr>
        <w:t>）资质相关文件（加盖单位公章的扫描件）</w:t>
      </w:r>
      <w:r w:rsidR="00F66D19">
        <w:rPr>
          <w:rFonts w:ascii="Times New Roman" w:hAnsi="Times New Roman" w:cs="Times New Roman" w:hint="eastAsia"/>
          <w:iCs/>
        </w:rPr>
        <w:t>；</w:t>
      </w:r>
    </w:p>
    <w:p w:rsidR="00F66D19" w:rsidRDefault="00F66D19">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F56ABC" w:rsidRDefault="00580B13">
      <w:pPr>
        <w:pStyle w:val="af3"/>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Pr>
          <w:rFonts w:hint="eastAsia"/>
        </w:rPr>
        <w:t>有意向参选人请于公示期间进行报名，并请在公示之日起10天内将参选文件纸质原件密封送达比选人指定地点。</w:t>
      </w:r>
    </w:p>
    <w:p w:rsidR="00F56ABC" w:rsidRDefault="00580B13">
      <w:pPr>
        <w:pStyle w:val="10"/>
        <w:spacing w:line="360" w:lineRule="auto"/>
        <w:ind w:left="0" w:firstLineChars="200" w:firstLine="536"/>
        <w:rPr>
          <w:rFonts w:ascii="Times New Roman" w:hAnsi="Times New Roman" w:cs="Times New Roman"/>
          <w:w w:val="95"/>
          <w:lang w:eastAsia="zh-CN"/>
        </w:rPr>
      </w:pPr>
      <w:r>
        <w:rPr>
          <w:rFonts w:ascii="Times New Roman" w:hAnsi="Times New Roman" w:cs="Times New Roman" w:hint="eastAsia"/>
          <w:w w:val="95"/>
          <w:lang w:eastAsia="zh-CN"/>
        </w:rPr>
        <w:t>五</w:t>
      </w:r>
      <w:r>
        <w:rPr>
          <w:rFonts w:ascii="Times New Roman" w:hAnsi="Times New Roman" w:cs="Times New Roman"/>
          <w:w w:val="95"/>
          <w:lang w:eastAsia="zh-CN"/>
        </w:rPr>
        <w:t>、参选保证金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1</w:t>
      </w:r>
      <w:r>
        <w:rPr>
          <w:rFonts w:ascii="Times New Roman" w:hAnsi="Times New Roman" w:cs="Times New Roman"/>
          <w:iCs/>
          <w:color w:val="333333"/>
        </w:rPr>
        <w:t>、参选保证金的金额为：</w:t>
      </w:r>
      <w:r>
        <w:rPr>
          <w:rFonts w:ascii="Times New Roman" w:hAnsi="Times New Roman" w:cs="Times New Roman"/>
          <w:iCs/>
          <w:color w:val="333333"/>
        </w:rPr>
        <w:t>2</w:t>
      </w:r>
      <w:r w:rsidR="00F66D19">
        <w:rPr>
          <w:rFonts w:ascii="Times New Roman" w:hAnsi="Times New Roman" w:cs="Times New Roman"/>
          <w:iCs/>
          <w:color w:val="333333"/>
        </w:rPr>
        <w:t>0</w:t>
      </w:r>
      <w:r>
        <w:rPr>
          <w:rFonts w:ascii="Times New Roman" w:hAnsi="Times New Roman" w:cs="Times New Roman"/>
          <w:iCs/>
          <w:color w:val="333333"/>
        </w:rPr>
        <w:t>00</w:t>
      </w:r>
      <w:r>
        <w:rPr>
          <w:rFonts w:ascii="Times New Roman" w:hAnsi="Times New Roman" w:cs="Times New Roman"/>
          <w:iCs/>
          <w:color w:val="333333"/>
        </w:rPr>
        <w:t>元；</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2</w:t>
      </w:r>
      <w:r>
        <w:rPr>
          <w:rFonts w:ascii="Times New Roman" w:hAnsi="Times New Roman" w:cs="Times New Roman"/>
          <w:iCs/>
          <w:color w:val="333333"/>
        </w:rPr>
        <w:t>、参选保证金提交的时间：应在参选文件递交截止时间之前汇达指定账户；</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3</w:t>
      </w:r>
      <w:r>
        <w:rPr>
          <w:rFonts w:ascii="Times New Roman" w:hAnsi="Times New Roman" w:cs="Times New Roman"/>
          <w:iCs/>
          <w:color w:val="333333"/>
        </w:rPr>
        <w:t>、参选保证金提交的方式：应从参选人基本账户以电汇或银行转账方式提交（以款项到达时间为准），并应在电汇或银行转账单上注明为本项目的参选保证金；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4</w:t>
      </w:r>
      <w:r>
        <w:rPr>
          <w:rFonts w:ascii="Times New Roman" w:hAnsi="Times New Roman" w:cs="Times New Roman"/>
          <w:iCs/>
          <w:color w:val="333333"/>
        </w:rPr>
        <w:t>、参选保证金指定账户：</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开户名称：福建福海创石油化工有限公司</w:t>
      </w:r>
      <w:r>
        <w:rPr>
          <w:rFonts w:ascii="Times New Roman" w:hAnsi="Times New Roman" w:cs="Times New Roman"/>
          <w:iCs/>
          <w:color w:val="333333"/>
        </w:rPr>
        <w:t xml:space="preserve"> </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开户银行：中国银行漳州古雷经济开发区支行</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帐</w:t>
      </w:r>
      <w:r>
        <w:rPr>
          <w:rFonts w:ascii="Times New Roman" w:hAnsi="Times New Roman" w:cs="Times New Roman"/>
          <w:iCs/>
          <w:color w:val="333333"/>
        </w:rPr>
        <w:t xml:space="preserve">        </w:t>
      </w:r>
      <w:r>
        <w:rPr>
          <w:rFonts w:ascii="Times New Roman" w:hAnsi="Times New Roman" w:cs="Times New Roman"/>
          <w:iCs/>
          <w:color w:val="333333"/>
        </w:rPr>
        <w:t>号：</w:t>
      </w:r>
      <w:r>
        <w:rPr>
          <w:rFonts w:ascii="Times New Roman" w:hAnsi="Times New Roman" w:cs="Times New Roman"/>
          <w:iCs/>
          <w:color w:val="333333"/>
        </w:rPr>
        <w:t>406574816628</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b/>
          <w:bCs/>
          <w:iCs/>
          <w:color w:val="333333"/>
        </w:rPr>
      </w:pPr>
      <w:r>
        <w:rPr>
          <w:rFonts w:ascii="Times New Roman" w:hAnsi="Times New Roman" w:cs="Times New Roman" w:hint="eastAsia"/>
          <w:iCs/>
          <w:color w:val="333333"/>
        </w:rPr>
        <w:t>注明用途：</w:t>
      </w:r>
      <w:r w:rsidR="00F66D19" w:rsidRPr="00F66D19">
        <w:rPr>
          <w:rFonts w:ascii="Times New Roman" w:hAnsi="Times New Roman" w:cs="Times New Roman" w:hint="eastAsia"/>
          <w:b/>
          <w:bCs/>
          <w:iCs/>
          <w:color w:val="333333"/>
        </w:rPr>
        <w:t>翔鹭码头海洋环境跟踪检测</w:t>
      </w:r>
      <w:r w:rsidR="00F66D19">
        <w:rPr>
          <w:rFonts w:ascii="Times New Roman" w:hAnsi="Times New Roman" w:cs="Times New Roman" w:hint="eastAsia"/>
          <w:b/>
          <w:bCs/>
          <w:iCs/>
          <w:color w:val="333333"/>
        </w:rPr>
        <w:t>项目</w:t>
      </w:r>
      <w:r>
        <w:rPr>
          <w:rFonts w:ascii="Times New Roman" w:hAnsi="Times New Roman" w:cs="Times New Roman" w:hint="eastAsia"/>
          <w:b/>
          <w:bCs/>
          <w:iCs/>
          <w:color w:val="333333"/>
        </w:rPr>
        <w:t>参选保证金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参选保证金有效期：</w:t>
      </w:r>
      <w:r>
        <w:rPr>
          <w:rFonts w:ascii="Times New Roman" w:hAnsi="Times New Roman" w:cs="Times New Roman"/>
          <w:iCs/>
          <w:color w:val="333333"/>
        </w:rPr>
        <w:t>90</w:t>
      </w:r>
      <w:r>
        <w:rPr>
          <w:rFonts w:ascii="Times New Roman" w:hAnsi="Times New Roman" w:cs="Times New Roman"/>
          <w:iCs/>
          <w:color w:val="333333"/>
        </w:rPr>
        <w:t>日历天。</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注：开户许可证上账号应与参选保证金转账回单上账号一致，否则视为未按规定提交参选保证金</w:t>
      </w:r>
      <w:r>
        <w:rPr>
          <w:rFonts w:ascii="Times New Roman" w:hAnsi="Times New Roman" w:cs="Times New Roman"/>
          <w:iCs/>
          <w:color w:val="333333"/>
        </w:rPr>
        <w:t>,</w:t>
      </w:r>
      <w:r>
        <w:rPr>
          <w:rFonts w:ascii="Times New Roman" w:hAnsi="Times New Roman" w:cs="Times New Roman"/>
          <w:iCs/>
          <w:color w:val="333333"/>
        </w:rPr>
        <w:t>所造成的一切后果由参选人自行负责。</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5.</w:t>
      </w:r>
      <w:r>
        <w:rPr>
          <w:rFonts w:ascii="Times New Roman" w:hAnsi="Times New Roman" w:cs="Times New Roman"/>
          <w:iCs/>
          <w:color w:val="333333"/>
        </w:rPr>
        <w:t>对于未能按要求提交保证金的参选文件，比选单位可以视为不符合上面比选要求而予以拒绝；</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6. </w:t>
      </w:r>
      <w:r>
        <w:rPr>
          <w:rFonts w:ascii="Times New Roman" w:hAnsi="Times New Roman" w:cs="Times New Roman"/>
          <w:iCs/>
          <w:color w:val="333333"/>
        </w:rPr>
        <w:t>本项目比选结束后，未中选的参选人其所递交的参选保证金将于本项目合同签订后退回至参选人基本账户（无息），最迟不超过规定的比选有效期满后的</w:t>
      </w:r>
      <w:r>
        <w:rPr>
          <w:rFonts w:ascii="Times New Roman" w:hAnsi="Times New Roman" w:cs="Times New Roman"/>
          <w:iCs/>
          <w:color w:val="333333"/>
        </w:rPr>
        <w:t>20</w:t>
      </w:r>
      <w:r>
        <w:rPr>
          <w:rFonts w:ascii="Times New Roman" w:hAnsi="Times New Roman" w:cs="Times New Roman"/>
          <w:iCs/>
          <w:color w:val="333333"/>
        </w:rPr>
        <w:t>天；</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7.</w:t>
      </w:r>
      <w:r>
        <w:rPr>
          <w:rFonts w:ascii="Times New Roman" w:hAnsi="Times New Roman" w:cs="Times New Roman"/>
          <w:iCs/>
          <w:color w:val="333333"/>
        </w:rPr>
        <w:t>中选者的参选保证金（无息），将在合同签订后自动转为履约保证金，将于合同周期完成后</w:t>
      </w:r>
      <w:r>
        <w:rPr>
          <w:rFonts w:ascii="Times New Roman" w:hAnsi="Times New Roman" w:cs="Times New Roman"/>
          <w:iCs/>
          <w:color w:val="333333"/>
        </w:rPr>
        <w:t>15</w:t>
      </w:r>
      <w:r>
        <w:rPr>
          <w:rFonts w:ascii="Times New Roman" w:hAnsi="Times New Roman" w:cs="Times New Roman"/>
          <w:iCs/>
          <w:color w:val="333333"/>
        </w:rPr>
        <w:t>个工作日内，甲方无息退还履约保证金；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lastRenderedPageBreak/>
        <w:t>8.</w:t>
      </w:r>
      <w:r>
        <w:rPr>
          <w:rFonts w:ascii="Times New Roman" w:hAnsi="Times New Roman" w:cs="Times New Roman"/>
          <w:iCs/>
          <w:color w:val="333333"/>
        </w:rPr>
        <w:t>如有下列情况发生，将被没收参选保证金：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w:t>
      </w:r>
      <w:r>
        <w:rPr>
          <w:rFonts w:ascii="Times New Roman" w:hAnsi="Times New Roman" w:cs="Times New Roman"/>
          <w:iCs/>
          <w:color w:val="333333"/>
        </w:rPr>
        <w:t>1</w:t>
      </w:r>
      <w:r>
        <w:rPr>
          <w:rFonts w:ascii="Times New Roman" w:hAnsi="Times New Roman" w:cs="Times New Roman"/>
          <w:iCs/>
          <w:color w:val="333333"/>
        </w:rPr>
        <w:t>）参选单位在参选有效期内撤回参选文件；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hint="eastAsia"/>
          <w:iCs/>
          <w:color w:val="333333"/>
        </w:rPr>
        <w:t>（</w:t>
      </w:r>
      <w:r>
        <w:rPr>
          <w:rFonts w:ascii="Times New Roman" w:hAnsi="Times New Roman" w:cs="Times New Roman"/>
          <w:iCs/>
          <w:color w:val="333333"/>
        </w:rPr>
        <w:t>2</w:t>
      </w:r>
      <w:r>
        <w:rPr>
          <w:rFonts w:ascii="Times New Roman" w:hAnsi="Times New Roman" w:cs="Times New Roman"/>
          <w:iCs/>
          <w:color w:val="333333"/>
        </w:rPr>
        <w:t>）参选单位未能按接到中标通知书后规定的时间内签定合同。</w:t>
      </w:r>
    </w:p>
    <w:p w:rsidR="00F56ABC" w:rsidRDefault="00580B13">
      <w:pPr>
        <w:pStyle w:val="11"/>
        <w:spacing w:line="360" w:lineRule="auto"/>
        <w:ind w:firstLineChars="200" w:firstLine="482"/>
        <w:rPr>
          <w:rFonts w:ascii="Times New Roman" w:hAnsi="Times New Roman"/>
          <w:sz w:val="24"/>
          <w:szCs w:val="24"/>
        </w:rPr>
      </w:pPr>
      <w:r>
        <w:rPr>
          <w:rFonts w:ascii="Times New Roman" w:hAnsi="Times New Roman" w:hint="eastAsia"/>
          <w:b/>
          <w:bCs/>
          <w:sz w:val="24"/>
          <w:szCs w:val="24"/>
        </w:rPr>
        <w:t>六</w:t>
      </w:r>
      <w:r>
        <w:rPr>
          <w:rFonts w:ascii="Times New Roman" w:hAnsi="Times New Roman"/>
          <w:b/>
          <w:bCs/>
          <w:sz w:val="24"/>
          <w:szCs w:val="24"/>
        </w:rPr>
        <w:t>、</w:t>
      </w:r>
      <w:r>
        <w:rPr>
          <w:rFonts w:ascii="Times New Roman" w:hAnsi="Times New Roman"/>
          <w:b/>
          <w:sz w:val="24"/>
          <w:szCs w:val="24"/>
        </w:rPr>
        <w:t>联系方式：</w:t>
      </w:r>
    </w:p>
    <w:p w:rsidR="00F56ABC" w:rsidRDefault="00580B13">
      <w:pPr>
        <w:pStyle w:val="a2"/>
        <w:snapToGrid w:val="0"/>
        <w:spacing w:line="360" w:lineRule="auto"/>
        <w:ind w:firstLineChars="200" w:firstLine="480"/>
        <w:rPr>
          <w:b/>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r>
        <w:rPr>
          <w:bCs/>
          <w:color w:val="000000" w:themeColor="text1"/>
          <w:szCs w:val="24"/>
        </w:rPr>
        <w:t>ypwei@fhcpec.com.cn</w:t>
      </w:r>
    </w:p>
    <w:p w:rsidR="00F56ABC" w:rsidRDefault="00580B13">
      <w:pPr>
        <w:pStyle w:val="a2"/>
        <w:snapToGrid w:val="0"/>
        <w:spacing w:line="360" w:lineRule="auto"/>
        <w:ind w:firstLineChars="200" w:firstLine="480"/>
        <w:rPr>
          <w:bCs/>
          <w:color w:val="000000" w:themeColor="text1"/>
          <w:szCs w:val="24"/>
        </w:rPr>
      </w:pPr>
      <w:r>
        <w:rPr>
          <w:bCs/>
          <w:color w:val="000000" w:themeColor="text1"/>
          <w:szCs w:val="24"/>
        </w:rPr>
        <w:t>纪检监察室电话：</w:t>
      </w:r>
      <w:r>
        <w:rPr>
          <w:bCs/>
          <w:color w:val="000000" w:themeColor="text1"/>
          <w:szCs w:val="24"/>
        </w:rPr>
        <w:t>0596-6311774</w:t>
      </w:r>
    </w:p>
    <w:p w:rsidR="00F56ABC" w:rsidRDefault="00580B13">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r>
        <w:rPr>
          <w:bCs/>
          <w:color w:val="000000" w:themeColor="text1"/>
          <w:szCs w:val="24"/>
        </w:rPr>
        <w:t>邮</w:t>
      </w:r>
      <w:r>
        <w:rPr>
          <w:bCs/>
          <w:color w:val="000000" w:themeColor="text1"/>
          <w:szCs w:val="24"/>
        </w:rPr>
        <w:t xml:space="preserve">    </w:t>
      </w:r>
      <w:r>
        <w:rPr>
          <w:bCs/>
          <w:color w:val="000000" w:themeColor="text1"/>
          <w:szCs w:val="24"/>
        </w:rPr>
        <w:t>编：</w:t>
      </w:r>
      <w:r>
        <w:rPr>
          <w:bCs/>
          <w:color w:val="000000" w:themeColor="text1"/>
          <w:szCs w:val="24"/>
        </w:rPr>
        <w:t>363216</w:t>
      </w:r>
    </w:p>
    <w:p w:rsidR="00F56ABC" w:rsidRDefault="00F56ABC">
      <w:pPr>
        <w:pStyle w:val="10"/>
        <w:tabs>
          <w:tab w:val="left" w:pos="1262"/>
        </w:tabs>
        <w:spacing w:line="312" w:lineRule="auto"/>
        <w:ind w:left="0" w:right="108"/>
        <w:jc w:val="center"/>
        <w:rPr>
          <w:rFonts w:ascii="Times New Roman" w:hAnsi="Times New Roman" w:cs="Times New Roman"/>
          <w:sz w:val="24"/>
          <w:szCs w:val="24"/>
          <w:lang w:eastAsia="zh-CN"/>
        </w:rPr>
        <w:sectPr w:rsidR="00F56ABC">
          <w:pgSz w:w="11910" w:h="16840"/>
          <w:pgMar w:top="1060" w:right="1020" w:bottom="740" w:left="1300" w:header="0" w:footer="551" w:gutter="0"/>
          <w:cols w:space="720"/>
        </w:sectPr>
      </w:pPr>
    </w:p>
    <w:p w:rsidR="00F56ABC" w:rsidRDefault="00580B13">
      <w:pPr>
        <w:pStyle w:val="10"/>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F56ABC" w:rsidRDefault="00580B13">
      <w:pPr>
        <w:spacing w:line="360"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F56ABC" w:rsidRDefault="00580B13">
      <w:pPr>
        <w:spacing w:line="360" w:lineRule="auto"/>
        <w:ind w:leftChars="72" w:left="256" w:hangingChars="41" w:hanging="98"/>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sidR="00F66D19" w:rsidRPr="00F66D19">
        <w:rPr>
          <w:rFonts w:ascii="Times New Roman" w:hAnsi="Times New Roman" w:cs="Times New Roman" w:hint="eastAsia"/>
          <w:snapToGrid w:val="0"/>
          <w:color w:val="000000" w:themeColor="text1"/>
          <w:sz w:val="24"/>
          <w:szCs w:val="24"/>
          <w:u w:val="single"/>
          <w:lang w:eastAsia="zh-CN"/>
        </w:rPr>
        <w:t>翔鹭码头海洋环境跟踪检测</w:t>
      </w:r>
      <w:r>
        <w:rPr>
          <w:rFonts w:ascii="Times New Roman" w:hAnsi="Times New Roman" w:cs="Times New Roman"/>
          <w:sz w:val="24"/>
          <w:szCs w:val="24"/>
          <w:lang w:eastAsia="zh-CN"/>
        </w:rPr>
        <w:t>。</w:t>
      </w:r>
    </w:p>
    <w:p w:rsidR="00F56ABC" w:rsidRDefault="00580B13">
      <w:pPr>
        <w:pStyle w:val="a8"/>
        <w:numPr>
          <w:ilvl w:val="0"/>
          <w:numId w:val="7"/>
        </w:numPr>
        <w:spacing w:line="360" w:lineRule="auto"/>
        <w:ind w:left="355" w:right="121" w:hanging="216"/>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F56ABC" w:rsidRDefault="00580B13">
      <w:pPr>
        <w:pStyle w:val="Default"/>
        <w:spacing w:line="360" w:lineRule="auto"/>
        <w:ind w:leftChars="63" w:left="396" w:hangingChars="107" w:hanging="257"/>
        <w:rPr>
          <w:rFonts w:hAnsi="宋体"/>
          <w:snapToGrid w:val="0"/>
        </w:rPr>
      </w:pPr>
      <w:r>
        <w:rPr>
          <w:rFonts w:ascii="Times New Roman" w:cs="Times New Roman" w:hint="eastAsia"/>
          <w:snapToGrid w:val="0"/>
          <w:color w:val="auto"/>
        </w:rPr>
        <w:t xml:space="preserve">2. </w:t>
      </w:r>
      <w:r>
        <w:rPr>
          <w:rFonts w:ascii="Times New Roman" w:cs="Times New Roman" w:hint="eastAsia"/>
          <w:snapToGrid w:val="0"/>
          <w:color w:val="auto"/>
        </w:rPr>
        <w:t>项目要求：</w:t>
      </w:r>
    </w:p>
    <w:p w:rsidR="00F66D19" w:rsidRPr="00F66D19" w:rsidRDefault="00F66D19" w:rsidP="00F66D19">
      <w:pPr>
        <w:pStyle w:val="Default"/>
        <w:spacing w:line="360" w:lineRule="auto"/>
        <w:ind w:leftChars="192" w:left="423" w:hanging="1"/>
        <w:rPr>
          <w:rFonts w:ascii="Times New Roman" w:cs="Times New Roman"/>
        </w:rPr>
      </w:pPr>
      <w:r>
        <w:rPr>
          <w:rFonts w:ascii="Times New Roman" w:cs="Times New Roman"/>
        </w:rPr>
        <w:t>2</w:t>
      </w:r>
      <w:r w:rsidRPr="00F66D19">
        <w:rPr>
          <w:rFonts w:ascii="Times New Roman" w:cs="Times New Roman"/>
        </w:rPr>
        <w:t xml:space="preserve">.1 </w:t>
      </w:r>
      <w:r w:rsidRPr="00F66D19">
        <w:rPr>
          <w:rFonts w:ascii="Times New Roman" w:cs="Times New Roman"/>
        </w:rPr>
        <w:t>海洋环境监测应按国家、地方的相关规范的要求进行；</w:t>
      </w:r>
    </w:p>
    <w:p w:rsidR="00F66D19" w:rsidRPr="00F66D19" w:rsidRDefault="00F66D19" w:rsidP="00F66D19">
      <w:pPr>
        <w:pStyle w:val="Default"/>
        <w:spacing w:line="360" w:lineRule="auto"/>
        <w:ind w:leftChars="192" w:left="423" w:hanging="1"/>
        <w:rPr>
          <w:rFonts w:ascii="Times New Roman" w:cs="Times New Roman"/>
        </w:rPr>
      </w:pPr>
      <w:r>
        <w:rPr>
          <w:rFonts w:ascii="Times New Roman" w:cs="Times New Roman"/>
        </w:rPr>
        <w:t>2</w:t>
      </w:r>
      <w:r w:rsidRPr="00F66D19">
        <w:rPr>
          <w:rFonts w:ascii="Times New Roman" w:cs="Times New Roman"/>
        </w:rPr>
        <w:t xml:space="preserve">.2 </w:t>
      </w:r>
      <w:r w:rsidRPr="00F66D19">
        <w:rPr>
          <w:rFonts w:ascii="Times New Roman" w:cs="Times New Roman"/>
        </w:rPr>
        <w:t>编制的环境监测报告必须符合国家法律法规，以及海洋监测主管部门技术规范要求，提供的数据真实准确；</w:t>
      </w:r>
    </w:p>
    <w:p w:rsidR="00F66D19" w:rsidRPr="00F66D19" w:rsidRDefault="00F66D19" w:rsidP="00F66D19">
      <w:pPr>
        <w:pStyle w:val="Default"/>
        <w:spacing w:line="360" w:lineRule="auto"/>
        <w:ind w:leftChars="192" w:left="423" w:hanging="1"/>
        <w:rPr>
          <w:rFonts w:ascii="Times New Roman" w:cs="Times New Roman"/>
        </w:rPr>
      </w:pPr>
      <w:r>
        <w:rPr>
          <w:rFonts w:ascii="Times New Roman" w:cs="Times New Roman"/>
        </w:rPr>
        <w:t>2</w:t>
      </w:r>
      <w:r w:rsidRPr="00F66D19">
        <w:rPr>
          <w:rFonts w:ascii="Times New Roman" w:cs="Times New Roman"/>
        </w:rPr>
        <w:t xml:space="preserve">.3 </w:t>
      </w:r>
      <w:r w:rsidRPr="00F66D19">
        <w:rPr>
          <w:rFonts w:ascii="Times New Roman" w:cs="Times New Roman"/>
        </w:rPr>
        <w:t>编制的报告应满足相关主管部门的要求；</w:t>
      </w:r>
    </w:p>
    <w:p w:rsidR="00F66D19" w:rsidRPr="00F66D19" w:rsidRDefault="00F66D19" w:rsidP="00F66D19">
      <w:pPr>
        <w:pStyle w:val="Default"/>
        <w:spacing w:line="360" w:lineRule="auto"/>
        <w:ind w:leftChars="192" w:left="423" w:hanging="1"/>
        <w:rPr>
          <w:rFonts w:ascii="Times New Roman" w:cs="Times New Roman"/>
        </w:rPr>
      </w:pPr>
      <w:r>
        <w:rPr>
          <w:rFonts w:ascii="Times New Roman" w:cs="Times New Roman"/>
        </w:rPr>
        <w:t>2</w:t>
      </w:r>
      <w:r w:rsidRPr="00F66D19">
        <w:rPr>
          <w:rFonts w:ascii="Times New Roman" w:cs="Times New Roman"/>
        </w:rPr>
        <w:t xml:space="preserve">.4 </w:t>
      </w:r>
      <w:r w:rsidRPr="00F66D19">
        <w:rPr>
          <w:rFonts w:ascii="Times New Roman" w:cs="Times New Roman"/>
        </w:rPr>
        <w:t>海洋环境监测应由有资质的机构承担；</w:t>
      </w:r>
    </w:p>
    <w:p w:rsidR="00F66D19" w:rsidRPr="00F66D19" w:rsidRDefault="00F66D19" w:rsidP="00F66D19">
      <w:pPr>
        <w:pStyle w:val="Default"/>
        <w:spacing w:line="360" w:lineRule="auto"/>
        <w:ind w:leftChars="192" w:left="423" w:hanging="1"/>
        <w:rPr>
          <w:rFonts w:ascii="Times New Roman" w:cs="Times New Roman"/>
        </w:rPr>
      </w:pPr>
      <w:r>
        <w:rPr>
          <w:rFonts w:ascii="Times New Roman" w:cs="Times New Roman"/>
        </w:rPr>
        <w:t>2</w:t>
      </w:r>
      <w:r w:rsidRPr="00F66D19">
        <w:rPr>
          <w:rFonts w:ascii="Times New Roman" w:cs="Times New Roman"/>
        </w:rPr>
        <w:t xml:space="preserve">.5 </w:t>
      </w:r>
      <w:r w:rsidRPr="00F66D19">
        <w:rPr>
          <w:rFonts w:ascii="Times New Roman" w:cs="Times New Roman"/>
        </w:rPr>
        <w:t>收到业主关于本项目环境监测委托书及相关资料后，应按照有关技术规范要求及监测计划，定期对我公司运营期的海洋环境进行监测，并编制海洋环境监测报告及跟踪评价报告。</w:t>
      </w:r>
    </w:p>
    <w:p w:rsidR="001067E5" w:rsidRDefault="00F66D19" w:rsidP="00F66D19">
      <w:pPr>
        <w:pStyle w:val="Default"/>
        <w:spacing w:line="360" w:lineRule="auto"/>
        <w:ind w:leftChars="192" w:left="423" w:hanging="1"/>
        <w:rPr>
          <w:rFonts w:ascii="Times New Roman" w:cs="Times New Roman"/>
        </w:rPr>
      </w:pPr>
      <w:r>
        <w:rPr>
          <w:rFonts w:ascii="Times New Roman" w:cs="Times New Roman"/>
        </w:rPr>
        <w:t>2</w:t>
      </w:r>
      <w:r w:rsidRPr="00F66D19">
        <w:rPr>
          <w:rFonts w:ascii="Times New Roman" w:cs="Times New Roman"/>
        </w:rPr>
        <w:t xml:space="preserve">.6 </w:t>
      </w:r>
      <w:r w:rsidRPr="00F66D19">
        <w:rPr>
          <w:rFonts w:ascii="Times New Roman" w:cs="Times New Roman"/>
        </w:rPr>
        <w:t>南</w:t>
      </w:r>
      <w:r w:rsidRPr="00F66D19">
        <w:rPr>
          <w:rFonts w:ascii="Times New Roman" w:cs="Times New Roman"/>
        </w:rPr>
        <w:t>8#</w:t>
      </w:r>
      <w:r w:rsidRPr="00F66D19">
        <w:rPr>
          <w:rFonts w:ascii="Times New Roman" w:cs="Times New Roman"/>
        </w:rPr>
        <w:t>、</w:t>
      </w:r>
      <w:r w:rsidRPr="00F66D19">
        <w:rPr>
          <w:rFonts w:ascii="Times New Roman" w:cs="Times New Roman"/>
        </w:rPr>
        <w:t>9#</w:t>
      </w:r>
      <w:r w:rsidRPr="00F66D19">
        <w:rPr>
          <w:rFonts w:ascii="Times New Roman" w:cs="Times New Roman"/>
        </w:rPr>
        <w:t>泊位应分开独立进行监测任务并分开出具检测报告。</w:t>
      </w:r>
    </w:p>
    <w:p w:rsidR="00F56ABC" w:rsidRDefault="00580B13" w:rsidP="001067E5">
      <w:pPr>
        <w:pStyle w:val="Default"/>
        <w:spacing w:line="360" w:lineRule="auto"/>
        <w:ind w:leftChars="64" w:left="141" w:firstLine="1"/>
        <w:rPr>
          <w:rFonts w:ascii="Times New Roman" w:cs="Times New Roman"/>
          <w:snapToGrid w:val="0"/>
          <w:color w:val="auto"/>
        </w:rPr>
      </w:pPr>
      <w:r>
        <w:rPr>
          <w:rFonts w:ascii="Times New Roman" w:cs="Times New Roman" w:hint="eastAsia"/>
        </w:rPr>
        <w:t>3</w:t>
      </w:r>
      <w:r>
        <w:rPr>
          <w:rFonts w:ascii="Times New Roman" w:cs="Times New Roman"/>
        </w:rPr>
        <w:t xml:space="preserve">. </w:t>
      </w:r>
      <w:r>
        <w:rPr>
          <w:rFonts w:ascii="Times New Roman" w:cs="Times New Roman"/>
        </w:rPr>
        <w:t>承包方式：固定总价包干，</w:t>
      </w:r>
      <w:r>
        <w:rPr>
          <w:rFonts w:ascii="Times New Roman" w:cs="Times New Roman" w:hint="eastAsia"/>
        </w:rPr>
        <w:t>即本</w:t>
      </w:r>
      <w:r>
        <w:rPr>
          <w:rFonts w:hAnsi="宋体" w:hint="eastAsia"/>
          <w:snapToGrid w:val="0"/>
          <w:color w:val="auto"/>
        </w:rPr>
        <w:t>项目全部过程涉及的全部费用，包含人工费、材料费、监测费、专家论证会务及专家费（含住宿、餐饮等）、邮寄等。</w:t>
      </w:r>
    </w:p>
    <w:p w:rsidR="00F56ABC" w:rsidRDefault="00580B13">
      <w:pPr>
        <w:pStyle w:val="a8"/>
        <w:spacing w:line="360" w:lineRule="auto"/>
        <w:ind w:leftChars="63" w:left="355" w:right="121" w:hangingChars="90" w:hanging="216"/>
        <w:jc w:val="both"/>
        <w:rPr>
          <w:rFonts w:ascii="Times New Roman" w:hAnsi="Times New Roman" w:cs="Times New Roman"/>
          <w:lang w:eastAsia="zh-CN"/>
        </w:rPr>
      </w:pPr>
      <w:r>
        <w:rPr>
          <w:rFonts w:ascii="Times New Roman" w:hAnsi="Times New Roman" w:cs="Times New Roman" w:hint="eastAsia"/>
          <w:lang w:eastAsia="zh-CN"/>
        </w:rPr>
        <w:t>4</w:t>
      </w:r>
      <w:r>
        <w:rPr>
          <w:rFonts w:ascii="Times New Roman" w:hAnsi="Times New Roman" w:cs="Times New Roman"/>
          <w:lang w:eastAsia="zh-CN"/>
        </w:rPr>
        <w:t xml:space="preserve">. </w:t>
      </w:r>
      <w:r>
        <w:rPr>
          <w:rFonts w:ascii="Times New Roman" w:hAnsi="Times New Roman" w:cs="Times New Roman"/>
          <w:lang w:eastAsia="zh-CN"/>
        </w:rPr>
        <w:t>项目工作范围及技术要求：见附件《发包说明》。</w:t>
      </w:r>
    </w:p>
    <w:p w:rsidR="00F56ABC" w:rsidRDefault="00580B13">
      <w:pPr>
        <w:pStyle w:val="a8"/>
        <w:spacing w:line="360" w:lineRule="auto"/>
        <w:ind w:leftChars="63" w:left="355" w:right="121" w:hangingChars="90" w:hanging="216"/>
        <w:jc w:val="both"/>
        <w:rPr>
          <w:rFonts w:ascii="Times New Roman" w:hAnsi="Times New Roman" w:cs="Times New Roman"/>
          <w:lang w:eastAsia="zh-CN"/>
        </w:rPr>
      </w:pPr>
      <w:r>
        <w:rPr>
          <w:rFonts w:ascii="Times New Roman" w:hAnsi="Times New Roman" w:cs="Times New Roman" w:hint="eastAsia"/>
          <w:lang w:eastAsia="zh-CN"/>
        </w:rPr>
        <w:t>5</w:t>
      </w:r>
      <w:r>
        <w:rPr>
          <w:rFonts w:ascii="Times New Roman" w:hAnsi="Times New Roman" w:cs="Times New Roman"/>
          <w:lang w:eastAsia="zh-CN"/>
        </w:rPr>
        <w:t xml:space="preserve">. </w:t>
      </w:r>
      <w:r>
        <w:rPr>
          <w:rFonts w:ascii="Times New Roman" w:hAnsi="Times New Roman" w:cs="Times New Roman"/>
          <w:lang w:eastAsia="zh-CN"/>
        </w:rPr>
        <w:t>项目联系人</w:t>
      </w:r>
      <w:r>
        <w:rPr>
          <w:rFonts w:ascii="Times New Roman" w:hAnsi="Times New Roman" w:cs="Times New Roman" w:hint="eastAsia"/>
          <w:lang w:eastAsia="zh-CN"/>
        </w:rPr>
        <w:t>：</w:t>
      </w:r>
      <w:r w:rsidR="001067E5" w:rsidRPr="001067E5">
        <w:rPr>
          <w:rFonts w:ascii="Times New Roman" w:hAnsi="Times New Roman" w:cs="Times New Roman" w:hint="eastAsia"/>
          <w:lang w:eastAsia="zh-CN"/>
        </w:rPr>
        <w:t>耿方伟</w:t>
      </w:r>
      <w:r>
        <w:rPr>
          <w:rFonts w:ascii="Times New Roman" w:hAnsi="Times New Roman" w:cs="Times New Roman"/>
          <w:lang w:eastAsia="zh-CN"/>
        </w:rPr>
        <w:t xml:space="preserve"> </w:t>
      </w:r>
      <w:r w:rsidR="001067E5" w:rsidRPr="001067E5">
        <w:rPr>
          <w:rFonts w:ascii="Times New Roman" w:hAnsi="Times New Roman" w:cs="Times New Roman"/>
          <w:lang w:eastAsia="zh-CN"/>
        </w:rPr>
        <w:t>15805958169</w:t>
      </w:r>
      <w:r>
        <w:rPr>
          <w:rFonts w:ascii="Times New Roman" w:hAnsi="Times New Roman" w:cs="Times New Roman" w:hint="eastAsia"/>
          <w:shd w:val="clear" w:color="auto" w:fill="FFFFFF"/>
          <w:lang w:eastAsia="zh-CN"/>
        </w:rPr>
        <w:t>（技术）；</w:t>
      </w:r>
      <w:r>
        <w:rPr>
          <w:rFonts w:ascii="Times New Roman" w:hAnsi="Times New Roman" w:cs="Times New Roman" w:hint="eastAsia"/>
          <w:shd w:val="clear" w:color="auto" w:fill="FFFFFF"/>
          <w:lang w:eastAsia="zh-CN"/>
        </w:rPr>
        <w:t xml:space="preserve"> </w:t>
      </w:r>
      <w:r>
        <w:rPr>
          <w:rFonts w:ascii="Times New Roman" w:hAnsi="Times New Roman" w:cs="Times New Roman" w:hint="eastAsia"/>
          <w:lang w:eastAsia="zh-CN"/>
        </w:rPr>
        <w:t>魏彦苹</w:t>
      </w:r>
      <w:r>
        <w:rPr>
          <w:rFonts w:ascii="Times New Roman" w:hAnsi="Times New Roman" w:cs="Times New Roman"/>
          <w:lang w:eastAsia="zh-CN"/>
        </w:rPr>
        <w:t xml:space="preserve">   0596-6311824</w:t>
      </w:r>
      <w:r>
        <w:rPr>
          <w:rFonts w:ascii="Times New Roman" w:hAnsi="Times New Roman" w:cs="Times New Roman" w:hint="eastAsia"/>
          <w:lang w:eastAsia="zh-CN"/>
        </w:rPr>
        <w:t>（商务）</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F56ABC" w:rsidRDefault="00580B13">
      <w:pPr>
        <w:pStyle w:val="a8"/>
        <w:spacing w:line="360" w:lineRule="auto"/>
        <w:ind w:leftChars="54" w:left="395" w:right="121" w:hangingChars="115" w:hanging="276"/>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F56ABC" w:rsidRDefault="00580B13">
      <w:pPr>
        <w:pStyle w:val="a8"/>
        <w:spacing w:line="360" w:lineRule="auto"/>
        <w:ind w:leftChars="54" w:left="395" w:right="121" w:hangingChars="115" w:hanging="276"/>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F56ABC" w:rsidRDefault="00580B13">
      <w:pPr>
        <w:pStyle w:val="a8"/>
        <w:spacing w:line="360" w:lineRule="auto"/>
        <w:ind w:leftChars="54" w:left="395" w:right="121" w:hangingChars="115" w:hanging="276"/>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F56ABC" w:rsidRDefault="00580B13">
      <w:pPr>
        <w:pStyle w:val="a8"/>
        <w:spacing w:line="360" w:lineRule="auto"/>
        <w:ind w:leftChars="63" w:left="379" w:right="121" w:hangingChars="100" w:hanging="24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F56ABC" w:rsidRDefault="00580B13">
      <w:pPr>
        <w:pStyle w:val="a8"/>
        <w:spacing w:line="360" w:lineRule="auto"/>
        <w:ind w:leftChars="63" w:left="379" w:right="121" w:hangingChars="100" w:hanging="24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F56ABC" w:rsidRDefault="00580B13">
      <w:pPr>
        <w:pStyle w:val="a8"/>
        <w:spacing w:line="360" w:lineRule="auto"/>
        <w:ind w:leftChars="63" w:left="379" w:right="121" w:hangingChars="100" w:hanging="24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四、比选文件的澄清</w:t>
      </w:r>
    </w:p>
    <w:p w:rsidR="00F56ABC" w:rsidRDefault="00580B13">
      <w:pPr>
        <w:pStyle w:val="a8"/>
        <w:spacing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F56ABC" w:rsidRDefault="00580B13">
      <w:pPr>
        <w:pStyle w:val="a8"/>
        <w:spacing w:line="360" w:lineRule="auto"/>
        <w:ind w:leftChars="54" w:left="373" w:right="121" w:hangingChars="106" w:hanging="254"/>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F56ABC" w:rsidRDefault="00580B13">
      <w:pPr>
        <w:pStyle w:val="a8"/>
        <w:spacing w:line="360" w:lineRule="auto"/>
        <w:ind w:leftChars="54" w:left="373"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rsidR="00F56ABC" w:rsidRDefault="00580B13">
      <w:pPr>
        <w:pStyle w:val="a8"/>
        <w:spacing w:line="360" w:lineRule="auto"/>
        <w:ind w:leftChars="166" w:left="365" w:right="121" w:firstLineChars="22" w:firstLine="53"/>
        <w:jc w:val="both"/>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rsidR="00F56ABC" w:rsidRDefault="00580B13">
      <w:pPr>
        <w:pStyle w:val="a8"/>
        <w:spacing w:line="360" w:lineRule="auto"/>
        <w:ind w:leftChars="54" w:left="373"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1067E5" w:rsidRPr="001067E5" w:rsidRDefault="001067E5" w:rsidP="001067E5">
      <w:pPr>
        <w:pStyle w:val="10"/>
        <w:spacing w:line="360" w:lineRule="auto"/>
        <w:rPr>
          <w:rFonts w:ascii="Times New Roman" w:hAnsi="Times New Roman" w:cs="Times New Roman"/>
          <w:b w:val="0"/>
          <w:bCs w:val="0"/>
          <w:sz w:val="24"/>
          <w:szCs w:val="24"/>
          <w:lang w:eastAsia="zh-CN"/>
        </w:rPr>
      </w:pPr>
      <w:r w:rsidRPr="001067E5">
        <w:rPr>
          <w:rFonts w:ascii="Times New Roman" w:hAnsi="Times New Roman" w:cs="Times New Roman"/>
          <w:b w:val="0"/>
          <w:bCs w:val="0"/>
          <w:sz w:val="24"/>
          <w:szCs w:val="24"/>
          <w:lang w:eastAsia="zh-CN"/>
        </w:rPr>
        <w:t xml:space="preserve">1.  </w:t>
      </w:r>
      <w:r w:rsidRPr="001067E5">
        <w:rPr>
          <w:rFonts w:ascii="Times New Roman" w:hAnsi="Times New Roman" w:cs="Times New Roman"/>
          <w:b w:val="0"/>
          <w:bCs w:val="0"/>
          <w:sz w:val="24"/>
          <w:szCs w:val="24"/>
          <w:lang w:eastAsia="zh-CN"/>
        </w:rPr>
        <w:t>参选人必须具备有效的企业法人营业执照，具有在中华人民共和国注册的法人资格；</w:t>
      </w:r>
    </w:p>
    <w:p w:rsidR="001067E5" w:rsidRPr="001067E5" w:rsidRDefault="001067E5" w:rsidP="001067E5">
      <w:pPr>
        <w:pStyle w:val="10"/>
        <w:spacing w:line="360" w:lineRule="auto"/>
        <w:rPr>
          <w:rFonts w:ascii="Times New Roman" w:hAnsi="Times New Roman" w:cs="Times New Roman"/>
          <w:b w:val="0"/>
          <w:bCs w:val="0"/>
          <w:sz w:val="24"/>
          <w:szCs w:val="24"/>
          <w:lang w:eastAsia="zh-CN"/>
        </w:rPr>
      </w:pPr>
      <w:r w:rsidRPr="001067E5">
        <w:rPr>
          <w:rFonts w:ascii="Times New Roman" w:hAnsi="Times New Roman" w:cs="Times New Roman"/>
          <w:b w:val="0"/>
          <w:bCs w:val="0"/>
          <w:sz w:val="24"/>
          <w:szCs w:val="24"/>
          <w:lang w:eastAsia="zh-CN"/>
        </w:rPr>
        <w:t xml:space="preserve">2. </w:t>
      </w:r>
      <w:r w:rsidRPr="001067E5">
        <w:rPr>
          <w:rFonts w:ascii="Times New Roman" w:hAnsi="Times New Roman" w:cs="Times New Roman"/>
          <w:b w:val="0"/>
          <w:bCs w:val="0"/>
          <w:sz w:val="24"/>
          <w:szCs w:val="24"/>
          <w:lang w:eastAsia="zh-CN"/>
        </w:rPr>
        <w:t>参选人必须具备海洋环境监测资质证书；</w:t>
      </w:r>
    </w:p>
    <w:p w:rsidR="001067E5" w:rsidRPr="001067E5" w:rsidRDefault="001067E5" w:rsidP="001067E5">
      <w:pPr>
        <w:pStyle w:val="10"/>
        <w:spacing w:line="360" w:lineRule="auto"/>
        <w:rPr>
          <w:rFonts w:ascii="Times New Roman" w:hAnsi="Times New Roman" w:cs="Times New Roman"/>
          <w:b w:val="0"/>
          <w:bCs w:val="0"/>
          <w:sz w:val="24"/>
          <w:szCs w:val="24"/>
          <w:lang w:eastAsia="zh-CN"/>
        </w:rPr>
      </w:pPr>
      <w:r w:rsidRPr="001067E5">
        <w:rPr>
          <w:rFonts w:ascii="Times New Roman" w:hAnsi="Times New Roman" w:cs="Times New Roman"/>
          <w:b w:val="0"/>
          <w:bCs w:val="0"/>
          <w:sz w:val="24"/>
          <w:szCs w:val="24"/>
          <w:lang w:eastAsia="zh-CN"/>
        </w:rPr>
        <w:t>3.</w:t>
      </w:r>
      <w:r w:rsidRPr="001067E5">
        <w:rPr>
          <w:rFonts w:ascii="Times New Roman" w:hAnsi="Times New Roman" w:cs="Times New Roman"/>
          <w:b w:val="0"/>
          <w:bCs w:val="0"/>
          <w:sz w:val="24"/>
          <w:szCs w:val="24"/>
          <w:lang w:eastAsia="zh-CN"/>
        </w:rPr>
        <w:t>参选人须具有良好的银行资信和商业信誉，没有处于被责令停业，财产被接管、冻结、破产状态。参选人没有失信黑名单记录（以最高院失信被执行人系统发布信息为准）；</w:t>
      </w:r>
    </w:p>
    <w:p w:rsidR="001067E5" w:rsidRPr="001067E5" w:rsidRDefault="001067E5" w:rsidP="001067E5">
      <w:pPr>
        <w:pStyle w:val="10"/>
        <w:spacing w:line="360" w:lineRule="auto"/>
        <w:rPr>
          <w:rFonts w:ascii="Times New Roman" w:hAnsi="Times New Roman" w:cs="Times New Roman"/>
          <w:b w:val="0"/>
          <w:bCs w:val="0"/>
          <w:sz w:val="24"/>
          <w:szCs w:val="24"/>
          <w:lang w:eastAsia="zh-CN"/>
        </w:rPr>
      </w:pPr>
      <w:r w:rsidRPr="001067E5">
        <w:rPr>
          <w:rFonts w:ascii="Times New Roman" w:hAnsi="Times New Roman" w:cs="Times New Roman"/>
          <w:b w:val="0"/>
          <w:bCs w:val="0"/>
          <w:sz w:val="24"/>
          <w:szCs w:val="24"/>
          <w:lang w:eastAsia="zh-CN"/>
        </w:rPr>
        <w:t xml:space="preserve">4.  </w:t>
      </w:r>
      <w:r w:rsidRPr="001067E5">
        <w:rPr>
          <w:rFonts w:ascii="Times New Roman" w:hAnsi="Times New Roman" w:cs="Times New Roman"/>
          <w:b w:val="0"/>
          <w:bCs w:val="0"/>
          <w:sz w:val="24"/>
          <w:szCs w:val="24"/>
          <w:lang w:eastAsia="zh-CN"/>
        </w:rPr>
        <w:t>与比选人无诉讼纠纷；</w:t>
      </w:r>
    </w:p>
    <w:p w:rsidR="001067E5" w:rsidRDefault="001067E5" w:rsidP="001067E5">
      <w:pPr>
        <w:pStyle w:val="10"/>
        <w:spacing w:line="360" w:lineRule="auto"/>
        <w:ind w:left="0" w:firstLineChars="200" w:firstLine="480"/>
        <w:rPr>
          <w:rFonts w:ascii="Times New Roman" w:hAnsi="Times New Roman" w:cs="Times New Roman"/>
          <w:b w:val="0"/>
          <w:bCs w:val="0"/>
          <w:sz w:val="24"/>
          <w:szCs w:val="24"/>
          <w:lang w:eastAsia="zh-CN"/>
        </w:rPr>
      </w:pPr>
      <w:r w:rsidRPr="001067E5">
        <w:rPr>
          <w:rFonts w:ascii="Times New Roman" w:hAnsi="Times New Roman" w:cs="Times New Roman"/>
          <w:b w:val="0"/>
          <w:bCs w:val="0"/>
          <w:sz w:val="24"/>
          <w:szCs w:val="24"/>
          <w:lang w:eastAsia="zh-CN"/>
        </w:rPr>
        <w:t xml:space="preserve">5. </w:t>
      </w:r>
      <w:r w:rsidRPr="001067E5">
        <w:rPr>
          <w:rFonts w:ascii="Times New Roman" w:hAnsi="Times New Roman" w:cs="Times New Roman"/>
          <w:b w:val="0"/>
          <w:bCs w:val="0"/>
          <w:sz w:val="24"/>
          <w:szCs w:val="24"/>
          <w:lang w:eastAsia="zh-CN"/>
        </w:rPr>
        <w:t>本招标项目</w:t>
      </w:r>
      <w:r w:rsidRPr="001067E5">
        <w:rPr>
          <w:rFonts w:ascii="Times New Roman" w:hAnsi="Times New Roman" w:cs="Times New Roman"/>
          <w:bCs w:val="0"/>
          <w:sz w:val="24"/>
          <w:szCs w:val="24"/>
          <w:lang w:eastAsia="zh-CN"/>
        </w:rPr>
        <w:t>不接受</w:t>
      </w:r>
      <w:r w:rsidRPr="001067E5">
        <w:rPr>
          <w:rFonts w:ascii="Times New Roman" w:hAnsi="Times New Roman" w:cs="Times New Roman"/>
          <w:b w:val="0"/>
          <w:bCs w:val="0"/>
          <w:sz w:val="24"/>
          <w:szCs w:val="24"/>
          <w:lang w:eastAsia="zh-CN"/>
        </w:rPr>
        <w:t>联合体投标。</w:t>
      </w:r>
    </w:p>
    <w:p w:rsidR="00F56ABC" w:rsidRDefault="00580B13" w:rsidP="001067E5">
      <w:pPr>
        <w:pStyle w:val="10"/>
        <w:spacing w:line="360" w:lineRule="auto"/>
        <w:ind w:left="0"/>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1</w:t>
      </w:r>
      <w:r>
        <w:rPr>
          <w:rFonts w:ascii="Times New Roman"/>
          <w:color w:val="auto"/>
        </w:rPr>
        <w:t>、参选保证金的金额为：</w:t>
      </w:r>
      <w:r>
        <w:rPr>
          <w:rFonts w:ascii="Times New Roman"/>
          <w:color w:val="auto"/>
        </w:rPr>
        <w:t>2</w:t>
      </w:r>
      <w:r w:rsidR="001067E5">
        <w:rPr>
          <w:rFonts w:ascii="Times New Roman"/>
          <w:color w:val="auto"/>
        </w:rPr>
        <w:t>0</w:t>
      </w:r>
      <w:r>
        <w:rPr>
          <w:rFonts w:ascii="Times New Roman"/>
          <w:color w:val="auto"/>
        </w:rPr>
        <w:t>00.00</w:t>
      </w:r>
      <w:r>
        <w:rPr>
          <w:rFonts w:ascii="Times New Roman"/>
          <w:color w:val="auto"/>
        </w:rPr>
        <w:t>元；</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2</w:t>
      </w:r>
      <w:r>
        <w:rPr>
          <w:rFonts w:ascii="Times New Roman"/>
          <w:color w:val="auto"/>
        </w:rPr>
        <w:t>、参选保证金提交的时间：应在参选文件递交截止时间之前汇达指定账户；</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3</w:t>
      </w:r>
      <w:r>
        <w:rPr>
          <w:rFonts w:ascii="Times New Roman"/>
          <w:color w:val="auto"/>
        </w:rPr>
        <w:t>、参选保证金提交的方式：应从参选人基本账户以电汇或银行转账方式提交（以款项到达时间为准），并应在电汇或银行转账单上注明为本项目的参选保证金；</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4</w:t>
      </w:r>
      <w:r>
        <w:rPr>
          <w:rFonts w:ascii="Times New Roman"/>
          <w:color w:val="auto"/>
        </w:rPr>
        <w:t>、参选保证金指定账户：</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开户名称：福建福海创石油化工有限公司</w:t>
      </w:r>
      <w:r>
        <w:rPr>
          <w:rFonts w:ascii="Times New Roman"/>
          <w:color w:val="auto"/>
        </w:rPr>
        <w:t xml:space="preserve"> </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开户银行：中国银行漳州古雷经济开发区支行</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帐</w:t>
      </w:r>
      <w:r>
        <w:rPr>
          <w:rFonts w:ascii="Times New Roman"/>
          <w:color w:val="auto"/>
        </w:rPr>
        <w:t xml:space="preserve">   </w:t>
      </w:r>
      <w:r>
        <w:rPr>
          <w:rFonts w:ascii="Times New Roman"/>
          <w:color w:val="auto"/>
        </w:rPr>
        <w:t>号：</w:t>
      </w:r>
      <w:r>
        <w:rPr>
          <w:rFonts w:ascii="Times New Roman"/>
          <w:color w:val="auto"/>
        </w:rPr>
        <w:t>406574816628</w:t>
      </w:r>
    </w:p>
    <w:p w:rsidR="001067E5" w:rsidRDefault="00580B13">
      <w:pPr>
        <w:pStyle w:val="Default"/>
        <w:spacing w:line="360" w:lineRule="auto"/>
        <w:ind w:leftChars="63" w:left="429" w:hangingChars="121" w:hanging="290"/>
        <w:rPr>
          <w:rFonts w:ascii="Times New Roman"/>
          <w:color w:val="auto"/>
        </w:rPr>
      </w:pPr>
      <w:r>
        <w:rPr>
          <w:rFonts w:ascii="Times New Roman" w:hint="eastAsia"/>
          <w:color w:val="auto"/>
        </w:rPr>
        <w:t>注明用途：</w:t>
      </w:r>
      <w:r w:rsidR="001067E5" w:rsidRPr="001067E5">
        <w:rPr>
          <w:rFonts w:ascii="Times New Roman" w:hint="eastAsia"/>
          <w:color w:val="auto"/>
        </w:rPr>
        <w:t>翔鹭码头海洋环境跟踪检测项目参选保证金</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lastRenderedPageBreak/>
        <w:t>参选保证金有效期：</w:t>
      </w:r>
      <w:r>
        <w:rPr>
          <w:rFonts w:ascii="Times New Roman"/>
          <w:color w:val="auto"/>
        </w:rPr>
        <w:t>90</w:t>
      </w:r>
      <w:r>
        <w:rPr>
          <w:rFonts w:ascii="Times New Roman"/>
          <w:color w:val="auto"/>
        </w:rPr>
        <w:t>日历天。</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注：开户许可证上账号应与参选保证金转账回单上账号一致，否则视为未按规定提交参选保证金</w:t>
      </w:r>
      <w:r>
        <w:rPr>
          <w:rFonts w:ascii="Times New Roman"/>
          <w:color w:val="auto"/>
        </w:rPr>
        <w:t>,</w:t>
      </w:r>
      <w:r>
        <w:rPr>
          <w:rFonts w:ascii="Times New Roman"/>
          <w:color w:val="auto"/>
        </w:rPr>
        <w:t>所造成的一切后果由参选人自行负责。</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5.</w:t>
      </w:r>
      <w:r>
        <w:rPr>
          <w:rFonts w:ascii="Times New Roman"/>
          <w:color w:val="auto"/>
        </w:rPr>
        <w:t>对于未能按要求提交保证金的参选文件，比选单位可以视为不符合上面比选要求而予以拒绝；</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 xml:space="preserve">6. </w:t>
      </w:r>
      <w:r>
        <w:rPr>
          <w:rFonts w:ascii="Times New Roman"/>
          <w:color w:val="auto"/>
        </w:rPr>
        <w:t>本项目比选结束后，未中选的参选人其所递交的参选保证金将于本项目合同签订后退回至参选人基本账户（无息），最迟不超过规定的比选有效期满后的</w:t>
      </w:r>
      <w:r>
        <w:rPr>
          <w:rFonts w:ascii="Times New Roman"/>
          <w:color w:val="auto"/>
        </w:rPr>
        <w:t>20</w:t>
      </w:r>
      <w:r>
        <w:rPr>
          <w:rFonts w:ascii="Times New Roman"/>
          <w:color w:val="auto"/>
        </w:rPr>
        <w:t>天；</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7.</w:t>
      </w:r>
      <w:r>
        <w:rPr>
          <w:rFonts w:ascii="Times New Roman"/>
          <w:color w:val="auto"/>
        </w:rPr>
        <w:t>中选者的参选保证金（无息），将在合同签订后自动转为履约保证金，将于合同周期完成后</w:t>
      </w:r>
      <w:r>
        <w:rPr>
          <w:rFonts w:ascii="Times New Roman"/>
          <w:color w:val="auto"/>
        </w:rPr>
        <w:t>15</w:t>
      </w:r>
      <w:r>
        <w:rPr>
          <w:rFonts w:ascii="Times New Roman"/>
          <w:color w:val="auto"/>
        </w:rPr>
        <w:t>个工作日内，甲方无息退还履约保证金；</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8.</w:t>
      </w:r>
      <w:r>
        <w:rPr>
          <w:rFonts w:ascii="Times New Roman"/>
          <w:color w:val="auto"/>
        </w:rPr>
        <w:t>如有下列情况发生，将被没收参选保证金：</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 xml:space="preserve">    </w:t>
      </w:r>
      <w:r>
        <w:rPr>
          <w:rFonts w:ascii="Times New Roman"/>
          <w:color w:val="auto"/>
        </w:rPr>
        <w:t>（</w:t>
      </w:r>
      <w:r>
        <w:rPr>
          <w:rFonts w:ascii="Times New Roman"/>
          <w:color w:val="auto"/>
        </w:rPr>
        <w:t>1</w:t>
      </w:r>
      <w:r>
        <w:rPr>
          <w:rFonts w:ascii="Times New Roman"/>
          <w:color w:val="auto"/>
        </w:rPr>
        <w:t>）参选单位在参选有效期内撤回参选文件；</w:t>
      </w:r>
    </w:p>
    <w:p w:rsidR="00F56ABC" w:rsidRDefault="00580B13">
      <w:pPr>
        <w:pStyle w:val="Default"/>
        <w:spacing w:line="360" w:lineRule="auto"/>
        <w:ind w:leftChars="163" w:left="409" w:hangingChars="21" w:hanging="50"/>
        <w:rPr>
          <w:rFonts w:ascii="Times New Roman"/>
          <w:color w:val="auto"/>
        </w:rPr>
      </w:pPr>
      <w:r>
        <w:rPr>
          <w:rFonts w:ascii="Times New Roman" w:hint="eastAsia"/>
          <w:color w:val="auto"/>
        </w:rPr>
        <w:t>（</w:t>
      </w:r>
      <w:r>
        <w:rPr>
          <w:rFonts w:ascii="Times New Roman"/>
          <w:color w:val="auto"/>
        </w:rPr>
        <w:t>2</w:t>
      </w:r>
      <w:r>
        <w:rPr>
          <w:rFonts w:ascii="Times New Roman"/>
          <w:color w:val="auto"/>
        </w:rPr>
        <w:t>）参选单位未能按接到中标通知书后规定的时间内签定合同。</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F56ABC" w:rsidRDefault="00580B13">
      <w:pPr>
        <w:spacing w:line="360" w:lineRule="auto"/>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Pr>
          <w:rFonts w:ascii="Times New Roman" w:hAnsi="Times New Roman" w:hint="eastAsia"/>
          <w:sz w:val="24"/>
          <w:szCs w:val="24"/>
          <w:lang w:eastAsia="zh-CN"/>
        </w:rPr>
        <w:t>202</w:t>
      </w:r>
      <w:r w:rsidR="001067E5">
        <w:rPr>
          <w:rFonts w:ascii="Times New Roman" w:hAnsi="Times New Roman"/>
          <w:sz w:val="24"/>
          <w:szCs w:val="24"/>
          <w:lang w:eastAsia="zh-CN"/>
        </w:rPr>
        <w:t>4</w:t>
      </w:r>
      <w:r>
        <w:rPr>
          <w:rFonts w:ascii="Times New Roman" w:hAnsi="Times New Roman" w:hint="eastAsia"/>
          <w:sz w:val="24"/>
          <w:szCs w:val="24"/>
          <w:lang w:eastAsia="zh-CN"/>
        </w:rPr>
        <w:t>年</w:t>
      </w:r>
      <w:r w:rsidR="001067E5">
        <w:rPr>
          <w:rFonts w:ascii="Times New Roman" w:hAnsi="Times New Roman"/>
          <w:sz w:val="24"/>
          <w:szCs w:val="24"/>
          <w:lang w:eastAsia="zh-CN"/>
        </w:rPr>
        <w:t xml:space="preserve"> </w:t>
      </w:r>
      <w:r w:rsidR="009533E9">
        <w:rPr>
          <w:rFonts w:ascii="Times New Roman" w:hAnsi="Times New Roman"/>
          <w:sz w:val="24"/>
          <w:szCs w:val="24"/>
          <w:lang w:eastAsia="zh-CN"/>
        </w:rPr>
        <w:t>1</w:t>
      </w:r>
      <w:r w:rsidR="001067E5">
        <w:rPr>
          <w:rFonts w:ascii="Times New Roman" w:hAnsi="Times New Roman"/>
          <w:sz w:val="24"/>
          <w:szCs w:val="24"/>
          <w:lang w:eastAsia="zh-CN"/>
        </w:rPr>
        <w:t xml:space="preserve">  </w:t>
      </w:r>
      <w:r>
        <w:rPr>
          <w:rFonts w:ascii="Times New Roman" w:hAnsi="Times New Roman" w:hint="eastAsia"/>
          <w:sz w:val="24"/>
          <w:szCs w:val="24"/>
          <w:lang w:eastAsia="zh-CN"/>
        </w:rPr>
        <w:t>月</w:t>
      </w:r>
      <w:r w:rsidR="001067E5">
        <w:rPr>
          <w:rFonts w:ascii="Times New Roman" w:hAnsi="Times New Roman"/>
          <w:sz w:val="24"/>
          <w:szCs w:val="24"/>
          <w:lang w:eastAsia="zh-CN"/>
        </w:rPr>
        <w:t xml:space="preserve"> </w:t>
      </w:r>
      <w:r w:rsidR="009533E9">
        <w:rPr>
          <w:rFonts w:ascii="Times New Roman" w:hAnsi="Times New Roman"/>
          <w:sz w:val="24"/>
          <w:szCs w:val="24"/>
          <w:lang w:eastAsia="zh-CN"/>
        </w:rPr>
        <w:t>20</w:t>
      </w:r>
      <w:bookmarkStart w:id="0" w:name="_GoBack"/>
      <w:bookmarkEnd w:id="0"/>
      <w:r w:rsidR="001067E5">
        <w:rPr>
          <w:rFonts w:ascii="Times New Roman" w:hAnsi="Times New Roman"/>
          <w:sz w:val="24"/>
          <w:szCs w:val="24"/>
          <w:lang w:eastAsia="zh-CN"/>
        </w:rPr>
        <w:t xml:space="preserve"> </w:t>
      </w:r>
      <w:r>
        <w:rPr>
          <w:rFonts w:ascii="Times New Roman" w:hAnsi="Times New Roman" w:hint="eastAsia"/>
          <w:sz w:val="24"/>
          <w:szCs w:val="24"/>
          <w:lang w:eastAsia="zh-CN"/>
        </w:rPr>
        <w:t>日</w:t>
      </w:r>
      <w:r w:rsidR="001067E5">
        <w:rPr>
          <w:rFonts w:ascii="Times New Roman" w:hAnsi="Times New Roman" w:hint="eastAsia"/>
          <w:sz w:val="24"/>
          <w:szCs w:val="24"/>
          <w:lang w:eastAsia="zh-CN"/>
        </w:rPr>
        <w:t xml:space="preserve"> </w:t>
      </w:r>
      <w:r>
        <w:rPr>
          <w:rFonts w:ascii="Times New Roman" w:hAnsi="Times New Roman" w:hint="eastAsia"/>
          <w:sz w:val="24"/>
          <w:szCs w:val="24"/>
          <w:lang w:eastAsia="zh-CN"/>
        </w:rPr>
        <w:t>1</w:t>
      </w:r>
      <w:r w:rsidR="001067E5">
        <w:rPr>
          <w:rFonts w:ascii="Times New Roman" w:hAnsi="Times New Roman"/>
          <w:sz w:val="24"/>
          <w:szCs w:val="24"/>
          <w:lang w:eastAsia="zh-CN"/>
        </w:rPr>
        <w:t xml:space="preserve">5 </w:t>
      </w:r>
      <w:r>
        <w:rPr>
          <w:rFonts w:ascii="Times New Roman" w:hAnsi="Times New Roman" w:hint="eastAsia"/>
          <w:sz w:val="24"/>
          <w:szCs w:val="24"/>
          <w:lang w:eastAsia="zh-CN"/>
        </w:rPr>
        <w:t>时</w:t>
      </w:r>
      <w:r w:rsidR="001067E5">
        <w:rPr>
          <w:rFonts w:ascii="Times New Roman" w:hAnsi="Times New Roman" w:hint="eastAsia"/>
          <w:sz w:val="24"/>
          <w:szCs w:val="24"/>
          <w:lang w:eastAsia="zh-CN"/>
        </w:rPr>
        <w:t xml:space="preserve"> </w:t>
      </w:r>
      <w:r w:rsidR="001067E5">
        <w:rPr>
          <w:rFonts w:ascii="Times New Roman" w:hAnsi="Times New Roman"/>
          <w:sz w:val="24"/>
          <w:szCs w:val="24"/>
          <w:lang w:eastAsia="zh-CN"/>
        </w:rPr>
        <w:t xml:space="preserve">00 </w:t>
      </w:r>
      <w:r>
        <w:rPr>
          <w:rFonts w:ascii="Times New Roman" w:hAnsi="Times New Roman" w:hint="eastAsia"/>
          <w:sz w:val="24"/>
          <w:szCs w:val="24"/>
          <w:lang w:eastAsia="zh-CN"/>
        </w:rPr>
        <w:t>分。</w:t>
      </w:r>
    </w:p>
    <w:p w:rsidR="00F56ABC" w:rsidRDefault="00580B13">
      <w:pPr>
        <w:pStyle w:val="21"/>
        <w:tabs>
          <w:tab w:val="left" w:pos="6879"/>
        </w:tabs>
        <w:spacing w:line="360" w:lineRule="auto"/>
        <w:ind w:left="241" w:right="106" w:hangingChars="100" w:hanging="241"/>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F56ABC" w:rsidRDefault="00580B13">
      <w:pPr>
        <w:pStyle w:val="21"/>
        <w:tabs>
          <w:tab w:val="left" w:pos="6879"/>
        </w:tabs>
        <w:spacing w:line="360" w:lineRule="auto"/>
        <w:ind w:left="0" w:right="106"/>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F56ABC" w:rsidRDefault="00580B13">
      <w:pPr>
        <w:pStyle w:val="a8"/>
        <w:numPr>
          <w:ilvl w:val="0"/>
          <w:numId w:val="8"/>
        </w:numPr>
        <w:spacing w:line="360" w:lineRule="auto"/>
        <w:ind w:right="121"/>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F56ABC" w:rsidRDefault="00580B13">
      <w:pPr>
        <w:pStyle w:val="a8"/>
        <w:numPr>
          <w:ilvl w:val="0"/>
          <w:numId w:val="8"/>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F56ABC" w:rsidRDefault="00580B13">
      <w:pPr>
        <w:pStyle w:val="a8"/>
        <w:numPr>
          <w:ilvl w:val="0"/>
          <w:numId w:val="8"/>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F56ABC" w:rsidRDefault="00580B13">
      <w:pPr>
        <w:pStyle w:val="a8"/>
        <w:numPr>
          <w:ilvl w:val="0"/>
          <w:numId w:val="8"/>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F56ABC" w:rsidRDefault="00F56ABC">
      <w:pPr>
        <w:spacing w:line="321" w:lineRule="auto"/>
        <w:jc w:val="both"/>
        <w:rPr>
          <w:rFonts w:ascii="Times New Roman" w:hAnsi="Times New Roman" w:cs="Times New Roman"/>
          <w:lang w:eastAsia="zh-CN"/>
        </w:rPr>
        <w:sectPr w:rsidR="00F56ABC">
          <w:pgSz w:w="11910" w:h="16840"/>
          <w:pgMar w:top="1420" w:right="710" w:bottom="740" w:left="1080" w:header="0" w:footer="551" w:gutter="0"/>
          <w:cols w:space="720"/>
        </w:sectPr>
      </w:pPr>
    </w:p>
    <w:p w:rsidR="00F56ABC" w:rsidRDefault="00580B13">
      <w:pPr>
        <w:pStyle w:val="10"/>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1067E5" w:rsidRDefault="001067E5" w:rsidP="001067E5">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1067E5" w:rsidRDefault="001067E5" w:rsidP="001067E5">
      <w:pPr>
        <w:pStyle w:val="a8"/>
        <w:spacing w:line="360" w:lineRule="auto"/>
        <w:ind w:right="121" w:firstLineChars="200" w:firstLine="480"/>
        <w:jc w:val="both"/>
        <w:rPr>
          <w:lang w:eastAsia="zh-CN"/>
        </w:rPr>
      </w:pPr>
      <w:r>
        <w:rPr>
          <w:rFonts w:hint="eastAsia"/>
          <w:lang w:eastAsia="zh-CN"/>
        </w:rPr>
        <w:t>技术参选文件，见附件格式，胶装。</w:t>
      </w:r>
    </w:p>
    <w:p w:rsidR="001067E5" w:rsidRDefault="001067E5" w:rsidP="001067E5">
      <w:pPr>
        <w:pStyle w:val="a8"/>
        <w:spacing w:line="360" w:lineRule="auto"/>
        <w:ind w:right="121" w:firstLineChars="200" w:firstLine="480"/>
        <w:jc w:val="both"/>
        <w:rPr>
          <w:lang w:eastAsia="zh-CN"/>
        </w:rPr>
      </w:pPr>
      <w:r>
        <w:rPr>
          <w:rFonts w:hint="eastAsia"/>
          <w:lang w:eastAsia="zh-CN"/>
        </w:rPr>
        <w:t>商务报价文件，见附件商务报价函格式, 平装或胶装。</w:t>
      </w:r>
    </w:p>
    <w:p w:rsidR="001067E5" w:rsidRDefault="001067E5" w:rsidP="001067E5">
      <w:pPr>
        <w:pStyle w:val="a8"/>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1067E5" w:rsidRDefault="001067E5" w:rsidP="001067E5">
      <w:pPr>
        <w:spacing w:before="15" w:line="360" w:lineRule="auto"/>
        <w:ind w:firstLineChars="200" w:firstLine="536"/>
        <w:rPr>
          <w:b/>
          <w:w w:val="95"/>
          <w:sz w:val="28"/>
          <w:lang w:eastAsia="zh-CN"/>
        </w:rPr>
      </w:pPr>
      <w:r>
        <w:rPr>
          <w:b/>
          <w:w w:val="95"/>
          <w:sz w:val="28"/>
          <w:lang w:eastAsia="zh-CN"/>
        </w:rPr>
        <w:t>二、参选书格式内容</w:t>
      </w:r>
    </w:p>
    <w:p w:rsidR="001067E5" w:rsidRDefault="001067E5" w:rsidP="001067E5">
      <w:pPr>
        <w:pStyle w:val="a8"/>
        <w:spacing w:line="360" w:lineRule="auto"/>
        <w:ind w:right="121" w:firstLineChars="200" w:firstLine="480"/>
        <w:jc w:val="both"/>
        <w:rPr>
          <w:lang w:eastAsia="zh-CN"/>
        </w:rPr>
      </w:pPr>
      <w:r>
        <w:rPr>
          <w:lang w:eastAsia="zh-CN"/>
        </w:rPr>
        <w:t>参选人应按附件二格式内容要求进行参选书的编制。</w:t>
      </w:r>
    </w:p>
    <w:p w:rsidR="001067E5" w:rsidRDefault="001067E5" w:rsidP="001067E5">
      <w:pPr>
        <w:spacing w:before="15" w:line="360" w:lineRule="auto"/>
        <w:ind w:firstLineChars="200" w:firstLine="536"/>
        <w:rPr>
          <w:b/>
          <w:w w:val="95"/>
          <w:sz w:val="28"/>
          <w:lang w:eastAsia="zh-CN"/>
        </w:rPr>
      </w:pPr>
      <w:r>
        <w:rPr>
          <w:b/>
          <w:w w:val="95"/>
          <w:sz w:val="28"/>
          <w:lang w:eastAsia="zh-CN"/>
        </w:rPr>
        <w:t>三、参选报价</w:t>
      </w:r>
    </w:p>
    <w:p w:rsidR="001067E5" w:rsidRDefault="001067E5" w:rsidP="001067E5">
      <w:pPr>
        <w:pStyle w:val="a8"/>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1067E5" w:rsidRDefault="001067E5" w:rsidP="001067E5">
      <w:pPr>
        <w:spacing w:before="15" w:line="360" w:lineRule="auto"/>
        <w:ind w:firstLineChars="200" w:firstLine="536"/>
        <w:rPr>
          <w:b/>
          <w:w w:val="95"/>
          <w:sz w:val="28"/>
          <w:lang w:eastAsia="zh-CN"/>
        </w:rPr>
      </w:pPr>
      <w:r>
        <w:rPr>
          <w:b/>
          <w:w w:val="95"/>
          <w:sz w:val="28"/>
          <w:lang w:eastAsia="zh-CN"/>
        </w:rPr>
        <w:t>四、特别说明</w:t>
      </w:r>
    </w:p>
    <w:p w:rsidR="001067E5" w:rsidRDefault="001067E5" w:rsidP="001067E5">
      <w:pPr>
        <w:pStyle w:val="a8"/>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1067E5" w:rsidRDefault="001067E5" w:rsidP="001067E5">
      <w:pPr>
        <w:pStyle w:val="a8"/>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1067E5" w:rsidRDefault="001067E5" w:rsidP="001067E5">
      <w:pPr>
        <w:pStyle w:val="a8"/>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1067E5" w:rsidRDefault="001067E5" w:rsidP="001067E5">
      <w:pPr>
        <w:spacing w:line="360" w:lineRule="auto"/>
        <w:jc w:val="both"/>
        <w:rPr>
          <w:lang w:eastAsia="zh-CN"/>
        </w:rPr>
        <w:sectPr w:rsidR="001067E5">
          <w:pgSz w:w="11910" w:h="16840"/>
          <w:pgMar w:top="1500" w:right="1020" w:bottom="740" w:left="1300" w:header="0" w:footer="551" w:gutter="0"/>
          <w:cols w:space="720"/>
        </w:sectPr>
      </w:pPr>
    </w:p>
    <w:p w:rsidR="00F56ABC" w:rsidRDefault="00580B13">
      <w:pPr>
        <w:pStyle w:val="10"/>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F56ABC" w:rsidRDefault="00580B13">
      <w:pPr>
        <w:pStyle w:val="11"/>
        <w:spacing w:line="360" w:lineRule="auto"/>
        <w:ind w:leftChars="9" w:left="20" w:firstLineChars="200" w:firstLine="482"/>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sz w:val="24"/>
          <w:szCs w:val="24"/>
        </w:rPr>
        <w:t>本项目设置最高控制价</w:t>
      </w:r>
      <w:r>
        <w:rPr>
          <w:rFonts w:ascii="Times New Roman" w:hAnsi="Times New Roman" w:hint="eastAsia"/>
          <w:b/>
          <w:bCs/>
          <w:sz w:val="24"/>
          <w:szCs w:val="24"/>
        </w:rPr>
        <w:t>人民币</w:t>
      </w:r>
      <w:r>
        <w:rPr>
          <w:rFonts w:ascii="Times New Roman" w:hAnsi="Times New Roman"/>
          <w:b/>
          <w:bCs/>
          <w:sz w:val="24"/>
          <w:szCs w:val="24"/>
        </w:rPr>
        <w:t>1</w:t>
      </w:r>
      <w:r w:rsidR="001067E5">
        <w:rPr>
          <w:rFonts w:ascii="Times New Roman" w:hAnsi="Times New Roman"/>
          <w:b/>
          <w:bCs/>
          <w:sz w:val="24"/>
          <w:szCs w:val="24"/>
        </w:rPr>
        <w:t>0</w:t>
      </w:r>
      <w:r>
        <w:rPr>
          <w:rFonts w:ascii="Times New Roman" w:hAnsi="Times New Roman" w:hint="eastAsia"/>
          <w:b/>
          <w:bCs/>
          <w:sz w:val="24"/>
          <w:szCs w:val="24"/>
        </w:rPr>
        <w:t>万</w:t>
      </w:r>
      <w:r>
        <w:rPr>
          <w:rFonts w:ascii="Times New Roman" w:hAnsi="Times New Roman"/>
          <w:b/>
          <w:bCs/>
          <w:sz w:val="24"/>
          <w:szCs w:val="24"/>
        </w:rPr>
        <w:t>元（含税）。</w:t>
      </w:r>
    </w:p>
    <w:p w:rsidR="00F56ABC" w:rsidRDefault="00580B13">
      <w:pPr>
        <w:pStyle w:val="11"/>
        <w:spacing w:line="360" w:lineRule="auto"/>
        <w:ind w:leftChars="9" w:left="20" w:firstLineChars="200" w:firstLine="480"/>
        <w:rPr>
          <w:rFonts w:ascii="Times New Roman" w:hAnsi="Times New Roman"/>
          <w:b/>
          <w:bCs/>
          <w:sz w:val="24"/>
          <w:szCs w:val="24"/>
        </w:rPr>
      </w:pPr>
      <w:r>
        <w:rPr>
          <w:rFonts w:ascii="Times New Roman" w:hAnsi="Times New Roman"/>
          <w:sz w:val="24"/>
          <w:szCs w:val="24"/>
        </w:rPr>
        <w:t xml:space="preserve">2. </w:t>
      </w:r>
      <w:r>
        <w:rPr>
          <w:rFonts w:ascii="Times New Roman" w:hAnsi="Times New Roman"/>
          <w:sz w:val="24"/>
          <w:szCs w:val="24"/>
        </w:rPr>
        <w:t>比选人在评选时，将先对技术参选文件进行评选，技术参选文件符合业主要求方可进行下轮商务报价评选。</w:t>
      </w:r>
      <w:r>
        <w:rPr>
          <w:rFonts w:ascii="Times New Roman" w:hAnsi="Times New Roman"/>
          <w:b/>
          <w:bCs/>
          <w:sz w:val="24"/>
          <w:szCs w:val="24"/>
        </w:rPr>
        <w:t>本项目采用商务报价决标的评标办法，经技术评选合格后选择未税总价最低者作为中选单位。</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F56ABC" w:rsidRDefault="00F56ABC">
      <w:pPr>
        <w:pStyle w:val="a8"/>
        <w:spacing w:before="23"/>
        <w:rPr>
          <w:rFonts w:ascii="Times New Roman" w:hAnsi="Times New Roman" w:cs="Times New Roman"/>
          <w:lang w:eastAsia="zh-CN"/>
        </w:rPr>
        <w:sectPr w:rsidR="00F56ABC">
          <w:pgSz w:w="11910" w:h="16840"/>
          <w:pgMar w:top="1060" w:right="1140" w:bottom="740" w:left="1300" w:header="0" w:footer="551" w:gutter="0"/>
          <w:cols w:space="720"/>
        </w:sectPr>
      </w:pPr>
    </w:p>
    <w:p w:rsidR="00F56ABC" w:rsidRDefault="00580B13">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F56ABC" w:rsidRDefault="00580B13">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5"/>
          <w:rFonts w:hint="eastAsia"/>
          <w:b w:val="0"/>
          <w:color w:val="auto"/>
        </w:rPr>
        <w:t>福建福海创石油化工有限公司指定</w:t>
      </w:r>
      <w:r>
        <w:rPr>
          <w:rStyle w:val="af5"/>
          <w:b w:val="0"/>
          <w:color w:val="auto"/>
        </w:rPr>
        <w:t>其</w:t>
      </w:r>
      <w:r>
        <w:rPr>
          <w:rStyle w:val="af5"/>
          <w:rFonts w:hint="eastAsia"/>
          <w:b w:val="0"/>
          <w:color w:val="auto"/>
        </w:rPr>
        <w:t>权属子公司 “翔鹭码头投资管理（漳州）有限公司”作为合同执行主体</w:t>
      </w:r>
      <w:r>
        <w:rPr>
          <w:rFonts w:ascii="Times New Roman" w:cs="Times New Roman" w:hint="eastAsia"/>
          <w:color w:val="auto"/>
        </w:rPr>
        <w:t>；</w:t>
      </w:r>
      <w:r>
        <w:rPr>
          <w:rStyle w:val="af5"/>
          <w:rFonts w:ascii="Times New Roman" w:cs="Times New Roman"/>
          <w:b w:val="0"/>
          <w:bCs w:val="0"/>
        </w:rPr>
        <w:t>将于中选结果公示流程结束之日起</w:t>
      </w:r>
      <w:r>
        <w:rPr>
          <w:rStyle w:val="af5"/>
          <w:rFonts w:ascii="Times New Roman" w:cs="Times New Roman"/>
          <w:b w:val="0"/>
          <w:bCs w:val="0"/>
        </w:rPr>
        <w:t>30</w:t>
      </w:r>
      <w:r>
        <w:rPr>
          <w:rStyle w:val="af5"/>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F56ABC" w:rsidRDefault="00580B13">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F56ABC" w:rsidRDefault="00580B13">
      <w:pPr>
        <w:pStyle w:val="a8"/>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F56ABC" w:rsidRDefault="00580B13">
      <w:pPr>
        <w:pStyle w:val="a8"/>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F56ABC" w:rsidRDefault="00580B13">
      <w:pPr>
        <w:pStyle w:val="a8"/>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F56ABC" w:rsidRDefault="00580B13">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F56ABC" w:rsidRDefault="00F56ABC">
      <w:pPr>
        <w:pStyle w:val="a8"/>
        <w:spacing w:line="360" w:lineRule="auto"/>
        <w:ind w:right="121" w:firstLineChars="200" w:firstLine="480"/>
        <w:jc w:val="both"/>
        <w:rPr>
          <w:rFonts w:ascii="Times New Roman" w:hAnsi="Times New Roman" w:cs="Times New Roman"/>
          <w:lang w:eastAsia="zh-CN"/>
        </w:rPr>
      </w:pPr>
    </w:p>
    <w:p w:rsidR="00F56ABC" w:rsidRDefault="00F56ABC">
      <w:pPr>
        <w:pStyle w:val="a8"/>
        <w:spacing w:line="360" w:lineRule="auto"/>
        <w:ind w:right="121"/>
        <w:jc w:val="both"/>
        <w:rPr>
          <w:rFonts w:ascii="Times New Roman" w:hAnsi="Times New Roman" w:cs="Times New Roman"/>
          <w:b/>
          <w:bCs/>
          <w:lang w:eastAsia="zh-CN"/>
        </w:rPr>
      </w:pPr>
    </w:p>
    <w:p w:rsidR="00B13E5B" w:rsidRDefault="00B13E5B">
      <w:pPr>
        <w:pStyle w:val="a8"/>
        <w:spacing w:line="360" w:lineRule="auto"/>
        <w:ind w:right="121"/>
        <w:jc w:val="both"/>
        <w:rPr>
          <w:rFonts w:ascii="Times New Roman" w:hAnsi="Times New Roman" w:cs="Times New Roman"/>
          <w:b/>
          <w:bCs/>
          <w:lang w:eastAsia="zh-CN"/>
        </w:rPr>
      </w:pPr>
    </w:p>
    <w:p w:rsidR="00F56ABC" w:rsidRDefault="00580B13">
      <w:pPr>
        <w:pStyle w:val="a8"/>
        <w:spacing w:line="360" w:lineRule="auto"/>
        <w:ind w:right="121"/>
        <w:jc w:val="both"/>
        <w:rPr>
          <w:rFonts w:ascii="Times New Roman" w:hAnsi="Times New Roman" w:cs="Times New Roman"/>
          <w:lang w:eastAsia="zh-CN"/>
        </w:rPr>
      </w:pPr>
      <w:r>
        <w:rPr>
          <w:rFonts w:ascii="Times New Roman" w:hAnsi="Times New Roman" w:cs="Times New Roman"/>
          <w:b/>
          <w:bCs/>
          <w:lang w:eastAsia="zh-CN"/>
        </w:rPr>
        <w:lastRenderedPageBreak/>
        <w:t>附件一、</w:t>
      </w:r>
    </w:p>
    <w:p w:rsidR="00F56ABC" w:rsidRDefault="00F56ABC">
      <w:pPr>
        <w:rPr>
          <w:rFonts w:ascii="Times New Roman" w:hAnsi="Times New Roman" w:cs="Times New Roman"/>
          <w:b/>
          <w:sz w:val="44"/>
          <w:szCs w:val="44"/>
          <w:lang w:eastAsia="zh-CN"/>
        </w:rPr>
      </w:pPr>
      <w:bookmarkStart w:id="1" w:name="_Toc251742852"/>
    </w:p>
    <w:p w:rsidR="00F56ABC" w:rsidRDefault="00F56ABC">
      <w:pPr>
        <w:pStyle w:val="11"/>
      </w:pPr>
    </w:p>
    <w:p w:rsidR="00C90DA0" w:rsidRDefault="00C90DA0">
      <w:pPr>
        <w:spacing w:line="420" w:lineRule="auto"/>
        <w:jc w:val="center"/>
        <w:rPr>
          <w:rFonts w:ascii="Times New Roman" w:hAnsi="Times New Roman" w:cs="Times New Roman"/>
          <w:b/>
          <w:sz w:val="36"/>
          <w:szCs w:val="36"/>
          <w:u w:val="single"/>
          <w:lang w:eastAsia="zh-CN"/>
        </w:rPr>
      </w:pPr>
      <w:r w:rsidRPr="00C90DA0">
        <w:rPr>
          <w:rFonts w:ascii="Times New Roman" w:hAnsi="Times New Roman" w:cs="Times New Roman" w:hint="eastAsia"/>
          <w:b/>
          <w:sz w:val="36"/>
          <w:szCs w:val="36"/>
          <w:u w:val="single"/>
          <w:lang w:eastAsia="zh-CN"/>
        </w:rPr>
        <w:t>翔鹭码头海洋环境跟踪检测</w:t>
      </w:r>
    </w:p>
    <w:p w:rsidR="00F56ABC" w:rsidRDefault="00580B13">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hint="eastAsia"/>
          <w:b/>
          <w:sz w:val="36"/>
          <w:szCs w:val="36"/>
          <w:u w:val="single"/>
          <w:lang w:eastAsia="zh-CN"/>
        </w:rPr>
        <w:t>技术服务合同</w:t>
      </w:r>
    </w:p>
    <w:p w:rsidR="00F56ABC" w:rsidRDefault="00580B13">
      <w:pPr>
        <w:pStyle w:val="ad"/>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F56ABC" w:rsidRDefault="00F56ABC">
      <w:pPr>
        <w:pStyle w:val="ad"/>
        <w:spacing w:line="360" w:lineRule="auto"/>
        <w:jc w:val="center"/>
        <w:rPr>
          <w:rFonts w:ascii="Times New Roman" w:hAnsi="Times New Roman" w:cs="Times New Roman"/>
          <w:b/>
          <w:sz w:val="36"/>
          <w:szCs w:val="36"/>
          <w:lang w:eastAsia="zh-CN"/>
        </w:rPr>
      </w:pPr>
    </w:p>
    <w:p w:rsidR="00F56ABC" w:rsidRDefault="00580B13">
      <w:pPr>
        <w:pStyle w:val="ad"/>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F56ABC" w:rsidRDefault="00580B13">
      <w:pPr>
        <w:pStyle w:val="ad"/>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F56ABC" w:rsidRDefault="00F56ABC">
      <w:pPr>
        <w:pStyle w:val="ad"/>
        <w:spacing w:line="360" w:lineRule="auto"/>
        <w:rPr>
          <w:rFonts w:ascii="Times New Roman" w:hAnsi="Times New Roman" w:cs="Times New Roman"/>
          <w:sz w:val="24"/>
          <w:szCs w:val="24"/>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pStyle w:val="ad"/>
        <w:spacing w:line="360" w:lineRule="auto"/>
        <w:ind w:firstLineChars="200" w:firstLine="480"/>
        <w:rPr>
          <w:rFonts w:ascii="Times New Roman" w:hAnsi="Times New Roman" w:cs="Times New Roman"/>
          <w:sz w:val="24"/>
          <w:szCs w:val="24"/>
          <w:lang w:eastAsia="zh-CN"/>
        </w:rPr>
      </w:pPr>
    </w:p>
    <w:p w:rsidR="00F56ABC" w:rsidRDefault="00F56ABC">
      <w:pPr>
        <w:pStyle w:val="ad"/>
        <w:spacing w:line="360" w:lineRule="auto"/>
        <w:ind w:firstLineChars="200" w:firstLine="480"/>
        <w:rPr>
          <w:rFonts w:ascii="Times New Roman" w:hAnsi="Times New Roman" w:cs="Times New Roman"/>
          <w:sz w:val="24"/>
          <w:szCs w:val="24"/>
          <w:lang w:eastAsia="zh-CN"/>
        </w:rPr>
      </w:pPr>
    </w:p>
    <w:p w:rsidR="00F56ABC" w:rsidRDefault="00F56ABC">
      <w:pPr>
        <w:pStyle w:val="ad"/>
        <w:spacing w:line="360" w:lineRule="auto"/>
        <w:rPr>
          <w:rFonts w:ascii="Times New Roman" w:hAnsi="Times New Roman" w:cs="Times New Roman"/>
          <w:sz w:val="24"/>
          <w:szCs w:val="24"/>
          <w:lang w:eastAsia="zh-CN"/>
        </w:rPr>
      </w:pPr>
    </w:p>
    <w:p w:rsidR="00F56ABC" w:rsidRDefault="00580B13">
      <w:pPr>
        <w:pStyle w:val="ad"/>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Pr>
          <w:rFonts w:ascii="Times New Roman" w:hAnsi="Times New Roman" w:cs="Times New Roman" w:hint="eastAsia"/>
          <w:sz w:val="32"/>
          <w:szCs w:val="32"/>
          <w:lang w:eastAsia="zh-CN"/>
        </w:rPr>
        <w:t>翔鹭码头投资管理（漳州）有限公司</w:t>
      </w:r>
    </w:p>
    <w:p w:rsidR="00F56ABC" w:rsidRDefault="00F56ABC">
      <w:pPr>
        <w:pStyle w:val="ad"/>
        <w:spacing w:line="360" w:lineRule="auto"/>
        <w:ind w:firstLineChars="500" w:firstLine="1600"/>
        <w:rPr>
          <w:rFonts w:ascii="Times New Roman" w:hAnsi="Times New Roman" w:cs="Times New Roman"/>
          <w:sz w:val="32"/>
          <w:szCs w:val="32"/>
          <w:lang w:eastAsia="zh-CN"/>
        </w:rPr>
      </w:pPr>
    </w:p>
    <w:p w:rsidR="00F56ABC" w:rsidRDefault="00F56ABC">
      <w:pPr>
        <w:pStyle w:val="ad"/>
        <w:spacing w:line="360" w:lineRule="auto"/>
        <w:ind w:leftChars="190" w:left="418"/>
        <w:rPr>
          <w:rFonts w:ascii="Times New Roman" w:hAnsi="Times New Roman" w:cs="Times New Roman"/>
          <w:sz w:val="32"/>
          <w:szCs w:val="32"/>
          <w:lang w:eastAsia="zh-CN"/>
        </w:rPr>
      </w:pPr>
    </w:p>
    <w:p w:rsidR="00F56ABC" w:rsidRDefault="00580B13">
      <w:pPr>
        <w:pStyle w:val="ad"/>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F56ABC" w:rsidRDefault="00F56ABC">
      <w:pPr>
        <w:pStyle w:val="ad"/>
        <w:spacing w:line="360" w:lineRule="auto"/>
        <w:ind w:leftChars="190" w:left="418" w:firstLineChars="100" w:firstLine="320"/>
        <w:rPr>
          <w:rFonts w:ascii="Times New Roman" w:hAnsi="Times New Roman" w:cs="Times New Roman"/>
          <w:sz w:val="32"/>
          <w:szCs w:val="32"/>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580B13">
      <w:pPr>
        <w:pStyle w:val="ad"/>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F56ABC" w:rsidRDefault="00580B13">
      <w:pPr>
        <w:pStyle w:val="ad"/>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w:t>
      </w:r>
      <w:r w:rsidR="00C90DA0">
        <w:rPr>
          <w:rFonts w:ascii="Times New Roman" w:hAnsi="Times New Roman" w:cs="Times New Roman"/>
          <w:sz w:val="30"/>
          <w:szCs w:val="30"/>
          <w:lang w:eastAsia="zh-CN"/>
        </w:rPr>
        <w:t>4</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spacing w:line="360" w:lineRule="auto"/>
        <w:ind w:firstLineChars="300" w:firstLine="630"/>
        <w:rPr>
          <w:rFonts w:ascii="Times New Roman" w:hAnsi="Times New Roman" w:cs="Times New Roman"/>
          <w:sz w:val="21"/>
          <w:szCs w:val="21"/>
          <w:lang w:eastAsia="zh-CN"/>
        </w:rPr>
      </w:pPr>
    </w:p>
    <w:p w:rsidR="00D92D9E" w:rsidRDefault="00D92D9E">
      <w:pPr>
        <w:spacing w:line="360" w:lineRule="auto"/>
        <w:ind w:firstLineChars="300" w:firstLine="630"/>
        <w:rPr>
          <w:rFonts w:ascii="Times New Roman" w:hAnsi="Times New Roman" w:cs="Times New Roman"/>
          <w:sz w:val="21"/>
          <w:szCs w:val="21"/>
          <w:lang w:eastAsia="zh-CN"/>
        </w:rPr>
      </w:pPr>
    </w:p>
    <w:p w:rsidR="00F56ABC" w:rsidRDefault="00580B13">
      <w:pPr>
        <w:spacing w:line="360" w:lineRule="auto"/>
        <w:ind w:firstLineChars="300" w:firstLine="630"/>
        <w:rPr>
          <w:rFonts w:ascii="Times New Roman" w:hAnsi="Times New Roman" w:cs="Times New Roman"/>
          <w:sz w:val="21"/>
          <w:szCs w:val="21"/>
          <w:u w:val="single"/>
          <w:lang w:eastAsia="zh-CN"/>
        </w:rPr>
      </w:pPr>
      <w:r>
        <w:rPr>
          <w:rFonts w:ascii="Times New Roman" w:hAnsi="Times New Roman" w:cs="Times New Roman"/>
          <w:sz w:val="21"/>
          <w:szCs w:val="21"/>
          <w:lang w:eastAsia="zh-CN"/>
        </w:rPr>
        <w:t>本合同由甲方委托乙方就</w:t>
      </w:r>
      <w:r w:rsidR="00C90DA0" w:rsidRPr="00C90DA0">
        <w:rPr>
          <w:rFonts w:ascii="Times New Roman" w:hAnsi="Times New Roman" w:cs="Times New Roman" w:hint="eastAsia"/>
          <w:snapToGrid w:val="0"/>
          <w:sz w:val="21"/>
          <w:szCs w:val="21"/>
          <w:u w:val="single"/>
          <w:lang w:eastAsia="zh-CN"/>
        </w:rPr>
        <w:t>翔鹭码头海洋环境跟踪检测</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F56ABC" w:rsidRDefault="00580B13" w:rsidP="0031091F">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乙方进行技术咨询的内容、要求、方式：</w:t>
      </w:r>
    </w:p>
    <w:p w:rsidR="00F56ABC" w:rsidRDefault="00580B13">
      <w:pPr>
        <w:pStyle w:val="Default"/>
        <w:spacing w:line="360" w:lineRule="auto"/>
        <w:ind w:leftChars="8" w:left="238" w:hangingChars="105" w:hanging="220"/>
        <w:rPr>
          <w:rFonts w:ascii="Times New Roman" w:cs="Times New Roman"/>
          <w:sz w:val="21"/>
          <w:szCs w:val="21"/>
        </w:rPr>
      </w:pPr>
      <w:r>
        <w:rPr>
          <w:rFonts w:ascii="Times New Roman" w:cs="Times New Roman"/>
          <w:sz w:val="21"/>
          <w:szCs w:val="21"/>
        </w:rPr>
        <w:t xml:space="preserve">1. </w:t>
      </w:r>
      <w:r>
        <w:rPr>
          <w:rFonts w:ascii="Times New Roman" w:cs="Times New Roman"/>
          <w:sz w:val="21"/>
          <w:szCs w:val="21"/>
        </w:rPr>
        <w:t>技术服务及咨询内容：</w:t>
      </w:r>
      <w:r w:rsidR="00C90DA0" w:rsidRPr="00C90DA0">
        <w:rPr>
          <w:rFonts w:ascii="Times New Roman" w:cs="Times New Roman" w:hint="eastAsia"/>
          <w:snapToGrid w:val="0"/>
          <w:sz w:val="21"/>
          <w:szCs w:val="21"/>
          <w:u w:val="single"/>
        </w:rPr>
        <w:t>翔鹭码头海洋环境跟踪检测</w:t>
      </w:r>
      <w:r>
        <w:rPr>
          <w:rFonts w:ascii="Times New Roman" w:cs="Times New Roman"/>
          <w:sz w:val="21"/>
          <w:szCs w:val="21"/>
        </w:rPr>
        <w:t>，</w:t>
      </w:r>
      <w:r>
        <w:rPr>
          <w:rFonts w:ascii="Times New Roman" w:cs="Times New Roman"/>
          <w:snapToGrid w:val="0"/>
          <w:sz w:val="21"/>
          <w:szCs w:val="21"/>
        </w:rPr>
        <w:t>包括为编制报告而进行的所有现场勘查、资料收集、整理编写、专家评审会组织等工作。</w:t>
      </w:r>
      <w:r>
        <w:rPr>
          <w:rFonts w:ascii="Times New Roman" w:cs="Times New Roman"/>
          <w:sz w:val="21"/>
          <w:szCs w:val="21"/>
        </w:rPr>
        <w:t xml:space="preserve">          </w:t>
      </w:r>
    </w:p>
    <w:p w:rsidR="00F56ABC" w:rsidRDefault="00580B13">
      <w:pPr>
        <w:spacing w:line="360" w:lineRule="auto"/>
        <w:ind w:leftChars="8" w:left="238" w:hangingChars="105" w:hanging="2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cs="Times New Roman"/>
          <w:sz w:val="21"/>
          <w:szCs w:val="21"/>
          <w:lang w:eastAsia="zh-CN"/>
        </w:rPr>
        <w:t>技术服务及咨询要求：</w:t>
      </w:r>
    </w:p>
    <w:tbl>
      <w:tblPr>
        <w:tblW w:w="9356" w:type="dxa"/>
        <w:tblInd w:w="-5" w:type="dxa"/>
        <w:tblLook w:val="04A0" w:firstRow="1" w:lastRow="0" w:firstColumn="1" w:lastColumn="0" w:noHBand="0" w:noVBand="1"/>
      </w:tblPr>
      <w:tblGrid>
        <w:gridCol w:w="540"/>
        <w:gridCol w:w="1161"/>
        <w:gridCol w:w="1134"/>
        <w:gridCol w:w="3686"/>
        <w:gridCol w:w="709"/>
        <w:gridCol w:w="1134"/>
        <w:gridCol w:w="992"/>
      </w:tblGrid>
      <w:tr w:rsidR="00B171C8" w:rsidRPr="00B171C8" w:rsidTr="00B171C8">
        <w:trPr>
          <w:trHeight w:val="5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序号</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监测内容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监测项目</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测点布设与监测频次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次数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含税单价/元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小计/元</w:t>
            </w:r>
          </w:p>
        </w:tc>
      </w:tr>
      <w:tr w:rsidR="00B171C8" w:rsidRPr="00B171C8" w:rsidTr="00B171C8">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1</w:t>
            </w:r>
          </w:p>
        </w:tc>
        <w:tc>
          <w:tcPr>
            <w:tcW w:w="1161"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表层海水质量</w:t>
            </w:r>
          </w:p>
        </w:tc>
        <w:tc>
          <w:tcPr>
            <w:tcW w:w="1134"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悬浮物、COD、石油类</w:t>
            </w:r>
          </w:p>
        </w:tc>
        <w:tc>
          <w:tcPr>
            <w:tcW w:w="3686"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码头前沿距驳岸距离100m、500m、1000m设3个测站。悬浮物：在码头进行正常装卸作业时，于大、小潮期各进行1次监测，根据监测结果确定是否需要进行长期定时监测。COD、石油类：每一季度进行1次监测，本案共需完成4次监测。</w:t>
            </w:r>
          </w:p>
        </w:tc>
        <w:tc>
          <w:tcPr>
            <w:tcW w:w="709"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Pr>
                <w:rFonts w:hint="eastAsia"/>
                <w:color w:val="000000"/>
                <w:lang w:eastAsia="zh-CN"/>
              </w:rPr>
              <w:t>4</w:t>
            </w:r>
          </w:p>
        </w:tc>
        <w:tc>
          <w:tcPr>
            <w:tcW w:w="1134" w:type="dxa"/>
            <w:tcBorders>
              <w:top w:val="nil"/>
              <w:left w:val="nil"/>
              <w:bottom w:val="single" w:sz="4" w:space="0" w:color="auto"/>
              <w:right w:val="single" w:sz="4" w:space="0" w:color="auto"/>
            </w:tcBorders>
            <w:shd w:val="clear" w:color="auto" w:fill="auto"/>
            <w:noWrap/>
            <w:vAlign w:val="center"/>
            <w:hideMark/>
          </w:tcPr>
          <w:p w:rsidR="00B171C8" w:rsidRPr="00B171C8" w:rsidRDefault="00B171C8" w:rsidP="00B171C8">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B171C8" w:rsidRPr="00B171C8" w:rsidRDefault="00B171C8" w:rsidP="00B171C8">
            <w:pPr>
              <w:widowControl/>
              <w:autoSpaceDE/>
              <w:autoSpaceDN/>
              <w:jc w:val="center"/>
              <w:rPr>
                <w:color w:val="000000"/>
                <w:lang w:eastAsia="zh-CN"/>
              </w:rPr>
            </w:pPr>
          </w:p>
        </w:tc>
      </w:tr>
      <w:tr w:rsidR="00B171C8" w:rsidRPr="00B171C8" w:rsidTr="00B171C8">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2</w:t>
            </w:r>
          </w:p>
        </w:tc>
        <w:tc>
          <w:tcPr>
            <w:tcW w:w="1161"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沉积物</w:t>
            </w:r>
          </w:p>
        </w:tc>
        <w:tc>
          <w:tcPr>
            <w:tcW w:w="1134"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有机碳、石油类、硫化物(S)、镉(Cd)、汞(Hg)、砷(As)</w:t>
            </w:r>
          </w:p>
        </w:tc>
        <w:tc>
          <w:tcPr>
            <w:tcW w:w="3686"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码头前沿距驳岸距离100m、1000m设2个测站。本案须完成一次监测（每两年监测1次）。</w:t>
            </w:r>
          </w:p>
        </w:tc>
        <w:tc>
          <w:tcPr>
            <w:tcW w:w="709"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Pr>
                <w:rFonts w:hint="eastAsia"/>
                <w:color w:val="00000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B171C8" w:rsidRPr="00B171C8" w:rsidRDefault="00B171C8" w:rsidP="00B171C8">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B171C8" w:rsidRPr="00B171C8" w:rsidRDefault="00B171C8" w:rsidP="00B171C8">
            <w:pPr>
              <w:widowControl/>
              <w:autoSpaceDE/>
              <w:autoSpaceDN/>
              <w:jc w:val="center"/>
              <w:rPr>
                <w:color w:val="000000"/>
                <w:lang w:eastAsia="zh-CN"/>
              </w:rPr>
            </w:pPr>
          </w:p>
        </w:tc>
      </w:tr>
      <w:tr w:rsidR="00B171C8" w:rsidRPr="00B171C8" w:rsidTr="00B171C8">
        <w:trPr>
          <w:trHeight w:val="13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3</w:t>
            </w:r>
          </w:p>
        </w:tc>
        <w:tc>
          <w:tcPr>
            <w:tcW w:w="1161"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海洋生态</w:t>
            </w:r>
          </w:p>
        </w:tc>
        <w:tc>
          <w:tcPr>
            <w:tcW w:w="1134"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浮游植物、浮游动物、底栖生物、鱼卵仔鱼</w:t>
            </w:r>
          </w:p>
        </w:tc>
        <w:tc>
          <w:tcPr>
            <w:tcW w:w="3686"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sidRPr="00B171C8">
              <w:rPr>
                <w:rFonts w:hint="eastAsia"/>
                <w:color w:val="000000"/>
                <w:lang w:eastAsia="zh-CN"/>
              </w:rPr>
              <w:t>码头前沿距驳岸距离分别为500m、1000m设2个监测站位。本案须完成一次监测（每两年进行1次春季监测）。</w:t>
            </w:r>
          </w:p>
        </w:tc>
        <w:tc>
          <w:tcPr>
            <w:tcW w:w="709" w:type="dxa"/>
            <w:tcBorders>
              <w:top w:val="nil"/>
              <w:left w:val="nil"/>
              <w:bottom w:val="single" w:sz="4" w:space="0" w:color="auto"/>
              <w:right w:val="single" w:sz="4" w:space="0" w:color="auto"/>
            </w:tcBorders>
            <w:shd w:val="clear" w:color="auto" w:fill="auto"/>
            <w:vAlign w:val="center"/>
            <w:hideMark/>
          </w:tcPr>
          <w:p w:rsidR="00B171C8" w:rsidRPr="00B171C8" w:rsidRDefault="00B171C8" w:rsidP="00B171C8">
            <w:pPr>
              <w:widowControl/>
              <w:autoSpaceDE/>
              <w:autoSpaceDN/>
              <w:jc w:val="center"/>
              <w:rPr>
                <w:color w:val="000000"/>
                <w:lang w:eastAsia="zh-CN"/>
              </w:rPr>
            </w:pPr>
            <w:r>
              <w:rPr>
                <w:color w:val="00000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B171C8" w:rsidRPr="00B171C8" w:rsidRDefault="00B171C8" w:rsidP="00B171C8">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B171C8" w:rsidRPr="00B171C8" w:rsidRDefault="00B171C8" w:rsidP="00B171C8">
            <w:pPr>
              <w:widowControl/>
              <w:autoSpaceDE/>
              <w:autoSpaceDN/>
              <w:jc w:val="center"/>
              <w:rPr>
                <w:color w:val="000000"/>
                <w:lang w:eastAsia="zh-CN"/>
              </w:rPr>
            </w:pPr>
          </w:p>
        </w:tc>
      </w:tr>
      <w:tr w:rsidR="00B171C8" w:rsidRPr="00B171C8" w:rsidTr="00B171C8">
        <w:trPr>
          <w:trHeight w:val="449"/>
        </w:trPr>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1C8" w:rsidRPr="00B171C8" w:rsidRDefault="00B171C8" w:rsidP="00B171C8">
            <w:pPr>
              <w:widowControl/>
              <w:autoSpaceDE/>
              <w:autoSpaceDN/>
              <w:jc w:val="right"/>
              <w:rPr>
                <w:color w:val="000000"/>
                <w:lang w:eastAsia="zh-CN"/>
              </w:rPr>
            </w:pPr>
            <w:r w:rsidRPr="00B171C8">
              <w:rPr>
                <w:rFonts w:hint="eastAsia"/>
                <w:color w:val="000000"/>
                <w:lang w:eastAsia="zh-CN"/>
              </w:rPr>
              <w:t>总价</w:t>
            </w:r>
            <w:r>
              <w:rPr>
                <w:rFonts w:hint="eastAsia"/>
                <w:color w:val="000000"/>
                <w:lang w:eastAsia="zh-CN"/>
              </w:rPr>
              <w:t xml:space="preserve">： </w:t>
            </w:r>
            <w:r>
              <w:rPr>
                <w:color w:val="000000"/>
                <w:lang w:eastAsia="zh-CN"/>
              </w:rPr>
              <w:t xml:space="preserve">       </w:t>
            </w:r>
            <w:r w:rsidRPr="00B171C8">
              <w:rPr>
                <w:rFonts w:hint="eastAsia"/>
                <w:color w:val="000000"/>
                <w:lang w:eastAsia="zh-CN"/>
              </w:rPr>
              <w:t>元</w:t>
            </w:r>
          </w:p>
        </w:tc>
      </w:tr>
    </w:tbl>
    <w:p w:rsidR="00F56ABC" w:rsidRDefault="00B171C8" w:rsidP="00B171C8">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2.1</w:t>
      </w:r>
      <w:r w:rsidR="00580B13">
        <w:rPr>
          <w:rFonts w:ascii="Times New Roman" w:cs="Times New Roman"/>
          <w:snapToGrid w:val="0"/>
          <w:color w:val="auto"/>
          <w:sz w:val="21"/>
          <w:szCs w:val="21"/>
        </w:rPr>
        <w:t xml:space="preserve"> </w:t>
      </w:r>
      <w:r w:rsidR="00580B13">
        <w:rPr>
          <w:rFonts w:ascii="Times New Roman" w:cs="Times New Roman"/>
          <w:b/>
          <w:bCs/>
          <w:snapToGrid w:val="0"/>
          <w:color w:val="auto"/>
          <w:sz w:val="21"/>
          <w:szCs w:val="21"/>
        </w:rPr>
        <w:t>承担项目全部过程涉及的全部费用，包含人工费、材料费、监测费、专家论证会务及专家费（含住宿、餐饮等）、邮寄等。</w:t>
      </w:r>
    </w:p>
    <w:p w:rsidR="00F56ABC" w:rsidRDefault="00B171C8">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2.2</w:t>
      </w:r>
      <w:r w:rsidR="00580B13">
        <w:rPr>
          <w:rFonts w:ascii="Times New Roman" w:cs="Times New Roman"/>
          <w:snapToGrid w:val="0"/>
          <w:color w:val="auto"/>
          <w:sz w:val="21"/>
          <w:szCs w:val="21"/>
        </w:rPr>
        <w:t xml:space="preserve"> </w:t>
      </w:r>
      <w:r w:rsidR="00580B13">
        <w:rPr>
          <w:rFonts w:ascii="Times New Roman" w:cs="Times New Roman"/>
          <w:snapToGrid w:val="0"/>
          <w:color w:val="auto"/>
          <w:sz w:val="21"/>
          <w:szCs w:val="21"/>
        </w:rPr>
        <w:t>报告书交货方式，由承揽商通过邮寄等方式提交招标方，交货地点为发包方企业所在地</w:t>
      </w:r>
      <w:r w:rsidR="000F7590">
        <w:rPr>
          <w:rFonts w:ascii="Times New Roman" w:cs="Times New Roman" w:hint="eastAsia"/>
          <w:snapToGrid w:val="0"/>
          <w:color w:val="auto"/>
          <w:sz w:val="21"/>
          <w:szCs w:val="21"/>
        </w:rPr>
        <w:t>。</w:t>
      </w:r>
    </w:p>
    <w:p w:rsidR="00F56ABC" w:rsidRDefault="00B171C8">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2.3</w:t>
      </w:r>
      <w:r w:rsidR="00580B13">
        <w:rPr>
          <w:rFonts w:ascii="Times New Roman" w:cs="Times New Roman"/>
          <w:snapToGrid w:val="0"/>
          <w:color w:val="auto"/>
          <w:sz w:val="21"/>
          <w:szCs w:val="21"/>
        </w:rPr>
        <w:t xml:space="preserve"> </w:t>
      </w:r>
      <w:r w:rsidR="00580B13">
        <w:rPr>
          <w:rFonts w:ascii="Times New Roman" w:cs="Times New Roman"/>
          <w:snapToGrid w:val="0"/>
          <w:color w:val="auto"/>
          <w:sz w:val="21"/>
          <w:szCs w:val="21"/>
        </w:rPr>
        <w:t>在发包方工厂内技术交流或是勘察时，应遵守相关安全管理规定。</w:t>
      </w:r>
    </w:p>
    <w:p w:rsidR="000F7590" w:rsidRDefault="000F7590">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hint="eastAsia"/>
          <w:snapToGrid w:val="0"/>
          <w:color w:val="auto"/>
          <w:sz w:val="21"/>
          <w:szCs w:val="21"/>
        </w:rPr>
        <w:t>2</w:t>
      </w:r>
      <w:r>
        <w:rPr>
          <w:rFonts w:ascii="Times New Roman" w:cs="Times New Roman"/>
          <w:snapToGrid w:val="0"/>
          <w:color w:val="auto"/>
          <w:sz w:val="21"/>
          <w:szCs w:val="21"/>
        </w:rPr>
        <w:t>.4</w:t>
      </w:r>
      <w:r>
        <w:rPr>
          <w:rFonts w:ascii="Times New Roman" w:cs="Times New Roman"/>
          <w:sz w:val="21"/>
          <w:szCs w:val="21"/>
        </w:rPr>
        <w:t xml:space="preserve"> </w:t>
      </w:r>
      <w:r w:rsidRPr="000F7590">
        <w:rPr>
          <w:rFonts w:ascii="Times New Roman" w:cs="Times New Roman" w:hint="eastAsia"/>
          <w:sz w:val="21"/>
          <w:szCs w:val="21"/>
        </w:rPr>
        <w:t>南</w:t>
      </w:r>
      <w:r w:rsidRPr="000F7590">
        <w:rPr>
          <w:rFonts w:ascii="Times New Roman" w:cs="Times New Roman"/>
          <w:sz w:val="21"/>
          <w:szCs w:val="21"/>
        </w:rPr>
        <w:t>8#</w:t>
      </w:r>
      <w:r w:rsidRPr="000F7590">
        <w:rPr>
          <w:rFonts w:ascii="Times New Roman" w:cs="Times New Roman"/>
          <w:sz w:val="21"/>
          <w:szCs w:val="21"/>
        </w:rPr>
        <w:t>、</w:t>
      </w:r>
      <w:r w:rsidRPr="000F7590">
        <w:rPr>
          <w:rFonts w:ascii="Times New Roman" w:cs="Times New Roman"/>
          <w:sz w:val="21"/>
          <w:szCs w:val="21"/>
        </w:rPr>
        <w:t>9#</w:t>
      </w:r>
      <w:r w:rsidRPr="000F7590">
        <w:rPr>
          <w:rFonts w:ascii="Times New Roman" w:cs="Times New Roman"/>
          <w:sz w:val="21"/>
          <w:szCs w:val="21"/>
        </w:rPr>
        <w:t>泊位应分开进行海洋环境监测并分开出具检测报告</w:t>
      </w:r>
      <w:r>
        <w:rPr>
          <w:rFonts w:ascii="Times New Roman" w:cs="Times New Roman" w:hint="eastAsia"/>
          <w:sz w:val="21"/>
          <w:szCs w:val="21"/>
        </w:rPr>
        <w:t>。</w:t>
      </w:r>
    </w:p>
    <w:p w:rsidR="00F56ABC" w:rsidRDefault="00580B13">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F56ABC" w:rsidRDefault="00580B13">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sidR="00C90DA0" w:rsidRPr="00C90DA0">
        <w:rPr>
          <w:rFonts w:ascii="Times New Roman" w:cs="Times New Roman" w:hint="eastAsia"/>
          <w:color w:val="auto"/>
          <w:sz w:val="21"/>
          <w:szCs w:val="21"/>
          <w:u w:val="single"/>
        </w:rPr>
        <w:t>监测单位应在监测作业完成后</w:t>
      </w:r>
      <w:r w:rsidR="00C90DA0" w:rsidRPr="00C90DA0">
        <w:rPr>
          <w:rFonts w:ascii="Times New Roman" w:cs="Times New Roman"/>
          <w:color w:val="auto"/>
          <w:sz w:val="21"/>
          <w:szCs w:val="21"/>
          <w:u w:val="single"/>
        </w:rPr>
        <w:t>30</w:t>
      </w:r>
      <w:r w:rsidR="00C90DA0" w:rsidRPr="00C90DA0">
        <w:rPr>
          <w:rFonts w:ascii="Times New Roman" w:cs="Times New Roman"/>
          <w:color w:val="auto"/>
          <w:sz w:val="21"/>
          <w:szCs w:val="21"/>
          <w:u w:val="single"/>
        </w:rPr>
        <w:t>日内，提交监测报告</w:t>
      </w:r>
      <w:r>
        <w:rPr>
          <w:rFonts w:ascii="Times New Roman" w:cs="Times New Roman"/>
          <w:color w:val="auto"/>
          <w:sz w:val="21"/>
          <w:szCs w:val="21"/>
          <w:u w:val="single"/>
        </w:rPr>
        <w:t>。</w:t>
      </w:r>
      <w:r>
        <w:rPr>
          <w:rFonts w:ascii="Times New Roman" w:cs="Times New Roman"/>
          <w:sz w:val="21"/>
          <w:szCs w:val="21"/>
        </w:rPr>
        <w:t xml:space="preserve">                    </w:t>
      </w:r>
    </w:p>
    <w:p w:rsidR="00F56ABC" w:rsidRDefault="00580B13" w:rsidP="00D92D9E">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 xml:space="preserve">3. </w:t>
      </w:r>
      <w:r>
        <w:rPr>
          <w:rFonts w:ascii="Times New Roman" w:hAnsi="Times New Roman" w:cs="Times New Roman"/>
          <w:sz w:val="21"/>
          <w:szCs w:val="21"/>
          <w:lang w:eastAsia="zh-CN"/>
        </w:rPr>
        <w:t>技术服务及咨询</w:t>
      </w:r>
      <w:r w:rsidR="00B171C8">
        <w:rPr>
          <w:rFonts w:ascii="Times New Roman" w:hAnsi="Times New Roman" w:cs="Times New Roman" w:hint="eastAsia"/>
          <w:sz w:val="21"/>
          <w:szCs w:val="21"/>
          <w:lang w:eastAsia="zh-CN"/>
        </w:rPr>
        <w:t>成果</w:t>
      </w:r>
      <w:r>
        <w:rPr>
          <w:rFonts w:ascii="Times New Roman" w:hAnsi="Times New Roman" w:cs="Times New Roman"/>
          <w:sz w:val="21"/>
          <w:szCs w:val="21"/>
          <w:lang w:eastAsia="zh-CN"/>
        </w:rPr>
        <w:t>：</w:t>
      </w:r>
      <w:r w:rsidR="00B171C8" w:rsidRPr="00D92D9E">
        <w:rPr>
          <w:rFonts w:ascii="Times New Roman" w:hAnsi="Times New Roman" w:cs="Times New Roman" w:hint="eastAsia"/>
          <w:sz w:val="21"/>
          <w:szCs w:val="21"/>
          <w:u w:val="single"/>
          <w:lang w:eastAsia="zh-CN"/>
        </w:rPr>
        <w:t>营运期海洋环境跟踪监测报告（</w:t>
      </w:r>
      <w:r w:rsidR="00B171C8" w:rsidRPr="00D92D9E">
        <w:rPr>
          <w:rFonts w:ascii="Times New Roman" w:hAnsi="Times New Roman" w:cs="Times New Roman"/>
          <w:sz w:val="21"/>
          <w:szCs w:val="21"/>
          <w:u w:val="single"/>
          <w:lang w:eastAsia="zh-CN"/>
        </w:rPr>
        <w:t>各</w:t>
      </w:r>
      <w:r w:rsidR="00B171C8" w:rsidRPr="00D92D9E">
        <w:rPr>
          <w:rFonts w:ascii="Times New Roman" w:hAnsi="Times New Roman" w:cs="Times New Roman"/>
          <w:sz w:val="21"/>
          <w:szCs w:val="21"/>
          <w:u w:val="single"/>
          <w:lang w:eastAsia="zh-CN"/>
        </w:rPr>
        <w:t>5</w:t>
      </w:r>
      <w:r w:rsidR="00B171C8" w:rsidRPr="00D92D9E">
        <w:rPr>
          <w:rFonts w:ascii="Times New Roman" w:hAnsi="Times New Roman" w:cs="Times New Roman"/>
          <w:sz w:val="21"/>
          <w:szCs w:val="21"/>
          <w:u w:val="single"/>
          <w:lang w:eastAsia="zh-CN"/>
        </w:rPr>
        <w:t>份</w:t>
      </w:r>
      <w:r w:rsidR="00B171C8" w:rsidRPr="00D92D9E">
        <w:rPr>
          <w:rFonts w:ascii="Times New Roman" w:hAnsi="Times New Roman" w:cs="Times New Roman" w:hint="eastAsia"/>
          <w:sz w:val="21"/>
          <w:szCs w:val="21"/>
          <w:u w:val="single"/>
          <w:lang w:eastAsia="zh-CN"/>
        </w:rPr>
        <w:t>）；海洋环境跟踪评价报告</w:t>
      </w:r>
      <w:r w:rsidR="00D92D9E" w:rsidRPr="00D92D9E">
        <w:rPr>
          <w:rFonts w:ascii="Times New Roman" w:hAnsi="Times New Roman" w:cs="Times New Roman" w:hint="eastAsia"/>
          <w:sz w:val="21"/>
          <w:szCs w:val="21"/>
          <w:u w:val="single"/>
          <w:lang w:eastAsia="zh-CN"/>
        </w:rPr>
        <w:t>（</w:t>
      </w:r>
      <w:r w:rsidR="00D92D9E" w:rsidRPr="00D92D9E">
        <w:rPr>
          <w:rFonts w:ascii="Times New Roman" w:hAnsi="Times New Roman" w:cs="Times New Roman"/>
          <w:sz w:val="21"/>
          <w:szCs w:val="21"/>
          <w:u w:val="single"/>
          <w:lang w:eastAsia="zh-CN"/>
        </w:rPr>
        <w:t>各</w:t>
      </w:r>
      <w:r w:rsidR="00D92D9E" w:rsidRPr="00D92D9E">
        <w:rPr>
          <w:rFonts w:ascii="Times New Roman" w:hAnsi="Times New Roman" w:cs="Times New Roman"/>
          <w:sz w:val="21"/>
          <w:szCs w:val="21"/>
          <w:u w:val="single"/>
          <w:lang w:eastAsia="zh-CN"/>
        </w:rPr>
        <w:t>5</w:t>
      </w:r>
      <w:r w:rsidR="00D92D9E" w:rsidRPr="00D92D9E">
        <w:rPr>
          <w:rFonts w:ascii="Times New Roman" w:hAnsi="Times New Roman" w:cs="Times New Roman"/>
          <w:sz w:val="21"/>
          <w:szCs w:val="21"/>
          <w:u w:val="single"/>
          <w:lang w:eastAsia="zh-CN"/>
        </w:rPr>
        <w:t>份</w:t>
      </w:r>
      <w:r w:rsidR="00D92D9E" w:rsidRPr="00D92D9E">
        <w:rPr>
          <w:rFonts w:ascii="Times New Roman" w:hAnsi="Times New Roman" w:cs="Times New Roman" w:hint="eastAsia"/>
          <w:sz w:val="21"/>
          <w:szCs w:val="21"/>
          <w:u w:val="single"/>
          <w:lang w:eastAsia="zh-CN"/>
        </w:rPr>
        <w:t>）；</w:t>
      </w:r>
      <w:r w:rsidR="00B171C8" w:rsidRPr="00D92D9E">
        <w:rPr>
          <w:rFonts w:ascii="Times New Roman" w:hAnsi="Times New Roman" w:cs="Times New Roman"/>
          <w:sz w:val="21"/>
          <w:szCs w:val="21"/>
          <w:u w:val="single"/>
          <w:lang w:eastAsia="zh-CN"/>
        </w:rPr>
        <w:t>word</w:t>
      </w:r>
      <w:r w:rsidR="00B171C8" w:rsidRPr="00D92D9E">
        <w:rPr>
          <w:rFonts w:ascii="Times New Roman" w:hAnsi="Times New Roman" w:cs="Times New Roman"/>
          <w:sz w:val="21"/>
          <w:szCs w:val="21"/>
          <w:u w:val="single"/>
          <w:lang w:eastAsia="zh-CN"/>
        </w:rPr>
        <w:t>电子文档</w:t>
      </w:r>
      <w:r w:rsidR="00D92D9E" w:rsidRPr="00D92D9E">
        <w:rPr>
          <w:rFonts w:ascii="Times New Roman" w:hAnsi="Times New Roman" w:cs="Times New Roman" w:hint="eastAsia"/>
          <w:sz w:val="21"/>
          <w:szCs w:val="21"/>
          <w:u w:val="single"/>
          <w:lang w:eastAsia="zh-CN"/>
        </w:rPr>
        <w:t>（一套）</w:t>
      </w:r>
      <w:r w:rsidRPr="00D92D9E">
        <w:rPr>
          <w:rFonts w:ascii="Times New Roman" w:hAnsi="Times New Roman" w:cs="Times New Roman" w:hint="eastAsia"/>
          <w:sz w:val="21"/>
          <w:szCs w:val="21"/>
          <w:u w:val="single"/>
          <w:lang w:eastAsia="zh-CN"/>
        </w:rPr>
        <w:t>。</w:t>
      </w:r>
    </w:p>
    <w:p w:rsidR="00F56ABC" w:rsidRDefault="00580B13">
      <w:pPr>
        <w:pStyle w:val="ad"/>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Pr>
          <w:rFonts w:ascii="Times New Roman" w:hAnsi="Times New Roman" w:cs="Times New Roman"/>
          <w:sz w:val="21"/>
          <w:lang w:eastAsia="zh-CN"/>
        </w:rPr>
        <w:t>(</w:t>
      </w:r>
      <w:r>
        <w:rPr>
          <w:rFonts w:ascii="Times New Roman" w:hAnsi="Times New Roman" w:cs="Times New Roman"/>
          <w:sz w:val="21"/>
          <w:lang w:eastAsia="zh-CN"/>
        </w:rPr>
        <w:t>含税</w:t>
      </w:r>
      <w:r w:rsidR="00D92D9E">
        <w:rPr>
          <w:rFonts w:ascii="Times New Roman" w:hAnsi="Times New Roman" w:cs="Times New Roman" w:hint="eastAsia"/>
          <w:sz w:val="21"/>
          <w:lang w:eastAsia="zh-CN"/>
        </w:rPr>
        <w:t>，</w:t>
      </w:r>
      <w:r w:rsidR="00D92D9E" w:rsidRPr="00D92D9E">
        <w:rPr>
          <w:rFonts w:ascii="Times New Roman" w:hAnsi="Times New Roman" w:cs="Times New Roman" w:hint="eastAsia"/>
          <w:sz w:val="21"/>
          <w:lang w:eastAsia="zh-CN"/>
        </w:rPr>
        <w:t>未税金额为</w:t>
      </w:r>
      <w:r w:rsidR="00D92D9E" w:rsidRPr="00D92D9E">
        <w:rPr>
          <w:rFonts w:ascii="Times New Roman" w:hAnsi="Times New Roman" w:cs="Times New Roman"/>
          <w:sz w:val="21"/>
          <w:lang w:eastAsia="zh-CN"/>
        </w:rPr>
        <w:t xml:space="preserve">     </w:t>
      </w:r>
      <w:r w:rsidR="00D92D9E" w:rsidRPr="00D92D9E">
        <w:rPr>
          <w:rFonts w:ascii="Times New Roman" w:hAnsi="Times New Roman" w:cs="Times New Roman"/>
          <w:sz w:val="21"/>
          <w:lang w:eastAsia="zh-CN"/>
        </w:rPr>
        <w:t>元，税金为</w:t>
      </w:r>
      <w:r w:rsidR="00D92D9E" w:rsidRPr="00D92D9E">
        <w:rPr>
          <w:rFonts w:ascii="Times New Roman" w:hAnsi="Times New Roman" w:cs="Times New Roman"/>
          <w:sz w:val="21"/>
          <w:lang w:eastAsia="zh-CN"/>
        </w:rPr>
        <w:t xml:space="preserve">     </w:t>
      </w:r>
      <w:r w:rsidR="00D92D9E" w:rsidRPr="00D92D9E">
        <w:rPr>
          <w:rFonts w:ascii="Times New Roman" w:hAnsi="Times New Roman" w:cs="Times New Roman"/>
          <w:sz w:val="21"/>
          <w:lang w:eastAsia="zh-CN"/>
        </w:rPr>
        <w:t>元，有尾差，以实际开票为准</w:t>
      </w:r>
      <w:r>
        <w:rPr>
          <w:rFonts w:ascii="Times New Roman" w:hAnsi="Times New Roman" w:cs="Times New Roman"/>
          <w:sz w:val="21"/>
          <w:lang w:eastAsia="zh-CN"/>
        </w:rPr>
        <w:t>）。</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F56ABC" w:rsidRPr="00D92D9E" w:rsidRDefault="00D92D9E">
      <w:pPr>
        <w:pStyle w:val="ad"/>
        <w:spacing w:line="400" w:lineRule="exact"/>
        <w:ind w:firstLineChars="300" w:firstLine="660"/>
        <w:rPr>
          <w:rFonts w:hAnsi="宋体"/>
          <w:u w:val="single"/>
          <w:lang w:eastAsia="zh-CN"/>
        </w:rPr>
      </w:pPr>
      <w:r>
        <w:rPr>
          <w:rFonts w:hAnsi="宋体" w:hint="eastAsia"/>
          <w:lang w:eastAsia="zh-CN"/>
        </w:rPr>
        <w:t>乙方按要求提供报告，经甲方确认无误后，开具全额</w:t>
      </w:r>
      <w:r>
        <w:rPr>
          <w:rFonts w:hAnsi="宋体" w:hint="eastAsia"/>
          <w:u w:val="single"/>
          <w:lang w:eastAsia="zh-CN"/>
        </w:rPr>
        <w:t xml:space="preserve"> </w:t>
      </w:r>
      <w:r>
        <w:rPr>
          <w:rFonts w:hAnsi="宋体"/>
          <w:u w:val="single"/>
          <w:lang w:eastAsia="zh-CN"/>
        </w:rPr>
        <w:t xml:space="preserve">   </w:t>
      </w:r>
      <w:r w:rsidRPr="00D92D9E">
        <w:rPr>
          <w:rFonts w:hAnsi="宋体" w:hint="eastAsia"/>
          <w:lang w:eastAsia="zh-CN"/>
        </w:rPr>
        <w:t>%</w:t>
      </w:r>
      <w:r>
        <w:rPr>
          <w:rFonts w:hAnsi="宋体" w:hint="eastAsia"/>
          <w:lang w:eastAsia="zh-CN"/>
        </w:rPr>
        <w:t>的增值税专用发票。甲方收到发票后</w:t>
      </w:r>
      <w:r w:rsidR="000F7590">
        <w:rPr>
          <w:rFonts w:hAnsi="宋体"/>
          <w:lang w:eastAsia="zh-CN"/>
        </w:rPr>
        <w:t>60</w:t>
      </w:r>
      <w:r>
        <w:rPr>
          <w:rFonts w:hAnsi="宋体"/>
          <w:lang w:eastAsia="zh-CN"/>
        </w:rPr>
        <w:t>个工作日内</w:t>
      </w:r>
      <w:r>
        <w:rPr>
          <w:rFonts w:hAnsi="宋体" w:hint="eastAsia"/>
          <w:lang w:eastAsia="zh-CN"/>
        </w:rPr>
        <w:t>，</w:t>
      </w:r>
      <w:r>
        <w:rPr>
          <w:rFonts w:hAnsi="宋体"/>
          <w:lang w:eastAsia="zh-CN"/>
        </w:rPr>
        <w:t>支付乙方货款</w:t>
      </w:r>
      <w:r>
        <w:rPr>
          <w:rFonts w:hAnsi="宋体" w:hint="eastAsia"/>
          <w:lang w:eastAsia="zh-CN"/>
        </w:rPr>
        <w:t>。</w:t>
      </w:r>
    </w:p>
    <w:p w:rsidR="00F56ABC" w:rsidRDefault="00580B13">
      <w:pPr>
        <w:pStyle w:val="11"/>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F56ABC" w:rsidRDefault="00580B13">
      <w:pPr>
        <w:spacing w:line="360" w:lineRule="auto"/>
        <w:ind w:left="420" w:hangingChars="200" w:hanging="420"/>
        <w:rPr>
          <w:rFonts w:ascii="Times New Roman" w:hAnsi="Times New Roman" w:cs="Times New Roman"/>
          <w:snapToGrid w:val="0"/>
          <w:sz w:val="21"/>
          <w:szCs w:val="21"/>
          <w:lang w:eastAsia="zh-CN"/>
        </w:rPr>
      </w:pPr>
      <w:r>
        <w:rPr>
          <w:rFonts w:ascii="Times New Roman" w:hAnsi="Times New Roman" w:cs="Times New Roman" w:hint="eastAsia"/>
          <w:snapToGrid w:val="0"/>
          <w:sz w:val="21"/>
          <w:szCs w:val="21"/>
          <w:lang w:eastAsia="zh-CN"/>
        </w:rPr>
        <w:t xml:space="preserve">4.1 </w:t>
      </w:r>
      <w:r>
        <w:rPr>
          <w:rFonts w:ascii="Times New Roman" w:hAnsi="Times New Roman" w:cs="Times New Roman"/>
          <w:snapToGrid w:val="0"/>
          <w:sz w:val="21"/>
          <w:szCs w:val="21"/>
          <w:lang w:eastAsia="zh-CN"/>
        </w:rPr>
        <w:t>合同签订后，乙方的参选保证金</w:t>
      </w:r>
      <w:r>
        <w:rPr>
          <w:rFonts w:ascii="Times New Roman" w:hAnsi="Times New Roman" w:cs="Times New Roman"/>
          <w:snapToGrid w:val="0"/>
          <w:sz w:val="21"/>
          <w:szCs w:val="21"/>
          <w:lang w:eastAsia="zh-CN"/>
        </w:rPr>
        <w:t>RMB</w:t>
      </w:r>
      <w:r>
        <w:rPr>
          <w:rFonts w:ascii="Times New Roman" w:hAnsi="Times New Roman" w:cs="Times New Roman" w:hint="eastAsia"/>
          <w:b/>
          <w:bCs/>
          <w:snapToGrid w:val="0"/>
          <w:sz w:val="21"/>
          <w:szCs w:val="21"/>
          <w:u w:val="single"/>
          <w:lang w:eastAsia="zh-CN"/>
        </w:rPr>
        <w:t>2</w:t>
      </w:r>
      <w:r w:rsidR="00D92D9E">
        <w:rPr>
          <w:rFonts w:ascii="Times New Roman" w:hAnsi="Times New Roman" w:cs="Times New Roman"/>
          <w:b/>
          <w:bCs/>
          <w:snapToGrid w:val="0"/>
          <w:sz w:val="21"/>
          <w:szCs w:val="21"/>
          <w:u w:val="single"/>
          <w:lang w:eastAsia="zh-CN"/>
        </w:rPr>
        <w:t>0</w:t>
      </w:r>
      <w:r>
        <w:rPr>
          <w:rFonts w:ascii="Times New Roman" w:hAnsi="Times New Roman" w:cs="Times New Roman" w:hint="eastAsia"/>
          <w:b/>
          <w:bCs/>
          <w:snapToGrid w:val="0"/>
          <w:sz w:val="21"/>
          <w:szCs w:val="21"/>
          <w:u w:val="single"/>
          <w:lang w:eastAsia="zh-CN"/>
        </w:rPr>
        <w:t>00</w:t>
      </w:r>
      <w:r>
        <w:rPr>
          <w:rFonts w:ascii="Times New Roman" w:hAnsi="Times New Roman" w:cs="Times New Roman"/>
          <w:b/>
          <w:bCs/>
          <w:snapToGrid w:val="0"/>
          <w:sz w:val="21"/>
          <w:szCs w:val="21"/>
          <w:u w:val="single"/>
          <w:lang w:eastAsia="zh-CN"/>
        </w:rPr>
        <w:t>元</w:t>
      </w:r>
      <w:r>
        <w:rPr>
          <w:rFonts w:ascii="Times New Roman" w:hAnsi="Times New Roman" w:cs="Times New Roman"/>
          <w:snapToGrid w:val="0"/>
          <w:sz w:val="21"/>
          <w:szCs w:val="21"/>
          <w:lang w:eastAsia="zh-CN"/>
        </w:rPr>
        <w:t>将直接转为本合同的履约保证金，</w:t>
      </w:r>
      <w:r>
        <w:rPr>
          <w:rFonts w:ascii="Times New Roman" w:hAnsi="Times New Roman" w:cs="Times New Roman" w:hint="eastAsia"/>
          <w:snapToGrid w:val="0"/>
          <w:sz w:val="21"/>
          <w:szCs w:val="21"/>
          <w:lang w:eastAsia="zh-CN"/>
        </w:rPr>
        <w:t>若乙方违约或发生本合同约定的其他事由的，甲方有权从履约保证金中优先扣除乙方违约金及其他应付款项；由此造成履约保证金不足的，乙方应在</w:t>
      </w:r>
      <w:r>
        <w:rPr>
          <w:rFonts w:ascii="Times New Roman" w:hAnsi="Times New Roman" w:cs="Times New Roman" w:hint="eastAsia"/>
          <w:snapToGrid w:val="0"/>
          <w:sz w:val="21"/>
          <w:szCs w:val="21"/>
          <w:lang w:eastAsia="zh-CN"/>
        </w:rPr>
        <w:t>5</w:t>
      </w:r>
      <w:r>
        <w:rPr>
          <w:rFonts w:ascii="Times New Roman" w:hAnsi="Times New Roman" w:cs="Times New Roman" w:hint="eastAsia"/>
          <w:snapToGrid w:val="0"/>
          <w:sz w:val="21"/>
          <w:szCs w:val="21"/>
          <w:lang w:eastAsia="zh-CN"/>
        </w:rPr>
        <w:t>日内补足，逾期每日按照应缴金额的千分之一支付违约金。</w:t>
      </w:r>
    </w:p>
    <w:p w:rsidR="00F56ABC" w:rsidRDefault="00580B13">
      <w:pPr>
        <w:pStyle w:val="11"/>
        <w:spacing w:line="360" w:lineRule="auto"/>
        <w:ind w:left="420" w:hangingChars="200" w:hanging="420"/>
        <w:rPr>
          <w:rFonts w:hAnsi="宋体"/>
        </w:rPr>
      </w:pPr>
      <w:r>
        <w:rPr>
          <w:rFonts w:ascii="Times New Roman" w:hAnsi="Times New Roman" w:hint="eastAsia"/>
          <w:snapToGrid w:val="0"/>
          <w:sz w:val="21"/>
          <w:szCs w:val="21"/>
        </w:rPr>
        <w:t xml:space="preserve">4.2 </w:t>
      </w:r>
      <w:r>
        <w:rPr>
          <w:rFonts w:ascii="Times New Roman" w:hAnsi="Times New Roman"/>
          <w:snapToGrid w:val="0"/>
          <w:sz w:val="21"/>
          <w:szCs w:val="21"/>
        </w:rPr>
        <w:t>该履约保证金</w:t>
      </w:r>
      <w:r>
        <w:rPr>
          <w:rFonts w:ascii="Times New Roman" w:hAnsi="Times New Roman" w:hint="eastAsia"/>
          <w:snapToGrid w:val="0"/>
          <w:sz w:val="21"/>
          <w:szCs w:val="21"/>
        </w:rPr>
        <w:t>在乙方全面履行完毕本</w:t>
      </w:r>
      <w:r>
        <w:rPr>
          <w:rFonts w:ascii="Times New Roman" w:hAnsi="Times New Roman"/>
          <w:snapToGrid w:val="0"/>
          <w:sz w:val="21"/>
          <w:szCs w:val="21"/>
        </w:rPr>
        <w:t>合同</w:t>
      </w:r>
      <w:r>
        <w:rPr>
          <w:rFonts w:ascii="Times New Roman" w:hAnsi="Times New Roman" w:hint="eastAsia"/>
          <w:snapToGrid w:val="0"/>
          <w:sz w:val="21"/>
          <w:szCs w:val="21"/>
        </w:rPr>
        <w:t>义务后</w:t>
      </w:r>
      <w:r>
        <w:rPr>
          <w:rFonts w:ascii="Times New Roman" w:hAnsi="Times New Roman" w:hint="eastAsia"/>
          <w:snapToGrid w:val="0"/>
          <w:sz w:val="21"/>
          <w:szCs w:val="21"/>
        </w:rPr>
        <w:t>30</w:t>
      </w:r>
      <w:r>
        <w:rPr>
          <w:rFonts w:ascii="Times New Roman" w:hAnsi="Times New Roman" w:hint="eastAsia"/>
          <w:snapToGrid w:val="0"/>
          <w:sz w:val="21"/>
          <w:szCs w:val="21"/>
        </w:rPr>
        <w:t>天</w:t>
      </w:r>
      <w:r>
        <w:rPr>
          <w:rFonts w:ascii="Times New Roman" w:hAnsi="Times New Roman"/>
          <w:snapToGrid w:val="0"/>
          <w:sz w:val="21"/>
          <w:szCs w:val="21"/>
        </w:rPr>
        <w:t>内</w:t>
      </w:r>
      <w:r>
        <w:rPr>
          <w:rFonts w:ascii="Times New Roman" w:hAnsi="Times New Roman" w:hint="eastAsia"/>
          <w:snapToGrid w:val="0"/>
          <w:sz w:val="21"/>
          <w:szCs w:val="21"/>
        </w:rPr>
        <w:t>无息退还。但履约保证金退还后发现任何应由乙方承担责任的行为或事件，乙方仍应承担责任。</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F56ABC" w:rsidRDefault="00580B13">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保密义务、尊重商业道德。任何第三方要获得该项目的任何信息，均需获得双方的书面授权。（若有必要双方签订保密协议）</w:t>
      </w:r>
    </w:p>
    <w:p w:rsidR="00F56ABC" w:rsidRDefault="00580B13">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F56ABC" w:rsidRDefault="00580B13">
      <w:pPr>
        <w:pStyle w:val="ad"/>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F56ABC" w:rsidRDefault="00580B13">
      <w:pPr>
        <w:pStyle w:val="ad"/>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F56ABC" w:rsidRDefault="00580B13">
      <w:pPr>
        <w:pStyle w:val="ad"/>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F56ABC" w:rsidRDefault="00580B13">
      <w:pPr>
        <w:pStyle w:val="ad"/>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乙方提交咨询工作成果的形式：对</w:t>
      </w:r>
      <w:r w:rsidR="00D92D9E" w:rsidRPr="00D92D9E">
        <w:rPr>
          <w:rFonts w:ascii="Times New Roman" w:hAnsi="Times New Roman" w:cs="Times New Roman" w:hint="eastAsia"/>
          <w:sz w:val="21"/>
          <w:lang w:eastAsia="zh-CN"/>
        </w:rPr>
        <w:t>翔鹭码头海洋环境跟踪检测</w:t>
      </w:r>
      <w:r>
        <w:rPr>
          <w:rFonts w:ascii="Times New Roman" w:hAnsi="Times New Roman" w:cs="Times New Roman" w:hint="eastAsia"/>
          <w:sz w:val="21"/>
          <w:lang w:eastAsia="zh-CN"/>
        </w:rPr>
        <w:t>，并提供检测报告</w:t>
      </w:r>
      <w:r w:rsidR="00D92D9E">
        <w:rPr>
          <w:rFonts w:ascii="Times New Roman" w:hAnsi="Times New Roman" w:cs="Times New Roman" w:hint="eastAsia"/>
          <w:sz w:val="21"/>
          <w:lang w:eastAsia="zh-CN"/>
        </w:rPr>
        <w:t>（</w:t>
      </w:r>
      <w:r w:rsidR="00D92D9E" w:rsidRPr="00D92D9E">
        <w:rPr>
          <w:rFonts w:ascii="Times New Roman" w:hAnsi="Times New Roman" w:cs="Times New Roman" w:hint="eastAsia"/>
          <w:b/>
          <w:sz w:val="21"/>
          <w:lang w:eastAsia="zh-CN"/>
        </w:rPr>
        <w:t>南</w:t>
      </w:r>
      <w:r w:rsidR="00D92D9E" w:rsidRPr="00D92D9E">
        <w:rPr>
          <w:rFonts w:ascii="Times New Roman" w:hAnsi="Times New Roman" w:cs="Times New Roman"/>
          <w:b/>
          <w:sz w:val="21"/>
          <w:lang w:eastAsia="zh-CN"/>
        </w:rPr>
        <w:t>8#</w:t>
      </w:r>
      <w:r w:rsidR="00D92D9E" w:rsidRPr="00D92D9E">
        <w:rPr>
          <w:rFonts w:ascii="Times New Roman" w:hAnsi="Times New Roman" w:cs="Times New Roman"/>
          <w:b/>
          <w:sz w:val="21"/>
          <w:lang w:eastAsia="zh-CN"/>
        </w:rPr>
        <w:t>、</w:t>
      </w:r>
      <w:r w:rsidR="00D92D9E" w:rsidRPr="00D92D9E">
        <w:rPr>
          <w:rFonts w:ascii="Times New Roman" w:hAnsi="Times New Roman" w:cs="Times New Roman"/>
          <w:b/>
          <w:sz w:val="21"/>
          <w:lang w:eastAsia="zh-CN"/>
        </w:rPr>
        <w:t>9#</w:t>
      </w:r>
      <w:r w:rsidR="00D92D9E">
        <w:rPr>
          <w:rFonts w:ascii="Times New Roman" w:hAnsi="Times New Roman" w:cs="Times New Roman"/>
          <w:b/>
          <w:sz w:val="21"/>
          <w:lang w:eastAsia="zh-CN"/>
        </w:rPr>
        <w:t>泊位应分开独立进行监测任务并分开出具检测报告</w:t>
      </w:r>
      <w:r w:rsidR="00D92D9E">
        <w:rPr>
          <w:rFonts w:ascii="Times New Roman" w:hAnsi="Times New Roman" w:cs="Times New Roman" w:hint="eastAsia"/>
          <w:sz w:val="21"/>
          <w:lang w:eastAsia="zh-CN"/>
        </w:rPr>
        <w:t>）</w:t>
      </w:r>
      <w:r>
        <w:rPr>
          <w:rFonts w:ascii="Times New Roman" w:hAnsi="Times New Roman" w:cs="Times New Roman"/>
          <w:sz w:val="21"/>
          <w:lang w:eastAsia="zh-CN"/>
        </w:rPr>
        <w:t>。</w:t>
      </w:r>
    </w:p>
    <w:p w:rsidR="00F56ABC" w:rsidRDefault="00580B13" w:rsidP="00D92D9E">
      <w:pPr>
        <w:pStyle w:val="Default"/>
        <w:spacing w:line="360" w:lineRule="auto"/>
        <w:ind w:left="210" w:hangingChars="100" w:hanging="210"/>
        <w:rPr>
          <w:rFonts w:ascii="Times New Roman" w:cs="Times New Roman"/>
          <w:color w:val="auto"/>
          <w:sz w:val="21"/>
          <w:szCs w:val="21"/>
        </w:rPr>
      </w:pPr>
      <w:r>
        <w:rPr>
          <w:rFonts w:ascii="Times New Roman" w:cs="Times New Roman"/>
          <w:color w:val="auto"/>
          <w:sz w:val="21"/>
          <w:szCs w:val="21"/>
        </w:rPr>
        <w:t xml:space="preserve">2. </w:t>
      </w:r>
      <w:r>
        <w:rPr>
          <w:rFonts w:ascii="Times New Roman" w:cs="Times New Roman"/>
          <w:color w:val="auto"/>
          <w:sz w:val="21"/>
          <w:szCs w:val="21"/>
        </w:rPr>
        <w:t>技术咨询工作成果的验收标准：</w:t>
      </w:r>
      <w:r w:rsidR="00D92D9E" w:rsidRPr="00D92D9E">
        <w:rPr>
          <w:rFonts w:ascii="Times New Roman" w:cs="Times New Roman" w:hint="eastAsia"/>
          <w:color w:val="auto"/>
          <w:sz w:val="21"/>
          <w:szCs w:val="21"/>
        </w:rPr>
        <w:t>海洋环境监测应按国家、地方的相关规范的要求进行；</w:t>
      </w:r>
      <w:r w:rsidR="00D92D9E" w:rsidRPr="00D92D9E">
        <w:rPr>
          <w:rFonts w:ascii="Times New Roman" w:cs="Times New Roman"/>
          <w:color w:val="auto"/>
          <w:sz w:val="21"/>
          <w:szCs w:val="21"/>
        </w:rPr>
        <w:t>编制的环境监测报告必须符合国家法律法规，以及海洋监测主管部门技术规范要求，提供的数据真实准确；编制的报告应满足相关主管部门的要求；海洋环境监测应由有资质的机构承担；收到业主关于本项目环境监测委托书及相关资料后，应按照有关技术规范要求及监测计划，定期对我公司运营期的海洋环境进行监测，并</w:t>
      </w:r>
      <w:r w:rsidR="00D92D9E" w:rsidRPr="00D92D9E">
        <w:rPr>
          <w:rFonts w:ascii="Times New Roman" w:cs="Times New Roman"/>
          <w:color w:val="auto"/>
          <w:sz w:val="21"/>
          <w:szCs w:val="21"/>
        </w:rPr>
        <w:lastRenderedPageBreak/>
        <w:t>编制海洋环境监测报告及跟踪评价报告。</w:t>
      </w:r>
    </w:p>
    <w:p w:rsidR="00F56ABC" w:rsidRDefault="00580B13">
      <w:pPr>
        <w:pStyle w:val="Default"/>
        <w:spacing w:line="360" w:lineRule="auto"/>
        <w:ind w:left="210" w:hangingChars="100" w:hanging="210"/>
        <w:rPr>
          <w:rFonts w:ascii="Times New Roman" w:cs="Times New Roman"/>
          <w:sz w:val="21"/>
          <w:szCs w:val="21"/>
        </w:rPr>
      </w:pPr>
      <w:r>
        <w:rPr>
          <w:rFonts w:ascii="Times New Roman" w:cs="Times New Roman"/>
          <w:sz w:val="21"/>
          <w:szCs w:val="21"/>
        </w:rPr>
        <w:t xml:space="preserve">3. </w:t>
      </w:r>
      <w:r>
        <w:rPr>
          <w:rFonts w:ascii="Times New Roman" w:cs="Times New Roman"/>
          <w:sz w:val="21"/>
          <w:szCs w:val="21"/>
        </w:rPr>
        <w:t>验收地点：甲方现场指定地点。</w:t>
      </w:r>
    </w:p>
    <w:p w:rsidR="00F56ABC" w:rsidRDefault="00580B13">
      <w:pPr>
        <w:pStyle w:val="ad"/>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F56ABC" w:rsidRPr="00D92D9E" w:rsidRDefault="00580B13" w:rsidP="00D92D9E">
      <w:pPr>
        <w:pStyle w:val="ad"/>
        <w:spacing w:beforeLines="50" w:before="156" w:line="360" w:lineRule="auto"/>
        <w:rPr>
          <w:rFonts w:ascii="Times New Roman" w:hAnsi="Times New Roman" w:cs="Times New Roman"/>
          <w:bCs/>
          <w:sz w:val="21"/>
          <w:u w:val="single"/>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sidR="00D92D9E" w:rsidRPr="00D92D9E">
        <w:rPr>
          <w:rFonts w:ascii="Times New Roman" w:hAnsi="Times New Roman" w:cs="Times New Roman" w:hint="eastAsia"/>
          <w:sz w:val="21"/>
          <w:u w:val="single"/>
          <w:lang w:eastAsia="zh-CN"/>
        </w:rPr>
        <w:t>耿方伟</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sidR="00D92D9E" w:rsidRPr="00D92D9E">
        <w:rPr>
          <w:rFonts w:ascii="Times New Roman" w:hAnsi="Times New Roman" w:cs="Times New Roman"/>
          <w:bCs/>
          <w:sz w:val="21"/>
          <w:u w:val="single"/>
          <w:lang w:eastAsia="zh-CN"/>
        </w:rPr>
        <w:t>15805958169</w:t>
      </w:r>
      <w:r>
        <w:rPr>
          <w:rFonts w:ascii="Times New Roman" w:hAnsi="Times New Roman" w:cs="Times New Roman"/>
          <w:bCs/>
          <w:sz w:val="21"/>
          <w:u w:val="single"/>
          <w:lang w:eastAsia="zh-CN"/>
        </w:rPr>
        <w:t xml:space="preserve">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sidR="00D92D9E">
        <w:rPr>
          <w:rFonts w:ascii="Times New Roman" w:hAnsi="Times New Roman" w:cs="Times New Roman" w:hint="eastAsia"/>
          <w:bCs/>
          <w:sz w:val="21"/>
          <w:u w:val="single"/>
          <w:lang w:eastAsia="zh-CN"/>
        </w:rPr>
        <w:t>电话</w:t>
      </w:r>
      <w:r>
        <w:rPr>
          <w:rFonts w:ascii="Times New Roman" w:hAnsi="Times New Roman" w:cs="Times New Roman"/>
          <w:bCs/>
          <w:sz w:val="21"/>
          <w:u w:val="single"/>
          <w:lang w:eastAsia="zh-CN"/>
        </w:rPr>
        <w:t>：</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F56ABC" w:rsidRDefault="00580B13">
      <w:pPr>
        <w:pStyle w:val="ad"/>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F56ABC" w:rsidRDefault="00580B13">
      <w:pPr>
        <w:pStyle w:val="ad"/>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F56ABC" w:rsidRDefault="00580B13">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F56ABC" w:rsidRDefault="00580B13">
      <w:pPr>
        <w:pStyle w:val="ad"/>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F56ABC" w:rsidRDefault="00580B13">
      <w:pPr>
        <w:pStyle w:val="ad"/>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w:t>
      </w:r>
      <w:r>
        <w:rPr>
          <w:rFonts w:ascii="Times New Roman" w:cs="Times New Roman" w:hint="eastAsia"/>
          <w:snapToGrid w:val="0"/>
          <w:color w:val="auto"/>
          <w:sz w:val="21"/>
          <w:szCs w:val="21"/>
        </w:rPr>
        <w:t>具备工程测量乙级（含）以上资质</w:t>
      </w:r>
      <w:r>
        <w:rPr>
          <w:rFonts w:ascii="Times New Roman" w:cs="Times New Roman"/>
          <w:snapToGrid w:val="0"/>
          <w:color w:val="auto"/>
          <w:sz w:val="21"/>
          <w:szCs w:val="21"/>
        </w:rPr>
        <w:t>；</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11.</w:t>
      </w:r>
      <w:r>
        <w:rPr>
          <w:rFonts w:ascii="Times New Roman" w:cs="Times New Roman"/>
          <w:snapToGrid w:val="0"/>
          <w:color w:val="auto"/>
          <w:sz w:val="21"/>
          <w:szCs w:val="21"/>
        </w:rPr>
        <w:t>乙方根据</w:t>
      </w:r>
      <w:r>
        <w:rPr>
          <w:rFonts w:ascii="Times New Roman" w:cs="Times New Roman"/>
          <w:snapToGrid w:val="0"/>
          <w:color w:val="auto"/>
          <w:sz w:val="21"/>
          <w:szCs w:val="21"/>
        </w:rPr>
        <w:t>JTS310-2013</w:t>
      </w:r>
      <w:r>
        <w:rPr>
          <w:rFonts w:ascii="Times New Roman" w:cs="Times New Roman"/>
          <w:snapToGrid w:val="0"/>
          <w:color w:val="auto"/>
          <w:sz w:val="21"/>
          <w:szCs w:val="21"/>
        </w:rPr>
        <w:t>港口设施维护技术规范等规范要求，开展指南中要求的相关</w:t>
      </w:r>
      <w:r>
        <w:rPr>
          <w:rFonts w:ascii="Times New Roman" w:cs="Times New Roman" w:hint="eastAsia"/>
          <w:snapToGrid w:val="0"/>
          <w:color w:val="auto"/>
          <w:sz w:val="21"/>
          <w:szCs w:val="21"/>
        </w:rPr>
        <w:t>检测</w:t>
      </w:r>
      <w:r>
        <w:rPr>
          <w:rFonts w:ascii="Times New Roman" w:cs="Times New Roman"/>
          <w:snapToGrid w:val="0"/>
          <w:color w:val="auto"/>
          <w:sz w:val="21"/>
          <w:szCs w:val="21"/>
        </w:rPr>
        <w:t>，负责编写</w:t>
      </w:r>
      <w:r>
        <w:rPr>
          <w:rFonts w:ascii="Times New Roman" w:cs="Times New Roman" w:hint="eastAsia"/>
          <w:snapToGrid w:val="0"/>
          <w:color w:val="auto"/>
          <w:sz w:val="21"/>
          <w:szCs w:val="21"/>
        </w:rPr>
        <w:t>检测报告</w:t>
      </w:r>
      <w:r>
        <w:rPr>
          <w:rFonts w:ascii="Times New Roman" w:cs="Times New Roman"/>
          <w:snapToGrid w:val="0"/>
          <w:color w:val="auto"/>
          <w:sz w:val="21"/>
          <w:szCs w:val="21"/>
        </w:rPr>
        <w:t>，并包括报告的全部附件内容，如</w:t>
      </w:r>
      <w:r>
        <w:rPr>
          <w:rFonts w:ascii="Times New Roman" w:cs="Times New Roman" w:hint="eastAsia"/>
          <w:snapToGrid w:val="0"/>
          <w:color w:val="auto"/>
          <w:sz w:val="21"/>
          <w:szCs w:val="21"/>
        </w:rPr>
        <w:t>设施的沉降、位移、倾斜、扭曲、裂缝开展</w:t>
      </w:r>
      <w:r>
        <w:rPr>
          <w:rFonts w:ascii="Times New Roman" w:cs="Times New Roman"/>
          <w:snapToGrid w:val="0"/>
          <w:color w:val="auto"/>
          <w:sz w:val="21"/>
          <w:szCs w:val="21"/>
        </w:rPr>
        <w:t>等所需的全部内容；</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12.</w:t>
      </w:r>
      <w:r>
        <w:rPr>
          <w:rFonts w:ascii="Times New Roman" w:cs="Times New Roman"/>
          <w:snapToGrid w:val="0"/>
          <w:color w:val="auto"/>
          <w:sz w:val="21"/>
          <w:szCs w:val="21"/>
        </w:rPr>
        <w:t>乙方承担项目全部过程涉及的全部费用，包含人工费、材料费、监测费、专家论证会务及专家费（含住宿、餐饮等）、邮寄等。</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13.</w:t>
      </w:r>
      <w:r>
        <w:rPr>
          <w:rFonts w:ascii="Times New Roman" w:cs="Times New Roman"/>
          <w:snapToGrid w:val="0"/>
          <w:color w:val="auto"/>
          <w:sz w:val="21"/>
          <w:szCs w:val="21"/>
        </w:rPr>
        <w:t>乙方报告书交货方式，由承揽商通过邮寄等方式提交招标方，交货地点为发包方企业所在地</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lastRenderedPageBreak/>
        <w:t xml:space="preserve">14. </w:t>
      </w:r>
      <w:r>
        <w:rPr>
          <w:rFonts w:ascii="Times New Roman" w:cs="Times New Roman"/>
          <w:snapToGrid w:val="0"/>
          <w:color w:val="auto"/>
          <w:sz w:val="21"/>
          <w:szCs w:val="21"/>
        </w:rPr>
        <w:t>在甲方工厂内技术交流或是勘察时，应遵守相关安全管理规定。</w:t>
      </w:r>
    </w:p>
    <w:p w:rsidR="00F56ABC" w:rsidRDefault="00580B13">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F56ABC" w:rsidRDefault="00580B13" w:rsidP="0031091F">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F56ABC" w:rsidRDefault="00580B13">
      <w:pPr>
        <w:pStyle w:val="ad"/>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56ABC" w:rsidRDefault="00580B13">
      <w:pPr>
        <w:pStyle w:val="ad"/>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F56ABC" w:rsidRDefault="00580B13">
      <w:pPr>
        <w:pStyle w:val="ad"/>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《安全环保协议》，作为主合同的附件。</w:t>
      </w:r>
    </w:p>
    <w:p w:rsidR="00F56ABC" w:rsidRDefault="00580B13" w:rsidP="0031091F">
      <w:pPr>
        <w:pStyle w:val="ad"/>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sidRPr="00EE4509">
        <w:rPr>
          <w:rFonts w:ascii="Times New Roman" w:hAnsi="Times New Roman" w:cs="Times New Roman"/>
          <w:b/>
          <w:sz w:val="21"/>
          <w:lang w:eastAsia="zh-CN"/>
        </w:rPr>
        <w:t>保险</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除非合同另有规定，在本合同工程的施工和缺陷修复过程中，甲方对乙方的人身死亡或伤残，或财产的损失或损害不予赔偿。甲方也不对乙方与此有关的索赔、损害、赔偿及诉讼等费用和其他开支承担责任。</w:t>
      </w:r>
    </w:p>
    <w:p w:rsidR="00F56ABC" w:rsidRDefault="00580B13" w:rsidP="0031091F">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sidR="00D92D9E">
        <w:rPr>
          <w:rFonts w:ascii="Times New Roman" w:hAnsi="Times New Roman" w:cs="Times New Roman" w:hint="eastAsia"/>
          <w:b/>
          <w:bCs/>
          <w:sz w:val="21"/>
          <w:u w:val="single"/>
          <w:lang w:eastAsia="zh-CN"/>
        </w:rPr>
        <w:t>肆</w:t>
      </w:r>
      <w:r>
        <w:rPr>
          <w:rFonts w:ascii="Times New Roman" w:hAnsi="Times New Roman" w:cs="Times New Roman"/>
          <w:b/>
          <w:bCs/>
          <w:sz w:val="21"/>
          <w:lang w:eastAsia="zh-CN"/>
        </w:rPr>
        <w:t>份，甲方执</w:t>
      </w:r>
      <w:r w:rsidR="00D92D9E">
        <w:rPr>
          <w:rFonts w:ascii="Times New Roman" w:hAnsi="Times New Roman" w:cs="Times New Roman"/>
          <w:b/>
          <w:bCs/>
          <w:sz w:val="21"/>
          <w:lang w:eastAsia="zh-CN"/>
        </w:rPr>
        <w:t>叁</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F56ABC" w:rsidRDefault="00580B13" w:rsidP="0031091F">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F56ABC" w:rsidRDefault="00580B13">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t>本合同未尽事宜，如需更改经双方协商后可另签补充协议。</w:t>
      </w:r>
    </w:p>
    <w:p w:rsidR="00F56ABC" w:rsidRDefault="00580B13">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D92D9E" w:rsidRPr="00D92D9E" w:rsidRDefault="00D92D9E" w:rsidP="00D92D9E">
      <w:pPr>
        <w:pStyle w:val="11"/>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w:t>
      </w:r>
      <w:r w:rsidRPr="00D92D9E">
        <w:rPr>
          <w:rFonts w:ascii="Times New Roman" w:hAnsi="Times New Roman" w:hint="eastAsia"/>
          <w:sz w:val="21"/>
          <w:szCs w:val="21"/>
        </w:rPr>
        <w:t>人员、车辆入厂安全管理协议</w:t>
      </w:r>
      <w:r>
        <w:rPr>
          <w:rFonts w:ascii="Times New Roman" w:hAnsi="Times New Roman" w:hint="eastAsia"/>
          <w:sz w:val="21"/>
          <w:szCs w:val="21"/>
        </w:rPr>
        <w:t>》</w:t>
      </w:r>
    </w:p>
    <w:p w:rsidR="00F56ABC" w:rsidRPr="00D92D9E" w:rsidRDefault="00580B13">
      <w:pPr>
        <w:pStyle w:val="11"/>
        <w:rPr>
          <w:rFonts w:ascii="Times New Roman" w:hAnsi="Times New Roman"/>
          <w:sz w:val="21"/>
          <w:szCs w:val="21"/>
        </w:rPr>
      </w:pPr>
      <w:r>
        <w:rPr>
          <w:rFonts w:ascii="Times New Roman" w:hAnsi="Times New Roman" w:hint="eastAsia"/>
          <w:sz w:val="21"/>
          <w:szCs w:val="21"/>
        </w:rPr>
        <w:t>附件</w:t>
      </w:r>
      <w:r w:rsidR="00D92D9E">
        <w:rPr>
          <w:rFonts w:ascii="Times New Roman" w:hAnsi="Times New Roman"/>
          <w:sz w:val="21"/>
          <w:szCs w:val="21"/>
        </w:rPr>
        <w:t>3</w:t>
      </w:r>
      <w:r>
        <w:rPr>
          <w:rFonts w:ascii="Times New Roman" w:hAnsi="Times New Roman" w:hint="eastAsia"/>
          <w:sz w:val="21"/>
          <w:szCs w:val="21"/>
        </w:rPr>
        <w:t>《发包说明》</w:t>
      </w:r>
    </w:p>
    <w:p w:rsidR="00F56ABC" w:rsidRDefault="00580B13">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F56ABC" w:rsidRDefault="00F56ABC">
      <w:pPr>
        <w:pStyle w:val="11"/>
        <w:spacing w:line="360" w:lineRule="auto"/>
        <w:rPr>
          <w:rFonts w:ascii="Times New Roman" w:hAnsi="Times New Roman"/>
          <w:sz w:val="21"/>
          <w:szCs w:val="21"/>
        </w:rPr>
      </w:pPr>
    </w:p>
    <w:p w:rsidR="00FF60A6" w:rsidRDefault="00FF60A6">
      <w:pPr>
        <w:widowControl/>
        <w:spacing w:line="360" w:lineRule="auto"/>
        <w:rPr>
          <w:rFonts w:ascii="Times New Roman" w:hAnsi="Times New Roman" w:cs="Times New Roman"/>
          <w:sz w:val="21"/>
          <w:szCs w:val="21"/>
          <w:lang w:eastAsia="zh-CN"/>
        </w:rPr>
      </w:pPr>
    </w:p>
    <w:p w:rsidR="00F56ABC" w:rsidRDefault="00580B13">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翔鹭码头投资管理（漳州）有限公司</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方：（公章）</w:t>
      </w:r>
    </w:p>
    <w:p w:rsidR="00F56ABC" w:rsidRDefault="00580B13" w:rsidP="009874F5">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b/>
          <w:sz w:val="24"/>
          <w:szCs w:val="24"/>
          <w:lang w:eastAsia="zh-CN"/>
        </w:rPr>
        <w:t>423467650735</w:t>
      </w:r>
      <w:r w:rsidR="009874F5">
        <w:rPr>
          <w:rFonts w:ascii="Times New Roman" w:hAnsi="Times New Roman" w:cs="Times New Roman"/>
          <w:b/>
          <w:sz w:val="24"/>
          <w:szCs w:val="24"/>
          <w:lang w:eastAsia="zh-CN"/>
        </w:rPr>
        <w:t xml:space="preserve">                                                   </w:t>
      </w:r>
      <w:r w:rsidR="009874F5">
        <w:rPr>
          <w:rFonts w:ascii="Times New Roman" w:hAnsi="Times New Roman" w:cs="Times New Roman"/>
          <w:b/>
          <w:sz w:val="24"/>
          <w:szCs w:val="24"/>
          <w:lang w:eastAsia="zh-CN"/>
        </w:rPr>
        <w:t>账</w:t>
      </w:r>
      <w:r w:rsidR="009874F5">
        <w:rPr>
          <w:rFonts w:ascii="Times New Roman" w:hAnsi="Times New Roman" w:cs="Times New Roman" w:hint="eastAsia"/>
          <w:b/>
          <w:sz w:val="24"/>
          <w:szCs w:val="24"/>
          <w:lang w:eastAsia="zh-CN"/>
        </w:rPr>
        <w:t xml:space="preserve">    </w:t>
      </w:r>
      <w:r w:rsidR="009874F5">
        <w:rPr>
          <w:rFonts w:ascii="Times New Roman" w:hAnsi="Times New Roman" w:cs="Times New Roman"/>
          <w:b/>
          <w:sz w:val="24"/>
          <w:szCs w:val="24"/>
          <w:lang w:eastAsia="zh-CN"/>
        </w:rPr>
        <w:t>号：</w:t>
      </w:r>
    </w:p>
    <w:p w:rsidR="00F56ABC" w:rsidRDefault="00580B13">
      <w:pPr>
        <w:pStyle w:val="11"/>
        <w:ind w:leftChars="-18" w:left="-1" w:hangingChars="16" w:hanging="39"/>
        <w:rPr>
          <w:rFonts w:ascii="Times New Roman" w:hAnsi="Times New Roman"/>
          <w:b/>
          <w:sz w:val="24"/>
          <w:szCs w:val="24"/>
        </w:rPr>
      </w:pPr>
      <w:r>
        <w:rPr>
          <w:rFonts w:ascii="Times New Roman" w:hAnsi="Times New Roman"/>
          <w:b/>
          <w:sz w:val="24"/>
          <w:szCs w:val="24"/>
        </w:rPr>
        <w:t>开户行：中国银行漳浦支行</w:t>
      </w:r>
      <w:r w:rsidR="009874F5">
        <w:rPr>
          <w:rFonts w:ascii="Times New Roman" w:hAnsi="Times New Roman" w:hint="eastAsia"/>
          <w:b/>
          <w:sz w:val="24"/>
          <w:szCs w:val="24"/>
        </w:rPr>
        <w:t xml:space="preserve"> </w:t>
      </w:r>
      <w:r w:rsidR="009874F5">
        <w:rPr>
          <w:rFonts w:ascii="Times New Roman" w:hAnsi="Times New Roman"/>
          <w:b/>
          <w:sz w:val="24"/>
          <w:szCs w:val="24"/>
        </w:rPr>
        <w:t xml:space="preserve">                                          </w:t>
      </w:r>
      <w:r w:rsidR="009874F5">
        <w:rPr>
          <w:rFonts w:ascii="Times New Roman" w:hAnsi="Times New Roman"/>
          <w:b/>
          <w:sz w:val="24"/>
          <w:szCs w:val="24"/>
        </w:rPr>
        <w:t>开户行：</w:t>
      </w:r>
    </w:p>
    <w:p w:rsidR="00D92D9E" w:rsidRPr="0019120C" w:rsidRDefault="00D92D9E" w:rsidP="00D92D9E">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lastRenderedPageBreak/>
        <w:t>附件</w:t>
      </w:r>
      <w:r w:rsidRPr="0019120C">
        <w:rPr>
          <w:rFonts w:ascii="黑体" w:eastAsia="黑体" w:cs="Times New Roman" w:hint="eastAsia"/>
          <w:b/>
          <w:kern w:val="2"/>
          <w:sz w:val="24"/>
          <w:szCs w:val="28"/>
          <w:lang w:eastAsia="zh-CN"/>
        </w:rPr>
        <w:t>1</w:t>
      </w:r>
    </w:p>
    <w:p w:rsidR="00D92D9E" w:rsidRPr="0019120C" w:rsidRDefault="00D92D9E" w:rsidP="00D92D9E">
      <w:pPr>
        <w:autoSpaceDE/>
        <w:autoSpaceDN/>
        <w:spacing w:afterLines="50" w:after="156"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发包单位（以下简称甲方）：</w:t>
      </w:r>
      <w:r w:rsidRPr="0019120C">
        <w:rPr>
          <w:rFonts w:cs="Arial" w:hint="eastAsia"/>
          <w:kern w:val="2"/>
          <w:sz w:val="21"/>
          <w:szCs w:val="21"/>
          <w:u w:val="single"/>
          <w:lang w:eastAsia="zh-CN"/>
        </w:rPr>
        <w:t xml:space="preserve">  </w:t>
      </w:r>
      <w:r w:rsidRPr="00D92D9E">
        <w:rPr>
          <w:rFonts w:cs="Arial" w:hint="eastAsia"/>
          <w:kern w:val="2"/>
          <w:sz w:val="21"/>
          <w:szCs w:val="21"/>
          <w:u w:val="single"/>
          <w:lang w:eastAsia="zh-CN"/>
        </w:rPr>
        <w:t>翔鹭码头投资管理（漳州）有限公司</w:t>
      </w:r>
      <w:r w:rsidRPr="00D92D9E">
        <w:rPr>
          <w:rFonts w:cs="Arial"/>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p>
    <w:p w:rsidR="00D92D9E" w:rsidRPr="0019120C" w:rsidRDefault="00D92D9E" w:rsidP="00D92D9E">
      <w:pPr>
        <w:autoSpaceDE/>
        <w:autoSpaceDN/>
        <w:spacing w:line="360" w:lineRule="auto"/>
        <w:ind w:firstLine="426"/>
        <w:jc w:val="both"/>
        <w:rPr>
          <w:rFonts w:cs="Arial"/>
          <w:kern w:val="2"/>
          <w:sz w:val="21"/>
          <w:szCs w:val="21"/>
          <w:lang w:eastAsia="zh-CN"/>
        </w:rPr>
      </w:pPr>
      <w:r w:rsidRPr="00485A31">
        <w:rPr>
          <w:rFonts w:cs="Arial" w:hint="eastAsia"/>
          <w:kern w:val="2"/>
          <w:sz w:val="21"/>
          <w:szCs w:val="21"/>
          <w:lang w:eastAsia="zh-CN"/>
        </w:rPr>
        <w:t>承包单位（以下简称乙方）：</w:t>
      </w:r>
      <w:r w:rsidRPr="00485A31">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     双方就</w:t>
      </w:r>
      <w:r w:rsidRPr="00D92D9E">
        <w:rPr>
          <w:rFonts w:cs="Arial" w:hint="eastAsia"/>
          <w:kern w:val="2"/>
          <w:sz w:val="21"/>
          <w:szCs w:val="21"/>
          <w:u w:val="single"/>
          <w:lang w:eastAsia="zh-CN"/>
        </w:rPr>
        <w:t xml:space="preserve"> 翔鹭码头海洋环境跟踪检测</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D92D9E" w:rsidRPr="0019120C" w:rsidRDefault="00D92D9E" w:rsidP="00D92D9E">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92D9E" w:rsidRPr="0019120C" w:rsidRDefault="00D92D9E" w:rsidP="00D92D9E">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92D9E" w:rsidRPr="0019120C" w:rsidRDefault="00D92D9E" w:rsidP="00D92D9E">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D92D9E" w:rsidRPr="0019120C" w:rsidRDefault="00D92D9E" w:rsidP="00D92D9E">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D92D9E" w:rsidRPr="0019120C" w:rsidRDefault="00D92D9E" w:rsidP="00D92D9E">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D92D9E" w:rsidRPr="0019120C" w:rsidRDefault="00D92D9E" w:rsidP="00D92D9E">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D92D9E" w:rsidRPr="0019120C" w:rsidRDefault="00D92D9E" w:rsidP="00D92D9E">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D92D9E" w:rsidRPr="0019120C" w:rsidRDefault="00D92D9E" w:rsidP="00D92D9E">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3、 乙方对甲方管理人员违章指挥、强令冒险作业、有权拒绝执行。对打击和报复行为有权向上级和有关部门汇报。 </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lastRenderedPageBreak/>
        <w:t>6、 乙方有权要求甲方提供与其工作相关的安全资料，如八大票证管理制度等。</w:t>
      </w:r>
    </w:p>
    <w:p w:rsidR="00D92D9E" w:rsidRPr="0019120C" w:rsidRDefault="00D92D9E" w:rsidP="00D92D9E">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D92D9E" w:rsidRPr="0019120C" w:rsidRDefault="00D92D9E" w:rsidP="00D92D9E">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w:t>
      </w:r>
      <w:r w:rsidRPr="0019120C">
        <w:rPr>
          <w:rFonts w:cs="Arial" w:hint="eastAsia"/>
          <w:bCs/>
          <w:kern w:val="2"/>
          <w:sz w:val="21"/>
          <w:lang w:eastAsia="zh-CN"/>
        </w:rPr>
        <w:lastRenderedPageBreak/>
        <w:t>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不依法合规处置固体废物，在厂外随意丢弃的，直接解除合同，清除出厂。</w:t>
      </w:r>
    </w:p>
    <w:p w:rsidR="00D92D9E" w:rsidRPr="0019120C" w:rsidRDefault="00D92D9E" w:rsidP="00D92D9E">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92D9E" w:rsidRPr="0019120C" w:rsidRDefault="00D92D9E" w:rsidP="00D92D9E">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1、乙方不得转包、违法分包及挂靠等违法行为，若存在违法行为，甲方有权解除合同；未经福海创许可，不得将工程分包。</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92D9E" w:rsidRPr="0019120C" w:rsidRDefault="00D92D9E" w:rsidP="00D92D9E">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D92D9E" w:rsidRPr="0019120C" w:rsidRDefault="00D92D9E" w:rsidP="00D92D9E">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 xml:space="preserve">    由于不可抗力造成合同项目施工作业事故及产生的损失，甲乙双方各自承担相应的损失。</w:t>
      </w:r>
    </w:p>
    <w:p w:rsidR="00D92D9E" w:rsidRPr="0019120C" w:rsidRDefault="00D92D9E" w:rsidP="00D92D9E">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D92D9E" w:rsidRPr="0019120C" w:rsidRDefault="00D92D9E" w:rsidP="00D92D9E">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D92D9E" w:rsidRPr="0019120C" w:rsidRDefault="00D92D9E" w:rsidP="00D92D9E">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D92D9E" w:rsidRPr="0019120C" w:rsidRDefault="00D92D9E" w:rsidP="00D92D9E">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D92D9E" w:rsidRPr="0019120C" w:rsidRDefault="00D92D9E" w:rsidP="00D92D9E">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D92D9E" w:rsidRPr="0019120C" w:rsidRDefault="00D92D9E" w:rsidP="00D92D9E">
      <w:pPr>
        <w:autoSpaceDE/>
        <w:autoSpaceDN/>
        <w:spacing w:line="360" w:lineRule="auto"/>
        <w:ind w:firstLine="426"/>
        <w:jc w:val="both"/>
        <w:rPr>
          <w:rFonts w:cs="Arial"/>
          <w:kern w:val="2"/>
          <w:sz w:val="21"/>
          <w:szCs w:val="21"/>
          <w:lang w:eastAsia="zh-CN"/>
        </w:rPr>
      </w:pPr>
    </w:p>
    <w:p w:rsidR="00D92D9E" w:rsidRPr="00485A31" w:rsidRDefault="00D92D9E" w:rsidP="00D92D9E">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甲方 (章)：</w:t>
      </w:r>
      <w:r w:rsidRPr="00D92D9E">
        <w:rPr>
          <w:rFonts w:cs="Arial"/>
          <w:kern w:val="2"/>
          <w:sz w:val="21"/>
          <w:szCs w:val="21"/>
          <w:lang w:eastAsia="zh-CN"/>
        </w:rPr>
        <w:t>翔鹭码头投资管理（漳州）有限公司</w:t>
      </w:r>
      <w:r>
        <w:rPr>
          <w:rFonts w:cs="Arial" w:hint="eastAsia"/>
          <w:kern w:val="2"/>
          <w:sz w:val="21"/>
          <w:szCs w:val="21"/>
          <w:lang w:eastAsia="zh-CN"/>
        </w:rPr>
        <w:t xml:space="preserve">   </w:t>
      </w:r>
      <w:r w:rsidRPr="00485A31">
        <w:rPr>
          <w:rFonts w:cs="Arial" w:hint="eastAsia"/>
          <w:kern w:val="2"/>
          <w:sz w:val="21"/>
          <w:szCs w:val="21"/>
          <w:lang w:eastAsia="zh-CN"/>
        </w:rPr>
        <w:t>乙方(章)：</w:t>
      </w:r>
    </w:p>
    <w:p w:rsidR="00D92D9E" w:rsidRPr="00485A31" w:rsidRDefault="00D92D9E" w:rsidP="00D92D9E">
      <w:pPr>
        <w:autoSpaceDE/>
        <w:autoSpaceDN/>
        <w:spacing w:line="276" w:lineRule="auto"/>
        <w:jc w:val="both"/>
        <w:rPr>
          <w:rFonts w:cs="Arial"/>
          <w:kern w:val="2"/>
          <w:sz w:val="21"/>
          <w:szCs w:val="21"/>
          <w:lang w:eastAsia="zh-CN"/>
        </w:rPr>
      </w:pPr>
    </w:p>
    <w:p w:rsidR="00D92D9E" w:rsidRPr="00485A31" w:rsidRDefault="00D92D9E" w:rsidP="00D92D9E">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法人代表:                                     法人代表:</w:t>
      </w:r>
      <w:r w:rsidRPr="00485A31">
        <w:rPr>
          <w:rFonts w:hint="eastAsia"/>
          <w:lang w:eastAsia="zh-CN"/>
        </w:rPr>
        <w:t xml:space="preserve"> </w:t>
      </w:r>
    </w:p>
    <w:p w:rsidR="00D92D9E" w:rsidRPr="00485A31" w:rsidRDefault="00D92D9E" w:rsidP="00D92D9E">
      <w:pPr>
        <w:autoSpaceDE/>
        <w:autoSpaceDN/>
        <w:spacing w:line="276" w:lineRule="auto"/>
        <w:jc w:val="both"/>
        <w:rPr>
          <w:rFonts w:cs="Arial"/>
          <w:kern w:val="2"/>
          <w:sz w:val="21"/>
          <w:szCs w:val="21"/>
          <w:lang w:eastAsia="zh-CN"/>
        </w:rPr>
      </w:pPr>
    </w:p>
    <w:p w:rsidR="00D92D9E" w:rsidRPr="0019120C" w:rsidRDefault="00D92D9E" w:rsidP="00D92D9E">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法人委托代理人 :                              法人委托代理人:</w:t>
      </w:r>
      <w:r w:rsidRPr="00485A31">
        <w:rPr>
          <w:rFonts w:hint="eastAsia"/>
        </w:rPr>
        <w:t xml:space="preserve"> </w:t>
      </w:r>
    </w:p>
    <w:p w:rsidR="00D92D9E" w:rsidRPr="0019120C" w:rsidRDefault="00D92D9E" w:rsidP="00D92D9E">
      <w:pPr>
        <w:autoSpaceDE/>
        <w:autoSpaceDN/>
        <w:spacing w:line="276" w:lineRule="auto"/>
        <w:ind w:firstLine="426"/>
        <w:jc w:val="both"/>
        <w:rPr>
          <w:rFonts w:cs="Arial"/>
          <w:kern w:val="2"/>
          <w:sz w:val="21"/>
          <w:szCs w:val="21"/>
          <w:lang w:eastAsia="zh-CN"/>
        </w:rPr>
      </w:pPr>
    </w:p>
    <w:p w:rsidR="00D92D9E" w:rsidRPr="002B2204" w:rsidRDefault="00D92D9E" w:rsidP="00D92D9E">
      <w:pPr>
        <w:ind w:firstLineChars="200" w:firstLine="420"/>
        <w:rPr>
          <w:rFonts w:cs="Arial"/>
          <w:kern w:val="2"/>
          <w:sz w:val="21"/>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sidRPr="0019120C">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 日                 </w:t>
      </w:r>
      <w:r>
        <w:rPr>
          <w:rFonts w:cs="Arial"/>
          <w:kern w:val="2"/>
          <w:sz w:val="21"/>
          <w:szCs w:val="21"/>
          <w:lang w:eastAsia="zh-CN"/>
        </w:rPr>
        <w:t xml:space="preserve">     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日</w:t>
      </w:r>
      <w:r>
        <w:rPr>
          <w:lang w:eastAsia="zh-CN"/>
        </w:rPr>
        <w:br w:type="page"/>
      </w:r>
    </w:p>
    <w:p w:rsidR="00D92D9E" w:rsidRPr="00D82D26" w:rsidRDefault="00D92D9E" w:rsidP="00D92D9E">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D92D9E" w:rsidRDefault="00D92D9E" w:rsidP="00D92D9E">
      <w:pPr>
        <w:pStyle w:val="affb"/>
        <w:spacing w:before="0" w:afterLines="50" w:after="156"/>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D92D9E" w:rsidRDefault="00D92D9E" w:rsidP="00D92D9E">
      <w:pPr>
        <w:pStyle w:val="affb"/>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Pr="00D92D9E">
        <w:rPr>
          <w:rFonts w:cstheme="minorBidi"/>
          <w:b/>
          <w:bCs/>
          <w:kern w:val="2"/>
          <w:sz w:val="24"/>
          <w:szCs w:val="24"/>
          <w:u w:val="single"/>
          <w:lang w:eastAsia="zh-CN"/>
        </w:rPr>
        <w:t>翔鹭码头投资管理（漳州）有限公司</w:t>
      </w:r>
    </w:p>
    <w:p w:rsidR="00D92D9E" w:rsidRDefault="00D92D9E" w:rsidP="00D92D9E">
      <w:pPr>
        <w:pStyle w:val="affb"/>
        <w:ind w:leftChars="-49" w:left="-28" w:rightChars="-174" w:right="-383" w:hangingChars="33" w:hanging="80"/>
        <w:rPr>
          <w:b/>
          <w:bCs/>
          <w:sz w:val="24"/>
          <w:szCs w:val="24"/>
          <w:u w:val="single"/>
          <w:lang w:eastAsia="zh-CN"/>
        </w:rPr>
      </w:pPr>
      <w:r w:rsidRPr="00485A31">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p>
    <w:p w:rsidR="00D92D9E" w:rsidRDefault="00D92D9E" w:rsidP="00D92D9E">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D92D9E" w:rsidRDefault="00D92D9E" w:rsidP="00D92D9E">
      <w:pPr>
        <w:numPr>
          <w:ilvl w:val="0"/>
          <w:numId w:val="11"/>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D92D9E" w:rsidRDefault="00D92D9E" w:rsidP="00D92D9E">
      <w:pPr>
        <w:numPr>
          <w:ilvl w:val="0"/>
          <w:numId w:val="12"/>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D92D9E" w:rsidRDefault="00D92D9E" w:rsidP="00D92D9E">
      <w:pPr>
        <w:numPr>
          <w:ilvl w:val="0"/>
          <w:numId w:val="12"/>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D92D9E" w:rsidRDefault="00D92D9E" w:rsidP="00D92D9E">
      <w:pPr>
        <w:numPr>
          <w:ilvl w:val="0"/>
          <w:numId w:val="12"/>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D92D9E" w:rsidRDefault="00D92D9E" w:rsidP="00D92D9E">
      <w:pPr>
        <w:numPr>
          <w:ilvl w:val="0"/>
          <w:numId w:val="12"/>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D92D9E" w:rsidRDefault="00D92D9E" w:rsidP="00D92D9E">
      <w:pPr>
        <w:numPr>
          <w:ilvl w:val="0"/>
          <w:numId w:val="12"/>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D92D9E" w:rsidRDefault="00D92D9E" w:rsidP="00D92D9E">
      <w:pPr>
        <w:numPr>
          <w:ilvl w:val="0"/>
          <w:numId w:val="11"/>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D92D9E" w:rsidRDefault="00D92D9E" w:rsidP="00D92D9E">
      <w:pPr>
        <w:numPr>
          <w:ilvl w:val="0"/>
          <w:numId w:val="13"/>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92D9E" w:rsidRDefault="00D92D9E" w:rsidP="00D92D9E">
      <w:pPr>
        <w:numPr>
          <w:ilvl w:val="0"/>
          <w:numId w:val="13"/>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D92D9E" w:rsidRDefault="00D92D9E" w:rsidP="00D92D9E">
      <w:pPr>
        <w:numPr>
          <w:ilvl w:val="0"/>
          <w:numId w:val="13"/>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D92D9E" w:rsidRDefault="00D92D9E" w:rsidP="00D92D9E">
      <w:pPr>
        <w:numPr>
          <w:ilvl w:val="0"/>
          <w:numId w:val="13"/>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92D9E" w:rsidRDefault="00D92D9E" w:rsidP="00D92D9E">
      <w:pPr>
        <w:numPr>
          <w:ilvl w:val="0"/>
          <w:numId w:val="13"/>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rsidR="00D92D9E" w:rsidRDefault="00D92D9E" w:rsidP="00D92D9E">
      <w:pPr>
        <w:numPr>
          <w:ilvl w:val="0"/>
          <w:numId w:val="13"/>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D92D9E" w:rsidRDefault="00D92D9E" w:rsidP="00D92D9E">
      <w:pPr>
        <w:numPr>
          <w:ilvl w:val="0"/>
          <w:numId w:val="11"/>
        </w:numPr>
        <w:autoSpaceDE/>
        <w:autoSpaceDN/>
        <w:spacing w:line="550" w:lineRule="exact"/>
        <w:ind w:leftChars="-49" w:left="-35" w:rightChars="-174" w:right="-383" w:hangingChars="33" w:hanging="73"/>
        <w:jc w:val="both"/>
        <w:rPr>
          <w:rFonts w:asciiTheme="minorEastAsia" w:hAnsiTheme="minorEastAsia"/>
          <w:b/>
          <w:szCs w:val="21"/>
        </w:rPr>
      </w:pPr>
      <w:r>
        <w:rPr>
          <w:rFonts w:asciiTheme="minorEastAsia" w:eastAsiaTheme="minorEastAsia" w:hAnsiTheme="minorEastAsia" w:hint="eastAsia"/>
          <w:b/>
          <w:szCs w:val="21"/>
        </w:rPr>
        <w:t>违约责任及处理</w:t>
      </w:r>
    </w:p>
    <w:p w:rsidR="00D92D9E" w:rsidRDefault="00D92D9E" w:rsidP="00D92D9E">
      <w:pPr>
        <w:numPr>
          <w:ilvl w:val="0"/>
          <w:numId w:val="14"/>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lastRenderedPageBreak/>
        <w:t>发生安全事故时，甲乙双方均有抢险、救灾的义务，所发生的费用由责任方承担。</w:t>
      </w:r>
    </w:p>
    <w:p w:rsidR="00D92D9E" w:rsidRDefault="00D92D9E" w:rsidP="00D92D9E">
      <w:pPr>
        <w:numPr>
          <w:ilvl w:val="0"/>
          <w:numId w:val="14"/>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92D9E" w:rsidRDefault="00D92D9E" w:rsidP="00D92D9E">
      <w:pPr>
        <w:numPr>
          <w:ilvl w:val="0"/>
          <w:numId w:val="14"/>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D92D9E" w:rsidRDefault="00D92D9E" w:rsidP="00D92D9E">
      <w:pPr>
        <w:numPr>
          <w:ilvl w:val="0"/>
          <w:numId w:val="14"/>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D92D9E" w:rsidRDefault="00D92D9E" w:rsidP="00D92D9E">
      <w:pPr>
        <w:numPr>
          <w:ilvl w:val="0"/>
          <w:numId w:val="14"/>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D92D9E" w:rsidRDefault="00D92D9E" w:rsidP="00D92D9E">
      <w:pPr>
        <w:numPr>
          <w:ilvl w:val="0"/>
          <w:numId w:val="14"/>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D92D9E" w:rsidRDefault="00D92D9E" w:rsidP="00D92D9E">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D92D9E" w:rsidRDefault="00D92D9E" w:rsidP="00D92D9E">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D92D9E" w:rsidRDefault="00D92D9E" w:rsidP="00D92D9E">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D92D9E" w:rsidRDefault="00D92D9E" w:rsidP="00D92D9E">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D92D9E" w:rsidRDefault="00D92D9E" w:rsidP="00D92D9E">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D92D9E" w:rsidRDefault="00D92D9E" w:rsidP="00D92D9E">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D92D9E" w:rsidRDefault="00D92D9E" w:rsidP="00D92D9E">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（以下无正文）</w:t>
      </w:r>
    </w:p>
    <w:p w:rsidR="00D92D9E" w:rsidRDefault="00D92D9E" w:rsidP="00D92D9E">
      <w:pPr>
        <w:spacing w:line="276" w:lineRule="auto"/>
        <w:ind w:leftChars="-49" w:left="-35" w:rightChars="-174" w:right="-383" w:hangingChars="33" w:hanging="73"/>
        <w:rPr>
          <w:szCs w:val="21"/>
          <w:lang w:eastAsia="zh-CN"/>
        </w:rPr>
      </w:pPr>
    </w:p>
    <w:p w:rsidR="00D92D9E" w:rsidRDefault="00D92D9E" w:rsidP="00D92D9E">
      <w:pPr>
        <w:spacing w:line="276" w:lineRule="auto"/>
        <w:ind w:rightChars="-174" w:right="-383"/>
        <w:rPr>
          <w:szCs w:val="21"/>
          <w:lang w:eastAsia="zh-CN"/>
        </w:rPr>
      </w:pPr>
    </w:p>
    <w:p w:rsidR="00D92D9E" w:rsidRPr="00942B40" w:rsidRDefault="00D92D9E" w:rsidP="00D92D9E">
      <w:pPr>
        <w:spacing w:line="276" w:lineRule="auto"/>
        <w:ind w:leftChars="-64" w:rightChars="-174" w:right="-383" w:hangingChars="64" w:hanging="141"/>
        <w:rPr>
          <w:szCs w:val="21"/>
          <w:lang w:eastAsia="zh-CN"/>
        </w:rPr>
      </w:pPr>
      <w:r>
        <w:rPr>
          <w:rFonts w:hint="eastAsia"/>
          <w:szCs w:val="21"/>
          <w:lang w:eastAsia="zh-CN"/>
        </w:rPr>
        <w:t>甲方 (章)：</w:t>
      </w:r>
      <w:r w:rsidRPr="00D92D9E">
        <w:rPr>
          <w:szCs w:val="21"/>
          <w:lang w:eastAsia="zh-CN"/>
        </w:rPr>
        <w:t>翔鹭码头投资管理（漳州）有限公司</w:t>
      </w:r>
      <w:r w:rsidRPr="00D82D26">
        <w:rPr>
          <w:szCs w:val="21"/>
          <w:lang w:eastAsia="zh-CN"/>
        </w:rPr>
        <w:t xml:space="preserve"> </w:t>
      </w:r>
      <w:r>
        <w:rPr>
          <w:rFonts w:hint="eastAsia"/>
          <w:szCs w:val="21"/>
          <w:lang w:eastAsia="zh-CN"/>
        </w:rPr>
        <w:t xml:space="preserve">  </w:t>
      </w:r>
      <w:r w:rsidRPr="00942B40">
        <w:rPr>
          <w:rFonts w:hint="eastAsia"/>
          <w:szCs w:val="21"/>
          <w:lang w:eastAsia="zh-CN"/>
        </w:rPr>
        <w:t>乙方(章)：</w:t>
      </w:r>
      <w:r>
        <w:rPr>
          <w:rFonts w:hint="eastAsia"/>
          <w:szCs w:val="21"/>
          <w:lang w:eastAsia="zh-CN"/>
        </w:rPr>
        <w:t xml:space="preserve"> </w:t>
      </w:r>
    </w:p>
    <w:p w:rsidR="00D92D9E" w:rsidRPr="00942B40" w:rsidRDefault="00D92D9E" w:rsidP="00D92D9E">
      <w:pPr>
        <w:spacing w:line="276" w:lineRule="auto"/>
        <w:ind w:leftChars="-49" w:left="-35" w:rightChars="-174" w:right="-383" w:hangingChars="33" w:hanging="73"/>
        <w:rPr>
          <w:szCs w:val="21"/>
          <w:lang w:eastAsia="zh-CN"/>
        </w:rPr>
      </w:pPr>
    </w:p>
    <w:p w:rsidR="00D92D9E" w:rsidRPr="00942B40" w:rsidRDefault="00D92D9E" w:rsidP="00D92D9E">
      <w:pPr>
        <w:spacing w:line="276" w:lineRule="auto"/>
        <w:ind w:leftChars="-49" w:left="-35" w:rightChars="-174" w:right="-383" w:hangingChars="33" w:hanging="73"/>
        <w:rPr>
          <w:szCs w:val="21"/>
          <w:lang w:eastAsia="zh-CN"/>
        </w:rPr>
      </w:pPr>
      <w:r w:rsidRPr="00942B40">
        <w:rPr>
          <w:rFonts w:hint="eastAsia"/>
          <w:szCs w:val="21"/>
          <w:lang w:eastAsia="zh-CN"/>
        </w:rPr>
        <w:t>法人代表:                                     法人代表:</w:t>
      </w:r>
      <w:r w:rsidRPr="00942B40">
        <w:rPr>
          <w:rFonts w:hint="eastAsia"/>
          <w:lang w:eastAsia="zh-CN"/>
        </w:rPr>
        <w:t xml:space="preserve"> </w:t>
      </w:r>
      <w:r>
        <w:rPr>
          <w:rFonts w:hint="eastAsia"/>
          <w:szCs w:val="21"/>
          <w:lang w:eastAsia="zh-CN"/>
        </w:rPr>
        <w:t xml:space="preserve"> </w:t>
      </w:r>
    </w:p>
    <w:p w:rsidR="00D92D9E" w:rsidRPr="00942B40" w:rsidRDefault="00D92D9E" w:rsidP="00D92D9E">
      <w:pPr>
        <w:spacing w:line="276" w:lineRule="auto"/>
        <w:ind w:leftChars="-49" w:left="-35" w:rightChars="-174" w:right="-383" w:hangingChars="33" w:hanging="73"/>
        <w:rPr>
          <w:szCs w:val="21"/>
          <w:lang w:eastAsia="zh-CN"/>
        </w:rPr>
      </w:pPr>
    </w:p>
    <w:p w:rsidR="00D92D9E" w:rsidRDefault="00D92D9E" w:rsidP="00D92D9E">
      <w:pPr>
        <w:spacing w:line="276" w:lineRule="auto"/>
        <w:ind w:leftChars="-49" w:left="-35" w:rightChars="-174" w:right="-383" w:hangingChars="33" w:hanging="73"/>
        <w:rPr>
          <w:szCs w:val="21"/>
          <w:lang w:eastAsia="zh-CN"/>
        </w:rPr>
      </w:pPr>
      <w:r w:rsidRPr="00942B40">
        <w:rPr>
          <w:rFonts w:hint="eastAsia"/>
          <w:szCs w:val="21"/>
          <w:lang w:eastAsia="zh-CN"/>
        </w:rPr>
        <w:t>法人委托代理人 :                              法人委托代理人:</w:t>
      </w:r>
      <w:r w:rsidRPr="00942B40">
        <w:rPr>
          <w:rFonts w:hint="eastAsia"/>
        </w:rPr>
        <w:t xml:space="preserve"> </w:t>
      </w:r>
      <w:r>
        <w:rPr>
          <w:rFonts w:hint="eastAsia"/>
          <w:szCs w:val="21"/>
          <w:lang w:eastAsia="zh-CN"/>
        </w:rPr>
        <w:t xml:space="preserve"> </w:t>
      </w:r>
    </w:p>
    <w:p w:rsidR="00D92D9E" w:rsidRDefault="00D92D9E" w:rsidP="00D92D9E">
      <w:pPr>
        <w:spacing w:line="276" w:lineRule="auto"/>
        <w:ind w:rightChars="-174" w:right="-383"/>
        <w:rPr>
          <w:szCs w:val="21"/>
          <w:lang w:eastAsia="zh-CN"/>
        </w:rPr>
      </w:pPr>
    </w:p>
    <w:p w:rsidR="00D92D9E" w:rsidRPr="00D92D9E" w:rsidRDefault="00D92D9E" w:rsidP="00D92D9E">
      <w:pPr>
        <w:pStyle w:val="11"/>
        <w:rPr>
          <w:rFonts w:hAnsi="宋体" w:cs="宋体"/>
          <w:sz w:val="22"/>
          <w:szCs w:val="21"/>
        </w:rPr>
      </w:pPr>
      <w:r w:rsidRPr="00D92D9E">
        <w:rPr>
          <w:rFonts w:hAnsi="宋体" w:cs="宋体" w:hint="eastAsia"/>
          <w:sz w:val="22"/>
          <w:szCs w:val="21"/>
        </w:rPr>
        <w:t>签定日期：</w:t>
      </w:r>
      <w:r w:rsidRPr="00D92D9E">
        <w:rPr>
          <w:rFonts w:hAnsi="宋体" w:cs="宋体"/>
          <w:sz w:val="22"/>
          <w:szCs w:val="21"/>
        </w:rPr>
        <w:t>2024</w:t>
      </w:r>
      <w:r w:rsidRPr="00D92D9E">
        <w:rPr>
          <w:rFonts w:hAnsi="宋体" w:cs="宋体" w:hint="eastAsia"/>
          <w:sz w:val="22"/>
          <w:szCs w:val="21"/>
        </w:rPr>
        <w:t xml:space="preserve"> 年 </w:t>
      </w:r>
      <w:r w:rsidRPr="00D92D9E">
        <w:rPr>
          <w:rFonts w:hAnsi="宋体" w:cs="宋体"/>
          <w:sz w:val="22"/>
          <w:szCs w:val="21"/>
        </w:rPr>
        <w:t xml:space="preserve">   </w:t>
      </w:r>
      <w:r w:rsidRPr="00D92D9E">
        <w:rPr>
          <w:rFonts w:hAnsi="宋体" w:cs="宋体" w:hint="eastAsia"/>
          <w:sz w:val="22"/>
          <w:szCs w:val="21"/>
        </w:rPr>
        <w:t xml:space="preserve">月 </w:t>
      </w:r>
      <w:r w:rsidRPr="00D92D9E">
        <w:rPr>
          <w:rFonts w:hAnsi="宋体" w:cs="宋体"/>
          <w:sz w:val="22"/>
          <w:szCs w:val="21"/>
        </w:rPr>
        <w:t xml:space="preserve"> </w:t>
      </w:r>
      <w:r w:rsidRPr="00D92D9E">
        <w:rPr>
          <w:rFonts w:hAnsi="宋体" w:cs="宋体" w:hint="eastAsia"/>
          <w:sz w:val="22"/>
          <w:szCs w:val="21"/>
        </w:rPr>
        <w:t xml:space="preserve"> 日                  </w:t>
      </w:r>
      <w:r w:rsidRPr="00D92D9E">
        <w:rPr>
          <w:rFonts w:hAnsi="宋体" w:cs="宋体"/>
          <w:sz w:val="22"/>
          <w:szCs w:val="21"/>
        </w:rPr>
        <w:t xml:space="preserve"> </w:t>
      </w:r>
      <w:r w:rsidRPr="00D92D9E">
        <w:rPr>
          <w:rFonts w:hAnsi="宋体" w:cs="宋体" w:hint="eastAsia"/>
          <w:sz w:val="22"/>
          <w:szCs w:val="21"/>
        </w:rPr>
        <w:t xml:space="preserve"> </w:t>
      </w:r>
      <w:r w:rsidRPr="00D92D9E">
        <w:rPr>
          <w:rFonts w:hAnsi="宋体" w:cs="宋体"/>
          <w:sz w:val="22"/>
          <w:szCs w:val="21"/>
        </w:rPr>
        <w:t xml:space="preserve">2024 </w:t>
      </w:r>
      <w:r w:rsidRPr="00D92D9E">
        <w:rPr>
          <w:rFonts w:hAnsi="宋体" w:cs="宋体" w:hint="eastAsia"/>
          <w:sz w:val="22"/>
          <w:szCs w:val="21"/>
        </w:rPr>
        <w:t xml:space="preserve">年 </w:t>
      </w:r>
      <w:r w:rsidRPr="00D92D9E">
        <w:rPr>
          <w:rFonts w:hAnsi="宋体" w:cs="宋体"/>
          <w:sz w:val="22"/>
          <w:szCs w:val="21"/>
        </w:rPr>
        <w:t xml:space="preserve"> </w:t>
      </w:r>
      <w:r w:rsidRPr="00D92D9E">
        <w:rPr>
          <w:rFonts w:hAnsi="宋体" w:cs="宋体" w:hint="eastAsia"/>
          <w:sz w:val="22"/>
          <w:szCs w:val="21"/>
        </w:rPr>
        <w:t xml:space="preserve"> 月 </w:t>
      </w:r>
      <w:r w:rsidRPr="00D92D9E">
        <w:rPr>
          <w:rFonts w:hAnsi="宋体" w:cs="宋体"/>
          <w:sz w:val="22"/>
          <w:szCs w:val="21"/>
        </w:rPr>
        <w:t xml:space="preserve"> </w:t>
      </w:r>
      <w:r w:rsidRPr="00D92D9E">
        <w:rPr>
          <w:rFonts w:hAnsi="宋体" w:cs="宋体" w:hint="eastAsia"/>
          <w:sz w:val="22"/>
          <w:szCs w:val="21"/>
        </w:rPr>
        <w:t xml:space="preserve"> 日</w:t>
      </w:r>
    </w:p>
    <w:p w:rsidR="00D92D9E" w:rsidRDefault="00D92D9E" w:rsidP="00D92D9E">
      <w:pPr>
        <w:pStyle w:val="11"/>
        <w:rPr>
          <w:rFonts w:ascii="Times New Roman" w:hAnsi="Times New Roman"/>
          <w:b/>
          <w:bCs/>
          <w:sz w:val="24"/>
          <w:szCs w:val="24"/>
        </w:rPr>
      </w:pPr>
    </w:p>
    <w:p w:rsidR="00D92D9E" w:rsidRDefault="00D92D9E" w:rsidP="00D92D9E">
      <w:pPr>
        <w:pStyle w:val="11"/>
        <w:rPr>
          <w:rFonts w:ascii="Times New Roman" w:hAnsi="Times New Roman"/>
          <w:b/>
          <w:bCs/>
          <w:sz w:val="24"/>
          <w:szCs w:val="24"/>
        </w:rPr>
      </w:pPr>
    </w:p>
    <w:p w:rsidR="00D92D9E" w:rsidRDefault="00D92D9E" w:rsidP="00D92D9E">
      <w:pPr>
        <w:pStyle w:val="11"/>
        <w:rPr>
          <w:rFonts w:ascii="Times New Roman" w:hAnsi="Times New Roman"/>
          <w:b/>
          <w:bCs/>
          <w:sz w:val="24"/>
          <w:szCs w:val="24"/>
        </w:rPr>
      </w:pPr>
    </w:p>
    <w:p w:rsidR="0056276E" w:rsidRDefault="0056276E" w:rsidP="00D92D9E">
      <w:pPr>
        <w:pStyle w:val="11"/>
        <w:rPr>
          <w:rFonts w:ascii="Times New Roman" w:hAnsi="Times New Roman"/>
          <w:b/>
          <w:bCs/>
          <w:sz w:val="24"/>
          <w:szCs w:val="24"/>
        </w:rPr>
      </w:pPr>
      <w:r w:rsidRPr="0056276E">
        <w:rPr>
          <w:rFonts w:ascii="Times New Roman" w:hAnsi="Times New Roman" w:hint="eastAsia"/>
          <w:b/>
          <w:bCs/>
          <w:sz w:val="24"/>
          <w:szCs w:val="24"/>
        </w:rPr>
        <w:lastRenderedPageBreak/>
        <w:t>附件</w:t>
      </w:r>
      <w:r>
        <w:rPr>
          <w:rFonts w:ascii="Times New Roman" w:hAnsi="Times New Roman"/>
          <w:b/>
          <w:bCs/>
          <w:sz w:val="24"/>
          <w:szCs w:val="24"/>
        </w:rPr>
        <w:t>3</w:t>
      </w:r>
    </w:p>
    <w:p w:rsidR="0056276E" w:rsidRPr="00423AED" w:rsidRDefault="0056276E" w:rsidP="0056276E">
      <w:pPr>
        <w:ind w:firstLineChars="150" w:firstLine="540"/>
        <w:jc w:val="center"/>
        <w:rPr>
          <w:rFonts w:asciiTheme="majorEastAsia" w:eastAsiaTheme="majorEastAsia" w:hAnsiTheme="majorEastAsia" w:cs="Times New Roman"/>
          <w:sz w:val="36"/>
          <w:szCs w:val="36"/>
          <w:lang w:eastAsia="zh-CN"/>
        </w:rPr>
      </w:pPr>
      <w:r w:rsidRPr="00423AED">
        <w:rPr>
          <w:rFonts w:asciiTheme="majorEastAsia" w:eastAsiaTheme="majorEastAsia" w:hAnsiTheme="majorEastAsia" w:cs="Times New Roman" w:hint="eastAsia"/>
          <w:sz w:val="36"/>
          <w:szCs w:val="36"/>
          <w:lang w:eastAsia="zh-CN"/>
        </w:rPr>
        <w:t>翔鹭码头投资管理（漳州）有限公司</w:t>
      </w:r>
    </w:p>
    <w:p w:rsidR="0056276E" w:rsidRPr="00423AED" w:rsidRDefault="0056276E" w:rsidP="0056276E">
      <w:pPr>
        <w:ind w:firstLineChars="150" w:firstLine="540"/>
        <w:jc w:val="center"/>
        <w:rPr>
          <w:rFonts w:asciiTheme="majorEastAsia" w:eastAsiaTheme="majorEastAsia" w:hAnsiTheme="majorEastAsia" w:cs="Times New Roman"/>
          <w:sz w:val="36"/>
          <w:szCs w:val="36"/>
          <w:lang w:eastAsia="zh-CN"/>
        </w:rPr>
      </w:pPr>
      <w:r w:rsidRPr="00423AED">
        <w:rPr>
          <w:rFonts w:asciiTheme="majorEastAsia" w:eastAsiaTheme="majorEastAsia" w:hAnsiTheme="majorEastAsia" w:cs="Times New Roman" w:hint="eastAsia"/>
          <w:sz w:val="36"/>
          <w:szCs w:val="36"/>
          <w:lang w:eastAsia="zh-CN"/>
        </w:rPr>
        <w:t>厦门港古雷港区古雷作业区南</w:t>
      </w:r>
      <w:r w:rsidRPr="00423AED">
        <w:rPr>
          <w:rFonts w:asciiTheme="majorEastAsia" w:eastAsiaTheme="majorEastAsia" w:hAnsiTheme="majorEastAsia" w:cs="Times New Roman"/>
          <w:sz w:val="36"/>
          <w:szCs w:val="36"/>
          <w:lang w:eastAsia="zh-CN"/>
        </w:rPr>
        <w:t>8#</w:t>
      </w:r>
      <w:r w:rsidRPr="00423AED">
        <w:rPr>
          <w:rFonts w:asciiTheme="majorEastAsia" w:eastAsiaTheme="majorEastAsia" w:hAnsiTheme="majorEastAsia" w:cs="Times New Roman" w:hint="eastAsia"/>
          <w:sz w:val="36"/>
          <w:szCs w:val="36"/>
          <w:lang w:eastAsia="zh-CN"/>
        </w:rPr>
        <w:t>、</w:t>
      </w:r>
      <w:r w:rsidRPr="00423AED">
        <w:rPr>
          <w:rFonts w:asciiTheme="majorEastAsia" w:eastAsiaTheme="majorEastAsia" w:hAnsiTheme="majorEastAsia" w:cs="Times New Roman"/>
          <w:sz w:val="36"/>
          <w:szCs w:val="36"/>
          <w:lang w:eastAsia="zh-CN"/>
        </w:rPr>
        <w:t>9#</w:t>
      </w:r>
      <w:r w:rsidRPr="00423AED">
        <w:rPr>
          <w:rFonts w:asciiTheme="majorEastAsia" w:eastAsiaTheme="majorEastAsia" w:hAnsiTheme="majorEastAsia" w:cs="Times New Roman" w:hint="eastAsia"/>
          <w:sz w:val="36"/>
          <w:szCs w:val="36"/>
          <w:lang w:eastAsia="zh-CN"/>
        </w:rPr>
        <w:t>泊位</w:t>
      </w:r>
    </w:p>
    <w:p w:rsidR="0056276E" w:rsidRPr="00423AED" w:rsidRDefault="0056276E" w:rsidP="0056276E">
      <w:pPr>
        <w:ind w:firstLineChars="300" w:firstLine="1080"/>
        <w:jc w:val="center"/>
        <w:rPr>
          <w:rFonts w:asciiTheme="majorEastAsia" w:eastAsiaTheme="majorEastAsia" w:hAnsiTheme="majorEastAsia" w:cs="Times New Roman"/>
          <w:sz w:val="36"/>
          <w:szCs w:val="36"/>
          <w:lang w:eastAsia="zh-CN"/>
        </w:rPr>
      </w:pPr>
      <w:r w:rsidRPr="00423AED">
        <w:rPr>
          <w:rFonts w:asciiTheme="majorEastAsia" w:eastAsiaTheme="majorEastAsia" w:hAnsiTheme="majorEastAsia" w:cs="Times New Roman" w:hint="eastAsia"/>
          <w:sz w:val="36"/>
          <w:szCs w:val="36"/>
          <w:lang w:eastAsia="zh-CN"/>
        </w:rPr>
        <w:t>营运期的海洋环境跟踪监测发包说明</w:t>
      </w:r>
    </w:p>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一、项目名称</w:t>
      </w:r>
    </w:p>
    <w:p w:rsidR="0056276E" w:rsidRPr="00423AED" w:rsidRDefault="0056276E" w:rsidP="0056276E">
      <w:pPr>
        <w:spacing w:beforeLines="50" w:before="156" w:afterLines="50" w:after="156"/>
        <w:ind w:firstLineChars="150" w:firstLine="36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厦门港古雷港区古雷作业区南</w:t>
      </w:r>
      <w:r w:rsidRPr="00423AED">
        <w:rPr>
          <w:rFonts w:asciiTheme="minorEastAsia" w:hAnsiTheme="minorEastAsia" w:cs="Times New Roman"/>
          <w:sz w:val="24"/>
          <w:szCs w:val="24"/>
          <w:lang w:eastAsia="zh-CN"/>
        </w:rPr>
        <w:t>8#</w:t>
      </w:r>
      <w:r w:rsidRPr="00423AED">
        <w:rPr>
          <w:rFonts w:asciiTheme="minorEastAsia" w:hAnsiTheme="minorEastAsia" w:cs="Times New Roman" w:hint="eastAsia"/>
          <w:sz w:val="24"/>
          <w:szCs w:val="24"/>
          <w:lang w:eastAsia="zh-CN"/>
        </w:rPr>
        <w:t>、</w:t>
      </w:r>
      <w:r w:rsidRPr="00423AED">
        <w:rPr>
          <w:rFonts w:asciiTheme="minorEastAsia" w:hAnsiTheme="minorEastAsia" w:cs="Times New Roman"/>
          <w:sz w:val="24"/>
          <w:szCs w:val="24"/>
          <w:lang w:eastAsia="zh-CN"/>
        </w:rPr>
        <w:t>9#</w:t>
      </w:r>
      <w:r w:rsidRPr="00423AED">
        <w:rPr>
          <w:rFonts w:asciiTheme="minorEastAsia" w:hAnsiTheme="minorEastAsia" w:cs="Times New Roman" w:hint="eastAsia"/>
          <w:sz w:val="24"/>
          <w:szCs w:val="24"/>
          <w:lang w:eastAsia="zh-CN"/>
        </w:rPr>
        <w:t>泊位营运期海洋环境跟踪监测。</w:t>
      </w:r>
    </w:p>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二、项目简介</w:t>
      </w:r>
    </w:p>
    <w:p w:rsidR="0056276E" w:rsidRPr="00423AED" w:rsidRDefault="0056276E" w:rsidP="0056276E">
      <w:pPr>
        <w:adjustRightInd w:val="0"/>
        <w:spacing w:beforeLines="50" w:before="156" w:afterLines="50" w:after="156"/>
        <w:ind w:leftChars="200" w:left="440" w:firstLineChars="200" w:firstLine="48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厦门港古雷港区古雷作业区南</w:t>
      </w:r>
      <w:r w:rsidRPr="00423AED">
        <w:rPr>
          <w:rFonts w:asciiTheme="minorEastAsia" w:hAnsiTheme="minorEastAsia" w:cs="Times New Roman"/>
          <w:sz w:val="24"/>
          <w:szCs w:val="24"/>
          <w:lang w:eastAsia="zh-CN"/>
        </w:rPr>
        <w:t>8#</w:t>
      </w:r>
      <w:r w:rsidRPr="00423AED">
        <w:rPr>
          <w:rFonts w:asciiTheme="minorEastAsia" w:hAnsiTheme="minorEastAsia" w:cs="Times New Roman" w:hint="eastAsia"/>
          <w:sz w:val="24"/>
          <w:szCs w:val="24"/>
          <w:lang w:eastAsia="zh-CN"/>
        </w:rPr>
        <w:t>、</w:t>
      </w:r>
      <w:r w:rsidRPr="00423AED">
        <w:rPr>
          <w:rFonts w:asciiTheme="minorEastAsia" w:hAnsiTheme="minorEastAsia" w:cs="Times New Roman"/>
          <w:sz w:val="24"/>
          <w:szCs w:val="24"/>
          <w:lang w:eastAsia="zh-CN"/>
        </w:rPr>
        <w:t>9#</w:t>
      </w:r>
      <w:r w:rsidRPr="00423AED">
        <w:rPr>
          <w:rFonts w:asciiTheme="minorEastAsia" w:hAnsiTheme="minorEastAsia" w:cs="Times New Roman" w:hint="eastAsia"/>
          <w:sz w:val="24"/>
          <w:szCs w:val="24"/>
          <w:lang w:eastAsia="zh-CN"/>
        </w:rPr>
        <w:t>码头为通用散货泊位，其中</w:t>
      </w:r>
      <w:r w:rsidRPr="00423AED">
        <w:rPr>
          <w:rFonts w:asciiTheme="minorEastAsia" w:hAnsiTheme="minorEastAsia" w:cs="Times New Roman"/>
          <w:sz w:val="24"/>
          <w:szCs w:val="24"/>
          <w:lang w:eastAsia="zh-CN"/>
        </w:rPr>
        <w:t>8#</w:t>
      </w:r>
      <w:r w:rsidRPr="00423AED">
        <w:rPr>
          <w:rFonts w:asciiTheme="minorEastAsia" w:hAnsiTheme="minorEastAsia" w:cs="Times New Roman" w:hint="eastAsia"/>
          <w:sz w:val="24"/>
          <w:szCs w:val="24"/>
          <w:lang w:eastAsia="zh-CN"/>
        </w:rPr>
        <w:t>码头为</w:t>
      </w:r>
      <w:r w:rsidRPr="00423AED">
        <w:rPr>
          <w:rFonts w:asciiTheme="minorEastAsia" w:hAnsiTheme="minorEastAsia" w:cs="Times New Roman"/>
          <w:sz w:val="24"/>
          <w:szCs w:val="24"/>
          <w:lang w:eastAsia="zh-CN"/>
        </w:rPr>
        <w:t>15</w:t>
      </w:r>
      <w:r w:rsidRPr="00423AED">
        <w:rPr>
          <w:rFonts w:asciiTheme="minorEastAsia" w:hAnsiTheme="minorEastAsia" w:cs="Times New Roman" w:hint="eastAsia"/>
          <w:sz w:val="24"/>
          <w:szCs w:val="24"/>
          <w:lang w:eastAsia="zh-CN"/>
        </w:rPr>
        <w:t>万吨级的煤炭卸船专用码头，占地面积</w:t>
      </w:r>
      <w:r w:rsidRPr="00423AED">
        <w:rPr>
          <w:rFonts w:asciiTheme="minorEastAsia" w:hAnsiTheme="minorEastAsia" w:cs="Times New Roman"/>
          <w:sz w:val="24"/>
          <w:szCs w:val="24"/>
          <w:lang w:eastAsia="zh-CN"/>
        </w:rPr>
        <w:t>16.5775</w:t>
      </w:r>
      <w:r w:rsidRPr="00423AED">
        <w:rPr>
          <w:rFonts w:asciiTheme="minorEastAsia" w:hAnsiTheme="minorEastAsia" w:cs="Times New Roman" w:hint="eastAsia"/>
          <w:sz w:val="24"/>
          <w:szCs w:val="24"/>
          <w:lang w:eastAsia="zh-CN"/>
        </w:rPr>
        <w:t>公顷，设计年吞吐量</w:t>
      </w:r>
      <w:r w:rsidRPr="00423AED">
        <w:rPr>
          <w:rFonts w:asciiTheme="minorEastAsia" w:hAnsiTheme="minorEastAsia" w:cs="Times New Roman"/>
          <w:sz w:val="24"/>
          <w:szCs w:val="24"/>
          <w:lang w:eastAsia="zh-CN"/>
        </w:rPr>
        <w:t>580</w:t>
      </w:r>
      <w:r w:rsidRPr="00423AED">
        <w:rPr>
          <w:rFonts w:asciiTheme="minorEastAsia" w:hAnsiTheme="minorEastAsia" w:cs="Times New Roman" w:hint="eastAsia"/>
          <w:sz w:val="24"/>
          <w:szCs w:val="24"/>
          <w:lang w:eastAsia="zh-CN"/>
        </w:rPr>
        <w:t>万吨，；</w:t>
      </w:r>
      <w:r w:rsidRPr="00423AED">
        <w:rPr>
          <w:rFonts w:asciiTheme="minorEastAsia" w:hAnsiTheme="minorEastAsia" w:cs="Times New Roman"/>
          <w:sz w:val="24"/>
          <w:szCs w:val="24"/>
          <w:lang w:eastAsia="zh-CN"/>
        </w:rPr>
        <w:t>9#</w:t>
      </w:r>
      <w:r w:rsidRPr="00423AED">
        <w:rPr>
          <w:rFonts w:asciiTheme="minorEastAsia" w:hAnsiTheme="minorEastAsia" w:cs="Times New Roman" w:hint="eastAsia"/>
          <w:sz w:val="24"/>
          <w:szCs w:val="24"/>
          <w:lang w:eastAsia="zh-CN"/>
        </w:rPr>
        <w:t>码头为</w:t>
      </w:r>
      <w:r w:rsidRPr="00423AED">
        <w:rPr>
          <w:rFonts w:asciiTheme="minorEastAsia" w:hAnsiTheme="minorEastAsia" w:cs="Times New Roman"/>
          <w:sz w:val="24"/>
          <w:szCs w:val="24"/>
          <w:lang w:eastAsia="zh-CN"/>
        </w:rPr>
        <w:t>5</w:t>
      </w:r>
      <w:r w:rsidRPr="00423AED">
        <w:rPr>
          <w:rFonts w:asciiTheme="minorEastAsia" w:hAnsiTheme="minorEastAsia" w:cs="Times New Roman" w:hint="eastAsia"/>
          <w:sz w:val="24"/>
          <w:szCs w:val="24"/>
          <w:lang w:eastAsia="zh-CN"/>
        </w:rPr>
        <w:t>万吨级的</w:t>
      </w:r>
      <w:r w:rsidRPr="00423AED">
        <w:rPr>
          <w:rFonts w:asciiTheme="minorEastAsia" w:hAnsiTheme="minorEastAsia" w:cs="Times New Roman"/>
          <w:sz w:val="24"/>
          <w:szCs w:val="24"/>
          <w:lang w:eastAsia="zh-CN"/>
        </w:rPr>
        <w:t>PTA</w:t>
      </w:r>
      <w:r w:rsidRPr="00423AED">
        <w:rPr>
          <w:rFonts w:asciiTheme="minorEastAsia" w:hAnsiTheme="minorEastAsia" w:cs="Times New Roman" w:hint="eastAsia"/>
          <w:sz w:val="24"/>
          <w:szCs w:val="24"/>
          <w:lang w:eastAsia="zh-CN"/>
        </w:rPr>
        <w:t>装船专用码头，占地面积</w:t>
      </w:r>
      <w:r w:rsidRPr="00423AED">
        <w:rPr>
          <w:rFonts w:asciiTheme="minorEastAsia" w:hAnsiTheme="minorEastAsia" w:cs="Times New Roman"/>
          <w:sz w:val="24"/>
          <w:szCs w:val="24"/>
          <w:lang w:eastAsia="zh-CN"/>
        </w:rPr>
        <w:t>17.89</w:t>
      </w:r>
      <w:r w:rsidRPr="00423AED">
        <w:rPr>
          <w:rFonts w:asciiTheme="minorEastAsia" w:hAnsiTheme="minorEastAsia" w:cs="Times New Roman" w:hint="eastAsia"/>
          <w:sz w:val="24"/>
          <w:szCs w:val="24"/>
          <w:lang w:eastAsia="zh-CN"/>
        </w:rPr>
        <w:t>公顷，设计年吞吐量</w:t>
      </w:r>
      <w:r w:rsidRPr="00423AED">
        <w:rPr>
          <w:rFonts w:asciiTheme="minorEastAsia" w:hAnsiTheme="minorEastAsia" w:cs="Times New Roman"/>
          <w:sz w:val="24"/>
          <w:szCs w:val="24"/>
          <w:lang w:eastAsia="zh-CN"/>
        </w:rPr>
        <w:t>230</w:t>
      </w:r>
      <w:r w:rsidRPr="00423AED">
        <w:rPr>
          <w:rFonts w:asciiTheme="minorEastAsia" w:hAnsiTheme="minorEastAsia" w:cs="Times New Roman" w:hint="eastAsia"/>
          <w:sz w:val="24"/>
          <w:szCs w:val="24"/>
          <w:lang w:eastAsia="zh-CN"/>
        </w:rPr>
        <w:t>万吨，</w:t>
      </w:r>
      <w:r w:rsidRPr="00423AED">
        <w:rPr>
          <w:rFonts w:asciiTheme="minorEastAsia" w:hAnsiTheme="minorEastAsia" w:cs="Times New Roman"/>
          <w:sz w:val="24"/>
          <w:szCs w:val="24"/>
          <w:lang w:eastAsia="zh-CN"/>
        </w:rPr>
        <w:t xml:space="preserve"> </w:t>
      </w:r>
    </w:p>
    <w:p w:rsidR="0056276E" w:rsidRPr="00423AED" w:rsidRDefault="0056276E" w:rsidP="0056276E">
      <w:pPr>
        <w:adjustRightInd w:val="0"/>
        <w:spacing w:beforeLines="50" w:before="156" w:afterLines="50" w:after="156"/>
        <w:ind w:leftChars="200" w:left="440" w:firstLine="56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南</w:t>
      </w:r>
      <w:r w:rsidRPr="00423AED">
        <w:rPr>
          <w:rFonts w:asciiTheme="minorEastAsia" w:hAnsiTheme="minorEastAsia" w:cs="Times New Roman"/>
          <w:sz w:val="24"/>
          <w:szCs w:val="24"/>
          <w:lang w:eastAsia="zh-CN"/>
        </w:rPr>
        <w:t>8#</w:t>
      </w:r>
      <w:r w:rsidRPr="00423AED">
        <w:rPr>
          <w:rFonts w:asciiTheme="minorEastAsia" w:hAnsiTheme="minorEastAsia" w:cs="Times New Roman" w:hint="eastAsia"/>
          <w:sz w:val="24"/>
          <w:szCs w:val="24"/>
          <w:lang w:eastAsia="zh-CN"/>
        </w:rPr>
        <w:t>码头：泊位长度</w:t>
      </w:r>
      <w:r w:rsidRPr="00423AED">
        <w:rPr>
          <w:rFonts w:asciiTheme="minorEastAsia" w:hAnsiTheme="minorEastAsia" w:cs="Times New Roman"/>
          <w:sz w:val="24"/>
          <w:szCs w:val="24"/>
          <w:lang w:eastAsia="zh-CN"/>
        </w:rPr>
        <w:t>349</w:t>
      </w:r>
      <w:r w:rsidRPr="00423AED">
        <w:rPr>
          <w:rFonts w:asciiTheme="minorEastAsia" w:hAnsiTheme="minorEastAsia" w:cs="Times New Roman" w:hint="eastAsia"/>
          <w:sz w:val="24"/>
          <w:szCs w:val="24"/>
          <w:lang w:eastAsia="zh-CN"/>
        </w:rPr>
        <w:t>米，纵深</w:t>
      </w:r>
      <w:r w:rsidRPr="00423AED">
        <w:rPr>
          <w:rFonts w:asciiTheme="minorEastAsia" w:hAnsiTheme="minorEastAsia" w:cs="Times New Roman"/>
          <w:sz w:val="24"/>
          <w:szCs w:val="24"/>
          <w:lang w:eastAsia="zh-CN"/>
        </w:rPr>
        <w:t>475</w:t>
      </w:r>
      <w:r w:rsidRPr="00423AED">
        <w:rPr>
          <w:rFonts w:asciiTheme="minorEastAsia" w:hAnsiTheme="minorEastAsia" w:cs="Times New Roman" w:hint="eastAsia"/>
          <w:sz w:val="24"/>
          <w:szCs w:val="24"/>
          <w:lang w:eastAsia="zh-CN"/>
        </w:rPr>
        <w:t>米，码头台面标高</w:t>
      </w:r>
      <w:r w:rsidRPr="00423AED">
        <w:rPr>
          <w:rFonts w:asciiTheme="minorEastAsia" w:hAnsiTheme="minorEastAsia" w:cs="Times New Roman"/>
          <w:sz w:val="24"/>
          <w:szCs w:val="24"/>
          <w:lang w:eastAsia="zh-CN"/>
        </w:rPr>
        <w:t>6</w:t>
      </w:r>
      <w:r w:rsidRPr="00423AED">
        <w:rPr>
          <w:rFonts w:asciiTheme="minorEastAsia" w:hAnsiTheme="minorEastAsia" w:cs="Times New Roman" w:hint="eastAsia"/>
          <w:sz w:val="24"/>
          <w:szCs w:val="24"/>
          <w:lang w:eastAsia="zh-CN"/>
        </w:rPr>
        <w:t>米，护轮坎高度</w:t>
      </w:r>
      <w:r w:rsidRPr="00423AED">
        <w:rPr>
          <w:rFonts w:asciiTheme="minorEastAsia" w:hAnsiTheme="minorEastAsia" w:cs="Times New Roman"/>
          <w:sz w:val="24"/>
          <w:szCs w:val="24"/>
          <w:lang w:eastAsia="zh-CN"/>
        </w:rPr>
        <w:t>0.3</w:t>
      </w:r>
      <w:r w:rsidRPr="00423AED">
        <w:rPr>
          <w:rFonts w:asciiTheme="minorEastAsia" w:hAnsiTheme="minorEastAsia" w:cs="Times New Roman" w:hint="eastAsia"/>
          <w:sz w:val="24"/>
          <w:szCs w:val="24"/>
          <w:lang w:eastAsia="zh-CN"/>
        </w:rPr>
        <w:t>米，港池水深</w:t>
      </w:r>
      <w:r w:rsidRPr="00423AED">
        <w:rPr>
          <w:rFonts w:asciiTheme="minorEastAsia" w:hAnsiTheme="minorEastAsia" w:cs="Times New Roman"/>
          <w:sz w:val="24"/>
          <w:szCs w:val="24"/>
          <w:lang w:eastAsia="zh-CN"/>
        </w:rPr>
        <w:t>-17.8</w:t>
      </w:r>
      <w:r w:rsidRPr="00423AED">
        <w:rPr>
          <w:rFonts w:asciiTheme="minorEastAsia" w:hAnsiTheme="minorEastAsia" w:cs="Times New Roman" w:hint="eastAsia"/>
          <w:sz w:val="24"/>
          <w:szCs w:val="24"/>
          <w:lang w:eastAsia="zh-CN"/>
        </w:rPr>
        <w:t>米，船舶停泊区水深</w:t>
      </w:r>
      <w:r w:rsidRPr="00423AED">
        <w:rPr>
          <w:rFonts w:asciiTheme="minorEastAsia" w:hAnsiTheme="minorEastAsia" w:cs="Times New Roman"/>
          <w:sz w:val="24"/>
          <w:szCs w:val="24"/>
          <w:lang w:eastAsia="zh-CN"/>
        </w:rPr>
        <w:t>-18.9</w:t>
      </w:r>
      <w:r w:rsidRPr="00423AED">
        <w:rPr>
          <w:rFonts w:asciiTheme="minorEastAsia" w:hAnsiTheme="minorEastAsia" w:cs="Times New Roman" w:hint="eastAsia"/>
          <w:sz w:val="24"/>
          <w:szCs w:val="24"/>
          <w:lang w:eastAsia="zh-CN"/>
        </w:rPr>
        <w:t>米，公共航道水深</w:t>
      </w:r>
      <w:r w:rsidRPr="00423AED">
        <w:rPr>
          <w:rFonts w:asciiTheme="minorEastAsia" w:hAnsiTheme="minorEastAsia" w:cs="Times New Roman"/>
          <w:sz w:val="24"/>
          <w:szCs w:val="24"/>
          <w:lang w:eastAsia="zh-CN"/>
        </w:rPr>
        <w:t>-17.8</w:t>
      </w:r>
      <w:r w:rsidRPr="00423AED">
        <w:rPr>
          <w:rFonts w:asciiTheme="minorEastAsia" w:hAnsiTheme="minorEastAsia" w:cs="Times New Roman" w:hint="eastAsia"/>
          <w:sz w:val="24"/>
          <w:szCs w:val="24"/>
          <w:lang w:eastAsia="zh-CN"/>
        </w:rPr>
        <w:t>米，可停靠</w:t>
      </w:r>
      <w:r w:rsidRPr="00423AED">
        <w:rPr>
          <w:rFonts w:asciiTheme="minorEastAsia" w:hAnsiTheme="minorEastAsia" w:cs="Times New Roman"/>
          <w:sz w:val="24"/>
          <w:szCs w:val="24"/>
          <w:lang w:eastAsia="zh-CN"/>
        </w:rPr>
        <w:t>1000</w:t>
      </w:r>
      <w:r w:rsidRPr="00423AED">
        <w:rPr>
          <w:rFonts w:asciiTheme="minorEastAsia" w:hAnsiTheme="minorEastAsia" w:cs="Times New Roman" w:hint="eastAsia"/>
          <w:sz w:val="24"/>
          <w:szCs w:val="24"/>
          <w:lang w:eastAsia="zh-CN"/>
        </w:rPr>
        <w:t>吨级到</w:t>
      </w:r>
      <w:r w:rsidRPr="00423AED">
        <w:rPr>
          <w:rFonts w:asciiTheme="minorEastAsia" w:hAnsiTheme="minorEastAsia" w:cs="Times New Roman"/>
          <w:sz w:val="24"/>
          <w:szCs w:val="24"/>
          <w:lang w:eastAsia="zh-CN"/>
        </w:rPr>
        <w:t>150000</w:t>
      </w:r>
      <w:r w:rsidRPr="00423AED">
        <w:rPr>
          <w:rFonts w:asciiTheme="minorEastAsia" w:hAnsiTheme="minorEastAsia" w:cs="Times New Roman" w:hint="eastAsia"/>
          <w:sz w:val="24"/>
          <w:szCs w:val="24"/>
          <w:lang w:eastAsia="zh-CN"/>
        </w:rPr>
        <w:t>吨级的标准船舶。</w:t>
      </w:r>
    </w:p>
    <w:p w:rsidR="0056276E" w:rsidRPr="00423AED" w:rsidRDefault="0056276E" w:rsidP="0056276E">
      <w:pPr>
        <w:adjustRightInd w:val="0"/>
        <w:spacing w:beforeLines="50" w:before="156" w:afterLines="50" w:after="156"/>
        <w:ind w:leftChars="200" w:left="440" w:firstLine="56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南</w:t>
      </w:r>
      <w:r w:rsidRPr="00423AED">
        <w:rPr>
          <w:rFonts w:asciiTheme="minorEastAsia" w:hAnsiTheme="minorEastAsia" w:cs="Times New Roman"/>
          <w:sz w:val="24"/>
          <w:szCs w:val="24"/>
          <w:lang w:eastAsia="zh-CN"/>
        </w:rPr>
        <w:t>9#</w:t>
      </w:r>
      <w:r w:rsidRPr="00423AED">
        <w:rPr>
          <w:rFonts w:asciiTheme="minorEastAsia" w:hAnsiTheme="minorEastAsia" w:cs="Times New Roman" w:hint="eastAsia"/>
          <w:sz w:val="24"/>
          <w:szCs w:val="24"/>
          <w:lang w:eastAsia="zh-CN"/>
        </w:rPr>
        <w:t>码头：泊位长度</w:t>
      </w:r>
      <w:r w:rsidRPr="00423AED">
        <w:rPr>
          <w:rFonts w:asciiTheme="minorEastAsia" w:hAnsiTheme="minorEastAsia" w:cs="Times New Roman"/>
          <w:sz w:val="24"/>
          <w:szCs w:val="24"/>
          <w:lang w:eastAsia="zh-CN"/>
        </w:rPr>
        <w:t>320</w:t>
      </w:r>
      <w:r w:rsidRPr="00423AED">
        <w:rPr>
          <w:rFonts w:asciiTheme="minorEastAsia" w:hAnsiTheme="minorEastAsia" w:cs="Times New Roman" w:hint="eastAsia"/>
          <w:sz w:val="24"/>
          <w:szCs w:val="24"/>
          <w:lang w:eastAsia="zh-CN"/>
        </w:rPr>
        <w:t>米，纵深</w:t>
      </w:r>
      <w:r w:rsidRPr="00423AED">
        <w:rPr>
          <w:rFonts w:asciiTheme="minorEastAsia" w:hAnsiTheme="minorEastAsia" w:cs="Times New Roman"/>
          <w:sz w:val="24"/>
          <w:szCs w:val="24"/>
          <w:lang w:eastAsia="zh-CN"/>
        </w:rPr>
        <w:t>675</w:t>
      </w:r>
      <w:r w:rsidRPr="00423AED">
        <w:rPr>
          <w:rFonts w:asciiTheme="minorEastAsia" w:hAnsiTheme="minorEastAsia" w:cs="Times New Roman" w:hint="eastAsia"/>
          <w:sz w:val="24"/>
          <w:szCs w:val="24"/>
          <w:lang w:eastAsia="zh-CN"/>
        </w:rPr>
        <w:t>米，码头台面标高</w:t>
      </w:r>
      <w:r w:rsidRPr="00423AED">
        <w:rPr>
          <w:rFonts w:asciiTheme="minorEastAsia" w:hAnsiTheme="minorEastAsia" w:cs="Times New Roman"/>
          <w:sz w:val="24"/>
          <w:szCs w:val="24"/>
          <w:lang w:eastAsia="zh-CN"/>
        </w:rPr>
        <w:t>6</w:t>
      </w:r>
      <w:r w:rsidRPr="00423AED">
        <w:rPr>
          <w:rFonts w:asciiTheme="minorEastAsia" w:hAnsiTheme="minorEastAsia" w:cs="Times New Roman" w:hint="eastAsia"/>
          <w:sz w:val="24"/>
          <w:szCs w:val="24"/>
          <w:lang w:eastAsia="zh-CN"/>
        </w:rPr>
        <w:t>米，护轮坎高度</w:t>
      </w:r>
      <w:r w:rsidRPr="00423AED">
        <w:rPr>
          <w:rFonts w:asciiTheme="minorEastAsia" w:hAnsiTheme="minorEastAsia" w:cs="Times New Roman"/>
          <w:sz w:val="24"/>
          <w:szCs w:val="24"/>
          <w:lang w:eastAsia="zh-CN"/>
        </w:rPr>
        <w:t>0.3</w:t>
      </w:r>
      <w:r w:rsidRPr="00423AED">
        <w:rPr>
          <w:rFonts w:asciiTheme="minorEastAsia" w:hAnsiTheme="minorEastAsia" w:cs="Times New Roman" w:hint="eastAsia"/>
          <w:sz w:val="24"/>
          <w:szCs w:val="24"/>
          <w:lang w:eastAsia="zh-CN"/>
        </w:rPr>
        <w:t>米，港池水深</w:t>
      </w:r>
      <w:r w:rsidRPr="00423AED">
        <w:rPr>
          <w:rFonts w:asciiTheme="minorEastAsia" w:hAnsiTheme="minorEastAsia" w:cs="Times New Roman"/>
          <w:sz w:val="24"/>
          <w:szCs w:val="24"/>
          <w:lang w:eastAsia="zh-CN"/>
        </w:rPr>
        <w:t>-12.1</w:t>
      </w:r>
      <w:r w:rsidRPr="00423AED">
        <w:rPr>
          <w:rFonts w:asciiTheme="minorEastAsia" w:hAnsiTheme="minorEastAsia" w:cs="Times New Roman" w:hint="eastAsia"/>
          <w:sz w:val="24"/>
          <w:szCs w:val="24"/>
          <w:lang w:eastAsia="zh-CN"/>
        </w:rPr>
        <w:t>米，船舶停泊区水深</w:t>
      </w:r>
      <w:r w:rsidRPr="00423AED">
        <w:rPr>
          <w:rFonts w:asciiTheme="minorEastAsia" w:hAnsiTheme="minorEastAsia" w:cs="Times New Roman"/>
          <w:sz w:val="24"/>
          <w:szCs w:val="24"/>
          <w:lang w:eastAsia="zh-CN"/>
        </w:rPr>
        <w:t>-13.8</w:t>
      </w:r>
      <w:r w:rsidRPr="00423AED">
        <w:rPr>
          <w:rFonts w:asciiTheme="minorEastAsia" w:hAnsiTheme="minorEastAsia" w:cs="Times New Roman" w:hint="eastAsia"/>
          <w:sz w:val="24"/>
          <w:szCs w:val="24"/>
          <w:lang w:eastAsia="zh-CN"/>
        </w:rPr>
        <w:t>米，公共航道水深</w:t>
      </w:r>
      <w:r w:rsidRPr="00423AED">
        <w:rPr>
          <w:rFonts w:asciiTheme="minorEastAsia" w:hAnsiTheme="minorEastAsia" w:cs="Times New Roman"/>
          <w:sz w:val="24"/>
          <w:szCs w:val="24"/>
          <w:lang w:eastAsia="zh-CN"/>
        </w:rPr>
        <w:t>-12.4</w:t>
      </w:r>
      <w:r w:rsidRPr="00423AED">
        <w:rPr>
          <w:rFonts w:asciiTheme="minorEastAsia" w:hAnsiTheme="minorEastAsia" w:cs="Times New Roman" w:hint="eastAsia"/>
          <w:sz w:val="24"/>
          <w:szCs w:val="24"/>
          <w:lang w:eastAsia="zh-CN"/>
        </w:rPr>
        <w:t>米，可停靠</w:t>
      </w:r>
      <w:r w:rsidRPr="00423AED">
        <w:rPr>
          <w:rFonts w:asciiTheme="minorEastAsia" w:hAnsiTheme="minorEastAsia" w:cs="Times New Roman"/>
          <w:sz w:val="24"/>
          <w:szCs w:val="24"/>
          <w:lang w:eastAsia="zh-CN"/>
        </w:rPr>
        <w:t>1000</w:t>
      </w:r>
      <w:r w:rsidRPr="00423AED">
        <w:rPr>
          <w:rFonts w:asciiTheme="minorEastAsia" w:hAnsiTheme="minorEastAsia" w:cs="Times New Roman" w:hint="eastAsia"/>
          <w:sz w:val="24"/>
          <w:szCs w:val="24"/>
          <w:lang w:eastAsia="zh-CN"/>
        </w:rPr>
        <w:t>吨级到</w:t>
      </w:r>
      <w:r w:rsidRPr="00423AED">
        <w:rPr>
          <w:rFonts w:asciiTheme="minorEastAsia" w:hAnsiTheme="minorEastAsia" w:cs="Times New Roman"/>
          <w:sz w:val="24"/>
          <w:szCs w:val="24"/>
          <w:lang w:eastAsia="zh-CN"/>
        </w:rPr>
        <w:t>50000</w:t>
      </w:r>
      <w:r w:rsidRPr="00423AED">
        <w:rPr>
          <w:rFonts w:asciiTheme="minorEastAsia" w:hAnsiTheme="minorEastAsia" w:cs="Times New Roman" w:hint="eastAsia"/>
          <w:sz w:val="24"/>
          <w:szCs w:val="24"/>
          <w:lang w:eastAsia="zh-CN"/>
        </w:rPr>
        <w:t>吨级的标准船舶。</w:t>
      </w:r>
    </w:p>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三、招标内容</w:t>
      </w:r>
    </w:p>
    <w:p w:rsidR="0056276E" w:rsidRPr="00423AED" w:rsidRDefault="0056276E" w:rsidP="0056276E">
      <w:pPr>
        <w:spacing w:beforeLines="50" w:before="156" w:afterLines="50" w:after="156"/>
        <w:ind w:firstLineChars="150" w:firstLine="360"/>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按</w:t>
      </w:r>
      <w:r w:rsidRPr="00423AED">
        <w:rPr>
          <w:rFonts w:asciiTheme="minorEastAsia" w:hAnsiTheme="minorEastAsia" w:cs="Times New Roman" w:hint="eastAsia"/>
          <w:sz w:val="24"/>
          <w:szCs w:val="24"/>
          <w:lang w:eastAsia="zh-CN"/>
        </w:rPr>
        <w:t>照海洋环保法及海洋环境影响评价的要求，根据发包要求的监测计划编制监测方案，定期对公司南</w:t>
      </w:r>
      <w:r w:rsidRPr="00423AED">
        <w:rPr>
          <w:rFonts w:asciiTheme="minorEastAsia" w:hAnsiTheme="minorEastAsia" w:cs="Times New Roman"/>
          <w:sz w:val="24"/>
          <w:szCs w:val="24"/>
          <w:lang w:eastAsia="zh-CN"/>
        </w:rPr>
        <w:t>8#</w:t>
      </w:r>
      <w:r w:rsidRPr="00423AED">
        <w:rPr>
          <w:rFonts w:asciiTheme="minorEastAsia" w:hAnsiTheme="minorEastAsia" w:cs="Times New Roman" w:hint="eastAsia"/>
          <w:sz w:val="24"/>
          <w:szCs w:val="24"/>
          <w:lang w:eastAsia="zh-CN"/>
        </w:rPr>
        <w:t>、</w:t>
      </w:r>
      <w:r w:rsidRPr="00423AED">
        <w:rPr>
          <w:rFonts w:asciiTheme="minorEastAsia" w:hAnsiTheme="minorEastAsia" w:cs="Times New Roman"/>
          <w:sz w:val="24"/>
          <w:szCs w:val="24"/>
          <w:lang w:eastAsia="zh-CN"/>
        </w:rPr>
        <w:t>9#</w:t>
      </w:r>
      <w:r w:rsidRPr="00423AED">
        <w:rPr>
          <w:rFonts w:asciiTheme="minorEastAsia" w:hAnsiTheme="minorEastAsia" w:cs="Times New Roman" w:hint="eastAsia"/>
          <w:sz w:val="24"/>
          <w:szCs w:val="24"/>
          <w:lang w:eastAsia="zh-CN"/>
        </w:rPr>
        <w:t>泊位分别进行海洋环境监测，并出具监测报告。</w:t>
      </w:r>
    </w:p>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四、要求</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1</w:t>
      </w:r>
      <w:r w:rsidRPr="00423AED">
        <w:rPr>
          <w:rFonts w:asciiTheme="minorEastAsia" w:hAnsiTheme="minorEastAsia" w:cs="Times New Roman" w:hint="eastAsia"/>
          <w:sz w:val="24"/>
          <w:szCs w:val="24"/>
          <w:lang w:eastAsia="zh-CN"/>
        </w:rPr>
        <w:t>、海洋环境监测应按国家、地方的相关规范的要求进行；</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2</w:t>
      </w:r>
      <w:r w:rsidRPr="00423AED">
        <w:rPr>
          <w:rFonts w:asciiTheme="minorEastAsia" w:hAnsiTheme="minorEastAsia" w:cs="Times New Roman" w:hint="eastAsia"/>
          <w:sz w:val="24"/>
          <w:szCs w:val="24"/>
          <w:lang w:eastAsia="zh-CN"/>
        </w:rPr>
        <w:t>、编制的环境监测报告必须符合国家法律法规，以及海洋监测主管部门技术规范要求，提供的数据真实准确；</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3</w:t>
      </w:r>
      <w:r w:rsidRPr="00423AED">
        <w:rPr>
          <w:rFonts w:asciiTheme="minorEastAsia" w:hAnsiTheme="minorEastAsia" w:cs="Times New Roman" w:hint="eastAsia"/>
          <w:sz w:val="24"/>
          <w:szCs w:val="24"/>
          <w:lang w:eastAsia="zh-CN"/>
        </w:rPr>
        <w:t>、编制的报告应满足相关主管部门的要求；</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4</w:t>
      </w:r>
      <w:r w:rsidRPr="00423AED">
        <w:rPr>
          <w:rFonts w:asciiTheme="minorEastAsia" w:hAnsiTheme="minorEastAsia" w:cs="Times New Roman" w:hint="eastAsia"/>
          <w:sz w:val="24"/>
          <w:szCs w:val="24"/>
          <w:lang w:eastAsia="zh-CN"/>
        </w:rPr>
        <w:t>、海洋环境监测应由有资质的机构承担；</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5</w:t>
      </w:r>
      <w:r w:rsidRPr="00423AED">
        <w:rPr>
          <w:rFonts w:asciiTheme="minorEastAsia" w:hAnsiTheme="minorEastAsia" w:cs="Times New Roman" w:hint="eastAsia"/>
          <w:sz w:val="24"/>
          <w:szCs w:val="24"/>
          <w:lang w:eastAsia="zh-CN"/>
        </w:rPr>
        <w:t>、收到业主关于本项目环境监测委托书及相关资料后，应按照有关技术规范要求及监测计划，定期对我公司运营期的海洋环境进行监测，并编制海洋环境监测报告及跟踪评价报告。</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6</w:t>
      </w:r>
      <w:r w:rsidRPr="00423AED">
        <w:rPr>
          <w:rFonts w:asciiTheme="minorEastAsia" w:hAnsiTheme="minorEastAsia" w:cs="Times New Roman" w:hint="eastAsia"/>
          <w:sz w:val="24"/>
          <w:szCs w:val="24"/>
          <w:lang w:eastAsia="zh-CN"/>
        </w:rPr>
        <w:t>、南</w:t>
      </w:r>
      <w:r w:rsidRPr="00423AED">
        <w:rPr>
          <w:rFonts w:asciiTheme="minorEastAsia" w:hAnsiTheme="minorEastAsia" w:cs="Times New Roman"/>
          <w:sz w:val="24"/>
          <w:szCs w:val="24"/>
          <w:lang w:eastAsia="zh-CN"/>
        </w:rPr>
        <w:t>8#</w:t>
      </w:r>
      <w:r w:rsidRPr="00423AED">
        <w:rPr>
          <w:rFonts w:asciiTheme="minorEastAsia" w:hAnsiTheme="minorEastAsia" w:cs="Times New Roman" w:hint="eastAsia"/>
          <w:sz w:val="24"/>
          <w:szCs w:val="24"/>
          <w:lang w:eastAsia="zh-CN"/>
        </w:rPr>
        <w:t>、</w:t>
      </w:r>
      <w:r w:rsidRPr="00423AED">
        <w:rPr>
          <w:rFonts w:asciiTheme="minorEastAsia" w:hAnsiTheme="minorEastAsia" w:cs="Times New Roman"/>
          <w:sz w:val="24"/>
          <w:szCs w:val="24"/>
          <w:lang w:eastAsia="zh-CN"/>
        </w:rPr>
        <w:t>9#</w:t>
      </w:r>
      <w:r w:rsidRPr="00423AED">
        <w:rPr>
          <w:rFonts w:asciiTheme="minorEastAsia" w:hAnsiTheme="minorEastAsia" w:cs="Times New Roman" w:hint="eastAsia"/>
          <w:sz w:val="24"/>
          <w:szCs w:val="24"/>
          <w:lang w:eastAsia="zh-CN"/>
        </w:rPr>
        <w:t>泊位应分开独立进行监测任务并分开出具检测报告。</w:t>
      </w:r>
    </w:p>
    <w:p w:rsidR="0056276E" w:rsidRPr="00423AED" w:rsidRDefault="0056276E" w:rsidP="0056276E">
      <w:pPr>
        <w:spacing w:beforeLines="50" w:before="156" w:afterLines="50" w:after="156"/>
        <w:ind w:firstLineChars="295" w:firstLine="708"/>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7</w:t>
      </w:r>
      <w:r w:rsidRPr="00423AED">
        <w:rPr>
          <w:rFonts w:asciiTheme="minorEastAsia" w:hAnsiTheme="minorEastAsia" w:cs="Times New Roman" w:hint="eastAsia"/>
          <w:sz w:val="24"/>
          <w:szCs w:val="24"/>
          <w:lang w:eastAsia="zh-CN"/>
        </w:rPr>
        <w:t>、监测计划如下：</w:t>
      </w:r>
    </w:p>
    <w:p w:rsidR="0056276E" w:rsidRDefault="0056276E" w:rsidP="0056276E">
      <w:pPr>
        <w:adjustRightInd w:val="0"/>
        <w:snapToGrid w:val="0"/>
        <w:spacing w:beforeLines="50" w:before="156" w:afterLines="50" w:after="156"/>
        <w:jc w:val="center"/>
        <w:rPr>
          <w:rFonts w:asciiTheme="minorEastAsia" w:hAnsiTheme="minorEastAsia" w:cs="Times New Roman"/>
          <w:b/>
          <w:color w:val="000000"/>
          <w:sz w:val="24"/>
          <w:szCs w:val="24"/>
          <w:lang w:eastAsia="zh-CN"/>
        </w:rPr>
      </w:pPr>
    </w:p>
    <w:p w:rsidR="0056276E" w:rsidRDefault="0056276E" w:rsidP="0056276E">
      <w:pPr>
        <w:adjustRightInd w:val="0"/>
        <w:snapToGrid w:val="0"/>
        <w:spacing w:beforeLines="50" w:before="156" w:afterLines="50" w:after="156"/>
        <w:jc w:val="center"/>
        <w:rPr>
          <w:rFonts w:asciiTheme="minorEastAsia" w:hAnsiTheme="minorEastAsia" w:cs="Times New Roman"/>
          <w:b/>
          <w:color w:val="000000"/>
          <w:sz w:val="24"/>
          <w:szCs w:val="24"/>
          <w:lang w:eastAsia="zh-CN"/>
        </w:rPr>
      </w:pPr>
    </w:p>
    <w:p w:rsidR="0056276E" w:rsidRDefault="0056276E" w:rsidP="0056276E">
      <w:pPr>
        <w:adjustRightInd w:val="0"/>
        <w:snapToGrid w:val="0"/>
        <w:spacing w:beforeLines="50" w:before="156" w:afterLines="50" w:after="156"/>
        <w:jc w:val="center"/>
        <w:rPr>
          <w:rFonts w:asciiTheme="minorEastAsia" w:hAnsiTheme="minorEastAsia" w:cs="Times New Roman"/>
          <w:b/>
          <w:color w:val="000000"/>
          <w:sz w:val="24"/>
          <w:szCs w:val="24"/>
          <w:lang w:eastAsia="zh-CN"/>
        </w:rPr>
      </w:pPr>
    </w:p>
    <w:p w:rsidR="0056276E" w:rsidRPr="00423AED" w:rsidRDefault="0056276E" w:rsidP="0056276E">
      <w:pPr>
        <w:adjustRightInd w:val="0"/>
        <w:snapToGrid w:val="0"/>
        <w:spacing w:beforeLines="50" w:before="156" w:afterLines="50" w:after="156"/>
        <w:jc w:val="center"/>
        <w:rPr>
          <w:rFonts w:asciiTheme="minorEastAsia" w:hAnsiTheme="minorEastAsia" w:cs="Times New Roman"/>
          <w:b/>
          <w:color w:val="000000"/>
          <w:sz w:val="24"/>
          <w:szCs w:val="24"/>
          <w:lang w:eastAsia="zh-CN"/>
        </w:rPr>
      </w:pPr>
      <w:r w:rsidRPr="00423AED">
        <w:rPr>
          <w:rFonts w:asciiTheme="minorEastAsia" w:hAnsiTheme="minorEastAsia" w:cs="Times New Roman" w:hint="eastAsia"/>
          <w:b/>
          <w:color w:val="000000"/>
          <w:sz w:val="24"/>
          <w:szCs w:val="24"/>
          <w:lang w:eastAsia="zh-CN"/>
        </w:rPr>
        <w:lastRenderedPageBreak/>
        <w:t>南</w:t>
      </w:r>
      <w:r w:rsidRPr="00423AED">
        <w:rPr>
          <w:rFonts w:asciiTheme="minorEastAsia" w:hAnsiTheme="minorEastAsia" w:cs="Times New Roman"/>
          <w:b/>
          <w:color w:val="000000"/>
          <w:sz w:val="24"/>
          <w:szCs w:val="24"/>
          <w:lang w:eastAsia="zh-CN"/>
        </w:rPr>
        <w:t>8#</w:t>
      </w:r>
      <w:r w:rsidRPr="00423AED">
        <w:rPr>
          <w:rFonts w:asciiTheme="minorEastAsia" w:hAnsiTheme="minorEastAsia" w:cs="Times New Roman" w:hint="eastAsia"/>
          <w:b/>
          <w:color w:val="000000"/>
          <w:sz w:val="24"/>
          <w:szCs w:val="24"/>
          <w:lang w:eastAsia="zh-CN"/>
        </w:rPr>
        <w:t>、</w:t>
      </w:r>
      <w:r w:rsidRPr="00423AED">
        <w:rPr>
          <w:rFonts w:asciiTheme="minorEastAsia" w:hAnsiTheme="minorEastAsia" w:cs="Times New Roman"/>
          <w:b/>
          <w:color w:val="000000"/>
          <w:sz w:val="24"/>
          <w:szCs w:val="24"/>
          <w:lang w:eastAsia="zh-CN"/>
        </w:rPr>
        <w:t>9#</w:t>
      </w:r>
      <w:r w:rsidRPr="00423AED">
        <w:rPr>
          <w:rFonts w:asciiTheme="minorEastAsia" w:hAnsiTheme="minorEastAsia" w:cs="Times New Roman" w:hint="eastAsia"/>
          <w:b/>
          <w:color w:val="000000"/>
          <w:sz w:val="24"/>
          <w:szCs w:val="24"/>
          <w:lang w:eastAsia="zh-CN"/>
        </w:rPr>
        <w:t>泊位营运期海洋环境监测计划</w:t>
      </w:r>
    </w:p>
    <w:tbl>
      <w:tblPr>
        <w:tblW w:w="100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31"/>
        <w:gridCol w:w="1537"/>
        <w:gridCol w:w="2797"/>
        <w:gridCol w:w="5130"/>
      </w:tblGrid>
      <w:tr w:rsidR="0056276E" w:rsidRPr="00423AED" w:rsidTr="00341358">
        <w:trPr>
          <w:trHeight w:val="518"/>
          <w:tblHeader/>
        </w:trPr>
        <w:tc>
          <w:tcPr>
            <w:tcW w:w="631"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序号</w:t>
            </w:r>
          </w:p>
        </w:tc>
        <w:tc>
          <w:tcPr>
            <w:tcW w:w="153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监测内容</w:t>
            </w:r>
          </w:p>
        </w:tc>
        <w:tc>
          <w:tcPr>
            <w:tcW w:w="279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监测项目</w:t>
            </w:r>
          </w:p>
        </w:tc>
        <w:tc>
          <w:tcPr>
            <w:tcW w:w="5129"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测点布设与监测频次</w:t>
            </w:r>
          </w:p>
        </w:tc>
      </w:tr>
      <w:tr w:rsidR="0056276E" w:rsidRPr="00423AED" w:rsidTr="00341358">
        <w:trPr>
          <w:trHeight w:val="1146"/>
        </w:trPr>
        <w:tc>
          <w:tcPr>
            <w:tcW w:w="631"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color w:val="000000"/>
                <w:sz w:val="24"/>
                <w:szCs w:val="24"/>
              </w:rPr>
              <w:t>1</w:t>
            </w:r>
          </w:p>
        </w:tc>
        <w:tc>
          <w:tcPr>
            <w:tcW w:w="153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表层海水质量</w:t>
            </w:r>
          </w:p>
        </w:tc>
        <w:tc>
          <w:tcPr>
            <w:tcW w:w="279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rPr>
                <w:rFonts w:asciiTheme="minorEastAsia" w:hAnsiTheme="minorEastAsia" w:cs="Times New Roman"/>
                <w:color w:val="000000"/>
                <w:sz w:val="24"/>
                <w:szCs w:val="24"/>
                <w:lang w:eastAsia="zh-CN"/>
              </w:rPr>
            </w:pPr>
            <w:r w:rsidRPr="00423AED">
              <w:rPr>
                <w:rFonts w:asciiTheme="minorEastAsia" w:hAnsiTheme="minorEastAsia" w:cs="Times New Roman" w:hint="eastAsia"/>
                <w:color w:val="000000"/>
                <w:sz w:val="24"/>
                <w:szCs w:val="24"/>
                <w:lang w:eastAsia="zh-CN"/>
              </w:rPr>
              <w:t>悬浮物、</w:t>
            </w:r>
            <w:r w:rsidRPr="00423AED">
              <w:rPr>
                <w:rFonts w:asciiTheme="minorEastAsia" w:hAnsiTheme="minorEastAsia" w:cs="Times New Roman"/>
                <w:color w:val="000000"/>
                <w:sz w:val="24"/>
                <w:szCs w:val="24"/>
                <w:lang w:eastAsia="zh-CN"/>
              </w:rPr>
              <w:t>COD</w:t>
            </w:r>
            <w:r w:rsidRPr="00423AED">
              <w:rPr>
                <w:rFonts w:asciiTheme="minorEastAsia" w:hAnsiTheme="minorEastAsia" w:cs="Times New Roman" w:hint="eastAsia"/>
                <w:color w:val="000000"/>
                <w:sz w:val="24"/>
                <w:szCs w:val="24"/>
                <w:lang w:eastAsia="zh-CN"/>
              </w:rPr>
              <w:t>、石油类</w:t>
            </w:r>
          </w:p>
        </w:tc>
        <w:tc>
          <w:tcPr>
            <w:tcW w:w="5129"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rPr>
                <w:rFonts w:asciiTheme="minorEastAsia" w:hAnsiTheme="minorEastAsia" w:cs="Times New Roman"/>
                <w:color w:val="000000"/>
                <w:sz w:val="24"/>
                <w:szCs w:val="24"/>
                <w:lang w:eastAsia="zh-CN"/>
              </w:rPr>
            </w:pPr>
            <w:r w:rsidRPr="00423AED">
              <w:rPr>
                <w:rFonts w:asciiTheme="minorEastAsia" w:hAnsiTheme="minorEastAsia" w:cs="Times New Roman" w:hint="eastAsia"/>
                <w:color w:val="000000"/>
                <w:sz w:val="24"/>
                <w:szCs w:val="24"/>
                <w:lang w:eastAsia="zh-CN"/>
              </w:rPr>
              <w:t>码头前沿距驳岸距离</w:t>
            </w:r>
            <w:r w:rsidRPr="00423AED">
              <w:rPr>
                <w:rFonts w:asciiTheme="minorEastAsia" w:hAnsiTheme="minorEastAsia" w:cs="Times New Roman"/>
                <w:color w:val="000000"/>
                <w:sz w:val="24"/>
                <w:szCs w:val="24"/>
                <w:lang w:eastAsia="zh-CN"/>
              </w:rPr>
              <w:t>100m</w:t>
            </w:r>
            <w:r w:rsidRPr="00423AED">
              <w:rPr>
                <w:rFonts w:asciiTheme="minorEastAsia" w:hAnsiTheme="minorEastAsia" w:cs="Times New Roman" w:hint="eastAsia"/>
                <w:color w:val="000000"/>
                <w:sz w:val="24"/>
                <w:szCs w:val="24"/>
                <w:lang w:eastAsia="zh-CN"/>
              </w:rPr>
              <w:t>、</w:t>
            </w:r>
            <w:r w:rsidRPr="00423AED">
              <w:rPr>
                <w:rFonts w:asciiTheme="minorEastAsia" w:hAnsiTheme="minorEastAsia" w:cs="Times New Roman"/>
                <w:color w:val="000000"/>
                <w:sz w:val="24"/>
                <w:szCs w:val="24"/>
                <w:lang w:eastAsia="zh-CN"/>
              </w:rPr>
              <w:t>500m</w:t>
            </w:r>
            <w:r w:rsidRPr="00423AED">
              <w:rPr>
                <w:rFonts w:asciiTheme="minorEastAsia" w:hAnsiTheme="minorEastAsia" w:cs="Times New Roman" w:hint="eastAsia"/>
                <w:color w:val="000000"/>
                <w:sz w:val="24"/>
                <w:szCs w:val="24"/>
                <w:lang w:eastAsia="zh-CN"/>
              </w:rPr>
              <w:t>、</w:t>
            </w:r>
            <w:r w:rsidRPr="00423AED">
              <w:rPr>
                <w:rFonts w:asciiTheme="minorEastAsia" w:hAnsiTheme="minorEastAsia" w:cs="Times New Roman"/>
                <w:color w:val="000000"/>
                <w:sz w:val="24"/>
                <w:szCs w:val="24"/>
                <w:lang w:eastAsia="zh-CN"/>
              </w:rPr>
              <w:t>1000m</w:t>
            </w:r>
            <w:r w:rsidRPr="00423AED">
              <w:rPr>
                <w:rFonts w:asciiTheme="minorEastAsia" w:hAnsiTheme="minorEastAsia" w:cs="Times New Roman" w:hint="eastAsia"/>
                <w:color w:val="000000"/>
                <w:sz w:val="24"/>
                <w:szCs w:val="24"/>
                <w:lang w:eastAsia="zh-CN"/>
              </w:rPr>
              <w:t>设</w:t>
            </w:r>
            <w:r w:rsidRPr="00423AED">
              <w:rPr>
                <w:rFonts w:asciiTheme="minorEastAsia" w:hAnsiTheme="minorEastAsia" w:cs="Times New Roman"/>
                <w:color w:val="000000"/>
                <w:sz w:val="24"/>
                <w:szCs w:val="24"/>
                <w:lang w:eastAsia="zh-CN"/>
              </w:rPr>
              <w:t>3</w:t>
            </w:r>
            <w:r w:rsidRPr="00423AED">
              <w:rPr>
                <w:rFonts w:asciiTheme="minorEastAsia" w:hAnsiTheme="minorEastAsia" w:cs="Times New Roman" w:hint="eastAsia"/>
                <w:color w:val="000000"/>
                <w:sz w:val="24"/>
                <w:szCs w:val="24"/>
                <w:lang w:eastAsia="zh-CN"/>
              </w:rPr>
              <w:t>个测站。悬浮物：在码头进行正常装卸作业时，于大、小潮期各进行</w:t>
            </w:r>
            <w:r w:rsidRPr="00423AED">
              <w:rPr>
                <w:rFonts w:asciiTheme="minorEastAsia" w:hAnsiTheme="minorEastAsia" w:cs="Times New Roman"/>
                <w:color w:val="000000"/>
                <w:sz w:val="24"/>
                <w:szCs w:val="24"/>
                <w:lang w:eastAsia="zh-CN"/>
              </w:rPr>
              <w:t>1</w:t>
            </w:r>
            <w:r w:rsidRPr="00423AED">
              <w:rPr>
                <w:rFonts w:asciiTheme="minorEastAsia" w:hAnsiTheme="minorEastAsia" w:cs="Times New Roman" w:hint="eastAsia"/>
                <w:color w:val="000000"/>
                <w:sz w:val="24"/>
                <w:szCs w:val="24"/>
                <w:lang w:eastAsia="zh-CN"/>
              </w:rPr>
              <w:t>次监测，根据监测结果确定是否需要进行长期定时监测。</w:t>
            </w:r>
            <w:r w:rsidRPr="00423AED">
              <w:rPr>
                <w:rFonts w:asciiTheme="minorEastAsia" w:hAnsiTheme="minorEastAsia" w:cs="Times New Roman"/>
                <w:color w:val="000000"/>
                <w:sz w:val="24"/>
                <w:szCs w:val="24"/>
                <w:lang w:eastAsia="zh-CN"/>
              </w:rPr>
              <w:t>COD</w:t>
            </w:r>
            <w:r w:rsidRPr="00423AED">
              <w:rPr>
                <w:rFonts w:asciiTheme="minorEastAsia" w:hAnsiTheme="minorEastAsia" w:cs="Times New Roman" w:hint="eastAsia"/>
                <w:color w:val="000000"/>
                <w:sz w:val="24"/>
                <w:szCs w:val="24"/>
                <w:lang w:eastAsia="zh-CN"/>
              </w:rPr>
              <w:t>、石油类：每一季度进行</w:t>
            </w:r>
            <w:r w:rsidRPr="00423AED">
              <w:rPr>
                <w:rFonts w:asciiTheme="minorEastAsia" w:hAnsiTheme="minorEastAsia" w:cs="Times New Roman"/>
                <w:color w:val="000000"/>
                <w:sz w:val="24"/>
                <w:szCs w:val="24"/>
                <w:lang w:eastAsia="zh-CN"/>
              </w:rPr>
              <w:t>1</w:t>
            </w:r>
            <w:r w:rsidRPr="00423AED">
              <w:rPr>
                <w:rFonts w:asciiTheme="minorEastAsia" w:hAnsiTheme="minorEastAsia" w:cs="Times New Roman" w:hint="eastAsia"/>
                <w:color w:val="000000"/>
                <w:sz w:val="24"/>
                <w:szCs w:val="24"/>
                <w:lang w:eastAsia="zh-CN"/>
              </w:rPr>
              <w:t>次监测，本案共需完成</w:t>
            </w:r>
            <w:r w:rsidRPr="00423AED">
              <w:rPr>
                <w:rFonts w:asciiTheme="minorEastAsia" w:hAnsiTheme="minorEastAsia" w:cs="Times New Roman"/>
                <w:color w:val="000000"/>
                <w:sz w:val="24"/>
                <w:szCs w:val="24"/>
                <w:lang w:eastAsia="zh-CN"/>
              </w:rPr>
              <w:t>4</w:t>
            </w:r>
            <w:r w:rsidRPr="00423AED">
              <w:rPr>
                <w:rFonts w:asciiTheme="minorEastAsia" w:hAnsiTheme="minorEastAsia" w:cs="Times New Roman" w:hint="eastAsia"/>
                <w:color w:val="000000"/>
                <w:sz w:val="24"/>
                <w:szCs w:val="24"/>
                <w:lang w:eastAsia="zh-CN"/>
              </w:rPr>
              <w:t>次监测。</w:t>
            </w:r>
          </w:p>
        </w:tc>
      </w:tr>
      <w:tr w:rsidR="0056276E" w:rsidRPr="00423AED" w:rsidTr="00341358">
        <w:trPr>
          <w:trHeight w:val="925"/>
        </w:trPr>
        <w:tc>
          <w:tcPr>
            <w:tcW w:w="631"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color w:val="000000"/>
                <w:sz w:val="24"/>
                <w:szCs w:val="24"/>
              </w:rPr>
              <w:t>2</w:t>
            </w:r>
          </w:p>
        </w:tc>
        <w:tc>
          <w:tcPr>
            <w:tcW w:w="153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沉积物</w:t>
            </w:r>
          </w:p>
        </w:tc>
        <w:tc>
          <w:tcPr>
            <w:tcW w:w="279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有机碳、石油类、硫化物</w:t>
            </w:r>
            <w:r w:rsidRPr="00423AED">
              <w:rPr>
                <w:rFonts w:asciiTheme="minorEastAsia" w:hAnsiTheme="minorEastAsia" w:cs="Times New Roman"/>
                <w:color w:val="000000"/>
                <w:sz w:val="24"/>
                <w:szCs w:val="24"/>
              </w:rPr>
              <w:t>(S)</w:t>
            </w:r>
            <w:r w:rsidRPr="00423AED">
              <w:rPr>
                <w:rFonts w:asciiTheme="minorEastAsia" w:hAnsiTheme="minorEastAsia" w:cs="Times New Roman" w:hint="eastAsia"/>
                <w:color w:val="000000"/>
                <w:sz w:val="24"/>
                <w:szCs w:val="24"/>
              </w:rPr>
              <w:t>、镉</w:t>
            </w:r>
            <w:r w:rsidRPr="00423AED">
              <w:rPr>
                <w:rFonts w:asciiTheme="minorEastAsia" w:hAnsiTheme="minorEastAsia" w:cs="Times New Roman"/>
                <w:color w:val="000000"/>
                <w:sz w:val="24"/>
                <w:szCs w:val="24"/>
              </w:rPr>
              <w:t>(Cd)</w:t>
            </w:r>
            <w:r w:rsidRPr="00423AED">
              <w:rPr>
                <w:rFonts w:asciiTheme="minorEastAsia" w:hAnsiTheme="minorEastAsia" w:cs="Times New Roman" w:hint="eastAsia"/>
                <w:color w:val="000000"/>
                <w:sz w:val="24"/>
                <w:szCs w:val="24"/>
              </w:rPr>
              <w:t>、汞</w:t>
            </w:r>
            <w:r w:rsidRPr="00423AED">
              <w:rPr>
                <w:rFonts w:asciiTheme="minorEastAsia" w:hAnsiTheme="minorEastAsia" w:cs="Times New Roman"/>
                <w:color w:val="000000"/>
                <w:sz w:val="24"/>
                <w:szCs w:val="24"/>
              </w:rPr>
              <w:t>(Hg)</w:t>
            </w:r>
            <w:r w:rsidRPr="00423AED">
              <w:rPr>
                <w:rFonts w:asciiTheme="minorEastAsia" w:hAnsiTheme="minorEastAsia" w:cs="Times New Roman" w:hint="eastAsia"/>
                <w:color w:val="000000"/>
                <w:sz w:val="24"/>
                <w:szCs w:val="24"/>
              </w:rPr>
              <w:t>、砷</w:t>
            </w:r>
            <w:r w:rsidRPr="00423AED">
              <w:rPr>
                <w:rFonts w:asciiTheme="minorEastAsia" w:hAnsiTheme="minorEastAsia" w:cs="Times New Roman"/>
                <w:color w:val="000000"/>
                <w:sz w:val="24"/>
                <w:szCs w:val="24"/>
              </w:rPr>
              <w:t>(As)</w:t>
            </w:r>
          </w:p>
        </w:tc>
        <w:tc>
          <w:tcPr>
            <w:tcW w:w="5129"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rPr>
                <w:rFonts w:asciiTheme="minorEastAsia" w:hAnsiTheme="minorEastAsia" w:cs="Times New Roman"/>
                <w:color w:val="000000"/>
                <w:sz w:val="24"/>
                <w:szCs w:val="24"/>
                <w:lang w:eastAsia="zh-CN"/>
              </w:rPr>
            </w:pPr>
            <w:r w:rsidRPr="00423AED">
              <w:rPr>
                <w:rFonts w:asciiTheme="minorEastAsia" w:hAnsiTheme="minorEastAsia" w:cs="Times New Roman" w:hint="eastAsia"/>
                <w:color w:val="000000"/>
                <w:sz w:val="24"/>
                <w:szCs w:val="24"/>
                <w:lang w:eastAsia="zh-CN"/>
              </w:rPr>
              <w:t>码头前沿距驳岸距离</w:t>
            </w:r>
            <w:r w:rsidRPr="00423AED">
              <w:rPr>
                <w:rFonts w:asciiTheme="minorEastAsia" w:hAnsiTheme="minorEastAsia" w:cs="Times New Roman"/>
                <w:color w:val="000000"/>
                <w:sz w:val="24"/>
                <w:szCs w:val="24"/>
                <w:lang w:eastAsia="zh-CN"/>
              </w:rPr>
              <w:t>100m</w:t>
            </w:r>
            <w:r w:rsidRPr="00423AED">
              <w:rPr>
                <w:rFonts w:asciiTheme="minorEastAsia" w:hAnsiTheme="minorEastAsia" w:cs="Times New Roman" w:hint="eastAsia"/>
                <w:color w:val="000000"/>
                <w:sz w:val="24"/>
                <w:szCs w:val="24"/>
                <w:lang w:eastAsia="zh-CN"/>
              </w:rPr>
              <w:t>、</w:t>
            </w:r>
            <w:r w:rsidRPr="00423AED">
              <w:rPr>
                <w:rFonts w:asciiTheme="minorEastAsia" w:hAnsiTheme="minorEastAsia" w:cs="Times New Roman"/>
                <w:color w:val="000000"/>
                <w:sz w:val="24"/>
                <w:szCs w:val="24"/>
                <w:lang w:eastAsia="zh-CN"/>
              </w:rPr>
              <w:t>1000m</w:t>
            </w:r>
            <w:r w:rsidRPr="00423AED">
              <w:rPr>
                <w:rFonts w:asciiTheme="minorEastAsia" w:hAnsiTheme="minorEastAsia" w:cs="Times New Roman" w:hint="eastAsia"/>
                <w:color w:val="000000"/>
                <w:sz w:val="24"/>
                <w:szCs w:val="24"/>
                <w:lang w:eastAsia="zh-CN"/>
              </w:rPr>
              <w:t>设</w:t>
            </w:r>
            <w:r w:rsidRPr="00423AED">
              <w:rPr>
                <w:rFonts w:asciiTheme="minorEastAsia" w:hAnsiTheme="minorEastAsia" w:cs="Times New Roman"/>
                <w:color w:val="000000"/>
                <w:sz w:val="24"/>
                <w:szCs w:val="24"/>
                <w:lang w:eastAsia="zh-CN"/>
              </w:rPr>
              <w:t>2</w:t>
            </w:r>
            <w:r w:rsidRPr="00423AED">
              <w:rPr>
                <w:rFonts w:asciiTheme="minorEastAsia" w:hAnsiTheme="minorEastAsia" w:cs="Times New Roman" w:hint="eastAsia"/>
                <w:color w:val="000000"/>
                <w:sz w:val="24"/>
                <w:szCs w:val="24"/>
                <w:lang w:eastAsia="zh-CN"/>
              </w:rPr>
              <w:t>个测站。</w:t>
            </w:r>
            <w:r w:rsidRPr="00423AED">
              <w:rPr>
                <w:rFonts w:asciiTheme="minorEastAsia" w:hAnsiTheme="minorEastAsia" w:cs="Times New Roman" w:hint="eastAsia"/>
                <w:sz w:val="24"/>
                <w:szCs w:val="24"/>
                <w:shd w:val="clear" w:color="auto" w:fill="FFFFFF" w:themeFill="background1"/>
                <w:lang w:eastAsia="zh-CN"/>
              </w:rPr>
              <w:t>本案须完成一次监测（每两年监测</w:t>
            </w:r>
            <w:r w:rsidRPr="00423AED">
              <w:rPr>
                <w:rFonts w:asciiTheme="minorEastAsia" w:hAnsiTheme="minorEastAsia" w:cs="Times New Roman"/>
                <w:sz w:val="24"/>
                <w:szCs w:val="24"/>
                <w:shd w:val="clear" w:color="auto" w:fill="FFFFFF" w:themeFill="background1"/>
                <w:lang w:eastAsia="zh-CN"/>
              </w:rPr>
              <w:t>1</w:t>
            </w:r>
            <w:r w:rsidRPr="00423AED">
              <w:rPr>
                <w:rFonts w:asciiTheme="minorEastAsia" w:hAnsiTheme="minorEastAsia" w:cs="Times New Roman" w:hint="eastAsia"/>
                <w:sz w:val="24"/>
                <w:szCs w:val="24"/>
                <w:shd w:val="clear" w:color="auto" w:fill="FFFFFF" w:themeFill="background1"/>
                <w:lang w:eastAsia="zh-CN"/>
              </w:rPr>
              <w:t>次）。</w:t>
            </w:r>
          </w:p>
        </w:tc>
      </w:tr>
      <w:tr w:rsidR="0056276E" w:rsidRPr="00423AED" w:rsidTr="00341358">
        <w:trPr>
          <w:trHeight w:val="834"/>
        </w:trPr>
        <w:tc>
          <w:tcPr>
            <w:tcW w:w="631"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color w:val="000000"/>
                <w:sz w:val="24"/>
                <w:szCs w:val="24"/>
              </w:rPr>
              <w:t>3</w:t>
            </w:r>
          </w:p>
        </w:tc>
        <w:tc>
          <w:tcPr>
            <w:tcW w:w="153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jc w:val="center"/>
              <w:rPr>
                <w:rFonts w:asciiTheme="minorEastAsia" w:hAnsiTheme="minorEastAsia" w:cs="Times New Roman"/>
                <w:color w:val="000000"/>
                <w:sz w:val="24"/>
                <w:szCs w:val="24"/>
              </w:rPr>
            </w:pPr>
            <w:r w:rsidRPr="00423AED">
              <w:rPr>
                <w:rFonts w:asciiTheme="minorEastAsia" w:hAnsiTheme="minorEastAsia" w:cs="Times New Roman" w:hint="eastAsia"/>
                <w:color w:val="000000"/>
                <w:sz w:val="24"/>
                <w:szCs w:val="24"/>
              </w:rPr>
              <w:t>海洋生态</w:t>
            </w:r>
          </w:p>
        </w:tc>
        <w:tc>
          <w:tcPr>
            <w:tcW w:w="2797"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rPr>
                <w:rFonts w:asciiTheme="minorEastAsia" w:hAnsiTheme="minorEastAsia" w:cs="Times New Roman"/>
                <w:color w:val="000000"/>
                <w:sz w:val="24"/>
                <w:szCs w:val="24"/>
                <w:lang w:eastAsia="zh-CN"/>
              </w:rPr>
            </w:pPr>
            <w:r w:rsidRPr="00423AED">
              <w:rPr>
                <w:rFonts w:asciiTheme="minorEastAsia" w:hAnsiTheme="minorEastAsia" w:cs="Times New Roman" w:hint="eastAsia"/>
                <w:color w:val="000000"/>
                <w:sz w:val="24"/>
                <w:szCs w:val="24"/>
                <w:lang w:eastAsia="zh-CN"/>
              </w:rPr>
              <w:t>浮游植物、浮游动物、底栖生物、鱼卵仔鱼</w:t>
            </w:r>
          </w:p>
        </w:tc>
        <w:tc>
          <w:tcPr>
            <w:tcW w:w="5129" w:type="dxa"/>
            <w:tcBorders>
              <w:top w:val="single" w:sz="2" w:space="0" w:color="auto"/>
              <w:left w:val="single" w:sz="2" w:space="0" w:color="auto"/>
              <w:bottom w:val="single" w:sz="2" w:space="0" w:color="auto"/>
              <w:right w:val="single" w:sz="2" w:space="0" w:color="auto"/>
            </w:tcBorders>
            <w:vAlign w:val="center"/>
            <w:hideMark/>
          </w:tcPr>
          <w:p w:rsidR="0056276E" w:rsidRPr="00423AED" w:rsidRDefault="0056276E" w:rsidP="00341358">
            <w:pPr>
              <w:adjustRightInd w:val="0"/>
              <w:snapToGrid w:val="0"/>
              <w:spacing w:beforeLines="50" w:before="156" w:afterLines="50" w:after="156"/>
              <w:rPr>
                <w:rFonts w:asciiTheme="minorEastAsia" w:hAnsiTheme="minorEastAsia" w:cs="Times New Roman"/>
                <w:color w:val="000000"/>
                <w:sz w:val="24"/>
                <w:szCs w:val="24"/>
                <w:lang w:eastAsia="zh-CN"/>
              </w:rPr>
            </w:pPr>
            <w:r w:rsidRPr="00423AED">
              <w:rPr>
                <w:rFonts w:asciiTheme="minorEastAsia" w:hAnsiTheme="minorEastAsia" w:cs="Times New Roman" w:hint="eastAsia"/>
                <w:color w:val="000000"/>
                <w:sz w:val="24"/>
                <w:szCs w:val="24"/>
                <w:lang w:eastAsia="zh-CN"/>
              </w:rPr>
              <w:t>码头前沿距驳岸距离分别为</w:t>
            </w:r>
            <w:r w:rsidRPr="00423AED">
              <w:rPr>
                <w:rFonts w:asciiTheme="minorEastAsia" w:hAnsiTheme="minorEastAsia" w:cs="Times New Roman"/>
                <w:color w:val="000000"/>
                <w:sz w:val="24"/>
                <w:szCs w:val="24"/>
                <w:lang w:eastAsia="zh-CN"/>
              </w:rPr>
              <w:t>500m</w:t>
            </w:r>
            <w:r w:rsidRPr="00423AED">
              <w:rPr>
                <w:rFonts w:asciiTheme="minorEastAsia" w:hAnsiTheme="minorEastAsia" w:cs="Times New Roman" w:hint="eastAsia"/>
                <w:color w:val="000000"/>
                <w:sz w:val="24"/>
                <w:szCs w:val="24"/>
                <w:lang w:eastAsia="zh-CN"/>
              </w:rPr>
              <w:t>、</w:t>
            </w:r>
            <w:r w:rsidRPr="00423AED">
              <w:rPr>
                <w:rFonts w:asciiTheme="minorEastAsia" w:hAnsiTheme="minorEastAsia" w:cs="Times New Roman"/>
                <w:color w:val="000000"/>
                <w:sz w:val="24"/>
                <w:szCs w:val="24"/>
                <w:lang w:eastAsia="zh-CN"/>
              </w:rPr>
              <w:t>1000m</w:t>
            </w:r>
            <w:r w:rsidRPr="00423AED">
              <w:rPr>
                <w:rFonts w:asciiTheme="minorEastAsia" w:hAnsiTheme="minorEastAsia" w:cs="Times New Roman" w:hint="eastAsia"/>
                <w:color w:val="000000"/>
                <w:sz w:val="24"/>
                <w:szCs w:val="24"/>
                <w:lang w:eastAsia="zh-CN"/>
              </w:rPr>
              <w:t>设</w:t>
            </w:r>
            <w:r w:rsidRPr="00423AED">
              <w:rPr>
                <w:rFonts w:asciiTheme="minorEastAsia" w:hAnsiTheme="minorEastAsia" w:cs="Times New Roman"/>
                <w:color w:val="000000"/>
                <w:sz w:val="24"/>
                <w:szCs w:val="24"/>
                <w:lang w:eastAsia="zh-CN"/>
              </w:rPr>
              <w:t>2</w:t>
            </w:r>
            <w:r w:rsidRPr="00423AED">
              <w:rPr>
                <w:rFonts w:asciiTheme="minorEastAsia" w:hAnsiTheme="minorEastAsia" w:cs="Times New Roman" w:hint="eastAsia"/>
                <w:color w:val="000000"/>
                <w:sz w:val="24"/>
                <w:szCs w:val="24"/>
                <w:lang w:eastAsia="zh-CN"/>
              </w:rPr>
              <w:t>个监测站位。</w:t>
            </w:r>
            <w:r w:rsidRPr="00423AED">
              <w:rPr>
                <w:rFonts w:asciiTheme="minorEastAsia" w:hAnsiTheme="minorEastAsia" w:cs="Times New Roman" w:hint="eastAsia"/>
                <w:sz w:val="24"/>
                <w:szCs w:val="24"/>
                <w:lang w:eastAsia="zh-CN"/>
              </w:rPr>
              <w:t>本案须完成一次监测（每两年进行</w:t>
            </w:r>
            <w:r w:rsidRPr="00423AED">
              <w:rPr>
                <w:rFonts w:asciiTheme="minorEastAsia" w:hAnsiTheme="minorEastAsia" w:cs="Times New Roman"/>
                <w:sz w:val="24"/>
                <w:szCs w:val="24"/>
                <w:lang w:eastAsia="zh-CN"/>
              </w:rPr>
              <w:t>1</w:t>
            </w:r>
            <w:r w:rsidRPr="00423AED">
              <w:rPr>
                <w:rFonts w:asciiTheme="minorEastAsia" w:hAnsiTheme="minorEastAsia" w:cs="Times New Roman" w:hint="eastAsia"/>
                <w:sz w:val="24"/>
                <w:szCs w:val="24"/>
                <w:lang w:eastAsia="zh-CN"/>
              </w:rPr>
              <w:t>次春季监测）。</w:t>
            </w:r>
          </w:p>
        </w:tc>
      </w:tr>
    </w:tbl>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五、报名资料</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1</w:t>
      </w:r>
      <w:r w:rsidRPr="00423AED">
        <w:rPr>
          <w:rFonts w:asciiTheme="minorEastAsia" w:hAnsiTheme="minorEastAsia" w:cs="Times New Roman" w:hint="eastAsia"/>
          <w:sz w:val="24"/>
          <w:szCs w:val="24"/>
          <w:lang w:eastAsia="zh-CN"/>
        </w:rPr>
        <w:t>、法人营业执照</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2</w:t>
      </w:r>
      <w:r w:rsidRPr="00423AED">
        <w:rPr>
          <w:rFonts w:asciiTheme="minorEastAsia" w:hAnsiTheme="minorEastAsia" w:cs="Times New Roman" w:hint="eastAsia"/>
          <w:sz w:val="24"/>
          <w:szCs w:val="24"/>
          <w:lang w:eastAsia="zh-CN"/>
        </w:rPr>
        <w:t>、法定代表人授权书</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3</w:t>
      </w:r>
      <w:r w:rsidRPr="00423AED">
        <w:rPr>
          <w:rFonts w:asciiTheme="minorEastAsia" w:hAnsiTheme="minorEastAsia" w:cs="Times New Roman" w:hint="eastAsia"/>
          <w:sz w:val="24"/>
          <w:szCs w:val="24"/>
          <w:lang w:eastAsia="zh-CN"/>
        </w:rPr>
        <w:t>、海洋环境监测资质证书</w:t>
      </w:r>
    </w:p>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六、时间要求</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监测单位应在监测作业完成后</w:t>
      </w:r>
      <w:r w:rsidRPr="00423AED">
        <w:rPr>
          <w:rFonts w:asciiTheme="minorEastAsia" w:hAnsiTheme="minorEastAsia" w:cs="Times New Roman"/>
          <w:sz w:val="24"/>
          <w:szCs w:val="24"/>
          <w:lang w:eastAsia="zh-CN"/>
        </w:rPr>
        <w:t>30</w:t>
      </w:r>
      <w:r w:rsidRPr="00423AED">
        <w:rPr>
          <w:rFonts w:asciiTheme="minorEastAsia" w:hAnsiTheme="minorEastAsia" w:cs="Times New Roman" w:hint="eastAsia"/>
          <w:sz w:val="24"/>
          <w:szCs w:val="24"/>
          <w:lang w:eastAsia="zh-CN"/>
        </w:rPr>
        <w:t>日内，提交监测报告。</w:t>
      </w:r>
    </w:p>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七、提供结果</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营运期海洋环境跟踪监测报告</w:t>
      </w:r>
      <w:r w:rsidRPr="00423AED">
        <w:rPr>
          <w:rFonts w:asciiTheme="minorEastAsia" w:hAnsiTheme="minorEastAsia" w:cs="Times New Roman"/>
          <w:sz w:val="24"/>
          <w:szCs w:val="24"/>
          <w:lang w:eastAsia="zh-CN"/>
        </w:rPr>
        <w:t xml:space="preserve">         </w:t>
      </w:r>
      <w:r w:rsidRPr="00423AED">
        <w:rPr>
          <w:rFonts w:asciiTheme="minorEastAsia" w:hAnsiTheme="minorEastAsia" w:cs="Times New Roman" w:hint="eastAsia"/>
          <w:sz w:val="24"/>
          <w:szCs w:val="24"/>
          <w:lang w:eastAsia="zh-CN"/>
        </w:rPr>
        <w:t>各</w:t>
      </w:r>
      <w:r w:rsidRPr="00423AED">
        <w:rPr>
          <w:rFonts w:asciiTheme="minorEastAsia" w:hAnsiTheme="minorEastAsia" w:cs="Times New Roman"/>
          <w:sz w:val="24"/>
          <w:szCs w:val="24"/>
          <w:lang w:eastAsia="zh-CN"/>
        </w:rPr>
        <w:t>5</w:t>
      </w:r>
      <w:r w:rsidRPr="00423AED">
        <w:rPr>
          <w:rFonts w:asciiTheme="minorEastAsia" w:hAnsiTheme="minorEastAsia" w:cs="Times New Roman" w:hint="eastAsia"/>
          <w:sz w:val="24"/>
          <w:szCs w:val="24"/>
          <w:lang w:eastAsia="zh-CN"/>
        </w:rPr>
        <w:t>份</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海洋环境跟踪评价报告</w:t>
      </w:r>
      <w:r w:rsidRPr="00423AED">
        <w:rPr>
          <w:rFonts w:asciiTheme="minorEastAsia" w:hAnsiTheme="minorEastAsia" w:cs="Times New Roman"/>
          <w:sz w:val="24"/>
          <w:szCs w:val="24"/>
          <w:lang w:eastAsia="zh-CN"/>
        </w:rPr>
        <w:t xml:space="preserve">                    </w:t>
      </w:r>
      <w:r w:rsidRPr="00423AED">
        <w:rPr>
          <w:rFonts w:asciiTheme="minorEastAsia" w:hAnsiTheme="minorEastAsia" w:cs="Times New Roman" w:hint="eastAsia"/>
          <w:sz w:val="24"/>
          <w:szCs w:val="24"/>
          <w:lang w:eastAsia="zh-CN"/>
        </w:rPr>
        <w:t>各</w:t>
      </w:r>
      <w:r w:rsidRPr="00423AED">
        <w:rPr>
          <w:rFonts w:asciiTheme="minorEastAsia" w:hAnsiTheme="minorEastAsia" w:cs="Times New Roman"/>
          <w:sz w:val="24"/>
          <w:szCs w:val="24"/>
          <w:lang w:eastAsia="zh-CN"/>
        </w:rPr>
        <w:t>5</w:t>
      </w:r>
      <w:r w:rsidRPr="00423AED">
        <w:rPr>
          <w:rFonts w:asciiTheme="minorEastAsia" w:hAnsiTheme="minorEastAsia" w:cs="Times New Roman" w:hint="eastAsia"/>
          <w:sz w:val="24"/>
          <w:szCs w:val="24"/>
          <w:lang w:eastAsia="zh-CN"/>
        </w:rPr>
        <w:t>份</w:t>
      </w:r>
    </w:p>
    <w:p w:rsidR="0056276E" w:rsidRPr="00423AED" w:rsidRDefault="0056276E" w:rsidP="0056276E">
      <w:pPr>
        <w:spacing w:beforeLines="50" w:before="156" w:afterLines="50" w:after="156"/>
        <w:ind w:firstLine="630"/>
        <w:rPr>
          <w:rFonts w:asciiTheme="minorEastAsia" w:hAnsiTheme="minorEastAsia" w:cs="Times New Roman"/>
          <w:sz w:val="24"/>
          <w:szCs w:val="24"/>
          <w:lang w:eastAsia="zh-CN"/>
        </w:rPr>
      </w:pPr>
      <w:r w:rsidRPr="00423AED">
        <w:rPr>
          <w:rFonts w:asciiTheme="minorEastAsia" w:hAnsiTheme="minorEastAsia" w:cs="Times New Roman"/>
          <w:sz w:val="24"/>
          <w:szCs w:val="24"/>
          <w:lang w:eastAsia="zh-CN"/>
        </w:rPr>
        <w:t>word</w:t>
      </w:r>
      <w:r w:rsidRPr="00423AED">
        <w:rPr>
          <w:rFonts w:asciiTheme="minorEastAsia" w:hAnsiTheme="minorEastAsia" w:cs="Times New Roman" w:hint="eastAsia"/>
          <w:sz w:val="24"/>
          <w:szCs w:val="24"/>
          <w:lang w:eastAsia="zh-CN"/>
        </w:rPr>
        <w:t>电子文档</w:t>
      </w:r>
      <w:r w:rsidRPr="00423AED">
        <w:rPr>
          <w:rFonts w:asciiTheme="minorEastAsia" w:hAnsiTheme="minorEastAsia" w:cs="Times New Roman"/>
          <w:sz w:val="24"/>
          <w:szCs w:val="24"/>
          <w:lang w:eastAsia="zh-CN"/>
        </w:rPr>
        <w:t xml:space="preserve">                                   1</w:t>
      </w:r>
      <w:r w:rsidRPr="00423AED">
        <w:rPr>
          <w:rFonts w:asciiTheme="minorEastAsia" w:hAnsiTheme="minorEastAsia" w:cs="Times New Roman" w:hint="eastAsia"/>
          <w:sz w:val="24"/>
          <w:szCs w:val="24"/>
          <w:lang w:eastAsia="zh-CN"/>
        </w:rPr>
        <w:t>套</w:t>
      </w:r>
    </w:p>
    <w:p w:rsidR="0056276E" w:rsidRPr="00423AED" w:rsidRDefault="0056276E" w:rsidP="0056276E">
      <w:pPr>
        <w:spacing w:beforeLines="50" w:before="156" w:afterLines="50" w:after="156"/>
        <w:rPr>
          <w:rFonts w:asciiTheme="minorEastAsia" w:hAnsiTheme="minorEastAsia" w:cs="Times New Roman"/>
          <w:b/>
          <w:bCs/>
          <w:sz w:val="24"/>
          <w:szCs w:val="24"/>
          <w:lang w:eastAsia="zh-CN"/>
        </w:rPr>
      </w:pPr>
      <w:r w:rsidRPr="00423AED">
        <w:rPr>
          <w:rFonts w:asciiTheme="minorEastAsia" w:hAnsiTheme="minorEastAsia" w:cs="Times New Roman" w:hint="eastAsia"/>
          <w:b/>
          <w:bCs/>
          <w:sz w:val="24"/>
          <w:szCs w:val="24"/>
          <w:lang w:eastAsia="zh-CN"/>
        </w:rPr>
        <w:t>八、其他要求</w:t>
      </w:r>
    </w:p>
    <w:p w:rsidR="0056276E" w:rsidRPr="00423AED" w:rsidRDefault="0056276E" w:rsidP="0056276E">
      <w:pPr>
        <w:spacing w:beforeLines="50" w:before="156" w:afterLines="50" w:after="156"/>
        <w:ind w:firstLineChars="200" w:firstLine="480"/>
        <w:rPr>
          <w:rFonts w:asciiTheme="minorEastAsia" w:hAnsiTheme="minorEastAsia" w:cs="Times New Roman"/>
          <w:sz w:val="24"/>
          <w:szCs w:val="24"/>
          <w:lang w:eastAsia="zh-CN"/>
        </w:rPr>
      </w:pPr>
      <w:r w:rsidRPr="00423AED">
        <w:rPr>
          <w:rFonts w:asciiTheme="minorEastAsia" w:hAnsiTheme="minorEastAsia" w:cs="Times New Roman" w:hint="eastAsia"/>
          <w:sz w:val="24"/>
          <w:szCs w:val="24"/>
          <w:lang w:eastAsia="zh-CN"/>
        </w:rPr>
        <w:t>本招标说明未尽事项，可在技术交流阶段澄清。</w:t>
      </w:r>
    </w:p>
    <w:p w:rsidR="0056276E" w:rsidRDefault="0056276E" w:rsidP="0056276E">
      <w:pPr>
        <w:rPr>
          <w:lang w:eastAsia="zh-CN"/>
        </w:rPr>
      </w:pPr>
    </w:p>
    <w:p w:rsidR="0056276E" w:rsidRPr="0056276E" w:rsidRDefault="0056276E" w:rsidP="00D92D9E">
      <w:pPr>
        <w:pStyle w:val="11"/>
        <w:rPr>
          <w:rFonts w:ascii="Times New Roman" w:hAnsi="Times New Roman"/>
          <w:b/>
          <w:bCs/>
          <w:sz w:val="24"/>
          <w:szCs w:val="24"/>
        </w:rPr>
      </w:pPr>
    </w:p>
    <w:p w:rsidR="0056276E" w:rsidRDefault="0056276E">
      <w:pPr>
        <w:widowControl/>
        <w:autoSpaceDE/>
        <w:autoSpaceDN/>
        <w:rPr>
          <w:rFonts w:ascii="Times New Roman" w:hAnsi="Times New Roman" w:cs="Times New Roman"/>
          <w:b/>
          <w:bCs/>
          <w:sz w:val="24"/>
          <w:szCs w:val="24"/>
          <w:lang w:eastAsia="zh-CN"/>
        </w:rPr>
      </w:pPr>
      <w:r>
        <w:rPr>
          <w:rFonts w:ascii="Times New Roman" w:hAnsi="Times New Roman"/>
          <w:b/>
          <w:bCs/>
          <w:sz w:val="24"/>
          <w:szCs w:val="24"/>
          <w:lang w:eastAsia="zh-CN"/>
        </w:rPr>
        <w:br w:type="page"/>
      </w:r>
    </w:p>
    <w:p w:rsidR="00F56ABC" w:rsidRDefault="00580B13" w:rsidP="00D92D9E">
      <w:pPr>
        <w:pStyle w:val="11"/>
        <w:rPr>
          <w:rFonts w:ascii="Times New Roman" w:hAnsi="Times New Roman"/>
          <w:b/>
          <w:bCs/>
          <w:sz w:val="24"/>
          <w:szCs w:val="24"/>
        </w:rPr>
      </w:pPr>
      <w:r>
        <w:rPr>
          <w:rFonts w:ascii="Times New Roman" w:hAnsi="Times New Roman"/>
          <w:b/>
          <w:bCs/>
          <w:sz w:val="24"/>
          <w:szCs w:val="24"/>
        </w:rPr>
        <w:lastRenderedPageBreak/>
        <w:t>附件二、参选文件范本</w:t>
      </w:r>
    </w:p>
    <w:p w:rsidR="00F56ABC" w:rsidRDefault="00F56ABC">
      <w:pPr>
        <w:pStyle w:val="ad"/>
        <w:jc w:val="center"/>
        <w:rPr>
          <w:rFonts w:ascii="Times New Roman" w:hAnsi="Times New Roman" w:cs="Times New Roman"/>
          <w:b/>
          <w:sz w:val="52"/>
          <w:szCs w:val="52"/>
          <w:lang w:eastAsia="zh-CN"/>
        </w:rPr>
      </w:pPr>
    </w:p>
    <w:p w:rsidR="00F56ABC" w:rsidRDefault="00F56ABC">
      <w:pPr>
        <w:pStyle w:val="ad"/>
        <w:spacing w:line="615" w:lineRule="exact"/>
        <w:jc w:val="center"/>
        <w:rPr>
          <w:rFonts w:ascii="Times New Roman" w:hAnsi="Times New Roman" w:cs="Times New Roman"/>
          <w:b/>
          <w:sz w:val="44"/>
          <w:szCs w:val="44"/>
          <w:lang w:eastAsia="zh-CN"/>
        </w:rPr>
      </w:pPr>
    </w:p>
    <w:p w:rsidR="00F56ABC" w:rsidRDefault="00F56ABC">
      <w:pPr>
        <w:pStyle w:val="ad"/>
        <w:spacing w:line="615" w:lineRule="exact"/>
        <w:jc w:val="center"/>
        <w:rPr>
          <w:rFonts w:ascii="Times New Roman" w:hAnsi="Times New Roman" w:cs="Times New Roman"/>
          <w:b/>
          <w:sz w:val="44"/>
          <w:szCs w:val="44"/>
          <w:lang w:eastAsia="zh-CN"/>
        </w:rPr>
      </w:pPr>
    </w:p>
    <w:p w:rsidR="00F56ABC" w:rsidRDefault="00580B13">
      <w:pPr>
        <w:pStyle w:val="ad"/>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F56ABC" w:rsidRDefault="00F56ABC">
      <w:pPr>
        <w:pStyle w:val="ad"/>
        <w:spacing w:line="615" w:lineRule="exact"/>
        <w:jc w:val="center"/>
        <w:rPr>
          <w:rFonts w:ascii="Times New Roman" w:hAnsi="Times New Roman" w:cs="Times New Roman"/>
          <w:b/>
          <w:sz w:val="44"/>
          <w:szCs w:val="44"/>
          <w:lang w:eastAsia="zh-CN"/>
        </w:rPr>
      </w:pPr>
    </w:p>
    <w:p w:rsidR="00F56ABC" w:rsidRDefault="00F56ABC">
      <w:pPr>
        <w:pStyle w:val="ad"/>
        <w:spacing w:line="615" w:lineRule="exact"/>
        <w:jc w:val="center"/>
        <w:rPr>
          <w:rFonts w:ascii="Times New Roman" w:hAnsi="Times New Roman" w:cs="Times New Roman"/>
          <w:b/>
          <w:sz w:val="36"/>
          <w:szCs w:val="36"/>
          <w:lang w:eastAsia="zh-CN"/>
        </w:rPr>
      </w:pPr>
    </w:p>
    <w:p w:rsidR="00D92D9E" w:rsidRDefault="00D92D9E">
      <w:pPr>
        <w:spacing w:line="1000" w:lineRule="exact"/>
        <w:jc w:val="center"/>
        <w:rPr>
          <w:rFonts w:ascii="Times New Roman" w:hAnsi="Times New Roman" w:cs="Times New Roman"/>
          <w:b/>
          <w:bCs/>
          <w:sz w:val="36"/>
          <w:szCs w:val="36"/>
          <w:lang w:eastAsia="zh-CN"/>
        </w:rPr>
      </w:pPr>
      <w:r w:rsidRPr="00D92D9E">
        <w:rPr>
          <w:rFonts w:ascii="Times New Roman" w:hAnsi="Times New Roman" w:cs="Times New Roman" w:hint="eastAsia"/>
          <w:b/>
          <w:bCs/>
          <w:sz w:val="36"/>
          <w:szCs w:val="36"/>
          <w:lang w:eastAsia="zh-CN"/>
        </w:rPr>
        <w:t>翔鹭码头海洋环境跟踪检测</w:t>
      </w:r>
    </w:p>
    <w:p w:rsidR="00F56ABC" w:rsidRDefault="00580B13">
      <w:pPr>
        <w:spacing w:line="10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发包项目</w:t>
      </w:r>
    </w:p>
    <w:p w:rsidR="00F56ABC" w:rsidRDefault="00F56ABC">
      <w:pPr>
        <w:spacing w:line="1000" w:lineRule="exact"/>
        <w:jc w:val="center"/>
        <w:rPr>
          <w:rFonts w:ascii="Times New Roman" w:hAnsi="Times New Roman" w:cs="Times New Roman"/>
          <w:b/>
          <w:bCs/>
          <w:sz w:val="44"/>
          <w:szCs w:val="44"/>
          <w:lang w:eastAsia="zh-CN"/>
        </w:rPr>
      </w:pPr>
    </w:p>
    <w:p w:rsidR="00F56ABC" w:rsidRDefault="00580B13">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F56ABC" w:rsidRDefault="00F56ABC">
      <w:pPr>
        <w:pStyle w:val="11"/>
        <w:rPr>
          <w:rFonts w:ascii="Times New Roman" w:hAnsi="Times New Roman"/>
        </w:rPr>
      </w:pPr>
    </w:p>
    <w:p w:rsidR="00F56ABC" w:rsidRDefault="00F56ABC">
      <w:pPr>
        <w:pStyle w:val="ad"/>
        <w:rPr>
          <w:rFonts w:ascii="Times New Roman" w:hAnsi="Times New Roman" w:cs="Times New Roman"/>
          <w:lang w:eastAsia="zh-CN"/>
        </w:rPr>
      </w:pPr>
    </w:p>
    <w:p w:rsidR="00F56ABC" w:rsidRDefault="00F56ABC">
      <w:pPr>
        <w:pStyle w:val="ad"/>
        <w:rPr>
          <w:rFonts w:ascii="Times New Roman" w:hAnsi="Times New Roman" w:cs="Times New Roman"/>
          <w:b/>
          <w:bCs/>
          <w:sz w:val="32"/>
          <w:szCs w:val="32"/>
          <w:lang w:eastAsia="zh-CN"/>
        </w:rPr>
      </w:pPr>
    </w:p>
    <w:p w:rsidR="00F56ABC" w:rsidRDefault="00F56ABC">
      <w:pPr>
        <w:pStyle w:val="ad"/>
        <w:rPr>
          <w:rFonts w:ascii="Times New Roman" w:hAnsi="Times New Roman" w:cs="Times New Roman"/>
          <w:b/>
          <w:bCs/>
          <w:sz w:val="32"/>
          <w:szCs w:val="32"/>
          <w:lang w:eastAsia="zh-CN"/>
        </w:rPr>
      </w:pPr>
    </w:p>
    <w:p w:rsidR="00F56ABC" w:rsidRDefault="00F56ABC">
      <w:pPr>
        <w:pStyle w:val="ad"/>
        <w:rPr>
          <w:rFonts w:ascii="Times New Roman" w:hAnsi="Times New Roman" w:cs="Times New Roman"/>
          <w:b/>
          <w:bCs/>
          <w:sz w:val="32"/>
          <w:szCs w:val="32"/>
          <w:lang w:eastAsia="zh-CN"/>
        </w:rPr>
      </w:pPr>
    </w:p>
    <w:p w:rsidR="00F56ABC" w:rsidRDefault="00F56ABC">
      <w:pPr>
        <w:pStyle w:val="ad"/>
        <w:rPr>
          <w:rFonts w:ascii="Times New Roman" w:hAnsi="Times New Roman" w:cs="Times New Roman"/>
          <w:b/>
          <w:bCs/>
          <w:sz w:val="32"/>
          <w:szCs w:val="36"/>
          <w:lang w:eastAsia="zh-CN"/>
        </w:rPr>
      </w:pPr>
    </w:p>
    <w:p w:rsidR="00F56ABC" w:rsidRDefault="00580B13">
      <w:pPr>
        <w:pStyle w:val="ad"/>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F56ABC" w:rsidRDefault="00580B13">
      <w:pPr>
        <w:pStyle w:val="ad"/>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sidR="00D92D9E">
        <w:rPr>
          <w:rFonts w:ascii="Times New Roman" w:hAnsi="Times New Roman" w:cs="Times New Roman"/>
          <w:b/>
          <w:bCs/>
          <w:w w:val="95"/>
          <w:sz w:val="32"/>
          <w:lang w:eastAsia="zh-CN"/>
        </w:rPr>
        <w:t>4</w:t>
      </w:r>
      <w:r>
        <w:rPr>
          <w:rFonts w:ascii="Times New Roman" w:hAnsi="Times New Roman" w:cs="Times New Roman"/>
          <w:b/>
          <w:bCs/>
          <w:w w:val="95"/>
          <w:sz w:val="32"/>
          <w:lang w:eastAsia="zh-CN"/>
        </w:rPr>
        <w:t>年</w:t>
      </w:r>
      <w:r w:rsidR="00D92D9E">
        <w:rPr>
          <w:rFonts w:ascii="Times New Roman" w:hAnsi="Times New Roman" w:cs="Times New Roman"/>
          <w:b/>
          <w:bCs/>
          <w:w w:val="95"/>
          <w:sz w:val="32"/>
          <w:lang w:eastAsia="zh-CN"/>
        </w:rPr>
        <w:t>1</w:t>
      </w:r>
      <w:r>
        <w:rPr>
          <w:rFonts w:ascii="Times New Roman" w:hAnsi="Times New Roman" w:cs="Times New Roman"/>
          <w:b/>
          <w:bCs/>
          <w:w w:val="95"/>
          <w:sz w:val="32"/>
          <w:lang w:eastAsia="zh-CN"/>
        </w:rPr>
        <w:t>月</w:t>
      </w:r>
    </w:p>
    <w:p w:rsidR="00F56ABC" w:rsidRDefault="00F56ABC">
      <w:pPr>
        <w:rPr>
          <w:rFonts w:ascii="Times New Roman" w:hAnsi="Times New Roman" w:cs="Times New Roman"/>
          <w:lang w:eastAsia="zh-CN"/>
        </w:rPr>
      </w:pPr>
    </w:p>
    <w:p w:rsidR="00F56ABC" w:rsidRDefault="00F56ABC">
      <w:pPr>
        <w:pStyle w:val="11"/>
        <w:rPr>
          <w:rFonts w:ascii="Times New Roman" w:hAnsi="Times New Roman"/>
        </w:rPr>
      </w:pPr>
    </w:p>
    <w:p w:rsidR="00F56ABC" w:rsidRDefault="00580B13">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F56ABC" w:rsidRDefault="00580B13">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F56ABC" w:rsidRDefault="00580B13">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F66D19" w:rsidRDefault="00F66D1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66D19" w:rsidRDefault="00F66D1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66D19" w:rsidRDefault="00F66D1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66D19" w:rsidRDefault="00F66D1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66D19" w:rsidRDefault="00F66D1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66D19" w:rsidRDefault="00F66D1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66D19" w:rsidRDefault="00F66D1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F66D19" w:rsidRDefault="00F66D1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66D19" w:rsidRDefault="00F66D1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66D19" w:rsidRDefault="00F66D1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66D19" w:rsidRDefault="00F66D1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66D19" w:rsidRDefault="00F66D1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66D19" w:rsidRDefault="00F66D1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66D19" w:rsidRDefault="00F66D1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pStyle w:val="afc"/>
        <w:spacing w:beforeLines="0" w:afterLines="0" w:line="240" w:lineRule="auto"/>
        <w:ind w:firstLineChars="221" w:firstLine="619"/>
        <w:rPr>
          <w:rFonts w:ascii="Times New Roman" w:hAnsi="Times New Roman" w:cs="Times New Roman"/>
          <w:bCs w:val="0"/>
          <w:color w:val="C00000"/>
          <w:lang w:eastAsia="zh-CN"/>
        </w:rPr>
      </w:pPr>
    </w:p>
    <w:p w:rsidR="00F56ABC" w:rsidRDefault="00F56ABC">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F56ABC" w:rsidRDefault="00580B13">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F56ABC" w:rsidRDefault="00580B13">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F56ABC" w:rsidRDefault="00F56ABC">
      <w:pPr>
        <w:pStyle w:val="11"/>
        <w:rPr>
          <w:rFonts w:ascii="Times New Roman" w:hAnsi="Times New Roman"/>
        </w:rPr>
      </w:pPr>
    </w:p>
    <w:p w:rsidR="00F56ABC" w:rsidRDefault="00F56ABC">
      <w:pPr>
        <w:spacing w:line="1000" w:lineRule="exact"/>
        <w:jc w:val="center"/>
        <w:rPr>
          <w:rFonts w:ascii="Times New Roman" w:hAnsi="Times New Roman" w:cs="Times New Roman"/>
          <w:b/>
          <w:sz w:val="44"/>
          <w:szCs w:val="44"/>
          <w:lang w:eastAsia="zh-CN"/>
        </w:rPr>
      </w:pPr>
    </w:p>
    <w:p w:rsidR="00F56ABC" w:rsidRDefault="00F56ABC">
      <w:pPr>
        <w:pStyle w:val="11"/>
        <w:rPr>
          <w:rFonts w:ascii="Times New Roman" w:hAnsi="Times New Roman"/>
          <w:b/>
          <w:sz w:val="44"/>
          <w:szCs w:val="44"/>
        </w:rPr>
      </w:pPr>
    </w:p>
    <w:p w:rsidR="00F56ABC" w:rsidRDefault="00F56ABC">
      <w:pPr>
        <w:pStyle w:val="11"/>
        <w:rPr>
          <w:rFonts w:ascii="Times New Roman" w:hAnsi="Times New Roman"/>
          <w:b/>
          <w:sz w:val="44"/>
          <w:szCs w:val="44"/>
        </w:rPr>
      </w:pPr>
    </w:p>
    <w:p w:rsidR="00F56ABC" w:rsidRDefault="00580B13">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56ABC">
        <w:trPr>
          <w:jc w:val="center"/>
        </w:trPr>
        <w:tc>
          <w:tcPr>
            <w:tcW w:w="971" w:type="dxa"/>
          </w:tcPr>
          <w:p w:rsidR="00F56ABC" w:rsidRDefault="00580B13">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F56ABC" w:rsidRDefault="00580B13">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F56ABC" w:rsidRDefault="00580B13">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F56ABC" w:rsidRDefault="00580B13">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rsidR="00F56ABC" w:rsidRDefault="00F56ABC">
            <w:pPr>
              <w:spacing w:line="500" w:lineRule="exact"/>
              <w:jc w:val="center"/>
              <w:rPr>
                <w:rFonts w:ascii="Times New Roman" w:hAnsi="Times New Roman" w:cs="Times New Roman"/>
                <w:sz w:val="24"/>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rPr>
              <w:t>营业执照复印件</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rPr>
              <w:t>资质</w:t>
            </w:r>
            <w:r w:rsidR="0087613B">
              <w:rPr>
                <w:rFonts w:ascii="Times New Roman" w:hAnsi="Times New Roman" w:cs="Times New Roman"/>
                <w:sz w:val="24"/>
              </w:rPr>
              <w:t>业绩</w:t>
            </w:r>
            <w:r>
              <w:rPr>
                <w:rFonts w:ascii="Times New Roman" w:hAnsi="Times New Roman" w:cs="Times New Roman"/>
                <w:sz w:val="24"/>
                <w:lang w:eastAsia="zh-CN"/>
              </w:rPr>
              <w:t>文件</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87613B">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6</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rPr>
              <w:t>参选报价单</w:t>
            </w:r>
          </w:p>
        </w:tc>
        <w:tc>
          <w:tcPr>
            <w:tcW w:w="1843" w:type="dxa"/>
          </w:tcPr>
          <w:p w:rsidR="00F56ABC" w:rsidRDefault="00580B13">
            <w:pPr>
              <w:spacing w:line="500" w:lineRule="exact"/>
              <w:jc w:val="center"/>
              <w:rPr>
                <w:rFonts w:ascii="Times New Roman" w:hAnsi="Times New Roman" w:cs="Times New Roman"/>
                <w:sz w:val="24"/>
                <w:lang w:eastAsia="zh-CN"/>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rsidR="00F56ABC" w:rsidRDefault="00F56ABC">
      <w:pPr>
        <w:spacing w:line="500" w:lineRule="exact"/>
        <w:jc w:val="center"/>
        <w:rPr>
          <w:rFonts w:ascii="Times New Roman" w:hAnsi="Times New Roman" w:cs="Times New Roman"/>
          <w:b/>
          <w:bCs/>
          <w:sz w:val="24"/>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pStyle w:val="11"/>
      </w:pPr>
    </w:p>
    <w:p w:rsidR="00F56ABC" w:rsidRDefault="00F56ABC">
      <w:pPr>
        <w:spacing w:line="500" w:lineRule="exact"/>
        <w:jc w:val="center"/>
        <w:rPr>
          <w:rFonts w:ascii="Times New Roman" w:hAnsi="Times New Roman" w:cs="Times New Roman"/>
          <w:b/>
          <w:bCs/>
          <w:sz w:val="36"/>
          <w:szCs w:val="36"/>
        </w:rPr>
      </w:pPr>
    </w:p>
    <w:p w:rsidR="0087613B" w:rsidRDefault="0087613B" w:rsidP="0087613B">
      <w:pPr>
        <w:pStyle w:val="11"/>
        <w:rPr>
          <w:lang w:eastAsia="en-US"/>
        </w:rPr>
      </w:pPr>
    </w:p>
    <w:p w:rsidR="0087613B" w:rsidRPr="0087613B" w:rsidRDefault="0087613B" w:rsidP="0087613B">
      <w:pPr>
        <w:pStyle w:val="11"/>
        <w:rPr>
          <w:lang w:eastAsia="en-US"/>
        </w:rPr>
      </w:pPr>
    </w:p>
    <w:p w:rsidR="00F56ABC" w:rsidRDefault="00580B13">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lastRenderedPageBreak/>
        <w:t>参选书</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根据贵方的比选文件，</w:t>
      </w:r>
      <w:r>
        <w:rPr>
          <w:rFonts w:ascii="Times New Roman" w:hAnsi="Times New Roman" w:cs="Times New Roman"/>
          <w:sz w:val="24"/>
          <w:lang w:eastAsia="zh-CN"/>
        </w:rPr>
        <w:t xml:space="preserve"> </w:t>
      </w:r>
      <w:r>
        <w:rPr>
          <w:rFonts w:ascii="Times New Roman" w:hAnsi="Times New Roman" w:cs="Times New Roman"/>
          <w:sz w:val="24"/>
          <w:lang w:eastAsia="zh-CN"/>
        </w:rPr>
        <w:t>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1</w:t>
      </w:r>
      <w:r>
        <w:rPr>
          <w:rFonts w:ascii="Times New Roman" w:hAnsi="Times New Roman" w:cs="Times New Roman"/>
          <w:sz w:val="24"/>
          <w:lang w:eastAsia="zh-CN"/>
        </w:rPr>
        <w:t>）参选文件</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2</w:t>
      </w:r>
      <w:r>
        <w:rPr>
          <w:rFonts w:ascii="Times New Roman" w:hAnsi="Times New Roman" w:cs="Times New Roman"/>
          <w:sz w:val="24"/>
          <w:lang w:eastAsia="zh-CN"/>
        </w:rPr>
        <w:t>）参选报价单</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据此参选书，我公司宣布同意如下：</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w:t>
      </w:r>
      <w:r>
        <w:rPr>
          <w:rFonts w:ascii="Times New Roman" w:hAnsi="Times New Roman" w:cs="Times New Roman"/>
          <w:sz w:val="24"/>
          <w:lang w:eastAsia="zh-CN"/>
        </w:rPr>
        <w:t>、所递交的文件真实合法有效，且不存在任何虚假陈述或记载。</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w:t>
      </w:r>
      <w:r>
        <w:rPr>
          <w:rFonts w:ascii="Times New Roman" w:hAnsi="Times New Roman" w:cs="Times New Roman"/>
          <w:sz w:val="24"/>
          <w:lang w:eastAsia="zh-CN"/>
        </w:rPr>
        <w:t>、我方将履行比选文件规定的每一项要求：如业主中选，将严格按照服务合同约定履行各项义务。</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w:t>
      </w:r>
      <w:r>
        <w:rPr>
          <w:rFonts w:ascii="Times New Roman" w:hAnsi="Times New Roman" w:cs="Times New Roman"/>
          <w:sz w:val="24"/>
          <w:lang w:eastAsia="zh-CN"/>
        </w:rPr>
        <w:t>、我公司报价有效期为比选文件收取时间截止期后</w:t>
      </w:r>
      <w:r>
        <w:rPr>
          <w:rFonts w:ascii="Times New Roman" w:hAnsi="Times New Roman" w:cs="Times New Roman"/>
          <w:sz w:val="24"/>
          <w:lang w:eastAsia="zh-CN"/>
        </w:rPr>
        <w:t>30</w:t>
      </w:r>
      <w:r>
        <w:rPr>
          <w:rFonts w:ascii="Times New Roman" w:hAnsi="Times New Roman" w:cs="Times New Roman"/>
          <w:sz w:val="24"/>
          <w:lang w:eastAsia="zh-CN"/>
        </w:rPr>
        <w:t>个工作日，如中选，有效期将延长至合同执行完毕。</w:t>
      </w:r>
    </w:p>
    <w:p w:rsidR="00F56ABC" w:rsidRDefault="00F56ABC">
      <w:pPr>
        <w:spacing w:line="500" w:lineRule="exact"/>
        <w:ind w:firstLineChars="200" w:firstLine="480"/>
        <w:rPr>
          <w:rFonts w:ascii="Times New Roman" w:hAnsi="Times New Roman" w:cs="Times New Roman"/>
          <w:sz w:val="24"/>
          <w:lang w:eastAsia="zh-CN"/>
        </w:rPr>
      </w:pPr>
    </w:p>
    <w:p w:rsidR="00F56ABC" w:rsidRDefault="00F56ABC">
      <w:pPr>
        <w:spacing w:line="500" w:lineRule="exact"/>
        <w:ind w:firstLineChars="200" w:firstLine="480"/>
        <w:rPr>
          <w:rFonts w:ascii="Times New Roman" w:hAnsi="Times New Roman" w:cs="Times New Roman"/>
          <w:sz w:val="24"/>
          <w:lang w:eastAsia="zh-CN"/>
        </w:rPr>
      </w:pPr>
    </w:p>
    <w:p w:rsidR="00F56ABC" w:rsidRDefault="00F56ABC">
      <w:pPr>
        <w:pStyle w:val="11"/>
        <w:rPr>
          <w:rFonts w:ascii="Times New Roman" w:hAnsi="Times New Roman"/>
        </w:rPr>
      </w:pPr>
    </w:p>
    <w:p w:rsidR="00F56ABC" w:rsidRDefault="00580B13">
      <w:pPr>
        <w:pStyle w:val="11"/>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参</w:t>
      </w:r>
      <w:r>
        <w:rPr>
          <w:rFonts w:ascii="Times New Roman" w:hAnsi="Times New Roman"/>
          <w:kern w:val="2"/>
          <w:sz w:val="24"/>
          <w:szCs w:val="24"/>
        </w:rPr>
        <w:t xml:space="preserve">  </w:t>
      </w:r>
      <w:r>
        <w:rPr>
          <w:rFonts w:ascii="Times New Roman" w:hAnsi="Times New Roman"/>
          <w:kern w:val="2"/>
          <w:sz w:val="24"/>
          <w:szCs w:val="24"/>
        </w:rPr>
        <w:t>选</w:t>
      </w:r>
      <w:r>
        <w:rPr>
          <w:rFonts w:ascii="Times New Roman" w:hAnsi="Times New Roman"/>
          <w:kern w:val="2"/>
          <w:sz w:val="24"/>
          <w:szCs w:val="24"/>
        </w:rPr>
        <w:t xml:space="preserve">  </w:t>
      </w:r>
      <w:r>
        <w:rPr>
          <w:rFonts w:ascii="Times New Roman" w:hAnsi="Times New Roman"/>
          <w:kern w:val="2"/>
          <w:sz w:val="24"/>
          <w:szCs w:val="24"/>
        </w:rPr>
        <w:t>人：</w:t>
      </w:r>
      <w:r>
        <w:rPr>
          <w:rFonts w:ascii="Times New Roman" w:hAnsi="Times New Roman"/>
          <w:color w:val="00B050"/>
          <w:kern w:val="2"/>
          <w:sz w:val="28"/>
          <w:szCs w:val="28"/>
        </w:rPr>
        <w:t>（单位名称）</w:t>
      </w:r>
    </w:p>
    <w:p w:rsidR="00F56ABC" w:rsidRDefault="00580B13">
      <w:pPr>
        <w:pStyle w:val="11"/>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法定代表人：</w:t>
      </w:r>
    </w:p>
    <w:p w:rsidR="00F56ABC" w:rsidRDefault="00F56ABC">
      <w:pPr>
        <w:spacing w:line="500" w:lineRule="exact"/>
        <w:jc w:val="both"/>
        <w:rPr>
          <w:rFonts w:ascii="Times New Roman" w:hAnsi="Times New Roman" w:cs="Times New Roman"/>
          <w:sz w:val="34"/>
          <w:lang w:eastAsia="zh-CN"/>
        </w:rPr>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pStyle w:val="11"/>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pStyle w:val="11"/>
        <w:jc w:val="center"/>
        <w:rPr>
          <w:rFonts w:ascii="Times New Roman" w:hAnsi="Times New Roman"/>
          <w:color w:val="4E6127"/>
        </w:rPr>
      </w:pPr>
    </w:p>
    <w:p w:rsidR="00F56ABC" w:rsidRDefault="00F56ABC">
      <w:pPr>
        <w:pStyle w:val="11"/>
        <w:jc w:val="center"/>
        <w:rPr>
          <w:rFonts w:ascii="Times New Roman" w:hAnsi="Times New Roman"/>
          <w:color w:val="4E6127"/>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F56ABC">
      <w:pPr>
        <w:spacing w:line="500" w:lineRule="exact"/>
        <w:jc w:val="both"/>
        <w:rPr>
          <w:rFonts w:ascii="Times New Roman" w:hAnsi="Times New Roman" w:cs="Times New Roman"/>
          <w:b/>
          <w:bCs/>
          <w:sz w:val="36"/>
          <w:szCs w:val="36"/>
          <w:lang w:eastAsia="zh-CN"/>
        </w:rPr>
      </w:pPr>
    </w:p>
    <w:p w:rsidR="00F56ABC" w:rsidRDefault="00580B13">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rsidR="00F56ABC" w:rsidRDefault="00F56ABC">
      <w:pPr>
        <w:spacing w:line="500" w:lineRule="exact"/>
        <w:jc w:val="center"/>
        <w:rPr>
          <w:rFonts w:ascii="Times New Roman" w:hAnsi="Times New Roman" w:cs="Times New Roman"/>
          <w:b/>
          <w:bCs/>
          <w:color w:val="4E6127"/>
          <w:sz w:val="28"/>
          <w:szCs w:val="28"/>
          <w:lang w:eastAsia="zh-CN"/>
        </w:rPr>
      </w:pPr>
    </w:p>
    <w:p w:rsidR="00F56ABC" w:rsidRDefault="00F56ABC">
      <w:pPr>
        <w:pStyle w:val="11"/>
        <w:jc w:val="center"/>
        <w:rPr>
          <w:rFonts w:ascii="Times New Roman" w:hAnsi="Times New Roman"/>
          <w:b/>
          <w:bCs/>
          <w:color w:val="4E6127"/>
          <w:sz w:val="28"/>
          <w:szCs w:val="28"/>
        </w:rPr>
      </w:pPr>
    </w:p>
    <w:p w:rsidR="00F56ABC" w:rsidRDefault="00F56ABC">
      <w:pPr>
        <w:pStyle w:val="11"/>
        <w:jc w:val="center"/>
        <w:rPr>
          <w:rFonts w:ascii="Times New Roman" w:hAnsi="Times New Roman"/>
          <w:b/>
          <w:bCs/>
          <w:sz w:val="28"/>
          <w:szCs w:val="28"/>
        </w:rPr>
      </w:pPr>
    </w:p>
    <w:p w:rsidR="00F56ABC" w:rsidRDefault="00580B13">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企业概况</w:t>
      </w:r>
    </w:p>
    <w:p w:rsidR="00F56ABC" w:rsidRDefault="00580B13">
      <w:pPr>
        <w:pStyle w:val="afc"/>
        <w:spacing w:beforeLines="0" w:afterLines="0" w:line="240" w:lineRule="auto"/>
        <w:ind w:firstLineChars="0" w:firstLine="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rsidR="00F56ABC" w:rsidRDefault="00F56ABC">
      <w:pPr>
        <w:spacing w:line="500" w:lineRule="exact"/>
        <w:jc w:val="center"/>
        <w:rPr>
          <w:rFonts w:ascii="Times New Roman" w:hAnsi="Times New Roman" w:cs="Times New Roman"/>
          <w:b/>
          <w:bCs/>
          <w:sz w:val="28"/>
          <w:szCs w:val="28"/>
          <w:lang w:eastAsia="zh-CN"/>
        </w:rPr>
      </w:pPr>
    </w:p>
    <w:p w:rsidR="00F56ABC" w:rsidRDefault="00F56ABC">
      <w:pPr>
        <w:spacing w:line="500" w:lineRule="exact"/>
        <w:jc w:val="center"/>
        <w:rPr>
          <w:rFonts w:ascii="Times New Roman" w:hAnsi="Times New Roman" w:cs="Times New Roman"/>
          <w:b/>
          <w:bCs/>
          <w:sz w:val="28"/>
          <w:szCs w:val="28"/>
          <w:lang w:eastAsia="zh-CN"/>
        </w:rPr>
      </w:pPr>
    </w:p>
    <w:p w:rsidR="00F56ABC" w:rsidRDefault="00580B13">
      <w:pPr>
        <w:pStyle w:val="11"/>
        <w:jc w:val="center"/>
        <w:rPr>
          <w:rFonts w:ascii="Times New Roman" w:hAnsi="Times New Roman"/>
          <w:b/>
          <w:bCs/>
          <w:sz w:val="28"/>
          <w:szCs w:val="28"/>
        </w:rPr>
      </w:pPr>
      <w:r>
        <w:rPr>
          <w:rFonts w:ascii="Times New Roman" w:hAnsi="Times New Roman"/>
          <w:b/>
          <w:bCs/>
          <w:sz w:val="28"/>
          <w:szCs w:val="28"/>
        </w:rPr>
        <w:t>营业执照</w:t>
      </w:r>
    </w:p>
    <w:p w:rsidR="00F56ABC" w:rsidRDefault="00F56ABC">
      <w:pPr>
        <w:pStyle w:val="11"/>
        <w:jc w:val="center"/>
        <w:rPr>
          <w:rFonts w:ascii="Times New Roman" w:hAnsi="Times New Roman"/>
          <w:b/>
          <w:bCs/>
          <w:sz w:val="28"/>
          <w:szCs w:val="28"/>
        </w:rPr>
      </w:pPr>
    </w:p>
    <w:p w:rsidR="00F56ABC" w:rsidRDefault="00580B13">
      <w:pPr>
        <w:pStyle w:val="11"/>
        <w:jc w:val="center"/>
        <w:rPr>
          <w:rFonts w:ascii="Times New Roman" w:hAnsi="Times New Roman"/>
          <w:b/>
          <w:bCs/>
          <w:sz w:val="28"/>
          <w:szCs w:val="28"/>
        </w:rPr>
      </w:pPr>
      <w:r>
        <w:rPr>
          <w:rFonts w:ascii="Times New Roman" w:hAnsi="Times New Roman"/>
          <w:b/>
          <w:bCs/>
          <w:sz w:val="28"/>
          <w:szCs w:val="28"/>
        </w:rPr>
        <w:t>相关资质要求证明材料</w:t>
      </w:r>
    </w:p>
    <w:p w:rsidR="00F56ABC" w:rsidRDefault="00F56ABC">
      <w:pPr>
        <w:pStyle w:val="11"/>
        <w:jc w:val="center"/>
        <w:rPr>
          <w:rFonts w:ascii="Times New Roman" w:hAnsi="Times New Roman"/>
          <w:b/>
          <w:bCs/>
          <w:sz w:val="28"/>
          <w:szCs w:val="28"/>
        </w:rPr>
      </w:pPr>
    </w:p>
    <w:p w:rsidR="00F56ABC" w:rsidRDefault="00580B13">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相关业绩证明材料</w:t>
      </w:r>
    </w:p>
    <w:p w:rsidR="00F56ABC" w:rsidRDefault="00580B13">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F56ABC" w:rsidRDefault="00F56ABC">
      <w:pPr>
        <w:pStyle w:val="afc"/>
        <w:spacing w:beforeLines="0" w:afterLines="0" w:line="240" w:lineRule="auto"/>
        <w:ind w:firstLineChars="0" w:firstLine="0"/>
        <w:jc w:val="center"/>
        <w:rPr>
          <w:rFonts w:ascii="Times New Roman" w:hAnsi="Times New Roman" w:cs="Times New Roman"/>
          <w:b/>
          <w:lang w:eastAsia="zh-CN"/>
        </w:rPr>
      </w:pPr>
    </w:p>
    <w:p w:rsidR="00F56ABC" w:rsidRDefault="00F56ABC">
      <w:pPr>
        <w:pStyle w:val="afc"/>
        <w:spacing w:beforeLines="0" w:afterLines="0" w:line="240" w:lineRule="auto"/>
        <w:ind w:firstLineChars="0" w:firstLine="0"/>
        <w:jc w:val="center"/>
        <w:rPr>
          <w:rFonts w:ascii="Times New Roman" w:hAnsi="Times New Roman" w:cs="Times New Roman"/>
          <w:b/>
          <w:sz w:val="36"/>
          <w:szCs w:val="36"/>
          <w:lang w:eastAsia="zh-CN"/>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F56ABC">
      <w:pPr>
        <w:pStyle w:val="11"/>
        <w:jc w:val="center"/>
        <w:rPr>
          <w:rFonts w:ascii="Times New Roman" w:hAnsi="Times New Roman"/>
        </w:rPr>
      </w:pPr>
    </w:p>
    <w:p w:rsidR="00F56ABC" w:rsidRDefault="00580B13">
      <w:pPr>
        <w:spacing w:line="360" w:lineRule="auto"/>
        <w:rPr>
          <w:rFonts w:ascii="Times New Roman" w:hAnsi="Times New Roman" w:cs="Times New Roman"/>
          <w:b/>
          <w:sz w:val="36"/>
          <w:szCs w:val="36"/>
          <w:lang w:eastAsia="zh-CN"/>
        </w:rPr>
      </w:pPr>
      <w:r>
        <w:rPr>
          <w:rFonts w:ascii="Times New Roman" w:hAnsi="Times New Roman" w:cs="Times New Roman"/>
          <w:b/>
          <w:sz w:val="36"/>
          <w:szCs w:val="36"/>
          <w:lang w:eastAsia="zh-CN"/>
        </w:rPr>
        <w:lastRenderedPageBreak/>
        <w:t>附件三：</w:t>
      </w:r>
    </w:p>
    <w:p w:rsidR="00F56ABC" w:rsidRDefault="00580B13">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rsidR="00F56ABC" w:rsidRDefault="00580B13">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F56ABC" w:rsidRDefault="00580B13" w:rsidP="006601BE">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sidR="006601BE" w:rsidRPr="006601BE">
        <w:rPr>
          <w:rFonts w:ascii="Times New Roman" w:hAnsi="Times New Roman" w:cs="Times New Roman" w:hint="eastAsia"/>
          <w:sz w:val="28"/>
          <w:szCs w:val="28"/>
          <w:u w:val="single"/>
          <w:lang w:eastAsia="zh-CN"/>
        </w:rPr>
        <w:t>翔鹭码头海洋环境跟踪检测</w:t>
      </w:r>
      <w:r>
        <w:rPr>
          <w:rFonts w:ascii="Times New Roman" w:hAnsi="Times New Roman" w:cs="Times New Roman"/>
          <w:sz w:val="28"/>
          <w:szCs w:val="28"/>
          <w:u w:val="single"/>
          <w:lang w:eastAsia="zh-CN"/>
        </w:rPr>
        <w:t>项目</w:t>
      </w:r>
      <w:r>
        <w:rPr>
          <w:rFonts w:ascii="Times New Roman" w:hAnsi="Times New Roman" w:cs="Times New Roman"/>
          <w:sz w:val="28"/>
          <w:szCs w:val="28"/>
          <w:lang w:eastAsia="zh-CN"/>
        </w:rPr>
        <w:t>比选文件的全部内容后，我方愿以以下报价，严格按照自主比选文件的要求，交付本项目。</w:t>
      </w:r>
    </w:p>
    <w:p w:rsidR="0056276E" w:rsidRDefault="0056276E" w:rsidP="006601BE">
      <w:pPr>
        <w:ind w:firstLineChars="200" w:firstLine="560"/>
        <w:rPr>
          <w:rFonts w:ascii="Times New Roman" w:hAnsi="Times New Roman" w:cs="Times New Roman"/>
          <w:sz w:val="28"/>
          <w:szCs w:val="28"/>
          <w:lang w:eastAsia="zh-CN"/>
        </w:rPr>
      </w:pPr>
    </w:p>
    <w:tbl>
      <w:tblPr>
        <w:tblW w:w="9356" w:type="dxa"/>
        <w:tblInd w:w="-5" w:type="dxa"/>
        <w:tblLook w:val="04A0" w:firstRow="1" w:lastRow="0" w:firstColumn="1" w:lastColumn="0" w:noHBand="0" w:noVBand="1"/>
      </w:tblPr>
      <w:tblGrid>
        <w:gridCol w:w="540"/>
        <w:gridCol w:w="1161"/>
        <w:gridCol w:w="1134"/>
        <w:gridCol w:w="3686"/>
        <w:gridCol w:w="709"/>
        <w:gridCol w:w="1134"/>
        <w:gridCol w:w="992"/>
      </w:tblGrid>
      <w:tr w:rsidR="0056276E" w:rsidRPr="00B171C8" w:rsidTr="00341358">
        <w:trPr>
          <w:trHeight w:val="5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序号</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监测内容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监测项目</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测点布设与监测频次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次数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含税单价/元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小计/元</w:t>
            </w:r>
          </w:p>
        </w:tc>
      </w:tr>
      <w:tr w:rsidR="0056276E" w:rsidRPr="00B171C8" w:rsidTr="00341358">
        <w:trPr>
          <w:trHeight w:val="16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1</w:t>
            </w:r>
          </w:p>
        </w:tc>
        <w:tc>
          <w:tcPr>
            <w:tcW w:w="1161"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表层海水质量</w:t>
            </w:r>
          </w:p>
        </w:tc>
        <w:tc>
          <w:tcPr>
            <w:tcW w:w="1134"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悬浮物、COD、石油类</w:t>
            </w:r>
          </w:p>
        </w:tc>
        <w:tc>
          <w:tcPr>
            <w:tcW w:w="3686"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码头前沿距驳岸距离100m、500m、1000m设3个测站。悬浮物：在码头进行正常装卸作业时，于大、小潮期各进行1次监测，根据监测结果确定是否需要进行长期定时监测。COD、石油类：每一季度进行1次监测，本案共需完成4次监测。</w:t>
            </w:r>
          </w:p>
        </w:tc>
        <w:tc>
          <w:tcPr>
            <w:tcW w:w="709"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Pr>
                <w:rFonts w:hint="eastAsia"/>
                <w:color w:val="000000"/>
                <w:lang w:eastAsia="zh-CN"/>
              </w:rPr>
              <w:t>4</w:t>
            </w:r>
          </w:p>
        </w:tc>
        <w:tc>
          <w:tcPr>
            <w:tcW w:w="1134" w:type="dxa"/>
            <w:tcBorders>
              <w:top w:val="nil"/>
              <w:left w:val="nil"/>
              <w:bottom w:val="single" w:sz="4" w:space="0" w:color="auto"/>
              <w:right w:val="single" w:sz="4" w:space="0" w:color="auto"/>
            </w:tcBorders>
            <w:shd w:val="clear" w:color="auto" w:fill="auto"/>
            <w:noWrap/>
            <w:vAlign w:val="center"/>
            <w:hideMark/>
          </w:tcPr>
          <w:p w:rsidR="0056276E" w:rsidRPr="00B171C8" w:rsidRDefault="0056276E" w:rsidP="00341358">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56276E" w:rsidRPr="00B171C8" w:rsidRDefault="0056276E" w:rsidP="00341358">
            <w:pPr>
              <w:widowControl/>
              <w:autoSpaceDE/>
              <w:autoSpaceDN/>
              <w:jc w:val="center"/>
              <w:rPr>
                <w:color w:val="000000"/>
                <w:lang w:eastAsia="zh-CN"/>
              </w:rPr>
            </w:pPr>
          </w:p>
        </w:tc>
      </w:tr>
      <w:tr w:rsidR="0056276E" w:rsidRPr="00B171C8" w:rsidTr="00341358">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2</w:t>
            </w:r>
          </w:p>
        </w:tc>
        <w:tc>
          <w:tcPr>
            <w:tcW w:w="1161"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沉积物</w:t>
            </w:r>
          </w:p>
        </w:tc>
        <w:tc>
          <w:tcPr>
            <w:tcW w:w="1134"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有机碳、石油类、硫化物(S)、镉(Cd)、汞(Hg)、砷(As)</w:t>
            </w:r>
          </w:p>
        </w:tc>
        <w:tc>
          <w:tcPr>
            <w:tcW w:w="3686"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码头前沿距驳岸距离100m、1000m设2个测站。本案须完成一次监测（每两年监测1次）。</w:t>
            </w:r>
          </w:p>
        </w:tc>
        <w:tc>
          <w:tcPr>
            <w:tcW w:w="709"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Pr>
                <w:rFonts w:hint="eastAsia"/>
                <w:color w:val="00000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56276E" w:rsidRPr="00B171C8" w:rsidRDefault="0056276E" w:rsidP="00341358">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56276E" w:rsidRPr="00B171C8" w:rsidRDefault="0056276E" w:rsidP="00341358">
            <w:pPr>
              <w:widowControl/>
              <w:autoSpaceDE/>
              <w:autoSpaceDN/>
              <w:jc w:val="center"/>
              <w:rPr>
                <w:color w:val="000000"/>
                <w:lang w:eastAsia="zh-CN"/>
              </w:rPr>
            </w:pPr>
          </w:p>
        </w:tc>
      </w:tr>
      <w:tr w:rsidR="0056276E" w:rsidRPr="00B171C8" w:rsidTr="00341358">
        <w:trPr>
          <w:trHeight w:val="13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3</w:t>
            </w:r>
          </w:p>
        </w:tc>
        <w:tc>
          <w:tcPr>
            <w:tcW w:w="1161"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海洋生态</w:t>
            </w:r>
          </w:p>
        </w:tc>
        <w:tc>
          <w:tcPr>
            <w:tcW w:w="1134"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浮游植物、浮游动物、底栖生物、鱼卵仔鱼</w:t>
            </w:r>
          </w:p>
        </w:tc>
        <w:tc>
          <w:tcPr>
            <w:tcW w:w="3686"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sidRPr="00B171C8">
              <w:rPr>
                <w:rFonts w:hint="eastAsia"/>
                <w:color w:val="000000"/>
                <w:lang w:eastAsia="zh-CN"/>
              </w:rPr>
              <w:t>码头前沿距驳岸距离分别为500m、1000m设2个监测站位。本案须完成一次监测（每两年进行1次春季监测）。</w:t>
            </w:r>
          </w:p>
        </w:tc>
        <w:tc>
          <w:tcPr>
            <w:tcW w:w="709" w:type="dxa"/>
            <w:tcBorders>
              <w:top w:val="nil"/>
              <w:left w:val="nil"/>
              <w:bottom w:val="single" w:sz="4" w:space="0" w:color="auto"/>
              <w:right w:val="single" w:sz="4" w:space="0" w:color="auto"/>
            </w:tcBorders>
            <w:shd w:val="clear" w:color="auto" w:fill="auto"/>
            <w:vAlign w:val="center"/>
            <w:hideMark/>
          </w:tcPr>
          <w:p w:rsidR="0056276E" w:rsidRPr="00B171C8" w:rsidRDefault="0056276E" w:rsidP="00341358">
            <w:pPr>
              <w:widowControl/>
              <w:autoSpaceDE/>
              <w:autoSpaceDN/>
              <w:jc w:val="center"/>
              <w:rPr>
                <w:color w:val="000000"/>
                <w:lang w:eastAsia="zh-CN"/>
              </w:rPr>
            </w:pPr>
            <w:r>
              <w:rPr>
                <w:color w:val="00000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56276E" w:rsidRPr="00B171C8" w:rsidRDefault="0056276E" w:rsidP="00341358">
            <w:pPr>
              <w:widowControl/>
              <w:autoSpaceDE/>
              <w:autoSpaceDN/>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56276E" w:rsidRPr="00B171C8" w:rsidRDefault="0056276E" w:rsidP="00341358">
            <w:pPr>
              <w:widowControl/>
              <w:autoSpaceDE/>
              <w:autoSpaceDN/>
              <w:jc w:val="center"/>
              <w:rPr>
                <w:color w:val="000000"/>
                <w:lang w:eastAsia="zh-CN"/>
              </w:rPr>
            </w:pPr>
          </w:p>
        </w:tc>
      </w:tr>
      <w:tr w:rsidR="0056276E" w:rsidRPr="00B171C8" w:rsidTr="0056276E">
        <w:trPr>
          <w:trHeight w:val="511"/>
        </w:trPr>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76E" w:rsidRPr="00B171C8" w:rsidRDefault="0056276E" w:rsidP="00341358">
            <w:pPr>
              <w:widowControl/>
              <w:autoSpaceDE/>
              <w:autoSpaceDN/>
              <w:jc w:val="right"/>
              <w:rPr>
                <w:color w:val="000000"/>
                <w:lang w:eastAsia="zh-CN"/>
              </w:rPr>
            </w:pPr>
            <w:r w:rsidRPr="00B171C8">
              <w:rPr>
                <w:rFonts w:hint="eastAsia"/>
                <w:color w:val="000000"/>
                <w:lang w:eastAsia="zh-CN"/>
              </w:rPr>
              <w:t>总价</w:t>
            </w:r>
            <w:r>
              <w:rPr>
                <w:rFonts w:hint="eastAsia"/>
                <w:color w:val="000000"/>
                <w:lang w:eastAsia="zh-CN"/>
              </w:rPr>
              <w:t xml:space="preserve">： </w:t>
            </w:r>
            <w:r>
              <w:rPr>
                <w:color w:val="000000"/>
                <w:lang w:eastAsia="zh-CN"/>
              </w:rPr>
              <w:t xml:space="preserve">       </w:t>
            </w:r>
            <w:r w:rsidRPr="00B171C8">
              <w:rPr>
                <w:rFonts w:hint="eastAsia"/>
                <w:color w:val="000000"/>
                <w:lang w:eastAsia="zh-CN"/>
              </w:rPr>
              <w:t>元</w:t>
            </w:r>
            <w:r>
              <w:rPr>
                <w:rFonts w:hint="eastAsia"/>
                <w:color w:val="000000"/>
                <w:lang w:eastAsia="zh-CN"/>
              </w:rPr>
              <w:t>（含</w:t>
            </w:r>
            <w:r w:rsidRPr="0056276E">
              <w:rPr>
                <w:rFonts w:hint="eastAsia"/>
                <w:color w:val="000000"/>
                <w:u w:val="single"/>
                <w:lang w:eastAsia="zh-CN"/>
              </w:rPr>
              <w:t xml:space="preserve"> </w:t>
            </w:r>
            <w:r w:rsidRPr="0056276E">
              <w:rPr>
                <w:color w:val="000000"/>
                <w:u w:val="single"/>
                <w:lang w:eastAsia="zh-CN"/>
              </w:rPr>
              <w:t xml:space="preserve">  </w:t>
            </w:r>
            <w:r>
              <w:rPr>
                <w:rFonts w:hint="eastAsia"/>
                <w:color w:val="000000"/>
                <w:lang w:eastAsia="zh-CN"/>
              </w:rPr>
              <w:t>%</w:t>
            </w:r>
            <w:r>
              <w:rPr>
                <w:color w:val="000000"/>
                <w:lang w:eastAsia="zh-CN"/>
              </w:rPr>
              <w:t>增值税专用发票</w:t>
            </w:r>
            <w:r>
              <w:rPr>
                <w:rFonts w:hint="eastAsia"/>
                <w:color w:val="000000"/>
                <w:lang w:eastAsia="zh-CN"/>
              </w:rPr>
              <w:t>）</w:t>
            </w:r>
          </w:p>
        </w:tc>
      </w:tr>
    </w:tbl>
    <w:p w:rsidR="0056276E" w:rsidRDefault="0056276E">
      <w:pPr>
        <w:spacing w:line="460" w:lineRule="exact"/>
        <w:jc w:val="both"/>
        <w:rPr>
          <w:rFonts w:ascii="Times New Roman" w:hAnsi="Times New Roman" w:cs="Times New Roman"/>
          <w:color w:val="000000"/>
          <w:sz w:val="24"/>
          <w:szCs w:val="24"/>
          <w:lang w:eastAsia="zh-CN"/>
        </w:rPr>
      </w:pPr>
    </w:p>
    <w:p w:rsidR="0056276E" w:rsidRDefault="0056276E">
      <w:pPr>
        <w:spacing w:line="460" w:lineRule="exact"/>
        <w:jc w:val="both"/>
        <w:rPr>
          <w:rFonts w:ascii="Times New Roman" w:hAnsi="Times New Roman" w:cs="Times New Roman"/>
          <w:sz w:val="28"/>
          <w:lang w:eastAsia="zh-CN"/>
        </w:rPr>
      </w:pPr>
    </w:p>
    <w:p w:rsidR="00F56ABC" w:rsidRDefault="00580B13" w:rsidP="0056276E">
      <w:pPr>
        <w:spacing w:line="360" w:lineRule="auto"/>
        <w:ind w:firstLineChars="1367" w:firstLine="3828"/>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F56ABC" w:rsidRDefault="00580B13" w:rsidP="0056276E">
      <w:pPr>
        <w:spacing w:line="360" w:lineRule="auto"/>
        <w:ind w:firstLineChars="1367" w:firstLine="3828"/>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F56ABC" w:rsidRDefault="00580B13" w:rsidP="0056276E">
      <w:pPr>
        <w:pStyle w:val="11"/>
        <w:spacing w:line="360" w:lineRule="auto"/>
        <w:ind w:firstLineChars="1367" w:firstLine="3828"/>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r>
        <w:rPr>
          <w:rFonts w:ascii="Times New Roman" w:hAnsi="Times New Roman"/>
          <w:sz w:val="28"/>
          <w:u w:val="single"/>
        </w:rPr>
        <w:t xml:space="preserve">  </w:t>
      </w:r>
      <w:r>
        <w:rPr>
          <w:rFonts w:ascii="Times New Roman" w:hAnsi="Times New Roman" w:hint="eastAsia"/>
          <w:sz w:val="28"/>
          <w:u w:val="single"/>
        </w:rPr>
        <w:t xml:space="preserve">                                   </w:t>
      </w:r>
    </w:p>
    <w:p w:rsidR="00F56ABC" w:rsidRPr="0056276E" w:rsidRDefault="00580B13" w:rsidP="0056276E">
      <w:pPr>
        <w:spacing w:line="360" w:lineRule="auto"/>
        <w:ind w:firstLineChars="1367" w:firstLine="3828"/>
        <w:jc w:val="both"/>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1"/>
    </w:p>
    <w:sectPr w:rsidR="00F56ABC" w:rsidRPr="0056276E">
      <w:footerReference w:type="default" r:id="rId10"/>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82" w:rsidRDefault="00C92382">
      <w:r>
        <w:separator/>
      </w:r>
    </w:p>
  </w:endnote>
  <w:endnote w:type="continuationSeparator" w:id="0">
    <w:p w:rsidR="00C92382" w:rsidRDefault="00C9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19" w:rsidRDefault="00F66D19">
    <w:pPr>
      <w:pStyle w:val="a8"/>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F66D19" w:rsidRDefault="00F66D19">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" filled="f" stroked="f">
              <v:textbox inset="0,0,0,0">
                <w:txbxContent>
                  <w:p w:rsidR="00F66D19" w:rsidRDefault="00F66D19">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19" w:rsidRDefault="00F66D19">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82" w:rsidRDefault="00C92382">
      <w:r>
        <w:separator/>
      </w:r>
    </w:p>
  </w:footnote>
  <w:footnote w:type="continuationSeparator" w:id="0">
    <w:p w:rsidR="00C92382" w:rsidRDefault="00C9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46CC07"/>
    <w:multiLevelType w:val="singleLevel"/>
    <w:tmpl w:val="AB46CC07"/>
    <w:lvl w:ilvl="0">
      <w:start w:val="2"/>
      <w:numFmt w:val="decimal"/>
      <w:lvlText w:val="%1."/>
      <w:lvlJc w:val="left"/>
      <w:pPr>
        <w:tabs>
          <w:tab w:val="left" w:pos="312"/>
        </w:tabs>
      </w:pPr>
    </w:lvl>
  </w:abstractNum>
  <w:abstractNum w:abstractNumId="1">
    <w:nsid w:val="AE679E7A"/>
    <w:multiLevelType w:val="singleLevel"/>
    <w:tmpl w:val="AE679E7A"/>
    <w:lvl w:ilvl="0">
      <w:start w:val="1"/>
      <w:numFmt w:val="decimal"/>
      <w:suff w:val="nothing"/>
      <w:lvlText w:val="%1、"/>
      <w:lvlJc w:val="left"/>
    </w:lvl>
  </w:abstractNum>
  <w:abstractNum w:abstractNumId="2">
    <w:nsid w:val="CEB101E9"/>
    <w:multiLevelType w:val="singleLevel"/>
    <w:tmpl w:val="CEB101E9"/>
    <w:lvl w:ilvl="0">
      <w:start w:val="1"/>
      <w:numFmt w:val="chineseCounting"/>
      <w:suff w:val="nothing"/>
      <w:lvlText w:val="%1、"/>
      <w:lvlJc w:val="left"/>
      <w:rPr>
        <w:rFonts w:hint="eastAsia"/>
      </w:rPr>
    </w:lvl>
  </w:abstractNum>
  <w:abstractNum w:abstractNumId="3">
    <w:nsid w:val="F43C8E24"/>
    <w:multiLevelType w:val="singleLevel"/>
    <w:tmpl w:val="F43C8E24"/>
    <w:lvl w:ilvl="0">
      <w:start w:val="1"/>
      <w:numFmt w:val="decimal"/>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2B86DC3C"/>
    <w:multiLevelType w:val="singleLevel"/>
    <w:tmpl w:val="2B86DC3C"/>
    <w:lvl w:ilvl="0">
      <w:start w:val="1"/>
      <w:numFmt w:val="decimal"/>
      <w:suff w:val="nothing"/>
      <w:lvlText w:val="%1、"/>
      <w:lvlJc w:val="left"/>
    </w:lvl>
  </w:abstractNum>
  <w:abstractNum w:abstractNumId="6">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7">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B7E1E76"/>
    <w:multiLevelType w:val="singleLevel"/>
    <w:tmpl w:val="5B7E1E76"/>
    <w:lvl w:ilvl="0">
      <w:start w:val="3"/>
      <w:numFmt w:val="decimal"/>
      <w:suff w:val="space"/>
      <w:lvlText w:val="%1."/>
      <w:lvlJc w:val="left"/>
    </w:lvl>
  </w:abstractNum>
  <w:abstractNum w:abstractNumId="11">
    <w:nsid w:val="62E9E60D"/>
    <w:multiLevelType w:val="singleLevel"/>
    <w:tmpl w:val="62E9E60D"/>
    <w:lvl w:ilvl="0">
      <w:start w:val="1"/>
      <w:numFmt w:val="chineseCounting"/>
      <w:suff w:val="nothing"/>
      <w:lvlText w:val="%1、"/>
      <w:lvlJc w:val="left"/>
    </w:lvl>
  </w:abstractNum>
  <w:abstractNum w:abstractNumId="12">
    <w:nsid w:val="62EB8615"/>
    <w:multiLevelType w:val="singleLevel"/>
    <w:tmpl w:val="62EB8615"/>
    <w:lvl w:ilvl="0">
      <w:start w:val="2"/>
      <w:numFmt w:val="decimal"/>
      <w:suff w:val="space"/>
      <w:lvlText w:val="%1."/>
      <w:lvlJc w:val="left"/>
    </w:lvl>
  </w:abstractNum>
  <w:abstractNum w:abstractNumId="13">
    <w:nsid w:val="62EB8727"/>
    <w:multiLevelType w:val="singleLevel"/>
    <w:tmpl w:val="62EB8727"/>
    <w:lvl w:ilvl="0">
      <w:start w:val="1"/>
      <w:numFmt w:val="decimal"/>
      <w:suff w:val="space"/>
      <w:lvlText w:val="%1."/>
      <w:lvlJc w:val="left"/>
    </w:lvl>
  </w:abstractNum>
  <w:num w:numId="1">
    <w:abstractNumId w:val="4"/>
  </w:num>
  <w:num w:numId="2">
    <w:abstractNumId w:val="9"/>
  </w:num>
  <w:num w:numId="3">
    <w:abstractNumId w:val="6"/>
  </w:num>
  <w:num w:numId="4">
    <w:abstractNumId w:val="7"/>
  </w:num>
  <w:num w:numId="5">
    <w:abstractNumId w:val="8"/>
  </w:num>
  <w:num w:numId="6">
    <w:abstractNumId w:val="12"/>
  </w:num>
  <w:num w:numId="7">
    <w:abstractNumId w:val="13"/>
  </w:num>
  <w:num w:numId="8">
    <w:abstractNumId w:val="10"/>
  </w:num>
  <w:num w:numId="9">
    <w:abstractNumId w:val="0"/>
  </w:num>
  <w:num w:numId="10">
    <w:abstractNumId w:val="11"/>
  </w:num>
  <w:num w:numId="11">
    <w:abstractNumId w:val="2"/>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22F89"/>
    <w:rsid w:val="00025717"/>
    <w:rsid w:val="000277D1"/>
    <w:rsid w:val="000320F4"/>
    <w:rsid w:val="000367ED"/>
    <w:rsid w:val="00037D7F"/>
    <w:rsid w:val="0004223C"/>
    <w:rsid w:val="00052C0E"/>
    <w:rsid w:val="00057E4C"/>
    <w:rsid w:val="00060DB7"/>
    <w:rsid w:val="00065E22"/>
    <w:rsid w:val="000674E3"/>
    <w:rsid w:val="00071381"/>
    <w:rsid w:val="00074760"/>
    <w:rsid w:val="00075250"/>
    <w:rsid w:val="00085CA2"/>
    <w:rsid w:val="00092243"/>
    <w:rsid w:val="0009500D"/>
    <w:rsid w:val="000962C0"/>
    <w:rsid w:val="000A1C86"/>
    <w:rsid w:val="000A52A1"/>
    <w:rsid w:val="000A6182"/>
    <w:rsid w:val="000B0914"/>
    <w:rsid w:val="000B5055"/>
    <w:rsid w:val="000C57EB"/>
    <w:rsid w:val="000C629C"/>
    <w:rsid w:val="000D0632"/>
    <w:rsid w:val="000D1AB8"/>
    <w:rsid w:val="000D35CF"/>
    <w:rsid w:val="000D51F3"/>
    <w:rsid w:val="000E354B"/>
    <w:rsid w:val="000E505B"/>
    <w:rsid w:val="000F116F"/>
    <w:rsid w:val="000F15E9"/>
    <w:rsid w:val="000F27AD"/>
    <w:rsid w:val="000F39C1"/>
    <w:rsid w:val="000F4255"/>
    <w:rsid w:val="000F7590"/>
    <w:rsid w:val="00101100"/>
    <w:rsid w:val="001067E5"/>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1A91"/>
    <w:rsid w:val="001A6EE7"/>
    <w:rsid w:val="001B07AA"/>
    <w:rsid w:val="001B5CD4"/>
    <w:rsid w:val="001B698B"/>
    <w:rsid w:val="001C0DB4"/>
    <w:rsid w:val="001C5843"/>
    <w:rsid w:val="001D13DE"/>
    <w:rsid w:val="001E1F5D"/>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AB6"/>
    <w:rsid w:val="00383DFA"/>
    <w:rsid w:val="00385474"/>
    <w:rsid w:val="00387574"/>
    <w:rsid w:val="003A2FC3"/>
    <w:rsid w:val="003A30F2"/>
    <w:rsid w:val="003A326F"/>
    <w:rsid w:val="003A496D"/>
    <w:rsid w:val="003B23D9"/>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3F07"/>
    <w:rsid w:val="004941B1"/>
    <w:rsid w:val="00494C07"/>
    <w:rsid w:val="004A46AD"/>
    <w:rsid w:val="004A498D"/>
    <w:rsid w:val="004B5009"/>
    <w:rsid w:val="004C16AE"/>
    <w:rsid w:val="004C4437"/>
    <w:rsid w:val="004C4B54"/>
    <w:rsid w:val="004D6976"/>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276E"/>
    <w:rsid w:val="00563D30"/>
    <w:rsid w:val="00564FC8"/>
    <w:rsid w:val="00565CF8"/>
    <w:rsid w:val="00576ADD"/>
    <w:rsid w:val="0057705C"/>
    <w:rsid w:val="00580B13"/>
    <w:rsid w:val="00581B11"/>
    <w:rsid w:val="00584D58"/>
    <w:rsid w:val="0058671D"/>
    <w:rsid w:val="00593DEA"/>
    <w:rsid w:val="00595F8F"/>
    <w:rsid w:val="005A4D52"/>
    <w:rsid w:val="005B4BA0"/>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0039"/>
    <w:rsid w:val="00642E61"/>
    <w:rsid w:val="006458DE"/>
    <w:rsid w:val="00647B91"/>
    <w:rsid w:val="0065429C"/>
    <w:rsid w:val="006601BE"/>
    <w:rsid w:val="00662168"/>
    <w:rsid w:val="006631EB"/>
    <w:rsid w:val="00664A57"/>
    <w:rsid w:val="00664E56"/>
    <w:rsid w:val="00670BF2"/>
    <w:rsid w:val="0067221B"/>
    <w:rsid w:val="00675961"/>
    <w:rsid w:val="00683113"/>
    <w:rsid w:val="0068543C"/>
    <w:rsid w:val="006878CA"/>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7065A"/>
    <w:rsid w:val="00785F2F"/>
    <w:rsid w:val="00786BE0"/>
    <w:rsid w:val="00794F72"/>
    <w:rsid w:val="00795740"/>
    <w:rsid w:val="007A4B3C"/>
    <w:rsid w:val="007B7828"/>
    <w:rsid w:val="007C2B12"/>
    <w:rsid w:val="007C6297"/>
    <w:rsid w:val="007C7F5F"/>
    <w:rsid w:val="007D17EF"/>
    <w:rsid w:val="007D2272"/>
    <w:rsid w:val="007D2D34"/>
    <w:rsid w:val="007D5A7E"/>
    <w:rsid w:val="007D5F37"/>
    <w:rsid w:val="007D6D04"/>
    <w:rsid w:val="007D7FCA"/>
    <w:rsid w:val="007E3680"/>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449E"/>
    <w:rsid w:val="00855428"/>
    <w:rsid w:val="00856CF7"/>
    <w:rsid w:val="00856E19"/>
    <w:rsid w:val="008622DD"/>
    <w:rsid w:val="00862896"/>
    <w:rsid w:val="008640FC"/>
    <w:rsid w:val="00870628"/>
    <w:rsid w:val="008725C6"/>
    <w:rsid w:val="0087613B"/>
    <w:rsid w:val="00876586"/>
    <w:rsid w:val="00880EE6"/>
    <w:rsid w:val="00881942"/>
    <w:rsid w:val="00881D56"/>
    <w:rsid w:val="00885D5E"/>
    <w:rsid w:val="00895AAC"/>
    <w:rsid w:val="008A28CB"/>
    <w:rsid w:val="008B4179"/>
    <w:rsid w:val="008C437B"/>
    <w:rsid w:val="008E0F92"/>
    <w:rsid w:val="008E1769"/>
    <w:rsid w:val="008E1F3F"/>
    <w:rsid w:val="008E2155"/>
    <w:rsid w:val="008E5198"/>
    <w:rsid w:val="008E69DA"/>
    <w:rsid w:val="008F3559"/>
    <w:rsid w:val="008F70B7"/>
    <w:rsid w:val="009007B5"/>
    <w:rsid w:val="009032FB"/>
    <w:rsid w:val="00906A74"/>
    <w:rsid w:val="0091013C"/>
    <w:rsid w:val="00916642"/>
    <w:rsid w:val="00917368"/>
    <w:rsid w:val="00926C24"/>
    <w:rsid w:val="00930487"/>
    <w:rsid w:val="009312CA"/>
    <w:rsid w:val="009353D9"/>
    <w:rsid w:val="00937414"/>
    <w:rsid w:val="009415BE"/>
    <w:rsid w:val="00947644"/>
    <w:rsid w:val="00951187"/>
    <w:rsid w:val="00952F8D"/>
    <w:rsid w:val="009533E9"/>
    <w:rsid w:val="00955894"/>
    <w:rsid w:val="00955A6F"/>
    <w:rsid w:val="00957249"/>
    <w:rsid w:val="00964F96"/>
    <w:rsid w:val="009663D1"/>
    <w:rsid w:val="00967702"/>
    <w:rsid w:val="00971BD1"/>
    <w:rsid w:val="00974883"/>
    <w:rsid w:val="00975EAC"/>
    <w:rsid w:val="0098287F"/>
    <w:rsid w:val="009873FF"/>
    <w:rsid w:val="009874F5"/>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34E7"/>
    <w:rsid w:val="009F6299"/>
    <w:rsid w:val="00A00BE5"/>
    <w:rsid w:val="00A057A0"/>
    <w:rsid w:val="00A13477"/>
    <w:rsid w:val="00A149E5"/>
    <w:rsid w:val="00A153FC"/>
    <w:rsid w:val="00A154A3"/>
    <w:rsid w:val="00A2542D"/>
    <w:rsid w:val="00A278D7"/>
    <w:rsid w:val="00A31B63"/>
    <w:rsid w:val="00A37693"/>
    <w:rsid w:val="00A42B82"/>
    <w:rsid w:val="00A4345F"/>
    <w:rsid w:val="00A45F18"/>
    <w:rsid w:val="00A47C95"/>
    <w:rsid w:val="00A50106"/>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3E5B"/>
    <w:rsid w:val="00B171C8"/>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0EC5"/>
    <w:rsid w:val="00B8125E"/>
    <w:rsid w:val="00B81287"/>
    <w:rsid w:val="00B84124"/>
    <w:rsid w:val="00B841E6"/>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53F69"/>
    <w:rsid w:val="00C56055"/>
    <w:rsid w:val="00C6183F"/>
    <w:rsid w:val="00C66B1B"/>
    <w:rsid w:val="00C71916"/>
    <w:rsid w:val="00C7334B"/>
    <w:rsid w:val="00C76112"/>
    <w:rsid w:val="00C8060B"/>
    <w:rsid w:val="00C864FC"/>
    <w:rsid w:val="00C86502"/>
    <w:rsid w:val="00C90DA0"/>
    <w:rsid w:val="00C913CE"/>
    <w:rsid w:val="00C92382"/>
    <w:rsid w:val="00C93BEF"/>
    <w:rsid w:val="00CA54A9"/>
    <w:rsid w:val="00CA6673"/>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2D9E"/>
    <w:rsid w:val="00D947D8"/>
    <w:rsid w:val="00D957A8"/>
    <w:rsid w:val="00D96DE6"/>
    <w:rsid w:val="00D9778F"/>
    <w:rsid w:val="00DA5752"/>
    <w:rsid w:val="00DA7F1E"/>
    <w:rsid w:val="00DB12A6"/>
    <w:rsid w:val="00DB6E69"/>
    <w:rsid w:val="00DD3B90"/>
    <w:rsid w:val="00DD434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127"/>
    <w:rsid w:val="00EA5A6E"/>
    <w:rsid w:val="00EB2FFD"/>
    <w:rsid w:val="00EC50D4"/>
    <w:rsid w:val="00EC5462"/>
    <w:rsid w:val="00ED19AE"/>
    <w:rsid w:val="00ED2C9E"/>
    <w:rsid w:val="00ED4AB3"/>
    <w:rsid w:val="00ED4FC5"/>
    <w:rsid w:val="00EE041F"/>
    <w:rsid w:val="00EE4509"/>
    <w:rsid w:val="00EE585E"/>
    <w:rsid w:val="00EE58DA"/>
    <w:rsid w:val="00EF1FCA"/>
    <w:rsid w:val="00EF5762"/>
    <w:rsid w:val="00EF6FC7"/>
    <w:rsid w:val="00EF7323"/>
    <w:rsid w:val="00EF7961"/>
    <w:rsid w:val="00F024A8"/>
    <w:rsid w:val="00F076B3"/>
    <w:rsid w:val="00F10B09"/>
    <w:rsid w:val="00F115FB"/>
    <w:rsid w:val="00F11707"/>
    <w:rsid w:val="00F17FFC"/>
    <w:rsid w:val="00F235E3"/>
    <w:rsid w:val="00F2580C"/>
    <w:rsid w:val="00F264D9"/>
    <w:rsid w:val="00F337DC"/>
    <w:rsid w:val="00F33B6B"/>
    <w:rsid w:val="00F37425"/>
    <w:rsid w:val="00F400B7"/>
    <w:rsid w:val="00F418B2"/>
    <w:rsid w:val="00F43F82"/>
    <w:rsid w:val="00F51F3C"/>
    <w:rsid w:val="00F52804"/>
    <w:rsid w:val="00F53D9C"/>
    <w:rsid w:val="00F5592F"/>
    <w:rsid w:val="00F56ABC"/>
    <w:rsid w:val="00F62E43"/>
    <w:rsid w:val="00F6409E"/>
    <w:rsid w:val="00F66D19"/>
    <w:rsid w:val="00F67332"/>
    <w:rsid w:val="00F70F83"/>
    <w:rsid w:val="00F73211"/>
    <w:rsid w:val="00F77283"/>
    <w:rsid w:val="00F772C3"/>
    <w:rsid w:val="00F80338"/>
    <w:rsid w:val="00F81A93"/>
    <w:rsid w:val="00F84F93"/>
    <w:rsid w:val="00F8501D"/>
    <w:rsid w:val="00FA12B9"/>
    <w:rsid w:val="00FA15BF"/>
    <w:rsid w:val="00FB0C70"/>
    <w:rsid w:val="00FB1952"/>
    <w:rsid w:val="00FB7A38"/>
    <w:rsid w:val="00FC6A22"/>
    <w:rsid w:val="00FD0D54"/>
    <w:rsid w:val="00FD1B14"/>
    <w:rsid w:val="00FD1DC9"/>
    <w:rsid w:val="00FD29D5"/>
    <w:rsid w:val="00FD589E"/>
    <w:rsid w:val="00FE1531"/>
    <w:rsid w:val="00FE1DB9"/>
    <w:rsid w:val="00FE65F9"/>
    <w:rsid w:val="00FF0727"/>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4CD3C4C-6B4D-4AAC-B2F0-1B7B444B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56276E"/>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b"/>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c"/>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d"/>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5">
    <w:name w:val="Strong"/>
    <w:basedOn w:val="a3"/>
    <w:uiPriority w:val="22"/>
    <w:qFormat/>
    <w:rPr>
      <w:b/>
      <w:bCs/>
    </w:rPr>
  </w:style>
  <w:style w:type="character" w:styleId="af6">
    <w:name w:val="page number"/>
    <w:basedOn w:val="a3"/>
    <w:qFormat/>
  </w:style>
  <w:style w:type="character" w:styleId="af7">
    <w:name w:val="FollowedHyperlink"/>
    <w:basedOn w:val="a3"/>
    <w:qFormat/>
    <w:rPr>
      <w:color w:val="0091F2"/>
      <w:sz w:val="18"/>
      <w:szCs w:val="18"/>
      <w:u w:val="none"/>
    </w:rPr>
  </w:style>
  <w:style w:type="character" w:styleId="af8">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9">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a">
    <w:name w:val="annotation reference"/>
    <w:basedOn w:val="a3"/>
    <w:qFormat/>
    <w:rPr>
      <w:sz w:val="21"/>
      <w:szCs w:val="21"/>
    </w:rPr>
  </w:style>
  <w:style w:type="character" w:styleId="HTML3">
    <w:name w:val="HTML Cite"/>
    <w:basedOn w:val="a3"/>
    <w:unhideWhenUsed/>
    <w:qFormat/>
  </w:style>
  <w:style w:type="table" w:styleId="afb">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uiPriority w:val="1"/>
    <w:qFormat/>
    <w:rPr>
      <w:rFonts w:ascii="宋体" w:hAnsi="宋体" w:cs="宋体"/>
      <w:sz w:val="24"/>
      <w:szCs w:val="24"/>
      <w:lang w:eastAsia="en-US"/>
    </w:rPr>
  </w:style>
  <w:style w:type="character" w:customStyle="1" w:styleId="Char6">
    <w:name w:val="纯文本 Char"/>
    <w:basedOn w:val="a3"/>
    <w:link w:val="ad"/>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4">
    <w:name w:val="结束语 Char"/>
    <w:basedOn w:val="a3"/>
    <w:link w:val="ab"/>
    <w:qFormat/>
    <w:rPr>
      <w:b/>
      <w:kern w:val="2"/>
      <w:sz w:val="21"/>
    </w:rPr>
  </w:style>
  <w:style w:type="character" w:customStyle="1" w:styleId="Charc">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7"/>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d">
    <w:name w:val="标题 Char"/>
    <w:basedOn w:val="a3"/>
    <w:link w:val="af4"/>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b">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 w:type="paragraph" w:styleId="affb">
    <w:name w:val="List Paragraph"/>
    <w:basedOn w:val="a1"/>
    <w:link w:val="Charf1"/>
    <w:uiPriority w:val="34"/>
    <w:qFormat/>
    <w:rsid w:val="00D92D9E"/>
    <w:pPr>
      <w:spacing w:before="206"/>
      <w:ind w:left="959" w:hanging="361"/>
    </w:pPr>
  </w:style>
  <w:style w:type="character" w:customStyle="1" w:styleId="Charf1">
    <w:name w:val="列出段落 Char"/>
    <w:link w:val="affb"/>
    <w:uiPriority w:val="34"/>
    <w:qFormat/>
    <w:rsid w:val="00D92D9E"/>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12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FA043-F007-427E-9C4C-0098C202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2952</Words>
  <Characters>16829</Characters>
  <Application>Microsoft Office Word</Application>
  <DocSecurity>0</DocSecurity>
  <Lines>140</Lines>
  <Paragraphs>39</Paragraphs>
  <ScaleCrop>false</ScaleCrop>
  <Company>福化环保</Company>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25</cp:revision>
  <dcterms:created xsi:type="dcterms:W3CDTF">2022-09-07T03:49:00Z</dcterms:created>
  <dcterms:modified xsi:type="dcterms:W3CDTF">2024-01-09T00:30:00Z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