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B83" w:rsidRDefault="00914B83">
      <w:pPr>
        <w:pStyle w:val="aa"/>
        <w:tabs>
          <w:tab w:val="left" w:pos="142"/>
        </w:tabs>
        <w:rPr>
          <w:rFonts w:ascii="Times New Roman"/>
          <w:sz w:val="20"/>
          <w:lang w:eastAsia="zh-CN"/>
        </w:rPr>
      </w:pPr>
    </w:p>
    <w:p w:rsidR="00914B83" w:rsidRDefault="00914B83">
      <w:pPr>
        <w:pStyle w:val="aa"/>
        <w:rPr>
          <w:rFonts w:ascii="Times New Roman"/>
          <w:sz w:val="20"/>
        </w:rPr>
      </w:pPr>
    </w:p>
    <w:p w:rsidR="00914B83" w:rsidRDefault="00914B83">
      <w:pPr>
        <w:pStyle w:val="aa"/>
        <w:spacing w:before="5"/>
        <w:rPr>
          <w:rFonts w:ascii="Times New Roman"/>
          <w:sz w:val="20"/>
          <w:lang w:eastAsia="zh-CN"/>
        </w:rPr>
      </w:pPr>
    </w:p>
    <w:p w:rsidR="00914B83" w:rsidRPr="00463EC4" w:rsidRDefault="00DA36C6">
      <w:pPr>
        <w:pStyle w:val="aa"/>
        <w:spacing w:line="960" w:lineRule="exact"/>
        <w:jc w:val="center"/>
        <w:rPr>
          <w:rFonts w:ascii="微软雅黑" w:eastAsia="微软雅黑"/>
          <w:b/>
          <w:sz w:val="52"/>
          <w:szCs w:val="22"/>
          <w:lang w:eastAsia="zh-CN"/>
        </w:rPr>
      </w:pPr>
      <w:r w:rsidRPr="00463EC4">
        <w:rPr>
          <w:rFonts w:ascii="微软雅黑" w:eastAsia="微软雅黑" w:hint="eastAsia"/>
          <w:b/>
          <w:sz w:val="52"/>
          <w:szCs w:val="22"/>
          <w:lang w:eastAsia="zh-CN"/>
        </w:rPr>
        <w:t>福建福海创石油化工有限公司</w:t>
      </w:r>
    </w:p>
    <w:p w:rsidR="00914B83" w:rsidRDefault="00914B83">
      <w:pPr>
        <w:pStyle w:val="aa"/>
        <w:spacing w:line="960" w:lineRule="exact"/>
        <w:jc w:val="center"/>
        <w:rPr>
          <w:rFonts w:asciiTheme="minorEastAsia" w:eastAsiaTheme="minorEastAsia" w:hAnsiTheme="minorEastAsia"/>
          <w:b/>
          <w:sz w:val="44"/>
          <w:szCs w:val="44"/>
          <w:u w:val="single"/>
          <w:lang w:eastAsia="zh-CN"/>
        </w:rPr>
      </w:pPr>
    </w:p>
    <w:p w:rsidR="00463EC4" w:rsidRDefault="00463EC4" w:rsidP="00463EC4">
      <w:pPr>
        <w:jc w:val="center"/>
        <w:rPr>
          <w:rFonts w:ascii="黑体" w:eastAsia="黑体" w:hAnsi="黑体"/>
          <w:b/>
          <w:bCs/>
          <w:sz w:val="44"/>
          <w:szCs w:val="44"/>
          <w:lang w:eastAsia="zh-CN"/>
        </w:rPr>
      </w:pPr>
    </w:p>
    <w:p w:rsidR="00463EC4" w:rsidRDefault="00463EC4" w:rsidP="00463EC4">
      <w:pPr>
        <w:pStyle w:val="10"/>
      </w:pPr>
    </w:p>
    <w:p w:rsidR="00463EC4" w:rsidRPr="00463EC4" w:rsidRDefault="00463EC4" w:rsidP="00463EC4">
      <w:pPr>
        <w:pStyle w:val="10"/>
      </w:pPr>
    </w:p>
    <w:p w:rsidR="00463EC4" w:rsidRDefault="00463EC4" w:rsidP="00463EC4">
      <w:pPr>
        <w:jc w:val="center"/>
        <w:rPr>
          <w:rFonts w:ascii="黑体" w:eastAsia="黑体" w:hAnsi="黑体"/>
          <w:b/>
          <w:bCs/>
          <w:sz w:val="44"/>
          <w:szCs w:val="44"/>
          <w:lang w:eastAsia="zh-CN"/>
        </w:rPr>
      </w:pPr>
    </w:p>
    <w:p w:rsidR="00FA6919" w:rsidRDefault="00FA6919" w:rsidP="00463EC4">
      <w:pPr>
        <w:jc w:val="center"/>
        <w:rPr>
          <w:rFonts w:ascii="微软雅黑" w:eastAsia="微软雅黑" w:hAnsi="微软雅黑"/>
          <w:b/>
          <w:bCs/>
          <w:sz w:val="44"/>
          <w:szCs w:val="44"/>
          <w:lang w:eastAsia="zh-CN"/>
        </w:rPr>
      </w:pPr>
      <w:r w:rsidRPr="00FA6919">
        <w:rPr>
          <w:rFonts w:ascii="微软雅黑" w:eastAsia="微软雅黑" w:hAnsi="微软雅黑"/>
          <w:b/>
          <w:bCs/>
          <w:sz w:val="44"/>
          <w:szCs w:val="44"/>
          <w:lang w:eastAsia="zh-CN"/>
        </w:rPr>
        <w:t>工业用碳十粗芳烃组分分析项目</w:t>
      </w:r>
    </w:p>
    <w:p w:rsidR="00914B83" w:rsidRPr="00463EC4" w:rsidRDefault="00DA36C6" w:rsidP="00463EC4">
      <w:pPr>
        <w:jc w:val="center"/>
        <w:rPr>
          <w:rFonts w:ascii="微软雅黑" w:eastAsia="微软雅黑" w:hAnsi="微软雅黑"/>
          <w:b/>
          <w:bCs/>
          <w:sz w:val="44"/>
          <w:szCs w:val="44"/>
          <w:lang w:eastAsia="zh-CN"/>
        </w:rPr>
      </w:pPr>
      <w:r w:rsidRPr="00463EC4">
        <w:rPr>
          <w:rFonts w:ascii="微软雅黑" w:eastAsia="微软雅黑" w:hAnsi="微软雅黑" w:hint="eastAsia"/>
          <w:b/>
          <w:sz w:val="44"/>
          <w:szCs w:val="44"/>
          <w:lang w:eastAsia="zh-CN"/>
        </w:rPr>
        <w:t>比选文件</w:t>
      </w:r>
    </w:p>
    <w:p w:rsidR="00463EC4" w:rsidRDefault="00463EC4">
      <w:pPr>
        <w:pStyle w:val="10"/>
        <w:jc w:val="center"/>
        <w:rPr>
          <w:rFonts w:ascii="黑体" w:eastAsia="黑体" w:hAnsi="黑体"/>
          <w:sz w:val="44"/>
          <w:szCs w:val="44"/>
        </w:rPr>
      </w:pPr>
    </w:p>
    <w:p w:rsidR="00463EC4" w:rsidRDefault="00463EC4">
      <w:pPr>
        <w:pStyle w:val="10"/>
        <w:jc w:val="center"/>
        <w:rPr>
          <w:rFonts w:ascii="黑体" w:eastAsia="黑体" w:hAnsi="黑体"/>
          <w:sz w:val="44"/>
          <w:szCs w:val="44"/>
        </w:rPr>
      </w:pPr>
    </w:p>
    <w:p w:rsidR="00463EC4" w:rsidRDefault="00463EC4">
      <w:pPr>
        <w:pStyle w:val="10"/>
        <w:jc w:val="center"/>
        <w:rPr>
          <w:rFonts w:ascii="黑体" w:eastAsia="黑体" w:hAnsi="黑体"/>
          <w:sz w:val="44"/>
          <w:szCs w:val="44"/>
        </w:rPr>
      </w:pPr>
    </w:p>
    <w:p w:rsidR="00463EC4" w:rsidRDefault="00463EC4">
      <w:pPr>
        <w:pStyle w:val="10"/>
        <w:jc w:val="center"/>
        <w:rPr>
          <w:rFonts w:ascii="黑体" w:eastAsia="黑体" w:hAnsi="黑体"/>
          <w:sz w:val="44"/>
          <w:szCs w:val="44"/>
        </w:rPr>
      </w:pPr>
    </w:p>
    <w:p w:rsidR="00463EC4" w:rsidRDefault="00463EC4">
      <w:pPr>
        <w:pStyle w:val="10"/>
        <w:jc w:val="center"/>
        <w:rPr>
          <w:rFonts w:ascii="黑体" w:eastAsia="黑体" w:hAnsi="黑体"/>
          <w:sz w:val="44"/>
          <w:szCs w:val="44"/>
        </w:rPr>
      </w:pPr>
    </w:p>
    <w:p w:rsidR="00914B83" w:rsidRPr="00463EC4" w:rsidRDefault="00DA36C6" w:rsidP="005F327A">
      <w:pPr>
        <w:pStyle w:val="10"/>
        <w:jc w:val="center"/>
        <w:rPr>
          <w:rFonts w:ascii="黑体" w:eastAsia="黑体" w:hAnsi="黑体"/>
          <w:sz w:val="44"/>
          <w:szCs w:val="44"/>
        </w:rPr>
      </w:pPr>
      <w:r w:rsidRPr="00463EC4">
        <w:rPr>
          <w:rFonts w:ascii="黑体" w:eastAsia="黑体" w:hAnsi="黑体" w:hint="eastAsia"/>
          <w:sz w:val="44"/>
          <w:szCs w:val="44"/>
        </w:rPr>
        <w:t>（项目编号：</w:t>
      </w:r>
      <w:r w:rsidR="00FA6919" w:rsidRPr="00FA6919">
        <w:rPr>
          <w:rFonts w:ascii="黑体" w:eastAsia="黑体" w:hAnsi="黑体"/>
          <w:sz w:val="44"/>
          <w:szCs w:val="44"/>
        </w:rPr>
        <w:t>FHC-PTCG20240102001</w:t>
      </w:r>
      <w:r w:rsidRPr="00463EC4">
        <w:rPr>
          <w:rFonts w:ascii="黑体" w:eastAsia="黑体" w:hAnsi="黑体" w:hint="eastAsia"/>
          <w:sz w:val="44"/>
          <w:szCs w:val="44"/>
        </w:rPr>
        <w:t>）</w:t>
      </w:r>
    </w:p>
    <w:p w:rsidR="00914B83" w:rsidRPr="00463EC4" w:rsidRDefault="00914B83">
      <w:pPr>
        <w:pStyle w:val="aa"/>
        <w:rPr>
          <w:rFonts w:ascii="黑体" w:eastAsia="黑体" w:hAnsi="黑体"/>
          <w:b/>
          <w:sz w:val="36"/>
          <w:szCs w:val="36"/>
          <w:lang w:eastAsia="zh-CN"/>
        </w:rPr>
      </w:pPr>
    </w:p>
    <w:p w:rsidR="00914B83" w:rsidRDefault="00914B83">
      <w:pPr>
        <w:pStyle w:val="aa"/>
        <w:rPr>
          <w:rFonts w:ascii="微软雅黑"/>
          <w:b/>
          <w:sz w:val="32"/>
          <w:szCs w:val="32"/>
          <w:lang w:eastAsia="zh-CN"/>
        </w:rPr>
      </w:pPr>
    </w:p>
    <w:p w:rsidR="00914B83" w:rsidRDefault="00914B83">
      <w:pPr>
        <w:pStyle w:val="aa"/>
        <w:rPr>
          <w:rFonts w:ascii="微软雅黑"/>
          <w:b/>
          <w:sz w:val="32"/>
          <w:szCs w:val="32"/>
          <w:lang w:eastAsia="zh-CN"/>
        </w:rPr>
      </w:pPr>
    </w:p>
    <w:p w:rsidR="00914B83" w:rsidRDefault="00914B83">
      <w:pPr>
        <w:pStyle w:val="aa"/>
        <w:rPr>
          <w:rFonts w:ascii="微软雅黑"/>
          <w:b/>
          <w:sz w:val="32"/>
          <w:szCs w:val="32"/>
          <w:lang w:eastAsia="zh-CN"/>
        </w:rPr>
      </w:pPr>
    </w:p>
    <w:p w:rsidR="00914B83" w:rsidRDefault="00914B83">
      <w:pPr>
        <w:pStyle w:val="aa"/>
        <w:rPr>
          <w:rFonts w:ascii="微软雅黑"/>
          <w:b/>
          <w:sz w:val="32"/>
          <w:szCs w:val="32"/>
          <w:lang w:eastAsia="zh-CN"/>
        </w:rPr>
      </w:pPr>
    </w:p>
    <w:p w:rsidR="00914B83" w:rsidRDefault="00914B83">
      <w:pPr>
        <w:pStyle w:val="aa"/>
        <w:rPr>
          <w:rFonts w:ascii="微软雅黑"/>
          <w:b/>
          <w:sz w:val="32"/>
          <w:szCs w:val="32"/>
          <w:lang w:eastAsia="zh-CN"/>
        </w:rPr>
      </w:pPr>
    </w:p>
    <w:p w:rsidR="00914B83" w:rsidRDefault="00DA36C6">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914B83" w:rsidRDefault="00DA36C6">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二〇二</w:t>
      </w:r>
      <w:r w:rsidR="00FA6919">
        <w:rPr>
          <w:rFonts w:ascii="微软雅黑" w:eastAsia="微软雅黑" w:hint="eastAsia"/>
          <w:b/>
          <w:w w:val="95"/>
          <w:sz w:val="32"/>
          <w:lang w:eastAsia="zh-CN"/>
        </w:rPr>
        <w:t>四</w:t>
      </w:r>
      <w:r>
        <w:rPr>
          <w:rFonts w:ascii="微软雅黑" w:eastAsia="微软雅黑" w:hint="eastAsia"/>
          <w:b/>
          <w:w w:val="95"/>
          <w:sz w:val="32"/>
          <w:lang w:eastAsia="zh-CN"/>
        </w:rPr>
        <w:t>年</w:t>
      </w:r>
      <w:r w:rsidR="00FA6919">
        <w:rPr>
          <w:rFonts w:ascii="微软雅黑" w:eastAsia="微软雅黑" w:hint="eastAsia"/>
          <w:b/>
          <w:w w:val="95"/>
          <w:sz w:val="32"/>
          <w:lang w:eastAsia="zh-CN"/>
        </w:rPr>
        <w:t>一</w:t>
      </w:r>
      <w:r>
        <w:rPr>
          <w:rFonts w:ascii="微软雅黑" w:eastAsia="微软雅黑" w:hint="eastAsia"/>
          <w:b/>
          <w:w w:val="95"/>
          <w:sz w:val="32"/>
          <w:lang w:eastAsia="zh-CN"/>
        </w:rPr>
        <w:t>月</w:t>
      </w:r>
    </w:p>
    <w:p w:rsidR="00914B83" w:rsidRDefault="00914B83">
      <w:pPr>
        <w:spacing w:line="271" w:lineRule="auto"/>
        <w:jc w:val="center"/>
        <w:rPr>
          <w:rFonts w:ascii="微软雅黑" w:eastAsia="微软雅黑"/>
          <w:sz w:val="32"/>
          <w:lang w:eastAsia="zh-CN"/>
        </w:rPr>
        <w:sectPr w:rsidR="00914B83">
          <w:footerReference w:type="default" r:id="rId9"/>
          <w:type w:val="continuous"/>
          <w:pgSz w:w="11910" w:h="16840"/>
          <w:pgMar w:top="1600" w:right="1680" w:bottom="280" w:left="1680" w:header="720" w:footer="720" w:gutter="0"/>
          <w:cols w:space="720"/>
        </w:sectPr>
      </w:pPr>
    </w:p>
    <w:p w:rsidR="00914B83" w:rsidRDefault="00DA36C6">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14B83" w:rsidRDefault="00914B83">
      <w:pPr>
        <w:pStyle w:val="aa"/>
        <w:rPr>
          <w:rFonts w:ascii="黑体"/>
          <w:sz w:val="20"/>
          <w:lang w:eastAsia="zh-CN"/>
        </w:rPr>
      </w:pPr>
    </w:p>
    <w:p w:rsidR="00914B83" w:rsidRDefault="00914B83">
      <w:pPr>
        <w:pStyle w:val="aa"/>
        <w:rPr>
          <w:rFonts w:ascii="黑体"/>
          <w:sz w:val="20"/>
          <w:lang w:eastAsia="zh-CN"/>
        </w:rPr>
      </w:pPr>
    </w:p>
    <w:p w:rsidR="00914B83" w:rsidRDefault="00914B83">
      <w:pPr>
        <w:pStyle w:val="aa"/>
        <w:spacing w:before="9" w:line="580" w:lineRule="exact"/>
        <w:rPr>
          <w:rFonts w:ascii="黑体"/>
          <w:lang w:eastAsia="zh-CN"/>
        </w:rPr>
      </w:pPr>
    </w:p>
    <w:p w:rsidR="00914B83" w:rsidRDefault="00DA36C6">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914B83" w:rsidRDefault="00DA36C6">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914B83" w:rsidRDefault="00DA36C6">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914B83" w:rsidRDefault="00DA36C6">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914B83" w:rsidRDefault="00DA36C6">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914B83" w:rsidRDefault="00DA36C6">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914B83" w:rsidRDefault="00DA36C6">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914B83" w:rsidRDefault="00914B83">
      <w:pPr>
        <w:tabs>
          <w:tab w:val="left" w:pos="709"/>
        </w:tabs>
        <w:spacing w:line="360" w:lineRule="auto"/>
        <w:ind w:firstLineChars="200" w:firstLine="480"/>
        <w:rPr>
          <w:sz w:val="24"/>
          <w:szCs w:val="24"/>
          <w:lang w:eastAsia="zh-CN"/>
        </w:rPr>
      </w:pPr>
    </w:p>
    <w:p w:rsidR="00914B83" w:rsidRDefault="00914B83">
      <w:pPr>
        <w:tabs>
          <w:tab w:val="left" w:pos="709"/>
        </w:tabs>
        <w:spacing w:line="360" w:lineRule="auto"/>
        <w:ind w:firstLineChars="200" w:firstLine="480"/>
        <w:rPr>
          <w:sz w:val="24"/>
          <w:szCs w:val="24"/>
          <w:lang w:eastAsia="zh-CN"/>
        </w:rPr>
      </w:pPr>
    </w:p>
    <w:p w:rsidR="00914B83" w:rsidRDefault="00914B83">
      <w:pPr>
        <w:tabs>
          <w:tab w:val="left" w:pos="709"/>
        </w:tabs>
        <w:spacing w:line="360" w:lineRule="auto"/>
        <w:ind w:firstLineChars="200" w:firstLine="480"/>
        <w:rPr>
          <w:sz w:val="24"/>
          <w:szCs w:val="24"/>
          <w:lang w:eastAsia="zh-CN"/>
        </w:rPr>
      </w:pPr>
    </w:p>
    <w:p w:rsidR="00914B83" w:rsidRDefault="00914B83">
      <w:pPr>
        <w:tabs>
          <w:tab w:val="left" w:pos="709"/>
        </w:tabs>
        <w:spacing w:line="360" w:lineRule="auto"/>
        <w:ind w:firstLineChars="200" w:firstLine="480"/>
        <w:rPr>
          <w:sz w:val="24"/>
          <w:szCs w:val="24"/>
          <w:lang w:eastAsia="zh-CN"/>
        </w:rPr>
      </w:pPr>
    </w:p>
    <w:p w:rsidR="00914B83" w:rsidRDefault="00914B83">
      <w:pPr>
        <w:tabs>
          <w:tab w:val="left" w:pos="709"/>
        </w:tabs>
        <w:spacing w:line="360" w:lineRule="auto"/>
        <w:ind w:firstLineChars="200" w:firstLine="480"/>
        <w:rPr>
          <w:sz w:val="24"/>
          <w:szCs w:val="24"/>
          <w:lang w:eastAsia="zh-CN"/>
        </w:rPr>
      </w:pPr>
    </w:p>
    <w:p w:rsidR="00914B83" w:rsidRDefault="00DA36C6">
      <w:pPr>
        <w:tabs>
          <w:tab w:val="left" w:pos="709"/>
        </w:tabs>
        <w:spacing w:line="620" w:lineRule="exact"/>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914B83" w:rsidRDefault="00DA36C6">
      <w:pPr>
        <w:tabs>
          <w:tab w:val="left" w:pos="709"/>
        </w:tabs>
        <w:spacing w:line="620" w:lineRule="exact"/>
        <w:ind w:firstLineChars="200" w:firstLine="480"/>
        <w:rPr>
          <w:sz w:val="24"/>
          <w:szCs w:val="24"/>
          <w:lang w:eastAsia="zh-CN"/>
        </w:rPr>
      </w:pPr>
      <w:r>
        <w:rPr>
          <w:sz w:val="24"/>
          <w:szCs w:val="24"/>
          <w:lang w:eastAsia="zh-CN"/>
        </w:rPr>
        <w:t>附件二：参选文件（范本）</w:t>
      </w:r>
    </w:p>
    <w:p w:rsidR="00914B83" w:rsidRDefault="00DA36C6">
      <w:pPr>
        <w:spacing w:line="620" w:lineRule="exact"/>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956EFE" w:rsidRPr="00956EFE" w:rsidRDefault="00956EFE" w:rsidP="00463EC4">
      <w:pPr>
        <w:spacing w:line="620" w:lineRule="exact"/>
        <w:ind w:firstLineChars="200" w:firstLine="480"/>
        <w:rPr>
          <w:rFonts w:ascii="Times New Roman" w:hAnsi="Times New Roman" w:cs="Times New Roman"/>
          <w:sz w:val="24"/>
          <w:szCs w:val="24"/>
          <w:lang w:eastAsia="zh-CN"/>
        </w:rPr>
      </w:pPr>
    </w:p>
    <w:p w:rsidR="00914B83" w:rsidRDefault="00914B83">
      <w:pPr>
        <w:pStyle w:val="10"/>
        <w:spacing w:line="620" w:lineRule="exact"/>
        <w:rPr>
          <w:sz w:val="24"/>
          <w:szCs w:val="24"/>
        </w:rPr>
      </w:pPr>
    </w:p>
    <w:p w:rsidR="00914B83" w:rsidRDefault="00914B83">
      <w:pPr>
        <w:pStyle w:val="10"/>
        <w:spacing w:line="480" w:lineRule="exact"/>
        <w:rPr>
          <w:sz w:val="24"/>
          <w:szCs w:val="24"/>
        </w:rPr>
      </w:pPr>
    </w:p>
    <w:p w:rsidR="00914B83" w:rsidRDefault="00DA36C6">
      <w:pPr>
        <w:pStyle w:val="10"/>
        <w:spacing w:line="480" w:lineRule="exact"/>
        <w:sectPr w:rsidR="00914B83">
          <w:footerReference w:type="default" r:id="rId10"/>
          <w:pgSz w:w="11910" w:h="16840"/>
          <w:pgMar w:top="1480" w:right="1340" w:bottom="740" w:left="1680" w:header="0" w:footer="551" w:gutter="0"/>
          <w:pgNumType w:start="1"/>
          <w:cols w:space="720"/>
        </w:sectPr>
      </w:pPr>
      <w:r>
        <w:rPr>
          <w:rFonts w:hint="eastAsia"/>
        </w:rPr>
        <w:t xml:space="preserve">  </w:t>
      </w:r>
    </w:p>
    <w:p w:rsidR="00914B83" w:rsidRDefault="00DA36C6">
      <w:pPr>
        <w:pStyle w:val="afc"/>
        <w:numPr>
          <w:ilvl w:val="0"/>
          <w:numId w:val="6"/>
        </w:numPr>
        <w:tabs>
          <w:tab w:val="left" w:pos="1272"/>
        </w:tabs>
        <w:spacing w:before="0" w:line="360" w:lineRule="auto"/>
        <w:rPr>
          <w:b/>
          <w:w w:val="95"/>
          <w:sz w:val="28"/>
          <w:lang w:eastAsia="zh-CN"/>
        </w:rPr>
      </w:pPr>
      <w:r>
        <w:rPr>
          <w:b/>
          <w:spacing w:val="-1"/>
          <w:w w:val="95"/>
          <w:sz w:val="28"/>
          <w:lang w:eastAsia="zh-CN"/>
        </w:rPr>
        <w:lastRenderedPageBreak/>
        <w:t>比选公</w:t>
      </w:r>
      <w:r>
        <w:rPr>
          <w:b/>
          <w:w w:val="95"/>
          <w:sz w:val="28"/>
          <w:lang w:eastAsia="zh-CN"/>
        </w:rPr>
        <w:t>告</w:t>
      </w:r>
    </w:p>
    <w:p w:rsidR="00914B83" w:rsidRPr="005F327A" w:rsidRDefault="00DA36C6" w:rsidP="005F327A">
      <w:pPr>
        <w:spacing w:line="40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福建福海创石油化工有限公司</w:t>
      </w:r>
      <w:r>
        <w:rPr>
          <w:rFonts w:asciiTheme="minorEastAsia" w:eastAsiaTheme="minorEastAsia" w:hAnsiTheme="minorEastAsia"/>
          <w:sz w:val="24"/>
          <w:szCs w:val="24"/>
          <w:lang w:eastAsia="zh-CN"/>
        </w:rPr>
        <w:t>拟对本公司</w:t>
      </w:r>
      <w:r>
        <w:rPr>
          <w:rFonts w:asciiTheme="minorEastAsia" w:eastAsiaTheme="minorEastAsia" w:hAnsiTheme="minorEastAsia" w:hint="eastAsia"/>
          <w:sz w:val="24"/>
          <w:szCs w:val="24"/>
          <w:lang w:eastAsia="zh-CN"/>
        </w:rPr>
        <w:t>“</w:t>
      </w:r>
      <w:r w:rsidR="00FA6919" w:rsidRPr="00FA6919">
        <w:rPr>
          <w:rFonts w:asciiTheme="minorEastAsia" w:eastAsiaTheme="minorEastAsia" w:hAnsiTheme="minorEastAsia" w:hint="eastAsia"/>
          <w:sz w:val="24"/>
          <w:szCs w:val="24"/>
          <w:lang w:eastAsia="zh-CN"/>
        </w:rPr>
        <w:t>工业用碳十粗芳烃的组分分析</w:t>
      </w:r>
      <w:r w:rsidR="00FA6919">
        <w:rPr>
          <w:rFonts w:asciiTheme="minorEastAsia" w:eastAsiaTheme="minorEastAsia" w:hAnsiTheme="minorEastAsia" w:hint="eastAsia"/>
          <w:sz w:val="24"/>
          <w:szCs w:val="24"/>
          <w:lang w:eastAsia="zh-CN"/>
        </w:rPr>
        <w:t>项目</w:t>
      </w:r>
      <w:r>
        <w:rPr>
          <w:rFonts w:asciiTheme="minorEastAsia" w:eastAsiaTheme="minorEastAsia" w:hAnsiTheme="minorEastAsia" w:hint="eastAsia"/>
          <w:bCs/>
          <w:sz w:val="24"/>
          <w:szCs w:val="24"/>
          <w:lang w:eastAsia="zh-CN"/>
        </w:rPr>
        <w:t>（</w:t>
      </w:r>
      <w:r w:rsidR="005F327A">
        <w:rPr>
          <w:rFonts w:asciiTheme="minorEastAsia" w:eastAsiaTheme="minorEastAsia" w:hAnsiTheme="minorEastAsia" w:hint="eastAsia"/>
          <w:sz w:val="24"/>
          <w:szCs w:val="24"/>
          <w:lang w:eastAsia="zh-CN"/>
        </w:rPr>
        <w:t>项目编号：</w:t>
      </w:r>
      <w:r w:rsidR="00FA6919" w:rsidRPr="00FA6919">
        <w:rPr>
          <w:rFonts w:asciiTheme="minorEastAsia" w:eastAsiaTheme="minorEastAsia" w:hAnsiTheme="minorEastAsia"/>
          <w:sz w:val="24"/>
          <w:szCs w:val="24"/>
          <w:lang w:eastAsia="zh-CN"/>
        </w:rPr>
        <w:t>FHC-PTCG20240102001</w:t>
      </w:r>
      <w:r w:rsidRPr="00463EC4">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bCs/>
          <w:sz w:val="24"/>
          <w:szCs w:val="24"/>
          <w:lang w:eastAsia="zh-CN"/>
        </w:rPr>
        <w:t>进行国内公开比选，</w:t>
      </w:r>
      <w:r>
        <w:rPr>
          <w:rFonts w:asciiTheme="minorEastAsia" w:eastAsiaTheme="minorEastAsia" w:hAnsiTheme="minorEastAsia" w:hint="eastAsia"/>
          <w:bCs/>
          <w:spacing w:val="-2"/>
          <w:sz w:val="24"/>
          <w:szCs w:val="24"/>
          <w:lang w:eastAsia="zh-CN"/>
        </w:rPr>
        <w:t>欢迎国内符合条件的供应商积极参选。</w:t>
      </w:r>
    </w:p>
    <w:p w:rsidR="00914B83" w:rsidRDefault="00DA36C6" w:rsidP="00463EC4">
      <w:pPr>
        <w:pStyle w:val="10"/>
        <w:spacing w:line="400" w:lineRule="exact"/>
        <w:ind w:leftChars="200" w:left="440"/>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一、项目概况</w:t>
      </w:r>
    </w:p>
    <w:p w:rsidR="00914B83" w:rsidRDefault="00DA36C6" w:rsidP="00463EC4">
      <w:pPr>
        <w:spacing w:line="400" w:lineRule="exact"/>
        <w:ind w:firstLineChars="200" w:firstLine="480"/>
        <w:rPr>
          <w:bCs/>
          <w:sz w:val="24"/>
          <w:szCs w:val="24"/>
          <w:lang w:eastAsia="zh-CN"/>
        </w:rPr>
      </w:pPr>
      <w:r>
        <w:rPr>
          <w:rFonts w:asciiTheme="minorEastAsia" w:eastAsiaTheme="minorEastAsia" w:hAnsiTheme="minorEastAsia" w:hint="eastAsia"/>
          <w:sz w:val="24"/>
          <w:szCs w:val="24"/>
          <w:lang w:eastAsia="zh-CN"/>
        </w:rPr>
        <w:t>1.项目名称：</w:t>
      </w:r>
      <w:r w:rsidR="0058180E">
        <w:rPr>
          <w:rFonts w:asciiTheme="minorEastAsia" w:eastAsiaTheme="minorEastAsia" w:hAnsiTheme="minorEastAsia" w:hint="eastAsia"/>
          <w:sz w:val="24"/>
          <w:szCs w:val="24"/>
          <w:lang w:eastAsia="zh-CN"/>
        </w:rPr>
        <w:t xml:space="preserve"> </w:t>
      </w:r>
      <w:r w:rsidR="00FA6919" w:rsidRPr="00FA6919">
        <w:rPr>
          <w:rFonts w:asciiTheme="minorEastAsia" w:eastAsiaTheme="minorEastAsia" w:hAnsiTheme="minorEastAsia" w:hint="eastAsia"/>
          <w:sz w:val="24"/>
          <w:szCs w:val="24"/>
          <w:lang w:eastAsia="zh-CN"/>
        </w:rPr>
        <w:t>工业用碳十粗芳烃的组分分析</w:t>
      </w:r>
      <w:r w:rsidR="00463EC4">
        <w:rPr>
          <w:rFonts w:asciiTheme="minorEastAsia" w:eastAsiaTheme="minorEastAsia" w:hAnsiTheme="minorEastAsia" w:hint="eastAsia"/>
          <w:sz w:val="24"/>
          <w:szCs w:val="24"/>
          <w:lang w:eastAsia="zh-CN"/>
        </w:rPr>
        <w:t>。</w:t>
      </w:r>
    </w:p>
    <w:p w:rsidR="00914B83" w:rsidRDefault="00DA36C6" w:rsidP="00463EC4">
      <w:pPr>
        <w:pStyle w:val="10"/>
        <w:spacing w:line="400" w:lineRule="exact"/>
        <w:ind w:leftChars="200" w:left="440"/>
        <w:rPr>
          <w:rFonts w:asciiTheme="minorEastAsia" w:eastAsiaTheme="minorEastAsia" w:hAnsiTheme="minorEastAsia"/>
          <w:sz w:val="24"/>
          <w:szCs w:val="24"/>
        </w:rPr>
      </w:pPr>
      <w:r>
        <w:rPr>
          <w:rFonts w:asciiTheme="minorEastAsia" w:eastAsiaTheme="minorEastAsia" w:hAnsiTheme="minorEastAsia" w:hint="eastAsia"/>
          <w:bCs/>
          <w:sz w:val="24"/>
          <w:szCs w:val="24"/>
        </w:rPr>
        <w:t>2.比选控制价：</w:t>
      </w:r>
      <w:r w:rsidR="00FA6919" w:rsidRPr="00FA6919">
        <w:rPr>
          <w:rFonts w:asciiTheme="minorEastAsia" w:eastAsiaTheme="minorEastAsia" w:hAnsiTheme="minorEastAsia"/>
          <w:bCs/>
          <w:sz w:val="24"/>
          <w:szCs w:val="24"/>
        </w:rPr>
        <w:t>13,000.00</w:t>
      </w:r>
      <w:r>
        <w:rPr>
          <w:rFonts w:asciiTheme="minorEastAsia" w:eastAsiaTheme="minorEastAsia" w:hAnsiTheme="minorEastAsia" w:hint="eastAsia"/>
          <w:bCs/>
          <w:sz w:val="24"/>
          <w:szCs w:val="24"/>
        </w:rPr>
        <w:t>元（</w:t>
      </w:r>
      <w:r w:rsidR="00B73705">
        <w:rPr>
          <w:rFonts w:asciiTheme="minorEastAsia" w:eastAsiaTheme="minorEastAsia" w:hAnsiTheme="minorEastAsia" w:hint="eastAsia"/>
          <w:bCs/>
          <w:sz w:val="24"/>
          <w:szCs w:val="24"/>
        </w:rPr>
        <w:t>两年</w:t>
      </w:r>
      <w:r>
        <w:rPr>
          <w:rFonts w:asciiTheme="minorEastAsia" w:eastAsiaTheme="minorEastAsia" w:hAnsiTheme="minorEastAsia" w:hint="eastAsia"/>
          <w:bCs/>
          <w:sz w:val="24"/>
          <w:szCs w:val="24"/>
        </w:rPr>
        <w:t>含税</w:t>
      </w:r>
      <w:r w:rsidR="00B73705">
        <w:rPr>
          <w:rFonts w:asciiTheme="minorEastAsia" w:eastAsiaTheme="minorEastAsia" w:hAnsiTheme="minorEastAsia" w:hint="eastAsia"/>
          <w:bCs/>
          <w:sz w:val="24"/>
          <w:szCs w:val="24"/>
        </w:rPr>
        <w:t>价</w:t>
      </w:r>
      <w:r>
        <w:rPr>
          <w:rFonts w:asciiTheme="minorEastAsia" w:eastAsiaTheme="minorEastAsia" w:hAnsiTheme="minorEastAsia" w:hint="eastAsia"/>
          <w:bCs/>
          <w:sz w:val="24"/>
          <w:szCs w:val="24"/>
        </w:rPr>
        <w:t>）</w:t>
      </w:r>
      <w:r>
        <w:rPr>
          <w:rFonts w:asciiTheme="minorEastAsia" w:eastAsiaTheme="minorEastAsia" w:hAnsiTheme="minorEastAsia" w:hint="eastAsia"/>
          <w:sz w:val="24"/>
          <w:szCs w:val="24"/>
        </w:rPr>
        <w:t>。</w:t>
      </w:r>
    </w:p>
    <w:p w:rsidR="006A0D50" w:rsidRDefault="006A0D50" w:rsidP="00463EC4">
      <w:pPr>
        <w:pStyle w:val="10"/>
        <w:spacing w:line="400" w:lineRule="exact"/>
        <w:ind w:leftChars="200" w:left="440"/>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sz w:val="24"/>
          <w:szCs w:val="24"/>
        </w:rPr>
        <w:t>.</w:t>
      </w:r>
      <w:r w:rsidR="005F327A">
        <w:rPr>
          <w:rFonts w:asciiTheme="minorEastAsia" w:eastAsiaTheme="minorEastAsia" w:hAnsiTheme="minorEastAsia"/>
          <w:sz w:val="24"/>
          <w:szCs w:val="24"/>
        </w:rPr>
        <w:t>合同期限</w:t>
      </w:r>
      <w:r>
        <w:rPr>
          <w:rFonts w:asciiTheme="minorEastAsia" w:eastAsiaTheme="minorEastAsia" w:hAnsiTheme="minorEastAsia" w:hint="eastAsia"/>
          <w:sz w:val="24"/>
          <w:szCs w:val="24"/>
        </w:rPr>
        <w:t>：</w:t>
      </w:r>
      <w:r w:rsidR="005F327A">
        <w:rPr>
          <w:rFonts w:asciiTheme="minorEastAsia" w:eastAsiaTheme="minorEastAsia" w:hAnsiTheme="minorEastAsia" w:hint="eastAsia"/>
          <w:sz w:val="24"/>
          <w:szCs w:val="24"/>
        </w:rPr>
        <w:t>两年</w:t>
      </w:r>
      <w:r w:rsidR="00DE77C7" w:rsidRPr="00DE77C7">
        <w:rPr>
          <w:rFonts w:asciiTheme="minorEastAsia" w:eastAsiaTheme="minorEastAsia" w:hAnsiTheme="minorEastAsia"/>
          <w:sz w:val="24"/>
          <w:szCs w:val="24"/>
        </w:rPr>
        <w:t>。</w:t>
      </w:r>
    </w:p>
    <w:p w:rsidR="005F327A" w:rsidRDefault="005F327A" w:rsidP="005F327A">
      <w:pPr>
        <w:pStyle w:val="10"/>
        <w:spacing w:line="400" w:lineRule="exact"/>
        <w:ind w:leftChars="200" w:left="440"/>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sz w:val="24"/>
          <w:szCs w:val="24"/>
        </w:rPr>
        <w:t>.</w:t>
      </w:r>
      <w:r w:rsidR="00FA6919" w:rsidRPr="00FA6919">
        <w:rPr>
          <w:rFonts w:hint="eastAsia"/>
        </w:rPr>
        <w:t xml:space="preserve"> </w:t>
      </w:r>
      <w:r w:rsidR="00FA6919" w:rsidRPr="00FA6919">
        <w:rPr>
          <w:rFonts w:asciiTheme="minorEastAsia" w:eastAsiaTheme="minorEastAsia" w:hAnsiTheme="minorEastAsia" w:hint="eastAsia"/>
          <w:sz w:val="24"/>
          <w:szCs w:val="24"/>
        </w:rPr>
        <w:t>主要招标及技术要求：</w:t>
      </w:r>
    </w:p>
    <w:p w:rsidR="00FA6919" w:rsidRDefault="00FA6919" w:rsidP="00FA6919">
      <w:pPr>
        <w:pStyle w:val="10"/>
        <w:spacing w:line="400" w:lineRule="exact"/>
        <w:ind w:leftChars="200" w:left="440" w:firstLineChars="200" w:firstLine="480"/>
        <w:rPr>
          <w:rFonts w:asciiTheme="minorEastAsia" w:eastAsiaTheme="minorEastAsia" w:hAnsiTheme="minorEastAsia"/>
          <w:sz w:val="24"/>
          <w:szCs w:val="24"/>
        </w:rPr>
      </w:pPr>
      <w:r w:rsidRPr="00FA6919">
        <w:rPr>
          <w:rFonts w:asciiTheme="minorEastAsia" w:eastAsiaTheme="minorEastAsia" w:hAnsiTheme="minorEastAsia" w:hint="eastAsia"/>
          <w:sz w:val="24"/>
          <w:szCs w:val="24"/>
        </w:rPr>
        <w:t>分析工业用碳十粗芳烃的组分，并出具组分报告和按《国际散装运输危险化学品船舶构造和设备规则》（</w:t>
      </w:r>
      <w:r w:rsidRPr="00FA6919">
        <w:rPr>
          <w:rFonts w:asciiTheme="minorEastAsia" w:eastAsiaTheme="minorEastAsia" w:hAnsiTheme="minorEastAsia"/>
          <w:sz w:val="24"/>
          <w:szCs w:val="24"/>
        </w:rPr>
        <w:t>IBC规则）分类的报告。</w:t>
      </w:r>
    </w:p>
    <w:p w:rsidR="00914B83" w:rsidRDefault="00DA36C6" w:rsidP="00463EC4">
      <w:pPr>
        <w:pStyle w:val="10"/>
        <w:spacing w:line="400" w:lineRule="exact"/>
        <w:ind w:leftChars="200" w:left="440"/>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二、参选人资格要求</w:t>
      </w:r>
    </w:p>
    <w:p w:rsidR="00FA6919" w:rsidRPr="00FA6919" w:rsidRDefault="00FA6919" w:rsidP="00FA6919">
      <w:pPr>
        <w:pStyle w:val="10"/>
        <w:spacing w:line="400" w:lineRule="exact"/>
        <w:ind w:firstLineChars="200" w:firstLine="480"/>
        <w:rPr>
          <w:rFonts w:hAnsi="宋体" w:cs="宋体"/>
          <w:color w:val="000000" w:themeColor="text1"/>
          <w:sz w:val="24"/>
          <w:szCs w:val="24"/>
        </w:rPr>
      </w:pPr>
      <w:r w:rsidRPr="00FA6919">
        <w:rPr>
          <w:rFonts w:hAnsi="宋体" w:cs="宋体"/>
          <w:color w:val="000000" w:themeColor="text1"/>
          <w:sz w:val="24"/>
          <w:szCs w:val="24"/>
        </w:rPr>
        <w:t>1.参选人必须具备有效的企业法人营业执照，具有在中华人民共和国注册的法人资格；</w:t>
      </w:r>
    </w:p>
    <w:p w:rsidR="00FA6919" w:rsidRPr="00FA6919" w:rsidRDefault="00FA6919" w:rsidP="00FA6919">
      <w:pPr>
        <w:pStyle w:val="10"/>
        <w:spacing w:line="400" w:lineRule="exact"/>
        <w:ind w:firstLineChars="200" w:firstLine="480"/>
        <w:rPr>
          <w:rFonts w:hAnsi="宋体" w:cs="宋体"/>
          <w:color w:val="000000" w:themeColor="text1"/>
          <w:sz w:val="24"/>
          <w:szCs w:val="24"/>
        </w:rPr>
      </w:pPr>
      <w:r w:rsidRPr="00FA6919">
        <w:rPr>
          <w:rFonts w:hAnsi="宋体" w:cs="宋体"/>
          <w:color w:val="000000" w:themeColor="text1"/>
          <w:sz w:val="24"/>
          <w:szCs w:val="24"/>
        </w:rPr>
        <w:t>2.检测机构实验室具有CNAS和CMA资质；</w:t>
      </w:r>
    </w:p>
    <w:p w:rsidR="00FA6919" w:rsidRPr="00FA6919" w:rsidRDefault="00FA6919" w:rsidP="00FA6919">
      <w:pPr>
        <w:pStyle w:val="10"/>
        <w:spacing w:line="400" w:lineRule="exact"/>
        <w:ind w:firstLineChars="200" w:firstLine="480"/>
        <w:rPr>
          <w:rFonts w:hAnsi="宋体" w:cs="宋体"/>
          <w:color w:val="000000" w:themeColor="text1"/>
          <w:sz w:val="24"/>
          <w:szCs w:val="24"/>
        </w:rPr>
      </w:pPr>
      <w:r w:rsidRPr="00FA6919">
        <w:rPr>
          <w:rFonts w:hAnsi="宋体" w:cs="宋体"/>
          <w:color w:val="000000" w:themeColor="text1"/>
          <w:sz w:val="24"/>
          <w:szCs w:val="24"/>
        </w:rPr>
        <w:t>3.具备出具按《国际散装运输危险化学品船舶构造和设备规则》（IBC规则）分类报告的能力。</w:t>
      </w:r>
    </w:p>
    <w:p w:rsidR="00FA6919" w:rsidRPr="00FA6919" w:rsidRDefault="00FA6919" w:rsidP="00FA6919">
      <w:pPr>
        <w:pStyle w:val="10"/>
        <w:spacing w:line="400" w:lineRule="exact"/>
        <w:ind w:firstLineChars="200" w:firstLine="480"/>
        <w:rPr>
          <w:rFonts w:hAnsi="宋体" w:cs="宋体"/>
          <w:color w:val="000000" w:themeColor="text1"/>
          <w:sz w:val="24"/>
          <w:szCs w:val="24"/>
        </w:rPr>
      </w:pPr>
      <w:r w:rsidRPr="00FA6919">
        <w:rPr>
          <w:rFonts w:hAnsi="宋体" w:cs="宋体"/>
          <w:color w:val="000000" w:themeColor="text1"/>
          <w:sz w:val="24"/>
          <w:szCs w:val="24"/>
        </w:rPr>
        <w:t>4.没有失信黑名单记录（以最高院失信被执行人系统发布信息为准）；</w:t>
      </w:r>
    </w:p>
    <w:p w:rsidR="00FA6919" w:rsidRPr="00FA6919" w:rsidRDefault="00FA6919" w:rsidP="00FA6919">
      <w:pPr>
        <w:pStyle w:val="10"/>
        <w:spacing w:line="400" w:lineRule="exact"/>
        <w:ind w:firstLineChars="200" w:firstLine="480"/>
        <w:rPr>
          <w:rFonts w:hAnsi="宋体" w:cs="宋体"/>
          <w:color w:val="000000" w:themeColor="text1"/>
          <w:sz w:val="24"/>
          <w:szCs w:val="24"/>
        </w:rPr>
      </w:pPr>
      <w:r w:rsidRPr="00FA6919">
        <w:rPr>
          <w:rFonts w:hAnsi="宋体" w:cs="宋体"/>
          <w:color w:val="000000" w:themeColor="text1"/>
          <w:sz w:val="24"/>
          <w:szCs w:val="24"/>
        </w:rPr>
        <w:t>5.与比选人无诉讼纠纷；</w:t>
      </w:r>
    </w:p>
    <w:p w:rsidR="00FA6919" w:rsidRDefault="00FA6919" w:rsidP="00FA6919">
      <w:pPr>
        <w:pStyle w:val="10"/>
        <w:spacing w:line="400" w:lineRule="exact"/>
        <w:ind w:firstLineChars="200" w:firstLine="480"/>
        <w:rPr>
          <w:rFonts w:hAnsi="宋体" w:cs="宋体"/>
          <w:color w:val="000000" w:themeColor="text1"/>
          <w:sz w:val="24"/>
          <w:szCs w:val="24"/>
        </w:rPr>
      </w:pPr>
      <w:r w:rsidRPr="00FA6919">
        <w:rPr>
          <w:rFonts w:hAnsi="宋体" w:cs="宋体"/>
          <w:color w:val="000000" w:themeColor="text1"/>
          <w:sz w:val="24"/>
          <w:szCs w:val="24"/>
        </w:rPr>
        <w:t>6.本项目不接受联合体投标。</w:t>
      </w:r>
    </w:p>
    <w:p w:rsidR="00914B83" w:rsidRDefault="00DA36C6" w:rsidP="00FA6919">
      <w:pPr>
        <w:pStyle w:val="10"/>
        <w:spacing w:line="400" w:lineRule="exact"/>
        <w:ind w:firstLineChars="200" w:firstLine="482"/>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三、获取比选文件</w:t>
      </w:r>
    </w:p>
    <w:p w:rsidR="00914B83" w:rsidRDefault="00DA36C6" w:rsidP="00463EC4">
      <w:pPr>
        <w:pStyle w:val="10"/>
        <w:spacing w:line="400" w:lineRule="exact"/>
        <w:ind w:leftChars="200" w:left="440"/>
        <w:rPr>
          <w:rFonts w:asciiTheme="minorEastAsia" w:eastAsiaTheme="minorEastAsia" w:hAnsiTheme="minorEastAsia"/>
          <w:sz w:val="24"/>
          <w:szCs w:val="24"/>
        </w:rPr>
      </w:pPr>
      <w:r>
        <w:rPr>
          <w:rFonts w:asciiTheme="minorEastAsia" w:eastAsiaTheme="minorEastAsia" w:hAnsiTheme="minorEastAsia" w:hint="eastAsia"/>
          <w:sz w:val="24"/>
          <w:szCs w:val="24"/>
        </w:rPr>
        <w:t>1.报名时间：202</w:t>
      </w:r>
      <w:r w:rsidR="00FA6919">
        <w:rPr>
          <w:rFonts w:asciiTheme="minorEastAsia" w:eastAsiaTheme="minorEastAsia" w:hAnsiTheme="minorEastAsia"/>
          <w:sz w:val="24"/>
          <w:szCs w:val="24"/>
        </w:rPr>
        <w:t>4</w:t>
      </w:r>
      <w:r>
        <w:rPr>
          <w:rFonts w:asciiTheme="minorEastAsia" w:eastAsiaTheme="minorEastAsia" w:hAnsiTheme="minorEastAsia" w:hint="eastAsia"/>
          <w:sz w:val="24"/>
          <w:szCs w:val="24"/>
        </w:rPr>
        <w:t>年</w:t>
      </w:r>
      <w:r w:rsidR="00EF3946">
        <w:rPr>
          <w:rFonts w:asciiTheme="minorEastAsia" w:eastAsiaTheme="minorEastAsia" w:hAnsiTheme="minorEastAsia"/>
          <w:sz w:val="24"/>
          <w:szCs w:val="24"/>
        </w:rPr>
        <w:t>1</w:t>
      </w:r>
      <w:r w:rsidR="00A014D1">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月</w:t>
      </w:r>
      <w:r w:rsidR="00EF3946">
        <w:rPr>
          <w:rFonts w:asciiTheme="minorEastAsia" w:eastAsiaTheme="minorEastAsia" w:hAnsiTheme="minorEastAsia"/>
          <w:sz w:val="24"/>
          <w:szCs w:val="24"/>
        </w:rPr>
        <w:t xml:space="preserve"> </w:t>
      </w:r>
      <w:r w:rsidR="003B0D01">
        <w:rPr>
          <w:rFonts w:asciiTheme="minorEastAsia" w:eastAsiaTheme="minorEastAsia" w:hAnsiTheme="minorEastAsia"/>
          <w:sz w:val="24"/>
          <w:szCs w:val="24"/>
        </w:rPr>
        <w:t>2</w:t>
      </w:r>
      <w:r w:rsidR="007139FC">
        <w:rPr>
          <w:rFonts w:asciiTheme="minorEastAsia" w:eastAsiaTheme="minorEastAsia" w:hAnsiTheme="minorEastAsia"/>
          <w:sz w:val="24"/>
          <w:szCs w:val="24"/>
        </w:rPr>
        <w:t>3</w:t>
      </w:r>
      <w:r w:rsidR="00EF3946">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日至</w:t>
      </w:r>
      <w:r w:rsidR="00FA0059">
        <w:rPr>
          <w:rFonts w:asciiTheme="minorEastAsia" w:eastAsiaTheme="minorEastAsia" w:hAnsiTheme="minorEastAsia" w:hint="eastAsia"/>
          <w:sz w:val="24"/>
          <w:szCs w:val="24"/>
        </w:rPr>
        <w:t>202</w:t>
      </w:r>
      <w:r w:rsidR="00FA6919">
        <w:rPr>
          <w:rFonts w:asciiTheme="minorEastAsia" w:eastAsiaTheme="minorEastAsia" w:hAnsiTheme="minorEastAsia"/>
          <w:sz w:val="24"/>
          <w:szCs w:val="24"/>
        </w:rPr>
        <w:t>4</w:t>
      </w:r>
      <w:r w:rsidR="00FA0059">
        <w:rPr>
          <w:rFonts w:asciiTheme="minorEastAsia" w:eastAsiaTheme="minorEastAsia" w:hAnsiTheme="minorEastAsia" w:hint="eastAsia"/>
          <w:sz w:val="24"/>
          <w:szCs w:val="24"/>
        </w:rPr>
        <w:t>年</w:t>
      </w:r>
      <w:r w:rsidR="00EF3946">
        <w:rPr>
          <w:rFonts w:asciiTheme="minorEastAsia" w:eastAsiaTheme="minorEastAsia" w:hAnsiTheme="minorEastAsia"/>
          <w:sz w:val="24"/>
          <w:szCs w:val="24"/>
        </w:rPr>
        <w:t xml:space="preserve"> </w:t>
      </w:r>
      <w:r w:rsidR="007139FC">
        <w:rPr>
          <w:rFonts w:asciiTheme="minorEastAsia" w:eastAsiaTheme="minorEastAsia" w:hAnsiTheme="minorEastAsia"/>
          <w:sz w:val="24"/>
          <w:szCs w:val="24"/>
        </w:rPr>
        <w:t>2</w:t>
      </w:r>
      <w:r w:rsidR="00EF3946">
        <w:rPr>
          <w:rFonts w:asciiTheme="minorEastAsia" w:eastAsiaTheme="minorEastAsia" w:hAnsiTheme="minorEastAsia"/>
          <w:sz w:val="24"/>
          <w:szCs w:val="24"/>
        </w:rPr>
        <w:t xml:space="preserve"> </w:t>
      </w:r>
      <w:r w:rsidR="00FA0059">
        <w:rPr>
          <w:rFonts w:asciiTheme="minorEastAsia" w:eastAsiaTheme="minorEastAsia" w:hAnsiTheme="minorEastAsia" w:hint="eastAsia"/>
          <w:sz w:val="24"/>
          <w:szCs w:val="24"/>
        </w:rPr>
        <w:t>月</w:t>
      </w:r>
      <w:r w:rsidR="00884BD1">
        <w:rPr>
          <w:rFonts w:asciiTheme="minorEastAsia" w:eastAsiaTheme="minorEastAsia" w:hAnsiTheme="minorEastAsia"/>
          <w:sz w:val="24"/>
          <w:szCs w:val="24"/>
        </w:rPr>
        <w:t>1</w:t>
      </w:r>
      <w:r w:rsidR="00EF3946">
        <w:rPr>
          <w:rFonts w:asciiTheme="minorEastAsia" w:eastAsiaTheme="minorEastAsia" w:hAnsiTheme="minorEastAsia"/>
          <w:sz w:val="24"/>
          <w:szCs w:val="24"/>
        </w:rPr>
        <w:t xml:space="preserve"> </w:t>
      </w:r>
      <w:r w:rsidR="00FA0059">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（共10天）</w:t>
      </w:r>
    </w:p>
    <w:p w:rsidR="00914B83" w:rsidRDefault="00DA36C6" w:rsidP="00463EC4">
      <w:pPr>
        <w:tabs>
          <w:tab w:val="left" w:pos="709"/>
        </w:tabs>
        <w:spacing w:line="400" w:lineRule="exact"/>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A014D1" w:rsidRPr="00A014D1">
        <w:rPr>
          <w:color w:val="000000" w:themeColor="text1"/>
          <w:sz w:val="24"/>
          <w:szCs w:val="24"/>
          <w:lang w:eastAsia="zh-CN"/>
        </w:rPr>
        <w:t>ypwei@fhcpec.com.cn</w:t>
      </w:r>
      <w:r>
        <w:rPr>
          <w:rFonts w:hint="eastAsia"/>
          <w:color w:val="000000" w:themeColor="text1"/>
          <w:sz w:val="24"/>
          <w:szCs w:val="24"/>
          <w:lang w:eastAsia="zh-CN"/>
        </w:rPr>
        <w:t>，报名文件包含：</w:t>
      </w:r>
    </w:p>
    <w:p w:rsidR="00914B83" w:rsidRDefault="00DA36C6" w:rsidP="00463EC4">
      <w:pPr>
        <w:tabs>
          <w:tab w:val="left" w:pos="709"/>
        </w:tabs>
        <w:spacing w:line="400" w:lineRule="exact"/>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914B83" w:rsidRDefault="00DA36C6" w:rsidP="00463EC4">
      <w:pPr>
        <w:tabs>
          <w:tab w:val="left" w:pos="709"/>
        </w:tabs>
        <w:spacing w:line="400" w:lineRule="exact"/>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914B83" w:rsidRDefault="00DA36C6" w:rsidP="00463EC4">
      <w:pPr>
        <w:tabs>
          <w:tab w:val="left" w:pos="709"/>
        </w:tabs>
        <w:spacing w:line="400" w:lineRule="exact"/>
        <w:ind w:firstLineChars="200" w:firstLine="480"/>
        <w:rPr>
          <w:color w:val="000000" w:themeColor="text1"/>
          <w:sz w:val="24"/>
          <w:szCs w:val="24"/>
          <w:lang w:eastAsia="zh-CN"/>
        </w:rPr>
      </w:pPr>
      <w:r>
        <w:rPr>
          <w:rFonts w:hint="eastAsia"/>
          <w:color w:val="000000" w:themeColor="text1"/>
          <w:sz w:val="24"/>
          <w:szCs w:val="24"/>
          <w:lang w:eastAsia="zh-CN"/>
        </w:rPr>
        <w:t>（3</w:t>
      </w:r>
      <w:r w:rsidR="00463EC4">
        <w:rPr>
          <w:rFonts w:hint="eastAsia"/>
          <w:color w:val="000000" w:themeColor="text1"/>
          <w:sz w:val="24"/>
          <w:szCs w:val="24"/>
          <w:lang w:eastAsia="zh-CN"/>
        </w:rPr>
        <w:t>）资质业绩相关文件（加盖单位公章的扫描件）；</w:t>
      </w:r>
    </w:p>
    <w:p w:rsidR="00A35FAB" w:rsidRPr="00A35FAB" w:rsidRDefault="00A35FAB" w:rsidP="00A35FAB">
      <w:pPr>
        <w:tabs>
          <w:tab w:val="left" w:pos="709"/>
        </w:tabs>
        <w:spacing w:line="400" w:lineRule="exact"/>
        <w:ind w:firstLineChars="200" w:firstLine="480"/>
        <w:rPr>
          <w:color w:val="000000" w:themeColor="text1"/>
          <w:sz w:val="24"/>
          <w:szCs w:val="24"/>
          <w:lang w:eastAsia="zh-CN"/>
        </w:rPr>
      </w:pPr>
      <w:r>
        <w:rPr>
          <w:rFonts w:hint="eastAsia"/>
          <w:color w:val="000000" w:themeColor="text1"/>
          <w:sz w:val="24"/>
          <w:szCs w:val="24"/>
          <w:lang w:eastAsia="zh-CN"/>
        </w:rPr>
        <w:t>（</w:t>
      </w:r>
      <w:r>
        <w:rPr>
          <w:color w:val="000000" w:themeColor="text1"/>
          <w:sz w:val="24"/>
          <w:szCs w:val="24"/>
          <w:lang w:eastAsia="zh-CN"/>
        </w:rPr>
        <w:t>4</w:t>
      </w:r>
      <w:r>
        <w:rPr>
          <w:rFonts w:hint="eastAsia"/>
          <w:color w:val="000000" w:themeColor="text1"/>
          <w:sz w:val="24"/>
          <w:szCs w:val="24"/>
          <w:lang w:eastAsia="zh-CN"/>
        </w:rPr>
        <w:t>）参选人姓名及联系方式；</w:t>
      </w:r>
    </w:p>
    <w:p w:rsidR="00914B83" w:rsidRDefault="00DA36C6" w:rsidP="00463EC4">
      <w:pPr>
        <w:tabs>
          <w:tab w:val="left" w:pos="709"/>
        </w:tabs>
        <w:spacing w:line="400" w:lineRule="exact"/>
        <w:ind w:firstLineChars="200" w:firstLine="480"/>
        <w:rPr>
          <w:lang w:eastAsia="zh-CN"/>
        </w:rPr>
      </w:pPr>
      <w:r>
        <w:rPr>
          <w:rFonts w:hint="eastAsia"/>
          <w:color w:val="000000" w:themeColor="text1"/>
          <w:sz w:val="24"/>
          <w:szCs w:val="24"/>
          <w:lang w:eastAsia="zh-CN"/>
        </w:rPr>
        <w:t>3.获取比选文件：本项目比选文件请有意向参选人自行下载，不收取费用。（特别声明：未进行登记报名的参选人，其递交的参选文件将被拒收。）</w:t>
      </w:r>
    </w:p>
    <w:p w:rsidR="00914B83" w:rsidRDefault="00DA36C6" w:rsidP="00463EC4">
      <w:pPr>
        <w:tabs>
          <w:tab w:val="left" w:pos="709"/>
        </w:tabs>
        <w:spacing w:line="400" w:lineRule="exact"/>
        <w:ind w:firstLineChars="200" w:firstLine="498"/>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914B83" w:rsidRDefault="00DA36C6" w:rsidP="00463EC4">
      <w:pPr>
        <w:tabs>
          <w:tab w:val="left" w:pos="709"/>
        </w:tabs>
        <w:spacing w:line="400" w:lineRule="exact"/>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w:t>
      </w:r>
    </w:p>
    <w:p w:rsidR="00914B83" w:rsidRDefault="00DA36C6" w:rsidP="00463EC4">
      <w:pPr>
        <w:tabs>
          <w:tab w:val="left" w:pos="709"/>
        </w:tabs>
        <w:spacing w:line="400" w:lineRule="exact"/>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sidR="00364D07" w:rsidRPr="00364D07">
        <w:rPr>
          <w:color w:val="000000" w:themeColor="text1"/>
          <w:sz w:val="24"/>
          <w:szCs w:val="24"/>
          <w:lang w:eastAsia="zh-CN"/>
        </w:rPr>
        <w:t>202</w:t>
      </w:r>
      <w:r w:rsidR="00FA6919">
        <w:rPr>
          <w:color w:val="000000" w:themeColor="text1"/>
          <w:sz w:val="24"/>
          <w:szCs w:val="24"/>
          <w:lang w:eastAsia="zh-CN"/>
        </w:rPr>
        <w:t>4</w:t>
      </w:r>
      <w:r w:rsidR="00364D07" w:rsidRPr="00364D07">
        <w:rPr>
          <w:color w:val="000000" w:themeColor="text1"/>
          <w:sz w:val="24"/>
          <w:szCs w:val="24"/>
          <w:lang w:eastAsia="zh-CN"/>
        </w:rPr>
        <w:t xml:space="preserve"> 年</w:t>
      </w:r>
      <w:r w:rsidR="00884BD1">
        <w:rPr>
          <w:color w:val="000000" w:themeColor="text1"/>
          <w:sz w:val="24"/>
          <w:szCs w:val="24"/>
          <w:lang w:eastAsia="zh-CN"/>
        </w:rPr>
        <w:t xml:space="preserve"> 2</w:t>
      </w:r>
      <w:r w:rsidR="00EF3946">
        <w:rPr>
          <w:color w:val="000000" w:themeColor="text1"/>
          <w:sz w:val="24"/>
          <w:szCs w:val="24"/>
          <w:lang w:eastAsia="zh-CN"/>
        </w:rPr>
        <w:t xml:space="preserve"> </w:t>
      </w:r>
      <w:r w:rsidR="00364D07" w:rsidRPr="00364D07">
        <w:rPr>
          <w:color w:val="000000" w:themeColor="text1"/>
          <w:sz w:val="24"/>
          <w:szCs w:val="24"/>
          <w:lang w:eastAsia="zh-CN"/>
        </w:rPr>
        <w:t>月</w:t>
      </w:r>
      <w:r w:rsidR="00EF3946">
        <w:rPr>
          <w:color w:val="000000" w:themeColor="text1"/>
          <w:sz w:val="24"/>
          <w:szCs w:val="24"/>
          <w:lang w:eastAsia="zh-CN"/>
        </w:rPr>
        <w:t xml:space="preserve"> </w:t>
      </w:r>
      <w:r w:rsidR="007139FC">
        <w:rPr>
          <w:color w:val="000000" w:themeColor="text1"/>
          <w:sz w:val="24"/>
          <w:szCs w:val="24"/>
          <w:lang w:eastAsia="zh-CN"/>
        </w:rPr>
        <w:t>5</w:t>
      </w:r>
      <w:r w:rsidR="00EF3946">
        <w:rPr>
          <w:color w:val="000000" w:themeColor="text1"/>
          <w:sz w:val="24"/>
          <w:szCs w:val="24"/>
          <w:lang w:eastAsia="zh-CN"/>
        </w:rPr>
        <w:t xml:space="preserve"> </w:t>
      </w:r>
      <w:r w:rsidR="00364D07" w:rsidRPr="00364D07">
        <w:rPr>
          <w:color w:val="000000" w:themeColor="text1"/>
          <w:sz w:val="24"/>
          <w:szCs w:val="24"/>
          <w:lang w:eastAsia="zh-CN"/>
        </w:rPr>
        <w:t>日 15 时 00 分</w:t>
      </w:r>
      <w:r w:rsidR="00364D07">
        <w:rPr>
          <w:color w:val="000000" w:themeColor="text1"/>
          <w:sz w:val="24"/>
          <w:szCs w:val="24"/>
          <w:lang w:eastAsia="zh-CN"/>
        </w:rPr>
        <w:t>之前</w:t>
      </w:r>
      <w:r w:rsidR="00A014D1" w:rsidRPr="00A014D1">
        <w:rPr>
          <w:rFonts w:hint="eastAsia"/>
          <w:color w:val="000000" w:themeColor="text1"/>
          <w:sz w:val="24"/>
          <w:szCs w:val="24"/>
          <w:lang w:eastAsia="zh-CN"/>
        </w:rPr>
        <w:t>将参选文件纸质原件密封送达比选人指定地点</w:t>
      </w:r>
      <w:r>
        <w:rPr>
          <w:rFonts w:hint="eastAsia"/>
          <w:color w:val="000000" w:themeColor="text1"/>
          <w:sz w:val="24"/>
          <w:szCs w:val="24"/>
          <w:lang w:eastAsia="zh-CN"/>
        </w:rPr>
        <w:t>。</w:t>
      </w:r>
    </w:p>
    <w:p w:rsidR="00914B83" w:rsidRDefault="00DA36C6" w:rsidP="00463EC4">
      <w:pPr>
        <w:spacing w:line="400" w:lineRule="exact"/>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Pr>
          <w:rFonts w:hint="eastAsia"/>
          <w:sz w:val="24"/>
          <w:szCs w:val="24"/>
          <w:lang w:eastAsia="zh-CN"/>
        </w:rPr>
        <w:t xml:space="preserve"> </w:t>
      </w:r>
    </w:p>
    <w:p w:rsidR="00914B83" w:rsidRDefault="00DA36C6" w:rsidP="00463EC4">
      <w:pPr>
        <w:pStyle w:val="aa"/>
        <w:spacing w:line="400" w:lineRule="exact"/>
        <w:ind w:firstLineChars="200" w:firstLine="480"/>
        <w:jc w:val="both"/>
        <w:rPr>
          <w:lang w:eastAsia="zh-CN"/>
        </w:rPr>
      </w:pPr>
      <w:r>
        <w:rPr>
          <w:rFonts w:hint="eastAsia"/>
          <w:lang w:eastAsia="zh-CN"/>
        </w:rPr>
        <w:t>商务联系人：</w:t>
      </w:r>
      <w:r w:rsidR="00A014D1" w:rsidRPr="00A014D1">
        <w:rPr>
          <w:rFonts w:hint="eastAsia"/>
          <w:lang w:eastAsia="zh-CN"/>
        </w:rPr>
        <w:t>魏彦苹</w:t>
      </w:r>
      <w:r w:rsidR="00A014D1" w:rsidRPr="00A014D1">
        <w:rPr>
          <w:lang w:eastAsia="zh-CN"/>
        </w:rPr>
        <w:t xml:space="preserve">  电话：0596-6311824  邮箱：ypwei@fhcpec.com.cn</w:t>
      </w:r>
    </w:p>
    <w:p w:rsidR="00914B83" w:rsidRDefault="00DA36C6" w:rsidP="009F715A">
      <w:pPr>
        <w:pStyle w:val="aa"/>
        <w:spacing w:line="400" w:lineRule="exact"/>
        <w:ind w:firstLineChars="200" w:firstLine="480"/>
        <w:jc w:val="both"/>
        <w:rPr>
          <w:lang w:eastAsia="zh-CN"/>
        </w:rPr>
      </w:pPr>
      <w:r>
        <w:rPr>
          <w:rFonts w:hint="eastAsia"/>
          <w:lang w:eastAsia="zh-CN"/>
        </w:rPr>
        <w:lastRenderedPageBreak/>
        <w:t>技术联系人：</w:t>
      </w:r>
      <w:r w:rsidR="00FA6919" w:rsidRPr="00FA6919">
        <w:rPr>
          <w:rFonts w:hint="eastAsia"/>
          <w:lang w:eastAsia="zh-CN"/>
        </w:rPr>
        <w:t>方婉玲</w:t>
      </w:r>
      <w:r w:rsidR="00FA6919" w:rsidRPr="00FA6919">
        <w:rPr>
          <w:lang w:eastAsia="zh-CN"/>
        </w:rPr>
        <w:t xml:space="preserve">  电话：19959614670   邮箱：wlfang@fhcpec.com.cn</w:t>
      </w:r>
      <w:r>
        <w:rPr>
          <w:rFonts w:hint="eastAsia"/>
          <w:lang w:eastAsia="zh-CN"/>
        </w:rPr>
        <w:t xml:space="preserve">       </w:t>
      </w:r>
    </w:p>
    <w:p w:rsidR="00914B83" w:rsidRDefault="00DA36C6" w:rsidP="00463EC4">
      <w:pPr>
        <w:pStyle w:val="aa"/>
        <w:spacing w:line="400" w:lineRule="exact"/>
        <w:ind w:firstLineChars="200" w:firstLine="480"/>
        <w:jc w:val="both"/>
        <w:rPr>
          <w:lang w:eastAsia="zh-CN"/>
        </w:rPr>
      </w:pPr>
      <w:r>
        <w:rPr>
          <w:rFonts w:hint="eastAsia"/>
          <w:lang w:eastAsia="zh-CN"/>
        </w:rPr>
        <w:t xml:space="preserve">纪检监察室电话：0596-6311774 </w:t>
      </w:r>
    </w:p>
    <w:p w:rsidR="00914B83" w:rsidRDefault="00DA36C6" w:rsidP="00463EC4">
      <w:pPr>
        <w:pStyle w:val="a2"/>
        <w:snapToGrid w:val="0"/>
        <w:spacing w:line="400" w:lineRule="exact"/>
        <w:ind w:firstLineChars="200" w:firstLine="480"/>
        <w:rPr>
          <w:rFonts w:asciiTheme="minorEastAsia" w:eastAsiaTheme="minorEastAsia" w:hAnsiTheme="minorEastAsia" w:cs="宋体"/>
          <w:b/>
          <w:bCs/>
          <w:color w:val="000000" w:themeColor="text1"/>
          <w:szCs w:val="24"/>
        </w:rPr>
      </w:pPr>
      <w:r>
        <w:rPr>
          <w:rFonts w:asciiTheme="minorEastAsia" w:eastAsiaTheme="minorEastAsia" w:hAnsiTheme="minorEastAsia" w:cs="宋体" w:hint="eastAsia"/>
          <w:bCs/>
          <w:color w:val="000000" w:themeColor="text1"/>
          <w:szCs w:val="24"/>
        </w:rPr>
        <w:t>联系地址：漳州市漳浦县杜浔镇杜昌路9号</w:t>
      </w:r>
      <w:r>
        <w:rPr>
          <w:rFonts w:asciiTheme="minorEastAsia" w:eastAsiaTheme="minorEastAsia" w:hAnsiTheme="minorEastAsia" w:cs="宋体" w:hint="eastAsia"/>
          <w:b/>
          <w:bCs/>
          <w:color w:val="000000" w:themeColor="text1"/>
          <w:szCs w:val="24"/>
        </w:rPr>
        <w:t xml:space="preserve"> </w:t>
      </w:r>
    </w:p>
    <w:p w:rsidR="00914B83" w:rsidRDefault="00DA36C6" w:rsidP="00463EC4">
      <w:pPr>
        <w:pStyle w:val="a2"/>
        <w:snapToGrid w:val="0"/>
        <w:spacing w:line="400" w:lineRule="exact"/>
        <w:ind w:firstLineChars="200" w:firstLine="480"/>
        <w:rPr>
          <w:rFonts w:asciiTheme="minorEastAsia" w:eastAsiaTheme="minorEastAsia" w:hAnsiTheme="minorEastAsia" w:cs="宋体"/>
          <w:b/>
          <w:bCs/>
          <w:color w:val="000000" w:themeColor="text1"/>
          <w:szCs w:val="24"/>
        </w:rPr>
      </w:pPr>
      <w:r>
        <w:rPr>
          <w:rFonts w:asciiTheme="minorEastAsia" w:eastAsiaTheme="minorEastAsia" w:hAnsiTheme="minorEastAsia" w:cs="宋体" w:hint="eastAsia"/>
          <w:bCs/>
          <w:color w:val="000000" w:themeColor="text1"/>
          <w:szCs w:val="24"/>
        </w:rPr>
        <w:t>邮编：363216</w:t>
      </w:r>
    </w:p>
    <w:p w:rsidR="00914B83" w:rsidRDefault="00914B83">
      <w:pPr>
        <w:pStyle w:val="11"/>
        <w:tabs>
          <w:tab w:val="left" w:pos="1262"/>
        </w:tabs>
        <w:spacing w:line="360" w:lineRule="auto"/>
        <w:ind w:left="0" w:firstLineChars="200" w:firstLine="482"/>
        <w:jc w:val="center"/>
        <w:rPr>
          <w:sz w:val="24"/>
          <w:szCs w:val="24"/>
          <w:lang w:eastAsia="zh-CN"/>
        </w:rPr>
        <w:sectPr w:rsidR="00914B83">
          <w:pgSz w:w="11910" w:h="16840"/>
          <w:pgMar w:top="1500" w:right="1020" w:bottom="740" w:left="1300" w:header="0" w:footer="551" w:gutter="0"/>
          <w:cols w:space="720"/>
        </w:sectPr>
      </w:pPr>
    </w:p>
    <w:p w:rsidR="00914B83" w:rsidRDefault="00DA36C6">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14B83" w:rsidRDefault="00DA36C6">
      <w:pPr>
        <w:spacing w:line="360" w:lineRule="auto"/>
        <w:ind w:firstLineChars="200" w:firstLine="459"/>
        <w:rPr>
          <w:b/>
          <w:sz w:val="24"/>
          <w:szCs w:val="24"/>
          <w:lang w:eastAsia="zh-CN"/>
        </w:rPr>
      </w:pPr>
      <w:r>
        <w:rPr>
          <w:b/>
          <w:w w:val="95"/>
          <w:sz w:val="24"/>
          <w:szCs w:val="24"/>
          <w:lang w:eastAsia="zh-CN"/>
        </w:rPr>
        <w:t>一、比选内容</w:t>
      </w:r>
    </w:p>
    <w:p w:rsidR="00914B83" w:rsidRDefault="00DA36C6">
      <w:pPr>
        <w:pStyle w:val="aa"/>
        <w:spacing w:line="360" w:lineRule="auto"/>
        <w:ind w:firstLineChars="200" w:firstLine="480"/>
        <w:jc w:val="both"/>
        <w:rPr>
          <w:rFonts w:asciiTheme="minorEastAsia" w:eastAsiaTheme="minorEastAsia" w:hAnsiTheme="minorEastAsia"/>
          <w:lang w:eastAsia="zh-CN"/>
        </w:rPr>
      </w:pPr>
      <w:r>
        <w:rPr>
          <w:rFonts w:hint="eastAsia"/>
          <w:lang w:eastAsia="zh-CN"/>
        </w:rPr>
        <w:t>1、项目</w:t>
      </w:r>
      <w:r>
        <w:rPr>
          <w:lang w:eastAsia="zh-CN"/>
        </w:rPr>
        <w:t>名称：</w:t>
      </w:r>
      <w:r w:rsidR="00FA6919" w:rsidRPr="00FA6919">
        <w:rPr>
          <w:rFonts w:asciiTheme="minorEastAsia" w:eastAsiaTheme="minorEastAsia" w:hAnsiTheme="minorEastAsia" w:hint="eastAsia"/>
          <w:lang w:eastAsia="zh-CN"/>
        </w:rPr>
        <w:t>工业用碳十粗芳烃的组分分析</w:t>
      </w:r>
      <w:r w:rsidR="00463EC4">
        <w:rPr>
          <w:rFonts w:asciiTheme="minorEastAsia" w:eastAsiaTheme="minorEastAsia" w:hAnsiTheme="minorEastAsia" w:hint="eastAsia"/>
          <w:lang w:eastAsia="zh-CN"/>
        </w:rPr>
        <w:t>。</w:t>
      </w:r>
    </w:p>
    <w:p w:rsidR="00914B83" w:rsidRDefault="00DA36C6">
      <w:pPr>
        <w:pStyle w:val="aa"/>
        <w:spacing w:line="360" w:lineRule="auto"/>
        <w:ind w:firstLineChars="200" w:firstLine="480"/>
        <w:jc w:val="both"/>
        <w:rPr>
          <w:lang w:eastAsia="zh-CN"/>
        </w:rPr>
      </w:pPr>
      <w:r>
        <w:rPr>
          <w:rFonts w:hint="eastAsia"/>
          <w:lang w:eastAsia="zh-CN"/>
        </w:rPr>
        <w:t>2、项目</w:t>
      </w:r>
      <w:r>
        <w:rPr>
          <w:lang w:eastAsia="zh-CN"/>
        </w:rPr>
        <w:t>地点：</w:t>
      </w:r>
      <w:r>
        <w:rPr>
          <w:rFonts w:hint="eastAsia"/>
          <w:lang w:eastAsia="zh-CN"/>
        </w:rPr>
        <w:t>福建古雷</w:t>
      </w:r>
      <w:r w:rsidR="00463EC4">
        <w:rPr>
          <w:rFonts w:hint="eastAsia"/>
          <w:lang w:eastAsia="zh-CN"/>
        </w:rPr>
        <w:t>。</w:t>
      </w:r>
    </w:p>
    <w:p w:rsidR="00914B83" w:rsidRDefault="00DA36C6">
      <w:pPr>
        <w:pStyle w:val="aa"/>
        <w:spacing w:line="360" w:lineRule="auto"/>
        <w:ind w:firstLineChars="200" w:firstLine="480"/>
        <w:jc w:val="both"/>
        <w:rPr>
          <w:lang w:eastAsia="zh-CN"/>
        </w:rPr>
      </w:pPr>
      <w:r>
        <w:rPr>
          <w:rFonts w:hint="eastAsia"/>
          <w:lang w:eastAsia="zh-CN"/>
        </w:rPr>
        <w:t>3、承包方式：</w:t>
      </w:r>
      <w:r w:rsidR="00782AFA" w:rsidRPr="00782AFA">
        <w:rPr>
          <w:rFonts w:hint="eastAsia"/>
          <w:lang w:eastAsia="zh-CN"/>
        </w:rPr>
        <w:t>固定总价包干</w:t>
      </w:r>
      <w:r w:rsidR="004A5DB1" w:rsidRPr="004A5DB1">
        <w:rPr>
          <w:rFonts w:hint="eastAsia"/>
          <w:lang w:eastAsia="zh-CN"/>
        </w:rPr>
        <w:t>，</w:t>
      </w:r>
      <w:r w:rsidR="00E13DDC">
        <w:rPr>
          <w:rFonts w:hint="eastAsia"/>
          <w:lang w:eastAsia="zh-CN"/>
        </w:rPr>
        <w:t>价格</w:t>
      </w:r>
      <w:r w:rsidR="004A5DB1" w:rsidRPr="004A5DB1">
        <w:rPr>
          <w:rFonts w:hint="eastAsia"/>
          <w:lang w:eastAsia="zh-CN"/>
        </w:rPr>
        <w:t>包含</w:t>
      </w:r>
      <w:r w:rsidR="00FA6919" w:rsidRPr="00FA6919">
        <w:rPr>
          <w:rFonts w:hint="eastAsia"/>
          <w:lang w:eastAsia="zh-CN"/>
        </w:rPr>
        <w:t>分析费用</w:t>
      </w:r>
      <w:r w:rsidR="00FA6919">
        <w:rPr>
          <w:rFonts w:hint="eastAsia"/>
          <w:lang w:eastAsia="zh-CN"/>
        </w:rPr>
        <w:t>、</w:t>
      </w:r>
      <w:r w:rsidR="00FA6919" w:rsidRPr="00FA6919">
        <w:rPr>
          <w:rFonts w:hint="eastAsia"/>
          <w:lang w:eastAsia="zh-CN"/>
        </w:rPr>
        <w:t>报告费用</w:t>
      </w:r>
      <w:r w:rsidR="004A5DB1" w:rsidRPr="004A5DB1">
        <w:rPr>
          <w:rFonts w:hint="eastAsia"/>
          <w:lang w:eastAsia="zh-CN"/>
        </w:rPr>
        <w:t>等。</w:t>
      </w:r>
      <w:r>
        <w:rPr>
          <w:lang w:eastAsia="zh-CN"/>
        </w:rPr>
        <w:t xml:space="preserve"> </w:t>
      </w:r>
    </w:p>
    <w:p w:rsidR="00914B83" w:rsidRDefault="00E13DDC">
      <w:pPr>
        <w:pStyle w:val="aa"/>
        <w:spacing w:line="360" w:lineRule="auto"/>
        <w:ind w:firstLineChars="200" w:firstLine="480"/>
        <w:jc w:val="both"/>
        <w:rPr>
          <w:lang w:eastAsia="zh-CN"/>
        </w:rPr>
      </w:pPr>
      <w:r>
        <w:rPr>
          <w:lang w:eastAsia="zh-CN"/>
        </w:rPr>
        <w:t>4</w:t>
      </w:r>
      <w:r w:rsidR="00DA36C6">
        <w:rPr>
          <w:rFonts w:hint="eastAsia"/>
          <w:lang w:eastAsia="zh-CN"/>
        </w:rPr>
        <w:t>、项目联系人</w:t>
      </w:r>
    </w:p>
    <w:p w:rsidR="00914B83" w:rsidRPr="00E6716D" w:rsidRDefault="00DA36C6" w:rsidP="00E6716D">
      <w:pPr>
        <w:pStyle w:val="aa"/>
        <w:spacing w:line="360" w:lineRule="auto"/>
        <w:ind w:firstLineChars="200" w:firstLine="480"/>
        <w:jc w:val="both"/>
        <w:rPr>
          <w:lang w:eastAsia="zh-CN"/>
        </w:rPr>
      </w:pPr>
      <w:r>
        <w:rPr>
          <w:rFonts w:hint="eastAsia"/>
          <w:lang w:eastAsia="zh-CN"/>
        </w:rPr>
        <w:t>商务联系人：</w:t>
      </w:r>
      <w:r w:rsidR="00E6716D" w:rsidRPr="00A014D1">
        <w:rPr>
          <w:rFonts w:hint="eastAsia"/>
          <w:lang w:eastAsia="zh-CN"/>
        </w:rPr>
        <w:t>魏彦苹</w:t>
      </w:r>
      <w:r w:rsidR="00E6716D" w:rsidRPr="00A014D1">
        <w:rPr>
          <w:lang w:eastAsia="zh-CN"/>
        </w:rPr>
        <w:t xml:space="preserve">  电话：0596-6311824  邮箱：ypwei@fhcpec.com.cn</w:t>
      </w:r>
    </w:p>
    <w:p w:rsidR="00914B83" w:rsidRDefault="00DA36C6">
      <w:pPr>
        <w:pStyle w:val="aa"/>
        <w:spacing w:line="360" w:lineRule="auto"/>
        <w:ind w:firstLineChars="200" w:firstLine="480"/>
        <w:jc w:val="both"/>
        <w:rPr>
          <w:lang w:eastAsia="zh-CN"/>
        </w:rPr>
      </w:pPr>
      <w:r>
        <w:rPr>
          <w:rFonts w:hint="eastAsia"/>
          <w:lang w:eastAsia="zh-CN"/>
        </w:rPr>
        <w:t>技术联系人：</w:t>
      </w:r>
      <w:r w:rsidR="00FA6919" w:rsidRPr="00FA6919">
        <w:rPr>
          <w:rFonts w:hint="eastAsia"/>
          <w:lang w:eastAsia="zh-CN"/>
        </w:rPr>
        <w:t>方婉玲</w:t>
      </w:r>
      <w:r w:rsidR="00FA6919" w:rsidRPr="00FA6919">
        <w:rPr>
          <w:lang w:eastAsia="zh-CN"/>
        </w:rPr>
        <w:t xml:space="preserve">  电话：19959614670   邮箱：wlfang@fhcpec.com.cn   </w:t>
      </w:r>
    </w:p>
    <w:p w:rsidR="00914B83" w:rsidRDefault="00DA36C6">
      <w:pPr>
        <w:spacing w:line="360" w:lineRule="auto"/>
        <w:ind w:firstLineChars="200" w:firstLine="459"/>
        <w:rPr>
          <w:b/>
          <w:w w:val="95"/>
          <w:sz w:val="24"/>
          <w:szCs w:val="24"/>
          <w:lang w:eastAsia="zh-CN"/>
        </w:rPr>
      </w:pPr>
      <w:r>
        <w:rPr>
          <w:b/>
          <w:w w:val="95"/>
          <w:sz w:val="24"/>
          <w:szCs w:val="24"/>
          <w:lang w:eastAsia="zh-CN"/>
        </w:rPr>
        <w:t>二、定义和解释</w:t>
      </w:r>
    </w:p>
    <w:p w:rsidR="00914B83" w:rsidRDefault="00DA36C6">
      <w:pPr>
        <w:pStyle w:val="aa"/>
        <w:spacing w:line="360" w:lineRule="auto"/>
        <w:ind w:firstLineChars="200" w:firstLine="480"/>
        <w:jc w:val="both"/>
        <w:rPr>
          <w:lang w:eastAsia="zh-CN"/>
        </w:rPr>
      </w:pPr>
      <w:r>
        <w:rPr>
          <w:lang w:eastAsia="zh-CN"/>
        </w:rPr>
        <w:t>1</w:t>
      </w:r>
      <w:r>
        <w:rPr>
          <w:rFonts w:hint="eastAsia"/>
          <w:lang w:eastAsia="zh-CN"/>
        </w:rPr>
        <w:t>、</w:t>
      </w:r>
      <w:r>
        <w:rPr>
          <w:lang w:eastAsia="zh-CN"/>
        </w:rPr>
        <w:t>“比选人”系福建福海创石油化工有限公司，即业主方。</w:t>
      </w:r>
    </w:p>
    <w:p w:rsidR="00914B83" w:rsidRDefault="00DA36C6">
      <w:pPr>
        <w:pStyle w:val="aa"/>
        <w:spacing w:line="360" w:lineRule="auto"/>
        <w:ind w:firstLineChars="200" w:firstLine="480"/>
        <w:jc w:val="both"/>
        <w:rPr>
          <w:lang w:eastAsia="zh-CN"/>
        </w:rPr>
      </w:pP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914B83" w:rsidRDefault="00DA36C6">
      <w:pPr>
        <w:pStyle w:val="aa"/>
        <w:spacing w:line="360" w:lineRule="auto"/>
        <w:ind w:firstLineChars="200" w:firstLine="480"/>
        <w:jc w:val="both"/>
        <w:rPr>
          <w:lang w:eastAsia="zh-CN"/>
        </w:rPr>
      </w:pP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914B83" w:rsidRDefault="00DA36C6">
      <w:pPr>
        <w:spacing w:line="360" w:lineRule="auto"/>
        <w:ind w:firstLineChars="200" w:firstLine="459"/>
        <w:rPr>
          <w:b/>
          <w:w w:val="95"/>
          <w:sz w:val="24"/>
          <w:szCs w:val="24"/>
          <w:lang w:eastAsia="zh-CN"/>
        </w:rPr>
      </w:pPr>
      <w:r>
        <w:rPr>
          <w:b/>
          <w:w w:val="95"/>
          <w:sz w:val="24"/>
          <w:szCs w:val="24"/>
          <w:lang w:eastAsia="zh-CN"/>
        </w:rPr>
        <w:t>三、比选文件组成</w:t>
      </w:r>
    </w:p>
    <w:p w:rsidR="00914B83" w:rsidRDefault="00DA36C6">
      <w:pPr>
        <w:pStyle w:val="aa"/>
        <w:spacing w:line="360" w:lineRule="auto"/>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914B83" w:rsidRDefault="00DA36C6">
      <w:pPr>
        <w:pStyle w:val="aa"/>
        <w:spacing w:line="360" w:lineRule="auto"/>
        <w:ind w:firstLineChars="200" w:firstLine="480"/>
        <w:jc w:val="both"/>
        <w:rPr>
          <w:lang w:eastAsia="zh-CN"/>
        </w:rPr>
      </w:pP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914B83" w:rsidRDefault="00DA36C6">
      <w:pPr>
        <w:pStyle w:val="aa"/>
        <w:spacing w:line="360" w:lineRule="auto"/>
        <w:ind w:firstLineChars="200" w:firstLine="480"/>
        <w:jc w:val="both"/>
        <w:rPr>
          <w:lang w:eastAsia="zh-CN"/>
        </w:rPr>
      </w:pP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14B83" w:rsidRDefault="00DA36C6">
      <w:pPr>
        <w:spacing w:line="360" w:lineRule="auto"/>
        <w:ind w:firstLineChars="200" w:firstLine="459"/>
        <w:rPr>
          <w:b/>
          <w:w w:val="95"/>
          <w:sz w:val="24"/>
          <w:szCs w:val="24"/>
          <w:lang w:eastAsia="zh-CN"/>
        </w:rPr>
      </w:pPr>
      <w:r>
        <w:rPr>
          <w:b/>
          <w:w w:val="95"/>
          <w:sz w:val="24"/>
          <w:szCs w:val="24"/>
          <w:lang w:eastAsia="zh-CN"/>
        </w:rPr>
        <w:t>四、比选文件的澄清</w:t>
      </w:r>
    </w:p>
    <w:p w:rsidR="00914B83" w:rsidRDefault="00DA36C6">
      <w:pPr>
        <w:pStyle w:val="aa"/>
        <w:spacing w:line="360" w:lineRule="auto"/>
        <w:ind w:firstLineChars="200" w:firstLine="480"/>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914B83" w:rsidRDefault="00DA36C6">
      <w:pPr>
        <w:spacing w:line="360" w:lineRule="auto"/>
        <w:ind w:firstLineChars="200" w:firstLine="459"/>
        <w:rPr>
          <w:b/>
          <w:w w:val="95"/>
          <w:sz w:val="24"/>
          <w:szCs w:val="24"/>
          <w:lang w:eastAsia="zh-CN"/>
        </w:rPr>
      </w:pPr>
      <w:r>
        <w:rPr>
          <w:b/>
          <w:w w:val="95"/>
          <w:sz w:val="24"/>
          <w:szCs w:val="24"/>
          <w:lang w:eastAsia="zh-CN"/>
        </w:rPr>
        <w:t>五、比选文件的修改、补充</w:t>
      </w:r>
    </w:p>
    <w:p w:rsidR="00914B83" w:rsidRDefault="00DA36C6">
      <w:pPr>
        <w:pStyle w:val="aa"/>
        <w:spacing w:line="360" w:lineRule="auto"/>
        <w:ind w:firstLineChars="200" w:firstLine="480"/>
        <w:jc w:val="both"/>
        <w:rPr>
          <w:lang w:eastAsia="zh-CN"/>
        </w:rPr>
      </w:pP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w:t>
      </w:r>
      <w:r>
        <w:rPr>
          <w:lang w:eastAsia="zh-CN"/>
        </w:rPr>
        <w:lastRenderedPageBreak/>
        <w:t>以书面形式予以确认；参选人未按规定时间予以确认或未按规定时间地点领取书面文件的，视比选通知已收到。</w:t>
      </w:r>
    </w:p>
    <w:p w:rsidR="00914B83" w:rsidRDefault="00DA36C6">
      <w:pPr>
        <w:pStyle w:val="aa"/>
        <w:spacing w:line="360" w:lineRule="auto"/>
        <w:ind w:firstLineChars="200" w:firstLine="480"/>
        <w:jc w:val="both"/>
        <w:rPr>
          <w:lang w:eastAsia="zh-CN"/>
        </w:rPr>
      </w:pP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914B83" w:rsidRDefault="00DA36C6">
      <w:pPr>
        <w:pStyle w:val="aa"/>
        <w:spacing w:line="360" w:lineRule="auto"/>
        <w:ind w:firstLineChars="200" w:firstLine="480"/>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914B83" w:rsidRDefault="00DA36C6">
      <w:pPr>
        <w:pStyle w:val="aa"/>
        <w:spacing w:line="360" w:lineRule="auto"/>
        <w:ind w:firstLineChars="200" w:firstLine="459"/>
        <w:jc w:val="both"/>
        <w:rPr>
          <w:b/>
          <w:w w:val="95"/>
          <w:lang w:eastAsia="zh-CN"/>
        </w:rPr>
      </w:pPr>
      <w:r>
        <w:rPr>
          <w:b/>
          <w:w w:val="95"/>
          <w:lang w:eastAsia="zh-CN"/>
        </w:rPr>
        <w:t>六、参选人资格</w:t>
      </w:r>
    </w:p>
    <w:p w:rsidR="00FA6919" w:rsidRPr="00FA6919" w:rsidRDefault="00FA6919" w:rsidP="00FA6919">
      <w:pPr>
        <w:spacing w:line="360" w:lineRule="auto"/>
        <w:ind w:firstLineChars="200" w:firstLine="480"/>
        <w:rPr>
          <w:color w:val="000000" w:themeColor="text1"/>
          <w:sz w:val="24"/>
          <w:szCs w:val="24"/>
          <w:lang w:eastAsia="zh-CN"/>
        </w:rPr>
      </w:pPr>
      <w:r w:rsidRPr="00FA6919">
        <w:rPr>
          <w:color w:val="000000" w:themeColor="text1"/>
          <w:sz w:val="24"/>
          <w:szCs w:val="24"/>
          <w:lang w:eastAsia="zh-CN"/>
        </w:rPr>
        <w:t>1.参选人必须具备有效的企业法人营业执照，具有在中华人民共和国注册的法人资格；</w:t>
      </w:r>
    </w:p>
    <w:p w:rsidR="00FA6919" w:rsidRPr="00FA6919" w:rsidRDefault="00FA6919" w:rsidP="00FA6919">
      <w:pPr>
        <w:spacing w:line="360" w:lineRule="auto"/>
        <w:ind w:firstLineChars="200" w:firstLine="480"/>
        <w:rPr>
          <w:color w:val="000000" w:themeColor="text1"/>
          <w:sz w:val="24"/>
          <w:szCs w:val="24"/>
          <w:lang w:eastAsia="zh-CN"/>
        </w:rPr>
      </w:pPr>
      <w:r w:rsidRPr="00FA6919">
        <w:rPr>
          <w:color w:val="000000" w:themeColor="text1"/>
          <w:sz w:val="24"/>
          <w:szCs w:val="24"/>
          <w:lang w:eastAsia="zh-CN"/>
        </w:rPr>
        <w:t>2.检测机构实验室具有CNAS和CMA资质；</w:t>
      </w:r>
    </w:p>
    <w:p w:rsidR="00FA6919" w:rsidRPr="00FA6919" w:rsidRDefault="00FA6919" w:rsidP="00FA6919">
      <w:pPr>
        <w:spacing w:line="360" w:lineRule="auto"/>
        <w:ind w:firstLineChars="200" w:firstLine="480"/>
        <w:rPr>
          <w:color w:val="000000" w:themeColor="text1"/>
          <w:sz w:val="24"/>
          <w:szCs w:val="24"/>
          <w:lang w:eastAsia="zh-CN"/>
        </w:rPr>
      </w:pPr>
      <w:r w:rsidRPr="00FA6919">
        <w:rPr>
          <w:color w:val="000000" w:themeColor="text1"/>
          <w:sz w:val="24"/>
          <w:szCs w:val="24"/>
          <w:lang w:eastAsia="zh-CN"/>
        </w:rPr>
        <w:t>3.具备出具按《国际散装运输危险化学品船舶构造和设备规则》（IBC规则）分类报告的能力。</w:t>
      </w:r>
    </w:p>
    <w:p w:rsidR="00FA6919" w:rsidRPr="00FA6919" w:rsidRDefault="00FA6919" w:rsidP="00FA6919">
      <w:pPr>
        <w:spacing w:line="360" w:lineRule="auto"/>
        <w:ind w:firstLineChars="200" w:firstLine="480"/>
        <w:rPr>
          <w:color w:val="000000" w:themeColor="text1"/>
          <w:sz w:val="24"/>
          <w:szCs w:val="24"/>
          <w:lang w:eastAsia="zh-CN"/>
        </w:rPr>
      </w:pPr>
      <w:r w:rsidRPr="00FA6919">
        <w:rPr>
          <w:color w:val="000000" w:themeColor="text1"/>
          <w:sz w:val="24"/>
          <w:szCs w:val="24"/>
          <w:lang w:eastAsia="zh-CN"/>
        </w:rPr>
        <w:t>4.没有失信黑名单记录（以最高院失信被执行人系统发布信息为准）；</w:t>
      </w:r>
    </w:p>
    <w:p w:rsidR="00FA6919" w:rsidRPr="00FA6919" w:rsidRDefault="00FA6919" w:rsidP="00FA6919">
      <w:pPr>
        <w:spacing w:line="360" w:lineRule="auto"/>
        <w:ind w:firstLineChars="200" w:firstLine="480"/>
        <w:rPr>
          <w:color w:val="000000" w:themeColor="text1"/>
          <w:sz w:val="24"/>
          <w:szCs w:val="24"/>
          <w:lang w:eastAsia="zh-CN"/>
        </w:rPr>
      </w:pPr>
      <w:r w:rsidRPr="00FA6919">
        <w:rPr>
          <w:color w:val="000000" w:themeColor="text1"/>
          <w:sz w:val="24"/>
          <w:szCs w:val="24"/>
          <w:lang w:eastAsia="zh-CN"/>
        </w:rPr>
        <w:t>5.与比选人无诉讼纠纷；</w:t>
      </w:r>
    </w:p>
    <w:p w:rsidR="00FA6919" w:rsidRDefault="00FA6919" w:rsidP="00FA6919">
      <w:pPr>
        <w:spacing w:line="360" w:lineRule="auto"/>
        <w:ind w:firstLineChars="200" w:firstLine="480"/>
        <w:rPr>
          <w:color w:val="000000" w:themeColor="text1"/>
          <w:sz w:val="24"/>
          <w:szCs w:val="24"/>
          <w:lang w:eastAsia="zh-CN"/>
        </w:rPr>
      </w:pPr>
      <w:r w:rsidRPr="00FA6919">
        <w:rPr>
          <w:color w:val="000000" w:themeColor="text1"/>
          <w:sz w:val="24"/>
          <w:szCs w:val="24"/>
          <w:lang w:eastAsia="zh-CN"/>
        </w:rPr>
        <w:t>6.本项目不接受联合体投标。</w:t>
      </w:r>
    </w:p>
    <w:p w:rsidR="00914B83" w:rsidRDefault="00DA36C6" w:rsidP="00FA6919">
      <w:pPr>
        <w:spacing w:line="360" w:lineRule="auto"/>
        <w:ind w:firstLineChars="200" w:firstLine="459"/>
        <w:rPr>
          <w:b/>
          <w:w w:val="95"/>
          <w:sz w:val="24"/>
          <w:szCs w:val="24"/>
          <w:lang w:eastAsia="zh-CN"/>
        </w:rPr>
      </w:pPr>
      <w:r>
        <w:rPr>
          <w:b/>
          <w:w w:val="95"/>
          <w:sz w:val="24"/>
          <w:szCs w:val="24"/>
          <w:lang w:eastAsia="zh-CN"/>
        </w:rPr>
        <w:t>七、参选保证金</w:t>
      </w:r>
    </w:p>
    <w:p w:rsidR="00E13DDC" w:rsidRDefault="00E13DDC" w:rsidP="001F14EE">
      <w:pPr>
        <w:spacing w:line="360" w:lineRule="auto"/>
        <w:ind w:firstLineChars="200" w:firstLine="480"/>
        <w:rPr>
          <w:rFonts w:hAnsi="Calibri" w:cs="Times New Roman"/>
          <w:sz w:val="24"/>
          <w:szCs w:val="24"/>
          <w:lang w:eastAsia="zh-CN"/>
        </w:rPr>
      </w:pPr>
      <w:r w:rsidRPr="00E13DDC">
        <w:rPr>
          <w:rFonts w:hAnsi="Calibri" w:cs="Times New Roman"/>
          <w:sz w:val="24"/>
          <w:szCs w:val="24"/>
          <w:lang w:eastAsia="zh-CN"/>
        </w:rPr>
        <w:t>1. 本项目不适用参选保证金，但参选单位未能按接到中标通知书后规定的时间内签定合同或中选不执行等未履约事宜，比选人将把参选单位纳入比选人的黑名单，以后不得参与比选人的公开招投标和公开比选等一切采购项目。</w:t>
      </w:r>
    </w:p>
    <w:p w:rsidR="00914B83" w:rsidRDefault="00DA36C6" w:rsidP="001F14EE">
      <w:pPr>
        <w:spacing w:line="360" w:lineRule="auto"/>
        <w:ind w:firstLineChars="200" w:firstLine="459"/>
        <w:rPr>
          <w:b/>
          <w:w w:val="95"/>
          <w:sz w:val="24"/>
          <w:szCs w:val="24"/>
          <w:lang w:eastAsia="zh-CN"/>
        </w:rPr>
      </w:pPr>
      <w:r>
        <w:rPr>
          <w:b/>
          <w:w w:val="95"/>
          <w:sz w:val="24"/>
          <w:szCs w:val="24"/>
          <w:lang w:eastAsia="zh-CN"/>
        </w:rPr>
        <w:t>八、参选文件的递交</w:t>
      </w:r>
    </w:p>
    <w:p w:rsidR="00914B83" w:rsidRDefault="00DA36C6">
      <w:pPr>
        <w:pStyle w:val="20"/>
        <w:tabs>
          <w:tab w:val="left" w:pos="6879"/>
        </w:tabs>
        <w:spacing w:line="360" w:lineRule="auto"/>
        <w:ind w:left="0" w:firstLineChars="200" w:firstLine="482"/>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sidR="00FA6919">
        <w:rPr>
          <w:color w:val="000000" w:themeColor="text1"/>
          <w:lang w:eastAsia="zh-CN"/>
        </w:rPr>
        <w:t>4</w:t>
      </w:r>
      <w:r w:rsidR="00137A1B">
        <w:rPr>
          <w:color w:val="000000" w:themeColor="text1"/>
          <w:lang w:eastAsia="zh-CN"/>
        </w:rPr>
        <w:t xml:space="preserve"> </w:t>
      </w:r>
      <w:r>
        <w:rPr>
          <w:rFonts w:hint="eastAsia"/>
          <w:color w:val="000000" w:themeColor="text1"/>
          <w:lang w:eastAsia="zh-CN"/>
        </w:rPr>
        <w:t>年</w:t>
      </w:r>
      <w:r w:rsidR="00EF3946">
        <w:rPr>
          <w:rFonts w:hint="eastAsia"/>
          <w:color w:val="000000" w:themeColor="text1"/>
          <w:lang w:eastAsia="zh-CN"/>
        </w:rPr>
        <w:t xml:space="preserve"> </w:t>
      </w:r>
      <w:r w:rsidR="00DA3D48">
        <w:rPr>
          <w:color w:val="000000" w:themeColor="text1"/>
          <w:lang w:eastAsia="zh-CN"/>
        </w:rPr>
        <w:t>2</w:t>
      </w:r>
      <w:r w:rsidR="00EF3946">
        <w:rPr>
          <w:color w:val="000000" w:themeColor="text1"/>
          <w:lang w:eastAsia="zh-CN"/>
        </w:rPr>
        <w:t xml:space="preserve"> </w:t>
      </w:r>
      <w:r>
        <w:rPr>
          <w:rFonts w:hint="eastAsia"/>
          <w:color w:val="000000" w:themeColor="text1"/>
          <w:lang w:eastAsia="zh-CN"/>
        </w:rPr>
        <w:t>月</w:t>
      </w:r>
      <w:r w:rsidR="00EF3946">
        <w:rPr>
          <w:color w:val="000000" w:themeColor="text1"/>
          <w:lang w:eastAsia="zh-CN"/>
        </w:rPr>
        <w:t xml:space="preserve"> </w:t>
      </w:r>
      <w:r w:rsidR="007139FC">
        <w:rPr>
          <w:color w:val="000000" w:themeColor="text1"/>
          <w:lang w:eastAsia="zh-CN"/>
        </w:rPr>
        <w:t>5</w:t>
      </w:r>
      <w:r w:rsidR="00EF3946">
        <w:rPr>
          <w:color w:val="000000" w:themeColor="text1"/>
          <w:lang w:eastAsia="zh-CN"/>
        </w:rPr>
        <w:t xml:space="preserve"> </w:t>
      </w:r>
      <w:r>
        <w:rPr>
          <w:rFonts w:hint="eastAsia"/>
          <w:color w:val="000000" w:themeColor="text1"/>
          <w:lang w:eastAsia="zh-CN"/>
        </w:rPr>
        <w:t>日</w:t>
      </w:r>
      <w:r w:rsidR="00F54B59">
        <w:rPr>
          <w:rFonts w:hint="eastAsia"/>
          <w:color w:val="000000" w:themeColor="text1"/>
          <w:lang w:eastAsia="zh-CN"/>
        </w:rPr>
        <w:t xml:space="preserve"> </w:t>
      </w:r>
      <w:r w:rsidR="00F54B59">
        <w:rPr>
          <w:color w:val="000000" w:themeColor="text1"/>
          <w:lang w:eastAsia="zh-CN"/>
        </w:rPr>
        <w:t>1</w:t>
      </w:r>
      <w:r w:rsidR="00E13DDC">
        <w:rPr>
          <w:color w:val="000000" w:themeColor="text1"/>
          <w:lang w:eastAsia="zh-CN"/>
        </w:rPr>
        <w:t>5</w:t>
      </w:r>
      <w:r w:rsidR="00F54B59">
        <w:rPr>
          <w:color w:val="000000" w:themeColor="text1"/>
          <w:lang w:eastAsia="zh-CN"/>
        </w:rPr>
        <w:t xml:space="preserve"> 时</w:t>
      </w:r>
      <w:r w:rsidR="00F54B59">
        <w:rPr>
          <w:rFonts w:hint="eastAsia"/>
          <w:color w:val="000000" w:themeColor="text1"/>
          <w:lang w:eastAsia="zh-CN"/>
        </w:rPr>
        <w:t xml:space="preserve"> </w:t>
      </w:r>
      <w:r w:rsidR="00F54B59">
        <w:rPr>
          <w:color w:val="000000" w:themeColor="text1"/>
          <w:lang w:eastAsia="zh-CN"/>
        </w:rPr>
        <w:t>00 分</w:t>
      </w:r>
      <w:r w:rsidR="003A7C13">
        <w:rPr>
          <w:rFonts w:hint="eastAsia"/>
          <w:color w:val="000000" w:themeColor="text1"/>
          <w:lang w:eastAsia="zh-CN"/>
        </w:rPr>
        <w:t>之前将参选文件纸质原件密封送达比选人指定地点</w:t>
      </w:r>
      <w:r>
        <w:rPr>
          <w:rFonts w:hint="eastAsia"/>
          <w:lang w:eastAsia="zh-CN"/>
        </w:rPr>
        <w:t>。</w:t>
      </w:r>
    </w:p>
    <w:p w:rsidR="00914B83" w:rsidRDefault="00DA36C6">
      <w:pPr>
        <w:pStyle w:val="20"/>
        <w:tabs>
          <w:tab w:val="left" w:pos="6879"/>
        </w:tabs>
        <w:spacing w:line="360" w:lineRule="auto"/>
        <w:ind w:left="0" w:firstLineChars="200" w:firstLine="482"/>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w:t>
      </w:r>
      <w:bookmarkStart w:id="0" w:name="_GoBack"/>
      <w:bookmarkEnd w:id="0"/>
      <w:r>
        <w:rPr>
          <w:rFonts w:hint="eastAsia"/>
          <w:spacing w:val="4"/>
          <w:lang w:eastAsia="zh-CN"/>
        </w:rPr>
        <w:t>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sidR="008C200E" w:rsidRPr="00A014D1">
        <w:rPr>
          <w:rFonts w:hint="eastAsia"/>
          <w:lang w:eastAsia="zh-CN"/>
        </w:rPr>
        <w:t>魏彦苹</w:t>
      </w:r>
      <w:r>
        <w:rPr>
          <w:rFonts w:hint="eastAsia"/>
          <w:lang w:eastAsia="zh-CN"/>
        </w:rPr>
        <w:t xml:space="preserve">  </w:t>
      </w:r>
      <w:r>
        <w:rPr>
          <w:spacing w:val="-6"/>
          <w:lang w:eastAsia="zh-CN"/>
        </w:rPr>
        <w:t xml:space="preserve"> </w:t>
      </w:r>
      <w:r>
        <w:rPr>
          <w:lang w:eastAsia="zh-CN"/>
        </w:rPr>
        <w:t>联系电话</w:t>
      </w:r>
      <w:r>
        <w:rPr>
          <w:spacing w:val="-4"/>
          <w:lang w:eastAsia="zh-CN"/>
        </w:rPr>
        <w:t>：</w:t>
      </w:r>
      <w:r w:rsidR="008C200E" w:rsidRPr="00A014D1">
        <w:rPr>
          <w:lang w:eastAsia="zh-CN"/>
        </w:rPr>
        <w:t>0596-6311824</w:t>
      </w:r>
      <w:r>
        <w:rPr>
          <w:rFonts w:hint="eastAsia"/>
          <w:spacing w:val="-4"/>
          <w:lang w:eastAsia="zh-CN"/>
        </w:rPr>
        <w:t>。</w:t>
      </w:r>
    </w:p>
    <w:p w:rsidR="00914B83" w:rsidRDefault="00DA36C6">
      <w:pPr>
        <w:pStyle w:val="20"/>
        <w:tabs>
          <w:tab w:val="left" w:pos="6879"/>
        </w:tabs>
        <w:spacing w:line="360" w:lineRule="auto"/>
        <w:ind w:left="0" w:firstLineChars="200" w:firstLine="482"/>
        <w:rPr>
          <w:lang w:eastAsia="zh-CN"/>
        </w:rPr>
      </w:pPr>
      <w:r>
        <w:rPr>
          <w:lang w:eastAsia="zh-CN"/>
        </w:rPr>
        <w:t>注：请使用顺丰快递或中国邮政 EMS 快递，其他快递不能保证送达目的地。</w:t>
      </w:r>
    </w:p>
    <w:p w:rsidR="00914B83" w:rsidRDefault="00DA36C6">
      <w:pPr>
        <w:pStyle w:val="aa"/>
        <w:spacing w:line="360" w:lineRule="auto"/>
        <w:ind w:firstLineChars="200" w:firstLine="480"/>
        <w:jc w:val="both"/>
        <w:rPr>
          <w:lang w:eastAsia="zh-CN"/>
        </w:rPr>
      </w:pPr>
      <w:r>
        <w:rPr>
          <w:lang w:eastAsia="zh-CN"/>
        </w:rPr>
        <w:t>3</w:t>
      </w:r>
      <w:r>
        <w:rPr>
          <w:rFonts w:hint="eastAsia"/>
          <w:lang w:eastAsia="zh-CN"/>
        </w:rPr>
        <w:t>、</w:t>
      </w:r>
      <w:r>
        <w:rPr>
          <w:lang w:eastAsia="zh-CN"/>
        </w:rPr>
        <w:t>只允许参选人有一个参选方案，否则将被视为无效参选。</w:t>
      </w:r>
    </w:p>
    <w:p w:rsidR="00914B83" w:rsidRDefault="00DA36C6">
      <w:pPr>
        <w:pStyle w:val="aa"/>
        <w:spacing w:line="360" w:lineRule="auto"/>
        <w:ind w:firstLineChars="200" w:firstLine="480"/>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914B83" w:rsidRDefault="00DA36C6">
      <w:pPr>
        <w:pStyle w:val="aa"/>
        <w:spacing w:line="360" w:lineRule="auto"/>
        <w:ind w:firstLineChars="200" w:firstLine="480"/>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914B83" w:rsidRDefault="00DA36C6">
      <w:pPr>
        <w:pStyle w:val="aa"/>
        <w:spacing w:line="360" w:lineRule="auto"/>
        <w:ind w:firstLineChars="200" w:firstLine="480"/>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w:t>
      </w:r>
      <w:r>
        <w:rPr>
          <w:lang w:eastAsia="zh-CN"/>
        </w:rPr>
        <w:lastRenderedPageBreak/>
        <w:t>均由参选人负责。</w:t>
      </w:r>
    </w:p>
    <w:p w:rsidR="00914B83" w:rsidRDefault="00914B83">
      <w:pPr>
        <w:spacing w:line="321" w:lineRule="auto"/>
        <w:jc w:val="both"/>
        <w:rPr>
          <w:lang w:eastAsia="zh-CN"/>
        </w:rPr>
        <w:sectPr w:rsidR="00914B83">
          <w:pgSz w:w="11910" w:h="16840"/>
          <w:pgMar w:top="1420" w:right="1140" w:bottom="740" w:left="1300" w:header="0" w:footer="551" w:gutter="0"/>
          <w:cols w:space="720"/>
        </w:sectPr>
      </w:pPr>
    </w:p>
    <w:p w:rsidR="00914B83" w:rsidRDefault="00DA36C6">
      <w:pPr>
        <w:pStyle w:val="11"/>
        <w:tabs>
          <w:tab w:val="left" w:pos="4627"/>
        </w:tabs>
        <w:spacing w:line="355" w:lineRule="exact"/>
        <w:ind w:left="3363"/>
        <w:rPr>
          <w:lang w:eastAsia="zh-CN"/>
        </w:rPr>
      </w:pPr>
      <w:bookmarkStart w:id="1" w:name="_Toc251742852"/>
      <w:r>
        <w:rPr>
          <w:lang w:eastAsia="zh-CN"/>
        </w:rPr>
        <w:lastRenderedPageBreak/>
        <w:t>第三章</w:t>
      </w:r>
      <w:r>
        <w:rPr>
          <w:lang w:eastAsia="zh-CN"/>
        </w:rPr>
        <w:tab/>
      </w:r>
      <w:r>
        <w:rPr>
          <w:spacing w:val="-1"/>
          <w:w w:val="95"/>
          <w:lang w:eastAsia="zh-CN"/>
        </w:rPr>
        <w:t>参选文</w:t>
      </w:r>
      <w:r>
        <w:rPr>
          <w:w w:val="95"/>
          <w:lang w:eastAsia="zh-CN"/>
        </w:rPr>
        <w:t>件的编制</w:t>
      </w:r>
    </w:p>
    <w:p w:rsidR="00914B83" w:rsidRDefault="00DA36C6">
      <w:pPr>
        <w:spacing w:before="15" w:line="360" w:lineRule="auto"/>
        <w:ind w:firstLine="534"/>
        <w:rPr>
          <w:b/>
          <w:w w:val="95"/>
          <w:sz w:val="28"/>
          <w:lang w:eastAsia="zh-CN"/>
        </w:rPr>
      </w:pPr>
      <w:r>
        <w:rPr>
          <w:rFonts w:hint="eastAsia"/>
          <w:b/>
          <w:w w:val="95"/>
          <w:sz w:val="28"/>
          <w:lang w:eastAsia="zh-CN"/>
        </w:rPr>
        <w:t>一、</w:t>
      </w:r>
      <w:r>
        <w:rPr>
          <w:b/>
          <w:w w:val="95"/>
          <w:sz w:val="28"/>
          <w:lang w:eastAsia="zh-CN"/>
        </w:rPr>
        <w:t>参选文件的组成：</w:t>
      </w:r>
    </w:p>
    <w:p w:rsidR="00914B83" w:rsidRDefault="00DA36C6">
      <w:pPr>
        <w:pStyle w:val="aa"/>
        <w:spacing w:line="360" w:lineRule="auto"/>
        <w:ind w:right="121" w:firstLineChars="200" w:firstLine="480"/>
        <w:jc w:val="both"/>
        <w:rPr>
          <w:lang w:eastAsia="zh-CN"/>
        </w:rPr>
      </w:pPr>
      <w:r>
        <w:rPr>
          <w:rFonts w:hint="eastAsia"/>
          <w:lang w:eastAsia="zh-CN"/>
        </w:rPr>
        <w:t>技术参选文件，见附件格式，胶装。</w:t>
      </w:r>
    </w:p>
    <w:p w:rsidR="00914B83" w:rsidRDefault="00DA36C6">
      <w:pPr>
        <w:pStyle w:val="aa"/>
        <w:spacing w:line="360" w:lineRule="auto"/>
        <w:ind w:right="121" w:firstLineChars="200" w:firstLine="480"/>
        <w:jc w:val="both"/>
        <w:rPr>
          <w:lang w:eastAsia="zh-CN"/>
        </w:rPr>
      </w:pPr>
      <w:r>
        <w:rPr>
          <w:rFonts w:hint="eastAsia"/>
          <w:lang w:eastAsia="zh-CN"/>
        </w:rPr>
        <w:t>商务报价文件，见附件商务报价函格式, 平装或胶装。</w:t>
      </w:r>
    </w:p>
    <w:p w:rsidR="00914B83" w:rsidRDefault="00DA36C6">
      <w:pPr>
        <w:pStyle w:val="aa"/>
        <w:spacing w:line="360" w:lineRule="auto"/>
        <w:ind w:right="121" w:firstLineChars="200" w:firstLine="480"/>
        <w:jc w:val="both"/>
        <w:rPr>
          <w:lang w:eastAsia="zh-CN"/>
        </w:rPr>
      </w:pPr>
      <w:r>
        <w:rPr>
          <w:rFonts w:cs="Times New Roman" w:hint="eastAsia"/>
          <w:color w:val="C00000"/>
          <w:lang w:eastAsia="zh-CN"/>
        </w:rPr>
        <w:t>技术文件与商务文件分开密封包装后一起邮寄，参选文件均需提供</w:t>
      </w:r>
      <w:r>
        <w:rPr>
          <w:rFonts w:cs="Times New Roman" w:hint="eastAsia"/>
          <w:b/>
          <w:bCs/>
          <w:color w:val="C00000"/>
          <w:lang w:eastAsia="zh-CN"/>
        </w:rPr>
        <w:t>U盘电子扫描文档</w:t>
      </w:r>
      <w:r>
        <w:rPr>
          <w:rFonts w:cs="Times New Roman" w:hint="eastAsia"/>
          <w:color w:val="C00000"/>
          <w:lang w:eastAsia="zh-CN"/>
        </w:rPr>
        <w:t>（与商务文件一起密封包装）</w:t>
      </w:r>
    </w:p>
    <w:p w:rsidR="00914B83" w:rsidRDefault="00DA36C6">
      <w:pPr>
        <w:spacing w:before="15" w:line="360" w:lineRule="auto"/>
        <w:ind w:firstLineChars="200" w:firstLine="536"/>
        <w:rPr>
          <w:b/>
          <w:w w:val="95"/>
          <w:sz w:val="28"/>
          <w:lang w:eastAsia="zh-CN"/>
        </w:rPr>
      </w:pPr>
      <w:r>
        <w:rPr>
          <w:b/>
          <w:w w:val="95"/>
          <w:sz w:val="28"/>
          <w:lang w:eastAsia="zh-CN"/>
        </w:rPr>
        <w:t>二、参选书格式内容</w:t>
      </w:r>
    </w:p>
    <w:p w:rsidR="00914B83" w:rsidRDefault="00DA36C6">
      <w:pPr>
        <w:pStyle w:val="aa"/>
        <w:spacing w:line="360" w:lineRule="auto"/>
        <w:ind w:right="121" w:firstLineChars="200" w:firstLine="480"/>
        <w:jc w:val="both"/>
        <w:rPr>
          <w:lang w:eastAsia="zh-CN"/>
        </w:rPr>
      </w:pPr>
      <w:r>
        <w:rPr>
          <w:lang w:eastAsia="zh-CN"/>
        </w:rPr>
        <w:t>参选人应按附件二格式内容要求进行参选书的编制。</w:t>
      </w:r>
    </w:p>
    <w:p w:rsidR="00914B83" w:rsidRDefault="00DA36C6">
      <w:pPr>
        <w:spacing w:before="15" w:line="360" w:lineRule="auto"/>
        <w:ind w:firstLineChars="200" w:firstLine="536"/>
        <w:rPr>
          <w:b/>
          <w:w w:val="95"/>
          <w:sz w:val="28"/>
          <w:lang w:eastAsia="zh-CN"/>
        </w:rPr>
      </w:pPr>
      <w:r>
        <w:rPr>
          <w:b/>
          <w:w w:val="95"/>
          <w:sz w:val="28"/>
          <w:lang w:eastAsia="zh-CN"/>
        </w:rPr>
        <w:t>三、参选报价</w:t>
      </w:r>
    </w:p>
    <w:p w:rsidR="00914B83" w:rsidRDefault="00DA36C6">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914B83" w:rsidRDefault="00DA36C6">
      <w:pPr>
        <w:spacing w:before="15" w:line="360" w:lineRule="auto"/>
        <w:ind w:firstLineChars="200" w:firstLine="536"/>
        <w:rPr>
          <w:b/>
          <w:w w:val="95"/>
          <w:sz w:val="28"/>
          <w:lang w:eastAsia="zh-CN"/>
        </w:rPr>
      </w:pPr>
      <w:r>
        <w:rPr>
          <w:b/>
          <w:w w:val="95"/>
          <w:sz w:val="28"/>
          <w:lang w:eastAsia="zh-CN"/>
        </w:rPr>
        <w:t>四、特别说明</w:t>
      </w:r>
    </w:p>
    <w:p w:rsidR="00914B83" w:rsidRDefault="00DA36C6">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914B83" w:rsidRDefault="00DA36C6">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914B83" w:rsidRDefault="00DA36C6">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rsidR="00914B83" w:rsidRDefault="00914B83">
      <w:pPr>
        <w:spacing w:line="360" w:lineRule="auto"/>
        <w:jc w:val="both"/>
        <w:rPr>
          <w:lang w:eastAsia="zh-CN"/>
        </w:rPr>
        <w:sectPr w:rsidR="00914B83">
          <w:pgSz w:w="11910" w:h="16840"/>
          <w:pgMar w:top="1500" w:right="1020" w:bottom="740" w:left="1300" w:header="0" w:footer="551" w:gutter="0"/>
          <w:cols w:space="720"/>
        </w:sectPr>
      </w:pPr>
    </w:p>
    <w:p w:rsidR="00914B83" w:rsidRDefault="00DA36C6">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14B83" w:rsidRDefault="00DA36C6" w:rsidP="00463EC4">
      <w:pPr>
        <w:spacing w:before="15" w:line="440" w:lineRule="exact"/>
        <w:ind w:firstLineChars="150" w:firstLine="402"/>
        <w:rPr>
          <w:b/>
          <w:w w:val="95"/>
          <w:sz w:val="28"/>
          <w:lang w:eastAsia="zh-CN"/>
        </w:rPr>
      </w:pPr>
      <w:r>
        <w:rPr>
          <w:b/>
          <w:w w:val="95"/>
          <w:sz w:val="28"/>
          <w:lang w:eastAsia="zh-CN"/>
        </w:rPr>
        <w:t>一、规则</w:t>
      </w:r>
    </w:p>
    <w:p w:rsidR="00914B83" w:rsidRDefault="00DA36C6" w:rsidP="00463EC4">
      <w:pPr>
        <w:pStyle w:val="aa"/>
        <w:spacing w:line="440" w:lineRule="exact"/>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914B83" w:rsidRDefault="00DA36C6" w:rsidP="00463EC4">
      <w:pPr>
        <w:pStyle w:val="aa"/>
        <w:spacing w:line="440" w:lineRule="exact"/>
        <w:ind w:right="121" w:firstLineChars="200" w:firstLine="480"/>
        <w:jc w:val="both"/>
        <w:rPr>
          <w:lang w:eastAsia="zh-CN"/>
        </w:rPr>
      </w:pPr>
      <w:r>
        <w:rPr>
          <w:lang w:eastAsia="zh-CN"/>
        </w:rPr>
        <w:t>2.参选人串选、相互勾结故意压低标价以排挤竞争对手的公平竞争的，其参选无效。</w:t>
      </w:r>
    </w:p>
    <w:p w:rsidR="00914B83" w:rsidRDefault="00DA36C6" w:rsidP="00463EC4">
      <w:pPr>
        <w:pStyle w:val="aa"/>
        <w:spacing w:line="440" w:lineRule="exact"/>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914B83" w:rsidRDefault="00DA36C6" w:rsidP="00463EC4">
      <w:pPr>
        <w:spacing w:before="15" w:line="440" w:lineRule="exact"/>
        <w:ind w:firstLineChars="200" w:firstLine="536"/>
        <w:rPr>
          <w:b/>
          <w:w w:val="95"/>
          <w:sz w:val="28"/>
          <w:lang w:eastAsia="zh-CN"/>
        </w:rPr>
      </w:pPr>
      <w:r>
        <w:rPr>
          <w:b/>
          <w:w w:val="95"/>
          <w:sz w:val="28"/>
          <w:lang w:eastAsia="zh-CN"/>
        </w:rPr>
        <w:t>二、资格审查</w:t>
      </w:r>
    </w:p>
    <w:p w:rsidR="00914B83" w:rsidRDefault="00DA36C6" w:rsidP="00463EC4">
      <w:pPr>
        <w:pStyle w:val="aa"/>
        <w:spacing w:line="440" w:lineRule="exact"/>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14B83" w:rsidRDefault="00DA36C6" w:rsidP="00463EC4">
      <w:pPr>
        <w:spacing w:before="15" w:line="440" w:lineRule="exact"/>
        <w:ind w:firstLineChars="200" w:firstLine="536"/>
        <w:rPr>
          <w:b/>
          <w:w w:val="95"/>
          <w:sz w:val="28"/>
          <w:lang w:eastAsia="zh-CN"/>
        </w:rPr>
      </w:pPr>
      <w:r>
        <w:rPr>
          <w:b/>
          <w:w w:val="95"/>
          <w:sz w:val="28"/>
          <w:lang w:eastAsia="zh-CN"/>
        </w:rPr>
        <w:t>三、评选办法</w:t>
      </w:r>
    </w:p>
    <w:p w:rsidR="00914B83" w:rsidRDefault="00DA36C6" w:rsidP="00463EC4">
      <w:pPr>
        <w:pStyle w:val="aa"/>
        <w:spacing w:line="440" w:lineRule="exact"/>
        <w:ind w:right="121" w:firstLineChars="200" w:firstLine="482"/>
        <w:jc w:val="both"/>
        <w:rPr>
          <w:lang w:eastAsia="zh-CN"/>
        </w:rPr>
      </w:pPr>
      <w:r>
        <w:rPr>
          <w:rFonts w:hint="eastAsia"/>
          <w:b/>
          <w:color w:val="FF0000"/>
          <w:lang w:eastAsia="zh-CN"/>
        </w:rPr>
        <w:t>本项目设置最高控制价</w:t>
      </w:r>
      <w:r w:rsidR="00E13DDC">
        <w:rPr>
          <w:b/>
          <w:color w:val="FF0000"/>
          <w:lang w:eastAsia="zh-CN"/>
        </w:rPr>
        <w:t>1</w:t>
      </w:r>
      <w:r w:rsidR="00FA6919">
        <w:rPr>
          <w:b/>
          <w:color w:val="FF0000"/>
          <w:lang w:eastAsia="zh-CN"/>
        </w:rPr>
        <w:t>3</w:t>
      </w:r>
      <w:r w:rsidR="0021558E">
        <w:rPr>
          <w:rFonts w:hint="eastAsia"/>
          <w:b/>
          <w:color w:val="FF0000"/>
          <w:lang w:eastAsia="zh-CN"/>
        </w:rPr>
        <w:t>,</w:t>
      </w:r>
      <w:r w:rsidR="001F14EE">
        <w:rPr>
          <w:b/>
          <w:color w:val="FF0000"/>
          <w:lang w:eastAsia="zh-CN"/>
        </w:rPr>
        <w:t>0</w:t>
      </w:r>
      <w:r w:rsidR="0021558E" w:rsidRPr="0021558E">
        <w:rPr>
          <w:b/>
          <w:color w:val="FF0000"/>
          <w:lang w:eastAsia="zh-CN"/>
        </w:rPr>
        <w:t>00.00</w:t>
      </w:r>
      <w:r>
        <w:rPr>
          <w:rFonts w:hint="eastAsia"/>
          <w:b/>
          <w:color w:val="FF0000"/>
          <w:lang w:eastAsia="zh-CN"/>
        </w:rPr>
        <w:t>元（含税）</w:t>
      </w:r>
      <w:r>
        <w:rPr>
          <w:rFonts w:hint="eastAsia"/>
          <w:lang w:eastAsia="zh-CN"/>
        </w:rPr>
        <w:t>。参选人所填报的报价高于本项目最高限价的，其参选将被比选小组有权予以否决。</w:t>
      </w:r>
    </w:p>
    <w:p w:rsidR="00914B83" w:rsidRDefault="00DA36C6" w:rsidP="00463EC4">
      <w:pPr>
        <w:pStyle w:val="aa"/>
        <w:spacing w:line="440" w:lineRule="exact"/>
        <w:ind w:right="121" w:firstLineChars="200" w:firstLine="480"/>
        <w:jc w:val="both"/>
        <w:rPr>
          <w:lang w:eastAsia="zh-CN"/>
        </w:rPr>
      </w:pPr>
      <w:r>
        <w:rPr>
          <w:rFonts w:hint="eastAsia"/>
          <w:lang w:eastAsia="zh-CN"/>
        </w:rPr>
        <w:t>本项目采用商务报价决标的评标办法，经技术评选合格后选择未税包干总价最低者作为中选单位。</w:t>
      </w:r>
    </w:p>
    <w:p w:rsidR="00914B83" w:rsidRDefault="00DA36C6" w:rsidP="00463EC4">
      <w:pPr>
        <w:spacing w:before="15" w:line="440" w:lineRule="exact"/>
        <w:ind w:firstLineChars="200" w:firstLine="536"/>
        <w:rPr>
          <w:b/>
          <w:w w:val="95"/>
          <w:sz w:val="28"/>
          <w:lang w:eastAsia="zh-CN"/>
        </w:rPr>
      </w:pPr>
      <w:r>
        <w:rPr>
          <w:b/>
          <w:w w:val="95"/>
          <w:sz w:val="28"/>
          <w:lang w:eastAsia="zh-CN"/>
        </w:rPr>
        <w:t>四、以下情况作废选处理</w:t>
      </w:r>
    </w:p>
    <w:p w:rsidR="00914B83" w:rsidRDefault="00DA36C6" w:rsidP="00463EC4">
      <w:pPr>
        <w:pStyle w:val="aa"/>
        <w:spacing w:line="440" w:lineRule="exact"/>
        <w:ind w:right="121" w:firstLineChars="200" w:firstLine="480"/>
        <w:jc w:val="both"/>
        <w:rPr>
          <w:lang w:eastAsia="zh-CN"/>
        </w:rPr>
      </w:pPr>
      <w:r>
        <w:rPr>
          <w:lang w:eastAsia="zh-CN"/>
        </w:rPr>
        <w:t>1.对比选文件提出的实质性要求和条件，参选文件未能在实质上响应的。</w:t>
      </w:r>
    </w:p>
    <w:p w:rsidR="00914B83" w:rsidRDefault="00DA36C6" w:rsidP="00463EC4">
      <w:pPr>
        <w:pStyle w:val="aa"/>
        <w:spacing w:line="440" w:lineRule="exact"/>
        <w:ind w:right="121" w:firstLineChars="200" w:firstLine="480"/>
        <w:jc w:val="both"/>
        <w:rPr>
          <w:lang w:eastAsia="zh-CN"/>
        </w:rPr>
      </w:pPr>
      <w:r>
        <w:rPr>
          <w:lang w:eastAsia="zh-CN"/>
        </w:rPr>
        <w:t>2.参选文件存在重大偏差的。</w:t>
      </w:r>
    </w:p>
    <w:p w:rsidR="00914B83" w:rsidRDefault="00DA36C6" w:rsidP="00463EC4">
      <w:pPr>
        <w:pStyle w:val="aa"/>
        <w:spacing w:line="440" w:lineRule="exact"/>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914B83" w:rsidRDefault="00DA36C6" w:rsidP="00463EC4">
      <w:pPr>
        <w:pStyle w:val="aa"/>
        <w:spacing w:line="440" w:lineRule="exact"/>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14B83" w:rsidRDefault="00DA36C6" w:rsidP="00463EC4">
      <w:pPr>
        <w:spacing w:before="15" w:line="440" w:lineRule="exact"/>
        <w:ind w:firstLineChars="200" w:firstLine="536"/>
        <w:rPr>
          <w:b/>
          <w:w w:val="95"/>
          <w:sz w:val="28"/>
          <w:lang w:eastAsia="zh-CN"/>
        </w:rPr>
      </w:pPr>
      <w:r>
        <w:rPr>
          <w:b/>
          <w:w w:val="95"/>
          <w:sz w:val="28"/>
          <w:lang w:eastAsia="zh-CN"/>
        </w:rPr>
        <w:t>五、评选</w:t>
      </w:r>
    </w:p>
    <w:p w:rsidR="00914B83" w:rsidRDefault="00DA36C6" w:rsidP="00463EC4">
      <w:pPr>
        <w:pStyle w:val="aa"/>
        <w:spacing w:line="440" w:lineRule="exact"/>
        <w:ind w:right="121" w:firstLineChars="200" w:firstLine="480"/>
        <w:jc w:val="both"/>
        <w:rPr>
          <w:lang w:eastAsia="zh-CN"/>
        </w:rPr>
      </w:pPr>
      <w:r>
        <w:rPr>
          <w:lang w:eastAsia="zh-CN"/>
        </w:rPr>
        <w:t>1.比选人将在参选文件截止日期后另行择日组织比选会，参选人选定工作在比选人有关部门监督下，由比选人依法组建的评选委员会负责。</w:t>
      </w:r>
    </w:p>
    <w:p w:rsidR="00914B83" w:rsidRDefault="00DA36C6" w:rsidP="00463EC4">
      <w:pPr>
        <w:pStyle w:val="aa"/>
        <w:spacing w:line="440" w:lineRule="exact"/>
        <w:ind w:right="121" w:firstLineChars="200" w:firstLine="480"/>
        <w:jc w:val="both"/>
        <w:rPr>
          <w:lang w:eastAsia="zh-CN"/>
        </w:rPr>
      </w:pPr>
      <w:r>
        <w:rPr>
          <w:lang w:eastAsia="zh-CN"/>
        </w:rPr>
        <w:t>2.在开选时没有启封和读出的参选文件，在评选时将不予考虑。</w:t>
      </w:r>
    </w:p>
    <w:p w:rsidR="00914B83" w:rsidRDefault="00DA36C6" w:rsidP="00463EC4">
      <w:pPr>
        <w:pStyle w:val="aa"/>
        <w:spacing w:line="440" w:lineRule="exact"/>
        <w:ind w:right="121" w:firstLineChars="200" w:firstLine="480"/>
        <w:jc w:val="both"/>
        <w:rPr>
          <w:lang w:eastAsia="zh-CN"/>
        </w:rPr>
      </w:pPr>
      <w:r>
        <w:rPr>
          <w:lang w:eastAsia="zh-CN"/>
        </w:rPr>
        <w:t>3.比选人将做开选记录。</w:t>
      </w:r>
    </w:p>
    <w:p w:rsidR="00914B83" w:rsidRDefault="00DA36C6" w:rsidP="00463EC4">
      <w:pPr>
        <w:pStyle w:val="aa"/>
        <w:spacing w:line="440" w:lineRule="exact"/>
        <w:ind w:right="121" w:firstLineChars="200" w:firstLine="480"/>
        <w:jc w:val="both"/>
        <w:rPr>
          <w:lang w:eastAsia="zh-CN"/>
        </w:rPr>
      </w:pPr>
      <w:r>
        <w:rPr>
          <w:rFonts w:hint="eastAsia"/>
          <w:lang w:eastAsia="zh-CN"/>
        </w:rPr>
        <w:t>4.业主将根据评选结果与中选人签订合同。</w:t>
      </w:r>
    </w:p>
    <w:p w:rsidR="00914B83" w:rsidRDefault="00914B83" w:rsidP="00463EC4">
      <w:pPr>
        <w:pStyle w:val="11"/>
        <w:tabs>
          <w:tab w:val="left" w:pos="1632"/>
        </w:tabs>
        <w:spacing w:line="440" w:lineRule="exact"/>
        <w:ind w:left="0" w:firstLineChars="1000" w:firstLine="2409"/>
        <w:jc w:val="both"/>
        <w:rPr>
          <w:rFonts w:asciiTheme="minorEastAsia" w:eastAsiaTheme="minorEastAsia" w:hAnsiTheme="minorEastAsia"/>
          <w:sz w:val="24"/>
          <w:szCs w:val="24"/>
          <w:lang w:eastAsia="zh-CN"/>
        </w:rPr>
      </w:pPr>
    </w:p>
    <w:p w:rsidR="00914B83" w:rsidRDefault="00914B83">
      <w:pPr>
        <w:pStyle w:val="10"/>
        <w:rPr>
          <w:rFonts w:asciiTheme="minorEastAsia" w:eastAsiaTheme="minorEastAsia" w:hAnsiTheme="minorEastAsia"/>
          <w:sz w:val="24"/>
          <w:szCs w:val="24"/>
        </w:rPr>
      </w:pPr>
    </w:p>
    <w:p w:rsidR="00914B83" w:rsidRDefault="00DA36C6">
      <w:pPr>
        <w:spacing w:before="15" w:line="360" w:lineRule="auto"/>
        <w:jc w:val="center"/>
        <w:rPr>
          <w:b/>
          <w:w w:val="95"/>
          <w:sz w:val="28"/>
          <w:lang w:eastAsia="zh-CN"/>
        </w:rPr>
      </w:pPr>
      <w:r>
        <w:rPr>
          <w:b/>
          <w:w w:val="95"/>
          <w:sz w:val="28"/>
          <w:lang w:eastAsia="zh-CN"/>
        </w:rPr>
        <w:lastRenderedPageBreak/>
        <w:t>第五章  合同授予</w:t>
      </w:r>
    </w:p>
    <w:p w:rsidR="00914B83" w:rsidRDefault="00DA36C6">
      <w:pPr>
        <w:pStyle w:val="aa"/>
        <w:spacing w:line="360" w:lineRule="auto"/>
        <w:ind w:right="121" w:firstLineChars="200" w:firstLine="480"/>
        <w:jc w:val="both"/>
        <w:rPr>
          <w:lang w:eastAsia="zh-CN"/>
        </w:rPr>
      </w:pPr>
      <w:r>
        <w:rPr>
          <w:lang w:eastAsia="zh-CN"/>
        </w:rPr>
        <w:t>1.比选人将把合同授予中选人；在授予前，仍需进行资格审查。</w:t>
      </w:r>
    </w:p>
    <w:p w:rsidR="00914B83" w:rsidRDefault="00DA36C6">
      <w:pPr>
        <w:pStyle w:val="aa"/>
        <w:spacing w:line="360" w:lineRule="auto"/>
        <w:ind w:right="121" w:firstLineChars="200" w:firstLine="480"/>
        <w:jc w:val="both"/>
        <w:rPr>
          <w:lang w:eastAsia="zh-CN"/>
        </w:rPr>
      </w:pPr>
      <w:r>
        <w:rPr>
          <w:lang w:eastAsia="zh-CN"/>
        </w:rPr>
        <w:t>2.中选人确定后，比选将通知中选人，并将中选结果公示在比选人集团官网。</w:t>
      </w:r>
    </w:p>
    <w:p w:rsidR="00914B83" w:rsidRDefault="00DA36C6">
      <w:pPr>
        <w:pStyle w:val="aa"/>
        <w:spacing w:line="360" w:lineRule="auto"/>
        <w:ind w:right="121" w:firstLineChars="200" w:firstLine="480"/>
        <w:jc w:val="both"/>
        <w:rPr>
          <w:lang w:eastAsia="zh-CN"/>
        </w:rPr>
      </w:pPr>
      <w:r>
        <w:rPr>
          <w:lang w:eastAsia="zh-CN"/>
        </w:rPr>
        <w:t>3.中选通知对比选人和参选人具有法律效力</w:t>
      </w:r>
      <w:r>
        <w:rPr>
          <w:color w:val="000000" w:themeColor="text1"/>
          <w:lang w:eastAsia="zh-CN"/>
        </w:rPr>
        <w:t>。</w:t>
      </w:r>
      <w:r>
        <w:rPr>
          <w:rStyle w:val="af6"/>
          <w:rFonts w:hint="eastAsia"/>
          <w:color w:val="000000" w:themeColor="text1"/>
          <w:lang w:eastAsia="zh-CN"/>
        </w:rPr>
        <w:t>福建福海创石油化工有限公司指定由</w:t>
      </w:r>
      <w:r>
        <w:rPr>
          <w:rStyle w:val="af6"/>
          <w:color w:val="000000" w:themeColor="text1"/>
          <w:lang w:eastAsia="zh-CN"/>
        </w:rPr>
        <w:t>其</w:t>
      </w:r>
      <w:r>
        <w:rPr>
          <w:rStyle w:val="af6"/>
          <w:rFonts w:hint="eastAsia"/>
          <w:color w:val="000000" w:themeColor="text1"/>
          <w:lang w:eastAsia="zh-CN"/>
        </w:rPr>
        <w:t>权属子公司“腾龙芳烃（漳州）有限公司”作为本合同执行主体，将于中选结果公示流程结束之日起30日内与中选人完成合同签订事宜</w:t>
      </w:r>
      <w:r>
        <w:rPr>
          <w:color w:val="000000" w:themeColor="text1"/>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914B83" w:rsidRDefault="00DA36C6">
      <w:pPr>
        <w:pStyle w:val="aa"/>
        <w:spacing w:line="360" w:lineRule="auto"/>
        <w:ind w:right="121" w:firstLineChars="200" w:firstLine="48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rsidR="00914B83" w:rsidRDefault="00DA36C6">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914B83" w:rsidRDefault="00DA36C6">
      <w:pPr>
        <w:pStyle w:val="aa"/>
        <w:spacing w:line="360" w:lineRule="auto"/>
        <w:ind w:right="121" w:firstLineChars="200" w:firstLine="48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rsidR="00914B83" w:rsidRDefault="00914B83">
      <w:pPr>
        <w:spacing w:line="360" w:lineRule="auto"/>
        <w:jc w:val="both"/>
        <w:rPr>
          <w:lang w:eastAsia="zh-CN"/>
        </w:rPr>
        <w:sectPr w:rsidR="00914B83">
          <w:footerReference w:type="default" r:id="rId11"/>
          <w:pgSz w:w="11910" w:h="16840"/>
          <w:pgMar w:top="1500" w:right="1020" w:bottom="740" w:left="1300" w:header="0" w:footer="551" w:gutter="0"/>
          <w:pgNumType w:start="10"/>
          <w:cols w:space="720"/>
        </w:sectPr>
      </w:pPr>
    </w:p>
    <w:p w:rsidR="00914B83" w:rsidRDefault="00DA36C6">
      <w:pPr>
        <w:pStyle w:val="11"/>
        <w:tabs>
          <w:tab w:val="left" w:pos="4344"/>
        </w:tabs>
        <w:spacing w:line="355" w:lineRule="exact"/>
        <w:ind w:leftChars="244" w:left="537" w:firstLineChars="591" w:firstLine="1661"/>
        <w:jc w:val="both"/>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914B83" w:rsidRDefault="00914B83">
      <w:pPr>
        <w:rPr>
          <w:lang w:eastAsia="zh-CN"/>
        </w:rPr>
      </w:pPr>
    </w:p>
    <w:p w:rsidR="00914B83" w:rsidRDefault="00DA36C6">
      <w:pPr>
        <w:pStyle w:val="aa"/>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914B83" w:rsidRDefault="00DA36C6">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914B83" w:rsidRDefault="00DA36C6">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914B83" w:rsidRDefault="00914B83">
      <w:pPr>
        <w:pStyle w:val="10"/>
        <w:spacing w:line="460" w:lineRule="exact"/>
        <w:rPr>
          <w:rFonts w:asciiTheme="minorEastAsia" w:eastAsiaTheme="minorEastAsia" w:hAnsiTheme="minorEastAsia"/>
          <w:sz w:val="24"/>
          <w:szCs w:val="24"/>
        </w:rPr>
      </w:pPr>
    </w:p>
    <w:p w:rsidR="00914B83" w:rsidRDefault="00914B83">
      <w:pPr>
        <w:pStyle w:val="10"/>
        <w:rPr>
          <w:rFonts w:asciiTheme="minorEastAsia" w:eastAsiaTheme="minorEastAsia" w:hAnsiTheme="minorEastAsia"/>
          <w:sz w:val="24"/>
          <w:szCs w:val="24"/>
        </w:rPr>
      </w:pPr>
    </w:p>
    <w:p w:rsidR="00914B83" w:rsidRDefault="00DA36C6">
      <w:pPr>
        <w:pStyle w:val="11"/>
        <w:tabs>
          <w:tab w:val="left" w:pos="1912"/>
        </w:tabs>
        <w:spacing w:line="355" w:lineRule="exact"/>
        <w:ind w:leftChars="245" w:left="539" w:firstLineChars="790" w:firstLine="2221"/>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914B83" w:rsidRDefault="00914B83">
      <w:pPr>
        <w:pStyle w:val="aa"/>
        <w:rPr>
          <w:rFonts w:asciiTheme="minorEastAsia" w:eastAsiaTheme="minorEastAsia" w:hAnsiTheme="minorEastAsia"/>
          <w:lang w:eastAsia="zh-CN"/>
        </w:rPr>
      </w:pPr>
    </w:p>
    <w:p w:rsidR="00914B83" w:rsidRDefault="00DA36C6">
      <w:pPr>
        <w:pStyle w:val="aa"/>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914B83" w:rsidRDefault="00DA36C6">
      <w:pPr>
        <w:pStyle w:val="aa"/>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914B83" w:rsidRDefault="00DA36C6">
      <w:pPr>
        <w:pStyle w:val="aa"/>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914B83" w:rsidRDefault="00914B83">
      <w:pPr>
        <w:pStyle w:val="aa"/>
        <w:spacing w:before="106" w:line="460" w:lineRule="exact"/>
        <w:rPr>
          <w:rFonts w:asciiTheme="minorEastAsia" w:eastAsiaTheme="minorEastAsia" w:hAnsiTheme="minorEastAsia"/>
          <w:lang w:eastAsia="zh-CN"/>
        </w:rPr>
      </w:pPr>
    </w:p>
    <w:p w:rsidR="00914B83" w:rsidRDefault="00914B83">
      <w:pPr>
        <w:pStyle w:val="aa"/>
        <w:spacing w:before="106" w:line="460" w:lineRule="exact"/>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snapToGrid w:val="0"/>
        <w:spacing w:line="360" w:lineRule="auto"/>
        <w:ind w:firstLineChars="1200" w:firstLine="2880"/>
        <w:rPr>
          <w:rFonts w:asciiTheme="minorEastAsia" w:eastAsiaTheme="minorEastAsia" w:hAnsiTheme="minorEastAsia"/>
          <w:sz w:val="24"/>
          <w:szCs w:val="24"/>
          <w:lang w:eastAsia="zh-CN"/>
        </w:rPr>
      </w:pPr>
    </w:p>
    <w:p w:rsidR="00914B83" w:rsidRDefault="00914B83">
      <w:pPr>
        <w:pStyle w:val="10"/>
        <w:rPr>
          <w:rFonts w:asciiTheme="minorEastAsia" w:eastAsiaTheme="minorEastAsia" w:hAnsiTheme="minorEastAsia"/>
          <w:sz w:val="24"/>
          <w:szCs w:val="24"/>
        </w:rPr>
      </w:pPr>
    </w:p>
    <w:p w:rsidR="00914B83" w:rsidRDefault="00914B83">
      <w:pPr>
        <w:pStyle w:val="10"/>
        <w:rPr>
          <w:rFonts w:asciiTheme="minorEastAsia" w:eastAsiaTheme="minorEastAsia" w:hAnsiTheme="minorEastAsia"/>
          <w:sz w:val="24"/>
          <w:szCs w:val="24"/>
        </w:rPr>
      </w:pPr>
    </w:p>
    <w:p w:rsidR="00914B83" w:rsidRDefault="00914B83">
      <w:pPr>
        <w:pStyle w:val="10"/>
        <w:rPr>
          <w:rFonts w:asciiTheme="minorEastAsia" w:eastAsiaTheme="minorEastAsia" w:hAnsiTheme="minorEastAsia"/>
          <w:sz w:val="24"/>
          <w:szCs w:val="24"/>
        </w:rPr>
      </w:pPr>
    </w:p>
    <w:p w:rsidR="00914B83" w:rsidRDefault="00914B83">
      <w:pPr>
        <w:pStyle w:val="10"/>
        <w:rPr>
          <w:rFonts w:asciiTheme="minorEastAsia" w:eastAsiaTheme="minorEastAsia" w:hAnsiTheme="minorEastAsia"/>
          <w:sz w:val="24"/>
          <w:szCs w:val="24"/>
        </w:rPr>
      </w:pPr>
    </w:p>
    <w:p w:rsidR="00914B83" w:rsidRDefault="00914B83">
      <w:pPr>
        <w:pStyle w:val="10"/>
        <w:sectPr w:rsidR="00914B83">
          <w:footerReference w:type="default" r:id="rId12"/>
          <w:pgSz w:w="11910" w:h="16840"/>
          <w:pgMar w:top="1500" w:right="1020" w:bottom="740" w:left="1300" w:header="0" w:footer="551" w:gutter="0"/>
          <w:pgNumType w:start="10"/>
          <w:cols w:space="720"/>
        </w:sectPr>
      </w:pPr>
    </w:p>
    <w:p w:rsidR="00914B83" w:rsidRDefault="00DA36C6">
      <w:pPr>
        <w:rPr>
          <w:b/>
          <w:sz w:val="24"/>
          <w:szCs w:val="24"/>
          <w:lang w:eastAsia="zh-CN"/>
        </w:rPr>
      </w:pPr>
      <w:r>
        <w:rPr>
          <w:rFonts w:hint="eastAsia"/>
          <w:b/>
          <w:sz w:val="24"/>
          <w:szCs w:val="24"/>
          <w:lang w:eastAsia="zh-CN"/>
        </w:rPr>
        <w:lastRenderedPageBreak/>
        <w:t xml:space="preserve">附件一：合同    </w:t>
      </w:r>
    </w:p>
    <w:p w:rsidR="00FA6919" w:rsidRDefault="00FA6919" w:rsidP="00FA6919">
      <w:pPr>
        <w:spacing w:line="360" w:lineRule="auto"/>
        <w:jc w:val="center"/>
        <w:rPr>
          <w:b/>
          <w:sz w:val="36"/>
          <w:szCs w:val="36"/>
          <w:lang w:eastAsia="zh-CN"/>
        </w:rPr>
      </w:pPr>
      <w:r>
        <w:rPr>
          <w:rFonts w:hint="eastAsia"/>
          <w:b/>
          <w:sz w:val="36"/>
          <w:szCs w:val="36"/>
          <w:lang w:eastAsia="zh-CN"/>
        </w:rPr>
        <w:t>腾龙芳烃（漳州）有限公司</w:t>
      </w:r>
    </w:p>
    <w:p w:rsidR="00FA6919" w:rsidRDefault="00FA6919" w:rsidP="00FA6919">
      <w:pPr>
        <w:pStyle w:val="10"/>
      </w:pPr>
    </w:p>
    <w:p w:rsidR="00FA6919" w:rsidRDefault="00FA6919" w:rsidP="00FA6919">
      <w:pPr>
        <w:spacing w:line="360" w:lineRule="auto"/>
        <w:jc w:val="center"/>
        <w:rPr>
          <w:b/>
          <w:sz w:val="36"/>
          <w:szCs w:val="36"/>
          <w:lang w:eastAsia="zh-CN"/>
        </w:rPr>
      </w:pPr>
      <w:r>
        <w:rPr>
          <w:rFonts w:hint="eastAsia"/>
          <w:b/>
          <w:sz w:val="36"/>
          <w:szCs w:val="36"/>
          <w:lang w:eastAsia="zh-CN"/>
        </w:rPr>
        <w:t>工业用碳十粗芳烃的组分分析服务合同</w:t>
      </w:r>
    </w:p>
    <w:p w:rsidR="00FA6919" w:rsidRDefault="00FA6919" w:rsidP="00FA6919">
      <w:pPr>
        <w:spacing w:line="800" w:lineRule="exact"/>
        <w:ind w:firstLineChars="1300" w:firstLine="3640"/>
        <w:jc w:val="both"/>
        <w:rPr>
          <w:sz w:val="28"/>
          <w:szCs w:val="28"/>
          <w:lang w:eastAsia="zh-CN"/>
        </w:rPr>
      </w:pPr>
      <w:r>
        <w:rPr>
          <w:rFonts w:hint="eastAsia"/>
          <w:sz w:val="28"/>
          <w:szCs w:val="28"/>
          <w:lang w:eastAsia="zh-CN"/>
        </w:rPr>
        <w:t>合同编号：</w:t>
      </w:r>
    </w:p>
    <w:p w:rsidR="00FA6919" w:rsidRDefault="00FA6919" w:rsidP="00FA6919">
      <w:pPr>
        <w:rPr>
          <w:sz w:val="48"/>
          <w:szCs w:val="48"/>
          <w:lang w:eastAsia="zh-CN"/>
        </w:rPr>
      </w:pPr>
    </w:p>
    <w:p w:rsidR="00FA6919" w:rsidRDefault="00FA6919" w:rsidP="00FA6919">
      <w:pPr>
        <w:pStyle w:val="10"/>
      </w:pPr>
    </w:p>
    <w:p w:rsidR="00FA6919" w:rsidRDefault="00FA6919" w:rsidP="00FA6919">
      <w:pPr>
        <w:pStyle w:val="10"/>
      </w:pPr>
    </w:p>
    <w:p w:rsidR="00FA6919" w:rsidRDefault="00FA6919" w:rsidP="00FA6919">
      <w:pPr>
        <w:pStyle w:val="10"/>
      </w:pPr>
    </w:p>
    <w:p w:rsidR="00FA6919" w:rsidRDefault="00FA6919" w:rsidP="00FA6919">
      <w:pPr>
        <w:spacing w:line="520" w:lineRule="exact"/>
        <w:ind w:firstLineChars="100" w:firstLine="280"/>
        <w:rPr>
          <w:sz w:val="28"/>
          <w:szCs w:val="28"/>
          <w:u w:val="single"/>
          <w:lang w:eastAsia="zh-CN"/>
        </w:rPr>
      </w:pPr>
      <w:r>
        <w:rPr>
          <w:rFonts w:hint="eastAsia"/>
          <w:sz w:val="28"/>
          <w:szCs w:val="28"/>
          <w:lang w:eastAsia="zh-CN"/>
        </w:rPr>
        <w:t>委托方（甲方）：</w:t>
      </w:r>
      <w:r>
        <w:rPr>
          <w:rFonts w:hint="eastAsia"/>
          <w:sz w:val="28"/>
          <w:szCs w:val="28"/>
          <w:u w:val="single"/>
          <w:lang w:eastAsia="zh-CN"/>
        </w:rPr>
        <w:t xml:space="preserve"> 腾龙芳烃（漳州）有限公司 </w:t>
      </w:r>
    </w:p>
    <w:p w:rsidR="00FA6919" w:rsidRDefault="00FA6919" w:rsidP="00FA6919">
      <w:pPr>
        <w:spacing w:line="520" w:lineRule="exact"/>
        <w:ind w:firstLineChars="100" w:firstLine="280"/>
        <w:rPr>
          <w:sz w:val="28"/>
          <w:szCs w:val="28"/>
          <w:u w:val="single"/>
          <w:lang w:eastAsia="zh-CN"/>
        </w:rPr>
      </w:pPr>
      <w:r>
        <w:rPr>
          <w:rFonts w:hint="eastAsia"/>
          <w:sz w:val="28"/>
          <w:szCs w:val="28"/>
          <w:lang w:eastAsia="zh-CN"/>
        </w:rPr>
        <w:t xml:space="preserve">住  所  地： </w:t>
      </w:r>
      <w:r>
        <w:rPr>
          <w:rFonts w:hint="eastAsia"/>
          <w:sz w:val="28"/>
          <w:szCs w:val="28"/>
          <w:u w:val="single"/>
          <w:lang w:eastAsia="zh-CN"/>
        </w:rPr>
        <w:t xml:space="preserve"> </w:t>
      </w:r>
      <w:r>
        <w:rPr>
          <w:sz w:val="28"/>
          <w:szCs w:val="28"/>
          <w:u w:val="single"/>
          <w:lang w:eastAsia="zh-CN"/>
        </w:rPr>
        <w:t>福建省漳州市古雷港经济开发区腾龙路</w:t>
      </w:r>
      <w:r>
        <w:rPr>
          <w:rFonts w:hint="eastAsia"/>
          <w:sz w:val="28"/>
          <w:szCs w:val="28"/>
          <w:u w:val="single"/>
          <w:lang w:eastAsia="zh-CN"/>
        </w:rPr>
        <w:t>84</w:t>
      </w:r>
      <w:r>
        <w:rPr>
          <w:sz w:val="28"/>
          <w:szCs w:val="28"/>
          <w:u w:val="single"/>
          <w:lang w:eastAsia="zh-CN"/>
        </w:rPr>
        <w:t>号</w:t>
      </w:r>
      <w:r>
        <w:rPr>
          <w:rFonts w:hint="eastAsia"/>
          <w:sz w:val="28"/>
          <w:szCs w:val="28"/>
          <w:u w:val="single"/>
          <w:lang w:eastAsia="zh-CN"/>
        </w:rPr>
        <w:t xml:space="preserve"> </w:t>
      </w:r>
    </w:p>
    <w:p w:rsidR="00FA6919" w:rsidRDefault="00FA6919" w:rsidP="00FA6919">
      <w:pPr>
        <w:spacing w:line="520" w:lineRule="exact"/>
        <w:ind w:firstLineChars="100" w:firstLine="280"/>
        <w:rPr>
          <w:sz w:val="28"/>
          <w:szCs w:val="28"/>
          <w:u w:val="single"/>
          <w:lang w:eastAsia="zh-CN"/>
        </w:rPr>
      </w:pPr>
      <w:r>
        <w:rPr>
          <w:rFonts w:hint="eastAsia"/>
          <w:sz w:val="28"/>
          <w:szCs w:val="28"/>
          <w:lang w:eastAsia="zh-CN"/>
        </w:rPr>
        <w:t xml:space="preserve">项目联系人： </w:t>
      </w:r>
      <w:r>
        <w:rPr>
          <w:rFonts w:hint="eastAsia"/>
          <w:sz w:val="28"/>
          <w:szCs w:val="28"/>
          <w:u w:val="single"/>
          <w:lang w:eastAsia="zh-CN"/>
        </w:rPr>
        <w:t xml:space="preserve"> 方婉玲 </w:t>
      </w:r>
    </w:p>
    <w:p w:rsidR="00FA6919" w:rsidRDefault="00FA6919" w:rsidP="00FA6919">
      <w:pPr>
        <w:spacing w:line="520" w:lineRule="exact"/>
        <w:ind w:firstLineChars="100" w:firstLine="280"/>
        <w:rPr>
          <w:sz w:val="28"/>
          <w:szCs w:val="28"/>
          <w:u w:val="single"/>
          <w:lang w:eastAsia="zh-CN"/>
        </w:rPr>
      </w:pPr>
      <w:r>
        <w:rPr>
          <w:rFonts w:hint="eastAsia"/>
          <w:sz w:val="28"/>
          <w:szCs w:val="28"/>
          <w:lang w:eastAsia="zh-CN"/>
        </w:rPr>
        <w:t>联</w:t>
      </w:r>
      <w:r>
        <w:rPr>
          <w:rFonts w:hint="eastAsia"/>
          <w:sz w:val="18"/>
          <w:szCs w:val="18"/>
          <w:lang w:eastAsia="zh-CN"/>
        </w:rPr>
        <w:t xml:space="preserve"> </w:t>
      </w:r>
      <w:r>
        <w:rPr>
          <w:rFonts w:hint="eastAsia"/>
          <w:sz w:val="28"/>
          <w:szCs w:val="28"/>
          <w:lang w:eastAsia="zh-CN"/>
        </w:rPr>
        <w:t>系</w:t>
      </w:r>
      <w:r>
        <w:rPr>
          <w:rFonts w:hint="eastAsia"/>
          <w:sz w:val="18"/>
          <w:szCs w:val="18"/>
          <w:lang w:eastAsia="zh-CN"/>
        </w:rPr>
        <w:t xml:space="preserve"> </w:t>
      </w:r>
      <w:r>
        <w:rPr>
          <w:rFonts w:hint="eastAsia"/>
          <w:sz w:val="28"/>
          <w:szCs w:val="28"/>
          <w:lang w:eastAsia="zh-CN"/>
        </w:rPr>
        <w:t>方</w:t>
      </w:r>
      <w:r>
        <w:rPr>
          <w:rFonts w:hint="eastAsia"/>
          <w:sz w:val="18"/>
          <w:szCs w:val="18"/>
          <w:lang w:eastAsia="zh-CN"/>
        </w:rPr>
        <w:t xml:space="preserve"> </w:t>
      </w:r>
      <w:r>
        <w:rPr>
          <w:rFonts w:hint="eastAsia"/>
          <w:sz w:val="28"/>
          <w:szCs w:val="28"/>
          <w:lang w:eastAsia="zh-CN"/>
        </w:rPr>
        <w:t xml:space="preserve">式： </w:t>
      </w:r>
      <w:r>
        <w:rPr>
          <w:rFonts w:hint="eastAsia"/>
          <w:sz w:val="28"/>
          <w:szCs w:val="28"/>
          <w:u w:val="single"/>
          <w:lang w:eastAsia="zh-CN"/>
        </w:rPr>
        <w:t xml:space="preserve"> 19959614670 </w:t>
      </w:r>
    </w:p>
    <w:p w:rsidR="00FA6919" w:rsidRDefault="00FA6919" w:rsidP="00FA6919">
      <w:pPr>
        <w:spacing w:line="520" w:lineRule="exact"/>
        <w:ind w:firstLineChars="100" w:firstLine="280"/>
        <w:rPr>
          <w:sz w:val="28"/>
          <w:szCs w:val="28"/>
          <w:u w:val="single"/>
          <w:lang w:eastAsia="zh-CN"/>
        </w:rPr>
      </w:pPr>
      <w:r>
        <w:rPr>
          <w:rFonts w:hint="eastAsia"/>
          <w:sz w:val="28"/>
          <w:szCs w:val="28"/>
          <w:lang w:eastAsia="zh-CN"/>
        </w:rPr>
        <w:t>通</w:t>
      </w:r>
      <w:r>
        <w:rPr>
          <w:rFonts w:hint="eastAsia"/>
          <w:sz w:val="18"/>
          <w:szCs w:val="18"/>
          <w:lang w:eastAsia="zh-CN"/>
        </w:rPr>
        <w:t xml:space="preserve"> </w:t>
      </w:r>
      <w:r>
        <w:rPr>
          <w:rFonts w:hint="eastAsia"/>
          <w:sz w:val="28"/>
          <w:szCs w:val="28"/>
          <w:lang w:eastAsia="zh-CN"/>
        </w:rPr>
        <w:t>讯</w:t>
      </w:r>
      <w:r>
        <w:rPr>
          <w:rFonts w:hint="eastAsia"/>
          <w:sz w:val="18"/>
          <w:szCs w:val="18"/>
          <w:lang w:eastAsia="zh-CN"/>
        </w:rPr>
        <w:t xml:space="preserve"> </w:t>
      </w:r>
      <w:r>
        <w:rPr>
          <w:rFonts w:hint="eastAsia"/>
          <w:sz w:val="28"/>
          <w:szCs w:val="28"/>
          <w:lang w:eastAsia="zh-CN"/>
        </w:rPr>
        <w:t>地</w:t>
      </w:r>
      <w:r>
        <w:rPr>
          <w:rFonts w:hint="eastAsia"/>
          <w:sz w:val="18"/>
          <w:szCs w:val="18"/>
          <w:lang w:eastAsia="zh-CN"/>
        </w:rPr>
        <w:t xml:space="preserve"> </w:t>
      </w:r>
      <w:r>
        <w:rPr>
          <w:rFonts w:hint="eastAsia"/>
          <w:sz w:val="28"/>
          <w:szCs w:val="28"/>
          <w:lang w:eastAsia="zh-CN"/>
        </w:rPr>
        <w:t xml:space="preserve">址： </w:t>
      </w:r>
      <w:r>
        <w:rPr>
          <w:rFonts w:hint="eastAsia"/>
          <w:sz w:val="28"/>
          <w:szCs w:val="28"/>
          <w:u w:val="single"/>
          <w:lang w:eastAsia="zh-CN"/>
        </w:rPr>
        <w:t xml:space="preserve"> </w:t>
      </w:r>
      <w:r>
        <w:rPr>
          <w:sz w:val="28"/>
          <w:szCs w:val="28"/>
          <w:u w:val="single"/>
          <w:lang w:eastAsia="zh-CN"/>
        </w:rPr>
        <w:t>福建省漳州市古雷港经济开发区腾龙路</w:t>
      </w:r>
      <w:r>
        <w:rPr>
          <w:rFonts w:hint="eastAsia"/>
          <w:sz w:val="28"/>
          <w:szCs w:val="28"/>
          <w:u w:val="single"/>
          <w:lang w:eastAsia="zh-CN"/>
        </w:rPr>
        <w:t>84</w:t>
      </w:r>
      <w:r>
        <w:rPr>
          <w:sz w:val="28"/>
          <w:szCs w:val="28"/>
          <w:u w:val="single"/>
          <w:lang w:eastAsia="zh-CN"/>
        </w:rPr>
        <w:t>号</w:t>
      </w:r>
      <w:r>
        <w:rPr>
          <w:rFonts w:hint="eastAsia"/>
          <w:sz w:val="28"/>
          <w:szCs w:val="28"/>
          <w:u w:val="single"/>
          <w:lang w:eastAsia="zh-CN"/>
        </w:rPr>
        <w:t xml:space="preserve"> </w:t>
      </w:r>
    </w:p>
    <w:p w:rsidR="00FA6919" w:rsidRDefault="00FA6919" w:rsidP="00FA6919">
      <w:pPr>
        <w:spacing w:line="520" w:lineRule="exact"/>
        <w:ind w:firstLineChars="100" w:firstLine="280"/>
        <w:rPr>
          <w:sz w:val="28"/>
          <w:szCs w:val="28"/>
          <w:u w:val="single"/>
          <w:lang w:eastAsia="zh-CN"/>
        </w:rPr>
      </w:pPr>
      <w:r>
        <w:rPr>
          <w:rFonts w:hint="eastAsia"/>
          <w:sz w:val="28"/>
          <w:szCs w:val="28"/>
          <w:lang w:eastAsia="zh-CN"/>
        </w:rPr>
        <w:t>电</w:t>
      </w:r>
      <w:r>
        <w:rPr>
          <w:rFonts w:hint="eastAsia"/>
          <w:sz w:val="18"/>
          <w:szCs w:val="18"/>
          <w:lang w:eastAsia="zh-CN"/>
        </w:rPr>
        <w:t xml:space="preserve"> </w:t>
      </w:r>
      <w:r>
        <w:rPr>
          <w:rFonts w:hint="eastAsia"/>
          <w:sz w:val="28"/>
          <w:szCs w:val="28"/>
          <w:lang w:eastAsia="zh-CN"/>
        </w:rPr>
        <w:t>子</w:t>
      </w:r>
      <w:r>
        <w:rPr>
          <w:rFonts w:hint="eastAsia"/>
          <w:sz w:val="18"/>
          <w:szCs w:val="18"/>
          <w:lang w:eastAsia="zh-CN"/>
        </w:rPr>
        <w:t xml:space="preserve"> </w:t>
      </w:r>
      <w:r>
        <w:rPr>
          <w:rFonts w:hint="eastAsia"/>
          <w:sz w:val="28"/>
          <w:szCs w:val="28"/>
          <w:lang w:eastAsia="zh-CN"/>
        </w:rPr>
        <w:t>信</w:t>
      </w:r>
      <w:r>
        <w:rPr>
          <w:rFonts w:hint="eastAsia"/>
          <w:sz w:val="18"/>
          <w:szCs w:val="18"/>
          <w:lang w:eastAsia="zh-CN"/>
        </w:rPr>
        <w:t xml:space="preserve"> </w:t>
      </w:r>
      <w:r>
        <w:rPr>
          <w:rFonts w:hint="eastAsia"/>
          <w:sz w:val="28"/>
          <w:szCs w:val="28"/>
          <w:lang w:eastAsia="zh-CN"/>
        </w:rPr>
        <w:t xml:space="preserve">箱： </w:t>
      </w:r>
      <w:r>
        <w:rPr>
          <w:rFonts w:hint="eastAsia"/>
          <w:sz w:val="28"/>
          <w:szCs w:val="28"/>
          <w:u w:val="single"/>
          <w:lang w:eastAsia="zh-CN"/>
        </w:rPr>
        <w:t xml:space="preserve"> wlfang@fhcpec.com.cn</w:t>
      </w:r>
    </w:p>
    <w:p w:rsidR="00FA6919" w:rsidRDefault="00FA6919" w:rsidP="00FA6919">
      <w:pPr>
        <w:pStyle w:val="10"/>
        <w:rPr>
          <w:sz w:val="28"/>
          <w:szCs w:val="28"/>
          <w:u w:val="single"/>
        </w:rPr>
      </w:pPr>
    </w:p>
    <w:p w:rsidR="00FA6919" w:rsidRDefault="00FA6919" w:rsidP="00FA6919">
      <w:pPr>
        <w:spacing w:line="520" w:lineRule="exact"/>
        <w:ind w:firstLineChars="100" w:firstLine="280"/>
        <w:rPr>
          <w:sz w:val="28"/>
          <w:szCs w:val="28"/>
          <w:lang w:eastAsia="zh-CN"/>
        </w:rPr>
      </w:pPr>
    </w:p>
    <w:p w:rsidR="00FA6919" w:rsidRDefault="00FA6919" w:rsidP="00FA6919">
      <w:pPr>
        <w:spacing w:line="520" w:lineRule="exact"/>
        <w:ind w:firstLineChars="100" w:firstLine="280"/>
        <w:rPr>
          <w:sz w:val="28"/>
          <w:szCs w:val="28"/>
          <w:u w:val="single"/>
          <w:lang w:eastAsia="zh-CN"/>
        </w:rPr>
      </w:pPr>
      <w:r>
        <w:rPr>
          <w:rFonts w:hint="eastAsia"/>
          <w:sz w:val="28"/>
          <w:szCs w:val="28"/>
          <w:lang w:eastAsia="zh-CN"/>
        </w:rPr>
        <w:t>受托方（乙方）：</w:t>
      </w:r>
      <w:r>
        <w:rPr>
          <w:rFonts w:hint="eastAsia"/>
          <w:sz w:val="28"/>
          <w:szCs w:val="28"/>
          <w:u w:val="single"/>
          <w:lang w:eastAsia="zh-CN"/>
        </w:rPr>
        <w:t xml:space="preserve">                      </w:t>
      </w:r>
    </w:p>
    <w:p w:rsidR="00FA6919" w:rsidRDefault="00FA6919" w:rsidP="00FA6919">
      <w:pPr>
        <w:spacing w:line="520" w:lineRule="exact"/>
        <w:ind w:firstLineChars="100" w:firstLine="280"/>
        <w:rPr>
          <w:sz w:val="28"/>
          <w:szCs w:val="28"/>
          <w:u w:val="single"/>
          <w:lang w:eastAsia="zh-CN"/>
        </w:rPr>
      </w:pPr>
      <w:r>
        <w:rPr>
          <w:rFonts w:hint="eastAsia"/>
          <w:sz w:val="28"/>
          <w:szCs w:val="28"/>
          <w:lang w:eastAsia="zh-CN"/>
        </w:rPr>
        <w:t xml:space="preserve">住  所  地： </w:t>
      </w:r>
      <w:r>
        <w:rPr>
          <w:rFonts w:hint="eastAsia"/>
          <w:sz w:val="28"/>
          <w:szCs w:val="28"/>
          <w:u w:val="single"/>
          <w:lang w:eastAsia="zh-CN"/>
        </w:rPr>
        <w:t xml:space="preserve">                         </w:t>
      </w:r>
    </w:p>
    <w:p w:rsidR="00FA6919" w:rsidRDefault="00FA6919" w:rsidP="00FA6919">
      <w:pPr>
        <w:spacing w:line="520" w:lineRule="exact"/>
        <w:ind w:firstLineChars="100" w:firstLine="280"/>
        <w:rPr>
          <w:sz w:val="28"/>
          <w:szCs w:val="28"/>
          <w:u w:val="single"/>
          <w:lang w:eastAsia="zh-CN"/>
        </w:rPr>
      </w:pPr>
      <w:r>
        <w:rPr>
          <w:rFonts w:hint="eastAsia"/>
          <w:sz w:val="28"/>
          <w:szCs w:val="28"/>
          <w:lang w:eastAsia="zh-CN"/>
        </w:rPr>
        <w:t>项目联系人：</w:t>
      </w:r>
      <w:r>
        <w:rPr>
          <w:rFonts w:hint="eastAsia"/>
          <w:sz w:val="28"/>
          <w:szCs w:val="28"/>
          <w:u w:val="single"/>
          <w:lang w:eastAsia="zh-CN"/>
        </w:rPr>
        <w:t xml:space="preserve">                         </w:t>
      </w:r>
    </w:p>
    <w:p w:rsidR="00FA6919" w:rsidRDefault="00FA6919" w:rsidP="00FA6919">
      <w:pPr>
        <w:spacing w:line="520" w:lineRule="exact"/>
        <w:ind w:firstLineChars="100" w:firstLine="280"/>
        <w:rPr>
          <w:sz w:val="28"/>
          <w:szCs w:val="28"/>
          <w:u w:val="single"/>
          <w:lang w:eastAsia="zh-CN"/>
        </w:rPr>
      </w:pPr>
      <w:r>
        <w:rPr>
          <w:rFonts w:hint="eastAsia"/>
          <w:sz w:val="28"/>
          <w:szCs w:val="28"/>
          <w:lang w:eastAsia="zh-CN"/>
        </w:rPr>
        <w:t>联</w:t>
      </w:r>
      <w:r>
        <w:rPr>
          <w:rFonts w:hint="eastAsia"/>
          <w:sz w:val="18"/>
          <w:szCs w:val="18"/>
          <w:lang w:eastAsia="zh-CN"/>
        </w:rPr>
        <w:t xml:space="preserve"> </w:t>
      </w:r>
      <w:r>
        <w:rPr>
          <w:rFonts w:hint="eastAsia"/>
          <w:sz w:val="28"/>
          <w:szCs w:val="28"/>
          <w:lang w:eastAsia="zh-CN"/>
        </w:rPr>
        <w:t>系</w:t>
      </w:r>
      <w:r>
        <w:rPr>
          <w:rFonts w:hint="eastAsia"/>
          <w:sz w:val="18"/>
          <w:szCs w:val="18"/>
          <w:lang w:eastAsia="zh-CN"/>
        </w:rPr>
        <w:t xml:space="preserve"> </w:t>
      </w:r>
      <w:r>
        <w:rPr>
          <w:rFonts w:hint="eastAsia"/>
          <w:sz w:val="28"/>
          <w:szCs w:val="28"/>
          <w:lang w:eastAsia="zh-CN"/>
        </w:rPr>
        <w:t>方</w:t>
      </w:r>
      <w:r>
        <w:rPr>
          <w:rFonts w:hint="eastAsia"/>
          <w:sz w:val="18"/>
          <w:szCs w:val="18"/>
          <w:lang w:eastAsia="zh-CN"/>
        </w:rPr>
        <w:t xml:space="preserve"> </w:t>
      </w:r>
      <w:r>
        <w:rPr>
          <w:rFonts w:hint="eastAsia"/>
          <w:sz w:val="28"/>
          <w:szCs w:val="28"/>
          <w:lang w:eastAsia="zh-CN"/>
        </w:rPr>
        <w:t>式：</w:t>
      </w:r>
      <w:r>
        <w:rPr>
          <w:rFonts w:hint="eastAsia"/>
          <w:sz w:val="28"/>
          <w:szCs w:val="28"/>
          <w:u w:val="single"/>
          <w:lang w:eastAsia="zh-CN"/>
        </w:rPr>
        <w:t xml:space="preserve">                         </w:t>
      </w:r>
    </w:p>
    <w:p w:rsidR="00FA6919" w:rsidRDefault="00FA6919" w:rsidP="00FA6919">
      <w:pPr>
        <w:spacing w:line="520" w:lineRule="exact"/>
        <w:ind w:firstLineChars="100" w:firstLine="280"/>
        <w:rPr>
          <w:sz w:val="28"/>
          <w:szCs w:val="28"/>
          <w:u w:val="single"/>
          <w:lang w:eastAsia="zh-CN"/>
        </w:rPr>
      </w:pPr>
      <w:r>
        <w:rPr>
          <w:rFonts w:hint="eastAsia"/>
          <w:sz w:val="28"/>
          <w:szCs w:val="28"/>
          <w:lang w:eastAsia="zh-CN"/>
        </w:rPr>
        <w:t>通</w:t>
      </w:r>
      <w:r>
        <w:rPr>
          <w:rFonts w:hint="eastAsia"/>
          <w:sz w:val="18"/>
          <w:szCs w:val="18"/>
          <w:lang w:eastAsia="zh-CN"/>
        </w:rPr>
        <w:t xml:space="preserve"> </w:t>
      </w:r>
      <w:r>
        <w:rPr>
          <w:rFonts w:hint="eastAsia"/>
          <w:sz w:val="28"/>
          <w:szCs w:val="28"/>
          <w:lang w:eastAsia="zh-CN"/>
        </w:rPr>
        <w:t>讯</w:t>
      </w:r>
      <w:r>
        <w:rPr>
          <w:rFonts w:hint="eastAsia"/>
          <w:sz w:val="18"/>
          <w:szCs w:val="18"/>
          <w:lang w:eastAsia="zh-CN"/>
        </w:rPr>
        <w:t xml:space="preserve"> </w:t>
      </w:r>
      <w:r>
        <w:rPr>
          <w:rFonts w:hint="eastAsia"/>
          <w:sz w:val="28"/>
          <w:szCs w:val="28"/>
          <w:lang w:eastAsia="zh-CN"/>
        </w:rPr>
        <w:t>地</w:t>
      </w:r>
      <w:r>
        <w:rPr>
          <w:rFonts w:hint="eastAsia"/>
          <w:sz w:val="18"/>
          <w:szCs w:val="18"/>
          <w:lang w:eastAsia="zh-CN"/>
        </w:rPr>
        <w:t xml:space="preserve"> </w:t>
      </w:r>
      <w:r>
        <w:rPr>
          <w:rFonts w:hint="eastAsia"/>
          <w:sz w:val="28"/>
          <w:szCs w:val="28"/>
          <w:lang w:eastAsia="zh-CN"/>
        </w:rPr>
        <w:t>址：</w:t>
      </w:r>
      <w:r>
        <w:rPr>
          <w:rFonts w:hint="eastAsia"/>
          <w:sz w:val="28"/>
          <w:szCs w:val="28"/>
          <w:u w:val="single"/>
          <w:lang w:eastAsia="zh-CN"/>
        </w:rPr>
        <w:t xml:space="preserve">                          </w:t>
      </w:r>
    </w:p>
    <w:p w:rsidR="00FA6919" w:rsidRDefault="00FA6919" w:rsidP="00FA6919">
      <w:pPr>
        <w:spacing w:line="520" w:lineRule="exact"/>
        <w:ind w:firstLineChars="100" w:firstLine="280"/>
        <w:rPr>
          <w:sz w:val="28"/>
          <w:szCs w:val="28"/>
          <w:u w:val="single"/>
          <w:lang w:eastAsia="zh-CN"/>
        </w:rPr>
      </w:pPr>
      <w:r>
        <w:rPr>
          <w:rFonts w:hint="eastAsia"/>
          <w:sz w:val="28"/>
          <w:szCs w:val="28"/>
          <w:lang w:eastAsia="zh-CN"/>
        </w:rPr>
        <w:t>电</w:t>
      </w:r>
      <w:r>
        <w:rPr>
          <w:rFonts w:hint="eastAsia"/>
          <w:sz w:val="18"/>
          <w:szCs w:val="18"/>
          <w:lang w:eastAsia="zh-CN"/>
        </w:rPr>
        <w:t xml:space="preserve"> </w:t>
      </w:r>
      <w:r>
        <w:rPr>
          <w:rFonts w:hint="eastAsia"/>
          <w:sz w:val="28"/>
          <w:szCs w:val="28"/>
          <w:lang w:eastAsia="zh-CN"/>
        </w:rPr>
        <w:t>子</w:t>
      </w:r>
      <w:r>
        <w:rPr>
          <w:rFonts w:hint="eastAsia"/>
          <w:sz w:val="18"/>
          <w:szCs w:val="18"/>
          <w:lang w:eastAsia="zh-CN"/>
        </w:rPr>
        <w:t xml:space="preserve"> </w:t>
      </w:r>
      <w:r>
        <w:rPr>
          <w:rFonts w:hint="eastAsia"/>
          <w:sz w:val="28"/>
          <w:szCs w:val="28"/>
          <w:lang w:eastAsia="zh-CN"/>
        </w:rPr>
        <w:t>信</w:t>
      </w:r>
      <w:r>
        <w:rPr>
          <w:rFonts w:hint="eastAsia"/>
          <w:sz w:val="18"/>
          <w:szCs w:val="18"/>
          <w:lang w:eastAsia="zh-CN"/>
        </w:rPr>
        <w:t xml:space="preserve"> </w:t>
      </w:r>
      <w:r>
        <w:rPr>
          <w:rFonts w:hint="eastAsia"/>
          <w:sz w:val="28"/>
          <w:szCs w:val="28"/>
          <w:lang w:eastAsia="zh-CN"/>
        </w:rPr>
        <w:t>箱：</w:t>
      </w:r>
      <w:r>
        <w:rPr>
          <w:rFonts w:hint="eastAsia"/>
          <w:sz w:val="28"/>
          <w:szCs w:val="28"/>
          <w:u w:val="single"/>
          <w:lang w:eastAsia="zh-CN"/>
        </w:rPr>
        <w:t xml:space="preserve"> </w:t>
      </w:r>
      <w:hyperlink r:id="rId13" w:history="1"/>
      <w:r>
        <w:rPr>
          <w:rFonts w:hint="eastAsia"/>
          <w:u w:val="single"/>
          <w:lang w:eastAsia="zh-CN"/>
        </w:rPr>
        <w:t xml:space="preserve">                             </w:t>
      </w:r>
      <w:r>
        <w:rPr>
          <w:rFonts w:hint="eastAsia"/>
          <w:sz w:val="28"/>
          <w:szCs w:val="28"/>
          <w:u w:val="single"/>
          <w:lang w:eastAsia="zh-CN"/>
        </w:rPr>
        <w:t xml:space="preserve">  </w:t>
      </w:r>
    </w:p>
    <w:p w:rsidR="00FA6919" w:rsidRDefault="00FA6919" w:rsidP="00FA6919">
      <w:pPr>
        <w:spacing w:line="360" w:lineRule="auto"/>
        <w:ind w:firstLineChars="200" w:firstLine="480"/>
        <w:rPr>
          <w:sz w:val="24"/>
          <w:lang w:eastAsia="zh-CN"/>
        </w:rPr>
      </w:pPr>
    </w:p>
    <w:p w:rsidR="00FA6919" w:rsidRDefault="00FA6919" w:rsidP="00FA6919">
      <w:pPr>
        <w:snapToGrid w:val="0"/>
        <w:spacing w:line="360" w:lineRule="auto"/>
        <w:ind w:firstLineChars="200" w:firstLine="480"/>
        <w:rPr>
          <w:sz w:val="24"/>
          <w:lang w:eastAsia="zh-CN"/>
        </w:rPr>
      </w:pPr>
    </w:p>
    <w:p w:rsidR="00FA6919" w:rsidRDefault="00FA6919" w:rsidP="00FA6919">
      <w:pPr>
        <w:snapToGrid w:val="0"/>
        <w:spacing w:line="360" w:lineRule="auto"/>
        <w:ind w:firstLineChars="200" w:firstLine="480"/>
        <w:rPr>
          <w:sz w:val="24"/>
          <w:lang w:eastAsia="zh-CN"/>
        </w:rPr>
      </w:pPr>
    </w:p>
    <w:p w:rsidR="00FA6919" w:rsidRDefault="00FA6919" w:rsidP="00FA6919">
      <w:pPr>
        <w:snapToGrid w:val="0"/>
        <w:spacing w:line="360" w:lineRule="auto"/>
        <w:ind w:firstLineChars="200" w:firstLine="480"/>
        <w:rPr>
          <w:sz w:val="24"/>
          <w:lang w:eastAsia="zh-CN"/>
        </w:rPr>
      </w:pPr>
    </w:p>
    <w:p w:rsidR="00FA6919" w:rsidRDefault="00FA6919" w:rsidP="00FA6919">
      <w:pPr>
        <w:snapToGrid w:val="0"/>
        <w:spacing w:line="360" w:lineRule="auto"/>
        <w:ind w:firstLineChars="200" w:firstLine="480"/>
        <w:rPr>
          <w:sz w:val="24"/>
          <w:u w:val="single"/>
          <w:lang w:eastAsia="zh-CN"/>
        </w:rPr>
      </w:pPr>
      <w:r>
        <w:rPr>
          <w:rFonts w:hint="eastAsia"/>
          <w:sz w:val="24"/>
          <w:lang w:eastAsia="zh-CN"/>
        </w:rPr>
        <w:lastRenderedPageBreak/>
        <w:t>本合同甲方委托乙方就</w:t>
      </w:r>
      <w:r>
        <w:rPr>
          <w:sz w:val="24"/>
          <w:szCs w:val="24"/>
          <w:u w:val="single"/>
          <w:lang w:eastAsia="zh-CN"/>
        </w:rPr>
        <w:t>工业用碳十粗芳烃</w:t>
      </w:r>
      <w:r>
        <w:rPr>
          <w:rFonts w:hint="eastAsia"/>
          <w:sz w:val="24"/>
          <w:szCs w:val="24"/>
          <w:u w:val="single"/>
          <w:lang w:eastAsia="zh-CN"/>
        </w:rPr>
        <w:t>的组分</w:t>
      </w:r>
      <w:r>
        <w:rPr>
          <w:rFonts w:asciiTheme="minorEastAsia" w:eastAsiaTheme="minorEastAsia" w:hAnsiTheme="minorEastAsia" w:hint="eastAsia"/>
          <w:color w:val="000000" w:themeColor="text1"/>
          <w:sz w:val="24"/>
          <w:szCs w:val="24"/>
          <w:u w:val="single"/>
          <w:lang w:eastAsia="zh-CN"/>
        </w:rPr>
        <w:t>分析</w:t>
      </w:r>
      <w:r>
        <w:rPr>
          <w:rFonts w:hint="eastAsia"/>
          <w:sz w:val="24"/>
          <w:lang w:eastAsia="zh-CN"/>
        </w:rPr>
        <w:t>项目进行有偿的专项技术服务，并支付相应的技术服务报酬。双方经过平等协商，在真实、充分地表达各自意愿的基础上，根据《中华人民共和国合同法》的规定，达成如下协议，并由双方共同恪守。</w:t>
      </w:r>
    </w:p>
    <w:p w:rsidR="00FA6919" w:rsidRDefault="00FA6919" w:rsidP="00FA6919">
      <w:pPr>
        <w:numPr>
          <w:ilvl w:val="0"/>
          <w:numId w:val="11"/>
        </w:numPr>
        <w:tabs>
          <w:tab w:val="clear" w:pos="1215"/>
          <w:tab w:val="left" w:pos="0"/>
        </w:tabs>
        <w:autoSpaceDE/>
        <w:autoSpaceDN/>
        <w:spacing w:line="360" w:lineRule="auto"/>
        <w:ind w:hanging="1215"/>
        <w:jc w:val="both"/>
        <w:rPr>
          <w:sz w:val="24"/>
          <w:lang w:eastAsia="zh-CN"/>
        </w:rPr>
      </w:pPr>
      <w:r>
        <w:rPr>
          <w:rFonts w:hint="eastAsia"/>
          <w:sz w:val="24"/>
          <w:lang w:eastAsia="zh-CN"/>
        </w:rPr>
        <w:t>甲方委托乙方进行技术服务的内容如下：</w:t>
      </w:r>
    </w:p>
    <w:p w:rsidR="00FA6919" w:rsidRDefault="00FA6919" w:rsidP="00FA6919">
      <w:pPr>
        <w:spacing w:line="360" w:lineRule="auto"/>
        <w:rPr>
          <w:sz w:val="24"/>
          <w:lang w:eastAsia="zh-CN"/>
        </w:rPr>
      </w:pPr>
      <w:r>
        <w:rPr>
          <w:rFonts w:hint="eastAsia"/>
          <w:sz w:val="24"/>
          <w:lang w:eastAsia="zh-CN"/>
        </w:rPr>
        <w:t>1、技术服务的目标及内容：</w:t>
      </w:r>
      <w:r>
        <w:rPr>
          <w:rFonts w:hint="eastAsia"/>
          <w:sz w:val="24"/>
          <w:szCs w:val="24"/>
          <w:lang w:eastAsia="zh-CN"/>
        </w:rPr>
        <w:t>甲方正在办理工业用碳十粗芳烃船舶载运散装液体货物分类评估事宜，现需要委托乙方分析工业用碳十粗芳烃的组分，并出具组分报告和按《国际散装运输危险化学品船舶构造和设备规则》（IBC规则）分类的报告。</w:t>
      </w:r>
      <w:r>
        <w:rPr>
          <w:rFonts w:hint="eastAsia"/>
          <w:sz w:val="24"/>
          <w:szCs w:val="24"/>
          <w:lang w:eastAsia="zh-CN"/>
        </w:rPr>
        <w:br/>
      </w:r>
      <w:r>
        <w:rPr>
          <w:rFonts w:hint="eastAsia"/>
          <w:sz w:val="24"/>
          <w:lang w:eastAsia="zh-CN"/>
        </w:rPr>
        <w:t>2、技术服务的方式：</w:t>
      </w:r>
      <w:r>
        <w:rPr>
          <w:rFonts w:hint="eastAsia"/>
          <w:sz w:val="24"/>
          <w:u w:val="single"/>
          <w:lang w:eastAsia="zh-CN"/>
        </w:rPr>
        <w:t xml:space="preserve"> 技术服务 </w:t>
      </w:r>
    </w:p>
    <w:p w:rsidR="00FA6919" w:rsidRDefault="00FA6919" w:rsidP="00FA6919">
      <w:pPr>
        <w:spacing w:line="360" w:lineRule="auto"/>
        <w:rPr>
          <w:sz w:val="24"/>
          <w:lang w:eastAsia="zh-CN"/>
        </w:rPr>
      </w:pPr>
      <w:r>
        <w:rPr>
          <w:rFonts w:hint="eastAsia"/>
          <w:b/>
          <w:sz w:val="28"/>
          <w:szCs w:val="28"/>
          <w:lang w:eastAsia="zh-CN"/>
        </w:rPr>
        <w:t>第二条</w:t>
      </w:r>
      <w:r>
        <w:rPr>
          <w:rFonts w:hint="eastAsia"/>
          <w:sz w:val="24"/>
          <w:lang w:eastAsia="zh-CN"/>
        </w:rPr>
        <w:t xml:space="preserve"> 乙方应按下列要求完成技术服务工作：</w:t>
      </w:r>
    </w:p>
    <w:p w:rsidR="00FA6919" w:rsidRDefault="00FA6919" w:rsidP="00FA6919">
      <w:pPr>
        <w:spacing w:line="360" w:lineRule="auto"/>
        <w:rPr>
          <w:sz w:val="24"/>
          <w:lang w:eastAsia="zh-CN"/>
        </w:rPr>
      </w:pPr>
      <w:r>
        <w:rPr>
          <w:rFonts w:hint="eastAsia"/>
          <w:sz w:val="24"/>
          <w:lang w:eastAsia="zh-CN"/>
        </w:rPr>
        <w:t>1、技术服务地点：</w:t>
      </w:r>
      <w:r>
        <w:rPr>
          <w:rFonts w:hint="eastAsia"/>
          <w:sz w:val="24"/>
          <w:u w:val="single"/>
          <w:lang w:eastAsia="zh-CN"/>
        </w:rPr>
        <w:t xml:space="preserve"> </w:t>
      </w:r>
      <w:r>
        <w:rPr>
          <w:rFonts w:asciiTheme="minorEastAsia" w:eastAsiaTheme="minorEastAsia" w:hAnsiTheme="minorEastAsia" w:hint="eastAsia"/>
          <w:color w:val="000000" w:themeColor="text1"/>
          <w:sz w:val="24"/>
          <w:szCs w:val="24"/>
          <w:u w:val="single"/>
          <w:lang w:eastAsia="zh-CN"/>
        </w:rPr>
        <w:t>腾龙芳烃(漳州）有限公司</w:t>
      </w:r>
      <w:r>
        <w:rPr>
          <w:rFonts w:hint="eastAsia"/>
          <w:sz w:val="24"/>
          <w:u w:val="single"/>
          <w:lang w:eastAsia="zh-CN"/>
        </w:rPr>
        <w:t xml:space="preserve"> </w:t>
      </w:r>
    </w:p>
    <w:p w:rsidR="00FA6919" w:rsidRDefault="00FA6919" w:rsidP="00FA6919">
      <w:pPr>
        <w:spacing w:line="360" w:lineRule="auto"/>
        <w:rPr>
          <w:sz w:val="24"/>
          <w:lang w:eastAsia="zh-CN"/>
        </w:rPr>
      </w:pPr>
      <w:r>
        <w:rPr>
          <w:rFonts w:hint="eastAsia"/>
          <w:sz w:val="24"/>
          <w:lang w:eastAsia="zh-CN"/>
        </w:rPr>
        <w:t>2、技术服务期限：</w:t>
      </w:r>
      <w:r w:rsidR="00A5710B" w:rsidRPr="00A5710B">
        <w:rPr>
          <w:rFonts w:hint="eastAsia"/>
          <w:sz w:val="24"/>
          <w:u w:val="single"/>
          <w:lang w:eastAsia="zh-CN"/>
        </w:rPr>
        <w:t>每年检验一次，共两次。乙方每次应在甲方指定的期限内检验完毕，并出具报告。</w:t>
      </w:r>
    </w:p>
    <w:p w:rsidR="00FA6919" w:rsidRDefault="00FA6919" w:rsidP="00FA6919">
      <w:pPr>
        <w:spacing w:line="360" w:lineRule="auto"/>
        <w:ind w:left="240" w:hangingChars="100" w:hanging="240"/>
        <w:rPr>
          <w:sz w:val="24"/>
          <w:szCs w:val="24"/>
          <w:lang w:eastAsia="zh-CN"/>
        </w:rPr>
      </w:pPr>
      <w:r>
        <w:rPr>
          <w:rFonts w:hint="eastAsia"/>
          <w:sz w:val="24"/>
          <w:lang w:eastAsia="zh-CN"/>
        </w:rPr>
        <w:t>3、技术服务质量要求：</w:t>
      </w:r>
      <w:r>
        <w:rPr>
          <w:rFonts w:hint="eastAsia"/>
          <w:sz w:val="24"/>
          <w:szCs w:val="24"/>
          <w:u w:val="single"/>
          <w:lang w:eastAsia="zh-CN"/>
        </w:rPr>
        <w:t>检测机构实验室具有CNAS和CMA资质；且具备</w:t>
      </w:r>
      <w:r>
        <w:rPr>
          <w:rFonts w:hint="eastAsia"/>
          <w:sz w:val="24"/>
          <w:u w:val="single"/>
          <w:lang w:eastAsia="zh-CN"/>
        </w:rPr>
        <w:t>出具</w:t>
      </w:r>
      <w:r>
        <w:rPr>
          <w:rFonts w:hint="eastAsia"/>
          <w:sz w:val="24"/>
          <w:szCs w:val="24"/>
          <w:u w:val="single"/>
          <w:lang w:eastAsia="zh-CN"/>
        </w:rPr>
        <w:t>按《国际散装运输危险化学品船舶构造和设备规则》（IBC规则）分类报告。</w:t>
      </w:r>
    </w:p>
    <w:p w:rsidR="00FA6919" w:rsidRDefault="00FA6919" w:rsidP="00FA6919">
      <w:pPr>
        <w:spacing w:line="360" w:lineRule="auto"/>
        <w:rPr>
          <w:sz w:val="24"/>
          <w:lang w:eastAsia="zh-CN"/>
        </w:rPr>
      </w:pPr>
      <w:r w:rsidRPr="008D41D9">
        <w:rPr>
          <w:rFonts w:hint="eastAsia"/>
          <w:b/>
          <w:sz w:val="24"/>
          <w:lang w:eastAsia="zh-CN"/>
        </w:rPr>
        <w:t xml:space="preserve">第三条 </w:t>
      </w:r>
      <w:r>
        <w:rPr>
          <w:rFonts w:hint="eastAsia"/>
          <w:sz w:val="24"/>
          <w:lang w:eastAsia="zh-CN"/>
        </w:rPr>
        <w:t xml:space="preserve"> 为保证乙方有效进行技术服务工作，甲方应当向乙方提供下列工作条件和协作事项：</w:t>
      </w:r>
    </w:p>
    <w:p w:rsidR="00FA6919" w:rsidRDefault="00FA6919" w:rsidP="00FA6919">
      <w:pPr>
        <w:adjustRightInd w:val="0"/>
        <w:spacing w:line="360" w:lineRule="auto"/>
        <w:rPr>
          <w:rFonts w:asciiTheme="minorEastAsia" w:eastAsiaTheme="minorEastAsia" w:hAnsiTheme="minorEastAsia"/>
          <w:color w:val="000000" w:themeColor="text1"/>
          <w:sz w:val="24"/>
          <w:szCs w:val="24"/>
          <w:lang w:eastAsia="zh-CN"/>
        </w:rPr>
      </w:pPr>
      <w:r>
        <w:rPr>
          <w:rFonts w:asciiTheme="minorEastAsia" w:eastAsiaTheme="minorEastAsia" w:hAnsiTheme="minorEastAsia"/>
          <w:color w:val="000000" w:themeColor="text1"/>
          <w:sz w:val="24"/>
          <w:szCs w:val="24"/>
          <w:lang w:eastAsia="zh-CN"/>
        </w:rPr>
        <w:t>1</w:t>
      </w:r>
      <w:r>
        <w:rPr>
          <w:rFonts w:asciiTheme="minorEastAsia" w:eastAsiaTheme="minorEastAsia" w:hAnsiTheme="minorEastAsia" w:hint="eastAsia"/>
          <w:color w:val="000000" w:themeColor="text1"/>
          <w:sz w:val="24"/>
          <w:szCs w:val="24"/>
          <w:lang w:eastAsia="zh-CN"/>
        </w:rPr>
        <w:t>、该项目内容应符合其他相关法律法规和标准规范。</w:t>
      </w:r>
    </w:p>
    <w:p w:rsidR="00FA6919" w:rsidRDefault="00FA6919" w:rsidP="00FA6919">
      <w:pPr>
        <w:adjustRightInd w:val="0"/>
        <w:spacing w:line="360" w:lineRule="auto"/>
        <w:rPr>
          <w:rFonts w:asciiTheme="minorEastAsia" w:eastAsiaTheme="minorEastAsia" w:hAnsiTheme="minorEastAsia"/>
          <w:color w:val="000000" w:themeColor="text1"/>
          <w:sz w:val="24"/>
          <w:szCs w:val="24"/>
          <w:lang w:eastAsia="zh-CN"/>
        </w:rPr>
      </w:pPr>
      <w:r>
        <w:rPr>
          <w:rFonts w:asciiTheme="minorEastAsia" w:eastAsiaTheme="minorEastAsia" w:hAnsiTheme="minorEastAsia"/>
          <w:color w:val="000000" w:themeColor="text1"/>
          <w:sz w:val="24"/>
          <w:szCs w:val="24"/>
          <w:lang w:eastAsia="zh-CN"/>
        </w:rPr>
        <w:t>2</w:t>
      </w:r>
      <w:r>
        <w:rPr>
          <w:rFonts w:asciiTheme="minorEastAsia" w:eastAsiaTheme="minorEastAsia" w:hAnsiTheme="minorEastAsia" w:hint="eastAsia"/>
          <w:color w:val="000000" w:themeColor="text1"/>
          <w:sz w:val="24"/>
          <w:szCs w:val="24"/>
          <w:lang w:eastAsia="zh-CN"/>
        </w:rPr>
        <w:t>、发包费用包含咨询、分析、及报告编制等一切相关费用。</w:t>
      </w:r>
    </w:p>
    <w:p w:rsidR="00FA6919" w:rsidRDefault="00FA6919" w:rsidP="00FA6919">
      <w:pPr>
        <w:spacing w:line="360" w:lineRule="auto"/>
        <w:rPr>
          <w:sz w:val="24"/>
          <w:lang w:eastAsia="zh-CN"/>
        </w:rPr>
      </w:pPr>
      <w:r>
        <w:rPr>
          <w:rFonts w:hint="eastAsia"/>
          <w:b/>
          <w:sz w:val="24"/>
          <w:lang w:eastAsia="zh-CN"/>
        </w:rPr>
        <w:t>第四条</w:t>
      </w:r>
      <w:r>
        <w:rPr>
          <w:rFonts w:hint="eastAsia"/>
          <w:sz w:val="24"/>
          <w:lang w:eastAsia="zh-CN"/>
        </w:rPr>
        <w:t xml:space="preserve">  甲方向乙方支付技术服务报酬及支付方式为：</w:t>
      </w:r>
    </w:p>
    <w:p w:rsidR="00FA6919" w:rsidRDefault="00FA6919" w:rsidP="00FA6919">
      <w:pPr>
        <w:spacing w:line="360" w:lineRule="auto"/>
        <w:rPr>
          <w:sz w:val="24"/>
          <w:lang w:eastAsia="zh-CN"/>
        </w:rPr>
      </w:pPr>
      <w:r>
        <w:rPr>
          <w:rFonts w:hint="eastAsia"/>
          <w:sz w:val="24"/>
          <w:lang w:eastAsia="zh-CN"/>
        </w:rPr>
        <w:t>1、技术服务费：</w:t>
      </w:r>
      <w:r w:rsidRPr="008D41D9">
        <w:rPr>
          <w:rFonts w:hint="eastAsia"/>
          <w:sz w:val="24"/>
          <w:lang w:eastAsia="zh-CN"/>
        </w:rPr>
        <w:t>一年费用为</w:t>
      </w:r>
      <w:r w:rsidRPr="008D41D9">
        <w:rPr>
          <w:sz w:val="24"/>
          <w:lang w:eastAsia="zh-CN"/>
        </w:rPr>
        <w:t xml:space="preserve">        元，两年共计      元（未税金额为     元，税金为     元，有尾差，以实际开票为准）。按合同总价进行结算，不再另外计取其他费用，不得再以任何理由追加。</w:t>
      </w:r>
    </w:p>
    <w:p w:rsidR="00FA6919" w:rsidRPr="008D41D9" w:rsidRDefault="00FA6919" w:rsidP="00FA6919">
      <w:pPr>
        <w:spacing w:line="360" w:lineRule="auto"/>
        <w:rPr>
          <w:sz w:val="24"/>
          <w:lang w:eastAsia="zh-CN"/>
        </w:rPr>
      </w:pPr>
      <w:r>
        <w:rPr>
          <w:rFonts w:hint="eastAsia"/>
          <w:sz w:val="24"/>
          <w:lang w:eastAsia="zh-CN"/>
        </w:rPr>
        <w:t>2、</w:t>
      </w:r>
      <w:r w:rsidRPr="008D41D9">
        <w:rPr>
          <w:rFonts w:hint="eastAsia"/>
          <w:sz w:val="24"/>
          <w:lang w:eastAsia="zh-CN"/>
        </w:rPr>
        <w:t>协议期限：合同签订之日起两年内。</w:t>
      </w:r>
    </w:p>
    <w:p w:rsidR="00FA6919" w:rsidRDefault="00FA6919" w:rsidP="00FA6919">
      <w:pPr>
        <w:spacing w:line="360" w:lineRule="auto"/>
        <w:ind w:left="360" w:hangingChars="150" w:hanging="360"/>
        <w:rPr>
          <w:b/>
          <w:bCs/>
          <w:sz w:val="24"/>
          <w:lang w:eastAsia="zh-CN"/>
        </w:rPr>
      </w:pPr>
      <w:r>
        <w:rPr>
          <w:rFonts w:hint="eastAsia"/>
          <w:sz w:val="24"/>
          <w:lang w:eastAsia="zh-CN"/>
        </w:rPr>
        <w:t>3、付款方式：乙方按合同约定完成相应工作，提交分析报告，并经过甲方审核通过后，甲方收到全额</w:t>
      </w:r>
      <w:r>
        <w:rPr>
          <w:rFonts w:hint="eastAsia"/>
          <w:sz w:val="24"/>
          <w:u w:val="single"/>
          <w:lang w:eastAsia="zh-CN"/>
        </w:rPr>
        <w:t xml:space="preserve">    %</w:t>
      </w:r>
      <w:r>
        <w:rPr>
          <w:rFonts w:hint="eastAsia"/>
          <w:sz w:val="24"/>
          <w:lang w:eastAsia="zh-CN"/>
        </w:rPr>
        <w:t>增值税专用发票原件后60日内付清当次检测总费用100%。乙方开具增值税专用发票之前应与甲方确认好相应开票金额及方案后方可开具。</w:t>
      </w:r>
    </w:p>
    <w:p w:rsidR="00FA6919" w:rsidRDefault="00FA6919" w:rsidP="00FA6919">
      <w:pPr>
        <w:spacing w:line="360" w:lineRule="auto"/>
        <w:rPr>
          <w:b/>
          <w:bCs/>
          <w:sz w:val="24"/>
          <w:lang w:eastAsia="zh-CN"/>
        </w:rPr>
      </w:pPr>
      <w:r>
        <w:rPr>
          <w:rFonts w:hint="eastAsia"/>
          <w:b/>
          <w:bCs/>
          <w:sz w:val="24"/>
          <w:lang w:eastAsia="zh-CN"/>
        </w:rPr>
        <w:t>乙方开户银行名称和帐号为：</w:t>
      </w:r>
    </w:p>
    <w:p w:rsidR="00FA6919" w:rsidRDefault="00FA6919" w:rsidP="00FA6919">
      <w:pPr>
        <w:spacing w:line="360" w:lineRule="auto"/>
        <w:rPr>
          <w:sz w:val="24"/>
          <w:lang w:eastAsia="zh-CN"/>
        </w:rPr>
      </w:pPr>
      <w:r>
        <w:rPr>
          <w:rFonts w:hint="eastAsia"/>
          <w:sz w:val="24"/>
          <w:lang w:eastAsia="zh-CN"/>
        </w:rPr>
        <w:t>名称：</w:t>
      </w:r>
    </w:p>
    <w:p w:rsidR="00FA6919" w:rsidRDefault="00FA6919" w:rsidP="00FA6919">
      <w:pPr>
        <w:spacing w:line="360" w:lineRule="auto"/>
        <w:rPr>
          <w:sz w:val="24"/>
          <w:lang w:eastAsia="zh-CN"/>
        </w:rPr>
      </w:pPr>
      <w:r>
        <w:rPr>
          <w:rFonts w:hint="eastAsia"/>
          <w:sz w:val="24"/>
          <w:lang w:eastAsia="zh-CN"/>
        </w:rPr>
        <w:t>税号：</w:t>
      </w:r>
    </w:p>
    <w:p w:rsidR="00FA6919" w:rsidRDefault="00FA6919" w:rsidP="00FA6919">
      <w:pPr>
        <w:spacing w:line="360" w:lineRule="auto"/>
        <w:rPr>
          <w:sz w:val="24"/>
          <w:lang w:eastAsia="zh-CN"/>
        </w:rPr>
      </w:pPr>
      <w:r>
        <w:rPr>
          <w:rFonts w:hint="eastAsia"/>
          <w:sz w:val="24"/>
          <w:lang w:eastAsia="zh-CN"/>
        </w:rPr>
        <w:t>开户银行：</w:t>
      </w:r>
    </w:p>
    <w:p w:rsidR="00AE6879" w:rsidRDefault="00FA6919" w:rsidP="00FA6919">
      <w:pPr>
        <w:spacing w:line="360" w:lineRule="auto"/>
        <w:rPr>
          <w:b/>
          <w:sz w:val="24"/>
          <w:lang w:eastAsia="zh-CN"/>
        </w:rPr>
      </w:pPr>
      <w:r>
        <w:rPr>
          <w:rFonts w:hint="eastAsia"/>
          <w:sz w:val="24"/>
          <w:lang w:eastAsia="zh-CN"/>
        </w:rPr>
        <w:lastRenderedPageBreak/>
        <w:t>帐号：</w:t>
      </w:r>
    </w:p>
    <w:p w:rsidR="00FA6919" w:rsidRPr="00AE6879" w:rsidRDefault="00FA6919" w:rsidP="00FA6919">
      <w:pPr>
        <w:spacing w:line="360" w:lineRule="auto"/>
        <w:rPr>
          <w:b/>
          <w:sz w:val="24"/>
          <w:lang w:eastAsia="zh-CN"/>
        </w:rPr>
      </w:pPr>
      <w:r>
        <w:rPr>
          <w:rFonts w:hint="eastAsia"/>
          <w:b/>
          <w:sz w:val="24"/>
          <w:lang w:eastAsia="zh-CN"/>
        </w:rPr>
        <w:t xml:space="preserve">第五条 </w:t>
      </w:r>
      <w:r>
        <w:rPr>
          <w:rFonts w:hint="eastAsia"/>
          <w:sz w:val="24"/>
          <w:lang w:eastAsia="zh-CN"/>
        </w:rPr>
        <w:t>双方确定因履行本合同应遵守的保密义务。</w:t>
      </w:r>
    </w:p>
    <w:p w:rsidR="00FA6919" w:rsidRDefault="00FA6919" w:rsidP="00FA6919">
      <w:pPr>
        <w:autoSpaceDE/>
        <w:autoSpaceDN/>
        <w:spacing w:line="360" w:lineRule="auto"/>
        <w:jc w:val="both"/>
        <w:rPr>
          <w:sz w:val="24"/>
          <w:lang w:eastAsia="zh-CN"/>
        </w:rPr>
      </w:pPr>
      <w:r>
        <w:rPr>
          <w:rFonts w:hint="eastAsia"/>
          <w:b/>
          <w:sz w:val="24"/>
          <w:lang w:eastAsia="zh-CN"/>
        </w:rPr>
        <w:t xml:space="preserve">第六条 </w:t>
      </w:r>
      <w:r>
        <w:rPr>
          <w:rFonts w:hint="eastAsia"/>
          <w:sz w:val="24"/>
          <w:lang w:eastAsia="zh-CN"/>
        </w:rPr>
        <w:t>本合同的变更必须由双方协商一致，并以书面形式确定。</w:t>
      </w:r>
    </w:p>
    <w:p w:rsidR="00FA6919" w:rsidRDefault="00FA6919" w:rsidP="00FA6919">
      <w:pPr>
        <w:spacing w:line="360" w:lineRule="auto"/>
        <w:ind w:firstLineChars="200" w:firstLine="480"/>
        <w:rPr>
          <w:sz w:val="24"/>
          <w:lang w:eastAsia="zh-CN"/>
        </w:rPr>
      </w:pPr>
      <w:r>
        <w:rPr>
          <w:rFonts w:hint="eastAsia"/>
          <w:sz w:val="24"/>
          <w:lang w:eastAsia="zh-CN"/>
        </w:rPr>
        <w:t>一方可以向另一方提出变更合同权利与义务的请求，另一方应当在</w:t>
      </w:r>
      <w:r>
        <w:rPr>
          <w:rFonts w:hint="eastAsia"/>
          <w:sz w:val="24"/>
          <w:u w:val="single"/>
          <w:lang w:eastAsia="zh-CN"/>
        </w:rPr>
        <w:t xml:space="preserve"> 15 </w:t>
      </w:r>
      <w:r>
        <w:rPr>
          <w:rFonts w:hint="eastAsia"/>
          <w:sz w:val="24"/>
          <w:lang w:eastAsia="zh-CN"/>
        </w:rPr>
        <w:t>日内予以答复；逾期未予答复的，视为同意：</w:t>
      </w:r>
    </w:p>
    <w:p w:rsidR="00FA6919" w:rsidRDefault="00FA6919" w:rsidP="00FA6919">
      <w:pPr>
        <w:spacing w:line="360" w:lineRule="auto"/>
        <w:rPr>
          <w:sz w:val="24"/>
          <w:lang w:eastAsia="zh-CN"/>
        </w:rPr>
      </w:pPr>
      <w:r>
        <w:rPr>
          <w:rFonts w:hint="eastAsia"/>
          <w:b/>
          <w:sz w:val="24"/>
          <w:lang w:eastAsia="zh-CN"/>
        </w:rPr>
        <w:t>第七条</w:t>
      </w:r>
      <w:r>
        <w:rPr>
          <w:rFonts w:hint="eastAsia"/>
          <w:sz w:val="24"/>
          <w:lang w:eastAsia="zh-CN"/>
        </w:rPr>
        <w:t xml:space="preserve">  双方确定以下列标准和方式对乙方的技术服务工作成果进行验收：</w:t>
      </w:r>
    </w:p>
    <w:p w:rsidR="00FA6919" w:rsidRDefault="00FA6919" w:rsidP="00FA6919">
      <w:pPr>
        <w:spacing w:line="360" w:lineRule="auto"/>
        <w:ind w:left="338" w:hangingChars="141" w:hanging="338"/>
        <w:rPr>
          <w:sz w:val="24"/>
          <w:u w:val="single"/>
          <w:lang w:eastAsia="zh-CN"/>
        </w:rPr>
      </w:pPr>
      <w:r>
        <w:rPr>
          <w:rFonts w:hint="eastAsia"/>
          <w:sz w:val="24"/>
          <w:lang w:eastAsia="zh-CN"/>
        </w:rPr>
        <w:t>1、乙方完成技术服务工作的形式：</w:t>
      </w:r>
      <w:r>
        <w:rPr>
          <w:rFonts w:hint="eastAsia"/>
          <w:sz w:val="24"/>
          <w:u w:val="single"/>
          <w:lang w:eastAsia="zh-CN"/>
        </w:rPr>
        <w:t xml:space="preserve"> </w:t>
      </w:r>
      <w:r>
        <w:rPr>
          <w:rFonts w:hint="eastAsia"/>
          <w:sz w:val="24"/>
          <w:szCs w:val="24"/>
          <w:u w:val="single"/>
          <w:lang w:eastAsia="zh-CN"/>
        </w:rPr>
        <w:t>分析工业用碳十粗芳烃的组分，并出具组分报告和按《国际散装运输危险化学品船舶构造和设备规则》（IBC规则）分类的报告。</w:t>
      </w:r>
      <w:r>
        <w:rPr>
          <w:rFonts w:hint="eastAsia"/>
          <w:sz w:val="24"/>
          <w:u w:val="single"/>
          <w:lang w:eastAsia="zh-CN"/>
        </w:rPr>
        <w:t xml:space="preserve"> </w:t>
      </w:r>
    </w:p>
    <w:p w:rsidR="00FA6919" w:rsidRDefault="00FA6919" w:rsidP="00FA6919">
      <w:pPr>
        <w:spacing w:line="360" w:lineRule="auto"/>
        <w:ind w:left="338" w:hangingChars="141" w:hanging="338"/>
        <w:rPr>
          <w:sz w:val="24"/>
          <w:u w:val="single"/>
          <w:lang w:eastAsia="zh-CN"/>
        </w:rPr>
      </w:pPr>
      <w:r>
        <w:rPr>
          <w:rFonts w:hint="eastAsia"/>
          <w:sz w:val="24"/>
          <w:lang w:eastAsia="zh-CN"/>
        </w:rPr>
        <w:t>2、技术服务工作成果的验收标准</w:t>
      </w:r>
      <w:r>
        <w:rPr>
          <w:rFonts w:hint="eastAsia"/>
          <w:sz w:val="24"/>
          <w:u w:val="single"/>
          <w:lang w:eastAsia="zh-CN"/>
        </w:rPr>
        <w:t>按国标</w:t>
      </w:r>
      <w:r>
        <w:rPr>
          <w:rFonts w:hint="eastAsia"/>
          <w:sz w:val="24"/>
          <w:szCs w:val="24"/>
          <w:u w:val="single"/>
          <w:lang w:eastAsia="zh-CN"/>
        </w:rPr>
        <w:t>并出具组分报告和按《国际散装运输危险化学品船舶构造和设备规则》（IBC规则）分类的报告。</w:t>
      </w:r>
    </w:p>
    <w:p w:rsidR="00FA6919" w:rsidRDefault="00FA6919" w:rsidP="00FA6919">
      <w:pPr>
        <w:spacing w:line="360" w:lineRule="auto"/>
        <w:ind w:left="338" w:hangingChars="141" w:hanging="338"/>
        <w:rPr>
          <w:sz w:val="24"/>
          <w:lang w:eastAsia="zh-CN"/>
        </w:rPr>
      </w:pPr>
      <w:r>
        <w:rPr>
          <w:rFonts w:hint="eastAsia"/>
          <w:sz w:val="24"/>
          <w:lang w:eastAsia="zh-CN"/>
        </w:rPr>
        <w:t>3、技术服务工作成果的验收方法：按国标或行业标准并符合技术说明要求规定达到甲方需求目的。</w:t>
      </w:r>
    </w:p>
    <w:p w:rsidR="00FA6919" w:rsidRDefault="00FA6919" w:rsidP="00FA6919">
      <w:pPr>
        <w:spacing w:line="360" w:lineRule="auto"/>
        <w:rPr>
          <w:sz w:val="24"/>
          <w:lang w:eastAsia="zh-CN"/>
        </w:rPr>
      </w:pPr>
      <w:r>
        <w:rPr>
          <w:rFonts w:hint="eastAsia"/>
          <w:b/>
          <w:sz w:val="24"/>
          <w:lang w:eastAsia="zh-CN"/>
        </w:rPr>
        <w:t>第八条</w:t>
      </w:r>
      <w:r>
        <w:rPr>
          <w:rFonts w:hint="eastAsia"/>
          <w:sz w:val="24"/>
          <w:lang w:eastAsia="zh-CN"/>
        </w:rPr>
        <w:t xml:space="preserve">  双方确定：</w:t>
      </w:r>
    </w:p>
    <w:p w:rsidR="00FA6919" w:rsidRDefault="00FA6919" w:rsidP="00FA6919">
      <w:pPr>
        <w:spacing w:line="360" w:lineRule="auto"/>
        <w:ind w:left="240" w:hangingChars="100" w:hanging="240"/>
        <w:rPr>
          <w:sz w:val="24"/>
          <w:lang w:eastAsia="zh-CN"/>
        </w:rPr>
      </w:pPr>
      <w:r>
        <w:rPr>
          <w:rFonts w:hint="eastAsia"/>
          <w:sz w:val="24"/>
          <w:lang w:eastAsia="zh-CN"/>
        </w:rPr>
        <w:t>1、在本合同有效期内，甲方利用乙方提交的技术服务工作成果所完成的新的技术成果，归</w:t>
      </w:r>
      <w:r>
        <w:rPr>
          <w:rFonts w:hint="eastAsia"/>
          <w:sz w:val="24"/>
          <w:u w:val="single"/>
          <w:lang w:eastAsia="zh-CN"/>
        </w:rPr>
        <w:t xml:space="preserve"> 甲 </w:t>
      </w:r>
      <w:r>
        <w:rPr>
          <w:rFonts w:hint="eastAsia"/>
          <w:sz w:val="24"/>
          <w:lang w:eastAsia="zh-CN"/>
        </w:rPr>
        <w:t>（甲、双）方所有。</w:t>
      </w:r>
    </w:p>
    <w:p w:rsidR="00FA6919" w:rsidRDefault="00FA6919" w:rsidP="00FA6919">
      <w:pPr>
        <w:spacing w:line="360" w:lineRule="auto"/>
        <w:ind w:left="240" w:hangingChars="100" w:hanging="240"/>
        <w:rPr>
          <w:sz w:val="24"/>
          <w:lang w:eastAsia="zh-CN"/>
        </w:rPr>
      </w:pPr>
      <w:r>
        <w:rPr>
          <w:rFonts w:hint="eastAsia"/>
          <w:sz w:val="24"/>
          <w:lang w:eastAsia="zh-CN"/>
        </w:rPr>
        <w:t>2、在本合同有效期内，乙方利用甲方提供的技术资料和工作条件所完成的新的技术成果，归</w:t>
      </w:r>
      <w:r>
        <w:rPr>
          <w:rFonts w:hint="eastAsia"/>
          <w:sz w:val="24"/>
          <w:u w:val="single"/>
          <w:lang w:eastAsia="zh-CN"/>
        </w:rPr>
        <w:t xml:space="preserve"> 双 </w:t>
      </w:r>
      <w:r>
        <w:rPr>
          <w:rFonts w:hint="eastAsia"/>
          <w:sz w:val="24"/>
          <w:lang w:eastAsia="zh-CN"/>
        </w:rPr>
        <w:t>（乙、双）方所有。</w:t>
      </w:r>
    </w:p>
    <w:p w:rsidR="00FA6919" w:rsidRDefault="00FA6919" w:rsidP="00FA6919">
      <w:pPr>
        <w:spacing w:line="360" w:lineRule="auto"/>
        <w:rPr>
          <w:sz w:val="24"/>
          <w:lang w:eastAsia="zh-CN"/>
        </w:rPr>
      </w:pPr>
      <w:r>
        <w:rPr>
          <w:rFonts w:hint="eastAsia"/>
          <w:b/>
          <w:sz w:val="24"/>
          <w:lang w:eastAsia="zh-CN"/>
        </w:rPr>
        <w:t>第九条</w:t>
      </w:r>
      <w:r>
        <w:rPr>
          <w:rFonts w:hint="eastAsia"/>
          <w:sz w:val="24"/>
          <w:lang w:eastAsia="zh-CN"/>
        </w:rPr>
        <w:t xml:space="preserve">  双方确定，按以下约定承担各自的违约责任：</w:t>
      </w:r>
    </w:p>
    <w:p w:rsidR="00FA6919" w:rsidRDefault="00FA6919" w:rsidP="00FA6919">
      <w:pPr>
        <w:spacing w:line="360" w:lineRule="auto"/>
        <w:rPr>
          <w:sz w:val="24"/>
          <w:lang w:eastAsia="zh-CN"/>
        </w:rPr>
      </w:pPr>
      <w:r>
        <w:rPr>
          <w:rFonts w:hint="eastAsia"/>
          <w:sz w:val="28"/>
          <w:szCs w:val="28"/>
          <w:lang w:eastAsia="zh-CN"/>
        </w:rPr>
        <w:t>1</w:t>
      </w:r>
      <w:r>
        <w:rPr>
          <w:rFonts w:hint="eastAsia"/>
          <w:sz w:val="24"/>
          <w:lang w:eastAsia="zh-CN"/>
        </w:rPr>
        <w:t>.合同生效后，一方违反双方的约定使合同无法履行或终止法律效力，违约方应向对方支付本合同总价款的 10% 的违约金。</w:t>
      </w:r>
    </w:p>
    <w:p w:rsidR="00FA6919" w:rsidRDefault="00FA6919" w:rsidP="00FA6919">
      <w:pPr>
        <w:spacing w:line="360" w:lineRule="auto"/>
        <w:rPr>
          <w:sz w:val="24"/>
          <w:lang w:eastAsia="zh-CN"/>
        </w:rPr>
      </w:pPr>
      <w:r>
        <w:rPr>
          <w:rFonts w:hint="eastAsia"/>
          <w:sz w:val="24"/>
          <w:lang w:eastAsia="zh-CN"/>
        </w:rPr>
        <w:t>2.因乙方技术服务人员故意或重大过失行为造成甲方直接损失的，乙方负有赔偿责任,赔偿费用由甲、乙双方协商解决。</w:t>
      </w:r>
    </w:p>
    <w:p w:rsidR="00FA6919" w:rsidRDefault="00FA6919" w:rsidP="00FA6919">
      <w:pPr>
        <w:spacing w:line="360" w:lineRule="auto"/>
        <w:rPr>
          <w:sz w:val="24"/>
          <w:lang w:eastAsia="zh-CN"/>
        </w:rPr>
      </w:pPr>
      <w:r>
        <w:rPr>
          <w:rFonts w:hint="eastAsia"/>
          <w:sz w:val="24"/>
          <w:lang w:eastAsia="zh-CN"/>
        </w:rPr>
        <w:t>3.甲方延迟付款，</w:t>
      </w:r>
      <w:r w:rsidR="00A5710B" w:rsidRPr="00A5710B">
        <w:rPr>
          <w:rFonts w:hint="eastAsia"/>
          <w:sz w:val="24"/>
          <w:lang w:eastAsia="zh-CN"/>
        </w:rPr>
        <w:t>应按全国银行间同业拆借中心公布的贷款市场报价利率计算利息</w:t>
      </w:r>
      <w:r>
        <w:rPr>
          <w:rFonts w:hint="eastAsia"/>
          <w:sz w:val="24"/>
          <w:lang w:eastAsia="zh-CN"/>
        </w:rPr>
        <w:t>。</w:t>
      </w:r>
    </w:p>
    <w:p w:rsidR="00FA6919" w:rsidRDefault="00FA6919" w:rsidP="00FA6919">
      <w:pPr>
        <w:spacing w:line="360" w:lineRule="auto"/>
        <w:rPr>
          <w:sz w:val="24"/>
          <w:lang w:eastAsia="zh-CN"/>
        </w:rPr>
      </w:pPr>
      <w:r>
        <w:rPr>
          <w:rFonts w:hint="eastAsia"/>
          <w:sz w:val="24"/>
          <w:lang w:eastAsia="zh-CN"/>
        </w:rPr>
        <w:t>4.乙方未在甲方规定的时间内完工的，每逾期一日，应向甲方支付合同总额0.1%的违约金，逾期超过20日的，甲方有权单方解除合同，并要求乙方一次性支付合同总额20%的违约金。</w:t>
      </w:r>
    </w:p>
    <w:p w:rsidR="00FA6919" w:rsidRDefault="00FA6919" w:rsidP="00FA6919">
      <w:pPr>
        <w:spacing w:line="360" w:lineRule="auto"/>
        <w:rPr>
          <w:sz w:val="24"/>
          <w:lang w:eastAsia="zh-CN"/>
        </w:rPr>
      </w:pPr>
      <w:r>
        <w:rPr>
          <w:rFonts w:hint="eastAsia"/>
          <w:sz w:val="24"/>
          <w:lang w:eastAsia="zh-CN"/>
        </w:rPr>
        <w:t>5.乙方提供的技术服务不符合合同约定的，应根据甲方要求进行整改，由此造成的逾期，参照第四款执行。</w:t>
      </w:r>
    </w:p>
    <w:p w:rsidR="00FA6919" w:rsidRDefault="00FA6919" w:rsidP="00FA6919">
      <w:pPr>
        <w:spacing w:line="360" w:lineRule="auto"/>
        <w:rPr>
          <w:sz w:val="24"/>
          <w:lang w:eastAsia="zh-CN"/>
        </w:rPr>
      </w:pPr>
      <w:r>
        <w:rPr>
          <w:rFonts w:hint="eastAsia"/>
          <w:b/>
          <w:sz w:val="24"/>
          <w:lang w:eastAsia="zh-CN"/>
        </w:rPr>
        <w:t xml:space="preserve">第十条 </w:t>
      </w:r>
      <w:r>
        <w:rPr>
          <w:rFonts w:hint="eastAsia"/>
          <w:sz w:val="24"/>
          <w:lang w:eastAsia="zh-CN"/>
        </w:rPr>
        <w:t xml:space="preserve"> 双方确定，在本合同有效期内，</w:t>
      </w:r>
    </w:p>
    <w:p w:rsidR="00FA6919" w:rsidRDefault="00FA6919" w:rsidP="00FA6919">
      <w:pPr>
        <w:spacing w:line="360" w:lineRule="auto"/>
        <w:ind w:firstLineChars="200" w:firstLine="480"/>
        <w:rPr>
          <w:sz w:val="24"/>
          <w:lang w:eastAsia="zh-CN"/>
        </w:rPr>
      </w:pPr>
      <w:r>
        <w:rPr>
          <w:rFonts w:hint="eastAsia"/>
          <w:sz w:val="24"/>
          <w:lang w:eastAsia="zh-CN"/>
        </w:rPr>
        <w:t>甲方联系人：</w:t>
      </w:r>
      <w:r>
        <w:rPr>
          <w:rFonts w:hint="eastAsia"/>
          <w:sz w:val="24"/>
          <w:u w:val="single"/>
          <w:lang w:eastAsia="zh-CN"/>
        </w:rPr>
        <w:t xml:space="preserve"> </w:t>
      </w:r>
      <w:r>
        <w:rPr>
          <w:rFonts w:hint="eastAsia"/>
          <w:sz w:val="24"/>
          <w:szCs w:val="24"/>
          <w:u w:val="single"/>
          <w:lang w:eastAsia="zh-CN"/>
        </w:rPr>
        <w:t xml:space="preserve">方婉玲19959614670 </w:t>
      </w:r>
      <w:r>
        <w:rPr>
          <w:rFonts w:hint="eastAsia"/>
          <w:sz w:val="24"/>
          <w:u w:val="single"/>
          <w:lang w:eastAsia="zh-CN"/>
        </w:rPr>
        <w:t xml:space="preserve"> </w:t>
      </w:r>
    </w:p>
    <w:p w:rsidR="00FA6919" w:rsidRDefault="00FA6919" w:rsidP="00FA6919">
      <w:pPr>
        <w:spacing w:line="360" w:lineRule="auto"/>
        <w:ind w:firstLineChars="200" w:firstLine="480"/>
        <w:rPr>
          <w:sz w:val="24"/>
          <w:u w:val="single"/>
          <w:lang w:eastAsia="zh-CN"/>
        </w:rPr>
      </w:pPr>
      <w:r>
        <w:rPr>
          <w:rFonts w:hint="eastAsia"/>
          <w:sz w:val="24"/>
          <w:lang w:eastAsia="zh-CN"/>
        </w:rPr>
        <w:t>乙方联系人：</w:t>
      </w:r>
      <w:r>
        <w:rPr>
          <w:rFonts w:hint="eastAsia"/>
          <w:sz w:val="24"/>
          <w:u w:val="single"/>
          <w:lang w:eastAsia="zh-CN"/>
        </w:rPr>
        <w:t xml:space="preserve">                    </w:t>
      </w:r>
    </w:p>
    <w:p w:rsidR="00FA6919" w:rsidRDefault="00FA6919" w:rsidP="00FA6919">
      <w:pPr>
        <w:spacing w:line="360" w:lineRule="auto"/>
        <w:rPr>
          <w:sz w:val="24"/>
          <w:lang w:eastAsia="zh-CN"/>
        </w:rPr>
      </w:pPr>
      <w:r>
        <w:rPr>
          <w:rFonts w:hint="eastAsia"/>
          <w:sz w:val="24"/>
          <w:lang w:eastAsia="zh-CN"/>
        </w:rPr>
        <w:lastRenderedPageBreak/>
        <w:t>项目联系人承担以下责任：</w:t>
      </w:r>
      <w:r>
        <w:rPr>
          <w:rFonts w:hint="eastAsia"/>
          <w:sz w:val="24"/>
          <w:u w:val="single"/>
          <w:lang w:eastAsia="zh-CN"/>
        </w:rPr>
        <w:t xml:space="preserve"> 联系具体项目进度并实施 </w:t>
      </w:r>
    </w:p>
    <w:p w:rsidR="00FA6919" w:rsidRDefault="00FA6919" w:rsidP="00FA6919">
      <w:pPr>
        <w:spacing w:line="360" w:lineRule="auto"/>
        <w:rPr>
          <w:sz w:val="24"/>
          <w:lang w:eastAsia="zh-CN"/>
        </w:rPr>
      </w:pPr>
      <w:r>
        <w:rPr>
          <w:rFonts w:hint="eastAsia"/>
          <w:sz w:val="24"/>
          <w:lang w:eastAsia="zh-CN"/>
        </w:rPr>
        <w:t>一方变更项目联系人的，应当及时以书面形式通知另一方。未及时通知并影响本合同履行或造成损失的，应承担相应的责任。</w:t>
      </w:r>
    </w:p>
    <w:p w:rsidR="00FA6919" w:rsidRDefault="00FA6919" w:rsidP="00FA6919">
      <w:pPr>
        <w:spacing w:line="360" w:lineRule="auto"/>
        <w:rPr>
          <w:sz w:val="24"/>
          <w:lang w:eastAsia="zh-CN"/>
        </w:rPr>
      </w:pPr>
      <w:r>
        <w:rPr>
          <w:rFonts w:hint="eastAsia"/>
          <w:b/>
          <w:sz w:val="24"/>
          <w:lang w:eastAsia="zh-CN"/>
        </w:rPr>
        <w:t>第十一条</w:t>
      </w:r>
      <w:r>
        <w:rPr>
          <w:rFonts w:hint="eastAsia"/>
          <w:sz w:val="24"/>
          <w:lang w:eastAsia="zh-CN"/>
        </w:rPr>
        <w:t xml:space="preserve">  双方确定，出现下列情形，致使本合同的履行成为不必要或不可能的，可以解除本合同：</w:t>
      </w:r>
    </w:p>
    <w:p w:rsidR="00FA6919" w:rsidRDefault="00FA6919" w:rsidP="00FA6919">
      <w:pPr>
        <w:spacing w:line="360" w:lineRule="auto"/>
        <w:rPr>
          <w:sz w:val="24"/>
          <w:lang w:eastAsia="zh-CN"/>
        </w:rPr>
      </w:pPr>
      <w:r>
        <w:rPr>
          <w:rFonts w:hint="eastAsia"/>
          <w:sz w:val="24"/>
          <w:lang w:eastAsia="zh-CN"/>
        </w:rPr>
        <w:t>1、发生</w:t>
      </w:r>
      <w:r>
        <w:rPr>
          <w:rFonts w:hint="eastAsia"/>
          <w:sz w:val="24"/>
          <w:u w:val="single"/>
          <w:lang w:eastAsia="zh-CN"/>
        </w:rPr>
        <w:t>不可抗力</w:t>
      </w:r>
      <w:r>
        <w:rPr>
          <w:rFonts w:hint="eastAsia"/>
          <w:sz w:val="24"/>
          <w:lang w:eastAsia="zh-CN"/>
        </w:rPr>
        <w:t>；</w:t>
      </w:r>
    </w:p>
    <w:p w:rsidR="00FA6919" w:rsidRDefault="00FA6919" w:rsidP="00FA6919">
      <w:pPr>
        <w:spacing w:line="360" w:lineRule="auto"/>
        <w:rPr>
          <w:sz w:val="24"/>
          <w:lang w:eastAsia="zh-CN"/>
        </w:rPr>
      </w:pPr>
      <w:r>
        <w:rPr>
          <w:rFonts w:hint="eastAsia"/>
          <w:b/>
          <w:sz w:val="24"/>
          <w:lang w:eastAsia="zh-CN"/>
        </w:rPr>
        <w:t xml:space="preserve">第十二条  </w:t>
      </w:r>
      <w:r>
        <w:rPr>
          <w:rFonts w:hint="eastAsia"/>
          <w:sz w:val="24"/>
          <w:lang w:eastAsia="zh-CN"/>
        </w:rPr>
        <w:t>双方因履行本合同而发生的争议，应协商、调解解决。</w:t>
      </w:r>
    </w:p>
    <w:p w:rsidR="00FA6919" w:rsidRDefault="00FA6919" w:rsidP="00FA6919">
      <w:pPr>
        <w:spacing w:line="360" w:lineRule="auto"/>
        <w:rPr>
          <w:sz w:val="24"/>
          <w:lang w:eastAsia="zh-CN"/>
        </w:rPr>
      </w:pPr>
      <w:r>
        <w:rPr>
          <w:rFonts w:hint="eastAsia"/>
          <w:sz w:val="24"/>
          <w:lang w:eastAsia="zh-CN"/>
        </w:rPr>
        <w:t>协商、调解不成的，确定按以下第</w:t>
      </w:r>
      <w:r>
        <w:rPr>
          <w:rFonts w:hint="eastAsia"/>
          <w:sz w:val="24"/>
          <w:u w:val="single"/>
          <w:lang w:eastAsia="zh-CN"/>
        </w:rPr>
        <w:t xml:space="preserve"> 2 </w:t>
      </w:r>
      <w:r>
        <w:rPr>
          <w:rFonts w:hint="eastAsia"/>
          <w:sz w:val="24"/>
          <w:lang w:eastAsia="zh-CN"/>
        </w:rPr>
        <w:t>种方式处理：</w:t>
      </w:r>
    </w:p>
    <w:p w:rsidR="00FA6919" w:rsidRDefault="00FA6919" w:rsidP="00FA6919">
      <w:pPr>
        <w:spacing w:line="360" w:lineRule="auto"/>
        <w:rPr>
          <w:sz w:val="24"/>
          <w:lang w:eastAsia="zh-CN"/>
        </w:rPr>
      </w:pPr>
      <w:r>
        <w:rPr>
          <w:rFonts w:hint="eastAsia"/>
          <w:sz w:val="24"/>
          <w:lang w:eastAsia="zh-CN"/>
        </w:rPr>
        <w:t>1、提交</w:t>
      </w:r>
      <w:r>
        <w:rPr>
          <w:rFonts w:hint="eastAsia"/>
          <w:sz w:val="24"/>
          <w:u w:val="single"/>
          <w:lang w:eastAsia="zh-CN"/>
        </w:rPr>
        <w:t xml:space="preserve">      </w:t>
      </w:r>
      <w:r>
        <w:rPr>
          <w:rFonts w:hint="eastAsia"/>
          <w:sz w:val="24"/>
          <w:lang w:eastAsia="zh-CN"/>
        </w:rPr>
        <w:t>仲裁委员会仲裁；</w:t>
      </w:r>
    </w:p>
    <w:p w:rsidR="00FA6919" w:rsidRDefault="00FA6919" w:rsidP="00FA6919">
      <w:pPr>
        <w:spacing w:line="360" w:lineRule="auto"/>
        <w:rPr>
          <w:sz w:val="24"/>
          <w:lang w:eastAsia="zh-CN"/>
        </w:rPr>
      </w:pPr>
      <w:r>
        <w:rPr>
          <w:rFonts w:hint="eastAsia"/>
          <w:sz w:val="24"/>
          <w:lang w:eastAsia="zh-CN"/>
        </w:rPr>
        <w:t>2、依法向甲方住所地有管辖权人民法院起诉。</w:t>
      </w:r>
    </w:p>
    <w:p w:rsidR="00FA6919" w:rsidRDefault="00FA6919" w:rsidP="00FA6919">
      <w:pPr>
        <w:spacing w:line="360" w:lineRule="auto"/>
        <w:rPr>
          <w:sz w:val="24"/>
          <w:lang w:eastAsia="zh-CN"/>
        </w:rPr>
      </w:pPr>
      <w:r>
        <w:rPr>
          <w:rFonts w:hint="eastAsia"/>
          <w:b/>
          <w:sz w:val="24"/>
          <w:lang w:eastAsia="zh-CN"/>
        </w:rPr>
        <w:t xml:space="preserve">第十三条 </w:t>
      </w:r>
      <w:r>
        <w:rPr>
          <w:rFonts w:hint="eastAsia"/>
          <w:sz w:val="24"/>
          <w:lang w:eastAsia="zh-CN"/>
        </w:rPr>
        <w:t xml:space="preserve"> 双方确定：本合同及相关附件中所涉及有关名词和技术术语，其定义和解释如下：</w:t>
      </w:r>
      <w:r>
        <w:rPr>
          <w:rFonts w:hint="eastAsia"/>
          <w:sz w:val="24"/>
          <w:u w:val="single"/>
          <w:lang w:eastAsia="zh-CN"/>
        </w:rPr>
        <w:t xml:space="preserve">  无 </w:t>
      </w:r>
      <w:r>
        <w:rPr>
          <w:rFonts w:hint="eastAsia"/>
          <w:sz w:val="24"/>
          <w:lang w:eastAsia="zh-CN"/>
        </w:rPr>
        <w:t>；</w:t>
      </w:r>
    </w:p>
    <w:p w:rsidR="00FA6919" w:rsidRDefault="00FA6919" w:rsidP="00FA6919">
      <w:pPr>
        <w:spacing w:line="360" w:lineRule="auto"/>
        <w:rPr>
          <w:sz w:val="24"/>
          <w:lang w:eastAsia="zh-CN"/>
        </w:rPr>
      </w:pPr>
      <w:r>
        <w:rPr>
          <w:rFonts w:hint="eastAsia"/>
          <w:b/>
          <w:sz w:val="24"/>
          <w:lang w:eastAsia="zh-CN"/>
        </w:rPr>
        <w:t xml:space="preserve">第十四条 </w:t>
      </w:r>
      <w:r>
        <w:rPr>
          <w:rFonts w:hint="eastAsia"/>
          <w:sz w:val="24"/>
          <w:lang w:eastAsia="zh-CN"/>
        </w:rPr>
        <w:t xml:space="preserve"> 双方约定本合同其他相关事项为：</w:t>
      </w:r>
      <w:r>
        <w:rPr>
          <w:sz w:val="24"/>
          <w:lang w:eastAsia="zh-CN"/>
        </w:rPr>
        <w:t>严禁乙方以任何方式向甲方人员提供私人便利、行贿</w:t>
      </w:r>
      <w:r>
        <w:rPr>
          <w:rFonts w:hint="eastAsia"/>
          <w:sz w:val="24"/>
          <w:lang w:eastAsia="zh-CN"/>
        </w:rPr>
        <w:t>、赠送礼金、礼品等私利</w:t>
      </w:r>
      <w:r>
        <w:rPr>
          <w:sz w:val="24"/>
          <w:lang w:eastAsia="zh-CN"/>
        </w:rPr>
        <w:t>或进行非正常商务宴请。如果出现乙方在</w:t>
      </w:r>
      <w:r>
        <w:rPr>
          <w:rFonts w:hint="eastAsia"/>
          <w:sz w:val="24"/>
          <w:lang w:eastAsia="zh-CN"/>
        </w:rPr>
        <w:t>合同签订或</w:t>
      </w:r>
      <w:r>
        <w:rPr>
          <w:sz w:val="24"/>
          <w:lang w:eastAsia="zh-CN"/>
        </w:rPr>
        <w:t>履约过程进行私下</w:t>
      </w:r>
      <w:r>
        <w:rPr>
          <w:rFonts w:hint="eastAsia"/>
          <w:sz w:val="24"/>
          <w:lang w:eastAsia="zh-CN"/>
        </w:rPr>
        <w:t>宴请</w:t>
      </w:r>
      <w:r>
        <w:rPr>
          <w:sz w:val="24"/>
          <w:lang w:eastAsia="zh-CN"/>
        </w:rPr>
        <w:t>、向甲方人员提供私人便利、行贿等一切非正常的经济活动</w:t>
      </w:r>
      <w:r>
        <w:rPr>
          <w:rFonts w:hint="eastAsia"/>
          <w:sz w:val="24"/>
          <w:lang w:eastAsia="zh-CN"/>
        </w:rPr>
        <w:t>，</w:t>
      </w:r>
      <w:r>
        <w:rPr>
          <w:sz w:val="24"/>
          <w:lang w:eastAsia="zh-CN"/>
        </w:rPr>
        <w:t>一经查实，甲方有权单方解除合同，</w:t>
      </w:r>
      <w:r>
        <w:rPr>
          <w:rFonts w:hint="eastAsia"/>
          <w:sz w:val="24"/>
          <w:lang w:eastAsia="zh-CN"/>
        </w:rPr>
        <w:t>并根据具体情节对乙方处以合同总价50％的违约金，</w:t>
      </w:r>
      <w:r>
        <w:rPr>
          <w:sz w:val="24"/>
          <w:lang w:eastAsia="zh-CN"/>
        </w:rPr>
        <w:t>因解除相关合同给甲方造成损失的，由乙方承担赔偿责任；同时，乙方如有</w:t>
      </w:r>
      <w:r>
        <w:rPr>
          <w:rFonts w:hint="eastAsia"/>
          <w:sz w:val="24"/>
          <w:lang w:eastAsia="zh-CN"/>
        </w:rPr>
        <w:t>其它</w:t>
      </w:r>
      <w:r>
        <w:rPr>
          <w:sz w:val="24"/>
          <w:lang w:eastAsia="zh-CN"/>
        </w:rPr>
        <w:t>违约，仍须承担违约责任。</w:t>
      </w:r>
    </w:p>
    <w:p w:rsidR="00FA6919" w:rsidRDefault="00FA6919" w:rsidP="00FA6919">
      <w:pPr>
        <w:spacing w:line="360" w:lineRule="auto"/>
        <w:rPr>
          <w:sz w:val="24"/>
          <w:lang w:eastAsia="zh-CN"/>
        </w:rPr>
      </w:pPr>
      <w:r>
        <w:rPr>
          <w:rFonts w:hint="eastAsia"/>
          <w:b/>
          <w:sz w:val="24"/>
          <w:lang w:eastAsia="zh-CN"/>
        </w:rPr>
        <w:t>第十五条</w:t>
      </w:r>
      <w:r>
        <w:rPr>
          <w:rFonts w:hint="eastAsia"/>
          <w:sz w:val="24"/>
          <w:lang w:eastAsia="zh-CN"/>
        </w:rPr>
        <w:t xml:space="preserve">   本合同一式肆份，甲方持叁份，乙方持壹份，具有同等法律效力。            </w:t>
      </w:r>
    </w:p>
    <w:p w:rsidR="00FA6919" w:rsidRDefault="00FA6919" w:rsidP="00FA6919">
      <w:pPr>
        <w:spacing w:line="360" w:lineRule="auto"/>
        <w:rPr>
          <w:sz w:val="24"/>
          <w:lang w:eastAsia="zh-CN"/>
        </w:rPr>
      </w:pPr>
      <w:r>
        <w:rPr>
          <w:rFonts w:hint="eastAsia"/>
          <w:b/>
          <w:sz w:val="24"/>
          <w:lang w:eastAsia="zh-CN"/>
        </w:rPr>
        <w:t xml:space="preserve">第十六条  </w:t>
      </w:r>
      <w:r>
        <w:rPr>
          <w:rFonts w:hint="eastAsia"/>
          <w:sz w:val="24"/>
          <w:lang w:eastAsia="zh-CN"/>
        </w:rPr>
        <w:t>本合同经双方盖章后生效。</w:t>
      </w:r>
    </w:p>
    <w:p w:rsidR="00FA6919" w:rsidRDefault="00FA6919" w:rsidP="00FA6919">
      <w:pPr>
        <w:pStyle w:val="20"/>
        <w:tabs>
          <w:tab w:val="left" w:pos="630"/>
          <w:tab w:val="left" w:pos="840"/>
        </w:tabs>
        <w:spacing w:line="360" w:lineRule="auto"/>
        <w:ind w:left="0"/>
        <w:rPr>
          <w:bCs w:val="0"/>
          <w:color w:val="000000"/>
          <w:lang w:eastAsia="zh-CN"/>
        </w:rPr>
      </w:pPr>
      <w:r>
        <w:rPr>
          <w:rFonts w:hint="eastAsia"/>
          <w:lang w:eastAsia="zh-CN"/>
        </w:rPr>
        <w:t xml:space="preserve">第十七条   </w:t>
      </w:r>
      <w:r>
        <w:rPr>
          <w:rFonts w:hint="eastAsia"/>
          <w:bCs w:val="0"/>
          <w:color w:val="000000"/>
          <w:lang w:eastAsia="zh-CN"/>
        </w:rPr>
        <w:t>附件:</w:t>
      </w:r>
    </w:p>
    <w:p w:rsidR="00FA6919" w:rsidRDefault="00FA6919" w:rsidP="00FA6919">
      <w:pPr>
        <w:spacing w:line="360" w:lineRule="auto"/>
        <w:rPr>
          <w:sz w:val="24"/>
          <w:lang w:eastAsia="zh-CN"/>
        </w:rPr>
      </w:pPr>
      <w:bookmarkStart w:id="2" w:name="OLE_LINK3"/>
      <w:r>
        <w:rPr>
          <w:rFonts w:hint="eastAsia"/>
          <w:color w:val="000000"/>
          <w:sz w:val="24"/>
          <w:lang w:eastAsia="zh-CN"/>
        </w:rPr>
        <w:t>1</w:t>
      </w:r>
      <w:bookmarkEnd w:id="2"/>
      <w:r>
        <w:rPr>
          <w:rFonts w:hint="eastAsia"/>
          <w:color w:val="000000"/>
          <w:sz w:val="24"/>
          <w:lang w:eastAsia="zh-CN"/>
        </w:rPr>
        <w:t>、构成本合同的文件可视为是能互相说明的，如果合同文件存在歧义或不一致，以签订时间在后的为准，时间在后的优先适用，无法确定的则以甲方指定的为准。</w:t>
      </w:r>
      <w:r>
        <w:rPr>
          <w:rFonts w:hint="eastAsia"/>
          <w:sz w:val="24"/>
          <w:lang w:eastAsia="zh-CN"/>
        </w:rPr>
        <w:t>作为本合同组成部分，与本合同具有同等法律效力。</w:t>
      </w:r>
    </w:p>
    <w:p w:rsidR="00FA6919" w:rsidRDefault="00FA6919" w:rsidP="00FA6919">
      <w:pPr>
        <w:spacing w:line="360" w:lineRule="auto"/>
        <w:ind w:left="1680" w:hangingChars="700" w:hanging="1680"/>
        <w:rPr>
          <w:rFonts w:cs="Arial"/>
          <w:b/>
          <w:sz w:val="24"/>
          <w:lang w:eastAsia="zh-CN"/>
        </w:rPr>
      </w:pPr>
      <w:r>
        <w:rPr>
          <w:rFonts w:hint="eastAsia"/>
          <w:sz w:val="24"/>
          <w:lang w:eastAsia="zh-CN"/>
        </w:rPr>
        <w:t xml:space="preserve">  </w:t>
      </w:r>
      <w:r>
        <w:rPr>
          <w:rFonts w:cs="Arial" w:hint="eastAsia"/>
          <w:b/>
          <w:sz w:val="24"/>
          <w:lang w:eastAsia="zh-CN"/>
        </w:rPr>
        <w:t>（以下为签署栏，无正文）</w:t>
      </w:r>
    </w:p>
    <w:p w:rsidR="00FA6919" w:rsidRDefault="00FA6919" w:rsidP="00FA6919">
      <w:pPr>
        <w:spacing w:line="360" w:lineRule="auto"/>
        <w:ind w:rightChars="-67" w:right="-147"/>
        <w:rPr>
          <w:rFonts w:cs="Arial"/>
          <w:b/>
          <w:sz w:val="24"/>
          <w:lang w:eastAsia="zh-CN"/>
        </w:rPr>
      </w:pPr>
      <w:r>
        <w:rPr>
          <w:rFonts w:cs="Arial" w:hint="eastAsia"/>
          <w:b/>
          <w:sz w:val="24"/>
          <w:lang w:eastAsia="zh-CN"/>
        </w:rPr>
        <w:t>甲方</w:t>
      </w:r>
      <w:r>
        <w:rPr>
          <w:rFonts w:cs="Arial"/>
          <w:b/>
          <w:sz w:val="24"/>
          <w:lang w:eastAsia="zh-CN"/>
        </w:rPr>
        <w:t>：</w:t>
      </w:r>
      <w:r>
        <w:rPr>
          <w:rFonts w:cs="Arial" w:hint="eastAsia"/>
          <w:b/>
          <w:sz w:val="24"/>
          <w:lang w:eastAsia="zh-CN"/>
        </w:rPr>
        <w:t>腾龙芳烃（漳州）有限公司           乙方：</w:t>
      </w:r>
      <w:r>
        <w:rPr>
          <w:rFonts w:cs="Arial"/>
          <w:b/>
          <w:sz w:val="24"/>
          <w:lang w:eastAsia="zh-CN"/>
        </w:rPr>
        <w:t xml:space="preserve"> </w:t>
      </w:r>
    </w:p>
    <w:p w:rsidR="00FA6919" w:rsidRDefault="00FA6919" w:rsidP="00FA6919">
      <w:pPr>
        <w:spacing w:line="360" w:lineRule="auto"/>
        <w:ind w:left="832" w:rightChars="-67" w:right="-147" w:hangingChars="378" w:hanging="832"/>
        <w:rPr>
          <w:lang w:eastAsia="zh-CN"/>
        </w:rPr>
      </w:pPr>
      <w:r>
        <w:rPr>
          <w:rFonts w:hint="eastAsia"/>
          <w:szCs w:val="21"/>
          <w:lang w:eastAsia="zh-CN"/>
        </w:rPr>
        <w:t>地</w:t>
      </w:r>
      <w:r>
        <w:rPr>
          <w:szCs w:val="21"/>
          <w:lang w:eastAsia="zh-CN"/>
        </w:rPr>
        <w:t xml:space="preserve">  </w:t>
      </w:r>
      <w:r>
        <w:rPr>
          <w:rFonts w:hint="eastAsia"/>
          <w:szCs w:val="21"/>
          <w:lang w:eastAsia="zh-CN"/>
        </w:rPr>
        <w:t>址：</w:t>
      </w:r>
      <w:r>
        <w:rPr>
          <w:rFonts w:hAnsi="Courier New" w:cs="Courier New" w:hint="eastAsia"/>
          <w:szCs w:val="21"/>
          <w:lang w:eastAsia="zh-CN"/>
        </w:rPr>
        <w:t>福建省漳州市古雷开发区腾龙路84号</w:t>
      </w:r>
      <w:r>
        <w:rPr>
          <w:rFonts w:hint="eastAsia"/>
          <w:szCs w:val="21"/>
          <w:lang w:eastAsia="zh-CN"/>
        </w:rPr>
        <w:t xml:space="preserve">     地</w:t>
      </w:r>
      <w:r>
        <w:rPr>
          <w:szCs w:val="21"/>
          <w:lang w:eastAsia="zh-CN"/>
        </w:rPr>
        <w:t xml:space="preserve"> </w:t>
      </w:r>
      <w:r>
        <w:rPr>
          <w:rFonts w:hint="eastAsia"/>
          <w:szCs w:val="21"/>
          <w:lang w:eastAsia="zh-CN"/>
        </w:rPr>
        <w:t xml:space="preserve"> 址： </w:t>
      </w:r>
      <w:r>
        <w:rPr>
          <w:rFonts w:hAnsi="Courier New" w:cs="Courier New" w:hint="eastAsia"/>
          <w:szCs w:val="21"/>
          <w:lang w:eastAsia="zh-CN"/>
        </w:rPr>
        <w:t xml:space="preserve">                                    </w:t>
      </w:r>
    </w:p>
    <w:p w:rsidR="00FA6919" w:rsidRDefault="00FA6919" w:rsidP="00FA6919">
      <w:pPr>
        <w:spacing w:line="360" w:lineRule="auto"/>
        <w:ind w:left="1038" w:rightChars="-67" w:right="-147" w:hangingChars="472" w:hanging="1038"/>
        <w:rPr>
          <w:lang w:eastAsia="zh-CN"/>
        </w:rPr>
      </w:pPr>
      <w:r>
        <w:rPr>
          <w:rFonts w:hint="eastAsia"/>
          <w:szCs w:val="21"/>
          <w:lang w:eastAsia="zh-CN"/>
        </w:rPr>
        <w:t>开户行：</w:t>
      </w:r>
    </w:p>
    <w:p w:rsidR="00FA6919" w:rsidRDefault="00FA6919" w:rsidP="00FA6919">
      <w:pPr>
        <w:spacing w:line="360" w:lineRule="auto"/>
        <w:ind w:rightChars="-67" w:right="-147"/>
        <w:rPr>
          <w:szCs w:val="21"/>
          <w:lang w:eastAsia="zh-CN"/>
        </w:rPr>
      </w:pPr>
      <w:r>
        <w:rPr>
          <w:rFonts w:hint="eastAsia"/>
          <w:szCs w:val="21"/>
          <w:lang w:eastAsia="zh-CN"/>
        </w:rPr>
        <w:t>帐</w:t>
      </w:r>
      <w:r>
        <w:rPr>
          <w:szCs w:val="21"/>
          <w:lang w:eastAsia="zh-CN"/>
        </w:rPr>
        <w:t xml:space="preserve">  </w:t>
      </w:r>
      <w:r>
        <w:rPr>
          <w:rFonts w:hint="eastAsia"/>
          <w:szCs w:val="21"/>
          <w:lang w:eastAsia="zh-CN"/>
        </w:rPr>
        <w:t>号：                                     帐</w:t>
      </w:r>
      <w:r>
        <w:rPr>
          <w:szCs w:val="21"/>
          <w:lang w:eastAsia="zh-CN"/>
        </w:rPr>
        <w:t xml:space="preserve">  </w:t>
      </w:r>
      <w:r>
        <w:rPr>
          <w:rFonts w:hint="eastAsia"/>
          <w:szCs w:val="21"/>
          <w:lang w:eastAsia="zh-CN"/>
        </w:rPr>
        <w:t xml:space="preserve">号： </w:t>
      </w:r>
    </w:p>
    <w:p w:rsidR="00FA6919" w:rsidRDefault="00FA6919" w:rsidP="00FA6919">
      <w:pPr>
        <w:spacing w:line="360" w:lineRule="auto"/>
        <w:ind w:rightChars="-67" w:right="-147"/>
        <w:rPr>
          <w:lang w:eastAsia="zh-CN"/>
        </w:rPr>
      </w:pPr>
      <w:r>
        <w:rPr>
          <w:rFonts w:hint="eastAsia"/>
          <w:szCs w:val="21"/>
          <w:lang w:eastAsia="zh-CN"/>
        </w:rPr>
        <w:t>税</w:t>
      </w:r>
      <w:r>
        <w:rPr>
          <w:szCs w:val="21"/>
          <w:lang w:eastAsia="zh-CN"/>
        </w:rPr>
        <w:t xml:space="preserve">  </w:t>
      </w:r>
      <w:r>
        <w:rPr>
          <w:rFonts w:hint="eastAsia"/>
          <w:szCs w:val="21"/>
          <w:lang w:eastAsia="zh-CN"/>
        </w:rPr>
        <w:t>号：                                     税</w:t>
      </w:r>
      <w:r>
        <w:rPr>
          <w:szCs w:val="21"/>
          <w:lang w:eastAsia="zh-CN"/>
        </w:rPr>
        <w:t xml:space="preserve"> </w:t>
      </w:r>
      <w:r>
        <w:rPr>
          <w:rFonts w:hint="eastAsia"/>
          <w:szCs w:val="21"/>
          <w:lang w:eastAsia="zh-CN"/>
        </w:rPr>
        <w:t xml:space="preserve"> 号： </w:t>
      </w:r>
    </w:p>
    <w:p w:rsidR="00FA6919" w:rsidRDefault="00FA6919" w:rsidP="00FA6919">
      <w:pPr>
        <w:spacing w:line="360" w:lineRule="auto"/>
        <w:ind w:rightChars="-67" w:right="-147"/>
        <w:rPr>
          <w:bCs/>
          <w:szCs w:val="21"/>
          <w:lang w:eastAsia="zh-CN"/>
        </w:rPr>
      </w:pPr>
      <w:r>
        <w:rPr>
          <w:rFonts w:hint="eastAsia"/>
          <w:szCs w:val="21"/>
          <w:lang w:eastAsia="zh-CN"/>
        </w:rPr>
        <w:t>电</w:t>
      </w:r>
      <w:r>
        <w:rPr>
          <w:szCs w:val="21"/>
          <w:lang w:eastAsia="zh-CN"/>
        </w:rPr>
        <w:t xml:space="preserve">  </w:t>
      </w:r>
      <w:r>
        <w:rPr>
          <w:rFonts w:hint="eastAsia"/>
          <w:szCs w:val="21"/>
          <w:lang w:eastAsia="zh-CN"/>
        </w:rPr>
        <w:t>话：                                     电</w:t>
      </w:r>
      <w:r>
        <w:rPr>
          <w:szCs w:val="21"/>
          <w:lang w:eastAsia="zh-CN"/>
        </w:rPr>
        <w:t xml:space="preserve">  </w:t>
      </w:r>
      <w:r>
        <w:rPr>
          <w:rFonts w:hint="eastAsia"/>
          <w:szCs w:val="21"/>
          <w:lang w:eastAsia="zh-CN"/>
        </w:rPr>
        <w:t>话：</w:t>
      </w:r>
    </w:p>
    <w:p w:rsidR="00171700" w:rsidRPr="0019120C" w:rsidRDefault="00171700" w:rsidP="00171700">
      <w:pPr>
        <w:autoSpaceDE/>
        <w:autoSpaceDN/>
        <w:spacing w:line="276" w:lineRule="auto"/>
        <w:rPr>
          <w:rFonts w:ascii="黑体" w:eastAsia="黑体" w:cs="Times New Roman"/>
          <w:b/>
          <w:kern w:val="2"/>
          <w:sz w:val="24"/>
          <w:szCs w:val="28"/>
          <w:lang w:eastAsia="zh-CN"/>
        </w:rPr>
      </w:pPr>
      <w:r w:rsidRPr="0019120C">
        <w:rPr>
          <w:rFonts w:ascii="黑体" w:eastAsia="黑体" w:cs="Times New Roman"/>
          <w:b/>
          <w:kern w:val="2"/>
          <w:sz w:val="24"/>
          <w:szCs w:val="28"/>
          <w:lang w:eastAsia="zh-CN"/>
        </w:rPr>
        <w:lastRenderedPageBreak/>
        <w:t>附件</w:t>
      </w:r>
      <w:r w:rsidRPr="0019120C">
        <w:rPr>
          <w:rFonts w:ascii="黑体" w:eastAsia="黑体" w:cs="Times New Roman" w:hint="eastAsia"/>
          <w:b/>
          <w:kern w:val="2"/>
          <w:sz w:val="24"/>
          <w:szCs w:val="28"/>
          <w:lang w:eastAsia="zh-CN"/>
        </w:rPr>
        <w:t>1</w:t>
      </w:r>
    </w:p>
    <w:p w:rsidR="00171700" w:rsidRPr="0019120C" w:rsidRDefault="00171700" w:rsidP="00171700">
      <w:pPr>
        <w:autoSpaceDE/>
        <w:autoSpaceDN/>
        <w:spacing w:afterLines="50" w:after="156" w:line="276" w:lineRule="auto"/>
        <w:jc w:val="center"/>
        <w:rPr>
          <w:rFonts w:ascii="黑体" w:eastAsia="黑体" w:cs="Times New Roman"/>
          <w:b/>
          <w:kern w:val="2"/>
          <w:sz w:val="28"/>
          <w:szCs w:val="28"/>
          <w:lang w:eastAsia="zh-CN"/>
        </w:rPr>
      </w:pPr>
      <w:r w:rsidRPr="0019120C">
        <w:rPr>
          <w:rFonts w:ascii="黑体" w:eastAsia="黑体" w:cs="Times New Roman" w:hint="eastAsia"/>
          <w:b/>
          <w:kern w:val="2"/>
          <w:sz w:val="28"/>
          <w:szCs w:val="28"/>
          <w:lang w:eastAsia="zh-CN"/>
        </w:rPr>
        <w:t>安全环保协议书</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发包单位（以下简称甲方）：</w:t>
      </w:r>
      <w:r w:rsidRPr="0019120C">
        <w:rPr>
          <w:rFonts w:cs="Arial" w:hint="eastAsia"/>
          <w:kern w:val="2"/>
          <w:sz w:val="21"/>
          <w:szCs w:val="21"/>
          <w:u w:val="single"/>
          <w:lang w:eastAsia="zh-CN"/>
        </w:rPr>
        <w:t xml:space="preserve">  腾龙芳烃（漳州）有限公司          </w:t>
      </w:r>
      <w:r>
        <w:rPr>
          <w:rFonts w:cs="Arial"/>
          <w:kern w:val="2"/>
          <w:sz w:val="21"/>
          <w:szCs w:val="21"/>
          <w:u w:val="single"/>
          <w:lang w:eastAsia="zh-CN"/>
        </w:rPr>
        <w:t xml:space="preserve">     </w:t>
      </w:r>
      <w:r w:rsidRPr="0019120C">
        <w:rPr>
          <w:rFonts w:cs="Arial" w:hint="eastAsia"/>
          <w:kern w:val="2"/>
          <w:sz w:val="21"/>
          <w:szCs w:val="21"/>
          <w:u w:val="single"/>
          <w:lang w:eastAsia="zh-CN"/>
        </w:rPr>
        <w:t xml:space="preserve"> </w:t>
      </w:r>
    </w:p>
    <w:p w:rsidR="00171700" w:rsidRPr="0019120C" w:rsidRDefault="00171700" w:rsidP="00171700">
      <w:pPr>
        <w:autoSpaceDE/>
        <w:autoSpaceDN/>
        <w:spacing w:line="360" w:lineRule="auto"/>
        <w:ind w:firstLine="426"/>
        <w:jc w:val="both"/>
        <w:rPr>
          <w:rFonts w:cs="Arial"/>
          <w:kern w:val="2"/>
          <w:sz w:val="21"/>
          <w:szCs w:val="21"/>
          <w:lang w:eastAsia="zh-CN"/>
        </w:rPr>
      </w:pPr>
      <w:r w:rsidRPr="00485A31">
        <w:rPr>
          <w:rFonts w:cs="Arial" w:hint="eastAsia"/>
          <w:kern w:val="2"/>
          <w:sz w:val="21"/>
          <w:szCs w:val="21"/>
          <w:lang w:eastAsia="zh-CN"/>
        </w:rPr>
        <w:t>承包单位（以下简称乙方）：</w:t>
      </w:r>
      <w:r w:rsidRPr="00485A31">
        <w:rPr>
          <w:rFonts w:cs="Arial" w:hint="eastAsia"/>
          <w:kern w:val="2"/>
          <w:sz w:val="21"/>
          <w:szCs w:val="21"/>
          <w:u w:val="single"/>
          <w:lang w:eastAsia="zh-CN"/>
        </w:rPr>
        <w:t xml:space="preserve">  </w:t>
      </w:r>
      <w:r>
        <w:rPr>
          <w:rFonts w:cs="Arial" w:hint="eastAsia"/>
          <w:kern w:val="2"/>
          <w:sz w:val="21"/>
          <w:szCs w:val="21"/>
          <w:u w:val="single"/>
          <w:lang w:eastAsia="zh-CN"/>
        </w:rPr>
        <w:t xml:space="preserve"> </w:t>
      </w:r>
      <w:r>
        <w:rPr>
          <w:rFonts w:cs="Arial"/>
          <w:kern w:val="2"/>
          <w:sz w:val="21"/>
          <w:szCs w:val="21"/>
          <w:u w:val="single"/>
          <w:lang w:eastAsia="zh-CN"/>
        </w:rPr>
        <w:t xml:space="preserve">                     </w:t>
      </w:r>
      <w:r w:rsidRPr="0019120C">
        <w:rPr>
          <w:rFonts w:cs="Arial" w:hint="eastAsia"/>
          <w:kern w:val="2"/>
          <w:sz w:val="21"/>
          <w:szCs w:val="21"/>
          <w:u w:val="single"/>
          <w:lang w:eastAsia="zh-CN"/>
        </w:rPr>
        <w:t xml:space="preserve">                  </w:t>
      </w:r>
      <w:r w:rsidRPr="0019120C">
        <w:rPr>
          <w:rFonts w:cs="Arial" w:hint="eastAsia"/>
          <w:kern w:val="2"/>
          <w:sz w:val="21"/>
          <w:szCs w:val="21"/>
          <w:lang w:eastAsia="zh-CN"/>
        </w:rPr>
        <w:t xml:space="preserve">                    </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 xml:space="preserve">     双方就</w:t>
      </w:r>
      <w:r w:rsidRPr="0019120C">
        <w:rPr>
          <w:rFonts w:cs="Arial" w:hint="eastAsia"/>
          <w:kern w:val="2"/>
          <w:sz w:val="21"/>
          <w:szCs w:val="21"/>
          <w:u w:val="single"/>
          <w:lang w:eastAsia="zh-CN"/>
        </w:rPr>
        <w:t xml:space="preserve"> </w:t>
      </w:r>
      <w:r w:rsidR="00AE6879" w:rsidRPr="00AE6879">
        <w:rPr>
          <w:rFonts w:cs="Arial" w:hint="eastAsia"/>
          <w:kern w:val="2"/>
          <w:sz w:val="21"/>
          <w:szCs w:val="21"/>
          <w:u w:val="single"/>
          <w:lang w:eastAsia="zh-CN"/>
        </w:rPr>
        <w:t>工业用碳十粗芳烃的组分分析</w:t>
      </w:r>
      <w:r w:rsidRPr="0019120C">
        <w:rPr>
          <w:rFonts w:cs="Arial" w:hint="eastAsia"/>
          <w:kern w:val="2"/>
          <w:sz w:val="21"/>
          <w:szCs w:val="21"/>
          <w:u w:val="single"/>
          <w:lang w:eastAsia="zh-CN"/>
        </w:rPr>
        <w:t xml:space="preserve"> </w:t>
      </w:r>
      <w:r w:rsidRPr="0019120C">
        <w:rPr>
          <w:rFonts w:cs="Arial" w:hint="eastAsia"/>
          <w:kern w:val="2"/>
          <w:sz w:val="21"/>
          <w:szCs w:val="21"/>
          <w:lang w:eastAsia="zh-CN"/>
        </w:rPr>
        <w:t>项目签订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b/>
          <w:kern w:val="2"/>
          <w:sz w:val="21"/>
          <w:szCs w:val="21"/>
          <w:lang w:eastAsia="zh-CN"/>
        </w:rPr>
        <w:t>一、甲方的权利和义务：</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1、 甲方有权对乙方的资质进行审查，确认其符合且具备进厂条件，方可进厂施工。</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2、 甲方有权要求乙方维护好甲方相关的安全环保设施、设备和器材。</w:t>
      </w:r>
    </w:p>
    <w:p w:rsidR="00171700" w:rsidRPr="0019120C" w:rsidRDefault="00171700" w:rsidP="00171700">
      <w:pPr>
        <w:tabs>
          <w:tab w:val="left" w:pos="360"/>
          <w:tab w:val="left" w:pos="840"/>
        </w:tabs>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171700" w:rsidRPr="0019120C" w:rsidRDefault="00171700" w:rsidP="00171700">
      <w:pPr>
        <w:tabs>
          <w:tab w:val="left" w:pos="360"/>
          <w:tab w:val="left" w:pos="840"/>
        </w:tabs>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171700" w:rsidRPr="0019120C" w:rsidRDefault="00171700" w:rsidP="00171700">
      <w:pPr>
        <w:tabs>
          <w:tab w:val="left" w:pos="360"/>
          <w:tab w:val="left" w:pos="840"/>
        </w:tabs>
        <w:autoSpaceDE/>
        <w:autoSpaceDN/>
        <w:spacing w:line="360" w:lineRule="auto"/>
        <w:ind w:firstLine="426"/>
        <w:jc w:val="both"/>
        <w:rPr>
          <w:rFonts w:ascii="Calibri" w:hAnsi="Calibri" w:cs="Arial"/>
          <w:kern w:val="2"/>
          <w:sz w:val="21"/>
          <w:szCs w:val="21"/>
          <w:lang w:eastAsia="zh-CN"/>
        </w:rPr>
      </w:pPr>
      <w:r w:rsidRPr="0019120C">
        <w:rPr>
          <w:rFonts w:cs="Arial" w:hint="eastAsia"/>
          <w:kern w:val="2"/>
          <w:sz w:val="21"/>
          <w:szCs w:val="21"/>
          <w:lang w:eastAsia="zh-CN"/>
        </w:rPr>
        <w:t>5、 甲方有权对乙方不服从管理和严重违章者，驱逐出施工现场，列入黑名单。</w:t>
      </w:r>
    </w:p>
    <w:p w:rsidR="00171700" w:rsidRPr="0019120C" w:rsidRDefault="00171700" w:rsidP="00171700">
      <w:pPr>
        <w:autoSpaceDE/>
        <w:autoSpaceDN/>
        <w:spacing w:line="360" w:lineRule="auto"/>
        <w:ind w:firstLine="426"/>
        <w:jc w:val="both"/>
        <w:rPr>
          <w:rFonts w:cs="Arial"/>
          <w:b/>
          <w:kern w:val="2"/>
          <w:sz w:val="21"/>
          <w:szCs w:val="21"/>
          <w:lang w:eastAsia="zh-CN"/>
        </w:rPr>
      </w:pPr>
      <w:r w:rsidRPr="0019120C">
        <w:rPr>
          <w:rFonts w:cs="Arial" w:hint="eastAsia"/>
          <w:kern w:val="2"/>
          <w:sz w:val="21"/>
          <w:szCs w:val="21"/>
          <w:lang w:eastAsia="zh-CN"/>
        </w:rPr>
        <w:t>6、 甲方负责对乙方进行厂级和部门级安全培训教育和考核，考核合格方可办理入厂手续。</w:t>
      </w:r>
    </w:p>
    <w:p w:rsidR="00171700" w:rsidRPr="0019120C" w:rsidRDefault="00171700" w:rsidP="00171700">
      <w:pPr>
        <w:tabs>
          <w:tab w:val="left" w:pos="360"/>
          <w:tab w:val="left" w:pos="840"/>
        </w:tabs>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7、 甲方负责各装置的工艺处理、退料、置换、吹扫及盲板隔离工作，为本项目提供安全的施工条件。</w:t>
      </w:r>
    </w:p>
    <w:p w:rsidR="00171700" w:rsidRPr="0019120C" w:rsidRDefault="00171700" w:rsidP="00171700">
      <w:pPr>
        <w:tabs>
          <w:tab w:val="left" w:pos="360"/>
          <w:tab w:val="left" w:pos="840"/>
        </w:tabs>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8、 甲方应向乙方提供与乙方作业相关的甲方有毒有害、易燃易爆物品的数据</w:t>
      </w:r>
      <w:r w:rsidRPr="0019120C">
        <w:rPr>
          <w:rFonts w:cs="Arial" w:hint="eastAsia"/>
          <w:kern w:val="2"/>
          <w:sz w:val="32"/>
          <w:szCs w:val="32"/>
          <w:lang w:eastAsia="zh-CN"/>
        </w:rPr>
        <w:t>。</w:t>
      </w:r>
    </w:p>
    <w:p w:rsidR="00171700" w:rsidRPr="0019120C" w:rsidRDefault="00171700" w:rsidP="00171700">
      <w:pPr>
        <w:tabs>
          <w:tab w:val="left" w:pos="360"/>
          <w:tab w:val="left" w:pos="840"/>
        </w:tabs>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9、 甲方在开工前必须对乙方进行全面的安全技术及文明施工交底。</w:t>
      </w:r>
    </w:p>
    <w:p w:rsidR="00171700" w:rsidRPr="0019120C" w:rsidRDefault="00171700" w:rsidP="00171700">
      <w:pPr>
        <w:autoSpaceDE/>
        <w:autoSpaceDN/>
        <w:spacing w:line="360" w:lineRule="auto"/>
        <w:ind w:firstLine="426"/>
        <w:jc w:val="both"/>
        <w:rPr>
          <w:rFonts w:cs="Arial"/>
          <w:b/>
          <w:kern w:val="2"/>
          <w:sz w:val="21"/>
          <w:szCs w:val="21"/>
          <w:lang w:eastAsia="zh-CN"/>
        </w:rPr>
      </w:pPr>
      <w:r w:rsidRPr="0019120C">
        <w:rPr>
          <w:rFonts w:cs="Arial" w:hint="eastAsia"/>
          <w:b/>
          <w:kern w:val="2"/>
          <w:sz w:val="21"/>
          <w:szCs w:val="21"/>
          <w:lang w:eastAsia="zh-CN"/>
        </w:rPr>
        <w:t>二、乙方的权利和义务：</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2、  乙方有权对甲方安全管理工作提出合理化建议或改进措施。</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 xml:space="preserve">3、 乙方对甲方管理人员违章指挥、强令冒险作业、有权拒绝执行。对打击和报复行为有权向上级和有关部门汇报。 </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4、 乙方对危及生命安全和身体健康的施工作业条件和环境，有权提出整改建议或拒绝施工作业。</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5、 乙方施工过程中在发生严重危及作业人员生命安全的不可抗拒紧急情况时，有权采取必要的避</w:t>
      </w:r>
      <w:r w:rsidRPr="0019120C">
        <w:rPr>
          <w:rFonts w:cs="Arial" w:hint="eastAsia"/>
          <w:kern w:val="2"/>
          <w:sz w:val="21"/>
          <w:szCs w:val="21"/>
          <w:lang w:eastAsia="zh-CN"/>
        </w:rPr>
        <w:lastRenderedPageBreak/>
        <w:t>险措施，并立即向管理部门报告。</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6、 乙方有权要求甲方提供与其工作相关的安全资料，如八大票证管理制度等。</w:t>
      </w:r>
    </w:p>
    <w:p w:rsidR="00171700" w:rsidRPr="0019120C" w:rsidRDefault="00171700" w:rsidP="00171700">
      <w:pPr>
        <w:autoSpaceDE/>
        <w:autoSpaceDN/>
        <w:spacing w:line="360" w:lineRule="auto"/>
        <w:ind w:firstLine="426"/>
        <w:jc w:val="both"/>
        <w:rPr>
          <w:rFonts w:cs="Arial"/>
          <w:b/>
          <w:kern w:val="2"/>
          <w:sz w:val="21"/>
          <w:szCs w:val="21"/>
          <w:lang w:eastAsia="zh-CN"/>
        </w:rPr>
      </w:pPr>
      <w:r w:rsidRPr="0019120C">
        <w:rPr>
          <w:rFonts w:cs="Arial" w:hint="eastAsia"/>
          <w:kern w:val="2"/>
          <w:sz w:val="21"/>
          <w:szCs w:val="21"/>
          <w:lang w:eastAsia="zh-CN"/>
        </w:rPr>
        <w:t xml:space="preserve">7、 </w:t>
      </w:r>
      <w:r w:rsidRPr="0019120C">
        <w:rPr>
          <w:rFonts w:ascii="Calibri" w:cs="Arial" w:hint="eastAsia"/>
          <w:kern w:val="2"/>
          <w:sz w:val="21"/>
          <w:lang w:eastAsia="zh-CN"/>
        </w:rPr>
        <w:t>乙方必须建立健全</w:t>
      </w:r>
      <w:r w:rsidRPr="0019120C">
        <w:rPr>
          <w:rFonts w:ascii="Calibri" w:cs="Arial" w:hint="eastAsia"/>
          <w:kern w:val="2"/>
          <w:sz w:val="21"/>
          <w:lang w:eastAsia="zh-CN"/>
        </w:rPr>
        <w:t>HSE</w:t>
      </w:r>
      <w:r w:rsidRPr="0019120C">
        <w:rPr>
          <w:rFonts w:ascii="Calibri" w:cs="Arial" w:hint="eastAsia"/>
          <w:kern w:val="2"/>
          <w:sz w:val="21"/>
          <w:lang w:eastAsia="zh-CN"/>
        </w:rPr>
        <w:t>管理网络、</w:t>
      </w:r>
      <w:r w:rsidRPr="0019120C">
        <w:rPr>
          <w:rFonts w:ascii="Calibri" w:cs="Arial" w:hint="eastAsia"/>
          <w:kern w:val="2"/>
          <w:sz w:val="21"/>
          <w:lang w:eastAsia="zh-CN"/>
        </w:rPr>
        <w:t>HSE</w:t>
      </w:r>
      <w:r w:rsidRPr="0019120C">
        <w:rPr>
          <w:rFonts w:ascii="Calibri" w:cs="Arial" w:hint="eastAsia"/>
          <w:kern w:val="2"/>
          <w:sz w:val="21"/>
          <w:lang w:eastAsia="zh-CN"/>
        </w:rPr>
        <w:t>保证体系和</w:t>
      </w:r>
      <w:r w:rsidRPr="0019120C">
        <w:rPr>
          <w:rFonts w:ascii="Calibri" w:cs="Arial" w:hint="eastAsia"/>
          <w:kern w:val="2"/>
          <w:sz w:val="21"/>
          <w:lang w:eastAsia="zh-CN"/>
        </w:rPr>
        <w:t>HSE</w:t>
      </w:r>
      <w:r w:rsidRPr="0019120C">
        <w:rPr>
          <w:rFonts w:ascii="Calibri" w:cs="Arial" w:hint="eastAsia"/>
          <w:kern w:val="2"/>
          <w:sz w:val="21"/>
          <w:lang w:eastAsia="zh-CN"/>
        </w:rPr>
        <w:t>责任制，成立专职</w:t>
      </w:r>
      <w:r w:rsidRPr="0019120C">
        <w:rPr>
          <w:rFonts w:ascii="Calibri" w:cs="Arial" w:hint="eastAsia"/>
          <w:kern w:val="2"/>
          <w:sz w:val="21"/>
          <w:lang w:eastAsia="zh-CN"/>
        </w:rPr>
        <w:t>HSE</w:t>
      </w:r>
      <w:r w:rsidRPr="0019120C">
        <w:rPr>
          <w:rFonts w:ascii="Calibri" w:cs="Arial" w:hint="eastAsia"/>
          <w:kern w:val="2"/>
          <w:sz w:val="21"/>
          <w:lang w:eastAsia="zh-CN"/>
        </w:rPr>
        <w:t>管理机构</w:t>
      </w:r>
      <w:r w:rsidRPr="0019120C">
        <w:rPr>
          <w:rFonts w:cs="Arial" w:hint="eastAsia"/>
          <w:kern w:val="2"/>
          <w:sz w:val="21"/>
          <w:szCs w:val="21"/>
          <w:lang w:eastAsia="zh-CN"/>
        </w:rPr>
        <w:t>，依照《安全生产法》的要求配备专职或兼职安全生产管理人员，安全管理人员配备比例不等小于5</w:t>
      </w:r>
      <w:r w:rsidRPr="0019120C">
        <w:rPr>
          <w:rFonts w:cs="Arial"/>
          <w:kern w:val="2"/>
          <w:sz w:val="21"/>
          <w:szCs w:val="21"/>
          <w:lang w:eastAsia="zh-CN"/>
        </w:rPr>
        <w:t>0</w:t>
      </w:r>
      <w:r w:rsidRPr="0019120C">
        <w:rPr>
          <w:rFonts w:cs="Arial" w:hint="eastAsia"/>
          <w:kern w:val="2"/>
          <w:sz w:val="21"/>
          <w:szCs w:val="21"/>
          <w:lang w:eastAsia="zh-CN"/>
        </w:rPr>
        <w:t>比1（最少1名），</w:t>
      </w:r>
      <w:r w:rsidRPr="0019120C">
        <w:rPr>
          <w:rFonts w:ascii="Calibri" w:cs="Arial" w:hint="eastAsia"/>
          <w:kern w:val="2"/>
          <w:sz w:val="21"/>
          <w:lang w:eastAsia="zh-CN"/>
        </w:rPr>
        <w:t>并佩戴明显标志；编制和实施各安全环保施工方案和专项应急预案。</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9、 在工程开工前，乙方必须对全体人员（含监护人）分工种进行安全教育、技能考试，合格后方可进行作业。作业前，必须向作业人员进行安全环保技术交底，掌握工程特点及施工安全环保措施。</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11、 乙方必须按国家有关规定，为施工人员办理工伤保险、意外伤害保险（</w:t>
      </w:r>
      <w:r w:rsidRPr="0019120C">
        <w:rPr>
          <w:rFonts w:ascii="Calibri" w:hAnsi="Calibri" w:cs="Arial" w:hint="eastAsia"/>
          <w:kern w:val="2"/>
          <w:sz w:val="21"/>
          <w:lang w:eastAsia="zh-CN"/>
        </w:rPr>
        <w:t>承包商应为其员工购</w:t>
      </w:r>
      <w:r w:rsidRPr="0019120C">
        <w:rPr>
          <w:rFonts w:ascii="Calibri" w:cs="Arial" w:hint="eastAsia"/>
          <w:kern w:val="2"/>
          <w:sz w:val="21"/>
          <w:lang w:eastAsia="zh-CN"/>
        </w:rPr>
        <w:t>买不低于</w:t>
      </w:r>
      <w:r w:rsidRPr="0019120C">
        <w:rPr>
          <w:rFonts w:ascii="Calibri" w:cs="Arial" w:hint="eastAsia"/>
          <w:kern w:val="2"/>
          <w:sz w:val="21"/>
          <w:lang w:eastAsia="zh-CN"/>
        </w:rPr>
        <w:t>100</w:t>
      </w:r>
      <w:r w:rsidRPr="0019120C">
        <w:rPr>
          <w:rFonts w:ascii="Calibri" w:cs="Arial" w:hint="eastAsia"/>
          <w:kern w:val="2"/>
          <w:sz w:val="21"/>
          <w:lang w:eastAsia="zh-CN"/>
        </w:rPr>
        <w:t>万</w:t>
      </w:r>
      <w:r w:rsidRPr="0019120C">
        <w:rPr>
          <w:rFonts w:ascii="Calibri" w:cs="Arial" w:hint="eastAsia"/>
          <w:kern w:val="2"/>
          <w:sz w:val="21"/>
          <w:lang w:eastAsia="zh-CN"/>
        </w:rPr>
        <w:t>/</w:t>
      </w:r>
      <w:r w:rsidRPr="0019120C">
        <w:rPr>
          <w:rFonts w:ascii="Calibri" w:cs="Arial" w:hint="eastAsia"/>
          <w:kern w:val="2"/>
          <w:sz w:val="21"/>
          <w:lang w:eastAsia="zh-CN"/>
        </w:rPr>
        <w:t>人的人身意外伤害责任险或者工伤</w:t>
      </w:r>
      <w:r w:rsidRPr="0019120C">
        <w:rPr>
          <w:rFonts w:ascii="Calibri" w:cs="Arial" w:hint="eastAsia"/>
          <w:kern w:val="2"/>
          <w:sz w:val="21"/>
          <w:lang w:eastAsia="zh-CN"/>
        </w:rPr>
        <w:t>+</w:t>
      </w:r>
      <w:r w:rsidRPr="0019120C">
        <w:rPr>
          <w:rFonts w:ascii="Calibri" w:cs="Arial" w:hint="eastAsia"/>
          <w:kern w:val="2"/>
          <w:sz w:val="21"/>
          <w:lang w:eastAsia="zh-CN"/>
        </w:rPr>
        <w:t>不低于</w:t>
      </w:r>
      <w:r w:rsidRPr="0019120C">
        <w:rPr>
          <w:rFonts w:ascii="Calibri" w:cs="Arial" w:hint="eastAsia"/>
          <w:kern w:val="2"/>
          <w:sz w:val="21"/>
          <w:lang w:eastAsia="zh-CN"/>
        </w:rPr>
        <w:t>23</w:t>
      </w:r>
      <w:r w:rsidRPr="0019120C">
        <w:rPr>
          <w:rFonts w:ascii="Calibri" w:cs="Arial" w:hint="eastAsia"/>
          <w:kern w:val="2"/>
          <w:sz w:val="21"/>
          <w:lang w:eastAsia="zh-CN"/>
        </w:rPr>
        <w:t>万</w:t>
      </w:r>
      <w:r w:rsidRPr="0019120C">
        <w:rPr>
          <w:rFonts w:ascii="Calibri" w:cs="Arial"/>
          <w:kern w:val="2"/>
          <w:sz w:val="21"/>
          <w:lang w:eastAsia="zh-CN"/>
        </w:rPr>
        <w:t>/</w:t>
      </w:r>
      <w:r w:rsidRPr="0019120C">
        <w:rPr>
          <w:rFonts w:ascii="Calibri" w:cs="Arial"/>
          <w:kern w:val="2"/>
          <w:sz w:val="21"/>
          <w:lang w:eastAsia="zh-CN"/>
        </w:rPr>
        <w:t>人的</w:t>
      </w:r>
      <w:r w:rsidRPr="0019120C">
        <w:rPr>
          <w:rFonts w:ascii="Calibri" w:cs="Arial" w:hint="eastAsia"/>
          <w:kern w:val="2"/>
          <w:sz w:val="21"/>
          <w:lang w:eastAsia="zh-CN"/>
        </w:rPr>
        <w:t>人身意外伤害险</w:t>
      </w:r>
      <w:r w:rsidRPr="0019120C">
        <w:rPr>
          <w:rFonts w:cs="Arial" w:hint="eastAsia"/>
          <w:kern w:val="2"/>
          <w:sz w:val="21"/>
          <w:szCs w:val="21"/>
          <w:lang w:eastAsia="zh-CN"/>
        </w:rPr>
        <w:t>），为施工人员配备合格的劳动防护用品、安全用具及应急救援设施，并保证施工工具、器械使用安全。</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12、 乙方需建立安全检查制度，指定专人负责现场安全监督检查工作，认真开展安全检查，发现作业过程中不安全行为、隐患、重大险情，应采取有效措施及时处理并报告甲方。</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13、 发生事故时，乙方必须按我司管理规定及时向甲方报告。同时根据指令迅速组织实施现场人员疏散和抢救工作、采取相应的措施保护好现场，并要积极配合甲方或上级有关部门对事故的调查和现场勘查。</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14、 乙方进入现场的施工人员，严禁动用装置区机泵、容器、塔、加热炉等任何部位阀门，防止误开误关，造成意外事故。如确实需用，经与装置有关人员联系，同意后，由操作人员启闭阀门。</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15、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 xml:space="preserve">16、 </w:t>
      </w:r>
      <w:r w:rsidRPr="0019120C">
        <w:rPr>
          <w:rFonts w:cs="Arial" w:hint="eastAsia"/>
          <w:bCs/>
          <w:kern w:val="2"/>
          <w:sz w:val="21"/>
          <w:lang w:eastAsia="zh-CN"/>
        </w:rPr>
        <w:t>乙方负责组织施工作业的危害辨识、风险评估，编制专项施工方案、作业程序、安全措施，提交相应的部门审查、备案。并组织专项施工方案、作业程序、安全措施的交底和落实。负责编制专项施工相关应急预案，并组织相关人员进行学习培训。</w:t>
      </w:r>
    </w:p>
    <w:p w:rsidR="00171700" w:rsidRPr="0019120C" w:rsidRDefault="00171700" w:rsidP="00171700">
      <w:pPr>
        <w:autoSpaceDE/>
        <w:autoSpaceDN/>
        <w:spacing w:line="360" w:lineRule="auto"/>
        <w:ind w:firstLine="426"/>
        <w:jc w:val="both"/>
        <w:rPr>
          <w:rFonts w:cs="Arial"/>
          <w:bCs/>
          <w:kern w:val="2"/>
          <w:sz w:val="21"/>
          <w:lang w:eastAsia="zh-CN"/>
        </w:rPr>
      </w:pPr>
      <w:r w:rsidRPr="0019120C">
        <w:rPr>
          <w:rFonts w:cs="Arial" w:hint="eastAsia"/>
          <w:bCs/>
          <w:kern w:val="2"/>
          <w:sz w:val="21"/>
          <w:lang w:eastAsia="zh-CN"/>
        </w:rPr>
        <w:lastRenderedPageBreak/>
        <w:t xml:space="preserve">17、 </w:t>
      </w:r>
      <w:r w:rsidRPr="0019120C">
        <w:rPr>
          <w:rFonts w:cs="Arial" w:hint="eastAsia"/>
          <w:kern w:val="2"/>
          <w:sz w:val="21"/>
          <w:szCs w:val="21"/>
          <w:lang w:eastAsia="zh-CN"/>
        </w:rPr>
        <w:t>乙方</w:t>
      </w:r>
      <w:r w:rsidRPr="0019120C">
        <w:rPr>
          <w:rFonts w:cs="Arial" w:hint="eastAsia"/>
          <w:bCs/>
          <w:kern w:val="2"/>
          <w:sz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19120C">
        <w:rPr>
          <w:rFonts w:cs="Arial" w:hint="eastAsia"/>
          <w:kern w:val="2"/>
          <w:sz w:val="21"/>
          <w:lang w:eastAsia="zh-CN"/>
        </w:rPr>
        <w:t>GB 2894-2008）</w:t>
      </w:r>
      <w:r w:rsidRPr="0019120C">
        <w:rPr>
          <w:rFonts w:cs="Arial" w:hint="eastAsia"/>
          <w:bCs/>
          <w:kern w:val="2"/>
          <w:sz w:val="21"/>
          <w:lang w:eastAsia="zh-CN"/>
        </w:rPr>
        <w:t>的规定。</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bCs/>
          <w:kern w:val="2"/>
          <w:sz w:val="21"/>
          <w:lang w:eastAsia="zh-CN"/>
        </w:rPr>
        <w:t>18、</w:t>
      </w:r>
      <w:r w:rsidRPr="0019120C">
        <w:rPr>
          <w:rFonts w:cs="Arial" w:hint="eastAsia"/>
          <w:kern w:val="2"/>
          <w:sz w:val="21"/>
          <w:szCs w:val="21"/>
          <w:lang w:eastAsia="zh-CN"/>
        </w:rPr>
        <w:t>乙方</w:t>
      </w:r>
      <w:r w:rsidRPr="0019120C">
        <w:rPr>
          <w:rFonts w:cs="Arial" w:hint="eastAsia"/>
          <w:bCs/>
          <w:kern w:val="2"/>
          <w:sz w:val="21"/>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19、 乙方施工产生的</w:t>
      </w:r>
      <w:r w:rsidRPr="0019120C">
        <w:rPr>
          <w:rFonts w:cs="Arial" w:hint="eastAsia"/>
          <w:bCs/>
          <w:kern w:val="2"/>
          <w:sz w:val="21"/>
          <w:lang w:eastAsia="zh-CN"/>
        </w:rPr>
        <w:t>任何有毒、有害物质，油类，化学品，废水，生活污水及其它污染物绝不能排入雨边沟、地井或污染地表土，必须按国家及地方的相关规定进行妥善处置。</w:t>
      </w:r>
      <w:r w:rsidRPr="0019120C">
        <w:rPr>
          <w:rFonts w:cs="Arial" w:hint="eastAsia"/>
          <w:kern w:val="2"/>
          <w:sz w:val="21"/>
          <w:szCs w:val="21"/>
          <w:lang w:eastAsia="zh-CN"/>
        </w:rPr>
        <w:t>产生的废物应进行鉴别，一般固废和危险废物应妥善包装、分类堆放，并及时清理</w:t>
      </w:r>
      <w:r w:rsidRPr="0019120C">
        <w:rPr>
          <w:rFonts w:cs="Arial" w:hint="eastAsia"/>
          <w:kern w:val="2"/>
          <w:sz w:val="24"/>
          <w:lang w:eastAsia="zh-CN"/>
        </w:rPr>
        <w:t>。</w:t>
      </w:r>
      <w:r w:rsidRPr="0019120C">
        <w:rPr>
          <w:rFonts w:cs="Arial" w:hint="eastAsia"/>
          <w:kern w:val="2"/>
          <w:sz w:val="21"/>
          <w:szCs w:val="21"/>
          <w:lang w:eastAsia="zh-CN"/>
        </w:rPr>
        <w:t>不能任意排放和丢弃。</w:t>
      </w:r>
      <w:r w:rsidRPr="0019120C">
        <w:rPr>
          <w:rFonts w:ascii="Calibri" w:hAnsi="Calibri" w:cs="Arial" w:hint="eastAsia"/>
          <w:kern w:val="2"/>
          <w:sz w:val="21"/>
          <w:szCs w:val="21"/>
          <w:lang w:eastAsia="zh-CN"/>
        </w:rPr>
        <w:t>不依法合规处置固体废物，在厂外随意丢弃的，直接解除合同，清除出厂。</w:t>
      </w:r>
    </w:p>
    <w:p w:rsidR="00171700" w:rsidRPr="0019120C" w:rsidRDefault="00171700" w:rsidP="00171700">
      <w:pPr>
        <w:autoSpaceDE/>
        <w:autoSpaceDN/>
        <w:spacing w:line="360" w:lineRule="auto"/>
        <w:ind w:firstLine="426"/>
        <w:jc w:val="both"/>
        <w:rPr>
          <w:rFonts w:cs="Arial"/>
          <w:kern w:val="2"/>
          <w:sz w:val="24"/>
          <w:lang w:eastAsia="zh-CN"/>
        </w:rPr>
      </w:pPr>
      <w:r w:rsidRPr="0019120C">
        <w:rPr>
          <w:rFonts w:cs="Arial" w:hint="eastAsia"/>
          <w:kern w:val="2"/>
          <w:sz w:val="21"/>
          <w:szCs w:val="21"/>
          <w:lang w:eastAsia="zh-CN"/>
        </w:rPr>
        <w:t>20、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171700" w:rsidRPr="0019120C" w:rsidRDefault="00171700" w:rsidP="00171700">
      <w:pPr>
        <w:autoSpaceDE/>
        <w:autoSpaceDN/>
        <w:spacing w:line="360" w:lineRule="auto"/>
        <w:ind w:firstLine="426"/>
        <w:jc w:val="both"/>
        <w:rPr>
          <w:rFonts w:cs="Arial"/>
          <w:bCs/>
          <w:kern w:val="2"/>
          <w:sz w:val="21"/>
          <w:lang w:eastAsia="zh-CN"/>
        </w:rPr>
      </w:pPr>
      <w:r w:rsidRPr="0019120C">
        <w:rPr>
          <w:rFonts w:cs="Arial" w:hint="eastAsia"/>
          <w:kern w:val="2"/>
          <w:sz w:val="21"/>
          <w:szCs w:val="21"/>
          <w:lang w:eastAsia="zh-CN"/>
        </w:rPr>
        <w:t xml:space="preserve">21、 </w:t>
      </w:r>
      <w:r w:rsidRPr="0019120C">
        <w:rPr>
          <w:rFonts w:cs="Arial" w:hint="eastAsia"/>
          <w:bCs/>
          <w:kern w:val="2"/>
          <w:sz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22、承包商与接触职业病危害因素的施工人员订立劳动合同时，应当将工作过程中可能产生的职业病危害及其后果、职业病防护措施和待遇等如实告知施工人员，并在劳动合同中写明，不得隐瞒或者欺骗。</w:t>
      </w:r>
      <w:r w:rsidRPr="0019120C">
        <w:rPr>
          <w:rFonts w:cs="Arial" w:hint="eastAsia"/>
          <w:kern w:val="2"/>
          <w:sz w:val="21"/>
          <w:szCs w:val="21"/>
          <w:lang w:eastAsia="zh-CN"/>
        </w:rPr>
        <w:br/>
        <w:t>23、承包商应组织接触职业病危害因素的施工人员进行岗前、岗中职业卫生教育培训，告知工作场所存在的职业病危害，掌握有关职业病防治的规章制度、操作规程、应急救援措施、职业病防护设施和个人防护用品的正确使用维护方法及相关警示标识的含义，并经书面和实际操作考试合格后方可上岗作业。</w:t>
      </w:r>
      <w:r w:rsidRPr="0019120C">
        <w:rPr>
          <w:rFonts w:cs="Arial" w:hint="eastAsia"/>
          <w:kern w:val="2"/>
          <w:sz w:val="21"/>
          <w:szCs w:val="21"/>
          <w:lang w:eastAsia="zh-CN"/>
        </w:rPr>
        <w:br/>
        <w:t>24、承包商应根据各个岗位各种作业时的有害因素制定相应的劳动防护用品配发标准，为施工人员定期配发符合国家规定的相应的劳动防护用品。</w:t>
      </w:r>
      <w:r w:rsidRPr="0019120C">
        <w:rPr>
          <w:rFonts w:cs="Arial" w:hint="eastAsia"/>
          <w:kern w:val="2"/>
          <w:sz w:val="21"/>
          <w:szCs w:val="21"/>
          <w:lang w:eastAsia="zh-CN"/>
        </w:rPr>
        <w:br/>
        <w:t>25、乙方应按《中华人民共和国劳动法》、《中华人民共和国职业病防治法》等法律、法规、规定用工，承包商应组织从事接触职业病危害因素作业的施工人员，进行上岗前、在岗期间、离岗时、应急职业健康检查，检查费用由承包商承担。 不安排未经上岗前职业健康检查的施工人员从事接触职业病危害的作业；不安排未成年工和有职业禁忌的施工人员从事其所禁忌的作业。</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三、违约责任及处理</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1、乙方不得转包、违法分包及挂靠等违法行为，若存在违法行为，甲方有权解除合同；未经福海</w:t>
      </w:r>
      <w:r w:rsidRPr="0019120C">
        <w:rPr>
          <w:rFonts w:cs="Arial" w:hint="eastAsia"/>
          <w:kern w:val="2"/>
          <w:sz w:val="21"/>
          <w:szCs w:val="21"/>
          <w:lang w:eastAsia="zh-CN"/>
        </w:rPr>
        <w:lastRenderedPageBreak/>
        <w:t>创许可，不得将工程分包。</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2、发生安全事故时，甲乙双方均有抢险、救灾的义务，所发生的费用由责任方承担。</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4、甲方违约造成的事故，甲方承担全部责任，并按规定追究有关人员责任及上报。</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rsidR="00171700" w:rsidRPr="0019120C" w:rsidRDefault="00171700" w:rsidP="00171700">
      <w:pPr>
        <w:autoSpaceDE/>
        <w:autoSpaceDN/>
        <w:spacing w:line="550" w:lineRule="exact"/>
        <w:ind w:firstLine="426"/>
        <w:jc w:val="both"/>
        <w:rPr>
          <w:rFonts w:cs="Arial"/>
          <w:b/>
          <w:kern w:val="2"/>
          <w:sz w:val="21"/>
          <w:szCs w:val="21"/>
          <w:lang w:eastAsia="zh-CN"/>
        </w:rPr>
      </w:pPr>
      <w:r w:rsidRPr="0019120C">
        <w:rPr>
          <w:rFonts w:cs="Arial" w:hint="eastAsia"/>
          <w:b/>
          <w:kern w:val="2"/>
          <w:sz w:val="21"/>
          <w:szCs w:val="21"/>
          <w:lang w:eastAsia="zh-CN"/>
        </w:rPr>
        <w:t>四、 不可抗力：</w:t>
      </w:r>
    </w:p>
    <w:p w:rsidR="00171700" w:rsidRPr="0019120C" w:rsidRDefault="00171700" w:rsidP="00171700">
      <w:pPr>
        <w:autoSpaceDE/>
        <w:autoSpaceDN/>
        <w:spacing w:line="550" w:lineRule="exact"/>
        <w:ind w:firstLine="426"/>
        <w:jc w:val="both"/>
        <w:rPr>
          <w:rFonts w:cs="Arial"/>
          <w:kern w:val="2"/>
          <w:sz w:val="21"/>
          <w:szCs w:val="21"/>
          <w:lang w:eastAsia="zh-CN"/>
        </w:rPr>
      </w:pPr>
      <w:r w:rsidRPr="0019120C">
        <w:rPr>
          <w:rFonts w:cs="Arial" w:hint="eastAsia"/>
          <w:kern w:val="2"/>
          <w:sz w:val="21"/>
          <w:szCs w:val="21"/>
          <w:lang w:eastAsia="zh-CN"/>
        </w:rPr>
        <w:t xml:space="preserve">    由于不可抗力造成合同项目施工作业事故及产生的损失，甲乙双方各自承担相应的损失。</w:t>
      </w:r>
    </w:p>
    <w:p w:rsidR="00171700" w:rsidRPr="0019120C" w:rsidRDefault="00171700" w:rsidP="00171700">
      <w:pPr>
        <w:autoSpaceDE/>
        <w:autoSpaceDN/>
        <w:spacing w:line="550" w:lineRule="exact"/>
        <w:ind w:firstLine="426"/>
        <w:jc w:val="both"/>
        <w:rPr>
          <w:rFonts w:cs="Arial"/>
          <w:b/>
          <w:kern w:val="2"/>
          <w:sz w:val="21"/>
          <w:szCs w:val="21"/>
          <w:lang w:eastAsia="zh-CN"/>
        </w:rPr>
      </w:pPr>
      <w:r w:rsidRPr="0019120C">
        <w:rPr>
          <w:rFonts w:cs="Arial" w:hint="eastAsia"/>
          <w:b/>
          <w:kern w:val="2"/>
          <w:sz w:val="21"/>
          <w:szCs w:val="21"/>
          <w:lang w:eastAsia="zh-CN"/>
        </w:rPr>
        <w:t>五、本协议书一式两份，甲乙双方各执一份。</w:t>
      </w:r>
    </w:p>
    <w:p w:rsidR="00171700" w:rsidRPr="0019120C" w:rsidRDefault="00171700" w:rsidP="00171700">
      <w:pPr>
        <w:autoSpaceDE/>
        <w:autoSpaceDN/>
        <w:spacing w:line="550" w:lineRule="exact"/>
        <w:ind w:firstLine="426"/>
        <w:jc w:val="both"/>
        <w:rPr>
          <w:rFonts w:cs="Arial"/>
          <w:b/>
          <w:kern w:val="2"/>
          <w:sz w:val="21"/>
          <w:szCs w:val="21"/>
          <w:lang w:eastAsia="zh-CN"/>
        </w:rPr>
      </w:pPr>
      <w:r w:rsidRPr="0019120C">
        <w:rPr>
          <w:rFonts w:cs="Arial" w:hint="eastAsia"/>
          <w:b/>
          <w:kern w:val="2"/>
          <w:sz w:val="21"/>
          <w:szCs w:val="21"/>
          <w:lang w:eastAsia="zh-CN"/>
        </w:rPr>
        <w:t>六、本协议书经双方盖章后生效。</w:t>
      </w:r>
    </w:p>
    <w:p w:rsidR="00171700" w:rsidRPr="0019120C" w:rsidRDefault="00171700" w:rsidP="00171700">
      <w:pPr>
        <w:autoSpaceDE/>
        <w:autoSpaceDN/>
        <w:spacing w:line="550" w:lineRule="exact"/>
        <w:ind w:firstLine="426"/>
        <w:jc w:val="both"/>
        <w:rPr>
          <w:rFonts w:cs="Arial"/>
          <w:b/>
          <w:kern w:val="2"/>
          <w:sz w:val="21"/>
          <w:szCs w:val="21"/>
          <w:lang w:eastAsia="zh-CN"/>
        </w:rPr>
      </w:pPr>
      <w:r w:rsidRPr="0019120C">
        <w:rPr>
          <w:rFonts w:cs="Arial" w:hint="eastAsia"/>
          <w:b/>
          <w:kern w:val="2"/>
          <w:sz w:val="21"/>
          <w:szCs w:val="21"/>
          <w:lang w:eastAsia="zh-CN"/>
        </w:rPr>
        <w:t>七、协议期限：</w:t>
      </w:r>
    </w:p>
    <w:p w:rsidR="00171700" w:rsidRPr="0019120C" w:rsidRDefault="00171700" w:rsidP="00171700">
      <w:pPr>
        <w:autoSpaceDE/>
        <w:autoSpaceDN/>
        <w:spacing w:line="550" w:lineRule="exact"/>
        <w:ind w:firstLine="426"/>
        <w:jc w:val="both"/>
        <w:rPr>
          <w:rFonts w:cs="Arial"/>
          <w:kern w:val="2"/>
          <w:sz w:val="21"/>
          <w:szCs w:val="21"/>
          <w:lang w:eastAsia="zh-CN"/>
        </w:rPr>
      </w:pPr>
      <w:r w:rsidRPr="0019120C">
        <w:rPr>
          <w:rFonts w:cs="Arial" w:hint="eastAsia"/>
          <w:kern w:val="2"/>
          <w:sz w:val="21"/>
          <w:szCs w:val="21"/>
          <w:lang w:eastAsia="zh-CN"/>
        </w:rPr>
        <w:t>本协议期限应与主合同期限一致。如果主合同因故需要变更期限，本合同应与主同变更至相同期限。</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（以下无正文）</w:t>
      </w:r>
    </w:p>
    <w:p w:rsidR="00171700" w:rsidRPr="0019120C" w:rsidRDefault="00171700" w:rsidP="00171700">
      <w:pPr>
        <w:autoSpaceDE/>
        <w:autoSpaceDN/>
        <w:spacing w:line="360" w:lineRule="auto"/>
        <w:ind w:firstLine="426"/>
        <w:jc w:val="both"/>
        <w:rPr>
          <w:rFonts w:cs="Arial"/>
          <w:kern w:val="2"/>
          <w:sz w:val="21"/>
          <w:szCs w:val="21"/>
          <w:lang w:eastAsia="zh-CN"/>
        </w:rPr>
      </w:pPr>
    </w:p>
    <w:p w:rsidR="00171700" w:rsidRPr="00485A31" w:rsidRDefault="00171700" w:rsidP="00171700">
      <w:pPr>
        <w:autoSpaceDE/>
        <w:autoSpaceDN/>
        <w:spacing w:line="276" w:lineRule="auto"/>
        <w:ind w:firstLine="426"/>
        <w:jc w:val="both"/>
        <w:rPr>
          <w:rFonts w:cs="Arial"/>
          <w:kern w:val="2"/>
          <w:sz w:val="21"/>
          <w:szCs w:val="21"/>
          <w:lang w:eastAsia="zh-CN"/>
        </w:rPr>
      </w:pPr>
      <w:r w:rsidRPr="00485A31">
        <w:rPr>
          <w:rFonts w:cs="Arial" w:hint="eastAsia"/>
          <w:kern w:val="2"/>
          <w:sz w:val="21"/>
          <w:szCs w:val="21"/>
          <w:lang w:eastAsia="zh-CN"/>
        </w:rPr>
        <w:t>甲方 (章)：  腾龙芳烃（漳州）有限公司         乙方(章)：</w:t>
      </w:r>
    </w:p>
    <w:p w:rsidR="00171700" w:rsidRPr="00485A31" w:rsidRDefault="00171700" w:rsidP="00171700">
      <w:pPr>
        <w:autoSpaceDE/>
        <w:autoSpaceDN/>
        <w:spacing w:line="276" w:lineRule="auto"/>
        <w:jc w:val="both"/>
        <w:rPr>
          <w:rFonts w:cs="Arial"/>
          <w:kern w:val="2"/>
          <w:sz w:val="21"/>
          <w:szCs w:val="21"/>
          <w:lang w:eastAsia="zh-CN"/>
        </w:rPr>
      </w:pPr>
    </w:p>
    <w:p w:rsidR="00171700" w:rsidRPr="00485A31" w:rsidRDefault="00171700" w:rsidP="00171700">
      <w:pPr>
        <w:autoSpaceDE/>
        <w:autoSpaceDN/>
        <w:spacing w:line="276" w:lineRule="auto"/>
        <w:ind w:firstLine="426"/>
        <w:jc w:val="both"/>
        <w:rPr>
          <w:rFonts w:cs="Arial"/>
          <w:kern w:val="2"/>
          <w:sz w:val="21"/>
          <w:szCs w:val="21"/>
          <w:lang w:eastAsia="zh-CN"/>
        </w:rPr>
      </w:pPr>
      <w:r w:rsidRPr="00485A31">
        <w:rPr>
          <w:rFonts w:cs="Arial" w:hint="eastAsia"/>
          <w:kern w:val="2"/>
          <w:sz w:val="21"/>
          <w:szCs w:val="21"/>
          <w:lang w:eastAsia="zh-CN"/>
        </w:rPr>
        <w:t>法人代表:                                     法人代表:</w:t>
      </w:r>
      <w:r w:rsidRPr="00485A31">
        <w:rPr>
          <w:rFonts w:hint="eastAsia"/>
          <w:lang w:eastAsia="zh-CN"/>
        </w:rPr>
        <w:t xml:space="preserve"> </w:t>
      </w:r>
    </w:p>
    <w:p w:rsidR="00171700" w:rsidRPr="00485A31" w:rsidRDefault="00171700" w:rsidP="00171700">
      <w:pPr>
        <w:autoSpaceDE/>
        <w:autoSpaceDN/>
        <w:spacing w:line="276" w:lineRule="auto"/>
        <w:jc w:val="both"/>
        <w:rPr>
          <w:rFonts w:cs="Arial"/>
          <w:kern w:val="2"/>
          <w:sz w:val="21"/>
          <w:szCs w:val="21"/>
          <w:lang w:eastAsia="zh-CN"/>
        </w:rPr>
      </w:pPr>
    </w:p>
    <w:p w:rsidR="00171700" w:rsidRPr="0019120C" w:rsidRDefault="00171700" w:rsidP="00171700">
      <w:pPr>
        <w:autoSpaceDE/>
        <w:autoSpaceDN/>
        <w:spacing w:line="276" w:lineRule="auto"/>
        <w:ind w:firstLine="426"/>
        <w:jc w:val="both"/>
        <w:rPr>
          <w:rFonts w:cs="Arial"/>
          <w:kern w:val="2"/>
          <w:sz w:val="21"/>
          <w:szCs w:val="21"/>
          <w:lang w:eastAsia="zh-CN"/>
        </w:rPr>
      </w:pPr>
      <w:r w:rsidRPr="00485A31">
        <w:rPr>
          <w:rFonts w:cs="Arial" w:hint="eastAsia"/>
          <w:kern w:val="2"/>
          <w:sz w:val="21"/>
          <w:szCs w:val="21"/>
          <w:lang w:eastAsia="zh-CN"/>
        </w:rPr>
        <w:t>法人委托代理人 :                              法人委托代理人:</w:t>
      </w:r>
      <w:r w:rsidRPr="00485A31">
        <w:rPr>
          <w:rFonts w:hint="eastAsia"/>
        </w:rPr>
        <w:t xml:space="preserve"> </w:t>
      </w:r>
    </w:p>
    <w:p w:rsidR="00171700" w:rsidRPr="0019120C" w:rsidRDefault="00171700" w:rsidP="00171700">
      <w:pPr>
        <w:autoSpaceDE/>
        <w:autoSpaceDN/>
        <w:spacing w:line="276" w:lineRule="auto"/>
        <w:ind w:firstLine="426"/>
        <w:jc w:val="both"/>
        <w:rPr>
          <w:rFonts w:cs="Arial"/>
          <w:kern w:val="2"/>
          <w:sz w:val="21"/>
          <w:szCs w:val="21"/>
          <w:lang w:eastAsia="zh-CN"/>
        </w:rPr>
      </w:pPr>
    </w:p>
    <w:p w:rsidR="00171700" w:rsidRPr="002B2204" w:rsidRDefault="00171700" w:rsidP="002B2204">
      <w:pPr>
        <w:ind w:firstLineChars="200" w:firstLine="420"/>
        <w:rPr>
          <w:rFonts w:cs="Arial"/>
          <w:kern w:val="2"/>
          <w:sz w:val="21"/>
          <w:szCs w:val="21"/>
          <w:lang w:eastAsia="zh-CN"/>
        </w:rPr>
      </w:pPr>
      <w:r w:rsidRPr="0019120C">
        <w:rPr>
          <w:rFonts w:cs="Arial" w:hint="eastAsia"/>
          <w:kern w:val="2"/>
          <w:sz w:val="21"/>
          <w:szCs w:val="21"/>
          <w:lang w:eastAsia="zh-CN"/>
        </w:rPr>
        <w:t xml:space="preserve">签定日期： </w:t>
      </w:r>
      <w:r>
        <w:rPr>
          <w:rFonts w:cs="Arial"/>
          <w:kern w:val="2"/>
          <w:sz w:val="21"/>
          <w:szCs w:val="21"/>
          <w:lang w:eastAsia="zh-CN"/>
        </w:rPr>
        <w:t>202</w:t>
      </w:r>
      <w:r w:rsidR="00AE6879">
        <w:rPr>
          <w:rFonts w:cs="Arial"/>
          <w:kern w:val="2"/>
          <w:sz w:val="21"/>
          <w:szCs w:val="21"/>
          <w:lang w:eastAsia="zh-CN"/>
        </w:rPr>
        <w:t>4</w:t>
      </w:r>
      <w:r w:rsidRPr="0019120C">
        <w:rPr>
          <w:rFonts w:cs="Arial" w:hint="eastAsia"/>
          <w:kern w:val="2"/>
          <w:sz w:val="21"/>
          <w:szCs w:val="21"/>
          <w:lang w:eastAsia="zh-CN"/>
        </w:rPr>
        <w:t xml:space="preserve"> 年 </w:t>
      </w:r>
      <w:r>
        <w:rPr>
          <w:rFonts w:cs="Arial"/>
          <w:kern w:val="2"/>
          <w:sz w:val="21"/>
          <w:szCs w:val="21"/>
          <w:lang w:eastAsia="zh-CN"/>
        </w:rPr>
        <w:t xml:space="preserve">  </w:t>
      </w:r>
      <w:r w:rsidRPr="0019120C">
        <w:rPr>
          <w:rFonts w:cs="Arial" w:hint="eastAsia"/>
          <w:kern w:val="2"/>
          <w:sz w:val="21"/>
          <w:szCs w:val="21"/>
          <w:lang w:eastAsia="zh-CN"/>
        </w:rPr>
        <w:t xml:space="preserve"> 月</w:t>
      </w:r>
      <w:r>
        <w:rPr>
          <w:rFonts w:cs="Arial" w:hint="eastAsia"/>
          <w:kern w:val="2"/>
          <w:sz w:val="21"/>
          <w:szCs w:val="21"/>
          <w:lang w:eastAsia="zh-CN"/>
        </w:rPr>
        <w:t xml:space="preserve"> </w:t>
      </w:r>
      <w:r w:rsidRPr="0019120C">
        <w:rPr>
          <w:rFonts w:cs="Arial" w:hint="eastAsia"/>
          <w:kern w:val="2"/>
          <w:sz w:val="21"/>
          <w:szCs w:val="21"/>
          <w:lang w:eastAsia="zh-CN"/>
        </w:rPr>
        <w:t xml:space="preserve"> </w:t>
      </w:r>
      <w:r>
        <w:rPr>
          <w:rFonts w:cs="Arial"/>
          <w:kern w:val="2"/>
          <w:sz w:val="21"/>
          <w:szCs w:val="21"/>
          <w:lang w:eastAsia="zh-CN"/>
        </w:rPr>
        <w:t xml:space="preserve"> </w:t>
      </w:r>
      <w:r w:rsidRPr="0019120C">
        <w:rPr>
          <w:rFonts w:cs="Arial" w:hint="eastAsia"/>
          <w:kern w:val="2"/>
          <w:sz w:val="21"/>
          <w:szCs w:val="21"/>
          <w:lang w:eastAsia="zh-CN"/>
        </w:rPr>
        <w:t xml:space="preserve"> 日                 </w:t>
      </w:r>
      <w:r>
        <w:rPr>
          <w:rFonts w:cs="Arial"/>
          <w:kern w:val="2"/>
          <w:sz w:val="21"/>
          <w:szCs w:val="21"/>
          <w:lang w:eastAsia="zh-CN"/>
        </w:rPr>
        <w:t xml:space="preserve">     202</w:t>
      </w:r>
      <w:r w:rsidR="00AE6879">
        <w:rPr>
          <w:rFonts w:cs="Arial"/>
          <w:kern w:val="2"/>
          <w:sz w:val="21"/>
          <w:szCs w:val="21"/>
          <w:lang w:eastAsia="zh-CN"/>
        </w:rPr>
        <w:t>4</w:t>
      </w:r>
      <w:r w:rsidRPr="0019120C">
        <w:rPr>
          <w:rFonts w:cs="Arial" w:hint="eastAsia"/>
          <w:kern w:val="2"/>
          <w:sz w:val="21"/>
          <w:szCs w:val="21"/>
          <w:lang w:eastAsia="zh-CN"/>
        </w:rPr>
        <w:t xml:space="preserve"> 年 </w:t>
      </w:r>
      <w:r>
        <w:rPr>
          <w:rFonts w:cs="Arial"/>
          <w:kern w:val="2"/>
          <w:sz w:val="21"/>
          <w:szCs w:val="21"/>
          <w:lang w:eastAsia="zh-CN"/>
        </w:rPr>
        <w:t xml:space="preserve"> </w:t>
      </w:r>
      <w:r w:rsidRPr="0019120C">
        <w:rPr>
          <w:rFonts w:cs="Arial" w:hint="eastAsia"/>
          <w:kern w:val="2"/>
          <w:sz w:val="21"/>
          <w:szCs w:val="21"/>
          <w:lang w:eastAsia="zh-CN"/>
        </w:rPr>
        <w:t xml:space="preserve"> 月 </w:t>
      </w:r>
      <w:r>
        <w:rPr>
          <w:rFonts w:cs="Arial"/>
          <w:kern w:val="2"/>
          <w:sz w:val="21"/>
          <w:szCs w:val="21"/>
          <w:lang w:eastAsia="zh-CN"/>
        </w:rPr>
        <w:t xml:space="preserve"> </w:t>
      </w:r>
      <w:r w:rsidRPr="0019120C">
        <w:rPr>
          <w:rFonts w:cs="Arial" w:hint="eastAsia"/>
          <w:kern w:val="2"/>
          <w:sz w:val="21"/>
          <w:szCs w:val="21"/>
          <w:lang w:eastAsia="zh-CN"/>
        </w:rPr>
        <w:t xml:space="preserve"> 日</w:t>
      </w:r>
      <w:r>
        <w:rPr>
          <w:lang w:eastAsia="zh-CN"/>
        </w:rPr>
        <w:br w:type="page"/>
      </w:r>
    </w:p>
    <w:p w:rsidR="00171700" w:rsidRPr="00D82D26" w:rsidRDefault="00171700" w:rsidP="00171700">
      <w:pPr>
        <w:rPr>
          <w:b/>
          <w:bCs/>
          <w:sz w:val="24"/>
          <w:szCs w:val="36"/>
          <w:lang w:eastAsia="zh-CN"/>
        </w:rPr>
      </w:pPr>
      <w:r w:rsidRPr="00D82D26">
        <w:rPr>
          <w:b/>
          <w:bCs/>
          <w:sz w:val="24"/>
          <w:szCs w:val="36"/>
          <w:lang w:eastAsia="zh-CN"/>
        </w:rPr>
        <w:lastRenderedPageBreak/>
        <w:t>附件</w:t>
      </w:r>
      <w:r>
        <w:rPr>
          <w:b/>
          <w:bCs/>
          <w:sz w:val="24"/>
          <w:szCs w:val="36"/>
          <w:lang w:eastAsia="zh-CN"/>
        </w:rPr>
        <w:t>2</w:t>
      </w:r>
    </w:p>
    <w:p w:rsidR="00171700" w:rsidRDefault="00171700" w:rsidP="00171700">
      <w:pPr>
        <w:pStyle w:val="afc"/>
        <w:spacing w:before="0" w:afterLines="50" w:after="156"/>
        <w:ind w:leftChars="-49" w:left="-2" w:rightChars="-174" w:right="-383" w:hangingChars="33" w:hanging="106"/>
        <w:jc w:val="center"/>
        <w:rPr>
          <w:b/>
          <w:bCs/>
          <w:sz w:val="32"/>
          <w:szCs w:val="36"/>
          <w:lang w:eastAsia="zh-CN"/>
        </w:rPr>
      </w:pPr>
      <w:r>
        <w:rPr>
          <w:rFonts w:hint="eastAsia"/>
          <w:b/>
          <w:bCs/>
          <w:sz w:val="32"/>
          <w:szCs w:val="36"/>
          <w:lang w:eastAsia="zh-CN"/>
        </w:rPr>
        <w:t>人员、车辆入厂安全管理协议</w:t>
      </w:r>
    </w:p>
    <w:p w:rsidR="00171700" w:rsidRDefault="00171700" w:rsidP="00171700">
      <w:pPr>
        <w:pStyle w:val="afc"/>
        <w:ind w:leftChars="-49" w:left="-28" w:rightChars="-174" w:right="-383" w:hangingChars="33" w:hanging="80"/>
        <w:rPr>
          <w:b/>
          <w:bCs/>
          <w:sz w:val="24"/>
          <w:szCs w:val="24"/>
          <w:u w:val="single"/>
          <w:lang w:eastAsia="zh-CN"/>
        </w:rPr>
      </w:pPr>
      <w:r>
        <w:rPr>
          <w:rFonts w:eastAsiaTheme="minorEastAsia" w:cstheme="minorBidi" w:hint="eastAsia"/>
          <w:b/>
          <w:bCs/>
          <w:kern w:val="2"/>
          <w:sz w:val="24"/>
          <w:szCs w:val="24"/>
          <w:lang w:eastAsia="zh-CN"/>
        </w:rPr>
        <w:t>甲方：</w:t>
      </w:r>
      <w:r>
        <w:rPr>
          <w:rFonts w:cstheme="minorBidi" w:hint="eastAsia"/>
          <w:b/>
          <w:bCs/>
          <w:kern w:val="2"/>
          <w:sz w:val="24"/>
          <w:szCs w:val="24"/>
          <w:u w:val="single"/>
          <w:lang w:eastAsia="zh-CN"/>
        </w:rPr>
        <w:t xml:space="preserve">  </w:t>
      </w:r>
      <w:r w:rsidRPr="0019120C">
        <w:rPr>
          <w:rFonts w:cstheme="minorBidi" w:hint="eastAsia"/>
          <w:b/>
          <w:bCs/>
          <w:kern w:val="2"/>
          <w:sz w:val="24"/>
          <w:szCs w:val="24"/>
          <w:u w:val="single"/>
          <w:lang w:eastAsia="zh-CN"/>
        </w:rPr>
        <w:t>腾龙芳烃（漳州）有限公司</w:t>
      </w:r>
      <w:r>
        <w:rPr>
          <w:rFonts w:cstheme="minorBidi" w:hint="eastAsia"/>
          <w:b/>
          <w:bCs/>
          <w:kern w:val="2"/>
          <w:sz w:val="24"/>
          <w:szCs w:val="24"/>
          <w:u w:val="single"/>
          <w:lang w:eastAsia="zh-CN"/>
        </w:rPr>
        <w:t xml:space="preserve">  </w:t>
      </w:r>
    </w:p>
    <w:p w:rsidR="00171700" w:rsidRDefault="00171700" w:rsidP="00171700">
      <w:pPr>
        <w:pStyle w:val="afc"/>
        <w:ind w:leftChars="-49" w:left="-28" w:rightChars="-174" w:right="-383" w:hangingChars="33" w:hanging="80"/>
        <w:rPr>
          <w:b/>
          <w:bCs/>
          <w:sz w:val="24"/>
          <w:szCs w:val="24"/>
          <w:u w:val="single"/>
          <w:lang w:eastAsia="zh-CN"/>
        </w:rPr>
      </w:pPr>
      <w:r w:rsidRPr="00485A31">
        <w:rPr>
          <w:rFonts w:eastAsiaTheme="minorEastAsia" w:cstheme="minorBidi" w:hint="eastAsia"/>
          <w:b/>
          <w:bCs/>
          <w:kern w:val="2"/>
          <w:sz w:val="24"/>
          <w:szCs w:val="24"/>
          <w:lang w:eastAsia="zh-CN"/>
        </w:rPr>
        <w:t>乙方：</w:t>
      </w:r>
      <w:r>
        <w:rPr>
          <w:rFonts w:cstheme="minorBidi" w:hint="eastAsia"/>
          <w:b/>
          <w:bCs/>
          <w:kern w:val="2"/>
          <w:sz w:val="24"/>
          <w:szCs w:val="24"/>
          <w:u w:val="single"/>
          <w:lang w:eastAsia="zh-CN"/>
        </w:rPr>
        <w:t xml:space="preserve">   </w:t>
      </w:r>
      <w:r>
        <w:rPr>
          <w:rFonts w:cstheme="minorBidi"/>
          <w:b/>
          <w:bCs/>
          <w:kern w:val="2"/>
          <w:sz w:val="24"/>
          <w:szCs w:val="24"/>
          <w:u w:val="single"/>
          <w:lang w:eastAsia="zh-CN"/>
        </w:rPr>
        <w:t xml:space="preserve">                    </w:t>
      </w:r>
      <w:r>
        <w:rPr>
          <w:rFonts w:cstheme="minorBidi" w:hint="eastAsia"/>
          <w:b/>
          <w:bCs/>
          <w:kern w:val="2"/>
          <w:sz w:val="24"/>
          <w:szCs w:val="24"/>
          <w:u w:val="single"/>
          <w:lang w:eastAsia="zh-CN"/>
        </w:rPr>
        <w:t xml:space="preserve">     </w:t>
      </w:r>
    </w:p>
    <w:p w:rsidR="00171700" w:rsidRDefault="00171700" w:rsidP="00171700">
      <w:pPr>
        <w:spacing w:line="360" w:lineRule="auto"/>
        <w:ind w:leftChars="-49" w:left="-108" w:rightChars="-174" w:right="-383" w:firstLineChars="200" w:firstLine="440"/>
        <w:rPr>
          <w:szCs w:val="21"/>
          <w:lang w:eastAsia="zh-CN"/>
        </w:rPr>
      </w:pPr>
      <w:r>
        <w:rPr>
          <w:rFonts w:hint="eastAsia"/>
          <w:szCs w:val="21"/>
          <w:lang w:eastAsia="zh-CN"/>
        </w:rPr>
        <w:t>为进一步明确甲乙双方在合同履行过程中的安全生产权利和义务及责任，经双方协商，双方自愿签订本协议，作为主合同的附件。</w:t>
      </w:r>
    </w:p>
    <w:p w:rsidR="00171700" w:rsidRDefault="00171700" w:rsidP="00171700">
      <w:pPr>
        <w:numPr>
          <w:ilvl w:val="0"/>
          <w:numId w:val="7"/>
        </w:numPr>
        <w:autoSpaceDE/>
        <w:autoSpaceDN/>
        <w:spacing w:line="360" w:lineRule="auto"/>
        <w:ind w:leftChars="-49" w:left="-35" w:rightChars="-174" w:right="-383" w:hangingChars="33" w:hanging="73"/>
        <w:jc w:val="both"/>
        <w:rPr>
          <w:b/>
          <w:bCs/>
          <w:szCs w:val="21"/>
        </w:rPr>
      </w:pPr>
      <w:r>
        <w:rPr>
          <w:rFonts w:hint="eastAsia"/>
          <w:b/>
          <w:bCs/>
          <w:szCs w:val="21"/>
          <w:lang w:eastAsia="zh-CN"/>
        </w:rPr>
        <w:t>甲方的权利和义务</w:t>
      </w:r>
    </w:p>
    <w:p w:rsidR="00171700" w:rsidRDefault="00171700" w:rsidP="00171700">
      <w:pPr>
        <w:numPr>
          <w:ilvl w:val="0"/>
          <w:numId w:val="8"/>
        </w:numPr>
        <w:autoSpaceDE/>
        <w:autoSpaceDN/>
        <w:spacing w:line="360" w:lineRule="auto"/>
        <w:ind w:leftChars="-49" w:left="-35" w:rightChars="-174" w:right="-383" w:hangingChars="33" w:hanging="73"/>
        <w:jc w:val="both"/>
        <w:rPr>
          <w:szCs w:val="21"/>
          <w:lang w:eastAsia="zh-CN"/>
        </w:rPr>
      </w:pPr>
      <w:r>
        <w:rPr>
          <w:rFonts w:hint="eastAsia"/>
          <w:szCs w:val="21"/>
          <w:lang w:eastAsia="zh-CN"/>
        </w:rPr>
        <w:t>甲方负责向乙方提供乙方需遵守的安全环保管理规定，并在入厂前向需要进入甲方厂区的人员进行安全告知。</w:t>
      </w:r>
    </w:p>
    <w:p w:rsidR="00171700" w:rsidRDefault="00171700" w:rsidP="00171700">
      <w:pPr>
        <w:numPr>
          <w:ilvl w:val="0"/>
          <w:numId w:val="8"/>
        </w:numPr>
        <w:autoSpaceDE/>
        <w:autoSpaceDN/>
        <w:spacing w:line="360" w:lineRule="auto"/>
        <w:ind w:leftChars="-49" w:left="-35" w:rightChars="-174" w:right="-383" w:hangingChars="33" w:hanging="73"/>
        <w:jc w:val="both"/>
        <w:rPr>
          <w:szCs w:val="21"/>
          <w:lang w:eastAsia="zh-CN"/>
        </w:rPr>
      </w:pPr>
      <w:r>
        <w:rPr>
          <w:rFonts w:hint="eastAsia"/>
          <w:szCs w:val="21"/>
          <w:lang w:eastAsia="zh-CN"/>
        </w:rPr>
        <w:t>甲方应为乙方指定甲方厂区内的安全行车路线。</w:t>
      </w:r>
    </w:p>
    <w:p w:rsidR="00171700" w:rsidRDefault="00171700" w:rsidP="00171700">
      <w:pPr>
        <w:numPr>
          <w:ilvl w:val="0"/>
          <w:numId w:val="8"/>
        </w:numPr>
        <w:autoSpaceDE/>
        <w:autoSpaceDN/>
        <w:spacing w:line="360" w:lineRule="auto"/>
        <w:ind w:leftChars="-49" w:left="-35" w:rightChars="-174" w:right="-383" w:hangingChars="33" w:hanging="73"/>
        <w:jc w:val="both"/>
        <w:rPr>
          <w:szCs w:val="21"/>
          <w:lang w:eastAsia="zh-CN"/>
        </w:rPr>
      </w:pPr>
      <w:r>
        <w:rPr>
          <w:rFonts w:hint="eastAsia"/>
          <w:szCs w:val="21"/>
          <w:lang w:eastAsia="zh-CN"/>
        </w:rPr>
        <w:t>甲方负责对乙方的入厂车辆和人员进行安全资质、车辆完好情况及人员健康情况进行检查，禁止不合格的车辆和人员入厂。</w:t>
      </w:r>
    </w:p>
    <w:p w:rsidR="00171700" w:rsidRDefault="00171700" w:rsidP="00171700">
      <w:pPr>
        <w:numPr>
          <w:ilvl w:val="0"/>
          <w:numId w:val="8"/>
        </w:numPr>
        <w:autoSpaceDE/>
        <w:autoSpaceDN/>
        <w:spacing w:line="360" w:lineRule="auto"/>
        <w:ind w:leftChars="-49" w:left="-35" w:rightChars="-174" w:right="-383" w:hangingChars="33" w:hanging="73"/>
        <w:jc w:val="both"/>
        <w:rPr>
          <w:szCs w:val="21"/>
          <w:lang w:eastAsia="zh-CN"/>
        </w:rPr>
      </w:pPr>
      <w:r>
        <w:rPr>
          <w:rFonts w:hint="eastAsia"/>
          <w:szCs w:val="21"/>
          <w:lang w:eastAsia="zh-CN"/>
        </w:rPr>
        <w:t>甲方对乙方车辆在甲方厂区门口、停车场及厂区内停放和行驶情况进行监督检查，有权对违规的车辆和人员按照甲方的规定进行处罚。</w:t>
      </w:r>
    </w:p>
    <w:p w:rsidR="00171700" w:rsidRDefault="00171700" w:rsidP="00171700">
      <w:pPr>
        <w:numPr>
          <w:ilvl w:val="0"/>
          <w:numId w:val="8"/>
        </w:numPr>
        <w:autoSpaceDE/>
        <w:autoSpaceDN/>
        <w:spacing w:line="360" w:lineRule="auto"/>
        <w:ind w:leftChars="-49" w:left="-35" w:rightChars="-174" w:right="-383" w:hangingChars="33" w:hanging="73"/>
        <w:jc w:val="both"/>
        <w:rPr>
          <w:szCs w:val="21"/>
          <w:lang w:eastAsia="zh-CN"/>
        </w:rPr>
      </w:pPr>
      <w:r>
        <w:rPr>
          <w:rFonts w:hint="eastAsia"/>
          <w:szCs w:val="21"/>
          <w:lang w:eastAsia="zh-CN"/>
        </w:rPr>
        <w:t>甲方业务主管部门应全程委托专门人员引导乙方车辆和人员按指定的路线进入厂区、到达指定位置。</w:t>
      </w:r>
    </w:p>
    <w:p w:rsidR="00171700" w:rsidRDefault="00171700" w:rsidP="00171700">
      <w:pPr>
        <w:numPr>
          <w:ilvl w:val="0"/>
          <w:numId w:val="7"/>
        </w:numPr>
        <w:autoSpaceDE/>
        <w:autoSpaceDN/>
        <w:spacing w:line="360" w:lineRule="auto"/>
        <w:ind w:leftChars="-49" w:left="-35" w:rightChars="-174" w:right="-383" w:hangingChars="33" w:hanging="73"/>
        <w:jc w:val="both"/>
        <w:rPr>
          <w:b/>
          <w:bCs/>
          <w:szCs w:val="21"/>
        </w:rPr>
      </w:pPr>
      <w:r>
        <w:rPr>
          <w:rFonts w:hint="eastAsia"/>
          <w:b/>
          <w:bCs/>
          <w:szCs w:val="21"/>
          <w:lang w:eastAsia="zh-CN"/>
        </w:rPr>
        <w:t>乙方的权利和义务</w:t>
      </w:r>
    </w:p>
    <w:p w:rsidR="00171700" w:rsidRDefault="00171700" w:rsidP="00171700">
      <w:pPr>
        <w:numPr>
          <w:ilvl w:val="0"/>
          <w:numId w:val="9"/>
        </w:numPr>
        <w:autoSpaceDE/>
        <w:autoSpaceDN/>
        <w:spacing w:line="360" w:lineRule="auto"/>
        <w:ind w:leftChars="-49" w:left="-35" w:rightChars="-174" w:right="-383" w:hangingChars="33" w:hanging="73"/>
        <w:jc w:val="both"/>
        <w:rPr>
          <w:szCs w:val="21"/>
          <w:lang w:eastAsia="zh-CN"/>
        </w:rPr>
      </w:pPr>
      <w:r>
        <w:rPr>
          <w:rFonts w:hint="eastAsia"/>
          <w:szCs w:val="21"/>
          <w:lang w:eastAsia="zh-CN"/>
        </w:rPr>
        <w:t>乙方应为运输甲方货物委派符合国家法律法规、标准规范资质要求且状况良好的车辆和人员，并保证车辆的外观、各部件及安全设施的完好性，不得在车上放置不安全的物件，禁止违规改装，车辆驾驶人员和装卸人员应能熟练、安全地驾驶车辆和装卸货物，确保车辆本质安全。</w:t>
      </w:r>
    </w:p>
    <w:p w:rsidR="00171700" w:rsidRDefault="00171700" w:rsidP="00171700">
      <w:pPr>
        <w:numPr>
          <w:ilvl w:val="0"/>
          <w:numId w:val="9"/>
        </w:numPr>
        <w:autoSpaceDE/>
        <w:autoSpaceDN/>
        <w:spacing w:line="360" w:lineRule="auto"/>
        <w:ind w:leftChars="-49" w:left="-35" w:rightChars="-174" w:right="-383" w:hangingChars="33" w:hanging="73"/>
        <w:jc w:val="both"/>
        <w:rPr>
          <w:szCs w:val="21"/>
          <w:lang w:eastAsia="zh-CN"/>
        </w:rPr>
      </w:pPr>
      <w:r>
        <w:rPr>
          <w:rFonts w:hint="eastAsia"/>
          <w:szCs w:val="21"/>
          <w:lang w:eastAsia="zh-CN"/>
        </w:rPr>
        <w:t>乙方应为需进入甲方厂区的人员提供符合甲方要求的安全帽、劳保服、劳保鞋等劳动防护用品，并督促入厂人员规范佩戴和使用。</w:t>
      </w:r>
    </w:p>
    <w:p w:rsidR="00171700" w:rsidRDefault="00171700" w:rsidP="00171700">
      <w:pPr>
        <w:numPr>
          <w:ilvl w:val="0"/>
          <w:numId w:val="9"/>
        </w:numPr>
        <w:autoSpaceDE/>
        <w:autoSpaceDN/>
        <w:spacing w:line="360" w:lineRule="auto"/>
        <w:ind w:leftChars="-49" w:left="-35" w:rightChars="-174" w:right="-383" w:hangingChars="33" w:hanging="73"/>
        <w:jc w:val="both"/>
        <w:rPr>
          <w:szCs w:val="21"/>
        </w:rPr>
      </w:pPr>
      <w:r>
        <w:rPr>
          <w:rFonts w:hint="eastAsia"/>
          <w:szCs w:val="21"/>
          <w:lang w:eastAsia="zh-CN"/>
        </w:rPr>
        <w:t>乙方应遵守甲方相关管理规定（以甲方发给乙方的制度内容为准），并提前向入厂人员做好宣贯，禁止入厂人员违规携带香烟、打火机、非防爆手机等器具。如按规定遭受甲方处罚时，应按期缴纳罚款。</w:t>
      </w:r>
    </w:p>
    <w:p w:rsidR="00171700" w:rsidRDefault="00171700" w:rsidP="00171700">
      <w:pPr>
        <w:numPr>
          <w:ilvl w:val="0"/>
          <w:numId w:val="9"/>
        </w:numPr>
        <w:autoSpaceDE/>
        <w:autoSpaceDN/>
        <w:spacing w:line="360" w:lineRule="auto"/>
        <w:ind w:leftChars="-49" w:left="-35" w:rightChars="-174" w:right="-383" w:hangingChars="33" w:hanging="73"/>
        <w:jc w:val="both"/>
        <w:rPr>
          <w:szCs w:val="21"/>
          <w:lang w:eastAsia="zh-CN"/>
        </w:rPr>
      </w:pPr>
      <w:r>
        <w:rPr>
          <w:rFonts w:hint="eastAsia"/>
          <w:szCs w:val="21"/>
          <w:lang w:eastAsia="zh-CN"/>
        </w:rPr>
        <w:t>乙方车辆和人员入厂前，应积极配合甲方进行的安全检查，按甲方要求抵押相关资质证件，经甲方批准允许入厂后，应按指定的路线行驶，严禁无证驾驶、疲劳驾驶、酒后驾驶、超速超载及驾驶车辆过程做与安全驾驶无关的事情等严重违章行为。到达指定卸货或停车区域，应按要求规范停车。</w:t>
      </w:r>
    </w:p>
    <w:p w:rsidR="00171700" w:rsidRDefault="00171700" w:rsidP="00171700">
      <w:pPr>
        <w:numPr>
          <w:ilvl w:val="0"/>
          <w:numId w:val="9"/>
        </w:numPr>
        <w:autoSpaceDE/>
        <w:autoSpaceDN/>
        <w:spacing w:line="360" w:lineRule="auto"/>
        <w:ind w:leftChars="-49" w:left="-35" w:rightChars="-174" w:right="-383" w:hangingChars="33" w:hanging="73"/>
        <w:jc w:val="both"/>
        <w:rPr>
          <w:szCs w:val="21"/>
          <w:lang w:eastAsia="zh-CN"/>
        </w:rPr>
      </w:pPr>
      <w:r>
        <w:rPr>
          <w:rFonts w:hint="eastAsia"/>
          <w:szCs w:val="21"/>
          <w:lang w:eastAsia="zh-CN"/>
        </w:rPr>
        <w:t>在厂区内卸货过程应根据甲方的要求进行卸货，积极接受甲方的现场管理，开具相应的作业许可证，并按甲方的操作规程进行卸货及作业。</w:t>
      </w:r>
    </w:p>
    <w:p w:rsidR="00171700" w:rsidRDefault="00171700" w:rsidP="00171700">
      <w:pPr>
        <w:numPr>
          <w:ilvl w:val="0"/>
          <w:numId w:val="9"/>
        </w:numPr>
        <w:autoSpaceDE/>
        <w:autoSpaceDN/>
        <w:spacing w:line="360" w:lineRule="auto"/>
        <w:ind w:leftChars="-49" w:left="-35" w:rightChars="-174" w:right="-383" w:hangingChars="33" w:hanging="73"/>
        <w:jc w:val="both"/>
        <w:rPr>
          <w:szCs w:val="21"/>
          <w:lang w:eastAsia="zh-CN"/>
        </w:rPr>
      </w:pPr>
      <w:r>
        <w:rPr>
          <w:rFonts w:hint="eastAsia"/>
          <w:szCs w:val="21"/>
          <w:lang w:eastAsia="zh-CN"/>
        </w:rPr>
        <w:t>对于甲方在安全生产监管中发现的问题，乙方应按要求落实整改。</w:t>
      </w:r>
    </w:p>
    <w:p w:rsidR="00171700" w:rsidRDefault="00171700" w:rsidP="00171700">
      <w:pPr>
        <w:numPr>
          <w:ilvl w:val="0"/>
          <w:numId w:val="7"/>
        </w:numPr>
        <w:autoSpaceDE/>
        <w:autoSpaceDN/>
        <w:spacing w:line="550" w:lineRule="exact"/>
        <w:ind w:leftChars="-49" w:left="-35" w:rightChars="-174" w:right="-383" w:hangingChars="33" w:hanging="73"/>
        <w:jc w:val="both"/>
        <w:rPr>
          <w:rFonts w:asciiTheme="minorEastAsia" w:hAnsiTheme="minorEastAsia"/>
          <w:b/>
          <w:szCs w:val="21"/>
        </w:rPr>
      </w:pPr>
      <w:r>
        <w:rPr>
          <w:rFonts w:asciiTheme="minorEastAsia" w:eastAsiaTheme="minorEastAsia" w:hAnsiTheme="minorEastAsia" w:hint="eastAsia"/>
          <w:b/>
          <w:szCs w:val="21"/>
        </w:rPr>
        <w:t>违约责任及处理</w:t>
      </w:r>
    </w:p>
    <w:p w:rsidR="00171700" w:rsidRDefault="00171700" w:rsidP="00171700">
      <w:pPr>
        <w:numPr>
          <w:ilvl w:val="0"/>
          <w:numId w:val="10"/>
        </w:numPr>
        <w:autoSpaceDE/>
        <w:autoSpaceDN/>
        <w:spacing w:line="550" w:lineRule="exact"/>
        <w:ind w:leftChars="-49" w:left="-35" w:rightChars="-174" w:right="-383" w:hangingChars="33" w:hanging="73"/>
        <w:jc w:val="both"/>
        <w:rPr>
          <w:rFonts w:asciiTheme="minorEastAsia" w:hAnsiTheme="minorEastAsia"/>
          <w:szCs w:val="21"/>
          <w:lang w:eastAsia="zh-CN"/>
        </w:rPr>
      </w:pPr>
      <w:r>
        <w:rPr>
          <w:rFonts w:asciiTheme="minorEastAsia" w:eastAsiaTheme="minorEastAsia" w:hAnsiTheme="minorEastAsia" w:hint="eastAsia"/>
          <w:szCs w:val="21"/>
          <w:lang w:eastAsia="zh-CN"/>
        </w:rPr>
        <w:lastRenderedPageBreak/>
        <w:t>发生安全事故时，甲乙双方均有抢险、救灾的义务，所发生的费用由责任方承担。</w:t>
      </w:r>
    </w:p>
    <w:p w:rsidR="00171700" w:rsidRDefault="00171700" w:rsidP="00171700">
      <w:pPr>
        <w:numPr>
          <w:ilvl w:val="0"/>
          <w:numId w:val="10"/>
        </w:numPr>
        <w:autoSpaceDE/>
        <w:autoSpaceDN/>
        <w:spacing w:line="550" w:lineRule="exact"/>
        <w:ind w:leftChars="-49" w:left="-35" w:rightChars="-174" w:right="-383" w:hangingChars="33" w:hanging="73"/>
        <w:jc w:val="both"/>
        <w:rPr>
          <w:rFonts w:asciiTheme="minorEastAsia" w:hAnsiTheme="minorEastAsia"/>
          <w:szCs w:val="21"/>
          <w:lang w:eastAsia="zh-CN"/>
        </w:rPr>
      </w:pPr>
      <w:r>
        <w:rPr>
          <w:rFonts w:hint="eastAsia"/>
          <w:szCs w:val="21"/>
          <w:lang w:eastAsia="zh-CN"/>
        </w:rPr>
        <w:t>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171700" w:rsidRDefault="00171700" w:rsidP="00171700">
      <w:pPr>
        <w:numPr>
          <w:ilvl w:val="0"/>
          <w:numId w:val="10"/>
        </w:numPr>
        <w:autoSpaceDE/>
        <w:autoSpaceDN/>
        <w:spacing w:line="550" w:lineRule="exact"/>
        <w:ind w:leftChars="-49" w:left="-35" w:rightChars="-174" w:right="-383" w:hangingChars="33" w:hanging="73"/>
        <w:jc w:val="both"/>
        <w:rPr>
          <w:rFonts w:asciiTheme="minorEastAsia" w:hAnsiTheme="minorEastAsia"/>
          <w:szCs w:val="21"/>
          <w:lang w:eastAsia="zh-CN"/>
        </w:rPr>
      </w:pPr>
      <w:r>
        <w:rPr>
          <w:rFonts w:asciiTheme="minorEastAsia" w:eastAsiaTheme="minorEastAsia" w:hAnsiTheme="minorEastAsia" w:hint="eastAsia"/>
          <w:szCs w:val="21"/>
          <w:lang w:eastAsia="zh-CN"/>
        </w:rPr>
        <w:t>甲方违约造成的事故，甲方承担全部责任，并按规定追究有关人员责任及上报。</w:t>
      </w:r>
    </w:p>
    <w:p w:rsidR="00171700" w:rsidRDefault="00171700" w:rsidP="00171700">
      <w:pPr>
        <w:numPr>
          <w:ilvl w:val="0"/>
          <w:numId w:val="10"/>
        </w:numPr>
        <w:autoSpaceDE/>
        <w:autoSpaceDN/>
        <w:spacing w:line="550" w:lineRule="exact"/>
        <w:ind w:leftChars="-49" w:left="-35" w:rightChars="-174" w:right="-383" w:hangingChars="33" w:hanging="73"/>
        <w:jc w:val="both"/>
        <w:rPr>
          <w:rFonts w:asciiTheme="minorEastAsia" w:hAnsiTheme="minorEastAsia"/>
          <w:szCs w:val="21"/>
          <w:lang w:eastAsia="zh-CN"/>
        </w:rPr>
      </w:pPr>
      <w:r>
        <w:rPr>
          <w:rFonts w:asciiTheme="minorEastAsia" w:eastAsiaTheme="minorEastAsia" w:hAnsiTheme="minorEastAsia" w:hint="eastAsia"/>
          <w:szCs w:val="21"/>
          <w:lang w:eastAsia="zh-CN"/>
        </w:rPr>
        <w:t xml:space="preserve"> 乙方在</w:t>
      </w:r>
      <w:r>
        <w:rPr>
          <w:rFonts w:asciiTheme="minorEastAsia" w:hAnsiTheme="minorEastAsia" w:hint="eastAsia"/>
          <w:szCs w:val="21"/>
          <w:lang w:eastAsia="zh-CN"/>
        </w:rPr>
        <w:t>厂区内</w:t>
      </w:r>
      <w:r>
        <w:rPr>
          <w:rFonts w:asciiTheme="minorEastAsia" w:eastAsiaTheme="minorEastAsia" w:hAnsiTheme="minorEastAsia" w:hint="eastAsia"/>
          <w:szCs w:val="21"/>
          <w:lang w:eastAsia="zh-CN"/>
        </w:rPr>
        <w:t>中如果有违法、违规和违章行为，甲方将按照按国家法律、法规和甲方的HSE管理制度进行处罚。</w:t>
      </w:r>
      <w:r>
        <w:rPr>
          <w:rFonts w:hint="eastAsia"/>
          <w:szCs w:val="21"/>
          <w:lang w:eastAsia="zh-CN"/>
        </w:rPr>
        <w:t>处罚款由乙方按甲方要求交到甲方指定部门或账户，对不按时缴纳罚款的，甲方可以从乙方合同款双倍扣除。</w:t>
      </w:r>
    </w:p>
    <w:p w:rsidR="00171700" w:rsidRDefault="00171700" w:rsidP="00171700">
      <w:pPr>
        <w:numPr>
          <w:ilvl w:val="0"/>
          <w:numId w:val="10"/>
        </w:numPr>
        <w:autoSpaceDE/>
        <w:autoSpaceDN/>
        <w:spacing w:line="550" w:lineRule="exact"/>
        <w:ind w:leftChars="-49" w:left="-35" w:rightChars="-174" w:right="-383" w:hangingChars="33" w:hanging="73"/>
        <w:jc w:val="both"/>
        <w:rPr>
          <w:rFonts w:asciiTheme="minorEastAsia" w:hAnsiTheme="minorEastAsia"/>
          <w:szCs w:val="21"/>
          <w:lang w:eastAsia="zh-CN"/>
        </w:rPr>
      </w:pPr>
      <w:r>
        <w:rPr>
          <w:rFonts w:asciiTheme="minorEastAsia" w:eastAsiaTheme="minorEastAsia" w:hAnsiTheme="minorEastAsia" w:hint="eastAsia"/>
          <w:szCs w:val="21"/>
          <w:lang w:eastAsia="zh-CN"/>
        </w:rPr>
        <w:t xml:space="preserve"> 乙方违约造成的事故，乙方承担全部责任；由于乙方</w:t>
      </w:r>
      <w:r>
        <w:rPr>
          <w:rFonts w:asciiTheme="minorEastAsia" w:hAnsiTheme="minorEastAsia" w:hint="eastAsia"/>
          <w:szCs w:val="21"/>
          <w:lang w:eastAsia="zh-CN"/>
        </w:rPr>
        <w:t>的</w:t>
      </w:r>
      <w:r>
        <w:rPr>
          <w:rFonts w:asciiTheme="minorEastAsia" w:eastAsiaTheme="minorEastAsia" w:hAnsiTheme="minorEastAsia" w:hint="eastAsia"/>
          <w:szCs w:val="21"/>
          <w:lang w:eastAsia="zh-CN"/>
        </w:rPr>
        <w:t>服务质量及</w:t>
      </w:r>
      <w:r>
        <w:rPr>
          <w:rFonts w:asciiTheme="minorEastAsia" w:hAnsiTheme="minorEastAsia" w:hint="eastAsia"/>
          <w:szCs w:val="21"/>
          <w:lang w:eastAsia="zh-CN"/>
        </w:rPr>
        <w:t>货物</w:t>
      </w:r>
      <w:r>
        <w:rPr>
          <w:rFonts w:asciiTheme="minorEastAsia" w:eastAsiaTheme="minorEastAsia" w:hAnsiTheme="minorEastAsia" w:hint="eastAsia"/>
          <w:szCs w:val="21"/>
          <w:lang w:eastAsia="zh-CN"/>
        </w:rPr>
        <w:t>质量导致的事故，由乙方承担全部责任构成犯罪的，依法追究刑事责任。</w:t>
      </w:r>
    </w:p>
    <w:p w:rsidR="00171700" w:rsidRDefault="00171700" w:rsidP="00171700">
      <w:pPr>
        <w:numPr>
          <w:ilvl w:val="0"/>
          <w:numId w:val="10"/>
        </w:numPr>
        <w:autoSpaceDE/>
        <w:autoSpaceDN/>
        <w:spacing w:line="550" w:lineRule="exact"/>
        <w:ind w:leftChars="-49" w:left="-35" w:rightChars="-174" w:right="-383" w:hangingChars="33" w:hanging="73"/>
        <w:jc w:val="both"/>
        <w:rPr>
          <w:rFonts w:asciiTheme="minorEastAsia" w:hAnsiTheme="minorEastAsia"/>
          <w:szCs w:val="21"/>
          <w:lang w:eastAsia="zh-CN"/>
        </w:rPr>
      </w:pPr>
      <w:r>
        <w:rPr>
          <w:rFonts w:asciiTheme="minorEastAsia" w:eastAsiaTheme="minorEastAsia" w:hAnsiTheme="minorEastAsia" w:hint="eastAsia"/>
          <w:szCs w:val="21"/>
          <w:lang w:eastAsia="zh-CN"/>
        </w:rPr>
        <w:t>对乙方发生事故后弄虚作假、隐瞒不报、迟报或谎报，一经查出，按有关规定处罚</w:t>
      </w:r>
      <w:r>
        <w:rPr>
          <w:rFonts w:asciiTheme="minorEastAsia" w:hAnsiTheme="minorEastAsia" w:hint="eastAsia"/>
          <w:szCs w:val="21"/>
          <w:lang w:eastAsia="zh-CN"/>
        </w:rPr>
        <w:t>，</w:t>
      </w:r>
      <w:r>
        <w:rPr>
          <w:rFonts w:asciiTheme="minorEastAsia" w:eastAsiaTheme="minorEastAsia" w:hAnsiTheme="minorEastAsia" w:hint="eastAsia"/>
          <w:szCs w:val="21"/>
          <w:lang w:eastAsia="zh-CN"/>
        </w:rPr>
        <w:t>情节严重的，取消其进入甲方的市场资格。</w:t>
      </w:r>
    </w:p>
    <w:p w:rsidR="00171700" w:rsidRDefault="00171700" w:rsidP="00171700">
      <w:pPr>
        <w:spacing w:line="550" w:lineRule="exact"/>
        <w:ind w:leftChars="-49" w:left="-35" w:rightChars="-174" w:right="-383" w:hangingChars="33" w:hanging="73"/>
        <w:rPr>
          <w:rFonts w:asciiTheme="minorEastAsia" w:hAnsiTheme="minorEastAsia"/>
          <w:b/>
          <w:szCs w:val="21"/>
          <w:lang w:eastAsia="zh-CN"/>
        </w:rPr>
      </w:pPr>
      <w:r>
        <w:rPr>
          <w:rFonts w:asciiTheme="minorEastAsia" w:eastAsiaTheme="minorEastAsia" w:hAnsiTheme="minorEastAsia" w:hint="eastAsia"/>
          <w:b/>
          <w:szCs w:val="21"/>
          <w:lang w:eastAsia="zh-CN"/>
        </w:rPr>
        <w:t>四、 不可抗力：</w:t>
      </w:r>
    </w:p>
    <w:p w:rsidR="00171700" w:rsidRDefault="00171700" w:rsidP="00171700">
      <w:pPr>
        <w:spacing w:line="550" w:lineRule="exact"/>
        <w:ind w:leftChars="-49" w:left="-35" w:rightChars="-174" w:right="-383" w:hangingChars="33" w:hanging="73"/>
        <w:rPr>
          <w:rFonts w:asciiTheme="minorEastAsia" w:hAnsiTheme="minorEastAsia"/>
          <w:szCs w:val="21"/>
          <w:lang w:eastAsia="zh-CN"/>
        </w:rPr>
      </w:pPr>
      <w:r>
        <w:rPr>
          <w:rFonts w:asciiTheme="minorEastAsia" w:eastAsiaTheme="minorEastAsia" w:hAnsiTheme="minorEastAsia" w:hint="eastAsia"/>
          <w:szCs w:val="21"/>
          <w:lang w:eastAsia="zh-CN"/>
        </w:rPr>
        <w:t xml:space="preserve">   </w:t>
      </w:r>
      <w:r>
        <w:rPr>
          <w:rFonts w:asciiTheme="minorEastAsia" w:hAnsiTheme="minorEastAsia" w:hint="eastAsia"/>
          <w:szCs w:val="21"/>
          <w:lang w:eastAsia="zh-CN"/>
        </w:rPr>
        <w:t xml:space="preserve">  </w:t>
      </w:r>
      <w:r>
        <w:rPr>
          <w:rFonts w:asciiTheme="minorEastAsia" w:eastAsiaTheme="minorEastAsia" w:hAnsiTheme="minorEastAsia" w:hint="eastAsia"/>
          <w:szCs w:val="21"/>
          <w:lang w:eastAsia="zh-CN"/>
        </w:rPr>
        <w:t xml:space="preserve"> 由于不可抗力造成事故及产生的损失，甲乙双方各自承担相应的损失。</w:t>
      </w:r>
    </w:p>
    <w:p w:rsidR="00171700" w:rsidRDefault="00171700" w:rsidP="00171700">
      <w:pPr>
        <w:spacing w:line="360" w:lineRule="auto"/>
        <w:ind w:leftChars="-49" w:left="-35" w:rightChars="-174" w:right="-383" w:hangingChars="33" w:hanging="73"/>
        <w:rPr>
          <w:rFonts w:asciiTheme="minorEastAsia" w:hAnsiTheme="minorEastAsia"/>
          <w:szCs w:val="21"/>
          <w:lang w:eastAsia="zh-CN"/>
        </w:rPr>
      </w:pPr>
      <w:r>
        <w:rPr>
          <w:rFonts w:asciiTheme="minorEastAsia" w:eastAsiaTheme="minorEastAsia" w:hAnsiTheme="minorEastAsia" w:hint="eastAsia"/>
          <w:b/>
          <w:szCs w:val="21"/>
          <w:lang w:eastAsia="zh-CN"/>
        </w:rPr>
        <w:t>五、</w:t>
      </w:r>
      <w:r>
        <w:rPr>
          <w:rFonts w:asciiTheme="minorEastAsia" w:eastAsiaTheme="minorEastAsia" w:hAnsiTheme="minorEastAsia" w:hint="eastAsia"/>
          <w:szCs w:val="21"/>
          <w:lang w:eastAsia="zh-CN"/>
        </w:rPr>
        <w:t>本协议书一式两份，甲乙双方各执一份。</w:t>
      </w:r>
    </w:p>
    <w:p w:rsidR="00171700" w:rsidRDefault="00171700" w:rsidP="00171700">
      <w:pPr>
        <w:spacing w:line="360" w:lineRule="auto"/>
        <w:ind w:leftChars="-49" w:left="-35" w:rightChars="-174" w:right="-383" w:hangingChars="33" w:hanging="73"/>
        <w:rPr>
          <w:rFonts w:asciiTheme="minorEastAsia" w:hAnsiTheme="minorEastAsia"/>
          <w:szCs w:val="21"/>
          <w:lang w:eastAsia="zh-CN"/>
        </w:rPr>
      </w:pPr>
      <w:r>
        <w:rPr>
          <w:rFonts w:asciiTheme="minorEastAsia" w:eastAsiaTheme="minorEastAsia" w:hAnsiTheme="minorEastAsia" w:hint="eastAsia"/>
          <w:b/>
          <w:szCs w:val="21"/>
          <w:lang w:eastAsia="zh-CN"/>
        </w:rPr>
        <w:t>六、</w:t>
      </w:r>
      <w:r>
        <w:rPr>
          <w:rFonts w:asciiTheme="minorEastAsia" w:eastAsiaTheme="minorEastAsia" w:hAnsiTheme="minorEastAsia" w:hint="eastAsia"/>
          <w:szCs w:val="21"/>
          <w:lang w:eastAsia="zh-CN"/>
        </w:rPr>
        <w:t>本协议书经双方盖章后生效。</w:t>
      </w:r>
    </w:p>
    <w:p w:rsidR="00171700" w:rsidRDefault="00171700" w:rsidP="00171700">
      <w:pPr>
        <w:spacing w:line="550" w:lineRule="exact"/>
        <w:ind w:leftChars="-49" w:left="-35" w:rightChars="-174" w:right="-383" w:hangingChars="33" w:hanging="73"/>
        <w:rPr>
          <w:rFonts w:asciiTheme="minorEastAsia" w:hAnsiTheme="minorEastAsia"/>
          <w:b/>
          <w:szCs w:val="21"/>
          <w:lang w:eastAsia="zh-CN"/>
        </w:rPr>
      </w:pPr>
      <w:r>
        <w:rPr>
          <w:rFonts w:asciiTheme="minorEastAsia" w:eastAsiaTheme="minorEastAsia" w:hAnsiTheme="minorEastAsia" w:hint="eastAsia"/>
          <w:b/>
          <w:szCs w:val="21"/>
          <w:lang w:eastAsia="zh-CN"/>
        </w:rPr>
        <w:t>七、协议期限：</w:t>
      </w:r>
    </w:p>
    <w:p w:rsidR="00171700" w:rsidRDefault="00171700" w:rsidP="00171700">
      <w:pPr>
        <w:spacing w:line="550" w:lineRule="exact"/>
        <w:ind w:leftChars="-49" w:left="-35" w:rightChars="-174" w:right="-383" w:hangingChars="33" w:hanging="73"/>
        <w:rPr>
          <w:rFonts w:asciiTheme="minorEastAsia" w:hAnsiTheme="minorEastAsia"/>
          <w:szCs w:val="21"/>
          <w:lang w:eastAsia="zh-CN"/>
        </w:rPr>
      </w:pPr>
      <w:r>
        <w:rPr>
          <w:rFonts w:asciiTheme="minorEastAsia" w:eastAsiaTheme="minorEastAsia" w:hAnsiTheme="minorEastAsia" w:hint="eastAsia"/>
          <w:szCs w:val="21"/>
          <w:lang w:eastAsia="zh-CN"/>
        </w:rPr>
        <w:t>本协议期限应与主合同期限一致。如果主合同因故需要变更期限，本合同应与主同变更至相同期限。</w:t>
      </w:r>
    </w:p>
    <w:p w:rsidR="00171700" w:rsidRDefault="00171700" w:rsidP="00171700">
      <w:pPr>
        <w:spacing w:line="360" w:lineRule="auto"/>
        <w:ind w:leftChars="-49" w:left="-35" w:rightChars="-174" w:right="-383" w:hangingChars="33" w:hanging="73"/>
        <w:rPr>
          <w:rFonts w:asciiTheme="minorEastAsia" w:hAnsiTheme="minorEastAsia"/>
          <w:szCs w:val="21"/>
          <w:lang w:eastAsia="zh-CN"/>
        </w:rPr>
      </w:pPr>
      <w:r>
        <w:rPr>
          <w:rFonts w:asciiTheme="minorEastAsia" w:eastAsiaTheme="minorEastAsia" w:hAnsiTheme="minorEastAsia" w:hint="eastAsia"/>
          <w:szCs w:val="21"/>
          <w:lang w:eastAsia="zh-CN"/>
        </w:rPr>
        <w:t>（以下无正文）</w:t>
      </w:r>
    </w:p>
    <w:p w:rsidR="00171700" w:rsidRDefault="00171700" w:rsidP="00171700">
      <w:pPr>
        <w:spacing w:line="276" w:lineRule="auto"/>
        <w:ind w:leftChars="-49" w:left="-35" w:rightChars="-174" w:right="-383" w:hangingChars="33" w:hanging="73"/>
        <w:rPr>
          <w:szCs w:val="21"/>
          <w:lang w:eastAsia="zh-CN"/>
        </w:rPr>
      </w:pPr>
    </w:p>
    <w:p w:rsidR="00171700" w:rsidRDefault="00171700" w:rsidP="00171700">
      <w:pPr>
        <w:spacing w:line="276" w:lineRule="auto"/>
        <w:ind w:rightChars="-174" w:right="-383"/>
        <w:rPr>
          <w:szCs w:val="21"/>
          <w:lang w:eastAsia="zh-CN"/>
        </w:rPr>
      </w:pPr>
    </w:p>
    <w:p w:rsidR="00171700" w:rsidRPr="00942B40" w:rsidRDefault="00171700" w:rsidP="00171700">
      <w:pPr>
        <w:spacing w:line="276" w:lineRule="auto"/>
        <w:ind w:leftChars="-64" w:rightChars="-174" w:right="-383" w:hangingChars="64" w:hanging="141"/>
        <w:rPr>
          <w:szCs w:val="21"/>
          <w:lang w:eastAsia="zh-CN"/>
        </w:rPr>
      </w:pPr>
      <w:r>
        <w:rPr>
          <w:rFonts w:hint="eastAsia"/>
          <w:szCs w:val="21"/>
          <w:lang w:eastAsia="zh-CN"/>
        </w:rPr>
        <w:t>甲方 (章)：</w:t>
      </w:r>
      <w:r w:rsidRPr="00D82D26">
        <w:rPr>
          <w:rFonts w:hint="eastAsia"/>
          <w:szCs w:val="21"/>
          <w:lang w:eastAsia="zh-CN"/>
        </w:rPr>
        <w:t>腾龙芳烃（漳州）有限公司</w:t>
      </w:r>
      <w:r w:rsidRPr="00D82D26">
        <w:rPr>
          <w:szCs w:val="21"/>
          <w:lang w:eastAsia="zh-CN"/>
        </w:rPr>
        <w:t xml:space="preserve">  </w:t>
      </w:r>
      <w:r>
        <w:rPr>
          <w:rFonts w:hint="eastAsia"/>
          <w:szCs w:val="21"/>
          <w:lang w:eastAsia="zh-CN"/>
        </w:rPr>
        <w:t xml:space="preserve">        </w:t>
      </w:r>
      <w:r w:rsidRPr="00942B40">
        <w:rPr>
          <w:rFonts w:hint="eastAsia"/>
          <w:szCs w:val="21"/>
          <w:lang w:eastAsia="zh-CN"/>
        </w:rPr>
        <w:t>乙方(章)：</w:t>
      </w:r>
      <w:r>
        <w:rPr>
          <w:rFonts w:hint="eastAsia"/>
          <w:szCs w:val="21"/>
          <w:lang w:eastAsia="zh-CN"/>
        </w:rPr>
        <w:t xml:space="preserve"> </w:t>
      </w:r>
    </w:p>
    <w:p w:rsidR="00171700" w:rsidRPr="00942B40" w:rsidRDefault="00171700" w:rsidP="00171700">
      <w:pPr>
        <w:spacing w:line="276" w:lineRule="auto"/>
        <w:ind w:leftChars="-49" w:left="-35" w:rightChars="-174" w:right="-383" w:hangingChars="33" w:hanging="73"/>
        <w:rPr>
          <w:szCs w:val="21"/>
          <w:lang w:eastAsia="zh-CN"/>
        </w:rPr>
      </w:pPr>
    </w:p>
    <w:p w:rsidR="00171700" w:rsidRPr="00942B40" w:rsidRDefault="00171700" w:rsidP="00171700">
      <w:pPr>
        <w:spacing w:line="276" w:lineRule="auto"/>
        <w:ind w:leftChars="-49" w:left="-35" w:rightChars="-174" w:right="-383" w:hangingChars="33" w:hanging="73"/>
        <w:rPr>
          <w:szCs w:val="21"/>
          <w:lang w:eastAsia="zh-CN"/>
        </w:rPr>
      </w:pPr>
      <w:r w:rsidRPr="00942B40">
        <w:rPr>
          <w:rFonts w:hint="eastAsia"/>
          <w:szCs w:val="21"/>
          <w:lang w:eastAsia="zh-CN"/>
        </w:rPr>
        <w:t>法人代表:                                     法人代表:</w:t>
      </w:r>
      <w:r w:rsidRPr="00942B40">
        <w:rPr>
          <w:rFonts w:hint="eastAsia"/>
          <w:lang w:eastAsia="zh-CN"/>
        </w:rPr>
        <w:t xml:space="preserve"> </w:t>
      </w:r>
      <w:r>
        <w:rPr>
          <w:rFonts w:hint="eastAsia"/>
          <w:szCs w:val="21"/>
          <w:lang w:eastAsia="zh-CN"/>
        </w:rPr>
        <w:t xml:space="preserve"> </w:t>
      </w:r>
    </w:p>
    <w:p w:rsidR="00171700" w:rsidRPr="00942B40" w:rsidRDefault="00171700" w:rsidP="00171700">
      <w:pPr>
        <w:spacing w:line="276" w:lineRule="auto"/>
        <w:ind w:leftChars="-49" w:left="-35" w:rightChars="-174" w:right="-383" w:hangingChars="33" w:hanging="73"/>
        <w:rPr>
          <w:szCs w:val="21"/>
          <w:lang w:eastAsia="zh-CN"/>
        </w:rPr>
      </w:pPr>
    </w:p>
    <w:p w:rsidR="00171700" w:rsidRDefault="00171700" w:rsidP="00171700">
      <w:pPr>
        <w:spacing w:line="276" w:lineRule="auto"/>
        <w:ind w:leftChars="-49" w:left="-35" w:rightChars="-174" w:right="-383" w:hangingChars="33" w:hanging="73"/>
        <w:rPr>
          <w:szCs w:val="21"/>
          <w:lang w:eastAsia="zh-CN"/>
        </w:rPr>
      </w:pPr>
      <w:r w:rsidRPr="00942B40">
        <w:rPr>
          <w:rFonts w:hint="eastAsia"/>
          <w:szCs w:val="21"/>
          <w:lang w:eastAsia="zh-CN"/>
        </w:rPr>
        <w:t>法人委托代理人 :                              法人委托代理人:</w:t>
      </w:r>
      <w:r w:rsidRPr="00942B40">
        <w:rPr>
          <w:rFonts w:hint="eastAsia"/>
        </w:rPr>
        <w:t xml:space="preserve"> </w:t>
      </w:r>
      <w:r>
        <w:rPr>
          <w:rFonts w:hint="eastAsia"/>
          <w:szCs w:val="21"/>
          <w:lang w:eastAsia="zh-CN"/>
        </w:rPr>
        <w:t xml:space="preserve"> </w:t>
      </w:r>
    </w:p>
    <w:p w:rsidR="00171700" w:rsidRDefault="00171700" w:rsidP="00171700">
      <w:pPr>
        <w:spacing w:line="276" w:lineRule="auto"/>
        <w:ind w:rightChars="-174" w:right="-383"/>
        <w:rPr>
          <w:szCs w:val="21"/>
          <w:lang w:eastAsia="zh-CN"/>
        </w:rPr>
      </w:pPr>
    </w:p>
    <w:p w:rsidR="00171700" w:rsidRPr="00171700" w:rsidRDefault="00171700" w:rsidP="00171700">
      <w:pPr>
        <w:spacing w:line="276" w:lineRule="auto"/>
        <w:ind w:leftChars="-49" w:left="-35" w:rightChars="-174" w:right="-383" w:hangingChars="33" w:hanging="73"/>
        <w:rPr>
          <w:szCs w:val="21"/>
          <w:lang w:eastAsia="zh-CN"/>
        </w:rPr>
      </w:pPr>
      <w:r>
        <w:rPr>
          <w:rFonts w:hint="eastAsia"/>
          <w:szCs w:val="21"/>
          <w:lang w:eastAsia="zh-CN"/>
        </w:rPr>
        <w:t>签定日期：</w:t>
      </w:r>
      <w:r>
        <w:rPr>
          <w:szCs w:val="21"/>
          <w:lang w:eastAsia="zh-CN"/>
        </w:rPr>
        <w:t>202</w:t>
      </w:r>
      <w:r w:rsidR="00AE6879">
        <w:rPr>
          <w:szCs w:val="21"/>
          <w:lang w:eastAsia="zh-CN"/>
        </w:rPr>
        <w:t>4</w:t>
      </w:r>
      <w:r>
        <w:rPr>
          <w:rFonts w:hint="eastAsia"/>
          <w:szCs w:val="21"/>
          <w:lang w:eastAsia="zh-CN"/>
        </w:rPr>
        <w:t xml:space="preserve"> 年 </w:t>
      </w:r>
      <w:r>
        <w:rPr>
          <w:szCs w:val="21"/>
          <w:lang w:eastAsia="zh-CN"/>
        </w:rPr>
        <w:t xml:space="preserve">   </w:t>
      </w:r>
      <w:r>
        <w:rPr>
          <w:rFonts w:hint="eastAsia"/>
          <w:szCs w:val="21"/>
          <w:lang w:eastAsia="zh-CN"/>
        </w:rPr>
        <w:t xml:space="preserve">月 </w:t>
      </w:r>
      <w:r>
        <w:rPr>
          <w:szCs w:val="21"/>
          <w:lang w:eastAsia="zh-CN"/>
        </w:rPr>
        <w:t xml:space="preserve"> </w:t>
      </w:r>
      <w:r>
        <w:rPr>
          <w:rFonts w:hint="eastAsia"/>
          <w:szCs w:val="21"/>
          <w:lang w:eastAsia="zh-CN"/>
        </w:rPr>
        <w:t xml:space="preserve"> 日                  </w:t>
      </w:r>
      <w:r>
        <w:rPr>
          <w:szCs w:val="21"/>
          <w:lang w:eastAsia="zh-CN"/>
        </w:rPr>
        <w:t xml:space="preserve"> </w:t>
      </w:r>
      <w:r>
        <w:rPr>
          <w:rFonts w:hint="eastAsia"/>
          <w:szCs w:val="21"/>
          <w:lang w:eastAsia="zh-CN"/>
        </w:rPr>
        <w:t xml:space="preserve"> </w:t>
      </w:r>
      <w:r>
        <w:rPr>
          <w:szCs w:val="21"/>
          <w:lang w:eastAsia="zh-CN"/>
        </w:rPr>
        <w:t>202</w:t>
      </w:r>
      <w:r w:rsidR="00AE6879">
        <w:rPr>
          <w:szCs w:val="21"/>
          <w:lang w:eastAsia="zh-CN"/>
        </w:rPr>
        <w:t>4</w:t>
      </w:r>
      <w:r>
        <w:rPr>
          <w:szCs w:val="21"/>
          <w:lang w:eastAsia="zh-CN"/>
        </w:rPr>
        <w:t xml:space="preserve"> </w:t>
      </w:r>
      <w:r>
        <w:rPr>
          <w:rFonts w:hint="eastAsia"/>
          <w:szCs w:val="21"/>
          <w:lang w:eastAsia="zh-CN"/>
        </w:rPr>
        <w:t xml:space="preserve">年 </w:t>
      </w:r>
      <w:r>
        <w:rPr>
          <w:szCs w:val="21"/>
          <w:lang w:eastAsia="zh-CN"/>
        </w:rPr>
        <w:t xml:space="preserve"> </w:t>
      </w:r>
      <w:r>
        <w:rPr>
          <w:rFonts w:hint="eastAsia"/>
          <w:szCs w:val="21"/>
          <w:lang w:eastAsia="zh-CN"/>
        </w:rPr>
        <w:t xml:space="preserve"> 月 </w:t>
      </w:r>
      <w:r>
        <w:rPr>
          <w:szCs w:val="21"/>
          <w:lang w:eastAsia="zh-CN"/>
        </w:rPr>
        <w:t xml:space="preserve"> </w:t>
      </w:r>
      <w:r>
        <w:rPr>
          <w:rFonts w:hint="eastAsia"/>
          <w:szCs w:val="21"/>
          <w:lang w:eastAsia="zh-CN"/>
        </w:rPr>
        <w:t xml:space="preserve"> 日</w:t>
      </w:r>
      <w:r>
        <w:rPr>
          <w:b/>
          <w:bCs/>
          <w:sz w:val="24"/>
          <w:szCs w:val="24"/>
          <w:lang w:eastAsia="zh-CN"/>
        </w:rPr>
        <w:br w:type="page"/>
      </w:r>
    </w:p>
    <w:p w:rsidR="00914B83" w:rsidRDefault="00DA36C6">
      <w:pPr>
        <w:pStyle w:val="10"/>
        <w:rPr>
          <w:b/>
          <w:bCs/>
          <w:sz w:val="24"/>
          <w:szCs w:val="24"/>
        </w:rPr>
      </w:pPr>
      <w:r>
        <w:rPr>
          <w:rFonts w:hint="eastAsia"/>
          <w:b/>
          <w:bCs/>
          <w:sz w:val="24"/>
          <w:szCs w:val="24"/>
        </w:rPr>
        <w:lastRenderedPageBreak/>
        <w:t>附件二、参选文件范本</w:t>
      </w:r>
    </w:p>
    <w:p w:rsidR="00914B83" w:rsidRDefault="00914B83">
      <w:pPr>
        <w:pStyle w:val="ac"/>
        <w:jc w:val="center"/>
        <w:rPr>
          <w:rFonts w:ascii="Times New Roman" w:hAnsi="Times New Roman"/>
          <w:b/>
          <w:sz w:val="52"/>
          <w:szCs w:val="52"/>
          <w:lang w:eastAsia="zh-CN"/>
        </w:rPr>
      </w:pPr>
    </w:p>
    <w:p w:rsidR="00914B83" w:rsidRDefault="00DA36C6">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914B83" w:rsidRDefault="00914B83">
      <w:pPr>
        <w:pStyle w:val="ac"/>
        <w:spacing w:line="615" w:lineRule="exact"/>
        <w:jc w:val="center"/>
        <w:rPr>
          <w:rFonts w:ascii="方正小标宋简体" w:eastAsia="方正小标宋简体" w:hAnsi="方正小标宋简体" w:cs="方正小标宋简体"/>
          <w:b/>
          <w:sz w:val="44"/>
          <w:szCs w:val="44"/>
          <w:lang w:eastAsia="zh-CN"/>
        </w:rPr>
      </w:pPr>
    </w:p>
    <w:p w:rsidR="00463EC4" w:rsidRDefault="00463EC4">
      <w:pPr>
        <w:pStyle w:val="aa"/>
        <w:jc w:val="center"/>
        <w:rPr>
          <w:rFonts w:ascii="微软雅黑" w:eastAsia="微软雅黑" w:hAnsi="微软雅黑"/>
          <w:sz w:val="44"/>
          <w:szCs w:val="44"/>
          <w:lang w:eastAsia="zh-CN"/>
        </w:rPr>
      </w:pPr>
    </w:p>
    <w:p w:rsidR="00463EC4" w:rsidRDefault="00463EC4">
      <w:pPr>
        <w:pStyle w:val="aa"/>
        <w:jc w:val="center"/>
        <w:rPr>
          <w:rFonts w:ascii="微软雅黑" w:eastAsia="微软雅黑" w:hAnsi="微软雅黑"/>
          <w:sz w:val="44"/>
          <w:szCs w:val="44"/>
          <w:lang w:eastAsia="zh-CN"/>
        </w:rPr>
      </w:pPr>
    </w:p>
    <w:p w:rsidR="00914B83" w:rsidRPr="00463EC4" w:rsidRDefault="00AE6879">
      <w:pPr>
        <w:pStyle w:val="aa"/>
        <w:jc w:val="center"/>
        <w:rPr>
          <w:rFonts w:ascii="微软雅黑" w:eastAsia="微软雅黑" w:hAnsi="微软雅黑"/>
          <w:b/>
          <w:sz w:val="44"/>
          <w:szCs w:val="44"/>
          <w:u w:val="single"/>
          <w:lang w:eastAsia="zh-CN"/>
        </w:rPr>
      </w:pPr>
      <w:r w:rsidRPr="00AE6879">
        <w:rPr>
          <w:rFonts w:ascii="微软雅黑" w:eastAsia="微软雅黑" w:hAnsi="微软雅黑" w:hint="eastAsia"/>
          <w:sz w:val="44"/>
          <w:szCs w:val="44"/>
          <w:lang w:eastAsia="zh-CN"/>
        </w:rPr>
        <w:t>工业用碳十粗芳烃的组分分析</w:t>
      </w:r>
    </w:p>
    <w:p w:rsidR="00914B83" w:rsidRPr="00463EC4" w:rsidRDefault="00914B83">
      <w:pPr>
        <w:pStyle w:val="ac"/>
        <w:spacing w:line="615" w:lineRule="exact"/>
        <w:jc w:val="center"/>
        <w:rPr>
          <w:rFonts w:ascii="微软雅黑" w:eastAsia="微软雅黑" w:hAnsi="微软雅黑" w:cs="方正小标宋简体"/>
          <w:b/>
          <w:sz w:val="44"/>
          <w:szCs w:val="44"/>
          <w:lang w:eastAsia="zh-CN"/>
        </w:rPr>
      </w:pPr>
    </w:p>
    <w:p w:rsidR="00914B83" w:rsidRPr="00463EC4" w:rsidRDefault="00DA36C6">
      <w:pPr>
        <w:spacing w:line="1000" w:lineRule="exact"/>
        <w:jc w:val="center"/>
        <w:rPr>
          <w:rFonts w:ascii="微软雅黑" w:eastAsia="微软雅黑" w:hAnsi="微软雅黑"/>
          <w:b/>
          <w:sz w:val="44"/>
          <w:szCs w:val="44"/>
          <w:lang w:eastAsia="zh-CN"/>
        </w:rPr>
      </w:pPr>
      <w:r w:rsidRPr="00463EC4">
        <w:rPr>
          <w:rFonts w:ascii="微软雅黑" w:eastAsia="微软雅黑" w:hAnsi="微软雅黑" w:hint="eastAsia"/>
          <w:b/>
          <w:sz w:val="44"/>
          <w:szCs w:val="44"/>
          <w:lang w:eastAsia="zh-CN"/>
        </w:rPr>
        <w:t>参选</w:t>
      </w:r>
      <w:r w:rsidRPr="00463EC4">
        <w:rPr>
          <w:rFonts w:ascii="微软雅黑" w:eastAsia="微软雅黑" w:hAnsi="微软雅黑"/>
          <w:b/>
          <w:sz w:val="44"/>
          <w:szCs w:val="44"/>
          <w:lang w:eastAsia="zh-CN"/>
        </w:rPr>
        <w:t>文件</w:t>
      </w:r>
    </w:p>
    <w:p w:rsidR="00914B83" w:rsidRDefault="00914B83">
      <w:pPr>
        <w:pStyle w:val="10"/>
      </w:pPr>
    </w:p>
    <w:p w:rsidR="00914B83" w:rsidRDefault="00914B83">
      <w:pPr>
        <w:pStyle w:val="ac"/>
        <w:rPr>
          <w:rFonts w:ascii="Times New Roman" w:hAnsi="Times New Roman"/>
          <w:lang w:eastAsia="zh-CN"/>
        </w:rPr>
      </w:pPr>
    </w:p>
    <w:p w:rsidR="00914B83" w:rsidRDefault="00914B83">
      <w:pPr>
        <w:pStyle w:val="ac"/>
        <w:rPr>
          <w:rFonts w:ascii="Times New Roman" w:hAnsi="Times New Roman"/>
          <w:lang w:eastAsia="zh-CN"/>
        </w:rPr>
      </w:pPr>
    </w:p>
    <w:p w:rsidR="00914B83" w:rsidRDefault="00914B83">
      <w:pPr>
        <w:pStyle w:val="ac"/>
        <w:rPr>
          <w:rFonts w:ascii="Times New Roman" w:hAnsi="Times New Roman"/>
          <w:lang w:eastAsia="zh-CN"/>
        </w:rPr>
      </w:pPr>
    </w:p>
    <w:p w:rsidR="00914B83" w:rsidRDefault="00914B83">
      <w:pPr>
        <w:pStyle w:val="ac"/>
        <w:rPr>
          <w:rFonts w:ascii="Times New Roman" w:hAnsi="Times New Roman"/>
          <w:lang w:eastAsia="zh-CN"/>
        </w:rPr>
      </w:pPr>
    </w:p>
    <w:p w:rsidR="00914B83" w:rsidRDefault="00914B83">
      <w:pPr>
        <w:pStyle w:val="ac"/>
        <w:rPr>
          <w:rFonts w:ascii="Times New Roman" w:hAnsi="Times New Roman"/>
          <w:lang w:eastAsia="zh-CN"/>
        </w:rPr>
      </w:pPr>
    </w:p>
    <w:p w:rsidR="00914B83" w:rsidRDefault="00914B83">
      <w:pPr>
        <w:pStyle w:val="ac"/>
        <w:rPr>
          <w:rFonts w:ascii="Times New Roman" w:hAnsi="Times New Roman"/>
          <w:b/>
          <w:bCs/>
          <w:sz w:val="32"/>
          <w:szCs w:val="32"/>
          <w:lang w:eastAsia="zh-CN"/>
        </w:rPr>
      </w:pPr>
    </w:p>
    <w:p w:rsidR="00914B83" w:rsidRDefault="00914B83">
      <w:pPr>
        <w:pStyle w:val="ac"/>
        <w:rPr>
          <w:rFonts w:ascii="Times New Roman" w:hAnsi="Times New Roman"/>
          <w:b/>
          <w:bCs/>
          <w:sz w:val="32"/>
          <w:szCs w:val="32"/>
          <w:lang w:eastAsia="zh-CN"/>
        </w:rPr>
      </w:pPr>
    </w:p>
    <w:p w:rsidR="00914B83" w:rsidRDefault="00914B83">
      <w:pPr>
        <w:pStyle w:val="ac"/>
        <w:rPr>
          <w:rFonts w:ascii="Times New Roman" w:hAnsi="Times New Roman"/>
          <w:b/>
          <w:bCs/>
          <w:sz w:val="32"/>
          <w:szCs w:val="36"/>
          <w:lang w:eastAsia="zh-CN"/>
        </w:rPr>
      </w:pPr>
    </w:p>
    <w:p w:rsidR="00914B83" w:rsidRDefault="00DA36C6">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14B83" w:rsidRDefault="00DA36C6">
      <w:pPr>
        <w:pStyle w:val="ac"/>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Pr>
          <w:rFonts w:ascii="Times New Roman" w:hAnsi="Times New Roman"/>
          <w:b/>
          <w:bCs/>
          <w:w w:val="95"/>
          <w:sz w:val="32"/>
          <w:lang w:eastAsia="zh-CN"/>
        </w:rPr>
        <w:t>2</w:t>
      </w:r>
      <w:r w:rsidR="00AE6879">
        <w:rPr>
          <w:rFonts w:ascii="Times New Roman" w:hAnsi="Times New Roman"/>
          <w:b/>
          <w:bCs/>
          <w:w w:val="95"/>
          <w:sz w:val="32"/>
          <w:lang w:eastAsia="zh-CN"/>
        </w:rPr>
        <w:t>4</w:t>
      </w:r>
      <w:r>
        <w:rPr>
          <w:rFonts w:ascii="Times New Roman" w:hAnsi="Times New Roman"/>
          <w:b/>
          <w:bCs/>
          <w:w w:val="95"/>
          <w:sz w:val="32"/>
          <w:lang w:eastAsia="zh-CN"/>
        </w:rPr>
        <w:t>年</w:t>
      </w:r>
      <w:r w:rsidR="00AA0816">
        <w:rPr>
          <w:rFonts w:ascii="Times New Roman" w:hAnsi="Times New Roman"/>
          <w:b/>
          <w:bCs/>
          <w:w w:val="95"/>
          <w:sz w:val="32"/>
          <w:lang w:eastAsia="zh-CN"/>
        </w:rPr>
        <w:t>1</w:t>
      </w:r>
      <w:r>
        <w:rPr>
          <w:rFonts w:ascii="Times New Roman" w:hAnsi="Times New Roman"/>
          <w:b/>
          <w:bCs/>
          <w:w w:val="95"/>
          <w:sz w:val="32"/>
          <w:lang w:eastAsia="zh-CN"/>
        </w:rPr>
        <w:t>月</w:t>
      </w:r>
    </w:p>
    <w:p w:rsidR="00914B83" w:rsidRDefault="00914B83">
      <w:pPr>
        <w:pStyle w:val="10"/>
      </w:pPr>
    </w:p>
    <w:p w:rsidR="00914B83" w:rsidRDefault="00914B83" w:rsidP="00E95B37">
      <w:pPr>
        <w:spacing w:line="1000" w:lineRule="exact"/>
        <w:rPr>
          <w:b/>
          <w:i/>
          <w:iCs/>
          <w:color w:val="C00000"/>
          <w:sz w:val="44"/>
          <w:szCs w:val="44"/>
          <w:lang w:eastAsia="zh-CN"/>
        </w:rPr>
      </w:pPr>
    </w:p>
    <w:p w:rsidR="00DE3490" w:rsidRPr="00DE3490" w:rsidRDefault="00DE3490" w:rsidP="00DE3490">
      <w:pPr>
        <w:pStyle w:val="10"/>
      </w:pPr>
    </w:p>
    <w:p w:rsidR="00914B83" w:rsidRDefault="00DA36C6">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14B83" w:rsidRDefault="00DA36C6">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14B83" w:rsidRDefault="00DA36C6">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914B83" w:rsidRDefault="00DA36C6">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914B83" w:rsidRDefault="00DA36C6">
      <w:pPr>
        <w:pStyle w:val="afd"/>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914B83" w:rsidRDefault="00DA36C6">
      <w:pPr>
        <w:pStyle w:val="afd"/>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914B83" w:rsidRDefault="00DA36C6">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914B83" w:rsidRDefault="00DA36C6">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914B83" w:rsidRDefault="00E95B37">
      <w:pPr>
        <w:rPr>
          <w:szCs w:val="21"/>
          <w:lang w:eastAsia="zh-CN"/>
        </w:rPr>
      </w:pPr>
      <w:r>
        <w:rPr>
          <w:rFonts w:ascii="Calibri"/>
          <w:noProof/>
          <w:lang w:eastAsia="zh-CN"/>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6350</wp:posOffset>
                </wp:positionV>
                <wp:extent cx="4612640" cy="1869440"/>
                <wp:effectExtent l="0" t="0" r="16510" b="16510"/>
                <wp:wrapNone/>
                <wp:docPr id="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869440"/>
                        </a:xfrm>
                        <a:prstGeom prst="rect">
                          <a:avLst/>
                        </a:prstGeom>
                        <a:solidFill>
                          <a:srgbClr val="FFFFFF"/>
                        </a:solidFill>
                        <a:ln w="9525">
                          <a:solidFill>
                            <a:srgbClr val="000000"/>
                          </a:solidFill>
                          <a:miter lim="800000"/>
                          <a:headEnd/>
                          <a:tailEnd/>
                        </a:ln>
                      </wps:spPr>
                      <wps:txbx>
                        <w:txbxContent>
                          <w:p w:rsidR="00FA6919" w:rsidRDefault="00FA6919">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FA6919" w:rsidRDefault="00FA6919">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FA6919" w:rsidRDefault="00FA6919">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FA6919" w:rsidRDefault="00FA6919">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FA6919" w:rsidRDefault="00FA6919">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FA6919" w:rsidRDefault="00FA6919">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FA6919" w:rsidRDefault="00FA6919">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">
                <v:textbox>
                  <w:txbxContent>
                    <w:p w:rsidR="00FA6919" w:rsidRDefault="00FA6919">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FA6919" w:rsidRDefault="00FA6919">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FA6919" w:rsidRDefault="00FA6919">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FA6919" w:rsidRDefault="00FA6919">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FA6919" w:rsidRDefault="00FA6919">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FA6919" w:rsidRDefault="00FA6919">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FA6919" w:rsidRDefault="00FA6919">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rsidR="00914B83" w:rsidRDefault="00914B83">
      <w:pPr>
        <w:rPr>
          <w:szCs w:val="21"/>
          <w:lang w:eastAsia="zh-CN"/>
        </w:rPr>
      </w:pPr>
    </w:p>
    <w:p w:rsidR="00914B83" w:rsidRDefault="00914B83">
      <w:pPr>
        <w:rPr>
          <w:szCs w:val="21"/>
          <w:lang w:eastAsia="zh-CN"/>
        </w:rPr>
      </w:pPr>
    </w:p>
    <w:p w:rsidR="00914B83" w:rsidRDefault="00914B83">
      <w:pPr>
        <w:rPr>
          <w:szCs w:val="21"/>
          <w:lang w:eastAsia="zh-CN"/>
        </w:rPr>
      </w:pPr>
    </w:p>
    <w:p w:rsidR="00914B83" w:rsidRDefault="00914B83">
      <w:pPr>
        <w:rPr>
          <w:szCs w:val="21"/>
          <w:lang w:eastAsia="zh-CN"/>
        </w:rPr>
      </w:pPr>
    </w:p>
    <w:p w:rsidR="00914B83" w:rsidRDefault="00914B83">
      <w:pPr>
        <w:rPr>
          <w:szCs w:val="21"/>
          <w:lang w:eastAsia="zh-CN"/>
        </w:rPr>
      </w:pPr>
    </w:p>
    <w:p w:rsidR="00914B83" w:rsidRDefault="00914B83">
      <w:pPr>
        <w:rPr>
          <w:szCs w:val="21"/>
          <w:lang w:eastAsia="zh-CN"/>
        </w:rPr>
      </w:pPr>
    </w:p>
    <w:p w:rsidR="00914B83" w:rsidRDefault="00914B83">
      <w:pPr>
        <w:pStyle w:val="afd"/>
        <w:spacing w:beforeLines="0" w:afterLines="0" w:line="240" w:lineRule="auto"/>
        <w:ind w:firstLineChars="0" w:firstLine="0"/>
        <w:rPr>
          <w:rFonts w:cs="Times New Roman"/>
          <w:bCs w:val="0"/>
          <w:color w:val="C00000"/>
          <w:lang w:eastAsia="zh-CN"/>
        </w:rPr>
      </w:pPr>
    </w:p>
    <w:p w:rsidR="00914B83" w:rsidRDefault="00DA36C6">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14B83" w:rsidRDefault="00DA36C6">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914B83" w:rsidRDefault="00914B83">
      <w:pPr>
        <w:spacing w:line="1000" w:lineRule="exact"/>
        <w:jc w:val="center"/>
        <w:rPr>
          <w:b/>
          <w:sz w:val="44"/>
          <w:szCs w:val="44"/>
          <w:lang w:eastAsia="zh-CN"/>
        </w:rPr>
      </w:pPr>
    </w:p>
    <w:p w:rsidR="002B2204" w:rsidRPr="002B2204" w:rsidRDefault="002B2204" w:rsidP="002B2204">
      <w:pPr>
        <w:pStyle w:val="10"/>
      </w:pPr>
    </w:p>
    <w:p w:rsidR="00DE3490" w:rsidRPr="00DE3490" w:rsidRDefault="00DE3490" w:rsidP="00DE3490">
      <w:pPr>
        <w:pStyle w:val="10"/>
      </w:pPr>
    </w:p>
    <w:p w:rsidR="00914B83" w:rsidRDefault="00DA36C6" w:rsidP="001211A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14B83">
        <w:trPr>
          <w:jc w:val="center"/>
        </w:trPr>
        <w:tc>
          <w:tcPr>
            <w:tcW w:w="971" w:type="dxa"/>
          </w:tcPr>
          <w:p w:rsidR="00914B83" w:rsidRDefault="00DA36C6">
            <w:pPr>
              <w:spacing w:line="500" w:lineRule="exact"/>
              <w:jc w:val="center"/>
              <w:rPr>
                <w:b/>
                <w:bCs/>
                <w:sz w:val="24"/>
              </w:rPr>
            </w:pPr>
            <w:r>
              <w:rPr>
                <w:rFonts w:hint="eastAsia"/>
                <w:b/>
                <w:bCs/>
                <w:sz w:val="24"/>
              </w:rPr>
              <w:t>序号</w:t>
            </w:r>
          </w:p>
        </w:tc>
        <w:tc>
          <w:tcPr>
            <w:tcW w:w="6023" w:type="dxa"/>
          </w:tcPr>
          <w:p w:rsidR="00914B83" w:rsidRDefault="00DA36C6">
            <w:pPr>
              <w:spacing w:line="500" w:lineRule="exact"/>
              <w:jc w:val="center"/>
              <w:rPr>
                <w:b/>
                <w:bCs/>
                <w:sz w:val="24"/>
              </w:rPr>
            </w:pPr>
            <w:r>
              <w:rPr>
                <w:rFonts w:hint="eastAsia"/>
                <w:b/>
                <w:bCs/>
                <w:sz w:val="24"/>
              </w:rPr>
              <w:t>内容</w:t>
            </w:r>
          </w:p>
        </w:tc>
        <w:tc>
          <w:tcPr>
            <w:tcW w:w="1843" w:type="dxa"/>
          </w:tcPr>
          <w:p w:rsidR="00914B83" w:rsidRDefault="00DA36C6">
            <w:pPr>
              <w:spacing w:line="500" w:lineRule="exact"/>
              <w:jc w:val="center"/>
              <w:rPr>
                <w:b/>
                <w:bCs/>
                <w:sz w:val="24"/>
              </w:rPr>
            </w:pPr>
            <w:r>
              <w:rPr>
                <w:rFonts w:hint="eastAsia"/>
                <w:b/>
                <w:bCs/>
                <w:sz w:val="24"/>
              </w:rPr>
              <w:t>页码</w:t>
            </w:r>
          </w:p>
        </w:tc>
      </w:tr>
      <w:tr w:rsidR="00914B83">
        <w:trPr>
          <w:jc w:val="center"/>
        </w:trPr>
        <w:tc>
          <w:tcPr>
            <w:tcW w:w="971" w:type="dxa"/>
            <w:vAlign w:val="center"/>
          </w:tcPr>
          <w:p w:rsidR="00914B83" w:rsidRDefault="00DA36C6" w:rsidP="00DE77C7">
            <w:pPr>
              <w:spacing w:line="500" w:lineRule="exact"/>
              <w:jc w:val="center"/>
              <w:rPr>
                <w:sz w:val="24"/>
              </w:rPr>
            </w:pPr>
            <w:r>
              <w:rPr>
                <w:rFonts w:hint="eastAsia"/>
                <w:sz w:val="24"/>
              </w:rPr>
              <w:t>1</w:t>
            </w:r>
          </w:p>
        </w:tc>
        <w:tc>
          <w:tcPr>
            <w:tcW w:w="6023" w:type="dxa"/>
            <w:vAlign w:val="center"/>
          </w:tcPr>
          <w:p w:rsidR="00914B83" w:rsidRDefault="00DA36C6">
            <w:pPr>
              <w:spacing w:line="500" w:lineRule="exact"/>
              <w:rPr>
                <w:sz w:val="24"/>
                <w:lang w:eastAsia="zh-CN"/>
              </w:rPr>
            </w:pPr>
            <w:r>
              <w:rPr>
                <w:rFonts w:hint="eastAsia"/>
                <w:sz w:val="24"/>
                <w:lang w:eastAsia="zh-CN"/>
              </w:rPr>
              <w:t>参选</w:t>
            </w:r>
            <w:r>
              <w:rPr>
                <w:rFonts w:hint="eastAsia"/>
                <w:sz w:val="24"/>
              </w:rPr>
              <w:t>书</w:t>
            </w:r>
            <w:r>
              <w:rPr>
                <w:rFonts w:hint="eastAsia"/>
                <w:sz w:val="24"/>
                <w:lang w:eastAsia="zh-CN"/>
              </w:rPr>
              <w:t>（技术文件）</w:t>
            </w:r>
          </w:p>
        </w:tc>
        <w:tc>
          <w:tcPr>
            <w:tcW w:w="1843" w:type="dxa"/>
          </w:tcPr>
          <w:p w:rsidR="00914B83" w:rsidRDefault="00914B83">
            <w:pPr>
              <w:spacing w:line="500" w:lineRule="exact"/>
              <w:jc w:val="center"/>
              <w:rPr>
                <w:sz w:val="24"/>
              </w:rPr>
            </w:pPr>
          </w:p>
        </w:tc>
      </w:tr>
      <w:tr w:rsidR="00914B83">
        <w:trPr>
          <w:jc w:val="center"/>
        </w:trPr>
        <w:tc>
          <w:tcPr>
            <w:tcW w:w="971" w:type="dxa"/>
            <w:vAlign w:val="center"/>
          </w:tcPr>
          <w:p w:rsidR="00914B83" w:rsidRDefault="00DA36C6" w:rsidP="00DE77C7">
            <w:pPr>
              <w:spacing w:line="500" w:lineRule="exact"/>
              <w:jc w:val="center"/>
              <w:rPr>
                <w:sz w:val="24"/>
              </w:rPr>
            </w:pPr>
            <w:r>
              <w:rPr>
                <w:rFonts w:hint="eastAsia"/>
                <w:sz w:val="24"/>
              </w:rPr>
              <w:t>2</w:t>
            </w:r>
          </w:p>
        </w:tc>
        <w:tc>
          <w:tcPr>
            <w:tcW w:w="6023" w:type="dxa"/>
            <w:vAlign w:val="center"/>
          </w:tcPr>
          <w:p w:rsidR="00914B83" w:rsidRDefault="00DA36C6">
            <w:pPr>
              <w:spacing w:line="500" w:lineRule="exact"/>
              <w:rPr>
                <w:sz w:val="24"/>
                <w:lang w:eastAsia="zh-CN"/>
              </w:rPr>
            </w:pPr>
            <w:r>
              <w:rPr>
                <w:rFonts w:hint="eastAsia"/>
                <w:sz w:val="24"/>
                <w:lang w:eastAsia="zh-CN"/>
              </w:rPr>
              <w:t>法定代表人身份证复印件（技术文件）</w:t>
            </w:r>
          </w:p>
        </w:tc>
        <w:tc>
          <w:tcPr>
            <w:tcW w:w="1843" w:type="dxa"/>
          </w:tcPr>
          <w:p w:rsidR="00914B83" w:rsidRDefault="00914B83">
            <w:pPr>
              <w:spacing w:line="500" w:lineRule="exact"/>
              <w:jc w:val="center"/>
              <w:rPr>
                <w:sz w:val="24"/>
                <w:lang w:eastAsia="zh-CN"/>
              </w:rPr>
            </w:pPr>
          </w:p>
        </w:tc>
      </w:tr>
      <w:tr w:rsidR="00914B83" w:rsidTr="00DE77C7">
        <w:trPr>
          <w:trHeight w:val="574"/>
          <w:jc w:val="center"/>
        </w:trPr>
        <w:tc>
          <w:tcPr>
            <w:tcW w:w="971" w:type="dxa"/>
            <w:vAlign w:val="center"/>
          </w:tcPr>
          <w:p w:rsidR="00914B83" w:rsidRDefault="00DA36C6" w:rsidP="00DE77C7">
            <w:pPr>
              <w:spacing w:line="500" w:lineRule="exact"/>
              <w:jc w:val="center"/>
              <w:rPr>
                <w:sz w:val="24"/>
              </w:rPr>
            </w:pPr>
            <w:r>
              <w:rPr>
                <w:rFonts w:hint="eastAsia"/>
                <w:sz w:val="24"/>
              </w:rPr>
              <w:t>3</w:t>
            </w:r>
          </w:p>
        </w:tc>
        <w:tc>
          <w:tcPr>
            <w:tcW w:w="6023" w:type="dxa"/>
            <w:vAlign w:val="center"/>
          </w:tcPr>
          <w:p w:rsidR="00914B83" w:rsidRDefault="00DA36C6">
            <w:pPr>
              <w:spacing w:line="500" w:lineRule="exact"/>
              <w:rPr>
                <w:sz w:val="24"/>
                <w:lang w:eastAsia="zh-CN"/>
              </w:rPr>
            </w:pPr>
            <w:r>
              <w:rPr>
                <w:rFonts w:hint="eastAsia"/>
                <w:sz w:val="24"/>
                <w:lang w:eastAsia="zh-CN"/>
              </w:rPr>
              <w:t>营业执照（技术文件）</w:t>
            </w:r>
          </w:p>
        </w:tc>
        <w:tc>
          <w:tcPr>
            <w:tcW w:w="1843" w:type="dxa"/>
          </w:tcPr>
          <w:p w:rsidR="00914B83" w:rsidRDefault="00914B83">
            <w:pPr>
              <w:spacing w:line="500" w:lineRule="exact"/>
              <w:jc w:val="center"/>
              <w:rPr>
                <w:sz w:val="24"/>
                <w:lang w:eastAsia="zh-CN"/>
              </w:rPr>
            </w:pPr>
          </w:p>
        </w:tc>
      </w:tr>
      <w:tr w:rsidR="00914B83" w:rsidTr="00DE77C7">
        <w:trPr>
          <w:trHeight w:val="554"/>
          <w:jc w:val="center"/>
        </w:trPr>
        <w:tc>
          <w:tcPr>
            <w:tcW w:w="971" w:type="dxa"/>
            <w:vAlign w:val="center"/>
          </w:tcPr>
          <w:p w:rsidR="00914B83" w:rsidRDefault="00DA36C6" w:rsidP="00DE77C7">
            <w:pPr>
              <w:spacing w:line="500" w:lineRule="exact"/>
              <w:jc w:val="center"/>
              <w:rPr>
                <w:sz w:val="24"/>
              </w:rPr>
            </w:pPr>
            <w:r>
              <w:rPr>
                <w:rFonts w:hint="eastAsia"/>
                <w:sz w:val="24"/>
              </w:rPr>
              <w:t>4</w:t>
            </w:r>
          </w:p>
        </w:tc>
        <w:tc>
          <w:tcPr>
            <w:tcW w:w="6023" w:type="dxa"/>
            <w:vAlign w:val="center"/>
          </w:tcPr>
          <w:p w:rsidR="00914B83" w:rsidRDefault="00745991">
            <w:pPr>
              <w:spacing w:line="500" w:lineRule="exact"/>
              <w:rPr>
                <w:sz w:val="24"/>
                <w:lang w:eastAsia="zh-CN"/>
              </w:rPr>
            </w:pPr>
            <w:r>
              <w:rPr>
                <w:rFonts w:hint="eastAsia"/>
                <w:sz w:val="24"/>
                <w:lang w:eastAsia="zh-CN"/>
              </w:rPr>
              <w:t>资质业绩</w:t>
            </w:r>
            <w:r w:rsidR="00DA36C6">
              <w:rPr>
                <w:rFonts w:hint="eastAsia"/>
                <w:sz w:val="24"/>
                <w:lang w:eastAsia="zh-CN"/>
              </w:rPr>
              <w:t>证明（技术文件）</w:t>
            </w:r>
          </w:p>
        </w:tc>
        <w:tc>
          <w:tcPr>
            <w:tcW w:w="1843" w:type="dxa"/>
          </w:tcPr>
          <w:p w:rsidR="00914B83" w:rsidRDefault="00914B83">
            <w:pPr>
              <w:spacing w:line="500" w:lineRule="exact"/>
              <w:jc w:val="center"/>
              <w:rPr>
                <w:sz w:val="24"/>
                <w:lang w:eastAsia="zh-CN"/>
              </w:rPr>
            </w:pPr>
          </w:p>
        </w:tc>
      </w:tr>
      <w:tr w:rsidR="00914B83">
        <w:trPr>
          <w:jc w:val="center"/>
        </w:trPr>
        <w:tc>
          <w:tcPr>
            <w:tcW w:w="971" w:type="dxa"/>
            <w:vAlign w:val="center"/>
          </w:tcPr>
          <w:p w:rsidR="00914B83" w:rsidRDefault="00DA36C6" w:rsidP="00DE77C7">
            <w:pPr>
              <w:spacing w:line="500" w:lineRule="exact"/>
              <w:jc w:val="center"/>
              <w:rPr>
                <w:sz w:val="24"/>
              </w:rPr>
            </w:pPr>
            <w:r>
              <w:rPr>
                <w:rFonts w:hint="eastAsia"/>
                <w:sz w:val="24"/>
                <w:lang w:eastAsia="zh-CN"/>
              </w:rPr>
              <w:t>5</w:t>
            </w:r>
          </w:p>
        </w:tc>
        <w:tc>
          <w:tcPr>
            <w:tcW w:w="6023" w:type="dxa"/>
            <w:vAlign w:val="center"/>
          </w:tcPr>
          <w:p w:rsidR="00914B83" w:rsidRDefault="00DA36C6">
            <w:pPr>
              <w:spacing w:line="500" w:lineRule="exact"/>
              <w:rPr>
                <w:sz w:val="24"/>
                <w:lang w:eastAsia="zh-CN"/>
              </w:rPr>
            </w:pPr>
            <w:r>
              <w:rPr>
                <w:rFonts w:hint="eastAsia"/>
                <w:sz w:val="24"/>
                <w:lang w:eastAsia="zh-CN"/>
              </w:rPr>
              <w:t>参选报价单（商务文件）</w:t>
            </w:r>
          </w:p>
        </w:tc>
        <w:tc>
          <w:tcPr>
            <w:tcW w:w="1843" w:type="dxa"/>
          </w:tcPr>
          <w:p w:rsidR="00914B83" w:rsidRDefault="00914B83">
            <w:pPr>
              <w:spacing w:line="500" w:lineRule="exact"/>
              <w:jc w:val="center"/>
              <w:rPr>
                <w:sz w:val="24"/>
                <w:lang w:eastAsia="zh-CN"/>
              </w:rPr>
            </w:pPr>
          </w:p>
        </w:tc>
      </w:tr>
    </w:tbl>
    <w:p w:rsidR="00914B83" w:rsidRDefault="00914B83">
      <w:pPr>
        <w:spacing w:line="500" w:lineRule="exact"/>
        <w:jc w:val="center"/>
        <w:rPr>
          <w:b/>
          <w:bCs/>
          <w:sz w:val="24"/>
          <w:lang w:eastAsia="zh-CN"/>
        </w:rPr>
      </w:pPr>
    </w:p>
    <w:p w:rsidR="00914B83" w:rsidRDefault="00914B83">
      <w:pPr>
        <w:pStyle w:val="10"/>
        <w:rPr>
          <w:b/>
          <w:bCs/>
          <w:sz w:val="36"/>
          <w:szCs w:val="36"/>
        </w:rPr>
      </w:pPr>
    </w:p>
    <w:p w:rsidR="00914B83" w:rsidRDefault="00914B83">
      <w:pPr>
        <w:pStyle w:val="10"/>
        <w:rPr>
          <w:b/>
          <w:bCs/>
          <w:sz w:val="36"/>
          <w:szCs w:val="36"/>
        </w:rPr>
      </w:pPr>
    </w:p>
    <w:p w:rsidR="00914B83" w:rsidRDefault="00914B83">
      <w:pPr>
        <w:pStyle w:val="10"/>
        <w:rPr>
          <w:b/>
          <w:bCs/>
          <w:sz w:val="36"/>
          <w:szCs w:val="36"/>
        </w:rPr>
      </w:pPr>
    </w:p>
    <w:p w:rsidR="00914B83" w:rsidRDefault="00914B83">
      <w:pPr>
        <w:spacing w:line="500" w:lineRule="exact"/>
        <w:rPr>
          <w:b/>
          <w:bCs/>
          <w:sz w:val="36"/>
          <w:szCs w:val="36"/>
          <w:lang w:eastAsia="zh-CN"/>
        </w:rPr>
      </w:pPr>
    </w:p>
    <w:p w:rsidR="00914B83" w:rsidRDefault="00914B83">
      <w:pPr>
        <w:pStyle w:val="10"/>
        <w:rPr>
          <w:b/>
          <w:bCs/>
          <w:sz w:val="36"/>
          <w:szCs w:val="36"/>
        </w:rPr>
      </w:pPr>
    </w:p>
    <w:p w:rsidR="00914B83" w:rsidRDefault="00914B83">
      <w:pPr>
        <w:pStyle w:val="10"/>
      </w:pPr>
    </w:p>
    <w:p w:rsidR="00914B83" w:rsidRDefault="00914B83">
      <w:pPr>
        <w:spacing w:line="500" w:lineRule="exact"/>
        <w:jc w:val="center"/>
        <w:rPr>
          <w:b/>
          <w:bCs/>
          <w:sz w:val="36"/>
          <w:szCs w:val="36"/>
          <w:lang w:eastAsia="zh-CN"/>
        </w:rPr>
      </w:pPr>
    </w:p>
    <w:p w:rsidR="00914B83" w:rsidRDefault="00914B83">
      <w:pPr>
        <w:spacing w:line="500" w:lineRule="exact"/>
        <w:jc w:val="center"/>
        <w:rPr>
          <w:b/>
          <w:bCs/>
          <w:sz w:val="36"/>
          <w:szCs w:val="36"/>
          <w:lang w:eastAsia="zh-CN"/>
        </w:rPr>
      </w:pPr>
    </w:p>
    <w:p w:rsidR="00914B83" w:rsidRDefault="00914B83">
      <w:pPr>
        <w:pStyle w:val="10"/>
        <w:rPr>
          <w:b/>
          <w:bCs/>
          <w:sz w:val="36"/>
          <w:szCs w:val="36"/>
        </w:rPr>
      </w:pPr>
    </w:p>
    <w:p w:rsidR="00914B83" w:rsidRDefault="00914B83">
      <w:pPr>
        <w:pStyle w:val="10"/>
        <w:rPr>
          <w:b/>
          <w:bCs/>
          <w:sz w:val="36"/>
          <w:szCs w:val="36"/>
        </w:rPr>
      </w:pPr>
    </w:p>
    <w:p w:rsidR="00914B83" w:rsidRDefault="00914B83">
      <w:pPr>
        <w:pStyle w:val="10"/>
        <w:rPr>
          <w:b/>
          <w:bCs/>
          <w:sz w:val="36"/>
          <w:szCs w:val="36"/>
        </w:rPr>
      </w:pPr>
    </w:p>
    <w:p w:rsidR="00914B83" w:rsidRDefault="00914B83">
      <w:pPr>
        <w:pStyle w:val="10"/>
        <w:rPr>
          <w:b/>
          <w:bCs/>
          <w:sz w:val="36"/>
          <w:szCs w:val="36"/>
        </w:rPr>
      </w:pPr>
    </w:p>
    <w:p w:rsidR="00E95B37" w:rsidRDefault="00E95B37">
      <w:pPr>
        <w:pStyle w:val="10"/>
        <w:rPr>
          <w:b/>
          <w:bCs/>
          <w:sz w:val="36"/>
          <w:szCs w:val="36"/>
        </w:rPr>
      </w:pPr>
    </w:p>
    <w:p w:rsidR="00E95B37" w:rsidRDefault="00E95B37">
      <w:pPr>
        <w:pStyle w:val="10"/>
        <w:rPr>
          <w:b/>
          <w:bCs/>
          <w:sz w:val="36"/>
          <w:szCs w:val="36"/>
        </w:rPr>
      </w:pPr>
    </w:p>
    <w:p w:rsidR="00E95B37" w:rsidRDefault="00E95B37">
      <w:pPr>
        <w:pStyle w:val="10"/>
        <w:rPr>
          <w:b/>
          <w:bCs/>
          <w:sz w:val="36"/>
          <w:szCs w:val="36"/>
        </w:rPr>
      </w:pPr>
    </w:p>
    <w:p w:rsidR="00914B83" w:rsidRDefault="00914B83">
      <w:pPr>
        <w:pStyle w:val="10"/>
        <w:rPr>
          <w:b/>
          <w:bCs/>
          <w:sz w:val="36"/>
          <w:szCs w:val="36"/>
        </w:rPr>
      </w:pPr>
    </w:p>
    <w:bookmarkEnd w:id="1"/>
    <w:p w:rsidR="00914B83" w:rsidRDefault="00DA36C6">
      <w:pPr>
        <w:spacing w:line="500" w:lineRule="exact"/>
        <w:jc w:val="center"/>
        <w:rPr>
          <w:b/>
          <w:bCs/>
          <w:sz w:val="36"/>
          <w:szCs w:val="36"/>
          <w:lang w:eastAsia="zh-CN"/>
        </w:rPr>
      </w:pPr>
      <w:r>
        <w:rPr>
          <w:rFonts w:hint="eastAsia"/>
          <w:b/>
          <w:bCs/>
          <w:sz w:val="36"/>
          <w:szCs w:val="36"/>
          <w:lang w:eastAsia="zh-CN"/>
        </w:rPr>
        <w:lastRenderedPageBreak/>
        <w:t>参选书</w:t>
      </w:r>
    </w:p>
    <w:p w:rsidR="00914B83" w:rsidRDefault="00DA36C6">
      <w:pPr>
        <w:spacing w:line="500" w:lineRule="exact"/>
        <w:rPr>
          <w:sz w:val="24"/>
          <w:lang w:eastAsia="zh-CN"/>
        </w:rPr>
      </w:pPr>
      <w:r>
        <w:rPr>
          <w:rFonts w:hint="eastAsia"/>
          <w:sz w:val="24"/>
          <w:lang w:eastAsia="zh-CN"/>
        </w:rPr>
        <w:t>致：福建福海创石油化工有限公司</w:t>
      </w:r>
    </w:p>
    <w:p w:rsidR="00914B83" w:rsidRDefault="00DA36C6">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14B83" w:rsidRDefault="00DA36C6">
      <w:pPr>
        <w:spacing w:line="500" w:lineRule="exact"/>
        <w:ind w:firstLineChars="200" w:firstLine="480"/>
        <w:rPr>
          <w:sz w:val="24"/>
          <w:lang w:eastAsia="zh-CN"/>
        </w:rPr>
      </w:pPr>
      <w:r>
        <w:rPr>
          <w:rFonts w:hint="eastAsia"/>
          <w:sz w:val="24"/>
          <w:lang w:eastAsia="zh-CN"/>
        </w:rPr>
        <w:t>（1）参选文件</w:t>
      </w:r>
    </w:p>
    <w:p w:rsidR="00914B83" w:rsidRDefault="00DA36C6">
      <w:pPr>
        <w:spacing w:line="500" w:lineRule="exact"/>
        <w:ind w:firstLineChars="200" w:firstLine="480"/>
        <w:rPr>
          <w:sz w:val="24"/>
          <w:lang w:eastAsia="zh-CN"/>
        </w:rPr>
      </w:pPr>
      <w:r>
        <w:rPr>
          <w:rFonts w:hint="eastAsia"/>
          <w:sz w:val="24"/>
          <w:lang w:eastAsia="zh-CN"/>
        </w:rPr>
        <w:t>（2）参选报价单</w:t>
      </w:r>
    </w:p>
    <w:p w:rsidR="00914B83" w:rsidRDefault="00DA36C6">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914B83" w:rsidRDefault="00DA36C6">
      <w:pPr>
        <w:spacing w:line="500" w:lineRule="exact"/>
        <w:rPr>
          <w:sz w:val="24"/>
          <w:lang w:eastAsia="zh-CN"/>
        </w:rPr>
      </w:pPr>
      <w:r>
        <w:rPr>
          <w:rFonts w:hint="eastAsia"/>
          <w:sz w:val="24"/>
          <w:lang w:eastAsia="zh-CN"/>
        </w:rPr>
        <w:t xml:space="preserve">     1、所递交的文件真实合法有效，且不存在任何虚假陈述或记载。</w:t>
      </w:r>
    </w:p>
    <w:p w:rsidR="00914B83" w:rsidRDefault="00DA36C6">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914B83" w:rsidRDefault="00DA36C6">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14B83" w:rsidRDefault="00914B83">
      <w:pPr>
        <w:spacing w:line="500" w:lineRule="exact"/>
        <w:ind w:firstLineChars="200" w:firstLine="480"/>
        <w:rPr>
          <w:sz w:val="24"/>
          <w:lang w:eastAsia="zh-CN"/>
        </w:rPr>
      </w:pPr>
    </w:p>
    <w:p w:rsidR="00914B83" w:rsidRDefault="00914B83">
      <w:pPr>
        <w:spacing w:line="500" w:lineRule="exact"/>
        <w:ind w:firstLineChars="200" w:firstLine="480"/>
        <w:rPr>
          <w:sz w:val="24"/>
          <w:lang w:eastAsia="zh-CN"/>
        </w:rPr>
      </w:pPr>
    </w:p>
    <w:p w:rsidR="00914B83" w:rsidRDefault="00914B83">
      <w:pPr>
        <w:pStyle w:val="10"/>
      </w:pPr>
    </w:p>
    <w:p w:rsidR="00914B83" w:rsidRDefault="00DA36C6">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AA0816" w:rsidRDefault="00DA36C6">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AA0816" w:rsidRDefault="00AA0816">
      <w:pPr>
        <w:widowControl/>
        <w:autoSpaceDE/>
        <w:autoSpaceDN/>
        <w:rPr>
          <w:rFonts w:ascii="Times New Roman" w:hAnsi="Times New Roman" w:cs="Times New Roman"/>
          <w:kern w:val="2"/>
          <w:sz w:val="24"/>
          <w:szCs w:val="24"/>
          <w:lang w:eastAsia="zh-CN"/>
        </w:rPr>
      </w:pPr>
      <w:r>
        <w:rPr>
          <w:rFonts w:ascii="Times New Roman" w:hAnsi="Times New Roman"/>
          <w:kern w:val="2"/>
          <w:sz w:val="24"/>
          <w:szCs w:val="24"/>
          <w:lang w:eastAsia="zh-CN"/>
        </w:rPr>
        <w:br w:type="page"/>
      </w:r>
    </w:p>
    <w:p w:rsidR="00AA0816" w:rsidRPr="00AA0816" w:rsidRDefault="00AA0816" w:rsidP="00AA0816">
      <w:pPr>
        <w:spacing w:line="500" w:lineRule="exact"/>
        <w:jc w:val="center"/>
        <w:rPr>
          <w:b/>
          <w:bCs/>
          <w:sz w:val="36"/>
          <w:szCs w:val="36"/>
          <w:lang w:eastAsia="zh-CN"/>
        </w:rPr>
      </w:pPr>
      <w:r w:rsidRPr="00AA0816">
        <w:rPr>
          <w:rFonts w:hint="eastAsia"/>
          <w:b/>
          <w:bCs/>
          <w:sz w:val="36"/>
          <w:szCs w:val="36"/>
          <w:lang w:eastAsia="zh-CN"/>
        </w:rPr>
        <w:lastRenderedPageBreak/>
        <w:t>法定代表人授权书</w:t>
      </w:r>
    </w:p>
    <w:p w:rsidR="00AA0816" w:rsidRPr="00AA0816" w:rsidRDefault="00AA0816" w:rsidP="00AA0816">
      <w:pPr>
        <w:autoSpaceDE/>
        <w:autoSpaceDN/>
        <w:adjustRightInd w:val="0"/>
        <w:spacing w:line="312" w:lineRule="atLeast"/>
        <w:jc w:val="center"/>
        <w:textAlignment w:val="baseline"/>
        <w:rPr>
          <w:rFonts w:hAnsi="Calibri" w:cs="Times New Roman"/>
          <w:sz w:val="34"/>
          <w:lang w:eastAsia="zh-CN"/>
        </w:rPr>
      </w:pPr>
    </w:p>
    <w:p w:rsidR="00AA0816" w:rsidRPr="00AA0816" w:rsidRDefault="00AA0816" w:rsidP="00AA0816">
      <w:pPr>
        <w:spacing w:line="480" w:lineRule="exact"/>
        <w:ind w:left="284" w:right="121"/>
        <w:jc w:val="both"/>
        <w:rPr>
          <w:color w:val="000000"/>
          <w:sz w:val="24"/>
          <w:szCs w:val="24"/>
          <w:shd w:val="clear" w:color="auto" w:fill="FFFFFF"/>
          <w:lang w:eastAsia="zh-CN"/>
        </w:rPr>
      </w:pPr>
      <w:r w:rsidRPr="00AA0816">
        <w:rPr>
          <w:rFonts w:hint="eastAsia"/>
          <w:sz w:val="24"/>
          <w:szCs w:val="24"/>
          <w:lang w:eastAsia="zh-CN"/>
        </w:rPr>
        <w:t>本授权书声明：注册于</w:t>
      </w:r>
      <w:r w:rsidRPr="00AA0816">
        <w:rPr>
          <w:rFonts w:cs="Times New Roman" w:hint="eastAsia"/>
          <w:color w:val="00B050"/>
          <w:sz w:val="24"/>
          <w:szCs w:val="24"/>
          <w:u w:val="single"/>
          <w:lang w:eastAsia="zh-CN"/>
        </w:rPr>
        <w:t>注册地址</w:t>
      </w:r>
      <w:r w:rsidRPr="00AA0816">
        <w:rPr>
          <w:rFonts w:hint="eastAsia"/>
          <w:sz w:val="24"/>
          <w:szCs w:val="24"/>
          <w:lang w:eastAsia="zh-CN"/>
        </w:rPr>
        <w:t>的</w:t>
      </w:r>
      <w:r w:rsidRPr="00AA0816">
        <w:rPr>
          <w:rFonts w:cs="Times New Roman" w:hint="eastAsia"/>
          <w:color w:val="00B050"/>
          <w:sz w:val="24"/>
          <w:szCs w:val="24"/>
          <w:u w:val="single"/>
          <w:lang w:eastAsia="zh-CN"/>
        </w:rPr>
        <w:t>公司名称</w:t>
      </w:r>
      <w:r w:rsidRPr="00AA0816">
        <w:rPr>
          <w:rFonts w:hint="eastAsia"/>
          <w:sz w:val="24"/>
          <w:szCs w:val="24"/>
          <w:lang w:eastAsia="zh-CN"/>
        </w:rPr>
        <w:t>的在下方签字（或签章）的</w:t>
      </w:r>
      <w:r w:rsidRPr="00AA0816">
        <w:rPr>
          <w:rFonts w:cs="Times New Roman" w:hint="eastAsia"/>
          <w:color w:val="00B050"/>
          <w:sz w:val="24"/>
          <w:szCs w:val="24"/>
          <w:u w:val="single"/>
          <w:lang w:eastAsia="zh-CN"/>
        </w:rPr>
        <w:t>法人代表姓名</w:t>
      </w:r>
      <w:r w:rsidRPr="00AA0816">
        <w:rPr>
          <w:rFonts w:hint="eastAsia"/>
          <w:sz w:val="24"/>
          <w:szCs w:val="24"/>
          <w:lang w:eastAsia="zh-CN"/>
        </w:rPr>
        <w:t>代表本公司授权</w:t>
      </w:r>
      <w:r w:rsidRPr="00AA0816">
        <w:rPr>
          <w:rFonts w:cs="Times New Roman" w:hint="eastAsia"/>
          <w:color w:val="00B050"/>
          <w:sz w:val="24"/>
          <w:szCs w:val="24"/>
          <w:u w:val="single"/>
          <w:lang w:eastAsia="zh-CN"/>
        </w:rPr>
        <w:t>被授权代表人姓名、职务</w:t>
      </w:r>
      <w:r w:rsidRPr="00AA0816">
        <w:rPr>
          <w:rFonts w:hint="eastAsia"/>
          <w:sz w:val="24"/>
          <w:szCs w:val="24"/>
          <w:lang w:eastAsia="zh-CN"/>
        </w:rPr>
        <w:t xml:space="preserve">为本公司的合法代理人，就福建福海创石油化工有限公司 </w:t>
      </w:r>
      <w:r w:rsidRPr="00AA0816">
        <w:rPr>
          <w:rFonts w:hint="eastAsia"/>
          <w:sz w:val="24"/>
          <w:szCs w:val="24"/>
          <w:u w:val="single"/>
          <w:lang w:eastAsia="zh-CN"/>
        </w:rPr>
        <w:t xml:space="preserve">                  </w:t>
      </w:r>
      <w:r w:rsidRPr="00AA0816">
        <w:rPr>
          <w:rFonts w:hint="eastAsia"/>
          <w:sz w:val="24"/>
          <w:szCs w:val="24"/>
          <w:lang w:eastAsia="zh-CN"/>
        </w:rPr>
        <w:t>。公开自主比选，以本公司名义参与报价、合同执行并处理与之有关的其他事务，相关责任及后果由本公司承担。</w:t>
      </w:r>
    </w:p>
    <w:p w:rsidR="00AA0816" w:rsidRPr="00AA0816" w:rsidRDefault="00AA0816" w:rsidP="00AA0816">
      <w:pPr>
        <w:spacing w:line="580" w:lineRule="exact"/>
        <w:ind w:firstLineChars="200" w:firstLine="480"/>
        <w:rPr>
          <w:sz w:val="24"/>
          <w:szCs w:val="24"/>
          <w:lang w:eastAsia="zh-CN"/>
        </w:rPr>
      </w:pPr>
      <w:r w:rsidRPr="00AA0816">
        <w:rPr>
          <w:rFonts w:hint="eastAsia"/>
          <w:sz w:val="24"/>
          <w:szCs w:val="24"/>
          <w:lang w:eastAsia="zh-CN"/>
        </w:rPr>
        <w:t>本授权书于</w:t>
      </w:r>
      <w:r w:rsidRPr="00AA0816">
        <w:rPr>
          <w:rFonts w:cs="Times New Roman" w:hint="eastAsia"/>
          <w:color w:val="00B050"/>
          <w:sz w:val="24"/>
          <w:szCs w:val="24"/>
          <w:u w:val="single"/>
          <w:lang w:eastAsia="zh-CN"/>
        </w:rPr>
        <w:t>20</w:t>
      </w:r>
      <w:r w:rsidRPr="00AA0816">
        <w:rPr>
          <w:rFonts w:cs="Times New Roman"/>
          <w:color w:val="00B050"/>
          <w:sz w:val="24"/>
          <w:szCs w:val="24"/>
          <w:u w:val="single"/>
          <w:lang w:eastAsia="zh-CN"/>
        </w:rPr>
        <w:t>23</w:t>
      </w:r>
      <w:r w:rsidRPr="00AA0816">
        <w:rPr>
          <w:rFonts w:cs="Times New Roman" w:hint="eastAsia"/>
          <w:color w:val="00B050"/>
          <w:sz w:val="24"/>
          <w:szCs w:val="24"/>
          <w:u w:val="single"/>
          <w:lang w:eastAsia="zh-CN"/>
        </w:rPr>
        <w:t>年  月   日</w:t>
      </w:r>
      <w:r w:rsidRPr="00AA0816">
        <w:rPr>
          <w:rFonts w:hint="eastAsia"/>
          <w:sz w:val="24"/>
          <w:szCs w:val="24"/>
          <w:lang w:eastAsia="zh-CN"/>
        </w:rPr>
        <w:t>生效，本授权书有效期至此次报价，以及合同履行完毕时止。</w:t>
      </w:r>
    </w:p>
    <w:p w:rsidR="00AA0816" w:rsidRPr="00AA0816" w:rsidRDefault="00AA0816" w:rsidP="00AA0816">
      <w:pPr>
        <w:spacing w:line="580" w:lineRule="exact"/>
        <w:ind w:firstLineChars="200" w:firstLine="480"/>
        <w:rPr>
          <w:sz w:val="24"/>
          <w:szCs w:val="24"/>
          <w:lang w:eastAsia="zh-CN"/>
        </w:rPr>
      </w:pPr>
      <w:r w:rsidRPr="00AA0816">
        <w:rPr>
          <w:rFonts w:hint="eastAsia"/>
          <w:sz w:val="24"/>
          <w:szCs w:val="24"/>
          <w:lang w:eastAsia="zh-CN"/>
        </w:rPr>
        <w:t>特此声明。</w:t>
      </w:r>
    </w:p>
    <w:p w:rsidR="00AA0816" w:rsidRPr="00AA0816" w:rsidRDefault="00AA0816" w:rsidP="00AA0816">
      <w:pPr>
        <w:autoSpaceDE/>
        <w:autoSpaceDN/>
        <w:adjustRightInd w:val="0"/>
        <w:spacing w:line="480" w:lineRule="exact"/>
        <w:jc w:val="both"/>
        <w:textAlignment w:val="baseline"/>
        <w:rPr>
          <w:rFonts w:hAnsi="Calibri" w:cs="Times New Roman"/>
          <w:sz w:val="24"/>
          <w:szCs w:val="24"/>
          <w:lang w:eastAsia="zh-CN"/>
        </w:rPr>
      </w:pPr>
    </w:p>
    <w:p w:rsidR="00AA0816" w:rsidRPr="00AA0816" w:rsidRDefault="00AA0816" w:rsidP="00AA0816">
      <w:pPr>
        <w:spacing w:line="500" w:lineRule="exact"/>
        <w:rPr>
          <w:sz w:val="24"/>
          <w:szCs w:val="24"/>
          <w:lang w:eastAsia="zh-CN"/>
        </w:rPr>
      </w:pPr>
      <w:r w:rsidRPr="00AA0816">
        <w:rPr>
          <w:rFonts w:hint="eastAsia"/>
          <w:sz w:val="24"/>
          <w:szCs w:val="24"/>
          <w:lang w:eastAsia="zh-CN"/>
        </w:rPr>
        <w:t xml:space="preserve">    法人代表（签字）：</w:t>
      </w:r>
    </w:p>
    <w:p w:rsidR="00AA0816" w:rsidRPr="00AA0816" w:rsidRDefault="00AA0816" w:rsidP="00AA0816">
      <w:pPr>
        <w:spacing w:line="500" w:lineRule="exact"/>
        <w:rPr>
          <w:sz w:val="24"/>
          <w:szCs w:val="24"/>
          <w:lang w:eastAsia="zh-CN"/>
        </w:rPr>
      </w:pPr>
    </w:p>
    <w:p w:rsidR="00AA0816" w:rsidRPr="00AA0816" w:rsidRDefault="00AA0816" w:rsidP="00AA0816">
      <w:pPr>
        <w:spacing w:line="500" w:lineRule="exact"/>
        <w:rPr>
          <w:sz w:val="24"/>
          <w:szCs w:val="24"/>
          <w:lang w:eastAsia="zh-CN"/>
        </w:rPr>
      </w:pPr>
      <w:r w:rsidRPr="00AA0816">
        <w:rPr>
          <w:rFonts w:hint="eastAsia"/>
          <w:sz w:val="24"/>
          <w:szCs w:val="24"/>
          <w:lang w:eastAsia="zh-CN"/>
        </w:rPr>
        <w:t xml:space="preserve">    被授权代表签字：</w:t>
      </w:r>
    </w:p>
    <w:p w:rsidR="00AA0816" w:rsidRPr="00AA0816" w:rsidRDefault="00AA0816" w:rsidP="00AA0816">
      <w:pPr>
        <w:spacing w:line="500" w:lineRule="exact"/>
        <w:rPr>
          <w:sz w:val="24"/>
          <w:lang w:eastAsia="zh-CN"/>
        </w:rPr>
      </w:pPr>
    </w:p>
    <w:p w:rsidR="00AA0816" w:rsidRPr="00AA0816" w:rsidRDefault="00AA0816" w:rsidP="00AA0816">
      <w:pPr>
        <w:autoSpaceDE/>
        <w:autoSpaceDN/>
        <w:adjustRightInd w:val="0"/>
        <w:spacing w:line="312" w:lineRule="atLeast"/>
        <w:jc w:val="both"/>
        <w:textAlignment w:val="baseline"/>
        <w:rPr>
          <w:rFonts w:hAnsi="Calibri" w:cs="Times New Roman"/>
          <w:sz w:val="34"/>
          <w:lang w:eastAsia="zh-CN"/>
        </w:rPr>
      </w:pPr>
    </w:p>
    <w:p w:rsidR="00AA0816" w:rsidRPr="00AA0816" w:rsidRDefault="00AA0816" w:rsidP="00AA0816">
      <w:pPr>
        <w:autoSpaceDE/>
        <w:autoSpaceDN/>
        <w:adjustRightInd w:val="0"/>
        <w:spacing w:line="312" w:lineRule="atLeast"/>
        <w:jc w:val="both"/>
        <w:textAlignment w:val="baseline"/>
        <w:rPr>
          <w:rFonts w:hAnsi="Calibri" w:cs="Times New Roman"/>
          <w:sz w:val="34"/>
          <w:lang w:eastAsia="zh-CN"/>
        </w:rPr>
      </w:pPr>
    </w:p>
    <w:p w:rsidR="00AA0816" w:rsidRPr="00AA0816" w:rsidRDefault="00AA0816" w:rsidP="00AA0816">
      <w:pPr>
        <w:autoSpaceDE/>
        <w:autoSpaceDN/>
        <w:adjustRightInd w:val="0"/>
        <w:spacing w:line="312" w:lineRule="atLeast"/>
        <w:jc w:val="both"/>
        <w:textAlignment w:val="baseline"/>
        <w:rPr>
          <w:rFonts w:hAnsi="Calibri" w:cs="Times New Roman"/>
          <w:sz w:val="34"/>
          <w:lang w:eastAsia="zh-CN"/>
        </w:rPr>
      </w:pPr>
    </w:p>
    <w:p w:rsidR="00AA0816" w:rsidRPr="00AA0816" w:rsidRDefault="00AA0816" w:rsidP="00AA0816">
      <w:pPr>
        <w:autoSpaceDE/>
        <w:autoSpaceDN/>
        <w:adjustRightInd w:val="0"/>
        <w:spacing w:line="312" w:lineRule="atLeast"/>
        <w:jc w:val="both"/>
        <w:textAlignment w:val="baseline"/>
        <w:rPr>
          <w:rFonts w:hAnsi="Calibri" w:cs="Times New Roman"/>
          <w:sz w:val="34"/>
          <w:lang w:eastAsia="zh-CN"/>
        </w:rPr>
      </w:pPr>
    </w:p>
    <w:p w:rsidR="00AA0816" w:rsidRPr="00AA0816" w:rsidRDefault="00AA0816" w:rsidP="00AA0816">
      <w:pPr>
        <w:autoSpaceDE/>
        <w:autoSpaceDN/>
        <w:adjustRightInd w:val="0"/>
        <w:spacing w:line="312" w:lineRule="atLeast"/>
        <w:jc w:val="center"/>
        <w:textAlignment w:val="baseline"/>
        <w:rPr>
          <w:rFonts w:hAnsi="Calibri" w:cs="Times New Roman"/>
          <w:color w:val="4E6127"/>
          <w:sz w:val="34"/>
          <w:lang w:eastAsia="zh-CN"/>
        </w:rPr>
      </w:pPr>
      <w:r w:rsidRPr="00AA0816">
        <w:rPr>
          <w:rFonts w:hAnsi="Calibri" w:cs="Times New Roman" w:hint="eastAsia"/>
          <w:sz w:val="24"/>
          <w:szCs w:val="24"/>
          <w:lang w:eastAsia="zh-CN"/>
        </w:rPr>
        <w:t xml:space="preserve">               单位名称：</w:t>
      </w:r>
      <w:r w:rsidRPr="00AA0816">
        <w:rPr>
          <w:rFonts w:cs="Times New Roman" w:hint="eastAsia"/>
          <w:color w:val="00B050"/>
          <w:kern w:val="2"/>
          <w:sz w:val="28"/>
          <w:szCs w:val="28"/>
          <w:lang w:eastAsia="zh-CN"/>
        </w:rPr>
        <w:t>（公章）</w:t>
      </w:r>
    </w:p>
    <w:p w:rsidR="00AA0816" w:rsidRPr="00AA0816" w:rsidRDefault="00AA0816" w:rsidP="00AA0816">
      <w:pPr>
        <w:autoSpaceDE/>
        <w:autoSpaceDN/>
        <w:adjustRightInd w:val="0"/>
        <w:spacing w:line="312" w:lineRule="atLeast"/>
        <w:jc w:val="center"/>
        <w:textAlignment w:val="baseline"/>
        <w:rPr>
          <w:rFonts w:hAnsi="Calibri" w:cs="Times New Roman"/>
          <w:color w:val="4E6127"/>
          <w:sz w:val="34"/>
          <w:lang w:eastAsia="zh-CN"/>
        </w:rPr>
      </w:pPr>
    </w:p>
    <w:p w:rsidR="00AA0816" w:rsidRPr="00AA0816" w:rsidRDefault="00AA0816" w:rsidP="00AA0816">
      <w:pPr>
        <w:autoSpaceDE/>
        <w:autoSpaceDN/>
        <w:adjustRightInd w:val="0"/>
        <w:spacing w:line="312" w:lineRule="atLeast"/>
        <w:jc w:val="center"/>
        <w:textAlignment w:val="baseline"/>
        <w:rPr>
          <w:rFonts w:hAnsi="Calibri" w:cs="Times New Roman"/>
          <w:sz w:val="34"/>
          <w:lang w:eastAsia="zh-CN"/>
        </w:rPr>
      </w:pPr>
    </w:p>
    <w:p w:rsidR="00AA0816" w:rsidRDefault="00AA0816" w:rsidP="00AA0816">
      <w:pPr>
        <w:autoSpaceDE/>
        <w:autoSpaceDN/>
        <w:adjustRightInd w:val="0"/>
        <w:spacing w:line="312" w:lineRule="atLeast"/>
        <w:jc w:val="center"/>
        <w:textAlignment w:val="baseline"/>
        <w:rPr>
          <w:rFonts w:hAnsi="Calibri" w:cs="Times New Roman"/>
          <w:sz w:val="34"/>
          <w:lang w:eastAsia="zh-CN"/>
        </w:rPr>
      </w:pPr>
    </w:p>
    <w:p w:rsidR="002B2204" w:rsidRPr="002B2204" w:rsidRDefault="002B2204" w:rsidP="002B2204">
      <w:pPr>
        <w:pStyle w:val="10"/>
      </w:pPr>
    </w:p>
    <w:p w:rsidR="00AA0816" w:rsidRPr="00AA0816" w:rsidRDefault="00AA0816" w:rsidP="00AA0816">
      <w:pPr>
        <w:autoSpaceDE/>
        <w:autoSpaceDN/>
        <w:adjustRightInd w:val="0"/>
        <w:spacing w:line="312" w:lineRule="atLeast"/>
        <w:jc w:val="center"/>
        <w:textAlignment w:val="baseline"/>
        <w:rPr>
          <w:rFonts w:hAnsi="Calibri" w:cs="Times New Roman"/>
          <w:sz w:val="34"/>
          <w:lang w:eastAsia="zh-CN"/>
        </w:rPr>
      </w:pPr>
    </w:p>
    <w:p w:rsidR="00AA0816" w:rsidRDefault="00AA0816" w:rsidP="00AA0816">
      <w:pPr>
        <w:spacing w:line="500" w:lineRule="exact"/>
        <w:rPr>
          <w:rFonts w:ascii="Times New Roman" w:hAnsi="Times New Roman" w:cs="Times New Roman"/>
          <w:kern w:val="2"/>
          <w:sz w:val="24"/>
          <w:szCs w:val="24"/>
          <w:lang w:eastAsia="zh-CN"/>
        </w:rPr>
      </w:pPr>
    </w:p>
    <w:p w:rsidR="00AA0816" w:rsidRDefault="00AA0816" w:rsidP="00AA0816">
      <w:pPr>
        <w:spacing w:line="500" w:lineRule="exact"/>
        <w:rPr>
          <w:rFonts w:ascii="Times New Roman" w:hAnsi="Times New Roman" w:cs="Times New Roman"/>
          <w:kern w:val="2"/>
          <w:sz w:val="24"/>
          <w:szCs w:val="24"/>
          <w:lang w:eastAsia="zh-CN"/>
        </w:rPr>
      </w:pPr>
    </w:p>
    <w:p w:rsidR="00914B83" w:rsidRDefault="00DA36C6" w:rsidP="00AA0816">
      <w:pPr>
        <w:spacing w:line="500" w:lineRule="exact"/>
        <w:jc w:val="center"/>
        <w:rPr>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rsidR="00914B83" w:rsidRDefault="00914B83">
      <w:pPr>
        <w:spacing w:line="500" w:lineRule="exact"/>
        <w:jc w:val="center"/>
        <w:rPr>
          <w:b/>
          <w:bCs/>
          <w:sz w:val="36"/>
          <w:szCs w:val="36"/>
          <w:lang w:eastAsia="zh-CN"/>
        </w:rPr>
      </w:pPr>
    </w:p>
    <w:p w:rsidR="00914B83" w:rsidRDefault="00914B83">
      <w:pPr>
        <w:pStyle w:val="10"/>
      </w:pPr>
    </w:p>
    <w:p w:rsidR="00914B83" w:rsidRDefault="00914B83">
      <w:pPr>
        <w:spacing w:line="500" w:lineRule="exact"/>
        <w:jc w:val="center"/>
        <w:rPr>
          <w:b/>
          <w:bCs/>
          <w:sz w:val="36"/>
          <w:szCs w:val="36"/>
          <w:lang w:eastAsia="zh-CN"/>
        </w:rPr>
      </w:pPr>
    </w:p>
    <w:p w:rsidR="00FE2815" w:rsidRDefault="00FE2815" w:rsidP="00FE2815">
      <w:pPr>
        <w:pStyle w:val="10"/>
      </w:pPr>
    </w:p>
    <w:p w:rsidR="00FE2815" w:rsidRPr="00FE2815" w:rsidRDefault="00FE2815" w:rsidP="00FE2815">
      <w:pPr>
        <w:pStyle w:val="10"/>
      </w:pPr>
    </w:p>
    <w:p w:rsidR="00914B83" w:rsidRDefault="00DA36C6">
      <w:pPr>
        <w:spacing w:line="500" w:lineRule="exact"/>
        <w:jc w:val="center"/>
        <w:rPr>
          <w:b/>
          <w:bCs/>
          <w:sz w:val="36"/>
          <w:szCs w:val="36"/>
          <w:lang w:eastAsia="zh-CN"/>
        </w:rPr>
      </w:pPr>
      <w:r>
        <w:rPr>
          <w:rFonts w:hint="eastAsia"/>
          <w:b/>
          <w:bCs/>
          <w:sz w:val="36"/>
          <w:szCs w:val="36"/>
          <w:lang w:eastAsia="zh-CN"/>
        </w:rPr>
        <w:t>营业执照复印件</w:t>
      </w:r>
    </w:p>
    <w:p w:rsidR="00914B83" w:rsidRDefault="00914B83">
      <w:pPr>
        <w:pStyle w:val="10"/>
        <w:rPr>
          <w:b/>
          <w:bCs/>
          <w:sz w:val="36"/>
          <w:szCs w:val="36"/>
        </w:rPr>
      </w:pPr>
    </w:p>
    <w:p w:rsidR="00914B83" w:rsidRDefault="00914B83">
      <w:pPr>
        <w:pStyle w:val="10"/>
        <w:rPr>
          <w:b/>
          <w:bCs/>
          <w:sz w:val="36"/>
          <w:szCs w:val="36"/>
        </w:rPr>
      </w:pPr>
    </w:p>
    <w:p w:rsidR="00914B83" w:rsidRDefault="00914B83">
      <w:pPr>
        <w:pStyle w:val="10"/>
        <w:rPr>
          <w:b/>
          <w:bCs/>
          <w:sz w:val="36"/>
          <w:szCs w:val="36"/>
        </w:rPr>
      </w:pPr>
    </w:p>
    <w:p w:rsidR="00914B83" w:rsidRDefault="00914B83">
      <w:pPr>
        <w:pStyle w:val="10"/>
        <w:rPr>
          <w:b/>
          <w:bCs/>
          <w:sz w:val="36"/>
          <w:szCs w:val="36"/>
        </w:rPr>
      </w:pPr>
    </w:p>
    <w:p w:rsidR="00914B83" w:rsidRDefault="00914B83">
      <w:pPr>
        <w:pStyle w:val="10"/>
        <w:rPr>
          <w:b/>
          <w:bCs/>
          <w:sz w:val="36"/>
          <w:szCs w:val="36"/>
        </w:rPr>
      </w:pPr>
    </w:p>
    <w:p w:rsidR="00914B83" w:rsidRDefault="00DA36C6">
      <w:pPr>
        <w:pStyle w:val="10"/>
        <w:jc w:val="center"/>
        <w:rPr>
          <w:b/>
          <w:bCs/>
          <w:sz w:val="36"/>
          <w:szCs w:val="36"/>
        </w:rPr>
      </w:pPr>
      <w:r>
        <w:rPr>
          <w:rFonts w:hint="eastAsia"/>
          <w:b/>
          <w:bCs/>
          <w:sz w:val="36"/>
          <w:szCs w:val="36"/>
        </w:rPr>
        <w:t>资质业绩证明文件</w:t>
      </w:r>
    </w:p>
    <w:p w:rsidR="00914B83" w:rsidRDefault="00914B83">
      <w:pPr>
        <w:snapToGrid w:val="0"/>
        <w:spacing w:line="400" w:lineRule="exact"/>
        <w:rPr>
          <w:b/>
          <w:bCs/>
          <w:sz w:val="32"/>
          <w:szCs w:val="32"/>
          <w:lang w:eastAsia="zh-CN"/>
        </w:rPr>
      </w:pPr>
    </w:p>
    <w:p w:rsidR="00914B83" w:rsidRDefault="00914B83">
      <w:pPr>
        <w:snapToGrid w:val="0"/>
        <w:spacing w:line="400" w:lineRule="exact"/>
        <w:rPr>
          <w:b/>
          <w:bCs/>
          <w:sz w:val="32"/>
          <w:szCs w:val="32"/>
          <w:lang w:eastAsia="zh-CN"/>
        </w:rPr>
      </w:pPr>
    </w:p>
    <w:p w:rsidR="00914B83" w:rsidRDefault="00914B83">
      <w:pPr>
        <w:snapToGrid w:val="0"/>
        <w:spacing w:line="400" w:lineRule="exact"/>
        <w:rPr>
          <w:b/>
          <w:bCs/>
          <w:sz w:val="32"/>
          <w:szCs w:val="32"/>
          <w:lang w:eastAsia="zh-CN"/>
        </w:rPr>
      </w:pPr>
    </w:p>
    <w:p w:rsidR="00914B83" w:rsidRDefault="00914B83">
      <w:pPr>
        <w:snapToGrid w:val="0"/>
        <w:spacing w:line="400" w:lineRule="exact"/>
        <w:rPr>
          <w:b/>
          <w:bCs/>
          <w:sz w:val="32"/>
          <w:szCs w:val="32"/>
          <w:lang w:eastAsia="zh-CN"/>
        </w:rPr>
      </w:pPr>
    </w:p>
    <w:p w:rsidR="00956EFE" w:rsidRDefault="00956EFE" w:rsidP="00956EFE">
      <w:pPr>
        <w:pStyle w:val="10"/>
      </w:pPr>
    </w:p>
    <w:p w:rsidR="00956EFE" w:rsidRDefault="00956EFE" w:rsidP="00956EFE">
      <w:pPr>
        <w:pStyle w:val="10"/>
      </w:pPr>
    </w:p>
    <w:p w:rsidR="00040A4D" w:rsidRDefault="00040A4D" w:rsidP="00956EFE">
      <w:pPr>
        <w:pStyle w:val="10"/>
      </w:pPr>
    </w:p>
    <w:p w:rsidR="00040A4D" w:rsidRDefault="00040A4D" w:rsidP="00956EFE">
      <w:pPr>
        <w:pStyle w:val="10"/>
      </w:pPr>
    </w:p>
    <w:p w:rsidR="00040A4D" w:rsidRDefault="00040A4D" w:rsidP="00956EFE">
      <w:pPr>
        <w:pStyle w:val="10"/>
      </w:pPr>
    </w:p>
    <w:p w:rsidR="00040A4D" w:rsidRDefault="00040A4D" w:rsidP="00040A4D">
      <w:pPr>
        <w:pStyle w:val="10"/>
        <w:rPr>
          <w:b/>
          <w:bCs/>
          <w:sz w:val="24"/>
          <w:szCs w:val="24"/>
        </w:rPr>
      </w:pPr>
    </w:p>
    <w:p w:rsidR="00463EC4" w:rsidRDefault="00463EC4" w:rsidP="00040A4D">
      <w:pPr>
        <w:pStyle w:val="10"/>
        <w:rPr>
          <w:b/>
          <w:bCs/>
          <w:sz w:val="24"/>
          <w:szCs w:val="24"/>
        </w:rPr>
      </w:pPr>
    </w:p>
    <w:p w:rsidR="00463EC4" w:rsidRDefault="00463EC4" w:rsidP="00040A4D">
      <w:pPr>
        <w:pStyle w:val="10"/>
        <w:rPr>
          <w:b/>
          <w:bCs/>
          <w:sz w:val="24"/>
          <w:szCs w:val="24"/>
        </w:rPr>
      </w:pPr>
    </w:p>
    <w:p w:rsidR="00463EC4" w:rsidRDefault="00463EC4" w:rsidP="00040A4D">
      <w:pPr>
        <w:pStyle w:val="10"/>
        <w:rPr>
          <w:b/>
          <w:bCs/>
          <w:sz w:val="24"/>
          <w:szCs w:val="24"/>
        </w:rPr>
      </w:pPr>
    </w:p>
    <w:p w:rsidR="00463EC4" w:rsidRDefault="00463EC4" w:rsidP="00040A4D">
      <w:pPr>
        <w:pStyle w:val="10"/>
        <w:rPr>
          <w:b/>
          <w:bCs/>
          <w:sz w:val="24"/>
          <w:szCs w:val="24"/>
        </w:rPr>
      </w:pPr>
    </w:p>
    <w:p w:rsidR="00AA0816" w:rsidRDefault="00AA0816" w:rsidP="00040A4D">
      <w:pPr>
        <w:pStyle w:val="10"/>
        <w:rPr>
          <w:b/>
          <w:bCs/>
          <w:sz w:val="24"/>
          <w:szCs w:val="24"/>
        </w:rPr>
      </w:pPr>
    </w:p>
    <w:p w:rsidR="00AA0816" w:rsidRDefault="00AA0816" w:rsidP="00040A4D">
      <w:pPr>
        <w:pStyle w:val="10"/>
        <w:rPr>
          <w:b/>
          <w:bCs/>
          <w:sz w:val="24"/>
          <w:szCs w:val="24"/>
        </w:rPr>
      </w:pPr>
    </w:p>
    <w:p w:rsidR="002B2204" w:rsidRDefault="002B2204" w:rsidP="00040A4D">
      <w:pPr>
        <w:pStyle w:val="10"/>
        <w:rPr>
          <w:b/>
          <w:bCs/>
          <w:sz w:val="24"/>
          <w:szCs w:val="24"/>
        </w:rPr>
      </w:pPr>
    </w:p>
    <w:p w:rsidR="00040A4D" w:rsidRDefault="00040A4D" w:rsidP="00040A4D">
      <w:pPr>
        <w:pStyle w:val="10"/>
        <w:rPr>
          <w:b/>
          <w:bCs/>
          <w:sz w:val="24"/>
          <w:szCs w:val="24"/>
        </w:rPr>
      </w:pPr>
      <w:r>
        <w:rPr>
          <w:rFonts w:hint="eastAsia"/>
          <w:b/>
          <w:bCs/>
          <w:sz w:val="24"/>
          <w:szCs w:val="24"/>
        </w:rPr>
        <w:t>附件三、</w:t>
      </w:r>
    </w:p>
    <w:p w:rsidR="00FE2815" w:rsidRPr="005920C8" w:rsidRDefault="00FE2815" w:rsidP="00FE2815">
      <w:pPr>
        <w:spacing w:line="360" w:lineRule="auto"/>
        <w:jc w:val="center"/>
        <w:rPr>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FE2815" w:rsidRPr="001E0E26" w:rsidRDefault="00FE2815" w:rsidP="00FE2815">
      <w:pPr>
        <w:spacing w:line="560" w:lineRule="exact"/>
        <w:rPr>
          <w:rFonts w:ascii="Times New Roman"/>
          <w:sz w:val="24"/>
          <w:szCs w:val="24"/>
          <w:lang w:eastAsia="zh-CN"/>
        </w:rPr>
      </w:pPr>
      <w:r w:rsidRPr="001E0E26">
        <w:rPr>
          <w:rFonts w:ascii="Times New Roman" w:hAnsi="Times New Roman" w:hint="eastAsia"/>
          <w:sz w:val="24"/>
          <w:szCs w:val="24"/>
          <w:lang w:eastAsia="zh-CN"/>
        </w:rPr>
        <w:t>致：</w:t>
      </w:r>
      <w:r w:rsidRPr="001E0E26">
        <w:rPr>
          <w:rFonts w:ascii="Times New Roman" w:hint="eastAsia"/>
          <w:sz w:val="24"/>
          <w:szCs w:val="24"/>
          <w:lang w:eastAsia="zh-CN"/>
        </w:rPr>
        <w:t>福建福海创石油化工有限公司</w:t>
      </w:r>
    </w:p>
    <w:p w:rsidR="00FE2815" w:rsidRDefault="00FE2815" w:rsidP="00FE2815">
      <w:pPr>
        <w:spacing w:line="360" w:lineRule="auto"/>
        <w:ind w:firstLineChars="200" w:firstLine="480"/>
        <w:rPr>
          <w:rFonts w:asciiTheme="minorEastAsia" w:eastAsiaTheme="minorEastAsia" w:hAnsiTheme="minorEastAsia"/>
          <w:sz w:val="24"/>
          <w:szCs w:val="24"/>
          <w:lang w:eastAsia="zh-CN"/>
        </w:rPr>
      </w:pPr>
      <w:r w:rsidRPr="001E0E26">
        <w:rPr>
          <w:rFonts w:asciiTheme="minorEastAsia" w:eastAsiaTheme="minorEastAsia" w:hAnsiTheme="minorEastAsia" w:hint="eastAsia"/>
          <w:sz w:val="24"/>
          <w:szCs w:val="24"/>
          <w:lang w:eastAsia="zh-CN"/>
        </w:rPr>
        <w:t>在充分研究福建福海创石油化工有</w:t>
      </w:r>
      <w:r w:rsidRPr="00CA0EE3">
        <w:rPr>
          <w:rFonts w:asciiTheme="minorEastAsia" w:eastAsiaTheme="minorEastAsia" w:hAnsiTheme="minorEastAsia" w:hint="eastAsia"/>
          <w:sz w:val="24"/>
          <w:szCs w:val="24"/>
          <w:lang w:eastAsia="zh-CN"/>
        </w:rPr>
        <w:t>限公司</w:t>
      </w:r>
      <w:r w:rsidR="00AE6879" w:rsidRPr="00AE6879">
        <w:rPr>
          <w:rFonts w:asciiTheme="minorEastAsia" w:eastAsiaTheme="minorEastAsia" w:hAnsiTheme="minorEastAsia" w:hint="eastAsia"/>
          <w:sz w:val="24"/>
          <w:szCs w:val="24"/>
          <w:u w:val="single"/>
          <w:lang w:eastAsia="zh-CN"/>
        </w:rPr>
        <w:t>工业用碳十粗芳烃的组分分析</w:t>
      </w:r>
      <w:r w:rsidRPr="00CA0EE3">
        <w:rPr>
          <w:rFonts w:asciiTheme="minorEastAsia" w:eastAsiaTheme="minorEastAsia" w:hAnsiTheme="minorEastAsia" w:hint="eastAsia"/>
          <w:sz w:val="24"/>
          <w:szCs w:val="24"/>
          <w:lang w:eastAsia="zh-CN"/>
        </w:rPr>
        <w:t>比选文件的全部内容后，我方愿以以下报价，严格按照自主比选</w:t>
      </w:r>
      <w:r w:rsidRPr="001E0E26">
        <w:rPr>
          <w:rFonts w:asciiTheme="minorEastAsia" w:eastAsiaTheme="minorEastAsia" w:hAnsiTheme="minorEastAsia" w:hint="eastAsia"/>
          <w:sz w:val="24"/>
          <w:szCs w:val="24"/>
          <w:lang w:eastAsia="zh-CN"/>
        </w:rPr>
        <w:t>文件的要求，参与本项目的比选。</w:t>
      </w:r>
    </w:p>
    <w:p w:rsidR="000F05A2" w:rsidRDefault="000F05A2" w:rsidP="00A20866">
      <w:pPr>
        <w:pStyle w:val="10"/>
        <w:spacing w:line="360" w:lineRule="auto"/>
        <w:ind w:firstLineChars="100" w:firstLine="240"/>
        <w:rPr>
          <w:rFonts w:asciiTheme="majorEastAsia" w:eastAsiaTheme="majorEastAsia" w:hAnsiTheme="majorEastAsia"/>
          <w:sz w:val="24"/>
          <w:szCs w:val="24"/>
        </w:rPr>
      </w:pPr>
    </w:p>
    <w:p w:rsidR="00AE6879" w:rsidRDefault="00AE6879" w:rsidP="00AE6879">
      <w:pPr>
        <w:spacing w:line="360" w:lineRule="auto"/>
        <w:ind w:firstLineChars="200" w:firstLine="480"/>
        <w:rPr>
          <w:sz w:val="24"/>
          <w:szCs w:val="24"/>
          <w:lang w:eastAsia="zh-CN"/>
        </w:rPr>
      </w:pPr>
      <w:r>
        <w:rPr>
          <w:rFonts w:hint="eastAsia"/>
          <w:sz w:val="24"/>
          <w:szCs w:val="24"/>
          <w:lang w:eastAsia="zh-CN"/>
        </w:rPr>
        <w:t>参选报价：一年</w:t>
      </w:r>
      <w:r>
        <w:rPr>
          <w:rFonts w:hint="eastAsia"/>
          <w:sz w:val="24"/>
          <w:szCs w:val="24"/>
          <w:u w:val="single"/>
          <w:lang w:eastAsia="zh-CN"/>
        </w:rPr>
        <w:t xml:space="preserve">            </w:t>
      </w:r>
      <w:r>
        <w:rPr>
          <w:rFonts w:hint="eastAsia"/>
          <w:sz w:val="24"/>
          <w:szCs w:val="24"/>
          <w:lang w:eastAsia="zh-CN"/>
        </w:rPr>
        <w:t>元 ，两年共计</w:t>
      </w:r>
      <w:r w:rsidRPr="00AE6879">
        <w:rPr>
          <w:rFonts w:hint="eastAsia"/>
          <w:sz w:val="24"/>
          <w:szCs w:val="24"/>
          <w:u w:val="single"/>
          <w:lang w:eastAsia="zh-CN"/>
        </w:rPr>
        <w:t xml:space="preserve"> </w:t>
      </w:r>
      <w:r w:rsidRPr="00AE6879">
        <w:rPr>
          <w:sz w:val="24"/>
          <w:szCs w:val="24"/>
          <w:u w:val="single"/>
          <w:lang w:eastAsia="zh-CN"/>
        </w:rPr>
        <w:t xml:space="preserve">         </w:t>
      </w:r>
      <w:r>
        <w:rPr>
          <w:sz w:val="24"/>
          <w:szCs w:val="24"/>
          <w:lang w:eastAsia="zh-CN"/>
        </w:rPr>
        <w:t>元</w:t>
      </w:r>
      <w:r>
        <w:rPr>
          <w:rFonts w:hint="eastAsia"/>
          <w:sz w:val="24"/>
          <w:szCs w:val="24"/>
          <w:lang w:eastAsia="zh-CN"/>
        </w:rPr>
        <w:t>。</w:t>
      </w:r>
    </w:p>
    <w:p w:rsidR="00AE6879" w:rsidRDefault="00AE6879" w:rsidP="00AE6879">
      <w:pPr>
        <w:pStyle w:val="10"/>
        <w:rPr>
          <w:sz w:val="24"/>
          <w:szCs w:val="24"/>
        </w:rPr>
      </w:pPr>
      <w:r>
        <w:rPr>
          <w:rFonts w:hint="eastAsia"/>
        </w:rPr>
        <w:t xml:space="preserve">       </w:t>
      </w:r>
      <w:r>
        <w:rPr>
          <w:rFonts w:hint="eastAsia"/>
          <w:sz w:val="24"/>
          <w:szCs w:val="24"/>
        </w:rPr>
        <w:t>具体分项报价见附表“报价表”</w:t>
      </w:r>
    </w:p>
    <w:p w:rsidR="00AE6879" w:rsidRDefault="00AE6879" w:rsidP="00AE6879">
      <w:pPr>
        <w:spacing w:line="360" w:lineRule="auto"/>
        <w:ind w:firstLineChars="300" w:firstLine="72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 ，发票类型：       </w:t>
      </w:r>
      <w:r>
        <w:rPr>
          <w:rFonts w:hint="eastAsia"/>
          <w:sz w:val="24"/>
          <w:szCs w:val="24"/>
          <w:lang w:eastAsia="zh-CN"/>
        </w:rPr>
        <w:t>；</w:t>
      </w:r>
    </w:p>
    <w:p w:rsidR="00AE6879" w:rsidRDefault="00AE6879" w:rsidP="00AE6879">
      <w:pPr>
        <w:spacing w:line="360" w:lineRule="auto"/>
        <w:ind w:left="1680" w:hangingChars="700" w:hanging="1680"/>
        <w:rPr>
          <w:b/>
          <w:bCs/>
          <w:sz w:val="24"/>
          <w:szCs w:val="24"/>
          <w:lang w:eastAsia="zh-CN"/>
        </w:rPr>
      </w:pPr>
      <w:r>
        <w:rPr>
          <w:rFonts w:hint="eastAsia"/>
          <w:sz w:val="24"/>
          <w:szCs w:val="24"/>
          <w:lang w:eastAsia="zh-CN"/>
        </w:rPr>
        <w:t xml:space="preserve">           2、付款方式：</w:t>
      </w:r>
      <w:r>
        <w:rPr>
          <w:rFonts w:hint="eastAsia"/>
          <w:b/>
          <w:bCs/>
          <w:sz w:val="24"/>
          <w:u w:val="single"/>
          <w:lang w:eastAsia="zh-CN"/>
        </w:rPr>
        <w:t>工作完成且提交报告后，经甲方验收合格且收到乙方合同全额增值税专用发票60日内</w:t>
      </w:r>
      <w:r w:rsidRPr="00AE6879">
        <w:rPr>
          <w:rFonts w:hint="eastAsia"/>
          <w:b/>
          <w:bCs/>
          <w:sz w:val="24"/>
          <w:u w:val="single"/>
          <w:lang w:eastAsia="zh-CN"/>
        </w:rPr>
        <w:t>付清当次检测总费用</w:t>
      </w:r>
      <w:r w:rsidRPr="00AE6879">
        <w:rPr>
          <w:b/>
          <w:bCs/>
          <w:sz w:val="24"/>
          <w:u w:val="single"/>
          <w:lang w:eastAsia="zh-CN"/>
        </w:rPr>
        <w:t>100%</w:t>
      </w:r>
      <w:r>
        <w:rPr>
          <w:rFonts w:hint="eastAsia"/>
          <w:b/>
          <w:bCs/>
          <w:sz w:val="24"/>
          <w:szCs w:val="24"/>
          <w:u w:val="single"/>
          <w:lang w:eastAsia="zh-CN"/>
        </w:rPr>
        <w:t xml:space="preserve"> </w:t>
      </w:r>
      <w:r>
        <w:rPr>
          <w:rFonts w:hint="eastAsia"/>
          <w:b/>
          <w:bCs/>
          <w:sz w:val="24"/>
          <w:szCs w:val="24"/>
          <w:lang w:eastAsia="zh-CN"/>
        </w:rPr>
        <w:t>；</w:t>
      </w:r>
    </w:p>
    <w:p w:rsidR="00AE6879" w:rsidRDefault="00AE6879" w:rsidP="00AE6879">
      <w:pPr>
        <w:pStyle w:val="10"/>
        <w:spacing w:line="360" w:lineRule="auto"/>
        <w:rPr>
          <w:sz w:val="24"/>
          <w:szCs w:val="24"/>
          <w:u w:val="single"/>
        </w:rPr>
      </w:pPr>
      <w:r>
        <w:rPr>
          <w:rFonts w:hint="eastAsia"/>
          <w:sz w:val="24"/>
          <w:szCs w:val="24"/>
        </w:rPr>
        <w:t xml:space="preserve">           3、服务期限：</w:t>
      </w:r>
      <w:r>
        <w:rPr>
          <w:rFonts w:hint="eastAsia"/>
          <w:sz w:val="24"/>
          <w:szCs w:val="24"/>
          <w:u w:val="single"/>
        </w:rPr>
        <w:t xml:space="preserve">  </w:t>
      </w:r>
      <w:r>
        <w:rPr>
          <w:sz w:val="24"/>
          <w:szCs w:val="24"/>
          <w:u w:val="single"/>
        </w:rPr>
        <w:t xml:space="preserve"> </w:t>
      </w:r>
      <w:r>
        <w:rPr>
          <w:rFonts w:hint="eastAsia"/>
          <w:sz w:val="24"/>
          <w:szCs w:val="24"/>
          <w:u w:val="single"/>
        </w:rPr>
        <w:t xml:space="preserve">两年 </w:t>
      </w:r>
      <w:r>
        <w:rPr>
          <w:sz w:val="24"/>
          <w:szCs w:val="24"/>
          <w:u w:val="single"/>
        </w:rPr>
        <w:t xml:space="preserve"> </w:t>
      </w:r>
    </w:p>
    <w:p w:rsidR="00076852" w:rsidRDefault="00076852" w:rsidP="00A20866">
      <w:pPr>
        <w:pStyle w:val="10"/>
        <w:spacing w:line="360" w:lineRule="auto"/>
        <w:ind w:firstLineChars="100" w:firstLine="240"/>
        <w:rPr>
          <w:rFonts w:asciiTheme="majorEastAsia" w:eastAsiaTheme="majorEastAsia" w:hAnsiTheme="majorEastAsia"/>
          <w:sz w:val="24"/>
          <w:szCs w:val="24"/>
        </w:rPr>
      </w:pPr>
    </w:p>
    <w:p w:rsidR="00FE2815" w:rsidRPr="00A20866" w:rsidRDefault="00FE2815" w:rsidP="00AE6879">
      <w:pPr>
        <w:spacing w:line="560" w:lineRule="exact"/>
        <w:rPr>
          <w:rFonts w:asciiTheme="minorEastAsia" w:eastAsiaTheme="minorEastAsia" w:hAnsiTheme="minorEastAsia"/>
          <w:sz w:val="24"/>
          <w:szCs w:val="24"/>
          <w:lang w:eastAsia="zh-CN"/>
        </w:rPr>
      </w:pPr>
    </w:p>
    <w:p w:rsidR="00076852" w:rsidRDefault="00076852" w:rsidP="00FE2815">
      <w:pPr>
        <w:spacing w:line="560" w:lineRule="exact"/>
        <w:ind w:firstLineChars="900" w:firstLine="2160"/>
        <w:rPr>
          <w:rFonts w:asciiTheme="minorEastAsia" w:eastAsiaTheme="minorEastAsia" w:hAnsiTheme="minorEastAsia"/>
          <w:sz w:val="24"/>
          <w:szCs w:val="24"/>
          <w:lang w:eastAsia="zh-CN"/>
        </w:rPr>
      </w:pPr>
    </w:p>
    <w:p w:rsidR="00076852" w:rsidRDefault="00076852" w:rsidP="00FE2815">
      <w:pPr>
        <w:spacing w:line="560" w:lineRule="exact"/>
        <w:ind w:firstLineChars="900" w:firstLine="2160"/>
        <w:rPr>
          <w:rFonts w:asciiTheme="minorEastAsia" w:eastAsiaTheme="minorEastAsia" w:hAnsiTheme="minorEastAsia"/>
          <w:sz w:val="24"/>
          <w:szCs w:val="24"/>
          <w:lang w:eastAsia="zh-CN"/>
        </w:rPr>
      </w:pPr>
    </w:p>
    <w:p w:rsidR="00FE2815" w:rsidRPr="001E0E26" w:rsidRDefault="00FE2815" w:rsidP="00FE2815">
      <w:pPr>
        <w:spacing w:line="560" w:lineRule="exact"/>
        <w:ind w:firstLineChars="900" w:firstLine="216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参选人：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u w:val="single"/>
          <w:lang w:eastAsia="zh-CN"/>
        </w:rPr>
        <w:t xml:space="preserve">    单位名称</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（加盖参选单位章）</w:t>
      </w:r>
    </w:p>
    <w:p w:rsidR="00FE2815" w:rsidRPr="001E0E26" w:rsidRDefault="00FE2815" w:rsidP="00FE2815">
      <w:pPr>
        <w:spacing w:line="560" w:lineRule="exact"/>
        <w:ind w:firstLineChars="1200" w:firstLine="2880"/>
        <w:rPr>
          <w:rFonts w:asciiTheme="minorEastAsia" w:eastAsiaTheme="minorEastAsia" w:hAnsiTheme="minorEastAsia"/>
          <w:color w:val="00B050"/>
          <w:sz w:val="24"/>
          <w:szCs w:val="24"/>
          <w:lang w:eastAsia="zh-CN"/>
        </w:rPr>
      </w:pPr>
      <w:r w:rsidRPr="001E0E26">
        <w:rPr>
          <w:rFonts w:asciiTheme="minorEastAsia" w:eastAsiaTheme="minorEastAsia" w:hAnsiTheme="minorEastAsia" w:hint="eastAsia"/>
          <w:sz w:val="24"/>
          <w:szCs w:val="24"/>
          <w:lang w:eastAsia="zh-CN"/>
        </w:rPr>
        <w:t>法定代表人：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（签字）</w:t>
      </w:r>
    </w:p>
    <w:p w:rsidR="00FE2815" w:rsidRPr="001E0E26" w:rsidRDefault="00FE2815" w:rsidP="00FE2815">
      <w:pPr>
        <w:spacing w:line="560" w:lineRule="exact"/>
        <w:ind w:firstLineChars="800" w:firstLine="1920"/>
        <w:rPr>
          <w:rFonts w:asciiTheme="minorEastAsia" w:eastAsiaTheme="minorEastAsia" w:hAnsiTheme="minorEastAsia"/>
          <w:color w:val="C00000"/>
          <w:sz w:val="24"/>
          <w:szCs w:val="24"/>
          <w:u w:val="single"/>
          <w:lang w:eastAsia="zh-CN"/>
        </w:rPr>
      </w:pPr>
      <w:r w:rsidRPr="001E0E26">
        <w:rPr>
          <w:rFonts w:asciiTheme="minorEastAsia" w:eastAsiaTheme="minorEastAsia" w:hAnsiTheme="minorEastAsia" w:hint="eastAsia"/>
          <w:sz w:val="24"/>
          <w:szCs w:val="24"/>
          <w:lang w:eastAsia="zh-CN"/>
        </w:rPr>
        <w:t>或其授权委托代理人：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lang w:eastAsia="zh-CN"/>
        </w:rPr>
        <w:t>_</w:t>
      </w:r>
      <w:r w:rsidRPr="001E0E26">
        <w:rPr>
          <w:rFonts w:asciiTheme="minorEastAsia" w:eastAsiaTheme="minorEastAsia" w:hAnsiTheme="minorEastAsia" w:hint="eastAsia"/>
          <w:color w:val="00B050"/>
          <w:sz w:val="24"/>
          <w:szCs w:val="24"/>
          <w:lang w:eastAsia="zh-CN"/>
        </w:rPr>
        <w:t>（签字）</w:t>
      </w:r>
    </w:p>
    <w:p w:rsidR="00FE2815" w:rsidRPr="001E0E26" w:rsidRDefault="00FE2815" w:rsidP="00FE2815">
      <w:pPr>
        <w:pStyle w:val="10"/>
        <w:spacing w:line="560" w:lineRule="exact"/>
        <w:ind w:firstLineChars="950" w:firstLine="2280"/>
        <w:rPr>
          <w:rFonts w:asciiTheme="minorEastAsia" w:eastAsiaTheme="minorEastAsia" w:hAnsiTheme="minorEastAsia"/>
          <w:sz w:val="24"/>
          <w:szCs w:val="24"/>
        </w:rPr>
      </w:pPr>
      <w:r w:rsidRPr="001E0E26">
        <w:rPr>
          <w:rFonts w:asciiTheme="minorEastAsia" w:eastAsiaTheme="minorEastAsia" w:hAnsiTheme="minorEastAsia" w:cs="宋体" w:hint="eastAsia"/>
          <w:sz w:val="24"/>
          <w:szCs w:val="24"/>
        </w:rPr>
        <w:t>联系电话及邮箱：</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p>
    <w:p w:rsidR="00956EFE" w:rsidRPr="00E13DDC" w:rsidRDefault="00FE2815" w:rsidP="00E13DDC">
      <w:pPr>
        <w:spacing w:line="560" w:lineRule="exact"/>
        <w:ind w:firstLineChars="1550" w:firstLine="372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 xml:space="preserve">编制时间： </w:t>
      </w:r>
      <w:r w:rsidRPr="001E0E26">
        <w:rPr>
          <w:rFonts w:asciiTheme="minorEastAsia" w:eastAsiaTheme="minorEastAsia" w:hAnsiTheme="minorEastAsia" w:hint="eastAsia"/>
          <w:sz w:val="24"/>
          <w:szCs w:val="24"/>
          <w:u w:val="single"/>
          <w:lang w:eastAsia="zh-CN"/>
        </w:rPr>
        <w:t xml:space="preserve">      年   月   日</w:t>
      </w:r>
    </w:p>
    <w:sectPr w:rsidR="00956EFE" w:rsidRPr="00E13DDC" w:rsidSect="002B2204">
      <w:footerReference w:type="default" r:id="rId14"/>
      <w:pgSz w:w="11910" w:h="16840"/>
      <w:pgMar w:top="1500" w:right="1278" w:bottom="740" w:left="1134"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03A" w:rsidRDefault="00EA203A">
      <w:r>
        <w:separator/>
      </w:r>
    </w:p>
  </w:endnote>
  <w:endnote w:type="continuationSeparator" w:id="0">
    <w:p w:rsidR="00EA203A" w:rsidRDefault="00EA2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charset w:val="00"/>
    <w:family w:val="roman"/>
    <w:pitch w:val="variable"/>
    <w:sig w:usb0="00000003" w:usb1="00000000" w:usb2="00000000" w:usb3="00000000" w:csb0="00000001" w:csb1="00000000"/>
  </w:font>
  <w:font w:name="方正小标宋简体">
    <w:altName w:val="微软雅黑"/>
    <w:panose1 w:val="02000000000000000000"/>
    <w:charset w:val="86"/>
    <w:family w:val="auto"/>
    <w:pitch w:val="variable"/>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919" w:rsidRDefault="00FA6919">
    <w:pPr>
      <w:pStyle w:val="af"/>
    </w:pPr>
    <w:r>
      <w:rPr>
        <w:noProof/>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47955"/>
              <wp:effectExtent l="0" t="1270" r="0" b="3175"/>
              <wp:wrapNone/>
              <wp:docPr id="7"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6919" w:rsidRDefault="00FA6919">
                          <w:pPr>
                            <w:pStyle w:val="af"/>
                          </w:pPr>
                          <w:r>
                            <w:fldChar w:fldCharType="begin"/>
                          </w:r>
                          <w:r>
                            <w:instrText xml:space="preserve"> PAGE  \* MERGEFORMAT </w:instrText>
                          </w:r>
                          <w:r>
                            <w:fldChar w:fldCharType="separate"/>
                          </w:r>
                          <w:r w:rsidR="007139FC">
                            <w:rPr>
                              <w:noProof/>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6" o:spid="_x0000_s1027" type="#_x0000_t202" style="position:absolute;margin-left:0;margin-top:0;width:4.55pt;height:11.65pt;z-index:25166233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" filled="f" stroked="f">
              <v:textbox style="mso-fit-shape-to-text:t" inset="0,0,0,0">
                <w:txbxContent>
                  <w:p w:rsidR="00FA6919" w:rsidRDefault="00FA6919">
                    <w:pPr>
                      <w:pStyle w:val="af"/>
                    </w:pPr>
                    <w:r>
                      <w:fldChar w:fldCharType="begin"/>
                    </w:r>
                    <w:r>
                      <w:instrText xml:space="preserve"> PAGE  \* MERGEFORMAT </w:instrText>
                    </w:r>
                    <w:r>
                      <w:fldChar w:fldCharType="separate"/>
                    </w:r>
                    <w:r w:rsidR="007139FC">
                      <w:rPr>
                        <w:noProof/>
                      </w:rPr>
                      <w:t>1</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000"/>
      <w:gridCol w:w="889"/>
      <w:gridCol w:w="4001"/>
    </w:tblGrid>
    <w:tr w:rsidR="00FA6919">
      <w:trPr>
        <w:trHeight w:val="151"/>
      </w:trPr>
      <w:tc>
        <w:tcPr>
          <w:tcW w:w="2250" w:type="pct"/>
          <w:tcBorders>
            <w:bottom w:val="single" w:sz="4" w:space="0" w:color="4F81BD" w:themeColor="accent1"/>
          </w:tcBorders>
        </w:tcPr>
        <w:p w:rsidR="00FA6919" w:rsidRDefault="00FA6919">
          <w:pPr>
            <w:pStyle w:val="af0"/>
            <w:rPr>
              <w:rFonts w:asciiTheme="majorHAnsi" w:eastAsiaTheme="majorEastAsia" w:hAnsiTheme="majorHAnsi" w:cstheme="majorBidi"/>
              <w:b/>
              <w:bCs/>
            </w:rPr>
          </w:pPr>
        </w:p>
      </w:tc>
      <w:tc>
        <w:tcPr>
          <w:tcW w:w="500" w:type="pct"/>
          <w:vMerge w:val="restart"/>
          <w:noWrap/>
          <w:vAlign w:val="center"/>
        </w:tcPr>
        <w:p w:rsidR="00FA6919" w:rsidRDefault="00FA6919">
          <w:pPr>
            <w:pStyle w:val="afe"/>
            <w:rPr>
              <w:rFonts w:asciiTheme="majorHAnsi" w:hAnsiTheme="majorHAnsi"/>
            </w:rPr>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3665" cy="163830"/>
                    <wp:effectExtent l="3175" t="4445" r="0" b="3175"/>
                    <wp:wrapNone/>
                    <wp:docPr id="6"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6919" w:rsidRDefault="00FA6919">
                                <w:pPr>
                                  <w:pStyle w:val="afe"/>
                                </w:pPr>
                                <w:r>
                                  <w:rPr>
                                    <w:rFonts w:asciiTheme="majorHAnsi" w:hAnsiTheme="majorHAnsi"/>
                                    <w:b/>
                                    <w:lang w:val="zh-CN"/>
                                  </w:rPr>
                                  <w:t xml:space="preserve"> </w:t>
                                </w:r>
                                <w:r>
                                  <w:fldChar w:fldCharType="begin"/>
                                </w:r>
                                <w:r>
                                  <w:instrText xml:space="preserve"> PAGE  \* MERGEFORMAT </w:instrText>
                                </w:r>
                                <w:r>
                                  <w:fldChar w:fldCharType="separate"/>
                                </w:r>
                                <w:r w:rsidR="007139FC" w:rsidRPr="007139FC">
                                  <w:rPr>
                                    <w:rFonts w:asciiTheme="majorHAnsi" w:hAnsiTheme="majorHAnsi"/>
                                    <w:b/>
                                    <w:noProof/>
                                    <w:lang w:val="zh-CN"/>
                                  </w:rPr>
                                  <w:t>7</w:t>
                                </w:r>
                                <w:r>
                                  <w:rPr>
                                    <w:rFonts w:asciiTheme="majorHAnsi" w:hAnsiTheme="majorHAnsi"/>
                                    <w:b/>
                                    <w:lang w:val="zh-C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7" o:spid="_x0000_s1028" type="#_x0000_t202" style="position:absolute;margin-left:0;margin-top:0;width:8.95pt;height:12.9pt;z-index:25166336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" filled="f" stroked="f">
                    <v:textbox style="mso-fit-shape-to-text:t" inset="0,0,0,0">
                      <w:txbxContent>
                        <w:p w:rsidR="00FA6919" w:rsidRDefault="00FA6919">
                          <w:pPr>
                            <w:pStyle w:val="afe"/>
                          </w:pPr>
                          <w:r>
                            <w:rPr>
                              <w:rFonts w:asciiTheme="majorHAnsi" w:hAnsiTheme="majorHAnsi"/>
                              <w:b/>
                              <w:lang w:val="zh-CN"/>
                            </w:rPr>
                            <w:t xml:space="preserve"> </w:t>
                          </w:r>
                          <w:r>
                            <w:fldChar w:fldCharType="begin"/>
                          </w:r>
                          <w:r>
                            <w:instrText xml:space="preserve"> PAGE  \* MERGEFORMAT </w:instrText>
                          </w:r>
                          <w:r>
                            <w:fldChar w:fldCharType="separate"/>
                          </w:r>
                          <w:r w:rsidR="007139FC" w:rsidRPr="007139FC">
                            <w:rPr>
                              <w:rFonts w:asciiTheme="majorHAnsi" w:hAnsiTheme="majorHAnsi"/>
                              <w:b/>
                              <w:noProof/>
                              <w:lang w:val="zh-CN"/>
                            </w:rPr>
                            <w:t>7</w:t>
                          </w:r>
                          <w:r>
                            <w:rPr>
                              <w:rFonts w:asciiTheme="majorHAnsi" w:hAnsiTheme="majorHAnsi"/>
                              <w:b/>
                              <w:lang w:val="zh-CN"/>
                            </w:rPr>
                            <w:fldChar w:fldCharType="end"/>
                          </w:r>
                        </w:p>
                      </w:txbxContent>
                    </v:textbox>
                    <w10:wrap anchorx="margin"/>
                  </v:shape>
                </w:pict>
              </mc:Fallback>
            </mc:AlternateContent>
          </w:r>
        </w:p>
      </w:tc>
      <w:tc>
        <w:tcPr>
          <w:tcW w:w="2250" w:type="pct"/>
          <w:tcBorders>
            <w:bottom w:val="single" w:sz="4" w:space="0" w:color="4F81BD" w:themeColor="accent1"/>
          </w:tcBorders>
        </w:tcPr>
        <w:p w:rsidR="00FA6919" w:rsidRDefault="00FA6919">
          <w:pPr>
            <w:pStyle w:val="af0"/>
            <w:rPr>
              <w:rFonts w:asciiTheme="majorHAnsi" w:eastAsiaTheme="majorEastAsia" w:hAnsiTheme="majorHAnsi" w:cstheme="majorBidi"/>
              <w:b/>
              <w:bCs/>
            </w:rPr>
          </w:pPr>
        </w:p>
      </w:tc>
    </w:tr>
    <w:tr w:rsidR="00FA6919">
      <w:trPr>
        <w:trHeight w:val="150"/>
      </w:trPr>
      <w:tc>
        <w:tcPr>
          <w:tcW w:w="2250" w:type="pct"/>
          <w:tcBorders>
            <w:top w:val="single" w:sz="4" w:space="0" w:color="4F81BD" w:themeColor="accent1"/>
          </w:tcBorders>
        </w:tcPr>
        <w:p w:rsidR="00FA6919" w:rsidRDefault="00FA6919">
          <w:pPr>
            <w:pStyle w:val="af0"/>
            <w:rPr>
              <w:rFonts w:asciiTheme="majorHAnsi" w:eastAsiaTheme="majorEastAsia" w:hAnsiTheme="majorHAnsi" w:cstheme="majorBidi"/>
              <w:b/>
              <w:bCs/>
            </w:rPr>
          </w:pPr>
        </w:p>
      </w:tc>
      <w:tc>
        <w:tcPr>
          <w:tcW w:w="500" w:type="pct"/>
          <w:vMerge/>
        </w:tcPr>
        <w:p w:rsidR="00FA6919" w:rsidRDefault="00FA6919">
          <w:pPr>
            <w:pStyle w:val="af0"/>
            <w:jc w:val="center"/>
            <w:rPr>
              <w:rFonts w:asciiTheme="majorHAnsi" w:eastAsiaTheme="majorEastAsia" w:hAnsiTheme="majorHAnsi" w:cstheme="majorBidi"/>
              <w:b/>
              <w:bCs/>
            </w:rPr>
          </w:pPr>
        </w:p>
      </w:tc>
      <w:tc>
        <w:tcPr>
          <w:tcW w:w="2250" w:type="pct"/>
          <w:tcBorders>
            <w:top w:val="single" w:sz="4" w:space="0" w:color="4F81BD" w:themeColor="accent1"/>
          </w:tcBorders>
        </w:tcPr>
        <w:p w:rsidR="00FA6919" w:rsidRDefault="00FA6919">
          <w:pPr>
            <w:pStyle w:val="af0"/>
            <w:rPr>
              <w:rFonts w:asciiTheme="majorHAnsi" w:eastAsiaTheme="majorEastAsia" w:hAnsiTheme="majorHAnsi" w:cstheme="majorBidi"/>
              <w:b/>
              <w:bCs/>
            </w:rPr>
          </w:pPr>
        </w:p>
      </w:tc>
    </w:tr>
  </w:tbl>
  <w:p w:rsidR="00FA6919" w:rsidRDefault="00FA6919">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919" w:rsidRDefault="00FA6919">
    <w:pPr>
      <w:pStyle w:val="aa"/>
      <w:spacing w:line="14" w:lineRule="auto"/>
      <w:rPr>
        <w:sz w:val="20"/>
      </w:rPr>
    </w:pPr>
    <w:r>
      <w:rPr>
        <w:noProof/>
        <w:lang w:eastAsia="zh-CN"/>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47955"/>
              <wp:effectExtent l="2540" t="0" r="0" b="0"/>
              <wp:wrapNone/>
              <wp:docPr id="5" name="Text Box 10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6919" w:rsidRDefault="00FA6919">
                          <w:pPr>
                            <w:pStyle w:val="af"/>
                          </w:pPr>
                          <w:r>
                            <w:fldChar w:fldCharType="begin"/>
                          </w:r>
                          <w:r>
                            <w:instrText xml:space="preserve"> PAGE  \* MERGEFORMAT </w:instrText>
                          </w:r>
                          <w:r>
                            <w:fldChar w:fldCharType="separate"/>
                          </w:r>
                          <w:r w:rsidR="007139FC">
                            <w:rPr>
                              <w:noProof/>
                            </w:rPr>
                            <w:t>11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8" o:spid="_x0000_s1029" type="#_x0000_t202" style="position:absolute;margin-left:0;margin-top:0;width:9.05pt;height:11.65pt;z-index:25166438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" filled="f" stroked="f">
              <v:textbox style="mso-fit-shape-to-text:t" inset="0,0,0,0">
                <w:txbxContent>
                  <w:p w:rsidR="00FA6919" w:rsidRDefault="00FA6919">
                    <w:pPr>
                      <w:pStyle w:val="af"/>
                    </w:pPr>
                    <w:r>
                      <w:fldChar w:fldCharType="begin"/>
                    </w:r>
                    <w:r>
                      <w:instrText xml:space="preserve"> PAGE  \* MERGEFORMAT </w:instrText>
                    </w:r>
                    <w:r>
                      <w:fldChar w:fldCharType="separate"/>
                    </w:r>
                    <w:r w:rsidR="007139FC">
                      <w:rPr>
                        <w:noProof/>
                      </w:rPr>
                      <w:t>11</w:t>
                    </w:r>
                    <w:r>
                      <w:fldChar w:fldCharType="end"/>
                    </w:r>
                  </w:p>
                </w:txbxContent>
              </v:textbox>
              <w10:wrap anchorx="margin"/>
            </v:shape>
          </w:pict>
        </mc:Fallback>
      </mc:AlternateContent>
    </w:r>
    <w:r>
      <w:rPr>
        <w:noProof/>
        <w:lang w:eastAsia="zh-CN"/>
      </w:rPr>
      <mc:AlternateContent>
        <mc:Choice Requires="wps">
          <w:drawing>
            <wp:anchor distT="0" distB="0" distL="114300" distR="114300" simplePos="0" relativeHeight="251661312" behindDoc="1" locked="0" layoutInCell="1" allowOverlap="1">
              <wp:simplePos x="0" y="0"/>
              <wp:positionH relativeFrom="page">
                <wp:posOffset>3943350</wp:posOffset>
              </wp:positionH>
              <wp:positionV relativeFrom="page">
                <wp:posOffset>10203180</wp:posOffset>
              </wp:positionV>
              <wp:extent cx="482600" cy="152400"/>
              <wp:effectExtent l="0" t="1905" r="3175" b="0"/>
              <wp:wrapNone/>
              <wp:docPr id="4"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6919" w:rsidRDefault="00FA6919">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5" o:spid="_x0000_s1030" type="#_x0000_t202" style="position:absolute;margin-left:310.5pt;margin-top:803.4pt;width:38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aQ5sAIAALI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" filled="f" stroked="f">
              <v:textbox inset="0,0,0,0">
                <w:txbxContent>
                  <w:p w:rsidR="00FA6919" w:rsidRDefault="00FA6919">
                    <w:pPr>
                      <w:spacing w:line="219" w:lineRule="exact"/>
                      <w:ind w:left="20"/>
                      <w:rPr>
                        <w:sz w:val="18"/>
                      </w:rPr>
                    </w:pP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919" w:rsidRDefault="00FA6919">
    <w:pPr>
      <w:pStyle w:val="aa"/>
      <w:spacing w:line="14" w:lineRule="auto"/>
      <w:rPr>
        <w:sz w:val="20"/>
      </w:rPr>
    </w:pPr>
    <w:r>
      <w:rPr>
        <w:noProof/>
        <w:lang w:eastAsia="zh-CN"/>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935" cy="147955"/>
              <wp:effectExtent l="2540" t="0" r="0" b="0"/>
              <wp:wrapNone/>
              <wp:docPr id="3" name="Text Box 10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6919" w:rsidRDefault="00FA6919">
                          <w:pPr>
                            <w:pStyle w:val="af"/>
                          </w:pPr>
                          <w:r>
                            <w:fldChar w:fldCharType="begin"/>
                          </w:r>
                          <w:r>
                            <w:instrText xml:space="preserve"> PAGE  \* MERGEFORMAT </w:instrText>
                          </w:r>
                          <w:r>
                            <w:fldChar w:fldCharType="separate"/>
                          </w:r>
                          <w:r w:rsidR="007139FC">
                            <w:rPr>
                              <w:noProof/>
                            </w:rPr>
                            <w:t>10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9" o:spid="_x0000_s1031" type="#_x0000_t202" style="position:absolute;margin-left:0;margin-top:0;width:9.05pt;height:11.65pt;z-index:25166540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" filled="f" stroked="f">
              <v:textbox style="mso-fit-shape-to-text:t" inset="0,0,0,0">
                <w:txbxContent>
                  <w:p w:rsidR="00FA6919" w:rsidRDefault="00FA6919">
                    <w:pPr>
                      <w:pStyle w:val="af"/>
                    </w:pPr>
                    <w:r>
                      <w:fldChar w:fldCharType="begin"/>
                    </w:r>
                    <w:r>
                      <w:instrText xml:space="preserve"> PAGE  \* MERGEFORMAT </w:instrText>
                    </w:r>
                    <w:r>
                      <w:fldChar w:fldCharType="separate"/>
                    </w:r>
                    <w:r w:rsidR="007139FC">
                      <w:rPr>
                        <w:noProof/>
                      </w:rPr>
                      <w:t>10</w:t>
                    </w:r>
                    <w:r>
                      <w:fldChar w:fldCharType="end"/>
                    </w:r>
                  </w:p>
                </w:txbxContent>
              </v:textbox>
              <w10:wrap anchorx="margin"/>
            </v:shape>
          </w:pict>
        </mc:Fallback>
      </mc:AlternateContent>
    </w:r>
    <w:r>
      <w:rPr>
        <w:noProof/>
        <w:lang w:eastAsia="zh-CN"/>
      </w:rPr>
      <mc:AlternateContent>
        <mc:Choice Requires="wps">
          <w:drawing>
            <wp:anchor distT="0" distB="0" distL="114300" distR="114300" simplePos="0" relativeHeight="251660288" behindDoc="1" locked="0" layoutInCell="1" allowOverlap="1">
              <wp:simplePos x="0" y="0"/>
              <wp:positionH relativeFrom="page">
                <wp:posOffset>3943350</wp:posOffset>
              </wp:positionH>
              <wp:positionV relativeFrom="page">
                <wp:posOffset>10203180</wp:posOffset>
              </wp:positionV>
              <wp:extent cx="482600" cy="152400"/>
              <wp:effectExtent l="0" t="1905" r="3175" b="0"/>
              <wp:wrapNone/>
              <wp:docPr id="2" name="Text Box 1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6919" w:rsidRDefault="00FA6919">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1" o:spid="_x0000_s1032" type="#_x0000_t202" style="position:absolute;margin-left:310.5pt;margin-top:803.4pt;width:38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" filled="f" stroked="f">
              <v:textbox inset="0,0,0,0">
                <w:txbxContent>
                  <w:p w:rsidR="00FA6919" w:rsidRDefault="00FA6919">
                    <w:pPr>
                      <w:spacing w:line="219" w:lineRule="exact"/>
                      <w:ind w:left="20"/>
                      <w:rPr>
                        <w:sz w:val="18"/>
                      </w:rPr>
                    </w:pP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919" w:rsidRDefault="00FA6919">
    <w:pPr>
      <w:pStyle w:val="aa"/>
      <w:spacing w:line="14" w:lineRule="auto"/>
      <w:rPr>
        <w:sz w:val="20"/>
      </w:rPr>
    </w:pPr>
    <w:r>
      <w:rPr>
        <w:noProof/>
        <w:sz w:val="20"/>
        <w:lang w:eastAsia="zh-CN"/>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14935" cy="147955"/>
              <wp:effectExtent l="0" t="0" r="0" b="0"/>
              <wp:wrapNone/>
              <wp:docPr id="1" name="Text Box 10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6919" w:rsidRDefault="00FA6919">
                          <w:pPr>
                            <w:pStyle w:val="af"/>
                          </w:pPr>
                          <w:r>
                            <w:fldChar w:fldCharType="begin"/>
                          </w:r>
                          <w:r>
                            <w:instrText xml:space="preserve"> PAGE  \* MERGEFORMAT </w:instrText>
                          </w:r>
                          <w:r>
                            <w:fldChar w:fldCharType="separate"/>
                          </w:r>
                          <w:r w:rsidR="007139FC">
                            <w:rPr>
                              <w:noProof/>
                            </w:rPr>
                            <w:t>11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40" o:spid="_x0000_s1033" type="#_x0000_t202" style="position:absolute;margin-left:0;margin-top:0;width:9.05pt;height:11.65pt;z-index:25166643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" filled="f" stroked="f">
              <v:textbox style="mso-fit-shape-to-text:t" inset="0,0,0,0">
                <w:txbxContent>
                  <w:p w:rsidR="00FA6919" w:rsidRDefault="00FA6919">
                    <w:pPr>
                      <w:pStyle w:val="af"/>
                    </w:pPr>
                    <w:r>
                      <w:fldChar w:fldCharType="begin"/>
                    </w:r>
                    <w:r>
                      <w:instrText xml:space="preserve"> PAGE  \* MERGEFORMAT </w:instrText>
                    </w:r>
                    <w:r>
                      <w:fldChar w:fldCharType="separate"/>
                    </w:r>
                    <w:r w:rsidR="007139FC">
                      <w:rPr>
                        <w:noProof/>
                      </w:rPr>
                      <w:t>11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03A" w:rsidRDefault="00EA203A">
      <w:r>
        <w:separator/>
      </w:r>
    </w:p>
  </w:footnote>
  <w:footnote w:type="continuationSeparator" w:id="0">
    <w:p w:rsidR="00EA203A" w:rsidRDefault="00EA20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E679E7A"/>
    <w:multiLevelType w:val="singleLevel"/>
    <w:tmpl w:val="AE679E7A"/>
    <w:lvl w:ilvl="0">
      <w:start w:val="1"/>
      <w:numFmt w:val="decimal"/>
      <w:suff w:val="nothing"/>
      <w:lvlText w:val="%1、"/>
      <w:lvlJc w:val="left"/>
    </w:lvl>
  </w:abstractNum>
  <w:abstractNum w:abstractNumId="1">
    <w:nsid w:val="CEB101E9"/>
    <w:multiLevelType w:val="singleLevel"/>
    <w:tmpl w:val="CEB101E9"/>
    <w:lvl w:ilvl="0">
      <w:start w:val="1"/>
      <w:numFmt w:val="chineseCounting"/>
      <w:suff w:val="nothing"/>
      <w:lvlText w:val="%1、"/>
      <w:lvlJc w:val="left"/>
      <w:rPr>
        <w:rFonts w:hint="eastAsia"/>
      </w:rPr>
    </w:lvl>
  </w:abstractNum>
  <w:abstractNum w:abstractNumId="2">
    <w:nsid w:val="F43C8E24"/>
    <w:multiLevelType w:val="singleLevel"/>
    <w:tmpl w:val="F43C8E24"/>
    <w:lvl w:ilvl="0">
      <w:start w:val="1"/>
      <w:numFmt w:val="decimal"/>
      <w:suff w:val="nothing"/>
      <w:lvlText w:val="%1、"/>
      <w:lvlJc w:val="left"/>
    </w:lvl>
  </w:abstractNum>
  <w:abstractNum w:abstractNumId="3">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4">
    <w:nsid w:val="2B86DC3C"/>
    <w:multiLevelType w:val="singleLevel"/>
    <w:tmpl w:val="2B86DC3C"/>
    <w:lvl w:ilvl="0">
      <w:start w:val="1"/>
      <w:numFmt w:val="decimal"/>
      <w:suff w:val="nothing"/>
      <w:lvlText w:val="%1、"/>
      <w:lvlJc w:val="left"/>
    </w:lvl>
  </w:abstractNum>
  <w:abstractNum w:abstractNumId="5">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6">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7">
    <w:nsid w:val="34D05BB2"/>
    <w:multiLevelType w:val="multilevel"/>
    <w:tmpl w:val="34D05BB2"/>
    <w:lvl w:ilvl="0">
      <w:start w:val="1"/>
      <w:numFmt w:val="japaneseCounting"/>
      <w:lvlText w:val="第%1条"/>
      <w:lvlJc w:val="left"/>
      <w:pPr>
        <w:tabs>
          <w:tab w:val="left" w:pos="1215"/>
        </w:tabs>
        <w:ind w:left="1215" w:hanging="855"/>
      </w:pPr>
      <w:rPr>
        <w:rFonts w:hint="default"/>
        <w:b/>
        <w:sz w:val="28"/>
        <w:szCs w:val="28"/>
      </w:rPr>
    </w:lvl>
    <w:lvl w:ilvl="1">
      <w:start w:val="1"/>
      <w:numFmt w:val="decimal"/>
      <w:lvlText w:val="%2、"/>
      <w:lvlJc w:val="left"/>
      <w:pPr>
        <w:tabs>
          <w:tab w:val="left" w:pos="1840"/>
        </w:tabs>
        <w:ind w:left="1840" w:hanging="720"/>
      </w:pPr>
      <w:rPr>
        <w:rFonts w:ascii="Times New Roman" w:eastAsia="Times New Roman" w:hAnsi="Times New Roman" w:cs="Times New Roman"/>
      </w:rPr>
    </w:lvl>
    <w:lvl w:ilvl="2">
      <w:start w:val="1"/>
      <w:numFmt w:val="lowerRoman"/>
      <w:lvlText w:val="%3."/>
      <w:lvlJc w:val="right"/>
      <w:pPr>
        <w:tabs>
          <w:tab w:val="left" w:pos="1960"/>
        </w:tabs>
        <w:ind w:left="1960" w:hanging="420"/>
      </w:pPr>
    </w:lvl>
    <w:lvl w:ilvl="3">
      <w:start w:val="1"/>
      <w:numFmt w:val="decimal"/>
      <w:lvlText w:val="%4."/>
      <w:lvlJc w:val="left"/>
      <w:pPr>
        <w:tabs>
          <w:tab w:val="left" w:pos="2380"/>
        </w:tabs>
        <w:ind w:left="2380" w:hanging="420"/>
      </w:pPr>
    </w:lvl>
    <w:lvl w:ilvl="4">
      <w:start w:val="1"/>
      <w:numFmt w:val="lowerLetter"/>
      <w:lvlText w:val="%5)"/>
      <w:lvlJc w:val="left"/>
      <w:pPr>
        <w:tabs>
          <w:tab w:val="left" w:pos="2800"/>
        </w:tabs>
        <w:ind w:left="2800" w:hanging="420"/>
      </w:pPr>
    </w:lvl>
    <w:lvl w:ilvl="5">
      <w:start w:val="1"/>
      <w:numFmt w:val="lowerRoman"/>
      <w:lvlText w:val="%6."/>
      <w:lvlJc w:val="right"/>
      <w:pPr>
        <w:tabs>
          <w:tab w:val="left" w:pos="3220"/>
        </w:tabs>
        <w:ind w:left="3220" w:hanging="420"/>
      </w:pPr>
    </w:lvl>
    <w:lvl w:ilvl="6">
      <w:start w:val="1"/>
      <w:numFmt w:val="decimal"/>
      <w:lvlText w:val="%7."/>
      <w:lvlJc w:val="left"/>
      <w:pPr>
        <w:tabs>
          <w:tab w:val="left" w:pos="3640"/>
        </w:tabs>
        <w:ind w:left="3640" w:hanging="420"/>
      </w:pPr>
    </w:lvl>
    <w:lvl w:ilvl="7">
      <w:start w:val="1"/>
      <w:numFmt w:val="lowerLetter"/>
      <w:lvlText w:val="%8)"/>
      <w:lvlJc w:val="left"/>
      <w:pPr>
        <w:tabs>
          <w:tab w:val="left" w:pos="4060"/>
        </w:tabs>
        <w:ind w:left="4060" w:hanging="420"/>
      </w:pPr>
    </w:lvl>
    <w:lvl w:ilvl="8">
      <w:start w:val="1"/>
      <w:numFmt w:val="lowerRoman"/>
      <w:lvlText w:val="%9."/>
      <w:lvlJc w:val="right"/>
      <w:pPr>
        <w:tabs>
          <w:tab w:val="left" w:pos="4480"/>
        </w:tabs>
        <w:ind w:left="4480" w:hanging="420"/>
      </w:pPr>
    </w:lvl>
  </w:abstractNum>
  <w:abstractNum w:abstractNumId="8">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1"/>
      <w:lvlText w:val="第%2节"/>
      <w:lvlJc w:val="left"/>
      <w:pPr>
        <w:tabs>
          <w:tab w:val="left" w:pos="992"/>
        </w:tabs>
        <w:ind w:left="0" w:firstLine="0"/>
      </w:pPr>
      <w:rPr>
        <w:rFonts w:ascii="宋体" w:eastAsia="宋体" w:hint="eastAsia"/>
        <w:b/>
        <w:i w:val="0"/>
        <w:sz w:val="30"/>
        <w:szCs w:val="30"/>
      </w:rPr>
    </w:lvl>
    <w:lvl w:ilvl="2">
      <w:start w:val="1"/>
      <w:numFmt w:val="decimal"/>
      <w:lvlText w:val="%3"/>
      <w:lvlJc w:val="left"/>
      <w:pPr>
        <w:tabs>
          <w:tab w:val="left" w:pos="567"/>
        </w:tabs>
        <w:ind w:left="0" w:firstLine="0"/>
      </w:pPr>
      <w:rPr>
        <w:rFonts w:ascii="宋体" w:eastAsia="宋体" w:hint="eastAsia"/>
        <w:b/>
        <w:i w:val="0"/>
        <w:sz w:val="24"/>
        <w:szCs w:val="24"/>
      </w:rPr>
    </w:lvl>
    <w:lvl w:ilvl="3">
      <w:start w:val="1"/>
      <w:numFmt w:val="decimal"/>
      <w:lvlText w:val="%3.%4"/>
      <w:lvlJc w:val="left"/>
      <w:pPr>
        <w:tabs>
          <w:tab w:val="left" w:pos="737"/>
        </w:tabs>
        <w:ind w:left="0" w:firstLine="284"/>
      </w:pPr>
      <w:rPr>
        <w:rFonts w:ascii="宋体" w:eastAsia="宋体" w:hint="eastAsia"/>
        <w:b/>
        <w:i w:val="0"/>
        <w:sz w:val="24"/>
        <w:szCs w:val="24"/>
      </w:rPr>
    </w:lvl>
    <w:lvl w:ilvl="4">
      <w:start w:val="1"/>
      <w:numFmt w:val="decimal"/>
      <w:lvlText w:val="6.4.%5"/>
      <w:lvlJc w:val="left"/>
      <w:pPr>
        <w:tabs>
          <w:tab w:val="left" w:pos="907"/>
        </w:tabs>
        <w:ind w:left="0" w:firstLine="0"/>
      </w:pPr>
      <w:rPr>
        <w:rFonts w:ascii="宋体" w:eastAsia="宋体" w:hint="eastAsia"/>
        <w:b w:val="0"/>
        <w:i w:val="0"/>
        <w:sz w:val="24"/>
        <w:szCs w:val="24"/>
      </w:rPr>
    </w:lvl>
    <w:lvl w:ilvl="5">
      <w:start w:val="1"/>
      <w:numFmt w:val="decimal"/>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9">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1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num w:numId="1">
    <w:abstractNumId w:val="10"/>
  </w:num>
  <w:num w:numId="2">
    <w:abstractNumId w:val="3"/>
  </w:num>
  <w:num w:numId="3">
    <w:abstractNumId w:val="5"/>
  </w:num>
  <w:num w:numId="4">
    <w:abstractNumId w:val="6"/>
  </w:num>
  <w:num w:numId="5">
    <w:abstractNumId w:val="8"/>
  </w:num>
  <w:num w:numId="6">
    <w:abstractNumId w:val="9"/>
  </w:num>
  <w:num w:numId="7">
    <w:abstractNumId w:val="1"/>
  </w:num>
  <w:num w:numId="8">
    <w:abstractNumId w:val="4"/>
  </w:num>
  <w:num w:numId="9">
    <w:abstractNumId w:val="0"/>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rawingGridVerticalSpacing w:val="156"/>
  <w:displayHorizontalDrawingGridEvery w:val="2"/>
  <w:displayVerticalDrawingGridEvery w:val="2"/>
  <w:characterSpacingControl w:val="doNotCompress"/>
  <w:hdrShapeDefaults>
    <o:shapedefaults v:ext="edit" spidmax="6145"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ljYjA2YmU3M2I2NGI0OTZmODA4YTY5NzhiM2Q0NjEifQ=="/>
  </w:docVars>
  <w:rsids>
    <w:rsidRoot w:val="00967702"/>
    <w:rsid w:val="000004E6"/>
    <w:rsid w:val="000010FA"/>
    <w:rsid w:val="00001416"/>
    <w:rsid w:val="000034C1"/>
    <w:rsid w:val="00004279"/>
    <w:rsid w:val="00004C5E"/>
    <w:rsid w:val="000063E0"/>
    <w:rsid w:val="0001663C"/>
    <w:rsid w:val="00025717"/>
    <w:rsid w:val="000277D1"/>
    <w:rsid w:val="000367ED"/>
    <w:rsid w:val="00037CA5"/>
    <w:rsid w:val="00037D7F"/>
    <w:rsid w:val="00040A4D"/>
    <w:rsid w:val="00040C62"/>
    <w:rsid w:val="000456D2"/>
    <w:rsid w:val="00052C0E"/>
    <w:rsid w:val="00057E4C"/>
    <w:rsid w:val="00060DB7"/>
    <w:rsid w:val="00064365"/>
    <w:rsid w:val="00065BD0"/>
    <w:rsid w:val="00065E22"/>
    <w:rsid w:val="000674E3"/>
    <w:rsid w:val="000707BA"/>
    <w:rsid w:val="00074760"/>
    <w:rsid w:val="00076852"/>
    <w:rsid w:val="00076A28"/>
    <w:rsid w:val="00081E9A"/>
    <w:rsid w:val="000827F5"/>
    <w:rsid w:val="00085CA2"/>
    <w:rsid w:val="00092243"/>
    <w:rsid w:val="0009391B"/>
    <w:rsid w:val="0009500D"/>
    <w:rsid w:val="000962C0"/>
    <w:rsid w:val="00096BA9"/>
    <w:rsid w:val="0009743E"/>
    <w:rsid w:val="000A14F3"/>
    <w:rsid w:val="000A1C86"/>
    <w:rsid w:val="000A6182"/>
    <w:rsid w:val="000B0914"/>
    <w:rsid w:val="000B181E"/>
    <w:rsid w:val="000B1878"/>
    <w:rsid w:val="000B1EE2"/>
    <w:rsid w:val="000C57EB"/>
    <w:rsid w:val="000C629C"/>
    <w:rsid w:val="000D0B17"/>
    <w:rsid w:val="000D19FE"/>
    <w:rsid w:val="000D1AB8"/>
    <w:rsid w:val="000D35CF"/>
    <w:rsid w:val="000D51F3"/>
    <w:rsid w:val="000E1B21"/>
    <w:rsid w:val="000E3C2F"/>
    <w:rsid w:val="000E505B"/>
    <w:rsid w:val="000F05A2"/>
    <w:rsid w:val="000F116F"/>
    <w:rsid w:val="000F15E9"/>
    <w:rsid w:val="000F27AD"/>
    <w:rsid w:val="000F374D"/>
    <w:rsid w:val="000F39C1"/>
    <w:rsid w:val="000F4255"/>
    <w:rsid w:val="00101100"/>
    <w:rsid w:val="0010171A"/>
    <w:rsid w:val="0010450D"/>
    <w:rsid w:val="00104D36"/>
    <w:rsid w:val="0011079D"/>
    <w:rsid w:val="00111D19"/>
    <w:rsid w:val="001150C5"/>
    <w:rsid w:val="001211A2"/>
    <w:rsid w:val="00121A00"/>
    <w:rsid w:val="00122E24"/>
    <w:rsid w:val="00123574"/>
    <w:rsid w:val="0012681B"/>
    <w:rsid w:val="00127CD8"/>
    <w:rsid w:val="0013004D"/>
    <w:rsid w:val="00130886"/>
    <w:rsid w:val="00131269"/>
    <w:rsid w:val="00133320"/>
    <w:rsid w:val="00135351"/>
    <w:rsid w:val="00135AC9"/>
    <w:rsid w:val="0013649F"/>
    <w:rsid w:val="001374E2"/>
    <w:rsid w:val="00137A1B"/>
    <w:rsid w:val="00142384"/>
    <w:rsid w:val="00142830"/>
    <w:rsid w:val="00146977"/>
    <w:rsid w:val="001470BD"/>
    <w:rsid w:val="001507FD"/>
    <w:rsid w:val="00150CB0"/>
    <w:rsid w:val="00150F09"/>
    <w:rsid w:val="00154D53"/>
    <w:rsid w:val="00154EB4"/>
    <w:rsid w:val="001660AB"/>
    <w:rsid w:val="001676AA"/>
    <w:rsid w:val="00167FF4"/>
    <w:rsid w:val="00170E87"/>
    <w:rsid w:val="00171700"/>
    <w:rsid w:val="00177E03"/>
    <w:rsid w:val="00180851"/>
    <w:rsid w:val="0018116F"/>
    <w:rsid w:val="00181DF4"/>
    <w:rsid w:val="00182B0E"/>
    <w:rsid w:val="00185C58"/>
    <w:rsid w:val="001861E4"/>
    <w:rsid w:val="00192465"/>
    <w:rsid w:val="00193470"/>
    <w:rsid w:val="00193817"/>
    <w:rsid w:val="00195D79"/>
    <w:rsid w:val="001969FD"/>
    <w:rsid w:val="00197B75"/>
    <w:rsid w:val="001A05A9"/>
    <w:rsid w:val="001A6EE7"/>
    <w:rsid w:val="001A701E"/>
    <w:rsid w:val="001B07AA"/>
    <w:rsid w:val="001B25D7"/>
    <w:rsid w:val="001B2E11"/>
    <w:rsid w:val="001B30D3"/>
    <w:rsid w:val="001B5CD4"/>
    <w:rsid w:val="001B6160"/>
    <w:rsid w:val="001B698B"/>
    <w:rsid w:val="001B6BA4"/>
    <w:rsid w:val="001B75C3"/>
    <w:rsid w:val="001C0DB4"/>
    <w:rsid w:val="001C5843"/>
    <w:rsid w:val="001C6272"/>
    <w:rsid w:val="001D13DE"/>
    <w:rsid w:val="001E3C0E"/>
    <w:rsid w:val="001E5406"/>
    <w:rsid w:val="001F14EE"/>
    <w:rsid w:val="001F19E8"/>
    <w:rsid w:val="001F3956"/>
    <w:rsid w:val="001F3D0A"/>
    <w:rsid w:val="001F6040"/>
    <w:rsid w:val="001F6123"/>
    <w:rsid w:val="001F70BA"/>
    <w:rsid w:val="00200CED"/>
    <w:rsid w:val="0020141D"/>
    <w:rsid w:val="002062DC"/>
    <w:rsid w:val="0021558E"/>
    <w:rsid w:val="00216B6E"/>
    <w:rsid w:val="00216CDC"/>
    <w:rsid w:val="0022539B"/>
    <w:rsid w:val="002265AD"/>
    <w:rsid w:val="00227556"/>
    <w:rsid w:val="002305DA"/>
    <w:rsid w:val="002318C1"/>
    <w:rsid w:val="00233571"/>
    <w:rsid w:val="002336A1"/>
    <w:rsid w:val="00241E6B"/>
    <w:rsid w:val="002420C3"/>
    <w:rsid w:val="00242301"/>
    <w:rsid w:val="002426AB"/>
    <w:rsid w:val="002427A9"/>
    <w:rsid w:val="002431E7"/>
    <w:rsid w:val="002451B2"/>
    <w:rsid w:val="0024625A"/>
    <w:rsid w:val="00246A06"/>
    <w:rsid w:val="00246DA1"/>
    <w:rsid w:val="00251E48"/>
    <w:rsid w:val="002578E6"/>
    <w:rsid w:val="002611E5"/>
    <w:rsid w:val="00263085"/>
    <w:rsid w:val="00263A5B"/>
    <w:rsid w:val="002648A2"/>
    <w:rsid w:val="00264B8C"/>
    <w:rsid w:val="00266B85"/>
    <w:rsid w:val="00267E20"/>
    <w:rsid w:val="00270CE4"/>
    <w:rsid w:val="00273DCB"/>
    <w:rsid w:val="002757C0"/>
    <w:rsid w:val="00276560"/>
    <w:rsid w:val="00277016"/>
    <w:rsid w:val="00277153"/>
    <w:rsid w:val="00283B9F"/>
    <w:rsid w:val="0028420D"/>
    <w:rsid w:val="002855A5"/>
    <w:rsid w:val="002859D4"/>
    <w:rsid w:val="00285F4F"/>
    <w:rsid w:val="00287A75"/>
    <w:rsid w:val="00287AA4"/>
    <w:rsid w:val="00290B7A"/>
    <w:rsid w:val="00292373"/>
    <w:rsid w:val="00293E75"/>
    <w:rsid w:val="00295453"/>
    <w:rsid w:val="0029598A"/>
    <w:rsid w:val="002971E6"/>
    <w:rsid w:val="002A1148"/>
    <w:rsid w:val="002A3D9D"/>
    <w:rsid w:val="002A4126"/>
    <w:rsid w:val="002A42D2"/>
    <w:rsid w:val="002A4B57"/>
    <w:rsid w:val="002A4B7F"/>
    <w:rsid w:val="002A68F0"/>
    <w:rsid w:val="002B042F"/>
    <w:rsid w:val="002B2204"/>
    <w:rsid w:val="002B2315"/>
    <w:rsid w:val="002B3B47"/>
    <w:rsid w:val="002B5849"/>
    <w:rsid w:val="002B5E82"/>
    <w:rsid w:val="002B6416"/>
    <w:rsid w:val="002B7711"/>
    <w:rsid w:val="002C1AC1"/>
    <w:rsid w:val="002C3C71"/>
    <w:rsid w:val="002C6A2D"/>
    <w:rsid w:val="002D4CF8"/>
    <w:rsid w:val="002E0F0C"/>
    <w:rsid w:val="002E3036"/>
    <w:rsid w:val="002E49DF"/>
    <w:rsid w:val="002E4DB0"/>
    <w:rsid w:val="002E6175"/>
    <w:rsid w:val="002F34BA"/>
    <w:rsid w:val="002F755A"/>
    <w:rsid w:val="002F7D9F"/>
    <w:rsid w:val="00304540"/>
    <w:rsid w:val="003053B9"/>
    <w:rsid w:val="003078C9"/>
    <w:rsid w:val="003102D1"/>
    <w:rsid w:val="003153A4"/>
    <w:rsid w:val="003221F4"/>
    <w:rsid w:val="00322502"/>
    <w:rsid w:val="00322549"/>
    <w:rsid w:val="00324D56"/>
    <w:rsid w:val="00331810"/>
    <w:rsid w:val="0033277A"/>
    <w:rsid w:val="003344D9"/>
    <w:rsid w:val="003377F5"/>
    <w:rsid w:val="00342B24"/>
    <w:rsid w:val="003456D2"/>
    <w:rsid w:val="00347C37"/>
    <w:rsid w:val="00350BD1"/>
    <w:rsid w:val="003603CD"/>
    <w:rsid w:val="00360DCA"/>
    <w:rsid w:val="00361648"/>
    <w:rsid w:val="003635DF"/>
    <w:rsid w:val="003636DC"/>
    <w:rsid w:val="00364D07"/>
    <w:rsid w:val="00364EB1"/>
    <w:rsid w:val="00365CCD"/>
    <w:rsid w:val="00372020"/>
    <w:rsid w:val="0037259B"/>
    <w:rsid w:val="00373697"/>
    <w:rsid w:val="00375BCC"/>
    <w:rsid w:val="00376FF9"/>
    <w:rsid w:val="0037744D"/>
    <w:rsid w:val="00381036"/>
    <w:rsid w:val="00383DFA"/>
    <w:rsid w:val="003845B6"/>
    <w:rsid w:val="00385474"/>
    <w:rsid w:val="003856F2"/>
    <w:rsid w:val="00387574"/>
    <w:rsid w:val="003A02FA"/>
    <w:rsid w:val="003A2D45"/>
    <w:rsid w:val="003A4A27"/>
    <w:rsid w:val="003A4D02"/>
    <w:rsid w:val="003A60D6"/>
    <w:rsid w:val="003A7C13"/>
    <w:rsid w:val="003B0D01"/>
    <w:rsid w:val="003B3C4F"/>
    <w:rsid w:val="003B3F6B"/>
    <w:rsid w:val="003B4E5A"/>
    <w:rsid w:val="003B6804"/>
    <w:rsid w:val="003B691B"/>
    <w:rsid w:val="003B7CBD"/>
    <w:rsid w:val="003C1AF2"/>
    <w:rsid w:val="003D17F8"/>
    <w:rsid w:val="003D25F5"/>
    <w:rsid w:val="003D2889"/>
    <w:rsid w:val="003D6174"/>
    <w:rsid w:val="003E37C1"/>
    <w:rsid w:val="003E5F90"/>
    <w:rsid w:val="003F3600"/>
    <w:rsid w:val="003F5B96"/>
    <w:rsid w:val="003F614D"/>
    <w:rsid w:val="003F6A6B"/>
    <w:rsid w:val="003F6D80"/>
    <w:rsid w:val="004022EC"/>
    <w:rsid w:val="0040283D"/>
    <w:rsid w:val="00403C0C"/>
    <w:rsid w:val="0040417A"/>
    <w:rsid w:val="004045A9"/>
    <w:rsid w:val="00405092"/>
    <w:rsid w:val="00410C69"/>
    <w:rsid w:val="004114E4"/>
    <w:rsid w:val="00411A28"/>
    <w:rsid w:val="00413501"/>
    <w:rsid w:val="004165E8"/>
    <w:rsid w:val="00420DB7"/>
    <w:rsid w:val="00422C93"/>
    <w:rsid w:val="004257F3"/>
    <w:rsid w:val="00425DA8"/>
    <w:rsid w:val="00426113"/>
    <w:rsid w:val="00432036"/>
    <w:rsid w:val="00437706"/>
    <w:rsid w:val="00437CA2"/>
    <w:rsid w:val="0045384C"/>
    <w:rsid w:val="0045422B"/>
    <w:rsid w:val="00456BAB"/>
    <w:rsid w:val="00457960"/>
    <w:rsid w:val="00457D92"/>
    <w:rsid w:val="00463EC4"/>
    <w:rsid w:val="00465443"/>
    <w:rsid w:val="00465D19"/>
    <w:rsid w:val="00471DDB"/>
    <w:rsid w:val="0047282D"/>
    <w:rsid w:val="00473E51"/>
    <w:rsid w:val="0047402F"/>
    <w:rsid w:val="004815D7"/>
    <w:rsid w:val="00481B57"/>
    <w:rsid w:val="00481DEF"/>
    <w:rsid w:val="004829FB"/>
    <w:rsid w:val="00482C00"/>
    <w:rsid w:val="004835AF"/>
    <w:rsid w:val="00490A62"/>
    <w:rsid w:val="00490E50"/>
    <w:rsid w:val="0049126B"/>
    <w:rsid w:val="00492D04"/>
    <w:rsid w:val="004941B1"/>
    <w:rsid w:val="00494C07"/>
    <w:rsid w:val="00494F5D"/>
    <w:rsid w:val="004A46AD"/>
    <w:rsid w:val="004A498D"/>
    <w:rsid w:val="004A5DB1"/>
    <w:rsid w:val="004B5622"/>
    <w:rsid w:val="004C16AE"/>
    <w:rsid w:val="004C4B54"/>
    <w:rsid w:val="004D367C"/>
    <w:rsid w:val="004D36B2"/>
    <w:rsid w:val="004D6171"/>
    <w:rsid w:val="004D6A19"/>
    <w:rsid w:val="004E393E"/>
    <w:rsid w:val="004E6429"/>
    <w:rsid w:val="00500D74"/>
    <w:rsid w:val="00505560"/>
    <w:rsid w:val="00513D5D"/>
    <w:rsid w:val="00514AFE"/>
    <w:rsid w:val="00520EDB"/>
    <w:rsid w:val="00524F6F"/>
    <w:rsid w:val="00533119"/>
    <w:rsid w:val="005339E0"/>
    <w:rsid w:val="005345C8"/>
    <w:rsid w:val="005369F4"/>
    <w:rsid w:val="0054611E"/>
    <w:rsid w:val="00547AD0"/>
    <w:rsid w:val="005518F3"/>
    <w:rsid w:val="00553B30"/>
    <w:rsid w:val="00555E59"/>
    <w:rsid w:val="0056290C"/>
    <w:rsid w:val="00563838"/>
    <w:rsid w:val="00564D46"/>
    <w:rsid w:val="00565CF8"/>
    <w:rsid w:val="0057402C"/>
    <w:rsid w:val="0057705C"/>
    <w:rsid w:val="00580C78"/>
    <w:rsid w:val="0058180E"/>
    <w:rsid w:val="00581B11"/>
    <w:rsid w:val="005821F9"/>
    <w:rsid w:val="00582ABD"/>
    <w:rsid w:val="0058671D"/>
    <w:rsid w:val="00586C86"/>
    <w:rsid w:val="00587A09"/>
    <w:rsid w:val="00591C99"/>
    <w:rsid w:val="00593DEA"/>
    <w:rsid w:val="00595F8F"/>
    <w:rsid w:val="005A0486"/>
    <w:rsid w:val="005A1D53"/>
    <w:rsid w:val="005A4D52"/>
    <w:rsid w:val="005B3168"/>
    <w:rsid w:val="005B4BA0"/>
    <w:rsid w:val="005B6211"/>
    <w:rsid w:val="005B7F04"/>
    <w:rsid w:val="005C4FE1"/>
    <w:rsid w:val="005C6144"/>
    <w:rsid w:val="005C6A76"/>
    <w:rsid w:val="005D18DB"/>
    <w:rsid w:val="005D2C5F"/>
    <w:rsid w:val="005D564C"/>
    <w:rsid w:val="005D5BB2"/>
    <w:rsid w:val="005E046C"/>
    <w:rsid w:val="005E2211"/>
    <w:rsid w:val="005E2CFD"/>
    <w:rsid w:val="005E2EB3"/>
    <w:rsid w:val="005E54F0"/>
    <w:rsid w:val="005E5DDB"/>
    <w:rsid w:val="005E7AF2"/>
    <w:rsid w:val="005F07B0"/>
    <w:rsid w:val="005F1E69"/>
    <w:rsid w:val="005F21D1"/>
    <w:rsid w:val="005F327A"/>
    <w:rsid w:val="005F32BA"/>
    <w:rsid w:val="005F4647"/>
    <w:rsid w:val="005F4BA4"/>
    <w:rsid w:val="00600E34"/>
    <w:rsid w:val="00602A86"/>
    <w:rsid w:val="00602E21"/>
    <w:rsid w:val="00603968"/>
    <w:rsid w:val="00605E48"/>
    <w:rsid w:val="00606A94"/>
    <w:rsid w:val="00613503"/>
    <w:rsid w:val="00614880"/>
    <w:rsid w:val="006149C8"/>
    <w:rsid w:val="006152B6"/>
    <w:rsid w:val="00615EE4"/>
    <w:rsid w:val="0061734D"/>
    <w:rsid w:val="006238C7"/>
    <w:rsid w:val="006238EE"/>
    <w:rsid w:val="006243A7"/>
    <w:rsid w:val="00624F51"/>
    <w:rsid w:val="006268B0"/>
    <w:rsid w:val="00630128"/>
    <w:rsid w:val="006312AB"/>
    <w:rsid w:val="00631F92"/>
    <w:rsid w:val="00632468"/>
    <w:rsid w:val="00632E52"/>
    <w:rsid w:val="00635128"/>
    <w:rsid w:val="0063627E"/>
    <w:rsid w:val="006428A2"/>
    <w:rsid w:val="00642E61"/>
    <w:rsid w:val="006458DE"/>
    <w:rsid w:val="0065211F"/>
    <w:rsid w:val="0065429C"/>
    <w:rsid w:val="00661CBA"/>
    <w:rsid w:val="006631EB"/>
    <w:rsid w:val="00664A57"/>
    <w:rsid w:val="00664E56"/>
    <w:rsid w:val="00670D8E"/>
    <w:rsid w:val="00672C67"/>
    <w:rsid w:val="00684A17"/>
    <w:rsid w:val="006853EF"/>
    <w:rsid w:val="0068543C"/>
    <w:rsid w:val="00691CD6"/>
    <w:rsid w:val="006940F9"/>
    <w:rsid w:val="00696142"/>
    <w:rsid w:val="00697AA6"/>
    <w:rsid w:val="006A0D50"/>
    <w:rsid w:val="006A232A"/>
    <w:rsid w:val="006A6FF8"/>
    <w:rsid w:val="006A785A"/>
    <w:rsid w:val="006A79DD"/>
    <w:rsid w:val="006A7D0D"/>
    <w:rsid w:val="006A7EA8"/>
    <w:rsid w:val="006B21C2"/>
    <w:rsid w:val="006B3CB3"/>
    <w:rsid w:val="006B4E3A"/>
    <w:rsid w:val="006B5E39"/>
    <w:rsid w:val="006B7273"/>
    <w:rsid w:val="006B79D7"/>
    <w:rsid w:val="006C1395"/>
    <w:rsid w:val="006C1CF2"/>
    <w:rsid w:val="006C21D9"/>
    <w:rsid w:val="006C2992"/>
    <w:rsid w:val="006C3A25"/>
    <w:rsid w:val="006C775E"/>
    <w:rsid w:val="006D4F96"/>
    <w:rsid w:val="006D7337"/>
    <w:rsid w:val="006D7A79"/>
    <w:rsid w:val="006E0A7C"/>
    <w:rsid w:val="006E0FCB"/>
    <w:rsid w:val="006E25FB"/>
    <w:rsid w:val="006E3B36"/>
    <w:rsid w:val="006E6D55"/>
    <w:rsid w:val="006F0262"/>
    <w:rsid w:val="0070006F"/>
    <w:rsid w:val="00700EFB"/>
    <w:rsid w:val="00701816"/>
    <w:rsid w:val="00701DE6"/>
    <w:rsid w:val="0070392A"/>
    <w:rsid w:val="00704EB2"/>
    <w:rsid w:val="0070528F"/>
    <w:rsid w:val="00706556"/>
    <w:rsid w:val="007072CB"/>
    <w:rsid w:val="0071080A"/>
    <w:rsid w:val="007108C1"/>
    <w:rsid w:val="00711047"/>
    <w:rsid w:val="007139FC"/>
    <w:rsid w:val="00714008"/>
    <w:rsid w:val="00714DA2"/>
    <w:rsid w:val="00714E93"/>
    <w:rsid w:val="00720604"/>
    <w:rsid w:val="00720B3D"/>
    <w:rsid w:val="007279F5"/>
    <w:rsid w:val="00732878"/>
    <w:rsid w:val="007338CE"/>
    <w:rsid w:val="007338FC"/>
    <w:rsid w:val="00733A20"/>
    <w:rsid w:val="0073742A"/>
    <w:rsid w:val="0074100E"/>
    <w:rsid w:val="007422CA"/>
    <w:rsid w:val="00742D4B"/>
    <w:rsid w:val="00745001"/>
    <w:rsid w:val="00745779"/>
    <w:rsid w:val="00745991"/>
    <w:rsid w:val="00746DBA"/>
    <w:rsid w:val="00747D01"/>
    <w:rsid w:val="0075078E"/>
    <w:rsid w:val="00753C0F"/>
    <w:rsid w:val="007540CE"/>
    <w:rsid w:val="00755E15"/>
    <w:rsid w:val="00756D3B"/>
    <w:rsid w:val="007579F8"/>
    <w:rsid w:val="007601EF"/>
    <w:rsid w:val="00760373"/>
    <w:rsid w:val="00765516"/>
    <w:rsid w:val="007663DB"/>
    <w:rsid w:val="0077340B"/>
    <w:rsid w:val="00774B0C"/>
    <w:rsid w:val="0078000C"/>
    <w:rsid w:val="00782AFA"/>
    <w:rsid w:val="007835A6"/>
    <w:rsid w:val="00783DB3"/>
    <w:rsid w:val="007852EA"/>
    <w:rsid w:val="00786BE0"/>
    <w:rsid w:val="00794F72"/>
    <w:rsid w:val="00795740"/>
    <w:rsid w:val="00795E53"/>
    <w:rsid w:val="007A03D6"/>
    <w:rsid w:val="007A125B"/>
    <w:rsid w:val="007B0D4F"/>
    <w:rsid w:val="007B4F0E"/>
    <w:rsid w:val="007B7828"/>
    <w:rsid w:val="007C2B12"/>
    <w:rsid w:val="007C6297"/>
    <w:rsid w:val="007C7D89"/>
    <w:rsid w:val="007C7F5F"/>
    <w:rsid w:val="007D134D"/>
    <w:rsid w:val="007D17EF"/>
    <w:rsid w:val="007D2272"/>
    <w:rsid w:val="007D2D34"/>
    <w:rsid w:val="007D5A7E"/>
    <w:rsid w:val="007D5F37"/>
    <w:rsid w:val="007D6D04"/>
    <w:rsid w:val="007D7FCA"/>
    <w:rsid w:val="007E51C4"/>
    <w:rsid w:val="007E57BC"/>
    <w:rsid w:val="007E67FB"/>
    <w:rsid w:val="007E6CD1"/>
    <w:rsid w:val="007F06B2"/>
    <w:rsid w:val="007F3EB5"/>
    <w:rsid w:val="007F61D0"/>
    <w:rsid w:val="007F6603"/>
    <w:rsid w:val="008008A0"/>
    <w:rsid w:val="00804A52"/>
    <w:rsid w:val="00807119"/>
    <w:rsid w:val="00811DBA"/>
    <w:rsid w:val="00814302"/>
    <w:rsid w:val="008166FA"/>
    <w:rsid w:val="0082049D"/>
    <w:rsid w:val="008206C4"/>
    <w:rsid w:val="0082291C"/>
    <w:rsid w:val="008263B0"/>
    <w:rsid w:val="00826D77"/>
    <w:rsid w:val="008279D0"/>
    <w:rsid w:val="00835502"/>
    <w:rsid w:val="00836667"/>
    <w:rsid w:val="008367BA"/>
    <w:rsid w:val="00836CDF"/>
    <w:rsid w:val="0084007B"/>
    <w:rsid w:val="00840870"/>
    <w:rsid w:val="008433A6"/>
    <w:rsid w:val="00844999"/>
    <w:rsid w:val="0085290F"/>
    <w:rsid w:val="00855428"/>
    <w:rsid w:val="00856CF7"/>
    <w:rsid w:val="00856E19"/>
    <w:rsid w:val="0085702C"/>
    <w:rsid w:val="00857A8D"/>
    <w:rsid w:val="00861F3C"/>
    <w:rsid w:val="008621BE"/>
    <w:rsid w:val="008622DD"/>
    <w:rsid w:val="00862896"/>
    <w:rsid w:val="00865EFB"/>
    <w:rsid w:val="00870320"/>
    <w:rsid w:val="0087226E"/>
    <w:rsid w:val="008725C6"/>
    <w:rsid w:val="00876586"/>
    <w:rsid w:val="00881942"/>
    <w:rsid w:val="00884BD1"/>
    <w:rsid w:val="00885515"/>
    <w:rsid w:val="00885D5E"/>
    <w:rsid w:val="008871AF"/>
    <w:rsid w:val="00891A37"/>
    <w:rsid w:val="00895AAC"/>
    <w:rsid w:val="008A28CB"/>
    <w:rsid w:val="008A6976"/>
    <w:rsid w:val="008B4179"/>
    <w:rsid w:val="008B5DCE"/>
    <w:rsid w:val="008C200E"/>
    <w:rsid w:val="008C3F55"/>
    <w:rsid w:val="008C6940"/>
    <w:rsid w:val="008D3449"/>
    <w:rsid w:val="008D3589"/>
    <w:rsid w:val="008D6EBE"/>
    <w:rsid w:val="008E1769"/>
    <w:rsid w:val="008E1F3F"/>
    <w:rsid w:val="008E2155"/>
    <w:rsid w:val="008E5198"/>
    <w:rsid w:val="008E7D79"/>
    <w:rsid w:val="008F22B1"/>
    <w:rsid w:val="008F3559"/>
    <w:rsid w:val="0090146C"/>
    <w:rsid w:val="00902DF2"/>
    <w:rsid w:val="009032FB"/>
    <w:rsid w:val="00904E3C"/>
    <w:rsid w:val="0090741A"/>
    <w:rsid w:val="00914B83"/>
    <w:rsid w:val="0091639C"/>
    <w:rsid w:val="00917368"/>
    <w:rsid w:val="00930487"/>
    <w:rsid w:val="009312CA"/>
    <w:rsid w:val="00932AE2"/>
    <w:rsid w:val="009353D9"/>
    <w:rsid w:val="00937414"/>
    <w:rsid w:val="00944ED5"/>
    <w:rsid w:val="00946DB3"/>
    <w:rsid w:val="009508B9"/>
    <w:rsid w:val="00952F8D"/>
    <w:rsid w:val="0095432E"/>
    <w:rsid w:val="00955A6F"/>
    <w:rsid w:val="00956EFE"/>
    <w:rsid w:val="009626F3"/>
    <w:rsid w:val="00963B02"/>
    <w:rsid w:val="00964F96"/>
    <w:rsid w:val="009654EA"/>
    <w:rsid w:val="009663D1"/>
    <w:rsid w:val="00967170"/>
    <w:rsid w:val="00967702"/>
    <w:rsid w:val="00967BFC"/>
    <w:rsid w:val="00971BD1"/>
    <w:rsid w:val="009730CB"/>
    <w:rsid w:val="00973246"/>
    <w:rsid w:val="00974883"/>
    <w:rsid w:val="00975EAC"/>
    <w:rsid w:val="009873FF"/>
    <w:rsid w:val="009928C9"/>
    <w:rsid w:val="00992DC8"/>
    <w:rsid w:val="00995F84"/>
    <w:rsid w:val="0099730F"/>
    <w:rsid w:val="00997382"/>
    <w:rsid w:val="009A5EA2"/>
    <w:rsid w:val="009A68DB"/>
    <w:rsid w:val="009A6FD0"/>
    <w:rsid w:val="009B054A"/>
    <w:rsid w:val="009B0A2E"/>
    <w:rsid w:val="009B2DE5"/>
    <w:rsid w:val="009B34B8"/>
    <w:rsid w:val="009B4C5A"/>
    <w:rsid w:val="009B6F1A"/>
    <w:rsid w:val="009B71DC"/>
    <w:rsid w:val="009B77A8"/>
    <w:rsid w:val="009C104F"/>
    <w:rsid w:val="009C7B8E"/>
    <w:rsid w:val="009D076E"/>
    <w:rsid w:val="009D49AE"/>
    <w:rsid w:val="009D501D"/>
    <w:rsid w:val="009D7449"/>
    <w:rsid w:val="009E1058"/>
    <w:rsid w:val="009E251C"/>
    <w:rsid w:val="009E256E"/>
    <w:rsid w:val="009E308A"/>
    <w:rsid w:val="009F0778"/>
    <w:rsid w:val="009F290D"/>
    <w:rsid w:val="009F4789"/>
    <w:rsid w:val="009F4A63"/>
    <w:rsid w:val="009F6299"/>
    <w:rsid w:val="009F715A"/>
    <w:rsid w:val="00A00867"/>
    <w:rsid w:val="00A00E59"/>
    <w:rsid w:val="00A014D1"/>
    <w:rsid w:val="00A149E5"/>
    <w:rsid w:val="00A14B46"/>
    <w:rsid w:val="00A153FC"/>
    <w:rsid w:val="00A20866"/>
    <w:rsid w:val="00A20F0C"/>
    <w:rsid w:val="00A23C32"/>
    <w:rsid w:val="00A248D4"/>
    <w:rsid w:val="00A2542D"/>
    <w:rsid w:val="00A2731A"/>
    <w:rsid w:val="00A278C3"/>
    <w:rsid w:val="00A278D7"/>
    <w:rsid w:val="00A3014A"/>
    <w:rsid w:val="00A3178F"/>
    <w:rsid w:val="00A330FA"/>
    <w:rsid w:val="00A35FAB"/>
    <w:rsid w:val="00A37693"/>
    <w:rsid w:val="00A43070"/>
    <w:rsid w:val="00A45F18"/>
    <w:rsid w:val="00A46278"/>
    <w:rsid w:val="00A553F3"/>
    <w:rsid w:val="00A5710B"/>
    <w:rsid w:val="00A614C8"/>
    <w:rsid w:val="00A62247"/>
    <w:rsid w:val="00A6610B"/>
    <w:rsid w:val="00A70480"/>
    <w:rsid w:val="00A70AA7"/>
    <w:rsid w:val="00A718BE"/>
    <w:rsid w:val="00A7270C"/>
    <w:rsid w:val="00A81065"/>
    <w:rsid w:val="00A82B0B"/>
    <w:rsid w:val="00A878E0"/>
    <w:rsid w:val="00A87B9C"/>
    <w:rsid w:val="00A926A5"/>
    <w:rsid w:val="00A9577B"/>
    <w:rsid w:val="00A9762D"/>
    <w:rsid w:val="00A97BAC"/>
    <w:rsid w:val="00AA0816"/>
    <w:rsid w:val="00AA730A"/>
    <w:rsid w:val="00AB2929"/>
    <w:rsid w:val="00AB5824"/>
    <w:rsid w:val="00AB6E37"/>
    <w:rsid w:val="00AB77FF"/>
    <w:rsid w:val="00AC3CFE"/>
    <w:rsid w:val="00AC51FC"/>
    <w:rsid w:val="00AC73B4"/>
    <w:rsid w:val="00AC7C01"/>
    <w:rsid w:val="00AC7F0D"/>
    <w:rsid w:val="00AD0858"/>
    <w:rsid w:val="00AD091F"/>
    <w:rsid w:val="00AD202A"/>
    <w:rsid w:val="00AD24EC"/>
    <w:rsid w:val="00AD258E"/>
    <w:rsid w:val="00AD4DAF"/>
    <w:rsid w:val="00AD642A"/>
    <w:rsid w:val="00AD66E2"/>
    <w:rsid w:val="00AD69FA"/>
    <w:rsid w:val="00AE6879"/>
    <w:rsid w:val="00AF42BA"/>
    <w:rsid w:val="00AF45D7"/>
    <w:rsid w:val="00AF6C65"/>
    <w:rsid w:val="00B021D4"/>
    <w:rsid w:val="00B04387"/>
    <w:rsid w:val="00B04CA6"/>
    <w:rsid w:val="00B101F1"/>
    <w:rsid w:val="00B14857"/>
    <w:rsid w:val="00B16BDE"/>
    <w:rsid w:val="00B17438"/>
    <w:rsid w:val="00B17B4B"/>
    <w:rsid w:val="00B2137B"/>
    <w:rsid w:val="00B2691B"/>
    <w:rsid w:val="00B27271"/>
    <w:rsid w:val="00B3047D"/>
    <w:rsid w:val="00B31994"/>
    <w:rsid w:val="00B33D45"/>
    <w:rsid w:val="00B41C19"/>
    <w:rsid w:val="00B44FC3"/>
    <w:rsid w:val="00B5127C"/>
    <w:rsid w:val="00B544E9"/>
    <w:rsid w:val="00B601D5"/>
    <w:rsid w:val="00B62FD9"/>
    <w:rsid w:val="00B6462C"/>
    <w:rsid w:val="00B64838"/>
    <w:rsid w:val="00B66944"/>
    <w:rsid w:val="00B67AF9"/>
    <w:rsid w:val="00B715A1"/>
    <w:rsid w:val="00B73705"/>
    <w:rsid w:val="00B7542E"/>
    <w:rsid w:val="00B772C7"/>
    <w:rsid w:val="00B81287"/>
    <w:rsid w:val="00B812F7"/>
    <w:rsid w:val="00B84124"/>
    <w:rsid w:val="00B841E6"/>
    <w:rsid w:val="00B87E61"/>
    <w:rsid w:val="00B908A4"/>
    <w:rsid w:val="00B912C6"/>
    <w:rsid w:val="00B91679"/>
    <w:rsid w:val="00B92691"/>
    <w:rsid w:val="00B92794"/>
    <w:rsid w:val="00B936AF"/>
    <w:rsid w:val="00B93AEA"/>
    <w:rsid w:val="00B97B69"/>
    <w:rsid w:val="00BA0F68"/>
    <w:rsid w:val="00BA4E15"/>
    <w:rsid w:val="00BA5981"/>
    <w:rsid w:val="00BA5C95"/>
    <w:rsid w:val="00BA76D8"/>
    <w:rsid w:val="00BA7D07"/>
    <w:rsid w:val="00BB028C"/>
    <w:rsid w:val="00BB56DE"/>
    <w:rsid w:val="00BB7853"/>
    <w:rsid w:val="00BC11B8"/>
    <w:rsid w:val="00BC1268"/>
    <w:rsid w:val="00BD0C5C"/>
    <w:rsid w:val="00BD53D9"/>
    <w:rsid w:val="00BD5816"/>
    <w:rsid w:val="00BD607C"/>
    <w:rsid w:val="00BD77D8"/>
    <w:rsid w:val="00BE146C"/>
    <w:rsid w:val="00BE34E6"/>
    <w:rsid w:val="00BF0B81"/>
    <w:rsid w:val="00BF0BA0"/>
    <w:rsid w:val="00BF1A08"/>
    <w:rsid w:val="00BF29A0"/>
    <w:rsid w:val="00BF3563"/>
    <w:rsid w:val="00BF524A"/>
    <w:rsid w:val="00C04D6E"/>
    <w:rsid w:val="00C05D72"/>
    <w:rsid w:val="00C074CA"/>
    <w:rsid w:val="00C10007"/>
    <w:rsid w:val="00C10DC9"/>
    <w:rsid w:val="00C13082"/>
    <w:rsid w:val="00C13286"/>
    <w:rsid w:val="00C14D2D"/>
    <w:rsid w:val="00C15152"/>
    <w:rsid w:val="00C20605"/>
    <w:rsid w:val="00C21981"/>
    <w:rsid w:val="00C22A4E"/>
    <w:rsid w:val="00C257AE"/>
    <w:rsid w:val="00C267A5"/>
    <w:rsid w:val="00C31C4D"/>
    <w:rsid w:val="00C31D86"/>
    <w:rsid w:val="00C36CCA"/>
    <w:rsid w:val="00C41EDF"/>
    <w:rsid w:val="00C518F0"/>
    <w:rsid w:val="00C5267D"/>
    <w:rsid w:val="00C53E9A"/>
    <w:rsid w:val="00C6183F"/>
    <w:rsid w:val="00C701C7"/>
    <w:rsid w:val="00C71916"/>
    <w:rsid w:val="00C76112"/>
    <w:rsid w:val="00C8060B"/>
    <w:rsid w:val="00C864FC"/>
    <w:rsid w:val="00C913CE"/>
    <w:rsid w:val="00C91883"/>
    <w:rsid w:val="00C93BEF"/>
    <w:rsid w:val="00C944CE"/>
    <w:rsid w:val="00C978F5"/>
    <w:rsid w:val="00C97A8C"/>
    <w:rsid w:val="00CA2779"/>
    <w:rsid w:val="00CA54A9"/>
    <w:rsid w:val="00CA5BB3"/>
    <w:rsid w:val="00CA5C43"/>
    <w:rsid w:val="00CA638F"/>
    <w:rsid w:val="00CA6F76"/>
    <w:rsid w:val="00CB2E01"/>
    <w:rsid w:val="00CB3440"/>
    <w:rsid w:val="00CB496C"/>
    <w:rsid w:val="00CB5372"/>
    <w:rsid w:val="00CB658D"/>
    <w:rsid w:val="00CB65E8"/>
    <w:rsid w:val="00CB7214"/>
    <w:rsid w:val="00CC6798"/>
    <w:rsid w:val="00CD371C"/>
    <w:rsid w:val="00CD3723"/>
    <w:rsid w:val="00CD623F"/>
    <w:rsid w:val="00CD6E7E"/>
    <w:rsid w:val="00CD7E0C"/>
    <w:rsid w:val="00CE2DB4"/>
    <w:rsid w:val="00CE411C"/>
    <w:rsid w:val="00CE52B5"/>
    <w:rsid w:val="00CE5666"/>
    <w:rsid w:val="00CE591F"/>
    <w:rsid w:val="00CE79E4"/>
    <w:rsid w:val="00CE7A4A"/>
    <w:rsid w:val="00CF089D"/>
    <w:rsid w:val="00CF10F2"/>
    <w:rsid w:val="00CF173B"/>
    <w:rsid w:val="00CF1D13"/>
    <w:rsid w:val="00CF40A1"/>
    <w:rsid w:val="00CF5432"/>
    <w:rsid w:val="00CF5A24"/>
    <w:rsid w:val="00D02C3E"/>
    <w:rsid w:val="00D033EB"/>
    <w:rsid w:val="00D042E6"/>
    <w:rsid w:val="00D103A8"/>
    <w:rsid w:val="00D10EC7"/>
    <w:rsid w:val="00D13BB5"/>
    <w:rsid w:val="00D14D07"/>
    <w:rsid w:val="00D20F13"/>
    <w:rsid w:val="00D20FBB"/>
    <w:rsid w:val="00D265B9"/>
    <w:rsid w:val="00D328B1"/>
    <w:rsid w:val="00D33933"/>
    <w:rsid w:val="00D33CA0"/>
    <w:rsid w:val="00D33D95"/>
    <w:rsid w:val="00D3426F"/>
    <w:rsid w:val="00D41E0E"/>
    <w:rsid w:val="00D421E9"/>
    <w:rsid w:val="00D42F91"/>
    <w:rsid w:val="00D4446E"/>
    <w:rsid w:val="00D44FE8"/>
    <w:rsid w:val="00D451CA"/>
    <w:rsid w:val="00D453A2"/>
    <w:rsid w:val="00D463C4"/>
    <w:rsid w:val="00D4666F"/>
    <w:rsid w:val="00D503C3"/>
    <w:rsid w:val="00D5281B"/>
    <w:rsid w:val="00D54712"/>
    <w:rsid w:val="00D54A67"/>
    <w:rsid w:val="00D54FEA"/>
    <w:rsid w:val="00D571F8"/>
    <w:rsid w:val="00D60D83"/>
    <w:rsid w:val="00D61106"/>
    <w:rsid w:val="00D627B1"/>
    <w:rsid w:val="00D62B91"/>
    <w:rsid w:val="00D62BDB"/>
    <w:rsid w:val="00D6329A"/>
    <w:rsid w:val="00D64110"/>
    <w:rsid w:val="00D64BE9"/>
    <w:rsid w:val="00D6655B"/>
    <w:rsid w:val="00D66DB2"/>
    <w:rsid w:val="00D67F61"/>
    <w:rsid w:val="00D70AEA"/>
    <w:rsid w:val="00D71909"/>
    <w:rsid w:val="00D72002"/>
    <w:rsid w:val="00D728BD"/>
    <w:rsid w:val="00D73C0E"/>
    <w:rsid w:val="00D73EF6"/>
    <w:rsid w:val="00D7459D"/>
    <w:rsid w:val="00D749CB"/>
    <w:rsid w:val="00D760D4"/>
    <w:rsid w:val="00D76D0F"/>
    <w:rsid w:val="00D81120"/>
    <w:rsid w:val="00D84B38"/>
    <w:rsid w:val="00D86664"/>
    <w:rsid w:val="00D87834"/>
    <w:rsid w:val="00D913F7"/>
    <w:rsid w:val="00D92871"/>
    <w:rsid w:val="00D93831"/>
    <w:rsid w:val="00D93C63"/>
    <w:rsid w:val="00D947D8"/>
    <w:rsid w:val="00D957A8"/>
    <w:rsid w:val="00D96DE6"/>
    <w:rsid w:val="00D9778F"/>
    <w:rsid w:val="00DA36C6"/>
    <w:rsid w:val="00DA3D48"/>
    <w:rsid w:val="00DA46E6"/>
    <w:rsid w:val="00DA5752"/>
    <w:rsid w:val="00DA589A"/>
    <w:rsid w:val="00DA5E93"/>
    <w:rsid w:val="00DA7F1E"/>
    <w:rsid w:val="00DB103F"/>
    <w:rsid w:val="00DC567A"/>
    <w:rsid w:val="00DD20DC"/>
    <w:rsid w:val="00DD3B90"/>
    <w:rsid w:val="00DD56C2"/>
    <w:rsid w:val="00DD7548"/>
    <w:rsid w:val="00DE3490"/>
    <w:rsid w:val="00DE63EC"/>
    <w:rsid w:val="00DE77C7"/>
    <w:rsid w:val="00DF1709"/>
    <w:rsid w:val="00DF30E1"/>
    <w:rsid w:val="00DF35F4"/>
    <w:rsid w:val="00DF41E5"/>
    <w:rsid w:val="00DF463A"/>
    <w:rsid w:val="00DF5B52"/>
    <w:rsid w:val="00DF7638"/>
    <w:rsid w:val="00E00780"/>
    <w:rsid w:val="00E0472B"/>
    <w:rsid w:val="00E05BE2"/>
    <w:rsid w:val="00E068F1"/>
    <w:rsid w:val="00E12E5B"/>
    <w:rsid w:val="00E13875"/>
    <w:rsid w:val="00E13D34"/>
    <w:rsid w:val="00E13DDC"/>
    <w:rsid w:val="00E155F5"/>
    <w:rsid w:val="00E2053F"/>
    <w:rsid w:val="00E21054"/>
    <w:rsid w:val="00E3205C"/>
    <w:rsid w:val="00E339FC"/>
    <w:rsid w:val="00E35382"/>
    <w:rsid w:val="00E37D62"/>
    <w:rsid w:val="00E410EA"/>
    <w:rsid w:val="00E50F7B"/>
    <w:rsid w:val="00E55B0D"/>
    <w:rsid w:val="00E56799"/>
    <w:rsid w:val="00E61ED1"/>
    <w:rsid w:val="00E62139"/>
    <w:rsid w:val="00E6494A"/>
    <w:rsid w:val="00E662F4"/>
    <w:rsid w:val="00E6716D"/>
    <w:rsid w:val="00E67797"/>
    <w:rsid w:val="00E7012A"/>
    <w:rsid w:val="00E708B0"/>
    <w:rsid w:val="00E739AE"/>
    <w:rsid w:val="00E76A86"/>
    <w:rsid w:val="00E80BDD"/>
    <w:rsid w:val="00E85991"/>
    <w:rsid w:val="00E91DD6"/>
    <w:rsid w:val="00E93446"/>
    <w:rsid w:val="00E94724"/>
    <w:rsid w:val="00E95B37"/>
    <w:rsid w:val="00E975FE"/>
    <w:rsid w:val="00E97CE7"/>
    <w:rsid w:val="00EA1EC8"/>
    <w:rsid w:val="00EA203A"/>
    <w:rsid w:val="00EA5A6E"/>
    <w:rsid w:val="00EA6A8C"/>
    <w:rsid w:val="00EA6D05"/>
    <w:rsid w:val="00EA6FB6"/>
    <w:rsid w:val="00EB6858"/>
    <w:rsid w:val="00EC50D4"/>
    <w:rsid w:val="00EC5462"/>
    <w:rsid w:val="00EC6F5E"/>
    <w:rsid w:val="00ED0885"/>
    <w:rsid w:val="00ED1167"/>
    <w:rsid w:val="00ED19AE"/>
    <w:rsid w:val="00ED2C9E"/>
    <w:rsid w:val="00ED4FC5"/>
    <w:rsid w:val="00ED6195"/>
    <w:rsid w:val="00ED6E24"/>
    <w:rsid w:val="00ED75E1"/>
    <w:rsid w:val="00EE4C96"/>
    <w:rsid w:val="00EE6634"/>
    <w:rsid w:val="00EF00D3"/>
    <w:rsid w:val="00EF1FCA"/>
    <w:rsid w:val="00EF2629"/>
    <w:rsid w:val="00EF3946"/>
    <w:rsid w:val="00EF3D34"/>
    <w:rsid w:val="00EF5762"/>
    <w:rsid w:val="00EF6035"/>
    <w:rsid w:val="00EF6149"/>
    <w:rsid w:val="00EF6FC7"/>
    <w:rsid w:val="00EF7961"/>
    <w:rsid w:val="00EF7CC9"/>
    <w:rsid w:val="00EF7F90"/>
    <w:rsid w:val="00F024A8"/>
    <w:rsid w:val="00F076B3"/>
    <w:rsid w:val="00F10B09"/>
    <w:rsid w:val="00F115FB"/>
    <w:rsid w:val="00F11707"/>
    <w:rsid w:val="00F17FFC"/>
    <w:rsid w:val="00F21326"/>
    <w:rsid w:val="00F2580C"/>
    <w:rsid w:val="00F2588F"/>
    <w:rsid w:val="00F264D9"/>
    <w:rsid w:val="00F268D1"/>
    <w:rsid w:val="00F30ED6"/>
    <w:rsid w:val="00F33553"/>
    <w:rsid w:val="00F33B6B"/>
    <w:rsid w:val="00F35A38"/>
    <w:rsid w:val="00F37425"/>
    <w:rsid w:val="00F40CA6"/>
    <w:rsid w:val="00F418B2"/>
    <w:rsid w:val="00F43F82"/>
    <w:rsid w:val="00F51F3C"/>
    <w:rsid w:val="00F530B8"/>
    <w:rsid w:val="00F53D9C"/>
    <w:rsid w:val="00F53E24"/>
    <w:rsid w:val="00F54B59"/>
    <w:rsid w:val="00F5592F"/>
    <w:rsid w:val="00F56223"/>
    <w:rsid w:val="00F57440"/>
    <w:rsid w:val="00F61609"/>
    <w:rsid w:val="00F6194D"/>
    <w:rsid w:val="00F6225E"/>
    <w:rsid w:val="00F6409E"/>
    <w:rsid w:val="00F64184"/>
    <w:rsid w:val="00F65B80"/>
    <w:rsid w:val="00F67332"/>
    <w:rsid w:val="00F67434"/>
    <w:rsid w:val="00F73211"/>
    <w:rsid w:val="00F73EF9"/>
    <w:rsid w:val="00F77283"/>
    <w:rsid w:val="00F772C3"/>
    <w:rsid w:val="00F80338"/>
    <w:rsid w:val="00F8059E"/>
    <w:rsid w:val="00F81A93"/>
    <w:rsid w:val="00F81F28"/>
    <w:rsid w:val="00F84F93"/>
    <w:rsid w:val="00F8501D"/>
    <w:rsid w:val="00F86FBF"/>
    <w:rsid w:val="00FA0059"/>
    <w:rsid w:val="00FA12B9"/>
    <w:rsid w:val="00FA279D"/>
    <w:rsid w:val="00FA6919"/>
    <w:rsid w:val="00FB0C70"/>
    <w:rsid w:val="00FB1C39"/>
    <w:rsid w:val="00FB3535"/>
    <w:rsid w:val="00FB7A38"/>
    <w:rsid w:val="00FC6A22"/>
    <w:rsid w:val="00FD0665"/>
    <w:rsid w:val="00FD0B1A"/>
    <w:rsid w:val="00FD0D54"/>
    <w:rsid w:val="00FD18B5"/>
    <w:rsid w:val="00FD1B14"/>
    <w:rsid w:val="00FD1DC9"/>
    <w:rsid w:val="00FD29D5"/>
    <w:rsid w:val="00FD59F8"/>
    <w:rsid w:val="00FD63F4"/>
    <w:rsid w:val="00FE1E2E"/>
    <w:rsid w:val="00FE2815"/>
    <w:rsid w:val="00FE65F9"/>
    <w:rsid w:val="00FF35ED"/>
    <w:rsid w:val="00FF49E8"/>
    <w:rsid w:val="00FF4F47"/>
    <w:rsid w:val="00FF5F83"/>
    <w:rsid w:val="00FF7079"/>
    <w:rsid w:val="01A85D51"/>
    <w:rsid w:val="0367315B"/>
    <w:rsid w:val="061139E5"/>
    <w:rsid w:val="06D43BC5"/>
    <w:rsid w:val="06F50B00"/>
    <w:rsid w:val="076E1278"/>
    <w:rsid w:val="08D1141D"/>
    <w:rsid w:val="0B296DE2"/>
    <w:rsid w:val="10294AA3"/>
    <w:rsid w:val="10E40CA0"/>
    <w:rsid w:val="136130D9"/>
    <w:rsid w:val="15B23EF2"/>
    <w:rsid w:val="18DD4F7E"/>
    <w:rsid w:val="195B58A2"/>
    <w:rsid w:val="19FD64DB"/>
    <w:rsid w:val="1D5E5B73"/>
    <w:rsid w:val="1E085A14"/>
    <w:rsid w:val="1E1B444B"/>
    <w:rsid w:val="1E20653B"/>
    <w:rsid w:val="1FF43DDB"/>
    <w:rsid w:val="21933AA2"/>
    <w:rsid w:val="25BF356F"/>
    <w:rsid w:val="25DB0C2D"/>
    <w:rsid w:val="269469E7"/>
    <w:rsid w:val="29EB253C"/>
    <w:rsid w:val="29FC3B14"/>
    <w:rsid w:val="2B11792E"/>
    <w:rsid w:val="2C435A16"/>
    <w:rsid w:val="31C54755"/>
    <w:rsid w:val="3216608C"/>
    <w:rsid w:val="33435037"/>
    <w:rsid w:val="34CE14C6"/>
    <w:rsid w:val="34D84CEC"/>
    <w:rsid w:val="37AF5AB7"/>
    <w:rsid w:val="3B1C3371"/>
    <w:rsid w:val="3CC23198"/>
    <w:rsid w:val="3DDF4815"/>
    <w:rsid w:val="3FE669E5"/>
    <w:rsid w:val="43E622FD"/>
    <w:rsid w:val="47CE0BA8"/>
    <w:rsid w:val="4F195F29"/>
    <w:rsid w:val="50F63E28"/>
    <w:rsid w:val="5221007F"/>
    <w:rsid w:val="52926B5A"/>
    <w:rsid w:val="545C5E51"/>
    <w:rsid w:val="5486175B"/>
    <w:rsid w:val="57667D24"/>
    <w:rsid w:val="57CE5BC3"/>
    <w:rsid w:val="5AE1516A"/>
    <w:rsid w:val="5B6A3A79"/>
    <w:rsid w:val="5C08277D"/>
    <w:rsid w:val="5C1A5F7B"/>
    <w:rsid w:val="62D8632C"/>
    <w:rsid w:val="645771F8"/>
    <w:rsid w:val="680075E8"/>
    <w:rsid w:val="6A54112D"/>
    <w:rsid w:val="6AA035AE"/>
    <w:rsid w:val="6E0F2E14"/>
    <w:rsid w:val="6F1E141D"/>
    <w:rsid w:val="6F5354F8"/>
    <w:rsid w:val="6F616041"/>
    <w:rsid w:val="716A6727"/>
    <w:rsid w:val="740A2BDE"/>
    <w:rsid w:val="751839E0"/>
    <w:rsid w:val="76274F93"/>
    <w:rsid w:val="79EB3F2F"/>
    <w:rsid w:val="7B11789E"/>
    <w:rsid w:val="7D9D293A"/>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o:shapedefaults>
    <o:shapelayout v:ext="edit">
      <o:idmap v:ext="edit" data="1"/>
    </o:shapelayout>
  </w:shapeDefaults>
  <w:decimalSymbol w:val="."/>
  <w:listSeparator w:val=","/>
  <w15:docId w15:val="{024DF2F2-0516-420D-850B-C7C2D76B1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qFormat="1"/>
    <w:lsdException w:name="Date" w:uiPriority="99" w:qFormat="1"/>
    <w:lsdException w:name="Body Text First Indent"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iPriority="99" w:unhideWhenUsed="1" w:qFormat="1"/>
    <w:lsdException w:name="HTML Code" w:semiHidden="1" w:uiPriority="99" w:unhideWhenUsed="1" w:qFormat="1"/>
    <w:lsdException w:name="HTML Definition" w:semiHidden="1" w:uiPriority="99" w:unhideWhenUsed="1" w:qFormat="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iPriority="99"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0">
    <w:name w:val="heading 2"/>
    <w:basedOn w:val="a1"/>
    <w:next w:val="a1"/>
    <w:link w:val="2Char"/>
    <w:qFormat/>
    <w:pPr>
      <w:ind w:left="629"/>
      <w:outlineLvl w:val="1"/>
    </w:pPr>
    <w:rPr>
      <w:b/>
      <w:bCs/>
      <w:sz w:val="24"/>
      <w:szCs w:val="24"/>
    </w:rPr>
  </w:style>
  <w:style w:type="paragraph" w:styleId="3">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0"/>
    <w:qFormat/>
    <w:rPr>
      <w:rFonts w:ascii="宋体" w:hAnsi="宋体" w:cs="宋体"/>
      <w:b/>
      <w:bCs/>
      <w:sz w:val="24"/>
      <w:szCs w:val="24"/>
      <w:lang w:eastAsia="en-US"/>
    </w:rPr>
  </w:style>
  <w:style w:type="character" w:customStyle="1" w:styleId="3Char">
    <w:name w:val="标题 3 Char"/>
    <w:basedOn w:val="a3"/>
    <w:link w:val="3"/>
    <w:qFormat/>
    <w:rPr>
      <w:b/>
      <w:bCs/>
      <w:kern w:val="2"/>
      <w:sz w:val="32"/>
      <w:szCs w:val="32"/>
    </w:rPr>
  </w:style>
  <w:style w:type="character" w:customStyle="1" w:styleId="4Char">
    <w:name w:val="标题 4 Char"/>
    <w:basedOn w:val="a3"/>
    <w:link w:val="4"/>
    <w:qFormat/>
    <w:rPr>
      <w:b/>
      <w:kern w:val="2"/>
      <w:sz w:val="24"/>
      <w:szCs w:val="24"/>
    </w:rPr>
  </w:style>
  <w:style w:type="character" w:customStyle="1" w:styleId="5Char">
    <w:name w:val="标题 5 Char"/>
    <w:basedOn w:val="a3"/>
    <w:link w:val="5"/>
    <w:qFormat/>
    <w:rPr>
      <w:b/>
      <w:bCs/>
      <w:kern w:val="2"/>
      <w:sz w:val="28"/>
      <w:szCs w:val="28"/>
    </w:rPr>
  </w:style>
  <w:style w:type="character" w:customStyle="1" w:styleId="6Char">
    <w:name w:val="标题 6 Char"/>
    <w:basedOn w:val="a3"/>
    <w:link w:val="6"/>
    <w:qFormat/>
    <w:rPr>
      <w:b/>
      <w:sz w:val="24"/>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0">
    <w:name w:val="文档结构图 Char"/>
    <w:basedOn w:val="a3"/>
    <w:link w:val="a7"/>
    <w:qFormat/>
    <w:rPr>
      <w:rFonts w:ascii="宋体"/>
      <w:sz w:val="28"/>
      <w:shd w:val="clear" w:color="auto" w:fill="000080"/>
    </w:rPr>
  </w:style>
  <w:style w:type="paragraph" w:styleId="a8">
    <w:name w:val="annotation text"/>
    <w:basedOn w:val="a1"/>
    <w:link w:val="Char1"/>
    <w:uiPriority w:val="99"/>
    <w:qFormat/>
    <w:pPr>
      <w:autoSpaceDE/>
      <w:autoSpaceDN/>
    </w:pPr>
    <w:rPr>
      <w:rFonts w:ascii="Times New Roman" w:hAnsi="Times New Roman" w:cs="Times New Roman"/>
      <w:kern w:val="2"/>
      <w:sz w:val="21"/>
      <w:szCs w:val="20"/>
      <w:lang w:eastAsia="zh-CN"/>
    </w:rPr>
  </w:style>
  <w:style w:type="character" w:customStyle="1" w:styleId="Char1">
    <w:name w:val="批注文字 Char"/>
    <w:basedOn w:val="a3"/>
    <w:link w:val="a8"/>
    <w:uiPriority w:val="99"/>
    <w:qFormat/>
    <w:rPr>
      <w:kern w:val="2"/>
      <w:sz w:val="21"/>
    </w:rPr>
  </w:style>
  <w:style w:type="paragraph" w:styleId="30">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3Char0">
    <w:name w:val="正文文本 3 Char"/>
    <w:basedOn w:val="a3"/>
    <w:link w:val="30"/>
    <w:qFormat/>
    <w:rPr>
      <w:color w:val="0000FF"/>
      <w:kern w:val="2"/>
      <w:sz w:val="24"/>
      <w:szCs w:val="24"/>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3"/>
    <w:link w:val="a9"/>
    <w:qFormat/>
    <w:rPr>
      <w:b/>
      <w:kern w:val="2"/>
      <w:sz w:val="21"/>
    </w:rPr>
  </w:style>
  <w:style w:type="paragraph" w:styleId="aa">
    <w:name w:val="Body Text"/>
    <w:basedOn w:val="a1"/>
    <w:link w:val="Char10"/>
    <w:uiPriority w:val="1"/>
    <w:qFormat/>
    <w:rPr>
      <w:sz w:val="24"/>
      <w:szCs w:val="24"/>
    </w:rPr>
  </w:style>
  <w:style w:type="character" w:customStyle="1" w:styleId="Char10">
    <w:name w:val="正文文本 Char1"/>
    <w:basedOn w:val="a3"/>
    <w:link w:val="aa"/>
    <w:qFormat/>
    <w:rPr>
      <w:rFonts w:ascii="宋体" w:hAnsi="宋体" w:cs="宋体"/>
      <w:sz w:val="24"/>
      <w:szCs w:val="24"/>
      <w:lang w:eastAsia="en-US"/>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character" w:customStyle="1" w:styleId="Char3">
    <w:name w:val="正文文本缩进 Char"/>
    <w:basedOn w:val="a3"/>
    <w:link w:val="ab"/>
    <w:qFormat/>
    <w:rPr>
      <w:i/>
      <w:iCs/>
      <w:kern w:val="2"/>
      <w:sz w:val="21"/>
    </w:rPr>
  </w:style>
  <w:style w:type="paragraph" w:styleId="21">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character" w:customStyle="1" w:styleId="Char4">
    <w:name w:val="纯文本 Char"/>
    <w:basedOn w:val="a3"/>
    <w:link w:val="ac"/>
    <w:qFormat/>
    <w:rPr>
      <w:rFonts w:ascii="宋体" w:hAnsi="Courier New" w:cs="Courier New"/>
      <w:sz w:val="22"/>
      <w:szCs w:val="21"/>
      <w:lang w:eastAsia="en-US"/>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uiPriority w:val="99"/>
    <w:qFormat/>
    <w:pPr>
      <w:autoSpaceDE/>
      <w:autoSpaceDN/>
      <w:ind w:leftChars="2500" w:left="100"/>
      <w:jc w:val="both"/>
    </w:pPr>
    <w:rPr>
      <w:rFonts w:ascii="Times New Roman" w:hAnsi="Times New Roman" w:cs="Times New Roman"/>
      <w:kern w:val="2"/>
      <w:sz w:val="21"/>
      <w:szCs w:val="24"/>
      <w:lang w:eastAsia="zh-CN"/>
    </w:rPr>
  </w:style>
  <w:style w:type="character" w:customStyle="1" w:styleId="Char5">
    <w:name w:val="日期 Char"/>
    <w:basedOn w:val="a3"/>
    <w:link w:val="ad"/>
    <w:uiPriority w:val="99"/>
    <w:qFormat/>
    <w:rPr>
      <w:kern w:val="2"/>
      <w:sz w:val="21"/>
      <w:szCs w:val="24"/>
    </w:rPr>
  </w:style>
  <w:style w:type="paragraph" w:styleId="22">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character" w:customStyle="1" w:styleId="2Char0">
    <w:name w:val="正文文本缩进 2 Char"/>
    <w:basedOn w:val="a3"/>
    <w:link w:val="22"/>
    <w:qFormat/>
    <w:rPr>
      <w:rFonts w:ascii="宋体" w:hAnsi="宋体"/>
      <w:iCs/>
      <w:kern w:val="2"/>
      <w:sz w:val="24"/>
      <w:szCs w:val="24"/>
    </w:rPr>
  </w:style>
  <w:style w:type="paragraph" w:styleId="ae">
    <w:name w:val="Balloon Text"/>
    <w:basedOn w:val="a1"/>
    <w:link w:val="Char6"/>
    <w:uiPriority w:val="99"/>
    <w:qFormat/>
    <w:pPr>
      <w:autoSpaceDE/>
      <w:autoSpaceDN/>
      <w:jc w:val="both"/>
    </w:pPr>
    <w:rPr>
      <w:rFonts w:ascii="Times New Roman" w:hAnsi="Times New Roman" w:cs="Times New Roman"/>
      <w:kern w:val="2"/>
      <w:sz w:val="18"/>
      <w:szCs w:val="18"/>
      <w:lang w:eastAsia="zh-CN"/>
    </w:rPr>
  </w:style>
  <w:style w:type="character" w:customStyle="1" w:styleId="Char6">
    <w:name w:val="批注框文本 Char"/>
    <w:basedOn w:val="a3"/>
    <w:link w:val="ae"/>
    <w:uiPriority w:val="99"/>
    <w:qFormat/>
    <w:rPr>
      <w:kern w:val="2"/>
      <w:sz w:val="18"/>
      <w:szCs w:val="18"/>
    </w:rPr>
  </w:style>
  <w:style w:type="paragraph" w:styleId="af">
    <w:name w:val="footer"/>
    <w:basedOn w:val="a1"/>
    <w:link w:val="Char7"/>
    <w:uiPriority w:val="99"/>
    <w:qFormat/>
    <w:pPr>
      <w:tabs>
        <w:tab w:val="center" w:pos="4153"/>
        <w:tab w:val="right" w:pos="8306"/>
      </w:tabs>
      <w:snapToGrid w:val="0"/>
    </w:pPr>
    <w:rPr>
      <w:sz w:val="18"/>
      <w:szCs w:val="18"/>
    </w:rPr>
  </w:style>
  <w:style w:type="character" w:customStyle="1" w:styleId="Char7">
    <w:name w:val="页脚 Char"/>
    <w:basedOn w:val="a3"/>
    <w:link w:val="af"/>
    <w:uiPriority w:val="99"/>
    <w:qFormat/>
    <w:rPr>
      <w:rFonts w:ascii="宋体" w:hAnsi="宋体" w:cs="宋体"/>
      <w:sz w:val="18"/>
      <w:szCs w:val="18"/>
      <w:lang w:eastAsia="en-US"/>
    </w:rPr>
  </w:style>
  <w:style w:type="paragraph" w:styleId="af0">
    <w:name w:val="header"/>
    <w:basedOn w:val="a1"/>
    <w:link w:val="Char8"/>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8">
    <w:name w:val="页眉 Char"/>
    <w:basedOn w:val="a3"/>
    <w:link w:val="af0"/>
    <w:uiPriority w:val="99"/>
    <w:qFormat/>
    <w:rPr>
      <w:rFonts w:ascii="宋体" w:hAnsi="宋体" w:cs="宋体"/>
      <w:sz w:val="18"/>
      <w:szCs w:val="22"/>
      <w:lang w:eastAsia="en-US"/>
    </w:rPr>
  </w:style>
  <w:style w:type="paragraph" w:styleId="12">
    <w:name w:val="toc 1"/>
    <w:basedOn w:val="a1"/>
    <w:next w:val="a1"/>
    <w:uiPriority w:val="39"/>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character" w:customStyle="1" w:styleId="3Char1">
    <w:name w:val="正文文本缩进 3 Char"/>
    <w:basedOn w:val="a3"/>
    <w:link w:val="32"/>
    <w:qFormat/>
    <w:rPr>
      <w:kern w:val="2"/>
      <w:sz w:val="28"/>
    </w:rPr>
  </w:style>
  <w:style w:type="paragraph" w:styleId="23">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4">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2Char1">
    <w:name w:val="正文文本 2 Char"/>
    <w:basedOn w:val="a3"/>
    <w:link w:val="24"/>
    <w:qFormat/>
    <w:rPr>
      <w:kern w:val="2"/>
      <w:sz w:val="21"/>
      <w:szCs w:val="24"/>
    </w:rPr>
  </w:style>
  <w:style w:type="paragraph" w:styleId="af1">
    <w:name w:val="Message Header"/>
    <w:basedOn w:val="a1"/>
    <w:link w:val="Char9"/>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9">
    <w:name w:val="信息标题 Char"/>
    <w:basedOn w:val="a3"/>
    <w:link w:val="af1"/>
    <w:qFormat/>
    <w:rPr>
      <w:rFonts w:ascii="Arial" w:hAnsi="Arial" w:cs="Arial"/>
      <w:kern w:val="2"/>
      <w:sz w:val="24"/>
      <w:szCs w:val="24"/>
      <w:shd w:val="pct20" w:color="auto" w:fill="auto"/>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HTMLChar">
    <w:name w:val="HTML 预设格式 Char"/>
    <w:basedOn w:val="a3"/>
    <w:link w:val="HTML"/>
    <w:qFormat/>
    <w:rPr>
      <w:rFonts w:ascii="Arial Unicode MS" w:eastAsia="Courier New" w:hAnsi="Arial Unicode MS" w:cs="Courier New"/>
    </w:rPr>
  </w:style>
  <w:style w:type="paragraph" w:styleId="af2">
    <w:name w:val="Normal (Web)"/>
    <w:basedOn w:val="a1"/>
    <w:link w:val="Chara"/>
    <w:unhideWhenUsed/>
    <w:qFormat/>
    <w:pPr>
      <w:widowControl/>
      <w:autoSpaceDE/>
      <w:autoSpaceDN/>
      <w:spacing w:before="100" w:beforeAutospacing="1" w:after="100" w:afterAutospacing="1"/>
    </w:pPr>
    <w:rPr>
      <w:sz w:val="24"/>
      <w:szCs w:val="24"/>
      <w:lang w:eastAsia="zh-CN"/>
    </w:rPr>
  </w:style>
  <w:style w:type="character" w:customStyle="1" w:styleId="Chara">
    <w:name w:val="普通(网站) Char"/>
    <w:basedOn w:val="a3"/>
    <w:link w:val="af2"/>
    <w:qFormat/>
    <w:locked/>
    <w:rPr>
      <w:rFonts w:ascii="宋体" w:hAnsi="宋体" w:cs="宋体"/>
      <w:sz w:val="24"/>
      <w:szCs w:val="24"/>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3">
    <w:name w:val="Title"/>
    <w:basedOn w:val="a1"/>
    <w:link w:val="Charb"/>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b">
    <w:name w:val="标题 Char"/>
    <w:basedOn w:val="a3"/>
    <w:link w:val="af3"/>
    <w:qFormat/>
    <w:rPr>
      <w:rFonts w:ascii="Arial" w:hAnsi="Arial" w:cs="Arial"/>
      <w:b/>
      <w:bCs/>
      <w:sz w:val="44"/>
      <w:szCs w:val="32"/>
    </w:rPr>
  </w:style>
  <w:style w:type="paragraph" w:styleId="af4">
    <w:name w:val="annotation subject"/>
    <w:basedOn w:val="a8"/>
    <w:next w:val="a8"/>
    <w:link w:val="Charc"/>
    <w:qFormat/>
    <w:pPr>
      <w:widowControl/>
    </w:pPr>
    <w:rPr>
      <w:b/>
      <w:bCs/>
      <w:sz w:val="24"/>
      <w:szCs w:val="24"/>
    </w:rPr>
  </w:style>
  <w:style w:type="character" w:customStyle="1" w:styleId="Charc">
    <w:name w:val="批注主题 Char"/>
    <w:basedOn w:val="Char1"/>
    <w:link w:val="af4"/>
    <w:qFormat/>
    <w:rPr>
      <w:b/>
      <w:bCs/>
      <w:kern w:val="2"/>
      <w:sz w:val="24"/>
      <w:szCs w:val="24"/>
    </w:rPr>
  </w:style>
  <w:style w:type="paragraph" w:styleId="a">
    <w:name w:val="Body Text First Indent"/>
    <w:basedOn w:val="aa"/>
    <w:link w:val="Chard"/>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d">
    <w:name w:val="正文首行缩进 Char"/>
    <w:basedOn w:val="Chare"/>
    <w:link w:val="a"/>
    <w:qFormat/>
    <w:rPr>
      <w:rFonts w:eastAsia="宋体"/>
      <w:sz w:val="21"/>
      <w:szCs w:val="21"/>
      <w:lang w:val="en-US" w:eastAsia="zh-CN" w:bidi="ar-SA"/>
    </w:rPr>
  </w:style>
  <w:style w:type="character" w:customStyle="1" w:styleId="Chare">
    <w:name w:val="正文文本 Char"/>
    <w:basedOn w:val="a3"/>
    <w:qFormat/>
    <w:rPr>
      <w:rFonts w:eastAsia="宋体"/>
      <w:sz w:val="24"/>
      <w:szCs w:val="24"/>
      <w:lang w:val="en-US" w:eastAsia="zh-CN" w:bidi="ar-SA"/>
    </w:rPr>
  </w:style>
  <w:style w:type="table" w:styleId="af5">
    <w:name w:val="Table Grid"/>
    <w:basedOn w:val="a4"/>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3"/>
    <w:uiPriority w:val="22"/>
    <w:qFormat/>
    <w:rPr>
      <w:b/>
      <w:bCs/>
    </w:rPr>
  </w:style>
  <w:style w:type="character" w:styleId="af7">
    <w:name w:val="page number"/>
    <w:basedOn w:val="a3"/>
    <w:qFormat/>
  </w:style>
  <w:style w:type="character" w:styleId="af8">
    <w:name w:val="FollowedHyperlink"/>
    <w:basedOn w:val="a3"/>
    <w:uiPriority w:val="99"/>
    <w:qFormat/>
    <w:rPr>
      <w:color w:val="800080"/>
      <w:u w:val="single"/>
    </w:rPr>
  </w:style>
  <w:style w:type="character" w:styleId="af9">
    <w:name w:val="Emphasis"/>
    <w:basedOn w:val="a3"/>
    <w:qFormat/>
  </w:style>
  <w:style w:type="character" w:styleId="HTML0">
    <w:name w:val="HTML Definition"/>
    <w:basedOn w:val="a3"/>
    <w:uiPriority w:val="99"/>
    <w:unhideWhenUsed/>
    <w:qFormat/>
  </w:style>
  <w:style w:type="character" w:styleId="HTML1">
    <w:name w:val="HTML Variable"/>
    <w:basedOn w:val="a3"/>
    <w:uiPriority w:val="99"/>
    <w:unhideWhenUsed/>
    <w:qFormat/>
  </w:style>
  <w:style w:type="character" w:styleId="afa">
    <w:name w:val="Hyperlink"/>
    <w:basedOn w:val="a3"/>
    <w:uiPriority w:val="99"/>
    <w:qFormat/>
    <w:rPr>
      <w:color w:val="0000FF" w:themeColor="hyperlink"/>
      <w:u w:val="single"/>
    </w:rPr>
  </w:style>
  <w:style w:type="character" w:styleId="HTML2">
    <w:name w:val="HTML Code"/>
    <w:basedOn w:val="a3"/>
    <w:uiPriority w:val="99"/>
    <w:unhideWhenUsed/>
    <w:qFormat/>
    <w:rPr>
      <w:rFonts w:ascii="微软雅黑" w:eastAsia="微软雅黑" w:hAnsi="微软雅黑" w:cs="微软雅黑"/>
      <w:sz w:val="20"/>
    </w:rPr>
  </w:style>
  <w:style w:type="character" w:styleId="afb">
    <w:name w:val="annotation reference"/>
    <w:basedOn w:val="a3"/>
    <w:qFormat/>
    <w:rPr>
      <w:sz w:val="21"/>
      <w:szCs w:val="21"/>
    </w:rPr>
  </w:style>
  <w:style w:type="character" w:styleId="HTML3">
    <w:name w:val="HTML Cite"/>
    <w:basedOn w:val="a3"/>
    <w:uiPriority w:val="99"/>
    <w:unhideWhenUsed/>
    <w:qFormat/>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c">
    <w:name w:val="List Paragraph"/>
    <w:basedOn w:val="a1"/>
    <w:link w:val="Charf"/>
    <w:uiPriority w:val="34"/>
    <w:qFormat/>
    <w:pPr>
      <w:spacing w:before="206"/>
      <w:ind w:left="959" w:hanging="361"/>
    </w:pPr>
  </w:style>
  <w:style w:type="character" w:customStyle="1" w:styleId="Charf">
    <w:name w:val="列出段落 Char"/>
    <w:link w:val="afc"/>
    <w:uiPriority w:val="34"/>
    <w:qFormat/>
    <w:rPr>
      <w:rFonts w:ascii="宋体" w:hAnsi="宋体" w:cs="宋体"/>
      <w:sz w:val="22"/>
      <w:szCs w:val="22"/>
      <w:lang w:eastAsia="en-US"/>
    </w:rPr>
  </w:style>
  <w:style w:type="paragraph" w:customStyle="1" w:styleId="TableParagraph">
    <w:name w:val="Table Paragraph"/>
    <w:basedOn w:val="a1"/>
    <w:uiPriority w:val="1"/>
    <w:qFormat/>
  </w:style>
  <w:style w:type="paragraph" w:customStyle="1" w:styleId="afd">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e"/>
    <w:uiPriority w:val="1"/>
    <w:qFormat/>
    <w:rPr>
      <w:rFonts w:ascii="Calibri" w:hAnsi="Calibri"/>
      <w:sz w:val="22"/>
      <w:szCs w:val="22"/>
    </w:rPr>
  </w:style>
  <w:style w:type="paragraph" w:styleId="afe">
    <w:name w:val="No Spacing"/>
    <w:link w:val="Charf0"/>
    <w:uiPriority w:val="1"/>
    <w:qFormat/>
    <w:rPr>
      <w:rFonts w:ascii="Calibri" w:hAnsi="Calibri"/>
      <w:sz w:val="22"/>
      <w:szCs w:val="22"/>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paragraph" w:customStyle="1" w:styleId="33">
    <w:name w:val="标题3(小3号)"/>
    <w:basedOn w:val="3"/>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3Char10">
    <w:name w:val="正文文本 3 Char1"/>
    <w:basedOn w:val="a3"/>
    <w:qFormat/>
    <w:rPr>
      <w:rFonts w:ascii="宋体" w:hAnsi="宋体" w:cs="宋体"/>
      <w:sz w:val="16"/>
      <w:szCs w:val="16"/>
      <w:lang w:eastAsia="en-US"/>
    </w:rPr>
  </w:style>
  <w:style w:type="paragraph" w:customStyle="1" w:styleId="aff">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1">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0">
    <w:name w:val="标题3(3号)"/>
    <w:basedOn w:val="3"/>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2">
    <w:name w:val="封面页脚"/>
    <w:basedOn w:val="af"/>
    <w:qFormat/>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0"/>
    <w:next w:val="41"/>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1">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3">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qFormat/>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4">
    <w:name w:val="封底页脚"/>
    <w:basedOn w:val="af"/>
    <w:qFormat/>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qFormat/>
    <w:pPr>
      <w:widowControl/>
      <w:spacing w:before="0" w:after="0" w:line="420" w:lineRule="exact"/>
    </w:pPr>
    <w:rPr>
      <w:b w:val="0"/>
      <w:bCs w:val="0"/>
      <w:color w:val="000000"/>
      <w:kern w:val="0"/>
      <w:sz w:val="28"/>
      <w:szCs w:val="21"/>
    </w:rPr>
  </w:style>
  <w:style w:type="paragraph" w:customStyle="1" w:styleId="2">
    <w:name w:val="标题2"/>
    <w:basedOn w:val="20"/>
    <w:qFormat/>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5">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1"/>
    <w:qFormat/>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1"/>
    <w:next w:val="af1"/>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qFormat/>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6">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7">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qFormat/>
    <w:pPr>
      <w:widowControl w:val="0"/>
      <w:autoSpaceDE w:val="0"/>
      <w:autoSpaceDN w:val="0"/>
      <w:adjustRightInd w:val="0"/>
      <w:jc w:val="both"/>
    </w:pPr>
    <w:rPr>
      <w:rFonts w:ascii="五" w:eastAsia="五"/>
      <w:sz w:val="24"/>
    </w:rPr>
  </w:style>
  <w:style w:type="paragraph" w:customStyle="1" w:styleId="341">
    <w:name w:val="标题3(小4号)"/>
    <w:basedOn w:val="3"/>
    <w:next w:val="42"/>
    <w:qFormat/>
    <w:pPr>
      <w:widowControl/>
      <w:spacing w:before="0" w:after="0" w:line="420" w:lineRule="exact"/>
    </w:pPr>
    <w:rPr>
      <w:b w:val="0"/>
      <w:bCs w:val="0"/>
      <w:color w:val="000000"/>
      <w:kern w:val="0"/>
      <w:sz w:val="24"/>
      <w:szCs w:val="21"/>
    </w:rPr>
  </w:style>
  <w:style w:type="paragraph" w:customStyle="1" w:styleId="42">
    <w:name w:val="正文小4号"/>
    <w:qFormat/>
    <w:pPr>
      <w:ind w:firstLine="539"/>
      <w:jc w:val="both"/>
    </w:pPr>
    <w:rPr>
      <w:sz w:val="24"/>
    </w:rPr>
  </w:style>
  <w:style w:type="paragraph" w:customStyle="1" w:styleId="350">
    <w:name w:val="标题3(5号)"/>
    <w:basedOn w:val="3"/>
    <w:next w:val="51"/>
    <w:qFormat/>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qFormat/>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0"/>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1"/>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0"/>
    <w:next w:val="42"/>
    <w:qFormat/>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qFormat/>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qFormat/>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qFormat/>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1"/>
    <w:qFormat/>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1"/>
    <w:qFormat/>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a">
    <w:name w:val="附件"/>
    <w:basedOn w:val="a1"/>
    <w:qFormat/>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2"/>
    <w:qFormat/>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qFormat/>
    <w:pPr>
      <w:autoSpaceDE/>
      <w:autoSpaceDN/>
      <w:jc w:val="both"/>
    </w:pPr>
    <w:rPr>
      <w:rFonts w:ascii="Times New Roman" w:hAnsi="Times New Roman" w:cs="Times New Roman"/>
      <w:kern w:val="2"/>
      <w:sz w:val="21"/>
      <w:szCs w:val="24"/>
      <w:lang w:eastAsia="zh-CN"/>
    </w:rPr>
  </w:style>
  <w:style w:type="paragraph" w:customStyle="1" w:styleId="ml">
    <w:name w:val="ml"/>
    <w:basedOn w:val="a1"/>
    <w:qFormat/>
    <w:pPr>
      <w:autoSpaceDE/>
      <w:autoSpaceDN/>
      <w:jc w:val="both"/>
    </w:pPr>
    <w:rPr>
      <w:rFonts w:cs="Times New Roman"/>
      <w:b/>
      <w:bCs/>
      <w:kern w:val="2"/>
      <w:sz w:val="28"/>
      <w:szCs w:val="20"/>
      <w:lang w:eastAsia="zh-CN"/>
    </w:rPr>
  </w:style>
  <w:style w:type="paragraph" w:customStyle="1" w:styleId="231">
    <w:name w:val="标题2(3号)"/>
    <w:basedOn w:val="20"/>
    <w:next w:val="34"/>
    <w:qFormat/>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0"/>
    <w:next w:val="51"/>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qFormat/>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qFormat/>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qFormat/>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1"/>
    <w:qFormat/>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1"/>
    <w:qFormat/>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qFormat/>
    <w:pPr>
      <w:numPr>
        <w:ilvl w:val="3"/>
      </w:numPr>
      <w:outlineLvl w:val="3"/>
    </w:pPr>
  </w:style>
  <w:style w:type="paragraph" w:customStyle="1" w:styleId="52">
    <w:name w:val="大纲5"/>
    <w:basedOn w:val="44"/>
    <w:qFormat/>
    <w:pPr>
      <w:numPr>
        <w:ilvl w:val="4"/>
      </w:numPr>
      <w:tabs>
        <w:tab w:val="left" w:pos="360"/>
      </w:tabs>
      <w:outlineLvl w:val="4"/>
    </w:pPr>
    <w:rPr>
      <w:b w:val="0"/>
      <w:szCs w:val="36"/>
    </w:rPr>
  </w:style>
  <w:style w:type="paragraph" w:customStyle="1" w:styleId="61">
    <w:name w:val="大纲6"/>
    <w:basedOn w:val="52"/>
    <w:qFormat/>
    <w:pPr>
      <w:numPr>
        <w:ilvl w:val="5"/>
      </w:numPr>
      <w:outlineLvl w:val="5"/>
    </w:pPr>
    <w:rPr>
      <w:rFonts w:ascii="宋体"/>
      <w:szCs w:val="24"/>
    </w:rPr>
  </w:style>
  <w:style w:type="paragraph" w:customStyle="1" w:styleId="Char1CharCharChar1">
    <w:name w:val="Char1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qFormat/>
    <w:pPr>
      <w:autoSpaceDE/>
      <w:autoSpaceDN/>
      <w:jc w:val="both"/>
    </w:pPr>
    <w:rPr>
      <w:rFonts w:ascii="Calibri" w:hAnsi="Calibri" w:cs="Times New Roman"/>
      <w:kern w:val="2"/>
      <w:sz w:val="21"/>
      <w:szCs w:val="24"/>
      <w:lang w:eastAsia="zh-CN"/>
    </w:rPr>
  </w:style>
  <w:style w:type="paragraph" w:customStyle="1" w:styleId="39">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10">
    <w:name w:val="Char11"/>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qFormat/>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qFormat/>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qFormat/>
  </w:style>
  <w:style w:type="character" w:customStyle="1" w:styleId="xdrichtextbox3">
    <w:name w:val="xdrichtextbox3"/>
    <w:basedOn w:val="a3"/>
    <w:qFormat/>
    <w:rPr>
      <w:color w:val="auto"/>
      <w:u w:val="none"/>
      <w:bdr w:val="single" w:sz="8" w:space="0" w:color="DCDCDC"/>
      <w:shd w:val="clear" w:color="auto" w:fill="FFFFFF"/>
    </w:rPr>
  </w:style>
  <w:style w:type="paragraph" w:customStyle="1" w:styleId="18">
    <w:name w:val="正文文本缩进1"/>
    <w:basedOn w:val="a1"/>
    <w:uiPriority w:val="99"/>
    <w:qFormat/>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3"/>
    <w:qFormat/>
  </w:style>
  <w:style w:type="character" w:customStyle="1" w:styleId="xdrichtextbox">
    <w:name w:val="xdrichtextbox"/>
    <w:basedOn w:val="a3"/>
    <w:qFormat/>
    <w:rPr>
      <w:color w:val="auto"/>
      <w:sz w:val="18"/>
      <w:szCs w:val="18"/>
      <w:u w:val="none"/>
      <w:bdr w:val="single" w:sz="8" w:space="0" w:color="DCDCDC"/>
      <w:shd w:val="clear" w:color="auto" w:fill="auto"/>
    </w:rPr>
  </w:style>
  <w:style w:type="character" w:customStyle="1" w:styleId="drapbtn">
    <w:name w:val="drapbtn"/>
    <w:basedOn w:val="a3"/>
    <w:qFormat/>
  </w:style>
  <w:style w:type="character" w:customStyle="1" w:styleId="w32">
    <w:name w:val="w32"/>
    <w:basedOn w:val="a3"/>
    <w:qFormat/>
  </w:style>
  <w:style w:type="character" w:customStyle="1" w:styleId="designclass">
    <w:name w:val="design_class"/>
    <w:basedOn w:val="a3"/>
    <w:qFormat/>
  </w:style>
  <w:style w:type="character" w:customStyle="1" w:styleId="cdropright">
    <w:name w:val="cdropright"/>
    <w:basedOn w:val="a3"/>
    <w:qFormat/>
  </w:style>
  <w:style w:type="character" w:customStyle="1" w:styleId="browseclassinput">
    <w:name w:val="browse_class&gt;input"/>
    <w:basedOn w:val="a3"/>
    <w:qFormat/>
    <w:rPr>
      <w:shd w:val="clear" w:color="auto" w:fill="F8F8F8"/>
    </w:rPr>
  </w:style>
  <w:style w:type="character" w:customStyle="1" w:styleId="biggerthanmax">
    <w:name w:val="biggerthanmax"/>
    <w:basedOn w:val="a3"/>
    <w:qFormat/>
    <w:rPr>
      <w:shd w:val="clear" w:color="auto" w:fill="FFFF00"/>
    </w:rPr>
  </w:style>
  <w:style w:type="character" w:customStyle="1" w:styleId="browseclassspan">
    <w:name w:val="browse_class&gt;span"/>
    <w:basedOn w:val="a3"/>
    <w:qFormat/>
    <w:rPr>
      <w:shd w:val="clear" w:color="auto" w:fill="F8F8F8"/>
    </w:rPr>
  </w:style>
  <w:style w:type="character" w:customStyle="1" w:styleId="hilite6">
    <w:name w:val="hilite6"/>
    <w:basedOn w:val="a3"/>
    <w:qFormat/>
    <w:rPr>
      <w:color w:val="FFFFFF"/>
      <w:shd w:val="clear" w:color="auto" w:fill="666677"/>
    </w:rPr>
  </w:style>
  <w:style w:type="character" w:customStyle="1" w:styleId="cdropleft">
    <w:name w:val="cdropleft"/>
    <w:basedOn w:val="a3"/>
    <w:qFormat/>
  </w:style>
  <w:style w:type="character" w:customStyle="1" w:styleId="active6">
    <w:name w:val="active6"/>
    <w:basedOn w:val="a3"/>
    <w:qFormat/>
    <w:rPr>
      <w:color w:val="00FF00"/>
      <w:shd w:val="clear" w:color="auto" w:fill="111111"/>
    </w:rPr>
  </w:style>
  <w:style w:type="character" w:customStyle="1" w:styleId="button">
    <w:name w:val="button"/>
    <w:basedOn w:val="a3"/>
    <w:qFormat/>
  </w:style>
  <w:style w:type="character" w:customStyle="1" w:styleId="tmpztreemovearrow">
    <w:name w:val="tmpztreemove_arrow"/>
    <w:basedOn w:val="a3"/>
    <w:qFormat/>
  </w:style>
  <w:style w:type="character" w:customStyle="1" w:styleId="browseclasslabel">
    <w:name w:val="browse_class&gt;label"/>
    <w:basedOn w:val="a3"/>
    <w:qFormat/>
    <w:rPr>
      <w:shd w:val="clear" w:color="auto" w:fill="F8F8F8"/>
    </w:rPr>
  </w:style>
  <w:style w:type="character" w:customStyle="1" w:styleId="pagechatarealistclosebox">
    <w:name w:val="pagechatarealistclose_box"/>
    <w:basedOn w:val="a3"/>
    <w:qFormat/>
  </w:style>
  <w:style w:type="character" w:customStyle="1" w:styleId="pagechatarealistclosebox1">
    <w:name w:val="pagechatarealistclose_box1"/>
    <w:basedOn w:val="a3"/>
    <w:qFormat/>
  </w:style>
  <w:style w:type="character" w:customStyle="1" w:styleId="ico1652">
    <w:name w:val="ico1652"/>
    <w:basedOn w:val="a3"/>
    <w:qFormat/>
  </w:style>
  <w:style w:type="character" w:customStyle="1" w:styleId="ico1653">
    <w:name w:val="ico1653"/>
    <w:basedOn w:val="a3"/>
    <w:qFormat/>
  </w:style>
  <w:style w:type="character" w:customStyle="1" w:styleId="token-input-delete-token">
    <w:name w:val="token-input-delete-token"/>
    <w:basedOn w:val="a3"/>
    <w:qFormat/>
    <w:rPr>
      <w:color w:val="FFFFFF"/>
    </w:rPr>
  </w:style>
  <w:style w:type="character" w:customStyle="1" w:styleId="editclass">
    <w:name w:val="edit_class"/>
    <w:basedOn w:val="a3"/>
    <w:qFormat/>
  </w:style>
  <w:style w:type="character" w:customStyle="1" w:styleId="ico1654">
    <w:name w:val="ico1654"/>
    <w:basedOn w:val="a3"/>
    <w:qFormat/>
  </w:style>
  <w:style w:type="character" w:customStyle="1" w:styleId="button2">
    <w:name w:val="button2"/>
    <w:basedOn w:val="a3"/>
    <w:qFormat/>
  </w:style>
  <w:style w:type="character" w:customStyle="1" w:styleId="active10">
    <w:name w:val="active10"/>
    <w:basedOn w:val="a3"/>
    <w:qFormat/>
    <w:rPr>
      <w:color w:val="00FF00"/>
      <w:shd w:val="clear" w:color="auto" w:fill="111111"/>
    </w:rPr>
  </w:style>
  <w:style w:type="character" w:customStyle="1" w:styleId="active">
    <w:name w:val="active"/>
    <w:basedOn w:val="a3"/>
    <w:qFormat/>
    <w:rPr>
      <w:color w:val="00FF00"/>
      <w:shd w:val="clear" w:color="auto" w:fill="111111"/>
    </w:rPr>
  </w:style>
  <w:style w:type="character" w:customStyle="1" w:styleId="ico1655">
    <w:name w:val="ico1655"/>
    <w:basedOn w:val="a3"/>
    <w:qFormat/>
  </w:style>
  <w:style w:type="character" w:customStyle="1" w:styleId="hilite">
    <w:name w:val="hilite"/>
    <w:basedOn w:val="a3"/>
    <w:qFormat/>
    <w:rPr>
      <w:color w:val="FFFFFF"/>
      <w:shd w:val="clear" w:color="auto" w:fill="666677"/>
    </w:rPr>
  </w:style>
  <w:style w:type="character" w:customStyle="1" w:styleId="active12">
    <w:name w:val="active12"/>
    <w:basedOn w:val="a3"/>
    <w:qFormat/>
    <w:rPr>
      <w:color w:val="00FF00"/>
      <w:shd w:val="clear" w:color="auto" w:fill="111111"/>
    </w:rPr>
  </w:style>
  <w:style w:type="character" w:customStyle="1" w:styleId="hilite5">
    <w:name w:val="hilite5"/>
    <w:basedOn w:val="a3"/>
    <w:qFormat/>
    <w:rPr>
      <w:color w:val="FFFFFF"/>
      <w:shd w:val="clear" w:color="auto" w:fill="666677"/>
    </w:rPr>
  </w:style>
  <w:style w:type="character" w:customStyle="1" w:styleId="hilite4">
    <w:name w:val="hilite4"/>
    <w:basedOn w:val="a3"/>
    <w:qFormat/>
    <w:rPr>
      <w:color w:val="FFFFFF"/>
      <w:shd w:val="clear" w:color="auto" w:fill="666677"/>
    </w:rPr>
  </w:style>
  <w:style w:type="character" w:customStyle="1" w:styleId="ico16">
    <w:name w:val="ico16"/>
    <w:basedOn w:val="a3"/>
    <w:qFormat/>
  </w:style>
  <w:style w:type="character" w:customStyle="1" w:styleId="ico161">
    <w:name w:val="ico161"/>
    <w:basedOn w:val="a3"/>
    <w:qFormat/>
  </w:style>
  <w:style w:type="character" w:customStyle="1" w:styleId="active8">
    <w:name w:val="active8"/>
    <w:basedOn w:val="a3"/>
    <w:qFormat/>
    <w:rPr>
      <w:color w:val="00FF00"/>
      <w:shd w:val="clear" w:color="auto" w:fill="111111"/>
    </w:rPr>
  </w:style>
  <w:style w:type="character" w:customStyle="1" w:styleId="active1">
    <w:name w:val="active1"/>
    <w:basedOn w:val="a3"/>
    <w:qFormat/>
    <w:rPr>
      <w:color w:val="00FF00"/>
      <w:shd w:val="clear" w:color="auto" w:fill="111111"/>
    </w:rPr>
  </w:style>
  <w:style w:type="character" w:customStyle="1" w:styleId="active11">
    <w:name w:val="active11"/>
    <w:basedOn w:val="a3"/>
    <w:qFormat/>
    <w:rPr>
      <w:color w:val="00FF00"/>
      <w:shd w:val="clear" w:color="auto" w:fill="111111"/>
    </w:rPr>
  </w:style>
  <w:style w:type="character" w:customStyle="1" w:styleId="active9">
    <w:name w:val="active9"/>
    <w:basedOn w:val="a3"/>
    <w:qFormat/>
    <w:rPr>
      <w:color w:val="00FF00"/>
      <w:shd w:val="clear" w:color="auto" w:fill="111111"/>
    </w:rPr>
  </w:style>
  <w:style w:type="character" w:customStyle="1" w:styleId="active5">
    <w:name w:val="active5"/>
    <w:basedOn w:val="a3"/>
    <w:qFormat/>
    <w:rPr>
      <w:color w:val="00FF00"/>
      <w:shd w:val="clear" w:color="auto" w:fill="111111"/>
    </w:rPr>
  </w:style>
  <w:style w:type="paragraph" w:customStyle="1" w:styleId="affb">
    <w:name w:val="正文一级"/>
    <w:basedOn w:val="a1"/>
    <w:qFormat/>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1"/>
    <w:link w:val="5Char0"/>
    <w:qFormat/>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qFormat/>
    <w:rPr>
      <w:kern w:val="2"/>
      <w:sz w:val="24"/>
    </w:rPr>
  </w:style>
  <w:style w:type="paragraph" w:customStyle="1" w:styleId="19">
    <w:name w:val="修订1"/>
    <w:hidden/>
    <w:uiPriority w:val="99"/>
    <w:unhideWhenUsed/>
    <w:qFormat/>
    <w:rPr>
      <w:rFonts w:ascii="宋体" w:hAnsi="宋体" w:cs="宋体"/>
      <w:sz w:val="22"/>
      <w:szCs w:val="22"/>
      <w:lang w:eastAsia="en-US"/>
    </w:rPr>
  </w:style>
  <w:style w:type="paragraph" w:customStyle="1" w:styleId="71">
    <w:name w:val="7表格(治)"/>
    <w:qFormat/>
    <w:pPr>
      <w:jc w:val="center"/>
    </w:pPr>
    <w:rPr>
      <w:sz w:val="21"/>
      <w:szCs w:val="22"/>
    </w:rPr>
  </w:style>
  <w:style w:type="character" w:customStyle="1" w:styleId="wz141">
    <w:name w:val="wz141"/>
    <w:qFormat/>
    <w:rPr>
      <w:rFonts w:ascii="Arial" w:hAnsi="Arial" w:cs="Arial" w:hint="default"/>
      <w:color w:val="000000"/>
      <w:sz w:val="21"/>
      <w:szCs w:val="21"/>
    </w:rPr>
  </w:style>
  <w:style w:type="paragraph" w:customStyle="1" w:styleId="font5">
    <w:name w:val="font5"/>
    <w:basedOn w:val="a1"/>
    <w:rsid w:val="00E13D34"/>
    <w:pPr>
      <w:widowControl/>
      <w:autoSpaceDE/>
      <w:autoSpaceDN/>
      <w:spacing w:before="100" w:beforeAutospacing="1" w:after="100" w:afterAutospacing="1"/>
    </w:pPr>
    <w:rPr>
      <w:sz w:val="18"/>
      <w:szCs w:val="18"/>
      <w:lang w:eastAsia="zh-CN"/>
    </w:rPr>
  </w:style>
  <w:style w:type="paragraph" w:customStyle="1" w:styleId="font6">
    <w:name w:val="font6"/>
    <w:basedOn w:val="a1"/>
    <w:rsid w:val="00E13D34"/>
    <w:pPr>
      <w:widowControl/>
      <w:autoSpaceDE/>
      <w:autoSpaceDN/>
      <w:spacing w:before="100" w:beforeAutospacing="1" w:after="100" w:afterAutospacing="1"/>
    </w:pPr>
    <w:rPr>
      <w:sz w:val="18"/>
      <w:szCs w:val="18"/>
      <w:lang w:eastAsia="zh-CN"/>
    </w:rPr>
  </w:style>
  <w:style w:type="paragraph" w:customStyle="1" w:styleId="font7">
    <w:name w:val="font7"/>
    <w:basedOn w:val="a1"/>
    <w:rsid w:val="00E13D34"/>
    <w:pPr>
      <w:widowControl/>
      <w:autoSpaceDE/>
      <w:autoSpaceDN/>
      <w:spacing w:before="100" w:beforeAutospacing="1" w:after="100" w:afterAutospacing="1"/>
    </w:pPr>
    <w:rPr>
      <w:color w:val="000000"/>
      <w:sz w:val="20"/>
      <w:szCs w:val="20"/>
      <w:lang w:eastAsia="zh-CN"/>
    </w:rPr>
  </w:style>
  <w:style w:type="paragraph" w:customStyle="1" w:styleId="font8">
    <w:name w:val="font8"/>
    <w:basedOn w:val="a1"/>
    <w:rsid w:val="00E13D34"/>
    <w:pPr>
      <w:widowControl/>
      <w:autoSpaceDE/>
      <w:autoSpaceDN/>
      <w:spacing w:before="100" w:beforeAutospacing="1" w:after="100" w:afterAutospacing="1"/>
    </w:pPr>
    <w:rPr>
      <w:color w:val="000000"/>
      <w:sz w:val="20"/>
      <w:szCs w:val="20"/>
      <w:u w:val="single"/>
      <w:lang w:eastAsia="zh-CN"/>
    </w:rPr>
  </w:style>
  <w:style w:type="paragraph" w:customStyle="1" w:styleId="xl67">
    <w:name w:val="xl67"/>
    <w:basedOn w:val="a1"/>
    <w:rsid w:val="00E13D34"/>
    <w:pPr>
      <w:widowControl/>
      <w:autoSpaceDE/>
      <w:autoSpaceDN/>
      <w:spacing w:before="100" w:beforeAutospacing="1" w:after="100" w:afterAutospacing="1"/>
    </w:pPr>
    <w:rPr>
      <w:sz w:val="24"/>
      <w:szCs w:val="24"/>
      <w:lang w:eastAsia="zh-CN"/>
    </w:rPr>
  </w:style>
  <w:style w:type="paragraph" w:customStyle="1" w:styleId="xl68">
    <w:name w:val="xl68"/>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69">
    <w:name w:val="xl69"/>
    <w:basedOn w:val="a1"/>
    <w:rsid w:val="00E13D34"/>
    <w:pPr>
      <w:widowControl/>
      <w:pBdr>
        <w:top w:val="single" w:sz="4" w:space="0" w:color="auto"/>
        <w:left w:val="single" w:sz="4" w:space="0" w:color="auto"/>
        <w:right w:val="single" w:sz="4" w:space="0" w:color="auto"/>
      </w:pBdr>
      <w:autoSpaceDE/>
      <w:autoSpaceDN/>
      <w:spacing w:before="100" w:beforeAutospacing="1" w:after="100" w:afterAutospacing="1"/>
      <w:jc w:val="center"/>
    </w:pPr>
    <w:rPr>
      <w:b/>
      <w:bCs/>
      <w:sz w:val="20"/>
      <w:szCs w:val="20"/>
      <w:lang w:eastAsia="zh-CN"/>
    </w:rPr>
  </w:style>
  <w:style w:type="paragraph" w:customStyle="1" w:styleId="xl70">
    <w:name w:val="xl70"/>
    <w:basedOn w:val="a1"/>
    <w:rsid w:val="00E13D34"/>
    <w:pPr>
      <w:widowControl/>
      <w:pBdr>
        <w:top w:val="single" w:sz="4" w:space="0" w:color="auto"/>
        <w:left w:val="single" w:sz="4" w:space="0" w:color="auto"/>
        <w:bottom w:val="single" w:sz="4" w:space="0" w:color="auto"/>
      </w:pBdr>
      <w:autoSpaceDE/>
      <w:autoSpaceDN/>
      <w:spacing w:before="100" w:beforeAutospacing="1" w:after="100" w:afterAutospacing="1"/>
      <w:jc w:val="center"/>
    </w:pPr>
    <w:rPr>
      <w:b/>
      <w:bCs/>
      <w:sz w:val="20"/>
      <w:szCs w:val="20"/>
      <w:lang w:eastAsia="zh-CN"/>
    </w:rPr>
  </w:style>
  <w:style w:type="paragraph" w:customStyle="1" w:styleId="xl71">
    <w:name w:val="xl71"/>
    <w:basedOn w:val="a1"/>
    <w:rsid w:val="00E13D34"/>
    <w:pPr>
      <w:widowControl/>
      <w:pBdr>
        <w:left w:val="single" w:sz="4" w:space="0" w:color="auto"/>
        <w:bottom w:val="single" w:sz="4" w:space="0" w:color="auto"/>
        <w:right w:val="single" w:sz="4" w:space="0" w:color="auto"/>
      </w:pBdr>
      <w:autoSpaceDE/>
      <w:autoSpaceDN/>
      <w:spacing w:before="100" w:beforeAutospacing="1" w:after="100" w:afterAutospacing="1"/>
      <w:jc w:val="center"/>
    </w:pPr>
    <w:rPr>
      <w:b/>
      <w:bCs/>
      <w:sz w:val="20"/>
      <w:szCs w:val="20"/>
      <w:lang w:eastAsia="zh-CN"/>
    </w:rPr>
  </w:style>
  <w:style w:type="paragraph" w:customStyle="1" w:styleId="xl72">
    <w:name w:val="xl72"/>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0"/>
      <w:szCs w:val="20"/>
      <w:lang w:eastAsia="zh-CN"/>
    </w:rPr>
  </w:style>
  <w:style w:type="paragraph" w:customStyle="1" w:styleId="xl73">
    <w:name w:val="xl73"/>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74">
    <w:name w:val="xl74"/>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75">
    <w:name w:val="xl75"/>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76">
    <w:name w:val="xl76"/>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77">
    <w:name w:val="xl77"/>
    <w:basedOn w:val="a1"/>
    <w:rsid w:val="00E13D34"/>
    <w:pPr>
      <w:widowControl/>
      <w:pBdr>
        <w:top w:val="single" w:sz="4" w:space="0" w:color="auto"/>
        <w:left w:val="single" w:sz="4" w:space="0" w:color="auto"/>
        <w:bottom w:val="single" w:sz="4" w:space="0" w:color="auto"/>
      </w:pBdr>
      <w:autoSpaceDE/>
      <w:autoSpaceDN/>
      <w:spacing w:before="100" w:beforeAutospacing="1" w:after="100" w:afterAutospacing="1"/>
      <w:jc w:val="center"/>
    </w:pPr>
    <w:rPr>
      <w:sz w:val="20"/>
      <w:szCs w:val="20"/>
      <w:lang w:eastAsia="zh-CN"/>
    </w:rPr>
  </w:style>
  <w:style w:type="paragraph" w:customStyle="1" w:styleId="xl78">
    <w:name w:val="xl78"/>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79">
    <w:name w:val="xl79"/>
    <w:basedOn w:val="a1"/>
    <w:rsid w:val="00E13D34"/>
    <w:pPr>
      <w:widowControl/>
      <w:pBdr>
        <w:top w:val="single" w:sz="4" w:space="0" w:color="auto"/>
        <w:left w:val="single" w:sz="4" w:space="0" w:color="auto"/>
        <w:bottom w:val="single" w:sz="4" w:space="0" w:color="auto"/>
      </w:pBdr>
      <w:autoSpaceDE/>
      <w:autoSpaceDN/>
      <w:spacing w:before="100" w:beforeAutospacing="1" w:after="100" w:afterAutospacing="1"/>
      <w:jc w:val="center"/>
    </w:pPr>
    <w:rPr>
      <w:sz w:val="20"/>
      <w:szCs w:val="20"/>
      <w:lang w:eastAsia="zh-CN"/>
    </w:rPr>
  </w:style>
  <w:style w:type="paragraph" w:customStyle="1" w:styleId="xl80">
    <w:name w:val="xl80"/>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1">
    <w:name w:val="xl81"/>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82">
    <w:name w:val="xl82"/>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83">
    <w:name w:val="xl83"/>
    <w:basedOn w:val="a1"/>
    <w:rsid w:val="00E13D34"/>
    <w:pPr>
      <w:widowControl/>
      <w:pBdr>
        <w:top w:val="single" w:sz="4" w:space="0" w:color="auto"/>
        <w:left w:val="single" w:sz="4" w:space="0" w:color="auto"/>
        <w:bottom w:val="single" w:sz="4" w:space="0" w:color="auto"/>
      </w:pBdr>
      <w:autoSpaceDE/>
      <w:autoSpaceDN/>
      <w:spacing w:before="100" w:beforeAutospacing="1" w:after="100" w:afterAutospacing="1"/>
      <w:jc w:val="center"/>
    </w:pPr>
    <w:rPr>
      <w:sz w:val="20"/>
      <w:szCs w:val="20"/>
      <w:lang w:eastAsia="zh-CN"/>
    </w:rPr>
  </w:style>
  <w:style w:type="paragraph" w:customStyle="1" w:styleId="xl84">
    <w:name w:val="xl84"/>
    <w:basedOn w:val="a1"/>
    <w:rsid w:val="00E13D34"/>
    <w:pPr>
      <w:widowControl/>
      <w:pBdr>
        <w:top w:val="single" w:sz="4" w:space="0" w:color="auto"/>
        <w:left w:val="single" w:sz="4" w:space="0" w:color="auto"/>
        <w:bottom w:val="single" w:sz="4" w:space="0" w:color="auto"/>
      </w:pBdr>
      <w:autoSpaceDE/>
      <w:autoSpaceDN/>
      <w:spacing w:before="100" w:beforeAutospacing="1" w:after="100" w:afterAutospacing="1"/>
      <w:jc w:val="center"/>
    </w:pPr>
    <w:rPr>
      <w:sz w:val="20"/>
      <w:szCs w:val="20"/>
      <w:lang w:eastAsia="zh-CN"/>
    </w:rPr>
  </w:style>
  <w:style w:type="paragraph" w:customStyle="1" w:styleId="xl85">
    <w:name w:val="xl85"/>
    <w:basedOn w:val="a1"/>
    <w:rsid w:val="00E13D34"/>
    <w:pPr>
      <w:widowControl/>
      <w:pBdr>
        <w:top w:val="single" w:sz="4" w:space="0" w:color="auto"/>
        <w:left w:val="single" w:sz="4" w:space="0" w:color="auto"/>
        <w:bottom w:val="single" w:sz="4" w:space="0" w:color="auto"/>
      </w:pBdr>
      <w:autoSpaceDE/>
      <w:autoSpaceDN/>
      <w:spacing w:before="100" w:beforeAutospacing="1" w:after="100" w:afterAutospacing="1"/>
      <w:jc w:val="center"/>
    </w:pPr>
    <w:rPr>
      <w:sz w:val="20"/>
      <w:szCs w:val="20"/>
      <w:lang w:eastAsia="zh-CN"/>
    </w:rPr>
  </w:style>
  <w:style w:type="paragraph" w:customStyle="1" w:styleId="xl86">
    <w:name w:val="xl86"/>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87">
    <w:name w:val="xl87"/>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8">
    <w:name w:val="xl88"/>
    <w:basedOn w:val="a1"/>
    <w:rsid w:val="00E13D34"/>
    <w:pPr>
      <w:widowControl/>
      <w:pBdr>
        <w:top w:val="single" w:sz="4" w:space="0" w:color="auto"/>
        <w:left w:val="single" w:sz="4" w:space="0" w:color="auto"/>
        <w:bottom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xl89">
    <w:name w:val="xl89"/>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90">
    <w:name w:val="xl90"/>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91">
    <w:name w:val="xl91"/>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92">
    <w:name w:val="xl92"/>
    <w:basedOn w:val="a1"/>
    <w:rsid w:val="00E13D34"/>
    <w:pPr>
      <w:widowControl/>
      <w:pBdr>
        <w:top w:val="single" w:sz="4" w:space="0" w:color="auto"/>
        <w:left w:val="single" w:sz="4" w:space="0" w:color="auto"/>
        <w:bottom w:val="single" w:sz="4" w:space="0" w:color="auto"/>
      </w:pBdr>
      <w:autoSpaceDE/>
      <w:autoSpaceDN/>
      <w:spacing w:before="100" w:beforeAutospacing="1" w:after="100" w:afterAutospacing="1"/>
      <w:jc w:val="center"/>
    </w:pPr>
    <w:rPr>
      <w:sz w:val="20"/>
      <w:szCs w:val="20"/>
      <w:lang w:eastAsia="zh-CN"/>
    </w:rPr>
  </w:style>
  <w:style w:type="paragraph" w:customStyle="1" w:styleId="xl93">
    <w:name w:val="xl93"/>
    <w:basedOn w:val="a1"/>
    <w:rsid w:val="00E13D34"/>
    <w:pPr>
      <w:widowControl/>
      <w:pBdr>
        <w:top w:val="single" w:sz="4" w:space="0" w:color="auto"/>
        <w:left w:val="single" w:sz="4" w:space="0" w:color="auto"/>
        <w:bottom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xl94">
    <w:name w:val="xl94"/>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95">
    <w:name w:val="xl95"/>
    <w:basedOn w:val="a1"/>
    <w:rsid w:val="00E13D34"/>
    <w:pPr>
      <w:widowControl/>
      <w:pBdr>
        <w:top w:val="single" w:sz="4" w:space="0" w:color="auto"/>
        <w:left w:val="single" w:sz="4" w:space="0" w:color="auto"/>
        <w:bottom w:val="single" w:sz="4" w:space="0" w:color="auto"/>
      </w:pBdr>
      <w:autoSpaceDE/>
      <w:autoSpaceDN/>
      <w:spacing w:before="100" w:beforeAutospacing="1" w:after="100" w:afterAutospacing="1"/>
      <w:jc w:val="center"/>
    </w:pPr>
    <w:rPr>
      <w:sz w:val="20"/>
      <w:szCs w:val="20"/>
      <w:lang w:eastAsia="zh-CN"/>
    </w:rPr>
  </w:style>
  <w:style w:type="paragraph" w:customStyle="1" w:styleId="xl96">
    <w:name w:val="xl96"/>
    <w:basedOn w:val="a1"/>
    <w:rsid w:val="00E13D34"/>
    <w:pPr>
      <w:widowControl/>
      <w:pBdr>
        <w:top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97">
    <w:name w:val="xl97"/>
    <w:basedOn w:val="a1"/>
    <w:rsid w:val="00E13D34"/>
    <w:pPr>
      <w:widowControl/>
      <w:pBdr>
        <w:top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98">
    <w:name w:val="xl98"/>
    <w:basedOn w:val="a1"/>
    <w:rsid w:val="00E13D34"/>
    <w:pPr>
      <w:widowControl/>
      <w:pBdr>
        <w:top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99">
    <w:name w:val="xl99"/>
    <w:basedOn w:val="a1"/>
    <w:rsid w:val="00E13D34"/>
    <w:pPr>
      <w:widowControl/>
      <w:pBdr>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100">
    <w:name w:val="xl100"/>
    <w:basedOn w:val="a1"/>
    <w:rsid w:val="00E13D34"/>
    <w:pPr>
      <w:widowControl/>
      <w:pBdr>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101">
    <w:name w:val="xl101"/>
    <w:basedOn w:val="a1"/>
    <w:rsid w:val="00E13D34"/>
    <w:pPr>
      <w:widowControl/>
      <w:pBdr>
        <w:left w:val="single" w:sz="4" w:space="0" w:color="auto"/>
        <w:bottom w:val="single" w:sz="4" w:space="0" w:color="auto"/>
      </w:pBdr>
      <w:autoSpaceDE/>
      <w:autoSpaceDN/>
      <w:spacing w:before="100" w:beforeAutospacing="1" w:after="100" w:afterAutospacing="1"/>
      <w:jc w:val="center"/>
    </w:pPr>
    <w:rPr>
      <w:sz w:val="20"/>
      <w:szCs w:val="20"/>
      <w:lang w:eastAsia="zh-CN"/>
    </w:rPr>
  </w:style>
  <w:style w:type="paragraph" w:customStyle="1" w:styleId="xl102">
    <w:name w:val="xl102"/>
    <w:basedOn w:val="a1"/>
    <w:rsid w:val="00E13D34"/>
    <w:pPr>
      <w:widowControl/>
      <w:pBdr>
        <w:top w:val="single" w:sz="4" w:space="0" w:color="auto"/>
        <w:left w:val="single" w:sz="4" w:space="0" w:color="auto"/>
        <w:bottom w:val="single" w:sz="4" w:space="0" w:color="auto"/>
      </w:pBdr>
      <w:autoSpaceDE/>
      <w:autoSpaceDN/>
      <w:spacing w:before="100" w:beforeAutospacing="1" w:after="100" w:afterAutospacing="1"/>
      <w:jc w:val="center"/>
    </w:pPr>
    <w:rPr>
      <w:sz w:val="20"/>
      <w:szCs w:val="20"/>
      <w:lang w:eastAsia="zh-CN"/>
    </w:rPr>
  </w:style>
  <w:style w:type="paragraph" w:customStyle="1" w:styleId="xl103">
    <w:name w:val="xl103"/>
    <w:basedOn w:val="a1"/>
    <w:rsid w:val="00E13D34"/>
    <w:pPr>
      <w:widowControl/>
      <w:pBdr>
        <w:top w:val="single" w:sz="4" w:space="0" w:color="auto"/>
        <w:left w:val="single" w:sz="4" w:space="0" w:color="auto"/>
      </w:pBdr>
      <w:autoSpaceDE/>
      <w:autoSpaceDN/>
      <w:spacing w:before="100" w:beforeAutospacing="1" w:after="100" w:afterAutospacing="1"/>
      <w:jc w:val="center"/>
    </w:pPr>
    <w:rPr>
      <w:sz w:val="20"/>
      <w:szCs w:val="20"/>
      <w:lang w:eastAsia="zh-CN"/>
    </w:rPr>
  </w:style>
  <w:style w:type="paragraph" w:customStyle="1" w:styleId="xl104">
    <w:name w:val="xl104"/>
    <w:basedOn w:val="a1"/>
    <w:rsid w:val="00E13D34"/>
    <w:pPr>
      <w:widowControl/>
      <w:pBdr>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105">
    <w:name w:val="xl105"/>
    <w:basedOn w:val="a1"/>
    <w:rsid w:val="00E13D34"/>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0"/>
      <w:szCs w:val="20"/>
      <w:lang w:eastAsia="zh-CN"/>
    </w:rPr>
  </w:style>
  <w:style w:type="paragraph" w:customStyle="1" w:styleId="xl106">
    <w:name w:val="xl106"/>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107">
    <w:name w:val="xl107"/>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sz w:val="20"/>
      <w:szCs w:val="20"/>
      <w:lang w:eastAsia="zh-CN"/>
    </w:rPr>
  </w:style>
  <w:style w:type="paragraph" w:customStyle="1" w:styleId="xl108">
    <w:name w:val="xl108"/>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FF0000"/>
      <w:sz w:val="20"/>
      <w:szCs w:val="20"/>
      <w:lang w:eastAsia="zh-CN"/>
    </w:rPr>
  </w:style>
  <w:style w:type="paragraph" w:customStyle="1" w:styleId="xl109">
    <w:name w:val="xl109"/>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56696">
      <w:bodyDiv w:val="1"/>
      <w:marLeft w:val="0"/>
      <w:marRight w:val="0"/>
      <w:marTop w:val="0"/>
      <w:marBottom w:val="0"/>
      <w:divBdr>
        <w:top w:val="none" w:sz="0" w:space="0" w:color="auto"/>
        <w:left w:val="none" w:sz="0" w:space="0" w:color="auto"/>
        <w:bottom w:val="none" w:sz="0" w:space="0" w:color="auto"/>
        <w:right w:val="none" w:sz="0" w:space="0" w:color="auto"/>
      </w:divBdr>
    </w:div>
    <w:div w:id="88278251">
      <w:bodyDiv w:val="1"/>
      <w:marLeft w:val="0"/>
      <w:marRight w:val="0"/>
      <w:marTop w:val="0"/>
      <w:marBottom w:val="0"/>
      <w:divBdr>
        <w:top w:val="none" w:sz="0" w:space="0" w:color="auto"/>
        <w:left w:val="none" w:sz="0" w:space="0" w:color="auto"/>
        <w:bottom w:val="none" w:sz="0" w:space="0" w:color="auto"/>
        <w:right w:val="none" w:sz="0" w:space="0" w:color="auto"/>
      </w:divBdr>
    </w:div>
    <w:div w:id="94254958">
      <w:bodyDiv w:val="1"/>
      <w:marLeft w:val="0"/>
      <w:marRight w:val="0"/>
      <w:marTop w:val="0"/>
      <w:marBottom w:val="0"/>
      <w:divBdr>
        <w:top w:val="none" w:sz="0" w:space="0" w:color="auto"/>
        <w:left w:val="none" w:sz="0" w:space="0" w:color="auto"/>
        <w:bottom w:val="none" w:sz="0" w:space="0" w:color="auto"/>
        <w:right w:val="none" w:sz="0" w:space="0" w:color="auto"/>
      </w:divBdr>
    </w:div>
    <w:div w:id="138377915">
      <w:bodyDiv w:val="1"/>
      <w:marLeft w:val="0"/>
      <w:marRight w:val="0"/>
      <w:marTop w:val="0"/>
      <w:marBottom w:val="0"/>
      <w:divBdr>
        <w:top w:val="none" w:sz="0" w:space="0" w:color="auto"/>
        <w:left w:val="none" w:sz="0" w:space="0" w:color="auto"/>
        <w:bottom w:val="none" w:sz="0" w:space="0" w:color="auto"/>
        <w:right w:val="none" w:sz="0" w:space="0" w:color="auto"/>
      </w:divBdr>
    </w:div>
    <w:div w:id="249630525">
      <w:bodyDiv w:val="1"/>
      <w:marLeft w:val="0"/>
      <w:marRight w:val="0"/>
      <w:marTop w:val="0"/>
      <w:marBottom w:val="0"/>
      <w:divBdr>
        <w:top w:val="none" w:sz="0" w:space="0" w:color="auto"/>
        <w:left w:val="none" w:sz="0" w:space="0" w:color="auto"/>
        <w:bottom w:val="none" w:sz="0" w:space="0" w:color="auto"/>
        <w:right w:val="none" w:sz="0" w:space="0" w:color="auto"/>
      </w:divBdr>
    </w:div>
    <w:div w:id="435371599">
      <w:bodyDiv w:val="1"/>
      <w:marLeft w:val="0"/>
      <w:marRight w:val="0"/>
      <w:marTop w:val="0"/>
      <w:marBottom w:val="0"/>
      <w:divBdr>
        <w:top w:val="none" w:sz="0" w:space="0" w:color="auto"/>
        <w:left w:val="none" w:sz="0" w:space="0" w:color="auto"/>
        <w:bottom w:val="none" w:sz="0" w:space="0" w:color="auto"/>
        <w:right w:val="none" w:sz="0" w:space="0" w:color="auto"/>
      </w:divBdr>
    </w:div>
    <w:div w:id="503977583">
      <w:bodyDiv w:val="1"/>
      <w:marLeft w:val="0"/>
      <w:marRight w:val="0"/>
      <w:marTop w:val="0"/>
      <w:marBottom w:val="0"/>
      <w:divBdr>
        <w:top w:val="none" w:sz="0" w:space="0" w:color="auto"/>
        <w:left w:val="none" w:sz="0" w:space="0" w:color="auto"/>
        <w:bottom w:val="none" w:sz="0" w:space="0" w:color="auto"/>
        <w:right w:val="none" w:sz="0" w:space="0" w:color="auto"/>
      </w:divBdr>
    </w:div>
    <w:div w:id="996690111">
      <w:bodyDiv w:val="1"/>
      <w:marLeft w:val="0"/>
      <w:marRight w:val="0"/>
      <w:marTop w:val="0"/>
      <w:marBottom w:val="0"/>
      <w:divBdr>
        <w:top w:val="none" w:sz="0" w:space="0" w:color="auto"/>
        <w:left w:val="none" w:sz="0" w:space="0" w:color="auto"/>
        <w:bottom w:val="none" w:sz="0" w:space="0" w:color="auto"/>
        <w:right w:val="none" w:sz="0" w:space="0" w:color="auto"/>
      </w:divBdr>
    </w:div>
    <w:div w:id="1031489921">
      <w:bodyDiv w:val="1"/>
      <w:marLeft w:val="0"/>
      <w:marRight w:val="0"/>
      <w:marTop w:val="0"/>
      <w:marBottom w:val="0"/>
      <w:divBdr>
        <w:top w:val="none" w:sz="0" w:space="0" w:color="auto"/>
        <w:left w:val="none" w:sz="0" w:space="0" w:color="auto"/>
        <w:bottom w:val="none" w:sz="0" w:space="0" w:color="auto"/>
        <w:right w:val="none" w:sz="0" w:space="0" w:color="auto"/>
      </w:divBdr>
    </w:div>
    <w:div w:id="1132093899">
      <w:bodyDiv w:val="1"/>
      <w:marLeft w:val="0"/>
      <w:marRight w:val="0"/>
      <w:marTop w:val="0"/>
      <w:marBottom w:val="0"/>
      <w:divBdr>
        <w:top w:val="none" w:sz="0" w:space="0" w:color="auto"/>
        <w:left w:val="none" w:sz="0" w:space="0" w:color="auto"/>
        <w:bottom w:val="none" w:sz="0" w:space="0" w:color="auto"/>
        <w:right w:val="none" w:sz="0" w:space="0" w:color="auto"/>
      </w:divBdr>
    </w:div>
    <w:div w:id="1228496624">
      <w:bodyDiv w:val="1"/>
      <w:marLeft w:val="0"/>
      <w:marRight w:val="0"/>
      <w:marTop w:val="0"/>
      <w:marBottom w:val="0"/>
      <w:divBdr>
        <w:top w:val="none" w:sz="0" w:space="0" w:color="auto"/>
        <w:left w:val="none" w:sz="0" w:space="0" w:color="auto"/>
        <w:bottom w:val="none" w:sz="0" w:space="0" w:color="auto"/>
        <w:right w:val="none" w:sz="0" w:space="0" w:color="auto"/>
      </w:divBdr>
    </w:div>
    <w:div w:id="1266352146">
      <w:bodyDiv w:val="1"/>
      <w:marLeft w:val="0"/>
      <w:marRight w:val="0"/>
      <w:marTop w:val="0"/>
      <w:marBottom w:val="0"/>
      <w:divBdr>
        <w:top w:val="none" w:sz="0" w:space="0" w:color="auto"/>
        <w:left w:val="none" w:sz="0" w:space="0" w:color="auto"/>
        <w:bottom w:val="none" w:sz="0" w:space="0" w:color="auto"/>
        <w:right w:val="none" w:sz="0" w:space="0" w:color="auto"/>
      </w:divBdr>
    </w:div>
    <w:div w:id="1273396540">
      <w:bodyDiv w:val="1"/>
      <w:marLeft w:val="0"/>
      <w:marRight w:val="0"/>
      <w:marTop w:val="0"/>
      <w:marBottom w:val="0"/>
      <w:divBdr>
        <w:top w:val="none" w:sz="0" w:space="0" w:color="auto"/>
        <w:left w:val="none" w:sz="0" w:space="0" w:color="auto"/>
        <w:bottom w:val="none" w:sz="0" w:space="0" w:color="auto"/>
        <w:right w:val="none" w:sz="0" w:space="0" w:color="auto"/>
      </w:divBdr>
    </w:div>
    <w:div w:id="1324040362">
      <w:bodyDiv w:val="1"/>
      <w:marLeft w:val="0"/>
      <w:marRight w:val="0"/>
      <w:marTop w:val="0"/>
      <w:marBottom w:val="0"/>
      <w:divBdr>
        <w:top w:val="none" w:sz="0" w:space="0" w:color="auto"/>
        <w:left w:val="none" w:sz="0" w:space="0" w:color="auto"/>
        <w:bottom w:val="none" w:sz="0" w:space="0" w:color="auto"/>
        <w:right w:val="none" w:sz="0" w:space="0" w:color="auto"/>
      </w:divBdr>
    </w:div>
    <w:div w:id="1480805355">
      <w:bodyDiv w:val="1"/>
      <w:marLeft w:val="0"/>
      <w:marRight w:val="0"/>
      <w:marTop w:val="0"/>
      <w:marBottom w:val="0"/>
      <w:divBdr>
        <w:top w:val="none" w:sz="0" w:space="0" w:color="auto"/>
        <w:left w:val="none" w:sz="0" w:space="0" w:color="auto"/>
        <w:bottom w:val="none" w:sz="0" w:space="0" w:color="auto"/>
        <w:right w:val="none" w:sz="0" w:space="0" w:color="auto"/>
      </w:divBdr>
    </w:div>
    <w:div w:id="1757511423">
      <w:bodyDiv w:val="1"/>
      <w:marLeft w:val="0"/>
      <w:marRight w:val="0"/>
      <w:marTop w:val="0"/>
      <w:marBottom w:val="0"/>
      <w:divBdr>
        <w:top w:val="none" w:sz="0" w:space="0" w:color="auto"/>
        <w:left w:val="none" w:sz="0" w:space="0" w:color="auto"/>
        <w:bottom w:val="none" w:sz="0" w:space="0" w:color="auto"/>
        <w:right w:val="none" w:sz="0" w:space="0" w:color="auto"/>
      </w:divBdr>
    </w:div>
    <w:div w:id="20303718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aul_Qiao@elumax.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84" textRotate="1"/>
    <customShpInfo spid="_x0000_s3085" textRotate="1"/>
    <customShpInfo spid="_x0000_s3086" textRotate="1"/>
    <customShpInfo spid="_x0000_s3083"/>
    <customShpInfo spid="_x0000_s3087" textRotate="1"/>
    <customShpInfo spid="_x0000_s3079"/>
    <customShpInfo spid="_x0000_s3088" textRotate="1"/>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ED4DEF-2FBE-452A-A7AA-8F0175BA5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627</TotalTime>
  <Pages>28</Pages>
  <Words>2345</Words>
  <Characters>13372</Characters>
  <Application>Microsoft Office Word</Application>
  <DocSecurity>0</DocSecurity>
  <Lines>111</Lines>
  <Paragraphs>31</Paragraphs>
  <ScaleCrop>false</ScaleCrop>
  <Company>福化环保</Company>
  <LinksUpToDate>false</LinksUpToDate>
  <CharactersWithSpaces>15686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jpzheng[郑杰鹏_FHC]</cp:lastModifiedBy>
  <cp:revision>33</cp:revision>
  <dcterms:created xsi:type="dcterms:W3CDTF">2023-04-01T08:22:00Z</dcterms:created>
  <dcterms:modified xsi:type="dcterms:W3CDTF">2024-01-23T06:14:00Z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2052-11.1.0.12980</vt:lpwstr>
  </property>
  <property fmtid="{D5CDD505-2E9C-101B-9397-08002B2CF9AE}" pid="6" name="ICV">
    <vt:lpwstr>E40DE593B1754E6B8401D32101E9E1E8</vt:lpwstr>
  </property>
</Properties>
</file>