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B83" w:rsidRDefault="00914B83">
      <w:pPr>
        <w:pStyle w:val="aa"/>
        <w:tabs>
          <w:tab w:val="left" w:pos="142"/>
        </w:tabs>
        <w:rPr>
          <w:rFonts w:ascii="Times New Roman"/>
          <w:sz w:val="20"/>
          <w:lang w:eastAsia="zh-CN"/>
        </w:rPr>
      </w:pPr>
    </w:p>
    <w:p w:rsidR="00914B83" w:rsidRDefault="00914B83">
      <w:pPr>
        <w:pStyle w:val="aa"/>
        <w:rPr>
          <w:rFonts w:ascii="Times New Roman"/>
          <w:sz w:val="20"/>
        </w:rPr>
      </w:pPr>
    </w:p>
    <w:p w:rsidR="00914B83" w:rsidRDefault="00914B83">
      <w:pPr>
        <w:pStyle w:val="aa"/>
        <w:spacing w:before="5"/>
        <w:rPr>
          <w:rFonts w:ascii="Times New Roman"/>
          <w:sz w:val="20"/>
          <w:lang w:eastAsia="zh-CN"/>
        </w:rPr>
      </w:pPr>
    </w:p>
    <w:p w:rsidR="00914B83" w:rsidRPr="00463EC4" w:rsidRDefault="00DA36C6">
      <w:pPr>
        <w:pStyle w:val="aa"/>
        <w:spacing w:line="960" w:lineRule="exact"/>
        <w:jc w:val="center"/>
        <w:rPr>
          <w:rFonts w:ascii="微软雅黑" w:eastAsia="微软雅黑"/>
          <w:b/>
          <w:sz w:val="52"/>
          <w:szCs w:val="22"/>
          <w:lang w:eastAsia="zh-CN"/>
        </w:rPr>
      </w:pPr>
      <w:r w:rsidRPr="00463EC4">
        <w:rPr>
          <w:rFonts w:ascii="微软雅黑" w:eastAsia="微软雅黑" w:hint="eastAsia"/>
          <w:b/>
          <w:sz w:val="52"/>
          <w:szCs w:val="22"/>
          <w:lang w:eastAsia="zh-CN"/>
        </w:rPr>
        <w:t>福建福海创石油化工有限公司</w:t>
      </w:r>
    </w:p>
    <w:p w:rsidR="00914B83" w:rsidRDefault="00914B83">
      <w:pPr>
        <w:pStyle w:val="aa"/>
        <w:spacing w:line="960" w:lineRule="exact"/>
        <w:jc w:val="center"/>
        <w:rPr>
          <w:rFonts w:asciiTheme="minorEastAsia" w:eastAsiaTheme="minorEastAsia" w:hAnsiTheme="minorEastAsia"/>
          <w:b/>
          <w:sz w:val="44"/>
          <w:szCs w:val="44"/>
          <w:u w:val="single"/>
          <w:lang w:eastAsia="zh-CN"/>
        </w:rPr>
      </w:pPr>
    </w:p>
    <w:p w:rsidR="00463EC4" w:rsidRDefault="00463EC4" w:rsidP="00463EC4">
      <w:pPr>
        <w:jc w:val="center"/>
        <w:rPr>
          <w:rFonts w:ascii="黑体" w:eastAsia="黑体" w:hAnsi="黑体"/>
          <w:b/>
          <w:bCs/>
          <w:sz w:val="44"/>
          <w:szCs w:val="44"/>
          <w:lang w:eastAsia="zh-CN"/>
        </w:rPr>
      </w:pPr>
    </w:p>
    <w:p w:rsidR="00463EC4" w:rsidRDefault="00463EC4" w:rsidP="00463EC4">
      <w:pPr>
        <w:pStyle w:val="11"/>
      </w:pPr>
    </w:p>
    <w:p w:rsidR="00463EC4" w:rsidRPr="00463EC4" w:rsidRDefault="00463EC4" w:rsidP="00463EC4">
      <w:pPr>
        <w:pStyle w:val="11"/>
      </w:pPr>
    </w:p>
    <w:p w:rsidR="00463EC4" w:rsidRDefault="00463EC4" w:rsidP="00463EC4">
      <w:pPr>
        <w:jc w:val="center"/>
        <w:rPr>
          <w:rFonts w:ascii="黑体" w:eastAsia="黑体" w:hAnsi="黑体"/>
          <w:b/>
          <w:bCs/>
          <w:sz w:val="44"/>
          <w:szCs w:val="44"/>
          <w:lang w:eastAsia="zh-CN"/>
        </w:rPr>
      </w:pPr>
    </w:p>
    <w:p w:rsidR="005F327A" w:rsidRDefault="00BC6425" w:rsidP="00463EC4">
      <w:pPr>
        <w:jc w:val="center"/>
        <w:rPr>
          <w:rFonts w:ascii="微软雅黑" w:eastAsia="微软雅黑" w:hAnsi="微软雅黑"/>
          <w:b/>
          <w:bCs/>
          <w:sz w:val="44"/>
          <w:szCs w:val="44"/>
          <w:lang w:eastAsia="zh-CN"/>
        </w:rPr>
      </w:pPr>
      <w:r w:rsidRPr="00BC6425">
        <w:rPr>
          <w:rFonts w:ascii="微软雅黑" w:eastAsia="微软雅黑" w:hAnsi="微软雅黑" w:hint="eastAsia"/>
          <w:b/>
          <w:bCs/>
          <w:sz w:val="44"/>
          <w:szCs w:val="44"/>
          <w:lang w:eastAsia="zh-CN"/>
        </w:rPr>
        <w:t>燃料燃煤、燃油外委检测</w:t>
      </w:r>
      <w:r w:rsidR="00CF1274">
        <w:rPr>
          <w:rFonts w:ascii="微软雅黑" w:eastAsia="微软雅黑" w:hAnsi="微软雅黑" w:hint="eastAsia"/>
          <w:b/>
          <w:bCs/>
          <w:sz w:val="44"/>
          <w:szCs w:val="44"/>
          <w:lang w:eastAsia="zh-CN"/>
        </w:rPr>
        <w:t>项目</w:t>
      </w:r>
    </w:p>
    <w:p w:rsidR="00914B83" w:rsidRPr="00463EC4" w:rsidRDefault="00DA36C6" w:rsidP="00463EC4">
      <w:pPr>
        <w:jc w:val="center"/>
        <w:rPr>
          <w:rFonts w:ascii="微软雅黑" w:eastAsia="微软雅黑" w:hAnsi="微软雅黑"/>
          <w:b/>
          <w:bCs/>
          <w:sz w:val="44"/>
          <w:szCs w:val="44"/>
          <w:lang w:eastAsia="zh-CN"/>
        </w:rPr>
      </w:pPr>
      <w:r w:rsidRPr="00463EC4">
        <w:rPr>
          <w:rFonts w:ascii="微软雅黑" w:eastAsia="微软雅黑" w:hAnsi="微软雅黑" w:hint="eastAsia"/>
          <w:b/>
          <w:sz w:val="44"/>
          <w:szCs w:val="44"/>
          <w:lang w:eastAsia="zh-CN"/>
        </w:rPr>
        <w:t>比选文件</w:t>
      </w:r>
    </w:p>
    <w:p w:rsidR="00463EC4" w:rsidRDefault="00463EC4">
      <w:pPr>
        <w:pStyle w:val="11"/>
        <w:jc w:val="center"/>
        <w:rPr>
          <w:rFonts w:ascii="黑体" w:eastAsia="黑体" w:hAnsi="黑体"/>
          <w:sz w:val="44"/>
          <w:szCs w:val="44"/>
        </w:rPr>
      </w:pPr>
    </w:p>
    <w:p w:rsidR="00463EC4" w:rsidRDefault="00463EC4">
      <w:pPr>
        <w:pStyle w:val="11"/>
        <w:jc w:val="center"/>
        <w:rPr>
          <w:rFonts w:ascii="黑体" w:eastAsia="黑体" w:hAnsi="黑体"/>
          <w:sz w:val="44"/>
          <w:szCs w:val="44"/>
        </w:rPr>
      </w:pPr>
    </w:p>
    <w:p w:rsidR="00463EC4" w:rsidRDefault="00463EC4">
      <w:pPr>
        <w:pStyle w:val="11"/>
        <w:jc w:val="center"/>
        <w:rPr>
          <w:rFonts w:ascii="黑体" w:eastAsia="黑体" w:hAnsi="黑体"/>
          <w:sz w:val="44"/>
          <w:szCs w:val="44"/>
        </w:rPr>
      </w:pPr>
    </w:p>
    <w:p w:rsidR="00463EC4" w:rsidRDefault="00463EC4">
      <w:pPr>
        <w:pStyle w:val="11"/>
        <w:jc w:val="center"/>
        <w:rPr>
          <w:rFonts w:ascii="黑体" w:eastAsia="黑体" w:hAnsi="黑体"/>
          <w:sz w:val="44"/>
          <w:szCs w:val="44"/>
        </w:rPr>
      </w:pPr>
    </w:p>
    <w:p w:rsidR="00463EC4" w:rsidRDefault="00463EC4">
      <w:pPr>
        <w:pStyle w:val="11"/>
        <w:jc w:val="center"/>
        <w:rPr>
          <w:rFonts w:ascii="黑体" w:eastAsia="黑体" w:hAnsi="黑体"/>
          <w:sz w:val="44"/>
          <w:szCs w:val="44"/>
        </w:rPr>
      </w:pPr>
    </w:p>
    <w:p w:rsidR="00914B83" w:rsidRPr="00463EC4" w:rsidRDefault="00DA36C6" w:rsidP="005F327A">
      <w:pPr>
        <w:pStyle w:val="11"/>
        <w:jc w:val="center"/>
        <w:rPr>
          <w:rFonts w:ascii="黑体" w:eastAsia="黑体" w:hAnsi="黑体"/>
          <w:sz w:val="44"/>
          <w:szCs w:val="44"/>
        </w:rPr>
      </w:pPr>
      <w:r w:rsidRPr="00463EC4">
        <w:rPr>
          <w:rFonts w:ascii="黑体" w:eastAsia="黑体" w:hAnsi="黑体" w:hint="eastAsia"/>
          <w:sz w:val="44"/>
          <w:szCs w:val="44"/>
        </w:rPr>
        <w:t>（项目编号：</w:t>
      </w:r>
      <w:r w:rsidR="005F327A">
        <w:rPr>
          <w:rFonts w:ascii="黑体" w:eastAsia="黑体" w:hAnsi="黑体"/>
          <w:sz w:val="44"/>
          <w:szCs w:val="44"/>
        </w:rPr>
        <w:tab/>
      </w:r>
      <w:r w:rsidR="00BC6425" w:rsidRPr="00BC6425">
        <w:rPr>
          <w:rFonts w:ascii="黑体" w:eastAsia="黑体" w:hAnsi="黑体"/>
          <w:sz w:val="44"/>
          <w:szCs w:val="44"/>
        </w:rPr>
        <w:t>FHC-PTCG20230612002</w:t>
      </w:r>
      <w:r w:rsidRPr="00463EC4">
        <w:rPr>
          <w:rFonts w:ascii="黑体" w:eastAsia="黑体" w:hAnsi="黑体" w:hint="eastAsia"/>
          <w:sz w:val="44"/>
          <w:szCs w:val="44"/>
        </w:rPr>
        <w:t>）</w:t>
      </w:r>
    </w:p>
    <w:p w:rsidR="00914B83" w:rsidRPr="00463EC4" w:rsidRDefault="00914B83">
      <w:pPr>
        <w:pStyle w:val="aa"/>
        <w:rPr>
          <w:rFonts w:ascii="黑体" w:eastAsia="黑体" w:hAnsi="黑体"/>
          <w:b/>
          <w:sz w:val="36"/>
          <w:szCs w:val="36"/>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DA36C6">
      <w:pPr>
        <w:pStyle w:val="1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914B83" w:rsidRDefault="00DA36C6">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w:t>
      </w:r>
      <w:r w:rsidR="007108C1">
        <w:rPr>
          <w:rFonts w:ascii="微软雅黑" w:eastAsia="微软雅黑" w:hint="eastAsia"/>
          <w:b/>
          <w:w w:val="95"/>
          <w:sz w:val="32"/>
          <w:lang w:eastAsia="zh-CN"/>
        </w:rPr>
        <w:t>三</w:t>
      </w:r>
      <w:r>
        <w:rPr>
          <w:rFonts w:ascii="微软雅黑" w:eastAsia="微软雅黑" w:hint="eastAsia"/>
          <w:b/>
          <w:w w:val="95"/>
          <w:sz w:val="32"/>
          <w:lang w:eastAsia="zh-CN"/>
        </w:rPr>
        <w:t>年</w:t>
      </w:r>
      <w:r w:rsidR="00BC6425">
        <w:rPr>
          <w:rFonts w:ascii="微软雅黑" w:eastAsia="微软雅黑" w:hint="eastAsia"/>
          <w:b/>
          <w:w w:val="95"/>
          <w:sz w:val="32"/>
          <w:lang w:eastAsia="zh-CN"/>
        </w:rPr>
        <w:t>六</w:t>
      </w:r>
      <w:r>
        <w:rPr>
          <w:rFonts w:ascii="微软雅黑" w:eastAsia="微软雅黑" w:hint="eastAsia"/>
          <w:b/>
          <w:w w:val="95"/>
          <w:sz w:val="32"/>
          <w:lang w:eastAsia="zh-CN"/>
        </w:rPr>
        <w:t>月</w:t>
      </w:r>
    </w:p>
    <w:p w:rsidR="00914B83" w:rsidRDefault="00914B83">
      <w:pPr>
        <w:spacing w:line="271" w:lineRule="auto"/>
        <w:jc w:val="center"/>
        <w:rPr>
          <w:rFonts w:ascii="微软雅黑" w:eastAsia="微软雅黑"/>
          <w:sz w:val="32"/>
          <w:lang w:eastAsia="zh-CN"/>
        </w:rPr>
        <w:sectPr w:rsidR="00914B83">
          <w:footerReference w:type="default" r:id="rId9"/>
          <w:type w:val="continuous"/>
          <w:pgSz w:w="11910" w:h="16840"/>
          <w:pgMar w:top="1600" w:right="1680" w:bottom="280" w:left="1680" w:header="720" w:footer="720" w:gutter="0"/>
          <w:cols w:space="720"/>
        </w:sectPr>
      </w:pPr>
    </w:p>
    <w:p w:rsidR="00914B83" w:rsidRDefault="00DA36C6">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14B83" w:rsidRDefault="00914B83">
      <w:pPr>
        <w:pStyle w:val="aa"/>
        <w:rPr>
          <w:rFonts w:ascii="黑体"/>
          <w:sz w:val="20"/>
          <w:lang w:eastAsia="zh-CN"/>
        </w:rPr>
      </w:pPr>
    </w:p>
    <w:p w:rsidR="00914B83" w:rsidRDefault="00914B83">
      <w:pPr>
        <w:pStyle w:val="aa"/>
        <w:rPr>
          <w:rFonts w:ascii="黑体"/>
          <w:sz w:val="20"/>
          <w:lang w:eastAsia="zh-CN"/>
        </w:rPr>
      </w:pPr>
    </w:p>
    <w:p w:rsidR="00914B83" w:rsidRDefault="00914B83">
      <w:pPr>
        <w:pStyle w:val="aa"/>
        <w:spacing w:before="9" w:line="580" w:lineRule="exact"/>
        <w:rPr>
          <w:rFonts w:ascii="黑体"/>
          <w:lang w:eastAsia="zh-CN"/>
        </w:rPr>
      </w:pPr>
    </w:p>
    <w:p w:rsidR="00914B83" w:rsidRDefault="00DA36C6">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DA36C6">
      <w:pPr>
        <w:tabs>
          <w:tab w:val="left" w:pos="709"/>
        </w:tabs>
        <w:spacing w:line="620" w:lineRule="exact"/>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914B83" w:rsidRDefault="00DA36C6">
      <w:pPr>
        <w:tabs>
          <w:tab w:val="left" w:pos="709"/>
        </w:tabs>
        <w:spacing w:line="620" w:lineRule="exact"/>
        <w:ind w:firstLineChars="200" w:firstLine="480"/>
        <w:rPr>
          <w:sz w:val="24"/>
          <w:szCs w:val="24"/>
          <w:lang w:eastAsia="zh-CN"/>
        </w:rPr>
      </w:pPr>
      <w:r>
        <w:rPr>
          <w:sz w:val="24"/>
          <w:szCs w:val="24"/>
          <w:lang w:eastAsia="zh-CN"/>
        </w:rPr>
        <w:t>附件二：参选文件（范本）</w:t>
      </w:r>
    </w:p>
    <w:p w:rsidR="00914B83" w:rsidRDefault="00DA36C6">
      <w:pPr>
        <w:spacing w:line="620" w:lineRule="exact"/>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956EFE" w:rsidRPr="00BC6425" w:rsidRDefault="00956EFE" w:rsidP="00BC6425">
      <w:pPr>
        <w:spacing w:line="620" w:lineRule="exact"/>
        <w:ind w:firstLineChars="200" w:firstLine="480"/>
        <w:rPr>
          <w:sz w:val="24"/>
          <w:szCs w:val="24"/>
          <w:lang w:eastAsia="zh-CN"/>
        </w:rPr>
      </w:pPr>
      <w:r w:rsidRPr="00463EC4">
        <w:rPr>
          <w:rFonts w:hint="eastAsia"/>
          <w:sz w:val="24"/>
          <w:szCs w:val="24"/>
          <w:lang w:eastAsia="zh-CN"/>
        </w:rPr>
        <w:t>附件四：</w:t>
      </w:r>
      <w:r w:rsidR="00B21855" w:rsidRPr="00B21855">
        <w:rPr>
          <w:rFonts w:hint="eastAsia"/>
          <w:sz w:val="24"/>
          <w:szCs w:val="24"/>
          <w:lang w:eastAsia="zh-CN"/>
        </w:rPr>
        <w:t>燃料燃煤、燃油外委检测项目</w:t>
      </w:r>
      <w:r w:rsidR="00BC6425" w:rsidRPr="00BC6425">
        <w:rPr>
          <w:rFonts w:hint="eastAsia"/>
          <w:sz w:val="24"/>
          <w:szCs w:val="24"/>
          <w:lang w:eastAsia="zh-CN"/>
        </w:rPr>
        <w:t xml:space="preserve"> </w:t>
      </w:r>
    </w:p>
    <w:p w:rsidR="00914B83" w:rsidRDefault="00914B83">
      <w:pPr>
        <w:pStyle w:val="11"/>
        <w:spacing w:line="620" w:lineRule="exact"/>
        <w:rPr>
          <w:sz w:val="24"/>
          <w:szCs w:val="24"/>
        </w:rPr>
      </w:pPr>
    </w:p>
    <w:p w:rsidR="00914B83" w:rsidRDefault="00914B83">
      <w:pPr>
        <w:pStyle w:val="11"/>
        <w:spacing w:line="480" w:lineRule="exact"/>
        <w:rPr>
          <w:sz w:val="24"/>
          <w:szCs w:val="24"/>
        </w:rPr>
      </w:pPr>
    </w:p>
    <w:p w:rsidR="00914B83" w:rsidRDefault="00DA36C6">
      <w:pPr>
        <w:pStyle w:val="11"/>
        <w:spacing w:line="480" w:lineRule="exact"/>
        <w:sectPr w:rsidR="00914B83">
          <w:footerReference w:type="default" r:id="rId10"/>
          <w:pgSz w:w="11910" w:h="16840"/>
          <w:pgMar w:top="1480" w:right="1340" w:bottom="740" w:left="1680" w:header="0" w:footer="551" w:gutter="0"/>
          <w:pgNumType w:start="1"/>
          <w:cols w:space="720"/>
        </w:sectPr>
      </w:pPr>
      <w:r>
        <w:rPr>
          <w:rFonts w:hint="eastAsia"/>
        </w:rPr>
        <w:t xml:space="preserve">  </w:t>
      </w:r>
    </w:p>
    <w:p w:rsidR="00914B83" w:rsidRDefault="00DA36C6">
      <w:pPr>
        <w:pStyle w:val="afc"/>
        <w:numPr>
          <w:ilvl w:val="0"/>
          <w:numId w:val="6"/>
        </w:numPr>
        <w:tabs>
          <w:tab w:val="left" w:pos="1272"/>
        </w:tabs>
        <w:spacing w:before="0" w:line="360" w:lineRule="auto"/>
        <w:rPr>
          <w:b/>
          <w:w w:val="95"/>
          <w:sz w:val="28"/>
          <w:lang w:eastAsia="zh-CN"/>
        </w:rPr>
      </w:pPr>
      <w:r>
        <w:rPr>
          <w:b/>
          <w:spacing w:val="-1"/>
          <w:w w:val="95"/>
          <w:sz w:val="28"/>
          <w:lang w:eastAsia="zh-CN"/>
        </w:rPr>
        <w:lastRenderedPageBreak/>
        <w:t>比选公</w:t>
      </w:r>
      <w:r>
        <w:rPr>
          <w:b/>
          <w:w w:val="95"/>
          <w:sz w:val="28"/>
          <w:lang w:eastAsia="zh-CN"/>
        </w:rPr>
        <w:t>告</w:t>
      </w:r>
    </w:p>
    <w:p w:rsidR="00914B83" w:rsidRPr="005F327A" w:rsidRDefault="00DA36C6" w:rsidP="005F327A">
      <w:pPr>
        <w:spacing w:line="40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BC6425" w:rsidRPr="00BC6425">
        <w:rPr>
          <w:rFonts w:asciiTheme="minorEastAsia" w:eastAsiaTheme="minorEastAsia" w:hAnsiTheme="minorEastAsia" w:hint="eastAsia"/>
          <w:sz w:val="24"/>
          <w:szCs w:val="24"/>
          <w:lang w:eastAsia="zh-CN"/>
        </w:rPr>
        <w:t>燃料燃煤、燃油外委检测</w:t>
      </w:r>
      <w:r w:rsidR="00CF1274">
        <w:rPr>
          <w:rFonts w:asciiTheme="minorEastAsia" w:eastAsiaTheme="minorEastAsia" w:hAnsiTheme="minorEastAsia" w:hint="eastAsia"/>
          <w:sz w:val="24"/>
          <w:szCs w:val="24"/>
          <w:lang w:eastAsia="zh-CN"/>
        </w:rPr>
        <w:t>项目</w:t>
      </w:r>
      <w:r>
        <w:rPr>
          <w:rFonts w:asciiTheme="minorEastAsia" w:eastAsiaTheme="minorEastAsia" w:hAnsiTheme="minorEastAsia" w:hint="eastAsia"/>
          <w:bCs/>
          <w:sz w:val="24"/>
          <w:szCs w:val="24"/>
          <w:lang w:eastAsia="zh-CN"/>
        </w:rPr>
        <w:t>（</w:t>
      </w:r>
      <w:r w:rsidR="005F327A">
        <w:rPr>
          <w:rFonts w:asciiTheme="minorEastAsia" w:eastAsiaTheme="minorEastAsia" w:hAnsiTheme="minorEastAsia" w:hint="eastAsia"/>
          <w:sz w:val="24"/>
          <w:szCs w:val="24"/>
          <w:lang w:eastAsia="zh-CN"/>
        </w:rPr>
        <w:t>项目编号：</w:t>
      </w:r>
      <w:r w:rsidR="00BC6425" w:rsidRPr="00BC6425">
        <w:rPr>
          <w:rFonts w:asciiTheme="minorEastAsia" w:eastAsiaTheme="minorEastAsia" w:hAnsiTheme="minorEastAsia"/>
          <w:sz w:val="24"/>
          <w:szCs w:val="24"/>
          <w:lang w:eastAsia="zh-CN"/>
        </w:rPr>
        <w:t>FHC-PTCG20230612002</w:t>
      </w:r>
      <w:r w:rsidRPr="00463EC4">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914B83" w:rsidRDefault="00DA36C6" w:rsidP="00463EC4">
      <w:pPr>
        <w:pStyle w:val="11"/>
        <w:spacing w:line="400" w:lineRule="exact"/>
        <w:ind w:leftChars="200" w:left="440"/>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一、项目概况</w:t>
      </w:r>
    </w:p>
    <w:p w:rsidR="00914B83" w:rsidRDefault="00DA36C6" w:rsidP="00463EC4">
      <w:pPr>
        <w:spacing w:line="400" w:lineRule="exact"/>
        <w:ind w:firstLineChars="200" w:firstLine="480"/>
        <w:rPr>
          <w:bCs/>
          <w:sz w:val="24"/>
          <w:szCs w:val="24"/>
          <w:lang w:eastAsia="zh-CN"/>
        </w:rPr>
      </w:pPr>
      <w:r>
        <w:rPr>
          <w:rFonts w:asciiTheme="minorEastAsia" w:eastAsiaTheme="minorEastAsia" w:hAnsiTheme="minorEastAsia" w:hint="eastAsia"/>
          <w:sz w:val="24"/>
          <w:szCs w:val="24"/>
          <w:lang w:eastAsia="zh-CN"/>
        </w:rPr>
        <w:t>1.项目名称：</w:t>
      </w:r>
      <w:r w:rsidR="00BC6425" w:rsidRPr="00BC6425">
        <w:rPr>
          <w:rFonts w:asciiTheme="minorEastAsia" w:eastAsiaTheme="minorEastAsia" w:hAnsiTheme="minorEastAsia" w:hint="eastAsia"/>
          <w:sz w:val="24"/>
          <w:szCs w:val="24"/>
          <w:lang w:eastAsia="zh-CN"/>
        </w:rPr>
        <w:t>燃料燃煤、燃油外委检测</w:t>
      </w:r>
      <w:r w:rsidR="00CF1274">
        <w:rPr>
          <w:rFonts w:asciiTheme="minorEastAsia" w:eastAsiaTheme="minorEastAsia" w:hAnsiTheme="minorEastAsia" w:hint="eastAsia"/>
          <w:sz w:val="24"/>
          <w:szCs w:val="24"/>
          <w:lang w:eastAsia="zh-CN"/>
        </w:rPr>
        <w:t>项目</w:t>
      </w:r>
      <w:r w:rsidR="00463EC4">
        <w:rPr>
          <w:rFonts w:asciiTheme="minorEastAsia" w:eastAsiaTheme="minorEastAsia" w:hAnsiTheme="minorEastAsia" w:hint="eastAsia"/>
          <w:sz w:val="24"/>
          <w:szCs w:val="24"/>
          <w:lang w:eastAsia="zh-CN"/>
        </w:rPr>
        <w:t>。</w:t>
      </w:r>
    </w:p>
    <w:p w:rsidR="00CF1274" w:rsidRDefault="00DA36C6" w:rsidP="00463EC4">
      <w:pPr>
        <w:pStyle w:val="11"/>
        <w:spacing w:line="400" w:lineRule="exact"/>
        <w:ind w:leftChars="200" w:left="440"/>
        <w:rPr>
          <w:rFonts w:asciiTheme="minorEastAsia" w:eastAsiaTheme="minorEastAsia" w:hAnsiTheme="minorEastAsia"/>
          <w:bCs/>
          <w:sz w:val="24"/>
          <w:szCs w:val="24"/>
        </w:rPr>
      </w:pPr>
      <w:r>
        <w:rPr>
          <w:rFonts w:asciiTheme="minorEastAsia" w:eastAsiaTheme="minorEastAsia" w:hAnsiTheme="minorEastAsia" w:hint="eastAsia"/>
          <w:bCs/>
          <w:sz w:val="24"/>
          <w:szCs w:val="24"/>
        </w:rPr>
        <w:t>2.</w:t>
      </w:r>
      <w:r w:rsidR="00CF1274">
        <w:rPr>
          <w:rFonts w:asciiTheme="minorEastAsia" w:eastAsiaTheme="minorEastAsia" w:hAnsiTheme="minorEastAsia" w:hint="eastAsia"/>
          <w:bCs/>
          <w:sz w:val="24"/>
          <w:szCs w:val="24"/>
        </w:rPr>
        <w:t>两年</w:t>
      </w:r>
      <w:r>
        <w:rPr>
          <w:rFonts w:asciiTheme="minorEastAsia" w:eastAsiaTheme="minorEastAsia" w:hAnsiTheme="minorEastAsia" w:hint="eastAsia"/>
          <w:bCs/>
          <w:sz w:val="24"/>
          <w:szCs w:val="24"/>
        </w:rPr>
        <w:t>比选控制</w:t>
      </w:r>
      <w:r w:rsidR="00CF1274">
        <w:rPr>
          <w:rFonts w:asciiTheme="minorEastAsia" w:eastAsiaTheme="minorEastAsia" w:hAnsiTheme="minorEastAsia" w:hint="eastAsia"/>
          <w:bCs/>
          <w:sz w:val="24"/>
          <w:szCs w:val="24"/>
        </w:rPr>
        <w:t>总</w:t>
      </w:r>
      <w:r>
        <w:rPr>
          <w:rFonts w:asciiTheme="minorEastAsia" w:eastAsiaTheme="minorEastAsia" w:hAnsiTheme="minorEastAsia" w:hint="eastAsia"/>
          <w:bCs/>
          <w:sz w:val="24"/>
          <w:szCs w:val="24"/>
        </w:rPr>
        <w:t>价：</w:t>
      </w:r>
      <w:r w:rsidR="00BC6425" w:rsidRPr="00BC6425">
        <w:rPr>
          <w:rFonts w:asciiTheme="minorEastAsia" w:eastAsiaTheme="minorEastAsia" w:hAnsiTheme="minorEastAsia"/>
          <w:bCs/>
          <w:sz w:val="24"/>
          <w:szCs w:val="24"/>
        </w:rPr>
        <w:t>320</w:t>
      </w:r>
      <w:r w:rsidR="00BC6425">
        <w:rPr>
          <w:rFonts w:asciiTheme="minorEastAsia" w:eastAsiaTheme="minorEastAsia" w:hAnsiTheme="minorEastAsia"/>
          <w:bCs/>
          <w:sz w:val="24"/>
          <w:szCs w:val="24"/>
        </w:rPr>
        <w:t>,</w:t>
      </w:r>
      <w:r w:rsidR="00BC6425" w:rsidRPr="00BC6425">
        <w:rPr>
          <w:rFonts w:asciiTheme="minorEastAsia" w:eastAsiaTheme="minorEastAsia" w:hAnsiTheme="minorEastAsia"/>
          <w:bCs/>
          <w:sz w:val="24"/>
          <w:szCs w:val="24"/>
        </w:rPr>
        <w:t>000.00</w:t>
      </w:r>
      <w:r>
        <w:rPr>
          <w:rFonts w:asciiTheme="minorEastAsia" w:eastAsiaTheme="minorEastAsia" w:hAnsiTheme="minorEastAsia" w:hint="eastAsia"/>
          <w:bCs/>
          <w:sz w:val="24"/>
          <w:szCs w:val="24"/>
        </w:rPr>
        <w:t>元（含税）</w:t>
      </w:r>
      <w:r w:rsidR="00CF1274">
        <w:rPr>
          <w:rFonts w:asciiTheme="minorEastAsia" w:eastAsiaTheme="minorEastAsia" w:hAnsiTheme="minorEastAsia" w:hint="eastAsia"/>
          <w:bCs/>
          <w:sz w:val="24"/>
          <w:szCs w:val="24"/>
        </w:rPr>
        <w:t>。</w:t>
      </w:r>
    </w:p>
    <w:p w:rsidR="00914B83" w:rsidRDefault="00CF1274" w:rsidP="00463EC4">
      <w:pPr>
        <w:pStyle w:val="11"/>
        <w:spacing w:line="400" w:lineRule="exact"/>
        <w:ind w:leftChars="200" w:left="440"/>
        <w:rPr>
          <w:rFonts w:asciiTheme="minorEastAsia" w:eastAsiaTheme="minorEastAsia" w:hAnsiTheme="minorEastAsia"/>
          <w:sz w:val="24"/>
          <w:szCs w:val="24"/>
        </w:rPr>
      </w:pPr>
      <w:r>
        <w:rPr>
          <w:rFonts w:asciiTheme="minorEastAsia" w:eastAsiaTheme="minorEastAsia" w:hAnsiTheme="minorEastAsia" w:hint="eastAsia"/>
          <w:bCs/>
          <w:sz w:val="24"/>
          <w:szCs w:val="24"/>
        </w:rPr>
        <w:t>3.检测次数：24次</w:t>
      </w:r>
      <w:r w:rsidR="00DA36C6">
        <w:rPr>
          <w:rFonts w:asciiTheme="minorEastAsia" w:eastAsiaTheme="minorEastAsia" w:hAnsiTheme="minorEastAsia" w:hint="eastAsia"/>
          <w:sz w:val="24"/>
          <w:szCs w:val="24"/>
        </w:rPr>
        <w:t>。</w:t>
      </w:r>
    </w:p>
    <w:p w:rsidR="006A0D50" w:rsidRDefault="00CF1274" w:rsidP="00463EC4">
      <w:pPr>
        <w:pStyle w:val="11"/>
        <w:spacing w:line="400" w:lineRule="exact"/>
        <w:ind w:leftChars="200" w:left="44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6A0D50">
        <w:rPr>
          <w:rFonts w:asciiTheme="minorEastAsia" w:eastAsiaTheme="minorEastAsia" w:hAnsiTheme="minorEastAsia"/>
          <w:sz w:val="24"/>
          <w:szCs w:val="24"/>
        </w:rPr>
        <w:t>.</w:t>
      </w:r>
      <w:r w:rsidR="005F327A">
        <w:rPr>
          <w:rFonts w:asciiTheme="minorEastAsia" w:eastAsiaTheme="minorEastAsia" w:hAnsiTheme="minorEastAsia"/>
          <w:sz w:val="24"/>
          <w:szCs w:val="24"/>
        </w:rPr>
        <w:t>合同期限</w:t>
      </w:r>
      <w:r w:rsidR="006A0D50">
        <w:rPr>
          <w:rFonts w:asciiTheme="minorEastAsia" w:eastAsiaTheme="minorEastAsia" w:hAnsiTheme="minorEastAsia" w:hint="eastAsia"/>
          <w:sz w:val="24"/>
          <w:szCs w:val="24"/>
        </w:rPr>
        <w:t>：</w:t>
      </w:r>
      <w:r w:rsidR="005F327A">
        <w:rPr>
          <w:rFonts w:asciiTheme="minorEastAsia" w:eastAsiaTheme="minorEastAsia" w:hAnsiTheme="minorEastAsia" w:hint="eastAsia"/>
          <w:sz w:val="24"/>
          <w:szCs w:val="24"/>
        </w:rPr>
        <w:t>两年</w:t>
      </w:r>
      <w:r w:rsidR="00DE77C7" w:rsidRPr="00DE77C7">
        <w:rPr>
          <w:rFonts w:asciiTheme="minorEastAsia" w:eastAsiaTheme="minorEastAsia" w:hAnsiTheme="minorEastAsia"/>
          <w:sz w:val="24"/>
          <w:szCs w:val="24"/>
        </w:rPr>
        <w:t>。</w:t>
      </w:r>
    </w:p>
    <w:p w:rsidR="005F327A" w:rsidRDefault="00CF1274" w:rsidP="005F327A">
      <w:pPr>
        <w:pStyle w:val="11"/>
        <w:spacing w:line="400" w:lineRule="exact"/>
        <w:ind w:leftChars="200" w:left="440"/>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5F327A">
        <w:rPr>
          <w:rFonts w:asciiTheme="minorEastAsia" w:eastAsiaTheme="minorEastAsia" w:hAnsiTheme="minorEastAsia"/>
          <w:sz w:val="24"/>
          <w:szCs w:val="24"/>
        </w:rPr>
        <w:t>.</w:t>
      </w:r>
      <w:r w:rsidR="00BC6425" w:rsidRPr="00BC6425">
        <w:rPr>
          <w:rFonts w:asciiTheme="minorEastAsia" w:eastAsiaTheme="minorEastAsia" w:hAnsiTheme="minorEastAsia" w:hint="eastAsia"/>
          <w:sz w:val="24"/>
          <w:szCs w:val="24"/>
        </w:rPr>
        <w:t>检测报告单要求</w:t>
      </w:r>
      <w:r w:rsidR="005F327A">
        <w:rPr>
          <w:rFonts w:asciiTheme="minorEastAsia" w:eastAsiaTheme="minorEastAsia" w:hAnsiTheme="minorEastAsia" w:hint="eastAsia"/>
          <w:sz w:val="24"/>
          <w:szCs w:val="24"/>
        </w:rPr>
        <w:t>：</w:t>
      </w:r>
    </w:p>
    <w:p w:rsidR="00BC6425" w:rsidRPr="00BC6425" w:rsidRDefault="005F327A" w:rsidP="00CF1274">
      <w:pPr>
        <w:pStyle w:val="11"/>
        <w:spacing w:line="40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a</w:t>
      </w:r>
      <w:r>
        <w:rPr>
          <w:rFonts w:asciiTheme="minorEastAsia" w:eastAsiaTheme="minorEastAsia" w:hAnsiTheme="minorEastAsia"/>
          <w:sz w:val="24"/>
          <w:szCs w:val="24"/>
        </w:rPr>
        <w:t>.</w:t>
      </w:r>
      <w:r w:rsidR="00BC6425" w:rsidRPr="00BC6425">
        <w:rPr>
          <w:rFonts w:asciiTheme="minorEastAsia" w:eastAsiaTheme="minorEastAsia" w:hAnsiTheme="minorEastAsia"/>
          <w:sz w:val="24"/>
          <w:szCs w:val="24"/>
        </w:rPr>
        <w:t>燃煤检测报告单须有CMA或CNAS标识。</w:t>
      </w:r>
    </w:p>
    <w:p w:rsidR="00BC6425" w:rsidRPr="00BC6425" w:rsidRDefault="00BC6425" w:rsidP="00BC6425">
      <w:pPr>
        <w:pStyle w:val="11"/>
        <w:spacing w:line="400" w:lineRule="exact"/>
        <w:ind w:leftChars="386" w:left="1132" w:hangingChars="118" w:hanging="283"/>
        <w:rPr>
          <w:rFonts w:asciiTheme="minorEastAsia" w:eastAsiaTheme="minorEastAsia" w:hAnsiTheme="minorEastAsia"/>
          <w:sz w:val="24"/>
          <w:szCs w:val="24"/>
        </w:rPr>
      </w:pPr>
      <w:r>
        <w:rPr>
          <w:rFonts w:asciiTheme="minorEastAsia" w:eastAsiaTheme="minorEastAsia" w:hAnsiTheme="minorEastAsia"/>
          <w:sz w:val="24"/>
          <w:szCs w:val="24"/>
        </w:rPr>
        <w:t>b</w:t>
      </w:r>
      <w:r w:rsidRPr="005F327A">
        <w:rPr>
          <w:rFonts w:asciiTheme="minorEastAsia" w:eastAsiaTheme="minorEastAsia" w:hAnsiTheme="minorEastAsia"/>
          <w:sz w:val="24"/>
          <w:szCs w:val="24"/>
        </w:rPr>
        <w:t>.</w:t>
      </w:r>
      <w:r w:rsidRPr="00BC6425">
        <w:rPr>
          <w:rFonts w:asciiTheme="minorEastAsia" w:eastAsiaTheme="minorEastAsia" w:hAnsiTheme="minorEastAsia"/>
          <w:sz w:val="24"/>
          <w:szCs w:val="24"/>
        </w:rPr>
        <w:t>燃煤、燃油在收到样品后，15个自然日内出具报告。</w:t>
      </w:r>
    </w:p>
    <w:p w:rsidR="00BC6425" w:rsidRPr="00BC6425" w:rsidRDefault="00BC6425" w:rsidP="00BC6425">
      <w:pPr>
        <w:pStyle w:val="11"/>
        <w:spacing w:line="400" w:lineRule="exact"/>
        <w:ind w:leftChars="386" w:left="1132" w:hangingChars="118" w:hanging="283"/>
        <w:rPr>
          <w:rFonts w:asciiTheme="minorEastAsia" w:eastAsiaTheme="minorEastAsia" w:hAnsiTheme="minorEastAsia"/>
          <w:sz w:val="24"/>
          <w:szCs w:val="24"/>
        </w:rPr>
      </w:pPr>
      <w:r>
        <w:rPr>
          <w:rFonts w:asciiTheme="minorEastAsia" w:eastAsiaTheme="minorEastAsia" w:hAnsiTheme="minorEastAsia"/>
          <w:sz w:val="24"/>
          <w:szCs w:val="24"/>
        </w:rPr>
        <w:t>c</w:t>
      </w:r>
      <w:r w:rsidRPr="005F327A">
        <w:rPr>
          <w:rFonts w:asciiTheme="minorEastAsia" w:eastAsiaTheme="minorEastAsia" w:hAnsiTheme="minorEastAsia"/>
          <w:sz w:val="24"/>
          <w:szCs w:val="24"/>
        </w:rPr>
        <w:t>.</w:t>
      </w:r>
      <w:r w:rsidRPr="00BC6425">
        <w:rPr>
          <w:rFonts w:asciiTheme="minorEastAsia" w:eastAsiaTheme="minorEastAsia" w:hAnsiTheme="minorEastAsia"/>
          <w:sz w:val="24"/>
          <w:szCs w:val="24"/>
        </w:rPr>
        <w:t>检测报告中需注明：收到样品时间、样品对应的月份、样品测试标准、样品重量、检测日期、检测地点、检测设备、检测人员、检测结果。</w:t>
      </w:r>
    </w:p>
    <w:p w:rsidR="00BC6425" w:rsidRPr="00BC6425" w:rsidRDefault="00BC6425" w:rsidP="00BC6425">
      <w:pPr>
        <w:pStyle w:val="11"/>
        <w:spacing w:line="400" w:lineRule="exact"/>
        <w:ind w:leftChars="386" w:left="1132" w:hangingChars="118" w:hanging="283"/>
        <w:rPr>
          <w:rFonts w:asciiTheme="minorEastAsia" w:eastAsiaTheme="minorEastAsia" w:hAnsiTheme="minorEastAsia"/>
          <w:sz w:val="24"/>
          <w:szCs w:val="24"/>
        </w:rPr>
      </w:pPr>
      <w:r>
        <w:rPr>
          <w:rFonts w:asciiTheme="minorEastAsia" w:eastAsiaTheme="minorEastAsia" w:hAnsiTheme="minorEastAsia"/>
          <w:sz w:val="24"/>
          <w:szCs w:val="24"/>
        </w:rPr>
        <w:t>d</w:t>
      </w:r>
      <w:r w:rsidRPr="005F327A">
        <w:rPr>
          <w:rFonts w:asciiTheme="minorEastAsia" w:eastAsiaTheme="minorEastAsia" w:hAnsiTheme="minorEastAsia"/>
          <w:sz w:val="24"/>
          <w:szCs w:val="24"/>
        </w:rPr>
        <w:t>.</w:t>
      </w:r>
      <w:r w:rsidRPr="00BC6425">
        <w:rPr>
          <w:rFonts w:asciiTheme="minorEastAsia" w:eastAsiaTheme="minorEastAsia" w:hAnsiTheme="minorEastAsia"/>
          <w:sz w:val="24"/>
          <w:szCs w:val="24"/>
        </w:rPr>
        <w:t>需标注测定结果的对应的状态（收到基、空干基、干燥基）。燃煤收到基的水分数据（全水Mar）采用我司化验室检测数值，并在报告中体现，并以此来计算收到基碳元素含量Car。</w:t>
      </w:r>
    </w:p>
    <w:p w:rsidR="005F327A" w:rsidRPr="005F327A" w:rsidRDefault="00C15FEE" w:rsidP="00BC6425">
      <w:pPr>
        <w:pStyle w:val="11"/>
        <w:spacing w:line="400" w:lineRule="exact"/>
        <w:ind w:leftChars="386" w:left="1132" w:hangingChars="118" w:hanging="283"/>
        <w:rPr>
          <w:rFonts w:asciiTheme="minorEastAsia" w:eastAsiaTheme="minorEastAsia" w:hAnsiTheme="minorEastAsia"/>
          <w:sz w:val="24"/>
          <w:szCs w:val="24"/>
        </w:rPr>
      </w:pPr>
      <w:r>
        <w:rPr>
          <w:rFonts w:asciiTheme="minorEastAsia" w:eastAsiaTheme="minorEastAsia" w:hAnsiTheme="minorEastAsia"/>
          <w:sz w:val="24"/>
          <w:szCs w:val="24"/>
        </w:rPr>
        <w:t>e</w:t>
      </w:r>
      <w:r w:rsidRPr="005F327A">
        <w:rPr>
          <w:rFonts w:asciiTheme="minorEastAsia" w:eastAsiaTheme="minorEastAsia" w:hAnsiTheme="minorEastAsia"/>
          <w:sz w:val="24"/>
          <w:szCs w:val="24"/>
        </w:rPr>
        <w:t>.</w:t>
      </w:r>
      <w:r w:rsidR="00BC6425" w:rsidRPr="00BC6425">
        <w:rPr>
          <w:rFonts w:asciiTheme="minorEastAsia" w:eastAsiaTheme="minorEastAsia" w:hAnsiTheme="minorEastAsia"/>
          <w:sz w:val="24"/>
          <w:szCs w:val="24"/>
        </w:rPr>
        <w:t>另附燃煤水分项目检测的原始记录以及样品照片。</w:t>
      </w:r>
    </w:p>
    <w:p w:rsidR="00914B83" w:rsidRDefault="00DA36C6" w:rsidP="00463EC4">
      <w:pPr>
        <w:pStyle w:val="11"/>
        <w:spacing w:line="400" w:lineRule="exact"/>
        <w:ind w:leftChars="200" w:left="440"/>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二、参选人资格要求</w:t>
      </w:r>
    </w:p>
    <w:p w:rsidR="005F327A" w:rsidRPr="00C15FEE" w:rsidRDefault="00DA36C6" w:rsidP="00CF1274">
      <w:pPr>
        <w:tabs>
          <w:tab w:val="left" w:pos="709"/>
        </w:tabs>
        <w:spacing w:line="400" w:lineRule="exact"/>
        <w:ind w:leftChars="200" w:left="680" w:hangingChars="100" w:hanging="240"/>
        <w:rPr>
          <w:color w:val="000000" w:themeColor="text1"/>
          <w:sz w:val="24"/>
          <w:szCs w:val="24"/>
          <w:lang w:eastAsia="zh-CN"/>
        </w:rPr>
      </w:pPr>
      <w:r w:rsidRPr="00C15FEE">
        <w:rPr>
          <w:rFonts w:hint="eastAsia"/>
          <w:color w:val="000000" w:themeColor="text1"/>
          <w:sz w:val="24"/>
          <w:szCs w:val="24"/>
          <w:lang w:eastAsia="zh-CN"/>
        </w:rPr>
        <w:t>1.</w:t>
      </w:r>
      <w:r w:rsidR="005F327A" w:rsidRPr="00C15FEE">
        <w:rPr>
          <w:rFonts w:hint="eastAsia"/>
          <w:color w:val="000000" w:themeColor="text1"/>
          <w:sz w:val="24"/>
          <w:szCs w:val="24"/>
          <w:lang w:eastAsia="zh-CN"/>
        </w:rPr>
        <w:t>参选</w:t>
      </w:r>
      <w:r w:rsidR="00885515" w:rsidRPr="00C15FEE">
        <w:rPr>
          <w:rFonts w:hint="eastAsia"/>
          <w:color w:val="000000" w:themeColor="text1"/>
          <w:sz w:val="24"/>
          <w:szCs w:val="24"/>
          <w:lang w:eastAsia="zh-CN"/>
        </w:rPr>
        <w:t>人需</w:t>
      </w:r>
      <w:r w:rsidR="00BC6425" w:rsidRPr="00C15FEE">
        <w:rPr>
          <w:rFonts w:hint="eastAsia"/>
          <w:color w:val="000000" w:themeColor="text1"/>
          <w:sz w:val="24"/>
          <w:szCs w:val="24"/>
          <w:lang w:eastAsia="zh-CN"/>
        </w:rPr>
        <w:t>具有</w:t>
      </w:r>
      <w:r w:rsidR="00BC6425" w:rsidRPr="00C15FEE">
        <w:rPr>
          <w:color w:val="000000" w:themeColor="text1"/>
          <w:sz w:val="24"/>
          <w:szCs w:val="24"/>
          <w:lang w:eastAsia="zh-CN"/>
        </w:rPr>
        <w:t>CMA资质认定或CNAS认可证书</w:t>
      </w:r>
      <w:r w:rsidR="00BC6425" w:rsidRPr="00C15FEE">
        <w:rPr>
          <w:rFonts w:hint="eastAsia"/>
          <w:color w:val="000000" w:themeColor="text1"/>
          <w:sz w:val="24"/>
          <w:szCs w:val="24"/>
          <w:lang w:eastAsia="zh-CN"/>
        </w:rPr>
        <w:t>（其资质和认可范围覆盖燃煤制备、碳元素含量、低位发热量、氢含量、水分、全硫等参数检测的相关标准）</w:t>
      </w:r>
      <w:r w:rsidR="005F327A" w:rsidRPr="00C15FEE">
        <w:rPr>
          <w:rFonts w:hint="eastAsia"/>
          <w:color w:val="000000" w:themeColor="text1"/>
          <w:sz w:val="24"/>
          <w:szCs w:val="24"/>
          <w:lang w:eastAsia="zh-CN"/>
        </w:rPr>
        <w:t>。</w:t>
      </w:r>
    </w:p>
    <w:p w:rsidR="00914B83" w:rsidRPr="00C15FEE" w:rsidRDefault="002F7D9F" w:rsidP="005F327A">
      <w:pPr>
        <w:tabs>
          <w:tab w:val="left" w:pos="709"/>
        </w:tabs>
        <w:spacing w:line="400" w:lineRule="exact"/>
        <w:ind w:firstLineChars="200" w:firstLine="480"/>
        <w:rPr>
          <w:color w:val="000000" w:themeColor="text1"/>
          <w:sz w:val="24"/>
          <w:szCs w:val="24"/>
          <w:lang w:eastAsia="zh-CN"/>
        </w:rPr>
      </w:pPr>
      <w:r w:rsidRPr="00C15FEE">
        <w:rPr>
          <w:color w:val="000000" w:themeColor="text1"/>
          <w:sz w:val="24"/>
          <w:szCs w:val="24"/>
          <w:lang w:eastAsia="zh-CN"/>
        </w:rPr>
        <w:t>2</w:t>
      </w:r>
      <w:r w:rsidR="005F327A" w:rsidRPr="00C15FEE">
        <w:rPr>
          <w:rFonts w:hint="eastAsia"/>
          <w:color w:val="000000" w:themeColor="text1"/>
          <w:sz w:val="24"/>
          <w:szCs w:val="24"/>
          <w:lang w:eastAsia="zh-CN"/>
        </w:rPr>
        <w:t>.</w:t>
      </w:r>
      <w:r w:rsidR="00DA36C6" w:rsidRPr="00C15FEE">
        <w:rPr>
          <w:rFonts w:hint="eastAsia"/>
          <w:color w:val="000000" w:themeColor="text1"/>
          <w:sz w:val="24"/>
          <w:szCs w:val="24"/>
          <w:lang w:eastAsia="zh-CN"/>
        </w:rPr>
        <w:t>参选人必须具备有效的企业法人营业执照。</w:t>
      </w:r>
    </w:p>
    <w:p w:rsidR="00914B83" w:rsidRPr="00C15FEE" w:rsidRDefault="002F7D9F" w:rsidP="00463EC4">
      <w:pPr>
        <w:tabs>
          <w:tab w:val="left" w:pos="709"/>
        </w:tabs>
        <w:spacing w:line="400" w:lineRule="exact"/>
        <w:ind w:firstLineChars="200" w:firstLine="480"/>
        <w:rPr>
          <w:color w:val="000000" w:themeColor="text1"/>
          <w:sz w:val="24"/>
          <w:szCs w:val="24"/>
          <w:lang w:eastAsia="zh-CN"/>
        </w:rPr>
      </w:pPr>
      <w:r w:rsidRPr="00C15FEE">
        <w:rPr>
          <w:color w:val="000000" w:themeColor="text1"/>
          <w:sz w:val="24"/>
          <w:szCs w:val="24"/>
          <w:lang w:eastAsia="zh-CN"/>
        </w:rPr>
        <w:t>3</w:t>
      </w:r>
      <w:r w:rsidR="00DA36C6" w:rsidRPr="00C15FEE">
        <w:rPr>
          <w:color w:val="000000" w:themeColor="text1"/>
          <w:sz w:val="24"/>
          <w:szCs w:val="24"/>
          <w:lang w:eastAsia="zh-CN"/>
        </w:rPr>
        <w:t>.参选人没有失信黑名单记录（以最高院失信被执行人系统发布信息为准）</w:t>
      </w:r>
      <w:r w:rsidR="00DA36C6" w:rsidRPr="00C15FEE">
        <w:rPr>
          <w:rFonts w:hint="eastAsia"/>
          <w:color w:val="000000" w:themeColor="text1"/>
          <w:sz w:val="24"/>
          <w:szCs w:val="24"/>
          <w:lang w:eastAsia="zh-CN"/>
        </w:rPr>
        <w:t>。</w:t>
      </w:r>
    </w:p>
    <w:p w:rsidR="00914B83" w:rsidRPr="00C15FEE" w:rsidRDefault="002F7D9F" w:rsidP="00463EC4">
      <w:pPr>
        <w:tabs>
          <w:tab w:val="left" w:pos="709"/>
        </w:tabs>
        <w:spacing w:line="400" w:lineRule="exact"/>
        <w:ind w:firstLineChars="200" w:firstLine="480"/>
        <w:rPr>
          <w:color w:val="000000" w:themeColor="text1"/>
          <w:sz w:val="24"/>
          <w:szCs w:val="24"/>
          <w:lang w:eastAsia="zh-CN"/>
        </w:rPr>
      </w:pPr>
      <w:r w:rsidRPr="00C15FEE">
        <w:rPr>
          <w:color w:val="000000" w:themeColor="text1"/>
          <w:sz w:val="24"/>
          <w:szCs w:val="24"/>
          <w:lang w:eastAsia="zh-CN"/>
        </w:rPr>
        <w:t>4</w:t>
      </w:r>
      <w:r w:rsidR="00DA36C6" w:rsidRPr="00C15FEE">
        <w:rPr>
          <w:rFonts w:hint="eastAsia"/>
          <w:color w:val="000000" w:themeColor="text1"/>
          <w:sz w:val="24"/>
          <w:szCs w:val="24"/>
          <w:lang w:eastAsia="zh-CN"/>
        </w:rPr>
        <w:t>.与比选人无诉讼纠纷。</w:t>
      </w:r>
    </w:p>
    <w:p w:rsidR="00914B83" w:rsidRDefault="00DA36C6" w:rsidP="00463EC4">
      <w:pPr>
        <w:pStyle w:val="11"/>
        <w:spacing w:line="400" w:lineRule="exac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三、获取比选文件</w:t>
      </w:r>
    </w:p>
    <w:p w:rsidR="00914B83" w:rsidRDefault="00DA36C6" w:rsidP="00463EC4">
      <w:pPr>
        <w:pStyle w:val="11"/>
        <w:spacing w:line="400" w:lineRule="exact"/>
        <w:ind w:leftChars="200" w:left="440"/>
        <w:rPr>
          <w:rFonts w:asciiTheme="minorEastAsia" w:eastAsiaTheme="minorEastAsia" w:hAnsiTheme="minorEastAsia"/>
          <w:sz w:val="24"/>
          <w:szCs w:val="24"/>
        </w:rPr>
      </w:pPr>
      <w:r w:rsidRPr="00203E83">
        <w:rPr>
          <w:rFonts w:asciiTheme="minorEastAsia" w:eastAsiaTheme="minorEastAsia" w:hAnsiTheme="minorEastAsia" w:hint="eastAsia"/>
          <w:sz w:val="24"/>
          <w:szCs w:val="24"/>
        </w:rPr>
        <w:t>1.报名时间：202</w:t>
      </w:r>
      <w:r w:rsidR="00A014D1" w:rsidRPr="00203E83">
        <w:rPr>
          <w:rFonts w:asciiTheme="minorEastAsia" w:eastAsiaTheme="minorEastAsia" w:hAnsiTheme="minorEastAsia"/>
          <w:sz w:val="24"/>
          <w:szCs w:val="24"/>
        </w:rPr>
        <w:t>3</w:t>
      </w:r>
      <w:r w:rsidRPr="00203E83">
        <w:rPr>
          <w:rFonts w:asciiTheme="minorEastAsia" w:eastAsiaTheme="minorEastAsia" w:hAnsiTheme="minorEastAsia" w:hint="eastAsia"/>
          <w:sz w:val="24"/>
          <w:szCs w:val="24"/>
        </w:rPr>
        <w:t>年</w:t>
      </w:r>
      <w:r w:rsidR="00A014D1" w:rsidRPr="00203E83">
        <w:rPr>
          <w:rFonts w:asciiTheme="minorEastAsia" w:eastAsiaTheme="minorEastAsia" w:hAnsiTheme="minorEastAsia"/>
          <w:sz w:val="24"/>
          <w:szCs w:val="24"/>
        </w:rPr>
        <w:t xml:space="preserve"> </w:t>
      </w:r>
      <w:r w:rsidR="00C15FEE" w:rsidRPr="00203E83">
        <w:rPr>
          <w:rFonts w:asciiTheme="minorEastAsia" w:eastAsiaTheme="minorEastAsia" w:hAnsiTheme="minorEastAsia"/>
          <w:sz w:val="24"/>
          <w:szCs w:val="24"/>
        </w:rPr>
        <w:t>6</w:t>
      </w:r>
      <w:r w:rsidR="00A014D1" w:rsidRPr="00203E83">
        <w:rPr>
          <w:rFonts w:asciiTheme="minorEastAsia" w:eastAsiaTheme="minorEastAsia" w:hAnsiTheme="minorEastAsia"/>
          <w:sz w:val="24"/>
          <w:szCs w:val="24"/>
        </w:rPr>
        <w:t xml:space="preserve"> </w:t>
      </w:r>
      <w:r w:rsidRPr="00203E83">
        <w:rPr>
          <w:rFonts w:asciiTheme="minorEastAsia" w:eastAsiaTheme="minorEastAsia" w:hAnsiTheme="minorEastAsia" w:hint="eastAsia"/>
          <w:sz w:val="24"/>
          <w:szCs w:val="24"/>
        </w:rPr>
        <w:t>月</w:t>
      </w:r>
      <w:r w:rsidR="00EF3D34" w:rsidRPr="00203E83">
        <w:rPr>
          <w:rFonts w:asciiTheme="minorEastAsia" w:eastAsiaTheme="minorEastAsia" w:hAnsiTheme="minorEastAsia"/>
          <w:sz w:val="24"/>
          <w:szCs w:val="24"/>
        </w:rPr>
        <w:t xml:space="preserve"> </w:t>
      </w:r>
      <w:r w:rsidR="00203E83" w:rsidRPr="00203E83">
        <w:rPr>
          <w:rFonts w:asciiTheme="minorEastAsia" w:eastAsiaTheme="minorEastAsia" w:hAnsiTheme="minorEastAsia"/>
          <w:sz w:val="24"/>
          <w:szCs w:val="24"/>
        </w:rPr>
        <w:t>21</w:t>
      </w:r>
      <w:r w:rsidR="00A014D1" w:rsidRPr="00203E83">
        <w:rPr>
          <w:rFonts w:asciiTheme="minorEastAsia" w:eastAsiaTheme="minorEastAsia" w:hAnsiTheme="minorEastAsia"/>
          <w:sz w:val="24"/>
          <w:szCs w:val="24"/>
        </w:rPr>
        <w:t xml:space="preserve"> </w:t>
      </w:r>
      <w:r w:rsidRPr="00203E83">
        <w:rPr>
          <w:rFonts w:asciiTheme="minorEastAsia" w:eastAsiaTheme="minorEastAsia" w:hAnsiTheme="minorEastAsia" w:hint="eastAsia"/>
          <w:sz w:val="24"/>
          <w:szCs w:val="24"/>
        </w:rPr>
        <w:t>日至</w:t>
      </w:r>
      <w:r w:rsidR="00A014D1" w:rsidRPr="00203E83">
        <w:rPr>
          <w:rFonts w:asciiTheme="minorEastAsia" w:eastAsiaTheme="minorEastAsia" w:hAnsiTheme="minorEastAsia"/>
          <w:sz w:val="24"/>
          <w:szCs w:val="24"/>
        </w:rPr>
        <w:t xml:space="preserve"> </w:t>
      </w:r>
      <w:r w:rsidR="00203E83" w:rsidRPr="00203E83">
        <w:rPr>
          <w:rFonts w:asciiTheme="minorEastAsia" w:eastAsiaTheme="minorEastAsia" w:hAnsiTheme="minorEastAsia"/>
          <w:sz w:val="24"/>
          <w:szCs w:val="24"/>
        </w:rPr>
        <w:t>30</w:t>
      </w:r>
      <w:r w:rsidR="00745991" w:rsidRPr="00203E83">
        <w:rPr>
          <w:rFonts w:asciiTheme="minorEastAsia" w:eastAsiaTheme="minorEastAsia" w:hAnsiTheme="minorEastAsia"/>
          <w:sz w:val="24"/>
          <w:szCs w:val="24"/>
        </w:rPr>
        <w:t xml:space="preserve"> </w:t>
      </w:r>
      <w:r w:rsidRPr="00203E83">
        <w:rPr>
          <w:rFonts w:asciiTheme="minorEastAsia" w:eastAsiaTheme="minorEastAsia" w:hAnsiTheme="minorEastAsia" w:hint="eastAsia"/>
          <w:sz w:val="24"/>
          <w:szCs w:val="24"/>
        </w:rPr>
        <w:t>日（共</w:t>
      </w:r>
      <w:r w:rsidR="00141E4D" w:rsidRPr="00203E83">
        <w:rPr>
          <w:rFonts w:asciiTheme="minorEastAsia" w:eastAsiaTheme="minorEastAsia" w:hAnsiTheme="minorEastAsia"/>
          <w:sz w:val="24"/>
          <w:szCs w:val="24"/>
        </w:rPr>
        <w:t>10</w:t>
      </w:r>
      <w:r w:rsidRPr="00203E83">
        <w:rPr>
          <w:rFonts w:asciiTheme="minorEastAsia" w:eastAsiaTheme="minorEastAsia" w:hAnsiTheme="minorEastAsia" w:hint="eastAsia"/>
          <w:sz w:val="24"/>
          <w:szCs w:val="24"/>
        </w:rPr>
        <w:t>天）</w:t>
      </w:r>
      <w:r w:rsidR="00C97716" w:rsidRPr="00203E83">
        <w:rPr>
          <w:rFonts w:asciiTheme="minorEastAsia" w:eastAsiaTheme="minorEastAsia" w:hAnsiTheme="minorEastAsia" w:hint="eastAsia"/>
          <w:sz w:val="24"/>
          <w:szCs w:val="24"/>
        </w:rPr>
        <w:t>。</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A014D1" w:rsidRPr="00A014D1">
        <w:rPr>
          <w:color w:val="000000" w:themeColor="text1"/>
          <w:sz w:val="24"/>
          <w:szCs w:val="24"/>
          <w:lang w:eastAsia="zh-CN"/>
        </w:rPr>
        <w:t>ypwei@fhcpec.com.cn</w:t>
      </w:r>
      <w:r>
        <w:rPr>
          <w:rFonts w:hint="eastAsia"/>
          <w:color w:val="000000" w:themeColor="text1"/>
          <w:sz w:val="24"/>
          <w:szCs w:val="24"/>
          <w:lang w:eastAsia="zh-CN"/>
        </w:rPr>
        <w:t>，报名文件包含：</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（3</w:t>
      </w:r>
      <w:r w:rsidR="00463EC4">
        <w:rPr>
          <w:rFonts w:hint="eastAsia"/>
          <w:color w:val="000000" w:themeColor="text1"/>
          <w:sz w:val="24"/>
          <w:szCs w:val="24"/>
          <w:lang w:eastAsia="zh-CN"/>
        </w:rPr>
        <w:t>）</w:t>
      </w:r>
      <w:r w:rsidR="00C15FEE">
        <w:rPr>
          <w:rFonts w:hint="eastAsia"/>
          <w:color w:val="000000" w:themeColor="text1"/>
          <w:sz w:val="24"/>
          <w:szCs w:val="24"/>
          <w:lang w:eastAsia="zh-CN"/>
        </w:rPr>
        <w:t>参选人姓名及联系方式</w:t>
      </w:r>
      <w:r w:rsidR="00463EC4">
        <w:rPr>
          <w:rFonts w:hint="eastAsia"/>
          <w:color w:val="000000" w:themeColor="text1"/>
          <w:sz w:val="24"/>
          <w:szCs w:val="24"/>
          <w:lang w:eastAsia="zh-CN"/>
        </w:rPr>
        <w:t>；</w:t>
      </w:r>
    </w:p>
    <w:p w:rsidR="00914B83" w:rsidRDefault="00DA36C6" w:rsidP="00463EC4">
      <w:pPr>
        <w:tabs>
          <w:tab w:val="left" w:pos="709"/>
        </w:tabs>
        <w:spacing w:line="400" w:lineRule="exact"/>
        <w:ind w:firstLineChars="200" w:firstLine="480"/>
        <w:rPr>
          <w:lang w:eastAsia="zh-CN"/>
        </w:rPr>
      </w:pPr>
      <w:r>
        <w:rPr>
          <w:rFonts w:hint="eastAsia"/>
          <w:color w:val="000000" w:themeColor="text1"/>
          <w:sz w:val="24"/>
          <w:szCs w:val="24"/>
          <w:lang w:eastAsia="zh-CN"/>
        </w:rPr>
        <w:t>3.获取比选文件：本项目比选文件请有意向参选人自行下载，不收取费用。（特别声明：未进行登记报名的参选人，其递交的参选文件将被拒收。）</w:t>
      </w:r>
    </w:p>
    <w:p w:rsidR="00914B83" w:rsidRDefault="00DA36C6" w:rsidP="00463EC4">
      <w:pPr>
        <w:tabs>
          <w:tab w:val="left" w:pos="709"/>
        </w:tabs>
        <w:spacing w:line="400" w:lineRule="exact"/>
        <w:ind w:firstLineChars="200" w:firstLine="498"/>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C15FEE">
        <w:rPr>
          <w:rFonts w:asciiTheme="minorEastAsia" w:eastAsiaTheme="minorEastAsia" w:hAnsiTheme="minorEastAsia" w:hint="eastAsia"/>
          <w:sz w:val="24"/>
          <w:szCs w:val="24"/>
          <w:lang w:eastAsia="zh-CN"/>
        </w:rPr>
        <w:t>202</w:t>
      </w:r>
      <w:r w:rsidR="00C15FEE">
        <w:rPr>
          <w:rFonts w:asciiTheme="minorEastAsia" w:eastAsiaTheme="minorEastAsia" w:hAnsiTheme="minorEastAsia"/>
          <w:sz w:val="24"/>
          <w:szCs w:val="24"/>
          <w:lang w:eastAsia="zh-CN"/>
        </w:rPr>
        <w:t>3</w:t>
      </w:r>
      <w:r w:rsidR="00C15FEE">
        <w:rPr>
          <w:rFonts w:asciiTheme="minorEastAsia" w:eastAsiaTheme="minorEastAsia" w:hAnsiTheme="minorEastAsia" w:hint="eastAsia"/>
          <w:sz w:val="24"/>
          <w:szCs w:val="24"/>
          <w:lang w:eastAsia="zh-CN"/>
        </w:rPr>
        <w:t xml:space="preserve">年 </w:t>
      </w:r>
      <w:r w:rsidR="00203E83">
        <w:rPr>
          <w:rFonts w:asciiTheme="minorEastAsia" w:eastAsiaTheme="minorEastAsia" w:hAnsiTheme="minorEastAsia"/>
          <w:sz w:val="24"/>
          <w:szCs w:val="24"/>
          <w:lang w:eastAsia="zh-CN"/>
        </w:rPr>
        <w:t>7</w:t>
      </w:r>
      <w:bookmarkStart w:id="0" w:name="_GoBack"/>
      <w:bookmarkEnd w:id="0"/>
      <w:r w:rsidR="00C15FEE">
        <w:rPr>
          <w:rFonts w:asciiTheme="minorEastAsia" w:eastAsiaTheme="minorEastAsia" w:hAnsiTheme="minorEastAsia"/>
          <w:sz w:val="24"/>
          <w:szCs w:val="24"/>
          <w:lang w:eastAsia="zh-CN"/>
        </w:rPr>
        <w:t xml:space="preserve"> </w:t>
      </w:r>
      <w:r w:rsidR="00C15FEE">
        <w:rPr>
          <w:rFonts w:asciiTheme="minorEastAsia" w:eastAsiaTheme="minorEastAsia" w:hAnsiTheme="minorEastAsia" w:hint="eastAsia"/>
          <w:sz w:val="24"/>
          <w:szCs w:val="24"/>
          <w:lang w:eastAsia="zh-CN"/>
        </w:rPr>
        <w:t>月</w:t>
      </w:r>
      <w:r w:rsidR="00C15FEE">
        <w:rPr>
          <w:rFonts w:asciiTheme="minorEastAsia" w:eastAsiaTheme="minorEastAsia" w:hAnsiTheme="minorEastAsia"/>
          <w:sz w:val="24"/>
          <w:szCs w:val="24"/>
          <w:lang w:eastAsia="zh-CN"/>
        </w:rPr>
        <w:t xml:space="preserve"> </w:t>
      </w:r>
      <w:r w:rsidR="00203E83">
        <w:rPr>
          <w:rFonts w:asciiTheme="minorEastAsia" w:eastAsiaTheme="minorEastAsia" w:hAnsiTheme="minorEastAsia"/>
          <w:sz w:val="24"/>
          <w:szCs w:val="24"/>
          <w:lang w:eastAsia="zh-CN"/>
        </w:rPr>
        <w:t>3</w:t>
      </w:r>
      <w:r w:rsidR="00C15FEE">
        <w:rPr>
          <w:rFonts w:asciiTheme="minorEastAsia" w:eastAsiaTheme="minorEastAsia" w:hAnsiTheme="minorEastAsia"/>
          <w:sz w:val="24"/>
          <w:szCs w:val="24"/>
          <w:lang w:eastAsia="zh-CN"/>
        </w:rPr>
        <w:t xml:space="preserve"> </w:t>
      </w:r>
      <w:r w:rsidR="00C15FEE">
        <w:rPr>
          <w:rFonts w:asciiTheme="minorEastAsia" w:eastAsiaTheme="minorEastAsia" w:hAnsiTheme="minorEastAsia" w:hint="eastAsia"/>
          <w:sz w:val="24"/>
          <w:szCs w:val="24"/>
          <w:lang w:eastAsia="zh-CN"/>
        </w:rPr>
        <w:t>日1</w:t>
      </w:r>
      <w:r w:rsidR="00C15FEE">
        <w:rPr>
          <w:rFonts w:asciiTheme="minorEastAsia" w:eastAsiaTheme="minorEastAsia" w:hAnsiTheme="minorEastAsia"/>
          <w:sz w:val="24"/>
          <w:szCs w:val="24"/>
          <w:lang w:eastAsia="zh-CN"/>
        </w:rPr>
        <w:t>5</w:t>
      </w:r>
      <w:r w:rsidR="00C15FEE">
        <w:rPr>
          <w:rFonts w:asciiTheme="minorEastAsia" w:eastAsiaTheme="minorEastAsia" w:hAnsiTheme="minorEastAsia" w:hint="eastAsia"/>
          <w:sz w:val="24"/>
          <w:szCs w:val="24"/>
          <w:lang w:eastAsia="zh-CN"/>
        </w:rPr>
        <w:t>:0</w:t>
      </w:r>
      <w:r w:rsidR="00C15FEE">
        <w:rPr>
          <w:rFonts w:asciiTheme="minorEastAsia" w:eastAsiaTheme="minorEastAsia" w:hAnsiTheme="minorEastAsia"/>
          <w:sz w:val="24"/>
          <w:szCs w:val="24"/>
          <w:lang w:eastAsia="zh-CN"/>
        </w:rPr>
        <w:t>0</w:t>
      </w:r>
      <w:r w:rsidR="00C15FEE">
        <w:rPr>
          <w:rFonts w:hint="eastAsia"/>
          <w:color w:val="000000" w:themeColor="text1"/>
          <w:sz w:val="24"/>
          <w:szCs w:val="24"/>
          <w:lang w:eastAsia="zh-CN"/>
        </w:rPr>
        <w:t>前</w:t>
      </w:r>
      <w:r w:rsidR="00A014D1" w:rsidRPr="00A014D1">
        <w:rPr>
          <w:rFonts w:hint="eastAsia"/>
          <w:color w:val="000000" w:themeColor="text1"/>
          <w:sz w:val="24"/>
          <w:szCs w:val="24"/>
          <w:lang w:eastAsia="zh-CN"/>
        </w:rPr>
        <w:t>将参选文</w:t>
      </w:r>
      <w:r w:rsidR="00A014D1" w:rsidRPr="00A014D1">
        <w:rPr>
          <w:rFonts w:hint="eastAsia"/>
          <w:color w:val="000000" w:themeColor="text1"/>
          <w:sz w:val="24"/>
          <w:szCs w:val="24"/>
          <w:lang w:eastAsia="zh-CN"/>
        </w:rPr>
        <w:lastRenderedPageBreak/>
        <w:t>件纸质原件密封送达比选人指定地点</w:t>
      </w:r>
      <w:r>
        <w:rPr>
          <w:rFonts w:hint="eastAsia"/>
          <w:color w:val="000000" w:themeColor="text1"/>
          <w:sz w:val="24"/>
          <w:szCs w:val="24"/>
          <w:lang w:eastAsia="zh-CN"/>
        </w:rPr>
        <w:t>。</w:t>
      </w:r>
    </w:p>
    <w:p w:rsidR="00914B83" w:rsidRDefault="00DA36C6" w:rsidP="00463EC4">
      <w:pPr>
        <w:spacing w:line="400" w:lineRule="exact"/>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rsidR="00914B83" w:rsidRDefault="00DA36C6" w:rsidP="00463EC4">
      <w:pPr>
        <w:pStyle w:val="aa"/>
        <w:spacing w:line="400" w:lineRule="exact"/>
        <w:ind w:firstLineChars="200" w:firstLine="480"/>
        <w:jc w:val="both"/>
        <w:rPr>
          <w:lang w:eastAsia="zh-CN"/>
        </w:rPr>
      </w:pPr>
      <w:r>
        <w:rPr>
          <w:rFonts w:hint="eastAsia"/>
          <w:lang w:eastAsia="zh-CN"/>
        </w:rPr>
        <w:t>商务联系人：</w:t>
      </w:r>
      <w:r w:rsidR="00A014D1" w:rsidRPr="00A014D1">
        <w:rPr>
          <w:rFonts w:hint="eastAsia"/>
          <w:lang w:eastAsia="zh-CN"/>
        </w:rPr>
        <w:t>魏彦苹</w:t>
      </w:r>
      <w:r w:rsidR="00A014D1" w:rsidRPr="00A014D1">
        <w:rPr>
          <w:lang w:eastAsia="zh-CN"/>
        </w:rPr>
        <w:t xml:space="preserve">  电话：0596-6311824  邮箱：ypwei@fhcpec.com.cn</w:t>
      </w:r>
    </w:p>
    <w:p w:rsidR="00914B83" w:rsidRDefault="00DA36C6" w:rsidP="009F715A">
      <w:pPr>
        <w:pStyle w:val="aa"/>
        <w:spacing w:line="400" w:lineRule="exact"/>
        <w:ind w:firstLineChars="200" w:firstLine="480"/>
        <w:jc w:val="both"/>
        <w:rPr>
          <w:lang w:eastAsia="zh-CN"/>
        </w:rPr>
      </w:pPr>
      <w:r>
        <w:rPr>
          <w:rFonts w:hint="eastAsia"/>
          <w:lang w:eastAsia="zh-CN"/>
        </w:rPr>
        <w:t>技术联系人：</w:t>
      </w:r>
      <w:r w:rsidR="009F715A" w:rsidRPr="009F715A">
        <w:rPr>
          <w:rFonts w:hint="eastAsia"/>
          <w:lang w:eastAsia="zh-CN"/>
        </w:rPr>
        <w:t>何</w:t>
      </w:r>
      <w:r w:rsidR="009F715A">
        <w:rPr>
          <w:rFonts w:hint="eastAsia"/>
          <w:lang w:eastAsia="zh-CN"/>
        </w:rPr>
        <w:t xml:space="preserve"> </w:t>
      </w:r>
      <w:r w:rsidR="009F715A">
        <w:rPr>
          <w:lang w:eastAsia="zh-CN"/>
        </w:rPr>
        <w:t xml:space="preserve"> </w:t>
      </w:r>
      <w:r w:rsidR="009F715A" w:rsidRPr="009F715A">
        <w:rPr>
          <w:rFonts w:hint="eastAsia"/>
          <w:lang w:eastAsia="zh-CN"/>
        </w:rPr>
        <w:t>欣</w:t>
      </w:r>
      <w:r w:rsidR="004A5DB1">
        <w:rPr>
          <w:rFonts w:hint="eastAsia"/>
          <w:lang w:eastAsia="zh-CN"/>
        </w:rPr>
        <w:t xml:space="preserve"> </w:t>
      </w:r>
      <w:r w:rsidR="004A5DB1">
        <w:rPr>
          <w:lang w:eastAsia="zh-CN"/>
        </w:rPr>
        <w:t xml:space="preserve"> </w:t>
      </w:r>
      <w:r>
        <w:rPr>
          <w:rFonts w:hint="eastAsia"/>
          <w:lang w:eastAsia="zh-CN"/>
        </w:rPr>
        <w:t>电话：</w:t>
      </w:r>
      <w:r w:rsidR="009F715A" w:rsidRPr="00A014D1">
        <w:rPr>
          <w:lang w:eastAsia="zh-CN"/>
        </w:rPr>
        <w:t>0596-</w:t>
      </w:r>
      <w:r w:rsidR="009F715A" w:rsidRPr="009F715A">
        <w:rPr>
          <w:lang w:eastAsia="zh-CN"/>
        </w:rPr>
        <w:t>6311226</w:t>
      </w:r>
      <w:r w:rsidR="004A5DB1">
        <w:rPr>
          <w:rFonts w:asciiTheme="minorEastAsia" w:eastAsiaTheme="minorEastAsia" w:hAnsiTheme="minorEastAsia"/>
          <w:lang w:eastAsia="zh-CN"/>
        </w:rPr>
        <w:t xml:space="preserve"> </w:t>
      </w:r>
      <w:r>
        <w:rPr>
          <w:rFonts w:hint="eastAsia"/>
          <w:lang w:eastAsia="zh-CN"/>
        </w:rPr>
        <w:t xml:space="preserve"> 邮箱：</w:t>
      </w:r>
      <w:r w:rsidR="009F715A">
        <w:rPr>
          <w:lang w:eastAsia="zh-CN"/>
        </w:rPr>
        <w:t>xhe@fhcpec.com.cn</w:t>
      </w:r>
      <w:r>
        <w:rPr>
          <w:rFonts w:hint="eastAsia"/>
          <w:lang w:eastAsia="zh-CN"/>
        </w:rPr>
        <w:t xml:space="preserve">         </w:t>
      </w:r>
    </w:p>
    <w:p w:rsidR="00914B83" w:rsidRDefault="00DA36C6" w:rsidP="00463EC4">
      <w:pPr>
        <w:pStyle w:val="aa"/>
        <w:spacing w:line="400" w:lineRule="exact"/>
        <w:ind w:firstLineChars="200" w:firstLine="480"/>
        <w:jc w:val="both"/>
        <w:rPr>
          <w:lang w:eastAsia="zh-CN"/>
        </w:rPr>
      </w:pPr>
      <w:r>
        <w:rPr>
          <w:rFonts w:hint="eastAsia"/>
          <w:lang w:eastAsia="zh-CN"/>
        </w:rPr>
        <w:t xml:space="preserve">纪检监察室电话：0596-6311774 </w:t>
      </w:r>
    </w:p>
    <w:p w:rsidR="00914B83" w:rsidRDefault="00DA36C6" w:rsidP="00463EC4">
      <w:pPr>
        <w:pStyle w:val="a2"/>
        <w:snapToGrid w:val="0"/>
        <w:spacing w:line="400" w:lineRule="exact"/>
        <w:ind w:firstLineChars="200" w:firstLine="480"/>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联系地址：漳州市漳浦县杜浔镇杜昌路9号</w:t>
      </w:r>
      <w:r>
        <w:rPr>
          <w:rFonts w:asciiTheme="minorEastAsia" w:eastAsiaTheme="minorEastAsia" w:hAnsiTheme="minorEastAsia" w:cs="宋体" w:hint="eastAsia"/>
          <w:b/>
          <w:bCs/>
          <w:color w:val="000000" w:themeColor="text1"/>
          <w:szCs w:val="24"/>
        </w:rPr>
        <w:t xml:space="preserve"> </w:t>
      </w:r>
    </w:p>
    <w:p w:rsidR="00914B83" w:rsidRDefault="00DA36C6" w:rsidP="00463EC4">
      <w:pPr>
        <w:pStyle w:val="a2"/>
        <w:snapToGrid w:val="0"/>
        <w:spacing w:line="400" w:lineRule="exact"/>
        <w:ind w:firstLineChars="200" w:firstLine="480"/>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邮编：363216</w:t>
      </w:r>
    </w:p>
    <w:p w:rsidR="00914B83" w:rsidRDefault="00914B83">
      <w:pPr>
        <w:pStyle w:val="10"/>
        <w:tabs>
          <w:tab w:val="left" w:pos="1262"/>
        </w:tabs>
        <w:spacing w:line="360" w:lineRule="auto"/>
        <w:ind w:left="0" w:firstLineChars="200" w:firstLine="482"/>
        <w:jc w:val="center"/>
        <w:rPr>
          <w:sz w:val="24"/>
          <w:szCs w:val="24"/>
          <w:lang w:eastAsia="zh-CN"/>
        </w:rPr>
        <w:sectPr w:rsidR="00914B83">
          <w:pgSz w:w="11910" w:h="16840"/>
          <w:pgMar w:top="1500" w:right="1020" w:bottom="740" w:left="1300" w:header="0" w:footer="551" w:gutter="0"/>
          <w:cols w:space="720"/>
        </w:sectPr>
      </w:pPr>
    </w:p>
    <w:p w:rsidR="00914B83" w:rsidRDefault="00DA36C6">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14B83" w:rsidRDefault="00DA36C6">
      <w:pPr>
        <w:spacing w:line="360" w:lineRule="auto"/>
        <w:ind w:firstLineChars="200" w:firstLine="459"/>
        <w:rPr>
          <w:b/>
          <w:sz w:val="24"/>
          <w:szCs w:val="24"/>
          <w:lang w:eastAsia="zh-CN"/>
        </w:rPr>
      </w:pPr>
      <w:r>
        <w:rPr>
          <w:b/>
          <w:w w:val="95"/>
          <w:sz w:val="24"/>
          <w:szCs w:val="24"/>
          <w:lang w:eastAsia="zh-CN"/>
        </w:rPr>
        <w:t>一、比选内容</w:t>
      </w:r>
    </w:p>
    <w:p w:rsidR="00914B83" w:rsidRDefault="00DA36C6">
      <w:pPr>
        <w:pStyle w:val="aa"/>
        <w:spacing w:line="360" w:lineRule="auto"/>
        <w:ind w:firstLineChars="200" w:firstLine="480"/>
        <w:jc w:val="both"/>
        <w:rPr>
          <w:rFonts w:asciiTheme="minorEastAsia" w:eastAsiaTheme="minorEastAsia" w:hAnsiTheme="minorEastAsia"/>
          <w:lang w:eastAsia="zh-CN"/>
        </w:rPr>
      </w:pPr>
      <w:r>
        <w:rPr>
          <w:rFonts w:hint="eastAsia"/>
          <w:lang w:eastAsia="zh-CN"/>
        </w:rPr>
        <w:t>1、项目</w:t>
      </w:r>
      <w:r>
        <w:rPr>
          <w:lang w:eastAsia="zh-CN"/>
        </w:rPr>
        <w:t>名称：</w:t>
      </w:r>
      <w:r w:rsidR="00C15FEE" w:rsidRPr="00BC6425">
        <w:rPr>
          <w:rFonts w:asciiTheme="minorEastAsia" w:eastAsiaTheme="minorEastAsia" w:hAnsiTheme="minorEastAsia" w:hint="eastAsia"/>
          <w:lang w:eastAsia="zh-CN"/>
        </w:rPr>
        <w:t>燃料燃煤、燃油外委检测</w:t>
      </w:r>
      <w:r w:rsidR="00CF1274">
        <w:rPr>
          <w:rFonts w:asciiTheme="minorEastAsia" w:eastAsiaTheme="minorEastAsia" w:hAnsiTheme="minorEastAsia" w:hint="eastAsia"/>
          <w:lang w:eastAsia="zh-CN"/>
        </w:rPr>
        <w:t>项目</w:t>
      </w:r>
      <w:r w:rsidR="00463EC4">
        <w:rPr>
          <w:rFonts w:asciiTheme="minorEastAsia" w:eastAsiaTheme="minorEastAsia" w:hAnsiTheme="minorEastAsia" w:hint="eastAsia"/>
          <w:lang w:eastAsia="zh-CN"/>
        </w:rPr>
        <w:t>。</w:t>
      </w:r>
    </w:p>
    <w:p w:rsidR="00914B83" w:rsidRDefault="00DA36C6">
      <w:pPr>
        <w:pStyle w:val="aa"/>
        <w:spacing w:line="360" w:lineRule="auto"/>
        <w:ind w:firstLineChars="200" w:firstLine="480"/>
        <w:jc w:val="both"/>
        <w:rPr>
          <w:lang w:eastAsia="zh-CN"/>
        </w:rPr>
      </w:pPr>
      <w:r>
        <w:rPr>
          <w:rFonts w:hint="eastAsia"/>
          <w:lang w:eastAsia="zh-CN"/>
        </w:rPr>
        <w:t>2、项目</w:t>
      </w:r>
      <w:r>
        <w:rPr>
          <w:lang w:eastAsia="zh-CN"/>
        </w:rPr>
        <w:t>地点：</w:t>
      </w:r>
      <w:r>
        <w:rPr>
          <w:rFonts w:hint="eastAsia"/>
          <w:lang w:eastAsia="zh-CN"/>
        </w:rPr>
        <w:t>福建古雷</w:t>
      </w:r>
      <w:r w:rsidR="00463EC4">
        <w:rPr>
          <w:rFonts w:hint="eastAsia"/>
          <w:lang w:eastAsia="zh-CN"/>
        </w:rPr>
        <w:t>。</w:t>
      </w:r>
    </w:p>
    <w:p w:rsidR="00914B83" w:rsidRDefault="00DA36C6" w:rsidP="00C97716">
      <w:pPr>
        <w:pStyle w:val="aa"/>
        <w:spacing w:line="360" w:lineRule="auto"/>
        <w:ind w:leftChars="50" w:left="110" w:firstLineChars="150" w:firstLine="360"/>
        <w:jc w:val="both"/>
        <w:rPr>
          <w:lang w:eastAsia="zh-CN"/>
        </w:rPr>
      </w:pPr>
      <w:r>
        <w:rPr>
          <w:rFonts w:hint="eastAsia"/>
          <w:lang w:eastAsia="zh-CN"/>
        </w:rPr>
        <w:t>3、承包方式：</w:t>
      </w:r>
      <w:r w:rsidR="004A5DB1" w:rsidRPr="00141E4D">
        <w:rPr>
          <w:rFonts w:hint="eastAsia"/>
          <w:lang w:eastAsia="zh-CN"/>
        </w:rPr>
        <w:t>固定</w:t>
      </w:r>
      <w:r w:rsidR="00CF1274" w:rsidRPr="00141E4D">
        <w:rPr>
          <w:rFonts w:hint="eastAsia"/>
          <w:lang w:eastAsia="zh-CN"/>
        </w:rPr>
        <w:t>总价</w:t>
      </w:r>
      <w:r w:rsidR="0058180E" w:rsidRPr="00141E4D">
        <w:rPr>
          <w:rFonts w:hint="eastAsia"/>
          <w:lang w:eastAsia="zh-CN"/>
        </w:rPr>
        <w:t>发包</w:t>
      </w:r>
      <w:r w:rsidR="004A5DB1" w:rsidRPr="00141E4D">
        <w:rPr>
          <w:rFonts w:hint="eastAsia"/>
          <w:lang w:eastAsia="zh-CN"/>
        </w:rPr>
        <w:t>，</w:t>
      </w:r>
      <w:r w:rsidR="00C97716" w:rsidRPr="00141E4D">
        <w:rPr>
          <w:rFonts w:hint="eastAsia"/>
          <w:lang w:eastAsia="zh-CN"/>
        </w:rPr>
        <w:t>报价</w:t>
      </w:r>
      <w:r w:rsidR="004A5DB1" w:rsidRPr="00141E4D">
        <w:rPr>
          <w:rFonts w:hint="eastAsia"/>
          <w:lang w:eastAsia="zh-CN"/>
        </w:rPr>
        <w:t>含人工费、材料费</w:t>
      </w:r>
      <w:r w:rsidR="009F715A" w:rsidRPr="00141E4D">
        <w:rPr>
          <w:rFonts w:hint="eastAsia"/>
          <w:lang w:eastAsia="zh-CN"/>
        </w:rPr>
        <w:t>、</w:t>
      </w:r>
      <w:r w:rsidR="00CF1274" w:rsidRPr="00141E4D">
        <w:rPr>
          <w:rFonts w:hint="eastAsia"/>
          <w:lang w:eastAsia="zh-CN"/>
        </w:rPr>
        <w:t>检查费、</w:t>
      </w:r>
      <w:r w:rsidR="00C97716" w:rsidRPr="00141E4D">
        <w:rPr>
          <w:rFonts w:hint="eastAsia"/>
          <w:lang w:eastAsia="zh-CN"/>
        </w:rPr>
        <w:t>取样</w:t>
      </w:r>
      <w:r w:rsidR="009F715A" w:rsidRPr="00141E4D">
        <w:rPr>
          <w:rFonts w:hint="eastAsia"/>
          <w:lang w:eastAsia="zh-CN"/>
        </w:rPr>
        <w:t>费</w:t>
      </w:r>
      <w:r w:rsidR="004A5DB1" w:rsidRPr="00141E4D">
        <w:rPr>
          <w:rFonts w:hint="eastAsia"/>
          <w:lang w:eastAsia="zh-CN"/>
        </w:rPr>
        <w:t>等</w:t>
      </w:r>
      <w:r w:rsidR="00C97716" w:rsidRPr="00141E4D">
        <w:rPr>
          <w:rFonts w:hint="eastAsia"/>
          <w:lang w:eastAsia="zh-CN"/>
        </w:rPr>
        <w:t>其它费用</w:t>
      </w:r>
      <w:r w:rsidR="004A5DB1" w:rsidRPr="00141E4D">
        <w:rPr>
          <w:rFonts w:hint="eastAsia"/>
          <w:lang w:eastAsia="zh-CN"/>
        </w:rPr>
        <w:t>。</w:t>
      </w:r>
      <w:r>
        <w:rPr>
          <w:lang w:eastAsia="zh-CN"/>
        </w:rPr>
        <w:t xml:space="preserve"> </w:t>
      </w:r>
    </w:p>
    <w:p w:rsidR="00914B83" w:rsidRDefault="00DA36C6">
      <w:pPr>
        <w:spacing w:line="360" w:lineRule="auto"/>
        <w:ind w:firstLineChars="200" w:firstLine="440"/>
        <w:rPr>
          <w:rFonts w:ascii="微软雅黑" w:eastAsia="微软雅黑" w:hAnsi="微软雅黑"/>
          <w:b/>
          <w:sz w:val="32"/>
          <w:szCs w:val="32"/>
          <w:lang w:eastAsia="zh-CN"/>
        </w:rPr>
      </w:pPr>
      <w:r>
        <w:rPr>
          <w:rFonts w:hint="eastAsia"/>
          <w:lang w:eastAsia="zh-CN"/>
        </w:rPr>
        <w:t>4、</w:t>
      </w:r>
      <w:r w:rsidRPr="0057402C">
        <w:rPr>
          <w:rFonts w:hint="eastAsia"/>
          <w:sz w:val="24"/>
          <w:szCs w:val="24"/>
          <w:lang w:eastAsia="zh-CN"/>
        </w:rPr>
        <w:t>项目</w:t>
      </w:r>
      <w:r w:rsidR="009F715A">
        <w:rPr>
          <w:rFonts w:hint="eastAsia"/>
          <w:sz w:val="24"/>
          <w:szCs w:val="24"/>
          <w:lang w:eastAsia="zh-CN"/>
        </w:rPr>
        <w:t>检</w:t>
      </w:r>
      <w:r w:rsidR="00C15FEE">
        <w:rPr>
          <w:rFonts w:hint="eastAsia"/>
          <w:sz w:val="24"/>
          <w:szCs w:val="24"/>
          <w:lang w:eastAsia="zh-CN"/>
        </w:rPr>
        <w:t>测</w:t>
      </w:r>
      <w:r w:rsidR="009F715A">
        <w:rPr>
          <w:rFonts w:hint="eastAsia"/>
          <w:sz w:val="24"/>
          <w:szCs w:val="24"/>
          <w:lang w:eastAsia="zh-CN"/>
        </w:rPr>
        <w:t>清单</w:t>
      </w:r>
      <w:r w:rsidRPr="0057402C">
        <w:rPr>
          <w:rFonts w:hint="eastAsia"/>
          <w:sz w:val="24"/>
          <w:szCs w:val="24"/>
          <w:lang w:eastAsia="zh-CN"/>
        </w:rPr>
        <w:t>：</w:t>
      </w:r>
      <w:r w:rsidRPr="0057402C">
        <w:rPr>
          <w:sz w:val="24"/>
          <w:szCs w:val="24"/>
          <w:lang w:eastAsia="zh-CN"/>
        </w:rPr>
        <w:t xml:space="preserve"> </w:t>
      </w:r>
      <w:r w:rsidRPr="0057402C">
        <w:rPr>
          <w:rFonts w:hint="eastAsia"/>
          <w:sz w:val="24"/>
          <w:szCs w:val="24"/>
          <w:lang w:eastAsia="zh-CN"/>
        </w:rPr>
        <w:t>见附件</w:t>
      </w:r>
      <w:r w:rsidR="00E95B37">
        <w:rPr>
          <w:rFonts w:hint="eastAsia"/>
          <w:sz w:val="24"/>
          <w:szCs w:val="24"/>
          <w:lang w:eastAsia="zh-CN"/>
        </w:rPr>
        <w:t>四</w:t>
      </w:r>
      <w:r w:rsidR="00463EC4">
        <w:rPr>
          <w:rFonts w:hint="eastAsia"/>
          <w:sz w:val="24"/>
          <w:szCs w:val="24"/>
          <w:lang w:eastAsia="zh-CN"/>
        </w:rPr>
        <w:t>。</w:t>
      </w:r>
    </w:p>
    <w:p w:rsidR="00914B83" w:rsidRDefault="00DA36C6">
      <w:pPr>
        <w:pStyle w:val="aa"/>
        <w:spacing w:line="360" w:lineRule="auto"/>
        <w:ind w:firstLineChars="200" w:firstLine="480"/>
        <w:jc w:val="both"/>
        <w:rPr>
          <w:lang w:eastAsia="zh-CN"/>
        </w:rPr>
      </w:pPr>
      <w:r>
        <w:rPr>
          <w:rFonts w:hint="eastAsia"/>
          <w:lang w:eastAsia="zh-CN"/>
        </w:rPr>
        <w:t>5、项目联系人</w:t>
      </w:r>
    </w:p>
    <w:p w:rsidR="00914B83" w:rsidRPr="00E6716D" w:rsidRDefault="00DA36C6" w:rsidP="00E6716D">
      <w:pPr>
        <w:pStyle w:val="aa"/>
        <w:spacing w:line="360" w:lineRule="auto"/>
        <w:ind w:firstLineChars="200" w:firstLine="480"/>
        <w:jc w:val="both"/>
        <w:rPr>
          <w:lang w:eastAsia="zh-CN"/>
        </w:rPr>
      </w:pPr>
      <w:r>
        <w:rPr>
          <w:rFonts w:hint="eastAsia"/>
          <w:lang w:eastAsia="zh-CN"/>
        </w:rPr>
        <w:t>商务联系人：</w:t>
      </w:r>
      <w:r w:rsidR="00E6716D" w:rsidRPr="00A014D1">
        <w:rPr>
          <w:rFonts w:hint="eastAsia"/>
          <w:lang w:eastAsia="zh-CN"/>
        </w:rPr>
        <w:t>魏彦苹</w:t>
      </w:r>
      <w:r w:rsidR="00E6716D" w:rsidRPr="00A014D1">
        <w:rPr>
          <w:lang w:eastAsia="zh-CN"/>
        </w:rPr>
        <w:t xml:space="preserve">  电话：0596-6311824  邮箱：ypwei@fhcpec.com.cn</w:t>
      </w:r>
    </w:p>
    <w:p w:rsidR="00914B83" w:rsidRDefault="00DA36C6">
      <w:pPr>
        <w:pStyle w:val="aa"/>
        <w:spacing w:line="360" w:lineRule="auto"/>
        <w:ind w:firstLineChars="200" w:firstLine="480"/>
        <w:jc w:val="both"/>
        <w:rPr>
          <w:lang w:eastAsia="zh-CN"/>
        </w:rPr>
      </w:pPr>
      <w:r>
        <w:rPr>
          <w:rFonts w:hint="eastAsia"/>
          <w:lang w:eastAsia="zh-CN"/>
        </w:rPr>
        <w:t>技术联系人：</w:t>
      </w:r>
      <w:r w:rsidR="009F715A" w:rsidRPr="009F715A">
        <w:rPr>
          <w:rFonts w:hint="eastAsia"/>
          <w:lang w:eastAsia="zh-CN"/>
        </w:rPr>
        <w:t>何</w:t>
      </w:r>
      <w:r w:rsidR="009F715A">
        <w:rPr>
          <w:rFonts w:hint="eastAsia"/>
          <w:lang w:eastAsia="zh-CN"/>
        </w:rPr>
        <w:t xml:space="preserve"> </w:t>
      </w:r>
      <w:r w:rsidR="009F715A">
        <w:rPr>
          <w:lang w:eastAsia="zh-CN"/>
        </w:rPr>
        <w:t xml:space="preserve"> </w:t>
      </w:r>
      <w:r w:rsidR="009F715A" w:rsidRPr="009F715A">
        <w:rPr>
          <w:rFonts w:hint="eastAsia"/>
          <w:lang w:eastAsia="zh-CN"/>
        </w:rPr>
        <w:t>欣</w:t>
      </w:r>
      <w:r w:rsidR="009F715A">
        <w:rPr>
          <w:rFonts w:hint="eastAsia"/>
          <w:lang w:eastAsia="zh-CN"/>
        </w:rPr>
        <w:t xml:space="preserve"> </w:t>
      </w:r>
      <w:r w:rsidR="009F715A">
        <w:rPr>
          <w:lang w:eastAsia="zh-CN"/>
        </w:rPr>
        <w:t xml:space="preserve"> </w:t>
      </w:r>
      <w:r w:rsidR="009F715A">
        <w:rPr>
          <w:rFonts w:hint="eastAsia"/>
          <w:lang w:eastAsia="zh-CN"/>
        </w:rPr>
        <w:t>电话：</w:t>
      </w:r>
      <w:r w:rsidR="009F715A" w:rsidRPr="00A014D1">
        <w:rPr>
          <w:lang w:eastAsia="zh-CN"/>
        </w:rPr>
        <w:t>0596-</w:t>
      </w:r>
      <w:r w:rsidR="009F715A" w:rsidRPr="009F715A">
        <w:rPr>
          <w:lang w:eastAsia="zh-CN"/>
        </w:rPr>
        <w:t>6311226</w:t>
      </w:r>
      <w:r w:rsidR="009F715A">
        <w:rPr>
          <w:rFonts w:asciiTheme="minorEastAsia" w:eastAsiaTheme="minorEastAsia" w:hAnsiTheme="minorEastAsia"/>
          <w:lang w:eastAsia="zh-CN"/>
        </w:rPr>
        <w:t xml:space="preserve"> </w:t>
      </w:r>
      <w:r w:rsidR="009F715A">
        <w:rPr>
          <w:rFonts w:hint="eastAsia"/>
          <w:lang w:eastAsia="zh-CN"/>
        </w:rPr>
        <w:t xml:space="preserve"> 邮箱：</w:t>
      </w:r>
      <w:r w:rsidR="009F715A">
        <w:rPr>
          <w:lang w:eastAsia="zh-CN"/>
        </w:rPr>
        <w:t>xhe@fhcpec.com.cn</w:t>
      </w:r>
      <w:r w:rsidR="009F715A">
        <w:rPr>
          <w:rFonts w:hint="eastAsia"/>
          <w:lang w:eastAsia="zh-CN"/>
        </w:rPr>
        <w:t xml:space="preserve">  </w:t>
      </w:r>
    </w:p>
    <w:p w:rsidR="00914B83" w:rsidRDefault="00DA36C6">
      <w:pPr>
        <w:spacing w:line="360" w:lineRule="auto"/>
        <w:ind w:firstLineChars="200" w:firstLine="459"/>
        <w:rPr>
          <w:b/>
          <w:w w:val="95"/>
          <w:sz w:val="24"/>
          <w:szCs w:val="24"/>
          <w:lang w:eastAsia="zh-CN"/>
        </w:rPr>
      </w:pPr>
      <w:r>
        <w:rPr>
          <w:b/>
          <w:w w:val="95"/>
          <w:sz w:val="24"/>
          <w:szCs w:val="24"/>
          <w:lang w:eastAsia="zh-CN"/>
        </w:rPr>
        <w:t>二、定义和解释</w:t>
      </w:r>
    </w:p>
    <w:p w:rsidR="00914B83" w:rsidRDefault="00DA36C6">
      <w:pPr>
        <w:pStyle w:val="aa"/>
        <w:spacing w:line="360" w:lineRule="auto"/>
        <w:ind w:firstLineChars="200" w:firstLine="480"/>
        <w:jc w:val="both"/>
        <w:rPr>
          <w:lang w:eastAsia="zh-CN"/>
        </w:rPr>
      </w:pPr>
      <w:r>
        <w:rPr>
          <w:lang w:eastAsia="zh-CN"/>
        </w:rPr>
        <w:t>1</w:t>
      </w:r>
      <w:r>
        <w:rPr>
          <w:rFonts w:hint="eastAsia"/>
          <w:lang w:eastAsia="zh-CN"/>
        </w:rPr>
        <w:t>、</w:t>
      </w:r>
      <w:r>
        <w:rPr>
          <w:lang w:eastAsia="zh-CN"/>
        </w:rPr>
        <w:t>“比选人”系福建福海创石油化工有限公司，即业主方。</w:t>
      </w:r>
    </w:p>
    <w:p w:rsidR="00914B83" w:rsidRDefault="00DA36C6">
      <w:pPr>
        <w:pStyle w:val="aa"/>
        <w:spacing w:line="360" w:lineRule="auto"/>
        <w:ind w:firstLineChars="200" w:firstLine="480"/>
        <w:jc w:val="both"/>
        <w:rPr>
          <w:lang w:eastAsia="zh-CN"/>
        </w:rPr>
      </w:pP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914B83" w:rsidRDefault="00DA36C6">
      <w:pPr>
        <w:spacing w:line="360" w:lineRule="auto"/>
        <w:ind w:firstLineChars="200" w:firstLine="459"/>
        <w:rPr>
          <w:b/>
          <w:w w:val="95"/>
          <w:sz w:val="24"/>
          <w:szCs w:val="24"/>
          <w:lang w:eastAsia="zh-CN"/>
        </w:rPr>
      </w:pPr>
      <w:r>
        <w:rPr>
          <w:b/>
          <w:w w:val="95"/>
          <w:sz w:val="24"/>
          <w:szCs w:val="24"/>
          <w:lang w:eastAsia="zh-CN"/>
        </w:rPr>
        <w:t>三、比选文件组成</w:t>
      </w:r>
    </w:p>
    <w:p w:rsidR="00914B83" w:rsidRDefault="00DA36C6">
      <w:pPr>
        <w:pStyle w:val="aa"/>
        <w:spacing w:line="360" w:lineRule="auto"/>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914B83" w:rsidRDefault="00DA36C6">
      <w:pPr>
        <w:pStyle w:val="aa"/>
        <w:spacing w:line="360" w:lineRule="auto"/>
        <w:ind w:firstLineChars="200" w:firstLine="480"/>
        <w:jc w:val="both"/>
        <w:rPr>
          <w:lang w:eastAsia="zh-CN"/>
        </w:rPr>
      </w:pP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14B83" w:rsidRDefault="00DA36C6">
      <w:pPr>
        <w:spacing w:line="360" w:lineRule="auto"/>
        <w:ind w:firstLineChars="200" w:firstLine="459"/>
        <w:rPr>
          <w:b/>
          <w:w w:val="95"/>
          <w:sz w:val="24"/>
          <w:szCs w:val="24"/>
          <w:lang w:eastAsia="zh-CN"/>
        </w:rPr>
      </w:pPr>
      <w:r>
        <w:rPr>
          <w:b/>
          <w:w w:val="95"/>
          <w:sz w:val="24"/>
          <w:szCs w:val="24"/>
          <w:lang w:eastAsia="zh-CN"/>
        </w:rPr>
        <w:t>四、比选文件的澄清</w:t>
      </w:r>
    </w:p>
    <w:p w:rsidR="00914B83" w:rsidRDefault="00DA36C6">
      <w:pPr>
        <w:pStyle w:val="aa"/>
        <w:spacing w:line="360" w:lineRule="auto"/>
        <w:ind w:firstLineChars="200" w:firstLine="480"/>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914B83" w:rsidRDefault="00DA36C6">
      <w:pPr>
        <w:spacing w:line="360" w:lineRule="auto"/>
        <w:ind w:firstLineChars="200" w:firstLine="459"/>
        <w:rPr>
          <w:b/>
          <w:w w:val="95"/>
          <w:sz w:val="24"/>
          <w:szCs w:val="24"/>
          <w:lang w:eastAsia="zh-CN"/>
        </w:rPr>
      </w:pPr>
      <w:r>
        <w:rPr>
          <w:b/>
          <w:w w:val="95"/>
          <w:sz w:val="24"/>
          <w:szCs w:val="24"/>
          <w:lang w:eastAsia="zh-CN"/>
        </w:rPr>
        <w:t>五、比选文件的修改、补充</w:t>
      </w:r>
    </w:p>
    <w:p w:rsidR="00914B83" w:rsidRDefault="00DA36C6">
      <w:pPr>
        <w:pStyle w:val="aa"/>
        <w:spacing w:line="360" w:lineRule="auto"/>
        <w:ind w:firstLineChars="200" w:firstLine="480"/>
        <w:jc w:val="both"/>
        <w:rPr>
          <w:lang w:eastAsia="zh-CN"/>
        </w:rPr>
      </w:pPr>
      <w:r>
        <w:rPr>
          <w:lang w:eastAsia="zh-CN"/>
        </w:rPr>
        <w:t>1</w:t>
      </w:r>
      <w:r>
        <w:rPr>
          <w:rFonts w:hint="eastAsia"/>
          <w:lang w:eastAsia="zh-CN"/>
        </w:rPr>
        <w:t>、</w:t>
      </w:r>
      <w:r>
        <w:rPr>
          <w:lang w:eastAsia="zh-CN"/>
        </w:rPr>
        <w:t>在参选截止日期前，比选人可主动地或依据参选人要求澄清的问题而修改比选文</w:t>
      </w:r>
      <w:r>
        <w:rPr>
          <w:lang w:eastAsia="zh-CN"/>
        </w:rPr>
        <w:lastRenderedPageBreak/>
        <w:t>件，并以书面形式通知所有报名参加比选项目的每一参选人，对方在收到该通知后应立即以书面形式予以确认；参选人未按规定时间予以确认或未按规定时间地点领取书面文件的，视比选通知已收到。</w:t>
      </w:r>
    </w:p>
    <w:p w:rsidR="00914B83" w:rsidRDefault="00DA36C6">
      <w:pPr>
        <w:pStyle w:val="aa"/>
        <w:spacing w:line="360" w:lineRule="auto"/>
        <w:ind w:firstLineChars="200" w:firstLine="480"/>
        <w:jc w:val="both"/>
        <w:rPr>
          <w:lang w:eastAsia="zh-CN"/>
        </w:rPr>
      </w:pP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914B83" w:rsidRDefault="00DA36C6">
      <w:pPr>
        <w:pStyle w:val="aa"/>
        <w:spacing w:line="360" w:lineRule="auto"/>
        <w:ind w:firstLineChars="200" w:firstLine="459"/>
        <w:jc w:val="both"/>
        <w:rPr>
          <w:b/>
          <w:w w:val="95"/>
          <w:lang w:eastAsia="zh-CN"/>
        </w:rPr>
      </w:pPr>
      <w:r>
        <w:rPr>
          <w:b/>
          <w:w w:val="95"/>
          <w:lang w:eastAsia="zh-CN"/>
        </w:rPr>
        <w:t>六、参选人资格</w:t>
      </w:r>
    </w:p>
    <w:p w:rsidR="00C15FEE" w:rsidRPr="00C15FEE" w:rsidRDefault="00C15FEE" w:rsidP="00C15FEE">
      <w:pPr>
        <w:pStyle w:val="aa"/>
        <w:spacing w:line="360" w:lineRule="auto"/>
        <w:ind w:firstLineChars="200" w:firstLine="480"/>
        <w:jc w:val="both"/>
        <w:rPr>
          <w:lang w:eastAsia="zh-CN"/>
        </w:rPr>
      </w:pPr>
      <w:r w:rsidRPr="00C15FEE">
        <w:rPr>
          <w:rFonts w:hint="eastAsia"/>
          <w:lang w:eastAsia="zh-CN"/>
        </w:rPr>
        <w:t>1.参选人需具有</w:t>
      </w:r>
      <w:r w:rsidRPr="00C15FEE">
        <w:rPr>
          <w:lang w:eastAsia="zh-CN"/>
        </w:rPr>
        <w:t>CMA资质认定或CNAS认可证书</w:t>
      </w:r>
      <w:r w:rsidRPr="00C15FEE">
        <w:rPr>
          <w:rFonts w:hint="eastAsia"/>
          <w:lang w:eastAsia="zh-CN"/>
        </w:rPr>
        <w:t>（其资质和认可范围覆盖燃煤制备、碳元素含量、低位发热量、氢含量、水分、全硫等参数检测的相关标准）。</w:t>
      </w:r>
    </w:p>
    <w:p w:rsidR="00C15FEE" w:rsidRPr="00C15FEE" w:rsidRDefault="00C15FEE" w:rsidP="00C15FEE">
      <w:pPr>
        <w:pStyle w:val="aa"/>
        <w:spacing w:line="360" w:lineRule="auto"/>
        <w:ind w:firstLineChars="200" w:firstLine="480"/>
        <w:jc w:val="both"/>
        <w:rPr>
          <w:lang w:eastAsia="zh-CN"/>
        </w:rPr>
      </w:pPr>
      <w:r w:rsidRPr="00C15FEE">
        <w:rPr>
          <w:lang w:eastAsia="zh-CN"/>
        </w:rPr>
        <w:t>2</w:t>
      </w:r>
      <w:r w:rsidRPr="00C15FEE">
        <w:rPr>
          <w:rFonts w:hint="eastAsia"/>
          <w:lang w:eastAsia="zh-CN"/>
        </w:rPr>
        <w:t>.参选人必须具备有效的企业法人营业执照。</w:t>
      </w:r>
    </w:p>
    <w:p w:rsidR="00C15FEE" w:rsidRPr="00C15FEE" w:rsidRDefault="00C15FEE" w:rsidP="00C15FEE">
      <w:pPr>
        <w:pStyle w:val="aa"/>
        <w:spacing w:line="360" w:lineRule="auto"/>
        <w:ind w:firstLineChars="200" w:firstLine="480"/>
        <w:jc w:val="both"/>
        <w:rPr>
          <w:lang w:eastAsia="zh-CN"/>
        </w:rPr>
      </w:pPr>
      <w:r w:rsidRPr="00C15FEE">
        <w:rPr>
          <w:lang w:eastAsia="zh-CN"/>
        </w:rPr>
        <w:t>3.参选人没有失信黑名单记录（以最高院失信被执行人系统发布信息为准）</w:t>
      </w:r>
      <w:r w:rsidRPr="00C15FEE">
        <w:rPr>
          <w:rFonts w:hint="eastAsia"/>
          <w:lang w:eastAsia="zh-CN"/>
        </w:rPr>
        <w:t>。</w:t>
      </w:r>
    </w:p>
    <w:p w:rsidR="0058180E" w:rsidRPr="00C15FEE" w:rsidRDefault="00C15FEE" w:rsidP="00C15FEE">
      <w:pPr>
        <w:pStyle w:val="aa"/>
        <w:spacing w:line="360" w:lineRule="auto"/>
        <w:ind w:firstLineChars="200" w:firstLine="480"/>
        <w:jc w:val="both"/>
        <w:rPr>
          <w:lang w:eastAsia="zh-CN"/>
        </w:rPr>
      </w:pPr>
      <w:r w:rsidRPr="00C15FEE">
        <w:rPr>
          <w:lang w:eastAsia="zh-CN"/>
        </w:rPr>
        <w:t>4</w:t>
      </w:r>
      <w:r w:rsidRPr="00C15FEE">
        <w:rPr>
          <w:rFonts w:hint="eastAsia"/>
          <w:lang w:eastAsia="zh-CN"/>
        </w:rPr>
        <w:t>.与比选人无诉讼纠纷。</w:t>
      </w:r>
    </w:p>
    <w:p w:rsidR="00914B83" w:rsidRDefault="00DA36C6" w:rsidP="009F715A">
      <w:pPr>
        <w:spacing w:line="360" w:lineRule="auto"/>
        <w:ind w:firstLineChars="200" w:firstLine="459"/>
        <w:rPr>
          <w:b/>
          <w:w w:val="95"/>
          <w:sz w:val="24"/>
          <w:szCs w:val="24"/>
          <w:lang w:eastAsia="zh-CN"/>
        </w:rPr>
      </w:pPr>
      <w:r>
        <w:rPr>
          <w:b/>
          <w:w w:val="95"/>
          <w:sz w:val="24"/>
          <w:szCs w:val="24"/>
          <w:lang w:eastAsia="zh-CN"/>
        </w:rPr>
        <w:t>七、参选保证金</w:t>
      </w:r>
    </w:p>
    <w:p w:rsidR="001F14EE" w:rsidRPr="001F14EE" w:rsidRDefault="001F14EE" w:rsidP="001F14EE">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1、参选保证金的金额为：</w:t>
      </w:r>
      <w:r w:rsidR="00C15FEE">
        <w:rPr>
          <w:rFonts w:hAnsi="Calibri" w:cs="Times New Roman"/>
          <w:sz w:val="24"/>
          <w:szCs w:val="24"/>
          <w:lang w:eastAsia="zh-CN"/>
        </w:rPr>
        <w:t>6</w:t>
      </w:r>
      <w:r>
        <w:rPr>
          <w:rFonts w:hAnsi="Calibri" w:cs="Times New Roman" w:hint="eastAsia"/>
          <w:sz w:val="24"/>
          <w:szCs w:val="24"/>
          <w:lang w:eastAsia="zh-CN"/>
        </w:rPr>
        <w:t>,</w:t>
      </w:r>
      <w:r w:rsidR="00C15FEE">
        <w:rPr>
          <w:rFonts w:hAnsi="Calibri" w:cs="Times New Roman"/>
          <w:sz w:val="24"/>
          <w:szCs w:val="24"/>
          <w:lang w:eastAsia="zh-CN"/>
        </w:rPr>
        <w:t>00</w:t>
      </w:r>
      <w:r w:rsidRPr="001F14EE">
        <w:rPr>
          <w:rFonts w:hAnsi="Calibri" w:cs="Times New Roman"/>
          <w:sz w:val="24"/>
          <w:szCs w:val="24"/>
          <w:lang w:eastAsia="zh-CN"/>
        </w:rPr>
        <w:t>0</w:t>
      </w:r>
      <w:r>
        <w:rPr>
          <w:rFonts w:hAnsi="Calibri" w:cs="Times New Roman"/>
          <w:sz w:val="24"/>
          <w:szCs w:val="24"/>
          <w:lang w:eastAsia="zh-CN"/>
        </w:rPr>
        <w:t>.00</w:t>
      </w:r>
      <w:r w:rsidRPr="001F14EE">
        <w:rPr>
          <w:rFonts w:hAnsi="Calibri" w:cs="Times New Roman"/>
          <w:sz w:val="24"/>
          <w:szCs w:val="24"/>
          <w:lang w:eastAsia="zh-CN"/>
        </w:rPr>
        <w:t>元；</w:t>
      </w:r>
    </w:p>
    <w:p w:rsidR="001F14EE" w:rsidRPr="001F14EE" w:rsidRDefault="001F14EE" w:rsidP="001F14EE">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2、参选保证金提交的时间：应在参选文件递交截止时间之前汇达指定账户；</w:t>
      </w:r>
    </w:p>
    <w:p w:rsidR="001F14EE" w:rsidRPr="001F14EE" w:rsidRDefault="001F14EE" w:rsidP="001F14EE">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3、参选保证金提交的方式：应从参选人基本账户以电汇或银行转账方式提交（以款项到达时间为准），并应在电汇或银行转账单上注明为本项目的参选保证金；</w:t>
      </w:r>
    </w:p>
    <w:p w:rsidR="001F14EE" w:rsidRPr="001F14EE" w:rsidRDefault="001F14EE" w:rsidP="001F14EE">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4、参选保证金指定账户：</w:t>
      </w:r>
    </w:p>
    <w:p w:rsidR="001F14EE" w:rsidRPr="001F14EE" w:rsidRDefault="001F14EE" w:rsidP="001F14EE">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开户名称：福建福海创石油化工有限公司</w:t>
      </w:r>
      <w:r w:rsidRPr="001F14EE">
        <w:rPr>
          <w:rFonts w:hAnsi="Calibri" w:cs="Times New Roman"/>
          <w:sz w:val="24"/>
          <w:szCs w:val="24"/>
          <w:lang w:eastAsia="zh-CN"/>
        </w:rPr>
        <w:t xml:space="preserve"> </w:t>
      </w:r>
    </w:p>
    <w:p w:rsidR="001F14EE" w:rsidRPr="001F14EE" w:rsidRDefault="001F14EE" w:rsidP="001F14EE">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开户银行：中国银行漳州古雷经济开发区支行</w:t>
      </w:r>
    </w:p>
    <w:p w:rsidR="001F14EE" w:rsidRPr="001F14EE" w:rsidRDefault="001F14EE" w:rsidP="001F14EE">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帐</w:t>
      </w:r>
      <w:r w:rsidRPr="001F14EE">
        <w:rPr>
          <w:rFonts w:hAnsi="Calibri" w:cs="Times New Roman"/>
          <w:sz w:val="24"/>
          <w:szCs w:val="24"/>
          <w:lang w:eastAsia="zh-CN"/>
        </w:rPr>
        <w:t xml:space="preserve">        号：406574816628</w:t>
      </w:r>
    </w:p>
    <w:p w:rsidR="001F14EE" w:rsidRPr="001F14EE" w:rsidRDefault="001F14EE" w:rsidP="001F14EE">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注明用途：</w:t>
      </w:r>
      <w:r w:rsidR="0058180E" w:rsidRPr="001F14EE">
        <w:rPr>
          <w:rFonts w:hAnsi="Calibri" w:cs="Times New Roman"/>
          <w:sz w:val="24"/>
          <w:szCs w:val="24"/>
          <w:lang w:eastAsia="zh-CN"/>
        </w:rPr>
        <w:t xml:space="preserve"> </w:t>
      </w:r>
      <w:r w:rsidR="00C15FEE">
        <w:rPr>
          <w:rFonts w:hAnsi="Calibri" w:cs="Times New Roman"/>
          <w:sz w:val="24"/>
          <w:szCs w:val="24"/>
          <w:lang w:eastAsia="zh-CN"/>
        </w:rPr>
        <w:t>燃料燃煤、燃油外委检测</w:t>
      </w:r>
      <w:r w:rsidRPr="001F14EE">
        <w:rPr>
          <w:rFonts w:hAnsi="Calibri" w:cs="Times New Roman"/>
          <w:sz w:val="24"/>
          <w:szCs w:val="24"/>
          <w:lang w:eastAsia="zh-CN"/>
        </w:rPr>
        <w:t>参选保证金</w:t>
      </w:r>
    </w:p>
    <w:p w:rsidR="001F14EE" w:rsidRPr="001F14EE" w:rsidRDefault="001F14EE" w:rsidP="001F14EE">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参选保证金有效期：</w:t>
      </w:r>
      <w:r w:rsidRPr="001F14EE">
        <w:rPr>
          <w:rFonts w:hAnsi="Calibri" w:cs="Times New Roman"/>
          <w:sz w:val="24"/>
          <w:szCs w:val="24"/>
          <w:lang w:eastAsia="zh-CN"/>
        </w:rPr>
        <w:t>90日历天。</w:t>
      </w:r>
    </w:p>
    <w:p w:rsidR="001F14EE" w:rsidRPr="001F14EE" w:rsidRDefault="001F14EE" w:rsidP="001F14EE">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注：开户许可证上账号应与参选保证金转账回单上账号一致，否则视为未按规定提交参选保证金</w:t>
      </w:r>
      <w:r w:rsidRPr="001F14EE">
        <w:rPr>
          <w:rFonts w:hAnsi="Calibri" w:cs="Times New Roman"/>
          <w:sz w:val="24"/>
          <w:szCs w:val="24"/>
          <w:lang w:eastAsia="zh-CN"/>
        </w:rPr>
        <w:t>,所造成的一切后果由参选人自行负责。</w:t>
      </w:r>
    </w:p>
    <w:p w:rsidR="001F14EE" w:rsidRPr="001F14EE" w:rsidRDefault="001F14EE" w:rsidP="001F14EE">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5.对于未能按要求提交保证金的参选文件，比选单位可以视为不符合上面比选要求而予以拒绝；</w:t>
      </w:r>
    </w:p>
    <w:p w:rsidR="001F14EE" w:rsidRPr="001F14EE" w:rsidRDefault="001F14EE" w:rsidP="001F14EE">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6. 本项目比选结束后，未中选的参选人其所递交的参选保证金将于本项目合同签订后退回至参选人基本账户（无息），最迟不超过规定的比选有效期满后的20天；</w:t>
      </w:r>
    </w:p>
    <w:p w:rsidR="001F14EE" w:rsidRPr="001F14EE" w:rsidRDefault="001F14EE" w:rsidP="001F14EE">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7.中选者的参选保证金（无息），将在合同签订后自动转为履约保证金，将于合同周期完成后15个工作日内，甲方无息退还履约保证金；</w:t>
      </w:r>
    </w:p>
    <w:p w:rsidR="001F14EE" w:rsidRPr="001F14EE" w:rsidRDefault="001F14EE" w:rsidP="001F14EE">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lastRenderedPageBreak/>
        <w:t>8.如有下列情况发生，将被没收参选保证金：</w:t>
      </w:r>
    </w:p>
    <w:p w:rsidR="001F14EE" w:rsidRPr="001F14EE" w:rsidRDefault="001F14EE" w:rsidP="001F14EE">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w:t>
      </w:r>
      <w:r w:rsidRPr="001F14EE">
        <w:rPr>
          <w:rFonts w:hAnsi="Calibri" w:cs="Times New Roman"/>
          <w:sz w:val="24"/>
          <w:szCs w:val="24"/>
          <w:lang w:eastAsia="zh-CN"/>
        </w:rPr>
        <w:t>1）参选单位在参选有效期内撤回参选文件；</w:t>
      </w:r>
    </w:p>
    <w:p w:rsidR="001F14EE" w:rsidRDefault="001F14EE" w:rsidP="001F14EE">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w:t>
      </w:r>
      <w:r w:rsidRPr="001F14EE">
        <w:rPr>
          <w:rFonts w:hAnsi="Calibri" w:cs="Times New Roman"/>
          <w:sz w:val="24"/>
          <w:szCs w:val="24"/>
          <w:lang w:eastAsia="zh-CN"/>
        </w:rPr>
        <w:t>2）参选单位未能按接到中标通知书后规定的时间内签定合同。</w:t>
      </w:r>
    </w:p>
    <w:p w:rsidR="00914B83" w:rsidRDefault="00DA36C6" w:rsidP="001F14EE">
      <w:pPr>
        <w:spacing w:line="360" w:lineRule="auto"/>
        <w:ind w:firstLineChars="200" w:firstLine="459"/>
        <w:rPr>
          <w:b/>
          <w:w w:val="95"/>
          <w:sz w:val="24"/>
          <w:szCs w:val="24"/>
          <w:lang w:eastAsia="zh-CN"/>
        </w:rPr>
      </w:pPr>
      <w:r>
        <w:rPr>
          <w:b/>
          <w:w w:val="95"/>
          <w:sz w:val="24"/>
          <w:szCs w:val="24"/>
          <w:lang w:eastAsia="zh-CN"/>
        </w:rPr>
        <w:t>八、参选文件的递交</w:t>
      </w:r>
    </w:p>
    <w:p w:rsidR="00914B83" w:rsidRDefault="00DA36C6">
      <w:pPr>
        <w:pStyle w:val="20"/>
        <w:tabs>
          <w:tab w:val="left" w:pos="6879"/>
        </w:tabs>
        <w:spacing w:line="360" w:lineRule="auto"/>
        <w:ind w:left="0" w:firstLineChars="200" w:firstLine="48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4E6429">
        <w:rPr>
          <w:color w:val="000000" w:themeColor="text1"/>
          <w:lang w:eastAsia="zh-CN"/>
        </w:rPr>
        <w:t>3</w:t>
      </w:r>
      <w:r w:rsidR="00137A1B">
        <w:rPr>
          <w:color w:val="000000" w:themeColor="text1"/>
          <w:lang w:eastAsia="zh-CN"/>
        </w:rPr>
        <w:t xml:space="preserve"> </w:t>
      </w:r>
      <w:r>
        <w:rPr>
          <w:rFonts w:hint="eastAsia"/>
          <w:color w:val="000000" w:themeColor="text1"/>
          <w:lang w:eastAsia="zh-CN"/>
        </w:rPr>
        <w:t>年</w:t>
      </w:r>
      <w:r w:rsidR="004E6429">
        <w:rPr>
          <w:color w:val="000000" w:themeColor="text1"/>
          <w:lang w:eastAsia="zh-CN"/>
        </w:rPr>
        <w:t xml:space="preserve"> </w:t>
      </w:r>
      <w:r w:rsidR="00203E83">
        <w:rPr>
          <w:color w:val="000000" w:themeColor="text1"/>
          <w:lang w:eastAsia="zh-CN"/>
        </w:rPr>
        <w:t>7</w:t>
      </w:r>
      <w:r w:rsidR="004E6429">
        <w:rPr>
          <w:color w:val="000000" w:themeColor="text1"/>
          <w:lang w:eastAsia="zh-CN"/>
        </w:rPr>
        <w:t xml:space="preserve"> </w:t>
      </w:r>
      <w:r>
        <w:rPr>
          <w:rFonts w:hint="eastAsia"/>
          <w:color w:val="000000" w:themeColor="text1"/>
          <w:lang w:eastAsia="zh-CN"/>
        </w:rPr>
        <w:t>月</w:t>
      </w:r>
      <w:r w:rsidR="004E6429">
        <w:rPr>
          <w:color w:val="000000" w:themeColor="text1"/>
          <w:lang w:eastAsia="zh-CN"/>
        </w:rPr>
        <w:t xml:space="preserve"> </w:t>
      </w:r>
      <w:r w:rsidR="00203E83">
        <w:rPr>
          <w:color w:val="000000" w:themeColor="text1"/>
          <w:lang w:eastAsia="zh-CN"/>
        </w:rPr>
        <w:t>3</w:t>
      </w:r>
      <w:r w:rsidR="004E6429">
        <w:rPr>
          <w:color w:val="000000" w:themeColor="text1"/>
          <w:lang w:eastAsia="zh-CN"/>
        </w:rPr>
        <w:t xml:space="preserve"> </w:t>
      </w:r>
      <w:r>
        <w:rPr>
          <w:rFonts w:hint="eastAsia"/>
          <w:color w:val="000000" w:themeColor="text1"/>
          <w:lang w:eastAsia="zh-CN"/>
        </w:rPr>
        <w:t>日</w:t>
      </w:r>
      <w:r w:rsidR="00F54B59">
        <w:rPr>
          <w:rFonts w:hint="eastAsia"/>
          <w:color w:val="000000" w:themeColor="text1"/>
          <w:lang w:eastAsia="zh-CN"/>
        </w:rPr>
        <w:t xml:space="preserve"> </w:t>
      </w:r>
      <w:r w:rsidR="00F54B59">
        <w:rPr>
          <w:color w:val="000000" w:themeColor="text1"/>
          <w:lang w:eastAsia="zh-CN"/>
        </w:rPr>
        <w:t>1</w:t>
      </w:r>
      <w:r w:rsidR="00C15FEE">
        <w:rPr>
          <w:color w:val="000000" w:themeColor="text1"/>
          <w:lang w:eastAsia="zh-CN"/>
        </w:rPr>
        <w:t>5</w:t>
      </w:r>
      <w:r w:rsidR="00F54B59">
        <w:rPr>
          <w:color w:val="000000" w:themeColor="text1"/>
          <w:lang w:eastAsia="zh-CN"/>
        </w:rPr>
        <w:t xml:space="preserve"> 时</w:t>
      </w:r>
      <w:r w:rsidR="00F54B59">
        <w:rPr>
          <w:rFonts w:hint="eastAsia"/>
          <w:color w:val="000000" w:themeColor="text1"/>
          <w:lang w:eastAsia="zh-CN"/>
        </w:rPr>
        <w:t xml:space="preserve"> </w:t>
      </w:r>
      <w:r w:rsidR="00F54B59">
        <w:rPr>
          <w:color w:val="000000" w:themeColor="text1"/>
          <w:lang w:eastAsia="zh-CN"/>
        </w:rPr>
        <w:t>00 分</w:t>
      </w:r>
      <w:r w:rsidR="003A7C13">
        <w:rPr>
          <w:rFonts w:hint="eastAsia"/>
          <w:color w:val="000000" w:themeColor="text1"/>
          <w:lang w:eastAsia="zh-CN"/>
        </w:rPr>
        <w:t>之前将参选文件纸质原件密封送达比选人指定地点</w:t>
      </w:r>
      <w:r>
        <w:rPr>
          <w:rFonts w:hint="eastAsia"/>
          <w:lang w:eastAsia="zh-CN"/>
        </w:rPr>
        <w:t>。</w:t>
      </w:r>
    </w:p>
    <w:p w:rsidR="00914B83" w:rsidRDefault="00DA36C6">
      <w:pPr>
        <w:pStyle w:val="20"/>
        <w:tabs>
          <w:tab w:val="left" w:pos="6879"/>
        </w:tabs>
        <w:spacing w:line="360" w:lineRule="auto"/>
        <w:ind w:left="0" w:firstLineChars="200" w:firstLine="482"/>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sidR="008C200E" w:rsidRPr="00A014D1">
        <w:rPr>
          <w:rFonts w:hint="eastAsia"/>
          <w:lang w:eastAsia="zh-CN"/>
        </w:rPr>
        <w:t>魏彦苹</w:t>
      </w:r>
      <w:r>
        <w:rPr>
          <w:rFonts w:hint="eastAsia"/>
          <w:lang w:eastAsia="zh-CN"/>
        </w:rPr>
        <w:t xml:space="preserve">  </w:t>
      </w:r>
      <w:r>
        <w:rPr>
          <w:spacing w:val="-6"/>
          <w:lang w:eastAsia="zh-CN"/>
        </w:rPr>
        <w:t xml:space="preserve"> </w:t>
      </w:r>
      <w:r>
        <w:rPr>
          <w:lang w:eastAsia="zh-CN"/>
        </w:rPr>
        <w:t>联系电话</w:t>
      </w:r>
      <w:r>
        <w:rPr>
          <w:spacing w:val="-4"/>
          <w:lang w:eastAsia="zh-CN"/>
        </w:rPr>
        <w:t>：</w:t>
      </w:r>
      <w:r w:rsidR="008C200E" w:rsidRPr="00A014D1">
        <w:rPr>
          <w:lang w:eastAsia="zh-CN"/>
        </w:rPr>
        <w:t>0596-6311824</w:t>
      </w:r>
      <w:r>
        <w:rPr>
          <w:rFonts w:hint="eastAsia"/>
          <w:spacing w:val="-4"/>
          <w:lang w:eastAsia="zh-CN"/>
        </w:rPr>
        <w:t>。</w:t>
      </w:r>
    </w:p>
    <w:p w:rsidR="00914B83" w:rsidRDefault="00DA36C6">
      <w:pPr>
        <w:pStyle w:val="20"/>
        <w:tabs>
          <w:tab w:val="left" w:pos="6879"/>
        </w:tabs>
        <w:spacing w:line="360" w:lineRule="auto"/>
        <w:ind w:left="0" w:firstLineChars="200" w:firstLine="482"/>
        <w:rPr>
          <w:lang w:eastAsia="zh-CN"/>
        </w:rPr>
      </w:pPr>
      <w:r>
        <w:rPr>
          <w:lang w:eastAsia="zh-CN"/>
        </w:rPr>
        <w:t>注：请使用顺丰快递或中国邮政 EMS 快递，其他快递不能保证送达目的地。</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只允许参选人有一个参选方案，否则将被视为无效参选。</w:t>
      </w:r>
    </w:p>
    <w:p w:rsidR="00914B83" w:rsidRDefault="00DA36C6">
      <w:pPr>
        <w:pStyle w:val="aa"/>
        <w:spacing w:line="360" w:lineRule="auto"/>
        <w:ind w:firstLineChars="200" w:firstLine="480"/>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914B83" w:rsidRDefault="00DA36C6">
      <w:pPr>
        <w:pStyle w:val="aa"/>
        <w:spacing w:line="360" w:lineRule="auto"/>
        <w:ind w:firstLineChars="200" w:firstLine="480"/>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914B83" w:rsidRDefault="00DA36C6">
      <w:pPr>
        <w:pStyle w:val="aa"/>
        <w:spacing w:line="360" w:lineRule="auto"/>
        <w:ind w:firstLineChars="200" w:firstLine="480"/>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14B83" w:rsidRDefault="00914B83">
      <w:pPr>
        <w:spacing w:line="321" w:lineRule="auto"/>
        <w:jc w:val="both"/>
        <w:rPr>
          <w:lang w:eastAsia="zh-CN"/>
        </w:rPr>
        <w:sectPr w:rsidR="00914B83">
          <w:pgSz w:w="11910" w:h="16840"/>
          <w:pgMar w:top="1420" w:right="1140" w:bottom="740" w:left="1300" w:header="0" w:footer="551" w:gutter="0"/>
          <w:cols w:space="720"/>
        </w:sectPr>
      </w:pPr>
    </w:p>
    <w:p w:rsidR="00914B83" w:rsidRDefault="00DA36C6">
      <w:pPr>
        <w:pStyle w:val="10"/>
        <w:tabs>
          <w:tab w:val="left" w:pos="4627"/>
        </w:tabs>
        <w:spacing w:line="355" w:lineRule="exact"/>
        <w:ind w:left="3363"/>
        <w:rPr>
          <w:lang w:eastAsia="zh-CN"/>
        </w:rPr>
      </w:pPr>
      <w:bookmarkStart w:id="1" w:name="_Toc251742852"/>
      <w:r>
        <w:rPr>
          <w:lang w:eastAsia="zh-CN"/>
        </w:rPr>
        <w:lastRenderedPageBreak/>
        <w:t>第三章</w:t>
      </w:r>
      <w:r>
        <w:rPr>
          <w:lang w:eastAsia="zh-CN"/>
        </w:rPr>
        <w:tab/>
      </w:r>
      <w:r>
        <w:rPr>
          <w:spacing w:val="-1"/>
          <w:w w:val="95"/>
          <w:lang w:eastAsia="zh-CN"/>
        </w:rPr>
        <w:t>参选文</w:t>
      </w:r>
      <w:r>
        <w:rPr>
          <w:w w:val="95"/>
          <w:lang w:eastAsia="zh-CN"/>
        </w:rPr>
        <w:t>件的编制</w:t>
      </w:r>
    </w:p>
    <w:p w:rsidR="00914B83" w:rsidRDefault="00DA36C6">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rsidR="00914B83" w:rsidRDefault="00DA36C6">
      <w:pPr>
        <w:pStyle w:val="aa"/>
        <w:spacing w:line="360" w:lineRule="auto"/>
        <w:ind w:right="121" w:firstLineChars="200" w:firstLine="480"/>
        <w:jc w:val="both"/>
        <w:rPr>
          <w:lang w:eastAsia="zh-CN"/>
        </w:rPr>
      </w:pPr>
      <w:r>
        <w:rPr>
          <w:rFonts w:hint="eastAsia"/>
          <w:lang w:eastAsia="zh-CN"/>
        </w:rPr>
        <w:t>技术参选文件，见附件格式，</w:t>
      </w:r>
      <w:r w:rsidR="00C15FEE">
        <w:rPr>
          <w:rFonts w:hint="eastAsia"/>
          <w:lang w:eastAsia="zh-CN"/>
        </w:rPr>
        <w:t>平装或胶装</w:t>
      </w:r>
      <w:r>
        <w:rPr>
          <w:rFonts w:hint="eastAsia"/>
          <w:lang w:eastAsia="zh-CN"/>
        </w:rPr>
        <w:t>。</w:t>
      </w:r>
    </w:p>
    <w:p w:rsidR="00914B83" w:rsidRDefault="00DA36C6">
      <w:pPr>
        <w:pStyle w:val="aa"/>
        <w:spacing w:line="360" w:lineRule="auto"/>
        <w:ind w:right="121" w:firstLineChars="200" w:firstLine="480"/>
        <w:jc w:val="both"/>
        <w:rPr>
          <w:lang w:eastAsia="zh-CN"/>
        </w:rPr>
      </w:pPr>
      <w:r>
        <w:rPr>
          <w:rFonts w:hint="eastAsia"/>
          <w:lang w:eastAsia="zh-CN"/>
        </w:rPr>
        <w:t>商务报价文件，见附件商务报价函格式, 平装或胶装。</w:t>
      </w:r>
    </w:p>
    <w:p w:rsidR="00914B83" w:rsidRDefault="00DA36C6">
      <w:pPr>
        <w:pStyle w:val="aa"/>
        <w:spacing w:line="360" w:lineRule="auto"/>
        <w:ind w:right="121" w:firstLineChars="200" w:firstLine="480"/>
        <w:jc w:val="both"/>
        <w:rPr>
          <w:lang w:eastAsia="zh-CN"/>
        </w:rPr>
      </w:pPr>
      <w:r>
        <w:rPr>
          <w:rFonts w:cs="Times New Roman" w:hint="eastAsia"/>
          <w:color w:val="C00000"/>
          <w:lang w:eastAsia="zh-CN"/>
        </w:rPr>
        <w:t>技术文件与商务文件分开密封包装后一起邮寄，参选文件均需提供</w:t>
      </w:r>
      <w:r>
        <w:rPr>
          <w:rFonts w:cs="Times New Roman" w:hint="eastAsia"/>
          <w:b/>
          <w:bCs/>
          <w:color w:val="C00000"/>
          <w:lang w:eastAsia="zh-CN"/>
        </w:rPr>
        <w:t>U盘电子扫描文档</w:t>
      </w:r>
      <w:r>
        <w:rPr>
          <w:rFonts w:cs="Times New Roman" w:hint="eastAsia"/>
          <w:color w:val="C00000"/>
          <w:lang w:eastAsia="zh-CN"/>
        </w:rPr>
        <w:t>（与商务文件一起密封包装）</w:t>
      </w:r>
    </w:p>
    <w:p w:rsidR="00914B83" w:rsidRDefault="00DA36C6">
      <w:pPr>
        <w:spacing w:before="15" w:line="360" w:lineRule="auto"/>
        <w:ind w:firstLineChars="200" w:firstLine="536"/>
        <w:rPr>
          <w:b/>
          <w:w w:val="95"/>
          <w:sz w:val="28"/>
          <w:lang w:eastAsia="zh-CN"/>
        </w:rPr>
      </w:pPr>
      <w:r>
        <w:rPr>
          <w:b/>
          <w:w w:val="95"/>
          <w:sz w:val="28"/>
          <w:lang w:eastAsia="zh-CN"/>
        </w:rPr>
        <w:t>二、参选书格式内容</w:t>
      </w:r>
    </w:p>
    <w:p w:rsidR="00914B83" w:rsidRDefault="00DA36C6">
      <w:pPr>
        <w:pStyle w:val="aa"/>
        <w:spacing w:line="360" w:lineRule="auto"/>
        <w:ind w:right="121" w:firstLineChars="200" w:firstLine="480"/>
        <w:jc w:val="both"/>
        <w:rPr>
          <w:lang w:eastAsia="zh-CN"/>
        </w:rPr>
      </w:pPr>
      <w:r>
        <w:rPr>
          <w:lang w:eastAsia="zh-CN"/>
        </w:rPr>
        <w:t>参选人应按附件二格式内容要求进行参选书的编制。</w:t>
      </w:r>
    </w:p>
    <w:p w:rsidR="00914B83" w:rsidRDefault="00DA36C6">
      <w:pPr>
        <w:spacing w:before="15" w:line="360" w:lineRule="auto"/>
        <w:ind w:firstLineChars="200" w:firstLine="536"/>
        <w:rPr>
          <w:b/>
          <w:w w:val="95"/>
          <w:sz w:val="28"/>
          <w:lang w:eastAsia="zh-CN"/>
        </w:rPr>
      </w:pPr>
      <w:r>
        <w:rPr>
          <w:b/>
          <w:w w:val="95"/>
          <w:sz w:val="28"/>
          <w:lang w:eastAsia="zh-CN"/>
        </w:rPr>
        <w:t>三、参选报价</w:t>
      </w:r>
    </w:p>
    <w:p w:rsidR="00914B83" w:rsidRDefault="00DA36C6">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914B83" w:rsidRDefault="00DA36C6">
      <w:pPr>
        <w:spacing w:before="15" w:line="360" w:lineRule="auto"/>
        <w:ind w:firstLineChars="200" w:firstLine="536"/>
        <w:rPr>
          <w:b/>
          <w:w w:val="95"/>
          <w:sz w:val="28"/>
          <w:lang w:eastAsia="zh-CN"/>
        </w:rPr>
      </w:pPr>
      <w:r>
        <w:rPr>
          <w:b/>
          <w:w w:val="95"/>
          <w:sz w:val="28"/>
          <w:lang w:eastAsia="zh-CN"/>
        </w:rPr>
        <w:t>四、特别说明</w:t>
      </w:r>
    </w:p>
    <w:p w:rsidR="00914B83" w:rsidRDefault="00DA36C6">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914B83" w:rsidRDefault="00DA36C6">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914B83" w:rsidRDefault="00DA36C6">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914B83" w:rsidRDefault="00914B83">
      <w:pPr>
        <w:spacing w:line="360" w:lineRule="auto"/>
        <w:jc w:val="both"/>
        <w:rPr>
          <w:lang w:eastAsia="zh-CN"/>
        </w:rPr>
        <w:sectPr w:rsidR="00914B83">
          <w:pgSz w:w="11910" w:h="16840"/>
          <w:pgMar w:top="1500" w:right="1020" w:bottom="740" w:left="1300" w:header="0" w:footer="551" w:gutter="0"/>
          <w:cols w:space="720"/>
        </w:sectPr>
      </w:pPr>
    </w:p>
    <w:p w:rsidR="00914B83" w:rsidRDefault="00DA36C6">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14B83" w:rsidRDefault="00DA36C6" w:rsidP="00463EC4">
      <w:pPr>
        <w:spacing w:before="15" w:line="440" w:lineRule="exact"/>
        <w:ind w:firstLineChars="150" w:firstLine="402"/>
        <w:rPr>
          <w:b/>
          <w:w w:val="95"/>
          <w:sz w:val="28"/>
          <w:lang w:eastAsia="zh-CN"/>
        </w:rPr>
      </w:pPr>
      <w:r>
        <w:rPr>
          <w:b/>
          <w:w w:val="95"/>
          <w:sz w:val="28"/>
          <w:lang w:eastAsia="zh-CN"/>
        </w:rPr>
        <w:t>一、规则</w:t>
      </w:r>
    </w:p>
    <w:p w:rsidR="00914B83" w:rsidRDefault="00DA36C6" w:rsidP="00463EC4">
      <w:pPr>
        <w:pStyle w:val="aa"/>
        <w:spacing w:line="440" w:lineRule="exact"/>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914B83" w:rsidRDefault="00DA36C6" w:rsidP="00463EC4">
      <w:pPr>
        <w:pStyle w:val="aa"/>
        <w:spacing w:line="440" w:lineRule="exact"/>
        <w:ind w:right="121" w:firstLineChars="200" w:firstLine="480"/>
        <w:jc w:val="both"/>
        <w:rPr>
          <w:lang w:eastAsia="zh-CN"/>
        </w:rPr>
      </w:pPr>
      <w:r>
        <w:rPr>
          <w:lang w:eastAsia="zh-CN"/>
        </w:rPr>
        <w:t>2.参选人串选、相互勾结故意压低标价以排挤竞争对手的公平竞争的，其参选无效。</w:t>
      </w:r>
    </w:p>
    <w:p w:rsidR="00914B83" w:rsidRDefault="00DA36C6" w:rsidP="00463EC4">
      <w:pPr>
        <w:pStyle w:val="aa"/>
        <w:spacing w:line="440" w:lineRule="exact"/>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914B83" w:rsidRDefault="00DA36C6" w:rsidP="00463EC4">
      <w:pPr>
        <w:spacing w:before="15" w:line="440" w:lineRule="exact"/>
        <w:ind w:firstLineChars="200" w:firstLine="536"/>
        <w:rPr>
          <w:b/>
          <w:w w:val="95"/>
          <w:sz w:val="28"/>
          <w:lang w:eastAsia="zh-CN"/>
        </w:rPr>
      </w:pPr>
      <w:r>
        <w:rPr>
          <w:b/>
          <w:w w:val="95"/>
          <w:sz w:val="28"/>
          <w:lang w:eastAsia="zh-CN"/>
        </w:rPr>
        <w:t>二、资格审查</w:t>
      </w:r>
    </w:p>
    <w:p w:rsidR="00914B83" w:rsidRDefault="00DA36C6" w:rsidP="00463EC4">
      <w:pPr>
        <w:pStyle w:val="aa"/>
        <w:spacing w:line="440" w:lineRule="exact"/>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14B83" w:rsidRDefault="00DA36C6" w:rsidP="00463EC4">
      <w:pPr>
        <w:spacing w:before="15" w:line="440" w:lineRule="exact"/>
        <w:ind w:firstLineChars="200" w:firstLine="536"/>
        <w:rPr>
          <w:b/>
          <w:w w:val="95"/>
          <w:sz w:val="28"/>
          <w:lang w:eastAsia="zh-CN"/>
        </w:rPr>
      </w:pPr>
      <w:r>
        <w:rPr>
          <w:b/>
          <w:w w:val="95"/>
          <w:sz w:val="28"/>
          <w:lang w:eastAsia="zh-CN"/>
        </w:rPr>
        <w:t>三、评选办法</w:t>
      </w:r>
    </w:p>
    <w:p w:rsidR="00914B83" w:rsidRDefault="00DA36C6" w:rsidP="00463EC4">
      <w:pPr>
        <w:pStyle w:val="aa"/>
        <w:spacing w:line="440" w:lineRule="exact"/>
        <w:ind w:right="121" w:firstLineChars="200" w:firstLine="482"/>
        <w:jc w:val="both"/>
        <w:rPr>
          <w:lang w:eastAsia="zh-CN"/>
        </w:rPr>
      </w:pPr>
      <w:r>
        <w:rPr>
          <w:rFonts w:hint="eastAsia"/>
          <w:b/>
          <w:color w:val="FF0000"/>
          <w:lang w:eastAsia="zh-CN"/>
        </w:rPr>
        <w:t>本项目设置最高控制价</w:t>
      </w:r>
      <w:r w:rsidR="00C15FEE">
        <w:rPr>
          <w:b/>
          <w:color w:val="FF0000"/>
          <w:lang w:eastAsia="zh-CN"/>
        </w:rPr>
        <w:t>32</w:t>
      </w:r>
      <w:r w:rsidR="001F14EE">
        <w:rPr>
          <w:b/>
          <w:color w:val="FF0000"/>
          <w:lang w:eastAsia="zh-CN"/>
        </w:rPr>
        <w:t>0</w:t>
      </w:r>
      <w:r w:rsidR="0021558E">
        <w:rPr>
          <w:rFonts w:hint="eastAsia"/>
          <w:b/>
          <w:color w:val="FF0000"/>
          <w:lang w:eastAsia="zh-CN"/>
        </w:rPr>
        <w:t>,</w:t>
      </w:r>
      <w:r w:rsidR="001F14EE">
        <w:rPr>
          <w:b/>
          <w:color w:val="FF0000"/>
          <w:lang w:eastAsia="zh-CN"/>
        </w:rPr>
        <w:t>0</w:t>
      </w:r>
      <w:r w:rsidR="0021558E" w:rsidRPr="0021558E">
        <w:rPr>
          <w:b/>
          <w:color w:val="FF0000"/>
          <w:lang w:eastAsia="zh-CN"/>
        </w:rPr>
        <w:t>00.00</w:t>
      </w:r>
      <w:r>
        <w:rPr>
          <w:rFonts w:hint="eastAsia"/>
          <w:b/>
          <w:color w:val="FF0000"/>
          <w:lang w:eastAsia="zh-CN"/>
        </w:rPr>
        <w:t>元（含税）</w:t>
      </w:r>
      <w:r>
        <w:rPr>
          <w:rFonts w:hint="eastAsia"/>
          <w:lang w:eastAsia="zh-CN"/>
        </w:rPr>
        <w:t>。参选人所填报的报价高于本项目最高限价的，其参选将被比选小组有权予以否决。</w:t>
      </w:r>
    </w:p>
    <w:p w:rsidR="00914B83" w:rsidRDefault="00C97716" w:rsidP="00463EC4">
      <w:pPr>
        <w:pStyle w:val="aa"/>
        <w:spacing w:line="440" w:lineRule="exact"/>
        <w:ind w:right="121" w:firstLineChars="200" w:firstLine="480"/>
        <w:jc w:val="both"/>
        <w:rPr>
          <w:lang w:eastAsia="zh-CN"/>
        </w:rPr>
      </w:pPr>
      <w:r>
        <w:rPr>
          <w:rFonts w:hint="eastAsia"/>
          <w:lang w:eastAsia="zh-CN"/>
        </w:rPr>
        <w:t>本项目采用商务报价决标的评标办法，经技术评选合格后选择未税</w:t>
      </w:r>
      <w:r w:rsidR="00DA36C6">
        <w:rPr>
          <w:rFonts w:hint="eastAsia"/>
          <w:lang w:eastAsia="zh-CN"/>
        </w:rPr>
        <w:t>总价最低者作为中选单位。</w:t>
      </w:r>
    </w:p>
    <w:p w:rsidR="00914B83" w:rsidRDefault="00DA36C6" w:rsidP="00463EC4">
      <w:pPr>
        <w:spacing w:before="15" w:line="440" w:lineRule="exact"/>
        <w:ind w:firstLineChars="200" w:firstLine="536"/>
        <w:rPr>
          <w:b/>
          <w:w w:val="95"/>
          <w:sz w:val="28"/>
          <w:lang w:eastAsia="zh-CN"/>
        </w:rPr>
      </w:pPr>
      <w:r>
        <w:rPr>
          <w:b/>
          <w:w w:val="95"/>
          <w:sz w:val="28"/>
          <w:lang w:eastAsia="zh-CN"/>
        </w:rPr>
        <w:t>四、以下情况作废选处理</w:t>
      </w:r>
    </w:p>
    <w:p w:rsidR="00914B83" w:rsidRDefault="00DA36C6" w:rsidP="00463EC4">
      <w:pPr>
        <w:pStyle w:val="aa"/>
        <w:spacing w:line="440" w:lineRule="exact"/>
        <w:ind w:right="121" w:firstLineChars="200" w:firstLine="480"/>
        <w:jc w:val="both"/>
        <w:rPr>
          <w:lang w:eastAsia="zh-CN"/>
        </w:rPr>
      </w:pPr>
      <w:r>
        <w:rPr>
          <w:lang w:eastAsia="zh-CN"/>
        </w:rPr>
        <w:t>1.对比选文件提出的实质性要求和条件，参选文件未能在实质上响应的。</w:t>
      </w:r>
    </w:p>
    <w:p w:rsidR="00914B83" w:rsidRDefault="00DA36C6" w:rsidP="00463EC4">
      <w:pPr>
        <w:pStyle w:val="aa"/>
        <w:spacing w:line="440" w:lineRule="exact"/>
        <w:ind w:right="121" w:firstLineChars="200" w:firstLine="480"/>
        <w:jc w:val="both"/>
        <w:rPr>
          <w:lang w:eastAsia="zh-CN"/>
        </w:rPr>
      </w:pPr>
      <w:r>
        <w:rPr>
          <w:lang w:eastAsia="zh-CN"/>
        </w:rPr>
        <w:t>2.参选文件存在重大偏差的。</w:t>
      </w:r>
    </w:p>
    <w:p w:rsidR="00914B83" w:rsidRDefault="00DA36C6" w:rsidP="00463EC4">
      <w:pPr>
        <w:pStyle w:val="aa"/>
        <w:spacing w:line="440" w:lineRule="exact"/>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14B83" w:rsidRDefault="00DA36C6" w:rsidP="00463EC4">
      <w:pPr>
        <w:pStyle w:val="aa"/>
        <w:spacing w:line="440" w:lineRule="exact"/>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14B83" w:rsidRDefault="00DA36C6" w:rsidP="00463EC4">
      <w:pPr>
        <w:spacing w:before="15" w:line="440" w:lineRule="exact"/>
        <w:ind w:firstLineChars="200" w:firstLine="536"/>
        <w:rPr>
          <w:b/>
          <w:w w:val="95"/>
          <w:sz w:val="28"/>
          <w:lang w:eastAsia="zh-CN"/>
        </w:rPr>
      </w:pPr>
      <w:r>
        <w:rPr>
          <w:b/>
          <w:w w:val="95"/>
          <w:sz w:val="28"/>
          <w:lang w:eastAsia="zh-CN"/>
        </w:rPr>
        <w:t>五、评选</w:t>
      </w:r>
    </w:p>
    <w:p w:rsidR="00914B83" w:rsidRDefault="00DA36C6" w:rsidP="00463EC4">
      <w:pPr>
        <w:pStyle w:val="aa"/>
        <w:spacing w:line="440" w:lineRule="exact"/>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914B83" w:rsidRDefault="00DA36C6" w:rsidP="00463EC4">
      <w:pPr>
        <w:pStyle w:val="aa"/>
        <w:spacing w:line="440" w:lineRule="exact"/>
        <w:ind w:right="121" w:firstLineChars="200" w:firstLine="480"/>
        <w:jc w:val="both"/>
        <w:rPr>
          <w:lang w:eastAsia="zh-CN"/>
        </w:rPr>
      </w:pPr>
      <w:r>
        <w:rPr>
          <w:lang w:eastAsia="zh-CN"/>
        </w:rPr>
        <w:t>2.在开选时没有启封和读出的参选文件，在评选时将不予考虑。</w:t>
      </w:r>
    </w:p>
    <w:p w:rsidR="00914B83" w:rsidRDefault="00DA36C6" w:rsidP="00463EC4">
      <w:pPr>
        <w:pStyle w:val="aa"/>
        <w:spacing w:line="440" w:lineRule="exact"/>
        <w:ind w:right="121" w:firstLineChars="200" w:firstLine="480"/>
        <w:jc w:val="both"/>
        <w:rPr>
          <w:lang w:eastAsia="zh-CN"/>
        </w:rPr>
      </w:pPr>
      <w:r>
        <w:rPr>
          <w:lang w:eastAsia="zh-CN"/>
        </w:rPr>
        <w:t>3.比选人将做开选记录。</w:t>
      </w:r>
    </w:p>
    <w:p w:rsidR="00914B83" w:rsidRDefault="00DA36C6" w:rsidP="00463EC4">
      <w:pPr>
        <w:pStyle w:val="aa"/>
        <w:spacing w:line="440" w:lineRule="exact"/>
        <w:ind w:right="121" w:firstLineChars="200" w:firstLine="480"/>
        <w:jc w:val="both"/>
        <w:rPr>
          <w:lang w:eastAsia="zh-CN"/>
        </w:rPr>
      </w:pPr>
      <w:r>
        <w:rPr>
          <w:rFonts w:hint="eastAsia"/>
          <w:lang w:eastAsia="zh-CN"/>
        </w:rPr>
        <w:t>4.业主将根据评选结果与中选人签订合同。</w:t>
      </w:r>
    </w:p>
    <w:p w:rsidR="00914B83" w:rsidRDefault="00914B83" w:rsidP="00463EC4">
      <w:pPr>
        <w:pStyle w:val="10"/>
        <w:tabs>
          <w:tab w:val="left" w:pos="1632"/>
        </w:tabs>
        <w:spacing w:line="440" w:lineRule="exact"/>
        <w:ind w:left="0" w:firstLineChars="1000" w:firstLine="2409"/>
        <w:jc w:val="both"/>
        <w:rPr>
          <w:rFonts w:asciiTheme="minorEastAsia" w:eastAsiaTheme="minorEastAsia" w:hAnsiTheme="minorEastAsia"/>
          <w:sz w:val="24"/>
          <w:szCs w:val="24"/>
          <w:lang w:eastAsia="zh-CN"/>
        </w:rPr>
      </w:pPr>
    </w:p>
    <w:p w:rsidR="00914B83" w:rsidRDefault="00914B83">
      <w:pPr>
        <w:pStyle w:val="11"/>
        <w:rPr>
          <w:rFonts w:asciiTheme="minorEastAsia" w:eastAsiaTheme="minorEastAsia" w:hAnsiTheme="minorEastAsia"/>
          <w:sz w:val="24"/>
          <w:szCs w:val="24"/>
        </w:rPr>
      </w:pPr>
    </w:p>
    <w:p w:rsidR="00914B83" w:rsidRDefault="00DA36C6">
      <w:pPr>
        <w:spacing w:before="15" w:line="360" w:lineRule="auto"/>
        <w:jc w:val="center"/>
        <w:rPr>
          <w:b/>
          <w:w w:val="95"/>
          <w:sz w:val="28"/>
          <w:lang w:eastAsia="zh-CN"/>
        </w:rPr>
      </w:pPr>
      <w:r>
        <w:rPr>
          <w:b/>
          <w:w w:val="95"/>
          <w:sz w:val="28"/>
          <w:lang w:eastAsia="zh-CN"/>
        </w:rPr>
        <w:lastRenderedPageBreak/>
        <w:t>第五章  合同授予</w:t>
      </w:r>
    </w:p>
    <w:p w:rsidR="00914B83" w:rsidRDefault="00DA36C6">
      <w:pPr>
        <w:pStyle w:val="aa"/>
        <w:spacing w:line="360" w:lineRule="auto"/>
        <w:ind w:right="121" w:firstLineChars="200" w:firstLine="480"/>
        <w:jc w:val="both"/>
        <w:rPr>
          <w:lang w:eastAsia="zh-CN"/>
        </w:rPr>
      </w:pPr>
      <w:r>
        <w:rPr>
          <w:lang w:eastAsia="zh-CN"/>
        </w:rPr>
        <w:t>1.比选人将把合同授予中选人；在授予前，仍需进行资格审查。</w:t>
      </w:r>
    </w:p>
    <w:p w:rsidR="00914B83" w:rsidRDefault="00DA36C6">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914B83" w:rsidRDefault="00DA36C6">
      <w:pPr>
        <w:pStyle w:val="aa"/>
        <w:spacing w:line="360" w:lineRule="auto"/>
        <w:ind w:right="121" w:firstLineChars="200" w:firstLine="480"/>
        <w:jc w:val="both"/>
        <w:rPr>
          <w:lang w:eastAsia="zh-CN"/>
        </w:rPr>
      </w:pPr>
      <w:r>
        <w:rPr>
          <w:lang w:eastAsia="zh-CN"/>
        </w:rPr>
        <w:t>3.中选通知对比选人和参选人具有法律效力</w:t>
      </w:r>
      <w:r>
        <w:rPr>
          <w:color w:val="000000" w:themeColor="text1"/>
          <w:lang w:eastAsia="zh-CN"/>
        </w:rPr>
        <w:t>。</w:t>
      </w:r>
      <w:r>
        <w:rPr>
          <w:rStyle w:val="af6"/>
          <w:rFonts w:hint="eastAsia"/>
          <w:color w:val="000000" w:themeColor="text1"/>
          <w:lang w:eastAsia="zh-CN"/>
        </w:rPr>
        <w:t>福建福海创石油化工有限公司指定由</w:t>
      </w:r>
      <w:r>
        <w:rPr>
          <w:rStyle w:val="af6"/>
          <w:color w:val="000000" w:themeColor="text1"/>
          <w:lang w:eastAsia="zh-CN"/>
        </w:rPr>
        <w:t>其</w:t>
      </w:r>
      <w:r>
        <w:rPr>
          <w:rStyle w:val="af6"/>
          <w:rFonts w:hint="eastAsia"/>
          <w:color w:val="000000" w:themeColor="text1"/>
          <w:lang w:eastAsia="zh-CN"/>
        </w:rPr>
        <w:t>权属子公司“腾龙芳烃（漳州）有限公司”作为本合同执行主体，将于中选结果公示流程结束之日起30日内与中选人完成合同签订事宜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914B83" w:rsidRDefault="00DA36C6">
      <w:pPr>
        <w:pStyle w:val="aa"/>
        <w:spacing w:line="360" w:lineRule="auto"/>
        <w:ind w:right="121" w:firstLineChars="200" w:firstLine="48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914B83" w:rsidRDefault="00DA36C6">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914B83" w:rsidRDefault="00DA36C6">
      <w:pPr>
        <w:pStyle w:val="aa"/>
        <w:spacing w:line="360" w:lineRule="auto"/>
        <w:ind w:right="121" w:firstLineChars="200" w:firstLine="48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rsidR="00914B83" w:rsidRDefault="00914B83">
      <w:pPr>
        <w:spacing w:line="360" w:lineRule="auto"/>
        <w:jc w:val="both"/>
        <w:rPr>
          <w:lang w:eastAsia="zh-CN"/>
        </w:rPr>
        <w:sectPr w:rsidR="00914B83">
          <w:footerReference w:type="default" r:id="rId11"/>
          <w:pgSz w:w="11910" w:h="16840"/>
          <w:pgMar w:top="1500" w:right="1020" w:bottom="740" w:left="1300" w:header="0" w:footer="551" w:gutter="0"/>
          <w:pgNumType w:start="10"/>
          <w:cols w:space="720"/>
        </w:sectPr>
      </w:pPr>
    </w:p>
    <w:p w:rsidR="00914B83" w:rsidRDefault="00DA36C6">
      <w:pPr>
        <w:pStyle w:val="10"/>
        <w:tabs>
          <w:tab w:val="left" w:pos="4344"/>
        </w:tabs>
        <w:spacing w:line="355" w:lineRule="exact"/>
        <w:ind w:leftChars="244" w:left="537" w:firstLineChars="591" w:firstLine="1661"/>
        <w:jc w:val="both"/>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914B83" w:rsidRDefault="00914B83">
      <w:pPr>
        <w:rPr>
          <w:lang w:eastAsia="zh-CN"/>
        </w:rPr>
      </w:pPr>
    </w:p>
    <w:p w:rsidR="00914B83" w:rsidRDefault="00DA36C6">
      <w:pPr>
        <w:pStyle w:val="aa"/>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914B83" w:rsidRDefault="00DA36C6">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914B83" w:rsidRDefault="00DA36C6">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914B83" w:rsidRDefault="00914B83">
      <w:pPr>
        <w:pStyle w:val="11"/>
        <w:spacing w:line="460" w:lineRule="exact"/>
        <w:rPr>
          <w:rFonts w:asciiTheme="minorEastAsia" w:eastAsiaTheme="minorEastAsia" w:hAnsiTheme="minorEastAsia"/>
          <w:sz w:val="24"/>
          <w:szCs w:val="24"/>
        </w:rPr>
      </w:pPr>
    </w:p>
    <w:p w:rsidR="00914B83" w:rsidRDefault="00914B83">
      <w:pPr>
        <w:pStyle w:val="11"/>
        <w:rPr>
          <w:rFonts w:asciiTheme="minorEastAsia" w:eastAsiaTheme="minorEastAsia" w:hAnsiTheme="minorEastAsia"/>
          <w:sz w:val="24"/>
          <w:szCs w:val="24"/>
        </w:rPr>
      </w:pPr>
    </w:p>
    <w:p w:rsidR="00914B83" w:rsidRDefault="00DA36C6">
      <w:pPr>
        <w:pStyle w:val="10"/>
        <w:tabs>
          <w:tab w:val="left" w:pos="1912"/>
        </w:tabs>
        <w:spacing w:line="355" w:lineRule="exact"/>
        <w:ind w:leftChars="245" w:left="539" w:firstLineChars="790" w:firstLine="2221"/>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914B83" w:rsidRDefault="00914B83">
      <w:pPr>
        <w:pStyle w:val="aa"/>
        <w:rPr>
          <w:rFonts w:asciiTheme="minorEastAsia" w:eastAsiaTheme="minorEastAsia" w:hAnsiTheme="minorEastAsia"/>
          <w:lang w:eastAsia="zh-CN"/>
        </w:rPr>
      </w:pPr>
    </w:p>
    <w:p w:rsidR="00914B83" w:rsidRDefault="00DA36C6">
      <w:pPr>
        <w:pStyle w:val="aa"/>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914B83" w:rsidRDefault="00DA36C6">
      <w:pPr>
        <w:pStyle w:val="aa"/>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914B83" w:rsidRDefault="00DA36C6">
      <w:pPr>
        <w:pStyle w:val="aa"/>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914B83" w:rsidRDefault="00914B83">
      <w:pPr>
        <w:pStyle w:val="aa"/>
        <w:spacing w:before="106" w:line="460" w:lineRule="exact"/>
        <w:rPr>
          <w:rFonts w:asciiTheme="minorEastAsia" w:eastAsiaTheme="minorEastAsia" w:hAnsiTheme="minorEastAsia"/>
          <w:lang w:eastAsia="zh-CN"/>
        </w:rPr>
      </w:pPr>
    </w:p>
    <w:p w:rsidR="00914B83" w:rsidRDefault="00914B83">
      <w:pPr>
        <w:pStyle w:val="aa"/>
        <w:spacing w:before="106" w:line="460" w:lineRule="exact"/>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snapToGrid w:val="0"/>
        <w:spacing w:line="360" w:lineRule="auto"/>
        <w:ind w:firstLineChars="1200" w:firstLine="2880"/>
        <w:rPr>
          <w:rFonts w:asciiTheme="minorEastAsia" w:eastAsiaTheme="minorEastAsia" w:hAnsiTheme="minorEastAsia"/>
          <w:sz w:val="24"/>
          <w:szCs w:val="24"/>
          <w:lang w:eastAsia="zh-CN"/>
        </w:rPr>
      </w:pPr>
    </w:p>
    <w:p w:rsidR="00914B83" w:rsidRDefault="00914B83">
      <w:pPr>
        <w:pStyle w:val="11"/>
        <w:rPr>
          <w:rFonts w:asciiTheme="minorEastAsia" w:eastAsiaTheme="minorEastAsia" w:hAnsiTheme="minorEastAsia"/>
          <w:sz w:val="24"/>
          <w:szCs w:val="24"/>
        </w:rPr>
      </w:pPr>
    </w:p>
    <w:p w:rsidR="00914B83" w:rsidRDefault="00914B83">
      <w:pPr>
        <w:pStyle w:val="11"/>
        <w:rPr>
          <w:rFonts w:asciiTheme="minorEastAsia" w:eastAsiaTheme="minorEastAsia" w:hAnsiTheme="minorEastAsia"/>
          <w:sz w:val="24"/>
          <w:szCs w:val="24"/>
        </w:rPr>
      </w:pPr>
    </w:p>
    <w:p w:rsidR="00914B83" w:rsidRDefault="00914B83">
      <w:pPr>
        <w:pStyle w:val="11"/>
        <w:rPr>
          <w:rFonts w:asciiTheme="minorEastAsia" w:eastAsiaTheme="minorEastAsia" w:hAnsiTheme="minorEastAsia"/>
          <w:sz w:val="24"/>
          <w:szCs w:val="24"/>
        </w:rPr>
      </w:pPr>
    </w:p>
    <w:p w:rsidR="00914B83" w:rsidRDefault="00914B83">
      <w:pPr>
        <w:pStyle w:val="11"/>
        <w:rPr>
          <w:rFonts w:asciiTheme="minorEastAsia" w:eastAsiaTheme="minorEastAsia" w:hAnsiTheme="minorEastAsia"/>
          <w:sz w:val="24"/>
          <w:szCs w:val="24"/>
        </w:rPr>
      </w:pPr>
    </w:p>
    <w:p w:rsidR="00914B83" w:rsidRDefault="00914B83">
      <w:pPr>
        <w:pStyle w:val="11"/>
        <w:sectPr w:rsidR="00914B83">
          <w:footerReference w:type="default" r:id="rId12"/>
          <w:pgSz w:w="11910" w:h="16840"/>
          <w:pgMar w:top="1500" w:right="1020" w:bottom="740" w:left="1300" w:header="0" w:footer="551" w:gutter="0"/>
          <w:pgNumType w:start="10"/>
          <w:cols w:space="720"/>
        </w:sectPr>
      </w:pPr>
    </w:p>
    <w:p w:rsidR="00914B83" w:rsidRDefault="00DA36C6">
      <w:pPr>
        <w:rPr>
          <w:b/>
          <w:sz w:val="24"/>
          <w:szCs w:val="24"/>
          <w:lang w:eastAsia="zh-CN"/>
        </w:rPr>
      </w:pPr>
      <w:r>
        <w:rPr>
          <w:rFonts w:hint="eastAsia"/>
          <w:b/>
          <w:sz w:val="24"/>
          <w:szCs w:val="24"/>
          <w:lang w:eastAsia="zh-CN"/>
        </w:rPr>
        <w:lastRenderedPageBreak/>
        <w:t xml:space="preserve">附件一：合同    </w:t>
      </w:r>
    </w:p>
    <w:p w:rsidR="00914B83" w:rsidRDefault="00C15FEE">
      <w:pPr>
        <w:jc w:val="center"/>
        <w:rPr>
          <w:color w:val="000000"/>
          <w:sz w:val="30"/>
          <w:szCs w:val="30"/>
          <w:lang w:eastAsia="zh-CN"/>
        </w:rPr>
      </w:pPr>
      <w:r w:rsidRPr="00C15FEE">
        <w:rPr>
          <w:rFonts w:hint="eastAsia"/>
          <w:bCs/>
          <w:sz w:val="30"/>
          <w:szCs w:val="30"/>
          <w:lang w:eastAsia="zh-CN"/>
        </w:rPr>
        <w:t>燃料燃煤、燃油外委检测</w:t>
      </w:r>
      <w:r w:rsidR="00DA36C6">
        <w:rPr>
          <w:rFonts w:hint="eastAsia"/>
          <w:color w:val="000000"/>
          <w:sz w:val="30"/>
          <w:szCs w:val="30"/>
          <w:lang w:eastAsia="zh-CN"/>
        </w:rPr>
        <w:t>合同</w:t>
      </w:r>
    </w:p>
    <w:p w:rsidR="00914B83" w:rsidRDefault="00DA36C6">
      <w:pPr>
        <w:spacing w:line="400" w:lineRule="exact"/>
        <w:jc w:val="center"/>
        <w:rPr>
          <w:b/>
          <w:color w:val="000000"/>
          <w:sz w:val="24"/>
          <w:lang w:eastAsia="zh-CN"/>
        </w:rPr>
      </w:pPr>
      <w:r>
        <w:rPr>
          <w:rFonts w:hint="eastAsia"/>
          <w:b/>
          <w:color w:val="000000"/>
          <w:sz w:val="24"/>
          <w:lang w:eastAsia="zh-CN"/>
        </w:rPr>
        <w:t xml:space="preserve">                    </w:t>
      </w:r>
    </w:p>
    <w:p w:rsidR="00914B83" w:rsidRDefault="00DA36C6">
      <w:pPr>
        <w:spacing w:line="360" w:lineRule="auto"/>
        <w:ind w:firstLineChars="200" w:firstLine="482"/>
        <w:jc w:val="center"/>
        <w:rPr>
          <w:b/>
          <w:color w:val="000000"/>
          <w:sz w:val="24"/>
          <w:lang w:eastAsia="zh-CN"/>
        </w:rPr>
      </w:pPr>
      <w:r>
        <w:rPr>
          <w:rFonts w:hint="eastAsia"/>
          <w:b/>
          <w:color w:val="000000"/>
          <w:sz w:val="24"/>
          <w:lang w:eastAsia="zh-CN"/>
        </w:rPr>
        <w:t xml:space="preserve">                         合同编号：</w:t>
      </w:r>
    </w:p>
    <w:p w:rsidR="00914B83" w:rsidRDefault="00DA36C6">
      <w:pPr>
        <w:pStyle w:val="11"/>
        <w:spacing w:line="360" w:lineRule="auto"/>
        <w:ind w:firstLineChars="200" w:firstLine="482"/>
        <w:rPr>
          <w:b/>
          <w:color w:val="000000"/>
          <w:sz w:val="24"/>
        </w:rPr>
      </w:pPr>
      <w:r>
        <w:rPr>
          <w:rFonts w:hint="eastAsia"/>
          <w:b/>
          <w:color w:val="000000"/>
          <w:sz w:val="24"/>
        </w:rPr>
        <w:t xml:space="preserve">                                         合同日期：</w:t>
      </w:r>
    </w:p>
    <w:p w:rsidR="00914B83" w:rsidRDefault="00DA36C6" w:rsidP="00C15FEE">
      <w:pPr>
        <w:pStyle w:val="11"/>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甲方：腾龙芳烃（漳州）有限公司</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乙方：</w:t>
      </w:r>
    </w:p>
    <w:p w:rsidR="00914B83" w:rsidRDefault="00DA36C6">
      <w:pPr>
        <w:spacing w:line="360" w:lineRule="auto"/>
        <w:rPr>
          <w:rStyle w:val="apple-converted-space"/>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经甲乙双方商定，就甲方委托乙方提供</w:t>
      </w:r>
      <w:r w:rsidR="00C15FEE">
        <w:rPr>
          <w:rFonts w:asciiTheme="minorEastAsia" w:eastAsiaTheme="minorEastAsia" w:hAnsiTheme="minorEastAsia" w:hint="eastAsia"/>
          <w:color w:val="000000"/>
          <w:sz w:val="24"/>
          <w:szCs w:val="24"/>
          <w:lang w:eastAsia="zh-CN"/>
        </w:rPr>
        <w:t>检测</w:t>
      </w:r>
      <w:r>
        <w:rPr>
          <w:rFonts w:asciiTheme="minorEastAsia" w:eastAsiaTheme="minorEastAsia" w:hAnsiTheme="minorEastAsia" w:hint="eastAsia"/>
          <w:color w:val="000000"/>
          <w:sz w:val="24"/>
          <w:szCs w:val="24"/>
          <w:lang w:eastAsia="zh-CN"/>
        </w:rPr>
        <w:t>服务相关事宜，达成如下协议：</w:t>
      </w:r>
    </w:p>
    <w:p w:rsidR="00720B3D" w:rsidRDefault="00DA36C6" w:rsidP="00720B3D">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一、</w:t>
      </w:r>
      <w:r w:rsidR="00720B3D" w:rsidRPr="00720B3D">
        <w:rPr>
          <w:rFonts w:asciiTheme="minorEastAsia" w:eastAsiaTheme="minorEastAsia" w:hAnsiTheme="minorEastAsia" w:hint="eastAsia"/>
          <w:color w:val="000000"/>
          <w:sz w:val="24"/>
          <w:szCs w:val="24"/>
          <w:lang w:eastAsia="zh-CN"/>
        </w:rPr>
        <w:t>委托</w:t>
      </w:r>
      <w:r w:rsidR="00C15FEE">
        <w:rPr>
          <w:rFonts w:asciiTheme="minorEastAsia" w:eastAsiaTheme="minorEastAsia" w:hAnsiTheme="minorEastAsia" w:hint="eastAsia"/>
          <w:color w:val="000000"/>
          <w:sz w:val="24"/>
          <w:szCs w:val="24"/>
          <w:lang w:eastAsia="zh-CN"/>
        </w:rPr>
        <w:t>检测</w:t>
      </w:r>
      <w:r w:rsidR="00720B3D">
        <w:rPr>
          <w:rFonts w:asciiTheme="minorEastAsia" w:eastAsiaTheme="minorEastAsia" w:hAnsiTheme="minorEastAsia" w:hint="eastAsia"/>
          <w:color w:val="000000"/>
          <w:sz w:val="24"/>
          <w:szCs w:val="24"/>
          <w:lang w:eastAsia="zh-CN"/>
        </w:rPr>
        <w:t>产品</w:t>
      </w:r>
      <w:r w:rsidR="00720B3D" w:rsidRPr="00720B3D">
        <w:rPr>
          <w:rFonts w:asciiTheme="minorEastAsia" w:eastAsiaTheme="minorEastAsia" w:hAnsiTheme="minorEastAsia" w:hint="eastAsia"/>
          <w:color w:val="000000"/>
          <w:sz w:val="24"/>
          <w:szCs w:val="24"/>
          <w:lang w:eastAsia="zh-CN"/>
        </w:rPr>
        <w:t>：</w:t>
      </w:r>
    </w:p>
    <w:p w:rsidR="00914B83" w:rsidRDefault="009B5A87" w:rsidP="00720B3D">
      <w:pPr>
        <w:spacing w:line="360" w:lineRule="auto"/>
        <w:ind w:firstLineChars="200" w:firstLine="480"/>
        <w:rPr>
          <w:rFonts w:asciiTheme="minorEastAsia" w:eastAsiaTheme="minorEastAsia" w:hAnsiTheme="minorEastAsia"/>
          <w:color w:val="000000"/>
          <w:sz w:val="24"/>
          <w:szCs w:val="24"/>
          <w:lang w:eastAsia="zh-CN"/>
        </w:rPr>
      </w:pPr>
      <w:r w:rsidRPr="009B5A87">
        <w:rPr>
          <w:rFonts w:asciiTheme="minorEastAsia" w:eastAsiaTheme="minorEastAsia" w:hAnsiTheme="minorEastAsia" w:hint="eastAsia"/>
          <w:color w:val="000000"/>
          <w:sz w:val="24"/>
          <w:szCs w:val="24"/>
          <w:lang w:eastAsia="zh-CN"/>
        </w:rPr>
        <w:t>燃料燃煤、燃油</w:t>
      </w:r>
      <w:r w:rsidR="00D453A2">
        <w:rPr>
          <w:rFonts w:asciiTheme="minorEastAsia" w:eastAsiaTheme="minorEastAsia" w:hAnsiTheme="minorEastAsia" w:hint="eastAsia"/>
          <w:color w:val="000000"/>
          <w:sz w:val="24"/>
          <w:szCs w:val="24"/>
          <w:lang w:eastAsia="zh-CN"/>
        </w:rPr>
        <w:t>。</w:t>
      </w:r>
    </w:p>
    <w:p w:rsidR="00720B3D" w:rsidRDefault="00DA36C6">
      <w:pPr>
        <w:spacing w:line="360" w:lineRule="auto"/>
        <w:rPr>
          <w:rFonts w:asciiTheme="minorEastAsia" w:eastAsiaTheme="minorEastAsia" w:hAnsiTheme="minorEastAsia"/>
          <w:color w:val="000000"/>
          <w:sz w:val="24"/>
          <w:szCs w:val="24"/>
          <w:lang w:eastAsia="zh-CN"/>
        </w:rPr>
      </w:pPr>
      <w:r w:rsidRPr="00720B3D">
        <w:rPr>
          <w:rFonts w:asciiTheme="minorEastAsia" w:eastAsiaTheme="minorEastAsia" w:hAnsiTheme="minorEastAsia" w:hint="eastAsia"/>
          <w:color w:val="000000"/>
          <w:sz w:val="24"/>
          <w:szCs w:val="24"/>
          <w:lang w:eastAsia="zh-CN"/>
        </w:rPr>
        <w:t>二、</w:t>
      </w:r>
      <w:r w:rsidR="00720B3D">
        <w:rPr>
          <w:rFonts w:asciiTheme="minorEastAsia" w:eastAsiaTheme="minorEastAsia" w:hAnsiTheme="minorEastAsia" w:hint="eastAsia"/>
          <w:color w:val="000000"/>
          <w:sz w:val="24"/>
          <w:szCs w:val="24"/>
          <w:lang w:eastAsia="zh-CN"/>
        </w:rPr>
        <w:t>产品</w:t>
      </w:r>
      <w:r w:rsidR="003153A4" w:rsidRPr="003153A4">
        <w:rPr>
          <w:rFonts w:asciiTheme="minorEastAsia" w:eastAsiaTheme="minorEastAsia" w:hAnsiTheme="minorEastAsia" w:hint="eastAsia"/>
          <w:color w:val="000000"/>
          <w:sz w:val="24"/>
          <w:szCs w:val="24"/>
          <w:lang w:eastAsia="zh-CN"/>
        </w:rPr>
        <w:t>检定</w:t>
      </w:r>
      <w:r w:rsidR="003153A4" w:rsidRPr="003153A4">
        <w:rPr>
          <w:rFonts w:asciiTheme="minorEastAsia" w:eastAsiaTheme="minorEastAsia" w:hAnsiTheme="minorEastAsia"/>
          <w:color w:val="000000"/>
          <w:sz w:val="24"/>
          <w:szCs w:val="24"/>
          <w:lang w:eastAsia="zh-CN"/>
        </w:rPr>
        <w:t>/校准</w:t>
      </w:r>
      <w:r w:rsidR="003153A4">
        <w:rPr>
          <w:rFonts w:asciiTheme="minorEastAsia" w:eastAsiaTheme="minorEastAsia" w:hAnsiTheme="minorEastAsia" w:hint="eastAsia"/>
          <w:color w:val="000000"/>
          <w:sz w:val="24"/>
          <w:szCs w:val="24"/>
          <w:lang w:eastAsia="zh-CN"/>
        </w:rPr>
        <w:t>仪器名称</w:t>
      </w:r>
      <w:r w:rsidR="0001663C">
        <w:rPr>
          <w:rFonts w:asciiTheme="minorEastAsia" w:eastAsiaTheme="minorEastAsia" w:hAnsiTheme="minorEastAsia" w:hint="eastAsia"/>
          <w:color w:val="000000"/>
          <w:sz w:val="24"/>
          <w:szCs w:val="24"/>
          <w:lang w:eastAsia="zh-CN"/>
        </w:rPr>
        <w:t>、</w:t>
      </w:r>
      <w:r w:rsidR="003153A4">
        <w:rPr>
          <w:rFonts w:asciiTheme="minorEastAsia" w:eastAsiaTheme="minorEastAsia" w:hAnsiTheme="minorEastAsia" w:hint="eastAsia"/>
          <w:color w:val="000000"/>
          <w:sz w:val="24"/>
          <w:szCs w:val="24"/>
          <w:lang w:eastAsia="zh-CN"/>
        </w:rPr>
        <w:t>证书类型</w:t>
      </w:r>
      <w:r w:rsidR="0001663C">
        <w:rPr>
          <w:rFonts w:asciiTheme="minorEastAsia" w:eastAsiaTheme="minorEastAsia" w:hAnsiTheme="minorEastAsia" w:hint="eastAsia"/>
          <w:color w:val="000000"/>
          <w:sz w:val="24"/>
          <w:szCs w:val="24"/>
          <w:lang w:eastAsia="zh-CN"/>
        </w:rPr>
        <w:t>及价格</w:t>
      </w:r>
      <w:r w:rsidRPr="00720B3D">
        <w:rPr>
          <w:rFonts w:asciiTheme="minorEastAsia" w:eastAsiaTheme="minorEastAsia" w:hAnsiTheme="minorEastAsia" w:hint="eastAsia"/>
          <w:color w:val="000000"/>
          <w:sz w:val="24"/>
          <w:szCs w:val="24"/>
          <w:lang w:eastAsia="zh-CN"/>
        </w:rPr>
        <w:t>：</w:t>
      </w:r>
    </w:p>
    <w:tbl>
      <w:tblPr>
        <w:tblW w:w="8642" w:type="dxa"/>
        <w:tblLook w:val="04A0" w:firstRow="1" w:lastRow="0" w:firstColumn="1" w:lastColumn="0" w:noHBand="0" w:noVBand="1"/>
      </w:tblPr>
      <w:tblGrid>
        <w:gridCol w:w="988"/>
        <w:gridCol w:w="1134"/>
        <w:gridCol w:w="992"/>
        <w:gridCol w:w="1417"/>
        <w:gridCol w:w="1276"/>
        <w:gridCol w:w="1418"/>
        <w:gridCol w:w="1417"/>
      </w:tblGrid>
      <w:tr w:rsidR="009B5A87" w:rsidRPr="00D453A2" w:rsidTr="009B5A87">
        <w:trPr>
          <w:trHeight w:val="45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A87" w:rsidRPr="00D453A2" w:rsidRDefault="009B5A87" w:rsidP="00D453A2">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B5A87" w:rsidRPr="00D453A2" w:rsidRDefault="009B5A87" w:rsidP="00D453A2">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频次</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B5A87" w:rsidRPr="00D453A2" w:rsidRDefault="009B5A87" w:rsidP="00D453A2">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序号</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B5A87" w:rsidRPr="00D453A2" w:rsidRDefault="009B5A87" w:rsidP="00D453A2">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检测</w:t>
            </w:r>
            <w:r>
              <w:rPr>
                <w:rFonts w:asciiTheme="minorEastAsia" w:eastAsiaTheme="minorEastAsia" w:hAnsiTheme="minorEastAsia" w:hint="eastAsia"/>
                <w:color w:val="000000"/>
              </w:rPr>
              <w:t>项目</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B5A87" w:rsidRPr="00D453A2" w:rsidRDefault="009B5A87" w:rsidP="00D453A2">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含税单价</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B5A87" w:rsidRPr="00D453A2" w:rsidRDefault="009B5A87" w:rsidP="00D453A2">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检测标准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B5A87" w:rsidRPr="00D453A2" w:rsidRDefault="009B5A87" w:rsidP="00D453A2">
            <w:pPr>
              <w:spacing w:line="400" w:lineRule="exact"/>
              <w:jc w:val="center"/>
              <w:rPr>
                <w:rFonts w:asciiTheme="minorEastAsia" w:eastAsiaTheme="minorEastAsia" w:hAnsiTheme="minorEastAsia"/>
                <w:color w:val="000000"/>
              </w:rPr>
            </w:pPr>
            <w:r w:rsidRPr="00D453A2">
              <w:rPr>
                <w:rFonts w:asciiTheme="minorEastAsia" w:eastAsiaTheme="minorEastAsia" w:hAnsiTheme="minorEastAsia" w:hint="eastAsia"/>
                <w:color w:val="000000"/>
              </w:rPr>
              <w:t>备注</w:t>
            </w:r>
          </w:p>
        </w:tc>
      </w:tr>
      <w:tr w:rsidR="009B5A87" w:rsidRPr="00D453A2" w:rsidTr="009B5A87">
        <w:trPr>
          <w:trHeight w:val="402"/>
        </w:trPr>
        <w:tc>
          <w:tcPr>
            <w:tcW w:w="988" w:type="dxa"/>
            <w:tcBorders>
              <w:top w:val="nil"/>
              <w:left w:val="single" w:sz="4" w:space="0" w:color="auto"/>
              <w:bottom w:val="single" w:sz="4" w:space="0" w:color="auto"/>
              <w:right w:val="single" w:sz="4" w:space="0" w:color="auto"/>
            </w:tcBorders>
            <w:shd w:val="clear" w:color="auto" w:fill="auto"/>
            <w:noWrap/>
            <w:vAlign w:val="center"/>
          </w:tcPr>
          <w:p w:rsidR="009B5A87" w:rsidRPr="00D453A2" w:rsidRDefault="009B5A87" w:rsidP="00D453A2">
            <w:pPr>
              <w:widowControl/>
              <w:autoSpaceDE/>
              <w:autoSpaceDN/>
              <w:jc w:val="right"/>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tcPr>
          <w:p w:rsidR="009B5A87" w:rsidRPr="00D453A2" w:rsidRDefault="009B5A87" w:rsidP="00D453A2">
            <w:pPr>
              <w:widowControl/>
              <w:autoSpaceDE/>
              <w:autoSpaceDN/>
              <w:rPr>
                <w:sz w:val="20"/>
                <w:szCs w:val="20"/>
                <w:lang w:eastAsia="zh-CN"/>
              </w:rPr>
            </w:pPr>
          </w:p>
        </w:tc>
        <w:tc>
          <w:tcPr>
            <w:tcW w:w="992" w:type="dxa"/>
            <w:tcBorders>
              <w:top w:val="nil"/>
              <w:left w:val="nil"/>
              <w:bottom w:val="single" w:sz="4" w:space="0" w:color="auto"/>
              <w:right w:val="single" w:sz="4" w:space="0" w:color="auto"/>
            </w:tcBorders>
            <w:shd w:val="clear" w:color="auto" w:fill="auto"/>
            <w:vAlign w:val="center"/>
          </w:tcPr>
          <w:p w:rsidR="009B5A87" w:rsidRPr="00D453A2" w:rsidRDefault="009B5A87" w:rsidP="00D453A2">
            <w:pPr>
              <w:widowControl/>
              <w:autoSpaceDE/>
              <w:autoSpaceDN/>
              <w:jc w:val="center"/>
              <w:rPr>
                <w:sz w:val="20"/>
                <w:szCs w:val="20"/>
                <w:lang w:eastAsia="zh-CN"/>
              </w:rPr>
            </w:pPr>
          </w:p>
        </w:tc>
        <w:tc>
          <w:tcPr>
            <w:tcW w:w="1417" w:type="dxa"/>
            <w:tcBorders>
              <w:top w:val="nil"/>
              <w:left w:val="nil"/>
              <w:bottom w:val="single" w:sz="4" w:space="0" w:color="auto"/>
              <w:right w:val="single" w:sz="4" w:space="0" w:color="auto"/>
            </w:tcBorders>
            <w:shd w:val="clear" w:color="auto" w:fill="auto"/>
            <w:vAlign w:val="center"/>
          </w:tcPr>
          <w:p w:rsidR="009B5A87" w:rsidRPr="00D453A2" w:rsidRDefault="009B5A87" w:rsidP="00D453A2">
            <w:pPr>
              <w:widowControl/>
              <w:autoSpaceDE/>
              <w:autoSpaceDN/>
              <w:jc w:val="center"/>
              <w:rPr>
                <w:sz w:val="20"/>
                <w:szCs w:val="20"/>
                <w:lang w:eastAsia="zh-CN"/>
              </w:rPr>
            </w:pPr>
          </w:p>
        </w:tc>
        <w:tc>
          <w:tcPr>
            <w:tcW w:w="1276" w:type="dxa"/>
            <w:tcBorders>
              <w:top w:val="nil"/>
              <w:left w:val="nil"/>
              <w:bottom w:val="single" w:sz="4" w:space="0" w:color="auto"/>
              <w:right w:val="single" w:sz="4" w:space="0" w:color="auto"/>
            </w:tcBorders>
            <w:shd w:val="clear" w:color="auto" w:fill="auto"/>
            <w:vAlign w:val="center"/>
          </w:tcPr>
          <w:p w:rsidR="009B5A87" w:rsidRPr="00D453A2" w:rsidRDefault="009B5A87" w:rsidP="00D453A2">
            <w:pPr>
              <w:widowControl/>
              <w:autoSpaceDE/>
              <w:autoSpaceDN/>
              <w:jc w:val="center"/>
              <w:rPr>
                <w:sz w:val="20"/>
                <w:szCs w:val="20"/>
                <w:lang w:eastAsia="zh-CN"/>
              </w:rPr>
            </w:pPr>
          </w:p>
        </w:tc>
        <w:tc>
          <w:tcPr>
            <w:tcW w:w="1418" w:type="dxa"/>
            <w:tcBorders>
              <w:top w:val="nil"/>
              <w:left w:val="nil"/>
              <w:bottom w:val="single" w:sz="4" w:space="0" w:color="auto"/>
              <w:right w:val="single" w:sz="4" w:space="0" w:color="auto"/>
            </w:tcBorders>
            <w:shd w:val="clear" w:color="auto" w:fill="auto"/>
            <w:vAlign w:val="center"/>
          </w:tcPr>
          <w:p w:rsidR="009B5A87" w:rsidRPr="00D453A2" w:rsidRDefault="009B5A87" w:rsidP="00D453A2">
            <w:pPr>
              <w:widowControl/>
              <w:autoSpaceDE/>
              <w:autoSpaceDN/>
              <w:jc w:val="center"/>
              <w:rPr>
                <w:sz w:val="20"/>
                <w:szCs w:val="20"/>
                <w:lang w:eastAsia="zh-CN"/>
              </w:rPr>
            </w:pPr>
          </w:p>
        </w:tc>
        <w:tc>
          <w:tcPr>
            <w:tcW w:w="1417" w:type="dxa"/>
            <w:tcBorders>
              <w:top w:val="nil"/>
              <w:left w:val="nil"/>
              <w:bottom w:val="single" w:sz="4" w:space="0" w:color="auto"/>
              <w:right w:val="single" w:sz="4" w:space="0" w:color="auto"/>
            </w:tcBorders>
            <w:shd w:val="clear" w:color="auto" w:fill="auto"/>
            <w:vAlign w:val="center"/>
          </w:tcPr>
          <w:p w:rsidR="009B5A87" w:rsidRPr="00D453A2" w:rsidRDefault="009B5A87" w:rsidP="00D453A2">
            <w:pPr>
              <w:widowControl/>
              <w:autoSpaceDE/>
              <w:autoSpaceDN/>
              <w:jc w:val="center"/>
              <w:rPr>
                <w:sz w:val="20"/>
                <w:szCs w:val="20"/>
                <w:lang w:eastAsia="zh-CN"/>
              </w:rPr>
            </w:pPr>
          </w:p>
        </w:tc>
      </w:tr>
      <w:tr w:rsidR="009B5A87" w:rsidRPr="00D453A2" w:rsidTr="009B5A87">
        <w:trPr>
          <w:trHeight w:val="402"/>
        </w:trPr>
        <w:tc>
          <w:tcPr>
            <w:tcW w:w="864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B5A87" w:rsidRPr="00D453A2" w:rsidRDefault="009B5A87" w:rsidP="009B5A87">
            <w:pPr>
              <w:widowControl/>
              <w:autoSpaceDE/>
              <w:autoSpaceDN/>
              <w:jc w:val="right"/>
              <w:rPr>
                <w:sz w:val="24"/>
                <w:szCs w:val="24"/>
                <w:lang w:eastAsia="zh-CN"/>
              </w:rPr>
            </w:pPr>
            <w:r>
              <w:rPr>
                <w:rFonts w:hint="eastAsia"/>
                <w:sz w:val="24"/>
                <w:szCs w:val="24"/>
                <w:lang w:eastAsia="zh-CN"/>
              </w:rPr>
              <w:t>总价：</w:t>
            </w:r>
          </w:p>
        </w:tc>
      </w:tr>
    </w:tbl>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三、甲方的权利义务</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1、甲方有权监督乙方的检测工作。</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2、甲方根据乙方检测的需要配合乙方检测工作，并提供相关资料。  </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3、按约定支付检测费用。</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四、乙方的权利义务：</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1、乙方根据甲方要求按照约定的检测标准对进行检验检测。</w:t>
      </w:r>
    </w:p>
    <w:p w:rsidR="00914B83" w:rsidRDefault="00DA36C6">
      <w:pPr>
        <w:pStyle w:val="Default"/>
        <w:spacing w:line="360" w:lineRule="auto"/>
        <w:rPr>
          <w:rFonts w:hAnsi="宋体"/>
          <w:snapToGrid w:val="0"/>
        </w:rPr>
      </w:pPr>
      <w:r>
        <w:rPr>
          <w:rFonts w:asciiTheme="minorEastAsia" w:eastAsiaTheme="minorEastAsia" w:hAnsiTheme="minorEastAsia"/>
        </w:rPr>
        <w:t>2、</w:t>
      </w:r>
      <w:r>
        <w:rPr>
          <w:rFonts w:hAnsi="宋体" w:hint="eastAsia"/>
          <w:snapToGrid w:val="0"/>
        </w:rPr>
        <w:t>根据</w:t>
      </w:r>
      <w:r>
        <w:rPr>
          <w:rFonts w:hAnsi="宋体"/>
          <w:snapToGrid w:val="0"/>
          <w:u w:val="single"/>
        </w:rPr>
        <w:t xml:space="preserve"> </w:t>
      </w:r>
      <w:r w:rsidR="00655818">
        <w:rPr>
          <w:rFonts w:hAnsi="宋体" w:hint="eastAsia"/>
          <w:snapToGrid w:val="0"/>
          <w:u w:val="single"/>
        </w:rPr>
        <w:t>检测</w:t>
      </w:r>
      <w:r>
        <w:rPr>
          <w:rFonts w:hAnsi="宋体" w:hint="eastAsia"/>
          <w:snapToGrid w:val="0"/>
          <w:u w:val="single"/>
        </w:rPr>
        <w:t>项目</w:t>
      </w:r>
      <w:r>
        <w:rPr>
          <w:rFonts w:hAnsi="宋体" w:hint="eastAsia"/>
          <w:snapToGrid w:val="0"/>
        </w:rPr>
        <w:t>进行</w:t>
      </w:r>
      <w:r w:rsidR="00655818">
        <w:rPr>
          <w:rFonts w:asciiTheme="minorEastAsia" w:eastAsiaTheme="minorEastAsia" w:hAnsiTheme="minorEastAsia" w:hint="eastAsia"/>
        </w:rPr>
        <w:t>检测</w:t>
      </w:r>
      <w:r>
        <w:rPr>
          <w:rFonts w:asciiTheme="minorEastAsia" w:eastAsiaTheme="minorEastAsia" w:hAnsiTheme="minorEastAsia" w:hint="eastAsia"/>
        </w:rPr>
        <w:t>并出具</w:t>
      </w:r>
      <w:r w:rsidR="00D453A2">
        <w:rPr>
          <w:rFonts w:asciiTheme="minorEastAsia" w:eastAsiaTheme="minorEastAsia" w:hAnsiTheme="minorEastAsia" w:hint="eastAsia"/>
        </w:rPr>
        <w:t>相关</w:t>
      </w:r>
      <w:r>
        <w:rPr>
          <w:rFonts w:asciiTheme="minorEastAsia" w:eastAsiaTheme="minorEastAsia" w:hAnsiTheme="minorEastAsia" w:hint="eastAsia"/>
        </w:rPr>
        <w:t>报告</w:t>
      </w:r>
      <w:r w:rsidR="00655818">
        <w:rPr>
          <w:rFonts w:asciiTheme="minorEastAsia" w:eastAsiaTheme="minorEastAsia" w:hAnsiTheme="minorEastAsia" w:hint="eastAsia"/>
        </w:rPr>
        <w:t>并</w:t>
      </w:r>
      <w:r w:rsidR="00655818" w:rsidRPr="00655818">
        <w:rPr>
          <w:rFonts w:asciiTheme="minorEastAsia" w:eastAsiaTheme="minorEastAsia" w:hAnsiTheme="minorEastAsia" w:hint="eastAsia"/>
        </w:rPr>
        <w:t>附燃煤水分项目检测的原始记录以及样品照片</w:t>
      </w:r>
      <w:r>
        <w:rPr>
          <w:rFonts w:asciiTheme="minorEastAsia" w:eastAsiaTheme="minorEastAsia" w:hAnsiTheme="minorEastAsia" w:hint="eastAsia"/>
        </w:rPr>
        <w:t>。</w:t>
      </w:r>
      <w:r>
        <w:rPr>
          <w:rFonts w:hAnsi="宋体" w:hint="eastAsia"/>
          <w:snapToGrid w:val="0"/>
        </w:rPr>
        <w:t xml:space="preserve"> </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3、对检测过程中知悉的甲方的商业、技术、经营管理等保密信息承担保密责任。</w:t>
      </w:r>
    </w:p>
    <w:p w:rsidR="00914B83" w:rsidRDefault="00DA36C6">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color w:val="000000"/>
          <w:sz w:val="24"/>
          <w:szCs w:val="24"/>
          <w:lang w:eastAsia="zh-CN"/>
        </w:rPr>
        <w:t>五、收费标准</w:t>
      </w:r>
      <w:r>
        <w:rPr>
          <w:rFonts w:asciiTheme="minorEastAsia" w:eastAsiaTheme="minorEastAsia" w:hAnsiTheme="minorEastAsia" w:hint="eastAsia"/>
          <w:color w:val="000000"/>
          <w:sz w:val="24"/>
          <w:szCs w:val="24"/>
          <w:lang w:eastAsia="zh-CN"/>
        </w:rPr>
        <w:br/>
        <w:t xml:space="preserve">　　根据</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合同</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，本次检测费</w:t>
      </w:r>
      <w:r w:rsidR="00997382">
        <w:rPr>
          <w:rFonts w:asciiTheme="minorEastAsia" w:eastAsiaTheme="minorEastAsia" w:hAnsiTheme="minorEastAsia" w:hint="eastAsia"/>
          <w:color w:val="000000"/>
          <w:sz w:val="24"/>
          <w:szCs w:val="24"/>
          <w:lang w:eastAsia="zh-CN"/>
        </w:rPr>
        <w:t>总价</w:t>
      </w:r>
      <w:r>
        <w:rPr>
          <w:rFonts w:asciiTheme="minorEastAsia" w:eastAsiaTheme="minorEastAsia" w:hAnsiTheme="minorEastAsia" w:hint="eastAsia"/>
          <w:color w:val="000000"/>
          <w:sz w:val="24"/>
          <w:szCs w:val="24"/>
          <w:lang w:eastAsia="zh-CN"/>
        </w:rPr>
        <w:t>为</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元，</w:t>
      </w:r>
      <w:r w:rsidR="00655818">
        <w:rPr>
          <w:rFonts w:asciiTheme="minorEastAsia" w:eastAsiaTheme="minorEastAsia" w:hAnsiTheme="minorEastAsia" w:hint="eastAsia"/>
          <w:color w:val="000000"/>
          <w:sz w:val="24"/>
          <w:szCs w:val="24"/>
          <w:lang w:eastAsia="zh-CN"/>
        </w:rPr>
        <w:t>未税金额</w:t>
      </w:r>
      <w:r w:rsidR="00655818">
        <w:rPr>
          <w:rFonts w:asciiTheme="minorEastAsia" w:eastAsiaTheme="minorEastAsia" w:hAnsiTheme="minorEastAsia"/>
          <w:color w:val="000000"/>
          <w:sz w:val="24"/>
          <w:szCs w:val="24"/>
          <w:u w:val="single"/>
          <w:lang w:eastAsia="zh-CN"/>
        </w:rPr>
        <w:t xml:space="preserve"> </w:t>
      </w:r>
      <w:r w:rsidR="00655818">
        <w:rPr>
          <w:rFonts w:asciiTheme="minorEastAsia" w:eastAsiaTheme="minorEastAsia" w:hAnsiTheme="minorEastAsia" w:hint="eastAsia"/>
          <w:color w:val="000000"/>
          <w:sz w:val="24"/>
          <w:szCs w:val="24"/>
          <w:u w:val="single"/>
          <w:lang w:eastAsia="zh-CN"/>
        </w:rPr>
        <w:t xml:space="preserve"> </w:t>
      </w:r>
      <w:r w:rsidR="00655818">
        <w:rPr>
          <w:rFonts w:asciiTheme="minorEastAsia" w:eastAsiaTheme="minorEastAsia" w:hAnsiTheme="minorEastAsia"/>
          <w:color w:val="000000"/>
          <w:sz w:val="24"/>
          <w:szCs w:val="24"/>
          <w:u w:val="single"/>
          <w:lang w:eastAsia="zh-CN"/>
        </w:rPr>
        <w:t xml:space="preserve">  </w:t>
      </w:r>
      <w:r w:rsidR="00655818">
        <w:rPr>
          <w:rFonts w:asciiTheme="minorEastAsia" w:eastAsiaTheme="minorEastAsia" w:hAnsiTheme="minorEastAsia" w:hint="eastAsia"/>
          <w:color w:val="000000"/>
          <w:sz w:val="24"/>
          <w:szCs w:val="24"/>
          <w:lang w:eastAsia="zh-CN"/>
        </w:rPr>
        <w:t>元，税金为</w:t>
      </w:r>
      <w:r w:rsidR="00655818">
        <w:rPr>
          <w:rFonts w:asciiTheme="minorEastAsia" w:eastAsiaTheme="minorEastAsia" w:hAnsiTheme="minorEastAsia"/>
          <w:color w:val="000000"/>
          <w:sz w:val="24"/>
          <w:szCs w:val="24"/>
          <w:u w:val="single"/>
          <w:lang w:eastAsia="zh-CN"/>
        </w:rPr>
        <w:t xml:space="preserve"> </w:t>
      </w:r>
      <w:r w:rsidR="00655818">
        <w:rPr>
          <w:rFonts w:asciiTheme="minorEastAsia" w:eastAsiaTheme="minorEastAsia" w:hAnsiTheme="minorEastAsia" w:hint="eastAsia"/>
          <w:color w:val="000000"/>
          <w:sz w:val="24"/>
          <w:szCs w:val="24"/>
          <w:u w:val="single"/>
          <w:lang w:eastAsia="zh-CN"/>
        </w:rPr>
        <w:t xml:space="preserve"> </w:t>
      </w:r>
      <w:r w:rsidR="00655818">
        <w:rPr>
          <w:rFonts w:asciiTheme="minorEastAsia" w:eastAsiaTheme="minorEastAsia" w:hAnsiTheme="minorEastAsia"/>
          <w:color w:val="000000"/>
          <w:sz w:val="24"/>
          <w:szCs w:val="24"/>
          <w:u w:val="single"/>
          <w:lang w:eastAsia="zh-CN"/>
        </w:rPr>
        <w:t xml:space="preserve">  </w:t>
      </w:r>
      <w:r w:rsidR="00655818">
        <w:rPr>
          <w:rFonts w:asciiTheme="minorEastAsia" w:eastAsiaTheme="minorEastAsia" w:hAnsiTheme="minorEastAsia" w:hint="eastAsia"/>
          <w:color w:val="000000"/>
          <w:sz w:val="24"/>
          <w:szCs w:val="24"/>
          <w:lang w:eastAsia="zh-CN"/>
        </w:rPr>
        <w:t>元，</w:t>
      </w:r>
      <w:r w:rsidR="00655818" w:rsidRPr="00655818">
        <w:rPr>
          <w:rFonts w:asciiTheme="minorEastAsia" w:eastAsiaTheme="minorEastAsia" w:hAnsiTheme="minorEastAsia" w:hint="eastAsia"/>
          <w:color w:val="000000"/>
          <w:sz w:val="24"/>
          <w:szCs w:val="24"/>
          <w:lang w:eastAsia="zh-CN"/>
        </w:rPr>
        <w:t>有尾差，以最终实际开票金额为准</w:t>
      </w:r>
      <w:r w:rsidR="00655818">
        <w:rPr>
          <w:rFonts w:asciiTheme="minorEastAsia" w:eastAsiaTheme="minorEastAsia" w:hAnsiTheme="minorEastAsia" w:hint="eastAsia"/>
          <w:color w:val="000000"/>
          <w:sz w:val="24"/>
          <w:szCs w:val="24"/>
          <w:lang w:eastAsia="zh-CN"/>
        </w:rPr>
        <w:t>。检测费用</w:t>
      </w:r>
      <w:r w:rsidR="00997382">
        <w:rPr>
          <w:rFonts w:asciiTheme="minorEastAsia" w:eastAsiaTheme="minorEastAsia" w:hAnsiTheme="minorEastAsia" w:hint="eastAsia"/>
          <w:color w:val="000000"/>
          <w:sz w:val="24"/>
          <w:szCs w:val="24"/>
          <w:lang w:eastAsia="zh-CN"/>
        </w:rPr>
        <w:t>按合同单价</w:t>
      </w:r>
      <w:r w:rsidR="00655818">
        <w:rPr>
          <w:rFonts w:asciiTheme="minorEastAsia" w:eastAsiaTheme="minorEastAsia" w:hAnsiTheme="minorEastAsia" w:hint="eastAsia"/>
          <w:color w:val="000000"/>
          <w:sz w:val="24"/>
          <w:szCs w:val="24"/>
          <w:lang w:eastAsia="zh-CN"/>
        </w:rPr>
        <w:t>据实</w:t>
      </w:r>
      <w:r w:rsidR="00997382">
        <w:rPr>
          <w:rFonts w:asciiTheme="minorEastAsia" w:eastAsiaTheme="minorEastAsia" w:hAnsiTheme="minorEastAsia" w:hint="eastAsia"/>
          <w:color w:val="000000"/>
          <w:sz w:val="24"/>
          <w:szCs w:val="24"/>
          <w:lang w:eastAsia="zh-CN"/>
        </w:rPr>
        <w:t>结算，</w:t>
      </w:r>
      <w:r>
        <w:rPr>
          <w:rFonts w:asciiTheme="minorEastAsia" w:eastAsiaTheme="minorEastAsia" w:hAnsiTheme="minorEastAsia" w:hint="eastAsia"/>
          <w:sz w:val="24"/>
          <w:szCs w:val="24"/>
          <w:lang w:eastAsia="zh-CN"/>
        </w:rPr>
        <w:t>不再另外计取其他费用，不得再以任何理由追加。</w:t>
      </w:r>
    </w:p>
    <w:p w:rsidR="00914B83" w:rsidRDefault="00DA36C6">
      <w:pPr>
        <w:adjustRightInd w:val="0"/>
        <w:snapToGrid w:val="0"/>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六、协议期限：</w:t>
      </w:r>
      <w:r w:rsidR="0058180E">
        <w:rPr>
          <w:rStyle w:val="apple-converted-space"/>
          <w:rFonts w:asciiTheme="minorEastAsia" w:eastAsiaTheme="minorEastAsia" w:hAnsiTheme="minorEastAsia" w:hint="eastAsia"/>
          <w:color w:val="000000"/>
          <w:sz w:val="24"/>
          <w:szCs w:val="24"/>
          <w:lang w:eastAsia="zh-CN"/>
        </w:rPr>
        <w:t>合同签订之日起两年内</w:t>
      </w:r>
      <w:r>
        <w:rPr>
          <w:rStyle w:val="apple-converted-space"/>
          <w:rFonts w:asciiTheme="minorEastAsia" w:eastAsiaTheme="minorEastAsia" w:hAnsiTheme="minorEastAsia" w:hint="eastAsia"/>
          <w:color w:val="000000"/>
          <w:sz w:val="24"/>
          <w:szCs w:val="24"/>
          <w:lang w:eastAsia="zh-CN"/>
        </w:rPr>
        <w:t>。</w:t>
      </w:r>
    </w:p>
    <w:p w:rsidR="00914B83" w:rsidRDefault="00DA36C6">
      <w:pPr>
        <w:adjustRightInd w:val="0"/>
        <w:snapToGrid w:val="0"/>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七、检测日期：</w:t>
      </w:r>
      <w:r w:rsidR="00655818">
        <w:rPr>
          <w:rFonts w:asciiTheme="minorEastAsia" w:eastAsiaTheme="minorEastAsia" w:hAnsiTheme="minorEastAsia" w:hint="eastAsia"/>
          <w:color w:val="000000"/>
          <w:sz w:val="24"/>
          <w:szCs w:val="24"/>
          <w:lang w:eastAsia="zh-CN"/>
        </w:rPr>
        <w:t>每月检测一次</w:t>
      </w:r>
      <w:r w:rsidR="003153A4">
        <w:rPr>
          <w:rFonts w:asciiTheme="minorEastAsia" w:eastAsiaTheme="minorEastAsia" w:hAnsiTheme="minorEastAsia" w:hint="eastAsia"/>
          <w:color w:val="000000"/>
          <w:sz w:val="24"/>
          <w:szCs w:val="24"/>
          <w:lang w:eastAsia="zh-CN"/>
        </w:rPr>
        <w:t>。</w:t>
      </w:r>
    </w:p>
    <w:p w:rsidR="00914B83" w:rsidRDefault="00DA36C6">
      <w:pPr>
        <w:adjustRightInd w:val="0"/>
        <w:snapToGrid w:val="0"/>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八、收费方式：</w:t>
      </w:r>
    </w:p>
    <w:p w:rsidR="00914B83" w:rsidRPr="00DE77C7" w:rsidRDefault="001211A2" w:rsidP="00DE77C7">
      <w:pPr>
        <w:pStyle w:val="ac"/>
        <w:spacing w:line="360" w:lineRule="auto"/>
        <w:ind w:firstLineChars="200" w:firstLine="480"/>
        <w:rPr>
          <w:rFonts w:hAnsi="宋体"/>
          <w:sz w:val="24"/>
          <w:szCs w:val="24"/>
          <w:lang w:eastAsia="zh-CN"/>
        </w:rPr>
      </w:pPr>
      <w:r w:rsidRPr="001211A2">
        <w:rPr>
          <w:rFonts w:hAnsi="宋体" w:hint="eastAsia"/>
          <w:sz w:val="24"/>
          <w:szCs w:val="24"/>
          <w:lang w:eastAsia="zh-CN"/>
        </w:rPr>
        <w:t>按实际</w:t>
      </w:r>
      <w:r w:rsidR="00655818">
        <w:rPr>
          <w:rFonts w:hAnsi="宋体" w:hint="eastAsia"/>
          <w:sz w:val="24"/>
          <w:szCs w:val="24"/>
          <w:lang w:eastAsia="zh-CN"/>
        </w:rPr>
        <w:t>检测次数</w:t>
      </w:r>
      <w:r w:rsidRPr="001211A2">
        <w:rPr>
          <w:rFonts w:hAnsi="宋体"/>
          <w:sz w:val="24"/>
          <w:szCs w:val="24"/>
          <w:lang w:eastAsia="zh-CN"/>
        </w:rPr>
        <w:t>，据实结算，乙方在移交符合要求的</w:t>
      </w:r>
      <w:r w:rsidR="00655818">
        <w:rPr>
          <w:rFonts w:hAnsi="宋体" w:hint="eastAsia"/>
          <w:sz w:val="24"/>
          <w:szCs w:val="24"/>
          <w:lang w:eastAsia="zh-CN"/>
        </w:rPr>
        <w:t>报告</w:t>
      </w:r>
      <w:r w:rsidRPr="001211A2">
        <w:rPr>
          <w:rFonts w:hAnsi="宋体"/>
          <w:sz w:val="24"/>
          <w:szCs w:val="24"/>
          <w:lang w:eastAsia="zh-CN"/>
        </w:rPr>
        <w:t>，由甲方确认无误</w:t>
      </w:r>
      <w:r w:rsidRPr="001211A2">
        <w:rPr>
          <w:rFonts w:hAnsi="宋体"/>
          <w:sz w:val="24"/>
          <w:szCs w:val="24"/>
          <w:lang w:eastAsia="zh-CN"/>
        </w:rPr>
        <w:lastRenderedPageBreak/>
        <w:t>后，30个工作日内开具相应</w:t>
      </w:r>
      <w:r>
        <w:rPr>
          <w:rFonts w:hAnsi="宋体"/>
          <w:sz w:val="24"/>
          <w:szCs w:val="24"/>
          <w:u w:val="single"/>
          <w:lang w:eastAsia="zh-CN"/>
        </w:rPr>
        <w:t xml:space="preserve">   </w:t>
      </w:r>
      <w:r>
        <w:rPr>
          <w:rFonts w:hAnsi="宋体" w:hint="eastAsia"/>
          <w:sz w:val="24"/>
          <w:szCs w:val="24"/>
          <w:lang w:eastAsia="zh-CN"/>
        </w:rPr>
        <w:t>%</w:t>
      </w:r>
      <w:r w:rsidRPr="001211A2">
        <w:rPr>
          <w:rFonts w:hAnsi="宋体"/>
          <w:sz w:val="24"/>
          <w:szCs w:val="24"/>
          <w:lang w:eastAsia="zh-CN"/>
        </w:rPr>
        <w:t>增值税专用发票，</w:t>
      </w:r>
      <w:r>
        <w:rPr>
          <w:rFonts w:hAnsi="宋体"/>
          <w:sz w:val="24"/>
          <w:szCs w:val="24"/>
          <w:lang w:eastAsia="zh-CN"/>
        </w:rPr>
        <w:t xml:space="preserve"> </w:t>
      </w:r>
      <w:r w:rsidR="0001663C">
        <w:rPr>
          <w:rFonts w:hAnsi="宋体"/>
          <w:sz w:val="24"/>
          <w:szCs w:val="24"/>
          <w:lang w:eastAsia="zh-CN"/>
        </w:rPr>
        <w:t>30</w:t>
      </w:r>
      <w:r w:rsidR="00DA36C6">
        <w:rPr>
          <w:rFonts w:hAnsi="宋体" w:hint="eastAsia"/>
          <w:sz w:val="24"/>
          <w:szCs w:val="24"/>
          <w:lang w:eastAsia="zh-CN"/>
        </w:rPr>
        <w:t>个工作日内将检测费用转帐至乙方</w:t>
      </w:r>
      <w:r w:rsidR="00DA36C6">
        <w:rPr>
          <w:rFonts w:asciiTheme="minorEastAsia" w:eastAsiaTheme="minorEastAsia" w:hAnsiTheme="minorEastAsia" w:hint="eastAsia"/>
          <w:color w:val="000000"/>
          <w:sz w:val="24"/>
          <w:szCs w:val="24"/>
          <w:lang w:eastAsia="zh-CN"/>
        </w:rPr>
        <w:t>以下账户</w:t>
      </w:r>
      <w:r w:rsidR="00DE77C7">
        <w:rPr>
          <w:rFonts w:asciiTheme="minorEastAsia" w:eastAsiaTheme="minorEastAsia" w:hAnsiTheme="minorEastAsia" w:hint="eastAsia"/>
          <w:color w:val="000000"/>
          <w:sz w:val="24"/>
          <w:szCs w:val="24"/>
          <w:lang w:eastAsia="zh-CN"/>
        </w:rPr>
        <w:t>：</w:t>
      </w:r>
      <w:r w:rsidR="00DA36C6">
        <w:rPr>
          <w:rFonts w:asciiTheme="minorEastAsia" w:eastAsiaTheme="minorEastAsia" w:hAnsiTheme="minorEastAsia" w:hint="eastAsia"/>
          <w:color w:val="000000"/>
          <w:sz w:val="24"/>
          <w:szCs w:val="24"/>
          <w:lang w:eastAsia="zh-CN"/>
        </w:rPr>
        <w:t xml:space="preserve"> </w:t>
      </w:r>
    </w:p>
    <w:p w:rsidR="00914B83" w:rsidRDefault="00DA36C6">
      <w:pPr>
        <w:adjustRightInd w:val="0"/>
        <w:snapToGrid w:val="0"/>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名  称：</w:t>
      </w:r>
      <w:r>
        <w:rPr>
          <w:rFonts w:asciiTheme="minorEastAsia" w:eastAsiaTheme="minorEastAsia" w:hAnsiTheme="minorEastAsia"/>
          <w:color w:val="000000"/>
          <w:sz w:val="24"/>
          <w:szCs w:val="24"/>
          <w:lang w:eastAsia="zh-CN"/>
        </w:rPr>
        <w:t xml:space="preserve"> </w:t>
      </w:r>
    </w:p>
    <w:p w:rsidR="00914B83" w:rsidRDefault="00DA36C6">
      <w:pPr>
        <w:adjustRightInd w:val="0"/>
        <w:snapToGrid w:val="0"/>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账  号:</w:t>
      </w:r>
    </w:p>
    <w:p w:rsidR="00914B83" w:rsidRDefault="00DA36C6">
      <w:pPr>
        <w:adjustRightInd w:val="0"/>
        <w:snapToGrid w:val="0"/>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开户行：</w:t>
      </w:r>
    </w:p>
    <w:p w:rsidR="00914B83" w:rsidRDefault="00DA36C6">
      <w:pPr>
        <w:adjustRightInd w:val="0"/>
        <w:snapToGrid w:val="0"/>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乙方应在甲方付款期限届满</w:t>
      </w:r>
      <w:r>
        <w:rPr>
          <w:rFonts w:asciiTheme="minorEastAsia" w:eastAsiaTheme="minorEastAsia" w:hAnsiTheme="minorEastAsia"/>
          <w:color w:val="000000"/>
          <w:sz w:val="24"/>
          <w:szCs w:val="24"/>
          <w:lang w:eastAsia="zh-CN"/>
        </w:rPr>
        <w:t xml:space="preserve"> 7</w:t>
      </w:r>
      <w:r w:rsidR="0001663C">
        <w:rPr>
          <w:rFonts w:asciiTheme="minorEastAsia" w:eastAsiaTheme="minorEastAsia" w:hAnsiTheme="minorEastAsia"/>
          <w:color w:val="000000"/>
          <w:sz w:val="24"/>
          <w:szCs w:val="24"/>
          <w:lang w:eastAsia="zh-CN"/>
        </w:rPr>
        <w:t xml:space="preserve"> </w:t>
      </w:r>
      <w:r>
        <w:rPr>
          <w:rFonts w:asciiTheme="minorEastAsia" w:eastAsiaTheme="minorEastAsia" w:hAnsiTheme="minorEastAsia" w:hint="eastAsia"/>
          <w:color w:val="000000"/>
          <w:sz w:val="24"/>
          <w:szCs w:val="24"/>
          <w:lang w:eastAsia="zh-CN"/>
        </w:rPr>
        <w:t>日前提供对应全额的</w:t>
      </w:r>
      <w:r w:rsidR="0001663C">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%增值税专用发票，否则甲方有权顺延付款。</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九、违约责任：</w:t>
      </w:r>
    </w:p>
    <w:p w:rsidR="00914B83" w:rsidRDefault="00DA36C6">
      <w:pPr>
        <w:pStyle w:val="a8"/>
        <w:spacing w:line="360" w:lineRule="auto"/>
        <w:ind w:firstLineChars="200" w:firstLine="480"/>
        <w:rPr>
          <w:rStyle w:val="apple-converted-space"/>
          <w:rFonts w:asciiTheme="minorEastAsia" w:hAnsiTheme="minorEastAsia"/>
          <w:color w:val="000000"/>
          <w:sz w:val="24"/>
          <w:szCs w:val="24"/>
        </w:rPr>
      </w:pPr>
      <w:r>
        <w:rPr>
          <w:rStyle w:val="apple-converted-space"/>
          <w:rFonts w:asciiTheme="minorEastAsia" w:hAnsiTheme="minorEastAsia" w:hint="eastAsia"/>
          <w:color w:val="000000"/>
          <w:sz w:val="24"/>
          <w:szCs w:val="24"/>
        </w:rPr>
        <w:t>1.乙方逾期提交报告的，每日应向甲方支付当次检测费用1%的违约金，逾期超过</w:t>
      </w:r>
      <w:r>
        <w:rPr>
          <w:rFonts w:asciiTheme="minorEastAsia" w:hAnsiTheme="minorEastAsia" w:hint="eastAsia"/>
          <w:color w:val="000000"/>
          <w:sz w:val="24"/>
          <w:szCs w:val="24"/>
          <w:u w:val="single"/>
        </w:rPr>
        <w:t>15</w:t>
      </w:r>
      <w:r>
        <w:rPr>
          <w:rFonts w:asciiTheme="minorEastAsia" w:hAnsiTheme="minorEastAsia"/>
          <w:color w:val="000000"/>
          <w:sz w:val="24"/>
          <w:szCs w:val="24"/>
          <w:u w:val="single"/>
        </w:rPr>
        <w:t xml:space="preserve"> </w:t>
      </w:r>
      <w:r>
        <w:rPr>
          <w:rStyle w:val="apple-converted-space"/>
          <w:rFonts w:asciiTheme="minorEastAsia" w:hAnsiTheme="minorEastAsia" w:hint="eastAsia"/>
          <w:color w:val="000000"/>
          <w:sz w:val="24"/>
          <w:szCs w:val="24"/>
        </w:rPr>
        <w:t>日的，甲方还有权解除本合同并要求乙方</w:t>
      </w:r>
      <w:r>
        <w:rPr>
          <w:rFonts w:asciiTheme="minorEastAsia" w:hAnsiTheme="minorEastAsia" w:hint="eastAsia"/>
          <w:sz w:val="24"/>
          <w:szCs w:val="24"/>
        </w:rPr>
        <w:t>支付合同总额</w:t>
      </w:r>
      <w:r>
        <w:rPr>
          <w:rFonts w:asciiTheme="minorEastAsia" w:hAnsiTheme="minorEastAsia"/>
          <w:sz w:val="24"/>
          <w:szCs w:val="24"/>
          <w:u w:val="single"/>
        </w:rPr>
        <w:t>20%</w:t>
      </w:r>
      <w:r>
        <w:rPr>
          <w:rFonts w:asciiTheme="minorEastAsia" w:hAnsiTheme="minorEastAsia" w:hint="eastAsia"/>
          <w:sz w:val="24"/>
          <w:szCs w:val="24"/>
        </w:rPr>
        <w:t>的违约金</w:t>
      </w:r>
      <w:r>
        <w:rPr>
          <w:rStyle w:val="apple-converted-space"/>
          <w:rFonts w:asciiTheme="minorEastAsia" w:hAnsiTheme="minorEastAsia" w:hint="eastAsia"/>
          <w:color w:val="000000"/>
          <w:sz w:val="24"/>
          <w:szCs w:val="24"/>
        </w:rPr>
        <w:t>。</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2.乙方提交的检测报告不符合合同约定的，应在甲方指定期限内修改完善直至符合合同约定为止，由此造成逾期提交的，按照第（1）项约定执行。</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3.乙方违反保密义务，应向甲方支付违约金</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1000</w:t>
      </w:r>
      <w:r>
        <w:rPr>
          <w:rFonts w:asciiTheme="minorEastAsia" w:eastAsiaTheme="minorEastAsia" w:hAnsiTheme="minorEastAsia"/>
          <w:color w:val="000000"/>
          <w:sz w:val="24"/>
          <w:szCs w:val="24"/>
          <w:u w:val="single"/>
          <w:lang w:eastAsia="zh-CN"/>
        </w:rPr>
        <w:t xml:space="preserve">  </w:t>
      </w:r>
      <w:r>
        <w:rPr>
          <w:rStyle w:val="apple-converted-space"/>
          <w:rFonts w:asciiTheme="minorEastAsia" w:eastAsiaTheme="minorEastAsia" w:hAnsiTheme="minorEastAsia" w:hint="eastAsia"/>
          <w:color w:val="000000"/>
          <w:sz w:val="24"/>
          <w:szCs w:val="24"/>
          <w:lang w:eastAsia="zh-CN"/>
        </w:rPr>
        <w:t>元，并赔偿由此给甲方造成的损失。</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4.</w:t>
      </w:r>
      <w:r>
        <w:rPr>
          <w:rFonts w:asciiTheme="minorEastAsia" w:eastAsiaTheme="minorEastAsia" w:hAnsiTheme="minorEastAsia" w:hint="eastAsia"/>
          <w:sz w:val="24"/>
          <w:szCs w:val="24"/>
          <w:lang w:eastAsia="zh-CN"/>
        </w:rPr>
        <w:t>乙方无正当理由单方解除合同的，应向甲方支付合同总额20%的违约金，并赔偿甲方损失。</w:t>
      </w:r>
    </w:p>
    <w:p w:rsidR="00914B83" w:rsidRDefault="00DA36C6">
      <w:pPr>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十、其他约定： </w:t>
      </w:r>
    </w:p>
    <w:p w:rsidR="00914B83" w:rsidRDefault="00DA36C6">
      <w:pPr>
        <w:pStyle w:val="a8"/>
        <w:spacing w:line="360" w:lineRule="auto"/>
        <w:ind w:firstLineChars="200" w:firstLine="480"/>
        <w:rPr>
          <w:rStyle w:val="apple-converted-space"/>
          <w:rFonts w:asciiTheme="minorEastAsia" w:eastAsiaTheme="minorEastAsia" w:hAnsiTheme="minorEastAsia"/>
          <w:sz w:val="24"/>
          <w:szCs w:val="24"/>
        </w:rPr>
      </w:pPr>
      <w:r>
        <w:rPr>
          <w:rStyle w:val="apple-converted-space"/>
          <w:rFonts w:asciiTheme="minorEastAsia" w:eastAsiaTheme="minorEastAsia" w:hAnsiTheme="minorEastAsia" w:hint="eastAsia"/>
          <w:color w:val="000000"/>
          <w:sz w:val="24"/>
          <w:szCs w:val="24"/>
        </w:rPr>
        <w:t>1.在检测结果的实际运用中，如有证据证明乙方存在弄虚作假等违反本合同约定的情形，甲方仍有权</w:t>
      </w:r>
      <w:r>
        <w:rPr>
          <w:rFonts w:asciiTheme="minorEastAsia" w:eastAsiaTheme="minorEastAsia" w:hAnsiTheme="minorEastAsia" w:hint="eastAsia"/>
          <w:sz w:val="24"/>
          <w:szCs w:val="24"/>
        </w:rPr>
        <w:t>解除合同，并拒绝支付任何费用</w:t>
      </w:r>
      <w:r>
        <w:rPr>
          <w:rStyle w:val="apple-converted-space"/>
          <w:rFonts w:asciiTheme="minorEastAsia" w:eastAsiaTheme="minorEastAsia" w:hAnsiTheme="minorEastAsia" w:hint="eastAsia"/>
          <w:color w:val="000000"/>
          <w:sz w:val="24"/>
          <w:szCs w:val="24"/>
        </w:rPr>
        <w:t>。</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2.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914B83" w:rsidRDefault="00DA36C6">
      <w:pPr>
        <w:pStyle w:val="a8"/>
        <w:spacing w:line="360" w:lineRule="auto"/>
        <w:ind w:firstLineChars="200" w:firstLine="480"/>
        <w:rPr>
          <w:rStyle w:val="apple-converted-space"/>
          <w:rFonts w:asciiTheme="minorEastAsia" w:eastAsiaTheme="minorEastAsia" w:hAnsiTheme="minorEastAsia"/>
          <w:sz w:val="24"/>
          <w:szCs w:val="24"/>
        </w:rPr>
      </w:pPr>
      <w:r>
        <w:rPr>
          <w:rStyle w:val="apple-converted-space"/>
          <w:rFonts w:asciiTheme="minorEastAsia" w:eastAsiaTheme="minorEastAsia" w:hAnsiTheme="minorEastAsia" w:hint="eastAsia"/>
          <w:color w:val="000000"/>
          <w:sz w:val="24"/>
          <w:szCs w:val="24"/>
        </w:rPr>
        <w:t>3.如乙方在甲方现场提供检测服务，应遵守甲方相关管理规定。检测过程中的安全责任由乙方自行</w:t>
      </w:r>
      <w:r>
        <w:rPr>
          <w:rFonts w:asciiTheme="minorEastAsia" w:eastAsiaTheme="minorEastAsia" w:hAnsiTheme="minorEastAsia" w:hint="eastAsia"/>
          <w:sz w:val="24"/>
          <w:szCs w:val="24"/>
        </w:rPr>
        <w:t>解除合同，并拒绝支付任何费用</w:t>
      </w:r>
      <w:r>
        <w:rPr>
          <w:rStyle w:val="apple-converted-space"/>
          <w:rFonts w:asciiTheme="minorEastAsia" w:eastAsiaTheme="minorEastAsia" w:hAnsiTheme="minorEastAsia" w:hint="eastAsia"/>
          <w:color w:val="000000"/>
          <w:sz w:val="24"/>
          <w:szCs w:val="24"/>
        </w:rPr>
        <w:t>。</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4.双方之间如因本合同的履行发生纠纷，可协商解决，也可直接向甲方所在地人民法院提起诉讼。</w:t>
      </w:r>
    </w:p>
    <w:p w:rsidR="00914B83" w:rsidRDefault="00DA36C6">
      <w:pPr>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十一、本协议一式</w:t>
      </w:r>
      <w:r>
        <w:rPr>
          <w:rFonts w:asciiTheme="minorEastAsia" w:eastAsiaTheme="minorEastAsia" w:hAnsiTheme="minorEastAsia"/>
          <w:color w:val="000000"/>
          <w:sz w:val="24"/>
          <w:szCs w:val="24"/>
          <w:u w:val="single"/>
          <w:lang w:eastAsia="zh-CN"/>
        </w:rPr>
        <w:t xml:space="preserve"> </w:t>
      </w:r>
      <w:r w:rsidR="00655818">
        <w:rPr>
          <w:rFonts w:asciiTheme="minorEastAsia" w:eastAsiaTheme="minorEastAsia" w:hAnsiTheme="minorEastAsia" w:hint="eastAsia"/>
          <w:color w:val="000000"/>
          <w:sz w:val="24"/>
          <w:szCs w:val="24"/>
          <w:u w:val="single"/>
          <w:lang w:eastAsia="zh-CN"/>
        </w:rPr>
        <w:t>伍</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份，双方签订后生效，甲方执</w:t>
      </w:r>
      <w:r>
        <w:rPr>
          <w:rFonts w:asciiTheme="minorEastAsia" w:eastAsiaTheme="minorEastAsia" w:hAnsiTheme="minorEastAsia"/>
          <w:color w:val="000000"/>
          <w:sz w:val="24"/>
          <w:szCs w:val="24"/>
          <w:u w:val="single"/>
          <w:lang w:eastAsia="zh-CN"/>
        </w:rPr>
        <w:t xml:space="preserve"> </w:t>
      </w:r>
      <w:r w:rsidR="00655818">
        <w:rPr>
          <w:rFonts w:asciiTheme="minorEastAsia" w:eastAsiaTheme="minorEastAsia" w:hAnsiTheme="minorEastAsia" w:hint="eastAsia"/>
          <w:color w:val="000000"/>
          <w:sz w:val="24"/>
          <w:szCs w:val="24"/>
          <w:u w:val="single"/>
          <w:lang w:eastAsia="zh-CN"/>
        </w:rPr>
        <w:t>叁</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份，乙方执</w:t>
      </w:r>
      <w:r>
        <w:rPr>
          <w:rFonts w:asciiTheme="minorEastAsia" w:eastAsiaTheme="minorEastAsia" w:hAnsiTheme="minorEastAsia"/>
          <w:color w:val="000000"/>
          <w:sz w:val="24"/>
          <w:szCs w:val="24"/>
          <w:u w:val="single"/>
          <w:lang w:eastAsia="zh-CN"/>
        </w:rPr>
        <w:t xml:space="preserve"> </w:t>
      </w:r>
      <w:r w:rsidR="00655818">
        <w:rPr>
          <w:rFonts w:asciiTheme="minorEastAsia" w:eastAsiaTheme="minorEastAsia" w:hAnsiTheme="minorEastAsia" w:hint="eastAsia"/>
          <w:color w:val="000000"/>
          <w:sz w:val="24"/>
          <w:szCs w:val="24"/>
          <w:u w:val="single"/>
          <w:lang w:eastAsia="zh-CN"/>
        </w:rPr>
        <w:t>贰</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份，</w:t>
      </w:r>
      <w:r>
        <w:rPr>
          <w:rFonts w:asciiTheme="minorEastAsia" w:eastAsiaTheme="minorEastAsia" w:hAnsiTheme="minorEastAsia" w:hint="eastAsia"/>
          <w:color w:val="000000"/>
          <w:sz w:val="24"/>
          <w:szCs w:val="24"/>
          <w:lang w:eastAsia="zh-CN"/>
        </w:rPr>
        <w:lastRenderedPageBreak/>
        <w:t>具有同等法律效力。</w:t>
      </w:r>
    </w:p>
    <w:p w:rsidR="00914B83" w:rsidRDefault="00914B83">
      <w:pPr>
        <w:spacing w:line="480" w:lineRule="exact"/>
        <w:rPr>
          <w:rFonts w:asciiTheme="minorEastAsia" w:eastAsiaTheme="minorEastAsia" w:hAnsiTheme="minorEastAsia"/>
          <w:color w:val="000000"/>
          <w:sz w:val="24"/>
          <w:szCs w:val="24"/>
          <w:lang w:eastAsia="zh-CN"/>
        </w:rPr>
      </w:pP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甲方：腾龙芳烃（漳州）有限公司     </w:t>
      </w: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地址：福建省漳州市漳浦县古雷开发区腾龙路84号                                   </w:t>
      </w: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签订日期：</w:t>
      </w:r>
      <w:r>
        <w:rPr>
          <w:rFonts w:asciiTheme="minorEastAsia" w:eastAsiaTheme="minorEastAsia" w:hAnsiTheme="minorEastAsia"/>
          <w:color w:val="000000"/>
          <w:sz w:val="24"/>
          <w:szCs w:val="24"/>
          <w:lang w:eastAsia="zh-CN"/>
        </w:rPr>
        <w:t xml:space="preserve"> </w:t>
      </w:r>
    </w:p>
    <w:p w:rsidR="00914B83" w:rsidRDefault="00914B83">
      <w:pPr>
        <w:spacing w:line="480" w:lineRule="exact"/>
        <w:ind w:firstLineChars="100" w:firstLine="240"/>
        <w:rPr>
          <w:rFonts w:asciiTheme="minorEastAsia" w:eastAsiaTheme="minorEastAsia" w:hAnsiTheme="minorEastAsia"/>
          <w:color w:val="000000"/>
          <w:sz w:val="24"/>
          <w:szCs w:val="24"/>
          <w:lang w:eastAsia="zh-CN"/>
        </w:rPr>
      </w:pPr>
    </w:p>
    <w:p w:rsidR="00914B83" w:rsidRDefault="00914B83">
      <w:pPr>
        <w:spacing w:line="480" w:lineRule="exact"/>
        <w:ind w:firstLineChars="100" w:firstLine="240"/>
        <w:rPr>
          <w:rFonts w:asciiTheme="minorEastAsia" w:eastAsiaTheme="minorEastAsia" w:hAnsiTheme="minorEastAsia"/>
          <w:color w:val="000000"/>
          <w:sz w:val="24"/>
          <w:szCs w:val="24"/>
          <w:lang w:eastAsia="zh-CN"/>
        </w:rPr>
      </w:pPr>
    </w:p>
    <w:p w:rsidR="00655818" w:rsidRDefault="00655818">
      <w:pPr>
        <w:spacing w:line="480" w:lineRule="exact"/>
        <w:ind w:firstLineChars="100" w:firstLine="240"/>
        <w:rPr>
          <w:rFonts w:asciiTheme="minorEastAsia" w:eastAsiaTheme="minorEastAsia" w:hAnsiTheme="minorEastAsia"/>
          <w:color w:val="000000"/>
          <w:sz w:val="24"/>
          <w:szCs w:val="24"/>
          <w:lang w:eastAsia="zh-CN"/>
        </w:rPr>
      </w:pP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乙方： </w:t>
      </w:r>
      <w:r>
        <w:rPr>
          <w:rFonts w:asciiTheme="minorEastAsia" w:eastAsiaTheme="minorEastAsia" w:hAnsiTheme="minorEastAsia"/>
          <w:color w:val="000000"/>
          <w:sz w:val="24"/>
          <w:szCs w:val="24"/>
          <w:lang w:eastAsia="zh-CN"/>
        </w:rPr>
        <w:t xml:space="preserve"> </w:t>
      </w:r>
    </w:p>
    <w:p w:rsidR="00914B83" w:rsidRDefault="00DA36C6">
      <w:pPr>
        <w:widowControl/>
        <w:spacing w:line="480" w:lineRule="exact"/>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color w:val="000000"/>
          <w:sz w:val="24"/>
          <w:szCs w:val="24"/>
          <w:lang w:eastAsia="zh-CN"/>
        </w:rPr>
        <w:t>地址：</w:t>
      </w:r>
      <w:r>
        <w:rPr>
          <w:rFonts w:asciiTheme="minorEastAsia" w:eastAsiaTheme="minorEastAsia" w:hAnsiTheme="minorEastAsia"/>
          <w:color w:val="000000"/>
          <w:sz w:val="24"/>
          <w:szCs w:val="24"/>
          <w:lang w:eastAsia="zh-CN"/>
        </w:rPr>
        <w:t xml:space="preserve"> </w:t>
      </w: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签订日期： </w:t>
      </w:r>
    </w:p>
    <w:p w:rsidR="00914B83" w:rsidRDefault="00914B83">
      <w:pPr>
        <w:widowControl/>
        <w:spacing w:line="480" w:lineRule="exact"/>
        <w:ind w:firstLineChars="100" w:firstLine="240"/>
        <w:rPr>
          <w:rFonts w:asciiTheme="minorEastAsia" w:eastAsiaTheme="minorEastAsia" w:hAnsiTheme="minorEastAsia"/>
          <w:color w:val="000000"/>
          <w:sz w:val="24"/>
          <w:szCs w:val="24"/>
          <w:lang w:eastAsia="zh-CN"/>
        </w:rPr>
      </w:pPr>
    </w:p>
    <w:p w:rsidR="00914B83" w:rsidRDefault="00914B83">
      <w:pPr>
        <w:spacing w:line="480" w:lineRule="exact"/>
        <w:rPr>
          <w:sz w:val="24"/>
          <w:szCs w:val="24"/>
          <w:lang w:eastAsia="zh-CN"/>
        </w:rPr>
      </w:pPr>
    </w:p>
    <w:p w:rsidR="00914B83" w:rsidRDefault="00914B83">
      <w:pPr>
        <w:pStyle w:val="11"/>
        <w:spacing w:line="480" w:lineRule="exact"/>
        <w:rPr>
          <w:sz w:val="24"/>
          <w:szCs w:val="24"/>
        </w:rPr>
      </w:pPr>
    </w:p>
    <w:p w:rsidR="00914B83" w:rsidRDefault="00914B83">
      <w:pPr>
        <w:pStyle w:val="11"/>
        <w:spacing w:line="480" w:lineRule="exact"/>
        <w:rPr>
          <w:sz w:val="24"/>
          <w:szCs w:val="24"/>
        </w:rPr>
      </w:pPr>
    </w:p>
    <w:p w:rsidR="00914B83" w:rsidRDefault="00914B83">
      <w:pPr>
        <w:pStyle w:val="11"/>
      </w:pPr>
    </w:p>
    <w:p w:rsidR="00914B83" w:rsidRDefault="00914B83">
      <w:pPr>
        <w:pStyle w:val="11"/>
      </w:pPr>
    </w:p>
    <w:p w:rsidR="00914B83" w:rsidRDefault="00914B83">
      <w:pPr>
        <w:pStyle w:val="11"/>
      </w:pPr>
    </w:p>
    <w:p w:rsidR="00914B83" w:rsidRDefault="00914B83">
      <w:pPr>
        <w:pStyle w:val="11"/>
      </w:pPr>
    </w:p>
    <w:p w:rsidR="00DE77C7" w:rsidRDefault="00DE77C7">
      <w:pPr>
        <w:pStyle w:val="11"/>
      </w:pPr>
    </w:p>
    <w:p w:rsidR="00914B83" w:rsidRDefault="00914B83">
      <w:pPr>
        <w:pStyle w:val="11"/>
      </w:pPr>
    </w:p>
    <w:p w:rsidR="0001663C" w:rsidRDefault="0001663C">
      <w:pPr>
        <w:pStyle w:val="11"/>
      </w:pPr>
    </w:p>
    <w:p w:rsidR="001211A2" w:rsidRDefault="001211A2">
      <w:pPr>
        <w:pStyle w:val="11"/>
      </w:pPr>
    </w:p>
    <w:p w:rsidR="00655818" w:rsidRDefault="00655818">
      <w:pPr>
        <w:widowControl/>
        <w:autoSpaceDE/>
        <w:autoSpaceDN/>
        <w:rPr>
          <w:rFonts w:hAnsi="Calibri" w:cs="Times New Roman"/>
          <w:b/>
          <w:bCs/>
          <w:sz w:val="24"/>
          <w:szCs w:val="24"/>
          <w:lang w:eastAsia="zh-CN"/>
        </w:rPr>
      </w:pPr>
      <w:r>
        <w:rPr>
          <w:b/>
          <w:bCs/>
          <w:sz w:val="24"/>
          <w:szCs w:val="24"/>
          <w:lang w:eastAsia="zh-CN"/>
        </w:rPr>
        <w:br w:type="page"/>
      </w:r>
    </w:p>
    <w:p w:rsidR="00914B83" w:rsidRDefault="00DA36C6">
      <w:pPr>
        <w:pStyle w:val="11"/>
        <w:rPr>
          <w:b/>
          <w:bCs/>
          <w:sz w:val="24"/>
          <w:szCs w:val="24"/>
        </w:rPr>
      </w:pPr>
      <w:r>
        <w:rPr>
          <w:rFonts w:hint="eastAsia"/>
          <w:b/>
          <w:bCs/>
          <w:sz w:val="24"/>
          <w:szCs w:val="24"/>
        </w:rPr>
        <w:lastRenderedPageBreak/>
        <w:t>附件二、参选文件范本</w:t>
      </w:r>
    </w:p>
    <w:p w:rsidR="00914B83" w:rsidRDefault="00914B83">
      <w:pPr>
        <w:pStyle w:val="ac"/>
        <w:jc w:val="center"/>
        <w:rPr>
          <w:rFonts w:ascii="Times New Roman" w:hAnsi="Times New Roman"/>
          <w:b/>
          <w:sz w:val="52"/>
          <w:szCs w:val="52"/>
          <w:lang w:eastAsia="zh-CN"/>
        </w:rPr>
      </w:pPr>
    </w:p>
    <w:p w:rsidR="00914B83" w:rsidRDefault="00DA36C6">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914B83" w:rsidRDefault="00914B83">
      <w:pPr>
        <w:pStyle w:val="ac"/>
        <w:spacing w:line="615" w:lineRule="exact"/>
        <w:jc w:val="center"/>
        <w:rPr>
          <w:rFonts w:ascii="方正小标宋简体" w:eastAsia="方正小标宋简体" w:hAnsi="方正小标宋简体" w:cs="方正小标宋简体"/>
          <w:b/>
          <w:sz w:val="44"/>
          <w:szCs w:val="44"/>
          <w:lang w:eastAsia="zh-CN"/>
        </w:rPr>
      </w:pPr>
    </w:p>
    <w:p w:rsidR="00463EC4" w:rsidRDefault="00463EC4">
      <w:pPr>
        <w:pStyle w:val="aa"/>
        <w:jc w:val="center"/>
        <w:rPr>
          <w:rFonts w:ascii="微软雅黑" w:eastAsia="微软雅黑" w:hAnsi="微软雅黑"/>
          <w:sz w:val="44"/>
          <w:szCs w:val="44"/>
          <w:lang w:eastAsia="zh-CN"/>
        </w:rPr>
      </w:pPr>
    </w:p>
    <w:p w:rsidR="00463EC4" w:rsidRDefault="00463EC4">
      <w:pPr>
        <w:pStyle w:val="aa"/>
        <w:jc w:val="center"/>
        <w:rPr>
          <w:rFonts w:ascii="微软雅黑" w:eastAsia="微软雅黑" w:hAnsi="微软雅黑"/>
          <w:sz w:val="44"/>
          <w:szCs w:val="44"/>
          <w:lang w:eastAsia="zh-CN"/>
        </w:rPr>
      </w:pPr>
    </w:p>
    <w:p w:rsidR="00914B83" w:rsidRPr="00463EC4" w:rsidRDefault="00655818">
      <w:pPr>
        <w:pStyle w:val="ac"/>
        <w:spacing w:line="615" w:lineRule="exact"/>
        <w:jc w:val="center"/>
        <w:rPr>
          <w:rFonts w:ascii="微软雅黑" w:eastAsia="微软雅黑" w:hAnsi="微软雅黑" w:cs="方正小标宋简体"/>
          <w:b/>
          <w:sz w:val="44"/>
          <w:szCs w:val="44"/>
          <w:lang w:eastAsia="zh-CN"/>
        </w:rPr>
      </w:pPr>
      <w:r w:rsidRPr="00655818">
        <w:rPr>
          <w:rFonts w:ascii="微软雅黑" w:eastAsia="微软雅黑" w:hAnsi="微软雅黑" w:cs="宋体" w:hint="eastAsia"/>
          <w:sz w:val="44"/>
          <w:szCs w:val="44"/>
          <w:lang w:eastAsia="zh-CN"/>
        </w:rPr>
        <w:t>燃料燃煤、燃油外委检测</w:t>
      </w:r>
      <w:r w:rsidR="00C97716">
        <w:rPr>
          <w:rFonts w:ascii="微软雅黑" w:eastAsia="微软雅黑" w:hAnsi="微软雅黑" w:cs="宋体" w:hint="eastAsia"/>
          <w:sz w:val="44"/>
          <w:szCs w:val="44"/>
          <w:lang w:eastAsia="zh-CN"/>
        </w:rPr>
        <w:t>项目</w:t>
      </w:r>
    </w:p>
    <w:p w:rsidR="00914B83" w:rsidRPr="00463EC4" w:rsidRDefault="00DA36C6">
      <w:pPr>
        <w:spacing w:line="1000" w:lineRule="exact"/>
        <w:jc w:val="center"/>
        <w:rPr>
          <w:rFonts w:ascii="微软雅黑" w:eastAsia="微软雅黑" w:hAnsi="微软雅黑"/>
          <w:b/>
          <w:sz w:val="44"/>
          <w:szCs w:val="44"/>
          <w:lang w:eastAsia="zh-CN"/>
        </w:rPr>
      </w:pPr>
      <w:r w:rsidRPr="00463EC4">
        <w:rPr>
          <w:rFonts w:ascii="微软雅黑" w:eastAsia="微软雅黑" w:hAnsi="微软雅黑" w:hint="eastAsia"/>
          <w:b/>
          <w:sz w:val="44"/>
          <w:szCs w:val="44"/>
          <w:lang w:eastAsia="zh-CN"/>
        </w:rPr>
        <w:t>参选</w:t>
      </w:r>
      <w:r w:rsidRPr="00463EC4">
        <w:rPr>
          <w:rFonts w:ascii="微软雅黑" w:eastAsia="微软雅黑" w:hAnsi="微软雅黑"/>
          <w:b/>
          <w:sz w:val="44"/>
          <w:szCs w:val="44"/>
          <w:lang w:eastAsia="zh-CN"/>
        </w:rPr>
        <w:t>文件</w:t>
      </w:r>
    </w:p>
    <w:p w:rsidR="00914B83" w:rsidRDefault="00914B83">
      <w:pPr>
        <w:pStyle w:val="11"/>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b/>
          <w:bCs/>
          <w:sz w:val="32"/>
          <w:szCs w:val="32"/>
          <w:lang w:eastAsia="zh-CN"/>
        </w:rPr>
      </w:pPr>
    </w:p>
    <w:p w:rsidR="00914B83" w:rsidRDefault="00914B83">
      <w:pPr>
        <w:pStyle w:val="ac"/>
        <w:rPr>
          <w:rFonts w:ascii="Times New Roman" w:hAnsi="Times New Roman"/>
          <w:b/>
          <w:bCs/>
          <w:sz w:val="32"/>
          <w:szCs w:val="32"/>
          <w:lang w:eastAsia="zh-CN"/>
        </w:rPr>
      </w:pPr>
    </w:p>
    <w:p w:rsidR="00655818" w:rsidRDefault="00655818">
      <w:pPr>
        <w:pStyle w:val="ac"/>
        <w:rPr>
          <w:rFonts w:ascii="Times New Roman" w:hAnsi="Times New Roman"/>
          <w:b/>
          <w:bCs/>
          <w:sz w:val="32"/>
          <w:szCs w:val="32"/>
          <w:lang w:eastAsia="zh-CN"/>
        </w:rPr>
      </w:pPr>
    </w:p>
    <w:p w:rsidR="00914B83" w:rsidRDefault="00914B83">
      <w:pPr>
        <w:pStyle w:val="ac"/>
        <w:rPr>
          <w:rFonts w:ascii="Times New Roman" w:hAnsi="Times New Roman"/>
          <w:b/>
          <w:bCs/>
          <w:sz w:val="32"/>
          <w:szCs w:val="36"/>
          <w:lang w:eastAsia="zh-CN"/>
        </w:rPr>
      </w:pPr>
    </w:p>
    <w:p w:rsidR="00914B83" w:rsidRDefault="00DA36C6">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14B83" w:rsidRDefault="00DA36C6">
      <w:pPr>
        <w:pStyle w:val="ac"/>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w:t>
      </w:r>
      <w:r w:rsidR="00CF5A24">
        <w:rPr>
          <w:rFonts w:ascii="Times New Roman" w:hAnsi="Times New Roman"/>
          <w:b/>
          <w:bCs/>
          <w:w w:val="95"/>
          <w:sz w:val="32"/>
          <w:lang w:eastAsia="zh-CN"/>
        </w:rPr>
        <w:t>3</w:t>
      </w:r>
      <w:r>
        <w:rPr>
          <w:rFonts w:ascii="Times New Roman" w:hAnsi="Times New Roman"/>
          <w:b/>
          <w:bCs/>
          <w:w w:val="95"/>
          <w:sz w:val="32"/>
          <w:lang w:eastAsia="zh-CN"/>
        </w:rPr>
        <w:t>年</w:t>
      </w:r>
      <w:r w:rsidR="00655818">
        <w:rPr>
          <w:rFonts w:ascii="Times New Roman" w:hAnsi="Times New Roman"/>
          <w:b/>
          <w:bCs/>
          <w:w w:val="95"/>
          <w:sz w:val="32"/>
          <w:lang w:eastAsia="zh-CN"/>
        </w:rPr>
        <w:t>6</w:t>
      </w:r>
      <w:r>
        <w:rPr>
          <w:rFonts w:ascii="Times New Roman" w:hAnsi="Times New Roman"/>
          <w:b/>
          <w:bCs/>
          <w:w w:val="95"/>
          <w:sz w:val="32"/>
          <w:lang w:eastAsia="zh-CN"/>
        </w:rPr>
        <w:t>月</w:t>
      </w:r>
    </w:p>
    <w:p w:rsidR="00914B83" w:rsidRDefault="00914B83">
      <w:pPr>
        <w:pStyle w:val="11"/>
      </w:pPr>
    </w:p>
    <w:p w:rsidR="00914B83" w:rsidRDefault="00914B83" w:rsidP="00E95B37">
      <w:pPr>
        <w:spacing w:line="1000" w:lineRule="exact"/>
        <w:rPr>
          <w:b/>
          <w:i/>
          <w:iCs/>
          <w:color w:val="C00000"/>
          <w:sz w:val="44"/>
          <w:szCs w:val="44"/>
          <w:lang w:eastAsia="zh-CN"/>
        </w:rPr>
      </w:pPr>
    </w:p>
    <w:p w:rsidR="00DE3490" w:rsidRPr="00DE3490" w:rsidRDefault="00DE3490" w:rsidP="00DE3490">
      <w:pPr>
        <w:pStyle w:val="11"/>
      </w:pPr>
    </w:p>
    <w:p w:rsidR="00914B83" w:rsidRDefault="00DA36C6">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14B83" w:rsidRDefault="00DA36C6">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914B83" w:rsidRDefault="00E95B37">
      <w:pPr>
        <w:rPr>
          <w:szCs w:val="21"/>
          <w:lang w:eastAsia="zh-CN"/>
        </w:rPr>
      </w:pPr>
      <w:r>
        <w:rPr>
          <w:rFonts w:ascii="Calibri"/>
          <w:noProof/>
          <w:lang w:eastAsia="zh-CN"/>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BC6425" w:rsidRDefault="00BC6425">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BC6425" w:rsidRDefault="00BC6425">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BC6425" w:rsidRDefault="00BC6425">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BC6425" w:rsidRDefault="00BC6425">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BC6425" w:rsidRDefault="00BC6425">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BC6425" w:rsidRDefault="00BC6425">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BC6425" w:rsidRDefault="00BC6425">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">
                <v:textbox>
                  <w:txbxContent>
                    <w:p w:rsidR="00BC6425" w:rsidRDefault="00BC6425">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BC6425" w:rsidRDefault="00BC6425">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BC6425" w:rsidRDefault="00BC6425">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BC6425" w:rsidRDefault="00BC6425">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BC6425" w:rsidRDefault="00BC6425">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BC6425" w:rsidRDefault="00BC6425">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BC6425" w:rsidRDefault="00BC6425">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pStyle w:val="afd"/>
        <w:spacing w:beforeLines="0" w:afterLines="0" w:line="240" w:lineRule="auto"/>
        <w:ind w:firstLineChars="0" w:firstLine="0"/>
        <w:rPr>
          <w:rFonts w:cs="Times New Roman"/>
          <w:bCs w:val="0"/>
          <w:color w:val="C00000"/>
          <w:lang w:eastAsia="zh-CN"/>
        </w:rPr>
      </w:pPr>
    </w:p>
    <w:p w:rsidR="00914B83" w:rsidRDefault="00DA36C6">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14B83" w:rsidRDefault="00DA36C6">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914B83" w:rsidRDefault="00914B83">
      <w:pPr>
        <w:spacing w:line="1000" w:lineRule="exact"/>
        <w:jc w:val="center"/>
        <w:rPr>
          <w:b/>
          <w:sz w:val="44"/>
          <w:szCs w:val="44"/>
          <w:lang w:eastAsia="zh-CN"/>
        </w:rPr>
      </w:pPr>
    </w:p>
    <w:p w:rsidR="00DE3490" w:rsidRDefault="00DE3490" w:rsidP="00DE3490">
      <w:pPr>
        <w:pStyle w:val="11"/>
      </w:pPr>
    </w:p>
    <w:p w:rsidR="00862061" w:rsidRDefault="00862061" w:rsidP="00DE3490">
      <w:pPr>
        <w:pStyle w:val="11"/>
      </w:pPr>
    </w:p>
    <w:p w:rsidR="00862061" w:rsidRPr="00DE3490" w:rsidRDefault="00862061" w:rsidP="00DE3490">
      <w:pPr>
        <w:pStyle w:val="11"/>
      </w:pPr>
    </w:p>
    <w:p w:rsidR="00914B83" w:rsidRDefault="00DA36C6" w:rsidP="001211A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14B83">
        <w:trPr>
          <w:jc w:val="center"/>
        </w:trPr>
        <w:tc>
          <w:tcPr>
            <w:tcW w:w="971" w:type="dxa"/>
          </w:tcPr>
          <w:p w:rsidR="00914B83" w:rsidRDefault="00DA36C6">
            <w:pPr>
              <w:spacing w:line="500" w:lineRule="exact"/>
              <w:jc w:val="center"/>
              <w:rPr>
                <w:b/>
                <w:bCs/>
                <w:sz w:val="24"/>
              </w:rPr>
            </w:pPr>
            <w:r>
              <w:rPr>
                <w:rFonts w:hint="eastAsia"/>
                <w:b/>
                <w:bCs/>
                <w:sz w:val="24"/>
              </w:rPr>
              <w:t>序号</w:t>
            </w:r>
          </w:p>
        </w:tc>
        <w:tc>
          <w:tcPr>
            <w:tcW w:w="6023" w:type="dxa"/>
          </w:tcPr>
          <w:p w:rsidR="00914B83" w:rsidRDefault="00DA36C6">
            <w:pPr>
              <w:spacing w:line="500" w:lineRule="exact"/>
              <w:jc w:val="center"/>
              <w:rPr>
                <w:b/>
                <w:bCs/>
                <w:sz w:val="24"/>
              </w:rPr>
            </w:pPr>
            <w:r>
              <w:rPr>
                <w:rFonts w:hint="eastAsia"/>
                <w:b/>
                <w:bCs/>
                <w:sz w:val="24"/>
              </w:rPr>
              <w:t>内容</w:t>
            </w:r>
          </w:p>
        </w:tc>
        <w:tc>
          <w:tcPr>
            <w:tcW w:w="1843" w:type="dxa"/>
          </w:tcPr>
          <w:p w:rsidR="00914B83" w:rsidRDefault="00DA36C6">
            <w:pPr>
              <w:spacing w:line="500" w:lineRule="exact"/>
              <w:jc w:val="center"/>
              <w:rPr>
                <w:b/>
                <w:bCs/>
                <w:sz w:val="24"/>
              </w:rPr>
            </w:pPr>
            <w:r>
              <w:rPr>
                <w:rFonts w:hint="eastAsia"/>
                <w:b/>
                <w:bCs/>
                <w:sz w:val="24"/>
              </w:rPr>
              <w:t>页码</w:t>
            </w:r>
          </w:p>
        </w:tc>
      </w:tr>
      <w:tr w:rsidR="00914B83">
        <w:trPr>
          <w:jc w:val="center"/>
        </w:trPr>
        <w:tc>
          <w:tcPr>
            <w:tcW w:w="971" w:type="dxa"/>
            <w:vAlign w:val="center"/>
          </w:tcPr>
          <w:p w:rsidR="00914B83" w:rsidRDefault="00DA36C6" w:rsidP="00DE77C7">
            <w:pPr>
              <w:spacing w:line="500" w:lineRule="exact"/>
              <w:jc w:val="center"/>
              <w:rPr>
                <w:sz w:val="24"/>
              </w:rPr>
            </w:pPr>
            <w:r>
              <w:rPr>
                <w:rFonts w:hint="eastAsia"/>
                <w:sz w:val="24"/>
              </w:rPr>
              <w:t>1</w:t>
            </w:r>
          </w:p>
        </w:tc>
        <w:tc>
          <w:tcPr>
            <w:tcW w:w="6023" w:type="dxa"/>
            <w:vAlign w:val="center"/>
          </w:tcPr>
          <w:p w:rsidR="00914B83" w:rsidRDefault="00DA36C6">
            <w:pPr>
              <w:spacing w:line="500" w:lineRule="exact"/>
              <w:rPr>
                <w:sz w:val="24"/>
                <w:lang w:eastAsia="zh-CN"/>
              </w:rPr>
            </w:pPr>
            <w:r>
              <w:rPr>
                <w:rFonts w:hint="eastAsia"/>
                <w:sz w:val="24"/>
                <w:lang w:eastAsia="zh-CN"/>
              </w:rPr>
              <w:t>参选</w:t>
            </w:r>
            <w:r>
              <w:rPr>
                <w:rFonts w:hint="eastAsia"/>
                <w:sz w:val="24"/>
              </w:rPr>
              <w:t>书</w:t>
            </w:r>
            <w:r>
              <w:rPr>
                <w:rFonts w:hint="eastAsia"/>
                <w:sz w:val="24"/>
                <w:lang w:eastAsia="zh-CN"/>
              </w:rPr>
              <w:t>（技术文件）</w:t>
            </w:r>
          </w:p>
        </w:tc>
        <w:tc>
          <w:tcPr>
            <w:tcW w:w="1843" w:type="dxa"/>
          </w:tcPr>
          <w:p w:rsidR="00914B83" w:rsidRDefault="00914B83">
            <w:pPr>
              <w:spacing w:line="500" w:lineRule="exact"/>
              <w:jc w:val="center"/>
              <w:rPr>
                <w:sz w:val="24"/>
              </w:rPr>
            </w:pPr>
          </w:p>
        </w:tc>
      </w:tr>
      <w:tr w:rsidR="00914B83">
        <w:trPr>
          <w:jc w:val="center"/>
        </w:trPr>
        <w:tc>
          <w:tcPr>
            <w:tcW w:w="971" w:type="dxa"/>
            <w:vAlign w:val="center"/>
          </w:tcPr>
          <w:p w:rsidR="00914B83" w:rsidRDefault="00DA36C6" w:rsidP="00DE77C7">
            <w:pPr>
              <w:spacing w:line="500" w:lineRule="exact"/>
              <w:jc w:val="center"/>
              <w:rPr>
                <w:sz w:val="24"/>
              </w:rPr>
            </w:pPr>
            <w:r>
              <w:rPr>
                <w:rFonts w:hint="eastAsia"/>
                <w:sz w:val="24"/>
              </w:rPr>
              <w:t>2</w:t>
            </w:r>
          </w:p>
        </w:tc>
        <w:tc>
          <w:tcPr>
            <w:tcW w:w="6023" w:type="dxa"/>
            <w:vAlign w:val="center"/>
          </w:tcPr>
          <w:p w:rsidR="00914B83" w:rsidRDefault="00DA36C6">
            <w:pPr>
              <w:spacing w:line="500" w:lineRule="exact"/>
              <w:rPr>
                <w:sz w:val="24"/>
                <w:lang w:eastAsia="zh-CN"/>
              </w:rPr>
            </w:pPr>
            <w:r>
              <w:rPr>
                <w:rFonts w:hint="eastAsia"/>
                <w:sz w:val="24"/>
                <w:lang w:eastAsia="zh-CN"/>
              </w:rPr>
              <w:t>法定代表人身份证复印件（技术文件）</w:t>
            </w:r>
          </w:p>
        </w:tc>
        <w:tc>
          <w:tcPr>
            <w:tcW w:w="1843" w:type="dxa"/>
          </w:tcPr>
          <w:p w:rsidR="00914B83" w:rsidRDefault="00914B83">
            <w:pPr>
              <w:spacing w:line="500" w:lineRule="exact"/>
              <w:jc w:val="center"/>
              <w:rPr>
                <w:sz w:val="24"/>
                <w:lang w:eastAsia="zh-CN"/>
              </w:rPr>
            </w:pPr>
          </w:p>
        </w:tc>
      </w:tr>
      <w:tr w:rsidR="00914B83" w:rsidTr="00DE77C7">
        <w:trPr>
          <w:trHeight w:val="574"/>
          <w:jc w:val="center"/>
        </w:trPr>
        <w:tc>
          <w:tcPr>
            <w:tcW w:w="971" w:type="dxa"/>
            <w:vAlign w:val="center"/>
          </w:tcPr>
          <w:p w:rsidR="00914B83" w:rsidRDefault="00DA36C6" w:rsidP="00DE77C7">
            <w:pPr>
              <w:spacing w:line="500" w:lineRule="exact"/>
              <w:jc w:val="center"/>
              <w:rPr>
                <w:sz w:val="24"/>
              </w:rPr>
            </w:pPr>
            <w:r>
              <w:rPr>
                <w:rFonts w:hint="eastAsia"/>
                <w:sz w:val="24"/>
              </w:rPr>
              <w:t>3</w:t>
            </w:r>
          </w:p>
        </w:tc>
        <w:tc>
          <w:tcPr>
            <w:tcW w:w="6023" w:type="dxa"/>
            <w:vAlign w:val="center"/>
          </w:tcPr>
          <w:p w:rsidR="00914B83" w:rsidRDefault="00DA36C6">
            <w:pPr>
              <w:spacing w:line="500" w:lineRule="exact"/>
              <w:rPr>
                <w:sz w:val="24"/>
                <w:lang w:eastAsia="zh-CN"/>
              </w:rPr>
            </w:pPr>
            <w:r>
              <w:rPr>
                <w:rFonts w:hint="eastAsia"/>
                <w:sz w:val="24"/>
                <w:lang w:eastAsia="zh-CN"/>
              </w:rPr>
              <w:t>营业执照（技术文件）</w:t>
            </w:r>
          </w:p>
        </w:tc>
        <w:tc>
          <w:tcPr>
            <w:tcW w:w="1843" w:type="dxa"/>
          </w:tcPr>
          <w:p w:rsidR="00914B83" w:rsidRDefault="00914B83">
            <w:pPr>
              <w:spacing w:line="500" w:lineRule="exact"/>
              <w:jc w:val="center"/>
              <w:rPr>
                <w:sz w:val="24"/>
                <w:lang w:eastAsia="zh-CN"/>
              </w:rPr>
            </w:pPr>
          </w:p>
        </w:tc>
      </w:tr>
      <w:tr w:rsidR="00914B83" w:rsidTr="00DE77C7">
        <w:trPr>
          <w:trHeight w:val="554"/>
          <w:jc w:val="center"/>
        </w:trPr>
        <w:tc>
          <w:tcPr>
            <w:tcW w:w="971" w:type="dxa"/>
            <w:vAlign w:val="center"/>
          </w:tcPr>
          <w:p w:rsidR="00914B83" w:rsidRDefault="00DA36C6" w:rsidP="00DE77C7">
            <w:pPr>
              <w:spacing w:line="500" w:lineRule="exact"/>
              <w:jc w:val="center"/>
              <w:rPr>
                <w:sz w:val="24"/>
              </w:rPr>
            </w:pPr>
            <w:r>
              <w:rPr>
                <w:rFonts w:hint="eastAsia"/>
                <w:sz w:val="24"/>
              </w:rPr>
              <w:t>4</w:t>
            </w:r>
          </w:p>
        </w:tc>
        <w:tc>
          <w:tcPr>
            <w:tcW w:w="6023" w:type="dxa"/>
            <w:vAlign w:val="center"/>
          </w:tcPr>
          <w:p w:rsidR="00914B83" w:rsidRDefault="00745991">
            <w:pPr>
              <w:spacing w:line="500" w:lineRule="exact"/>
              <w:rPr>
                <w:sz w:val="24"/>
                <w:lang w:eastAsia="zh-CN"/>
              </w:rPr>
            </w:pPr>
            <w:r>
              <w:rPr>
                <w:rFonts w:hint="eastAsia"/>
                <w:sz w:val="24"/>
                <w:lang w:eastAsia="zh-CN"/>
              </w:rPr>
              <w:t>资质业绩</w:t>
            </w:r>
            <w:r w:rsidR="00DA36C6">
              <w:rPr>
                <w:rFonts w:hint="eastAsia"/>
                <w:sz w:val="24"/>
                <w:lang w:eastAsia="zh-CN"/>
              </w:rPr>
              <w:t>证明（技术文件）</w:t>
            </w:r>
          </w:p>
        </w:tc>
        <w:tc>
          <w:tcPr>
            <w:tcW w:w="1843" w:type="dxa"/>
          </w:tcPr>
          <w:p w:rsidR="00914B83" w:rsidRDefault="00914B83">
            <w:pPr>
              <w:spacing w:line="500" w:lineRule="exact"/>
              <w:jc w:val="center"/>
              <w:rPr>
                <w:sz w:val="24"/>
                <w:lang w:eastAsia="zh-CN"/>
              </w:rPr>
            </w:pPr>
          </w:p>
        </w:tc>
      </w:tr>
      <w:tr w:rsidR="00914B83">
        <w:trPr>
          <w:jc w:val="center"/>
        </w:trPr>
        <w:tc>
          <w:tcPr>
            <w:tcW w:w="971" w:type="dxa"/>
            <w:vAlign w:val="center"/>
          </w:tcPr>
          <w:p w:rsidR="00914B83" w:rsidRDefault="00DA36C6" w:rsidP="00DE77C7">
            <w:pPr>
              <w:spacing w:line="500" w:lineRule="exact"/>
              <w:jc w:val="center"/>
              <w:rPr>
                <w:sz w:val="24"/>
              </w:rPr>
            </w:pPr>
            <w:r>
              <w:rPr>
                <w:rFonts w:hint="eastAsia"/>
                <w:sz w:val="24"/>
                <w:lang w:eastAsia="zh-CN"/>
              </w:rPr>
              <w:t>5</w:t>
            </w:r>
          </w:p>
        </w:tc>
        <w:tc>
          <w:tcPr>
            <w:tcW w:w="6023" w:type="dxa"/>
            <w:vAlign w:val="center"/>
          </w:tcPr>
          <w:p w:rsidR="00914B83" w:rsidRDefault="00DA36C6">
            <w:pPr>
              <w:spacing w:line="500" w:lineRule="exact"/>
              <w:rPr>
                <w:sz w:val="24"/>
                <w:lang w:eastAsia="zh-CN"/>
              </w:rPr>
            </w:pPr>
            <w:r>
              <w:rPr>
                <w:rFonts w:hint="eastAsia"/>
                <w:sz w:val="24"/>
                <w:lang w:eastAsia="zh-CN"/>
              </w:rPr>
              <w:t>参选报价单（商务文件）</w:t>
            </w:r>
          </w:p>
        </w:tc>
        <w:tc>
          <w:tcPr>
            <w:tcW w:w="1843" w:type="dxa"/>
          </w:tcPr>
          <w:p w:rsidR="00914B83" w:rsidRDefault="00914B83">
            <w:pPr>
              <w:spacing w:line="500" w:lineRule="exact"/>
              <w:jc w:val="center"/>
              <w:rPr>
                <w:sz w:val="24"/>
                <w:lang w:eastAsia="zh-CN"/>
              </w:rPr>
            </w:pPr>
          </w:p>
        </w:tc>
      </w:tr>
    </w:tbl>
    <w:p w:rsidR="00914B83" w:rsidRDefault="00914B83">
      <w:pPr>
        <w:spacing w:line="500" w:lineRule="exact"/>
        <w:jc w:val="center"/>
        <w:rPr>
          <w:b/>
          <w:bCs/>
          <w:sz w:val="24"/>
          <w:lang w:eastAsia="zh-CN"/>
        </w:rPr>
      </w:pPr>
    </w:p>
    <w:p w:rsidR="00914B83" w:rsidRDefault="00914B83">
      <w:pPr>
        <w:pStyle w:val="11"/>
        <w:rPr>
          <w:b/>
          <w:bCs/>
          <w:sz w:val="36"/>
          <w:szCs w:val="36"/>
        </w:rPr>
      </w:pPr>
    </w:p>
    <w:p w:rsidR="00914B83" w:rsidRDefault="00914B83">
      <w:pPr>
        <w:pStyle w:val="11"/>
        <w:rPr>
          <w:b/>
          <w:bCs/>
          <w:sz w:val="36"/>
          <w:szCs w:val="36"/>
        </w:rPr>
      </w:pPr>
    </w:p>
    <w:p w:rsidR="00914B83" w:rsidRDefault="00914B83">
      <w:pPr>
        <w:pStyle w:val="11"/>
        <w:rPr>
          <w:b/>
          <w:bCs/>
          <w:sz w:val="36"/>
          <w:szCs w:val="36"/>
        </w:rPr>
      </w:pPr>
    </w:p>
    <w:p w:rsidR="00914B83" w:rsidRDefault="00914B83">
      <w:pPr>
        <w:spacing w:line="500" w:lineRule="exact"/>
        <w:rPr>
          <w:b/>
          <w:bCs/>
          <w:sz w:val="36"/>
          <w:szCs w:val="36"/>
          <w:lang w:eastAsia="zh-CN"/>
        </w:rPr>
      </w:pPr>
    </w:p>
    <w:p w:rsidR="00914B83" w:rsidRDefault="00914B83">
      <w:pPr>
        <w:pStyle w:val="11"/>
        <w:rPr>
          <w:b/>
          <w:bCs/>
          <w:sz w:val="36"/>
          <w:szCs w:val="36"/>
        </w:rPr>
      </w:pPr>
    </w:p>
    <w:p w:rsidR="00914B83" w:rsidRDefault="00914B83">
      <w:pPr>
        <w:pStyle w:val="11"/>
      </w:pPr>
    </w:p>
    <w:p w:rsidR="00914B83" w:rsidRDefault="00914B83">
      <w:pPr>
        <w:spacing w:line="500" w:lineRule="exact"/>
        <w:jc w:val="center"/>
        <w:rPr>
          <w:b/>
          <w:bCs/>
          <w:sz w:val="36"/>
          <w:szCs w:val="36"/>
          <w:lang w:eastAsia="zh-CN"/>
        </w:rPr>
      </w:pPr>
    </w:p>
    <w:p w:rsidR="00914B83" w:rsidRDefault="00914B83">
      <w:pPr>
        <w:spacing w:line="500" w:lineRule="exact"/>
        <w:jc w:val="center"/>
        <w:rPr>
          <w:b/>
          <w:bCs/>
          <w:sz w:val="36"/>
          <w:szCs w:val="36"/>
          <w:lang w:eastAsia="zh-CN"/>
        </w:rPr>
      </w:pPr>
    </w:p>
    <w:p w:rsidR="00914B83" w:rsidRDefault="00914B83">
      <w:pPr>
        <w:pStyle w:val="11"/>
        <w:rPr>
          <w:b/>
          <w:bCs/>
          <w:sz w:val="36"/>
          <w:szCs w:val="36"/>
        </w:rPr>
      </w:pPr>
    </w:p>
    <w:p w:rsidR="00914B83" w:rsidRDefault="00914B83">
      <w:pPr>
        <w:pStyle w:val="11"/>
        <w:rPr>
          <w:b/>
          <w:bCs/>
          <w:sz w:val="36"/>
          <w:szCs w:val="36"/>
        </w:rPr>
      </w:pPr>
    </w:p>
    <w:p w:rsidR="00914B83" w:rsidRDefault="00914B83">
      <w:pPr>
        <w:pStyle w:val="11"/>
        <w:rPr>
          <w:b/>
          <w:bCs/>
          <w:sz w:val="36"/>
          <w:szCs w:val="36"/>
        </w:rPr>
      </w:pPr>
    </w:p>
    <w:p w:rsidR="00914B83" w:rsidRDefault="00914B83">
      <w:pPr>
        <w:pStyle w:val="11"/>
        <w:rPr>
          <w:b/>
          <w:bCs/>
          <w:sz w:val="36"/>
          <w:szCs w:val="36"/>
        </w:rPr>
      </w:pPr>
    </w:p>
    <w:p w:rsidR="00E95B37" w:rsidRDefault="00E95B37">
      <w:pPr>
        <w:pStyle w:val="11"/>
        <w:rPr>
          <w:b/>
          <w:bCs/>
          <w:sz w:val="36"/>
          <w:szCs w:val="36"/>
        </w:rPr>
      </w:pPr>
    </w:p>
    <w:p w:rsidR="00E95B37" w:rsidRDefault="00E95B37">
      <w:pPr>
        <w:pStyle w:val="11"/>
        <w:rPr>
          <w:b/>
          <w:bCs/>
          <w:sz w:val="36"/>
          <w:szCs w:val="36"/>
        </w:rPr>
      </w:pPr>
    </w:p>
    <w:p w:rsidR="00E95B37" w:rsidRDefault="00E95B37">
      <w:pPr>
        <w:pStyle w:val="11"/>
        <w:rPr>
          <w:b/>
          <w:bCs/>
          <w:sz w:val="36"/>
          <w:szCs w:val="36"/>
        </w:rPr>
      </w:pPr>
    </w:p>
    <w:p w:rsidR="00914B83" w:rsidRDefault="00914B83">
      <w:pPr>
        <w:pStyle w:val="11"/>
        <w:rPr>
          <w:b/>
          <w:bCs/>
          <w:sz w:val="36"/>
          <w:szCs w:val="36"/>
        </w:rPr>
      </w:pPr>
    </w:p>
    <w:bookmarkEnd w:id="1"/>
    <w:p w:rsidR="00460FF2" w:rsidRPr="00460FF2" w:rsidRDefault="00460FF2" w:rsidP="00460FF2">
      <w:pPr>
        <w:spacing w:line="500" w:lineRule="exact"/>
        <w:jc w:val="center"/>
        <w:rPr>
          <w:b/>
          <w:bCs/>
          <w:sz w:val="36"/>
          <w:szCs w:val="36"/>
          <w:lang w:eastAsia="zh-CN"/>
        </w:rPr>
      </w:pPr>
    </w:p>
    <w:p w:rsidR="00C97716" w:rsidRDefault="00C97716" w:rsidP="00460FF2">
      <w:pPr>
        <w:spacing w:line="500" w:lineRule="exact"/>
        <w:jc w:val="center"/>
        <w:rPr>
          <w:b/>
          <w:bCs/>
          <w:sz w:val="36"/>
          <w:szCs w:val="36"/>
          <w:lang w:eastAsia="zh-CN"/>
        </w:rPr>
      </w:pPr>
    </w:p>
    <w:p w:rsidR="00C97716" w:rsidRDefault="00C97716" w:rsidP="00460FF2">
      <w:pPr>
        <w:spacing w:line="500" w:lineRule="exact"/>
        <w:jc w:val="center"/>
        <w:rPr>
          <w:b/>
          <w:bCs/>
          <w:sz w:val="36"/>
          <w:szCs w:val="36"/>
          <w:lang w:eastAsia="zh-CN"/>
        </w:rPr>
      </w:pPr>
    </w:p>
    <w:p w:rsidR="00460FF2" w:rsidRPr="00460FF2" w:rsidRDefault="00460FF2" w:rsidP="00460FF2">
      <w:pPr>
        <w:spacing w:line="500" w:lineRule="exact"/>
        <w:jc w:val="center"/>
        <w:rPr>
          <w:b/>
          <w:bCs/>
          <w:sz w:val="36"/>
          <w:szCs w:val="36"/>
          <w:lang w:eastAsia="zh-CN"/>
        </w:rPr>
      </w:pPr>
      <w:r w:rsidRPr="00460FF2">
        <w:rPr>
          <w:rFonts w:hint="eastAsia"/>
          <w:b/>
          <w:bCs/>
          <w:sz w:val="36"/>
          <w:szCs w:val="36"/>
          <w:lang w:eastAsia="zh-CN"/>
        </w:rPr>
        <w:t>参选书</w:t>
      </w:r>
    </w:p>
    <w:p w:rsidR="00460FF2" w:rsidRPr="00460FF2" w:rsidRDefault="00460FF2" w:rsidP="00460FF2">
      <w:pPr>
        <w:spacing w:line="500" w:lineRule="exact"/>
        <w:rPr>
          <w:sz w:val="24"/>
          <w:lang w:eastAsia="zh-CN"/>
        </w:rPr>
      </w:pPr>
      <w:r w:rsidRPr="00460FF2">
        <w:rPr>
          <w:rFonts w:hint="eastAsia"/>
          <w:sz w:val="24"/>
          <w:lang w:eastAsia="zh-CN"/>
        </w:rPr>
        <w:t>致：福建福海创石油化工有限公司</w:t>
      </w:r>
    </w:p>
    <w:p w:rsidR="00460FF2" w:rsidRPr="00460FF2" w:rsidRDefault="00460FF2" w:rsidP="00460FF2">
      <w:pPr>
        <w:spacing w:line="500" w:lineRule="exact"/>
        <w:ind w:firstLineChars="200" w:firstLine="480"/>
        <w:rPr>
          <w:sz w:val="24"/>
          <w:lang w:eastAsia="zh-CN"/>
        </w:rPr>
      </w:pPr>
      <w:r w:rsidRPr="00460FF2">
        <w:rPr>
          <w:rFonts w:hint="eastAsia"/>
          <w:sz w:val="24"/>
          <w:lang w:eastAsia="zh-CN"/>
        </w:rPr>
        <w:t xml:space="preserve"> 根据贵方的比选文件， </w:t>
      </w:r>
      <w:r w:rsidRPr="00460FF2">
        <w:rPr>
          <w:rFonts w:cs="Times New Roman" w:hint="eastAsia"/>
          <w:color w:val="00B050"/>
          <w:sz w:val="28"/>
          <w:szCs w:val="28"/>
          <w:u w:val="single"/>
          <w:lang w:eastAsia="zh-CN"/>
        </w:rPr>
        <w:t>被授权代表人姓名</w:t>
      </w:r>
      <w:r w:rsidRPr="00460FF2">
        <w:rPr>
          <w:rFonts w:hint="eastAsia"/>
          <w:sz w:val="24"/>
          <w:lang w:eastAsia="zh-CN"/>
        </w:rPr>
        <w:t>被我方正式授权并代表我公司</w:t>
      </w:r>
      <w:r w:rsidRPr="00460FF2">
        <w:rPr>
          <w:rFonts w:cs="Times New Roman" w:hint="eastAsia"/>
          <w:color w:val="00B050"/>
          <w:sz w:val="28"/>
          <w:szCs w:val="28"/>
          <w:u w:val="single"/>
          <w:lang w:eastAsia="zh-CN"/>
        </w:rPr>
        <w:t>单位名称</w:t>
      </w:r>
      <w:r w:rsidRPr="00460FF2">
        <w:rPr>
          <w:rFonts w:hint="eastAsia"/>
          <w:sz w:val="24"/>
          <w:lang w:eastAsia="zh-CN"/>
        </w:rPr>
        <w:t>递交下述文件，并对此负责。</w:t>
      </w:r>
    </w:p>
    <w:p w:rsidR="00460FF2" w:rsidRPr="00460FF2" w:rsidRDefault="00460FF2" w:rsidP="00460FF2">
      <w:pPr>
        <w:spacing w:line="500" w:lineRule="exact"/>
        <w:ind w:firstLineChars="200" w:firstLine="480"/>
        <w:rPr>
          <w:sz w:val="24"/>
          <w:lang w:eastAsia="zh-CN"/>
        </w:rPr>
      </w:pPr>
      <w:r w:rsidRPr="00460FF2">
        <w:rPr>
          <w:rFonts w:hint="eastAsia"/>
          <w:sz w:val="24"/>
          <w:lang w:eastAsia="zh-CN"/>
        </w:rPr>
        <w:t>（1）参选文件</w:t>
      </w:r>
    </w:p>
    <w:p w:rsidR="00460FF2" w:rsidRPr="00460FF2" w:rsidRDefault="00460FF2" w:rsidP="00460FF2">
      <w:pPr>
        <w:spacing w:line="500" w:lineRule="exact"/>
        <w:ind w:firstLineChars="200" w:firstLine="480"/>
        <w:rPr>
          <w:sz w:val="24"/>
          <w:lang w:eastAsia="zh-CN"/>
        </w:rPr>
      </w:pPr>
      <w:r w:rsidRPr="00460FF2">
        <w:rPr>
          <w:rFonts w:hint="eastAsia"/>
          <w:sz w:val="24"/>
          <w:lang w:eastAsia="zh-CN"/>
        </w:rPr>
        <w:t>（2）法定代表人授权委托书</w:t>
      </w:r>
    </w:p>
    <w:p w:rsidR="00460FF2" w:rsidRPr="00460FF2" w:rsidRDefault="00460FF2" w:rsidP="00460FF2">
      <w:pPr>
        <w:spacing w:line="500" w:lineRule="exact"/>
        <w:ind w:firstLineChars="200" w:firstLine="480"/>
        <w:rPr>
          <w:sz w:val="24"/>
          <w:lang w:eastAsia="zh-CN"/>
        </w:rPr>
      </w:pPr>
      <w:r w:rsidRPr="00460FF2">
        <w:rPr>
          <w:rFonts w:hint="eastAsia"/>
          <w:sz w:val="24"/>
          <w:lang w:eastAsia="zh-CN"/>
        </w:rPr>
        <w:t>（3）参选报价单</w:t>
      </w:r>
    </w:p>
    <w:p w:rsidR="00460FF2" w:rsidRPr="00460FF2" w:rsidRDefault="00460FF2" w:rsidP="00460FF2">
      <w:pPr>
        <w:spacing w:line="500" w:lineRule="exact"/>
        <w:ind w:firstLineChars="200" w:firstLine="480"/>
        <w:rPr>
          <w:sz w:val="24"/>
          <w:lang w:eastAsia="zh-CN"/>
        </w:rPr>
      </w:pPr>
      <w:r w:rsidRPr="00460FF2">
        <w:rPr>
          <w:rFonts w:hint="eastAsia"/>
          <w:sz w:val="24"/>
          <w:lang w:eastAsia="zh-CN"/>
        </w:rPr>
        <w:t xml:space="preserve"> 据此参选书，我公司及签字代表宣布同意如下：</w:t>
      </w:r>
    </w:p>
    <w:p w:rsidR="00460FF2" w:rsidRPr="00460FF2" w:rsidRDefault="00460FF2" w:rsidP="00460FF2">
      <w:pPr>
        <w:spacing w:line="500" w:lineRule="exact"/>
        <w:rPr>
          <w:sz w:val="24"/>
          <w:lang w:eastAsia="zh-CN"/>
        </w:rPr>
      </w:pPr>
      <w:r w:rsidRPr="00460FF2">
        <w:rPr>
          <w:rFonts w:hint="eastAsia"/>
          <w:sz w:val="24"/>
          <w:lang w:eastAsia="zh-CN"/>
        </w:rPr>
        <w:t xml:space="preserve">     1、所递交的文件真实合法有效，且不存在任何虚假陈述或记载。</w:t>
      </w:r>
    </w:p>
    <w:p w:rsidR="00460FF2" w:rsidRPr="00460FF2" w:rsidRDefault="00460FF2" w:rsidP="00460FF2">
      <w:pPr>
        <w:spacing w:line="500" w:lineRule="exact"/>
        <w:rPr>
          <w:sz w:val="24"/>
          <w:lang w:eastAsia="zh-CN"/>
        </w:rPr>
      </w:pPr>
      <w:r w:rsidRPr="00460FF2">
        <w:rPr>
          <w:rFonts w:hint="eastAsia"/>
          <w:sz w:val="24"/>
          <w:lang w:eastAsia="zh-CN"/>
        </w:rPr>
        <w:t xml:space="preserve">     2、我方将履行比选文件规定的每一项要求：如业主中选，将严格按照服务合同约定履行各项义务。</w:t>
      </w:r>
    </w:p>
    <w:p w:rsidR="00460FF2" w:rsidRPr="00460FF2" w:rsidRDefault="00460FF2" w:rsidP="00460FF2">
      <w:pPr>
        <w:spacing w:line="500" w:lineRule="exact"/>
        <w:rPr>
          <w:sz w:val="24"/>
          <w:lang w:eastAsia="zh-CN"/>
        </w:rPr>
      </w:pPr>
      <w:r w:rsidRPr="00460FF2">
        <w:rPr>
          <w:rFonts w:hint="eastAsia"/>
          <w:sz w:val="24"/>
          <w:lang w:eastAsia="zh-CN"/>
        </w:rPr>
        <w:t xml:space="preserve">     3、我公司报价有效期为比选文件收取时间截止期后30个工作日，如中选，有效期将延长至合同执行完毕。</w:t>
      </w:r>
    </w:p>
    <w:p w:rsidR="00460FF2" w:rsidRPr="00460FF2" w:rsidRDefault="00460FF2" w:rsidP="00460FF2">
      <w:pPr>
        <w:spacing w:line="500" w:lineRule="exact"/>
        <w:ind w:firstLineChars="200" w:firstLine="480"/>
        <w:rPr>
          <w:sz w:val="24"/>
          <w:lang w:eastAsia="zh-CN"/>
        </w:rPr>
      </w:pPr>
    </w:p>
    <w:p w:rsidR="00460FF2" w:rsidRPr="00460FF2" w:rsidRDefault="00460FF2" w:rsidP="00460FF2">
      <w:pPr>
        <w:spacing w:line="500" w:lineRule="exact"/>
        <w:ind w:firstLineChars="200" w:firstLine="480"/>
        <w:rPr>
          <w:sz w:val="24"/>
          <w:lang w:eastAsia="zh-CN"/>
        </w:rPr>
      </w:pPr>
    </w:p>
    <w:p w:rsidR="00460FF2" w:rsidRPr="00460FF2" w:rsidRDefault="00460FF2" w:rsidP="00460FF2">
      <w:pPr>
        <w:spacing w:line="500" w:lineRule="exact"/>
        <w:ind w:firstLineChars="200" w:firstLine="480"/>
        <w:rPr>
          <w:sz w:val="24"/>
          <w:lang w:eastAsia="zh-CN"/>
        </w:rPr>
      </w:pPr>
      <w:r w:rsidRPr="00460FF2">
        <w:rPr>
          <w:rFonts w:hint="eastAsia"/>
          <w:sz w:val="24"/>
          <w:lang w:eastAsia="zh-CN"/>
        </w:rPr>
        <w:t>被授权代表姓名：</w:t>
      </w:r>
    </w:p>
    <w:p w:rsidR="00460FF2" w:rsidRPr="00460FF2" w:rsidRDefault="00460FF2" w:rsidP="00460FF2">
      <w:pPr>
        <w:spacing w:line="500" w:lineRule="exact"/>
        <w:ind w:firstLineChars="200" w:firstLine="480"/>
        <w:rPr>
          <w:sz w:val="24"/>
          <w:lang w:eastAsia="zh-CN"/>
        </w:rPr>
      </w:pPr>
      <w:r w:rsidRPr="00460FF2">
        <w:rPr>
          <w:rFonts w:hint="eastAsia"/>
          <w:sz w:val="24"/>
          <w:lang w:eastAsia="zh-CN"/>
        </w:rPr>
        <w:t>职          务：</w:t>
      </w:r>
    </w:p>
    <w:p w:rsidR="00460FF2" w:rsidRPr="00460FF2" w:rsidRDefault="00460FF2" w:rsidP="00460FF2">
      <w:pPr>
        <w:spacing w:line="500" w:lineRule="exact"/>
        <w:ind w:firstLineChars="200" w:firstLine="480"/>
        <w:rPr>
          <w:sz w:val="24"/>
          <w:lang w:eastAsia="zh-CN"/>
        </w:rPr>
      </w:pPr>
      <w:r w:rsidRPr="00460FF2">
        <w:rPr>
          <w:rFonts w:hint="eastAsia"/>
          <w:sz w:val="24"/>
          <w:lang w:eastAsia="zh-CN"/>
        </w:rPr>
        <w:t>联系方式及邮箱：</w:t>
      </w:r>
    </w:p>
    <w:p w:rsidR="00460FF2" w:rsidRPr="00460FF2" w:rsidRDefault="00460FF2" w:rsidP="00460FF2">
      <w:pPr>
        <w:spacing w:line="500" w:lineRule="exact"/>
        <w:ind w:firstLineChars="200" w:firstLine="480"/>
        <w:rPr>
          <w:sz w:val="24"/>
          <w:lang w:eastAsia="zh-CN"/>
        </w:rPr>
      </w:pPr>
      <w:r w:rsidRPr="00460FF2">
        <w:rPr>
          <w:rFonts w:hint="eastAsia"/>
          <w:sz w:val="24"/>
          <w:lang w:eastAsia="zh-CN"/>
        </w:rPr>
        <w:t>被授权代表签字：</w:t>
      </w:r>
    </w:p>
    <w:p w:rsidR="00460FF2" w:rsidRPr="00460FF2" w:rsidRDefault="00460FF2" w:rsidP="00460FF2">
      <w:pPr>
        <w:autoSpaceDE/>
        <w:autoSpaceDN/>
        <w:adjustRightInd w:val="0"/>
        <w:spacing w:line="312" w:lineRule="atLeast"/>
        <w:jc w:val="both"/>
        <w:textAlignment w:val="baseline"/>
        <w:rPr>
          <w:rFonts w:hAnsi="Calibri" w:cs="Times New Roman"/>
          <w:sz w:val="34"/>
          <w:lang w:eastAsia="zh-CN"/>
        </w:rPr>
      </w:pPr>
    </w:p>
    <w:p w:rsidR="00460FF2" w:rsidRPr="00460FF2" w:rsidRDefault="00460FF2" w:rsidP="00460FF2">
      <w:pPr>
        <w:autoSpaceDE/>
        <w:autoSpaceDN/>
        <w:adjustRightInd w:val="0"/>
        <w:spacing w:line="312" w:lineRule="atLeast"/>
        <w:jc w:val="center"/>
        <w:textAlignment w:val="baseline"/>
        <w:rPr>
          <w:rFonts w:ascii="Times New Roman" w:hAnsi="Times New Roman" w:cs="Times New Roman"/>
          <w:kern w:val="2"/>
          <w:sz w:val="24"/>
          <w:szCs w:val="24"/>
          <w:lang w:eastAsia="zh-CN"/>
        </w:rPr>
      </w:pPr>
      <w:r w:rsidRPr="00460FF2">
        <w:rPr>
          <w:rFonts w:ascii="Times New Roman" w:hAnsi="Times New Roman" w:cs="Times New Roman" w:hint="eastAsia"/>
          <w:kern w:val="2"/>
          <w:sz w:val="24"/>
          <w:szCs w:val="24"/>
          <w:lang w:eastAsia="zh-CN"/>
        </w:rPr>
        <w:t xml:space="preserve">                     </w:t>
      </w:r>
      <w:r w:rsidRPr="00460FF2">
        <w:rPr>
          <w:rFonts w:ascii="Times New Roman" w:hAnsi="Times New Roman" w:cs="Times New Roman"/>
          <w:kern w:val="2"/>
          <w:sz w:val="24"/>
          <w:szCs w:val="24"/>
          <w:lang w:eastAsia="zh-CN"/>
        </w:rPr>
        <w:t xml:space="preserve">   </w:t>
      </w:r>
      <w:r w:rsidRPr="00460FF2">
        <w:rPr>
          <w:rFonts w:ascii="Times New Roman" w:hAnsi="Times New Roman" w:cs="Times New Roman" w:hint="eastAsia"/>
          <w:kern w:val="2"/>
          <w:sz w:val="24"/>
          <w:szCs w:val="24"/>
          <w:lang w:eastAsia="zh-CN"/>
        </w:rPr>
        <w:t>参</w:t>
      </w:r>
      <w:r w:rsidRPr="00460FF2">
        <w:rPr>
          <w:rFonts w:ascii="Times New Roman" w:hAnsi="Times New Roman" w:cs="Times New Roman" w:hint="eastAsia"/>
          <w:kern w:val="2"/>
          <w:sz w:val="24"/>
          <w:szCs w:val="24"/>
          <w:lang w:eastAsia="zh-CN"/>
        </w:rPr>
        <w:t xml:space="preserve">  </w:t>
      </w:r>
      <w:r w:rsidRPr="00460FF2">
        <w:rPr>
          <w:rFonts w:ascii="Times New Roman" w:hAnsi="Times New Roman" w:cs="Times New Roman" w:hint="eastAsia"/>
          <w:kern w:val="2"/>
          <w:sz w:val="24"/>
          <w:szCs w:val="24"/>
          <w:lang w:eastAsia="zh-CN"/>
        </w:rPr>
        <w:t>选</w:t>
      </w:r>
      <w:r w:rsidRPr="00460FF2">
        <w:rPr>
          <w:rFonts w:ascii="Times New Roman" w:hAnsi="Times New Roman" w:cs="Times New Roman" w:hint="eastAsia"/>
          <w:kern w:val="2"/>
          <w:sz w:val="24"/>
          <w:szCs w:val="24"/>
          <w:lang w:eastAsia="zh-CN"/>
        </w:rPr>
        <w:t xml:space="preserve">  </w:t>
      </w:r>
      <w:r w:rsidRPr="00460FF2">
        <w:rPr>
          <w:rFonts w:ascii="Times New Roman" w:hAnsi="Times New Roman" w:cs="Times New Roman" w:hint="eastAsia"/>
          <w:kern w:val="2"/>
          <w:sz w:val="24"/>
          <w:szCs w:val="24"/>
          <w:lang w:eastAsia="zh-CN"/>
        </w:rPr>
        <w:t>人：</w:t>
      </w:r>
      <w:r w:rsidRPr="00460FF2">
        <w:rPr>
          <w:rFonts w:cs="Times New Roman" w:hint="eastAsia"/>
          <w:color w:val="00B050"/>
          <w:kern w:val="2"/>
          <w:sz w:val="28"/>
          <w:szCs w:val="28"/>
          <w:lang w:eastAsia="zh-CN"/>
        </w:rPr>
        <w:t>（单位名称）</w:t>
      </w:r>
    </w:p>
    <w:p w:rsidR="00460FF2" w:rsidRPr="00460FF2" w:rsidRDefault="00460FF2" w:rsidP="00460FF2">
      <w:pPr>
        <w:autoSpaceDE/>
        <w:autoSpaceDN/>
        <w:adjustRightInd w:val="0"/>
        <w:spacing w:line="312" w:lineRule="atLeast"/>
        <w:ind w:firstLine="420"/>
        <w:jc w:val="center"/>
        <w:textAlignment w:val="baseline"/>
        <w:rPr>
          <w:rFonts w:ascii="Times New Roman" w:hAnsi="Times New Roman" w:cs="Times New Roman"/>
          <w:kern w:val="2"/>
          <w:sz w:val="24"/>
          <w:szCs w:val="24"/>
          <w:lang w:eastAsia="zh-CN"/>
        </w:rPr>
      </w:pPr>
      <w:r w:rsidRPr="00460FF2">
        <w:rPr>
          <w:rFonts w:ascii="Times New Roman" w:hAnsi="Times New Roman" w:cs="Times New Roman" w:hint="eastAsia"/>
          <w:kern w:val="2"/>
          <w:sz w:val="24"/>
          <w:szCs w:val="24"/>
          <w:lang w:eastAsia="zh-CN"/>
        </w:rPr>
        <w:t xml:space="preserve">       </w:t>
      </w:r>
      <w:r w:rsidRPr="00460FF2">
        <w:rPr>
          <w:rFonts w:ascii="Times New Roman" w:hAnsi="Times New Roman" w:cs="Times New Roman" w:hint="eastAsia"/>
          <w:kern w:val="2"/>
          <w:sz w:val="24"/>
          <w:szCs w:val="24"/>
          <w:lang w:eastAsia="zh-CN"/>
        </w:rPr>
        <w:t>法定代表人：</w:t>
      </w:r>
    </w:p>
    <w:p w:rsidR="00460FF2" w:rsidRPr="00460FF2" w:rsidRDefault="00460FF2" w:rsidP="00460FF2">
      <w:pPr>
        <w:autoSpaceDE/>
        <w:autoSpaceDN/>
        <w:adjustRightInd w:val="0"/>
        <w:spacing w:line="312" w:lineRule="atLeast"/>
        <w:jc w:val="center"/>
        <w:textAlignment w:val="baseline"/>
        <w:rPr>
          <w:rFonts w:hAnsi="Calibri" w:cs="Times New Roman"/>
          <w:sz w:val="34"/>
          <w:lang w:eastAsia="zh-CN"/>
        </w:rPr>
      </w:pPr>
    </w:p>
    <w:p w:rsidR="00460FF2" w:rsidRPr="00460FF2" w:rsidRDefault="00460FF2" w:rsidP="00460FF2">
      <w:pPr>
        <w:autoSpaceDE/>
        <w:autoSpaceDN/>
        <w:adjustRightInd w:val="0"/>
        <w:spacing w:line="312" w:lineRule="atLeast"/>
        <w:jc w:val="both"/>
        <w:textAlignment w:val="baseline"/>
        <w:rPr>
          <w:rFonts w:hAnsi="Calibri" w:cs="Times New Roman"/>
          <w:sz w:val="34"/>
          <w:lang w:eastAsia="zh-CN"/>
        </w:rPr>
      </w:pPr>
    </w:p>
    <w:p w:rsidR="00460FF2" w:rsidRPr="00460FF2" w:rsidRDefault="00460FF2" w:rsidP="00460FF2">
      <w:pPr>
        <w:spacing w:line="500" w:lineRule="exact"/>
        <w:jc w:val="both"/>
        <w:rPr>
          <w:b/>
          <w:bCs/>
          <w:sz w:val="36"/>
          <w:szCs w:val="36"/>
          <w:lang w:eastAsia="zh-CN"/>
        </w:rPr>
      </w:pPr>
    </w:p>
    <w:p w:rsidR="00460FF2" w:rsidRPr="00460FF2" w:rsidRDefault="00460FF2" w:rsidP="00460FF2">
      <w:pPr>
        <w:spacing w:line="500" w:lineRule="exact"/>
        <w:jc w:val="center"/>
        <w:rPr>
          <w:b/>
          <w:bCs/>
          <w:sz w:val="36"/>
          <w:szCs w:val="36"/>
          <w:lang w:eastAsia="zh-CN"/>
        </w:rPr>
      </w:pPr>
    </w:p>
    <w:p w:rsidR="00460FF2" w:rsidRPr="00460FF2" w:rsidRDefault="00460FF2" w:rsidP="00460FF2">
      <w:pPr>
        <w:spacing w:line="500" w:lineRule="exact"/>
        <w:rPr>
          <w:b/>
          <w:bCs/>
          <w:sz w:val="36"/>
          <w:szCs w:val="36"/>
          <w:lang w:eastAsia="zh-CN"/>
        </w:rPr>
      </w:pPr>
    </w:p>
    <w:p w:rsidR="00460FF2" w:rsidRPr="00460FF2" w:rsidRDefault="00460FF2" w:rsidP="00460FF2">
      <w:pPr>
        <w:spacing w:line="500" w:lineRule="exact"/>
        <w:jc w:val="center"/>
        <w:rPr>
          <w:b/>
          <w:bCs/>
          <w:sz w:val="36"/>
          <w:szCs w:val="36"/>
          <w:lang w:eastAsia="zh-CN"/>
        </w:rPr>
      </w:pPr>
    </w:p>
    <w:p w:rsidR="00460FF2" w:rsidRPr="00460FF2" w:rsidRDefault="00460FF2" w:rsidP="00460FF2">
      <w:pPr>
        <w:spacing w:line="500" w:lineRule="exact"/>
        <w:jc w:val="center"/>
        <w:rPr>
          <w:b/>
          <w:bCs/>
          <w:sz w:val="36"/>
          <w:szCs w:val="36"/>
          <w:lang w:eastAsia="zh-CN"/>
        </w:rPr>
      </w:pPr>
    </w:p>
    <w:p w:rsidR="00460FF2" w:rsidRPr="00460FF2" w:rsidRDefault="00460FF2" w:rsidP="00460FF2">
      <w:pPr>
        <w:spacing w:line="500" w:lineRule="exact"/>
        <w:jc w:val="center"/>
        <w:rPr>
          <w:b/>
          <w:bCs/>
          <w:sz w:val="36"/>
          <w:szCs w:val="36"/>
          <w:lang w:eastAsia="zh-CN"/>
        </w:rPr>
      </w:pPr>
      <w:r w:rsidRPr="00460FF2">
        <w:rPr>
          <w:rFonts w:hint="eastAsia"/>
          <w:b/>
          <w:bCs/>
          <w:sz w:val="36"/>
          <w:szCs w:val="36"/>
          <w:lang w:eastAsia="zh-CN"/>
        </w:rPr>
        <w:t>法定代表人授权书</w:t>
      </w:r>
    </w:p>
    <w:p w:rsidR="00460FF2" w:rsidRPr="00460FF2" w:rsidRDefault="00460FF2" w:rsidP="00460FF2">
      <w:pPr>
        <w:autoSpaceDE/>
        <w:autoSpaceDN/>
        <w:adjustRightInd w:val="0"/>
        <w:spacing w:line="312" w:lineRule="atLeast"/>
        <w:jc w:val="center"/>
        <w:textAlignment w:val="baseline"/>
        <w:rPr>
          <w:rFonts w:hAnsi="Calibri" w:cs="Times New Roman"/>
          <w:sz w:val="34"/>
          <w:lang w:eastAsia="zh-CN"/>
        </w:rPr>
      </w:pPr>
    </w:p>
    <w:p w:rsidR="00460FF2" w:rsidRPr="00460FF2" w:rsidRDefault="00460FF2" w:rsidP="00460FF2">
      <w:pPr>
        <w:spacing w:line="480" w:lineRule="exact"/>
        <w:ind w:left="284" w:right="121"/>
        <w:jc w:val="both"/>
        <w:rPr>
          <w:color w:val="000000"/>
          <w:sz w:val="24"/>
          <w:szCs w:val="24"/>
          <w:shd w:val="clear" w:color="auto" w:fill="FFFFFF"/>
          <w:lang w:eastAsia="zh-CN"/>
        </w:rPr>
      </w:pPr>
      <w:r w:rsidRPr="00460FF2">
        <w:rPr>
          <w:rFonts w:hint="eastAsia"/>
          <w:sz w:val="24"/>
          <w:szCs w:val="24"/>
          <w:lang w:eastAsia="zh-CN"/>
        </w:rPr>
        <w:t>本授权书声明：注册于</w:t>
      </w:r>
      <w:r w:rsidRPr="00460FF2">
        <w:rPr>
          <w:rFonts w:cs="Times New Roman" w:hint="eastAsia"/>
          <w:color w:val="00B050"/>
          <w:sz w:val="24"/>
          <w:szCs w:val="24"/>
          <w:u w:val="single"/>
          <w:lang w:eastAsia="zh-CN"/>
        </w:rPr>
        <w:t>注册地址</w:t>
      </w:r>
      <w:r w:rsidRPr="00460FF2">
        <w:rPr>
          <w:rFonts w:hint="eastAsia"/>
          <w:sz w:val="24"/>
          <w:szCs w:val="24"/>
          <w:lang w:eastAsia="zh-CN"/>
        </w:rPr>
        <w:t>的</w:t>
      </w:r>
      <w:r w:rsidRPr="00460FF2">
        <w:rPr>
          <w:rFonts w:cs="Times New Roman" w:hint="eastAsia"/>
          <w:color w:val="00B050"/>
          <w:sz w:val="24"/>
          <w:szCs w:val="24"/>
          <w:u w:val="single"/>
          <w:lang w:eastAsia="zh-CN"/>
        </w:rPr>
        <w:t>公司名称</w:t>
      </w:r>
      <w:r w:rsidRPr="00460FF2">
        <w:rPr>
          <w:rFonts w:hint="eastAsia"/>
          <w:sz w:val="24"/>
          <w:szCs w:val="24"/>
          <w:lang w:eastAsia="zh-CN"/>
        </w:rPr>
        <w:t>的在下方签字（或签章）的</w:t>
      </w:r>
      <w:r w:rsidRPr="00460FF2">
        <w:rPr>
          <w:rFonts w:cs="Times New Roman" w:hint="eastAsia"/>
          <w:color w:val="00B050"/>
          <w:sz w:val="24"/>
          <w:szCs w:val="24"/>
          <w:u w:val="single"/>
          <w:lang w:eastAsia="zh-CN"/>
        </w:rPr>
        <w:t>法人代表姓名</w:t>
      </w:r>
      <w:r w:rsidRPr="00460FF2">
        <w:rPr>
          <w:rFonts w:hint="eastAsia"/>
          <w:sz w:val="24"/>
          <w:szCs w:val="24"/>
          <w:lang w:eastAsia="zh-CN"/>
        </w:rPr>
        <w:t>代表本公司授权</w:t>
      </w:r>
      <w:r w:rsidRPr="00460FF2">
        <w:rPr>
          <w:rFonts w:cs="Times New Roman" w:hint="eastAsia"/>
          <w:color w:val="00B050"/>
          <w:sz w:val="24"/>
          <w:szCs w:val="24"/>
          <w:u w:val="single"/>
          <w:lang w:eastAsia="zh-CN"/>
        </w:rPr>
        <w:t>被授权代表人姓名、职务</w:t>
      </w:r>
      <w:r w:rsidRPr="00460FF2">
        <w:rPr>
          <w:rFonts w:hint="eastAsia"/>
          <w:sz w:val="24"/>
          <w:szCs w:val="24"/>
          <w:lang w:eastAsia="zh-CN"/>
        </w:rPr>
        <w:t xml:space="preserve">为本公司的合法代理人，就福建福海创石油化工有限公司 </w:t>
      </w:r>
      <w:r w:rsidRPr="00460FF2">
        <w:rPr>
          <w:rFonts w:hint="eastAsia"/>
          <w:sz w:val="24"/>
          <w:szCs w:val="24"/>
          <w:u w:val="single"/>
          <w:lang w:eastAsia="zh-CN"/>
        </w:rPr>
        <w:t xml:space="preserve">                  </w:t>
      </w:r>
      <w:r w:rsidRPr="00460FF2">
        <w:rPr>
          <w:rFonts w:hint="eastAsia"/>
          <w:sz w:val="24"/>
          <w:szCs w:val="24"/>
          <w:lang w:eastAsia="zh-CN"/>
        </w:rPr>
        <w:t>。公开自主比选，以本公司名义参与报价、合同执行并处理与之有关的其他事务，相关责任及后果由本公司承担。</w:t>
      </w:r>
    </w:p>
    <w:p w:rsidR="00460FF2" w:rsidRPr="00460FF2" w:rsidRDefault="00460FF2" w:rsidP="00460FF2">
      <w:pPr>
        <w:spacing w:line="580" w:lineRule="exact"/>
        <w:ind w:firstLineChars="200" w:firstLine="480"/>
        <w:rPr>
          <w:sz w:val="24"/>
          <w:szCs w:val="24"/>
          <w:lang w:eastAsia="zh-CN"/>
        </w:rPr>
      </w:pPr>
      <w:r w:rsidRPr="00460FF2">
        <w:rPr>
          <w:rFonts w:hint="eastAsia"/>
          <w:sz w:val="24"/>
          <w:szCs w:val="24"/>
          <w:lang w:eastAsia="zh-CN"/>
        </w:rPr>
        <w:t>本授权书于</w:t>
      </w:r>
      <w:r w:rsidRPr="00460FF2">
        <w:rPr>
          <w:rFonts w:cs="Times New Roman" w:hint="eastAsia"/>
          <w:color w:val="00B050"/>
          <w:sz w:val="24"/>
          <w:szCs w:val="24"/>
          <w:u w:val="single"/>
          <w:lang w:eastAsia="zh-CN"/>
        </w:rPr>
        <w:t>20</w:t>
      </w:r>
      <w:r w:rsidRPr="00460FF2">
        <w:rPr>
          <w:rFonts w:cs="Times New Roman"/>
          <w:color w:val="00B050"/>
          <w:sz w:val="24"/>
          <w:szCs w:val="24"/>
          <w:u w:val="single"/>
          <w:lang w:eastAsia="zh-CN"/>
        </w:rPr>
        <w:t>23</w:t>
      </w:r>
      <w:r w:rsidRPr="00460FF2">
        <w:rPr>
          <w:rFonts w:cs="Times New Roman" w:hint="eastAsia"/>
          <w:color w:val="00B050"/>
          <w:sz w:val="24"/>
          <w:szCs w:val="24"/>
          <w:u w:val="single"/>
          <w:lang w:eastAsia="zh-CN"/>
        </w:rPr>
        <w:t>年  月   日</w:t>
      </w:r>
      <w:r w:rsidRPr="00460FF2">
        <w:rPr>
          <w:rFonts w:hint="eastAsia"/>
          <w:sz w:val="24"/>
          <w:szCs w:val="24"/>
          <w:lang w:eastAsia="zh-CN"/>
        </w:rPr>
        <w:t>生效，本授权书有效期至此次报价，以及合同履行完毕时止。</w:t>
      </w:r>
    </w:p>
    <w:p w:rsidR="00460FF2" w:rsidRPr="00460FF2" w:rsidRDefault="00460FF2" w:rsidP="00460FF2">
      <w:pPr>
        <w:spacing w:line="580" w:lineRule="exact"/>
        <w:ind w:firstLineChars="200" w:firstLine="480"/>
        <w:rPr>
          <w:sz w:val="24"/>
          <w:szCs w:val="24"/>
          <w:lang w:eastAsia="zh-CN"/>
        </w:rPr>
      </w:pPr>
      <w:r w:rsidRPr="00460FF2">
        <w:rPr>
          <w:rFonts w:hint="eastAsia"/>
          <w:sz w:val="24"/>
          <w:szCs w:val="24"/>
          <w:lang w:eastAsia="zh-CN"/>
        </w:rPr>
        <w:t>特此声明。</w:t>
      </w:r>
    </w:p>
    <w:p w:rsidR="00460FF2" w:rsidRPr="00460FF2" w:rsidRDefault="00460FF2" w:rsidP="00460FF2">
      <w:pPr>
        <w:autoSpaceDE/>
        <w:autoSpaceDN/>
        <w:adjustRightInd w:val="0"/>
        <w:spacing w:line="480" w:lineRule="exact"/>
        <w:jc w:val="both"/>
        <w:textAlignment w:val="baseline"/>
        <w:rPr>
          <w:rFonts w:hAnsi="Calibri" w:cs="Times New Roman"/>
          <w:sz w:val="24"/>
          <w:szCs w:val="24"/>
          <w:lang w:eastAsia="zh-CN"/>
        </w:rPr>
      </w:pPr>
    </w:p>
    <w:p w:rsidR="00460FF2" w:rsidRPr="00460FF2" w:rsidRDefault="00460FF2" w:rsidP="00460FF2">
      <w:pPr>
        <w:spacing w:line="500" w:lineRule="exact"/>
        <w:rPr>
          <w:sz w:val="24"/>
          <w:szCs w:val="24"/>
          <w:lang w:eastAsia="zh-CN"/>
        </w:rPr>
      </w:pPr>
      <w:r w:rsidRPr="00460FF2">
        <w:rPr>
          <w:rFonts w:hint="eastAsia"/>
          <w:sz w:val="24"/>
          <w:szCs w:val="24"/>
          <w:lang w:eastAsia="zh-CN"/>
        </w:rPr>
        <w:t xml:space="preserve">    法人代表（签字）：</w:t>
      </w:r>
    </w:p>
    <w:p w:rsidR="00460FF2" w:rsidRPr="00460FF2" w:rsidRDefault="00460FF2" w:rsidP="00460FF2">
      <w:pPr>
        <w:spacing w:line="500" w:lineRule="exact"/>
        <w:rPr>
          <w:sz w:val="24"/>
          <w:szCs w:val="24"/>
          <w:lang w:eastAsia="zh-CN"/>
        </w:rPr>
      </w:pPr>
    </w:p>
    <w:p w:rsidR="00460FF2" w:rsidRPr="00460FF2" w:rsidRDefault="00460FF2" w:rsidP="00460FF2">
      <w:pPr>
        <w:spacing w:line="500" w:lineRule="exact"/>
        <w:rPr>
          <w:sz w:val="24"/>
          <w:szCs w:val="24"/>
          <w:lang w:eastAsia="zh-CN"/>
        </w:rPr>
      </w:pPr>
      <w:r w:rsidRPr="00460FF2">
        <w:rPr>
          <w:rFonts w:hint="eastAsia"/>
          <w:sz w:val="24"/>
          <w:szCs w:val="24"/>
          <w:lang w:eastAsia="zh-CN"/>
        </w:rPr>
        <w:t xml:space="preserve">    被授权代表签字：</w:t>
      </w:r>
    </w:p>
    <w:p w:rsidR="00460FF2" w:rsidRPr="00460FF2" w:rsidRDefault="00460FF2" w:rsidP="00460FF2">
      <w:pPr>
        <w:spacing w:line="500" w:lineRule="exact"/>
        <w:rPr>
          <w:sz w:val="24"/>
          <w:lang w:eastAsia="zh-CN"/>
        </w:rPr>
      </w:pPr>
    </w:p>
    <w:p w:rsidR="00460FF2" w:rsidRPr="00460FF2" w:rsidRDefault="00460FF2" w:rsidP="00460FF2">
      <w:pPr>
        <w:autoSpaceDE/>
        <w:autoSpaceDN/>
        <w:adjustRightInd w:val="0"/>
        <w:spacing w:line="312" w:lineRule="atLeast"/>
        <w:jc w:val="both"/>
        <w:textAlignment w:val="baseline"/>
        <w:rPr>
          <w:rFonts w:hAnsi="Calibri" w:cs="Times New Roman"/>
          <w:sz w:val="34"/>
          <w:lang w:eastAsia="zh-CN"/>
        </w:rPr>
      </w:pPr>
    </w:p>
    <w:p w:rsidR="00460FF2" w:rsidRPr="00460FF2" w:rsidRDefault="00460FF2" w:rsidP="00460FF2">
      <w:pPr>
        <w:autoSpaceDE/>
        <w:autoSpaceDN/>
        <w:adjustRightInd w:val="0"/>
        <w:spacing w:line="312" w:lineRule="atLeast"/>
        <w:jc w:val="both"/>
        <w:textAlignment w:val="baseline"/>
        <w:rPr>
          <w:rFonts w:hAnsi="Calibri" w:cs="Times New Roman"/>
          <w:sz w:val="34"/>
          <w:lang w:eastAsia="zh-CN"/>
        </w:rPr>
      </w:pPr>
    </w:p>
    <w:p w:rsidR="00460FF2" w:rsidRPr="00460FF2" w:rsidRDefault="00460FF2" w:rsidP="00460FF2">
      <w:pPr>
        <w:autoSpaceDE/>
        <w:autoSpaceDN/>
        <w:adjustRightInd w:val="0"/>
        <w:spacing w:line="312" w:lineRule="atLeast"/>
        <w:jc w:val="both"/>
        <w:textAlignment w:val="baseline"/>
        <w:rPr>
          <w:rFonts w:hAnsi="Calibri" w:cs="Times New Roman"/>
          <w:sz w:val="34"/>
          <w:lang w:eastAsia="zh-CN"/>
        </w:rPr>
      </w:pPr>
    </w:p>
    <w:p w:rsidR="00460FF2" w:rsidRPr="00460FF2" w:rsidRDefault="00460FF2" w:rsidP="00460FF2">
      <w:pPr>
        <w:autoSpaceDE/>
        <w:autoSpaceDN/>
        <w:adjustRightInd w:val="0"/>
        <w:spacing w:line="312" w:lineRule="atLeast"/>
        <w:jc w:val="both"/>
        <w:textAlignment w:val="baseline"/>
        <w:rPr>
          <w:rFonts w:hAnsi="Calibri" w:cs="Times New Roman"/>
          <w:sz w:val="34"/>
          <w:lang w:eastAsia="zh-CN"/>
        </w:rPr>
      </w:pPr>
    </w:p>
    <w:p w:rsidR="00460FF2" w:rsidRPr="00460FF2" w:rsidRDefault="00460FF2" w:rsidP="00460FF2">
      <w:pPr>
        <w:autoSpaceDE/>
        <w:autoSpaceDN/>
        <w:adjustRightInd w:val="0"/>
        <w:spacing w:line="312" w:lineRule="atLeast"/>
        <w:jc w:val="center"/>
        <w:textAlignment w:val="baseline"/>
        <w:rPr>
          <w:rFonts w:hAnsi="Calibri" w:cs="Times New Roman"/>
          <w:color w:val="4E6127"/>
          <w:sz w:val="34"/>
          <w:lang w:eastAsia="zh-CN"/>
        </w:rPr>
      </w:pPr>
      <w:r w:rsidRPr="00460FF2">
        <w:rPr>
          <w:rFonts w:hAnsi="Calibri" w:cs="Times New Roman" w:hint="eastAsia"/>
          <w:sz w:val="24"/>
          <w:szCs w:val="24"/>
          <w:lang w:eastAsia="zh-CN"/>
        </w:rPr>
        <w:t xml:space="preserve">               单位名称：</w:t>
      </w:r>
      <w:r w:rsidRPr="00460FF2">
        <w:rPr>
          <w:rFonts w:cs="Times New Roman" w:hint="eastAsia"/>
          <w:color w:val="00B050"/>
          <w:kern w:val="2"/>
          <w:sz w:val="28"/>
          <w:szCs w:val="28"/>
          <w:lang w:eastAsia="zh-CN"/>
        </w:rPr>
        <w:t>（公章）</w:t>
      </w:r>
    </w:p>
    <w:p w:rsidR="00460FF2" w:rsidRPr="00460FF2" w:rsidRDefault="00460FF2" w:rsidP="00460FF2">
      <w:pPr>
        <w:autoSpaceDE/>
        <w:autoSpaceDN/>
        <w:adjustRightInd w:val="0"/>
        <w:spacing w:line="312" w:lineRule="atLeast"/>
        <w:jc w:val="center"/>
        <w:textAlignment w:val="baseline"/>
        <w:rPr>
          <w:rFonts w:hAnsi="Calibri" w:cs="Times New Roman"/>
          <w:color w:val="4E6127"/>
          <w:sz w:val="34"/>
          <w:lang w:eastAsia="zh-CN"/>
        </w:rPr>
      </w:pPr>
    </w:p>
    <w:p w:rsidR="00460FF2" w:rsidRPr="00460FF2" w:rsidRDefault="00460FF2" w:rsidP="00460FF2">
      <w:pPr>
        <w:autoSpaceDE/>
        <w:autoSpaceDN/>
        <w:adjustRightInd w:val="0"/>
        <w:spacing w:line="312" w:lineRule="atLeast"/>
        <w:jc w:val="center"/>
        <w:textAlignment w:val="baseline"/>
        <w:rPr>
          <w:rFonts w:hAnsi="Calibri" w:cs="Times New Roman"/>
          <w:sz w:val="34"/>
          <w:lang w:eastAsia="zh-CN"/>
        </w:rPr>
      </w:pPr>
    </w:p>
    <w:p w:rsidR="00460FF2" w:rsidRPr="00460FF2" w:rsidRDefault="00460FF2" w:rsidP="00460FF2">
      <w:pPr>
        <w:autoSpaceDE/>
        <w:autoSpaceDN/>
        <w:adjustRightInd w:val="0"/>
        <w:spacing w:line="312" w:lineRule="atLeast"/>
        <w:jc w:val="center"/>
        <w:textAlignment w:val="baseline"/>
        <w:rPr>
          <w:rFonts w:hAnsi="Calibri" w:cs="Times New Roman"/>
          <w:sz w:val="34"/>
          <w:lang w:eastAsia="zh-CN"/>
        </w:rPr>
      </w:pPr>
    </w:p>
    <w:p w:rsidR="00914B83" w:rsidRDefault="00914B83" w:rsidP="00460FF2">
      <w:pPr>
        <w:spacing w:line="500" w:lineRule="exact"/>
        <w:rPr>
          <w:rFonts w:ascii="Times New Roman" w:hAnsi="Times New Roman" w:cs="Times New Roman"/>
          <w:b/>
          <w:bCs/>
          <w:sz w:val="36"/>
          <w:szCs w:val="36"/>
          <w:lang w:eastAsia="zh-CN"/>
        </w:rPr>
      </w:pPr>
    </w:p>
    <w:p w:rsidR="00460FF2" w:rsidRDefault="00460FF2">
      <w:pPr>
        <w:spacing w:line="500" w:lineRule="exact"/>
        <w:jc w:val="center"/>
        <w:rPr>
          <w:rFonts w:ascii="Times New Roman" w:hAnsi="Times New Roman" w:cs="Times New Roman"/>
          <w:b/>
          <w:bCs/>
          <w:sz w:val="36"/>
          <w:szCs w:val="36"/>
          <w:lang w:eastAsia="zh-CN"/>
        </w:rPr>
      </w:pPr>
    </w:p>
    <w:p w:rsidR="00914B83" w:rsidRDefault="00DA36C6">
      <w:pPr>
        <w:spacing w:line="500" w:lineRule="exact"/>
        <w:jc w:val="center"/>
        <w:rPr>
          <w:b/>
          <w:bCs/>
          <w:sz w:val="36"/>
          <w:szCs w:val="36"/>
          <w:lang w:eastAsia="zh-CN"/>
        </w:rPr>
      </w:pPr>
      <w:r>
        <w:rPr>
          <w:rFonts w:ascii="Times New Roman" w:hAnsi="Times New Roman" w:cs="Times New Roman" w:hint="eastAsia"/>
          <w:b/>
          <w:bCs/>
          <w:sz w:val="36"/>
          <w:szCs w:val="36"/>
          <w:lang w:eastAsia="zh-CN"/>
        </w:rPr>
        <w:t>法定代表人身份证复印件（正反面）</w:t>
      </w:r>
    </w:p>
    <w:p w:rsidR="00914B83" w:rsidRDefault="00914B83">
      <w:pPr>
        <w:spacing w:line="500" w:lineRule="exact"/>
        <w:jc w:val="center"/>
        <w:rPr>
          <w:b/>
          <w:bCs/>
          <w:sz w:val="36"/>
          <w:szCs w:val="36"/>
          <w:lang w:eastAsia="zh-CN"/>
        </w:rPr>
      </w:pPr>
    </w:p>
    <w:p w:rsidR="00914B83" w:rsidRDefault="00914B83">
      <w:pPr>
        <w:pStyle w:val="11"/>
      </w:pPr>
    </w:p>
    <w:p w:rsidR="00914B83" w:rsidRDefault="00914B83">
      <w:pPr>
        <w:spacing w:line="500" w:lineRule="exact"/>
        <w:jc w:val="center"/>
        <w:rPr>
          <w:b/>
          <w:bCs/>
          <w:sz w:val="36"/>
          <w:szCs w:val="36"/>
          <w:lang w:eastAsia="zh-CN"/>
        </w:rPr>
      </w:pPr>
    </w:p>
    <w:p w:rsidR="00FE2815" w:rsidRDefault="00FE2815" w:rsidP="00FE2815">
      <w:pPr>
        <w:pStyle w:val="11"/>
      </w:pPr>
    </w:p>
    <w:p w:rsidR="00FE2815" w:rsidRPr="00FE2815" w:rsidRDefault="00FE2815" w:rsidP="00FE2815">
      <w:pPr>
        <w:pStyle w:val="11"/>
      </w:pPr>
    </w:p>
    <w:p w:rsidR="00914B83" w:rsidRDefault="00DA36C6">
      <w:pPr>
        <w:spacing w:line="500" w:lineRule="exact"/>
        <w:jc w:val="center"/>
        <w:rPr>
          <w:b/>
          <w:bCs/>
          <w:sz w:val="36"/>
          <w:szCs w:val="36"/>
          <w:lang w:eastAsia="zh-CN"/>
        </w:rPr>
      </w:pPr>
      <w:r>
        <w:rPr>
          <w:rFonts w:hint="eastAsia"/>
          <w:b/>
          <w:bCs/>
          <w:sz w:val="36"/>
          <w:szCs w:val="36"/>
          <w:lang w:eastAsia="zh-CN"/>
        </w:rPr>
        <w:t>营业执照复印件</w:t>
      </w:r>
    </w:p>
    <w:p w:rsidR="00914B83" w:rsidRDefault="00914B83">
      <w:pPr>
        <w:pStyle w:val="11"/>
        <w:rPr>
          <w:b/>
          <w:bCs/>
          <w:sz w:val="36"/>
          <w:szCs w:val="36"/>
        </w:rPr>
      </w:pPr>
    </w:p>
    <w:p w:rsidR="00914B83" w:rsidRDefault="00914B83">
      <w:pPr>
        <w:pStyle w:val="11"/>
        <w:rPr>
          <w:b/>
          <w:bCs/>
          <w:sz w:val="36"/>
          <w:szCs w:val="36"/>
        </w:rPr>
      </w:pPr>
    </w:p>
    <w:p w:rsidR="00914B83" w:rsidRDefault="00914B83">
      <w:pPr>
        <w:pStyle w:val="11"/>
        <w:rPr>
          <w:b/>
          <w:bCs/>
          <w:sz w:val="36"/>
          <w:szCs w:val="36"/>
        </w:rPr>
      </w:pPr>
    </w:p>
    <w:p w:rsidR="00914B83" w:rsidRDefault="00914B83">
      <w:pPr>
        <w:pStyle w:val="11"/>
        <w:rPr>
          <w:b/>
          <w:bCs/>
          <w:sz w:val="36"/>
          <w:szCs w:val="36"/>
        </w:rPr>
      </w:pPr>
    </w:p>
    <w:p w:rsidR="00914B83" w:rsidRDefault="00914B83">
      <w:pPr>
        <w:pStyle w:val="11"/>
        <w:rPr>
          <w:b/>
          <w:bCs/>
          <w:sz w:val="36"/>
          <w:szCs w:val="36"/>
        </w:rPr>
      </w:pPr>
    </w:p>
    <w:p w:rsidR="00914B83" w:rsidRDefault="00DA36C6">
      <w:pPr>
        <w:pStyle w:val="11"/>
        <w:jc w:val="center"/>
        <w:rPr>
          <w:b/>
          <w:bCs/>
          <w:sz w:val="36"/>
          <w:szCs w:val="36"/>
        </w:rPr>
      </w:pPr>
      <w:r>
        <w:rPr>
          <w:rFonts w:hint="eastAsia"/>
          <w:b/>
          <w:bCs/>
          <w:sz w:val="36"/>
          <w:szCs w:val="36"/>
        </w:rPr>
        <w:t>资质业绩证明文件</w:t>
      </w:r>
    </w:p>
    <w:p w:rsidR="00914B83" w:rsidRDefault="00914B83">
      <w:pPr>
        <w:snapToGrid w:val="0"/>
        <w:spacing w:line="400" w:lineRule="exact"/>
        <w:rPr>
          <w:b/>
          <w:bCs/>
          <w:sz w:val="32"/>
          <w:szCs w:val="32"/>
          <w:lang w:eastAsia="zh-CN"/>
        </w:rPr>
      </w:pPr>
    </w:p>
    <w:p w:rsidR="00914B83" w:rsidRDefault="00914B83">
      <w:pPr>
        <w:snapToGrid w:val="0"/>
        <w:spacing w:line="400" w:lineRule="exact"/>
        <w:rPr>
          <w:b/>
          <w:bCs/>
          <w:sz w:val="32"/>
          <w:szCs w:val="32"/>
          <w:lang w:eastAsia="zh-CN"/>
        </w:rPr>
      </w:pPr>
    </w:p>
    <w:p w:rsidR="00914B83" w:rsidRDefault="00914B83">
      <w:pPr>
        <w:snapToGrid w:val="0"/>
        <w:spacing w:line="400" w:lineRule="exact"/>
        <w:rPr>
          <w:b/>
          <w:bCs/>
          <w:sz w:val="32"/>
          <w:szCs w:val="32"/>
          <w:lang w:eastAsia="zh-CN"/>
        </w:rPr>
      </w:pPr>
    </w:p>
    <w:p w:rsidR="00914B83" w:rsidRDefault="00914B83">
      <w:pPr>
        <w:snapToGrid w:val="0"/>
        <w:spacing w:line="400" w:lineRule="exact"/>
        <w:rPr>
          <w:b/>
          <w:bCs/>
          <w:sz w:val="32"/>
          <w:szCs w:val="32"/>
          <w:lang w:eastAsia="zh-CN"/>
        </w:rPr>
      </w:pPr>
    </w:p>
    <w:p w:rsidR="00956EFE" w:rsidRDefault="00956EFE" w:rsidP="00956EFE">
      <w:pPr>
        <w:pStyle w:val="11"/>
      </w:pPr>
    </w:p>
    <w:p w:rsidR="00956EFE" w:rsidRDefault="00956EFE" w:rsidP="00956EFE">
      <w:pPr>
        <w:pStyle w:val="11"/>
      </w:pPr>
    </w:p>
    <w:p w:rsidR="00040A4D" w:rsidRDefault="00040A4D" w:rsidP="00956EFE">
      <w:pPr>
        <w:pStyle w:val="11"/>
      </w:pPr>
    </w:p>
    <w:p w:rsidR="00040A4D" w:rsidRDefault="00040A4D" w:rsidP="00956EFE">
      <w:pPr>
        <w:pStyle w:val="11"/>
      </w:pPr>
    </w:p>
    <w:p w:rsidR="00040A4D" w:rsidRDefault="00040A4D" w:rsidP="00956EFE">
      <w:pPr>
        <w:pStyle w:val="11"/>
      </w:pPr>
    </w:p>
    <w:p w:rsidR="00040A4D" w:rsidRDefault="00040A4D" w:rsidP="00040A4D">
      <w:pPr>
        <w:pStyle w:val="11"/>
        <w:rPr>
          <w:b/>
          <w:bCs/>
          <w:sz w:val="24"/>
          <w:szCs w:val="24"/>
        </w:rPr>
      </w:pPr>
    </w:p>
    <w:p w:rsidR="00463EC4" w:rsidRDefault="00463EC4" w:rsidP="00040A4D">
      <w:pPr>
        <w:pStyle w:val="11"/>
        <w:rPr>
          <w:b/>
          <w:bCs/>
          <w:sz w:val="24"/>
          <w:szCs w:val="24"/>
        </w:rPr>
      </w:pPr>
    </w:p>
    <w:p w:rsidR="00463EC4" w:rsidRDefault="00463EC4" w:rsidP="00040A4D">
      <w:pPr>
        <w:pStyle w:val="11"/>
        <w:rPr>
          <w:b/>
          <w:bCs/>
          <w:sz w:val="24"/>
          <w:szCs w:val="24"/>
        </w:rPr>
      </w:pPr>
    </w:p>
    <w:p w:rsidR="00463EC4" w:rsidRDefault="00463EC4" w:rsidP="00040A4D">
      <w:pPr>
        <w:pStyle w:val="11"/>
        <w:rPr>
          <w:b/>
          <w:bCs/>
          <w:sz w:val="24"/>
          <w:szCs w:val="24"/>
        </w:rPr>
      </w:pPr>
    </w:p>
    <w:p w:rsidR="00463EC4" w:rsidRDefault="00463EC4" w:rsidP="00040A4D">
      <w:pPr>
        <w:pStyle w:val="11"/>
        <w:rPr>
          <w:b/>
          <w:bCs/>
          <w:sz w:val="24"/>
          <w:szCs w:val="24"/>
        </w:rPr>
      </w:pPr>
    </w:p>
    <w:p w:rsidR="00C97716" w:rsidRDefault="00C97716" w:rsidP="00040A4D">
      <w:pPr>
        <w:pStyle w:val="11"/>
        <w:rPr>
          <w:b/>
          <w:bCs/>
          <w:sz w:val="24"/>
          <w:szCs w:val="24"/>
        </w:rPr>
      </w:pPr>
    </w:p>
    <w:p w:rsidR="00C97716" w:rsidRDefault="00C97716" w:rsidP="00040A4D">
      <w:pPr>
        <w:pStyle w:val="11"/>
        <w:rPr>
          <w:b/>
          <w:bCs/>
          <w:sz w:val="24"/>
          <w:szCs w:val="24"/>
        </w:rPr>
      </w:pPr>
    </w:p>
    <w:p w:rsidR="00040A4D" w:rsidRDefault="00040A4D" w:rsidP="00040A4D">
      <w:pPr>
        <w:pStyle w:val="11"/>
        <w:rPr>
          <w:b/>
          <w:bCs/>
          <w:sz w:val="24"/>
          <w:szCs w:val="24"/>
        </w:rPr>
      </w:pPr>
      <w:r>
        <w:rPr>
          <w:rFonts w:hint="eastAsia"/>
          <w:b/>
          <w:bCs/>
          <w:sz w:val="24"/>
          <w:szCs w:val="24"/>
        </w:rPr>
        <w:t>附件三、</w:t>
      </w:r>
    </w:p>
    <w:p w:rsidR="00FE2815" w:rsidRPr="005920C8" w:rsidRDefault="00FE2815" w:rsidP="00FE2815">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FE2815" w:rsidRPr="001E0E26" w:rsidRDefault="00FE2815" w:rsidP="00FE2815">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FE2815" w:rsidRDefault="00FE2815" w:rsidP="00FE2815">
      <w:pPr>
        <w:spacing w:line="360" w:lineRule="auto"/>
        <w:ind w:firstLineChars="200" w:firstLine="480"/>
        <w:rPr>
          <w:rFonts w:asciiTheme="minorEastAsia" w:eastAsiaTheme="minorEastAsia" w:hAnsiTheme="minorEastAsia"/>
          <w:sz w:val="24"/>
          <w:szCs w:val="24"/>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00655818" w:rsidRPr="00655818">
        <w:rPr>
          <w:rFonts w:asciiTheme="minorEastAsia" w:eastAsiaTheme="minorEastAsia" w:hAnsiTheme="minorEastAsia" w:hint="eastAsia"/>
          <w:sz w:val="24"/>
          <w:szCs w:val="24"/>
          <w:u w:val="single"/>
          <w:lang w:eastAsia="zh-CN"/>
        </w:rPr>
        <w:t>燃料燃煤、燃油外委检测</w:t>
      </w:r>
      <w:r w:rsidR="00C97716">
        <w:rPr>
          <w:rFonts w:asciiTheme="minorEastAsia" w:eastAsiaTheme="minorEastAsia" w:hAnsiTheme="minorEastAsia" w:hint="eastAsia"/>
          <w:sz w:val="24"/>
          <w:szCs w:val="24"/>
          <w:u w:val="single"/>
          <w:lang w:eastAsia="zh-CN"/>
        </w:rPr>
        <w:t>项目</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p w:rsidR="00B21855" w:rsidRDefault="00B21855" w:rsidP="00FE2815">
      <w:pPr>
        <w:spacing w:line="360" w:lineRule="auto"/>
        <w:ind w:firstLineChars="200" w:firstLine="480"/>
        <w:rPr>
          <w:rFonts w:asciiTheme="minorEastAsia" w:eastAsiaTheme="minorEastAsia" w:hAnsiTheme="minorEastAsia"/>
          <w:sz w:val="24"/>
          <w:szCs w:val="24"/>
          <w:lang w:eastAsia="zh-CN"/>
        </w:rPr>
      </w:pPr>
    </w:p>
    <w:tbl>
      <w:tblPr>
        <w:tblW w:w="9215" w:type="dxa"/>
        <w:tblInd w:w="-431" w:type="dxa"/>
        <w:tblLook w:val="04A0" w:firstRow="1" w:lastRow="0" w:firstColumn="1" w:lastColumn="0" w:noHBand="0" w:noVBand="1"/>
      </w:tblPr>
      <w:tblGrid>
        <w:gridCol w:w="709"/>
        <w:gridCol w:w="851"/>
        <w:gridCol w:w="567"/>
        <w:gridCol w:w="2551"/>
        <w:gridCol w:w="1134"/>
        <w:gridCol w:w="2268"/>
        <w:gridCol w:w="1135"/>
      </w:tblGrid>
      <w:tr w:rsidR="00655818" w:rsidRPr="00655818" w:rsidTr="00B21855">
        <w:trPr>
          <w:trHeight w:val="499"/>
        </w:trPr>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名称</w:t>
            </w:r>
          </w:p>
        </w:tc>
        <w:tc>
          <w:tcPr>
            <w:tcW w:w="851" w:type="dxa"/>
            <w:vMerge w:val="restart"/>
            <w:tcBorders>
              <w:top w:val="single" w:sz="4" w:space="0" w:color="auto"/>
              <w:left w:val="single" w:sz="4" w:space="0" w:color="auto"/>
              <w:bottom w:val="nil"/>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频次</w:t>
            </w:r>
          </w:p>
        </w:tc>
        <w:tc>
          <w:tcPr>
            <w:tcW w:w="567" w:type="dxa"/>
            <w:vMerge w:val="restart"/>
            <w:tcBorders>
              <w:top w:val="single" w:sz="4" w:space="0" w:color="auto"/>
              <w:left w:val="single" w:sz="4" w:space="0" w:color="auto"/>
              <w:bottom w:val="nil"/>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序号</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检测项目</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含税单价</w:t>
            </w:r>
            <w:r w:rsidR="00B21855">
              <w:rPr>
                <w:rFonts w:hint="eastAsia"/>
                <w:sz w:val="20"/>
                <w:szCs w:val="20"/>
                <w:lang w:eastAsia="zh-CN"/>
              </w:rPr>
              <w:t>（元/次）</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检测标准</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备注</w:t>
            </w:r>
          </w:p>
        </w:tc>
      </w:tr>
      <w:tr w:rsidR="00655818" w:rsidRPr="00655818" w:rsidTr="00B21855">
        <w:trPr>
          <w:trHeight w:val="259"/>
        </w:trPr>
        <w:tc>
          <w:tcPr>
            <w:tcW w:w="709" w:type="dxa"/>
            <w:vMerge/>
            <w:tcBorders>
              <w:top w:val="single" w:sz="4" w:space="0" w:color="auto"/>
              <w:left w:val="single" w:sz="4" w:space="0" w:color="auto"/>
              <w:bottom w:val="nil"/>
              <w:right w:val="single" w:sz="4" w:space="0" w:color="auto"/>
            </w:tcBorders>
            <w:vAlign w:val="center"/>
            <w:hideMark/>
          </w:tcPr>
          <w:p w:rsidR="00655818" w:rsidRPr="00655818" w:rsidRDefault="00655818" w:rsidP="00655818">
            <w:pPr>
              <w:widowControl/>
              <w:autoSpaceDE/>
              <w:autoSpaceDN/>
              <w:rPr>
                <w:sz w:val="20"/>
                <w:szCs w:val="20"/>
                <w:lang w:eastAsia="zh-CN"/>
              </w:rPr>
            </w:pPr>
          </w:p>
        </w:tc>
        <w:tc>
          <w:tcPr>
            <w:tcW w:w="851" w:type="dxa"/>
            <w:vMerge/>
            <w:tcBorders>
              <w:top w:val="single" w:sz="4" w:space="0" w:color="auto"/>
              <w:left w:val="single" w:sz="4" w:space="0" w:color="auto"/>
              <w:bottom w:val="nil"/>
              <w:right w:val="single" w:sz="4" w:space="0" w:color="auto"/>
            </w:tcBorders>
            <w:vAlign w:val="center"/>
            <w:hideMark/>
          </w:tcPr>
          <w:p w:rsidR="00655818" w:rsidRPr="00655818" w:rsidRDefault="00655818" w:rsidP="00655818">
            <w:pPr>
              <w:widowControl/>
              <w:autoSpaceDE/>
              <w:autoSpaceDN/>
              <w:rPr>
                <w:sz w:val="20"/>
                <w:szCs w:val="20"/>
                <w:lang w:eastAsia="zh-CN"/>
              </w:rPr>
            </w:pPr>
          </w:p>
        </w:tc>
        <w:tc>
          <w:tcPr>
            <w:tcW w:w="567" w:type="dxa"/>
            <w:vMerge/>
            <w:tcBorders>
              <w:top w:val="single" w:sz="4" w:space="0" w:color="auto"/>
              <w:left w:val="single" w:sz="4" w:space="0" w:color="auto"/>
              <w:bottom w:val="nil"/>
              <w:right w:val="single" w:sz="4" w:space="0" w:color="auto"/>
            </w:tcBorders>
            <w:vAlign w:val="center"/>
            <w:hideMark/>
          </w:tcPr>
          <w:p w:rsidR="00655818" w:rsidRPr="00655818" w:rsidRDefault="00655818" w:rsidP="00655818">
            <w:pPr>
              <w:widowControl/>
              <w:autoSpaceDE/>
              <w:autoSpaceDN/>
              <w:rPr>
                <w:sz w:val="20"/>
                <w:szCs w:val="20"/>
                <w:lang w:eastAsia="zh-CN"/>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655818" w:rsidRPr="00655818" w:rsidRDefault="00655818" w:rsidP="00655818">
            <w:pPr>
              <w:widowControl/>
              <w:autoSpaceDE/>
              <w:autoSpaceDN/>
              <w:rPr>
                <w:sz w:val="20"/>
                <w:szCs w:val="20"/>
                <w:lang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55818" w:rsidRPr="00655818" w:rsidRDefault="00655818" w:rsidP="00655818">
            <w:pPr>
              <w:widowControl/>
              <w:autoSpaceDE/>
              <w:autoSpaceDN/>
              <w:rPr>
                <w:sz w:val="20"/>
                <w:szCs w:val="20"/>
                <w:lang w:eastAsia="zh-CN"/>
              </w:rPr>
            </w:pPr>
          </w:p>
        </w:tc>
        <w:tc>
          <w:tcPr>
            <w:tcW w:w="2268" w:type="dxa"/>
            <w:vMerge/>
            <w:tcBorders>
              <w:top w:val="single" w:sz="4" w:space="0" w:color="auto"/>
              <w:left w:val="single" w:sz="4" w:space="0" w:color="auto"/>
              <w:bottom w:val="nil"/>
              <w:right w:val="single" w:sz="4" w:space="0" w:color="auto"/>
            </w:tcBorders>
            <w:vAlign w:val="center"/>
            <w:hideMark/>
          </w:tcPr>
          <w:p w:rsidR="00655818" w:rsidRPr="00655818" w:rsidRDefault="00655818" w:rsidP="00655818">
            <w:pPr>
              <w:widowControl/>
              <w:autoSpaceDE/>
              <w:autoSpaceDN/>
              <w:rPr>
                <w:sz w:val="20"/>
                <w:szCs w:val="20"/>
                <w:lang w:eastAsia="zh-CN"/>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rsidR="00655818" w:rsidRPr="00655818" w:rsidRDefault="00655818" w:rsidP="00655818">
            <w:pPr>
              <w:widowControl/>
              <w:autoSpaceDE/>
              <w:autoSpaceDN/>
              <w:rPr>
                <w:sz w:val="20"/>
                <w:szCs w:val="20"/>
                <w:lang w:eastAsia="zh-CN"/>
              </w:rPr>
            </w:pPr>
          </w:p>
        </w:tc>
      </w:tr>
      <w:tr w:rsidR="00655818" w:rsidRPr="00655818" w:rsidTr="00B21855">
        <w:trPr>
          <w:trHeight w:val="379"/>
        </w:trPr>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燃</w:t>
            </w:r>
            <w:r w:rsidRPr="00655818">
              <w:rPr>
                <w:rFonts w:ascii="Arial" w:hAnsi="Arial" w:cs="Arial"/>
                <w:sz w:val="20"/>
                <w:szCs w:val="20"/>
                <w:lang w:eastAsia="zh-CN"/>
              </w:rPr>
              <w:t xml:space="preserve"> </w:t>
            </w:r>
            <w:r w:rsidRPr="00655818">
              <w:rPr>
                <w:rFonts w:hint="eastAsia"/>
                <w:sz w:val="20"/>
                <w:szCs w:val="20"/>
                <w:lang w:eastAsia="zh-CN"/>
              </w:rPr>
              <w:t>煤</w:t>
            </w:r>
          </w:p>
        </w:tc>
        <w:tc>
          <w:tcPr>
            <w:tcW w:w="851" w:type="dxa"/>
            <w:vMerge w:val="restart"/>
            <w:tcBorders>
              <w:top w:val="single" w:sz="4" w:space="0" w:color="auto"/>
              <w:left w:val="single" w:sz="4" w:space="0" w:color="auto"/>
              <w:bottom w:val="nil"/>
              <w:right w:val="single" w:sz="4" w:space="0" w:color="auto"/>
            </w:tcBorders>
            <w:shd w:val="clear" w:color="auto" w:fill="auto"/>
            <w:vAlign w:val="center"/>
            <w:hideMark/>
          </w:tcPr>
          <w:p w:rsidR="00655818" w:rsidRPr="00655818" w:rsidRDefault="00655818" w:rsidP="00655818">
            <w:pPr>
              <w:widowControl/>
              <w:autoSpaceDE/>
              <w:autoSpaceDN/>
              <w:jc w:val="center"/>
              <w:rPr>
                <w:rFonts w:ascii="Arial" w:hAnsi="Arial" w:cs="Arial"/>
                <w:sz w:val="20"/>
                <w:szCs w:val="20"/>
                <w:lang w:eastAsia="zh-CN"/>
              </w:rPr>
            </w:pPr>
            <w:r w:rsidRPr="00655818">
              <w:rPr>
                <w:rFonts w:ascii="Arial" w:hAnsi="Arial" w:cs="Arial"/>
                <w:sz w:val="20"/>
                <w:szCs w:val="20"/>
                <w:lang w:eastAsia="zh-CN"/>
              </w:rPr>
              <w:t>1</w:t>
            </w:r>
            <w:r w:rsidRPr="00655818">
              <w:rPr>
                <w:rFonts w:cs="Arial" w:hint="eastAsia"/>
                <w:sz w:val="20"/>
                <w:szCs w:val="20"/>
                <w:lang w:eastAsia="zh-CN"/>
              </w:rPr>
              <w:t>次</w:t>
            </w:r>
            <w:r w:rsidRPr="00655818">
              <w:rPr>
                <w:rFonts w:ascii="Arial" w:hAnsi="Arial" w:cs="Arial"/>
                <w:sz w:val="20"/>
                <w:szCs w:val="20"/>
                <w:lang w:eastAsia="zh-CN"/>
              </w:rPr>
              <w:t>/</w:t>
            </w:r>
            <w:r w:rsidRPr="00655818">
              <w:rPr>
                <w:rFonts w:cs="Arial" w:hint="eastAsia"/>
                <w:sz w:val="20"/>
                <w:szCs w:val="20"/>
                <w:lang w:eastAsia="zh-CN"/>
              </w:rPr>
              <w:t>月</w:t>
            </w:r>
          </w:p>
        </w:tc>
        <w:tc>
          <w:tcPr>
            <w:tcW w:w="567" w:type="dxa"/>
            <w:tcBorders>
              <w:top w:val="single" w:sz="4" w:space="0" w:color="auto"/>
              <w:left w:val="nil"/>
              <w:bottom w:val="nil"/>
              <w:right w:val="single" w:sz="4" w:space="0" w:color="auto"/>
            </w:tcBorders>
            <w:shd w:val="clear" w:color="auto" w:fill="auto"/>
            <w:vAlign w:val="center"/>
            <w:hideMark/>
          </w:tcPr>
          <w:p w:rsidR="00655818" w:rsidRPr="00655818" w:rsidRDefault="00655818" w:rsidP="00655818">
            <w:pPr>
              <w:widowControl/>
              <w:autoSpaceDE/>
              <w:autoSpaceDN/>
              <w:jc w:val="center"/>
              <w:rPr>
                <w:rFonts w:ascii="Arial" w:hAnsi="Arial" w:cs="Arial"/>
                <w:sz w:val="20"/>
                <w:szCs w:val="20"/>
                <w:lang w:eastAsia="zh-CN"/>
              </w:rPr>
            </w:pPr>
            <w:r w:rsidRPr="00655818">
              <w:rPr>
                <w:rFonts w:ascii="Arial" w:hAnsi="Arial" w:cs="Arial"/>
                <w:sz w:val="20"/>
                <w:szCs w:val="20"/>
                <w:lang w:eastAsia="zh-CN"/>
              </w:rPr>
              <w:t>1</w:t>
            </w:r>
          </w:p>
        </w:tc>
        <w:tc>
          <w:tcPr>
            <w:tcW w:w="2551" w:type="dxa"/>
            <w:tcBorders>
              <w:top w:val="nil"/>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分析水，M</w:t>
            </w:r>
            <w:r w:rsidRPr="00655818">
              <w:rPr>
                <w:rFonts w:hint="eastAsia"/>
                <w:sz w:val="20"/>
                <w:szCs w:val="20"/>
                <w:vertAlign w:val="subscript"/>
                <w:lang w:eastAsia="zh-CN"/>
              </w:rPr>
              <w:t>ad</w:t>
            </w:r>
            <w:r w:rsidRPr="00655818">
              <w:rPr>
                <w:rFonts w:hint="eastAsia"/>
                <w:sz w:val="20"/>
                <w:szCs w:val="20"/>
                <w:lang w:eastAsia="zh-CN"/>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 xml:space="preserve">　</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GB/T212煤的工业分析方法</w:t>
            </w:r>
          </w:p>
        </w:tc>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rPr>
                <w:sz w:val="20"/>
                <w:szCs w:val="20"/>
                <w:lang w:eastAsia="zh-CN"/>
              </w:rPr>
            </w:pPr>
            <w:r w:rsidRPr="00655818">
              <w:rPr>
                <w:rFonts w:hint="eastAsia"/>
                <w:sz w:val="20"/>
                <w:szCs w:val="20"/>
                <w:lang w:eastAsia="zh-CN"/>
              </w:rPr>
              <w:br/>
            </w:r>
            <w:r w:rsidRPr="00655818">
              <w:rPr>
                <w:rFonts w:hint="eastAsia"/>
                <w:sz w:val="20"/>
                <w:szCs w:val="20"/>
                <w:lang w:eastAsia="zh-CN"/>
              </w:rPr>
              <w:br/>
              <w:t>另附分析水检测原始记录和样品照片</w:t>
            </w:r>
          </w:p>
        </w:tc>
      </w:tr>
      <w:tr w:rsidR="00655818" w:rsidRPr="00655818" w:rsidTr="00B21855">
        <w:trPr>
          <w:trHeight w:val="379"/>
        </w:trPr>
        <w:tc>
          <w:tcPr>
            <w:tcW w:w="709" w:type="dxa"/>
            <w:vMerge/>
            <w:tcBorders>
              <w:top w:val="single" w:sz="4" w:space="0" w:color="auto"/>
              <w:left w:val="single" w:sz="4" w:space="0" w:color="auto"/>
              <w:bottom w:val="nil"/>
              <w:right w:val="single" w:sz="4" w:space="0" w:color="auto"/>
            </w:tcBorders>
            <w:vAlign w:val="center"/>
            <w:hideMark/>
          </w:tcPr>
          <w:p w:rsidR="00655818" w:rsidRPr="00655818" w:rsidRDefault="00655818" w:rsidP="00655818">
            <w:pPr>
              <w:widowControl/>
              <w:autoSpaceDE/>
              <w:autoSpaceDN/>
              <w:rPr>
                <w:sz w:val="20"/>
                <w:szCs w:val="20"/>
                <w:lang w:eastAsia="zh-CN"/>
              </w:rPr>
            </w:pPr>
          </w:p>
        </w:tc>
        <w:tc>
          <w:tcPr>
            <w:tcW w:w="851" w:type="dxa"/>
            <w:vMerge/>
            <w:tcBorders>
              <w:top w:val="single" w:sz="4" w:space="0" w:color="auto"/>
              <w:left w:val="single" w:sz="4" w:space="0" w:color="auto"/>
              <w:bottom w:val="nil"/>
              <w:right w:val="single" w:sz="4" w:space="0" w:color="auto"/>
            </w:tcBorders>
            <w:vAlign w:val="center"/>
            <w:hideMark/>
          </w:tcPr>
          <w:p w:rsidR="00655818" w:rsidRPr="00655818" w:rsidRDefault="00655818" w:rsidP="00655818">
            <w:pPr>
              <w:widowControl/>
              <w:autoSpaceDE/>
              <w:autoSpaceDN/>
              <w:rPr>
                <w:rFonts w:ascii="Arial" w:hAnsi="Arial" w:cs="Arial"/>
                <w:sz w:val="20"/>
                <w:szCs w:val="20"/>
                <w:lang w:eastAsia="zh-CN"/>
              </w:rPr>
            </w:pPr>
          </w:p>
        </w:tc>
        <w:tc>
          <w:tcPr>
            <w:tcW w:w="567" w:type="dxa"/>
            <w:tcBorders>
              <w:top w:val="single" w:sz="4" w:space="0" w:color="auto"/>
              <w:left w:val="nil"/>
              <w:bottom w:val="nil"/>
              <w:right w:val="single" w:sz="4" w:space="0" w:color="auto"/>
            </w:tcBorders>
            <w:shd w:val="clear" w:color="auto" w:fill="auto"/>
            <w:vAlign w:val="center"/>
            <w:hideMark/>
          </w:tcPr>
          <w:p w:rsidR="00655818" w:rsidRPr="00655818" w:rsidRDefault="00655818" w:rsidP="00655818">
            <w:pPr>
              <w:widowControl/>
              <w:autoSpaceDE/>
              <w:autoSpaceDN/>
              <w:jc w:val="center"/>
              <w:rPr>
                <w:rFonts w:ascii="Arial" w:hAnsi="Arial" w:cs="Arial"/>
                <w:sz w:val="20"/>
                <w:szCs w:val="20"/>
                <w:lang w:eastAsia="zh-CN"/>
              </w:rPr>
            </w:pPr>
            <w:r w:rsidRPr="00655818">
              <w:rPr>
                <w:rFonts w:ascii="Arial" w:hAnsi="Arial" w:cs="Arial"/>
                <w:sz w:val="20"/>
                <w:szCs w:val="20"/>
                <w:lang w:eastAsia="zh-CN"/>
              </w:rPr>
              <w:t>2</w:t>
            </w:r>
          </w:p>
        </w:tc>
        <w:tc>
          <w:tcPr>
            <w:tcW w:w="2551" w:type="dxa"/>
            <w:tcBorders>
              <w:top w:val="nil"/>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挥发分，V，%</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 xml:space="preserve">　</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655818" w:rsidRPr="00655818" w:rsidRDefault="00655818" w:rsidP="00655818">
            <w:pPr>
              <w:widowControl/>
              <w:autoSpaceDE/>
              <w:autoSpaceDN/>
              <w:rPr>
                <w:sz w:val="20"/>
                <w:szCs w:val="20"/>
                <w:lang w:eastAsia="zh-CN"/>
              </w:rPr>
            </w:pPr>
          </w:p>
        </w:tc>
        <w:tc>
          <w:tcPr>
            <w:tcW w:w="1135" w:type="dxa"/>
            <w:vMerge/>
            <w:tcBorders>
              <w:top w:val="nil"/>
              <w:left w:val="single" w:sz="4" w:space="0" w:color="auto"/>
              <w:bottom w:val="single" w:sz="4" w:space="0" w:color="auto"/>
              <w:right w:val="single" w:sz="4" w:space="0" w:color="auto"/>
            </w:tcBorders>
            <w:vAlign w:val="center"/>
            <w:hideMark/>
          </w:tcPr>
          <w:p w:rsidR="00655818" w:rsidRPr="00655818" w:rsidRDefault="00655818" w:rsidP="00655818">
            <w:pPr>
              <w:widowControl/>
              <w:autoSpaceDE/>
              <w:autoSpaceDN/>
              <w:rPr>
                <w:sz w:val="20"/>
                <w:szCs w:val="20"/>
                <w:lang w:eastAsia="zh-CN"/>
              </w:rPr>
            </w:pPr>
          </w:p>
        </w:tc>
      </w:tr>
      <w:tr w:rsidR="00655818" w:rsidRPr="00655818" w:rsidTr="00B21855">
        <w:trPr>
          <w:trHeight w:val="379"/>
        </w:trPr>
        <w:tc>
          <w:tcPr>
            <w:tcW w:w="709" w:type="dxa"/>
            <w:vMerge/>
            <w:tcBorders>
              <w:top w:val="single" w:sz="4" w:space="0" w:color="auto"/>
              <w:left w:val="single" w:sz="4" w:space="0" w:color="auto"/>
              <w:bottom w:val="nil"/>
              <w:right w:val="single" w:sz="4" w:space="0" w:color="auto"/>
            </w:tcBorders>
            <w:vAlign w:val="center"/>
            <w:hideMark/>
          </w:tcPr>
          <w:p w:rsidR="00655818" w:rsidRPr="00655818" w:rsidRDefault="00655818" w:rsidP="00655818">
            <w:pPr>
              <w:widowControl/>
              <w:autoSpaceDE/>
              <w:autoSpaceDN/>
              <w:rPr>
                <w:sz w:val="20"/>
                <w:szCs w:val="20"/>
                <w:lang w:eastAsia="zh-CN"/>
              </w:rPr>
            </w:pPr>
          </w:p>
        </w:tc>
        <w:tc>
          <w:tcPr>
            <w:tcW w:w="851" w:type="dxa"/>
            <w:vMerge/>
            <w:tcBorders>
              <w:top w:val="single" w:sz="4" w:space="0" w:color="auto"/>
              <w:left w:val="single" w:sz="4" w:space="0" w:color="auto"/>
              <w:bottom w:val="nil"/>
              <w:right w:val="single" w:sz="4" w:space="0" w:color="auto"/>
            </w:tcBorders>
            <w:vAlign w:val="center"/>
            <w:hideMark/>
          </w:tcPr>
          <w:p w:rsidR="00655818" w:rsidRPr="00655818" w:rsidRDefault="00655818" w:rsidP="00655818">
            <w:pPr>
              <w:widowControl/>
              <w:autoSpaceDE/>
              <w:autoSpaceDN/>
              <w:rPr>
                <w:rFonts w:ascii="Arial" w:hAnsi="Arial" w:cs="Arial"/>
                <w:sz w:val="20"/>
                <w:szCs w:val="20"/>
                <w:lang w:eastAsia="zh-CN"/>
              </w:rPr>
            </w:pPr>
          </w:p>
        </w:tc>
        <w:tc>
          <w:tcPr>
            <w:tcW w:w="567" w:type="dxa"/>
            <w:tcBorders>
              <w:top w:val="single" w:sz="4" w:space="0" w:color="auto"/>
              <w:left w:val="nil"/>
              <w:bottom w:val="nil"/>
              <w:right w:val="single" w:sz="4" w:space="0" w:color="auto"/>
            </w:tcBorders>
            <w:shd w:val="clear" w:color="auto" w:fill="auto"/>
            <w:vAlign w:val="center"/>
            <w:hideMark/>
          </w:tcPr>
          <w:p w:rsidR="00655818" w:rsidRPr="00655818" w:rsidRDefault="00655818" w:rsidP="00655818">
            <w:pPr>
              <w:widowControl/>
              <w:autoSpaceDE/>
              <w:autoSpaceDN/>
              <w:jc w:val="center"/>
              <w:rPr>
                <w:rFonts w:ascii="Arial" w:hAnsi="Arial" w:cs="Arial"/>
                <w:sz w:val="20"/>
                <w:szCs w:val="20"/>
                <w:lang w:eastAsia="zh-CN"/>
              </w:rPr>
            </w:pPr>
            <w:r w:rsidRPr="00655818">
              <w:rPr>
                <w:rFonts w:ascii="Arial" w:hAnsi="Arial" w:cs="Arial"/>
                <w:sz w:val="20"/>
                <w:szCs w:val="20"/>
                <w:lang w:eastAsia="zh-CN"/>
              </w:rPr>
              <w:t>3</w:t>
            </w:r>
          </w:p>
        </w:tc>
        <w:tc>
          <w:tcPr>
            <w:tcW w:w="2551" w:type="dxa"/>
            <w:tcBorders>
              <w:top w:val="nil"/>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固定碳，FC，%</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 xml:space="preserve">　</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655818" w:rsidRPr="00655818" w:rsidRDefault="00655818" w:rsidP="00655818">
            <w:pPr>
              <w:widowControl/>
              <w:autoSpaceDE/>
              <w:autoSpaceDN/>
              <w:rPr>
                <w:sz w:val="20"/>
                <w:szCs w:val="20"/>
                <w:lang w:eastAsia="zh-CN"/>
              </w:rPr>
            </w:pPr>
          </w:p>
        </w:tc>
        <w:tc>
          <w:tcPr>
            <w:tcW w:w="1135" w:type="dxa"/>
            <w:vMerge/>
            <w:tcBorders>
              <w:top w:val="nil"/>
              <w:left w:val="single" w:sz="4" w:space="0" w:color="auto"/>
              <w:bottom w:val="single" w:sz="4" w:space="0" w:color="auto"/>
              <w:right w:val="single" w:sz="4" w:space="0" w:color="auto"/>
            </w:tcBorders>
            <w:vAlign w:val="center"/>
            <w:hideMark/>
          </w:tcPr>
          <w:p w:rsidR="00655818" w:rsidRPr="00655818" w:rsidRDefault="00655818" w:rsidP="00655818">
            <w:pPr>
              <w:widowControl/>
              <w:autoSpaceDE/>
              <w:autoSpaceDN/>
              <w:rPr>
                <w:sz w:val="20"/>
                <w:szCs w:val="20"/>
                <w:lang w:eastAsia="zh-CN"/>
              </w:rPr>
            </w:pPr>
          </w:p>
        </w:tc>
      </w:tr>
      <w:tr w:rsidR="00655818" w:rsidRPr="00655818" w:rsidTr="00B21855">
        <w:trPr>
          <w:trHeight w:val="379"/>
        </w:trPr>
        <w:tc>
          <w:tcPr>
            <w:tcW w:w="709" w:type="dxa"/>
            <w:vMerge/>
            <w:tcBorders>
              <w:top w:val="single" w:sz="4" w:space="0" w:color="auto"/>
              <w:left w:val="single" w:sz="4" w:space="0" w:color="auto"/>
              <w:bottom w:val="nil"/>
              <w:right w:val="single" w:sz="4" w:space="0" w:color="auto"/>
            </w:tcBorders>
            <w:vAlign w:val="center"/>
            <w:hideMark/>
          </w:tcPr>
          <w:p w:rsidR="00655818" w:rsidRPr="00655818" w:rsidRDefault="00655818" w:rsidP="00655818">
            <w:pPr>
              <w:widowControl/>
              <w:autoSpaceDE/>
              <w:autoSpaceDN/>
              <w:rPr>
                <w:sz w:val="20"/>
                <w:szCs w:val="20"/>
                <w:lang w:eastAsia="zh-CN"/>
              </w:rPr>
            </w:pPr>
          </w:p>
        </w:tc>
        <w:tc>
          <w:tcPr>
            <w:tcW w:w="851" w:type="dxa"/>
            <w:vMerge/>
            <w:tcBorders>
              <w:top w:val="single" w:sz="4" w:space="0" w:color="auto"/>
              <w:left w:val="single" w:sz="4" w:space="0" w:color="auto"/>
              <w:bottom w:val="nil"/>
              <w:right w:val="single" w:sz="4" w:space="0" w:color="auto"/>
            </w:tcBorders>
            <w:vAlign w:val="center"/>
            <w:hideMark/>
          </w:tcPr>
          <w:p w:rsidR="00655818" w:rsidRPr="00655818" w:rsidRDefault="00655818" w:rsidP="00655818">
            <w:pPr>
              <w:widowControl/>
              <w:autoSpaceDE/>
              <w:autoSpaceDN/>
              <w:rPr>
                <w:rFonts w:ascii="Arial" w:hAnsi="Arial" w:cs="Arial"/>
                <w:sz w:val="20"/>
                <w:szCs w:val="20"/>
                <w:lang w:eastAsia="zh-CN"/>
              </w:rPr>
            </w:pPr>
          </w:p>
        </w:tc>
        <w:tc>
          <w:tcPr>
            <w:tcW w:w="567" w:type="dxa"/>
            <w:tcBorders>
              <w:top w:val="single" w:sz="4" w:space="0" w:color="auto"/>
              <w:left w:val="nil"/>
              <w:bottom w:val="nil"/>
              <w:right w:val="single" w:sz="4" w:space="0" w:color="auto"/>
            </w:tcBorders>
            <w:shd w:val="clear" w:color="auto" w:fill="auto"/>
            <w:vAlign w:val="center"/>
            <w:hideMark/>
          </w:tcPr>
          <w:p w:rsidR="00655818" w:rsidRPr="00655818" w:rsidRDefault="00655818" w:rsidP="00655818">
            <w:pPr>
              <w:widowControl/>
              <w:autoSpaceDE/>
              <w:autoSpaceDN/>
              <w:jc w:val="center"/>
              <w:rPr>
                <w:rFonts w:ascii="Arial" w:hAnsi="Arial" w:cs="Arial"/>
                <w:sz w:val="20"/>
                <w:szCs w:val="20"/>
                <w:lang w:eastAsia="zh-CN"/>
              </w:rPr>
            </w:pPr>
            <w:r w:rsidRPr="00655818">
              <w:rPr>
                <w:rFonts w:ascii="Arial" w:hAnsi="Arial" w:cs="Arial"/>
                <w:sz w:val="20"/>
                <w:szCs w:val="20"/>
                <w:lang w:eastAsia="zh-CN"/>
              </w:rPr>
              <w:t>4</w:t>
            </w:r>
          </w:p>
        </w:tc>
        <w:tc>
          <w:tcPr>
            <w:tcW w:w="2551" w:type="dxa"/>
            <w:tcBorders>
              <w:top w:val="nil"/>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灰分，A，%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 xml:space="preserve">　</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655818" w:rsidRPr="00655818" w:rsidRDefault="00655818" w:rsidP="00655818">
            <w:pPr>
              <w:widowControl/>
              <w:autoSpaceDE/>
              <w:autoSpaceDN/>
              <w:rPr>
                <w:sz w:val="20"/>
                <w:szCs w:val="20"/>
                <w:lang w:eastAsia="zh-CN"/>
              </w:rPr>
            </w:pPr>
          </w:p>
        </w:tc>
        <w:tc>
          <w:tcPr>
            <w:tcW w:w="1135" w:type="dxa"/>
            <w:vMerge/>
            <w:tcBorders>
              <w:top w:val="nil"/>
              <w:left w:val="single" w:sz="4" w:space="0" w:color="auto"/>
              <w:bottom w:val="single" w:sz="4" w:space="0" w:color="auto"/>
              <w:right w:val="single" w:sz="4" w:space="0" w:color="auto"/>
            </w:tcBorders>
            <w:vAlign w:val="center"/>
            <w:hideMark/>
          </w:tcPr>
          <w:p w:rsidR="00655818" w:rsidRPr="00655818" w:rsidRDefault="00655818" w:rsidP="00655818">
            <w:pPr>
              <w:widowControl/>
              <w:autoSpaceDE/>
              <w:autoSpaceDN/>
              <w:rPr>
                <w:sz w:val="20"/>
                <w:szCs w:val="20"/>
                <w:lang w:eastAsia="zh-CN"/>
              </w:rPr>
            </w:pPr>
          </w:p>
        </w:tc>
      </w:tr>
      <w:tr w:rsidR="00655818" w:rsidRPr="00655818" w:rsidTr="00B21855">
        <w:trPr>
          <w:trHeight w:val="379"/>
        </w:trPr>
        <w:tc>
          <w:tcPr>
            <w:tcW w:w="709" w:type="dxa"/>
            <w:vMerge/>
            <w:tcBorders>
              <w:top w:val="single" w:sz="4" w:space="0" w:color="auto"/>
              <w:left w:val="single" w:sz="4" w:space="0" w:color="auto"/>
              <w:bottom w:val="nil"/>
              <w:right w:val="single" w:sz="4" w:space="0" w:color="auto"/>
            </w:tcBorders>
            <w:vAlign w:val="center"/>
            <w:hideMark/>
          </w:tcPr>
          <w:p w:rsidR="00655818" w:rsidRPr="00655818" w:rsidRDefault="00655818" w:rsidP="00655818">
            <w:pPr>
              <w:widowControl/>
              <w:autoSpaceDE/>
              <w:autoSpaceDN/>
              <w:rPr>
                <w:sz w:val="20"/>
                <w:szCs w:val="20"/>
                <w:lang w:eastAsia="zh-CN"/>
              </w:rPr>
            </w:pPr>
          </w:p>
        </w:tc>
        <w:tc>
          <w:tcPr>
            <w:tcW w:w="851" w:type="dxa"/>
            <w:vMerge/>
            <w:tcBorders>
              <w:top w:val="single" w:sz="4" w:space="0" w:color="auto"/>
              <w:left w:val="single" w:sz="4" w:space="0" w:color="auto"/>
              <w:bottom w:val="nil"/>
              <w:right w:val="single" w:sz="4" w:space="0" w:color="auto"/>
            </w:tcBorders>
            <w:vAlign w:val="center"/>
            <w:hideMark/>
          </w:tcPr>
          <w:p w:rsidR="00655818" w:rsidRPr="00655818" w:rsidRDefault="00655818" w:rsidP="00655818">
            <w:pPr>
              <w:widowControl/>
              <w:autoSpaceDE/>
              <w:autoSpaceDN/>
              <w:rPr>
                <w:rFonts w:ascii="Arial" w:hAnsi="Arial" w:cs="Arial"/>
                <w:sz w:val="20"/>
                <w:szCs w:val="20"/>
                <w:lang w:eastAsia="zh-CN"/>
              </w:rPr>
            </w:pPr>
          </w:p>
        </w:tc>
        <w:tc>
          <w:tcPr>
            <w:tcW w:w="567" w:type="dxa"/>
            <w:tcBorders>
              <w:top w:val="single" w:sz="4" w:space="0" w:color="auto"/>
              <w:left w:val="nil"/>
              <w:bottom w:val="nil"/>
              <w:right w:val="single" w:sz="4" w:space="0" w:color="auto"/>
            </w:tcBorders>
            <w:shd w:val="clear" w:color="auto" w:fill="auto"/>
            <w:vAlign w:val="center"/>
            <w:hideMark/>
          </w:tcPr>
          <w:p w:rsidR="00655818" w:rsidRPr="00655818" w:rsidRDefault="00655818" w:rsidP="00655818">
            <w:pPr>
              <w:widowControl/>
              <w:autoSpaceDE/>
              <w:autoSpaceDN/>
              <w:jc w:val="center"/>
              <w:rPr>
                <w:rFonts w:ascii="Arial" w:hAnsi="Arial" w:cs="Arial"/>
                <w:sz w:val="20"/>
                <w:szCs w:val="20"/>
                <w:lang w:eastAsia="zh-CN"/>
              </w:rPr>
            </w:pPr>
            <w:r w:rsidRPr="00655818">
              <w:rPr>
                <w:rFonts w:ascii="Arial" w:hAnsi="Arial" w:cs="Arial"/>
                <w:sz w:val="20"/>
                <w:szCs w:val="20"/>
                <w:lang w:eastAsia="zh-CN"/>
              </w:rPr>
              <w:t>5</w:t>
            </w:r>
          </w:p>
        </w:tc>
        <w:tc>
          <w:tcPr>
            <w:tcW w:w="2551" w:type="dxa"/>
            <w:tcBorders>
              <w:top w:val="nil"/>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高位发热量，Q</w:t>
            </w:r>
            <w:r w:rsidRPr="00655818">
              <w:rPr>
                <w:rFonts w:hint="eastAsia"/>
                <w:sz w:val="20"/>
                <w:szCs w:val="20"/>
                <w:vertAlign w:val="subscript"/>
                <w:lang w:eastAsia="zh-CN"/>
              </w:rPr>
              <w:t>gr,v</w:t>
            </w:r>
            <w:r w:rsidRPr="00655818">
              <w:rPr>
                <w:rFonts w:hint="eastAsia"/>
                <w:sz w:val="20"/>
                <w:szCs w:val="20"/>
                <w:lang w:eastAsia="zh-CN"/>
              </w:rPr>
              <w:t>，MJ/kg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 xml:space="preserve">　</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GB/T213煤的发热量测定方法</w:t>
            </w:r>
          </w:p>
        </w:tc>
        <w:tc>
          <w:tcPr>
            <w:tcW w:w="1135" w:type="dxa"/>
            <w:vMerge/>
            <w:tcBorders>
              <w:top w:val="nil"/>
              <w:left w:val="single" w:sz="4" w:space="0" w:color="auto"/>
              <w:bottom w:val="single" w:sz="4" w:space="0" w:color="auto"/>
              <w:right w:val="single" w:sz="4" w:space="0" w:color="auto"/>
            </w:tcBorders>
            <w:vAlign w:val="center"/>
            <w:hideMark/>
          </w:tcPr>
          <w:p w:rsidR="00655818" w:rsidRPr="00655818" w:rsidRDefault="00655818" w:rsidP="00655818">
            <w:pPr>
              <w:widowControl/>
              <w:autoSpaceDE/>
              <w:autoSpaceDN/>
              <w:rPr>
                <w:sz w:val="20"/>
                <w:szCs w:val="20"/>
                <w:lang w:eastAsia="zh-CN"/>
              </w:rPr>
            </w:pPr>
          </w:p>
        </w:tc>
      </w:tr>
      <w:tr w:rsidR="00655818" w:rsidRPr="00655818" w:rsidTr="00B21855">
        <w:trPr>
          <w:trHeight w:val="379"/>
        </w:trPr>
        <w:tc>
          <w:tcPr>
            <w:tcW w:w="709" w:type="dxa"/>
            <w:vMerge/>
            <w:tcBorders>
              <w:top w:val="single" w:sz="4" w:space="0" w:color="auto"/>
              <w:left w:val="single" w:sz="4" w:space="0" w:color="auto"/>
              <w:bottom w:val="nil"/>
              <w:right w:val="single" w:sz="4" w:space="0" w:color="auto"/>
            </w:tcBorders>
            <w:vAlign w:val="center"/>
            <w:hideMark/>
          </w:tcPr>
          <w:p w:rsidR="00655818" w:rsidRPr="00655818" w:rsidRDefault="00655818" w:rsidP="00655818">
            <w:pPr>
              <w:widowControl/>
              <w:autoSpaceDE/>
              <w:autoSpaceDN/>
              <w:rPr>
                <w:sz w:val="20"/>
                <w:szCs w:val="20"/>
                <w:lang w:eastAsia="zh-CN"/>
              </w:rPr>
            </w:pPr>
          </w:p>
        </w:tc>
        <w:tc>
          <w:tcPr>
            <w:tcW w:w="851" w:type="dxa"/>
            <w:vMerge/>
            <w:tcBorders>
              <w:top w:val="single" w:sz="4" w:space="0" w:color="auto"/>
              <w:left w:val="single" w:sz="4" w:space="0" w:color="auto"/>
              <w:bottom w:val="nil"/>
              <w:right w:val="single" w:sz="4" w:space="0" w:color="auto"/>
            </w:tcBorders>
            <w:vAlign w:val="center"/>
            <w:hideMark/>
          </w:tcPr>
          <w:p w:rsidR="00655818" w:rsidRPr="00655818" w:rsidRDefault="00655818" w:rsidP="00655818">
            <w:pPr>
              <w:widowControl/>
              <w:autoSpaceDE/>
              <w:autoSpaceDN/>
              <w:rPr>
                <w:rFonts w:ascii="Arial" w:hAnsi="Arial" w:cs="Arial"/>
                <w:sz w:val="20"/>
                <w:szCs w:val="20"/>
                <w:lang w:eastAsia="zh-CN"/>
              </w:rPr>
            </w:pPr>
          </w:p>
        </w:tc>
        <w:tc>
          <w:tcPr>
            <w:tcW w:w="567" w:type="dxa"/>
            <w:tcBorders>
              <w:top w:val="single" w:sz="4" w:space="0" w:color="auto"/>
              <w:left w:val="nil"/>
              <w:bottom w:val="nil"/>
              <w:right w:val="single" w:sz="4" w:space="0" w:color="auto"/>
            </w:tcBorders>
            <w:shd w:val="clear" w:color="auto" w:fill="auto"/>
            <w:vAlign w:val="center"/>
            <w:hideMark/>
          </w:tcPr>
          <w:p w:rsidR="00655818" w:rsidRPr="00655818" w:rsidRDefault="00655818" w:rsidP="00655818">
            <w:pPr>
              <w:widowControl/>
              <w:autoSpaceDE/>
              <w:autoSpaceDN/>
              <w:jc w:val="center"/>
              <w:rPr>
                <w:rFonts w:ascii="Arial" w:hAnsi="Arial" w:cs="Arial"/>
                <w:sz w:val="20"/>
                <w:szCs w:val="20"/>
                <w:lang w:eastAsia="zh-CN"/>
              </w:rPr>
            </w:pPr>
            <w:r w:rsidRPr="00655818">
              <w:rPr>
                <w:rFonts w:ascii="Arial" w:hAnsi="Arial" w:cs="Arial"/>
                <w:sz w:val="20"/>
                <w:szCs w:val="20"/>
                <w:lang w:eastAsia="zh-CN"/>
              </w:rPr>
              <w:t>6</w:t>
            </w:r>
          </w:p>
        </w:tc>
        <w:tc>
          <w:tcPr>
            <w:tcW w:w="2551" w:type="dxa"/>
            <w:tcBorders>
              <w:top w:val="nil"/>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低位发热量，Q</w:t>
            </w:r>
            <w:r w:rsidRPr="00655818">
              <w:rPr>
                <w:rFonts w:hint="eastAsia"/>
                <w:sz w:val="20"/>
                <w:szCs w:val="20"/>
                <w:vertAlign w:val="subscript"/>
                <w:lang w:eastAsia="zh-CN"/>
              </w:rPr>
              <w:t>net,v</w:t>
            </w:r>
            <w:r w:rsidRPr="00655818">
              <w:rPr>
                <w:rFonts w:hint="eastAsia"/>
                <w:sz w:val="20"/>
                <w:szCs w:val="20"/>
                <w:lang w:eastAsia="zh-CN"/>
              </w:rPr>
              <w:t>，MJ/kg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 xml:space="preserve">　</w:t>
            </w:r>
          </w:p>
        </w:tc>
        <w:tc>
          <w:tcPr>
            <w:tcW w:w="2268" w:type="dxa"/>
            <w:vMerge/>
            <w:tcBorders>
              <w:top w:val="nil"/>
              <w:left w:val="single" w:sz="4" w:space="0" w:color="auto"/>
              <w:bottom w:val="single" w:sz="4" w:space="0" w:color="000000"/>
              <w:right w:val="single" w:sz="4" w:space="0" w:color="auto"/>
            </w:tcBorders>
            <w:vAlign w:val="center"/>
            <w:hideMark/>
          </w:tcPr>
          <w:p w:rsidR="00655818" w:rsidRPr="00655818" w:rsidRDefault="00655818" w:rsidP="00655818">
            <w:pPr>
              <w:widowControl/>
              <w:autoSpaceDE/>
              <w:autoSpaceDN/>
              <w:rPr>
                <w:sz w:val="20"/>
                <w:szCs w:val="20"/>
                <w:lang w:eastAsia="zh-CN"/>
              </w:rPr>
            </w:pPr>
          </w:p>
        </w:tc>
        <w:tc>
          <w:tcPr>
            <w:tcW w:w="1135" w:type="dxa"/>
            <w:vMerge/>
            <w:tcBorders>
              <w:top w:val="nil"/>
              <w:left w:val="single" w:sz="4" w:space="0" w:color="auto"/>
              <w:bottom w:val="single" w:sz="4" w:space="0" w:color="auto"/>
              <w:right w:val="single" w:sz="4" w:space="0" w:color="auto"/>
            </w:tcBorders>
            <w:vAlign w:val="center"/>
            <w:hideMark/>
          </w:tcPr>
          <w:p w:rsidR="00655818" w:rsidRPr="00655818" w:rsidRDefault="00655818" w:rsidP="00655818">
            <w:pPr>
              <w:widowControl/>
              <w:autoSpaceDE/>
              <w:autoSpaceDN/>
              <w:rPr>
                <w:sz w:val="20"/>
                <w:szCs w:val="20"/>
                <w:lang w:eastAsia="zh-CN"/>
              </w:rPr>
            </w:pPr>
          </w:p>
        </w:tc>
      </w:tr>
      <w:tr w:rsidR="00655818" w:rsidRPr="00655818" w:rsidTr="00B21855">
        <w:trPr>
          <w:trHeight w:val="379"/>
        </w:trPr>
        <w:tc>
          <w:tcPr>
            <w:tcW w:w="709" w:type="dxa"/>
            <w:vMerge/>
            <w:tcBorders>
              <w:top w:val="single" w:sz="4" w:space="0" w:color="auto"/>
              <w:left w:val="single" w:sz="4" w:space="0" w:color="auto"/>
              <w:bottom w:val="nil"/>
              <w:right w:val="single" w:sz="4" w:space="0" w:color="auto"/>
            </w:tcBorders>
            <w:vAlign w:val="center"/>
            <w:hideMark/>
          </w:tcPr>
          <w:p w:rsidR="00655818" w:rsidRPr="00655818" w:rsidRDefault="00655818" w:rsidP="00655818">
            <w:pPr>
              <w:widowControl/>
              <w:autoSpaceDE/>
              <w:autoSpaceDN/>
              <w:rPr>
                <w:sz w:val="20"/>
                <w:szCs w:val="20"/>
                <w:lang w:eastAsia="zh-CN"/>
              </w:rPr>
            </w:pPr>
          </w:p>
        </w:tc>
        <w:tc>
          <w:tcPr>
            <w:tcW w:w="851" w:type="dxa"/>
            <w:vMerge/>
            <w:tcBorders>
              <w:top w:val="single" w:sz="4" w:space="0" w:color="auto"/>
              <w:left w:val="single" w:sz="4" w:space="0" w:color="auto"/>
              <w:bottom w:val="nil"/>
              <w:right w:val="single" w:sz="4" w:space="0" w:color="auto"/>
            </w:tcBorders>
            <w:vAlign w:val="center"/>
            <w:hideMark/>
          </w:tcPr>
          <w:p w:rsidR="00655818" w:rsidRPr="00655818" w:rsidRDefault="00655818" w:rsidP="00655818">
            <w:pPr>
              <w:widowControl/>
              <w:autoSpaceDE/>
              <w:autoSpaceDN/>
              <w:rPr>
                <w:rFonts w:ascii="Arial" w:hAnsi="Arial" w:cs="Arial"/>
                <w:sz w:val="20"/>
                <w:szCs w:val="20"/>
                <w:lang w:eastAsia="zh-CN"/>
              </w:rPr>
            </w:pPr>
          </w:p>
        </w:tc>
        <w:tc>
          <w:tcPr>
            <w:tcW w:w="567" w:type="dxa"/>
            <w:tcBorders>
              <w:top w:val="single" w:sz="4" w:space="0" w:color="auto"/>
              <w:left w:val="nil"/>
              <w:bottom w:val="nil"/>
              <w:right w:val="single" w:sz="4" w:space="0" w:color="auto"/>
            </w:tcBorders>
            <w:shd w:val="clear" w:color="auto" w:fill="auto"/>
            <w:vAlign w:val="center"/>
            <w:hideMark/>
          </w:tcPr>
          <w:p w:rsidR="00655818" w:rsidRPr="00655818" w:rsidRDefault="00655818" w:rsidP="00655818">
            <w:pPr>
              <w:widowControl/>
              <w:autoSpaceDE/>
              <w:autoSpaceDN/>
              <w:jc w:val="center"/>
              <w:rPr>
                <w:rFonts w:ascii="Arial" w:hAnsi="Arial" w:cs="Arial"/>
                <w:sz w:val="20"/>
                <w:szCs w:val="20"/>
                <w:lang w:eastAsia="zh-CN"/>
              </w:rPr>
            </w:pPr>
            <w:r w:rsidRPr="00655818">
              <w:rPr>
                <w:rFonts w:ascii="Arial" w:hAnsi="Arial" w:cs="Arial"/>
                <w:sz w:val="20"/>
                <w:szCs w:val="20"/>
                <w:lang w:eastAsia="zh-CN"/>
              </w:rPr>
              <w:t>7</w:t>
            </w:r>
          </w:p>
        </w:tc>
        <w:tc>
          <w:tcPr>
            <w:tcW w:w="2551" w:type="dxa"/>
            <w:tcBorders>
              <w:top w:val="nil"/>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全硫，S</w:t>
            </w:r>
            <w:r w:rsidRPr="00655818">
              <w:rPr>
                <w:rFonts w:hint="eastAsia"/>
                <w:sz w:val="20"/>
                <w:szCs w:val="20"/>
                <w:vertAlign w:val="subscript"/>
                <w:lang w:eastAsia="zh-CN"/>
              </w:rPr>
              <w:t>t</w:t>
            </w:r>
            <w:r w:rsidRPr="00655818">
              <w:rPr>
                <w:rFonts w:hint="eastAsia"/>
                <w:sz w:val="20"/>
                <w:szCs w:val="20"/>
                <w:lang w:eastAsia="zh-CN"/>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GB/T214煤中全硫的测定方法</w:t>
            </w:r>
          </w:p>
        </w:tc>
        <w:tc>
          <w:tcPr>
            <w:tcW w:w="1135" w:type="dxa"/>
            <w:vMerge/>
            <w:tcBorders>
              <w:top w:val="nil"/>
              <w:left w:val="single" w:sz="4" w:space="0" w:color="auto"/>
              <w:bottom w:val="single" w:sz="4" w:space="0" w:color="auto"/>
              <w:right w:val="single" w:sz="4" w:space="0" w:color="auto"/>
            </w:tcBorders>
            <w:vAlign w:val="center"/>
            <w:hideMark/>
          </w:tcPr>
          <w:p w:rsidR="00655818" w:rsidRPr="00655818" w:rsidRDefault="00655818" w:rsidP="00655818">
            <w:pPr>
              <w:widowControl/>
              <w:autoSpaceDE/>
              <w:autoSpaceDN/>
              <w:rPr>
                <w:sz w:val="20"/>
                <w:szCs w:val="20"/>
                <w:lang w:eastAsia="zh-CN"/>
              </w:rPr>
            </w:pPr>
          </w:p>
        </w:tc>
      </w:tr>
      <w:tr w:rsidR="00655818" w:rsidRPr="00655818" w:rsidTr="00B21855">
        <w:trPr>
          <w:trHeight w:val="379"/>
        </w:trPr>
        <w:tc>
          <w:tcPr>
            <w:tcW w:w="709" w:type="dxa"/>
            <w:vMerge/>
            <w:tcBorders>
              <w:top w:val="single" w:sz="4" w:space="0" w:color="auto"/>
              <w:left w:val="single" w:sz="4" w:space="0" w:color="auto"/>
              <w:bottom w:val="nil"/>
              <w:right w:val="single" w:sz="4" w:space="0" w:color="auto"/>
            </w:tcBorders>
            <w:vAlign w:val="center"/>
            <w:hideMark/>
          </w:tcPr>
          <w:p w:rsidR="00655818" w:rsidRPr="00655818" w:rsidRDefault="00655818" w:rsidP="00655818">
            <w:pPr>
              <w:widowControl/>
              <w:autoSpaceDE/>
              <w:autoSpaceDN/>
              <w:rPr>
                <w:sz w:val="20"/>
                <w:szCs w:val="20"/>
                <w:lang w:eastAsia="zh-CN"/>
              </w:rPr>
            </w:pPr>
          </w:p>
        </w:tc>
        <w:tc>
          <w:tcPr>
            <w:tcW w:w="851" w:type="dxa"/>
            <w:vMerge/>
            <w:tcBorders>
              <w:top w:val="single" w:sz="4" w:space="0" w:color="auto"/>
              <w:left w:val="single" w:sz="4" w:space="0" w:color="auto"/>
              <w:bottom w:val="nil"/>
              <w:right w:val="single" w:sz="4" w:space="0" w:color="auto"/>
            </w:tcBorders>
            <w:vAlign w:val="center"/>
            <w:hideMark/>
          </w:tcPr>
          <w:p w:rsidR="00655818" w:rsidRPr="00655818" w:rsidRDefault="00655818" w:rsidP="00655818">
            <w:pPr>
              <w:widowControl/>
              <w:autoSpaceDE/>
              <w:autoSpaceDN/>
              <w:rPr>
                <w:rFonts w:ascii="Arial" w:hAnsi="Arial" w:cs="Arial"/>
                <w:sz w:val="20"/>
                <w:szCs w:val="20"/>
                <w:lang w:eastAsia="zh-CN"/>
              </w:rPr>
            </w:pPr>
          </w:p>
        </w:tc>
        <w:tc>
          <w:tcPr>
            <w:tcW w:w="567" w:type="dxa"/>
            <w:tcBorders>
              <w:top w:val="single" w:sz="4" w:space="0" w:color="auto"/>
              <w:left w:val="nil"/>
              <w:bottom w:val="nil"/>
              <w:right w:val="single" w:sz="4" w:space="0" w:color="auto"/>
            </w:tcBorders>
            <w:shd w:val="clear" w:color="auto" w:fill="auto"/>
            <w:vAlign w:val="center"/>
            <w:hideMark/>
          </w:tcPr>
          <w:p w:rsidR="00655818" w:rsidRPr="00655818" w:rsidRDefault="00655818" w:rsidP="00655818">
            <w:pPr>
              <w:widowControl/>
              <w:autoSpaceDE/>
              <w:autoSpaceDN/>
              <w:jc w:val="center"/>
              <w:rPr>
                <w:rFonts w:ascii="Arial" w:hAnsi="Arial" w:cs="Arial"/>
                <w:sz w:val="20"/>
                <w:szCs w:val="20"/>
                <w:lang w:eastAsia="zh-CN"/>
              </w:rPr>
            </w:pPr>
            <w:r w:rsidRPr="00655818">
              <w:rPr>
                <w:rFonts w:ascii="Arial" w:hAnsi="Arial" w:cs="Arial"/>
                <w:sz w:val="20"/>
                <w:szCs w:val="20"/>
                <w:lang w:eastAsia="zh-CN"/>
              </w:rPr>
              <w:t>8</w:t>
            </w:r>
          </w:p>
        </w:tc>
        <w:tc>
          <w:tcPr>
            <w:tcW w:w="2551" w:type="dxa"/>
            <w:tcBorders>
              <w:top w:val="nil"/>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氢，H，%</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 xml:space="preserve">　</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GB/T30733煤中碳氢氮的测定 仪器法</w:t>
            </w:r>
          </w:p>
        </w:tc>
        <w:tc>
          <w:tcPr>
            <w:tcW w:w="1135" w:type="dxa"/>
            <w:vMerge/>
            <w:tcBorders>
              <w:top w:val="nil"/>
              <w:left w:val="single" w:sz="4" w:space="0" w:color="auto"/>
              <w:bottom w:val="single" w:sz="4" w:space="0" w:color="auto"/>
              <w:right w:val="single" w:sz="4" w:space="0" w:color="auto"/>
            </w:tcBorders>
            <w:vAlign w:val="center"/>
            <w:hideMark/>
          </w:tcPr>
          <w:p w:rsidR="00655818" w:rsidRPr="00655818" w:rsidRDefault="00655818" w:rsidP="00655818">
            <w:pPr>
              <w:widowControl/>
              <w:autoSpaceDE/>
              <w:autoSpaceDN/>
              <w:rPr>
                <w:sz w:val="20"/>
                <w:szCs w:val="20"/>
                <w:lang w:eastAsia="zh-CN"/>
              </w:rPr>
            </w:pPr>
          </w:p>
        </w:tc>
      </w:tr>
      <w:tr w:rsidR="00655818" w:rsidRPr="00655818" w:rsidTr="00B21855">
        <w:trPr>
          <w:trHeight w:val="379"/>
        </w:trPr>
        <w:tc>
          <w:tcPr>
            <w:tcW w:w="709" w:type="dxa"/>
            <w:vMerge/>
            <w:tcBorders>
              <w:top w:val="single" w:sz="4" w:space="0" w:color="auto"/>
              <w:left w:val="single" w:sz="4" w:space="0" w:color="auto"/>
              <w:bottom w:val="nil"/>
              <w:right w:val="single" w:sz="4" w:space="0" w:color="auto"/>
            </w:tcBorders>
            <w:vAlign w:val="center"/>
            <w:hideMark/>
          </w:tcPr>
          <w:p w:rsidR="00655818" w:rsidRPr="00655818" w:rsidRDefault="00655818" w:rsidP="00655818">
            <w:pPr>
              <w:widowControl/>
              <w:autoSpaceDE/>
              <w:autoSpaceDN/>
              <w:rPr>
                <w:sz w:val="20"/>
                <w:szCs w:val="20"/>
                <w:lang w:eastAsia="zh-CN"/>
              </w:rPr>
            </w:pPr>
          </w:p>
        </w:tc>
        <w:tc>
          <w:tcPr>
            <w:tcW w:w="851" w:type="dxa"/>
            <w:vMerge/>
            <w:tcBorders>
              <w:top w:val="single" w:sz="4" w:space="0" w:color="auto"/>
              <w:left w:val="single" w:sz="4" w:space="0" w:color="auto"/>
              <w:bottom w:val="nil"/>
              <w:right w:val="single" w:sz="4" w:space="0" w:color="auto"/>
            </w:tcBorders>
            <w:vAlign w:val="center"/>
            <w:hideMark/>
          </w:tcPr>
          <w:p w:rsidR="00655818" w:rsidRPr="00655818" w:rsidRDefault="00655818" w:rsidP="00655818">
            <w:pPr>
              <w:widowControl/>
              <w:autoSpaceDE/>
              <w:autoSpaceDN/>
              <w:rPr>
                <w:rFonts w:ascii="Arial" w:hAnsi="Arial" w:cs="Arial"/>
                <w:sz w:val="20"/>
                <w:szCs w:val="20"/>
                <w:lang w:eastAsia="zh-CN"/>
              </w:rPr>
            </w:pPr>
          </w:p>
        </w:tc>
        <w:tc>
          <w:tcPr>
            <w:tcW w:w="567" w:type="dxa"/>
            <w:tcBorders>
              <w:top w:val="single" w:sz="4" w:space="0" w:color="auto"/>
              <w:left w:val="nil"/>
              <w:bottom w:val="nil"/>
              <w:right w:val="single" w:sz="4" w:space="0" w:color="auto"/>
            </w:tcBorders>
            <w:shd w:val="clear" w:color="auto" w:fill="auto"/>
            <w:vAlign w:val="center"/>
            <w:hideMark/>
          </w:tcPr>
          <w:p w:rsidR="00655818" w:rsidRPr="00655818" w:rsidRDefault="00655818" w:rsidP="00655818">
            <w:pPr>
              <w:widowControl/>
              <w:autoSpaceDE/>
              <w:autoSpaceDN/>
              <w:jc w:val="center"/>
              <w:rPr>
                <w:rFonts w:ascii="Arial" w:hAnsi="Arial" w:cs="Arial"/>
                <w:sz w:val="20"/>
                <w:szCs w:val="20"/>
                <w:lang w:eastAsia="zh-CN"/>
              </w:rPr>
            </w:pPr>
            <w:r w:rsidRPr="00655818">
              <w:rPr>
                <w:rFonts w:ascii="Arial" w:hAnsi="Arial" w:cs="Arial"/>
                <w:sz w:val="20"/>
                <w:szCs w:val="20"/>
                <w:lang w:eastAsia="zh-CN"/>
              </w:rPr>
              <w:t>9</w:t>
            </w:r>
          </w:p>
        </w:tc>
        <w:tc>
          <w:tcPr>
            <w:tcW w:w="2551" w:type="dxa"/>
            <w:tcBorders>
              <w:top w:val="nil"/>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碳，C，%</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 xml:space="preserve">　</w:t>
            </w:r>
          </w:p>
        </w:tc>
        <w:tc>
          <w:tcPr>
            <w:tcW w:w="2268" w:type="dxa"/>
            <w:vMerge/>
            <w:tcBorders>
              <w:top w:val="nil"/>
              <w:left w:val="single" w:sz="4" w:space="0" w:color="auto"/>
              <w:bottom w:val="single" w:sz="4" w:space="0" w:color="000000"/>
              <w:right w:val="single" w:sz="4" w:space="0" w:color="auto"/>
            </w:tcBorders>
            <w:vAlign w:val="center"/>
            <w:hideMark/>
          </w:tcPr>
          <w:p w:rsidR="00655818" w:rsidRPr="00655818" w:rsidRDefault="00655818" w:rsidP="00655818">
            <w:pPr>
              <w:widowControl/>
              <w:autoSpaceDE/>
              <w:autoSpaceDN/>
              <w:rPr>
                <w:sz w:val="20"/>
                <w:szCs w:val="20"/>
                <w:lang w:eastAsia="zh-CN"/>
              </w:rPr>
            </w:pPr>
          </w:p>
        </w:tc>
        <w:tc>
          <w:tcPr>
            <w:tcW w:w="1135" w:type="dxa"/>
            <w:vMerge/>
            <w:tcBorders>
              <w:top w:val="nil"/>
              <w:left w:val="single" w:sz="4" w:space="0" w:color="auto"/>
              <w:bottom w:val="single" w:sz="4" w:space="0" w:color="auto"/>
              <w:right w:val="single" w:sz="4" w:space="0" w:color="auto"/>
            </w:tcBorders>
            <w:vAlign w:val="center"/>
            <w:hideMark/>
          </w:tcPr>
          <w:p w:rsidR="00655818" w:rsidRPr="00655818" w:rsidRDefault="00655818" w:rsidP="00655818">
            <w:pPr>
              <w:widowControl/>
              <w:autoSpaceDE/>
              <w:autoSpaceDN/>
              <w:rPr>
                <w:sz w:val="20"/>
                <w:szCs w:val="20"/>
                <w:lang w:eastAsia="zh-CN"/>
              </w:rPr>
            </w:pPr>
          </w:p>
        </w:tc>
      </w:tr>
      <w:tr w:rsidR="00655818" w:rsidRPr="00655818" w:rsidTr="00B21855">
        <w:trPr>
          <w:trHeight w:val="379"/>
        </w:trPr>
        <w:tc>
          <w:tcPr>
            <w:tcW w:w="709" w:type="dxa"/>
            <w:vMerge/>
            <w:tcBorders>
              <w:top w:val="single" w:sz="4" w:space="0" w:color="auto"/>
              <w:left w:val="single" w:sz="4" w:space="0" w:color="auto"/>
              <w:bottom w:val="nil"/>
              <w:right w:val="single" w:sz="4" w:space="0" w:color="auto"/>
            </w:tcBorders>
            <w:vAlign w:val="center"/>
            <w:hideMark/>
          </w:tcPr>
          <w:p w:rsidR="00655818" w:rsidRPr="00655818" w:rsidRDefault="00655818" w:rsidP="00655818">
            <w:pPr>
              <w:widowControl/>
              <w:autoSpaceDE/>
              <w:autoSpaceDN/>
              <w:rPr>
                <w:sz w:val="20"/>
                <w:szCs w:val="20"/>
                <w:lang w:eastAsia="zh-CN"/>
              </w:rPr>
            </w:pPr>
          </w:p>
        </w:tc>
        <w:tc>
          <w:tcPr>
            <w:tcW w:w="851" w:type="dxa"/>
            <w:vMerge/>
            <w:tcBorders>
              <w:top w:val="single" w:sz="4" w:space="0" w:color="auto"/>
              <w:left w:val="single" w:sz="4" w:space="0" w:color="auto"/>
              <w:bottom w:val="nil"/>
              <w:right w:val="single" w:sz="4" w:space="0" w:color="auto"/>
            </w:tcBorders>
            <w:vAlign w:val="center"/>
            <w:hideMark/>
          </w:tcPr>
          <w:p w:rsidR="00655818" w:rsidRPr="00655818" w:rsidRDefault="00655818" w:rsidP="00655818">
            <w:pPr>
              <w:widowControl/>
              <w:autoSpaceDE/>
              <w:autoSpaceDN/>
              <w:rPr>
                <w:rFonts w:ascii="Arial" w:hAnsi="Arial" w:cs="Arial"/>
                <w:sz w:val="20"/>
                <w:szCs w:val="20"/>
                <w:lang w:eastAsia="zh-CN"/>
              </w:rPr>
            </w:pPr>
          </w:p>
        </w:tc>
        <w:tc>
          <w:tcPr>
            <w:tcW w:w="567" w:type="dxa"/>
            <w:tcBorders>
              <w:top w:val="single" w:sz="4" w:space="0" w:color="auto"/>
              <w:left w:val="nil"/>
              <w:bottom w:val="nil"/>
              <w:right w:val="single" w:sz="4" w:space="0" w:color="auto"/>
            </w:tcBorders>
            <w:shd w:val="clear" w:color="auto" w:fill="auto"/>
            <w:vAlign w:val="center"/>
            <w:hideMark/>
          </w:tcPr>
          <w:p w:rsidR="00655818" w:rsidRPr="00655818" w:rsidRDefault="00655818" w:rsidP="00655818">
            <w:pPr>
              <w:widowControl/>
              <w:autoSpaceDE/>
              <w:autoSpaceDN/>
              <w:jc w:val="center"/>
              <w:rPr>
                <w:rFonts w:ascii="Arial" w:hAnsi="Arial" w:cs="Arial"/>
                <w:sz w:val="20"/>
                <w:szCs w:val="20"/>
                <w:lang w:eastAsia="zh-CN"/>
              </w:rPr>
            </w:pPr>
            <w:r w:rsidRPr="00655818">
              <w:rPr>
                <w:rFonts w:ascii="Arial" w:hAnsi="Arial" w:cs="Arial"/>
                <w:sz w:val="20"/>
                <w:szCs w:val="20"/>
                <w:lang w:eastAsia="zh-CN"/>
              </w:rPr>
              <w:t>10</w:t>
            </w:r>
          </w:p>
        </w:tc>
        <w:tc>
          <w:tcPr>
            <w:tcW w:w="2551" w:type="dxa"/>
            <w:tcBorders>
              <w:top w:val="nil"/>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收到基低位发热量，Q</w:t>
            </w:r>
            <w:r w:rsidRPr="00655818">
              <w:rPr>
                <w:rFonts w:hint="eastAsia"/>
                <w:sz w:val="20"/>
                <w:szCs w:val="20"/>
                <w:vertAlign w:val="subscript"/>
                <w:lang w:eastAsia="zh-CN"/>
              </w:rPr>
              <w:t>net,v,Mt</w:t>
            </w:r>
            <w:r w:rsidRPr="00655818">
              <w:rPr>
                <w:rFonts w:hint="eastAsia"/>
                <w:sz w:val="20"/>
                <w:szCs w:val="20"/>
                <w:lang w:eastAsia="zh-CN"/>
              </w:rPr>
              <w:t>，MJ/kg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GB/T213煤的发热量测定方法</w:t>
            </w:r>
          </w:p>
        </w:tc>
        <w:tc>
          <w:tcPr>
            <w:tcW w:w="1135" w:type="dxa"/>
            <w:vMerge/>
            <w:tcBorders>
              <w:top w:val="nil"/>
              <w:left w:val="single" w:sz="4" w:space="0" w:color="auto"/>
              <w:bottom w:val="single" w:sz="4" w:space="0" w:color="auto"/>
              <w:right w:val="single" w:sz="4" w:space="0" w:color="auto"/>
            </w:tcBorders>
            <w:vAlign w:val="center"/>
            <w:hideMark/>
          </w:tcPr>
          <w:p w:rsidR="00655818" w:rsidRPr="00655818" w:rsidRDefault="00655818" w:rsidP="00655818">
            <w:pPr>
              <w:widowControl/>
              <w:autoSpaceDE/>
              <w:autoSpaceDN/>
              <w:rPr>
                <w:sz w:val="20"/>
                <w:szCs w:val="20"/>
                <w:lang w:eastAsia="zh-CN"/>
              </w:rPr>
            </w:pPr>
          </w:p>
        </w:tc>
      </w:tr>
      <w:tr w:rsidR="00655818" w:rsidRPr="00655818" w:rsidTr="00B21855">
        <w:trPr>
          <w:trHeight w:val="379"/>
        </w:trPr>
        <w:tc>
          <w:tcPr>
            <w:tcW w:w="709" w:type="dxa"/>
            <w:vMerge/>
            <w:tcBorders>
              <w:top w:val="single" w:sz="4" w:space="0" w:color="auto"/>
              <w:left w:val="single" w:sz="4" w:space="0" w:color="auto"/>
              <w:bottom w:val="nil"/>
              <w:right w:val="single" w:sz="4" w:space="0" w:color="auto"/>
            </w:tcBorders>
            <w:vAlign w:val="center"/>
            <w:hideMark/>
          </w:tcPr>
          <w:p w:rsidR="00655818" w:rsidRPr="00655818" w:rsidRDefault="00655818" w:rsidP="00655818">
            <w:pPr>
              <w:widowControl/>
              <w:autoSpaceDE/>
              <w:autoSpaceDN/>
              <w:rPr>
                <w:sz w:val="20"/>
                <w:szCs w:val="20"/>
                <w:lang w:eastAsia="zh-CN"/>
              </w:rPr>
            </w:pPr>
          </w:p>
        </w:tc>
        <w:tc>
          <w:tcPr>
            <w:tcW w:w="851" w:type="dxa"/>
            <w:vMerge/>
            <w:tcBorders>
              <w:top w:val="single" w:sz="4" w:space="0" w:color="auto"/>
              <w:left w:val="single" w:sz="4" w:space="0" w:color="auto"/>
              <w:bottom w:val="nil"/>
              <w:right w:val="single" w:sz="4" w:space="0" w:color="auto"/>
            </w:tcBorders>
            <w:vAlign w:val="center"/>
            <w:hideMark/>
          </w:tcPr>
          <w:p w:rsidR="00655818" w:rsidRPr="00655818" w:rsidRDefault="00655818" w:rsidP="00655818">
            <w:pPr>
              <w:widowControl/>
              <w:autoSpaceDE/>
              <w:autoSpaceDN/>
              <w:rPr>
                <w:rFonts w:ascii="Arial" w:hAnsi="Arial" w:cs="Arial"/>
                <w:sz w:val="20"/>
                <w:szCs w:val="20"/>
                <w:lang w:eastAsia="zh-CN"/>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rFonts w:ascii="Arial" w:hAnsi="Arial" w:cs="Arial"/>
                <w:sz w:val="20"/>
                <w:szCs w:val="20"/>
                <w:lang w:eastAsia="zh-CN"/>
              </w:rPr>
            </w:pPr>
            <w:r w:rsidRPr="00655818">
              <w:rPr>
                <w:rFonts w:ascii="Arial" w:hAnsi="Arial" w:cs="Arial"/>
                <w:sz w:val="20"/>
                <w:szCs w:val="20"/>
                <w:lang w:eastAsia="zh-CN"/>
              </w:rPr>
              <w:t>11</w:t>
            </w:r>
          </w:p>
        </w:tc>
        <w:tc>
          <w:tcPr>
            <w:tcW w:w="2551" w:type="dxa"/>
            <w:tcBorders>
              <w:top w:val="nil"/>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收到基碳元素含量，C</w:t>
            </w:r>
            <w:r w:rsidRPr="00655818">
              <w:rPr>
                <w:rFonts w:hint="eastAsia"/>
                <w:sz w:val="20"/>
                <w:szCs w:val="20"/>
                <w:vertAlign w:val="subscript"/>
                <w:lang w:eastAsia="zh-CN"/>
              </w:rPr>
              <w:t>Mt</w:t>
            </w:r>
            <w:r w:rsidRPr="00655818">
              <w:rPr>
                <w:rFonts w:hint="eastAsia"/>
                <w:sz w:val="20"/>
                <w:szCs w:val="20"/>
                <w:lang w:eastAsia="zh-CN"/>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GB/T35985煤炭分析结果基的换算</w:t>
            </w:r>
          </w:p>
        </w:tc>
        <w:tc>
          <w:tcPr>
            <w:tcW w:w="1135" w:type="dxa"/>
            <w:tcBorders>
              <w:top w:val="nil"/>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 xml:space="preserve">　</w:t>
            </w:r>
          </w:p>
        </w:tc>
      </w:tr>
      <w:tr w:rsidR="00655818" w:rsidRPr="00655818" w:rsidTr="00B21855">
        <w:trPr>
          <w:trHeight w:val="799"/>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燃</w:t>
            </w:r>
            <w:r w:rsidRPr="00655818">
              <w:rPr>
                <w:rFonts w:ascii="Arial" w:hAnsi="Arial" w:cs="Arial"/>
                <w:sz w:val="20"/>
                <w:szCs w:val="20"/>
                <w:lang w:eastAsia="zh-CN"/>
              </w:rPr>
              <w:t xml:space="preserve"> </w:t>
            </w:r>
            <w:r w:rsidRPr="00655818">
              <w:rPr>
                <w:rFonts w:hint="eastAsia"/>
                <w:sz w:val="20"/>
                <w:szCs w:val="20"/>
                <w:lang w:eastAsia="zh-CN"/>
              </w:rPr>
              <w:t>油</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5818" w:rsidRPr="00655818" w:rsidRDefault="00655818" w:rsidP="00655818">
            <w:pPr>
              <w:widowControl/>
              <w:autoSpaceDE/>
              <w:autoSpaceDN/>
              <w:jc w:val="center"/>
              <w:rPr>
                <w:rFonts w:ascii="Arial" w:hAnsi="Arial" w:cs="Arial"/>
                <w:sz w:val="20"/>
                <w:szCs w:val="20"/>
                <w:lang w:eastAsia="zh-CN"/>
              </w:rPr>
            </w:pPr>
            <w:r w:rsidRPr="00655818">
              <w:rPr>
                <w:rFonts w:ascii="Arial" w:hAnsi="Arial" w:cs="Arial"/>
                <w:sz w:val="20"/>
                <w:szCs w:val="20"/>
                <w:lang w:eastAsia="zh-CN"/>
              </w:rPr>
              <w:t>1</w:t>
            </w:r>
            <w:r w:rsidRPr="00655818">
              <w:rPr>
                <w:rFonts w:cs="Arial" w:hint="eastAsia"/>
                <w:sz w:val="20"/>
                <w:szCs w:val="20"/>
                <w:lang w:eastAsia="zh-CN"/>
              </w:rPr>
              <w:t>次</w:t>
            </w:r>
            <w:r w:rsidRPr="00655818">
              <w:rPr>
                <w:rFonts w:ascii="Arial" w:hAnsi="Arial" w:cs="Arial"/>
                <w:sz w:val="20"/>
                <w:szCs w:val="20"/>
                <w:lang w:eastAsia="zh-CN"/>
              </w:rPr>
              <w:t>/</w:t>
            </w:r>
            <w:r w:rsidRPr="00655818">
              <w:rPr>
                <w:rFonts w:cs="Arial" w:hint="eastAsia"/>
                <w:sz w:val="20"/>
                <w:szCs w:val="20"/>
                <w:lang w:eastAsia="zh-CN"/>
              </w:rPr>
              <w:t>月</w:t>
            </w:r>
          </w:p>
        </w:tc>
        <w:tc>
          <w:tcPr>
            <w:tcW w:w="567" w:type="dxa"/>
            <w:tcBorders>
              <w:top w:val="nil"/>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rFonts w:ascii="Arial" w:hAnsi="Arial" w:cs="Arial"/>
                <w:sz w:val="20"/>
                <w:szCs w:val="20"/>
                <w:lang w:eastAsia="zh-CN"/>
              </w:rPr>
            </w:pPr>
            <w:r w:rsidRPr="00655818">
              <w:rPr>
                <w:rFonts w:ascii="Arial" w:hAnsi="Arial" w:cs="Arial"/>
                <w:sz w:val="20"/>
                <w:szCs w:val="20"/>
                <w:lang w:eastAsia="zh-CN"/>
              </w:rPr>
              <w:t>1</w:t>
            </w:r>
          </w:p>
        </w:tc>
        <w:tc>
          <w:tcPr>
            <w:tcW w:w="2551" w:type="dxa"/>
            <w:tcBorders>
              <w:top w:val="nil"/>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低位发热量，Q</w:t>
            </w:r>
            <w:r w:rsidRPr="00655818">
              <w:rPr>
                <w:rFonts w:hint="eastAsia"/>
                <w:sz w:val="20"/>
                <w:szCs w:val="20"/>
                <w:vertAlign w:val="subscript"/>
                <w:lang w:eastAsia="zh-CN"/>
              </w:rPr>
              <w:t>net,v</w:t>
            </w:r>
            <w:r w:rsidRPr="00655818">
              <w:rPr>
                <w:rFonts w:hint="eastAsia"/>
                <w:sz w:val="20"/>
                <w:szCs w:val="20"/>
                <w:lang w:eastAsia="zh-CN"/>
              </w:rPr>
              <w:t>，J/g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DL/T 567.8-2016火力发电厂燃料试验方法 第8部分：燃油发热量的测定</w:t>
            </w:r>
          </w:p>
        </w:tc>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 xml:space="preserve">　</w:t>
            </w:r>
          </w:p>
        </w:tc>
      </w:tr>
      <w:tr w:rsidR="00655818" w:rsidRPr="00655818" w:rsidTr="00B21855">
        <w:trPr>
          <w:trHeight w:val="799"/>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655818" w:rsidRPr="00655818" w:rsidRDefault="00655818" w:rsidP="00655818">
            <w:pPr>
              <w:widowControl/>
              <w:autoSpaceDE/>
              <w:autoSpaceDN/>
              <w:rPr>
                <w:sz w:val="20"/>
                <w:szCs w:val="20"/>
                <w:lang w:eastAsia="zh-CN"/>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655818" w:rsidRPr="00655818" w:rsidRDefault="00655818" w:rsidP="00655818">
            <w:pPr>
              <w:widowControl/>
              <w:autoSpaceDE/>
              <w:autoSpaceDN/>
              <w:rPr>
                <w:rFonts w:ascii="Arial" w:hAnsi="Arial" w:cs="Arial"/>
                <w:sz w:val="20"/>
                <w:szCs w:val="20"/>
                <w:lang w:eastAsia="zh-CN"/>
              </w:rPr>
            </w:pPr>
          </w:p>
        </w:tc>
        <w:tc>
          <w:tcPr>
            <w:tcW w:w="567" w:type="dxa"/>
            <w:tcBorders>
              <w:top w:val="nil"/>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rFonts w:ascii="Arial" w:hAnsi="Arial" w:cs="Arial"/>
                <w:sz w:val="20"/>
                <w:szCs w:val="20"/>
                <w:lang w:eastAsia="zh-CN"/>
              </w:rPr>
            </w:pPr>
            <w:r w:rsidRPr="00655818">
              <w:rPr>
                <w:rFonts w:ascii="Arial" w:hAnsi="Arial" w:cs="Arial"/>
                <w:sz w:val="20"/>
                <w:szCs w:val="20"/>
                <w:lang w:eastAsia="zh-CN"/>
              </w:rPr>
              <w:t>2</w:t>
            </w:r>
          </w:p>
        </w:tc>
        <w:tc>
          <w:tcPr>
            <w:tcW w:w="2551" w:type="dxa"/>
            <w:tcBorders>
              <w:top w:val="nil"/>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元素碳含量，C</w:t>
            </w:r>
            <w:r w:rsidRPr="00655818">
              <w:rPr>
                <w:rFonts w:hint="eastAsia"/>
                <w:sz w:val="20"/>
                <w:szCs w:val="20"/>
                <w:vertAlign w:val="subscript"/>
                <w:lang w:eastAsia="zh-CN"/>
              </w:rPr>
              <w:t>ad</w:t>
            </w:r>
            <w:r w:rsidRPr="00655818">
              <w:rPr>
                <w:rFonts w:hint="eastAsia"/>
                <w:sz w:val="20"/>
                <w:szCs w:val="20"/>
                <w:lang w:eastAsia="zh-CN"/>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DL/T 567.9火力发电厂燃料试验方法 第9部分：燃油中碳和氢元素的测定</w:t>
            </w:r>
          </w:p>
        </w:tc>
        <w:tc>
          <w:tcPr>
            <w:tcW w:w="1135" w:type="dxa"/>
            <w:vMerge/>
            <w:tcBorders>
              <w:top w:val="nil"/>
              <w:left w:val="single" w:sz="4" w:space="0" w:color="auto"/>
              <w:bottom w:val="single" w:sz="4" w:space="0" w:color="000000"/>
              <w:right w:val="single" w:sz="4" w:space="0" w:color="auto"/>
            </w:tcBorders>
            <w:vAlign w:val="center"/>
            <w:hideMark/>
          </w:tcPr>
          <w:p w:rsidR="00655818" w:rsidRPr="00655818" w:rsidRDefault="00655818" w:rsidP="00655818">
            <w:pPr>
              <w:widowControl/>
              <w:autoSpaceDE/>
              <w:autoSpaceDN/>
              <w:rPr>
                <w:sz w:val="20"/>
                <w:szCs w:val="20"/>
                <w:lang w:eastAsia="zh-CN"/>
              </w:rPr>
            </w:pPr>
          </w:p>
        </w:tc>
      </w:tr>
      <w:tr w:rsidR="00655818" w:rsidRPr="00655818" w:rsidTr="00C97716">
        <w:trPr>
          <w:trHeight w:val="79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55818" w:rsidRPr="00655818" w:rsidRDefault="00655818" w:rsidP="00655818">
            <w:pPr>
              <w:widowControl/>
              <w:autoSpaceDE/>
              <w:autoSpaceDN/>
              <w:rPr>
                <w:sz w:val="20"/>
                <w:szCs w:val="20"/>
                <w:lang w:eastAsia="zh-C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55818" w:rsidRPr="00655818" w:rsidRDefault="00655818" w:rsidP="00655818">
            <w:pPr>
              <w:widowControl/>
              <w:autoSpaceDE/>
              <w:autoSpaceDN/>
              <w:rPr>
                <w:rFonts w:ascii="Arial" w:hAnsi="Arial" w:cs="Arial"/>
                <w:sz w:val="20"/>
                <w:szCs w:val="20"/>
                <w:lang w:eastAsia="zh-CN"/>
              </w:rPr>
            </w:pPr>
          </w:p>
        </w:tc>
        <w:tc>
          <w:tcPr>
            <w:tcW w:w="567" w:type="dxa"/>
            <w:tcBorders>
              <w:top w:val="nil"/>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rFonts w:ascii="Arial" w:hAnsi="Arial" w:cs="Arial"/>
                <w:sz w:val="20"/>
                <w:szCs w:val="20"/>
                <w:lang w:eastAsia="zh-CN"/>
              </w:rPr>
            </w:pPr>
            <w:r w:rsidRPr="00655818">
              <w:rPr>
                <w:rFonts w:ascii="Arial" w:hAnsi="Arial" w:cs="Arial"/>
                <w:sz w:val="20"/>
                <w:szCs w:val="20"/>
                <w:lang w:eastAsia="zh-CN"/>
              </w:rPr>
              <w:t>3</w:t>
            </w:r>
          </w:p>
        </w:tc>
        <w:tc>
          <w:tcPr>
            <w:tcW w:w="2551" w:type="dxa"/>
            <w:tcBorders>
              <w:top w:val="nil"/>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元素氢含量，H</w:t>
            </w:r>
            <w:r w:rsidRPr="00655818">
              <w:rPr>
                <w:rFonts w:hint="eastAsia"/>
                <w:sz w:val="20"/>
                <w:szCs w:val="20"/>
                <w:vertAlign w:val="subscript"/>
                <w:lang w:eastAsia="zh-CN"/>
              </w:rPr>
              <w:t>ad</w:t>
            </w:r>
            <w:r w:rsidRPr="00655818">
              <w:rPr>
                <w:rFonts w:hint="eastAsia"/>
                <w:sz w:val="20"/>
                <w:szCs w:val="20"/>
                <w:lang w:eastAsia="zh-CN"/>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DL/T 567.9火力发电厂燃料试验方法 第9部分：燃油中碳和氢元素的测定</w:t>
            </w:r>
          </w:p>
        </w:tc>
        <w:tc>
          <w:tcPr>
            <w:tcW w:w="1135" w:type="dxa"/>
            <w:vMerge/>
            <w:tcBorders>
              <w:top w:val="nil"/>
              <w:left w:val="single" w:sz="4" w:space="0" w:color="auto"/>
              <w:bottom w:val="single" w:sz="4" w:space="0" w:color="auto"/>
              <w:right w:val="single" w:sz="4" w:space="0" w:color="auto"/>
            </w:tcBorders>
            <w:vAlign w:val="center"/>
            <w:hideMark/>
          </w:tcPr>
          <w:p w:rsidR="00655818" w:rsidRPr="00655818" w:rsidRDefault="00655818" w:rsidP="00655818">
            <w:pPr>
              <w:widowControl/>
              <w:autoSpaceDE/>
              <w:autoSpaceDN/>
              <w:rPr>
                <w:sz w:val="20"/>
                <w:szCs w:val="20"/>
                <w:lang w:eastAsia="zh-CN"/>
              </w:rPr>
            </w:pPr>
          </w:p>
        </w:tc>
      </w:tr>
      <w:tr w:rsidR="00C97716" w:rsidRPr="00655818" w:rsidTr="004D5759">
        <w:trPr>
          <w:trHeight w:val="799"/>
        </w:trPr>
        <w:tc>
          <w:tcPr>
            <w:tcW w:w="9215" w:type="dxa"/>
            <w:gridSpan w:val="7"/>
            <w:tcBorders>
              <w:top w:val="single" w:sz="4" w:space="0" w:color="auto"/>
              <w:left w:val="single" w:sz="4" w:space="0" w:color="auto"/>
              <w:bottom w:val="single" w:sz="4" w:space="0" w:color="000000"/>
              <w:right w:val="single" w:sz="4" w:space="0" w:color="auto"/>
            </w:tcBorders>
            <w:vAlign w:val="center"/>
          </w:tcPr>
          <w:p w:rsidR="00C97716" w:rsidRPr="00655818" w:rsidRDefault="00C97716" w:rsidP="00655818">
            <w:pPr>
              <w:widowControl/>
              <w:autoSpaceDE/>
              <w:autoSpaceDN/>
              <w:rPr>
                <w:sz w:val="20"/>
                <w:szCs w:val="20"/>
                <w:lang w:eastAsia="zh-CN"/>
              </w:rPr>
            </w:pPr>
            <w:r>
              <w:rPr>
                <w:rFonts w:hint="eastAsia"/>
                <w:sz w:val="20"/>
                <w:szCs w:val="20"/>
                <w:lang w:eastAsia="zh-CN"/>
              </w:rPr>
              <w:t xml:space="preserve">                小计：                  元。</w:t>
            </w:r>
          </w:p>
        </w:tc>
      </w:tr>
    </w:tbl>
    <w:p w:rsidR="00FE2815" w:rsidRPr="00A20866" w:rsidRDefault="00FE2815" w:rsidP="00C97716">
      <w:pPr>
        <w:pStyle w:val="11"/>
        <w:spacing w:line="360" w:lineRule="auto"/>
        <w:ind w:firstLineChars="200" w:firstLine="480"/>
        <w:rPr>
          <w:rFonts w:asciiTheme="minorEastAsia" w:eastAsiaTheme="minorEastAsia" w:hAnsiTheme="minorEastAsia"/>
          <w:sz w:val="24"/>
          <w:szCs w:val="24"/>
        </w:rPr>
      </w:pPr>
      <w:r w:rsidRPr="001E0E26">
        <w:rPr>
          <w:rFonts w:asciiTheme="majorEastAsia" w:eastAsiaTheme="majorEastAsia" w:hAnsiTheme="majorEastAsia"/>
          <w:sz w:val="24"/>
          <w:szCs w:val="24"/>
        </w:rPr>
        <w:lastRenderedPageBreak/>
        <w:t>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C97716" w:rsidRDefault="00C97716" w:rsidP="00FE2815">
      <w:pPr>
        <w:spacing w:line="560" w:lineRule="exact"/>
        <w:ind w:firstLineChars="900" w:firstLine="2160"/>
        <w:rPr>
          <w:rFonts w:asciiTheme="minorEastAsia" w:eastAsiaTheme="minorEastAsia" w:hAnsiTheme="minorEastAsia"/>
          <w:sz w:val="24"/>
          <w:szCs w:val="24"/>
          <w:lang w:eastAsia="zh-CN"/>
        </w:rPr>
      </w:pPr>
    </w:p>
    <w:p w:rsidR="00C97716" w:rsidRDefault="00C97716" w:rsidP="00FE2815">
      <w:pPr>
        <w:spacing w:line="560" w:lineRule="exact"/>
        <w:ind w:firstLineChars="900" w:firstLine="2160"/>
        <w:rPr>
          <w:rFonts w:asciiTheme="minorEastAsia" w:eastAsiaTheme="minorEastAsia" w:hAnsiTheme="minorEastAsia"/>
          <w:sz w:val="24"/>
          <w:szCs w:val="24"/>
          <w:lang w:eastAsia="zh-CN"/>
        </w:rPr>
      </w:pPr>
    </w:p>
    <w:p w:rsidR="00FE2815" w:rsidRPr="001E0E26" w:rsidRDefault="00FE2815" w:rsidP="00FE2815">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FE2815" w:rsidRPr="001E0E26" w:rsidRDefault="00FE2815" w:rsidP="00FE2815">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FE2815" w:rsidRPr="001E0E26" w:rsidRDefault="00FE2815" w:rsidP="00FE2815">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FE2815" w:rsidRPr="001E0E26" w:rsidRDefault="00FE2815" w:rsidP="00FE2815">
      <w:pPr>
        <w:pStyle w:val="11"/>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FE2815" w:rsidRPr="001E0E26" w:rsidRDefault="00FE2815" w:rsidP="00FE2815">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040A4D" w:rsidRPr="00FE2815" w:rsidRDefault="00040A4D" w:rsidP="00956EFE">
      <w:pPr>
        <w:pStyle w:val="11"/>
      </w:pPr>
    </w:p>
    <w:p w:rsidR="00040A4D" w:rsidRDefault="00040A4D" w:rsidP="00956EFE">
      <w:pPr>
        <w:pStyle w:val="11"/>
      </w:pPr>
    </w:p>
    <w:p w:rsidR="00040A4D" w:rsidRDefault="00040A4D" w:rsidP="00956EFE">
      <w:pPr>
        <w:pStyle w:val="11"/>
      </w:pPr>
    </w:p>
    <w:p w:rsidR="00EF6035" w:rsidRDefault="00EF6035" w:rsidP="00956EFE">
      <w:pPr>
        <w:pStyle w:val="11"/>
        <w:rPr>
          <w:b/>
          <w:bCs/>
          <w:sz w:val="24"/>
          <w:szCs w:val="24"/>
        </w:rPr>
      </w:pPr>
    </w:p>
    <w:p w:rsidR="00EF6035" w:rsidRDefault="00EF6035" w:rsidP="00956EFE">
      <w:pPr>
        <w:pStyle w:val="11"/>
        <w:rPr>
          <w:b/>
          <w:bCs/>
          <w:sz w:val="24"/>
          <w:szCs w:val="24"/>
        </w:rPr>
      </w:pPr>
    </w:p>
    <w:p w:rsidR="00EF6035" w:rsidRDefault="00EF6035" w:rsidP="00956EFE">
      <w:pPr>
        <w:pStyle w:val="11"/>
        <w:rPr>
          <w:b/>
          <w:bCs/>
          <w:sz w:val="24"/>
          <w:szCs w:val="24"/>
        </w:rPr>
      </w:pPr>
    </w:p>
    <w:p w:rsidR="00EF6035" w:rsidRDefault="00EF6035" w:rsidP="00956EFE">
      <w:pPr>
        <w:pStyle w:val="11"/>
        <w:rPr>
          <w:b/>
          <w:bCs/>
          <w:sz w:val="24"/>
          <w:szCs w:val="24"/>
        </w:rPr>
      </w:pPr>
    </w:p>
    <w:p w:rsidR="00EF6035" w:rsidRDefault="00EF6035" w:rsidP="00956EFE">
      <w:pPr>
        <w:pStyle w:val="11"/>
        <w:rPr>
          <w:b/>
          <w:bCs/>
          <w:sz w:val="24"/>
          <w:szCs w:val="24"/>
        </w:rPr>
      </w:pPr>
    </w:p>
    <w:p w:rsidR="00EF6035" w:rsidRDefault="00EF6035" w:rsidP="00956EFE">
      <w:pPr>
        <w:pStyle w:val="11"/>
        <w:rPr>
          <w:b/>
          <w:bCs/>
          <w:sz w:val="24"/>
          <w:szCs w:val="24"/>
        </w:rPr>
      </w:pPr>
    </w:p>
    <w:p w:rsidR="00EF6035" w:rsidRDefault="00EF6035" w:rsidP="00956EFE">
      <w:pPr>
        <w:pStyle w:val="11"/>
        <w:rPr>
          <w:b/>
          <w:bCs/>
          <w:sz w:val="24"/>
          <w:szCs w:val="24"/>
        </w:rPr>
      </w:pPr>
    </w:p>
    <w:p w:rsidR="00EF6035" w:rsidRDefault="00EF6035" w:rsidP="00956EFE">
      <w:pPr>
        <w:pStyle w:val="11"/>
        <w:rPr>
          <w:b/>
          <w:bCs/>
          <w:sz w:val="24"/>
          <w:szCs w:val="24"/>
        </w:rPr>
      </w:pPr>
    </w:p>
    <w:p w:rsidR="00EF6035" w:rsidRDefault="00EF6035" w:rsidP="00956EFE">
      <w:pPr>
        <w:pStyle w:val="11"/>
        <w:rPr>
          <w:b/>
          <w:bCs/>
          <w:sz w:val="24"/>
          <w:szCs w:val="24"/>
        </w:rPr>
      </w:pPr>
    </w:p>
    <w:p w:rsidR="00EF6035" w:rsidRDefault="00EF6035" w:rsidP="00956EFE">
      <w:pPr>
        <w:pStyle w:val="11"/>
        <w:rPr>
          <w:b/>
          <w:bCs/>
          <w:sz w:val="24"/>
          <w:szCs w:val="24"/>
        </w:rPr>
      </w:pPr>
    </w:p>
    <w:p w:rsidR="00EF6035" w:rsidRDefault="00EF6035" w:rsidP="00956EFE">
      <w:pPr>
        <w:pStyle w:val="11"/>
        <w:rPr>
          <w:b/>
          <w:bCs/>
          <w:sz w:val="24"/>
          <w:szCs w:val="24"/>
        </w:rPr>
      </w:pPr>
    </w:p>
    <w:p w:rsidR="00EF6035" w:rsidRDefault="00EF6035" w:rsidP="00956EFE">
      <w:pPr>
        <w:pStyle w:val="11"/>
        <w:rPr>
          <w:b/>
          <w:bCs/>
          <w:sz w:val="24"/>
          <w:szCs w:val="24"/>
        </w:rPr>
      </w:pPr>
    </w:p>
    <w:p w:rsidR="00EF6035" w:rsidRDefault="00EF6035" w:rsidP="00956EFE">
      <w:pPr>
        <w:pStyle w:val="11"/>
        <w:rPr>
          <w:b/>
          <w:bCs/>
          <w:sz w:val="24"/>
          <w:szCs w:val="24"/>
        </w:rPr>
      </w:pPr>
    </w:p>
    <w:p w:rsidR="001B6160" w:rsidRDefault="001B6160" w:rsidP="00956EFE">
      <w:pPr>
        <w:pStyle w:val="11"/>
        <w:rPr>
          <w:b/>
          <w:bCs/>
          <w:sz w:val="24"/>
          <w:szCs w:val="24"/>
        </w:rPr>
      </w:pPr>
    </w:p>
    <w:p w:rsidR="00EF6035" w:rsidRDefault="00EF6035" w:rsidP="00956EFE">
      <w:pPr>
        <w:pStyle w:val="11"/>
        <w:rPr>
          <w:b/>
          <w:bCs/>
          <w:sz w:val="24"/>
          <w:szCs w:val="24"/>
        </w:rPr>
      </w:pPr>
    </w:p>
    <w:p w:rsidR="003377F5" w:rsidRDefault="003377F5" w:rsidP="00956EFE">
      <w:pPr>
        <w:pStyle w:val="11"/>
        <w:rPr>
          <w:b/>
          <w:bCs/>
          <w:sz w:val="24"/>
          <w:szCs w:val="24"/>
        </w:rPr>
      </w:pPr>
    </w:p>
    <w:p w:rsidR="003377F5" w:rsidRDefault="003377F5" w:rsidP="00956EFE">
      <w:pPr>
        <w:pStyle w:val="11"/>
        <w:rPr>
          <w:b/>
          <w:bCs/>
          <w:sz w:val="24"/>
          <w:szCs w:val="24"/>
        </w:rPr>
      </w:pPr>
    </w:p>
    <w:p w:rsidR="003377F5" w:rsidRDefault="003377F5" w:rsidP="00956EFE">
      <w:pPr>
        <w:pStyle w:val="11"/>
        <w:rPr>
          <w:b/>
          <w:bCs/>
          <w:sz w:val="24"/>
          <w:szCs w:val="24"/>
        </w:rPr>
      </w:pPr>
    </w:p>
    <w:p w:rsidR="003377F5" w:rsidRDefault="003377F5" w:rsidP="00956EFE">
      <w:pPr>
        <w:pStyle w:val="11"/>
        <w:rPr>
          <w:b/>
          <w:bCs/>
          <w:sz w:val="24"/>
          <w:szCs w:val="24"/>
        </w:rPr>
      </w:pPr>
    </w:p>
    <w:p w:rsidR="003377F5" w:rsidRDefault="003377F5" w:rsidP="00956EFE">
      <w:pPr>
        <w:pStyle w:val="11"/>
        <w:rPr>
          <w:b/>
          <w:bCs/>
          <w:sz w:val="24"/>
          <w:szCs w:val="24"/>
        </w:rPr>
      </w:pPr>
    </w:p>
    <w:p w:rsidR="003377F5" w:rsidRDefault="003377F5" w:rsidP="00956EFE">
      <w:pPr>
        <w:pStyle w:val="11"/>
        <w:rPr>
          <w:b/>
          <w:bCs/>
          <w:sz w:val="24"/>
          <w:szCs w:val="24"/>
        </w:rPr>
      </w:pPr>
    </w:p>
    <w:p w:rsidR="003377F5" w:rsidRDefault="003377F5" w:rsidP="00956EFE">
      <w:pPr>
        <w:pStyle w:val="11"/>
        <w:rPr>
          <w:b/>
          <w:bCs/>
          <w:sz w:val="24"/>
          <w:szCs w:val="24"/>
        </w:rPr>
      </w:pPr>
    </w:p>
    <w:p w:rsidR="003377F5" w:rsidRDefault="003377F5" w:rsidP="00956EFE">
      <w:pPr>
        <w:pStyle w:val="11"/>
        <w:rPr>
          <w:b/>
          <w:bCs/>
          <w:sz w:val="24"/>
          <w:szCs w:val="24"/>
        </w:rPr>
      </w:pPr>
    </w:p>
    <w:p w:rsidR="003377F5" w:rsidRDefault="003377F5" w:rsidP="00956EFE">
      <w:pPr>
        <w:pStyle w:val="11"/>
        <w:rPr>
          <w:b/>
          <w:bCs/>
          <w:sz w:val="24"/>
          <w:szCs w:val="24"/>
        </w:rPr>
      </w:pPr>
    </w:p>
    <w:p w:rsidR="003377F5" w:rsidRDefault="003377F5" w:rsidP="00956EFE">
      <w:pPr>
        <w:pStyle w:val="11"/>
        <w:rPr>
          <w:b/>
          <w:bCs/>
          <w:sz w:val="24"/>
          <w:szCs w:val="24"/>
        </w:rPr>
      </w:pPr>
    </w:p>
    <w:p w:rsidR="00956EFE" w:rsidRPr="00956EFE" w:rsidRDefault="00956EFE" w:rsidP="00956EFE">
      <w:pPr>
        <w:pStyle w:val="11"/>
      </w:pPr>
    </w:p>
    <w:sectPr w:rsidR="00956EFE" w:rsidRPr="00956EFE">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8AF" w:rsidRDefault="00C438AF">
      <w:r>
        <w:separator/>
      </w:r>
    </w:p>
  </w:endnote>
  <w:endnote w:type="continuationSeparator" w:id="0">
    <w:p w:rsidR="00C438AF" w:rsidRDefault="00C4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425" w:rsidRDefault="00BC6425">
    <w:pPr>
      <w:pStyle w:val="af"/>
    </w:pPr>
    <w:r>
      <w:rPr>
        <w:noProof/>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47955"/>
              <wp:effectExtent l="0" t="1270" r="0" b="3175"/>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425" w:rsidRDefault="00BC6425">
                          <w:pPr>
                            <w:pStyle w:val="af"/>
                          </w:pPr>
                          <w:r>
                            <w:fldChar w:fldCharType="begin"/>
                          </w:r>
                          <w:r>
                            <w:instrText xml:space="preserve"> PAGE  \* MERGEFORMAT </w:instrText>
                          </w:r>
                          <w:r>
                            <w:fldChar w:fldCharType="separate"/>
                          </w:r>
                          <w:r w:rsidR="00203E83">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6" o:spid="_x0000_s1027" type="#_x0000_t202" style="position:absolute;margin-left:0;margin-top:0;width:4.55pt;height:11.6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" filled="f" stroked="f">
              <v:textbox style="mso-fit-shape-to-text:t" inset="0,0,0,0">
                <w:txbxContent>
                  <w:p w:rsidR="00BC6425" w:rsidRDefault="00BC6425">
                    <w:pPr>
                      <w:pStyle w:val="af"/>
                    </w:pPr>
                    <w:r>
                      <w:fldChar w:fldCharType="begin"/>
                    </w:r>
                    <w:r>
                      <w:instrText xml:space="preserve"> PAGE  \* MERGEFORMAT </w:instrText>
                    </w:r>
                    <w:r>
                      <w:fldChar w:fldCharType="separate"/>
                    </w:r>
                    <w:r w:rsidR="00203E83">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097"/>
      <w:gridCol w:w="911"/>
      <w:gridCol w:w="4098"/>
    </w:tblGrid>
    <w:tr w:rsidR="00BC6425">
      <w:trPr>
        <w:trHeight w:val="151"/>
      </w:trPr>
      <w:tc>
        <w:tcPr>
          <w:tcW w:w="2250" w:type="pct"/>
          <w:tcBorders>
            <w:bottom w:val="single" w:sz="4" w:space="0" w:color="4F81BD" w:themeColor="accent1"/>
          </w:tcBorders>
        </w:tcPr>
        <w:p w:rsidR="00BC6425" w:rsidRDefault="00BC6425">
          <w:pPr>
            <w:pStyle w:val="af0"/>
            <w:rPr>
              <w:rFonts w:asciiTheme="majorHAnsi" w:eastAsiaTheme="majorEastAsia" w:hAnsiTheme="majorHAnsi" w:cstheme="majorBidi"/>
              <w:b/>
              <w:bCs/>
            </w:rPr>
          </w:pPr>
        </w:p>
      </w:tc>
      <w:tc>
        <w:tcPr>
          <w:tcW w:w="500" w:type="pct"/>
          <w:vMerge w:val="restart"/>
          <w:noWrap/>
          <w:vAlign w:val="center"/>
        </w:tcPr>
        <w:p w:rsidR="00BC6425" w:rsidRDefault="00BC6425">
          <w:pPr>
            <w:pStyle w:val="afe"/>
            <w:rPr>
              <w:rFonts w:asciiTheme="majorHAnsi" w:hAnsiTheme="majorHAnsi"/>
            </w:rP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3665" cy="163830"/>
                    <wp:effectExtent l="3175" t="4445" r="0" b="3175"/>
                    <wp:wrapNone/>
                    <wp:docPr id="6"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425" w:rsidRDefault="00BC6425">
                                <w:pPr>
                                  <w:pStyle w:val="afe"/>
                                </w:pPr>
                                <w:r>
                                  <w:rPr>
                                    <w:rFonts w:asciiTheme="majorHAnsi" w:hAnsiTheme="majorHAnsi"/>
                                    <w:b/>
                                    <w:lang w:val="zh-CN"/>
                                  </w:rPr>
                                  <w:t xml:space="preserve"> </w:t>
                                </w:r>
                                <w:r>
                                  <w:fldChar w:fldCharType="begin"/>
                                </w:r>
                                <w:r>
                                  <w:instrText xml:space="preserve"> PAGE  \* MERGEFORMAT </w:instrText>
                                </w:r>
                                <w:r>
                                  <w:fldChar w:fldCharType="separate"/>
                                </w:r>
                                <w:r w:rsidR="00203E83" w:rsidRPr="00203E83">
                                  <w:rPr>
                                    <w:rFonts w:asciiTheme="majorHAnsi" w:hAnsiTheme="majorHAnsi"/>
                                    <w:b/>
                                    <w:noProof/>
                                    <w:lang w:val="zh-CN"/>
                                  </w:rPr>
                                  <w:t>2</w:t>
                                </w:r>
                                <w:r>
                                  <w:rPr>
                                    <w:rFonts w:asciiTheme="majorHAnsi" w:hAnsiTheme="majorHAnsi"/>
                                    <w:b/>
                                    <w:lang w:val="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7" o:spid="_x0000_s1028" type="#_x0000_t202" style="position:absolute;margin-left:0;margin-top:0;width:8.95pt;height:12.9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" filled="f" stroked="f">
                    <v:textbox style="mso-fit-shape-to-text:t" inset="0,0,0,0">
                      <w:txbxContent>
                        <w:p w:rsidR="00BC6425" w:rsidRDefault="00BC6425">
                          <w:pPr>
                            <w:pStyle w:val="afe"/>
                          </w:pPr>
                          <w:r>
                            <w:rPr>
                              <w:rFonts w:asciiTheme="majorHAnsi" w:hAnsiTheme="majorHAnsi"/>
                              <w:b/>
                              <w:lang w:val="zh-CN"/>
                            </w:rPr>
                            <w:t xml:space="preserve"> </w:t>
                          </w:r>
                          <w:r>
                            <w:fldChar w:fldCharType="begin"/>
                          </w:r>
                          <w:r>
                            <w:instrText xml:space="preserve"> PAGE  \* MERGEFORMAT </w:instrText>
                          </w:r>
                          <w:r>
                            <w:fldChar w:fldCharType="separate"/>
                          </w:r>
                          <w:r w:rsidR="00203E83" w:rsidRPr="00203E83">
                            <w:rPr>
                              <w:rFonts w:asciiTheme="majorHAnsi" w:hAnsiTheme="majorHAnsi"/>
                              <w:b/>
                              <w:noProof/>
                              <w:lang w:val="zh-CN"/>
                            </w:rPr>
                            <w:t>2</w:t>
                          </w:r>
                          <w:r>
                            <w:rPr>
                              <w:rFonts w:asciiTheme="majorHAnsi" w:hAnsiTheme="majorHAnsi"/>
                              <w:b/>
                              <w:lang w:val="zh-CN"/>
                            </w:rPr>
                            <w:fldChar w:fldCharType="end"/>
                          </w:r>
                        </w:p>
                      </w:txbxContent>
                    </v:textbox>
                    <w10:wrap anchorx="margin"/>
                  </v:shape>
                </w:pict>
              </mc:Fallback>
            </mc:AlternateContent>
          </w:r>
        </w:p>
      </w:tc>
      <w:tc>
        <w:tcPr>
          <w:tcW w:w="2250" w:type="pct"/>
          <w:tcBorders>
            <w:bottom w:val="single" w:sz="4" w:space="0" w:color="4F81BD" w:themeColor="accent1"/>
          </w:tcBorders>
        </w:tcPr>
        <w:p w:rsidR="00BC6425" w:rsidRDefault="00BC6425">
          <w:pPr>
            <w:pStyle w:val="af0"/>
            <w:rPr>
              <w:rFonts w:asciiTheme="majorHAnsi" w:eastAsiaTheme="majorEastAsia" w:hAnsiTheme="majorHAnsi" w:cstheme="majorBidi"/>
              <w:b/>
              <w:bCs/>
            </w:rPr>
          </w:pPr>
        </w:p>
      </w:tc>
    </w:tr>
    <w:tr w:rsidR="00BC6425">
      <w:trPr>
        <w:trHeight w:val="150"/>
      </w:trPr>
      <w:tc>
        <w:tcPr>
          <w:tcW w:w="2250" w:type="pct"/>
          <w:tcBorders>
            <w:top w:val="single" w:sz="4" w:space="0" w:color="4F81BD" w:themeColor="accent1"/>
          </w:tcBorders>
        </w:tcPr>
        <w:p w:rsidR="00BC6425" w:rsidRDefault="00BC6425">
          <w:pPr>
            <w:pStyle w:val="af0"/>
            <w:rPr>
              <w:rFonts w:asciiTheme="majorHAnsi" w:eastAsiaTheme="majorEastAsia" w:hAnsiTheme="majorHAnsi" w:cstheme="majorBidi"/>
              <w:b/>
              <w:bCs/>
            </w:rPr>
          </w:pPr>
        </w:p>
      </w:tc>
      <w:tc>
        <w:tcPr>
          <w:tcW w:w="500" w:type="pct"/>
          <w:vMerge/>
        </w:tcPr>
        <w:p w:rsidR="00BC6425" w:rsidRDefault="00BC6425">
          <w:pPr>
            <w:pStyle w:val="af0"/>
            <w:jc w:val="center"/>
            <w:rPr>
              <w:rFonts w:asciiTheme="majorHAnsi" w:eastAsiaTheme="majorEastAsia" w:hAnsiTheme="majorHAnsi" w:cstheme="majorBidi"/>
              <w:b/>
              <w:bCs/>
            </w:rPr>
          </w:pPr>
        </w:p>
      </w:tc>
      <w:tc>
        <w:tcPr>
          <w:tcW w:w="2250" w:type="pct"/>
          <w:tcBorders>
            <w:top w:val="single" w:sz="4" w:space="0" w:color="4F81BD" w:themeColor="accent1"/>
          </w:tcBorders>
        </w:tcPr>
        <w:p w:rsidR="00BC6425" w:rsidRDefault="00BC6425">
          <w:pPr>
            <w:pStyle w:val="af0"/>
            <w:rPr>
              <w:rFonts w:asciiTheme="majorHAnsi" w:eastAsiaTheme="majorEastAsia" w:hAnsiTheme="majorHAnsi" w:cstheme="majorBidi"/>
              <w:b/>
              <w:bCs/>
            </w:rPr>
          </w:pPr>
        </w:p>
      </w:tc>
    </w:tr>
  </w:tbl>
  <w:p w:rsidR="00BC6425" w:rsidRDefault="00BC6425">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425" w:rsidRDefault="00BC6425">
    <w:pPr>
      <w:pStyle w:val="aa"/>
      <w:spacing w:line="14" w:lineRule="auto"/>
      <w:rPr>
        <w:sz w:val="20"/>
      </w:rPr>
    </w:pPr>
    <w:r>
      <w:rPr>
        <w:noProof/>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47955"/>
              <wp:effectExtent l="2540" t="0" r="0" b="0"/>
              <wp:wrapNone/>
              <wp:docPr id="5" name="Text 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425" w:rsidRDefault="00BC6425">
                          <w:pPr>
                            <w:pStyle w:val="af"/>
                          </w:pPr>
                          <w:r>
                            <w:fldChar w:fldCharType="begin"/>
                          </w:r>
                          <w:r>
                            <w:instrText xml:space="preserve"> PAGE  \* MERGEFORMAT </w:instrText>
                          </w:r>
                          <w:r>
                            <w:fldChar w:fldCharType="separate"/>
                          </w:r>
                          <w:r w:rsidR="00203E83">
                            <w:rPr>
                              <w:noProof/>
                            </w:rPr>
                            <w:t>11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8" o:spid="_x0000_s1029" type="#_x0000_t202" style="position:absolute;margin-left:0;margin-top:0;width:9.05pt;height:11.6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" filled="f" stroked="f">
              <v:textbox style="mso-fit-shape-to-text:t" inset="0,0,0,0">
                <w:txbxContent>
                  <w:p w:rsidR="00BC6425" w:rsidRDefault="00BC6425">
                    <w:pPr>
                      <w:pStyle w:val="af"/>
                    </w:pPr>
                    <w:r>
                      <w:fldChar w:fldCharType="begin"/>
                    </w:r>
                    <w:r>
                      <w:instrText xml:space="preserve"> PAGE  \* MERGEFORMAT </w:instrText>
                    </w:r>
                    <w:r>
                      <w:fldChar w:fldCharType="separate"/>
                    </w:r>
                    <w:r w:rsidR="00203E83">
                      <w:rPr>
                        <w:noProof/>
                      </w:rPr>
                      <w:t>11</w:t>
                    </w:r>
                    <w:r>
                      <w:fldChar w:fldCharType="end"/>
                    </w:r>
                  </w:p>
                </w:txbxContent>
              </v:textbox>
              <w10:wrap anchorx="margin"/>
            </v:shape>
          </w:pict>
        </mc:Fallback>
      </mc:AlternateContent>
    </w:r>
    <w:r>
      <w:rPr>
        <w:noProof/>
        <w:lang w:eastAsia="zh-CN"/>
      </w:rPr>
      <mc:AlternateContent>
        <mc:Choice Requires="wps">
          <w:drawing>
            <wp:anchor distT="0" distB="0" distL="114300" distR="114300" simplePos="0" relativeHeight="251661312"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4"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425" w:rsidRDefault="00BC6425">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5" o:spid="_x0000_s1030" type="#_x0000_t202" style="position:absolute;margin-left:310.5pt;margin-top:803.4pt;width:38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aQ5sAIAALI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" filled="f" stroked="f">
              <v:textbox inset="0,0,0,0">
                <w:txbxContent>
                  <w:p w:rsidR="00BC6425" w:rsidRDefault="00BC6425">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425" w:rsidRDefault="00BC6425">
    <w:pPr>
      <w:pStyle w:val="aa"/>
      <w:spacing w:line="14" w:lineRule="auto"/>
      <w:rPr>
        <w:sz w:val="20"/>
      </w:rPr>
    </w:pPr>
    <w:r>
      <w:rPr>
        <w:noProof/>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47955"/>
              <wp:effectExtent l="2540" t="0" r="0" b="0"/>
              <wp:wrapNone/>
              <wp:docPr id="3" name="Text Box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425" w:rsidRDefault="00BC6425">
                          <w:pPr>
                            <w:pStyle w:val="af"/>
                          </w:pPr>
                          <w:r>
                            <w:fldChar w:fldCharType="begin"/>
                          </w:r>
                          <w:r>
                            <w:instrText xml:space="preserve"> PAGE  \* MERGEFORMAT </w:instrText>
                          </w:r>
                          <w:r>
                            <w:fldChar w:fldCharType="separate"/>
                          </w:r>
                          <w:r w:rsidR="00203E83">
                            <w:rPr>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9" o:spid="_x0000_s1031" type="#_x0000_t202" style="position:absolute;margin-left:0;margin-top:0;width:9.05pt;height:11.65pt;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" filled="f" stroked="f">
              <v:textbox style="mso-fit-shape-to-text:t" inset="0,0,0,0">
                <w:txbxContent>
                  <w:p w:rsidR="00BC6425" w:rsidRDefault="00BC6425">
                    <w:pPr>
                      <w:pStyle w:val="af"/>
                    </w:pPr>
                    <w:r>
                      <w:fldChar w:fldCharType="begin"/>
                    </w:r>
                    <w:r>
                      <w:instrText xml:space="preserve"> PAGE  \* MERGEFORMAT </w:instrText>
                    </w:r>
                    <w:r>
                      <w:fldChar w:fldCharType="separate"/>
                    </w:r>
                    <w:r w:rsidR="00203E83">
                      <w:rPr>
                        <w:noProof/>
                      </w:rPr>
                      <w:t>10</w:t>
                    </w:r>
                    <w:r>
                      <w:fldChar w:fldCharType="end"/>
                    </w:r>
                  </w:p>
                </w:txbxContent>
              </v:textbox>
              <w10:wrap anchorx="margin"/>
            </v:shape>
          </w:pict>
        </mc:Fallback>
      </mc:AlternateContent>
    </w: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2"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425" w:rsidRDefault="00BC6425">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1" o:spid="_x0000_s1032" type="#_x0000_t202" style="position:absolute;margin-left:310.5pt;margin-top:803.4pt;width:38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" filled="f" stroked="f">
              <v:textbox inset="0,0,0,0">
                <w:txbxContent>
                  <w:p w:rsidR="00BC6425" w:rsidRDefault="00BC6425">
                    <w:pPr>
                      <w:spacing w:line="219" w:lineRule="exact"/>
                      <w:ind w:left="20"/>
                      <w:rPr>
                        <w:sz w:val="18"/>
                      </w:rPr>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425" w:rsidRDefault="00BC6425">
    <w:pPr>
      <w:pStyle w:val="aa"/>
      <w:spacing w:line="14" w:lineRule="auto"/>
      <w:rPr>
        <w:sz w:val="20"/>
      </w:rPr>
    </w:pPr>
    <w:r>
      <w:rPr>
        <w:noProof/>
        <w:sz w:val="20"/>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Text Box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425" w:rsidRDefault="00BC6425">
                          <w:pPr>
                            <w:pStyle w:val="af"/>
                          </w:pPr>
                          <w:r>
                            <w:fldChar w:fldCharType="begin"/>
                          </w:r>
                          <w:r>
                            <w:instrText xml:space="preserve"> PAGE  \* MERGEFORMAT </w:instrText>
                          </w:r>
                          <w:r>
                            <w:fldChar w:fldCharType="separate"/>
                          </w:r>
                          <w:r w:rsidR="00203E83">
                            <w:rPr>
                              <w:noProof/>
                            </w:rPr>
                            <w:t>20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40" o:spid="_x0000_s1033" type="#_x0000_t202" style="position:absolute;margin-left:0;margin-top:0;width:9.05pt;height:11.65pt;z-index:2516664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" filled="f" stroked="f">
              <v:textbox style="mso-fit-shape-to-text:t" inset="0,0,0,0">
                <w:txbxContent>
                  <w:p w:rsidR="00BC6425" w:rsidRDefault="00BC6425">
                    <w:pPr>
                      <w:pStyle w:val="af"/>
                    </w:pPr>
                    <w:r>
                      <w:fldChar w:fldCharType="begin"/>
                    </w:r>
                    <w:r>
                      <w:instrText xml:space="preserve"> PAGE  \* MERGEFORMAT </w:instrText>
                    </w:r>
                    <w:r>
                      <w:fldChar w:fldCharType="separate"/>
                    </w:r>
                    <w:r w:rsidR="00203E83">
                      <w:rPr>
                        <w:noProof/>
                      </w:rPr>
                      <w:t>20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8AF" w:rsidRDefault="00C438AF">
      <w:r>
        <w:separator/>
      </w:r>
    </w:p>
  </w:footnote>
  <w:footnote w:type="continuationSeparator" w:id="0">
    <w:p w:rsidR="00C438AF" w:rsidRDefault="00C43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2">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1"/>
      <w:lvlText w:val="第%2节"/>
      <w:lvlJc w:val="left"/>
      <w:pPr>
        <w:tabs>
          <w:tab w:val="left" w:pos="992"/>
        </w:tabs>
        <w:ind w:left="0" w:firstLine="0"/>
      </w:pPr>
      <w:rPr>
        <w:rFonts w:ascii="宋体" w:eastAsia="宋体" w:hint="eastAsia"/>
        <w:b/>
        <w:i w:val="0"/>
        <w:sz w:val="30"/>
        <w:szCs w:val="30"/>
      </w:rPr>
    </w:lvl>
    <w:lvl w:ilvl="2">
      <w:start w:val="1"/>
      <w:numFmt w:val="decimal"/>
      <w:lvlText w:val="%3"/>
      <w:lvlJc w:val="left"/>
      <w:pPr>
        <w:tabs>
          <w:tab w:val="left" w:pos="567"/>
        </w:tabs>
        <w:ind w:left="0" w:firstLine="0"/>
      </w:pPr>
      <w:rPr>
        <w:rFonts w:ascii="宋体" w:eastAsia="宋体" w:hint="eastAsia"/>
        <w:b/>
        <w:i w:val="0"/>
        <w:sz w:val="24"/>
        <w:szCs w:val="24"/>
      </w:rPr>
    </w:lvl>
    <w:lvl w:ilvl="3">
      <w:start w:val="1"/>
      <w:numFmt w:val="decimal"/>
      <w:lvlText w:val="%3.%4"/>
      <w:lvlJc w:val="left"/>
      <w:pPr>
        <w:tabs>
          <w:tab w:val="left" w:pos="737"/>
        </w:tabs>
        <w:ind w:left="0" w:firstLine="284"/>
      </w:pPr>
      <w:rPr>
        <w:rFonts w:ascii="宋体" w:eastAsia="宋体" w:hint="eastAsia"/>
        <w:b/>
        <w:i w:val="0"/>
        <w:sz w:val="24"/>
        <w:szCs w:val="24"/>
      </w:rPr>
    </w:lvl>
    <w:lvl w:ilvl="4">
      <w:start w:val="1"/>
      <w:numFmt w:val="decimal"/>
      <w:lvlText w:val="6.4.%5"/>
      <w:lvlJc w:val="left"/>
      <w:pPr>
        <w:tabs>
          <w:tab w:val="left" w:pos="907"/>
        </w:tabs>
        <w:ind w:left="0" w:firstLine="0"/>
      </w:pPr>
      <w:rPr>
        <w:rFonts w:ascii="宋体" w:eastAsia="宋体" w:hint="eastAsia"/>
        <w:b w:val="0"/>
        <w:i w:val="0"/>
        <w:sz w:val="24"/>
        <w:szCs w:val="24"/>
      </w:rPr>
    </w:lvl>
    <w:lvl w:ilvl="5">
      <w:start w:val="1"/>
      <w:numFmt w:val="decimal"/>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5">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YjA2YmU3M2I2NGI0OTZmODA4YTY5NzhiM2Q0NjEifQ=="/>
  </w:docVars>
  <w:rsids>
    <w:rsidRoot w:val="00967702"/>
    <w:rsid w:val="000004E6"/>
    <w:rsid w:val="000010FA"/>
    <w:rsid w:val="00001416"/>
    <w:rsid w:val="000034C1"/>
    <w:rsid w:val="00004279"/>
    <w:rsid w:val="00004C5E"/>
    <w:rsid w:val="000063E0"/>
    <w:rsid w:val="0001663C"/>
    <w:rsid w:val="00025717"/>
    <w:rsid w:val="000277D1"/>
    <w:rsid w:val="000367ED"/>
    <w:rsid w:val="00037CA5"/>
    <w:rsid w:val="00037D7F"/>
    <w:rsid w:val="00040A4D"/>
    <w:rsid w:val="00040C62"/>
    <w:rsid w:val="000456D2"/>
    <w:rsid w:val="00052C0E"/>
    <w:rsid w:val="0005742F"/>
    <w:rsid w:val="00057E4C"/>
    <w:rsid w:val="00060DB7"/>
    <w:rsid w:val="00064365"/>
    <w:rsid w:val="00065BD0"/>
    <w:rsid w:val="00065E22"/>
    <w:rsid w:val="000674E3"/>
    <w:rsid w:val="000707BA"/>
    <w:rsid w:val="00074760"/>
    <w:rsid w:val="00076A28"/>
    <w:rsid w:val="000827F5"/>
    <w:rsid w:val="00085CA2"/>
    <w:rsid w:val="00092243"/>
    <w:rsid w:val="0009391B"/>
    <w:rsid w:val="0009500D"/>
    <w:rsid w:val="000962C0"/>
    <w:rsid w:val="00096BA9"/>
    <w:rsid w:val="0009743E"/>
    <w:rsid w:val="000A1C86"/>
    <w:rsid w:val="000A6182"/>
    <w:rsid w:val="000B0914"/>
    <w:rsid w:val="000B181E"/>
    <w:rsid w:val="000B1878"/>
    <w:rsid w:val="000B1EE2"/>
    <w:rsid w:val="000C57EB"/>
    <w:rsid w:val="000C629C"/>
    <w:rsid w:val="000D0B17"/>
    <w:rsid w:val="000D19FE"/>
    <w:rsid w:val="000D1AB8"/>
    <w:rsid w:val="000D35CF"/>
    <w:rsid w:val="000D51F3"/>
    <w:rsid w:val="000E3C2F"/>
    <w:rsid w:val="000E505B"/>
    <w:rsid w:val="000F05A2"/>
    <w:rsid w:val="000F116F"/>
    <w:rsid w:val="000F15E9"/>
    <w:rsid w:val="000F27AD"/>
    <w:rsid w:val="000F374D"/>
    <w:rsid w:val="000F39C1"/>
    <w:rsid w:val="000F4255"/>
    <w:rsid w:val="00101100"/>
    <w:rsid w:val="0010171A"/>
    <w:rsid w:val="0010450D"/>
    <w:rsid w:val="00104D36"/>
    <w:rsid w:val="0011079D"/>
    <w:rsid w:val="00111D19"/>
    <w:rsid w:val="001150C5"/>
    <w:rsid w:val="001211A2"/>
    <w:rsid w:val="00121A00"/>
    <w:rsid w:val="00122E24"/>
    <w:rsid w:val="00123574"/>
    <w:rsid w:val="0012681B"/>
    <w:rsid w:val="00127CD8"/>
    <w:rsid w:val="00130886"/>
    <w:rsid w:val="00131269"/>
    <w:rsid w:val="00133320"/>
    <w:rsid w:val="00135351"/>
    <w:rsid w:val="00135AC9"/>
    <w:rsid w:val="0013649F"/>
    <w:rsid w:val="001374E2"/>
    <w:rsid w:val="00137A1B"/>
    <w:rsid w:val="00141E4D"/>
    <w:rsid w:val="00142384"/>
    <w:rsid w:val="00142830"/>
    <w:rsid w:val="00146977"/>
    <w:rsid w:val="001470BD"/>
    <w:rsid w:val="001507FD"/>
    <w:rsid w:val="00150CB0"/>
    <w:rsid w:val="00150F09"/>
    <w:rsid w:val="00154D53"/>
    <w:rsid w:val="00154EB4"/>
    <w:rsid w:val="001660AB"/>
    <w:rsid w:val="001676AA"/>
    <w:rsid w:val="00167FF4"/>
    <w:rsid w:val="00170E87"/>
    <w:rsid w:val="00177E03"/>
    <w:rsid w:val="00180851"/>
    <w:rsid w:val="0018116F"/>
    <w:rsid w:val="00181DF4"/>
    <w:rsid w:val="00182B0E"/>
    <w:rsid w:val="00185C58"/>
    <w:rsid w:val="001861E4"/>
    <w:rsid w:val="00192465"/>
    <w:rsid w:val="00193470"/>
    <w:rsid w:val="00193817"/>
    <w:rsid w:val="00195D79"/>
    <w:rsid w:val="001969FD"/>
    <w:rsid w:val="00197B75"/>
    <w:rsid w:val="001A05A9"/>
    <w:rsid w:val="001A6EE7"/>
    <w:rsid w:val="001B07AA"/>
    <w:rsid w:val="001B25D7"/>
    <w:rsid w:val="001B2E11"/>
    <w:rsid w:val="001B30D3"/>
    <w:rsid w:val="001B5CD4"/>
    <w:rsid w:val="001B6160"/>
    <w:rsid w:val="001B698B"/>
    <w:rsid w:val="001B6BA4"/>
    <w:rsid w:val="001B75C3"/>
    <w:rsid w:val="001C0DB4"/>
    <w:rsid w:val="001C5843"/>
    <w:rsid w:val="001C6272"/>
    <w:rsid w:val="001D13DE"/>
    <w:rsid w:val="001E3C0E"/>
    <w:rsid w:val="001E5406"/>
    <w:rsid w:val="001F14EE"/>
    <w:rsid w:val="001F19E8"/>
    <w:rsid w:val="001F3956"/>
    <w:rsid w:val="001F3D0A"/>
    <w:rsid w:val="001F6040"/>
    <w:rsid w:val="001F6123"/>
    <w:rsid w:val="001F70BA"/>
    <w:rsid w:val="00200CED"/>
    <w:rsid w:val="0020141D"/>
    <w:rsid w:val="00203E83"/>
    <w:rsid w:val="002062DC"/>
    <w:rsid w:val="0021558E"/>
    <w:rsid w:val="00216B6E"/>
    <w:rsid w:val="00216CDC"/>
    <w:rsid w:val="0022539B"/>
    <w:rsid w:val="002265AD"/>
    <w:rsid w:val="00227556"/>
    <w:rsid w:val="002305DA"/>
    <w:rsid w:val="002318C1"/>
    <w:rsid w:val="00233571"/>
    <w:rsid w:val="002336A1"/>
    <w:rsid w:val="00241E6B"/>
    <w:rsid w:val="002420C3"/>
    <w:rsid w:val="00242301"/>
    <w:rsid w:val="002426AB"/>
    <w:rsid w:val="002427A9"/>
    <w:rsid w:val="002431E7"/>
    <w:rsid w:val="002451B2"/>
    <w:rsid w:val="0024625A"/>
    <w:rsid w:val="00246A06"/>
    <w:rsid w:val="00246DA1"/>
    <w:rsid w:val="00251E48"/>
    <w:rsid w:val="002578E6"/>
    <w:rsid w:val="002611E5"/>
    <w:rsid w:val="00263085"/>
    <w:rsid w:val="002648A2"/>
    <w:rsid w:val="00264B8C"/>
    <w:rsid w:val="00266B85"/>
    <w:rsid w:val="00267E20"/>
    <w:rsid w:val="00270CE4"/>
    <w:rsid w:val="00273DCB"/>
    <w:rsid w:val="002757C0"/>
    <w:rsid w:val="00276560"/>
    <w:rsid w:val="00277016"/>
    <w:rsid w:val="00277153"/>
    <w:rsid w:val="00283B9F"/>
    <w:rsid w:val="0028420D"/>
    <w:rsid w:val="002855A5"/>
    <w:rsid w:val="002859D4"/>
    <w:rsid w:val="00285F4F"/>
    <w:rsid w:val="00287A75"/>
    <w:rsid w:val="00287AA4"/>
    <w:rsid w:val="00290B7A"/>
    <w:rsid w:val="00292373"/>
    <w:rsid w:val="00293E75"/>
    <w:rsid w:val="00295453"/>
    <w:rsid w:val="0029598A"/>
    <w:rsid w:val="002971E6"/>
    <w:rsid w:val="002A3D9D"/>
    <w:rsid w:val="002A4126"/>
    <w:rsid w:val="002A42D2"/>
    <w:rsid w:val="002A4B57"/>
    <w:rsid w:val="002A4B7F"/>
    <w:rsid w:val="002A68F0"/>
    <w:rsid w:val="002B042F"/>
    <w:rsid w:val="002B2315"/>
    <w:rsid w:val="002B3B47"/>
    <w:rsid w:val="002B5849"/>
    <w:rsid w:val="002B5E82"/>
    <w:rsid w:val="002B6416"/>
    <w:rsid w:val="002B7711"/>
    <w:rsid w:val="002C1AC1"/>
    <w:rsid w:val="002C3C71"/>
    <w:rsid w:val="002C6A2D"/>
    <w:rsid w:val="002D4CF8"/>
    <w:rsid w:val="002E0F0C"/>
    <w:rsid w:val="002E3036"/>
    <w:rsid w:val="002E49DF"/>
    <w:rsid w:val="002E4DB0"/>
    <w:rsid w:val="002E6175"/>
    <w:rsid w:val="002F34BA"/>
    <w:rsid w:val="002F755A"/>
    <w:rsid w:val="002F7D9F"/>
    <w:rsid w:val="00304540"/>
    <w:rsid w:val="003053B9"/>
    <w:rsid w:val="003078C9"/>
    <w:rsid w:val="003102D1"/>
    <w:rsid w:val="003153A4"/>
    <w:rsid w:val="003221F4"/>
    <w:rsid w:val="00322502"/>
    <w:rsid w:val="00322549"/>
    <w:rsid w:val="00324D56"/>
    <w:rsid w:val="00331810"/>
    <w:rsid w:val="0033277A"/>
    <w:rsid w:val="003344D9"/>
    <w:rsid w:val="003377F5"/>
    <w:rsid w:val="00342B24"/>
    <w:rsid w:val="003456D2"/>
    <w:rsid w:val="00347C37"/>
    <w:rsid w:val="00350BD1"/>
    <w:rsid w:val="003603CD"/>
    <w:rsid w:val="00360DCA"/>
    <w:rsid w:val="00361648"/>
    <w:rsid w:val="003635DF"/>
    <w:rsid w:val="003636DC"/>
    <w:rsid w:val="00364EB1"/>
    <w:rsid w:val="00365CCD"/>
    <w:rsid w:val="00372020"/>
    <w:rsid w:val="0037259B"/>
    <w:rsid w:val="00373697"/>
    <w:rsid w:val="00375BCC"/>
    <w:rsid w:val="00376FF9"/>
    <w:rsid w:val="0037744D"/>
    <w:rsid w:val="00381036"/>
    <w:rsid w:val="00383DFA"/>
    <w:rsid w:val="003845B6"/>
    <w:rsid w:val="00385474"/>
    <w:rsid w:val="003856F2"/>
    <w:rsid w:val="00387574"/>
    <w:rsid w:val="003A02FA"/>
    <w:rsid w:val="003A2D45"/>
    <w:rsid w:val="003A4A27"/>
    <w:rsid w:val="003A4D02"/>
    <w:rsid w:val="003A60D6"/>
    <w:rsid w:val="003A7C13"/>
    <w:rsid w:val="003B3C4F"/>
    <w:rsid w:val="003B3F6B"/>
    <w:rsid w:val="003B4E5A"/>
    <w:rsid w:val="003B6804"/>
    <w:rsid w:val="003B691B"/>
    <w:rsid w:val="003B7CBD"/>
    <w:rsid w:val="003C1AF2"/>
    <w:rsid w:val="003D17F8"/>
    <w:rsid w:val="003D25F5"/>
    <w:rsid w:val="003D2889"/>
    <w:rsid w:val="003D6174"/>
    <w:rsid w:val="003E37C1"/>
    <w:rsid w:val="003F3600"/>
    <w:rsid w:val="003F5B96"/>
    <w:rsid w:val="003F614D"/>
    <w:rsid w:val="003F6A6B"/>
    <w:rsid w:val="003F6D80"/>
    <w:rsid w:val="004022EC"/>
    <w:rsid w:val="0040283D"/>
    <w:rsid w:val="00403C0C"/>
    <w:rsid w:val="0040417A"/>
    <w:rsid w:val="004045A9"/>
    <w:rsid w:val="00405092"/>
    <w:rsid w:val="00410C69"/>
    <w:rsid w:val="004114E4"/>
    <w:rsid w:val="00411A28"/>
    <w:rsid w:val="00413501"/>
    <w:rsid w:val="00420DB7"/>
    <w:rsid w:val="00422C93"/>
    <w:rsid w:val="004257F3"/>
    <w:rsid w:val="00425DA8"/>
    <w:rsid w:val="00426113"/>
    <w:rsid w:val="00432036"/>
    <w:rsid w:val="00437706"/>
    <w:rsid w:val="00437CA2"/>
    <w:rsid w:val="0045384C"/>
    <w:rsid w:val="0045422B"/>
    <w:rsid w:val="00456BAB"/>
    <w:rsid w:val="00457960"/>
    <w:rsid w:val="00457D92"/>
    <w:rsid w:val="00460FF2"/>
    <w:rsid w:val="00463EC4"/>
    <w:rsid w:val="00465443"/>
    <w:rsid w:val="00465D19"/>
    <w:rsid w:val="00471DDB"/>
    <w:rsid w:val="0047282D"/>
    <w:rsid w:val="00473E51"/>
    <w:rsid w:val="0047402F"/>
    <w:rsid w:val="004815D7"/>
    <w:rsid w:val="00481B57"/>
    <w:rsid w:val="00481DEF"/>
    <w:rsid w:val="004829FB"/>
    <w:rsid w:val="00482C00"/>
    <w:rsid w:val="004835AF"/>
    <w:rsid w:val="00490A62"/>
    <w:rsid w:val="00490E50"/>
    <w:rsid w:val="0049126B"/>
    <w:rsid w:val="00492D04"/>
    <w:rsid w:val="004941B1"/>
    <w:rsid w:val="00494C07"/>
    <w:rsid w:val="00494F5D"/>
    <w:rsid w:val="004A46AD"/>
    <w:rsid w:val="004A498D"/>
    <w:rsid w:val="004A5DB1"/>
    <w:rsid w:val="004C16AE"/>
    <w:rsid w:val="004C4B54"/>
    <w:rsid w:val="004D367C"/>
    <w:rsid w:val="004D36B2"/>
    <w:rsid w:val="004D6171"/>
    <w:rsid w:val="004D6A19"/>
    <w:rsid w:val="004E6429"/>
    <w:rsid w:val="00500D74"/>
    <w:rsid w:val="00505560"/>
    <w:rsid w:val="00513D5D"/>
    <w:rsid w:val="00514AFE"/>
    <w:rsid w:val="00520EDB"/>
    <w:rsid w:val="00524F6F"/>
    <w:rsid w:val="00532212"/>
    <w:rsid w:val="00533119"/>
    <w:rsid w:val="005339E0"/>
    <w:rsid w:val="005345C8"/>
    <w:rsid w:val="005369F4"/>
    <w:rsid w:val="0054611E"/>
    <w:rsid w:val="00547AD0"/>
    <w:rsid w:val="005518F3"/>
    <w:rsid w:val="00553B30"/>
    <w:rsid w:val="00555E59"/>
    <w:rsid w:val="0056290C"/>
    <w:rsid w:val="00563838"/>
    <w:rsid w:val="00565CF8"/>
    <w:rsid w:val="0057402C"/>
    <w:rsid w:val="0057705C"/>
    <w:rsid w:val="00580C78"/>
    <w:rsid w:val="0058180E"/>
    <w:rsid w:val="00581B11"/>
    <w:rsid w:val="005821F9"/>
    <w:rsid w:val="00582ABD"/>
    <w:rsid w:val="0058671D"/>
    <w:rsid w:val="00586C86"/>
    <w:rsid w:val="00587A09"/>
    <w:rsid w:val="00591C99"/>
    <w:rsid w:val="00593DEA"/>
    <w:rsid w:val="00595F8F"/>
    <w:rsid w:val="005A0486"/>
    <w:rsid w:val="005A1D53"/>
    <w:rsid w:val="005A4D52"/>
    <w:rsid w:val="005B3168"/>
    <w:rsid w:val="005B4BA0"/>
    <w:rsid w:val="005B6211"/>
    <w:rsid w:val="005B7F04"/>
    <w:rsid w:val="005C4FE1"/>
    <w:rsid w:val="005C6144"/>
    <w:rsid w:val="005C6A76"/>
    <w:rsid w:val="005D18DB"/>
    <w:rsid w:val="005D2C5F"/>
    <w:rsid w:val="005D564C"/>
    <w:rsid w:val="005D5BB2"/>
    <w:rsid w:val="005E046C"/>
    <w:rsid w:val="005E2211"/>
    <w:rsid w:val="005E2CFD"/>
    <w:rsid w:val="005E2EB3"/>
    <w:rsid w:val="005E54F0"/>
    <w:rsid w:val="005E5DDB"/>
    <w:rsid w:val="005E7AF2"/>
    <w:rsid w:val="005F07B0"/>
    <w:rsid w:val="005F1E69"/>
    <w:rsid w:val="005F21D1"/>
    <w:rsid w:val="005F327A"/>
    <w:rsid w:val="005F32BA"/>
    <w:rsid w:val="005F4647"/>
    <w:rsid w:val="005F4BA4"/>
    <w:rsid w:val="00600E34"/>
    <w:rsid w:val="00602A86"/>
    <w:rsid w:val="00602E21"/>
    <w:rsid w:val="00603968"/>
    <w:rsid w:val="00605E48"/>
    <w:rsid w:val="00606A94"/>
    <w:rsid w:val="00613503"/>
    <w:rsid w:val="00614880"/>
    <w:rsid w:val="006149C8"/>
    <w:rsid w:val="006152B6"/>
    <w:rsid w:val="00615EE4"/>
    <w:rsid w:val="0061734D"/>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211F"/>
    <w:rsid w:val="0065429C"/>
    <w:rsid w:val="00655818"/>
    <w:rsid w:val="00661CBA"/>
    <w:rsid w:val="006631EB"/>
    <w:rsid w:val="00664A57"/>
    <w:rsid w:val="00664E56"/>
    <w:rsid w:val="00670D8E"/>
    <w:rsid w:val="00672C67"/>
    <w:rsid w:val="00684A17"/>
    <w:rsid w:val="006853EF"/>
    <w:rsid w:val="0068543C"/>
    <w:rsid w:val="00691CD6"/>
    <w:rsid w:val="006940F9"/>
    <w:rsid w:val="00696142"/>
    <w:rsid w:val="00697AA6"/>
    <w:rsid w:val="006A0D50"/>
    <w:rsid w:val="006A232A"/>
    <w:rsid w:val="006A6FF8"/>
    <w:rsid w:val="006A785A"/>
    <w:rsid w:val="006A79DD"/>
    <w:rsid w:val="006A7D0D"/>
    <w:rsid w:val="006A7EA8"/>
    <w:rsid w:val="006B21C2"/>
    <w:rsid w:val="006B3CB3"/>
    <w:rsid w:val="006B4E3A"/>
    <w:rsid w:val="006B5E39"/>
    <w:rsid w:val="006B7273"/>
    <w:rsid w:val="006B79D7"/>
    <w:rsid w:val="006C1395"/>
    <w:rsid w:val="006C1CF2"/>
    <w:rsid w:val="006C21D9"/>
    <w:rsid w:val="006C2992"/>
    <w:rsid w:val="006C3A25"/>
    <w:rsid w:val="006C775E"/>
    <w:rsid w:val="006D4F96"/>
    <w:rsid w:val="006D7337"/>
    <w:rsid w:val="006D7A79"/>
    <w:rsid w:val="006E0A7C"/>
    <w:rsid w:val="006E0FCB"/>
    <w:rsid w:val="006E25FB"/>
    <w:rsid w:val="006E3B36"/>
    <w:rsid w:val="006E6D55"/>
    <w:rsid w:val="006F0262"/>
    <w:rsid w:val="0070006F"/>
    <w:rsid w:val="00700EFB"/>
    <w:rsid w:val="00701816"/>
    <w:rsid w:val="00701DE6"/>
    <w:rsid w:val="0070392A"/>
    <w:rsid w:val="00704EB2"/>
    <w:rsid w:val="0070528F"/>
    <w:rsid w:val="00706556"/>
    <w:rsid w:val="007072CB"/>
    <w:rsid w:val="0071080A"/>
    <w:rsid w:val="007108C1"/>
    <w:rsid w:val="00711047"/>
    <w:rsid w:val="00714008"/>
    <w:rsid w:val="00714DA2"/>
    <w:rsid w:val="00714E93"/>
    <w:rsid w:val="00720604"/>
    <w:rsid w:val="00720B3D"/>
    <w:rsid w:val="007279F5"/>
    <w:rsid w:val="00732878"/>
    <w:rsid w:val="007338CE"/>
    <w:rsid w:val="007338FC"/>
    <w:rsid w:val="00733A20"/>
    <w:rsid w:val="0073742A"/>
    <w:rsid w:val="0074100E"/>
    <w:rsid w:val="007422CA"/>
    <w:rsid w:val="00742D4B"/>
    <w:rsid w:val="00745001"/>
    <w:rsid w:val="00745779"/>
    <w:rsid w:val="00745991"/>
    <w:rsid w:val="00746DBA"/>
    <w:rsid w:val="00747D01"/>
    <w:rsid w:val="0075078E"/>
    <w:rsid w:val="00753C0F"/>
    <w:rsid w:val="007540CE"/>
    <w:rsid w:val="00755E15"/>
    <w:rsid w:val="00756D3B"/>
    <w:rsid w:val="007579F8"/>
    <w:rsid w:val="007601EF"/>
    <w:rsid w:val="00760373"/>
    <w:rsid w:val="00765516"/>
    <w:rsid w:val="007663DB"/>
    <w:rsid w:val="0077340B"/>
    <w:rsid w:val="00774B0C"/>
    <w:rsid w:val="0078000C"/>
    <w:rsid w:val="007835A6"/>
    <w:rsid w:val="00783DB3"/>
    <w:rsid w:val="007852EA"/>
    <w:rsid w:val="00786BE0"/>
    <w:rsid w:val="00794F72"/>
    <w:rsid w:val="00795740"/>
    <w:rsid w:val="00795E53"/>
    <w:rsid w:val="007A03D6"/>
    <w:rsid w:val="007A125B"/>
    <w:rsid w:val="007B0D4F"/>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57BC"/>
    <w:rsid w:val="007E67FB"/>
    <w:rsid w:val="007E6CD1"/>
    <w:rsid w:val="007F06B2"/>
    <w:rsid w:val="007F3EB5"/>
    <w:rsid w:val="007F61D0"/>
    <w:rsid w:val="007F6603"/>
    <w:rsid w:val="008008A0"/>
    <w:rsid w:val="00804A52"/>
    <w:rsid w:val="00807119"/>
    <w:rsid w:val="00811DBA"/>
    <w:rsid w:val="00814302"/>
    <w:rsid w:val="008166FA"/>
    <w:rsid w:val="0082049D"/>
    <w:rsid w:val="008206C4"/>
    <w:rsid w:val="0082291C"/>
    <w:rsid w:val="008263B0"/>
    <w:rsid w:val="00826D77"/>
    <w:rsid w:val="008279D0"/>
    <w:rsid w:val="00835502"/>
    <w:rsid w:val="00836667"/>
    <w:rsid w:val="008367BA"/>
    <w:rsid w:val="00836CDF"/>
    <w:rsid w:val="0084007B"/>
    <w:rsid w:val="00840870"/>
    <w:rsid w:val="008433A6"/>
    <w:rsid w:val="00844999"/>
    <w:rsid w:val="0085290F"/>
    <w:rsid w:val="00855428"/>
    <w:rsid w:val="00856CF7"/>
    <w:rsid w:val="00856E19"/>
    <w:rsid w:val="0085702C"/>
    <w:rsid w:val="00857A8D"/>
    <w:rsid w:val="00861F3C"/>
    <w:rsid w:val="00862061"/>
    <w:rsid w:val="008621BE"/>
    <w:rsid w:val="008622DD"/>
    <w:rsid w:val="00862896"/>
    <w:rsid w:val="00865EFB"/>
    <w:rsid w:val="00870320"/>
    <w:rsid w:val="0087226E"/>
    <w:rsid w:val="008725C6"/>
    <w:rsid w:val="00876586"/>
    <w:rsid w:val="00881942"/>
    <w:rsid w:val="00885515"/>
    <w:rsid w:val="00885D5E"/>
    <w:rsid w:val="008871AF"/>
    <w:rsid w:val="00891A37"/>
    <w:rsid w:val="00895AAC"/>
    <w:rsid w:val="008A28CB"/>
    <w:rsid w:val="008A6976"/>
    <w:rsid w:val="008B4179"/>
    <w:rsid w:val="008B5DCE"/>
    <w:rsid w:val="008C200E"/>
    <w:rsid w:val="008C3F55"/>
    <w:rsid w:val="008C6940"/>
    <w:rsid w:val="008D3449"/>
    <w:rsid w:val="008D3589"/>
    <w:rsid w:val="008D6EBE"/>
    <w:rsid w:val="008E1769"/>
    <w:rsid w:val="008E1F3F"/>
    <w:rsid w:val="008E2155"/>
    <w:rsid w:val="008E5198"/>
    <w:rsid w:val="008E7D79"/>
    <w:rsid w:val="008F22B1"/>
    <w:rsid w:val="008F3559"/>
    <w:rsid w:val="0090146C"/>
    <w:rsid w:val="00902DF2"/>
    <w:rsid w:val="009032FB"/>
    <w:rsid w:val="00904E3C"/>
    <w:rsid w:val="0090741A"/>
    <w:rsid w:val="00914B83"/>
    <w:rsid w:val="0091639C"/>
    <w:rsid w:val="00917368"/>
    <w:rsid w:val="00930487"/>
    <w:rsid w:val="009312CA"/>
    <w:rsid w:val="00932AE2"/>
    <w:rsid w:val="009353D9"/>
    <w:rsid w:val="00937414"/>
    <w:rsid w:val="00944ED5"/>
    <w:rsid w:val="00946DB3"/>
    <w:rsid w:val="009508B9"/>
    <w:rsid w:val="00952F8D"/>
    <w:rsid w:val="0095432E"/>
    <w:rsid w:val="00955A6F"/>
    <w:rsid w:val="00956EFE"/>
    <w:rsid w:val="009626F3"/>
    <w:rsid w:val="00963B02"/>
    <w:rsid w:val="00964F96"/>
    <w:rsid w:val="009654EA"/>
    <w:rsid w:val="009663D1"/>
    <w:rsid w:val="00967170"/>
    <w:rsid w:val="00967702"/>
    <w:rsid w:val="00967BFC"/>
    <w:rsid w:val="00971BD1"/>
    <w:rsid w:val="009730CB"/>
    <w:rsid w:val="00973246"/>
    <w:rsid w:val="00974883"/>
    <w:rsid w:val="00975EAC"/>
    <w:rsid w:val="009873FF"/>
    <w:rsid w:val="009928C9"/>
    <w:rsid w:val="00992DC8"/>
    <w:rsid w:val="00995F84"/>
    <w:rsid w:val="0099730F"/>
    <w:rsid w:val="00997382"/>
    <w:rsid w:val="009A5EA2"/>
    <w:rsid w:val="009A68DB"/>
    <w:rsid w:val="009A6FD0"/>
    <w:rsid w:val="009B054A"/>
    <w:rsid w:val="009B0A2E"/>
    <w:rsid w:val="009B2DE5"/>
    <w:rsid w:val="009B34B8"/>
    <w:rsid w:val="009B5A87"/>
    <w:rsid w:val="009B6F1A"/>
    <w:rsid w:val="009B71DC"/>
    <w:rsid w:val="009B77A8"/>
    <w:rsid w:val="009C104F"/>
    <w:rsid w:val="009C7B8E"/>
    <w:rsid w:val="009D076E"/>
    <w:rsid w:val="009D49AE"/>
    <w:rsid w:val="009D501D"/>
    <w:rsid w:val="009D7449"/>
    <w:rsid w:val="009E1058"/>
    <w:rsid w:val="009E251C"/>
    <w:rsid w:val="009E256E"/>
    <w:rsid w:val="009E308A"/>
    <w:rsid w:val="009F0778"/>
    <w:rsid w:val="009F290D"/>
    <w:rsid w:val="009F4789"/>
    <w:rsid w:val="009F4A63"/>
    <w:rsid w:val="009F6299"/>
    <w:rsid w:val="009F715A"/>
    <w:rsid w:val="00A00E59"/>
    <w:rsid w:val="00A014D1"/>
    <w:rsid w:val="00A149E5"/>
    <w:rsid w:val="00A14B46"/>
    <w:rsid w:val="00A153FC"/>
    <w:rsid w:val="00A20866"/>
    <w:rsid w:val="00A20F0C"/>
    <w:rsid w:val="00A23C32"/>
    <w:rsid w:val="00A248D4"/>
    <w:rsid w:val="00A2542D"/>
    <w:rsid w:val="00A2731A"/>
    <w:rsid w:val="00A278C3"/>
    <w:rsid w:val="00A278D7"/>
    <w:rsid w:val="00A3014A"/>
    <w:rsid w:val="00A3178F"/>
    <w:rsid w:val="00A330FA"/>
    <w:rsid w:val="00A37693"/>
    <w:rsid w:val="00A43070"/>
    <w:rsid w:val="00A45F18"/>
    <w:rsid w:val="00A46278"/>
    <w:rsid w:val="00A553F3"/>
    <w:rsid w:val="00A614C8"/>
    <w:rsid w:val="00A62247"/>
    <w:rsid w:val="00A6610B"/>
    <w:rsid w:val="00A70480"/>
    <w:rsid w:val="00A70AA7"/>
    <w:rsid w:val="00A718BE"/>
    <w:rsid w:val="00A7270C"/>
    <w:rsid w:val="00A81065"/>
    <w:rsid w:val="00A82B0B"/>
    <w:rsid w:val="00A878E0"/>
    <w:rsid w:val="00A87B9C"/>
    <w:rsid w:val="00A926A5"/>
    <w:rsid w:val="00A9577B"/>
    <w:rsid w:val="00A9762D"/>
    <w:rsid w:val="00A97BAC"/>
    <w:rsid w:val="00AA730A"/>
    <w:rsid w:val="00AB2929"/>
    <w:rsid w:val="00AB5824"/>
    <w:rsid w:val="00AB6E37"/>
    <w:rsid w:val="00AB77FF"/>
    <w:rsid w:val="00AC3CFE"/>
    <w:rsid w:val="00AC51FC"/>
    <w:rsid w:val="00AC73B4"/>
    <w:rsid w:val="00AC7C01"/>
    <w:rsid w:val="00AC7F0D"/>
    <w:rsid w:val="00AD0858"/>
    <w:rsid w:val="00AD091F"/>
    <w:rsid w:val="00AD202A"/>
    <w:rsid w:val="00AD24EC"/>
    <w:rsid w:val="00AD258E"/>
    <w:rsid w:val="00AD4DAF"/>
    <w:rsid w:val="00AD642A"/>
    <w:rsid w:val="00AD66E2"/>
    <w:rsid w:val="00AD69FA"/>
    <w:rsid w:val="00AF42BA"/>
    <w:rsid w:val="00AF45D7"/>
    <w:rsid w:val="00AF6C65"/>
    <w:rsid w:val="00B021D4"/>
    <w:rsid w:val="00B04387"/>
    <w:rsid w:val="00B04CA6"/>
    <w:rsid w:val="00B101F1"/>
    <w:rsid w:val="00B14857"/>
    <w:rsid w:val="00B16BDE"/>
    <w:rsid w:val="00B17438"/>
    <w:rsid w:val="00B17B4B"/>
    <w:rsid w:val="00B2137B"/>
    <w:rsid w:val="00B21855"/>
    <w:rsid w:val="00B2691B"/>
    <w:rsid w:val="00B27271"/>
    <w:rsid w:val="00B3047D"/>
    <w:rsid w:val="00B31994"/>
    <w:rsid w:val="00B33D45"/>
    <w:rsid w:val="00B41C19"/>
    <w:rsid w:val="00B44FC3"/>
    <w:rsid w:val="00B5127C"/>
    <w:rsid w:val="00B544E9"/>
    <w:rsid w:val="00B601D5"/>
    <w:rsid w:val="00B62FD9"/>
    <w:rsid w:val="00B6462C"/>
    <w:rsid w:val="00B64838"/>
    <w:rsid w:val="00B66944"/>
    <w:rsid w:val="00B67AF9"/>
    <w:rsid w:val="00B715A1"/>
    <w:rsid w:val="00B7542E"/>
    <w:rsid w:val="00B772C7"/>
    <w:rsid w:val="00B81287"/>
    <w:rsid w:val="00B812F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C6425"/>
    <w:rsid w:val="00BD0C5C"/>
    <w:rsid w:val="00BD53D9"/>
    <w:rsid w:val="00BD5816"/>
    <w:rsid w:val="00BD607C"/>
    <w:rsid w:val="00BD77D8"/>
    <w:rsid w:val="00BE146C"/>
    <w:rsid w:val="00BE34E6"/>
    <w:rsid w:val="00BF0B81"/>
    <w:rsid w:val="00BF0BA0"/>
    <w:rsid w:val="00BF1A08"/>
    <w:rsid w:val="00BF29A0"/>
    <w:rsid w:val="00BF3563"/>
    <w:rsid w:val="00BF524A"/>
    <w:rsid w:val="00C04D6E"/>
    <w:rsid w:val="00C05D72"/>
    <w:rsid w:val="00C074CA"/>
    <w:rsid w:val="00C10007"/>
    <w:rsid w:val="00C10DC9"/>
    <w:rsid w:val="00C13082"/>
    <w:rsid w:val="00C13286"/>
    <w:rsid w:val="00C14D2D"/>
    <w:rsid w:val="00C15152"/>
    <w:rsid w:val="00C15FEE"/>
    <w:rsid w:val="00C20605"/>
    <w:rsid w:val="00C21981"/>
    <w:rsid w:val="00C22A4E"/>
    <w:rsid w:val="00C257AE"/>
    <w:rsid w:val="00C267A5"/>
    <w:rsid w:val="00C31C4D"/>
    <w:rsid w:val="00C31D86"/>
    <w:rsid w:val="00C36CCA"/>
    <w:rsid w:val="00C41EDF"/>
    <w:rsid w:val="00C438AF"/>
    <w:rsid w:val="00C518F0"/>
    <w:rsid w:val="00C5267D"/>
    <w:rsid w:val="00C53E9A"/>
    <w:rsid w:val="00C6183F"/>
    <w:rsid w:val="00C701C7"/>
    <w:rsid w:val="00C71916"/>
    <w:rsid w:val="00C76112"/>
    <w:rsid w:val="00C8060B"/>
    <w:rsid w:val="00C864FC"/>
    <w:rsid w:val="00C913CE"/>
    <w:rsid w:val="00C91883"/>
    <w:rsid w:val="00C93BEF"/>
    <w:rsid w:val="00C944CE"/>
    <w:rsid w:val="00C97716"/>
    <w:rsid w:val="00C978F5"/>
    <w:rsid w:val="00C97A8C"/>
    <w:rsid w:val="00CA2779"/>
    <w:rsid w:val="00CA54A9"/>
    <w:rsid w:val="00CA5BB3"/>
    <w:rsid w:val="00CA5C43"/>
    <w:rsid w:val="00CA638F"/>
    <w:rsid w:val="00CA6F76"/>
    <w:rsid w:val="00CB2E01"/>
    <w:rsid w:val="00CB3440"/>
    <w:rsid w:val="00CB496C"/>
    <w:rsid w:val="00CB5372"/>
    <w:rsid w:val="00CB658D"/>
    <w:rsid w:val="00CB65E8"/>
    <w:rsid w:val="00CC6798"/>
    <w:rsid w:val="00CD371C"/>
    <w:rsid w:val="00CD3723"/>
    <w:rsid w:val="00CD623F"/>
    <w:rsid w:val="00CD6E7E"/>
    <w:rsid w:val="00CD7E0C"/>
    <w:rsid w:val="00CE2DB4"/>
    <w:rsid w:val="00CE411C"/>
    <w:rsid w:val="00CE52B5"/>
    <w:rsid w:val="00CE5666"/>
    <w:rsid w:val="00CE591F"/>
    <w:rsid w:val="00CE79E4"/>
    <w:rsid w:val="00CE7A4A"/>
    <w:rsid w:val="00CF089D"/>
    <w:rsid w:val="00CF10F2"/>
    <w:rsid w:val="00CF1274"/>
    <w:rsid w:val="00CF173B"/>
    <w:rsid w:val="00CF1D13"/>
    <w:rsid w:val="00CF40A1"/>
    <w:rsid w:val="00CF5432"/>
    <w:rsid w:val="00CF5A24"/>
    <w:rsid w:val="00D02C3E"/>
    <w:rsid w:val="00D033EB"/>
    <w:rsid w:val="00D042E6"/>
    <w:rsid w:val="00D103A8"/>
    <w:rsid w:val="00D10EC7"/>
    <w:rsid w:val="00D13BB5"/>
    <w:rsid w:val="00D14D07"/>
    <w:rsid w:val="00D20F13"/>
    <w:rsid w:val="00D20FBB"/>
    <w:rsid w:val="00D265B9"/>
    <w:rsid w:val="00D328B1"/>
    <w:rsid w:val="00D33933"/>
    <w:rsid w:val="00D33CA0"/>
    <w:rsid w:val="00D33D95"/>
    <w:rsid w:val="00D3426F"/>
    <w:rsid w:val="00D41E0E"/>
    <w:rsid w:val="00D421E9"/>
    <w:rsid w:val="00D4446E"/>
    <w:rsid w:val="00D44FE8"/>
    <w:rsid w:val="00D451CA"/>
    <w:rsid w:val="00D453A2"/>
    <w:rsid w:val="00D463C4"/>
    <w:rsid w:val="00D4666F"/>
    <w:rsid w:val="00D503C3"/>
    <w:rsid w:val="00D5281B"/>
    <w:rsid w:val="00D54712"/>
    <w:rsid w:val="00D54A67"/>
    <w:rsid w:val="00D54FEA"/>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59D"/>
    <w:rsid w:val="00D749CB"/>
    <w:rsid w:val="00D760D4"/>
    <w:rsid w:val="00D76D0F"/>
    <w:rsid w:val="00D81120"/>
    <w:rsid w:val="00D84B38"/>
    <w:rsid w:val="00D86664"/>
    <w:rsid w:val="00D87834"/>
    <w:rsid w:val="00D913F7"/>
    <w:rsid w:val="00D92871"/>
    <w:rsid w:val="00D93831"/>
    <w:rsid w:val="00D93C63"/>
    <w:rsid w:val="00D947D8"/>
    <w:rsid w:val="00D957A8"/>
    <w:rsid w:val="00D96DE6"/>
    <w:rsid w:val="00D9778F"/>
    <w:rsid w:val="00DA36C6"/>
    <w:rsid w:val="00DA46E6"/>
    <w:rsid w:val="00DA5752"/>
    <w:rsid w:val="00DA589A"/>
    <w:rsid w:val="00DA5E93"/>
    <w:rsid w:val="00DA7F1E"/>
    <w:rsid w:val="00DB103F"/>
    <w:rsid w:val="00DC567A"/>
    <w:rsid w:val="00DD20DC"/>
    <w:rsid w:val="00DD3B90"/>
    <w:rsid w:val="00DD56C2"/>
    <w:rsid w:val="00DD7548"/>
    <w:rsid w:val="00DE3490"/>
    <w:rsid w:val="00DE63EC"/>
    <w:rsid w:val="00DE77C7"/>
    <w:rsid w:val="00DF1709"/>
    <w:rsid w:val="00DF30E1"/>
    <w:rsid w:val="00DF35F4"/>
    <w:rsid w:val="00DF41E5"/>
    <w:rsid w:val="00DF463A"/>
    <w:rsid w:val="00DF5B52"/>
    <w:rsid w:val="00DF7638"/>
    <w:rsid w:val="00E00780"/>
    <w:rsid w:val="00E0472B"/>
    <w:rsid w:val="00E05BE2"/>
    <w:rsid w:val="00E068F1"/>
    <w:rsid w:val="00E12E5B"/>
    <w:rsid w:val="00E13875"/>
    <w:rsid w:val="00E13D34"/>
    <w:rsid w:val="00E155F5"/>
    <w:rsid w:val="00E2053F"/>
    <w:rsid w:val="00E21054"/>
    <w:rsid w:val="00E3205C"/>
    <w:rsid w:val="00E339FC"/>
    <w:rsid w:val="00E35382"/>
    <w:rsid w:val="00E37D62"/>
    <w:rsid w:val="00E410EA"/>
    <w:rsid w:val="00E50F7B"/>
    <w:rsid w:val="00E55B0D"/>
    <w:rsid w:val="00E56799"/>
    <w:rsid w:val="00E61ED1"/>
    <w:rsid w:val="00E62139"/>
    <w:rsid w:val="00E6494A"/>
    <w:rsid w:val="00E662F4"/>
    <w:rsid w:val="00E6716D"/>
    <w:rsid w:val="00E67797"/>
    <w:rsid w:val="00E7012A"/>
    <w:rsid w:val="00E708B0"/>
    <w:rsid w:val="00E739AE"/>
    <w:rsid w:val="00E76A86"/>
    <w:rsid w:val="00E80BDD"/>
    <w:rsid w:val="00E85991"/>
    <w:rsid w:val="00E91DD6"/>
    <w:rsid w:val="00E93446"/>
    <w:rsid w:val="00E94724"/>
    <w:rsid w:val="00E95B37"/>
    <w:rsid w:val="00E975FE"/>
    <w:rsid w:val="00E97CE7"/>
    <w:rsid w:val="00EA1EC8"/>
    <w:rsid w:val="00EA5A6E"/>
    <w:rsid w:val="00EA6A8C"/>
    <w:rsid w:val="00EA6D05"/>
    <w:rsid w:val="00EA6FB6"/>
    <w:rsid w:val="00EB6858"/>
    <w:rsid w:val="00EC50D4"/>
    <w:rsid w:val="00EC5462"/>
    <w:rsid w:val="00EC6F5E"/>
    <w:rsid w:val="00ED0885"/>
    <w:rsid w:val="00ED1167"/>
    <w:rsid w:val="00ED19AE"/>
    <w:rsid w:val="00ED2C9E"/>
    <w:rsid w:val="00ED4FC5"/>
    <w:rsid w:val="00ED6195"/>
    <w:rsid w:val="00ED6E24"/>
    <w:rsid w:val="00ED75E1"/>
    <w:rsid w:val="00EE4C96"/>
    <w:rsid w:val="00EF00D3"/>
    <w:rsid w:val="00EF1FCA"/>
    <w:rsid w:val="00EF2629"/>
    <w:rsid w:val="00EF3D34"/>
    <w:rsid w:val="00EF5762"/>
    <w:rsid w:val="00EF6035"/>
    <w:rsid w:val="00EF6149"/>
    <w:rsid w:val="00EF6FC7"/>
    <w:rsid w:val="00EF7961"/>
    <w:rsid w:val="00EF7CC9"/>
    <w:rsid w:val="00EF7F90"/>
    <w:rsid w:val="00F024A8"/>
    <w:rsid w:val="00F076B3"/>
    <w:rsid w:val="00F10B09"/>
    <w:rsid w:val="00F115FB"/>
    <w:rsid w:val="00F11707"/>
    <w:rsid w:val="00F17FFC"/>
    <w:rsid w:val="00F21326"/>
    <w:rsid w:val="00F2580C"/>
    <w:rsid w:val="00F2588F"/>
    <w:rsid w:val="00F264D9"/>
    <w:rsid w:val="00F268D1"/>
    <w:rsid w:val="00F30ED6"/>
    <w:rsid w:val="00F33553"/>
    <w:rsid w:val="00F33B6B"/>
    <w:rsid w:val="00F35A38"/>
    <w:rsid w:val="00F37425"/>
    <w:rsid w:val="00F40CA6"/>
    <w:rsid w:val="00F418B2"/>
    <w:rsid w:val="00F43F82"/>
    <w:rsid w:val="00F51F3C"/>
    <w:rsid w:val="00F530B8"/>
    <w:rsid w:val="00F53D9C"/>
    <w:rsid w:val="00F53E24"/>
    <w:rsid w:val="00F54B59"/>
    <w:rsid w:val="00F5592F"/>
    <w:rsid w:val="00F56223"/>
    <w:rsid w:val="00F57440"/>
    <w:rsid w:val="00F61609"/>
    <w:rsid w:val="00F6194D"/>
    <w:rsid w:val="00F6225E"/>
    <w:rsid w:val="00F6409E"/>
    <w:rsid w:val="00F64184"/>
    <w:rsid w:val="00F65B80"/>
    <w:rsid w:val="00F67332"/>
    <w:rsid w:val="00F67434"/>
    <w:rsid w:val="00F73211"/>
    <w:rsid w:val="00F73EF9"/>
    <w:rsid w:val="00F77283"/>
    <w:rsid w:val="00F772C3"/>
    <w:rsid w:val="00F80338"/>
    <w:rsid w:val="00F8059E"/>
    <w:rsid w:val="00F81A93"/>
    <w:rsid w:val="00F81F28"/>
    <w:rsid w:val="00F84F93"/>
    <w:rsid w:val="00F8501D"/>
    <w:rsid w:val="00F86FBF"/>
    <w:rsid w:val="00F91DD9"/>
    <w:rsid w:val="00FA12B9"/>
    <w:rsid w:val="00FA279D"/>
    <w:rsid w:val="00FB0C70"/>
    <w:rsid w:val="00FB1C39"/>
    <w:rsid w:val="00FB3535"/>
    <w:rsid w:val="00FB7A38"/>
    <w:rsid w:val="00FC47CF"/>
    <w:rsid w:val="00FC6A22"/>
    <w:rsid w:val="00FD0665"/>
    <w:rsid w:val="00FD0B1A"/>
    <w:rsid w:val="00FD0D54"/>
    <w:rsid w:val="00FD18B5"/>
    <w:rsid w:val="00FD1B14"/>
    <w:rsid w:val="00FD1DC9"/>
    <w:rsid w:val="00FD29D5"/>
    <w:rsid w:val="00FD59F8"/>
    <w:rsid w:val="00FD63F4"/>
    <w:rsid w:val="00FE1E2E"/>
    <w:rsid w:val="00FE2815"/>
    <w:rsid w:val="00FE65F9"/>
    <w:rsid w:val="00FF35ED"/>
    <w:rsid w:val="00FF49E8"/>
    <w:rsid w:val="00FF4F47"/>
    <w:rsid w:val="00FF5F83"/>
    <w:rsid w:val="00FF7079"/>
    <w:rsid w:val="01A85D51"/>
    <w:rsid w:val="0367315B"/>
    <w:rsid w:val="061139E5"/>
    <w:rsid w:val="06D43BC5"/>
    <w:rsid w:val="06F50B00"/>
    <w:rsid w:val="076E1278"/>
    <w:rsid w:val="08D1141D"/>
    <w:rsid w:val="0B296DE2"/>
    <w:rsid w:val="10294AA3"/>
    <w:rsid w:val="10E40CA0"/>
    <w:rsid w:val="136130D9"/>
    <w:rsid w:val="15B23EF2"/>
    <w:rsid w:val="18DD4F7E"/>
    <w:rsid w:val="195B58A2"/>
    <w:rsid w:val="19FD64DB"/>
    <w:rsid w:val="1D5E5B73"/>
    <w:rsid w:val="1E085A14"/>
    <w:rsid w:val="1E1B444B"/>
    <w:rsid w:val="1E20653B"/>
    <w:rsid w:val="1FF43DDB"/>
    <w:rsid w:val="21933AA2"/>
    <w:rsid w:val="25BF356F"/>
    <w:rsid w:val="25DB0C2D"/>
    <w:rsid w:val="269469E7"/>
    <w:rsid w:val="29EB253C"/>
    <w:rsid w:val="29FC3B14"/>
    <w:rsid w:val="2B11792E"/>
    <w:rsid w:val="2C435A16"/>
    <w:rsid w:val="31C54755"/>
    <w:rsid w:val="3216608C"/>
    <w:rsid w:val="33435037"/>
    <w:rsid w:val="34CE14C6"/>
    <w:rsid w:val="34D84CEC"/>
    <w:rsid w:val="37AF5AB7"/>
    <w:rsid w:val="3B1C3371"/>
    <w:rsid w:val="3CC23198"/>
    <w:rsid w:val="3DDF4815"/>
    <w:rsid w:val="3FE669E5"/>
    <w:rsid w:val="43E622FD"/>
    <w:rsid w:val="47CE0BA8"/>
    <w:rsid w:val="4F195F29"/>
    <w:rsid w:val="50F63E28"/>
    <w:rsid w:val="5221007F"/>
    <w:rsid w:val="52926B5A"/>
    <w:rsid w:val="545C5E51"/>
    <w:rsid w:val="5486175B"/>
    <w:rsid w:val="57667D24"/>
    <w:rsid w:val="57CE5BC3"/>
    <w:rsid w:val="5AE1516A"/>
    <w:rsid w:val="5B6A3A79"/>
    <w:rsid w:val="5C08277D"/>
    <w:rsid w:val="5C1A5F7B"/>
    <w:rsid w:val="62D8632C"/>
    <w:rsid w:val="645771F8"/>
    <w:rsid w:val="680075E8"/>
    <w:rsid w:val="6A54112D"/>
    <w:rsid w:val="6AA035AE"/>
    <w:rsid w:val="6E0F2E14"/>
    <w:rsid w:val="6F1E141D"/>
    <w:rsid w:val="6F5354F8"/>
    <w:rsid w:val="6F616041"/>
    <w:rsid w:val="716A6727"/>
    <w:rsid w:val="740A2BDE"/>
    <w:rsid w:val="751839E0"/>
    <w:rsid w:val="76274F93"/>
    <w:rsid w:val="79EB3F2F"/>
    <w:rsid w:val="7B11789E"/>
    <w:rsid w:val="7D9D293A"/>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80A5EA23-01F5-4DF7-9C45-BB47675BC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Date" w:uiPriority="99"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qFormat="1"/>
    <w:lsdException w:name="HTML Code" w:semiHidden="1" w:uiPriority="99" w:unhideWhenUsed="1" w:qFormat="1"/>
    <w:lsdException w:name="HTML Definition" w:semiHidden="1" w:uiPriority="99" w:unhideWhenUsed="1" w:qFormat="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iPriority="99"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sid w:val="00C15FEE"/>
    <w:pPr>
      <w:widowControl w:val="0"/>
      <w:autoSpaceDE w:val="0"/>
      <w:autoSpaceDN w:val="0"/>
    </w:pPr>
    <w:rPr>
      <w:rFonts w:ascii="宋体" w:hAnsi="宋体" w:cs="宋体"/>
      <w:sz w:val="22"/>
      <w:szCs w:val="22"/>
      <w:lang w:eastAsia="en-US"/>
    </w:rPr>
  </w:style>
  <w:style w:type="paragraph" w:styleId="10">
    <w:name w:val="heading 1"/>
    <w:basedOn w:val="a1"/>
    <w:next w:val="a1"/>
    <w:link w:val="1Char"/>
    <w:qFormat/>
    <w:pPr>
      <w:ind w:left="538"/>
      <w:outlineLvl w:val="0"/>
    </w:pPr>
    <w:rPr>
      <w:b/>
      <w:bCs/>
      <w:sz w:val="28"/>
      <w:szCs w:val="28"/>
    </w:rPr>
  </w:style>
  <w:style w:type="paragraph" w:styleId="20">
    <w:name w:val="heading 2"/>
    <w:basedOn w:val="a1"/>
    <w:next w:val="a1"/>
    <w:link w:val="2Char"/>
    <w:qFormat/>
    <w:pPr>
      <w:ind w:left="629"/>
      <w:outlineLvl w:val="1"/>
    </w:pPr>
    <w:rPr>
      <w:b/>
      <w:bCs/>
      <w:sz w:val="24"/>
      <w:szCs w:val="24"/>
    </w:rPr>
  </w:style>
  <w:style w:type="paragraph" w:styleId="3">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正文1"/>
    <w:qFormat/>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0"/>
    <w:qFormat/>
    <w:rPr>
      <w:rFonts w:ascii="宋体" w:hAnsi="宋体" w:cs="宋体"/>
      <w:b/>
      <w:bCs/>
      <w:sz w:val="28"/>
      <w:szCs w:val="28"/>
      <w:lang w:eastAsia="en-US"/>
    </w:rPr>
  </w:style>
  <w:style w:type="character" w:customStyle="1" w:styleId="2Char">
    <w:name w:val="标题 2 Char"/>
    <w:basedOn w:val="a3"/>
    <w:link w:val="20"/>
    <w:qFormat/>
    <w:rPr>
      <w:rFonts w:ascii="宋体" w:hAnsi="宋体" w:cs="宋体"/>
      <w:b/>
      <w:bCs/>
      <w:sz w:val="24"/>
      <w:szCs w:val="24"/>
      <w:lang w:eastAsia="en-US"/>
    </w:rPr>
  </w:style>
  <w:style w:type="character" w:customStyle="1" w:styleId="3Char">
    <w:name w:val="标题 3 Char"/>
    <w:basedOn w:val="a3"/>
    <w:link w:val="3"/>
    <w:qFormat/>
    <w:rPr>
      <w:b/>
      <w:bCs/>
      <w:kern w:val="2"/>
      <w:sz w:val="32"/>
      <w:szCs w:val="32"/>
    </w:rPr>
  </w:style>
  <w:style w:type="character" w:customStyle="1" w:styleId="4Char">
    <w:name w:val="标题 4 Char"/>
    <w:basedOn w:val="a3"/>
    <w:link w:val="4"/>
    <w:qFormat/>
    <w:rPr>
      <w:b/>
      <w:kern w:val="2"/>
      <w:sz w:val="24"/>
      <w:szCs w:val="24"/>
    </w:rPr>
  </w:style>
  <w:style w:type="character" w:customStyle="1" w:styleId="5Char">
    <w:name w:val="标题 5 Char"/>
    <w:basedOn w:val="a3"/>
    <w:link w:val="5"/>
    <w:qFormat/>
    <w:rPr>
      <w:b/>
      <w:bCs/>
      <w:kern w:val="2"/>
      <w:sz w:val="28"/>
      <w:szCs w:val="28"/>
    </w:rPr>
  </w:style>
  <w:style w:type="character" w:customStyle="1" w:styleId="6Char">
    <w:name w:val="标题 6 Char"/>
    <w:basedOn w:val="a3"/>
    <w:link w:val="6"/>
    <w:qFormat/>
    <w:rPr>
      <w:b/>
      <w:sz w:val="24"/>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0">
    <w:name w:val="文档结构图 Char"/>
    <w:basedOn w:val="a3"/>
    <w:link w:val="a7"/>
    <w:qFormat/>
    <w:rPr>
      <w:rFonts w:ascii="宋体"/>
      <w:sz w:val="28"/>
      <w:shd w:val="clear" w:color="auto" w:fill="000080"/>
    </w:rPr>
  </w:style>
  <w:style w:type="paragraph" w:styleId="a8">
    <w:name w:val="annotation text"/>
    <w:basedOn w:val="a1"/>
    <w:link w:val="Char1"/>
    <w:uiPriority w:val="99"/>
    <w:qFormat/>
    <w:pPr>
      <w:autoSpaceDE/>
      <w:autoSpaceDN/>
    </w:pPr>
    <w:rPr>
      <w:rFonts w:ascii="Times New Roman" w:hAnsi="Times New Roman" w:cs="Times New Roman"/>
      <w:kern w:val="2"/>
      <w:sz w:val="21"/>
      <w:szCs w:val="20"/>
      <w:lang w:eastAsia="zh-CN"/>
    </w:rPr>
  </w:style>
  <w:style w:type="character" w:customStyle="1" w:styleId="Char1">
    <w:name w:val="批注文字 Char"/>
    <w:basedOn w:val="a3"/>
    <w:link w:val="a8"/>
    <w:uiPriority w:val="99"/>
    <w:qFormat/>
    <w:rPr>
      <w:kern w:val="2"/>
      <w:sz w:val="21"/>
    </w:rPr>
  </w:style>
  <w:style w:type="paragraph" w:styleId="30">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3Char0">
    <w:name w:val="正文文本 3 Char"/>
    <w:basedOn w:val="a3"/>
    <w:link w:val="30"/>
    <w:qFormat/>
    <w:rPr>
      <w:color w:val="0000FF"/>
      <w:kern w:val="2"/>
      <w:sz w:val="24"/>
      <w:szCs w:val="24"/>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3"/>
    <w:link w:val="a9"/>
    <w:qFormat/>
    <w:rPr>
      <w:b/>
      <w:kern w:val="2"/>
      <w:sz w:val="21"/>
    </w:rPr>
  </w:style>
  <w:style w:type="paragraph" w:styleId="aa">
    <w:name w:val="Body Text"/>
    <w:basedOn w:val="a1"/>
    <w:link w:val="Char10"/>
    <w:uiPriority w:val="1"/>
    <w:qFormat/>
    <w:rPr>
      <w:sz w:val="24"/>
      <w:szCs w:val="24"/>
    </w:rPr>
  </w:style>
  <w:style w:type="character" w:customStyle="1" w:styleId="Char10">
    <w:name w:val="正文文本 Char1"/>
    <w:basedOn w:val="a3"/>
    <w:link w:val="aa"/>
    <w:qFormat/>
    <w:rPr>
      <w:rFonts w:ascii="宋体" w:hAnsi="宋体" w:cs="宋体"/>
      <w:sz w:val="24"/>
      <w:szCs w:val="24"/>
      <w:lang w:eastAsia="en-US"/>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character" w:customStyle="1" w:styleId="Char3">
    <w:name w:val="正文文本缩进 Char"/>
    <w:basedOn w:val="a3"/>
    <w:link w:val="ab"/>
    <w:qFormat/>
    <w:rPr>
      <w:i/>
      <w:iCs/>
      <w:kern w:val="2"/>
      <w:sz w:val="21"/>
    </w:rPr>
  </w:style>
  <w:style w:type="paragraph" w:styleId="21">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character" w:customStyle="1" w:styleId="Char4">
    <w:name w:val="纯文本 Char"/>
    <w:basedOn w:val="a3"/>
    <w:link w:val="ac"/>
    <w:qFormat/>
    <w:rPr>
      <w:rFonts w:ascii="宋体" w:hAnsi="Courier New" w:cs="Courier New"/>
      <w:sz w:val="22"/>
      <w:szCs w:val="21"/>
      <w:lang w:eastAsia="en-US"/>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uiPriority w:val="99"/>
    <w:qFormat/>
    <w:pPr>
      <w:autoSpaceDE/>
      <w:autoSpaceDN/>
      <w:ind w:leftChars="2500" w:left="100"/>
      <w:jc w:val="both"/>
    </w:pPr>
    <w:rPr>
      <w:rFonts w:ascii="Times New Roman" w:hAnsi="Times New Roman" w:cs="Times New Roman"/>
      <w:kern w:val="2"/>
      <w:sz w:val="21"/>
      <w:szCs w:val="24"/>
      <w:lang w:eastAsia="zh-CN"/>
    </w:rPr>
  </w:style>
  <w:style w:type="character" w:customStyle="1" w:styleId="Char5">
    <w:name w:val="日期 Char"/>
    <w:basedOn w:val="a3"/>
    <w:link w:val="ad"/>
    <w:uiPriority w:val="99"/>
    <w:qFormat/>
    <w:rPr>
      <w:kern w:val="2"/>
      <w:sz w:val="21"/>
      <w:szCs w:val="24"/>
    </w:rPr>
  </w:style>
  <w:style w:type="paragraph" w:styleId="22">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character" w:customStyle="1" w:styleId="2Char0">
    <w:name w:val="正文文本缩进 2 Char"/>
    <w:basedOn w:val="a3"/>
    <w:link w:val="22"/>
    <w:qFormat/>
    <w:rPr>
      <w:rFonts w:ascii="宋体" w:hAnsi="宋体"/>
      <w:iCs/>
      <w:kern w:val="2"/>
      <w:sz w:val="24"/>
      <w:szCs w:val="24"/>
    </w:rPr>
  </w:style>
  <w:style w:type="paragraph" w:styleId="ae">
    <w:name w:val="Balloon Text"/>
    <w:basedOn w:val="a1"/>
    <w:link w:val="Char6"/>
    <w:uiPriority w:val="99"/>
    <w:qFormat/>
    <w:pPr>
      <w:autoSpaceDE/>
      <w:autoSpaceDN/>
      <w:jc w:val="both"/>
    </w:pPr>
    <w:rPr>
      <w:rFonts w:ascii="Times New Roman" w:hAnsi="Times New Roman" w:cs="Times New Roman"/>
      <w:kern w:val="2"/>
      <w:sz w:val="18"/>
      <w:szCs w:val="18"/>
      <w:lang w:eastAsia="zh-CN"/>
    </w:rPr>
  </w:style>
  <w:style w:type="character" w:customStyle="1" w:styleId="Char6">
    <w:name w:val="批注框文本 Char"/>
    <w:basedOn w:val="a3"/>
    <w:link w:val="ae"/>
    <w:uiPriority w:val="99"/>
    <w:qFormat/>
    <w:rPr>
      <w:kern w:val="2"/>
      <w:sz w:val="18"/>
      <w:szCs w:val="18"/>
    </w:rPr>
  </w:style>
  <w:style w:type="paragraph" w:styleId="af">
    <w:name w:val="footer"/>
    <w:basedOn w:val="a1"/>
    <w:link w:val="Char7"/>
    <w:uiPriority w:val="99"/>
    <w:qFormat/>
    <w:pPr>
      <w:tabs>
        <w:tab w:val="center" w:pos="4153"/>
        <w:tab w:val="right" w:pos="8306"/>
      </w:tabs>
      <w:snapToGrid w:val="0"/>
    </w:pPr>
    <w:rPr>
      <w:sz w:val="18"/>
      <w:szCs w:val="18"/>
    </w:rPr>
  </w:style>
  <w:style w:type="character" w:customStyle="1" w:styleId="Char7">
    <w:name w:val="页脚 Char"/>
    <w:basedOn w:val="a3"/>
    <w:link w:val="af"/>
    <w:uiPriority w:val="99"/>
    <w:qFormat/>
    <w:rPr>
      <w:rFonts w:ascii="宋体" w:hAnsi="宋体" w:cs="宋体"/>
      <w:sz w:val="18"/>
      <w:szCs w:val="18"/>
      <w:lang w:eastAsia="en-US"/>
    </w:rPr>
  </w:style>
  <w:style w:type="paragraph" w:styleId="af0">
    <w:name w:val="header"/>
    <w:basedOn w:val="a1"/>
    <w:link w:val="Char8"/>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8">
    <w:name w:val="页眉 Char"/>
    <w:basedOn w:val="a3"/>
    <w:link w:val="af0"/>
    <w:uiPriority w:val="99"/>
    <w:qFormat/>
    <w:rPr>
      <w:rFonts w:ascii="宋体" w:hAnsi="宋体" w:cs="宋体"/>
      <w:sz w:val="18"/>
      <w:szCs w:val="22"/>
      <w:lang w:eastAsia="en-US"/>
    </w:rPr>
  </w:style>
  <w:style w:type="paragraph" w:styleId="12">
    <w:name w:val="toc 1"/>
    <w:basedOn w:val="a1"/>
    <w:next w:val="a1"/>
    <w:uiPriority w:val="39"/>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character" w:customStyle="1" w:styleId="3Char1">
    <w:name w:val="正文文本缩进 3 Char"/>
    <w:basedOn w:val="a3"/>
    <w:link w:val="32"/>
    <w:qFormat/>
    <w:rPr>
      <w:kern w:val="2"/>
      <w:sz w:val="28"/>
    </w:rPr>
  </w:style>
  <w:style w:type="paragraph" w:styleId="23">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4">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2Char1">
    <w:name w:val="正文文本 2 Char"/>
    <w:basedOn w:val="a3"/>
    <w:link w:val="24"/>
    <w:qFormat/>
    <w:rPr>
      <w:kern w:val="2"/>
      <w:sz w:val="21"/>
      <w:szCs w:val="24"/>
    </w:rPr>
  </w:style>
  <w:style w:type="paragraph" w:styleId="af1">
    <w:name w:val="Message Header"/>
    <w:basedOn w:val="a1"/>
    <w:link w:val="Char9"/>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9">
    <w:name w:val="信息标题 Char"/>
    <w:basedOn w:val="a3"/>
    <w:link w:val="af1"/>
    <w:qFormat/>
    <w:rPr>
      <w:rFonts w:ascii="Arial" w:hAnsi="Arial" w:cs="Arial"/>
      <w:kern w:val="2"/>
      <w:sz w:val="24"/>
      <w:szCs w:val="24"/>
      <w:shd w:val="pct20" w:color="auto" w:fill="auto"/>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HTMLChar">
    <w:name w:val="HTML 预设格式 Char"/>
    <w:basedOn w:val="a3"/>
    <w:link w:val="HTML"/>
    <w:qFormat/>
    <w:rPr>
      <w:rFonts w:ascii="Arial Unicode MS" w:eastAsia="Courier New" w:hAnsi="Arial Unicode MS" w:cs="Courier New"/>
    </w:rPr>
  </w:style>
  <w:style w:type="paragraph" w:styleId="af2">
    <w:name w:val="Normal (Web)"/>
    <w:basedOn w:val="a1"/>
    <w:link w:val="Chara"/>
    <w:unhideWhenUsed/>
    <w:qFormat/>
    <w:pPr>
      <w:widowControl/>
      <w:autoSpaceDE/>
      <w:autoSpaceDN/>
      <w:spacing w:before="100" w:beforeAutospacing="1" w:after="100" w:afterAutospacing="1"/>
    </w:pPr>
    <w:rPr>
      <w:sz w:val="24"/>
      <w:szCs w:val="24"/>
      <w:lang w:eastAsia="zh-CN"/>
    </w:rPr>
  </w:style>
  <w:style w:type="character" w:customStyle="1" w:styleId="Chara">
    <w:name w:val="普通(网站) Char"/>
    <w:basedOn w:val="a3"/>
    <w:link w:val="af2"/>
    <w:qFormat/>
    <w:locked/>
    <w:rPr>
      <w:rFonts w:ascii="宋体" w:hAnsi="宋体" w:cs="宋体"/>
      <w:sz w:val="24"/>
      <w:szCs w:val="24"/>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1"/>
    <w:link w:val="Charb"/>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标题 Char"/>
    <w:basedOn w:val="a3"/>
    <w:link w:val="af3"/>
    <w:qFormat/>
    <w:rPr>
      <w:rFonts w:ascii="Arial" w:hAnsi="Arial" w:cs="Arial"/>
      <w:b/>
      <w:bCs/>
      <w:sz w:val="44"/>
      <w:szCs w:val="32"/>
    </w:rPr>
  </w:style>
  <w:style w:type="paragraph" w:styleId="af4">
    <w:name w:val="annotation subject"/>
    <w:basedOn w:val="a8"/>
    <w:next w:val="a8"/>
    <w:link w:val="Charc"/>
    <w:qFormat/>
    <w:pPr>
      <w:widowControl/>
    </w:pPr>
    <w:rPr>
      <w:b/>
      <w:bCs/>
      <w:sz w:val="24"/>
      <w:szCs w:val="24"/>
    </w:rPr>
  </w:style>
  <w:style w:type="character" w:customStyle="1" w:styleId="Charc">
    <w:name w:val="批注主题 Char"/>
    <w:basedOn w:val="Char1"/>
    <w:link w:val="af4"/>
    <w:qFormat/>
    <w:rPr>
      <w:b/>
      <w:bCs/>
      <w:kern w:val="2"/>
      <w:sz w:val="24"/>
      <w:szCs w:val="24"/>
    </w:rPr>
  </w:style>
  <w:style w:type="paragraph" w:styleId="a">
    <w:name w:val="Body Text First Indent"/>
    <w:basedOn w:val="aa"/>
    <w:link w:val="Chard"/>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d">
    <w:name w:val="正文首行缩进 Char"/>
    <w:basedOn w:val="Chare"/>
    <w:link w:val="a"/>
    <w:qFormat/>
    <w:rPr>
      <w:rFonts w:eastAsia="宋体"/>
      <w:sz w:val="21"/>
      <w:szCs w:val="21"/>
      <w:lang w:val="en-US" w:eastAsia="zh-CN" w:bidi="ar-SA"/>
    </w:rPr>
  </w:style>
  <w:style w:type="character" w:customStyle="1" w:styleId="Chare">
    <w:name w:val="正文文本 Char"/>
    <w:basedOn w:val="a3"/>
    <w:qFormat/>
    <w:rPr>
      <w:rFonts w:eastAsia="宋体"/>
      <w:sz w:val="24"/>
      <w:szCs w:val="24"/>
      <w:lang w:val="en-US" w:eastAsia="zh-CN" w:bidi="ar-SA"/>
    </w:rPr>
  </w:style>
  <w:style w:type="table" w:styleId="af5">
    <w:name w:val="Table Grid"/>
    <w:basedOn w:val="a4"/>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3"/>
    <w:uiPriority w:val="22"/>
    <w:qFormat/>
    <w:rPr>
      <w:b/>
      <w:bCs/>
    </w:rPr>
  </w:style>
  <w:style w:type="character" w:styleId="af7">
    <w:name w:val="page number"/>
    <w:basedOn w:val="a3"/>
    <w:qFormat/>
  </w:style>
  <w:style w:type="character" w:styleId="af8">
    <w:name w:val="FollowedHyperlink"/>
    <w:basedOn w:val="a3"/>
    <w:uiPriority w:val="99"/>
    <w:qFormat/>
    <w:rPr>
      <w:color w:val="800080"/>
      <w:u w:val="single"/>
    </w:rPr>
  </w:style>
  <w:style w:type="character" w:styleId="af9">
    <w:name w:val="Emphasis"/>
    <w:basedOn w:val="a3"/>
    <w:qFormat/>
  </w:style>
  <w:style w:type="character" w:styleId="HTML0">
    <w:name w:val="HTML Definition"/>
    <w:basedOn w:val="a3"/>
    <w:uiPriority w:val="99"/>
    <w:unhideWhenUsed/>
    <w:qFormat/>
  </w:style>
  <w:style w:type="character" w:styleId="HTML1">
    <w:name w:val="HTML Variable"/>
    <w:basedOn w:val="a3"/>
    <w:uiPriority w:val="99"/>
    <w:unhideWhenUsed/>
    <w:qFormat/>
  </w:style>
  <w:style w:type="character" w:styleId="afa">
    <w:name w:val="Hyperlink"/>
    <w:basedOn w:val="a3"/>
    <w:uiPriority w:val="99"/>
    <w:qFormat/>
    <w:rPr>
      <w:color w:val="0000FF" w:themeColor="hyperlink"/>
      <w:u w:val="single"/>
    </w:rPr>
  </w:style>
  <w:style w:type="character" w:styleId="HTML2">
    <w:name w:val="HTML Code"/>
    <w:basedOn w:val="a3"/>
    <w:uiPriority w:val="99"/>
    <w:unhideWhenUsed/>
    <w:qFormat/>
    <w:rPr>
      <w:rFonts w:ascii="微软雅黑" w:eastAsia="微软雅黑" w:hAnsi="微软雅黑" w:cs="微软雅黑"/>
      <w:sz w:val="20"/>
    </w:rPr>
  </w:style>
  <w:style w:type="character" w:styleId="afb">
    <w:name w:val="annotation reference"/>
    <w:basedOn w:val="a3"/>
    <w:qFormat/>
    <w:rPr>
      <w:sz w:val="21"/>
      <w:szCs w:val="21"/>
    </w:rPr>
  </w:style>
  <w:style w:type="character" w:styleId="HTML3">
    <w:name w:val="HTML Cite"/>
    <w:basedOn w:val="a3"/>
    <w:uiPriority w:val="99"/>
    <w:unhideWhenUsed/>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c">
    <w:name w:val="List Paragraph"/>
    <w:basedOn w:val="a1"/>
    <w:link w:val="Charf"/>
    <w:uiPriority w:val="99"/>
    <w:qFormat/>
    <w:pPr>
      <w:spacing w:before="206"/>
      <w:ind w:left="959" w:hanging="361"/>
    </w:pPr>
  </w:style>
  <w:style w:type="character" w:customStyle="1" w:styleId="Charf">
    <w:name w:val="列出段落 Char"/>
    <w:link w:val="afc"/>
    <w:uiPriority w:val="34"/>
    <w:qFormat/>
    <w:rPr>
      <w:rFonts w:ascii="宋体" w:hAnsi="宋体" w:cs="宋体"/>
      <w:sz w:val="22"/>
      <w:szCs w:val="22"/>
      <w:lang w:eastAsia="en-US"/>
    </w:rPr>
  </w:style>
  <w:style w:type="paragraph" w:customStyle="1" w:styleId="TableParagraph">
    <w:name w:val="Table Paragraph"/>
    <w:basedOn w:val="a1"/>
    <w:uiPriority w:val="1"/>
    <w:qFormat/>
  </w:style>
  <w:style w:type="paragraph" w:customStyle="1" w:styleId="afd">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e"/>
    <w:uiPriority w:val="1"/>
    <w:qFormat/>
    <w:rPr>
      <w:rFonts w:ascii="Calibri" w:hAnsi="Calibri"/>
      <w:sz w:val="22"/>
      <w:szCs w:val="22"/>
    </w:rPr>
  </w:style>
  <w:style w:type="paragraph" w:styleId="afe">
    <w:name w:val="No Spacing"/>
    <w:link w:val="Charf0"/>
    <w:uiPriority w:val="1"/>
    <w:qFormat/>
    <w:rPr>
      <w:rFonts w:ascii="Calibri" w:hAnsi="Calibri"/>
      <w:sz w:val="22"/>
      <w:szCs w:val="22"/>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paragraph" w:customStyle="1" w:styleId="33">
    <w:name w:val="标题3(小3号)"/>
    <w:basedOn w:val="3"/>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3Char10">
    <w:name w:val="正文文本 3 Char1"/>
    <w:basedOn w:val="a3"/>
    <w:qFormat/>
    <w:rPr>
      <w:rFonts w:ascii="宋体" w:hAnsi="宋体" w:cs="宋体"/>
      <w:sz w:val="16"/>
      <w:szCs w:val="16"/>
      <w:lang w:eastAsia="en-US"/>
    </w:rPr>
  </w:style>
  <w:style w:type="paragraph" w:customStyle="1" w:styleId="aff">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1">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0">
    <w:name w:val="标题3(3号)"/>
    <w:basedOn w:val="3"/>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2">
    <w:name w:val="封面页脚"/>
    <w:basedOn w:val="af"/>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0"/>
    <w:next w:val="41"/>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1">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3">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4">
    <w:name w:val="封底页脚"/>
    <w:basedOn w:val="af"/>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qFormat/>
    <w:pPr>
      <w:widowControl/>
      <w:spacing w:before="0" w:after="0" w:line="420" w:lineRule="exact"/>
    </w:pPr>
    <w:rPr>
      <w:b w:val="0"/>
      <w:bCs w:val="0"/>
      <w:color w:val="000000"/>
      <w:kern w:val="0"/>
      <w:sz w:val="28"/>
      <w:szCs w:val="21"/>
    </w:rPr>
  </w:style>
  <w:style w:type="paragraph" w:customStyle="1" w:styleId="2">
    <w:name w:val="标题2"/>
    <w:basedOn w:val="20"/>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5">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qFormat/>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6">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7">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sz w:val="24"/>
    </w:rPr>
  </w:style>
  <w:style w:type="paragraph" w:customStyle="1" w:styleId="341">
    <w:name w:val="标题3(小4号)"/>
    <w:basedOn w:val="3"/>
    <w:next w:val="42"/>
    <w:qFormat/>
    <w:pPr>
      <w:widowControl/>
      <w:spacing w:before="0" w:after="0" w:line="420" w:lineRule="exact"/>
    </w:pPr>
    <w:rPr>
      <w:b w:val="0"/>
      <w:bCs w:val="0"/>
      <w:color w:val="000000"/>
      <w:kern w:val="0"/>
      <w:sz w:val="24"/>
      <w:szCs w:val="21"/>
    </w:rPr>
  </w:style>
  <w:style w:type="paragraph" w:customStyle="1" w:styleId="42">
    <w:name w:val="正文小4号"/>
    <w:qFormat/>
    <w:pPr>
      <w:ind w:firstLine="539"/>
      <w:jc w:val="both"/>
    </w:pPr>
    <w:rPr>
      <w:sz w:val="24"/>
    </w:rPr>
  </w:style>
  <w:style w:type="paragraph" w:customStyle="1" w:styleId="350">
    <w:name w:val="标题3(5号)"/>
    <w:basedOn w:val="3"/>
    <w:next w:val="51"/>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0"/>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0"/>
    <w:next w:val="42"/>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a">
    <w:name w:val="附件"/>
    <w:basedOn w:val="a1"/>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qFormat/>
    <w:pPr>
      <w:autoSpaceDE/>
      <w:autoSpaceDN/>
      <w:jc w:val="both"/>
    </w:pPr>
    <w:rPr>
      <w:rFonts w:cs="Times New Roman"/>
      <w:b/>
      <w:bCs/>
      <w:kern w:val="2"/>
      <w:sz w:val="28"/>
      <w:szCs w:val="20"/>
      <w:lang w:eastAsia="zh-CN"/>
    </w:rPr>
  </w:style>
  <w:style w:type="paragraph" w:customStyle="1" w:styleId="231">
    <w:name w:val="标题2(3号)"/>
    <w:basedOn w:val="20"/>
    <w:next w:val="34"/>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0"/>
    <w:next w:val="51"/>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1"/>
    <w:qFormat/>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1"/>
    <w:qFormat/>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qFormat/>
    <w:pPr>
      <w:numPr>
        <w:ilvl w:val="3"/>
      </w:numPr>
      <w:outlineLvl w:val="3"/>
    </w:pPr>
  </w:style>
  <w:style w:type="paragraph" w:customStyle="1" w:styleId="52">
    <w:name w:val="大纲5"/>
    <w:basedOn w:val="44"/>
    <w:qFormat/>
    <w:pPr>
      <w:numPr>
        <w:ilvl w:val="4"/>
      </w:numPr>
      <w:tabs>
        <w:tab w:val="left" w:pos="360"/>
      </w:tabs>
      <w:outlineLvl w:val="4"/>
    </w:pPr>
    <w:rPr>
      <w:b w:val="0"/>
      <w:szCs w:val="36"/>
    </w:rPr>
  </w:style>
  <w:style w:type="paragraph" w:customStyle="1" w:styleId="61">
    <w:name w:val="大纲6"/>
    <w:basedOn w:val="52"/>
    <w:qFormat/>
    <w:pPr>
      <w:numPr>
        <w:ilvl w:val="5"/>
      </w:numPr>
      <w:outlineLvl w:val="5"/>
    </w:pPr>
    <w:rPr>
      <w:rFonts w:ascii="宋体"/>
      <w:szCs w:val="24"/>
    </w:rPr>
  </w:style>
  <w:style w:type="paragraph" w:customStyle="1" w:styleId="Char1CharCharChar1">
    <w:name w:val="Char1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pPr>
      <w:autoSpaceDE/>
      <w:autoSpaceDN/>
      <w:jc w:val="both"/>
    </w:pPr>
    <w:rPr>
      <w:rFonts w:ascii="Calibri" w:hAnsi="Calibri" w:cs="Times New Roman"/>
      <w:kern w:val="2"/>
      <w:sz w:val="21"/>
      <w:szCs w:val="24"/>
      <w:lang w:eastAsia="zh-CN"/>
    </w:rPr>
  </w:style>
  <w:style w:type="paragraph" w:customStyle="1" w:styleId="39">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10">
    <w:name w:val="Char11"/>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style>
  <w:style w:type="character" w:customStyle="1" w:styleId="xdrichtextbox3">
    <w:name w:val="xdrichtextbox3"/>
    <w:basedOn w:val="a3"/>
    <w:qFormat/>
    <w:rPr>
      <w:color w:val="auto"/>
      <w:u w:val="none"/>
      <w:bdr w:val="single" w:sz="8" w:space="0" w:color="DCDCDC"/>
      <w:shd w:val="clear" w:color="auto" w:fill="FFFFFF"/>
    </w:rPr>
  </w:style>
  <w:style w:type="paragraph" w:customStyle="1" w:styleId="18">
    <w:name w:val="正文文本缩进1"/>
    <w:basedOn w:val="a1"/>
    <w:uiPriority w:val="99"/>
    <w:qFormat/>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style>
  <w:style w:type="character" w:customStyle="1" w:styleId="xdrichtextbox">
    <w:name w:val="xdrichtextbox"/>
    <w:basedOn w:val="a3"/>
    <w:qFormat/>
    <w:rPr>
      <w:color w:val="auto"/>
      <w:sz w:val="18"/>
      <w:szCs w:val="18"/>
      <w:u w:val="none"/>
      <w:bdr w:val="single" w:sz="8" w:space="0" w:color="DCDCDC"/>
      <w:shd w:val="clear" w:color="auto" w:fill="auto"/>
    </w:rPr>
  </w:style>
  <w:style w:type="character" w:customStyle="1" w:styleId="drapbtn">
    <w:name w:val="drapbtn"/>
    <w:basedOn w:val="a3"/>
    <w:qFormat/>
  </w:style>
  <w:style w:type="character" w:customStyle="1" w:styleId="w32">
    <w:name w:val="w32"/>
    <w:basedOn w:val="a3"/>
    <w:qFormat/>
  </w:style>
  <w:style w:type="character" w:customStyle="1" w:styleId="designclass">
    <w:name w:val="design_class"/>
    <w:basedOn w:val="a3"/>
    <w:qFormat/>
  </w:style>
  <w:style w:type="character" w:customStyle="1" w:styleId="cdropright">
    <w:name w:val="cdropright"/>
    <w:basedOn w:val="a3"/>
    <w:qFormat/>
  </w:style>
  <w:style w:type="character" w:customStyle="1" w:styleId="browseclassinput">
    <w:name w:val="browse_class&gt;input"/>
    <w:basedOn w:val="a3"/>
    <w:qFormat/>
    <w:rPr>
      <w:shd w:val="clear" w:color="auto" w:fill="F8F8F8"/>
    </w:rPr>
  </w:style>
  <w:style w:type="character" w:customStyle="1" w:styleId="biggerthanmax">
    <w:name w:val="biggerthanmax"/>
    <w:basedOn w:val="a3"/>
    <w:qFormat/>
    <w:rPr>
      <w:shd w:val="clear" w:color="auto" w:fill="FFFF00"/>
    </w:rPr>
  </w:style>
  <w:style w:type="character" w:customStyle="1" w:styleId="browseclassspan">
    <w:name w:val="browse_class&gt;span"/>
    <w:basedOn w:val="a3"/>
    <w:qFormat/>
    <w:rPr>
      <w:shd w:val="clear" w:color="auto" w:fill="F8F8F8"/>
    </w:rPr>
  </w:style>
  <w:style w:type="character" w:customStyle="1" w:styleId="hilite6">
    <w:name w:val="hilite6"/>
    <w:basedOn w:val="a3"/>
    <w:qFormat/>
    <w:rPr>
      <w:color w:val="FFFFFF"/>
      <w:shd w:val="clear" w:color="auto" w:fill="666677"/>
    </w:rPr>
  </w:style>
  <w:style w:type="character" w:customStyle="1" w:styleId="cdropleft">
    <w:name w:val="cdropleft"/>
    <w:basedOn w:val="a3"/>
    <w:qFormat/>
  </w:style>
  <w:style w:type="character" w:customStyle="1" w:styleId="active6">
    <w:name w:val="active6"/>
    <w:basedOn w:val="a3"/>
    <w:qFormat/>
    <w:rPr>
      <w:color w:val="00FF00"/>
      <w:shd w:val="clear" w:color="auto" w:fill="111111"/>
    </w:rPr>
  </w:style>
  <w:style w:type="character" w:customStyle="1" w:styleId="button">
    <w:name w:val="button"/>
    <w:basedOn w:val="a3"/>
    <w:qFormat/>
  </w:style>
  <w:style w:type="character" w:customStyle="1" w:styleId="tmpztreemovearrow">
    <w:name w:val="tmpztreemove_arrow"/>
    <w:basedOn w:val="a3"/>
    <w:qFormat/>
  </w:style>
  <w:style w:type="character" w:customStyle="1" w:styleId="browseclasslabel">
    <w:name w:val="browse_class&gt;label"/>
    <w:basedOn w:val="a3"/>
    <w:qFormat/>
    <w:rPr>
      <w:shd w:val="clear" w:color="auto" w:fill="F8F8F8"/>
    </w:rPr>
  </w:style>
  <w:style w:type="character" w:customStyle="1" w:styleId="pagechatarealistclosebox">
    <w:name w:val="pagechatarealistclose_box"/>
    <w:basedOn w:val="a3"/>
    <w:qFormat/>
  </w:style>
  <w:style w:type="character" w:customStyle="1" w:styleId="pagechatarealistclosebox1">
    <w:name w:val="pagechatarealistclose_box1"/>
    <w:basedOn w:val="a3"/>
    <w:qFormat/>
  </w:style>
  <w:style w:type="character" w:customStyle="1" w:styleId="ico1652">
    <w:name w:val="ico1652"/>
    <w:basedOn w:val="a3"/>
    <w:qFormat/>
  </w:style>
  <w:style w:type="character" w:customStyle="1" w:styleId="ico1653">
    <w:name w:val="ico1653"/>
    <w:basedOn w:val="a3"/>
    <w:qFormat/>
  </w:style>
  <w:style w:type="character" w:customStyle="1" w:styleId="token-input-delete-token">
    <w:name w:val="token-input-delete-token"/>
    <w:basedOn w:val="a3"/>
    <w:qFormat/>
    <w:rPr>
      <w:color w:val="FFFFFF"/>
    </w:rPr>
  </w:style>
  <w:style w:type="character" w:customStyle="1" w:styleId="editclass">
    <w:name w:val="edit_class"/>
    <w:basedOn w:val="a3"/>
    <w:qFormat/>
  </w:style>
  <w:style w:type="character" w:customStyle="1" w:styleId="ico1654">
    <w:name w:val="ico1654"/>
    <w:basedOn w:val="a3"/>
    <w:qFormat/>
  </w:style>
  <w:style w:type="character" w:customStyle="1" w:styleId="button2">
    <w:name w:val="button2"/>
    <w:basedOn w:val="a3"/>
    <w:qFormat/>
  </w:style>
  <w:style w:type="character" w:customStyle="1" w:styleId="active10">
    <w:name w:val="active10"/>
    <w:basedOn w:val="a3"/>
    <w:qFormat/>
    <w:rPr>
      <w:color w:val="00FF00"/>
      <w:shd w:val="clear" w:color="auto" w:fill="111111"/>
    </w:rPr>
  </w:style>
  <w:style w:type="character" w:customStyle="1" w:styleId="active">
    <w:name w:val="active"/>
    <w:basedOn w:val="a3"/>
    <w:qFormat/>
    <w:rPr>
      <w:color w:val="00FF00"/>
      <w:shd w:val="clear" w:color="auto" w:fill="111111"/>
    </w:rPr>
  </w:style>
  <w:style w:type="character" w:customStyle="1" w:styleId="ico1655">
    <w:name w:val="ico1655"/>
    <w:basedOn w:val="a3"/>
    <w:qFormat/>
  </w:style>
  <w:style w:type="character" w:customStyle="1" w:styleId="hilite">
    <w:name w:val="hilite"/>
    <w:basedOn w:val="a3"/>
    <w:qFormat/>
    <w:rPr>
      <w:color w:val="FFFFFF"/>
      <w:shd w:val="clear" w:color="auto" w:fill="666677"/>
    </w:rPr>
  </w:style>
  <w:style w:type="character" w:customStyle="1" w:styleId="active12">
    <w:name w:val="active12"/>
    <w:basedOn w:val="a3"/>
    <w:qFormat/>
    <w:rPr>
      <w:color w:val="00FF00"/>
      <w:shd w:val="clear" w:color="auto" w:fill="111111"/>
    </w:rPr>
  </w:style>
  <w:style w:type="character" w:customStyle="1" w:styleId="hilite5">
    <w:name w:val="hilite5"/>
    <w:basedOn w:val="a3"/>
    <w:qFormat/>
    <w:rPr>
      <w:color w:val="FFFFFF"/>
      <w:shd w:val="clear" w:color="auto" w:fill="666677"/>
    </w:rPr>
  </w:style>
  <w:style w:type="character" w:customStyle="1" w:styleId="hilite4">
    <w:name w:val="hilite4"/>
    <w:basedOn w:val="a3"/>
    <w:qFormat/>
    <w:rPr>
      <w:color w:val="FFFFFF"/>
      <w:shd w:val="clear" w:color="auto" w:fill="666677"/>
    </w:rPr>
  </w:style>
  <w:style w:type="character" w:customStyle="1" w:styleId="ico16">
    <w:name w:val="ico16"/>
    <w:basedOn w:val="a3"/>
    <w:qFormat/>
  </w:style>
  <w:style w:type="character" w:customStyle="1" w:styleId="ico161">
    <w:name w:val="ico161"/>
    <w:basedOn w:val="a3"/>
    <w:qFormat/>
  </w:style>
  <w:style w:type="character" w:customStyle="1" w:styleId="active8">
    <w:name w:val="active8"/>
    <w:basedOn w:val="a3"/>
    <w:qFormat/>
    <w:rPr>
      <w:color w:val="00FF00"/>
      <w:shd w:val="clear" w:color="auto" w:fill="111111"/>
    </w:rPr>
  </w:style>
  <w:style w:type="character" w:customStyle="1" w:styleId="active1">
    <w:name w:val="active1"/>
    <w:basedOn w:val="a3"/>
    <w:qFormat/>
    <w:rPr>
      <w:color w:val="00FF00"/>
      <w:shd w:val="clear" w:color="auto" w:fill="111111"/>
    </w:rPr>
  </w:style>
  <w:style w:type="character" w:customStyle="1" w:styleId="active11">
    <w:name w:val="active11"/>
    <w:basedOn w:val="a3"/>
    <w:qFormat/>
    <w:rPr>
      <w:color w:val="00FF00"/>
      <w:shd w:val="clear" w:color="auto" w:fill="111111"/>
    </w:rPr>
  </w:style>
  <w:style w:type="character" w:customStyle="1" w:styleId="active9">
    <w:name w:val="active9"/>
    <w:basedOn w:val="a3"/>
    <w:qFormat/>
    <w:rPr>
      <w:color w:val="00FF00"/>
      <w:shd w:val="clear" w:color="auto" w:fill="111111"/>
    </w:rPr>
  </w:style>
  <w:style w:type="character" w:customStyle="1" w:styleId="active5">
    <w:name w:val="active5"/>
    <w:basedOn w:val="a3"/>
    <w:qFormat/>
    <w:rPr>
      <w:color w:val="00FF00"/>
      <w:shd w:val="clear" w:color="auto" w:fill="111111"/>
    </w:rPr>
  </w:style>
  <w:style w:type="paragraph" w:customStyle="1" w:styleId="affb">
    <w:name w:val="正文一级"/>
    <w:basedOn w:val="a1"/>
    <w:qFormat/>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1"/>
    <w:link w:val="5Char0"/>
    <w:qFormat/>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qFormat/>
    <w:rPr>
      <w:kern w:val="2"/>
      <w:sz w:val="24"/>
    </w:rPr>
  </w:style>
  <w:style w:type="paragraph" w:customStyle="1" w:styleId="19">
    <w:name w:val="修订1"/>
    <w:hidden/>
    <w:uiPriority w:val="99"/>
    <w:unhideWhenUsed/>
    <w:qFormat/>
    <w:rPr>
      <w:rFonts w:ascii="宋体" w:hAnsi="宋体" w:cs="宋体"/>
      <w:sz w:val="22"/>
      <w:szCs w:val="22"/>
      <w:lang w:eastAsia="en-US"/>
    </w:rPr>
  </w:style>
  <w:style w:type="paragraph" w:customStyle="1" w:styleId="71">
    <w:name w:val="7表格(治)"/>
    <w:qFormat/>
    <w:pPr>
      <w:jc w:val="center"/>
    </w:pPr>
    <w:rPr>
      <w:sz w:val="21"/>
      <w:szCs w:val="22"/>
    </w:rPr>
  </w:style>
  <w:style w:type="character" w:customStyle="1" w:styleId="wz141">
    <w:name w:val="wz141"/>
    <w:qFormat/>
    <w:rPr>
      <w:rFonts w:ascii="Arial" w:hAnsi="Arial" w:cs="Arial" w:hint="default"/>
      <w:color w:val="000000"/>
      <w:sz w:val="21"/>
      <w:szCs w:val="21"/>
    </w:rPr>
  </w:style>
  <w:style w:type="paragraph" w:customStyle="1" w:styleId="font5">
    <w:name w:val="font5"/>
    <w:basedOn w:val="a1"/>
    <w:rsid w:val="00E13D34"/>
    <w:pPr>
      <w:widowControl/>
      <w:autoSpaceDE/>
      <w:autoSpaceDN/>
      <w:spacing w:before="100" w:beforeAutospacing="1" w:after="100" w:afterAutospacing="1"/>
    </w:pPr>
    <w:rPr>
      <w:sz w:val="18"/>
      <w:szCs w:val="18"/>
      <w:lang w:eastAsia="zh-CN"/>
    </w:rPr>
  </w:style>
  <w:style w:type="paragraph" w:customStyle="1" w:styleId="font6">
    <w:name w:val="font6"/>
    <w:basedOn w:val="a1"/>
    <w:rsid w:val="00E13D34"/>
    <w:pPr>
      <w:widowControl/>
      <w:autoSpaceDE/>
      <w:autoSpaceDN/>
      <w:spacing w:before="100" w:beforeAutospacing="1" w:after="100" w:afterAutospacing="1"/>
    </w:pPr>
    <w:rPr>
      <w:sz w:val="18"/>
      <w:szCs w:val="18"/>
      <w:lang w:eastAsia="zh-CN"/>
    </w:rPr>
  </w:style>
  <w:style w:type="paragraph" w:customStyle="1" w:styleId="font7">
    <w:name w:val="font7"/>
    <w:basedOn w:val="a1"/>
    <w:rsid w:val="00E13D34"/>
    <w:pPr>
      <w:widowControl/>
      <w:autoSpaceDE/>
      <w:autoSpaceDN/>
      <w:spacing w:before="100" w:beforeAutospacing="1" w:after="100" w:afterAutospacing="1"/>
    </w:pPr>
    <w:rPr>
      <w:color w:val="000000"/>
      <w:sz w:val="20"/>
      <w:szCs w:val="20"/>
      <w:lang w:eastAsia="zh-CN"/>
    </w:rPr>
  </w:style>
  <w:style w:type="paragraph" w:customStyle="1" w:styleId="font8">
    <w:name w:val="font8"/>
    <w:basedOn w:val="a1"/>
    <w:rsid w:val="00E13D34"/>
    <w:pPr>
      <w:widowControl/>
      <w:autoSpaceDE/>
      <w:autoSpaceDN/>
      <w:spacing w:before="100" w:beforeAutospacing="1" w:after="100" w:afterAutospacing="1"/>
    </w:pPr>
    <w:rPr>
      <w:color w:val="000000"/>
      <w:sz w:val="20"/>
      <w:szCs w:val="20"/>
      <w:u w:val="single"/>
      <w:lang w:eastAsia="zh-CN"/>
    </w:rPr>
  </w:style>
  <w:style w:type="paragraph" w:customStyle="1" w:styleId="xl67">
    <w:name w:val="xl67"/>
    <w:basedOn w:val="a1"/>
    <w:rsid w:val="00E13D34"/>
    <w:pPr>
      <w:widowControl/>
      <w:autoSpaceDE/>
      <w:autoSpaceDN/>
      <w:spacing w:before="100" w:beforeAutospacing="1" w:after="100" w:afterAutospacing="1"/>
    </w:pPr>
    <w:rPr>
      <w:sz w:val="24"/>
      <w:szCs w:val="24"/>
      <w:lang w:eastAsia="zh-CN"/>
    </w:rPr>
  </w:style>
  <w:style w:type="paragraph" w:customStyle="1" w:styleId="xl68">
    <w:name w:val="xl68"/>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69">
    <w:name w:val="xl69"/>
    <w:basedOn w:val="a1"/>
    <w:rsid w:val="00E13D34"/>
    <w:pPr>
      <w:widowControl/>
      <w:pBdr>
        <w:top w:val="single" w:sz="4" w:space="0" w:color="auto"/>
        <w:left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70">
    <w:name w:val="xl70"/>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b/>
      <w:bCs/>
      <w:sz w:val="20"/>
      <w:szCs w:val="20"/>
      <w:lang w:eastAsia="zh-CN"/>
    </w:rPr>
  </w:style>
  <w:style w:type="paragraph" w:customStyle="1" w:styleId="xl71">
    <w:name w:val="xl71"/>
    <w:basedOn w:val="a1"/>
    <w:rsid w:val="00E13D34"/>
    <w:pPr>
      <w:widowControl/>
      <w:pBdr>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72">
    <w:name w:val="xl72"/>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73">
    <w:name w:val="xl73"/>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74">
    <w:name w:val="xl74"/>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75">
    <w:name w:val="xl75"/>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76">
    <w:name w:val="xl76"/>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77">
    <w:name w:val="xl77"/>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78">
    <w:name w:val="xl78"/>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79">
    <w:name w:val="xl79"/>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80">
    <w:name w:val="xl80"/>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1">
    <w:name w:val="xl81"/>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2">
    <w:name w:val="xl82"/>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3">
    <w:name w:val="xl83"/>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84">
    <w:name w:val="xl84"/>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85">
    <w:name w:val="xl85"/>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86">
    <w:name w:val="xl86"/>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7">
    <w:name w:val="xl87"/>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8">
    <w:name w:val="xl88"/>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9">
    <w:name w:val="xl89"/>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0">
    <w:name w:val="xl90"/>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91">
    <w:name w:val="xl91"/>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2">
    <w:name w:val="xl92"/>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93">
    <w:name w:val="xl93"/>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94">
    <w:name w:val="xl94"/>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5">
    <w:name w:val="xl95"/>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96">
    <w:name w:val="xl96"/>
    <w:basedOn w:val="a1"/>
    <w:rsid w:val="00E13D34"/>
    <w:pPr>
      <w:widowControl/>
      <w:pBdr>
        <w:top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97">
    <w:name w:val="xl97"/>
    <w:basedOn w:val="a1"/>
    <w:rsid w:val="00E13D34"/>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8">
    <w:name w:val="xl98"/>
    <w:basedOn w:val="a1"/>
    <w:rsid w:val="00E13D34"/>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9">
    <w:name w:val="xl99"/>
    <w:basedOn w:val="a1"/>
    <w:rsid w:val="00E13D34"/>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100">
    <w:name w:val="xl100"/>
    <w:basedOn w:val="a1"/>
    <w:rsid w:val="00E13D34"/>
    <w:pPr>
      <w:widowControl/>
      <w:pBdr>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101">
    <w:name w:val="xl101"/>
    <w:basedOn w:val="a1"/>
    <w:rsid w:val="00E13D34"/>
    <w:pPr>
      <w:widowControl/>
      <w:pBdr>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102">
    <w:name w:val="xl102"/>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103">
    <w:name w:val="xl103"/>
    <w:basedOn w:val="a1"/>
    <w:rsid w:val="00E13D34"/>
    <w:pPr>
      <w:widowControl/>
      <w:pBdr>
        <w:top w:val="single" w:sz="4" w:space="0" w:color="auto"/>
        <w:left w:val="single" w:sz="4" w:space="0" w:color="auto"/>
      </w:pBdr>
      <w:autoSpaceDE/>
      <w:autoSpaceDN/>
      <w:spacing w:before="100" w:beforeAutospacing="1" w:after="100" w:afterAutospacing="1"/>
      <w:jc w:val="center"/>
    </w:pPr>
    <w:rPr>
      <w:sz w:val="20"/>
      <w:szCs w:val="20"/>
      <w:lang w:eastAsia="zh-CN"/>
    </w:rPr>
  </w:style>
  <w:style w:type="paragraph" w:customStyle="1" w:styleId="xl104">
    <w:name w:val="xl104"/>
    <w:basedOn w:val="a1"/>
    <w:rsid w:val="00E13D34"/>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105">
    <w:name w:val="xl105"/>
    <w:basedOn w:val="a1"/>
    <w:rsid w:val="00E13D3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106">
    <w:name w:val="xl106"/>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107">
    <w:name w:val="xl107"/>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sz w:val="20"/>
      <w:szCs w:val="20"/>
      <w:lang w:eastAsia="zh-CN"/>
    </w:rPr>
  </w:style>
  <w:style w:type="paragraph" w:customStyle="1" w:styleId="xl108">
    <w:name w:val="xl108"/>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FF0000"/>
      <w:sz w:val="20"/>
      <w:szCs w:val="20"/>
      <w:lang w:eastAsia="zh-CN"/>
    </w:rPr>
  </w:style>
  <w:style w:type="paragraph" w:customStyle="1" w:styleId="xl109">
    <w:name w:val="xl109"/>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6696">
      <w:bodyDiv w:val="1"/>
      <w:marLeft w:val="0"/>
      <w:marRight w:val="0"/>
      <w:marTop w:val="0"/>
      <w:marBottom w:val="0"/>
      <w:divBdr>
        <w:top w:val="none" w:sz="0" w:space="0" w:color="auto"/>
        <w:left w:val="none" w:sz="0" w:space="0" w:color="auto"/>
        <w:bottom w:val="none" w:sz="0" w:space="0" w:color="auto"/>
        <w:right w:val="none" w:sz="0" w:space="0" w:color="auto"/>
      </w:divBdr>
    </w:div>
    <w:div w:id="88278251">
      <w:bodyDiv w:val="1"/>
      <w:marLeft w:val="0"/>
      <w:marRight w:val="0"/>
      <w:marTop w:val="0"/>
      <w:marBottom w:val="0"/>
      <w:divBdr>
        <w:top w:val="none" w:sz="0" w:space="0" w:color="auto"/>
        <w:left w:val="none" w:sz="0" w:space="0" w:color="auto"/>
        <w:bottom w:val="none" w:sz="0" w:space="0" w:color="auto"/>
        <w:right w:val="none" w:sz="0" w:space="0" w:color="auto"/>
      </w:divBdr>
    </w:div>
    <w:div w:id="94254958">
      <w:bodyDiv w:val="1"/>
      <w:marLeft w:val="0"/>
      <w:marRight w:val="0"/>
      <w:marTop w:val="0"/>
      <w:marBottom w:val="0"/>
      <w:divBdr>
        <w:top w:val="none" w:sz="0" w:space="0" w:color="auto"/>
        <w:left w:val="none" w:sz="0" w:space="0" w:color="auto"/>
        <w:bottom w:val="none" w:sz="0" w:space="0" w:color="auto"/>
        <w:right w:val="none" w:sz="0" w:space="0" w:color="auto"/>
      </w:divBdr>
    </w:div>
    <w:div w:id="138377915">
      <w:bodyDiv w:val="1"/>
      <w:marLeft w:val="0"/>
      <w:marRight w:val="0"/>
      <w:marTop w:val="0"/>
      <w:marBottom w:val="0"/>
      <w:divBdr>
        <w:top w:val="none" w:sz="0" w:space="0" w:color="auto"/>
        <w:left w:val="none" w:sz="0" w:space="0" w:color="auto"/>
        <w:bottom w:val="none" w:sz="0" w:space="0" w:color="auto"/>
        <w:right w:val="none" w:sz="0" w:space="0" w:color="auto"/>
      </w:divBdr>
    </w:div>
    <w:div w:id="249630525">
      <w:bodyDiv w:val="1"/>
      <w:marLeft w:val="0"/>
      <w:marRight w:val="0"/>
      <w:marTop w:val="0"/>
      <w:marBottom w:val="0"/>
      <w:divBdr>
        <w:top w:val="none" w:sz="0" w:space="0" w:color="auto"/>
        <w:left w:val="none" w:sz="0" w:space="0" w:color="auto"/>
        <w:bottom w:val="none" w:sz="0" w:space="0" w:color="auto"/>
        <w:right w:val="none" w:sz="0" w:space="0" w:color="auto"/>
      </w:divBdr>
    </w:div>
    <w:div w:id="435371599">
      <w:bodyDiv w:val="1"/>
      <w:marLeft w:val="0"/>
      <w:marRight w:val="0"/>
      <w:marTop w:val="0"/>
      <w:marBottom w:val="0"/>
      <w:divBdr>
        <w:top w:val="none" w:sz="0" w:space="0" w:color="auto"/>
        <w:left w:val="none" w:sz="0" w:space="0" w:color="auto"/>
        <w:bottom w:val="none" w:sz="0" w:space="0" w:color="auto"/>
        <w:right w:val="none" w:sz="0" w:space="0" w:color="auto"/>
      </w:divBdr>
    </w:div>
    <w:div w:id="503977583">
      <w:bodyDiv w:val="1"/>
      <w:marLeft w:val="0"/>
      <w:marRight w:val="0"/>
      <w:marTop w:val="0"/>
      <w:marBottom w:val="0"/>
      <w:divBdr>
        <w:top w:val="none" w:sz="0" w:space="0" w:color="auto"/>
        <w:left w:val="none" w:sz="0" w:space="0" w:color="auto"/>
        <w:bottom w:val="none" w:sz="0" w:space="0" w:color="auto"/>
        <w:right w:val="none" w:sz="0" w:space="0" w:color="auto"/>
      </w:divBdr>
    </w:div>
    <w:div w:id="996690111">
      <w:bodyDiv w:val="1"/>
      <w:marLeft w:val="0"/>
      <w:marRight w:val="0"/>
      <w:marTop w:val="0"/>
      <w:marBottom w:val="0"/>
      <w:divBdr>
        <w:top w:val="none" w:sz="0" w:space="0" w:color="auto"/>
        <w:left w:val="none" w:sz="0" w:space="0" w:color="auto"/>
        <w:bottom w:val="none" w:sz="0" w:space="0" w:color="auto"/>
        <w:right w:val="none" w:sz="0" w:space="0" w:color="auto"/>
      </w:divBdr>
    </w:div>
    <w:div w:id="1031489921">
      <w:bodyDiv w:val="1"/>
      <w:marLeft w:val="0"/>
      <w:marRight w:val="0"/>
      <w:marTop w:val="0"/>
      <w:marBottom w:val="0"/>
      <w:divBdr>
        <w:top w:val="none" w:sz="0" w:space="0" w:color="auto"/>
        <w:left w:val="none" w:sz="0" w:space="0" w:color="auto"/>
        <w:bottom w:val="none" w:sz="0" w:space="0" w:color="auto"/>
        <w:right w:val="none" w:sz="0" w:space="0" w:color="auto"/>
      </w:divBdr>
    </w:div>
    <w:div w:id="1132093899">
      <w:bodyDiv w:val="1"/>
      <w:marLeft w:val="0"/>
      <w:marRight w:val="0"/>
      <w:marTop w:val="0"/>
      <w:marBottom w:val="0"/>
      <w:divBdr>
        <w:top w:val="none" w:sz="0" w:space="0" w:color="auto"/>
        <w:left w:val="none" w:sz="0" w:space="0" w:color="auto"/>
        <w:bottom w:val="none" w:sz="0" w:space="0" w:color="auto"/>
        <w:right w:val="none" w:sz="0" w:space="0" w:color="auto"/>
      </w:divBdr>
    </w:div>
    <w:div w:id="1228496624">
      <w:bodyDiv w:val="1"/>
      <w:marLeft w:val="0"/>
      <w:marRight w:val="0"/>
      <w:marTop w:val="0"/>
      <w:marBottom w:val="0"/>
      <w:divBdr>
        <w:top w:val="none" w:sz="0" w:space="0" w:color="auto"/>
        <w:left w:val="none" w:sz="0" w:space="0" w:color="auto"/>
        <w:bottom w:val="none" w:sz="0" w:space="0" w:color="auto"/>
        <w:right w:val="none" w:sz="0" w:space="0" w:color="auto"/>
      </w:divBdr>
    </w:div>
    <w:div w:id="1266352146">
      <w:bodyDiv w:val="1"/>
      <w:marLeft w:val="0"/>
      <w:marRight w:val="0"/>
      <w:marTop w:val="0"/>
      <w:marBottom w:val="0"/>
      <w:divBdr>
        <w:top w:val="none" w:sz="0" w:space="0" w:color="auto"/>
        <w:left w:val="none" w:sz="0" w:space="0" w:color="auto"/>
        <w:bottom w:val="none" w:sz="0" w:space="0" w:color="auto"/>
        <w:right w:val="none" w:sz="0" w:space="0" w:color="auto"/>
      </w:divBdr>
    </w:div>
    <w:div w:id="1273396540">
      <w:bodyDiv w:val="1"/>
      <w:marLeft w:val="0"/>
      <w:marRight w:val="0"/>
      <w:marTop w:val="0"/>
      <w:marBottom w:val="0"/>
      <w:divBdr>
        <w:top w:val="none" w:sz="0" w:space="0" w:color="auto"/>
        <w:left w:val="none" w:sz="0" w:space="0" w:color="auto"/>
        <w:bottom w:val="none" w:sz="0" w:space="0" w:color="auto"/>
        <w:right w:val="none" w:sz="0" w:space="0" w:color="auto"/>
      </w:divBdr>
    </w:div>
    <w:div w:id="1324040362">
      <w:bodyDiv w:val="1"/>
      <w:marLeft w:val="0"/>
      <w:marRight w:val="0"/>
      <w:marTop w:val="0"/>
      <w:marBottom w:val="0"/>
      <w:divBdr>
        <w:top w:val="none" w:sz="0" w:space="0" w:color="auto"/>
        <w:left w:val="none" w:sz="0" w:space="0" w:color="auto"/>
        <w:bottom w:val="none" w:sz="0" w:space="0" w:color="auto"/>
        <w:right w:val="none" w:sz="0" w:space="0" w:color="auto"/>
      </w:divBdr>
    </w:div>
    <w:div w:id="1480805355">
      <w:bodyDiv w:val="1"/>
      <w:marLeft w:val="0"/>
      <w:marRight w:val="0"/>
      <w:marTop w:val="0"/>
      <w:marBottom w:val="0"/>
      <w:divBdr>
        <w:top w:val="none" w:sz="0" w:space="0" w:color="auto"/>
        <w:left w:val="none" w:sz="0" w:space="0" w:color="auto"/>
        <w:bottom w:val="none" w:sz="0" w:space="0" w:color="auto"/>
        <w:right w:val="none" w:sz="0" w:space="0" w:color="auto"/>
      </w:divBdr>
    </w:div>
    <w:div w:id="1757511423">
      <w:bodyDiv w:val="1"/>
      <w:marLeft w:val="0"/>
      <w:marRight w:val="0"/>
      <w:marTop w:val="0"/>
      <w:marBottom w:val="0"/>
      <w:divBdr>
        <w:top w:val="none" w:sz="0" w:space="0" w:color="auto"/>
        <w:left w:val="none" w:sz="0" w:space="0" w:color="auto"/>
        <w:bottom w:val="none" w:sz="0" w:space="0" w:color="auto"/>
        <w:right w:val="none" w:sz="0" w:space="0" w:color="auto"/>
      </w:divBdr>
    </w:div>
    <w:div w:id="1814446785">
      <w:bodyDiv w:val="1"/>
      <w:marLeft w:val="0"/>
      <w:marRight w:val="0"/>
      <w:marTop w:val="0"/>
      <w:marBottom w:val="0"/>
      <w:divBdr>
        <w:top w:val="none" w:sz="0" w:space="0" w:color="auto"/>
        <w:left w:val="none" w:sz="0" w:space="0" w:color="auto"/>
        <w:bottom w:val="none" w:sz="0" w:space="0" w:color="auto"/>
        <w:right w:val="none" w:sz="0" w:space="0" w:color="auto"/>
      </w:divBdr>
    </w:div>
    <w:div w:id="2030371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84" textRotate="1"/>
    <customShpInfo spid="_x0000_s3085" textRotate="1"/>
    <customShpInfo spid="_x0000_s3086" textRotate="1"/>
    <customShpInfo spid="_x0000_s3083"/>
    <customShpInfo spid="_x0000_s3087" textRotate="1"/>
    <customShpInfo spid="_x0000_s3079"/>
    <customShpInfo spid="_x0000_s3088"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7FF2C3-D8E4-4DDB-A311-05F4F106A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22</Pages>
  <Words>1405</Words>
  <Characters>8013</Characters>
  <Application>Microsoft Office Word</Application>
  <DocSecurity>0</DocSecurity>
  <Lines>66</Lines>
  <Paragraphs>18</Paragraphs>
  <ScaleCrop>false</ScaleCrop>
  <Company>福化环保</Company>
  <LinksUpToDate>false</LinksUpToDate>
  <CharactersWithSpaces>9400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5</cp:revision>
  <dcterms:created xsi:type="dcterms:W3CDTF">2023-06-14T08:53:00Z</dcterms:created>
  <dcterms:modified xsi:type="dcterms:W3CDTF">2023-06-21T00:46:00Z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2052-11.1.0.12980</vt:lpwstr>
  </property>
  <property fmtid="{D5CDD505-2E9C-101B-9397-08002B2CF9AE}" pid="6" name="ICV">
    <vt:lpwstr>E40DE593B1754E6B8401D32101E9E1E8</vt:lpwstr>
  </property>
</Properties>
</file>