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Pr="00F80304" w:rsidRDefault="00986280">
      <w:pPr>
        <w:pStyle w:val="a9"/>
        <w:jc w:val="center"/>
        <w:rPr>
          <w:rFonts w:ascii="微软雅黑" w:eastAsia="微软雅黑"/>
          <w:b/>
          <w:sz w:val="48"/>
          <w:szCs w:val="48"/>
          <w:u w:val="single"/>
          <w:lang w:eastAsia="zh-CN"/>
        </w:rPr>
      </w:pPr>
      <w:r w:rsidRPr="00F80304">
        <w:rPr>
          <w:rFonts w:ascii="微软雅黑" w:eastAsia="微软雅黑" w:hint="eastAsia"/>
          <w:b/>
          <w:sz w:val="48"/>
          <w:szCs w:val="48"/>
          <w:u w:val="single"/>
          <w:lang w:eastAsia="zh-CN"/>
        </w:rPr>
        <w:t>福建福海创石油化工有限公司</w:t>
      </w:r>
    </w:p>
    <w:p w:rsidR="00251851" w:rsidRPr="00F80304" w:rsidRDefault="00EA4DBE">
      <w:pPr>
        <w:pStyle w:val="a9"/>
        <w:jc w:val="center"/>
        <w:rPr>
          <w:rFonts w:ascii="微软雅黑" w:eastAsia="微软雅黑" w:hAnsi="微软雅黑" w:cs="Arial"/>
          <w:b/>
          <w:sz w:val="48"/>
          <w:szCs w:val="48"/>
          <w:lang w:eastAsia="zh-CN"/>
        </w:rPr>
      </w:pPr>
      <w:r>
        <w:rPr>
          <w:rFonts w:ascii="微软雅黑" w:eastAsia="微软雅黑" w:hAnsi="微软雅黑" w:cs="Arial" w:hint="eastAsia"/>
          <w:b/>
          <w:sz w:val="48"/>
          <w:szCs w:val="48"/>
          <w:lang w:eastAsia="zh-CN"/>
        </w:rPr>
        <w:t xml:space="preserve">热电厂#3炉二台氧化风机改造工程      </w:t>
      </w:r>
      <w:r w:rsidR="00F80304" w:rsidRPr="00F80304">
        <w:rPr>
          <w:rFonts w:ascii="微软雅黑" w:eastAsia="微软雅黑" w:hAnsi="微软雅黑" w:cs="Arial" w:hint="eastAsia"/>
          <w:b/>
          <w:sz w:val="48"/>
          <w:szCs w:val="48"/>
          <w:lang w:eastAsia="zh-CN"/>
        </w:rPr>
        <w:t>设计采购施工（</w:t>
      </w:r>
      <w:r w:rsidR="00F80304" w:rsidRPr="00F80304">
        <w:rPr>
          <w:rFonts w:ascii="微软雅黑" w:eastAsia="微软雅黑" w:hAnsi="微软雅黑" w:cs="Arial"/>
          <w:b/>
          <w:sz w:val="48"/>
          <w:szCs w:val="48"/>
          <w:lang w:eastAsia="zh-CN"/>
        </w:rPr>
        <w:t>EPC</w:t>
      </w:r>
      <w:r w:rsidR="00F80304" w:rsidRPr="00F80304">
        <w:rPr>
          <w:rFonts w:ascii="微软雅黑" w:eastAsia="微软雅黑" w:hAnsi="微软雅黑" w:cs="Arial" w:hint="eastAsia"/>
          <w:b/>
          <w:sz w:val="48"/>
          <w:szCs w:val="48"/>
          <w:lang w:eastAsia="zh-CN"/>
        </w:rPr>
        <w:t>）</w:t>
      </w:r>
      <w:r w:rsidR="00F80304" w:rsidRPr="00F80304">
        <w:rPr>
          <w:rFonts w:ascii="微软雅黑" w:eastAsia="微软雅黑" w:hAnsi="微软雅黑" w:cs="Arial"/>
          <w:b/>
          <w:sz w:val="48"/>
          <w:szCs w:val="48"/>
          <w:lang w:eastAsia="zh-CN"/>
        </w:rPr>
        <w:t>总承包</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EA4DBE">
        <w:rPr>
          <w:color w:val="000000" w:themeColor="text1"/>
          <w:sz w:val="28"/>
          <w:szCs w:val="28"/>
        </w:rPr>
        <w:t>FHC-PTCG202304</w:t>
      </w:r>
      <w:r w:rsidR="00EA4DBE">
        <w:rPr>
          <w:rFonts w:hint="eastAsia"/>
          <w:color w:val="000000" w:themeColor="text1"/>
          <w:sz w:val="28"/>
          <w:szCs w:val="28"/>
        </w:rPr>
        <w:t>14003</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EA4DBE">
        <w:rPr>
          <w:rFonts w:ascii="微软雅黑" w:eastAsia="微软雅黑" w:hint="eastAsia"/>
          <w:b/>
          <w:color w:val="000000" w:themeColor="text1"/>
          <w:w w:val="95"/>
          <w:sz w:val="32"/>
          <w:lang w:eastAsia="zh-CN"/>
        </w:rPr>
        <w:t>二〇二三年五</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
      </w:pPr>
    </w:p>
    <w:p w:rsidR="00D7766D" w:rsidRPr="002F2F09" w:rsidRDefault="00542BD8" w:rsidP="00F80304">
      <w:pPr>
        <w:pStyle w:val="a9"/>
        <w:jc w:val="center"/>
        <w:rPr>
          <w:rFonts w:asciiTheme="minorEastAsia" w:eastAsiaTheme="minorEastAsia" w:hAnsiTheme="minorEastAsia" w:cs="Arial"/>
          <w:b/>
          <w:sz w:val="28"/>
          <w:szCs w:val="28"/>
          <w:lang w:eastAsia="zh-CN"/>
        </w:rPr>
      </w:pPr>
      <w:r>
        <w:rPr>
          <w:rFonts w:hint="eastAsia"/>
          <w:b/>
          <w:bCs/>
          <w:sz w:val="28"/>
          <w:szCs w:val="28"/>
          <w:lang w:eastAsia="zh-CN"/>
        </w:rPr>
        <w:t xml:space="preserve">福建福海创石油化工有限公司热电厂#3炉二台氧化风机改造工程           </w:t>
      </w:r>
      <w:r w:rsidR="00F80304" w:rsidRPr="002F2F09">
        <w:rPr>
          <w:rFonts w:asciiTheme="minorEastAsia" w:eastAsiaTheme="minorEastAsia" w:hAnsiTheme="minorEastAsia" w:cs="Arial" w:hint="eastAsia"/>
          <w:b/>
          <w:sz w:val="28"/>
          <w:szCs w:val="28"/>
          <w:lang w:eastAsia="zh-CN"/>
        </w:rPr>
        <w:t>设计采购施工（</w:t>
      </w:r>
      <w:r w:rsidR="00F80304" w:rsidRPr="002F2F09">
        <w:rPr>
          <w:rFonts w:asciiTheme="minorEastAsia" w:eastAsiaTheme="minorEastAsia" w:hAnsiTheme="minorEastAsia" w:cs="Arial"/>
          <w:b/>
          <w:sz w:val="28"/>
          <w:szCs w:val="28"/>
          <w:lang w:eastAsia="zh-CN"/>
        </w:rPr>
        <w:t>EPC</w:t>
      </w:r>
      <w:r w:rsidR="00F80304" w:rsidRPr="002F2F09">
        <w:rPr>
          <w:rFonts w:asciiTheme="minorEastAsia" w:eastAsiaTheme="minorEastAsia" w:hAnsiTheme="minorEastAsia" w:cs="Arial" w:hint="eastAsia"/>
          <w:b/>
          <w:sz w:val="28"/>
          <w:szCs w:val="28"/>
          <w:lang w:eastAsia="zh-CN"/>
        </w:rPr>
        <w:t>）</w:t>
      </w:r>
      <w:r w:rsidR="00F80304" w:rsidRPr="002F2F09">
        <w:rPr>
          <w:rFonts w:asciiTheme="minorEastAsia" w:eastAsiaTheme="minorEastAsia" w:hAnsiTheme="minorEastAsia" w:cs="Arial"/>
          <w:b/>
          <w:sz w:val="28"/>
          <w:szCs w:val="28"/>
          <w:lang w:eastAsia="zh-CN"/>
        </w:rPr>
        <w:t>总承包</w:t>
      </w:r>
      <w:r w:rsidR="00986280" w:rsidRPr="002F2F09">
        <w:rPr>
          <w:rFonts w:hint="eastAsia"/>
          <w:b/>
          <w:bCs/>
          <w:sz w:val="28"/>
          <w:szCs w:val="28"/>
          <w:lang w:eastAsia="zh-CN"/>
        </w:rPr>
        <w:t>比选公告</w:t>
      </w:r>
    </w:p>
    <w:p w:rsidR="00D7766D" w:rsidRDefault="00D7766D">
      <w:pPr>
        <w:pStyle w:val="a9"/>
        <w:rPr>
          <w:b/>
          <w:sz w:val="28"/>
          <w:lang w:eastAsia="zh-CN"/>
        </w:rPr>
      </w:pPr>
    </w:p>
    <w:p w:rsidR="00D7766D" w:rsidRDefault="00986280" w:rsidP="00744757">
      <w:pPr>
        <w:pStyle w:val="a9"/>
        <w:spacing w:before="26" w:line="360" w:lineRule="auto"/>
        <w:ind w:right="121"/>
        <w:jc w:val="both"/>
        <w:rPr>
          <w:lang w:eastAsia="zh-CN"/>
        </w:rPr>
      </w:pPr>
      <w:r>
        <w:rPr>
          <w:rFonts w:hint="eastAsia"/>
          <w:lang w:eastAsia="zh-CN"/>
        </w:rPr>
        <w:t>福建福海创石油化工有限公司就“</w:t>
      </w:r>
      <w:r w:rsidR="00CB5E29">
        <w:rPr>
          <w:rFonts w:hint="eastAsia"/>
          <w:color w:val="000000" w:themeColor="text1"/>
          <w:u w:val="single"/>
          <w:lang w:eastAsia="zh-CN"/>
        </w:rPr>
        <w:t>福建福海创石油化工有限公司</w:t>
      </w:r>
      <w:r w:rsidR="00542BD8">
        <w:rPr>
          <w:rFonts w:hint="eastAsia"/>
          <w:color w:val="000000" w:themeColor="text1"/>
          <w:u w:val="single"/>
          <w:lang w:eastAsia="zh-CN"/>
        </w:rPr>
        <w:t>热电厂#3炉二台氧化风机改造工程</w:t>
      </w:r>
      <w:r w:rsidR="00F80304" w:rsidRPr="00F80304">
        <w:rPr>
          <w:rFonts w:cs="Arial" w:hint="eastAsia"/>
          <w:u w:val="single"/>
          <w:lang w:eastAsia="zh-CN"/>
        </w:rPr>
        <w:t>设计采购施工（</w:t>
      </w:r>
      <w:r w:rsidR="00F80304" w:rsidRPr="00F80304">
        <w:rPr>
          <w:rFonts w:cs="Arial"/>
          <w:u w:val="single"/>
          <w:lang w:eastAsia="zh-CN"/>
        </w:rPr>
        <w:t>EPC</w:t>
      </w:r>
      <w:r w:rsidR="00F80304" w:rsidRPr="00F80304">
        <w:rPr>
          <w:rFonts w:cs="Arial" w:hint="eastAsia"/>
          <w:u w:val="single"/>
          <w:lang w:eastAsia="zh-CN"/>
        </w:rPr>
        <w:t>）</w:t>
      </w:r>
      <w:r w:rsidR="00F80304" w:rsidRPr="00F80304">
        <w:rPr>
          <w:rFonts w:cs="Arial"/>
          <w:u w:val="single"/>
          <w:lang w:eastAsia="zh-CN"/>
        </w:rPr>
        <w:t>总承包</w:t>
      </w:r>
      <w:r w:rsidRPr="00F80304">
        <w:rPr>
          <w:rFonts w:hint="eastAsia"/>
          <w:color w:val="000000" w:themeColor="text1"/>
          <w:u w:val="single"/>
          <w:lang w:eastAsia="zh-CN"/>
        </w:rPr>
        <w:t>（项目编号：</w:t>
      </w:r>
      <w:r w:rsidR="00542BD8">
        <w:rPr>
          <w:color w:val="000000" w:themeColor="text1"/>
          <w:u w:val="single"/>
          <w:lang w:eastAsia="zh-CN"/>
        </w:rPr>
        <w:t>FHC-PTCG202304</w:t>
      </w:r>
      <w:r w:rsidR="00542BD8">
        <w:rPr>
          <w:rFonts w:hint="eastAsia"/>
          <w:color w:val="000000" w:themeColor="text1"/>
          <w:u w:val="single"/>
          <w:lang w:eastAsia="zh-CN"/>
        </w:rPr>
        <w:t>14003</w:t>
      </w:r>
      <w:r w:rsidRPr="00F80304">
        <w:rPr>
          <w:rFonts w:hint="eastAsia"/>
          <w:color w:val="000000" w:themeColor="text1"/>
          <w:u w:val="single"/>
          <w:lang w:eastAsia="zh-CN"/>
        </w:rPr>
        <w:t>）</w:t>
      </w:r>
      <w:r w:rsidRPr="00F80304">
        <w:rPr>
          <w:rFonts w:hint="eastAsia"/>
          <w:color w:val="000000" w:themeColor="text1"/>
          <w:lang w:eastAsia="zh-CN"/>
        </w:rPr>
        <w:t>”</w:t>
      </w:r>
      <w:r w:rsidRPr="00F80304">
        <w:rPr>
          <w:lang w:eastAsia="zh-CN"/>
        </w:rPr>
        <w:t>进行国内公开比选</w:t>
      </w:r>
      <w:r w:rsidR="00251851" w:rsidRPr="00F80304">
        <w:rPr>
          <w:rFonts w:hint="eastAsia"/>
          <w:lang w:eastAsia="zh-CN"/>
        </w:rPr>
        <w:t>，欢迎国内符合条件的</w:t>
      </w:r>
      <w:r w:rsidR="00C918CA">
        <w:rPr>
          <w:rFonts w:hint="eastAsia"/>
          <w:lang w:eastAsia="zh-CN"/>
        </w:rPr>
        <w:t>承包</w:t>
      </w:r>
      <w:bookmarkStart w:id="0" w:name="_GoBack"/>
      <w:bookmarkEnd w:id="0"/>
      <w:r>
        <w:rPr>
          <w:rFonts w:hint="eastAsia"/>
          <w:lang w:eastAsia="zh-CN"/>
        </w:rPr>
        <w:t>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2F2F09" w:rsidRDefault="00986280" w:rsidP="002F2F09">
      <w:pPr>
        <w:tabs>
          <w:tab w:val="left" w:pos="709"/>
        </w:tabs>
        <w:spacing w:line="360" w:lineRule="auto"/>
        <w:ind w:firstLineChars="200" w:firstLine="480"/>
        <w:rPr>
          <w:sz w:val="24"/>
          <w:szCs w:val="24"/>
          <w:lang w:eastAsia="zh-CN"/>
        </w:rPr>
      </w:pPr>
      <w:r w:rsidRPr="002F2F09">
        <w:rPr>
          <w:sz w:val="24"/>
          <w:szCs w:val="24"/>
          <w:lang w:eastAsia="zh-CN"/>
        </w:rPr>
        <w:t>1.</w:t>
      </w:r>
      <w:r w:rsidR="00251851" w:rsidRPr="002F2F09">
        <w:rPr>
          <w:rFonts w:hint="eastAsia"/>
          <w:sz w:val="24"/>
          <w:szCs w:val="24"/>
          <w:lang w:eastAsia="zh-CN"/>
        </w:rPr>
        <w:t>项目名称：</w:t>
      </w:r>
      <w:r w:rsidR="00542BD8">
        <w:rPr>
          <w:rFonts w:hint="eastAsia"/>
          <w:color w:val="000000" w:themeColor="text1"/>
          <w:sz w:val="24"/>
          <w:szCs w:val="24"/>
          <w:lang w:eastAsia="zh-CN"/>
        </w:rPr>
        <w:t>福建福海创石油化工有限公司热电厂#3炉二台氧化风机改造工程</w:t>
      </w:r>
      <w:r w:rsidR="00F80304" w:rsidRPr="002F2F09">
        <w:rPr>
          <w:rFonts w:cs="Arial" w:hint="eastAsia"/>
          <w:sz w:val="24"/>
          <w:szCs w:val="24"/>
          <w:lang w:eastAsia="zh-CN"/>
        </w:rPr>
        <w:t>设计采购施工（</w:t>
      </w:r>
      <w:r w:rsidR="00F80304" w:rsidRPr="002F2F09">
        <w:rPr>
          <w:rFonts w:cs="Arial"/>
          <w:sz w:val="24"/>
          <w:szCs w:val="24"/>
          <w:lang w:eastAsia="zh-CN"/>
        </w:rPr>
        <w:t>EPC</w:t>
      </w:r>
      <w:r w:rsidR="00F80304" w:rsidRPr="002F2F09">
        <w:rPr>
          <w:rFonts w:cs="Arial" w:hint="eastAsia"/>
          <w:sz w:val="24"/>
          <w:szCs w:val="24"/>
          <w:lang w:eastAsia="zh-CN"/>
        </w:rPr>
        <w:t>）</w:t>
      </w:r>
      <w:r w:rsidR="00F80304" w:rsidRPr="002F2F09">
        <w:rPr>
          <w:rFonts w:cs="Arial"/>
          <w:sz w:val="24"/>
          <w:szCs w:val="24"/>
          <w:lang w:eastAsia="zh-CN"/>
        </w:rPr>
        <w:t>总承包</w:t>
      </w:r>
      <w:r w:rsidR="002F2F09">
        <w:rPr>
          <w:rFonts w:cs="Arial" w:hint="eastAsia"/>
          <w:sz w:val="24"/>
          <w:szCs w:val="24"/>
          <w:lang w:eastAsia="zh-CN"/>
        </w:rPr>
        <w:t>。</w:t>
      </w:r>
    </w:p>
    <w:p w:rsidR="002F2F09" w:rsidRPr="00225CD9" w:rsidRDefault="00986280" w:rsidP="00225CD9">
      <w:pPr>
        <w:spacing w:line="360" w:lineRule="auto"/>
        <w:ind w:firstLineChars="200" w:firstLine="480"/>
        <w:rPr>
          <w:color w:val="000000"/>
          <w:sz w:val="24"/>
          <w:szCs w:val="24"/>
          <w:lang w:eastAsia="zh-CN"/>
        </w:rPr>
      </w:pPr>
      <w:r w:rsidRPr="00542BD8">
        <w:rPr>
          <w:sz w:val="24"/>
          <w:szCs w:val="24"/>
          <w:lang w:eastAsia="zh-CN"/>
        </w:rPr>
        <w:t>2.</w:t>
      </w:r>
      <w:r w:rsidR="001427F4" w:rsidRPr="00542BD8">
        <w:rPr>
          <w:rFonts w:hint="eastAsia"/>
          <w:sz w:val="24"/>
          <w:szCs w:val="24"/>
          <w:lang w:eastAsia="zh-CN"/>
        </w:rPr>
        <w:t>比选项目说明：</w:t>
      </w:r>
      <w:bookmarkStart w:id="1" w:name="_Toc414874122"/>
      <w:r w:rsidR="00542BD8" w:rsidRPr="00542BD8">
        <w:rPr>
          <w:sz w:val="24"/>
          <w:szCs w:val="24"/>
          <w:lang w:eastAsia="zh-CN"/>
        </w:rPr>
        <w:t>#3炉2台氧化风机改造</w:t>
      </w:r>
      <w:r w:rsidR="00542BD8" w:rsidRPr="00542BD8">
        <w:rPr>
          <w:rFonts w:hint="eastAsia"/>
          <w:color w:val="000000"/>
          <w:sz w:val="24"/>
          <w:szCs w:val="24"/>
          <w:lang w:eastAsia="zh-CN"/>
        </w:rPr>
        <w:t>项目磁悬浮离心式鼓风</w:t>
      </w:r>
      <w:r w:rsidR="00225CD9">
        <w:rPr>
          <w:rFonts w:hint="eastAsia"/>
          <w:color w:val="000000"/>
          <w:sz w:val="24"/>
          <w:szCs w:val="24"/>
          <w:lang w:eastAsia="zh-CN"/>
        </w:rPr>
        <w:t>机成套设备，该设备主要包括磁悬浮离心式鼓风机、电控系统和风机房；</w:t>
      </w:r>
      <w:r w:rsidR="00542BD8" w:rsidRPr="00542BD8">
        <w:rPr>
          <w:rFonts w:hint="eastAsia"/>
          <w:color w:val="000000"/>
          <w:sz w:val="24"/>
          <w:szCs w:val="24"/>
          <w:lang w:eastAsia="zh-CN"/>
        </w:rPr>
        <w:t>主要包括磁悬浮离心式鼓风机成套设备的设计生产、涂装、包装运输、安装、调试</w:t>
      </w:r>
      <w:r w:rsidR="00225CD9">
        <w:rPr>
          <w:rFonts w:hint="eastAsia"/>
          <w:color w:val="000000"/>
          <w:sz w:val="24"/>
          <w:szCs w:val="24"/>
          <w:lang w:eastAsia="zh-CN"/>
        </w:rPr>
        <w:t>、检测验收、保修期内相关服务及风机房建设等工作内容，具体详见附件技术规范书</w:t>
      </w:r>
      <w:r w:rsidR="00542BD8" w:rsidRPr="00542BD8">
        <w:rPr>
          <w:rFonts w:hint="eastAsia"/>
          <w:color w:val="000000"/>
          <w:sz w:val="24"/>
          <w:szCs w:val="24"/>
          <w:lang w:eastAsia="zh-CN"/>
        </w:rPr>
        <w:t>。</w:t>
      </w:r>
      <w:bookmarkEnd w:id="1"/>
    </w:p>
    <w:p w:rsidR="0081250A" w:rsidRPr="00542BD8" w:rsidRDefault="0081250A" w:rsidP="002F2F09">
      <w:pPr>
        <w:tabs>
          <w:tab w:val="left" w:pos="709"/>
        </w:tabs>
        <w:spacing w:line="360" w:lineRule="auto"/>
        <w:ind w:firstLineChars="200" w:firstLine="480"/>
        <w:rPr>
          <w:sz w:val="24"/>
          <w:szCs w:val="24"/>
          <w:lang w:eastAsia="zh-CN"/>
        </w:rPr>
      </w:pPr>
      <w:r w:rsidRPr="00542BD8">
        <w:rPr>
          <w:rFonts w:hint="eastAsia"/>
          <w:sz w:val="24"/>
          <w:szCs w:val="24"/>
          <w:lang w:eastAsia="zh-CN"/>
        </w:rPr>
        <w:t>3.比选控制价：</w:t>
      </w:r>
      <w:r w:rsidR="00542BD8" w:rsidRPr="00542BD8">
        <w:rPr>
          <w:rFonts w:hint="eastAsia"/>
          <w:sz w:val="24"/>
          <w:szCs w:val="24"/>
          <w:lang w:eastAsia="zh-CN"/>
        </w:rPr>
        <w:t>120</w:t>
      </w:r>
      <w:r w:rsidRPr="00542BD8">
        <w:rPr>
          <w:rFonts w:hint="eastAsia"/>
          <w:sz w:val="24"/>
          <w:szCs w:val="24"/>
          <w:lang w:eastAsia="zh-CN"/>
        </w:rPr>
        <w:t>.00</w:t>
      </w:r>
      <w:r w:rsidRPr="00542BD8">
        <w:rPr>
          <w:sz w:val="24"/>
          <w:szCs w:val="24"/>
          <w:lang w:eastAsia="zh-CN"/>
        </w:rPr>
        <w:t>万元</w:t>
      </w:r>
      <w:r w:rsidRPr="00542BD8">
        <w:rPr>
          <w:rFonts w:hint="eastAsia"/>
          <w:sz w:val="24"/>
          <w:szCs w:val="24"/>
          <w:lang w:eastAsia="zh-CN"/>
        </w:rPr>
        <w:t>（含税）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016C42" w:rsidRDefault="00986280"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1</w:t>
      </w:r>
      <w:r w:rsidR="00441D76" w:rsidRPr="00016C42">
        <w:rPr>
          <w:rFonts w:hint="eastAsia"/>
          <w:sz w:val="24"/>
          <w:szCs w:val="24"/>
          <w:lang w:eastAsia="zh-CN"/>
        </w:rPr>
        <w:t>．</w:t>
      </w:r>
      <w:r w:rsidR="00441D76" w:rsidRPr="00016C42">
        <w:rPr>
          <w:rFonts w:hint="eastAsia"/>
          <w:color w:val="000000"/>
          <w:sz w:val="24"/>
          <w:szCs w:val="24"/>
          <w:lang w:eastAsia="zh-CN"/>
        </w:rPr>
        <w:t>参选人必须具备有效的企业法人营业执照，具有在中华人民共和国注册的法人资格</w:t>
      </w:r>
      <w:r w:rsidR="00225CD9" w:rsidRPr="00016C42">
        <w:rPr>
          <w:rFonts w:hint="eastAsia"/>
          <w:color w:val="000000"/>
          <w:sz w:val="24"/>
          <w:szCs w:val="24"/>
          <w:lang w:eastAsia="zh-CN"/>
        </w:rPr>
        <w:t>，</w:t>
      </w:r>
      <w:r w:rsidR="00225CD9" w:rsidRPr="00016C42">
        <w:rPr>
          <w:color w:val="000000"/>
          <w:sz w:val="24"/>
          <w:szCs w:val="24"/>
          <w:lang w:eastAsia="zh-CN"/>
        </w:rPr>
        <w:t>具</w:t>
      </w:r>
      <w:r w:rsidR="00225CD9" w:rsidRPr="00016C42">
        <w:rPr>
          <w:rFonts w:hint="eastAsia"/>
          <w:color w:val="000000"/>
          <w:sz w:val="24"/>
          <w:szCs w:val="24"/>
          <w:lang w:eastAsia="zh-CN"/>
        </w:rPr>
        <w:t>有</w:t>
      </w:r>
      <w:r w:rsidR="00225CD9" w:rsidRPr="00016C42">
        <w:rPr>
          <w:color w:val="000000"/>
          <w:sz w:val="24"/>
          <w:szCs w:val="24"/>
          <w:lang w:eastAsia="zh-CN"/>
        </w:rPr>
        <w:t>设计、制造</w:t>
      </w:r>
      <w:r w:rsidR="00225CD9" w:rsidRPr="00016C42">
        <w:rPr>
          <w:rFonts w:hint="eastAsia"/>
          <w:color w:val="000000"/>
          <w:sz w:val="24"/>
          <w:szCs w:val="24"/>
          <w:lang w:eastAsia="zh-CN"/>
        </w:rPr>
        <w:t>、</w:t>
      </w:r>
      <w:r w:rsidR="00225CD9" w:rsidRPr="00016C42">
        <w:rPr>
          <w:color w:val="000000"/>
          <w:sz w:val="24"/>
          <w:szCs w:val="24"/>
          <w:lang w:eastAsia="zh-CN"/>
        </w:rPr>
        <w:t>供货能力</w:t>
      </w:r>
      <w:r w:rsidR="00225CD9" w:rsidRPr="00016C42">
        <w:rPr>
          <w:rFonts w:hint="eastAsia"/>
          <w:color w:val="000000"/>
          <w:sz w:val="24"/>
          <w:szCs w:val="24"/>
          <w:lang w:eastAsia="zh-CN"/>
        </w:rPr>
        <w:t>和服务的制造商并且</w:t>
      </w:r>
      <w:r w:rsidR="00225CD9" w:rsidRPr="00016C42">
        <w:rPr>
          <w:color w:val="000000"/>
          <w:sz w:val="24"/>
          <w:szCs w:val="24"/>
          <w:lang w:eastAsia="zh-CN"/>
        </w:rPr>
        <w:t>具</w:t>
      </w:r>
      <w:r w:rsidR="00225CD9" w:rsidRPr="00016C42">
        <w:rPr>
          <w:rFonts w:hint="eastAsia"/>
          <w:color w:val="000000"/>
          <w:sz w:val="24"/>
          <w:szCs w:val="24"/>
          <w:lang w:eastAsia="zh-CN"/>
        </w:rPr>
        <w:t>有相应资质。</w:t>
      </w:r>
    </w:p>
    <w:p w:rsidR="00D7766D" w:rsidRPr="00016C42" w:rsidRDefault="00986280" w:rsidP="00016C42">
      <w:pPr>
        <w:pStyle w:val="17"/>
        <w:spacing w:line="360" w:lineRule="auto"/>
        <w:ind w:firstLine="480"/>
        <w:rPr>
          <w:rFonts w:ascii="宋体" w:hAnsi="宋体"/>
          <w:sz w:val="24"/>
          <w:szCs w:val="24"/>
        </w:rPr>
      </w:pPr>
      <w:r w:rsidRPr="00016C42">
        <w:rPr>
          <w:rFonts w:ascii="宋体" w:hAnsi="宋体"/>
          <w:color w:val="000000" w:themeColor="text1"/>
          <w:sz w:val="24"/>
          <w:szCs w:val="24"/>
        </w:rPr>
        <w:t>2</w:t>
      </w:r>
      <w:r w:rsidRPr="00016C42">
        <w:rPr>
          <w:rFonts w:ascii="宋体" w:hAnsi="宋体" w:hint="eastAsia"/>
          <w:color w:val="000000" w:themeColor="text1"/>
          <w:sz w:val="24"/>
          <w:szCs w:val="24"/>
        </w:rPr>
        <w:t>.</w:t>
      </w:r>
      <w:r w:rsidR="001427F4" w:rsidRPr="00016C42">
        <w:rPr>
          <w:rFonts w:ascii="宋体" w:hAnsi="宋体"/>
          <w:sz w:val="24"/>
          <w:szCs w:val="24"/>
        </w:rPr>
        <w:t xml:space="preserve"> </w:t>
      </w:r>
      <w:r w:rsidR="00B854CF" w:rsidRPr="00016C42">
        <w:rPr>
          <w:rFonts w:ascii="宋体" w:hAnsi="宋体"/>
          <w:sz w:val="24"/>
          <w:szCs w:val="24"/>
        </w:rPr>
        <w:t>参选</w:t>
      </w:r>
      <w:r w:rsidR="001427F4" w:rsidRPr="00016C42">
        <w:rPr>
          <w:rFonts w:ascii="宋体" w:hAnsi="宋体"/>
          <w:sz w:val="24"/>
          <w:szCs w:val="24"/>
        </w:rPr>
        <w:t>单位负责人为同一人或者存在控股、管理关系的不同单位不得同时参加本项目的比选；</w:t>
      </w:r>
      <w:r w:rsidRPr="00016C42">
        <w:rPr>
          <w:rFonts w:ascii="宋体" w:hAnsi="宋体"/>
          <w:color w:val="000000" w:themeColor="text1"/>
          <w:sz w:val="24"/>
          <w:szCs w:val="24"/>
        </w:rPr>
        <w:t>参选人没有失信黑名单记录（以最高院失信被执行人系统发布信息为准）</w:t>
      </w:r>
      <w:r w:rsidR="007619B1" w:rsidRPr="00016C42">
        <w:rPr>
          <w:rFonts w:ascii="宋体" w:hAnsi="宋体" w:hint="eastAsia"/>
          <w:color w:val="000000" w:themeColor="text1"/>
          <w:sz w:val="24"/>
          <w:szCs w:val="24"/>
        </w:rPr>
        <w:t>，</w:t>
      </w:r>
      <w:r w:rsidR="007619B1" w:rsidRPr="00016C42">
        <w:rPr>
          <w:rFonts w:ascii="宋体" w:hAnsi="宋体"/>
          <w:color w:val="000000" w:themeColor="text1"/>
          <w:sz w:val="24"/>
          <w:szCs w:val="24"/>
        </w:rPr>
        <w:t>与</w:t>
      </w:r>
      <w:r w:rsidR="007619B1" w:rsidRPr="00016C42">
        <w:rPr>
          <w:rFonts w:ascii="宋体" w:hAnsi="宋体" w:hint="eastAsia"/>
          <w:color w:val="000000" w:themeColor="text1"/>
          <w:sz w:val="24"/>
          <w:szCs w:val="24"/>
        </w:rPr>
        <w:t>比选人</w:t>
      </w:r>
      <w:r w:rsidR="007619B1" w:rsidRPr="00016C42">
        <w:rPr>
          <w:rFonts w:ascii="宋体" w:hAnsi="宋体"/>
          <w:color w:val="000000" w:themeColor="text1"/>
          <w:sz w:val="24"/>
          <w:szCs w:val="24"/>
        </w:rPr>
        <w:t>无诉讼纠纷</w:t>
      </w:r>
      <w:r w:rsidR="00744757" w:rsidRPr="00016C42">
        <w:rPr>
          <w:rFonts w:ascii="宋体" w:hAnsi="宋体" w:hint="eastAsia"/>
          <w:color w:val="000000" w:themeColor="text1"/>
          <w:sz w:val="24"/>
          <w:szCs w:val="24"/>
        </w:rPr>
        <w:t>，</w:t>
      </w:r>
      <w:r w:rsidR="00744757" w:rsidRPr="00016C42">
        <w:rPr>
          <w:rFonts w:ascii="宋体" w:hAnsi="宋体" w:hint="eastAsia"/>
          <w:kern w:val="59"/>
          <w:sz w:val="24"/>
          <w:szCs w:val="24"/>
        </w:rPr>
        <w:t>与比选人存在利害关系可能影响比选公正性的参选人，不得参加比选</w:t>
      </w:r>
      <w:r w:rsidRPr="00016C42">
        <w:rPr>
          <w:rFonts w:ascii="宋体" w:hAnsi="宋体" w:hint="eastAsia"/>
          <w:color w:val="000000" w:themeColor="text1"/>
          <w:sz w:val="24"/>
          <w:szCs w:val="24"/>
        </w:rPr>
        <w:t>。</w:t>
      </w:r>
    </w:p>
    <w:p w:rsidR="00225CD9" w:rsidRPr="00016C42" w:rsidRDefault="00986280"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color w:val="000000" w:themeColor="text1"/>
          <w:sz w:val="24"/>
          <w:szCs w:val="24"/>
          <w:lang w:eastAsia="zh-CN"/>
        </w:rPr>
        <w:t>3.</w:t>
      </w:r>
      <w:r w:rsidR="0065150A" w:rsidRPr="00016C42">
        <w:rPr>
          <w:rFonts w:cstheme="minorEastAsia" w:hint="eastAsia"/>
          <w:kern w:val="59"/>
          <w:sz w:val="24"/>
          <w:szCs w:val="24"/>
          <w:lang w:eastAsia="zh-CN"/>
        </w:rPr>
        <w:t xml:space="preserve"> </w:t>
      </w:r>
      <w:r w:rsidR="00225CD9" w:rsidRPr="00016C42">
        <w:rPr>
          <w:color w:val="000000"/>
          <w:sz w:val="24"/>
          <w:szCs w:val="24"/>
          <w:lang w:eastAsia="zh-CN"/>
        </w:rPr>
        <w:t>参选人</w:t>
      </w:r>
      <w:r w:rsidR="00225CD9" w:rsidRPr="00016C42">
        <w:rPr>
          <w:rFonts w:hint="eastAsia"/>
          <w:color w:val="000000"/>
          <w:sz w:val="24"/>
          <w:szCs w:val="24"/>
          <w:lang w:eastAsia="zh-CN"/>
        </w:rPr>
        <w:t>或者</w:t>
      </w:r>
      <w:r w:rsidR="00225CD9" w:rsidRPr="00016C42">
        <w:rPr>
          <w:color w:val="000000"/>
          <w:sz w:val="24"/>
          <w:szCs w:val="24"/>
          <w:lang w:eastAsia="zh-CN"/>
        </w:rPr>
        <w:t>鼓风机</w:t>
      </w:r>
      <w:r w:rsidR="00225CD9" w:rsidRPr="00016C42">
        <w:rPr>
          <w:rFonts w:hint="eastAsia"/>
          <w:color w:val="000000"/>
          <w:sz w:val="24"/>
          <w:szCs w:val="24"/>
          <w:lang w:eastAsia="zh-CN"/>
        </w:rPr>
        <w:t>厂家须通过</w:t>
      </w:r>
      <w:r w:rsidR="00225CD9" w:rsidRPr="00016C42">
        <w:rPr>
          <w:color w:val="000000"/>
          <w:sz w:val="24"/>
          <w:szCs w:val="24"/>
          <w:lang w:eastAsia="zh-CN"/>
        </w:rPr>
        <w:t>ISO系列的质量管理体系认证，环境管理体系认证和职业健康安全管理体系认证。</w:t>
      </w:r>
    </w:p>
    <w:p w:rsidR="00016C42" w:rsidRPr="00016C42" w:rsidRDefault="00441D76"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4</w:t>
      </w:r>
      <w:r w:rsidR="0065150A" w:rsidRPr="00016C42">
        <w:rPr>
          <w:rFonts w:hint="eastAsia"/>
          <w:sz w:val="24"/>
          <w:szCs w:val="24"/>
          <w:lang w:eastAsia="zh-CN"/>
        </w:rPr>
        <w:t>.</w:t>
      </w:r>
      <w:r w:rsidR="00032D0F" w:rsidRPr="00016C42">
        <w:rPr>
          <w:rFonts w:cstheme="minorEastAsia" w:hint="eastAsia"/>
          <w:kern w:val="59"/>
          <w:sz w:val="24"/>
          <w:szCs w:val="24"/>
          <w:lang w:eastAsia="zh-CN"/>
        </w:rPr>
        <w:t>参选人</w:t>
      </w:r>
      <w:r w:rsidR="00016C42" w:rsidRPr="00016C42">
        <w:rPr>
          <w:color w:val="000000"/>
          <w:sz w:val="24"/>
          <w:szCs w:val="24"/>
          <w:lang w:eastAsia="zh-CN"/>
        </w:rPr>
        <w:t>提供的鼓风机结构形式应为单级高速磁悬浮式，并为技术先进的知名品牌，</w:t>
      </w:r>
      <w:r w:rsidR="00016C42">
        <w:rPr>
          <w:color w:val="000000"/>
          <w:sz w:val="24"/>
          <w:szCs w:val="24"/>
          <w:lang w:eastAsia="zh-CN"/>
        </w:rPr>
        <w:t>具有</w:t>
      </w:r>
      <w:r w:rsidR="00016C42" w:rsidRPr="00016C42">
        <w:rPr>
          <w:color w:val="000000"/>
          <w:sz w:val="24"/>
          <w:szCs w:val="24"/>
          <w:lang w:eastAsia="zh-CN"/>
        </w:rPr>
        <w:t>5</w:t>
      </w:r>
      <w:r w:rsidR="00016C42" w:rsidRPr="00016C42">
        <w:rPr>
          <w:rFonts w:hint="eastAsia"/>
          <w:color w:val="000000"/>
          <w:sz w:val="24"/>
          <w:szCs w:val="24"/>
          <w:lang w:eastAsia="zh-CN"/>
        </w:rPr>
        <w:t>年以上同类型的鼓风机使用业绩不少于1</w:t>
      </w:r>
      <w:r w:rsidR="00016C42" w:rsidRPr="00016C42">
        <w:rPr>
          <w:color w:val="000000"/>
          <w:sz w:val="24"/>
          <w:szCs w:val="24"/>
          <w:lang w:eastAsia="zh-CN"/>
        </w:rPr>
        <w:t>家，并提供相关的用户证明材料（供货合同复印件，加盖单位公章</w:t>
      </w:r>
      <w:r w:rsidR="00016C42" w:rsidRPr="00016C42">
        <w:rPr>
          <w:rFonts w:hint="eastAsia"/>
          <w:color w:val="000000"/>
          <w:sz w:val="24"/>
          <w:szCs w:val="24"/>
          <w:lang w:eastAsia="zh-CN"/>
        </w:rPr>
        <w:t>；用户使用报告</w:t>
      </w:r>
      <w:r w:rsidR="00016C42" w:rsidRPr="00016C42">
        <w:rPr>
          <w:color w:val="000000"/>
          <w:sz w:val="24"/>
          <w:szCs w:val="24"/>
          <w:lang w:eastAsia="zh-CN"/>
        </w:rPr>
        <w:t>）。</w:t>
      </w:r>
    </w:p>
    <w:p w:rsidR="00D7766D" w:rsidRPr="00016C42" w:rsidRDefault="00441D76" w:rsidP="00016C42">
      <w:pPr>
        <w:spacing w:line="360" w:lineRule="auto"/>
        <w:ind w:firstLineChars="200" w:firstLine="480"/>
        <w:jc w:val="both"/>
        <w:rPr>
          <w:rFonts w:cs="Arial"/>
          <w:sz w:val="24"/>
          <w:szCs w:val="24"/>
          <w:lang w:eastAsia="zh-CN"/>
        </w:rPr>
      </w:pPr>
      <w:r w:rsidRPr="00016C42">
        <w:rPr>
          <w:rFonts w:cstheme="minorEastAsia" w:hint="eastAsia"/>
          <w:kern w:val="59"/>
          <w:sz w:val="24"/>
          <w:szCs w:val="24"/>
          <w:lang w:eastAsia="zh-CN"/>
        </w:rPr>
        <w:t>5</w:t>
      </w:r>
      <w:r w:rsidR="00986280" w:rsidRPr="00016C42">
        <w:rPr>
          <w:rFonts w:hint="eastAsia"/>
          <w:color w:val="000000" w:themeColor="text1"/>
          <w:sz w:val="24"/>
          <w:szCs w:val="24"/>
          <w:lang w:eastAsia="zh-CN"/>
        </w:rPr>
        <w:t>.</w:t>
      </w:r>
      <w:r w:rsidR="00D00137" w:rsidRPr="00016C42">
        <w:rPr>
          <w:rFonts w:hint="eastAsia"/>
          <w:color w:val="000000"/>
          <w:sz w:val="24"/>
          <w:szCs w:val="24"/>
          <w:lang w:eastAsia="zh-CN"/>
        </w:rPr>
        <w:t>本采购项</w:t>
      </w:r>
      <w:r w:rsidRPr="00016C42">
        <w:rPr>
          <w:rFonts w:hint="eastAsia"/>
          <w:color w:val="000000"/>
          <w:sz w:val="24"/>
          <w:szCs w:val="24"/>
          <w:lang w:eastAsia="zh-CN"/>
        </w:rPr>
        <w:t>目</w:t>
      </w:r>
      <w:r w:rsidR="00016C42" w:rsidRPr="00016C42">
        <w:rPr>
          <w:rFonts w:hint="eastAsia"/>
          <w:color w:val="000000"/>
          <w:sz w:val="24"/>
          <w:szCs w:val="24"/>
          <w:lang w:eastAsia="zh-CN"/>
        </w:rPr>
        <w:t>不</w:t>
      </w:r>
      <w:r w:rsidR="00D00137" w:rsidRPr="00016C42">
        <w:rPr>
          <w:rFonts w:hint="eastAsia"/>
          <w:color w:val="000000"/>
          <w:sz w:val="24"/>
          <w:szCs w:val="24"/>
          <w:lang w:eastAsia="zh-CN"/>
        </w:rPr>
        <w:t>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127502" w:rsidRPr="005137A9" w:rsidRDefault="00127502" w:rsidP="001F5906">
      <w:pPr>
        <w:tabs>
          <w:tab w:val="left" w:pos="709"/>
        </w:tabs>
        <w:spacing w:line="360" w:lineRule="auto"/>
        <w:ind w:firstLineChars="200" w:firstLine="480"/>
        <w:rPr>
          <w:color w:val="000000" w:themeColor="text1"/>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hint="eastAsia"/>
          <w:bCs/>
          <w:sz w:val="24"/>
          <w:szCs w:val="24"/>
          <w:lang w:eastAsia="zh-CN"/>
        </w:rPr>
        <w:t>3</w:t>
      </w:r>
      <w:r w:rsidRPr="001A592B">
        <w:rPr>
          <w:rFonts w:asciiTheme="minorEastAsia" w:eastAsiaTheme="minorEastAsia" w:hAnsiTheme="minorEastAsia" w:hint="eastAsia"/>
          <w:bCs/>
          <w:sz w:val="24"/>
          <w:szCs w:val="24"/>
          <w:lang w:eastAsia="zh-CN"/>
        </w:rPr>
        <w:t>年</w:t>
      </w:r>
      <w:r w:rsidR="00016C42">
        <w:rPr>
          <w:rFonts w:asciiTheme="minorEastAsia" w:eastAsiaTheme="minorEastAsia" w:hAnsiTheme="minorEastAsia" w:hint="eastAsia"/>
          <w:bCs/>
          <w:sz w:val="24"/>
          <w:szCs w:val="24"/>
          <w:lang w:eastAsia="zh-CN"/>
        </w:rPr>
        <w:t>5</w:t>
      </w:r>
      <w:r w:rsidR="00AD042B">
        <w:rPr>
          <w:rFonts w:asciiTheme="minorEastAsia" w:eastAsiaTheme="minorEastAsia" w:hAnsiTheme="minorEastAsia" w:hint="eastAsia"/>
          <w:bCs/>
          <w:sz w:val="24"/>
          <w:szCs w:val="24"/>
          <w:lang w:eastAsia="zh-CN"/>
        </w:rPr>
        <w:t>月</w:t>
      </w:r>
      <w:r w:rsidR="0082222D">
        <w:rPr>
          <w:rFonts w:asciiTheme="minorEastAsia" w:eastAsiaTheme="minorEastAsia" w:hAnsiTheme="minorEastAsia" w:hint="eastAsia"/>
          <w:bCs/>
          <w:sz w:val="24"/>
          <w:szCs w:val="24"/>
          <w:lang w:eastAsia="zh-CN"/>
        </w:rPr>
        <w:t>26</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hint="eastAsia"/>
          <w:bCs/>
          <w:sz w:val="24"/>
          <w:szCs w:val="24"/>
          <w:lang w:eastAsia="zh-CN"/>
        </w:rPr>
        <w:t>3</w:t>
      </w:r>
      <w:r w:rsidRPr="001A592B">
        <w:rPr>
          <w:rFonts w:asciiTheme="minorEastAsia" w:eastAsiaTheme="minorEastAsia" w:hAnsiTheme="minorEastAsia" w:hint="eastAsia"/>
          <w:bCs/>
          <w:sz w:val="24"/>
          <w:szCs w:val="24"/>
          <w:lang w:eastAsia="zh-CN"/>
        </w:rPr>
        <w:t>年</w:t>
      </w:r>
      <w:r w:rsidR="0082222D">
        <w:rPr>
          <w:rFonts w:asciiTheme="minorEastAsia" w:eastAsiaTheme="minorEastAsia" w:hAnsiTheme="minorEastAsia" w:hint="eastAsia"/>
          <w:bCs/>
          <w:sz w:val="24"/>
          <w:szCs w:val="24"/>
          <w:lang w:eastAsia="zh-CN"/>
        </w:rPr>
        <w:t>6</w:t>
      </w:r>
      <w:r w:rsidRPr="001A592B">
        <w:rPr>
          <w:rFonts w:asciiTheme="minorEastAsia" w:eastAsiaTheme="minorEastAsia" w:hAnsiTheme="minorEastAsia" w:hint="eastAsia"/>
          <w:bCs/>
          <w:sz w:val="24"/>
          <w:szCs w:val="24"/>
          <w:lang w:eastAsia="zh-CN"/>
        </w:rPr>
        <w:t>月</w:t>
      </w:r>
      <w:r w:rsidR="0082222D">
        <w:rPr>
          <w:rFonts w:asciiTheme="minorEastAsia" w:eastAsiaTheme="minorEastAsia" w:hAnsiTheme="minorEastAsia" w:hint="eastAsia"/>
          <w:bCs/>
          <w:sz w:val="24"/>
          <w:szCs w:val="24"/>
          <w:lang w:eastAsia="zh-CN"/>
        </w:rPr>
        <w:t>5</w:t>
      </w:r>
      <w:r w:rsidRPr="001A592B">
        <w:rPr>
          <w:rFonts w:asciiTheme="minorEastAsia" w:eastAsiaTheme="minorEastAsia" w:hAnsiTheme="minorEastAsia" w:hint="eastAsia"/>
          <w:bCs/>
          <w:sz w:val="24"/>
          <w:szCs w:val="24"/>
          <w:lang w:eastAsia="zh-CN"/>
        </w:rPr>
        <w:t>日</w:t>
      </w:r>
      <w:r w:rsidR="001F5906">
        <w:rPr>
          <w:rFonts w:asciiTheme="minorEastAsia" w:eastAsiaTheme="minorEastAsia" w:hAnsiTheme="minorEastAsia" w:hint="eastAsia"/>
          <w:bCs/>
          <w:sz w:val="24"/>
          <w:szCs w:val="24"/>
          <w:lang w:eastAsia="zh-CN"/>
        </w:rPr>
        <w:t>（</w:t>
      </w:r>
      <w:r w:rsidR="001F5906">
        <w:rPr>
          <w:rFonts w:hint="eastAsia"/>
          <w:color w:val="000000" w:themeColor="text1"/>
          <w:sz w:val="24"/>
          <w:szCs w:val="24"/>
          <w:lang w:eastAsia="zh-CN"/>
        </w:rPr>
        <w:t>（共</w:t>
      </w:r>
      <w:r w:rsidR="001F5906">
        <w:rPr>
          <w:color w:val="000000" w:themeColor="text1"/>
          <w:sz w:val="24"/>
          <w:szCs w:val="24"/>
          <w:lang w:eastAsia="zh-CN"/>
        </w:rPr>
        <w:t>10</w:t>
      </w:r>
      <w:r w:rsidR="00016C42">
        <w:rPr>
          <w:rFonts w:hint="eastAsia"/>
          <w:color w:val="000000" w:themeColor="text1"/>
          <w:sz w:val="24"/>
          <w:szCs w:val="24"/>
          <w:lang w:eastAsia="zh-CN"/>
        </w:rPr>
        <w:t>天、假日</w:t>
      </w:r>
      <w:r w:rsidR="001F5906">
        <w:rPr>
          <w:rFonts w:hint="eastAsia"/>
          <w:color w:val="000000" w:themeColor="text1"/>
          <w:sz w:val="24"/>
          <w:szCs w:val="24"/>
          <w:lang w:eastAsia="zh-CN"/>
        </w:rPr>
        <w:t>除外，</w:t>
      </w:r>
      <w:r w:rsidRPr="00595520">
        <w:rPr>
          <w:rFonts w:hint="eastAsia"/>
          <w:spacing w:val="8"/>
          <w:sz w:val="24"/>
          <w:szCs w:val="24"/>
          <w:lang w:eastAsia="zh-CN"/>
        </w:rPr>
        <w:t>上午9:00～12:00，下午14:00～17:00），在福建福海创石油化工有限公司</w:t>
      </w:r>
      <w:r>
        <w:rPr>
          <w:rFonts w:hint="eastAsia"/>
          <w:spacing w:val="8"/>
          <w:sz w:val="24"/>
          <w:szCs w:val="24"/>
          <w:lang w:eastAsia="zh-CN"/>
        </w:rPr>
        <w:t>杜浔办公楼三楼</w:t>
      </w:r>
      <w:r w:rsidRPr="00595520">
        <w:rPr>
          <w:rFonts w:hint="eastAsia"/>
          <w:spacing w:val="8"/>
          <w:sz w:val="24"/>
          <w:szCs w:val="24"/>
          <w:lang w:eastAsia="zh-CN"/>
        </w:rPr>
        <w:t>（办公</w:t>
      </w:r>
      <w:r w:rsidRPr="00595520">
        <w:rPr>
          <w:rFonts w:hint="eastAsia"/>
          <w:spacing w:val="8"/>
          <w:sz w:val="24"/>
          <w:szCs w:val="24"/>
          <w:lang w:eastAsia="zh-CN"/>
        </w:rPr>
        <w:lastRenderedPageBreak/>
        <w:t>地址：</w:t>
      </w:r>
      <w:r>
        <w:rPr>
          <w:rFonts w:hint="eastAsia"/>
          <w:spacing w:val="8"/>
          <w:sz w:val="24"/>
          <w:szCs w:val="24"/>
          <w:lang w:eastAsia="zh-CN"/>
        </w:rPr>
        <w:t>漳州市古雷经济开发区杜浔</w:t>
      </w:r>
      <w:proofErr w:type="gramStart"/>
      <w:r>
        <w:rPr>
          <w:rFonts w:hint="eastAsia"/>
          <w:spacing w:val="8"/>
          <w:sz w:val="24"/>
          <w:szCs w:val="24"/>
          <w:lang w:eastAsia="zh-CN"/>
        </w:rPr>
        <w:t>镇杜昌路</w:t>
      </w:r>
      <w:proofErr w:type="gramEnd"/>
      <w:r>
        <w:rPr>
          <w:rFonts w:hint="eastAsia"/>
          <w:spacing w:val="8"/>
          <w:sz w:val="24"/>
          <w:szCs w:val="24"/>
          <w:lang w:eastAsia="zh-CN"/>
        </w:rPr>
        <w:t>9号</w:t>
      </w:r>
      <w:r>
        <w:rPr>
          <w:spacing w:val="8"/>
          <w:sz w:val="24"/>
          <w:szCs w:val="24"/>
          <w:lang w:eastAsia="zh-CN"/>
        </w:rPr>
        <w:t>办公楼三</w:t>
      </w:r>
      <w:proofErr w:type="gramStart"/>
      <w:r>
        <w:rPr>
          <w:spacing w:val="8"/>
          <w:sz w:val="24"/>
          <w:szCs w:val="24"/>
          <w:lang w:eastAsia="zh-CN"/>
        </w:rPr>
        <w:t>楼设备</w:t>
      </w:r>
      <w:proofErr w:type="gramEnd"/>
      <w:r>
        <w:rPr>
          <w:spacing w:val="8"/>
          <w:sz w:val="24"/>
          <w:szCs w:val="24"/>
          <w:lang w:eastAsia="zh-CN"/>
        </w:rPr>
        <w:t>及服务团队</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Pr>
          <w:rFonts w:hint="eastAsia"/>
          <w:color w:val="000000" w:themeColor="text1"/>
          <w:sz w:val="24"/>
          <w:szCs w:val="24"/>
          <w:lang w:eastAsia="zh-CN"/>
        </w:rPr>
        <w:t>xqyang@fhcpec.com.cn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127502" w:rsidRDefault="00127502" w:rsidP="00127502">
      <w:pPr>
        <w:pStyle w:val="afd"/>
        <w:numPr>
          <w:ilvl w:val="0"/>
          <w:numId w:val="30"/>
        </w:numPr>
        <w:spacing w:before="0" w:line="360" w:lineRule="auto"/>
        <w:ind w:leftChars="200" w:left="440" w:firstLineChars="200" w:firstLine="496"/>
        <w:rPr>
          <w:spacing w:val="8"/>
          <w:sz w:val="24"/>
          <w:szCs w:val="24"/>
          <w:lang w:eastAsia="zh-CN"/>
        </w:rPr>
      </w:pPr>
      <w:r w:rsidRPr="00B91618">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sidRPr="00B91618">
        <w:rPr>
          <w:rFonts w:hint="eastAsia"/>
          <w:spacing w:val="8"/>
          <w:sz w:val="24"/>
          <w:szCs w:val="24"/>
          <w:lang w:eastAsia="zh-CN"/>
        </w:rPr>
        <w:t>格式详见附件）；</w:t>
      </w:r>
    </w:p>
    <w:p w:rsidR="00127502" w:rsidRPr="00B91618" w:rsidRDefault="00127502" w:rsidP="00127502">
      <w:pPr>
        <w:pStyle w:val="afd"/>
        <w:numPr>
          <w:ilvl w:val="0"/>
          <w:numId w:val="30"/>
        </w:numPr>
        <w:spacing w:before="0" w:line="360" w:lineRule="auto"/>
        <w:ind w:leftChars="200" w:left="44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127502" w:rsidRPr="002B62C9" w:rsidRDefault="00127502" w:rsidP="00127502">
      <w:pPr>
        <w:autoSpaceDE/>
        <w:autoSpaceDN/>
        <w:spacing w:line="360" w:lineRule="auto"/>
        <w:ind w:firstLineChars="200" w:firstLine="496"/>
        <w:rPr>
          <w:rFonts w:asciiTheme="minorEastAsia" w:eastAsiaTheme="minorEastAsia" w:hAnsiTheme="minorEastAsia"/>
          <w:bCs/>
          <w:sz w:val="24"/>
          <w:szCs w:val="24"/>
          <w:lang w:eastAsia="zh-CN"/>
        </w:rPr>
      </w:pPr>
      <w:r w:rsidRPr="002B62C9">
        <w:rPr>
          <w:rFonts w:hint="eastAsia"/>
          <w:spacing w:val="8"/>
          <w:sz w:val="24"/>
          <w:szCs w:val="24"/>
          <w:lang w:eastAsia="zh-CN"/>
        </w:rPr>
        <w:t>2</w:t>
      </w:r>
      <w:r w:rsidRPr="002B62C9">
        <w:rPr>
          <w:spacing w:val="8"/>
          <w:sz w:val="24"/>
          <w:szCs w:val="24"/>
          <w:lang w:eastAsia="zh-CN"/>
        </w:rPr>
        <w:t>.</w:t>
      </w:r>
      <w:r>
        <w:rPr>
          <w:spacing w:val="8"/>
          <w:sz w:val="24"/>
          <w:szCs w:val="24"/>
          <w:lang w:eastAsia="zh-CN"/>
        </w:rPr>
        <w:t>报名完成后，</w:t>
      </w:r>
      <w:r w:rsidR="001F5906">
        <w:rPr>
          <w:spacing w:val="8"/>
          <w:sz w:val="24"/>
          <w:szCs w:val="24"/>
          <w:lang w:eastAsia="zh-CN"/>
        </w:rPr>
        <w:t>自行下载参选文件参与项目比选报价</w:t>
      </w:r>
      <w:r w:rsidRPr="002B62C9">
        <w:rPr>
          <w:rFonts w:hint="eastAsia"/>
          <w:color w:val="000000" w:themeColor="text1"/>
          <w:sz w:val="24"/>
          <w:szCs w:val="24"/>
          <w:lang w:eastAsia="zh-CN"/>
        </w:rPr>
        <w:t>（特别声明：未进行登记报名的参选人，其递交的参选文件将被拒收。）</w:t>
      </w:r>
    </w:p>
    <w:p w:rsidR="00D7766D" w:rsidRDefault="00986280" w:rsidP="00C87DC5">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127502" w:rsidRDefault="00127502" w:rsidP="00127502">
      <w:pPr>
        <w:tabs>
          <w:tab w:val="left" w:pos="709"/>
        </w:tabs>
        <w:spacing w:line="360" w:lineRule="auto"/>
        <w:ind w:leftChars="218" w:left="960" w:hangingChars="200" w:hanging="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及服务团队，收件人杨秀全0596-6311074   13604471163。</w:t>
      </w:r>
    </w:p>
    <w:p w:rsidR="00127502" w:rsidRPr="00ED241B" w:rsidRDefault="00127502" w:rsidP="00127502">
      <w:pPr>
        <w:tabs>
          <w:tab w:val="left" w:pos="709"/>
        </w:tabs>
        <w:spacing w:line="360" w:lineRule="auto"/>
        <w:ind w:firstLineChars="200" w:firstLine="480"/>
        <w:rPr>
          <w:b/>
          <w:color w:val="000000" w:themeColor="text1"/>
          <w:sz w:val="24"/>
          <w:szCs w:val="24"/>
          <w:lang w:eastAsia="zh-CN"/>
        </w:rPr>
      </w:pPr>
      <w:r w:rsidRPr="0042752C">
        <w:rPr>
          <w:rFonts w:hint="eastAsia"/>
          <w:color w:val="000000" w:themeColor="text1"/>
          <w:sz w:val="24"/>
          <w:szCs w:val="24"/>
          <w:lang w:eastAsia="zh-CN"/>
        </w:rPr>
        <w:t>2</w:t>
      </w:r>
      <w:r w:rsidRPr="0042752C">
        <w:rPr>
          <w:color w:val="000000" w:themeColor="text1"/>
          <w:sz w:val="24"/>
          <w:szCs w:val="24"/>
          <w:lang w:eastAsia="zh-CN"/>
        </w:rPr>
        <w:t>.</w:t>
      </w:r>
      <w:r w:rsidRPr="0042752C">
        <w:rPr>
          <w:rFonts w:hint="eastAsia"/>
          <w:color w:val="000000" w:themeColor="text1"/>
          <w:sz w:val="24"/>
          <w:szCs w:val="24"/>
          <w:lang w:eastAsia="zh-CN"/>
        </w:rPr>
        <w:t xml:space="preserve"> </w:t>
      </w:r>
      <w:r w:rsidRPr="0042752C">
        <w:rPr>
          <w:rFonts w:asciiTheme="minorEastAsia" w:eastAsiaTheme="minorEastAsia" w:hAnsiTheme="minorEastAsia" w:hint="eastAsia"/>
          <w:bCs/>
          <w:sz w:val="24"/>
          <w:szCs w:val="24"/>
          <w:lang w:eastAsia="zh-CN"/>
        </w:rPr>
        <w:t>递交截止时间（收到参选文件时间）：</w:t>
      </w:r>
      <w:r w:rsidRPr="0042752C">
        <w:rPr>
          <w:rFonts w:asciiTheme="minorEastAsia" w:eastAsiaTheme="minorEastAsia" w:hAnsiTheme="minorEastAsia" w:hint="eastAsia"/>
          <w:bCs/>
          <w:color w:val="FF0000"/>
          <w:sz w:val="24"/>
          <w:szCs w:val="24"/>
          <w:lang w:eastAsia="zh-CN"/>
        </w:rPr>
        <w:t xml:space="preserve"> </w:t>
      </w:r>
      <w:r w:rsidRPr="00ED241B">
        <w:rPr>
          <w:rFonts w:asciiTheme="minorEastAsia" w:eastAsiaTheme="minorEastAsia" w:hAnsiTheme="minorEastAsia" w:hint="eastAsia"/>
          <w:b/>
          <w:bCs/>
          <w:sz w:val="24"/>
          <w:szCs w:val="24"/>
          <w:lang w:eastAsia="zh-CN"/>
        </w:rPr>
        <w:t>2023年</w:t>
      </w:r>
      <w:r w:rsidR="0082222D">
        <w:rPr>
          <w:rFonts w:asciiTheme="minorEastAsia" w:eastAsiaTheme="minorEastAsia" w:hAnsiTheme="minorEastAsia" w:hint="eastAsia"/>
          <w:b/>
          <w:bCs/>
          <w:sz w:val="24"/>
          <w:szCs w:val="24"/>
          <w:lang w:eastAsia="zh-CN"/>
        </w:rPr>
        <w:t xml:space="preserve"> 6</w:t>
      </w:r>
      <w:r w:rsidRPr="00ED241B">
        <w:rPr>
          <w:rFonts w:asciiTheme="minorEastAsia" w:eastAsiaTheme="minorEastAsia" w:hAnsiTheme="minorEastAsia" w:hint="eastAsia"/>
          <w:b/>
          <w:bCs/>
          <w:sz w:val="24"/>
          <w:szCs w:val="24"/>
          <w:lang w:eastAsia="zh-CN"/>
        </w:rPr>
        <w:t>月</w:t>
      </w:r>
      <w:r w:rsidR="0082222D">
        <w:rPr>
          <w:rFonts w:asciiTheme="minorEastAsia" w:eastAsiaTheme="minorEastAsia" w:hAnsiTheme="minorEastAsia" w:hint="eastAsia"/>
          <w:b/>
          <w:bCs/>
          <w:sz w:val="24"/>
          <w:szCs w:val="24"/>
          <w:lang w:eastAsia="zh-CN"/>
        </w:rPr>
        <w:t>12</w:t>
      </w:r>
      <w:r w:rsidRPr="00ED241B">
        <w:rPr>
          <w:rFonts w:asciiTheme="minorEastAsia" w:eastAsiaTheme="minorEastAsia" w:hAnsiTheme="minorEastAsia" w:hint="eastAsia"/>
          <w:b/>
          <w:bCs/>
          <w:sz w:val="24"/>
          <w:szCs w:val="24"/>
          <w:lang w:eastAsia="zh-CN"/>
        </w:rPr>
        <w:t xml:space="preserve">日 </w:t>
      </w:r>
      <w:r w:rsidRPr="00ED241B">
        <w:rPr>
          <w:rFonts w:asciiTheme="minorEastAsia" w:eastAsiaTheme="minorEastAsia" w:hAnsiTheme="minorEastAsia"/>
          <w:b/>
          <w:bCs/>
          <w:sz w:val="24"/>
          <w:szCs w:val="24"/>
          <w:lang w:eastAsia="zh-CN"/>
        </w:rPr>
        <w:t>1</w:t>
      </w:r>
      <w:r w:rsidRPr="00ED241B">
        <w:rPr>
          <w:rFonts w:asciiTheme="minorEastAsia" w:eastAsiaTheme="minorEastAsia" w:hAnsiTheme="minorEastAsia" w:hint="eastAsia"/>
          <w:b/>
          <w:bCs/>
          <w:sz w:val="24"/>
          <w:szCs w:val="24"/>
          <w:lang w:eastAsia="zh-CN"/>
        </w:rPr>
        <w:t>4:0</w:t>
      </w:r>
      <w:r w:rsidRPr="00ED241B">
        <w:rPr>
          <w:rFonts w:asciiTheme="minorEastAsia" w:eastAsiaTheme="minorEastAsia" w:hAnsiTheme="minorEastAsia"/>
          <w:b/>
          <w:bCs/>
          <w:sz w:val="24"/>
          <w:szCs w:val="24"/>
          <w:lang w:eastAsia="zh-CN"/>
        </w:rPr>
        <w:t>0</w:t>
      </w:r>
    </w:p>
    <w:p w:rsidR="00127502" w:rsidRPr="002B62C9" w:rsidRDefault="00127502" w:rsidP="00127502">
      <w:pPr>
        <w:tabs>
          <w:tab w:val="left" w:pos="709"/>
        </w:tabs>
        <w:spacing w:line="360" w:lineRule="auto"/>
        <w:ind w:firstLineChars="300" w:firstLine="720"/>
        <w:rPr>
          <w:color w:val="000000" w:themeColor="text1"/>
          <w:sz w:val="24"/>
          <w:szCs w:val="24"/>
          <w:lang w:eastAsia="zh-CN"/>
        </w:rPr>
      </w:pPr>
      <w:r w:rsidRPr="0042752C">
        <w:rPr>
          <w:rFonts w:asciiTheme="minorEastAsia" w:eastAsiaTheme="minorEastAsia" w:hAnsiTheme="minorEastAsia" w:hint="eastAsia"/>
          <w:bCs/>
          <w:sz w:val="24"/>
          <w:szCs w:val="24"/>
          <w:lang w:eastAsia="zh-CN"/>
        </w:rPr>
        <w:t>未</w:t>
      </w:r>
      <w:r w:rsidRPr="0042752C">
        <w:rPr>
          <w:rFonts w:asciiTheme="minorEastAsia" w:eastAsiaTheme="minorEastAsia" w:hAnsiTheme="minorEastAsia"/>
          <w:bCs/>
          <w:sz w:val="24"/>
          <w:szCs w:val="24"/>
          <w:lang w:eastAsia="zh-CN"/>
        </w:rPr>
        <w:t>报名参选人递交的参选文件将被拒绝。</w:t>
      </w:r>
    </w:p>
    <w:p w:rsidR="00D7766D" w:rsidRPr="00373820" w:rsidRDefault="00EE0D2D">
      <w:pPr>
        <w:pStyle w:val="a9"/>
        <w:spacing w:line="360" w:lineRule="auto"/>
        <w:ind w:right="121"/>
        <w:jc w:val="both"/>
        <w:rPr>
          <w:b/>
          <w:w w:val="95"/>
          <w:lang w:eastAsia="zh-CN"/>
        </w:rPr>
      </w:pPr>
      <w:r>
        <w:rPr>
          <w:rFonts w:hint="eastAsia"/>
          <w:color w:val="000000" w:themeColor="text1"/>
          <w:lang w:eastAsia="zh-CN"/>
        </w:rPr>
        <w:t xml:space="preserve"> </w:t>
      </w:r>
      <w:r w:rsidR="00986280">
        <w:rPr>
          <w:rFonts w:hint="eastAsia"/>
          <w:b/>
          <w:bCs/>
          <w:snapToGrid w:val="0"/>
          <w:color w:val="000000" w:themeColor="text1"/>
          <w:spacing w:val="8"/>
          <w:lang w:eastAsia="zh-CN"/>
        </w:rPr>
        <w:t>五</w:t>
      </w:r>
      <w:r w:rsidR="00986280">
        <w:rPr>
          <w:b/>
          <w:w w:val="95"/>
          <w:sz w:val="28"/>
          <w:lang w:eastAsia="zh-CN"/>
        </w:rPr>
        <w:t>、</w:t>
      </w:r>
      <w:r w:rsidR="00986280"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1.参选单位应缴纳参选保证金，保证金</w:t>
      </w:r>
      <w:r w:rsidR="00C87DC5">
        <w:rPr>
          <w:rFonts w:hint="eastAsia"/>
          <w:color w:val="000000" w:themeColor="text1"/>
          <w:lang w:eastAsia="zh-CN"/>
        </w:rPr>
        <w:t>金额</w:t>
      </w:r>
      <w:r w:rsidR="00016C42">
        <w:rPr>
          <w:rFonts w:hint="eastAsia"/>
          <w:color w:val="000000" w:themeColor="text1"/>
          <w:lang w:eastAsia="zh-CN"/>
        </w:rPr>
        <w:t>24000</w:t>
      </w:r>
      <w:r w:rsidR="00C87DC5">
        <w:rPr>
          <w:rFonts w:hint="eastAsia"/>
          <w:color w:val="000000" w:themeColor="text1"/>
          <w:lang w:eastAsia="zh-CN"/>
        </w:rPr>
        <w:t>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EE0D2D" w:rsidP="00C87DC5">
      <w:pPr>
        <w:pStyle w:val="a9"/>
        <w:spacing w:line="360" w:lineRule="auto"/>
        <w:ind w:right="121"/>
        <w:jc w:val="both"/>
        <w:rPr>
          <w:lang w:eastAsia="zh-CN"/>
        </w:rPr>
      </w:pPr>
      <w:r>
        <w:rPr>
          <w:rFonts w:hint="eastAsia"/>
          <w:color w:val="000000" w:themeColor="text1"/>
          <w:lang w:eastAsia="zh-CN"/>
        </w:rPr>
        <w:t xml:space="preserve">  </w:t>
      </w:r>
      <w:r w:rsidR="00C87DC5">
        <w:rPr>
          <w:rFonts w:hint="eastAsia"/>
          <w:color w:val="000000" w:themeColor="text1"/>
          <w:lang w:eastAsia="zh-CN"/>
        </w:rPr>
        <w:t>开户名称：</w:t>
      </w:r>
      <w:r w:rsidR="00C87DC5" w:rsidRPr="002318C1">
        <w:rPr>
          <w:rFonts w:hint="eastAsia"/>
          <w:lang w:eastAsia="zh-CN"/>
        </w:rPr>
        <w:t>福建福海创石油化工有限公司</w:t>
      </w:r>
    </w:p>
    <w:p w:rsidR="00C87DC5" w:rsidRDefault="00C87DC5" w:rsidP="00EE0D2D">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A87072">
        <w:rPr>
          <w:rFonts w:hint="eastAsia"/>
          <w:lang w:eastAsia="zh-CN"/>
        </w:rPr>
        <w:t>股份有限公司</w:t>
      </w:r>
      <w:r>
        <w:rPr>
          <w:rFonts w:hint="eastAsia"/>
          <w:lang w:eastAsia="zh-CN"/>
        </w:rPr>
        <w:t>漳州古雷</w:t>
      </w:r>
      <w:r w:rsidR="00A87072">
        <w:rPr>
          <w:rFonts w:hint="eastAsia"/>
          <w:lang w:eastAsia="zh-CN"/>
        </w:rPr>
        <w:t>经济开发区</w:t>
      </w:r>
      <w:r>
        <w:rPr>
          <w:rFonts w:hint="eastAsia"/>
          <w:lang w:eastAsia="zh-CN"/>
        </w:rPr>
        <w:t>支行</w:t>
      </w:r>
    </w:p>
    <w:p w:rsidR="00C87DC5" w:rsidRPr="00FA334D" w:rsidRDefault="00EE0D2D" w:rsidP="00C87DC5">
      <w:pPr>
        <w:pStyle w:val="a9"/>
        <w:spacing w:line="360" w:lineRule="auto"/>
        <w:ind w:right="121"/>
        <w:jc w:val="both"/>
        <w:rPr>
          <w:color w:val="000000" w:themeColor="text1"/>
          <w:lang w:eastAsia="zh-CN"/>
        </w:rPr>
      </w:pPr>
      <w:r>
        <w:rPr>
          <w:rFonts w:hint="eastAsia"/>
          <w:color w:val="000000" w:themeColor="text1"/>
          <w:lang w:eastAsia="zh-CN"/>
        </w:rPr>
        <w:t xml:space="preserve">  </w:t>
      </w:r>
      <w:r w:rsidR="00C87DC5">
        <w:rPr>
          <w:rFonts w:hint="eastAsia"/>
          <w:color w:val="000000" w:themeColor="text1"/>
          <w:lang w:eastAsia="zh-CN"/>
        </w:rPr>
        <w:t>帐  号：</w:t>
      </w:r>
      <w:r w:rsidR="00C87DC5" w:rsidRPr="008078AE">
        <w:rPr>
          <w:lang w:eastAsia="zh-CN"/>
        </w:rPr>
        <w:t>406574816628</w:t>
      </w:r>
    </w:p>
    <w:p w:rsidR="00C87DC5" w:rsidRPr="001C1DE0" w:rsidRDefault="00C87DC5" w:rsidP="001C1DE0">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r w:rsidR="00D5544F">
        <w:rPr>
          <w:rFonts w:hint="eastAsia"/>
          <w:color w:val="000000" w:themeColor="text1"/>
          <w:sz w:val="24"/>
          <w:szCs w:val="24"/>
          <w:lang w:eastAsia="zh-CN"/>
        </w:rPr>
        <w:t>热电厂</w:t>
      </w:r>
      <w:r w:rsidR="00016C42">
        <w:rPr>
          <w:rFonts w:hint="eastAsia"/>
          <w:color w:val="000000" w:themeColor="text1"/>
          <w:sz w:val="24"/>
          <w:szCs w:val="24"/>
          <w:lang w:eastAsia="zh-CN"/>
        </w:rPr>
        <w:t>二台氧化风机改造</w:t>
      </w:r>
      <w:r w:rsidR="00D5544F" w:rsidRPr="00D5544F">
        <w:rPr>
          <w:color w:val="000000" w:themeColor="text1"/>
          <w:sz w:val="24"/>
          <w:szCs w:val="24"/>
          <w:lang w:eastAsia="zh-CN"/>
        </w:rPr>
        <w:t>项目</w:t>
      </w:r>
      <w:r w:rsidRPr="001C1DE0">
        <w:rPr>
          <w:rFonts w:hint="eastAsia"/>
          <w:color w:val="000000" w:themeColor="text1"/>
          <w:sz w:val="24"/>
          <w:szCs w:val="24"/>
          <w:lang w:eastAsia="zh-CN"/>
        </w:rPr>
        <w:t>参选</w:t>
      </w:r>
      <w:r w:rsidRPr="001C1DE0">
        <w:rPr>
          <w:color w:val="000000" w:themeColor="text1"/>
          <w:sz w:val="24"/>
          <w:szCs w:val="24"/>
          <w:lang w:eastAsia="zh-CN"/>
        </w:rPr>
        <w:t>保证金</w:t>
      </w:r>
    </w:p>
    <w:p w:rsidR="00C87DC5" w:rsidRDefault="00EE0D2D" w:rsidP="00C87DC5">
      <w:pPr>
        <w:pStyle w:val="a9"/>
        <w:spacing w:line="360" w:lineRule="auto"/>
        <w:ind w:right="121"/>
        <w:jc w:val="both"/>
        <w:rPr>
          <w:lang w:eastAsia="zh-CN"/>
        </w:rPr>
      </w:pPr>
      <w:r>
        <w:rPr>
          <w:rFonts w:hint="eastAsia"/>
          <w:lang w:eastAsia="zh-CN"/>
        </w:rPr>
        <w:t xml:space="preserve">  </w:t>
      </w:r>
      <w:r w:rsidR="00C87DC5">
        <w:rPr>
          <w:rFonts w:hint="eastAsia"/>
          <w:lang w:eastAsia="zh-CN"/>
        </w:rPr>
        <w:t>参选保证金有效期：</w:t>
      </w:r>
      <w:r w:rsidR="00C87DC5">
        <w:rPr>
          <w:lang w:eastAsia="zh-CN"/>
        </w:rPr>
        <w:t>90</w:t>
      </w:r>
      <w:r w:rsidR="00C87DC5">
        <w:rPr>
          <w:rFonts w:hint="eastAsia"/>
          <w:lang w:eastAsia="zh-CN"/>
        </w:rPr>
        <w:t>日历天。</w:t>
      </w:r>
    </w:p>
    <w:p w:rsidR="00D7766D" w:rsidRPr="00C87DC5"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87072">
        <w:rPr>
          <w:rFonts w:hint="eastAsia"/>
          <w:color w:val="000000" w:themeColor="text1"/>
          <w:sz w:val="24"/>
          <w:szCs w:val="24"/>
          <w:lang w:eastAsia="zh-CN"/>
        </w:rPr>
        <w:t>3</w:t>
      </w:r>
      <w:r>
        <w:rPr>
          <w:rFonts w:hint="eastAsia"/>
          <w:color w:val="000000" w:themeColor="text1"/>
          <w:sz w:val="24"/>
          <w:szCs w:val="24"/>
          <w:lang w:eastAsia="zh-CN"/>
        </w:rPr>
        <w:t>年</w:t>
      </w:r>
      <w:r w:rsidR="00016C42">
        <w:rPr>
          <w:rFonts w:hint="eastAsia"/>
          <w:color w:val="000000" w:themeColor="text1"/>
          <w:sz w:val="24"/>
          <w:szCs w:val="24"/>
          <w:lang w:eastAsia="zh-CN"/>
        </w:rPr>
        <w:t>5</w:t>
      </w:r>
      <w:r>
        <w:rPr>
          <w:rFonts w:hint="eastAsia"/>
          <w:color w:val="000000" w:themeColor="text1"/>
          <w:sz w:val="24"/>
          <w:szCs w:val="24"/>
          <w:lang w:eastAsia="zh-CN"/>
        </w:rPr>
        <w:t>月</w:t>
      </w:r>
      <w:r w:rsidR="0082222D">
        <w:rPr>
          <w:rFonts w:hint="eastAsia"/>
          <w:color w:val="000000" w:themeColor="text1"/>
          <w:sz w:val="24"/>
          <w:szCs w:val="24"/>
          <w:lang w:eastAsia="zh-CN"/>
        </w:rPr>
        <w:t>25</w:t>
      </w:r>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654802" w:rsidRDefault="00986280" w:rsidP="00654802">
      <w:pPr>
        <w:adjustRightInd w:val="0"/>
        <w:snapToGrid w:val="0"/>
        <w:spacing w:line="360" w:lineRule="auto"/>
        <w:ind w:firstLineChars="200" w:firstLine="440"/>
        <w:rPr>
          <w:kern w:val="59"/>
          <w:sz w:val="24"/>
          <w:szCs w:val="24"/>
          <w:lang w:eastAsia="zh-CN"/>
        </w:rPr>
      </w:pPr>
      <w:r>
        <w:rPr>
          <w:rFonts w:hint="eastAsia"/>
          <w:lang w:eastAsia="zh-CN"/>
        </w:rPr>
        <w:t xml:space="preserve"> 1.项目</w:t>
      </w:r>
      <w:r>
        <w:rPr>
          <w:lang w:eastAsia="zh-CN"/>
        </w:rPr>
        <w:t>名称：</w:t>
      </w:r>
      <w:r w:rsidR="00016C42">
        <w:rPr>
          <w:rFonts w:hint="eastAsia"/>
          <w:color w:val="000000" w:themeColor="text1"/>
          <w:sz w:val="24"/>
          <w:szCs w:val="24"/>
          <w:lang w:eastAsia="zh-CN"/>
        </w:rPr>
        <w:t>福建福海创石油化工有限公司热电厂#3炉二台氧化风机改造工程</w:t>
      </w:r>
      <w:r w:rsidR="00127502" w:rsidRPr="002F2F09">
        <w:rPr>
          <w:rFonts w:cs="Arial" w:hint="eastAsia"/>
          <w:sz w:val="24"/>
          <w:szCs w:val="24"/>
          <w:lang w:eastAsia="zh-CN"/>
        </w:rPr>
        <w:t>设计采购施工（</w:t>
      </w:r>
      <w:r w:rsidR="00127502" w:rsidRPr="002F2F09">
        <w:rPr>
          <w:rFonts w:cs="Arial"/>
          <w:sz w:val="24"/>
          <w:szCs w:val="24"/>
          <w:lang w:eastAsia="zh-CN"/>
        </w:rPr>
        <w:t>EPC</w:t>
      </w:r>
      <w:r w:rsidR="00127502" w:rsidRPr="002F2F09">
        <w:rPr>
          <w:rFonts w:cs="Arial" w:hint="eastAsia"/>
          <w:sz w:val="24"/>
          <w:szCs w:val="24"/>
          <w:lang w:eastAsia="zh-CN"/>
        </w:rPr>
        <w:t>）</w:t>
      </w:r>
      <w:r w:rsidR="00127502" w:rsidRPr="002F2F09">
        <w:rPr>
          <w:rFonts w:cs="Arial"/>
          <w:sz w:val="24"/>
          <w:szCs w:val="24"/>
          <w:lang w:eastAsia="zh-CN"/>
        </w:rPr>
        <w:t>总承包</w:t>
      </w:r>
      <w:r w:rsidR="00127502">
        <w:rPr>
          <w:rFonts w:cs="Arial" w:hint="eastAsia"/>
          <w:sz w:val="24"/>
          <w:szCs w:val="24"/>
          <w:lang w:eastAsia="zh-CN"/>
        </w:rPr>
        <w:t>。</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58218B">
        <w:rPr>
          <w:rFonts w:hint="eastAsia"/>
          <w:color w:val="000000" w:themeColor="text1"/>
          <w:lang w:eastAsia="zh-CN"/>
        </w:rPr>
        <w:t>含税固定总价包干。</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127502">
        <w:rPr>
          <w:rFonts w:hint="eastAsia"/>
          <w:color w:val="000000" w:themeColor="text1"/>
          <w:lang w:eastAsia="zh-CN"/>
        </w:rPr>
        <w:t>项目工作范围及技术要求：</w:t>
      </w:r>
      <w:proofErr w:type="gramStart"/>
      <w:r w:rsidR="00127502">
        <w:rPr>
          <w:rFonts w:hint="eastAsia"/>
          <w:color w:val="000000" w:themeColor="text1"/>
          <w:lang w:eastAsia="zh-CN"/>
        </w:rPr>
        <w:t>见项目</w:t>
      </w:r>
      <w:proofErr w:type="gramEnd"/>
      <w:r w:rsidR="00127502">
        <w:rPr>
          <w:rFonts w:hint="eastAsia"/>
          <w:color w:val="000000" w:themeColor="text1"/>
          <w:lang w:eastAsia="zh-CN"/>
        </w:rPr>
        <w:t>技术规范书</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58218B">
        <w:rPr>
          <w:rFonts w:hint="eastAsia"/>
          <w:lang w:eastAsia="zh-CN"/>
        </w:rPr>
        <w:t>84</w:t>
      </w:r>
      <w:r>
        <w:rPr>
          <w:rFonts w:hint="eastAsia"/>
          <w:lang w:eastAsia="zh-CN"/>
        </w:rPr>
        <w:t>号</w:t>
      </w:r>
      <w:r w:rsidR="0058218B">
        <w:rPr>
          <w:rFonts w:hint="eastAsia"/>
          <w:lang w:eastAsia="zh-CN"/>
        </w:rPr>
        <w:t>PX</w:t>
      </w:r>
      <w:r>
        <w:rPr>
          <w:rFonts w:hint="eastAsia"/>
          <w:lang w:eastAsia="zh-CN"/>
        </w:rPr>
        <w:t>厂区</w:t>
      </w:r>
      <w:r w:rsidR="00654802">
        <w:rPr>
          <w:rFonts w:hint="eastAsia"/>
          <w:lang w:eastAsia="zh-CN"/>
        </w:rPr>
        <w:t>热电厂</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016C42">
        <w:rPr>
          <w:rFonts w:hint="eastAsia"/>
          <w:lang w:eastAsia="zh-CN"/>
        </w:rPr>
        <w:t>技术联系人：沈德兴 0596-6311271, dxshen</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54802">
      <w:pPr>
        <w:spacing w:before="15" w:line="360" w:lineRule="auto"/>
        <w:ind w:firstLine="555"/>
        <w:rPr>
          <w:b/>
          <w:w w:val="95"/>
          <w:sz w:val="28"/>
          <w:lang w:eastAsia="zh-CN"/>
        </w:rPr>
      </w:pPr>
      <w:r>
        <w:rPr>
          <w:b/>
          <w:w w:val="95"/>
          <w:sz w:val="28"/>
          <w:lang w:eastAsia="zh-CN"/>
        </w:rPr>
        <w:t>六、参选人资格</w:t>
      </w:r>
    </w:p>
    <w:p w:rsidR="00016C42" w:rsidRPr="00016C42" w:rsidRDefault="00016C42"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1．</w:t>
      </w:r>
      <w:r w:rsidRPr="00016C42">
        <w:rPr>
          <w:rFonts w:hint="eastAsia"/>
          <w:color w:val="000000"/>
          <w:sz w:val="24"/>
          <w:szCs w:val="24"/>
          <w:lang w:eastAsia="zh-CN"/>
        </w:rPr>
        <w:t>参选人必须具备有效的企业法人营业执照，具有在中华人民共和国注册的法人资格，</w:t>
      </w:r>
      <w:r w:rsidRPr="00016C42">
        <w:rPr>
          <w:color w:val="000000"/>
          <w:sz w:val="24"/>
          <w:szCs w:val="24"/>
          <w:lang w:eastAsia="zh-CN"/>
        </w:rPr>
        <w:t>具</w:t>
      </w:r>
      <w:r w:rsidRPr="00016C42">
        <w:rPr>
          <w:rFonts w:hint="eastAsia"/>
          <w:color w:val="000000"/>
          <w:sz w:val="24"/>
          <w:szCs w:val="24"/>
          <w:lang w:eastAsia="zh-CN"/>
        </w:rPr>
        <w:t>有</w:t>
      </w:r>
      <w:r w:rsidRPr="00016C42">
        <w:rPr>
          <w:color w:val="000000"/>
          <w:sz w:val="24"/>
          <w:szCs w:val="24"/>
          <w:lang w:eastAsia="zh-CN"/>
        </w:rPr>
        <w:t>设计、制造</w:t>
      </w:r>
      <w:r w:rsidRPr="00016C42">
        <w:rPr>
          <w:rFonts w:hint="eastAsia"/>
          <w:color w:val="000000"/>
          <w:sz w:val="24"/>
          <w:szCs w:val="24"/>
          <w:lang w:eastAsia="zh-CN"/>
        </w:rPr>
        <w:t>、</w:t>
      </w:r>
      <w:r w:rsidRPr="00016C42">
        <w:rPr>
          <w:color w:val="000000"/>
          <w:sz w:val="24"/>
          <w:szCs w:val="24"/>
          <w:lang w:eastAsia="zh-CN"/>
        </w:rPr>
        <w:t>供货能力</w:t>
      </w:r>
      <w:r w:rsidRPr="00016C42">
        <w:rPr>
          <w:rFonts w:hint="eastAsia"/>
          <w:color w:val="000000"/>
          <w:sz w:val="24"/>
          <w:szCs w:val="24"/>
          <w:lang w:eastAsia="zh-CN"/>
        </w:rPr>
        <w:t>和服务的制造商并且</w:t>
      </w:r>
      <w:r w:rsidRPr="00016C42">
        <w:rPr>
          <w:color w:val="000000"/>
          <w:sz w:val="24"/>
          <w:szCs w:val="24"/>
          <w:lang w:eastAsia="zh-CN"/>
        </w:rPr>
        <w:t>具</w:t>
      </w:r>
      <w:r w:rsidRPr="00016C42">
        <w:rPr>
          <w:rFonts w:hint="eastAsia"/>
          <w:color w:val="000000"/>
          <w:sz w:val="24"/>
          <w:szCs w:val="24"/>
          <w:lang w:eastAsia="zh-CN"/>
        </w:rPr>
        <w:t>有相应资质。</w:t>
      </w:r>
    </w:p>
    <w:p w:rsidR="00016C42" w:rsidRPr="00016C42" w:rsidRDefault="00016C42" w:rsidP="00016C42">
      <w:pPr>
        <w:pStyle w:val="17"/>
        <w:spacing w:line="360" w:lineRule="auto"/>
        <w:ind w:firstLine="480"/>
        <w:rPr>
          <w:rFonts w:ascii="宋体" w:hAnsi="宋体"/>
          <w:sz w:val="24"/>
          <w:szCs w:val="24"/>
        </w:rPr>
      </w:pPr>
      <w:r w:rsidRPr="00016C42">
        <w:rPr>
          <w:rFonts w:ascii="宋体" w:hAnsi="宋体"/>
          <w:color w:val="000000" w:themeColor="text1"/>
          <w:sz w:val="24"/>
          <w:szCs w:val="24"/>
        </w:rPr>
        <w:t>2</w:t>
      </w:r>
      <w:r w:rsidRPr="00016C42">
        <w:rPr>
          <w:rFonts w:ascii="宋体" w:hAnsi="宋体" w:hint="eastAsia"/>
          <w:color w:val="000000" w:themeColor="text1"/>
          <w:sz w:val="24"/>
          <w:szCs w:val="24"/>
        </w:rPr>
        <w:t>.</w:t>
      </w:r>
      <w:r w:rsidRPr="00016C42">
        <w:rPr>
          <w:rFonts w:ascii="宋体" w:hAnsi="宋体"/>
          <w:sz w:val="24"/>
          <w:szCs w:val="24"/>
        </w:rPr>
        <w:t xml:space="preserve"> 参选单位负责人为同一人或者存在控股、管理关系的不同单位不得同时参加本项目的比选；</w:t>
      </w:r>
      <w:r w:rsidRPr="00016C42">
        <w:rPr>
          <w:rFonts w:ascii="宋体" w:hAnsi="宋体"/>
          <w:color w:val="000000" w:themeColor="text1"/>
          <w:sz w:val="24"/>
          <w:szCs w:val="24"/>
        </w:rPr>
        <w:t>参选人没有失信黑名单记录（以最高院失信被执行人系统发布信息为准）</w:t>
      </w:r>
      <w:r w:rsidRPr="00016C42">
        <w:rPr>
          <w:rFonts w:ascii="宋体" w:hAnsi="宋体" w:hint="eastAsia"/>
          <w:color w:val="000000" w:themeColor="text1"/>
          <w:sz w:val="24"/>
          <w:szCs w:val="24"/>
        </w:rPr>
        <w:t>，</w:t>
      </w:r>
      <w:r w:rsidRPr="00016C42">
        <w:rPr>
          <w:rFonts w:ascii="宋体" w:hAnsi="宋体"/>
          <w:color w:val="000000" w:themeColor="text1"/>
          <w:sz w:val="24"/>
          <w:szCs w:val="24"/>
        </w:rPr>
        <w:t>与</w:t>
      </w:r>
      <w:r w:rsidRPr="00016C42">
        <w:rPr>
          <w:rFonts w:ascii="宋体" w:hAnsi="宋体" w:hint="eastAsia"/>
          <w:color w:val="000000" w:themeColor="text1"/>
          <w:sz w:val="24"/>
          <w:szCs w:val="24"/>
        </w:rPr>
        <w:t>比选人</w:t>
      </w:r>
      <w:r w:rsidRPr="00016C42">
        <w:rPr>
          <w:rFonts w:ascii="宋体" w:hAnsi="宋体"/>
          <w:color w:val="000000" w:themeColor="text1"/>
          <w:sz w:val="24"/>
          <w:szCs w:val="24"/>
        </w:rPr>
        <w:t>无诉讼纠纷</w:t>
      </w:r>
      <w:r w:rsidRPr="00016C42">
        <w:rPr>
          <w:rFonts w:ascii="宋体" w:hAnsi="宋体" w:hint="eastAsia"/>
          <w:color w:val="000000" w:themeColor="text1"/>
          <w:sz w:val="24"/>
          <w:szCs w:val="24"/>
        </w:rPr>
        <w:t>，</w:t>
      </w:r>
      <w:r w:rsidRPr="00016C42">
        <w:rPr>
          <w:rFonts w:ascii="宋体" w:hAnsi="宋体" w:hint="eastAsia"/>
          <w:kern w:val="59"/>
          <w:sz w:val="24"/>
          <w:szCs w:val="24"/>
        </w:rPr>
        <w:t>与比选人存在利害关系可能影响比选公正性的参选人，不得参加比选</w:t>
      </w:r>
      <w:r w:rsidRPr="00016C42">
        <w:rPr>
          <w:rFonts w:ascii="宋体" w:hAnsi="宋体" w:hint="eastAsia"/>
          <w:color w:val="000000" w:themeColor="text1"/>
          <w:sz w:val="24"/>
          <w:szCs w:val="24"/>
        </w:rPr>
        <w:t>。</w:t>
      </w:r>
    </w:p>
    <w:p w:rsidR="00016C42" w:rsidRPr="00016C42" w:rsidRDefault="00016C42"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color w:val="000000" w:themeColor="text1"/>
          <w:sz w:val="24"/>
          <w:szCs w:val="24"/>
          <w:lang w:eastAsia="zh-CN"/>
        </w:rPr>
        <w:t>3.</w:t>
      </w:r>
      <w:r w:rsidRPr="00016C42">
        <w:rPr>
          <w:rFonts w:cstheme="minorEastAsia" w:hint="eastAsia"/>
          <w:kern w:val="59"/>
          <w:sz w:val="24"/>
          <w:szCs w:val="24"/>
          <w:lang w:eastAsia="zh-CN"/>
        </w:rPr>
        <w:t xml:space="preserve"> </w:t>
      </w:r>
      <w:r w:rsidRPr="00016C42">
        <w:rPr>
          <w:color w:val="000000"/>
          <w:sz w:val="24"/>
          <w:szCs w:val="24"/>
          <w:lang w:eastAsia="zh-CN"/>
        </w:rPr>
        <w:t>参选人</w:t>
      </w:r>
      <w:r w:rsidRPr="00016C42">
        <w:rPr>
          <w:rFonts w:hint="eastAsia"/>
          <w:color w:val="000000"/>
          <w:sz w:val="24"/>
          <w:szCs w:val="24"/>
          <w:lang w:eastAsia="zh-CN"/>
        </w:rPr>
        <w:t>或者</w:t>
      </w:r>
      <w:r w:rsidRPr="00016C42">
        <w:rPr>
          <w:color w:val="000000"/>
          <w:sz w:val="24"/>
          <w:szCs w:val="24"/>
          <w:lang w:eastAsia="zh-CN"/>
        </w:rPr>
        <w:t>鼓风机</w:t>
      </w:r>
      <w:r w:rsidRPr="00016C42">
        <w:rPr>
          <w:rFonts w:hint="eastAsia"/>
          <w:color w:val="000000"/>
          <w:sz w:val="24"/>
          <w:szCs w:val="24"/>
          <w:lang w:eastAsia="zh-CN"/>
        </w:rPr>
        <w:t>厂家须通过</w:t>
      </w:r>
      <w:r w:rsidRPr="00016C42">
        <w:rPr>
          <w:color w:val="000000"/>
          <w:sz w:val="24"/>
          <w:szCs w:val="24"/>
          <w:lang w:eastAsia="zh-CN"/>
        </w:rPr>
        <w:t>ISO系列的质量管理体系认证，环境管理体系认证和职业健康安全管理体系认证。</w:t>
      </w:r>
    </w:p>
    <w:p w:rsidR="00016C42" w:rsidRPr="00016C42" w:rsidRDefault="00016C42"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4.</w:t>
      </w:r>
      <w:r w:rsidRPr="00016C42">
        <w:rPr>
          <w:rFonts w:cstheme="minorEastAsia" w:hint="eastAsia"/>
          <w:kern w:val="59"/>
          <w:sz w:val="24"/>
          <w:szCs w:val="24"/>
          <w:lang w:eastAsia="zh-CN"/>
        </w:rPr>
        <w:t>参选人</w:t>
      </w:r>
      <w:r w:rsidRPr="00016C42">
        <w:rPr>
          <w:color w:val="000000"/>
          <w:sz w:val="24"/>
          <w:szCs w:val="24"/>
          <w:lang w:eastAsia="zh-CN"/>
        </w:rPr>
        <w:t>提供的鼓风机结构形式应为单级高速磁悬浮式，并为技术先进的知名品牌，</w:t>
      </w:r>
      <w:r>
        <w:rPr>
          <w:color w:val="000000"/>
          <w:sz w:val="24"/>
          <w:szCs w:val="24"/>
          <w:lang w:eastAsia="zh-CN"/>
        </w:rPr>
        <w:t>具有</w:t>
      </w:r>
      <w:r w:rsidRPr="00016C42">
        <w:rPr>
          <w:color w:val="000000"/>
          <w:sz w:val="24"/>
          <w:szCs w:val="24"/>
          <w:lang w:eastAsia="zh-CN"/>
        </w:rPr>
        <w:t>5</w:t>
      </w:r>
      <w:r w:rsidRPr="00016C42">
        <w:rPr>
          <w:rFonts w:hint="eastAsia"/>
          <w:color w:val="000000"/>
          <w:sz w:val="24"/>
          <w:szCs w:val="24"/>
          <w:lang w:eastAsia="zh-CN"/>
        </w:rPr>
        <w:t>年以上同类型的鼓风机使用业绩不少于1</w:t>
      </w:r>
      <w:r w:rsidRPr="00016C42">
        <w:rPr>
          <w:color w:val="000000"/>
          <w:sz w:val="24"/>
          <w:szCs w:val="24"/>
          <w:lang w:eastAsia="zh-CN"/>
        </w:rPr>
        <w:t>家，并提供相关的用户证明材料（供货合同复印件，加盖单位公章</w:t>
      </w:r>
      <w:r w:rsidRPr="00016C42">
        <w:rPr>
          <w:rFonts w:hint="eastAsia"/>
          <w:color w:val="000000"/>
          <w:sz w:val="24"/>
          <w:szCs w:val="24"/>
          <w:lang w:eastAsia="zh-CN"/>
        </w:rPr>
        <w:t>；用户使用报告</w:t>
      </w:r>
      <w:r w:rsidRPr="00016C42">
        <w:rPr>
          <w:color w:val="000000"/>
          <w:sz w:val="24"/>
          <w:szCs w:val="24"/>
          <w:lang w:eastAsia="zh-CN"/>
        </w:rPr>
        <w:t>）。</w:t>
      </w:r>
    </w:p>
    <w:p w:rsidR="00016C42" w:rsidRPr="00016C42" w:rsidRDefault="00016C42" w:rsidP="00016C42">
      <w:pPr>
        <w:spacing w:line="360" w:lineRule="auto"/>
        <w:ind w:firstLineChars="200" w:firstLine="480"/>
        <w:jc w:val="both"/>
        <w:rPr>
          <w:rFonts w:cs="Arial"/>
          <w:sz w:val="24"/>
          <w:szCs w:val="24"/>
          <w:lang w:eastAsia="zh-CN"/>
        </w:rPr>
      </w:pPr>
      <w:r w:rsidRPr="00016C42">
        <w:rPr>
          <w:rFonts w:cstheme="minorEastAsia" w:hint="eastAsia"/>
          <w:kern w:val="59"/>
          <w:sz w:val="24"/>
          <w:szCs w:val="24"/>
          <w:lang w:eastAsia="zh-CN"/>
        </w:rPr>
        <w:t>5</w:t>
      </w:r>
      <w:r w:rsidRPr="00016C42">
        <w:rPr>
          <w:rFonts w:hint="eastAsia"/>
          <w:color w:val="000000" w:themeColor="text1"/>
          <w:sz w:val="24"/>
          <w:szCs w:val="24"/>
          <w:lang w:eastAsia="zh-CN"/>
        </w:rPr>
        <w:t>.</w:t>
      </w:r>
      <w:r w:rsidRPr="00016C42">
        <w:rPr>
          <w:rFonts w:hint="eastAsia"/>
          <w:color w:val="000000"/>
          <w:sz w:val="24"/>
          <w:szCs w:val="24"/>
          <w:lang w:eastAsia="zh-CN"/>
        </w:rPr>
        <w:t>本采购项目不接受联合体参选。</w:t>
      </w:r>
    </w:p>
    <w:p w:rsidR="00D7766D" w:rsidRDefault="00986280">
      <w:pPr>
        <w:pStyle w:val="a9"/>
        <w:spacing w:line="360" w:lineRule="auto"/>
        <w:ind w:right="121"/>
        <w:jc w:val="both"/>
        <w:rPr>
          <w:b/>
          <w:w w:val="95"/>
          <w:sz w:val="28"/>
          <w:lang w:eastAsia="zh-CN"/>
        </w:rPr>
      </w:pPr>
      <w:r>
        <w:rPr>
          <w:b/>
          <w:w w:val="95"/>
          <w:sz w:val="28"/>
          <w:lang w:eastAsia="zh-CN"/>
        </w:rPr>
        <w:t>七、参选保证金</w:t>
      </w:r>
    </w:p>
    <w:p w:rsidR="0058218B" w:rsidRDefault="00986280" w:rsidP="0058218B">
      <w:pPr>
        <w:pStyle w:val="a9"/>
        <w:spacing w:line="360" w:lineRule="auto"/>
        <w:ind w:right="121"/>
        <w:jc w:val="both"/>
        <w:rPr>
          <w:color w:val="000000" w:themeColor="text1"/>
          <w:lang w:eastAsia="zh-CN"/>
        </w:rPr>
      </w:pPr>
      <w:r>
        <w:rPr>
          <w:rFonts w:hint="eastAsia"/>
          <w:lang w:eastAsia="zh-CN"/>
        </w:rPr>
        <w:t xml:space="preserve">  </w:t>
      </w:r>
      <w:r w:rsidR="0058218B">
        <w:rPr>
          <w:rFonts w:hint="eastAsia"/>
          <w:lang w:eastAsia="zh-CN"/>
        </w:rPr>
        <w:t xml:space="preserve"> 1.参选单位应缴纳参选保证金，保证金</w:t>
      </w:r>
      <w:r w:rsidR="0058218B">
        <w:rPr>
          <w:rFonts w:hint="eastAsia"/>
          <w:color w:val="000000" w:themeColor="text1"/>
          <w:lang w:eastAsia="zh-CN"/>
        </w:rPr>
        <w:t>金额</w:t>
      </w:r>
      <w:r w:rsidR="00016C42">
        <w:rPr>
          <w:rFonts w:hint="eastAsia"/>
          <w:color w:val="000000" w:themeColor="text1"/>
          <w:lang w:eastAsia="zh-CN"/>
        </w:rPr>
        <w:t>24000</w:t>
      </w:r>
      <w:r w:rsidR="0058218B">
        <w:rPr>
          <w:rFonts w:hint="eastAsia"/>
          <w:color w:val="000000" w:themeColor="text1"/>
          <w:lang w:eastAsia="zh-CN"/>
        </w:rPr>
        <w:t>元整</w:t>
      </w:r>
      <w:r w:rsidR="0058218B">
        <w:rPr>
          <w:rFonts w:hint="eastAsia"/>
          <w:lang w:eastAsia="zh-CN"/>
        </w:rPr>
        <w:t>，参选单位应按照要求从参选单位基本</w:t>
      </w:r>
      <w:r w:rsidR="0058218B">
        <w:rPr>
          <w:rFonts w:hint="eastAsia"/>
          <w:color w:val="000000" w:themeColor="text1"/>
          <w:lang w:eastAsia="zh-CN"/>
        </w:rPr>
        <w:t>账户转入比选单位的账户，比选单位账户信息如下：</w:t>
      </w:r>
    </w:p>
    <w:p w:rsidR="00127502" w:rsidRDefault="00127502" w:rsidP="00127502">
      <w:pPr>
        <w:pStyle w:val="a9"/>
        <w:spacing w:line="360" w:lineRule="auto"/>
        <w:ind w:right="121"/>
        <w:jc w:val="both"/>
        <w:rPr>
          <w:lang w:eastAsia="zh-CN"/>
        </w:rPr>
      </w:pPr>
      <w:r>
        <w:rPr>
          <w:rFonts w:hint="eastAsia"/>
          <w:color w:val="000000" w:themeColor="text1"/>
          <w:lang w:eastAsia="zh-CN"/>
        </w:rPr>
        <w:t xml:space="preserve">  </w:t>
      </w:r>
      <w:r w:rsidR="0058218B">
        <w:rPr>
          <w:rFonts w:hint="eastAsia"/>
          <w:color w:val="000000" w:themeColor="text1"/>
          <w:lang w:eastAsia="zh-CN"/>
        </w:rPr>
        <w:t>开户名称：</w:t>
      </w:r>
      <w:r w:rsidR="0058218B" w:rsidRPr="002318C1">
        <w:rPr>
          <w:rFonts w:hint="eastAsia"/>
          <w:lang w:eastAsia="zh-CN"/>
        </w:rPr>
        <w:t>福建福海创石油化工有限公司</w:t>
      </w:r>
    </w:p>
    <w:p w:rsidR="0058218B" w:rsidRDefault="0058218B" w:rsidP="00127502">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58218B" w:rsidRPr="00FA334D" w:rsidRDefault="00127502" w:rsidP="0058218B">
      <w:pPr>
        <w:pStyle w:val="a9"/>
        <w:spacing w:line="360" w:lineRule="auto"/>
        <w:ind w:right="121"/>
        <w:jc w:val="both"/>
        <w:rPr>
          <w:color w:val="000000" w:themeColor="text1"/>
          <w:lang w:eastAsia="zh-CN"/>
        </w:rPr>
      </w:pPr>
      <w:r>
        <w:rPr>
          <w:rFonts w:hint="eastAsia"/>
          <w:color w:val="000000" w:themeColor="text1"/>
          <w:lang w:eastAsia="zh-CN"/>
        </w:rPr>
        <w:t xml:space="preserve">  </w:t>
      </w:r>
      <w:r w:rsidR="0058218B">
        <w:rPr>
          <w:rFonts w:hint="eastAsia"/>
          <w:color w:val="000000" w:themeColor="text1"/>
          <w:lang w:eastAsia="zh-CN"/>
        </w:rPr>
        <w:t>帐  号：</w:t>
      </w:r>
      <w:r w:rsidR="0058218B" w:rsidRPr="008078AE">
        <w:rPr>
          <w:lang w:eastAsia="zh-CN"/>
        </w:rPr>
        <w:t>406574816628</w:t>
      </w:r>
    </w:p>
    <w:p w:rsidR="009F2485" w:rsidRPr="00127502" w:rsidRDefault="0058218B" w:rsidP="00127502">
      <w:pPr>
        <w:adjustRightInd w:val="0"/>
        <w:snapToGrid w:val="0"/>
        <w:spacing w:line="360" w:lineRule="auto"/>
        <w:rPr>
          <w:rFonts w:ascii="仿宋" w:eastAsia="仿宋" w:hAnsi="仿宋"/>
          <w:kern w:val="59"/>
          <w:sz w:val="24"/>
          <w:szCs w:val="24"/>
          <w:lang w:eastAsia="zh-CN"/>
        </w:rPr>
      </w:pPr>
      <w:r w:rsidRPr="00127502">
        <w:rPr>
          <w:rFonts w:hint="eastAsia"/>
          <w:color w:val="000000" w:themeColor="text1"/>
          <w:sz w:val="24"/>
          <w:szCs w:val="24"/>
          <w:lang w:eastAsia="zh-CN"/>
        </w:rPr>
        <w:t xml:space="preserve"> </w:t>
      </w:r>
      <w:r w:rsidR="00127502">
        <w:rPr>
          <w:rFonts w:hint="eastAsia"/>
          <w:color w:val="000000" w:themeColor="text1"/>
          <w:sz w:val="24"/>
          <w:szCs w:val="24"/>
          <w:lang w:eastAsia="zh-CN"/>
        </w:rPr>
        <w:t xml:space="preserve"> </w:t>
      </w:r>
      <w:r w:rsidR="00B854CF" w:rsidRPr="00127502">
        <w:rPr>
          <w:rFonts w:hint="eastAsia"/>
          <w:color w:val="000000" w:themeColor="text1"/>
          <w:sz w:val="24"/>
          <w:szCs w:val="24"/>
          <w:lang w:eastAsia="zh-CN"/>
        </w:rPr>
        <w:t>注明用途：</w:t>
      </w:r>
      <w:r w:rsidR="00016C42">
        <w:rPr>
          <w:rFonts w:hint="eastAsia"/>
          <w:color w:val="000000" w:themeColor="text1"/>
          <w:sz w:val="24"/>
          <w:szCs w:val="24"/>
          <w:lang w:eastAsia="zh-CN"/>
        </w:rPr>
        <w:t>热电厂二台氧化风机改造</w:t>
      </w:r>
      <w:r w:rsidR="00016C42" w:rsidRPr="00D5544F">
        <w:rPr>
          <w:color w:val="000000" w:themeColor="text1"/>
          <w:sz w:val="24"/>
          <w:szCs w:val="24"/>
          <w:lang w:eastAsia="zh-CN"/>
        </w:rPr>
        <w:t>项目</w:t>
      </w:r>
      <w:r w:rsidR="00016C42" w:rsidRPr="001C1DE0">
        <w:rPr>
          <w:rFonts w:hint="eastAsia"/>
          <w:color w:val="000000" w:themeColor="text1"/>
          <w:sz w:val="24"/>
          <w:szCs w:val="24"/>
          <w:lang w:eastAsia="zh-CN"/>
        </w:rPr>
        <w:t>参选</w:t>
      </w:r>
      <w:r w:rsidR="00016C42" w:rsidRPr="001C1DE0">
        <w:rPr>
          <w:color w:val="000000" w:themeColor="text1"/>
          <w:sz w:val="24"/>
          <w:szCs w:val="24"/>
          <w:lang w:eastAsia="zh-CN"/>
        </w:rPr>
        <w:t>保证金</w:t>
      </w:r>
      <w:r w:rsidR="00127502" w:rsidRPr="00127502">
        <w:rPr>
          <w:color w:val="000000" w:themeColor="text1"/>
          <w:sz w:val="24"/>
          <w:szCs w:val="24"/>
          <w:lang w:eastAsia="zh-CN"/>
        </w:rPr>
        <w:t xml:space="preserve"> </w:t>
      </w:r>
    </w:p>
    <w:p w:rsidR="009F2485" w:rsidRDefault="00127502" w:rsidP="009F2485">
      <w:pPr>
        <w:pStyle w:val="a9"/>
        <w:spacing w:line="360" w:lineRule="auto"/>
        <w:ind w:right="121"/>
        <w:jc w:val="both"/>
        <w:rPr>
          <w:lang w:eastAsia="zh-CN"/>
        </w:rPr>
      </w:pPr>
      <w:r>
        <w:rPr>
          <w:rFonts w:hint="eastAsia"/>
          <w:lang w:eastAsia="zh-CN"/>
        </w:rPr>
        <w:t xml:space="preserve"> </w:t>
      </w:r>
      <w:r w:rsidR="009F2485">
        <w:rPr>
          <w:rFonts w:hint="eastAsia"/>
          <w:lang w:eastAsia="zh-CN"/>
        </w:rPr>
        <w:t>参选保证金有效期：</w:t>
      </w:r>
      <w:r w:rsidR="009F2485">
        <w:rPr>
          <w:lang w:eastAsia="zh-CN"/>
        </w:rPr>
        <w:t>90</w:t>
      </w:r>
      <w:r w:rsidR="009F2485">
        <w:rPr>
          <w:rFonts w:hint="eastAsia"/>
          <w:lang w:eastAsia="zh-CN"/>
        </w:rPr>
        <w:t>日历天。</w:t>
      </w:r>
    </w:p>
    <w:p w:rsidR="00D7766D" w:rsidRDefault="009F2485" w:rsidP="009F248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9F2485" w:rsidRDefault="009F2485" w:rsidP="009F2485">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9F2485" w:rsidRDefault="009F2485" w:rsidP="009F2485">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9F2485">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127502" w:rsidRDefault="00986280" w:rsidP="001B7CD1">
      <w:pPr>
        <w:pStyle w:val="2"/>
        <w:tabs>
          <w:tab w:val="left" w:pos="6879"/>
        </w:tabs>
        <w:spacing w:before="107" w:line="360"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127502">
        <w:rPr>
          <w:rFonts w:hint="eastAsia"/>
          <w:b w:val="0"/>
          <w:color w:val="000000" w:themeColor="text1"/>
          <w:lang w:eastAsia="zh-CN"/>
        </w:rPr>
        <w:t>2023年</w:t>
      </w:r>
      <w:r w:rsidR="0082222D">
        <w:rPr>
          <w:rFonts w:hint="eastAsia"/>
          <w:b w:val="0"/>
          <w:color w:val="000000" w:themeColor="text1"/>
          <w:lang w:eastAsia="zh-CN"/>
        </w:rPr>
        <w:t>6</w:t>
      </w:r>
      <w:r w:rsidR="00127502">
        <w:rPr>
          <w:rFonts w:hint="eastAsia"/>
          <w:b w:val="0"/>
          <w:color w:val="000000" w:themeColor="text1"/>
          <w:lang w:eastAsia="zh-CN"/>
        </w:rPr>
        <w:t>月</w:t>
      </w:r>
      <w:r w:rsidR="0082222D">
        <w:rPr>
          <w:rFonts w:hint="eastAsia"/>
          <w:b w:val="0"/>
          <w:color w:val="000000" w:themeColor="text1"/>
          <w:lang w:eastAsia="zh-CN"/>
        </w:rPr>
        <w:t>12</w:t>
      </w:r>
      <w:r w:rsidR="00127502">
        <w:rPr>
          <w:rFonts w:hint="eastAsia"/>
          <w:b w:val="0"/>
          <w:color w:val="000000" w:themeColor="text1"/>
          <w:lang w:eastAsia="zh-CN"/>
        </w:rPr>
        <w:t>日</w:t>
      </w:r>
      <w:r w:rsidR="00F718EB">
        <w:rPr>
          <w:rFonts w:hint="eastAsia"/>
          <w:b w:val="0"/>
          <w:color w:val="000000" w:themeColor="text1"/>
          <w:lang w:eastAsia="zh-CN"/>
        </w:rPr>
        <w:t>下午14:00前</w:t>
      </w:r>
    </w:p>
    <w:p w:rsidR="00D7766D" w:rsidRDefault="00986280" w:rsidP="001B7CD1">
      <w:pPr>
        <w:pStyle w:val="2"/>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w:t>
      </w:r>
      <w:proofErr w:type="gramStart"/>
      <w:r>
        <w:rPr>
          <w:rFonts w:hint="eastAsia"/>
          <w:b w:val="0"/>
          <w:color w:val="000000" w:themeColor="text1"/>
          <w:spacing w:val="4"/>
          <w:lang w:eastAsia="zh-CN"/>
        </w:rPr>
        <w:t>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1B7CD1">
      <w:pPr>
        <w:pStyle w:val="2"/>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894069" w:rsidRPr="005F5F3F" w:rsidRDefault="00894069" w:rsidP="00894069">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894069" w:rsidRPr="00E17B83" w:rsidRDefault="00894069" w:rsidP="00894069">
      <w:pPr>
        <w:pStyle w:val="1"/>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Pr>
          <w:rFonts w:asciiTheme="minorEastAsia" w:hAnsiTheme="minorEastAsia" w:cs="宋体"/>
          <w:sz w:val="24"/>
          <w:szCs w:val="21"/>
        </w:rPr>
        <w:t>3</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894069" w:rsidRPr="005F1BC4" w:rsidRDefault="00894069" w:rsidP="00894069">
      <w:pPr>
        <w:pStyle w:val="a9"/>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894069" w:rsidRPr="00A00CBC" w:rsidRDefault="00894069" w:rsidP="00894069">
      <w:pPr>
        <w:pStyle w:val="1"/>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E17B83"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66D" w:rsidRP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rsidP="0058218B">
      <w:pPr>
        <w:pStyle w:val="a9"/>
        <w:spacing w:line="360" w:lineRule="auto"/>
        <w:ind w:right="121" w:firstLineChars="200" w:firstLine="482"/>
        <w:jc w:val="both"/>
        <w:rPr>
          <w:lang w:eastAsia="zh-CN"/>
        </w:rPr>
      </w:pPr>
      <w:r>
        <w:rPr>
          <w:rFonts w:hint="eastAsia"/>
          <w:b/>
          <w:color w:val="FF0000"/>
          <w:lang w:eastAsia="zh-CN"/>
        </w:rPr>
        <w:t>本项目设置最高控制价</w:t>
      </w:r>
      <w:r w:rsidR="001B7CD1">
        <w:rPr>
          <w:rFonts w:hint="eastAsia"/>
          <w:b/>
          <w:color w:val="FF0000"/>
          <w:lang w:eastAsia="zh-CN"/>
        </w:rPr>
        <w:t>120</w:t>
      </w:r>
      <w:r w:rsidR="0058218B">
        <w:rPr>
          <w:rFonts w:hint="eastAsia"/>
          <w:b/>
          <w:color w:val="FF0000"/>
          <w:lang w:eastAsia="zh-CN"/>
        </w:rPr>
        <w:t>.00</w:t>
      </w:r>
      <w:r>
        <w:rPr>
          <w:rFonts w:hint="eastAsia"/>
          <w:b/>
          <w:color w:val="FF0000"/>
          <w:lang w:eastAsia="zh-CN"/>
        </w:rPr>
        <w:t>万元整（含</w:t>
      </w:r>
      <w:r w:rsidR="0058218B">
        <w:rPr>
          <w:rFonts w:hint="eastAsia"/>
          <w:b/>
          <w:color w:val="FF0000"/>
          <w:lang w:eastAsia="zh-CN"/>
        </w:rPr>
        <w:t>税</w:t>
      </w:r>
      <w:r>
        <w:rPr>
          <w:rFonts w:hint="eastAsia"/>
          <w:b/>
          <w:color w:val="FF0000"/>
          <w:lang w:eastAsia="zh-CN"/>
        </w:rPr>
        <w:t>）</w:t>
      </w:r>
      <w:r>
        <w:rPr>
          <w:rFonts w:hint="eastAsia"/>
          <w:lang w:eastAsia="zh-CN"/>
        </w:rPr>
        <w:t>。参选人所填报的报价高于本项目最高限价的，其参选将被比选小组予以否决。</w:t>
      </w:r>
      <w:r w:rsidR="005279DD">
        <w:fldChar w:fldCharType="begin"/>
      </w:r>
      <w:r w:rsidR="005279DD">
        <w:rPr>
          <w:lang w:eastAsia="zh-CN"/>
        </w:rPr>
        <w:instrText xml:space="preserve"> HYPERLINK "mailto:如参选人对控制价存疑请于报价截止前发邮件至xqyang@fhcpec.com.cn" </w:instrText>
      </w:r>
      <w:r w:rsidR="005279DD">
        <w:fldChar w:fldCharType="separate"/>
      </w:r>
      <w:r w:rsidR="009B2858" w:rsidRPr="00F23641">
        <w:rPr>
          <w:rStyle w:val="afb"/>
          <w:rFonts w:hint="eastAsia"/>
          <w:lang w:eastAsia="zh-CN"/>
        </w:rPr>
        <w:t>如参选人对控制价存疑请于报价截止前发邮件至xqyang@fhcpec.com.cn</w:t>
      </w:r>
      <w:r w:rsidR="005279DD">
        <w:rPr>
          <w:rStyle w:val="afb"/>
          <w:lang w:eastAsia="zh-CN"/>
        </w:rPr>
        <w:fldChar w:fldCharType="end"/>
      </w:r>
      <w:r>
        <w:rPr>
          <w:rFonts w:hint="eastAsia"/>
          <w:lang w:eastAsia="zh-CN"/>
        </w:rPr>
        <w:t>。</w:t>
      </w:r>
    </w:p>
    <w:p w:rsidR="0058218B" w:rsidRPr="00C15AE4" w:rsidRDefault="0058218B" w:rsidP="00C15AE4">
      <w:pPr>
        <w:spacing w:before="15" w:line="360" w:lineRule="auto"/>
        <w:ind w:firstLineChars="200" w:firstLine="480"/>
        <w:rPr>
          <w:color w:val="000000"/>
          <w:sz w:val="24"/>
          <w:szCs w:val="24"/>
          <w:shd w:val="clear" w:color="auto" w:fill="FFFFFF"/>
          <w:lang w:eastAsia="zh-CN"/>
        </w:rPr>
      </w:pPr>
      <w:r w:rsidRPr="00C15AE4">
        <w:rPr>
          <w:color w:val="000000" w:themeColor="text1"/>
          <w:sz w:val="24"/>
          <w:szCs w:val="24"/>
          <w:lang w:eastAsia="zh-CN"/>
        </w:rPr>
        <w:t>评选委员会将对通过资格及实质响应性审查</w:t>
      </w:r>
      <w:r w:rsidRPr="00C15AE4">
        <w:rPr>
          <w:rFonts w:hint="eastAsia"/>
          <w:color w:val="000000" w:themeColor="text1"/>
          <w:sz w:val="24"/>
          <w:szCs w:val="24"/>
          <w:lang w:eastAsia="zh-CN"/>
        </w:rPr>
        <w:t>（</w:t>
      </w:r>
      <w:r w:rsidR="001B7CD1" w:rsidRPr="00C15AE4">
        <w:rPr>
          <w:rFonts w:hint="eastAsia"/>
          <w:color w:val="000000"/>
          <w:sz w:val="24"/>
          <w:szCs w:val="24"/>
          <w:shd w:val="clear" w:color="auto" w:fill="FFFFFF"/>
          <w:lang w:eastAsia="zh-CN"/>
        </w:rPr>
        <w:t>不限于满足付款条件：工程</w:t>
      </w:r>
      <w:r w:rsidRPr="00C15AE4">
        <w:rPr>
          <w:rFonts w:hint="eastAsia"/>
          <w:color w:val="000000"/>
          <w:sz w:val="24"/>
          <w:szCs w:val="24"/>
          <w:shd w:val="clear" w:color="auto" w:fill="FFFFFF"/>
          <w:lang w:eastAsia="zh-CN"/>
        </w:rPr>
        <w:t>验收合格付</w:t>
      </w:r>
      <w:r w:rsidR="001B7CD1" w:rsidRPr="00C15AE4">
        <w:rPr>
          <w:rFonts w:hint="eastAsia"/>
          <w:color w:val="000000"/>
          <w:sz w:val="24"/>
          <w:szCs w:val="24"/>
          <w:shd w:val="clear" w:color="auto" w:fill="FFFFFF"/>
          <w:lang w:eastAsia="zh-CN"/>
        </w:rPr>
        <w:t>90</w:t>
      </w:r>
      <w:r w:rsidRPr="00C15AE4">
        <w:rPr>
          <w:rFonts w:hint="eastAsia"/>
          <w:color w:val="000000"/>
          <w:sz w:val="24"/>
          <w:szCs w:val="24"/>
          <w:shd w:val="clear" w:color="auto" w:fill="FFFFFF"/>
          <w:lang w:eastAsia="zh-CN"/>
        </w:rPr>
        <w:t>%，留</w:t>
      </w:r>
      <w:r w:rsidR="001B7CD1" w:rsidRPr="00C15AE4">
        <w:rPr>
          <w:rFonts w:hint="eastAsia"/>
          <w:color w:val="000000"/>
          <w:sz w:val="24"/>
          <w:szCs w:val="24"/>
          <w:shd w:val="clear" w:color="auto" w:fill="FFFFFF"/>
          <w:lang w:eastAsia="zh-CN"/>
        </w:rPr>
        <w:t>10</w:t>
      </w:r>
      <w:r w:rsidRPr="00C15AE4">
        <w:rPr>
          <w:rFonts w:hint="eastAsia"/>
          <w:color w:val="000000"/>
          <w:sz w:val="24"/>
          <w:szCs w:val="24"/>
          <w:shd w:val="clear" w:color="auto" w:fill="FFFFFF"/>
          <w:lang w:eastAsia="zh-CN"/>
        </w:rPr>
        <w:t>%质保</w:t>
      </w:r>
      <w:r w:rsidRPr="00C15AE4">
        <w:rPr>
          <w:rFonts w:hint="eastAsia"/>
          <w:color w:val="000000" w:themeColor="text1"/>
          <w:sz w:val="24"/>
          <w:szCs w:val="24"/>
          <w:lang w:eastAsia="zh-CN"/>
        </w:rPr>
        <w:t>）</w:t>
      </w:r>
      <w:r w:rsidRPr="00C15AE4">
        <w:rPr>
          <w:color w:val="000000" w:themeColor="text1"/>
          <w:sz w:val="24"/>
          <w:szCs w:val="24"/>
          <w:lang w:eastAsia="zh-CN"/>
        </w:rPr>
        <w:t>的各合格参选人，根据以下标准和方法进行</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1 </w:t>
      </w:r>
      <w:r w:rsidRPr="00C15AE4">
        <w:rPr>
          <w:rFonts w:hint="eastAsia"/>
          <w:color w:val="000000" w:themeColor="text1"/>
          <w:sz w:val="24"/>
          <w:szCs w:val="24"/>
          <w:lang w:eastAsia="zh-CN"/>
        </w:rPr>
        <w:t>本次评标采用综合评分法评标，得分最高者中标。</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各部分评分</w:t>
      </w:r>
      <w:proofErr w:type="gramStart"/>
      <w:r w:rsidRPr="00C15AE4">
        <w:rPr>
          <w:rFonts w:hint="eastAsia"/>
          <w:color w:val="000000" w:themeColor="text1"/>
          <w:sz w:val="24"/>
          <w:szCs w:val="24"/>
          <w:lang w:eastAsia="zh-CN"/>
        </w:rPr>
        <w:t>分</w:t>
      </w:r>
      <w:proofErr w:type="gramEnd"/>
      <w:r w:rsidRPr="00C15AE4">
        <w:rPr>
          <w:rFonts w:hint="eastAsia"/>
          <w:color w:val="000000" w:themeColor="text1"/>
          <w:sz w:val="24"/>
          <w:szCs w:val="24"/>
          <w:lang w:eastAsia="zh-CN"/>
        </w:rPr>
        <w:t>值分布如下：</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PT：商务部分评分</w:t>
      </w:r>
      <w:r w:rsidRPr="00C15AE4">
        <w:rPr>
          <w:color w:val="000000" w:themeColor="text1"/>
          <w:sz w:val="24"/>
          <w:szCs w:val="24"/>
          <w:lang w:eastAsia="zh-CN"/>
        </w:rPr>
        <w:t xml:space="preserve">           </w:t>
      </w:r>
      <w:r w:rsidRPr="00C15AE4">
        <w:rPr>
          <w:rFonts w:hint="eastAsia"/>
          <w:color w:val="000000" w:themeColor="text1"/>
          <w:sz w:val="24"/>
          <w:szCs w:val="24"/>
          <w:lang w:eastAsia="zh-CN"/>
        </w:rPr>
        <w:t>满分10分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PB：技术部分评分</w:t>
      </w:r>
      <w:r w:rsidRPr="00C15AE4">
        <w:rPr>
          <w:color w:val="000000" w:themeColor="text1"/>
          <w:sz w:val="24"/>
          <w:szCs w:val="24"/>
          <w:lang w:eastAsia="zh-CN"/>
        </w:rPr>
        <w:t xml:space="preserve">           </w:t>
      </w:r>
      <w:r w:rsidRPr="00C15AE4">
        <w:rPr>
          <w:rFonts w:hint="eastAsia"/>
          <w:color w:val="000000" w:themeColor="text1"/>
          <w:sz w:val="24"/>
          <w:szCs w:val="24"/>
          <w:lang w:eastAsia="zh-CN"/>
        </w:rPr>
        <w:t>满分30分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PF：报价部分评分</w:t>
      </w:r>
      <w:r w:rsidRPr="00C15AE4">
        <w:rPr>
          <w:color w:val="000000" w:themeColor="text1"/>
          <w:sz w:val="24"/>
          <w:szCs w:val="24"/>
          <w:lang w:eastAsia="zh-CN"/>
        </w:rPr>
        <w:t xml:space="preserve">           </w:t>
      </w:r>
      <w:r w:rsidRPr="00C15AE4">
        <w:rPr>
          <w:rFonts w:hint="eastAsia"/>
          <w:color w:val="000000" w:themeColor="text1"/>
          <w:sz w:val="24"/>
          <w:szCs w:val="24"/>
          <w:lang w:eastAsia="zh-CN"/>
        </w:rPr>
        <w:t>满分60分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注:①PT和PB部分的最终得分为各个评标委员会评分的算术平均值，并四舍五入取小数点后2位数。②评标委员会评分取小数点后1位数。</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综合得分：P＝PT＋PB＋PF</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2  </w:t>
      </w:r>
      <w:r w:rsidRPr="00C15AE4">
        <w:rPr>
          <w:rFonts w:hint="eastAsia"/>
          <w:color w:val="000000" w:themeColor="text1"/>
          <w:sz w:val="24"/>
          <w:szCs w:val="24"/>
          <w:lang w:eastAsia="zh-CN"/>
        </w:rPr>
        <w:t>评标基准价计算方法：</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2.1 </w:t>
      </w:r>
      <w:r w:rsidRPr="00C15AE4">
        <w:rPr>
          <w:rFonts w:hint="eastAsia"/>
          <w:color w:val="000000" w:themeColor="text1"/>
          <w:sz w:val="24"/>
          <w:szCs w:val="24"/>
          <w:lang w:eastAsia="zh-CN"/>
        </w:rPr>
        <w:t>若通过初步评审合格投标人少于5家的，则以通过初步评审的各合格投标人评标价的</w:t>
      </w:r>
      <w:r w:rsidRPr="00C15AE4">
        <w:rPr>
          <w:rFonts w:hint="eastAsia"/>
          <w:color w:val="000000" w:themeColor="text1"/>
          <w:sz w:val="24"/>
          <w:szCs w:val="24"/>
          <w:lang w:eastAsia="zh-CN"/>
        </w:rPr>
        <w:lastRenderedPageBreak/>
        <w:t>平均值作为评标基准价；若通过初步评审合格投标人不少于5家（含5家），则以通过初步评审的各合格投标人的评标价（须去掉一个最高评标价和一个最低评标价）的平均值作为评标基准价。</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2.2 </w:t>
      </w:r>
      <w:r w:rsidRPr="00C15AE4">
        <w:rPr>
          <w:rFonts w:hint="eastAsia"/>
          <w:color w:val="000000" w:themeColor="text1"/>
          <w:sz w:val="24"/>
          <w:szCs w:val="24"/>
          <w:lang w:eastAsia="zh-CN"/>
        </w:rPr>
        <w:t>下列情况的投标报价不参与评标基准价的计算：</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未通过初步评审的或被评标委员否决投标的；</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高于最高限价的投标价为无效投标价，不参与投标基准价的计算；</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评标基准价小数点后保留两位，第三位“四舍五入”，第四位及以后不计；</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投标报价评分标准（60分）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评标委员会将根据投标人的投标总价计算出报价评标价，评委将按下列方法计算合格投标人的报价部分得分：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投标报价得分=60-（|Ai-评标基准价|÷评标基准价）×100×Q</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其中，Ai</w:t>
      </w:r>
      <w:r w:rsidRPr="00C15AE4">
        <w:rPr>
          <w:color w:val="000000" w:themeColor="text1"/>
          <w:sz w:val="24"/>
          <w:szCs w:val="24"/>
          <w:lang w:eastAsia="zh-CN"/>
        </w:rPr>
        <w:t xml:space="preserve"> </w:t>
      </w:r>
      <w:r w:rsidRPr="00C15AE4">
        <w:rPr>
          <w:rFonts w:hint="eastAsia"/>
          <w:color w:val="000000" w:themeColor="text1"/>
          <w:sz w:val="24"/>
          <w:szCs w:val="24"/>
          <w:lang w:eastAsia="zh-CN"/>
        </w:rPr>
        <w:t>为通过初步评审的各合格投标人有效报价评标价；</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Q为折价分，即有效报价评标价每偏离本项目评标基准价1%所扣的分数：</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当合格投标人的有效报价评标价≤评标基准价时，Q的取值为0.6；</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当合格投标人的有效报价评标价</w:t>
      </w:r>
      <w:r w:rsidRPr="00C15AE4">
        <w:rPr>
          <w:color w:val="000000" w:themeColor="text1"/>
          <w:sz w:val="24"/>
          <w:szCs w:val="24"/>
          <w:lang w:eastAsia="zh-CN"/>
        </w:rPr>
        <w:t>&gt;</w:t>
      </w:r>
      <w:r w:rsidRPr="00C15AE4">
        <w:rPr>
          <w:rFonts w:hint="eastAsia"/>
          <w:color w:val="000000" w:themeColor="text1"/>
          <w:sz w:val="24"/>
          <w:szCs w:val="24"/>
          <w:lang w:eastAsia="zh-CN"/>
        </w:rPr>
        <w:t>评标基准价时，Q的取值为0.8。</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投标报价得分小数点后保留两位，第三位“四舍五入”，第四位及以后不计。</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3 </w:t>
      </w:r>
      <w:r w:rsidRPr="00C15AE4">
        <w:rPr>
          <w:rFonts w:hint="eastAsia"/>
          <w:color w:val="000000" w:themeColor="text1"/>
          <w:sz w:val="24"/>
          <w:szCs w:val="24"/>
          <w:lang w:eastAsia="zh-CN"/>
        </w:rPr>
        <w:t>评分标准见附表</w:t>
      </w:r>
      <w:proofErr w:type="gramStart"/>
      <w:r w:rsidRPr="00C15AE4">
        <w:rPr>
          <w:rFonts w:hint="eastAsia"/>
          <w:color w:val="000000" w:themeColor="text1"/>
          <w:sz w:val="24"/>
          <w:szCs w:val="24"/>
          <w:lang w:eastAsia="zh-CN"/>
        </w:rPr>
        <w:t>一</w:t>
      </w:r>
      <w:proofErr w:type="gramEnd"/>
      <w:r w:rsidRPr="00C15AE4">
        <w:rPr>
          <w:rFonts w:hint="eastAsia"/>
          <w:color w:val="000000" w:themeColor="text1"/>
          <w:sz w:val="24"/>
          <w:szCs w:val="24"/>
          <w:lang w:eastAsia="zh-CN"/>
        </w:rPr>
        <w:t>。</w:t>
      </w:r>
    </w:p>
    <w:p w:rsidR="0058218B" w:rsidRPr="00C15AE4" w:rsidRDefault="0058218B" w:rsidP="00C15AE4">
      <w:pPr>
        <w:spacing w:line="360" w:lineRule="auto"/>
        <w:ind w:firstLineChars="200" w:firstLine="480"/>
        <w:rPr>
          <w:color w:val="000000" w:themeColor="text1"/>
          <w:sz w:val="24"/>
          <w:szCs w:val="24"/>
          <w:lang w:eastAsia="zh-CN"/>
        </w:rPr>
      </w:pPr>
      <w:r w:rsidRPr="00C15AE4">
        <w:rPr>
          <w:rFonts w:hint="eastAsia"/>
          <w:color w:val="000000" w:themeColor="text1"/>
          <w:sz w:val="24"/>
          <w:szCs w:val="24"/>
          <w:lang w:eastAsia="zh-CN"/>
        </w:rPr>
        <w:t>评标采用综合评标法：商务评分及技术评分依据项目具体情况编制评分细则，商务部分：</w:t>
      </w:r>
      <w:r w:rsidR="001B7CD1" w:rsidRPr="00C15AE4">
        <w:rPr>
          <w:rFonts w:hint="eastAsia"/>
          <w:color w:val="000000" w:themeColor="text1"/>
          <w:sz w:val="24"/>
          <w:szCs w:val="24"/>
          <w:lang w:eastAsia="zh-CN"/>
        </w:rPr>
        <w:t>10</w:t>
      </w:r>
      <w:r w:rsidRPr="00C15AE4">
        <w:rPr>
          <w:rFonts w:hint="eastAsia"/>
          <w:color w:val="000000" w:themeColor="text1"/>
          <w:sz w:val="24"/>
          <w:szCs w:val="24"/>
          <w:lang w:eastAsia="zh-CN"/>
        </w:rPr>
        <w:t>分、技术部分：</w:t>
      </w:r>
      <w:r w:rsidR="00F90270" w:rsidRPr="00C15AE4">
        <w:rPr>
          <w:rFonts w:hint="eastAsia"/>
          <w:color w:val="000000" w:themeColor="text1"/>
          <w:sz w:val="24"/>
          <w:szCs w:val="24"/>
          <w:lang w:eastAsia="zh-CN"/>
        </w:rPr>
        <w:t>3</w:t>
      </w:r>
      <w:r w:rsidR="001B7CD1" w:rsidRPr="00C15AE4">
        <w:rPr>
          <w:rFonts w:hint="eastAsia"/>
          <w:color w:val="000000" w:themeColor="text1"/>
          <w:sz w:val="24"/>
          <w:szCs w:val="24"/>
          <w:lang w:eastAsia="zh-CN"/>
        </w:rPr>
        <w:t>0</w:t>
      </w:r>
      <w:r w:rsidRPr="00C15AE4">
        <w:rPr>
          <w:rFonts w:hint="eastAsia"/>
          <w:color w:val="000000" w:themeColor="text1"/>
          <w:sz w:val="24"/>
          <w:szCs w:val="24"/>
          <w:lang w:eastAsia="zh-CN"/>
        </w:rPr>
        <w:t>分、报价部分：</w:t>
      </w:r>
      <w:r w:rsidR="00F90270" w:rsidRPr="00C15AE4">
        <w:rPr>
          <w:rFonts w:hint="eastAsia"/>
          <w:color w:val="000000" w:themeColor="text1"/>
          <w:sz w:val="24"/>
          <w:szCs w:val="24"/>
          <w:lang w:eastAsia="zh-CN"/>
        </w:rPr>
        <w:t>6</w:t>
      </w:r>
      <w:r w:rsidRPr="00C15AE4">
        <w:rPr>
          <w:rFonts w:hint="eastAsia"/>
          <w:color w:val="000000" w:themeColor="text1"/>
          <w:sz w:val="24"/>
          <w:szCs w:val="24"/>
          <w:lang w:eastAsia="zh-CN"/>
        </w:rPr>
        <w:t>0分。</w:t>
      </w:r>
    </w:p>
    <w:p w:rsidR="0058218B" w:rsidRDefault="0058218B" w:rsidP="0058218B">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.技术、商务评分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370"/>
        <w:gridCol w:w="6851"/>
      </w:tblGrid>
      <w:tr w:rsidR="0058218B" w:rsidRPr="006C16A4" w:rsidTr="002F6006">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条款号</w:t>
            </w:r>
            <w:proofErr w:type="spellEnd"/>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评分因素</w:t>
            </w:r>
            <w:proofErr w:type="spellEnd"/>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评分标准</w:t>
            </w:r>
            <w:proofErr w:type="spellEnd"/>
          </w:p>
        </w:tc>
      </w:tr>
      <w:tr w:rsidR="00C15AE4" w:rsidRPr="006C16A4" w:rsidTr="00146FB3">
        <w:trPr>
          <w:trHeight w:val="826"/>
          <w:jc w:val="center"/>
        </w:trPr>
        <w:tc>
          <w:tcPr>
            <w:tcW w:w="643" w:type="dxa"/>
            <w:vMerge w:val="restart"/>
            <w:tcBorders>
              <w:top w:val="outset" w:sz="6" w:space="0" w:color="auto"/>
              <w:left w:val="outset" w:sz="6" w:space="0" w:color="auto"/>
              <w:right w:val="outset" w:sz="6" w:space="0" w:color="auto"/>
            </w:tcBorders>
            <w:vAlign w:val="center"/>
          </w:tcPr>
          <w:p w:rsidR="00C15AE4" w:rsidRPr="006C16A4" w:rsidRDefault="0003611A" w:rsidP="002F6006">
            <w:pPr>
              <w:rPr>
                <w:color w:val="000000" w:themeColor="text1"/>
                <w:lang w:eastAsia="zh-CN"/>
              </w:rPr>
            </w:pPr>
            <w:r>
              <w:rPr>
                <w:rFonts w:hint="eastAsia"/>
                <w:color w:val="000000" w:themeColor="text1"/>
                <w:lang w:eastAsia="zh-CN"/>
              </w:rPr>
              <w:t>3.1</w:t>
            </w:r>
          </w:p>
        </w:tc>
        <w:tc>
          <w:tcPr>
            <w:tcW w:w="1039" w:type="dxa"/>
            <w:vMerge w:val="restart"/>
            <w:tcBorders>
              <w:top w:val="outset" w:sz="6" w:space="0" w:color="auto"/>
              <w:left w:val="outset" w:sz="6" w:space="0" w:color="auto"/>
              <w:right w:val="outset" w:sz="6" w:space="0" w:color="auto"/>
            </w:tcBorders>
            <w:vAlign w:val="center"/>
          </w:tcPr>
          <w:p w:rsidR="00C15AE4" w:rsidRPr="001B3C70" w:rsidRDefault="00C15AE4" w:rsidP="002F6006">
            <w:pPr>
              <w:rPr>
                <w:color w:val="000000" w:themeColor="text1"/>
                <w:sz w:val="24"/>
                <w:szCs w:val="24"/>
              </w:rPr>
            </w:pPr>
          </w:p>
          <w:p w:rsidR="00C15AE4" w:rsidRDefault="00C15AE4" w:rsidP="002F6006">
            <w:pPr>
              <w:rPr>
                <w:color w:val="000000" w:themeColor="text1"/>
                <w:sz w:val="24"/>
                <w:szCs w:val="24"/>
                <w:lang w:eastAsia="zh-CN"/>
              </w:rPr>
            </w:pPr>
          </w:p>
          <w:p w:rsidR="00C15AE4" w:rsidRDefault="00C15AE4" w:rsidP="00C15AE4">
            <w:pPr>
              <w:pStyle w:val="1"/>
            </w:pPr>
          </w:p>
          <w:p w:rsidR="00C15AE4" w:rsidRPr="00C15AE4" w:rsidRDefault="00C15AE4" w:rsidP="00C15AE4">
            <w:pPr>
              <w:pStyle w:val="1"/>
            </w:pPr>
          </w:p>
          <w:p w:rsidR="00C15AE4" w:rsidRPr="000B167D" w:rsidRDefault="00C15AE4" w:rsidP="002F6006">
            <w:pPr>
              <w:rPr>
                <w:b/>
                <w:color w:val="000000" w:themeColor="text1"/>
                <w:sz w:val="24"/>
                <w:szCs w:val="24"/>
              </w:rPr>
            </w:pPr>
            <w:proofErr w:type="spellStart"/>
            <w:r w:rsidRPr="000B167D">
              <w:rPr>
                <w:b/>
                <w:color w:val="000000" w:themeColor="text1"/>
                <w:sz w:val="24"/>
                <w:szCs w:val="24"/>
              </w:rPr>
              <w:t>商务评分标准</w:t>
            </w:r>
            <w:proofErr w:type="spellEnd"/>
          </w:p>
          <w:p w:rsidR="00C15AE4" w:rsidRPr="001B3C70" w:rsidRDefault="00C15AE4" w:rsidP="002F6006">
            <w:pPr>
              <w:jc w:val="center"/>
              <w:rPr>
                <w:color w:val="000000" w:themeColor="text1"/>
                <w:sz w:val="24"/>
                <w:szCs w:val="24"/>
              </w:rPr>
            </w:pPr>
            <w:r>
              <w:rPr>
                <w:rFonts w:hint="eastAsia"/>
                <w:b/>
                <w:color w:val="000000" w:themeColor="text1"/>
                <w:sz w:val="24"/>
                <w:szCs w:val="24"/>
                <w:lang w:eastAsia="zh-CN"/>
              </w:rPr>
              <w:t>10</w:t>
            </w:r>
            <w:r w:rsidRPr="000B167D">
              <w:rPr>
                <w:b/>
                <w:color w:val="000000" w:themeColor="text1"/>
                <w:sz w:val="24"/>
                <w:szCs w:val="24"/>
              </w:rPr>
              <w:t>分</w:t>
            </w:r>
          </w:p>
          <w:p w:rsidR="00C15AE4" w:rsidRPr="001B3C70" w:rsidRDefault="00C15AE4" w:rsidP="002F6006">
            <w:pPr>
              <w:jc w:val="center"/>
              <w:rPr>
                <w:color w:val="000000" w:themeColor="text1"/>
                <w:sz w:val="24"/>
                <w:szCs w:val="24"/>
              </w:rPr>
            </w:pPr>
          </w:p>
          <w:p w:rsidR="00C15AE4" w:rsidRPr="001B3C70" w:rsidRDefault="00C15AE4" w:rsidP="001B3C70">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C15AE4" w:rsidRDefault="00C15AE4" w:rsidP="003B3168">
            <w:pPr>
              <w:widowControl/>
              <w:spacing w:line="360" w:lineRule="auto"/>
              <w:textAlignment w:val="center"/>
              <w:rPr>
                <w:rFonts w:asciiTheme="minorEastAsia" w:eastAsiaTheme="minorEastAsia" w:hAnsiTheme="minorEastAsia"/>
                <w:color w:val="000000"/>
                <w:szCs w:val="21"/>
                <w:lang w:eastAsia="zh-CN"/>
              </w:rPr>
            </w:pPr>
            <w:r>
              <w:rPr>
                <w:rFonts w:asciiTheme="minorEastAsia" w:eastAsiaTheme="minorEastAsia" w:hAnsiTheme="minorEastAsia" w:hint="eastAsia"/>
                <w:szCs w:val="21"/>
                <w:lang w:val="zh-CN" w:eastAsia="zh-CN"/>
              </w:rPr>
              <w:t>企业综合实力及生产制造经验（5分）</w:t>
            </w:r>
          </w:p>
        </w:tc>
        <w:tc>
          <w:tcPr>
            <w:tcW w:w="6851" w:type="dxa"/>
            <w:tcBorders>
              <w:top w:val="outset" w:sz="6" w:space="0" w:color="auto"/>
              <w:left w:val="outset" w:sz="6" w:space="0" w:color="auto"/>
              <w:bottom w:val="outset" w:sz="6" w:space="0" w:color="auto"/>
              <w:right w:val="outset" w:sz="6" w:space="0" w:color="auto"/>
            </w:tcBorders>
            <w:vAlign w:val="center"/>
          </w:tcPr>
          <w:p w:rsidR="00C15AE4" w:rsidRDefault="00C15AE4" w:rsidP="003B3168">
            <w:pPr>
              <w:widowControl/>
              <w:spacing w:line="360" w:lineRule="auto"/>
              <w:textAlignment w:val="center"/>
              <w:rPr>
                <w:rFonts w:asciiTheme="minorEastAsia" w:eastAsiaTheme="minorEastAsia" w:hAnsiTheme="minorEastAsia"/>
                <w:color w:val="000000"/>
                <w:szCs w:val="21"/>
                <w:lang w:eastAsia="zh-CN"/>
              </w:rPr>
            </w:pPr>
            <w:r>
              <w:rPr>
                <w:rFonts w:asciiTheme="minorEastAsia" w:eastAsiaTheme="minorEastAsia" w:hAnsiTheme="minorEastAsia" w:hint="eastAsia"/>
                <w:szCs w:val="21"/>
                <w:lang w:eastAsia="zh-CN"/>
              </w:rPr>
              <w:t>根据投标人的企业规模、经营年限、企业信誉、经营状况、财务状况、履约能力</w:t>
            </w:r>
            <w:r>
              <w:rPr>
                <w:rFonts w:asciiTheme="minorEastAsia" w:eastAsiaTheme="minorEastAsia" w:hAnsiTheme="minorEastAsia" w:hint="eastAsia"/>
                <w:szCs w:val="21"/>
                <w:lang w:val="zh-CN" w:eastAsia="zh-CN"/>
              </w:rPr>
              <w:t>及</w:t>
            </w:r>
            <w:r>
              <w:rPr>
                <w:rFonts w:asciiTheme="minorEastAsia" w:eastAsiaTheme="minorEastAsia" w:hAnsiTheme="minorEastAsia" w:hint="eastAsia"/>
                <w:szCs w:val="21"/>
                <w:lang w:eastAsia="zh-CN"/>
              </w:rPr>
              <w:t>磁悬浮鼓风机生产制造经验等综合实力进行评价。好的得5分；较好的得3-4分；一般的得1-2分。</w:t>
            </w:r>
          </w:p>
        </w:tc>
      </w:tr>
      <w:tr w:rsidR="00C15AE4" w:rsidRPr="006C16A4" w:rsidTr="00146FB3">
        <w:trPr>
          <w:trHeight w:val="1082"/>
          <w:jc w:val="center"/>
        </w:trPr>
        <w:tc>
          <w:tcPr>
            <w:tcW w:w="643" w:type="dxa"/>
            <w:vMerge/>
            <w:tcBorders>
              <w:left w:val="outset" w:sz="6" w:space="0" w:color="auto"/>
              <w:right w:val="outset" w:sz="6" w:space="0" w:color="auto"/>
            </w:tcBorders>
            <w:vAlign w:val="center"/>
          </w:tcPr>
          <w:p w:rsidR="00C15AE4" w:rsidRPr="006C16A4" w:rsidRDefault="00C15AE4" w:rsidP="002F6006">
            <w:pPr>
              <w:rPr>
                <w:color w:val="000000" w:themeColor="text1"/>
                <w:lang w:eastAsia="zh-CN"/>
              </w:rPr>
            </w:pPr>
          </w:p>
        </w:tc>
        <w:tc>
          <w:tcPr>
            <w:tcW w:w="1039" w:type="dxa"/>
            <w:vMerge/>
            <w:tcBorders>
              <w:left w:val="outset" w:sz="6" w:space="0" w:color="auto"/>
              <w:right w:val="outset" w:sz="6" w:space="0" w:color="auto"/>
            </w:tcBorders>
            <w:vAlign w:val="center"/>
          </w:tcPr>
          <w:p w:rsidR="00C15AE4" w:rsidRPr="001B3C70" w:rsidRDefault="00C15AE4"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C15AE4" w:rsidRDefault="00C15AE4" w:rsidP="003B3168">
            <w:pPr>
              <w:widowControl/>
              <w:spacing w:line="360" w:lineRule="auto"/>
              <w:textAlignment w:val="center"/>
              <w:rPr>
                <w:rFonts w:asciiTheme="minorEastAsia" w:eastAsiaTheme="minorEastAsia" w:hAnsiTheme="minorEastAsia"/>
                <w:color w:val="000000"/>
                <w:szCs w:val="21"/>
              </w:rPr>
            </w:pPr>
            <w:proofErr w:type="spellStart"/>
            <w:r>
              <w:rPr>
                <w:rFonts w:asciiTheme="minorEastAsia" w:eastAsiaTheme="minorEastAsia" w:hAnsiTheme="minorEastAsia" w:hint="eastAsia"/>
                <w:szCs w:val="21"/>
              </w:rPr>
              <w:t>项目业绩</w:t>
            </w:r>
            <w:proofErr w:type="spellEnd"/>
            <w:r>
              <w:rPr>
                <w:rFonts w:asciiTheme="minorEastAsia" w:eastAsiaTheme="minorEastAsia" w:hAnsiTheme="minorEastAsia" w:hint="eastAsia"/>
                <w:szCs w:val="21"/>
                <w:lang w:eastAsia="zh-CN"/>
              </w:rPr>
              <w:t>（3分）</w:t>
            </w:r>
          </w:p>
        </w:tc>
        <w:tc>
          <w:tcPr>
            <w:tcW w:w="6851" w:type="dxa"/>
            <w:tcBorders>
              <w:top w:val="outset" w:sz="6" w:space="0" w:color="auto"/>
              <w:left w:val="outset" w:sz="6" w:space="0" w:color="auto"/>
              <w:bottom w:val="outset" w:sz="6" w:space="0" w:color="auto"/>
              <w:right w:val="outset" w:sz="6" w:space="0" w:color="auto"/>
            </w:tcBorders>
            <w:vAlign w:val="center"/>
          </w:tcPr>
          <w:p w:rsidR="00C15AE4" w:rsidRDefault="00C15AE4" w:rsidP="003B3168">
            <w:pPr>
              <w:spacing w:line="312" w:lineRule="auto"/>
              <w:rPr>
                <w:rFonts w:asciiTheme="minorEastAsia" w:eastAsiaTheme="minorEastAsia" w:hAnsiTheme="minorEastAsia"/>
                <w:szCs w:val="21"/>
                <w:lang w:eastAsia="zh-CN"/>
              </w:rPr>
            </w:pPr>
            <w:r>
              <w:rPr>
                <w:color w:val="000000"/>
                <w:szCs w:val="21"/>
                <w:lang w:eastAsia="zh-CN"/>
              </w:rPr>
              <w:t>5</w:t>
            </w:r>
            <w:r>
              <w:rPr>
                <w:rFonts w:hint="eastAsia"/>
                <w:color w:val="000000"/>
                <w:szCs w:val="21"/>
                <w:lang w:eastAsia="zh-CN"/>
              </w:rPr>
              <w:t>年以上同类型的</w:t>
            </w:r>
            <w:r>
              <w:rPr>
                <w:rFonts w:asciiTheme="minorEastAsia" w:eastAsiaTheme="minorEastAsia" w:hAnsiTheme="minorEastAsia" w:hint="eastAsia"/>
                <w:szCs w:val="21"/>
                <w:lang w:eastAsia="zh-CN"/>
              </w:rPr>
              <w:t>磁悬浮风机设备销售业绩证明</w:t>
            </w:r>
            <w:r>
              <w:rPr>
                <w:rFonts w:asciiTheme="minorEastAsia" w:eastAsiaTheme="minorEastAsia" w:hAnsiTheme="minorEastAsia"/>
                <w:szCs w:val="21"/>
                <w:lang w:eastAsia="zh-CN"/>
              </w:rPr>
              <w:t>,</w:t>
            </w:r>
            <w:r>
              <w:rPr>
                <w:rFonts w:asciiTheme="minorEastAsia" w:eastAsiaTheme="minorEastAsia" w:hAnsiTheme="minorEastAsia" w:hint="eastAsia"/>
                <w:szCs w:val="21"/>
                <w:lang w:eastAsia="zh-CN"/>
              </w:rPr>
              <w:t>至少一个，</w:t>
            </w:r>
            <w:r>
              <w:rPr>
                <w:rFonts w:asciiTheme="minorEastAsia" w:eastAsiaTheme="minorEastAsia" w:hAnsiTheme="minorEastAsia"/>
                <w:szCs w:val="21"/>
                <w:lang w:eastAsia="zh-CN"/>
              </w:rPr>
              <w:t>每</w:t>
            </w:r>
            <w:r>
              <w:rPr>
                <w:rFonts w:asciiTheme="minorEastAsia" w:eastAsiaTheme="minorEastAsia" w:hAnsiTheme="minorEastAsia" w:hint="eastAsia"/>
                <w:szCs w:val="21"/>
                <w:lang w:eastAsia="zh-CN"/>
              </w:rPr>
              <w:t>增加</w:t>
            </w:r>
            <w:r>
              <w:rPr>
                <w:rFonts w:asciiTheme="minorEastAsia" w:eastAsiaTheme="minorEastAsia" w:hAnsiTheme="minorEastAsia"/>
                <w:szCs w:val="21"/>
                <w:lang w:eastAsia="zh-CN"/>
              </w:rPr>
              <w:t>一个业绩得分1</w:t>
            </w:r>
            <w:r>
              <w:rPr>
                <w:rFonts w:asciiTheme="minorEastAsia" w:eastAsiaTheme="minorEastAsia" w:hAnsiTheme="minorEastAsia" w:hint="eastAsia"/>
                <w:szCs w:val="21"/>
                <w:lang w:eastAsia="zh-CN"/>
              </w:rPr>
              <w:t>分，满分3分。</w:t>
            </w:r>
          </w:p>
          <w:p w:rsidR="00C15AE4" w:rsidRDefault="00C15AE4" w:rsidP="003B3168">
            <w:pPr>
              <w:widowControl/>
              <w:spacing w:line="360" w:lineRule="auto"/>
              <w:textAlignment w:val="center"/>
              <w:rPr>
                <w:rFonts w:asciiTheme="minorEastAsia" w:eastAsiaTheme="minorEastAsia" w:hAnsiTheme="minorEastAsia"/>
                <w:color w:val="000000"/>
                <w:szCs w:val="21"/>
                <w:lang w:eastAsia="zh-CN"/>
              </w:rPr>
            </w:pPr>
            <w:r>
              <w:rPr>
                <w:rFonts w:asciiTheme="minorEastAsia" w:eastAsiaTheme="minorEastAsia" w:hAnsiTheme="minorEastAsia" w:hint="eastAsia"/>
                <w:szCs w:val="21"/>
                <w:lang w:eastAsia="zh-CN"/>
              </w:rPr>
              <w:t>（以投标方签订的销售合同年限时间为准</w:t>
            </w:r>
            <w:r>
              <w:rPr>
                <w:rFonts w:asciiTheme="minorEastAsia" w:eastAsiaTheme="minorEastAsia" w:hAnsiTheme="minorEastAsia"/>
                <w:szCs w:val="21"/>
                <w:lang w:eastAsia="zh-CN"/>
              </w:rPr>
              <w:t>+发票复印件+加盖公章）</w:t>
            </w:r>
            <w:r>
              <w:rPr>
                <w:rFonts w:asciiTheme="minorEastAsia" w:eastAsiaTheme="minorEastAsia" w:hAnsiTheme="minorEastAsia" w:hint="eastAsia"/>
                <w:szCs w:val="21"/>
                <w:lang w:eastAsia="zh-CN"/>
              </w:rPr>
              <w:t>。</w:t>
            </w:r>
          </w:p>
        </w:tc>
      </w:tr>
      <w:tr w:rsidR="00C15AE4" w:rsidRPr="006C16A4" w:rsidTr="00146FB3">
        <w:trPr>
          <w:trHeight w:val="1082"/>
          <w:jc w:val="center"/>
        </w:trPr>
        <w:tc>
          <w:tcPr>
            <w:tcW w:w="643" w:type="dxa"/>
            <w:tcBorders>
              <w:left w:val="outset" w:sz="6" w:space="0" w:color="auto"/>
              <w:right w:val="outset" w:sz="6" w:space="0" w:color="auto"/>
            </w:tcBorders>
            <w:vAlign w:val="center"/>
          </w:tcPr>
          <w:p w:rsidR="00C15AE4" w:rsidRPr="006C16A4" w:rsidRDefault="00C15AE4" w:rsidP="002F6006">
            <w:pPr>
              <w:rPr>
                <w:color w:val="000000" w:themeColor="text1"/>
                <w:lang w:eastAsia="zh-CN"/>
              </w:rPr>
            </w:pPr>
          </w:p>
        </w:tc>
        <w:tc>
          <w:tcPr>
            <w:tcW w:w="1039" w:type="dxa"/>
            <w:tcBorders>
              <w:left w:val="outset" w:sz="6" w:space="0" w:color="auto"/>
              <w:right w:val="outset" w:sz="6" w:space="0" w:color="auto"/>
            </w:tcBorders>
            <w:vAlign w:val="center"/>
          </w:tcPr>
          <w:p w:rsidR="00C15AE4" w:rsidRPr="001B3C70" w:rsidRDefault="00C15AE4"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C15AE4" w:rsidRDefault="00C15AE4" w:rsidP="003B3168">
            <w:pPr>
              <w:widowControl/>
              <w:textAlignment w:val="center"/>
              <w:rPr>
                <w:rFonts w:asciiTheme="minorEastAsia" w:eastAsiaTheme="minorEastAsia" w:hAnsiTheme="minorEastAsia"/>
                <w:color w:val="000000"/>
                <w:szCs w:val="21"/>
              </w:rPr>
            </w:pPr>
            <w:proofErr w:type="spellStart"/>
            <w:r>
              <w:rPr>
                <w:rFonts w:asciiTheme="minorEastAsia" w:eastAsiaTheme="minorEastAsia" w:hAnsiTheme="minorEastAsia" w:hint="eastAsia"/>
                <w:szCs w:val="21"/>
              </w:rPr>
              <w:t>质量服务</w:t>
            </w:r>
            <w:proofErr w:type="spellEnd"/>
            <w:r>
              <w:rPr>
                <w:rFonts w:asciiTheme="minorEastAsia" w:eastAsiaTheme="minorEastAsia" w:hAnsiTheme="minorEastAsia" w:hint="eastAsia"/>
                <w:szCs w:val="21"/>
                <w:lang w:eastAsia="zh-CN"/>
              </w:rPr>
              <w:t>（2分）</w:t>
            </w:r>
          </w:p>
        </w:tc>
        <w:tc>
          <w:tcPr>
            <w:tcW w:w="6851" w:type="dxa"/>
            <w:tcBorders>
              <w:top w:val="outset" w:sz="6" w:space="0" w:color="auto"/>
              <w:left w:val="outset" w:sz="6" w:space="0" w:color="auto"/>
              <w:bottom w:val="outset" w:sz="6" w:space="0" w:color="auto"/>
              <w:right w:val="outset" w:sz="6" w:space="0" w:color="auto"/>
            </w:tcBorders>
            <w:vAlign w:val="center"/>
          </w:tcPr>
          <w:p w:rsidR="00C15AE4" w:rsidRDefault="00C15AE4" w:rsidP="003B3168">
            <w:pPr>
              <w:widowControl/>
              <w:textAlignment w:val="center"/>
              <w:rPr>
                <w:rFonts w:asciiTheme="minorEastAsia" w:eastAsiaTheme="minorEastAsia" w:hAnsiTheme="minorEastAsia"/>
                <w:color w:val="000000"/>
                <w:szCs w:val="21"/>
                <w:lang w:eastAsia="zh-CN"/>
              </w:rPr>
            </w:pPr>
            <w:r>
              <w:rPr>
                <w:rFonts w:asciiTheme="minorEastAsia" w:eastAsiaTheme="minorEastAsia" w:hAnsiTheme="minorEastAsia" w:hint="eastAsia"/>
                <w:szCs w:val="21"/>
                <w:lang w:eastAsia="zh-CN"/>
              </w:rPr>
              <w:t>包含质保期、质保范围、质量服务承诺等。质量服务承诺好得2分；质量服务承诺较好得1分；质量服务承诺一般得0分。</w:t>
            </w:r>
          </w:p>
        </w:tc>
      </w:tr>
      <w:tr w:rsidR="0003611A" w:rsidRPr="006C16A4" w:rsidTr="00D90CBD">
        <w:trPr>
          <w:jc w:val="center"/>
        </w:trPr>
        <w:tc>
          <w:tcPr>
            <w:tcW w:w="643" w:type="dxa"/>
            <w:vMerge w:val="restart"/>
            <w:tcBorders>
              <w:top w:val="outset" w:sz="6" w:space="0" w:color="auto"/>
              <w:left w:val="outset" w:sz="6" w:space="0" w:color="auto"/>
              <w:right w:val="outset" w:sz="6" w:space="0" w:color="auto"/>
            </w:tcBorders>
            <w:vAlign w:val="center"/>
          </w:tcPr>
          <w:p w:rsidR="0003611A" w:rsidRPr="00BA5358" w:rsidRDefault="0003611A" w:rsidP="0058218B">
            <w:pPr>
              <w:rPr>
                <w:color w:val="000000" w:themeColor="text1"/>
                <w:sz w:val="21"/>
                <w:szCs w:val="21"/>
                <w:lang w:eastAsia="zh-CN"/>
              </w:rPr>
            </w:pPr>
            <w:r>
              <w:rPr>
                <w:rFonts w:hint="eastAsia"/>
                <w:color w:val="000000" w:themeColor="text1"/>
                <w:sz w:val="21"/>
                <w:szCs w:val="21"/>
                <w:lang w:eastAsia="zh-CN"/>
              </w:rPr>
              <w:lastRenderedPageBreak/>
              <w:t>3.2</w:t>
            </w:r>
          </w:p>
        </w:tc>
        <w:tc>
          <w:tcPr>
            <w:tcW w:w="1039" w:type="dxa"/>
            <w:vMerge w:val="restart"/>
            <w:tcBorders>
              <w:top w:val="outset" w:sz="6" w:space="0" w:color="auto"/>
              <w:left w:val="outset" w:sz="6" w:space="0" w:color="auto"/>
              <w:right w:val="outset" w:sz="6" w:space="0" w:color="auto"/>
            </w:tcBorders>
            <w:vAlign w:val="center"/>
          </w:tcPr>
          <w:p w:rsidR="0003611A" w:rsidRPr="000B167D" w:rsidRDefault="0003611A" w:rsidP="002F6006">
            <w:pPr>
              <w:jc w:val="center"/>
              <w:rPr>
                <w:b/>
                <w:color w:val="000000" w:themeColor="text1"/>
                <w:sz w:val="24"/>
                <w:szCs w:val="24"/>
              </w:rPr>
            </w:pPr>
            <w:r w:rsidRPr="000B167D">
              <w:rPr>
                <w:b/>
                <w:color w:val="000000" w:themeColor="text1"/>
                <w:sz w:val="24"/>
                <w:szCs w:val="24"/>
              </w:rPr>
              <w:t>技术评分标准</w:t>
            </w:r>
            <w:r>
              <w:rPr>
                <w:rFonts w:hint="eastAsia"/>
                <w:b/>
                <w:color w:val="000000" w:themeColor="text1"/>
                <w:sz w:val="24"/>
                <w:szCs w:val="24"/>
                <w:lang w:eastAsia="zh-CN"/>
              </w:rPr>
              <w:t>30</w:t>
            </w:r>
            <w:r w:rsidRPr="000B167D">
              <w:rPr>
                <w:b/>
                <w:color w:val="000000" w:themeColor="text1"/>
                <w:sz w:val="24"/>
                <w:szCs w:val="24"/>
              </w:rPr>
              <w:t>分</w:t>
            </w:r>
          </w:p>
        </w:tc>
        <w:tc>
          <w:tcPr>
            <w:tcW w:w="1370"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widowControl/>
              <w:spacing w:line="312" w:lineRule="auto"/>
              <w:rPr>
                <w:rFonts w:asciiTheme="minorEastAsia" w:eastAsiaTheme="minorEastAsia" w:hAnsiTheme="minorEastAsia"/>
                <w:szCs w:val="21"/>
                <w:lang w:val="zh-CN" w:eastAsia="zh-CN"/>
              </w:rPr>
            </w:pPr>
            <w:r>
              <w:rPr>
                <w:rFonts w:asciiTheme="minorEastAsia" w:eastAsiaTheme="minorEastAsia" w:hAnsiTheme="minorEastAsia" w:hint="eastAsia"/>
                <w:szCs w:val="21"/>
                <w:lang w:val="zh-CN" w:eastAsia="zh-CN"/>
              </w:rPr>
              <w:t>投标货物规格、技术及性能指标是否满足或优于招标文件要求（5分）</w:t>
            </w:r>
          </w:p>
        </w:tc>
        <w:tc>
          <w:tcPr>
            <w:tcW w:w="6851"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widowControl/>
              <w:spacing w:line="312" w:lineRule="auto"/>
              <w:rPr>
                <w:rStyle w:val="font21"/>
                <w:rFonts w:asciiTheme="minorEastAsia" w:eastAsiaTheme="minorEastAsia" w:hAnsiTheme="minorEastAsia" w:hint="default"/>
                <w:sz w:val="21"/>
                <w:szCs w:val="21"/>
                <w:lang w:eastAsia="zh-CN"/>
              </w:rPr>
            </w:pPr>
            <w:r>
              <w:rPr>
                <w:rFonts w:asciiTheme="minorEastAsia" w:eastAsiaTheme="minorEastAsia" w:hAnsiTheme="minorEastAsia" w:hint="eastAsia"/>
                <w:szCs w:val="21"/>
                <w:lang w:val="zh-CN" w:eastAsia="zh-CN"/>
              </w:rPr>
              <w:t>产品满足招标文件中全部技术要求的，得分5分，不满足则每项扣1分（累计扣分不超过5分）。</w:t>
            </w:r>
          </w:p>
        </w:tc>
      </w:tr>
      <w:tr w:rsidR="0003611A" w:rsidRPr="006C16A4" w:rsidTr="00D90CBD">
        <w:trPr>
          <w:jc w:val="center"/>
        </w:trPr>
        <w:tc>
          <w:tcPr>
            <w:tcW w:w="643" w:type="dxa"/>
            <w:vMerge/>
            <w:tcBorders>
              <w:left w:val="outset" w:sz="6" w:space="0" w:color="auto"/>
              <w:right w:val="outset" w:sz="6" w:space="0" w:color="auto"/>
            </w:tcBorders>
            <w:vAlign w:val="center"/>
          </w:tcPr>
          <w:p w:rsidR="0003611A" w:rsidRDefault="0003611A"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03611A" w:rsidRPr="000B167D" w:rsidRDefault="0003611A" w:rsidP="002F6006">
            <w:pPr>
              <w:jc w:val="center"/>
              <w:rPr>
                <w:b/>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widowControl/>
              <w:textAlignment w:val="center"/>
              <w:rPr>
                <w:rFonts w:asciiTheme="minorEastAsia" w:eastAsiaTheme="minorEastAsia" w:hAnsiTheme="minorEastAsia"/>
                <w:b/>
                <w:bCs/>
                <w:color w:val="000000"/>
                <w:szCs w:val="21"/>
                <w:lang w:eastAsia="zh-CN"/>
              </w:rPr>
            </w:pPr>
            <w:r>
              <w:rPr>
                <w:rFonts w:asciiTheme="minorEastAsia" w:eastAsiaTheme="minorEastAsia" w:hAnsiTheme="minorEastAsia" w:hint="eastAsia"/>
                <w:szCs w:val="21"/>
                <w:lang w:eastAsia="zh-CN"/>
              </w:rPr>
              <w:t>合同条款的响应程度及偏差情况（3分）</w:t>
            </w:r>
          </w:p>
        </w:tc>
        <w:tc>
          <w:tcPr>
            <w:tcW w:w="6851"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widowControl/>
              <w:textAlignment w:val="center"/>
              <w:rPr>
                <w:rFonts w:asciiTheme="minorEastAsia" w:eastAsiaTheme="minorEastAsia" w:hAnsiTheme="minorEastAsia"/>
                <w:b/>
                <w:bCs/>
                <w:color w:val="000000"/>
                <w:szCs w:val="21"/>
                <w:lang w:eastAsia="zh-CN"/>
              </w:rPr>
            </w:pPr>
            <w:r>
              <w:rPr>
                <w:rFonts w:asciiTheme="minorEastAsia" w:eastAsiaTheme="minorEastAsia" w:hAnsiTheme="minorEastAsia" w:hint="eastAsia"/>
                <w:szCs w:val="21"/>
                <w:lang w:eastAsia="zh-CN"/>
              </w:rPr>
              <w:t>每有一项负偏差（低于招标文件要求）扣1分，最多扣3分。</w:t>
            </w:r>
          </w:p>
        </w:tc>
      </w:tr>
      <w:tr w:rsidR="0003611A" w:rsidRPr="006C16A4" w:rsidTr="00D90CBD">
        <w:trPr>
          <w:jc w:val="center"/>
        </w:trPr>
        <w:tc>
          <w:tcPr>
            <w:tcW w:w="643" w:type="dxa"/>
            <w:vMerge/>
            <w:tcBorders>
              <w:left w:val="outset" w:sz="6" w:space="0" w:color="auto"/>
              <w:right w:val="outset" w:sz="6" w:space="0" w:color="auto"/>
            </w:tcBorders>
            <w:vAlign w:val="center"/>
          </w:tcPr>
          <w:p w:rsidR="0003611A" w:rsidRDefault="0003611A"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03611A" w:rsidRPr="000B167D" w:rsidRDefault="0003611A" w:rsidP="002F6006">
            <w:pPr>
              <w:jc w:val="center"/>
              <w:rPr>
                <w:b/>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widowControl/>
              <w:spacing w:line="312" w:lineRule="auto"/>
              <w:rPr>
                <w:rFonts w:asciiTheme="minorEastAsia" w:eastAsiaTheme="minorEastAsia" w:hAnsiTheme="minorEastAsia"/>
                <w:szCs w:val="21"/>
              </w:rPr>
            </w:pPr>
            <w:proofErr w:type="spellStart"/>
            <w:r>
              <w:rPr>
                <w:rFonts w:asciiTheme="minorEastAsia" w:eastAsiaTheme="minorEastAsia" w:hAnsiTheme="minorEastAsia" w:hint="eastAsia"/>
                <w:szCs w:val="21"/>
              </w:rPr>
              <w:t>轴承和电机</w:t>
            </w:r>
            <w:proofErr w:type="spellEnd"/>
            <w:r>
              <w:rPr>
                <w:rFonts w:asciiTheme="minorEastAsia" w:eastAsiaTheme="minorEastAsia" w:hAnsiTheme="minorEastAsia" w:hint="eastAsia"/>
                <w:szCs w:val="21"/>
                <w:lang w:eastAsia="zh-CN"/>
              </w:rPr>
              <w:t>（5分）</w:t>
            </w:r>
          </w:p>
        </w:tc>
        <w:tc>
          <w:tcPr>
            <w:tcW w:w="6851"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widowControl/>
              <w:spacing w:line="312" w:lineRule="auto"/>
              <w:rPr>
                <w:rStyle w:val="font21"/>
                <w:rFonts w:asciiTheme="minorEastAsia" w:eastAsiaTheme="minorEastAsia" w:hAnsiTheme="minorEastAsia" w:hint="default"/>
                <w:sz w:val="21"/>
                <w:szCs w:val="21"/>
                <w:lang w:eastAsia="zh-CN"/>
              </w:rPr>
            </w:pPr>
            <w:r>
              <w:rPr>
                <w:rFonts w:asciiTheme="minorEastAsia" w:eastAsiaTheme="minorEastAsia" w:hAnsiTheme="minorEastAsia" w:hint="eastAsia"/>
                <w:szCs w:val="21"/>
                <w:lang w:eastAsia="zh-CN"/>
              </w:rPr>
              <w:t>磁悬浮轴承和永磁高速电机采用</w:t>
            </w:r>
            <w:proofErr w:type="gramStart"/>
            <w:r>
              <w:rPr>
                <w:rFonts w:asciiTheme="minorEastAsia" w:eastAsiaTheme="minorEastAsia" w:hAnsiTheme="minorEastAsia" w:hint="eastAsia"/>
                <w:szCs w:val="21"/>
                <w:lang w:eastAsia="zh-CN"/>
              </w:rPr>
              <w:t>一</w:t>
            </w:r>
            <w:proofErr w:type="gramEnd"/>
            <w:r>
              <w:rPr>
                <w:rFonts w:asciiTheme="minorEastAsia" w:eastAsiaTheme="minorEastAsia" w:hAnsiTheme="minorEastAsia" w:hint="eastAsia"/>
                <w:szCs w:val="21"/>
                <w:lang w:eastAsia="zh-CN"/>
              </w:rPr>
              <w:t>体式控制器集中控制，满足得分5分，不满足不得分。</w:t>
            </w:r>
          </w:p>
        </w:tc>
      </w:tr>
      <w:tr w:rsidR="0003611A" w:rsidRPr="006C16A4" w:rsidTr="00D90CBD">
        <w:trPr>
          <w:jc w:val="center"/>
        </w:trPr>
        <w:tc>
          <w:tcPr>
            <w:tcW w:w="643" w:type="dxa"/>
            <w:vMerge/>
            <w:tcBorders>
              <w:left w:val="outset" w:sz="6" w:space="0" w:color="auto"/>
              <w:right w:val="outset" w:sz="6" w:space="0" w:color="auto"/>
            </w:tcBorders>
            <w:vAlign w:val="center"/>
          </w:tcPr>
          <w:p w:rsidR="0003611A" w:rsidRDefault="0003611A"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03611A" w:rsidRPr="000B167D" w:rsidRDefault="0003611A" w:rsidP="002F6006">
            <w:pPr>
              <w:jc w:val="center"/>
              <w:rPr>
                <w:b/>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widowControl/>
              <w:spacing w:line="312" w:lineRule="auto"/>
              <w:rPr>
                <w:rFonts w:asciiTheme="minorEastAsia" w:eastAsiaTheme="minorEastAsia" w:hAnsiTheme="minorEastAsia"/>
                <w:szCs w:val="21"/>
              </w:rPr>
            </w:pPr>
            <w:proofErr w:type="spellStart"/>
            <w:r>
              <w:rPr>
                <w:rFonts w:asciiTheme="minorEastAsia" w:eastAsiaTheme="minorEastAsia" w:hAnsiTheme="minorEastAsia" w:hint="eastAsia"/>
                <w:szCs w:val="21"/>
              </w:rPr>
              <w:t>断电保护</w:t>
            </w:r>
            <w:proofErr w:type="spellEnd"/>
            <w:r>
              <w:rPr>
                <w:rFonts w:asciiTheme="minorEastAsia" w:eastAsiaTheme="minorEastAsia" w:hAnsiTheme="minorEastAsia" w:hint="eastAsia"/>
                <w:szCs w:val="21"/>
                <w:lang w:eastAsia="zh-CN"/>
              </w:rPr>
              <w:t>（3分）</w:t>
            </w:r>
          </w:p>
        </w:tc>
        <w:tc>
          <w:tcPr>
            <w:tcW w:w="6851"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spacing w:line="312"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断电保护：有“自发电”断电保护措施，满足得分3分，不满足不得分。</w:t>
            </w:r>
          </w:p>
          <w:p w:rsidR="0003611A" w:rsidRDefault="0003611A" w:rsidP="003B3168">
            <w:pPr>
              <w:spacing w:line="312"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鼓风机采用“自发电”进行断电保护，需详细说明该保护功能的原理。</w:t>
            </w:r>
          </w:p>
          <w:p w:rsidR="0003611A" w:rsidRDefault="0003611A" w:rsidP="003B3168">
            <w:pPr>
              <w:widowControl/>
              <w:spacing w:line="312" w:lineRule="auto"/>
              <w:rPr>
                <w:rFonts w:asciiTheme="minorEastAsia" w:eastAsiaTheme="minorEastAsia" w:hAnsiTheme="minorEastAsia"/>
                <w:szCs w:val="21"/>
              </w:rPr>
            </w:pPr>
            <w:r>
              <w:rPr>
                <w:rFonts w:asciiTheme="minorEastAsia" w:eastAsiaTheme="minorEastAsia" w:hAnsiTheme="minorEastAsia" w:hint="eastAsia"/>
                <w:szCs w:val="21"/>
                <w:lang w:eastAsia="zh-CN"/>
              </w:rPr>
              <w:t>（注：由于UPS一直处于在线状态，随着运行时间的增加，电池会逐渐失效，不能正常工作，故采用UPS进行断电保护的方案不得分。</w:t>
            </w:r>
            <w:r>
              <w:rPr>
                <w:rFonts w:asciiTheme="minorEastAsia" w:eastAsiaTheme="minorEastAsia" w:hAnsiTheme="minorEastAsia" w:hint="eastAsia"/>
                <w:szCs w:val="21"/>
              </w:rPr>
              <w:t>）</w:t>
            </w:r>
          </w:p>
        </w:tc>
      </w:tr>
      <w:tr w:rsidR="0003611A" w:rsidRPr="006C16A4" w:rsidTr="00D90CBD">
        <w:trPr>
          <w:jc w:val="center"/>
        </w:trPr>
        <w:tc>
          <w:tcPr>
            <w:tcW w:w="643" w:type="dxa"/>
            <w:vMerge/>
            <w:tcBorders>
              <w:left w:val="outset" w:sz="6" w:space="0" w:color="auto"/>
              <w:right w:val="outset" w:sz="6" w:space="0" w:color="auto"/>
            </w:tcBorders>
            <w:vAlign w:val="center"/>
          </w:tcPr>
          <w:p w:rsidR="0003611A" w:rsidRDefault="0003611A"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03611A" w:rsidRPr="000B167D" w:rsidRDefault="0003611A" w:rsidP="002F6006">
            <w:pPr>
              <w:jc w:val="center"/>
              <w:rPr>
                <w:b/>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spacing w:line="312" w:lineRule="auto"/>
              <w:rPr>
                <w:rFonts w:asciiTheme="minorEastAsia" w:eastAsiaTheme="minorEastAsia" w:hAnsiTheme="minorEastAsia"/>
                <w:szCs w:val="21"/>
              </w:rPr>
            </w:pPr>
            <w:proofErr w:type="spellStart"/>
            <w:r>
              <w:rPr>
                <w:rFonts w:asciiTheme="minorEastAsia" w:eastAsiaTheme="minorEastAsia" w:hAnsiTheme="minorEastAsia" w:hint="eastAsia"/>
                <w:szCs w:val="21"/>
              </w:rPr>
              <w:t>进口流量标定</w:t>
            </w:r>
            <w:proofErr w:type="spellEnd"/>
            <w:r>
              <w:rPr>
                <w:rFonts w:asciiTheme="minorEastAsia" w:eastAsiaTheme="minorEastAsia" w:hAnsiTheme="minorEastAsia" w:hint="eastAsia"/>
                <w:szCs w:val="21"/>
                <w:lang w:eastAsia="zh-CN"/>
              </w:rPr>
              <w:t>（2分）</w:t>
            </w:r>
          </w:p>
        </w:tc>
        <w:tc>
          <w:tcPr>
            <w:tcW w:w="6851"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spacing w:line="312" w:lineRule="auto"/>
              <w:rPr>
                <w:rFonts w:asciiTheme="minorEastAsia" w:eastAsiaTheme="minorEastAsia" w:hAnsiTheme="minorEastAsia"/>
                <w:szCs w:val="21"/>
                <w:lang w:eastAsia="zh-CN"/>
              </w:rPr>
            </w:pPr>
            <w:r>
              <w:rPr>
                <w:rFonts w:asciiTheme="minorEastAsia" w:eastAsiaTheme="minorEastAsia" w:hAnsiTheme="minorEastAsia" w:hint="eastAsia"/>
                <w:szCs w:val="21"/>
                <w:lang w:val="zh-CN" w:eastAsia="zh-CN"/>
              </w:rPr>
              <w:t>进口流量采用集流器差压法标定，满足得分</w:t>
            </w:r>
            <w:r>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val="zh-CN" w:eastAsia="zh-CN"/>
              </w:rPr>
              <w:t>分，不满足不得分。</w:t>
            </w:r>
          </w:p>
        </w:tc>
      </w:tr>
      <w:tr w:rsidR="0003611A" w:rsidRPr="006C16A4" w:rsidTr="00D90CBD">
        <w:trPr>
          <w:jc w:val="center"/>
        </w:trPr>
        <w:tc>
          <w:tcPr>
            <w:tcW w:w="643" w:type="dxa"/>
            <w:vMerge/>
            <w:tcBorders>
              <w:left w:val="outset" w:sz="6" w:space="0" w:color="auto"/>
              <w:right w:val="outset" w:sz="6" w:space="0" w:color="auto"/>
            </w:tcBorders>
            <w:vAlign w:val="center"/>
          </w:tcPr>
          <w:p w:rsidR="0003611A" w:rsidRDefault="0003611A"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03611A" w:rsidRPr="000B167D" w:rsidRDefault="0003611A" w:rsidP="002F6006">
            <w:pPr>
              <w:jc w:val="center"/>
              <w:rPr>
                <w:b/>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spacing w:line="312" w:lineRule="auto"/>
              <w:rPr>
                <w:rFonts w:asciiTheme="minorEastAsia" w:eastAsiaTheme="minorEastAsia" w:hAnsiTheme="minorEastAsia"/>
                <w:szCs w:val="21"/>
              </w:rPr>
            </w:pPr>
            <w:proofErr w:type="spellStart"/>
            <w:r>
              <w:rPr>
                <w:rFonts w:asciiTheme="minorEastAsia" w:eastAsiaTheme="minorEastAsia" w:hAnsiTheme="minorEastAsia" w:hint="eastAsia"/>
                <w:szCs w:val="21"/>
              </w:rPr>
              <w:t>放空阀</w:t>
            </w:r>
            <w:proofErr w:type="spellEnd"/>
            <w:r>
              <w:rPr>
                <w:rFonts w:asciiTheme="minorEastAsia" w:eastAsiaTheme="minorEastAsia" w:hAnsiTheme="minorEastAsia" w:hint="eastAsia"/>
                <w:szCs w:val="21"/>
                <w:lang w:eastAsia="zh-CN"/>
              </w:rPr>
              <w:t>（3分）</w:t>
            </w:r>
          </w:p>
        </w:tc>
        <w:tc>
          <w:tcPr>
            <w:tcW w:w="6851"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spacing w:line="312"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鼓风机内置先导式放空阀，响应速度快，能有效保障风机安全性能。满足得分3分，不满足不得分。</w:t>
            </w:r>
          </w:p>
        </w:tc>
      </w:tr>
      <w:tr w:rsidR="0003611A" w:rsidRPr="006C16A4" w:rsidTr="00D90CBD">
        <w:trPr>
          <w:jc w:val="center"/>
        </w:trPr>
        <w:tc>
          <w:tcPr>
            <w:tcW w:w="643" w:type="dxa"/>
            <w:vMerge/>
            <w:tcBorders>
              <w:left w:val="outset" w:sz="6" w:space="0" w:color="auto"/>
              <w:right w:val="outset" w:sz="6" w:space="0" w:color="auto"/>
            </w:tcBorders>
            <w:vAlign w:val="center"/>
          </w:tcPr>
          <w:p w:rsidR="0003611A" w:rsidRDefault="0003611A"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03611A" w:rsidRPr="000B167D" w:rsidRDefault="0003611A" w:rsidP="002F6006">
            <w:pPr>
              <w:jc w:val="center"/>
              <w:rPr>
                <w:b/>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spacing w:line="312" w:lineRule="auto"/>
              <w:rPr>
                <w:rFonts w:asciiTheme="minorEastAsia" w:eastAsiaTheme="minorEastAsia" w:hAnsiTheme="minorEastAsia"/>
                <w:szCs w:val="21"/>
              </w:rPr>
            </w:pPr>
            <w:proofErr w:type="spellStart"/>
            <w:r>
              <w:rPr>
                <w:rFonts w:asciiTheme="minorEastAsia" w:eastAsiaTheme="minorEastAsia" w:hAnsiTheme="minorEastAsia" w:hint="eastAsia"/>
                <w:szCs w:val="21"/>
              </w:rPr>
              <w:t>冷却方案</w:t>
            </w:r>
            <w:proofErr w:type="spellEnd"/>
            <w:r>
              <w:rPr>
                <w:rFonts w:asciiTheme="minorEastAsia" w:eastAsiaTheme="minorEastAsia" w:hAnsiTheme="minorEastAsia" w:hint="eastAsia"/>
                <w:szCs w:val="21"/>
                <w:lang w:eastAsia="zh-CN"/>
              </w:rPr>
              <w:t>（2分）</w:t>
            </w:r>
          </w:p>
        </w:tc>
        <w:tc>
          <w:tcPr>
            <w:tcW w:w="6851"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spacing w:line="312" w:lineRule="auto"/>
              <w:rPr>
                <w:rFonts w:asciiTheme="minorEastAsia" w:eastAsiaTheme="minorEastAsia" w:hAnsiTheme="minorEastAsia"/>
                <w:szCs w:val="21"/>
                <w:lang w:eastAsia="zh-CN"/>
              </w:rPr>
            </w:pPr>
            <w:r>
              <w:rPr>
                <w:rFonts w:asciiTheme="minorEastAsia" w:eastAsiaTheme="minorEastAsia" w:hAnsiTheme="minorEastAsia" w:hint="eastAsia"/>
                <w:szCs w:val="21"/>
                <w:lang w:val="zh-CN" w:eastAsia="zh-CN"/>
              </w:rPr>
              <w:t>风冷冷却方式得分</w:t>
            </w:r>
            <w:r>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val="zh-CN" w:eastAsia="zh-CN"/>
              </w:rPr>
              <w:t>分，其他冷却方式的不得分。</w:t>
            </w:r>
          </w:p>
        </w:tc>
      </w:tr>
      <w:tr w:rsidR="0003611A" w:rsidRPr="006C16A4" w:rsidTr="00D90CBD">
        <w:trPr>
          <w:jc w:val="center"/>
        </w:trPr>
        <w:tc>
          <w:tcPr>
            <w:tcW w:w="643" w:type="dxa"/>
            <w:vMerge/>
            <w:tcBorders>
              <w:left w:val="outset" w:sz="6" w:space="0" w:color="auto"/>
              <w:right w:val="outset" w:sz="6" w:space="0" w:color="auto"/>
            </w:tcBorders>
            <w:vAlign w:val="center"/>
          </w:tcPr>
          <w:p w:rsidR="0003611A" w:rsidRDefault="0003611A"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03611A" w:rsidRPr="000B167D" w:rsidRDefault="0003611A" w:rsidP="002F6006">
            <w:pPr>
              <w:jc w:val="center"/>
              <w:rPr>
                <w:b/>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spacing w:line="312" w:lineRule="auto"/>
              <w:rPr>
                <w:rFonts w:asciiTheme="minorEastAsia" w:eastAsiaTheme="minorEastAsia" w:hAnsiTheme="minorEastAsia"/>
                <w:szCs w:val="21"/>
              </w:rPr>
            </w:pPr>
            <w:proofErr w:type="spellStart"/>
            <w:r>
              <w:rPr>
                <w:rFonts w:asciiTheme="minorEastAsia" w:eastAsiaTheme="minorEastAsia" w:hAnsiTheme="minorEastAsia" w:hint="eastAsia"/>
                <w:szCs w:val="21"/>
              </w:rPr>
              <w:t>结构型式</w:t>
            </w:r>
            <w:proofErr w:type="spellEnd"/>
            <w:r>
              <w:rPr>
                <w:rFonts w:asciiTheme="minorEastAsia" w:eastAsiaTheme="minorEastAsia" w:hAnsiTheme="minorEastAsia" w:hint="eastAsia"/>
                <w:szCs w:val="21"/>
                <w:lang w:eastAsia="zh-CN"/>
              </w:rPr>
              <w:t>（5分）</w:t>
            </w:r>
          </w:p>
        </w:tc>
        <w:tc>
          <w:tcPr>
            <w:tcW w:w="6851"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spacing w:line="312"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所投机型的风机立式安装得5分，卧式安装得3分，其他不得分。提供详细说明文件并加盖公章。</w:t>
            </w:r>
          </w:p>
        </w:tc>
      </w:tr>
      <w:tr w:rsidR="0003611A" w:rsidRPr="006C16A4" w:rsidTr="00D90CBD">
        <w:trPr>
          <w:jc w:val="center"/>
        </w:trPr>
        <w:tc>
          <w:tcPr>
            <w:tcW w:w="643" w:type="dxa"/>
            <w:vMerge/>
            <w:tcBorders>
              <w:left w:val="outset" w:sz="6" w:space="0" w:color="auto"/>
              <w:right w:val="outset" w:sz="6" w:space="0" w:color="auto"/>
            </w:tcBorders>
            <w:vAlign w:val="center"/>
          </w:tcPr>
          <w:p w:rsidR="0003611A" w:rsidRDefault="0003611A"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03611A" w:rsidRPr="000B167D" w:rsidRDefault="0003611A" w:rsidP="002F6006">
            <w:pPr>
              <w:jc w:val="center"/>
              <w:rPr>
                <w:b/>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widowControl/>
              <w:spacing w:line="312" w:lineRule="auto"/>
              <w:rPr>
                <w:rFonts w:asciiTheme="minorEastAsia" w:eastAsiaTheme="minorEastAsia" w:hAnsiTheme="minorEastAsia"/>
                <w:szCs w:val="21"/>
              </w:rPr>
            </w:pPr>
            <w:proofErr w:type="spellStart"/>
            <w:r>
              <w:rPr>
                <w:rFonts w:asciiTheme="minorEastAsia" w:eastAsiaTheme="minorEastAsia" w:hAnsiTheme="minorEastAsia" w:hint="eastAsia"/>
                <w:szCs w:val="21"/>
              </w:rPr>
              <w:t>控制系统</w:t>
            </w:r>
            <w:proofErr w:type="spellEnd"/>
            <w:r>
              <w:rPr>
                <w:rFonts w:asciiTheme="minorEastAsia" w:eastAsiaTheme="minorEastAsia" w:hAnsiTheme="minorEastAsia" w:hint="eastAsia"/>
                <w:szCs w:val="21"/>
                <w:lang w:eastAsia="zh-CN"/>
              </w:rPr>
              <w:t>（3分）</w:t>
            </w:r>
          </w:p>
        </w:tc>
        <w:tc>
          <w:tcPr>
            <w:tcW w:w="6851"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widowControl/>
              <w:spacing w:line="312"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对设备控制系统先进性和功能完备性、是否中文操作界面（中文界面更方便操作）、通讯是否匹配、是否具有远程监控功能进行评估，优得分3分，良得分2分，不满足不得分。</w:t>
            </w:r>
          </w:p>
        </w:tc>
      </w:tr>
      <w:tr w:rsidR="0003611A" w:rsidRPr="006C16A4" w:rsidTr="00D90CBD">
        <w:trPr>
          <w:jc w:val="center"/>
        </w:trPr>
        <w:tc>
          <w:tcPr>
            <w:tcW w:w="643" w:type="dxa"/>
            <w:vMerge/>
            <w:tcBorders>
              <w:left w:val="outset" w:sz="6" w:space="0" w:color="auto"/>
              <w:bottom w:val="outset" w:sz="6" w:space="0" w:color="auto"/>
              <w:right w:val="outset" w:sz="6" w:space="0" w:color="auto"/>
            </w:tcBorders>
            <w:vAlign w:val="center"/>
          </w:tcPr>
          <w:p w:rsidR="0003611A" w:rsidRDefault="0003611A" w:rsidP="0058218B">
            <w:pPr>
              <w:rPr>
                <w:color w:val="000000" w:themeColor="text1"/>
                <w:sz w:val="21"/>
                <w:szCs w:val="21"/>
                <w:lang w:eastAsia="zh-CN"/>
              </w:rPr>
            </w:pPr>
          </w:p>
        </w:tc>
        <w:tc>
          <w:tcPr>
            <w:tcW w:w="1039" w:type="dxa"/>
            <w:vMerge/>
            <w:tcBorders>
              <w:left w:val="outset" w:sz="6" w:space="0" w:color="auto"/>
              <w:bottom w:val="outset" w:sz="6" w:space="0" w:color="auto"/>
              <w:right w:val="outset" w:sz="6" w:space="0" w:color="auto"/>
            </w:tcBorders>
            <w:vAlign w:val="center"/>
          </w:tcPr>
          <w:p w:rsidR="0003611A" w:rsidRPr="000B167D" w:rsidRDefault="0003611A" w:rsidP="002F6006">
            <w:pPr>
              <w:jc w:val="center"/>
              <w:rPr>
                <w:b/>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widowControl/>
              <w:spacing w:line="312"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安全</w:t>
            </w:r>
            <w:proofErr w:type="gramStart"/>
            <w:r>
              <w:rPr>
                <w:rFonts w:asciiTheme="minorEastAsia" w:eastAsiaTheme="minorEastAsia" w:hAnsiTheme="minorEastAsia" w:hint="eastAsia"/>
                <w:szCs w:val="21"/>
                <w:lang w:eastAsia="zh-CN"/>
              </w:rPr>
              <w:t>联锁</w:t>
            </w:r>
            <w:proofErr w:type="gramEnd"/>
            <w:r>
              <w:rPr>
                <w:rFonts w:asciiTheme="minorEastAsia" w:eastAsiaTheme="minorEastAsia" w:hAnsiTheme="minorEastAsia" w:hint="eastAsia"/>
                <w:szCs w:val="21"/>
                <w:lang w:eastAsia="zh-CN"/>
              </w:rPr>
              <w:t>保护技术（2分）</w:t>
            </w:r>
          </w:p>
        </w:tc>
        <w:tc>
          <w:tcPr>
            <w:tcW w:w="6851" w:type="dxa"/>
            <w:tcBorders>
              <w:top w:val="outset" w:sz="6" w:space="0" w:color="auto"/>
              <w:left w:val="outset" w:sz="6" w:space="0" w:color="auto"/>
              <w:bottom w:val="outset" w:sz="6" w:space="0" w:color="auto"/>
              <w:right w:val="outset" w:sz="6" w:space="0" w:color="auto"/>
            </w:tcBorders>
            <w:vAlign w:val="center"/>
          </w:tcPr>
          <w:p w:rsidR="0003611A" w:rsidRDefault="0003611A" w:rsidP="003B3168">
            <w:pPr>
              <w:widowControl/>
              <w:spacing w:line="312"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对设备的启停、电机冷却散热、控制系统冷却散热、喘振</w:t>
            </w:r>
            <w:proofErr w:type="gramStart"/>
            <w:r>
              <w:rPr>
                <w:rFonts w:asciiTheme="minorEastAsia" w:eastAsiaTheme="minorEastAsia" w:hAnsiTheme="minorEastAsia" w:hint="eastAsia"/>
                <w:szCs w:val="21"/>
                <w:lang w:eastAsia="zh-CN"/>
              </w:rPr>
              <w:t>联锁</w:t>
            </w:r>
            <w:proofErr w:type="gramEnd"/>
            <w:r>
              <w:rPr>
                <w:rFonts w:asciiTheme="minorEastAsia" w:eastAsiaTheme="minorEastAsia" w:hAnsiTheme="minorEastAsia" w:hint="eastAsia"/>
                <w:szCs w:val="21"/>
                <w:lang w:eastAsia="zh-CN"/>
              </w:rPr>
              <w:t>保护等方面进行评估，优得分2分，良得分1分，不满足不得分。</w:t>
            </w:r>
          </w:p>
        </w:tc>
      </w:tr>
      <w:tr w:rsidR="00C15AE4" w:rsidRPr="006C16A4" w:rsidTr="00D766D5">
        <w:trPr>
          <w:jc w:val="center"/>
        </w:trPr>
        <w:tc>
          <w:tcPr>
            <w:tcW w:w="643" w:type="dxa"/>
            <w:tcBorders>
              <w:top w:val="outset" w:sz="6" w:space="0" w:color="auto"/>
              <w:left w:val="outset" w:sz="6" w:space="0" w:color="auto"/>
              <w:right w:val="outset" w:sz="6" w:space="0" w:color="auto"/>
            </w:tcBorders>
            <w:vAlign w:val="center"/>
          </w:tcPr>
          <w:p w:rsidR="00C15AE4" w:rsidRDefault="0003611A" w:rsidP="0058218B">
            <w:pPr>
              <w:rPr>
                <w:color w:val="000000" w:themeColor="text1"/>
                <w:sz w:val="21"/>
                <w:szCs w:val="21"/>
                <w:lang w:eastAsia="zh-CN"/>
              </w:rPr>
            </w:pPr>
            <w:r>
              <w:rPr>
                <w:rFonts w:hint="eastAsia"/>
                <w:color w:val="000000" w:themeColor="text1"/>
                <w:sz w:val="21"/>
                <w:szCs w:val="21"/>
                <w:lang w:eastAsia="zh-CN"/>
              </w:rPr>
              <w:t>3.3</w:t>
            </w:r>
          </w:p>
        </w:tc>
        <w:tc>
          <w:tcPr>
            <w:tcW w:w="1039" w:type="dxa"/>
            <w:tcBorders>
              <w:top w:val="outset" w:sz="6" w:space="0" w:color="auto"/>
              <w:left w:val="outset" w:sz="6" w:space="0" w:color="auto"/>
              <w:right w:val="outset" w:sz="6" w:space="0" w:color="auto"/>
            </w:tcBorders>
            <w:vAlign w:val="center"/>
          </w:tcPr>
          <w:p w:rsidR="0003611A" w:rsidRDefault="0003611A" w:rsidP="002F6006">
            <w:pPr>
              <w:jc w:val="center"/>
              <w:rPr>
                <w:rFonts w:asciiTheme="minorEastAsia" w:eastAsiaTheme="minorEastAsia" w:hAnsiTheme="minorEastAsia"/>
                <w:color w:val="000000"/>
                <w:szCs w:val="21"/>
                <w:lang w:eastAsia="zh-CN"/>
              </w:rPr>
            </w:pPr>
          </w:p>
          <w:p w:rsidR="0003611A" w:rsidRDefault="0003611A" w:rsidP="002F6006">
            <w:pPr>
              <w:jc w:val="center"/>
              <w:rPr>
                <w:rFonts w:asciiTheme="minorEastAsia" w:eastAsiaTheme="minorEastAsia" w:hAnsiTheme="minorEastAsia"/>
                <w:color w:val="000000"/>
                <w:szCs w:val="21"/>
                <w:lang w:eastAsia="zh-CN"/>
              </w:rPr>
            </w:pPr>
          </w:p>
          <w:p w:rsidR="0003611A" w:rsidRDefault="0003611A" w:rsidP="002F6006">
            <w:pPr>
              <w:jc w:val="center"/>
              <w:rPr>
                <w:rFonts w:asciiTheme="minorEastAsia" w:eastAsiaTheme="minorEastAsia" w:hAnsiTheme="minorEastAsia"/>
                <w:color w:val="000000"/>
                <w:szCs w:val="21"/>
                <w:lang w:eastAsia="zh-CN"/>
              </w:rPr>
            </w:pPr>
          </w:p>
          <w:p w:rsidR="0003611A" w:rsidRDefault="0003611A" w:rsidP="002F6006">
            <w:pPr>
              <w:jc w:val="center"/>
              <w:rPr>
                <w:rFonts w:asciiTheme="minorEastAsia" w:eastAsiaTheme="minorEastAsia" w:hAnsiTheme="minorEastAsia"/>
                <w:color w:val="000000"/>
                <w:szCs w:val="21"/>
                <w:lang w:eastAsia="zh-CN"/>
              </w:rPr>
            </w:pPr>
          </w:p>
          <w:p w:rsidR="0003611A" w:rsidRDefault="0003611A" w:rsidP="002F6006">
            <w:pPr>
              <w:jc w:val="center"/>
              <w:rPr>
                <w:rFonts w:asciiTheme="minorEastAsia" w:eastAsiaTheme="minorEastAsia" w:hAnsiTheme="minorEastAsia"/>
                <w:color w:val="000000"/>
                <w:szCs w:val="21"/>
                <w:lang w:eastAsia="zh-CN"/>
              </w:rPr>
            </w:pPr>
          </w:p>
          <w:p w:rsidR="006F4588" w:rsidRDefault="006F4588" w:rsidP="002F6006">
            <w:pPr>
              <w:jc w:val="center"/>
              <w:rPr>
                <w:rFonts w:asciiTheme="minorEastAsia" w:eastAsiaTheme="minorEastAsia" w:hAnsiTheme="minorEastAsia"/>
                <w:b/>
                <w:color w:val="000000"/>
                <w:szCs w:val="21"/>
                <w:lang w:eastAsia="zh-CN"/>
              </w:rPr>
            </w:pPr>
          </w:p>
          <w:p w:rsidR="00C15AE4" w:rsidRPr="0003611A" w:rsidRDefault="0003611A" w:rsidP="002F6006">
            <w:pPr>
              <w:jc w:val="center"/>
              <w:rPr>
                <w:b/>
                <w:color w:val="000000" w:themeColor="text1"/>
                <w:sz w:val="24"/>
                <w:szCs w:val="24"/>
                <w:lang w:eastAsia="zh-CN"/>
              </w:rPr>
            </w:pPr>
            <w:r w:rsidRPr="0003611A">
              <w:rPr>
                <w:rFonts w:asciiTheme="minorEastAsia" w:eastAsiaTheme="minorEastAsia" w:hAnsiTheme="minorEastAsia" w:hint="eastAsia"/>
                <w:b/>
                <w:color w:val="000000"/>
                <w:szCs w:val="21"/>
              </w:rPr>
              <w:t>报价部分</w:t>
            </w:r>
            <w:r w:rsidRPr="0003611A">
              <w:rPr>
                <w:rFonts w:asciiTheme="minorEastAsia" w:eastAsiaTheme="minorEastAsia" w:hAnsiTheme="minorEastAsia" w:hint="eastAsia"/>
                <w:b/>
                <w:color w:val="000000"/>
                <w:szCs w:val="21"/>
                <w:lang w:eastAsia="zh-CN"/>
              </w:rPr>
              <w:t>60分</w:t>
            </w:r>
          </w:p>
        </w:tc>
        <w:tc>
          <w:tcPr>
            <w:tcW w:w="1370" w:type="dxa"/>
            <w:tcBorders>
              <w:top w:val="outset" w:sz="6" w:space="0" w:color="auto"/>
              <w:left w:val="outset" w:sz="6" w:space="0" w:color="auto"/>
              <w:bottom w:val="outset" w:sz="6" w:space="0" w:color="auto"/>
              <w:right w:val="outset" w:sz="6" w:space="0" w:color="auto"/>
            </w:tcBorders>
            <w:vAlign w:val="center"/>
          </w:tcPr>
          <w:p w:rsidR="006F4588" w:rsidRDefault="006F4588" w:rsidP="00D766D5">
            <w:pPr>
              <w:widowControl/>
              <w:jc w:val="center"/>
              <w:textAlignment w:val="center"/>
              <w:rPr>
                <w:rFonts w:asciiTheme="minorEastAsia" w:eastAsiaTheme="minorEastAsia" w:hAnsiTheme="minorEastAsia"/>
                <w:color w:val="000000"/>
                <w:szCs w:val="21"/>
                <w:lang w:eastAsia="zh-CN"/>
              </w:rPr>
            </w:pPr>
          </w:p>
          <w:p w:rsidR="006F4588" w:rsidRDefault="006F4588" w:rsidP="00D766D5">
            <w:pPr>
              <w:widowControl/>
              <w:jc w:val="center"/>
              <w:textAlignment w:val="center"/>
              <w:rPr>
                <w:rFonts w:asciiTheme="minorEastAsia" w:eastAsiaTheme="minorEastAsia" w:hAnsiTheme="minorEastAsia"/>
                <w:color w:val="000000"/>
                <w:szCs w:val="21"/>
                <w:lang w:eastAsia="zh-CN"/>
              </w:rPr>
            </w:pPr>
          </w:p>
          <w:p w:rsidR="006F4588" w:rsidRDefault="006F4588" w:rsidP="00D766D5">
            <w:pPr>
              <w:widowControl/>
              <w:jc w:val="center"/>
              <w:textAlignment w:val="center"/>
              <w:rPr>
                <w:rFonts w:asciiTheme="minorEastAsia" w:eastAsiaTheme="minorEastAsia" w:hAnsiTheme="minorEastAsia"/>
                <w:color w:val="000000"/>
                <w:szCs w:val="21"/>
                <w:lang w:eastAsia="zh-CN"/>
              </w:rPr>
            </w:pPr>
          </w:p>
          <w:p w:rsidR="006F4588" w:rsidRDefault="006F4588" w:rsidP="00D766D5">
            <w:pPr>
              <w:widowControl/>
              <w:jc w:val="center"/>
              <w:textAlignment w:val="center"/>
              <w:rPr>
                <w:rFonts w:asciiTheme="minorEastAsia" w:eastAsiaTheme="minorEastAsia" w:hAnsiTheme="minorEastAsia"/>
                <w:color w:val="000000"/>
                <w:szCs w:val="21"/>
                <w:lang w:eastAsia="zh-CN"/>
              </w:rPr>
            </w:pPr>
          </w:p>
          <w:p w:rsidR="006F4588" w:rsidRDefault="006F4588" w:rsidP="00D766D5">
            <w:pPr>
              <w:widowControl/>
              <w:jc w:val="center"/>
              <w:textAlignment w:val="center"/>
              <w:rPr>
                <w:rFonts w:asciiTheme="minorEastAsia" w:eastAsiaTheme="minorEastAsia" w:hAnsiTheme="minorEastAsia"/>
                <w:color w:val="000000"/>
                <w:szCs w:val="21"/>
                <w:lang w:eastAsia="zh-CN"/>
              </w:rPr>
            </w:pPr>
          </w:p>
          <w:p w:rsidR="006F4588" w:rsidRDefault="006F4588" w:rsidP="00D766D5">
            <w:pPr>
              <w:widowControl/>
              <w:jc w:val="center"/>
              <w:textAlignment w:val="center"/>
              <w:rPr>
                <w:rFonts w:asciiTheme="minorEastAsia" w:eastAsiaTheme="minorEastAsia" w:hAnsiTheme="minorEastAsia"/>
                <w:color w:val="000000"/>
                <w:szCs w:val="21"/>
                <w:lang w:eastAsia="zh-CN"/>
              </w:rPr>
            </w:pPr>
          </w:p>
          <w:p w:rsidR="00C15AE4" w:rsidRPr="00D766D5" w:rsidRDefault="0003611A" w:rsidP="00D766D5">
            <w:pPr>
              <w:widowControl/>
              <w:jc w:val="center"/>
              <w:textAlignment w:val="center"/>
              <w:rPr>
                <w:rFonts w:asciiTheme="minorEastAsia" w:eastAsiaTheme="minorEastAsia" w:hAnsiTheme="minorEastAsia"/>
                <w:color w:val="000000"/>
                <w:sz w:val="24"/>
                <w:szCs w:val="24"/>
                <w:highlight w:val="green"/>
                <w:lang w:eastAsia="zh-CN"/>
              </w:rPr>
            </w:pPr>
            <w:proofErr w:type="spellStart"/>
            <w:r>
              <w:rPr>
                <w:rFonts w:asciiTheme="minorEastAsia" w:eastAsiaTheme="minorEastAsia" w:hAnsiTheme="minorEastAsia" w:hint="eastAsia"/>
                <w:color w:val="000000"/>
                <w:szCs w:val="21"/>
              </w:rPr>
              <w:t>投标报价</w:t>
            </w:r>
            <w:proofErr w:type="spellEnd"/>
            <w:r w:rsidR="006F4588">
              <w:rPr>
                <w:rFonts w:asciiTheme="minorEastAsia" w:eastAsiaTheme="minorEastAsia" w:hAnsiTheme="minorEastAsia" w:hint="eastAsia"/>
                <w:color w:val="000000"/>
                <w:szCs w:val="21"/>
                <w:lang w:eastAsia="zh-CN"/>
              </w:rPr>
              <w:t>（60分）</w:t>
            </w:r>
          </w:p>
        </w:tc>
        <w:tc>
          <w:tcPr>
            <w:tcW w:w="6851" w:type="dxa"/>
            <w:tcBorders>
              <w:top w:val="outset" w:sz="6" w:space="0" w:color="auto"/>
              <w:left w:val="outset" w:sz="6" w:space="0" w:color="auto"/>
              <w:bottom w:val="outset" w:sz="6" w:space="0" w:color="auto"/>
              <w:right w:val="outset" w:sz="6" w:space="0" w:color="auto"/>
            </w:tcBorders>
            <w:vAlign w:val="center"/>
          </w:tcPr>
          <w:p w:rsidR="0003611A" w:rsidRDefault="0003611A" w:rsidP="0003611A">
            <w:pPr>
              <w:widowControl/>
              <w:ind w:firstLineChars="196" w:firstLine="433"/>
              <w:textAlignment w:val="center"/>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投标报价得分</w:t>
            </w:r>
            <w:r>
              <w:rPr>
                <w:rFonts w:asciiTheme="minorEastAsia" w:eastAsiaTheme="minorEastAsia" w:hAnsiTheme="minorEastAsia"/>
                <w:b/>
                <w:szCs w:val="21"/>
                <w:lang w:eastAsia="zh-CN"/>
              </w:rPr>
              <w:t>=60-（|Ai-评标基准价|÷评标基准价）×100×Q</w:t>
            </w:r>
          </w:p>
          <w:p w:rsidR="0003611A" w:rsidRDefault="0003611A" w:rsidP="0003611A">
            <w:pPr>
              <w:widowControl/>
              <w:ind w:firstLineChars="200" w:firstLine="440"/>
              <w:textAlignment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其中，</w:t>
            </w:r>
            <w:r>
              <w:rPr>
                <w:rFonts w:asciiTheme="minorEastAsia" w:eastAsiaTheme="minorEastAsia" w:hAnsiTheme="minorEastAsia"/>
                <w:szCs w:val="21"/>
                <w:lang w:eastAsia="zh-CN"/>
              </w:rPr>
              <w:t xml:space="preserve">Ai </w:t>
            </w:r>
            <w:r>
              <w:rPr>
                <w:rFonts w:asciiTheme="minorEastAsia" w:eastAsiaTheme="minorEastAsia" w:hAnsiTheme="minorEastAsia" w:hint="eastAsia"/>
                <w:szCs w:val="21"/>
                <w:lang w:eastAsia="zh-CN"/>
              </w:rPr>
              <w:t>为通过初步评审的各合格投标人有效报价评标价；</w:t>
            </w:r>
          </w:p>
          <w:p w:rsidR="0003611A" w:rsidRDefault="0003611A" w:rsidP="0003611A">
            <w:pPr>
              <w:widowControl/>
              <w:ind w:firstLineChars="200" w:firstLine="440"/>
              <w:textAlignment w:val="center"/>
              <w:rPr>
                <w:rFonts w:asciiTheme="minorEastAsia" w:eastAsiaTheme="minorEastAsia" w:hAnsiTheme="minorEastAsia"/>
                <w:szCs w:val="21"/>
                <w:lang w:eastAsia="zh-CN"/>
              </w:rPr>
            </w:pPr>
            <w:r>
              <w:rPr>
                <w:rFonts w:asciiTheme="minorEastAsia" w:eastAsiaTheme="minorEastAsia" w:hAnsiTheme="minorEastAsia"/>
                <w:szCs w:val="21"/>
                <w:lang w:eastAsia="zh-CN"/>
              </w:rPr>
              <w:t>Q为折价分，即有效报价评标价每偏离本项目评标基准价1%所扣的分数：</w:t>
            </w:r>
          </w:p>
          <w:p w:rsidR="0003611A" w:rsidRDefault="0003611A" w:rsidP="0003611A">
            <w:pPr>
              <w:widowControl/>
              <w:ind w:firstLineChars="200" w:firstLine="440"/>
              <w:textAlignment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当合格投标人的有效报价评标价≤评标基准价时，</w:t>
            </w:r>
            <w:r>
              <w:rPr>
                <w:rFonts w:asciiTheme="minorEastAsia" w:eastAsiaTheme="minorEastAsia" w:hAnsiTheme="minorEastAsia"/>
                <w:szCs w:val="21"/>
                <w:lang w:eastAsia="zh-CN"/>
              </w:rPr>
              <w:t>Q的取值为0.6；</w:t>
            </w:r>
          </w:p>
          <w:p w:rsidR="0003611A" w:rsidRDefault="0003611A" w:rsidP="0003611A">
            <w:pPr>
              <w:widowControl/>
              <w:ind w:firstLineChars="200" w:firstLine="440"/>
              <w:textAlignment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当合格投标人的有效报价评标价</w:t>
            </w:r>
            <w:r>
              <w:rPr>
                <w:rFonts w:asciiTheme="minorEastAsia" w:eastAsiaTheme="minorEastAsia" w:hAnsiTheme="minorEastAsia"/>
                <w:szCs w:val="21"/>
                <w:lang w:eastAsia="zh-CN"/>
              </w:rPr>
              <w:t>&gt;</w:t>
            </w:r>
            <w:r>
              <w:rPr>
                <w:rFonts w:asciiTheme="minorEastAsia" w:eastAsiaTheme="minorEastAsia" w:hAnsiTheme="minorEastAsia" w:hint="eastAsia"/>
                <w:szCs w:val="21"/>
                <w:lang w:eastAsia="zh-CN"/>
              </w:rPr>
              <w:t>评标基准价时，</w:t>
            </w:r>
            <w:r>
              <w:rPr>
                <w:rFonts w:asciiTheme="minorEastAsia" w:eastAsiaTheme="minorEastAsia" w:hAnsiTheme="minorEastAsia"/>
                <w:szCs w:val="21"/>
                <w:lang w:eastAsia="zh-CN"/>
              </w:rPr>
              <w:t>Q的取值为0.8。</w:t>
            </w:r>
          </w:p>
          <w:p w:rsidR="00C15AE4" w:rsidRPr="00D766D5" w:rsidRDefault="0003611A" w:rsidP="0003611A">
            <w:pPr>
              <w:widowControl/>
              <w:spacing w:line="360" w:lineRule="auto"/>
              <w:textAlignment w:val="center"/>
              <w:rPr>
                <w:rStyle w:val="font21"/>
                <w:rFonts w:ascii="Times New Roman" w:hAnsi="Times New Roman" w:cs="Times New Roman" w:hint="default"/>
                <w:sz w:val="24"/>
                <w:szCs w:val="24"/>
                <w:highlight w:val="green"/>
                <w:lang w:eastAsia="zh-CN"/>
              </w:rPr>
            </w:pPr>
            <w:r>
              <w:rPr>
                <w:rFonts w:asciiTheme="minorEastAsia" w:eastAsiaTheme="minorEastAsia" w:hAnsiTheme="minorEastAsia" w:hint="eastAsia"/>
                <w:color w:val="000000"/>
                <w:szCs w:val="21"/>
                <w:lang w:eastAsia="zh-CN"/>
              </w:rPr>
              <w:t>投标报价得分小数点后保留两位，第三位</w:t>
            </w:r>
            <w:r w:rsidR="00EE7594">
              <w:rPr>
                <w:rFonts w:asciiTheme="minorEastAsia" w:eastAsiaTheme="minorEastAsia" w:hAnsiTheme="minorEastAsia" w:hint="eastAsia"/>
                <w:color w:val="000000"/>
                <w:szCs w:val="21"/>
                <w:lang w:eastAsia="zh-CN"/>
              </w:rPr>
              <w:t>“四舍五入”，第四位及以后不计。评标基准价的计算方法详见“三评选方法-</w:t>
            </w:r>
            <w:r>
              <w:rPr>
                <w:rFonts w:asciiTheme="minorEastAsia" w:eastAsiaTheme="minorEastAsia" w:hAnsiTheme="minorEastAsia" w:hint="eastAsia"/>
                <w:color w:val="000000"/>
                <w:szCs w:val="21"/>
                <w:lang w:eastAsia="zh-CN"/>
              </w:rPr>
              <w:t>评标标准及方法</w:t>
            </w:r>
            <w:r>
              <w:rPr>
                <w:rFonts w:asciiTheme="minorEastAsia" w:eastAsiaTheme="minorEastAsia" w:hAnsiTheme="minorEastAsia"/>
                <w:color w:val="000000"/>
                <w:szCs w:val="21"/>
                <w:lang w:eastAsia="zh-CN"/>
              </w:rPr>
              <w:t>2”。</w:t>
            </w:r>
          </w:p>
        </w:tc>
      </w:tr>
    </w:tbl>
    <w:p w:rsidR="0058218B" w:rsidRPr="00415DAE" w:rsidRDefault="0058218B" w:rsidP="0058218B">
      <w:pPr>
        <w:spacing w:line="360" w:lineRule="auto"/>
        <w:ind w:firstLineChars="200" w:firstLine="480"/>
        <w:rPr>
          <w:color w:val="000000" w:themeColor="text1"/>
          <w:sz w:val="24"/>
          <w:szCs w:val="24"/>
          <w:lang w:eastAsia="zh-CN"/>
        </w:rPr>
      </w:pPr>
    </w:p>
    <w:p w:rsidR="0058218B" w:rsidRPr="002631AA" w:rsidRDefault="0058218B" w:rsidP="0058218B">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58218B" w:rsidRPr="002631AA" w:rsidRDefault="0058218B" w:rsidP="0058218B">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58218B" w:rsidRPr="002631AA" w:rsidRDefault="0058218B" w:rsidP="0058218B">
      <w:pPr>
        <w:pStyle w:val="a9"/>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58218B" w:rsidRDefault="0058218B">
      <w:pPr>
        <w:pStyle w:val="a9"/>
        <w:spacing w:before="23"/>
        <w:ind w:left="598"/>
        <w:rPr>
          <w:lang w:eastAsia="zh-CN"/>
        </w:rPr>
        <w:sectPr w:rsidR="0058218B">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sidR="0077141E">
        <w:rPr>
          <w:rStyle w:val="af7"/>
          <w:rFonts w:hint="eastAsia"/>
          <w:color w:val="FF0000"/>
          <w:lang w:eastAsia="zh-CN"/>
        </w:rPr>
        <w:t>福建福海创石油化工有限公司指定由</w:t>
      </w:r>
      <w:r w:rsidR="0077141E">
        <w:rPr>
          <w:rStyle w:val="af7"/>
          <w:color w:val="FF0000"/>
          <w:lang w:eastAsia="zh-CN"/>
        </w:rPr>
        <w:t>其</w:t>
      </w:r>
      <w:r w:rsidR="0077141E">
        <w:rPr>
          <w:rStyle w:val="af7"/>
          <w:rFonts w:hint="eastAsia"/>
          <w:color w:val="FF0000"/>
          <w:lang w:eastAsia="zh-CN"/>
        </w:rPr>
        <w:t>权属子公司“腾龙芳烃（漳州）有限公司”作为本合同执行主体</w:t>
      </w:r>
      <w:r>
        <w:rPr>
          <w:rStyle w:val="af7"/>
          <w:rFonts w:hint="eastAsia"/>
          <w:color w:val="FF0000"/>
          <w:lang w:eastAsia="zh-CN"/>
        </w:rPr>
        <w:t>，将于中选结果公示流程结束之日起30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D7766D" w:rsidRPr="0048638A" w:rsidRDefault="00986280" w:rsidP="0048638A">
      <w:pPr>
        <w:pStyle w:val="a9"/>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bookmarkStart w:id="2" w:name="_Toc251742852"/>
    </w:p>
    <w:p w:rsidR="00A06684" w:rsidRDefault="00F645DB" w:rsidP="003F410C">
      <w:pPr>
        <w:spacing w:line="360" w:lineRule="auto"/>
        <w:jc w:val="center"/>
        <w:rPr>
          <w:rFonts w:ascii="Arial" w:hAnsi="Arial" w:cs="Arial"/>
          <w:b/>
          <w:sz w:val="32"/>
          <w:szCs w:val="32"/>
          <w:lang w:eastAsia="zh-CN"/>
        </w:rPr>
      </w:pPr>
      <w:r>
        <w:rPr>
          <w:rFonts w:ascii="Arial" w:hAnsi="Arial" w:cs="Arial" w:hint="eastAsia"/>
          <w:b/>
          <w:sz w:val="32"/>
          <w:szCs w:val="32"/>
          <w:lang w:eastAsia="zh-CN"/>
        </w:rPr>
        <w:t>腾龙芳烃（漳州）</w:t>
      </w:r>
      <w:r w:rsidR="00A06684">
        <w:rPr>
          <w:rFonts w:ascii="Arial" w:hAnsi="Arial" w:cs="Arial" w:hint="eastAsia"/>
          <w:b/>
          <w:sz w:val="32"/>
          <w:szCs w:val="32"/>
          <w:lang w:eastAsia="zh-CN"/>
        </w:rPr>
        <w:t>有限公司</w:t>
      </w:r>
    </w:p>
    <w:p w:rsidR="006605EF" w:rsidRDefault="006605EF" w:rsidP="00146FB3">
      <w:pPr>
        <w:spacing w:line="360" w:lineRule="auto"/>
        <w:jc w:val="center"/>
        <w:rPr>
          <w:b/>
          <w:bCs/>
          <w:sz w:val="32"/>
          <w:szCs w:val="32"/>
          <w:lang w:eastAsia="zh-CN"/>
        </w:rPr>
      </w:pPr>
      <w:r>
        <w:rPr>
          <w:rFonts w:hint="eastAsia"/>
          <w:b/>
          <w:bCs/>
          <w:sz w:val="32"/>
          <w:szCs w:val="32"/>
          <w:lang w:eastAsia="zh-CN"/>
        </w:rPr>
        <w:t>热电厂#3炉二台氧化风机改造工程</w:t>
      </w:r>
    </w:p>
    <w:p w:rsidR="00F863A4" w:rsidRPr="00DB67D2" w:rsidRDefault="00146FB3" w:rsidP="00146FB3">
      <w:pPr>
        <w:spacing w:line="360" w:lineRule="auto"/>
        <w:jc w:val="center"/>
        <w:rPr>
          <w:b/>
          <w:sz w:val="32"/>
          <w:szCs w:val="32"/>
          <w:lang w:eastAsia="zh-CN"/>
        </w:rPr>
      </w:pPr>
      <w:r w:rsidRPr="00146FB3">
        <w:rPr>
          <w:rFonts w:hint="eastAsia"/>
          <w:b/>
          <w:bCs/>
          <w:sz w:val="32"/>
          <w:szCs w:val="32"/>
          <w:lang w:eastAsia="zh-CN"/>
        </w:rPr>
        <w:t>设计采购施工（</w:t>
      </w:r>
      <w:r w:rsidRPr="00146FB3">
        <w:rPr>
          <w:b/>
          <w:bCs/>
          <w:sz w:val="32"/>
          <w:szCs w:val="32"/>
          <w:lang w:eastAsia="zh-CN"/>
        </w:rPr>
        <w:t>EPC）总承包</w:t>
      </w:r>
      <w:r w:rsidR="00EB5106">
        <w:rPr>
          <w:b/>
          <w:bCs/>
          <w:sz w:val="32"/>
          <w:szCs w:val="32"/>
          <w:lang w:eastAsia="zh-CN"/>
        </w:rPr>
        <w:t>合同</w:t>
      </w:r>
    </w:p>
    <w:p w:rsidR="00A06684" w:rsidRPr="00172FEC" w:rsidRDefault="00A06684" w:rsidP="003F410C">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A06684" w:rsidRPr="000C3106" w:rsidRDefault="00A06684" w:rsidP="003F410C">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DB67D2">
        <w:rPr>
          <w:rFonts w:asciiTheme="majorEastAsia" w:eastAsiaTheme="majorEastAsia" w:hAnsiTheme="majorEastAsia" w:hint="eastAsia"/>
          <w:color w:val="3C3C3C"/>
        </w:rPr>
        <w:t>腾龙芳烃（漳州）</w:t>
      </w:r>
      <w:r>
        <w:rPr>
          <w:rFonts w:asciiTheme="majorEastAsia" w:eastAsiaTheme="majorEastAsia" w:hAnsiTheme="majorEastAsia" w:hint="eastAsia"/>
          <w:color w:val="3C3C3C"/>
        </w:rPr>
        <w:t>有限公司</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E30403" w:rsidRPr="00E30403" w:rsidRDefault="00E30403" w:rsidP="00E30403">
      <w:pPr>
        <w:widowControl/>
        <w:spacing w:line="360" w:lineRule="auto"/>
        <w:ind w:firstLine="420"/>
        <w:rPr>
          <w:sz w:val="24"/>
          <w:szCs w:val="24"/>
          <w:lang w:eastAsia="zh-CN"/>
        </w:rPr>
      </w:pPr>
      <w:r w:rsidRPr="00E30403">
        <w:rPr>
          <w:rFonts w:hint="eastAsia"/>
          <w:sz w:val="24"/>
          <w:szCs w:val="24"/>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第一条 一般条款</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1、工程概况</w:t>
      </w:r>
    </w:p>
    <w:p w:rsidR="00A06684" w:rsidRPr="00EB5106" w:rsidRDefault="00A06684" w:rsidP="00DB67D2">
      <w:pPr>
        <w:spacing w:line="360" w:lineRule="auto"/>
        <w:ind w:firstLineChars="100" w:firstLine="240"/>
        <w:rPr>
          <w:bCs/>
          <w:sz w:val="24"/>
          <w:szCs w:val="24"/>
          <w:lang w:eastAsia="zh-CN"/>
        </w:rPr>
      </w:pPr>
      <w:r w:rsidRPr="0047579F">
        <w:rPr>
          <w:rFonts w:hint="eastAsia"/>
          <w:sz w:val="24"/>
          <w:lang w:eastAsia="zh-CN"/>
        </w:rPr>
        <w:t>1.1</w:t>
      </w:r>
      <w:r>
        <w:rPr>
          <w:rFonts w:hint="eastAsia"/>
          <w:sz w:val="24"/>
          <w:lang w:eastAsia="zh-CN"/>
        </w:rPr>
        <w:t xml:space="preserve"> </w:t>
      </w:r>
      <w:r w:rsidR="00EB5106">
        <w:rPr>
          <w:rFonts w:hint="eastAsia"/>
          <w:sz w:val="24"/>
          <w:lang w:eastAsia="zh-CN"/>
        </w:rPr>
        <w:t>工程名称：</w:t>
      </w:r>
      <w:r w:rsidR="006605EF">
        <w:rPr>
          <w:rFonts w:hint="eastAsia"/>
          <w:bCs/>
          <w:sz w:val="24"/>
          <w:szCs w:val="24"/>
          <w:lang w:eastAsia="zh-CN"/>
        </w:rPr>
        <w:t>热电厂#3炉二台氧化风机改造工程</w:t>
      </w:r>
      <w:r w:rsidR="00EB5106" w:rsidRPr="00EB5106">
        <w:rPr>
          <w:rFonts w:hint="eastAsia"/>
          <w:bCs/>
          <w:sz w:val="24"/>
          <w:szCs w:val="24"/>
          <w:lang w:eastAsia="zh-CN"/>
        </w:rPr>
        <w:t>设计采购施工（</w:t>
      </w:r>
      <w:r w:rsidR="00EB5106" w:rsidRPr="00EB5106">
        <w:rPr>
          <w:bCs/>
          <w:sz w:val="24"/>
          <w:szCs w:val="24"/>
          <w:lang w:eastAsia="zh-CN"/>
        </w:rPr>
        <w:t>EPC）总承包</w:t>
      </w:r>
    </w:p>
    <w:p w:rsidR="00A06684" w:rsidRPr="0047579F" w:rsidRDefault="00A06684" w:rsidP="00A06684">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A06684" w:rsidRPr="00953697" w:rsidRDefault="00A06684" w:rsidP="00A06684">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Pr>
          <w:rFonts w:hint="eastAsia"/>
          <w:sz w:val="24"/>
          <w:lang w:eastAsia="zh-CN"/>
        </w:rPr>
        <w:t xml:space="preserve"> </w:t>
      </w:r>
      <w:r w:rsidRPr="0047579F">
        <w:rPr>
          <w:rFonts w:hint="eastAsia"/>
          <w:sz w:val="24"/>
          <w:lang w:eastAsia="zh-CN"/>
        </w:rPr>
        <w:t>合同期限：</w:t>
      </w:r>
      <w:r>
        <w:rPr>
          <w:rFonts w:hint="eastAsia"/>
          <w:sz w:val="24"/>
          <w:lang w:eastAsia="zh-CN"/>
        </w:rPr>
        <w:t>总工期</w:t>
      </w:r>
      <w:r w:rsidR="00EB5106">
        <w:rPr>
          <w:rFonts w:hint="eastAsia"/>
          <w:sz w:val="24"/>
          <w:lang w:eastAsia="zh-CN"/>
        </w:rPr>
        <w:t xml:space="preserve">  </w:t>
      </w:r>
      <w:r>
        <w:rPr>
          <w:rFonts w:hint="eastAsia"/>
          <w:sz w:val="24"/>
          <w:lang w:eastAsia="zh-CN"/>
        </w:rPr>
        <w:t>天，</w:t>
      </w:r>
      <w:r w:rsidRPr="00953697">
        <w:rPr>
          <w:rFonts w:hint="eastAsia"/>
          <w:sz w:val="24"/>
          <w:szCs w:val="24"/>
          <w:lang w:eastAsia="zh-CN"/>
        </w:rPr>
        <w:t>实</w:t>
      </w:r>
      <w:r w:rsidRPr="00953697">
        <w:rPr>
          <w:sz w:val="24"/>
          <w:szCs w:val="24"/>
          <w:lang w:eastAsia="zh-CN"/>
        </w:rPr>
        <w:t>际开工日期自</w:t>
      </w:r>
      <w:r>
        <w:rPr>
          <w:rFonts w:hint="eastAsia"/>
          <w:sz w:val="24"/>
          <w:szCs w:val="24"/>
          <w:lang w:eastAsia="zh-CN"/>
        </w:rPr>
        <w:t>甲方</w:t>
      </w:r>
      <w:r w:rsidRPr="00953697">
        <w:rPr>
          <w:rFonts w:hint="eastAsia"/>
          <w:sz w:val="24"/>
          <w:szCs w:val="24"/>
          <w:lang w:eastAsia="zh-CN"/>
        </w:rPr>
        <w:t>下达</w:t>
      </w:r>
      <w:r w:rsidRPr="00953697">
        <w:rPr>
          <w:b/>
          <w:sz w:val="24"/>
          <w:szCs w:val="24"/>
          <w:lang w:eastAsia="zh-CN"/>
        </w:rPr>
        <w:t>开工通知</w:t>
      </w:r>
      <w:r w:rsidRPr="00953697">
        <w:rPr>
          <w:rFonts w:hint="eastAsia"/>
          <w:b/>
          <w:sz w:val="24"/>
          <w:szCs w:val="24"/>
          <w:lang w:eastAsia="zh-CN"/>
        </w:rPr>
        <w:t>书</w:t>
      </w:r>
      <w:r w:rsidRPr="00953697">
        <w:rPr>
          <w:sz w:val="24"/>
          <w:szCs w:val="24"/>
          <w:lang w:eastAsia="zh-CN"/>
        </w:rPr>
        <w:t>明确的开工日期起计算</w:t>
      </w:r>
      <w:r w:rsidRPr="00953697">
        <w:rPr>
          <w:rFonts w:hint="eastAsia"/>
          <w:sz w:val="24"/>
          <w:szCs w:val="24"/>
          <w:lang w:eastAsia="zh-CN"/>
        </w:rPr>
        <w:t>。</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2、主要标准、规程及规范</w:t>
      </w:r>
    </w:p>
    <w:p w:rsidR="00A06684" w:rsidRPr="00FC65B6" w:rsidRDefault="00A06684" w:rsidP="00A06684">
      <w:pPr>
        <w:spacing w:line="360" w:lineRule="auto"/>
        <w:ind w:firstLineChars="50" w:firstLine="12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A06684" w:rsidRPr="0047579F" w:rsidRDefault="00A06684" w:rsidP="00A06684">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A06684" w:rsidRPr="0047579F" w:rsidRDefault="00A06684" w:rsidP="00A06684">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转给第三方，本合同工程竣工验收之日起十天内将</w:t>
      </w:r>
      <w:r>
        <w:rPr>
          <w:rFonts w:hint="eastAsia"/>
          <w:sz w:val="24"/>
          <w:lang w:eastAsia="zh-CN"/>
        </w:rPr>
        <w:t>资料</w:t>
      </w:r>
      <w:r w:rsidRPr="0047579F">
        <w:rPr>
          <w:rFonts w:hint="eastAsia"/>
          <w:sz w:val="24"/>
          <w:lang w:eastAsia="zh-CN"/>
        </w:rPr>
        <w:t>退还给甲方。</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第二条   承包方式及结算办法：</w:t>
      </w:r>
    </w:p>
    <w:p w:rsidR="00A06684" w:rsidRPr="00FF6972" w:rsidRDefault="00A06684" w:rsidP="00A06684">
      <w:pPr>
        <w:spacing w:line="360" w:lineRule="auto"/>
        <w:ind w:left="1" w:firstLineChars="200" w:firstLine="480"/>
        <w:rPr>
          <w:sz w:val="24"/>
          <w:szCs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w:t>
      </w:r>
      <w:r w:rsidR="006E7185">
        <w:rPr>
          <w:rFonts w:hint="eastAsia"/>
          <w:sz w:val="24"/>
          <w:lang w:eastAsia="zh-CN"/>
        </w:rPr>
        <w:t>包料</w:t>
      </w:r>
      <w:r w:rsidRPr="0047579F">
        <w:rPr>
          <w:rFonts w:hint="eastAsia"/>
          <w:sz w:val="24"/>
          <w:lang w:eastAsia="zh-CN"/>
        </w:rPr>
        <w:t>、包质量、包工期、包安全文明施工、包</w:t>
      </w:r>
      <w:r>
        <w:rPr>
          <w:rFonts w:hint="eastAsia"/>
          <w:sz w:val="24"/>
          <w:lang w:eastAsia="zh-CN"/>
        </w:rPr>
        <w:t>维修</w:t>
      </w:r>
      <w:r w:rsidRPr="0047579F">
        <w:rPr>
          <w:rFonts w:hint="eastAsia"/>
          <w:sz w:val="24"/>
          <w:lang w:eastAsia="zh-CN"/>
        </w:rPr>
        <w:t>风险</w:t>
      </w:r>
      <w:r w:rsidR="00FF6972">
        <w:rPr>
          <w:rFonts w:hint="eastAsia"/>
          <w:sz w:val="24"/>
          <w:lang w:eastAsia="zh-CN"/>
        </w:rPr>
        <w:t>的承包方式，</w:t>
      </w:r>
      <w:r w:rsidR="006E7185">
        <w:rPr>
          <w:rFonts w:cs="Arial" w:hint="eastAsia"/>
          <w:sz w:val="24"/>
          <w:szCs w:val="24"/>
          <w:lang w:eastAsia="zh-CN"/>
        </w:rPr>
        <w:t>设备所需材料由乙</w:t>
      </w:r>
      <w:r w:rsidR="00FF6972" w:rsidRPr="00FF6972">
        <w:rPr>
          <w:rFonts w:cs="Arial" w:hint="eastAsia"/>
          <w:sz w:val="24"/>
          <w:szCs w:val="24"/>
          <w:lang w:eastAsia="zh-CN"/>
        </w:rPr>
        <w:t>方提供，</w:t>
      </w:r>
      <w:r w:rsidR="003F410C">
        <w:rPr>
          <w:rFonts w:asciiTheme="majorEastAsia" w:eastAsiaTheme="majorEastAsia" w:hAnsiTheme="majorEastAsia" w:hint="eastAsia"/>
          <w:color w:val="3C3C3C"/>
          <w:sz w:val="24"/>
          <w:szCs w:val="24"/>
          <w:lang w:eastAsia="zh-CN"/>
        </w:rPr>
        <w:t>采用固定</w:t>
      </w:r>
      <w:r w:rsidR="009F26B5">
        <w:rPr>
          <w:rFonts w:asciiTheme="majorEastAsia" w:eastAsiaTheme="majorEastAsia" w:hAnsiTheme="majorEastAsia" w:hint="eastAsia"/>
          <w:color w:val="3C3C3C"/>
          <w:sz w:val="24"/>
          <w:szCs w:val="24"/>
          <w:lang w:eastAsia="zh-CN"/>
        </w:rPr>
        <w:t>总价的承包方式</w:t>
      </w:r>
      <w:r w:rsidRPr="00FF6972">
        <w:rPr>
          <w:rFonts w:hint="eastAsia"/>
          <w:bCs/>
          <w:sz w:val="24"/>
          <w:szCs w:val="24"/>
          <w:lang w:eastAsia="zh-CN"/>
        </w:rPr>
        <w:t>。</w:t>
      </w:r>
    </w:p>
    <w:p w:rsidR="00A06684" w:rsidRPr="006E7185" w:rsidRDefault="00A06684" w:rsidP="0021072E">
      <w:pPr>
        <w:spacing w:line="360" w:lineRule="auto"/>
        <w:rPr>
          <w:b/>
          <w:sz w:val="28"/>
          <w:szCs w:val="28"/>
          <w:lang w:eastAsia="zh-CN"/>
        </w:rPr>
      </w:pPr>
      <w:r w:rsidRPr="0047579F">
        <w:rPr>
          <w:rFonts w:hint="eastAsia"/>
          <w:b/>
          <w:sz w:val="28"/>
          <w:szCs w:val="28"/>
          <w:lang w:eastAsia="zh-CN"/>
        </w:rPr>
        <w:t xml:space="preserve">第三条   </w:t>
      </w:r>
      <w:r w:rsidR="0021072E">
        <w:rPr>
          <w:rFonts w:hint="eastAsia"/>
          <w:b/>
          <w:sz w:val="28"/>
          <w:szCs w:val="28"/>
          <w:lang w:eastAsia="zh-CN"/>
        </w:rPr>
        <w:t>合同价款</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rFonts w:hint="eastAsia"/>
          <w:color w:val="222222"/>
          <w:sz w:val="24"/>
          <w:szCs w:val="24"/>
          <w:lang w:eastAsia="zh-CN"/>
        </w:rPr>
        <w:t>合同总价金额（含税包干总价）</w:t>
      </w:r>
      <w:r w:rsidRPr="0021072E">
        <w:rPr>
          <w:color w:val="222222"/>
          <w:sz w:val="24"/>
          <w:szCs w:val="24"/>
          <w:lang w:eastAsia="zh-CN"/>
        </w:rPr>
        <w:t>：</w:t>
      </w:r>
      <w:r w:rsidRPr="0021072E">
        <w:rPr>
          <w:rFonts w:hint="eastAsia"/>
          <w:color w:val="222222"/>
          <w:sz w:val="24"/>
          <w:szCs w:val="24"/>
          <w:u w:val="single"/>
          <w:lang w:eastAsia="zh-CN"/>
        </w:rPr>
        <w:t xml:space="preserve"> </w:t>
      </w:r>
      <w:r w:rsidRPr="0021072E">
        <w:rPr>
          <w:color w:val="222222"/>
          <w:sz w:val="24"/>
          <w:szCs w:val="24"/>
          <w:u w:val="single"/>
          <w:lang w:eastAsia="zh-CN"/>
        </w:rPr>
        <w:t xml:space="preserve">        </w:t>
      </w:r>
      <w:r w:rsidRPr="0021072E">
        <w:rPr>
          <w:rFonts w:hint="eastAsia"/>
          <w:color w:val="222222"/>
          <w:sz w:val="24"/>
          <w:szCs w:val="24"/>
          <w:u w:val="single"/>
          <w:lang w:eastAsia="zh-CN"/>
        </w:rPr>
        <w:t xml:space="preserve">（即￥： </w:t>
      </w:r>
      <w:r w:rsidRPr="0021072E">
        <w:rPr>
          <w:color w:val="222222"/>
          <w:sz w:val="24"/>
          <w:szCs w:val="24"/>
          <w:u w:val="single"/>
          <w:lang w:eastAsia="zh-CN"/>
        </w:rPr>
        <w:t xml:space="preserve">    </w:t>
      </w:r>
      <w:r w:rsidRPr="0021072E">
        <w:rPr>
          <w:rFonts w:hint="eastAsia"/>
          <w:color w:val="222222"/>
          <w:sz w:val="24"/>
          <w:szCs w:val="24"/>
          <w:u w:val="single"/>
          <w:lang w:eastAsia="zh-CN"/>
        </w:rPr>
        <w:t xml:space="preserve"> 元）</w:t>
      </w:r>
      <w:r w:rsidRPr="0021072E">
        <w:rPr>
          <w:rFonts w:hint="eastAsia"/>
          <w:color w:val="222222"/>
          <w:sz w:val="24"/>
          <w:szCs w:val="24"/>
          <w:lang w:eastAsia="zh-CN"/>
        </w:rPr>
        <w:t>。</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color w:val="222222"/>
          <w:sz w:val="24"/>
          <w:szCs w:val="24"/>
          <w:lang w:eastAsia="zh-CN"/>
        </w:rPr>
        <w:t>本工程开立</w:t>
      </w:r>
      <w:r w:rsidRPr="0021072E">
        <w:rPr>
          <w:rFonts w:hint="eastAsia"/>
          <w:color w:val="222222"/>
          <w:sz w:val="24"/>
          <w:szCs w:val="24"/>
          <w:u w:val="single"/>
          <w:lang w:eastAsia="zh-CN"/>
        </w:rPr>
        <w:t xml:space="preserve"> </w:t>
      </w:r>
      <w:r w:rsidRPr="0021072E">
        <w:rPr>
          <w:color w:val="222222"/>
          <w:sz w:val="24"/>
          <w:szCs w:val="24"/>
          <w:u w:val="single"/>
          <w:lang w:eastAsia="zh-CN"/>
        </w:rPr>
        <w:t xml:space="preserve">    </w:t>
      </w:r>
      <w:r w:rsidRPr="0021072E">
        <w:rPr>
          <w:rFonts w:hint="eastAsia"/>
          <w:color w:val="222222"/>
          <w:sz w:val="24"/>
          <w:szCs w:val="24"/>
          <w:lang w:eastAsia="zh-CN"/>
        </w:rPr>
        <w:t>%增值税专用</w:t>
      </w:r>
      <w:r w:rsidRPr="0021072E">
        <w:rPr>
          <w:color w:val="222222"/>
          <w:sz w:val="24"/>
          <w:szCs w:val="24"/>
          <w:lang w:eastAsia="zh-CN"/>
        </w:rPr>
        <w:t>发票；合同</w:t>
      </w:r>
      <w:r w:rsidRPr="0021072E">
        <w:rPr>
          <w:rFonts w:hint="eastAsia"/>
          <w:color w:val="222222"/>
          <w:sz w:val="24"/>
          <w:szCs w:val="24"/>
          <w:lang w:eastAsia="zh-CN"/>
        </w:rPr>
        <w:t>总价</w:t>
      </w:r>
      <w:r w:rsidRPr="0021072E">
        <w:rPr>
          <w:color w:val="222222"/>
          <w:sz w:val="24"/>
          <w:szCs w:val="24"/>
          <w:lang w:eastAsia="zh-CN"/>
        </w:rPr>
        <w:t>已包含设计费</w:t>
      </w:r>
      <w:r w:rsidRPr="0021072E">
        <w:rPr>
          <w:rFonts w:hint="eastAsia"/>
          <w:color w:val="222222"/>
          <w:sz w:val="24"/>
          <w:szCs w:val="24"/>
          <w:lang w:eastAsia="zh-CN"/>
        </w:rPr>
        <w:t>、</w:t>
      </w:r>
      <w:r w:rsidRPr="0021072E">
        <w:rPr>
          <w:color w:val="222222"/>
          <w:sz w:val="24"/>
          <w:szCs w:val="24"/>
          <w:lang w:eastAsia="zh-CN"/>
        </w:rPr>
        <w:t>材料费</w:t>
      </w:r>
      <w:r w:rsidRPr="0021072E">
        <w:rPr>
          <w:rFonts w:hint="eastAsia"/>
          <w:color w:val="222222"/>
          <w:sz w:val="24"/>
          <w:szCs w:val="24"/>
          <w:lang w:eastAsia="zh-CN"/>
        </w:rPr>
        <w:t>、</w:t>
      </w:r>
      <w:r w:rsidRPr="0021072E">
        <w:rPr>
          <w:color w:val="222222"/>
          <w:sz w:val="24"/>
          <w:szCs w:val="24"/>
          <w:lang w:eastAsia="zh-CN"/>
        </w:rPr>
        <w:t>施工费</w:t>
      </w:r>
      <w:r w:rsidRPr="0021072E">
        <w:rPr>
          <w:rFonts w:hint="eastAsia"/>
          <w:color w:val="222222"/>
          <w:sz w:val="24"/>
          <w:szCs w:val="24"/>
          <w:lang w:eastAsia="zh-CN"/>
        </w:rPr>
        <w:t>、</w:t>
      </w:r>
      <w:r w:rsidRPr="0021072E">
        <w:rPr>
          <w:color w:val="222222"/>
          <w:sz w:val="24"/>
          <w:szCs w:val="24"/>
          <w:lang w:eastAsia="zh-CN"/>
        </w:rPr>
        <w:t>税费、保险、保固等所有费用；合同总价包含所有工程风险。</w:t>
      </w:r>
      <w:r w:rsidRPr="0021072E">
        <w:rPr>
          <w:rFonts w:hint="eastAsia"/>
          <w:color w:val="222222"/>
          <w:sz w:val="24"/>
          <w:szCs w:val="24"/>
          <w:lang w:eastAsia="zh-CN"/>
        </w:rPr>
        <w:t>除非双方另外约定外，否则甲方不再</w:t>
      </w:r>
      <w:r w:rsidRPr="0021072E">
        <w:rPr>
          <w:rFonts w:hint="eastAsia"/>
          <w:color w:val="222222"/>
          <w:sz w:val="24"/>
          <w:szCs w:val="24"/>
          <w:lang w:eastAsia="zh-CN"/>
        </w:rPr>
        <w:lastRenderedPageBreak/>
        <w:t>另行支付任何费用。</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color w:val="222222"/>
          <w:sz w:val="24"/>
          <w:szCs w:val="24"/>
          <w:lang w:eastAsia="zh-CN"/>
        </w:rPr>
        <w:t>凡涉及本合同工程质量</w:t>
      </w:r>
      <w:r w:rsidRPr="0021072E">
        <w:rPr>
          <w:rFonts w:hint="eastAsia"/>
          <w:color w:val="222222"/>
          <w:sz w:val="24"/>
          <w:szCs w:val="24"/>
          <w:lang w:eastAsia="zh-CN"/>
        </w:rPr>
        <w:t>、标准、施工方式、</w:t>
      </w:r>
      <w:r w:rsidRPr="0021072E">
        <w:rPr>
          <w:color w:val="222222"/>
          <w:sz w:val="24"/>
          <w:szCs w:val="24"/>
          <w:lang w:eastAsia="zh-CN"/>
        </w:rPr>
        <w:t>价款</w:t>
      </w:r>
      <w:r w:rsidRPr="0021072E">
        <w:rPr>
          <w:rFonts w:hint="eastAsia"/>
          <w:color w:val="222222"/>
          <w:sz w:val="24"/>
          <w:szCs w:val="24"/>
          <w:lang w:eastAsia="zh-CN"/>
        </w:rPr>
        <w:t>的变更</w:t>
      </w:r>
      <w:r w:rsidRPr="0021072E">
        <w:rPr>
          <w:color w:val="222222"/>
          <w:sz w:val="24"/>
          <w:szCs w:val="24"/>
          <w:lang w:eastAsia="zh-CN"/>
        </w:rPr>
        <w:t>均应由有</w:t>
      </w:r>
      <w:r w:rsidRPr="0021072E">
        <w:rPr>
          <w:rFonts w:hint="eastAsia"/>
          <w:color w:val="222222"/>
          <w:sz w:val="24"/>
          <w:szCs w:val="24"/>
          <w:lang w:eastAsia="zh-CN"/>
        </w:rPr>
        <w:t>甲方</w:t>
      </w:r>
      <w:r w:rsidRPr="0021072E">
        <w:rPr>
          <w:color w:val="222222"/>
          <w:sz w:val="24"/>
          <w:szCs w:val="24"/>
          <w:lang w:eastAsia="zh-CN"/>
        </w:rPr>
        <w:t>书面授权的人员签证完成并加盖</w:t>
      </w:r>
      <w:r w:rsidRPr="0021072E">
        <w:rPr>
          <w:rFonts w:hint="eastAsia"/>
          <w:color w:val="222222"/>
          <w:sz w:val="24"/>
          <w:szCs w:val="24"/>
          <w:lang w:eastAsia="zh-CN"/>
        </w:rPr>
        <w:t>甲方</w:t>
      </w:r>
      <w:r w:rsidRPr="0021072E">
        <w:rPr>
          <w:color w:val="222222"/>
          <w:sz w:val="24"/>
          <w:szCs w:val="24"/>
          <w:lang w:eastAsia="zh-CN"/>
        </w:rPr>
        <w:t>公章始得生效，否则对</w:t>
      </w:r>
      <w:r w:rsidRPr="0021072E">
        <w:rPr>
          <w:rFonts w:hint="eastAsia"/>
          <w:color w:val="222222"/>
          <w:sz w:val="24"/>
          <w:szCs w:val="24"/>
          <w:lang w:eastAsia="zh-CN"/>
        </w:rPr>
        <w:t>甲方</w:t>
      </w:r>
      <w:r w:rsidRPr="0021072E">
        <w:rPr>
          <w:color w:val="222222"/>
          <w:sz w:val="24"/>
          <w:szCs w:val="24"/>
          <w:lang w:eastAsia="zh-CN"/>
        </w:rPr>
        <w:t>无约束力。当</w:t>
      </w:r>
      <w:r w:rsidRPr="0021072E">
        <w:rPr>
          <w:rFonts w:hint="eastAsia"/>
          <w:color w:val="222222"/>
          <w:sz w:val="24"/>
          <w:szCs w:val="24"/>
          <w:lang w:eastAsia="zh-CN"/>
        </w:rPr>
        <w:t>甲方</w:t>
      </w:r>
      <w:r w:rsidRPr="0021072E">
        <w:rPr>
          <w:color w:val="222222"/>
          <w:sz w:val="24"/>
          <w:szCs w:val="24"/>
          <w:lang w:eastAsia="zh-CN"/>
        </w:rPr>
        <w:t>由于</w:t>
      </w:r>
      <w:r w:rsidRPr="0021072E">
        <w:rPr>
          <w:rFonts w:hint="eastAsia"/>
          <w:color w:val="222222"/>
          <w:sz w:val="24"/>
          <w:szCs w:val="24"/>
          <w:lang w:eastAsia="zh-CN"/>
        </w:rPr>
        <w:t>情况</w:t>
      </w:r>
      <w:r w:rsidRPr="0021072E">
        <w:rPr>
          <w:color w:val="222222"/>
          <w:sz w:val="24"/>
          <w:szCs w:val="24"/>
          <w:lang w:eastAsia="zh-CN"/>
        </w:rPr>
        <w:t>调整需要将上述的工程范围中的局部或部分内容取消不做时，上述对应的工程价款</w:t>
      </w:r>
      <w:r w:rsidRPr="0021072E">
        <w:rPr>
          <w:rFonts w:hint="eastAsia"/>
          <w:color w:val="222222"/>
          <w:sz w:val="24"/>
          <w:szCs w:val="24"/>
          <w:lang w:eastAsia="zh-CN"/>
        </w:rPr>
        <w:t>甲方</w:t>
      </w:r>
      <w:r w:rsidRPr="0021072E">
        <w:rPr>
          <w:color w:val="222222"/>
          <w:sz w:val="24"/>
          <w:szCs w:val="24"/>
          <w:lang w:eastAsia="zh-CN"/>
        </w:rPr>
        <w:t>相应扣回，</w:t>
      </w:r>
      <w:r w:rsidRPr="0021072E">
        <w:rPr>
          <w:rFonts w:hint="eastAsia"/>
          <w:color w:val="222222"/>
          <w:sz w:val="24"/>
          <w:szCs w:val="24"/>
          <w:lang w:eastAsia="zh-CN"/>
        </w:rPr>
        <w:t>乙方</w:t>
      </w:r>
      <w:r w:rsidRPr="0021072E">
        <w:rPr>
          <w:color w:val="222222"/>
          <w:sz w:val="24"/>
          <w:szCs w:val="24"/>
          <w:lang w:eastAsia="zh-CN"/>
        </w:rPr>
        <w:t>不得有任何异议，工程合同的造价相应调整。</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rFonts w:hint="eastAsia"/>
          <w:color w:val="222222"/>
          <w:sz w:val="24"/>
          <w:szCs w:val="24"/>
          <w:lang w:eastAsia="zh-CN"/>
        </w:rPr>
        <w:t>与合同有关的通知、批准、证明、证书、指示、要求、请求、同意、意见、确定和决定等，均应采用书面形式。工程量的确认及变更均需经甲方书面授权的人员签证</w:t>
      </w:r>
    </w:p>
    <w:p w:rsidR="0021072E" w:rsidRDefault="00A70464" w:rsidP="0021072E">
      <w:pPr>
        <w:autoSpaceDE/>
        <w:autoSpaceDN/>
        <w:spacing w:line="360" w:lineRule="auto"/>
        <w:jc w:val="both"/>
        <w:rPr>
          <w:b/>
          <w:sz w:val="30"/>
          <w:szCs w:val="30"/>
          <w:lang w:eastAsia="zh-CN"/>
        </w:rPr>
      </w:pPr>
      <w:r w:rsidRPr="0021072E">
        <w:rPr>
          <w:rFonts w:hint="eastAsia"/>
          <w:b/>
          <w:sz w:val="30"/>
          <w:szCs w:val="30"/>
          <w:lang w:eastAsia="zh-CN"/>
        </w:rPr>
        <w:t>第四条：</w:t>
      </w:r>
      <w:r w:rsidR="006E7185" w:rsidRPr="0021072E">
        <w:rPr>
          <w:rFonts w:hint="eastAsia"/>
          <w:b/>
          <w:sz w:val="30"/>
          <w:szCs w:val="30"/>
          <w:lang w:eastAsia="zh-CN"/>
        </w:rPr>
        <w:t>工程款结算方式及期限</w:t>
      </w:r>
    </w:p>
    <w:p w:rsidR="006E7185" w:rsidRPr="0021072E" w:rsidRDefault="0021072E" w:rsidP="0021072E">
      <w:pPr>
        <w:autoSpaceDE/>
        <w:autoSpaceDN/>
        <w:spacing w:line="360" w:lineRule="auto"/>
        <w:jc w:val="both"/>
        <w:rPr>
          <w:b/>
          <w:sz w:val="30"/>
          <w:szCs w:val="30"/>
          <w:lang w:eastAsia="zh-CN"/>
        </w:rPr>
      </w:pPr>
      <w:r>
        <w:rPr>
          <w:rFonts w:hint="eastAsia"/>
          <w:color w:val="222222"/>
          <w:sz w:val="24"/>
          <w:szCs w:val="24"/>
          <w:lang w:eastAsia="zh-CN"/>
        </w:rPr>
        <w:t>1、</w:t>
      </w:r>
      <w:r w:rsidR="006E7185" w:rsidRPr="0021072E">
        <w:rPr>
          <w:rFonts w:hint="eastAsia"/>
          <w:color w:val="222222"/>
          <w:sz w:val="24"/>
          <w:szCs w:val="24"/>
          <w:lang w:eastAsia="zh-CN"/>
        </w:rPr>
        <w:t>合同签订，人员工具进场开始作业，工程完工经甲方验收合格,且完成结算后，支付合同总价的</w:t>
      </w:r>
      <w:r w:rsidR="006605EF">
        <w:rPr>
          <w:rFonts w:hint="eastAsia"/>
          <w:color w:val="222222"/>
          <w:sz w:val="24"/>
          <w:szCs w:val="24"/>
          <w:u w:val="single"/>
          <w:lang w:eastAsia="zh-CN"/>
        </w:rPr>
        <w:t>90</w:t>
      </w:r>
      <w:r w:rsidR="006E7185" w:rsidRPr="0021072E">
        <w:rPr>
          <w:rFonts w:hint="eastAsia"/>
          <w:color w:val="222222"/>
          <w:sz w:val="24"/>
          <w:szCs w:val="24"/>
          <w:lang w:eastAsia="zh-CN"/>
        </w:rPr>
        <w:t>%；尾款</w:t>
      </w:r>
      <w:r w:rsidR="006605EF">
        <w:rPr>
          <w:rFonts w:hint="eastAsia"/>
          <w:color w:val="222222"/>
          <w:sz w:val="24"/>
          <w:szCs w:val="24"/>
          <w:u w:val="single"/>
          <w:lang w:eastAsia="zh-CN"/>
        </w:rPr>
        <w:t>10</w:t>
      </w:r>
      <w:r w:rsidR="006E7185" w:rsidRPr="0021072E">
        <w:rPr>
          <w:rFonts w:hint="eastAsia"/>
          <w:color w:val="222222"/>
          <w:sz w:val="24"/>
          <w:szCs w:val="24"/>
          <w:lang w:eastAsia="zh-CN"/>
        </w:rPr>
        <w:t>%作质保金，质保期为验收合格之时起</w:t>
      </w:r>
      <w:r w:rsidR="006E7185" w:rsidRPr="0021072E">
        <w:rPr>
          <w:rFonts w:hint="eastAsia"/>
          <w:color w:val="222222"/>
          <w:sz w:val="24"/>
          <w:szCs w:val="24"/>
          <w:u w:val="single"/>
          <w:lang w:eastAsia="zh-CN"/>
        </w:rPr>
        <w:t xml:space="preserve">  12个月</w:t>
      </w:r>
      <w:r w:rsidRPr="0021072E">
        <w:rPr>
          <w:rFonts w:hint="eastAsia"/>
          <w:color w:val="222222"/>
          <w:sz w:val="24"/>
          <w:szCs w:val="24"/>
          <w:u w:val="single"/>
          <w:lang w:eastAsia="zh-CN"/>
        </w:rPr>
        <w:t xml:space="preserve"> </w:t>
      </w:r>
      <w:r w:rsidR="006E7185" w:rsidRPr="0021072E">
        <w:rPr>
          <w:rFonts w:hint="eastAsia"/>
          <w:color w:val="222222"/>
          <w:sz w:val="24"/>
          <w:szCs w:val="24"/>
          <w:lang w:eastAsia="zh-CN"/>
        </w:rPr>
        <w:t>，质保期满无质量问题一次性汇至乙方指定账户。</w:t>
      </w:r>
    </w:p>
    <w:p w:rsidR="006E7185" w:rsidRPr="0021072E" w:rsidRDefault="0021072E" w:rsidP="0021072E">
      <w:pPr>
        <w:autoSpaceDE/>
        <w:autoSpaceDN/>
        <w:spacing w:line="360" w:lineRule="auto"/>
        <w:jc w:val="both"/>
        <w:rPr>
          <w:color w:val="222222"/>
          <w:sz w:val="24"/>
          <w:szCs w:val="24"/>
          <w:lang w:eastAsia="zh-CN"/>
        </w:rPr>
      </w:pPr>
      <w:r>
        <w:rPr>
          <w:rFonts w:hint="eastAsia"/>
          <w:color w:val="222222"/>
          <w:sz w:val="24"/>
          <w:szCs w:val="24"/>
          <w:lang w:eastAsia="zh-CN"/>
        </w:rPr>
        <w:t>2、</w:t>
      </w:r>
      <w:r w:rsidR="006E7185" w:rsidRPr="0021072E">
        <w:rPr>
          <w:rFonts w:hint="eastAsia"/>
          <w:color w:val="222222"/>
          <w:sz w:val="24"/>
          <w:szCs w:val="24"/>
          <w:lang w:eastAsia="zh-CN"/>
        </w:rPr>
        <w:t>上述款项支付前，乙方需提供等额的</w:t>
      </w:r>
      <w:r w:rsidR="006E7185" w:rsidRPr="0021072E">
        <w:rPr>
          <w:color w:val="222222"/>
          <w:sz w:val="24"/>
          <w:szCs w:val="24"/>
          <w:u w:val="single"/>
          <w:lang w:eastAsia="zh-CN"/>
        </w:rPr>
        <w:t xml:space="preserve">   </w:t>
      </w:r>
      <w:r w:rsidR="006E7185" w:rsidRPr="0021072E">
        <w:rPr>
          <w:rFonts w:hint="eastAsia"/>
          <w:color w:val="222222"/>
          <w:sz w:val="24"/>
          <w:szCs w:val="24"/>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rsidR="006E7185" w:rsidRPr="0021072E" w:rsidRDefault="006E7185" w:rsidP="0021072E">
      <w:pPr>
        <w:spacing w:line="360" w:lineRule="auto"/>
        <w:ind w:left="315"/>
        <w:rPr>
          <w:color w:val="222222"/>
          <w:sz w:val="24"/>
          <w:szCs w:val="24"/>
          <w:lang w:eastAsia="zh-CN"/>
        </w:rPr>
      </w:pPr>
      <w:r w:rsidRPr="0021072E">
        <w:rPr>
          <w:rFonts w:hint="eastAsia"/>
          <w:color w:val="222222"/>
          <w:sz w:val="24"/>
          <w:szCs w:val="24"/>
          <w:lang w:eastAsia="zh-CN"/>
        </w:rPr>
        <w:t xml:space="preserve">      乙方收款账户信息：</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 xml:space="preserve">收款人：                     </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 xml:space="preserve">开户行：            </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账号：</w:t>
      </w:r>
      <w:r w:rsidR="0021072E" w:rsidRPr="0021072E">
        <w:rPr>
          <w:rFonts w:hint="eastAsia"/>
          <w:color w:val="222222"/>
          <w:sz w:val="24"/>
          <w:szCs w:val="24"/>
          <w:lang w:eastAsia="zh-CN"/>
        </w:rPr>
        <w:t xml:space="preserve">  </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highlight w:val="lightGray"/>
          <w:lang w:eastAsia="zh-CN"/>
        </w:rPr>
        <w:t>第五条：</w:t>
      </w:r>
      <w:r w:rsidR="006E7185" w:rsidRPr="0021072E">
        <w:rPr>
          <w:rFonts w:hint="eastAsia"/>
          <w:b/>
          <w:sz w:val="30"/>
          <w:szCs w:val="30"/>
          <w:lang w:eastAsia="zh-CN"/>
        </w:rPr>
        <w:t>施工要求</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1、乙方必须严格依照相关行业标准施工。</w:t>
      </w:r>
    </w:p>
    <w:p w:rsidR="006E7185" w:rsidRPr="0021072E" w:rsidRDefault="006E7185" w:rsidP="0021072E">
      <w:pPr>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2、乙方选用的材料应符合现行国家标准的规定。</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3、施工中需用到的所有材料，由乙方自行解决，且需符合甲方的质量要求。</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4、乙方于施工前应提供所用材料的质量合格证。</w:t>
      </w:r>
    </w:p>
    <w:p w:rsidR="006E7185" w:rsidRPr="0021072E" w:rsidRDefault="006E7185" w:rsidP="0021072E">
      <w:pPr>
        <w:tabs>
          <w:tab w:val="left" w:pos="420"/>
        </w:tabs>
        <w:spacing w:line="360" w:lineRule="auto"/>
        <w:ind w:leftChars="150" w:left="779" w:hangingChars="187" w:hanging="449"/>
        <w:rPr>
          <w:color w:val="222222"/>
          <w:sz w:val="24"/>
          <w:szCs w:val="24"/>
          <w:lang w:eastAsia="zh-CN"/>
        </w:rPr>
      </w:pPr>
      <w:r w:rsidRPr="0021072E">
        <w:rPr>
          <w:rFonts w:hint="eastAsia"/>
          <w:color w:val="222222"/>
          <w:sz w:val="24"/>
          <w:szCs w:val="24"/>
          <w:lang w:eastAsia="zh-CN"/>
        </w:rPr>
        <w:t>5、</w:t>
      </w:r>
      <w:r w:rsidRPr="0021072E">
        <w:rPr>
          <w:color w:val="222222"/>
          <w:sz w:val="24"/>
          <w:szCs w:val="24"/>
          <w:lang w:eastAsia="zh-CN"/>
        </w:rPr>
        <w:t>乙方应将执行本合约之组织及各级负责人名单，以书面报请甲方备查，</w:t>
      </w:r>
      <w:r w:rsidRPr="0021072E">
        <w:rPr>
          <w:rFonts w:hint="eastAsia"/>
          <w:color w:val="222222"/>
          <w:sz w:val="24"/>
          <w:szCs w:val="24"/>
          <w:lang w:eastAsia="zh-CN"/>
        </w:rPr>
        <w:t>未经甲方同意不得随意变更。</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6、</w:t>
      </w:r>
      <w:r w:rsidRPr="0021072E">
        <w:rPr>
          <w:color w:val="222222"/>
          <w:sz w:val="24"/>
          <w:szCs w:val="24"/>
          <w:lang w:eastAsia="zh-CN"/>
        </w:rPr>
        <w:t>乙方之工地负责人视为乙方之当然代表。</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7、</w:t>
      </w:r>
      <w:r w:rsidRPr="0021072E">
        <w:rPr>
          <w:color w:val="222222"/>
          <w:sz w:val="24"/>
          <w:szCs w:val="24"/>
          <w:lang w:eastAsia="zh-CN"/>
        </w:rPr>
        <w:t>乙方对于甲方认为有机密性之工程，无论任何文件，地点，时效等均应严格保密，不得泄露，否则应</w:t>
      </w:r>
      <w:r w:rsidRPr="0021072E">
        <w:rPr>
          <w:rFonts w:hint="eastAsia"/>
          <w:color w:val="222222"/>
          <w:sz w:val="24"/>
          <w:szCs w:val="24"/>
          <w:lang w:eastAsia="zh-CN"/>
        </w:rPr>
        <w:t>赔偿因此给甲方造成的损失</w:t>
      </w:r>
      <w:r w:rsidRPr="0021072E">
        <w:rPr>
          <w:color w:val="222222"/>
          <w:sz w:val="24"/>
          <w:szCs w:val="24"/>
          <w:lang w:eastAsia="zh-CN"/>
        </w:rPr>
        <w:t>。</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lastRenderedPageBreak/>
        <w:t>8、</w:t>
      </w:r>
      <w:r w:rsidRPr="0021072E">
        <w:rPr>
          <w:color w:val="222222"/>
          <w:sz w:val="24"/>
          <w:szCs w:val="24"/>
          <w:lang w:eastAsia="zh-CN"/>
        </w:rPr>
        <w:t>施工期间，乙方应</w:t>
      </w:r>
      <w:r w:rsidRPr="0021072E">
        <w:rPr>
          <w:rFonts w:hint="eastAsia"/>
          <w:color w:val="222222"/>
          <w:sz w:val="24"/>
          <w:szCs w:val="24"/>
          <w:lang w:eastAsia="zh-CN"/>
        </w:rPr>
        <w:t>注意安全</w:t>
      </w:r>
      <w:r w:rsidRPr="0021072E">
        <w:rPr>
          <w:color w:val="222222"/>
          <w:sz w:val="24"/>
          <w:szCs w:val="24"/>
          <w:lang w:eastAsia="zh-CN"/>
        </w:rPr>
        <w:t>，对于工地工人及附近人畜及公私财产之安全卫生，必须慎重防范，</w:t>
      </w:r>
      <w:r w:rsidRPr="0021072E">
        <w:rPr>
          <w:rFonts w:hint="eastAsia"/>
          <w:color w:val="222222"/>
          <w:sz w:val="24"/>
          <w:szCs w:val="24"/>
          <w:lang w:eastAsia="zh-CN"/>
        </w:rPr>
        <w:t>如</w:t>
      </w:r>
      <w:r w:rsidRPr="0021072E">
        <w:rPr>
          <w:color w:val="222222"/>
          <w:sz w:val="24"/>
          <w:szCs w:val="24"/>
          <w:lang w:eastAsia="zh-CN"/>
        </w:rPr>
        <w:t>因疏忽以致发生任何意外损失，均由乙方承担。</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9、</w:t>
      </w:r>
      <w:r w:rsidRPr="0021072E">
        <w:rPr>
          <w:color w:val="222222"/>
          <w:sz w:val="24"/>
          <w:szCs w:val="24"/>
          <w:lang w:eastAsia="zh-CN"/>
        </w:rPr>
        <w:t>乙方应确实遵守政府有关劳工安全卫生法规之规定，对劳工实施安全卫生教育，提供必需之安全卫生设施，</w:t>
      </w:r>
      <w:proofErr w:type="gramStart"/>
      <w:r w:rsidRPr="0021072E">
        <w:rPr>
          <w:color w:val="222222"/>
          <w:sz w:val="24"/>
          <w:szCs w:val="24"/>
          <w:lang w:eastAsia="zh-CN"/>
        </w:rPr>
        <w:t>尽保护</w:t>
      </w:r>
      <w:proofErr w:type="gramEnd"/>
      <w:r w:rsidRPr="0021072E">
        <w:rPr>
          <w:color w:val="222222"/>
          <w:sz w:val="24"/>
          <w:szCs w:val="24"/>
          <w:lang w:eastAsia="zh-CN"/>
        </w:rPr>
        <w:t>劳工之责任，</w:t>
      </w:r>
      <w:r w:rsidRPr="0021072E">
        <w:rPr>
          <w:rFonts w:hint="eastAsia"/>
          <w:color w:val="222222"/>
          <w:sz w:val="24"/>
          <w:szCs w:val="24"/>
          <w:lang w:eastAsia="zh-CN"/>
        </w:rPr>
        <w:t>为劳工投保法定工伤保险，</w:t>
      </w:r>
      <w:r w:rsidRPr="0021072E">
        <w:rPr>
          <w:color w:val="222222"/>
          <w:sz w:val="24"/>
          <w:szCs w:val="24"/>
          <w:lang w:eastAsia="zh-CN"/>
        </w:rPr>
        <w:t>此费用已包括在总价内</w:t>
      </w:r>
      <w:r w:rsidRPr="0021072E">
        <w:rPr>
          <w:rFonts w:hint="eastAsia"/>
          <w:color w:val="222222"/>
          <w:sz w:val="24"/>
          <w:szCs w:val="24"/>
          <w:lang w:eastAsia="zh-CN"/>
        </w:rPr>
        <w:t>。如出现工伤等意外事故，由乙方负全部责任。</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10、</w:t>
      </w:r>
      <w:r w:rsidRPr="0021072E">
        <w:rPr>
          <w:color w:val="222222"/>
          <w:sz w:val="24"/>
          <w:szCs w:val="24"/>
          <w:lang w:eastAsia="zh-CN"/>
        </w:rPr>
        <w:t>乙方进入甲方</w:t>
      </w:r>
      <w:r w:rsidRPr="0021072E">
        <w:rPr>
          <w:rFonts w:hint="eastAsia"/>
          <w:color w:val="222222"/>
          <w:sz w:val="24"/>
          <w:szCs w:val="24"/>
          <w:lang w:eastAsia="zh-CN"/>
        </w:rPr>
        <w:t>厂</w:t>
      </w:r>
      <w:r w:rsidRPr="0021072E">
        <w:rPr>
          <w:color w:val="222222"/>
          <w:sz w:val="24"/>
          <w:szCs w:val="24"/>
          <w:lang w:eastAsia="zh-CN"/>
        </w:rPr>
        <w:t>区，必须遵守甲方的相关规定。</w:t>
      </w:r>
      <w:r w:rsidRPr="0021072E">
        <w:rPr>
          <w:rFonts w:hint="eastAsia"/>
          <w:color w:val="222222"/>
          <w:sz w:val="24"/>
          <w:szCs w:val="24"/>
          <w:lang w:eastAsia="zh-CN"/>
        </w:rPr>
        <w:t>乙方施工期间应维护甲方环境卫生，及时清运土头垃圾，否则甲方有权每次扣款</w:t>
      </w:r>
      <w:r w:rsidRPr="0021072E">
        <w:rPr>
          <w:color w:val="222222"/>
          <w:sz w:val="24"/>
          <w:szCs w:val="24"/>
          <w:u w:val="single"/>
          <w:lang w:eastAsia="zh-CN"/>
        </w:rPr>
        <w:t xml:space="preserve">      </w:t>
      </w:r>
      <w:r w:rsidRPr="0021072E">
        <w:rPr>
          <w:rFonts w:hint="eastAsia"/>
          <w:color w:val="222222"/>
          <w:sz w:val="24"/>
          <w:szCs w:val="24"/>
          <w:lang w:eastAsia="zh-CN"/>
        </w:rPr>
        <w:t>元。</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11、施工过程中应厉行节约，甲方提供使用的水、气、汽、风等，乙方要做到即用即开，用毕立即关闭，严禁浪费。如有违反，扣款</w:t>
      </w:r>
      <w:r w:rsidRPr="0021072E">
        <w:rPr>
          <w:color w:val="222222"/>
          <w:sz w:val="24"/>
          <w:szCs w:val="24"/>
          <w:u w:val="single"/>
          <w:lang w:eastAsia="zh-CN"/>
        </w:rPr>
        <w:t xml:space="preserve">      </w:t>
      </w:r>
      <w:r w:rsidRPr="0021072E">
        <w:rPr>
          <w:rFonts w:hint="eastAsia"/>
          <w:color w:val="222222"/>
          <w:sz w:val="24"/>
          <w:szCs w:val="24"/>
          <w:lang w:eastAsia="zh-CN"/>
        </w:rPr>
        <w:t>元/次。</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12、严禁乙方将本工程转包或分包，否则由此而引起的一切纠纷由乙方负责。</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13、施工过程中，需要改动的施工，乙方需全力配合，听从甲方工程人员的安排。</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14、乙方在施工中不得损坏相关设备或设施，如果损坏应该负责修复或承担修复费用；造成甲方生产及其它损失的，乙方应对全部损失承担赔偿责任。</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15、乙方必须遵守甲方各项管理规定，甲方有权对工厂内发生的违反甲方公司规章制度的行为进行处罚。</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16、</w:t>
      </w:r>
      <w:r w:rsidRPr="0021072E">
        <w:rPr>
          <w:rFonts w:hint="eastAsia"/>
          <w:sz w:val="24"/>
          <w:szCs w:val="24"/>
          <w:lang w:eastAsia="zh-CN"/>
        </w:rPr>
        <w:t>为</w:t>
      </w:r>
      <w:r w:rsidRPr="0021072E">
        <w:rPr>
          <w:rFonts w:hint="eastAsia"/>
          <w:color w:val="222222"/>
          <w:sz w:val="24"/>
          <w:szCs w:val="24"/>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highlight w:val="lightGray"/>
          <w:lang w:eastAsia="zh-CN"/>
        </w:rPr>
        <w:t>第六条</w:t>
      </w:r>
      <w:r>
        <w:rPr>
          <w:rFonts w:hint="eastAsia"/>
          <w:b/>
          <w:sz w:val="30"/>
          <w:szCs w:val="30"/>
          <w:highlight w:val="lightGray"/>
          <w:lang w:eastAsia="zh-CN"/>
        </w:rPr>
        <w:t>：</w:t>
      </w:r>
      <w:r w:rsidR="006E7185" w:rsidRPr="0021072E">
        <w:rPr>
          <w:b/>
          <w:sz w:val="30"/>
          <w:szCs w:val="30"/>
          <w:lang w:eastAsia="zh-CN"/>
        </w:rPr>
        <w:t>原材料的提供办法及规格、数量、质量</w:t>
      </w:r>
    </w:p>
    <w:p w:rsidR="006E7185" w:rsidRDefault="006E7185" w:rsidP="0021072E">
      <w:pPr>
        <w:spacing w:line="360"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lang w:eastAsia="zh-CN"/>
        </w:rPr>
        <w:t>第七条</w:t>
      </w:r>
      <w:r>
        <w:rPr>
          <w:rFonts w:hint="eastAsia"/>
          <w:b/>
          <w:sz w:val="30"/>
          <w:szCs w:val="30"/>
          <w:lang w:eastAsia="zh-CN"/>
        </w:rPr>
        <w:t>：</w:t>
      </w:r>
      <w:r w:rsidR="006E7185" w:rsidRPr="0021072E">
        <w:rPr>
          <w:b/>
          <w:sz w:val="30"/>
          <w:szCs w:val="30"/>
          <w:lang w:eastAsia="zh-CN"/>
        </w:rPr>
        <w:t>验收标准和方法</w:t>
      </w:r>
    </w:p>
    <w:p w:rsidR="006E7185" w:rsidRPr="001526CD" w:rsidRDefault="006E7185" w:rsidP="001526CD">
      <w:pPr>
        <w:pStyle w:val="afd"/>
        <w:numPr>
          <w:ilvl w:val="0"/>
          <w:numId w:val="41"/>
        </w:numPr>
        <w:spacing w:line="360" w:lineRule="auto"/>
        <w:rPr>
          <w:color w:val="222222"/>
          <w:szCs w:val="21"/>
          <w:lang w:eastAsia="zh-CN"/>
        </w:rPr>
      </w:pPr>
      <w:r w:rsidRPr="001526CD">
        <w:rPr>
          <w:rFonts w:hint="eastAsia"/>
          <w:color w:val="222222"/>
          <w:szCs w:val="21"/>
          <w:lang w:eastAsia="zh-CN"/>
        </w:rPr>
        <w:t>以行业标准及甲方要求</w:t>
      </w:r>
      <w:r w:rsidRPr="001526CD">
        <w:rPr>
          <w:color w:val="222222"/>
          <w:szCs w:val="21"/>
          <w:lang w:eastAsia="zh-CN"/>
        </w:rPr>
        <w:t>作为验收</w:t>
      </w:r>
      <w:r w:rsidRPr="001526CD">
        <w:rPr>
          <w:rFonts w:hint="eastAsia"/>
          <w:color w:val="222222"/>
          <w:szCs w:val="21"/>
          <w:lang w:eastAsia="zh-CN"/>
        </w:rPr>
        <w:t>依据。</w:t>
      </w:r>
    </w:p>
    <w:p w:rsidR="001526CD" w:rsidRDefault="006E7185" w:rsidP="001526CD">
      <w:pPr>
        <w:spacing w:line="360"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6E7185" w:rsidRPr="001526CD" w:rsidRDefault="001526CD" w:rsidP="001526CD">
      <w:pPr>
        <w:spacing w:line="360" w:lineRule="auto"/>
        <w:ind w:leftChars="150" w:left="660" w:hangingChars="150" w:hanging="330"/>
        <w:rPr>
          <w:color w:val="222222"/>
          <w:szCs w:val="21"/>
          <w:lang w:eastAsia="zh-CN"/>
        </w:rPr>
      </w:pPr>
      <w:r>
        <w:rPr>
          <w:rFonts w:hint="eastAsia"/>
          <w:color w:val="222222"/>
          <w:szCs w:val="21"/>
          <w:lang w:eastAsia="zh-CN"/>
        </w:rPr>
        <w:t>3、</w:t>
      </w:r>
      <w:r w:rsidR="006E7185" w:rsidRPr="001526CD">
        <w:rPr>
          <w:rFonts w:hint="eastAsia"/>
          <w:color w:val="222222"/>
          <w:szCs w:val="21"/>
          <w:lang w:eastAsia="zh-CN"/>
        </w:rPr>
        <w:t>隐蔽工程必须在甲方检查验收合格签章后，方可进行下一道工序。</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第八条：</w:t>
      </w:r>
      <w:r w:rsidR="006E7185" w:rsidRPr="0021072E">
        <w:rPr>
          <w:rFonts w:hint="eastAsia"/>
          <w:b/>
          <w:sz w:val="30"/>
          <w:szCs w:val="30"/>
          <w:lang w:eastAsia="zh-CN"/>
        </w:rPr>
        <w:t>保修期及保修责任</w:t>
      </w:r>
    </w:p>
    <w:p w:rsidR="006E7185" w:rsidRDefault="006E7185" w:rsidP="001526CD">
      <w:pPr>
        <w:numPr>
          <w:ilvl w:val="0"/>
          <w:numId w:val="33"/>
        </w:numPr>
        <w:tabs>
          <w:tab w:val="left" w:pos="360"/>
        </w:tabs>
        <w:autoSpaceDE/>
        <w:autoSpaceDN/>
        <w:spacing w:line="360" w:lineRule="auto"/>
        <w:jc w:val="both"/>
        <w:rPr>
          <w:lang w:eastAsia="zh-CN"/>
        </w:rPr>
      </w:pPr>
      <w:r>
        <w:rPr>
          <w:rFonts w:hint="eastAsia"/>
          <w:szCs w:val="21"/>
          <w:lang w:eastAsia="zh-CN"/>
        </w:rPr>
        <w:lastRenderedPageBreak/>
        <w:t>承包人应按法律、行政法规或国家关于工程质量保修的相关规定，对交付发包人使用的工程在质量保修期内承担质量保修责任及维修保养责任。</w:t>
      </w:r>
    </w:p>
    <w:p w:rsidR="006E7185" w:rsidRPr="0099616C" w:rsidRDefault="006E7185" w:rsidP="001526CD">
      <w:pPr>
        <w:numPr>
          <w:ilvl w:val="0"/>
          <w:numId w:val="33"/>
        </w:numPr>
        <w:tabs>
          <w:tab w:val="left" w:pos="360"/>
        </w:tabs>
        <w:autoSpaceDE/>
        <w:autoSpaceDN/>
        <w:spacing w:line="360" w:lineRule="auto"/>
        <w:jc w:val="both"/>
        <w:rPr>
          <w:b/>
          <w:lang w:eastAsia="zh-CN"/>
        </w:rPr>
      </w:pPr>
      <w:r>
        <w:rPr>
          <w:rFonts w:hint="eastAsia"/>
          <w:lang w:eastAsia="zh-CN"/>
        </w:rPr>
        <w:t>本工程保修期为</w:t>
      </w:r>
      <w:r>
        <w:rPr>
          <w:rFonts w:hint="eastAsia"/>
          <w:b/>
          <w:u w:val="single"/>
          <w:lang w:eastAsia="zh-CN"/>
        </w:rPr>
        <w:t xml:space="preserve"> 12个月</w:t>
      </w:r>
      <w:r w:rsidR="001526CD">
        <w:rPr>
          <w:rFonts w:hint="eastAsia"/>
          <w:b/>
          <w:u w:val="single"/>
          <w:lang w:eastAsia="zh-CN"/>
        </w:rPr>
        <w:t xml:space="preserve">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w:t>
      </w:r>
      <w:proofErr w:type="gramStart"/>
      <w:r w:rsidRPr="0099616C">
        <w:rPr>
          <w:rFonts w:hint="eastAsia"/>
          <w:b/>
          <w:lang w:eastAsia="zh-CN"/>
        </w:rPr>
        <w:t>后相应</w:t>
      </w:r>
      <w:proofErr w:type="gramEnd"/>
      <w:r w:rsidRPr="0099616C">
        <w:rPr>
          <w:rFonts w:hint="eastAsia"/>
          <w:b/>
          <w:lang w:eastAsia="zh-CN"/>
        </w:rPr>
        <w:t>顺延。</w:t>
      </w:r>
    </w:p>
    <w:p w:rsidR="006E7185" w:rsidRDefault="006E7185" w:rsidP="001526CD">
      <w:pPr>
        <w:numPr>
          <w:ilvl w:val="0"/>
          <w:numId w:val="33"/>
        </w:numPr>
        <w:tabs>
          <w:tab w:val="left" w:pos="360"/>
        </w:tabs>
        <w:autoSpaceDE/>
        <w:autoSpaceDN/>
        <w:spacing w:line="36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lang w:eastAsia="zh-CN"/>
        </w:rPr>
        <w:t>日书面通知甲方，否则甲方有权委托第三方修复，所发生的费用从保固费中扣除。</w:t>
      </w:r>
    </w:p>
    <w:p w:rsidR="006E7185" w:rsidRDefault="006E7185" w:rsidP="001526CD">
      <w:pPr>
        <w:tabs>
          <w:tab w:val="left" w:pos="851"/>
        </w:tabs>
        <w:spacing w:line="36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6E7185" w:rsidRDefault="006E7185" w:rsidP="001526CD">
      <w:pPr>
        <w:tabs>
          <w:tab w:val="left" w:pos="851"/>
        </w:tabs>
        <w:spacing w:line="36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6E7185" w:rsidRDefault="006E7185" w:rsidP="001526CD">
      <w:pPr>
        <w:spacing w:line="36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6E7185" w:rsidRDefault="006E7185" w:rsidP="001526CD">
      <w:pPr>
        <w:numPr>
          <w:ilvl w:val="0"/>
          <w:numId w:val="33"/>
        </w:numPr>
        <w:tabs>
          <w:tab w:val="left" w:pos="360"/>
        </w:tabs>
        <w:autoSpaceDE/>
        <w:autoSpaceDN/>
        <w:spacing w:line="360"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第九条：</w:t>
      </w:r>
      <w:r w:rsidR="006E7185" w:rsidRPr="0021072E">
        <w:rPr>
          <w:b/>
          <w:sz w:val="30"/>
          <w:szCs w:val="30"/>
          <w:lang w:eastAsia="zh-CN"/>
        </w:rPr>
        <w:t>乙方的违约责任</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1</w:t>
      </w:r>
      <w:r w:rsidRPr="001526CD">
        <w:rPr>
          <w:color w:val="222222"/>
          <w:szCs w:val="21"/>
          <w:lang w:eastAsia="zh-CN"/>
        </w:rPr>
        <w:t>、未按合同规定的质量完成工作，</w:t>
      </w:r>
      <w:r w:rsidRPr="001526CD">
        <w:rPr>
          <w:rFonts w:hint="eastAsia"/>
          <w:color w:val="222222"/>
          <w:szCs w:val="21"/>
          <w:lang w:eastAsia="zh-CN"/>
        </w:rPr>
        <w:t>乙方</w:t>
      </w:r>
      <w:r w:rsidRPr="001526CD">
        <w:rPr>
          <w:color w:val="222222"/>
          <w:szCs w:val="21"/>
          <w:lang w:eastAsia="zh-CN"/>
        </w:rPr>
        <w:t>应当负责</w:t>
      </w:r>
      <w:r w:rsidRPr="001526CD">
        <w:rPr>
          <w:rFonts w:hint="eastAsia"/>
          <w:color w:val="222222"/>
          <w:szCs w:val="21"/>
          <w:lang w:eastAsia="zh-CN"/>
        </w:rPr>
        <w:t>返工</w:t>
      </w:r>
      <w:r w:rsidRPr="001526CD">
        <w:rPr>
          <w:color w:val="222222"/>
          <w:szCs w:val="21"/>
          <w:lang w:eastAsia="zh-CN"/>
        </w:rPr>
        <w:t>，</w:t>
      </w:r>
      <w:r w:rsidRPr="001526CD">
        <w:rPr>
          <w:rFonts w:hint="eastAsia"/>
          <w:color w:val="222222"/>
          <w:szCs w:val="21"/>
          <w:lang w:eastAsia="zh-CN"/>
        </w:rPr>
        <w:t>如果返工后的交付时间超过合同约定的日期，应当</w:t>
      </w:r>
      <w:r w:rsidRPr="001526CD">
        <w:rPr>
          <w:color w:val="222222"/>
          <w:szCs w:val="21"/>
          <w:lang w:eastAsia="zh-CN"/>
        </w:rPr>
        <w:t>承担逾期交付</w:t>
      </w:r>
      <w:r w:rsidRPr="001526CD">
        <w:rPr>
          <w:rFonts w:hint="eastAsia"/>
          <w:color w:val="222222"/>
          <w:szCs w:val="21"/>
          <w:lang w:eastAsia="zh-CN"/>
        </w:rPr>
        <w:t>责任，并承担因此给甲方造成的损失</w:t>
      </w:r>
      <w:r w:rsidRPr="001526CD">
        <w:rPr>
          <w:color w:val="222222"/>
          <w:szCs w:val="21"/>
          <w:lang w:eastAsia="zh-CN"/>
        </w:rPr>
        <w:t>。</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2</w:t>
      </w:r>
      <w:r w:rsidRPr="001526CD">
        <w:rPr>
          <w:color w:val="222222"/>
          <w:szCs w:val="21"/>
          <w:lang w:eastAsia="zh-CN"/>
        </w:rPr>
        <w:t>、完成</w:t>
      </w:r>
      <w:r w:rsidRPr="001526CD">
        <w:rPr>
          <w:rFonts w:hint="eastAsia"/>
          <w:color w:val="222222"/>
          <w:szCs w:val="21"/>
          <w:lang w:eastAsia="zh-CN"/>
        </w:rPr>
        <w:t>的工作量</w:t>
      </w:r>
      <w:r w:rsidRPr="001526CD">
        <w:rPr>
          <w:color w:val="222222"/>
          <w:szCs w:val="21"/>
          <w:lang w:eastAsia="zh-CN"/>
        </w:rPr>
        <w:t>少于合同</w:t>
      </w:r>
      <w:r w:rsidRPr="001526CD">
        <w:rPr>
          <w:rFonts w:hint="eastAsia"/>
          <w:color w:val="222222"/>
          <w:szCs w:val="21"/>
          <w:lang w:eastAsia="zh-CN"/>
        </w:rPr>
        <w:t>约</w:t>
      </w:r>
      <w:r w:rsidRPr="001526CD">
        <w:rPr>
          <w:color w:val="222222"/>
          <w:szCs w:val="21"/>
          <w:lang w:eastAsia="zh-CN"/>
        </w:rPr>
        <w:t>定，</w:t>
      </w:r>
      <w:r w:rsidRPr="001526CD">
        <w:rPr>
          <w:rFonts w:hint="eastAsia"/>
          <w:color w:val="222222"/>
          <w:szCs w:val="21"/>
          <w:lang w:eastAsia="zh-CN"/>
        </w:rPr>
        <w:t>乙方</w:t>
      </w:r>
      <w:r w:rsidRPr="001526CD">
        <w:rPr>
          <w:color w:val="222222"/>
          <w:szCs w:val="21"/>
          <w:lang w:eastAsia="zh-CN"/>
        </w:rPr>
        <w:t>应当照数补齐</w:t>
      </w:r>
      <w:r w:rsidRPr="001526CD">
        <w:rPr>
          <w:rFonts w:hint="eastAsia"/>
          <w:color w:val="222222"/>
          <w:szCs w:val="21"/>
          <w:lang w:eastAsia="zh-CN"/>
        </w:rPr>
        <w:t>施工</w:t>
      </w:r>
      <w:r w:rsidRPr="001526CD">
        <w:rPr>
          <w:color w:val="222222"/>
          <w:szCs w:val="21"/>
          <w:lang w:eastAsia="zh-CN"/>
        </w:rPr>
        <w:t>，</w:t>
      </w:r>
      <w:r w:rsidRPr="001526CD">
        <w:rPr>
          <w:rFonts w:hint="eastAsia"/>
          <w:color w:val="222222"/>
          <w:szCs w:val="21"/>
          <w:lang w:eastAsia="zh-CN"/>
        </w:rPr>
        <w:t>因此超过合同约定的交付时间的，应当承担逾期交付责任，并承担因此给甲方造成的损失。</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3</w:t>
      </w:r>
      <w:r w:rsidRPr="001526CD">
        <w:rPr>
          <w:color w:val="222222"/>
          <w:szCs w:val="21"/>
          <w:lang w:eastAsia="zh-CN"/>
        </w:rPr>
        <w:t>、</w:t>
      </w:r>
      <w:r w:rsidRPr="001526CD">
        <w:rPr>
          <w:rFonts w:hint="eastAsia"/>
          <w:color w:val="222222"/>
          <w:szCs w:val="21"/>
          <w:lang w:eastAsia="zh-CN"/>
        </w:rPr>
        <w:t>在工程现场，</w:t>
      </w:r>
      <w:r w:rsidRPr="001526CD">
        <w:rPr>
          <w:color w:val="222222"/>
          <w:szCs w:val="21"/>
          <w:lang w:eastAsia="zh-CN"/>
        </w:rPr>
        <w:t>乙方</w:t>
      </w:r>
      <w:r w:rsidRPr="001526CD">
        <w:rPr>
          <w:rFonts w:hint="eastAsia"/>
          <w:color w:val="222222"/>
          <w:szCs w:val="21"/>
          <w:lang w:eastAsia="zh-CN"/>
        </w:rPr>
        <w:t>进场的及甲方提供的材料设备的保管责任由</w:t>
      </w:r>
      <w:r w:rsidRPr="001526CD">
        <w:rPr>
          <w:color w:val="222222"/>
          <w:szCs w:val="21"/>
          <w:lang w:eastAsia="zh-CN"/>
        </w:rPr>
        <w:t>乙方</w:t>
      </w:r>
      <w:r w:rsidRPr="001526CD">
        <w:rPr>
          <w:rFonts w:hint="eastAsia"/>
          <w:color w:val="222222"/>
          <w:szCs w:val="21"/>
          <w:lang w:eastAsia="zh-CN"/>
        </w:rPr>
        <w:t>承担。</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4</w:t>
      </w:r>
      <w:r w:rsidRPr="001526CD">
        <w:rPr>
          <w:color w:val="222222"/>
          <w:szCs w:val="21"/>
          <w:lang w:eastAsia="zh-CN"/>
        </w:rPr>
        <w:t>、逾期</w:t>
      </w:r>
      <w:r w:rsidRPr="001526CD">
        <w:rPr>
          <w:rFonts w:hint="eastAsia"/>
          <w:color w:val="222222"/>
          <w:szCs w:val="21"/>
          <w:lang w:eastAsia="zh-CN"/>
        </w:rPr>
        <w:t>完工的</w:t>
      </w:r>
      <w:r w:rsidRPr="001526CD">
        <w:rPr>
          <w:color w:val="222222"/>
          <w:szCs w:val="21"/>
          <w:lang w:eastAsia="zh-CN"/>
        </w:rPr>
        <w:t xml:space="preserve"> (包括</w:t>
      </w:r>
      <w:r w:rsidRPr="001526CD">
        <w:rPr>
          <w:rFonts w:hint="eastAsia"/>
          <w:color w:val="222222"/>
          <w:szCs w:val="21"/>
          <w:lang w:eastAsia="zh-CN"/>
        </w:rPr>
        <w:t>因</w:t>
      </w:r>
      <w:r w:rsidRPr="001526CD">
        <w:rPr>
          <w:color w:val="222222"/>
          <w:szCs w:val="21"/>
          <w:lang w:eastAsia="zh-CN"/>
        </w:rPr>
        <w:t>返修、更换、补交</w:t>
      </w:r>
      <w:r w:rsidRPr="001526CD">
        <w:rPr>
          <w:rFonts w:hint="eastAsia"/>
          <w:color w:val="222222"/>
          <w:szCs w:val="21"/>
          <w:lang w:eastAsia="zh-CN"/>
        </w:rPr>
        <w:t>等造成的逾期</w:t>
      </w:r>
      <w:r w:rsidRPr="001526CD">
        <w:rPr>
          <w:color w:val="222222"/>
          <w:szCs w:val="21"/>
          <w:lang w:eastAsia="zh-CN"/>
        </w:rPr>
        <w:t>)，应当向</w:t>
      </w:r>
      <w:r w:rsidRPr="001526CD">
        <w:rPr>
          <w:rFonts w:hint="eastAsia"/>
          <w:color w:val="222222"/>
          <w:szCs w:val="21"/>
          <w:lang w:eastAsia="zh-CN"/>
        </w:rPr>
        <w:t>甲方</w:t>
      </w:r>
      <w:r w:rsidRPr="001526CD">
        <w:rPr>
          <w:color w:val="222222"/>
          <w:szCs w:val="21"/>
          <w:lang w:eastAsia="zh-CN"/>
        </w:rPr>
        <w:t>偿付违约金</w:t>
      </w:r>
      <w:r w:rsidRPr="001526CD">
        <w:rPr>
          <w:rFonts w:hint="eastAsia"/>
          <w:color w:val="222222"/>
          <w:szCs w:val="21"/>
          <w:lang w:eastAsia="zh-CN"/>
        </w:rPr>
        <w:t>，</w:t>
      </w:r>
      <w:r w:rsidRPr="001526CD">
        <w:rPr>
          <w:color w:val="222222"/>
          <w:szCs w:val="21"/>
          <w:lang w:eastAsia="zh-CN"/>
        </w:rPr>
        <w:t>每逾期一天，按</w:t>
      </w:r>
      <w:r w:rsidRPr="001526CD">
        <w:rPr>
          <w:rFonts w:hint="eastAsia"/>
          <w:color w:val="222222"/>
          <w:szCs w:val="21"/>
          <w:lang w:eastAsia="zh-CN"/>
        </w:rPr>
        <w:t>合同总金额</w:t>
      </w:r>
      <w:r w:rsidRPr="001526CD">
        <w:rPr>
          <w:color w:val="222222"/>
          <w:szCs w:val="21"/>
          <w:lang w:eastAsia="zh-CN"/>
        </w:rPr>
        <w:t>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偿付违约金。逾期超过</w:t>
      </w:r>
      <w:r w:rsidRPr="001526CD">
        <w:rPr>
          <w:color w:val="222222"/>
          <w:szCs w:val="21"/>
          <w:u w:val="single"/>
          <w:lang w:eastAsia="zh-CN"/>
        </w:rPr>
        <w:t xml:space="preserve">      </w:t>
      </w:r>
      <w:r w:rsidRPr="001526CD">
        <w:rPr>
          <w:color w:val="222222"/>
          <w:szCs w:val="21"/>
          <w:lang w:eastAsia="zh-CN"/>
        </w:rPr>
        <w:t>日，甲方有权单方解除合同，乙方须按合同总价款的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向甲方支付违约金。</w:t>
      </w:r>
      <w:r w:rsidRPr="001526CD">
        <w:rPr>
          <w:rFonts w:hint="eastAsia"/>
          <w:color w:val="222222"/>
          <w:szCs w:val="21"/>
          <w:lang w:eastAsia="zh-CN"/>
        </w:rPr>
        <w:t>违约金不足以弥补甲方损失的，甲方有权追偿。</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5</w:t>
      </w:r>
      <w:r w:rsidRPr="001526CD">
        <w:rPr>
          <w:color w:val="222222"/>
          <w:szCs w:val="21"/>
          <w:lang w:eastAsia="zh-CN"/>
        </w:rPr>
        <w:t>、擅自调换</w:t>
      </w:r>
      <w:r w:rsidRPr="001526CD">
        <w:rPr>
          <w:rFonts w:hint="eastAsia"/>
          <w:color w:val="222222"/>
          <w:szCs w:val="21"/>
          <w:lang w:eastAsia="zh-CN"/>
        </w:rPr>
        <w:t>经甲方验收合格</w:t>
      </w:r>
      <w:r w:rsidRPr="001526CD">
        <w:rPr>
          <w:color w:val="222222"/>
          <w:szCs w:val="21"/>
          <w:lang w:eastAsia="zh-CN"/>
        </w:rPr>
        <w:t>的材料，乙方应</w:t>
      </w:r>
      <w:r w:rsidRPr="001526CD">
        <w:rPr>
          <w:rFonts w:hint="eastAsia"/>
          <w:color w:val="222222"/>
          <w:szCs w:val="21"/>
          <w:lang w:eastAsia="zh-CN"/>
        </w:rPr>
        <w:t>按甲方</w:t>
      </w:r>
      <w:r w:rsidRPr="001526CD">
        <w:rPr>
          <w:color w:val="222222"/>
          <w:szCs w:val="21"/>
          <w:lang w:eastAsia="zh-CN"/>
        </w:rPr>
        <w:t>要求重作</w:t>
      </w:r>
      <w:r w:rsidRPr="001526CD">
        <w:rPr>
          <w:rFonts w:hint="eastAsia"/>
          <w:color w:val="222222"/>
          <w:szCs w:val="21"/>
          <w:lang w:eastAsia="zh-CN"/>
        </w:rPr>
        <w:t>并</w:t>
      </w:r>
      <w:r w:rsidRPr="001526CD">
        <w:rPr>
          <w:color w:val="222222"/>
          <w:szCs w:val="21"/>
          <w:lang w:eastAsia="zh-CN"/>
        </w:rPr>
        <w:t>赔偿</w:t>
      </w:r>
      <w:r w:rsidRPr="001526CD">
        <w:rPr>
          <w:rFonts w:hint="eastAsia"/>
          <w:color w:val="222222"/>
          <w:szCs w:val="21"/>
          <w:lang w:eastAsia="zh-CN"/>
        </w:rPr>
        <w:t>甲方</w:t>
      </w:r>
      <w:r w:rsidRPr="001526CD">
        <w:rPr>
          <w:color w:val="222222"/>
          <w:szCs w:val="21"/>
          <w:lang w:eastAsia="zh-CN"/>
        </w:rPr>
        <w:t>因此造成的损失。</w:t>
      </w:r>
      <w:r w:rsidRPr="001526CD">
        <w:rPr>
          <w:rFonts w:hint="eastAsia"/>
          <w:color w:val="222222"/>
          <w:szCs w:val="21"/>
          <w:lang w:eastAsia="zh-CN"/>
        </w:rPr>
        <w:t>超过合同约定的交付期限的，应</w:t>
      </w:r>
      <w:r w:rsidRPr="001526CD">
        <w:rPr>
          <w:color w:val="222222"/>
          <w:szCs w:val="21"/>
          <w:lang w:eastAsia="zh-CN"/>
        </w:rPr>
        <w:t>承担逾期交付的责任。</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highlight w:val="lightGray"/>
          <w:lang w:eastAsia="zh-CN"/>
        </w:rPr>
        <w:t>第十条</w:t>
      </w:r>
      <w:r>
        <w:rPr>
          <w:rFonts w:hint="eastAsia"/>
          <w:b/>
          <w:sz w:val="30"/>
          <w:szCs w:val="30"/>
          <w:highlight w:val="lightGray"/>
          <w:lang w:eastAsia="zh-CN"/>
        </w:rPr>
        <w:t>：</w:t>
      </w:r>
      <w:r w:rsidR="006E7185" w:rsidRPr="0021072E">
        <w:rPr>
          <w:rFonts w:hint="eastAsia"/>
          <w:b/>
          <w:sz w:val="30"/>
          <w:szCs w:val="30"/>
          <w:lang w:eastAsia="zh-CN"/>
        </w:rPr>
        <w:t>甲方</w:t>
      </w:r>
      <w:r w:rsidR="006E7185" w:rsidRPr="0021072E">
        <w:rPr>
          <w:b/>
          <w:sz w:val="30"/>
          <w:szCs w:val="30"/>
          <w:lang w:eastAsia="zh-CN"/>
        </w:rPr>
        <w:t>的违约责任</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1</w:t>
      </w:r>
      <w:r w:rsidRPr="001526CD">
        <w:rPr>
          <w:color w:val="222222"/>
          <w:szCs w:val="21"/>
          <w:lang w:eastAsia="zh-CN"/>
        </w:rPr>
        <w:t>、超过合同规定日期付款，应当</w:t>
      </w:r>
      <w:r w:rsidRPr="001526CD">
        <w:rPr>
          <w:rFonts w:hint="eastAsia"/>
          <w:color w:val="222222"/>
          <w:szCs w:val="21"/>
          <w:lang w:eastAsia="zh-CN"/>
        </w:rPr>
        <w:t>按全国银行间同业拆借中心公布的贷款市场报价利率向乙方支付利息，但利息总额最高不超过合同总价的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第十一条：</w:t>
      </w:r>
      <w:r w:rsidR="006E7185" w:rsidRPr="0021072E">
        <w:rPr>
          <w:rFonts w:hint="eastAsia"/>
          <w:b/>
          <w:sz w:val="30"/>
          <w:szCs w:val="30"/>
          <w:lang w:eastAsia="zh-CN"/>
        </w:rPr>
        <w:t>廉洁条款</w:t>
      </w:r>
    </w:p>
    <w:p w:rsidR="006E7185" w:rsidRDefault="006E7185" w:rsidP="001526CD">
      <w:pPr>
        <w:spacing w:line="360" w:lineRule="auto"/>
        <w:ind w:firstLine="360"/>
        <w:rPr>
          <w:lang w:eastAsia="zh-CN"/>
        </w:rPr>
      </w:pPr>
      <w:r>
        <w:rPr>
          <w:rFonts w:hint="eastAsia"/>
          <w:lang w:eastAsia="zh-CN"/>
        </w:rPr>
        <w:lastRenderedPageBreak/>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6E7185" w:rsidRPr="001526CD" w:rsidRDefault="001526CD" w:rsidP="001526CD">
      <w:pPr>
        <w:autoSpaceDE/>
        <w:autoSpaceDN/>
        <w:spacing w:line="360" w:lineRule="auto"/>
        <w:jc w:val="both"/>
        <w:rPr>
          <w:b/>
          <w:sz w:val="30"/>
          <w:szCs w:val="30"/>
          <w:lang w:eastAsia="zh-CN"/>
        </w:rPr>
      </w:pPr>
      <w:r w:rsidRPr="001526CD">
        <w:rPr>
          <w:rFonts w:hint="eastAsia"/>
          <w:b/>
          <w:sz w:val="30"/>
          <w:szCs w:val="30"/>
          <w:lang w:eastAsia="zh-CN"/>
        </w:rPr>
        <w:t>第十二条：</w:t>
      </w:r>
      <w:r w:rsidR="006E7185" w:rsidRPr="001526CD">
        <w:rPr>
          <w:rFonts w:hint="eastAsia"/>
          <w:b/>
          <w:sz w:val="30"/>
          <w:szCs w:val="30"/>
          <w:lang w:eastAsia="zh-CN"/>
        </w:rPr>
        <w:t>合同的解除</w:t>
      </w:r>
    </w:p>
    <w:p w:rsidR="006E7185" w:rsidRPr="0099616C" w:rsidRDefault="006E7185" w:rsidP="001526CD">
      <w:pPr>
        <w:numPr>
          <w:ilvl w:val="0"/>
          <w:numId w:val="34"/>
        </w:numPr>
        <w:tabs>
          <w:tab w:val="left" w:pos="360"/>
        </w:tabs>
        <w:autoSpaceDE/>
        <w:autoSpaceDN/>
        <w:spacing w:line="360" w:lineRule="auto"/>
        <w:jc w:val="both"/>
        <w:rPr>
          <w:b/>
          <w:lang w:eastAsia="zh-CN"/>
        </w:rPr>
      </w:pPr>
      <w:r w:rsidRPr="0099616C">
        <w:rPr>
          <w:rFonts w:hint="eastAsia"/>
          <w:b/>
          <w:lang w:eastAsia="zh-CN"/>
        </w:rPr>
        <w:t>乙方有下列情形之一者，甲方有权解除合同：</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乙方逾约定开工日期</w:t>
      </w:r>
      <w:r>
        <w:rPr>
          <w:u w:val="single"/>
          <w:lang w:eastAsia="zh-CN"/>
        </w:rPr>
        <w:t xml:space="preserve">     </w:t>
      </w:r>
      <w:r>
        <w:rPr>
          <w:rFonts w:hint="eastAsia"/>
          <w:lang w:eastAsia="zh-CN"/>
        </w:rPr>
        <w:t>天，</w:t>
      </w:r>
      <w:r w:rsidRPr="00CE7B9C">
        <w:rPr>
          <w:rFonts w:hint="eastAsia"/>
          <w:highlight w:val="yellow"/>
          <w:lang w:eastAsia="zh-CN"/>
        </w:rPr>
        <w:t>或逾期完工超过</w:t>
      </w:r>
      <w:r w:rsidRPr="00CE7B9C">
        <w:rPr>
          <w:highlight w:val="yellow"/>
          <w:u w:val="single"/>
          <w:lang w:eastAsia="zh-CN"/>
        </w:rPr>
        <w:t xml:space="preserve">     </w:t>
      </w:r>
      <w:r w:rsidRPr="00CE7B9C">
        <w:rPr>
          <w:rFonts w:hint="eastAsia"/>
          <w:highlight w:val="yellow"/>
          <w:lang w:eastAsia="zh-CN"/>
        </w:rPr>
        <w:t>天</w:t>
      </w:r>
      <w:r>
        <w:rPr>
          <w:rFonts w:hint="eastAsia"/>
          <w:lang w:eastAsia="zh-CN"/>
        </w:rPr>
        <w:t>，或甲方认为不能按规定期限完工的。</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乙方违反合同约定义务或发生变故不能履行合同的。</w:t>
      </w:r>
    </w:p>
    <w:p w:rsidR="006E7185" w:rsidRDefault="006E7185" w:rsidP="001526CD">
      <w:pPr>
        <w:numPr>
          <w:ilvl w:val="0"/>
          <w:numId w:val="35"/>
        </w:numPr>
        <w:tabs>
          <w:tab w:val="left" w:pos="720"/>
        </w:tabs>
        <w:autoSpaceDE/>
        <w:autoSpaceDN/>
        <w:spacing w:line="360" w:lineRule="auto"/>
        <w:jc w:val="both"/>
      </w:pPr>
      <w:proofErr w:type="spellStart"/>
      <w:r>
        <w:rPr>
          <w:rFonts w:hint="eastAsia"/>
        </w:rPr>
        <w:t>乙方偷工减料的</w:t>
      </w:r>
      <w:proofErr w:type="spellEnd"/>
      <w:r>
        <w:rPr>
          <w:rFonts w:hint="eastAsia"/>
        </w:rPr>
        <w:t>。</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乙方的施工材料不符合约定标准，经纠正后仍达不到标准的。</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乙方无正当理由，自停工达</w:t>
      </w:r>
      <w:r>
        <w:rPr>
          <w:u w:val="single"/>
          <w:lang w:eastAsia="zh-CN"/>
        </w:rPr>
        <w:t xml:space="preserve">     </w:t>
      </w:r>
      <w:r>
        <w:rPr>
          <w:rFonts w:hint="eastAsia"/>
          <w:lang w:eastAsia="zh-CN"/>
        </w:rPr>
        <w:t>小时以上的。</w:t>
      </w:r>
    </w:p>
    <w:p w:rsidR="006E7185" w:rsidRPr="001526CD" w:rsidRDefault="006E7185" w:rsidP="001526CD">
      <w:pPr>
        <w:numPr>
          <w:ilvl w:val="0"/>
          <w:numId w:val="34"/>
        </w:numPr>
        <w:tabs>
          <w:tab w:val="left" w:pos="360"/>
        </w:tabs>
        <w:autoSpaceDE/>
        <w:autoSpaceDN/>
        <w:spacing w:line="360" w:lineRule="auto"/>
        <w:jc w:val="both"/>
        <w:rPr>
          <w:lang w:eastAsia="zh-CN"/>
        </w:rPr>
      </w:pPr>
      <w:r w:rsidRPr="001526CD">
        <w:rPr>
          <w:rFonts w:hint="eastAsia"/>
          <w:lang w:eastAsia="zh-CN"/>
        </w:rPr>
        <w:t>因上述原因导致合同解除的，乙方应按合同总价</w:t>
      </w:r>
      <w:r w:rsidRPr="001526CD">
        <w:rPr>
          <w:u w:val="single"/>
          <w:lang w:eastAsia="zh-CN"/>
        </w:rPr>
        <w:t xml:space="preserve">     </w:t>
      </w:r>
      <w:r w:rsidRPr="001526CD">
        <w:rPr>
          <w:lang w:eastAsia="zh-CN"/>
        </w:rPr>
        <w:t>%</w:t>
      </w:r>
      <w:r w:rsidRPr="001526CD">
        <w:rPr>
          <w:rFonts w:hint="eastAsia"/>
          <w:lang w:eastAsia="zh-CN"/>
        </w:rPr>
        <w:t>向甲方支付违约金，违约金不足以弥补甲方损失的，甲方有权追偿。。</w:t>
      </w:r>
    </w:p>
    <w:p w:rsidR="006E7185" w:rsidRDefault="006E7185" w:rsidP="001526CD">
      <w:pPr>
        <w:numPr>
          <w:ilvl w:val="0"/>
          <w:numId w:val="34"/>
        </w:numPr>
        <w:tabs>
          <w:tab w:val="left" w:pos="360"/>
        </w:tabs>
        <w:autoSpaceDE/>
        <w:autoSpaceDN/>
        <w:spacing w:line="360" w:lineRule="auto"/>
        <w:jc w:val="both"/>
        <w:rPr>
          <w:lang w:eastAsia="zh-CN"/>
        </w:rPr>
      </w:pPr>
      <w:r>
        <w:rPr>
          <w:rFonts w:hint="eastAsia"/>
          <w:lang w:eastAsia="zh-CN"/>
        </w:rPr>
        <w:t>解除合同时，乙方应返还甲方提供的一切资料，并应继续承担保密义务。</w:t>
      </w:r>
    </w:p>
    <w:p w:rsidR="006E7185" w:rsidRPr="001526CD" w:rsidRDefault="001526CD" w:rsidP="001526CD">
      <w:pPr>
        <w:autoSpaceDE/>
        <w:autoSpaceDN/>
        <w:spacing w:line="360" w:lineRule="auto"/>
        <w:jc w:val="both"/>
        <w:rPr>
          <w:b/>
          <w:sz w:val="30"/>
          <w:szCs w:val="30"/>
          <w:lang w:eastAsia="zh-CN"/>
        </w:rPr>
      </w:pPr>
      <w:r w:rsidRPr="001526CD">
        <w:rPr>
          <w:rFonts w:hint="eastAsia"/>
          <w:b/>
          <w:sz w:val="30"/>
          <w:szCs w:val="30"/>
          <w:lang w:eastAsia="zh-CN"/>
        </w:rPr>
        <w:t>第十三条：</w:t>
      </w:r>
      <w:r w:rsidR="006E7185" w:rsidRPr="001526CD">
        <w:rPr>
          <w:rFonts w:hint="eastAsia"/>
          <w:b/>
          <w:sz w:val="30"/>
          <w:szCs w:val="30"/>
          <w:lang w:eastAsia="zh-CN"/>
        </w:rPr>
        <w:t>争议解决</w:t>
      </w:r>
    </w:p>
    <w:p w:rsidR="006E7185" w:rsidRDefault="006E7185" w:rsidP="001526CD">
      <w:pPr>
        <w:spacing w:line="36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rsidR="006E7185" w:rsidRPr="001526CD" w:rsidRDefault="001526CD" w:rsidP="001526CD">
      <w:pPr>
        <w:autoSpaceDE/>
        <w:autoSpaceDN/>
        <w:spacing w:line="360" w:lineRule="auto"/>
        <w:jc w:val="both"/>
        <w:rPr>
          <w:b/>
          <w:sz w:val="30"/>
          <w:szCs w:val="30"/>
        </w:rPr>
      </w:pPr>
      <w:r w:rsidRPr="001526CD">
        <w:rPr>
          <w:rFonts w:hint="eastAsia"/>
          <w:b/>
          <w:sz w:val="30"/>
          <w:szCs w:val="30"/>
          <w:lang w:eastAsia="zh-CN"/>
        </w:rPr>
        <w:t>第十四条：</w:t>
      </w:r>
      <w:proofErr w:type="spellStart"/>
      <w:r w:rsidR="006E7185" w:rsidRPr="001526CD">
        <w:rPr>
          <w:rFonts w:hint="eastAsia"/>
          <w:b/>
          <w:sz w:val="30"/>
          <w:szCs w:val="30"/>
        </w:rPr>
        <w:t>附则</w:t>
      </w:r>
      <w:proofErr w:type="spellEnd"/>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本合同经双方加盖公章后立即生效。</w:t>
      </w:r>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本合同项下的任何权利义务，未经一方书面同意，任何一方均不得转让。</w:t>
      </w:r>
    </w:p>
    <w:p w:rsidR="006E7185" w:rsidRDefault="006605EF" w:rsidP="0021072E">
      <w:pPr>
        <w:numPr>
          <w:ilvl w:val="0"/>
          <w:numId w:val="36"/>
        </w:numPr>
        <w:tabs>
          <w:tab w:val="left" w:pos="360"/>
        </w:tabs>
        <w:autoSpaceDE/>
        <w:autoSpaceDN/>
        <w:spacing w:line="360" w:lineRule="auto"/>
        <w:jc w:val="both"/>
        <w:rPr>
          <w:lang w:eastAsia="zh-CN"/>
        </w:rPr>
      </w:pPr>
      <w:r>
        <w:rPr>
          <w:rFonts w:hint="eastAsia"/>
          <w:lang w:eastAsia="zh-CN"/>
        </w:rPr>
        <w:t>合同一式伍份，甲方执叁份，乙方执贰</w:t>
      </w:r>
      <w:r w:rsidR="006E7185">
        <w:rPr>
          <w:rFonts w:hint="eastAsia"/>
          <w:lang w:eastAsia="zh-CN"/>
        </w:rPr>
        <w:t>份，具有同等法律效力。</w:t>
      </w:r>
    </w:p>
    <w:p w:rsidR="006E7185" w:rsidRPr="006E7185" w:rsidRDefault="006E7185" w:rsidP="0021072E">
      <w:pPr>
        <w:pStyle w:val="1"/>
        <w:spacing w:line="360" w:lineRule="auto"/>
      </w:pPr>
    </w:p>
    <w:p w:rsidR="00B34D76" w:rsidRPr="00B34D76" w:rsidRDefault="00B34D76" w:rsidP="00B34D76">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1</w:t>
      </w:r>
      <w:r w:rsidR="006605EF">
        <w:rPr>
          <w:rFonts w:hint="eastAsia"/>
          <w:b/>
          <w:sz w:val="28"/>
          <w:szCs w:val="28"/>
          <w:lang w:eastAsia="zh-CN"/>
        </w:rPr>
        <w:t>：价格</w:t>
      </w:r>
      <w:r>
        <w:rPr>
          <w:rFonts w:hint="eastAsia"/>
          <w:b/>
          <w:sz w:val="28"/>
          <w:szCs w:val="28"/>
          <w:lang w:eastAsia="zh-CN"/>
        </w:rPr>
        <w:t>清单</w:t>
      </w:r>
    </w:p>
    <w:p w:rsidR="00A06684" w:rsidRDefault="00A06684" w:rsidP="00A06684">
      <w:pPr>
        <w:pStyle w:val="1"/>
        <w:rPr>
          <w:b/>
          <w:sz w:val="28"/>
          <w:szCs w:val="28"/>
        </w:rPr>
      </w:pPr>
      <w:r w:rsidRPr="008200CD">
        <w:rPr>
          <w:rFonts w:hint="eastAsia"/>
          <w:b/>
          <w:sz w:val="28"/>
          <w:szCs w:val="28"/>
        </w:rPr>
        <w:t>附件</w:t>
      </w:r>
      <w:r w:rsidR="00B34D76">
        <w:rPr>
          <w:rFonts w:hint="eastAsia"/>
          <w:b/>
          <w:sz w:val="28"/>
          <w:szCs w:val="28"/>
        </w:rPr>
        <w:t>2</w:t>
      </w:r>
      <w:r>
        <w:rPr>
          <w:rFonts w:hint="eastAsia"/>
          <w:b/>
          <w:sz w:val="28"/>
          <w:szCs w:val="28"/>
        </w:rPr>
        <w:t>：</w:t>
      </w:r>
      <w:r w:rsidR="004316AC">
        <w:rPr>
          <w:rFonts w:hint="eastAsia"/>
          <w:b/>
          <w:sz w:val="28"/>
          <w:szCs w:val="28"/>
        </w:rPr>
        <w:t>规范书</w:t>
      </w:r>
    </w:p>
    <w:p w:rsidR="006A6935" w:rsidRPr="005C7355" w:rsidRDefault="006A6935" w:rsidP="006A6935">
      <w:pPr>
        <w:rPr>
          <w:lang w:val="zh-TW" w:eastAsia="zh-CN" w:bidi="zh-TW"/>
        </w:rPr>
        <w:sectPr w:rsidR="006A6935" w:rsidRPr="005C7355" w:rsidSect="0021072E">
          <w:footerReference w:type="default" r:id="rId13"/>
          <w:pgSz w:w="11900" w:h="16840"/>
          <w:pgMar w:top="1271" w:right="695" w:bottom="1560" w:left="993" w:header="843" w:footer="3" w:gutter="0"/>
          <w:cols w:space="720"/>
          <w:docGrid w:linePitch="360"/>
        </w:sectPr>
      </w:pPr>
    </w:p>
    <w:p w:rsidR="00A06684" w:rsidRDefault="00A06684" w:rsidP="00A06684">
      <w:pPr>
        <w:spacing w:line="360" w:lineRule="auto"/>
        <w:rPr>
          <w:b/>
          <w:sz w:val="28"/>
          <w:szCs w:val="28"/>
          <w:lang w:eastAsia="zh-CN"/>
        </w:rPr>
      </w:pPr>
      <w:r w:rsidRPr="008200CD">
        <w:rPr>
          <w:rFonts w:hint="eastAsia"/>
          <w:b/>
          <w:sz w:val="28"/>
          <w:szCs w:val="28"/>
          <w:lang w:eastAsia="zh-CN"/>
        </w:rPr>
        <w:lastRenderedPageBreak/>
        <w:t>附件</w:t>
      </w:r>
      <w:r w:rsidR="006A6935">
        <w:rPr>
          <w:rFonts w:hint="eastAsia"/>
          <w:b/>
          <w:sz w:val="28"/>
          <w:szCs w:val="28"/>
          <w:lang w:eastAsia="zh-CN"/>
        </w:rPr>
        <w:t>三</w:t>
      </w:r>
      <w:r>
        <w:rPr>
          <w:rFonts w:hint="eastAsia"/>
          <w:b/>
          <w:sz w:val="28"/>
          <w:szCs w:val="28"/>
          <w:lang w:eastAsia="zh-CN"/>
        </w:rPr>
        <w:t>：</w:t>
      </w:r>
    </w:p>
    <w:p w:rsidR="00AB5306" w:rsidRPr="0063575E" w:rsidRDefault="00AB5306" w:rsidP="00AB5306">
      <w:pPr>
        <w:pStyle w:val="ab"/>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B5306" w:rsidRDefault="00AB5306" w:rsidP="00AB530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AB5306" w:rsidRPr="008F58ED" w:rsidRDefault="00AB5306" w:rsidP="00AB5306">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B5306"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AB5306" w:rsidRPr="00B118A4"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B5306" w:rsidRPr="0063575E"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B5306"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B5306" w:rsidRDefault="00AB5306" w:rsidP="00AB5306">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B5306" w:rsidRPr="00FB7887"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B5306" w:rsidRPr="00203F41" w:rsidRDefault="00AB5306" w:rsidP="00AB5306">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lastRenderedPageBreak/>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B5306" w:rsidRPr="0063575E" w:rsidRDefault="00AB5306" w:rsidP="00AB530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B5306" w:rsidRPr="0063575E" w:rsidRDefault="00AB5306" w:rsidP="00AB530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B5306" w:rsidRPr="0063575E" w:rsidRDefault="00AB5306" w:rsidP="00AB530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w:t>
      </w:r>
      <w:r>
        <w:rPr>
          <w:rFonts w:hint="eastAsia"/>
          <w:szCs w:val="21"/>
          <w:lang w:eastAsia="zh-CN"/>
        </w:rPr>
        <w:lastRenderedPageBreak/>
        <w:t>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B5306" w:rsidRPr="0063575E" w:rsidRDefault="00AB5306" w:rsidP="00AB5306">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AB5306"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B5306" w:rsidRPr="0063575E" w:rsidRDefault="00AB5306" w:rsidP="00AB5306">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w:t>
      </w:r>
      <w:r w:rsidRPr="0063575E">
        <w:rPr>
          <w:rFonts w:hint="eastAsia"/>
          <w:bCs/>
          <w:lang w:eastAsia="zh-CN"/>
        </w:rPr>
        <w:lastRenderedPageBreak/>
        <w:t>专职安全生产管理人员进行安全检查与协调。</w:t>
      </w:r>
    </w:p>
    <w:p w:rsidR="00AB5306" w:rsidRDefault="00AB5306" w:rsidP="00AB5306">
      <w:pPr>
        <w:spacing w:line="360" w:lineRule="auto"/>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AB5306" w:rsidRPr="00B118A4" w:rsidRDefault="00AB5306" w:rsidP="00AB5306">
      <w:pPr>
        <w:pStyle w:val="afd"/>
        <w:numPr>
          <w:ilvl w:val="0"/>
          <w:numId w:val="26"/>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B5306" w:rsidRPr="00B118A4"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B5306" w:rsidRPr="00581949"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B5306" w:rsidRPr="0063575E" w:rsidRDefault="00AB5306" w:rsidP="00AB5306">
      <w:pPr>
        <w:spacing w:line="360" w:lineRule="auto"/>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B5306" w:rsidRPr="0063575E" w:rsidRDefault="00AB5306" w:rsidP="00AB5306">
      <w:pPr>
        <w:spacing w:line="360" w:lineRule="auto"/>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B5306" w:rsidRPr="00581949" w:rsidRDefault="00AB5306" w:rsidP="00AB5306">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B5306" w:rsidRPr="00620621" w:rsidRDefault="00AB5306" w:rsidP="00AB5306">
      <w:pPr>
        <w:spacing w:line="360" w:lineRule="auto"/>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B5306" w:rsidRPr="0063575E"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B5306" w:rsidRPr="00E109A5" w:rsidRDefault="00AB5306" w:rsidP="00E109A5">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B5306" w:rsidRPr="0063575E" w:rsidRDefault="00AB5306" w:rsidP="00AB5306">
      <w:pPr>
        <w:spacing w:line="360" w:lineRule="auto"/>
        <w:ind w:leftChars="-339" w:left="-550" w:hangingChars="89" w:hanging="196"/>
        <w:rPr>
          <w:szCs w:val="21"/>
          <w:lang w:eastAsia="zh-CN"/>
        </w:rPr>
      </w:pPr>
      <w:r w:rsidRPr="0063575E">
        <w:rPr>
          <w:rFonts w:hint="eastAsia"/>
          <w:szCs w:val="21"/>
          <w:lang w:eastAsia="zh-CN"/>
        </w:rPr>
        <w:t>甲方 (章)：                                  乙方(章)：</w:t>
      </w:r>
    </w:p>
    <w:p w:rsidR="00AB5306" w:rsidRPr="00B118A4" w:rsidRDefault="00AB5306" w:rsidP="00AB5306">
      <w:pPr>
        <w:spacing w:line="360" w:lineRule="auto"/>
        <w:ind w:leftChars="-339" w:left="-550" w:hangingChars="89" w:hanging="196"/>
        <w:rPr>
          <w:szCs w:val="21"/>
          <w:lang w:eastAsia="zh-CN"/>
        </w:rPr>
      </w:pPr>
      <w:r w:rsidRPr="0063575E">
        <w:rPr>
          <w:rFonts w:hint="eastAsia"/>
          <w:szCs w:val="21"/>
          <w:lang w:eastAsia="zh-CN"/>
        </w:rPr>
        <w:t>法人代表:                                     法人代表:</w:t>
      </w:r>
    </w:p>
    <w:p w:rsidR="00AB5306" w:rsidRPr="00AB5306" w:rsidRDefault="00AB5306" w:rsidP="00AB5306">
      <w:pPr>
        <w:spacing w:line="360" w:lineRule="auto"/>
        <w:ind w:leftChars="-339" w:left="-550" w:hangingChars="89" w:hanging="196"/>
        <w:rPr>
          <w:szCs w:val="21"/>
          <w:lang w:eastAsia="zh-CN"/>
        </w:rPr>
      </w:pPr>
      <w:r w:rsidRPr="0063575E">
        <w:rPr>
          <w:rFonts w:hint="eastAsia"/>
          <w:szCs w:val="21"/>
          <w:lang w:eastAsia="zh-CN"/>
        </w:rPr>
        <w:t>法人委托代理人 :                              法人委托代理人:</w:t>
      </w:r>
    </w:p>
    <w:p w:rsidR="00DB67D2" w:rsidRPr="00E109A5" w:rsidRDefault="00AB5306" w:rsidP="00E109A5">
      <w:pPr>
        <w:spacing w:line="360"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D7766D" w:rsidRDefault="00986280">
      <w:pPr>
        <w:pStyle w:val="1"/>
        <w:rPr>
          <w:b/>
          <w:bCs/>
          <w:sz w:val="24"/>
          <w:szCs w:val="24"/>
        </w:rPr>
      </w:pPr>
      <w:r>
        <w:rPr>
          <w:rFonts w:hint="eastAsia"/>
          <w:b/>
          <w:bCs/>
          <w:sz w:val="24"/>
          <w:szCs w:val="24"/>
        </w:rPr>
        <w:lastRenderedPageBreak/>
        <w:t>附件二、参选文件范本</w:t>
      </w:r>
    </w:p>
    <w:p w:rsidR="00D7766D" w:rsidRDefault="00D7766D">
      <w:pPr>
        <w:pStyle w:val="ab"/>
        <w:jc w:val="center"/>
        <w:rPr>
          <w:rFonts w:ascii="Times New Roman" w:hAnsi="Times New Roman"/>
          <w:b/>
          <w:sz w:val="52"/>
          <w:szCs w:val="52"/>
          <w:lang w:eastAsia="zh-CN"/>
        </w:rPr>
      </w:pPr>
    </w:p>
    <w:p w:rsidR="00D7766D" w:rsidRDefault="00986280" w:rsidP="001526CD">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E23C5D" w:rsidRPr="00E23C5D" w:rsidRDefault="006605EF" w:rsidP="00E23C5D">
      <w:pPr>
        <w:pStyle w:val="a9"/>
        <w:jc w:val="center"/>
        <w:rPr>
          <w:rFonts w:cs="Arial"/>
          <w:sz w:val="44"/>
          <w:szCs w:val="44"/>
          <w:lang w:eastAsia="zh-CN"/>
        </w:rPr>
      </w:pPr>
      <w:r>
        <w:rPr>
          <w:rFonts w:ascii="微软雅黑" w:eastAsia="微软雅黑" w:hint="eastAsia"/>
          <w:b/>
          <w:sz w:val="44"/>
          <w:szCs w:val="44"/>
          <w:u w:val="single"/>
          <w:lang w:eastAsia="zh-CN"/>
        </w:rPr>
        <w:t>热电厂#3炉二台氧化风机</w:t>
      </w:r>
      <w:r w:rsidR="001526CD" w:rsidRPr="001526CD">
        <w:rPr>
          <w:rFonts w:ascii="微软雅黑" w:eastAsia="微软雅黑" w:hint="eastAsia"/>
          <w:b/>
          <w:sz w:val="44"/>
          <w:szCs w:val="44"/>
          <w:u w:val="single"/>
          <w:lang w:eastAsia="zh-CN"/>
        </w:rPr>
        <w:t>改造</w:t>
      </w:r>
      <w:r>
        <w:rPr>
          <w:rFonts w:ascii="微软雅黑" w:eastAsia="微软雅黑" w:hint="eastAsia"/>
          <w:b/>
          <w:sz w:val="44"/>
          <w:szCs w:val="44"/>
          <w:u w:val="single"/>
          <w:lang w:eastAsia="zh-CN"/>
        </w:rPr>
        <w:t xml:space="preserve">工程         </w:t>
      </w:r>
      <w:r w:rsidR="001526CD" w:rsidRPr="001526CD">
        <w:rPr>
          <w:rFonts w:ascii="微软雅黑" w:eastAsia="微软雅黑" w:hint="eastAsia"/>
          <w:b/>
          <w:sz w:val="44"/>
          <w:szCs w:val="44"/>
          <w:u w:val="single"/>
          <w:lang w:eastAsia="zh-CN"/>
        </w:rPr>
        <w:t>设计采购施工（</w:t>
      </w:r>
      <w:r w:rsidR="001526CD" w:rsidRPr="001526CD">
        <w:rPr>
          <w:rFonts w:ascii="微软雅黑" w:eastAsia="微软雅黑"/>
          <w:b/>
          <w:sz w:val="44"/>
          <w:szCs w:val="44"/>
          <w:u w:val="single"/>
          <w:lang w:eastAsia="zh-CN"/>
        </w:rPr>
        <w:t>EPC）总承包</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6605EF" w:rsidRDefault="006605EF">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AB5306">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893DAD">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A4DBE" w:rsidRDefault="00EA4DBE">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EA4DBE" w:rsidRDefault="00EA4DBE">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A4DBE" w:rsidRDefault="00EA4DBE">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A4DBE" w:rsidRDefault="00EA4DBE">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A4DBE" w:rsidRDefault="00EA4DBE">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A4DBE" w:rsidRDefault="00EA4DBE">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A4DBE" w:rsidRDefault="00EA4DBE">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BB7C56">
        <w:trPr>
          <w:jc w:val="center"/>
        </w:trPr>
        <w:tc>
          <w:tcPr>
            <w:tcW w:w="971" w:type="dxa"/>
          </w:tcPr>
          <w:p w:rsidR="00BB7C56" w:rsidRDefault="00BB7C56">
            <w:pPr>
              <w:spacing w:line="500" w:lineRule="exact"/>
              <w:jc w:val="center"/>
              <w:rPr>
                <w:sz w:val="24"/>
                <w:lang w:eastAsia="zh-CN"/>
              </w:rPr>
            </w:pPr>
            <w:r>
              <w:rPr>
                <w:rFonts w:hint="eastAsia"/>
                <w:sz w:val="24"/>
                <w:lang w:eastAsia="zh-CN"/>
              </w:rPr>
              <w:t>8</w:t>
            </w:r>
          </w:p>
        </w:tc>
        <w:tc>
          <w:tcPr>
            <w:tcW w:w="6023" w:type="dxa"/>
          </w:tcPr>
          <w:p w:rsidR="00BB7C56" w:rsidRDefault="00BB7C56">
            <w:pPr>
              <w:spacing w:line="500" w:lineRule="exact"/>
              <w:rPr>
                <w:sz w:val="24"/>
              </w:rPr>
            </w:pPr>
            <w:proofErr w:type="spellStart"/>
            <w:r>
              <w:rPr>
                <w:rFonts w:hint="eastAsia"/>
                <w:sz w:val="24"/>
              </w:rPr>
              <w:t>承诺函</w:t>
            </w:r>
            <w:proofErr w:type="spellEnd"/>
          </w:p>
        </w:tc>
        <w:tc>
          <w:tcPr>
            <w:tcW w:w="1843" w:type="dxa"/>
          </w:tcPr>
          <w:p w:rsidR="00BB7C56" w:rsidRDefault="00BB7C5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E109A5" w:rsidRDefault="00E109A5">
      <w:pPr>
        <w:pStyle w:val="1"/>
      </w:pPr>
    </w:p>
    <w:p w:rsidR="00E109A5" w:rsidRDefault="00E109A5">
      <w:pPr>
        <w:pStyle w:val="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AB5306">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lastRenderedPageBreak/>
        <w:t>参选报价单</w:t>
      </w:r>
    </w:p>
    <w:p w:rsidR="00F67E1E" w:rsidRPr="00295B59" w:rsidRDefault="00F67E1E" w:rsidP="00F67E1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67E1E">
      <w:pPr>
        <w:pStyle w:val="afe"/>
        <w:spacing w:beforeLines="0" w:afterLines="0" w:line="240" w:lineRule="auto"/>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E30F15" w:rsidRDefault="00F67E1E" w:rsidP="00E30F15">
      <w:pPr>
        <w:pStyle w:val="afe"/>
        <w:spacing w:beforeLines="0" w:afterLines="0"/>
        <w:ind w:firstLineChars="0"/>
        <w:rPr>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F67E1E" w:rsidRPr="00BB7C56" w:rsidRDefault="00F67E1E" w:rsidP="001526CD">
      <w:pPr>
        <w:adjustRightInd w:val="0"/>
        <w:snapToGrid w:val="0"/>
        <w:spacing w:line="360" w:lineRule="auto"/>
        <w:ind w:firstLineChars="200" w:firstLine="480"/>
        <w:rPr>
          <w:kern w:val="59"/>
          <w:sz w:val="24"/>
          <w:szCs w:val="24"/>
          <w:u w:val="single"/>
          <w:lang w:eastAsia="zh-CN"/>
        </w:rPr>
      </w:pPr>
      <w:r w:rsidRPr="00E30F15">
        <w:rPr>
          <w:rFonts w:hint="eastAsia"/>
          <w:sz w:val="24"/>
          <w:szCs w:val="24"/>
          <w:lang w:eastAsia="zh-CN"/>
        </w:rPr>
        <w:t>项目名称：</w:t>
      </w:r>
      <w:r w:rsidRPr="00E30F15">
        <w:rPr>
          <w:rFonts w:hint="eastAsia"/>
          <w:color w:val="000000" w:themeColor="text1"/>
          <w:sz w:val="24"/>
          <w:szCs w:val="24"/>
          <w:u w:val="single"/>
          <w:lang w:eastAsia="zh-CN"/>
        </w:rPr>
        <w:t>福建福海创石油化工有限公司</w:t>
      </w:r>
      <w:r w:rsidR="006605EF">
        <w:rPr>
          <w:rFonts w:hint="eastAsia"/>
          <w:kern w:val="59"/>
          <w:sz w:val="24"/>
          <w:szCs w:val="24"/>
          <w:u w:val="single"/>
          <w:lang w:eastAsia="zh-CN"/>
        </w:rPr>
        <w:t>热电厂#3炉二台氧化风机改造工程</w:t>
      </w:r>
      <w:r w:rsidR="001526CD" w:rsidRPr="001526CD">
        <w:rPr>
          <w:rFonts w:hint="eastAsia"/>
          <w:kern w:val="59"/>
          <w:sz w:val="24"/>
          <w:szCs w:val="24"/>
          <w:u w:val="single"/>
          <w:lang w:eastAsia="zh-CN"/>
        </w:rPr>
        <w:t>设计采购施工（</w:t>
      </w:r>
      <w:r w:rsidR="001526CD" w:rsidRPr="001526CD">
        <w:rPr>
          <w:kern w:val="59"/>
          <w:sz w:val="24"/>
          <w:szCs w:val="24"/>
          <w:u w:val="single"/>
          <w:lang w:eastAsia="zh-CN"/>
        </w:rPr>
        <w:t>EPC）总承包</w:t>
      </w:r>
    </w:p>
    <w:p w:rsidR="00F67E1E" w:rsidRPr="003003A1" w:rsidRDefault="00F67E1E" w:rsidP="001526CD">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sidR="00B9165F">
        <w:rPr>
          <w:rFonts w:hint="eastAsia"/>
          <w:sz w:val="24"/>
          <w:szCs w:val="24"/>
          <w:lang w:eastAsia="zh-CN"/>
        </w:rPr>
        <w:t>(含税) ：</w:t>
      </w:r>
      <w:r w:rsidR="00B9165F" w:rsidRPr="00C357C7">
        <w:rPr>
          <w:rFonts w:hint="eastAsia"/>
          <w:sz w:val="24"/>
          <w:szCs w:val="24"/>
          <w:u w:val="single"/>
          <w:lang w:eastAsia="zh-CN"/>
        </w:rPr>
        <w:t xml:space="preserve">         </w:t>
      </w:r>
      <w:r w:rsidR="00B9165F">
        <w:rPr>
          <w:rFonts w:hint="eastAsia"/>
          <w:sz w:val="24"/>
          <w:szCs w:val="24"/>
          <w:u w:val="single"/>
          <w:lang w:eastAsia="zh-CN"/>
        </w:rPr>
        <w:t xml:space="preserve">  </w:t>
      </w:r>
      <w:r w:rsidR="00B9165F" w:rsidRPr="003003A1">
        <w:rPr>
          <w:rFonts w:hint="eastAsia"/>
          <w:sz w:val="24"/>
          <w:szCs w:val="24"/>
          <w:lang w:eastAsia="zh-CN"/>
        </w:rPr>
        <w:t xml:space="preserve">元 </w:t>
      </w:r>
      <w:r w:rsidR="00B9165F">
        <w:rPr>
          <w:rFonts w:hint="eastAsia"/>
          <w:sz w:val="24"/>
          <w:szCs w:val="24"/>
          <w:lang w:eastAsia="zh-CN"/>
        </w:rPr>
        <w:t>(未税)</w:t>
      </w:r>
      <w:r w:rsidR="00E90C22">
        <w:rPr>
          <w:rFonts w:hint="eastAsia"/>
          <w:sz w:val="24"/>
          <w:szCs w:val="24"/>
          <w:lang w:eastAsia="zh-CN"/>
        </w:rPr>
        <w:t>（具体做</w:t>
      </w:r>
      <w:r>
        <w:rPr>
          <w:rFonts w:hint="eastAsia"/>
          <w:sz w:val="24"/>
          <w:szCs w:val="24"/>
          <w:lang w:eastAsia="zh-CN"/>
        </w:rPr>
        <w:t>附表）</w:t>
      </w:r>
    </w:p>
    <w:p w:rsidR="00F67E1E" w:rsidRDefault="00F67E1E" w:rsidP="001526CD">
      <w:pPr>
        <w:pStyle w:val="1"/>
        <w:spacing w:line="360" w:lineRule="auto"/>
        <w:rPr>
          <w:sz w:val="24"/>
          <w:szCs w:val="24"/>
        </w:rPr>
      </w:pPr>
      <w:r>
        <w:rPr>
          <w:rFonts w:hint="eastAsia"/>
        </w:rPr>
        <w:t xml:space="preserve">   </w:t>
      </w:r>
      <w:r w:rsidRPr="00C357C7">
        <w:rPr>
          <w:rFonts w:hint="eastAsia"/>
          <w:sz w:val="24"/>
          <w:szCs w:val="24"/>
        </w:rPr>
        <w:t>注：</w:t>
      </w:r>
      <w:r w:rsidR="001526CD">
        <w:rPr>
          <w:rFonts w:hint="eastAsia"/>
          <w:sz w:val="24"/>
          <w:szCs w:val="24"/>
        </w:rPr>
        <w:t xml:space="preserve"> </w:t>
      </w:r>
      <w:r w:rsidRPr="00C357C7">
        <w:rPr>
          <w:rFonts w:hint="eastAsia"/>
          <w:sz w:val="24"/>
          <w:szCs w:val="24"/>
        </w:rPr>
        <w:t xml:space="preserve"> 1、</w:t>
      </w:r>
      <w:r w:rsidR="001526CD">
        <w:rPr>
          <w:rFonts w:hint="eastAsia"/>
          <w:sz w:val="24"/>
          <w:szCs w:val="24"/>
        </w:rPr>
        <w:t>设计费</w:t>
      </w:r>
      <w:r w:rsidRPr="00C357C7">
        <w:rPr>
          <w:rFonts w:hint="eastAsia"/>
          <w:sz w:val="24"/>
          <w:szCs w:val="24"/>
        </w:rPr>
        <w:t>价格</w:t>
      </w:r>
      <w:r w:rsidR="001526CD">
        <w:rPr>
          <w:rFonts w:hint="eastAsia"/>
          <w:sz w:val="24"/>
          <w:szCs w:val="24"/>
        </w:rPr>
        <w:t xml:space="preserve">      元</w:t>
      </w:r>
      <w:r w:rsidRPr="00C357C7">
        <w:rPr>
          <w:rFonts w:hint="eastAsia"/>
          <w:sz w:val="24"/>
          <w:szCs w:val="24"/>
        </w:rPr>
        <w:t>为含税价，税率：</w:t>
      </w:r>
      <w:r w:rsidR="00106454">
        <w:rPr>
          <w:rFonts w:hint="eastAsia"/>
          <w:sz w:val="24"/>
          <w:szCs w:val="24"/>
          <w:u w:val="single"/>
        </w:rPr>
        <w:t>6</w:t>
      </w:r>
      <w:r w:rsidR="001526CD">
        <w:rPr>
          <w:rFonts w:hint="eastAsia"/>
          <w:sz w:val="24"/>
          <w:szCs w:val="24"/>
          <w:u w:val="single"/>
        </w:rPr>
        <w:t>%</w:t>
      </w:r>
      <w:r w:rsidRPr="00C357C7">
        <w:rPr>
          <w:rFonts w:hint="eastAsia"/>
          <w:sz w:val="24"/>
          <w:szCs w:val="24"/>
        </w:rPr>
        <w:t xml:space="preserve"> ；</w:t>
      </w:r>
    </w:p>
    <w:p w:rsidR="001526CD" w:rsidRDefault="001526CD" w:rsidP="001526CD">
      <w:pPr>
        <w:pStyle w:val="1"/>
        <w:spacing w:line="360" w:lineRule="auto"/>
        <w:rPr>
          <w:sz w:val="24"/>
          <w:szCs w:val="24"/>
        </w:rPr>
      </w:pPr>
      <w:r>
        <w:rPr>
          <w:rFonts w:hint="eastAsia"/>
          <w:sz w:val="24"/>
          <w:szCs w:val="24"/>
        </w:rPr>
        <w:t xml:space="preserve">          2</w:t>
      </w:r>
      <w:r w:rsidRPr="00C357C7">
        <w:rPr>
          <w:rFonts w:hint="eastAsia"/>
          <w:sz w:val="24"/>
          <w:szCs w:val="24"/>
        </w:rPr>
        <w:t>、</w:t>
      </w:r>
      <w:r>
        <w:rPr>
          <w:rFonts w:hint="eastAsia"/>
          <w:sz w:val="24"/>
          <w:szCs w:val="24"/>
        </w:rPr>
        <w:t>材料费用</w:t>
      </w:r>
      <w:r w:rsidRPr="00C357C7">
        <w:rPr>
          <w:rFonts w:hint="eastAsia"/>
          <w:sz w:val="24"/>
          <w:szCs w:val="24"/>
        </w:rPr>
        <w:t>价格</w:t>
      </w:r>
      <w:r>
        <w:rPr>
          <w:rFonts w:hint="eastAsia"/>
          <w:sz w:val="24"/>
          <w:szCs w:val="24"/>
        </w:rPr>
        <w:t xml:space="preserve">    元</w:t>
      </w:r>
      <w:r w:rsidRPr="00C357C7">
        <w:rPr>
          <w:rFonts w:hint="eastAsia"/>
          <w:sz w:val="24"/>
          <w:szCs w:val="24"/>
        </w:rPr>
        <w:t>为含税价，税率：</w:t>
      </w:r>
      <w:r>
        <w:rPr>
          <w:rFonts w:hint="eastAsia"/>
          <w:sz w:val="24"/>
          <w:szCs w:val="24"/>
          <w:u w:val="single"/>
        </w:rPr>
        <w:t>13%</w:t>
      </w:r>
      <w:r w:rsidRPr="00C357C7">
        <w:rPr>
          <w:rFonts w:hint="eastAsia"/>
          <w:sz w:val="24"/>
          <w:szCs w:val="24"/>
        </w:rPr>
        <w:t xml:space="preserve"> ；</w:t>
      </w:r>
    </w:p>
    <w:p w:rsidR="001526CD" w:rsidRPr="001526CD" w:rsidRDefault="001526CD" w:rsidP="001526CD">
      <w:pPr>
        <w:pStyle w:val="1"/>
        <w:spacing w:line="360" w:lineRule="auto"/>
        <w:ind w:firstLineChars="500" w:firstLine="1200"/>
        <w:rPr>
          <w:sz w:val="24"/>
          <w:szCs w:val="24"/>
        </w:rPr>
      </w:pPr>
      <w:r>
        <w:rPr>
          <w:rFonts w:hint="eastAsia"/>
          <w:sz w:val="24"/>
          <w:szCs w:val="24"/>
        </w:rPr>
        <w:t>3</w:t>
      </w:r>
      <w:r w:rsidRPr="00C357C7">
        <w:rPr>
          <w:rFonts w:hint="eastAsia"/>
          <w:sz w:val="24"/>
          <w:szCs w:val="24"/>
        </w:rPr>
        <w:t>、</w:t>
      </w:r>
      <w:r>
        <w:rPr>
          <w:rFonts w:hint="eastAsia"/>
          <w:sz w:val="24"/>
          <w:szCs w:val="24"/>
        </w:rPr>
        <w:t>施工</w:t>
      </w:r>
      <w:r w:rsidRPr="00C357C7">
        <w:rPr>
          <w:rFonts w:hint="eastAsia"/>
          <w:sz w:val="24"/>
          <w:szCs w:val="24"/>
        </w:rPr>
        <w:t>价格</w:t>
      </w:r>
      <w:r>
        <w:rPr>
          <w:rFonts w:hint="eastAsia"/>
          <w:sz w:val="24"/>
          <w:szCs w:val="24"/>
        </w:rPr>
        <w:t xml:space="preserve">        元</w:t>
      </w:r>
      <w:r w:rsidRPr="00C357C7">
        <w:rPr>
          <w:rFonts w:hint="eastAsia"/>
          <w:sz w:val="24"/>
          <w:szCs w:val="24"/>
        </w:rPr>
        <w:t>为含税价，税率：</w:t>
      </w:r>
      <w:r>
        <w:rPr>
          <w:rFonts w:hint="eastAsia"/>
          <w:sz w:val="24"/>
          <w:szCs w:val="24"/>
          <w:u w:val="single"/>
        </w:rPr>
        <w:t>9%</w:t>
      </w:r>
      <w:r w:rsidRPr="00C357C7">
        <w:rPr>
          <w:rFonts w:hint="eastAsia"/>
          <w:sz w:val="24"/>
          <w:szCs w:val="24"/>
        </w:rPr>
        <w:t xml:space="preserve"> ；</w:t>
      </w:r>
      <w:r>
        <w:rPr>
          <w:rFonts w:hint="eastAsia"/>
          <w:sz w:val="24"/>
          <w:szCs w:val="24"/>
        </w:rPr>
        <w:t xml:space="preserve"> </w:t>
      </w:r>
    </w:p>
    <w:p w:rsidR="00F67E1E" w:rsidRPr="00C357C7" w:rsidRDefault="00F67E1E" w:rsidP="001526CD">
      <w:pPr>
        <w:pStyle w:val="1"/>
        <w:spacing w:line="360" w:lineRule="auto"/>
        <w:rPr>
          <w:sz w:val="24"/>
          <w:szCs w:val="24"/>
        </w:rPr>
      </w:pPr>
      <w:r>
        <w:rPr>
          <w:rFonts w:hint="eastAsia"/>
          <w:sz w:val="24"/>
          <w:szCs w:val="24"/>
        </w:rPr>
        <w:t xml:space="preserve">        </w:t>
      </w:r>
      <w:r w:rsidR="001526CD">
        <w:rPr>
          <w:rFonts w:hint="eastAsia"/>
          <w:sz w:val="24"/>
          <w:szCs w:val="24"/>
        </w:rPr>
        <w:t xml:space="preserve"> </w:t>
      </w:r>
      <w:r>
        <w:rPr>
          <w:rFonts w:hint="eastAsia"/>
          <w:sz w:val="24"/>
          <w:szCs w:val="24"/>
        </w:rPr>
        <w:t xml:space="preserve"> </w:t>
      </w:r>
      <w:r w:rsidR="001526CD">
        <w:rPr>
          <w:rFonts w:hint="eastAsia"/>
          <w:sz w:val="24"/>
          <w:szCs w:val="24"/>
        </w:rPr>
        <w:t>4</w:t>
      </w:r>
      <w:r w:rsidRPr="00C357C7">
        <w:rPr>
          <w:rFonts w:hint="eastAsia"/>
          <w:sz w:val="24"/>
          <w:szCs w:val="24"/>
        </w:rPr>
        <w:t>、付款方式：</w:t>
      </w:r>
      <w:r w:rsidR="002E53B4" w:rsidRPr="002E53B4">
        <w:rPr>
          <w:rFonts w:hint="eastAsia"/>
          <w:bCs/>
          <w:sz w:val="24"/>
        </w:rPr>
        <w:t>全部</w:t>
      </w:r>
      <w:r w:rsidRPr="002E53B4">
        <w:rPr>
          <w:rFonts w:hint="eastAsia"/>
          <w:bCs/>
          <w:sz w:val="24"/>
        </w:rPr>
        <w:t>款</w:t>
      </w:r>
      <w:r w:rsidR="002E53B4" w:rsidRPr="002E53B4">
        <w:rPr>
          <w:rFonts w:hint="eastAsia"/>
          <w:bCs/>
          <w:sz w:val="24"/>
        </w:rPr>
        <w:t>项</w:t>
      </w:r>
      <w:r w:rsidR="00AB5306">
        <w:rPr>
          <w:rFonts w:hint="eastAsia"/>
          <w:bCs/>
          <w:sz w:val="24"/>
        </w:rPr>
        <w:t>均以电汇方式支付，施工</w:t>
      </w:r>
      <w:r w:rsidRPr="002E53B4">
        <w:rPr>
          <w:rFonts w:hint="eastAsia"/>
          <w:bCs/>
          <w:sz w:val="24"/>
        </w:rPr>
        <w:t>验收合格后付</w:t>
      </w:r>
      <w:r w:rsidR="006605EF">
        <w:rPr>
          <w:rFonts w:hint="eastAsia"/>
          <w:bCs/>
          <w:sz w:val="24"/>
        </w:rPr>
        <w:t>90</w:t>
      </w:r>
      <w:r w:rsidRPr="002E53B4">
        <w:rPr>
          <w:rFonts w:hint="eastAsia"/>
          <w:bCs/>
          <w:sz w:val="24"/>
        </w:rPr>
        <w:t>%,留</w:t>
      </w:r>
      <w:r w:rsidR="006605EF">
        <w:rPr>
          <w:rFonts w:hint="eastAsia"/>
          <w:bCs/>
          <w:sz w:val="24"/>
        </w:rPr>
        <w:t>10</w:t>
      </w:r>
      <w:r w:rsidRPr="002E53B4">
        <w:rPr>
          <w:rFonts w:hint="eastAsia"/>
          <w:bCs/>
          <w:sz w:val="24"/>
        </w:rPr>
        <w:t>%</w:t>
      </w:r>
      <w:r w:rsidR="00AB5306">
        <w:rPr>
          <w:rFonts w:hint="eastAsia"/>
          <w:bCs/>
          <w:sz w:val="24"/>
        </w:rPr>
        <w:t>质保金（质保期以施工</w:t>
      </w:r>
      <w:r w:rsidRPr="002E53B4">
        <w:rPr>
          <w:rFonts w:hint="eastAsia"/>
          <w:bCs/>
          <w:sz w:val="24"/>
        </w:rPr>
        <w:t>结束验收合格后12个月）</w:t>
      </w:r>
      <w:r w:rsidRPr="002E53B4">
        <w:rPr>
          <w:rFonts w:hint="eastAsia"/>
          <w:sz w:val="24"/>
          <w:szCs w:val="24"/>
        </w:rPr>
        <w:t>；</w:t>
      </w:r>
    </w:p>
    <w:p w:rsidR="00F67E1E" w:rsidRPr="00C357C7" w:rsidRDefault="002E53B4" w:rsidP="001526CD">
      <w:pPr>
        <w:pStyle w:val="1"/>
        <w:spacing w:line="360" w:lineRule="auto"/>
        <w:rPr>
          <w:sz w:val="24"/>
          <w:szCs w:val="24"/>
          <w:u w:val="single"/>
        </w:rPr>
      </w:pPr>
      <w:r>
        <w:rPr>
          <w:rFonts w:hint="eastAsia"/>
          <w:sz w:val="24"/>
          <w:szCs w:val="24"/>
        </w:rPr>
        <w:t xml:space="preserve">         </w:t>
      </w:r>
      <w:r w:rsidR="001526CD">
        <w:rPr>
          <w:rFonts w:hint="eastAsia"/>
          <w:sz w:val="24"/>
          <w:szCs w:val="24"/>
        </w:rPr>
        <w:t>5</w:t>
      </w:r>
      <w:r w:rsidR="00F67E1E" w:rsidRPr="00C357C7">
        <w:rPr>
          <w:rFonts w:hint="eastAsia"/>
          <w:sz w:val="24"/>
          <w:szCs w:val="24"/>
        </w:rPr>
        <w:t>、服务期限：</w:t>
      </w:r>
      <w:r w:rsidR="00F67E1E" w:rsidRPr="00C357C7">
        <w:rPr>
          <w:rFonts w:hint="eastAsia"/>
          <w:sz w:val="24"/>
          <w:szCs w:val="24"/>
          <w:u w:val="single"/>
        </w:rPr>
        <w:t xml:space="preserve">                 </w:t>
      </w:r>
    </w:p>
    <w:p w:rsidR="00F67E1E" w:rsidRPr="00C357C7" w:rsidRDefault="00F67E1E" w:rsidP="001526CD">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1526CD">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1526CD">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1526CD">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B9165F" w:rsidRPr="00E25F09" w:rsidRDefault="00B9165F" w:rsidP="00E25F09">
      <w:pPr>
        <w:spacing w:line="360" w:lineRule="auto"/>
        <w:rPr>
          <w:sz w:val="24"/>
          <w:szCs w:val="24"/>
          <w:lang w:eastAsia="zh-CN"/>
        </w:rPr>
      </w:pPr>
      <w:r>
        <w:rPr>
          <w:rFonts w:ascii="Times New Roman" w:hAnsi="Times New Roman"/>
          <w:sz w:val="28"/>
          <w:szCs w:val="28"/>
          <w:lang w:eastAsia="zh-CN"/>
        </w:rPr>
        <w:t>备注</w:t>
      </w:r>
      <w:r>
        <w:rPr>
          <w:rFonts w:ascii="Times New Roman" w:hAnsi="Times New Roman" w:hint="eastAsia"/>
          <w:sz w:val="28"/>
          <w:szCs w:val="28"/>
          <w:lang w:eastAsia="zh-CN"/>
        </w:rPr>
        <w:t>：</w:t>
      </w:r>
      <w:r w:rsidRPr="00B9165F">
        <w:rPr>
          <w:rFonts w:hint="eastAsia"/>
          <w:sz w:val="24"/>
          <w:szCs w:val="24"/>
          <w:lang w:eastAsia="zh-CN"/>
        </w:rPr>
        <w:t>投标人应确保供货范围完整，以能满足安装、调试、运行和设备性能的要求。投标人一并提供设备的现场安装、调试、投运等技术服务。</w:t>
      </w:r>
      <w:r w:rsidRPr="00B9165F">
        <w:rPr>
          <w:rFonts w:hint="eastAsia"/>
          <w:spacing w:val="5"/>
          <w:sz w:val="24"/>
          <w:szCs w:val="24"/>
          <w:lang w:eastAsia="zh-CN"/>
        </w:rPr>
        <w:t>在技术规范中涉及的供货要求也作为本供货范围的补充，</w:t>
      </w:r>
      <w:r w:rsidRPr="00B9165F">
        <w:rPr>
          <w:rFonts w:hint="eastAsia"/>
          <w:sz w:val="24"/>
          <w:szCs w:val="24"/>
          <w:lang w:eastAsia="zh-CN"/>
        </w:rPr>
        <w:t>若在</w:t>
      </w:r>
      <w:r w:rsidRPr="00B9165F">
        <w:rPr>
          <w:rFonts w:hint="eastAsia"/>
          <w:spacing w:val="5"/>
          <w:sz w:val="24"/>
          <w:szCs w:val="24"/>
          <w:lang w:eastAsia="zh-CN"/>
        </w:rPr>
        <w:t>安装、</w:t>
      </w:r>
      <w:r w:rsidRPr="00B9165F">
        <w:rPr>
          <w:rFonts w:hint="eastAsia"/>
          <w:sz w:val="24"/>
          <w:szCs w:val="24"/>
          <w:lang w:eastAsia="zh-CN"/>
        </w:rPr>
        <w:t>调试、</w:t>
      </w:r>
      <w:r w:rsidRPr="00B9165F">
        <w:rPr>
          <w:rFonts w:hint="eastAsia"/>
          <w:spacing w:val="5"/>
          <w:sz w:val="24"/>
          <w:szCs w:val="24"/>
          <w:lang w:eastAsia="zh-CN"/>
        </w:rPr>
        <w:t>运行中发现缺项，投标人应及时补充供货。</w:t>
      </w:r>
    </w:p>
    <w:p w:rsidR="00E25F09" w:rsidRDefault="00E25F09" w:rsidP="00E25F09">
      <w:pPr>
        <w:adjustRightInd w:val="0"/>
        <w:snapToGrid w:val="0"/>
        <w:spacing w:beforeLines="50" w:before="156" w:line="360" w:lineRule="auto"/>
        <w:rPr>
          <w:color w:val="000000"/>
          <w:szCs w:val="21"/>
          <w:lang w:eastAsia="zh-CN"/>
        </w:rPr>
      </w:pPr>
      <w:r>
        <w:rPr>
          <w:color w:val="000000"/>
          <w:szCs w:val="21"/>
          <w:lang w:eastAsia="zh-CN"/>
        </w:rPr>
        <w:t xml:space="preserve">2.4 </w:t>
      </w:r>
      <w:r>
        <w:rPr>
          <w:rFonts w:hint="eastAsia"/>
          <w:color w:val="000000"/>
          <w:szCs w:val="21"/>
          <w:lang w:eastAsia="zh-CN"/>
        </w:rPr>
        <w:t>氧化风机部分</w:t>
      </w:r>
    </w:p>
    <w:p w:rsidR="00E25F09" w:rsidRDefault="00E25F09" w:rsidP="00E25F09">
      <w:pPr>
        <w:overflowPunct w:val="0"/>
        <w:spacing w:line="360" w:lineRule="auto"/>
        <w:ind w:firstLineChars="300" w:firstLine="660"/>
        <w:rPr>
          <w:lang w:eastAsia="zh-CN"/>
        </w:rPr>
      </w:pPr>
      <w:r>
        <w:rPr>
          <w:rFonts w:hint="eastAsia"/>
          <w:color w:val="000000"/>
          <w:szCs w:val="21"/>
          <w:lang w:eastAsia="zh-CN"/>
        </w:rPr>
        <w:t>#3</w:t>
      </w:r>
      <w:proofErr w:type="gramStart"/>
      <w:r>
        <w:rPr>
          <w:rFonts w:hint="eastAsia"/>
          <w:color w:val="000000"/>
          <w:szCs w:val="21"/>
          <w:lang w:eastAsia="zh-CN"/>
        </w:rPr>
        <w:t>炉氧化</w:t>
      </w:r>
      <w:proofErr w:type="gramEnd"/>
      <w:r>
        <w:rPr>
          <w:rFonts w:hint="eastAsia"/>
          <w:color w:val="000000"/>
          <w:szCs w:val="21"/>
          <w:lang w:eastAsia="zh-CN"/>
        </w:rPr>
        <w:t>风机</w:t>
      </w:r>
      <w:r>
        <w:rPr>
          <w:rFonts w:hint="eastAsia"/>
          <w:lang w:eastAsia="zh-CN"/>
        </w:rPr>
        <w:t>需求参数下表所示。</w:t>
      </w:r>
    </w:p>
    <w:tbl>
      <w:tblPr>
        <w:tblW w:w="5000" w:type="pct"/>
        <w:jc w:val="center"/>
        <w:tblLayout w:type="fixed"/>
        <w:tblLook w:val="04A0" w:firstRow="1" w:lastRow="0" w:firstColumn="1" w:lastColumn="0" w:noHBand="0" w:noVBand="1"/>
      </w:tblPr>
      <w:tblGrid>
        <w:gridCol w:w="1691"/>
        <w:gridCol w:w="1693"/>
        <w:gridCol w:w="1689"/>
        <w:gridCol w:w="1693"/>
        <w:gridCol w:w="1693"/>
      </w:tblGrid>
      <w:tr w:rsidR="00E25F09" w:rsidRPr="00F03161" w:rsidTr="003B3168">
        <w:trPr>
          <w:trHeight w:val="840"/>
          <w:jc w:val="center"/>
        </w:trPr>
        <w:tc>
          <w:tcPr>
            <w:tcW w:w="99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5F09" w:rsidRDefault="00E25F09" w:rsidP="003B3168">
            <w:pPr>
              <w:widowControl/>
              <w:spacing w:line="360" w:lineRule="auto"/>
              <w:jc w:val="center"/>
              <w:textAlignment w:val="center"/>
              <w:rPr>
                <w:color w:val="000000"/>
                <w:sz w:val="24"/>
              </w:rPr>
            </w:pPr>
            <w:proofErr w:type="spellStart"/>
            <w:r>
              <w:rPr>
                <w:rFonts w:hint="eastAsia"/>
                <w:color w:val="000000"/>
                <w:sz w:val="24"/>
              </w:rPr>
              <w:t>序号</w:t>
            </w:r>
            <w:proofErr w:type="spellEnd"/>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5F09" w:rsidRDefault="00E25F09" w:rsidP="003B3168">
            <w:pPr>
              <w:widowControl/>
              <w:spacing w:line="360" w:lineRule="auto"/>
              <w:jc w:val="center"/>
              <w:textAlignment w:val="center"/>
              <w:rPr>
                <w:color w:val="000000"/>
                <w:sz w:val="24"/>
              </w:rPr>
            </w:pPr>
            <w:r>
              <w:rPr>
                <w:rFonts w:hint="eastAsia"/>
                <w:color w:val="000000"/>
                <w:sz w:val="24"/>
              </w:rPr>
              <w:t>风量</w:t>
            </w:r>
            <w:r>
              <w:rPr>
                <w:color w:val="000000"/>
                <w:sz w:val="24"/>
              </w:rPr>
              <w:t>m3/min</w:t>
            </w:r>
          </w:p>
        </w:tc>
        <w:tc>
          <w:tcPr>
            <w:tcW w:w="9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5F09" w:rsidRDefault="00E25F09" w:rsidP="003B3168">
            <w:pPr>
              <w:widowControl/>
              <w:spacing w:line="360" w:lineRule="auto"/>
              <w:jc w:val="center"/>
              <w:textAlignment w:val="center"/>
              <w:rPr>
                <w:color w:val="000000"/>
                <w:sz w:val="24"/>
              </w:rPr>
            </w:pPr>
            <w:proofErr w:type="spellStart"/>
            <w:r>
              <w:rPr>
                <w:rFonts w:hint="eastAsia"/>
                <w:color w:val="000000"/>
                <w:sz w:val="24"/>
              </w:rPr>
              <w:t>风压</w:t>
            </w:r>
            <w:r>
              <w:rPr>
                <w:color w:val="000000"/>
                <w:sz w:val="24"/>
              </w:rPr>
              <w:t>kpa</w:t>
            </w:r>
            <w:proofErr w:type="spellEnd"/>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5F09" w:rsidRDefault="00E25F09" w:rsidP="003B3168">
            <w:pPr>
              <w:widowControl/>
              <w:spacing w:line="360" w:lineRule="auto"/>
              <w:jc w:val="center"/>
              <w:textAlignment w:val="center"/>
              <w:rPr>
                <w:color w:val="000000"/>
                <w:sz w:val="24"/>
              </w:rPr>
            </w:pPr>
            <w:proofErr w:type="spellStart"/>
            <w:r>
              <w:rPr>
                <w:rFonts w:hint="eastAsia"/>
                <w:color w:val="000000"/>
                <w:sz w:val="24"/>
              </w:rPr>
              <w:t>电压</w:t>
            </w:r>
            <w:r>
              <w:rPr>
                <w:color w:val="000000"/>
                <w:sz w:val="24"/>
              </w:rPr>
              <w:t>V</w:t>
            </w:r>
            <w:proofErr w:type="spellEnd"/>
          </w:p>
        </w:tc>
        <w:tc>
          <w:tcPr>
            <w:tcW w:w="10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5F09" w:rsidRDefault="00E25F09" w:rsidP="003B3168">
            <w:pPr>
              <w:widowControl/>
              <w:spacing w:line="360" w:lineRule="auto"/>
              <w:jc w:val="center"/>
              <w:textAlignment w:val="center"/>
              <w:rPr>
                <w:color w:val="000000"/>
                <w:sz w:val="24"/>
              </w:rPr>
            </w:pPr>
            <w:proofErr w:type="spellStart"/>
            <w:r>
              <w:rPr>
                <w:rFonts w:hint="eastAsia"/>
                <w:color w:val="000000"/>
                <w:sz w:val="24"/>
              </w:rPr>
              <w:t>功率</w:t>
            </w:r>
            <w:proofErr w:type="spellEnd"/>
          </w:p>
        </w:tc>
      </w:tr>
      <w:tr w:rsidR="00E25F09" w:rsidTr="003B3168">
        <w:trPr>
          <w:trHeight w:val="555"/>
          <w:jc w:val="center"/>
        </w:trPr>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5F09" w:rsidRDefault="00E25F09" w:rsidP="003B3168">
            <w:pPr>
              <w:widowControl/>
              <w:spacing w:line="360" w:lineRule="auto"/>
              <w:jc w:val="center"/>
              <w:textAlignment w:val="center"/>
              <w:rPr>
                <w:color w:val="000000"/>
                <w:sz w:val="24"/>
              </w:rPr>
            </w:pPr>
            <w:r>
              <w:rPr>
                <w:color w:val="000000"/>
                <w:sz w:val="24"/>
              </w:rPr>
              <w:t>1</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5F09" w:rsidRDefault="00E25F09" w:rsidP="003B3168">
            <w:pPr>
              <w:widowControl/>
              <w:spacing w:line="360" w:lineRule="auto"/>
              <w:jc w:val="center"/>
              <w:textAlignment w:val="center"/>
              <w:rPr>
                <w:color w:val="000000"/>
                <w:sz w:val="24"/>
              </w:rPr>
            </w:pPr>
            <w:r>
              <w:rPr>
                <w:rFonts w:hint="eastAsia"/>
                <w:color w:val="000000"/>
                <w:sz w:val="24"/>
              </w:rPr>
              <w:t>60</w:t>
            </w:r>
          </w:p>
        </w:tc>
        <w:tc>
          <w:tcPr>
            <w:tcW w:w="9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5F09" w:rsidRDefault="00E25F09" w:rsidP="003B3168">
            <w:pPr>
              <w:widowControl/>
              <w:spacing w:line="360" w:lineRule="auto"/>
              <w:jc w:val="center"/>
              <w:textAlignment w:val="center"/>
              <w:rPr>
                <w:color w:val="000000"/>
                <w:sz w:val="24"/>
              </w:rPr>
            </w:pPr>
            <w:r>
              <w:rPr>
                <w:color w:val="000000"/>
                <w:sz w:val="24"/>
              </w:rPr>
              <w:t>1</w:t>
            </w:r>
            <w:r>
              <w:rPr>
                <w:rFonts w:hint="eastAsia"/>
                <w:color w:val="000000"/>
                <w:sz w:val="24"/>
              </w:rPr>
              <w:t>3</w:t>
            </w:r>
            <w:r>
              <w:rPr>
                <w:color w:val="000000"/>
                <w:sz w:val="24"/>
              </w:rPr>
              <w:t>0</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5F09" w:rsidRDefault="00E25F09" w:rsidP="003B3168">
            <w:pPr>
              <w:widowControl/>
              <w:spacing w:line="360" w:lineRule="auto"/>
              <w:jc w:val="center"/>
              <w:textAlignment w:val="center"/>
              <w:rPr>
                <w:color w:val="000000"/>
                <w:sz w:val="24"/>
              </w:rPr>
            </w:pPr>
            <w:r>
              <w:rPr>
                <w:color w:val="000000"/>
                <w:sz w:val="24"/>
              </w:rPr>
              <w:t>380</w:t>
            </w:r>
          </w:p>
        </w:tc>
        <w:tc>
          <w:tcPr>
            <w:tcW w:w="1001" w:type="pct"/>
            <w:tcBorders>
              <w:top w:val="single" w:sz="4" w:space="0" w:color="000000"/>
              <w:left w:val="single" w:sz="4" w:space="0" w:color="000000"/>
              <w:bottom w:val="single" w:sz="4" w:space="0" w:color="000000"/>
              <w:right w:val="single" w:sz="4" w:space="0" w:color="000000"/>
            </w:tcBorders>
            <w:vAlign w:val="center"/>
          </w:tcPr>
          <w:p w:rsidR="00E25F09" w:rsidRDefault="00E25F09" w:rsidP="003B3168">
            <w:pPr>
              <w:widowControl/>
              <w:spacing w:line="360" w:lineRule="auto"/>
              <w:jc w:val="center"/>
              <w:textAlignment w:val="center"/>
              <w:rPr>
                <w:color w:val="000000"/>
                <w:sz w:val="24"/>
              </w:rPr>
            </w:pPr>
            <w:r>
              <w:rPr>
                <w:rFonts w:hint="eastAsia"/>
                <w:color w:val="000000"/>
                <w:sz w:val="24"/>
              </w:rPr>
              <w:t>150KW</w:t>
            </w:r>
          </w:p>
        </w:tc>
      </w:tr>
    </w:tbl>
    <w:p w:rsidR="00E25F09" w:rsidRDefault="00E25F09" w:rsidP="00E25F09">
      <w:pPr>
        <w:spacing w:line="360" w:lineRule="auto"/>
        <w:ind w:firstLineChars="200" w:firstLine="440"/>
        <w:rPr>
          <w:szCs w:val="21"/>
          <w:lang w:eastAsia="zh-CN"/>
        </w:rPr>
      </w:pPr>
      <w:r>
        <w:rPr>
          <w:rFonts w:hint="eastAsia"/>
          <w:color w:val="000000"/>
          <w:szCs w:val="21"/>
          <w:lang w:eastAsia="zh-CN"/>
        </w:rPr>
        <w:t>本次改造拆除现有罗茨氧化风机，对设备基础进行整平改造，新建一个风机房</w:t>
      </w:r>
      <w:r>
        <w:rPr>
          <w:rFonts w:hint="eastAsia"/>
          <w:szCs w:val="21"/>
          <w:lang w:eastAsia="zh-CN"/>
        </w:rPr>
        <w:t>。</w:t>
      </w:r>
    </w:p>
    <w:p w:rsidR="00E25F09" w:rsidRDefault="00E25F09" w:rsidP="00E25F09">
      <w:pPr>
        <w:spacing w:before="240"/>
        <w:rPr>
          <w:szCs w:val="32"/>
          <w:lang w:eastAsia="zh-CN"/>
        </w:rPr>
      </w:pPr>
      <w:bookmarkStart w:id="3" w:name="_Toc97206511"/>
      <w:r>
        <w:rPr>
          <w:lang w:eastAsia="zh-CN"/>
        </w:rPr>
        <w:t xml:space="preserve">3.3.1 </w:t>
      </w:r>
      <w:r>
        <w:rPr>
          <w:rFonts w:hint="eastAsia"/>
          <w:lang w:eastAsia="zh-CN"/>
        </w:rPr>
        <w:t>系统结构</w:t>
      </w:r>
      <w:bookmarkEnd w:id="3"/>
    </w:p>
    <w:p w:rsidR="00E25F09" w:rsidRDefault="00E25F09" w:rsidP="00E25F09">
      <w:pPr>
        <w:spacing w:line="360" w:lineRule="auto"/>
        <w:ind w:firstLineChars="200" w:firstLine="440"/>
        <w:rPr>
          <w:snapToGrid w:val="0"/>
          <w:szCs w:val="21"/>
          <w:lang w:eastAsia="zh-CN"/>
        </w:rPr>
      </w:pPr>
      <w:r>
        <w:rPr>
          <w:rFonts w:hint="eastAsia"/>
          <w:snapToGrid w:val="0"/>
          <w:szCs w:val="21"/>
          <w:lang w:eastAsia="zh-CN"/>
        </w:rPr>
        <w:t>本项目所购置的磁悬浮离心式鼓风机成套设备，整套系统应包括入口过滤器、入口消音器、高速高效永磁同步电机、变频器、主动式磁悬浮轴承</w:t>
      </w:r>
      <w:r>
        <w:rPr>
          <w:snapToGrid w:val="0"/>
          <w:szCs w:val="21"/>
          <w:lang w:eastAsia="zh-CN"/>
        </w:rPr>
        <w:t>/控制器、出口柔性</w:t>
      </w:r>
      <w:r>
        <w:rPr>
          <w:snapToGrid w:val="0"/>
          <w:szCs w:val="21"/>
          <w:lang w:eastAsia="zh-CN"/>
        </w:rPr>
        <w:lastRenderedPageBreak/>
        <w:t>接头、止回阀、放空阀、手动蝶阀和就地控制柜（盘），以及其他有效和安全运行所需的附件。要求所购设备具有节能高效、低噪音、低振动、维护方便、体积小重量轻、可远程监控等优点。</w:t>
      </w:r>
    </w:p>
    <w:p w:rsidR="00E25F09" w:rsidRDefault="00E25F09" w:rsidP="00E25F09">
      <w:pPr>
        <w:spacing w:before="240"/>
        <w:rPr>
          <w:lang w:eastAsia="zh-CN"/>
        </w:rPr>
      </w:pPr>
      <w:bookmarkStart w:id="4" w:name="_Toc97206512"/>
      <w:r>
        <w:rPr>
          <w:lang w:eastAsia="zh-CN"/>
        </w:rPr>
        <w:t xml:space="preserve">3.3.2 </w:t>
      </w:r>
      <w:r>
        <w:rPr>
          <w:rFonts w:hint="eastAsia"/>
          <w:lang w:eastAsia="zh-CN"/>
        </w:rPr>
        <w:t>磁悬浮离心式鼓风机及风机房设备配置清单：</w:t>
      </w:r>
      <w:bookmarkEnd w:id="4"/>
    </w:p>
    <w:p w:rsidR="00E25F09" w:rsidRDefault="00E25F09" w:rsidP="00E25F09">
      <w:pPr>
        <w:spacing w:line="360" w:lineRule="auto"/>
        <w:rPr>
          <w:szCs w:val="21"/>
          <w:lang w:eastAsia="zh-CN"/>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705"/>
        <w:gridCol w:w="2842"/>
        <w:gridCol w:w="708"/>
        <w:gridCol w:w="590"/>
        <w:gridCol w:w="1955"/>
      </w:tblGrid>
      <w:tr w:rsidR="00E25F09" w:rsidTr="003B3168">
        <w:trPr>
          <w:trHeight w:val="515"/>
          <w:jc w:val="center"/>
        </w:trPr>
        <w:tc>
          <w:tcPr>
            <w:tcW w:w="386" w:type="pct"/>
            <w:vAlign w:val="center"/>
          </w:tcPr>
          <w:p w:rsidR="00E25F09" w:rsidRDefault="00E25F09" w:rsidP="003B3168">
            <w:pPr>
              <w:widowControl/>
              <w:snapToGrid w:val="0"/>
              <w:spacing w:line="360" w:lineRule="auto"/>
              <w:jc w:val="center"/>
              <w:rPr>
                <w:color w:val="000000"/>
                <w:szCs w:val="21"/>
              </w:rPr>
            </w:pPr>
            <w:proofErr w:type="spellStart"/>
            <w:r>
              <w:rPr>
                <w:rFonts w:hint="eastAsia"/>
                <w:color w:val="000000"/>
                <w:szCs w:val="21"/>
              </w:rPr>
              <w:t>序号</w:t>
            </w:r>
            <w:proofErr w:type="spellEnd"/>
          </w:p>
        </w:tc>
        <w:tc>
          <w:tcPr>
            <w:tcW w:w="1008" w:type="pct"/>
            <w:vAlign w:val="center"/>
          </w:tcPr>
          <w:p w:rsidR="00E25F09" w:rsidRDefault="00E25F09" w:rsidP="00E25F09">
            <w:pPr>
              <w:widowControl/>
              <w:snapToGrid w:val="0"/>
              <w:spacing w:line="360" w:lineRule="auto"/>
              <w:ind w:firstLineChars="200" w:firstLine="440"/>
              <w:jc w:val="center"/>
              <w:rPr>
                <w:color w:val="000000"/>
                <w:szCs w:val="21"/>
              </w:rPr>
            </w:pPr>
            <w:proofErr w:type="spellStart"/>
            <w:r>
              <w:rPr>
                <w:rFonts w:hint="eastAsia"/>
                <w:color w:val="000000"/>
                <w:szCs w:val="21"/>
              </w:rPr>
              <w:t>名称</w:t>
            </w:r>
            <w:proofErr w:type="spellEnd"/>
          </w:p>
        </w:tc>
        <w:tc>
          <w:tcPr>
            <w:tcW w:w="1680" w:type="pct"/>
            <w:vAlign w:val="center"/>
          </w:tcPr>
          <w:p w:rsidR="00E25F09" w:rsidRDefault="00E25F09" w:rsidP="003B3168">
            <w:pPr>
              <w:widowControl/>
              <w:snapToGrid w:val="0"/>
              <w:spacing w:line="360" w:lineRule="auto"/>
              <w:jc w:val="center"/>
              <w:rPr>
                <w:color w:val="000000"/>
                <w:szCs w:val="21"/>
              </w:rPr>
            </w:pPr>
            <w:proofErr w:type="spellStart"/>
            <w:r>
              <w:rPr>
                <w:rFonts w:hint="eastAsia"/>
                <w:color w:val="000000"/>
                <w:szCs w:val="21"/>
              </w:rPr>
              <w:t>技术规格</w:t>
            </w:r>
            <w:proofErr w:type="spellEnd"/>
          </w:p>
        </w:tc>
        <w:tc>
          <w:tcPr>
            <w:tcW w:w="419" w:type="pct"/>
            <w:vAlign w:val="center"/>
          </w:tcPr>
          <w:p w:rsidR="00E25F09" w:rsidRDefault="00E25F09" w:rsidP="003B3168">
            <w:pPr>
              <w:widowControl/>
              <w:snapToGrid w:val="0"/>
              <w:spacing w:line="360" w:lineRule="auto"/>
              <w:jc w:val="center"/>
              <w:rPr>
                <w:color w:val="000000"/>
                <w:szCs w:val="21"/>
              </w:rPr>
            </w:pPr>
            <w:proofErr w:type="spellStart"/>
            <w:r>
              <w:rPr>
                <w:rFonts w:hint="eastAsia"/>
                <w:color w:val="000000"/>
                <w:szCs w:val="21"/>
              </w:rPr>
              <w:t>单位</w:t>
            </w:r>
            <w:proofErr w:type="spellEnd"/>
          </w:p>
        </w:tc>
        <w:tc>
          <w:tcPr>
            <w:tcW w:w="349" w:type="pct"/>
            <w:vAlign w:val="center"/>
          </w:tcPr>
          <w:p w:rsidR="00E25F09" w:rsidRDefault="00E25F09" w:rsidP="003B3168">
            <w:pPr>
              <w:widowControl/>
              <w:snapToGrid w:val="0"/>
              <w:spacing w:line="360" w:lineRule="auto"/>
              <w:jc w:val="center"/>
              <w:rPr>
                <w:color w:val="000000"/>
                <w:szCs w:val="21"/>
              </w:rPr>
            </w:pPr>
            <w:proofErr w:type="spellStart"/>
            <w:r>
              <w:rPr>
                <w:rFonts w:hint="eastAsia"/>
                <w:color w:val="000000"/>
                <w:szCs w:val="21"/>
              </w:rPr>
              <w:t>数量</w:t>
            </w:r>
            <w:proofErr w:type="spellEnd"/>
          </w:p>
        </w:tc>
        <w:tc>
          <w:tcPr>
            <w:tcW w:w="1156" w:type="pct"/>
            <w:vAlign w:val="center"/>
          </w:tcPr>
          <w:p w:rsidR="00E25F09" w:rsidRDefault="00E25F09" w:rsidP="003B3168">
            <w:pPr>
              <w:widowControl/>
              <w:snapToGrid w:val="0"/>
              <w:spacing w:line="360" w:lineRule="auto"/>
              <w:jc w:val="center"/>
              <w:rPr>
                <w:szCs w:val="21"/>
              </w:rPr>
            </w:pPr>
            <w:proofErr w:type="spellStart"/>
            <w:r>
              <w:rPr>
                <w:rFonts w:hint="eastAsia"/>
                <w:szCs w:val="21"/>
              </w:rPr>
              <w:t>备注</w:t>
            </w:r>
            <w:proofErr w:type="spellEnd"/>
          </w:p>
        </w:tc>
      </w:tr>
      <w:tr w:rsidR="00E25F09" w:rsidTr="003B3168">
        <w:trPr>
          <w:trHeight w:val="340"/>
          <w:jc w:val="center"/>
        </w:trPr>
        <w:tc>
          <w:tcPr>
            <w:tcW w:w="386" w:type="pct"/>
            <w:vAlign w:val="center"/>
          </w:tcPr>
          <w:p w:rsidR="00E25F09" w:rsidRDefault="00E25F09" w:rsidP="003B3168">
            <w:pPr>
              <w:widowControl/>
              <w:snapToGrid w:val="0"/>
              <w:spacing w:line="360" w:lineRule="auto"/>
              <w:jc w:val="center"/>
              <w:rPr>
                <w:color w:val="000000"/>
                <w:szCs w:val="21"/>
              </w:rPr>
            </w:pPr>
            <w:r>
              <w:rPr>
                <w:color w:val="000000"/>
                <w:szCs w:val="21"/>
              </w:rPr>
              <w:t>1</w:t>
            </w:r>
          </w:p>
        </w:tc>
        <w:tc>
          <w:tcPr>
            <w:tcW w:w="1008" w:type="pct"/>
            <w:vAlign w:val="center"/>
          </w:tcPr>
          <w:p w:rsidR="00E25F09" w:rsidRDefault="00E25F09" w:rsidP="003B3168">
            <w:pPr>
              <w:spacing w:line="360" w:lineRule="auto"/>
              <w:jc w:val="center"/>
              <w:rPr>
                <w:szCs w:val="21"/>
              </w:rPr>
            </w:pPr>
            <w:proofErr w:type="spellStart"/>
            <w:r>
              <w:rPr>
                <w:rFonts w:hint="eastAsia"/>
                <w:szCs w:val="21"/>
              </w:rPr>
              <w:t>磁悬浮</w:t>
            </w:r>
            <w:r>
              <w:rPr>
                <w:szCs w:val="21"/>
              </w:rPr>
              <w:t>鼓风机</w:t>
            </w:r>
            <w:proofErr w:type="spellEnd"/>
          </w:p>
        </w:tc>
        <w:tc>
          <w:tcPr>
            <w:tcW w:w="1680" w:type="pct"/>
            <w:vAlign w:val="center"/>
          </w:tcPr>
          <w:p w:rsidR="00E25F09" w:rsidRDefault="00E25F09" w:rsidP="003B3168">
            <w:pPr>
              <w:spacing w:line="360" w:lineRule="auto"/>
              <w:jc w:val="center"/>
              <w:rPr>
                <w:szCs w:val="21"/>
              </w:rPr>
            </w:pPr>
            <w:r>
              <w:rPr>
                <w:szCs w:val="21"/>
              </w:rPr>
              <w:t>Q=</w:t>
            </w:r>
            <w:r>
              <w:rPr>
                <w:rFonts w:hint="eastAsia"/>
                <w:szCs w:val="21"/>
              </w:rPr>
              <w:t>60</w:t>
            </w:r>
            <w:r>
              <w:rPr>
                <w:szCs w:val="21"/>
              </w:rPr>
              <w:t>m</w:t>
            </w:r>
            <w:r>
              <w:rPr>
                <w:szCs w:val="21"/>
                <w:vertAlign w:val="superscript"/>
              </w:rPr>
              <w:t>3</w:t>
            </w:r>
            <w:r>
              <w:rPr>
                <w:szCs w:val="21"/>
              </w:rPr>
              <w:t>/</w:t>
            </w:r>
            <w:proofErr w:type="spellStart"/>
            <w:r>
              <w:rPr>
                <w:szCs w:val="21"/>
              </w:rPr>
              <w:t>min</w:t>
            </w:r>
            <w:r>
              <w:rPr>
                <w:rFonts w:hint="eastAsia"/>
                <w:szCs w:val="21"/>
              </w:rPr>
              <w:t>、</w:t>
            </w:r>
            <w:r>
              <w:rPr>
                <w:szCs w:val="21"/>
              </w:rPr>
              <w:t>P</w:t>
            </w:r>
            <w:proofErr w:type="spellEnd"/>
            <w:r>
              <w:rPr>
                <w:szCs w:val="21"/>
              </w:rPr>
              <w:t>=1</w:t>
            </w:r>
            <w:r>
              <w:rPr>
                <w:rFonts w:hint="eastAsia"/>
                <w:szCs w:val="21"/>
              </w:rPr>
              <w:t>3</w:t>
            </w:r>
            <w:r>
              <w:rPr>
                <w:szCs w:val="21"/>
              </w:rPr>
              <w:t>0kPa</w:t>
            </w:r>
            <w:r>
              <w:rPr>
                <w:rFonts w:hint="eastAsia"/>
                <w:szCs w:val="21"/>
              </w:rPr>
              <w:t>、功率150KW</w:t>
            </w:r>
          </w:p>
        </w:tc>
        <w:tc>
          <w:tcPr>
            <w:tcW w:w="419" w:type="pct"/>
            <w:vAlign w:val="center"/>
          </w:tcPr>
          <w:p w:rsidR="00E25F09" w:rsidRDefault="00E25F09" w:rsidP="003B3168">
            <w:pPr>
              <w:widowControl/>
              <w:spacing w:before="100" w:beforeAutospacing="1" w:after="100" w:afterAutospacing="1" w:line="360" w:lineRule="auto"/>
              <w:jc w:val="center"/>
              <w:rPr>
                <w:color w:val="000000"/>
                <w:szCs w:val="21"/>
              </w:rPr>
            </w:pPr>
            <w:r>
              <w:rPr>
                <w:rFonts w:hint="eastAsia"/>
                <w:color w:val="000000"/>
                <w:szCs w:val="21"/>
              </w:rPr>
              <w:t>台</w:t>
            </w:r>
          </w:p>
        </w:tc>
        <w:tc>
          <w:tcPr>
            <w:tcW w:w="349" w:type="pct"/>
            <w:vAlign w:val="center"/>
          </w:tcPr>
          <w:p w:rsidR="00E25F09" w:rsidRDefault="00E25F09" w:rsidP="003B3168">
            <w:pPr>
              <w:widowControl/>
              <w:spacing w:before="100" w:beforeAutospacing="1" w:after="100" w:afterAutospacing="1" w:line="360" w:lineRule="auto"/>
              <w:jc w:val="center"/>
              <w:rPr>
                <w:color w:val="000000"/>
                <w:szCs w:val="21"/>
              </w:rPr>
            </w:pPr>
            <w:r>
              <w:rPr>
                <w:color w:val="000000"/>
                <w:szCs w:val="21"/>
              </w:rPr>
              <w:t>2</w:t>
            </w:r>
          </w:p>
        </w:tc>
        <w:tc>
          <w:tcPr>
            <w:tcW w:w="1156" w:type="pct"/>
            <w:vAlign w:val="center"/>
          </w:tcPr>
          <w:p w:rsidR="00E25F09" w:rsidRDefault="00E25F09" w:rsidP="003B3168">
            <w:pPr>
              <w:spacing w:line="360" w:lineRule="auto"/>
              <w:jc w:val="center"/>
              <w:rPr>
                <w:szCs w:val="21"/>
              </w:rPr>
            </w:pPr>
            <w:proofErr w:type="spellStart"/>
            <w:r>
              <w:rPr>
                <w:rFonts w:hint="eastAsia"/>
                <w:szCs w:val="21"/>
              </w:rPr>
              <w:t>鼓风机房</w:t>
            </w:r>
            <w:proofErr w:type="spellEnd"/>
          </w:p>
        </w:tc>
      </w:tr>
      <w:tr w:rsidR="00E25F09" w:rsidTr="003B3168">
        <w:trPr>
          <w:trHeight w:val="340"/>
          <w:jc w:val="center"/>
        </w:trPr>
        <w:tc>
          <w:tcPr>
            <w:tcW w:w="386" w:type="pct"/>
            <w:vAlign w:val="center"/>
          </w:tcPr>
          <w:p w:rsidR="00E25F09" w:rsidRDefault="00E25F09" w:rsidP="003B3168">
            <w:pPr>
              <w:widowControl/>
              <w:snapToGrid w:val="0"/>
              <w:spacing w:line="360" w:lineRule="auto"/>
              <w:jc w:val="center"/>
              <w:rPr>
                <w:color w:val="000000"/>
                <w:szCs w:val="21"/>
              </w:rPr>
            </w:pPr>
            <w:r>
              <w:rPr>
                <w:color w:val="000000"/>
                <w:szCs w:val="21"/>
              </w:rPr>
              <w:t>2</w:t>
            </w:r>
          </w:p>
        </w:tc>
        <w:tc>
          <w:tcPr>
            <w:tcW w:w="1008" w:type="pct"/>
            <w:vAlign w:val="center"/>
          </w:tcPr>
          <w:p w:rsidR="00E25F09" w:rsidRDefault="00E25F09" w:rsidP="003B3168">
            <w:pPr>
              <w:spacing w:line="360" w:lineRule="auto"/>
              <w:jc w:val="center"/>
              <w:rPr>
                <w:szCs w:val="21"/>
              </w:rPr>
            </w:pPr>
            <w:proofErr w:type="spellStart"/>
            <w:r>
              <w:rPr>
                <w:rFonts w:hint="eastAsia"/>
                <w:szCs w:val="21"/>
              </w:rPr>
              <w:t>配套附件</w:t>
            </w:r>
            <w:proofErr w:type="spellEnd"/>
          </w:p>
        </w:tc>
        <w:tc>
          <w:tcPr>
            <w:tcW w:w="1680" w:type="pct"/>
            <w:vAlign w:val="center"/>
          </w:tcPr>
          <w:p w:rsidR="00E25F09" w:rsidRDefault="00E25F09" w:rsidP="003B3168">
            <w:pPr>
              <w:spacing w:line="360" w:lineRule="auto"/>
              <w:jc w:val="center"/>
              <w:rPr>
                <w:szCs w:val="21"/>
                <w:lang w:eastAsia="zh-CN"/>
              </w:rPr>
            </w:pPr>
            <w:r>
              <w:rPr>
                <w:rFonts w:hint="eastAsia"/>
                <w:szCs w:val="21"/>
                <w:lang w:eastAsia="zh-CN"/>
              </w:rPr>
              <w:t>柔性接头、止回阀、单向阀等</w:t>
            </w:r>
          </w:p>
        </w:tc>
        <w:tc>
          <w:tcPr>
            <w:tcW w:w="419" w:type="pct"/>
            <w:vAlign w:val="center"/>
          </w:tcPr>
          <w:p w:rsidR="00E25F09" w:rsidRDefault="00E25F09" w:rsidP="003B3168">
            <w:pPr>
              <w:widowControl/>
              <w:spacing w:before="100" w:beforeAutospacing="1" w:after="100" w:afterAutospacing="1" w:line="360" w:lineRule="auto"/>
              <w:jc w:val="center"/>
              <w:rPr>
                <w:color w:val="000000"/>
                <w:szCs w:val="21"/>
              </w:rPr>
            </w:pPr>
            <w:r>
              <w:rPr>
                <w:rFonts w:hint="eastAsia"/>
                <w:color w:val="000000"/>
                <w:szCs w:val="21"/>
              </w:rPr>
              <w:t>套</w:t>
            </w:r>
          </w:p>
        </w:tc>
        <w:tc>
          <w:tcPr>
            <w:tcW w:w="349" w:type="pct"/>
            <w:vAlign w:val="center"/>
          </w:tcPr>
          <w:p w:rsidR="00E25F09" w:rsidRDefault="00E25F09" w:rsidP="003B3168">
            <w:pPr>
              <w:widowControl/>
              <w:spacing w:before="100" w:beforeAutospacing="1" w:after="100" w:afterAutospacing="1" w:line="360" w:lineRule="auto"/>
              <w:jc w:val="center"/>
              <w:rPr>
                <w:color w:val="000000"/>
                <w:szCs w:val="21"/>
              </w:rPr>
            </w:pPr>
            <w:r>
              <w:rPr>
                <w:color w:val="000000"/>
                <w:szCs w:val="21"/>
              </w:rPr>
              <w:t>2</w:t>
            </w:r>
          </w:p>
        </w:tc>
        <w:tc>
          <w:tcPr>
            <w:tcW w:w="1156" w:type="pct"/>
            <w:vAlign w:val="center"/>
          </w:tcPr>
          <w:p w:rsidR="00E25F09" w:rsidRDefault="00E25F09" w:rsidP="003B3168">
            <w:pPr>
              <w:spacing w:line="360" w:lineRule="auto"/>
              <w:jc w:val="center"/>
              <w:rPr>
                <w:szCs w:val="21"/>
              </w:rPr>
            </w:pPr>
            <w:proofErr w:type="spellStart"/>
            <w:r>
              <w:rPr>
                <w:rFonts w:hint="eastAsia"/>
                <w:szCs w:val="21"/>
              </w:rPr>
              <w:t>鼓风机房</w:t>
            </w:r>
            <w:proofErr w:type="spellEnd"/>
          </w:p>
        </w:tc>
      </w:tr>
      <w:tr w:rsidR="00E25F09" w:rsidTr="003B3168">
        <w:trPr>
          <w:trHeight w:val="360"/>
          <w:jc w:val="center"/>
        </w:trPr>
        <w:tc>
          <w:tcPr>
            <w:tcW w:w="386" w:type="pct"/>
            <w:vAlign w:val="center"/>
          </w:tcPr>
          <w:p w:rsidR="00E25F09" w:rsidRDefault="00E25F09" w:rsidP="003B3168">
            <w:pPr>
              <w:widowControl/>
              <w:snapToGrid w:val="0"/>
              <w:spacing w:line="360" w:lineRule="auto"/>
              <w:jc w:val="center"/>
              <w:rPr>
                <w:color w:val="000000"/>
                <w:szCs w:val="21"/>
              </w:rPr>
            </w:pPr>
            <w:r>
              <w:rPr>
                <w:color w:val="000000"/>
                <w:szCs w:val="21"/>
              </w:rPr>
              <w:t>3</w:t>
            </w:r>
          </w:p>
        </w:tc>
        <w:tc>
          <w:tcPr>
            <w:tcW w:w="1008" w:type="pct"/>
            <w:vAlign w:val="center"/>
          </w:tcPr>
          <w:p w:rsidR="00E25F09" w:rsidRDefault="00E25F09" w:rsidP="003B3168">
            <w:pPr>
              <w:spacing w:line="360" w:lineRule="auto"/>
              <w:jc w:val="center"/>
              <w:rPr>
                <w:szCs w:val="21"/>
              </w:rPr>
            </w:pPr>
            <w:proofErr w:type="spellStart"/>
            <w:r>
              <w:rPr>
                <w:rFonts w:hint="eastAsia"/>
                <w:szCs w:val="21"/>
              </w:rPr>
              <w:t>专用工具</w:t>
            </w:r>
            <w:proofErr w:type="spellEnd"/>
          </w:p>
        </w:tc>
        <w:tc>
          <w:tcPr>
            <w:tcW w:w="1680" w:type="pct"/>
            <w:vAlign w:val="center"/>
          </w:tcPr>
          <w:p w:rsidR="00E25F09" w:rsidRDefault="00E25F09" w:rsidP="003B3168">
            <w:pPr>
              <w:spacing w:line="360" w:lineRule="auto"/>
              <w:jc w:val="center"/>
              <w:rPr>
                <w:szCs w:val="21"/>
              </w:rPr>
            </w:pPr>
          </w:p>
        </w:tc>
        <w:tc>
          <w:tcPr>
            <w:tcW w:w="419" w:type="pct"/>
            <w:vAlign w:val="center"/>
          </w:tcPr>
          <w:p w:rsidR="00E25F09" w:rsidRDefault="00E25F09" w:rsidP="003B3168">
            <w:pPr>
              <w:widowControl/>
              <w:spacing w:before="100" w:beforeAutospacing="1" w:after="100" w:afterAutospacing="1" w:line="360" w:lineRule="auto"/>
              <w:jc w:val="center"/>
              <w:rPr>
                <w:color w:val="000000"/>
                <w:szCs w:val="21"/>
              </w:rPr>
            </w:pPr>
            <w:r>
              <w:rPr>
                <w:rFonts w:hint="eastAsia"/>
                <w:color w:val="000000"/>
                <w:szCs w:val="21"/>
              </w:rPr>
              <w:t>套</w:t>
            </w:r>
          </w:p>
        </w:tc>
        <w:tc>
          <w:tcPr>
            <w:tcW w:w="349" w:type="pct"/>
            <w:vAlign w:val="center"/>
          </w:tcPr>
          <w:p w:rsidR="00E25F09" w:rsidRDefault="00E25F09" w:rsidP="003B3168">
            <w:pPr>
              <w:widowControl/>
              <w:spacing w:before="100" w:beforeAutospacing="1" w:after="100" w:afterAutospacing="1" w:line="360" w:lineRule="auto"/>
              <w:jc w:val="center"/>
              <w:rPr>
                <w:color w:val="000000"/>
                <w:szCs w:val="21"/>
              </w:rPr>
            </w:pPr>
            <w:r>
              <w:rPr>
                <w:color w:val="000000"/>
                <w:szCs w:val="21"/>
              </w:rPr>
              <w:t>2</w:t>
            </w:r>
          </w:p>
        </w:tc>
        <w:tc>
          <w:tcPr>
            <w:tcW w:w="1156" w:type="pct"/>
            <w:vAlign w:val="center"/>
          </w:tcPr>
          <w:p w:rsidR="00E25F09" w:rsidRDefault="00E25F09" w:rsidP="003B3168">
            <w:pPr>
              <w:spacing w:line="360" w:lineRule="auto"/>
              <w:jc w:val="center"/>
              <w:rPr>
                <w:szCs w:val="21"/>
              </w:rPr>
            </w:pPr>
          </w:p>
        </w:tc>
      </w:tr>
      <w:tr w:rsidR="00E25F09" w:rsidTr="003B3168">
        <w:trPr>
          <w:trHeight w:val="300"/>
          <w:jc w:val="center"/>
        </w:trPr>
        <w:tc>
          <w:tcPr>
            <w:tcW w:w="386" w:type="pct"/>
            <w:shd w:val="clear" w:color="auto" w:fill="auto"/>
            <w:vAlign w:val="center"/>
          </w:tcPr>
          <w:p w:rsidR="00E25F09" w:rsidRDefault="00E25F09" w:rsidP="003B3168">
            <w:pPr>
              <w:widowControl/>
              <w:snapToGrid w:val="0"/>
              <w:spacing w:line="360" w:lineRule="auto"/>
              <w:jc w:val="center"/>
              <w:rPr>
                <w:color w:val="000000"/>
                <w:szCs w:val="21"/>
              </w:rPr>
            </w:pPr>
            <w:r>
              <w:rPr>
                <w:color w:val="000000"/>
                <w:szCs w:val="21"/>
              </w:rPr>
              <w:t>4</w:t>
            </w:r>
          </w:p>
        </w:tc>
        <w:tc>
          <w:tcPr>
            <w:tcW w:w="1008" w:type="pct"/>
            <w:shd w:val="clear" w:color="auto" w:fill="FFFFFF"/>
            <w:vAlign w:val="center"/>
          </w:tcPr>
          <w:p w:rsidR="00E25F09" w:rsidRDefault="00E25F09" w:rsidP="003B3168">
            <w:pPr>
              <w:widowControl/>
              <w:spacing w:before="100" w:beforeAutospacing="1" w:after="100" w:afterAutospacing="1" w:line="360" w:lineRule="auto"/>
              <w:jc w:val="center"/>
              <w:rPr>
                <w:color w:val="000000"/>
                <w:szCs w:val="21"/>
              </w:rPr>
            </w:pPr>
            <w:proofErr w:type="spellStart"/>
            <w:r>
              <w:rPr>
                <w:rFonts w:hint="eastAsia"/>
                <w:color w:val="000000"/>
                <w:szCs w:val="21"/>
              </w:rPr>
              <w:t>过滤器</w:t>
            </w:r>
            <w:proofErr w:type="spellEnd"/>
          </w:p>
        </w:tc>
        <w:tc>
          <w:tcPr>
            <w:tcW w:w="1680" w:type="pct"/>
            <w:shd w:val="clear" w:color="auto" w:fill="FFFFFF"/>
            <w:vAlign w:val="center"/>
          </w:tcPr>
          <w:p w:rsidR="00E25F09" w:rsidRDefault="00E25F09" w:rsidP="003B3168">
            <w:pPr>
              <w:spacing w:line="360" w:lineRule="auto"/>
              <w:jc w:val="center"/>
              <w:rPr>
                <w:szCs w:val="21"/>
              </w:rPr>
            </w:pPr>
            <w:proofErr w:type="spellStart"/>
            <w:r>
              <w:rPr>
                <w:rFonts w:hint="eastAsia"/>
                <w:szCs w:val="21"/>
              </w:rPr>
              <w:t>配套</w:t>
            </w:r>
            <w:proofErr w:type="spellEnd"/>
          </w:p>
        </w:tc>
        <w:tc>
          <w:tcPr>
            <w:tcW w:w="419" w:type="pct"/>
            <w:shd w:val="clear" w:color="auto" w:fill="FFFFFF"/>
            <w:vAlign w:val="center"/>
          </w:tcPr>
          <w:p w:rsidR="00E25F09" w:rsidRDefault="00E25F09" w:rsidP="003B3168">
            <w:pPr>
              <w:widowControl/>
              <w:spacing w:before="100" w:beforeAutospacing="1" w:after="100" w:afterAutospacing="1" w:line="360" w:lineRule="auto"/>
              <w:jc w:val="center"/>
              <w:rPr>
                <w:color w:val="000000"/>
                <w:szCs w:val="21"/>
              </w:rPr>
            </w:pPr>
            <w:r>
              <w:rPr>
                <w:color w:val="000000"/>
                <w:szCs w:val="21"/>
              </w:rPr>
              <w:t>/</w:t>
            </w:r>
          </w:p>
        </w:tc>
        <w:tc>
          <w:tcPr>
            <w:tcW w:w="349" w:type="pct"/>
            <w:shd w:val="clear" w:color="auto" w:fill="FFFFFF"/>
            <w:vAlign w:val="center"/>
          </w:tcPr>
          <w:p w:rsidR="00E25F09" w:rsidRDefault="00E25F09" w:rsidP="003B3168">
            <w:pPr>
              <w:widowControl/>
              <w:spacing w:before="100" w:beforeAutospacing="1" w:after="100" w:afterAutospacing="1" w:line="360" w:lineRule="auto"/>
              <w:jc w:val="center"/>
              <w:rPr>
                <w:color w:val="000000"/>
                <w:szCs w:val="21"/>
              </w:rPr>
            </w:pPr>
            <w:r>
              <w:rPr>
                <w:color w:val="000000"/>
                <w:szCs w:val="21"/>
              </w:rPr>
              <w:t>/</w:t>
            </w:r>
          </w:p>
        </w:tc>
        <w:tc>
          <w:tcPr>
            <w:tcW w:w="1156" w:type="pct"/>
            <w:shd w:val="clear" w:color="auto" w:fill="FFFFFF"/>
            <w:vAlign w:val="center"/>
          </w:tcPr>
          <w:p w:rsidR="00E25F09" w:rsidRDefault="00E25F09" w:rsidP="003B3168">
            <w:pPr>
              <w:spacing w:line="360" w:lineRule="auto"/>
              <w:jc w:val="center"/>
              <w:rPr>
                <w:szCs w:val="21"/>
              </w:rPr>
            </w:pPr>
            <w:r>
              <w:rPr>
                <w:rFonts w:hint="eastAsia"/>
                <w:szCs w:val="21"/>
              </w:rPr>
              <w:t>能满足</w:t>
            </w:r>
            <w:r>
              <w:rPr>
                <w:szCs w:val="21"/>
              </w:rPr>
              <w:t>1年使用量</w:t>
            </w:r>
          </w:p>
        </w:tc>
      </w:tr>
      <w:tr w:rsidR="00E25F09" w:rsidTr="003B3168">
        <w:trPr>
          <w:trHeight w:val="300"/>
          <w:jc w:val="center"/>
        </w:trPr>
        <w:tc>
          <w:tcPr>
            <w:tcW w:w="386" w:type="pct"/>
            <w:shd w:val="clear" w:color="auto" w:fill="auto"/>
            <w:vAlign w:val="center"/>
          </w:tcPr>
          <w:p w:rsidR="00E25F09" w:rsidRDefault="00E25F09" w:rsidP="003B3168">
            <w:pPr>
              <w:widowControl/>
              <w:snapToGrid w:val="0"/>
              <w:spacing w:line="360" w:lineRule="auto"/>
              <w:jc w:val="center"/>
              <w:rPr>
                <w:color w:val="000000"/>
                <w:szCs w:val="21"/>
              </w:rPr>
            </w:pPr>
            <w:r>
              <w:rPr>
                <w:color w:val="000000"/>
                <w:szCs w:val="21"/>
              </w:rPr>
              <w:t>5</w:t>
            </w:r>
          </w:p>
        </w:tc>
        <w:tc>
          <w:tcPr>
            <w:tcW w:w="1008" w:type="pct"/>
            <w:shd w:val="clear" w:color="auto" w:fill="FFFFFF"/>
            <w:vAlign w:val="center"/>
          </w:tcPr>
          <w:p w:rsidR="00E25F09" w:rsidRDefault="00E25F09" w:rsidP="003B3168">
            <w:pPr>
              <w:widowControl/>
              <w:spacing w:before="100" w:beforeAutospacing="1" w:after="100" w:afterAutospacing="1" w:line="360" w:lineRule="auto"/>
              <w:jc w:val="center"/>
              <w:rPr>
                <w:color w:val="000000"/>
                <w:szCs w:val="21"/>
              </w:rPr>
            </w:pPr>
            <w:proofErr w:type="spellStart"/>
            <w:r>
              <w:rPr>
                <w:rFonts w:hint="eastAsia"/>
                <w:color w:val="000000"/>
                <w:szCs w:val="21"/>
              </w:rPr>
              <w:t>风机房</w:t>
            </w:r>
            <w:proofErr w:type="spellEnd"/>
          </w:p>
        </w:tc>
        <w:tc>
          <w:tcPr>
            <w:tcW w:w="1680" w:type="pct"/>
            <w:shd w:val="clear" w:color="auto" w:fill="FFFFFF"/>
            <w:vAlign w:val="center"/>
          </w:tcPr>
          <w:p w:rsidR="00E25F09" w:rsidRDefault="00E25F09" w:rsidP="003B3168">
            <w:pPr>
              <w:spacing w:line="360" w:lineRule="auto"/>
              <w:jc w:val="center"/>
              <w:rPr>
                <w:szCs w:val="21"/>
                <w:lang w:eastAsia="zh-CN"/>
              </w:rPr>
            </w:pPr>
            <w:r>
              <w:rPr>
                <w:rFonts w:hint="eastAsia"/>
                <w:szCs w:val="21"/>
                <w:lang w:eastAsia="zh-CN"/>
              </w:rPr>
              <w:t>长：</w:t>
            </w:r>
            <w:r>
              <w:rPr>
                <w:szCs w:val="21"/>
                <w:lang w:eastAsia="zh-CN"/>
              </w:rPr>
              <w:t>6.7m</w:t>
            </w:r>
            <w:r>
              <w:rPr>
                <w:rFonts w:hint="eastAsia"/>
                <w:szCs w:val="21"/>
                <w:lang w:eastAsia="zh-CN"/>
              </w:rPr>
              <w:t>；宽：</w:t>
            </w:r>
            <w:r>
              <w:rPr>
                <w:szCs w:val="21"/>
                <w:lang w:eastAsia="zh-CN"/>
              </w:rPr>
              <w:t>4.6m</w:t>
            </w:r>
            <w:r>
              <w:rPr>
                <w:rFonts w:hint="eastAsia"/>
                <w:szCs w:val="21"/>
                <w:lang w:eastAsia="zh-CN"/>
              </w:rPr>
              <w:t>；高：</w:t>
            </w:r>
            <w:r>
              <w:rPr>
                <w:szCs w:val="21"/>
                <w:lang w:eastAsia="zh-CN"/>
              </w:rPr>
              <w:t>3.5m</w:t>
            </w:r>
            <w:r>
              <w:rPr>
                <w:rFonts w:hint="eastAsia"/>
                <w:szCs w:val="21"/>
                <w:lang w:eastAsia="zh-CN"/>
              </w:rPr>
              <w:t>；</w:t>
            </w:r>
          </w:p>
        </w:tc>
        <w:tc>
          <w:tcPr>
            <w:tcW w:w="419" w:type="pct"/>
            <w:shd w:val="clear" w:color="auto" w:fill="FFFFFF"/>
            <w:vAlign w:val="center"/>
          </w:tcPr>
          <w:p w:rsidR="00E25F09" w:rsidRDefault="00E25F09" w:rsidP="003B3168">
            <w:pPr>
              <w:widowControl/>
              <w:spacing w:before="100" w:beforeAutospacing="1" w:after="100" w:afterAutospacing="1" w:line="360" w:lineRule="auto"/>
              <w:jc w:val="center"/>
              <w:rPr>
                <w:color w:val="000000"/>
                <w:szCs w:val="21"/>
              </w:rPr>
            </w:pPr>
            <w:r>
              <w:rPr>
                <w:rFonts w:hint="eastAsia"/>
                <w:color w:val="000000"/>
                <w:szCs w:val="21"/>
              </w:rPr>
              <w:t>套</w:t>
            </w:r>
          </w:p>
        </w:tc>
        <w:tc>
          <w:tcPr>
            <w:tcW w:w="349" w:type="pct"/>
            <w:shd w:val="clear" w:color="auto" w:fill="FFFFFF"/>
            <w:vAlign w:val="center"/>
          </w:tcPr>
          <w:p w:rsidR="00E25F09" w:rsidRDefault="00E25F09" w:rsidP="003B3168">
            <w:pPr>
              <w:widowControl/>
              <w:spacing w:before="100" w:beforeAutospacing="1" w:after="100" w:afterAutospacing="1" w:line="360" w:lineRule="auto"/>
              <w:jc w:val="center"/>
              <w:rPr>
                <w:color w:val="000000"/>
                <w:szCs w:val="21"/>
              </w:rPr>
            </w:pPr>
            <w:r>
              <w:rPr>
                <w:color w:val="000000"/>
                <w:szCs w:val="21"/>
              </w:rPr>
              <w:t>1</w:t>
            </w:r>
          </w:p>
        </w:tc>
        <w:tc>
          <w:tcPr>
            <w:tcW w:w="1156" w:type="pct"/>
            <w:shd w:val="clear" w:color="auto" w:fill="FFFFFF"/>
            <w:vAlign w:val="center"/>
          </w:tcPr>
          <w:p w:rsidR="00E25F09" w:rsidRDefault="00E25F09" w:rsidP="003B3168">
            <w:pPr>
              <w:spacing w:line="360" w:lineRule="auto"/>
              <w:jc w:val="center"/>
              <w:rPr>
                <w:szCs w:val="21"/>
              </w:rPr>
            </w:pPr>
            <w:proofErr w:type="spellStart"/>
            <w:r>
              <w:rPr>
                <w:rFonts w:hint="eastAsia"/>
                <w:szCs w:val="21"/>
              </w:rPr>
              <w:t>满足两台鼓风机安装</w:t>
            </w:r>
            <w:proofErr w:type="spellEnd"/>
          </w:p>
        </w:tc>
      </w:tr>
    </w:tbl>
    <w:p w:rsidR="00E25F09" w:rsidRDefault="00E25F09" w:rsidP="00E25F09">
      <w:pPr>
        <w:widowControl/>
        <w:snapToGrid w:val="0"/>
        <w:spacing w:line="360" w:lineRule="auto"/>
        <w:ind w:firstLine="420"/>
        <w:rPr>
          <w:b/>
          <w:bCs/>
          <w:color w:val="FF0000"/>
          <w:szCs w:val="21"/>
          <w:lang w:eastAsia="zh-CN"/>
        </w:rPr>
      </w:pPr>
      <w:r>
        <w:rPr>
          <w:rFonts w:hint="eastAsia"/>
          <w:b/>
          <w:bCs/>
          <w:color w:val="FF0000"/>
          <w:szCs w:val="21"/>
          <w:lang w:eastAsia="zh-CN"/>
        </w:rPr>
        <w:t>注：</w:t>
      </w:r>
      <w:r>
        <w:rPr>
          <w:b/>
          <w:bCs/>
          <w:color w:val="FF0000"/>
          <w:szCs w:val="21"/>
          <w:lang w:eastAsia="zh-CN"/>
        </w:rPr>
        <w:t>1.不限以上所列，以上表格所列仅为完成本项目</w:t>
      </w:r>
      <w:r>
        <w:rPr>
          <w:rFonts w:hint="eastAsia"/>
          <w:b/>
          <w:bCs/>
          <w:color w:val="FF0000"/>
          <w:szCs w:val="21"/>
          <w:lang w:eastAsia="zh-CN"/>
        </w:rPr>
        <w:t>磁悬浮鼓风机的基本设备配置，投标人须在此基础上具体以满足该项目的实际需要来配置设备及材料。</w:t>
      </w:r>
    </w:p>
    <w:p w:rsidR="00E25F09" w:rsidRDefault="00E25F09" w:rsidP="00E25F09">
      <w:pPr>
        <w:pStyle w:val="23"/>
        <w:spacing w:after="0" w:line="360" w:lineRule="auto"/>
        <w:ind w:left="482"/>
        <w:outlineLvl w:val="1"/>
        <w:rPr>
          <w:b/>
        </w:rPr>
      </w:pPr>
      <w:bookmarkStart w:id="5" w:name="_Toc130308716"/>
      <w:r>
        <w:rPr>
          <w:rFonts w:hint="eastAsia"/>
          <w:b/>
        </w:rPr>
        <w:t xml:space="preserve">1 </w:t>
      </w:r>
      <w:r>
        <w:rPr>
          <w:rFonts w:hint="eastAsia"/>
          <w:b/>
        </w:rPr>
        <w:t>施工安装</w:t>
      </w:r>
      <w:bookmarkEnd w:id="5"/>
    </w:p>
    <w:p w:rsidR="00E25F09" w:rsidRDefault="00E25F09" w:rsidP="00E25F09">
      <w:pPr>
        <w:tabs>
          <w:tab w:val="left" w:pos="4962"/>
        </w:tabs>
        <w:spacing w:line="360" w:lineRule="auto"/>
        <w:ind w:firstLineChars="200" w:firstLine="440"/>
        <w:rPr>
          <w:lang w:eastAsia="zh-CN"/>
        </w:rPr>
      </w:pPr>
      <w:r>
        <w:rPr>
          <w:rFonts w:hint="eastAsia"/>
          <w:lang w:eastAsia="zh-CN"/>
        </w:rPr>
        <w:t>1.1</w:t>
      </w:r>
      <w:proofErr w:type="gramStart"/>
      <w:r>
        <w:rPr>
          <w:rFonts w:hint="eastAsia"/>
          <w:lang w:eastAsia="zh-CN"/>
        </w:rPr>
        <w:t>各</w:t>
      </w:r>
      <w:proofErr w:type="gramEnd"/>
      <w:r>
        <w:rPr>
          <w:rFonts w:hint="eastAsia"/>
          <w:lang w:eastAsia="zh-CN"/>
        </w:rPr>
        <w:t>投标单位应认真踏勘现场，充分了解一切可能影响报价的因素，一经中标，不得以不完全了解施工现场条件为由，提出延长工期或追索额外费用的要求，对此，招标单位将一概不予考虑。</w:t>
      </w:r>
      <w:r>
        <w:rPr>
          <w:rFonts w:hint="eastAsia"/>
          <w:szCs w:val="21"/>
          <w:lang w:eastAsia="zh-CN"/>
        </w:rPr>
        <w:t>固定总价包含人工费、材料费、机械费、设计费、检测</w:t>
      </w:r>
      <w:r>
        <w:rPr>
          <w:rFonts w:hint="eastAsia"/>
          <w:szCs w:val="21"/>
          <w:lang w:val="zh-CN" w:eastAsia="zh-CN"/>
        </w:rPr>
        <w:t>检验费、</w:t>
      </w:r>
      <w:r>
        <w:rPr>
          <w:rFonts w:hint="eastAsia"/>
          <w:szCs w:val="21"/>
          <w:lang w:eastAsia="zh-CN"/>
        </w:rPr>
        <w:t>安全文明施工费、保险费、管理费、利润、措施费、脚手架费、风险费、税费、材料到达施工现场的卸车、现场保管、二次搬运等一切费用。承包方式为包工包料，施工期间包工期、包工程质量合格、包材料费检测费用、包进场材料合格及提供相应合格证及检测报告、包安全文明施工、垂直运输及水平运输等，脚手架搭拆费用由承包方自行解决并承担相关费用。</w:t>
      </w:r>
    </w:p>
    <w:p w:rsidR="00AB5306" w:rsidRPr="00E25F09" w:rsidRDefault="00AB5306" w:rsidP="006605EF">
      <w:pPr>
        <w:snapToGrid w:val="0"/>
        <w:spacing w:line="360" w:lineRule="auto"/>
        <w:rPr>
          <w:sz w:val="28"/>
          <w:szCs w:val="28"/>
          <w:lang w:eastAsia="zh-CN"/>
        </w:rPr>
      </w:pPr>
    </w:p>
    <w:p w:rsidR="00AB5306" w:rsidRDefault="00AB5306" w:rsidP="00F67E1E">
      <w:pPr>
        <w:pStyle w:val="1"/>
        <w:rPr>
          <w:sz w:val="28"/>
          <w:szCs w:val="28"/>
        </w:rPr>
      </w:pPr>
    </w:p>
    <w:p w:rsidR="00E25F09" w:rsidRDefault="00E25F09" w:rsidP="00F67E1E">
      <w:pPr>
        <w:pStyle w:val="1"/>
        <w:rPr>
          <w:sz w:val="28"/>
          <w:szCs w:val="28"/>
        </w:rPr>
      </w:pPr>
    </w:p>
    <w:p w:rsidR="00E25F09" w:rsidRDefault="00E25F09" w:rsidP="00F67E1E">
      <w:pPr>
        <w:pStyle w:val="1"/>
        <w:rPr>
          <w:sz w:val="28"/>
          <w:szCs w:val="28"/>
        </w:rPr>
      </w:pPr>
    </w:p>
    <w:p w:rsidR="00880169" w:rsidRPr="00880169" w:rsidRDefault="00880169" w:rsidP="00880169">
      <w:pPr>
        <w:pStyle w:val="1"/>
        <w:jc w:val="center"/>
        <w:rPr>
          <w:b/>
          <w:sz w:val="30"/>
          <w:szCs w:val="30"/>
        </w:rPr>
      </w:pPr>
      <w:r w:rsidRPr="00880169">
        <w:rPr>
          <w:rFonts w:hint="eastAsia"/>
          <w:b/>
          <w:sz w:val="30"/>
          <w:szCs w:val="30"/>
        </w:rPr>
        <w:lastRenderedPageBreak/>
        <w:t>承诺函</w:t>
      </w:r>
    </w:p>
    <w:bookmarkEnd w:id="2"/>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致：福建福海创石油化工有限公司</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0B167D" w:rsidRPr="00471D55" w:rsidRDefault="000B167D" w:rsidP="000B167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0B167D" w:rsidRPr="00471D55" w:rsidRDefault="000B167D" w:rsidP="000B167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0B167D" w:rsidRPr="00EC6DE4" w:rsidRDefault="000B167D" w:rsidP="000B167D">
      <w:pPr>
        <w:pStyle w:val="1"/>
        <w:rPr>
          <w:sz w:val="24"/>
          <w:szCs w:val="24"/>
        </w:rPr>
      </w:pPr>
    </w:p>
    <w:p w:rsidR="001F6311" w:rsidRDefault="001F6311" w:rsidP="001F6311">
      <w:pPr>
        <w:pStyle w:val="1"/>
        <w:jc w:val="left"/>
        <w:rPr>
          <w:rFonts w:hAnsi="宋体"/>
          <w:sz w:val="21"/>
          <w:szCs w:val="21"/>
        </w:rPr>
      </w:pPr>
    </w:p>
    <w:sectPr w:rsidR="001F6311" w:rsidSect="00362C37">
      <w:footerReference w:type="default" r:id="rId14"/>
      <w:pgSz w:w="11910" w:h="16840"/>
      <w:pgMar w:top="1500" w:right="1987"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AD" w:rsidRDefault="00893DAD">
      <w:r>
        <w:separator/>
      </w:r>
    </w:p>
  </w:endnote>
  <w:endnote w:type="continuationSeparator" w:id="0">
    <w:p w:rsidR="00893DAD" w:rsidRDefault="0089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EA4DBE" w:rsidRDefault="00EA4DBE">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918C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918CA">
              <w:rPr>
                <w:b/>
                <w:bCs/>
                <w:noProof/>
              </w:rPr>
              <w:t>1</w:t>
            </w:r>
            <w:r>
              <w:rPr>
                <w:b/>
                <w:bCs/>
                <w:sz w:val="24"/>
                <w:szCs w:val="24"/>
              </w:rPr>
              <w:fldChar w:fldCharType="end"/>
            </w:r>
          </w:p>
        </w:sdtContent>
      </w:sdt>
    </w:sdtContent>
  </w:sdt>
  <w:p w:rsidR="00EA4DBE" w:rsidRDefault="00EA4DB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EA4DBE" w:rsidRDefault="00EA4DBE">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918CA">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918CA">
              <w:rPr>
                <w:b/>
                <w:bCs/>
                <w:noProof/>
              </w:rPr>
              <w:t>36</w:t>
            </w:r>
            <w:r>
              <w:rPr>
                <w:b/>
                <w:bCs/>
                <w:sz w:val="24"/>
                <w:szCs w:val="24"/>
              </w:rPr>
              <w:fldChar w:fldCharType="end"/>
            </w:r>
          </w:p>
        </w:sdtContent>
      </w:sdt>
    </w:sdtContent>
  </w:sdt>
  <w:p w:rsidR="00EA4DBE" w:rsidRDefault="00EA4DBE">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BE" w:rsidRDefault="00893DAD">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EA4DBE" w:rsidRDefault="00EA4DBE">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BE" w:rsidRDefault="00EA4DBE">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EA4DBE" w:rsidRDefault="00EA4DBE">
        <w:pPr>
          <w:pStyle w:val="ae"/>
          <w:jc w:val="center"/>
        </w:pPr>
        <w:r>
          <w:fldChar w:fldCharType="begin"/>
        </w:r>
        <w:r>
          <w:instrText>PAGE   \* MERGEFORMAT</w:instrText>
        </w:r>
        <w:r>
          <w:fldChar w:fldCharType="separate"/>
        </w:r>
        <w:r w:rsidR="00C918CA" w:rsidRPr="00C918CA">
          <w:rPr>
            <w:noProof/>
            <w:lang w:val="zh-CN" w:eastAsia="zh-CN"/>
          </w:rPr>
          <w:t>33</w:t>
        </w:r>
        <w:r>
          <w:fldChar w:fldCharType="end"/>
        </w:r>
      </w:p>
    </w:sdtContent>
  </w:sdt>
  <w:p w:rsidR="00EA4DBE" w:rsidRDefault="00EA4DBE">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AD" w:rsidRDefault="00893DAD">
      <w:r>
        <w:separator/>
      </w:r>
    </w:p>
  </w:footnote>
  <w:footnote w:type="continuationSeparator" w:id="0">
    <w:p w:rsidR="00893DAD" w:rsidRDefault="00893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multilevel"/>
    <w:tmpl w:val="03410A6C"/>
    <w:lvl w:ilvl="0">
      <w:start w:val="1"/>
      <w:numFmt w:val="decimal"/>
      <w:lvlText w:val="%1、"/>
      <w:lvlJc w:val="left"/>
      <w:pPr>
        <w:ind w:left="644"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023B5D"/>
    <w:multiLevelType w:val="hybridMultilevel"/>
    <w:tmpl w:val="8514C352"/>
    <w:lvl w:ilvl="0" w:tplc="D918F5BA">
      <w:start w:val="3"/>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83F5088"/>
    <w:multiLevelType w:val="hybridMultilevel"/>
    <w:tmpl w:val="732A9904"/>
    <w:lvl w:ilvl="0" w:tplc="130E58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B93217"/>
    <w:multiLevelType w:val="hybridMultilevel"/>
    <w:tmpl w:val="4AF64410"/>
    <w:lvl w:ilvl="0" w:tplc="4C747A82">
      <w:start w:val="2"/>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2">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7">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9">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1">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8">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5CC9541A"/>
    <w:multiLevelType w:val="hybridMultilevel"/>
    <w:tmpl w:val="BB8681FE"/>
    <w:lvl w:ilvl="0" w:tplc="C80E60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34B7FCD"/>
    <w:multiLevelType w:val="hybridMultilevel"/>
    <w:tmpl w:val="4D147576"/>
    <w:lvl w:ilvl="0" w:tplc="C8DAEB02">
      <w:start w:val="1"/>
      <w:numFmt w:val="lowerLetter"/>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6">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38">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9">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1"/>
  </w:num>
  <w:num w:numId="2">
    <w:abstractNumId w:val="0"/>
  </w:num>
  <w:num w:numId="3">
    <w:abstractNumId w:val="18"/>
  </w:num>
  <w:num w:numId="4">
    <w:abstractNumId w:val="20"/>
  </w:num>
  <w:num w:numId="5">
    <w:abstractNumId w:val="24"/>
  </w:num>
  <w:num w:numId="6">
    <w:abstractNumId w:val="37"/>
  </w:num>
  <w:num w:numId="7">
    <w:abstractNumId w:val="7"/>
  </w:num>
  <w:num w:numId="8">
    <w:abstractNumId w:val="22"/>
  </w:num>
  <w:num w:numId="9">
    <w:abstractNumId w:val="28"/>
  </w:num>
  <w:num w:numId="10">
    <w:abstractNumId w:val="33"/>
  </w:num>
  <w:num w:numId="11">
    <w:abstractNumId w:val="17"/>
  </w:num>
  <w:num w:numId="12">
    <w:abstractNumId w:val="16"/>
  </w:num>
  <w:num w:numId="13">
    <w:abstractNumId w:val="6"/>
  </w:num>
  <w:num w:numId="14">
    <w:abstractNumId w:val="39"/>
  </w:num>
  <w:num w:numId="15">
    <w:abstractNumId w:val="38"/>
  </w:num>
  <w:num w:numId="16">
    <w:abstractNumId w:val="35"/>
  </w:num>
  <w:num w:numId="17">
    <w:abstractNumId w:val="12"/>
  </w:num>
  <w:num w:numId="18">
    <w:abstractNumId w:val="2"/>
  </w:num>
  <w:num w:numId="19">
    <w:abstractNumId w:val="4"/>
  </w:num>
  <w:num w:numId="20">
    <w:abstractNumId w:val="23"/>
  </w:num>
  <w:num w:numId="21">
    <w:abstractNumId w:val="19"/>
  </w:num>
  <w:num w:numId="22">
    <w:abstractNumId w:val="36"/>
  </w:num>
  <w:num w:numId="23">
    <w:abstractNumId w:val="14"/>
  </w:num>
  <w:num w:numId="24">
    <w:abstractNumId w:val="10"/>
  </w:num>
  <w:num w:numId="25">
    <w:abstractNumId w:val="21"/>
  </w:num>
  <w:num w:numId="26">
    <w:abstractNumId w:val="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2"/>
  </w:num>
  <w:num w:numId="30">
    <w:abstractNumId w:val="30"/>
  </w:num>
  <w:num w:numId="31">
    <w:abstractNumId w:val="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7"/>
  </w:num>
  <w:num w:numId="39">
    <w:abstractNumId w:val="5"/>
  </w:num>
  <w:num w:numId="40">
    <w:abstractNumId w:val="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4EC"/>
    <w:rsid w:val="00016C42"/>
    <w:rsid w:val="00024184"/>
    <w:rsid w:val="00025717"/>
    <w:rsid w:val="000277D1"/>
    <w:rsid w:val="00032D0F"/>
    <w:rsid w:val="000337DE"/>
    <w:rsid w:val="0003611A"/>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A6349"/>
    <w:rsid w:val="000B0914"/>
    <w:rsid w:val="000B167D"/>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06454"/>
    <w:rsid w:val="0011079D"/>
    <w:rsid w:val="00111D19"/>
    <w:rsid w:val="00112B7E"/>
    <w:rsid w:val="001150C5"/>
    <w:rsid w:val="00122E24"/>
    <w:rsid w:val="00124CF9"/>
    <w:rsid w:val="0012681B"/>
    <w:rsid w:val="00127502"/>
    <w:rsid w:val="00130886"/>
    <w:rsid w:val="00133F6A"/>
    <w:rsid w:val="00135AC9"/>
    <w:rsid w:val="00142384"/>
    <w:rsid w:val="001427F4"/>
    <w:rsid w:val="00142830"/>
    <w:rsid w:val="00146977"/>
    <w:rsid w:val="00146FB3"/>
    <w:rsid w:val="001507FD"/>
    <w:rsid w:val="00150CB0"/>
    <w:rsid w:val="001526CD"/>
    <w:rsid w:val="00154D53"/>
    <w:rsid w:val="00154EB4"/>
    <w:rsid w:val="00164170"/>
    <w:rsid w:val="00165E3D"/>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C70"/>
    <w:rsid w:val="001B5CD4"/>
    <w:rsid w:val="001B698B"/>
    <w:rsid w:val="001B7CD1"/>
    <w:rsid w:val="001C0DB4"/>
    <w:rsid w:val="001C1DE0"/>
    <w:rsid w:val="001C3D0D"/>
    <w:rsid w:val="001C3DDE"/>
    <w:rsid w:val="001C5843"/>
    <w:rsid w:val="001D13DE"/>
    <w:rsid w:val="001E3C0E"/>
    <w:rsid w:val="001E5BEC"/>
    <w:rsid w:val="001F3956"/>
    <w:rsid w:val="001F3D0A"/>
    <w:rsid w:val="001F5906"/>
    <w:rsid w:val="001F6311"/>
    <w:rsid w:val="00200CED"/>
    <w:rsid w:val="0020141D"/>
    <w:rsid w:val="0021072E"/>
    <w:rsid w:val="00210B50"/>
    <w:rsid w:val="00222EE5"/>
    <w:rsid w:val="00225CD9"/>
    <w:rsid w:val="00227556"/>
    <w:rsid w:val="002305DA"/>
    <w:rsid w:val="002318C1"/>
    <w:rsid w:val="00233571"/>
    <w:rsid w:val="002336A1"/>
    <w:rsid w:val="00241E6B"/>
    <w:rsid w:val="00242301"/>
    <w:rsid w:val="002427A9"/>
    <w:rsid w:val="002431E7"/>
    <w:rsid w:val="002451B2"/>
    <w:rsid w:val="0024625A"/>
    <w:rsid w:val="00247178"/>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00E5"/>
    <w:rsid w:val="002A37F4"/>
    <w:rsid w:val="002A4126"/>
    <w:rsid w:val="002A68F0"/>
    <w:rsid w:val="002B042F"/>
    <w:rsid w:val="002B3B47"/>
    <w:rsid w:val="002B6416"/>
    <w:rsid w:val="002C5673"/>
    <w:rsid w:val="002C67C5"/>
    <w:rsid w:val="002C6A2D"/>
    <w:rsid w:val="002D472C"/>
    <w:rsid w:val="002D4CF8"/>
    <w:rsid w:val="002E0F0C"/>
    <w:rsid w:val="002E3036"/>
    <w:rsid w:val="002E49DF"/>
    <w:rsid w:val="002E4DB0"/>
    <w:rsid w:val="002E53B4"/>
    <w:rsid w:val="002E6175"/>
    <w:rsid w:val="002E6FC6"/>
    <w:rsid w:val="002F2F09"/>
    <w:rsid w:val="002F34BA"/>
    <w:rsid w:val="002F6006"/>
    <w:rsid w:val="002F65BE"/>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609E"/>
    <w:rsid w:val="00347C37"/>
    <w:rsid w:val="00350BD1"/>
    <w:rsid w:val="003603CD"/>
    <w:rsid w:val="00362C37"/>
    <w:rsid w:val="003635DF"/>
    <w:rsid w:val="00364EB1"/>
    <w:rsid w:val="00365CCD"/>
    <w:rsid w:val="00373617"/>
    <w:rsid w:val="00373697"/>
    <w:rsid w:val="00373820"/>
    <w:rsid w:val="00376FF9"/>
    <w:rsid w:val="00383A5E"/>
    <w:rsid w:val="00383DFA"/>
    <w:rsid w:val="00383FD8"/>
    <w:rsid w:val="00385474"/>
    <w:rsid w:val="00387574"/>
    <w:rsid w:val="00392040"/>
    <w:rsid w:val="0039324B"/>
    <w:rsid w:val="003A16AE"/>
    <w:rsid w:val="003A5B53"/>
    <w:rsid w:val="003A5FD8"/>
    <w:rsid w:val="003B0BF1"/>
    <w:rsid w:val="003B3C4F"/>
    <w:rsid w:val="003B3F6B"/>
    <w:rsid w:val="003B6804"/>
    <w:rsid w:val="003B7CBD"/>
    <w:rsid w:val="003C1AF2"/>
    <w:rsid w:val="003E37C1"/>
    <w:rsid w:val="003E422E"/>
    <w:rsid w:val="003F1586"/>
    <w:rsid w:val="003F3600"/>
    <w:rsid w:val="003F410C"/>
    <w:rsid w:val="003F5B96"/>
    <w:rsid w:val="003F614D"/>
    <w:rsid w:val="003F6A6B"/>
    <w:rsid w:val="004022EC"/>
    <w:rsid w:val="0040417A"/>
    <w:rsid w:val="00405092"/>
    <w:rsid w:val="00407E93"/>
    <w:rsid w:val="00410C69"/>
    <w:rsid w:val="0041197D"/>
    <w:rsid w:val="00413501"/>
    <w:rsid w:val="00415BBA"/>
    <w:rsid w:val="00420DB7"/>
    <w:rsid w:val="004316AC"/>
    <w:rsid w:val="00432036"/>
    <w:rsid w:val="00437706"/>
    <w:rsid w:val="00437CA2"/>
    <w:rsid w:val="00441D76"/>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4F05BD"/>
    <w:rsid w:val="00500D74"/>
    <w:rsid w:val="00505560"/>
    <w:rsid w:val="00513D5D"/>
    <w:rsid w:val="00514AFE"/>
    <w:rsid w:val="00524D9C"/>
    <w:rsid w:val="005279DD"/>
    <w:rsid w:val="00533119"/>
    <w:rsid w:val="005339E0"/>
    <w:rsid w:val="005345C8"/>
    <w:rsid w:val="005369F4"/>
    <w:rsid w:val="0053763D"/>
    <w:rsid w:val="0054092C"/>
    <w:rsid w:val="00542BD8"/>
    <w:rsid w:val="00547AD0"/>
    <w:rsid w:val="005518F3"/>
    <w:rsid w:val="00551E73"/>
    <w:rsid w:val="00555E59"/>
    <w:rsid w:val="00565CF8"/>
    <w:rsid w:val="00571987"/>
    <w:rsid w:val="00574DAE"/>
    <w:rsid w:val="0057705C"/>
    <w:rsid w:val="00581B11"/>
    <w:rsid w:val="0058218B"/>
    <w:rsid w:val="0058671D"/>
    <w:rsid w:val="00593DEA"/>
    <w:rsid w:val="00595F8F"/>
    <w:rsid w:val="005A4D52"/>
    <w:rsid w:val="005B4BA0"/>
    <w:rsid w:val="005B6211"/>
    <w:rsid w:val="005C0E6B"/>
    <w:rsid w:val="005C191E"/>
    <w:rsid w:val="005C1AE8"/>
    <w:rsid w:val="005C3517"/>
    <w:rsid w:val="005C6A76"/>
    <w:rsid w:val="005D5306"/>
    <w:rsid w:val="005D5BB2"/>
    <w:rsid w:val="005E04FB"/>
    <w:rsid w:val="005E2211"/>
    <w:rsid w:val="005E2CFD"/>
    <w:rsid w:val="005E2EB3"/>
    <w:rsid w:val="005E7AF2"/>
    <w:rsid w:val="005F21D1"/>
    <w:rsid w:val="005F32BA"/>
    <w:rsid w:val="005F4BA4"/>
    <w:rsid w:val="00603968"/>
    <w:rsid w:val="00606220"/>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05EF"/>
    <w:rsid w:val="00662C51"/>
    <w:rsid w:val="006631EB"/>
    <w:rsid w:val="00663FF4"/>
    <w:rsid w:val="00664A57"/>
    <w:rsid w:val="00664E56"/>
    <w:rsid w:val="0067747B"/>
    <w:rsid w:val="00684001"/>
    <w:rsid w:val="0068543C"/>
    <w:rsid w:val="006940F9"/>
    <w:rsid w:val="00694FFE"/>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E7185"/>
    <w:rsid w:val="006F0262"/>
    <w:rsid w:val="006F3BF3"/>
    <w:rsid w:val="006F3EAD"/>
    <w:rsid w:val="006F4588"/>
    <w:rsid w:val="0070006F"/>
    <w:rsid w:val="00701816"/>
    <w:rsid w:val="00701DE6"/>
    <w:rsid w:val="0070392A"/>
    <w:rsid w:val="007072CB"/>
    <w:rsid w:val="0071080A"/>
    <w:rsid w:val="00711047"/>
    <w:rsid w:val="00714008"/>
    <w:rsid w:val="00714DA2"/>
    <w:rsid w:val="0071512F"/>
    <w:rsid w:val="0071545F"/>
    <w:rsid w:val="007279F5"/>
    <w:rsid w:val="007324E4"/>
    <w:rsid w:val="00732878"/>
    <w:rsid w:val="00732ED8"/>
    <w:rsid w:val="00733A20"/>
    <w:rsid w:val="00735E10"/>
    <w:rsid w:val="0073742A"/>
    <w:rsid w:val="007422CA"/>
    <w:rsid w:val="00744757"/>
    <w:rsid w:val="00745001"/>
    <w:rsid w:val="00745779"/>
    <w:rsid w:val="00746DBA"/>
    <w:rsid w:val="00751B1E"/>
    <w:rsid w:val="00753C0F"/>
    <w:rsid w:val="007540CE"/>
    <w:rsid w:val="00755E15"/>
    <w:rsid w:val="007601EF"/>
    <w:rsid w:val="00760373"/>
    <w:rsid w:val="007619B1"/>
    <w:rsid w:val="00766033"/>
    <w:rsid w:val="007674FA"/>
    <w:rsid w:val="0077141E"/>
    <w:rsid w:val="00774E20"/>
    <w:rsid w:val="00780EC7"/>
    <w:rsid w:val="00786BE0"/>
    <w:rsid w:val="00794F72"/>
    <w:rsid w:val="00795740"/>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7064"/>
    <w:rsid w:val="00811DBA"/>
    <w:rsid w:val="0081250A"/>
    <w:rsid w:val="008153CC"/>
    <w:rsid w:val="0082222D"/>
    <w:rsid w:val="008263B0"/>
    <w:rsid w:val="00826D77"/>
    <w:rsid w:val="008279D0"/>
    <w:rsid w:val="008367BA"/>
    <w:rsid w:val="0084007B"/>
    <w:rsid w:val="00840194"/>
    <w:rsid w:val="00840870"/>
    <w:rsid w:val="008433A6"/>
    <w:rsid w:val="0085290F"/>
    <w:rsid w:val="00855428"/>
    <w:rsid w:val="008567F5"/>
    <w:rsid w:val="00856CF7"/>
    <w:rsid w:val="00856E19"/>
    <w:rsid w:val="00860AA5"/>
    <w:rsid w:val="008622DD"/>
    <w:rsid w:val="00862896"/>
    <w:rsid w:val="008725C6"/>
    <w:rsid w:val="00876586"/>
    <w:rsid w:val="00880169"/>
    <w:rsid w:val="00881942"/>
    <w:rsid w:val="00884F0D"/>
    <w:rsid w:val="00885D5E"/>
    <w:rsid w:val="00892A2A"/>
    <w:rsid w:val="00893DAD"/>
    <w:rsid w:val="00894069"/>
    <w:rsid w:val="00895AAC"/>
    <w:rsid w:val="008A20B3"/>
    <w:rsid w:val="008A28CB"/>
    <w:rsid w:val="008B4179"/>
    <w:rsid w:val="008B48C5"/>
    <w:rsid w:val="008C03C3"/>
    <w:rsid w:val="008C303E"/>
    <w:rsid w:val="008D6B66"/>
    <w:rsid w:val="008E1769"/>
    <w:rsid w:val="008E1F3F"/>
    <w:rsid w:val="008E2155"/>
    <w:rsid w:val="008E5198"/>
    <w:rsid w:val="008F239D"/>
    <w:rsid w:val="008F3559"/>
    <w:rsid w:val="009032FB"/>
    <w:rsid w:val="00915CA6"/>
    <w:rsid w:val="00917368"/>
    <w:rsid w:val="009235B3"/>
    <w:rsid w:val="00923790"/>
    <w:rsid w:val="00924B0D"/>
    <w:rsid w:val="00930487"/>
    <w:rsid w:val="009312CA"/>
    <w:rsid w:val="009332BE"/>
    <w:rsid w:val="009353D9"/>
    <w:rsid w:val="00937414"/>
    <w:rsid w:val="00944112"/>
    <w:rsid w:val="00952F8D"/>
    <w:rsid w:val="00955A6F"/>
    <w:rsid w:val="009574D5"/>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6280"/>
    <w:rsid w:val="009E7D8D"/>
    <w:rsid w:val="009F0778"/>
    <w:rsid w:val="009F2485"/>
    <w:rsid w:val="009F26B5"/>
    <w:rsid w:val="009F6299"/>
    <w:rsid w:val="00A06684"/>
    <w:rsid w:val="00A068A4"/>
    <w:rsid w:val="00A149E5"/>
    <w:rsid w:val="00A153FC"/>
    <w:rsid w:val="00A2542D"/>
    <w:rsid w:val="00A278D7"/>
    <w:rsid w:val="00A33603"/>
    <w:rsid w:val="00A35FD4"/>
    <w:rsid w:val="00A367C8"/>
    <w:rsid w:val="00A37693"/>
    <w:rsid w:val="00A40E04"/>
    <w:rsid w:val="00A45CA3"/>
    <w:rsid w:val="00A45F18"/>
    <w:rsid w:val="00A614C8"/>
    <w:rsid w:val="00A62247"/>
    <w:rsid w:val="00A6610B"/>
    <w:rsid w:val="00A70464"/>
    <w:rsid w:val="00A70480"/>
    <w:rsid w:val="00A7270C"/>
    <w:rsid w:val="00A758EB"/>
    <w:rsid w:val="00A82B0B"/>
    <w:rsid w:val="00A87072"/>
    <w:rsid w:val="00A878E0"/>
    <w:rsid w:val="00A87B9C"/>
    <w:rsid w:val="00A9049C"/>
    <w:rsid w:val="00A9577B"/>
    <w:rsid w:val="00A9762D"/>
    <w:rsid w:val="00A97BAC"/>
    <w:rsid w:val="00AB4794"/>
    <w:rsid w:val="00AB4B33"/>
    <w:rsid w:val="00AB4D58"/>
    <w:rsid w:val="00AB520D"/>
    <w:rsid w:val="00AB5306"/>
    <w:rsid w:val="00AB5916"/>
    <w:rsid w:val="00AB6E37"/>
    <w:rsid w:val="00AB77FF"/>
    <w:rsid w:val="00AC1F85"/>
    <w:rsid w:val="00AC3CFE"/>
    <w:rsid w:val="00AC470D"/>
    <w:rsid w:val="00AC7F0D"/>
    <w:rsid w:val="00AD042B"/>
    <w:rsid w:val="00AD0858"/>
    <w:rsid w:val="00AD202A"/>
    <w:rsid w:val="00AD24EC"/>
    <w:rsid w:val="00AD258E"/>
    <w:rsid w:val="00AD3161"/>
    <w:rsid w:val="00AD4DAF"/>
    <w:rsid w:val="00AD66E2"/>
    <w:rsid w:val="00AE4AE7"/>
    <w:rsid w:val="00AF42BA"/>
    <w:rsid w:val="00AF45D7"/>
    <w:rsid w:val="00AF5870"/>
    <w:rsid w:val="00B04CA6"/>
    <w:rsid w:val="00B101F1"/>
    <w:rsid w:val="00B135AA"/>
    <w:rsid w:val="00B17438"/>
    <w:rsid w:val="00B17A1A"/>
    <w:rsid w:val="00B2137B"/>
    <w:rsid w:val="00B2469C"/>
    <w:rsid w:val="00B3047D"/>
    <w:rsid w:val="00B31994"/>
    <w:rsid w:val="00B33D45"/>
    <w:rsid w:val="00B34D76"/>
    <w:rsid w:val="00B36554"/>
    <w:rsid w:val="00B415F9"/>
    <w:rsid w:val="00B41C19"/>
    <w:rsid w:val="00B44FC3"/>
    <w:rsid w:val="00B5127C"/>
    <w:rsid w:val="00B601D5"/>
    <w:rsid w:val="00B61725"/>
    <w:rsid w:val="00B6462C"/>
    <w:rsid w:val="00B64838"/>
    <w:rsid w:val="00B67AF9"/>
    <w:rsid w:val="00B7542E"/>
    <w:rsid w:val="00B81287"/>
    <w:rsid w:val="00B8397A"/>
    <w:rsid w:val="00B84124"/>
    <w:rsid w:val="00B841E6"/>
    <w:rsid w:val="00B854CF"/>
    <w:rsid w:val="00B908A4"/>
    <w:rsid w:val="00B912C6"/>
    <w:rsid w:val="00B9165F"/>
    <w:rsid w:val="00B92794"/>
    <w:rsid w:val="00B936AF"/>
    <w:rsid w:val="00B93AEA"/>
    <w:rsid w:val="00B97B69"/>
    <w:rsid w:val="00BA4E15"/>
    <w:rsid w:val="00BA5C95"/>
    <w:rsid w:val="00BA76D8"/>
    <w:rsid w:val="00BB028C"/>
    <w:rsid w:val="00BB56DE"/>
    <w:rsid w:val="00BB7676"/>
    <w:rsid w:val="00BB7853"/>
    <w:rsid w:val="00BB7C56"/>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1216"/>
    <w:rsid w:val="00C13082"/>
    <w:rsid w:val="00C13286"/>
    <w:rsid w:val="00C14D2D"/>
    <w:rsid w:val="00C15AE4"/>
    <w:rsid w:val="00C20040"/>
    <w:rsid w:val="00C20605"/>
    <w:rsid w:val="00C257AE"/>
    <w:rsid w:val="00C267A5"/>
    <w:rsid w:val="00C31D86"/>
    <w:rsid w:val="00C36CCA"/>
    <w:rsid w:val="00C41435"/>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18CA"/>
    <w:rsid w:val="00C92DBD"/>
    <w:rsid w:val="00C93BEF"/>
    <w:rsid w:val="00CA54A9"/>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36B78"/>
    <w:rsid w:val="00D4446E"/>
    <w:rsid w:val="00D463C4"/>
    <w:rsid w:val="00D4666F"/>
    <w:rsid w:val="00D47881"/>
    <w:rsid w:val="00D5281B"/>
    <w:rsid w:val="00D54A67"/>
    <w:rsid w:val="00D5544F"/>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913F7"/>
    <w:rsid w:val="00D92871"/>
    <w:rsid w:val="00D947D8"/>
    <w:rsid w:val="00D957A8"/>
    <w:rsid w:val="00D96DE6"/>
    <w:rsid w:val="00D9778F"/>
    <w:rsid w:val="00DA2DCE"/>
    <w:rsid w:val="00DA5752"/>
    <w:rsid w:val="00DA7F1E"/>
    <w:rsid w:val="00DB67D2"/>
    <w:rsid w:val="00DB78F0"/>
    <w:rsid w:val="00DC4B10"/>
    <w:rsid w:val="00DD3B90"/>
    <w:rsid w:val="00DD56C2"/>
    <w:rsid w:val="00DD73F9"/>
    <w:rsid w:val="00DE0812"/>
    <w:rsid w:val="00DE17B9"/>
    <w:rsid w:val="00DE1B99"/>
    <w:rsid w:val="00DE1DCB"/>
    <w:rsid w:val="00DE63EC"/>
    <w:rsid w:val="00DF35F4"/>
    <w:rsid w:val="00DF41E5"/>
    <w:rsid w:val="00DF463A"/>
    <w:rsid w:val="00DF71FF"/>
    <w:rsid w:val="00E00780"/>
    <w:rsid w:val="00E068F1"/>
    <w:rsid w:val="00E109A5"/>
    <w:rsid w:val="00E12E5B"/>
    <w:rsid w:val="00E13875"/>
    <w:rsid w:val="00E155F5"/>
    <w:rsid w:val="00E21054"/>
    <w:rsid w:val="00E23C5D"/>
    <w:rsid w:val="00E25F09"/>
    <w:rsid w:val="00E30403"/>
    <w:rsid w:val="00E30F15"/>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0C22"/>
    <w:rsid w:val="00E93446"/>
    <w:rsid w:val="00E94724"/>
    <w:rsid w:val="00E975FE"/>
    <w:rsid w:val="00E97CE7"/>
    <w:rsid w:val="00EA0605"/>
    <w:rsid w:val="00EA2B35"/>
    <w:rsid w:val="00EA4DBE"/>
    <w:rsid w:val="00EA5A6E"/>
    <w:rsid w:val="00EB5106"/>
    <w:rsid w:val="00EC2D00"/>
    <w:rsid w:val="00EC4D7E"/>
    <w:rsid w:val="00EC50D4"/>
    <w:rsid w:val="00EC5462"/>
    <w:rsid w:val="00ED19AE"/>
    <w:rsid w:val="00ED20C8"/>
    <w:rsid w:val="00ED2C9E"/>
    <w:rsid w:val="00ED4FC5"/>
    <w:rsid w:val="00ED75C9"/>
    <w:rsid w:val="00EE0D2D"/>
    <w:rsid w:val="00EE7594"/>
    <w:rsid w:val="00EF1FCA"/>
    <w:rsid w:val="00EF29C6"/>
    <w:rsid w:val="00EF5762"/>
    <w:rsid w:val="00EF6FC7"/>
    <w:rsid w:val="00EF7961"/>
    <w:rsid w:val="00F024A8"/>
    <w:rsid w:val="00F04BFC"/>
    <w:rsid w:val="00F04FCE"/>
    <w:rsid w:val="00F076B3"/>
    <w:rsid w:val="00F10B09"/>
    <w:rsid w:val="00F115FB"/>
    <w:rsid w:val="00F11707"/>
    <w:rsid w:val="00F17A0C"/>
    <w:rsid w:val="00F17C03"/>
    <w:rsid w:val="00F17FFC"/>
    <w:rsid w:val="00F21264"/>
    <w:rsid w:val="00F2580C"/>
    <w:rsid w:val="00F264D9"/>
    <w:rsid w:val="00F33B6B"/>
    <w:rsid w:val="00F37425"/>
    <w:rsid w:val="00F418B2"/>
    <w:rsid w:val="00F43F82"/>
    <w:rsid w:val="00F51F3C"/>
    <w:rsid w:val="00F53D9C"/>
    <w:rsid w:val="00F5592F"/>
    <w:rsid w:val="00F6409E"/>
    <w:rsid w:val="00F645DB"/>
    <w:rsid w:val="00F67332"/>
    <w:rsid w:val="00F67E1E"/>
    <w:rsid w:val="00F718EB"/>
    <w:rsid w:val="00F73211"/>
    <w:rsid w:val="00F77283"/>
    <w:rsid w:val="00F772C3"/>
    <w:rsid w:val="00F80304"/>
    <w:rsid w:val="00F80338"/>
    <w:rsid w:val="00F81A93"/>
    <w:rsid w:val="00F84F93"/>
    <w:rsid w:val="00F8501D"/>
    <w:rsid w:val="00F863A4"/>
    <w:rsid w:val="00F90270"/>
    <w:rsid w:val="00FA12B9"/>
    <w:rsid w:val="00FA78C0"/>
    <w:rsid w:val="00FB0C70"/>
    <w:rsid w:val="00FB7A38"/>
    <w:rsid w:val="00FC4E2F"/>
    <w:rsid w:val="00FC6A22"/>
    <w:rsid w:val="00FD0D54"/>
    <w:rsid w:val="00FD1B14"/>
    <w:rsid w:val="00FD1DC9"/>
    <w:rsid w:val="00FD29D5"/>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uiPriority w:val="1"/>
    <w:qFormat/>
    <w:rPr>
      <w:sz w:val="24"/>
      <w:szCs w:val="24"/>
    </w:rPr>
  </w:style>
  <w:style w:type="character" w:customStyle="1" w:styleId="Char10">
    <w:name w:val="正文文本 Char1"/>
    <w:basedOn w:val="a1"/>
    <w:link w:val="a9"/>
    <w:uiPriority w:val="1"/>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uiPriority w:val="99"/>
    <w:qFormat/>
    <w:rPr>
      <w:color w:val="0000FF" w:themeColor="hyperlink"/>
      <w:u w:val="single"/>
    </w:rPr>
  </w:style>
  <w:style w:type="character" w:styleId="afc">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Heading21">
    <w:name w:val="Heading #2|1_"/>
    <w:basedOn w:val="a1"/>
    <w:link w:val="Heading210"/>
    <w:qFormat/>
    <w:rsid w:val="006A6935"/>
    <w:rPr>
      <w:rFonts w:ascii="宋体" w:hAnsi="宋体" w:cs="宋体"/>
      <w:sz w:val="30"/>
      <w:szCs w:val="30"/>
      <w:lang w:val="zh-TW" w:eastAsia="zh-TW" w:bidi="zh-TW"/>
    </w:rPr>
  </w:style>
  <w:style w:type="paragraph" w:customStyle="1" w:styleId="Heading210">
    <w:name w:val="Heading #2|1"/>
    <w:basedOn w:val="a"/>
    <w:link w:val="Heading21"/>
    <w:rsid w:val="006A6935"/>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rsid w:val="006A6935"/>
    <w:rPr>
      <w:rFonts w:ascii="宋体" w:hAnsi="宋体" w:cs="宋体"/>
      <w:sz w:val="22"/>
      <w:lang w:val="zh-TW" w:eastAsia="zh-TW" w:bidi="zh-TW"/>
    </w:rPr>
  </w:style>
  <w:style w:type="paragraph" w:customStyle="1" w:styleId="Bodytext10">
    <w:name w:val="Body text|1"/>
    <w:basedOn w:val="a"/>
    <w:link w:val="Bodytext1"/>
    <w:rsid w:val="006A6935"/>
    <w:pPr>
      <w:autoSpaceDE/>
      <w:autoSpaceDN/>
      <w:spacing w:line="427" w:lineRule="auto"/>
    </w:pPr>
    <w:rPr>
      <w:szCs w:val="20"/>
      <w:lang w:val="zh-TW" w:eastAsia="zh-TW" w:bidi="zh-TW"/>
    </w:rPr>
  </w:style>
  <w:style w:type="character" w:customStyle="1" w:styleId="Heading31">
    <w:name w:val="Heading #3|1_"/>
    <w:basedOn w:val="a1"/>
    <w:link w:val="Heading310"/>
    <w:qFormat/>
    <w:rsid w:val="006A6935"/>
    <w:rPr>
      <w:rFonts w:ascii="宋体" w:hAnsi="宋体" w:cs="宋体"/>
      <w:sz w:val="30"/>
      <w:szCs w:val="30"/>
      <w:lang w:val="zh-TW" w:eastAsia="zh-TW" w:bidi="zh-TW"/>
    </w:rPr>
  </w:style>
  <w:style w:type="paragraph" w:customStyle="1" w:styleId="Heading310">
    <w:name w:val="Heading #3|1"/>
    <w:basedOn w:val="a"/>
    <w:link w:val="Heading31"/>
    <w:qFormat/>
    <w:rsid w:val="006A6935"/>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6A6935"/>
    <w:rPr>
      <w:rFonts w:ascii="宋体" w:hAnsi="宋体" w:cs="宋体"/>
      <w:sz w:val="22"/>
      <w:lang w:val="zh-TW" w:eastAsia="zh-TW" w:bidi="zh-TW"/>
    </w:rPr>
  </w:style>
  <w:style w:type="paragraph" w:customStyle="1" w:styleId="Other10">
    <w:name w:val="Other|1"/>
    <w:basedOn w:val="a"/>
    <w:link w:val="Other1"/>
    <w:rsid w:val="006A6935"/>
    <w:pPr>
      <w:autoSpaceDE/>
      <w:autoSpaceDN/>
      <w:spacing w:line="427" w:lineRule="auto"/>
    </w:pPr>
    <w:rPr>
      <w:szCs w:val="20"/>
      <w:lang w:val="zh-TW" w:eastAsia="zh-TW" w:bidi="zh-TW"/>
    </w:rPr>
  </w:style>
  <w:style w:type="character" w:customStyle="1" w:styleId="Bodytext2">
    <w:name w:val="Body text|2_"/>
    <w:basedOn w:val="a1"/>
    <w:link w:val="Bodytext20"/>
    <w:qFormat/>
    <w:rsid w:val="006A6935"/>
    <w:rPr>
      <w:rFonts w:ascii="宋体" w:hAnsi="宋体" w:cs="宋体"/>
      <w:sz w:val="34"/>
      <w:szCs w:val="34"/>
      <w:lang w:val="zh-TW" w:eastAsia="zh-TW" w:bidi="zh-TW"/>
    </w:rPr>
  </w:style>
  <w:style w:type="paragraph" w:customStyle="1" w:styleId="Bodytext20">
    <w:name w:val="Body text|2"/>
    <w:basedOn w:val="a"/>
    <w:link w:val="Bodytext2"/>
    <w:qFormat/>
    <w:rsid w:val="006A6935"/>
    <w:pPr>
      <w:autoSpaceDE/>
      <w:autoSpaceDN/>
      <w:spacing w:after="110"/>
      <w:jc w:val="center"/>
    </w:pPr>
    <w:rPr>
      <w:sz w:val="34"/>
      <w:szCs w:val="34"/>
      <w:lang w:val="zh-TW" w:eastAsia="zh-TW" w:bidi="zh-TW"/>
    </w:rPr>
  </w:style>
  <w:style w:type="character" w:customStyle="1" w:styleId="Bodytext4">
    <w:name w:val="Body text|4_"/>
    <w:basedOn w:val="a1"/>
    <w:link w:val="Bodytext40"/>
    <w:rsid w:val="006A6935"/>
    <w:rPr>
      <w:b/>
      <w:bCs/>
      <w:sz w:val="28"/>
      <w:szCs w:val="28"/>
      <w:lang w:val="zh-TW" w:eastAsia="zh-TW" w:bidi="zh-TW"/>
    </w:rPr>
  </w:style>
  <w:style w:type="paragraph" w:customStyle="1" w:styleId="Bodytext40">
    <w:name w:val="Body text|4"/>
    <w:basedOn w:val="a"/>
    <w:link w:val="Bodytext4"/>
    <w:rsid w:val="006A6935"/>
    <w:pPr>
      <w:autoSpaceDE/>
      <w:autoSpaceDN/>
    </w:pPr>
    <w:rPr>
      <w:rFonts w:ascii="Times New Roman" w:hAnsi="Times New Roman" w:cs="Times New Roman"/>
      <w:b/>
      <w:bCs/>
      <w:sz w:val="28"/>
      <w:szCs w:val="28"/>
      <w:lang w:val="zh-TW" w:eastAsia="zh-TW" w:bidi="zh-TW"/>
    </w:rPr>
  </w:style>
  <w:style w:type="paragraph" w:customStyle="1" w:styleId="font5">
    <w:name w:val="font5"/>
    <w:basedOn w:val="a"/>
    <w:rsid w:val="00165E3D"/>
    <w:pPr>
      <w:widowControl/>
      <w:autoSpaceDE/>
      <w:autoSpaceDN/>
      <w:spacing w:before="100" w:beforeAutospacing="1" w:after="100" w:afterAutospacing="1"/>
    </w:pPr>
    <w:rPr>
      <w:sz w:val="18"/>
      <w:szCs w:val="18"/>
      <w:lang w:eastAsia="zh-CN"/>
    </w:rPr>
  </w:style>
  <w:style w:type="paragraph" w:customStyle="1" w:styleId="xl63">
    <w:name w:val="xl63"/>
    <w:basedOn w:val="a"/>
    <w:rsid w:val="00165E3D"/>
    <w:pPr>
      <w:widowControl/>
      <w:autoSpaceDE/>
      <w:autoSpaceDN/>
      <w:spacing w:before="100" w:beforeAutospacing="1" w:after="100" w:afterAutospacing="1"/>
    </w:pPr>
    <w:rPr>
      <w:sz w:val="24"/>
      <w:szCs w:val="24"/>
      <w:lang w:eastAsia="zh-CN"/>
    </w:rPr>
  </w:style>
  <w:style w:type="paragraph" w:customStyle="1" w:styleId="xl64">
    <w:name w:val="xl64"/>
    <w:basedOn w:val="a"/>
    <w:rsid w:val="00165E3D"/>
    <w:pPr>
      <w:widowControl/>
      <w:autoSpaceDE/>
      <w:autoSpaceDN/>
      <w:spacing w:before="100" w:beforeAutospacing="1" w:after="100" w:afterAutospacing="1"/>
    </w:pPr>
    <w:rPr>
      <w:sz w:val="20"/>
      <w:szCs w:val="20"/>
      <w:lang w:eastAsia="zh-CN"/>
    </w:rPr>
  </w:style>
  <w:style w:type="paragraph" w:customStyle="1" w:styleId="xl65">
    <w:name w:val="xl6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6">
    <w:name w:val="xl6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7">
    <w:name w:val="xl6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68">
    <w:name w:val="xl68"/>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0">
    <w:name w:val="xl70"/>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1">
    <w:name w:val="xl71"/>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2">
    <w:name w:val="xl72"/>
    <w:basedOn w:val="a"/>
    <w:rsid w:val="00165E3D"/>
    <w:pPr>
      <w:widowControl/>
      <w:pBdr>
        <w:top w:val="single" w:sz="8" w:space="0" w:color="auto"/>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3">
    <w:name w:val="xl73"/>
    <w:basedOn w:val="a"/>
    <w:rsid w:val="00165E3D"/>
    <w:pPr>
      <w:widowControl/>
      <w:pBdr>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4">
    <w:name w:val="xl74"/>
    <w:basedOn w:val="a"/>
    <w:rsid w:val="00165E3D"/>
    <w:pPr>
      <w:widowControl/>
      <w:pBdr>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5">
    <w:name w:val="xl7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6">
    <w:name w:val="xl7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7">
    <w:name w:val="xl7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78">
    <w:name w:val="xl78"/>
    <w:basedOn w:val="a"/>
    <w:rsid w:val="00165E3D"/>
    <w:pPr>
      <w:widowControl/>
      <w:pBdr>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9">
    <w:name w:val="xl79"/>
    <w:basedOn w:val="a"/>
    <w:rsid w:val="00165E3D"/>
    <w:pPr>
      <w:widowControl/>
      <w:pBdr>
        <w:top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0">
    <w:name w:val="xl80"/>
    <w:basedOn w:val="a"/>
    <w:rsid w:val="00165E3D"/>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1">
    <w:name w:val="xl81"/>
    <w:basedOn w:val="a"/>
    <w:rsid w:val="00165E3D"/>
    <w:pPr>
      <w:widowControl/>
      <w:pBdr>
        <w:top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3">
    <w:name w:val="xl83"/>
    <w:basedOn w:val="a"/>
    <w:rsid w:val="00165E3D"/>
    <w:pPr>
      <w:widowControl/>
      <w:pBdr>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165E3D"/>
    <w:pPr>
      <w:widowControl/>
      <w:pBdr>
        <w:top w:val="single" w:sz="8"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165E3D"/>
    <w:pPr>
      <w:widowControl/>
      <w:pBdr>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
    <w:rsid w:val="00165E3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rsid w:val="00165E3D"/>
    <w:pPr>
      <w:widowControl/>
      <w:pBdr>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rsid w:val="00165E3D"/>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9">
    <w:name w:val="xl89"/>
    <w:basedOn w:val="a"/>
    <w:rsid w:val="00165E3D"/>
    <w:pPr>
      <w:widowControl/>
      <w:pBdr>
        <w:top w:val="single" w:sz="4" w:space="0" w:color="auto"/>
        <w:bottom w:val="single" w:sz="8"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1">
    <w:name w:val="xl91"/>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
    <w:rsid w:val="00165E3D"/>
    <w:pPr>
      <w:widowControl/>
      <w:pBdr>
        <w:top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94">
    <w:name w:val="xl94"/>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afff1">
    <w:name w:val="不缩进"/>
    <w:basedOn w:val="a"/>
    <w:rsid w:val="00B9165F"/>
    <w:pPr>
      <w:autoSpaceDE/>
      <w:autoSpaceDN/>
      <w:adjustRightInd w:val="0"/>
      <w:snapToGrid w:val="0"/>
      <w:spacing w:line="360" w:lineRule="auto"/>
      <w:jc w:val="both"/>
    </w:pPr>
    <w:rPr>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386">
      <w:bodyDiv w:val="1"/>
      <w:marLeft w:val="0"/>
      <w:marRight w:val="0"/>
      <w:marTop w:val="0"/>
      <w:marBottom w:val="0"/>
      <w:divBdr>
        <w:top w:val="none" w:sz="0" w:space="0" w:color="auto"/>
        <w:left w:val="none" w:sz="0" w:space="0" w:color="auto"/>
        <w:bottom w:val="none" w:sz="0" w:space="0" w:color="auto"/>
        <w:right w:val="none" w:sz="0" w:space="0" w:color="auto"/>
      </w:divBdr>
    </w:div>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420564252">
      <w:bodyDiv w:val="1"/>
      <w:marLeft w:val="0"/>
      <w:marRight w:val="0"/>
      <w:marTop w:val="0"/>
      <w:marBottom w:val="0"/>
      <w:divBdr>
        <w:top w:val="none" w:sz="0" w:space="0" w:color="auto"/>
        <w:left w:val="none" w:sz="0" w:space="0" w:color="auto"/>
        <w:bottom w:val="none" w:sz="0" w:space="0" w:color="auto"/>
        <w:right w:val="none" w:sz="0" w:space="0" w:color="auto"/>
      </w:divBdr>
    </w:div>
    <w:div w:id="525145587">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551772867">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81248891">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1116827286">
      <w:bodyDiv w:val="1"/>
      <w:marLeft w:val="0"/>
      <w:marRight w:val="0"/>
      <w:marTop w:val="0"/>
      <w:marBottom w:val="0"/>
      <w:divBdr>
        <w:top w:val="none" w:sz="0" w:space="0" w:color="auto"/>
        <w:left w:val="none" w:sz="0" w:space="0" w:color="auto"/>
        <w:bottom w:val="none" w:sz="0" w:space="0" w:color="auto"/>
        <w:right w:val="none" w:sz="0" w:space="0" w:color="auto"/>
      </w:divBdr>
    </w:div>
    <w:div w:id="1232422281">
      <w:bodyDiv w:val="1"/>
      <w:marLeft w:val="0"/>
      <w:marRight w:val="0"/>
      <w:marTop w:val="0"/>
      <w:marBottom w:val="0"/>
      <w:divBdr>
        <w:top w:val="none" w:sz="0" w:space="0" w:color="auto"/>
        <w:left w:val="none" w:sz="0" w:space="0" w:color="auto"/>
        <w:bottom w:val="none" w:sz="0" w:space="0" w:color="auto"/>
        <w:right w:val="none" w:sz="0" w:space="0" w:color="auto"/>
      </w:divBdr>
    </w:div>
    <w:div w:id="1240990032">
      <w:bodyDiv w:val="1"/>
      <w:marLeft w:val="0"/>
      <w:marRight w:val="0"/>
      <w:marTop w:val="0"/>
      <w:marBottom w:val="0"/>
      <w:divBdr>
        <w:top w:val="none" w:sz="0" w:space="0" w:color="auto"/>
        <w:left w:val="none" w:sz="0" w:space="0" w:color="auto"/>
        <w:bottom w:val="none" w:sz="0" w:space="0" w:color="auto"/>
        <w:right w:val="none" w:sz="0" w:space="0" w:color="auto"/>
      </w:divBdr>
    </w:div>
    <w:div w:id="1271471468">
      <w:bodyDiv w:val="1"/>
      <w:marLeft w:val="0"/>
      <w:marRight w:val="0"/>
      <w:marTop w:val="0"/>
      <w:marBottom w:val="0"/>
      <w:divBdr>
        <w:top w:val="none" w:sz="0" w:space="0" w:color="auto"/>
        <w:left w:val="none" w:sz="0" w:space="0" w:color="auto"/>
        <w:bottom w:val="none" w:sz="0" w:space="0" w:color="auto"/>
        <w:right w:val="none" w:sz="0" w:space="0" w:color="auto"/>
      </w:divBdr>
    </w:div>
    <w:div w:id="1309361557">
      <w:bodyDiv w:val="1"/>
      <w:marLeft w:val="0"/>
      <w:marRight w:val="0"/>
      <w:marTop w:val="0"/>
      <w:marBottom w:val="0"/>
      <w:divBdr>
        <w:top w:val="none" w:sz="0" w:space="0" w:color="auto"/>
        <w:left w:val="none" w:sz="0" w:space="0" w:color="auto"/>
        <w:bottom w:val="none" w:sz="0" w:space="0" w:color="auto"/>
        <w:right w:val="none" w:sz="0" w:space="0" w:color="auto"/>
      </w:divBdr>
    </w:div>
    <w:div w:id="1382023181">
      <w:bodyDiv w:val="1"/>
      <w:marLeft w:val="0"/>
      <w:marRight w:val="0"/>
      <w:marTop w:val="0"/>
      <w:marBottom w:val="0"/>
      <w:divBdr>
        <w:top w:val="none" w:sz="0" w:space="0" w:color="auto"/>
        <w:left w:val="none" w:sz="0" w:space="0" w:color="auto"/>
        <w:bottom w:val="none" w:sz="0" w:space="0" w:color="auto"/>
        <w:right w:val="none" w:sz="0" w:space="0" w:color="auto"/>
      </w:divBdr>
    </w:div>
    <w:div w:id="1394618173">
      <w:bodyDiv w:val="1"/>
      <w:marLeft w:val="0"/>
      <w:marRight w:val="0"/>
      <w:marTop w:val="0"/>
      <w:marBottom w:val="0"/>
      <w:divBdr>
        <w:top w:val="none" w:sz="0" w:space="0" w:color="auto"/>
        <w:left w:val="none" w:sz="0" w:space="0" w:color="auto"/>
        <w:bottom w:val="none" w:sz="0" w:space="0" w:color="auto"/>
        <w:right w:val="none" w:sz="0" w:space="0" w:color="auto"/>
      </w:divBdr>
    </w:div>
    <w:div w:id="1572034932">
      <w:bodyDiv w:val="1"/>
      <w:marLeft w:val="0"/>
      <w:marRight w:val="0"/>
      <w:marTop w:val="0"/>
      <w:marBottom w:val="0"/>
      <w:divBdr>
        <w:top w:val="none" w:sz="0" w:space="0" w:color="auto"/>
        <w:left w:val="none" w:sz="0" w:space="0" w:color="auto"/>
        <w:bottom w:val="none" w:sz="0" w:space="0" w:color="auto"/>
        <w:right w:val="none" w:sz="0" w:space="0" w:color="auto"/>
      </w:divBdr>
    </w:div>
    <w:div w:id="1607076345">
      <w:bodyDiv w:val="1"/>
      <w:marLeft w:val="0"/>
      <w:marRight w:val="0"/>
      <w:marTop w:val="0"/>
      <w:marBottom w:val="0"/>
      <w:divBdr>
        <w:top w:val="none" w:sz="0" w:space="0" w:color="auto"/>
        <w:left w:val="none" w:sz="0" w:space="0" w:color="auto"/>
        <w:bottom w:val="none" w:sz="0" w:space="0" w:color="auto"/>
        <w:right w:val="none" w:sz="0" w:space="0" w:color="auto"/>
      </w:divBdr>
    </w:div>
    <w:div w:id="1642728579">
      <w:bodyDiv w:val="1"/>
      <w:marLeft w:val="0"/>
      <w:marRight w:val="0"/>
      <w:marTop w:val="0"/>
      <w:marBottom w:val="0"/>
      <w:divBdr>
        <w:top w:val="none" w:sz="0" w:space="0" w:color="auto"/>
        <w:left w:val="none" w:sz="0" w:space="0" w:color="auto"/>
        <w:bottom w:val="none" w:sz="0" w:space="0" w:color="auto"/>
        <w:right w:val="none" w:sz="0" w:space="0" w:color="auto"/>
      </w:divBdr>
    </w:div>
    <w:div w:id="1889997254">
      <w:bodyDiv w:val="1"/>
      <w:marLeft w:val="0"/>
      <w:marRight w:val="0"/>
      <w:marTop w:val="0"/>
      <w:marBottom w:val="0"/>
      <w:divBdr>
        <w:top w:val="none" w:sz="0" w:space="0" w:color="auto"/>
        <w:left w:val="none" w:sz="0" w:space="0" w:color="auto"/>
        <w:bottom w:val="none" w:sz="0" w:space="0" w:color="auto"/>
        <w:right w:val="none" w:sz="0" w:space="0" w:color="auto"/>
      </w:divBdr>
    </w:div>
    <w:div w:id="2000696689">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 w:id="2056656544">
      <w:bodyDiv w:val="1"/>
      <w:marLeft w:val="0"/>
      <w:marRight w:val="0"/>
      <w:marTop w:val="0"/>
      <w:marBottom w:val="0"/>
      <w:divBdr>
        <w:top w:val="none" w:sz="0" w:space="0" w:color="auto"/>
        <w:left w:val="none" w:sz="0" w:space="0" w:color="auto"/>
        <w:bottom w:val="none" w:sz="0" w:space="0" w:color="auto"/>
        <w:right w:val="none" w:sz="0" w:space="0" w:color="auto"/>
      </w:divBdr>
    </w:div>
    <w:div w:id="20664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9FD4F-29A8-4753-80CB-F81ACAE8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Pages>
  <Words>3062</Words>
  <Characters>17454</Characters>
  <Application>Microsoft Office Word</Application>
  <DocSecurity>0</DocSecurity>
  <Lines>145</Lines>
  <Paragraphs>40</Paragraphs>
  <ScaleCrop>false</ScaleCrop>
  <Company>福化环保</Company>
  <LinksUpToDate>false</LinksUpToDate>
  <CharactersWithSpaces>20476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533</cp:revision>
  <dcterms:created xsi:type="dcterms:W3CDTF">2019-03-28T11:18:00Z</dcterms:created>
  <dcterms:modified xsi:type="dcterms:W3CDTF">2023-05-25T06:29:00Z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