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251851" w:rsidRPr="00F80304" w:rsidRDefault="00F80304">
      <w:pPr>
        <w:pStyle w:val="a9"/>
        <w:jc w:val="center"/>
        <w:rPr>
          <w:rFonts w:ascii="微软雅黑" w:eastAsia="微软雅黑" w:hAnsi="微软雅黑" w:cs="Arial"/>
          <w:b/>
          <w:sz w:val="48"/>
          <w:szCs w:val="48"/>
          <w:lang w:eastAsia="zh-CN"/>
        </w:rPr>
      </w:pPr>
      <w:r w:rsidRPr="00F80304">
        <w:rPr>
          <w:rFonts w:ascii="微软雅黑" w:eastAsia="微软雅黑" w:hAnsi="微软雅黑" w:cs="Arial" w:hint="eastAsia"/>
          <w:b/>
          <w:sz w:val="48"/>
          <w:szCs w:val="48"/>
          <w:lang w:eastAsia="zh-CN"/>
        </w:rPr>
        <w:t>古雷石化园区南部供热中心高加正常疏水汽液两相流控制装置改造设计采购</w:t>
      </w:r>
      <w:r>
        <w:rPr>
          <w:rFonts w:ascii="微软雅黑" w:eastAsia="微软雅黑" w:hAnsi="微软雅黑" w:cs="Arial" w:hint="eastAsia"/>
          <w:b/>
          <w:sz w:val="48"/>
          <w:szCs w:val="48"/>
          <w:lang w:eastAsia="zh-CN"/>
        </w:rPr>
        <w:t xml:space="preserve">   </w:t>
      </w:r>
      <w:r w:rsidRPr="00F80304">
        <w:rPr>
          <w:rFonts w:ascii="微软雅黑" w:eastAsia="微软雅黑" w:hAnsi="微软雅黑" w:cs="Arial" w:hint="eastAsia"/>
          <w:b/>
          <w:sz w:val="48"/>
          <w:szCs w:val="48"/>
          <w:lang w:eastAsia="zh-CN"/>
        </w:rPr>
        <w:t>施工（</w:t>
      </w:r>
      <w:r w:rsidRPr="00F80304">
        <w:rPr>
          <w:rFonts w:ascii="微软雅黑" w:eastAsia="微软雅黑" w:hAnsi="微软雅黑" w:cs="Arial"/>
          <w:b/>
          <w:sz w:val="48"/>
          <w:szCs w:val="48"/>
          <w:lang w:eastAsia="zh-CN"/>
        </w:rPr>
        <w:t>EPC</w:t>
      </w:r>
      <w:r w:rsidRPr="00F80304">
        <w:rPr>
          <w:rFonts w:ascii="微软雅黑" w:eastAsia="微软雅黑" w:hAnsi="微软雅黑" w:cs="Arial" w:hint="eastAsia"/>
          <w:b/>
          <w:sz w:val="48"/>
          <w:szCs w:val="48"/>
          <w:lang w:eastAsia="zh-CN"/>
        </w:rPr>
        <w:t>）</w:t>
      </w:r>
      <w:r w:rsidRPr="00F80304">
        <w:rPr>
          <w:rFonts w:ascii="微软雅黑" w:eastAsia="微软雅黑" w:hAnsi="微软雅黑" w:cs="Arial"/>
          <w:b/>
          <w:sz w:val="48"/>
          <w:szCs w:val="48"/>
          <w:lang w:eastAsia="zh-CN"/>
        </w:rPr>
        <w:t>总承包</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F80304" w:rsidRPr="00F80304">
        <w:rPr>
          <w:color w:val="000000" w:themeColor="text1"/>
          <w:sz w:val="28"/>
          <w:szCs w:val="28"/>
        </w:rPr>
        <w:t>FHC-PTCG20230406002</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5C1AE8">
        <w:rPr>
          <w:rFonts w:ascii="微软雅黑" w:eastAsia="微软雅黑" w:hint="eastAsia"/>
          <w:b/>
          <w:color w:val="000000" w:themeColor="text1"/>
          <w:w w:val="95"/>
          <w:sz w:val="32"/>
          <w:lang w:eastAsia="zh-CN"/>
        </w:rPr>
        <w:t>二〇二三年四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2F2F09" w:rsidRDefault="00CB5E29" w:rsidP="00F80304">
      <w:pPr>
        <w:pStyle w:val="a9"/>
        <w:jc w:val="center"/>
        <w:rPr>
          <w:rFonts w:asciiTheme="minorEastAsia" w:eastAsiaTheme="minorEastAsia" w:hAnsiTheme="minorEastAsia" w:cs="Arial"/>
          <w:b/>
          <w:sz w:val="28"/>
          <w:szCs w:val="28"/>
          <w:lang w:eastAsia="zh-CN"/>
        </w:rPr>
      </w:pPr>
      <w:r w:rsidRPr="002F2F09">
        <w:rPr>
          <w:rFonts w:hint="eastAsia"/>
          <w:b/>
          <w:bCs/>
          <w:sz w:val="28"/>
          <w:szCs w:val="28"/>
          <w:lang w:eastAsia="zh-CN"/>
        </w:rPr>
        <w:t>福建福海创石油化工有限公司</w:t>
      </w:r>
      <w:r w:rsidR="00F80304" w:rsidRPr="002F2F09">
        <w:rPr>
          <w:rFonts w:hint="eastAsia"/>
          <w:b/>
          <w:color w:val="000000" w:themeColor="text1"/>
          <w:sz w:val="28"/>
          <w:szCs w:val="28"/>
          <w:lang w:eastAsia="zh-CN"/>
        </w:rPr>
        <w:t>古雷石化园区南部供热中心</w:t>
      </w:r>
      <w:r w:rsidR="00F80304" w:rsidRPr="002F2F09">
        <w:rPr>
          <w:rFonts w:asciiTheme="minorEastAsia" w:eastAsiaTheme="minorEastAsia" w:hAnsiTheme="minorEastAsia" w:cs="Arial" w:hint="eastAsia"/>
          <w:b/>
          <w:sz w:val="28"/>
          <w:szCs w:val="28"/>
          <w:lang w:eastAsia="zh-CN"/>
        </w:rPr>
        <w:t>高加正常疏水汽液两相流控制装置改造设计采购施工（</w:t>
      </w:r>
      <w:r w:rsidR="00F80304" w:rsidRPr="002F2F09">
        <w:rPr>
          <w:rFonts w:asciiTheme="minorEastAsia" w:eastAsiaTheme="minorEastAsia" w:hAnsiTheme="minorEastAsia" w:cs="Arial"/>
          <w:b/>
          <w:sz w:val="28"/>
          <w:szCs w:val="28"/>
          <w:lang w:eastAsia="zh-CN"/>
        </w:rPr>
        <w:t>EPC</w:t>
      </w:r>
      <w:r w:rsidR="00F80304" w:rsidRPr="002F2F09">
        <w:rPr>
          <w:rFonts w:asciiTheme="minorEastAsia" w:eastAsiaTheme="minorEastAsia" w:hAnsiTheme="minorEastAsia" w:cs="Arial" w:hint="eastAsia"/>
          <w:b/>
          <w:sz w:val="28"/>
          <w:szCs w:val="28"/>
          <w:lang w:eastAsia="zh-CN"/>
        </w:rPr>
        <w:t>）</w:t>
      </w:r>
      <w:r w:rsidR="00F80304" w:rsidRPr="002F2F09">
        <w:rPr>
          <w:rFonts w:asciiTheme="minorEastAsia" w:eastAsiaTheme="minorEastAsia" w:hAnsiTheme="minorEastAsia" w:cs="Arial"/>
          <w:b/>
          <w:sz w:val="28"/>
          <w:szCs w:val="28"/>
          <w:lang w:eastAsia="zh-CN"/>
        </w:rPr>
        <w:t>总承包</w:t>
      </w:r>
      <w:r w:rsidR="00986280" w:rsidRPr="002F2F09">
        <w:rPr>
          <w:rFonts w:hint="eastAsia"/>
          <w:b/>
          <w:bCs/>
          <w:sz w:val="28"/>
          <w:szCs w:val="28"/>
          <w:lang w:eastAsia="zh-CN"/>
        </w:rPr>
        <w:t>比选公告</w:t>
      </w:r>
    </w:p>
    <w:p w:rsidR="00D7766D" w:rsidRDefault="00D7766D">
      <w:pPr>
        <w:pStyle w:val="a9"/>
        <w:rPr>
          <w:b/>
          <w:sz w:val="28"/>
          <w:lang w:eastAsia="zh-CN"/>
        </w:rPr>
      </w:pPr>
    </w:p>
    <w:p w:rsidR="00D7766D" w:rsidRDefault="00986280" w:rsidP="00744757">
      <w:pPr>
        <w:pStyle w:val="a9"/>
        <w:spacing w:before="26" w:line="360" w:lineRule="auto"/>
        <w:ind w:right="121"/>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F80304">
        <w:rPr>
          <w:rFonts w:hint="eastAsia"/>
          <w:color w:val="000000" w:themeColor="text1"/>
          <w:u w:val="single"/>
          <w:lang w:eastAsia="zh-CN"/>
        </w:rPr>
        <w:t>古雷石化</w:t>
      </w:r>
      <w:r w:rsidR="00F80304" w:rsidRPr="00F80304">
        <w:rPr>
          <w:rFonts w:hint="eastAsia"/>
          <w:color w:val="000000" w:themeColor="text1"/>
          <w:u w:val="single"/>
          <w:lang w:eastAsia="zh-CN"/>
        </w:rPr>
        <w:t>园区南部供热中心</w:t>
      </w:r>
      <w:r w:rsidR="00F80304" w:rsidRPr="00F80304">
        <w:rPr>
          <w:rFonts w:cs="Arial" w:hint="eastAsia"/>
          <w:u w:val="single"/>
          <w:lang w:eastAsia="zh-CN"/>
        </w:rPr>
        <w:t>高加正常疏水汽液两相流控制装置改造设计采购施工（</w:t>
      </w:r>
      <w:r w:rsidR="00F80304" w:rsidRPr="00F80304">
        <w:rPr>
          <w:rFonts w:cs="Arial"/>
          <w:u w:val="single"/>
          <w:lang w:eastAsia="zh-CN"/>
        </w:rPr>
        <w:t>EPC</w:t>
      </w:r>
      <w:r w:rsidR="00F80304" w:rsidRPr="00F80304">
        <w:rPr>
          <w:rFonts w:cs="Arial" w:hint="eastAsia"/>
          <w:u w:val="single"/>
          <w:lang w:eastAsia="zh-CN"/>
        </w:rPr>
        <w:t>）</w:t>
      </w:r>
      <w:r w:rsidR="00F80304" w:rsidRPr="00F80304">
        <w:rPr>
          <w:rFonts w:cs="Arial"/>
          <w:u w:val="single"/>
          <w:lang w:eastAsia="zh-CN"/>
        </w:rPr>
        <w:t>总承包</w:t>
      </w:r>
      <w:r w:rsidRPr="00F80304">
        <w:rPr>
          <w:rFonts w:hint="eastAsia"/>
          <w:color w:val="000000" w:themeColor="text1"/>
          <w:u w:val="single"/>
          <w:lang w:eastAsia="zh-CN"/>
        </w:rPr>
        <w:t>（项目编号：</w:t>
      </w:r>
      <w:r w:rsidR="00F80304" w:rsidRPr="00F80304">
        <w:rPr>
          <w:color w:val="000000" w:themeColor="text1"/>
          <w:u w:val="single"/>
          <w:lang w:eastAsia="zh-CN"/>
        </w:rPr>
        <w:t>FHC-PTCG20230406002</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251851">
        <w:rPr>
          <w:rFonts w:hint="eastAsia"/>
          <w:lang w:eastAsia="zh-CN"/>
        </w:rPr>
        <w:t>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F2F09" w:rsidRDefault="00986280" w:rsidP="002F2F09">
      <w:pPr>
        <w:tabs>
          <w:tab w:val="left" w:pos="709"/>
        </w:tabs>
        <w:spacing w:line="360" w:lineRule="auto"/>
        <w:ind w:firstLineChars="200" w:firstLine="48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F80304" w:rsidRPr="002F2F09">
        <w:rPr>
          <w:rFonts w:hint="eastAsia"/>
          <w:color w:val="000000" w:themeColor="text1"/>
          <w:sz w:val="24"/>
          <w:szCs w:val="24"/>
          <w:lang w:eastAsia="zh-CN"/>
        </w:rPr>
        <w:t>福建福海创石油化工有限公司古雷石化园区南部供热中心</w:t>
      </w:r>
      <w:r w:rsidR="00F80304" w:rsidRPr="002F2F09">
        <w:rPr>
          <w:rFonts w:cs="Arial" w:hint="eastAsia"/>
          <w:sz w:val="24"/>
          <w:szCs w:val="24"/>
          <w:lang w:eastAsia="zh-CN"/>
        </w:rPr>
        <w:t>高加正常疏水汽液两相流控制装置改造设计采购施工（</w:t>
      </w:r>
      <w:r w:rsidR="00F80304" w:rsidRPr="002F2F09">
        <w:rPr>
          <w:rFonts w:cs="Arial"/>
          <w:sz w:val="24"/>
          <w:szCs w:val="24"/>
          <w:lang w:eastAsia="zh-CN"/>
        </w:rPr>
        <w:t>EPC</w:t>
      </w:r>
      <w:r w:rsidR="00F80304" w:rsidRPr="002F2F09">
        <w:rPr>
          <w:rFonts w:cs="Arial" w:hint="eastAsia"/>
          <w:sz w:val="24"/>
          <w:szCs w:val="24"/>
          <w:lang w:eastAsia="zh-CN"/>
        </w:rPr>
        <w:t>）</w:t>
      </w:r>
      <w:r w:rsidR="00F80304" w:rsidRPr="002F2F09">
        <w:rPr>
          <w:rFonts w:cs="Arial"/>
          <w:sz w:val="24"/>
          <w:szCs w:val="24"/>
          <w:lang w:eastAsia="zh-CN"/>
        </w:rPr>
        <w:t>总承包</w:t>
      </w:r>
      <w:r w:rsidR="002F2F09">
        <w:rPr>
          <w:rFonts w:cs="Arial" w:hint="eastAsia"/>
          <w:sz w:val="24"/>
          <w:szCs w:val="24"/>
          <w:lang w:eastAsia="zh-CN"/>
        </w:rPr>
        <w:t>。</w:t>
      </w:r>
    </w:p>
    <w:p w:rsidR="005D5306" w:rsidRPr="002F2F09" w:rsidRDefault="00986280" w:rsidP="002F2F09">
      <w:pPr>
        <w:snapToGrid w:val="0"/>
        <w:spacing w:line="360" w:lineRule="auto"/>
        <w:ind w:firstLineChars="200" w:firstLine="480"/>
        <w:rPr>
          <w:sz w:val="24"/>
          <w:szCs w:val="24"/>
          <w:lang w:eastAsia="zh-CN"/>
        </w:rPr>
      </w:pPr>
      <w:r w:rsidRPr="002F2F09">
        <w:rPr>
          <w:sz w:val="24"/>
          <w:szCs w:val="24"/>
          <w:lang w:eastAsia="zh-CN"/>
        </w:rPr>
        <w:t>2.</w:t>
      </w:r>
      <w:r w:rsidR="001427F4" w:rsidRPr="002F2F09">
        <w:rPr>
          <w:rFonts w:hint="eastAsia"/>
          <w:sz w:val="24"/>
          <w:szCs w:val="24"/>
          <w:lang w:eastAsia="zh-CN"/>
        </w:rPr>
        <w:t>比选项目说明：</w:t>
      </w:r>
    </w:p>
    <w:p w:rsidR="005D5306" w:rsidRPr="005D5306" w:rsidRDefault="005D5306" w:rsidP="005D5306">
      <w:pPr>
        <w:snapToGrid w:val="0"/>
        <w:spacing w:line="360" w:lineRule="auto"/>
        <w:rPr>
          <w:sz w:val="24"/>
          <w:szCs w:val="24"/>
          <w:lang w:eastAsia="zh-CN"/>
        </w:rPr>
      </w:pPr>
      <w:r w:rsidRPr="005D5306">
        <w:rPr>
          <w:rFonts w:hint="eastAsia"/>
          <w:sz w:val="24"/>
          <w:szCs w:val="24"/>
          <w:lang w:eastAsia="zh-CN"/>
        </w:rPr>
        <w:t>2.</w:t>
      </w:r>
      <w:r w:rsidRPr="005D5306">
        <w:rPr>
          <w:sz w:val="24"/>
          <w:szCs w:val="24"/>
          <w:lang w:eastAsia="zh-CN"/>
        </w:rPr>
        <w:t xml:space="preserve">1 </w:t>
      </w:r>
      <w:r w:rsidRPr="005D5306">
        <w:rPr>
          <w:rFonts w:hint="eastAsia"/>
          <w:sz w:val="24"/>
          <w:szCs w:val="24"/>
          <w:lang w:eastAsia="zh-CN"/>
        </w:rPr>
        <w:t>本次改造所涉及的设计、供货、施工范围及其它要求，投标方保证设计方案为先进的，成熟的；设备为全新的、先进的、成熟的、完整的和安全可靠的，且设备的技术经济性能符合本技术规范的要求。</w:t>
      </w:r>
    </w:p>
    <w:p w:rsidR="005D5306" w:rsidRPr="005D5306" w:rsidRDefault="005D5306" w:rsidP="005D5306">
      <w:pPr>
        <w:snapToGrid w:val="0"/>
        <w:spacing w:line="360" w:lineRule="auto"/>
        <w:rPr>
          <w:sz w:val="24"/>
          <w:szCs w:val="24"/>
          <w:lang w:eastAsia="zh-CN"/>
        </w:rPr>
      </w:pPr>
      <w:r w:rsidRPr="005D5306">
        <w:rPr>
          <w:rFonts w:hint="eastAsia"/>
          <w:sz w:val="24"/>
          <w:szCs w:val="24"/>
          <w:lang w:eastAsia="zh-CN"/>
        </w:rPr>
        <w:t>2</w:t>
      </w:r>
      <w:r w:rsidRPr="005D5306">
        <w:rPr>
          <w:sz w:val="24"/>
          <w:szCs w:val="24"/>
          <w:lang w:eastAsia="zh-CN"/>
        </w:rPr>
        <w:t xml:space="preserve">.2 </w:t>
      </w:r>
      <w:r w:rsidRPr="005D5306">
        <w:rPr>
          <w:rFonts w:hint="eastAsia"/>
          <w:sz w:val="24"/>
          <w:szCs w:val="24"/>
          <w:lang w:eastAsia="zh-CN"/>
        </w:rPr>
        <w:t>投标方应提供详细设计方案、施工方案及供货清单，清单中应说明型号、数量、产地、生产厂家等内容。对于属于整套系统运行和施工所必需的部件，即使本规范附件未列出或数目不足，投标方仍须在执行的同时免费补足。</w:t>
      </w:r>
    </w:p>
    <w:p w:rsidR="005D5306" w:rsidRPr="005D5306" w:rsidRDefault="005D5306" w:rsidP="005D5306">
      <w:pPr>
        <w:snapToGrid w:val="0"/>
        <w:spacing w:line="360" w:lineRule="auto"/>
        <w:rPr>
          <w:sz w:val="24"/>
          <w:szCs w:val="24"/>
          <w:lang w:eastAsia="zh-CN"/>
        </w:rPr>
      </w:pPr>
      <w:r w:rsidRPr="005D5306">
        <w:rPr>
          <w:rFonts w:hint="eastAsia"/>
          <w:sz w:val="24"/>
          <w:szCs w:val="24"/>
          <w:lang w:eastAsia="zh-CN"/>
        </w:rPr>
        <w:t>2</w:t>
      </w:r>
      <w:r w:rsidRPr="005D5306">
        <w:rPr>
          <w:sz w:val="24"/>
          <w:szCs w:val="24"/>
          <w:lang w:eastAsia="zh-CN"/>
        </w:rPr>
        <w:t xml:space="preserve">.3 </w:t>
      </w:r>
      <w:r w:rsidRPr="005D5306">
        <w:rPr>
          <w:rFonts w:hint="eastAsia"/>
          <w:sz w:val="24"/>
          <w:szCs w:val="24"/>
          <w:lang w:eastAsia="zh-CN"/>
        </w:rPr>
        <w:t>本次</w:t>
      </w:r>
      <w:r w:rsidRPr="005D5306">
        <w:rPr>
          <w:sz w:val="24"/>
          <w:szCs w:val="24"/>
          <w:lang w:eastAsia="zh-CN"/>
        </w:rPr>
        <w:t>改造</w:t>
      </w:r>
      <w:r w:rsidRPr="005D5306">
        <w:rPr>
          <w:rFonts w:hint="eastAsia"/>
          <w:sz w:val="24"/>
          <w:szCs w:val="24"/>
          <w:lang w:eastAsia="zh-CN"/>
        </w:rPr>
        <w:t>高压</w:t>
      </w:r>
      <w:proofErr w:type="gramStart"/>
      <w:r w:rsidRPr="005D5306">
        <w:rPr>
          <w:rFonts w:hint="eastAsia"/>
          <w:sz w:val="24"/>
          <w:szCs w:val="24"/>
          <w:lang w:eastAsia="zh-CN"/>
        </w:rPr>
        <w:t>加热器汽液两相流</w:t>
      </w:r>
      <w:proofErr w:type="gramEnd"/>
      <w:r w:rsidRPr="005D5306">
        <w:rPr>
          <w:rFonts w:hint="eastAsia"/>
          <w:sz w:val="24"/>
          <w:szCs w:val="24"/>
          <w:lang w:eastAsia="zh-CN"/>
        </w:rPr>
        <w:t>装置</w:t>
      </w:r>
      <w:r w:rsidRPr="005D5306">
        <w:rPr>
          <w:sz w:val="24"/>
          <w:szCs w:val="24"/>
          <w:lang w:eastAsia="zh-CN"/>
        </w:rPr>
        <w:t>为</w:t>
      </w:r>
      <w:r w:rsidR="002F2F09">
        <w:rPr>
          <w:rFonts w:hint="eastAsia"/>
          <w:b/>
          <w:sz w:val="24"/>
          <w:szCs w:val="24"/>
          <w:lang w:eastAsia="zh-CN"/>
        </w:rPr>
        <w:t>三</w:t>
      </w:r>
      <w:r w:rsidRPr="002F2F09">
        <w:rPr>
          <w:rFonts w:hint="eastAsia"/>
          <w:sz w:val="24"/>
          <w:szCs w:val="24"/>
          <w:lang w:eastAsia="zh-CN"/>
        </w:rPr>
        <w:t>套</w:t>
      </w:r>
      <w:r w:rsidRPr="002F2F09">
        <w:rPr>
          <w:sz w:val="24"/>
          <w:szCs w:val="24"/>
          <w:lang w:eastAsia="zh-CN"/>
        </w:rPr>
        <w:t>，</w:t>
      </w:r>
      <w:r w:rsidRPr="005D5306">
        <w:rPr>
          <w:rFonts w:hint="eastAsia"/>
          <w:sz w:val="24"/>
          <w:szCs w:val="24"/>
          <w:lang w:eastAsia="zh-CN"/>
        </w:rPr>
        <w:t>除有特别注明外，所列数量均为一套系统所需。</w:t>
      </w:r>
    </w:p>
    <w:p w:rsidR="005D5306" w:rsidRDefault="005D5306" w:rsidP="005D5306">
      <w:pPr>
        <w:snapToGrid w:val="0"/>
        <w:spacing w:line="360" w:lineRule="auto"/>
        <w:rPr>
          <w:sz w:val="24"/>
          <w:szCs w:val="24"/>
          <w:lang w:eastAsia="zh-CN"/>
        </w:rPr>
      </w:pPr>
      <w:r w:rsidRPr="005D5306">
        <w:rPr>
          <w:rFonts w:hint="eastAsia"/>
          <w:sz w:val="24"/>
          <w:szCs w:val="24"/>
          <w:lang w:eastAsia="zh-CN"/>
        </w:rPr>
        <w:t>2</w:t>
      </w:r>
      <w:r w:rsidRPr="005D5306">
        <w:rPr>
          <w:sz w:val="24"/>
          <w:szCs w:val="24"/>
          <w:lang w:eastAsia="zh-CN"/>
        </w:rPr>
        <w:t xml:space="preserve">.4 </w:t>
      </w:r>
      <w:r w:rsidRPr="005D5306">
        <w:rPr>
          <w:rFonts w:hint="eastAsia"/>
          <w:sz w:val="24"/>
          <w:szCs w:val="24"/>
          <w:lang w:eastAsia="zh-CN"/>
        </w:rPr>
        <w:t>投标方应提供所有安装和检修所需专用工具和消耗材料等，并提供详细供货清单。</w:t>
      </w:r>
    </w:p>
    <w:p w:rsidR="002F2F09" w:rsidRPr="002F2F09" w:rsidRDefault="002F2F09" w:rsidP="002F2F09">
      <w:pPr>
        <w:spacing w:line="360" w:lineRule="auto"/>
        <w:rPr>
          <w:sz w:val="24"/>
          <w:szCs w:val="24"/>
          <w:lang w:eastAsia="zh-CN"/>
        </w:rPr>
      </w:pPr>
      <w:r w:rsidRPr="002F2F09">
        <w:rPr>
          <w:rFonts w:hint="eastAsia"/>
          <w:sz w:val="24"/>
          <w:szCs w:val="24"/>
          <w:lang w:eastAsia="zh-CN"/>
        </w:rPr>
        <w:t>2.5 施工范围：设计范围内的所有项目均在施工范围内，</w:t>
      </w:r>
      <w:proofErr w:type="gramStart"/>
      <w:r w:rsidRPr="002F2F09">
        <w:rPr>
          <w:rFonts w:hint="eastAsia"/>
          <w:sz w:val="24"/>
          <w:szCs w:val="24"/>
          <w:lang w:eastAsia="zh-CN"/>
        </w:rPr>
        <w:t>含旧设备</w:t>
      </w:r>
      <w:proofErr w:type="gramEnd"/>
      <w:r w:rsidRPr="002F2F09">
        <w:rPr>
          <w:rFonts w:hint="eastAsia"/>
          <w:sz w:val="24"/>
          <w:szCs w:val="24"/>
          <w:lang w:eastAsia="zh-CN"/>
        </w:rPr>
        <w:t>拆除并运送至招标方指定堆场，现场土建施工、管道焊口检测、管道保温拆装与恢复等</w:t>
      </w:r>
      <w:r>
        <w:rPr>
          <w:rFonts w:hint="eastAsia"/>
          <w:sz w:val="24"/>
          <w:szCs w:val="24"/>
          <w:lang w:eastAsia="zh-CN"/>
        </w:rPr>
        <w:t>。</w:t>
      </w:r>
    </w:p>
    <w:p w:rsidR="0081250A" w:rsidRPr="00441D76" w:rsidRDefault="0081250A" w:rsidP="002F2F09">
      <w:pPr>
        <w:tabs>
          <w:tab w:val="left" w:pos="709"/>
        </w:tabs>
        <w:spacing w:line="360" w:lineRule="auto"/>
        <w:ind w:firstLineChars="200" w:firstLine="480"/>
        <w:rPr>
          <w:sz w:val="24"/>
          <w:szCs w:val="24"/>
          <w:lang w:eastAsia="zh-CN"/>
        </w:rPr>
      </w:pPr>
      <w:r w:rsidRPr="00441D76">
        <w:rPr>
          <w:rFonts w:hint="eastAsia"/>
          <w:sz w:val="24"/>
          <w:szCs w:val="24"/>
          <w:lang w:eastAsia="zh-CN"/>
        </w:rPr>
        <w:t>3.比选控制价：</w:t>
      </w:r>
      <w:r w:rsidR="00AE4AE7" w:rsidRPr="00441D76">
        <w:rPr>
          <w:rFonts w:hint="eastAsia"/>
          <w:sz w:val="24"/>
          <w:szCs w:val="24"/>
          <w:lang w:eastAsia="zh-CN"/>
        </w:rPr>
        <w:t>23</w:t>
      </w:r>
      <w:r w:rsidRPr="00441D76">
        <w:rPr>
          <w:rFonts w:hint="eastAsia"/>
          <w:sz w:val="24"/>
          <w:szCs w:val="24"/>
          <w:lang w:eastAsia="zh-CN"/>
        </w:rPr>
        <w:t>.00</w:t>
      </w:r>
      <w:r w:rsidRPr="00441D76">
        <w:rPr>
          <w:sz w:val="24"/>
          <w:szCs w:val="24"/>
          <w:lang w:eastAsia="zh-CN"/>
        </w:rPr>
        <w:t>万元</w:t>
      </w:r>
      <w:r w:rsidRPr="00441D76">
        <w:rPr>
          <w:rFonts w:hint="eastAsia"/>
          <w:sz w:val="24"/>
          <w:szCs w:val="24"/>
          <w:lang w:eastAsia="zh-CN"/>
        </w:rPr>
        <w:t>（含税）</w:t>
      </w:r>
      <w:r w:rsidR="00441D76" w:rsidRPr="00441D76">
        <w:rPr>
          <w:rFonts w:hint="eastAsia"/>
          <w:sz w:val="24"/>
          <w:szCs w:val="24"/>
          <w:lang w:eastAsia="zh-CN"/>
        </w:rPr>
        <w:t>，该项目控制工期35天（解体、装配、耐压试验、具备试运条件）。</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441D76" w:rsidRDefault="00986280" w:rsidP="00441D76">
      <w:pPr>
        <w:widowControl/>
        <w:spacing w:line="360" w:lineRule="auto"/>
        <w:ind w:firstLineChars="200" w:firstLine="480"/>
        <w:jc w:val="both"/>
        <w:rPr>
          <w:color w:val="000000"/>
          <w:sz w:val="24"/>
          <w:szCs w:val="24"/>
          <w:lang w:eastAsia="zh-CN"/>
        </w:rPr>
      </w:pPr>
      <w:r w:rsidRPr="00441D76">
        <w:rPr>
          <w:rFonts w:hint="eastAsia"/>
          <w:sz w:val="24"/>
          <w:szCs w:val="24"/>
          <w:lang w:eastAsia="zh-CN"/>
        </w:rPr>
        <w:t>1</w:t>
      </w:r>
      <w:r w:rsidR="00441D76" w:rsidRPr="00441D76">
        <w:rPr>
          <w:rFonts w:hint="eastAsia"/>
          <w:sz w:val="24"/>
          <w:szCs w:val="24"/>
          <w:lang w:eastAsia="zh-CN"/>
        </w:rPr>
        <w:t>．</w:t>
      </w:r>
      <w:r w:rsidR="00441D76" w:rsidRPr="00441D76">
        <w:rPr>
          <w:rFonts w:hint="eastAsia"/>
          <w:color w:val="000000"/>
          <w:sz w:val="24"/>
          <w:szCs w:val="24"/>
          <w:lang w:eastAsia="zh-CN"/>
        </w:rPr>
        <w:t>参选人必须具备有效的企业法人营业执照，</w:t>
      </w:r>
      <w:r w:rsidR="00441D76">
        <w:rPr>
          <w:rFonts w:hint="eastAsia"/>
          <w:color w:val="000000"/>
          <w:sz w:val="24"/>
          <w:szCs w:val="24"/>
          <w:lang w:eastAsia="zh-CN"/>
        </w:rPr>
        <w:t>具有在中华人民共和国注册的法人资格。</w:t>
      </w:r>
    </w:p>
    <w:p w:rsidR="00D7766D" w:rsidRPr="001C1DE0" w:rsidRDefault="00986280" w:rsidP="00251851">
      <w:pPr>
        <w:pStyle w:val="17"/>
        <w:spacing w:line="360" w:lineRule="auto"/>
        <w:ind w:firstLine="480"/>
        <w:rPr>
          <w:rFonts w:ascii="宋体" w:hAnsi="宋体"/>
          <w:sz w:val="24"/>
          <w:szCs w:val="24"/>
        </w:rPr>
      </w:pPr>
      <w:r w:rsidRPr="001C1DE0">
        <w:rPr>
          <w:color w:val="000000" w:themeColor="text1"/>
          <w:sz w:val="24"/>
          <w:szCs w:val="24"/>
        </w:rPr>
        <w:t>2</w:t>
      </w:r>
      <w:r w:rsidRPr="001C1DE0">
        <w:rPr>
          <w:rFonts w:hint="eastAsia"/>
          <w:color w:val="000000" w:themeColor="text1"/>
          <w:sz w:val="24"/>
          <w:szCs w:val="24"/>
        </w:rPr>
        <w:t>.</w:t>
      </w:r>
      <w:r w:rsidR="001427F4" w:rsidRPr="001C1DE0">
        <w:rPr>
          <w:sz w:val="24"/>
          <w:szCs w:val="24"/>
        </w:rPr>
        <w:t xml:space="preserve"> </w:t>
      </w:r>
      <w:r w:rsidR="00B854CF" w:rsidRPr="001C1DE0">
        <w:rPr>
          <w:sz w:val="24"/>
          <w:szCs w:val="24"/>
        </w:rPr>
        <w:t>参选</w:t>
      </w:r>
      <w:r w:rsidR="001427F4" w:rsidRPr="001C1DE0">
        <w:rPr>
          <w:sz w:val="24"/>
          <w:szCs w:val="24"/>
        </w:rPr>
        <w:t>单位负责人为同一人或者存在控股、管理关系的不同单位不得同时参加本项目的比选；</w:t>
      </w:r>
      <w:r w:rsidRPr="001C1DE0">
        <w:rPr>
          <w:color w:val="000000" w:themeColor="text1"/>
          <w:sz w:val="24"/>
          <w:szCs w:val="24"/>
        </w:rPr>
        <w:t>参选人没有失信黑名单记录（以最高院失信被执行人系统发布信息为准）</w:t>
      </w:r>
      <w:r w:rsidR="007619B1" w:rsidRPr="001C1DE0">
        <w:rPr>
          <w:rFonts w:hint="eastAsia"/>
          <w:color w:val="000000" w:themeColor="text1"/>
          <w:sz w:val="24"/>
          <w:szCs w:val="24"/>
        </w:rPr>
        <w:t>，</w:t>
      </w:r>
      <w:r w:rsidR="007619B1" w:rsidRPr="001C1DE0">
        <w:rPr>
          <w:color w:val="000000" w:themeColor="text1"/>
          <w:sz w:val="24"/>
          <w:szCs w:val="24"/>
        </w:rPr>
        <w:t>与</w:t>
      </w:r>
      <w:r w:rsidR="007619B1" w:rsidRPr="001C1DE0">
        <w:rPr>
          <w:rFonts w:hint="eastAsia"/>
          <w:color w:val="000000" w:themeColor="text1"/>
          <w:sz w:val="24"/>
          <w:szCs w:val="24"/>
        </w:rPr>
        <w:t>比选人</w:t>
      </w:r>
      <w:r w:rsidR="007619B1" w:rsidRPr="001C1DE0">
        <w:rPr>
          <w:color w:val="000000" w:themeColor="text1"/>
          <w:sz w:val="24"/>
          <w:szCs w:val="24"/>
        </w:rPr>
        <w:t>无诉讼纠纷</w:t>
      </w:r>
      <w:r w:rsidR="00744757" w:rsidRPr="001C1DE0">
        <w:rPr>
          <w:rFonts w:hint="eastAsia"/>
          <w:color w:val="000000" w:themeColor="text1"/>
          <w:sz w:val="24"/>
          <w:szCs w:val="24"/>
        </w:rPr>
        <w:t>，</w:t>
      </w:r>
      <w:r w:rsidR="00744757" w:rsidRPr="001C1DE0">
        <w:rPr>
          <w:rFonts w:ascii="宋体" w:hAnsi="宋体" w:hint="eastAsia"/>
          <w:kern w:val="59"/>
          <w:sz w:val="24"/>
          <w:szCs w:val="24"/>
        </w:rPr>
        <w:t>与比选人存在利害关系可能影响比选公正性的参选人，不得参加比选</w:t>
      </w:r>
      <w:r w:rsidRPr="001C1DE0">
        <w:rPr>
          <w:rFonts w:ascii="宋体" w:hAnsi="宋体" w:hint="eastAsia"/>
          <w:color w:val="000000" w:themeColor="text1"/>
          <w:sz w:val="24"/>
          <w:szCs w:val="24"/>
        </w:rPr>
        <w:t>。</w:t>
      </w:r>
    </w:p>
    <w:p w:rsidR="0065150A" w:rsidRPr="00441D76" w:rsidRDefault="00986280" w:rsidP="00441D76">
      <w:pPr>
        <w:adjustRightInd w:val="0"/>
        <w:snapToGrid w:val="0"/>
        <w:spacing w:line="360" w:lineRule="auto"/>
        <w:ind w:firstLineChars="200" w:firstLine="480"/>
        <w:rPr>
          <w:kern w:val="59"/>
          <w:sz w:val="24"/>
          <w:szCs w:val="24"/>
          <w:lang w:eastAsia="zh-CN"/>
        </w:rPr>
      </w:pPr>
      <w:r w:rsidRPr="00441D76">
        <w:rPr>
          <w:color w:val="000000" w:themeColor="text1"/>
          <w:sz w:val="24"/>
          <w:szCs w:val="24"/>
          <w:lang w:eastAsia="zh-CN"/>
        </w:rPr>
        <w:t>3.</w:t>
      </w:r>
      <w:r w:rsidR="0065150A" w:rsidRPr="00441D76">
        <w:rPr>
          <w:rFonts w:cstheme="minorEastAsia" w:hint="eastAsia"/>
          <w:kern w:val="59"/>
          <w:sz w:val="24"/>
          <w:szCs w:val="24"/>
          <w:lang w:eastAsia="zh-CN"/>
        </w:rPr>
        <w:t xml:space="preserve"> </w:t>
      </w:r>
      <w:r w:rsidR="00441D76" w:rsidRPr="00441D76">
        <w:rPr>
          <w:rFonts w:hint="eastAsia"/>
          <w:color w:val="000000"/>
          <w:sz w:val="24"/>
          <w:szCs w:val="24"/>
          <w:lang w:eastAsia="zh-CN"/>
        </w:rPr>
        <w:t>参与项目设计单位需具备对应压力管道设计资质，参与项目施工单位需具备对应压</w:t>
      </w:r>
      <w:r w:rsidR="00441D76" w:rsidRPr="00441D76">
        <w:rPr>
          <w:rFonts w:hint="eastAsia"/>
          <w:color w:val="000000"/>
          <w:sz w:val="24"/>
          <w:szCs w:val="24"/>
          <w:lang w:eastAsia="zh-CN"/>
        </w:rPr>
        <w:lastRenderedPageBreak/>
        <w:t>力管道施工资质。</w:t>
      </w:r>
      <w:r w:rsidR="00441D76" w:rsidRPr="00441D76">
        <w:rPr>
          <w:kern w:val="59"/>
          <w:sz w:val="24"/>
          <w:szCs w:val="24"/>
          <w:lang w:eastAsia="zh-CN"/>
        </w:rPr>
        <w:t xml:space="preserve"> </w:t>
      </w:r>
    </w:p>
    <w:p w:rsidR="00744757" w:rsidRPr="00441D76" w:rsidRDefault="00441D76" w:rsidP="00441D76">
      <w:pPr>
        <w:spacing w:line="360" w:lineRule="auto"/>
        <w:ind w:firstLineChars="200" w:firstLine="480"/>
        <w:rPr>
          <w:color w:val="000000"/>
          <w:sz w:val="24"/>
          <w:szCs w:val="24"/>
          <w:lang w:eastAsia="zh-CN"/>
        </w:rPr>
      </w:pPr>
      <w:r>
        <w:rPr>
          <w:rFonts w:hint="eastAsia"/>
          <w:sz w:val="24"/>
          <w:szCs w:val="24"/>
          <w:lang w:eastAsia="zh-CN"/>
        </w:rPr>
        <w:t>4</w:t>
      </w:r>
      <w:r w:rsidR="0065150A" w:rsidRPr="0065150A">
        <w:rPr>
          <w:rFonts w:hint="eastAsia"/>
          <w:sz w:val="24"/>
          <w:szCs w:val="24"/>
          <w:lang w:eastAsia="zh-CN"/>
        </w:rPr>
        <w:t>.</w:t>
      </w:r>
      <w:r w:rsidR="00032D0F" w:rsidRPr="00441D76">
        <w:rPr>
          <w:rFonts w:cstheme="minorEastAsia" w:hint="eastAsia"/>
          <w:kern w:val="59"/>
          <w:sz w:val="24"/>
          <w:szCs w:val="24"/>
          <w:lang w:eastAsia="zh-CN"/>
        </w:rPr>
        <w:t>参选人</w:t>
      </w:r>
      <w:r w:rsidRPr="00441D76">
        <w:rPr>
          <w:rFonts w:hint="eastAsia"/>
          <w:color w:val="000000"/>
          <w:sz w:val="24"/>
          <w:szCs w:val="24"/>
          <w:lang w:eastAsia="zh-CN"/>
        </w:rPr>
        <w:t>具有</w:t>
      </w:r>
      <w:r w:rsidRPr="00441D76">
        <w:rPr>
          <w:color w:val="000000"/>
          <w:sz w:val="24"/>
          <w:szCs w:val="24"/>
          <w:lang w:eastAsia="zh-CN"/>
        </w:rPr>
        <w:t>201</w:t>
      </w:r>
      <w:r w:rsidRPr="00441D76">
        <w:rPr>
          <w:rFonts w:hint="eastAsia"/>
          <w:color w:val="000000"/>
          <w:sz w:val="24"/>
          <w:szCs w:val="24"/>
          <w:lang w:eastAsia="zh-CN"/>
        </w:rPr>
        <w:t>5年至今国内一个150MW或以上等级机组高</w:t>
      </w:r>
      <w:proofErr w:type="gramStart"/>
      <w:r w:rsidRPr="00441D76">
        <w:rPr>
          <w:rFonts w:hint="eastAsia"/>
          <w:color w:val="000000"/>
          <w:sz w:val="24"/>
          <w:szCs w:val="24"/>
          <w:lang w:eastAsia="zh-CN"/>
        </w:rPr>
        <w:t>加汽液两相流</w:t>
      </w:r>
      <w:proofErr w:type="gramEnd"/>
      <w:r w:rsidRPr="00441D76">
        <w:rPr>
          <w:rFonts w:hint="eastAsia"/>
          <w:color w:val="000000"/>
          <w:sz w:val="24"/>
          <w:szCs w:val="24"/>
          <w:lang w:eastAsia="zh-CN"/>
        </w:rPr>
        <w:t>装置改造安装的合同业绩，并在国内成功运行一年以上，业绩要提供</w:t>
      </w:r>
      <w:r w:rsidRPr="00441D76">
        <w:rPr>
          <w:rFonts w:hint="eastAsia"/>
          <w:kern w:val="59"/>
          <w:sz w:val="24"/>
          <w:szCs w:val="24"/>
          <w:lang w:eastAsia="zh-CN"/>
        </w:rPr>
        <w:t>相关合同复印件和发票复印件，</w:t>
      </w:r>
      <w:r w:rsidR="00735E10" w:rsidRPr="00441D76">
        <w:rPr>
          <w:rFonts w:hint="eastAsia"/>
          <w:sz w:val="24"/>
          <w:szCs w:val="24"/>
          <w:shd w:val="clear" w:color="auto" w:fill="FFFFFF"/>
          <w:lang w:eastAsia="zh-CN"/>
        </w:rPr>
        <w:t>福海创有权要求参选单位提供相应佐证材料或现场确认</w:t>
      </w:r>
      <w:r w:rsidR="00032D0F" w:rsidRPr="00441D76">
        <w:rPr>
          <w:rFonts w:hint="eastAsia"/>
          <w:kern w:val="59"/>
          <w:sz w:val="24"/>
          <w:szCs w:val="24"/>
          <w:lang w:eastAsia="zh-CN"/>
        </w:rPr>
        <w:t>。</w:t>
      </w:r>
    </w:p>
    <w:p w:rsidR="00D7766D" w:rsidRPr="001C1DE0" w:rsidRDefault="00441D76" w:rsidP="00A87072">
      <w:pPr>
        <w:spacing w:line="360" w:lineRule="auto"/>
        <w:ind w:firstLineChars="200" w:firstLine="480"/>
        <w:jc w:val="both"/>
        <w:rPr>
          <w:rFonts w:asciiTheme="minorEastAsia" w:eastAsiaTheme="minorEastAsia" w:hAnsiTheme="minorEastAsia" w:cs="Arial"/>
          <w:sz w:val="24"/>
          <w:szCs w:val="24"/>
          <w:lang w:eastAsia="zh-CN"/>
        </w:rPr>
      </w:pPr>
      <w:r>
        <w:rPr>
          <w:rFonts w:asciiTheme="minorEastAsia" w:eastAsiaTheme="minorEastAsia" w:hAnsiTheme="minorEastAsia" w:cstheme="minorEastAsia" w:hint="eastAsia"/>
          <w:kern w:val="59"/>
          <w:sz w:val="24"/>
          <w:szCs w:val="24"/>
          <w:lang w:eastAsia="zh-CN"/>
        </w:rPr>
        <w:t>5</w:t>
      </w:r>
      <w:r w:rsidR="00986280" w:rsidRPr="001C1DE0">
        <w:rPr>
          <w:rFonts w:asciiTheme="minorEastAsia" w:eastAsiaTheme="minorEastAsia" w:hAnsiTheme="minorEastAsia" w:hint="eastAsia"/>
          <w:color w:val="000000" w:themeColor="text1"/>
          <w:sz w:val="24"/>
          <w:szCs w:val="24"/>
          <w:lang w:eastAsia="zh-CN"/>
        </w:rPr>
        <w:t>.</w:t>
      </w:r>
      <w:r w:rsidR="00D00137" w:rsidRPr="001C1DE0">
        <w:rPr>
          <w:rFonts w:asciiTheme="minorEastAsia" w:eastAsiaTheme="minorEastAsia" w:hAnsiTheme="minorEastAsia" w:hint="eastAsia"/>
          <w:color w:val="000000"/>
          <w:sz w:val="24"/>
          <w:szCs w:val="24"/>
          <w:lang w:eastAsia="zh-CN"/>
        </w:rPr>
        <w:t>本采购项</w:t>
      </w:r>
      <w:r>
        <w:rPr>
          <w:rFonts w:asciiTheme="minorEastAsia" w:eastAsiaTheme="minorEastAsia" w:hAnsiTheme="minorEastAsia" w:hint="eastAsia"/>
          <w:color w:val="000000"/>
          <w:sz w:val="24"/>
          <w:szCs w:val="24"/>
          <w:lang w:eastAsia="zh-CN"/>
        </w:rPr>
        <w:t>目</w:t>
      </w:r>
      <w:r w:rsidR="00D00137" w:rsidRPr="001C1DE0">
        <w:rPr>
          <w:rFonts w:asciiTheme="minorEastAsia" w:eastAsiaTheme="minorEastAsia" w:hAnsiTheme="minorEastAsia"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127502" w:rsidRPr="005137A9" w:rsidRDefault="00127502" w:rsidP="001F5906">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hint="eastAsia"/>
          <w:bCs/>
          <w:sz w:val="24"/>
          <w:szCs w:val="24"/>
          <w:lang w:eastAsia="zh-CN"/>
        </w:rPr>
        <w:t>4</w:t>
      </w:r>
      <w:r w:rsidRPr="001A592B">
        <w:rPr>
          <w:rFonts w:asciiTheme="minorEastAsia" w:eastAsiaTheme="minorEastAsia" w:hAnsiTheme="minorEastAsia" w:hint="eastAsia"/>
          <w:bCs/>
          <w:sz w:val="24"/>
          <w:szCs w:val="24"/>
          <w:lang w:eastAsia="zh-CN"/>
        </w:rPr>
        <w:t>月</w:t>
      </w:r>
      <w:r w:rsidR="001F5906">
        <w:rPr>
          <w:rFonts w:asciiTheme="minorEastAsia" w:eastAsiaTheme="minorEastAsia" w:hAnsiTheme="minorEastAsia" w:hint="eastAsia"/>
          <w:bCs/>
          <w:sz w:val="24"/>
          <w:szCs w:val="24"/>
          <w:lang w:eastAsia="zh-CN"/>
        </w:rPr>
        <w:t>24</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sidR="001F5906">
        <w:rPr>
          <w:rFonts w:asciiTheme="minorEastAsia" w:eastAsiaTheme="minorEastAsia" w:hAnsiTheme="minorEastAsia" w:hint="eastAsia"/>
          <w:bCs/>
          <w:sz w:val="24"/>
          <w:szCs w:val="24"/>
          <w:lang w:eastAsia="zh-CN"/>
        </w:rPr>
        <w:t>5</w:t>
      </w:r>
      <w:r w:rsidRPr="001A592B">
        <w:rPr>
          <w:rFonts w:asciiTheme="minorEastAsia" w:eastAsiaTheme="minorEastAsia" w:hAnsiTheme="minorEastAsia" w:hint="eastAsia"/>
          <w:bCs/>
          <w:sz w:val="24"/>
          <w:szCs w:val="24"/>
          <w:lang w:eastAsia="zh-CN"/>
        </w:rPr>
        <w:t>月</w:t>
      </w:r>
      <w:r w:rsidR="001F5906">
        <w:rPr>
          <w:rFonts w:asciiTheme="minorEastAsia" w:eastAsiaTheme="minorEastAsia" w:hAnsiTheme="minorEastAsia" w:hint="eastAsia"/>
          <w:bCs/>
          <w:sz w:val="24"/>
          <w:szCs w:val="24"/>
          <w:lang w:eastAsia="zh-CN"/>
        </w:rPr>
        <w:t>8</w:t>
      </w:r>
      <w:r w:rsidRPr="001A592B">
        <w:rPr>
          <w:rFonts w:asciiTheme="minorEastAsia" w:eastAsiaTheme="minorEastAsia" w:hAnsiTheme="minorEastAsia" w:hint="eastAsia"/>
          <w:bCs/>
          <w:sz w:val="24"/>
          <w:szCs w:val="24"/>
          <w:lang w:eastAsia="zh-CN"/>
        </w:rPr>
        <w:t>日</w:t>
      </w:r>
      <w:r w:rsidR="001F5906">
        <w:rPr>
          <w:rFonts w:asciiTheme="minorEastAsia" w:eastAsiaTheme="minorEastAsia" w:hAnsiTheme="minorEastAsia" w:hint="eastAsia"/>
          <w:bCs/>
          <w:sz w:val="24"/>
          <w:szCs w:val="24"/>
          <w:lang w:eastAsia="zh-CN"/>
        </w:rPr>
        <w:t>（</w:t>
      </w:r>
      <w:r w:rsidR="001F5906">
        <w:rPr>
          <w:rFonts w:hint="eastAsia"/>
          <w:color w:val="000000" w:themeColor="text1"/>
          <w:sz w:val="24"/>
          <w:szCs w:val="24"/>
          <w:lang w:eastAsia="zh-CN"/>
        </w:rPr>
        <w:t>（共</w:t>
      </w:r>
      <w:r w:rsidR="001F5906">
        <w:rPr>
          <w:color w:val="000000" w:themeColor="text1"/>
          <w:sz w:val="24"/>
          <w:szCs w:val="24"/>
          <w:lang w:eastAsia="zh-CN"/>
        </w:rPr>
        <w:t>10</w:t>
      </w:r>
      <w:r w:rsidR="001F5906">
        <w:rPr>
          <w:rFonts w:hint="eastAsia"/>
          <w:color w:val="000000" w:themeColor="text1"/>
          <w:sz w:val="24"/>
          <w:szCs w:val="24"/>
          <w:lang w:eastAsia="zh-CN"/>
        </w:rPr>
        <w:t>天、</w:t>
      </w:r>
      <w:r w:rsidR="001F5906">
        <w:rPr>
          <w:rFonts w:hint="eastAsia"/>
          <w:color w:val="000000" w:themeColor="text1"/>
          <w:sz w:val="24"/>
          <w:szCs w:val="24"/>
          <w:lang w:eastAsia="zh-CN"/>
        </w:rPr>
        <w:t>五一假日五天</w:t>
      </w:r>
      <w:r w:rsidR="001F5906">
        <w:rPr>
          <w:rFonts w:hint="eastAsia"/>
          <w:color w:val="000000" w:themeColor="text1"/>
          <w:sz w:val="24"/>
          <w:szCs w:val="24"/>
          <w:lang w:eastAsia="zh-CN"/>
        </w:rPr>
        <w:t>除外，</w:t>
      </w:r>
      <w:r w:rsidRPr="00595520">
        <w:rPr>
          <w:rFonts w:hint="eastAsia"/>
          <w:spacing w:val="8"/>
          <w:sz w:val="24"/>
          <w:szCs w:val="24"/>
          <w:lang w:eastAsia="zh-CN"/>
        </w:rPr>
        <w:t>上午9:00～12:00，下午14:00～17:00），在福建福海创石油化工有限公司</w:t>
      </w:r>
      <w:r>
        <w:rPr>
          <w:rFonts w:hint="eastAsia"/>
          <w:spacing w:val="8"/>
          <w:sz w:val="24"/>
          <w:szCs w:val="24"/>
          <w:lang w:eastAsia="zh-CN"/>
        </w:rPr>
        <w:t>杜浔办公楼三楼</w:t>
      </w:r>
      <w:r w:rsidRPr="00595520">
        <w:rPr>
          <w:rFonts w:hint="eastAsia"/>
          <w:spacing w:val="8"/>
          <w:sz w:val="24"/>
          <w:szCs w:val="24"/>
          <w:lang w:eastAsia="zh-CN"/>
        </w:rPr>
        <w:t>（办公地址：</w:t>
      </w:r>
      <w:r>
        <w:rPr>
          <w:rFonts w:hint="eastAsia"/>
          <w:spacing w:val="8"/>
          <w:sz w:val="24"/>
          <w:szCs w:val="24"/>
          <w:lang w:eastAsia="zh-CN"/>
        </w:rPr>
        <w:t>漳州市古雷经济开发区杜浔</w:t>
      </w:r>
      <w:proofErr w:type="gramStart"/>
      <w:r>
        <w:rPr>
          <w:rFonts w:hint="eastAsia"/>
          <w:spacing w:val="8"/>
          <w:sz w:val="24"/>
          <w:szCs w:val="24"/>
          <w:lang w:eastAsia="zh-CN"/>
        </w:rPr>
        <w:t>镇杜昌路</w:t>
      </w:r>
      <w:proofErr w:type="gramEnd"/>
      <w:r>
        <w:rPr>
          <w:rFonts w:hint="eastAsia"/>
          <w:spacing w:val="8"/>
          <w:sz w:val="24"/>
          <w:szCs w:val="24"/>
          <w:lang w:eastAsia="zh-CN"/>
        </w:rPr>
        <w:t>9号</w:t>
      </w:r>
      <w:r>
        <w:rPr>
          <w:spacing w:val="8"/>
          <w:sz w:val="24"/>
          <w:szCs w:val="24"/>
          <w:lang w:eastAsia="zh-CN"/>
        </w:rPr>
        <w:t>办公楼三</w:t>
      </w:r>
      <w:proofErr w:type="gramStart"/>
      <w:r>
        <w:rPr>
          <w:spacing w:val="8"/>
          <w:sz w:val="24"/>
          <w:szCs w:val="24"/>
          <w:lang w:eastAsia="zh-CN"/>
        </w:rPr>
        <w:t>楼设备</w:t>
      </w:r>
      <w:proofErr w:type="gramEnd"/>
      <w:r>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127502" w:rsidRDefault="00127502" w:rsidP="00127502">
      <w:pPr>
        <w:pStyle w:val="afd"/>
        <w:numPr>
          <w:ilvl w:val="0"/>
          <w:numId w:val="30"/>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127502" w:rsidRPr="00B91618" w:rsidRDefault="00127502" w:rsidP="00127502">
      <w:pPr>
        <w:pStyle w:val="afd"/>
        <w:numPr>
          <w:ilvl w:val="0"/>
          <w:numId w:val="30"/>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127502" w:rsidRPr="002B62C9" w:rsidRDefault="00127502" w:rsidP="00127502">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Pr>
          <w:spacing w:val="8"/>
          <w:sz w:val="24"/>
          <w:szCs w:val="24"/>
          <w:lang w:eastAsia="zh-CN"/>
        </w:rPr>
        <w:t>报名完成后，</w:t>
      </w:r>
      <w:r w:rsidR="001F5906">
        <w:rPr>
          <w:spacing w:val="8"/>
          <w:sz w:val="24"/>
          <w:szCs w:val="24"/>
          <w:lang w:eastAsia="zh-CN"/>
        </w:rPr>
        <w:t>自行下载参选文件参与项目比选报价</w:t>
      </w:r>
      <w:r w:rsidRPr="002B62C9">
        <w:rPr>
          <w:rFonts w:hint="eastAsia"/>
          <w:color w:val="000000" w:themeColor="text1"/>
          <w:sz w:val="24"/>
          <w:szCs w:val="24"/>
          <w:lang w:eastAsia="zh-CN"/>
        </w:rPr>
        <w:t>（特别声明：未进行登记报名的参选人，其递交的参选文件将被拒收。）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127502" w:rsidRDefault="00127502" w:rsidP="00127502">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及服务团队，收件人杨秀全0596-6311074   13604471163。</w:t>
      </w:r>
    </w:p>
    <w:p w:rsidR="00127502" w:rsidRPr="00ED241B" w:rsidRDefault="00127502" w:rsidP="00127502">
      <w:pPr>
        <w:tabs>
          <w:tab w:val="left" w:pos="709"/>
        </w:tabs>
        <w:spacing w:line="360" w:lineRule="auto"/>
        <w:ind w:firstLineChars="200" w:firstLine="480"/>
        <w:rPr>
          <w:b/>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Pr="00ED241B">
        <w:rPr>
          <w:rFonts w:asciiTheme="minorEastAsia" w:eastAsiaTheme="minorEastAsia" w:hAnsiTheme="minorEastAsia" w:hint="eastAsia"/>
          <w:b/>
          <w:bCs/>
          <w:sz w:val="24"/>
          <w:szCs w:val="24"/>
          <w:lang w:eastAsia="zh-CN"/>
        </w:rPr>
        <w:t>2023年</w:t>
      </w:r>
      <w:r w:rsidR="001F5906">
        <w:rPr>
          <w:rFonts w:asciiTheme="minorEastAsia" w:eastAsiaTheme="minorEastAsia" w:hAnsiTheme="minorEastAsia" w:hint="eastAsia"/>
          <w:b/>
          <w:bCs/>
          <w:sz w:val="24"/>
          <w:szCs w:val="24"/>
          <w:lang w:eastAsia="zh-CN"/>
        </w:rPr>
        <w:t>5</w:t>
      </w:r>
      <w:r w:rsidRPr="00ED241B">
        <w:rPr>
          <w:rFonts w:asciiTheme="minorEastAsia" w:eastAsiaTheme="minorEastAsia" w:hAnsiTheme="minorEastAsia" w:hint="eastAsia"/>
          <w:b/>
          <w:bCs/>
          <w:sz w:val="24"/>
          <w:szCs w:val="24"/>
          <w:lang w:eastAsia="zh-CN"/>
        </w:rPr>
        <w:t>月</w:t>
      </w:r>
      <w:r w:rsidR="001F5906">
        <w:rPr>
          <w:rFonts w:asciiTheme="minorEastAsia" w:eastAsiaTheme="minorEastAsia" w:hAnsiTheme="minorEastAsia" w:hint="eastAsia"/>
          <w:b/>
          <w:bCs/>
          <w:sz w:val="24"/>
          <w:szCs w:val="24"/>
          <w:lang w:eastAsia="zh-CN"/>
        </w:rPr>
        <w:t>12</w:t>
      </w:r>
      <w:r w:rsidRPr="00ED241B">
        <w:rPr>
          <w:rFonts w:asciiTheme="minorEastAsia" w:eastAsiaTheme="minorEastAsia" w:hAnsiTheme="minorEastAsia" w:hint="eastAsia"/>
          <w:b/>
          <w:bCs/>
          <w:sz w:val="24"/>
          <w:szCs w:val="24"/>
          <w:lang w:eastAsia="zh-CN"/>
        </w:rPr>
        <w:t xml:space="preserve">日 </w:t>
      </w:r>
      <w:r w:rsidRPr="00ED241B">
        <w:rPr>
          <w:rFonts w:asciiTheme="minorEastAsia" w:eastAsiaTheme="minorEastAsia" w:hAnsiTheme="minorEastAsia"/>
          <w:b/>
          <w:bCs/>
          <w:sz w:val="24"/>
          <w:szCs w:val="24"/>
          <w:lang w:eastAsia="zh-CN"/>
        </w:rPr>
        <w:t>1</w:t>
      </w:r>
      <w:r w:rsidRPr="00ED241B">
        <w:rPr>
          <w:rFonts w:asciiTheme="minorEastAsia" w:eastAsiaTheme="minorEastAsia" w:hAnsiTheme="minorEastAsia" w:hint="eastAsia"/>
          <w:b/>
          <w:bCs/>
          <w:sz w:val="24"/>
          <w:szCs w:val="24"/>
          <w:lang w:eastAsia="zh-CN"/>
        </w:rPr>
        <w:t>4:0</w:t>
      </w:r>
      <w:r w:rsidRPr="00ED241B">
        <w:rPr>
          <w:rFonts w:asciiTheme="minorEastAsia" w:eastAsiaTheme="minorEastAsia" w:hAnsiTheme="minorEastAsia"/>
          <w:b/>
          <w:bCs/>
          <w:sz w:val="24"/>
          <w:szCs w:val="24"/>
          <w:lang w:eastAsia="zh-CN"/>
        </w:rPr>
        <w:t>0</w:t>
      </w:r>
    </w:p>
    <w:p w:rsidR="00127502" w:rsidRPr="002B62C9" w:rsidRDefault="00127502" w:rsidP="00127502">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D5544F">
        <w:rPr>
          <w:rFonts w:hint="eastAsia"/>
          <w:color w:val="000000" w:themeColor="text1"/>
          <w:lang w:eastAsia="zh-CN"/>
        </w:rPr>
        <w:t>46</w:t>
      </w:r>
      <w:r w:rsidR="001C1DE0">
        <w:rPr>
          <w:rFonts w:hint="eastAsia"/>
          <w:color w:val="000000" w:themeColor="text1"/>
          <w:lang w:eastAsia="zh-CN"/>
        </w:rPr>
        <w:t>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proofErr w:type="gramStart"/>
      <w:r w:rsidR="00D5544F">
        <w:rPr>
          <w:rFonts w:hint="eastAsia"/>
          <w:color w:val="000000" w:themeColor="text1"/>
          <w:sz w:val="24"/>
          <w:szCs w:val="24"/>
          <w:lang w:eastAsia="zh-CN"/>
        </w:rPr>
        <w:t>热电厂</w:t>
      </w:r>
      <w:r w:rsidR="00D5544F" w:rsidRPr="00D5544F">
        <w:rPr>
          <w:rFonts w:hint="eastAsia"/>
          <w:color w:val="000000" w:themeColor="text1"/>
          <w:sz w:val="24"/>
          <w:szCs w:val="24"/>
          <w:lang w:eastAsia="zh-CN"/>
        </w:rPr>
        <w:t>汽液两相流</w:t>
      </w:r>
      <w:proofErr w:type="gramEnd"/>
      <w:r w:rsidR="00D5544F" w:rsidRPr="00D5544F">
        <w:rPr>
          <w:rFonts w:hint="eastAsia"/>
          <w:color w:val="000000" w:themeColor="text1"/>
          <w:sz w:val="24"/>
          <w:szCs w:val="24"/>
          <w:lang w:eastAsia="zh-CN"/>
        </w:rPr>
        <w:t>装置</w:t>
      </w:r>
      <w:r w:rsidR="00D5544F" w:rsidRPr="00D5544F">
        <w:rPr>
          <w:color w:val="000000" w:themeColor="text1"/>
          <w:sz w:val="24"/>
          <w:szCs w:val="24"/>
          <w:lang w:eastAsia="zh-CN"/>
        </w:rPr>
        <w:t>EPC项目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87072">
        <w:rPr>
          <w:rFonts w:hint="eastAsia"/>
          <w:color w:val="000000" w:themeColor="text1"/>
          <w:sz w:val="24"/>
          <w:szCs w:val="24"/>
          <w:lang w:eastAsia="zh-CN"/>
        </w:rPr>
        <w:t>3</w:t>
      </w:r>
      <w:r>
        <w:rPr>
          <w:rFonts w:hint="eastAsia"/>
          <w:color w:val="000000" w:themeColor="text1"/>
          <w:sz w:val="24"/>
          <w:szCs w:val="24"/>
          <w:lang w:eastAsia="zh-CN"/>
        </w:rPr>
        <w:t>年</w:t>
      </w:r>
      <w:r w:rsidR="005C1AE8">
        <w:rPr>
          <w:rFonts w:hint="eastAsia"/>
          <w:color w:val="000000" w:themeColor="text1"/>
          <w:sz w:val="24"/>
          <w:szCs w:val="24"/>
          <w:lang w:eastAsia="zh-CN"/>
        </w:rPr>
        <w:t>4</w:t>
      </w:r>
      <w:r>
        <w:rPr>
          <w:rFonts w:hint="eastAsia"/>
          <w:color w:val="000000" w:themeColor="text1"/>
          <w:sz w:val="24"/>
          <w:szCs w:val="24"/>
          <w:lang w:eastAsia="zh-CN"/>
        </w:rPr>
        <w:t>月</w:t>
      </w:r>
      <w:r w:rsidR="001F5906">
        <w:rPr>
          <w:rFonts w:hint="eastAsia"/>
          <w:color w:val="000000" w:themeColor="text1"/>
          <w:sz w:val="24"/>
          <w:szCs w:val="24"/>
          <w:lang w:eastAsia="zh-CN"/>
        </w:rPr>
        <w:t>23</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654802" w:rsidRDefault="00986280" w:rsidP="00654802">
      <w:pPr>
        <w:adjustRightInd w:val="0"/>
        <w:snapToGrid w:val="0"/>
        <w:spacing w:line="360" w:lineRule="auto"/>
        <w:ind w:firstLineChars="200" w:firstLine="440"/>
        <w:rPr>
          <w:kern w:val="59"/>
          <w:sz w:val="24"/>
          <w:szCs w:val="24"/>
          <w:lang w:eastAsia="zh-CN"/>
        </w:rPr>
      </w:pPr>
      <w:r>
        <w:rPr>
          <w:rFonts w:hint="eastAsia"/>
          <w:lang w:eastAsia="zh-CN"/>
        </w:rPr>
        <w:t xml:space="preserve"> 1.项目</w:t>
      </w:r>
      <w:r>
        <w:rPr>
          <w:lang w:eastAsia="zh-CN"/>
        </w:rPr>
        <w:t>名称：</w:t>
      </w:r>
      <w:r w:rsidR="00127502" w:rsidRPr="002F2F09">
        <w:rPr>
          <w:rFonts w:hint="eastAsia"/>
          <w:color w:val="000000" w:themeColor="text1"/>
          <w:sz w:val="24"/>
          <w:szCs w:val="24"/>
          <w:lang w:eastAsia="zh-CN"/>
        </w:rPr>
        <w:t>福建福海创石油化工有限公司古雷石化园区南部供热中心</w:t>
      </w:r>
      <w:r w:rsidR="00127502" w:rsidRPr="002F2F09">
        <w:rPr>
          <w:rFonts w:cs="Arial" w:hint="eastAsia"/>
          <w:sz w:val="24"/>
          <w:szCs w:val="24"/>
          <w:lang w:eastAsia="zh-CN"/>
        </w:rPr>
        <w:t>高加正常疏水汽液两相流控制装置改造设计采购施工（</w:t>
      </w:r>
      <w:r w:rsidR="00127502" w:rsidRPr="002F2F09">
        <w:rPr>
          <w:rFonts w:cs="Arial"/>
          <w:sz w:val="24"/>
          <w:szCs w:val="24"/>
          <w:lang w:eastAsia="zh-CN"/>
        </w:rPr>
        <w:t>EPC</w:t>
      </w:r>
      <w:r w:rsidR="00127502" w:rsidRPr="002F2F09">
        <w:rPr>
          <w:rFonts w:cs="Arial" w:hint="eastAsia"/>
          <w:sz w:val="24"/>
          <w:szCs w:val="24"/>
          <w:lang w:eastAsia="zh-CN"/>
        </w:rPr>
        <w:t>）</w:t>
      </w:r>
      <w:r w:rsidR="00127502" w:rsidRPr="002F2F09">
        <w:rPr>
          <w:rFonts w:cs="Arial"/>
          <w:sz w:val="24"/>
          <w:szCs w:val="24"/>
          <w:lang w:eastAsia="zh-CN"/>
        </w:rPr>
        <w:t>总承包</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127502">
        <w:rPr>
          <w:rFonts w:hint="eastAsia"/>
          <w:color w:val="000000" w:themeColor="text1"/>
          <w:lang w:eastAsia="zh-CN"/>
        </w:rPr>
        <w:t>项目工作范围及技术要求：</w:t>
      </w:r>
      <w:proofErr w:type="gramStart"/>
      <w:r w:rsidR="00127502">
        <w:rPr>
          <w:rFonts w:hint="eastAsia"/>
          <w:color w:val="000000" w:themeColor="text1"/>
          <w:lang w:eastAsia="zh-CN"/>
        </w:rPr>
        <w:t>见项目</w:t>
      </w:r>
      <w:proofErr w:type="gramEnd"/>
      <w:r w:rsidR="00127502">
        <w:rPr>
          <w:rFonts w:hint="eastAsia"/>
          <w:color w:val="000000" w:themeColor="text1"/>
          <w:lang w:eastAsia="zh-CN"/>
        </w:rPr>
        <w:t>技术规范书</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8218B">
        <w:rPr>
          <w:rFonts w:hint="eastAsia"/>
          <w:lang w:eastAsia="zh-CN"/>
        </w:rPr>
        <w:t>84</w:t>
      </w:r>
      <w:r>
        <w:rPr>
          <w:rFonts w:hint="eastAsia"/>
          <w:lang w:eastAsia="zh-CN"/>
        </w:rPr>
        <w:t>号</w:t>
      </w:r>
      <w:r w:rsidR="0058218B">
        <w:rPr>
          <w:rFonts w:hint="eastAsia"/>
          <w:lang w:eastAsia="zh-CN"/>
        </w:rPr>
        <w:t>PX</w:t>
      </w:r>
      <w:r>
        <w:rPr>
          <w:rFonts w:hint="eastAsia"/>
          <w:lang w:eastAsia="zh-CN"/>
        </w:rPr>
        <w:t>厂区</w:t>
      </w:r>
      <w:r w:rsidR="00654802">
        <w:rPr>
          <w:rFonts w:hint="eastAsia"/>
          <w:lang w:eastAsia="zh-CN"/>
        </w:rPr>
        <w:t>热电厂</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127502">
        <w:rPr>
          <w:rFonts w:hint="eastAsia"/>
          <w:lang w:eastAsia="zh-CN"/>
        </w:rPr>
        <w:t>技术联系人：李 松</w:t>
      </w:r>
      <w:r w:rsidR="00E457C1">
        <w:rPr>
          <w:rFonts w:hint="eastAsia"/>
          <w:lang w:eastAsia="zh-CN"/>
        </w:rPr>
        <w:t xml:space="preserve"> </w:t>
      </w:r>
      <w:r w:rsidR="00127502">
        <w:rPr>
          <w:rFonts w:hint="eastAsia"/>
          <w:lang w:eastAsia="zh-CN"/>
        </w:rPr>
        <w:t xml:space="preserve"> 19959614237, sli</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127502" w:rsidRPr="00441D76" w:rsidRDefault="00127502" w:rsidP="00127502">
      <w:pPr>
        <w:widowControl/>
        <w:spacing w:line="360" w:lineRule="auto"/>
        <w:ind w:firstLineChars="200" w:firstLine="480"/>
        <w:jc w:val="both"/>
        <w:rPr>
          <w:color w:val="000000"/>
          <w:sz w:val="24"/>
          <w:szCs w:val="24"/>
          <w:lang w:eastAsia="zh-CN"/>
        </w:rPr>
      </w:pPr>
      <w:r w:rsidRPr="00441D76">
        <w:rPr>
          <w:rFonts w:hint="eastAsia"/>
          <w:sz w:val="24"/>
          <w:szCs w:val="24"/>
          <w:lang w:eastAsia="zh-CN"/>
        </w:rPr>
        <w:t>1．</w:t>
      </w:r>
      <w:r w:rsidRPr="00441D76">
        <w:rPr>
          <w:rFonts w:hint="eastAsia"/>
          <w:color w:val="000000"/>
          <w:sz w:val="24"/>
          <w:szCs w:val="24"/>
          <w:lang w:eastAsia="zh-CN"/>
        </w:rPr>
        <w:t>参选人必须具备有效的企业法人营业执照，</w:t>
      </w:r>
      <w:r>
        <w:rPr>
          <w:rFonts w:hint="eastAsia"/>
          <w:color w:val="000000"/>
          <w:sz w:val="24"/>
          <w:szCs w:val="24"/>
          <w:lang w:eastAsia="zh-CN"/>
        </w:rPr>
        <w:t>具有在中华人民共和国注册的法人资格。</w:t>
      </w:r>
    </w:p>
    <w:p w:rsidR="00127502" w:rsidRPr="001C1DE0" w:rsidRDefault="00127502" w:rsidP="00127502">
      <w:pPr>
        <w:pStyle w:val="17"/>
        <w:spacing w:line="360" w:lineRule="auto"/>
        <w:ind w:firstLine="480"/>
        <w:rPr>
          <w:rFonts w:ascii="宋体" w:hAnsi="宋体"/>
          <w:sz w:val="24"/>
          <w:szCs w:val="24"/>
        </w:rPr>
      </w:pPr>
      <w:r w:rsidRPr="001C1DE0">
        <w:rPr>
          <w:color w:val="000000" w:themeColor="text1"/>
          <w:sz w:val="24"/>
          <w:szCs w:val="24"/>
        </w:rPr>
        <w:t>2</w:t>
      </w:r>
      <w:r w:rsidRPr="001C1DE0">
        <w:rPr>
          <w:rFonts w:hint="eastAsia"/>
          <w:color w:val="000000" w:themeColor="text1"/>
          <w:sz w:val="24"/>
          <w:szCs w:val="24"/>
        </w:rPr>
        <w:t>.</w:t>
      </w:r>
      <w:r w:rsidRPr="001C1DE0">
        <w:rPr>
          <w:sz w:val="24"/>
          <w:szCs w:val="24"/>
        </w:rPr>
        <w:t xml:space="preserve"> </w:t>
      </w:r>
      <w:r w:rsidRPr="001C1DE0">
        <w:rPr>
          <w:sz w:val="24"/>
          <w:szCs w:val="24"/>
        </w:rPr>
        <w:t>参选单位负责人为同一人或者存在控股、管理关系的不同单位不得同时参加本项目的比选；</w:t>
      </w:r>
      <w:r w:rsidRPr="001C1DE0">
        <w:rPr>
          <w:color w:val="000000" w:themeColor="text1"/>
          <w:sz w:val="24"/>
          <w:szCs w:val="24"/>
        </w:rPr>
        <w:t>参选人没有失信黑名单记录（以最高院失信被执行人系统发布信息为准）</w:t>
      </w:r>
      <w:r w:rsidRPr="001C1DE0">
        <w:rPr>
          <w:rFonts w:hint="eastAsia"/>
          <w:color w:val="000000" w:themeColor="text1"/>
          <w:sz w:val="24"/>
          <w:szCs w:val="24"/>
        </w:rPr>
        <w:t>，</w:t>
      </w:r>
      <w:r w:rsidRPr="001C1DE0">
        <w:rPr>
          <w:color w:val="000000" w:themeColor="text1"/>
          <w:sz w:val="24"/>
          <w:szCs w:val="24"/>
        </w:rPr>
        <w:t>与</w:t>
      </w:r>
      <w:r w:rsidRPr="001C1DE0">
        <w:rPr>
          <w:rFonts w:hint="eastAsia"/>
          <w:color w:val="000000" w:themeColor="text1"/>
          <w:sz w:val="24"/>
          <w:szCs w:val="24"/>
        </w:rPr>
        <w:t>比选人</w:t>
      </w:r>
      <w:r w:rsidRPr="001C1DE0">
        <w:rPr>
          <w:color w:val="000000" w:themeColor="text1"/>
          <w:sz w:val="24"/>
          <w:szCs w:val="24"/>
        </w:rPr>
        <w:t>无诉讼纠纷</w:t>
      </w:r>
      <w:r w:rsidRPr="001C1DE0">
        <w:rPr>
          <w:rFonts w:hint="eastAsia"/>
          <w:color w:val="000000" w:themeColor="text1"/>
          <w:sz w:val="24"/>
          <w:szCs w:val="24"/>
        </w:rPr>
        <w:t>，</w:t>
      </w:r>
      <w:r w:rsidRPr="001C1DE0">
        <w:rPr>
          <w:rFonts w:ascii="宋体" w:hAnsi="宋体" w:hint="eastAsia"/>
          <w:kern w:val="59"/>
          <w:sz w:val="24"/>
          <w:szCs w:val="24"/>
        </w:rPr>
        <w:t>与比选人存在利害关系可能影响比选公正性的参选人，不得参加比选</w:t>
      </w:r>
      <w:r w:rsidRPr="001C1DE0">
        <w:rPr>
          <w:rFonts w:ascii="宋体" w:hAnsi="宋体" w:hint="eastAsia"/>
          <w:color w:val="000000" w:themeColor="text1"/>
          <w:sz w:val="24"/>
          <w:szCs w:val="24"/>
        </w:rPr>
        <w:t>。</w:t>
      </w:r>
    </w:p>
    <w:p w:rsidR="00127502" w:rsidRPr="00441D76" w:rsidRDefault="00127502" w:rsidP="00127502">
      <w:pPr>
        <w:adjustRightInd w:val="0"/>
        <w:snapToGrid w:val="0"/>
        <w:spacing w:line="360" w:lineRule="auto"/>
        <w:ind w:firstLineChars="200" w:firstLine="480"/>
        <w:rPr>
          <w:kern w:val="59"/>
          <w:sz w:val="24"/>
          <w:szCs w:val="24"/>
          <w:lang w:eastAsia="zh-CN"/>
        </w:rPr>
      </w:pPr>
      <w:r w:rsidRPr="00441D76">
        <w:rPr>
          <w:color w:val="000000" w:themeColor="text1"/>
          <w:sz w:val="24"/>
          <w:szCs w:val="24"/>
          <w:lang w:eastAsia="zh-CN"/>
        </w:rPr>
        <w:t>3.</w:t>
      </w:r>
      <w:r w:rsidRPr="00441D76">
        <w:rPr>
          <w:rFonts w:cstheme="minorEastAsia" w:hint="eastAsia"/>
          <w:kern w:val="59"/>
          <w:sz w:val="24"/>
          <w:szCs w:val="24"/>
          <w:lang w:eastAsia="zh-CN"/>
        </w:rPr>
        <w:t xml:space="preserve"> </w:t>
      </w:r>
      <w:r w:rsidRPr="00441D76">
        <w:rPr>
          <w:rFonts w:hint="eastAsia"/>
          <w:color w:val="000000"/>
          <w:sz w:val="24"/>
          <w:szCs w:val="24"/>
          <w:lang w:eastAsia="zh-CN"/>
        </w:rPr>
        <w:t>参与项目设计单位需具备对应压力管道设计资质，参与项目施工单位需具备对应压力管道施工资质。</w:t>
      </w:r>
      <w:r w:rsidRPr="00441D76">
        <w:rPr>
          <w:kern w:val="59"/>
          <w:sz w:val="24"/>
          <w:szCs w:val="24"/>
          <w:lang w:eastAsia="zh-CN"/>
        </w:rPr>
        <w:t xml:space="preserve"> </w:t>
      </w:r>
    </w:p>
    <w:p w:rsidR="00127502" w:rsidRPr="00441D76" w:rsidRDefault="00127502" w:rsidP="00127502">
      <w:pPr>
        <w:spacing w:line="360" w:lineRule="auto"/>
        <w:ind w:firstLineChars="200" w:firstLine="480"/>
        <w:rPr>
          <w:color w:val="000000"/>
          <w:sz w:val="24"/>
          <w:szCs w:val="24"/>
          <w:lang w:eastAsia="zh-CN"/>
        </w:rPr>
      </w:pPr>
      <w:r>
        <w:rPr>
          <w:rFonts w:hint="eastAsia"/>
          <w:sz w:val="24"/>
          <w:szCs w:val="24"/>
          <w:lang w:eastAsia="zh-CN"/>
        </w:rPr>
        <w:t>4</w:t>
      </w:r>
      <w:r w:rsidRPr="0065150A">
        <w:rPr>
          <w:rFonts w:hint="eastAsia"/>
          <w:sz w:val="24"/>
          <w:szCs w:val="24"/>
          <w:lang w:eastAsia="zh-CN"/>
        </w:rPr>
        <w:t>.</w:t>
      </w:r>
      <w:r w:rsidRPr="00441D76">
        <w:rPr>
          <w:rFonts w:cstheme="minorEastAsia" w:hint="eastAsia"/>
          <w:kern w:val="59"/>
          <w:sz w:val="24"/>
          <w:szCs w:val="24"/>
          <w:lang w:eastAsia="zh-CN"/>
        </w:rPr>
        <w:t>参选人</w:t>
      </w:r>
      <w:r w:rsidRPr="00441D76">
        <w:rPr>
          <w:rFonts w:hint="eastAsia"/>
          <w:color w:val="000000"/>
          <w:sz w:val="24"/>
          <w:szCs w:val="24"/>
          <w:lang w:eastAsia="zh-CN"/>
        </w:rPr>
        <w:t>具有</w:t>
      </w:r>
      <w:r w:rsidRPr="00441D76">
        <w:rPr>
          <w:color w:val="000000"/>
          <w:sz w:val="24"/>
          <w:szCs w:val="24"/>
          <w:lang w:eastAsia="zh-CN"/>
        </w:rPr>
        <w:t>201</w:t>
      </w:r>
      <w:r w:rsidRPr="00441D76">
        <w:rPr>
          <w:rFonts w:hint="eastAsia"/>
          <w:color w:val="000000"/>
          <w:sz w:val="24"/>
          <w:szCs w:val="24"/>
          <w:lang w:eastAsia="zh-CN"/>
        </w:rPr>
        <w:t>5年至今国内一个150MW或以上等级机组高</w:t>
      </w:r>
      <w:proofErr w:type="gramStart"/>
      <w:r w:rsidRPr="00441D76">
        <w:rPr>
          <w:rFonts w:hint="eastAsia"/>
          <w:color w:val="000000"/>
          <w:sz w:val="24"/>
          <w:szCs w:val="24"/>
          <w:lang w:eastAsia="zh-CN"/>
        </w:rPr>
        <w:t>加汽液两相流</w:t>
      </w:r>
      <w:proofErr w:type="gramEnd"/>
      <w:r w:rsidRPr="00441D76">
        <w:rPr>
          <w:rFonts w:hint="eastAsia"/>
          <w:color w:val="000000"/>
          <w:sz w:val="24"/>
          <w:szCs w:val="24"/>
          <w:lang w:eastAsia="zh-CN"/>
        </w:rPr>
        <w:t>装置改造安装的合同业绩，并在国内成功运行一年以上，业绩要提供</w:t>
      </w:r>
      <w:r w:rsidRPr="00441D76">
        <w:rPr>
          <w:rFonts w:hint="eastAsia"/>
          <w:kern w:val="59"/>
          <w:sz w:val="24"/>
          <w:szCs w:val="24"/>
          <w:lang w:eastAsia="zh-CN"/>
        </w:rPr>
        <w:t>相关合同复印件和发票复印件，</w:t>
      </w:r>
      <w:r w:rsidRPr="00441D76">
        <w:rPr>
          <w:rFonts w:hint="eastAsia"/>
          <w:sz w:val="24"/>
          <w:szCs w:val="24"/>
          <w:shd w:val="clear" w:color="auto" w:fill="FFFFFF"/>
          <w:lang w:eastAsia="zh-CN"/>
        </w:rPr>
        <w:t>福海创有权要求参选单位提供相应佐证材料或现场确认</w:t>
      </w:r>
      <w:r w:rsidRPr="00441D76">
        <w:rPr>
          <w:rFonts w:hint="eastAsia"/>
          <w:kern w:val="59"/>
          <w:sz w:val="24"/>
          <w:szCs w:val="24"/>
          <w:lang w:eastAsia="zh-CN"/>
        </w:rPr>
        <w:t>。</w:t>
      </w:r>
    </w:p>
    <w:p w:rsidR="00127502" w:rsidRPr="001C1DE0" w:rsidRDefault="00127502" w:rsidP="00127502">
      <w:pPr>
        <w:spacing w:line="360" w:lineRule="auto"/>
        <w:ind w:firstLineChars="200" w:firstLine="480"/>
        <w:jc w:val="both"/>
        <w:rPr>
          <w:rFonts w:asciiTheme="minorEastAsia" w:eastAsiaTheme="minorEastAsia" w:hAnsiTheme="minorEastAsia" w:cs="Arial"/>
          <w:sz w:val="24"/>
          <w:szCs w:val="24"/>
          <w:lang w:eastAsia="zh-CN"/>
        </w:rPr>
      </w:pPr>
      <w:r>
        <w:rPr>
          <w:rFonts w:asciiTheme="minorEastAsia" w:eastAsiaTheme="minorEastAsia" w:hAnsiTheme="minorEastAsia" w:cstheme="minorEastAsia" w:hint="eastAsia"/>
          <w:kern w:val="59"/>
          <w:sz w:val="24"/>
          <w:szCs w:val="24"/>
          <w:lang w:eastAsia="zh-CN"/>
        </w:rPr>
        <w:t>5</w:t>
      </w:r>
      <w:r w:rsidRPr="001C1DE0">
        <w:rPr>
          <w:rFonts w:asciiTheme="minorEastAsia" w:eastAsiaTheme="minorEastAsia" w:hAnsiTheme="minorEastAsia" w:hint="eastAsia"/>
          <w:color w:val="000000" w:themeColor="text1"/>
          <w:sz w:val="24"/>
          <w:szCs w:val="24"/>
          <w:lang w:eastAsia="zh-CN"/>
        </w:rPr>
        <w:t>.</w:t>
      </w:r>
      <w:r w:rsidRPr="001C1DE0">
        <w:rPr>
          <w:rFonts w:asciiTheme="minorEastAsia" w:eastAsiaTheme="minorEastAsia" w:hAnsiTheme="minorEastAsia" w:hint="eastAsia"/>
          <w:color w:val="000000"/>
          <w:sz w:val="24"/>
          <w:szCs w:val="24"/>
          <w:lang w:eastAsia="zh-CN"/>
        </w:rPr>
        <w:t>本采购项</w:t>
      </w:r>
      <w:r>
        <w:rPr>
          <w:rFonts w:asciiTheme="minorEastAsia" w:eastAsiaTheme="minorEastAsia" w:hAnsiTheme="minorEastAsia" w:hint="eastAsia"/>
          <w:color w:val="000000"/>
          <w:sz w:val="24"/>
          <w:szCs w:val="24"/>
          <w:lang w:eastAsia="zh-CN"/>
        </w:rPr>
        <w:t>目</w:t>
      </w:r>
      <w:r w:rsidRPr="001C1DE0">
        <w:rPr>
          <w:rFonts w:asciiTheme="minorEastAsia" w:eastAsiaTheme="minorEastAsia" w:hAnsiTheme="minorEastAsia" w:hint="eastAsia"/>
          <w:color w:val="000000"/>
          <w:sz w:val="24"/>
          <w:szCs w:val="24"/>
          <w:lang w:eastAsia="zh-CN"/>
        </w:rPr>
        <w:t>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654802">
        <w:rPr>
          <w:rFonts w:hint="eastAsia"/>
          <w:color w:val="000000" w:themeColor="text1"/>
          <w:lang w:eastAsia="zh-CN"/>
        </w:rPr>
        <w:t>46</w:t>
      </w:r>
      <w:r w:rsidR="00127502">
        <w:rPr>
          <w:rFonts w:hint="eastAsia"/>
          <w:color w:val="000000" w:themeColor="text1"/>
          <w:lang w:eastAsia="zh-CN"/>
        </w:rPr>
        <w:t>00</w:t>
      </w:r>
      <w:r w:rsidR="0058218B">
        <w:rPr>
          <w:rFonts w:hint="eastAsia"/>
          <w:color w:val="000000" w:themeColor="text1"/>
          <w:lang w:eastAsia="zh-CN"/>
        </w:rPr>
        <w:t>元整</w:t>
      </w:r>
      <w:r w:rsidR="0058218B">
        <w:rPr>
          <w:rFonts w:hint="eastAsia"/>
          <w:lang w:eastAsia="zh-CN"/>
        </w:rPr>
        <w:t>，参选单位应按照要求从参选单位基本</w:t>
      </w:r>
      <w:r w:rsidR="0058218B">
        <w:rPr>
          <w:rFonts w:hint="eastAsia"/>
          <w:color w:val="000000" w:themeColor="text1"/>
          <w:lang w:eastAsia="zh-CN"/>
        </w:rPr>
        <w:t>账户转入比选单位的账户，比选单位账户信息如下：</w:t>
      </w:r>
    </w:p>
    <w:p w:rsidR="00127502" w:rsidRDefault="00127502" w:rsidP="00127502">
      <w:pPr>
        <w:pStyle w:val="a9"/>
        <w:spacing w:line="360" w:lineRule="auto"/>
        <w:ind w:right="121"/>
        <w:jc w:val="both"/>
        <w:rPr>
          <w:lang w:eastAsia="zh-CN"/>
        </w:rPr>
      </w:pPr>
      <w:r>
        <w:rPr>
          <w:rFonts w:hint="eastAsia"/>
          <w:color w:val="000000" w:themeColor="text1"/>
          <w:lang w:eastAsia="zh-CN"/>
        </w:rPr>
        <w:t xml:space="preserve">  </w:t>
      </w:r>
      <w:r w:rsidR="0058218B">
        <w:rPr>
          <w:rFonts w:hint="eastAsia"/>
          <w:color w:val="000000" w:themeColor="text1"/>
          <w:lang w:eastAsia="zh-CN"/>
        </w:rPr>
        <w:t>开户名称：</w:t>
      </w:r>
      <w:r w:rsidR="0058218B" w:rsidRPr="002318C1">
        <w:rPr>
          <w:rFonts w:hint="eastAsia"/>
          <w:lang w:eastAsia="zh-CN"/>
        </w:rPr>
        <w:t>福建福海创石油化工有限公司</w:t>
      </w:r>
    </w:p>
    <w:p w:rsidR="0058218B" w:rsidRDefault="0058218B" w:rsidP="00127502">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127502" w:rsidP="0058218B">
      <w:pPr>
        <w:pStyle w:val="a9"/>
        <w:spacing w:line="360" w:lineRule="auto"/>
        <w:ind w:right="121"/>
        <w:jc w:val="both"/>
        <w:rPr>
          <w:color w:val="000000" w:themeColor="text1"/>
          <w:lang w:eastAsia="zh-CN"/>
        </w:rPr>
      </w:pPr>
      <w:r>
        <w:rPr>
          <w:rFonts w:hint="eastAsia"/>
          <w:color w:val="000000" w:themeColor="text1"/>
          <w:lang w:eastAsia="zh-CN"/>
        </w:rPr>
        <w:t xml:space="preserve">  </w:t>
      </w:r>
      <w:r w:rsidR="0058218B">
        <w:rPr>
          <w:rFonts w:hint="eastAsia"/>
          <w:color w:val="000000" w:themeColor="text1"/>
          <w:lang w:eastAsia="zh-CN"/>
        </w:rPr>
        <w:t>帐  号：</w:t>
      </w:r>
      <w:r w:rsidR="0058218B" w:rsidRPr="008078AE">
        <w:rPr>
          <w:lang w:eastAsia="zh-CN"/>
        </w:rPr>
        <w:t>406574816628</w:t>
      </w:r>
    </w:p>
    <w:p w:rsidR="009F2485" w:rsidRPr="00127502" w:rsidRDefault="0058218B" w:rsidP="00127502">
      <w:pPr>
        <w:adjustRightInd w:val="0"/>
        <w:snapToGrid w:val="0"/>
        <w:spacing w:line="360" w:lineRule="auto"/>
        <w:rPr>
          <w:rFonts w:ascii="仿宋" w:eastAsia="仿宋" w:hAnsi="仿宋"/>
          <w:kern w:val="59"/>
          <w:sz w:val="24"/>
          <w:szCs w:val="24"/>
          <w:lang w:eastAsia="zh-CN"/>
        </w:rPr>
      </w:pPr>
      <w:r w:rsidRPr="00127502">
        <w:rPr>
          <w:rFonts w:hint="eastAsia"/>
          <w:color w:val="000000" w:themeColor="text1"/>
          <w:sz w:val="24"/>
          <w:szCs w:val="24"/>
          <w:lang w:eastAsia="zh-CN"/>
        </w:rPr>
        <w:t xml:space="preserve"> </w:t>
      </w:r>
      <w:r w:rsidR="00127502">
        <w:rPr>
          <w:rFonts w:hint="eastAsia"/>
          <w:color w:val="000000" w:themeColor="text1"/>
          <w:sz w:val="24"/>
          <w:szCs w:val="24"/>
          <w:lang w:eastAsia="zh-CN"/>
        </w:rPr>
        <w:t xml:space="preserve"> </w:t>
      </w:r>
      <w:r w:rsidR="00B854CF" w:rsidRPr="00127502">
        <w:rPr>
          <w:rFonts w:hint="eastAsia"/>
          <w:color w:val="000000" w:themeColor="text1"/>
          <w:sz w:val="24"/>
          <w:szCs w:val="24"/>
          <w:lang w:eastAsia="zh-CN"/>
        </w:rPr>
        <w:t>注明用途：</w:t>
      </w:r>
      <w:proofErr w:type="gramStart"/>
      <w:r w:rsidR="00127502" w:rsidRPr="00127502">
        <w:rPr>
          <w:rFonts w:hint="eastAsia"/>
          <w:color w:val="000000" w:themeColor="text1"/>
          <w:sz w:val="24"/>
          <w:szCs w:val="24"/>
          <w:lang w:eastAsia="zh-CN"/>
        </w:rPr>
        <w:t>热电厂汽液两相流</w:t>
      </w:r>
      <w:proofErr w:type="gramEnd"/>
      <w:r w:rsidR="00127502" w:rsidRPr="00127502">
        <w:rPr>
          <w:rFonts w:hint="eastAsia"/>
          <w:color w:val="000000" w:themeColor="text1"/>
          <w:sz w:val="24"/>
          <w:szCs w:val="24"/>
          <w:lang w:eastAsia="zh-CN"/>
        </w:rPr>
        <w:t>装置</w:t>
      </w:r>
      <w:r w:rsidR="00127502" w:rsidRPr="00127502">
        <w:rPr>
          <w:color w:val="000000" w:themeColor="text1"/>
          <w:sz w:val="24"/>
          <w:szCs w:val="24"/>
          <w:lang w:eastAsia="zh-CN"/>
        </w:rPr>
        <w:t>EPC项目</w:t>
      </w:r>
      <w:r w:rsidR="00127502" w:rsidRPr="00127502">
        <w:rPr>
          <w:rFonts w:hint="eastAsia"/>
          <w:color w:val="000000" w:themeColor="text1"/>
          <w:sz w:val="24"/>
          <w:szCs w:val="24"/>
          <w:lang w:eastAsia="zh-CN"/>
        </w:rPr>
        <w:t>参选</w:t>
      </w:r>
      <w:r w:rsidR="00127502" w:rsidRPr="00127502">
        <w:rPr>
          <w:color w:val="000000" w:themeColor="text1"/>
          <w:sz w:val="24"/>
          <w:szCs w:val="24"/>
          <w:lang w:eastAsia="zh-CN"/>
        </w:rPr>
        <w:t xml:space="preserve">保证金 </w:t>
      </w:r>
    </w:p>
    <w:p w:rsidR="009F2485" w:rsidRDefault="00127502" w:rsidP="009F2485">
      <w:pPr>
        <w:pStyle w:val="a9"/>
        <w:spacing w:line="360" w:lineRule="auto"/>
        <w:ind w:right="121"/>
        <w:jc w:val="both"/>
        <w:rPr>
          <w:lang w:eastAsia="zh-CN"/>
        </w:rPr>
      </w:pPr>
      <w:r>
        <w:rPr>
          <w:rFonts w:hint="eastAsia"/>
          <w:lang w:eastAsia="zh-CN"/>
        </w:rPr>
        <w:t xml:space="preserve"> </w:t>
      </w:r>
      <w:r w:rsidR="009F2485">
        <w:rPr>
          <w:rFonts w:hint="eastAsia"/>
          <w:lang w:eastAsia="zh-CN"/>
        </w:rPr>
        <w:t>参选保证金有效期：</w:t>
      </w:r>
      <w:r w:rsidR="009F2485">
        <w:rPr>
          <w:lang w:eastAsia="zh-CN"/>
        </w:rPr>
        <w:t>90</w:t>
      </w:r>
      <w:r w:rsidR="009F2485">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Default="00986280">
      <w:pPr>
        <w:pStyle w:val="2"/>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127502">
        <w:rPr>
          <w:rFonts w:hint="eastAsia"/>
          <w:b w:val="0"/>
          <w:color w:val="000000" w:themeColor="text1"/>
          <w:lang w:eastAsia="zh-CN"/>
        </w:rPr>
        <w:t>2023年</w:t>
      </w:r>
      <w:r w:rsidR="001F5906">
        <w:rPr>
          <w:rFonts w:hint="eastAsia"/>
          <w:b w:val="0"/>
          <w:color w:val="000000" w:themeColor="text1"/>
          <w:lang w:eastAsia="zh-CN"/>
        </w:rPr>
        <w:t>5</w:t>
      </w:r>
      <w:r w:rsidR="00127502">
        <w:rPr>
          <w:rFonts w:hint="eastAsia"/>
          <w:b w:val="0"/>
          <w:color w:val="000000" w:themeColor="text1"/>
          <w:lang w:eastAsia="zh-CN"/>
        </w:rPr>
        <w:t>月</w:t>
      </w:r>
      <w:r w:rsidR="001F5906">
        <w:rPr>
          <w:rFonts w:hint="eastAsia"/>
          <w:b w:val="0"/>
          <w:color w:val="000000" w:themeColor="text1"/>
          <w:lang w:eastAsia="zh-CN"/>
        </w:rPr>
        <w:t>12</w:t>
      </w:r>
      <w:bookmarkStart w:id="0" w:name="_GoBack"/>
      <w:bookmarkEnd w:id="0"/>
      <w:r w:rsidR="00127502">
        <w:rPr>
          <w:rFonts w:hint="eastAsia"/>
          <w:b w:val="0"/>
          <w:color w:val="000000" w:themeColor="text1"/>
          <w:lang w:eastAsia="zh-CN"/>
        </w:rPr>
        <w:t>日</w:t>
      </w:r>
      <w:r w:rsidR="00F718EB">
        <w:rPr>
          <w:rFonts w:hint="eastAsia"/>
          <w:b w:val="0"/>
          <w:color w:val="000000" w:themeColor="text1"/>
          <w:lang w:eastAsia="zh-CN"/>
        </w:rPr>
        <w:t>下午14:00前</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w:t>
      </w:r>
      <w:proofErr w:type="gramStart"/>
      <w:r>
        <w:rPr>
          <w:rFonts w:hint="eastAsia"/>
          <w:b w:val="0"/>
          <w:color w:val="000000" w:themeColor="text1"/>
          <w:spacing w:val="4"/>
          <w:lang w:eastAsia="zh-CN"/>
        </w:rPr>
        <w:t>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894069" w:rsidRPr="005F5F3F" w:rsidRDefault="00894069" w:rsidP="00894069">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94069" w:rsidRPr="00E17B83" w:rsidRDefault="00894069" w:rsidP="00894069">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894069" w:rsidRPr="005F1BC4" w:rsidRDefault="00894069" w:rsidP="00894069">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894069" w:rsidRPr="00A00CBC" w:rsidRDefault="00894069" w:rsidP="00894069">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E17B83"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F718EB">
        <w:rPr>
          <w:rFonts w:hint="eastAsia"/>
          <w:b/>
          <w:color w:val="FF0000"/>
          <w:lang w:eastAsia="zh-CN"/>
        </w:rPr>
        <w:t>23</w:t>
      </w:r>
      <w:r w:rsidR="0058218B">
        <w:rPr>
          <w:rFonts w:hint="eastAsia"/>
          <w:b/>
          <w:color w:val="FF0000"/>
          <w:lang w:eastAsia="zh-CN"/>
        </w:rPr>
        <w:t>.00</w:t>
      </w:r>
      <w:r>
        <w:rPr>
          <w:rFonts w:hint="eastAsia"/>
          <w:b/>
          <w:color w:val="FF0000"/>
          <w:lang w:eastAsia="zh-CN"/>
        </w:rPr>
        <w:t>万元整（含</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5279DD">
        <w:fldChar w:fldCharType="begin"/>
      </w:r>
      <w:r w:rsidR="005279DD">
        <w:rPr>
          <w:lang w:eastAsia="zh-CN"/>
        </w:rPr>
        <w:instrText xml:space="preserve"> HYPERLINK "mailto:如参选人对控制价存疑请于报价截止前发邮件至xqyang@fhcpec.com.cn" </w:instrText>
      </w:r>
      <w:r w:rsidR="005279DD">
        <w:fldChar w:fldCharType="separate"/>
      </w:r>
      <w:r w:rsidR="009B2858" w:rsidRPr="00F23641">
        <w:rPr>
          <w:rStyle w:val="afb"/>
          <w:rFonts w:hint="eastAsia"/>
          <w:lang w:eastAsia="zh-CN"/>
        </w:rPr>
        <w:t>如参选人对控制价存疑请于报价截止前发邮件至xqyang@fhcpec.com.cn</w:t>
      </w:r>
      <w:r w:rsidR="005279DD">
        <w:rPr>
          <w:rStyle w:val="afb"/>
          <w:lang w:eastAsia="zh-CN"/>
        </w:rPr>
        <w:fldChar w:fldCharType="end"/>
      </w:r>
      <w:r>
        <w:rPr>
          <w:rFonts w:hint="eastAsia"/>
          <w:lang w:eastAsia="zh-CN"/>
        </w:rPr>
        <w:t>。</w:t>
      </w:r>
    </w:p>
    <w:p w:rsidR="0058218B" w:rsidRPr="00996C67" w:rsidRDefault="0058218B" w:rsidP="00247178">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sidR="00F718EB">
        <w:rPr>
          <w:rFonts w:hint="eastAsia"/>
          <w:color w:val="000000"/>
          <w:sz w:val="24"/>
          <w:szCs w:val="24"/>
          <w:shd w:val="clear" w:color="auto" w:fill="FFFFFF"/>
          <w:lang w:eastAsia="zh-CN"/>
        </w:rPr>
        <w:t>不限于满足付款条件：施工</w:t>
      </w:r>
      <w:r>
        <w:rPr>
          <w:rFonts w:hint="eastAsia"/>
          <w:color w:val="000000"/>
          <w:sz w:val="24"/>
          <w:szCs w:val="24"/>
          <w:shd w:val="clear" w:color="auto" w:fill="FFFFFF"/>
          <w:lang w:eastAsia="zh-CN"/>
        </w:rPr>
        <w:t>验收合格付</w:t>
      </w:r>
      <w:r w:rsidR="00F718EB">
        <w:rPr>
          <w:rFonts w:hint="eastAsia"/>
          <w:color w:val="000000"/>
          <w:sz w:val="24"/>
          <w:szCs w:val="24"/>
          <w:shd w:val="clear" w:color="auto" w:fill="FFFFFF"/>
          <w:lang w:eastAsia="zh-CN"/>
        </w:rPr>
        <w:t>95</w:t>
      </w:r>
      <w:r>
        <w:rPr>
          <w:rFonts w:hint="eastAsia"/>
          <w:color w:val="000000"/>
          <w:sz w:val="24"/>
          <w:szCs w:val="24"/>
          <w:shd w:val="clear" w:color="auto" w:fill="FFFFFF"/>
          <w:lang w:eastAsia="zh-CN"/>
        </w:rPr>
        <w:t>%，留</w:t>
      </w:r>
      <w:r w:rsidR="00F718EB">
        <w:rPr>
          <w:rFonts w:hint="eastAsia"/>
          <w:color w:val="000000"/>
          <w:sz w:val="24"/>
          <w:szCs w:val="24"/>
          <w:shd w:val="clear" w:color="auto" w:fill="FFFFFF"/>
          <w:lang w:eastAsia="zh-CN"/>
        </w:rPr>
        <w:t>5</w:t>
      </w:r>
      <w:r>
        <w:rPr>
          <w:rFonts w:hint="eastAsia"/>
          <w:color w:val="000000"/>
          <w:sz w:val="24"/>
          <w:szCs w:val="24"/>
          <w:shd w:val="clear" w:color="auto" w:fill="FFFFFF"/>
          <w:lang w:eastAsia="zh-CN"/>
        </w:rPr>
        <w:t>%质保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58218B" w:rsidRDefault="0058218B" w:rsidP="00247178">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w:t>
      </w:r>
      <w:r w:rsidRPr="000D63C0">
        <w:rPr>
          <w:rFonts w:hint="eastAsia"/>
          <w:color w:val="000000" w:themeColor="text1"/>
          <w:sz w:val="24"/>
          <w:szCs w:val="24"/>
          <w:lang w:eastAsia="zh-CN"/>
        </w:rPr>
        <w:t>，</w:t>
      </w:r>
      <w:r w:rsidRPr="00415DAE">
        <w:rPr>
          <w:rFonts w:hint="eastAsia"/>
          <w:color w:val="000000" w:themeColor="text1"/>
          <w:sz w:val="24"/>
          <w:szCs w:val="24"/>
          <w:lang w:eastAsia="zh-CN"/>
        </w:rPr>
        <w:t>商务部分：</w:t>
      </w:r>
      <w:r w:rsidR="00146FB3">
        <w:rPr>
          <w:rFonts w:hint="eastAsia"/>
          <w:color w:val="000000" w:themeColor="text1"/>
          <w:sz w:val="24"/>
          <w:szCs w:val="24"/>
          <w:lang w:eastAsia="zh-CN"/>
        </w:rPr>
        <w:t>7</w:t>
      </w:r>
      <w:r w:rsidRPr="00415DAE">
        <w:rPr>
          <w:rFonts w:hint="eastAsia"/>
          <w:color w:val="000000" w:themeColor="text1"/>
          <w:sz w:val="24"/>
          <w:szCs w:val="24"/>
          <w:lang w:eastAsia="zh-CN"/>
        </w:rPr>
        <w:t>分、技术部分：</w:t>
      </w:r>
      <w:r w:rsidR="00F90270">
        <w:rPr>
          <w:rFonts w:hint="eastAsia"/>
          <w:color w:val="000000" w:themeColor="text1"/>
          <w:sz w:val="24"/>
          <w:szCs w:val="24"/>
          <w:lang w:eastAsia="zh-CN"/>
        </w:rPr>
        <w:t>3</w:t>
      </w:r>
      <w:r w:rsidR="00146FB3">
        <w:rPr>
          <w:rFonts w:hint="eastAsia"/>
          <w:color w:val="000000" w:themeColor="text1"/>
          <w:sz w:val="24"/>
          <w:szCs w:val="24"/>
          <w:lang w:eastAsia="zh-CN"/>
        </w:rPr>
        <w:t>3</w:t>
      </w:r>
      <w:r w:rsidRPr="00415DAE">
        <w:rPr>
          <w:rFonts w:hint="eastAsia"/>
          <w:color w:val="000000" w:themeColor="text1"/>
          <w:sz w:val="24"/>
          <w:szCs w:val="24"/>
          <w:lang w:eastAsia="zh-CN"/>
        </w:rPr>
        <w:t>分、</w:t>
      </w:r>
      <w:r>
        <w:rPr>
          <w:rFonts w:hint="eastAsia"/>
          <w:color w:val="000000" w:themeColor="text1"/>
          <w:sz w:val="24"/>
          <w:szCs w:val="24"/>
          <w:lang w:eastAsia="zh-CN"/>
        </w:rPr>
        <w:t>报价部分：</w:t>
      </w:r>
      <w:r w:rsidR="00F90270">
        <w:rPr>
          <w:rFonts w:hint="eastAsia"/>
          <w:color w:val="000000" w:themeColor="text1"/>
          <w:sz w:val="24"/>
          <w:szCs w:val="24"/>
          <w:lang w:eastAsia="zh-CN"/>
        </w:rPr>
        <w:t>6</w:t>
      </w:r>
      <w:r w:rsidRPr="000D63C0">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58218B" w:rsidRPr="006C16A4" w:rsidTr="00146FB3">
        <w:trPr>
          <w:trHeight w:val="826"/>
          <w:jc w:val="center"/>
        </w:trPr>
        <w:tc>
          <w:tcPr>
            <w:tcW w:w="643" w:type="dxa"/>
            <w:vMerge w:val="restart"/>
            <w:tcBorders>
              <w:top w:val="outset" w:sz="6" w:space="0" w:color="auto"/>
              <w:left w:val="outset" w:sz="6" w:space="0" w:color="auto"/>
              <w:right w:val="outset" w:sz="6" w:space="0" w:color="auto"/>
            </w:tcBorders>
            <w:vAlign w:val="center"/>
          </w:tcPr>
          <w:p w:rsidR="0058218B" w:rsidRPr="006C16A4" w:rsidRDefault="0058218B" w:rsidP="002F6006">
            <w:pPr>
              <w:rPr>
                <w:color w:val="000000" w:themeColor="text1"/>
              </w:rPr>
            </w:pPr>
            <w:r w:rsidRPr="006C16A4">
              <w:rPr>
                <w:rFonts w:hint="eastAsia"/>
                <w:color w:val="000000" w:themeColor="text1"/>
              </w:rPr>
              <w:t>8</w:t>
            </w:r>
            <w:r w:rsidRPr="006C16A4">
              <w:rPr>
                <w:color w:val="000000" w:themeColor="text1"/>
              </w:rPr>
              <w:t>.11</w:t>
            </w:r>
          </w:p>
        </w:tc>
        <w:tc>
          <w:tcPr>
            <w:tcW w:w="1039" w:type="dxa"/>
            <w:vMerge w:val="restart"/>
            <w:tcBorders>
              <w:top w:val="outset" w:sz="6" w:space="0" w:color="auto"/>
              <w:left w:val="outset" w:sz="6" w:space="0" w:color="auto"/>
              <w:right w:val="outset" w:sz="6" w:space="0" w:color="auto"/>
            </w:tcBorders>
            <w:vAlign w:val="center"/>
          </w:tcPr>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lang w:eastAsia="zh-CN"/>
              </w:rPr>
            </w:pPr>
          </w:p>
          <w:p w:rsidR="0058218B" w:rsidRPr="000B167D" w:rsidRDefault="0058218B" w:rsidP="002F6006">
            <w:pPr>
              <w:rPr>
                <w:b/>
                <w:color w:val="000000" w:themeColor="text1"/>
                <w:sz w:val="24"/>
                <w:szCs w:val="24"/>
              </w:rPr>
            </w:pPr>
            <w:proofErr w:type="spellStart"/>
            <w:r w:rsidRPr="000B167D">
              <w:rPr>
                <w:b/>
                <w:color w:val="000000" w:themeColor="text1"/>
                <w:sz w:val="24"/>
                <w:szCs w:val="24"/>
              </w:rPr>
              <w:t>商务评分标准</w:t>
            </w:r>
            <w:proofErr w:type="spellEnd"/>
          </w:p>
          <w:p w:rsidR="0058218B" w:rsidRPr="001B3C70" w:rsidRDefault="00146FB3" w:rsidP="002F6006">
            <w:pPr>
              <w:jc w:val="center"/>
              <w:rPr>
                <w:color w:val="000000" w:themeColor="text1"/>
                <w:sz w:val="24"/>
                <w:szCs w:val="24"/>
              </w:rPr>
            </w:pPr>
            <w:r>
              <w:rPr>
                <w:rFonts w:hint="eastAsia"/>
                <w:b/>
                <w:color w:val="000000" w:themeColor="text1"/>
                <w:sz w:val="24"/>
                <w:szCs w:val="24"/>
                <w:lang w:eastAsia="zh-CN"/>
              </w:rPr>
              <w:t>7</w:t>
            </w:r>
            <w:r w:rsidR="0058218B" w:rsidRPr="000B167D">
              <w:rPr>
                <w:b/>
                <w:color w:val="000000" w:themeColor="text1"/>
                <w:sz w:val="24"/>
                <w:szCs w:val="24"/>
              </w:rPr>
              <w:t>分</w:t>
            </w:r>
          </w:p>
          <w:p w:rsidR="0058218B" w:rsidRPr="001B3C70" w:rsidRDefault="0058218B" w:rsidP="002F6006">
            <w:pPr>
              <w:jc w:val="center"/>
              <w:rPr>
                <w:color w:val="000000" w:themeColor="text1"/>
                <w:sz w:val="24"/>
                <w:szCs w:val="24"/>
              </w:rPr>
            </w:pPr>
          </w:p>
          <w:p w:rsidR="0058218B" w:rsidRPr="001B3C70" w:rsidRDefault="0058218B"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9E6280" w:rsidRDefault="00146FB3" w:rsidP="002F6006">
            <w:pPr>
              <w:widowControl/>
              <w:textAlignment w:val="center"/>
              <w:rPr>
                <w:color w:val="000000"/>
                <w:sz w:val="24"/>
                <w:szCs w:val="24"/>
                <w:lang w:eastAsia="zh-CN"/>
              </w:rPr>
            </w:pPr>
            <w:proofErr w:type="spellStart"/>
            <w:r w:rsidRPr="003872EE">
              <w:rPr>
                <w:rFonts w:hint="eastAsia"/>
                <w:color w:val="000000"/>
              </w:rPr>
              <w:t>体系认证</w:t>
            </w:r>
            <w:proofErr w:type="spellEnd"/>
            <w:r w:rsidR="009E6280" w:rsidRPr="009E6280">
              <w:rPr>
                <w:rFonts w:hint="eastAsia"/>
                <w:bCs/>
                <w:sz w:val="24"/>
                <w:szCs w:val="24"/>
                <w:lang w:val="zh-CN" w:eastAsia="zh-CN"/>
              </w:rPr>
              <w:t>（</w:t>
            </w:r>
            <w:r w:rsidR="009E6280" w:rsidRPr="009E6280">
              <w:rPr>
                <w:rFonts w:hint="eastAsia"/>
                <w:bCs/>
                <w:sz w:val="24"/>
                <w:szCs w:val="24"/>
                <w:lang w:eastAsia="zh-CN"/>
              </w:rPr>
              <w:t>2</w:t>
            </w:r>
            <w:r w:rsidR="009E6280" w:rsidRPr="009E6280">
              <w:rPr>
                <w:rFonts w:hint="eastAsia"/>
                <w:bCs/>
                <w:sz w:val="24"/>
                <w:szCs w:val="24"/>
                <w:lang w:val="zh-CN"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9E6280" w:rsidRDefault="00146FB3" w:rsidP="000B167D">
            <w:pPr>
              <w:snapToGrid w:val="0"/>
              <w:spacing w:line="360" w:lineRule="auto"/>
              <w:rPr>
                <w:sz w:val="24"/>
                <w:szCs w:val="24"/>
                <w:lang w:val="zh-CN" w:eastAsia="zh-CN"/>
              </w:rPr>
            </w:pPr>
            <w:r w:rsidRPr="003872EE">
              <w:rPr>
                <w:rFonts w:hint="eastAsia"/>
                <w:color w:val="000000"/>
                <w:lang w:eastAsia="zh-CN"/>
              </w:rPr>
              <w:t>质量体系认证，职业健康安全管理体系认证，环境管理体系认证得2分，不全得1分，没有得0分。</w:t>
            </w:r>
          </w:p>
        </w:tc>
      </w:tr>
      <w:tr w:rsidR="0058218B" w:rsidRPr="006C16A4" w:rsidTr="00146FB3">
        <w:trPr>
          <w:trHeight w:val="1082"/>
          <w:jc w:val="center"/>
        </w:trPr>
        <w:tc>
          <w:tcPr>
            <w:tcW w:w="643" w:type="dxa"/>
            <w:vMerge/>
            <w:tcBorders>
              <w:left w:val="outset" w:sz="6" w:space="0" w:color="auto"/>
              <w:right w:val="outset" w:sz="6" w:space="0" w:color="auto"/>
            </w:tcBorders>
            <w:vAlign w:val="center"/>
          </w:tcPr>
          <w:p w:rsidR="0058218B" w:rsidRPr="006C16A4" w:rsidRDefault="0058218B" w:rsidP="002F6006">
            <w:pPr>
              <w:rPr>
                <w:color w:val="000000" w:themeColor="text1"/>
                <w:lang w:eastAsia="zh-CN"/>
              </w:rPr>
            </w:pPr>
          </w:p>
        </w:tc>
        <w:tc>
          <w:tcPr>
            <w:tcW w:w="1039" w:type="dxa"/>
            <w:vMerge/>
            <w:tcBorders>
              <w:left w:val="outset" w:sz="6" w:space="0" w:color="auto"/>
              <w:right w:val="outset" w:sz="6" w:space="0" w:color="auto"/>
            </w:tcBorders>
            <w:vAlign w:val="center"/>
          </w:tcPr>
          <w:p w:rsidR="0058218B" w:rsidRPr="001B3C70" w:rsidRDefault="0058218B"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9E6280" w:rsidRDefault="00146FB3" w:rsidP="002F6006">
            <w:pPr>
              <w:widowControl/>
              <w:textAlignment w:val="center"/>
              <w:rPr>
                <w:color w:val="000000"/>
                <w:sz w:val="24"/>
                <w:szCs w:val="24"/>
                <w:lang w:eastAsia="zh-CN"/>
              </w:rPr>
            </w:pPr>
            <w:proofErr w:type="spellStart"/>
            <w:r w:rsidRPr="003872EE">
              <w:rPr>
                <w:rFonts w:hint="eastAsia"/>
                <w:color w:val="000000"/>
              </w:rPr>
              <w:t>工作业绩</w:t>
            </w:r>
            <w:proofErr w:type="spellEnd"/>
            <w:r w:rsidR="009E6280" w:rsidRPr="009E6280">
              <w:rPr>
                <w:rFonts w:hint="eastAsia"/>
                <w:bCs/>
                <w:sz w:val="24"/>
                <w:szCs w:val="24"/>
                <w:lang w:val="zh-CN" w:eastAsia="zh-CN"/>
              </w:rPr>
              <w:t>（</w:t>
            </w:r>
            <w:r>
              <w:rPr>
                <w:rFonts w:hint="eastAsia"/>
                <w:bCs/>
                <w:sz w:val="24"/>
                <w:szCs w:val="24"/>
                <w:lang w:eastAsia="zh-CN"/>
              </w:rPr>
              <w:t>5</w:t>
            </w:r>
            <w:r w:rsidR="009E6280" w:rsidRPr="009E6280">
              <w:rPr>
                <w:rFonts w:hint="eastAsia"/>
                <w:bCs/>
                <w:sz w:val="24"/>
                <w:szCs w:val="24"/>
                <w:lang w:val="zh-CN"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9E6280" w:rsidRDefault="00146FB3" w:rsidP="0077141E">
            <w:pPr>
              <w:snapToGrid w:val="0"/>
              <w:spacing w:line="360" w:lineRule="auto"/>
              <w:rPr>
                <w:sz w:val="24"/>
                <w:szCs w:val="24"/>
                <w:lang w:val="zh-CN" w:eastAsia="zh-CN"/>
              </w:rPr>
            </w:pPr>
            <w:r w:rsidRPr="003872EE">
              <w:rPr>
                <w:rFonts w:hint="eastAsia"/>
                <w:color w:val="000000"/>
                <w:lang w:eastAsia="zh-CN"/>
              </w:rPr>
              <w:t>2015年至今有</w:t>
            </w:r>
            <w:r>
              <w:rPr>
                <w:rFonts w:hint="eastAsia"/>
                <w:color w:val="000000"/>
                <w:lang w:eastAsia="zh-CN"/>
              </w:rPr>
              <w:t>1</w:t>
            </w:r>
            <w:r w:rsidRPr="003872EE">
              <w:rPr>
                <w:rFonts w:hint="eastAsia"/>
                <w:color w:val="000000"/>
                <w:lang w:eastAsia="zh-CN"/>
              </w:rPr>
              <w:t>个类似产品业绩得</w:t>
            </w:r>
            <w:r>
              <w:rPr>
                <w:rFonts w:hint="eastAsia"/>
                <w:color w:val="000000"/>
                <w:lang w:eastAsia="zh-CN"/>
              </w:rPr>
              <w:t>1</w:t>
            </w:r>
            <w:r w:rsidRPr="003872EE">
              <w:rPr>
                <w:rFonts w:hint="eastAsia"/>
                <w:color w:val="000000"/>
                <w:lang w:eastAsia="zh-CN"/>
              </w:rPr>
              <w:t>分，</w:t>
            </w:r>
            <w:r>
              <w:rPr>
                <w:rFonts w:hint="eastAsia"/>
                <w:color w:val="000000"/>
                <w:lang w:eastAsia="zh-CN"/>
              </w:rPr>
              <w:t>每多</w:t>
            </w:r>
            <w:r w:rsidRPr="003872EE">
              <w:rPr>
                <w:rFonts w:hint="eastAsia"/>
                <w:color w:val="000000"/>
                <w:lang w:eastAsia="zh-CN"/>
              </w:rPr>
              <w:t>提供一个合同</w:t>
            </w:r>
            <w:r>
              <w:rPr>
                <w:rFonts w:hint="eastAsia"/>
                <w:color w:val="000000"/>
                <w:lang w:eastAsia="zh-CN"/>
              </w:rPr>
              <w:t>加</w:t>
            </w:r>
            <w:r w:rsidRPr="003872EE">
              <w:rPr>
                <w:rFonts w:hint="eastAsia"/>
                <w:color w:val="000000"/>
                <w:lang w:eastAsia="zh-CN"/>
              </w:rPr>
              <w:t>1分，最高得5分。</w:t>
            </w:r>
          </w:p>
        </w:tc>
      </w:tr>
      <w:tr w:rsidR="000054EC" w:rsidRPr="006C16A4" w:rsidTr="00D766D5">
        <w:trPr>
          <w:jc w:val="center"/>
        </w:trPr>
        <w:tc>
          <w:tcPr>
            <w:tcW w:w="643" w:type="dxa"/>
            <w:tcBorders>
              <w:top w:val="outset" w:sz="6" w:space="0" w:color="auto"/>
              <w:left w:val="outset" w:sz="6" w:space="0" w:color="auto"/>
              <w:right w:val="outset" w:sz="6" w:space="0" w:color="auto"/>
            </w:tcBorders>
            <w:vAlign w:val="center"/>
          </w:tcPr>
          <w:p w:rsidR="000054EC" w:rsidRPr="00BA5358" w:rsidRDefault="000054EC" w:rsidP="0058218B">
            <w:pPr>
              <w:rPr>
                <w:color w:val="000000" w:themeColor="text1"/>
                <w:sz w:val="21"/>
                <w:szCs w:val="21"/>
              </w:rPr>
            </w:pPr>
            <w:r>
              <w:rPr>
                <w:color w:val="000000" w:themeColor="text1"/>
                <w:sz w:val="21"/>
                <w:szCs w:val="21"/>
              </w:rPr>
              <w:lastRenderedPageBreak/>
              <w:t>8.2</w:t>
            </w:r>
            <w:r w:rsidRPr="00BA5358">
              <w:rPr>
                <w:color w:val="000000" w:themeColor="text1"/>
                <w:sz w:val="21"/>
                <w:szCs w:val="21"/>
              </w:rPr>
              <w:t>2</w:t>
            </w:r>
          </w:p>
        </w:tc>
        <w:tc>
          <w:tcPr>
            <w:tcW w:w="1039" w:type="dxa"/>
            <w:tcBorders>
              <w:top w:val="outset" w:sz="6" w:space="0" w:color="auto"/>
              <w:left w:val="outset" w:sz="6" w:space="0" w:color="auto"/>
              <w:right w:val="outset" w:sz="6" w:space="0" w:color="auto"/>
            </w:tcBorders>
            <w:vAlign w:val="center"/>
          </w:tcPr>
          <w:p w:rsidR="000054EC" w:rsidRPr="000B167D" w:rsidRDefault="000054EC" w:rsidP="002F6006">
            <w:pPr>
              <w:jc w:val="center"/>
              <w:rPr>
                <w:b/>
                <w:color w:val="000000" w:themeColor="text1"/>
                <w:sz w:val="24"/>
                <w:szCs w:val="24"/>
              </w:rPr>
            </w:pPr>
            <w:r w:rsidRPr="000B167D">
              <w:rPr>
                <w:b/>
                <w:color w:val="000000" w:themeColor="text1"/>
                <w:sz w:val="24"/>
                <w:szCs w:val="24"/>
              </w:rPr>
              <w:t>技术评分标准</w:t>
            </w:r>
            <w:r w:rsidR="00146FB3">
              <w:rPr>
                <w:rFonts w:hint="eastAsia"/>
                <w:b/>
                <w:color w:val="000000" w:themeColor="text1"/>
                <w:sz w:val="24"/>
                <w:szCs w:val="24"/>
                <w:lang w:eastAsia="zh-CN"/>
              </w:rPr>
              <w:t>33</w:t>
            </w:r>
            <w:r w:rsidRPr="000B167D">
              <w:rPr>
                <w:b/>
                <w:color w:val="000000" w:themeColor="text1"/>
                <w:sz w:val="24"/>
                <w:szCs w:val="24"/>
              </w:rPr>
              <w:t>分</w:t>
            </w:r>
          </w:p>
        </w:tc>
        <w:tc>
          <w:tcPr>
            <w:tcW w:w="1370" w:type="dxa"/>
            <w:tcBorders>
              <w:top w:val="outset" w:sz="6" w:space="0" w:color="auto"/>
              <w:left w:val="outset" w:sz="6" w:space="0" w:color="auto"/>
              <w:bottom w:val="outset" w:sz="6" w:space="0" w:color="auto"/>
              <w:right w:val="outset" w:sz="6" w:space="0" w:color="auto"/>
            </w:tcBorders>
            <w:vAlign w:val="center"/>
          </w:tcPr>
          <w:p w:rsidR="000054EC" w:rsidRPr="00D766D5" w:rsidRDefault="00146FB3" w:rsidP="00D766D5">
            <w:pPr>
              <w:widowControl/>
              <w:jc w:val="center"/>
              <w:textAlignment w:val="center"/>
              <w:rPr>
                <w:rFonts w:asciiTheme="minorEastAsia" w:eastAsiaTheme="minorEastAsia" w:hAnsiTheme="minorEastAsia"/>
                <w:color w:val="000000"/>
                <w:sz w:val="24"/>
                <w:szCs w:val="24"/>
                <w:highlight w:val="green"/>
              </w:rPr>
            </w:pPr>
            <w:r>
              <w:rPr>
                <w:rFonts w:asciiTheme="minorEastAsia" w:eastAsiaTheme="minorEastAsia" w:hAnsiTheme="minorEastAsia" w:hint="eastAsia"/>
                <w:bCs/>
                <w:sz w:val="24"/>
                <w:szCs w:val="24"/>
              </w:rPr>
              <w:t>技术</w:t>
            </w:r>
            <w:r w:rsidR="00D766D5" w:rsidRPr="00D766D5">
              <w:rPr>
                <w:rFonts w:asciiTheme="minorEastAsia" w:eastAsiaTheme="minorEastAsia" w:hAnsiTheme="minorEastAsia" w:cs="Arial" w:hint="eastAsia"/>
                <w:bCs/>
                <w:sz w:val="24"/>
                <w:szCs w:val="24"/>
              </w:rPr>
              <w:t>方案</w:t>
            </w:r>
            <w:r w:rsidR="00D766D5">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lang w:eastAsia="zh-CN"/>
              </w:rPr>
              <w:t>33</w:t>
            </w:r>
            <w:r w:rsidR="00D766D5" w:rsidRPr="00D766D5">
              <w:rPr>
                <w:rFonts w:asciiTheme="minorEastAsia" w:eastAsiaTheme="minorEastAsia" w:hAnsiTheme="minorEastAsia" w:cs="Arial" w:hint="eastAsia"/>
                <w:sz w:val="24"/>
                <w:szCs w:val="24"/>
              </w:rPr>
              <w:t>分）</w:t>
            </w:r>
          </w:p>
        </w:tc>
        <w:tc>
          <w:tcPr>
            <w:tcW w:w="6851" w:type="dxa"/>
            <w:tcBorders>
              <w:top w:val="outset" w:sz="6" w:space="0" w:color="auto"/>
              <w:left w:val="outset" w:sz="6" w:space="0" w:color="auto"/>
              <w:bottom w:val="outset" w:sz="6" w:space="0" w:color="auto"/>
              <w:right w:val="outset" w:sz="6" w:space="0" w:color="auto"/>
            </w:tcBorders>
            <w:vAlign w:val="center"/>
          </w:tcPr>
          <w:p w:rsidR="000054EC" w:rsidRPr="00D766D5" w:rsidRDefault="00146FB3" w:rsidP="00894069">
            <w:pPr>
              <w:widowControl/>
              <w:spacing w:line="360" w:lineRule="auto"/>
              <w:textAlignment w:val="center"/>
              <w:rPr>
                <w:rStyle w:val="font21"/>
                <w:rFonts w:ascii="Times New Roman" w:hAnsi="Times New Roman" w:cs="Times New Roman" w:hint="default"/>
                <w:sz w:val="24"/>
                <w:szCs w:val="24"/>
                <w:highlight w:val="green"/>
                <w:lang w:eastAsia="zh-CN"/>
              </w:rPr>
            </w:pPr>
            <w:r w:rsidRPr="003872EE">
              <w:rPr>
                <w:color w:val="000000"/>
                <w:lang w:eastAsia="zh-CN"/>
              </w:rPr>
              <w:t>根据响应人的技术方案横向比较综合评审，最优得满分，最低得 10 分。</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Default="0058218B" w:rsidP="0058218B">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58218B" w:rsidRPr="00F15FE8" w:rsidRDefault="0058218B" w:rsidP="0058218B">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58218B" w:rsidRDefault="0058218B" w:rsidP="0034609E">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58218B" w:rsidRDefault="0058218B" w:rsidP="0034609E">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5C1AE8">
        <w:rPr>
          <w:rFonts w:hint="eastAsia"/>
          <w:color w:val="000000" w:themeColor="text1"/>
          <w:sz w:val="24"/>
          <w:szCs w:val="24"/>
          <w:lang w:eastAsia="zh-CN"/>
        </w:rPr>
        <w:t>6</w:t>
      </w:r>
      <w:r w:rsidRPr="00A817A8">
        <w:rPr>
          <w:rFonts w:hint="eastAsia"/>
          <w:color w:val="000000" w:themeColor="text1"/>
          <w:sz w:val="24"/>
          <w:szCs w:val="24"/>
          <w:lang w:eastAsia="zh-CN"/>
        </w:rPr>
        <w:t>0*C/</w:t>
      </w:r>
      <w:proofErr w:type="spellStart"/>
      <w:r w:rsidRPr="00A817A8">
        <w:rPr>
          <w:rFonts w:hint="eastAsia"/>
          <w:color w:val="000000" w:themeColor="text1"/>
          <w:sz w:val="24"/>
          <w:szCs w:val="24"/>
          <w:lang w:eastAsia="zh-CN"/>
        </w:rPr>
        <w:t>Bn</w:t>
      </w:r>
      <w:proofErr w:type="spellEnd"/>
    </w:p>
    <w:p w:rsidR="0058218B" w:rsidRPr="00F15FE8" w:rsidRDefault="0058218B" w:rsidP="00146FB3">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式中：P——投标评审价得分</w:t>
      </w:r>
    </w:p>
    <w:p w:rsidR="0058218B" w:rsidRPr="00A817A8" w:rsidRDefault="0058218B" w:rsidP="0034609E">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r w:rsidR="00146FB3">
        <w:rPr>
          <w:rFonts w:hint="eastAsia"/>
          <w:color w:val="000000"/>
          <w:sz w:val="24"/>
          <w:lang w:eastAsia="zh-CN" w:bidi="ar"/>
        </w:rPr>
        <w:t>（未税）</w:t>
      </w:r>
      <w:r>
        <w:rPr>
          <w:rFonts w:hint="eastAsia"/>
          <w:color w:val="000000"/>
          <w:sz w:val="24"/>
          <w:lang w:eastAsia="zh-CN" w:bidi="ar"/>
        </w:rPr>
        <w:t>；</w:t>
      </w:r>
    </w:p>
    <w:p w:rsidR="0058218B" w:rsidRPr="00F15FE8" w:rsidRDefault="0058218B" w:rsidP="0034609E">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r w:rsidR="00146FB3">
        <w:rPr>
          <w:rFonts w:hint="eastAsia"/>
          <w:color w:val="000000"/>
          <w:sz w:val="24"/>
          <w:lang w:eastAsia="zh-CN" w:bidi="ar"/>
        </w:rPr>
        <w:t>（未税）</w:t>
      </w:r>
    </w:p>
    <w:p w:rsidR="0058218B" w:rsidRDefault="0058218B" w:rsidP="0034609E">
      <w:pPr>
        <w:spacing w:line="360" w:lineRule="auto"/>
        <w:ind w:firstLineChars="200" w:firstLine="442"/>
        <w:rPr>
          <w:b/>
          <w:spacing w:val="-2"/>
          <w:lang w:eastAsia="zh-CN"/>
        </w:rPr>
      </w:pPr>
      <w:r>
        <w:rPr>
          <w:rFonts w:hint="eastAsia"/>
          <w:b/>
          <w:color w:val="FF0000"/>
          <w:lang w:eastAsia="zh-CN"/>
        </w:rPr>
        <w:t>本项目设置最高控制价</w:t>
      </w:r>
      <w:r w:rsidR="00146FB3">
        <w:rPr>
          <w:rFonts w:hint="eastAsia"/>
          <w:b/>
          <w:color w:val="FF0000"/>
          <w:lang w:eastAsia="zh-CN"/>
        </w:rPr>
        <w:t>23</w:t>
      </w:r>
      <w:r>
        <w:rPr>
          <w:rFonts w:hint="eastAsia"/>
          <w:b/>
          <w:color w:val="FF0000"/>
          <w:lang w:eastAsia="zh-CN"/>
        </w:rPr>
        <w:t>.00</w:t>
      </w:r>
      <w:r w:rsidR="00146FB3">
        <w:rPr>
          <w:rFonts w:hint="eastAsia"/>
          <w:b/>
          <w:color w:val="FF0000"/>
          <w:lang w:eastAsia="zh-CN"/>
        </w:rPr>
        <w:t>万元整（含税</w:t>
      </w:r>
      <w:r>
        <w:rPr>
          <w:rFonts w:hint="eastAsia"/>
          <w:b/>
          <w:color w:val="FF0000"/>
          <w:lang w:eastAsia="zh-CN"/>
        </w:rPr>
        <w:t>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77141E">
        <w:rPr>
          <w:rStyle w:val="af7"/>
          <w:rFonts w:hint="eastAsia"/>
          <w:color w:val="FF0000"/>
          <w:lang w:eastAsia="zh-CN"/>
        </w:rPr>
        <w:t>权属子公司“腾龙芳烃（漳州）有限公司”作为本合同执行主体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1" w:name="_Toc251742852"/>
    </w:p>
    <w:p w:rsidR="00A06684" w:rsidRDefault="00F645DB"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腾龙芳烃（漳州）</w:t>
      </w:r>
      <w:r w:rsidR="00A06684">
        <w:rPr>
          <w:rFonts w:ascii="Arial" w:hAnsi="Arial" w:cs="Arial" w:hint="eastAsia"/>
          <w:b/>
          <w:sz w:val="32"/>
          <w:szCs w:val="32"/>
          <w:lang w:eastAsia="zh-CN"/>
        </w:rPr>
        <w:t>有限公司</w:t>
      </w:r>
    </w:p>
    <w:p w:rsidR="00F863A4" w:rsidRPr="00DB67D2" w:rsidRDefault="00F645DB" w:rsidP="00146FB3">
      <w:pPr>
        <w:spacing w:line="360" w:lineRule="auto"/>
        <w:jc w:val="center"/>
        <w:rPr>
          <w:b/>
          <w:sz w:val="32"/>
          <w:szCs w:val="32"/>
          <w:lang w:eastAsia="zh-CN"/>
        </w:rPr>
      </w:pPr>
      <w:r w:rsidRPr="00DB67D2">
        <w:rPr>
          <w:rFonts w:hint="eastAsia"/>
          <w:b/>
          <w:bCs/>
          <w:sz w:val="32"/>
          <w:szCs w:val="32"/>
          <w:lang w:eastAsia="zh-CN"/>
        </w:rPr>
        <w:t>古雷</w:t>
      </w:r>
      <w:r w:rsidRPr="00DB67D2">
        <w:rPr>
          <w:b/>
          <w:bCs/>
          <w:sz w:val="32"/>
          <w:szCs w:val="32"/>
          <w:lang w:eastAsia="zh-CN"/>
        </w:rPr>
        <w:t>石化</w:t>
      </w:r>
      <w:r w:rsidR="00146FB3">
        <w:rPr>
          <w:b/>
          <w:bCs/>
          <w:sz w:val="32"/>
          <w:szCs w:val="32"/>
          <w:lang w:eastAsia="zh-CN"/>
        </w:rPr>
        <w:t>园区</w:t>
      </w:r>
      <w:r w:rsidR="00146FB3" w:rsidRPr="00146FB3">
        <w:rPr>
          <w:rFonts w:hint="eastAsia"/>
          <w:b/>
          <w:bCs/>
          <w:sz w:val="32"/>
          <w:szCs w:val="32"/>
          <w:lang w:eastAsia="zh-CN"/>
        </w:rPr>
        <w:t>南部供热中心高加正常疏水汽液两相流控制装置改造</w:t>
      </w:r>
      <w:r w:rsidR="00EB5106">
        <w:rPr>
          <w:rFonts w:hint="eastAsia"/>
          <w:b/>
          <w:bCs/>
          <w:sz w:val="32"/>
          <w:szCs w:val="32"/>
          <w:lang w:eastAsia="zh-CN"/>
        </w:rPr>
        <w:t xml:space="preserve">   </w:t>
      </w:r>
      <w:r w:rsidR="00146FB3" w:rsidRPr="00146FB3">
        <w:rPr>
          <w:rFonts w:hint="eastAsia"/>
          <w:b/>
          <w:bCs/>
          <w:sz w:val="32"/>
          <w:szCs w:val="32"/>
          <w:lang w:eastAsia="zh-CN"/>
        </w:rPr>
        <w:t>设计采购施工（</w:t>
      </w:r>
      <w:r w:rsidR="00146FB3" w:rsidRPr="00146FB3">
        <w:rPr>
          <w:b/>
          <w:bCs/>
          <w:sz w:val="32"/>
          <w:szCs w:val="32"/>
          <w:lang w:eastAsia="zh-CN"/>
        </w:rPr>
        <w:t>EPC）总承包</w:t>
      </w:r>
      <w:r w:rsidR="00EB5106">
        <w:rPr>
          <w:b/>
          <w:bCs/>
          <w:sz w:val="32"/>
          <w:szCs w:val="32"/>
          <w:lang w:eastAsia="zh-CN"/>
        </w:rPr>
        <w:t>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DB67D2">
        <w:rPr>
          <w:rFonts w:asciiTheme="majorEastAsia" w:eastAsiaTheme="majorEastAsia" w:hAnsiTheme="majorEastAsia" w:hint="eastAsia"/>
          <w:color w:val="3C3C3C"/>
        </w:rPr>
        <w:t>腾龙芳烃（漳州）</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E30403" w:rsidRPr="00E30403" w:rsidRDefault="00E30403" w:rsidP="00E30403">
      <w:pPr>
        <w:widowControl/>
        <w:spacing w:line="360" w:lineRule="auto"/>
        <w:ind w:firstLine="420"/>
        <w:rPr>
          <w:sz w:val="24"/>
          <w:szCs w:val="24"/>
          <w:lang w:eastAsia="zh-CN"/>
        </w:rPr>
      </w:pPr>
      <w:r w:rsidRPr="00E30403">
        <w:rPr>
          <w:rFonts w:hint="eastAsia"/>
          <w:sz w:val="24"/>
          <w:szCs w:val="24"/>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EB5106" w:rsidRDefault="00A06684" w:rsidP="00DB67D2">
      <w:pPr>
        <w:spacing w:line="360" w:lineRule="auto"/>
        <w:ind w:firstLineChars="100" w:firstLine="240"/>
        <w:rPr>
          <w:bCs/>
          <w:sz w:val="24"/>
          <w:szCs w:val="24"/>
          <w:lang w:eastAsia="zh-CN"/>
        </w:rPr>
      </w:pPr>
      <w:r w:rsidRPr="0047579F">
        <w:rPr>
          <w:rFonts w:hint="eastAsia"/>
          <w:sz w:val="24"/>
          <w:lang w:eastAsia="zh-CN"/>
        </w:rPr>
        <w:t>1.1</w:t>
      </w:r>
      <w:r>
        <w:rPr>
          <w:rFonts w:hint="eastAsia"/>
          <w:sz w:val="24"/>
          <w:lang w:eastAsia="zh-CN"/>
        </w:rPr>
        <w:t xml:space="preserve"> </w:t>
      </w:r>
      <w:r w:rsidR="00EB5106">
        <w:rPr>
          <w:rFonts w:hint="eastAsia"/>
          <w:sz w:val="24"/>
          <w:lang w:eastAsia="zh-CN"/>
        </w:rPr>
        <w:t>工程名称：</w:t>
      </w:r>
      <w:r w:rsidR="00EB5106" w:rsidRPr="00EB5106">
        <w:rPr>
          <w:rFonts w:hint="eastAsia"/>
          <w:bCs/>
          <w:sz w:val="24"/>
          <w:szCs w:val="24"/>
          <w:lang w:eastAsia="zh-CN"/>
        </w:rPr>
        <w:t>古雷</w:t>
      </w:r>
      <w:r w:rsidR="00EB5106" w:rsidRPr="00EB5106">
        <w:rPr>
          <w:bCs/>
          <w:sz w:val="24"/>
          <w:szCs w:val="24"/>
          <w:lang w:eastAsia="zh-CN"/>
        </w:rPr>
        <w:t>石化园区</w:t>
      </w:r>
      <w:r w:rsidR="00EB5106" w:rsidRPr="00EB5106">
        <w:rPr>
          <w:rFonts w:hint="eastAsia"/>
          <w:bCs/>
          <w:sz w:val="24"/>
          <w:szCs w:val="24"/>
          <w:lang w:eastAsia="zh-CN"/>
        </w:rPr>
        <w:t>南部供热中心高加正常疏水汽液两相流控制装置改造设计采购施工（</w:t>
      </w:r>
      <w:r w:rsidR="00EB5106" w:rsidRPr="00EB5106">
        <w:rPr>
          <w:bCs/>
          <w:sz w:val="24"/>
          <w:szCs w:val="24"/>
          <w:lang w:eastAsia="zh-CN"/>
        </w:rPr>
        <w:t>EPC）总承包</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EB5106">
        <w:rPr>
          <w:rFonts w:hint="eastAsia"/>
          <w:sz w:val="24"/>
          <w:lang w:eastAsia="zh-CN"/>
        </w:rPr>
        <w:t xml:space="preserve">  </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w:t>
      </w:r>
      <w:r w:rsidR="006E7185">
        <w:rPr>
          <w:rFonts w:hint="eastAsia"/>
          <w:sz w:val="24"/>
          <w:lang w:eastAsia="zh-CN"/>
        </w:rPr>
        <w:t>包料</w:t>
      </w:r>
      <w:r w:rsidRPr="0047579F">
        <w:rPr>
          <w:rFonts w:hint="eastAsia"/>
          <w:sz w:val="24"/>
          <w:lang w:eastAsia="zh-CN"/>
        </w:rPr>
        <w:t>、包质量、包工期、包安全文明施工、包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6E7185">
        <w:rPr>
          <w:rFonts w:cs="Arial" w:hint="eastAsia"/>
          <w:sz w:val="24"/>
          <w:szCs w:val="24"/>
          <w:lang w:eastAsia="zh-CN"/>
        </w:rPr>
        <w:t>设备所需材料由乙</w:t>
      </w:r>
      <w:r w:rsidR="00FF6972" w:rsidRPr="00FF6972">
        <w:rPr>
          <w:rFonts w:cs="Arial" w:hint="eastAsia"/>
          <w:sz w:val="24"/>
          <w:szCs w:val="24"/>
          <w:lang w:eastAsia="zh-CN"/>
        </w:rPr>
        <w:t>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6E7185" w:rsidRDefault="00A06684" w:rsidP="0021072E">
      <w:pPr>
        <w:spacing w:line="360" w:lineRule="auto"/>
        <w:rPr>
          <w:b/>
          <w:sz w:val="28"/>
          <w:szCs w:val="28"/>
          <w:lang w:eastAsia="zh-CN"/>
        </w:rPr>
      </w:pPr>
      <w:r w:rsidRPr="0047579F">
        <w:rPr>
          <w:rFonts w:hint="eastAsia"/>
          <w:b/>
          <w:sz w:val="28"/>
          <w:szCs w:val="28"/>
          <w:lang w:eastAsia="zh-CN"/>
        </w:rPr>
        <w:t xml:space="preserve">第三条   </w:t>
      </w:r>
      <w:r w:rsidR="0021072E">
        <w:rPr>
          <w:rFonts w:hint="eastAsia"/>
          <w:b/>
          <w:sz w:val="28"/>
          <w:szCs w:val="28"/>
          <w:lang w:eastAsia="zh-CN"/>
        </w:rPr>
        <w:t>合同价款</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合同总价金额（含税包干总价）</w:t>
      </w:r>
      <w:r w:rsidRPr="0021072E">
        <w:rPr>
          <w:color w:val="222222"/>
          <w:sz w:val="24"/>
          <w:szCs w:val="24"/>
          <w:lang w:eastAsia="zh-CN"/>
        </w:rPr>
        <w:t>：</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（即￥：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 元）</w:t>
      </w:r>
      <w:r w:rsidRPr="0021072E">
        <w:rPr>
          <w:rFonts w:hint="eastAsia"/>
          <w:color w:val="222222"/>
          <w:sz w:val="24"/>
          <w:szCs w:val="24"/>
          <w:lang w:eastAsia="zh-CN"/>
        </w:rPr>
        <w:t>。</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本工程开立</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lang w:eastAsia="zh-CN"/>
        </w:rPr>
        <w:t>%增值税专用</w:t>
      </w:r>
      <w:r w:rsidRPr="0021072E">
        <w:rPr>
          <w:color w:val="222222"/>
          <w:sz w:val="24"/>
          <w:szCs w:val="24"/>
          <w:lang w:eastAsia="zh-CN"/>
        </w:rPr>
        <w:t>发票；合同</w:t>
      </w:r>
      <w:r w:rsidRPr="0021072E">
        <w:rPr>
          <w:rFonts w:hint="eastAsia"/>
          <w:color w:val="222222"/>
          <w:sz w:val="24"/>
          <w:szCs w:val="24"/>
          <w:lang w:eastAsia="zh-CN"/>
        </w:rPr>
        <w:t>总价</w:t>
      </w:r>
      <w:r w:rsidRPr="0021072E">
        <w:rPr>
          <w:color w:val="222222"/>
          <w:sz w:val="24"/>
          <w:szCs w:val="24"/>
          <w:lang w:eastAsia="zh-CN"/>
        </w:rPr>
        <w:t>已包含设计费</w:t>
      </w:r>
      <w:r w:rsidRPr="0021072E">
        <w:rPr>
          <w:rFonts w:hint="eastAsia"/>
          <w:color w:val="222222"/>
          <w:sz w:val="24"/>
          <w:szCs w:val="24"/>
          <w:lang w:eastAsia="zh-CN"/>
        </w:rPr>
        <w:t>、</w:t>
      </w:r>
      <w:r w:rsidRPr="0021072E">
        <w:rPr>
          <w:color w:val="222222"/>
          <w:sz w:val="24"/>
          <w:szCs w:val="24"/>
          <w:lang w:eastAsia="zh-CN"/>
        </w:rPr>
        <w:t>材料费</w:t>
      </w:r>
      <w:r w:rsidRPr="0021072E">
        <w:rPr>
          <w:rFonts w:hint="eastAsia"/>
          <w:color w:val="222222"/>
          <w:sz w:val="24"/>
          <w:szCs w:val="24"/>
          <w:lang w:eastAsia="zh-CN"/>
        </w:rPr>
        <w:t>、</w:t>
      </w:r>
      <w:r w:rsidRPr="0021072E">
        <w:rPr>
          <w:color w:val="222222"/>
          <w:sz w:val="24"/>
          <w:szCs w:val="24"/>
          <w:lang w:eastAsia="zh-CN"/>
        </w:rPr>
        <w:t>施工费</w:t>
      </w:r>
      <w:r w:rsidRPr="0021072E">
        <w:rPr>
          <w:rFonts w:hint="eastAsia"/>
          <w:color w:val="222222"/>
          <w:sz w:val="24"/>
          <w:szCs w:val="24"/>
          <w:lang w:eastAsia="zh-CN"/>
        </w:rPr>
        <w:t>、</w:t>
      </w:r>
      <w:r w:rsidRPr="0021072E">
        <w:rPr>
          <w:color w:val="222222"/>
          <w:sz w:val="24"/>
          <w:szCs w:val="24"/>
          <w:lang w:eastAsia="zh-CN"/>
        </w:rPr>
        <w:t>税费、保</w:t>
      </w:r>
      <w:r w:rsidRPr="0021072E">
        <w:rPr>
          <w:color w:val="222222"/>
          <w:sz w:val="24"/>
          <w:szCs w:val="24"/>
          <w:lang w:eastAsia="zh-CN"/>
        </w:rPr>
        <w:lastRenderedPageBreak/>
        <w:t>险、保固等所有费用；合同总价包含所有工程风险。</w:t>
      </w:r>
      <w:r w:rsidRPr="0021072E">
        <w:rPr>
          <w:rFonts w:hint="eastAsia"/>
          <w:color w:val="222222"/>
          <w:sz w:val="24"/>
          <w:szCs w:val="24"/>
          <w:lang w:eastAsia="zh-CN"/>
        </w:rPr>
        <w:t>除非双方另外约定外，否则甲方不再另行支付任何费用。</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凡涉及本合同工程质量</w:t>
      </w:r>
      <w:r w:rsidRPr="0021072E">
        <w:rPr>
          <w:rFonts w:hint="eastAsia"/>
          <w:color w:val="222222"/>
          <w:sz w:val="24"/>
          <w:szCs w:val="24"/>
          <w:lang w:eastAsia="zh-CN"/>
        </w:rPr>
        <w:t>、标准、施工方式、</w:t>
      </w:r>
      <w:r w:rsidRPr="0021072E">
        <w:rPr>
          <w:color w:val="222222"/>
          <w:sz w:val="24"/>
          <w:szCs w:val="24"/>
          <w:lang w:eastAsia="zh-CN"/>
        </w:rPr>
        <w:t>价款</w:t>
      </w:r>
      <w:r w:rsidRPr="0021072E">
        <w:rPr>
          <w:rFonts w:hint="eastAsia"/>
          <w:color w:val="222222"/>
          <w:sz w:val="24"/>
          <w:szCs w:val="24"/>
          <w:lang w:eastAsia="zh-CN"/>
        </w:rPr>
        <w:t>的变更</w:t>
      </w:r>
      <w:r w:rsidRPr="0021072E">
        <w:rPr>
          <w:color w:val="222222"/>
          <w:sz w:val="24"/>
          <w:szCs w:val="24"/>
          <w:lang w:eastAsia="zh-CN"/>
        </w:rPr>
        <w:t>均应由有</w:t>
      </w:r>
      <w:r w:rsidRPr="0021072E">
        <w:rPr>
          <w:rFonts w:hint="eastAsia"/>
          <w:color w:val="222222"/>
          <w:sz w:val="24"/>
          <w:szCs w:val="24"/>
          <w:lang w:eastAsia="zh-CN"/>
        </w:rPr>
        <w:t>甲方</w:t>
      </w:r>
      <w:r w:rsidRPr="0021072E">
        <w:rPr>
          <w:color w:val="222222"/>
          <w:sz w:val="24"/>
          <w:szCs w:val="24"/>
          <w:lang w:eastAsia="zh-CN"/>
        </w:rPr>
        <w:t>书面授权的人员签证完成并加盖</w:t>
      </w:r>
      <w:r w:rsidRPr="0021072E">
        <w:rPr>
          <w:rFonts w:hint="eastAsia"/>
          <w:color w:val="222222"/>
          <w:sz w:val="24"/>
          <w:szCs w:val="24"/>
          <w:lang w:eastAsia="zh-CN"/>
        </w:rPr>
        <w:t>甲方</w:t>
      </w:r>
      <w:r w:rsidRPr="0021072E">
        <w:rPr>
          <w:color w:val="222222"/>
          <w:sz w:val="24"/>
          <w:szCs w:val="24"/>
          <w:lang w:eastAsia="zh-CN"/>
        </w:rPr>
        <w:t>公章始得生效，否则对</w:t>
      </w:r>
      <w:r w:rsidRPr="0021072E">
        <w:rPr>
          <w:rFonts w:hint="eastAsia"/>
          <w:color w:val="222222"/>
          <w:sz w:val="24"/>
          <w:szCs w:val="24"/>
          <w:lang w:eastAsia="zh-CN"/>
        </w:rPr>
        <w:t>甲方</w:t>
      </w:r>
      <w:r w:rsidRPr="0021072E">
        <w:rPr>
          <w:color w:val="222222"/>
          <w:sz w:val="24"/>
          <w:szCs w:val="24"/>
          <w:lang w:eastAsia="zh-CN"/>
        </w:rPr>
        <w:t>无约束力。当</w:t>
      </w:r>
      <w:r w:rsidRPr="0021072E">
        <w:rPr>
          <w:rFonts w:hint="eastAsia"/>
          <w:color w:val="222222"/>
          <w:sz w:val="24"/>
          <w:szCs w:val="24"/>
          <w:lang w:eastAsia="zh-CN"/>
        </w:rPr>
        <w:t>甲方</w:t>
      </w:r>
      <w:r w:rsidRPr="0021072E">
        <w:rPr>
          <w:color w:val="222222"/>
          <w:sz w:val="24"/>
          <w:szCs w:val="24"/>
          <w:lang w:eastAsia="zh-CN"/>
        </w:rPr>
        <w:t>由于</w:t>
      </w:r>
      <w:r w:rsidRPr="0021072E">
        <w:rPr>
          <w:rFonts w:hint="eastAsia"/>
          <w:color w:val="222222"/>
          <w:sz w:val="24"/>
          <w:szCs w:val="24"/>
          <w:lang w:eastAsia="zh-CN"/>
        </w:rPr>
        <w:t>情况</w:t>
      </w:r>
      <w:r w:rsidRPr="0021072E">
        <w:rPr>
          <w:color w:val="222222"/>
          <w:sz w:val="24"/>
          <w:szCs w:val="24"/>
          <w:lang w:eastAsia="zh-CN"/>
        </w:rPr>
        <w:t>调整需要将上述的工程范围中的局部或部分内容取消不做时，上述对应的工程价款</w:t>
      </w:r>
      <w:r w:rsidRPr="0021072E">
        <w:rPr>
          <w:rFonts w:hint="eastAsia"/>
          <w:color w:val="222222"/>
          <w:sz w:val="24"/>
          <w:szCs w:val="24"/>
          <w:lang w:eastAsia="zh-CN"/>
        </w:rPr>
        <w:t>甲方</w:t>
      </w:r>
      <w:r w:rsidRPr="0021072E">
        <w:rPr>
          <w:color w:val="222222"/>
          <w:sz w:val="24"/>
          <w:szCs w:val="24"/>
          <w:lang w:eastAsia="zh-CN"/>
        </w:rPr>
        <w:t>相应扣回，</w:t>
      </w:r>
      <w:r w:rsidRPr="0021072E">
        <w:rPr>
          <w:rFonts w:hint="eastAsia"/>
          <w:color w:val="222222"/>
          <w:sz w:val="24"/>
          <w:szCs w:val="24"/>
          <w:lang w:eastAsia="zh-CN"/>
        </w:rPr>
        <w:t>乙方</w:t>
      </w:r>
      <w:r w:rsidRPr="0021072E">
        <w:rPr>
          <w:color w:val="222222"/>
          <w:sz w:val="24"/>
          <w:szCs w:val="24"/>
          <w:lang w:eastAsia="zh-CN"/>
        </w:rPr>
        <w:t>不得有任何异议，工程合同的造价相应调整。</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与合同有关的通知、批准、证明、证书、指示、要求、请求、同意、意见、确定和决定等，均应采用书面形式。工程量的确认及变更均需经甲方书面授权的人员签证</w:t>
      </w:r>
    </w:p>
    <w:p w:rsidR="0021072E" w:rsidRDefault="00A70464" w:rsidP="0021072E">
      <w:pPr>
        <w:autoSpaceDE/>
        <w:autoSpaceDN/>
        <w:spacing w:line="360" w:lineRule="auto"/>
        <w:jc w:val="both"/>
        <w:rPr>
          <w:b/>
          <w:sz w:val="30"/>
          <w:szCs w:val="30"/>
          <w:lang w:eastAsia="zh-CN"/>
        </w:rPr>
      </w:pPr>
      <w:r w:rsidRPr="0021072E">
        <w:rPr>
          <w:rFonts w:hint="eastAsia"/>
          <w:b/>
          <w:sz w:val="30"/>
          <w:szCs w:val="30"/>
          <w:lang w:eastAsia="zh-CN"/>
        </w:rPr>
        <w:t>第四条：</w:t>
      </w:r>
      <w:r w:rsidR="006E7185" w:rsidRPr="0021072E">
        <w:rPr>
          <w:rFonts w:hint="eastAsia"/>
          <w:b/>
          <w:sz w:val="30"/>
          <w:szCs w:val="30"/>
          <w:lang w:eastAsia="zh-CN"/>
        </w:rPr>
        <w:t>工程款结算方式及期限</w:t>
      </w:r>
    </w:p>
    <w:p w:rsidR="006E7185" w:rsidRPr="0021072E" w:rsidRDefault="0021072E" w:rsidP="0021072E">
      <w:pPr>
        <w:autoSpaceDE/>
        <w:autoSpaceDN/>
        <w:spacing w:line="360" w:lineRule="auto"/>
        <w:jc w:val="both"/>
        <w:rPr>
          <w:b/>
          <w:sz w:val="30"/>
          <w:szCs w:val="30"/>
          <w:lang w:eastAsia="zh-CN"/>
        </w:rPr>
      </w:pPr>
      <w:r>
        <w:rPr>
          <w:rFonts w:hint="eastAsia"/>
          <w:color w:val="222222"/>
          <w:sz w:val="24"/>
          <w:szCs w:val="24"/>
          <w:lang w:eastAsia="zh-CN"/>
        </w:rPr>
        <w:t>1、</w:t>
      </w:r>
      <w:r w:rsidR="006E7185" w:rsidRPr="0021072E">
        <w:rPr>
          <w:rFonts w:hint="eastAsia"/>
          <w:color w:val="222222"/>
          <w:sz w:val="24"/>
          <w:szCs w:val="24"/>
          <w:lang w:eastAsia="zh-CN"/>
        </w:rPr>
        <w:t>合同签订，人员工具进场开始作业，工程完工经甲方验收合格,且完成结算后，支付合同总价的</w:t>
      </w:r>
      <w:r w:rsidRPr="0021072E">
        <w:rPr>
          <w:rFonts w:hint="eastAsia"/>
          <w:color w:val="222222"/>
          <w:sz w:val="24"/>
          <w:szCs w:val="24"/>
          <w:u w:val="single"/>
          <w:lang w:eastAsia="zh-CN"/>
        </w:rPr>
        <w:t>95</w:t>
      </w:r>
      <w:r w:rsidR="006E7185" w:rsidRPr="0021072E">
        <w:rPr>
          <w:rFonts w:hint="eastAsia"/>
          <w:color w:val="222222"/>
          <w:sz w:val="24"/>
          <w:szCs w:val="24"/>
          <w:lang w:eastAsia="zh-CN"/>
        </w:rPr>
        <w:t>%；尾款</w:t>
      </w:r>
      <w:r w:rsidRPr="0021072E">
        <w:rPr>
          <w:rFonts w:hint="eastAsia"/>
          <w:color w:val="222222"/>
          <w:sz w:val="24"/>
          <w:szCs w:val="24"/>
          <w:u w:val="single"/>
          <w:lang w:eastAsia="zh-CN"/>
        </w:rPr>
        <w:t>5</w:t>
      </w:r>
      <w:r w:rsidR="006E7185" w:rsidRPr="0021072E">
        <w:rPr>
          <w:rFonts w:hint="eastAsia"/>
          <w:color w:val="222222"/>
          <w:sz w:val="24"/>
          <w:szCs w:val="24"/>
          <w:lang w:eastAsia="zh-CN"/>
        </w:rPr>
        <w:t>%作质保金，质保期为验收合格之时起</w:t>
      </w:r>
      <w:r w:rsidR="006E7185" w:rsidRPr="0021072E">
        <w:rPr>
          <w:rFonts w:hint="eastAsia"/>
          <w:color w:val="222222"/>
          <w:sz w:val="24"/>
          <w:szCs w:val="24"/>
          <w:u w:val="single"/>
          <w:lang w:eastAsia="zh-CN"/>
        </w:rPr>
        <w:t xml:space="preserve">  12个月</w:t>
      </w:r>
      <w:r w:rsidRPr="0021072E">
        <w:rPr>
          <w:rFonts w:hint="eastAsia"/>
          <w:color w:val="222222"/>
          <w:sz w:val="24"/>
          <w:szCs w:val="24"/>
          <w:u w:val="single"/>
          <w:lang w:eastAsia="zh-CN"/>
        </w:rPr>
        <w:t xml:space="preserve"> </w:t>
      </w:r>
      <w:r w:rsidR="006E7185" w:rsidRPr="0021072E">
        <w:rPr>
          <w:rFonts w:hint="eastAsia"/>
          <w:color w:val="222222"/>
          <w:sz w:val="24"/>
          <w:szCs w:val="24"/>
          <w:lang w:eastAsia="zh-CN"/>
        </w:rPr>
        <w:t>，质保期满无质量问题一次性汇至乙方指定账户。</w:t>
      </w:r>
    </w:p>
    <w:p w:rsidR="006E7185" w:rsidRPr="0021072E" w:rsidRDefault="0021072E" w:rsidP="0021072E">
      <w:pPr>
        <w:autoSpaceDE/>
        <w:autoSpaceDN/>
        <w:spacing w:line="360" w:lineRule="auto"/>
        <w:jc w:val="both"/>
        <w:rPr>
          <w:color w:val="222222"/>
          <w:sz w:val="24"/>
          <w:szCs w:val="24"/>
          <w:lang w:eastAsia="zh-CN"/>
        </w:rPr>
      </w:pPr>
      <w:r>
        <w:rPr>
          <w:rFonts w:hint="eastAsia"/>
          <w:color w:val="222222"/>
          <w:sz w:val="24"/>
          <w:szCs w:val="24"/>
          <w:lang w:eastAsia="zh-CN"/>
        </w:rPr>
        <w:t>2、</w:t>
      </w:r>
      <w:r w:rsidR="006E7185" w:rsidRPr="0021072E">
        <w:rPr>
          <w:rFonts w:hint="eastAsia"/>
          <w:color w:val="222222"/>
          <w:sz w:val="24"/>
          <w:szCs w:val="24"/>
          <w:lang w:eastAsia="zh-CN"/>
        </w:rPr>
        <w:t>上述款项支付前，乙方需提供等额的</w:t>
      </w:r>
      <w:r w:rsidR="006E7185" w:rsidRPr="0021072E">
        <w:rPr>
          <w:color w:val="222222"/>
          <w:sz w:val="24"/>
          <w:szCs w:val="24"/>
          <w:u w:val="single"/>
          <w:lang w:eastAsia="zh-CN"/>
        </w:rPr>
        <w:t xml:space="preserve">   </w:t>
      </w:r>
      <w:r w:rsidR="006E7185" w:rsidRPr="0021072E">
        <w:rPr>
          <w:rFonts w:hint="eastAsia"/>
          <w:color w:val="222222"/>
          <w:sz w:val="24"/>
          <w:szCs w:val="24"/>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6E7185" w:rsidRPr="0021072E" w:rsidRDefault="006E7185" w:rsidP="0021072E">
      <w:pPr>
        <w:spacing w:line="360" w:lineRule="auto"/>
        <w:ind w:left="315"/>
        <w:rPr>
          <w:color w:val="222222"/>
          <w:sz w:val="24"/>
          <w:szCs w:val="24"/>
          <w:lang w:eastAsia="zh-CN"/>
        </w:rPr>
      </w:pPr>
      <w:r w:rsidRPr="0021072E">
        <w:rPr>
          <w:rFonts w:hint="eastAsia"/>
          <w:color w:val="222222"/>
          <w:sz w:val="24"/>
          <w:szCs w:val="24"/>
          <w:lang w:eastAsia="zh-CN"/>
        </w:rPr>
        <w:t xml:space="preserve">      乙方收款账户信息：</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收款人：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开户行：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账号：</w:t>
      </w:r>
      <w:r w:rsidR="0021072E" w:rsidRPr="0021072E">
        <w:rPr>
          <w:rFonts w:hint="eastAsia"/>
          <w:color w:val="222222"/>
          <w:sz w:val="24"/>
          <w:szCs w:val="24"/>
          <w:lang w:eastAsia="zh-CN"/>
        </w:rPr>
        <w:t xml:space="preserve">  </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第五条：</w:t>
      </w:r>
      <w:r w:rsidR="006E7185" w:rsidRPr="0021072E">
        <w:rPr>
          <w:rFonts w:hint="eastAsia"/>
          <w:b/>
          <w:sz w:val="30"/>
          <w:szCs w:val="30"/>
          <w:lang w:eastAsia="zh-CN"/>
        </w:rPr>
        <w:t>施工要求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1、乙方必须严格依照相关行业标准施工。</w:t>
      </w:r>
    </w:p>
    <w:p w:rsidR="006E7185" w:rsidRPr="0021072E" w:rsidRDefault="006E7185" w:rsidP="0021072E">
      <w:pPr>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2、乙方选用的材料应符合现行国家标准的规定。</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3、施工中需用到的所有材料，由乙方自行解决，且需符合甲方的质量要求。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4、乙方于施工前应提供所用材料的质量合格证。</w:t>
      </w:r>
    </w:p>
    <w:p w:rsidR="006E7185" w:rsidRPr="0021072E" w:rsidRDefault="006E7185" w:rsidP="0021072E">
      <w:pPr>
        <w:tabs>
          <w:tab w:val="left" w:pos="420"/>
        </w:tabs>
        <w:spacing w:line="360" w:lineRule="auto"/>
        <w:ind w:leftChars="150" w:left="779" w:hangingChars="187" w:hanging="449"/>
        <w:rPr>
          <w:color w:val="222222"/>
          <w:sz w:val="24"/>
          <w:szCs w:val="24"/>
          <w:lang w:eastAsia="zh-CN"/>
        </w:rPr>
      </w:pPr>
      <w:r w:rsidRPr="0021072E">
        <w:rPr>
          <w:rFonts w:hint="eastAsia"/>
          <w:color w:val="222222"/>
          <w:sz w:val="24"/>
          <w:szCs w:val="24"/>
          <w:lang w:eastAsia="zh-CN"/>
        </w:rPr>
        <w:t>5、</w:t>
      </w:r>
      <w:r w:rsidRPr="0021072E">
        <w:rPr>
          <w:color w:val="222222"/>
          <w:sz w:val="24"/>
          <w:szCs w:val="24"/>
          <w:lang w:eastAsia="zh-CN"/>
        </w:rPr>
        <w:t>乙方应将执行本合约之组织及各级负责人名单，以书面报请甲方备查，</w:t>
      </w:r>
      <w:r w:rsidRPr="0021072E">
        <w:rPr>
          <w:rFonts w:hint="eastAsia"/>
          <w:color w:val="222222"/>
          <w:sz w:val="24"/>
          <w:szCs w:val="24"/>
          <w:lang w:eastAsia="zh-CN"/>
        </w:rPr>
        <w:t>未经甲方同意不得随意变更。</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6、</w:t>
      </w:r>
      <w:r w:rsidRPr="0021072E">
        <w:rPr>
          <w:color w:val="222222"/>
          <w:sz w:val="24"/>
          <w:szCs w:val="24"/>
          <w:lang w:eastAsia="zh-CN"/>
        </w:rPr>
        <w:t>乙方之工地负责人视为乙方之当然代表。</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7、</w:t>
      </w:r>
      <w:r w:rsidRPr="0021072E">
        <w:rPr>
          <w:color w:val="222222"/>
          <w:sz w:val="24"/>
          <w:szCs w:val="24"/>
          <w:lang w:eastAsia="zh-CN"/>
        </w:rPr>
        <w:t>乙方对于甲方认为有机密性之工程，无论任何文件，地点，时效等均应严格保密，不得泄</w:t>
      </w:r>
      <w:r w:rsidRPr="0021072E">
        <w:rPr>
          <w:color w:val="222222"/>
          <w:sz w:val="24"/>
          <w:szCs w:val="24"/>
          <w:lang w:eastAsia="zh-CN"/>
        </w:rPr>
        <w:lastRenderedPageBreak/>
        <w:t>露，否则应</w:t>
      </w:r>
      <w:r w:rsidRPr="0021072E">
        <w:rPr>
          <w:rFonts w:hint="eastAsia"/>
          <w:color w:val="222222"/>
          <w:sz w:val="24"/>
          <w:szCs w:val="24"/>
          <w:lang w:eastAsia="zh-CN"/>
        </w:rPr>
        <w:t>赔偿因此给甲方造成的损失</w:t>
      </w:r>
      <w:r w:rsidRPr="0021072E">
        <w:rPr>
          <w:color w:val="222222"/>
          <w:sz w:val="24"/>
          <w:szCs w:val="24"/>
          <w:lang w:eastAsia="zh-CN"/>
        </w:rPr>
        <w:t>。</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8、</w:t>
      </w:r>
      <w:r w:rsidRPr="0021072E">
        <w:rPr>
          <w:color w:val="222222"/>
          <w:sz w:val="24"/>
          <w:szCs w:val="24"/>
          <w:lang w:eastAsia="zh-CN"/>
        </w:rPr>
        <w:t>施工期间，乙方应</w:t>
      </w:r>
      <w:r w:rsidRPr="0021072E">
        <w:rPr>
          <w:rFonts w:hint="eastAsia"/>
          <w:color w:val="222222"/>
          <w:sz w:val="24"/>
          <w:szCs w:val="24"/>
          <w:lang w:eastAsia="zh-CN"/>
        </w:rPr>
        <w:t>注意安全</w:t>
      </w:r>
      <w:r w:rsidRPr="0021072E">
        <w:rPr>
          <w:color w:val="222222"/>
          <w:sz w:val="24"/>
          <w:szCs w:val="24"/>
          <w:lang w:eastAsia="zh-CN"/>
        </w:rPr>
        <w:t>，对于工地工人及附近人畜及公私财产之安全卫生，必须慎重防范，</w:t>
      </w:r>
      <w:r w:rsidRPr="0021072E">
        <w:rPr>
          <w:rFonts w:hint="eastAsia"/>
          <w:color w:val="222222"/>
          <w:sz w:val="24"/>
          <w:szCs w:val="24"/>
          <w:lang w:eastAsia="zh-CN"/>
        </w:rPr>
        <w:t>如</w:t>
      </w:r>
      <w:r w:rsidRPr="0021072E">
        <w:rPr>
          <w:color w:val="222222"/>
          <w:sz w:val="24"/>
          <w:szCs w:val="24"/>
          <w:lang w:eastAsia="zh-CN"/>
        </w:rPr>
        <w:t>因疏忽以致发生任何意外损失，均由乙方承担。</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9、</w:t>
      </w:r>
      <w:r w:rsidRPr="0021072E">
        <w:rPr>
          <w:color w:val="222222"/>
          <w:sz w:val="24"/>
          <w:szCs w:val="24"/>
          <w:lang w:eastAsia="zh-CN"/>
        </w:rPr>
        <w:t>乙方应确实遵守政府有关劳工安全卫生法规之规定，对劳工实施安全卫生教育，提供必需之安全卫生设施，</w:t>
      </w:r>
      <w:proofErr w:type="gramStart"/>
      <w:r w:rsidRPr="0021072E">
        <w:rPr>
          <w:color w:val="222222"/>
          <w:sz w:val="24"/>
          <w:szCs w:val="24"/>
          <w:lang w:eastAsia="zh-CN"/>
        </w:rPr>
        <w:t>尽保护</w:t>
      </w:r>
      <w:proofErr w:type="gramEnd"/>
      <w:r w:rsidRPr="0021072E">
        <w:rPr>
          <w:color w:val="222222"/>
          <w:sz w:val="24"/>
          <w:szCs w:val="24"/>
          <w:lang w:eastAsia="zh-CN"/>
        </w:rPr>
        <w:t>劳工之责任，</w:t>
      </w:r>
      <w:r w:rsidRPr="0021072E">
        <w:rPr>
          <w:rFonts w:hint="eastAsia"/>
          <w:color w:val="222222"/>
          <w:sz w:val="24"/>
          <w:szCs w:val="24"/>
          <w:lang w:eastAsia="zh-CN"/>
        </w:rPr>
        <w:t>为劳工投保法定工伤保险，</w:t>
      </w:r>
      <w:r w:rsidRPr="0021072E">
        <w:rPr>
          <w:color w:val="222222"/>
          <w:sz w:val="24"/>
          <w:szCs w:val="24"/>
          <w:lang w:eastAsia="zh-CN"/>
        </w:rPr>
        <w:t>此费用已包括在总价内</w:t>
      </w:r>
      <w:r w:rsidRPr="0021072E">
        <w:rPr>
          <w:rFonts w:hint="eastAsia"/>
          <w:color w:val="222222"/>
          <w:sz w:val="24"/>
          <w:szCs w:val="24"/>
          <w:lang w:eastAsia="zh-CN"/>
        </w:rPr>
        <w:t>。如出现工伤等意外事故，由乙方负全部责任。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10、</w:t>
      </w:r>
      <w:r w:rsidRPr="0021072E">
        <w:rPr>
          <w:color w:val="222222"/>
          <w:sz w:val="24"/>
          <w:szCs w:val="24"/>
          <w:lang w:eastAsia="zh-CN"/>
        </w:rPr>
        <w:t>乙方进入甲方</w:t>
      </w:r>
      <w:r w:rsidRPr="0021072E">
        <w:rPr>
          <w:rFonts w:hint="eastAsia"/>
          <w:color w:val="222222"/>
          <w:sz w:val="24"/>
          <w:szCs w:val="24"/>
          <w:lang w:eastAsia="zh-CN"/>
        </w:rPr>
        <w:t>厂</w:t>
      </w:r>
      <w:r w:rsidRPr="0021072E">
        <w:rPr>
          <w:color w:val="222222"/>
          <w:sz w:val="24"/>
          <w:szCs w:val="24"/>
          <w:lang w:eastAsia="zh-CN"/>
        </w:rPr>
        <w:t>区，必须遵守甲方的相关规定。</w:t>
      </w:r>
      <w:r w:rsidRPr="0021072E">
        <w:rPr>
          <w:rFonts w:hint="eastAsia"/>
          <w:color w:val="222222"/>
          <w:sz w:val="24"/>
          <w:szCs w:val="24"/>
          <w:lang w:eastAsia="zh-CN"/>
        </w:rPr>
        <w:t>乙方施工期间应维护甲方环境卫生，及时清运土头垃圾，否则甲方有权每次扣款</w:t>
      </w:r>
      <w:r w:rsidRPr="0021072E">
        <w:rPr>
          <w:color w:val="222222"/>
          <w:sz w:val="24"/>
          <w:szCs w:val="24"/>
          <w:u w:val="single"/>
          <w:lang w:eastAsia="zh-CN"/>
        </w:rPr>
        <w:t xml:space="preserve">      </w:t>
      </w:r>
      <w:r w:rsidRPr="0021072E">
        <w:rPr>
          <w:rFonts w:hint="eastAsia"/>
          <w:color w:val="222222"/>
          <w:sz w:val="24"/>
          <w:szCs w:val="24"/>
          <w:lang w:eastAsia="zh-CN"/>
        </w:rPr>
        <w:t>元。</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11、施工过程中应厉行节约，甲方提供使用的水、气、汽、风等，乙方要做到即用即开，用毕立即关闭，严禁浪费。如有违反，扣款</w:t>
      </w:r>
      <w:r w:rsidRPr="0021072E">
        <w:rPr>
          <w:color w:val="222222"/>
          <w:sz w:val="24"/>
          <w:szCs w:val="24"/>
          <w:u w:val="single"/>
          <w:lang w:eastAsia="zh-CN"/>
        </w:rPr>
        <w:t xml:space="preserve">      </w:t>
      </w:r>
      <w:r w:rsidRPr="0021072E">
        <w:rPr>
          <w:rFonts w:hint="eastAsia"/>
          <w:color w:val="222222"/>
          <w:sz w:val="24"/>
          <w:szCs w:val="24"/>
          <w:lang w:eastAsia="zh-CN"/>
        </w:rPr>
        <w:t>元/次。</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12、严禁乙方将本工程转包或分包，否则由此而引起的一切纠纷由乙方负责。</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13、施工过程中，需要改动的施工，乙方需全力配合，听从甲方工程人员的安排。</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14、乙方在施工中不得损坏相关设备或设施，如果损坏应该负责修复或承担修复费用；造成甲方生产及其它损失的，乙方应对全部损失承担赔偿责任。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15、乙方必须遵守甲方各项管理规定，甲方有权对工厂内发生的违反甲方公司规章制度的行为进行处罚。</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16、</w:t>
      </w:r>
      <w:r w:rsidRPr="0021072E">
        <w:rPr>
          <w:rFonts w:hint="eastAsia"/>
          <w:sz w:val="24"/>
          <w:szCs w:val="24"/>
          <w:lang w:eastAsia="zh-CN"/>
        </w:rPr>
        <w:t>为</w:t>
      </w:r>
      <w:r w:rsidRPr="0021072E">
        <w:rPr>
          <w:rFonts w:hint="eastAsia"/>
          <w:color w:val="222222"/>
          <w:sz w:val="24"/>
          <w:szCs w:val="24"/>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第六条</w:t>
      </w:r>
      <w:r>
        <w:rPr>
          <w:rFonts w:hint="eastAsia"/>
          <w:b/>
          <w:sz w:val="30"/>
          <w:szCs w:val="30"/>
          <w:highlight w:val="lightGray"/>
          <w:lang w:eastAsia="zh-CN"/>
        </w:rPr>
        <w:t>：</w:t>
      </w:r>
      <w:r w:rsidR="006E7185" w:rsidRPr="0021072E">
        <w:rPr>
          <w:b/>
          <w:sz w:val="30"/>
          <w:szCs w:val="30"/>
          <w:lang w:eastAsia="zh-CN"/>
        </w:rPr>
        <w:t>原材料的提供办法及规格、数量、质量</w:t>
      </w:r>
    </w:p>
    <w:p w:rsidR="006E7185" w:rsidRDefault="006E7185" w:rsidP="0021072E">
      <w:pPr>
        <w:spacing w:line="360"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lang w:eastAsia="zh-CN"/>
        </w:rPr>
        <w:t>第七条</w:t>
      </w:r>
      <w:r>
        <w:rPr>
          <w:rFonts w:hint="eastAsia"/>
          <w:b/>
          <w:sz w:val="30"/>
          <w:szCs w:val="30"/>
          <w:lang w:eastAsia="zh-CN"/>
        </w:rPr>
        <w:t>：</w:t>
      </w:r>
      <w:r w:rsidR="006E7185" w:rsidRPr="0021072E">
        <w:rPr>
          <w:b/>
          <w:sz w:val="30"/>
          <w:szCs w:val="30"/>
          <w:lang w:eastAsia="zh-CN"/>
        </w:rPr>
        <w:t>验收标准和方法</w:t>
      </w:r>
    </w:p>
    <w:p w:rsidR="006E7185" w:rsidRPr="001526CD" w:rsidRDefault="006E7185" w:rsidP="001526CD">
      <w:pPr>
        <w:pStyle w:val="afd"/>
        <w:numPr>
          <w:ilvl w:val="0"/>
          <w:numId w:val="41"/>
        </w:numPr>
        <w:spacing w:line="360" w:lineRule="auto"/>
        <w:rPr>
          <w:color w:val="222222"/>
          <w:szCs w:val="21"/>
          <w:lang w:eastAsia="zh-CN"/>
        </w:rPr>
      </w:pPr>
      <w:r w:rsidRPr="001526CD">
        <w:rPr>
          <w:rFonts w:hint="eastAsia"/>
          <w:color w:val="222222"/>
          <w:szCs w:val="21"/>
          <w:lang w:eastAsia="zh-CN"/>
        </w:rPr>
        <w:t>以行业标准及甲方要求</w:t>
      </w:r>
      <w:r w:rsidRPr="001526CD">
        <w:rPr>
          <w:color w:val="222222"/>
          <w:szCs w:val="21"/>
          <w:lang w:eastAsia="zh-CN"/>
        </w:rPr>
        <w:t>作为验收</w:t>
      </w:r>
      <w:r w:rsidRPr="001526CD">
        <w:rPr>
          <w:rFonts w:hint="eastAsia"/>
          <w:color w:val="222222"/>
          <w:szCs w:val="21"/>
          <w:lang w:eastAsia="zh-CN"/>
        </w:rPr>
        <w:t>依据。</w:t>
      </w:r>
    </w:p>
    <w:p w:rsidR="001526CD" w:rsidRDefault="006E7185" w:rsidP="001526CD">
      <w:pPr>
        <w:spacing w:line="360"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6E7185" w:rsidRPr="001526CD" w:rsidRDefault="001526CD" w:rsidP="001526CD">
      <w:pPr>
        <w:spacing w:line="360" w:lineRule="auto"/>
        <w:ind w:leftChars="150" w:left="660" w:hangingChars="150" w:hanging="330"/>
        <w:rPr>
          <w:color w:val="222222"/>
          <w:szCs w:val="21"/>
          <w:lang w:eastAsia="zh-CN"/>
        </w:rPr>
      </w:pPr>
      <w:r>
        <w:rPr>
          <w:rFonts w:hint="eastAsia"/>
          <w:color w:val="222222"/>
          <w:szCs w:val="21"/>
          <w:lang w:eastAsia="zh-CN"/>
        </w:rPr>
        <w:t>3、</w:t>
      </w:r>
      <w:r w:rsidR="006E7185" w:rsidRPr="001526CD">
        <w:rPr>
          <w:rFonts w:hint="eastAsia"/>
          <w:color w:val="222222"/>
          <w:szCs w:val="21"/>
          <w:lang w:eastAsia="zh-CN"/>
        </w:rPr>
        <w:t>隐蔽工程必须在甲方检查验收合格签章后，方可进行下一道工序。</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lastRenderedPageBreak/>
        <w:t>第八条：</w:t>
      </w:r>
      <w:r w:rsidR="006E7185" w:rsidRPr="0021072E">
        <w:rPr>
          <w:rFonts w:hint="eastAsia"/>
          <w:b/>
          <w:sz w:val="30"/>
          <w:szCs w:val="30"/>
          <w:lang w:eastAsia="zh-CN"/>
        </w:rPr>
        <w:t>保修期及保修责任</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6E7185" w:rsidRPr="0099616C" w:rsidRDefault="006E7185" w:rsidP="001526CD">
      <w:pPr>
        <w:numPr>
          <w:ilvl w:val="0"/>
          <w:numId w:val="33"/>
        </w:numPr>
        <w:tabs>
          <w:tab w:val="left" w:pos="360"/>
        </w:tabs>
        <w:autoSpaceDE/>
        <w:autoSpaceDN/>
        <w:spacing w:line="360" w:lineRule="auto"/>
        <w:jc w:val="both"/>
        <w:rPr>
          <w:b/>
          <w:lang w:eastAsia="zh-CN"/>
        </w:rPr>
      </w:pPr>
      <w:r>
        <w:rPr>
          <w:rFonts w:hint="eastAsia"/>
          <w:lang w:eastAsia="zh-CN"/>
        </w:rPr>
        <w:t>本工程保修期为</w:t>
      </w:r>
      <w:r>
        <w:rPr>
          <w:rFonts w:hint="eastAsia"/>
          <w:b/>
          <w:u w:val="single"/>
          <w:lang w:eastAsia="zh-CN"/>
        </w:rPr>
        <w:t xml:space="preserve"> 12个月</w:t>
      </w:r>
      <w:r w:rsidR="001526CD">
        <w:rPr>
          <w:rFonts w:hint="eastAsia"/>
          <w:b/>
          <w:u w:val="single"/>
          <w:lang w:eastAsia="zh-CN"/>
        </w:rPr>
        <w:t xml:space="preserve">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rsidR="006E7185" w:rsidRDefault="006E7185" w:rsidP="001526CD">
      <w:pPr>
        <w:tabs>
          <w:tab w:val="left" w:pos="851"/>
        </w:tabs>
        <w:spacing w:line="36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tabs>
          <w:tab w:val="left" w:pos="851"/>
        </w:tabs>
        <w:spacing w:line="36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spacing w:line="36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E7185" w:rsidRDefault="006E7185" w:rsidP="001526CD">
      <w:pPr>
        <w:numPr>
          <w:ilvl w:val="0"/>
          <w:numId w:val="33"/>
        </w:numPr>
        <w:tabs>
          <w:tab w:val="left" w:pos="360"/>
        </w:tabs>
        <w:autoSpaceDE/>
        <w:autoSpaceDN/>
        <w:spacing w:line="360"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第九条：</w:t>
      </w:r>
      <w:r w:rsidR="006E7185" w:rsidRPr="0021072E">
        <w:rPr>
          <w:b/>
          <w:sz w:val="30"/>
          <w:szCs w:val="30"/>
          <w:lang w:eastAsia="zh-CN"/>
        </w:rPr>
        <w:t>乙方的违约责任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、未按合同规定的质量完成工作，</w:t>
      </w:r>
      <w:r w:rsidRPr="001526CD">
        <w:rPr>
          <w:rFonts w:hint="eastAsia"/>
          <w:color w:val="222222"/>
          <w:szCs w:val="21"/>
          <w:lang w:eastAsia="zh-CN"/>
        </w:rPr>
        <w:t>乙方</w:t>
      </w:r>
      <w:r w:rsidRPr="001526CD">
        <w:rPr>
          <w:color w:val="222222"/>
          <w:szCs w:val="21"/>
          <w:lang w:eastAsia="zh-CN"/>
        </w:rPr>
        <w:t>应当负责</w:t>
      </w:r>
      <w:r w:rsidRPr="001526CD">
        <w:rPr>
          <w:rFonts w:hint="eastAsia"/>
          <w:color w:val="222222"/>
          <w:szCs w:val="21"/>
          <w:lang w:eastAsia="zh-CN"/>
        </w:rPr>
        <w:t>返工</w:t>
      </w:r>
      <w:r w:rsidRPr="001526CD">
        <w:rPr>
          <w:color w:val="222222"/>
          <w:szCs w:val="21"/>
          <w:lang w:eastAsia="zh-CN"/>
        </w:rPr>
        <w:t>，</w:t>
      </w:r>
      <w:r w:rsidRPr="001526CD">
        <w:rPr>
          <w:rFonts w:hint="eastAsia"/>
          <w:color w:val="222222"/>
          <w:szCs w:val="21"/>
          <w:lang w:eastAsia="zh-CN"/>
        </w:rPr>
        <w:t>如果返工后的交付时间超过合同约定的日期，应当</w:t>
      </w:r>
      <w:r w:rsidRPr="001526CD">
        <w:rPr>
          <w:color w:val="222222"/>
          <w:szCs w:val="21"/>
          <w:lang w:eastAsia="zh-CN"/>
        </w:rPr>
        <w:t>承担逾期交付</w:t>
      </w:r>
      <w:r w:rsidRPr="001526CD">
        <w:rPr>
          <w:rFonts w:hint="eastAsia"/>
          <w:color w:val="222222"/>
          <w:szCs w:val="21"/>
          <w:lang w:eastAsia="zh-CN"/>
        </w:rPr>
        <w:t>责任，并承担因此给甲方造成的损失</w:t>
      </w:r>
      <w:r w:rsidRPr="001526CD">
        <w:rPr>
          <w:color w:val="222222"/>
          <w:szCs w:val="21"/>
          <w:lang w:eastAsia="zh-CN"/>
        </w:rPr>
        <w:t>。</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2</w:t>
      </w:r>
      <w:r w:rsidRPr="001526CD">
        <w:rPr>
          <w:color w:val="222222"/>
          <w:szCs w:val="21"/>
          <w:lang w:eastAsia="zh-CN"/>
        </w:rPr>
        <w:t>、完成</w:t>
      </w:r>
      <w:r w:rsidRPr="001526CD">
        <w:rPr>
          <w:rFonts w:hint="eastAsia"/>
          <w:color w:val="222222"/>
          <w:szCs w:val="21"/>
          <w:lang w:eastAsia="zh-CN"/>
        </w:rPr>
        <w:t>的工作量</w:t>
      </w:r>
      <w:r w:rsidRPr="001526CD">
        <w:rPr>
          <w:color w:val="222222"/>
          <w:szCs w:val="21"/>
          <w:lang w:eastAsia="zh-CN"/>
        </w:rPr>
        <w:t>少于合同</w:t>
      </w:r>
      <w:r w:rsidRPr="001526CD">
        <w:rPr>
          <w:rFonts w:hint="eastAsia"/>
          <w:color w:val="222222"/>
          <w:szCs w:val="21"/>
          <w:lang w:eastAsia="zh-CN"/>
        </w:rPr>
        <w:t>约</w:t>
      </w:r>
      <w:r w:rsidRPr="001526CD">
        <w:rPr>
          <w:color w:val="222222"/>
          <w:szCs w:val="21"/>
          <w:lang w:eastAsia="zh-CN"/>
        </w:rPr>
        <w:t>定，</w:t>
      </w:r>
      <w:r w:rsidRPr="001526CD">
        <w:rPr>
          <w:rFonts w:hint="eastAsia"/>
          <w:color w:val="222222"/>
          <w:szCs w:val="21"/>
          <w:lang w:eastAsia="zh-CN"/>
        </w:rPr>
        <w:t>乙方</w:t>
      </w:r>
      <w:r w:rsidRPr="001526CD">
        <w:rPr>
          <w:color w:val="222222"/>
          <w:szCs w:val="21"/>
          <w:lang w:eastAsia="zh-CN"/>
        </w:rPr>
        <w:t>应当照数补齐</w:t>
      </w:r>
      <w:r w:rsidRPr="001526CD">
        <w:rPr>
          <w:rFonts w:hint="eastAsia"/>
          <w:color w:val="222222"/>
          <w:szCs w:val="21"/>
          <w:lang w:eastAsia="zh-CN"/>
        </w:rPr>
        <w:t>施工</w:t>
      </w:r>
      <w:r w:rsidRPr="001526CD">
        <w:rPr>
          <w:color w:val="222222"/>
          <w:szCs w:val="21"/>
          <w:lang w:eastAsia="zh-CN"/>
        </w:rPr>
        <w:t>，</w:t>
      </w:r>
      <w:r w:rsidRPr="001526CD">
        <w:rPr>
          <w:rFonts w:hint="eastAsia"/>
          <w:color w:val="222222"/>
          <w:szCs w:val="21"/>
          <w:lang w:eastAsia="zh-CN"/>
        </w:rPr>
        <w:t>因此超过合同约定的交付时间的，应当承担逾期交付责任，并承担因此给甲方造成的损失。</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3</w:t>
      </w:r>
      <w:r w:rsidRPr="001526CD">
        <w:rPr>
          <w:color w:val="222222"/>
          <w:szCs w:val="21"/>
          <w:lang w:eastAsia="zh-CN"/>
        </w:rPr>
        <w:t>、</w:t>
      </w:r>
      <w:r w:rsidRPr="001526CD">
        <w:rPr>
          <w:rFonts w:hint="eastAsia"/>
          <w:color w:val="222222"/>
          <w:szCs w:val="21"/>
          <w:lang w:eastAsia="zh-CN"/>
        </w:rPr>
        <w:t>在工程现场，</w:t>
      </w:r>
      <w:r w:rsidRPr="001526CD">
        <w:rPr>
          <w:color w:val="222222"/>
          <w:szCs w:val="21"/>
          <w:lang w:eastAsia="zh-CN"/>
        </w:rPr>
        <w:t>乙方</w:t>
      </w:r>
      <w:r w:rsidRPr="001526CD">
        <w:rPr>
          <w:rFonts w:hint="eastAsia"/>
          <w:color w:val="222222"/>
          <w:szCs w:val="21"/>
          <w:lang w:eastAsia="zh-CN"/>
        </w:rPr>
        <w:t>进场的及甲方提供的材料设备的保管责任由</w:t>
      </w:r>
      <w:r w:rsidRPr="001526CD">
        <w:rPr>
          <w:color w:val="222222"/>
          <w:szCs w:val="21"/>
          <w:lang w:eastAsia="zh-CN"/>
        </w:rPr>
        <w:t>乙方</w:t>
      </w:r>
      <w:r w:rsidRPr="001526CD">
        <w:rPr>
          <w:rFonts w:hint="eastAsia"/>
          <w:color w:val="222222"/>
          <w:szCs w:val="21"/>
          <w:lang w:eastAsia="zh-CN"/>
        </w:rPr>
        <w:t>承担。</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4</w:t>
      </w:r>
      <w:r w:rsidRPr="001526CD">
        <w:rPr>
          <w:color w:val="222222"/>
          <w:szCs w:val="21"/>
          <w:lang w:eastAsia="zh-CN"/>
        </w:rPr>
        <w:t>、逾期</w:t>
      </w:r>
      <w:r w:rsidRPr="001526CD">
        <w:rPr>
          <w:rFonts w:hint="eastAsia"/>
          <w:color w:val="222222"/>
          <w:szCs w:val="21"/>
          <w:lang w:eastAsia="zh-CN"/>
        </w:rPr>
        <w:t>完工的</w:t>
      </w:r>
      <w:r w:rsidRPr="001526CD">
        <w:rPr>
          <w:color w:val="222222"/>
          <w:szCs w:val="21"/>
          <w:lang w:eastAsia="zh-CN"/>
        </w:rPr>
        <w:t xml:space="preserve"> (包括</w:t>
      </w:r>
      <w:r w:rsidRPr="001526CD">
        <w:rPr>
          <w:rFonts w:hint="eastAsia"/>
          <w:color w:val="222222"/>
          <w:szCs w:val="21"/>
          <w:lang w:eastAsia="zh-CN"/>
        </w:rPr>
        <w:t>因</w:t>
      </w:r>
      <w:r w:rsidRPr="001526CD">
        <w:rPr>
          <w:color w:val="222222"/>
          <w:szCs w:val="21"/>
          <w:lang w:eastAsia="zh-CN"/>
        </w:rPr>
        <w:t>返修、更换、补交</w:t>
      </w:r>
      <w:r w:rsidRPr="001526CD">
        <w:rPr>
          <w:rFonts w:hint="eastAsia"/>
          <w:color w:val="222222"/>
          <w:szCs w:val="21"/>
          <w:lang w:eastAsia="zh-CN"/>
        </w:rPr>
        <w:t>等造成的逾期</w:t>
      </w:r>
      <w:r w:rsidRPr="001526CD">
        <w:rPr>
          <w:color w:val="222222"/>
          <w:szCs w:val="21"/>
          <w:lang w:eastAsia="zh-CN"/>
        </w:rPr>
        <w:t>)，应当向</w:t>
      </w:r>
      <w:r w:rsidRPr="001526CD">
        <w:rPr>
          <w:rFonts w:hint="eastAsia"/>
          <w:color w:val="222222"/>
          <w:szCs w:val="21"/>
          <w:lang w:eastAsia="zh-CN"/>
        </w:rPr>
        <w:t>甲方</w:t>
      </w:r>
      <w:r w:rsidRPr="001526CD">
        <w:rPr>
          <w:color w:val="222222"/>
          <w:szCs w:val="21"/>
          <w:lang w:eastAsia="zh-CN"/>
        </w:rPr>
        <w:t>偿付违约金</w:t>
      </w:r>
      <w:r w:rsidRPr="001526CD">
        <w:rPr>
          <w:rFonts w:hint="eastAsia"/>
          <w:color w:val="222222"/>
          <w:szCs w:val="21"/>
          <w:lang w:eastAsia="zh-CN"/>
        </w:rPr>
        <w:t>，</w:t>
      </w:r>
      <w:r w:rsidRPr="001526CD">
        <w:rPr>
          <w:color w:val="222222"/>
          <w:szCs w:val="21"/>
          <w:lang w:eastAsia="zh-CN"/>
        </w:rPr>
        <w:t>每逾期一天，按</w:t>
      </w:r>
      <w:r w:rsidRPr="001526CD">
        <w:rPr>
          <w:rFonts w:hint="eastAsia"/>
          <w:color w:val="222222"/>
          <w:szCs w:val="21"/>
          <w:lang w:eastAsia="zh-CN"/>
        </w:rPr>
        <w:t>合同总金额</w:t>
      </w:r>
      <w:r w:rsidRPr="001526CD">
        <w:rPr>
          <w:color w:val="222222"/>
          <w:szCs w:val="21"/>
          <w:lang w:eastAsia="zh-CN"/>
        </w:rPr>
        <w:t>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偿付违约金。逾期超过</w:t>
      </w:r>
      <w:r w:rsidRPr="001526CD">
        <w:rPr>
          <w:color w:val="222222"/>
          <w:szCs w:val="21"/>
          <w:u w:val="single"/>
          <w:lang w:eastAsia="zh-CN"/>
        </w:rPr>
        <w:t xml:space="preserve">      </w:t>
      </w:r>
      <w:r w:rsidRPr="001526CD">
        <w:rPr>
          <w:color w:val="222222"/>
          <w:szCs w:val="21"/>
          <w:lang w:eastAsia="zh-CN"/>
        </w:rPr>
        <w:t>日，甲方有权单方解除合同，乙方须按合同总价款的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向甲方支付违约金。</w:t>
      </w:r>
      <w:r w:rsidRPr="001526CD">
        <w:rPr>
          <w:rFonts w:hint="eastAsia"/>
          <w:color w:val="222222"/>
          <w:szCs w:val="21"/>
          <w:lang w:eastAsia="zh-CN"/>
        </w:rPr>
        <w:t>违约金不足以弥补甲方损失的，甲方有权追偿。</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5</w:t>
      </w:r>
      <w:r w:rsidRPr="001526CD">
        <w:rPr>
          <w:color w:val="222222"/>
          <w:szCs w:val="21"/>
          <w:lang w:eastAsia="zh-CN"/>
        </w:rPr>
        <w:t>、擅自调换</w:t>
      </w:r>
      <w:r w:rsidRPr="001526CD">
        <w:rPr>
          <w:rFonts w:hint="eastAsia"/>
          <w:color w:val="222222"/>
          <w:szCs w:val="21"/>
          <w:lang w:eastAsia="zh-CN"/>
        </w:rPr>
        <w:t>经甲方验收合格</w:t>
      </w:r>
      <w:r w:rsidRPr="001526CD">
        <w:rPr>
          <w:color w:val="222222"/>
          <w:szCs w:val="21"/>
          <w:lang w:eastAsia="zh-CN"/>
        </w:rPr>
        <w:t>的材料，乙方应</w:t>
      </w:r>
      <w:r w:rsidRPr="001526CD">
        <w:rPr>
          <w:rFonts w:hint="eastAsia"/>
          <w:color w:val="222222"/>
          <w:szCs w:val="21"/>
          <w:lang w:eastAsia="zh-CN"/>
        </w:rPr>
        <w:t>按甲方</w:t>
      </w:r>
      <w:r w:rsidRPr="001526CD">
        <w:rPr>
          <w:color w:val="222222"/>
          <w:szCs w:val="21"/>
          <w:lang w:eastAsia="zh-CN"/>
        </w:rPr>
        <w:t>要求重作</w:t>
      </w:r>
      <w:r w:rsidRPr="001526CD">
        <w:rPr>
          <w:rFonts w:hint="eastAsia"/>
          <w:color w:val="222222"/>
          <w:szCs w:val="21"/>
          <w:lang w:eastAsia="zh-CN"/>
        </w:rPr>
        <w:t>并</w:t>
      </w:r>
      <w:r w:rsidRPr="001526CD">
        <w:rPr>
          <w:color w:val="222222"/>
          <w:szCs w:val="21"/>
          <w:lang w:eastAsia="zh-CN"/>
        </w:rPr>
        <w:t>赔偿</w:t>
      </w:r>
      <w:r w:rsidRPr="001526CD">
        <w:rPr>
          <w:rFonts w:hint="eastAsia"/>
          <w:color w:val="222222"/>
          <w:szCs w:val="21"/>
          <w:lang w:eastAsia="zh-CN"/>
        </w:rPr>
        <w:t>甲方</w:t>
      </w:r>
      <w:r w:rsidRPr="001526CD">
        <w:rPr>
          <w:color w:val="222222"/>
          <w:szCs w:val="21"/>
          <w:lang w:eastAsia="zh-CN"/>
        </w:rPr>
        <w:t>因此造成的损失。</w:t>
      </w:r>
      <w:r w:rsidRPr="001526CD">
        <w:rPr>
          <w:rFonts w:hint="eastAsia"/>
          <w:color w:val="222222"/>
          <w:szCs w:val="21"/>
          <w:lang w:eastAsia="zh-CN"/>
        </w:rPr>
        <w:t>超过合同约定的交付期限的，应</w:t>
      </w:r>
      <w:r w:rsidRPr="001526CD">
        <w:rPr>
          <w:color w:val="222222"/>
          <w:szCs w:val="21"/>
          <w:lang w:eastAsia="zh-CN"/>
        </w:rPr>
        <w:t>承担逾期交付的责任。</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highlight w:val="lightGray"/>
          <w:lang w:eastAsia="zh-CN"/>
        </w:rPr>
        <w:t>第十条</w:t>
      </w:r>
      <w:r>
        <w:rPr>
          <w:rFonts w:hint="eastAsia"/>
          <w:b/>
          <w:sz w:val="30"/>
          <w:szCs w:val="30"/>
          <w:highlight w:val="lightGray"/>
          <w:lang w:eastAsia="zh-CN"/>
        </w:rPr>
        <w:t>：</w:t>
      </w:r>
      <w:r w:rsidR="006E7185" w:rsidRPr="0021072E">
        <w:rPr>
          <w:rFonts w:hint="eastAsia"/>
          <w:b/>
          <w:sz w:val="30"/>
          <w:szCs w:val="30"/>
          <w:lang w:eastAsia="zh-CN"/>
        </w:rPr>
        <w:t>甲方</w:t>
      </w:r>
      <w:r w:rsidR="006E7185" w:rsidRPr="0021072E">
        <w:rPr>
          <w:b/>
          <w:sz w:val="30"/>
          <w:szCs w:val="30"/>
          <w:lang w:eastAsia="zh-CN"/>
        </w:rPr>
        <w:t>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、超过合同规定日期付款，应当</w:t>
      </w:r>
      <w:r w:rsidRPr="001526CD">
        <w:rPr>
          <w:rFonts w:hint="eastAsia"/>
          <w:color w:val="222222"/>
          <w:szCs w:val="21"/>
          <w:lang w:eastAsia="zh-CN"/>
        </w:rPr>
        <w:t>按全国银行间同业拆借中心公布的贷款市场报价利率向乙方支付利息，但利息总额最高不超过合同总价的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lastRenderedPageBreak/>
        <w:t>第十一条：</w:t>
      </w:r>
      <w:r w:rsidR="006E7185" w:rsidRPr="0021072E">
        <w:rPr>
          <w:rFonts w:hint="eastAsia"/>
          <w:b/>
          <w:sz w:val="30"/>
          <w:szCs w:val="30"/>
          <w:lang w:eastAsia="zh-CN"/>
        </w:rPr>
        <w:t>廉洁条款</w:t>
      </w:r>
    </w:p>
    <w:p w:rsidR="006E7185" w:rsidRDefault="006E7185" w:rsidP="001526CD">
      <w:pPr>
        <w:spacing w:line="36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第十二条：</w:t>
      </w:r>
      <w:r w:rsidR="006E7185" w:rsidRPr="001526CD">
        <w:rPr>
          <w:rFonts w:hint="eastAsia"/>
          <w:b/>
          <w:sz w:val="30"/>
          <w:szCs w:val="30"/>
          <w:lang w:eastAsia="zh-CN"/>
        </w:rPr>
        <w:t>合同的解除</w:t>
      </w:r>
    </w:p>
    <w:p w:rsidR="006E7185" w:rsidRPr="0099616C" w:rsidRDefault="006E7185" w:rsidP="001526CD">
      <w:pPr>
        <w:numPr>
          <w:ilvl w:val="0"/>
          <w:numId w:val="34"/>
        </w:numPr>
        <w:tabs>
          <w:tab w:val="left" w:pos="360"/>
        </w:tabs>
        <w:autoSpaceDE/>
        <w:autoSpaceDN/>
        <w:spacing w:line="360" w:lineRule="auto"/>
        <w:jc w:val="both"/>
        <w:rPr>
          <w:b/>
          <w:lang w:eastAsia="zh-CN"/>
        </w:rPr>
      </w:pPr>
      <w:r w:rsidRPr="0099616C">
        <w:rPr>
          <w:rFonts w:hint="eastAsia"/>
          <w:b/>
          <w:lang w:eastAsia="zh-CN"/>
        </w:rPr>
        <w:t>乙方有下列情形之一者，甲方有权解除合同：</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乙方逾约定开工日期</w:t>
      </w:r>
      <w:r>
        <w:rPr>
          <w:u w:val="single"/>
          <w:lang w:eastAsia="zh-CN"/>
        </w:rPr>
        <w:t xml:space="preserve">     </w:t>
      </w:r>
      <w:r>
        <w:rPr>
          <w:rFonts w:hint="eastAsia"/>
          <w:lang w:eastAsia="zh-CN"/>
        </w:rPr>
        <w:t>天，</w:t>
      </w:r>
      <w:r w:rsidRPr="00CE7B9C">
        <w:rPr>
          <w:rFonts w:hint="eastAsia"/>
          <w:highlight w:val="yellow"/>
          <w:lang w:eastAsia="zh-CN"/>
        </w:rPr>
        <w:t>或逾期完工超过</w:t>
      </w:r>
      <w:r w:rsidRPr="00CE7B9C">
        <w:rPr>
          <w:highlight w:val="yellow"/>
          <w:u w:val="single"/>
          <w:lang w:eastAsia="zh-CN"/>
        </w:rPr>
        <w:t xml:space="preserve">     </w:t>
      </w:r>
      <w:r w:rsidRPr="00CE7B9C">
        <w:rPr>
          <w:rFonts w:hint="eastAsia"/>
          <w:highlight w:val="yellow"/>
          <w:lang w:eastAsia="zh-CN"/>
        </w:rPr>
        <w:t>天</w:t>
      </w:r>
      <w:r>
        <w:rPr>
          <w:rFonts w:hint="eastAsia"/>
          <w:lang w:eastAsia="zh-CN"/>
        </w:rPr>
        <w:t>，或甲方认为不能按规定期限完工的。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乙方违反合同约定义务或发生变故不能履行合同的。</w:t>
      </w:r>
    </w:p>
    <w:p w:rsidR="006E7185" w:rsidRDefault="006E7185" w:rsidP="001526CD">
      <w:pPr>
        <w:numPr>
          <w:ilvl w:val="0"/>
          <w:numId w:val="35"/>
        </w:numPr>
        <w:tabs>
          <w:tab w:val="left" w:pos="720"/>
        </w:tabs>
        <w:autoSpaceDE/>
        <w:autoSpaceDN/>
        <w:spacing w:line="360" w:lineRule="auto"/>
        <w:jc w:val="both"/>
      </w:pPr>
      <w:proofErr w:type="spellStart"/>
      <w:r>
        <w:rPr>
          <w:rFonts w:hint="eastAsia"/>
        </w:rPr>
        <w:t>乙方偷工减料的</w:t>
      </w:r>
      <w:proofErr w:type="spellEnd"/>
      <w:r>
        <w:rPr>
          <w:rFonts w:hint="eastAsia"/>
        </w:rPr>
        <w:t>。</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乙方的施工材料不符合约定标准，经纠正后仍达不到标准的。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乙方无正当理由，自停工达</w:t>
      </w:r>
      <w:r>
        <w:rPr>
          <w:u w:val="single"/>
          <w:lang w:eastAsia="zh-CN"/>
        </w:rPr>
        <w:t xml:space="preserve">     </w:t>
      </w:r>
      <w:r>
        <w:rPr>
          <w:rFonts w:hint="eastAsia"/>
          <w:lang w:eastAsia="zh-CN"/>
        </w:rPr>
        <w:t>小时以上的。</w:t>
      </w:r>
    </w:p>
    <w:p w:rsidR="006E7185" w:rsidRPr="001526CD" w:rsidRDefault="006E7185" w:rsidP="001526CD">
      <w:pPr>
        <w:numPr>
          <w:ilvl w:val="0"/>
          <w:numId w:val="34"/>
        </w:numPr>
        <w:tabs>
          <w:tab w:val="left" w:pos="360"/>
        </w:tabs>
        <w:autoSpaceDE/>
        <w:autoSpaceDN/>
        <w:spacing w:line="360" w:lineRule="auto"/>
        <w:jc w:val="both"/>
        <w:rPr>
          <w:lang w:eastAsia="zh-CN"/>
        </w:rPr>
      </w:pPr>
      <w:r w:rsidRPr="001526CD">
        <w:rPr>
          <w:rFonts w:hint="eastAsia"/>
          <w:lang w:eastAsia="zh-CN"/>
        </w:rPr>
        <w:t>因上述原因导致合同解除的，乙方应按合同总价</w:t>
      </w:r>
      <w:r w:rsidRPr="001526CD">
        <w:rPr>
          <w:u w:val="single"/>
          <w:lang w:eastAsia="zh-CN"/>
        </w:rPr>
        <w:t xml:space="preserve">     </w:t>
      </w:r>
      <w:r w:rsidRPr="001526CD">
        <w:rPr>
          <w:lang w:eastAsia="zh-CN"/>
        </w:rPr>
        <w:t>%</w:t>
      </w:r>
      <w:r w:rsidRPr="001526CD">
        <w:rPr>
          <w:rFonts w:hint="eastAsia"/>
          <w:lang w:eastAsia="zh-CN"/>
        </w:rPr>
        <w:t>向甲方支付违约金，违约金不足以弥补甲方损失的，甲方有权追偿。。</w:t>
      </w:r>
    </w:p>
    <w:p w:rsidR="006E7185" w:rsidRDefault="006E7185" w:rsidP="001526CD">
      <w:pPr>
        <w:numPr>
          <w:ilvl w:val="0"/>
          <w:numId w:val="34"/>
        </w:numPr>
        <w:tabs>
          <w:tab w:val="left" w:pos="360"/>
        </w:tabs>
        <w:autoSpaceDE/>
        <w:autoSpaceDN/>
        <w:spacing w:line="360" w:lineRule="auto"/>
        <w:jc w:val="both"/>
        <w:rPr>
          <w:lang w:eastAsia="zh-CN"/>
        </w:rPr>
      </w:pPr>
      <w:r>
        <w:rPr>
          <w:rFonts w:hint="eastAsia"/>
          <w:lang w:eastAsia="zh-CN"/>
        </w:rPr>
        <w:t>解除合同时，乙方应返还甲方提供的一切资料，并应继续承担保密义务。</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第十三条：</w:t>
      </w:r>
      <w:r w:rsidR="006E7185" w:rsidRPr="001526CD">
        <w:rPr>
          <w:rFonts w:hint="eastAsia"/>
          <w:b/>
          <w:sz w:val="30"/>
          <w:szCs w:val="30"/>
          <w:lang w:eastAsia="zh-CN"/>
        </w:rPr>
        <w:t>争议解决</w:t>
      </w:r>
    </w:p>
    <w:p w:rsidR="006E7185" w:rsidRDefault="006E7185" w:rsidP="001526CD">
      <w:pPr>
        <w:spacing w:line="36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rsidR="006E7185" w:rsidRPr="001526CD" w:rsidRDefault="001526CD" w:rsidP="001526CD">
      <w:pPr>
        <w:autoSpaceDE/>
        <w:autoSpaceDN/>
        <w:spacing w:line="360" w:lineRule="auto"/>
        <w:jc w:val="both"/>
        <w:rPr>
          <w:b/>
          <w:sz w:val="30"/>
          <w:szCs w:val="30"/>
        </w:rPr>
      </w:pPr>
      <w:r w:rsidRPr="001526CD">
        <w:rPr>
          <w:rFonts w:hint="eastAsia"/>
          <w:b/>
          <w:sz w:val="30"/>
          <w:szCs w:val="30"/>
          <w:lang w:eastAsia="zh-CN"/>
        </w:rPr>
        <w:t>第十四条：</w:t>
      </w:r>
      <w:proofErr w:type="spellStart"/>
      <w:r w:rsidR="006E7185" w:rsidRPr="001526CD">
        <w:rPr>
          <w:rFonts w:hint="eastAsia"/>
          <w:b/>
          <w:sz w:val="30"/>
          <w:szCs w:val="30"/>
        </w:rPr>
        <w:t>附则</w:t>
      </w:r>
      <w:proofErr w:type="spellEnd"/>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本合同经双方加盖公章后立即生效。</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本合同项下的任何权利义务，未经一方书面同意，任何一方均不得转让。</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合同一式伍份，甲方执肆份，乙方执壹份，具有同等法律效力。</w:t>
      </w:r>
    </w:p>
    <w:p w:rsidR="006E7185" w:rsidRPr="006E7185" w:rsidRDefault="006E7185" w:rsidP="0021072E">
      <w:pPr>
        <w:pStyle w:val="1"/>
        <w:spacing w:line="360" w:lineRule="auto"/>
      </w:pPr>
    </w:p>
    <w:p w:rsidR="00B34D76" w:rsidRPr="00B34D76" w:rsidRDefault="00B34D76" w:rsidP="00B34D76">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1</w:t>
      </w:r>
      <w:r w:rsidR="004316AC">
        <w:rPr>
          <w:rFonts w:hint="eastAsia"/>
          <w:b/>
          <w:sz w:val="28"/>
          <w:szCs w:val="28"/>
          <w:lang w:eastAsia="zh-CN"/>
        </w:rPr>
        <w:t>：施工</w:t>
      </w:r>
      <w:r>
        <w:rPr>
          <w:rFonts w:hint="eastAsia"/>
          <w:b/>
          <w:sz w:val="28"/>
          <w:szCs w:val="28"/>
          <w:lang w:eastAsia="zh-CN"/>
        </w:rPr>
        <w:t>清单</w:t>
      </w:r>
    </w:p>
    <w:p w:rsidR="00A06684" w:rsidRDefault="00A06684" w:rsidP="00A06684">
      <w:pPr>
        <w:pStyle w:val="1"/>
        <w:rPr>
          <w:b/>
          <w:sz w:val="28"/>
          <w:szCs w:val="28"/>
        </w:rPr>
      </w:pPr>
      <w:r w:rsidRPr="008200CD">
        <w:rPr>
          <w:rFonts w:hint="eastAsia"/>
          <w:b/>
          <w:sz w:val="28"/>
          <w:szCs w:val="28"/>
        </w:rPr>
        <w:t>附件</w:t>
      </w:r>
      <w:r w:rsidR="00B34D76">
        <w:rPr>
          <w:rFonts w:hint="eastAsia"/>
          <w:b/>
          <w:sz w:val="28"/>
          <w:szCs w:val="28"/>
        </w:rPr>
        <w:t>2</w:t>
      </w:r>
      <w:r>
        <w:rPr>
          <w:rFonts w:hint="eastAsia"/>
          <w:b/>
          <w:sz w:val="28"/>
          <w:szCs w:val="28"/>
        </w:rPr>
        <w:t>：</w:t>
      </w:r>
      <w:r w:rsidR="004316AC">
        <w:rPr>
          <w:rFonts w:hint="eastAsia"/>
          <w:b/>
          <w:sz w:val="28"/>
          <w:szCs w:val="28"/>
        </w:rPr>
        <w:t>规范书</w:t>
      </w:r>
    </w:p>
    <w:p w:rsidR="006A6935" w:rsidRPr="005C7355" w:rsidRDefault="006A6935" w:rsidP="006A6935">
      <w:pPr>
        <w:rPr>
          <w:lang w:val="zh-TW" w:eastAsia="zh-CN" w:bidi="zh-TW"/>
        </w:rPr>
        <w:sectPr w:rsidR="006A6935" w:rsidRPr="005C7355" w:rsidSect="0021072E">
          <w:footerReference w:type="default" r:id="rId13"/>
          <w:pgSz w:w="11900" w:h="16840"/>
          <w:pgMar w:top="1271" w:right="695" w:bottom="1560" w:left="993"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E109A5" w:rsidRDefault="00AB5306" w:rsidP="00E109A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DB67D2" w:rsidRPr="00E109A5" w:rsidRDefault="00AB5306" w:rsidP="00E109A5">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23C5D" w:rsidRPr="00E23C5D" w:rsidRDefault="00DB67D2" w:rsidP="00E23C5D">
      <w:pPr>
        <w:pStyle w:val="a9"/>
        <w:jc w:val="center"/>
        <w:rPr>
          <w:rFonts w:cs="Arial"/>
          <w:sz w:val="44"/>
          <w:szCs w:val="44"/>
          <w:lang w:eastAsia="zh-CN"/>
        </w:rPr>
      </w:pPr>
      <w:r>
        <w:rPr>
          <w:rFonts w:ascii="微软雅黑" w:eastAsia="微软雅黑" w:hint="eastAsia"/>
          <w:b/>
          <w:sz w:val="44"/>
          <w:szCs w:val="44"/>
          <w:u w:val="single"/>
          <w:lang w:eastAsia="zh-CN"/>
        </w:rPr>
        <w:t>古雷石化</w:t>
      </w:r>
      <w:r w:rsidR="001526CD">
        <w:rPr>
          <w:rFonts w:ascii="微软雅黑" w:eastAsia="微软雅黑" w:hint="eastAsia"/>
          <w:b/>
          <w:sz w:val="44"/>
          <w:szCs w:val="44"/>
          <w:u w:val="single"/>
          <w:lang w:eastAsia="zh-CN"/>
        </w:rPr>
        <w:t>园区</w:t>
      </w:r>
      <w:r w:rsidR="001526CD" w:rsidRPr="001526CD">
        <w:rPr>
          <w:rFonts w:ascii="微软雅黑" w:eastAsia="微软雅黑" w:hint="eastAsia"/>
          <w:b/>
          <w:sz w:val="44"/>
          <w:szCs w:val="44"/>
          <w:u w:val="single"/>
          <w:lang w:eastAsia="zh-CN"/>
        </w:rPr>
        <w:t>南部供热中心高加正常疏水汽液两相流控制装置改造设计采购施工（</w:t>
      </w:r>
      <w:r w:rsidR="001526CD" w:rsidRPr="001526CD">
        <w:rPr>
          <w:rFonts w:ascii="微软雅黑" w:eastAsia="微软雅黑"/>
          <w:b/>
          <w:sz w:val="44"/>
          <w:szCs w:val="44"/>
          <w:u w:val="single"/>
          <w:lang w:eastAsia="zh-CN"/>
        </w:rPr>
        <w:t>EPC）总承包</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B5306">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36B7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279DD" w:rsidRDefault="005279D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279DD" w:rsidRDefault="005279D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279DD" w:rsidRDefault="005279D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279DD" w:rsidRDefault="005279D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279DD" w:rsidRDefault="005279D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279DD" w:rsidRDefault="005279D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279DD" w:rsidRDefault="005279D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AB53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E30F15">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BB7C56" w:rsidRDefault="00F67E1E" w:rsidP="001526CD">
      <w:pPr>
        <w:adjustRightInd w:val="0"/>
        <w:snapToGrid w:val="0"/>
        <w:spacing w:line="360" w:lineRule="auto"/>
        <w:ind w:firstLineChars="200" w:firstLine="480"/>
        <w:rPr>
          <w:kern w:val="59"/>
          <w:sz w:val="24"/>
          <w:szCs w:val="24"/>
          <w:u w:val="single"/>
          <w:lang w:eastAsia="zh-CN"/>
        </w:rPr>
      </w:pPr>
      <w:r w:rsidRPr="00E30F15">
        <w:rPr>
          <w:rFonts w:hint="eastAsia"/>
          <w:sz w:val="24"/>
          <w:szCs w:val="24"/>
          <w:lang w:eastAsia="zh-CN"/>
        </w:rPr>
        <w:t>项目名称：</w:t>
      </w:r>
      <w:r w:rsidRPr="00E30F15">
        <w:rPr>
          <w:rFonts w:hint="eastAsia"/>
          <w:color w:val="000000" w:themeColor="text1"/>
          <w:sz w:val="24"/>
          <w:szCs w:val="24"/>
          <w:u w:val="single"/>
          <w:lang w:eastAsia="zh-CN"/>
        </w:rPr>
        <w:t>福建福海创石油化工有限公司</w:t>
      </w:r>
      <w:r w:rsidR="00BB7C56" w:rsidRPr="00BB7C56">
        <w:rPr>
          <w:rFonts w:hint="eastAsia"/>
          <w:kern w:val="59"/>
          <w:sz w:val="24"/>
          <w:szCs w:val="24"/>
          <w:u w:val="single"/>
          <w:lang w:eastAsia="zh-CN"/>
        </w:rPr>
        <w:t>古雷</w:t>
      </w:r>
      <w:r w:rsidR="001526CD">
        <w:rPr>
          <w:kern w:val="59"/>
          <w:sz w:val="24"/>
          <w:szCs w:val="24"/>
          <w:u w:val="single"/>
          <w:lang w:eastAsia="zh-CN"/>
        </w:rPr>
        <w:t>石化园区</w:t>
      </w:r>
      <w:r w:rsidR="001526CD" w:rsidRPr="001526CD">
        <w:rPr>
          <w:rFonts w:hint="eastAsia"/>
          <w:kern w:val="59"/>
          <w:sz w:val="24"/>
          <w:szCs w:val="24"/>
          <w:u w:val="single"/>
          <w:lang w:eastAsia="zh-CN"/>
        </w:rPr>
        <w:t>南部供热中心高加正常疏水汽液两相流控制装置改造设计采购施工（</w:t>
      </w:r>
      <w:r w:rsidR="001526CD" w:rsidRPr="001526CD">
        <w:rPr>
          <w:kern w:val="59"/>
          <w:sz w:val="24"/>
          <w:szCs w:val="24"/>
          <w:u w:val="single"/>
          <w:lang w:eastAsia="zh-CN"/>
        </w:rPr>
        <w:t>EPC）总承包</w:t>
      </w:r>
    </w:p>
    <w:p w:rsidR="00F67E1E" w:rsidRPr="003003A1" w:rsidRDefault="00F67E1E" w:rsidP="001526CD">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(含税) ：</w:t>
      </w:r>
      <w:r w:rsidR="00B9165F" w:rsidRPr="00C357C7">
        <w:rPr>
          <w:rFonts w:hint="eastAsia"/>
          <w:sz w:val="24"/>
          <w:szCs w:val="24"/>
          <w:u w:val="single"/>
          <w:lang w:eastAsia="zh-CN"/>
        </w:rPr>
        <w:t xml:space="preserve">         </w:t>
      </w:r>
      <w:r w:rsidR="00B9165F">
        <w:rPr>
          <w:rFonts w:hint="eastAsia"/>
          <w:sz w:val="24"/>
          <w:szCs w:val="24"/>
          <w:u w:val="single"/>
          <w:lang w:eastAsia="zh-CN"/>
        </w:rPr>
        <w:t xml:space="preserve">  </w:t>
      </w:r>
      <w:r w:rsidR="00B9165F" w:rsidRPr="003003A1">
        <w:rPr>
          <w:rFonts w:hint="eastAsia"/>
          <w:sz w:val="24"/>
          <w:szCs w:val="24"/>
          <w:lang w:eastAsia="zh-CN"/>
        </w:rPr>
        <w:t xml:space="preserve">元 </w:t>
      </w:r>
      <w:r w:rsidR="00B9165F">
        <w:rPr>
          <w:rFonts w:hint="eastAsia"/>
          <w:sz w:val="24"/>
          <w:szCs w:val="24"/>
          <w:lang w:eastAsia="zh-CN"/>
        </w:rPr>
        <w:t>(未税)</w:t>
      </w:r>
      <w:r w:rsidR="00E90C22">
        <w:rPr>
          <w:rFonts w:hint="eastAsia"/>
          <w:sz w:val="24"/>
          <w:szCs w:val="24"/>
          <w:lang w:eastAsia="zh-CN"/>
        </w:rPr>
        <w:t>（具体做</w:t>
      </w:r>
      <w:r>
        <w:rPr>
          <w:rFonts w:hint="eastAsia"/>
          <w:sz w:val="24"/>
          <w:szCs w:val="24"/>
          <w:lang w:eastAsia="zh-CN"/>
        </w:rPr>
        <w:t>附表）</w:t>
      </w:r>
    </w:p>
    <w:p w:rsidR="00F67E1E" w:rsidRDefault="00F67E1E" w:rsidP="001526CD">
      <w:pPr>
        <w:pStyle w:val="1"/>
        <w:spacing w:line="360" w:lineRule="auto"/>
        <w:rPr>
          <w:sz w:val="24"/>
          <w:szCs w:val="24"/>
        </w:rPr>
      </w:pPr>
      <w:r>
        <w:rPr>
          <w:rFonts w:hint="eastAsia"/>
        </w:rPr>
        <w:t xml:space="preserve">   </w:t>
      </w:r>
      <w:r w:rsidRPr="00C357C7">
        <w:rPr>
          <w:rFonts w:hint="eastAsia"/>
          <w:sz w:val="24"/>
          <w:szCs w:val="24"/>
        </w:rPr>
        <w:t>注：</w:t>
      </w:r>
      <w:r w:rsidR="001526CD">
        <w:rPr>
          <w:rFonts w:hint="eastAsia"/>
          <w:sz w:val="24"/>
          <w:szCs w:val="24"/>
        </w:rPr>
        <w:t xml:space="preserve"> </w:t>
      </w:r>
      <w:r w:rsidRPr="00C357C7">
        <w:rPr>
          <w:rFonts w:hint="eastAsia"/>
          <w:sz w:val="24"/>
          <w:szCs w:val="24"/>
        </w:rPr>
        <w:t xml:space="preserve"> 1、</w:t>
      </w:r>
      <w:r w:rsidR="001526CD">
        <w:rPr>
          <w:rFonts w:hint="eastAsia"/>
          <w:sz w:val="24"/>
          <w:szCs w:val="24"/>
        </w:rPr>
        <w:t>设计费</w:t>
      </w:r>
      <w:r w:rsidRPr="00C357C7">
        <w:rPr>
          <w:rFonts w:hint="eastAsia"/>
          <w:sz w:val="24"/>
          <w:szCs w:val="24"/>
        </w:rPr>
        <w:t>价格</w:t>
      </w:r>
      <w:r w:rsidR="001526CD">
        <w:rPr>
          <w:rFonts w:hint="eastAsia"/>
          <w:sz w:val="24"/>
          <w:szCs w:val="24"/>
        </w:rPr>
        <w:t xml:space="preserve">      元</w:t>
      </w:r>
      <w:r w:rsidRPr="00C357C7">
        <w:rPr>
          <w:rFonts w:hint="eastAsia"/>
          <w:sz w:val="24"/>
          <w:szCs w:val="24"/>
        </w:rPr>
        <w:t>为含税价，税率：</w:t>
      </w:r>
      <w:r w:rsidR="00106454">
        <w:rPr>
          <w:rFonts w:hint="eastAsia"/>
          <w:sz w:val="24"/>
          <w:szCs w:val="24"/>
          <w:u w:val="single"/>
        </w:rPr>
        <w:t>6</w:t>
      </w:r>
      <w:r w:rsidR="001526CD">
        <w:rPr>
          <w:rFonts w:hint="eastAsia"/>
          <w:sz w:val="24"/>
          <w:szCs w:val="24"/>
          <w:u w:val="single"/>
        </w:rPr>
        <w:t>%</w:t>
      </w:r>
      <w:r w:rsidRPr="00C357C7">
        <w:rPr>
          <w:rFonts w:hint="eastAsia"/>
          <w:sz w:val="24"/>
          <w:szCs w:val="24"/>
        </w:rPr>
        <w:t xml:space="preserve"> ；</w:t>
      </w:r>
    </w:p>
    <w:p w:rsidR="001526CD" w:rsidRDefault="001526CD" w:rsidP="001526CD">
      <w:pPr>
        <w:pStyle w:val="1"/>
        <w:spacing w:line="360" w:lineRule="auto"/>
        <w:rPr>
          <w:sz w:val="24"/>
          <w:szCs w:val="24"/>
        </w:rPr>
      </w:pPr>
      <w:r>
        <w:rPr>
          <w:rFonts w:hint="eastAsia"/>
          <w:sz w:val="24"/>
          <w:szCs w:val="24"/>
        </w:rPr>
        <w:t xml:space="preserve">          2</w:t>
      </w:r>
      <w:r w:rsidRPr="00C357C7">
        <w:rPr>
          <w:rFonts w:hint="eastAsia"/>
          <w:sz w:val="24"/>
          <w:szCs w:val="24"/>
        </w:rPr>
        <w:t>、</w:t>
      </w:r>
      <w:r>
        <w:rPr>
          <w:rFonts w:hint="eastAsia"/>
          <w:sz w:val="24"/>
          <w:szCs w:val="24"/>
        </w:rPr>
        <w:t>材料费用</w:t>
      </w:r>
      <w:r w:rsidRPr="00C357C7">
        <w:rPr>
          <w:rFonts w:hint="eastAsia"/>
          <w:sz w:val="24"/>
          <w:szCs w:val="24"/>
        </w:rPr>
        <w:t>价格</w:t>
      </w:r>
      <w:r>
        <w:rPr>
          <w:rFonts w:hint="eastAsia"/>
          <w:sz w:val="24"/>
          <w:szCs w:val="24"/>
        </w:rPr>
        <w:t xml:space="preserve">    元</w:t>
      </w:r>
      <w:r w:rsidRPr="00C357C7">
        <w:rPr>
          <w:rFonts w:hint="eastAsia"/>
          <w:sz w:val="24"/>
          <w:szCs w:val="24"/>
        </w:rPr>
        <w:t>为含税价，税率：</w:t>
      </w:r>
      <w:r>
        <w:rPr>
          <w:rFonts w:hint="eastAsia"/>
          <w:sz w:val="24"/>
          <w:szCs w:val="24"/>
          <w:u w:val="single"/>
        </w:rPr>
        <w:t>13%</w:t>
      </w:r>
      <w:r w:rsidRPr="00C357C7">
        <w:rPr>
          <w:rFonts w:hint="eastAsia"/>
          <w:sz w:val="24"/>
          <w:szCs w:val="24"/>
        </w:rPr>
        <w:t xml:space="preserve"> ；</w:t>
      </w:r>
    </w:p>
    <w:p w:rsidR="001526CD" w:rsidRPr="001526CD" w:rsidRDefault="001526CD" w:rsidP="001526CD">
      <w:pPr>
        <w:pStyle w:val="1"/>
        <w:spacing w:line="360" w:lineRule="auto"/>
        <w:ind w:firstLineChars="500" w:firstLine="1200"/>
        <w:rPr>
          <w:sz w:val="24"/>
          <w:szCs w:val="24"/>
        </w:rPr>
      </w:pPr>
      <w:r>
        <w:rPr>
          <w:rFonts w:hint="eastAsia"/>
          <w:sz w:val="24"/>
          <w:szCs w:val="24"/>
        </w:rPr>
        <w:t>3</w:t>
      </w:r>
      <w:r w:rsidRPr="00C357C7">
        <w:rPr>
          <w:rFonts w:hint="eastAsia"/>
          <w:sz w:val="24"/>
          <w:szCs w:val="24"/>
        </w:rPr>
        <w:t>、</w:t>
      </w:r>
      <w:r>
        <w:rPr>
          <w:rFonts w:hint="eastAsia"/>
          <w:sz w:val="24"/>
          <w:szCs w:val="24"/>
        </w:rPr>
        <w:t>施工</w:t>
      </w:r>
      <w:r w:rsidRPr="00C357C7">
        <w:rPr>
          <w:rFonts w:hint="eastAsia"/>
          <w:sz w:val="24"/>
          <w:szCs w:val="24"/>
        </w:rPr>
        <w:t>价格</w:t>
      </w:r>
      <w:r>
        <w:rPr>
          <w:rFonts w:hint="eastAsia"/>
          <w:sz w:val="24"/>
          <w:szCs w:val="24"/>
        </w:rPr>
        <w:t xml:space="preserve">        元</w:t>
      </w:r>
      <w:r w:rsidRPr="00C357C7">
        <w:rPr>
          <w:rFonts w:hint="eastAsia"/>
          <w:sz w:val="24"/>
          <w:szCs w:val="24"/>
        </w:rPr>
        <w:t>为含税价，税率：</w:t>
      </w:r>
      <w:r>
        <w:rPr>
          <w:rFonts w:hint="eastAsia"/>
          <w:sz w:val="24"/>
          <w:szCs w:val="24"/>
          <w:u w:val="single"/>
        </w:rPr>
        <w:t>9%</w:t>
      </w:r>
      <w:r w:rsidRPr="00C357C7">
        <w:rPr>
          <w:rFonts w:hint="eastAsia"/>
          <w:sz w:val="24"/>
          <w:szCs w:val="24"/>
        </w:rPr>
        <w:t xml:space="preserve"> ；</w:t>
      </w:r>
      <w:r>
        <w:rPr>
          <w:rFonts w:hint="eastAsia"/>
          <w:sz w:val="24"/>
          <w:szCs w:val="24"/>
        </w:rPr>
        <w:t xml:space="preserve"> </w:t>
      </w:r>
    </w:p>
    <w:p w:rsidR="00F67E1E" w:rsidRPr="00C357C7" w:rsidRDefault="00F67E1E" w:rsidP="001526CD">
      <w:pPr>
        <w:pStyle w:val="1"/>
        <w:spacing w:line="360" w:lineRule="auto"/>
        <w:rPr>
          <w:sz w:val="24"/>
          <w:szCs w:val="24"/>
        </w:rPr>
      </w:pPr>
      <w:r>
        <w:rPr>
          <w:rFonts w:hint="eastAsia"/>
          <w:sz w:val="24"/>
          <w:szCs w:val="24"/>
        </w:rPr>
        <w:t xml:space="preserve">        </w:t>
      </w:r>
      <w:r w:rsidR="001526CD">
        <w:rPr>
          <w:rFonts w:hint="eastAsia"/>
          <w:sz w:val="24"/>
          <w:szCs w:val="24"/>
        </w:rPr>
        <w:t xml:space="preserve"> </w:t>
      </w:r>
      <w:r>
        <w:rPr>
          <w:rFonts w:hint="eastAsia"/>
          <w:sz w:val="24"/>
          <w:szCs w:val="24"/>
        </w:rPr>
        <w:t xml:space="preserve"> </w:t>
      </w:r>
      <w:r w:rsidR="001526CD">
        <w:rPr>
          <w:rFonts w:hint="eastAsia"/>
          <w:sz w:val="24"/>
          <w:szCs w:val="24"/>
        </w:rPr>
        <w:t>4</w:t>
      </w:r>
      <w:r w:rsidRPr="00C357C7">
        <w:rPr>
          <w:rFonts w:hint="eastAsia"/>
          <w:sz w:val="24"/>
          <w:szCs w:val="24"/>
        </w:rPr>
        <w:t>、付款方式：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w:t>
      </w:r>
      <w:r w:rsidR="001526CD">
        <w:rPr>
          <w:rFonts w:hint="eastAsia"/>
          <w:bCs/>
          <w:sz w:val="24"/>
        </w:rPr>
        <w:t>95</w:t>
      </w:r>
      <w:r w:rsidRPr="002E53B4">
        <w:rPr>
          <w:rFonts w:hint="eastAsia"/>
          <w:bCs/>
          <w:sz w:val="24"/>
        </w:rPr>
        <w:t>%,留</w:t>
      </w:r>
      <w:r w:rsidR="001526CD">
        <w:rPr>
          <w:rFonts w:hint="eastAsia"/>
          <w:bCs/>
          <w:sz w:val="24"/>
        </w:rPr>
        <w:t>5</w:t>
      </w:r>
      <w:r w:rsidRPr="002E53B4">
        <w:rPr>
          <w:rFonts w:hint="eastAsia"/>
          <w:bCs/>
          <w:sz w:val="24"/>
        </w:rPr>
        <w:t>%</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1526CD">
      <w:pPr>
        <w:pStyle w:val="1"/>
        <w:spacing w:line="360" w:lineRule="auto"/>
        <w:rPr>
          <w:sz w:val="24"/>
          <w:szCs w:val="24"/>
          <w:u w:val="single"/>
        </w:rPr>
      </w:pPr>
      <w:r>
        <w:rPr>
          <w:rFonts w:hint="eastAsia"/>
          <w:sz w:val="24"/>
          <w:szCs w:val="24"/>
        </w:rPr>
        <w:t xml:space="preserve">         </w:t>
      </w:r>
      <w:r w:rsidR="001526CD">
        <w:rPr>
          <w:rFonts w:hint="eastAsia"/>
          <w:sz w:val="24"/>
          <w:szCs w:val="24"/>
        </w:rPr>
        <w:t>5</w:t>
      </w:r>
      <w:r w:rsidR="00F67E1E" w:rsidRPr="00C357C7">
        <w:rPr>
          <w:rFonts w:hint="eastAsia"/>
          <w:sz w:val="24"/>
          <w:szCs w:val="24"/>
        </w:rPr>
        <w:t>、服务期限：</w:t>
      </w:r>
      <w:r w:rsidR="00F67E1E" w:rsidRPr="00C357C7">
        <w:rPr>
          <w:rFonts w:hint="eastAsia"/>
          <w:sz w:val="24"/>
          <w:szCs w:val="24"/>
          <w:u w:val="single"/>
        </w:rPr>
        <w:t xml:space="preserve">                 </w:t>
      </w:r>
    </w:p>
    <w:p w:rsidR="00F67E1E" w:rsidRPr="00C357C7" w:rsidRDefault="00F67E1E" w:rsidP="001526C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B9165F" w:rsidRDefault="00B9165F" w:rsidP="00B9165F">
      <w:pPr>
        <w:spacing w:line="360" w:lineRule="auto"/>
        <w:rPr>
          <w:sz w:val="24"/>
          <w:szCs w:val="24"/>
          <w:lang w:eastAsia="zh-CN"/>
        </w:rPr>
      </w:pPr>
      <w:r>
        <w:rPr>
          <w:rFonts w:ascii="Times New Roman" w:hAnsi="Times New Roman"/>
          <w:sz w:val="28"/>
          <w:szCs w:val="28"/>
          <w:lang w:eastAsia="zh-CN"/>
        </w:rPr>
        <w:t>备注</w:t>
      </w:r>
      <w:r>
        <w:rPr>
          <w:rFonts w:ascii="Times New Roman" w:hAnsi="Times New Roman" w:hint="eastAsia"/>
          <w:sz w:val="28"/>
          <w:szCs w:val="28"/>
          <w:lang w:eastAsia="zh-CN"/>
        </w:rPr>
        <w:t>：</w:t>
      </w:r>
      <w:r w:rsidRPr="00B9165F">
        <w:rPr>
          <w:rFonts w:hint="eastAsia"/>
          <w:sz w:val="24"/>
          <w:szCs w:val="24"/>
          <w:lang w:eastAsia="zh-CN"/>
        </w:rPr>
        <w:t>投标人应确保供货范围完整，以能满足安装、调试、运行和设备性能的要求。投标人一并提供设备的现场安装、调试、投运等技术服务。</w:t>
      </w:r>
      <w:r w:rsidRPr="00B9165F">
        <w:rPr>
          <w:rFonts w:hint="eastAsia"/>
          <w:spacing w:val="5"/>
          <w:sz w:val="24"/>
          <w:szCs w:val="24"/>
          <w:lang w:eastAsia="zh-CN"/>
        </w:rPr>
        <w:t>在技术规范中涉及的供货要求也作为本供货范围的补充，</w:t>
      </w:r>
      <w:r w:rsidRPr="00B9165F">
        <w:rPr>
          <w:rFonts w:hint="eastAsia"/>
          <w:sz w:val="24"/>
          <w:szCs w:val="24"/>
          <w:lang w:eastAsia="zh-CN"/>
        </w:rPr>
        <w:t>若在</w:t>
      </w:r>
      <w:r w:rsidRPr="00B9165F">
        <w:rPr>
          <w:rFonts w:hint="eastAsia"/>
          <w:spacing w:val="5"/>
          <w:sz w:val="24"/>
          <w:szCs w:val="24"/>
          <w:lang w:eastAsia="zh-CN"/>
        </w:rPr>
        <w:t>安装、</w:t>
      </w:r>
      <w:r w:rsidRPr="00B9165F">
        <w:rPr>
          <w:rFonts w:hint="eastAsia"/>
          <w:sz w:val="24"/>
          <w:szCs w:val="24"/>
          <w:lang w:eastAsia="zh-CN"/>
        </w:rPr>
        <w:t>调试、</w:t>
      </w:r>
      <w:r w:rsidRPr="00B9165F">
        <w:rPr>
          <w:rFonts w:hint="eastAsia"/>
          <w:spacing w:val="5"/>
          <w:sz w:val="24"/>
          <w:szCs w:val="24"/>
          <w:lang w:eastAsia="zh-CN"/>
        </w:rPr>
        <w:t>运行中发现缺项，投标人应及时补充供货。</w:t>
      </w:r>
    </w:p>
    <w:p w:rsidR="00B9165F" w:rsidRDefault="00B9165F" w:rsidP="00B9165F">
      <w:pPr>
        <w:snapToGrid w:val="0"/>
        <w:spacing w:line="360" w:lineRule="auto"/>
        <w:rPr>
          <w:bCs/>
          <w:sz w:val="24"/>
          <w:szCs w:val="24"/>
          <w:lang w:eastAsia="zh-CN"/>
        </w:rPr>
      </w:pPr>
    </w:p>
    <w:p w:rsidR="00B9165F" w:rsidRPr="00B9165F" w:rsidRDefault="00B9165F" w:rsidP="00B9165F">
      <w:pPr>
        <w:snapToGrid w:val="0"/>
        <w:spacing w:line="360" w:lineRule="auto"/>
        <w:rPr>
          <w:sz w:val="24"/>
          <w:szCs w:val="24"/>
          <w:lang w:eastAsia="zh-CN"/>
        </w:rPr>
      </w:pPr>
      <w:r w:rsidRPr="00B9165F">
        <w:rPr>
          <w:rFonts w:hint="eastAsia"/>
          <w:bCs/>
          <w:sz w:val="24"/>
          <w:szCs w:val="24"/>
          <w:lang w:eastAsia="zh-CN"/>
        </w:rPr>
        <w:t>4.2.</w:t>
      </w:r>
      <w:r w:rsidRPr="00B9165F">
        <w:rPr>
          <w:bCs/>
          <w:sz w:val="24"/>
          <w:szCs w:val="24"/>
          <w:lang w:eastAsia="zh-CN"/>
        </w:rPr>
        <w:t>1</w:t>
      </w:r>
      <w:r w:rsidRPr="00B9165F">
        <w:rPr>
          <w:rFonts w:hint="eastAsia"/>
          <w:sz w:val="24"/>
          <w:szCs w:val="24"/>
          <w:lang w:eastAsia="zh-CN"/>
        </w:rPr>
        <w:t>详细供货范围（按数量单台高压加热器计列，但不限于下面清单）</w:t>
      </w:r>
    </w:p>
    <w:tbl>
      <w:tblPr>
        <w:tblW w:w="0" w:type="auto"/>
        <w:tblInd w:w="93" w:type="dxa"/>
        <w:tblLayout w:type="fixed"/>
        <w:tblLook w:val="0000" w:firstRow="0" w:lastRow="0" w:firstColumn="0" w:lastColumn="0" w:noHBand="0" w:noVBand="0"/>
      </w:tblPr>
      <w:tblGrid>
        <w:gridCol w:w="724"/>
        <w:gridCol w:w="3402"/>
        <w:gridCol w:w="709"/>
        <w:gridCol w:w="779"/>
        <w:gridCol w:w="1489"/>
        <w:gridCol w:w="1744"/>
      </w:tblGrid>
      <w:tr w:rsidR="00B9165F" w:rsidRPr="00B9165F" w:rsidTr="005279DD">
        <w:trPr>
          <w:trHeight w:val="300"/>
        </w:trPr>
        <w:tc>
          <w:tcPr>
            <w:tcW w:w="724" w:type="dxa"/>
            <w:tcBorders>
              <w:top w:val="single" w:sz="8" w:space="0" w:color="auto"/>
              <w:left w:val="single" w:sz="8" w:space="0" w:color="auto"/>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序号</w:t>
            </w:r>
            <w:proofErr w:type="spellEnd"/>
          </w:p>
        </w:tc>
        <w:tc>
          <w:tcPr>
            <w:tcW w:w="3402" w:type="dxa"/>
            <w:tcBorders>
              <w:top w:val="single" w:sz="8" w:space="0" w:color="auto"/>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名称</w:t>
            </w:r>
            <w:proofErr w:type="spellEnd"/>
          </w:p>
        </w:tc>
        <w:tc>
          <w:tcPr>
            <w:tcW w:w="709" w:type="dxa"/>
            <w:tcBorders>
              <w:top w:val="single" w:sz="8" w:space="0" w:color="auto"/>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单位</w:t>
            </w:r>
            <w:proofErr w:type="spellEnd"/>
          </w:p>
        </w:tc>
        <w:tc>
          <w:tcPr>
            <w:tcW w:w="779" w:type="dxa"/>
            <w:tcBorders>
              <w:top w:val="single" w:sz="8" w:space="0" w:color="auto"/>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数量</w:t>
            </w:r>
            <w:proofErr w:type="spellEnd"/>
          </w:p>
        </w:tc>
        <w:tc>
          <w:tcPr>
            <w:tcW w:w="1489" w:type="dxa"/>
            <w:tcBorders>
              <w:top w:val="single" w:sz="8" w:space="0" w:color="auto"/>
              <w:left w:val="nil"/>
              <w:bottom w:val="single" w:sz="8" w:space="0" w:color="auto"/>
              <w:right w:val="single" w:sz="4"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规格型号</w:t>
            </w:r>
            <w:proofErr w:type="spellEnd"/>
          </w:p>
        </w:tc>
        <w:tc>
          <w:tcPr>
            <w:tcW w:w="1744" w:type="dxa"/>
            <w:tcBorders>
              <w:top w:val="single" w:sz="8" w:space="0" w:color="auto"/>
              <w:left w:val="single" w:sz="4" w:space="0" w:color="auto"/>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生产厂家</w:t>
            </w:r>
            <w:proofErr w:type="spellEnd"/>
          </w:p>
        </w:tc>
      </w:tr>
      <w:tr w:rsidR="00B9165F" w:rsidRPr="00B9165F" w:rsidTr="005279DD">
        <w:trPr>
          <w:trHeight w:val="300"/>
        </w:trPr>
        <w:tc>
          <w:tcPr>
            <w:tcW w:w="724" w:type="dxa"/>
            <w:tcBorders>
              <w:top w:val="nil"/>
              <w:left w:val="single" w:sz="8" w:space="0" w:color="auto"/>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r w:rsidRPr="00B9165F">
              <w:rPr>
                <w:rFonts w:hint="eastAsia"/>
                <w:sz w:val="24"/>
                <w:szCs w:val="24"/>
              </w:rPr>
              <w:t>1</w:t>
            </w:r>
          </w:p>
        </w:tc>
        <w:tc>
          <w:tcPr>
            <w:tcW w:w="3402" w:type="dxa"/>
            <w:tcBorders>
              <w:top w:val="nil"/>
              <w:left w:val="nil"/>
              <w:bottom w:val="single" w:sz="8" w:space="0" w:color="auto"/>
              <w:right w:val="single" w:sz="8" w:space="0" w:color="auto"/>
            </w:tcBorders>
          </w:tcPr>
          <w:p w:rsidR="00B9165F" w:rsidRPr="00B9165F" w:rsidRDefault="00B9165F" w:rsidP="00B9165F">
            <w:pPr>
              <w:widowControl/>
              <w:spacing w:line="360" w:lineRule="auto"/>
              <w:rPr>
                <w:sz w:val="24"/>
                <w:szCs w:val="24"/>
              </w:rPr>
            </w:pPr>
            <w:proofErr w:type="spellStart"/>
            <w:r w:rsidRPr="00B9165F">
              <w:rPr>
                <w:rFonts w:hint="eastAsia"/>
                <w:sz w:val="24"/>
                <w:szCs w:val="24"/>
              </w:rPr>
              <w:t>管道</w:t>
            </w:r>
            <w:proofErr w:type="spellEnd"/>
          </w:p>
        </w:tc>
        <w:tc>
          <w:tcPr>
            <w:tcW w:w="709" w:type="dxa"/>
            <w:tcBorders>
              <w:top w:val="nil"/>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r w:rsidRPr="00B9165F">
              <w:rPr>
                <w:rFonts w:hint="eastAsia"/>
                <w:sz w:val="24"/>
                <w:szCs w:val="24"/>
              </w:rPr>
              <w:t>米</w:t>
            </w:r>
          </w:p>
        </w:tc>
        <w:tc>
          <w:tcPr>
            <w:tcW w:w="779" w:type="dxa"/>
            <w:tcBorders>
              <w:top w:val="nil"/>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1489" w:type="dxa"/>
            <w:tcBorders>
              <w:top w:val="nil"/>
              <w:left w:val="nil"/>
              <w:bottom w:val="single" w:sz="8" w:space="0" w:color="auto"/>
              <w:right w:val="single" w:sz="4" w:space="0" w:color="auto"/>
            </w:tcBorders>
            <w:vAlign w:val="center"/>
          </w:tcPr>
          <w:p w:rsidR="00B9165F" w:rsidRPr="00B9165F" w:rsidRDefault="00B9165F" w:rsidP="00B9165F">
            <w:pPr>
              <w:widowControl/>
              <w:spacing w:line="360" w:lineRule="auto"/>
              <w:jc w:val="center"/>
              <w:rPr>
                <w:sz w:val="24"/>
                <w:szCs w:val="24"/>
              </w:rPr>
            </w:pPr>
          </w:p>
        </w:tc>
        <w:tc>
          <w:tcPr>
            <w:tcW w:w="1744" w:type="dxa"/>
            <w:tcBorders>
              <w:top w:val="nil"/>
              <w:left w:val="single" w:sz="4" w:space="0" w:color="auto"/>
              <w:bottom w:val="single" w:sz="8" w:space="0" w:color="auto"/>
              <w:right w:val="single" w:sz="8" w:space="0" w:color="auto"/>
            </w:tcBorders>
            <w:vAlign w:val="center"/>
          </w:tcPr>
          <w:p w:rsidR="00B9165F" w:rsidRPr="00B9165F" w:rsidRDefault="00B9165F" w:rsidP="00B9165F">
            <w:pPr>
              <w:widowControl/>
              <w:spacing w:line="360" w:lineRule="auto"/>
              <w:ind w:firstLineChars="100" w:firstLine="240"/>
              <w:jc w:val="both"/>
              <w:rPr>
                <w:sz w:val="24"/>
                <w:szCs w:val="24"/>
              </w:rPr>
            </w:pPr>
          </w:p>
        </w:tc>
      </w:tr>
      <w:tr w:rsidR="00B9165F" w:rsidRPr="00B9165F" w:rsidTr="005279DD">
        <w:trPr>
          <w:trHeight w:val="300"/>
        </w:trPr>
        <w:tc>
          <w:tcPr>
            <w:tcW w:w="724" w:type="dxa"/>
            <w:tcBorders>
              <w:top w:val="nil"/>
              <w:left w:val="single" w:sz="8" w:space="0" w:color="auto"/>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r w:rsidRPr="00B9165F">
              <w:rPr>
                <w:rFonts w:hint="eastAsia"/>
                <w:sz w:val="24"/>
                <w:szCs w:val="24"/>
              </w:rPr>
              <w:t>2</w:t>
            </w:r>
          </w:p>
        </w:tc>
        <w:tc>
          <w:tcPr>
            <w:tcW w:w="3402" w:type="dxa"/>
            <w:tcBorders>
              <w:top w:val="nil"/>
              <w:left w:val="nil"/>
              <w:bottom w:val="single" w:sz="8" w:space="0" w:color="auto"/>
              <w:right w:val="single" w:sz="8" w:space="0" w:color="auto"/>
            </w:tcBorders>
          </w:tcPr>
          <w:p w:rsidR="00B9165F" w:rsidRPr="00B9165F" w:rsidRDefault="00B9165F" w:rsidP="00B9165F">
            <w:pPr>
              <w:widowControl/>
              <w:spacing w:line="360" w:lineRule="auto"/>
              <w:rPr>
                <w:sz w:val="24"/>
                <w:szCs w:val="24"/>
              </w:rPr>
            </w:pPr>
            <w:proofErr w:type="spellStart"/>
            <w:r w:rsidRPr="00B9165F">
              <w:rPr>
                <w:rFonts w:hint="eastAsia"/>
                <w:sz w:val="24"/>
                <w:szCs w:val="24"/>
              </w:rPr>
              <w:t>手动隔断门</w:t>
            </w:r>
            <w:proofErr w:type="spellEnd"/>
          </w:p>
        </w:tc>
        <w:tc>
          <w:tcPr>
            <w:tcW w:w="709" w:type="dxa"/>
            <w:tcBorders>
              <w:top w:val="nil"/>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r w:rsidRPr="00B9165F">
              <w:rPr>
                <w:rFonts w:hint="eastAsia"/>
                <w:sz w:val="24"/>
                <w:szCs w:val="24"/>
              </w:rPr>
              <w:t>台</w:t>
            </w:r>
          </w:p>
        </w:tc>
        <w:tc>
          <w:tcPr>
            <w:tcW w:w="779" w:type="dxa"/>
            <w:tcBorders>
              <w:top w:val="nil"/>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1489" w:type="dxa"/>
            <w:tcBorders>
              <w:top w:val="nil"/>
              <w:left w:val="nil"/>
              <w:bottom w:val="single" w:sz="8" w:space="0" w:color="auto"/>
              <w:right w:val="single" w:sz="4" w:space="0" w:color="auto"/>
            </w:tcBorders>
            <w:vAlign w:val="center"/>
          </w:tcPr>
          <w:p w:rsidR="00B9165F" w:rsidRPr="00B9165F" w:rsidRDefault="00B9165F" w:rsidP="00B9165F">
            <w:pPr>
              <w:widowControl/>
              <w:spacing w:line="360" w:lineRule="auto"/>
              <w:jc w:val="center"/>
              <w:rPr>
                <w:sz w:val="24"/>
                <w:szCs w:val="24"/>
              </w:rPr>
            </w:pPr>
          </w:p>
        </w:tc>
        <w:tc>
          <w:tcPr>
            <w:tcW w:w="1744" w:type="dxa"/>
            <w:tcBorders>
              <w:top w:val="nil"/>
              <w:left w:val="single" w:sz="4" w:space="0" w:color="auto"/>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r>
      <w:tr w:rsidR="00B9165F" w:rsidRPr="00B9165F" w:rsidTr="005279DD">
        <w:trPr>
          <w:trHeight w:val="465"/>
        </w:trPr>
        <w:tc>
          <w:tcPr>
            <w:tcW w:w="724" w:type="dxa"/>
            <w:tcBorders>
              <w:top w:val="nil"/>
              <w:left w:val="single" w:sz="8" w:space="0" w:color="auto"/>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r w:rsidRPr="00B9165F">
              <w:rPr>
                <w:rFonts w:hint="eastAsia"/>
                <w:sz w:val="24"/>
                <w:szCs w:val="24"/>
              </w:rPr>
              <w:t>3</w:t>
            </w:r>
          </w:p>
        </w:tc>
        <w:tc>
          <w:tcPr>
            <w:tcW w:w="3402" w:type="dxa"/>
            <w:tcBorders>
              <w:top w:val="nil"/>
              <w:left w:val="nil"/>
              <w:bottom w:val="single" w:sz="4" w:space="0" w:color="auto"/>
              <w:right w:val="single" w:sz="8" w:space="0" w:color="auto"/>
            </w:tcBorders>
          </w:tcPr>
          <w:p w:rsidR="00B9165F" w:rsidRPr="00B9165F" w:rsidRDefault="00B9165F" w:rsidP="00B9165F">
            <w:pPr>
              <w:widowControl/>
              <w:spacing w:line="360" w:lineRule="auto"/>
              <w:rPr>
                <w:sz w:val="24"/>
                <w:szCs w:val="24"/>
              </w:rPr>
            </w:pPr>
            <w:proofErr w:type="spellStart"/>
            <w:r w:rsidRPr="00B9165F">
              <w:rPr>
                <w:rFonts w:hint="eastAsia"/>
                <w:sz w:val="24"/>
                <w:szCs w:val="24"/>
              </w:rPr>
              <w:t>汽液两相流装置</w:t>
            </w:r>
            <w:proofErr w:type="spellEnd"/>
          </w:p>
        </w:tc>
        <w:tc>
          <w:tcPr>
            <w:tcW w:w="709" w:type="dxa"/>
            <w:tcBorders>
              <w:top w:val="nil"/>
              <w:left w:val="nil"/>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r w:rsidRPr="00B9165F">
              <w:rPr>
                <w:rFonts w:hint="eastAsia"/>
                <w:sz w:val="24"/>
                <w:szCs w:val="24"/>
              </w:rPr>
              <w:t>台</w:t>
            </w:r>
          </w:p>
        </w:tc>
        <w:tc>
          <w:tcPr>
            <w:tcW w:w="779" w:type="dxa"/>
            <w:tcBorders>
              <w:top w:val="nil"/>
              <w:left w:val="nil"/>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1489" w:type="dxa"/>
            <w:tcBorders>
              <w:top w:val="nil"/>
              <w:left w:val="nil"/>
              <w:bottom w:val="single" w:sz="4" w:space="0" w:color="auto"/>
              <w:right w:val="single" w:sz="4" w:space="0" w:color="auto"/>
            </w:tcBorders>
            <w:vAlign w:val="center"/>
          </w:tcPr>
          <w:p w:rsidR="00B9165F" w:rsidRPr="00B9165F" w:rsidRDefault="00B9165F" w:rsidP="00B9165F">
            <w:pPr>
              <w:widowControl/>
              <w:spacing w:line="360" w:lineRule="auto"/>
              <w:jc w:val="center"/>
              <w:rPr>
                <w:sz w:val="24"/>
                <w:szCs w:val="24"/>
              </w:rPr>
            </w:pPr>
          </w:p>
        </w:tc>
        <w:tc>
          <w:tcPr>
            <w:tcW w:w="1744" w:type="dxa"/>
            <w:tcBorders>
              <w:top w:val="nil"/>
              <w:left w:val="single" w:sz="4" w:space="0" w:color="auto"/>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r>
      <w:tr w:rsidR="00B9165F" w:rsidRPr="00B9165F" w:rsidTr="005279DD">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3402" w:type="dxa"/>
            <w:tcBorders>
              <w:top w:val="single" w:sz="4" w:space="0" w:color="auto"/>
              <w:left w:val="nil"/>
              <w:bottom w:val="single" w:sz="4" w:space="0" w:color="auto"/>
              <w:right w:val="single" w:sz="8" w:space="0" w:color="auto"/>
            </w:tcBorders>
          </w:tcPr>
          <w:p w:rsidR="00B9165F" w:rsidRPr="00B9165F" w:rsidRDefault="00B9165F" w:rsidP="00B9165F">
            <w:pPr>
              <w:widowControl/>
              <w:spacing w:line="360" w:lineRule="auto"/>
              <w:rPr>
                <w:sz w:val="24"/>
                <w:szCs w:val="24"/>
              </w:rPr>
            </w:pPr>
          </w:p>
        </w:tc>
        <w:tc>
          <w:tcPr>
            <w:tcW w:w="709" w:type="dxa"/>
            <w:tcBorders>
              <w:top w:val="single" w:sz="4" w:space="0" w:color="auto"/>
              <w:left w:val="nil"/>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779" w:type="dxa"/>
            <w:tcBorders>
              <w:top w:val="single" w:sz="4" w:space="0" w:color="auto"/>
              <w:left w:val="nil"/>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1489" w:type="dxa"/>
            <w:tcBorders>
              <w:top w:val="single" w:sz="4" w:space="0" w:color="auto"/>
              <w:left w:val="nil"/>
              <w:bottom w:val="single" w:sz="4" w:space="0" w:color="auto"/>
              <w:right w:val="single" w:sz="4" w:space="0" w:color="auto"/>
            </w:tcBorders>
            <w:vAlign w:val="center"/>
          </w:tcPr>
          <w:p w:rsidR="00B9165F" w:rsidRPr="00B9165F" w:rsidRDefault="00B9165F" w:rsidP="00B9165F">
            <w:pPr>
              <w:widowControl/>
              <w:spacing w:line="360" w:lineRule="auto"/>
              <w:jc w:val="center"/>
              <w:rPr>
                <w:sz w:val="24"/>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r>
      <w:tr w:rsidR="00B9165F" w:rsidRPr="00B9165F" w:rsidTr="005279DD">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3402" w:type="dxa"/>
            <w:tcBorders>
              <w:top w:val="single" w:sz="4" w:space="0" w:color="auto"/>
              <w:left w:val="nil"/>
              <w:bottom w:val="single" w:sz="4" w:space="0" w:color="auto"/>
              <w:right w:val="single" w:sz="8" w:space="0" w:color="auto"/>
            </w:tcBorders>
          </w:tcPr>
          <w:p w:rsidR="00B9165F" w:rsidRPr="00B9165F" w:rsidRDefault="00B9165F" w:rsidP="00B9165F">
            <w:pPr>
              <w:widowControl/>
              <w:spacing w:line="360" w:lineRule="auto"/>
              <w:rPr>
                <w:sz w:val="24"/>
                <w:szCs w:val="24"/>
              </w:rPr>
            </w:pPr>
          </w:p>
        </w:tc>
        <w:tc>
          <w:tcPr>
            <w:tcW w:w="709" w:type="dxa"/>
            <w:tcBorders>
              <w:top w:val="single" w:sz="4" w:space="0" w:color="auto"/>
              <w:left w:val="nil"/>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779" w:type="dxa"/>
            <w:tcBorders>
              <w:top w:val="single" w:sz="4" w:space="0" w:color="auto"/>
              <w:left w:val="nil"/>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c>
          <w:tcPr>
            <w:tcW w:w="1489" w:type="dxa"/>
            <w:tcBorders>
              <w:top w:val="single" w:sz="4" w:space="0" w:color="auto"/>
              <w:left w:val="nil"/>
              <w:bottom w:val="single" w:sz="4" w:space="0" w:color="auto"/>
              <w:right w:val="single" w:sz="4" w:space="0" w:color="auto"/>
            </w:tcBorders>
            <w:vAlign w:val="center"/>
          </w:tcPr>
          <w:p w:rsidR="00B9165F" w:rsidRPr="00B9165F" w:rsidRDefault="00B9165F" w:rsidP="00B9165F">
            <w:pPr>
              <w:widowControl/>
              <w:spacing w:line="360" w:lineRule="auto"/>
              <w:jc w:val="center"/>
              <w:rPr>
                <w:sz w:val="24"/>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B9165F" w:rsidRPr="00B9165F" w:rsidRDefault="00B9165F" w:rsidP="00B9165F">
            <w:pPr>
              <w:widowControl/>
              <w:spacing w:line="360" w:lineRule="auto"/>
              <w:jc w:val="center"/>
              <w:rPr>
                <w:sz w:val="24"/>
                <w:szCs w:val="24"/>
              </w:rPr>
            </w:pPr>
          </w:p>
        </w:tc>
      </w:tr>
    </w:tbl>
    <w:p w:rsidR="00B9165F" w:rsidRPr="00B9165F" w:rsidRDefault="00B9165F" w:rsidP="00B9165F">
      <w:pPr>
        <w:pStyle w:val="afff1"/>
        <w:rPr>
          <w:szCs w:val="24"/>
        </w:rPr>
      </w:pPr>
    </w:p>
    <w:p w:rsidR="00B9165F" w:rsidRPr="00B9165F" w:rsidRDefault="00B9165F" w:rsidP="00B9165F">
      <w:pPr>
        <w:snapToGrid w:val="0"/>
        <w:spacing w:line="360" w:lineRule="auto"/>
        <w:rPr>
          <w:sz w:val="24"/>
          <w:szCs w:val="24"/>
        </w:rPr>
      </w:pPr>
      <w:r w:rsidRPr="00B9165F">
        <w:rPr>
          <w:rFonts w:hint="eastAsia"/>
          <w:sz w:val="24"/>
          <w:szCs w:val="24"/>
        </w:rPr>
        <w:lastRenderedPageBreak/>
        <w:t>4</w:t>
      </w:r>
      <w:r w:rsidRPr="00B9165F">
        <w:rPr>
          <w:sz w:val="24"/>
          <w:szCs w:val="24"/>
        </w:rPr>
        <w:t>.2</w:t>
      </w:r>
      <w:r w:rsidRPr="00B9165F">
        <w:rPr>
          <w:rFonts w:hint="eastAsia"/>
          <w:sz w:val="24"/>
          <w:szCs w:val="24"/>
        </w:rPr>
        <w:t>.2</w:t>
      </w:r>
      <w:r w:rsidRPr="00B9165F">
        <w:rPr>
          <w:sz w:val="24"/>
          <w:szCs w:val="24"/>
        </w:rPr>
        <w:t xml:space="preserve"> </w:t>
      </w:r>
      <w:proofErr w:type="spellStart"/>
      <w:r w:rsidRPr="00B9165F">
        <w:rPr>
          <w:rFonts w:hint="eastAsia"/>
          <w:sz w:val="24"/>
          <w:szCs w:val="24"/>
        </w:rPr>
        <w:t>随机备品备件清单</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B9165F" w:rsidRPr="00B9165F" w:rsidTr="005279DD">
        <w:trPr>
          <w:trHeight w:val="454"/>
        </w:trPr>
        <w:tc>
          <w:tcPr>
            <w:tcW w:w="472" w:type="dxa"/>
            <w:vAlign w:val="center"/>
          </w:tcPr>
          <w:p w:rsidR="00B9165F" w:rsidRPr="00B9165F" w:rsidRDefault="00B9165F" w:rsidP="00B9165F">
            <w:pPr>
              <w:snapToGrid w:val="0"/>
              <w:spacing w:line="360" w:lineRule="auto"/>
              <w:ind w:leftChars="-50" w:left="-110" w:rightChars="-50" w:right="-110"/>
              <w:jc w:val="center"/>
              <w:rPr>
                <w:bCs/>
                <w:sz w:val="24"/>
                <w:szCs w:val="24"/>
              </w:rPr>
            </w:pPr>
            <w:proofErr w:type="spellStart"/>
            <w:r w:rsidRPr="00B9165F">
              <w:rPr>
                <w:rFonts w:hint="eastAsia"/>
                <w:bCs/>
                <w:sz w:val="24"/>
                <w:szCs w:val="24"/>
              </w:rPr>
              <w:t>序号</w:t>
            </w:r>
            <w:proofErr w:type="spellEnd"/>
          </w:p>
        </w:tc>
        <w:tc>
          <w:tcPr>
            <w:tcW w:w="1938"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名称</w:t>
            </w:r>
            <w:proofErr w:type="spellEnd"/>
          </w:p>
        </w:tc>
        <w:tc>
          <w:tcPr>
            <w:tcW w:w="184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规格</w:t>
            </w:r>
            <w:proofErr w:type="spellEnd"/>
          </w:p>
        </w:tc>
        <w:tc>
          <w:tcPr>
            <w:tcW w:w="70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单位</w:t>
            </w:r>
            <w:proofErr w:type="spellEnd"/>
          </w:p>
        </w:tc>
        <w:tc>
          <w:tcPr>
            <w:tcW w:w="714"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数量</w:t>
            </w:r>
            <w:proofErr w:type="spellEnd"/>
          </w:p>
        </w:tc>
        <w:tc>
          <w:tcPr>
            <w:tcW w:w="736"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产地</w:t>
            </w:r>
            <w:proofErr w:type="spellEnd"/>
          </w:p>
        </w:tc>
        <w:tc>
          <w:tcPr>
            <w:tcW w:w="1200"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生产厂家</w:t>
            </w:r>
            <w:proofErr w:type="spellEnd"/>
          </w:p>
        </w:tc>
        <w:tc>
          <w:tcPr>
            <w:tcW w:w="957"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备注</w:t>
            </w:r>
            <w:proofErr w:type="spellEnd"/>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1</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2</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bl>
    <w:p w:rsidR="00B9165F" w:rsidRPr="00B9165F" w:rsidRDefault="00B9165F" w:rsidP="00B9165F">
      <w:pPr>
        <w:snapToGrid w:val="0"/>
        <w:spacing w:line="360" w:lineRule="auto"/>
        <w:rPr>
          <w:bCs/>
          <w:sz w:val="24"/>
          <w:szCs w:val="24"/>
        </w:rPr>
      </w:pPr>
    </w:p>
    <w:p w:rsidR="00B9165F" w:rsidRPr="00B9165F" w:rsidRDefault="00B9165F" w:rsidP="00B9165F">
      <w:pPr>
        <w:snapToGrid w:val="0"/>
        <w:spacing w:line="360" w:lineRule="auto"/>
        <w:rPr>
          <w:bCs/>
          <w:sz w:val="24"/>
          <w:szCs w:val="24"/>
          <w:lang w:eastAsia="zh-CN"/>
        </w:rPr>
      </w:pPr>
      <w:r w:rsidRPr="00B9165F">
        <w:rPr>
          <w:rFonts w:hint="eastAsia"/>
          <w:bCs/>
          <w:sz w:val="24"/>
          <w:szCs w:val="24"/>
          <w:lang w:eastAsia="zh-CN"/>
        </w:rPr>
        <w:t>4.2.</w:t>
      </w:r>
      <w:r w:rsidRPr="00B9165F">
        <w:rPr>
          <w:bCs/>
          <w:sz w:val="24"/>
          <w:szCs w:val="24"/>
          <w:lang w:eastAsia="zh-CN"/>
        </w:rPr>
        <w:t>3</w:t>
      </w:r>
      <w:r w:rsidRPr="00B9165F">
        <w:rPr>
          <w:rFonts w:hint="eastAsia"/>
          <w:bCs/>
          <w:sz w:val="24"/>
          <w:szCs w:val="24"/>
          <w:lang w:eastAsia="zh-CN"/>
        </w:rPr>
        <w:t xml:space="preserve"> 三年</w:t>
      </w:r>
      <w:r w:rsidRPr="00B9165F">
        <w:rPr>
          <w:bCs/>
          <w:sz w:val="24"/>
          <w:szCs w:val="24"/>
          <w:lang w:eastAsia="zh-CN"/>
        </w:rPr>
        <w:t>所需推荐备品备件清单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B9165F" w:rsidRPr="00B9165F" w:rsidTr="005279DD">
        <w:trPr>
          <w:trHeight w:val="454"/>
        </w:trPr>
        <w:tc>
          <w:tcPr>
            <w:tcW w:w="472" w:type="dxa"/>
            <w:vAlign w:val="center"/>
          </w:tcPr>
          <w:p w:rsidR="00B9165F" w:rsidRPr="00B9165F" w:rsidRDefault="00B9165F" w:rsidP="00B9165F">
            <w:pPr>
              <w:snapToGrid w:val="0"/>
              <w:spacing w:line="360" w:lineRule="auto"/>
              <w:ind w:leftChars="-50" w:left="-110" w:rightChars="-50" w:right="-110"/>
              <w:jc w:val="center"/>
              <w:rPr>
                <w:bCs/>
                <w:sz w:val="24"/>
                <w:szCs w:val="24"/>
              </w:rPr>
            </w:pPr>
            <w:proofErr w:type="spellStart"/>
            <w:r w:rsidRPr="00B9165F">
              <w:rPr>
                <w:rFonts w:hint="eastAsia"/>
                <w:bCs/>
                <w:sz w:val="24"/>
                <w:szCs w:val="24"/>
              </w:rPr>
              <w:t>序号</w:t>
            </w:r>
            <w:proofErr w:type="spellEnd"/>
          </w:p>
        </w:tc>
        <w:tc>
          <w:tcPr>
            <w:tcW w:w="1938"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名称</w:t>
            </w:r>
            <w:proofErr w:type="spellEnd"/>
          </w:p>
        </w:tc>
        <w:tc>
          <w:tcPr>
            <w:tcW w:w="184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规格</w:t>
            </w:r>
            <w:proofErr w:type="spellEnd"/>
          </w:p>
        </w:tc>
        <w:tc>
          <w:tcPr>
            <w:tcW w:w="70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单位</w:t>
            </w:r>
            <w:proofErr w:type="spellEnd"/>
          </w:p>
        </w:tc>
        <w:tc>
          <w:tcPr>
            <w:tcW w:w="714"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数量</w:t>
            </w:r>
            <w:proofErr w:type="spellEnd"/>
          </w:p>
        </w:tc>
        <w:tc>
          <w:tcPr>
            <w:tcW w:w="736"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产地</w:t>
            </w:r>
            <w:proofErr w:type="spellEnd"/>
          </w:p>
        </w:tc>
        <w:tc>
          <w:tcPr>
            <w:tcW w:w="1200"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生产厂家</w:t>
            </w:r>
            <w:proofErr w:type="spellEnd"/>
          </w:p>
        </w:tc>
        <w:tc>
          <w:tcPr>
            <w:tcW w:w="957"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备注</w:t>
            </w:r>
            <w:proofErr w:type="spellEnd"/>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1</w:t>
            </w:r>
          </w:p>
        </w:tc>
        <w:tc>
          <w:tcPr>
            <w:tcW w:w="1938" w:type="dxa"/>
            <w:vAlign w:val="center"/>
          </w:tcPr>
          <w:p w:rsidR="00B9165F" w:rsidRPr="00B9165F" w:rsidRDefault="00B9165F" w:rsidP="00B9165F">
            <w:pPr>
              <w:spacing w:line="360" w:lineRule="auto"/>
              <w:jc w:val="both"/>
              <w:rPr>
                <w:sz w:val="24"/>
                <w:szCs w:val="24"/>
              </w:rPr>
            </w:pPr>
          </w:p>
        </w:tc>
        <w:tc>
          <w:tcPr>
            <w:tcW w:w="1843" w:type="dxa"/>
          </w:tcPr>
          <w:p w:rsidR="00B9165F" w:rsidRPr="00B9165F" w:rsidRDefault="00B9165F" w:rsidP="00B9165F">
            <w:pPr>
              <w:spacing w:line="360" w:lineRule="auto"/>
              <w:jc w:val="center"/>
              <w:rPr>
                <w:sz w:val="24"/>
                <w:szCs w:val="24"/>
              </w:rPr>
            </w:pPr>
          </w:p>
        </w:tc>
        <w:tc>
          <w:tcPr>
            <w:tcW w:w="703" w:type="dxa"/>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2</w:t>
            </w:r>
          </w:p>
        </w:tc>
        <w:tc>
          <w:tcPr>
            <w:tcW w:w="1938" w:type="dxa"/>
          </w:tcPr>
          <w:p w:rsidR="00B9165F" w:rsidRPr="00B9165F" w:rsidRDefault="00B9165F" w:rsidP="00B9165F">
            <w:pPr>
              <w:spacing w:line="360" w:lineRule="auto"/>
              <w:rPr>
                <w:sz w:val="24"/>
                <w:szCs w:val="24"/>
              </w:rPr>
            </w:pPr>
          </w:p>
        </w:tc>
        <w:tc>
          <w:tcPr>
            <w:tcW w:w="1843" w:type="dxa"/>
            <w:vAlign w:val="center"/>
          </w:tcPr>
          <w:p w:rsidR="00B9165F" w:rsidRPr="00B9165F" w:rsidRDefault="00B9165F" w:rsidP="00B9165F">
            <w:pPr>
              <w:spacing w:line="360" w:lineRule="auto"/>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bl>
    <w:p w:rsidR="00B9165F" w:rsidRPr="00B9165F" w:rsidRDefault="00B9165F" w:rsidP="00B9165F">
      <w:pPr>
        <w:snapToGrid w:val="0"/>
        <w:spacing w:line="360" w:lineRule="auto"/>
        <w:rPr>
          <w:sz w:val="24"/>
          <w:szCs w:val="24"/>
        </w:rPr>
      </w:pPr>
    </w:p>
    <w:p w:rsidR="00B9165F" w:rsidRPr="00B9165F" w:rsidRDefault="00B9165F" w:rsidP="00B9165F">
      <w:pPr>
        <w:snapToGrid w:val="0"/>
        <w:spacing w:line="360" w:lineRule="auto"/>
        <w:rPr>
          <w:sz w:val="24"/>
          <w:szCs w:val="24"/>
        </w:rPr>
      </w:pPr>
      <w:r w:rsidRPr="00B9165F">
        <w:rPr>
          <w:rFonts w:hint="eastAsia"/>
          <w:sz w:val="24"/>
          <w:szCs w:val="24"/>
        </w:rPr>
        <w:t>4</w:t>
      </w:r>
      <w:r w:rsidRPr="00B9165F">
        <w:rPr>
          <w:sz w:val="24"/>
          <w:szCs w:val="24"/>
        </w:rPr>
        <w:t>.</w:t>
      </w:r>
      <w:r w:rsidRPr="00B9165F">
        <w:rPr>
          <w:rFonts w:hint="eastAsia"/>
          <w:sz w:val="24"/>
          <w:szCs w:val="24"/>
        </w:rPr>
        <w:t>2.</w:t>
      </w:r>
      <w:r w:rsidRPr="00B9165F">
        <w:rPr>
          <w:sz w:val="24"/>
          <w:szCs w:val="24"/>
        </w:rPr>
        <w:t>4</w:t>
      </w:r>
      <w:r w:rsidRPr="00B9165F">
        <w:rPr>
          <w:rFonts w:hint="eastAsia"/>
          <w:sz w:val="24"/>
          <w:szCs w:val="24"/>
        </w:rPr>
        <w:t>专用工具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B9165F" w:rsidRPr="00B9165F" w:rsidTr="005279DD">
        <w:trPr>
          <w:trHeight w:val="454"/>
        </w:trPr>
        <w:tc>
          <w:tcPr>
            <w:tcW w:w="472" w:type="dxa"/>
            <w:vAlign w:val="center"/>
          </w:tcPr>
          <w:p w:rsidR="00B9165F" w:rsidRPr="00B9165F" w:rsidRDefault="00B9165F" w:rsidP="00B9165F">
            <w:pPr>
              <w:snapToGrid w:val="0"/>
              <w:spacing w:line="360" w:lineRule="auto"/>
              <w:ind w:leftChars="-50" w:left="-110" w:rightChars="-50" w:right="-110"/>
              <w:jc w:val="center"/>
              <w:rPr>
                <w:bCs/>
                <w:sz w:val="24"/>
                <w:szCs w:val="24"/>
              </w:rPr>
            </w:pPr>
            <w:proofErr w:type="spellStart"/>
            <w:r w:rsidRPr="00B9165F">
              <w:rPr>
                <w:rFonts w:hint="eastAsia"/>
                <w:bCs/>
                <w:sz w:val="24"/>
                <w:szCs w:val="24"/>
              </w:rPr>
              <w:t>序号</w:t>
            </w:r>
            <w:proofErr w:type="spellEnd"/>
          </w:p>
        </w:tc>
        <w:tc>
          <w:tcPr>
            <w:tcW w:w="1938"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名称</w:t>
            </w:r>
            <w:proofErr w:type="spellEnd"/>
          </w:p>
        </w:tc>
        <w:tc>
          <w:tcPr>
            <w:tcW w:w="184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规格</w:t>
            </w:r>
            <w:proofErr w:type="spellEnd"/>
          </w:p>
        </w:tc>
        <w:tc>
          <w:tcPr>
            <w:tcW w:w="70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单位</w:t>
            </w:r>
            <w:proofErr w:type="spellEnd"/>
          </w:p>
        </w:tc>
        <w:tc>
          <w:tcPr>
            <w:tcW w:w="714"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数量</w:t>
            </w:r>
            <w:proofErr w:type="spellEnd"/>
          </w:p>
        </w:tc>
        <w:tc>
          <w:tcPr>
            <w:tcW w:w="736"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产地</w:t>
            </w:r>
            <w:proofErr w:type="spellEnd"/>
          </w:p>
        </w:tc>
        <w:tc>
          <w:tcPr>
            <w:tcW w:w="1200"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生产厂家</w:t>
            </w:r>
            <w:proofErr w:type="spellEnd"/>
          </w:p>
        </w:tc>
        <w:tc>
          <w:tcPr>
            <w:tcW w:w="957"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备注</w:t>
            </w:r>
            <w:proofErr w:type="spellEnd"/>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1</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2</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bl>
    <w:p w:rsidR="00B9165F" w:rsidRPr="00B9165F" w:rsidRDefault="00B9165F" w:rsidP="00B9165F">
      <w:pPr>
        <w:tabs>
          <w:tab w:val="left" w:pos="600"/>
        </w:tabs>
        <w:snapToGrid w:val="0"/>
        <w:spacing w:line="360" w:lineRule="auto"/>
        <w:ind w:firstLine="570"/>
        <w:rPr>
          <w:sz w:val="24"/>
          <w:szCs w:val="24"/>
        </w:rPr>
      </w:pPr>
    </w:p>
    <w:p w:rsidR="00B9165F" w:rsidRPr="00B9165F" w:rsidRDefault="00B9165F" w:rsidP="00B9165F">
      <w:pPr>
        <w:spacing w:line="360" w:lineRule="auto"/>
        <w:rPr>
          <w:sz w:val="24"/>
          <w:szCs w:val="24"/>
        </w:rPr>
      </w:pPr>
      <w:r w:rsidRPr="00B9165F">
        <w:rPr>
          <w:rFonts w:hint="eastAsia"/>
          <w:sz w:val="24"/>
          <w:szCs w:val="24"/>
        </w:rPr>
        <w:t>4.3施工范围</w:t>
      </w:r>
    </w:p>
    <w:p w:rsidR="00B9165F" w:rsidRPr="00B9165F" w:rsidRDefault="00B9165F" w:rsidP="00B9165F">
      <w:pPr>
        <w:spacing w:line="360" w:lineRule="auto"/>
        <w:rPr>
          <w:color w:val="000000"/>
          <w:sz w:val="24"/>
          <w:szCs w:val="24"/>
          <w:lang w:eastAsia="zh-CN"/>
        </w:rPr>
      </w:pPr>
      <w:r w:rsidRPr="00B9165F">
        <w:rPr>
          <w:rFonts w:hint="eastAsia"/>
          <w:color w:val="000000"/>
          <w:sz w:val="24"/>
          <w:szCs w:val="24"/>
          <w:lang w:eastAsia="zh-CN"/>
        </w:rPr>
        <w:t>4.3.1投标人负责本次3台机的2号高</w:t>
      </w:r>
      <w:proofErr w:type="gramStart"/>
      <w:r w:rsidRPr="00B9165F">
        <w:rPr>
          <w:rFonts w:hint="eastAsia"/>
          <w:color w:val="000000"/>
          <w:sz w:val="24"/>
          <w:szCs w:val="24"/>
          <w:lang w:eastAsia="zh-CN"/>
        </w:rPr>
        <w:t>加汽液两相流</w:t>
      </w:r>
      <w:proofErr w:type="gramEnd"/>
      <w:r w:rsidRPr="00B9165F">
        <w:rPr>
          <w:rFonts w:hint="eastAsia"/>
          <w:color w:val="000000"/>
          <w:sz w:val="24"/>
          <w:szCs w:val="24"/>
          <w:lang w:eastAsia="zh-CN"/>
        </w:rPr>
        <w:t>装置及所有附件的现场安装工作。</w:t>
      </w:r>
    </w:p>
    <w:p w:rsidR="00B9165F" w:rsidRPr="00B9165F" w:rsidRDefault="00B9165F" w:rsidP="00B9165F">
      <w:pPr>
        <w:spacing w:line="360" w:lineRule="auto"/>
        <w:rPr>
          <w:color w:val="000000"/>
          <w:sz w:val="24"/>
          <w:szCs w:val="24"/>
          <w:lang w:eastAsia="zh-CN"/>
        </w:rPr>
      </w:pPr>
      <w:r w:rsidRPr="00B9165F">
        <w:rPr>
          <w:rFonts w:hint="eastAsia"/>
          <w:color w:val="000000"/>
          <w:sz w:val="24"/>
          <w:szCs w:val="24"/>
          <w:lang w:eastAsia="zh-CN"/>
        </w:rPr>
        <w:t>4.3.2 投标人负责本次3台机的2号高</w:t>
      </w:r>
      <w:proofErr w:type="gramStart"/>
      <w:r w:rsidRPr="00B9165F">
        <w:rPr>
          <w:rFonts w:hint="eastAsia"/>
          <w:color w:val="000000"/>
          <w:sz w:val="24"/>
          <w:szCs w:val="24"/>
          <w:lang w:eastAsia="zh-CN"/>
        </w:rPr>
        <w:t>加汽液两相流</w:t>
      </w:r>
      <w:proofErr w:type="gramEnd"/>
      <w:r w:rsidRPr="00B9165F">
        <w:rPr>
          <w:rFonts w:hint="eastAsia"/>
          <w:color w:val="000000"/>
          <w:sz w:val="24"/>
          <w:szCs w:val="24"/>
          <w:lang w:eastAsia="zh-CN"/>
        </w:rPr>
        <w:t>装置安装部位的保温、铁皮的拆除及施工结束后的恢复工作。</w:t>
      </w:r>
    </w:p>
    <w:p w:rsidR="00B9165F" w:rsidRPr="00B9165F" w:rsidRDefault="00B9165F" w:rsidP="00B9165F">
      <w:pPr>
        <w:spacing w:line="360" w:lineRule="auto"/>
        <w:rPr>
          <w:color w:val="000000"/>
          <w:sz w:val="24"/>
          <w:szCs w:val="24"/>
          <w:lang w:eastAsia="zh-CN"/>
        </w:rPr>
      </w:pPr>
      <w:r w:rsidRPr="00B9165F">
        <w:rPr>
          <w:rFonts w:hint="eastAsia"/>
          <w:color w:val="000000"/>
          <w:sz w:val="24"/>
          <w:szCs w:val="24"/>
          <w:lang w:eastAsia="zh-CN"/>
        </w:rPr>
        <w:t>4.3.3 投标人负责本次3台机的2号高加原有疏水系统阀门的拆除及管路恢复工作。</w:t>
      </w:r>
    </w:p>
    <w:p w:rsidR="00B9165F" w:rsidRPr="00B9165F" w:rsidRDefault="00B9165F" w:rsidP="00B9165F">
      <w:pPr>
        <w:spacing w:line="360" w:lineRule="auto"/>
        <w:rPr>
          <w:color w:val="000000"/>
          <w:sz w:val="24"/>
          <w:szCs w:val="24"/>
          <w:lang w:eastAsia="zh-CN"/>
        </w:rPr>
      </w:pPr>
      <w:r w:rsidRPr="00B9165F">
        <w:rPr>
          <w:rFonts w:hint="eastAsia"/>
          <w:color w:val="000000"/>
          <w:sz w:val="24"/>
          <w:szCs w:val="24"/>
          <w:lang w:eastAsia="zh-CN"/>
        </w:rPr>
        <w:t>4.3.4 投标人负责本次3台机的2号高</w:t>
      </w:r>
      <w:proofErr w:type="gramStart"/>
      <w:r w:rsidRPr="00B9165F">
        <w:rPr>
          <w:rFonts w:hint="eastAsia"/>
          <w:color w:val="000000"/>
          <w:sz w:val="24"/>
          <w:szCs w:val="24"/>
          <w:lang w:eastAsia="zh-CN"/>
        </w:rPr>
        <w:t>加汽液两相流</w:t>
      </w:r>
      <w:proofErr w:type="gramEnd"/>
      <w:r w:rsidRPr="00B9165F">
        <w:rPr>
          <w:rFonts w:hint="eastAsia"/>
          <w:color w:val="000000"/>
          <w:sz w:val="24"/>
          <w:szCs w:val="24"/>
          <w:lang w:eastAsia="zh-CN"/>
        </w:rPr>
        <w:t>装置改造施工结束后的水压试验及投运后的系统调试工作。</w:t>
      </w:r>
    </w:p>
    <w:p w:rsidR="00AB5306" w:rsidRPr="00B9165F" w:rsidRDefault="00AB5306" w:rsidP="00B9165F">
      <w:pPr>
        <w:pStyle w:val="1"/>
        <w:spacing w:line="360" w:lineRule="auto"/>
        <w:rPr>
          <w:sz w:val="24"/>
          <w:szCs w:val="24"/>
        </w:rPr>
      </w:pPr>
    </w:p>
    <w:p w:rsidR="00AB5306" w:rsidRDefault="00AB5306" w:rsidP="00F67E1E">
      <w:pPr>
        <w:pStyle w:val="1"/>
        <w:rPr>
          <w:sz w:val="28"/>
          <w:szCs w:val="28"/>
        </w:rPr>
      </w:pPr>
    </w:p>
    <w:p w:rsidR="00AB5306" w:rsidRDefault="00AB5306" w:rsidP="00F67E1E">
      <w:pPr>
        <w:pStyle w:val="1"/>
        <w:rPr>
          <w:sz w:val="28"/>
          <w:szCs w:val="28"/>
        </w:rPr>
      </w:pPr>
    </w:p>
    <w:p w:rsidR="00880169" w:rsidRPr="00880169" w:rsidRDefault="00880169" w:rsidP="00880169">
      <w:pPr>
        <w:pStyle w:val="1"/>
        <w:jc w:val="center"/>
        <w:rPr>
          <w:b/>
          <w:sz w:val="30"/>
          <w:szCs w:val="30"/>
        </w:rPr>
      </w:pPr>
      <w:r w:rsidRPr="00880169">
        <w:rPr>
          <w:rFonts w:hint="eastAsia"/>
          <w:b/>
          <w:sz w:val="30"/>
          <w:szCs w:val="30"/>
        </w:rPr>
        <w:lastRenderedPageBreak/>
        <w:t>承诺函</w:t>
      </w:r>
    </w:p>
    <w:bookmarkEnd w:id="1"/>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B78" w:rsidRDefault="00D36B78">
      <w:r>
        <w:separator/>
      </w:r>
    </w:p>
  </w:endnote>
  <w:endnote w:type="continuationSeparator" w:id="0">
    <w:p w:rsidR="00D36B78" w:rsidRDefault="00D3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279DD" w:rsidRDefault="005279DD">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590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5906">
              <w:rPr>
                <w:b/>
                <w:bCs/>
                <w:noProof/>
              </w:rPr>
              <w:t>1</w:t>
            </w:r>
            <w:r>
              <w:rPr>
                <w:b/>
                <w:bCs/>
                <w:sz w:val="24"/>
                <w:szCs w:val="24"/>
              </w:rPr>
              <w:fldChar w:fldCharType="end"/>
            </w:r>
          </w:p>
        </w:sdtContent>
      </w:sdt>
    </w:sdtContent>
  </w:sdt>
  <w:p w:rsidR="005279DD" w:rsidRDefault="005279D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279DD" w:rsidRDefault="005279DD">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5906">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5906">
              <w:rPr>
                <w:b/>
                <w:bCs/>
                <w:noProof/>
              </w:rPr>
              <w:t>35</w:t>
            </w:r>
            <w:r>
              <w:rPr>
                <w:b/>
                <w:bCs/>
                <w:sz w:val="24"/>
                <w:szCs w:val="24"/>
              </w:rPr>
              <w:fldChar w:fldCharType="end"/>
            </w:r>
          </w:p>
        </w:sdtContent>
      </w:sdt>
    </w:sdtContent>
  </w:sdt>
  <w:p w:rsidR="005279DD" w:rsidRDefault="005279DD">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DD" w:rsidRDefault="00D36B78">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279DD" w:rsidRDefault="005279D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DD" w:rsidRDefault="005279DD">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279DD" w:rsidRDefault="005279DD">
        <w:pPr>
          <w:pStyle w:val="ae"/>
          <w:jc w:val="center"/>
        </w:pPr>
        <w:r>
          <w:fldChar w:fldCharType="begin"/>
        </w:r>
        <w:r>
          <w:instrText>PAGE   \* MERGEFORMAT</w:instrText>
        </w:r>
        <w:r>
          <w:fldChar w:fldCharType="separate"/>
        </w:r>
        <w:r w:rsidR="001F5906" w:rsidRPr="001F5906">
          <w:rPr>
            <w:noProof/>
            <w:lang w:val="zh-CN" w:eastAsia="zh-CN"/>
          </w:rPr>
          <w:t>33</w:t>
        </w:r>
        <w:r>
          <w:fldChar w:fldCharType="end"/>
        </w:r>
      </w:p>
    </w:sdtContent>
  </w:sdt>
  <w:p w:rsidR="005279DD" w:rsidRDefault="005279DD">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B78" w:rsidRDefault="00D36B78">
      <w:r>
        <w:separator/>
      </w:r>
    </w:p>
  </w:footnote>
  <w:footnote w:type="continuationSeparator" w:id="0">
    <w:p w:rsidR="00D36B78" w:rsidRDefault="00D36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7">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9">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8">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6">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8">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9">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1"/>
  </w:num>
  <w:num w:numId="2">
    <w:abstractNumId w:val="0"/>
  </w:num>
  <w:num w:numId="3">
    <w:abstractNumId w:val="18"/>
  </w:num>
  <w:num w:numId="4">
    <w:abstractNumId w:val="20"/>
  </w:num>
  <w:num w:numId="5">
    <w:abstractNumId w:val="24"/>
  </w:num>
  <w:num w:numId="6">
    <w:abstractNumId w:val="37"/>
  </w:num>
  <w:num w:numId="7">
    <w:abstractNumId w:val="7"/>
  </w:num>
  <w:num w:numId="8">
    <w:abstractNumId w:val="22"/>
  </w:num>
  <w:num w:numId="9">
    <w:abstractNumId w:val="28"/>
  </w:num>
  <w:num w:numId="10">
    <w:abstractNumId w:val="33"/>
  </w:num>
  <w:num w:numId="11">
    <w:abstractNumId w:val="17"/>
  </w:num>
  <w:num w:numId="12">
    <w:abstractNumId w:val="16"/>
  </w:num>
  <w:num w:numId="13">
    <w:abstractNumId w:val="6"/>
  </w:num>
  <w:num w:numId="14">
    <w:abstractNumId w:val="39"/>
  </w:num>
  <w:num w:numId="15">
    <w:abstractNumId w:val="38"/>
  </w:num>
  <w:num w:numId="16">
    <w:abstractNumId w:val="35"/>
  </w:num>
  <w:num w:numId="17">
    <w:abstractNumId w:val="12"/>
  </w:num>
  <w:num w:numId="18">
    <w:abstractNumId w:val="2"/>
  </w:num>
  <w:num w:numId="19">
    <w:abstractNumId w:val="4"/>
  </w:num>
  <w:num w:numId="20">
    <w:abstractNumId w:val="23"/>
  </w:num>
  <w:num w:numId="21">
    <w:abstractNumId w:val="19"/>
  </w:num>
  <w:num w:numId="22">
    <w:abstractNumId w:val="36"/>
  </w:num>
  <w:num w:numId="23">
    <w:abstractNumId w:val="14"/>
  </w:num>
  <w:num w:numId="24">
    <w:abstractNumId w:val="10"/>
  </w:num>
  <w:num w:numId="25">
    <w:abstractNumId w:val="21"/>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2"/>
  </w:num>
  <w:num w:numId="30">
    <w:abstractNumId w:val="30"/>
  </w:num>
  <w:num w:numId="31">
    <w:abstractNumId w:val="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7"/>
  </w:num>
  <w:num w:numId="39">
    <w:abstractNumId w:val="5"/>
  </w:num>
  <w:num w:numId="40">
    <w:abstractNumId w:val="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06454"/>
    <w:rsid w:val="0011079D"/>
    <w:rsid w:val="00111D19"/>
    <w:rsid w:val="00112B7E"/>
    <w:rsid w:val="001150C5"/>
    <w:rsid w:val="00122E24"/>
    <w:rsid w:val="00124CF9"/>
    <w:rsid w:val="0012681B"/>
    <w:rsid w:val="00127502"/>
    <w:rsid w:val="00130886"/>
    <w:rsid w:val="00133F6A"/>
    <w:rsid w:val="00135AC9"/>
    <w:rsid w:val="00142384"/>
    <w:rsid w:val="001427F4"/>
    <w:rsid w:val="00142830"/>
    <w:rsid w:val="00146977"/>
    <w:rsid w:val="00146FB3"/>
    <w:rsid w:val="001507FD"/>
    <w:rsid w:val="00150CB0"/>
    <w:rsid w:val="001526CD"/>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C0DB4"/>
    <w:rsid w:val="001C1DE0"/>
    <w:rsid w:val="001C3D0D"/>
    <w:rsid w:val="001C3DDE"/>
    <w:rsid w:val="001C5843"/>
    <w:rsid w:val="001D13DE"/>
    <w:rsid w:val="001E3C0E"/>
    <w:rsid w:val="001E5BEC"/>
    <w:rsid w:val="001F3956"/>
    <w:rsid w:val="001F3D0A"/>
    <w:rsid w:val="001F5906"/>
    <w:rsid w:val="001F6311"/>
    <w:rsid w:val="00200CED"/>
    <w:rsid w:val="0020141D"/>
    <w:rsid w:val="0021072E"/>
    <w:rsid w:val="00210B50"/>
    <w:rsid w:val="00222EE5"/>
    <w:rsid w:val="00227556"/>
    <w:rsid w:val="002305DA"/>
    <w:rsid w:val="002318C1"/>
    <w:rsid w:val="00233571"/>
    <w:rsid w:val="002336A1"/>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3C4F"/>
    <w:rsid w:val="003B3F6B"/>
    <w:rsid w:val="003B6804"/>
    <w:rsid w:val="003B7CBD"/>
    <w:rsid w:val="003C1AF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500D74"/>
    <w:rsid w:val="00505560"/>
    <w:rsid w:val="00513D5D"/>
    <w:rsid w:val="00514AFE"/>
    <w:rsid w:val="00524D9C"/>
    <w:rsid w:val="005279DD"/>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4794"/>
    <w:rsid w:val="00AB4B33"/>
    <w:rsid w:val="00AB4D58"/>
    <w:rsid w:val="00AB520D"/>
    <w:rsid w:val="00AB5306"/>
    <w:rsid w:val="00AB5916"/>
    <w:rsid w:val="00AB6E37"/>
    <w:rsid w:val="00AB77FF"/>
    <w:rsid w:val="00AC1F85"/>
    <w:rsid w:val="00AC3CFE"/>
    <w:rsid w:val="00AC470D"/>
    <w:rsid w:val="00AC7F0D"/>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42E"/>
    <w:rsid w:val="00B81287"/>
    <w:rsid w:val="00B8397A"/>
    <w:rsid w:val="00B84124"/>
    <w:rsid w:val="00B841E6"/>
    <w:rsid w:val="00B854CF"/>
    <w:rsid w:val="00B908A4"/>
    <w:rsid w:val="00B912C6"/>
    <w:rsid w:val="00B9165F"/>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4D2D"/>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36B78"/>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C4B10"/>
    <w:rsid w:val="00DD3B90"/>
    <w:rsid w:val="00DD56C2"/>
    <w:rsid w:val="00DD73F9"/>
    <w:rsid w:val="00DE0812"/>
    <w:rsid w:val="00DE17B9"/>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5A6E"/>
    <w:rsid w:val="00EB5106"/>
    <w:rsid w:val="00EC2D00"/>
    <w:rsid w:val="00EC4D7E"/>
    <w:rsid w:val="00EC50D4"/>
    <w:rsid w:val="00EC5462"/>
    <w:rsid w:val="00ED19AE"/>
    <w:rsid w:val="00ED20C8"/>
    <w:rsid w:val="00ED2C9E"/>
    <w:rsid w:val="00ED4FC5"/>
    <w:rsid w:val="00EE0D2D"/>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A6C92-D651-4E79-AA8F-C71ABD65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2824</Words>
  <Characters>16102</Characters>
  <Application>Microsoft Office Word</Application>
  <DocSecurity>0</DocSecurity>
  <Lines>134</Lines>
  <Paragraphs>37</Paragraphs>
  <ScaleCrop>false</ScaleCrop>
  <Company>福化环保</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521</cp:revision>
  <dcterms:created xsi:type="dcterms:W3CDTF">2019-03-28T11:18:00Z</dcterms:created>
  <dcterms:modified xsi:type="dcterms:W3CDTF">2023-04-23T03:01:00Z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