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910F2B" w:rsidRDefault="00EC0664" w:rsidP="004675FA">
      <w:pPr>
        <w:spacing w:line="360" w:lineRule="auto"/>
        <w:ind w:firstLineChars="500" w:firstLine="2200"/>
        <w:rPr>
          <w:rFonts w:ascii="微软雅黑" w:eastAsia="微软雅黑"/>
          <w:b/>
          <w:sz w:val="44"/>
          <w:szCs w:val="44"/>
          <w:lang w:eastAsia="zh-CN"/>
        </w:rPr>
      </w:pPr>
      <w:r>
        <w:rPr>
          <w:rFonts w:ascii="微软雅黑" w:eastAsia="微软雅黑" w:hAnsi="微软雅黑" w:hint="eastAsia"/>
          <w:b/>
          <w:sz w:val="44"/>
          <w:szCs w:val="44"/>
          <w:lang w:eastAsia="zh-CN"/>
        </w:rPr>
        <w:t>消防灭火防护服</w:t>
      </w:r>
      <w:r w:rsidR="008D347B" w:rsidRPr="00CC50DD">
        <w:rPr>
          <w:rFonts w:ascii="微软雅黑" w:eastAsia="微软雅黑" w:hint="eastAsia"/>
          <w:b/>
          <w:sz w:val="44"/>
          <w:szCs w:val="44"/>
          <w:lang w:eastAsia="zh-CN"/>
        </w:rPr>
        <w:t>采购</w:t>
      </w:r>
    </w:p>
    <w:p w:rsidR="008D347B" w:rsidRPr="00CC50DD" w:rsidRDefault="008D347B" w:rsidP="004675FA">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C0664">
        <w:rPr>
          <w:rFonts w:ascii="微软雅黑" w:eastAsia="微软雅黑" w:hAnsi="微软雅黑"/>
          <w:b/>
          <w:color w:val="000000" w:themeColor="text1"/>
          <w:sz w:val="30"/>
          <w:szCs w:val="30"/>
          <w:shd w:val="clear" w:color="auto" w:fill="FFFFFF"/>
        </w:rPr>
        <w:t>FHC-PTCG</w:t>
      </w:r>
      <w:r w:rsidR="00EC0664">
        <w:rPr>
          <w:rFonts w:ascii="微软雅黑" w:eastAsia="微软雅黑" w:hAnsi="微软雅黑" w:hint="eastAsia"/>
          <w:b/>
          <w:color w:val="000000" w:themeColor="text1"/>
          <w:sz w:val="30"/>
          <w:szCs w:val="30"/>
          <w:shd w:val="clear" w:color="auto" w:fill="FFFFFF"/>
        </w:rPr>
        <w:t>20230313001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二〇二三年三</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910F2B" w:rsidP="00910F2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EC0664">
        <w:rPr>
          <w:rFonts w:asciiTheme="minorEastAsia" w:eastAsiaTheme="minorEastAsia" w:hAnsiTheme="minorEastAsia" w:hint="eastAsia"/>
          <w:sz w:val="24"/>
          <w:szCs w:val="24"/>
          <w:lang w:eastAsia="zh-CN"/>
        </w:rPr>
        <w:t>消防灭火防护服技术参数</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EC0664">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EC0664">
        <w:rPr>
          <w:rFonts w:asciiTheme="minorEastAsia" w:eastAsiaTheme="minorEastAsia" w:hAnsiTheme="minorEastAsia" w:hint="eastAsia"/>
          <w:sz w:val="24"/>
          <w:szCs w:val="24"/>
          <w:lang w:eastAsia="zh-CN"/>
        </w:rPr>
        <w:t>消防灭火防护服</w:t>
      </w:r>
      <w:r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0E5395">
        <w:rPr>
          <w:bCs/>
          <w:color w:val="000000" w:themeColor="text1"/>
          <w:sz w:val="24"/>
          <w:szCs w:val="24"/>
          <w:shd w:val="clear" w:color="auto" w:fill="FFFFFF"/>
          <w:lang w:eastAsia="zh-CN"/>
        </w:rPr>
        <w:t>FHC-PTCG</w:t>
      </w:r>
      <w:r w:rsidR="00EC0664" w:rsidRPr="00EC0664">
        <w:rPr>
          <w:rFonts w:asciiTheme="minorEastAsia" w:eastAsiaTheme="minorEastAsia" w:hAnsiTheme="minorEastAsia" w:hint="eastAsia"/>
          <w:sz w:val="24"/>
          <w:szCs w:val="24"/>
          <w:lang w:eastAsia="zh-CN"/>
        </w:rPr>
        <w:t>20230313001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EC066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EC0664">
        <w:rPr>
          <w:rFonts w:asciiTheme="minorEastAsia" w:eastAsiaTheme="minorEastAsia" w:hAnsiTheme="minorEastAsia" w:hint="eastAsia"/>
          <w:sz w:val="24"/>
          <w:szCs w:val="24"/>
        </w:rPr>
        <w:t>消防灭火防护服</w:t>
      </w:r>
      <w:r w:rsidR="00EC0664"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096A8F" w:rsidRDefault="008D347B" w:rsidP="00EC0664">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w:t>
      </w:r>
      <w:r w:rsidR="00EC0664">
        <w:rPr>
          <w:rFonts w:hint="eastAsia"/>
          <w:sz w:val="24"/>
          <w:lang w:eastAsia="zh-CN"/>
        </w:rPr>
        <w:t>参数</w:t>
      </w:r>
      <w:r w:rsidRPr="00567D4E">
        <w:rPr>
          <w:rFonts w:hint="eastAsia"/>
          <w:sz w:val="24"/>
          <w:lang w:eastAsia="zh-CN"/>
        </w:rPr>
        <w:t>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EC0664">
        <w:rPr>
          <w:rFonts w:asciiTheme="minorEastAsia" w:eastAsiaTheme="minorEastAsia" w:hAnsiTheme="minorEastAsia" w:hint="eastAsia"/>
          <w:sz w:val="24"/>
          <w:szCs w:val="24"/>
          <w:lang w:eastAsia="zh-CN"/>
        </w:rPr>
        <w:t>消防灭火防护服</w:t>
      </w:r>
      <w:r w:rsidR="00EC0664">
        <w:rPr>
          <w:rFonts w:asciiTheme="minorEastAsia" w:eastAsiaTheme="minorEastAsia" w:hAnsiTheme="minorEastAsia" w:hint="eastAsia"/>
          <w:bCs/>
          <w:sz w:val="24"/>
          <w:szCs w:val="24"/>
          <w:lang w:eastAsia="zh-CN"/>
        </w:rPr>
        <w:t>技术参数</w:t>
      </w:r>
      <w:r w:rsidRPr="00A61CCB">
        <w:rPr>
          <w:rFonts w:asciiTheme="majorEastAsia" w:eastAsiaTheme="majorEastAsia" w:hAnsiTheme="majorEastAsia" w:hint="eastAsia"/>
          <w:sz w:val="24"/>
          <w:szCs w:val="24"/>
          <w:lang w:eastAsia="zh-CN"/>
        </w:rPr>
        <w:t>说明</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8D347B" w:rsidRPr="00E47C60" w:rsidRDefault="00910F2B" w:rsidP="00E47C6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C55147" w:rsidRPr="00C55147" w:rsidRDefault="00E47C60" w:rsidP="00C5514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BE45CB">
        <w:rPr>
          <w:rFonts w:hint="eastAsia"/>
        </w:rPr>
        <w:t xml:space="preserve"> </w:t>
      </w:r>
      <w:r w:rsidR="00910F2B">
        <w:rPr>
          <w:rFonts w:hint="eastAsia"/>
          <w:sz w:val="24"/>
          <w:szCs w:val="24"/>
        </w:rPr>
        <w:t>4</w:t>
      </w:r>
      <w:r w:rsidRPr="00E47C60">
        <w:rPr>
          <w:rFonts w:hint="eastAsia"/>
          <w:sz w:val="24"/>
          <w:szCs w:val="24"/>
        </w:rPr>
        <w:t>、</w:t>
      </w:r>
      <w:r w:rsidR="00DD0E04">
        <w:rPr>
          <w:rFonts w:asciiTheme="minorEastAsia" w:eastAsiaTheme="minorEastAsia" w:hAnsiTheme="minorEastAsia"/>
          <w:sz w:val="24"/>
          <w:szCs w:val="24"/>
        </w:rPr>
        <w:t>拟参选人寄送标书文件时需同时</w:t>
      </w:r>
      <w:r w:rsidR="00DD0E04">
        <w:rPr>
          <w:rFonts w:asciiTheme="minorEastAsia" w:eastAsiaTheme="minorEastAsia" w:hAnsiTheme="minorEastAsia" w:hint="eastAsia"/>
          <w:sz w:val="24"/>
          <w:szCs w:val="24"/>
        </w:rPr>
        <w:t>附上“</w:t>
      </w:r>
      <w:r w:rsidR="00630AD6">
        <w:rPr>
          <w:rFonts w:asciiTheme="minorEastAsia" w:eastAsiaTheme="minorEastAsia" w:hAnsiTheme="minorEastAsia" w:hint="eastAsia"/>
          <w:sz w:val="24"/>
          <w:szCs w:val="24"/>
        </w:rPr>
        <w:t>消</w:t>
      </w:r>
      <w:r w:rsidR="00EC0664">
        <w:rPr>
          <w:rFonts w:asciiTheme="minorEastAsia" w:eastAsiaTheme="minorEastAsia" w:hAnsiTheme="minorEastAsia" w:hint="eastAsia"/>
          <w:sz w:val="24"/>
          <w:szCs w:val="24"/>
        </w:rPr>
        <w:t>防灭火防护服</w:t>
      </w:r>
      <w:r w:rsidR="00DD0E04">
        <w:rPr>
          <w:rFonts w:asciiTheme="minorEastAsia" w:eastAsiaTheme="minorEastAsia" w:hAnsiTheme="minorEastAsia" w:hint="eastAsia"/>
          <w:sz w:val="24"/>
          <w:szCs w:val="24"/>
        </w:rPr>
        <w:t>”</w:t>
      </w:r>
      <w:r w:rsidR="00DB3D7C">
        <w:rPr>
          <w:rFonts w:asciiTheme="minorEastAsia" w:eastAsiaTheme="minorEastAsia" w:hAnsiTheme="minorEastAsia"/>
          <w:sz w:val="24"/>
          <w:szCs w:val="24"/>
        </w:rPr>
        <w:t>样</w:t>
      </w:r>
      <w:r w:rsidR="00DB3D7C">
        <w:rPr>
          <w:rFonts w:asciiTheme="minorEastAsia" w:eastAsiaTheme="minorEastAsia" w:hAnsiTheme="minorEastAsia" w:hint="eastAsia"/>
          <w:sz w:val="24"/>
          <w:szCs w:val="24"/>
        </w:rPr>
        <w:t>衣</w:t>
      </w:r>
      <w:r w:rsidRPr="00E47C60">
        <w:rPr>
          <w:rFonts w:asciiTheme="minorEastAsia" w:eastAsiaTheme="minorEastAsia" w:hAnsiTheme="minorEastAsia"/>
          <w:sz w:val="24"/>
          <w:szCs w:val="24"/>
        </w:rPr>
        <w:t>，以便比选人对样衣进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w:t>
      </w:r>
      <w:r w:rsidR="00BE45CB">
        <w:rPr>
          <w:rFonts w:asciiTheme="minorEastAsia" w:eastAsiaTheme="minorEastAsia" w:hAnsiTheme="minorEastAsia" w:hint="eastAsia"/>
          <w:sz w:val="24"/>
          <w:szCs w:val="24"/>
        </w:rPr>
        <w:t>评选</w:t>
      </w:r>
      <w:r w:rsidR="00DB3D7C">
        <w:rPr>
          <w:rFonts w:asciiTheme="minorEastAsia" w:eastAsiaTheme="minorEastAsia" w:hAnsiTheme="minorEastAsia"/>
          <w:sz w:val="24"/>
          <w:szCs w:val="24"/>
        </w:rPr>
        <w:t>，评选后，无论中选与否，所有样衣均</w:t>
      </w:r>
      <w:r w:rsidRPr="00E47C60">
        <w:rPr>
          <w:rFonts w:asciiTheme="minorEastAsia" w:eastAsiaTheme="minorEastAsia" w:hAnsiTheme="minorEastAsia"/>
          <w:sz w:val="24"/>
          <w:szCs w:val="24"/>
        </w:rPr>
        <w:t>退回处理，中选商的样衣将作为将来供货时验收对比样品，未中选商的样衣将由比选人</w:t>
      </w:r>
      <w:r w:rsidR="00DB3D7C">
        <w:rPr>
          <w:rFonts w:asciiTheme="minorEastAsia" w:eastAsiaTheme="minorEastAsia" w:hAnsiTheme="minorEastAsia" w:hint="eastAsia"/>
          <w:sz w:val="24"/>
          <w:szCs w:val="24"/>
        </w:rPr>
        <w:t>邮寄退回</w:t>
      </w:r>
      <w:r w:rsidRPr="00711057">
        <w:rPr>
          <w:rFonts w:asciiTheme="minorEastAsia" w:eastAsiaTheme="minorEastAsia" w:hAnsiTheme="minorEastAsia"/>
          <w:sz w:val="24"/>
          <w:szCs w:val="24"/>
        </w:rPr>
        <w:t>。</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4512C4" w:rsidRDefault="004512C4"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4512C4">
        <w:rPr>
          <w:rFonts w:asciiTheme="minorEastAsia" w:eastAsiaTheme="minorEastAsia" w:hAnsiTheme="minorEastAsia" w:hint="eastAsia"/>
          <w:iCs/>
          <w:color w:val="333333"/>
        </w:rPr>
        <w:t>四</w:t>
      </w:r>
      <w:r w:rsidR="008D347B" w:rsidRPr="004512C4">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EC0664">
        <w:rPr>
          <w:rFonts w:asciiTheme="minorEastAsia" w:eastAsiaTheme="minorEastAsia" w:hAnsiTheme="minorEastAsia" w:hint="eastAsia"/>
          <w:bCs/>
          <w:color w:val="000000" w:themeColor="text1"/>
          <w:sz w:val="24"/>
          <w:szCs w:val="24"/>
          <w:lang w:eastAsia="zh-CN"/>
        </w:rPr>
        <w:t>3</w:t>
      </w:r>
      <w:r w:rsidR="00910F2B">
        <w:rPr>
          <w:rFonts w:asciiTheme="minorEastAsia" w:eastAsiaTheme="minorEastAsia" w:hAnsiTheme="minorEastAsia" w:hint="eastAsia"/>
          <w:bCs/>
          <w:color w:val="000000" w:themeColor="text1"/>
          <w:sz w:val="24"/>
          <w:szCs w:val="24"/>
          <w:lang w:eastAsia="zh-CN"/>
        </w:rPr>
        <w:t>月</w:t>
      </w:r>
      <w:r w:rsidR="009344D3">
        <w:rPr>
          <w:rFonts w:asciiTheme="minorEastAsia" w:eastAsiaTheme="minorEastAsia" w:hAnsiTheme="minorEastAsia" w:hint="eastAsia"/>
          <w:bCs/>
          <w:color w:val="000000" w:themeColor="text1"/>
          <w:sz w:val="24"/>
          <w:szCs w:val="24"/>
          <w:lang w:eastAsia="zh-CN"/>
        </w:rPr>
        <w:t>31</w:t>
      </w:r>
      <w:r w:rsidR="00D764A2">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9344D3">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4512C4" w:rsidRDefault="004512C4" w:rsidP="00F42D77">
      <w:pPr>
        <w:pStyle w:val="af1"/>
        <w:spacing w:before="0" w:beforeAutospacing="0" w:after="0" w:afterAutospacing="0" w:line="500" w:lineRule="exact"/>
        <w:textAlignment w:val="baseline"/>
        <w:rPr>
          <w:rFonts w:asciiTheme="minorEastAsia" w:eastAsiaTheme="minorEastAsia" w:hAnsiTheme="minorEastAsia"/>
        </w:rPr>
      </w:pPr>
      <w:r w:rsidRPr="004512C4">
        <w:rPr>
          <w:rFonts w:asciiTheme="minorEastAsia" w:eastAsiaTheme="minorEastAsia" w:hAnsiTheme="minorEastAsia" w:hint="eastAsia"/>
        </w:rPr>
        <w:t>五</w:t>
      </w:r>
      <w:r w:rsidR="008D347B" w:rsidRPr="004512C4">
        <w:rPr>
          <w:rFonts w:asciiTheme="minorEastAsia" w:eastAsiaTheme="minorEastAsia" w:hAnsiTheme="minorEastAsia" w:hint="eastAsia"/>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EC066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EC0664">
        <w:rPr>
          <w:rFonts w:asciiTheme="minorEastAsia" w:eastAsiaTheme="minorEastAsia" w:hAnsiTheme="minorEastAsia" w:cs="宋体" w:hint="eastAsia"/>
          <w:bCs/>
          <w:color w:val="000000" w:themeColor="text1"/>
          <w:szCs w:val="24"/>
        </w:rPr>
        <w:t>魏雄贵</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EC0664">
        <w:rPr>
          <w:rFonts w:asciiTheme="minorEastAsia" w:eastAsiaTheme="minorEastAsia" w:hAnsiTheme="minorEastAsia" w:cs="宋体" w:hint="eastAsia"/>
          <w:bCs/>
          <w:color w:val="000000" w:themeColor="text1"/>
          <w:szCs w:val="24"/>
        </w:rPr>
        <w:t>13959973409</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CE3B10">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C0664">
        <w:rPr>
          <w:rFonts w:asciiTheme="minorEastAsia" w:eastAsiaTheme="minorEastAsia" w:hAnsiTheme="minorEastAsia" w:hint="eastAsia"/>
          <w:sz w:val="24"/>
          <w:szCs w:val="24"/>
        </w:rPr>
        <w:t>消防灭火防护服</w:t>
      </w:r>
      <w:r w:rsidR="00EC0664"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CE3B1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C0664" w:rsidRPr="00CE3B10" w:rsidRDefault="008D347B" w:rsidP="00CE3B10">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4675FA">
        <w:rPr>
          <w:rFonts w:asciiTheme="minorEastAsia" w:eastAsiaTheme="minorEastAsia" w:hAnsiTheme="minorEastAsia" w:hint="eastAsia"/>
          <w:lang w:eastAsia="zh-CN"/>
        </w:rPr>
        <w:t xml:space="preserve"> </w:t>
      </w:r>
      <w:r w:rsidR="00EC0664" w:rsidRPr="00CE3B10">
        <w:rPr>
          <w:rFonts w:asciiTheme="minorEastAsia" w:eastAsiaTheme="minorEastAsia" w:hAnsiTheme="minorEastAsia" w:hint="eastAsia"/>
          <w:lang w:eastAsia="zh-CN"/>
        </w:rPr>
        <w:t xml:space="preserve">魏雄贵  </w:t>
      </w:r>
      <w:r w:rsidR="004675FA">
        <w:rPr>
          <w:rFonts w:asciiTheme="minorEastAsia" w:eastAsiaTheme="minorEastAsia" w:hAnsiTheme="minorEastAsia" w:hint="eastAsia"/>
          <w:lang w:eastAsia="zh-CN"/>
        </w:rPr>
        <w:t xml:space="preserve"> </w:t>
      </w:r>
      <w:r w:rsidR="00EC0664" w:rsidRPr="00CE3B10">
        <w:rPr>
          <w:rFonts w:asciiTheme="minorEastAsia" w:eastAsiaTheme="minorEastAsia" w:hAnsiTheme="minorEastAsia" w:hint="eastAsia"/>
          <w:lang w:eastAsia="zh-CN"/>
        </w:rPr>
        <w:t>13959973409</w:t>
      </w:r>
    </w:p>
    <w:p w:rsidR="008D347B" w:rsidRDefault="008D347B" w:rsidP="00CE3B10">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EC0664">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CE3B10">
        <w:rPr>
          <w:rFonts w:asciiTheme="minorEastAsia" w:eastAsiaTheme="minorEastAsia" w:hAnsiTheme="minorEastAsia" w:hint="eastAsia"/>
          <w:lang w:eastAsia="zh-CN"/>
        </w:rPr>
        <w:t>30套。</w:t>
      </w:r>
    </w:p>
    <w:p w:rsidR="00C55147" w:rsidRPr="00C55147" w:rsidRDefault="008D347B" w:rsidP="00C55147">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47C60" w:rsidRDefault="00413AEC" w:rsidP="00413AE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413AEC" w:rsidRPr="00DB3D7C" w:rsidRDefault="00413AEC" w:rsidP="00DB3D7C">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Pr>
          <w:rFonts w:hint="eastAsia"/>
          <w:sz w:val="24"/>
          <w:szCs w:val="24"/>
        </w:rPr>
        <w:t>4</w:t>
      </w:r>
      <w:r w:rsidRPr="00E47C60">
        <w:rPr>
          <w:rFonts w:hint="eastAsia"/>
          <w:sz w:val="24"/>
          <w:szCs w:val="24"/>
        </w:rPr>
        <w:t>、</w:t>
      </w:r>
      <w:r w:rsidR="00DB3D7C">
        <w:rPr>
          <w:rFonts w:asciiTheme="minorEastAsia" w:eastAsiaTheme="minorEastAsia" w:hAnsiTheme="minorEastAsia"/>
          <w:sz w:val="24"/>
          <w:szCs w:val="24"/>
        </w:rPr>
        <w:t>拟参选人寄送标书文件时需同时</w:t>
      </w:r>
      <w:r w:rsidR="00DB3D7C">
        <w:rPr>
          <w:rFonts w:asciiTheme="minorEastAsia" w:eastAsiaTheme="minorEastAsia" w:hAnsiTheme="minorEastAsia" w:hint="eastAsia"/>
          <w:sz w:val="24"/>
          <w:szCs w:val="24"/>
        </w:rPr>
        <w:t>附上“消防灭火防护服”</w:t>
      </w:r>
      <w:r w:rsidR="00DB3D7C">
        <w:rPr>
          <w:rFonts w:asciiTheme="minorEastAsia" w:eastAsiaTheme="minorEastAsia" w:hAnsiTheme="minorEastAsia"/>
          <w:sz w:val="24"/>
          <w:szCs w:val="24"/>
        </w:rPr>
        <w:t>样</w:t>
      </w:r>
      <w:r w:rsidR="00DB3D7C">
        <w:rPr>
          <w:rFonts w:asciiTheme="minorEastAsia" w:eastAsiaTheme="minorEastAsia" w:hAnsiTheme="minorEastAsia" w:hint="eastAsia"/>
          <w:sz w:val="24"/>
          <w:szCs w:val="24"/>
        </w:rPr>
        <w:t>衣</w:t>
      </w:r>
      <w:r w:rsidR="00DB3D7C" w:rsidRPr="00E47C60">
        <w:rPr>
          <w:rFonts w:asciiTheme="minorEastAsia" w:eastAsiaTheme="minorEastAsia" w:hAnsiTheme="minorEastAsia"/>
          <w:sz w:val="24"/>
          <w:szCs w:val="24"/>
        </w:rPr>
        <w:t>，以便比选人对样衣进</w:t>
      </w:r>
      <w:r w:rsidR="00DB3D7C">
        <w:rPr>
          <w:rFonts w:asciiTheme="minorEastAsia" w:eastAsiaTheme="minorEastAsia" w:hAnsiTheme="minorEastAsia"/>
          <w:sz w:val="24"/>
          <w:szCs w:val="24"/>
        </w:rPr>
        <w:t>行</w:t>
      </w:r>
      <w:r w:rsidR="00DB3D7C">
        <w:rPr>
          <w:rFonts w:asciiTheme="minorEastAsia" w:eastAsiaTheme="minorEastAsia" w:hAnsiTheme="minorEastAsia" w:hint="eastAsia"/>
          <w:sz w:val="24"/>
          <w:szCs w:val="24"/>
        </w:rPr>
        <w:t>材质评选</w:t>
      </w:r>
      <w:r w:rsidR="00DB3D7C">
        <w:rPr>
          <w:rFonts w:asciiTheme="minorEastAsia" w:eastAsiaTheme="minorEastAsia" w:hAnsiTheme="minorEastAsia"/>
          <w:sz w:val="24"/>
          <w:szCs w:val="24"/>
        </w:rPr>
        <w:t>，评选后，无论中选与否，所有样衣均</w:t>
      </w:r>
      <w:r w:rsidR="00DB3D7C" w:rsidRPr="00E47C60">
        <w:rPr>
          <w:rFonts w:asciiTheme="minorEastAsia" w:eastAsiaTheme="minorEastAsia" w:hAnsiTheme="minorEastAsia"/>
          <w:sz w:val="24"/>
          <w:szCs w:val="24"/>
        </w:rPr>
        <w:t>退回处理，中选商的样衣将作为将来供货时验收对比样品，未中选商的样衣将由比选人</w:t>
      </w:r>
      <w:r w:rsidR="00DB3D7C">
        <w:rPr>
          <w:rFonts w:asciiTheme="minorEastAsia" w:eastAsiaTheme="minorEastAsia" w:hAnsiTheme="minorEastAsia" w:hint="eastAsia"/>
          <w:sz w:val="24"/>
          <w:szCs w:val="24"/>
        </w:rPr>
        <w:t>邮寄退回</w:t>
      </w:r>
      <w:r w:rsidR="00DB3D7C" w:rsidRPr="00711057">
        <w:rPr>
          <w:rFonts w:asciiTheme="minorEastAsia" w:eastAsiaTheme="minorEastAsia" w:hAnsiTheme="minorEastAsia"/>
          <w:sz w:val="24"/>
          <w:szCs w:val="24"/>
        </w:rPr>
        <w:t>。</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3</w:t>
      </w:r>
      <w:r w:rsidR="00630AD6">
        <w:rPr>
          <w:rFonts w:hint="eastAsia"/>
          <w:color w:val="000000" w:themeColor="text1"/>
          <w:lang w:eastAsia="zh-CN"/>
        </w:rPr>
        <w:t xml:space="preserve"> </w:t>
      </w:r>
      <w:r>
        <w:rPr>
          <w:rFonts w:hint="eastAsia"/>
          <w:color w:val="000000" w:themeColor="text1"/>
          <w:lang w:eastAsia="zh-CN"/>
        </w:rPr>
        <w:t xml:space="preserve">月 </w:t>
      </w:r>
      <w:r w:rsidR="009344D3">
        <w:rPr>
          <w:rFonts w:hint="eastAsia"/>
          <w:color w:val="000000" w:themeColor="text1"/>
          <w:lang w:eastAsia="zh-CN"/>
        </w:rPr>
        <w:t>31</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FC6929" w:rsidRDefault="004E7C7B" w:rsidP="00790469">
      <w:pPr>
        <w:spacing w:line="380" w:lineRule="exact"/>
        <w:ind w:leftChars="100" w:left="282" w:hangingChars="26" w:hanging="62"/>
        <w:rPr>
          <w:rFonts w:asciiTheme="majorEastAsia" w:eastAsiaTheme="majorEastAsia" w:hAnsiTheme="majorEastAsia"/>
          <w:b/>
          <w:bCs/>
          <w:sz w:val="24"/>
          <w:szCs w:val="24"/>
          <w:lang w:eastAsia="zh-CN"/>
        </w:rPr>
      </w:pPr>
      <w:r>
        <w:rPr>
          <w:rFonts w:asciiTheme="majorEastAsia" w:eastAsiaTheme="majorEastAsia" w:hAnsiTheme="majorEastAsia" w:hint="eastAsia"/>
          <w:sz w:val="24"/>
          <w:szCs w:val="24"/>
          <w:lang w:eastAsia="zh-CN"/>
        </w:rPr>
        <w:t>(</w:t>
      </w:r>
      <w:r w:rsidRPr="00FC6929">
        <w:rPr>
          <w:rFonts w:asciiTheme="majorEastAsia" w:eastAsiaTheme="majorEastAsia" w:hAnsiTheme="majorEastAsia" w:hint="eastAsia"/>
          <w:b/>
          <w:bCs/>
          <w:sz w:val="24"/>
          <w:szCs w:val="24"/>
          <w:lang w:eastAsia="zh-CN"/>
        </w:rPr>
        <w:t>1).</w:t>
      </w:r>
      <w:r w:rsidR="008D347B" w:rsidRPr="00FC6929">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rsidR="008D347B" w:rsidRPr="00FC6929" w:rsidRDefault="004E7C7B" w:rsidP="00FC6929">
      <w:pPr>
        <w:spacing w:line="380" w:lineRule="exact"/>
        <w:ind w:leftChars="100" w:left="403" w:hangingChars="76" w:hanging="183"/>
        <w:rPr>
          <w:rFonts w:asciiTheme="majorEastAsia" w:eastAsiaTheme="majorEastAsia" w:hAnsiTheme="majorEastAsia"/>
          <w:b/>
          <w:bCs/>
          <w:sz w:val="24"/>
          <w:szCs w:val="24"/>
          <w:lang w:eastAsia="zh-CN"/>
        </w:rPr>
      </w:pPr>
      <w:r w:rsidRPr="00FC6929">
        <w:rPr>
          <w:rFonts w:asciiTheme="majorEastAsia" w:eastAsiaTheme="majorEastAsia" w:hAnsiTheme="majorEastAsia" w:hint="eastAsia"/>
          <w:b/>
          <w:bCs/>
          <w:sz w:val="24"/>
          <w:szCs w:val="24"/>
          <w:lang w:eastAsia="zh-CN"/>
        </w:rPr>
        <w:t>(2).</w:t>
      </w:r>
      <w:r w:rsidR="008D347B" w:rsidRPr="00FC6929">
        <w:rPr>
          <w:rFonts w:asciiTheme="majorEastAsia" w:eastAsiaTheme="majorEastAsia" w:hAnsiTheme="majorEastAsia" w:hint="eastAsia"/>
          <w:b/>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C55147" w:rsidRPr="00FC6929" w:rsidRDefault="004E7C7B" w:rsidP="00FC6929">
      <w:pPr>
        <w:spacing w:line="380" w:lineRule="exact"/>
        <w:ind w:leftChars="100" w:left="403" w:hangingChars="76" w:hanging="183"/>
        <w:rPr>
          <w:rFonts w:asciiTheme="majorEastAsia" w:eastAsiaTheme="majorEastAsia" w:hAnsiTheme="majorEastAsia"/>
          <w:b/>
          <w:bCs/>
          <w:sz w:val="24"/>
          <w:szCs w:val="24"/>
          <w:lang w:eastAsia="zh-CN"/>
        </w:rPr>
      </w:pPr>
      <w:r w:rsidRPr="00FC6929">
        <w:rPr>
          <w:rFonts w:asciiTheme="majorEastAsia" w:eastAsiaTheme="majorEastAsia" w:hAnsiTheme="majorEastAsia" w:hint="eastAsia"/>
          <w:b/>
          <w:bCs/>
          <w:sz w:val="24"/>
          <w:szCs w:val="24"/>
          <w:lang w:eastAsia="zh-CN"/>
        </w:rPr>
        <w:t>(3).</w:t>
      </w:r>
      <w:r w:rsidR="00790469" w:rsidRPr="00FC6929">
        <w:rPr>
          <w:rFonts w:asciiTheme="majorEastAsia" w:eastAsiaTheme="majorEastAsia" w:hAnsiTheme="majorEastAsia" w:hint="eastAsia"/>
          <w:b/>
          <w:bCs/>
          <w:sz w:val="24"/>
          <w:szCs w:val="24"/>
          <w:lang w:eastAsia="zh-CN"/>
        </w:rPr>
        <w:t>参选单位需提供</w:t>
      </w:r>
      <w:r w:rsidR="00C55147" w:rsidRPr="00FC6929">
        <w:rPr>
          <w:rFonts w:asciiTheme="majorEastAsia" w:eastAsiaTheme="majorEastAsia" w:hAnsiTheme="majorEastAsia" w:hint="eastAsia"/>
          <w:b/>
          <w:bCs/>
          <w:sz w:val="24"/>
          <w:szCs w:val="24"/>
          <w:lang w:eastAsia="zh-CN"/>
        </w:rPr>
        <w:t>消防员灭火防护服（三层）</w:t>
      </w:r>
      <w:r w:rsidR="00790469" w:rsidRPr="00FC6929">
        <w:rPr>
          <w:rFonts w:asciiTheme="majorEastAsia" w:eastAsiaTheme="majorEastAsia" w:hAnsiTheme="majorEastAsia" w:hint="eastAsia"/>
          <w:b/>
          <w:bCs/>
          <w:sz w:val="24"/>
          <w:szCs w:val="24"/>
          <w:lang w:eastAsia="zh-CN"/>
        </w:rPr>
        <w:t>符合</w:t>
      </w:r>
      <w:r w:rsidR="00C55147" w:rsidRPr="00FC6929">
        <w:rPr>
          <w:rFonts w:asciiTheme="majorEastAsia" w:eastAsiaTheme="majorEastAsia" w:hAnsiTheme="majorEastAsia" w:hint="eastAsia"/>
          <w:b/>
          <w:bCs/>
          <w:sz w:val="24"/>
          <w:szCs w:val="24"/>
          <w:lang w:eastAsia="zh-CN"/>
        </w:rPr>
        <w:t>XF10-2014《消防员灭火防护服》标准要求，提供国家消防装备质量监督检验中心签发的检验报告复印件和应急管理部消防产品合格评定中心认证证书复印件。</w:t>
      </w:r>
    </w:p>
    <w:p w:rsidR="00A26269" w:rsidRPr="00FC6929" w:rsidRDefault="004E7C7B" w:rsidP="00790469">
      <w:pPr>
        <w:spacing w:line="380" w:lineRule="exact"/>
        <w:ind w:leftChars="114" w:left="371" w:hangingChars="50" w:hanging="120"/>
        <w:rPr>
          <w:rFonts w:asciiTheme="majorEastAsia" w:eastAsiaTheme="majorEastAsia" w:hAnsiTheme="majorEastAsia"/>
          <w:b/>
          <w:bCs/>
          <w:sz w:val="24"/>
          <w:szCs w:val="24"/>
          <w:lang w:eastAsia="zh-CN"/>
        </w:rPr>
      </w:pPr>
      <w:r w:rsidRPr="00FC6929">
        <w:rPr>
          <w:rFonts w:asciiTheme="majorEastAsia" w:eastAsiaTheme="majorEastAsia" w:hAnsiTheme="majorEastAsia" w:hint="eastAsia"/>
          <w:b/>
          <w:bCs/>
          <w:sz w:val="24"/>
          <w:szCs w:val="24"/>
          <w:lang w:eastAsia="zh-CN"/>
        </w:rPr>
        <w:t>(4).</w:t>
      </w:r>
      <w:r w:rsidR="00790469" w:rsidRPr="00FC6929">
        <w:rPr>
          <w:rFonts w:asciiTheme="majorEastAsia" w:eastAsiaTheme="majorEastAsia" w:hAnsiTheme="majorEastAsia" w:hint="eastAsia"/>
          <w:b/>
          <w:bCs/>
          <w:sz w:val="24"/>
          <w:szCs w:val="24"/>
          <w:lang w:eastAsia="zh-CN"/>
        </w:rPr>
        <w:t>参选单位需提供</w:t>
      </w:r>
      <w:r w:rsidR="00A26269" w:rsidRPr="00FC6929">
        <w:rPr>
          <w:rFonts w:asciiTheme="majorEastAsia" w:eastAsiaTheme="majorEastAsia" w:hAnsiTheme="majorEastAsia"/>
          <w:b/>
          <w:bCs/>
          <w:sz w:val="24"/>
          <w:szCs w:val="24"/>
          <w:lang w:eastAsia="zh-CN"/>
        </w:rPr>
        <w:t>消防头盔</w:t>
      </w:r>
      <w:r w:rsidR="00A26269" w:rsidRPr="00FC6929">
        <w:rPr>
          <w:rFonts w:asciiTheme="majorEastAsia" w:eastAsiaTheme="majorEastAsia" w:hAnsiTheme="majorEastAsia" w:hint="eastAsia"/>
          <w:b/>
          <w:bCs/>
          <w:sz w:val="24"/>
          <w:szCs w:val="24"/>
          <w:lang w:eastAsia="zh-CN"/>
        </w:rPr>
        <w:t>（半盔）符合国家GA44-2015《消防头盔》标准要求，提供国家消防装备质量监督检验中心签发的检验报告复印件和应急管理部消防产品合格评定中心认证证书复印件。</w:t>
      </w:r>
    </w:p>
    <w:p w:rsidR="00A26269" w:rsidRPr="00FC6929" w:rsidRDefault="00790469" w:rsidP="00FC6929">
      <w:pPr>
        <w:spacing w:line="380" w:lineRule="exact"/>
        <w:ind w:leftChars="74" w:left="404" w:hangingChars="100" w:hanging="241"/>
        <w:rPr>
          <w:rFonts w:asciiTheme="majorEastAsia" w:eastAsiaTheme="majorEastAsia" w:hAnsiTheme="majorEastAsia"/>
          <w:b/>
          <w:bCs/>
          <w:sz w:val="24"/>
          <w:szCs w:val="24"/>
          <w:lang w:eastAsia="zh-CN"/>
        </w:rPr>
      </w:pPr>
      <w:r w:rsidRPr="00FC6929">
        <w:rPr>
          <w:rFonts w:asciiTheme="majorEastAsia" w:eastAsiaTheme="majorEastAsia" w:hAnsiTheme="majorEastAsia" w:hint="eastAsia"/>
          <w:b/>
          <w:bCs/>
          <w:sz w:val="24"/>
          <w:szCs w:val="24"/>
          <w:lang w:eastAsia="zh-CN"/>
        </w:rPr>
        <w:t>(5).参选单位需提供</w:t>
      </w:r>
      <w:r w:rsidR="00A26269" w:rsidRPr="00FC6929">
        <w:rPr>
          <w:rFonts w:asciiTheme="majorEastAsia" w:eastAsiaTheme="majorEastAsia" w:hAnsiTheme="majorEastAsia"/>
          <w:b/>
          <w:bCs/>
          <w:sz w:val="24"/>
          <w:szCs w:val="24"/>
          <w:lang w:eastAsia="zh-CN"/>
        </w:rPr>
        <w:t>消防手套</w:t>
      </w:r>
      <w:r w:rsidR="00A26269" w:rsidRPr="00FC6929">
        <w:rPr>
          <w:rFonts w:asciiTheme="majorEastAsia" w:eastAsiaTheme="majorEastAsia" w:hAnsiTheme="majorEastAsia" w:hint="eastAsia"/>
          <w:b/>
          <w:bCs/>
          <w:sz w:val="24"/>
          <w:szCs w:val="24"/>
          <w:lang w:eastAsia="zh-CN"/>
        </w:rPr>
        <w:t>符合国家XF7-2004《消防手套》标准要求，须提供国家消防装备质量监督检验中心出具的检验报告复印件。</w:t>
      </w:r>
    </w:p>
    <w:p w:rsidR="00A26269" w:rsidRPr="00FC6929" w:rsidRDefault="00790469" w:rsidP="00FC6929">
      <w:pPr>
        <w:spacing w:line="380" w:lineRule="exact"/>
        <w:ind w:leftChars="50" w:left="404" w:hangingChars="122" w:hanging="294"/>
        <w:rPr>
          <w:rFonts w:asciiTheme="majorEastAsia" w:eastAsiaTheme="majorEastAsia" w:hAnsiTheme="majorEastAsia"/>
          <w:b/>
          <w:bCs/>
          <w:sz w:val="24"/>
          <w:szCs w:val="24"/>
          <w:lang w:eastAsia="zh-CN"/>
        </w:rPr>
      </w:pPr>
      <w:r w:rsidRPr="00FC6929">
        <w:rPr>
          <w:rFonts w:asciiTheme="majorEastAsia" w:eastAsiaTheme="majorEastAsia" w:hAnsiTheme="majorEastAsia" w:hint="eastAsia"/>
          <w:b/>
          <w:bCs/>
          <w:sz w:val="24"/>
          <w:szCs w:val="24"/>
          <w:lang w:eastAsia="zh-CN"/>
        </w:rPr>
        <w:t>(6).参选单位需提供</w:t>
      </w:r>
      <w:r w:rsidR="00A26269" w:rsidRPr="00FC6929">
        <w:rPr>
          <w:rFonts w:asciiTheme="majorEastAsia" w:eastAsiaTheme="majorEastAsia" w:hAnsiTheme="majorEastAsia"/>
          <w:b/>
          <w:bCs/>
          <w:sz w:val="24"/>
          <w:szCs w:val="24"/>
          <w:lang w:eastAsia="zh-CN"/>
        </w:rPr>
        <w:t>消防安全腰</w:t>
      </w:r>
      <w:r w:rsidRPr="00FC6929">
        <w:rPr>
          <w:rFonts w:asciiTheme="majorEastAsia" w:eastAsiaTheme="majorEastAsia" w:hAnsiTheme="majorEastAsia" w:hint="eastAsia"/>
          <w:b/>
          <w:bCs/>
          <w:sz w:val="24"/>
          <w:szCs w:val="24"/>
          <w:lang w:eastAsia="zh-CN"/>
        </w:rPr>
        <w:t>的</w:t>
      </w:r>
      <w:r w:rsidR="00A26269" w:rsidRPr="00FC6929">
        <w:rPr>
          <w:rFonts w:asciiTheme="majorEastAsia" w:eastAsiaTheme="majorEastAsia" w:hAnsiTheme="majorEastAsia" w:hint="eastAsia"/>
          <w:b/>
          <w:bCs/>
          <w:sz w:val="24"/>
          <w:szCs w:val="24"/>
          <w:lang w:eastAsia="zh-CN"/>
        </w:rPr>
        <w:t>符合国家GA494-2004</w:t>
      </w:r>
      <w:r w:rsidRPr="00FC6929">
        <w:rPr>
          <w:rFonts w:asciiTheme="majorEastAsia" w:eastAsiaTheme="majorEastAsia" w:hAnsiTheme="majorEastAsia" w:hint="eastAsia"/>
          <w:b/>
          <w:bCs/>
          <w:sz w:val="24"/>
          <w:szCs w:val="24"/>
          <w:lang w:eastAsia="zh-CN"/>
        </w:rPr>
        <w:t>《消防用防坠落装备》标准要求，</w:t>
      </w:r>
      <w:r w:rsidR="00A26269" w:rsidRPr="00FC6929">
        <w:rPr>
          <w:rFonts w:asciiTheme="majorEastAsia" w:eastAsiaTheme="majorEastAsia" w:hAnsiTheme="majorEastAsia" w:hint="eastAsia"/>
          <w:b/>
          <w:bCs/>
          <w:sz w:val="24"/>
          <w:szCs w:val="24"/>
          <w:lang w:eastAsia="zh-CN"/>
        </w:rPr>
        <w:t>须提供国家消防装备质量监督检验中心检验报告和应急管理部消防产品合格评定中心的认证证书。</w:t>
      </w:r>
    </w:p>
    <w:p w:rsidR="00C55147" w:rsidRPr="00FC6929" w:rsidRDefault="00790469" w:rsidP="00DB3D7C">
      <w:pPr>
        <w:spacing w:line="380" w:lineRule="exact"/>
        <w:ind w:leftChars="64" w:left="141"/>
        <w:rPr>
          <w:rFonts w:asciiTheme="majorEastAsia" w:eastAsiaTheme="majorEastAsia" w:hAnsiTheme="majorEastAsia"/>
          <w:b/>
          <w:bCs/>
          <w:sz w:val="24"/>
          <w:szCs w:val="24"/>
          <w:lang w:eastAsia="zh-CN"/>
        </w:rPr>
      </w:pPr>
      <w:r w:rsidRPr="00FC6929">
        <w:rPr>
          <w:rFonts w:asciiTheme="majorEastAsia" w:eastAsiaTheme="majorEastAsia" w:hAnsiTheme="majorEastAsia" w:hint="eastAsia"/>
          <w:b/>
          <w:bCs/>
          <w:sz w:val="24"/>
          <w:szCs w:val="24"/>
          <w:lang w:eastAsia="zh-CN"/>
        </w:rPr>
        <w:t>(7).参选单位需提供</w:t>
      </w:r>
      <w:r w:rsidR="00A26269" w:rsidRPr="00FC6929">
        <w:rPr>
          <w:rFonts w:asciiTheme="majorEastAsia" w:eastAsiaTheme="majorEastAsia" w:hAnsiTheme="majorEastAsia" w:hint="eastAsia"/>
          <w:b/>
          <w:bCs/>
          <w:sz w:val="24"/>
          <w:szCs w:val="24"/>
          <w:lang w:eastAsia="zh-CN"/>
        </w:rPr>
        <w:t>消防靴需要提供符合XF 6－2004《消防员灭火防护靴》标准。</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w:t>
      </w:r>
      <w:r>
        <w:rPr>
          <w:lang w:eastAsia="zh-CN"/>
        </w:rPr>
        <w:lastRenderedPageBreak/>
        <w:t>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630AD6">
        <w:rPr>
          <w:rFonts w:hint="eastAsia"/>
          <w:lang w:eastAsia="zh-CN"/>
        </w:rPr>
        <w:t>96,000.00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25"/>
      <w:permEnd w:id="26"/>
      <w:permEnd w:id="27"/>
      <w:permEnd w:id="28"/>
      <w:permEnd w:id="29"/>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E41BA0">
        <w:rPr>
          <w:rFonts w:hint="eastAsia"/>
          <w:sz w:val="24"/>
          <w:u w:val="single"/>
          <w:lang w:eastAsia="zh-CN"/>
        </w:rPr>
        <w:t>95</w:t>
      </w:r>
      <w:r w:rsidR="00E41BA0">
        <w:rPr>
          <w:sz w:val="24"/>
          <w:u w:val="single"/>
          <w:lang w:eastAsia="zh-CN"/>
        </w:rPr>
        <w:t xml:space="preserve"> </w:t>
      </w:r>
      <w:r>
        <w:rPr>
          <w:rFonts w:hint="eastAsia"/>
          <w:sz w:val="24"/>
          <w:lang w:eastAsia="zh-CN"/>
        </w:rPr>
        <w:t xml:space="preserve">%，剩余合同价款总额的【 </w:t>
      </w:r>
      <w:r w:rsidR="00E41BA0">
        <w:rPr>
          <w:rFonts w:hint="eastAsia"/>
          <w:sz w:val="24"/>
          <w:lang w:eastAsia="zh-CN"/>
        </w:rPr>
        <w:t>5</w:t>
      </w:r>
      <w:r>
        <w:rPr>
          <w:rFonts w:hint="eastAsia"/>
          <w:sz w:val="24"/>
          <w:lang w:eastAsia="zh-CN"/>
        </w:rPr>
        <w:t xml:space="preserve"> 】%作为质量保证金，待质量保证期满且乙方无结欠甲方款项或债务的情况下无息退还。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E1475B"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E1475B"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E1475B"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E1475B"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1F07A6" w:rsidP="001F07A6">
      <w:pPr>
        <w:spacing w:line="360" w:lineRule="auto"/>
        <w:ind w:firstLineChars="600" w:firstLine="2640"/>
        <w:rPr>
          <w:rFonts w:ascii="微软雅黑" w:eastAsia="微软雅黑"/>
          <w:b/>
          <w:sz w:val="44"/>
          <w:szCs w:val="44"/>
          <w:lang w:eastAsia="zh-CN"/>
        </w:rPr>
      </w:pPr>
      <w:r>
        <w:rPr>
          <w:rFonts w:ascii="微软雅黑" w:eastAsia="微软雅黑" w:hAnsi="微软雅黑" w:hint="eastAsia"/>
          <w:b/>
          <w:sz w:val="44"/>
          <w:szCs w:val="44"/>
          <w:lang w:eastAsia="zh-CN"/>
        </w:rPr>
        <w:t>消防灭火防护服</w:t>
      </w:r>
      <w:r w:rsidRPr="00CC50DD">
        <w:rPr>
          <w:rFonts w:ascii="微软雅黑" w:eastAsia="微软雅黑" w:hint="eastAsia"/>
          <w:b/>
          <w:sz w:val="44"/>
          <w:szCs w:val="44"/>
          <w:lang w:eastAsia="zh-CN"/>
        </w:rPr>
        <w:t>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3</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E1475B" w:rsidP="008D347B">
      <w:pPr>
        <w:rPr>
          <w:szCs w:val="21"/>
          <w:lang w:eastAsia="zh-CN"/>
        </w:rPr>
      </w:pPr>
      <w:r w:rsidRPr="00E1475B">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675FA" w:rsidRDefault="004675FA" w:rsidP="008D347B">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4675FA" w:rsidRDefault="004675F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675FA" w:rsidRDefault="004675F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675FA" w:rsidRDefault="004675F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675FA" w:rsidRDefault="004675F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675FA" w:rsidRDefault="004675F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675FA" w:rsidRDefault="004675F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1F07A6" w:rsidRPr="00C55147">
        <w:rPr>
          <w:rFonts w:asciiTheme="minorEastAsia" w:eastAsiaTheme="minorEastAsia" w:hAnsiTheme="minorEastAsia" w:hint="eastAsia"/>
          <w:sz w:val="24"/>
          <w:szCs w:val="24"/>
          <w:u w:val="single"/>
          <w:lang w:eastAsia="zh-CN"/>
        </w:rPr>
        <w:t>消防灭火防护服采购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561"/>
        <w:gridCol w:w="1160"/>
        <w:gridCol w:w="1160"/>
        <w:gridCol w:w="1682"/>
        <w:gridCol w:w="1350"/>
        <w:gridCol w:w="1478"/>
      </w:tblGrid>
      <w:tr w:rsidR="004675FA" w:rsidRPr="001E0E26" w:rsidTr="004675FA">
        <w:tc>
          <w:tcPr>
            <w:tcW w:w="666"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675FA" w:rsidRPr="00FC6929" w:rsidRDefault="004675FA" w:rsidP="00FB13EB">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4675FA" w:rsidRPr="00FC6929" w:rsidRDefault="004675F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682"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350" w:type="dxa"/>
            <w:vAlign w:val="center"/>
          </w:tcPr>
          <w:p w:rsidR="004675FA" w:rsidRPr="00FC6929" w:rsidRDefault="005A0B19"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004675FA" w:rsidRPr="00FC6929">
              <w:rPr>
                <w:rFonts w:asciiTheme="majorEastAsia" w:eastAsiaTheme="majorEastAsia" w:hAnsiTheme="majorEastAsia" w:hint="eastAsia"/>
                <w:b/>
                <w:sz w:val="20"/>
                <w:szCs w:val="20"/>
              </w:rPr>
              <w:t>计（元）</w:t>
            </w:r>
          </w:p>
        </w:tc>
        <w:tc>
          <w:tcPr>
            <w:tcW w:w="1478"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675FA" w:rsidRPr="001E0E26" w:rsidTr="004675FA">
        <w:tc>
          <w:tcPr>
            <w:tcW w:w="666" w:type="dxa"/>
            <w:vAlign w:val="center"/>
          </w:tcPr>
          <w:p w:rsidR="004675FA" w:rsidRPr="00FC6929" w:rsidRDefault="004675FA" w:rsidP="00FC6929">
            <w:pPr>
              <w:pStyle w:val="1"/>
              <w:spacing w:line="560" w:lineRule="exact"/>
              <w:ind w:firstLineChars="50" w:firstLine="90"/>
              <w:jc w:val="center"/>
              <w:rPr>
                <w:sz w:val="18"/>
                <w:szCs w:val="18"/>
              </w:rPr>
            </w:pPr>
            <w:r w:rsidRPr="00FC6929">
              <w:rPr>
                <w:rFonts w:hint="eastAsia"/>
                <w:sz w:val="18"/>
                <w:szCs w:val="18"/>
              </w:rPr>
              <w:t>1</w:t>
            </w:r>
          </w:p>
        </w:tc>
        <w:tc>
          <w:tcPr>
            <w:tcW w:w="2561" w:type="dxa"/>
            <w:vAlign w:val="center"/>
          </w:tcPr>
          <w:p w:rsidR="004675FA" w:rsidRPr="00FC6929" w:rsidRDefault="004675FA" w:rsidP="00FC6929">
            <w:pPr>
              <w:rPr>
                <w:sz w:val="18"/>
                <w:szCs w:val="18"/>
                <w:lang w:eastAsia="zh-CN"/>
              </w:rPr>
            </w:pPr>
            <w:r w:rsidRPr="00FC6929">
              <w:rPr>
                <w:rFonts w:hint="eastAsia"/>
                <w:sz w:val="18"/>
                <w:szCs w:val="18"/>
                <w:lang w:eastAsia="zh-CN"/>
              </w:rPr>
              <w:t>消防员灭火防护服（三层）</w:t>
            </w:r>
          </w:p>
          <w:p w:rsidR="004675FA" w:rsidRPr="00FC6929" w:rsidRDefault="004675FA" w:rsidP="00FC6929">
            <w:pPr>
              <w:rPr>
                <w:rFonts w:ascii="Calibri" w:hAnsi="Calibri"/>
                <w:sz w:val="18"/>
                <w:szCs w:val="18"/>
                <w:lang w:eastAsia="zh-CN"/>
              </w:rPr>
            </w:pPr>
          </w:p>
        </w:tc>
        <w:tc>
          <w:tcPr>
            <w:tcW w:w="1160"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4675FA" w:rsidP="00FC6929">
            <w:pPr>
              <w:pStyle w:val="1"/>
              <w:spacing w:line="560" w:lineRule="exact"/>
              <w:ind w:firstLineChars="100" w:firstLine="180"/>
              <w:rPr>
                <w:sz w:val="18"/>
                <w:szCs w:val="18"/>
              </w:rPr>
            </w:pPr>
            <w:r w:rsidRPr="00FC6929">
              <w:rPr>
                <w:rFonts w:hint="eastAsia"/>
                <w:sz w:val="18"/>
                <w:szCs w:val="18"/>
              </w:rPr>
              <w:t>30</w:t>
            </w:r>
          </w:p>
        </w:tc>
        <w:tc>
          <w:tcPr>
            <w:tcW w:w="1682" w:type="dxa"/>
            <w:vAlign w:val="center"/>
          </w:tcPr>
          <w:p w:rsidR="004675FA" w:rsidRPr="00FC6929" w:rsidRDefault="004675FA" w:rsidP="00FC6929">
            <w:pPr>
              <w:pStyle w:val="1"/>
              <w:spacing w:line="560" w:lineRule="exact"/>
              <w:jc w:val="center"/>
              <w:rPr>
                <w:sz w:val="18"/>
                <w:szCs w:val="18"/>
              </w:rPr>
            </w:pPr>
          </w:p>
        </w:tc>
        <w:tc>
          <w:tcPr>
            <w:tcW w:w="1350" w:type="dxa"/>
            <w:vAlign w:val="center"/>
          </w:tcPr>
          <w:p w:rsidR="004675FA" w:rsidRPr="00FC6929" w:rsidRDefault="004675FA" w:rsidP="00FC6929">
            <w:pPr>
              <w:pStyle w:val="1"/>
              <w:spacing w:line="560" w:lineRule="exact"/>
              <w:jc w:val="center"/>
              <w:rPr>
                <w:sz w:val="18"/>
                <w:szCs w:val="18"/>
              </w:rPr>
            </w:pPr>
          </w:p>
        </w:tc>
        <w:tc>
          <w:tcPr>
            <w:tcW w:w="1478" w:type="dxa"/>
            <w:vAlign w:val="center"/>
          </w:tcPr>
          <w:p w:rsidR="004675FA" w:rsidRPr="00FC6929" w:rsidRDefault="004675FA" w:rsidP="00FC6929">
            <w:pPr>
              <w:pStyle w:val="1"/>
              <w:spacing w:line="560" w:lineRule="exact"/>
              <w:jc w:val="left"/>
              <w:rPr>
                <w:sz w:val="18"/>
                <w:szCs w:val="18"/>
              </w:rPr>
            </w:pPr>
          </w:p>
        </w:tc>
      </w:tr>
      <w:tr w:rsidR="004675FA" w:rsidRPr="001E0E26" w:rsidTr="004675FA">
        <w:tc>
          <w:tcPr>
            <w:tcW w:w="666" w:type="dxa"/>
            <w:vAlign w:val="center"/>
          </w:tcPr>
          <w:p w:rsidR="004675FA" w:rsidRPr="00FC6929" w:rsidRDefault="005A0B19" w:rsidP="00FC6929">
            <w:pPr>
              <w:pStyle w:val="1"/>
              <w:spacing w:line="560" w:lineRule="exact"/>
              <w:ind w:firstLineChars="50" w:firstLine="90"/>
              <w:jc w:val="center"/>
              <w:rPr>
                <w:sz w:val="18"/>
                <w:szCs w:val="18"/>
              </w:rPr>
            </w:pPr>
            <w:r>
              <w:rPr>
                <w:rFonts w:hint="eastAsia"/>
                <w:sz w:val="18"/>
                <w:szCs w:val="18"/>
              </w:rPr>
              <w:t>2</w:t>
            </w:r>
          </w:p>
        </w:tc>
        <w:tc>
          <w:tcPr>
            <w:tcW w:w="2561" w:type="dxa"/>
            <w:vAlign w:val="center"/>
          </w:tcPr>
          <w:p w:rsidR="004675FA" w:rsidRPr="00FC6929" w:rsidRDefault="004675FA" w:rsidP="004675FA">
            <w:pPr>
              <w:rPr>
                <w:sz w:val="18"/>
                <w:szCs w:val="18"/>
                <w:lang w:eastAsia="zh-CN"/>
              </w:rPr>
            </w:pPr>
            <w:r w:rsidRPr="00FC6929">
              <w:rPr>
                <w:sz w:val="18"/>
                <w:szCs w:val="18"/>
              </w:rPr>
              <w:t>消防头盔</w:t>
            </w:r>
            <w:r w:rsidRPr="00FC6929">
              <w:rPr>
                <w:rFonts w:hint="eastAsia"/>
                <w:sz w:val="18"/>
                <w:szCs w:val="18"/>
              </w:rPr>
              <w:t>（半盔）</w:t>
            </w:r>
          </w:p>
          <w:p w:rsidR="004675FA" w:rsidRPr="00FC6929" w:rsidRDefault="004675FA" w:rsidP="00FC6929">
            <w:pPr>
              <w:rPr>
                <w:sz w:val="18"/>
                <w:szCs w:val="18"/>
              </w:rPr>
            </w:pPr>
          </w:p>
        </w:tc>
        <w:tc>
          <w:tcPr>
            <w:tcW w:w="1160"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5A0B19" w:rsidP="00FC6929">
            <w:pPr>
              <w:pStyle w:val="1"/>
              <w:spacing w:line="560" w:lineRule="exact"/>
              <w:ind w:firstLineChars="100" w:firstLine="180"/>
              <w:rPr>
                <w:sz w:val="18"/>
                <w:szCs w:val="18"/>
              </w:rPr>
            </w:pPr>
            <w:r>
              <w:rPr>
                <w:rFonts w:hint="eastAsia"/>
                <w:sz w:val="18"/>
                <w:szCs w:val="18"/>
              </w:rPr>
              <w:t>30</w:t>
            </w:r>
          </w:p>
        </w:tc>
        <w:tc>
          <w:tcPr>
            <w:tcW w:w="1682" w:type="dxa"/>
            <w:vAlign w:val="center"/>
          </w:tcPr>
          <w:p w:rsidR="004675FA" w:rsidRPr="00FC6929" w:rsidRDefault="004675FA" w:rsidP="00FC6929">
            <w:pPr>
              <w:pStyle w:val="1"/>
              <w:spacing w:line="560" w:lineRule="exact"/>
              <w:jc w:val="center"/>
              <w:rPr>
                <w:sz w:val="18"/>
                <w:szCs w:val="18"/>
              </w:rPr>
            </w:pPr>
          </w:p>
        </w:tc>
        <w:tc>
          <w:tcPr>
            <w:tcW w:w="1350" w:type="dxa"/>
            <w:vAlign w:val="center"/>
          </w:tcPr>
          <w:p w:rsidR="004675FA" w:rsidRPr="00FC6929" w:rsidRDefault="004675FA" w:rsidP="00FC6929">
            <w:pPr>
              <w:pStyle w:val="1"/>
              <w:spacing w:line="560" w:lineRule="exact"/>
              <w:jc w:val="center"/>
              <w:rPr>
                <w:sz w:val="18"/>
                <w:szCs w:val="18"/>
              </w:rPr>
            </w:pPr>
          </w:p>
        </w:tc>
        <w:tc>
          <w:tcPr>
            <w:tcW w:w="1478" w:type="dxa"/>
            <w:vAlign w:val="center"/>
          </w:tcPr>
          <w:p w:rsidR="004675FA" w:rsidRPr="00FC6929" w:rsidRDefault="004675FA" w:rsidP="00FC6929">
            <w:pPr>
              <w:pStyle w:val="1"/>
              <w:spacing w:line="560" w:lineRule="exact"/>
              <w:jc w:val="left"/>
              <w:rPr>
                <w:sz w:val="18"/>
                <w:szCs w:val="18"/>
              </w:rPr>
            </w:pPr>
          </w:p>
        </w:tc>
      </w:tr>
      <w:tr w:rsidR="004675FA" w:rsidRPr="001E0E26" w:rsidTr="004675FA">
        <w:tc>
          <w:tcPr>
            <w:tcW w:w="666" w:type="dxa"/>
            <w:vAlign w:val="center"/>
          </w:tcPr>
          <w:p w:rsidR="004675FA" w:rsidRPr="00FC6929" w:rsidRDefault="005A0B19" w:rsidP="00FC6929">
            <w:pPr>
              <w:pStyle w:val="1"/>
              <w:spacing w:line="560" w:lineRule="exact"/>
              <w:ind w:firstLineChars="50" w:firstLine="90"/>
              <w:jc w:val="center"/>
              <w:rPr>
                <w:sz w:val="18"/>
                <w:szCs w:val="18"/>
              </w:rPr>
            </w:pPr>
            <w:r>
              <w:rPr>
                <w:rFonts w:hint="eastAsia"/>
                <w:sz w:val="18"/>
                <w:szCs w:val="18"/>
              </w:rPr>
              <w:t>3</w:t>
            </w:r>
          </w:p>
        </w:tc>
        <w:tc>
          <w:tcPr>
            <w:tcW w:w="2561" w:type="dxa"/>
            <w:vAlign w:val="center"/>
          </w:tcPr>
          <w:p w:rsidR="004675FA" w:rsidRPr="00FC6929" w:rsidRDefault="004675FA" w:rsidP="004675FA">
            <w:pPr>
              <w:rPr>
                <w:sz w:val="18"/>
                <w:szCs w:val="18"/>
                <w:lang w:eastAsia="zh-CN"/>
              </w:rPr>
            </w:pPr>
            <w:r w:rsidRPr="00FC6929">
              <w:rPr>
                <w:sz w:val="18"/>
                <w:szCs w:val="18"/>
              </w:rPr>
              <w:t>消防手套</w:t>
            </w:r>
          </w:p>
          <w:p w:rsidR="004675FA" w:rsidRPr="00FC6929" w:rsidRDefault="004675FA" w:rsidP="00FC6929">
            <w:pPr>
              <w:rPr>
                <w:sz w:val="18"/>
                <w:szCs w:val="18"/>
              </w:rPr>
            </w:pPr>
          </w:p>
        </w:tc>
        <w:tc>
          <w:tcPr>
            <w:tcW w:w="1160"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5A0B19" w:rsidP="00FC6929">
            <w:pPr>
              <w:pStyle w:val="1"/>
              <w:spacing w:line="560" w:lineRule="exact"/>
              <w:ind w:firstLineChars="100" w:firstLine="180"/>
              <w:rPr>
                <w:sz w:val="18"/>
                <w:szCs w:val="18"/>
              </w:rPr>
            </w:pPr>
            <w:r>
              <w:rPr>
                <w:rFonts w:hint="eastAsia"/>
                <w:sz w:val="18"/>
                <w:szCs w:val="18"/>
              </w:rPr>
              <w:t>30</w:t>
            </w:r>
          </w:p>
        </w:tc>
        <w:tc>
          <w:tcPr>
            <w:tcW w:w="1682" w:type="dxa"/>
            <w:vAlign w:val="center"/>
          </w:tcPr>
          <w:p w:rsidR="004675FA" w:rsidRPr="00FC6929" w:rsidRDefault="004675FA" w:rsidP="00FC6929">
            <w:pPr>
              <w:pStyle w:val="1"/>
              <w:spacing w:line="560" w:lineRule="exact"/>
              <w:jc w:val="center"/>
              <w:rPr>
                <w:sz w:val="18"/>
                <w:szCs w:val="18"/>
              </w:rPr>
            </w:pPr>
          </w:p>
        </w:tc>
        <w:tc>
          <w:tcPr>
            <w:tcW w:w="1350" w:type="dxa"/>
            <w:vAlign w:val="center"/>
          </w:tcPr>
          <w:p w:rsidR="004675FA" w:rsidRPr="00FC6929" w:rsidRDefault="004675FA" w:rsidP="00FC6929">
            <w:pPr>
              <w:pStyle w:val="1"/>
              <w:spacing w:line="560" w:lineRule="exact"/>
              <w:jc w:val="center"/>
              <w:rPr>
                <w:sz w:val="18"/>
                <w:szCs w:val="18"/>
              </w:rPr>
            </w:pPr>
          </w:p>
        </w:tc>
        <w:tc>
          <w:tcPr>
            <w:tcW w:w="1478" w:type="dxa"/>
            <w:vAlign w:val="center"/>
          </w:tcPr>
          <w:p w:rsidR="004675FA" w:rsidRPr="00FC6929" w:rsidRDefault="004675FA" w:rsidP="00FC6929">
            <w:pPr>
              <w:pStyle w:val="1"/>
              <w:spacing w:line="560" w:lineRule="exact"/>
              <w:jc w:val="left"/>
              <w:rPr>
                <w:sz w:val="18"/>
                <w:szCs w:val="18"/>
              </w:rPr>
            </w:pPr>
          </w:p>
        </w:tc>
      </w:tr>
      <w:tr w:rsidR="004675FA" w:rsidRPr="001E0E26" w:rsidTr="004675FA">
        <w:tc>
          <w:tcPr>
            <w:tcW w:w="666" w:type="dxa"/>
            <w:vAlign w:val="center"/>
          </w:tcPr>
          <w:p w:rsidR="004675FA" w:rsidRPr="00FC6929" w:rsidRDefault="005A0B19" w:rsidP="00FC6929">
            <w:pPr>
              <w:pStyle w:val="1"/>
              <w:spacing w:line="560" w:lineRule="exact"/>
              <w:ind w:firstLineChars="50" w:firstLine="90"/>
              <w:jc w:val="center"/>
              <w:rPr>
                <w:sz w:val="18"/>
                <w:szCs w:val="18"/>
              </w:rPr>
            </w:pPr>
            <w:r>
              <w:rPr>
                <w:rFonts w:hint="eastAsia"/>
                <w:sz w:val="18"/>
                <w:szCs w:val="18"/>
              </w:rPr>
              <w:t>4</w:t>
            </w:r>
          </w:p>
        </w:tc>
        <w:tc>
          <w:tcPr>
            <w:tcW w:w="2561" w:type="dxa"/>
            <w:vAlign w:val="center"/>
          </w:tcPr>
          <w:p w:rsidR="004675FA" w:rsidRPr="00FC6929" w:rsidRDefault="004675FA" w:rsidP="004675FA">
            <w:pPr>
              <w:rPr>
                <w:sz w:val="18"/>
                <w:szCs w:val="18"/>
                <w:lang w:eastAsia="zh-CN"/>
              </w:rPr>
            </w:pPr>
            <w:r w:rsidRPr="00FC6929">
              <w:rPr>
                <w:sz w:val="18"/>
                <w:szCs w:val="18"/>
              </w:rPr>
              <w:t>消防安全腰带</w:t>
            </w:r>
          </w:p>
          <w:p w:rsidR="004675FA" w:rsidRPr="00FC6929" w:rsidRDefault="004675FA" w:rsidP="004675FA">
            <w:pPr>
              <w:rPr>
                <w:sz w:val="18"/>
                <w:szCs w:val="18"/>
              </w:rPr>
            </w:pPr>
          </w:p>
        </w:tc>
        <w:tc>
          <w:tcPr>
            <w:tcW w:w="1160"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5A0B19" w:rsidP="00FC6929">
            <w:pPr>
              <w:pStyle w:val="1"/>
              <w:spacing w:line="560" w:lineRule="exact"/>
              <w:ind w:firstLineChars="100" w:firstLine="180"/>
              <w:rPr>
                <w:sz w:val="18"/>
                <w:szCs w:val="18"/>
              </w:rPr>
            </w:pPr>
            <w:r>
              <w:rPr>
                <w:rFonts w:hint="eastAsia"/>
                <w:sz w:val="18"/>
                <w:szCs w:val="18"/>
              </w:rPr>
              <w:t>30</w:t>
            </w:r>
          </w:p>
        </w:tc>
        <w:tc>
          <w:tcPr>
            <w:tcW w:w="1682" w:type="dxa"/>
            <w:vAlign w:val="center"/>
          </w:tcPr>
          <w:p w:rsidR="004675FA" w:rsidRPr="00FC6929" w:rsidRDefault="004675FA" w:rsidP="00FC6929">
            <w:pPr>
              <w:pStyle w:val="1"/>
              <w:spacing w:line="560" w:lineRule="exact"/>
              <w:jc w:val="center"/>
              <w:rPr>
                <w:sz w:val="18"/>
                <w:szCs w:val="18"/>
              </w:rPr>
            </w:pPr>
          </w:p>
        </w:tc>
        <w:tc>
          <w:tcPr>
            <w:tcW w:w="1350" w:type="dxa"/>
            <w:vAlign w:val="center"/>
          </w:tcPr>
          <w:p w:rsidR="004675FA" w:rsidRPr="00FC6929" w:rsidRDefault="004675FA" w:rsidP="00FC6929">
            <w:pPr>
              <w:pStyle w:val="1"/>
              <w:spacing w:line="560" w:lineRule="exact"/>
              <w:jc w:val="center"/>
              <w:rPr>
                <w:sz w:val="18"/>
                <w:szCs w:val="18"/>
              </w:rPr>
            </w:pPr>
          </w:p>
        </w:tc>
        <w:tc>
          <w:tcPr>
            <w:tcW w:w="1478" w:type="dxa"/>
            <w:vAlign w:val="center"/>
          </w:tcPr>
          <w:p w:rsidR="004675FA" w:rsidRPr="00FC6929" w:rsidRDefault="004675FA" w:rsidP="00FC6929">
            <w:pPr>
              <w:pStyle w:val="1"/>
              <w:spacing w:line="560" w:lineRule="exact"/>
              <w:jc w:val="left"/>
              <w:rPr>
                <w:sz w:val="18"/>
                <w:szCs w:val="18"/>
              </w:rPr>
            </w:pPr>
          </w:p>
        </w:tc>
      </w:tr>
      <w:tr w:rsidR="004675FA" w:rsidRPr="001E0E26" w:rsidTr="004675FA">
        <w:tc>
          <w:tcPr>
            <w:tcW w:w="666" w:type="dxa"/>
            <w:vAlign w:val="center"/>
          </w:tcPr>
          <w:p w:rsidR="004675FA" w:rsidRPr="00FC6929" w:rsidRDefault="005A0B19" w:rsidP="00FC6929">
            <w:pPr>
              <w:pStyle w:val="1"/>
              <w:spacing w:line="560" w:lineRule="exact"/>
              <w:ind w:firstLineChars="50" w:firstLine="90"/>
              <w:jc w:val="center"/>
              <w:rPr>
                <w:sz w:val="18"/>
                <w:szCs w:val="18"/>
              </w:rPr>
            </w:pPr>
            <w:r>
              <w:rPr>
                <w:rFonts w:hint="eastAsia"/>
                <w:sz w:val="18"/>
                <w:szCs w:val="18"/>
              </w:rPr>
              <w:t>5</w:t>
            </w:r>
          </w:p>
        </w:tc>
        <w:tc>
          <w:tcPr>
            <w:tcW w:w="2561" w:type="dxa"/>
            <w:vAlign w:val="center"/>
          </w:tcPr>
          <w:p w:rsidR="004675FA" w:rsidRPr="00FC6929" w:rsidRDefault="004675FA" w:rsidP="004675FA">
            <w:pPr>
              <w:rPr>
                <w:sz w:val="18"/>
                <w:szCs w:val="18"/>
              </w:rPr>
            </w:pPr>
            <w:r w:rsidRPr="00FC6929">
              <w:rPr>
                <w:rFonts w:hint="eastAsia"/>
                <w:sz w:val="18"/>
                <w:szCs w:val="18"/>
              </w:rPr>
              <w:t>消防靴</w:t>
            </w:r>
          </w:p>
        </w:tc>
        <w:tc>
          <w:tcPr>
            <w:tcW w:w="1160" w:type="dxa"/>
          </w:tcPr>
          <w:p w:rsidR="004675FA" w:rsidRPr="00FC6929" w:rsidRDefault="004675FA" w:rsidP="00FC6929">
            <w:pPr>
              <w:pStyle w:val="1"/>
              <w:spacing w:line="560" w:lineRule="exact"/>
              <w:ind w:firstLineChars="100" w:firstLine="180"/>
              <w:rPr>
                <w:sz w:val="18"/>
                <w:szCs w:val="18"/>
              </w:rPr>
            </w:pPr>
          </w:p>
        </w:tc>
        <w:tc>
          <w:tcPr>
            <w:tcW w:w="1160" w:type="dxa"/>
            <w:vAlign w:val="center"/>
          </w:tcPr>
          <w:p w:rsidR="004675FA" w:rsidRPr="00FC6929" w:rsidRDefault="005A0B19" w:rsidP="00FC6929">
            <w:pPr>
              <w:pStyle w:val="1"/>
              <w:spacing w:line="560" w:lineRule="exact"/>
              <w:ind w:firstLineChars="100" w:firstLine="180"/>
              <w:rPr>
                <w:sz w:val="18"/>
                <w:szCs w:val="18"/>
              </w:rPr>
            </w:pPr>
            <w:r>
              <w:rPr>
                <w:rFonts w:hint="eastAsia"/>
                <w:sz w:val="18"/>
                <w:szCs w:val="18"/>
              </w:rPr>
              <w:t>30</w:t>
            </w:r>
          </w:p>
        </w:tc>
        <w:tc>
          <w:tcPr>
            <w:tcW w:w="1682" w:type="dxa"/>
            <w:vAlign w:val="center"/>
          </w:tcPr>
          <w:p w:rsidR="004675FA" w:rsidRPr="00FC6929" w:rsidRDefault="004675FA" w:rsidP="00FC6929">
            <w:pPr>
              <w:pStyle w:val="1"/>
              <w:spacing w:line="560" w:lineRule="exact"/>
              <w:jc w:val="center"/>
              <w:rPr>
                <w:sz w:val="18"/>
                <w:szCs w:val="18"/>
              </w:rPr>
            </w:pPr>
          </w:p>
        </w:tc>
        <w:tc>
          <w:tcPr>
            <w:tcW w:w="1350" w:type="dxa"/>
            <w:vAlign w:val="center"/>
          </w:tcPr>
          <w:p w:rsidR="004675FA" w:rsidRPr="00FC6929" w:rsidRDefault="004675FA" w:rsidP="00FC6929">
            <w:pPr>
              <w:pStyle w:val="1"/>
              <w:spacing w:line="560" w:lineRule="exact"/>
              <w:jc w:val="center"/>
              <w:rPr>
                <w:sz w:val="18"/>
                <w:szCs w:val="18"/>
              </w:rPr>
            </w:pPr>
          </w:p>
        </w:tc>
        <w:tc>
          <w:tcPr>
            <w:tcW w:w="1478" w:type="dxa"/>
            <w:vAlign w:val="center"/>
          </w:tcPr>
          <w:p w:rsidR="004675FA" w:rsidRPr="00FC6929" w:rsidRDefault="004675FA" w:rsidP="00FC6929">
            <w:pPr>
              <w:pStyle w:val="1"/>
              <w:spacing w:line="560" w:lineRule="exact"/>
              <w:jc w:val="left"/>
              <w:rPr>
                <w:sz w:val="18"/>
                <w:szCs w:val="18"/>
              </w:rPr>
            </w:pPr>
          </w:p>
        </w:tc>
      </w:tr>
      <w:tr w:rsidR="005A0B19" w:rsidRPr="001E0E26" w:rsidTr="005A0B19">
        <w:tc>
          <w:tcPr>
            <w:tcW w:w="10057" w:type="dxa"/>
            <w:gridSpan w:val="7"/>
            <w:vAlign w:val="center"/>
          </w:tcPr>
          <w:p w:rsidR="005A0B19" w:rsidRPr="005A0B19" w:rsidRDefault="005A0B19" w:rsidP="005A0B19">
            <w:pPr>
              <w:pStyle w:val="1"/>
              <w:spacing w:line="560" w:lineRule="exact"/>
              <w:jc w:val="center"/>
              <w:rPr>
                <w:b/>
                <w:bCs/>
                <w:sz w:val="18"/>
                <w:szCs w:val="18"/>
              </w:rPr>
            </w:pPr>
            <w:r w:rsidRPr="005A0B19">
              <w:rPr>
                <w:rFonts w:hint="eastAsia"/>
                <w:b/>
                <w:bCs/>
                <w:sz w:val="18"/>
                <w:szCs w:val="18"/>
              </w:rPr>
              <w:t>合计总价：</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5A0B19" w:rsidP="008D347B">
      <w:pPr>
        <w:pStyle w:val="1"/>
        <w:rPr>
          <w:sz w:val="24"/>
          <w:szCs w:val="24"/>
        </w:rPr>
      </w:pPr>
      <w:r w:rsidRPr="00FB13EB">
        <w:rPr>
          <w:rFonts w:asciiTheme="minorEastAsia" w:eastAsiaTheme="minorEastAsia" w:hAnsiTheme="minorEastAsia" w:hint="eastAsia"/>
          <w:b/>
          <w:bCs/>
          <w:sz w:val="24"/>
          <w:szCs w:val="24"/>
        </w:rPr>
        <w:lastRenderedPageBreak/>
        <w:t>附件四：消防灭火防护服技术参数</w:t>
      </w:r>
    </w:p>
    <w:p w:rsidR="008D347B" w:rsidRPr="00FB13EB" w:rsidRDefault="008D347B" w:rsidP="008D347B">
      <w:pPr>
        <w:pStyle w:val="1"/>
        <w:rPr>
          <w:rFonts w:asciiTheme="minorEastAsia" w:eastAsiaTheme="minorEastAsia" w:hAnsiTheme="minorEastAsia"/>
          <w:b/>
          <w:bCs/>
          <w:sz w:val="24"/>
          <w:szCs w:val="24"/>
        </w:rPr>
      </w:pPr>
      <w:bookmarkStart w:id="1" w:name="_GoBack"/>
      <w:bookmarkEnd w:id="1"/>
    </w:p>
    <w:tbl>
      <w:tblPr>
        <w:tblStyle w:val="af5"/>
        <w:tblpPr w:leftFromText="180" w:rightFromText="180" w:horzAnchor="margin" w:tblpY="660"/>
        <w:tblW w:w="0" w:type="auto"/>
        <w:tblLook w:val="04A0"/>
      </w:tblPr>
      <w:tblGrid>
        <w:gridCol w:w="659"/>
        <w:gridCol w:w="1096"/>
        <w:gridCol w:w="3521"/>
        <w:gridCol w:w="3246"/>
      </w:tblGrid>
      <w:tr w:rsidR="00C55147" w:rsidTr="004675FA">
        <w:tc>
          <w:tcPr>
            <w:tcW w:w="675" w:type="dxa"/>
            <w:vAlign w:val="center"/>
          </w:tcPr>
          <w:p w:rsidR="00C55147" w:rsidRDefault="00C55147" w:rsidP="004675FA">
            <w:pPr>
              <w:rPr>
                <w:rFonts w:ascii="Calibri" w:hAnsi="Calibri"/>
                <w:b/>
                <w:bCs/>
                <w:sz w:val="20"/>
              </w:rPr>
            </w:pPr>
            <w:r>
              <w:rPr>
                <w:rFonts w:hint="eastAsia"/>
                <w:b/>
                <w:bCs/>
                <w:sz w:val="20"/>
              </w:rPr>
              <w:t>产品名称</w:t>
            </w:r>
          </w:p>
        </w:tc>
        <w:tc>
          <w:tcPr>
            <w:tcW w:w="1033" w:type="dxa"/>
            <w:vAlign w:val="center"/>
          </w:tcPr>
          <w:p w:rsidR="00C55147" w:rsidRDefault="00C55147" w:rsidP="004675FA">
            <w:pPr>
              <w:rPr>
                <w:b/>
                <w:bCs/>
                <w:sz w:val="20"/>
              </w:rPr>
            </w:pPr>
            <w:r>
              <w:rPr>
                <w:rFonts w:hint="eastAsia"/>
                <w:b/>
                <w:bCs/>
                <w:sz w:val="20"/>
              </w:rPr>
              <w:t>规格型号</w:t>
            </w:r>
          </w:p>
        </w:tc>
        <w:tc>
          <w:tcPr>
            <w:tcW w:w="10980" w:type="dxa"/>
            <w:vAlign w:val="center"/>
          </w:tcPr>
          <w:p w:rsidR="00C55147" w:rsidRDefault="00C55147" w:rsidP="004675FA">
            <w:pPr>
              <w:ind w:firstLineChars="700" w:firstLine="1405"/>
              <w:jc w:val="center"/>
              <w:rPr>
                <w:b/>
                <w:bCs/>
                <w:sz w:val="20"/>
              </w:rPr>
            </w:pPr>
            <w:r>
              <w:rPr>
                <w:rFonts w:hint="eastAsia"/>
                <w:b/>
                <w:bCs/>
                <w:sz w:val="20"/>
              </w:rPr>
              <w:t>主要技术参数</w:t>
            </w:r>
          </w:p>
        </w:tc>
        <w:tc>
          <w:tcPr>
            <w:tcW w:w="3232" w:type="dxa"/>
            <w:vAlign w:val="center"/>
          </w:tcPr>
          <w:p w:rsidR="00C55147" w:rsidRDefault="00C55147" w:rsidP="004675FA">
            <w:pPr>
              <w:jc w:val="center"/>
              <w:rPr>
                <w:b/>
                <w:bCs/>
                <w:sz w:val="20"/>
              </w:rPr>
            </w:pPr>
            <w:r>
              <w:rPr>
                <w:rFonts w:hint="eastAsia"/>
                <w:b/>
                <w:bCs/>
                <w:sz w:val="20"/>
              </w:rPr>
              <w:t>产品图片</w:t>
            </w:r>
          </w:p>
        </w:tc>
      </w:tr>
      <w:tr w:rsidR="00C55147" w:rsidTr="004675FA">
        <w:tc>
          <w:tcPr>
            <w:tcW w:w="675" w:type="dxa"/>
            <w:vAlign w:val="center"/>
          </w:tcPr>
          <w:p w:rsidR="00C55147" w:rsidRDefault="00C55147" w:rsidP="004675FA">
            <w:pPr>
              <w:rPr>
                <w:rFonts w:ascii="Calibri" w:hAnsi="Calibri"/>
                <w:sz w:val="20"/>
                <w:lang w:eastAsia="zh-CN"/>
              </w:rPr>
            </w:pPr>
            <w:r>
              <w:rPr>
                <w:rFonts w:hint="eastAsia"/>
                <w:sz w:val="20"/>
                <w:lang w:eastAsia="zh-CN"/>
              </w:rPr>
              <w:t>消防员灭火防护服（三层）</w:t>
            </w:r>
          </w:p>
        </w:tc>
        <w:tc>
          <w:tcPr>
            <w:tcW w:w="1033" w:type="dxa"/>
            <w:vAlign w:val="center"/>
          </w:tcPr>
          <w:p w:rsidR="00C55147" w:rsidRDefault="00C55147" w:rsidP="004675FA">
            <w:pPr>
              <w:adjustRightInd w:val="0"/>
              <w:rPr>
                <w:rFonts w:ascii="Calibri" w:hAnsi="Calibri"/>
                <w:sz w:val="20"/>
              </w:rPr>
            </w:pPr>
            <w:r>
              <w:rPr>
                <w:rFonts w:hint="eastAsia"/>
                <w:sz w:val="20"/>
              </w:rPr>
              <w:t>ZFMH-BS E（DRD）</w:t>
            </w:r>
          </w:p>
        </w:tc>
        <w:tc>
          <w:tcPr>
            <w:tcW w:w="10980" w:type="dxa"/>
          </w:tcPr>
          <w:p w:rsidR="00C55147" w:rsidRDefault="00C55147" w:rsidP="004675FA">
            <w:pPr>
              <w:adjustRightInd w:val="0"/>
              <w:rPr>
                <w:b/>
                <w:bCs/>
                <w:sz w:val="20"/>
                <w:lang w:eastAsia="zh-CN"/>
              </w:rPr>
            </w:pPr>
            <w:r>
              <w:rPr>
                <w:rFonts w:hint="eastAsia"/>
                <w:b/>
                <w:bCs/>
                <w:sz w:val="20"/>
                <w:lang w:eastAsia="zh-CN"/>
              </w:rPr>
              <w:t>1.整体要求</w:t>
            </w:r>
          </w:p>
          <w:p w:rsidR="00C55147" w:rsidRDefault="00C55147" w:rsidP="004675FA">
            <w:pPr>
              <w:rPr>
                <w:rFonts w:ascii="Calibri" w:hAnsi="Calibri"/>
                <w:sz w:val="20"/>
                <w:lang w:eastAsia="zh-CN"/>
              </w:rPr>
            </w:pPr>
            <w:r>
              <w:rPr>
                <w:rFonts w:hint="eastAsia"/>
                <w:sz w:val="20"/>
                <w:lang w:eastAsia="zh-CN"/>
              </w:rPr>
              <w:t>★1.1符合XF10-2014《消防员灭火防护服》标准要求，提供国家消防装备质量监督检验中心签发的检验报告复印件和应急管理部消防产品合格评定中心认证证书复印件。</w:t>
            </w:r>
          </w:p>
          <w:p w:rsidR="00C55147" w:rsidRDefault="00C55147" w:rsidP="004675FA">
            <w:pPr>
              <w:adjustRightInd w:val="0"/>
              <w:rPr>
                <w:b/>
                <w:bCs/>
                <w:sz w:val="20"/>
                <w:lang w:eastAsia="zh-CN"/>
              </w:rPr>
            </w:pPr>
            <w:r>
              <w:rPr>
                <w:rFonts w:hint="eastAsia"/>
                <w:b/>
                <w:bCs/>
                <w:sz w:val="20"/>
                <w:lang w:eastAsia="zh-CN"/>
              </w:rPr>
              <w:t>2.外观要求</w:t>
            </w:r>
          </w:p>
          <w:p w:rsidR="00C55147" w:rsidRDefault="00C55147" w:rsidP="004675FA">
            <w:pPr>
              <w:adjustRightInd w:val="0"/>
              <w:rPr>
                <w:sz w:val="20"/>
                <w:lang w:eastAsia="zh-CN"/>
              </w:rPr>
            </w:pPr>
            <w:r>
              <w:rPr>
                <w:rFonts w:hint="eastAsia"/>
                <w:sz w:val="20"/>
                <w:lang w:eastAsia="zh-CN"/>
              </w:rPr>
              <w:t>2.1外观为藏蓝色。颜色为藏蓝色，潘通色号为PANTONE 19-4013 TCX Dark Navy，色差≥3级。</w:t>
            </w:r>
          </w:p>
          <w:p w:rsidR="00C55147" w:rsidRDefault="00C55147" w:rsidP="004675FA">
            <w:pPr>
              <w:adjustRightInd w:val="0"/>
              <w:rPr>
                <w:sz w:val="20"/>
                <w:lang w:eastAsia="zh-CN"/>
              </w:rPr>
            </w:pPr>
            <w:r>
              <w:rPr>
                <w:rFonts w:hint="eastAsia"/>
                <w:sz w:val="20"/>
                <w:lang w:eastAsia="zh-CN"/>
              </w:rPr>
              <w:t>2.2符合应急管理部消防局20式统型要求。由外层、防水透气层、舒适层共三层面料组成，并带有救生拖拉带。</w:t>
            </w:r>
          </w:p>
          <w:p w:rsidR="00C55147" w:rsidRDefault="00C55147" w:rsidP="004675FA">
            <w:pPr>
              <w:adjustRightInd w:val="0"/>
              <w:rPr>
                <w:sz w:val="20"/>
                <w:lang w:eastAsia="zh-CN"/>
              </w:rPr>
            </w:pPr>
            <w:r>
              <w:rPr>
                <w:rFonts w:hint="eastAsia"/>
                <w:sz w:val="20"/>
                <w:lang w:eastAsia="zh-CN"/>
              </w:rPr>
              <w:t>2.3按采购人要求在服装背面印制单位标识，标识须符合应急管理部消防局20式要求。</w:t>
            </w:r>
          </w:p>
          <w:p w:rsidR="00C55147" w:rsidRDefault="00C55147" w:rsidP="004675FA">
            <w:pPr>
              <w:adjustRightInd w:val="0"/>
              <w:rPr>
                <w:b/>
                <w:sz w:val="20"/>
                <w:lang w:eastAsia="zh-CN"/>
              </w:rPr>
            </w:pPr>
            <w:r>
              <w:rPr>
                <w:rFonts w:hint="eastAsia"/>
                <w:b/>
                <w:sz w:val="20"/>
                <w:lang w:eastAsia="zh-CN"/>
              </w:rPr>
              <w:t>3.材料要求</w:t>
            </w:r>
          </w:p>
          <w:p w:rsidR="00C55147" w:rsidRDefault="00C55147" w:rsidP="004675FA">
            <w:pPr>
              <w:rPr>
                <w:rFonts w:ascii="Calibri" w:hAnsi="Calibri"/>
                <w:sz w:val="20"/>
                <w:lang w:eastAsia="zh-CN"/>
              </w:rPr>
            </w:pPr>
            <w:r>
              <w:rPr>
                <w:rFonts w:hint="eastAsia"/>
                <w:sz w:val="20"/>
                <w:lang w:eastAsia="zh-CN"/>
              </w:rPr>
              <w:t>3.1外层面料：芳纶阻燃面料，克重：≤（210±10）</w:t>
            </w:r>
            <w:r>
              <w:rPr>
                <w:sz w:val="20"/>
                <w:lang w:eastAsia="zh-CN"/>
              </w:rPr>
              <w:t>g/</w:t>
            </w:r>
            <w:r>
              <w:rPr>
                <w:rFonts w:hint="eastAsia"/>
                <w:sz w:val="20"/>
                <w:lang w:eastAsia="zh-CN"/>
              </w:rPr>
              <w:t>㎡。</w:t>
            </w:r>
          </w:p>
          <w:p w:rsidR="00C55147" w:rsidRDefault="00C55147" w:rsidP="004675FA">
            <w:pPr>
              <w:rPr>
                <w:sz w:val="20"/>
                <w:lang w:eastAsia="zh-CN"/>
              </w:rPr>
            </w:pPr>
            <w:r>
              <w:rPr>
                <w:rFonts w:hint="eastAsia"/>
                <w:sz w:val="20"/>
                <w:lang w:eastAsia="zh-CN"/>
              </w:rPr>
              <w:t>3.2防水透气层：芳纶无纺布＋阻燃</w:t>
            </w:r>
            <w:r>
              <w:rPr>
                <w:sz w:val="20"/>
                <w:lang w:eastAsia="zh-CN"/>
              </w:rPr>
              <w:t>PTFE</w:t>
            </w:r>
            <w:r>
              <w:rPr>
                <w:rFonts w:hint="eastAsia"/>
                <w:sz w:val="20"/>
                <w:lang w:eastAsia="zh-CN"/>
              </w:rPr>
              <w:t>膜、克重：≤（</w:t>
            </w:r>
            <w:r>
              <w:rPr>
                <w:sz w:val="20"/>
                <w:lang w:eastAsia="zh-CN"/>
              </w:rPr>
              <w:t>1</w:t>
            </w:r>
            <w:r>
              <w:rPr>
                <w:rFonts w:hint="eastAsia"/>
                <w:sz w:val="20"/>
                <w:lang w:eastAsia="zh-CN"/>
              </w:rPr>
              <w:t>30±</w:t>
            </w:r>
            <w:r>
              <w:rPr>
                <w:sz w:val="20"/>
                <w:lang w:eastAsia="zh-CN"/>
              </w:rPr>
              <w:t>6</w:t>
            </w:r>
            <w:r>
              <w:rPr>
                <w:rFonts w:hint="eastAsia"/>
                <w:sz w:val="20"/>
                <w:lang w:eastAsia="zh-CN"/>
              </w:rPr>
              <w:t>.5）</w:t>
            </w:r>
            <w:r>
              <w:rPr>
                <w:sz w:val="20"/>
                <w:lang w:eastAsia="zh-CN"/>
              </w:rPr>
              <w:t>g/</w:t>
            </w:r>
            <w:r>
              <w:rPr>
                <w:rFonts w:hint="eastAsia"/>
                <w:sz w:val="20"/>
                <w:lang w:eastAsia="zh-CN"/>
              </w:rPr>
              <w:t>㎡。</w:t>
            </w:r>
          </w:p>
          <w:p w:rsidR="00C55147" w:rsidRDefault="00C55147" w:rsidP="004675FA">
            <w:pPr>
              <w:rPr>
                <w:sz w:val="20"/>
                <w:lang w:eastAsia="zh-CN"/>
              </w:rPr>
            </w:pPr>
            <w:r>
              <w:rPr>
                <w:rFonts w:hint="eastAsia"/>
                <w:sz w:val="20"/>
                <w:lang w:eastAsia="zh-CN"/>
              </w:rPr>
              <w:t>3.3舒适层：芳纶粘胶阻燃布舒适层，克重：≤（</w:t>
            </w:r>
            <w:r>
              <w:rPr>
                <w:sz w:val="20"/>
                <w:lang w:eastAsia="zh-CN"/>
              </w:rPr>
              <w:t>1</w:t>
            </w:r>
            <w:r>
              <w:rPr>
                <w:rFonts w:hint="eastAsia"/>
                <w:sz w:val="20"/>
                <w:lang w:eastAsia="zh-CN"/>
              </w:rPr>
              <w:t>80±9）</w:t>
            </w:r>
            <w:r>
              <w:rPr>
                <w:sz w:val="20"/>
                <w:lang w:eastAsia="zh-CN"/>
              </w:rPr>
              <w:t>g/</w:t>
            </w:r>
            <w:r>
              <w:rPr>
                <w:rFonts w:hint="eastAsia"/>
                <w:sz w:val="20"/>
                <w:lang w:eastAsia="zh-CN"/>
              </w:rPr>
              <w:t>㎡。</w:t>
            </w:r>
          </w:p>
          <w:p w:rsidR="00C55147" w:rsidRDefault="00C55147" w:rsidP="004675FA">
            <w:pPr>
              <w:rPr>
                <w:sz w:val="20"/>
                <w:lang w:eastAsia="zh-CN"/>
              </w:rPr>
            </w:pPr>
            <w:r>
              <w:rPr>
                <w:rFonts w:hint="eastAsia"/>
                <w:sz w:val="20"/>
                <w:lang w:eastAsia="zh-CN"/>
              </w:rPr>
              <w:t>3.4衣领贴肤面料：芳纶阻燃起绒面料，克重：≤（210±10）</w:t>
            </w:r>
            <w:r>
              <w:rPr>
                <w:sz w:val="20"/>
                <w:lang w:eastAsia="zh-CN"/>
              </w:rPr>
              <w:t>g/</w:t>
            </w:r>
            <w:r>
              <w:rPr>
                <w:rFonts w:hint="eastAsia"/>
                <w:sz w:val="20"/>
                <w:lang w:eastAsia="zh-CN"/>
              </w:rPr>
              <w:t>㎡。</w:t>
            </w:r>
          </w:p>
          <w:p w:rsidR="00C55147" w:rsidRDefault="00C55147" w:rsidP="004675FA">
            <w:pPr>
              <w:rPr>
                <w:sz w:val="20"/>
                <w:lang w:eastAsia="zh-CN"/>
              </w:rPr>
            </w:pPr>
            <w:r>
              <w:rPr>
                <w:rFonts w:hint="eastAsia"/>
                <w:sz w:val="20"/>
                <w:lang w:eastAsia="zh-CN"/>
              </w:rPr>
              <w:t>3.5反光标志带：</w:t>
            </w:r>
            <w:r>
              <w:rPr>
                <w:sz w:val="20"/>
                <w:lang w:eastAsia="zh-CN"/>
              </w:rPr>
              <w:t>3M</w:t>
            </w:r>
            <w:r>
              <w:rPr>
                <w:rFonts w:hint="eastAsia"/>
                <w:sz w:val="20"/>
                <w:lang w:eastAsia="zh-CN"/>
              </w:rPr>
              <w:t>中国有限公司</w:t>
            </w:r>
            <w:r>
              <w:rPr>
                <w:sz w:val="20"/>
                <w:lang w:eastAsia="zh-CN"/>
              </w:rPr>
              <w:t>9587</w:t>
            </w:r>
            <w:r>
              <w:rPr>
                <w:rFonts w:hint="eastAsia"/>
                <w:sz w:val="20"/>
                <w:lang w:eastAsia="zh-CN"/>
              </w:rPr>
              <w:t>（打孔）。</w:t>
            </w:r>
          </w:p>
          <w:p w:rsidR="00C55147" w:rsidRDefault="00C55147" w:rsidP="004675FA">
            <w:pPr>
              <w:rPr>
                <w:sz w:val="20"/>
                <w:lang w:eastAsia="zh-CN"/>
              </w:rPr>
            </w:pPr>
            <w:r>
              <w:rPr>
                <w:rFonts w:hint="eastAsia"/>
                <w:sz w:val="20"/>
                <w:lang w:eastAsia="zh-CN"/>
              </w:rPr>
              <w:t>3.6补强布：芳纶阻燃面料，克重：≤（210±10）</w:t>
            </w:r>
            <w:r>
              <w:rPr>
                <w:sz w:val="20"/>
                <w:lang w:eastAsia="zh-CN"/>
              </w:rPr>
              <w:t>g/</w:t>
            </w:r>
            <w:r>
              <w:rPr>
                <w:rFonts w:hint="eastAsia"/>
                <w:sz w:val="20"/>
                <w:lang w:eastAsia="zh-CN"/>
              </w:rPr>
              <w:t>㎡。</w:t>
            </w:r>
          </w:p>
          <w:p w:rsidR="00C55147" w:rsidRDefault="00C55147" w:rsidP="004675FA">
            <w:pPr>
              <w:rPr>
                <w:b/>
                <w:sz w:val="20"/>
                <w:lang w:eastAsia="zh-CN"/>
              </w:rPr>
            </w:pPr>
            <w:r>
              <w:rPr>
                <w:rFonts w:hint="eastAsia"/>
                <w:b/>
                <w:sz w:val="20"/>
                <w:lang w:eastAsia="zh-CN"/>
              </w:rPr>
              <w:t>4.技术要求</w:t>
            </w:r>
          </w:p>
          <w:p w:rsidR="00C55147" w:rsidRDefault="00C55147" w:rsidP="004675FA">
            <w:pPr>
              <w:rPr>
                <w:sz w:val="20"/>
                <w:lang w:eastAsia="zh-CN"/>
              </w:rPr>
            </w:pPr>
            <w:r>
              <w:rPr>
                <w:rFonts w:hint="eastAsia"/>
                <w:sz w:val="20"/>
                <w:lang w:eastAsia="zh-CN"/>
              </w:rPr>
              <w:t>▲4.1阻燃性能（损毁长度）：</w:t>
            </w:r>
          </w:p>
          <w:p w:rsidR="00C55147" w:rsidRDefault="00C55147" w:rsidP="004675FA">
            <w:pPr>
              <w:rPr>
                <w:sz w:val="20"/>
                <w:lang w:eastAsia="zh-CN"/>
              </w:rPr>
            </w:pPr>
            <w:r>
              <w:rPr>
                <w:rFonts w:hint="eastAsia"/>
                <w:sz w:val="20"/>
                <w:lang w:eastAsia="zh-CN"/>
              </w:rPr>
              <w:t>外层经向：≤40</w:t>
            </w:r>
            <w:r>
              <w:rPr>
                <w:sz w:val="20"/>
                <w:lang w:eastAsia="zh-CN"/>
              </w:rPr>
              <w:t>mm</w:t>
            </w:r>
            <w:r>
              <w:rPr>
                <w:rFonts w:hint="eastAsia"/>
                <w:sz w:val="20"/>
                <w:lang w:eastAsia="zh-CN"/>
              </w:rPr>
              <w:t>、纬向：≤40</w:t>
            </w:r>
            <w:r>
              <w:rPr>
                <w:sz w:val="20"/>
                <w:lang w:eastAsia="zh-CN"/>
              </w:rPr>
              <w:t>mm</w:t>
            </w:r>
            <w:r>
              <w:rPr>
                <w:rFonts w:hint="eastAsia"/>
                <w:sz w:val="20"/>
                <w:lang w:eastAsia="zh-CN"/>
              </w:rPr>
              <w:t>；</w:t>
            </w:r>
            <w:r>
              <w:rPr>
                <w:sz w:val="20"/>
                <w:lang w:eastAsia="zh-CN"/>
              </w:rPr>
              <w:t xml:space="preserve"> </w:t>
            </w:r>
            <w:r>
              <w:rPr>
                <w:rFonts w:hint="eastAsia"/>
                <w:sz w:val="20"/>
                <w:lang w:eastAsia="zh-CN"/>
              </w:rPr>
              <w:t>防水透气（隔热层）经向：≤45</w:t>
            </w:r>
            <w:r>
              <w:rPr>
                <w:sz w:val="20"/>
                <w:lang w:eastAsia="zh-CN"/>
              </w:rPr>
              <w:t>mm</w:t>
            </w:r>
            <w:r>
              <w:rPr>
                <w:rFonts w:hint="eastAsia"/>
                <w:sz w:val="20"/>
                <w:lang w:eastAsia="zh-CN"/>
              </w:rPr>
              <w:t>、纬向：≤40</w:t>
            </w:r>
            <w:r>
              <w:rPr>
                <w:sz w:val="20"/>
                <w:lang w:eastAsia="zh-CN"/>
              </w:rPr>
              <w:t>mm</w:t>
            </w:r>
            <w:r>
              <w:rPr>
                <w:rFonts w:hint="eastAsia"/>
                <w:sz w:val="20"/>
                <w:lang w:eastAsia="zh-CN"/>
              </w:rPr>
              <w:t>；舒适层经向：≤35</w:t>
            </w:r>
            <w:r>
              <w:rPr>
                <w:sz w:val="20"/>
                <w:lang w:eastAsia="zh-CN"/>
              </w:rPr>
              <w:t>mm</w:t>
            </w:r>
            <w:r>
              <w:rPr>
                <w:rFonts w:hint="eastAsia"/>
                <w:sz w:val="20"/>
                <w:lang w:eastAsia="zh-CN"/>
              </w:rPr>
              <w:t>、纬向：≤50</w:t>
            </w:r>
            <w:r>
              <w:rPr>
                <w:sz w:val="20"/>
                <w:lang w:eastAsia="zh-CN"/>
              </w:rPr>
              <w:t>mm</w:t>
            </w:r>
            <w:r>
              <w:rPr>
                <w:rFonts w:hint="eastAsia"/>
                <w:sz w:val="20"/>
                <w:lang w:eastAsia="zh-CN"/>
              </w:rPr>
              <w:t>；反光标志带经向：≤35</w:t>
            </w:r>
            <w:r>
              <w:rPr>
                <w:sz w:val="20"/>
                <w:lang w:eastAsia="zh-CN"/>
              </w:rPr>
              <w:t>mm</w:t>
            </w:r>
            <w:r>
              <w:rPr>
                <w:rFonts w:hint="eastAsia"/>
                <w:sz w:val="20"/>
                <w:lang w:eastAsia="zh-CN"/>
              </w:rPr>
              <w:t>、纬向：≤30</w:t>
            </w:r>
            <w:r>
              <w:rPr>
                <w:sz w:val="20"/>
                <w:lang w:eastAsia="zh-CN"/>
              </w:rPr>
              <w:t>mm</w:t>
            </w:r>
            <w:r>
              <w:rPr>
                <w:rFonts w:hint="eastAsia"/>
                <w:sz w:val="20"/>
                <w:lang w:eastAsia="zh-CN"/>
              </w:rPr>
              <w:t>；外层加强材料经向：≤37mm、纬向：≤37mm；所有试验续燃时间</w:t>
            </w:r>
            <w:r>
              <w:rPr>
                <w:sz w:val="20"/>
                <w:lang w:eastAsia="zh-CN"/>
              </w:rPr>
              <w:t>0s</w:t>
            </w:r>
            <w:r>
              <w:rPr>
                <w:rFonts w:hint="eastAsia"/>
                <w:sz w:val="20"/>
                <w:lang w:eastAsia="zh-CN"/>
              </w:rPr>
              <w:t>，且无熔融滴落现象。</w:t>
            </w:r>
          </w:p>
          <w:p w:rsidR="00C55147" w:rsidRDefault="00C55147" w:rsidP="004675FA">
            <w:pPr>
              <w:rPr>
                <w:sz w:val="20"/>
                <w:lang w:eastAsia="zh-CN"/>
              </w:rPr>
            </w:pPr>
            <w:r>
              <w:rPr>
                <w:rFonts w:hint="eastAsia"/>
                <w:sz w:val="20"/>
                <w:lang w:eastAsia="zh-CN"/>
              </w:rPr>
              <w:t>4.2热稳定性能（变化率）：</w:t>
            </w:r>
          </w:p>
          <w:p w:rsidR="00C55147" w:rsidRDefault="00C55147" w:rsidP="004675FA">
            <w:pPr>
              <w:rPr>
                <w:sz w:val="20"/>
                <w:lang w:eastAsia="zh-CN"/>
              </w:rPr>
            </w:pPr>
            <w:r>
              <w:rPr>
                <w:rFonts w:hint="eastAsia"/>
                <w:sz w:val="20"/>
                <w:lang w:eastAsia="zh-CN"/>
              </w:rPr>
              <w:t>外层：≤</w:t>
            </w:r>
            <w:r>
              <w:rPr>
                <w:sz w:val="20"/>
                <w:lang w:eastAsia="zh-CN"/>
              </w:rPr>
              <w:t>1.0%</w:t>
            </w:r>
            <w:r>
              <w:rPr>
                <w:rFonts w:hint="eastAsia"/>
                <w:sz w:val="20"/>
                <w:lang w:eastAsia="zh-CN"/>
              </w:rPr>
              <w:t>；防水透气层：≤1</w:t>
            </w:r>
            <w:r>
              <w:rPr>
                <w:sz w:val="20"/>
                <w:lang w:eastAsia="zh-CN"/>
              </w:rPr>
              <w:t>.0%</w:t>
            </w:r>
            <w:r>
              <w:rPr>
                <w:rFonts w:hint="eastAsia"/>
                <w:sz w:val="20"/>
                <w:lang w:eastAsia="zh-CN"/>
              </w:rPr>
              <w:t>；</w:t>
            </w:r>
            <w:r>
              <w:rPr>
                <w:rFonts w:hint="eastAsia"/>
                <w:sz w:val="20"/>
                <w:lang w:eastAsia="zh-CN"/>
              </w:rPr>
              <w:lastRenderedPageBreak/>
              <w:t>外层加强材料：≤1.0%；舒适层：≤3</w:t>
            </w:r>
            <w:r>
              <w:rPr>
                <w:sz w:val="20"/>
                <w:lang w:eastAsia="zh-CN"/>
              </w:rPr>
              <w:t>.0%</w:t>
            </w:r>
            <w:r>
              <w:rPr>
                <w:rFonts w:hint="eastAsia"/>
                <w:sz w:val="20"/>
                <w:lang w:eastAsia="zh-CN"/>
              </w:rPr>
              <w:t>；试样表面无明显变化。</w:t>
            </w:r>
          </w:p>
          <w:p w:rsidR="00C55147" w:rsidRDefault="00C55147" w:rsidP="004675FA">
            <w:pPr>
              <w:rPr>
                <w:sz w:val="20"/>
                <w:lang w:eastAsia="zh-CN"/>
              </w:rPr>
            </w:pPr>
            <w:r>
              <w:rPr>
                <w:rFonts w:hint="eastAsia"/>
                <w:sz w:val="20"/>
                <w:lang w:eastAsia="zh-CN"/>
              </w:rPr>
              <w:t>4.3缩水率：</w:t>
            </w:r>
          </w:p>
          <w:p w:rsidR="00C55147" w:rsidRDefault="00C55147" w:rsidP="004675FA">
            <w:pPr>
              <w:rPr>
                <w:sz w:val="20"/>
                <w:lang w:eastAsia="zh-CN"/>
              </w:rPr>
            </w:pPr>
            <w:r>
              <w:rPr>
                <w:rFonts w:hint="eastAsia"/>
                <w:sz w:val="20"/>
                <w:lang w:eastAsia="zh-CN"/>
              </w:rPr>
              <w:t>外层经纬向：≤1.5</w:t>
            </w:r>
            <w:r>
              <w:rPr>
                <w:sz w:val="20"/>
                <w:lang w:eastAsia="zh-CN"/>
              </w:rPr>
              <w:t>%</w:t>
            </w:r>
            <w:r>
              <w:rPr>
                <w:rFonts w:hint="eastAsia"/>
                <w:sz w:val="20"/>
                <w:lang w:eastAsia="zh-CN"/>
              </w:rPr>
              <w:t>、1.5</w:t>
            </w:r>
            <w:r>
              <w:rPr>
                <w:sz w:val="20"/>
                <w:lang w:eastAsia="zh-CN"/>
              </w:rPr>
              <w:t>%</w:t>
            </w:r>
            <w:r>
              <w:rPr>
                <w:rFonts w:hint="eastAsia"/>
                <w:sz w:val="20"/>
                <w:lang w:eastAsia="zh-CN"/>
              </w:rPr>
              <w:t>；防水透气层经纬向：≤2.0</w:t>
            </w:r>
            <w:r>
              <w:rPr>
                <w:sz w:val="20"/>
                <w:lang w:eastAsia="zh-CN"/>
              </w:rPr>
              <w:t>%</w:t>
            </w:r>
            <w:r>
              <w:rPr>
                <w:rFonts w:hint="eastAsia"/>
                <w:sz w:val="20"/>
                <w:lang w:eastAsia="zh-CN"/>
              </w:rPr>
              <w:t>、≤2.0</w:t>
            </w:r>
            <w:r>
              <w:rPr>
                <w:sz w:val="20"/>
                <w:lang w:eastAsia="zh-CN"/>
              </w:rPr>
              <w:t>%</w:t>
            </w:r>
            <w:r>
              <w:rPr>
                <w:rFonts w:hint="eastAsia"/>
                <w:sz w:val="20"/>
                <w:lang w:eastAsia="zh-CN"/>
              </w:rPr>
              <w:t>；舒适层经纬向：≤2.5</w:t>
            </w:r>
            <w:r>
              <w:rPr>
                <w:sz w:val="20"/>
                <w:lang w:eastAsia="zh-CN"/>
              </w:rPr>
              <w:t>%</w:t>
            </w:r>
            <w:r>
              <w:rPr>
                <w:rFonts w:hint="eastAsia"/>
                <w:sz w:val="20"/>
                <w:lang w:eastAsia="zh-CN"/>
              </w:rPr>
              <w:t>、≤2.5</w:t>
            </w:r>
            <w:r>
              <w:rPr>
                <w:sz w:val="20"/>
                <w:lang w:eastAsia="zh-CN"/>
              </w:rPr>
              <w:t>%</w:t>
            </w:r>
            <w:r>
              <w:rPr>
                <w:rFonts w:hint="eastAsia"/>
                <w:sz w:val="20"/>
                <w:lang w:eastAsia="zh-CN"/>
              </w:rPr>
              <w:t>。</w:t>
            </w:r>
          </w:p>
          <w:p w:rsidR="00C55147" w:rsidRDefault="00C55147" w:rsidP="004675FA">
            <w:pPr>
              <w:rPr>
                <w:sz w:val="20"/>
                <w:lang w:eastAsia="zh-CN"/>
              </w:rPr>
            </w:pPr>
            <w:r>
              <w:rPr>
                <w:rFonts w:hint="eastAsia"/>
                <w:sz w:val="20"/>
                <w:lang w:eastAsia="zh-CN"/>
              </w:rPr>
              <w:t>▲4.4断裂强力：外层：经向≥1200</w:t>
            </w:r>
            <w:r>
              <w:rPr>
                <w:sz w:val="20"/>
                <w:lang w:eastAsia="zh-CN"/>
              </w:rPr>
              <w:t>N</w:t>
            </w:r>
            <w:r>
              <w:rPr>
                <w:rFonts w:hint="eastAsia"/>
                <w:sz w:val="20"/>
                <w:lang w:eastAsia="zh-CN"/>
              </w:rPr>
              <w:t>、纬向≥1200</w:t>
            </w:r>
            <w:r>
              <w:rPr>
                <w:sz w:val="20"/>
                <w:lang w:eastAsia="zh-CN"/>
              </w:rPr>
              <w:t>N</w:t>
            </w:r>
            <w:r>
              <w:rPr>
                <w:rFonts w:hint="eastAsia"/>
                <w:sz w:val="20"/>
                <w:lang w:eastAsia="zh-CN"/>
              </w:rPr>
              <w:t>；舒适层：经向≥450</w:t>
            </w:r>
            <w:r>
              <w:rPr>
                <w:sz w:val="20"/>
                <w:lang w:eastAsia="zh-CN"/>
              </w:rPr>
              <w:t>N</w:t>
            </w:r>
            <w:r>
              <w:rPr>
                <w:rFonts w:hint="eastAsia"/>
                <w:sz w:val="20"/>
                <w:lang w:eastAsia="zh-CN"/>
              </w:rPr>
              <w:t>、纬向≥640</w:t>
            </w:r>
            <w:r>
              <w:rPr>
                <w:sz w:val="20"/>
                <w:lang w:eastAsia="zh-CN"/>
              </w:rPr>
              <w:t>N</w:t>
            </w:r>
            <w:r>
              <w:rPr>
                <w:rFonts w:hint="eastAsia"/>
                <w:sz w:val="20"/>
                <w:lang w:eastAsia="zh-CN"/>
              </w:rPr>
              <w:t>；救生拖拉带≥9400N。</w:t>
            </w:r>
          </w:p>
          <w:p w:rsidR="00C55147" w:rsidRDefault="00C55147" w:rsidP="004675FA">
            <w:pPr>
              <w:rPr>
                <w:sz w:val="20"/>
                <w:lang w:eastAsia="zh-CN"/>
              </w:rPr>
            </w:pPr>
            <w:r>
              <w:rPr>
                <w:rFonts w:hint="eastAsia"/>
                <w:sz w:val="20"/>
                <w:lang w:eastAsia="zh-CN"/>
              </w:rPr>
              <w:t>▲4.5外层撕破强力：经向≥380</w:t>
            </w:r>
            <w:r>
              <w:rPr>
                <w:sz w:val="20"/>
                <w:lang w:eastAsia="zh-CN"/>
              </w:rPr>
              <w:t>N</w:t>
            </w:r>
            <w:r>
              <w:rPr>
                <w:rFonts w:hint="eastAsia"/>
                <w:sz w:val="20"/>
                <w:lang w:eastAsia="zh-CN"/>
              </w:rPr>
              <w:t>、纬向≥400</w:t>
            </w:r>
            <w:r>
              <w:rPr>
                <w:sz w:val="20"/>
                <w:lang w:eastAsia="zh-CN"/>
              </w:rPr>
              <w:t>N</w:t>
            </w:r>
            <w:r>
              <w:rPr>
                <w:rFonts w:hint="eastAsia"/>
                <w:sz w:val="20"/>
                <w:lang w:eastAsia="zh-CN"/>
              </w:rPr>
              <w:t>；接缝断裂强力：经向≥840N、纬向≥750N。</w:t>
            </w:r>
          </w:p>
          <w:p w:rsidR="00C55147" w:rsidRDefault="00C55147" w:rsidP="004675FA">
            <w:pPr>
              <w:rPr>
                <w:sz w:val="20"/>
                <w:lang w:eastAsia="zh-CN"/>
              </w:rPr>
            </w:pPr>
            <w:r>
              <w:rPr>
                <w:rFonts w:hint="eastAsia"/>
                <w:sz w:val="20"/>
                <w:lang w:eastAsia="zh-CN"/>
              </w:rPr>
              <w:t>4.6防水透气层耐静水压＞</w:t>
            </w:r>
            <w:r>
              <w:rPr>
                <w:sz w:val="20"/>
                <w:lang w:eastAsia="zh-CN"/>
              </w:rPr>
              <w:t>50kpa</w:t>
            </w:r>
            <w:r>
              <w:rPr>
                <w:rFonts w:hint="eastAsia"/>
                <w:sz w:val="20"/>
                <w:lang w:eastAsia="zh-CN"/>
              </w:rPr>
              <w:t>、透湿率≥6300（</w:t>
            </w:r>
            <w:r>
              <w:rPr>
                <w:sz w:val="20"/>
                <w:lang w:eastAsia="zh-CN"/>
              </w:rPr>
              <w:t>g/(</w:t>
            </w:r>
            <w:r>
              <w:rPr>
                <w:rFonts w:hint="eastAsia"/>
                <w:sz w:val="20"/>
                <w:lang w:eastAsia="zh-CN"/>
              </w:rPr>
              <w:t>㎡·</w:t>
            </w:r>
            <w:r>
              <w:rPr>
                <w:sz w:val="20"/>
                <w:lang w:eastAsia="zh-CN"/>
              </w:rPr>
              <w:t>24h)</w:t>
            </w:r>
            <w:r>
              <w:rPr>
                <w:rFonts w:hint="eastAsia"/>
                <w:sz w:val="20"/>
                <w:lang w:eastAsia="zh-CN"/>
              </w:rPr>
              <w:t>）、拒油性能</w:t>
            </w:r>
            <w:r>
              <w:rPr>
                <w:sz w:val="20"/>
                <w:lang w:eastAsia="zh-CN"/>
              </w:rPr>
              <w:t>3</w:t>
            </w:r>
            <w:r>
              <w:rPr>
                <w:rFonts w:hint="eastAsia"/>
                <w:sz w:val="20"/>
                <w:lang w:eastAsia="zh-CN"/>
              </w:rPr>
              <w:t>级。</w:t>
            </w:r>
          </w:p>
          <w:p w:rsidR="00C55147" w:rsidRDefault="00C55147" w:rsidP="004675FA">
            <w:pPr>
              <w:rPr>
                <w:sz w:val="20"/>
                <w:lang w:eastAsia="zh-CN"/>
              </w:rPr>
            </w:pPr>
            <w:r>
              <w:rPr>
                <w:rFonts w:hint="eastAsia"/>
                <w:sz w:val="20"/>
                <w:lang w:eastAsia="zh-CN"/>
              </w:rPr>
              <w:t>4.7质量：≤ 2.75</w:t>
            </w:r>
            <w:r>
              <w:rPr>
                <w:sz w:val="20"/>
                <w:lang w:eastAsia="zh-CN"/>
              </w:rPr>
              <w:t>kg</w:t>
            </w:r>
            <w:r>
              <w:rPr>
                <w:rFonts w:hint="eastAsia"/>
                <w:sz w:val="20"/>
                <w:lang w:eastAsia="zh-CN"/>
              </w:rPr>
              <w:t>。</w:t>
            </w:r>
          </w:p>
          <w:p w:rsidR="00C55147" w:rsidRDefault="00C55147" w:rsidP="004675FA">
            <w:pPr>
              <w:rPr>
                <w:sz w:val="20"/>
                <w:lang w:eastAsia="zh-CN"/>
              </w:rPr>
            </w:pPr>
            <w:r>
              <w:rPr>
                <w:rFonts w:hint="eastAsia"/>
                <w:sz w:val="20"/>
                <w:lang w:eastAsia="zh-CN"/>
              </w:rPr>
              <w:t>4.8拖拉带展开时间≤4S。</w:t>
            </w:r>
          </w:p>
          <w:p w:rsidR="00C55147" w:rsidRDefault="00C55147" w:rsidP="004675FA">
            <w:pPr>
              <w:adjustRightInd w:val="0"/>
              <w:rPr>
                <w:b/>
                <w:bCs/>
                <w:sz w:val="20"/>
              </w:rPr>
            </w:pPr>
            <w:r>
              <w:rPr>
                <w:rFonts w:hint="eastAsia"/>
                <w:sz w:val="20"/>
              </w:rPr>
              <w:t>▲4.9整体热防护性能（</w:t>
            </w:r>
            <w:r>
              <w:rPr>
                <w:sz w:val="20"/>
              </w:rPr>
              <w:t>TPP</w:t>
            </w:r>
            <w:r>
              <w:rPr>
                <w:rFonts w:hint="eastAsia"/>
                <w:sz w:val="20"/>
              </w:rPr>
              <w:t>（</w:t>
            </w:r>
            <w:r>
              <w:rPr>
                <w:sz w:val="20"/>
              </w:rPr>
              <w:t>cal/c</w:t>
            </w:r>
            <w:r>
              <w:rPr>
                <w:rFonts w:hint="eastAsia"/>
                <w:sz w:val="20"/>
              </w:rPr>
              <w:t>㎡））：≥32</w:t>
            </w:r>
            <w:r>
              <w:rPr>
                <w:rFonts w:hint="eastAsia"/>
                <w:b/>
                <w:bCs/>
                <w:sz w:val="20"/>
              </w:rPr>
              <w:t>。</w:t>
            </w:r>
          </w:p>
          <w:p w:rsidR="00C55147" w:rsidRDefault="00C55147" w:rsidP="004675FA">
            <w:pPr>
              <w:adjustRightInd w:val="0"/>
              <w:rPr>
                <w:b/>
                <w:bCs/>
                <w:sz w:val="20"/>
              </w:rPr>
            </w:pPr>
          </w:p>
        </w:tc>
        <w:tc>
          <w:tcPr>
            <w:tcW w:w="3232" w:type="dxa"/>
            <w:vAlign w:val="center"/>
          </w:tcPr>
          <w:p w:rsidR="00C55147" w:rsidRDefault="00C55147" w:rsidP="004675FA">
            <w:pPr>
              <w:rPr>
                <w:rFonts w:ascii="Calibri" w:hAnsi="Calibri"/>
                <w:sz w:val="20"/>
              </w:rPr>
            </w:pPr>
            <w:r>
              <w:rPr>
                <w:noProof/>
                <w:sz w:val="20"/>
                <w:lang w:eastAsia="zh-CN"/>
              </w:rPr>
              <w:lastRenderedPageBreak/>
              <w:drawing>
                <wp:inline distT="0" distB="0" distL="0" distR="0">
                  <wp:extent cx="1914525" cy="4067175"/>
                  <wp:effectExtent l="0" t="0" r="9525" b="9525"/>
                  <wp:docPr id="14" name="图片 14" descr="C:\Users\Administrator\AppData\Local\Temp\ksohtml136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ksohtml13620\wps2.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067175"/>
                          </a:xfrm>
                          <a:prstGeom prst="rect">
                            <a:avLst/>
                          </a:prstGeom>
                          <a:noFill/>
                          <a:ln>
                            <a:noFill/>
                          </a:ln>
                        </pic:spPr>
                      </pic:pic>
                    </a:graphicData>
                  </a:graphic>
                </wp:inline>
              </w:drawing>
            </w:r>
          </w:p>
        </w:tc>
      </w:tr>
      <w:tr w:rsidR="00C55147" w:rsidTr="004675FA">
        <w:tc>
          <w:tcPr>
            <w:tcW w:w="675" w:type="dxa"/>
            <w:vAlign w:val="center"/>
          </w:tcPr>
          <w:p w:rsidR="00C55147" w:rsidRDefault="00C55147" w:rsidP="004675FA">
            <w:pPr>
              <w:jc w:val="center"/>
              <w:rPr>
                <w:rFonts w:ascii="Calibri" w:hAnsi="Calibri"/>
                <w:szCs w:val="21"/>
              </w:rPr>
            </w:pPr>
            <w:r>
              <w:lastRenderedPageBreak/>
              <w:t>消防头盔</w:t>
            </w:r>
          </w:p>
          <w:p w:rsidR="00C55147" w:rsidRDefault="00C55147" w:rsidP="004675FA">
            <w:pPr>
              <w:jc w:val="center"/>
            </w:pPr>
            <w:r>
              <w:rPr>
                <w:rFonts w:hint="eastAsia"/>
              </w:rPr>
              <w:t>（半盔）</w:t>
            </w:r>
          </w:p>
          <w:p w:rsidR="00C55147" w:rsidRDefault="00C55147" w:rsidP="004675FA">
            <w:pPr>
              <w:pStyle w:val="1a"/>
              <w:ind w:firstLineChars="0" w:firstLine="0"/>
              <w:jc w:val="center"/>
              <w:rPr>
                <w:b/>
                <w:bCs/>
                <w:kern w:val="0"/>
              </w:rPr>
            </w:pPr>
          </w:p>
        </w:tc>
        <w:tc>
          <w:tcPr>
            <w:tcW w:w="1033" w:type="dxa"/>
            <w:vAlign w:val="center"/>
          </w:tcPr>
          <w:p w:rsidR="00C55147" w:rsidRDefault="00C55147" w:rsidP="004675FA">
            <w:pPr>
              <w:jc w:val="center"/>
              <w:rPr>
                <w:rFonts w:ascii="Calibri" w:hAnsi="Calibri"/>
                <w:szCs w:val="21"/>
              </w:rPr>
            </w:pPr>
            <w:r>
              <w:rPr>
                <w:rFonts w:hint="eastAsia"/>
              </w:rPr>
              <w:t>FTK-B/B</w:t>
            </w:r>
          </w:p>
          <w:p w:rsidR="00C55147" w:rsidRDefault="00C55147" w:rsidP="004675FA">
            <w:pPr>
              <w:pStyle w:val="1a"/>
              <w:ind w:firstLineChars="0" w:firstLine="0"/>
              <w:jc w:val="center"/>
              <w:rPr>
                <w:b/>
                <w:bCs/>
                <w:kern w:val="0"/>
              </w:rPr>
            </w:pPr>
          </w:p>
        </w:tc>
        <w:tc>
          <w:tcPr>
            <w:tcW w:w="10980" w:type="dxa"/>
          </w:tcPr>
          <w:p w:rsidR="00C55147" w:rsidRDefault="00C55147" w:rsidP="004675FA">
            <w:pPr>
              <w:rPr>
                <w:rFonts w:ascii="Calibri" w:hAnsi="Calibri"/>
                <w:b/>
                <w:szCs w:val="21"/>
                <w:lang w:eastAsia="zh-CN"/>
              </w:rPr>
            </w:pPr>
            <w:r>
              <w:rPr>
                <w:rFonts w:hint="eastAsia"/>
                <w:b/>
                <w:lang w:eastAsia="zh-CN"/>
              </w:rPr>
              <w:t>1.整体要求</w:t>
            </w:r>
          </w:p>
          <w:p w:rsidR="00C55147" w:rsidRDefault="00C55147" w:rsidP="004675FA">
            <w:pPr>
              <w:rPr>
                <w:lang w:eastAsia="zh-CN"/>
              </w:rPr>
            </w:pPr>
            <w:r>
              <w:rPr>
                <w:rFonts w:hint="eastAsia"/>
                <w:lang w:eastAsia="zh-CN"/>
              </w:rPr>
              <w:t>★1.1符合国家GA44-2015《消防头盔》标准要求，提供国家消防装备质量监督检验中心签发的检验报告复印件和应急管理部消防产品合格评定中心认证证书复印件。</w:t>
            </w:r>
          </w:p>
          <w:p w:rsidR="00C55147" w:rsidRDefault="00C55147" w:rsidP="004675FA">
            <w:pPr>
              <w:rPr>
                <w:b/>
                <w:lang w:eastAsia="zh-CN"/>
              </w:rPr>
            </w:pPr>
            <w:r>
              <w:rPr>
                <w:rFonts w:hint="eastAsia"/>
                <w:b/>
                <w:lang w:eastAsia="zh-CN"/>
              </w:rPr>
              <w:t>2.外观及材质：</w:t>
            </w:r>
          </w:p>
          <w:p w:rsidR="00C55147" w:rsidRDefault="00C55147" w:rsidP="004675FA">
            <w:pPr>
              <w:rPr>
                <w:lang w:eastAsia="zh-CN"/>
              </w:rPr>
            </w:pPr>
            <w:r>
              <w:rPr>
                <w:rFonts w:hint="eastAsia"/>
                <w:lang w:eastAsia="zh-CN"/>
              </w:rPr>
              <w:t>2.1为半盔式头盔，由帽壳、佩戴装置及附件（面罩、披肩）等构成，浅色透明面罩，粘贴19式消防帽徽。颜色:黄色、红色。</w:t>
            </w:r>
          </w:p>
          <w:p w:rsidR="00C55147" w:rsidRDefault="00C55147" w:rsidP="004675FA">
            <w:pPr>
              <w:rPr>
                <w:lang w:eastAsia="zh-CN"/>
              </w:rPr>
            </w:pPr>
            <w:r>
              <w:rPr>
                <w:rFonts w:hint="eastAsia"/>
                <w:lang w:eastAsia="zh-CN"/>
              </w:rPr>
              <w:t>2.2材质：帽壳材质为聚酰胺材料（PA66），缓冲层及下颏带材质为对人体无毒、无自然伤害的阻燃材料，面罩材质为聚亚苯基砜（PPSU）。帽壳为一次性注塑成型。</w:t>
            </w:r>
          </w:p>
          <w:p w:rsidR="00C55147" w:rsidRDefault="00C55147" w:rsidP="004675FA">
            <w:pPr>
              <w:rPr>
                <w:lang w:eastAsia="zh-CN"/>
              </w:rPr>
            </w:pPr>
            <w:r>
              <w:rPr>
                <w:rFonts w:hint="eastAsia"/>
                <w:lang w:eastAsia="zh-CN"/>
              </w:rPr>
              <w:t>2.3披肩：应为装卸式，采用芳纶阻燃面料复合的三层结构，颜色为藏蓝。</w:t>
            </w:r>
          </w:p>
          <w:p w:rsidR="00C55147" w:rsidRDefault="00C55147" w:rsidP="004675FA">
            <w:pPr>
              <w:rPr>
                <w:lang w:eastAsia="zh-CN"/>
              </w:rPr>
            </w:pPr>
            <w:r>
              <w:rPr>
                <w:rFonts w:hint="eastAsia"/>
                <w:lang w:eastAsia="zh-CN"/>
              </w:rPr>
              <w:t>2.4滑轨：盔体两侧设黑色多功能模块化滑轨，耐高温阻燃材质。</w:t>
            </w:r>
          </w:p>
          <w:p w:rsidR="00C55147" w:rsidRDefault="00C55147" w:rsidP="004675FA">
            <w:pPr>
              <w:rPr>
                <w:lang w:eastAsia="zh-CN"/>
              </w:rPr>
            </w:pPr>
            <w:r>
              <w:rPr>
                <w:rFonts w:hint="eastAsia"/>
                <w:lang w:eastAsia="zh-CN"/>
              </w:rPr>
              <w:t>2.5反光标识条：荧光黄色，荧光桔红色。</w:t>
            </w:r>
          </w:p>
          <w:p w:rsidR="00C55147" w:rsidRDefault="00C55147" w:rsidP="004675FA">
            <w:pPr>
              <w:rPr>
                <w:rFonts w:ascii="Calibri" w:hAnsi="Calibri"/>
                <w:b/>
                <w:lang w:eastAsia="zh-CN"/>
              </w:rPr>
            </w:pPr>
            <w:r>
              <w:rPr>
                <w:rFonts w:hint="eastAsia"/>
                <w:b/>
                <w:lang w:eastAsia="zh-CN"/>
              </w:rPr>
              <w:t>3.技术性能</w:t>
            </w:r>
          </w:p>
          <w:p w:rsidR="00C55147" w:rsidRDefault="00C55147" w:rsidP="004675FA">
            <w:pPr>
              <w:rPr>
                <w:lang w:eastAsia="zh-CN"/>
              </w:rPr>
            </w:pPr>
            <w:r>
              <w:rPr>
                <w:rFonts w:hint="eastAsia"/>
                <w:lang w:eastAsia="zh-CN"/>
              </w:rPr>
              <w:lastRenderedPageBreak/>
              <w:t>▲3.1冲击吸收性能：高温预处理，最大冲击力≤3100N；辐射热预处理，最大冲击力≤3050N；低温预处理，最大冲击力≤3300N；浸水预处理，最大冲击力≤3000N。</w:t>
            </w:r>
          </w:p>
          <w:p w:rsidR="00C55147" w:rsidRDefault="00C55147" w:rsidP="004675FA">
            <w:pPr>
              <w:rPr>
                <w:lang w:eastAsia="zh-CN"/>
              </w:rPr>
            </w:pPr>
            <w:r>
              <w:rPr>
                <w:rFonts w:hint="eastAsia"/>
                <w:lang w:eastAsia="zh-CN"/>
              </w:rPr>
              <w:t>3.2阻燃性能：头盔经高温实验后，下颏带损毁长度≤7mm，续燃时间0s；披肩损毁长度≤25mm，续燃时间0s；面罩续燃时间 0s；各部分均无熔融、滴落现象。</w:t>
            </w:r>
          </w:p>
          <w:p w:rsidR="00C55147" w:rsidRDefault="00C55147" w:rsidP="004675FA">
            <w:pPr>
              <w:rPr>
                <w:lang w:eastAsia="zh-CN"/>
              </w:rPr>
            </w:pPr>
            <w:r>
              <w:rPr>
                <w:rFonts w:hint="eastAsia"/>
                <w:lang w:eastAsia="zh-CN"/>
              </w:rPr>
              <w:t>3.3电绝缘性能：帽壳泄露电流≤1.0mA。</w:t>
            </w:r>
          </w:p>
          <w:p w:rsidR="00C55147" w:rsidRDefault="00C55147" w:rsidP="004675FA">
            <w:pPr>
              <w:rPr>
                <w:lang w:eastAsia="zh-CN"/>
              </w:rPr>
            </w:pPr>
            <w:r>
              <w:rPr>
                <w:rFonts w:hint="eastAsia"/>
                <w:lang w:eastAsia="zh-CN"/>
              </w:rPr>
              <w:t>3.4下颏带抗拉强度：延伸长度≤15.5mm。</w:t>
            </w:r>
          </w:p>
          <w:p w:rsidR="00C55147" w:rsidRDefault="00C55147" w:rsidP="004675FA">
            <w:pPr>
              <w:rPr>
                <w:lang w:eastAsia="zh-CN"/>
              </w:rPr>
            </w:pPr>
            <w:r>
              <w:rPr>
                <w:rFonts w:hint="eastAsia"/>
                <w:lang w:eastAsia="zh-CN"/>
              </w:rPr>
              <w:t>3.5侧向刚性：帽壳最大变形≤22mm，卸载后变形≤2.5mm，帽壳无碎片脱落。</w:t>
            </w:r>
          </w:p>
          <w:p w:rsidR="00C55147" w:rsidRDefault="00C55147" w:rsidP="004675FA">
            <w:pPr>
              <w:rPr>
                <w:lang w:eastAsia="zh-CN"/>
              </w:rPr>
            </w:pPr>
            <w:r>
              <w:rPr>
                <w:rFonts w:hint="eastAsia"/>
                <w:lang w:eastAsia="zh-CN"/>
              </w:rPr>
              <w:t>3.6面罩光学性能：面罩透光率≥69%（浅色）。</w:t>
            </w:r>
          </w:p>
          <w:p w:rsidR="00C55147" w:rsidRDefault="00C55147" w:rsidP="004675FA">
            <w:pPr>
              <w:rPr>
                <w:lang w:eastAsia="zh-CN"/>
              </w:rPr>
            </w:pPr>
            <w:r>
              <w:rPr>
                <w:rFonts w:hint="eastAsia"/>
                <w:lang w:eastAsia="zh-CN"/>
              </w:rPr>
              <w:t>3.7披肩防水性能 耐静水压＞17kPa。</w:t>
            </w:r>
          </w:p>
          <w:p w:rsidR="00C55147" w:rsidRDefault="00C55147" w:rsidP="004675FA">
            <w:pPr>
              <w:rPr>
                <w:lang w:eastAsia="zh-CN"/>
              </w:rPr>
            </w:pPr>
            <w:r>
              <w:rPr>
                <w:rFonts w:hint="eastAsia"/>
                <w:lang w:eastAsia="zh-CN"/>
              </w:rPr>
              <w:t>3.8视野：左、右水平视野＞105°。</w:t>
            </w:r>
          </w:p>
          <w:p w:rsidR="00C55147" w:rsidRDefault="00C55147" w:rsidP="004675FA">
            <w:r>
              <w:rPr>
                <w:rFonts w:hint="eastAsia"/>
              </w:rPr>
              <w:t>▲3.9质量：≤1100g。</w:t>
            </w:r>
          </w:p>
          <w:p w:rsidR="00C55147" w:rsidRDefault="00C55147" w:rsidP="004675FA">
            <w:pPr>
              <w:rPr>
                <w:rFonts w:ascii="Calibri" w:hAnsi="Calibri"/>
                <w:b/>
                <w:bCs/>
                <w:szCs w:val="21"/>
              </w:rPr>
            </w:pPr>
          </w:p>
        </w:tc>
        <w:tc>
          <w:tcPr>
            <w:tcW w:w="3232" w:type="dxa"/>
            <w:vAlign w:val="center"/>
          </w:tcPr>
          <w:p w:rsidR="00C55147" w:rsidRDefault="00C55147" w:rsidP="004675FA"/>
          <w:p w:rsidR="00C55147" w:rsidRDefault="00C55147" w:rsidP="004675FA"/>
          <w:p w:rsidR="00C55147" w:rsidRDefault="00C55147" w:rsidP="004675FA">
            <w:r>
              <w:rPr>
                <w:noProof/>
                <w:lang w:eastAsia="zh-CN"/>
              </w:rPr>
              <w:drawing>
                <wp:inline distT="0" distB="0" distL="0" distR="0">
                  <wp:extent cx="1333500" cy="1457325"/>
                  <wp:effectExtent l="0" t="0" r="0" b="9525"/>
                  <wp:docPr id="13" name="图片 13" descr="C:\Users\Administrator\AppData\Local\Temp\ksohtml1362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ksohtml13620\wps5.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457325"/>
                          </a:xfrm>
                          <a:prstGeom prst="rect">
                            <a:avLst/>
                          </a:prstGeom>
                          <a:noFill/>
                          <a:ln>
                            <a:noFill/>
                          </a:ln>
                        </pic:spPr>
                      </pic:pic>
                    </a:graphicData>
                  </a:graphic>
                </wp:inline>
              </w:drawing>
            </w:r>
          </w:p>
          <w:p w:rsidR="00C55147" w:rsidRDefault="00C55147" w:rsidP="004675FA">
            <w:pPr>
              <w:rPr>
                <w:rFonts w:ascii="Calibri" w:hAnsi="Calibri"/>
                <w:b/>
                <w:bCs/>
                <w:szCs w:val="21"/>
              </w:rPr>
            </w:pPr>
          </w:p>
        </w:tc>
      </w:tr>
      <w:tr w:rsidR="00C55147" w:rsidTr="004675FA">
        <w:tc>
          <w:tcPr>
            <w:tcW w:w="675" w:type="dxa"/>
            <w:vAlign w:val="center"/>
          </w:tcPr>
          <w:p w:rsidR="00C55147" w:rsidRDefault="00C55147" w:rsidP="004675FA">
            <w:pPr>
              <w:jc w:val="center"/>
              <w:rPr>
                <w:rFonts w:ascii="Calibri" w:hAnsi="Calibri"/>
                <w:szCs w:val="21"/>
              </w:rPr>
            </w:pPr>
            <w:r>
              <w:lastRenderedPageBreak/>
              <w:t>消防手套</w:t>
            </w:r>
          </w:p>
        </w:tc>
        <w:tc>
          <w:tcPr>
            <w:tcW w:w="1033" w:type="dxa"/>
            <w:vAlign w:val="center"/>
          </w:tcPr>
          <w:p w:rsidR="00C55147" w:rsidRDefault="00C55147" w:rsidP="004675FA">
            <w:pPr>
              <w:pStyle w:val="1a"/>
              <w:ind w:firstLineChars="0" w:firstLine="0"/>
              <w:jc w:val="center"/>
              <w:rPr>
                <w:b/>
                <w:bCs/>
                <w:kern w:val="0"/>
              </w:rPr>
            </w:pPr>
            <w:r>
              <w:rPr>
                <w:rFonts w:hint="eastAsia"/>
                <w:b/>
                <w:bCs/>
                <w:kern w:val="0"/>
              </w:rPr>
              <w:t>STBS-5</w:t>
            </w:r>
          </w:p>
        </w:tc>
        <w:tc>
          <w:tcPr>
            <w:tcW w:w="10980" w:type="dxa"/>
          </w:tcPr>
          <w:p w:rsidR="00C55147" w:rsidRDefault="00C55147" w:rsidP="004675FA">
            <w:pPr>
              <w:adjustRightInd w:val="0"/>
              <w:snapToGrid w:val="0"/>
              <w:spacing w:line="340" w:lineRule="exact"/>
              <w:rPr>
                <w:b/>
                <w:szCs w:val="21"/>
                <w:lang w:eastAsia="zh-CN"/>
              </w:rPr>
            </w:pPr>
            <w:r>
              <w:rPr>
                <w:rFonts w:hint="eastAsia"/>
                <w:b/>
                <w:lang w:eastAsia="zh-CN"/>
              </w:rPr>
              <w:t>1.整体性能：</w:t>
            </w:r>
          </w:p>
          <w:p w:rsidR="00C55147" w:rsidRDefault="00C55147" w:rsidP="004675FA">
            <w:pPr>
              <w:adjustRightInd w:val="0"/>
              <w:snapToGrid w:val="0"/>
              <w:spacing w:line="340" w:lineRule="exact"/>
              <w:rPr>
                <w:lang w:eastAsia="zh-CN"/>
              </w:rPr>
            </w:pPr>
            <w:r>
              <w:rPr>
                <w:rFonts w:hint="eastAsia"/>
                <w:lang w:eastAsia="zh-CN"/>
              </w:rPr>
              <w:t>★1.1产品符合国家XF7-2004《消防手套》标准要求，须提供国家消防装备质量监督检验中心出具的检验报告复印件。</w:t>
            </w:r>
          </w:p>
          <w:p w:rsidR="00C55147" w:rsidRDefault="00C55147" w:rsidP="004675FA">
            <w:pPr>
              <w:snapToGrid w:val="0"/>
              <w:spacing w:line="380" w:lineRule="exact"/>
              <w:rPr>
                <w:b/>
                <w:lang w:eastAsia="zh-CN"/>
              </w:rPr>
            </w:pPr>
            <w:r>
              <w:rPr>
                <w:rFonts w:hint="eastAsia"/>
                <w:b/>
                <w:lang w:eastAsia="zh-CN"/>
              </w:rPr>
              <w:t>2.颜色及结构：</w:t>
            </w:r>
          </w:p>
          <w:p w:rsidR="00C55147" w:rsidRDefault="00C55147" w:rsidP="004675FA">
            <w:pPr>
              <w:adjustRightInd w:val="0"/>
              <w:snapToGrid w:val="0"/>
              <w:spacing w:line="340" w:lineRule="exact"/>
              <w:rPr>
                <w:lang w:eastAsia="zh-CN"/>
              </w:rPr>
            </w:pPr>
            <w:r>
              <w:rPr>
                <w:rFonts w:hint="eastAsia"/>
                <w:lang w:eastAsia="zh-CN"/>
              </w:rPr>
              <w:t>2.1颜色要求：手掌为黑色；手背藏蓝色。</w:t>
            </w:r>
          </w:p>
          <w:p w:rsidR="00C55147" w:rsidRDefault="00C55147" w:rsidP="004675FA">
            <w:pPr>
              <w:adjustRightInd w:val="0"/>
              <w:snapToGrid w:val="0"/>
              <w:spacing w:line="340" w:lineRule="exact"/>
              <w:rPr>
                <w:lang w:eastAsia="zh-CN"/>
              </w:rPr>
            </w:pPr>
            <w:r>
              <w:rPr>
                <w:rFonts w:hint="eastAsia"/>
                <w:lang w:eastAsia="zh-CN"/>
              </w:rPr>
              <w:t>2.2款式要求：采用 3D 立体设计，符合人体手型自然弯曲。</w:t>
            </w:r>
          </w:p>
          <w:p w:rsidR="00C55147" w:rsidRDefault="00C55147" w:rsidP="004675FA">
            <w:pPr>
              <w:adjustRightInd w:val="0"/>
              <w:snapToGrid w:val="0"/>
              <w:spacing w:line="340" w:lineRule="exact"/>
              <w:rPr>
                <w:lang w:eastAsia="zh-CN"/>
              </w:rPr>
            </w:pPr>
            <w:r>
              <w:rPr>
                <w:rFonts w:hint="eastAsia"/>
                <w:lang w:eastAsia="zh-CN"/>
              </w:rPr>
              <w:t>2.3主体结构。手背结构：由外向里，分为五层。手掌结构: 由外向里，分为四层。外层为芳纶涂胶布。</w:t>
            </w:r>
          </w:p>
          <w:p w:rsidR="00C55147" w:rsidRDefault="00C55147" w:rsidP="004675FA">
            <w:pPr>
              <w:adjustRightInd w:val="0"/>
              <w:snapToGrid w:val="0"/>
              <w:spacing w:line="340" w:lineRule="exact"/>
              <w:rPr>
                <w:lang w:eastAsia="zh-CN"/>
              </w:rPr>
            </w:pPr>
            <w:r>
              <w:rPr>
                <w:rFonts w:hint="eastAsia"/>
                <w:lang w:eastAsia="zh-CN"/>
              </w:rPr>
              <w:t>2.4手腕处有腕带锁紧设计。</w:t>
            </w:r>
          </w:p>
          <w:p w:rsidR="00C55147" w:rsidRDefault="00C55147" w:rsidP="004675FA">
            <w:pPr>
              <w:adjustRightInd w:val="0"/>
              <w:snapToGrid w:val="0"/>
              <w:spacing w:line="340" w:lineRule="exact"/>
              <w:rPr>
                <w:b/>
                <w:lang w:eastAsia="zh-CN"/>
              </w:rPr>
            </w:pPr>
            <w:r>
              <w:rPr>
                <w:rFonts w:hint="eastAsia"/>
                <w:b/>
                <w:lang w:eastAsia="zh-CN"/>
              </w:rPr>
              <w:t>3.技术性能：</w:t>
            </w:r>
          </w:p>
          <w:p w:rsidR="00C55147" w:rsidRDefault="00C55147" w:rsidP="004675FA">
            <w:pPr>
              <w:rPr>
                <w:rFonts w:ascii="Calibri" w:hAnsi="Calibri"/>
                <w:lang w:eastAsia="zh-CN"/>
              </w:rPr>
            </w:pPr>
            <w:r>
              <w:rPr>
                <w:rFonts w:hint="eastAsia"/>
                <w:lang w:eastAsia="zh-CN"/>
              </w:rPr>
              <w:t>▲3.1阻燃性能：</w:t>
            </w:r>
          </w:p>
          <w:p w:rsidR="00C55147" w:rsidRDefault="00C55147" w:rsidP="004675FA">
            <w:pPr>
              <w:rPr>
                <w:lang w:eastAsia="zh-CN"/>
              </w:rPr>
            </w:pPr>
            <w:r>
              <w:rPr>
                <w:rFonts w:hint="eastAsia"/>
                <w:lang w:eastAsia="zh-CN"/>
              </w:rPr>
              <w:t>3.1.1手套掌心面：经向续燃时间0s，阴燃时间0s，损毁长度≤6mm；纬向续燃时间0s，阴燃时间0s，损</w:t>
            </w:r>
            <w:r>
              <w:rPr>
                <w:rFonts w:hint="eastAsia"/>
                <w:lang w:eastAsia="zh-CN"/>
              </w:rPr>
              <w:lastRenderedPageBreak/>
              <w:t>毁长度≤6mm，无熔融、滴落现象。</w:t>
            </w:r>
          </w:p>
          <w:p w:rsidR="00C55147" w:rsidRDefault="00C55147" w:rsidP="004675FA">
            <w:pPr>
              <w:rPr>
                <w:lang w:eastAsia="zh-CN"/>
              </w:rPr>
            </w:pPr>
            <w:r>
              <w:rPr>
                <w:rFonts w:hint="eastAsia"/>
                <w:lang w:eastAsia="zh-CN"/>
              </w:rPr>
              <w:t>3.1.2手套手背面：经向续燃时间0s，阴燃时间0s，损毁长度≤22mm；纬向续燃时间0s，阴燃时间0s，损毁长度≤20mm，无熔融、滴落现象；衬里无熔融、滴落现象。</w:t>
            </w:r>
          </w:p>
          <w:p w:rsidR="00C55147" w:rsidRDefault="00C55147" w:rsidP="004675FA">
            <w:pPr>
              <w:rPr>
                <w:lang w:eastAsia="zh-CN"/>
              </w:rPr>
            </w:pPr>
            <w:r>
              <w:rPr>
                <w:rFonts w:hint="eastAsia"/>
                <w:lang w:eastAsia="zh-CN"/>
              </w:rPr>
              <w:t>3.1.3手套本体：经向续燃时间0s，阴燃时间0s，损毁长度≤45mm；纬向续燃时间0s，阴燃时间0s，损毁长度≤40mm，无熔融、滴落现象；衬里无熔融、滴落现象。</w:t>
            </w:r>
          </w:p>
          <w:p w:rsidR="00C55147" w:rsidRDefault="00C55147" w:rsidP="004675FA">
            <w:pPr>
              <w:rPr>
                <w:lang w:eastAsia="zh-CN"/>
              </w:rPr>
            </w:pPr>
            <w:r>
              <w:rPr>
                <w:rFonts w:hint="eastAsia"/>
                <w:lang w:eastAsia="zh-CN"/>
              </w:rPr>
              <w:t>▲3.2整体热防护性能≥38.0cal/cm2。</w:t>
            </w:r>
          </w:p>
          <w:p w:rsidR="00C55147" w:rsidRDefault="00C55147" w:rsidP="004675FA">
            <w:pPr>
              <w:rPr>
                <w:lang w:eastAsia="zh-CN"/>
              </w:rPr>
            </w:pPr>
            <w:r>
              <w:rPr>
                <w:rFonts w:hint="eastAsia"/>
                <w:lang w:eastAsia="zh-CN"/>
              </w:rPr>
              <w:t>3.3耐热性能：手套收缩率≤1.0%，衬里收缩率≤1.0%，表面无明显变化，无熔融、脱离和燃烧现象。</w:t>
            </w:r>
          </w:p>
          <w:p w:rsidR="00C55147" w:rsidRDefault="00C55147" w:rsidP="004675FA">
            <w:pPr>
              <w:rPr>
                <w:lang w:eastAsia="zh-CN"/>
              </w:rPr>
            </w:pPr>
            <w:r>
              <w:rPr>
                <w:rFonts w:hint="eastAsia"/>
                <w:lang w:eastAsia="zh-CN"/>
              </w:rPr>
              <w:t>3.4力学性能：耐磨性能：9kPa压力下掌心、背面耐磨＞2000次；割破力：＞15N；掌心撕破强力：≥200.0N；背面撕破强力：≥120.0N；掌心穿刺力：≥150.0N；背面穿刺力：≥65.0N。</w:t>
            </w:r>
          </w:p>
          <w:p w:rsidR="00C55147" w:rsidRDefault="00C55147" w:rsidP="004675FA">
            <w:pPr>
              <w:adjustRightInd w:val="0"/>
              <w:snapToGrid w:val="0"/>
              <w:spacing w:line="340" w:lineRule="exact"/>
              <w:rPr>
                <w:lang w:eastAsia="zh-CN"/>
              </w:rPr>
            </w:pPr>
            <w:r>
              <w:rPr>
                <w:rFonts w:hint="eastAsia"/>
                <w:lang w:eastAsia="zh-CN"/>
              </w:rPr>
              <w:t>3.5阻隔性能：手套防水层和其线缝在静水压7kPa下试验5min后不出现水滴。在20±2℃的水中保持5min，试验人员伸握动作12次，每次10s，手套无渗漏。</w:t>
            </w:r>
          </w:p>
          <w:p w:rsidR="00C55147" w:rsidRDefault="00C55147" w:rsidP="004675FA">
            <w:pPr>
              <w:adjustRightInd w:val="0"/>
              <w:snapToGrid w:val="0"/>
              <w:spacing w:line="340" w:lineRule="exact"/>
              <w:rPr>
                <w:lang w:eastAsia="zh-CN"/>
              </w:rPr>
            </w:pPr>
            <w:r>
              <w:rPr>
                <w:rFonts w:hint="eastAsia"/>
                <w:lang w:eastAsia="zh-CN"/>
              </w:rPr>
              <w:t>3.6人体工效要求：</w:t>
            </w:r>
          </w:p>
          <w:p w:rsidR="00C55147" w:rsidRDefault="00C55147" w:rsidP="004675FA">
            <w:pPr>
              <w:adjustRightInd w:val="0"/>
              <w:snapToGrid w:val="0"/>
              <w:spacing w:line="340" w:lineRule="exact"/>
              <w:rPr>
                <w:lang w:eastAsia="zh-CN"/>
              </w:rPr>
            </w:pPr>
            <w:r>
              <w:rPr>
                <w:rFonts w:hint="eastAsia"/>
                <w:lang w:eastAsia="zh-CN"/>
              </w:rPr>
              <w:t>3.6.1灵巧性能30S3次拾取钢棒直径≤6.5 mm。</w:t>
            </w:r>
          </w:p>
          <w:p w:rsidR="00C55147" w:rsidRDefault="00C55147" w:rsidP="004675FA">
            <w:pPr>
              <w:adjustRightInd w:val="0"/>
              <w:snapToGrid w:val="0"/>
              <w:spacing w:line="340" w:lineRule="exact"/>
              <w:rPr>
                <w:lang w:eastAsia="zh-CN"/>
              </w:rPr>
            </w:pPr>
            <w:r>
              <w:rPr>
                <w:rFonts w:hint="eastAsia"/>
                <w:lang w:eastAsia="zh-CN"/>
              </w:rPr>
              <w:t>3.6.2握紧性能：拉重力比≥94%。</w:t>
            </w:r>
          </w:p>
          <w:p w:rsidR="00C55147" w:rsidRDefault="00C55147" w:rsidP="004675FA">
            <w:pPr>
              <w:adjustRightInd w:val="0"/>
              <w:snapToGrid w:val="0"/>
              <w:spacing w:line="340" w:lineRule="exact"/>
              <w:rPr>
                <w:lang w:eastAsia="zh-CN"/>
              </w:rPr>
            </w:pPr>
            <w:r>
              <w:rPr>
                <w:rFonts w:hint="eastAsia"/>
                <w:lang w:eastAsia="zh-CN"/>
              </w:rPr>
              <w:t>3.6.3穿戴性能：穿戴时间≤1.8S。</w:t>
            </w:r>
          </w:p>
          <w:p w:rsidR="00C55147" w:rsidRDefault="00C55147" w:rsidP="004675FA">
            <w:pPr>
              <w:adjustRightInd w:val="0"/>
              <w:snapToGrid w:val="0"/>
              <w:spacing w:line="340" w:lineRule="exact"/>
              <w:rPr>
                <w:b/>
                <w:szCs w:val="21"/>
                <w:lang w:eastAsia="zh-CN"/>
              </w:rPr>
            </w:pPr>
          </w:p>
        </w:tc>
        <w:tc>
          <w:tcPr>
            <w:tcW w:w="3232" w:type="dxa"/>
            <w:vAlign w:val="center"/>
          </w:tcPr>
          <w:p w:rsidR="00C55147" w:rsidRDefault="00C55147" w:rsidP="004675FA">
            <w:pPr>
              <w:jc w:val="center"/>
              <w:rPr>
                <w:rFonts w:ascii="Calibri" w:hAnsi="Calibri"/>
                <w:szCs w:val="21"/>
              </w:rPr>
            </w:pPr>
            <w:r>
              <w:rPr>
                <w:noProof/>
                <w:lang w:eastAsia="zh-CN"/>
              </w:rPr>
              <w:lastRenderedPageBreak/>
              <w:drawing>
                <wp:inline distT="0" distB="0" distL="0" distR="0">
                  <wp:extent cx="1400175" cy="1438275"/>
                  <wp:effectExtent l="0" t="0" r="9525" b="9525"/>
                  <wp:docPr id="12" name="图片 12" descr="C:\Users\Administrator\AppData\Local\Temp\ksohtml13620\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Temp\ksohtml13620\wps12.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1438275"/>
                          </a:xfrm>
                          <a:prstGeom prst="rect">
                            <a:avLst/>
                          </a:prstGeom>
                          <a:noFill/>
                          <a:ln>
                            <a:noFill/>
                          </a:ln>
                        </pic:spPr>
                      </pic:pic>
                    </a:graphicData>
                  </a:graphic>
                </wp:inline>
              </w:drawing>
            </w:r>
          </w:p>
        </w:tc>
      </w:tr>
      <w:tr w:rsidR="00C55147" w:rsidTr="004675FA">
        <w:tc>
          <w:tcPr>
            <w:tcW w:w="675" w:type="dxa"/>
            <w:vAlign w:val="center"/>
          </w:tcPr>
          <w:p w:rsidR="00C55147" w:rsidRDefault="00C55147" w:rsidP="004675FA">
            <w:pPr>
              <w:jc w:val="center"/>
              <w:rPr>
                <w:rFonts w:ascii="Calibri" w:hAnsi="Calibri"/>
                <w:szCs w:val="21"/>
              </w:rPr>
            </w:pPr>
            <w:r>
              <w:lastRenderedPageBreak/>
              <w:t>消防安全腰带</w:t>
            </w:r>
          </w:p>
        </w:tc>
        <w:tc>
          <w:tcPr>
            <w:tcW w:w="1033" w:type="dxa"/>
            <w:vAlign w:val="center"/>
          </w:tcPr>
          <w:p w:rsidR="00C55147" w:rsidRDefault="00C55147" w:rsidP="004675FA">
            <w:pPr>
              <w:jc w:val="center"/>
              <w:rPr>
                <w:rFonts w:ascii="Calibri" w:hAnsi="Calibri"/>
                <w:szCs w:val="21"/>
              </w:rPr>
            </w:pPr>
            <w:r>
              <w:rPr>
                <w:rFonts w:hint="eastAsia"/>
              </w:rPr>
              <w:t>FZL-YD-A</w:t>
            </w:r>
          </w:p>
        </w:tc>
        <w:tc>
          <w:tcPr>
            <w:tcW w:w="10980" w:type="dxa"/>
          </w:tcPr>
          <w:p w:rsidR="00C55147" w:rsidRDefault="00C55147" w:rsidP="004675FA">
            <w:pPr>
              <w:rPr>
                <w:rFonts w:ascii="Calibri" w:hAnsi="Calibri"/>
                <w:b/>
                <w:szCs w:val="21"/>
                <w:lang w:eastAsia="zh-CN"/>
              </w:rPr>
            </w:pPr>
            <w:r>
              <w:rPr>
                <w:rFonts w:hint="eastAsia"/>
                <w:b/>
                <w:lang w:eastAsia="zh-CN"/>
              </w:rPr>
              <w:t>1.整体要求</w:t>
            </w:r>
          </w:p>
          <w:p w:rsidR="00C55147" w:rsidRDefault="00C55147" w:rsidP="004675FA">
            <w:pPr>
              <w:rPr>
                <w:lang w:eastAsia="zh-CN"/>
              </w:rPr>
            </w:pPr>
            <w:r>
              <w:rPr>
                <w:rFonts w:hint="eastAsia"/>
                <w:lang w:eastAsia="zh-CN"/>
              </w:rPr>
              <w:t>★1.1符合国家GA494-2004《消防用防坠落装备》标准要求，须提供国家消防装备质量监督检验中心检验报告和应急管理部消防产品合格评定中心的认证证书。</w:t>
            </w:r>
          </w:p>
          <w:p w:rsidR="00C55147" w:rsidRDefault="00C55147" w:rsidP="004675FA">
            <w:pPr>
              <w:rPr>
                <w:lang w:eastAsia="zh-CN"/>
              </w:rPr>
            </w:pPr>
            <w:r>
              <w:rPr>
                <w:rFonts w:hint="eastAsia"/>
                <w:lang w:eastAsia="zh-CN"/>
              </w:rPr>
              <w:t>1.2</w:t>
            </w:r>
            <w:r>
              <w:rPr>
                <w:lang w:eastAsia="zh-CN"/>
              </w:rPr>
              <w:t>本产品</w:t>
            </w:r>
            <w:r>
              <w:rPr>
                <w:rFonts w:hint="eastAsia"/>
                <w:lang w:eastAsia="zh-CN"/>
              </w:rPr>
              <w:t>由织带、2个D型环、双排插杆外带扣、带双排插孔的带尾等组成。织带由高强聚酰胺纤维制成，金属拉环材质为铝合金7075，具有</w:t>
            </w:r>
            <w:r>
              <w:rPr>
                <w:rFonts w:hint="eastAsia"/>
                <w:lang w:eastAsia="zh-CN"/>
              </w:rPr>
              <w:lastRenderedPageBreak/>
              <w:t>强度高、耐冲击、重量轻、耐磨损、阻燃性能好、耐腐蚀等特点，安全带长短可调</w:t>
            </w:r>
            <w:r>
              <w:rPr>
                <w:lang w:eastAsia="zh-CN"/>
              </w:rPr>
              <w:t>。</w:t>
            </w:r>
          </w:p>
          <w:p w:rsidR="00C55147" w:rsidRDefault="00C55147" w:rsidP="004675FA">
            <w:pPr>
              <w:rPr>
                <w:b/>
                <w:lang w:eastAsia="zh-CN"/>
              </w:rPr>
            </w:pPr>
            <w:r>
              <w:rPr>
                <w:rFonts w:hint="eastAsia"/>
                <w:b/>
                <w:lang w:eastAsia="zh-CN"/>
              </w:rPr>
              <w:t>2.外观</w:t>
            </w:r>
          </w:p>
          <w:p w:rsidR="00C55147" w:rsidRDefault="00C55147" w:rsidP="004675FA">
            <w:pPr>
              <w:rPr>
                <w:lang w:eastAsia="zh-CN"/>
              </w:rPr>
            </w:pPr>
            <w:r>
              <w:rPr>
                <w:rFonts w:hint="eastAsia"/>
                <w:lang w:eastAsia="zh-CN"/>
              </w:rPr>
              <w:t>2.1本产品织带为一整根，没有接缝。缝线与织带匹配，用肉眼易于检查。缝合接口及缝合末端回缝不少于13MM，线路、针迹顺直、整齐，无明显弯曲或堆砌，无跳针、开线、断线。</w:t>
            </w:r>
          </w:p>
          <w:p w:rsidR="00C55147" w:rsidRDefault="00C55147" w:rsidP="004675FA">
            <w:pPr>
              <w:rPr>
                <w:lang w:eastAsia="zh-CN"/>
              </w:rPr>
            </w:pPr>
            <w:r>
              <w:rPr>
                <w:rFonts w:hint="eastAsia"/>
                <w:lang w:eastAsia="zh-CN"/>
              </w:rPr>
              <w:t>2.2带扣的边角半径大于6mm，拉环无焊接，拉环与带扣无棱角、毛刺。</w:t>
            </w:r>
          </w:p>
          <w:p w:rsidR="00C55147" w:rsidRDefault="00C55147" w:rsidP="004675FA">
            <w:pPr>
              <w:rPr>
                <w:b/>
                <w:lang w:eastAsia="zh-CN"/>
              </w:rPr>
            </w:pPr>
            <w:r>
              <w:rPr>
                <w:rFonts w:hint="eastAsia"/>
                <w:b/>
                <w:lang w:eastAsia="zh-CN"/>
              </w:rPr>
              <w:t>3.</w:t>
            </w:r>
            <w:r>
              <w:rPr>
                <w:b/>
                <w:lang w:eastAsia="zh-CN"/>
              </w:rPr>
              <w:t>技术性能</w:t>
            </w:r>
          </w:p>
          <w:p w:rsidR="00C55147" w:rsidRDefault="00C55147" w:rsidP="004675FA">
            <w:pPr>
              <w:rPr>
                <w:lang w:eastAsia="zh-CN"/>
              </w:rPr>
            </w:pPr>
            <w:r>
              <w:rPr>
                <w:rFonts w:hint="eastAsia"/>
                <w:lang w:eastAsia="zh-CN"/>
              </w:rPr>
              <w:t>3.1带宽70±1mm，织带厚度3±0.3mm，拉环厚度9±0.2mm，正立方向静拉力≥13 KN。</w:t>
            </w:r>
          </w:p>
          <w:p w:rsidR="00C55147" w:rsidRDefault="00C55147" w:rsidP="004675FA">
            <w:pPr>
              <w:rPr>
                <w:lang w:eastAsia="zh-CN"/>
              </w:rPr>
            </w:pPr>
            <w:r>
              <w:rPr>
                <w:rFonts w:hint="eastAsia"/>
                <w:lang w:eastAsia="zh-CN"/>
              </w:rPr>
              <w:t>3.2静负荷性能：安全腰带上所有拉环经正立方向静拉力实验和水平方向静拉力实验后，安全腰带未从人体模型上脱落，安全腰带上的带扣和调节装置滑移距离不超过10㎜，且安全腰带未出现影响其安全性能的明显损伤，各项指标符合标准要求；</w:t>
            </w:r>
          </w:p>
          <w:p w:rsidR="00C55147" w:rsidRDefault="00C55147" w:rsidP="004675FA">
            <w:pPr>
              <w:rPr>
                <w:lang w:eastAsia="zh-CN"/>
              </w:rPr>
            </w:pPr>
            <w:r>
              <w:rPr>
                <w:rFonts w:hint="eastAsia"/>
                <w:lang w:eastAsia="zh-CN"/>
              </w:rPr>
              <w:t>3.3抗冲击性能：冲击强度为一米，安全腰带未从人体模型上脱落，且安全腰带未出现影响其安全性能的明显损伤，各项指标符合标准要求；</w:t>
            </w:r>
          </w:p>
          <w:p w:rsidR="00C55147" w:rsidRDefault="00C55147" w:rsidP="004675FA">
            <w:pPr>
              <w:rPr>
                <w:lang w:eastAsia="zh-CN"/>
              </w:rPr>
            </w:pPr>
            <w:r>
              <w:rPr>
                <w:rFonts w:hint="eastAsia"/>
                <w:lang w:eastAsia="zh-CN"/>
              </w:rPr>
              <w:t>3.4耐高温性能：经（204±5）℃ 5min耐高温性能试验后，安全腰带的织带和缝线未出现熔融、焦化现象，各项指标符合标准要求；</w:t>
            </w:r>
          </w:p>
          <w:p w:rsidR="00C55147" w:rsidRDefault="00C55147" w:rsidP="004675FA">
            <w:pPr>
              <w:rPr>
                <w:lang w:eastAsia="zh-CN"/>
              </w:rPr>
            </w:pPr>
            <w:r>
              <w:rPr>
                <w:rFonts w:hint="eastAsia"/>
                <w:lang w:eastAsia="zh-CN"/>
              </w:rPr>
              <w:t>3.5金属零件的耐腐蚀性能：金属配件经48h中性盐雾试验后，外观符合GB/T6461-2002外观等级评定轻微级的要求，并保持原有性能，各项指标符合标准要求。</w:t>
            </w:r>
          </w:p>
          <w:p w:rsidR="00C55147" w:rsidRDefault="00C55147" w:rsidP="004675FA">
            <w:pPr>
              <w:rPr>
                <w:rFonts w:ascii="Calibri" w:hAnsi="Calibri"/>
                <w:b/>
                <w:szCs w:val="21"/>
                <w:lang w:eastAsia="zh-CN"/>
              </w:rPr>
            </w:pPr>
          </w:p>
        </w:tc>
        <w:tc>
          <w:tcPr>
            <w:tcW w:w="3232" w:type="dxa"/>
            <w:vAlign w:val="center"/>
          </w:tcPr>
          <w:p w:rsidR="00C55147" w:rsidRDefault="00C55147" w:rsidP="004675FA">
            <w:pPr>
              <w:rPr>
                <w:sz w:val="24"/>
                <w:szCs w:val="24"/>
              </w:rPr>
            </w:pPr>
            <w:r>
              <w:rPr>
                <w:noProof/>
                <w:sz w:val="24"/>
                <w:szCs w:val="24"/>
                <w:lang w:eastAsia="zh-CN"/>
              </w:rPr>
              <w:lastRenderedPageBreak/>
              <w:drawing>
                <wp:inline distT="0" distB="0" distL="0" distR="0">
                  <wp:extent cx="1743075" cy="1352550"/>
                  <wp:effectExtent l="0" t="0" r="9525" b="0"/>
                  <wp:docPr id="11" name="图片 11" descr="C:\Users\Administrator\AppData\Local\Temp\ksohtml1362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Temp\ksohtml13620\wps1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1352550"/>
                          </a:xfrm>
                          <a:prstGeom prst="rect">
                            <a:avLst/>
                          </a:prstGeom>
                          <a:noFill/>
                          <a:ln>
                            <a:noFill/>
                          </a:ln>
                        </pic:spPr>
                      </pic:pic>
                    </a:graphicData>
                  </a:graphic>
                </wp:inline>
              </w:drawing>
            </w:r>
          </w:p>
        </w:tc>
      </w:tr>
      <w:tr w:rsidR="00C55147" w:rsidTr="004675FA">
        <w:trPr>
          <w:trHeight w:val="1313"/>
        </w:trPr>
        <w:tc>
          <w:tcPr>
            <w:tcW w:w="675" w:type="dxa"/>
            <w:vAlign w:val="center"/>
          </w:tcPr>
          <w:p w:rsidR="00C55147" w:rsidRDefault="00C55147" w:rsidP="004675FA">
            <w:pPr>
              <w:jc w:val="center"/>
            </w:pPr>
            <w:r>
              <w:rPr>
                <w:rFonts w:hint="eastAsia"/>
              </w:rPr>
              <w:lastRenderedPageBreak/>
              <w:t>消防靴</w:t>
            </w:r>
          </w:p>
        </w:tc>
        <w:tc>
          <w:tcPr>
            <w:tcW w:w="1033" w:type="dxa"/>
            <w:vAlign w:val="center"/>
          </w:tcPr>
          <w:p w:rsidR="00C55147" w:rsidRDefault="00C55147" w:rsidP="004675FA">
            <w:pPr>
              <w:jc w:val="center"/>
            </w:pPr>
            <w:r w:rsidRPr="009470BC">
              <w:rPr>
                <w:rFonts w:hint="eastAsia"/>
                <w:bCs/>
              </w:rPr>
              <w:t>RJX-27UA</w:t>
            </w:r>
          </w:p>
        </w:tc>
        <w:tc>
          <w:tcPr>
            <w:tcW w:w="10980" w:type="dxa"/>
          </w:tcPr>
          <w:p w:rsidR="00C55147" w:rsidRPr="009470BC" w:rsidRDefault="00C55147" w:rsidP="004675FA">
            <w:pPr>
              <w:rPr>
                <w:bCs/>
                <w:lang w:eastAsia="zh-CN"/>
              </w:rPr>
            </w:pPr>
            <w:r w:rsidRPr="009470BC">
              <w:rPr>
                <w:rFonts w:hint="eastAsia"/>
                <w:bCs/>
                <w:lang w:eastAsia="zh-CN"/>
              </w:rPr>
              <w:t>符合XF 6－2004《消防员灭火防护靴》标准。</w:t>
            </w:r>
          </w:p>
          <w:p w:rsidR="00C55147" w:rsidRPr="009470BC" w:rsidRDefault="00C55147" w:rsidP="004675FA">
            <w:pPr>
              <w:rPr>
                <w:bCs/>
                <w:lang w:eastAsia="zh-CN"/>
              </w:rPr>
            </w:pPr>
            <w:r w:rsidRPr="009470BC">
              <w:rPr>
                <w:rFonts w:hint="eastAsia"/>
                <w:bCs/>
                <w:lang w:eastAsia="zh-CN"/>
              </w:rPr>
              <w:t>防砸性能：静压力≥19mm，冲击≥20mm；</w:t>
            </w:r>
          </w:p>
          <w:p w:rsidR="00C55147" w:rsidRPr="009470BC" w:rsidRDefault="00C55147" w:rsidP="004675FA">
            <w:pPr>
              <w:rPr>
                <w:bCs/>
              </w:rPr>
            </w:pPr>
            <w:r w:rsidRPr="009470BC">
              <w:rPr>
                <w:rFonts w:hint="eastAsia"/>
                <w:bCs/>
              </w:rPr>
              <w:t>抗刺穿性能：救援靴靴底的抗刺穿力≥1500N；</w:t>
            </w:r>
          </w:p>
          <w:p w:rsidR="00C55147" w:rsidRPr="009470BC" w:rsidRDefault="00C55147" w:rsidP="004675FA">
            <w:pPr>
              <w:rPr>
                <w:bCs/>
                <w:lang w:eastAsia="zh-CN"/>
              </w:rPr>
            </w:pPr>
            <w:r w:rsidRPr="009470BC">
              <w:rPr>
                <w:rFonts w:hint="eastAsia"/>
                <w:bCs/>
                <w:lang w:eastAsia="zh-CN"/>
              </w:rPr>
              <w:t>电绝缘性能：救援靴的击穿电压＞5000V, 且泄漏电流≤1mA；</w:t>
            </w:r>
          </w:p>
          <w:p w:rsidR="00C55147" w:rsidRDefault="00C55147" w:rsidP="004675FA">
            <w:pPr>
              <w:rPr>
                <w:bCs/>
                <w:lang w:eastAsia="zh-CN"/>
              </w:rPr>
            </w:pPr>
            <w:r w:rsidRPr="009470BC">
              <w:rPr>
                <w:rFonts w:hint="eastAsia"/>
                <w:bCs/>
                <w:lang w:eastAsia="zh-CN"/>
              </w:rPr>
              <w:t>质量：每双靴子的重量＜3kg；</w:t>
            </w:r>
          </w:p>
          <w:p w:rsidR="00C55147" w:rsidRDefault="00C55147" w:rsidP="004675FA">
            <w:pPr>
              <w:rPr>
                <w:bCs/>
                <w:lang w:eastAsia="zh-CN"/>
              </w:rPr>
            </w:pPr>
            <w:r w:rsidRPr="009470BC">
              <w:rPr>
                <w:rFonts w:hint="eastAsia"/>
                <w:bCs/>
                <w:lang w:eastAsia="zh-CN"/>
              </w:rPr>
              <w:t>防滑性能：始滑角≥20°；</w:t>
            </w:r>
          </w:p>
          <w:p w:rsidR="00C55147" w:rsidRPr="009470BC" w:rsidRDefault="00C55147" w:rsidP="004675FA">
            <w:pPr>
              <w:rPr>
                <w:bCs/>
                <w:lang w:eastAsia="zh-CN"/>
              </w:rPr>
            </w:pPr>
            <w:r w:rsidRPr="009470BC">
              <w:rPr>
                <w:rFonts w:hint="eastAsia"/>
                <w:bCs/>
                <w:lang w:eastAsia="zh-CN"/>
              </w:rPr>
              <w:t>隔热性能：≤10℃；</w:t>
            </w:r>
          </w:p>
          <w:p w:rsidR="00C55147" w:rsidRPr="009470BC" w:rsidRDefault="00C55147" w:rsidP="004675FA">
            <w:pPr>
              <w:rPr>
                <w:bCs/>
                <w:lang w:eastAsia="zh-CN"/>
              </w:rPr>
            </w:pPr>
            <w:r w:rsidRPr="009470BC">
              <w:rPr>
                <w:rFonts w:hint="eastAsia"/>
                <w:bCs/>
                <w:lang w:eastAsia="zh-CN"/>
              </w:rPr>
              <w:t>辐射热性能：经辐射热通量为（10±1）kW/m2 ,辐照1min 后，其内表面温升≤10℃；</w:t>
            </w:r>
          </w:p>
          <w:p w:rsidR="00C55147" w:rsidRDefault="00C55147" w:rsidP="004675FA">
            <w:pPr>
              <w:rPr>
                <w:b/>
                <w:lang w:eastAsia="zh-CN"/>
              </w:rPr>
            </w:pPr>
            <w:r w:rsidRPr="009470BC">
              <w:rPr>
                <w:rFonts w:hint="eastAsia"/>
                <w:bCs/>
                <w:lang w:eastAsia="zh-CN"/>
              </w:rPr>
              <w:t>防水性能：经4h后，靴内无渗透现象。</w:t>
            </w:r>
          </w:p>
        </w:tc>
        <w:tc>
          <w:tcPr>
            <w:tcW w:w="3232" w:type="dxa"/>
            <w:vAlign w:val="center"/>
          </w:tcPr>
          <w:p w:rsidR="00C55147" w:rsidRDefault="00C55147" w:rsidP="004675FA">
            <w:pPr>
              <w:rPr>
                <w:sz w:val="24"/>
                <w:szCs w:val="24"/>
              </w:rPr>
            </w:pPr>
            <w:r>
              <w:rPr>
                <w:noProof/>
                <w:sz w:val="24"/>
                <w:szCs w:val="24"/>
                <w:lang w:eastAsia="zh-CN"/>
              </w:rPr>
              <w:drawing>
                <wp:inline distT="0" distB="0" distL="0" distR="0">
                  <wp:extent cx="1876425" cy="1876425"/>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76425" cy="1876425"/>
                          </a:xfrm>
                          <a:prstGeom prst="rect">
                            <a:avLst/>
                          </a:prstGeom>
                        </pic:spPr>
                      </pic:pic>
                    </a:graphicData>
                  </a:graphic>
                </wp:inline>
              </w:drawing>
            </w:r>
          </w:p>
        </w:tc>
      </w:tr>
    </w:tbl>
    <w:p w:rsidR="00CC50DD" w:rsidRPr="00CD7DC8" w:rsidRDefault="00CC50DD" w:rsidP="00CC50DD">
      <w:pPr>
        <w:pStyle w:val="1"/>
        <w:rPr>
          <w:b/>
          <w:bCs/>
          <w:sz w:val="28"/>
          <w:szCs w:val="28"/>
        </w:rPr>
      </w:pP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2F" w:rsidRDefault="00DF1A2F">
      <w:r>
        <w:separator/>
      </w:r>
    </w:p>
  </w:endnote>
  <w:endnote w:type="continuationSeparator" w:id="0">
    <w:p w:rsidR="00DF1A2F" w:rsidRDefault="00DF1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675FA">
      <w:trPr>
        <w:trHeight w:val="151"/>
      </w:trPr>
      <w:tc>
        <w:tcPr>
          <w:tcW w:w="2250" w:type="pct"/>
          <w:tcBorders>
            <w:bottom w:val="single" w:sz="4" w:space="0" w:color="4F81BD" w:themeColor="accent1"/>
          </w:tcBorders>
        </w:tcPr>
        <w:p w:rsidR="004675FA" w:rsidRDefault="004675FA">
          <w:pPr>
            <w:pStyle w:val="af"/>
            <w:rPr>
              <w:rFonts w:asciiTheme="majorHAnsi" w:eastAsiaTheme="majorEastAsia" w:hAnsiTheme="majorHAnsi" w:cstheme="majorBidi"/>
              <w:b/>
              <w:bCs/>
            </w:rPr>
          </w:pPr>
        </w:p>
      </w:tc>
      <w:tc>
        <w:tcPr>
          <w:tcW w:w="500" w:type="pct"/>
          <w:vMerge w:val="restart"/>
          <w:noWrap/>
          <w:vAlign w:val="center"/>
        </w:tcPr>
        <w:p w:rsidR="004675FA" w:rsidRDefault="004675FA">
          <w:pPr>
            <w:pStyle w:val="afe"/>
            <w:rPr>
              <w:rFonts w:asciiTheme="majorHAnsi" w:hAnsiTheme="majorHAnsi"/>
            </w:rPr>
          </w:pPr>
          <w:r>
            <w:rPr>
              <w:rFonts w:asciiTheme="majorHAnsi" w:hAnsiTheme="majorHAnsi"/>
              <w:b/>
              <w:lang w:val="zh-CN"/>
            </w:rPr>
            <w:t xml:space="preserve"> </w:t>
          </w:r>
          <w:r w:rsidR="00E1475B" w:rsidRPr="00E1475B">
            <w:fldChar w:fldCharType="begin"/>
          </w:r>
          <w:r>
            <w:instrText xml:space="preserve"> PAGE  \* MERGEFORMAT </w:instrText>
          </w:r>
          <w:r w:rsidR="00E1475B" w:rsidRPr="00E1475B">
            <w:fldChar w:fldCharType="separate"/>
          </w:r>
          <w:r w:rsidR="004512C4" w:rsidRPr="004512C4">
            <w:rPr>
              <w:rFonts w:asciiTheme="majorHAnsi" w:hAnsiTheme="majorHAnsi"/>
              <w:b/>
              <w:noProof/>
              <w:lang w:val="zh-CN"/>
            </w:rPr>
            <w:t>2</w:t>
          </w:r>
          <w:r w:rsidR="00E1475B">
            <w:rPr>
              <w:rFonts w:asciiTheme="majorHAnsi" w:hAnsiTheme="majorHAnsi"/>
              <w:b/>
              <w:lang w:val="zh-CN"/>
            </w:rPr>
            <w:fldChar w:fldCharType="end"/>
          </w:r>
        </w:p>
      </w:tc>
      <w:tc>
        <w:tcPr>
          <w:tcW w:w="2250" w:type="pct"/>
          <w:tcBorders>
            <w:bottom w:val="single" w:sz="4" w:space="0" w:color="4F81BD" w:themeColor="accent1"/>
          </w:tcBorders>
        </w:tcPr>
        <w:p w:rsidR="004675FA" w:rsidRDefault="004675FA">
          <w:pPr>
            <w:pStyle w:val="af"/>
            <w:rPr>
              <w:rFonts w:asciiTheme="majorHAnsi" w:eastAsiaTheme="majorEastAsia" w:hAnsiTheme="majorHAnsi" w:cstheme="majorBidi"/>
              <w:b/>
              <w:bCs/>
            </w:rPr>
          </w:pPr>
        </w:p>
      </w:tc>
    </w:tr>
    <w:tr w:rsidR="004675FA">
      <w:trPr>
        <w:trHeight w:val="150"/>
      </w:trPr>
      <w:tc>
        <w:tcPr>
          <w:tcW w:w="2250" w:type="pct"/>
          <w:tcBorders>
            <w:top w:val="single" w:sz="4" w:space="0" w:color="4F81BD" w:themeColor="accent1"/>
          </w:tcBorders>
        </w:tcPr>
        <w:p w:rsidR="004675FA" w:rsidRDefault="004675FA">
          <w:pPr>
            <w:pStyle w:val="af"/>
            <w:rPr>
              <w:rFonts w:asciiTheme="majorHAnsi" w:eastAsiaTheme="majorEastAsia" w:hAnsiTheme="majorHAnsi" w:cstheme="majorBidi"/>
              <w:b/>
              <w:bCs/>
            </w:rPr>
          </w:pPr>
        </w:p>
      </w:tc>
      <w:tc>
        <w:tcPr>
          <w:tcW w:w="500" w:type="pct"/>
          <w:vMerge/>
        </w:tcPr>
        <w:p w:rsidR="004675FA" w:rsidRDefault="004675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675FA" w:rsidRDefault="004675FA">
          <w:pPr>
            <w:pStyle w:val="af"/>
            <w:rPr>
              <w:rFonts w:asciiTheme="majorHAnsi" w:eastAsiaTheme="majorEastAsia" w:hAnsiTheme="majorHAnsi" w:cstheme="majorBidi"/>
              <w:b/>
              <w:bCs/>
            </w:rPr>
          </w:pPr>
        </w:p>
      </w:tc>
    </w:tr>
  </w:tbl>
  <w:p w:rsidR="004675FA" w:rsidRDefault="004675FA">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FA" w:rsidRDefault="00E1475B">
    <w:pPr>
      <w:pStyle w:val="a9"/>
      <w:spacing w:line="14" w:lineRule="auto"/>
      <w:rPr>
        <w:sz w:val="20"/>
      </w:rPr>
    </w:pPr>
    <w:r w:rsidRPr="00E1475B">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675FA" w:rsidRDefault="004675F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FA" w:rsidRDefault="00E1475B">
    <w:pPr>
      <w:pStyle w:val="a9"/>
      <w:spacing w:line="14" w:lineRule="auto"/>
      <w:rPr>
        <w:sz w:val="20"/>
      </w:rPr>
    </w:pPr>
    <w:r w:rsidRPr="00E1475B">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675FA" w:rsidRDefault="004675FA">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2F" w:rsidRDefault="00DF1A2F">
      <w:r>
        <w:separator/>
      </w:r>
    </w:p>
  </w:footnote>
  <w:footnote w:type="continuationSeparator" w:id="0">
    <w:p w:rsidR="00DF1A2F" w:rsidRDefault="00DF1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D5FB3"/>
    <w:rsid w:val="000E5395"/>
    <w:rsid w:val="000F23E1"/>
    <w:rsid w:val="000F4E53"/>
    <w:rsid w:val="001253E1"/>
    <w:rsid w:val="00140077"/>
    <w:rsid w:val="00181D8A"/>
    <w:rsid w:val="001A6C59"/>
    <w:rsid w:val="001E0E26"/>
    <w:rsid w:val="001F07A6"/>
    <w:rsid w:val="001F6EC3"/>
    <w:rsid w:val="00207B04"/>
    <w:rsid w:val="00227A94"/>
    <w:rsid w:val="00250C11"/>
    <w:rsid w:val="002D17CA"/>
    <w:rsid w:val="003100D8"/>
    <w:rsid w:val="00325937"/>
    <w:rsid w:val="003B1E75"/>
    <w:rsid w:val="00413AEC"/>
    <w:rsid w:val="004304C9"/>
    <w:rsid w:val="004512C4"/>
    <w:rsid w:val="004675FA"/>
    <w:rsid w:val="004D1156"/>
    <w:rsid w:val="004E7C7B"/>
    <w:rsid w:val="005A0B19"/>
    <w:rsid w:val="00605B70"/>
    <w:rsid w:val="00630AD6"/>
    <w:rsid w:val="00640CC0"/>
    <w:rsid w:val="00671776"/>
    <w:rsid w:val="006C3E75"/>
    <w:rsid w:val="00790469"/>
    <w:rsid w:val="007F3208"/>
    <w:rsid w:val="00865758"/>
    <w:rsid w:val="0089708F"/>
    <w:rsid w:val="008D347B"/>
    <w:rsid w:val="008E06A4"/>
    <w:rsid w:val="00910F2B"/>
    <w:rsid w:val="009344D3"/>
    <w:rsid w:val="009F6F2A"/>
    <w:rsid w:val="00A26269"/>
    <w:rsid w:val="00A61BC9"/>
    <w:rsid w:val="00B05F0D"/>
    <w:rsid w:val="00B75A9D"/>
    <w:rsid w:val="00BA2C3C"/>
    <w:rsid w:val="00BB48FE"/>
    <w:rsid w:val="00BE45CB"/>
    <w:rsid w:val="00C55147"/>
    <w:rsid w:val="00CA0EE3"/>
    <w:rsid w:val="00CC50DD"/>
    <w:rsid w:val="00CE3B10"/>
    <w:rsid w:val="00CE43F2"/>
    <w:rsid w:val="00CE4722"/>
    <w:rsid w:val="00D51DF9"/>
    <w:rsid w:val="00D764A2"/>
    <w:rsid w:val="00DB3D7C"/>
    <w:rsid w:val="00DC2B62"/>
    <w:rsid w:val="00DD0E04"/>
    <w:rsid w:val="00DF1A2F"/>
    <w:rsid w:val="00E1475B"/>
    <w:rsid w:val="00E41BA0"/>
    <w:rsid w:val="00E47C60"/>
    <w:rsid w:val="00EC0664"/>
    <w:rsid w:val="00ED376A"/>
    <w:rsid w:val="00F12FAB"/>
    <w:rsid w:val="00F42D77"/>
    <w:rsid w:val="00FB13EB"/>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EEDFAF-7EB1-46F6-B699-3BA066AC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28</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30</cp:revision>
  <dcterms:created xsi:type="dcterms:W3CDTF">2022-10-18T06:18:00Z</dcterms:created>
  <dcterms:modified xsi:type="dcterms:W3CDTF">2023-03-21T06:43:00Z</dcterms:modified>
</cp:coreProperties>
</file>