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AD" w:rsidRPr="00052688" w:rsidRDefault="000D6AD8" w:rsidP="00EB3EAD">
      <w:pPr>
        <w:spacing w:line="360" w:lineRule="auto"/>
        <w:jc w:val="center"/>
        <w:rPr>
          <w:rFonts w:asciiTheme="minorEastAsia" w:hAnsiTheme="minorEastAsia"/>
          <w:b/>
          <w:bCs/>
          <w:sz w:val="52"/>
          <w:szCs w:val="52"/>
        </w:rPr>
      </w:pPr>
      <w:r>
        <w:rPr>
          <w:rFonts w:asciiTheme="minorEastAsia" w:hAnsiTheme="minorEastAsia" w:hint="eastAsia"/>
          <w:b/>
          <w:bCs/>
          <w:sz w:val="52"/>
          <w:szCs w:val="52"/>
        </w:rPr>
        <w:t>福建福海创石油化工有限公司</w:t>
      </w:r>
    </w:p>
    <w:p w:rsidR="00EB3EAD" w:rsidRPr="00052688" w:rsidRDefault="00EB3EAD" w:rsidP="00EB3EAD">
      <w:pPr>
        <w:spacing w:line="360" w:lineRule="auto"/>
        <w:jc w:val="center"/>
        <w:rPr>
          <w:rFonts w:asciiTheme="minorEastAsia" w:hAnsiTheme="minorEastAsia"/>
          <w:b/>
          <w:bCs/>
          <w:sz w:val="52"/>
          <w:szCs w:val="52"/>
        </w:rPr>
      </w:pPr>
    </w:p>
    <w:p w:rsidR="00EB3EAD" w:rsidRPr="00052688" w:rsidRDefault="00EB0B44" w:rsidP="00EB3EAD">
      <w:pPr>
        <w:spacing w:line="360" w:lineRule="auto"/>
        <w:jc w:val="center"/>
        <w:rPr>
          <w:rFonts w:asciiTheme="minorEastAsia" w:hAnsiTheme="minorEastAsia"/>
          <w:b/>
          <w:sz w:val="44"/>
          <w:szCs w:val="44"/>
        </w:rPr>
      </w:pPr>
      <w:r>
        <w:rPr>
          <w:rFonts w:asciiTheme="minorEastAsia" w:hAnsiTheme="minorEastAsia" w:hint="eastAsia"/>
          <w:b/>
          <w:sz w:val="44"/>
          <w:szCs w:val="44"/>
        </w:rPr>
        <w:t>南部供热中心</w:t>
      </w:r>
      <w:r w:rsidR="0038106D">
        <w:rPr>
          <w:rFonts w:asciiTheme="minorEastAsia" w:hAnsiTheme="minorEastAsia" w:hint="eastAsia"/>
          <w:b/>
          <w:sz w:val="44"/>
          <w:szCs w:val="44"/>
        </w:rPr>
        <w:t>阀门</w:t>
      </w:r>
      <w:r w:rsidR="00BE0DB3" w:rsidRPr="00052688">
        <w:rPr>
          <w:rFonts w:asciiTheme="minorEastAsia" w:hAnsiTheme="minorEastAsia" w:hint="eastAsia"/>
          <w:b/>
          <w:sz w:val="44"/>
          <w:szCs w:val="44"/>
        </w:rPr>
        <w:t>更换</w:t>
      </w:r>
      <w:r w:rsidR="00305B73">
        <w:rPr>
          <w:rFonts w:asciiTheme="minorEastAsia" w:hAnsiTheme="minorEastAsia" w:hint="eastAsia"/>
          <w:b/>
          <w:sz w:val="44"/>
          <w:szCs w:val="44"/>
        </w:rPr>
        <w:t>施工</w:t>
      </w:r>
    </w:p>
    <w:p w:rsidR="00EB3EAD" w:rsidRPr="00052688" w:rsidRDefault="00EB3EAD" w:rsidP="00EB3EAD">
      <w:pPr>
        <w:spacing w:line="360" w:lineRule="auto"/>
        <w:jc w:val="center"/>
        <w:rPr>
          <w:rFonts w:asciiTheme="minorEastAsia" w:hAnsiTheme="minorEastAsia"/>
          <w:b/>
          <w:sz w:val="44"/>
          <w:szCs w:val="44"/>
        </w:rPr>
      </w:pPr>
    </w:p>
    <w:p w:rsidR="00EB3EAD" w:rsidRPr="00052688" w:rsidRDefault="00EB3EAD" w:rsidP="00EB3EAD">
      <w:pPr>
        <w:spacing w:line="360" w:lineRule="auto"/>
        <w:jc w:val="center"/>
        <w:rPr>
          <w:rFonts w:asciiTheme="minorEastAsia" w:hAnsiTheme="minorEastAsia"/>
          <w:b/>
          <w:sz w:val="44"/>
          <w:szCs w:val="44"/>
        </w:rPr>
      </w:pPr>
    </w:p>
    <w:p w:rsidR="00EB3EAD" w:rsidRPr="00052688" w:rsidRDefault="00EB3EAD" w:rsidP="00EB3EAD">
      <w:pPr>
        <w:spacing w:line="360" w:lineRule="auto"/>
        <w:jc w:val="center"/>
        <w:rPr>
          <w:rFonts w:asciiTheme="minorEastAsia" w:hAnsiTheme="minorEastAsia"/>
          <w:b/>
          <w:sz w:val="44"/>
          <w:szCs w:val="44"/>
        </w:rPr>
      </w:pPr>
    </w:p>
    <w:p w:rsidR="00EB3EAD" w:rsidRPr="00052688" w:rsidRDefault="0038106D" w:rsidP="00EB3EAD">
      <w:pPr>
        <w:spacing w:line="360" w:lineRule="auto"/>
        <w:jc w:val="center"/>
        <w:rPr>
          <w:rFonts w:asciiTheme="minorEastAsia" w:hAnsiTheme="minorEastAsia"/>
          <w:b/>
          <w:sz w:val="52"/>
          <w:szCs w:val="52"/>
        </w:rPr>
      </w:pPr>
      <w:r>
        <w:rPr>
          <w:rFonts w:asciiTheme="minorEastAsia" w:hAnsiTheme="minorEastAsia" w:hint="eastAsia"/>
          <w:b/>
          <w:sz w:val="52"/>
          <w:szCs w:val="52"/>
        </w:rPr>
        <w:t>规范书</w:t>
      </w:r>
    </w:p>
    <w:p w:rsidR="00EB3EAD" w:rsidRPr="00052688" w:rsidRDefault="00EB3EAD" w:rsidP="00EB3EAD">
      <w:pPr>
        <w:spacing w:line="360" w:lineRule="auto"/>
        <w:jc w:val="center"/>
        <w:rPr>
          <w:rFonts w:asciiTheme="minorEastAsia" w:hAnsiTheme="minorEastAsia"/>
          <w:b/>
          <w:sz w:val="52"/>
          <w:szCs w:val="52"/>
        </w:rPr>
      </w:pPr>
    </w:p>
    <w:p w:rsidR="00EB3EAD" w:rsidRPr="00052688" w:rsidRDefault="00EB3EAD" w:rsidP="00EB3EAD">
      <w:pPr>
        <w:spacing w:line="360" w:lineRule="auto"/>
        <w:jc w:val="center"/>
        <w:rPr>
          <w:rFonts w:asciiTheme="minorEastAsia" w:hAnsiTheme="minorEastAsia"/>
          <w:b/>
          <w:sz w:val="52"/>
          <w:szCs w:val="52"/>
        </w:rPr>
      </w:pPr>
    </w:p>
    <w:p w:rsidR="00EB3EAD" w:rsidRPr="00052688" w:rsidRDefault="00EB3EAD" w:rsidP="00EB3EAD">
      <w:pPr>
        <w:spacing w:line="360" w:lineRule="auto"/>
        <w:jc w:val="center"/>
        <w:rPr>
          <w:rFonts w:asciiTheme="minorEastAsia" w:hAnsiTheme="minorEastAsia"/>
          <w:b/>
          <w:sz w:val="52"/>
          <w:szCs w:val="52"/>
        </w:rPr>
      </w:pPr>
    </w:p>
    <w:p w:rsidR="00EB3EAD" w:rsidRPr="00052688" w:rsidRDefault="00EB3EAD" w:rsidP="00EB3EAD">
      <w:pPr>
        <w:spacing w:line="360" w:lineRule="auto"/>
        <w:jc w:val="center"/>
        <w:rPr>
          <w:rFonts w:asciiTheme="minorEastAsia" w:hAnsiTheme="minorEastAsia"/>
          <w:b/>
          <w:sz w:val="52"/>
          <w:szCs w:val="52"/>
        </w:rPr>
      </w:pPr>
    </w:p>
    <w:p w:rsidR="00EB3EAD" w:rsidRPr="00052688" w:rsidRDefault="0038106D" w:rsidP="00EB3EAD">
      <w:pPr>
        <w:spacing w:line="360" w:lineRule="auto"/>
        <w:ind w:firstLineChars="620" w:firstLine="1992"/>
        <w:rPr>
          <w:rFonts w:asciiTheme="minorEastAsia" w:hAnsiTheme="minorEastAsia"/>
          <w:b/>
          <w:sz w:val="32"/>
          <w:szCs w:val="32"/>
        </w:rPr>
      </w:pPr>
      <w:r>
        <w:rPr>
          <w:rFonts w:asciiTheme="minorEastAsia" w:hAnsiTheme="minorEastAsia"/>
          <w:b/>
          <w:sz w:val="32"/>
          <w:szCs w:val="32"/>
        </w:rPr>
        <w:t>招标方</w:t>
      </w:r>
      <w:r w:rsidR="00EB3EAD" w:rsidRPr="00052688">
        <w:rPr>
          <w:rFonts w:asciiTheme="minorEastAsia" w:hAnsiTheme="minorEastAsia"/>
          <w:b/>
          <w:sz w:val="32"/>
          <w:szCs w:val="32"/>
        </w:rPr>
        <w:t>：</w:t>
      </w:r>
      <w:r w:rsidR="000D6AD8">
        <w:rPr>
          <w:rFonts w:asciiTheme="minorEastAsia" w:hAnsiTheme="minorEastAsia" w:hint="eastAsia"/>
          <w:b/>
          <w:bCs/>
          <w:sz w:val="32"/>
          <w:szCs w:val="32"/>
        </w:rPr>
        <w:t>福建福海创石油化工有限公司</w:t>
      </w:r>
    </w:p>
    <w:p w:rsidR="00EB3EAD" w:rsidRPr="00052688" w:rsidRDefault="0038106D" w:rsidP="00EB3EAD">
      <w:pPr>
        <w:spacing w:line="360" w:lineRule="auto"/>
        <w:ind w:firstLineChars="620" w:firstLine="1992"/>
        <w:rPr>
          <w:rFonts w:asciiTheme="minorEastAsia" w:hAnsiTheme="minorEastAsia"/>
          <w:b/>
          <w:sz w:val="32"/>
          <w:szCs w:val="32"/>
        </w:rPr>
      </w:pPr>
      <w:r>
        <w:rPr>
          <w:rFonts w:asciiTheme="minorEastAsia" w:hAnsiTheme="minorEastAsia"/>
          <w:b/>
          <w:sz w:val="32"/>
          <w:szCs w:val="32"/>
        </w:rPr>
        <w:t>投标方</w:t>
      </w:r>
      <w:r w:rsidR="00EB3EAD" w:rsidRPr="00052688">
        <w:rPr>
          <w:rFonts w:asciiTheme="minorEastAsia" w:hAnsiTheme="minorEastAsia"/>
          <w:b/>
          <w:sz w:val="32"/>
          <w:szCs w:val="32"/>
        </w:rPr>
        <w:t>：</w:t>
      </w:r>
    </w:p>
    <w:p w:rsidR="00EB3EAD" w:rsidRPr="00052688" w:rsidRDefault="00EB3EAD" w:rsidP="00EB3EAD">
      <w:pPr>
        <w:spacing w:line="360" w:lineRule="auto"/>
        <w:jc w:val="center"/>
        <w:rPr>
          <w:rFonts w:asciiTheme="minorEastAsia" w:hAnsiTheme="minorEastAsia"/>
          <w:b/>
          <w:sz w:val="36"/>
          <w:szCs w:val="36"/>
        </w:rPr>
      </w:pPr>
      <w:r w:rsidRPr="00052688">
        <w:rPr>
          <w:rFonts w:asciiTheme="minorEastAsia" w:hAnsiTheme="minorEastAsia"/>
          <w:b/>
          <w:sz w:val="36"/>
          <w:szCs w:val="36"/>
        </w:rPr>
        <w:t>20</w:t>
      </w:r>
      <w:r w:rsidR="00821847" w:rsidRPr="00052688">
        <w:rPr>
          <w:rFonts w:asciiTheme="minorEastAsia" w:hAnsiTheme="minorEastAsia" w:hint="eastAsia"/>
          <w:b/>
          <w:sz w:val="36"/>
          <w:szCs w:val="36"/>
        </w:rPr>
        <w:t>2</w:t>
      </w:r>
      <w:r w:rsidR="00085355">
        <w:rPr>
          <w:rFonts w:asciiTheme="minorEastAsia" w:hAnsiTheme="minorEastAsia" w:hint="eastAsia"/>
          <w:b/>
          <w:sz w:val="36"/>
          <w:szCs w:val="36"/>
        </w:rPr>
        <w:t>3</w:t>
      </w:r>
      <w:r w:rsidRPr="00052688">
        <w:rPr>
          <w:rFonts w:asciiTheme="minorEastAsia" w:hAnsiTheme="minorEastAsia"/>
          <w:b/>
          <w:sz w:val="36"/>
          <w:szCs w:val="36"/>
        </w:rPr>
        <w:t>年</w:t>
      </w:r>
      <w:r w:rsidR="00085355">
        <w:rPr>
          <w:rFonts w:asciiTheme="minorEastAsia" w:hAnsiTheme="minorEastAsia" w:hint="eastAsia"/>
          <w:b/>
          <w:sz w:val="36"/>
          <w:szCs w:val="36"/>
        </w:rPr>
        <w:t>03</w:t>
      </w:r>
      <w:r w:rsidRPr="00052688">
        <w:rPr>
          <w:rFonts w:asciiTheme="minorEastAsia" w:hAnsiTheme="minorEastAsia"/>
          <w:b/>
          <w:sz w:val="36"/>
          <w:szCs w:val="36"/>
        </w:rPr>
        <w:t>月</w:t>
      </w:r>
    </w:p>
    <w:p w:rsidR="00EB3EAD" w:rsidRPr="00052688" w:rsidRDefault="00EB3EAD" w:rsidP="00EB3EAD">
      <w:pPr>
        <w:jc w:val="center"/>
        <w:rPr>
          <w:rFonts w:asciiTheme="minorEastAsia" w:hAnsiTheme="minorEastAsia"/>
          <w:sz w:val="36"/>
          <w:szCs w:val="36"/>
        </w:rPr>
      </w:pPr>
    </w:p>
    <w:p w:rsidR="00EB3EAD" w:rsidRPr="00052688" w:rsidRDefault="00EB3EAD" w:rsidP="00EB3EAD">
      <w:pPr>
        <w:jc w:val="center"/>
        <w:rPr>
          <w:rFonts w:asciiTheme="minorEastAsia" w:hAnsiTheme="minorEastAsia"/>
          <w:sz w:val="36"/>
          <w:szCs w:val="36"/>
        </w:rPr>
      </w:pPr>
    </w:p>
    <w:p w:rsidR="00EB3EAD" w:rsidRPr="00052688" w:rsidRDefault="00EB3EAD" w:rsidP="00EB3EAD">
      <w:pPr>
        <w:jc w:val="center"/>
        <w:rPr>
          <w:rFonts w:asciiTheme="minorEastAsia" w:hAnsiTheme="minorEastAsia"/>
          <w:sz w:val="36"/>
          <w:szCs w:val="36"/>
        </w:rPr>
      </w:pPr>
    </w:p>
    <w:p w:rsidR="00EB3EAD" w:rsidRPr="00052688" w:rsidRDefault="00EB3EAD" w:rsidP="00EB3EAD">
      <w:pPr>
        <w:rPr>
          <w:rFonts w:asciiTheme="minorEastAsia" w:hAnsiTheme="minorEastAsia"/>
          <w:sz w:val="36"/>
          <w:szCs w:val="36"/>
        </w:rPr>
      </w:pPr>
    </w:p>
    <w:p w:rsidR="0038106D" w:rsidRPr="0038106D" w:rsidRDefault="0038106D" w:rsidP="0038106D">
      <w:pPr>
        <w:pStyle w:val="TOC1"/>
        <w:keepNext w:val="0"/>
        <w:keepLines w:val="0"/>
        <w:pageBreakBefore/>
        <w:widowControl w:val="0"/>
        <w:spacing w:before="0" w:line="360" w:lineRule="auto"/>
        <w:jc w:val="center"/>
        <w:rPr>
          <w:rFonts w:ascii="宋体" w:hAnsi="宋体" w:cstheme="minorEastAsia"/>
          <w:color w:val="auto"/>
          <w:sz w:val="32"/>
          <w:szCs w:val="32"/>
        </w:rPr>
      </w:pPr>
      <w:r w:rsidRPr="0038106D">
        <w:rPr>
          <w:rFonts w:ascii="宋体" w:hAnsi="宋体" w:cstheme="minorEastAsia" w:hint="eastAsia"/>
          <w:color w:val="auto"/>
          <w:sz w:val="32"/>
          <w:szCs w:val="32"/>
        </w:rPr>
        <w:lastRenderedPageBreak/>
        <w:t>目  录</w:t>
      </w:r>
    </w:p>
    <w:p w:rsidR="0038106D" w:rsidRPr="0038106D" w:rsidRDefault="0038106D" w:rsidP="0038106D">
      <w:pPr>
        <w:spacing w:line="360" w:lineRule="auto"/>
        <w:jc w:val="center"/>
        <w:rPr>
          <w:rFonts w:ascii="宋体" w:eastAsia="宋体" w:hAnsi="宋体" w:cstheme="minorEastAsia"/>
          <w:b/>
          <w:sz w:val="32"/>
          <w:szCs w:val="32"/>
          <w:lang w:val="zh-CN"/>
        </w:rPr>
      </w:pPr>
    </w:p>
    <w:p w:rsidR="0038106D" w:rsidRPr="0038106D" w:rsidRDefault="0038106D" w:rsidP="0038106D">
      <w:pPr>
        <w:spacing w:line="360" w:lineRule="auto"/>
        <w:jc w:val="left"/>
        <w:rPr>
          <w:rFonts w:ascii="宋体" w:eastAsia="宋体" w:hAnsi="宋体" w:cstheme="minorEastAsia"/>
          <w:b/>
          <w:sz w:val="28"/>
          <w:szCs w:val="28"/>
          <w:lang w:val="zh-CN"/>
        </w:rPr>
      </w:pPr>
      <w:r w:rsidRPr="0038106D">
        <w:rPr>
          <w:rFonts w:ascii="宋体" w:eastAsia="宋体" w:hAnsi="宋体" w:cstheme="minorEastAsia" w:hint="eastAsia"/>
          <w:b/>
          <w:position w:val="-3"/>
          <w:sz w:val="28"/>
          <w:szCs w:val="28"/>
        </w:rPr>
        <w:t>第一部分 对投标方的总体要求</w:t>
      </w:r>
    </w:p>
    <w:p w:rsidR="0038106D" w:rsidRPr="0038106D" w:rsidRDefault="0038106D" w:rsidP="0038106D">
      <w:pPr>
        <w:spacing w:line="360" w:lineRule="auto"/>
        <w:ind w:firstLineChars="200" w:firstLine="568"/>
        <w:jc w:val="left"/>
        <w:rPr>
          <w:rFonts w:ascii="宋体" w:eastAsia="宋体" w:hAnsi="宋体" w:cstheme="minorEastAsia"/>
          <w:sz w:val="28"/>
          <w:szCs w:val="28"/>
          <w:lang w:val="zh-CN"/>
        </w:rPr>
      </w:pPr>
      <w:r w:rsidRPr="0038106D">
        <w:rPr>
          <w:rFonts w:ascii="宋体" w:eastAsia="宋体" w:hAnsi="宋体" w:cstheme="minorEastAsia" w:hint="eastAsia"/>
          <w:spacing w:val="2"/>
          <w:position w:val="-3"/>
          <w:sz w:val="28"/>
          <w:szCs w:val="28"/>
        </w:rPr>
        <w:t>一、总则</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二、规定</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三、关于投标报价的说明</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四、投标文件编制要求</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五、评标细则</w:t>
      </w:r>
    </w:p>
    <w:p w:rsidR="0038106D" w:rsidRPr="0038106D" w:rsidRDefault="0038106D" w:rsidP="0038106D">
      <w:pPr>
        <w:spacing w:before="100" w:beforeAutospacing="1" w:line="360" w:lineRule="auto"/>
        <w:jc w:val="left"/>
        <w:rPr>
          <w:rFonts w:ascii="宋体" w:eastAsia="宋体" w:hAnsi="宋体" w:cstheme="minorEastAsia"/>
          <w:b/>
          <w:sz w:val="28"/>
          <w:szCs w:val="28"/>
          <w:lang w:val="zh-CN"/>
        </w:rPr>
      </w:pPr>
      <w:r w:rsidRPr="0038106D">
        <w:rPr>
          <w:rFonts w:ascii="宋体" w:eastAsia="宋体" w:hAnsi="宋体" w:cstheme="minorEastAsia" w:hint="eastAsia"/>
          <w:b/>
          <w:position w:val="-3"/>
          <w:sz w:val="28"/>
          <w:szCs w:val="28"/>
        </w:rPr>
        <w:t>第二部分 技术、质量及管理要求</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一、总则</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二、工程概况</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三、编制依据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四、工作范围</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五、主要焊接材料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六、焊接要求</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七、焊接焊口质量目标与控制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八、预防措施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九、职业安全健康与环境管理</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十、高处焊接与切割作业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十一、安全文明施工措施 </w:t>
      </w:r>
    </w:p>
    <w:p w:rsidR="0038106D" w:rsidRPr="0038106D" w:rsidRDefault="0038106D" w:rsidP="0038106D">
      <w:pPr>
        <w:spacing w:line="360" w:lineRule="auto"/>
        <w:ind w:firstLineChars="200" w:firstLine="568"/>
        <w:jc w:val="left"/>
        <w:rPr>
          <w:rFonts w:ascii="宋体" w:eastAsia="宋体" w:hAnsi="宋体" w:cstheme="minorEastAsia"/>
          <w:spacing w:val="2"/>
          <w:position w:val="-3"/>
          <w:sz w:val="28"/>
          <w:szCs w:val="28"/>
        </w:rPr>
      </w:pPr>
      <w:r w:rsidRPr="0038106D">
        <w:rPr>
          <w:rFonts w:ascii="宋体" w:eastAsia="宋体" w:hAnsi="宋体" w:cstheme="minorEastAsia" w:hint="eastAsia"/>
          <w:spacing w:val="2"/>
          <w:position w:val="-3"/>
          <w:sz w:val="28"/>
          <w:szCs w:val="28"/>
        </w:rPr>
        <w:t>十二、联系方式</w:t>
      </w:r>
    </w:p>
    <w:p w:rsidR="0038106D" w:rsidRPr="0038106D" w:rsidRDefault="00664C7A" w:rsidP="0038106D">
      <w:pPr>
        <w:spacing w:line="360" w:lineRule="auto"/>
        <w:ind w:firstLineChars="200" w:firstLine="560"/>
        <w:jc w:val="left"/>
        <w:rPr>
          <w:rFonts w:ascii="宋体" w:eastAsia="宋体" w:hAnsi="宋体" w:cstheme="minorEastAsia"/>
          <w:sz w:val="28"/>
          <w:szCs w:val="28"/>
          <w:lang w:val="zh-CN"/>
        </w:rPr>
      </w:pPr>
      <w:r w:rsidRPr="0038106D">
        <w:rPr>
          <w:rFonts w:ascii="宋体" w:eastAsia="宋体" w:hAnsi="宋体" w:cstheme="minorEastAsia" w:hint="eastAsia"/>
          <w:sz w:val="28"/>
          <w:szCs w:val="28"/>
        </w:rPr>
        <w:fldChar w:fldCharType="begin"/>
      </w:r>
      <w:r w:rsidR="0038106D" w:rsidRPr="0038106D">
        <w:rPr>
          <w:rFonts w:ascii="宋体" w:eastAsia="宋体" w:hAnsi="宋体" w:cstheme="minorEastAsia" w:hint="eastAsia"/>
          <w:sz w:val="28"/>
          <w:szCs w:val="28"/>
        </w:rPr>
        <w:instrText xml:space="preserve"> TOC \o "1-3" \h \z \u </w:instrText>
      </w:r>
      <w:r w:rsidRPr="0038106D">
        <w:rPr>
          <w:rFonts w:ascii="宋体" w:eastAsia="宋体" w:hAnsi="宋体" w:cstheme="minorEastAsia" w:hint="eastAsia"/>
          <w:sz w:val="28"/>
          <w:szCs w:val="28"/>
        </w:rPr>
        <w:fldChar w:fldCharType="separate"/>
      </w:r>
    </w:p>
    <w:p w:rsidR="0038106D" w:rsidRPr="0038106D" w:rsidRDefault="00664C7A" w:rsidP="0038106D">
      <w:pPr>
        <w:pStyle w:val="10"/>
        <w:pageBreakBefore/>
        <w:tabs>
          <w:tab w:val="right" w:leader="dot" w:pos="8550"/>
        </w:tabs>
        <w:ind w:firstLineChars="200" w:firstLine="560"/>
        <w:rPr>
          <w:rFonts w:cstheme="minorEastAsia"/>
          <w:bCs w:val="0"/>
          <w:sz w:val="44"/>
          <w:szCs w:val="44"/>
        </w:rPr>
      </w:pPr>
      <w:r w:rsidRPr="0038106D">
        <w:rPr>
          <w:rFonts w:cstheme="minorEastAsia" w:hint="eastAsia"/>
          <w:b w:val="0"/>
          <w:sz w:val="28"/>
          <w:szCs w:val="28"/>
        </w:rPr>
        <w:lastRenderedPageBreak/>
        <w:fldChar w:fldCharType="end"/>
      </w:r>
    </w:p>
    <w:p w:rsidR="0038106D" w:rsidRPr="0038106D" w:rsidRDefault="0038106D" w:rsidP="0038106D">
      <w:pPr>
        <w:spacing w:line="360" w:lineRule="auto"/>
        <w:jc w:val="center"/>
        <w:rPr>
          <w:rFonts w:ascii="宋体" w:eastAsia="宋体" w:hAnsi="宋体" w:cstheme="minorEastAsia"/>
          <w:b/>
          <w:sz w:val="44"/>
          <w:szCs w:val="44"/>
        </w:rPr>
      </w:pPr>
    </w:p>
    <w:p w:rsidR="0038106D" w:rsidRPr="0038106D" w:rsidRDefault="0038106D" w:rsidP="0038106D">
      <w:pPr>
        <w:spacing w:line="360" w:lineRule="auto"/>
        <w:jc w:val="center"/>
        <w:rPr>
          <w:rFonts w:ascii="宋体" w:eastAsia="宋体" w:hAnsi="宋体" w:cstheme="minorEastAsia"/>
          <w:b/>
          <w:sz w:val="44"/>
          <w:szCs w:val="44"/>
        </w:rPr>
      </w:pPr>
    </w:p>
    <w:p w:rsidR="0038106D" w:rsidRPr="0038106D" w:rsidRDefault="0038106D" w:rsidP="0038106D">
      <w:pPr>
        <w:spacing w:line="360" w:lineRule="auto"/>
        <w:jc w:val="center"/>
        <w:rPr>
          <w:rFonts w:ascii="宋体" w:eastAsia="宋体" w:hAnsi="宋体" w:cstheme="minorEastAsia"/>
          <w:b/>
          <w:sz w:val="44"/>
          <w:szCs w:val="44"/>
        </w:rPr>
      </w:pPr>
    </w:p>
    <w:p w:rsidR="0038106D" w:rsidRPr="0038106D" w:rsidRDefault="0038106D" w:rsidP="0038106D">
      <w:pPr>
        <w:spacing w:line="360" w:lineRule="auto"/>
        <w:jc w:val="center"/>
        <w:rPr>
          <w:rFonts w:ascii="宋体" w:eastAsia="宋体" w:hAnsi="宋体" w:cstheme="minorEastAsia"/>
          <w:b/>
          <w:sz w:val="44"/>
          <w:szCs w:val="44"/>
        </w:rPr>
      </w:pPr>
    </w:p>
    <w:p w:rsidR="0038106D" w:rsidRPr="0038106D" w:rsidRDefault="0038106D" w:rsidP="0038106D">
      <w:pPr>
        <w:spacing w:line="360" w:lineRule="auto"/>
        <w:jc w:val="center"/>
        <w:rPr>
          <w:rFonts w:ascii="宋体" w:eastAsia="宋体" w:hAnsi="宋体" w:cstheme="minorEastAsia"/>
          <w:b/>
          <w:sz w:val="44"/>
          <w:szCs w:val="44"/>
        </w:rPr>
      </w:pPr>
    </w:p>
    <w:p w:rsidR="0038106D" w:rsidRPr="0038106D" w:rsidRDefault="0038106D" w:rsidP="0038106D">
      <w:pPr>
        <w:pStyle w:val="1"/>
        <w:keepNext w:val="0"/>
        <w:keepLines w:val="0"/>
        <w:spacing w:before="0" w:after="0" w:line="360" w:lineRule="auto"/>
        <w:jc w:val="center"/>
        <w:rPr>
          <w:rFonts w:ascii="宋体" w:hAnsi="宋体" w:cstheme="minorEastAsia"/>
          <w:position w:val="-3"/>
          <w:szCs w:val="44"/>
        </w:rPr>
      </w:pPr>
      <w:bookmarkStart w:id="0" w:name="_Toc14682397"/>
      <w:r w:rsidRPr="0038106D">
        <w:rPr>
          <w:rFonts w:ascii="宋体" w:hAnsi="宋体" w:cstheme="minorEastAsia" w:hint="eastAsia"/>
          <w:position w:val="-3"/>
          <w:szCs w:val="44"/>
        </w:rPr>
        <w:t>第一部分 对投标方的总体要求</w:t>
      </w:r>
      <w:bookmarkEnd w:id="0"/>
    </w:p>
    <w:p w:rsidR="0038106D" w:rsidRPr="0038106D" w:rsidRDefault="0038106D" w:rsidP="0038106D">
      <w:pPr>
        <w:pStyle w:val="1"/>
        <w:keepNext w:val="0"/>
        <w:keepLines w:val="0"/>
        <w:pageBreakBefore/>
        <w:spacing w:before="0" w:after="0" w:line="360" w:lineRule="auto"/>
        <w:ind w:firstLineChars="200" w:firstLine="570"/>
        <w:jc w:val="left"/>
        <w:rPr>
          <w:rFonts w:ascii="宋体" w:hAnsi="宋体" w:cstheme="minorEastAsia"/>
          <w:spacing w:val="2"/>
          <w:position w:val="-3"/>
          <w:sz w:val="28"/>
          <w:szCs w:val="28"/>
        </w:rPr>
      </w:pPr>
      <w:bookmarkStart w:id="1" w:name="_Toc14682398"/>
      <w:r w:rsidRPr="0038106D">
        <w:rPr>
          <w:rFonts w:ascii="宋体" w:hAnsi="宋体" w:cstheme="minorEastAsia" w:hint="eastAsia"/>
          <w:spacing w:val="2"/>
          <w:position w:val="-3"/>
          <w:sz w:val="28"/>
          <w:szCs w:val="28"/>
        </w:rPr>
        <w:lastRenderedPageBreak/>
        <w:t>一、总则</w:t>
      </w:r>
      <w:bookmarkEnd w:id="1"/>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（一）工程说明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1.工程简况</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工程名称：</w:t>
      </w:r>
      <w:r w:rsidR="000D6AD8">
        <w:rPr>
          <w:rFonts w:ascii="宋体" w:eastAsia="宋体" w:hAnsi="宋体" w:cstheme="minorEastAsia" w:hint="eastAsia"/>
          <w:kern w:val="59"/>
          <w:sz w:val="28"/>
          <w:szCs w:val="28"/>
        </w:rPr>
        <w:t>福建福海创石油化工有限公司</w:t>
      </w:r>
      <w:r w:rsidR="00070386">
        <w:rPr>
          <w:rFonts w:ascii="宋体" w:eastAsia="宋体" w:hAnsi="宋体" w:cstheme="minorEastAsia" w:hint="eastAsia"/>
          <w:kern w:val="59"/>
          <w:sz w:val="28"/>
          <w:szCs w:val="28"/>
        </w:rPr>
        <w:t>南部供热中心</w:t>
      </w:r>
      <w:r w:rsidR="009031C2">
        <w:rPr>
          <w:rFonts w:ascii="宋体" w:eastAsia="宋体" w:hAnsi="宋体" w:cstheme="minorEastAsia" w:hint="eastAsia"/>
          <w:kern w:val="59"/>
          <w:sz w:val="28"/>
          <w:szCs w:val="28"/>
        </w:rPr>
        <w:t>阀门更换</w:t>
      </w:r>
      <w:r w:rsidR="00305B73">
        <w:rPr>
          <w:rFonts w:ascii="宋体" w:eastAsia="宋体" w:hAnsi="宋体" w:cstheme="minorEastAsia" w:hint="eastAsia"/>
          <w:kern w:val="59"/>
          <w:sz w:val="28"/>
          <w:szCs w:val="28"/>
        </w:rPr>
        <w:t>施工</w:t>
      </w:r>
    </w:p>
    <w:p w:rsidR="00070386"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施工地点：</w:t>
      </w:r>
      <w:r w:rsidR="000D6AD8">
        <w:rPr>
          <w:rFonts w:ascii="宋体" w:eastAsia="宋体" w:hAnsi="宋体" w:cstheme="minorEastAsia" w:hint="eastAsia"/>
          <w:kern w:val="59"/>
          <w:sz w:val="28"/>
          <w:szCs w:val="28"/>
        </w:rPr>
        <w:t>福建福海创石油化工有限公司</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color w:val="FF0000"/>
          <w:kern w:val="0"/>
          <w:sz w:val="28"/>
          <w:szCs w:val="28"/>
        </w:rPr>
      </w:pPr>
      <w:r w:rsidRPr="0038106D">
        <w:rPr>
          <w:rFonts w:ascii="宋体" w:eastAsia="宋体" w:hAnsi="宋体" w:cstheme="minorEastAsia" w:hint="eastAsia"/>
          <w:kern w:val="59"/>
          <w:sz w:val="28"/>
          <w:szCs w:val="28"/>
        </w:rPr>
        <w:t>工程规模性质：详见</w:t>
      </w:r>
      <w:r w:rsidRPr="0038106D">
        <w:rPr>
          <w:rFonts w:ascii="宋体" w:eastAsia="宋体" w:hAnsi="宋体" w:cstheme="minorEastAsia" w:hint="eastAsia"/>
          <w:color w:val="FF0000"/>
          <w:kern w:val="0"/>
          <w:sz w:val="28"/>
          <w:szCs w:val="28"/>
        </w:rPr>
        <w:t>《</w:t>
      </w:r>
      <w:r w:rsidR="000F0CC7">
        <w:rPr>
          <w:rFonts w:ascii="宋体" w:eastAsia="宋体" w:hAnsi="宋体" w:cstheme="minorEastAsia" w:hint="eastAsia"/>
          <w:color w:val="FF0000"/>
          <w:kern w:val="0"/>
          <w:sz w:val="28"/>
          <w:szCs w:val="28"/>
        </w:rPr>
        <w:t>阀门更换施工清单</w:t>
      </w:r>
      <w:r w:rsidRPr="0038106D">
        <w:rPr>
          <w:rFonts w:ascii="宋体" w:eastAsia="宋体" w:hAnsi="宋体" w:cstheme="minorEastAsia" w:hint="eastAsia"/>
          <w:color w:val="FF0000"/>
          <w:kern w:val="0"/>
          <w:sz w:val="28"/>
          <w:szCs w:val="28"/>
        </w:rPr>
        <w:t>》</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质量标准：全优(不因检修范围影响</w:t>
      </w:r>
      <w:r w:rsidR="009031C2">
        <w:rPr>
          <w:rFonts w:ascii="宋体" w:eastAsia="宋体" w:hAnsi="宋体" w:cstheme="minorEastAsia" w:hint="eastAsia"/>
          <w:kern w:val="59"/>
          <w:sz w:val="28"/>
          <w:szCs w:val="28"/>
        </w:rPr>
        <w:t>机组</w:t>
      </w:r>
      <w:r w:rsidRPr="0038106D">
        <w:rPr>
          <w:rFonts w:ascii="宋体" w:eastAsia="宋体" w:hAnsi="宋体" w:cstheme="minorEastAsia" w:hint="eastAsia"/>
          <w:kern w:val="59"/>
          <w:sz w:val="28"/>
          <w:szCs w:val="28"/>
        </w:rPr>
        <w:t>安全运行180天)</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工期要求：</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1）本次</w:t>
      </w:r>
      <w:r w:rsidR="0076602F">
        <w:rPr>
          <w:rFonts w:ascii="宋体" w:eastAsia="宋体" w:hAnsi="宋体" w:cstheme="minorEastAsia" w:hint="eastAsia"/>
          <w:kern w:val="59"/>
          <w:sz w:val="28"/>
          <w:szCs w:val="28"/>
        </w:rPr>
        <w:t>阀门</w:t>
      </w:r>
      <w:proofErr w:type="gramStart"/>
      <w:r w:rsidR="0076602F">
        <w:rPr>
          <w:rFonts w:ascii="宋体" w:eastAsia="宋体" w:hAnsi="宋体" w:cstheme="minorEastAsia" w:hint="eastAsia"/>
          <w:kern w:val="59"/>
          <w:sz w:val="28"/>
          <w:szCs w:val="28"/>
        </w:rPr>
        <w:t>更换</w:t>
      </w:r>
      <w:r w:rsidRPr="0038106D">
        <w:rPr>
          <w:rFonts w:ascii="宋体" w:eastAsia="宋体" w:hAnsi="宋体" w:cstheme="minorEastAsia" w:hint="eastAsia"/>
          <w:kern w:val="59"/>
          <w:sz w:val="28"/>
          <w:szCs w:val="28"/>
        </w:rPr>
        <w:t>总</w:t>
      </w:r>
      <w:proofErr w:type="gramEnd"/>
      <w:r w:rsidRPr="0038106D">
        <w:rPr>
          <w:rFonts w:ascii="宋体" w:eastAsia="宋体" w:hAnsi="宋体" w:cstheme="minorEastAsia" w:hint="eastAsia"/>
          <w:kern w:val="59"/>
          <w:sz w:val="28"/>
          <w:szCs w:val="28"/>
        </w:rPr>
        <w:t>工期</w:t>
      </w:r>
      <w:r w:rsidR="004C2B6C">
        <w:rPr>
          <w:rFonts w:ascii="宋体" w:eastAsia="宋体" w:hAnsi="宋体" w:cstheme="minorEastAsia" w:hint="eastAsia"/>
          <w:kern w:val="59"/>
          <w:sz w:val="28"/>
          <w:szCs w:val="28"/>
        </w:rPr>
        <w:t>9</w:t>
      </w:r>
      <w:r w:rsidRPr="0038106D">
        <w:rPr>
          <w:rFonts w:ascii="宋体" w:eastAsia="宋体" w:hAnsi="宋体" w:cstheme="minorEastAsia" w:hint="eastAsia"/>
          <w:kern w:val="59"/>
          <w:sz w:val="28"/>
          <w:szCs w:val="28"/>
        </w:rPr>
        <w:t>天，。</w:t>
      </w:r>
    </w:p>
    <w:p w:rsidR="0038106D" w:rsidRPr="0038106D" w:rsidRDefault="0038106D" w:rsidP="0038106D">
      <w:pPr>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2）预计检修时间：202</w:t>
      </w:r>
      <w:r w:rsidR="00085355">
        <w:rPr>
          <w:rFonts w:ascii="宋体" w:eastAsia="宋体" w:hAnsi="宋体" w:cstheme="minorEastAsia" w:hint="eastAsia"/>
          <w:kern w:val="59"/>
          <w:sz w:val="28"/>
          <w:szCs w:val="28"/>
        </w:rPr>
        <w:t>3</w:t>
      </w:r>
      <w:r w:rsidRPr="0038106D">
        <w:rPr>
          <w:rFonts w:ascii="宋体" w:eastAsia="宋体" w:hAnsi="宋体" w:cstheme="minorEastAsia" w:hint="eastAsia"/>
          <w:kern w:val="59"/>
          <w:sz w:val="28"/>
          <w:szCs w:val="28"/>
        </w:rPr>
        <w:t>年0</w:t>
      </w:r>
      <w:r w:rsidR="00270AC3">
        <w:rPr>
          <w:rFonts w:ascii="宋体" w:eastAsia="宋体" w:hAnsi="宋体" w:cstheme="minorEastAsia" w:hint="eastAsia"/>
          <w:kern w:val="59"/>
          <w:sz w:val="28"/>
          <w:szCs w:val="28"/>
        </w:rPr>
        <w:t>5</w:t>
      </w:r>
      <w:r w:rsidRPr="0038106D">
        <w:rPr>
          <w:rFonts w:ascii="宋体" w:eastAsia="宋体" w:hAnsi="宋体" w:cstheme="minorEastAsia" w:hint="eastAsia"/>
          <w:kern w:val="59"/>
          <w:sz w:val="28"/>
          <w:szCs w:val="28"/>
        </w:rPr>
        <w:t>月</w:t>
      </w:r>
      <w:r w:rsidR="00270AC3">
        <w:rPr>
          <w:rFonts w:ascii="宋体" w:eastAsia="宋体" w:hAnsi="宋体" w:cstheme="minorEastAsia" w:hint="eastAsia"/>
          <w:kern w:val="59"/>
          <w:sz w:val="28"/>
          <w:szCs w:val="28"/>
        </w:rPr>
        <w:t>18</w:t>
      </w:r>
      <w:r w:rsidRPr="0038106D">
        <w:rPr>
          <w:rFonts w:ascii="宋体" w:eastAsia="宋体" w:hAnsi="宋体" w:cstheme="minorEastAsia" w:hint="eastAsia"/>
          <w:kern w:val="59"/>
          <w:sz w:val="28"/>
          <w:szCs w:val="28"/>
        </w:rPr>
        <w:t>日至2021年0</w:t>
      </w:r>
      <w:r w:rsidR="004C2B6C">
        <w:rPr>
          <w:rFonts w:ascii="宋体" w:eastAsia="宋体" w:hAnsi="宋体" w:cstheme="minorEastAsia" w:hint="eastAsia"/>
          <w:kern w:val="59"/>
          <w:sz w:val="28"/>
          <w:szCs w:val="28"/>
        </w:rPr>
        <w:t>5</w:t>
      </w:r>
      <w:r w:rsidRPr="0038106D">
        <w:rPr>
          <w:rFonts w:ascii="宋体" w:eastAsia="宋体" w:hAnsi="宋体" w:cstheme="minorEastAsia" w:hint="eastAsia"/>
          <w:kern w:val="59"/>
          <w:sz w:val="28"/>
          <w:szCs w:val="28"/>
        </w:rPr>
        <w:t>月</w:t>
      </w:r>
      <w:r w:rsidR="004C2B6C">
        <w:rPr>
          <w:rFonts w:ascii="宋体" w:eastAsia="宋体" w:hAnsi="宋体" w:cstheme="minorEastAsia" w:hint="eastAsia"/>
          <w:kern w:val="59"/>
          <w:sz w:val="28"/>
          <w:szCs w:val="28"/>
        </w:rPr>
        <w:t>26</w:t>
      </w:r>
      <w:r w:rsidRPr="0038106D">
        <w:rPr>
          <w:rFonts w:ascii="宋体" w:eastAsia="宋体" w:hAnsi="宋体" w:cstheme="minorEastAsia" w:hint="eastAsia"/>
          <w:kern w:val="59"/>
          <w:sz w:val="28"/>
          <w:szCs w:val="28"/>
        </w:rPr>
        <w:t>日，具体时间由招标方提前一周通知投标方。</w:t>
      </w:r>
    </w:p>
    <w:p w:rsidR="0038106D" w:rsidRPr="0038106D" w:rsidRDefault="0038106D" w:rsidP="0038106D">
      <w:pPr>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3）检修工期以管道冷却可以开始施工至</w:t>
      </w:r>
      <w:r w:rsidR="0076602F">
        <w:rPr>
          <w:rFonts w:ascii="宋体" w:eastAsia="宋体" w:hAnsi="宋体" w:cstheme="minorEastAsia" w:hint="eastAsia"/>
          <w:kern w:val="59"/>
          <w:sz w:val="28"/>
          <w:szCs w:val="28"/>
        </w:rPr>
        <w:t>阀门更换</w:t>
      </w:r>
      <w:r w:rsidRPr="0038106D">
        <w:rPr>
          <w:rFonts w:ascii="宋体" w:eastAsia="宋体" w:hAnsi="宋体" w:cstheme="minorEastAsia" w:hint="eastAsia"/>
          <w:kern w:val="59"/>
          <w:sz w:val="28"/>
          <w:szCs w:val="28"/>
        </w:rPr>
        <w:t>验收合格计算。</w:t>
      </w:r>
    </w:p>
    <w:p w:rsidR="0038106D" w:rsidRPr="0038106D" w:rsidRDefault="0038106D" w:rsidP="0038106D">
      <w:pPr>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4）本次检修投标方需考虑因阀门数量多，位置广、工况复杂，要求按</w:t>
      </w:r>
      <w:r w:rsidR="000F0CC7">
        <w:rPr>
          <w:rFonts w:ascii="宋体" w:eastAsia="宋体" w:hAnsi="宋体" w:cstheme="minorEastAsia" w:hint="eastAsia"/>
          <w:kern w:val="59"/>
          <w:sz w:val="28"/>
          <w:szCs w:val="28"/>
        </w:rPr>
        <w:t>阀门更换施工清单</w:t>
      </w:r>
      <w:r w:rsidRPr="0038106D">
        <w:rPr>
          <w:rFonts w:ascii="宋体" w:eastAsia="宋体" w:hAnsi="宋体" w:cstheme="minorEastAsia" w:hint="eastAsia"/>
          <w:kern w:val="59"/>
          <w:sz w:val="28"/>
          <w:szCs w:val="28"/>
        </w:rPr>
        <w:t>分项报价。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2.本工程按照国家有关规定，实行公平、公正、公开的原则，通过招标形式综合评价，择优选定检修单位。</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（二）资格要求</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1.本次招标要求</w:t>
      </w:r>
      <w:r w:rsidR="00E33D0F">
        <w:rPr>
          <w:rFonts w:ascii="宋体" w:eastAsia="宋体" w:hAnsi="宋体" w:cstheme="minorEastAsia" w:hint="eastAsia"/>
          <w:kern w:val="59"/>
          <w:sz w:val="28"/>
          <w:szCs w:val="28"/>
        </w:rPr>
        <w:t>投标方</w:t>
      </w:r>
      <w:r w:rsidRPr="0038106D">
        <w:rPr>
          <w:rFonts w:ascii="宋体" w:eastAsia="宋体" w:hAnsi="宋体" w:cstheme="minorEastAsia" w:hint="eastAsia"/>
          <w:kern w:val="59"/>
          <w:sz w:val="28"/>
          <w:szCs w:val="28"/>
        </w:rPr>
        <w:t>须具备如下资质：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1）投标方必须具有中华人民共和国独立法人资格</w:t>
      </w:r>
    </w:p>
    <w:p w:rsidR="0076602F" w:rsidRPr="0076602F" w:rsidRDefault="0038106D" w:rsidP="0076602F">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w:t>
      </w:r>
      <w:r w:rsidR="00E33D0F">
        <w:rPr>
          <w:rFonts w:ascii="宋体" w:eastAsia="宋体" w:hAnsi="宋体" w:cstheme="minorEastAsia"/>
          <w:kern w:val="59"/>
          <w:sz w:val="28"/>
          <w:szCs w:val="28"/>
        </w:rPr>
        <w:t>投标</w:t>
      </w:r>
      <w:proofErr w:type="gramStart"/>
      <w:r w:rsidR="00E33D0F">
        <w:rPr>
          <w:rFonts w:ascii="宋体" w:eastAsia="宋体" w:hAnsi="宋体" w:cstheme="minorEastAsia"/>
          <w:kern w:val="59"/>
          <w:sz w:val="28"/>
          <w:szCs w:val="28"/>
        </w:rPr>
        <w:t>方</w:t>
      </w:r>
      <w:r w:rsidR="0076602F" w:rsidRPr="0076602F">
        <w:rPr>
          <w:rFonts w:ascii="宋体" w:eastAsia="宋体" w:hAnsi="宋体" w:cstheme="minorEastAsia"/>
          <w:kern w:val="59"/>
          <w:sz w:val="28"/>
          <w:szCs w:val="28"/>
        </w:rPr>
        <w:t>具备</w:t>
      </w:r>
      <w:proofErr w:type="gramEnd"/>
      <w:r w:rsidR="0076602F" w:rsidRPr="0076602F">
        <w:rPr>
          <w:rFonts w:ascii="宋体" w:eastAsia="宋体" w:hAnsi="宋体" w:cstheme="minorEastAsia"/>
          <w:kern w:val="59"/>
          <w:sz w:val="28"/>
          <w:szCs w:val="28"/>
        </w:rPr>
        <w:t>能源局电力监管机构颁发的有效的《中华人民共和国承装（修、试）电力设施许可证》，承修类等级不低于</w:t>
      </w:r>
      <w:r w:rsidR="00F153E7">
        <w:rPr>
          <w:rFonts w:ascii="宋体" w:eastAsia="宋体" w:hAnsi="宋体" w:cstheme="minorEastAsia" w:hint="eastAsia"/>
          <w:kern w:val="59"/>
          <w:sz w:val="28"/>
          <w:szCs w:val="28"/>
        </w:rPr>
        <w:t>三</w:t>
      </w:r>
      <w:r w:rsidR="0076602F" w:rsidRPr="0076602F">
        <w:rPr>
          <w:rFonts w:ascii="宋体" w:eastAsia="宋体" w:hAnsi="宋体" w:cstheme="minorEastAsia"/>
          <w:kern w:val="59"/>
          <w:sz w:val="28"/>
          <w:szCs w:val="28"/>
        </w:rPr>
        <w:t>级</w:t>
      </w:r>
      <w:r w:rsidR="0076602F" w:rsidRPr="0076602F">
        <w:rPr>
          <w:rFonts w:ascii="宋体" w:eastAsia="宋体" w:hAnsi="宋体" w:cstheme="minorEastAsia" w:hint="eastAsia"/>
          <w:kern w:val="59"/>
          <w:sz w:val="28"/>
          <w:szCs w:val="28"/>
        </w:rPr>
        <w:t>；压力管道检修G</w:t>
      </w:r>
      <w:r w:rsidR="0076602F">
        <w:rPr>
          <w:rFonts w:ascii="宋体" w:eastAsia="宋体" w:hAnsi="宋体" w:cstheme="minorEastAsia" w:hint="eastAsia"/>
          <w:kern w:val="59"/>
          <w:sz w:val="28"/>
          <w:szCs w:val="28"/>
        </w:rPr>
        <w:t>D</w:t>
      </w:r>
      <w:r w:rsidR="004B3F6F">
        <w:rPr>
          <w:rFonts w:ascii="宋体" w:eastAsia="宋体" w:hAnsi="宋体" w:cstheme="minorEastAsia" w:hint="eastAsia"/>
          <w:kern w:val="59"/>
          <w:sz w:val="28"/>
          <w:szCs w:val="28"/>
        </w:rPr>
        <w:t>1</w:t>
      </w:r>
      <w:r w:rsidR="0076602F">
        <w:rPr>
          <w:rFonts w:ascii="宋体" w:eastAsia="宋体" w:hAnsi="宋体" w:cstheme="minorEastAsia" w:hint="eastAsia"/>
          <w:kern w:val="59"/>
          <w:sz w:val="28"/>
          <w:szCs w:val="28"/>
        </w:rPr>
        <w:t>和GC1</w:t>
      </w:r>
      <w:r w:rsidR="0076602F" w:rsidRPr="0076602F">
        <w:rPr>
          <w:rFonts w:ascii="宋体" w:eastAsia="宋体" w:hAnsi="宋体" w:cstheme="minorEastAsia" w:hint="eastAsia"/>
          <w:kern w:val="59"/>
          <w:sz w:val="28"/>
          <w:szCs w:val="28"/>
        </w:rPr>
        <w:t>级。</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3）投标方应通过ISO9001质量管理体系认证；通过ISO14001环境</w:t>
      </w:r>
      <w:r w:rsidRPr="0038106D">
        <w:rPr>
          <w:rFonts w:ascii="宋体" w:eastAsia="宋体" w:hAnsi="宋体" w:cstheme="minorEastAsia" w:hint="eastAsia"/>
          <w:kern w:val="59"/>
          <w:sz w:val="28"/>
          <w:szCs w:val="28"/>
        </w:rPr>
        <w:lastRenderedPageBreak/>
        <w:t>管理体系认证；通过GB/T28001职业健康安全管理体系认证或（OSHMS）职业安全健康管理体系认证。</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4）投标方</w:t>
      </w:r>
      <w:r w:rsidRPr="001D6A9A">
        <w:rPr>
          <w:rFonts w:ascii="宋体" w:eastAsia="宋体" w:hAnsi="宋体" w:cstheme="minorEastAsia" w:hint="eastAsia"/>
          <w:kern w:val="59"/>
          <w:sz w:val="28"/>
          <w:szCs w:val="28"/>
        </w:rPr>
        <w:t>五年内</w:t>
      </w:r>
      <w:r w:rsidRPr="0038106D">
        <w:rPr>
          <w:rFonts w:ascii="宋体" w:eastAsia="宋体" w:hAnsi="宋体" w:cstheme="minorEastAsia" w:hint="eastAsia"/>
          <w:kern w:val="59"/>
          <w:sz w:val="28"/>
          <w:szCs w:val="28"/>
        </w:rPr>
        <w:t>具有150MW机组或同类型以上机组的</w:t>
      </w:r>
      <w:r w:rsidR="001D6A9A">
        <w:rPr>
          <w:rFonts w:ascii="宋体" w:eastAsia="宋体" w:hAnsi="宋体" w:cstheme="minorEastAsia" w:hint="eastAsia"/>
          <w:kern w:val="59"/>
          <w:sz w:val="28"/>
          <w:szCs w:val="28"/>
        </w:rPr>
        <w:t>五次</w:t>
      </w:r>
      <w:r w:rsidRPr="0038106D">
        <w:rPr>
          <w:rFonts w:ascii="宋体" w:eastAsia="宋体" w:hAnsi="宋体" w:cstheme="minorEastAsia" w:hint="eastAsia"/>
          <w:kern w:val="59"/>
          <w:sz w:val="28"/>
          <w:szCs w:val="28"/>
        </w:rPr>
        <w:t>类似</w:t>
      </w:r>
      <w:r w:rsidR="0076602F">
        <w:rPr>
          <w:rFonts w:ascii="宋体" w:eastAsia="宋体" w:hAnsi="宋体" w:cstheme="minorEastAsia" w:hint="eastAsia"/>
          <w:kern w:val="59"/>
          <w:sz w:val="28"/>
          <w:szCs w:val="28"/>
        </w:rPr>
        <w:t>阀门更换</w:t>
      </w:r>
      <w:r w:rsidRPr="0038106D">
        <w:rPr>
          <w:rFonts w:ascii="宋体" w:eastAsia="宋体" w:hAnsi="宋体" w:cstheme="minorEastAsia" w:hint="eastAsia"/>
          <w:kern w:val="59"/>
          <w:sz w:val="28"/>
          <w:szCs w:val="28"/>
        </w:rPr>
        <w:t>经历。</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2.投标方应提供相关证明，其符合投标合格条件和具有履行合同能力，在投标文件中应有下列资料：</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1)有关确立投标法律地位的原始文件的副本（包括营业执照、资质等级证书、税务登记、机构代码证、安全许可证等）；</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w:t>
      </w:r>
      <w:r w:rsidRPr="0038106D">
        <w:rPr>
          <w:rFonts w:ascii="宋体" w:eastAsia="宋体" w:hAnsi="宋体" w:cstheme="minorEastAsia" w:hint="eastAsia"/>
        </w:rPr>
        <w:t xml:space="preserve"> </w:t>
      </w:r>
      <w:r w:rsidRPr="0038106D">
        <w:rPr>
          <w:rFonts w:ascii="宋体" w:eastAsia="宋体" w:hAnsi="宋体" w:cstheme="minorEastAsia" w:hint="eastAsia"/>
          <w:kern w:val="59"/>
          <w:sz w:val="28"/>
          <w:szCs w:val="28"/>
        </w:rPr>
        <w:t>提供五年内150MW机组或同类型以上机组</w:t>
      </w:r>
      <w:r w:rsidR="0076602F">
        <w:rPr>
          <w:rFonts w:ascii="宋体" w:eastAsia="宋体" w:hAnsi="宋体" w:cstheme="minorEastAsia" w:hint="eastAsia"/>
          <w:kern w:val="59"/>
          <w:sz w:val="28"/>
          <w:szCs w:val="28"/>
        </w:rPr>
        <w:t>阀门更换</w:t>
      </w:r>
      <w:r w:rsidRPr="0038106D">
        <w:rPr>
          <w:rFonts w:ascii="宋体" w:eastAsia="宋体" w:hAnsi="宋体" w:cstheme="minorEastAsia" w:hint="eastAsia"/>
          <w:kern w:val="59"/>
          <w:sz w:val="28"/>
          <w:szCs w:val="28"/>
        </w:rPr>
        <w:t>合同复印件及对方公司公章确认的评价资料。</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3．其它要求</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1）与</w:t>
      </w:r>
      <w:r w:rsidR="00E33D0F">
        <w:rPr>
          <w:rFonts w:ascii="宋体" w:eastAsia="宋体" w:hAnsi="宋体" w:cstheme="minorEastAsia" w:hint="eastAsia"/>
          <w:kern w:val="59"/>
          <w:sz w:val="28"/>
          <w:szCs w:val="28"/>
        </w:rPr>
        <w:t>招标</w:t>
      </w:r>
      <w:proofErr w:type="gramStart"/>
      <w:r w:rsidR="00E33D0F">
        <w:rPr>
          <w:rFonts w:ascii="宋体" w:eastAsia="宋体" w:hAnsi="宋体" w:cstheme="minorEastAsia" w:hint="eastAsia"/>
          <w:kern w:val="59"/>
          <w:sz w:val="28"/>
          <w:szCs w:val="28"/>
        </w:rPr>
        <w:t>方</w:t>
      </w:r>
      <w:r w:rsidRPr="0038106D">
        <w:rPr>
          <w:rFonts w:ascii="宋体" w:eastAsia="宋体" w:hAnsi="宋体" w:cstheme="minorEastAsia" w:hint="eastAsia"/>
          <w:kern w:val="59"/>
          <w:sz w:val="28"/>
          <w:szCs w:val="28"/>
        </w:rPr>
        <w:t>存在</w:t>
      </w:r>
      <w:proofErr w:type="gramEnd"/>
      <w:r w:rsidRPr="0038106D">
        <w:rPr>
          <w:rFonts w:ascii="宋体" w:eastAsia="宋体" w:hAnsi="宋体" w:cstheme="minorEastAsia" w:hint="eastAsia"/>
          <w:kern w:val="59"/>
          <w:sz w:val="28"/>
          <w:szCs w:val="28"/>
        </w:rPr>
        <w:t>利害关系可能影响招标公正性的法人，不得参加投标。</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2）单位负责人为同一人或者存在控股、管理关系的不同单位，不得同时参加本招标项目投标。</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3）本项目不接受联合体投标。</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（三）投标费用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投标方应承担其编制投标文件与递交文件所涉及的一切费用。</w:t>
      </w:r>
    </w:p>
    <w:p w:rsidR="0038106D" w:rsidRPr="0038106D" w:rsidRDefault="0038106D" w:rsidP="0038106D">
      <w:pPr>
        <w:pStyle w:val="1"/>
        <w:keepNext w:val="0"/>
        <w:keepLines w:val="0"/>
        <w:spacing w:before="100" w:beforeAutospacing="1" w:after="0" w:line="360" w:lineRule="auto"/>
        <w:ind w:firstLineChars="200" w:firstLine="570"/>
        <w:jc w:val="left"/>
        <w:rPr>
          <w:rFonts w:ascii="宋体" w:hAnsi="宋体" w:cstheme="minorEastAsia"/>
          <w:spacing w:val="2"/>
          <w:position w:val="-3"/>
          <w:sz w:val="28"/>
          <w:szCs w:val="28"/>
        </w:rPr>
      </w:pPr>
      <w:bookmarkStart w:id="2" w:name="_Toc14682399"/>
      <w:r w:rsidRPr="0038106D">
        <w:rPr>
          <w:rFonts w:ascii="宋体" w:hAnsi="宋体" w:cstheme="minorEastAsia" w:hint="eastAsia"/>
          <w:spacing w:val="2"/>
          <w:position w:val="-3"/>
          <w:sz w:val="28"/>
          <w:szCs w:val="28"/>
        </w:rPr>
        <w:t>二、规定</w:t>
      </w:r>
      <w:bookmarkEnd w:id="2"/>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1.投标方应认真审阅全面理解招标文件中所有的须知、条件、格式、条款，如果投标方的投标文件不能符合招标文件的要求，责任由投标方自负。根据规定，不符合招标文件要求的投标书将作废标处理。</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2.凡获得招标文件者，无论投标与否，均应对招标文件保密。</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3.招标文件的解释与澄清。投标方在收到招标文件后，若有问题</w:t>
      </w:r>
      <w:r w:rsidRPr="0038106D">
        <w:rPr>
          <w:rFonts w:ascii="宋体" w:eastAsia="宋体" w:hAnsi="宋体" w:cstheme="minorEastAsia" w:hint="eastAsia"/>
          <w:kern w:val="59"/>
          <w:sz w:val="28"/>
          <w:szCs w:val="28"/>
        </w:rPr>
        <w:lastRenderedPageBreak/>
        <w:t>需要澄清，应在规定时间内，以书面形式向招标方提出，招标方将以书面形式方式予以解答，答复将送给所有获得招标文件的投标方。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4.招标文件的修改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1）在投标截止日期前，招标方可能会以补充通知的方式修改招标文件。</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2）补充通知将以书面形式同时发给所有获得招标文件的投标方，补充通知作为招标文件的组成部分对投标方起约束作用。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3）为使投标方在编制投标文件时把补充通知考虑进去，招标方可以酌情延长递交投标文件的截止日期。</w:t>
      </w:r>
    </w:p>
    <w:p w:rsidR="0038106D" w:rsidRPr="0038106D" w:rsidRDefault="0038106D" w:rsidP="0038106D">
      <w:pPr>
        <w:pStyle w:val="1"/>
        <w:keepNext w:val="0"/>
        <w:keepLines w:val="0"/>
        <w:spacing w:before="100" w:beforeAutospacing="1" w:after="0" w:line="360" w:lineRule="auto"/>
        <w:ind w:firstLineChars="200" w:firstLine="570"/>
        <w:jc w:val="left"/>
        <w:rPr>
          <w:rFonts w:ascii="宋体" w:hAnsi="宋体" w:cstheme="minorEastAsia"/>
          <w:spacing w:val="2"/>
          <w:position w:val="-3"/>
          <w:sz w:val="28"/>
          <w:szCs w:val="28"/>
        </w:rPr>
      </w:pPr>
      <w:bookmarkStart w:id="3" w:name="_Toc14682400"/>
      <w:r w:rsidRPr="0038106D">
        <w:rPr>
          <w:rFonts w:ascii="宋体" w:hAnsi="宋体" w:cstheme="minorEastAsia" w:hint="eastAsia"/>
          <w:spacing w:val="2"/>
          <w:position w:val="-3"/>
          <w:sz w:val="28"/>
          <w:szCs w:val="28"/>
        </w:rPr>
        <w:t>三、关于投标报价的说明</w:t>
      </w:r>
      <w:bookmarkEnd w:id="3"/>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1.消耗性材料和工器具原则上全部由投标方自备。</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2.招标方向投标方无偿提供必须的施工场地及水、电、汽、压缩空气，免费使用现场固定吊装机械及其附带的专用吊具、设备制造厂供部分专用工具。就地固定安装的行车、电动葫芦起吊设施若不能使用，</w:t>
      </w:r>
      <w:r w:rsidR="00E33D0F">
        <w:rPr>
          <w:rFonts w:ascii="宋体" w:eastAsia="宋体" w:hAnsi="宋体" w:cstheme="minorEastAsia" w:hint="eastAsia"/>
          <w:kern w:val="59"/>
          <w:sz w:val="28"/>
          <w:szCs w:val="28"/>
        </w:rPr>
        <w:t>投标方</w:t>
      </w:r>
      <w:r w:rsidRPr="0038106D">
        <w:rPr>
          <w:rFonts w:ascii="宋体" w:eastAsia="宋体" w:hAnsi="宋体" w:cstheme="minorEastAsia" w:hint="eastAsia"/>
          <w:kern w:val="59"/>
          <w:sz w:val="28"/>
          <w:szCs w:val="28"/>
        </w:rPr>
        <w:t>负责提供其他起吊设备。</w:t>
      </w:r>
      <w:r w:rsidR="00E33D0F">
        <w:rPr>
          <w:rFonts w:ascii="宋体" w:eastAsia="宋体" w:hAnsi="宋体" w:cstheme="minorEastAsia" w:hint="eastAsia"/>
          <w:kern w:val="59"/>
          <w:sz w:val="28"/>
          <w:szCs w:val="28"/>
        </w:rPr>
        <w:t>招标方</w:t>
      </w:r>
      <w:r w:rsidRPr="0038106D">
        <w:rPr>
          <w:rFonts w:ascii="宋体" w:eastAsia="宋体" w:hAnsi="宋体" w:cstheme="minorEastAsia" w:hint="eastAsia"/>
          <w:kern w:val="59"/>
          <w:sz w:val="28"/>
          <w:szCs w:val="28"/>
        </w:rPr>
        <w:t>无义务提供检修用机动车辆及其他起吊设备。投标方应充分了解招标</w:t>
      </w:r>
      <w:proofErr w:type="gramStart"/>
      <w:r w:rsidRPr="0038106D">
        <w:rPr>
          <w:rFonts w:ascii="宋体" w:eastAsia="宋体" w:hAnsi="宋体" w:cstheme="minorEastAsia" w:hint="eastAsia"/>
          <w:kern w:val="59"/>
          <w:sz w:val="28"/>
          <w:szCs w:val="28"/>
        </w:rPr>
        <w:t>方现场</w:t>
      </w:r>
      <w:proofErr w:type="gramEnd"/>
      <w:r w:rsidRPr="0038106D">
        <w:rPr>
          <w:rFonts w:ascii="宋体" w:eastAsia="宋体" w:hAnsi="宋体" w:cstheme="minorEastAsia" w:hint="eastAsia"/>
          <w:kern w:val="59"/>
          <w:sz w:val="28"/>
          <w:szCs w:val="28"/>
        </w:rPr>
        <w:t>所有的工器具，自备足够检修所需的工器具。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招标方只对备注中“本标内容”项目进行分项报价，本次为总价招标。备注中注明“电厂”“电厂运行”“厂家”“厂家专业队伍”“厂家质保单位”等项目由招标方另行安排检修或试验单位，不在本次招标范围之内，不得报价，不计入总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4.投标方须对招标文件各检修项目进行分项报价，投标文件报价中的单价、合价和总价全部采用人民币表示。</w:t>
      </w:r>
    </w:p>
    <w:p w:rsid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5.施工转移费、施工人员食宿费及交通费由投标方自负。</w:t>
      </w:r>
    </w:p>
    <w:p w:rsidR="00C7560A" w:rsidRPr="00C7560A" w:rsidRDefault="00C7560A" w:rsidP="00C7560A">
      <w:pPr>
        <w:autoSpaceDE w:val="0"/>
        <w:autoSpaceDN w:val="0"/>
        <w:adjustRightInd w:val="0"/>
        <w:snapToGrid w:val="0"/>
        <w:spacing w:line="360" w:lineRule="auto"/>
        <w:ind w:left="1" w:firstLineChars="200" w:firstLine="560"/>
        <w:rPr>
          <w:rFonts w:asciiTheme="minorEastAsia" w:hAnsiTheme="minorEastAsia"/>
          <w:color w:val="FF0000"/>
          <w:kern w:val="59"/>
          <w:sz w:val="28"/>
          <w:szCs w:val="28"/>
        </w:rPr>
      </w:pPr>
      <w:r w:rsidRPr="00C7560A">
        <w:rPr>
          <w:rFonts w:asciiTheme="minorEastAsia" w:hAnsiTheme="minorEastAsia"/>
          <w:kern w:val="59"/>
          <w:sz w:val="28"/>
          <w:szCs w:val="28"/>
        </w:rPr>
        <w:t>6.各专业范围内，由于检修项目增加，按计工日*单价计算，工</w:t>
      </w:r>
      <w:r w:rsidRPr="00C7560A">
        <w:rPr>
          <w:rFonts w:asciiTheme="minorEastAsia" w:hAnsiTheme="minorEastAsia"/>
          <w:kern w:val="59"/>
          <w:sz w:val="28"/>
          <w:szCs w:val="28"/>
        </w:rPr>
        <w:lastRenderedPageBreak/>
        <w:t>日由招标方核定。</w:t>
      </w:r>
      <w:r w:rsidRPr="00C7560A">
        <w:rPr>
          <w:rFonts w:asciiTheme="minorEastAsia" w:hAnsiTheme="minorEastAsia"/>
          <w:color w:val="FF0000"/>
          <w:kern w:val="59"/>
          <w:sz w:val="28"/>
          <w:szCs w:val="28"/>
        </w:rPr>
        <w:t>新增项目的单日工价统核定为350元/工日</w:t>
      </w:r>
      <w:r w:rsidRPr="00C7560A">
        <w:rPr>
          <w:rFonts w:asciiTheme="minorEastAsia" w:hAnsiTheme="minorEastAsia" w:hint="eastAsia"/>
          <w:color w:val="FF0000"/>
          <w:kern w:val="59"/>
          <w:sz w:val="28"/>
          <w:szCs w:val="28"/>
        </w:rPr>
        <w:t>,</w:t>
      </w:r>
      <w:proofErr w:type="gramStart"/>
      <w:r w:rsidRPr="00C7560A">
        <w:rPr>
          <w:rFonts w:asciiTheme="minorEastAsia" w:hAnsiTheme="minorEastAsia" w:hint="eastAsia"/>
          <w:color w:val="FF0000"/>
          <w:kern w:val="59"/>
          <w:sz w:val="28"/>
          <w:szCs w:val="28"/>
        </w:rPr>
        <w:t>检修总签证工</w:t>
      </w:r>
      <w:proofErr w:type="gramEnd"/>
      <w:r w:rsidRPr="00C7560A">
        <w:rPr>
          <w:rFonts w:asciiTheme="minorEastAsia" w:hAnsiTheme="minorEastAsia" w:hint="eastAsia"/>
          <w:color w:val="FF0000"/>
          <w:kern w:val="59"/>
          <w:sz w:val="28"/>
          <w:szCs w:val="28"/>
        </w:rPr>
        <w:t>量不得超过合同的10%</w:t>
      </w:r>
      <w:r w:rsidRPr="00C7560A">
        <w:rPr>
          <w:rFonts w:asciiTheme="minorEastAsia" w:hAnsiTheme="minorEastAsia"/>
          <w:color w:val="FF0000"/>
          <w:kern w:val="59"/>
          <w:sz w:val="28"/>
          <w:szCs w:val="28"/>
        </w:rPr>
        <w:t>。</w:t>
      </w:r>
    </w:p>
    <w:p w:rsidR="0038106D" w:rsidRPr="0038106D" w:rsidRDefault="006655E9"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Pr>
          <w:rFonts w:ascii="宋体" w:eastAsia="宋体" w:hAnsi="宋体" w:cstheme="minorEastAsia" w:hint="eastAsia"/>
          <w:kern w:val="59"/>
          <w:sz w:val="28"/>
          <w:szCs w:val="28"/>
        </w:rPr>
        <w:t>6</w:t>
      </w:r>
      <w:r w:rsidR="0038106D" w:rsidRPr="0038106D">
        <w:rPr>
          <w:rFonts w:ascii="宋体" w:eastAsia="宋体" w:hAnsi="宋体" w:cstheme="minorEastAsia" w:hint="eastAsia"/>
          <w:kern w:val="59"/>
          <w:sz w:val="28"/>
          <w:szCs w:val="28"/>
        </w:rPr>
        <w:t>.投标报价说明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1）检修过程涉所及的脚手工作包含在检修项目中进行投标，所有脚手架均由投标方负责，投标方报价时需考虑与此相关的费用。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2）施工过程中需进行</w:t>
      </w:r>
      <w:r w:rsidR="0076602F">
        <w:rPr>
          <w:rFonts w:ascii="宋体" w:eastAsia="宋体" w:hAnsi="宋体" w:cstheme="minorEastAsia" w:hint="eastAsia"/>
          <w:kern w:val="59"/>
          <w:sz w:val="28"/>
          <w:szCs w:val="28"/>
        </w:rPr>
        <w:t>阀门更换</w:t>
      </w:r>
      <w:r w:rsidRPr="0038106D">
        <w:rPr>
          <w:rFonts w:ascii="宋体" w:eastAsia="宋体" w:hAnsi="宋体" w:cstheme="minorEastAsia" w:hint="eastAsia"/>
          <w:kern w:val="59"/>
          <w:sz w:val="28"/>
          <w:szCs w:val="28"/>
        </w:rPr>
        <w:t>平台破坏由投标方负责恢复，含地脚螺栓的恢复，投标方报价时需考虑与此相关的费用。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3）除已注明承修单位外，其余均由投标方负责，须逐项报价，单项报价=数量*单价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4）本次检修工程涉及的硅酸铝保温棉的保温工</w:t>
      </w:r>
      <w:r w:rsidR="00E33D0F">
        <w:rPr>
          <w:rFonts w:ascii="宋体" w:eastAsia="宋体" w:hAnsi="宋体" w:cstheme="minorEastAsia" w:hint="eastAsia"/>
          <w:kern w:val="59"/>
          <w:sz w:val="28"/>
          <w:szCs w:val="28"/>
        </w:rPr>
        <w:t>程拆装由投标方负责，投标方报价时需考虑与此相关的费用。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5）投标报价总价计算应说明单价。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6）检修过程涉及的起重、焊接、气割、热处理</w:t>
      </w:r>
      <w:r w:rsidR="00353186">
        <w:rPr>
          <w:rFonts w:ascii="宋体" w:eastAsia="宋体" w:hAnsi="宋体" w:cstheme="minorEastAsia" w:hint="eastAsia"/>
          <w:kern w:val="59"/>
          <w:sz w:val="28"/>
          <w:szCs w:val="28"/>
        </w:rPr>
        <w:t>、无损检测</w:t>
      </w:r>
      <w:r w:rsidR="00085355">
        <w:rPr>
          <w:rFonts w:ascii="宋体" w:eastAsia="宋体" w:hAnsi="宋体" w:cstheme="minorEastAsia" w:hint="eastAsia"/>
          <w:kern w:val="59"/>
          <w:sz w:val="28"/>
          <w:szCs w:val="28"/>
        </w:rPr>
        <w:t>、射线检测</w:t>
      </w:r>
      <w:r w:rsidRPr="0038106D">
        <w:rPr>
          <w:rFonts w:ascii="宋体" w:eastAsia="宋体" w:hAnsi="宋体" w:cstheme="minorEastAsia" w:hint="eastAsia"/>
          <w:kern w:val="59"/>
          <w:sz w:val="28"/>
          <w:szCs w:val="28"/>
        </w:rPr>
        <w:t>工作均由投标方负责。</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7）检修报价还包含设备安全文明检修需要的人员费用，并计入总价。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8）施工进厂需人身意外工伤险按100万金额投保，并按古雷管委会疫情防控执行。</w:t>
      </w:r>
    </w:p>
    <w:p w:rsidR="0038106D" w:rsidRDefault="0004151A"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Pr>
          <w:rFonts w:ascii="宋体" w:eastAsia="宋体" w:hAnsi="宋体" w:cstheme="minorEastAsia" w:hint="eastAsia"/>
          <w:kern w:val="59"/>
          <w:sz w:val="28"/>
          <w:szCs w:val="28"/>
        </w:rPr>
        <w:t>9</w:t>
      </w:r>
      <w:r w:rsidR="0038106D" w:rsidRPr="0038106D">
        <w:rPr>
          <w:rFonts w:ascii="宋体" w:eastAsia="宋体" w:hAnsi="宋体" w:cstheme="minorEastAsia" w:hint="eastAsia"/>
          <w:kern w:val="59"/>
          <w:sz w:val="28"/>
          <w:szCs w:val="28"/>
        </w:rPr>
        <w:t>）中标单位签署合同后，不得转包工程或部分分包工程，如发现投标</w:t>
      </w:r>
      <w:proofErr w:type="gramStart"/>
      <w:r w:rsidR="0038106D" w:rsidRPr="0038106D">
        <w:rPr>
          <w:rFonts w:ascii="宋体" w:eastAsia="宋体" w:hAnsi="宋体" w:cstheme="minorEastAsia" w:hint="eastAsia"/>
          <w:kern w:val="59"/>
          <w:sz w:val="28"/>
          <w:szCs w:val="28"/>
        </w:rPr>
        <w:t>方存在</w:t>
      </w:r>
      <w:proofErr w:type="gramEnd"/>
      <w:r w:rsidR="0038106D" w:rsidRPr="0038106D">
        <w:rPr>
          <w:rFonts w:ascii="宋体" w:eastAsia="宋体" w:hAnsi="宋体" w:cstheme="minorEastAsia" w:hint="eastAsia"/>
          <w:kern w:val="59"/>
          <w:sz w:val="28"/>
          <w:szCs w:val="28"/>
        </w:rPr>
        <w:t>转包、分包问题，招标方有权按合同总价5%进行考核,直至解除合同。</w:t>
      </w:r>
    </w:p>
    <w:p w:rsidR="0038106D" w:rsidRPr="0038106D" w:rsidRDefault="0038106D" w:rsidP="0038106D">
      <w:pPr>
        <w:pStyle w:val="1"/>
        <w:keepNext w:val="0"/>
        <w:keepLines w:val="0"/>
        <w:spacing w:before="100" w:beforeAutospacing="1" w:after="0" w:line="360" w:lineRule="auto"/>
        <w:ind w:firstLineChars="200" w:firstLine="570"/>
        <w:jc w:val="left"/>
        <w:rPr>
          <w:rFonts w:ascii="宋体" w:hAnsi="宋体" w:cstheme="minorEastAsia"/>
          <w:spacing w:val="2"/>
          <w:position w:val="-3"/>
          <w:sz w:val="28"/>
          <w:szCs w:val="28"/>
        </w:rPr>
      </w:pPr>
      <w:bookmarkStart w:id="4" w:name="_Toc14682401"/>
      <w:r w:rsidRPr="0038106D">
        <w:rPr>
          <w:rFonts w:ascii="宋体" w:hAnsi="宋体" w:cstheme="minorEastAsia" w:hint="eastAsia"/>
          <w:spacing w:val="2"/>
          <w:position w:val="-3"/>
          <w:sz w:val="28"/>
          <w:szCs w:val="28"/>
        </w:rPr>
        <w:t>四、投标文件编制要求</w:t>
      </w:r>
      <w:bookmarkEnd w:id="4"/>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（一）投标文件的语言</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单位之间来往的通知、函件和文件均使用中文。</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lastRenderedPageBreak/>
        <w:t>（二）投标文件的组成</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1.投标方的投标文件应包括但不限于：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1）投标书及附录；</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2）投标保书；</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3）报价书（具有标价的阀门清单和报价表）；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4）法定代表人资格证明书；</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5）授权委托书；</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6）企业简况；</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7）资格审查表；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8）差异表；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9）按本须知规定提供的其它资料；</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10）投标方近5年完成的与本项目相似业绩履行情况的说明；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11）按规定的格式提供项目经理及拟在</w:t>
      </w:r>
      <w:proofErr w:type="gramStart"/>
      <w:r w:rsidRPr="0038106D">
        <w:rPr>
          <w:rFonts w:ascii="宋体" w:eastAsia="宋体" w:hAnsi="宋体" w:cstheme="minorEastAsia" w:hint="eastAsia"/>
          <w:kern w:val="59"/>
          <w:sz w:val="28"/>
          <w:szCs w:val="28"/>
        </w:rPr>
        <w:t>本施工</w:t>
      </w:r>
      <w:proofErr w:type="gramEnd"/>
      <w:r w:rsidRPr="0038106D">
        <w:rPr>
          <w:rFonts w:ascii="宋体" w:eastAsia="宋体" w:hAnsi="宋体" w:cstheme="minorEastAsia" w:hint="eastAsia"/>
          <w:kern w:val="59"/>
          <w:sz w:val="28"/>
          <w:szCs w:val="28"/>
        </w:rPr>
        <w:t>现场或不在施工现场的管理和主要施工人员情况。检修人员资格要求：配检修专业工程师一名，技师一名，高压焊工（进入现场</w:t>
      </w:r>
      <w:proofErr w:type="gramStart"/>
      <w:r w:rsidRPr="0038106D">
        <w:rPr>
          <w:rFonts w:ascii="宋体" w:eastAsia="宋体" w:hAnsi="宋体" w:cstheme="minorEastAsia" w:hint="eastAsia"/>
          <w:kern w:val="59"/>
          <w:sz w:val="28"/>
          <w:szCs w:val="28"/>
        </w:rPr>
        <w:t>时资格</w:t>
      </w:r>
      <w:proofErr w:type="gramEnd"/>
      <w:r w:rsidRPr="0038106D">
        <w:rPr>
          <w:rFonts w:ascii="宋体" w:eastAsia="宋体" w:hAnsi="宋体" w:cstheme="minorEastAsia" w:hint="eastAsia"/>
          <w:kern w:val="59"/>
          <w:sz w:val="28"/>
          <w:szCs w:val="28"/>
        </w:rPr>
        <w:t>证提交招标方验证备案，</w:t>
      </w:r>
      <w:r w:rsidR="00085355">
        <w:rPr>
          <w:rFonts w:ascii="宋体" w:eastAsia="宋体" w:hAnsi="宋体" w:cstheme="minorEastAsia" w:hint="eastAsia"/>
          <w:kern w:val="59"/>
          <w:sz w:val="28"/>
          <w:szCs w:val="28"/>
        </w:rPr>
        <w:t>持双证，</w:t>
      </w:r>
      <w:r w:rsidRPr="0038106D">
        <w:rPr>
          <w:rFonts w:ascii="宋体" w:eastAsia="宋体" w:hAnsi="宋体" w:cstheme="minorEastAsia" w:hint="eastAsia"/>
          <w:kern w:val="59"/>
          <w:sz w:val="28"/>
          <w:szCs w:val="28"/>
        </w:rPr>
        <w:t>不能满足上述资格要求的，一律不予办理入厂许可证）；</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12）投标方提供各专业拟采用的主要施工机械设备、工具情况；</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13）投标方的财务状况包括近3年经过审计的主要财务报表；</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14）投标方目前和近两年涉及诉讼的资料；</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15）投标方提供在近5年内不得有人为重大人身伤害或检修质量事故；近三年内未发生安全生产责任事故证明。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2.投标方应使用招标文件提供的格式，但表格可以按同样格式扩展。</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3.投标文件用纸规格一律采用A4纸，单位采用国际计量单位。</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（三）投标有效期</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lastRenderedPageBreak/>
        <w:t>1.投标书有效期为：见商务招标文件</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2.无特殊要求，不延长投标有效期。</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（四）答疑及现场勘察</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1.开标前：投标方可以通过传真、电话询问方式答疑。</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2.勘察现场：</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1）投标方自行安排对工程现场和周围环境进行勘察，以获得编写投标文件和签署合同所需资料。勘察现场所发生的费用由投标方自己承担。</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2）招标方向投标方提供的有关施工现场资料和数据，是招标</w:t>
      </w:r>
      <w:proofErr w:type="gramStart"/>
      <w:r w:rsidRPr="0038106D">
        <w:rPr>
          <w:rFonts w:ascii="宋体" w:eastAsia="宋体" w:hAnsi="宋体" w:cstheme="minorEastAsia" w:hint="eastAsia"/>
          <w:kern w:val="59"/>
          <w:sz w:val="28"/>
          <w:szCs w:val="28"/>
        </w:rPr>
        <w:t>方现有</w:t>
      </w:r>
      <w:proofErr w:type="gramEnd"/>
      <w:r w:rsidRPr="0038106D">
        <w:rPr>
          <w:rFonts w:ascii="宋体" w:eastAsia="宋体" w:hAnsi="宋体" w:cstheme="minorEastAsia" w:hint="eastAsia"/>
          <w:kern w:val="59"/>
          <w:sz w:val="28"/>
          <w:szCs w:val="28"/>
        </w:rPr>
        <w:t>的能使投标方利用的资料。招标方对投标方由此而</w:t>
      </w:r>
      <w:proofErr w:type="gramStart"/>
      <w:r w:rsidRPr="0038106D">
        <w:rPr>
          <w:rFonts w:ascii="宋体" w:eastAsia="宋体" w:hAnsi="宋体" w:cstheme="minorEastAsia" w:hint="eastAsia"/>
          <w:kern w:val="59"/>
          <w:sz w:val="28"/>
          <w:szCs w:val="28"/>
        </w:rPr>
        <w:t>作出</w:t>
      </w:r>
      <w:proofErr w:type="gramEnd"/>
      <w:r w:rsidRPr="0038106D">
        <w:rPr>
          <w:rFonts w:ascii="宋体" w:eastAsia="宋体" w:hAnsi="宋体" w:cstheme="minorEastAsia" w:hint="eastAsia"/>
          <w:kern w:val="59"/>
          <w:sz w:val="28"/>
          <w:szCs w:val="28"/>
        </w:rPr>
        <w:t>的推论、理解和结论概不负责。</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3）投标方提出的与投标有关的任何问题须在招标文件规定的时间内以书面形式送至招标方。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3.与招标有关疑问的答复，将以书面的形式提供给投标方。</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（五）投标文件的份数和签署</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1.投标方按招标书规定，编制1份投标文件“正本”和2份投标文件“副本”，并在封面上明确标明“正本”和“副本”的字样。投标文件正、副本如有不一致之处，以“正本”为准。</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2.投标文件的正本和副本均应使用不能擦去的墨水、打印或书写，加盖法人单位公章，并由法定代表人或授权委托人签署授权书以书面委托的方式出具，并附在投标书中。</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3.全套投标文件应无涂改和行间插字，如属于投标方造成必要的错误修改，修改处应由投标文件法定代表人或授权委托人签字证明加盖印鉴。</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lastRenderedPageBreak/>
        <w:t>（六）投标文件的递交</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1.投标文件的密封与标志：</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1）投标书、报价书各为一个包装，其余投标文件另行包装，必须密封，封口处要贴封签并加盖投标法人及代表人的印章，并有正、副本字样。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2）包装物正面应写明工程名称、投标全称与地址、邮政编码、联系电话。不论投标方中标与否，投标文件均不退还。</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3）如果包装没有按上述要求密封并加标志，招标方将不承担投标文件错放或提前开封的责任，由此造成的提前开封的投标文件将予以拒绝，并退还投标方。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4）投标文件递交至规定的单位和地址。</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（七）投标截止日期</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1.投标方应按规定的日期和时间之前，将投标文件递交至招标方。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2.招标方在投标截止期以后收到的投标文件，将原封退还投标方。</w:t>
      </w:r>
    </w:p>
    <w:p w:rsidR="0038106D" w:rsidRPr="0038106D" w:rsidRDefault="0038106D" w:rsidP="0038106D">
      <w:pPr>
        <w:autoSpaceDE w:val="0"/>
        <w:autoSpaceDN w:val="0"/>
        <w:adjustRightInd w:val="0"/>
        <w:snapToGrid w:val="0"/>
        <w:spacing w:before="100" w:beforeAutospacing="1" w:line="360" w:lineRule="auto"/>
        <w:ind w:firstLineChars="200" w:firstLine="562"/>
        <w:rPr>
          <w:rFonts w:ascii="宋体" w:eastAsia="宋体" w:hAnsi="宋体" w:cstheme="minorEastAsia"/>
          <w:b/>
          <w:bCs/>
          <w:kern w:val="59"/>
          <w:sz w:val="28"/>
          <w:szCs w:val="28"/>
        </w:rPr>
      </w:pPr>
      <w:r w:rsidRPr="0038106D">
        <w:rPr>
          <w:rFonts w:ascii="宋体" w:eastAsia="宋体" w:hAnsi="宋体" w:cstheme="minorEastAsia" w:hint="eastAsia"/>
          <w:b/>
          <w:bCs/>
          <w:kern w:val="59"/>
          <w:sz w:val="28"/>
          <w:szCs w:val="28"/>
        </w:rPr>
        <w:t>（八）投标文件的修改和撤回</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1.投标文件递交以后，在规定的投标截止时间之前，可以书面形式向招标方递交请求修改或撤回其投标文件的通知，在投标截止日期以后，不能修改或撤回投标文件。</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2.投标方修改后的投标文件或撤回通知，应按规定编制、密封、标志和递交，并在包装标明“修改”或“撤回”的字样，修改后的文件要加以说明，否则修改部分视为无效。</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kern w:val="59"/>
          <w:sz w:val="28"/>
          <w:szCs w:val="28"/>
        </w:rPr>
      </w:pPr>
      <w:r w:rsidRPr="0038106D">
        <w:rPr>
          <w:rFonts w:ascii="宋体" w:eastAsia="宋体" w:hAnsi="宋体" w:cstheme="minorEastAsia" w:hint="eastAsia"/>
          <w:b/>
          <w:kern w:val="59"/>
          <w:sz w:val="28"/>
          <w:szCs w:val="28"/>
        </w:rPr>
        <w:t>五、评标细则</w:t>
      </w:r>
      <w:bookmarkStart w:id="5" w:name="_Toc457230595"/>
      <w:bookmarkStart w:id="6" w:name="_Toc15355"/>
      <w:bookmarkStart w:id="7" w:name="_Toc24633"/>
      <w:bookmarkStart w:id="8" w:name="_Toc2445"/>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kern w:val="59"/>
          <w:sz w:val="28"/>
          <w:szCs w:val="28"/>
        </w:rPr>
      </w:pPr>
      <w:r w:rsidRPr="0038106D">
        <w:rPr>
          <w:rFonts w:ascii="宋体" w:eastAsia="宋体" w:hAnsi="宋体" w:cstheme="minorEastAsia" w:hint="eastAsia"/>
          <w:b/>
          <w:kern w:val="59"/>
          <w:sz w:val="28"/>
          <w:szCs w:val="28"/>
        </w:rPr>
        <w:t>（一）</w:t>
      </w:r>
      <w:r w:rsidRPr="0038106D">
        <w:rPr>
          <w:rFonts w:ascii="宋体" w:eastAsia="宋体" w:hAnsi="宋体" w:cstheme="minorEastAsia" w:hint="eastAsia"/>
          <w:b/>
          <w:sz w:val="28"/>
          <w:szCs w:val="28"/>
        </w:rPr>
        <w:t>总则</w:t>
      </w:r>
      <w:bookmarkEnd w:id="5"/>
      <w:bookmarkEnd w:id="6"/>
      <w:bookmarkEnd w:id="7"/>
      <w:bookmarkEnd w:id="8"/>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1.本招标项目评标依据</w:t>
      </w:r>
      <w:r w:rsidR="006655E9" w:rsidRPr="006655E9">
        <w:rPr>
          <w:rFonts w:ascii="宋体" w:eastAsia="宋体" w:hAnsi="宋体" w:cstheme="minorEastAsia" w:hint="eastAsia"/>
          <w:sz w:val="28"/>
          <w:szCs w:val="28"/>
        </w:rPr>
        <w:t>《</w:t>
      </w:r>
      <w:r w:rsidR="006655E9">
        <w:rPr>
          <w:rFonts w:ascii="宋体" w:eastAsia="宋体" w:hAnsi="宋体" w:cstheme="minorEastAsia" w:hint="eastAsia"/>
          <w:sz w:val="28"/>
          <w:szCs w:val="28"/>
        </w:rPr>
        <w:t>经营</w:t>
      </w:r>
      <w:r w:rsidR="006655E9" w:rsidRPr="006655E9">
        <w:rPr>
          <w:rFonts w:ascii="宋体" w:eastAsia="宋体" w:hAnsi="宋体" w:cstheme="minorEastAsia" w:hint="eastAsia"/>
          <w:sz w:val="28"/>
          <w:szCs w:val="28"/>
        </w:rPr>
        <w:t>性</w:t>
      </w:r>
      <w:r w:rsidR="006655E9">
        <w:rPr>
          <w:rFonts w:ascii="宋体" w:eastAsia="宋体" w:hAnsi="宋体" w:cstheme="minorEastAsia" w:hint="eastAsia"/>
          <w:sz w:val="28"/>
          <w:szCs w:val="28"/>
        </w:rPr>
        <w:t>物资</w:t>
      </w:r>
      <w:r w:rsidR="006655E9" w:rsidRPr="006655E9">
        <w:rPr>
          <w:rFonts w:ascii="宋体" w:eastAsia="宋体" w:hAnsi="宋体" w:cstheme="minorEastAsia" w:hint="eastAsia"/>
          <w:sz w:val="28"/>
          <w:szCs w:val="28"/>
        </w:rPr>
        <w:t>及服务自主</w:t>
      </w:r>
      <w:r w:rsidR="006655E9">
        <w:rPr>
          <w:rFonts w:ascii="宋体" w:eastAsia="宋体" w:hAnsi="宋体" w:cstheme="minorEastAsia" w:hint="eastAsia"/>
          <w:sz w:val="28"/>
          <w:szCs w:val="28"/>
        </w:rPr>
        <w:t>比</w:t>
      </w:r>
      <w:r w:rsidR="006655E9" w:rsidRPr="006655E9">
        <w:rPr>
          <w:rFonts w:ascii="宋体" w:eastAsia="宋体" w:hAnsi="宋体" w:cstheme="minorEastAsia" w:hint="eastAsia"/>
          <w:sz w:val="28"/>
          <w:szCs w:val="28"/>
        </w:rPr>
        <w:t>选管理规定》</w:t>
      </w:r>
      <w:r w:rsidR="000D6AD8">
        <w:rPr>
          <w:rFonts w:ascii="宋体" w:eastAsia="宋体" w:hAnsi="宋体" w:cstheme="minorEastAsia" w:hint="eastAsia"/>
          <w:sz w:val="28"/>
          <w:szCs w:val="28"/>
        </w:rPr>
        <w:lastRenderedPageBreak/>
        <w:t>（福建福海创石油化工有限公司</w:t>
      </w:r>
      <w:r w:rsidR="006655E9" w:rsidRPr="006655E9">
        <w:rPr>
          <w:rFonts w:ascii="宋体" w:eastAsia="宋体" w:hAnsi="宋体" w:cstheme="minorEastAsia" w:hint="eastAsia"/>
          <w:sz w:val="28"/>
          <w:szCs w:val="28"/>
        </w:rPr>
        <w:t>制度）</w:t>
      </w:r>
      <w:r w:rsidRPr="0038106D">
        <w:rPr>
          <w:rFonts w:ascii="宋体" w:eastAsia="宋体" w:hAnsi="宋体" w:cstheme="minorEastAsia" w:hint="eastAsia"/>
          <w:sz w:val="28"/>
          <w:szCs w:val="28"/>
        </w:rPr>
        <w:t>有关招投标的规定。</w:t>
      </w:r>
    </w:p>
    <w:p w:rsidR="0038106D" w:rsidRPr="0038106D" w:rsidRDefault="0038106D" w:rsidP="0038106D">
      <w:pPr>
        <w:spacing w:line="360" w:lineRule="auto"/>
        <w:ind w:firstLineChars="200" w:firstLine="560"/>
        <w:rPr>
          <w:rFonts w:ascii="宋体" w:eastAsia="宋体" w:hAnsi="宋体" w:cstheme="minorEastAsia"/>
          <w:color w:val="000000"/>
          <w:sz w:val="28"/>
          <w:szCs w:val="28"/>
        </w:rPr>
      </w:pPr>
      <w:r w:rsidRPr="0038106D">
        <w:rPr>
          <w:rFonts w:ascii="宋体" w:eastAsia="宋体" w:hAnsi="宋体" w:cstheme="minorEastAsia" w:hint="eastAsia"/>
          <w:sz w:val="28"/>
          <w:szCs w:val="28"/>
        </w:rPr>
        <w:t>2.本评标细则为招标项目的招标文件的组成部分。评标委员会应当按照有</w:t>
      </w:r>
      <w:r w:rsidRPr="0038106D">
        <w:rPr>
          <w:rFonts w:ascii="宋体" w:eastAsia="宋体" w:hAnsi="宋体" w:cstheme="minorEastAsia" w:hint="eastAsia"/>
          <w:color w:val="000000"/>
          <w:sz w:val="28"/>
          <w:szCs w:val="28"/>
        </w:rPr>
        <w:t>关法律法规和招标文件的规定进行评标，招标文件没有规定的评标办法和标准不得作为评标依据。</w:t>
      </w:r>
    </w:p>
    <w:p w:rsidR="0038106D" w:rsidRPr="0038106D" w:rsidRDefault="0038106D" w:rsidP="0038106D">
      <w:pPr>
        <w:spacing w:line="360" w:lineRule="auto"/>
        <w:ind w:firstLineChars="200" w:firstLine="560"/>
        <w:rPr>
          <w:rFonts w:ascii="宋体" w:eastAsia="宋体" w:hAnsi="宋体" w:cstheme="minorEastAsia"/>
          <w:color w:val="000000"/>
          <w:sz w:val="28"/>
          <w:szCs w:val="28"/>
        </w:rPr>
      </w:pPr>
      <w:r w:rsidRPr="0038106D">
        <w:rPr>
          <w:rFonts w:ascii="宋体" w:eastAsia="宋体" w:hAnsi="宋体" w:cstheme="minorEastAsia" w:hint="eastAsia"/>
          <w:color w:val="000000"/>
          <w:sz w:val="28"/>
          <w:szCs w:val="28"/>
        </w:rPr>
        <w:t>3.评标委员会对</w:t>
      </w:r>
      <w:r w:rsidR="00E33D0F">
        <w:rPr>
          <w:rFonts w:ascii="宋体" w:eastAsia="宋体" w:hAnsi="宋体" w:cstheme="minorEastAsia" w:hint="eastAsia"/>
          <w:color w:val="000000"/>
          <w:sz w:val="28"/>
          <w:szCs w:val="28"/>
        </w:rPr>
        <w:t>投标方</w:t>
      </w:r>
      <w:r w:rsidRPr="0038106D">
        <w:rPr>
          <w:rFonts w:ascii="宋体" w:eastAsia="宋体" w:hAnsi="宋体" w:cstheme="minorEastAsia" w:hint="eastAsia"/>
          <w:color w:val="000000"/>
          <w:sz w:val="28"/>
          <w:szCs w:val="28"/>
        </w:rPr>
        <w:t>递交的投标文件，按照本评标细则规定的评标程序及评标办法和标准进行评审，推荐中标候选人。</w:t>
      </w:r>
      <w:r w:rsidR="00E33D0F">
        <w:rPr>
          <w:rFonts w:ascii="宋体" w:eastAsia="宋体" w:hAnsi="宋体" w:cstheme="minorEastAsia" w:hint="eastAsia"/>
          <w:color w:val="000000"/>
          <w:sz w:val="28"/>
          <w:szCs w:val="28"/>
        </w:rPr>
        <w:t>招标方</w:t>
      </w:r>
      <w:r w:rsidRPr="0038106D">
        <w:rPr>
          <w:rFonts w:ascii="宋体" w:eastAsia="宋体" w:hAnsi="宋体" w:cstheme="minorEastAsia" w:hint="eastAsia"/>
          <w:color w:val="000000"/>
          <w:sz w:val="28"/>
          <w:szCs w:val="28"/>
        </w:rPr>
        <w:t>根据评标委员会的评标结果和推荐的中标候选人依法确定中标人。</w:t>
      </w:r>
      <w:bookmarkStart w:id="9" w:name="_Toc22129"/>
      <w:bookmarkStart w:id="10" w:name="_Toc26903"/>
      <w:bookmarkStart w:id="11" w:name="_Toc457230596"/>
      <w:bookmarkStart w:id="12" w:name="_Toc4944"/>
    </w:p>
    <w:p w:rsidR="0038106D" w:rsidRPr="0038106D" w:rsidRDefault="0038106D" w:rsidP="0038106D">
      <w:pPr>
        <w:spacing w:line="360" w:lineRule="auto"/>
        <w:ind w:firstLineChars="200" w:firstLine="562"/>
        <w:rPr>
          <w:rFonts w:ascii="宋体" w:eastAsia="宋体" w:hAnsi="宋体" w:cstheme="minorEastAsia"/>
          <w:b/>
          <w:color w:val="000000"/>
          <w:sz w:val="28"/>
          <w:szCs w:val="28"/>
        </w:rPr>
      </w:pPr>
      <w:r w:rsidRPr="0038106D">
        <w:rPr>
          <w:rFonts w:ascii="宋体" w:eastAsia="宋体" w:hAnsi="宋体" w:cstheme="minorEastAsia" w:hint="eastAsia"/>
          <w:b/>
          <w:color w:val="000000"/>
          <w:sz w:val="28"/>
          <w:szCs w:val="28"/>
        </w:rPr>
        <w:t>（二） 评标原则和评标纪律</w:t>
      </w:r>
      <w:bookmarkEnd w:id="9"/>
      <w:bookmarkEnd w:id="10"/>
      <w:bookmarkEnd w:id="11"/>
      <w:bookmarkEnd w:id="12"/>
    </w:p>
    <w:p w:rsidR="0038106D" w:rsidRPr="0038106D" w:rsidRDefault="0038106D" w:rsidP="0038106D">
      <w:pPr>
        <w:spacing w:line="360" w:lineRule="auto"/>
        <w:ind w:firstLineChars="200" w:firstLine="560"/>
        <w:rPr>
          <w:rFonts w:ascii="宋体" w:eastAsia="宋体" w:hAnsi="宋体" w:cstheme="minorEastAsia"/>
          <w:color w:val="000000"/>
          <w:sz w:val="28"/>
          <w:szCs w:val="28"/>
        </w:rPr>
      </w:pPr>
      <w:r w:rsidRPr="0038106D">
        <w:rPr>
          <w:rFonts w:ascii="宋体" w:eastAsia="宋体" w:hAnsi="宋体" w:cstheme="minorEastAsia" w:hint="eastAsia"/>
          <w:color w:val="000000"/>
          <w:sz w:val="28"/>
          <w:szCs w:val="28"/>
        </w:rPr>
        <w:t>1.评标活动遵循公平、公正、科学和择优的原则。</w:t>
      </w:r>
    </w:p>
    <w:p w:rsidR="0038106D" w:rsidRPr="0038106D" w:rsidRDefault="0038106D" w:rsidP="0038106D">
      <w:pPr>
        <w:spacing w:line="360" w:lineRule="auto"/>
        <w:ind w:firstLineChars="200" w:firstLine="560"/>
        <w:rPr>
          <w:rFonts w:ascii="宋体" w:eastAsia="宋体" w:hAnsi="宋体" w:cstheme="minorEastAsia"/>
          <w:color w:val="000000"/>
          <w:sz w:val="28"/>
          <w:szCs w:val="28"/>
        </w:rPr>
      </w:pPr>
      <w:r w:rsidRPr="0038106D">
        <w:rPr>
          <w:rFonts w:ascii="宋体" w:eastAsia="宋体" w:hAnsi="宋体" w:cstheme="minorEastAsia" w:hint="eastAsia"/>
          <w:color w:val="000000"/>
          <w:sz w:val="28"/>
          <w:szCs w:val="28"/>
        </w:rPr>
        <w:t>2.评标委员会及其成员的权利、义务和评标纪律：</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1）评标委员会成员享有依据招标文件规定的评标办法和标准对投标文件进行评审、充分发表自己的评审意见或保留自己的评审意见的权利，但招标文件没有规定的评标办法和标准，不得作为评标依据。</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2）评标委员会主任与评标委员会其他成员享有同等的表决权。</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3）评标委员会成员应在评标前认真审阅招标文件。</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4）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w:t>
      </w:r>
      <w:proofErr w:type="gramStart"/>
      <w:r w:rsidRPr="0038106D">
        <w:rPr>
          <w:rFonts w:ascii="宋体" w:eastAsia="宋体" w:hAnsi="宋体" w:cstheme="minorEastAsia" w:hint="eastAsia"/>
          <w:sz w:val="28"/>
          <w:szCs w:val="28"/>
        </w:rPr>
        <w:t>作出</w:t>
      </w:r>
      <w:proofErr w:type="gramEnd"/>
      <w:r w:rsidRPr="0038106D">
        <w:rPr>
          <w:rFonts w:ascii="宋体" w:eastAsia="宋体" w:hAnsi="宋体" w:cstheme="minorEastAsia" w:hint="eastAsia"/>
          <w:sz w:val="28"/>
          <w:szCs w:val="28"/>
        </w:rPr>
        <w:t>书面说明并存档。</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5）评标委员会成员应当客观公正地履行职责，遵守职业道德，</w:t>
      </w:r>
      <w:r w:rsidRPr="0038106D">
        <w:rPr>
          <w:rFonts w:ascii="宋体" w:eastAsia="宋体" w:hAnsi="宋体" w:cstheme="minorEastAsia" w:hint="eastAsia"/>
          <w:sz w:val="28"/>
          <w:szCs w:val="28"/>
        </w:rPr>
        <w:lastRenderedPageBreak/>
        <w:t>并对所提出的评审意见承担个人责任。</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6）评标委员会成员不得与任何</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或者与招标结果有利害关系的人进行私下接触，不得收受</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 xml:space="preserve">、中介人、其他利害关系人的财物或者其他好处。  </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7）评标委员会成员以及与评标活动有关的工作人员不得对外透露评标委员会对投标文件的评审和比较情况、中标候选人的推荐情况以及与评标有关的其他情况。</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8）评标委员会成员在评标过程中不得擅离职守影响评标程序正常进行，评审活动未结束，无正当理由不得中途退出评标委员会。</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9）评标委员会及其成员还享有并应遵守有关法律、法规、规章等政策法规文件规定的权力、义务和评标纪律。</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10）评标委员会成员有违反以上行为的，将由违反者承担道德、纪律或法律责任。</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11）招标文件条款存在含义不清或者相互矛盾的，评标委员会应当针对相应条款</w:t>
      </w:r>
      <w:proofErr w:type="gramStart"/>
      <w:r w:rsidRPr="0038106D">
        <w:rPr>
          <w:rFonts w:ascii="宋体" w:eastAsia="宋体" w:hAnsi="宋体" w:cstheme="minorEastAsia" w:hint="eastAsia"/>
          <w:sz w:val="28"/>
          <w:szCs w:val="28"/>
        </w:rPr>
        <w:t>作出</w:t>
      </w:r>
      <w:proofErr w:type="gramEnd"/>
      <w:r w:rsidRPr="0038106D">
        <w:rPr>
          <w:rFonts w:ascii="宋体" w:eastAsia="宋体" w:hAnsi="宋体" w:cstheme="minorEastAsia" w:hint="eastAsia"/>
          <w:sz w:val="28"/>
          <w:szCs w:val="28"/>
        </w:rPr>
        <w:t>有利于相应</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的结论。</w:t>
      </w:r>
      <w:bookmarkStart w:id="13" w:name="_Toc457230597"/>
      <w:bookmarkStart w:id="14" w:name="_Toc12476"/>
      <w:bookmarkStart w:id="15" w:name="_Toc12432"/>
      <w:bookmarkStart w:id="16" w:name="_Toc32374"/>
    </w:p>
    <w:p w:rsidR="0038106D" w:rsidRPr="0038106D" w:rsidRDefault="0038106D" w:rsidP="0038106D">
      <w:pPr>
        <w:spacing w:line="360" w:lineRule="auto"/>
        <w:ind w:firstLineChars="200" w:firstLine="562"/>
        <w:rPr>
          <w:rFonts w:ascii="宋体" w:eastAsia="宋体" w:hAnsi="宋体" w:cstheme="minorEastAsia"/>
          <w:sz w:val="28"/>
          <w:szCs w:val="28"/>
        </w:rPr>
      </w:pPr>
      <w:r w:rsidRPr="0038106D">
        <w:rPr>
          <w:rFonts w:ascii="宋体" w:eastAsia="宋体" w:hAnsi="宋体" w:cstheme="minorEastAsia" w:hint="eastAsia"/>
          <w:b/>
          <w:sz w:val="28"/>
          <w:szCs w:val="28"/>
        </w:rPr>
        <w:t>（三）评标程序、评标办法和标准</w:t>
      </w:r>
      <w:bookmarkEnd w:id="13"/>
      <w:bookmarkEnd w:id="14"/>
      <w:bookmarkEnd w:id="15"/>
      <w:bookmarkEnd w:id="16"/>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1.评标前准备工作</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评标委员会成员在评标前应当认真审阅招标文件，至少应了解和熟悉本招标项目的目的、性质、范围和主要的技术要求、标准和商务条款，以及评标定标程序、标准、方法等内容，以及了解作为评标委员会成员的权利、义务和评标纪律。</w:t>
      </w:r>
    </w:p>
    <w:p w:rsidR="0038106D" w:rsidRPr="0038106D" w:rsidRDefault="00E33D0F" w:rsidP="0038106D">
      <w:pPr>
        <w:spacing w:line="360" w:lineRule="auto"/>
        <w:ind w:firstLineChars="200" w:firstLine="560"/>
        <w:rPr>
          <w:rFonts w:ascii="宋体" w:eastAsia="宋体" w:hAnsi="宋体" w:cstheme="minorEastAsia"/>
          <w:sz w:val="28"/>
          <w:szCs w:val="28"/>
        </w:rPr>
      </w:pPr>
      <w:r>
        <w:rPr>
          <w:rFonts w:ascii="宋体" w:eastAsia="宋体" w:hAnsi="宋体" w:cstheme="minorEastAsia" w:hint="eastAsia"/>
          <w:sz w:val="28"/>
          <w:szCs w:val="28"/>
        </w:rPr>
        <w:t>招标方</w:t>
      </w:r>
      <w:r w:rsidR="0038106D" w:rsidRPr="0038106D">
        <w:rPr>
          <w:rFonts w:ascii="宋体" w:eastAsia="宋体" w:hAnsi="宋体" w:cstheme="minorEastAsia" w:hint="eastAsia"/>
          <w:sz w:val="28"/>
          <w:szCs w:val="28"/>
        </w:rPr>
        <w:t>（招标代理）应当负责评标会的事务性工作，向评标委员</w:t>
      </w:r>
      <w:r w:rsidR="0038106D" w:rsidRPr="0038106D">
        <w:rPr>
          <w:rFonts w:ascii="宋体" w:eastAsia="宋体" w:hAnsi="宋体" w:cstheme="minorEastAsia" w:hint="eastAsia"/>
          <w:sz w:val="28"/>
          <w:szCs w:val="28"/>
        </w:rPr>
        <w:lastRenderedPageBreak/>
        <w:t>会提供评标所需要的重要信息、数据以及辅助工作人员、设备等，必要时将由</w:t>
      </w:r>
      <w:r>
        <w:rPr>
          <w:rFonts w:ascii="宋体" w:eastAsia="宋体" w:hAnsi="宋体" w:cstheme="minorEastAsia" w:hint="eastAsia"/>
          <w:sz w:val="28"/>
          <w:szCs w:val="28"/>
        </w:rPr>
        <w:t>招标方</w:t>
      </w:r>
      <w:r w:rsidR="0038106D" w:rsidRPr="0038106D">
        <w:rPr>
          <w:rFonts w:ascii="宋体" w:eastAsia="宋体" w:hAnsi="宋体" w:cstheme="minorEastAsia" w:hint="eastAsia"/>
          <w:sz w:val="28"/>
          <w:szCs w:val="28"/>
        </w:rPr>
        <w:t>代表介绍招标项目的基本情况。</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2.初步评审</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1）资格审查：评标委员会将按照招标文件</w:t>
      </w:r>
      <w:r w:rsidRPr="0038106D">
        <w:rPr>
          <w:rFonts w:ascii="宋体" w:eastAsia="宋体" w:hAnsi="宋体" w:cstheme="minorEastAsia" w:hint="eastAsia"/>
          <w:snapToGrid w:val="0"/>
          <w:sz w:val="28"/>
          <w:szCs w:val="28"/>
        </w:rPr>
        <w:t>投标须知</w:t>
      </w:r>
      <w:r w:rsidRPr="0038106D">
        <w:rPr>
          <w:rFonts w:ascii="宋体" w:eastAsia="宋体" w:hAnsi="宋体" w:cstheme="minorEastAsia" w:hint="eastAsia"/>
          <w:sz w:val="28"/>
          <w:szCs w:val="28"/>
        </w:rPr>
        <w:t>对</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进行资格审查，以确定是否为符合招标文件规定要求的合格</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。经上述资格审查合格的</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进入下一程序的评审，经上述资格审查不合格的</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，评标委员会将否决其投标。</w:t>
      </w:r>
    </w:p>
    <w:p w:rsidR="0038106D" w:rsidRPr="0038106D" w:rsidRDefault="0038106D" w:rsidP="0038106D">
      <w:pPr>
        <w:spacing w:line="360" w:lineRule="auto"/>
        <w:ind w:firstLineChars="200" w:firstLine="560"/>
        <w:rPr>
          <w:rFonts w:ascii="宋体" w:eastAsia="宋体" w:hAnsi="宋体" w:cstheme="minorEastAsia"/>
          <w:sz w:val="28"/>
          <w:szCs w:val="28"/>
        </w:rPr>
      </w:pPr>
      <w:bookmarkStart w:id="17" w:name="OLE_LINK9"/>
      <w:r w:rsidRPr="0038106D">
        <w:rPr>
          <w:rFonts w:ascii="宋体" w:eastAsia="宋体" w:hAnsi="宋体" w:cstheme="minorEastAsia" w:hint="eastAsia"/>
          <w:sz w:val="28"/>
          <w:szCs w:val="28"/>
        </w:rPr>
        <w:t>2）投标文件的符合性检查和响应性确定：在详细评标之前，评标委员会将确定每一投标是否对招标文件的要求</w:t>
      </w:r>
      <w:proofErr w:type="gramStart"/>
      <w:r w:rsidRPr="0038106D">
        <w:rPr>
          <w:rFonts w:ascii="宋体" w:eastAsia="宋体" w:hAnsi="宋体" w:cstheme="minorEastAsia" w:hint="eastAsia"/>
          <w:sz w:val="28"/>
          <w:szCs w:val="28"/>
        </w:rPr>
        <w:t>作出</w:t>
      </w:r>
      <w:proofErr w:type="gramEnd"/>
      <w:r w:rsidRPr="0038106D">
        <w:rPr>
          <w:rFonts w:ascii="宋体" w:eastAsia="宋体" w:hAnsi="宋体" w:cstheme="minorEastAsia" w:hint="eastAsia"/>
          <w:sz w:val="28"/>
          <w:szCs w:val="28"/>
        </w:rPr>
        <w:t>了实质性响应，而没有重大偏离。实质性响应的投标是指投标符合招标文件的所有条款、条件和规定且没有重大偏离或保留。重大偏离或保留系指影响到招标文件规定的供货范围和关键的质量和性能，或限制了买方的权力，或保留、反对</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的义务的规定，而纠正这些偏离将影响到其它提交实质性响应投标的</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的公平竞争地位。</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3）评标委员会判断投标文件的响应性仅基于投标文件本身而不靠外部证据。评标委员会将拒绝被确定为非实质性响应的投标，</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不能通过修正或撤销不符之处而使其投标成为实质性响应的投标。</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4）凡有下列情况之一者，投标文件视为未实质性响应招标文件要求，其投标将被否决，不得进入下一步的详细评审：</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（1）投标有效期不满足招标文件要求；</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（2）投标文件无法人代表（或正式授权的</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代表）签字或未盖法人单位公章的；或签字人未经法定代表人有效委托的；</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lastRenderedPageBreak/>
        <w:t>（3）未按规定提交投标保证金的；</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（4）不满足招标文件所规定的合格性标准；</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（5）同一</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提交两个及以上不同的投标文件或者投标报价的，但招标文件要求提交备选投标的除外；</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（6）投标内容与招标内容及要求有重大偏离或保留的；</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（7）</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 xml:space="preserve">有串通投标、弄虚作假、行贿等违法行为的。 </w:t>
      </w:r>
    </w:p>
    <w:p w:rsid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（8）招标文件中有规定的其它否决投标条款。</w:t>
      </w:r>
    </w:p>
    <w:p w:rsidR="00B75756" w:rsidRPr="0038106D" w:rsidRDefault="00B75756" w:rsidP="0038106D">
      <w:pPr>
        <w:spacing w:line="360" w:lineRule="auto"/>
        <w:ind w:firstLineChars="200" w:firstLine="560"/>
        <w:rPr>
          <w:rFonts w:ascii="宋体" w:eastAsia="宋体" w:hAnsi="宋体" w:cstheme="minorEastAsia"/>
          <w:sz w:val="28"/>
          <w:szCs w:val="28"/>
        </w:rPr>
      </w:pPr>
      <w:r>
        <w:rPr>
          <w:rFonts w:ascii="宋体" w:eastAsia="宋体" w:hAnsi="宋体" w:cstheme="minorEastAsia" w:hint="eastAsia"/>
          <w:sz w:val="28"/>
          <w:szCs w:val="28"/>
        </w:rPr>
        <w:t xml:space="preserve"> (9) 施工工期无法满足要求的。</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5）评标委员会将允许修改投标中不构成重大偏离的微小的、非正规、不一致或不规则的地方，但这种允许不能损害或影响任何</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的相对排序。</w:t>
      </w:r>
    </w:p>
    <w:bookmarkEnd w:id="17"/>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3.投标文件的澄清</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1）为了有助于投标文件的审查、评价和比较，根据需要，可以要求</w:t>
      </w:r>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对投标文件含义不明确的内容作必要的澄清或说明。有关澄清的要求与答复应采用书面形式，但不应寻求、提出或允许更改投标价格或投标文件的实质性内容。按照本评标细则第3.3.2款的规定对</w:t>
      </w:r>
      <w:r w:rsidRPr="0038106D">
        <w:rPr>
          <w:rFonts w:ascii="宋体" w:eastAsia="宋体" w:hAnsi="宋体" w:cstheme="minorEastAsia" w:hint="eastAsia"/>
          <w:snapToGrid w:val="0"/>
          <w:sz w:val="28"/>
          <w:szCs w:val="28"/>
        </w:rPr>
        <w:t>评标委员会</w:t>
      </w:r>
      <w:r w:rsidRPr="0038106D">
        <w:rPr>
          <w:rFonts w:ascii="宋体" w:eastAsia="宋体" w:hAnsi="宋体" w:cstheme="minorEastAsia" w:hint="eastAsia"/>
          <w:sz w:val="28"/>
          <w:szCs w:val="28"/>
        </w:rPr>
        <w:t>在评标时发现的错误所进行的核实修正除外。</w:t>
      </w:r>
    </w:p>
    <w:p w:rsidR="0038106D" w:rsidRPr="0038106D" w:rsidRDefault="0038106D" w:rsidP="0038106D">
      <w:pPr>
        <w:spacing w:line="360" w:lineRule="auto"/>
        <w:ind w:firstLineChars="200" w:firstLine="560"/>
        <w:rPr>
          <w:rFonts w:ascii="宋体" w:eastAsia="宋体" w:hAnsi="宋体" w:cstheme="minorEastAsia"/>
          <w:sz w:val="28"/>
          <w:szCs w:val="28"/>
        </w:rPr>
      </w:pPr>
      <w:bookmarkStart w:id="18" w:name="OLE_LINK10"/>
      <w:r w:rsidRPr="0038106D">
        <w:rPr>
          <w:rFonts w:ascii="宋体" w:eastAsia="宋体" w:hAnsi="宋体" w:cstheme="minorEastAsia" w:hint="eastAsia"/>
          <w:sz w:val="28"/>
          <w:szCs w:val="28"/>
        </w:rPr>
        <w:t>2）投标文件的投标报价的算术性错误修正：</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napToGrid w:val="0"/>
          <w:sz w:val="28"/>
          <w:szCs w:val="28"/>
        </w:rPr>
        <w:t>A.评标委员会将对确定为实质上响应招标文件要求的投标文件的投标报价进行算术性错误修正，算术性错误修正的原则如下：</w:t>
      </w:r>
    </w:p>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napToGrid w:val="0"/>
          <w:sz w:val="28"/>
          <w:szCs w:val="28"/>
        </w:rPr>
        <w:t>（1）如果投标文件的开标一览表和投标价格表的表格中出现单价与总价有出入的，则以单价为准修正总价。</w:t>
      </w:r>
    </w:p>
    <w:p w:rsidR="0038106D" w:rsidRPr="0038106D" w:rsidRDefault="0038106D" w:rsidP="0038106D">
      <w:pPr>
        <w:spacing w:line="360" w:lineRule="auto"/>
        <w:ind w:firstLineChars="200" w:firstLine="560"/>
        <w:rPr>
          <w:rFonts w:ascii="宋体" w:eastAsia="宋体" w:hAnsi="宋体" w:cstheme="minorEastAsia"/>
          <w:snapToGrid w:val="0"/>
          <w:sz w:val="28"/>
          <w:szCs w:val="28"/>
        </w:rPr>
      </w:pPr>
      <w:r w:rsidRPr="0038106D">
        <w:rPr>
          <w:rFonts w:ascii="宋体" w:eastAsia="宋体" w:hAnsi="宋体" w:cstheme="minorEastAsia" w:hint="eastAsia"/>
          <w:snapToGrid w:val="0"/>
          <w:sz w:val="28"/>
          <w:szCs w:val="28"/>
        </w:rPr>
        <w:lastRenderedPageBreak/>
        <w:t>（2）如果开标一览表中的投标价格与投标价格表上的投标价格有出入，以开标一览表中的投标价格为准。</w:t>
      </w:r>
    </w:p>
    <w:p w:rsidR="0038106D" w:rsidRPr="0038106D" w:rsidRDefault="0038106D" w:rsidP="0038106D">
      <w:pPr>
        <w:autoSpaceDE w:val="0"/>
        <w:autoSpaceDN w:val="0"/>
        <w:spacing w:line="360" w:lineRule="auto"/>
        <w:ind w:right="45" w:firstLineChars="200" w:firstLine="560"/>
        <w:rPr>
          <w:rFonts w:ascii="宋体" w:eastAsia="宋体" w:hAnsi="宋体" w:cstheme="minorEastAsia"/>
          <w:sz w:val="28"/>
          <w:szCs w:val="28"/>
          <w:lang w:val="zh-CN"/>
        </w:rPr>
      </w:pPr>
      <w:r w:rsidRPr="0038106D">
        <w:rPr>
          <w:rFonts w:ascii="宋体" w:eastAsia="宋体" w:hAnsi="宋体" w:cstheme="minorEastAsia" w:hint="eastAsia"/>
          <w:sz w:val="28"/>
          <w:szCs w:val="28"/>
        </w:rPr>
        <w:t>（3）如果投标函中的投标总价与开标一览表中的投标总价有出入，以投标函中的投标总价为准。</w:t>
      </w:r>
      <w:r w:rsidRPr="0038106D">
        <w:rPr>
          <w:rFonts w:ascii="宋体" w:eastAsia="宋体" w:hAnsi="宋体" w:cstheme="minorEastAsia" w:hint="eastAsia"/>
          <w:sz w:val="28"/>
          <w:szCs w:val="28"/>
          <w:lang w:val="zh-CN"/>
        </w:rPr>
        <w:t>如果投标函中的投标总价用数字表示的数额与用文字表示的数额不一致时，以文字数额为准。</w:t>
      </w:r>
    </w:p>
    <w:p w:rsidR="0038106D" w:rsidRPr="0038106D" w:rsidRDefault="0038106D" w:rsidP="0038106D">
      <w:pPr>
        <w:autoSpaceDE w:val="0"/>
        <w:autoSpaceDN w:val="0"/>
        <w:spacing w:line="360" w:lineRule="auto"/>
        <w:ind w:right="45" w:firstLineChars="200" w:firstLine="560"/>
        <w:rPr>
          <w:rFonts w:ascii="宋体" w:eastAsia="宋体" w:hAnsi="宋体" w:cstheme="minorEastAsia"/>
          <w:sz w:val="28"/>
          <w:szCs w:val="28"/>
          <w:lang w:val="zh-CN"/>
        </w:rPr>
      </w:pPr>
      <w:r w:rsidRPr="0038106D">
        <w:rPr>
          <w:rFonts w:ascii="宋体" w:eastAsia="宋体" w:hAnsi="宋体" w:cstheme="minorEastAsia" w:hint="eastAsia"/>
          <w:sz w:val="28"/>
          <w:szCs w:val="28"/>
        </w:rPr>
        <w:t>（4）对漏（缺）报项、多报项的处理：招标文件中要求列入报价的费用（含配置、功能），漏（缺）报的视同已含在投标总价中，但在评标时</w:t>
      </w:r>
      <w:proofErr w:type="gramStart"/>
      <w:r w:rsidRPr="0038106D">
        <w:rPr>
          <w:rFonts w:ascii="宋体" w:eastAsia="宋体" w:hAnsi="宋体" w:cstheme="minorEastAsia" w:hint="eastAsia"/>
          <w:sz w:val="28"/>
          <w:szCs w:val="28"/>
        </w:rPr>
        <w:t>取有效</w:t>
      </w:r>
      <w:proofErr w:type="gramEnd"/>
      <w:r w:rsidR="00E33D0F">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该项最高报价加入评标价进行评标。对多报项及赠送项的价格，评标时不予核减，全部进入评标价评议。</w:t>
      </w:r>
    </w:p>
    <w:p w:rsidR="0038106D" w:rsidRPr="0038106D" w:rsidRDefault="0038106D" w:rsidP="0038106D">
      <w:pPr>
        <w:spacing w:line="360" w:lineRule="auto"/>
        <w:ind w:firstLineChars="200" w:firstLine="560"/>
        <w:rPr>
          <w:rFonts w:ascii="宋体" w:eastAsia="宋体" w:hAnsi="宋体" w:cstheme="minorEastAsia"/>
          <w:snapToGrid w:val="0"/>
          <w:sz w:val="28"/>
          <w:szCs w:val="28"/>
        </w:rPr>
      </w:pPr>
      <w:r w:rsidRPr="0038106D">
        <w:rPr>
          <w:rFonts w:ascii="宋体" w:eastAsia="宋体" w:hAnsi="宋体" w:cstheme="minorEastAsia" w:hint="eastAsia"/>
          <w:snapToGrid w:val="0"/>
          <w:sz w:val="28"/>
          <w:szCs w:val="28"/>
        </w:rPr>
        <w:t>B.按上述A款算术性错误修正的原则及方法调整投标文件的投标报价，经</w:t>
      </w:r>
      <w:r w:rsidR="00E33D0F">
        <w:rPr>
          <w:rFonts w:ascii="宋体" w:eastAsia="宋体" w:hAnsi="宋体" w:cstheme="minorEastAsia" w:hint="eastAsia"/>
          <w:snapToGrid w:val="0"/>
          <w:sz w:val="28"/>
          <w:szCs w:val="28"/>
        </w:rPr>
        <w:t>投标方</w:t>
      </w:r>
      <w:r w:rsidRPr="0038106D">
        <w:rPr>
          <w:rFonts w:ascii="宋体" w:eastAsia="宋体" w:hAnsi="宋体" w:cstheme="minorEastAsia" w:hint="eastAsia"/>
          <w:snapToGrid w:val="0"/>
          <w:sz w:val="28"/>
          <w:szCs w:val="28"/>
        </w:rPr>
        <w:t>同意后，调整后的报价对</w:t>
      </w:r>
      <w:r w:rsidR="00E33D0F">
        <w:rPr>
          <w:rFonts w:ascii="宋体" w:eastAsia="宋体" w:hAnsi="宋体" w:cstheme="minorEastAsia" w:hint="eastAsia"/>
          <w:snapToGrid w:val="0"/>
          <w:sz w:val="28"/>
          <w:szCs w:val="28"/>
        </w:rPr>
        <w:t>投标方</w:t>
      </w:r>
      <w:r w:rsidRPr="0038106D">
        <w:rPr>
          <w:rFonts w:ascii="宋体" w:eastAsia="宋体" w:hAnsi="宋体" w:cstheme="minorEastAsia" w:hint="eastAsia"/>
          <w:snapToGrid w:val="0"/>
          <w:sz w:val="28"/>
          <w:szCs w:val="28"/>
        </w:rPr>
        <w:t>起约束作用。如果</w:t>
      </w:r>
      <w:r w:rsidR="00E33D0F">
        <w:rPr>
          <w:rFonts w:ascii="宋体" w:eastAsia="宋体" w:hAnsi="宋体" w:cstheme="minorEastAsia" w:hint="eastAsia"/>
          <w:snapToGrid w:val="0"/>
          <w:sz w:val="28"/>
          <w:szCs w:val="28"/>
        </w:rPr>
        <w:t>投标方</w:t>
      </w:r>
      <w:r w:rsidRPr="0038106D">
        <w:rPr>
          <w:rFonts w:ascii="宋体" w:eastAsia="宋体" w:hAnsi="宋体" w:cstheme="minorEastAsia" w:hint="eastAsia"/>
          <w:snapToGrid w:val="0"/>
          <w:sz w:val="28"/>
          <w:szCs w:val="28"/>
        </w:rPr>
        <w:t>不接受改正后的投标报价则其投标将被拒绝，其投标保证金将被没收，并不影响评标工作。</w:t>
      </w:r>
    </w:p>
    <w:bookmarkEnd w:id="18"/>
    <w:p w:rsidR="0038106D" w:rsidRPr="0038106D" w:rsidRDefault="0038106D" w:rsidP="0038106D">
      <w:pPr>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4.详细评审</w:t>
      </w:r>
    </w:p>
    <w:p w:rsidR="00E5570B" w:rsidRPr="00E5570B" w:rsidRDefault="00E5570B" w:rsidP="00E5570B">
      <w:pPr>
        <w:spacing w:line="500" w:lineRule="atLeast"/>
        <w:rPr>
          <w:color w:val="000000" w:themeColor="text1"/>
          <w:sz w:val="28"/>
          <w:szCs w:val="28"/>
        </w:rPr>
      </w:pPr>
      <w:bookmarkStart w:id="19" w:name="_Toc457230598"/>
      <w:bookmarkStart w:id="20" w:name="_Toc7382"/>
      <w:bookmarkStart w:id="21" w:name="_Toc16353"/>
      <w:bookmarkStart w:id="22" w:name="_Toc208730203"/>
      <w:bookmarkStart w:id="23" w:name="_Toc319676552"/>
      <w:bookmarkStart w:id="24" w:name="_Toc9682"/>
      <w:r w:rsidRPr="00E5570B">
        <w:rPr>
          <w:rFonts w:hint="eastAsia"/>
          <w:color w:val="000000" w:themeColor="text1"/>
          <w:sz w:val="28"/>
          <w:szCs w:val="28"/>
        </w:rPr>
        <w:t xml:space="preserve">1 </w:t>
      </w:r>
      <w:r w:rsidRPr="00E5570B">
        <w:rPr>
          <w:rFonts w:hint="eastAsia"/>
          <w:color w:val="000000" w:themeColor="text1"/>
          <w:sz w:val="28"/>
          <w:szCs w:val="28"/>
        </w:rPr>
        <w:t>本次评标采用综合评分法评标，得分最高者中标。</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各部分评分</w:t>
      </w:r>
      <w:proofErr w:type="gramStart"/>
      <w:r w:rsidRPr="00E5570B">
        <w:rPr>
          <w:rFonts w:hint="eastAsia"/>
          <w:color w:val="000000" w:themeColor="text1"/>
          <w:sz w:val="28"/>
          <w:szCs w:val="28"/>
        </w:rPr>
        <w:t>分</w:t>
      </w:r>
      <w:proofErr w:type="gramEnd"/>
      <w:r w:rsidRPr="00E5570B">
        <w:rPr>
          <w:rFonts w:hint="eastAsia"/>
          <w:color w:val="000000" w:themeColor="text1"/>
          <w:sz w:val="28"/>
          <w:szCs w:val="28"/>
        </w:rPr>
        <w:t>值分布如下：</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PT</w:t>
      </w:r>
      <w:r w:rsidRPr="00E5570B">
        <w:rPr>
          <w:rFonts w:hint="eastAsia"/>
          <w:color w:val="000000" w:themeColor="text1"/>
          <w:sz w:val="28"/>
          <w:szCs w:val="28"/>
        </w:rPr>
        <w:t>：商务部分评分</w:t>
      </w:r>
      <w:r w:rsidRPr="00E5570B">
        <w:rPr>
          <w:rFonts w:hint="eastAsia"/>
          <w:color w:val="000000" w:themeColor="text1"/>
          <w:sz w:val="28"/>
          <w:szCs w:val="28"/>
        </w:rPr>
        <w:t xml:space="preserve">           </w:t>
      </w:r>
      <w:r w:rsidRPr="00E5570B">
        <w:rPr>
          <w:rFonts w:hint="eastAsia"/>
          <w:color w:val="000000" w:themeColor="text1"/>
          <w:sz w:val="28"/>
          <w:szCs w:val="28"/>
        </w:rPr>
        <w:t>满分</w:t>
      </w:r>
      <w:r w:rsidR="00CA2CDE">
        <w:rPr>
          <w:rFonts w:hint="eastAsia"/>
          <w:color w:val="000000" w:themeColor="text1"/>
          <w:sz w:val="28"/>
          <w:szCs w:val="28"/>
        </w:rPr>
        <w:t>8</w:t>
      </w:r>
      <w:r w:rsidRPr="00E5570B">
        <w:rPr>
          <w:rFonts w:hint="eastAsia"/>
          <w:color w:val="000000" w:themeColor="text1"/>
          <w:sz w:val="28"/>
          <w:szCs w:val="28"/>
        </w:rPr>
        <w:t>分</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PB</w:t>
      </w:r>
      <w:r w:rsidRPr="00E5570B">
        <w:rPr>
          <w:rFonts w:hint="eastAsia"/>
          <w:color w:val="000000" w:themeColor="text1"/>
          <w:sz w:val="28"/>
          <w:szCs w:val="28"/>
        </w:rPr>
        <w:t>：技术部分评分</w:t>
      </w:r>
      <w:r w:rsidRPr="00E5570B">
        <w:rPr>
          <w:rFonts w:hint="eastAsia"/>
          <w:color w:val="000000" w:themeColor="text1"/>
          <w:sz w:val="28"/>
          <w:szCs w:val="28"/>
        </w:rPr>
        <w:t xml:space="preserve">           </w:t>
      </w:r>
      <w:r w:rsidRPr="00E5570B">
        <w:rPr>
          <w:rFonts w:hint="eastAsia"/>
          <w:color w:val="000000" w:themeColor="text1"/>
          <w:sz w:val="28"/>
          <w:szCs w:val="28"/>
        </w:rPr>
        <w:t>满分</w:t>
      </w:r>
      <w:r w:rsidR="005610A8">
        <w:rPr>
          <w:rFonts w:hint="eastAsia"/>
          <w:color w:val="000000" w:themeColor="text1"/>
          <w:sz w:val="28"/>
          <w:szCs w:val="28"/>
        </w:rPr>
        <w:t>22</w:t>
      </w:r>
      <w:r w:rsidRPr="00E5570B">
        <w:rPr>
          <w:rFonts w:hint="eastAsia"/>
          <w:color w:val="000000" w:themeColor="text1"/>
          <w:sz w:val="28"/>
          <w:szCs w:val="28"/>
        </w:rPr>
        <w:t>分</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PF</w:t>
      </w:r>
      <w:r w:rsidRPr="00E5570B">
        <w:rPr>
          <w:rFonts w:hint="eastAsia"/>
          <w:color w:val="000000" w:themeColor="text1"/>
          <w:sz w:val="28"/>
          <w:szCs w:val="28"/>
        </w:rPr>
        <w:t>：报价部分评分</w:t>
      </w:r>
      <w:r w:rsidRPr="00E5570B">
        <w:rPr>
          <w:rFonts w:hint="eastAsia"/>
          <w:color w:val="000000" w:themeColor="text1"/>
          <w:sz w:val="28"/>
          <w:szCs w:val="28"/>
        </w:rPr>
        <w:t xml:space="preserve">           </w:t>
      </w:r>
      <w:r w:rsidRPr="00E5570B">
        <w:rPr>
          <w:rFonts w:hint="eastAsia"/>
          <w:color w:val="000000" w:themeColor="text1"/>
          <w:sz w:val="28"/>
          <w:szCs w:val="28"/>
        </w:rPr>
        <w:t>满分</w:t>
      </w:r>
      <w:r w:rsidR="005610A8">
        <w:rPr>
          <w:rFonts w:hint="eastAsia"/>
          <w:color w:val="000000" w:themeColor="text1"/>
          <w:sz w:val="28"/>
          <w:szCs w:val="28"/>
        </w:rPr>
        <w:t>70</w:t>
      </w:r>
      <w:r w:rsidRPr="00E5570B">
        <w:rPr>
          <w:rFonts w:hint="eastAsia"/>
          <w:color w:val="000000" w:themeColor="text1"/>
          <w:sz w:val="28"/>
          <w:szCs w:val="28"/>
        </w:rPr>
        <w:t>分</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注</w:t>
      </w:r>
      <w:r w:rsidRPr="00E5570B">
        <w:rPr>
          <w:rFonts w:hint="eastAsia"/>
          <w:color w:val="000000" w:themeColor="text1"/>
          <w:sz w:val="28"/>
          <w:szCs w:val="28"/>
        </w:rPr>
        <w:t>:</w:t>
      </w:r>
      <w:r w:rsidRPr="00E5570B">
        <w:rPr>
          <w:rFonts w:hint="eastAsia"/>
          <w:color w:val="000000" w:themeColor="text1"/>
          <w:sz w:val="28"/>
          <w:szCs w:val="28"/>
        </w:rPr>
        <w:t>①</w:t>
      </w:r>
      <w:r w:rsidRPr="00E5570B">
        <w:rPr>
          <w:rFonts w:hint="eastAsia"/>
          <w:color w:val="000000" w:themeColor="text1"/>
          <w:sz w:val="28"/>
          <w:szCs w:val="28"/>
        </w:rPr>
        <w:t>PT</w:t>
      </w:r>
      <w:r w:rsidRPr="00E5570B">
        <w:rPr>
          <w:rFonts w:hint="eastAsia"/>
          <w:color w:val="000000" w:themeColor="text1"/>
          <w:sz w:val="28"/>
          <w:szCs w:val="28"/>
        </w:rPr>
        <w:t>和</w:t>
      </w:r>
      <w:r w:rsidRPr="00E5570B">
        <w:rPr>
          <w:rFonts w:hint="eastAsia"/>
          <w:color w:val="000000" w:themeColor="text1"/>
          <w:sz w:val="28"/>
          <w:szCs w:val="28"/>
        </w:rPr>
        <w:t>PB</w:t>
      </w:r>
      <w:r w:rsidRPr="00E5570B">
        <w:rPr>
          <w:rFonts w:hint="eastAsia"/>
          <w:color w:val="000000" w:themeColor="text1"/>
          <w:sz w:val="28"/>
          <w:szCs w:val="28"/>
        </w:rPr>
        <w:t>部分的最终得分为各个评标委员会评分的算术平均值，并四舍五入取小数点后</w:t>
      </w:r>
      <w:r w:rsidRPr="00E5570B">
        <w:rPr>
          <w:rFonts w:hint="eastAsia"/>
          <w:color w:val="000000" w:themeColor="text1"/>
          <w:sz w:val="28"/>
          <w:szCs w:val="28"/>
        </w:rPr>
        <w:t>2</w:t>
      </w:r>
      <w:r w:rsidRPr="00E5570B">
        <w:rPr>
          <w:rFonts w:hint="eastAsia"/>
          <w:color w:val="000000" w:themeColor="text1"/>
          <w:sz w:val="28"/>
          <w:szCs w:val="28"/>
        </w:rPr>
        <w:t>位数。②评标委员会评分取小数点后</w:t>
      </w:r>
      <w:r w:rsidRPr="00E5570B">
        <w:rPr>
          <w:rFonts w:hint="eastAsia"/>
          <w:color w:val="000000" w:themeColor="text1"/>
          <w:sz w:val="28"/>
          <w:szCs w:val="28"/>
        </w:rPr>
        <w:t>1</w:t>
      </w:r>
      <w:r w:rsidRPr="00E5570B">
        <w:rPr>
          <w:rFonts w:hint="eastAsia"/>
          <w:color w:val="000000" w:themeColor="text1"/>
          <w:sz w:val="28"/>
          <w:szCs w:val="28"/>
        </w:rPr>
        <w:t>位数。</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综合得分：</w:t>
      </w:r>
      <w:r w:rsidRPr="00E5570B">
        <w:rPr>
          <w:rFonts w:hint="eastAsia"/>
          <w:color w:val="000000" w:themeColor="text1"/>
          <w:sz w:val="28"/>
          <w:szCs w:val="28"/>
        </w:rPr>
        <w:t>P</w:t>
      </w:r>
      <w:r w:rsidRPr="00E5570B">
        <w:rPr>
          <w:rFonts w:hint="eastAsia"/>
          <w:color w:val="000000" w:themeColor="text1"/>
          <w:sz w:val="28"/>
          <w:szCs w:val="28"/>
        </w:rPr>
        <w:t>＝</w:t>
      </w:r>
      <w:r w:rsidRPr="00E5570B">
        <w:rPr>
          <w:rFonts w:hint="eastAsia"/>
          <w:color w:val="000000" w:themeColor="text1"/>
          <w:sz w:val="28"/>
          <w:szCs w:val="28"/>
        </w:rPr>
        <w:t>PT</w:t>
      </w:r>
      <w:r w:rsidRPr="00E5570B">
        <w:rPr>
          <w:rFonts w:hint="eastAsia"/>
          <w:color w:val="000000" w:themeColor="text1"/>
          <w:sz w:val="28"/>
          <w:szCs w:val="28"/>
        </w:rPr>
        <w:t>＋</w:t>
      </w:r>
      <w:r w:rsidRPr="00E5570B">
        <w:rPr>
          <w:rFonts w:hint="eastAsia"/>
          <w:color w:val="000000" w:themeColor="text1"/>
          <w:sz w:val="28"/>
          <w:szCs w:val="28"/>
        </w:rPr>
        <w:t>PB</w:t>
      </w:r>
      <w:r w:rsidRPr="00E5570B">
        <w:rPr>
          <w:rFonts w:hint="eastAsia"/>
          <w:color w:val="000000" w:themeColor="text1"/>
          <w:sz w:val="28"/>
          <w:szCs w:val="28"/>
        </w:rPr>
        <w:t>＋</w:t>
      </w:r>
      <w:r w:rsidRPr="00E5570B">
        <w:rPr>
          <w:rFonts w:hint="eastAsia"/>
          <w:color w:val="000000" w:themeColor="text1"/>
          <w:sz w:val="28"/>
          <w:szCs w:val="28"/>
        </w:rPr>
        <w:t>PF</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lastRenderedPageBreak/>
        <w:t xml:space="preserve">2  </w:t>
      </w:r>
      <w:r w:rsidRPr="00E5570B">
        <w:rPr>
          <w:rFonts w:hint="eastAsia"/>
          <w:color w:val="000000" w:themeColor="text1"/>
          <w:sz w:val="28"/>
          <w:szCs w:val="28"/>
        </w:rPr>
        <w:t>评标基准价计算方法：</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投标报价评分标准（</w:t>
      </w:r>
      <w:r w:rsidR="005610A8">
        <w:rPr>
          <w:rFonts w:hint="eastAsia"/>
          <w:color w:val="000000" w:themeColor="text1"/>
          <w:sz w:val="28"/>
          <w:szCs w:val="28"/>
        </w:rPr>
        <w:t>7</w:t>
      </w:r>
      <w:r w:rsidRPr="00E5570B">
        <w:rPr>
          <w:rFonts w:hint="eastAsia"/>
          <w:color w:val="000000" w:themeColor="text1"/>
          <w:sz w:val="28"/>
          <w:szCs w:val="28"/>
        </w:rPr>
        <w:t>0</w:t>
      </w:r>
      <w:r w:rsidRPr="00E5570B">
        <w:rPr>
          <w:rFonts w:hint="eastAsia"/>
          <w:color w:val="000000" w:themeColor="text1"/>
          <w:sz w:val="28"/>
          <w:szCs w:val="28"/>
        </w:rPr>
        <w:t>分）</w:t>
      </w:r>
      <w:r w:rsidR="005610A8">
        <w:rPr>
          <w:rFonts w:hint="eastAsia"/>
          <w:color w:val="000000" w:themeColor="text1"/>
          <w:sz w:val="28"/>
          <w:szCs w:val="28"/>
        </w:rPr>
        <w:t>详见比选文件</w:t>
      </w:r>
    </w:p>
    <w:p w:rsidR="00E5570B" w:rsidRPr="00E5570B" w:rsidRDefault="00E5570B" w:rsidP="00E5570B">
      <w:pPr>
        <w:spacing w:line="500" w:lineRule="atLeast"/>
        <w:rPr>
          <w:color w:val="000000" w:themeColor="text1"/>
          <w:sz w:val="28"/>
          <w:szCs w:val="28"/>
        </w:rPr>
      </w:pPr>
      <w:r w:rsidRPr="00E5570B">
        <w:rPr>
          <w:rFonts w:hint="eastAsia"/>
          <w:color w:val="000000" w:themeColor="text1"/>
          <w:sz w:val="28"/>
          <w:szCs w:val="28"/>
        </w:rPr>
        <w:t xml:space="preserve">3 </w:t>
      </w:r>
      <w:r w:rsidRPr="00E5570B">
        <w:rPr>
          <w:color w:val="000000" w:themeColor="text1"/>
          <w:sz w:val="28"/>
          <w:szCs w:val="28"/>
        </w:rPr>
        <w:t>评分标准见附表</w:t>
      </w:r>
      <w:proofErr w:type="gramStart"/>
      <w:r w:rsidRPr="00E5570B">
        <w:rPr>
          <w:color w:val="000000" w:themeColor="text1"/>
          <w:sz w:val="28"/>
          <w:szCs w:val="28"/>
        </w:rPr>
        <w:t>一</w:t>
      </w:r>
      <w:proofErr w:type="gramEnd"/>
      <w:r w:rsidRPr="00E5570B">
        <w:rPr>
          <w:color w:val="000000" w:themeColor="text1"/>
          <w:sz w:val="28"/>
          <w:szCs w:val="28"/>
        </w:rPr>
        <w:t>。</w:t>
      </w:r>
      <w:r w:rsidR="005610A8">
        <w:rPr>
          <w:color w:val="000000" w:themeColor="text1"/>
          <w:sz w:val="28"/>
          <w:szCs w:val="28"/>
        </w:rPr>
        <w:t>详见比选文件</w:t>
      </w:r>
      <w:bookmarkStart w:id="25" w:name="_GoBack"/>
      <w:bookmarkEnd w:id="25"/>
    </w:p>
    <w:p w:rsidR="00E5570B" w:rsidRPr="00E5570B" w:rsidRDefault="00E5570B" w:rsidP="0038106D">
      <w:pPr>
        <w:spacing w:line="360" w:lineRule="auto"/>
        <w:ind w:firstLineChars="200" w:firstLine="562"/>
        <w:rPr>
          <w:rFonts w:ascii="宋体" w:eastAsia="宋体" w:hAnsi="宋体" w:cstheme="minorEastAsia"/>
          <w:b/>
          <w:sz w:val="28"/>
          <w:szCs w:val="28"/>
        </w:rPr>
        <w:sectPr w:rsidR="00E5570B" w:rsidRPr="00E5570B" w:rsidSect="0093714E">
          <w:footerReference w:type="first" r:id="rId9"/>
          <w:pgSz w:w="11906" w:h="16838"/>
          <w:pgMar w:top="1440" w:right="1800" w:bottom="1440" w:left="1800" w:header="851" w:footer="992" w:gutter="0"/>
          <w:cols w:space="425"/>
          <w:titlePg/>
          <w:docGrid w:type="lines" w:linePitch="312"/>
        </w:sectPr>
      </w:pPr>
    </w:p>
    <w:bookmarkEnd w:id="19"/>
    <w:bookmarkEnd w:id="20"/>
    <w:bookmarkEnd w:id="21"/>
    <w:bookmarkEnd w:id="22"/>
    <w:bookmarkEnd w:id="23"/>
    <w:bookmarkEnd w:id="24"/>
    <w:p w:rsidR="0038106D" w:rsidRPr="0038106D" w:rsidRDefault="0038106D" w:rsidP="0038106D">
      <w:pPr>
        <w:pageBreakBefore/>
        <w:autoSpaceDE w:val="0"/>
        <w:autoSpaceDN w:val="0"/>
        <w:adjustRightInd w:val="0"/>
        <w:snapToGrid w:val="0"/>
        <w:spacing w:line="360" w:lineRule="auto"/>
        <w:jc w:val="center"/>
        <w:rPr>
          <w:rFonts w:ascii="宋体" w:eastAsia="宋体" w:hAnsi="宋体" w:cstheme="minorEastAsia"/>
          <w:b/>
          <w:bCs/>
          <w:sz w:val="32"/>
          <w:szCs w:val="32"/>
        </w:rPr>
      </w:pPr>
      <w:r w:rsidRPr="0038106D">
        <w:rPr>
          <w:rFonts w:ascii="宋体" w:eastAsia="宋体" w:hAnsi="宋体" w:cstheme="minorEastAsia" w:hint="eastAsia"/>
          <w:b/>
          <w:bCs/>
          <w:sz w:val="32"/>
          <w:szCs w:val="32"/>
        </w:rPr>
        <w:lastRenderedPageBreak/>
        <w:t>投标文件书</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b/>
          <w:bCs/>
          <w:sz w:val="32"/>
          <w:szCs w:val="32"/>
        </w:rPr>
      </w:pPr>
    </w:p>
    <w:p w:rsidR="0038106D" w:rsidRPr="0038106D" w:rsidRDefault="0038106D" w:rsidP="0038106D">
      <w:pPr>
        <w:autoSpaceDE w:val="0"/>
        <w:autoSpaceDN w:val="0"/>
        <w:adjustRightInd w:val="0"/>
        <w:snapToGrid w:val="0"/>
        <w:spacing w:line="360" w:lineRule="auto"/>
        <w:rPr>
          <w:rFonts w:ascii="宋体" w:eastAsia="宋体" w:hAnsi="宋体" w:cstheme="minorEastAsia"/>
          <w:b/>
          <w:kern w:val="59"/>
          <w:sz w:val="28"/>
          <w:szCs w:val="28"/>
        </w:rPr>
      </w:pPr>
      <w:r w:rsidRPr="0038106D">
        <w:rPr>
          <w:rFonts w:ascii="宋体" w:eastAsia="宋体" w:hAnsi="宋体" w:cstheme="minorEastAsia" w:hint="eastAsia"/>
          <w:b/>
          <w:kern w:val="59"/>
          <w:sz w:val="28"/>
          <w:szCs w:val="28"/>
        </w:rPr>
        <w:t>项目法人：</w:t>
      </w:r>
    </w:p>
    <w:p w:rsidR="0038106D" w:rsidRPr="0038106D" w:rsidRDefault="0038106D" w:rsidP="0038106D">
      <w:pPr>
        <w:spacing w:line="360" w:lineRule="auto"/>
        <w:ind w:firstLineChars="200" w:firstLine="560"/>
        <w:jc w:val="left"/>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1.根据已收到的</w:t>
      </w:r>
      <w:r w:rsidR="000D6AD8">
        <w:rPr>
          <w:rFonts w:ascii="宋体" w:eastAsia="宋体" w:hAnsi="宋体" w:cstheme="minorEastAsia" w:hint="eastAsia"/>
          <w:bCs/>
          <w:sz w:val="28"/>
          <w:szCs w:val="28"/>
        </w:rPr>
        <w:t>福建福海创石油化工有限公司</w:t>
      </w:r>
      <w:r w:rsidR="006B28F0">
        <w:rPr>
          <w:rFonts w:ascii="宋体" w:eastAsia="宋体" w:hAnsi="宋体" w:cstheme="minorEastAsia" w:hint="eastAsia"/>
          <w:bCs/>
          <w:sz w:val="28"/>
          <w:szCs w:val="28"/>
        </w:rPr>
        <w:t>南部供热中心</w:t>
      </w:r>
      <w:r w:rsidR="009031C2">
        <w:rPr>
          <w:rFonts w:ascii="宋体" w:eastAsia="宋体" w:hAnsi="宋体" w:cstheme="minorEastAsia" w:hint="eastAsia"/>
          <w:bCs/>
          <w:sz w:val="28"/>
          <w:szCs w:val="28"/>
        </w:rPr>
        <w:t>阀门更换</w:t>
      </w:r>
      <w:r w:rsidRPr="0038106D">
        <w:rPr>
          <w:rFonts w:ascii="宋体" w:eastAsia="宋体" w:hAnsi="宋体" w:cstheme="minorEastAsia" w:hint="eastAsia"/>
          <w:kern w:val="59"/>
          <w:sz w:val="28"/>
          <w:szCs w:val="28"/>
        </w:rPr>
        <w:t>的招标文件，遵照有关规定，我单位经考察现场和研究上述工程招标文件的投标须知、合同条件、工程规范、技术条件、招标工作量和其它有关文件后，我方愿以人民币(     )元的总价参加投标，一旦中标后按上述合同条件、规范、技术条件、工程质量清单的条件，在规定时</w:t>
      </w:r>
    </w:p>
    <w:p w:rsidR="0038106D" w:rsidRPr="0038106D" w:rsidRDefault="0038106D" w:rsidP="0038106D">
      <w:pPr>
        <w:spacing w:line="360" w:lineRule="auto"/>
        <w:jc w:val="left"/>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间内优质完成合同中的全部工作。</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2.我方承认投标书附录为我们投标书的组成部分。</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3.我方同意所递交的投标文件在“投标须知”规定的投标有效期内有效，在此期间内我方投标有可能中标，我方将受此约束。</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4.在</w:t>
      </w:r>
      <w:proofErr w:type="gramStart"/>
      <w:r w:rsidRPr="0038106D">
        <w:rPr>
          <w:rFonts w:ascii="宋体" w:eastAsia="宋体" w:hAnsi="宋体" w:cstheme="minorEastAsia" w:hint="eastAsia"/>
          <w:kern w:val="59"/>
          <w:sz w:val="28"/>
          <w:szCs w:val="28"/>
        </w:rPr>
        <w:t>签定</w:t>
      </w:r>
      <w:proofErr w:type="gramEnd"/>
      <w:r w:rsidRPr="0038106D">
        <w:rPr>
          <w:rFonts w:ascii="宋体" w:eastAsia="宋体" w:hAnsi="宋体" w:cstheme="minorEastAsia" w:hint="eastAsia"/>
          <w:kern w:val="59"/>
          <w:sz w:val="28"/>
          <w:szCs w:val="28"/>
        </w:rPr>
        <w:t>和执行正式的合同之前，本投标书连同你方书面的中标通知书，将构成我们双方之间的约束力的合同。</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5.我们理解你们并不一定非得接受最低报价的投标或你方可能接收到的任何投标书的约束。</w:t>
      </w:r>
    </w:p>
    <w:p w:rsidR="0038106D" w:rsidRPr="0038106D" w:rsidRDefault="0038106D" w:rsidP="0055766F">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投标方：（盖章）</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单位地址：</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法定代表人或授权委托人：         （签字、盖章）</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邮政编码：          电话：          传真：</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开户银行名称：</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银行帐号：</w:t>
      </w:r>
    </w:p>
    <w:p w:rsidR="0038106D" w:rsidRPr="0038106D" w:rsidRDefault="0038106D" w:rsidP="0038106D">
      <w:pPr>
        <w:autoSpaceDE w:val="0"/>
        <w:autoSpaceDN w:val="0"/>
        <w:adjustRightInd w:val="0"/>
        <w:snapToGrid w:val="0"/>
        <w:spacing w:line="360" w:lineRule="auto"/>
        <w:ind w:firstLineChars="200" w:firstLine="562"/>
        <w:rPr>
          <w:rFonts w:ascii="宋体" w:eastAsia="宋体" w:hAnsi="宋体" w:cstheme="minorEastAsia"/>
          <w:b/>
          <w:sz w:val="28"/>
          <w:szCs w:val="28"/>
        </w:rPr>
      </w:pPr>
      <w:r w:rsidRPr="0038106D">
        <w:rPr>
          <w:rFonts w:ascii="宋体" w:eastAsia="宋体" w:hAnsi="宋体" w:cstheme="minorEastAsia" w:hint="eastAsia"/>
          <w:b/>
          <w:sz w:val="28"/>
          <w:szCs w:val="28"/>
        </w:rPr>
        <w:t>开户行地址                       年     月     日</w:t>
      </w:r>
    </w:p>
    <w:p w:rsidR="0038106D" w:rsidRPr="0038106D" w:rsidRDefault="0038106D" w:rsidP="0038106D">
      <w:pPr>
        <w:pageBreakBefore/>
        <w:autoSpaceDE w:val="0"/>
        <w:autoSpaceDN w:val="0"/>
        <w:adjustRightInd w:val="0"/>
        <w:snapToGrid w:val="0"/>
        <w:spacing w:line="360" w:lineRule="auto"/>
        <w:jc w:val="center"/>
        <w:rPr>
          <w:rFonts w:ascii="宋体" w:eastAsia="宋体" w:hAnsi="宋体" w:cstheme="minorEastAsia"/>
          <w:b/>
          <w:sz w:val="32"/>
          <w:szCs w:val="32"/>
        </w:rPr>
      </w:pPr>
      <w:r w:rsidRPr="0038106D">
        <w:rPr>
          <w:rFonts w:ascii="宋体" w:eastAsia="宋体" w:hAnsi="宋体" w:cstheme="minorEastAsia" w:hint="eastAsia"/>
          <w:b/>
          <w:sz w:val="32"/>
          <w:szCs w:val="32"/>
        </w:rPr>
        <w:lastRenderedPageBreak/>
        <w:t>投标书附录</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b/>
          <w:sz w:val="32"/>
          <w:szCs w:val="32"/>
        </w:rPr>
      </w:pPr>
    </w:p>
    <w:p w:rsidR="0038106D" w:rsidRPr="0038106D" w:rsidRDefault="0038106D" w:rsidP="0055766F">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内    容:</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项目法人的名称和地址________________________________</w:t>
      </w:r>
    </w:p>
    <w:p w:rsidR="0038106D" w:rsidRPr="0038106D" w:rsidRDefault="00351F15"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Pr>
          <w:rFonts w:ascii="宋体" w:eastAsia="宋体" w:hAnsi="宋体" w:cstheme="minorEastAsia" w:hint="eastAsia"/>
          <w:sz w:val="28"/>
          <w:szCs w:val="28"/>
        </w:rPr>
        <w:t>投标方</w:t>
      </w:r>
      <w:r w:rsidR="0038106D" w:rsidRPr="0038106D">
        <w:rPr>
          <w:rFonts w:ascii="宋体" w:eastAsia="宋体" w:hAnsi="宋体" w:cstheme="minorEastAsia" w:hint="eastAsia"/>
          <w:sz w:val="28"/>
          <w:szCs w:val="28"/>
        </w:rPr>
        <w:t xml:space="preserve">的名称和地址_________________________________ </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发出开工通知的时间为______年_____月_______日</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竣工的时间为________年_____月_______日</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进入现场的时间：发出开工通知后的_____天</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履约保证的数额：合同价格_______%</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提交进度计划的时间：合同生效日期后______天</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工程的误期损害赔偿费支付_____________限额合同价格_____%</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预付款总额的合同价格的_________%</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分期预付的次数和时间_____________________________</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保留金的百分比___________________________________%</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工程保险金额______（</w:t>
      </w:r>
      <w:r w:rsidR="00351F15">
        <w:rPr>
          <w:rFonts w:ascii="宋体" w:eastAsia="宋体" w:hAnsi="宋体" w:cstheme="minorEastAsia" w:hint="eastAsia"/>
          <w:sz w:val="28"/>
          <w:szCs w:val="28"/>
        </w:rPr>
        <w:t>投标方</w:t>
      </w:r>
      <w:r w:rsidRPr="0038106D">
        <w:rPr>
          <w:rFonts w:ascii="宋体" w:eastAsia="宋体" w:hAnsi="宋体" w:cstheme="minorEastAsia" w:hint="eastAsia"/>
          <w:sz w:val="28"/>
          <w:szCs w:val="28"/>
        </w:rPr>
        <w:t>对雇用的工人在施工期间人身保险）</w:t>
      </w:r>
    </w:p>
    <w:p w:rsidR="0038106D" w:rsidRPr="0038106D" w:rsidRDefault="0038106D" w:rsidP="0038106D">
      <w:pPr>
        <w:autoSpaceDE w:val="0"/>
        <w:autoSpaceDN w:val="0"/>
        <w:adjustRightInd w:val="0"/>
        <w:snapToGrid w:val="0"/>
        <w:spacing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投标商签字__________________________</w:t>
      </w:r>
    </w:p>
    <w:p w:rsidR="0038106D" w:rsidRPr="0038106D" w:rsidRDefault="0038106D" w:rsidP="0038106D">
      <w:pPr>
        <w:pageBreakBefore/>
        <w:autoSpaceDE w:val="0"/>
        <w:autoSpaceDN w:val="0"/>
        <w:adjustRightInd w:val="0"/>
        <w:snapToGrid w:val="0"/>
        <w:spacing w:line="360" w:lineRule="auto"/>
        <w:jc w:val="center"/>
        <w:rPr>
          <w:rFonts w:ascii="宋体" w:eastAsia="宋体" w:hAnsi="宋体" w:cstheme="minorEastAsia"/>
          <w:b/>
          <w:bCs/>
          <w:sz w:val="32"/>
          <w:szCs w:val="32"/>
        </w:rPr>
      </w:pPr>
      <w:r w:rsidRPr="0038106D">
        <w:rPr>
          <w:rFonts w:ascii="宋体" w:eastAsia="宋体" w:hAnsi="宋体" w:cstheme="minorEastAsia" w:hint="eastAsia"/>
          <w:b/>
          <w:bCs/>
          <w:sz w:val="32"/>
          <w:szCs w:val="32"/>
        </w:rPr>
        <w:lastRenderedPageBreak/>
        <w:t>法定代表人资格证明书</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b/>
          <w:sz w:val="32"/>
          <w:szCs w:val="32"/>
        </w:rPr>
      </w:pP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单位名称：</w:t>
      </w: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地    址：</w:t>
      </w: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姓    名：</w:t>
      </w: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性    别：</w:t>
      </w: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年    龄：</w:t>
      </w:r>
    </w:p>
    <w:p w:rsidR="0038106D" w:rsidRPr="0038106D" w:rsidRDefault="0038106D" w:rsidP="0038106D">
      <w:pPr>
        <w:autoSpaceDE w:val="0"/>
        <w:autoSpaceDN w:val="0"/>
        <w:adjustRightInd w:val="0"/>
        <w:snapToGrid w:val="0"/>
        <w:spacing w:line="360" w:lineRule="auto"/>
        <w:rPr>
          <w:rFonts w:ascii="宋体" w:eastAsia="宋体" w:hAnsi="宋体" w:cstheme="minorEastAsia"/>
          <w:b/>
          <w:sz w:val="28"/>
          <w:szCs w:val="28"/>
        </w:rPr>
      </w:pPr>
      <w:r w:rsidRPr="0038106D">
        <w:rPr>
          <w:rFonts w:ascii="宋体" w:eastAsia="宋体" w:hAnsi="宋体" w:cstheme="minorEastAsia" w:hint="eastAsia"/>
          <w:b/>
          <w:sz w:val="28"/>
          <w:szCs w:val="28"/>
        </w:rPr>
        <w:t xml:space="preserve">职    </w:t>
      </w:r>
      <w:proofErr w:type="gramStart"/>
      <w:r w:rsidRPr="0038106D">
        <w:rPr>
          <w:rFonts w:ascii="宋体" w:eastAsia="宋体" w:hAnsi="宋体" w:cstheme="minorEastAsia" w:hint="eastAsia"/>
          <w:b/>
          <w:sz w:val="28"/>
          <w:szCs w:val="28"/>
        </w:rPr>
        <w:t>务</w:t>
      </w:r>
      <w:proofErr w:type="gramEnd"/>
      <w:r w:rsidRPr="0038106D">
        <w:rPr>
          <w:rFonts w:ascii="宋体" w:eastAsia="宋体" w:hAnsi="宋体" w:cstheme="minorEastAsia" w:hint="eastAsia"/>
          <w:b/>
          <w:sz w:val="28"/>
          <w:szCs w:val="28"/>
        </w:rPr>
        <w:t>：</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系</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的法定代表人。为本次检修、竣工和保修</w:t>
      </w:r>
      <w:r w:rsidRPr="0038106D">
        <w:rPr>
          <w:rFonts w:ascii="宋体" w:eastAsia="宋体" w:hAnsi="宋体" w:cstheme="minorEastAsia" w:hint="eastAsia"/>
          <w:kern w:val="59"/>
          <w:sz w:val="28"/>
          <w:szCs w:val="28"/>
          <w:u w:val="single"/>
        </w:rPr>
        <w:t xml:space="preserve">                  </w:t>
      </w:r>
    </w:p>
    <w:p w:rsidR="0038106D" w:rsidRPr="0038106D" w:rsidRDefault="0038106D" w:rsidP="0038106D">
      <w:pPr>
        <w:autoSpaceDE w:val="0"/>
        <w:autoSpaceDN w:val="0"/>
        <w:adjustRightInd w:val="0"/>
        <w:snapToGrid w:val="0"/>
        <w:spacing w:line="360" w:lineRule="auto"/>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工程，签署上述工程的投标文件、进行合同谈判、签署合同和处理与之有关的一切事务。</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特此证明。</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投标方：（盖章）                   上级主管部门：（盖章）</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年</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月</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 xml:space="preserve">日                 </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年</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月</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日</w:t>
      </w:r>
    </w:p>
    <w:p w:rsidR="0038106D" w:rsidRPr="0038106D" w:rsidRDefault="0038106D" w:rsidP="0038106D">
      <w:pPr>
        <w:pageBreakBefore/>
        <w:autoSpaceDE w:val="0"/>
        <w:autoSpaceDN w:val="0"/>
        <w:adjustRightInd w:val="0"/>
        <w:snapToGrid w:val="0"/>
        <w:spacing w:line="360" w:lineRule="auto"/>
        <w:jc w:val="center"/>
        <w:rPr>
          <w:rFonts w:ascii="宋体" w:eastAsia="宋体" w:hAnsi="宋体" w:cstheme="minorEastAsia"/>
          <w:b/>
          <w:bCs/>
          <w:sz w:val="32"/>
          <w:szCs w:val="32"/>
        </w:rPr>
      </w:pPr>
      <w:r w:rsidRPr="0038106D">
        <w:rPr>
          <w:rFonts w:ascii="宋体" w:eastAsia="宋体" w:hAnsi="宋体" w:cstheme="minorEastAsia" w:hint="eastAsia"/>
          <w:b/>
          <w:bCs/>
          <w:sz w:val="32"/>
          <w:szCs w:val="32"/>
        </w:rPr>
        <w:lastRenderedPageBreak/>
        <w:t>授权委托书</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b/>
          <w:kern w:val="59"/>
          <w:sz w:val="32"/>
          <w:szCs w:val="32"/>
        </w:rPr>
      </w:pPr>
    </w:p>
    <w:p w:rsidR="0038106D" w:rsidRPr="0038106D" w:rsidRDefault="0038106D" w:rsidP="0055766F">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本授权委托书声明：我</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 xml:space="preserve">（姓名）系 </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 xml:space="preserve">（投标方名称）的法定代表人，现授权委托 </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（单位名称）的</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 xml:space="preserve">（姓名）为我公司代理人，以本公司的名义参加 </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（招标方）的</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（工程）投标活动。代理人在开标、评标、合同谈判过程中所签署的一切文件和处理与之有关的一切事务，我均予以承认。</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代理人无转委权。特此委托。</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代理人：</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姓名：____________                         职务：____________</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姓名：____________                         职务：____________</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姓名：____________                         职务：____________</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投标方：             （盖章）</w:t>
      </w:r>
    </w:p>
    <w:p w:rsidR="0038106D" w:rsidRPr="0038106D" w:rsidRDefault="0038106D" w:rsidP="0038106D">
      <w:pPr>
        <w:autoSpaceDE w:val="0"/>
        <w:autoSpaceDN w:val="0"/>
        <w:adjustRightInd w:val="0"/>
        <w:snapToGrid w:val="0"/>
        <w:spacing w:line="360" w:lineRule="auto"/>
        <w:rPr>
          <w:rFonts w:ascii="宋体" w:eastAsia="宋体" w:hAnsi="宋体" w:cstheme="minorEastAsia"/>
          <w:sz w:val="28"/>
          <w:szCs w:val="28"/>
        </w:rPr>
      </w:pPr>
      <w:r w:rsidRPr="0038106D">
        <w:rPr>
          <w:rFonts w:ascii="宋体" w:eastAsia="宋体" w:hAnsi="宋体" w:cstheme="minorEastAsia" w:hint="eastAsia"/>
          <w:sz w:val="28"/>
          <w:szCs w:val="28"/>
        </w:rPr>
        <w:t>法定代表人：           （签字、盖章）</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sz w:val="28"/>
          <w:szCs w:val="28"/>
        </w:rPr>
      </w:pP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sz w:val="28"/>
          <w:szCs w:val="28"/>
        </w:rPr>
      </w:pPr>
      <w:r w:rsidRPr="0038106D">
        <w:rPr>
          <w:rFonts w:ascii="宋体" w:eastAsia="宋体" w:hAnsi="宋体" w:cstheme="minorEastAsia" w:hint="eastAsia"/>
          <w:sz w:val="28"/>
          <w:szCs w:val="28"/>
        </w:rPr>
        <w:t>年</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月</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日</w:t>
      </w:r>
    </w:p>
    <w:p w:rsidR="0038106D" w:rsidRPr="0038106D" w:rsidRDefault="0038106D" w:rsidP="0038106D">
      <w:pPr>
        <w:pageBreakBefore/>
        <w:autoSpaceDE w:val="0"/>
        <w:autoSpaceDN w:val="0"/>
        <w:adjustRightInd w:val="0"/>
        <w:snapToGrid w:val="0"/>
        <w:spacing w:line="360" w:lineRule="auto"/>
        <w:jc w:val="center"/>
        <w:rPr>
          <w:rFonts w:ascii="宋体" w:eastAsia="宋体" w:hAnsi="宋体" w:cstheme="minorEastAsia"/>
          <w:b/>
          <w:bCs/>
          <w:sz w:val="32"/>
          <w:szCs w:val="32"/>
        </w:rPr>
      </w:pPr>
      <w:r w:rsidRPr="0038106D">
        <w:rPr>
          <w:rFonts w:ascii="宋体" w:eastAsia="宋体" w:hAnsi="宋体" w:cstheme="minorEastAsia" w:hint="eastAsia"/>
          <w:b/>
          <w:bCs/>
          <w:sz w:val="32"/>
          <w:szCs w:val="32"/>
        </w:rPr>
        <w:lastRenderedPageBreak/>
        <w:t>差 异 表</w:t>
      </w:r>
    </w:p>
    <w:p w:rsidR="0038106D" w:rsidRPr="0038106D" w:rsidRDefault="0038106D" w:rsidP="0038106D">
      <w:pPr>
        <w:autoSpaceDE w:val="0"/>
        <w:autoSpaceDN w:val="0"/>
        <w:adjustRightInd w:val="0"/>
        <w:snapToGrid w:val="0"/>
        <w:spacing w:line="360" w:lineRule="auto"/>
        <w:jc w:val="center"/>
        <w:rPr>
          <w:rFonts w:ascii="宋体" w:eastAsia="宋体" w:hAnsi="宋体" w:cstheme="minorEastAsia"/>
          <w:b/>
          <w:sz w:val="32"/>
          <w:szCs w:val="32"/>
        </w:rPr>
      </w:pPr>
    </w:p>
    <w:p w:rsidR="0038106D" w:rsidRPr="0038106D" w:rsidRDefault="00E33D0F" w:rsidP="0055766F">
      <w:pPr>
        <w:autoSpaceDE w:val="0"/>
        <w:autoSpaceDN w:val="0"/>
        <w:adjustRightInd w:val="0"/>
        <w:snapToGrid w:val="0"/>
        <w:spacing w:line="360" w:lineRule="auto"/>
        <w:ind w:firstLineChars="200" w:firstLine="560"/>
        <w:rPr>
          <w:rFonts w:ascii="宋体" w:eastAsia="宋体" w:hAnsi="宋体" w:cstheme="minorEastAsia"/>
          <w:sz w:val="28"/>
          <w:szCs w:val="28"/>
        </w:rPr>
      </w:pPr>
      <w:r>
        <w:rPr>
          <w:rFonts w:ascii="宋体" w:eastAsia="宋体" w:hAnsi="宋体" w:cstheme="minorEastAsia" w:hint="eastAsia"/>
          <w:sz w:val="28"/>
          <w:szCs w:val="28"/>
        </w:rPr>
        <w:t>投标方</w:t>
      </w:r>
      <w:r w:rsidR="0038106D" w:rsidRPr="0038106D">
        <w:rPr>
          <w:rFonts w:ascii="宋体" w:eastAsia="宋体" w:hAnsi="宋体" w:cstheme="minorEastAsia" w:hint="eastAsia"/>
          <w:sz w:val="28"/>
          <w:szCs w:val="28"/>
        </w:rPr>
        <w:t>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51"/>
        <w:gridCol w:w="813"/>
        <w:gridCol w:w="3337"/>
        <w:gridCol w:w="10"/>
        <w:gridCol w:w="928"/>
        <w:gridCol w:w="3232"/>
      </w:tblGrid>
      <w:tr w:rsidR="0038106D" w:rsidRPr="0038106D" w:rsidTr="0038106D">
        <w:trPr>
          <w:trHeight w:val="567"/>
          <w:jc w:val="center"/>
        </w:trPr>
        <w:tc>
          <w:tcPr>
            <w:tcW w:w="751" w:type="dxa"/>
            <w:vMerge w:val="restart"/>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序号</w:t>
            </w:r>
          </w:p>
        </w:tc>
        <w:tc>
          <w:tcPr>
            <w:tcW w:w="4160" w:type="dxa"/>
            <w:gridSpan w:val="3"/>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招标文件</w:t>
            </w:r>
          </w:p>
        </w:tc>
        <w:tc>
          <w:tcPr>
            <w:tcW w:w="4160"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投标文件</w:t>
            </w:r>
          </w:p>
        </w:tc>
      </w:tr>
      <w:tr w:rsidR="0038106D" w:rsidRPr="0038106D" w:rsidTr="0038106D">
        <w:trPr>
          <w:trHeight w:val="567"/>
          <w:jc w:val="center"/>
        </w:trPr>
        <w:tc>
          <w:tcPr>
            <w:tcW w:w="751" w:type="dxa"/>
            <w:vMerge/>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条目</w:t>
            </w: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简要内容</w:t>
            </w: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条目</w:t>
            </w: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8"/>
                <w:szCs w:val="28"/>
              </w:rPr>
            </w:pPr>
            <w:r w:rsidRPr="0038106D">
              <w:rPr>
                <w:rFonts w:ascii="宋体" w:eastAsia="宋体" w:hAnsi="宋体" w:cstheme="minorEastAsia" w:hint="eastAsia"/>
                <w:b/>
                <w:sz w:val="28"/>
                <w:szCs w:val="28"/>
              </w:rPr>
              <w:t>简要内容</w:t>
            </w: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r w:rsidR="0038106D" w:rsidRPr="0038106D" w:rsidTr="0038106D">
        <w:trPr>
          <w:trHeight w:val="567"/>
          <w:jc w:val="center"/>
        </w:trPr>
        <w:tc>
          <w:tcPr>
            <w:tcW w:w="751"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81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33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938" w:type="dxa"/>
            <w:gridSpan w:val="2"/>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c>
          <w:tcPr>
            <w:tcW w:w="3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8"/>
                <w:szCs w:val="28"/>
              </w:rPr>
            </w:pPr>
          </w:p>
        </w:tc>
      </w:tr>
    </w:tbl>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kern w:val="59"/>
          <w:sz w:val="28"/>
          <w:szCs w:val="28"/>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r w:rsidRPr="0038106D">
        <w:rPr>
          <w:rFonts w:ascii="宋体" w:eastAsia="宋体" w:hAnsi="宋体" w:cstheme="minorEastAsia" w:hint="eastAsia"/>
          <w:sz w:val="28"/>
          <w:szCs w:val="28"/>
        </w:rPr>
        <w:t>。</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7.内容：</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投标方法人的名称和地址；</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投标方的名称和地址；</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lastRenderedPageBreak/>
        <w:t>履约保证函</w:t>
      </w:r>
      <w:r w:rsidRPr="0038106D">
        <w:rPr>
          <w:rFonts w:ascii="宋体" w:eastAsia="宋体" w:hAnsi="宋体" w:cstheme="minorEastAsia" w:hint="eastAsia"/>
          <w:sz w:val="28"/>
          <w:szCs w:val="28"/>
        </w:rPr>
        <w:t>：</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万元人民币银行保函。在</w:t>
      </w:r>
      <w:proofErr w:type="gramStart"/>
      <w:r w:rsidRPr="0038106D">
        <w:rPr>
          <w:rFonts w:ascii="宋体" w:eastAsia="宋体" w:hAnsi="宋体" w:cstheme="minorEastAsia" w:hint="eastAsia"/>
          <w:kern w:val="59"/>
          <w:sz w:val="28"/>
          <w:szCs w:val="28"/>
        </w:rPr>
        <w:t>签定</w:t>
      </w:r>
      <w:proofErr w:type="gramEnd"/>
      <w:r w:rsidRPr="0038106D">
        <w:rPr>
          <w:rFonts w:ascii="宋体" w:eastAsia="宋体" w:hAnsi="宋体" w:cstheme="minorEastAsia" w:hint="eastAsia"/>
          <w:kern w:val="59"/>
          <w:sz w:val="28"/>
          <w:szCs w:val="28"/>
        </w:rPr>
        <w:t>合同时递交。</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kern w:val="59"/>
          <w:sz w:val="28"/>
          <w:szCs w:val="28"/>
        </w:rPr>
        <w:t>递交进度计划的时间：合同生效日期后</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天；</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kern w:val="59"/>
          <w:sz w:val="28"/>
          <w:szCs w:val="28"/>
        </w:rPr>
        <w:t>工程的误期损害赔偿费：合同价格的百分数/每天为</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kern w:val="59"/>
          <w:sz w:val="28"/>
          <w:szCs w:val="28"/>
        </w:rPr>
        <w:t>%，限额为合同价格的</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投标商签字；</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投标保函；</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法定代表人资格证明书，信誉业绩；</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授权委托书；</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报价；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kern w:val="59"/>
          <w:sz w:val="28"/>
          <w:szCs w:val="28"/>
        </w:rPr>
        <w:t>采用分项投标报价的说明。</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sz w:val="28"/>
          <w:szCs w:val="28"/>
        </w:rPr>
        <w:t xml:space="preserve">7.1 </w:t>
      </w:r>
      <w:r w:rsidRPr="0038106D">
        <w:rPr>
          <w:rFonts w:ascii="宋体" w:eastAsia="宋体" w:hAnsi="宋体" w:cstheme="minorEastAsia" w:hint="eastAsia"/>
          <w:kern w:val="59"/>
          <w:sz w:val="28"/>
          <w:szCs w:val="28"/>
        </w:rPr>
        <w:t>备件由招标方提供，消耗性材料由投标方提供，按各个专业分别报价。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sz w:val="28"/>
          <w:szCs w:val="28"/>
        </w:rPr>
        <w:t xml:space="preserve">7.2 </w:t>
      </w:r>
      <w:r w:rsidRPr="0038106D">
        <w:rPr>
          <w:rFonts w:ascii="宋体" w:eastAsia="宋体" w:hAnsi="宋体" w:cstheme="minorEastAsia" w:hint="eastAsia"/>
          <w:kern w:val="59"/>
          <w:sz w:val="28"/>
          <w:szCs w:val="28"/>
        </w:rPr>
        <w:t>所有报价应以人民币表示。</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sz w:val="28"/>
          <w:szCs w:val="28"/>
        </w:rPr>
        <w:t xml:space="preserve">7.3 </w:t>
      </w:r>
      <w:r w:rsidRPr="0038106D">
        <w:rPr>
          <w:rFonts w:ascii="宋体" w:eastAsia="宋体" w:hAnsi="宋体" w:cstheme="minorEastAsia" w:hint="eastAsia"/>
          <w:kern w:val="59"/>
          <w:sz w:val="28"/>
          <w:szCs w:val="28"/>
        </w:rPr>
        <w:t>投标方须对全部项目进行报价。</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r w:rsidRPr="0038106D">
        <w:rPr>
          <w:rFonts w:ascii="宋体" w:eastAsia="宋体" w:hAnsi="宋体" w:cstheme="minorEastAsia" w:hint="eastAsia"/>
          <w:sz w:val="28"/>
          <w:szCs w:val="28"/>
        </w:rPr>
        <w:t>7.4</w:t>
      </w:r>
      <w:r w:rsidRPr="0038106D">
        <w:rPr>
          <w:rFonts w:ascii="宋体" w:eastAsia="宋体" w:hAnsi="宋体" w:cstheme="minorEastAsia" w:hint="eastAsia"/>
          <w:kern w:val="59"/>
          <w:sz w:val="28"/>
          <w:szCs w:val="28"/>
        </w:rPr>
        <w:t xml:space="preserve"> 报价表                                                                          </w:t>
      </w:r>
    </w:p>
    <w:p w:rsidR="0038106D" w:rsidRPr="0038106D" w:rsidRDefault="0038106D" w:rsidP="0038106D">
      <w:pPr>
        <w:adjustRightInd w:val="0"/>
        <w:snapToGrid w:val="0"/>
        <w:spacing w:after="120"/>
        <w:ind w:firstLineChars="2300" w:firstLine="6440"/>
        <w:jc w:val="left"/>
        <w:rPr>
          <w:rFonts w:ascii="宋体" w:eastAsia="宋体" w:hAnsi="宋体" w:cstheme="minorEastAsia"/>
          <w:sz w:val="28"/>
          <w:szCs w:val="28"/>
        </w:rPr>
      </w:pPr>
      <w:r w:rsidRPr="0038106D">
        <w:rPr>
          <w:rFonts w:ascii="宋体" w:eastAsia="宋体" w:hAnsi="宋体" w:cstheme="minorEastAsia" w:hint="eastAsia"/>
          <w:sz w:val="28"/>
          <w:szCs w:val="28"/>
        </w:rPr>
        <w:t>单位:万元</w:t>
      </w:r>
    </w:p>
    <w:tbl>
      <w:tblPr>
        <w:tblW w:w="89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67"/>
        <w:gridCol w:w="2271"/>
        <w:gridCol w:w="1746"/>
        <w:gridCol w:w="1770"/>
        <w:gridCol w:w="2266"/>
      </w:tblGrid>
      <w:tr w:rsidR="0038106D" w:rsidRPr="0038106D" w:rsidTr="0038106D">
        <w:trPr>
          <w:trHeight w:hRule="exact" w:val="528"/>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序号</w:t>
            </w:r>
          </w:p>
        </w:tc>
        <w:tc>
          <w:tcPr>
            <w:tcW w:w="2271"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阀门名称</w:t>
            </w:r>
          </w:p>
        </w:tc>
        <w:tc>
          <w:tcPr>
            <w:tcW w:w="1746"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数量</w:t>
            </w:r>
          </w:p>
        </w:tc>
        <w:tc>
          <w:tcPr>
            <w:tcW w:w="1770"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单价</w:t>
            </w:r>
          </w:p>
        </w:tc>
        <w:tc>
          <w:tcPr>
            <w:tcW w:w="2266"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检修费小计</w:t>
            </w:r>
          </w:p>
        </w:tc>
      </w:tr>
      <w:tr w:rsidR="0038106D" w:rsidRPr="0038106D" w:rsidTr="0038106D">
        <w:trPr>
          <w:trHeight w:hRule="exact" w:val="577"/>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1</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sz w:val="24"/>
              </w:rPr>
            </w:pPr>
          </w:p>
        </w:tc>
      </w:tr>
      <w:tr w:rsidR="0038106D" w:rsidRPr="0038106D" w:rsidTr="0038106D">
        <w:trPr>
          <w:trHeight w:hRule="exact" w:val="557"/>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2</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sz w:val="24"/>
              </w:rPr>
            </w:pPr>
          </w:p>
        </w:tc>
      </w:tr>
      <w:tr w:rsidR="0038106D" w:rsidRPr="0038106D" w:rsidTr="0038106D">
        <w:trPr>
          <w:trHeight w:hRule="exact" w:val="565"/>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3</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sz w:val="24"/>
              </w:rPr>
            </w:pPr>
          </w:p>
        </w:tc>
      </w:tr>
      <w:tr w:rsidR="0038106D" w:rsidRPr="0038106D" w:rsidTr="0038106D">
        <w:trPr>
          <w:trHeight w:hRule="exact" w:val="573"/>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4</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sz w:val="24"/>
              </w:rPr>
            </w:pPr>
          </w:p>
        </w:tc>
      </w:tr>
      <w:tr w:rsidR="0038106D" w:rsidRPr="0038106D" w:rsidTr="0038106D">
        <w:trPr>
          <w:trHeight w:hRule="exact" w:val="573"/>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5</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sz w:val="24"/>
              </w:rPr>
            </w:pPr>
          </w:p>
        </w:tc>
      </w:tr>
      <w:tr w:rsidR="0038106D" w:rsidRPr="0038106D" w:rsidTr="0038106D">
        <w:trPr>
          <w:trHeight w:hRule="exact" w:val="521"/>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6</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b/>
                <w:sz w:val="24"/>
              </w:rPr>
            </w:pPr>
          </w:p>
        </w:tc>
      </w:tr>
      <w:tr w:rsidR="0038106D" w:rsidRPr="0038106D" w:rsidTr="0038106D">
        <w:trPr>
          <w:trHeight w:hRule="exact" w:val="725"/>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7</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46"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w:t>
            </w:r>
          </w:p>
        </w:tc>
        <w:tc>
          <w:tcPr>
            <w:tcW w:w="1770"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b/>
                <w:sz w:val="24"/>
              </w:rPr>
            </w:pPr>
          </w:p>
        </w:tc>
      </w:tr>
      <w:tr w:rsidR="0038106D" w:rsidRPr="0038106D" w:rsidTr="0038106D">
        <w:trPr>
          <w:trHeight w:hRule="exact" w:val="521"/>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8</w:t>
            </w:r>
          </w:p>
        </w:tc>
        <w:tc>
          <w:tcPr>
            <w:tcW w:w="2271" w:type="dxa"/>
            <w:vAlign w:val="center"/>
          </w:tcPr>
          <w:p w:rsidR="0038106D" w:rsidRPr="0038106D" w:rsidRDefault="0038106D" w:rsidP="0038106D">
            <w:pPr>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安全文明措施费</w:t>
            </w:r>
          </w:p>
        </w:tc>
        <w:tc>
          <w:tcPr>
            <w:tcW w:w="1746"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1770"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b/>
                <w:sz w:val="24"/>
              </w:rPr>
            </w:pPr>
          </w:p>
        </w:tc>
      </w:tr>
      <w:tr w:rsidR="0038106D" w:rsidRPr="0038106D" w:rsidTr="0038106D">
        <w:trPr>
          <w:trHeight w:hRule="exact" w:val="521"/>
          <w:jc w:val="center"/>
        </w:trPr>
        <w:tc>
          <w:tcPr>
            <w:tcW w:w="867"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2271" w:type="dxa"/>
            <w:vAlign w:val="center"/>
          </w:tcPr>
          <w:p w:rsidR="0038106D" w:rsidRPr="0038106D" w:rsidRDefault="0038106D" w:rsidP="0038106D">
            <w:pPr>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合计</w:t>
            </w:r>
          </w:p>
        </w:tc>
        <w:tc>
          <w:tcPr>
            <w:tcW w:w="1746"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1770" w:type="dxa"/>
            <w:vAlign w:val="center"/>
          </w:tcPr>
          <w:p w:rsidR="0038106D" w:rsidRPr="0038106D" w:rsidRDefault="0038106D" w:rsidP="0038106D">
            <w:pPr>
              <w:adjustRightInd w:val="0"/>
              <w:snapToGrid w:val="0"/>
              <w:jc w:val="center"/>
              <w:rPr>
                <w:rFonts w:ascii="宋体" w:eastAsia="宋体" w:hAnsi="宋体" w:cstheme="minorEastAsia"/>
                <w:b/>
                <w:sz w:val="24"/>
              </w:rPr>
            </w:pPr>
          </w:p>
        </w:tc>
        <w:tc>
          <w:tcPr>
            <w:tcW w:w="2266" w:type="dxa"/>
            <w:vAlign w:val="center"/>
          </w:tcPr>
          <w:p w:rsidR="0038106D" w:rsidRPr="0038106D" w:rsidRDefault="0038106D" w:rsidP="0038106D">
            <w:pPr>
              <w:adjustRightInd w:val="0"/>
              <w:snapToGrid w:val="0"/>
              <w:jc w:val="center"/>
              <w:rPr>
                <w:rFonts w:ascii="宋体" w:eastAsia="宋体" w:hAnsi="宋体" w:cstheme="minorEastAsia"/>
                <w:b/>
                <w:sz w:val="24"/>
              </w:rPr>
            </w:pPr>
          </w:p>
        </w:tc>
      </w:tr>
    </w:tbl>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报价总金额(大写):人民币</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元</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投标方:(盖章)</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法定代表人:(签字、盖章)</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日期：</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 xml:space="preserve">年 </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月</w:t>
      </w:r>
      <w:r w:rsidRPr="0038106D">
        <w:rPr>
          <w:rFonts w:ascii="宋体" w:eastAsia="宋体" w:hAnsi="宋体" w:cstheme="minorEastAsia" w:hint="eastAsia"/>
          <w:sz w:val="28"/>
          <w:szCs w:val="28"/>
          <w:u w:val="single"/>
        </w:rPr>
        <w:t xml:space="preserve">       </w:t>
      </w:r>
      <w:r w:rsidRPr="0038106D">
        <w:rPr>
          <w:rFonts w:ascii="宋体" w:eastAsia="宋体" w:hAnsi="宋体" w:cstheme="minorEastAsia" w:hint="eastAsia"/>
          <w:sz w:val="28"/>
          <w:szCs w:val="28"/>
        </w:rPr>
        <w:t>日</w:t>
      </w:r>
    </w:p>
    <w:p w:rsidR="0038106D" w:rsidRPr="0038106D" w:rsidRDefault="0038106D" w:rsidP="0038106D">
      <w:pPr>
        <w:autoSpaceDE w:val="0"/>
        <w:autoSpaceDN w:val="0"/>
        <w:adjustRightInd w:val="0"/>
        <w:snapToGrid w:val="0"/>
        <w:spacing w:line="360" w:lineRule="auto"/>
        <w:ind w:firstLineChars="200" w:firstLine="560"/>
        <w:rPr>
          <w:rFonts w:ascii="宋体" w:eastAsia="宋体" w:hAnsi="宋体" w:cstheme="minorEastAsia"/>
          <w:kern w:val="59"/>
          <w:sz w:val="28"/>
          <w:szCs w:val="28"/>
        </w:rPr>
      </w:pP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8.施工组织措施</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8.1 本工程施工方案及施工组织设计</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投标方应递交全面的完整的施工方案或施工组织设计，提交包括临时设施和施工道路的施工总布置图及其他必须的图表、文字说明书等资料。施工组织设计，按施工组织设计导则编制。</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8.2 本工程计划开、竣工日期和施工进度表</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方应提交初步的施工进度表，说明按招标文件要求的工期进行施工的各个关键日期。中标的投标方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8.3 安全措施</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投标方应提交本工程本身的安全体系及安全网络和确保本工程施工的安全措施。</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8.4 质保体系</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投标方应提交本工程自身的质量保证体系（明确质量控制点）和实用本工程的质保手册和</w:t>
      </w:r>
      <w:proofErr w:type="gramStart"/>
      <w:r w:rsidRPr="0038106D">
        <w:rPr>
          <w:rFonts w:ascii="宋体" w:eastAsia="宋体" w:hAnsi="宋体" w:cstheme="minorEastAsia" w:hint="eastAsia"/>
          <w:sz w:val="28"/>
          <w:szCs w:val="28"/>
        </w:rPr>
        <w:t>质保</w:t>
      </w:r>
      <w:proofErr w:type="gramEnd"/>
      <w:r w:rsidRPr="0038106D">
        <w:rPr>
          <w:rFonts w:ascii="宋体" w:eastAsia="宋体" w:hAnsi="宋体" w:cstheme="minorEastAsia" w:hint="eastAsia"/>
          <w:sz w:val="28"/>
          <w:szCs w:val="28"/>
        </w:rPr>
        <w:t>措施。</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9.辅助资料表</w:t>
      </w:r>
    </w:p>
    <w:p w:rsidR="0038106D" w:rsidRPr="0038106D" w:rsidRDefault="0038106D" w:rsidP="0038106D">
      <w:pPr>
        <w:adjustRightInd w:val="0"/>
        <w:snapToGrid w:val="0"/>
        <w:spacing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lastRenderedPageBreak/>
        <w:t>9.1 项目经理简历表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2"/>
        <w:gridCol w:w="1232"/>
        <w:gridCol w:w="1744"/>
        <w:gridCol w:w="1563"/>
        <w:gridCol w:w="1062"/>
        <w:gridCol w:w="1606"/>
      </w:tblGrid>
      <w:tr w:rsidR="0038106D" w:rsidRPr="0038106D" w:rsidTr="0038106D">
        <w:trPr>
          <w:trHeight w:hRule="exact" w:val="500"/>
          <w:jc w:val="center"/>
        </w:trPr>
        <w:tc>
          <w:tcPr>
            <w:tcW w:w="182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姓名</w:t>
            </w:r>
          </w:p>
        </w:tc>
        <w:tc>
          <w:tcPr>
            <w:tcW w:w="1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744"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性别</w:t>
            </w:r>
          </w:p>
        </w:tc>
        <w:tc>
          <w:tcPr>
            <w:tcW w:w="156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06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年龄</w:t>
            </w:r>
          </w:p>
        </w:tc>
        <w:tc>
          <w:tcPr>
            <w:tcW w:w="1606"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500"/>
          <w:jc w:val="center"/>
        </w:trPr>
        <w:tc>
          <w:tcPr>
            <w:tcW w:w="182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职务</w:t>
            </w:r>
          </w:p>
        </w:tc>
        <w:tc>
          <w:tcPr>
            <w:tcW w:w="1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744"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职称</w:t>
            </w:r>
          </w:p>
        </w:tc>
        <w:tc>
          <w:tcPr>
            <w:tcW w:w="156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06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学历</w:t>
            </w:r>
          </w:p>
        </w:tc>
        <w:tc>
          <w:tcPr>
            <w:tcW w:w="1606"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945"/>
          <w:jc w:val="center"/>
        </w:trPr>
        <w:tc>
          <w:tcPr>
            <w:tcW w:w="182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参加</w:t>
            </w:r>
          </w:p>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工作时间</w:t>
            </w:r>
          </w:p>
        </w:tc>
        <w:tc>
          <w:tcPr>
            <w:tcW w:w="123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744"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从事项目</w:t>
            </w:r>
          </w:p>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经理年限</w:t>
            </w:r>
          </w:p>
        </w:tc>
        <w:tc>
          <w:tcPr>
            <w:tcW w:w="156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06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1606"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bl>
    <w:p w:rsidR="0038106D" w:rsidRPr="0038106D" w:rsidRDefault="0038106D" w:rsidP="0038106D">
      <w:pPr>
        <w:autoSpaceDE w:val="0"/>
        <w:autoSpaceDN w:val="0"/>
        <w:adjustRightInd w:val="0"/>
        <w:snapToGrid w:val="0"/>
        <w:spacing w:before="100" w:beforeAutospacing="1"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已完工程项目情况：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67"/>
        <w:gridCol w:w="1748"/>
        <w:gridCol w:w="2268"/>
        <w:gridCol w:w="1985"/>
        <w:gridCol w:w="1512"/>
      </w:tblGrid>
      <w:tr w:rsidR="0038106D" w:rsidRPr="0038106D" w:rsidTr="0038106D">
        <w:trPr>
          <w:trHeight w:hRule="exact" w:val="500"/>
          <w:jc w:val="center"/>
        </w:trPr>
        <w:tc>
          <w:tcPr>
            <w:tcW w:w="1467"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建设单位</w:t>
            </w:r>
          </w:p>
        </w:tc>
        <w:tc>
          <w:tcPr>
            <w:tcW w:w="1748"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项目名称</w:t>
            </w:r>
          </w:p>
        </w:tc>
        <w:tc>
          <w:tcPr>
            <w:tcW w:w="2268"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建设规模</w:t>
            </w:r>
          </w:p>
        </w:tc>
        <w:tc>
          <w:tcPr>
            <w:tcW w:w="1985"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开、竣工日期</w:t>
            </w:r>
          </w:p>
        </w:tc>
        <w:tc>
          <w:tcPr>
            <w:tcW w:w="1512"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工程质量</w:t>
            </w:r>
          </w:p>
        </w:tc>
      </w:tr>
      <w:tr w:rsidR="0038106D" w:rsidRPr="0038106D" w:rsidTr="0038106D">
        <w:trPr>
          <w:trHeight w:hRule="exact" w:val="500"/>
          <w:jc w:val="center"/>
        </w:trPr>
        <w:tc>
          <w:tcPr>
            <w:tcW w:w="1467"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74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226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985"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512"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r>
      <w:tr w:rsidR="0038106D" w:rsidRPr="0038106D" w:rsidTr="0038106D">
        <w:trPr>
          <w:trHeight w:hRule="exact" w:val="500"/>
          <w:jc w:val="center"/>
        </w:trPr>
        <w:tc>
          <w:tcPr>
            <w:tcW w:w="1467"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74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226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985"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512"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r>
      <w:tr w:rsidR="0038106D" w:rsidRPr="0038106D" w:rsidTr="0038106D">
        <w:trPr>
          <w:trHeight w:hRule="exact" w:val="500"/>
          <w:jc w:val="center"/>
        </w:trPr>
        <w:tc>
          <w:tcPr>
            <w:tcW w:w="1467"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74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2268"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985"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c>
          <w:tcPr>
            <w:tcW w:w="1512" w:type="dxa"/>
            <w:vAlign w:val="center"/>
          </w:tcPr>
          <w:p w:rsidR="0038106D" w:rsidRPr="0038106D" w:rsidRDefault="0038106D" w:rsidP="0038106D">
            <w:pPr>
              <w:autoSpaceDE w:val="0"/>
              <w:autoSpaceDN w:val="0"/>
              <w:adjustRightInd w:val="0"/>
              <w:snapToGrid w:val="0"/>
              <w:ind w:right="244"/>
              <w:jc w:val="center"/>
              <w:rPr>
                <w:rFonts w:ascii="宋体" w:eastAsia="宋体" w:hAnsi="宋体" w:cstheme="minorEastAsia"/>
                <w:sz w:val="24"/>
              </w:rPr>
            </w:pPr>
          </w:p>
        </w:tc>
      </w:tr>
    </w:tbl>
    <w:p w:rsidR="0038106D" w:rsidRPr="0038106D" w:rsidRDefault="0038106D" w:rsidP="0038106D">
      <w:pPr>
        <w:autoSpaceDE w:val="0"/>
        <w:autoSpaceDN w:val="0"/>
        <w:adjustRightInd w:val="0"/>
        <w:snapToGrid w:val="0"/>
        <w:spacing w:before="100" w:beforeAutospacing="1" w:line="360" w:lineRule="auto"/>
        <w:ind w:right="6"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9.2 主要施工管理人员表：</w:t>
      </w:r>
    </w:p>
    <w:tbl>
      <w:tblPr>
        <w:tblW w:w="8969" w:type="dxa"/>
        <w:jc w:val="center"/>
        <w:tblLook w:val="04A0" w:firstRow="1" w:lastRow="0" w:firstColumn="1" w:lastColumn="0" w:noHBand="0" w:noVBand="1"/>
      </w:tblPr>
      <w:tblGrid>
        <w:gridCol w:w="2926"/>
        <w:gridCol w:w="1275"/>
        <w:gridCol w:w="1134"/>
        <w:gridCol w:w="1276"/>
        <w:gridCol w:w="2358"/>
      </w:tblGrid>
      <w:tr w:rsidR="0038106D" w:rsidRPr="0038106D" w:rsidTr="0038106D">
        <w:trPr>
          <w:trHeight w:val="378"/>
          <w:jc w:val="center"/>
        </w:trPr>
        <w:tc>
          <w:tcPr>
            <w:tcW w:w="2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kern w:val="0"/>
                <w:sz w:val="24"/>
              </w:rPr>
            </w:pPr>
            <w:r w:rsidRPr="0038106D">
              <w:rPr>
                <w:rFonts w:ascii="宋体" w:eastAsia="宋体" w:hAnsi="宋体" w:cstheme="minorEastAsia" w:hint="eastAsia"/>
                <w:b/>
                <w:kern w:val="0"/>
                <w:sz w:val="24"/>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kern w:val="0"/>
                <w:sz w:val="24"/>
              </w:rPr>
            </w:pPr>
            <w:r w:rsidRPr="0038106D">
              <w:rPr>
                <w:rFonts w:ascii="宋体" w:eastAsia="宋体" w:hAnsi="宋体" w:cstheme="minorEastAsia" w:hint="eastAsia"/>
                <w:b/>
                <w:kern w:val="0"/>
                <w:sz w:val="24"/>
              </w:rPr>
              <w:t>姓名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kern w:val="0"/>
                <w:sz w:val="24"/>
              </w:rPr>
            </w:pPr>
            <w:r w:rsidRPr="0038106D">
              <w:rPr>
                <w:rFonts w:ascii="宋体" w:eastAsia="宋体" w:hAnsi="宋体" w:cstheme="minorEastAsia" w:hint="eastAsia"/>
                <w:b/>
                <w:kern w:val="0"/>
                <w:sz w:val="24"/>
              </w:rPr>
              <w:t>职务</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kern w:val="0"/>
                <w:sz w:val="24"/>
              </w:rPr>
            </w:pPr>
            <w:r w:rsidRPr="0038106D">
              <w:rPr>
                <w:rFonts w:ascii="宋体" w:eastAsia="宋体" w:hAnsi="宋体" w:cstheme="minorEastAsia" w:hint="eastAsia"/>
                <w:b/>
                <w:kern w:val="0"/>
                <w:sz w:val="24"/>
              </w:rPr>
              <w:t>职称</w:t>
            </w:r>
          </w:p>
        </w:tc>
        <w:tc>
          <w:tcPr>
            <w:tcW w:w="2358" w:type="dxa"/>
            <w:tcBorders>
              <w:top w:val="single" w:sz="4" w:space="0" w:color="auto"/>
              <w:left w:val="nil"/>
              <w:bottom w:val="single" w:sz="4" w:space="0" w:color="auto"/>
              <w:right w:val="single" w:sz="4" w:space="0" w:color="auto"/>
            </w:tcBorders>
            <w:shd w:val="clear" w:color="auto" w:fill="auto"/>
            <w:vAlign w:val="center"/>
          </w:tcPr>
          <w:p w:rsidR="0038106D" w:rsidRPr="0038106D" w:rsidRDefault="0038106D" w:rsidP="0038106D">
            <w:pPr>
              <w:widowControl/>
              <w:jc w:val="center"/>
              <w:rPr>
                <w:rFonts w:ascii="宋体" w:eastAsia="宋体" w:hAnsi="宋体" w:cstheme="minorEastAsia"/>
                <w:b/>
                <w:kern w:val="0"/>
                <w:sz w:val="24"/>
              </w:rPr>
            </w:pPr>
            <w:r w:rsidRPr="0038106D">
              <w:rPr>
                <w:rFonts w:ascii="宋体" w:eastAsia="宋体" w:hAnsi="宋体" w:cstheme="minorEastAsia" w:hint="eastAsia"/>
                <w:b/>
                <w:kern w:val="0"/>
                <w:sz w:val="24"/>
              </w:rPr>
              <w:t>主要资历、经验及承担的项目</w:t>
            </w:r>
          </w:p>
        </w:tc>
      </w:tr>
      <w:tr w:rsidR="0038106D" w:rsidRPr="0038106D" w:rsidTr="0038106D">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bCs/>
                <w:kern w:val="0"/>
                <w:sz w:val="24"/>
              </w:rPr>
            </w:pPr>
            <w:r w:rsidRPr="0038106D">
              <w:rPr>
                <w:rFonts w:ascii="宋体" w:eastAsia="宋体" w:hAnsi="宋体" w:cstheme="minorEastAsia" w:hint="eastAsia"/>
                <w:b/>
                <w:bCs/>
                <w:kern w:val="0"/>
                <w:sz w:val="24"/>
              </w:rPr>
              <w:t>本    部</w:t>
            </w: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项目主管</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其他人员</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b/>
                <w:bCs/>
                <w:kern w:val="0"/>
                <w:sz w:val="24"/>
              </w:rPr>
            </w:pPr>
            <w:r w:rsidRPr="0038106D">
              <w:rPr>
                <w:rFonts w:ascii="宋体" w:eastAsia="宋体" w:hAnsi="宋体" w:cstheme="minorEastAsia" w:hint="eastAsia"/>
                <w:b/>
                <w:bCs/>
                <w:kern w:val="0"/>
                <w:sz w:val="24"/>
              </w:rPr>
              <w:t>现    场</w:t>
            </w: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项目经理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检修工程师</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质量管理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材料管理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计划管理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安全管理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施工管理</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r w:rsidR="0038106D" w:rsidRPr="0038106D" w:rsidTr="0038106D">
        <w:trPr>
          <w:trHeight w:val="270"/>
          <w:jc w:val="center"/>
        </w:trPr>
        <w:tc>
          <w:tcPr>
            <w:tcW w:w="2926" w:type="dxa"/>
            <w:tcBorders>
              <w:top w:val="nil"/>
              <w:left w:val="single" w:sz="4" w:space="0" w:color="auto"/>
              <w:bottom w:val="single" w:sz="4" w:space="0" w:color="auto"/>
              <w:right w:val="single" w:sz="4" w:space="0" w:color="auto"/>
            </w:tcBorders>
            <w:shd w:val="clear" w:color="auto" w:fill="auto"/>
            <w:noWrap/>
            <w:vAlign w:val="center"/>
          </w:tcPr>
          <w:p w:rsidR="0038106D" w:rsidRPr="0038106D" w:rsidRDefault="0038106D" w:rsidP="0038106D">
            <w:pPr>
              <w:widowControl/>
              <w:jc w:val="left"/>
              <w:rPr>
                <w:rFonts w:ascii="宋体" w:eastAsia="宋体" w:hAnsi="宋体" w:cstheme="minorEastAsia"/>
                <w:kern w:val="0"/>
                <w:sz w:val="24"/>
              </w:rPr>
            </w:pPr>
            <w:r w:rsidRPr="0038106D">
              <w:rPr>
                <w:rFonts w:ascii="宋体" w:eastAsia="宋体" w:hAnsi="宋体" w:cstheme="minorEastAsia" w:hint="eastAsia"/>
                <w:kern w:val="0"/>
                <w:sz w:val="24"/>
              </w:rPr>
              <w:t>技师</w:t>
            </w:r>
          </w:p>
        </w:tc>
        <w:tc>
          <w:tcPr>
            <w:tcW w:w="1275"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c>
          <w:tcPr>
            <w:tcW w:w="2358" w:type="dxa"/>
            <w:tcBorders>
              <w:top w:val="nil"/>
              <w:left w:val="nil"/>
              <w:bottom w:val="single" w:sz="4" w:space="0" w:color="auto"/>
              <w:right w:val="single" w:sz="4" w:space="0" w:color="auto"/>
            </w:tcBorders>
            <w:shd w:val="clear" w:color="auto" w:fill="auto"/>
            <w:noWrap/>
            <w:vAlign w:val="center"/>
          </w:tcPr>
          <w:p w:rsidR="0038106D" w:rsidRPr="0038106D" w:rsidRDefault="0038106D" w:rsidP="0038106D">
            <w:pPr>
              <w:widowControl/>
              <w:jc w:val="center"/>
              <w:rPr>
                <w:rFonts w:ascii="宋体" w:eastAsia="宋体" w:hAnsi="宋体" w:cstheme="minorEastAsia"/>
                <w:kern w:val="0"/>
                <w:sz w:val="24"/>
              </w:rPr>
            </w:pPr>
          </w:p>
        </w:tc>
      </w:tr>
    </w:tbl>
    <w:p w:rsidR="0038106D" w:rsidRPr="0038106D" w:rsidRDefault="0038106D" w:rsidP="0038106D">
      <w:pPr>
        <w:autoSpaceDE w:val="0"/>
        <w:autoSpaceDN w:val="0"/>
        <w:adjustRightInd w:val="0"/>
        <w:snapToGrid w:val="0"/>
        <w:spacing w:before="100" w:beforeAutospacing="1" w:line="360" w:lineRule="auto"/>
        <w:ind w:firstLineChars="200" w:firstLine="560"/>
        <w:rPr>
          <w:rFonts w:ascii="宋体" w:eastAsia="宋体" w:hAnsi="宋体" w:cstheme="minorEastAsia"/>
          <w:sz w:val="28"/>
          <w:szCs w:val="28"/>
        </w:rPr>
      </w:pPr>
      <w:r w:rsidRPr="0038106D">
        <w:rPr>
          <w:rFonts w:ascii="宋体" w:eastAsia="宋体" w:hAnsi="宋体" w:cstheme="minorEastAsia" w:hint="eastAsia"/>
          <w:sz w:val="28"/>
          <w:szCs w:val="28"/>
        </w:rPr>
        <w:t>9.3 主要机械、工器具表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49"/>
        <w:gridCol w:w="2693"/>
        <w:gridCol w:w="2410"/>
        <w:gridCol w:w="2835"/>
      </w:tblGrid>
      <w:tr w:rsidR="0038106D" w:rsidRPr="0038106D" w:rsidTr="0038106D">
        <w:trPr>
          <w:trHeight w:val="281"/>
          <w:jc w:val="center"/>
        </w:trPr>
        <w:tc>
          <w:tcPr>
            <w:tcW w:w="949" w:type="dxa"/>
            <w:vAlign w:val="center"/>
          </w:tcPr>
          <w:p w:rsidR="0038106D" w:rsidRPr="0038106D" w:rsidRDefault="0038106D" w:rsidP="0038106D">
            <w:pPr>
              <w:tabs>
                <w:tab w:val="left" w:pos="844"/>
              </w:tabs>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序号</w:t>
            </w:r>
          </w:p>
        </w:tc>
        <w:tc>
          <w:tcPr>
            <w:tcW w:w="2693"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名称</w:t>
            </w:r>
          </w:p>
        </w:tc>
        <w:tc>
          <w:tcPr>
            <w:tcW w:w="2410"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是否合格</w:t>
            </w:r>
          </w:p>
        </w:tc>
        <w:tc>
          <w:tcPr>
            <w:tcW w:w="2835" w:type="dxa"/>
            <w:vAlign w:val="center"/>
          </w:tcPr>
          <w:p w:rsidR="0038106D" w:rsidRPr="0038106D" w:rsidRDefault="0038106D" w:rsidP="0038106D">
            <w:pPr>
              <w:autoSpaceDE w:val="0"/>
              <w:autoSpaceDN w:val="0"/>
              <w:adjustRightInd w:val="0"/>
              <w:snapToGrid w:val="0"/>
              <w:jc w:val="center"/>
              <w:rPr>
                <w:rFonts w:ascii="宋体" w:eastAsia="宋体" w:hAnsi="宋体" w:cstheme="minorEastAsia"/>
                <w:b/>
                <w:sz w:val="24"/>
              </w:rPr>
            </w:pPr>
            <w:r w:rsidRPr="0038106D">
              <w:rPr>
                <w:rFonts w:ascii="宋体" w:eastAsia="宋体" w:hAnsi="宋体" w:cstheme="minorEastAsia" w:hint="eastAsia"/>
                <w:b/>
                <w:sz w:val="24"/>
              </w:rPr>
              <w:t>备注</w:t>
            </w:r>
          </w:p>
        </w:tc>
      </w:tr>
      <w:tr w:rsidR="0038106D" w:rsidRPr="0038106D" w:rsidTr="0038106D">
        <w:trPr>
          <w:trHeight w:hRule="exact" w:val="544"/>
          <w:jc w:val="center"/>
        </w:trPr>
        <w:tc>
          <w:tcPr>
            <w:tcW w:w="949" w:type="dxa"/>
            <w:tcBorders>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1</w:t>
            </w:r>
          </w:p>
        </w:tc>
        <w:tc>
          <w:tcPr>
            <w:tcW w:w="2693" w:type="dxa"/>
            <w:tcBorders>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410" w:type="dxa"/>
            <w:tcBorders>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835" w:type="dxa"/>
            <w:tcBorders>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500"/>
          <w:jc w:val="center"/>
        </w:trPr>
        <w:tc>
          <w:tcPr>
            <w:tcW w:w="949"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2</w:t>
            </w:r>
          </w:p>
        </w:tc>
        <w:tc>
          <w:tcPr>
            <w:tcW w:w="2693"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410"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835"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540"/>
          <w:jc w:val="center"/>
        </w:trPr>
        <w:tc>
          <w:tcPr>
            <w:tcW w:w="949"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r w:rsidRPr="0038106D">
              <w:rPr>
                <w:rFonts w:ascii="宋体" w:eastAsia="宋体" w:hAnsi="宋体" w:cstheme="minorEastAsia" w:hint="eastAsia"/>
                <w:sz w:val="24"/>
              </w:rPr>
              <w:t>3</w:t>
            </w:r>
          </w:p>
        </w:tc>
        <w:tc>
          <w:tcPr>
            <w:tcW w:w="2693"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410"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835"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540"/>
          <w:jc w:val="center"/>
        </w:trPr>
        <w:tc>
          <w:tcPr>
            <w:tcW w:w="949"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693"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410"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835" w:type="dxa"/>
            <w:tcBorders>
              <w:top w:val="single" w:sz="4" w:space="0" w:color="auto"/>
              <w:bottom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r w:rsidR="0038106D" w:rsidRPr="0038106D" w:rsidTr="0038106D">
        <w:trPr>
          <w:trHeight w:hRule="exact" w:val="540"/>
          <w:jc w:val="center"/>
        </w:trPr>
        <w:tc>
          <w:tcPr>
            <w:tcW w:w="949" w:type="dxa"/>
            <w:tcBorders>
              <w:top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693" w:type="dxa"/>
            <w:tcBorders>
              <w:top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410" w:type="dxa"/>
            <w:tcBorders>
              <w:top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c>
          <w:tcPr>
            <w:tcW w:w="2835" w:type="dxa"/>
            <w:tcBorders>
              <w:top w:val="single" w:sz="4" w:space="0" w:color="auto"/>
            </w:tcBorders>
            <w:vAlign w:val="center"/>
          </w:tcPr>
          <w:p w:rsidR="0038106D" w:rsidRPr="0038106D" w:rsidRDefault="0038106D" w:rsidP="0038106D">
            <w:pPr>
              <w:autoSpaceDE w:val="0"/>
              <w:autoSpaceDN w:val="0"/>
              <w:adjustRightInd w:val="0"/>
              <w:snapToGrid w:val="0"/>
              <w:jc w:val="center"/>
              <w:rPr>
                <w:rFonts w:ascii="宋体" w:eastAsia="宋体" w:hAnsi="宋体" w:cstheme="minorEastAsia"/>
                <w:sz w:val="24"/>
              </w:rPr>
            </w:pPr>
          </w:p>
        </w:tc>
      </w:tr>
    </w:tbl>
    <w:p w:rsidR="0038106D" w:rsidRPr="0038106D" w:rsidRDefault="0038106D" w:rsidP="0038106D">
      <w:pPr>
        <w:spacing w:line="480" w:lineRule="exact"/>
        <w:rPr>
          <w:rFonts w:ascii="宋体" w:eastAsia="宋体" w:hAnsi="宋体" w:cstheme="minorEastAsia"/>
          <w:sz w:val="48"/>
          <w:szCs w:val="48"/>
        </w:rPr>
      </w:pPr>
      <w:r w:rsidRPr="0038106D">
        <w:rPr>
          <w:rFonts w:ascii="宋体" w:eastAsia="宋体" w:hAnsi="宋体" w:cstheme="minorEastAsia" w:hint="eastAsia"/>
          <w:sz w:val="28"/>
          <w:szCs w:val="28"/>
        </w:rPr>
        <w:t>10.投标方承诺</w:t>
      </w: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jc w:val="center"/>
        <w:rPr>
          <w:rFonts w:asciiTheme="minorEastAsia" w:hAnsiTheme="minorEastAsia" w:cstheme="minorEastAsia"/>
          <w:sz w:val="48"/>
          <w:szCs w:val="48"/>
        </w:rPr>
      </w:pPr>
    </w:p>
    <w:p w:rsidR="0038106D" w:rsidRDefault="0038106D" w:rsidP="0038106D">
      <w:pPr>
        <w:spacing w:line="480" w:lineRule="exact"/>
        <w:rPr>
          <w:rFonts w:asciiTheme="minorEastAsia" w:hAnsiTheme="minorEastAsia" w:cstheme="minorEastAsia"/>
          <w:sz w:val="28"/>
          <w:szCs w:val="28"/>
        </w:rPr>
      </w:pPr>
      <w:bookmarkStart w:id="26" w:name="_Toc14682402"/>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Default="0038106D" w:rsidP="0038106D">
      <w:pPr>
        <w:spacing w:line="480" w:lineRule="exact"/>
        <w:rPr>
          <w:rFonts w:asciiTheme="minorEastAsia" w:hAnsiTheme="minorEastAsia" w:cstheme="minorEastAsia"/>
          <w:sz w:val="28"/>
          <w:szCs w:val="28"/>
        </w:rPr>
      </w:pPr>
    </w:p>
    <w:p w:rsidR="0038106D" w:rsidRPr="0038106D" w:rsidRDefault="0038106D" w:rsidP="0038106D">
      <w:pPr>
        <w:pStyle w:val="1"/>
        <w:keepNext w:val="0"/>
        <w:keepLines w:val="0"/>
        <w:spacing w:before="0" w:after="0" w:line="360" w:lineRule="auto"/>
        <w:jc w:val="center"/>
        <w:rPr>
          <w:rFonts w:asciiTheme="minorEastAsia" w:eastAsiaTheme="minorEastAsia" w:hAnsiTheme="minorEastAsia" w:cstheme="minorEastAsia"/>
          <w:position w:val="-3"/>
          <w:szCs w:val="44"/>
        </w:rPr>
      </w:pPr>
      <w:r w:rsidRPr="0038106D">
        <w:rPr>
          <w:rFonts w:asciiTheme="minorEastAsia" w:eastAsiaTheme="minorEastAsia" w:hAnsiTheme="minorEastAsia" w:cstheme="minorEastAsia" w:hint="eastAsia"/>
          <w:position w:val="-3"/>
          <w:szCs w:val="44"/>
        </w:rPr>
        <w:t>第二部分 技术、质量及管理要求</w:t>
      </w:r>
      <w:bookmarkEnd w:id="26"/>
    </w:p>
    <w:p w:rsidR="00EB3EAD" w:rsidRDefault="00EB3EA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Pr="00052688" w:rsidRDefault="0038106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Pr="00052688" w:rsidRDefault="00EB3EAD" w:rsidP="007C0DFB">
      <w:pPr>
        <w:spacing w:line="360" w:lineRule="auto"/>
        <w:rPr>
          <w:rFonts w:asciiTheme="minorEastAsia" w:hAnsiTheme="minorEastAsia"/>
          <w:sz w:val="24"/>
          <w:szCs w:val="24"/>
        </w:rPr>
      </w:pPr>
    </w:p>
    <w:p w:rsidR="00EB3EAD" w:rsidRDefault="00EB3EA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7C0DFB">
      <w:pPr>
        <w:spacing w:line="360" w:lineRule="auto"/>
        <w:rPr>
          <w:rFonts w:asciiTheme="minorEastAsia" w:hAnsiTheme="minorEastAsia"/>
          <w:sz w:val="24"/>
          <w:szCs w:val="24"/>
        </w:rPr>
      </w:pPr>
    </w:p>
    <w:p w:rsidR="0038106D" w:rsidRDefault="0038106D" w:rsidP="0038106D">
      <w:pPr>
        <w:jc w:val="center"/>
        <w:rPr>
          <w:rFonts w:asciiTheme="minorEastAsia" w:hAnsiTheme="minorEastAsia" w:cstheme="minorEastAsia"/>
          <w:szCs w:val="21"/>
        </w:rPr>
      </w:pPr>
    </w:p>
    <w:p w:rsidR="0038106D" w:rsidRDefault="0038106D" w:rsidP="0038106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招标方：</w:t>
      </w:r>
      <w:r w:rsidR="000D6AD8">
        <w:rPr>
          <w:rFonts w:asciiTheme="minorEastAsia" w:hAnsiTheme="minorEastAsia" w:cstheme="minorEastAsia" w:hint="eastAsia"/>
          <w:sz w:val="28"/>
          <w:szCs w:val="28"/>
        </w:rPr>
        <w:t>福建福海创石油化工有限公司</w:t>
      </w:r>
      <w:r>
        <w:rPr>
          <w:rFonts w:asciiTheme="minorEastAsia" w:hAnsiTheme="minorEastAsia" w:cstheme="minorEastAsia" w:hint="eastAsia"/>
          <w:sz w:val="28"/>
          <w:szCs w:val="28"/>
        </w:rPr>
        <w:t xml:space="preserve">        （以下简称招标方）</w:t>
      </w:r>
    </w:p>
    <w:p w:rsidR="0038106D" w:rsidRDefault="0038106D" w:rsidP="0038106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投标方：                                （以下简称投标方）</w:t>
      </w:r>
    </w:p>
    <w:p w:rsidR="009E1B1E" w:rsidRPr="0038106D" w:rsidRDefault="007C0DFB" w:rsidP="00102F2A">
      <w:pPr>
        <w:spacing w:line="360" w:lineRule="auto"/>
        <w:rPr>
          <w:rFonts w:ascii="宋体" w:eastAsia="宋体" w:hAnsi="宋体"/>
          <w:sz w:val="28"/>
          <w:szCs w:val="28"/>
        </w:rPr>
      </w:pPr>
      <w:r w:rsidRPr="0038106D">
        <w:rPr>
          <w:rFonts w:ascii="宋体" w:eastAsia="宋体" w:hAnsi="宋体" w:hint="eastAsia"/>
          <w:sz w:val="28"/>
          <w:szCs w:val="28"/>
        </w:rPr>
        <w:t>一、</w:t>
      </w:r>
      <w:r w:rsidR="009E1B1E" w:rsidRPr="0038106D">
        <w:rPr>
          <w:rFonts w:ascii="宋体" w:eastAsia="宋体" w:hAnsi="宋体" w:hint="eastAsia"/>
          <w:sz w:val="28"/>
          <w:szCs w:val="28"/>
        </w:rPr>
        <w:t>总则</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0"/>
        <w:gridCol w:w="4176"/>
        <w:gridCol w:w="785"/>
        <w:gridCol w:w="2693"/>
        <w:gridCol w:w="998"/>
      </w:tblGrid>
      <w:tr w:rsidR="0038106D" w:rsidTr="0038106D">
        <w:trPr>
          <w:trHeight w:val="454"/>
          <w:tblHeader/>
          <w:jc w:val="center"/>
        </w:trPr>
        <w:tc>
          <w:tcPr>
            <w:tcW w:w="1000" w:type="dxa"/>
            <w:tcBorders>
              <w:top w:val="single" w:sz="4" w:space="0" w:color="auto"/>
            </w:tcBorders>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4176" w:type="dxa"/>
            <w:tcBorders>
              <w:top w:val="single" w:sz="4" w:space="0" w:color="auto"/>
            </w:tcBorders>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指标</w:t>
            </w:r>
          </w:p>
        </w:tc>
        <w:tc>
          <w:tcPr>
            <w:tcW w:w="785" w:type="dxa"/>
            <w:tcBorders>
              <w:top w:val="single" w:sz="4" w:space="0" w:color="auto"/>
            </w:tcBorders>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单位</w:t>
            </w:r>
          </w:p>
        </w:tc>
        <w:tc>
          <w:tcPr>
            <w:tcW w:w="2693" w:type="dxa"/>
            <w:tcBorders>
              <w:top w:val="single" w:sz="4" w:space="0" w:color="auto"/>
            </w:tcBorders>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目标</w:t>
            </w:r>
          </w:p>
        </w:tc>
        <w:tc>
          <w:tcPr>
            <w:tcW w:w="998" w:type="dxa"/>
            <w:tcBorders>
              <w:top w:val="single" w:sz="4" w:space="0" w:color="auto"/>
            </w:tcBorders>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备注</w:t>
            </w: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（一）</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r>
              <w:rPr>
                <w:rFonts w:asciiTheme="minorEastAsia" w:hAnsiTheme="minorEastAsia" w:cstheme="minorEastAsia" w:hint="eastAsia"/>
                <w:b/>
                <w:sz w:val="24"/>
              </w:rPr>
              <w:t>安</w:t>
            </w:r>
            <w:proofErr w:type="gramStart"/>
            <w:r>
              <w:rPr>
                <w:rFonts w:asciiTheme="minorEastAsia" w:hAnsiTheme="minorEastAsia" w:cstheme="minorEastAsia" w:hint="eastAsia"/>
                <w:b/>
                <w:sz w:val="24"/>
              </w:rPr>
              <w:t>健环目标</w:t>
            </w:r>
            <w:proofErr w:type="gramEnd"/>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人身轻伤及以上事故</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设备损坏事故</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3</w:t>
            </w:r>
          </w:p>
        </w:tc>
        <w:tc>
          <w:tcPr>
            <w:tcW w:w="4176" w:type="dxa"/>
            <w:vAlign w:val="center"/>
          </w:tcPr>
          <w:p w:rsidR="0038106D" w:rsidRDefault="0038106D" w:rsidP="0038106D">
            <w:pPr>
              <w:tabs>
                <w:tab w:val="left" w:pos="3480"/>
              </w:tabs>
              <w:adjustRightInd w:val="0"/>
              <w:snapToGrid w:val="0"/>
              <w:jc w:val="left"/>
              <w:rPr>
                <w:rFonts w:asciiTheme="minorEastAsia" w:hAnsiTheme="minorEastAsia" w:cstheme="minorEastAsia"/>
                <w:sz w:val="24"/>
              </w:rPr>
            </w:pPr>
            <w:r>
              <w:rPr>
                <w:rFonts w:asciiTheme="minorEastAsia" w:hAnsiTheme="minorEastAsia" w:cstheme="minorEastAsia" w:hint="eastAsia"/>
                <w:sz w:val="24"/>
              </w:rPr>
              <w:t>火灾事故</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4</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无票作业</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5</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环境污染事故</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6</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工作票合格率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7</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操作票合格率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（二）</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r>
              <w:rPr>
                <w:rFonts w:asciiTheme="minorEastAsia" w:hAnsiTheme="minorEastAsia" w:cstheme="minorEastAsia" w:hint="eastAsia"/>
                <w:b/>
                <w:sz w:val="24"/>
              </w:rPr>
              <w:t>质量指标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8</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检修质量文件覆盖率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9</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技改及修理项目完成率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隐患消除率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11</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缺陷消除率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12</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质检点（W、H点）一次验收合格率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13</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检修项目验收优良率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≥98</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14</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修后系统试运一次成功率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15</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修后试验合格率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16</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机组整套启动一次成功率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17</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修后主设备完好率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18</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修后一个月内不发生二类及以上缺陷</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起</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修后一个月内不发生</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检修范围内</w:t>
            </w: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19</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无渗漏</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点</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napToGrid w:val="0"/>
                <w:sz w:val="24"/>
              </w:rPr>
            </w:pPr>
            <w:r>
              <w:rPr>
                <w:rFonts w:asciiTheme="minorEastAsia" w:hAnsiTheme="minorEastAsia" w:cstheme="minorEastAsia" w:hint="eastAsia"/>
                <w:sz w:val="24"/>
              </w:rPr>
              <w:t>修后12个月内不发生渗漏</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检修范围内</w:t>
            </w: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20</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修后无非计划停运天数</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天</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≥180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检修范围内</w:t>
            </w: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（三）</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r>
              <w:rPr>
                <w:rFonts w:asciiTheme="minorEastAsia" w:hAnsiTheme="minorEastAsia" w:cstheme="minorEastAsia" w:hint="eastAsia"/>
                <w:b/>
                <w:sz w:val="24"/>
              </w:rPr>
              <w:t>进度指标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lastRenderedPageBreak/>
              <w:t>21</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检修工期</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天</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≤15天</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22</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关键节点进度</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天</w:t>
            </w:r>
          </w:p>
        </w:tc>
        <w:tc>
          <w:tcPr>
            <w:tcW w:w="2693"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实际进度滞后计划进度不超过2天</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（四）</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r>
              <w:rPr>
                <w:rFonts w:asciiTheme="minorEastAsia" w:hAnsiTheme="minorEastAsia" w:cstheme="minorEastAsia" w:hint="eastAsia"/>
                <w:b/>
                <w:sz w:val="24"/>
              </w:rPr>
              <w:t>经济指标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23</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sz w:val="24"/>
              </w:rPr>
            </w:pPr>
            <w:r>
              <w:rPr>
                <w:rFonts w:asciiTheme="minorEastAsia" w:hAnsiTheme="minorEastAsia" w:cstheme="minorEastAsia" w:hint="eastAsia"/>
                <w:sz w:val="24"/>
              </w:rPr>
              <w:t>启动后半年内不出现因本标段检修检验项目原因造成降出力</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优于修前值</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r>
              <w:rPr>
                <w:rFonts w:asciiTheme="minorEastAsia" w:hAnsiTheme="minorEastAsia" w:cstheme="minorEastAsia" w:hint="eastAsia"/>
                <w:b/>
                <w:sz w:val="24"/>
              </w:rPr>
              <w:t>（五）</w:t>
            </w:r>
          </w:p>
        </w:tc>
        <w:tc>
          <w:tcPr>
            <w:tcW w:w="4176"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r>
              <w:rPr>
                <w:rFonts w:asciiTheme="minorEastAsia" w:hAnsiTheme="minorEastAsia" w:cstheme="minorEastAsia" w:hint="eastAsia"/>
                <w:b/>
                <w:sz w:val="24"/>
              </w:rPr>
              <w:t>技术指标</w:t>
            </w:r>
          </w:p>
        </w:tc>
        <w:tc>
          <w:tcPr>
            <w:tcW w:w="785"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2693" w:type="dxa"/>
            <w:vAlign w:val="center"/>
          </w:tcPr>
          <w:p w:rsidR="0038106D" w:rsidRDefault="0038106D" w:rsidP="0038106D">
            <w:pPr>
              <w:tabs>
                <w:tab w:val="left" w:pos="3480"/>
              </w:tabs>
              <w:adjustRightInd w:val="0"/>
              <w:snapToGrid w:val="0"/>
              <w:jc w:val="center"/>
              <w:rPr>
                <w:rFonts w:asciiTheme="minorEastAsia" w:hAnsiTheme="minorEastAsia" w:cstheme="minorEastAsia"/>
                <w:b/>
                <w:sz w:val="24"/>
              </w:rPr>
            </w:pP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b/>
                <w:sz w:val="24"/>
              </w:rPr>
            </w:pPr>
          </w:p>
        </w:tc>
      </w:tr>
      <w:tr w:rsidR="0038106D" w:rsidTr="0038106D">
        <w:trPr>
          <w:trHeight w:val="454"/>
          <w:jc w:val="center"/>
        </w:trPr>
        <w:tc>
          <w:tcPr>
            <w:tcW w:w="1000" w:type="dxa"/>
            <w:vAlign w:val="center"/>
          </w:tcPr>
          <w:p w:rsidR="0038106D" w:rsidRDefault="0038106D" w:rsidP="0038106D">
            <w:pPr>
              <w:tabs>
                <w:tab w:val="left" w:pos="3480"/>
              </w:tabs>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24</w:t>
            </w:r>
          </w:p>
        </w:tc>
        <w:tc>
          <w:tcPr>
            <w:tcW w:w="4176" w:type="dxa"/>
            <w:vAlign w:val="center"/>
          </w:tcPr>
          <w:p w:rsidR="0038106D" w:rsidRDefault="0038106D" w:rsidP="0038106D">
            <w:pPr>
              <w:rPr>
                <w:rFonts w:asciiTheme="minorEastAsia" w:hAnsiTheme="minorEastAsia" w:cstheme="minorEastAsia"/>
                <w:sz w:val="24"/>
              </w:rPr>
            </w:pPr>
            <w:r>
              <w:rPr>
                <w:rFonts w:asciiTheme="minorEastAsia" w:hAnsiTheme="minorEastAsia" w:cstheme="minorEastAsia" w:hint="eastAsia"/>
                <w:sz w:val="24"/>
              </w:rPr>
              <w:t>检测合格率</w:t>
            </w:r>
          </w:p>
        </w:tc>
        <w:tc>
          <w:tcPr>
            <w:tcW w:w="785" w:type="dxa"/>
            <w:vAlign w:val="center"/>
          </w:tcPr>
          <w:p w:rsidR="0038106D" w:rsidRDefault="0038106D" w:rsidP="0038106D">
            <w:pPr>
              <w:jc w:val="center"/>
              <w:rPr>
                <w:rFonts w:asciiTheme="minorEastAsia" w:hAnsiTheme="minorEastAsia" w:cstheme="minorEastAsia"/>
                <w:sz w:val="24"/>
              </w:rPr>
            </w:pPr>
            <w:r>
              <w:rPr>
                <w:rFonts w:asciiTheme="minorEastAsia" w:hAnsiTheme="minorEastAsia" w:cstheme="minorEastAsia" w:hint="eastAsia"/>
                <w:sz w:val="24"/>
              </w:rPr>
              <w:t>%</w:t>
            </w:r>
          </w:p>
        </w:tc>
        <w:tc>
          <w:tcPr>
            <w:tcW w:w="2693" w:type="dxa"/>
            <w:vAlign w:val="center"/>
          </w:tcPr>
          <w:p w:rsidR="0038106D" w:rsidRDefault="0038106D" w:rsidP="0038106D">
            <w:pPr>
              <w:jc w:val="center"/>
              <w:rPr>
                <w:rFonts w:asciiTheme="minorEastAsia" w:hAnsiTheme="minorEastAsia" w:cstheme="minorEastAsia"/>
                <w:sz w:val="24"/>
              </w:rPr>
            </w:pPr>
            <w:r>
              <w:rPr>
                <w:rFonts w:asciiTheme="minorEastAsia" w:hAnsiTheme="minorEastAsia" w:cstheme="minorEastAsia" w:hint="eastAsia"/>
                <w:sz w:val="24"/>
              </w:rPr>
              <w:t>100</w:t>
            </w:r>
          </w:p>
        </w:tc>
        <w:tc>
          <w:tcPr>
            <w:tcW w:w="998" w:type="dxa"/>
            <w:vAlign w:val="center"/>
          </w:tcPr>
          <w:p w:rsidR="0038106D" w:rsidRDefault="0038106D" w:rsidP="0038106D">
            <w:pPr>
              <w:tabs>
                <w:tab w:val="left" w:pos="3480"/>
              </w:tabs>
              <w:adjustRightInd w:val="0"/>
              <w:snapToGrid w:val="0"/>
              <w:rPr>
                <w:rFonts w:asciiTheme="minorEastAsia" w:hAnsiTheme="minorEastAsia" w:cstheme="minorEastAsia"/>
                <w:sz w:val="24"/>
              </w:rPr>
            </w:pPr>
          </w:p>
        </w:tc>
      </w:tr>
    </w:tbl>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1.1 本技术规范书适用于</w:t>
      </w:r>
      <w:r w:rsidR="000D6AD8">
        <w:rPr>
          <w:rFonts w:ascii="宋体" w:eastAsia="宋体" w:hAnsi="宋体" w:hint="eastAsia"/>
          <w:sz w:val="28"/>
          <w:szCs w:val="28"/>
        </w:rPr>
        <w:t>福建福海创石油化工有限公司</w:t>
      </w:r>
      <w:r w:rsidR="006B28F0">
        <w:rPr>
          <w:rFonts w:ascii="宋体" w:eastAsia="宋体" w:hAnsi="宋体" w:hint="eastAsia"/>
          <w:sz w:val="28"/>
          <w:szCs w:val="28"/>
        </w:rPr>
        <w:t>南部供热中心</w:t>
      </w:r>
      <w:r w:rsidR="00305B73">
        <w:rPr>
          <w:rFonts w:ascii="宋体" w:eastAsia="宋体" w:hAnsi="宋体" w:hint="eastAsia"/>
          <w:sz w:val="28"/>
          <w:szCs w:val="28"/>
        </w:rPr>
        <w:t>阀门更换施工</w:t>
      </w:r>
      <w:r w:rsidRPr="0038106D">
        <w:rPr>
          <w:rFonts w:ascii="宋体" w:eastAsia="宋体" w:hAnsi="宋体" w:hint="eastAsia"/>
          <w:sz w:val="28"/>
          <w:szCs w:val="28"/>
        </w:rPr>
        <w:t>，对从事</w:t>
      </w:r>
      <w:r w:rsidR="0038106D" w:rsidRPr="0038106D">
        <w:rPr>
          <w:rFonts w:ascii="宋体" w:eastAsia="宋体" w:hAnsi="宋体" w:hint="eastAsia"/>
          <w:sz w:val="28"/>
          <w:szCs w:val="28"/>
        </w:rPr>
        <w:t>更换阀门</w:t>
      </w:r>
      <w:r w:rsidRPr="0038106D">
        <w:rPr>
          <w:rFonts w:ascii="宋体" w:eastAsia="宋体" w:hAnsi="宋体" w:hint="eastAsia"/>
          <w:sz w:val="28"/>
          <w:szCs w:val="28"/>
        </w:rPr>
        <w:t>单位的工作范围以及工作内容进行</w:t>
      </w:r>
      <w:r w:rsidR="001C50E8" w:rsidRPr="0038106D">
        <w:rPr>
          <w:rFonts w:ascii="宋体" w:eastAsia="宋体" w:hAnsi="宋体" w:hint="eastAsia"/>
          <w:sz w:val="28"/>
          <w:szCs w:val="28"/>
        </w:rPr>
        <w:t>了</w:t>
      </w:r>
      <w:r w:rsidRPr="0038106D">
        <w:rPr>
          <w:rFonts w:ascii="宋体" w:eastAsia="宋体" w:hAnsi="宋体" w:hint="eastAsia"/>
          <w:sz w:val="28"/>
          <w:szCs w:val="28"/>
        </w:rPr>
        <w:t>规定。</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1.2 本技术规范书提出的是最低限度的技术要求，并未对一切技术细节</w:t>
      </w:r>
      <w:proofErr w:type="gramStart"/>
      <w:r w:rsidRPr="0038106D">
        <w:rPr>
          <w:rFonts w:ascii="宋体" w:eastAsia="宋体" w:hAnsi="宋体" w:hint="eastAsia"/>
          <w:sz w:val="28"/>
          <w:szCs w:val="28"/>
        </w:rPr>
        <w:t>作出</w:t>
      </w:r>
      <w:proofErr w:type="gramEnd"/>
      <w:r w:rsidRPr="0038106D">
        <w:rPr>
          <w:rFonts w:ascii="宋体" w:eastAsia="宋体" w:hAnsi="宋体" w:hint="eastAsia"/>
          <w:sz w:val="28"/>
          <w:szCs w:val="28"/>
        </w:rPr>
        <w:t>规定，也未充分引述有关标准和规范的条文，</w:t>
      </w:r>
      <w:r w:rsidR="0038106D" w:rsidRPr="0038106D">
        <w:rPr>
          <w:rFonts w:ascii="宋体" w:eastAsia="宋体" w:hAnsi="宋体" w:hint="eastAsia"/>
          <w:sz w:val="28"/>
          <w:szCs w:val="28"/>
        </w:rPr>
        <w:t>投标方</w:t>
      </w:r>
      <w:r w:rsidRPr="0038106D">
        <w:rPr>
          <w:rFonts w:ascii="宋体" w:eastAsia="宋体" w:hAnsi="宋体" w:hint="eastAsia"/>
          <w:sz w:val="28"/>
          <w:szCs w:val="28"/>
        </w:rPr>
        <w:t>应保证按照国家相关规范和条文完成</w:t>
      </w:r>
      <w:r w:rsidR="00CB0DC3" w:rsidRPr="0038106D">
        <w:rPr>
          <w:rFonts w:ascii="宋体" w:eastAsia="宋体" w:hAnsi="宋体" w:hint="eastAsia"/>
          <w:sz w:val="28"/>
          <w:szCs w:val="28"/>
        </w:rPr>
        <w:t>更换</w:t>
      </w:r>
      <w:r w:rsidRPr="0038106D">
        <w:rPr>
          <w:rFonts w:ascii="宋体" w:eastAsia="宋体" w:hAnsi="宋体" w:hint="eastAsia"/>
          <w:sz w:val="28"/>
          <w:szCs w:val="28"/>
        </w:rPr>
        <w:t>工作。</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 xml:space="preserve">1.3 </w:t>
      </w:r>
      <w:r w:rsidR="0038106D" w:rsidRPr="0038106D">
        <w:rPr>
          <w:rFonts w:ascii="宋体" w:eastAsia="宋体" w:hAnsi="宋体" w:hint="eastAsia"/>
          <w:sz w:val="28"/>
          <w:szCs w:val="28"/>
        </w:rPr>
        <w:t>投标方</w:t>
      </w:r>
      <w:r w:rsidRPr="0038106D">
        <w:rPr>
          <w:rFonts w:ascii="宋体" w:eastAsia="宋体" w:hAnsi="宋体" w:hint="eastAsia"/>
          <w:sz w:val="28"/>
          <w:szCs w:val="28"/>
        </w:rPr>
        <w:t>必须取得国家和电力行业相应规定的</w:t>
      </w:r>
      <w:r w:rsidR="00FC2A92" w:rsidRPr="0038106D">
        <w:rPr>
          <w:rFonts w:ascii="宋体" w:eastAsia="宋体" w:hAnsi="宋体" w:hint="eastAsia"/>
          <w:sz w:val="28"/>
          <w:szCs w:val="28"/>
        </w:rPr>
        <w:t>承修资质</w:t>
      </w:r>
      <w:r w:rsidR="0009204B" w:rsidRPr="0038106D">
        <w:rPr>
          <w:rFonts w:ascii="宋体" w:eastAsia="宋体" w:hAnsi="宋体" w:hint="eastAsia"/>
          <w:sz w:val="28"/>
          <w:szCs w:val="28"/>
        </w:rPr>
        <w:t>（</w:t>
      </w:r>
      <w:r w:rsidR="0009204B" w:rsidRPr="0038106D">
        <w:rPr>
          <w:rFonts w:ascii="宋体" w:eastAsia="宋体" w:hAnsi="宋体" w:hint="eastAsia"/>
          <w:sz w:val="28"/>
          <w:szCs w:val="28"/>
          <w:highlight w:val="yellow"/>
        </w:rPr>
        <w:t>GD1</w:t>
      </w:r>
      <w:r w:rsidR="009973BF" w:rsidRPr="0038106D">
        <w:rPr>
          <w:rFonts w:ascii="宋体" w:eastAsia="宋体" w:hAnsi="宋体" w:hint="eastAsia"/>
          <w:sz w:val="28"/>
          <w:szCs w:val="28"/>
          <w:highlight w:val="yellow"/>
        </w:rPr>
        <w:t>、</w:t>
      </w:r>
      <w:r w:rsidR="0009204B" w:rsidRPr="0038106D">
        <w:rPr>
          <w:rFonts w:ascii="宋体" w:eastAsia="宋体" w:hAnsi="宋体" w:hint="eastAsia"/>
          <w:sz w:val="28"/>
          <w:szCs w:val="28"/>
          <w:highlight w:val="yellow"/>
        </w:rPr>
        <w:t>GC1管道安装资质</w:t>
      </w:r>
      <w:r w:rsidR="0009204B" w:rsidRPr="0038106D">
        <w:rPr>
          <w:rFonts w:ascii="宋体" w:eastAsia="宋体" w:hAnsi="宋体" w:hint="eastAsia"/>
          <w:sz w:val="28"/>
          <w:szCs w:val="28"/>
        </w:rPr>
        <w:t>）</w:t>
      </w:r>
      <w:r w:rsidR="00FC2A92" w:rsidRPr="0038106D">
        <w:rPr>
          <w:rFonts w:ascii="宋体" w:eastAsia="宋体" w:hAnsi="宋体" w:hint="eastAsia"/>
          <w:sz w:val="28"/>
          <w:szCs w:val="28"/>
        </w:rPr>
        <w:t>，</w:t>
      </w:r>
      <w:r w:rsidRPr="0038106D">
        <w:rPr>
          <w:rFonts w:ascii="宋体" w:eastAsia="宋体" w:hAnsi="宋体" w:hint="eastAsia"/>
          <w:sz w:val="28"/>
          <w:szCs w:val="28"/>
        </w:rPr>
        <w:t>且从事</w:t>
      </w:r>
      <w:r w:rsidR="00305B73">
        <w:rPr>
          <w:rFonts w:ascii="宋体" w:eastAsia="宋体" w:hAnsi="宋体" w:hint="eastAsia"/>
          <w:sz w:val="28"/>
          <w:szCs w:val="28"/>
        </w:rPr>
        <w:t>阀门更换施工</w:t>
      </w:r>
      <w:r w:rsidR="00BE0DB3" w:rsidRPr="0038106D">
        <w:rPr>
          <w:rFonts w:ascii="宋体" w:eastAsia="宋体" w:hAnsi="宋体" w:hint="eastAsia"/>
          <w:sz w:val="28"/>
          <w:szCs w:val="28"/>
        </w:rPr>
        <w:t>焊接</w:t>
      </w:r>
      <w:r w:rsidR="00FC2A92" w:rsidRPr="0038106D">
        <w:rPr>
          <w:rFonts w:ascii="宋体" w:eastAsia="宋体" w:hAnsi="宋体" w:hint="eastAsia"/>
          <w:sz w:val="28"/>
          <w:szCs w:val="28"/>
        </w:rPr>
        <w:t>的工作</w:t>
      </w:r>
      <w:r w:rsidRPr="0038106D">
        <w:rPr>
          <w:rFonts w:ascii="宋体" w:eastAsia="宋体" w:hAnsi="宋体" w:hint="eastAsia"/>
          <w:sz w:val="28"/>
          <w:szCs w:val="28"/>
        </w:rPr>
        <w:t>人员应当取得</w:t>
      </w:r>
      <w:r w:rsidR="00FC2A92" w:rsidRPr="0038106D">
        <w:rPr>
          <w:rFonts w:ascii="宋体" w:eastAsia="宋体" w:hAnsi="宋体" w:hint="eastAsia"/>
          <w:sz w:val="28"/>
          <w:szCs w:val="28"/>
        </w:rPr>
        <w:t>相应作业资格证</w:t>
      </w:r>
      <w:r w:rsidRPr="0038106D">
        <w:rPr>
          <w:rFonts w:ascii="宋体" w:eastAsia="宋体" w:hAnsi="宋体" w:hint="eastAsia"/>
          <w:sz w:val="28"/>
          <w:szCs w:val="28"/>
        </w:rPr>
        <w:t>（资格证书在有效期内）。</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 xml:space="preserve">1.4 </w:t>
      </w:r>
      <w:r w:rsidR="0038106D" w:rsidRPr="0038106D">
        <w:rPr>
          <w:rFonts w:ascii="宋体" w:eastAsia="宋体" w:hAnsi="宋体" w:hint="eastAsia"/>
          <w:sz w:val="28"/>
          <w:szCs w:val="28"/>
        </w:rPr>
        <w:t>投标方</w:t>
      </w:r>
      <w:r w:rsidRPr="0038106D">
        <w:rPr>
          <w:rFonts w:ascii="宋体" w:eastAsia="宋体" w:hAnsi="宋体" w:hint="eastAsia"/>
          <w:sz w:val="28"/>
          <w:szCs w:val="28"/>
        </w:rPr>
        <w:t>在投标时，双方对</w:t>
      </w:r>
      <w:r w:rsidR="0038106D" w:rsidRPr="0038106D">
        <w:rPr>
          <w:rFonts w:ascii="宋体" w:eastAsia="宋体" w:hAnsi="宋体" w:hint="eastAsia"/>
          <w:sz w:val="28"/>
          <w:szCs w:val="28"/>
        </w:rPr>
        <w:t>投标方</w:t>
      </w:r>
      <w:r w:rsidRPr="0038106D">
        <w:rPr>
          <w:rFonts w:ascii="宋体" w:eastAsia="宋体" w:hAnsi="宋体" w:hint="eastAsia"/>
          <w:sz w:val="28"/>
          <w:szCs w:val="28"/>
        </w:rPr>
        <w:t>的工作范围就已经有全面的解释和澄清。签订</w:t>
      </w:r>
      <w:r w:rsidR="0038106D" w:rsidRPr="0038106D">
        <w:rPr>
          <w:rFonts w:ascii="宋体" w:eastAsia="宋体" w:hAnsi="宋体" w:hint="eastAsia"/>
          <w:sz w:val="28"/>
          <w:szCs w:val="28"/>
        </w:rPr>
        <w:t>本技术规范</w:t>
      </w:r>
      <w:r w:rsidRPr="0038106D">
        <w:rPr>
          <w:rFonts w:ascii="宋体" w:eastAsia="宋体" w:hAnsi="宋体" w:hint="eastAsia"/>
          <w:sz w:val="28"/>
          <w:szCs w:val="28"/>
        </w:rPr>
        <w:t>，表明</w:t>
      </w:r>
      <w:r w:rsidR="0038106D" w:rsidRPr="0038106D">
        <w:rPr>
          <w:rFonts w:ascii="宋体" w:eastAsia="宋体" w:hAnsi="宋体" w:hint="eastAsia"/>
          <w:sz w:val="28"/>
          <w:szCs w:val="28"/>
        </w:rPr>
        <w:t>投标方</w:t>
      </w:r>
      <w:r w:rsidRPr="0038106D">
        <w:rPr>
          <w:rFonts w:ascii="宋体" w:eastAsia="宋体" w:hAnsi="宋体" w:hint="eastAsia"/>
          <w:sz w:val="28"/>
          <w:szCs w:val="28"/>
        </w:rPr>
        <w:t>完全接受和同意</w:t>
      </w:r>
      <w:r w:rsidR="0038106D" w:rsidRPr="0038106D">
        <w:rPr>
          <w:rFonts w:ascii="宋体" w:eastAsia="宋体" w:hAnsi="宋体" w:hint="eastAsia"/>
          <w:sz w:val="28"/>
          <w:szCs w:val="28"/>
        </w:rPr>
        <w:t>本技术规范</w:t>
      </w:r>
      <w:r w:rsidRPr="0038106D">
        <w:rPr>
          <w:rFonts w:ascii="宋体" w:eastAsia="宋体" w:hAnsi="宋体" w:hint="eastAsia"/>
          <w:sz w:val="28"/>
          <w:szCs w:val="28"/>
        </w:rPr>
        <w:t>书的要求。如果</w:t>
      </w:r>
      <w:r w:rsidR="0038106D" w:rsidRPr="0038106D">
        <w:rPr>
          <w:rFonts w:ascii="宋体" w:eastAsia="宋体" w:hAnsi="宋体" w:hint="eastAsia"/>
          <w:sz w:val="28"/>
          <w:szCs w:val="28"/>
        </w:rPr>
        <w:t>投标方</w:t>
      </w:r>
      <w:r w:rsidRPr="0038106D">
        <w:rPr>
          <w:rFonts w:ascii="宋体" w:eastAsia="宋体" w:hAnsi="宋体" w:hint="eastAsia"/>
          <w:sz w:val="28"/>
          <w:szCs w:val="28"/>
        </w:rPr>
        <w:t>没有以书面对本技术规范书的条文提出异议，那么</w:t>
      </w:r>
      <w:r w:rsidR="0038106D" w:rsidRPr="0038106D">
        <w:rPr>
          <w:rFonts w:ascii="宋体" w:eastAsia="宋体" w:hAnsi="宋体" w:hint="eastAsia"/>
          <w:sz w:val="28"/>
          <w:szCs w:val="28"/>
        </w:rPr>
        <w:t>招标方</w:t>
      </w:r>
      <w:r w:rsidRPr="0038106D">
        <w:rPr>
          <w:rFonts w:ascii="宋体" w:eastAsia="宋体" w:hAnsi="宋体" w:hint="eastAsia"/>
          <w:sz w:val="28"/>
          <w:szCs w:val="28"/>
        </w:rPr>
        <w:t>可以认为</w:t>
      </w:r>
      <w:r w:rsidR="0038106D" w:rsidRPr="0038106D">
        <w:rPr>
          <w:rFonts w:ascii="宋体" w:eastAsia="宋体" w:hAnsi="宋体" w:hint="eastAsia"/>
          <w:sz w:val="28"/>
          <w:szCs w:val="28"/>
        </w:rPr>
        <w:t>投标方</w:t>
      </w:r>
      <w:r w:rsidRPr="0038106D">
        <w:rPr>
          <w:rFonts w:ascii="宋体" w:eastAsia="宋体" w:hAnsi="宋体" w:hint="eastAsia"/>
          <w:sz w:val="28"/>
          <w:szCs w:val="28"/>
        </w:rPr>
        <w:t>完全符合本规范书的要求。</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1.5 在签订合同之后，</w:t>
      </w:r>
      <w:r w:rsidR="0038106D" w:rsidRPr="0038106D">
        <w:rPr>
          <w:rFonts w:ascii="宋体" w:eastAsia="宋体" w:hAnsi="宋体" w:hint="eastAsia"/>
          <w:sz w:val="28"/>
          <w:szCs w:val="28"/>
        </w:rPr>
        <w:t>招标方</w:t>
      </w:r>
      <w:r w:rsidRPr="0038106D">
        <w:rPr>
          <w:rFonts w:ascii="宋体" w:eastAsia="宋体" w:hAnsi="宋体" w:hint="eastAsia"/>
          <w:sz w:val="28"/>
          <w:szCs w:val="28"/>
        </w:rPr>
        <w:t>有权提出</w:t>
      </w:r>
      <w:proofErr w:type="gramStart"/>
      <w:r w:rsidRPr="0038106D">
        <w:rPr>
          <w:rFonts w:ascii="宋体" w:eastAsia="宋体" w:hAnsi="宋体" w:hint="eastAsia"/>
          <w:sz w:val="28"/>
          <w:szCs w:val="28"/>
        </w:rPr>
        <w:t>因规范</w:t>
      </w:r>
      <w:proofErr w:type="gramEnd"/>
      <w:r w:rsidRPr="0038106D">
        <w:rPr>
          <w:rFonts w:ascii="宋体" w:eastAsia="宋体" w:hAnsi="宋体" w:hint="eastAsia"/>
          <w:sz w:val="28"/>
          <w:szCs w:val="28"/>
        </w:rPr>
        <w:t>标准和规程发生变化而产生的一些补充要求，具体项目由供、需双方共同商定。</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1.6 本技术规范书所使用的标准如遇与</w:t>
      </w:r>
      <w:r w:rsidR="0038106D" w:rsidRPr="0038106D">
        <w:rPr>
          <w:rFonts w:ascii="宋体" w:eastAsia="宋体" w:hAnsi="宋体" w:hint="eastAsia"/>
          <w:sz w:val="28"/>
          <w:szCs w:val="28"/>
        </w:rPr>
        <w:t>投标方</w:t>
      </w:r>
      <w:r w:rsidRPr="0038106D">
        <w:rPr>
          <w:rFonts w:ascii="宋体" w:eastAsia="宋体" w:hAnsi="宋体" w:hint="eastAsia"/>
          <w:sz w:val="28"/>
          <w:szCs w:val="28"/>
        </w:rPr>
        <w:t>所执行的标准发生矛</w:t>
      </w:r>
      <w:r w:rsidRPr="0038106D">
        <w:rPr>
          <w:rFonts w:ascii="宋体" w:eastAsia="宋体" w:hAnsi="宋体" w:hint="eastAsia"/>
          <w:sz w:val="28"/>
          <w:szCs w:val="28"/>
        </w:rPr>
        <w:lastRenderedPageBreak/>
        <w:t>盾时，按较高的标准执行。</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1.7 所有文件、图纸及通讯，均应使用中文。不论在合同谈判及签约后的工程建设期间，中文为主要的工作语言。</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1.8 本规范书规定的文件，包括图纸、计算、说明、使用手册等，均应使用国际单位制（SI）。</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 xml:space="preserve">1.9 </w:t>
      </w:r>
      <w:r w:rsidR="0038106D" w:rsidRPr="0038106D">
        <w:rPr>
          <w:rFonts w:ascii="宋体" w:eastAsia="宋体" w:hAnsi="宋体" w:hint="eastAsia"/>
          <w:sz w:val="28"/>
          <w:szCs w:val="28"/>
        </w:rPr>
        <w:t>投标方</w:t>
      </w:r>
      <w:r w:rsidRPr="0038106D">
        <w:rPr>
          <w:rFonts w:ascii="宋体" w:eastAsia="宋体" w:hAnsi="宋体" w:hint="eastAsia"/>
          <w:sz w:val="28"/>
          <w:szCs w:val="28"/>
        </w:rPr>
        <w:t>所提供的设备、系统以及方案采用的专利涉及到的全部费用均被认为已包含在合同总价中，</w:t>
      </w:r>
      <w:r w:rsidR="0038106D" w:rsidRPr="0038106D">
        <w:rPr>
          <w:rFonts w:ascii="宋体" w:eastAsia="宋体" w:hAnsi="宋体" w:hint="eastAsia"/>
          <w:sz w:val="28"/>
          <w:szCs w:val="28"/>
        </w:rPr>
        <w:t>投标方</w:t>
      </w:r>
      <w:r w:rsidRPr="0038106D">
        <w:rPr>
          <w:rFonts w:ascii="宋体" w:eastAsia="宋体" w:hAnsi="宋体" w:hint="eastAsia"/>
          <w:sz w:val="28"/>
          <w:szCs w:val="28"/>
        </w:rPr>
        <w:t>应保证</w:t>
      </w:r>
      <w:r w:rsidR="0038106D" w:rsidRPr="0038106D">
        <w:rPr>
          <w:rFonts w:ascii="宋体" w:eastAsia="宋体" w:hAnsi="宋体" w:hint="eastAsia"/>
          <w:sz w:val="28"/>
          <w:szCs w:val="28"/>
        </w:rPr>
        <w:t>招标方</w:t>
      </w:r>
      <w:r w:rsidRPr="0038106D">
        <w:rPr>
          <w:rFonts w:ascii="宋体" w:eastAsia="宋体" w:hAnsi="宋体" w:hint="eastAsia"/>
          <w:sz w:val="28"/>
          <w:szCs w:val="28"/>
        </w:rPr>
        <w:t>不承担有关专利的一切责任。</w:t>
      </w:r>
    </w:p>
    <w:p w:rsidR="009E1B1E" w:rsidRPr="0038106D" w:rsidRDefault="009E1B1E" w:rsidP="00102F2A">
      <w:pPr>
        <w:spacing w:line="360" w:lineRule="auto"/>
        <w:rPr>
          <w:rFonts w:ascii="宋体" w:eastAsia="宋体" w:hAnsi="宋体"/>
          <w:sz w:val="28"/>
          <w:szCs w:val="28"/>
        </w:rPr>
      </w:pPr>
      <w:r w:rsidRPr="0038106D">
        <w:rPr>
          <w:rFonts w:ascii="宋体" w:eastAsia="宋体" w:hAnsi="宋体" w:hint="eastAsia"/>
          <w:sz w:val="28"/>
          <w:szCs w:val="28"/>
        </w:rPr>
        <w:t>1.1</w:t>
      </w:r>
      <w:r w:rsidR="00FC2A92" w:rsidRPr="0038106D">
        <w:rPr>
          <w:rFonts w:ascii="宋体" w:eastAsia="宋体" w:hAnsi="宋体" w:hint="eastAsia"/>
          <w:sz w:val="28"/>
          <w:szCs w:val="28"/>
        </w:rPr>
        <w:t>0</w:t>
      </w:r>
      <w:r w:rsidRPr="0038106D">
        <w:rPr>
          <w:rFonts w:ascii="宋体" w:eastAsia="宋体" w:hAnsi="宋体" w:hint="eastAsia"/>
          <w:sz w:val="28"/>
          <w:szCs w:val="28"/>
        </w:rPr>
        <w:t>未尽事宜，双方友好协商。</w:t>
      </w:r>
    </w:p>
    <w:p w:rsidR="00154DD5" w:rsidRPr="0038106D" w:rsidRDefault="007C0DFB" w:rsidP="00102F2A">
      <w:pPr>
        <w:spacing w:line="360" w:lineRule="auto"/>
        <w:rPr>
          <w:rFonts w:ascii="宋体" w:eastAsia="宋体" w:hAnsi="宋体"/>
          <w:sz w:val="28"/>
          <w:szCs w:val="28"/>
        </w:rPr>
      </w:pPr>
      <w:r w:rsidRPr="0038106D">
        <w:rPr>
          <w:rFonts w:ascii="宋体" w:eastAsia="宋体" w:hAnsi="宋体" w:hint="eastAsia"/>
          <w:sz w:val="28"/>
          <w:szCs w:val="28"/>
        </w:rPr>
        <w:t>二、</w:t>
      </w:r>
      <w:r w:rsidR="00154DD5" w:rsidRPr="0038106D">
        <w:rPr>
          <w:rFonts w:ascii="宋体" w:eastAsia="宋体" w:hAnsi="宋体" w:hint="eastAsia"/>
          <w:sz w:val="28"/>
          <w:szCs w:val="28"/>
        </w:rPr>
        <w:t>工程概况 </w:t>
      </w:r>
    </w:p>
    <w:p w:rsidR="00154DD5" w:rsidRPr="0038106D" w:rsidRDefault="009E1B1E" w:rsidP="0038106D">
      <w:pPr>
        <w:adjustRightInd w:val="0"/>
        <w:spacing w:line="360" w:lineRule="auto"/>
        <w:ind w:firstLineChars="200" w:firstLine="560"/>
        <w:rPr>
          <w:rFonts w:ascii="宋体" w:eastAsia="宋体" w:hAnsi="宋体"/>
          <w:sz w:val="28"/>
          <w:szCs w:val="28"/>
        </w:rPr>
      </w:pPr>
      <w:r w:rsidRPr="0038106D">
        <w:rPr>
          <w:rFonts w:ascii="宋体" w:eastAsia="宋体" w:hAnsi="宋体" w:hint="eastAsia"/>
          <w:sz w:val="28"/>
          <w:szCs w:val="28"/>
        </w:rPr>
        <w:t>本工程</w:t>
      </w:r>
      <w:r w:rsidR="001D54F4" w:rsidRPr="0038106D">
        <w:rPr>
          <w:rFonts w:ascii="宋体" w:eastAsia="宋体" w:hAnsi="宋体" w:hint="eastAsia"/>
          <w:sz w:val="28"/>
          <w:szCs w:val="28"/>
        </w:rPr>
        <w:t>为</w:t>
      </w:r>
      <w:r w:rsidR="000D6AD8">
        <w:rPr>
          <w:rFonts w:ascii="宋体" w:eastAsia="宋体" w:hAnsi="宋体" w:hint="eastAsia"/>
          <w:sz w:val="28"/>
          <w:szCs w:val="28"/>
        </w:rPr>
        <w:t>福建福海创石油化工有限公司</w:t>
      </w:r>
      <w:r w:rsidR="006B28F0">
        <w:rPr>
          <w:rFonts w:ascii="宋体" w:eastAsia="宋体" w:hAnsi="宋体" w:hint="eastAsia"/>
          <w:sz w:val="28"/>
          <w:szCs w:val="28"/>
        </w:rPr>
        <w:t>南部供热中心</w:t>
      </w:r>
      <w:r w:rsidR="00305B73">
        <w:rPr>
          <w:rFonts w:ascii="宋体" w:eastAsia="宋体" w:hAnsi="宋体" w:hint="eastAsia"/>
          <w:sz w:val="28"/>
          <w:szCs w:val="28"/>
        </w:rPr>
        <w:t>阀门更换施工</w:t>
      </w:r>
      <w:r w:rsidR="008B397D" w:rsidRPr="0038106D">
        <w:rPr>
          <w:rFonts w:ascii="宋体" w:eastAsia="宋体" w:hAnsi="宋体" w:hint="eastAsia"/>
          <w:sz w:val="28"/>
          <w:szCs w:val="28"/>
        </w:rPr>
        <w:t>。</w:t>
      </w:r>
      <w:r w:rsidR="00154DD5" w:rsidRPr="0038106D">
        <w:rPr>
          <w:rFonts w:ascii="宋体" w:eastAsia="宋体" w:hAnsi="宋体" w:hint="eastAsia"/>
          <w:sz w:val="28"/>
          <w:szCs w:val="28"/>
        </w:rPr>
        <w:t> </w:t>
      </w:r>
    </w:p>
    <w:p w:rsidR="00154DD5" w:rsidRPr="0038106D" w:rsidRDefault="007C0DFB" w:rsidP="00102F2A">
      <w:pPr>
        <w:spacing w:line="360" w:lineRule="auto"/>
        <w:rPr>
          <w:rFonts w:ascii="宋体" w:eastAsia="宋体" w:hAnsi="宋体"/>
          <w:sz w:val="28"/>
          <w:szCs w:val="28"/>
        </w:rPr>
      </w:pPr>
      <w:r w:rsidRPr="0038106D">
        <w:rPr>
          <w:rFonts w:ascii="宋体" w:eastAsia="宋体" w:hAnsi="宋体" w:hint="eastAsia"/>
          <w:sz w:val="28"/>
          <w:szCs w:val="28"/>
        </w:rPr>
        <w:t>三、</w:t>
      </w:r>
      <w:r w:rsidR="00154DD5" w:rsidRPr="0038106D">
        <w:rPr>
          <w:rFonts w:ascii="宋体" w:eastAsia="宋体" w:hAnsi="宋体" w:hint="eastAsia"/>
          <w:sz w:val="28"/>
          <w:szCs w:val="28"/>
        </w:rPr>
        <w:t>编制依据 </w:t>
      </w:r>
    </w:p>
    <w:p w:rsidR="008B397D" w:rsidRPr="0038106D" w:rsidRDefault="00CB0DC3" w:rsidP="0038106D">
      <w:pPr>
        <w:spacing w:line="360" w:lineRule="auto"/>
        <w:ind w:firstLineChars="150" w:firstLine="420"/>
        <w:rPr>
          <w:rFonts w:ascii="宋体" w:eastAsia="宋体" w:hAnsi="宋体"/>
          <w:sz w:val="28"/>
          <w:szCs w:val="28"/>
        </w:rPr>
      </w:pPr>
      <w:r w:rsidRPr="0038106D">
        <w:rPr>
          <w:rFonts w:ascii="宋体" w:eastAsia="宋体" w:hAnsi="宋体" w:hint="eastAsia"/>
          <w:sz w:val="28"/>
          <w:szCs w:val="28"/>
        </w:rPr>
        <w:t>管道及阀门</w:t>
      </w:r>
      <w:r w:rsidR="00154DD5" w:rsidRPr="0038106D">
        <w:rPr>
          <w:rFonts w:ascii="宋体" w:eastAsia="宋体" w:hAnsi="宋体" w:hint="eastAsia"/>
          <w:sz w:val="28"/>
          <w:szCs w:val="28"/>
        </w:rPr>
        <w:t>设计图纸</w:t>
      </w:r>
    </w:p>
    <w:p w:rsidR="008B397D" w:rsidRPr="0038106D" w:rsidRDefault="00154DD5" w:rsidP="0022705A">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《焊接工艺评定规程》DL/T868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《火力发电厂焊接技术规程》DL/T869 </w:t>
      </w:r>
    </w:p>
    <w:p w:rsidR="00154DD5"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《焊工技术考核规程》DL/T679</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《火力发电厂焊接热处理技术规程》DL/T819</w:t>
      </w:r>
    </w:p>
    <w:p w:rsidR="00154DD5"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《火力发电厂异种钢焊接技术规程》DL/T752</w:t>
      </w:r>
    </w:p>
    <w:p w:rsidR="00154DD5"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《电力建设施工质量验收及评价规程》DL/T5210.7</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《锅炉压力容器压力管道焊工考试与管理规则》国质检锅［2002］109号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lastRenderedPageBreak/>
        <w:t>《特种设备安全监察条例》</w:t>
      </w:r>
    </w:p>
    <w:p w:rsidR="00154DD5"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《焊接材料质量管理规程》JB/T3223</w:t>
      </w:r>
    </w:p>
    <w:p w:rsidR="00154DD5"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《管道焊接接头超声波检验技术规程》DL/T820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《钢制承压管道对接焊接接头射线检验技术规范》DL/T821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《电力建设施工及验收技术规范》（锅炉机组篇）2012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《电力建设施工及验收技术规范》（汽轮机组篇）2012 </w:t>
      </w:r>
    </w:p>
    <w:p w:rsidR="008B397D" w:rsidRPr="0038106D"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《电力建设安全工作规程》（火力发电厂部分） </w:t>
      </w:r>
    </w:p>
    <w:p w:rsidR="00DF1EF0" w:rsidRDefault="00154DD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《电力建设安全健康与环境管理工作规定》</w:t>
      </w:r>
    </w:p>
    <w:p w:rsidR="00DF1EF0" w:rsidRPr="00DF1EF0" w:rsidRDefault="00DF1EF0" w:rsidP="00DF1EF0">
      <w:pPr>
        <w:spacing w:line="360" w:lineRule="auto"/>
        <w:ind w:firstLineChars="50" w:firstLine="140"/>
        <w:rPr>
          <w:rFonts w:ascii="宋体" w:eastAsia="宋体" w:hAnsi="宋体"/>
          <w:sz w:val="28"/>
          <w:szCs w:val="28"/>
        </w:rPr>
      </w:pPr>
      <w:r w:rsidRPr="00DF1EF0">
        <w:rPr>
          <w:rFonts w:ascii="宋体" w:eastAsia="宋体" w:hAnsi="宋体"/>
          <w:sz w:val="28"/>
          <w:szCs w:val="28"/>
        </w:rPr>
        <w:t>《压力容器无损探伤检测》JC4730</w:t>
      </w:r>
      <w:r w:rsidRPr="00DF1EF0">
        <w:rPr>
          <w:rFonts w:ascii="宋体" w:eastAsia="宋体" w:hAnsi="宋体" w:hint="eastAsia"/>
          <w:sz w:val="28"/>
          <w:szCs w:val="28"/>
        </w:rPr>
        <w:t>；</w:t>
      </w:r>
    </w:p>
    <w:p w:rsidR="009E1B1E" w:rsidRPr="00DF1EF0" w:rsidRDefault="00DF1EF0" w:rsidP="0038106D">
      <w:pPr>
        <w:spacing w:line="360" w:lineRule="auto"/>
        <w:ind w:firstLineChars="50" w:firstLine="140"/>
        <w:rPr>
          <w:rFonts w:ascii="宋体" w:eastAsia="宋体" w:hAnsi="宋体"/>
          <w:sz w:val="28"/>
          <w:szCs w:val="28"/>
        </w:rPr>
      </w:pPr>
      <w:r w:rsidRPr="00DF1EF0">
        <w:rPr>
          <w:rFonts w:ascii="宋体" w:eastAsia="宋体" w:hAnsi="宋体"/>
          <w:sz w:val="28"/>
          <w:szCs w:val="28"/>
        </w:rPr>
        <w:t>《</w:t>
      </w:r>
      <w:r w:rsidRPr="00DF1EF0">
        <w:rPr>
          <w:rFonts w:ascii="宋体" w:eastAsia="宋体" w:hAnsi="宋体" w:hint="eastAsia"/>
          <w:sz w:val="28"/>
          <w:szCs w:val="28"/>
        </w:rPr>
        <w:t>无损检测</w:t>
      </w:r>
      <w:r w:rsidRPr="00DF1EF0">
        <w:rPr>
          <w:rFonts w:ascii="宋体" w:eastAsia="宋体" w:hAnsi="宋体"/>
          <w:sz w:val="28"/>
          <w:szCs w:val="28"/>
        </w:rPr>
        <w:t>接触式超声波脉冲回波法测厚</w:t>
      </w:r>
      <w:r w:rsidRPr="00DF1EF0">
        <w:rPr>
          <w:rFonts w:ascii="宋体" w:eastAsia="宋体" w:hAnsi="宋体" w:hint="eastAsia"/>
          <w:sz w:val="28"/>
          <w:szCs w:val="28"/>
        </w:rPr>
        <w:t>方法</w:t>
      </w:r>
      <w:r w:rsidRPr="00DF1EF0">
        <w:rPr>
          <w:rFonts w:ascii="宋体" w:eastAsia="宋体" w:hAnsi="宋体"/>
          <w:sz w:val="28"/>
          <w:szCs w:val="28"/>
        </w:rPr>
        <w:t>》GB</w:t>
      </w:r>
      <w:r w:rsidRPr="00DF1EF0">
        <w:rPr>
          <w:rFonts w:ascii="宋体" w:eastAsia="宋体" w:hAnsi="宋体" w:hint="eastAsia"/>
          <w:sz w:val="28"/>
          <w:szCs w:val="28"/>
        </w:rPr>
        <w:t>/T</w:t>
      </w:r>
      <w:r w:rsidRPr="00DF1EF0">
        <w:rPr>
          <w:rFonts w:ascii="宋体" w:eastAsia="宋体" w:hAnsi="宋体"/>
          <w:sz w:val="28"/>
          <w:szCs w:val="28"/>
        </w:rPr>
        <w:t>11344</w:t>
      </w:r>
    </w:p>
    <w:p w:rsidR="00DF1EF0" w:rsidRDefault="00DF1EF0" w:rsidP="0038106D">
      <w:pPr>
        <w:spacing w:line="360" w:lineRule="auto"/>
        <w:ind w:firstLineChars="50" w:firstLine="140"/>
        <w:rPr>
          <w:rFonts w:ascii="宋体" w:eastAsia="宋体" w:hAnsi="宋体"/>
          <w:sz w:val="28"/>
          <w:szCs w:val="28"/>
        </w:rPr>
      </w:pPr>
      <w:r w:rsidRPr="00DF1EF0">
        <w:rPr>
          <w:rFonts w:ascii="宋体" w:eastAsia="宋体" w:hAnsi="宋体"/>
          <w:sz w:val="28"/>
          <w:szCs w:val="28"/>
        </w:rPr>
        <w:t>《承压设备无损检测》</w:t>
      </w:r>
      <w:r w:rsidRPr="00DF1EF0">
        <w:rPr>
          <w:rFonts w:ascii="宋体" w:eastAsia="宋体" w:hAnsi="宋体" w:hint="eastAsia"/>
          <w:sz w:val="28"/>
          <w:szCs w:val="28"/>
        </w:rPr>
        <w:t>N</w:t>
      </w:r>
      <w:r w:rsidRPr="00DF1EF0">
        <w:rPr>
          <w:rFonts w:ascii="宋体" w:eastAsia="宋体" w:hAnsi="宋体"/>
          <w:sz w:val="28"/>
          <w:szCs w:val="28"/>
        </w:rPr>
        <w:t>B/T47</w:t>
      </w:r>
      <w:r w:rsidRPr="00DF1EF0">
        <w:rPr>
          <w:rFonts w:ascii="宋体" w:eastAsia="宋体" w:hAnsi="宋体" w:hint="eastAsia"/>
          <w:sz w:val="28"/>
          <w:szCs w:val="28"/>
        </w:rPr>
        <w:t>013</w:t>
      </w:r>
    </w:p>
    <w:p w:rsidR="0022705A" w:rsidRPr="0038106D" w:rsidRDefault="0022705A" w:rsidP="0038106D">
      <w:pPr>
        <w:spacing w:line="360" w:lineRule="auto"/>
        <w:ind w:firstLineChars="50" w:firstLine="140"/>
        <w:rPr>
          <w:rFonts w:ascii="宋体" w:eastAsia="宋体" w:hAnsi="宋体"/>
          <w:sz w:val="28"/>
          <w:szCs w:val="28"/>
        </w:rPr>
      </w:pPr>
      <w:r w:rsidRPr="0022705A">
        <w:rPr>
          <w:rFonts w:ascii="宋体" w:eastAsia="宋体" w:hAnsi="宋体" w:hint="eastAsia"/>
          <w:sz w:val="28"/>
          <w:szCs w:val="28"/>
        </w:rPr>
        <w:t>《电力设备金属光谱分析技术导则》</w:t>
      </w:r>
      <w:r w:rsidRPr="0022705A">
        <w:rPr>
          <w:rFonts w:ascii="宋体" w:eastAsia="宋体" w:hAnsi="宋体"/>
          <w:sz w:val="28"/>
          <w:szCs w:val="28"/>
        </w:rPr>
        <w:t>DLT</w:t>
      </w:r>
      <w:r w:rsidRPr="0022705A">
        <w:rPr>
          <w:rFonts w:ascii="宋体" w:eastAsia="宋体" w:hAnsi="宋体" w:hint="eastAsia"/>
          <w:sz w:val="28"/>
          <w:szCs w:val="28"/>
        </w:rPr>
        <w:t>991</w:t>
      </w:r>
    </w:p>
    <w:p w:rsidR="00AB790A" w:rsidRPr="0038106D" w:rsidRDefault="00B27902"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四、</w:t>
      </w:r>
      <w:r w:rsidR="00AB790A" w:rsidRPr="0038106D">
        <w:rPr>
          <w:rFonts w:ascii="宋体" w:eastAsia="宋体" w:hAnsi="宋体" w:hint="eastAsia"/>
          <w:sz w:val="28"/>
          <w:szCs w:val="28"/>
        </w:rPr>
        <w:t>工作范围</w:t>
      </w:r>
    </w:p>
    <w:p w:rsidR="00AB790A" w:rsidRPr="0038106D" w:rsidRDefault="0080278D" w:rsidP="000A621D">
      <w:pPr>
        <w:spacing w:line="360" w:lineRule="auto"/>
        <w:ind w:leftChars="57" w:left="120"/>
        <w:rPr>
          <w:rFonts w:ascii="宋体" w:eastAsia="宋体" w:hAnsi="宋体"/>
          <w:sz w:val="28"/>
          <w:szCs w:val="28"/>
        </w:rPr>
      </w:pPr>
      <w:r w:rsidRPr="0038106D">
        <w:rPr>
          <w:rFonts w:ascii="宋体" w:eastAsia="宋体" w:hAnsi="宋体" w:hint="eastAsia"/>
          <w:sz w:val="28"/>
          <w:szCs w:val="28"/>
        </w:rPr>
        <w:t>4.1</w:t>
      </w:r>
      <w:r w:rsidR="0038106D" w:rsidRPr="0038106D">
        <w:rPr>
          <w:rFonts w:ascii="宋体" w:eastAsia="宋体" w:hAnsi="宋体" w:hint="eastAsia"/>
          <w:sz w:val="28"/>
          <w:szCs w:val="28"/>
        </w:rPr>
        <w:t>投标方</w:t>
      </w:r>
      <w:r w:rsidR="00BE0DB3" w:rsidRPr="0038106D">
        <w:rPr>
          <w:rFonts w:ascii="宋体" w:eastAsia="宋体" w:hAnsi="宋体" w:hint="eastAsia"/>
          <w:sz w:val="28"/>
          <w:szCs w:val="28"/>
        </w:rPr>
        <w:t>编写相关</w:t>
      </w:r>
      <w:r w:rsidR="0038106D" w:rsidRPr="0038106D">
        <w:rPr>
          <w:rFonts w:ascii="宋体" w:eastAsia="宋体" w:hAnsi="宋体" w:hint="eastAsia"/>
          <w:sz w:val="28"/>
          <w:szCs w:val="28"/>
        </w:rPr>
        <w:t>阀门更换</w:t>
      </w:r>
      <w:r w:rsidR="008C3E0A" w:rsidRPr="0038106D">
        <w:rPr>
          <w:rFonts w:ascii="宋体" w:eastAsia="宋体" w:hAnsi="宋体" w:hint="eastAsia"/>
          <w:sz w:val="28"/>
          <w:szCs w:val="28"/>
        </w:rPr>
        <w:t>、</w:t>
      </w:r>
      <w:r w:rsidR="00BE0DB3" w:rsidRPr="0038106D">
        <w:rPr>
          <w:rFonts w:ascii="宋体" w:eastAsia="宋体" w:hAnsi="宋体" w:hint="eastAsia"/>
          <w:sz w:val="28"/>
          <w:szCs w:val="28"/>
        </w:rPr>
        <w:t>焊接、焊评</w:t>
      </w:r>
      <w:r w:rsidR="008C3E0A" w:rsidRPr="0038106D">
        <w:rPr>
          <w:rFonts w:ascii="宋体" w:eastAsia="宋体" w:hAnsi="宋体" w:hint="eastAsia"/>
          <w:sz w:val="28"/>
          <w:szCs w:val="28"/>
        </w:rPr>
        <w:t>、</w:t>
      </w:r>
      <w:r w:rsidR="00BE0DB3" w:rsidRPr="0038106D">
        <w:rPr>
          <w:rFonts w:ascii="宋体" w:eastAsia="宋体" w:hAnsi="宋体" w:hint="eastAsia"/>
          <w:sz w:val="28"/>
          <w:szCs w:val="28"/>
        </w:rPr>
        <w:t>热处理等的施工方案</w:t>
      </w:r>
      <w:r w:rsidR="000A621D" w:rsidRPr="0038106D">
        <w:rPr>
          <w:rFonts w:ascii="宋体" w:eastAsia="宋体" w:hAnsi="宋体" w:hint="eastAsia"/>
          <w:sz w:val="28"/>
          <w:szCs w:val="28"/>
        </w:rPr>
        <w:t>。</w:t>
      </w:r>
    </w:p>
    <w:p w:rsidR="00AB790A" w:rsidRPr="0038106D" w:rsidRDefault="0080278D"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2360F0" w:rsidRPr="0038106D">
        <w:rPr>
          <w:rFonts w:ascii="宋体" w:eastAsia="宋体" w:hAnsi="宋体" w:hint="eastAsia"/>
          <w:sz w:val="28"/>
          <w:szCs w:val="28"/>
        </w:rPr>
        <w:t>2</w:t>
      </w:r>
      <w:r w:rsidR="00AB790A" w:rsidRPr="0038106D">
        <w:rPr>
          <w:rFonts w:ascii="宋体" w:eastAsia="宋体" w:hAnsi="宋体" w:hint="eastAsia"/>
          <w:sz w:val="28"/>
          <w:szCs w:val="28"/>
        </w:rPr>
        <w:t>焊口</w:t>
      </w:r>
      <w:r w:rsidR="00BE0DB3" w:rsidRPr="0038106D">
        <w:rPr>
          <w:rFonts w:ascii="宋体" w:eastAsia="宋体" w:hAnsi="宋体" w:hint="eastAsia"/>
          <w:sz w:val="28"/>
          <w:szCs w:val="28"/>
        </w:rPr>
        <w:t>焊接</w:t>
      </w:r>
      <w:r w:rsidR="00AB790A" w:rsidRPr="0038106D">
        <w:rPr>
          <w:rFonts w:ascii="宋体" w:eastAsia="宋体" w:hAnsi="宋体" w:hint="eastAsia"/>
          <w:sz w:val="28"/>
          <w:szCs w:val="28"/>
        </w:rPr>
        <w:t>及</w:t>
      </w:r>
      <w:r w:rsidR="00BE0DB3" w:rsidRPr="0038106D">
        <w:rPr>
          <w:rFonts w:ascii="宋体" w:eastAsia="宋体" w:hAnsi="宋体" w:hint="eastAsia"/>
          <w:sz w:val="28"/>
          <w:szCs w:val="28"/>
        </w:rPr>
        <w:t>焊接</w:t>
      </w:r>
      <w:r w:rsidR="00AB790A" w:rsidRPr="0038106D">
        <w:rPr>
          <w:rFonts w:ascii="宋体" w:eastAsia="宋体" w:hAnsi="宋体" w:hint="eastAsia"/>
          <w:sz w:val="28"/>
          <w:szCs w:val="28"/>
        </w:rPr>
        <w:t>后热处理。</w:t>
      </w:r>
    </w:p>
    <w:p w:rsidR="00201835" w:rsidRDefault="0080278D" w:rsidP="00201835">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2360F0" w:rsidRPr="0038106D">
        <w:rPr>
          <w:rFonts w:ascii="宋体" w:eastAsia="宋体" w:hAnsi="宋体" w:hint="eastAsia"/>
          <w:sz w:val="28"/>
          <w:szCs w:val="28"/>
        </w:rPr>
        <w:t>3</w:t>
      </w:r>
      <w:r w:rsidR="00BE0DB3" w:rsidRPr="0038106D">
        <w:rPr>
          <w:rFonts w:ascii="宋体" w:eastAsia="宋体" w:hAnsi="宋体" w:hint="eastAsia"/>
          <w:sz w:val="28"/>
          <w:szCs w:val="28"/>
        </w:rPr>
        <w:t>焊口无损检测</w:t>
      </w:r>
      <w:r w:rsidR="00C50C06" w:rsidRPr="00C50C06">
        <w:rPr>
          <w:rFonts w:ascii="宋体" w:eastAsia="宋体" w:hAnsi="宋体" w:hint="eastAsia"/>
          <w:sz w:val="28"/>
          <w:szCs w:val="28"/>
        </w:rPr>
        <w:t>（含</w:t>
      </w:r>
      <w:r w:rsidR="00C50C06">
        <w:rPr>
          <w:rFonts w:ascii="宋体" w:eastAsia="宋体" w:hAnsi="宋体" w:hint="eastAsia"/>
          <w:sz w:val="28"/>
          <w:szCs w:val="28"/>
        </w:rPr>
        <w:t>射线检测、着色检测、</w:t>
      </w:r>
      <w:r w:rsidR="00C50C06" w:rsidRPr="00C50C06">
        <w:rPr>
          <w:rFonts w:ascii="宋体" w:eastAsia="宋体" w:hAnsi="宋体" w:hint="eastAsia"/>
          <w:sz w:val="28"/>
          <w:szCs w:val="28"/>
        </w:rPr>
        <w:t>硬度检测、光谱检测及金相组织分析</w:t>
      </w:r>
      <w:r w:rsidR="00C50C06">
        <w:rPr>
          <w:rFonts w:ascii="宋体" w:eastAsia="宋体" w:hAnsi="宋体" w:hint="eastAsia"/>
          <w:sz w:val="28"/>
          <w:szCs w:val="28"/>
        </w:rPr>
        <w:t>等</w:t>
      </w:r>
      <w:r w:rsidR="00C50C06" w:rsidRPr="00C50C06">
        <w:rPr>
          <w:rFonts w:ascii="宋体" w:eastAsia="宋体" w:hAnsi="宋体" w:hint="eastAsia"/>
          <w:sz w:val="28"/>
          <w:szCs w:val="28"/>
        </w:rPr>
        <w:t>）</w:t>
      </w:r>
      <w:r w:rsidR="00BE0DB3" w:rsidRPr="0038106D">
        <w:rPr>
          <w:rFonts w:ascii="宋体" w:eastAsia="宋体" w:hAnsi="宋体" w:hint="eastAsia"/>
          <w:sz w:val="28"/>
          <w:szCs w:val="28"/>
        </w:rPr>
        <w:t>合格，不合格</w:t>
      </w:r>
      <w:r w:rsidR="00CB0DC3" w:rsidRPr="0038106D">
        <w:rPr>
          <w:rFonts w:ascii="宋体" w:eastAsia="宋体" w:hAnsi="宋体" w:hint="eastAsia"/>
          <w:sz w:val="28"/>
          <w:szCs w:val="28"/>
        </w:rPr>
        <w:t>焊口</w:t>
      </w:r>
      <w:r w:rsidR="0009302B" w:rsidRPr="0038106D">
        <w:rPr>
          <w:rFonts w:ascii="宋体" w:eastAsia="宋体" w:hAnsi="宋体" w:hint="eastAsia"/>
          <w:sz w:val="28"/>
          <w:szCs w:val="28"/>
        </w:rPr>
        <w:t>根据DL/T869《火力发电厂焊接技术规程》</w:t>
      </w:r>
      <w:r w:rsidR="002828C3" w:rsidRPr="0038106D">
        <w:rPr>
          <w:rFonts w:ascii="宋体" w:eastAsia="宋体" w:hAnsi="宋体" w:hint="eastAsia"/>
          <w:sz w:val="28"/>
          <w:szCs w:val="28"/>
        </w:rPr>
        <w:t>返修合格。</w:t>
      </w:r>
      <w:r w:rsidR="002828C3" w:rsidRPr="0038106D">
        <w:rPr>
          <w:rFonts w:ascii="宋体" w:eastAsia="宋体" w:hAnsi="宋体" w:hint="eastAsia"/>
          <w:sz w:val="28"/>
          <w:szCs w:val="28"/>
          <w:highlight w:val="yellow"/>
        </w:rPr>
        <w:t>（焊接接头有超过标准的缺陷时，可采取挖补方式返修。但同一位置上的挖补次数一般不得超过三次，耐热钢不得超过</w:t>
      </w:r>
      <w:r w:rsidR="001D6A9A">
        <w:rPr>
          <w:rFonts w:ascii="宋体" w:eastAsia="宋体" w:hAnsi="宋体" w:hint="eastAsia"/>
          <w:sz w:val="28"/>
          <w:szCs w:val="28"/>
          <w:highlight w:val="yellow"/>
        </w:rPr>
        <w:t>五次</w:t>
      </w:r>
      <w:r w:rsidR="002828C3" w:rsidRPr="0038106D">
        <w:rPr>
          <w:rFonts w:ascii="宋体" w:eastAsia="宋体" w:hAnsi="宋体" w:hint="eastAsia"/>
          <w:sz w:val="28"/>
          <w:szCs w:val="28"/>
          <w:highlight w:val="yellow"/>
        </w:rPr>
        <w:t>返修。）</w:t>
      </w:r>
      <w:r w:rsidR="004451F2" w:rsidRPr="0038106D">
        <w:rPr>
          <w:rFonts w:ascii="宋体" w:eastAsia="宋体" w:hAnsi="宋体" w:hint="eastAsia"/>
          <w:sz w:val="28"/>
          <w:szCs w:val="28"/>
          <w:highlight w:val="yellow"/>
        </w:rPr>
        <w:t>如果返修次数超过规定，须更换的管道、管件、阀门等损失由</w:t>
      </w:r>
      <w:r w:rsidR="0038106D" w:rsidRPr="0038106D">
        <w:rPr>
          <w:rFonts w:ascii="宋体" w:eastAsia="宋体" w:hAnsi="宋体" w:hint="eastAsia"/>
          <w:sz w:val="28"/>
          <w:szCs w:val="28"/>
          <w:highlight w:val="yellow"/>
        </w:rPr>
        <w:t>投标方</w:t>
      </w:r>
      <w:r w:rsidR="004451F2" w:rsidRPr="0038106D">
        <w:rPr>
          <w:rFonts w:ascii="宋体" w:eastAsia="宋体" w:hAnsi="宋体" w:hint="eastAsia"/>
          <w:sz w:val="28"/>
          <w:szCs w:val="28"/>
          <w:highlight w:val="yellow"/>
        </w:rPr>
        <w:t>负责。无损检测由</w:t>
      </w:r>
      <w:r w:rsidR="00351F15">
        <w:rPr>
          <w:rFonts w:ascii="宋体" w:eastAsia="宋体" w:hAnsi="宋体" w:hint="eastAsia"/>
          <w:sz w:val="28"/>
          <w:szCs w:val="28"/>
          <w:highlight w:val="yellow"/>
        </w:rPr>
        <w:t>投标方</w:t>
      </w:r>
      <w:r w:rsidR="004451F2" w:rsidRPr="0038106D">
        <w:rPr>
          <w:rFonts w:ascii="宋体" w:eastAsia="宋体" w:hAnsi="宋体" w:hint="eastAsia"/>
          <w:sz w:val="28"/>
          <w:szCs w:val="28"/>
          <w:highlight w:val="yellow"/>
        </w:rPr>
        <w:t>负责。</w:t>
      </w:r>
    </w:p>
    <w:p w:rsidR="00A01522" w:rsidRPr="00A01522" w:rsidRDefault="00A01522" w:rsidP="00A01522">
      <w:pPr>
        <w:spacing w:line="360" w:lineRule="auto"/>
        <w:rPr>
          <w:rFonts w:asciiTheme="minorEastAsia" w:hAnsiTheme="minorEastAsia" w:cs="宋体-18030"/>
          <w:color w:val="FF0000"/>
          <w:sz w:val="28"/>
          <w:szCs w:val="28"/>
        </w:rPr>
      </w:pPr>
      <w:r w:rsidRPr="00A01522">
        <w:rPr>
          <w:rFonts w:asciiTheme="minorEastAsia" w:hAnsiTheme="minorEastAsia" w:cs="宋体-18030" w:hint="eastAsia"/>
          <w:color w:val="FF0000"/>
          <w:sz w:val="28"/>
          <w:szCs w:val="28"/>
        </w:rPr>
        <w:t>4.4投标方负责该标段范围内的检修相关所有焊接,负责所施工的焊</w:t>
      </w:r>
      <w:r w:rsidRPr="00A01522">
        <w:rPr>
          <w:rFonts w:asciiTheme="minorEastAsia" w:hAnsiTheme="minorEastAsia" w:cs="宋体-18030" w:hint="eastAsia"/>
          <w:color w:val="FF0000"/>
          <w:sz w:val="28"/>
          <w:szCs w:val="28"/>
        </w:rPr>
        <w:lastRenderedPageBreak/>
        <w:t>口的无损检测及必要的热处理。焊口无损检测优先选择100%射线检测，如因位置及焊接形式无法进行射线检测的焊口由招标方与投标方共同商定，如意见不统一时以招标</w:t>
      </w:r>
      <w:proofErr w:type="gramStart"/>
      <w:r w:rsidRPr="00A01522">
        <w:rPr>
          <w:rFonts w:asciiTheme="minorEastAsia" w:hAnsiTheme="minorEastAsia" w:cs="宋体-18030" w:hint="eastAsia"/>
          <w:color w:val="FF0000"/>
          <w:sz w:val="28"/>
          <w:szCs w:val="28"/>
        </w:rPr>
        <w:t>方意见</w:t>
      </w:r>
      <w:proofErr w:type="gramEnd"/>
      <w:r w:rsidRPr="00A01522">
        <w:rPr>
          <w:rFonts w:asciiTheme="minorEastAsia" w:hAnsiTheme="minorEastAsia" w:cs="宋体-18030" w:hint="eastAsia"/>
          <w:color w:val="FF0000"/>
          <w:sz w:val="28"/>
          <w:szCs w:val="28"/>
        </w:rPr>
        <w:t>为准。</w:t>
      </w:r>
    </w:p>
    <w:p w:rsidR="00A01522" w:rsidRPr="00A01522" w:rsidRDefault="00A01522" w:rsidP="00201835">
      <w:pPr>
        <w:spacing w:line="360" w:lineRule="auto"/>
        <w:ind w:firstLineChars="50" w:firstLine="140"/>
        <w:rPr>
          <w:rFonts w:asciiTheme="minorEastAsia" w:hAnsiTheme="minorEastAsia"/>
          <w:sz w:val="28"/>
          <w:szCs w:val="28"/>
        </w:rPr>
      </w:pPr>
      <w:r w:rsidRPr="00A01522">
        <w:rPr>
          <w:rFonts w:asciiTheme="minorEastAsia" w:hAnsiTheme="minorEastAsia" w:cs="宋体-18030" w:hint="eastAsia"/>
          <w:sz w:val="28"/>
          <w:szCs w:val="28"/>
        </w:rPr>
        <w:t>4.5从事焊接作业人员（含热处理）必须持证上岗，并在开工前将作业人员资质证书（原件和复印件）提交安全监察部（安全操作证）和设备管理部（技能操作证）审查，即焊工需持有双证（具有国家安监部门和市场质量部门发放的证件），审查不通过的不得上岗。审查合格的焊接人员在焊接承压焊口前，必需进行模拟练习2只焊口，经射线检查合格后方可现进行场焊接工作。</w:t>
      </w:r>
    </w:p>
    <w:p w:rsidR="00001886" w:rsidRPr="0038106D"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A01522">
        <w:rPr>
          <w:rFonts w:ascii="宋体" w:eastAsia="宋体" w:hAnsi="宋体" w:hint="eastAsia"/>
          <w:sz w:val="28"/>
          <w:szCs w:val="28"/>
        </w:rPr>
        <w:t>6</w:t>
      </w:r>
      <w:r w:rsidR="00996A48" w:rsidRPr="0038106D">
        <w:rPr>
          <w:rFonts w:ascii="宋体" w:eastAsia="宋体" w:hAnsi="宋体" w:hint="eastAsia"/>
          <w:sz w:val="28"/>
          <w:szCs w:val="28"/>
          <w:highlight w:val="yellow"/>
        </w:rPr>
        <w:t>阀门</w:t>
      </w:r>
      <w:r w:rsidR="00001886" w:rsidRPr="0038106D">
        <w:rPr>
          <w:rFonts w:ascii="宋体" w:eastAsia="宋体" w:hAnsi="宋体" w:hint="eastAsia"/>
          <w:sz w:val="28"/>
          <w:szCs w:val="28"/>
          <w:highlight w:val="yellow"/>
        </w:rPr>
        <w:t>更换</w:t>
      </w:r>
      <w:r w:rsidR="00996A48">
        <w:rPr>
          <w:rFonts w:ascii="宋体" w:eastAsia="宋体" w:hAnsi="宋体" w:hint="eastAsia"/>
          <w:sz w:val="28"/>
          <w:szCs w:val="28"/>
          <w:highlight w:val="yellow"/>
        </w:rPr>
        <w:t>施工</w:t>
      </w:r>
      <w:r w:rsidR="00821847" w:rsidRPr="0038106D">
        <w:rPr>
          <w:rFonts w:ascii="宋体" w:eastAsia="宋体" w:hAnsi="宋体" w:hint="eastAsia"/>
          <w:sz w:val="28"/>
          <w:szCs w:val="28"/>
          <w:highlight w:val="yellow"/>
        </w:rPr>
        <w:t>清单</w:t>
      </w:r>
      <w:r w:rsidR="00944FB4" w:rsidRPr="0038106D">
        <w:rPr>
          <w:rFonts w:ascii="宋体" w:eastAsia="宋体" w:hAnsi="宋体" w:hint="eastAsia"/>
          <w:sz w:val="28"/>
          <w:szCs w:val="28"/>
          <w:highlight w:val="yellow"/>
        </w:rPr>
        <w:t>详见</w:t>
      </w:r>
      <w:r w:rsidR="00996A48">
        <w:rPr>
          <w:rFonts w:ascii="宋体" w:eastAsia="宋体" w:hAnsi="宋体" w:hint="eastAsia"/>
          <w:sz w:val="28"/>
          <w:szCs w:val="28"/>
          <w:highlight w:val="yellow"/>
        </w:rPr>
        <w:t>附件</w:t>
      </w:r>
    </w:p>
    <w:p w:rsidR="00FC07C3" w:rsidRPr="00996A48" w:rsidRDefault="00996A48" w:rsidP="00996A48">
      <w:pPr>
        <w:autoSpaceDE w:val="0"/>
        <w:autoSpaceDN w:val="0"/>
        <w:adjustRightInd w:val="0"/>
        <w:snapToGrid w:val="0"/>
        <w:spacing w:line="360" w:lineRule="auto"/>
        <w:rPr>
          <w:rFonts w:ascii="宋体" w:eastAsia="宋体" w:hAnsi="宋体" w:cstheme="minorEastAsia"/>
          <w:kern w:val="59"/>
          <w:sz w:val="28"/>
          <w:szCs w:val="28"/>
        </w:rPr>
      </w:pPr>
      <w:r>
        <w:rPr>
          <w:rFonts w:ascii="宋体" w:eastAsia="宋体" w:hAnsi="宋体" w:hint="eastAsia"/>
          <w:sz w:val="28"/>
          <w:szCs w:val="28"/>
        </w:rPr>
        <w:t>附件：《</w:t>
      </w:r>
      <w:r w:rsidR="000D6AD8">
        <w:rPr>
          <w:rFonts w:ascii="宋体" w:eastAsia="宋体" w:hAnsi="宋体" w:cstheme="minorEastAsia" w:hint="eastAsia"/>
          <w:kern w:val="59"/>
          <w:sz w:val="28"/>
          <w:szCs w:val="28"/>
        </w:rPr>
        <w:t>福建福海创石油化工有限公司</w:t>
      </w:r>
      <w:r w:rsidR="006B28F0">
        <w:rPr>
          <w:rFonts w:ascii="宋体" w:eastAsia="宋体" w:hAnsi="宋体" w:cstheme="minorEastAsia" w:hint="eastAsia"/>
          <w:kern w:val="59"/>
          <w:sz w:val="28"/>
          <w:szCs w:val="28"/>
        </w:rPr>
        <w:t>南部供热中心</w:t>
      </w:r>
      <w:r w:rsidRPr="00996A48">
        <w:rPr>
          <w:rFonts w:ascii="宋体" w:eastAsia="宋体" w:hAnsi="宋体" w:cstheme="minorEastAsia" w:hint="eastAsia"/>
          <w:kern w:val="59"/>
          <w:sz w:val="28"/>
          <w:szCs w:val="28"/>
        </w:rPr>
        <w:t>阀门更换施工清单》</w:t>
      </w:r>
    </w:p>
    <w:p w:rsidR="00C26090" w:rsidRPr="0038106D" w:rsidRDefault="001A5817" w:rsidP="001A5817">
      <w:pPr>
        <w:spacing w:line="360" w:lineRule="auto"/>
        <w:rPr>
          <w:rFonts w:ascii="宋体" w:eastAsia="宋体" w:hAnsi="宋体"/>
          <w:sz w:val="28"/>
          <w:szCs w:val="28"/>
        </w:rPr>
      </w:pPr>
      <w:r w:rsidRPr="0038106D">
        <w:rPr>
          <w:rFonts w:ascii="宋体" w:eastAsia="宋体" w:hAnsi="宋体"/>
          <w:sz w:val="28"/>
          <w:szCs w:val="28"/>
        </w:rPr>
        <w:t>注：</w:t>
      </w:r>
      <w:r w:rsidR="00C26090" w:rsidRPr="0038106D">
        <w:rPr>
          <w:rFonts w:ascii="宋体" w:eastAsia="宋体" w:hAnsi="宋体" w:hint="eastAsia"/>
          <w:sz w:val="28"/>
          <w:szCs w:val="28"/>
        </w:rPr>
        <w:t>①</w:t>
      </w:r>
      <w:r w:rsidR="0038106D" w:rsidRPr="0038106D">
        <w:rPr>
          <w:rFonts w:ascii="宋体" w:eastAsia="宋体" w:hAnsi="宋体" w:hint="eastAsia"/>
          <w:sz w:val="28"/>
          <w:szCs w:val="28"/>
        </w:rPr>
        <w:t>投标方</w:t>
      </w:r>
      <w:r w:rsidRPr="0038106D">
        <w:rPr>
          <w:rFonts w:ascii="宋体" w:eastAsia="宋体" w:hAnsi="宋体"/>
          <w:sz w:val="28"/>
          <w:szCs w:val="28"/>
        </w:rPr>
        <w:t>按</w:t>
      </w:r>
      <w:r w:rsidR="00944FB4" w:rsidRPr="0038106D">
        <w:rPr>
          <w:rFonts w:ascii="宋体" w:eastAsia="宋体" w:hAnsi="宋体" w:hint="eastAsia"/>
          <w:sz w:val="28"/>
          <w:szCs w:val="28"/>
        </w:rPr>
        <w:t>附件</w:t>
      </w:r>
      <w:r w:rsidRPr="0038106D">
        <w:rPr>
          <w:rFonts w:ascii="宋体" w:eastAsia="宋体" w:hAnsi="宋体"/>
          <w:sz w:val="28"/>
          <w:szCs w:val="28"/>
        </w:rPr>
        <w:t>要求</w:t>
      </w:r>
      <w:r w:rsidRPr="0038106D">
        <w:rPr>
          <w:rFonts w:ascii="宋体" w:eastAsia="宋体" w:hAnsi="宋体"/>
          <w:b/>
          <w:sz w:val="28"/>
          <w:szCs w:val="28"/>
        </w:rPr>
        <w:t>分项报价</w:t>
      </w:r>
      <w:r w:rsidRPr="0038106D">
        <w:rPr>
          <w:rFonts w:ascii="宋体" w:eastAsia="宋体" w:hAnsi="宋体" w:hint="eastAsia"/>
          <w:sz w:val="28"/>
          <w:szCs w:val="28"/>
        </w:rPr>
        <w:t>。</w:t>
      </w:r>
    </w:p>
    <w:p w:rsidR="001A5817" w:rsidRPr="0038106D" w:rsidRDefault="00C26090" w:rsidP="001A5817">
      <w:pPr>
        <w:spacing w:line="360" w:lineRule="auto"/>
        <w:rPr>
          <w:rFonts w:ascii="宋体" w:eastAsia="宋体" w:hAnsi="宋体"/>
          <w:sz w:val="28"/>
          <w:szCs w:val="28"/>
        </w:rPr>
      </w:pPr>
      <w:r w:rsidRPr="0038106D">
        <w:rPr>
          <w:rFonts w:ascii="宋体" w:eastAsia="宋体" w:hAnsi="宋体" w:hint="eastAsia"/>
          <w:sz w:val="28"/>
          <w:szCs w:val="28"/>
        </w:rPr>
        <w:t>②</w:t>
      </w:r>
      <w:r w:rsidR="0038106D" w:rsidRPr="0038106D">
        <w:rPr>
          <w:rFonts w:ascii="宋体" w:eastAsia="宋体" w:hAnsi="宋体" w:hint="eastAsia"/>
          <w:sz w:val="28"/>
          <w:szCs w:val="28"/>
        </w:rPr>
        <w:t>投标</w:t>
      </w:r>
      <w:proofErr w:type="gramStart"/>
      <w:r w:rsidR="0038106D" w:rsidRPr="0038106D">
        <w:rPr>
          <w:rFonts w:ascii="宋体" w:eastAsia="宋体" w:hAnsi="宋体" w:hint="eastAsia"/>
          <w:sz w:val="28"/>
          <w:szCs w:val="28"/>
        </w:rPr>
        <w:t>方</w:t>
      </w:r>
      <w:r w:rsidR="001A5817" w:rsidRPr="0038106D">
        <w:rPr>
          <w:rFonts w:ascii="宋体" w:eastAsia="宋体" w:hAnsi="宋体" w:hint="eastAsia"/>
          <w:sz w:val="28"/>
          <w:szCs w:val="28"/>
        </w:rPr>
        <w:t>具体</w:t>
      </w:r>
      <w:proofErr w:type="gramEnd"/>
      <w:r w:rsidR="001A5817" w:rsidRPr="0038106D">
        <w:rPr>
          <w:rFonts w:ascii="宋体" w:eastAsia="宋体" w:hAnsi="宋体" w:hint="eastAsia"/>
          <w:sz w:val="28"/>
          <w:szCs w:val="28"/>
        </w:rPr>
        <w:t>施工项目及时间根据</w:t>
      </w:r>
      <w:r w:rsidR="0038106D" w:rsidRPr="0038106D">
        <w:rPr>
          <w:rFonts w:ascii="宋体" w:eastAsia="宋体" w:hAnsi="宋体" w:hint="eastAsia"/>
          <w:sz w:val="28"/>
          <w:szCs w:val="28"/>
        </w:rPr>
        <w:t>招标方</w:t>
      </w:r>
      <w:r w:rsidR="001A5817" w:rsidRPr="0038106D">
        <w:rPr>
          <w:rFonts w:ascii="宋体" w:eastAsia="宋体" w:hAnsi="宋体" w:hint="eastAsia"/>
          <w:sz w:val="28"/>
          <w:szCs w:val="28"/>
        </w:rPr>
        <w:t>热电厂停机实际情况施工，</w:t>
      </w:r>
      <w:r w:rsidR="0038106D" w:rsidRPr="0038106D">
        <w:rPr>
          <w:rFonts w:ascii="宋体" w:eastAsia="宋体" w:hAnsi="宋体" w:hint="eastAsia"/>
          <w:sz w:val="28"/>
          <w:szCs w:val="28"/>
        </w:rPr>
        <w:t>投标方</w:t>
      </w:r>
      <w:r w:rsidR="001A5817" w:rsidRPr="0038106D">
        <w:rPr>
          <w:rFonts w:ascii="宋体" w:eastAsia="宋体" w:hAnsi="宋体" w:hint="eastAsia"/>
          <w:sz w:val="28"/>
          <w:szCs w:val="28"/>
        </w:rPr>
        <w:t>应承诺服从</w:t>
      </w:r>
      <w:r w:rsidR="0038106D" w:rsidRPr="0038106D">
        <w:rPr>
          <w:rFonts w:ascii="宋体" w:eastAsia="宋体" w:hAnsi="宋体" w:hint="eastAsia"/>
          <w:sz w:val="28"/>
          <w:szCs w:val="28"/>
        </w:rPr>
        <w:t>招标方</w:t>
      </w:r>
      <w:r w:rsidR="00944FB4" w:rsidRPr="0038106D">
        <w:rPr>
          <w:rFonts w:ascii="宋体" w:eastAsia="宋体" w:hAnsi="宋体" w:hint="eastAsia"/>
          <w:sz w:val="28"/>
          <w:szCs w:val="28"/>
        </w:rPr>
        <w:t>安排，</w:t>
      </w:r>
      <w:r w:rsidR="0038106D" w:rsidRPr="0038106D">
        <w:rPr>
          <w:rFonts w:ascii="宋体" w:eastAsia="宋体" w:hAnsi="宋体" w:hint="eastAsia"/>
          <w:sz w:val="28"/>
          <w:szCs w:val="28"/>
        </w:rPr>
        <w:t>投标方</w:t>
      </w:r>
      <w:r w:rsidR="001A5817" w:rsidRPr="0038106D">
        <w:rPr>
          <w:rFonts w:ascii="宋体" w:eastAsia="宋体" w:hAnsi="宋体" w:hint="eastAsia"/>
          <w:sz w:val="28"/>
          <w:szCs w:val="28"/>
        </w:rPr>
        <w:t>应承诺在规定时间内完成施工，开工日期根据现场条件并经</w:t>
      </w:r>
      <w:r w:rsidR="0038106D" w:rsidRPr="0038106D">
        <w:rPr>
          <w:rFonts w:ascii="宋体" w:eastAsia="宋体" w:hAnsi="宋体" w:hint="eastAsia"/>
          <w:sz w:val="28"/>
          <w:szCs w:val="28"/>
        </w:rPr>
        <w:t>招标方</w:t>
      </w:r>
      <w:r w:rsidR="001A5817" w:rsidRPr="0038106D">
        <w:rPr>
          <w:rFonts w:ascii="宋体" w:eastAsia="宋体" w:hAnsi="宋体" w:hint="eastAsia"/>
          <w:sz w:val="28"/>
          <w:szCs w:val="28"/>
        </w:rPr>
        <w:t>许可后方可施工，施工工期为开工后</w:t>
      </w:r>
      <w:r w:rsidR="00821847" w:rsidRPr="0038106D">
        <w:rPr>
          <w:rFonts w:ascii="宋体" w:eastAsia="宋体" w:hAnsi="宋体" w:hint="eastAsia"/>
          <w:sz w:val="28"/>
          <w:szCs w:val="28"/>
        </w:rPr>
        <w:t>1</w:t>
      </w:r>
      <w:r w:rsidR="00201835">
        <w:rPr>
          <w:rFonts w:ascii="宋体" w:eastAsia="宋体" w:hAnsi="宋体" w:hint="eastAsia"/>
          <w:sz w:val="28"/>
          <w:szCs w:val="28"/>
        </w:rPr>
        <w:t>5</w:t>
      </w:r>
      <w:r w:rsidR="001A5817" w:rsidRPr="0038106D">
        <w:rPr>
          <w:rFonts w:ascii="宋体" w:eastAsia="宋体" w:hAnsi="宋体" w:hint="eastAsia"/>
          <w:sz w:val="28"/>
          <w:szCs w:val="28"/>
        </w:rPr>
        <w:t>天内完成。</w:t>
      </w:r>
    </w:p>
    <w:p w:rsidR="00C26090" w:rsidRDefault="00C26090" w:rsidP="001A5817">
      <w:pPr>
        <w:spacing w:line="360" w:lineRule="auto"/>
        <w:rPr>
          <w:rFonts w:ascii="宋体" w:eastAsia="宋体" w:hAnsi="宋体"/>
          <w:sz w:val="28"/>
          <w:szCs w:val="28"/>
        </w:rPr>
      </w:pPr>
      <w:r w:rsidRPr="0038106D">
        <w:rPr>
          <w:rFonts w:ascii="宋体" w:eastAsia="宋体" w:hAnsi="宋体" w:hint="eastAsia"/>
          <w:sz w:val="28"/>
          <w:szCs w:val="28"/>
        </w:rPr>
        <w:t>③报价表中须列出</w:t>
      </w:r>
      <w:r w:rsidRPr="0038106D">
        <w:rPr>
          <w:rFonts w:ascii="宋体" w:eastAsia="宋体" w:hAnsi="宋体"/>
          <w:sz w:val="28"/>
          <w:szCs w:val="28"/>
        </w:rPr>
        <w:t>安全文明措施费</w:t>
      </w:r>
      <w:r w:rsidRPr="0038106D">
        <w:rPr>
          <w:rFonts w:ascii="宋体" w:eastAsia="宋体" w:hAnsi="宋体" w:hint="eastAsia"/>
          <w:sz w:val="28"/>
          <w:szCs w:val="28"/>
        </w:rPr>
        <w:t>。</w:t>
      </w:r>
    </w:p>
    <w:p w:rsidR="000400C4" w:rsidRPr="0038106D" w:rsidRDefault="000400C4" w:rsidP="001A5817">
      <w:pPr>
        <w:spacing w:line="360" w:lineRule="auto"/>
        <w:rPr>
          <w:rFonts w:ascii="宋体" w:eastAsia="宋体" w:hAnsi="宋体"/>
          <w:sz w:val="28"/>
          <w:szCs w:val="28"/>
        </w:rPr>
      </w:pPr>
      <w:r>
        <w:rPr>
          <w:rFonts w:ascii="宋体" w:eastAsia="宋体" w:hAnsi="宋体" w:hint="eastAsia"/>
          <w:sz w:val="28"/>
          <w:szCs w:val="28"/>
        </w:rPr>
        <w:t>④阀门更换焊口总数预计会比阀门总数的两倍多1</w:t>
      </w:r>
      <w:r w:rsidR="00996A48">
        <w:rPr>
          <w:rFonts w:ascii="宋体" w:eastAsia="宋体" w:hAnsi="宋体" w:hint="eastAsia"/>
          <w:sz w:val="28"/>
          <w:szCs w:val="28"/>
        </w:rPr>
        <w:t>5</w:t>
      </w:r>
      <w:r>
        <w:rPr>
          <w:rFonts w:ascii="宋体" w:eastAsia="宋体" w:hAnsi="宋体" w:hint="eastAsia"/>
          <w:sz w:val="28"/>
          <w:szCs w:val="28"/>
        </w:rPr>
        <w:t>%。</w:t>
      </w:r>
    </w:p>
    <w:p w:rsidR="00001886" w:rsidRPr="0038106D"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0A621D" w:rsidRPr="0038106D">
        <w:rPr>
          <w:rFonts w:ascii="宋体" w:eastAsia="宋体" w:hAnsi="宋体" w:hint="eastAsia"/>
          <w:sz w:val="28"/>
          <w:szCs w:val="28"/>
        </w:rPr>
        <w:t>6</w:t>
      </w:r>
      <w:r w:rsidR="0038106D" w:rsidRPr="0038106D">
        <w:rPr>
          <w:rFonts w:ascii="宋体" w:eastAsia="宋体" w:hAnsi="宋体" w:hint="eastAsia"/>
          <w:sz w:val="28"/>
          <w:szCs w:val="28"/>
        </w:rPr>
        <w:t>新阀门</w:t>
      </w:r>
      <w:r w:rsidR="00001886" w:rsidRPr="0038106D">
        <w:rPr>
          <w:rFonts w:ascii="宋体" w:eastAsia="宋体" w:hAnsi="宋体" w:hint="eastAsia"/>
          <w:sz w:val="28"/>
          <w:szCs w:val="28"/>
        </w:rPr>
        <w:t>存放在</w:t>
      </w:r>
      <w:r w:rsidR="0038106D" w:rsidRPr="0038106D">
        <w:rPr>
          <w:rFonts w:ascii="宋体" w:eastAsia="宋体" w:hAnsi="宋体" w:hint="eastAsia"/>
          <w:sz w:val="28"/>
          <w:szCs w:val="28"/>
        </w:rPr>
        <w:t>招标方</w:t>
      </w:r>
      <w:r w:rsidR="00001886" w:rsidRPr="0038106D">
        <w:rPr>
          <w:rFonts w:ascii="宋体" w:eastAsia="宋体" w:hAnsi="宋体" w:hint="eastAsia"/>
          <w:sz w:val="28"/>
          <w:szCs w:val="28"/>
        </w:rPr>
        <w:t>仓库内，由</w:t>
      </w:r>
      <w:r w:rsidR="0038106D" w:rsidRPr="0038106D">
        <w:rPr>
          <w:rFonts w:ascii="宋体" w:eastAsia="宋体" w:hAnsi="宋体" w:hint="eastAsia"/>
          <w:sz w:val="28"/>
          <w:szCs w:val="28"/>
        </w:rPr>
        <w:t>投标方</w:t>
      </w:r>
      <w:r w:rsidR="00001886" w:rsidRPr="0038106D">
        <w:rPr>
          <w:rFonts w:ascii="宋体" w:eastAsia="宋体" w:hAnsi="宋体" w:hint="eastAsia"/>
          <w:sz w:val="28"/>
          <w:szCs w:val="28"/>
        </w:rPr>
        <w:t>负责将</w:t>
      </w:r>
      <w:r w:rsidR="002360F0" w:rsidRPr="0038106D">
        <w:rPr>
          <w:rFonts w:ascii="宋体" w:eastAsia="宋体" w:hAnsi="宋体" w:hint="eastAsia"/>
          <w:sz w:val="28"/>
          <w:szCs w:val="28"/>
        </w:rPr>
        <w:t>管道及管件</w:t>
      </w:r>
      <w:r w:rsidR="00001886" w:rsidRPr="0038106D">
        <w:rPr>
          <w:rFonts w:ascii="宋体" w:eastAsia="宋体" w:hAnsi="宋体" w:hint="eastAsia"/>
          <w:sz w:val="28"/>
          <w:szCs w:val="28"/>
        </w:rPr>
        <w:t>运送至各安装位置。</w:t>
      </w:r>
    </w:p>
    <w:p w:rsidR="00001886" w:rsidRPr="0038106D"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0A621D" w:rsidRPr="0038106D">
        <w:rPr>
          <w:rFonts w:ascii="宋体" w:eastAsia="宋体" w:hAnsi="宋体" w:hint="eastAsia"/>
          <w:sz w:val="28"/>
          <w:szCs w:val="28"/>
        </w:rPr>
        <w:t>7</w:t>
      </w:r>
      <w:r w:rsidR="00001886" w:rsidRPr="0038106D">
        <w:rPr>
          <w:rFonts w:ascii="宋体" w:eastAsia="宋体" w:hAnsi="宋体" w:hint="eastAsia"/>
          <w:sz w:val="28"/>
          <w:szCs w:val="28"/>
        </w:rPr>
        <w:t>原</w:t>
      </w:r>
      <w:r w:rsidR="002360F0" w:rsidRPr="0038106D">
        <w:rPr>
          <w:rFonts w:ascii="宋体" w:eastAsia="宋体" w:hAnsi="宋体" w:hint="eastAsia"/>
          <w:sz w:val="28"/>
          <w:szCs w:val="28"/>
        </w:rPr>
        <w:t>管道及管件</w:t>
      </w:r>
      <w:r w:rsidR="00001886" w:rsidRPr="0038106D">
        <w:rPr>
          <w:rFonts w:ascii="宋体" w:eastAsia="宋体" w:hAnsi="宋体" w:hint="eastAsia"/>
          <w:sz w:val="28"/>
          <w:szCs w:val="28"/>
        </w:rPr>
        <w:t>本体拆除由</w:t>
      </w:r>
      <w:r w:rsidR="0038106D" w:rsidRPr="0038106D">
        <w:rPr>
          <w:rFonts w:ascii="宋体" w:eastAsia="宋体" w:hAnsi="宋体" w:hint="eastAsia"/>
          <w:sz w:val="28"/>
          <w:szCs w:val="28"/>
        </w:rPr>
        <w:t>投标方</w:t>
      </w:r>
      <w:r w:rsidR="00001886" w:rsidRPr="0038106D">
        <w:rPr>
          <w:rFonts w:ascii="宋体" w:eastAsia="宋体" w:hAnsi="宋体" w:hint="eastAsia"/>
          <w:sz w:val="28"/>
          <w:szCs w:val="28"/>
        </w:rPr>
        <w:t>负责，并将拆下的</w:t>
      </w:r>
      <w:r w:rsidR="002360F0" w:rsidRPr="0038106D">
        <w:rPr>
          <w:rFonts w:ascii="宋体" w:eastAsia="宋体" w:hAnsi="宋体" w:hint="eastAsia"/>
          <w:sz w:val="28"/>
          <w:szCs w:val="28"/>
        </w:rPr>
        <w:t>管道及管件</w:t>
      </w:r>
      <w:r w:rsidR="00001886" w:rsidRPr="0038106D">
        <w:rPr>
          <w:rFonts w:ascii="宋体" w:eastAsia="宋体" w:hAnsi="宋体" w:hint="eastAsia"/>
          <w:sz w:val="28"/>
          <w:szCs w:val="28"/>
        </w:rPr>
        <w:lastRenderedPageBreak/>
        <w:t>搬运至</w:t>
      </w:r>
      <w:r w:rsidR="0038106D" w:rsidRPr="0038106D">
        <w:rPr>
          <w:rFonts w:ascii="宋体" w:eastAsia="宋体" w:hAnsi="宋体" w:hint="eastAsia"/>
          <w:sz w:val="28"/>
          <w:szCs w:val="28"/>
        </w:rPr>
        <w:t>招标方</w:t>
      </w:r>
      <w:r w:rsidR="00001886" w:rsidRPr="0038106D">
        <w:rPr>
          <w:rFonts w:ascii="宋体" w:eastAsia="宋体" w:hAnsi="宋体" w:hint="eastAsia"/>
          <w:sz w:val="28"/>
          <w:szCs w:val="28"/>
        </w:rPr>
        <w:t>指定仓库。</w:t>
      </w:r>
    </w:p>
    <w:p w:rsidR="00001886" w:rsidRPr="0038106D"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0A621D" w:rsidRPr="0038106D">
        <w:rPr>
          <w:rFonts w:ascii="宋体" w:eastAsia="宋体" w:hAnsi="宋体" w:hint="eastAsia"/>
          <w:sz w:val="28"/>
          <w:szCs w:val="28"/>
        </w:rPr>
        <w:t>8</w:t>
      </w:r>
      <w:r w:rsidR="00001886" w:rsidRPr="0038106D">
        <w:rPr>
          <w:rFonts w:ascii="宋体" w:eastAsia="宋体" w:hAnsi="宋体" w:hint="eastAsia"/>
          <w:sz w:val="28"/>
          <w:szCs w:val="28"/>
        </w:rPr>
        <w:t>更换的</w:t>
      </w:r>
      <w:r w:rsidR="0038106D" w:rsidRPr="0038106D">
        <w:rPr>
          <w:rFonts w:ascii="宋体" w:eastAsia="宋体" w:hAnsi="宋体" w:hint="eastAsia"/>
          <w:sz w:val="28"/>
          <w:szCs w:val="28"/>
        </w:rPr>
        <w:t>新阀门</w:t>
      </w:r>
      <w:r w:rsidR="00305B73">
        <w:rPr>
          <w:rFonts w:ascii="宋体" w:eastAsia="宋体" w:hAnsi="宋体" w:hint="eastAsia"/>
          <w:sz w:val="28"/>
          <w:szCs w:val="28"/>
        </w:rPr>
        <w:t>和管道</w:t>
      </w:r>
      <w:r w:rsidR="00001886" w:rsidRPr="0038106D">
        <w:rPr>
          <w:rFonts w:ascii="宋体" w:eastAsia="宋体" w:hAnsi="宋体" w:hint="eastAsia"/>
          <w:sz w:val="28"/>
          <w:szCs w:val="28"/>
        </w:rPr>
        <w:t>由</w:t>
      </w:r>
      <w:r w:rsidR="0038106D" w:rsidRPr="0038106D">
        <w:rPr>
          <w:rFonts w:ascii="宋体" w:eastAsia="宋体" w:hAnsi="宋体" w:hint="eastAsia"/>
          <w:sz w:val="28"/>
          <w:szCs w:val="28"/>
        </w:rPr>
        <w:t>招标方</w:t>
      </w:r>
      <w:r w:rsidR="00001886" w:rsidRPr="0038106D">
        <w:rPr>
          <w:rFonts w:ascii="宋体" w:eastAsia="宋体" w:hAnsi="宋体" w:hint="eastAsia"/>
          <w:sz w:val="28"/>
          <w:szCs w:val="28"/>
        </w:rPr>
        <w:t>提供，</w:t>
      </w:r>
      <w:r w:rsidR="0038106D" w:rsidRPr="0038106D">
        <w:rPr>
          <w:rFonts w:ascii="宋体" w:eastAsia="宋体" w:hAnsi="宋体" w:hint="eastAsia"/>
          <w:sz w:val="28"/>
          <w:szCs w:val="28"/>
        </w:rPr>
        <w:t>投标方</w:t>
      </w:r>
      <w:r w:rsidR="00001886" w:rsidRPr="0038106D">
        <w:rPr>
          <w:rFonts w:ascii="宋体" w:eastAsia="宋体" w:hAnsi="宋体" w:hint="eastAsia"/>
          <w:sz w:val="28"/>
          <w:szCs w:val="28"/>
        </w:rPr>
        <w:t>负责按技术要求进行更换焊接安装。安装</w:t>
      </w:r>
      <w:r w:rsidR="002360F0" w:rsidRPr="0038106D">
        <w:rPr>
          <w:rFonts w:ascii="宋体" w:eastAsia="宋体" w:hAnsi="宋体" w:hint="eastAsia"/>
          <w:sz w:val="28"/>
          <w:szCs w:val="28"/>
        </w:rPr>
        <w:t>管道及管件</w:t>
      </w:r>
      <w:r w:rsidR="00001886" w:rsidRPr="0038106D">
        <w:rPr>
          <w:rFonts w:ascii="宋体" w:eastAsia="宋体" w:hAnsi="宋体" w:hint="eastAsia"/>
          <w:sz w:val="28"/>
          <w:szCs w:val="28"/>
        </w:rPr>
        <w:t>所需的热处理设备、焊机和焊接材料如焊丝、焊条等均由</w:t>
      </w:r>
      <w:r w:rsidR="0038106D" w:rsidRPr="0038106D">
        <w:rPr>
          <w:rFonts w:ascii="宋体" w:eastAsia="宋体" w:hAnsi="宋体" w:hint="eastAsia"/>
          <w:sz w:val="28"/>
          <w:szCs w:val="28"/>
        </w:rPr>
        <w:t>投标方</w:t>
      </w:r>
      <w:r w:rsidR="00001886" w:rsidRPr="0038106D">
        <w:rPr>
          <w:rFonts w:ascii="宋体" w:eastAsia="宋体" w:hAnsi="宋体" w:hint="eastAsia"/>
          <w:sz w:val="28"/>
          <w:szCs w:val="28"/>
        </w:rPr>
        <w:t>负责提供。</w:t>
      </w:r>
    </w:p>
    <w:p w:rsidR="00001886" w:rsidRPr="0038106D"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0A621D" w:rsidRPr="0038106D">
        <w:rPr>
          <w:rFonts w:ascii="宋体" w:eastAsia="宋体" w:hAnsi="宋体" w:hint="eastAsia"/>
          <w:sz w:val="28"/>
          <w:szCs w:val="28"/>
        </w:rPr>
        <w:t>9</w:t>
      </w:r>
      <w:r w:rsidR="00001886" w:rsidRPr="0038106D">
        <w:rPr>
          <w:rFonts w:ascii="宋体" w:eastAsia="宋体" w:hAnsi="宋体" w:hint="eastAsia"/>
          <w:sz w:val="28"/>
          <w:szCs w:val="28"/>
        </w:rPr>
        <w:t>安装</w:t>
      </w:r>
      <w:r w:rsidR="002360F0" w:rsidRPr="0038106D">
        <w:rPr>
          <w:rFonts w:ascii="宋体" w:eastAsia="宋体" w:hAnsi="宋体" w:hint="eastAsia"/>
          <w:sz w:val="28"/>
          <w:szCs w:val="28"/>
        </w:rPr>
        <w:t>管道及管件</w:t>
      </w:r>
      <w:r w:rsidR="00001886" w:rsidRPr="0038106D">
        <w:rPr>
          <w:rFonts w:ascii="宋体" w:eastAsia="宋体" w:hAnsi="宋体" w:hint="eastAsia"/>
          <w:sz w:val="28"/>
          <w:szCs w:val="28"/>
        </w:rPr>
        <w:t>所须执行措施由</w:t>
      </w:r>
      <w:r w:rsidR="0038106D" w:rsidRPr="0038106D">
        <w:rPr>
          <w:rFonts w:ascii="宋体" w:eastAsia="宋体" w:hAnsi="宋体" w:hint="eastAsia"/>
          <w:sz w:val="28"/>
          <w:szCs w:val="28"/>
        </w:rPr>
        <w:t>投标方</w:t>
      </w:r>
      <w:r w:rsidR="00001886" w:rsidRPr="0038106D">
        <w:rPr>
          <w:rFonts w:ascii="宋体" w:eastAsia="宋体" w:hAnsi="宋体" w:hint="eastAsia"/>
          <w:sz w:val="28"/>
          <w:szCs w:val="28"/>
        </w:rPr>
        <w:t>负责，如脚手架、吊装葫芦</w:t>
      </w:r>
      <w:r w:rsidR="00BE0DB3" w:rsidRPr="0038106D">
        <w:rPr>
          <w:rFonts w:ascii="宋体" w:eastAsia="宋体" w:hAnsi="宋体" w:hint="eastAsia"/>
          <w:sz w:val="28"/>
          <w:szCs w:val="28"/>
        </w:rPr>
        <w:t>、保温拆装</w:t>
      </w:r>
      <w:r w:rsidR="00001886" w:rsidRPr="0038106D">
        <w:rPr>
          <w:rFonts w:ascii="宋体" w:eastAsia="宋体" w:hAnsi="宋体" w:hint="eastAsia"/>
          <w:sz w:val="28"/>
          <w:szCs w:val="28"/>
        </w:rPr>
        <w:t>等。</w:t>
      </w:r>
    </w:p>
    <w:p w:rsidR="002360F0" w:rsidRDefault="001A5817"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w:t>
      </w:r>
      <w:r w:rsidR="000A621D" w:rsidRPr="0038106D">
        <w:rPr>
          <w:rFonts w:ascii="宋体" w:eastAsia="宋体" w:hAnsi="宋体" w:hint="eastAsia"/>
          <w:sz w:val="28"/>
          <w:szCs w:val="28"/>
        </w:rPr>
        <w:t>10</w:t>
      </w:r>
      <w:r w:rsidR="002360F0" w:rsidRPr="0038106D">
        <w:rPr>
          <w:rFonts w:ascii="宋体" w:eastAsia="宋体" w:hAnsi="宋体" w:hint="eastAsia"/>
          <w:sz w:val="28"/>
          <w:szCs w:val="28"/>
          <w:highlight w:val="yellow"/>
        </w:rPr>
        <w:t>更换</w:t>
      </w:r>
      <w:r w:rsidR="0038106D" w:rsidRPr="0038106D">
        <w:rPr>
          <w:rFonts w:ascii="宋体" w:eastAsia="宋体" w:hAnsi="宋体" w:hint="eastAsia"/>
          <w:sz w:val="28"/>
          <w:szCs w:val="28"/>
          <w:highlight w:val="yellow"/>
        </w:rPr>
        <w:t>的</w:t>
      </w:r>
      <w:r w:rsidR="002360F0" w:rsidRPr="0038106D">
        <w:rPr>
          <w:rFonts w:ascii="宋体" w:eastAsia="宋体" w:hAnsi="宋体" w:hint="eastAsia"/>
          <w:sz w:val="28"/>
          <w:szCs w:val="28"/>
          <w:highlight w:val="yellow"/>
        </w:rPr>
        <w:t>阀门由</w:t>
      </w:r>
      <w:r w:rsidR="0038106D" w:rsidRPr="0038106D">
        <w:rPr>
          <w:rFonts w:ascii="宋体" w:eastAsia="宋体" w:hAnsi="宋体" w:hint="eastAsia"/>
          <w:sz w:val="28"/>
          <w:szCs w:val="28"/>
          <w:highlight w:val="yellow"/>
        </w:rPr>
        <w:t>招标方</w:t>
      </w:r>
      <w:r w:rsidR="002360F0" w:rsidRPr="0038106D">
        <w:rPr>
          <w:rFonts w:ascii="宋体" w:eastAsia="宋体" w:hAnsi="宋体" w:hint="eastAsia"/>
          <w:sz w:val="28"/>
          <w:szCs w:val="28"/>
          <w:highlight w:val="yellow"/>
        </w:rPr>
        <w:t>负责提供新阀门</w:t>
      </w:r>
      <w:r w:rsidR="003B5718">
        <w:rPr>
          <w:rFonts w:ascii="宋体" w:eastAsia="宋体" w:hAnsi="宋体" w:hint="eastAsia"/>
          <w:sz w:val="28"/>
          <w:szCs w:val="28"/>
          <w:highlight w:val="yellow"/>
        </w:rPr>
        <w:t>,详见阀门更换清单</w:t>
      </w:r>
      <w:r w:rsidR="002360F0" w:rsidRPr="0038106D">
        <w:rPr>
          <w:rFonts w:ascii="宋体" w:eastAsia="宋体" w:hAnsi="宋体" w:hint="eastAsia"/>
          <w:sz w:val="28"/>
          <w:szCs w:val="28"/>
          <w:highlight w:val="yellow"/>
        </w:rPr>
        <w:t>。</w:t>
      </w:r>
    </w:p>
    <w:p w:rsidR="00996A48" w:rsidRDefault="00996A48"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4.1</w:t>
      </w:r>
      <w:r w:rsidR="00131518">
        <w:rPr>
          <w:rFonts w:ascii="宋体" w:eastAsia="宋体" w:hAnsi="宋体" w:hint="eastAsia"/>
          <w:sz w:val="28"/>
          <w:szCs w:val="28"/>
        </w:rPr>
        <w:t>1</w:t>
      </w:r>
      <w:r>
        <w:rPr>
          <w:rFonts w:ascii="宋体" w:eastAsia="宋体" w:hAnsi="宋体" w:hint="eastAsia"/>
          <w:sz w:val="28"/>
          <w:szCs w:val="28"/>
        </w:rPr>
        <w:t xml:space="preserve"> </w:t>
      </w:r>
      <w:r w:rsidR="002B4B89" w:rsidRPr="00085355">
        <w:rPr>
          <w:rFonts w:ascii="宋体" w:eastAsia="宋体" w:hAnsi="宋体" w:hint="eastAsia"/>
          <w:sz w:val="28"/>
          <w:szCs w:val="28"/>
          <w:highlight w:val="yellow"/>
        </w:rPr>
        <w:t>每台气动阀气源管和接线均需加长1米，</w:t>
      </w:r>
      <w:r w:rsidR="00085355" w:rsidRPr="00085355">
        <w:rPr>
          <w:rFonts w:ascii="宋体" w:eastAsia="宋体" w:hAnsi="宋体" w:hint="eastAsia"/>
          <w:sz w:val="28"/>
          <w:szCs w:val="28"/>
          <w:highlight w:val="yellow"/>
        </w:rPr>
        <w:t>因新更换疏水阀实际安装位置变更所增加的管道、弯头不增加施工费用，管材、弯头由招标方提供</w:t>
      </w:r>
      <w:r w:rsidR="002B4B89" w:rsidRPr="00085355">
        <w:rPr>
          <w:rFonts w:ascii="宋体" w:eastAsia="宋体" w:hAnsi="宋体" w:hint="eastAsia"/>
          <w:sz w:val="28"/>
          <w:szCs w:val="28"/>
          <w:highlight w:val="yellow"/>
        </w:rPr>
        <w:t>。加长的电缆线</w:t>
      </w:r>
      <w:r w:rsidR="006E7EE8" w:rsidRPr="00085355">
        <w:rPr>
          <w:rFonts w:ascii="宋体" w:eastAsia="宋体" w:hAnsi="宋体" w:hint="eastAsia"/>
          <w:sz w:val="28"/>
          <w:szCs w:val="28"/>
          <w:highlight w:val="yellow"/>
        </w:rPr>
        <w:t>招标方</w:t>
      </w:r>
      <w:r w:rsidR="002B4B89" w:rsidRPr="00085355">
        <w:rPr>
          <w:rFonts w:ascii="宋体" w:eastAsia="宋体" w:hAnsi="宋体" w:hint="eastAsia"/>
          <w:sz w:val="28"/>
          <w:szCs w:val="28"/>
          <w:highlight w:val="yellow"/>
        </w:rPr>
        <w:t>提供，接线端子</w:t>
      </w:r>
      <w:r w:rsidR="006E7EE8" w:rsidRPr="00085355">
        <w:rPr>
          <w:rFonts w:ascii="宋体" w:eastAsia="宋体" w:hAnsi="宋体" w:hint="eastAsia"/>
          <w:sz w:val="28"/>
          <w:szCs w:val="28"/>
          <w:highlight w:val="yellow"/>
        </w:rPr>
        <w:t>投标方</w:t>
      </w:r>
      <w:r w:rsidR="002B4B89" w:rsidRPr="00085355">
        <w:rPr>
          <w:rFonts w:ascii="宋体" w:eastAsia="宋体" w:hAnsi="宋体" w:hint="eastAsia"/>
          <w:sz w:val="28"/>
          <w:szCs w:val="28"/>
          <w:highlight w:val="yellow"/>
        </w:rPr>
        <w:t>提供，加长的气源管φ8x1由</w:t>
      </w:r>
      <w:r w:rsidR="006E7EE8" w:rsidRPr="00085355">
        <w:rPr>
          <w:rFonts w:ascii="宋体" w:eastAsia="宋体" w:hAnsi="宋体" w:hint="eastAsia"/>
          <w:sz w:val="28"/>
          <w:szCs w:val="28"/>
          <w:highlight w:val="yellow"/>
        </w:rPr>
        <w:t>投标方</w:t>
      </w:r>
      <w:r w:rsidR="002B4B89" w:rsidRPr="00085355">
        <w:rPr>
          <w:rFonts w:ascii="宋体" w:eastAsia="宋体" w:hAnsi="宋体" w:hint="eastAsia"/>
          <w:sz w:val="28"/>
          <w:szCs w:val="28"/>
          <w:highlight w:val="yellow"/>
        </w:rPr>
        <w:t>提供，施工、调试由</w:t>
      </w:r>
      <w:r w:rsidR="006E7EE8" w:rsidRPr="00085355">
        <w:rPr>
          <w:rFonts w:ascii="宋体" w:eastAsia="宋体" w:hAnsi="宋体" w:hint="eastAsia"/>
          <w:sz w:val="28"/>
          <w:szCs w:val="28"/>
          <w:highlight w:val="yellow"/>
        </w:rPr>
        <w:t>投标方</w:t>
      </w:r>
      <w:r w:rsidR="002B4B89" w:rsidRPr="00085355">
        <w:rPr>
          <w:rFonts w:ascii="宋体" w:eastAsia="宋体" w:hAnsi="宋体" w:hint="eastAsia"/>
          <w:sz w:val="28"/>
          <w:szCs w:val="28"/>
          <w:highlight w:val="yellow"/>
        </w:rPr>
        <w:t>负责。</w:t>
      </w:r>
    </w:p>
    <w:p w:rsidR="00E01942" w:rsidRDefault="00E01942" w:rsidP="0038106D">
      <w:pPr>
        <w:spacing w:line="360" w:lineRule="auto"/>
        <w:ind w:firstLineChars="50" w:firstLine="140"/>
        <w:rPr>
          <w:rFonts w:ascii="宋体" w:eastAsia="宋体" w:hAnsi="宋体"/>
          <w:color w:val="000000"/>
          <w:sz w:val="28"/>
          <w:szCs w:val="28"/>
        </w:rPr>
      </w:pPr>
      <w:r w:rsidRPr="0038106D">
        <w:rPr>
          <w:rFonts w:ascii="宋体" w:eastAsia="宋体" w:hAnsi="宋体" w:hint="eastAsia"/>
          <w:sz w:val="28"/>
          <w:szCs w:val="28"/>
        </w:rPr>
        <w:t>4.1</w:t>
      </w:r>
      <w:r w:rsidR="003B5718">
        <w:rPr>
          <w:rFonts w:ascii="宋体" w:eastAsia="宋体" w:hAnsi="宋体" w:hint="eastAsia"/>
          <w:sz w:val="28"/>
          <w:szCs w:val="28"/>
        </w:rPr>
        <w:t>2</w:t>
      </w:r>
      <w:r w:rsidRPr="0038106D">
        <w:rPr>
          <w:rFonts w:ascii="宋体" w:eastAsia="宋体" w:hAnsi="宋体" w:hint="eastAsia"/>
          <w:sz w:val="28"/>
          <w:szCs w:val="28"/>
        </w:rPr>
        <w:t xml:space="preserve"> 施工工程中保护好</w:t>
      </w:r>
      <w:r w:rsidRPr="0038106D">
        <w:rPr>
          <w:rFonts w:ascii="宋体" w:eastAsia="宋体" w:hAnsi="宋体" w:hint="eastAsia"/>
          <w:color w:val="000000"/>
          <w:sz w:val="28"/>
          <w:szCs w:val="28"/>
        </w:rPr>
        <w:t>保护环氧地坪漆地面</w:t>
      </w:r>
      <w:r w:rsidR="00A031B9" w:rsidRPr="0038106D">
        <w:rPr>
          <w:rFonts w:ascii="宋体" w:eastAsia="宋体" w:hAnsi="宋体" w:hint="eastAsia"/>
          <w:color w:val="000000"/>
          <w:sz w:val="28"/>
          <w:szCs w:val="28"/>
        </w:rPr>
        <w:t>，如造成损坏，须赔偿</w:t>
      </w:r>
      <w:r w:rsidRPr="0038106D">
        <w:rPr>
          <w:rFonts w:ascii="宋体" w:eastAsia="宋体" w:hAnsi="宋体" w:hint="eastAsia"/>
          <w:color w:val="000000"/>
          <w:sz w:val="28"/>
          <w:szCs w:val="28"/>
        </w:rPr>
        <w:t>。</w:t>
      </w:r>
    </w:p>
    <w:p w:rsidR="00154DD5" w:rsidRPr="0038106D" w:rsidRDefault="00B27902"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五、</w:t>
      </w:r>
      <w:r w:rsidR="00154DD5" w:rsidRPr="0038106D">
        <w:rPr>
          <w:rFonts w:ascii="宋体" w:eastAsia="宋体" w:hAnsi="宋体" w:hint="eastAsia"/>
          <w:sz w:val="28"/>
          <w:szCs w:val="28"/>
        </w:rPr>
        <w:t>主要焊接材料 </w:t>
      </w:r>
    </w:p>
    <w:p w:rsidR="00154DD5" w:rsidRPr="0038106D" w:rsidRDefault="00154DD5" w:rsidP="0038106D">
      <w:pPr>
        <w:spacing w:line="360" w:lineRule="auto"/>
        <w:ind w:firstLineChars="200" w:firstLine="560"/>
        <w:rPr>
          <w:rFonts w:ascii="宋体" w:eastAsia="宋体" w:hAnsi="宋体"/>
          <w:sz w:val="28"/>
          <w:szCs w:val="28"/>
        </w:rPr>
      </w:pPr>
      <w:r w:rsidRPr="0038106D">
        <w:rPr>
          <w:rFonts w:ascii="宋体" w:eastAsia="宋体" w:hAnsi="宋体" w:hint="eastAsia"/>
          <w:sz w:val="28"/>
          <w:szCs w:val="28"/>
        </w:rPr>
        <w:t>根据具体焊口材质来确定焊材。焊接材料准备充分，有材质证明书</w:t>
      </w:r>
      <w:r w:rsidR="00CB0DC3" w:rsidRPr="0038106D">
        <w:rPr>
          <w:rFonts w:ascii="宋体" w:eastAsia="宋体" w:hAnsi="宋体" w:hint="eastAsia"/>
          <w:sz w:val="28"/>
          <w:szCs w:val="28"/>
        </w:rPr>
        <w:t>和</w:t>
      </w:r>
      <w:r w:rsidRPr="0038106D">
        <w:rPr>
          <w:rFonts w:ascii="宋体" w:eastAsia="宋体" w:hAnsi="宋体" w:hint="eastAsia"/>
          <w:sz w:val="28"/>
          <w:szCs w:val="28"/>
        </w:rPr>
        <w:t>出厂合格证，合金材料光谱复查合格</w:t>
      </w:r>
      <w:r w:rsidR="00CB0DC3" w:rsidRPr="0038106D">
        <w:rPr>
          <w:rFonts w:ascii="宋体" w:eastAsia="宋体" w:hAnsi="宋体" w:hint="eastAsia"/>
          <w:sz w:val="28"/>
          <w:szCs w:val="28"/>
        </w:rPr>
        <w:t>，</w:t>
      </w:r>
      <w:r w:rsidRPr="0038106D">
        <w:rPr>
          <w:rFonts w:ascii="宋体" w:eastAsia="宋体" w:hAnsi="宋体" w:hint="eastAsia"/>
          <w:sz w:val="28"/>
          <w:szCs w:val="28"/>
        </w:rPr>
        <w:t>否则不得投入使用。 </w:t>
      </w:r>
    </w:p>
    <w:p w:rsidR="00B27902" w:rsidRPr="0038106D" w:rsidRDefault="00B27902"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六、</w:t>
      </w:r>
      <w:r w:rsidR="00BE0DB3" w:rsidRPr="0038106D">
        <w:rPr>
          <w:rFonts w:ascii="宋体" w:eastAsia="宋体" w:hAnsi="宋体" w:hint="eastAsia"/>
          <w:sz w:val="28"/>
          <w:szCs w:val="28"/>
        </w:rPr>
        <w:t>焊接</w:t>
      </w:r>
      <w:r w:rsidRPr="0038106D">
        <w:rPr>
          <w:rFonts w:ascii="宋体" w:eastAsia="宋体" w:hAnsi="宋体" w:hint="eastAsia"/>
          <w:sz w:val="28"/>
          <w:szCs w:val="28"/>
        </w:rPr>
        <w:t>要求</w:t>
      </w: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B27902" w:rsidRPr="0038106D" w:rsidRDefault="00B27902" w:rsidP="00102F2A">
      <w:pPr>
        <w:pStyle w:val="a5"/>
        <w:numPr>
          <w:ilvl w:val="0"/>
          <w:numId w:val="12"/>
        </w:numPr>
        <w:spacing w:line="360" w:lineRule="auto"/>
        <w:ind w:firstLineChars="0"/>
        <w:rPr>
          <w:rFonts w:ascii="宋体" w:eastAsia="宋体" w:hAnsi="宋体"/>
          <w:vanish/>
          <w:sz w:val="28"/>
          <w:szCs w:val="28"/>
        </w:rPr>
      </w:pPr>
    </w:p>
    <w:p w:rsidR="00154DD5" w:rsidRPr="0038106D" w:rsidRDefault="00D20915" w:rsidP="00102F2A">
      <w:pPr>
        <w:spacing w:line="360" w:lineRule="auto"/>
        <w:ind w:left="105"/>
        <w:rPr>
          <w:rFonts w:ascii="宋体" w:eastAsia="宋体" w:hAnsi="宋体"/>
          <w:sz w:val="28"/>
          <w:szCs w:val="28"/>
        </w:rPr>
      </w:pPr>
      <w:r w:rsidRPr="0038106D">
        <w:rPr>
          <w:rFonts w:ascii="宋体" w:eastAsia="宋体" w:hAnsi="宋体" w:hint="eastAsia"/>
          <w:sz w:val="28"/>
          <w:szCs w:val="28"/>
        </w:rPr>
        <w:t>6.1</w:t>
      </w:r>
      <w:r w:rsidR="00154DD5" w:rsidRPr="0038106D">
        <w:rPr>
          <w:rFonts w:ascii="宋体" w:eastAsia="宋体" w:hAnsi="宋体" w:hint="eastAsia"/>
          <w:sz w:val="28"/>
          <w:szCs w:val="28"/>
        </w:rPr>
        <w:t>焊口应具备条件 </w:t>
      </w:r>
    </w:p>
    <w:p w:rsidR="00154DD5" w:rsidRPr="0038106D" w:rsidRDefault="00D2091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6.1.1</w:t>
      </w:r>
      <w:r w:rsidR="00154DD5" w:rsidRPr="0038106D">
        <w:rPr>
          <w:rFonts w:ascii="宋体" w:eastAsia="宋体" w:hAnsi="宋体" w:hint="eastAsia"/>
          <w:sz w:val="28"/>
          <w:szCs w:val="28"/>
        </w:rPr>
        <w:t>焊接工艺评定试验合格、齐全、焊接作业指导书审批合格。 </w:t>
      </w:r>
    </w:p>
    <w:p w:rsidR="00154DD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t>6.1.2</w:t>
      </w:r>
      <w:r w:rsidR="00154DD5" w:rsidRPr="0038106D">
        <w:rPr>
          <w:rFonts w:ascii="宋体" w:eastAsia="宋体" w:hAnsi="宋体" w:hint="eastAsia"/>
          <w:sz w:val="28"/>
          <w:szCs w:val="28"/>
        </w:rPr>
        <w:t>焊接技术人员必须熟悉、掌握技术要求及国家和行业标准，焊接焊口方案编制、审批完毕。 </w:t>
      </w:r>
    </w:p>
    <w:p w:rsidR="00154DD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t>6.1.3</w:t>
      </w:r>
      <w:r w:rsidR="00154DD5" w:rsidRPr="0038106D">
        <w:rPr>
          <w:rFonts w:ascii="宋体" w:eastAsia="宋体" w:hAnsi="宋体" w:hint="eastAsia"/>
          <w:sz w:val="28"/>
          <w:szCs w:val="28"/>
        </w:rPr>
        <w:t>参加</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焊口的焊工必须经过专业培训，必须持有国家技术监督局或劳动部门颁发的焊工合格证,且均在有效期范围内。</w:t>
      </w:r>
    </w:p>
    <w:p w:rsidR="00D2091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lastRenderedPageBreak/>
        <w:t>6.1.4</w:t>
      </w:r>
      <w:r w:rsidR="00154DD5" w:rsidRPr="0038106D">
        <w:rPr>
          <w:rFonts w:ascii="宋体" w:eastAsia="宋体" w:hAnsi="宋体" w:hint="eastAsia"/>
          <w:sz w:val="28"/>
          <w:szCs w:val="28"/>
        </w:rPr>
        <w:t>焊接设备调试完毕，工作正常，电焊机做到布置整齐、有序。 </w:t>
      </w:r>
    </w:p>
    <w:p w:rsidR="00154DD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t>6.1.5</w:t>
      </w:r>
      <w:r w:rsidR="00154DD5" w:rsidRPr="0038106D">
        <w:rPr>
          <w:rFonts w:ascii="宋体" w:eastAsia="宋体" w:hAnsi="宋体" w:hint="eastAsia"/>
          <w:sz w:val="28"/>
          <w:szCs w:val="28"/>
        </w:rPr>
        <w:t>焊接施工技术交底、安全交底完成。 </w:t>
      </w:r>
    </w:p>
    <w:p w:rsidR="00D2091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t>6.1.6</w:t>
      </w:r>
      <w:r w:rsidR="00154DD5" w:rsidRPr="0038106D">
        <w:rPr>
          <w:rFonts w:ascii="宋体" w:eastAsia="宋体" w:hAnsi="宋体" w:hint="eastAsia"/>
          <w:sz w:val="28"/>
          <w:szCs w:val="28"/>
        </w:rPr>
        <w:t>焊接材料必须符合国家标准(或有关专业技术规范)，并应有制造厂的有效质量合格证。 </w:t>
      </w:r>
    </w:p>
    <w:p w:rsidR="00154DD5" w:rsidRPr="0038106D" w:rsidRDefault="00D20915" w:rsidP="00102F2A">
      <w:pPr>
        <w:spacing w:line="360" w:lineRule="auto"/>
        <w:ind w:leftChars="50" w:left="105"/>
        <w:rPr>
          <w:rFonts w:ascii="宋体" w:eastAsia="宋体" w:hAnsi="宋体"/>
          <w:sz w:val="28"/>
          <w:szCs w:val="28"/>
        </w:rPr>
      </w:pPr>
      <w:r w:rsidRPr="0038106D">
        <w:rPr>
          <w:rFonts w:ascii="宋体" w:eastAsia="宋体" w:hAnsi="宋体" w:hint="eastAsia"/>
          <w:sz w:val="28"/>
          <w:szCs w:val="28"/>
        </w:rPr>
        <w:t>6.2</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焊口施工工艺</w:t>
      </w:r>
    </w:p>
    <w:p w:rsidR="00AB790A" w:rsidRPr="0038106D" w:rsidRDefault="00154DD5" w:rsidP="0038106D">
      <w:pPr>
        <w:spacing w:line="360" w:lineRule="auto"/>
        <w:ind w:firstLineChars="200" w:firstLine="560"/>
        <w:rPr>
          <w:rFonts w:ascii="宋体" w:eastAsia="宋体" w:hAnsi="宋体"/>
          <w:sz w:val="28"/>
          <w:szCs w:val="28"/>
        </w:rPr>
      </w:pPr>
      <w:r w:rsidRPr="0038106D">
        <w:rPr>
          <w:rFonts w:ascii="宋体" w:eastAsia="宋体" w:hAnsi="宋体" w:hint="eastAsia"/>
          <w:sz w:val="28"/>
          <w:szCs w:val="28"/>
        </w:rPr>
        <w:t>焊口主要以全氩（</w:t>
      </w:r>
      <w:proofErr w:type="spellStart"/>
      <w:r w:rsidRPr="0038106D">
        <w:rPr>
          <w:rFonts w:ascii="宋体" w:eastAsia="宋体" w:hAnsi="宋体" w:hint="eastAsia"/>
          <w:sz w:val="28"/>
          <w:szCs w:val="28"/>
        </w:rPr>
        <w:t>Ws</w:t>
      </w:r>
      <w:proofErr w:type="spellEnd"/>
      <w:r w:rsidRPr="0038106D">
        <w:rPr>
          <w:rFonts w:ascii="宋体" w:eastAsia="宋体" w:hAnsi="宋体" w:hint="eastAsia"/>
          <w:sz w:val="28"/>
          <w:szCs w:val="28"/>
        </w:rPr>
        <w:t>）、</w:t>
      </w:r>
      <w:proofErr w:type="gramStart"/>
      <w:r w:rsidRPr="0038106D">
        <w:rPr>
          <w:rFonts w:ascii="宋体" w:eastAsia="宋体" w:hAnsi="宋体" w:hint="eastAsia"/>
          <w:sz w:val="28"/>
          <w:szCs w:val="28"/>
        </w:rPr>
        <w:t>氩电联</w:t>
      </w:r>
      <w:proofErr w:type="gramEnd"/>
      <w:r w:rsidRPr="0038106D">
        <w:rPr>
          <w:rFonts w:ascii="宋体" w:eastAsia="宋体" w:hAnsi="宋体" w:hint="eastAsia"/>
          <w:sz w:val="28"/>
          <w:szCs w:val="28"/>
        </w:rPr>
        <w:t>焊（</w:t>
      </w:r>
      <w:proofErr w:type="spellStart"/>
      <w:r w:rsidRPr="0038106D">
        <w:rPr>
          <w:rFonts w:ascii="宋体" w:eastAsia="宋体" w:hAnsi="宋体" w:hint="eastAsia"/>
          <w:sz w:val="28"/>
          <w:szCs w:val="28"/>
        </w:rPr>
        <w:t>Ws</w:t>
      </w:r>
      <w:proofErr w:type="spellEnd"/>
      <w:r w:rsidRPr="0038106D">
        <w:rPr>
          <w:rFonts w:ascii="宋体" w:eastAsia="宋体" w:hAnsi="宋体" w:hint="eastAsia"/>
          <w:sz w:val="28"/>
          <w:szCs w:val="28"/>
        </w:rPr>
        <w:t>/Ds）方法焊接。 </w:t>
      </w:r>
    </w:p>
    <w:p w:rsidR="00154DD5" w:rsidRPr="0038106D" w:rsidRDefault="00D2091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6.3</w:t>
      </w:r>
      <w:r w:rsidR="00154DD5" w:rsidRPr="0038106D">
        <w:rPr>
          <w:rFonts w:ascii="宋体" w:eastAsia="宋体" w:hAnsi="宋体" w:hint="eastAsia"/>
          <w:sz w:val="28"/>
          <w:szCs w:val="28"/>
        </w:rPr>
        <w:t>施工顺序 </w:t>
      </w:r>
    </w:p>
    <w:p w:rsidR="00154DD5" w:rsidRPr="0038106D" w:rsidRDefault="00154DD5" w:rsidP="0038106D">
      <w:pPr>
        <w:spacing w:line="360" w:lineRule="auto"/>
        <w:rPr>
          <w:rFonts w:ascii="宋体" w:eastAsia="宋体" w:hAnsi="宋体"/>
          <w:sz w:val="28"/>
          <w:szCs w:val="28"/>
        </w:rPr>
      </w:pPr>
      <w:r w:rsidRPr="0038106D">
        <w:rPr>
          <w:rFonts w:ascii="宋体" w:eastAsia="宋体" w:hAnsi="宋体" w:hint="eastAsia"/>
          <w:sz w:val="28"/>
          <w:szCs w:val="28"/>
        </w:rPr>
        <w:t>技术及安全施工交底 </w:t>
      </w:r>
      <w:r w:rsidR="0038106D" w:rsidRPr="0038106D">
        <w:rPr>
          <w:rFonts w:ascii="宋体" w:eastAsia="宋体" w:hAnsi="宋体" w:hint="eastAsia"/>
          <w:sz w:val="28"/>
          <w:szCs w:val="28"/>
        </w:rPr>
        <w:t>阀门更换</w:t>
      </w:r>
      <w:r w:rsidRPr="0038106D">
        <w:rPr>
          <w:rFonts w:ascii="宋体" w:eastAsia="宋体" w:hAnsi="宋体" w:hint="eastAsia"/>
          <w:sz w:val="28"/>
          <w:szCs w:val="28"/>
        </w:rPr>
        <w:t>检查 </w:t>
      </w:r>
      <w:r w:rsidR="00FC4CD0" w:rsidRPr="0038106D">
        <w:rPr>
          <w:rFonts w:ascii="宋体" w:eastAsia="宋体" w:hAnsi="宋体" w:hint="eastAsia"/>
          <w:sz w:val="28"/>
          <w:szCs w:val="28"/>
        </w:rPr>
        <w:t>采用</w:t>
      </w:r>
      <w:r w:rsidR="00FC4CD0" w:rsidRPr="0038106D">
        <w:rPr>
          <w:rFonts w:ascii="宋体" w:eastAsia="宋体" w:hAnsi="宋体" w:hint="eastAsia"/>
          <w:b/>
          <w:sz w:val="28"/>
          <w:szCs w:val="28"/>
        </w:rPr>
        <w:t>机械切割</w:t>
      </w:r>
      <w:r w:rsidR="00FC4CD0" w:rsidRPr="0038106D">
        <w:rPr>
          <w:rFonts w:ascii="宋体" w:eastAsia="宋体" w:hAnsi="宋体" w:hint="eastAsia"/>
          <w:sz w:val="28"/>
          <w:szCs w:val="28"/>
        </w:rPr>
        <w:t>方法将旧</w:t>
      </w:r>
      <w:r w:rsidR="002360F0" w:rsidRPr="0038106D">
        <w:rPr>
          <w:rFonts w:ascii="宋体" w:eastAsia="宋体" w:hAnsi="宋体" w:hint="eastAsia"/>
          <w:sz w:val="28"/>
          <w:szCs w:val="28"/>
        </w:rPr>
        <w:t>管道</w:t>
      </w:r>
      <w:r w:rsidR="00FC4CD0" w:rsidRPr="0038106D">
        <w:rPr>
          <w:rFonts w:ascii="宋体" w:eastAsia="宋体" w:hAnsi="宋体" w:hint="eastAsia"/>
          <w:sz w:val="28"/>
          <w:szCs w:val="28"/>
        </w:rPr>
        <w:t>拆除</w:t>
      </w:r>
      <w:r w:rsidR="006655E9">
        <w:rPr>
          <w:rFonts w:ascii="宋体" w:eastAsia="宋体" w:hAnsi="宋体" w:hint="eastAsia"/>
          <w:sz w:val="28"/>
          <w:szCs w:val="28"/>
        </w:rPr>
        <w:t xml:space="preserve"> </w:t>
      </w:r>
      <w:r w:rsidRPr="0038106D">
        <w:rPr>
          <w:rFonts w:ascii="宋体" w:eastAsia="宋体" w:hAnsi="宋体" w:hint="eastAsia"/>
          <w:sz w:val="28"/>
          <w:szCs w:val="28"/>
        </w:rPr>
        <w:t>正式</w:t>
      </w:r>
      <w:r w:rsidR="001A5817" w:rsidRPr="0038106D">
        <w:rPr>
          <w:rFonts w:ascii="宋体" w:eastAsia="宋体" w:hAnsi="宋体" w:hint="eastAsia"/>
          <w:sz w:val="28"/>
          <w:szCs w:val="28"/>
        </w:rPr>
        <w:t>更换（焊接）</w:t>
      </w:r>
      <w:r w:rsidRPr="0038106D">
        <w:rPr>
          <w:rFonts w:ascii="宋体" w:eastAsia="宋体" w:hAnsi="宋体" w:hint="eastAsia"/>
          <w:sz w:val="28"/>
          <w:szCs w:val="28"/>
        </w:rPr>
        <w:t>焊后自检</w:t>
      </w:r>
      <w:r w:rsidR="006655E9">
        <w:rPr>
          <w:rFonts w:ascii="宋体" w:eastAsia="宋体" w:hAnsi="宋体" w:hint="eastAsia"/>
          <w:sz w:val="28"/>
          <w:szCs w:val="28"/>
        </w:rPr>
        <w:t xml:space="preserve"> </w:t>
      </w:r>
      <w:r w:rsidRPr="0038106D">
        <w:rPr>
          <w:rFonts w:ascii="宋体" w:eastAsia="宋体" w:hAnsi="宋体" w:hint="eastAsia"/>
          <w:sz w:val="28"/>
          <w:szCs w:val="28"/>
        </w:rPr>
        <w:t>焊后热处理(需要时) </w:t>
      </w:r>
      <w:r w:rsidR="004C0A1D">
        <w:rPr>
          <w:rFonts w:ascii="宋体" w:eastAsia="宋体" w:hAnsi="宋体" w:hint="eastAsia"/>
          <w:sz w:val="28"/>
          <w:szCs w:val="28"/>
        </w:rPr>
        <w:t>一</w:t>
      </w:r>
      <w:r w:rsidR="002360F0" w:rsidRPr="0038106D">
        <w:rPr>
          <w:rFonts w:ascii="宋体" w:eastAsia="宋体" w:hAnsi="宋体" w:hint="eastAsia"/>
          <w:sz w:val="28"/>
          <w:szCs w:val="28"/>
        </w:rPr>
        <w:t>次阀前</w:t>
      </w:r>
      <w:r w:rsidR="004C0A1D">
        <w:rPr>
          <w:rFonts w:ascii="宋体" w:eastAsia="宋体" w:hAnsi="宋体" w:hint="eastAsia"/>
          <w:sz w:val="28"/>
          <w:szCs w:val="28"/>
        </w:rPr>
        <w:t>（或气动阀前）</w:t>
      </w:r>
      <w:r w:rsidR="002360F0" w:rsidRPr="0038106D">
        <w:rPr>
          <w:rFonts w:ascii="宋体" w:eastAsia="宋体" w:hAnsi="宋体" w:hint="eastAsia"/>
          <w:sz w:val="28"/>
          <w:szCs w:val="28"/>
        </w:rPr>
        <w:t>焊口</w:t>
      </w:r>
      <w:r w:rsidR="00386154" w:rsidRPr="0038106D">
        <w:rPr>
          <w:rFonts w:ascii="宋体" w:eastAsia="宋体" w:hAnsi="宋体" w:hint="eastAsia"/>
          <w:sz w:val="28"/>
          <w:szCs w:val="28"/>
        </w:rPr>
        <w:t>100%</w:t>
      </w:r>
      <w:r w:rsidRPr="0038106D">
        <w:rPr>
          <w:rFonts w:ascii="宋体" w:eastAsia="宋体" w:hAnsi="宋体" w:hint="eastAsia"/>
          <w:sz w:val="28"/>
          <w:szCs w:val="28"/>
        </w:rPr>
        <w:t>无损检验 验收。 </w:t>
      </w:r>
    </w:p>
    <w:p w:rsidR="00154DD5" w:rsidRPr="0038106D" w:rsidRDefault="00D20915" w:rsidP="0038106D">
      <w:pPr>
        <w:spacing w:line="360" w:lineRule="auto"/>
        <w:ind w:firstLineChars="50" w:firstLine="140"/>
        <w:rPr>
          <w:rFonts w:ascii="宋体" w:eastAsia="宋体" w:hAnsi="宋体"/>
          <w:sz w:val="28"/>
          <w:szCs w:val="28"/>
        </w:rPr>
      </w:pPr>
      <w:r w:rsidRPr="0038106D">
        <w:rPr>
          <w:rFonts w:ascii="宋体" w:eastAsia="宋体" w:hAnsi="宋体" w:hint="eastAsia"/>
          <w:sz w:val="28"/>
          <w:szCs w:val="28"/>
        </w:rPr>
        <w:t>6.4</w:t>
      </w:r>
      <w:r w:rsidR="00154DD5" w:rsidRPr="0038106D">
        <w:rPr>
          <w:rFonts w:ascii="宋体" w:eastAsia="宋体" w:hAnsi="宋体" w:hint="eastAsia"/>
          <w:sz w:val="28"/>
          <w:szCs w:val="28"/>
        </w:rPr>
        <w:t>焊接工艺措施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6.4.1</w:t>
      </w:r>
      <w:r w:rsidR="00154DD5" w:rsidRPr="0038106D">
        <w:rPr>
          <w:rFonts w:ascii="宋体" w:eastAsia="宋体" w:hAnsi="宋体" w:hint="eastAsia"/>
          <w:sz w:val="28"/>
          <w:szCs w:val="28"/>
        </w:rPr>
        <w:t>做好焊缝</w:t>
      </w:r>
      <w:r w:rsidR="003E60F6" w:rsidRPr="0038106D">
        <w:rPr>
          <w:rFonts w:ascii="宋体" w:eastAsia="宋体" w:hAnsi="宋体" w:hint="eastAsia"/>
          <w:sz w:val="28"/>
          <w:szCs w:val="28"/>
        </w:rPr>
        <w:t>焊接措施并交底签字，确保焊接</w:t>
      </w:r>
      <w:r w:rsidR="00154DD5" w:rsidRPr="0038106D">
        <w:rPr>
          <w:rFonts w:ascii="宋体" w:eastAsia="宋体" w:hAnsi="宋体" w:hint="eastAsia"/>
          <w:sz w:val="28"/>
          <w:szCs w:val="28"/>
        </w:rPr>
        <w:t>一次性合格，质检员或技术员在旁</w:t>
      </w:r>
      <w:proofErr w:type="gramStart"/>
      <w:r w:rsidR="00154DD5" w:rsidRPr="0038106D">
        <w:rPr>
          <w:rFonts w:ascii="宋体" w:eastAsia="宋体" w:hAnsi="宋体" w:hint="eastAsia"/>
          <w:sz w:val="28"/>
          <w:szCs w:val="28"/>
        </w:rPr>
        <w:t>监指导</w:t>
      </w:r>
      <w:proofErr w:type="gramEnd"/>
      <w:r w:rsidR="00154DD5" w:rsidRPr="0038106D">
        <w:rPr>
          <w:rFonts w:ascii="宋体" w:eastAsia="宋体" w:hAnsi="宋体" w:hint="eastAsia"/>
          <w:sz w:val="28"/>
          <w:szCs w:val="28"/>
        </w:rPr>
        <w:t>与监督。管道焊缝缺陷的清除常用的方法是砂轮打磨去除法。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6.4.2</w:t>
      </w:r>
      <w:r w:rsidR="00154DD5" w:rsidRPr="0038106D">
        <w:rPr>
          <w:rFonts w:ascii="宋体" w:eastAsia="宋体" w:hAnsi="宋体" w:hint="eastAsia"/>
          <w:sz w:val="28"/>
          <w:szCs w:val="28"/>
        </w:rPr>
        <w:t>为消除旧缺陷，防止补焊过程中新缺陷产生，一方面应遵守</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工艺要求；另一方面还要针对具体情况采取相应工艺措施。为了防止在起弧、接头等部位产生气孔，首先焊丝应清理表面的油、锈、污物等，焊条严格按照规定烘烤，并放入保温桶内随用随取；为防止根部未焊透，打底焊所用焊丝应接触到凹槽底部，同时焊接电流要稍大一点。氩弧焊打底后的焊缝应连续完成。如被迫中断时，应采取防止裂纹产生的措施，再焊时应仔细检查确认无误后方可按工艺要求继续施焊。每层焊完后用角磨机打磨并进行检查。为防止裂纹的产生，首</w:t>
      </w:r>
      <w:r w:rsidR="00154DD5" w:rsidRPr="0038106D">
        <w:rPr>
          <w:rFonts w:ascii="宋体" w:eastAsia="宋体" w:hAnsi="宋体" w:hint="eastAsia"/>
          <w:sz w:val="28"/>
          <w:szCs w:val="28"/>
        </w:rPr>
        <w:lastRenderedPageBreak/>
        <w:t>先应严格执行</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工艺要求，如焊前预热、</w:t>
      </w:r>
      <w:proofErr w:type="gramStart"/>
      <w:r w:rsidR="00154DD5" w:rsidRPr="0038106D">
        <w:rPr>
          <w:rFonts w:ascii="宋体" w:eastAsia="宋体" w:hAnsi="宋体" w:hint="eastAsia"/>
          <w:sz w:val="28"/>
          <w:szCs w:val="28"/>
        </w:rPr>
        <w:t>焊后缓冷等</w:t>
      </w:r>
      <w:proofErr w:type="gramEnd"/>
      <w:r w:rsidR="00154DD5" w:rsidRPr="0038106D">
        <w:rPr>
          <w:rFonts w:ascii="宋体" w:eastAsia="宋体" w:hAnsi="宋体" w:hint="eastAsia"/>
          <w:sz w:val="28"/>
          <w:szCs w:val="28"/>
        </w:rPr>
        <w:t>措施。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6.4.3</w:t>
      </w:r>
      <w:r w:rsidR="00154DD5" w:rsidRPr="0038106D">
        <w:rPr>
          <w:rFonts w:ascii="宋体" w:eastAsia="宋体" w:hAnsi="宋体" w:hint="eastAsia"/>
          <w:sz w:val="28"/>
          <w:szCs w:val="28"/>
        </w:rPr>
        <w:t>进行多层焊接时，必须在前一层焊接完并经检查无误后，方能进行次层焊接；层与层之间焊接接头应错开不小于20mm。施焊中，应保证焊接接头和收弧质量，</w:t>
      </w:r>
      <w:proofErr w:type="gramStart"/>
      <w:r w:rsidR="00154DD5" w:rsidRPr="0038106D">
        <w:rPr>
          <w:rFonts w:ascii="宋体" w:eastAsia="宋体" w:hAnsi="宋体" w:hint="eastAsia"/>
          <w:sz w:val="28"/>
          <w:szCs w:val="28"/>
        </w:rPr>
        <w:t>收弧时应将弧坑熔池</w:t>
      </w:r>
      <w:proofErr w:type="gramEnd"/>
      <w:r w:rsidR="00154DD5" w:rsidRPr="0038106D">
        <w:rPr>
          <w:rFonts w:ascii="宋体" w:eastAsia="宋体" w:hAnsi="宋体" w:hint="eastAsia"/>
          <w:sz w:val="28"/>
          <w:szCs w:val="28"/>
        </w:rPr>
        <w:t>填满。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6.4.4</w:t>
      </w:r>
      <w:r w:rsidR="00154DD5" w:rsidRPr="0038106D">
        <w:rPr>
          <w:rFonts w:ascii="宋体" w:eastAsia="宋体" w:hAnsi="宋体" w:hint="eastAsia"/>
          <w:sz w:val="28"/>
          <w:szCs w:val="28"/>
        </w:rPr>
        <w:t>禁止在被焊工件表面引燃电弧、试验电流或随意焊接临时支撑物。焊接接地线必须连接牢固。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6.4.5</w:t>
      </w:r>
      <w:r w:rsidR="00154DD5" w:rsidRPr="0038106D">
        <w:rPr>
          <w:rFonts w:ascii="宋体" w:eastAsia="宋体" w:hAnsi="宋体" w:hint="eastAsia"/>
          <w:sz w:val="28"/>
          <w:szCs w:val="28"/>
        </w:rPr>
        <w:t>焊缝</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完成后，清除焊缝区域的焊渣、飞溅等，修磨焊缝高度保持焊缝圆滑、美观，须自检合格。经现场质检员或技术人员检查合格后，重新定制无损检验委托单，经100%无损复查合格后做好</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记录；如</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一次不合格，根据无损检验情况，更改</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措施</w:t>
      </w:r>
      <w:r w:rsidR="003E60F6" w:rsidRPr="0038106D">
        <w:rPr>
          <w:rFonts w:ascii="宋体" w:eastAsia="宋体" w:hAnsi="宋体" w:hint="eastAsia"/>
          <w:sz w:val="28"/>
          <w:szCs w:val="28"/>
        </w:rPr>
        <w:t>后</w:t>
      </w:r>
      <w:r w:rsidR="00154DD5" w:rsidRPr="0038106D">
        <w:rPr>
          <w:rFonts w:ascii="宋体" w:eastAsia="宋体" w:hAnsi="宋体" w:hint="eastAsia"/>
          <w:sz w:val="28"/>
          <w:szCs w:val="28"/>
        </w:rPr>
        <w:t>返修；经二次返修后仍不合格，该焊口切割后重新焊接</w:t>
      </w:r>
      <w:r w:rsidR="003E60F6" w:rsidRPr="0038106D">
        <w:rPr>
          <w:rFonts w:ascii="宋体" w:eastAsia="宋体" w:hAnsi="宋体" w:hint="eastAsia"/>
          <w:sz w:val="28"/>
          <w:szCs w:val="28"/>
        </w:rPr>
        <w:t>，并针对焊缝区域做金相检验，如不合格造成的损失由</w:t>
      </w:r>
      <w:r w:rsidR="0038106D" w:rsidRPr="0038106D">
        <w:rPr>
          <w:rFonts w:ascii="宋体" w:eastAsia="宋体" w:hAnsi="宋体" w:hint="eastAsia"/>
          <w:sz w:val="28"/>
          <w:szCs w:val="28"/>
        </w:rPr>
        <w:t>投标方</w:t>
      </w:r>
      <w:r w:rsidR="003E60F6" w:rsidRPr="0038106D">
        <w:rPr>
          <w:rFonts w:ascii="宋体" w:eastAsia="宋体" w:hAnsi="宋体" w:hint="eastAsia"/>
          <w:sz w:val="28"/>
          <w:szCs w:val="28"/>
        </w:rPr>
        <w:t>负责</w:t>
      </w:r>
      <w:r w:rsidR="00154DD5" w:rsidRPr="0038106D">
        <w:rPr>
          <w:rFonts w:ascii="宋体" w:eastAsia="宋体" w:hAnsi="宋体" w:hint="eastAsia"/>
          <w:sz w:val="28"/>
          <w:szCs w:val="28"/>
        </w:rPr>
        <w:t>。</w:t>
      </w:r>
    </w:p>
    <w:p w:rsidR="002F341F" w:rsidRPr="0038106D" w:rsidRDefault="00154DD5" w:rsidP="00102F2A">
      <w:pPr>
        <w:pStyle w:val="a5"/>
        <w:numPr>
          <w:ilvl w:val="0"/>
          <w:numId w:val="13"/>
        </w:numPr>
        <w:spacing w:line="360" w:lineRule="auto"/>
        <w:ind w:firstLineChars="0"/>
        <w:rPr>
          <w:rFonts w:ascii="宋体" w:eastAsia="宋体" w:hAnsi="宋体"/>
          <w:sz w:val="28"/>
          <w:szCs w:val="28"/>
        </w:rPr>
      </w:pPr>
      <w:r w:rsidRPr="0038106D">
        <w:rPr>
          <w:rFonts w:ascii="宋体" w:eastAsia="宋体" w:hAnsi="宋体" w:hint="eastAsia"/>
          <w:sz w:val="28"/>
          <w:szCs w:val="28"/>
        </w:rPr>
        <w:t>焊口质量目标与控制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7.1</w:t>
      </w:r>
      <w:r w:rsidR="00154DD5" w:rsidRPr="0038106D">
        <w:rPr>
          <w:rFonts w:ascii="宋体" w:eastAsia="宋体" w:hAnsi="宋体" w:hint="eastAsia"/>
          <w:sz w:val="28"/>
          <w:szCs w:val="28"/>
        </w:rPr>
        <w:t>焊接质量目标 </w:t>
      </w:r>
    </w:p>
    <w:p w:rsidR="002F341F" w:rsidRPr="0038106D" w:rsidRDefault="00154DD5" w:rsidP="00102F2A">
      <w:pPr>
        <w:pStyle w:val="a5"/>
        <w:numPr>
          <w:ilvl w:val="1"/>
          <w:numId w:val="5"/>
        </w:numPr>
        <w:spacing w:line="360" w:lineRule="auto"/>
        <w:ind w:firstLineChars="0"/>
        <w:rPr>
          <w:rFonts w:ascii="宋体" w:eastAsia="宋体" w:hAnsi="宋体"/>
          <w:sz w:val="28"/>
          <w:szCs w:val="28"/>
        </w:rPr>
      </w:pPr>
      <w:r w:rsidRPr="0038106D">
        <w:rPr>
          <w:rFonts w:ascii="宋体" w:eastAsia="宋体" w:hAnsi="宋体" w:hint="eastAsia"/>
          <w:sz w:val="28"/>
          <w:szCs w:val="28"/>
        </w:rPr>
        <w:t>缝外观检查优良率100%，无损检验合格率100%；</w:t>
      </w:r>
    </w:p>
    <w:p w:rsidR="002F341F" w:rsidRPr="0038106D" w:rsidRDefault="00154DD5" w:rsidP="00102F2A">
      <w:pPr>
        <w:pStyle w:val="a5"/>
        <w:numPr>
          <w:ilvl w:val="1"/>
          <w:numId w:val="5"/>
        </w:numPr>
        <w:spacing w:line="360" w:lineRule="auto"/>
        <w:ind w:firstLineChars="0"/>
        <w:rPr>
          <w:rFonts w:ascii="宋体" w:eastAsia="宋体" w:hAnsi="宋体"/>
          <w:sz w:val="28"/>
          <w:szCs w:val="28"/>
        </w:rPr>
      </w:pPr>
      <w:r w:rsidRPr="0038106D">
        <w:rPr>
          <w:rFonts w:ascii="宋体" w:eastAsia="宋体" w:hAnsi="宋体" w:hint="eastAsia"/>
          <w:sz w:val="28"/>
          <w:szCs w:val="28"/>
        </w:rPr>
        <w:t>不发生材料错用质量事故；</w:t>
      </w:r>
    </w:p>
    <w:p w:rsidR="00154DD5" w:rsidRPr="0038106D" w:rsidRDefault="00154DD5" w:rsidP="00102F2A">
      <w:pPr>
        <w:pStyle w:val="a5"/>
        <w:numPr>
          <w:ilvl w:val="1"/>
          <w:numId w:val="5"/>
        </w:numPr>
        <w:spacing w:line="360" w:lineRule="auto"/>
        <w:ind w:firstLineChars="0"/>
        <w:rPr>
          <w:rFonts w:ascii="宋体" w:eastAsia="宋体" w:hAnsi="宋体"/>
          <w:sz w:val="28"/>
          <w:szCs w:val="28"/>
        </w:rPr>
      </w:pPr>
      <w:r w:rsidRPr="0038106D">
        <w:rPr>
          <w:rFonts w:ascii="宋体" w:eastAsia="宋体" w:hAnsi="宋体" w:hint="eastAsia"/>
          <w:sz w:val="28"/>
          <w:szCs w:val="28"/>
        </w:rPr>
        <w:t>控制一次合格率；</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7.2</w:t>
      </w:r>
      <w:r w:rsidR="00154DD5" w:rsidRPr="0038106D">
        <w:rPr>
          <w:rFonts w:ascii="宋体" w:eastAsia="宋体" w:hAnsi="宋体" w:hint="eastAsia"/>
          <w:sz w:val="28"/>
          <w:szCs w:val="28"/>
        </w:rPr>
        <w:t>焊接质量控制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7.2.1</w:t>
      </w:r>
      <w:r w:rsidR="00154DD5" w:rsidRPr="0038106D">
        <w:rPr>
          <w:rFonts w:ascii="宋体" w:eastAsia="宋体" w:hAnsi="宋体" w:hint="eastAsia"/>
          <w:sz w:val="28"/>
          <w:szCs w:val="28"/>
        </w:rPr>
        <w:t>参加焊口</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的焊工必须具有有效合格证，不得以任何借口未经考试合格的项目进行上岗作业。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7.2.2</w:t>
      </w:r>
      <w:r w:rsidR="00154DD5" w:rsidRPr="0038106D">
        <w:rPr>
          <w:rFonts w:ascii="宋体" w:eastAsia="宋体" w:hAnsi="宋体" w:hint="eastAsia"/>
          <w:sz w:val="28"/>
          <w:szCs w:val="28"/>
        </w:rPr>
        <w:t>焊接材料无质量证明书、质量证明书不全，或对其质量有怀疑者不得投入使用；焊接材料由专人管理。严格按焊条管理制度存放、</w:t>
      </w:r>
      <w:r w:rsidR="00154DD5" w:rsidRPr="0038106D">
        <w:rPr>
          <w:rFonts w:ascii="宋体" w:eastAsia="宋体" w:hAnsi="宋体" w:hint="eastAsia"/>
          <w:sz w:val="28"/>
          <w:szCs w:val="28"/>
        </w:rPr>
        <w:lastRenderedPageBreak/>
        <w:t>发放和回收焊条。 </w:t>
      </w:r>
    </w:p>
    <w:p w:rsidR="00154DD5" w:rsidRPr="0038106D" w:rsidRDefault="00154DD5" w:rsidP="00102F2A">
      <w:pPr>
        <w:spacing w:line="360" w:lineRule="auto"/>
        <w:rPr>
          <w:rFonts w:ascii="宋体" w:eastAsia="宋体" w:hAnsi="宋体"/>
          <w:sz w:val="28"/>
          <w:szCs w:val="28"/>
        </w:rPr>
      </w:pPr>
      <w:r w:rsidRPr="0038106D">
        <w:rPr>
          <w:rFonts w:ascii="宋体" w:eastAsia="宋体" w:hAnsi="宋体" w:hint="eastAsia"/>
          <w:sz w:val="28"/>
          <w:szCs w:val="28"/>
        </w:rPr>
        <w:t>焊条使用前必须按使用说明书进行烘烤，现场焊工必须使用手提式保温筒，保证焊条的干燥。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7.2.3</w:t>
      </w:r>
      <w:r w:rsidR="00154DD5" w:rsidRPr="0038106D">
        <w:rPr>
          <w:rFonts w:ascii="宋体" w:eastAsia="宋体" w:hAnsi="宋体" w:hint="eastAsia"/>
          <w:sz w:val="28"/>
          <w:szCs w:val="28"/>
        </w:rPr>
        <w:t>发现质量事故时，要找出事故原因，做好技术、质量措施与总结，在质量学习例会进行学习、讨论，做到在以后施工过程中避免不再出现类似问题。 </w:t>
      </w:r>
    </w:p>
    <w:p w:rsidR="00154DD5" w:rsidRPr="0038106D" w:rsidRDefault="00154DD5" w:rsidP="00102F2A">
      <w:pPr>
        <w:spacing w:line="360" w:lineRule="auto"/>
        <w:rPr>
          <w:rFonts w:ascii="宋体" w:eastAsia="宋体" w:hAnsi="宋体"/>
          <w:sz w:val="28"/>
          <w:szCs w:val="28"/>
        </w:rPr>
      </w:pPr>
      <w:r w:rsidRPr="0038106D">
        <w:rPr>
          <w:rFonts w:ascii="宋体" w:eastAsia="宋体" w:hAnsi="宋体" w:hint="eastAsia"/>
          <w:sz w:val="28"/>
          <w:szCs w:val="28"/>
        </w:rPr>
        <w:t>焊缝的检验方法及质量评定标准按《火电发电厂焊接技术规程》DL/T869和《电力建设施工及验收技术规范》DL/T5210.7执行。 </w:t>
      </w:r>
    </w:p>
    <w:p w:rsidR="002F341F"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7.2.4</w:t>
      </w:r>
      <w:r w:rsidR="00154DD5" w:rsidRPr="0038106D">
        <w:rPr>
          <w:rFonts w:ascii="宋体" w:eastAsia="宋体" w:hAnsi="宋体" w:hint="eastAsia"/>
          <w:sz w:val="28"/>
          <w:szCs w:val="28"/>
        </w:rPr>
        <w:t>焊口应做好</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记录。 </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7.3</w:t>
      </w:r>
      <w:r w:rsidR="00154DD5" w:rsidRPr="0038106D">
        <w:rPr>
          <w:rFonts w:ascii="宋体" w:eastAsia="宋体" w:hAnsi="宋体" w:hint="eastAsia"/>
          <w:sz w:val="28"/>
          <w:szCs w:val="28"/>
        </w:rPr>
        <w:t>焊接技术资料的管理 </w:t>
      </w:r>
    </w:p>
    <w:p w:rsidR="00372246"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7.3.1</w:t>
      </w:r>
      <w:r w:rsidR="00154DD5" w:rsidRPr="0038106D">
        <w:rPr>
          <w:rFonts w:ascii="宋体" w:eastAsia="宋体" w:hAnsi="宋体" w:hint="eastAsia"/>
          <w:sz w:val="28"/>
          <w:szCs w:val="28"/>
        </w:rPr>
        <w:t>焊口焊接完成后必须对焊缝进行自检，并填写焊缝表面质量观感检查记录表。</w:t>
      </w:r>
    </w:p>
    <w:p w:rsidR="00372246"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7.3.2</w:t>
      </w:r>
      <w:r w:rsidR="00154DD5" w:rsidRPr="0038106D">
        <w:rPr>
          <w:rFonts w:ascii="宋体" w:eastAsia="宋体" w:hAnsi="宋体" w:hint="eastAsia"/>
          <w:sz w:val="28"/>
          <w:szCs w:val="28"/>
        </w:rPr>
        <w:t>焊接技术员对当日</w:t>
      </w:r>
      <w:r w:rsidR="003E60F6" w:rsidRPr="0038106D">
        <w:rPr>
          <w:rFonts w:ascii="宋体" w:eastAsia="宋体" w:hAnsi="宋体" w:hint="eastAsia"/>
          <w:sz w:val="28"/>
          <w:szCs w:val="28"/>
        </w:rPr>
        <w:t>焊接</w:t>
      </w:r>
      <w:r w:rsidR="00154DD5" w:rsidRPr="0038106D">
        <w:rPr>
          <w:rFonts w:ascii="宋体" w:eastAsia="宋体" w:hAnsi="宋体" w:hint="eastAsia"/>
          <w:sz w:val="28"/>
          <w:szCs w:val="28"/>
        </w:rPr>
        <w:t>的焊口按规程要求进行外观检查，并作好记录。</w:t>
      </w:r>
    </w:p>
    <w:p w:rsidR="00372246"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7.3.3</w:t>
      </w:r>
      <w:r w:rsidR="00154DD5" w:rsidRPr="0038106D">
        <w:rPr>
          <w:rFonts w:ascii="宋体" w:eastAsia="宋体" w:hAnsi="宋体" w:hint="eastAsia"/>
          <w:sz w:val="28"/>
          <w:szCs w:val="28"/>
        </w:rPr>
        <w:t>焊口完成后应急时委托</w:t>
      </w:r>
      <w:proofErr w:type="gramStart"/>
      <w:r w:rsidR="00154DD5" w:rsidRPr="0038106D">
        <w:rPr>
          <w:rFonts w:ascii="宋体" w:eastAsia="宋体" w:hAnsi="宋体" w:hint="eastAsia"/>
          <w:sz w:val="28"/>
          <w:szCs w:val="28"/>
        </w:rPr>
        <w:t>金属室</w:t>
      </w:r>
      <w:proofErr w:type="gramEnd"/>
      <w:r w:rsidR="00154DD5" w:rsidRPr="0038106D">
        <w:rPr>
          <w:rFonts w:ascii="宋体" w:eastAsia="宋体" w:hAnsi="宋体" w:hint="eastAsia"/>
          <w:sz w:val="28"/>
          <w:szCs w:val="28"/>
        </w:rPr>
        <w:t>进行无损检验与理化复查，并作好记录 </w:t>
      </w:r>
    </w:p>
    <w:p w:rsidR="00372246"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7.3.4</w:t>
      </w:r>
      <w:r w:rsidR="00154DD5" w:rsidRPr="0038106D">
        <w:rPr>
          <w:rFonts w:ascii="宋体" w:eastAsia="宋体" w:hAnsi="宋体" w:hint="eastAsia"/>
          <w:sz w:val="28"/>
          <w:szCs w:val="28"/>
        </w:rPr>
        <w:t>焊接技术员根据检验结果完善跟踪记录，并做好焊接质量统计。</w:t>
      </w:r>
    </w:p>
    <w:p w:rsidR="00372246"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7.3.5</w:t>
      </w:r>
      <w:r w:rsidR="00154DD5" w:rsidRPr="0038106D">
        <w:rPr>
          <w:rFonts w:ascii="宋体" w:eastAsia="宋体" w:hAnsi="宋体" w:hint="eastAsia"/>
          <w:sz w:val="28"/>
          <w:szCs w:val="28"/>
        </w:rPr>
        <w:t>施工中产生的各种技术资料必须保持完整、清晰、有效。</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八、</w:t>
      </w:r>
      <w:r w:rsidR="00154DD5" w:rsidRPr="0038106D">
        <w:rPr>
          <w:rFonts w:ascii="宋体" w:eastAsia="宋体" w:hAnsi="宋体" w:hint="eastAsia"/>
          <w:sz w:val="28"/>
          <w:szCs w:val="28"/>
        </w:rPr>
        <w:t>预防措施 </w:t>
      </w:r>
    </w:p>
    <w:p w:rsidR="00372246" w:rsidRPr="0038106D" w:rsidRDefault="00154DD5" w:rsidP="0038106D">
      <w:pPr>
        <w:spacing w:line="360" w:lineRule="auto"/>
        <w:ind w:firstLineChars="200" w:firstLine="560"/>
        <w:rPr>
          <w:rFonts w:ascii="宋体" w:eastAsia="宋体" w:hAnsi="宋体"/>
          <w:sz w:val="28"/>
          <w:szCs w:val="28"/>
        </w:rPr>
      </w:pPr>
      <w:r w:rsidRPr="0038106D">
        <w:rPr>
          <w:rFonts w:ascii="宋体" w:eastAsia="宋体" w:hAnsi="宋体" w:hint="eastAsia"/>
          <w:sz w:val="28"/>
          <w:szCs w:val="28"/>
        </w:rPr>
        <w:t>加强对现场施焊的每位电焊工进行质量技术教育指导，不断提高他们的质量觉悟与理论知识水平，以适应不断发展的新金属材料，新焊接工艺，新焊接技术，新焊接设备，一定要</w:t>
      </w:r>
      <w:proofErr w:type="gramStart"/>
      <w:r w:rsidRPr="0038106D">
        <w:rPr>
          <w:rFonts w:ascii="宋体" w:eastAsia="宋体" w:hAnsi="宋体" w:hint="eastAsia"/>
          <w:sz w:val="28"/>
          <w:szCs w:val="28"/>
        </w:rPr>
        <w:t>严格重视</w:t>
      </w:r>
      <w:proofErr w:type="gramEnd"/>
      <w:r w:rsidRPr="0038106D">
        <w:rPr>
          <w:rFonts w:ascii="宋体" w:eastAsia="宋体" w:hAnsi="宋体" w:hint="eastAsia"/>
          <w:sz w:val="28"/>
          <w:szCs w:val="28"/>
        </w:rPr>
        <w:t>焊接质量，每</w:t>
      </w:r>
      <w:r w:rsidRPr="0038106D">
        <w:rPr>
          <w:rFonts w:ascii="宋体" w:eastAsia="宋体" w:hAnsi="宋体" w:hint="eastAsia"/>
          <w:sz w:val="28"/>
          <w:szCs w:val="28"/>
        </w:rPr>
        <w:lastRenderedPageBreak/>
        <w:t>个焊口责任到人。出现多次返修的电焊工应下岗练习培训合格后方可上岗等。</w:t>
      </w:r>
      <w:r w:rsidR="001A5817" w:rsidRPr="0038106D">
        <w:rPr>
          <w:rFonts w:ascii="宋体" w:eastAsia="宋体" w:hAnsi="宋体" w:hint="eastAsia"/>
          <w:sz w:val="28"/>
          <w:szCs w:val="28"/>
        </w:rPr>
        <w:t>在焊接过程中</w:t>
      </w:r>
      <w:r w:rsidRPr="0038106D">
        <w:rPr>
          <w:rFonts w:ascii="宋体" w:eastAsia="宋体" w:hAnsi="宋体" w:hint="eastAsia"/>
          <w:sz w:val="28"/>
          <w:szCs w:val="28"/>
        </w:rPr>
        <w:t>，采用合理的</w:t>
      </w:r>
      <w:r w:rsidR="003E60F6" w:rsidRPr="0038106D">
        <w:rPr>
          <w:rFonts w:ascii="宋体" w:eastAsia="宋体" w:hAnsi="宋体" w:hint="eastAsia"/>
          <w:sz w:val="28"/>
          <w:szCs w:val="28"/>
        </w:rPr>
        <w:t>焊接</w:t>
      </w:r>
      <w:r w:rsidRPr="0038106D">
        <w:rPr>
          <w:rFonts w:ascii="宋体" w:eastAsia="宋体" w:hAnsi="宋体" w:hint="eastAsia"/>
          <w:sz w:val="28"/>
          <w:szCs w:val="28"/>
        </w:rPr>
        <w:t>方案，可以保证焊口的一次合格，焊缝质量能够到达技术规范要求的。 </w:t>
      </w:r>
    </w:p>
    <w:p w:rsidR="00372246"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九、</w:t>
      </w:r>
      <w:r w:rsidR="00154DD5" w:rsidRPr="0038106D">
        <w:rPr>
          <w:rFonts w:ascii="宋体" w:eastAsia="宋体" w:hAnsi="宋体" w:hint="eastAsia"/>
          <w:sz w:val="28"/>
          <w:szCs w:val="28"/>
        </w:rPr>
        <w:t>职业安全健康与环境管理</w:t>
      </w:r>
    </w:p>
    <w:p w:rsidR="00154DD5"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9.1</w:t>
      </w:r>
      <w:r w:rsidR="00154DD5" w:rsidRPr="0038106D">
        <w:rPr>
          <w:rFonts w:ascii="宋体" w:eastAsia="宋体" w:hAnsi="宋体" w:hint="eastAsia"/>
          <w:sz w:val="28"/>
          <w:szCs w:val="28"/>
        </w:rPr>
        <w:t>管理目标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9.1.1</w:t>
      </w:r>
      <w:r w:rsidR="00154DD5" w:rsidRPr="0038106D">
        <w:rPr>
          <w:rFonts w:ascii="宋体" w:eastAsia="宋体" w:hAnsi="宋体" w:hint="eastAsia"/>
          <w:sz w:val="28"/>
          <w:szCs w:val="28"/>
        </w:rPr>
        <w:t>无人身重伤事故，控制轻伤事故；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9.1.2</w:t>
      </w:r>
      <w:r w:rsidR="00154DD5" w:rsidRPr="0038106D">
        <w:rPr>
          <w:rFonts w:ascii="宋体" w:eastAsia="宋体" w:hAnsi="宋体" w:hint="eastAsia"/>
          <w:sz w:val="28"/>
          <w:szCs w:val="28"/>
        </w:rPr>
        <w:t>无重大火灾事故；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9.1.3</w:t>
      </w:r>
      <w:r w:rsidR="00154DD5" w:rsidRPr="0038106D">
        <w:rPr>
          <w:rFonts w:ascii="宋体" w:eastAsia="宋体" w:hAnsi="宋体" w:hint="eastAsia"/>
          <w:sz w:val="28"/>
          <w:szCs w:val="28"/>
        </w:rPr>
        <w:t>无机械设备事故；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9.1.4</w:t>
      </w:r>
      <w:r w:rsidR="00154DD5" w:rsidRPr="0038106D">
        <w:rPr>
          <w:rFonts w:ascii="宋体" w:eastAsia="宋体" w:hAnsi="宋体" w:hint="eastAsia"/>
          <w:sz w:val="28"/>
          <w:szCs w:val="28"/>
        </w:rPr>
        <w:t>环境管理达国家及地方法规要求，无环境污染事故；</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9.1.5</w:t>
      </w:r>
      <w:r w:rsidR="00154DD5" w:rsidRPr="0038106D">
        <w:rPr>
          <w:rFonts w:ascii="宋体" w:eastAsia="宋体" w:hAnsi="宋体" w:hint="eastAsia"/>
          <w:sz w:val="28"/>
          <w:szCs w:val="28"/>
        </w:rPr>
        <w:t>符合和满足</w:t>
      </w:r>
      <w:r w:rsidR="00B60306" w:rsidRPr="0038106D">
        <w:rPr>
          <w:rFonts w:ascii="宋体" w:eastAsia="宋体" w:hAnsi="宋体" w:hint="eastAsia"/>
          <w:sz w:val="28"/>
          <w:szCs w:val="28"/>
        </w:rPr>
        <w:t>热电厂</w:t>
      </w:r>
      <w:r w:rsidR="00154DD5" w:rsidRPr="0038106D">
        <w:rPr>
          <w:rFonts w:ascii="宋体" w:eastAsia="宋体" w:hAnsi="宋体" w:hint="eastAsia"/>
          <w:sz w:val="28"/>
          <w:szCs w:val="28"/>
        </w:rPr>
        <w:t>有关安全文明施工管理要求</w:t>
      </w:r>
      <w:r w:rsidR="00B60306" w:rsidRPr="0038106D">
        <w:rPr>
          <w:rFonts w:ascii="宋体" w:eastAsia="宋体" w:hAnsi="宋体" w:hint="eastAsia"/>
          <w:sz w:val="28"/>
          <w:szCs w:val="28"/>
        </w:rPr>
        <w:t>，如《安全生产十大禁令》</w:t>
      </w:r>
      <w:r w:rsidR="00154DD5" w:rsidRPr="0038106D">
        <w:rPr>
          <w:rFonts w:ascii="宋体" w:eastAsia="宋体" w:hAnsi="宋体" w:hint="eastAsia"/>
          <w:sz w:val="28"/>
          <w:szCs w:val="28"/>
        </w:rPr>
        <w:t>。 </w:t>
      </w:r>
    </w:p>
    <w:p w:rsidR="00372246" w:rsidRPr="0038106D" w:rsidRDefault="00D20915" w:rsidP="00102F2A">
      <w:pPr>
        <w:spacing w:line="360" w:lineRule="auto"/>
        <w:rPr>
          <w:rFonts w:ascii="宋体" w:eastAsia="宋体" w:hAnsi="宋体"/>
          <w:sz w:val="28"/>
          <w:szCs w:val="28"/>
        </w:rPr>
      </w:pPr>
      <w:r w:rsidRPr="0038106D">
        <w:rPr>
          <w:rFonts w:ascii="宋体" w:eastAsia="宋体" w:hAnsi="宋体" w:hint="eastAsia"/>
          <w:sz w:val="28"/>
          <w:szCs w:val="28"/>
        </w:rPr>
        <w:t>9.2</w:t>
      </w:r>
      <w:r w:rsidR="00372246" w:rsidRPr="0038106D">
        <w:rPr>
          <w:rFonts w:ascii="宋体" w:eastAsia="宋体" w:hAnsi="宋体" w:hint="eastAsia"/>
          <w:sz w:val="28"/>
          <w:szCs w:val="28"/>
        </w:rPr>
        <w:t>强制性条文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9.2.1</w:t>
      </w:r>
      <w:r w:rsidR="00154DD5" w:rsidRPr="0038106D">
        <w:rPr>
          <w:rFonts w:ascii="宋体" w:eastAsia="宋体" w:hAnsi="宋体" w:hint="eastAsia"/>
          <w:sz w:val="28"/>
          <w:szCs w:val="28"/>
        </w:rPr>
        <w:t>从事焊接人员应经专业安全技术教育、考试合格、取得合格证，并熟悉触电急救法和人工呼吸法。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9.2.2</w:t>
      </w:r>
      <w:r w:rsidR="00154DD5" w:rsidRPr="0038106D">
        <w:rPr>
          <w:rFonts w:ascii="宋体" w:eastAsia="宋体" w:hAnsi="宋体" w:hint="eastAsia"/>
          <w:sz w:val="28"/>
          <w:szCs w:val="28"/>
        </w:rPr>
        <w:t>进行焊接作业时，作业人员应穿戴专用护目镜、工作服、皮手套等符合专用防护要求的老大防护用品。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9.2.3</w:t>
      </w:r>
      <w:r w:rsidR="00154DD5" w:rsidRPr="0038106D">
        <w:rPr>
          <w:rFonts w:ascii="宋体" w:eastAsia="宋体" w:hAnsi="宋体" w:hint="eastAsia"/>
          <w:sz w:val="28"/>
          <w:szCs w:val="28"/>
        </w:rPr>
        <w:t>高处焊接作业时，严禁随身携带电焊导线、气焊软管登高或从高处跨越，应在切断电源和气源后用绳索提吊。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9.2.4</w:t>
      </w:r>
      <w:r w:rsidR="00154DD5" w:rsidRPr="0038106D">
        <w:rPr>
          <w:rFonts w:ascii="宋体" w:eastAsia="宋体" w:hAnsi="宋体" w:hint="eastAsia"/>
          <w:sz w:val="28"/>
          <w:szCs w:val="28"/>
        </w:rPr>
        <w:t>电焊机的外壳必须可靠接地，接地电阻不得大于4Ω。严禁多台电焊机串联接地。 </w:t>
      </w:r>
      <w:r w:rsidR="009B1ADD" w:rsidRPr="0038106D">
        <w:rPr>
          <w:rFonts w:ascii="宋体" w:eastAsia="宋体" w:hAnsi="宋体" w:hint="eastAsia"/>
          <w:sz w:val="28"/>
          <w:szCs w:val="28"/>
        </w:rPr>
        <w:t xml:space="preserve">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9.2.5</w:t>
      </w:r>
      <w:r w:rsidR="00154DD5" w:rsidRPr="0038106D">
        <w:rPr>
          <w:rFonts w:ascii="宋体" w:eastAsia="宋体" w:hAnsi="宋体" w:hint="eastAsia"/>
          <w:sz w:val="28"/>
          <w:szCs w:val="28"/>
        </w:rPr>
        <w:t>进入施工现场的施工人员必须穿戴合格的老大保护服装并正确佩戴安全帽。严禁穿拖鞋、凉鞋、高跟鞋或带</w:t>
      </w:r>
      <w:proofErr w:type="gramStart"/>
      <w:r w:rsidR="00154DD5" w:rsidRPr="0038106D">
        <w:rPr>
          <w:rFonts w:ascii="宋体" w:eastAsia="宋体" w:hAnsi="宋体" w:hint="eastAsia"/>
          <w:sz w:val="28"/>
          <w:szCs w:val="28"/>
        </w:rPr>
        <w:t>丁鞋</w:t>
      </w:r>
      <w:proofErr w:type="gramEnd"/>
      <w:r w:rsidR="00154DD5" w:rsidRPr="0038106D">
        <w:rPr>
          <w:rFonts w:ascii="宋体" w:eastAsia="宋体" w:hAnsi="宋体" w:hint="eastAsia"/>
          <w:sz w:val="28"/>
          <w:szCs w:val="28"/>
        </w:rPr>
        <w:t>,以及短袖上衣或</w:t>
      </w:r>
      <w:r w:rsidR="00154DD5" w:rsidRPr="0038106D">
        <w:rPr>
          <w:rFonts w:ascii="宋体" w:eastAsia="宋体" w:hAnsi="宋体" w:hint="eastAsia"/>
          <w:sz w:val="28"/>
          <w:szCs w:val="28"/>
        </w:rPr>
        <w:lastRenderedPageBreak/>
        <w:t>短裤进入施工现场。严禁酒后进入施工现场作业。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9.2.6</w:t>
      </w:r>
      <w:r w:rsidR="00154DD5" w:rsidRPr="0038106D">
        <w:rPr>
          <w:rFonts w:ascii="宋体" w:eastAsia="宋体" w:hAnsi="宋体" w:hint="eastAsia"/>
          <w:sz w:val="28"/>
          <w:szCs w:val="28"/>
        </w:rPr>
        <w:t>夏季应根据施工特点和气温情况适当调整作息时间。露天作业集中的地方，应搭设休息凉棚；特殊高温作业地点，应采取防暑降温措施。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w:t>
      </w:r>
      <w:r w:rsidR="00154DD5" w:rsidRPr="0038106D">
        <w:rPr>
          <w:rFonts w:ascii="宋体" w:eastAsia="宋体" w:hAnsi="宋体" w:hint="eastAsia"/>
          <w:sz w:val="28"/>
          <w:szCs w:val="28"/>
        </w:rPr>
        <w:t>安全管理与环境管理措施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9.3.1</w:t>
      </w:r>
      <w:r w:rsidR="00154DD5" w:rsidRPr="0038106D">
        <w:rPr>
          <w:rFonts w:ascii="宋体" w:eastAsia="宋体" w:hAnsi="宋体" w:hint="eastAsia"/>
          <w:sz w:val="28"/>
          <w:szCs w:val="28"/>
        </w:rPr>
        <w:t>坚持“安全第一、预防为主，综合治理”的方针，全面贯彻和落实国家有关安全生产的政策和法规，落实公司《职业安全健康与环境管理》手册和程序文件。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9.3.2</w:t>
      </w:r>
      <w:r w:rsidR="00154DD5" w:rsidRPr="0038106D">
        <w:rPr>
          <w:rFonts w:ascii="宋体" w:eastAsia="宋体" w:hAnsi="宋体" w:hint="eastAsia"/>
          <w:sz w:val="28"/>
          <w:szCs w:val="28"/>
        </w:rPr>
        <w:t>施工班组每天坚持工作前的站班会，进行安全技术工作的交底，做到“三交”〈交任务、交技术、交安全〉、“三查”（ 查衣着、查精神状态、查安全三宝〈安全帽、安全带、安全网〉）。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9.3.3</w:t>
      </w:r>
      <w:r w:rsidR="00154DD5" w:rsidRPr="0038106D">
        <w:rPr>
          <w:rFonts w:ascii="宋体" w:eastAsia="宋体" w:hAnsi="宋体" w:hint="eastAsia"/>
          <w:sz w:val="28"/>
          <w:szCs w:val="28"/>
        </w:rPr>
        <w:t>坚持以“整顿、整理、清扫、清洁、素养、安全”— “6S”管理理念为安全文明</w:t>
      </w:r>
    </w:p>
    <w:p w:rsidR="00154DD5" w:rsidRPr="0038106D" w:rsidRDefault="00154DD5" w:rsidP="00102F2A">
      <w:pPr>
        <w:spacing w:line="360" w:lineRule="auto"/>
        <w:rPr>
          <w:rFonts w:ascii="宋体" w:eastAsia="宋体" w:hAnsi="宋体"/>
          <w:sz w:val="28"/>
          <w:szCs w:val="28"/>
        </w:rPr>
      </w:pPr>
      <w:r w:rsidRPr="0038106D">
        <w:rPr>
          <w:rFonts w:ascii="宋体" w:eastAsia="宋体" w:hAnsi="宋体" w:hint="eastAsia"/>
          <w:sz w:val="28"/>
          <w:szCs w:val="28"/>
        </w:rPr>
        <w:t>施工管理的指导思想，增强全体员工的安全意识。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9.3.4</w:t>
      </w:r>
      <w:r w:rsidR="00154DD5" w:rsidRPr="0038106D">
        <w:rPr>
          <w:rFonts w:ascii="宋体" w:eastAsia="宋体" w:hAnsi="宋体" w:hint="eastAsia"/>
          <w:sz w:val="28"/>
          <w:szCs w:val="28"/>
        </w:rPr>
        <w:t>电焊机布置整齐，焊机外壳必须可靠接地，并作好防风、防雨、防潮措施；电焊机使用前应进行检查调试合格，确认无异常后方可合闸。焊接</w:t>
      </w:r>
      <w:proofErr w:type="gramStart"/>
      <w:r w:rsidR="00154DD5" w:rsidRPr="0038106D">
        <w:rPr>
          <w:rFonts w:ascii="宋体" w:eastAsia="宋体" w:hAnsi="宋体" w:hint="eastAsia"/>
          <w:sz w:val="28"/>
          <w:szCs w:val="28"/>
        </w:rPr>
        <w:t>电焊线布线</w:t>
      </w:r>
      <w:proofErr w:type="gramEnd"/>
      <w:r w:rsidR="00154DD5" w:rsidRPr="0038106D">
        <w:rPr>
          <w:rFonts w:ascii="宋体" w:eastAsia="宋体" w:hAnsi="宋体" w:hint="eastAsia"/>
          <w:sz w:val="28"/>
          <w:szCs w:val="28"/>
        </w:rPr>
        <w:t>应整齐，严禁带电线路裸露，并定期检查其绝缘情况。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9.3.5</w:t>
      </w:r>
      <w:r w:rsidR="00154DD5" w:rsidRPr="0038106D">
        <w:rPr>
          <w:rFonts w:ascii="宋体" w:eastAsia="宋体" w:hAnsi="宋体" w:hint="eastAsia"/>
          <w:sz w:val="28"/>
          <w:szCs w:val="28"/>
        </w:rPr>
        <w:t>进行焊接、切割工作时，操作人员应穿戴专用工作服、绝缘鞋、皮手套等符合专业防护要求的劳动防护用品。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9.3.6</w:t>
      </w:r>
      <w:r w:rsidR="00154DD5" w:rsidRPr="0038106D">
        <w:rPr>
          <w:rFonts w:ascii="宋体" w:eastAsia="宋体" w:hAnsi="宋体" w:hint="eastAsia"/>
          <w:sz w:val="28"/>
          <w:szCs w:val="28"/>
        </w:rPr>
        <w:t>拉、合焊机电源时，操作人员应站在刀闸侧面，戴好防护手套，慎防电弧烧伤。 ⑺进行焊接、切割工作时，必须经常检查并注意工</w:t>
      </w:r>
      <w:r w:rsidR="00154DD5" w:rsidRPr="0038106D">
        <w:rPr>
          <w:rFonts w:ascii="宋体" w:eastAsia="宋体" w:hAnsi="宋体" w:hint="eastAsia"/>
          <w:sz w:val="28"/>
          <w:szCs w:val="28"/>
        </w:rPr>
        <w:lastRenderedPageBreak/>
        <w:t>作地点周围的安全状态，有危及安全的情况及存在有安全隐患时，必须采用积极防护措施。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9.3.7</w:t>
      </w:r>
      <w:r w:rsidR="00154DD5" w:rsidRPr="0038106D">
        <w:rPr>
          <w:rFonts w:ascii="宋体" w:eastAsia="宋体" w:hAnsi="宋体" w:hint="eastAsia"/>
          <w:sz w:val="28"/>
          <w:szCs w:val="28"/>
        </w:rPr>
        <w:t>严禁在储存或加工易燃、易爆物品的场所周围10米范围内进行焊接、切割与热处理工作。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9.3.8</w:t>
      </w:r>
      <w:r w:rsidR="00154DD5" w:rsidRPr="0038106D">
        <w:rPr>
          <w:rFonts w:ascii="宋体" w:eastAsia="宋体" w:hAnsi="宋体" w:hint="eastAsia"/>
          <w:sz w:val="28"/>
          <w:szCs w:val="28"/>
        </w:rPr>
        <w:t>电焊导线及焊接各皮管过轨道时必须从轨道下面穿过。 ⑽乙炔气瓶必须装设专用的减压器，回火防止器。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9.3.9</w:t>
      </w:r>
      <w:r w:rsidR="00154DD5" w:rsidRPr="0038106D">
        <w:rPr>
          <w:rFonts w:ascii="宋体" w:eastAsia="宋体" w:hAnsi="宋体" w:hint="eastAsia"/>
          <w:sz w:val="28"/>
          <w:szCs w:val="28"/>
        </w:rPr>
        <w:t>下班前仔细检查焊机是否切断电源，电焊条及工器具等是否收捡完毕，确认施工场所无起火危险，方可离开现场。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9.3.10</w:t>
      </w:r>
      <w:r w:rsidR="00154DD5" w:rsidRPr="0038106D">
        <w:rPr>
          <w:rFonts w:ascii="宋体" w:eastAsia="宋体" w:hAnsi="宋体" w:hint="eastAsia"/>
          <w:sz w:val="28"/>
          <w:szCs w:val="28"/>
        </w:rPr>
        <w:t>焊条头回收到专用地点，</w:t>
      </w:r>
      <w:proofErr w:type="gramStart"/>
      <w:r w:rsidR="00154DD5" w:rsidRPr="0038106D">
        <w:rPr>
          <w:rFonts w:ascii="宋体" w:eastAsia="宋体" w:hAnsi="宋体" w:hint="eastAsia"/>
          <w:sz w:val="28"/>
          <w:szCs w:val="28"/>
        </w:rPr>
        <w:t>焊接药皮清扫</w:t>
      </w:r>
      <w:proofErr w:type="gramEnd"/>
      <w:r w:rsidR="00154DD5" w:rsidRPr="0038106D">
        <w:rPr>
          <w:rFonts w:ascii="宋体" w:eastAsia="宋体" w:hAnsi="宋体" w:hint="eastAsia"/>
          <w:sz w:val="28"/>
          <w:szCs w:val="28"/>
        </w:rPr>
        <w:t>，焊条包装盒及包装塑料袋、包装纸回收到指定地点，严禁随处乱扔，做好环境保护工作。</w:t>
      </w:r>
    </w:p>
    <w:p w:rsidR="00154DD5" w:rsidRPr="0038106D" w:rsidRDefault="004729B2" w:rsidP="00102F2A">
      <w:pPr>
        <w:spacing w:line="360" w:lineRule="auto"/>
        <w:rPr>
          <w:rFonts w:ascii="宋体" w:eastAsia="宋体" w:hAnsi="宋体"/>
          <w:sz w:val="28"/>
          <w:szCs w:val="28"/>
        </w:rPr>
      </w:pPr>
      <w:r w:rsidRPr="0038106D">
        <w:rPr>
          <w:rFonts w:ascii="宋体" w:eastAsia="宋体" w:hAnsi="宋体" w:hint="eastAsia"/>
          <w:sz w:val="28"/>
          <w:szCs w:val="28"/>
        </w:rPr>
        <w:t>十</w:t>
      </w:r>
      <w:r w:rsidR="0080278D" w:rsidRPr="0038106D">
        <w:rPr>
          <w:rFonts w:ascii="宋体" w:eastAsia="宋体" w:hAnsi="宋体" w:hint="eastAsia"/>
          <w:sz w:val="28"/>
          <w:szCs w:val="28"/>
        </w:rPr>
        <w:t>、</w:t>
      </w:r>
      <w:r w:rsidR="00154DD5" w:rsidRPr="0038106D">
        <w:rPr>
          <w:rFonts w:ascii="宋体" w:eastAsia="宋体" w:hAnsi="宋体" w:hint="eastAsia"/>
          <w:sz w:val="28"/>
          <w:szCs w:val="28"/>
        </w:rPr>
        <w:t>高处焊接与切割作业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10.1</w:t>
      </w:r>
      <w:r w:rsidR="00154DD5" w:rsidRPr="0038106D">
        <w:rPr>
          <w:rFonts w:ascii="宋体" w:eastAsia="宋体" w:hAnsi="宋体" w:hint="eastAsia"/>
          <w:sz w:val="28"/>
          <w:szCs w:val="28"/>
        </w:rPr>
        <w:t>严禁站在油桶、木桶等不稳固或易燃的物品上进行作业。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10.2</w:t>
      </w:r>
      <w:r w:rsidR="00154DD5" w:rsidRPr="0038106D">
        <w:rPr>
          <w:rFonts w:ascii="宋体" w:eastAsia="宋体" w:hAnsi="宋体" w:hint="eastAsia"/>
          <w:sz w:val="28"/>
          <w:szCs w:val="28"/>
        </w:rPr>
        <w:t>作业开始前应对熔渣有可能落入范围内的易燃、易爆物品进行清除，或采取可靠的隔离、防护措施，并设专人监护。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10.3</w:t>
      </w:r>
      <w:r w:rsidR="00154DD5" w:rsidRPr="0038106D">
        <w:rPr>
          <w:rFonts w:ascii="宋体" w:eastAsia="宋体" w:hAnsi="宋体" w:hint="eastAsia"/>
          <w:sz w:val="28"/>
          <w:szCs w:val="28"/>
        </w:rPr>
        <w:t>严禁随身携带电焊导线、气焊软管登高或从高处跨越，应在切断电源和气源后用绳索提吊。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10.4</w:t>
      </w:r>
      <w:r w:rsidR="00154DD5" w:rsidRPr="0038106D">
        <w:rPr>
          <w:rFonts w:ascii="宋体" w:eastAsia="宋体" w:hAnsi="宋体" w:hint="eastAsia"/>
          <w:sz w:val="28"/>
          <w:szCs w:val="28"/>
        </w:rPr>
        <w:t>在高处进行电焊作业时，宜设专人进行拉合闸</w:t>
      </w:r>
      <w:proofErr w:type="gramStart"/>
      <w:r w:rsidR="00154DD5" w:rsidRPr="0038106D">
        <w:rPr>
          <w:rFonts w:ascii="宋体" w:eastAsia="宋体" w:hAnsi="宋体" w:hint="eastAsia"/>
          <w:sz w:val="28"/>
          <w:szCs w:val="28"/>
        </w:rPr>
        <w:t>和远控调节</w:t>
      </w:r>
      <w:proofErr w:type="gramEnd"/>
      <w:r w:rsidR="00154DD5" w:rsidRPr="0038106D">
        <w:rPr>
          <w:rFonts w:ascii="宋体" w:eastAsia="宋体" w:hAnsi="宋体" w:hint="eastAsia"/>
          <w:sz w:val="28"/>
          <w:szCs w:val="28"/>
        </w:rPr>
        <w:t>电流等作业。 </w:t>
      </w:r>
    </w:p>
    <w:p w:rsidR="009B1ADD"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10.5</w:t>
      </w:r>
      <w:r w:rsidR="00154DD5" w:rsidRPr="0038106D">
        <w:rPr>
          <w:rFonts w:ascii="宋体" w:eastAsia="宋体" w:hAnsi="宋体" w:hint="eastAsia"/>
          <w:sz w:val="28"/>
          <w:szCs w:val="28"/>
        </w:rPr>
        <w:t>高处作业时，点焊的物件不得移动；切割的工件、边角余料等应放置在牢靠的地方或用铁丝</w:t>
      </w:r>
      <w:proofErr w:type="gramStart"/>
      <w:r w:rsidR="00154DD5" w:rsidRPr="0038106D">
        <w:rPr>
          <w:rFonts w:ascii="宋体" w:eastAsia="宋体" w:hAnsi="宋体" w:hint="eastAsia"/>
          <w:sz w:val="28"/>
          <w:szCs w:val="28"/>
        </w:rPr>
        <w:t>扣牢并有</w:t>
      </w:r>
      <w:proofErr w:type="gramEnd"/>
      <w:r w:rsidR="00154DD5" w:rsidRPr="0038106D">
        <w:rPr>
          <w:rFonts w:ascii="宋体" w:eastAsia="宋体" w:hAnsi="宋体" w:hint="eastAsia"/>
          <w:sz w:val="28"/>
          <w:szCs w:val="28"/>
        </w:rPr>
        <w:t>防止坠落的措施 </w:t>
      </w:r>
    </w:p>
    <w:p w:rsidR="00154DD5" w:rsidRPr="0038106D" w:rsidRDefault="004729B2" w:rsidP="00102F2A">
      <w:pPr>
        <w:spacing w:line="360" w:lineRule="auto"/>
        <w:rPr>
          <w:rFonts w:ascii="宋体" w:eastAsia="宋体" w:hAnsi="宋体"/>
          <w:sz w:val="28"/>
          <w:szCs w:val="28"/>
        </w:rPr>
      </w:pPr>
      <w:r w:rsidRPr="0038106D">
        <w:rPr>
          <w:rFonts w:ascii="宋体" w:eastAsia="宋体" w:hAnsi="宋体" w:hint="eastAsia"/>
          <w:sz w:val="28"/>
          <w:szCs w:val="28"/>
        </w:rPr>
        <w:t>十一</w:t>
      </w:r>
      <w:r w:rsidR="0080278D" w:rsidRPr="0038106D">
        <w:rPr>
          <w:rFonts w:ascii="宋体" w:eastAsia="宋体" w:hAnsi="宋体" w:hint="eastAsia"/>
          <w:sz w:val="28"/>
          <w:szCs w:val="28"/>
        </w:rPr>
        <w:t>、</w:t>
      </w:r>
      <w:r w:rsidR="00154DD5" w:rsidRPr="0038106D">
        <w:rPr>
          <w:rFonts w:ascii="宋体" w:eastAsia="宋体" w:hAnsi="宋体" w:hint="eastAsia"/>
          <w:sz w:val="28"/>
          <w:szCs w:val="28"/>
        </w:rPr>
        <w:t>安全文明施工措施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11.1</w:t>
      </w:r>
      <w:r w:rsidR="00154DD5" w:rsidRPr="0038106D">
        <w:rPr>
          <w:rFonts w:ascii="宋体" w:eastAsia="宋体" w:hAnsi="宋体" w:hint="eastAsia"/>
          <w:sz w:val="28"/>
          <w:szCs w:val="28"/>
        </w:rPr>
        <w:t>废料、垃圾及临时弃土堆放场，并应做到定期清理。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lastRenderedPageBreak/>
        <w:t>11.2</w:t>
      </w:r>
      <w:r w:rsidR="00154DD5" w:rsidRPr="0038106D">
        <w:rPr>
          <w:rFonts w:ascii="宋体" w:eastAsia="宋体" w:hAnsi="宋体" w:hint="eastAsia"/>
          <w:sz w:val="28"/>
          <w:szCs w:val="28"/>
        </w:rPr>
        <w:t>施工场所应保持整洁，垃圾或废料应及时清除，做到“工完、料尽、场地清”。 氧气管、乙炔管及</w:t>
      </w:r>
      <w:proofErr w:type="gramStart"/>
      <w:r w:rsidR="00154DD5" w:rsidRPr="0038106D">
        <w:rPr>
          <w:rFonts w:ascii="宋体" w:eastAsia="宋体" w:hAnsi="宋体" w:hint="eastAsia"/>
          <w:sz w:val="28"/>
          <w:szCs w:val="28"/>
        </w:rPr>
        <w:t>电焊线</w:t>
      </w:r>
      <w:proofErr w:type="gramEnd"/>
      <w:r w:rsidR="00154DD5" w:rsidRPr="0038106D">
        <w:rPr>
          <w:rFonts w:ascii="宋体" w:eastAsia="宋体" w:hAnsi="宋体" w:hint="eastAsia"/>
          <w:sz w:val="28"/>
          <w:szCs w:val="28"/>
        </w:rPr>
        <w:t>应规范布置，工作结束应及时盘绕回收。 施工现场的安全施工设施、文明施工设施及消防设施严禁乱拆乱动。 </w:t>
      </w:r>
    </w:p>
    <w:p w:rsidR="00154DD5" w:rsidRPr="0038106D" w:rsidRDefault="0080278D" w:rsidP="00102F2A">
      <w:pPr>
        <w:spacing w:line="360" w:lineRule="auto"/>
        <w:rPr>
          <w:rFonts w:ascii="宋体" w:eastAsia="宋体" w:hAnsi="宋体"/>
          <w:sz w:val="28"/>
          <w:szCs w:val="28"/>
        </w:rPr>
      </w:pPr>
      <w:r w:rsidRPr="0038106D">
        <w:rPr>
          <w:rFonts w:ascii="宋体" w:eastAsia="宋体" w:hAnsi="宋体" w:hint="eastAsia"/>
          <w:sz w:val="28"/>
          <w:szCs w:val="28"/>
        </w:rPr>
        <w:t>11.3</w:t>
      </w:r>
      <w:r w:rsidR="00154DD5" w:rsidRPr="0038106D">
        <w:rPr>
          <w:rFonts w:ascii="宋体" w:eastAsia="宋体" w:hAnsi="宋体" w:hint="eastAsia"/>
          <w:sz w:val="28"/>
          <w:szCs w:val="28"/>
        </w:rPr>
        <w:t>在施工过程中，必须严格遵守《电力建设安全工作规程》（火力发电厂部分）DL5009.1的有关规定及要求。 </w:t>
      </w:r>
    </w:p>
    <w:p w:rsidR="00810B4D" w:rsidRPr="00052688" w:rsidRDefault="00810B4D" w:rsidP="00810B4D">
      <w:pPr>
        <w:pStyle w:val="Default"/>
        <w:pageBreakBefore/>
        <w:spacing w:line="360" w:lineRule="auto"/>
        <w:ind w:firstLine="643"/>
        <w:jc w:val="center"/>
        <w:rPr>
          <w:rFonts w:asciiTheme="minorEastAsia" w:eastAsiaTheme="minorEastAsia" w:hAnsiTheme="minorEastAsia"/>
          <w:color w:val="auto"/>
          <w:szCs w:val="21"/>
        </w:rPr>
      </w:pPr>
      <w:r w:rsidRPr="00052688">
        <w:rPr>
          <w:rFonts w:asciiTheme="minorEastAsia" w:eastAsiaTheme="minorEastAsia" w:hAnsiTheme="minorEastAsia"/>
          <w:b/>
          <w:color w:val="auto"/>
          <w:sz w:val="32"/>
          <w:szCs w:val="32"/>
        </w:rPr>
        <w:lastRenderedPageBreak/>
        <w:t>签字页</w:t>
      </w:r>
    </w:p>
    <w:tbl>
      <w:tblPr>
        <w:tblW w:w="9038" w:type="dxa"/>
        <w:jc w:val="center"/>
        <w:tblLook w:val="01E0" w:firstRow="1" w:lastRow="1" w:firstColumn="1" w:lastColumn="1" w:noHBand="0" w:noVBand="0"/>
      </w:tblPr>
      <w:tblGrid>
        <w:gridCol w:w="1177"/>
        <w:gridCol w:w="4903"/>
        <w:gridCol w:w="1359"/>
        <w:gridCol w:w="1599"/>
      </w:tblGrid>
      <w:tr w:rsidR="00810B4D" w:rsidRPr="00052688" w:rsidTr="005E32B7">
        <w:trPr>
          <w:jc w:val="center"/>
        </w:trPr>
        <w:tc>
          <w:tcPr>
            <w:tcW w:w="1104" w:type="dxa"/>
          </w:tcPr>
          <w:p w:rsidR="00810B4D" w:rsidRPr="00052688" w:rsidRDefault="0038106D" w:rsidP="0009302B">
            <w:pPr>
              <w:spacing w:line="360" w:lineRule="auto"/>
              <w:rPr>
                <w:rFonts w:asciiTheme="minorEastAsia" w:hAnsiTheme="minorEastAsia"/>
                <w:b/>
                <w:bCs/>
                <w:sz w:val="24"/>
              </w:rPr>
            </w:pPr>
            <w:r>
              <w:rPr>
                <w:rFonts w:asciiTheme="minorEastAsia" w:hAnsiTheme="minorEastAsia"/>
                <w:b/>
                <w:bCs/>
                <w:sz w:val="24"/>
              </w:rPr>
              <w:t>招标方</w:t>
            </w:r>
            <w:r w:rsidR="00810B4D" w:rsidRPr="00052688">
              <w:rPr>
                <w:rFonts w:asciiTheme="minorEastAsia" w:hAnsiTheme="minorEastAsia"/>
                <w:b/>
                <w:bCs/>
                <w:sz w:val="24"/>
              </w:rPr>
              <w:t>：</w:t>
            </w:r>
          </w:p>
        </w:tc>
        <w:tc>
          <w:tcPr>
            <w:tcW w:w="4934" w:type="dxa"/>
            <w:vAlign w:val="center"/>
          </w:tcPr>
          <w:p w:rsidR="00810B4D" w:rsidRPr="00052688" w:rsidRDefault="00821847" w:rsidP="0009302B">
            <w:pPr>
              <w:spacing w:line="360" w:lineRule="auto"/>
              <w:rPr>
                <w:rFonts w:asciiTheme="minorEastAsia" w:hAnsiTheme="minorEastAsia"/>
                <w:b/>
                <w:bCs/>
                <w:sz w:val="24"/>
              </w:rPr>
            </w:pPr>
            <w:r w:rsidRPr="00052688">
              <w:rPr>
                <w:rFonts w:asciiTheme="minorEastAsia" w:hAnsiTheme="minorEastAsia"/>
                <w:b/>
                <w:bCs/>
                <w:sz w:val="24"/>
              </w:rPr>
              <w:t>腾龙芳烃（漳州）有限公司</w:t>
            </w:r>
          </w:p>
        </w:tc>
        <w:tc>
          <w:tcPr>
            <w:tcW w:w="1378" w:type="dxa"/>
            <w:vAlign w:val="center"/>
          </w:tcPr>
          <w:p w:rsidR="00810B4D" w:rsidRPr="00052688" w:rsidRDefault="00810B4D" w:rsidP="005E32B7">
            <w:pPr>
              <w:spacing w:line="360" w:lineRule="auto"/>
              <w:ind w:leftChars="138" w:left="290"/>
              <w:rPr>
                <w:rFonts w:asciiTheme="minorEastAsia" w:hAnsiTheme="minorEastAsia"/>
                <w:b/>
                <w:bCs/>
                <w:sz w:val="24"/>
              </w:rPr>
            </w:pPr>
          </w:p>
        </w:tc>
        <w:tc>
          <w:tcPr>
            <w:tcW w:w="1622" w:type="dxa"/>
            <w:vAlign w:val="center"/>
          </w:tcPr>
          <w:p w:rsidR="00810B4D" w:rsidRPr="00052688" w:rsidRDefault="00810B4D" w:rsidP="0009302B">
            <w:pPr>
              <w:spacing w:line="360" w:lineRule="auto"/>
              <w:rPr>
                <w:rFonts w:asciiTheme="minorEastAsia" w:hAnsiTheme="minorEastAsia"/>
                <w:b/>
                <w:bCs/>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代  表：</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联系人：</w:t>
            </w:r>
            <w:r w:rsidRPr="00052688">
              <w:rPr>
                <w:rFonts w:asciiTheme="minorEastAsia" w:hAnsiTheme="minorEastAsia" w:hint="eastAsia"/>
                <w:sz w:val="24"/>
              </w:rPr>
              <w:t xml:space="preserve"> </w:t>
            </w:r>
          </w:p>
        </w:tc>
        <w:tc>
          <w:tcPr>
            <w:tcW w:w="4934" w:type="dxa"/>
            <w:vAlign w:val="center"/>
          </w:tcPr>
          <w:p w:rsidR="00810B4D" w:rsidRPr="00052688" w:rsidRDefault="001A5817" w:rsidP="00C7560A">
            <w:pPr>
              <w:spacing w:line="360" w:lineRule="auto"/>
              <w:rPr>
                <w:rFonts w:asciiTheme="minorEastAsia" w:hAnsiTheme="minorEastAsia"/>
                <w:sz w:val="24"/>
              </w:rPr>
            </w:pPr>
            <w:r w:rsidRPr="00052688">
              <w:rPr>
                <w:rFonts w:asciiTheme="minorEastAsia" w:hAnsiTheme="minorEastAsia" w:hint="eastAsia"/>
                <w:sz w:val="24"/>
              </w:rPr>
              <w:t>林国本</w:t>
            </w:r>
            <w:r w:rsidR="004469B1" w:rsidRPr="00052688">
              <w:rPr>
                <w:rFonts w:asciiTheme="minorEastAsia" w:hAnsiTheme="minorEastAsia" w:hint="eastAsia"/>
                <w:sz w:val="24"/>
              </w:rPr>
              <w:t>/</w:t>
            </w:r>
            <w:r w:rsidR="00C7560A">
              <w:rPr>
                <w:rFonts w:asciiTheme="minorEastAsia" w:hAnsiTheme="minorEastAsia" w:hint="eastAsia"/>
                <w:sz w:val="24"/>
              </w:rPr>
              <w:t>蒋路于</w:t>
            </w: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地  址：</w:t>
            </w:r>
          </w:p>
        </w:tc>
        <w:tc>
          <w:tcPr>
            <w:tcW w:w="4934" w:type="dxa"/>
            <w:vAlign w:val="center"/>
          </w:tcPr>
          <w:p w:rsidR="00810B4D" w:rsidRPr="00052688" w:rsidRDefault="004469B1" w:rsidP="0009302B">
            <w:pPr>
              <w:spacing w:line="360" w:lineRule="auto"/>
              <w:rPr>
                <w:rFonts w:asciiTheme="minorEastAsia" w:hAnsiTheme="minorEastAsia"/>
                <w:sz w:val="24"/>
              </w:rPr>
            </w:pPr>
            <w:r w:rsidRPr="00052688">
              <w:rPr>
                <w:rFonts w:asciiTheme="minorEastAsia" w:hAnsiTheme="minorEastAsia" w:hint="eastAsia"/>
                <w:sz w:val="24"/>
              </w:rPr>
              <w:t>福建省漳州市漳浦县古雷经济开发区腾龙路1号</w:t>
            </w: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电  话：</w:t>
            </w:r>
          </w:p>
        </w:tc>
        <w:tc>
          <w:tcPr>
            <w:tcW w:w="4934" w:type="dxa"/>
            <w:vAlign w:val="center"/>
          </w:tcPr>
          <w:p w:rsidR="00810B4D" w:rsidRPr="00052688" w:rsidRDefault="004469B1" w:rsidP="00C7560A">
            <w:pPr>
              <w:spacing w:line="360" w:lineRule="auto"/>
              <w:rPr>
                <w:rFonts w:asciiTheme="minorEastAsia" w:hAnsiTheme="minorEastAsia"/>
                <w:sz w:val="24"/>
              </w:rPr>
            </w:pPr>
            <w:r w:rsidRPr="00052688">
              <w:rPr>
                <w:rFonts w:asciiTheme="minorEastAsia" w:hAnsiTheme="minorEastAsia" w:hint="eastAsia"/>
                <w:sz w:val="24"/>
              </w:rPr>
              <w:t>0596-63112</w:t>
            </w:r>
            <w:r w:rsidR="00C7560A">
              <w:rPr>
                <w:rFonts w:asciiTheme="minorEastAsia" w:hAnsiTheme="minorEastAsia" w:hint="eastAsia"/>
                <w:sz w:val="24"/>
              </w:rPr>
              <w:t>94</w:t>
            </w: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传  真：</w:t>
            </w:r>
          </w:p>
        </w:tc>
        <w:tc>
          <w:tcPr>
            <w:tcW w:w="493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0596-6311277</w:t>
            </w: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trHeight w:val="353"/>
          <w:jc w:val="center"/>
        </w:trPr>
        <w:tc>
          <w:tcPr>
            <w:tcW w:w="1104" w:type="dxa"/>
          </w:tcPr>
          <w:p w:rsidR="00810B4D" w:rsidRPr="00052688" w:rsidRDefault="00810B4D" w:rsidP="0009302B">
            <w:pPr>
              <w:spacing w:line="360" w:lineRule="auto"/>
              <w:rPr>
                <w:rFonts w:asciiTheme="minorEastAsia" w:hAnsiTheme="minorEastAsia"/>
                <w:sz w:val="24"/>
              </w:rPr>
            </w:pPr>
            <w:proofErr w:type="gramStart"/>
            <w:r w:rsidRPr="00052688">
              <w:rPr>
                <w:rFonts w:asciiTheme="minorEastAsia" w:hAnsiTheme="minorEastAsia"/>
                <w:sz w:val="24"/>
              </w:rPr>
              <w:t>邮</w:t>
            </w:r>
            <w:proofErr w:type="gramEnd"/>
            <w:r w:rsidRPr="00052688">
              <w:rPr>
                <w:rFonts w:asciiTheme="minorEastAsia" w:hAnsiTheme="minorEastAsia"/>
                <w:sz w:val="24"/>
              </w:rPr>
              <w:t xml:space="preserve">  编：</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E-mail：</w:t>
            </w:r>
          </w:p>
        </w:tc>
        <w:tc>
          <w:tcPr>
            <w:tcW w:w="4934" w:type="dxa"/>
            <w:vAlign w:val="center"/>
          </w:tcPr>
          <w:p w:rsidR="00810B4D" w:rsidRPr="00052688" w:rsidRDefault="005E32B7" w:rsidP="00C7560A">
            <w:pPr>
              <w:spacing w:line="360" w:lineRule="auto"/>
              <w:ind w:rightChars="-252" w:right="-529"/>
              <w:rPr>
                <w:rFonts w:asciiTheme="minorEastAsia" w:hAnsiTheme="minorEastAsia"/>
                <w:sz w:val="24"/>
              </w:rPr>
            </w:pPr>
            <w:r w:rsidRPr="00052688">
              <w:rPr>
                <w:rFonts w:asciiTheme="minorEastAsia" w:hAnsiTheme="minorEastAsia" w:hint="eastAsia"/>
                <w:sz w:val="24"/>
              </w:rPr>
              <w:t>gblin@</w:t>
            </w:r>
            <w:r w:rsidRPr="00052688">
              <w:rPr>
                <w:rFonts w:asciiTheme="minorEastAsia" w:hAnsiTheme="minorEastAsia"/>
                <w:sz w:val="24"/>
              </w:rPr>
              <w:t>fhcpec.com.cn</w:t>
            </w:r>
            <w:r w:rsidRPr="00052688">
              <w:rPr>
                <w:rFonts w:asciiTheme="minorEastAsia" w:hAnsiTheme="minorEastAsia" w:hint="eastAsia"/>
                <w:sz w:val="24"/>
              </w:rPr>
              <w:t>/</w:t>
            </w:r>
            <w:proofErr w:type="spellStart"/>
            <w:r w:rsidR="00C7560A">
              <w:rPr>
                <w:rFonts w:asciiTheme="minorEastAsia" w:hAnsiTheme="minorEastAsia" w:hint="eastAsia"/>
                <w:sz w:val="24"/>
              </w:rPr>
              <w:t>lyjiang</w:t>
            </w:r>
            <w:proofErr w:type="spellEnd"/>
            <w:r w:rsidRPr="00052688">
              <w:rPr>
                <w:rFonts w:asciiTheme="minorEastAsia" w:hAnsiTheme="minorEastAsia" w:hint="eastAsia"/>
                <w:sz w:val="24"/>
              </w:rPr>
              <w:t>@</w:t>
            </w:r>
            <w:r w:rsidRPr="00052688">
              <w:rPr>
                <w:rFonts w:asciiTheme="minorEastAsia" w:hAnsiTheme="minorEastAsia"/>
                <w:sz w:val="24"/>
              </w:rPr>
              <w:t xml:space="preserve"> fhcpec.com.cn</w:t>
            </w: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38106D" w:rsidP="0009302B">
            <w:pPr>
              <w:spacing w:line="360" w:lineRule="auto"/>
              <w:rPr>
                <w:rFonts w:asciiTheme="minorEastAsia" w:hAnsiTheme="minorEastAsia"/>
                <w:b/>
                <w:bCs/>
                <w:sz w:val="24"/>
              </w:rPr>
            </w:pPr>
            <w:r>
              <w:rPr>
                <w:rFonts w:asciiTheme="minorEastAsia" w:hAnsiTheme="minorEastAsia"/>
                <w:b/>
                <w:bCs/>
                <w:sz w:val="24"/>
              </w:rPr>
              <w:t>投标方</w:t>
            </w:r>
            <w:r w:rsidR="00810B4D" w:rsidRPr="00052688">
              <w:rPr>
                <w:rFonts w:asciiTheme="minorEastAsia" w:hAnsiTheme="minorEastAsia"/>
                <w:b/>
                <w:bCs/>
                <w:sz w:val="24"/>
              </w:rPr>
              <w:t>：</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代  表：</w:t>
            </w:r>
          </w:p>
        </w:tc>
        <w:tc>
          <w:tcPr>
            <w:tcW w:w="4934" w:type="dxa"/>
            <w:vAlign w:val="center"/>
          </w:tcPr>
          <w:p w:rsidR="00810B4D" w:rsidRPr="00052688" w:rsidRDefault="00810B4D" w:rsidP="0009302B">
            <w:pPr>
              <w:spacing w:line="360" w:lineRule="auto"/>
              <w:rPr>
                <w:rFonts w:asciiTheme="minorEastAsia" w:hAnsiTheme="minorEastAsia"/>
                <w:b/>
                <w:bCs/>
                <w:sz w:val="24"/>
              </w:rPr>
            </w:pPr>
          </w:p>
        </w:tc>
        <w:tc>
          <w:tcPr>
            <w:tcW w:w="1378" w:type="dxa"/>
            <w:vAlign w:val="center"/>
          </w:tcPr>
          <w:p w:rsidR="00810B4D" w:rsidRPr="00052688" w:rsidRDefault="00810B4D" w:rsidP="0009302B">
            <w:pPr>
              <w:spacing w:line="360" w:lineRule="auto"/>
              <w:rPr>
                <w:rFonts w:asciiTheme="minorEastAsia" w:hAnsiTheme="minorEastAsia"/>
                <w:b/>
                <w:bCs/>
                <w:sz w:val="24"/>
              </w:rPr>
            </w:pPr>
          </w:p>
        </w:tc>
        <w:tc>
          <w:tcPr>
            <w:tcW w:w="1622" w:type="dxa"/>
            <w:vAlign w:val="center"/>
          </w:tcPr>
          <w:p w:rsidR="00810B4D" w:rsidRPr="00052688" w:rsidRDefault="00810B4D" w:rsidP="0009302B">
            <w:pPr>
              <w:spacing w:line="360" w:lineRule="auto"/>
              <w:rPr>
                <w:rFonts w:asciiTheme="minorEastAsia" w:hAnsiTheme="minorEastAsia"/>
                <w:b/>
                <w:bCs/>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联系人：</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地  址：</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电  话：</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传  真：</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proofErr w:type="gramStart"/>
            <w:r w:rsidRPr="00052688">
              <w:rPr>
                <w:rFonts w:asciiTheme="minorEastAsia" w:hAnsiTheme="minorEastAsia"/>
                <w:sz w:val="24"/>
              </w:rPr>
              <w:t>邮</w:t>
            </w:r>
            <w:proofErr w:type="gramEnd"/>
            <w:r w:rsidRPr="00052688">
              <w:rPr>
                <w:rFonts w:asciiTheme="minorEastAsia" w:hAnsiTheme="minorEastAsia"/>
                <w:sz w:val="24"/>
              </w:rPr>
              <w:t xml:space="preserve">  编：</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vAlign w:val="center"/>
          </w:tcPr>
          <w:p w:rsidR="00810B4D" w:rsidRPr="00052688" w:rsidRDefault="00810B4D" w:rsidP="0009302B">
            <w:pPr>
              <w:spacing w:line="360" w:lineRule="auto"/>
              <w:rPr>
                <w:rFonts w:asciiTheme="minorEastAsia" w:hAnsiTheme="minorEastAsia"/>
                <w:sz w:val="24"/>
              </w:rPr>
            </w:pPr>
            <w:r w:rsidRPr="00052688">
              <w:rPr>
                <w:rFonts w:asciiTheme="minorEastAsia" w:hAnsiTheme="minorEastAsia"/>
                <w:sz w:val="24"/>
              </w:rPr>
              <w:t>E-mail：</w:t>
            </w: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r w:rsidR="00810B4D" w:rsidRPr="00052688" w:rsidTr="005E32B7">
        <w:trPr>
          <w:jc w:val="center"/>
        </w:trPr>
        <w:tc>
          <w:tcPr>
            <w:tcW w:w="1104" w:type="dxa"/>
          </w:tcPr>
          <w:p w:rsidR="00810B4D" w:rsidRPr="00052688" w:rsidRDefault="00810B4D" w:rsidP="0009302B">
            <w:pPr>
              <w:spacing w:line="360" w:lineRule="auto"/>
              <w:rPr>
                <w:rFonts w:asciiTheme="minorEastAsia" w:hAnsiTheme="minorEastAsia"/>
                <w:sz w:val="24"/>
              </w:rPr>
            </w:pPr>
          </w:p>
        </w:tc>
        <w:tc>
          <w:tcPr>
            <w:tcW w:w="4934" w:type="dxa"/>
            <w:vAlign w:val="center"/>
          </w:tcPr>
          <w:p w:rsidR="00810B4D" w:rsidRPr="00052688" w:rsidRDefault="00810B4D" w:rsidP="0009302B">
            <w:pPr>
              <w:spacing w:line="360" w:lineRule="auto"/>
              <w:rPr>
                <w:rFonts w:asciiTheme="minorEastAsia" w:hAnsiTheme="minorEastAsia"/>
                <w:sz w:val="24"/>
              </w:rPr>
            </w:pPr>
          </w:p>
        </w:tc>
        <w:tc>
          <w:tcPr>
            <w:tcW w:w="1378" w:type="dxa"/>
            <w:vAlign w:val="center"/>
          </w:tcPr>
          <w:p w:rsidR="00810B4D" w:rsidRPr="00052688" w:rsidRDefault="00810B4D" w:rsidP="0009302B">
            <w:pPr>
              <w:spacing w:line="360" w:lineRule="auto"/>
              <w:rPr>
                <w:rFonts w:asciiTheme="minorEastAsia" w:hAnsiTheme="minorEastAsia"/>
                <w:sz w:val="24"/>
              </w:rPr>
            </w:pPr>
          </w:p>
        </w:tc>
        <w:tc>
          <w:tcPr>
            <w:tcW w:w="1622" w:type="dxa"/>
            <w:vAlign w:val="center"/>
          </w:tcPr>
          <w:p w:rsidR="00810B4D" w:rsidRPr="00052688" w:rsidRDefault="00810B4D" w:rsidP="0009302B">
            <w:pPr>
              <w:spacing w:line="360" w:lineRule="auto"/>
              <w:rPr>
                <w:rFonts w:asciiTheme="minorEastAsia" w:hAnsiTheme="minorEastAsia"/>
                <w:sz w:val="24"/>
              </w:rPr>
            </w:pPr>
          </w:p>
        </w:tc>
      </w:tr>
    </w:tbl>
    <w:p w:rsidR="00810B4D" w:rsidRPr="00052688" w:rsidRDefault="00810B4D" w:rsidP="00154DD5">
      <w:pPr>
        <w:rPr>
          <w:rFonts w:asciiTheme="minorEastAsia" w:hAnsiTheme="minorEastAsia"/>
        </w:rPr>
      </w:pPr>
    </w:p>
    <w:sectPr w:rsidR="00810B4D" w:rsidRPr="00052688" w:rsidSect="002E6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16" w:rsidRDefault="00100216" w:rsidP="00154DD5">
      <w:r>
        <w:separator/>
      </w:r>
    </w:p>
  </w:endnote>
  <w:endnote w:type="continuationSeparator" w:id="0">
    <w:p w:rsidR="00100216" w:rsidRDefault="00100216" w:rsidP="0015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18030">
    <w:altName w:val="宋体"/>
    <w:charset w:val="86"/>
    <w:family w:val="modern"/>
    <w:pitch w:val="default"/>
    <w:sig w:usb0="00002003" w:usb1="AF0E08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DE" w:rsidRDefault="00CA2CDE">
    <w:pPr>
      <w:pStyle w:val="a4"/>
    </w:pPr>
  </w:p>
  <w:p w:rsidR="00CA2CDE" w:rsidRDefault="00CA2C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16" w:rsidRDefault="00100216" w:rsidP="00154DD5">
      <w:r>
        <w:separator/>
      </w:r>
    </w:p>
  </w:footnote>
  <w:footnote w:type="continuationSeparator" w:id="0">
    <w:p w:rsidR="00100216" w:rsidRDefault="00100216" w:rsidP="0015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2B5"/>
    <w:multiLevelType w:val="hybridMultilevel"/>
    <w:tmpl w:val="50A66CDC"/>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71A18"/>
    <w:multiLevelType w:val="hybridMultilevel"/>
    <w:tmpl w:val="90185DF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F10E9"/>
    <w:multiLevelType w:val="hybridMultilevel"/>
    <w:tmpl w:val="C8284914"/>
    <w:lvl w:ilvl="0" w:tplc="E634EC1E">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9C2A33"/>
    <w:multiLevelType w:val="hybridMultilevel"/>
    <w:tmpl w:val="2A58B5BA"/>
    <w:lvl w:ilvl="0" w:tplc="6DBC50C0">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B400D5"/>
    <w:multiLevelType w:val="hybridMultilevel"/>
    <w:tmpl w:val="271CB42C"/>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4C633F8A"/>
    <w:multiLevelType w:val="hybridMultilevel"/>
    <w:tmpl w:val="85163962"/>
    <w:lvl w:ilvl="0" w:tplc="7CB802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B74FBF"/>
    <w:multiLevelType w:val="hybridMultilevel"/>
    <w:tmpl w:val="53B007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362E20"/>
    <w:multiLevelType w:val="hybridMultilevel"/>
    <w:tmpl w:val="7436CE1C"/>
    <w:lvl w:ilvl="0" w:tplc="B3AA2C74">
      <w:start w:val="1"/>
      <w:numFmt w:val="chineseCountingThousand"/>
      <w:lvlText w:val="一.%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154139"/>
    <w:multiLevelType w:val="hybridMultilevel"/>
    <w:tmpl w:val="66F42F8E"/>
    <w:lvl w:ilvl="0" w:tplc="D12C36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453658"/>
    <w:multiLevelType w:val="hybridMultilevel"/>
    <w:tmpl w:val="0D805F3A"/>
    <w:lvl w:ilvl="0" w:tplc="7CB802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332C66"/>
    <w:multiLevelType w:val="hybridMultilevel"/>
    <w:tmpl w:val="0D805F5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242D5A"/>
    <w:multiLevelType w:val="hybridMultilevel"/>
    <w:tmpl w:val="3DE6126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E6244B"/>
    <w:multiLevelType w:val="hybridMultilevel"/>
    <w:tmpl w:val="1C78B06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9"/>
  </w:num>
  <w:num w:numId="4">
    <w:abstractNumId w:val="2"/>
  </w:num>
  <w:num w:numId="5">
    <w:abstractNumId w:val="10"/>
  </w:num>
  <w:num w:numId="6">
    <w:abstractNumId w:val="0"/>
  </w:num>
  <w:num w:numId="7">
    <w:abstractNumId w:val="6"/>
  </w:num>
  <w:num w:numId="8">
    <w:abstractNumId w:val="1"/>
  </w:num>
  <w:num w:numId="9">
    <w:abstractNumId w:val="7"/>
  </w:num>
  <w:num w:numId="10">
    <w:abstractNumId w:val="8"/>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C13"/>
    <w:rsid w:val="00001886"/>
    <w:rsid w:val="000107A2"/>
    <w:rsid w:val="000258B3"/>
    <w:rsid w:val="000356BD"/>
    <w:rsid w:val="000400C4"/>
    <w:rsid w:val="0004151A"/>
    <w:rsid w:val="000415FC"/>
    <w:rsid w:val="00052688"/>
    <w:rsid w:val="000554B5"/>
    <w:rsid w:val="00057F4D"/>
    <w:rsid w:val="00062781"/>
    <w:rsid w:val="00067E52"/>
    <w:rsid w:val="00070386"/>
    <w:rsid w:val="00085355"/>
    <w:rsid w:val="000877E4"/>
    <w:rsid w:val="0009204B"/>
    <w:rsid w:val="0009302B"/>
    <w:rsid w:val="000A37B1"/>
    <w:rsid w:val="000A621D"/>
    <w:rsid w:val="000C1CCA"/>
    <w:rsid w:val="000D6AD8"/>
    <w:rsid w:val="000E77CE"/>
    <w:rsid w:val="000F0CC7"/>
    <w:rsid w:val="000F19F9"/>
    <w:rsid w:val="00100216"/>
    <w:rsid w:val="00102F2A"/>
    <w:rsid w:val="00130A5C"/>
    <w:rsid w:val="00131518"/>
    <w:rsid w:val="00137CC0"/>
    <w:rsid w:val="00142696"/>
    <w:rsid w:val="00154DD5"/>
    <w:rsid w:val="001A5817"/>
    <w:rsid w:val="001C50E8"/>
    <w:rsid w:val="001D54F4"/>
    <w:rsid w:val="001D6A9A"/>
    <w:rsid w:val="001E079F"/>
    <w:rsid w:val="002004B2"/>
    <w:rsid w:val="00201835"/>
    <w:rsid w:val="0022705A"/>
    <w:rsid w:val="002360F0"/>
    <w:rsid w:val="00237E0E"/>
    <w:rsid w:val="00270AC3"/>
    <w:rsid w:val="002828C3"/>
    <w:rsid w:val="002B295E"/>
    <w:rsid w:val="002B4B89"/>
    <w:rsid w:val="002D13E7"/>
    <w:rsid w:val="002E608C"/>
    <w:rsid w:val="002F341F"/>
    <w:rsid w:val="00304C24"/>
    <w:rsid w:val="00305B73"/>
    <w:rsid w:val="00330769"/>
    <w:rsid w:val="003504BF"/>
    <w:rsid w:val="00351F15"/>
    <w:rsid w:val="00353186"/>
    <w:rsid w:val="00353410"/>
    <w:rsid w:val="00367563"/>
    <w:rsid w:val="00372246"/>
    <w:rsid w:val="0038106D"/>
    <w:rsid w:val="00386154"/>
    <w:rsid w:val="00392BB7"/>
    <w:rsid w:val="003A7196"/>
    <w:rsid w:val="003B5718"/>
    <w:rsid w:val="003D0315"/>
    <w:rsid w:val="003D37C6"/>
    <w:rsid w:val="003E60F6"/>
    <w:rsid w:val="003E7AC0"/>
    <w:rsid w:val="003F5E3F"/>
    <w:rsid w:val="004451F2"/>
    <w:rsid w:val="00445D0B"/>
    <w:rsid w:val="004469B1"/>
    <w:rsid w:val="004729B2"/>
    <w:rsid w:val="004B3F6F"/>
    <w:rsid w:val="004C0A1D"/>
    <w:rsid w:val="004C2B6C"/>
    <w:rsid w:val="004D0FE3"/>
    <w:rsid w:val="004E28B5"/>
    <w:rsid w:val="00527DE8"/>
    <w:rsid w:val="00552F8F"/>
    <w:rsid w:val="0055766F"/>
    <w:rsid w:val="005610A8"/>
    <w:rsid w:val="0056284F"/>
    <w:rsid w:val="00580F63"/>
    <w:rsid w:val="00596476"/>
    <w:rsid w:val="00597524"/>
    <w:rsid w:val="005B63A9"/>
    <w:rsid w:val="005C452F"/>
    <w:rsid w:val="005C7F38"/>
    <w:rsid w:val="005E32B7"/>
    <w:rsid w:val="00601E00"/>
    <w:rsid w:val="006363A5"/>
    <w:rsid w:val="00643CD6"/>
    <w:rsid w:val="0065475A"/>
    <w:rsid w:val="00664C7A"/>
    <w:rsid w:val="006655E9"/>
    <w:rsid w:val="006870E8"/>
    <w:rsid w:val="0069691D"/>
    <w:rsid w:val="006B28F0"/>
    <w:rsid w:val="006D65F9"/>
    <w:rsid w:val="006E0E7A"/>
    <w:rsid w:val="006E7EE8"/>
    <w:rsid w:val="006F69A5"/>
    <w:rsid w:val="00725B4B"/>
    <w:rsid w:val="0073114E"/>
    <w:rsid w:val="0074274F"/>
    <w:rsid w:val="0076049C"/>
    <w:rsid w:val="0076602F"/>
    <w:rsid w:val="007838F5"/>
    <w:rsid w:val="00784195"/>
    <w:rsid w:val="0078646D"/>
    <w:rsid w:val="007A2F94"/>
    <w:rsid w:val="007A70F4"/>
    <w:rsid w:val="007C028C"/>
    <w:rsid w:val="007C0DFB"/>
    <w:rsid w:val="007C43FD"/>
    <w:rsid w:val="007D23E9"/>
    <w:rsid w:val="007F10F4"/>
    <w:rsid w:val="007F11E1"/>
    <w:rsid w:val="007F78F7"/>
    <w:rsid w:val="0080278D"/>
    <w:rsid w:val="00810B4D"/>
    <w:rsid w:val="00821847"/>
    <w:rsid w:val="0082651C"/>
    <w:rsid w:val="00840717"/>
    <w:rsid w:val="008433EE"/>
    <w:rsid w:val="008523B8"/>
    <w:rsid w:val="008B19D0"/>
    <w:rsid w:val="008B397D"/>
    <w:rsid w:val="008C19DC"/>
    <w:rsid w:val="008C3E0A"/>
    <w:rsid w:val="009031C2"/>
    <w:rsid w:val="0093714E"/>
    <w:rsid w:val="00944FB4"/>
    <w:rsid w:val="00947796"/>
    <w:rsid w:val="0095528D"/>
    <w:rsid w:val="00967BCC"/>
    <w:rsid w:val="00976437"/>
    <w:rsid w:val="00985AFF"/>
    <w:rsid w:val="00996A48"/>
    <w:rsid w:val="009973BF"/>
    <w:rsid w:val="009A3C13"/>
    <w:rsid w:val="009B1ADD"/>
    <w:rsid w:val="009D295D"/>
    <w:rsid w:val="009D7DE7"/>
    <w:rsid w:val="009E1B1E"/>
    <w:rsid w:val="00A01522"/>
    <w:rsid w:val="00A031B9"/>
    <w:rsid w:val="00A21824"/>
    <w:rsid w:val="00A34EEF"/>
    <w:rsid w:val="00A5085E"/>
    <w:rsid w:val="00A6296F"/>
    <w:rsid w:val="00AA2EC6"/>
    <w:rsid w:val="00AA6229"/>
    <w:rsid w:val="00AB2EE7"/>
    <w:rsid w:val="00AB790A"/>
    <w:rsid w:val="00AE500B"/>
    <w:rsid w:val="00AF763D"/>
    <w:rsid w:val="00B27902"/>
    <w:rsid w:val="00B60306"/>
    <w:rsid w:val="00B75756"/>
    <w:rsid w:val="00B8012C"/>
    <w:rsid w:val="00BA0011"/>
    <w:rsid w:val="00BA65DD"/>
    <w:rsid w:val="00BE00F4"/>
    <w:rsid w:val="00BE0DB3"/>
    <w:rsid w:val="00BE5EB4"/>
    <w:rsid w:val="00BF6540"/>
    <w:rsid w:val="00C1002D"/>
    <w:rsid w:val="00C26090"/>
    <w:rsid w:val="00C40D4B"/>
    <w:rsid w:val="00C50C06"/>
    <w:rsid w:val="00C54340"/>
    <w:rsid w:val="00C65CCA"/>
    <w:rsid w:val="00C7560A"/>
    <w:rsid w:val="00C75F59"/>
    <w:rsid w:val="00C84C2B"/>
    <w:rsid w:val="00C950A8"/>
    <w:rsid w:val="00CA2CDE"/>
    <w:rsid w:val="00CA3D8D"/>
    <w:rsid w:val="00CA50C8"/>
    <w:rsid w:val="00CB0DC3"/>
    <w:rsid w:val="00CC3C9D"/>
    <w:rsid w:val="00D01637"/>
    <w:rsid w:val="00D0204B"/>
    <w:rsid w:val="00D20915"/>
    <w:rsid w:val="00D26508"/>
    <w:rsid w:val="00D6149C"/>
    <w:rsid w:val="00D717AF"/>
    <w:rsid w:val="00D81E9B"/>
    <w:rsid w:val="00D8249A"/>
    <w:rsid w:val="00D9351D"/>
    <w:rsid w:val="00DB7D53"/>
    <w:rsid w:val="00DD1CAA"/>
    <w:rsid w:val="00DD4D4A"/>
    <w:rsid w:val="00DF1EF0"/>
    <w:rsid w:val="00E01942"/>
    <w:rsid w:val="00E03E40"/>
    <w:rsid w:val="00E20C8B"/>
    <w:rsid w:val="00E23475"/>
    <w:rsid w:val="00E33D0F"/>
    <w:rsid w:val="00E3475B"/>
    <w:rsid w:val="00E42472"/>
    <w:rsid w:val="00E503E1"/>
    <w:rsid w:val="00E52946"/>
    <w:rsid w:val="00E5570B"/>
    <w:rsid w:val="00E66D4B"/>
    <w:rsid w:val="00E76E34"/>
    <w:rsid w:val="00EA2B37"/>
    <w:rsid w:val="00EB0B44"/>
    <w:rsid w:val="00EB29CD"/>
    <w:rsid w:val="00EB3EAD"/>
    <w:rsid w:val="00EC7EE3"/>
    <w:rsid w:val="00ED2582"/>
    <w:rsid w:val="00EF4763"/>
    <w:rsid w:val="00F153E7"/>
    <w:rsid w:val="00F21099"/>
    <w:rsid w:val="00F70A06"/>
    <w:rsid w:val="00F71477"/>
    <w:rsid w:val="00F855D8"/>
    <w:rsid w:val="00F90D77"/>
    <w:rsid w:val="00FA2741"/>
    <w:rsid w:val="00FA350D"/>
    <w:rsid w:val="00FB1EEC"/>
    <w:rsid w:val="00FC07C3"/>
    <w:rsid w:val="00FC2A92"/>
    <w:rsid w:val="00FC4CD0"/>
    <w:rsid w:val="00FD0AF4"/>
    <w:rsid w:val="00FD6AB1"/>
    <w:rsid w:val="00FE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8C"/>
    <w:pPr>
      <w:widowControl w:val="0"/>
      <w:jc w:val="both"/>
    </w:pPr>
  </w:style>
  <w:style w:type="paragraph" w:styleId="1">
    <w:name w:val="heading 1"/>
    <w:basedOn w:val="a"/>
    <w:next w:val="a"/>
    <w:link w:val="1Char"/>
    <w:qFormat/>
    <w:rsid w:val="0038106D"/>
    <w:pPr>
      <w:keepNext/>
      <w:keepLines/>
      <w:spacing w:before="340" w:after="330" w:line="576" w:lineRule="auto"/>
      <w:outlineLvl w:val="0"/>
    </w:pPr>
    <w:rPr>
      <w:rFonts w:ascii="Times New Roman" w:eastAsia="宋体" w:hAnsi="Times New Roman" w:cs="Times New Roman"/>
      <w:b/>
      <w:kern w:val="44"/>
      <w:sz w:val="4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D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4DD5"/>
    <w:rPr>
      <w:sz w:val="18"/>
      <w:szCs w:val="18"/>
    </w:rPr>
  </w:style>
  <w:style w:type="paragraph" w:styleId="a4">
    <w:name w:val="footer"/>
    <w:basedOn w:val="a"/>
    <w:link w:val="Char0"/>
    <w:uiPriority w:val="99"/>
    <w:unhideWhenUsed/>
    <w:rsid w:val="00154DD5"/>
    <w:pPr>
      <w:tabs>
        <w:tab w:val="center" w:pos="4153"/>
        <w:tab w:val="right" w:pos="8306"/>
      </w:tabs>
      <w:snapToGrid w:val="0"/>
      <w:jc w:val="left"/>
    </w:pPr>
    <w:rPr>
      <w:sz w:val="18"/>
      <w:szCs w:val="18"/>
    </w:rPr>
  </w:style>
  <w:style w:type="character" w:customStyle="1" w:styleId="Char0">
    <w:name w:val="页脚 Char"/>
    <w:basedOn w:val="a0"/>
    <w:link w:val="a4"/>
    <w:uiPriority w:val="99"/>
    <w:rsid w:val="00154DD5"/>
    <w:rPr>
      <w:sz w:val="18"/>
      <w:szCs w:val="18"/>
    </w:rPr>
  </w:style>
  <w:style w:type="paragraph" w:customStyle="1" w:styleId="Default">
    <w:name w:val="Default"/>
    <w:rsid w:val="009E1B1E"/>
    <w:pPr>
      <w:widowControl w:val="0"/>
      <w:autoSpaceDE w:val="0"/>
      <w:autoSpaceDN w:val="0"/>
      <w:adjustRightInd w:val="0"/>
    </w:pPr>
    <w:rPr>
      <w:rFonts w:ascii="宋体" w:eastAsia="宋体" w:hAnsi="Calibri" w:cs="宋体"/>
      <w:color w:val="000000"/>
      <w:kern w:val="0"/>
      <w:sz w:val="24"/>
      <w:szCs w:val="24"/>
    </w:rPr>
  </w:style>
  <w:style w:type="paragraph" w:styleId="a5">
    <w:name w:val="List Paragraph"/>
    <w:basedOn w:val="a"/>
    <w:uiPriority w:val="34"/>
    <w:qFormat/>
    <w:rsid w:val="002F341F"/>
    <w:pPr>
      <w:ind w:firstLineChars="200" w:firstLine="420"/>
    </w:pPr>
  </w:style>
  <w:style w:type="character" w:customStyle="1" w:styleId="1Char">
    <w:name w:val="标题 1 Char"/>
    <w:basedOn w:val="a0"/>
    <w:link w:val="1"/>
    <w:rsid w:val="0038106D"/>
    <w:rPr>
      <w:rFonts w:ascii="Times New Roman" w:eastAsia="宋体" w:hAnsi="Times New Roman" w:cs="Times New Roman"/>
      <w:b/>
      <w:kern w:val="44"/>
      <w:sz w:val="44"/>
      <w:szCs w:val="24"/>
      <w:lang w:val="zh-CN"/>
    </w:rPr>
  </w:style>
  <w:style w:type="paragraph" w:styleId="a6">
    <w:name w:val="Plain Text"/>
    <w:basedOn w:val="a"/>
    <w:link w:val="Char1"/>
    <w:rsid w:val="0038106D"/>
    <w:rPr>
      <w:rFonts w:ascii="宋体" w:hAnsi="Courier New"/>
      <w:sz w:val="24"/>
    </w:rPr>
  </w:style>
  <w:style w:type="character" w:customStyle="1" w:styleId="Char2">
    <w:name w:val="纯文本 Char"/>
    <w:basedOn w:val="a0"/>
    <w:uiPriority w:val="99"/>
    <w:semiHidden/>
    <w:rsid w:val="0038106D"/>
    <w:rPr>
      <w:rFonts w:ascii="宋体" w:eastAsia="宋体" w:hAnsi="Courier New" w:cs="Courier New"/>
      <w:szCs w:val="21"/>
    </w:rPr>
  </w:style>
  <w:style w:type="paragraph" w:styleId="10">
    <w:name w:val="toc 1"/>
    <w:basedOn w:val="a"/>
    <w:next w:val="a"/>
    <w:uiPriority w:val="39"/>
    <w:rsid w:val="0038106D"/>
    <w:pPr>
      <w:spacing w:line="360" w:lineRule="auto"/>
      <w:jc w:val="center"/>
    </w:pPr>
    <w:rPr>
      <w:rFonts w:ascii="宋体" w:eastAsia="宋体" w:hAnsi="宋体" w:cs="Times New Roman"/>
      <w:b/>
      <w:bCs/>
      <w:sz w:val="32"/>
      <w:szCs w:val="21"/>
    </w:rPr>
  </w:style>
  <w:style w:type="character" w:customStyle="1" w:styleId="Char1">
    <w:name w:val="纯文本 Char1"/>
    <w:basedOn w:val="a0"/>
    <w:link w:val="a6"/>
    <w:qFormat/>
    <w:rsid w:val="0038106D"/>
    <w:rPr>
      <w:rFonts w:ascii="宋体" w:hAnsi="Courier New"/>
      <w:sz w:val="24"/>
    </w:rPr>
  </w:style>
  <w:style w:type="paragraph" w:customStyle="1" w:styleId="TOC1">
    <w:name w:val="TOC 标题1"/>
    <w:basedOn w:val="1"/>
    <w:next w:val="a"/>
    <w:uiPriority w:val="39"/>
    <w:qFormat/>
    <w:rsid w:val="0038106D"/>
    <w:pPr>
      <w:widowControl/>
      <w:spacing w:before="480" w:after="0" w:line="276" w:lineRule="auto"/>
      <w:jc w:val="left"/>
      <w:outlineLvl w:val="9"/>
    </w:pPr>
    <w:rPr>
      <w:rFonts w:ascii="Cambria" w:hAnsi="Cambria" w:cs="Cambria"/>
      <w:bCs/>
      <w:color w:val="365F91"/>
      <w:kern w:val="0"/>
      <w:sz w:val="28"/>
      <w:szCs w:val="28"/>
    </w:rPr>
  </w:style>
  <w:style w:type="character" w:customStyle="1" w:styleId="font21">
    <w:name w:val="font21"/>
    <w:basedOn w:val="a0"/>
    <w:qFormat/>
    <w:rsid w:val="00E5570B"/>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6304">
      <w:bodyDiv w:val="1"/>
      <w:marLeft w:val="0"/>
      <w:marRight w:val="0"/>
      <w:marTop w:val="0"/>
      <w:marBottom w:val="0"/>
      <w:divBdr>
        <w:top w:val="none" w:sz="0" w:space="0" w:color="auto"/>
        <w:left w:val="none" w:sz="0" w:space="0" w:color="auto"/>
        <w:bottom w:val="none" w:sz="0" w:space="0" w:color="auto"/>
        <w:right w:val="none" w:sz="0" w:space="0" w:color="auto"/>
      </w:divBdr>
    </w:div>
    <w:div w:id="550000501">
      <w:bodyDiv w:val="1"/>
      <w:marLeft w:val="0"/>
      <w:marRight w:val="0"/>
      <w:marTop w:val="0"/>
      <w:marBottom w:val="0"/>
      <w:divBdr>
        <w:top w:val="none" w:sz="0" w:space="0" w:color="auto"/>
        <w:left w:val="none" w:sz="0" w:space="0" w:color="auto"/>
        <w:bottom w:val="none" w:sz="0" w:space="0" w:color="auto"/>
        <w:right w:val="none" w:sz="0" w:space="0" w:color="auto"/>
      </w:divBdr>
    </w:div>
    <w:div w:id="1871651314">
      <w:bodyDiv w:val="1"/>
      <w:marLeft w:val="0"/>
      <w:marRight w:val="0"/>
      <w:marTop w:val="0"/>
      <w:marBottom w:val="0"/>
      <w:divBdr>
        <w:top w:val="none" w:sz="0" w:space="0" w:color="auto"/>
        <w:left w:val="none" w:sz="0" w:space="0" w:color="auto"/>
        <w:bottom w:val="none" w:sz="0" w:space="0" w:color="auto"/>
        <w:right w:val="none" w:sz="0" w:space="0" w:color="auto"/>
      </w:divBdr>
    </w:div>
    <w:div w:id="1961452847">
      <w:bodyDiv w:val="1"/>
      <w:marLeft w:val="0"/>
      <w:marRight w:val="0"/>
      <w:marTop w:val="0"/>
      <w:marBottom w:val="0"/>
      <w:divBdr>
        <w:top w:val="none" w:sz="0" w:space="0" w:color="auto"/>
        <w:left w:val="none" w:sz="0" w:space="0" w:color="auto"/>
        <w:bottom w:val="none" w:sz="0" w:space="0" w:color="auto"/>
        <w:right w:val="none" w:sz="0" w:space="0" w:color="auto"/>
      </w:divBdr>
    </w:div>
    <w:div w:id="2053773627">
      <w:bodyDiv w:val="1"/>
      <w:marLeft w:val="0"/>
      <w:marRight w:val="0"/>
      <w:marTop w:val="0"/>
      <w:marBottom w:val="0"/>
      <w:divBdr>
        <w:top w:val="none" w:sz="0" w:space="0" w:color="auto"/>
        <w:left w:val="none" w:sz="0" w:space="0" w:color="auto"/>
        <w:bottom w:val="none" w:sz="0" w:space="0" w:color="auto"/>
        <w:right w:val="none" w:sz="0" w:space="0" w:color="auto"/>
      </w:divBdr>
    </w:div>
    <w:div w:id="20774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54ED-5105-4E86-A916-7D42CBE8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2522</Words>
  <Characters>14380</Characters>
  <Application>Microsoft Office Word</Application>
  <DocSecurity>0</DocSecurity>
  <Lines>119</Lines>
  <Paragraphs>33</Paragraphs>
  <ScaleCrop>false</ScaleCrop>
  <Company>Microsoft</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yxq</cp:lastModifiedBy>
  <cp:revision>81</cp:revision>
  <dcterms:created xsi:type="dcterms:W3CDTF">2018-01-05T02:36:00Z</dcterms:created>
  <dcterms:modified xsi:type="dcterms:W3CDTF">2023-03-20T01:25:00Z</dcterms:modified>
</cp:coreProperties>
</file>