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A00867" w:rsidRDefault="00A00867" w:rsidP="00463EC4">
      <w:pPr>
        <w:jc w:val="center"/>
        <w:rPr>
          <w:rFonts w:ascii="微软雅黑" w:eastAsia="微软雅黑" w:hAnsi="微软雅黑"/>
          <w:b/>
          <w:bCs/>
          <w:sz w:val="44"/>
          <w:szCs w:val="44"/>
          <w:lang w:eastAsia="zh-CN"/>
        </w:rPr>
      </w:pPr>
      <w:r w:rsidRPr="00A00867">
        <w:rPr>
          <w:rFonts w:ascii="微软雅黑" w:eastAsia="微软雅黑" w:hAnsi="微软雅黑" w:hint="eastAsia"/>
          <w:b/>
          <w:bCs/>
          <w:sz w:val="44"/>
          <w:szCs w:val="44"/>
          <w:lang w:eastAsia="zh-CN"/>
        </w:rPr>
        <w:t>颗粒计数器检定</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rsidP="005F327A">
      <w:pPr>
        <w:pStyle w:val="10"/>
        <w:jc w:val="center"/>
        <w:rPr>
          <w:rFonts w:ascii="黑体" w:eastAsia="黑体" w:hAnsi="黑体"/>
          <w:sz w:val="44"/>
          <w:szCs w:val="44"/>
        </w:rPr>
      </w:pPr>
      <w:r w:rsidRPr="00463EC4">
        <w:rPr>
          <w:rFonts w:ascii="黑体" w:eastAsia="黑体" w:hAnsi="黑体" w:hint="eastAsia"/>
          <w:sz w:val="44"/>
          <w:szCs w:val="44"/>
        </w:rPr>
        <w:t>（项目编号：</w:t>
      </w:r>
      <w:r w:rsidR="005F327A">
        <w:rPr>
          <w:rFonts w:ascii="黑体" w:eastAsia="黑体" w:hAnsi="黑体"/>
          <w:sz w:val="44"/>
          <w:szCs w:val="44"/>
        </w:rPr>
        <w:tab/>
      </w:r>
      <w:r w:rsidR="00A00867" w:rsidRPr="00A00867">
        <w:rPr>
          <w:rFonts w:ascii="黑体" w:eastAsia="黑体" w:hAnsi="黑体"/>
          <w:sz w:val="44"/>
          <w:szCs w:val="44"/>
        </w:rPr>
        <w:t>FHC-PTCG20231116002</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A00867">
        <w:rPr>
          <w:rFonts w:ascii="微软雅黑" w:eastAsia="微软雅黑" w:hint="eastAsia"/>
          <w:b/>
          <w:w w:val="95"/>
          <w:sz w:val="32"/>
          <w:lang w:eastAsia="zh-CN"/>
        </w:rPr>
        <w:t>十</w:t>
      </w:r>
      <w:r w:rsidR="004E393E">
        <w:rPr>
          <w:rFonts w:ascii="微软雅黑" w:eastAsia="微软雅黑" w:hint="eastAsia"/>
          <w:b/>
          <w:w w:val="95"/>
          <w:sz w:val="32"/>
          <w:lang w:eastAsia="zh-CN"/>
        </w:rPr>
        <w:t>二</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5F327A" w:rsidRDefault="00DA36C6" w:rsidP="005F327A">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A00867" w:rsidRPr="00A00867">
        <w:rPr>
          <w:rFonts w:asciiTheme="minorEastAsia" w:eastAsiaTheme="minorEastAsia" w:hAnsiTheme="minorEastAsia" w:hint="eastAsia"/>
          <w:sz w:val="24"/>
          <w:szCs w:val="24"/>
          <w:lang w:eastAsia="zh-CN"/>
        </w:rPr>
        <w:t>颗粒计数器检定</w:t>
      </w:r>
      <w:r>
        <w:rPr>
          <w:rFonts w:asciiTheme="minorEastAsia" w:eastAsiaTheme="minorEastAsia" w:hAnsiTheme="minorEastAsia" w:hint="eastAsia"/>
          <w:bCs/>
          <w:sz w:val="24"/>
          <w:szCs w:val="24"/>
          <w:lang w:eastAsia="zh-CN"/>
        </w:rPr>
        <w:t>（</w:t>
      </w:r>
      <w:r w:rsidR="005F327A">
        <w:rPr>
          <w:rFonts w:asciiTheme="minorEastAsia" w:eastAsiaTheme="minorEastAsia" w:hAnsiTheme="minorEastAsia" w:hint="eastAsia"/>
          <w:sz w:val="24"/>
          <w:szCs w:val="24"/>
          <w:lang w:eastAsia="zh-CN"/>
        </w:rPr>
        <w:t>项目编号：</w:t>
      </w:r>
      <w:r w:rsidR="00A00867" w:rsidRPr="00A00867">
        <w:rPr>
          <w:rFonts w:asciiTheme="minorEastAsia" w:eastAsiaTheme="minorEastAsia" w:hAnsiTheme="minorEastAsia"/>
          <w:sz w:val="24"/>
          <w:szCs w:val="24"/>
          <w:lang w:eastAsia="zh-CN"/>
        </w:rPr>
        <w:t>FHC-PTCG20231116002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58180E">
        <w:rPr>
          <w:rFonts w:asciiTheme="minorEastAsia" w:eastAsiaTheme="minorEastAsia" w:hAnsiTheme="minorEastAsia" w:hint="eastAsia"/>
          <w:sz w:val="24"/>
          <w:szCs w:val="24"/>
          <w:lang w:eastAsia="zh-CN"/>
        </w:rPr>
        <w:t xml:space="preserve"> </w:t>
      </w:r>
      <w:r w:rsidR="00A00867">
        <w:rPr>
          <w:rFonts w:asciiTheme="minorEastAsia" w:eastAsiaTheme="minorEastAsia" w:hAnsiTheme="minorEastAsia" w:hint="eastAsia"/>
          <w:sz w:val="24"/>
          <w:szCs w:val="24"/>
          <w:lang w:eastAsia="zh-CN"/>
        </w:rPr>
        <w:t>颗粒计数器检定</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A00867">
        <w:rPr>
          <w:rFonts w:asciiTheme="minorEastAsia" w:eastAsiaTheme="minorEastAsia" w:hAnsiTheme="minorEastAsia"/>
          <w:bCs/>
          <w:sz w:val="24"/>
          <w:szCs w:val="24"/>
        </w:rPr>
        <w:t>16</w:t>
      </w:r>
      <w:r>
        <w:rPr>
          <w:rFonts w:asciiTheme="minorEastAsia" w:eastAsiaTheme="minorEastAsia" w:hAnsiTheme="minorEastAsia" w:hint="eastAsia"/>
          <w:bCs/>
          <w:sz w:val="24"/>
          <w:szCs w:val="24"/>
        </w:rPr>
        <w:t>,</w:t>
      </w:r>
      <w:r w:rsidR="005F327A">
        <w:rPr>
          <w:rFonts w:asciiTheme="minorEastAsia" w:eastAsiaTheme="minorEastAsia" w:hAnsiTheme="minorEastAsia"/>
          <w:bCs/>
          <w:sz w:val="24"/>
          <w:szCs w:val="24"/>
        </w:rPr>
        <w:t>00</w:t>
      </w:r>
      <w:r>
        <w:rPr>
          <w:rFonts w:asciiTheme="minorEastAsia" w:eastAsiaTheme="minorEastAsia" w:hAnsiTheme="minorEastAsia" w:hint="eastAsia"/>
          <w:bCs/>
          <w:sz w:val="24"/>
          <w:szCs w:val="24"/>
        </w:rPr>
        <w:t>0</w:t>
      </w:r>
      <w:r>
        <w:rPr>
          <w:rFonts w:asciiTheme="minorEastAsia" w:eastAsiaTheme="minorEastAsia" w:hAnsiTheme="minorEastAsia" w:hint="eastAsia"/>
          <w:sz w:val="24"/>
          <w:szCs w:val="24"/>
        </w:rPr>
        <w:t>.00</w:t>
      </w:r>
      <w:r>
        <w:rPr>
          <w:rFonts w:asciiTheme="minorEastAsia" w:eastAsiaTheme="minorEastAsia" w:hAnsiTheme="minorEastAsia" w:hint="eastAsia"/>
          <w:bCs/>
          <w:sz w:val="24"/>
          <w:szCs w:val="24"/>
        </w:rPr>
        <w:t>元（</w:t>
      </w:r>
      <w:r w:rsidR="00B73705">
        <w:rPr>
          <w:rFonts w:asciiTheme="minorEastAsia" w:eastAsiaTheme="minorEastAsia" w:hAnsiTheme="minorEastAsia" w:hint="eastAsia"/>
          <w:bCs/>
          <w:sz w:val="24"/>
          <w:szCs w:val="24"/>
        </w:rPr>
        <w:t>两年</w:t>
      </w:r>
      <w:r>
        <w:rPr>
          <w:rFonts w:asciiTheme="minorEastAsia" w:eastAsiaTheme="minorEastAsia" w:hAnsiTheme="minorEastAsia" w:hint="eastAsia"/>
          <w:bCs/>
          <w:sz w:val="24"/>
          <w:szCs w:val="24"/>
        </w:rPr>
        <w:t>含税</w:t>
      </w:r>
      <w:r w:rsidR="00B73705">
        <w:rPr>
          <w:rFonts w:asciiTheme="minorEastAsia" w:eastAsiaTheme="minorEastAsia" w:hAnsiTheme="minorEastAsia" w:hint="eastAsia"/>
          <w:bCs/>
          <w:sz w:val="24"/>
          <w:szCs w:val="24"/>
        </w:rPr>
        <w:t>价</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w:t>
      </w:r>
    </w:p>
    <w:p w:rsid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5F327A">
        <w:rPr>
          <w:rFonts w:asciiTheme="minorEastAsia" w:eastAsiaTheme="minorEastAsia" w:hAnsiTheme="minorEastAsia"/>
          <w:sz w:val="24"/>
          <w:szCs w:val="24"/>
        </w:rPr>
        <w:t>合同期限</w:t>
      </w:r>
      <w:r>
        <w:rPr>
          <w:rFonts w:asciiTheme="minorEastAsia" w:eastAsiaTheme="minorEastAsia" w:hAnsiTheme="minorEastAsia" w:hint="eastAsia"/>
          <w:sz w:val="24"/>
          <w:szCs w:val="24"/>
        </w:rPr>
        <w:t>：</w:t>
      </w:r>
      <w:r w:rsidR="005F327A">
        <w:rPr>
          <w:rFonts w:asciiTheme="minorEastAsia" w:eastAsiaTheme="minorEastAsia" w:hAnsiTheme="minorEastAsia" w:hint="eastAsia"/>
          <w:sz w:val="24"/>
          <w:szCs w:val="24"/>
        </w:rPr>
        <w:t>两年</w:t>
      </w:r>
      <w:r w:rsidR="00DE77C7" w:rsidRPr="00DE77C7">
        <w:rPr>
          <w:rFonts w:asciiTheme="minorEastAsia" w:eastAsiaTheme="minorEastAsia" w:hAnsiTheme="minorEastAsia"/>
          <w:sz w:val="24"/>
          <w:szCs w:val="24"/>
        </w:rPr>
        <w:t>。</w:t>
      </w:r>
    </w:p>
    <w:p w:rsidR="005F327A" w:rsidRDefault="005F327A" w:rsidP="005F327A">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.检定要求</w:t>
      </w:r>
      <w:r>
        <w:rPr>
          <w:rFonts w:asciiTheme="minorEastAsia" w:eastAsiaTheme="minorEastAsia" w:hAnsiTheme="minorEastAsia" w:hint="eastAsia"/>
          <w:sz w:val="24"/>
          <w:szCs w:val="24"/>
        </w:rPr>
        <w:t>：</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sz w:val="24"/>
          <w:szCs w:val="24"/>
        </w:rPr>
        <w:t>.</w:t>
      </w:r>
      <w:r w:rsidR="00E13DDC" w:rsidRPr="00E13DDC">
        <w:rPr>
          <w:rFonts w:asciiTheme="minorEastAsia" w:eastAsiaTheme="minorEastAsia" w:hAnsiTheme="minorEastAsia" w:hint="eastAsia"/>
          <w:sz w:val="24"/>
          <w:szCs w:val="24"/>
        </w:rPr>
        <w:t>检定单位资质必须为国家认可、国防许可的标准计量单位。</w:t>
      </w:r>
    </w:p>
    <w:p w:rsidR="00E13DDC"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b</w:t>
      </w:r>
      <w:r w:rsidRPr="005F327A">
        <w:rPr>
          <w:rFonts w:asciiTheme="minorEastAsia" w:eastAsiaTheme="minorEastAsia" w:hAnsiTheme="minorEastAsia"/>
          <w:sz w:val="24"/>
          <w:szCs w:val="24"/>
        </w:rPr>
        <w:t>.</w:t>
      </w:r>
      <w:r w:rsidR="00E13DDC" w:rsidRPr="00E13DDC">
        <w:rPr>
          <w:rFonts w:asciiTheme="minorEastAsia" w:eastAsiaTheme="minorEastAsia" w:hAnsiTheme="minorEastAsia" w:hint="eastAsia"/>
          <w:sz w:val="24"/>
          <w:szCs w:val="24"/>
        </w:rPr>
        <w:t>检定结果须附检定证书、检定标识及给出检定结论。</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c</w:t>
      </w:r>
      <w:r w:rsidRPr="005F327A">
        <w:rPr>
          <w:rFonts w:asciiTheme="minorEastAsia" w:eastAsiaTheme="minorEastAsia" w:hAnsiTheme="minorEastAsia"/>
          <w:sz w:val="24"/>
          <w:szCs w:val="24"/>
        </w:rPr>
        <w:t>.</w:t>
      </w:r>
      <w:r w:rsidR="00E13DDC" w:rsidRPr="00E13DDC">
        <w:rPr>
          <w:rFonts w:asciiTheme="minorEastAsia" w:eastAsiaTheme="minorEastAsia" w:hAnsiTheme="minorEastAsia" w:hint="eastAsia"/>
          <w:sz w:val="24"/>
          <w:szCs w:val="24"/>
        </w:rPr>
        <w:t>根据生产现场要求，需检定电力用油</w:t>
      </w:r>
      <w:r w:rsidR="00E13DDC" w:rsidRPr="00E13DDC">
        <w:rPr>
          <w:rFonts w:asciiTheme="minorEastAsia" w:eastAsiaTheme="minorEastAsia" w:hAnsiTheme="minorEastAsia"/>
          <w:sz w:val="24"/>
          <w:szCs w:val="24"/>
        </w:rPr>
        <w:t>DL/T432-2007和液压油ISO4406两种标准（热电团队样品执行电力用油标准，设备部样品执行液压油标</w:t>
      </w:r>
      <w:r w:rsidR="00E13DDC">
        <w:rPr>
          <w:rFonts w:asciiTheme="minorEastAsia" w:eastAsiaTheme="minorEastAsia" w:hAnsiTheme="minorEastAsia" w:hint="eastAsia"/>
          <w:sz w:val="24"/>
          <w:szCs w:val="24"/>
        </w:rPr>
        <w:t>）。</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d</w:t>
      </w:r>
      <w:r w:rsidRPr="005F327A">
        <w:rPr>
          <w:rFonts w:asciiTheme="minorEastAsia" w:eastAsiaTheme="minorEastAsia" w:hAnsiTheme="minorEastAsia"/>
          <w:sz w:val="24"/>
          <w:szCs w:val="24"/>
        </w:rPr>
        <w:t>.</w:t>
      </w:r>
      <w:r w:rsidR="00E13DDC" w:rsidRPr="00E13DDC">
        <w:rPr>
          <w:rFonts w:asciiTheme="minorEastAsia" w:eastAsiaTheme="minorEastAsia" w:hAnsiTheme="minorEastAsia" w:hint="eastAsia"/>
          <w:sz w:val="24"/>
          <w:szCs w:val="24"/>
        </w:rPr>
        <w:t>检定单位需上门服务</w:t>
      </w:r>
      <w:r w:rsidRPr="005F327A">
        <w:rPr>
          <w:rFonts w:asciiTheme="minorEastAsia" w:eastAsiaTheme="minorEastAsia" w:hAnsiTheme="minorEastAsia"/>
          <w:sz w:val="24"/>
          <w:szCs w:val="24"/>
        </w:rPr>
        <w:t>。</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5F327A" w:rsidRDefault="00DA36C6" w:rsidP="005F327A">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sidR="005F327A">
        <w:rPr>
          <w:rFonts w:hint="eastAsia"/>
          <w:color w:val="000000" w:themeColor="text1"/>
          <w:sz w:val="24"/>
          <w:szCs w:val="24"/>
          <w:lang w:eastAsia="zh-CN"/>
        </w:rPr>
        <w:t>参选</w:t>
      </w:r>
      <w:r w:rsidR="00885515">
        <w:rPr>
          <w:rFonts w:hint="eastAsia"/>
          <w:color w:val="000000" w:themeColor="text1"/>
          <w:sz w:val="24"/>
          <w:szCs w:val="24"/>
          <w:lang w:eastAsia="zh-CN"/>
        </w:rPr>
        <w:t>人需提供</w:t>
      </w:r>
      <w:r w:rsidR="00E13DDC" w:rsidRPr="00E13DDC">
        <w:rPr>
          <w:rFonts w:asciiTheme="minorEastAsia" w:eastAsiaTheme="minorEastAsia" w:hAnsiTheme="minorEastAsia" w:hint="eastAsia"/>
          <w:sz w:val="24"/>
          <w:szCs w:val="24"/>
          <w:lang w:eastAsia="zh-CN"/>
        </w:rPr>
        <w:t>国家认可、国防许可</w:t>
      </w:r>
      <w:r w:rsidR="005F327A" w:rsidRPr="005F327A">
        <w:rPr>
          <w:rFonts w:hint="eastAsia"/>
          <w:color w:val="000000" w:themeColor="text1"/>
          <w:sz w:val="24"/>
          <w:szCs w:val="24"/>
          <w:lang w:eastAsia="zh-CN"/>
        </w:rPr>
        <w:t>的标准计量单位</w:t>
      </w:r>
      <w:r w:rsidR="00885515">
        <w:rPr>
          <w:rFonts w:hint="eastAsia"/>
          <w:color w:val="000000" w:themeColor="text1"/>
          <w:sz w:val="24"/>
          <w:szCs w:val="24"/>
          <w:lang w:eastAsia="zh-CN"/>
        </w:rPr>
        <w:t>的资质证明</w:t>
      </w:r>
      <w:r w:rsidR="005F327A" w:rsidRPr="005F327A">
        <w:rPr>
          <w:rFonts w:hint="eastAsia"/>
          <w:color w:val="000000" w:themeColor="text1"/>
          <w:sz w:val="24"/>
          <w:szCs w:val="24"/>
          <w:lang w:eastAsia="zh-CN"/>
        </w:rPr>
        <w:t>。</w:t>
      </w:r>
    </w:p>
    <w:p w:rsidR="00914B83" w:rsidRDefault="002F7D9F" w:rsidP="005F327A">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2</w:t>
      </w:r>
      <w:r w:rsidR="005F327A">
        <w:rPr>
          <w:rFonts w:hint="eastAsia"/>
          <w:color w:val="000000" w:themeColor="text1"/>
          <w:sz w:val="24"/>
          <w:szCs w:val="24"/>
          <w:lang w:eastAsia="zh-CN"/>
        </w:rPr>
        <w:t>.</w:t>
      </w:r>
      <w:r w:rsidR="00DA36C6">
        <w:rPr>
          <w:rFonts w:hint="eastAsia"/>
          <w:color w:val="000000" w:themeColor="text1"/>
          <w:sz w:val="24"/>
          <w:szCs w:val="24"/>
          <w:lang w:eastAsia="zh-CN"/>
        </w:rPr>
        <w:t>参选人必须具备有效的企业法人营业执照。</w:t>
      </w:r>
    </w:p>
    <w:p w:rsidR="00914B83" w:rsidRDefault="002F7D9F" w:rsidP="00463EC4">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3</w:t>
      </w:r>
      <w:r w:rsidR="00DA36C6">
        <w:rPr>
          <w:color w:val="000000" w:themeColor="text1"/>
          <w:sz w:val="24"/>
          <w:szCs w:val="24"/>
          <w:lang w:eastAsia="zh-CN"/>
        </w:rPr>
        <w:t>.参选人没有失信黑名单记录（以最高院失信被执行人系统发布信息为准）</w:t>
      </w:r>
      <w:r w:rsidR="00DA36C6">
        <w:rPr>
          <w:rFonts w:hint="eastAsia"/>
          <w:color w:val="000000" w:themeColor="text1"/>
          <w:sz w:val="24"/>
          <w:szCs w:val="24"/>
          <w:lang w:eastAsia="zh-CN"/>
        </w:rPr>
        <w:t>。</w:t>
      </w:r>
    </w:p>
    <w:p w:rsidR="00914B83" w:rsidRDefault="002F7D9F" w:rsidP="00463EC4">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4</w:t>
      </w:r>
      <w:r w:rsidR="00DA36C6">
        <w:rPr>
          <w:rFonts w:hint="eastAsia"/>
          <w:color w:val="000000" w:themeColor="text1"/>
          <w:sz w:val="24"/>
          <w:szCs w:val="24"/>
          <w:lang w:eastAsia="zh-CN"/>
        </w:rPr>
        <w:t>.与比选人无诉讼纠纷。</w:t>
      </w:r>
    </w:p>
    <w:p w:rsidR="0058180E" w:rsidRPr="0058180E" w:rsidRDefault="0058180E" w:rsidP="0058180E">
      <w:pPr>
        <w:tabs>
          <w:tab w:val="left" w:pos="709"/>
        </w:tabs>
        <w:spacing w:line="400" w:lineRule="exact"/>
        <w:ind w:firstLineChars="200" w:firstLine="480"/>
        <w:rPr>
          <w:lang w:eastAsia="zh-CN"/>
        </w:rPr>
      </w:pPr>
      <w:r w:rsidRPr="0058180E">
        <w:rPr>
          <w:color w:val="000000" w:themeColor="text1"/>
          <w:sz w:val="24"/>
          <w:szCs w:val="24"/>
          <w:lang w:eastAsia="zh-CN"/>
        </w:rPr>
        <w:t>5.本项目不允许分包</w:t>
      </w:r>
      <w:r w:rsidRPr="0058180E">
        <w:rPr>
          <w:rFonts w:hint="eastAsia"/>
          <w:color w:val="000000" w:themeColor="text1"/>
          <w:sz w:val="24"/>
          <w:szCs w:val="24"/>
          <w:lang w:eastAsia="zh-CN"/>
        </w:rPr>
        <w:t>。</w:t>
      </w:r>
    </w:p>
    <w:p w:rsidR="00914B83" w:rsidRDefault="00DA36C6" w:rsidP="00463EC4">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A014D1">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sidR="00A014D1">
        <w:rPr>
          <w:rFonts w:asciiTheme="minorEastAsia" w:eastAsiaTheme="minorEastAsia" w:hAnsiTheme="minorEastAsia"/>
          <w:sz w:val="24"/>
          <w:szCs w:val="24"/>
        </w:rPr>
        <w:t xml:space="preserve"> </w:t>
      </w:r>
      <w:r w:rsidR="00E13DDC">
        <w:rPr>
          <w:rFonts w:asciiTheme="minorEastAsia" w:eastAsiaTheme="minorEastAsia" w:hAnsiTheme="minorEastAsia"/>
          <w:sz w:val="24"/>
          <w:szCs w:val="24"/>
        </w:rPr>
        <w:t>1</w:t>
      </w:r>
      <w:r w:rsidR="00CB7214">
        <w:rPr>
          <w:rFonts w:asciiTheme="minorEastAsia" w:eastAsiaTheme="minorEastAsia" w:hAnsiTheme="minorEastAsia"/>
          <w:sz w:val="24"/>
          <w:szCs w:val="24"/>
        </w:rPr>
        <w:t>2</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D34">
        <w:rPr>
          <w:rFonts w:asciiTheme="minorEastAsia" w:eastAsiaTheme="minorEastAsia" w:hAnsiTheme="minorEastAsia"/>
          <w:sz w:val="24"/>
          <w:szCs w:val="24"/>
        </w:rPr>
        <w:t xml:space="preserve"> </w:t>
      </w:r>
      <w:r w:rsidR="00CB7214">
        <w:rPr>
          <w:rFonts w:asciiTheme="minorEastAsia" w:eastAsiaTheme="minorEastAsia" w:hAnsiTheme="minorEastAsia"/>
          <w:sz w:val="24"/>
          <w:szCs w:val="24"/>
        </w:rPr>
        <w:t>5</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FA0059">
        <w:rPr>
          <w:rFonts w:asciiTheme="minorEastAsia" w:eastAsiaTheme="minorEastAsia" w:hAnsiTheme="minorEastAsia" w:hint="eastAsia"/>
          <w:sz w:val="24"/>
          <w:szCs w:val="24"/>
        </w:rPr>
        <w:t>202</w:t>
      </w:r>
      <w:r w:rsidR="00FA0059">
        <w:rPr>
          <w:rFonts w:asciiTheme="minorEastAsia" w:eastAsiaTheme="minorEastAsia" w:hAnsiTheme="minorEastAsia"/>
          <w:sz w:val="24"/>
          <w:szCs w:val="24"/>
        </w:rPr>
        <w:t>3</w:t>
      </w:r>
      <w:r w:rsidR="00FA0059">
        <w:rPr>
          <w:rFonts w:asciiTheme="minorEastAsia" w:eastAsiaTheme="minorEastAsia" w:hAnsiTheme="minorEastAsia" w:hint="eastAsia"/>
          <w:sz w:val="24"/>
          <w:szCs w:val="24"/>
        </w:rPr>
        <w:t>年</w:t>
      </w:r>
      <w:r w:rsidR="00FA0059">
        <w:rPr>
          <w:rFonts w:asciiTheme="minorEastAsia" w:eastAsiaTheme="minorEastAsia" w:hAnsiTheme="minorEastAsia"/>
          <w:sz w:val="24"/>
          <w:szCs w:val="24"/>
        </w:rPr>
        <w:t xml:space="preserve"> 12 </w:t>
      </w:r>
      <w:r w:rsidR="00FA0059">
        <w:rPr>
          <w:rFonts w:asciiTheme="minorEastAsia" w:eastAsiaTheme="minorEastAsia" w:hAnsiTheme="minorEastAsia" w:hint="eastAsia"/>
          <w:sz w:val="24"/>
          <w:szCs w:val="24"/>
        </w:rPr>
        <w:t>月</w:t>
      </w:r>
      <w:r w:rsidR="00FA0059">
        <w:rPr>
          <w:rFonts w:asciiTheme="minorEastAsia" w:eastAsiaTheme="minorEastAsia" w:hAnsiTheme="minorEastAsia"/>
          <w:sz w:val="24"/>
          <w:szCs w:val="24"/>
        </w:rPr>
        <w:t xml:space="preserve"> 1</w:t>
      </w:r>
      <w:r w:rsidR="00CB7214">
        <w:rPr>
          <w:rFonts w:asciiTheme="minorEastAsia" w:eastAsiaTheme="minorEastAsia" w:hAnsiTheme="minorEastAsia"/>
          <w:sz w:val="24"/>
          <w:szCs w:val="24"/>
        </w:rPr>
        <w:t>4</w:t>
      </w:r>
      <w:r w:rsidR="00FA0059">
        <w:rPr>
          <w:rFonts w:asciiTheme="minorEastAsia" w:eastAsiaTheme="minorEastAsia" w:hAnsiTheme="minorEastAsia"/>
          <w:sz w:val="24"/>
          <w:szCs w:val="24"/>
        </w:rPr>
        <w:t xml:space="preserve"> </w:t>
      </w:r>
      <w:r w:rsidR="00FA0059">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（共10天）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A35FAB" w:rsidRPr="00A35FAB" w:rsidRDefault="00A35FAB" w:rsidP="00A35FAB">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364D07" w:rsidRPr="00364D07">
        <w:rPr>
          <w:color w:val="000000" w:themeColor="text1"/>
          <w:sz w:val="24"/>
          <w:szCs w:val="24"/>
          <w:lang w:eastAsia="zh-CN"/>
        </w:rPr>
        <w:t>2023 年</w:t>
      </w:r>
      <w:r w:rsidR="00364D07">
        <w:rPr>
          <w:color w:val="000000" w:themeColor="text1"/>
          <w:sz w:val="24"/>
          <w:szCs w:val="24"/>
          <w:lang w:eastAsia="zh-CN"/>
        </w:rPr>
        <w:t xml:space="preserve"> </w:t>
      </w:r>
      <w:r w:rsidR="00FA0059">
        <w:rPr>
          <w:color w:val="000000" w:themeColor="text1"/>
          <w:sz w:val="24"/>
          <w:szCs w:val="24"/>
          <w:lang w:eastAsia="zh-CN"/>
        </w:rPr>
        <w:t>12</w:t>
      </w:r>
      <w:r w:rsidR="00364D07">
        <w:rPr>
          <w:color w:val="000000" w:themeColor="text1"/>
          <w:sz w:val="24"/>
          <w:szCs w:val="24"/>
          <w:lang w:eastAsia="zh-CN"/>
        </w:rPr>
        <w:t xml:space="preserve">  </w:t>
      </w:r>
      <w:r w:rsidR="00364D07" w:rsidRPr="00364D07">
        <w:rPr>
          <w:color w:val="000000" w:themeColor="text1"/>
          <w:sz w:val="24"/>
          <w:szCs w:val="24"/>
          <w:lang w:eastAsia="zh-CN"/>
        </w:rPr>
        <w:t xml:space="preserve">月 </w:t>
      </w:r>
      <w:r w:rsidR="00CB7214">
        <w:rPr>
          <w:color w:val="000000" w:themeColor="text1"/>
          <w:sz w:val="24"/>
          <w:szCs w:val="24"/>
          <w:lang w:eastAsia="zh-CN"/>
        </w:rPr>
        <w:t>16</w:t>
      </w:r>
      <w:r w:rsidR="00364D07" w:rsidRPr="00364D07">
        <w:rPr>
          <w:color w:val="000000" w:themeColor="text1"/>
          <w:sz w:val="24"/>
          <w:szCs w:val="24"/>
          <w:lang w:eastAsia="zh-CN"/>
        </w:rPr>
        <w:t xml:space="preserve"> 日 15 时 00 分</w:t>
      </w:r>
      <w:r w:rsidR="00364D07">
        <w:rPr>
          <w:color w:val="000000" w:themeColor="text1"/>
          <w:sz w:val="24"/>
          <w:szCs w:val="24"/>
          <w:lang w:eastAsia="zh-CN"/>
        </w:rPr>
        <w:t>之前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9F715A">
      <w:pPr>
        <w:pStyle w:val="aa"/>
        <w:spacing w:line="400" w:lineRule="exact"/>
        <w:ind w:firstLineChars="200" w:firstLine="480"/>
        <w:jc w:val="both"/>
        <w:rPr>
          <w:lang w:eastAsia="zh-CN"/>
        </w:rPr>
      </w:pPr>
      <w:r>
        <w:rPr>
          <w:rFonts w:hint="eastAsia"/>
          <w:lang w:eastAsia="zh-CN"/>
        </w:rPr>
        <w:lastRenderedPageBreak/>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4A5DB1">
        <w:rPr>
          <w:rFonts w:hint="eastAsia"/>
          <w:lang w:eastAsia="zh-CN"/>
        </w:rPr>
        <w:t xml:space="preserve"> </w:t>
      </w:r>
      <w:r w:rsidR="004A5DB1">
        <w:rPr>
          <w:lang w:eastAsia="zh-CN"/>
        </w:rPr>
        <w:t xml:space="preserve"> </w:t>
      </w:r>
      <w:r>
        <w:rPr>
          <w:rFonts w:hint="eastAsia"/>
          <w:lang w:eastAsia="zh-CN"/>
        </w:rPr>
        <w:t>电话：</w:t>
      </w:r>
      <w:r w:rsidR="009F715A" w:rsidRPr="00A014D1">
        <w:rPr>
          <w:lang w:eastAsia="zh-CN"/>
        </w:rPr>
        <w:t>0596-</w:t>
      </w:r>
      <w:r w:rsidR="009F715A" w:rsidRPr="009F715A">
        <w:rPr>
          <w:lang w:eastAsia="zh-CN"/>
        </w:rPr>
        <w:t>6311226</w:t>
      </w:r>
      <w:r w:rsidR="004A5DB1">
        <w:rPr>
          <w:rFonts w:asciiTheme="minorEastAsia" w:eastAsiaTheme="minorEastAsia" w:hAnsiTheme="minorEastAsia"/>
          <w:lang w:eastAsia="zh-CN"/>
        </w:rPr>
        <w:t xml:space="preserve"> </w:t>
      </w:r>
      <w:r>
        <w:rPr>
          <w:rFonts w:hint="eastAsia"/>
          <w:lang w:eastAsia="zh-CN"/>
        </w:rPr>
        <w:t xml:space="preserve"> 邮箱：</w:t>
      </w:r>
      <w:r w:rsidR="009F715A">
        <w:rPr>
          <w:lang w:eastAsia="zh-CN"/>
        </w:rPr>
        <w:t>xhe@fhcpec.com.cn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w:t>
      </w:r>
      <w:proofErr w:type="gramStart"/>
      <w:r>
        <w:rPr>
          <w:rFonts w:asciiTheme="minorEastAsia" w:eastAsiaTheme="minorEastAsia" w:hAnsiTheme="minorEastAsia" w:cs="宋体" w:hint="eastAsia"/>
          <w:bCs/>
          <w:color w:val="000000" w:themeColor="text1"/>
          <w:szCs w:val="24"/>
        </w:rPr>
        <w:t>镇杜昌路</w:t>
      </w:r>
      <w:proofErr w:type="gramEnd"/>
      <w:r>
        <w:rPr>
          <w:rFonts w:asciiTheme="minorEastAsia" w:eastAsiaTheme="minorEastAsia" w:hAnsiTheme="minorEastAsia" w:cs="宋体" w:hint="eastAsia"/>
          <w:bCs/>
          <w:color w:val="000000" w:themeColor="text1"/>
          <w:szCs w:val="24"/>
        </w:rPr>
        <w:t>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58180E">
        <w:rPr>
          <w:rFonts w:asciiTheme="minorEastAsia" w:eastAsiaTheme="minorEastAsia" w:hAnsiTheme="minorEastAsia" w:hint="eastAsia"/>
          <w:lang w:eastAsia="zh-CN"/>
        </w:rPr>
        <w:t xml:space="preserve"> </w:t>
      </w:r>
      <w:r w:rsidR="00A00867">
        <w:rPr>
          <w:rFonts w:asciiTheme="minorEastAsia" w:eastAsiaTheme="minorEastAsia" w:hAnsiTheme="minorEastAsia" w:hint="eastAsia"/>
          <w:lang w:eastAsia="zh-CN"/>
        </w:rPr>
        <w:t>颗粒计数器检定</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782AFA" w:rsidRPr="00782AFA">
        <w:rPr>
          <w:rFonts w:hint="eastAsia"/>
          <w:lang w:eastAsia="zh-CN"/>
        </w:rPr>
        <w:t>固定总价包干</w:t>
      </w:r>
      <w:r w:rsidR="004A5DB1" w:rsidRPr="004A5DB1">
        <w:rPr>
          <w:rFonts w:hint="eastAsia"/>
          <w:lang w:eastAsia="zh-CN"/>
        </w:rPr>
        <w:t>，</w:t>
      </w:r>
      <w:r w:rsidR="00E13DDC">
        <w:rPr>
          <w:rFonts w:hint="eastAsia"/>
          <w:lang w:eastAsia="zh-CN"/>
        </w:rPr>
        <w:t>价格</w:t>
      </w:r>
      <w:r w:rsidR="004A5DB1" w:rsidRPr="004A5DB1">
        <w:rPr>
          <w:rFonts w:hint="eastAsia"/>
          <w:lang w:eastAsia="zh-CN"/>
        </w:rPr>
        <w:t>包含</w:t>
      </w:r>
      <w:r w:rsidR="00E13DDC">
        <w:rPr>
          <w:rFonts w:hint="eastAsia"/>
          <w:lang w:eastAsia="zh-CN"/>
        </w:rPr>
        <w:t>检定费</w:t>
      </w:r>
      <w:r w:rsidR="004A5DB1" w:rsidRPr="004A5DB1">
        <w:rPr>
          <w:rFonts w:hint="eastAsia"/>
          <w:lang w:eastAsia="zh-CN"/>
        </w:rPr>
        <w:t>、</w:t>
      </w:r>
      <w:r w:rsidR="00E13DDC" w:rsidRPr="00E13DDC">
        <w:rPr>
          <w:rFonts w:hint="eastAsia"/>
          <w:lang w:eastAsia="zh-CN"/>
        </w:rPr>
        <w:t>上门服务费</w:t>
      </w:r>
      <w:r w:rsidR="004A5DB1" w:rsidRPr="004A5DB1">
        <w:rPr>
          <w:rFonts w:hint="eastAsia"/>
          <w:lang w:eastAsia="zh-CN"/>
        </w:rPr>
        <w:t>等。</w:t>
      </w:r>
      <w:r>
        <w:rPr>
          <w:lang w:eastAsia="zh-CN"/>
        </w:rPr>
        <w:t xml:space="preserve"> </w:t>
      </w:r>
    </w:p>
    <w:p w:rsidR="00914B83" w:rsidRDefault="00E13DDC">
      <w:pPr>
        <w:pStyle w:val="aa"/>
        <w:spacing w:line="360" w:lineRule="auto"/>
        <w:ind w:firstLineChars="200" w:firstLine="480"/>
        <w:jc w:val="both"/>
        <w:rPr>
          <w:lang w:eastAsia="zh-CN"/>
        </w:rPr>
      </w:pPr>
      <w:r>
        <w:rPr>
          <w:lang w:eastAsia="zh-CN"/>
        </w:rPr>
        <w:t>4</w:t>
      </w:r>
      <w:r w:rsidR="00DA36C6">
        <w:rPr>
          <w:rFonts w:hint="eastAsia"/>
          <w:lang w:eastAsia="zh-CN"/>
        </w:rPr>
        <w:t>、项目联系人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9F715A">
        <w:rPr>
          <w:rFonts w:hint="eastAsia"/>
          <w:lang w:eastAsia="zh-CN"/>
        </w:rPr>
        <w:t xml:space="preserve"> </w:t>
      </w:r>
      <w:r w:rsidR="009F715A">
        <w:rPr>
          <w:lang w:eastAsia="zh-CN"/>
        </w:rPr>
        <w:t xml:space="preserve"> </w:t>
      </w:r>
      <w:r w:rsidR="009F715A">
        <w:rPr>
          <w:rFonts w:hint="eastAsia"/>
          <w:lang w:eastAsia="zh-CN"/>
        </w:rPr>
        <w:t>电话：</w:t>
      </w:r>
      <w:r w:rsidR="009F715A" w:rsidRPr="00A014D1">
        <w:rPr>
          <w:lang w:eastAsia="zh-CN"/>
        </w:rPr>
        <w:t>0596-</w:t>
      </w:r>
      <w:r w:rsidR="009F715A" w:rsidRPr="009F715A">
        <w:rPr>
          <w:lang w:eastAsia="zh-CN"/>
        </w:rPr>
        <w:t>6311226</w:t>
      </w:r>
      <w:r w:rsidR="009F715A">
        <w:rPr>
          <w:rFonts w:asciiTheme="minorEastAsia" w:eastAsiaTheme="minorEastAsia" w:hAnsiTheme="minorEastAsia"/>
          <w:lang w:eastAsia="zh-CN"/>
        </w:rPr>
        <w:t xml:space="preserve"> </w:t>
      </w:r>
      <w:r w:rsidR="009F715A">
        <w:rPr>
          <w:rFonts w:hint="eastAsia"/>
          <w:lang w:eastAsia="zh-CN"/>
        </w:rPr>
        <w:t xml:space="preserve"> 邮箱：</w:t>
      </w:r>
      <w:r w:rsidR="009F715A">
        <w:rPr>
          <w:lang w:eastAsia="zh-CN"/>
        </w:rPr>
        <w:t>xhe@fhcpec.com.cn</w:t>
      </w:r>
      <w:r w:rsidR="009F715A">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w:t>
      </w:r>
      <w:proofErr w:type="gramStart"/>
      <w:r>
        <w:rPr>
          <w:lang w:eastAsia="zh-CN"/>
        </w:rPr>
        <w:t>选文件</w:t>
      </w:r>
      <w:proofErr w:type="gramEnd"/>
      <w:r>
        <w:rPr>
          <w:lang w:eastAsia="zh-CN"/>
        </w:rPr>
        <w:t>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w:t>
      </w:r>
      <w:r>
        <w:rPr>
          <w:lang w:eastAsia="zh-CN"/>
        </w:rPr>
        <w:lastRenderedPageBreak/>
        <w:t>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E13DDC" w:rsidRDefault="009F715A" w:rsidP="009F715A">
      <w:pPr>
        <w:spacing w:line="360" w:lineRule="auto"/>
        <w:ind w:firstLineChars="200" w:firstLine="480"/>
        <w:rPr>
          <w:color w:val="000000" w:themeColor="text1"/>
          <w:sz w:val="24"/>
          <w:szCs w:val="24"/>
          <w:lang w:eastAsia="zh-CN"/>
        </w:rPr>
      </w:pPr>
      <w:r w:rsidRPr="009F715A">
        <w:rPr>
          <w:color w:val="000000" w:themeColor="text1"/>
          <w:sz w:val="24"/>
          <w:szCs w:val="24"/>
          <w:lang w:eastAsia="zh-CN"/>
        </w:rPr>
        <w:t>1.</w:t>
      </w:r>
      <w:r w:rsidR="00E13DDC" w:rsidRPr="00E13DDC">
        <w:rPr>
          <w:rFonts w:hint="eastAsia"/>
          <w:color w:val="000000" w:themeColor="text1"/>
          <w:sz w:val="24"/>
          <w:szCs w:val="24"/>
          <w:lang w:eastAsia="zh-CN"/>
        </w:rPr>
        <w:t xml:space="preserve"> </w:t>
      </w:r>
      <w:r w:rsidR="00E13DDC">
        <w:rPr>
          <w:rFonts w:hint="eastAsia"/>
          <w:color w:val="000000" w:themeColor="text1"/>
          <w:sz w:val="24"/>
          <w:szCs w:val="24"/>
          <w:lang w:eastAsia="zh-CN"/>
        </w:rPr>
        <w:t>参选人需提供</w:t>
      </w:r>
      <w:r w:rsidR="00E13DDC" w:rsidRPr="00E13DDC">
        <w:rPr>
          <w:rFonts w:asciiTheme="minorEastAsia" w:eastAsiaTheme="minorEastAsia" w:hAnsiTheme="minorEastAsia" w:hint="eastAsia"/>
          <w:sz w:val="24"/>
          <w:szCs w:val="24"/>
          <w:lang w:eastAsia="zh-CN"/>
        </w:rPr>
        <w:t>国家认可、国防许可</w:t>
      </w:r>
      <w:r w:rsidR="00E13DDC" w:rsidRPr="005F327A">
        <w:rPr>
          <w:rFonts w:hint="eastAsia"/>
          <w:color w:val="000000" w:themeColor="text1"/>
          <w:sz w:val="24"/>
          <w:szCs w:val="24"/>
          <w:lang w:eastAsia="zh-CN"/>
        </w:rPr>
        <w:t>的标准计量单位</w:t>
      </w:r>
      <w:r w:rsidR="00E13DDC">
        <w:rPr>
          <w:rFonts w:hint="eastAsia"/>
          <w:color w:val="000000" w:themeColor="text1"/>
          <w:sz w:val="24"/>
          <w:szCs w:val="24"/>
          <w:lang w:eastAsia="zh-CN"/>
        </w:rPr>
        <w:t>的资质证明</w:t>
      </w:r>
      <w:r w:rsidR="00E13DDC" w:rsidRPr="005F327A">
        <w:rPr>
          <w:rFonts w:hint="eastAsia"/>
          <w:color w:val="000000" w:themeColor="text1"/>
          <w:sz w:val="24"/>
          <w:szCs w:val="24"/>
          <w:lang w:eastAsia="zh-CN"/>
        </w:rPr>
        <w:t>。</w:t>
      </w:r>
    </w:p>
    <w:p w:rsidR="009F715A" w:rsidRP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2</w:t>
      </w:r>
      <w:r w:rsidR="009F715A" w:rsidRPr="009F715A">
        <w:rPr>
          <w:color w:val="000000" w:themeColor="text1"/>
          <w:sz w:val="24"/>
          <w:szCs w:val="24"/>
          <w:lang w:eastAsia="zh-CN"/>
        </w:rPr>
        <w:t>.参选人必须具备有效的企业法人营业执照。</w:t>
      </w:r>
    </w:p>
    <w:p w:rsidR="009F715A" w:rsidRP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3</w:t>
      </w:r>
      <w:r w:rsidR="009F715A" w:rsidRPr="009F715A">
        <w:rPr>
          <w:color w:val="000000" w:themeColor="text1"/>
          <w:sz w:val="24"/>
          <w:szCs w:val="24"/>
          <w:lang w:eastAsia="zh-CN"/>
        </w:rPr>
        <w:t>.参选人没有失信黑名单记录（以最高院失信被执行人系统发布信息为准）。</w:t>
      </w:r>
    </w:p>
    <w:p w:rsid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4</w:t>
      </w:r>
      <w:r w:rsidR="009F715A" w:rsidRPr="009F715A">
        <w:rPr>
          <w:color w:val="000000" w:themeColor="text1"/>
          <w:sz w:val="24"/>
          <w:szCs w:val="24"/>
          <w:lang w:eastAsia="zh-CN"/>
        </w:rPr>
        <w:t>.与比选人无诉讼纠纷。</w:t>
      </w:r>
    </w:p>
    <w:p w:rsidR="0058180E" w:rsidRPr="0058180E" w:rsidRDefault="0058180E" w:rsidP="0058180E">
      <w:pPr>
        <w:pStyle w:val="10"/>
        <w:spacing w:line="360" w:lineRule="auto"/>
        <w:ind w:firstLineChars="200" w:firstLine="480"/>
        <w:rPr>
          <w:rFonts w:hAnsi="宋体" w:cs="宋体"/>
          <w:color w:val="000000" w:themeColor="text1"/>
          <w:sz w:val="24"/>
          <w:szCs w:val="24"/>
        </w:rPr>
      </w:pPr>
      <w:r w:rsidRPr="0058180E">
        <w:rPr>
          <w:rFonts w:hAnsi="宋体" w:cs="宋体"/>
          <w:color w:val="000000" w:themeColor="text1"/>
          <w:sz w:val="24"/>
          <w:szCs w:val="24"/>
        </w:rPr>
        <w:t>5.本项目不允许分包</w:t>
      </w:r>
      <w:r>
        <w:rPr>
          <w:rFonts w:hAnsi="宋体" w:cs="宋体" w:hint="eastAsia"/>
          <w:color w:val="000000" w:themeColor="text1"/>
          <w:sz w:val="24"/>
          <w:szCs w:val="24"/>
        </w:rPr>
        <w:t>。</w:t>
      </w:r>
    </w:p>
    <w:p w:rsidR="00914B83" w:rsidRDefault="00DA36C6" w:rsidP="009F715A">
      <w:pPr>
        <w:spacing w:line="360" w:lineRule="auto"/>
        <w:ind w:firstLineChars="200" w:firstLine="459"/>
        <w:rPr>
          <w:b/>
          <w:w w:val="95"/>
          <w:sz w:val="24"/>
          <w:szCs w:val="24"/>
          <w:lang w:eastAsia="zh-CN"/>
        </w:rPr>
      </w:pPr>
      <w:r>
        <w:rPr>
          <w:b/>
          <w:w w:val="95"/>
          <w:sz w:val="24"/>
          <w:szCs w:val="24"/>
          <w:lang w:eastAsia="zh-CN"/>
        </w:rPr>
        <w:t>七、参选保证金</w:t>
      </w:r>
    </w:p>
    <w:p w:rsidR="00E13DDC" w:rsidRDefault="00E13DDC" w:rsidP="001F14EE">
      <w:pPr>
        <w:spacing w:line="360" w:lineRule="auto"/>
        <w:ind w:firstLineChars="200" w:firstLine="480"/>
        <w:rPr>
          <w:rFonts w:hAnsi="Calibri" w:cs="Times New Roman"/>
          <w:sz w:val="24"/>
          <w:szCs w:val="24"/>
          <w:lang w:eastAsia="zh-CN"/>
        </w:rPr>
      </w:pPr>
      <w:r w:rsidRPr="00E13DDC">
        <w:rPr>
          <w:rFonts w:hAnsi="Calibri" w:cs="Times New Roman"/>
          <w:sz w:val="24"/>
          <w:szCs w:val="24"/>
          <w:lang w:eastAsia="zh-CN"/>
        </w:rPr>
        <w:t>1. 本项目不适用参选保证金，但参选单位未能</w:t>
      </w:r>
      <w:proofErr w:type="gramStart"/>
      <w:r w:rsidRPr="00E13DDC">
        <w:rPr>
          <w:rFonts w:hAnsi="Calibri" w:cs="Times New Roman"/>
          <w:sz w:val="24"/>
          <w:szCs w:val="24"/>
          <w:lang w:eastAsia="zh-CN"/>
        </w:rPr>
        <w:t>按接到</w:t>
      </w:r>
      <w:proofErr w:type="gramEnd"/>
      <w:r w:rsidRPr="00E13DDC">
        <w:rPr>
          <w:rFonts w:hAnsi="Calibri" w:cs="Times New Roman"/>
          <w:sz w:val="24"/>
          <w:szCs w:val="24"/>
          <w:lang w:eastAsia="zh-CN"/>
        </w:rPr>
        <w:t>中标通知书后规定的时间内</w:t>
      </w:r>
      <w:proofErr w:type="gramStart"/>
      <w:r w:rsidRPr="00E13DDC">
        <w:rPr>
          <w:rFonts w:hAnsi="Calibri" w:cs="Times New Roman"/>
          <w:sz w:val="24"/>
          <w:szCs w:val="24"/>
          <w:lang w:eastAsia="zh-CN"/>
        </w:rPr>
        <w:t>签定</w:t>
      </w:r>
      <w:proofErr w:type="gramEnd"/>
      <w:r w:rsidRPr="00E13DDC">
        <w:rPr>
          <w:rFonts w:hAnsi="Calibri" w:cs="Times New Roman"/>
          <w:sz w:val="24"/>
          <w:szCs w:val="24"/>
          <w:lang w:eastAsia="zh-CN"/>
        </w:rPr>
        <w:t>合同或中选不执行等未履约事宜，比选人将把参选单位纳入比选人的黑名单，以后不得参与比选人的公开招投标和公开比选等一切采购项目。</w:t>
      </w:r>
    </w:p>
    <w:p w:rsidR="00914B83" w:rsidRDefault="00DA36C6" w:rsidP="001F14EE">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0"/>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4E6429">
        <w:rPr>
          <w:color w:val="000000" w:themeColor="text1"/>
          <w:lang w:eastAsia="zh-CN"/>
        </w:rPr>
        <w:t>3</w:t>
      </w:r>
      <w:r w:rsidR="00137A1B">
        <w:rPr>
          <w:color w:val="000000" w:themeColor="text1"/>
          <w:lang w:eastAsia="zh-CN"/>
        </w:rPr>
        <w:t xml:space="preserve"> </w:t>
      </w:r>
      <w:r>
        <w:rPr>
          <w:rFonts w:hint="eastAsia"/>
          <w:color w:val="000000" w:themeColor="text1"/>
          <w:lang w:eastAsia="zh-CN"/>
        </w:rPr>
        <w:t>年</w:t>
      </w:r>
      <w:r w:rsidR="004E6429">
        <w:rPr>
          <w:color w:val="000000" w:themeColor="text1"/>
          <w:lang w:eastAsia="zh-CN"/>
        </w:rPr>
        <w:t xml:space="preserve"> </w:t>
      </w:r>
      <w:r w:rsidR="00FA0059">
        <w:rPr>
          <w:color w:val="000000" w:themeColor="text1"/>
          <w:lang w:eastAsia="zh-CN"/>
        </w:rPr>
        <w:t>12</w:t>
      </w:r>
      <w:r w:rsidR="004E6429">
        <w:rPr>
          <w:color w:val="000000" w:themeColor="text1"/>
          <w:lang w:eastAsia="zh-CN"/>
        </w:rPr>
        <w:t xml:space="preserve"> </w:t>
      </w:r>
      <w:r>
        <w:rPr>
          <w:rFonts w:hint="eastAsia"/>
          <w:color w:val="000000" w:themeColor="text1"/>
          <w:lang w:eastAsia="zh-CN"/>
        </w:rPr>
        <w:t>月</w:t>
      </w:r>
      <w:r w:rsidR="004E6429">
        <w:rPr>
          <w:color w:val="000000" w:themeColor="text1"/>
          <w:lang w:eastAsia="zh-CN"/>
        </w:rPr>
        <w:t xml:space="preserve"> </w:t>
      </w:r>
      <w:r w:rsidR="00CB7214">
        <w:rPr>
          <w:color w:val="000000" w:themeColor="text1"/>
          <w:lang w:eastAsia="zh-CN"/>
        </w:rPr>
        <w:t>16</w:t>
      </w:r>
      <w:r w:rsidR="004E6429">
        <w:rPr>
          <w:color w:val="000000" w:themeColor="text1"/>
          <w:lang w:eastAsia="zh-CN"/>
        </w:rPr>
        <w:t xml:space="preserve"> </w:t>
      </w:r>
      <w:r>
        <w:rPr>
          <w:rFonts w:hint="eastAsia"/>
          <w:color w:val="000000" w:themeColor="text1"/>
          <w:lang w:eastAsia="zh-CN"/>
        </w:rPr>
        <w:t>日</w:t>
      </w:r>
      <w:r w:rsidR="00F54B59">
        <w:rPr>
          <w:rFonts w:hint="eastAsia"/>
          <w:color w:val="000000" w:themeColor="text1"/>
          <w:lang w:eastAsia="zh-CN"/>
        </w:rPr>
        <w:t xml:space="preserve"> </w:t>
      </w:r>
      <w:r w:rsidR="00F54B59">
        <w:rPr>
          <w:color w:val="000000" w:themeColor="text1"/>
          <w:lang w:eastAsia="zh-CN"/>
        </w:rPr>
        <w:t>1</w:t>
      </w:r>
      <w:r w:rsidR="00E13DDC">
        <w:rPr>
          <w:color w:val="000000" w:themeColor="text1"/>
          <w:lang w:eastAsia="zh-CN"/>
        </w:rPr>
        <w:t>5</w:t>
      </w:r>
      <w:r w:rsidR="00F54B59">
        <w:rPr>
          <w:color w:val="000000" w:themeColor="text1"/>
          <w:lang w:eastAsia="zh-CN"/>
        </w:rPr>
        <w:t xml:space="preserve"> 时</w:t>
      </w:r>
      <w:r w:rsidR="00F54B59">
        <w:rPr>
          <w:rFonts w:hint="eastAsia"/>
          <w:color w:val="000000" w:themeColor="text1"/>
          <w:lang w:eastAsia="zh-CN"/>
        </w:rPr>
        <w:t xml:space="preserve"> </w:t>
      </w:r>
      <w:r w:rsidR="00F54B59">
        <w:rPr>
          <w:color w:val="000000" w:themeColor="text1"/>
          <w:lang w:eastAsia="zh-CN"/>
        </w:rPr>
        <w:t>00 分</w:t>
      </w:r>
      <w:r w:rsidR="003A7C13">
        <w:rPr>
          <w:rFonts w:hint="eastAsia"/>
          <w:color w:val="000000" w:themeColor="text1"/>
          <w:lang w:eastAsia="zh-CN"/>
        </w:rPr>
        <w:t>之前将参选文件纸质原件密封送达比选人指定地点</w:t>
      </w:r>
      <w:r>
        <w:rPr>
          <w:rFonts w:hint="eastAsia"/>
          <w:lang w:eastAsia="zh-CN"/>
        </w:rPr>
        <w:t>。</w:t>
      </w:r>
    </w:p>
    <w:p w:rsidR="00914B83" w:rsidRDefault="00DA36C6">
      <w:pPr>
        <w:pStyle w:val="20"/>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w:t>
      </w:r>
      <w:proofErr w:type="gramStart"/>
      <w:r>
        <w:rPr>
          <w:rFonts w:hint="eastAsia"/>
          <w:spacing w:val="4"/>
          <w:lang w:eastAsia="zh-CN"/>
        </w:rPr>
        <w:t>镇杜昌路</w:t>
      </w:r>
      <w:proofErr w:type="gramEnd"/>
      <w:r>
        <w:rPr>
          <w:rFonts w:hint="eastAsia"/>
          <w:spacing w:val="4"/>
          <w:lang w:eastAsia="zh-CN"/>
        </w:rPr>
        <w:t>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0"/>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0"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E13DDC">
        <w:rPr>
          <w:b/>
          <w:color w:val="FF0000"/>
          <w:lang w:eastAsia="zh-CN"/>
        </w:rPr>
        <w:t>16</w:t>
      </w:r>
      <w:r w:rsidR="0021558E">
        <w:rPr>
          <w:rFonts w:hint="eastAsia"/>
          <w:b/>
          <w:color w:val="FF0000"/>
          <w:lang w:eastAsia="zh-CN"/>
        </w:rPr>
        <w:t>,</w:t>
      </w:r>
      <w:r w:rsidR="001F14EE">
        <w:rPr>
          <w:b/>
          <w:color w:val="FF0000"/>
          <w:lang w:eastAsia="zh-CN"/>
        </w:rPr>
        <w:t>0</w:t>
      </w:r>
      <w:r w:rsidR="0021558E" w:rsidRPr="0021558E">
        <w:rPr>
          <w:b/>
          <w:color w:val="FF0000"/>
          <w:lang w:eastAsia="zh-CN"/>
        </w:rPr>
        <w:t>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w:t>
      </w:r>
      <w:proofErr w:type="gramStart"/>
      <w:r>
        <w:rPr>
          <w:rFonts w:hint="eastAsia"/>
          <w:lang w:eastAsia="zh-CN"/>
        </w:rPr>
        <w:t>选择未税包干</w:t>
      </w:r>
      <w:proofErr w:type="gramEnd"/>
      <w:r>
        <w:rPr>
          <w:rFonts w:hint="eastAsia"/>
          <w:lang w:eastAsia="zh-CN"/>
        </w:rPr>
        <w:t>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lastRenderedPageBreak/>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权属子公司“腾龙芳烃（漳州）有限公司”作为本合同执行主体，将于中选结果公示流程结束之日起30</w:t>
      </w:r>
      <w:proofErr w:type="gramStart"/>
      <w:r>
        <w:rPr>
          <w:rStyle w:val="af6"/>
          <w:rFonts w:hint="eastAsia"/>
          <w:color w:val="000000" w:themeColor="text1"/>
          <w:lang w:eastAsia="zh-CN"/>
        </w:rPr>
        <w:t>日内与</w:t>
      </w:r>
      <w:proofErr w:type="gramEnd"/>
      <w:r>
        <w:rPr>
          <w:rStyle w:val="af6"/>
          <w:rFonts w:hint="eastAsia"/>
          <w:color w:val="000000" w:themeColor="text1"/>
          <w:lang w:eastAsia="zh-CN"/>
        </w:rPr>
        <w:t>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A00867">
      <w:pPr>
        <w:jc w:val="center"/>
        <w:rPr>
          <w:color w:val="000000"/>
          <w:sz w:val="30"/>
          <w:szCs w:val="30"/>
          <w:lang w:eastAsia="zh-CN"/>
        </w:rPr>
      </w:pPr>
      <w:r>
        <w:rPr>
          <w:rFonts w:hint="eastAsia"/>
          <w:bCs/>
          <w:sz w:val="30"/>
          <w:szCs w:val="30"/>
          <w:lang w:eastAsia="zh-CN"/>
        </w:rPr>
        <w:t>颗粒计数器</w:t>
      </w:r>
      <w:proofErr w:type="gramStart"/>
      <w:r>
        <w:rPr>
          <w:rFonts w:hint="eastAsia"/>
          <w:bCs/>
          <w:sz w:val="30"/>
          <w:szCs w:val="30"/>
          <w:lang w:eastAsia="zh-CN"/>
        </w:rPr>
        <w:t>检定</w:t>
      </w:r>
      <w:r w:rsidR="00364D07">
        <w:rPr>
          <w:rFonts w:hint="eastAsia"/>
          <w:bCs/>
          <w:sz w:val="30"/>
          <w:szCs w:val="30"/>
          <w:lang w:eastAsia="zh-CN"/>
        </w:rPr>
        <w:t>年约委托</w:t>
      </w:r>
      <w:proofErr w:type="gramEnd"/>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0"/>
        <w:spacing w:line="360" w:lineRule="auto"/>
        <w:ind w:firstLineChars="200" w:firstLine="482"/>
        <w:rPr>
          <w:b/>
          <w:color w:val="000000"/>
          <w:sz w:val="24"/>
        </w:rPr>
      </w:pPr>
      <w:r>
        <w:rPr>
          <w:rFonts w:hint="eastAsia"/>
          <w:b/>
          <w:color w:val="000000"/>
          <w:sz w:val="24"/>
        </w:rPr>
        <w:t xml:space="preserve">                                         </w:t>
      </w:r>
      <w:r w:rsidR="00171700">
        <w:rPr>
          <w:b/>
          <w:color w:val="000000"/>
          <w:sz w:val="24"/>
        </w:rPr>
        <w:t xml:space="preserve">  </w:t>
      </w:r>
      <w:r w:rsidR="002B2204">
        <w:rPr>
          <w:b/>
          <w:color w:val="000000"/>
          <w:sz w:val="24"/>
        </w:rPr>
        <w:t xml:space="preserve"> </w:t>
      </w:r>
      <w:r w:rsidR="00171700">
        <w:rPr>
          <w:b/>
          <w:color w:val="000000"/>
          <w:sz w:val="24"/>
        </w:rPr>
        <w:t xml:space="preserve"> </w:t>
      </w:r>
      <w:r>
        <w:rPr>
          <w:rFonts w:hint="eastAsia"/>
          <w:b/>
          <w:color w:val="000000"/>
          <w:sz w:val="24"/>
        </w:rPr>
        <w:t>合同日期：</w:t>
      </w:r>
    </w:p>
    <w:p w:rsidR="00914B83" w:rsidRDefault="00DA36C6" w:rsidP="00E13DDC">
      <w:pPr>
        <w:pStyle w:val="1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4B5622" w:rsidP="004B5622">
      <w:pPr>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B5622">
        <w:rPr>
          <w:rFonts w:asciiTheme="minorEastAsia" w:eastAsiaTheme="minorEastAsia" w:hAnsiTheme="minorEastAsia" w:hint="eastAsia"/>
          <w:color w:val="000000"/>
          <w:sz w:val="24"/>
          <w:szCs w:val="24"/>
          <w:lang w:eastAsia="zh-CN"/>
        </w:rPr>
        <w:t>经甲乙双方商定，在真实、充分地表达各自意愿的基础上，根据《中华人民共和国民法</w:t>
      </w:r>
      <w:r>
        <w:rPr>
          <w:rFonts w:asciiTheme="minorEastAsia" w:eastAsiaTheme="minorEastAsia" w:hAnsiTheme="minorEastAsia"/>
          <w:color w:val="000000"/>
          <w:sz w:val="24"/>
          <w:szCs w:val="24"/>
          <w:lang w:eastAsia="zh-CN"/>
        </w:rPr>
        <w:t>典</w:t>
      </w:r>
      <w:r w:rsidRPr="004B5622">
        <w:rPr>
          <w:rFonts w:asciiTheme="minorEastAsia" w:eastAsiaTheme="minorEastAsia" w:hAnsiTheme="minorEastAsia" w:hint="eastAsia"/>
          <w:color w:val="000000"/>
          <w:sz w:val="24"/>
          <w:szCs w:val="24"/>
          <w:lang w:eastAsia="zh-CN"/>
        </w:rPr>
        <w:t>》的规定，就甲方委托乙方提供颗粒计数器检定服务相关事宜，达成如下协议，并由双</w:t>
      </w:r>
      <w:r w:rsidR="00DA36C6">
        <w:rPr>
          <w:rFonts w:asciiTheme="minorEastAsia" w:eastAsiaTheme="minorEastAsia" w:hAnsiTheme="minorEastAsia" w:hint="eastAsia"/>
          <w:color w:val="000000"/>
          <w:sz w:val="24"/>
          <w:szCs w:val="24"/>
          <w:lang w:eastAsia="zh-CN"/>
        </w:rPr>
        <w:t>达</w:t>
      </w:r>
      <w:r>
        <w:rPr>
          <w:rFonts w:asciiTheme="minorEastAsia" w:eastAsiaTheme="minorEastAsia" w:hAnsiTheme="minorEastAsia" w:hint="eastAsia"/>
          <w:color w:val="000000"/>
          <w:sz w:val="24"/>
          <w:szCs w:val="24"/>
          <w:lang w:eastAsia="zh-CN"/>
        </w:rPr>
        <w:t>共同恪守。</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w:t>
      </w:r>
      <w:r w:rsidR="004815D7" w:rsidRPr="004815D7">
        <w:rPr>
          <w:rFonts w:asciiTheme="minorEastAsia" w:eastAsiaTheme="minorEastAsia" w:hAnsiTheme="minorEastAsia" w:hint="eastAsia"/>
          <w:color w:val="000000"/>
          <w:sz w:val="24"/>
          <w:szCs w:val="24"/>
          <w:lang w:eastAsia="zh-CN"/>
        </w:rPr>
        <w:t>检定</w:t>
      </w:r>
      <w:r w:rsidR="00720B3D">
        <w:rPr>
          <w:rFonts w:asciiTheme="minorEastAsia" w:eastAsiaTheme="minorEastAsia" w:hAnsiTheme="minorEastAsia" w:hint="eastAsia"/>
          <w:color w:val="000000"/>
          <w:sz w:val="24"/>
          <w:szCs w:val="24"/>
          <w:lang w:eastAsia="zh-CN"/>
        </w:rPr>
        <w:t>产品</w:t>
      </w:r>
      <w:r w:rsidR="00720B3D" w:rsidRPr="00720B3D">
        <w:rPr>
          <w:rFonts w:asciiTheme="minorEastAsia" w:eastAsiaTheme="minorEastAsia" w:hAnsiTheme="minorEastAsia" w:hint="eastAsia"/>
          <w:color w:val="000000"/>
          <w:sz w:val="24"/>
          <w:szCs w:val="24"/>
          <w:lang w:eastAsia="zh-CN"/>
        </w:rPr>
        <w:t>：</w:t>
      </w:r>
    </w:p>
    <w:p w:rsidR="00914B83" w:rsidRDefault="004B5622" w:rsidP="00720B3D">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甲方委托乙方对</w:t>
      </w:r>
      <w:r w:rsidRPr="004B5622">
        <w:rPr>
          <w:rFonts w:asciiTheme="minorEastAsia" w:eastAsiaTheme="minorEastAsia" w:hAnsiTheme="minorEastAsia" w:hint="eastAsia"/>
          <w:color w:val="000000"/>
          <w:sz w:val="24"/>
          <w:szCs w:val="24"/>
          <w:u w:val="single"/>
          <w:lang w:eastAsia="zh-CN"/>
        </w:rPr>
        <w:t xml:space="preserve"> </w:t>
      </w:r>
      <w:r w:rsidR="00AA0816" w:rsidRPr="004B5622">
        <w:rPr>
          <w:rFonts w:asciiTheme="minorEastAsia" w:eastAsiaTheme="minorEastAsia" w:hAnsiTheme="minorEastAsia" w:hint="eastAsia"/>
          <w:color w:val="000000"/>
          <w:sz w:val="24"/>
          <w:szCs w:val="24"/>
          <w:u w:val="single"/>
          <w:lang w:eastAsia="zh-CN"/>
        </w:rPr>
        <w:t>颗粒计数器</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进行</w:t>
      </w:r>
      <w:r w:rsidR="00AA0816">
        <w:rPr>
          <w:rFonts w:asciiTheme="minorEastAsia" w:eastAsiaTheme="minorEastAsia" w:hAnsiTheme="minorEastAsia" w:hint="eastAsia"/>
          <w:color w:val="000000"/>
          <w:sz w:val="24"/>
          <w:szCs w:val="24"/>
          <w:lang w:eastAsia="zh-CN"/>
        </w:rPr>
        <w:t>检定</w:t>
      </w:r>
      <w:r w:rsidR="00D453A2">
        <w:rPr>
          <w:rFonts w:asciiTheme="minorEastAsia" w:eastAsiaTheme="minorEastAsia" w:hAnsiTheme="minorEastAsia" w:hint="eastAsia"/>
          <w:color w:val="000000"/>
          <w:sz w:val="24"/>
          <w:szCs w:val="24"/>
          <w:lang w:eastAsia="zh-CN"/>
        </w:rPr>
        <w:t>。</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4B5622">
        <w:rPr>
          <w:rFonts w:asciiTheme="minorEastAsia" w:eastAsiaTheme="minorEastAsia" w:hAnsiTheme="minorEastAsia" w:hint="eastAsia"/>
          <w:color w:val="000000"/>
          <w:sz w:val="24"/>
          <w:szCs w:val="24"/>
          <w:lang w:eastAsia="zh-CN"/>
        </w:rPr>
        <w:t>服务项目、规格型号、数量</w:t>
      </w:r>
      <w:r w:rsidR="0001663C">
        <w:rPr>
          <w:rFonts w:asciiTheme="minorEastAsia" w:eastAsiaTheme="minorEastAsia" w:hAnsiTheme="minorEastAsia" w:hint="eastAsia"/>
          <w:color w:val="000000"/>
          <w:sz w:val="24"/>
          <w:szCs w:val="24"/>
          <w:lang w:eastAsia="zh-CN"/>
        </w:rPr>
        <w:t>及价格</w:t>
      </w:r>
      <w:r w:rsidRPr="00720B3D">
        <w:rPr>
          <w:rFonts w:asciiTheme="minorEastAsia" w:eastAsiaTheme="minorEastAsia" w:hAnsiTheme="minorEastAsia" w:hint="eastAsia"/>
          <w:color w:val="000000"/>
          <w:sz w:val="24"/>
          <w:szCs w:val="24"/>
          <w:lang w:eastAsia="zh-CN"/>
        </w:rPr>
        <w:t>：</w:t>
      </w:r>
    </w:p>
    <w:tbl>
      <w:tblPr>
        <w:tblW w:w="8926" w:type="dxa"/>
        <w:tblLook w:val="04A0" w:firstRow="1" w:lastRow="0" w:firstColumn="1" w:lastColumn="0" w:noHBand="0" w:noVBand="1"/>
      </w:tblPr>
      <w:tblGrid>
        <w:gridCol w:w="704"/>
        <w:gridCol w:w="1985"/>
        <w:gridCol w:w="1559"/>
        <w:gridCol w:w="1276"/>
        <w:gridCol w:w="2268"/>
        <w:gridCol w:w="1134"/>
      </w:tblGrid>
      <w:tr w:rsidR="004B5622" w:rsidRPr="00D453A2" w:rsidTr="00171700">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622" w:rsidRPr="00D453A2" w:rsidRDefault="004B5622" w:rsidP="00D453A2">
            <w:pPr>
              <w:spacing w:line="400" w:lineRule="exact"/>
              <w:jc w:val="center"/>
              <w:rPr>
                <w:rFonts w:asciiTheme="minorEastAsia" w:eastAsiaTheme="minorEastAsia" w:hAnsiTheme="minorEastAsia"/>
                <w:color w:val="000000"/>
              </w:rPr>
            </w:pPr>
            <w:proofErr w:type="spellStart"/>
            <w:r w:rsidRPr="00D453A2">
              <w:rPr>
                <w:rFonts w:asciiTheme="minorEastAsia" w:eastAsiaTheme="minorEastAsia" w:hAnsiTheme="minorEastAsia" w:hint="eastAsia"/>
                <w:color w:val="000000"/>
              </w:rPr>
              <w:t>序号</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B5622" w:rsidRPr="00D453A2" w:rsidRDefault="004B5622"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服务</w:t>
            </w:r>
            <w:proofErr w:type="spellStart"/>
            <w:r>
              <w:rPr>
                <w:rFonts w:asciiTheme="minorEastAsia" w:eastAsiaTheme="minorEastAsia" w:hAnsiTheme="minorEastAsia" w:hint="eastAsia"/>
                <w:color w:val="000000"/>
              </w:rPr>
              <w:t>项目</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5622" w:rsidRPr="00D453A2" w:rsidRDefault="004B5622" w:rsidP="00D453A2">
            <w:pPr>
              <w:spacing w:line="400" w:lineRule="exact"/>
              <w:jc w:val="center"/>
              <w:rPr>
                <w:rFonts w:asciiTheme="minorEastAsia" w:eastAsiaTheme="minorEastAsia" w:hAnsiTheme="minorEastAsia"/>
                <w:color w:val="000000"/>
              </w:rPr>
            </w:pPr>
            <w:proofErr w:type="spellStart"/>
            <w:r w:rsidRPr="00D453A2">
              <w:rPr>
                <w:rFonts w:asciiTheme="minorEastAsia" w:eastAsiaTheme="minorEastAsia" w:hAnsiTheme="minorEastAsia" w:hint="eastAsia"/>
                <w:color w:val="000000"/>
              </w:rPr>
              <w:t>型号规格</w:t>
            </w:r>
            <w:proofErr w:type="spellEnd"/>
          </w:p>
        </w:tc>
        <w:tc>
          <w:tcPr>
            <w:tcW w:w="1276" w:type="dxa"/>
            <w:tcBorders>
              <w:top w:val="single" w:sz="4" w:space="0" w:color="auto"/>
              <w:left w:val="nil"/>
              <w:bottom w:val="single" w:sz="4" w:space="0" w:color="auto"/>
              <w:right w:val="single" w:sz="4" w:space="0" w:color="auto"/>
            </w:tcBorders>
          </w:tcPr>
          <w:p w:rsidR="004B5622" w:rsidRDefault="004B5622" w:rsidP="00D453A2">
            <w:pPr>
              <w:spacing w:line="400" w:lineRule="exact"/>
              <w:jc w:val="center"/>
              <w:rPr>
                <w:rFonts w:asciiTheme="minorEastAsia" w:eastAsiaTheme="minorEastAsia" w:hAnsiTheme="minorEastAsia"/>
                <w:color w:val="000000"/>
              </w:rPr>
            </w:pPr>
            <w:proofErr w:type="spellStart"/>
            <w:r>
              <w:rPr>
                <w:rFonts w:asciiTheme="minorEastAsia" w:eastAsiaTheme="minorEastAsia" w:hAnsiTheme="minorEastAsia"/>
                <w:color w:val="000000"/>
              </w:rPr>
              <w:t>数量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B5622" w:rsidRPr="00D453A2" w:rsidRDefault="004B5622" w:rsidP="00D453A2">
            <w:pPr>
              <w:spacing w:line="400" w:lineRule="exact"/>
              <w:jc w:val="center"/>
              <w:rPr>
                <w:rFonts w:asciiTheme="minorEastAsia" w:eastAsiaTheme="minorEastAsia" w:hAnsiTheme="minorEastAsia"/>
                <w:color w:val="000000"/>
              </w:rPr>
            </w:pPr>
            <w:proofErr w:type="spellStart"/>
            <w:r>
              <w:rPr>
                <w:rFonts w:asciiTheme="minorEastAsia" w:eastAsiaTheme="minorEastAsia" w:hAnsiTheme="minorEastAsia"/>
                <w:color w:val="000000"/>
              </w:rPr>
              <w:t>含税单价</w:t>
            </w:r>
            <w:proofErr w:type="spellEnd"/>
            <w:r>
              <w:rPr>
                <w:rFonts w:asciiTheme="minorEastAsia" w:eastAsiaTheme="minorEastAsia" w:hAnsiTheme="minorEastAsia" w:hint="eastAsia"/>
                <w:color w:val="000000"/>
                <w:lang w:eastAsia="zh-CN"/>
              </w:rPr>
              <w:t>（元/年）</w:t>
            </w:r>
          </w:p>
        </w:tc>
        <w:tc>
          <w:tcPr>
            <w:tcW w:w="1134" w:type="dxa"/>
            <w:tcBorders>
              <w:top w:val="single" w:sz="4" w:space="0" w:color="auto"/>
              <w:left w:val="nil"/>
              <w:bottom w:val="single" w:sz="4" w:space="0" w:color="auto"/>
              <w:right w:val="single" w:sz="4" w:space="0" w:color="auto"/>
            </w:tcBorders>
            <w:shd w:val="clear" w:color="auto" w:fill="auto"/>
            <w:vAlign w:val="center"/>
          </w:tcPr>
          <w:p w:rsidR="004B5622" w:rsidRPr="00D453A2" w:rsidRDefault="004B5622" w:rsidP="00D453A2">
            <w:pPr>
              <w:spacing w:line="400" w:lineRule="exact"/>
              <w:jc w:val="center"/>
              <w:rPr>
                <w:rFonts w:asciiTheme="minorEastAsia" w:eastAsiaTheme="minorEastAsia" w:hAnsiTheme="minorEastAsia"/>
                <w:color w:val="000000"/>
              </w:rPr>
            </w:pPr>
            <w:proofErr w:type="spellStart"/>
            <w:r w:rsidRPr="00D453A2">
              <w:rPr>
                <w:rFonts w:asciiTheme="minorEastAsia" w:eastAsiaTheme="minorEastAsia" w:hAnsiTheme="minorEastAsia" w:hint="eastAsia"/>
                <w:color w:val="000000"/>
              </w:rPr>
              <w:t>备注</w:t>
            </w:r>
            <w:proofErr w:type="spellEnd"/>
          </w:p>
        </w:tc>
      </w:tr>
      <w:tr w:rsidR="004B5622" w:rsidRPr="00D453A2" w:rsidTr="00171700">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tcPr>
          <w:p w:rsidR="004B5622" w:rsidRPr="00D453A2" w:rsidRDefault="004B5622" w:rsidP="00081E9A">
            <w:pPr>
              <w:widowControl/>
              <w:autoSpaceDE/>
              <w:autoSpaceDN/>
              <w:jc w:val="center"/>
              <w:rPr>
                <w:sz w:val="20"/>
                <w:szCs w:val="20"/>
                <w:lang w:eastAsia="zh-CN"/>
              </w:rPr>
            </w:pPr>
            <w:r>
              <w:rPr>
                <w:rFonts w:hint="eastAsia"/>
                <w:sz w:val="20"/>
                <w:szCs w:val="20"/>
                <w:lang w:eastAsia="zh-CN"/>
              </w:rPr>
              <w:t>1</w:t>
            </w:r>
          </w:p>
        </w:tc>
        <w:tc>
          <w:tcPr>
            <w:tcW w:w="1985" w:type="dxa"/>
            <w:tcBorders>
              <w:top w:val="nil"/>
              <w:left w:val="nil"/>
              <w:bottom w:val="single" w:sz="4" w:space="0" w:color="auto"/>
              <w:right w:val="single" w:sz="4" w:space="0" w:color="auto"/>
            </w:tcBorders>
            <w:shd w:val="clear" w:color="auto" w:fill="auto"/>
            <w:vAlign w:val="center"/>
          </w:tcPr>
          <w:p w:rsidR="004B5622" w:rsidRPr="00D453A2" w:rsidRDefault="004B5622" w:rsidP="00AA0816">
            <w:pPr>
              <w:spacing w:line="400" w:lineRule="exact"/>
              <w:jc w:val="center"/>
              <w:rPr>
                <w:sz w:val="20"/>
                <w:szCs w:val="20"/>
                <w:lang w:eastAsia="zh-CN"/>
              </w:rPr>
            </w:pPr>
            <w:proofErr w:type="spellStart"/>
            <w:r w:rsidRPr="00AA0816">
              <w:rPr>
                <w:rFonts w:asciiTheme="minorEastAsia" w:eastAsiaTheme="minorEastAsia" w:hAnsiTheme="minorEastAsia" w:hint="eastAsia"/>
                <w:color w:val="000000"/>
              </w:rPr>
              <w:t>颗粒计数器</w:t>
            </w:r>
            <w:r>
              <w:rPr>
                <w:rFonts w:asciiTheme="minorEastAsia" w:eastAsiaTheme="minorEastAsia" w:hAnsiTheme="minorEastAsia" w:hint="eastAsia"/>
                <w:color w:val="000000"/>
              </w:rPr>
              <w:t>检定</w:t>
            </w:r>
            <w:proofErr w:type="spellEnd"/>
          </w:p>
        </w:tc>
        <w:tc>
          <w:tcPr>
            <w:tcW w:w="1559" w:type="dxa"/>
            <w:tcBorders>
              <w:top w:val="nil"/>
              <w:left w:val="nil"/>
              <w:bottom w:val="single" w:sz="4" w:space="0" w:color="auto"/>
              <w:right w:val="single" w:sz="4" w:space="0" w:color="auto"/>
            </w:tcBorders>
            <w:shd w:val="clear" w:color="auto" w:fill="auto"/>
            <w:vAlign w:val="center"/>
          </w:tcPr>
          <w:p w:rsidR="004B5622" w:rsidRPr="00D453A2" w:rsidRDefault="004B5622" w:rsidP="00D453A2">
            <w:pPr>
              <w:widowControl/>
              <w:autoSpaceDE/>
              <w:autoSpaceDN/>
              <w:jc w:val="center"/>
              <w:rPr>
                <w:sz w:val="20"/>
                <w:szCs w:val="20"/>
                <w:lang w:eastAsia="zh-CN"/>
              </w:rPr>
            </w:pPr>
            <w:r w:rsidRPr="00AA0816">
              <w:rPr>
                <w:rFonts w:asciiTheme="minorEastAsia" w:eastAsiaTheme="minorEastAsia" w:hAnsiTheme="minorEastAsia"/>
                <w:color w:val="000000"/>
              </w:rPr>
              <w:t>SBSS-C</w:t>
            </w:r>
          </w:p>
        </w:tc>
        <w:tc>
          <w:tcPr>
            <w:tcW w:w="1276" w:type="dxa"/>
            <w:tcBorders>
              <w:top w:val="single" w:sz="4" w:space="0" w:color="auto"/>
              <w:left w:val="nil"/>
              <w:bottom w:val="single" w:sz="4" w:space="0" w:color="auto"/>
              <w:right w:val="single" w:sz="4" w:space="0" w:color="auto"/>
            </w:tcBorders>
            <w:vAlign w:val="center"/>
          </w:tcPr>
          <w:p w:rsidR="004B5622" w:rsidRPr="00D453A2" w:rsidRDefault="004B5622" w:rsidP="004B5622">
            <w:pPr>
              <w:widowControl/>
              <w:autoSpaceDE/>
              <w:autoSpaceDN/>
              <w:jc w:val="center"/>
              <w:rPr>
                <w:sz w:val="20"/>
                <w:szCs w:val="20"/>
                <w:lang w:eastAsia="zh-CN"/>
              </w:rPr>
            </w:pPr>
            <w:r w:rsidRPr="004B5622">
              <w:rPr>
                <w:rFonts w:asciiTheme="minorEastAsia" w:eastAsiaTheme="minorEastAsia" w:hAnsiTheme="minorEastAsia" w:hint="eastAsia"/>
                <w:color w:val="000000"/>
              </w:rPr>
              <w:t>1台</w:t>
            </w:r>
          </w:p>
        </w:tc>
        <w:tc>
          <w:tcPr>
            <w:tcW w:w="2268" w:type="dxa"/>
            <w:tcBorders>
              <w:top w:val="nil"/>
              <w:left w:val="single" w:sz="4" w:space="0" w:color="auto"/>
              <w:bottom w:val="single" w:sz="4" w:space="0" w:color="auto"/>
              <w:right w:val="single" w:sz="4" w:space="0" w:color="auto"/>
            </w:tcBorders>
            <w:shd w:val="clear" w:color="auto" w:fill="auto"/>
            <w:vAlign w:val="center"/>
          </w:tcPr>
          <w:p w:rsidR="004B5622" w:rsidRPr="00D453A2" w:rsidRDefault="004B5622" w:rsidP="00D453A2">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4B5622" w:rsidRPr="00D453A2" w:rsidRDefault="004B5622" w:rsidP="00D453A2">
            <w:pPr>
              <w:widowControl/>
              <w:autoSpaceDE/>
              <w:autoSpaceDN/>
              <w:rPr>
                <w:sz w:val="24"/>
                <w:szCs w:val="24"/>
                <w:lang w:eastAsia="zh-CN"/>
              </w:rPr>
            </w:pPr>
          </w:p>
        </w:tc>
      </w:tr>
      <w:tr w:rsidR="004B5622" w:rsidRPr="00D453A2" w:rsidTr="00171700">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tcPr>
          <w:p w:rsidR="004B5622" w:rsidRDefault="004B5622" w:rsidP="00081E9A">
            <w:pPr>
              <w:widowControl/>
              <w:autoSpaceDE/>
              <w:autoSpaceDN/>
              <w:jc w:val="center"/>
              <w:rPr>
                <w:sz w:val="20"/>
                <w:szCs w:val="20"/>
                <w:lang w:eastAsia="zh-CN"/>
              </w:rPr>
            </w:pPr>
            <w:r>
              <w:rPr>
                <w:rFonts w:hint="eastAsia"/>
                <w:sz w:val="20"/>
                <w:szCs w:val="20"/>
                <w:lang w:eastAsia="zh-CN"/>
              </w:rPr>
              <w:t>2</w:t>
            </w:r>
          </w:p>
        </w:tc>
        <w:tc>
          <w:tcPr>
            <w:tcW w:w="1985" w:type="dxa"/>
            <w:tcBorders>
              <w:top w:val="nil"/>
              <w:left w:val="nil"/>
              <w:bottom w:val="single" w:sz="4" w:space="0" w:color="auto"/>
              <w:right w:val="single" w:sz="4" w:space="0" w:color="auto"/>
            </w:tcBorders>
            <w:shd w:val="clear" w:color="auto" w:fill="auto"/>
            <w:vAlign w:val="center"/>
          </w:tcPr>
          <w:p w:rsidR="004B5622" w:rsidRPr="00AA0816" w:rsidRDefault="004B5622" w:rsidP="00AA0816">
            <w:pPr>
              <w:spacing w:line="400" w:lineRule="exact"/>
              <w:jc w:val="center"/>
              <w:rPr>
                <w:rFonts w:asciiTheme="minorEastAsia" w:eastAsiaTheme="minorEastAsia" w:hAnsiTheme="minorEastAsia"/>
                <w:color w:val="000000"/>
              </w:rPr>
            </w:pPr>
            <w:proofErr w:type="spellStart"/>
            <w:r>
              <w:rPr>
                <w:rFonts w:asciiTheme="minorEastAsia" w:eastAsiaTheme="minorEastAsia" w:hAnsiTheme="minorEastAsia" w:hint="eastAsia"/>
                <w:color w:val="000000"/>
              </w:rPr>
              <w:t>上门服务费</w:t>
            </w:r>
            <w:proofErr w:type="spellEnd"/>
          </w:p>
        </w:tc>
        <w:tc>
          <w:tcPr>
            <w:tcW w:w="1559" w:type="dxa"/>
            <w:tcBorders>
              <w:top w:val="nil"/>
              <w:left w:val="nil"/>
              <w:bottom w:val="single" w:sz="4" w:space="0" w:color="auto"/>
              <w:right w:val="single" w:sz="4" w:space="0" w:color="auto"/>
            </w:tcBorders>
            <w:shd w:val="clear" w:color="auto" w:fill="auto"/>
            <w:vAlign w:val="center"/>
          </w:tcPr>
          <w:p w:rsidR="004B5622" w:rsidRPr="00AA0816" w:rsidRDefault="004B5622" w:rsidP="004B5622">
            <w:pPr>
              <w:widowControl/>
              <w:autoSpaceDE/>
              <w:autoSpaceDN/>
              <w:jc w:val="center"/>
              <w:rPr>
                <w:rFonts w:asciiTheme="minorEastAsia" w:eastAsiaTheme="minorEastAsia" w:hAnsiTheme="minorEastAsia"/>
                <w:color w:val="000000"/>
              </w:rPr>
            </w:pPr>
          </w:p>
        </w:tc>
        <w:tc>
          <w:tcPr>
            <w:tcW w:w="1276" w:type="dxa"/>
            <w:tcBorders>
              <w:top w:val="single" w:sz="4" w:space="0" w:color="auto"/>
              <w:left w:val="nil"/>
              <w:bottom w:val="single" w:sz="4" w:space="0" w:color="auto"/>
              <w:right w:val="single" w:sz="4" w:space="0" w:color="auto"/>
            </w:tcBorders>
            <w:vAlign w:val="center"/>
          </w:tcPr>
          <w:p w:rsidR="004B5622" w:rsidRPr="00D453A2" w:rsidRDefault="004B5622" w:rsidP="004B5622">
            <w:pPr>
              <w:widowControl/>
              <w:autoSpaceDE/>
              <w:autoSpaceDN/>
              <w:jc w:val="center"/>
              <w:rPr>
                <w:sz w:val="20"/>
                <w:szCs w:val="20"/>
                <w:lang w:eastAsia="zh-CN"/>
              </w:rPr>
            </w:pPr>
            <w:r w:rsidRPr="004B5622">
              <w:rPr>
                <w:rFonts w:asciiTheme="minorEastAsia" w:eastAsiaTheme="minorEastAsia" w:hAnsiTheme="minorEastAsia" w:hint="eastAsia"/>
                <w:color w:val="000000"/>
              </w:rPr>
              <w:t>1次</w:t>
            </w:r>
          </w:p>
        </w:tc>
        <w:tc>
          <w:tcPr>
            <w:tcW w:w="2268" w:type="dxa"/>
            <w:tcBorders>
              <w:top w:val="nil"/>
              <w:left w:val="single" w:sz="4" w:space="0" w:color="auto"/>
              <w:bottom w:val="single" w:sz="4" w:space="0" w:color="auto"/>
              <w:right w:val="single" w:sz="4" w:space="0" w:color="auto"/>
            </w:tcBorders>
            <w:shd w:val="clear" w:color="auto" w:fill="auto"/>
            <w:vAlign w:val="center"/>
          </w:tcPr>
          <w:p w:rsidR="004B5622" w:rsidRPr="00D453A2" w:rsidRDefault="004B5622" w:rsidP="00D453A2">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4B5622" w:rsidRPr="00D453A2" w:rsidRDefault="004B5622" w:rsidP="00D453A2">
            <w:pPr>
              <w:widowControl/>
              <w:autoSpaceDE/>
              <w:autoSpaceDN/>
              <w:rPr>
                <w:sz w:val="24"/>
                <w:szCs w:val="24"/>
                <w:lang w:eastAsia="zh-CN"/>
              </w:rPr>
            </w:pPr>
          </w:p>
        </w:tc>
      </w:tr>
      <w:tr w:rsidR="004B5622" w:rsidRPr="00D453A2" w:rsidTr="002B2204">
        <w:trPr>
          <w:trHeight w:val="402"/>
        </w:trPr>
        <w:tc>
          <w:tcPr>
            <w:tcW w:w="8926" w:type="dxa"/>
            <w:gridSpan w:val="6"/>
            <w:tcBorders>
              <w:top w:val="single" w:sz="4" w:space="0" w:color="auto"/>
              <w:left w:val="single" w:sz="4" w:space="0" w:color="auto"/>
              <w:bottom w:val="single" w:sz="4" w:space="0" w:color="auto"/>
              <w:right w:val="single" w:sz="4" w:space="0" w:color="auto"/>
            </w:tcBorders>
            <w:vAlign w:val="center"/>
          </w:tcPr>
          <w:p w:rsidR="004B5622" w:rsidRPr="00D453A2" w:rsidRDefault="002B2204" w:rsidP="002B2204">
            <w:pPr>
              <w:widowControl/>
              <w:autoSpaceDE/>
              <w:autoSpaceDN/>
              <w:ind w:firstLineChars="2800" w:firstLine="6720"/>
              <w:jc w:val="center"/>
              <w:rPr>
                <w:sz w:val="24"/>
                <w:szCs w:val="24"/>
                <w:lang w:eastAsia="zh-CN"/>
              </w:rPr>
            </w:pPr>
            <w:r>
              <w:rPr>
                <w:sz w:val="24"/>
                <w:szCs w:val="24"/>
                <w:lang w:eastAsia="zh-CN"/>
              </w:rPr>
              <w:t>一年总价</w:t>
            </w:r>
            <w:r>
              <w:rPr>
                <w:rFonts w:hint="eastAsia"/>
                <w:sz w:val="24"/>
                <w:szCs w:val="24"/>
                <w:lang w:eastAsia="zh-CN"/>
              </w:rPr>
              <w:t xml:space="preserve">： </w:t>
            </w:r>
            <w:r>
              <w:rPr>
                <w:sz w:val="24"/>
                <w:szCs w:val="24"/>
                <w:lang w:eastAsia="zh-CN"/>
              </w:rPr>
              <w:t xml:space="preserve">  元</w:t>
            </w: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w:t>
      </w:r>
      <w:r w:rsidR="00081E9A">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2、甲方根据乙方</w:t>
      </w:r>
      <w:r w:rsidR="00081E9A">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的需要配合乙方</w:t>
      </w:r>
      <w:r w:rsidR="00081E9A">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 xml:space="preserve">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w:t>
      </w:r>
      <w:r w:rsidR="00081E9A">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sidR="002B2204">
        <w:rPr>
          <w:rFonts w:hAnsi="宋体" w:hint="eastAsia"/>
          <w:snapToGrid w:val="0"/>
        </w:rPr>
        <w:t>按约定完成</w:t>
      </w:r>
      <w:r w:rsidR="00D453A2">
        <w:rPr>
          <w:rFonts w:asciiTheme="minorEastAsia" w:eastAsiaTheme="minorEastAsia" w:hAnsiTheme="minorEastAsia" w:hint="eastAsia"/>
        </w:rPr>
        <w:t>检定</w:t>
      </w:r>
      <w:r>
        <w:rPr>
          <w:rFonts w:asciiTheme="minorEastAsia" w:eastAsiaTheme="minorEastAsia" w:hAnsiTheme="minorEastAsia" w:hint="eastAsia"/>
        </w:rPr>
        <w:t>并出具</w:t>
      </w:r>
      <w:r w:rsidR="00D453A2">
        <w:rPr>
          <w:rFonts w:asciiTheme="minorEastAsia" w:eastAsiaTheme="minorEastAsia" w:hAnsiTheme="minorEastAsia" w:hint="eastAsia"/>
        </w:rPr>
        <w:t>相关</w:t>
      </w:r>
      <w:r w:rsidR="00364D07">
        <w:rPr>
          <w:rFonts w:asciiTheme="minorEastAsia" w:eastAsiaTheme="minorEastAsia" w:hAnsiTheme="minorEastAsia" w:hint="eastAsia"/>
        </w:rPr>
        <w:t>检定</w:t>
      </w:r>
      <w:r>
        <w:rPr>
          <w:rFonts w:asciiTheme="minorEastAsia" w:eastAsiaTheme="minorEastAsia" w:hAnsiTheme="minorEastAsia" w:hint="eastAsia"/>
        </w:rPr>
        <w:t>报告。</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本次</w:t>
      </w:r>
      <w:r w:rsidR="001A701E">
        <w:rPr>
          <w:rFonts w:asciiTheme="minorEastAsia" w:eastAsiaTheme="minorEastAsia" w:hAnsiTheme="minorEastAsia" w:hint="eastAsia"/>
          <w:color w:val="000000"/>
          <w:sz w:val="24"/>
          <w:szCs w:val="24"/>
          <w:lang w:eastAsia="zh-CN"/>
        </w:rPr>
        <w:t>检定</w:t>
      </w:r>
      <w:r w:rsidR="00B73705">
        <w:rPr>
          <w:rFonts w:asciiTheme="minorEastAsia" w:eastAsiaTheme="minorEastAsia" w:hAnsiTheme="minorEastAsia" w:hint="eastAsia"/>
          <w:color w:val="000000"/>
          <w:sz w:val="24"/>
          <w:szCs w:val="24"/>
          <w:lang w:eastAsia="zh-CN"/>
        </w:rPr>
        <w:t>一年费用为</w:t>
      </w:r>
      <w:r w:rsidR="00B73705">
        <w:rPr>
          <w:rFonts w:asciiTheme="minorEastAsia" w:eastAsiaTheme="minorEastAsia" w:hAnsiTheme="minorEastAsia" w:hint="eastAsia"/>
          <w:color w:val="000000"/>
          <w:sz w:val="24"/>
          <w:szCs w:val="24"/>
          <w:u w:val="single"/>
          <w:lang w:eastAsia="zh-CN"/>
        </w:rPr>
        <w:t xml:space="preserve"> </w:t>
      </w:r>
      <w:r w:rsidR="00B73705">
        <w:rPr>
          <w:rFonts w:asciiTheme="minorEastAsia" w:eastAsiaTheme="minorEastAsia" w:hAnsiTheme="minorEastAsia"/>
          <w:color w:val="000000"/>
          <w:sz w:val="24"/>
          <w:szCs w:val="24"/>
          <w:u w:val="single"/>
          <w:lang w:eastAsia="zh-CN"/>
        </w:rPr>
        <w:t xml:space="preserve">       </w:t>
      </w:r>
      <w:r w:rsidR="00B73705" w:rsidRPr="00B73705">
        <w:rPr>
          <w:rFonts w:asciiTheme="minorEastAsia" w:eastAsiaTheme="minorEastAsia" w:hAnsiTheme="minorEastAsia"/>
          <w:color w:val="000000"/>
          <w:sz w:val="24"/>
          <w:szCs w:val="24"/>
          <w:lang w:eastAsia="zh-CN"/>
        </w:rPr>
        <w:t>元</w:t>
      </w:r>
      <w:r w:rsidR="00B73705" w:rsidRPr="00B73705">
        <w:rPr>
          <w:rFonts w:asciiTheme="minorEastAsia" w:eastAsiaTheme="minorEastAsia" w:hAnsiTheme="minorEastAsia" w:hint="eastAsia"/>
          <w:color w:val="000000"/>
          <w:sz w:val="24"/>
          <w:szCs w:val="24"/>
          <w:lang w:eastAsia="zh-CN"/>
        </w:rPr>
        <w:t>，</w:t>
      </w:r>
      <w:r w:rsidR="00B73705">
        <w:rPr>
          <w:rFonts w:asciiTheme="minorEastAsia" w:eastAsiaTheme="minorEastAsia" w:hAnsiTheme="minorEastAsia" w:hint="eastAsia"/>
          <w:color w:val="000000"/>
          <w:sz w:val="24"/>
          <w:szCs w:val="24"/>
          <w:lang w:eastAsia="zh-CN"/>
        </w:rPr>
        <w:t>两年共计</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00B73705">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sidR="00B73705">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sidR="00B73705">
        <w:rPr>
          <w:rFonts w:asciiTheme="minorEastAsia" w:eastAsiaTheme="minorEastAsia" w:hAnsiTheme="minorEastAsia" w:hint="eastAsia"/>
          <w:color w:val="000000"/>
          <w:sz w:val="24"/>
          <w:szCs w:val="24"/>
          <w:lang w:eastAsia="zh-CN"/>
        </w:rPr>
        <w:t>（</w:t>
      </w:r>
      <w:r w:rsidR="00B73705" w:rsidRPr="00B73705">
        <w:rPr>
          <w:rFonts w:asciiTheme="minorEastAsia" w:eastAsiaTheme="minorEastAsia" w:hAnsiTheme="minorEastAsia" w:hint="eastAsia"/>
          <w:color w:val="000000"/>
          <w:sz w:val="24"/>
          <w:szCs w:val="24"/>
          <w:lang w:eastAsia="zh-CN"/>
        </w:rPr>
        <w:t>未税金额为</w:t>
      </w:r>
      <w:r w:rsidR="00B73705">
        <w:rPr>
          <w:rFonts w:asciiTheme="minorEastAsia" w:eastAsiaTheme="minorEastAsia" w:hAnsiTheme="minorEastAsia"/>
          <w:color w:val="000000"/>
          <w:sz w:val="24"/>
          <w:szCs w:val="24"/>
          <w:u w:val="single"/>
          <w:lang w:eastAsia="zh-CN"/>
        </w:rPr>
        <w:t xml:space="preserve">     </w:t>
      </w:r>
      <w:r w:rsidR="00B73705" w:rsidRPr="00B73705">
        <w:rPr>
          <w:rFonts w:asciiTheme="minorEastAsia" w:eastAsiaTheme="minorEastAsia" w:hAnsiTheme="minorEastAsia"/>
          <w:color w:val="000000"/>
          <w:sz w:val="24"/>
          <w:szCs w:val="24"/>
          <w:lang w:eastAsia="zh-CN"/>
        </w:rPr>
        <w:t>元，税金为</w:t>
      </w:r>
      <w:r w:rsidR="00B73705">
        <w:rPr>
          <w:rFonts w:asciiTheme="minorEastAsia" w:eastAsiaTheme="minorEastAsia" w:hAnsiTheme="minorEastAsia"/>
          <w:color w:val="000000"/>
          <w:sz w:val="24"/>
          <w:szCs w:val="24"/>
          <w:u w:val="single"/>
          <w:lang w:eastAsia="zh-CN"/>
        </w:rPr>
        <w:t xml:space="preserve">     </w:t>
      </w:r>
      <w:r w:rsidR="00B73705" w:rsidRPr="00B73705">
        <w:rPr>
          <w:rFonts w:asciiTheme="minorEastAsia" w:eastAsiaTheme="minorEastAsia" w:hAnsiTheme="minorEastAsia"/>
          <w:color w:val="000000"/>
          <w:sz w:val="24"/>
          <w:szCs w:val="24"/>
          <w:lang w:eastAsia="zh-CN"/>
        </w:rPr>
        <w:t>元，有尾差，以实际开票为准</w:t>
      </w:r>
      <w:r w:rsidR="00B73705">
        <w:rPr>
          <w:rFonts w:asciiTheme="minorEastAsia" w:eastAsiaTheme="minorEastAsia" w:hAnsiTheme="minorEastAsia" w:hint="eastAsia"/>
          <w:color w:val="000000"/>
          <w:sz w:val="24"/>
          <w:szCs w:val="24"/>
          <w:lang w:eastAsia="zh-CN"/>
        </w:rPr>
        <w:t>）</w:t>
      </w:r>
      <w:r w:rsidR="00B73705" w:rsidRPr="00B73705">
        <w:rPr>
          <w:rFonts w:asciiTheme="minorEastAsia" w:eastAsiaTheme="minorEastAsia" w:hAnsiTheme="minorEastAsia"/>
          <w:color w:val="000000"/>
          <w:sz w:val="24"/>
          <w:szCs w:val="24"/>
          <w:lang w:eastAsia="zh-CN"/>
        </w:rPr>
        <w:t>。</w:t>
      </w:r>
      <w:r w:rsidR="00997382">
        <w:rPr>
          <w:rFonts w:asciiTheme="minorEastAsia" w:eastAsiaTheme="minorEastAsia" w:hAnsiTheme="minorEastAsia" w:hint="eastAsia"/>
          <w:color w:val="000000"/>
          <w:sz w:val="24"/>
          <w:szCs w:val="24"/>
          <w:lang w:eastAsia="zh-CN"/>
        </w:rPr>
        <w:t>按合同</w:t>
      </w:r>
      <w:r w:rsidR="00B73705">
        <w:rPr>
          <w:rFonts w:asciiTheme="minorEastAsia" w:eastAsiaTheme="minorEastAsia" w:hAnsiTheme="minorEastAsia" w:hint="eastAsia"/>
          <w:color w:val="000000"/>
          <w:sz w:val="24"/>
          <w:szCs w:val="24"/>
          <w:lang w:eastAsia="zh-CN"/>
        </w:rPr>
        <w:t>总价</w:t>
      </w:r>
      <w:r w:rsidR="00997382">
        <w:rPr>
          <w:rFonts w:asciiTheme="minorEastAsia" w:eastAsiaTheme="minorEastAsia" w:hAnsiTheme="minorEastAsia" w:hint="eastAsia"/>
          <w:color w:val="000000"/>
          <w:sz w:val="24"/>
          <w:szCs w:val="24"/>
          <w:lang w:eastAsia="zh-CN"/>
        </w:rPr>
        <w:t>进行结算，</w:t>
      </w:r>
      <w:r>
        <w:rPr>
          <w:rFonts w:asciiTheme="minorEastAsia" w:eastAsiaTheme="minorEastAsia" w:hAnsiTheme="minorEastAsia" w:hint="eastAsia"/>
          <w:sz w:val="24"/>
          <w:szCs w:val="24"/>
          <w:lang w:eastAsia="zh-CN"/>
        </w:rPr>
        <w:t>不再另外计取其他费用，不得再以任何理由追加。</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sidR="0058180E">
        <w:rPr>
          <w:rStyle w:val="apple-converted-space"/>
          <w:rFonts w:asciiTheme="minorEastAsia" w:eastAsiaTheme="minorEastAsia" w:hAnsiTheme="minorEastAsia" w:hint="eastAsia"/>
          <w:color w:val="000000"/>
          <w:sz w:val="24"/>
          <w:szCs w:val="24"/>
          <w:lang w:eastAsia="zh-CN"/>
        </w:rPr>
        <w:t>合同签订之日起两年内</w:t>
      </w:r>
      <w:r>
        <w:rPr>
          <w:rStyle w:val="apple-converted-space"/>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七、</w:t>
      </w:r>
      <w:r w:rsidR="00B73705" w:rsidRPr="00B73705">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日期：</w:t>
      </w:r>
      <w:r w:rsidR="00B73705">
        <w:rPr>
          <w:rFonts w:asciiTheme="minorEastAsia" w:eastAsiaTheme="minorEastAsia" w:hAnsiTheme="minorEastAsia" w:hint="eastAsia"/>
          <w:color w:val="000000"/>
          <w:sz w:val="24"/>
          <w:szCs w:val="24"/>
          <w:lang w:eastAsia="zh-CN"/>
        </w:rPr>
        <w:t>以甲方通知为准，一年一次，共计两次</w:t>
      </w:r>
      <w:r w:rsidR="003153A4">
        <w:rPr>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八、收费方式：</w:t>
      </w:r>
    </w:p>
    <w:p w:rsidR="00914B83" w:rsidRPr="00DE77C7" w:rsidRDefault="001211A2" w:rsidP="00DE77C7">
      <w:pPr>
        <w:pStyle w:val="ac"/>
        <w:spacing w:line="360" w:lineRule="auto"/>
        <w:ind w:firstLineChars="200" w:firstLine="480"/>
        <w:rPr>
          <w:rFonts w:hAnsi="宋体"/>
          <w:sz w:val="24"/>
          <w:szCs w:val="24"/>
          <w:lang w:eastAsia="zh-CN"/>
        </w:rPr>
      </w:pPr>
      <w:r w:rsidRPr="00076852">
        <w:rPr>
          <w:rFonts w:hAnsi="宋体"/>
          <w:sz w:val="24"/>
          <w:szCs w:val="24"/>
          <w:lang w:eastAsia="zh-CN"/>
        </w:rPr>
        <w:t>乙方</w:t>
      </w:r>
      <w:r w:rsidR="00076852" w:rsidRPr="00076852">
        <w:rPr>
          <w:rFonts w:hAnsi="宋体" w:hint="eastAsia"/>
          <w:sz w:val="24"/>
          <w:szCs w:val="24"/>
          <w:lang w:eastAsia="zh-CN"/>
        </w:rPr>
        <w:t>提交检定报告</w:t>
      </w:r>
      <w:r w:rsidRPr="00076852">
        <w:rPr>
          <w:rFonts w:hAnsi="宋体"/>
          <w:sz w:val="24"/>
          <w:szCs w:val="24"/>
          <w:lang w:eastAsia="zh-CN"/>
        </w:rPr>
        <w:t>，由甲方确认无误后，</w:t>
      </w:r>
      <w:r w:rsidR="00171700">
        <w:rPr>
          <w:rFonts w:hAnsi="宋体"/>
          <w:sz w:val="24"/>
          <w:szCs w:val="24"/>
          <w:lang w:eastAsia="zh-CN"/>
        </w:rPr>
        <w:t>7</w:t>
      </w:r>
      <w:r w:rsidRPr="00076852">
        <w:rPr>
          <w:rFonts w:hAnsi="宋体"/>
          <w:sz w:val="24"/>
          <w:szCs w:val="24"/>
          <w:lang w:eastAsia="zh-CN"/>
        </w:rPr>
        <w:t>个工作日内开具相应</w:t>
      </w:r>
      <w:r w:rsidRPr="00076852">
        <w:rPr>
          <w:rFonts w:hAnsi="宋体"/>
          <w:sz w:val="24"/>
          <w:szCs w:val="24"/>
          <w:u w:val="single"/>
          <w:lang w:eastAsia="zh-CN"/>
        </w:rPr>
        <w:t xml:space="preserve">   </w:t>
      </w:r>
      <w:r w:rsidRPr="00076852">
        <w:rPr>
          <w:rFonts w:hAnsi="宋体" w:hint="eastAsia"/>
          <w:sz w:val="24"/>
          <w:szCs w:val="24"/>
          <w:lang w:eastAsia="zh-CN"/>
        </w:rPr>
        <w:t>%</w:t>
      </w:r>
      <w:r w:rsidRPr="00076852">
        <w:rPr>
          <w:rFonts w:hAnsi="宋体"/>
          <w:sz w:val="24"/>
          <w:szCs w:val="24"/>
          <w:lang w:eastAsia="zh-CN"/>
        </w:rPr>
        <w:t>增值税专用发票</w:t>
      </w:r>
      <w:r w:rsidR="00171700">
        <w:rPr>
          <w:rFonts w:hAnsi="宋体" w:hint="eastAsia"/>
          <w:sz w:val="24"/>
          <w:szCs w:val="24"/>
          <w:lang w:eastAsia="zh-CN"/>
        </w:rPr>
        <w:t>。</w:t>
      </w:r>
      <w:r w:rsidR="00171700">
        <w:rPr>
          <w:rFonts w:hAnsi="宋体"/>
          <w:sz w:val="24"/>
          <w:szCs w:val="24"/>
          <w:lang w:eastAsia="zh-CN"/>
        </w:rPr>
        <w:t>甲方在</w:t>
      </w:r>
      <w:r w:rsidR="0001663C" w:rsidRPr="00076852">
        <w:rPr>
          <w:rFonts w:hAnsi="宋体"/>
          <w:sz w:val="24"/>
          <w:szCs w:val="24"/>
          <w:lang w:eastAsia="zh-CN"/>
        </w:rPr>
        <w:t>30</w:t>
      </w:r>
      <w:r w:rsidR="00DA36C6" w:rsidRPr="00076852">
        <w:rPr>
          <w:rFonts w:hAnsi="宋体" w:hint="eastAsia"/>
          <w:sz w:val="24"/>
          <w:szCs w:val="24"/>
          <w:lang w:eastAsia="zh-CN"/>
        </w:rPr>
        <w:t>个工作日内将检测费用</w:t>
      </w:r>
      <w:proofErr w:type="gramStart"/>
      <w:r w:rsidR="00DA36C6" w:rsidRPr="00076852">
        <w:rPr>
          <w:rFonts w:hAnsi="宋体" w:hint="eastAsia"/>
          <w:sz w:val="24"/>
          <w:szCs w:val="24"/>
          <w:lang w:eastAsia="zh-CN"/>
        </w:rPr>
        <w:t>转帐</w:t>
      </w:r>
      <w:proofErr w:type="gramEnd"/>
      <w:r w:rsidR="00DA36C6" w:rsidRPr="00076852">
        <w:rPr>
          <w:rFonts w:hAnsi="宋体" w:hint="eastAsia"/>
          <w:sz w:val="24"/>
          <w:szCs w:val="24"/>
          <w:lang w:eastAsia="zh-CN"/>
        </w:rPr>
        <w:t>至乙方</w:t>
      </w:r>
      <w:r w:rsidR="00DA36C6" w:rsidRPr="00076852">
        <w:rPr>
          <w:rFonts w:asciiTheme="minorEastAsia" w:eastAsiaTheme="minorEastAsia" w:hAnsiTheme="minorEastAsia" w:hint="eastAsia"/>
          <w:color w:val="000000"/>
          <w:sz w:val="24"/>
          <w:szCs w:val="24"/>
          <w:lang w:eastAsia="zh-CN"/>
        </w:rPr>
        <w:t>以下账户</w:t>
      </w:r>
      <w:r w:rsidR="00DE77C7" w:rsidRPr="00076852">
        <w:rPr>
          <w:rFonts w:asciiTheme="minorEastAsia" w:eastAsiaTheme="minorEastAsia" w:hAnsiTheme="minorEastAsia" w:hint="eastAsia"/>
          <w:color w:val="000000"/>
          <w:sz w:val="24"/>
          <w:szCs w:val="24"/>
          <w:lang w:eastAsia="zh-CN"/>
        </w:rPr>
        <w:t>：</w:t>
      </w:r>
      <w:r w:rsidR="00DA36C6">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proofErr w:type="gramStart"/>
      <w:r>
        <w:rPr>
          <w:rFonts w:asciiTheme="minorEastAsia" w:eastAsiaTheme="minorEastAsia" w:hAnsiTheme="minorEastAsia" w:hint="eastAsia"/>
          <w:color w:val="000000"/>
          <w:sz w:val="24"/>
          <w:szCs w:val="24"/>
          <w:lang w:eastAsia="zh-CN"/>
        </w:rPr>
        <w:t>账</w:t>
      </w:r>
      <w:proofErr w:type="gramEnd"/>
      <w:r>
        <w:rPr>
          <w:rFonts w:asciiTheme="minorEastAsia" w:eastAsiaTheme="minorEastAsia" w:hAnsiTheme="minorEastAsia" w:hint="eastAsia"/>
          <w:color w:val="000000"/>
          <w:sz w:val="24"/>
          <w:szCs w:val="24"/>
          <w:lang w:eastAsia="zh-CN"/>
        </w:rPr>
        <w:t xml:space="preserve">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7</w:t>
      </w:r>
      <w:r w:rsidR="00171700" w:rsidRPr="00076852">
        <w:rPr>
          <w:sz w:val="24"/>
          <w:szCs w:val="24"/>
          <w:lang w:eastAsia="zh-CN"/>
        </w:rPr>
        <w:t>个工作日内</w:t>
      </w:r>
      <w:r>
        <w:rPr>
          <w:rFonts w:asciiTheme="minorEastAsia" w:eastAsiaTheme="minorEastAsia" w:hAnsiTheme="minorEastAsia" w:hint="eastAsia"/>
          <w:color w:val="000000"/>
          <w:sz w:val="24"/>
          <w:szCs w:val="24"/>
          <w:lang w:eastAsia="zh-CN"/>
        </w:rPr>
        <w:t>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asciiTheme="minorEastAsia" w:eastAsiaTheme="minorEastAsia" w:hAnsiTheme="minorEastAsia" w:hint="eastAsia"/>
          <w:color w:val="000000"/>
          <w:sz w:val="24"/>
          <w:szCs w:val="24"/>
          <w:lang w:eastAsia="zh-CN"/>
        </w:rPr>
        <w:t>方应第一时间</w:t>
      </w:r>
      <w:proofErr w:type="gramEnd"/>
      <w:r>
        <w:rPr>
          <w:rStyle w:val="apple-converted-space"/>
          <w:rFonts w:asciiTheme="minorEastAsia" w:eastAsiaTheme="minorEastAsia" w:hAnsiTheme="minorEastAsia" w:hint="eastAsia"/>
          <w:color w:val="000000"/>
          <w:sz w:val="24"/>
          <w:szCs w:val="24"/>
          <w:lang w:eastAsia="zh-CN"/>
        </w:rPr>
        <w:t>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sidR="00171700">
        <w:rPr>
          <w:rFonts w:asciiTheme="minorEastAsia" w:eastAsiaTheme="minorEastAsia" w:hAnsiTheme="minorEastAsia" w:hint="eastAsia"/>
          <w:color w:val="000000"/>
          <w:sz w:val="24"/>
          <w:szCs w:val="24"/>
          <w:u w:val="single"/>
          <w:lang w:eastAsia="zh-CN"/>
        </w:rPr>
        <w:t>四</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sidR="00171700">
        <w:rPr>
          <w:rFonts w:asciiTheme="minorEastAsia" w:eastAsiaTheme="minorEastAsia" w:hAnsiTheme="minorEastAsia" w:hint="eastAsia"/>
          <w:color w:val="000000"/>
          <w:sz w:val="24"/>
          <w:szCs w:val="24"/>
          <w:u w:val="single"/>
          <w:lang w:eastAsia="zh-CN"/>
        </w:rPr>
        <w:t>三</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一</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份，具有同</w:t>
      </w:r>
      <w:r>
        <w:rPr>
          <w:rFonts w:asciiTheme="minorEastAsia" w:eastAsiaTheme="minorEastAsia" w:hAnsiTheme="minorEastAsia" w:hint="eastAsia"/>
          <w:color w:val="000000"/>
          <w:sz w:val="24"/>
          <w:szCs w:val="24"/>
          <w:lang w:eastAsia="zh-CN"/>
        </w:rPr>
        <w:lastRenderedPageBreak/>
        <w:t>等法律效力。</w:t>
      </w:r>
    </w:p>
    <w:p w:rsidR="00171700" w:rsidRDefault="00171700" w:rsidP="00171700">
      <w:pPr>
        <w:pStyle w:val="10"/>
      </w:pPr>
    </w:p>
    <w:p w:rsidR="00171700" w:rsidRDefault="00171700" w:rsidP="00171700">
      <w:pPr>
        <w:pStyle w:val="10"/>
        <w:rPr>
          <w:rFonts w:hAnsi="宋体" w:cs="宋体"/>
          <w:sz w:val="22"/>
        </w:rPr>
      </w:pPr>
      <w:r w:rsidRPr="0019120C">
        <w:rPr>
          <w:rFonts w:hAnsi="宋体" w:cs="宋体"/>
          <w:sz w:val="22"/>
        </w:rPr>
        <w:t>附件</w:t>
      </w:r>
      <w:r w:rsidRPr="0019120C">
        <w:rPr>
          <w:rFonts w:hAnsi="宋体" w:cs="宋体" w:hint="eastAsia"/>
          <w:sz w:val="22"/>
        </w:rPr>
        <w:t>1：《安全环保协议书》</w:t>
      </w:r>
    </w:p>
    <w:p w:rsidR="00171700" w:rsidRPr="0019120C" w:rsidRDefault="00171700" w:rsidP="00171700">
      <w:pPr>
        <w:pStyle w:val="10"/>
        <w:rPr>
          <w:rFonts w:hAnsi="宋体" w:cs="宋体"/>
          <w:sz w:val="22"/>
        </w:rPr>
      </w:pPr>
      <w:r>
        <w:rPr>
          <w:rFonts w:hAnsi="宋体" w:cs="宋体"/>
          <w:sz w:val="22"/>
        </w:rPr>
        <w:t>附件2</w:t>
      </w:r>
      <w:r>
        <w:rPr>
          <w:rFonts w:hAnsi="宋体" w:cs="宋体" w:hint="eastAsia"/>
          <w:sz w:val="22"/>
        </w:rPr>
        <w:t>：《</w:t>
      </w:r>
      <w:r w:rsidRPr="0019120C">
        <w:rPr>
          <w:rFonts w:hAnsi="宋体" w:cs="宋体" w:hint="eastAsia"/>
          <w:sz w:val="22"/>
        </w:rPr>
        <w:t>人员、车辆入厂安全管理协议</w:t>
      </w:r>
      <w:r>
        <w:rPr>
          <w:rFonts w:hAnsi="宋体" w:cs="宋体" w:hint="eastAsia"/>
          <w:sz w:val="22"/>
        </w:rPr>
        <w:t>》</w:t>
      </w:r>
    </w:p>
    <w:p w:rsidR="00171700" w:rsidRPr="00171700" w:rsidRDefault="00171700" w:rsidP="00171700">
      <w:pPr>
        <w:pStyle w:val="10"/>
      </w:pP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076852" w:rsidRPr="00076852" w:rsidRDefault="00076852" w:rsidP="00076852">
      <w:pPr>
        <w:pStyle w:val="10"/>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171700"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p>
    <w:p w:rsidR="00171700" w:rsidRDefault="00171700">
      <w:pPr>
        <w:widowControl/>
        <w:autoSpaceDE/>
        <w:autoSpaceDN/>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br w:type="page"/>
      </w:r>
    </w:p>
    <w:p w:rsidR="00171700" w:rsidRPr="0019120C" w:rsidRDefault="00171700" w:rsidP="00171700">
      <w:pPr>
        <w:autoSpaceDE/>
        <w:autoSpaceDN/>
        <w:spacing w:line="276" w:lineRule="auto"/>
        <w:rPr>
          <w:rFonts w:ascii="黑体" w:eastAsia="黑体" w:cs="Times New Roman"/>
          <w:b/>
          <w:kern w:val="2"/>
          <w:sz w:val="24"/>
          <w:szCs w:val="28"/>
          <w:lang w:eastAsia="zh-CN"/>
        </w:rPr>
      </w:pPr>
      <w:r w:rsidRPr="0019120C">
        <w:rPr>
          <w:rFonts w:ascii="黑体" w:eastAsia="黑体" w:cs="Times New Roman"/>
          <w:b/>
          <w:kern w:val="2"/>
          <w:sz w:val="24"/>
          <w:szCs w:val="28"/>
          <w:lang w:eastAsia="zh-CN"/>
        </w:rPr>
        <w:lastRenderedPageBreak/>
        <w:t>附件</w:t>
      </w:r>
      <w:r w:rsidRPr="0019120C">
        <w:rPr>
          <w:rFonts w:ascii="黑体" w:eastAsia="黑体" w:cs="Times New Roman" w:hint="eastAsia"/>
          <w:b/>
          <w:kern w:val="2"/>
          <w:sz w:val="24"/>
          <w:szCs w:val="28"/>
          <w:lang w:eastAsia="zh-CN"/>
        </w:rPr>
        <w:t>1</w:t>
      </w:r>
    </w:p>
    <w:p w:rsidR="00171700" w:rsidRPr="0019120C" w:rsidRDefault="00171700" w:rsidP="00171700">
      <w:pPr>
        <w:autoSpaceDE/>
        <w:autoSpaceDN/>
        <w:spacing w:afterLines="50" w:after="156" w:line="276" w:lineRule="auto"/>
        <w:jc w:val="center"/>
        <w:rPr>
          <w:rFonts w:ascii="黑体" w:eastAsia="黑体" w:cs="Times New Roman"/>
          <w:b/>
          <w:kern w:val="2"/>
          <w:sz w:val="28"/>
          <w:szCs w:val="28"/>
          <w:lang w:eastAsia="zh-CN"/>
        </w:rPr>
      </w:pPr>
      <w:r w:rsidRPr="0019120C">
        <w:rPr>
          <w:rFonts w:ascii="黑体" w:eastAsia="黑体" w:cs="Times New Roman" w:hint="eastAsia"/>
          <w:b/>
          <w:kern w:val="2"/>
          <w:sz w:val="28"/>
          <w:szCs w:val="28"/>
          <w:lang w:eastAsia="zh-CN"/>
        </w:rPr>
        <w:t>安全环保协议书</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发包单位（以下简称甲方）：</w:t>
      </w:r>
      <w:r w:rsidRPr="0019120C">
        <w:rPr>
          <w:rFonts w:cs="Arial" w:hint="eastAsia"/>
          <w:kern w:val="2"/>
          <w:sz w:val="21"/>
          <w:szCs w:val="21"/>
          <w:u w:val="single"/>
          <w:lang w:eastAsia="zh-CN"/>
        </w:rPr>
        <w:t xml:space="preserve">  腾龙芳烃（漳州）有限公司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p>
    <w:p w:rsidR="00171700" w:rsidRPr="0019120C" w:rsidRDefault="00171700" w:rsidP="00171700">
      <w:pPr>
        <w:autoSpaceDE/>
        <w:autoSpaceDN/>
        <w:spacing w:line="360" w:lineRule="auto"/>
        <w:ind w:firstLine="426"/>
        <w:jc w:val="both"/>
        <w:rPr>
          <w:rFonts w:cs="Arial"/>
          <w:kern w:val="2"/>
          <w:sz w:val="21"/>
          <w:szCs w:val="21"/>
          <w:lang w:eastAsia="zh-CN"/>
        </w:rPr>
      </w:pPr>
      <w:r w:rsidRPr="00485A31">
        <w:rPr>
          <w:rFonts w:cs="Arial" w:hint="eastAsia"/>
          <w:kern w:val="2"/>
          <w:sz w:val="21"/>
          <w:szCs w:val="21"/>
          <w:lang w:eastAsia="zh-CN"/>
        </w:rPr>
        <w:t>承包单位（以下简称乙方）：</w:t>
      </w:r>
      <w:r w:rsidRPr="00485A31">
        <w:rPr>
          <w:rFonts w:cs="Arial" w:hint="eastAsia"/>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 xml:space="preserve">                    </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     双方就</w:t>
      </w:r>
      <w:r w:rsidRPr="0019120C">
        <w:rPr>
          <w:rFonts w:cs="Arial" w:hint="eastAsia"/>
          <w:kern w:val="2"/>
          <w:sz w:val="21"/>
          <w:szCs w:val="21"/>
          <w:u w:val="single"/>
          <w:lang w:eastAsia="zh-CN"/>
        </w:rPr>
        <w:t xml:space="preserve"> </w:t>
      </w:r>
      <w:r>
        <w:rPr>
          <w:rFonts w:cs="Arial" w:hint="eastAsia"/>
          <w:kern w:val="2"/>
          <w:sz w:val="21"/>
          <w:szCs w:val="21"/>
          <w:u w:val="single"/>
          <w:lang w:eastAsia="zh-CN"/>
        </w:rPr>
        <w:t>颗粒计数器</w:t>
      </w:r>
      <w:r>
        <w:rPr>
          <w:rFonts w:cs="Arial"/>
          <w:kern w:val="2"/>
          <w:sz w:val="21"/>
          <w:szCs w:val="21"/>
          <w:u w:val="single"/>
          <w:lang w:eastAsia="zh-CN"/>
        </w:rPr>
        <w:t>检定</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19120C">
        <w:rPr>
          <w:rFonts w:cs="Arial" w:hint="eastAsia"/>
          <w:kern w:val="2"/>
          <w:sz w:val="21"/>
          <w:szCs w:val="21"/>
          <w:lang w:eastAsia="zh-CN"/>
        </w:rPr>
        <w:t>本安全</w:t>
      </w:r>
      <w:proofErr w:type="gramEnd"/>
      <w:r w:rsidRPr="0019120C">
        <w:rPr>
          <w:rFonts w:cs="Arial" w:hint="eastAsia"/>
          <w:kern w:val="2"/>
          <w:sz w:val="21"/>
          <w:szCs w:val="21"/>
          <w:lang w:eastAsia="zh-CN"/>
        </w:rPr>
        <w:t>环保协议，作为主合同的附件。</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b/>
          <w:kern w:val="2"/>
          <w:sz w:val="21"/>
          <w:szCs w:val="21"/>
          <w:lang w:eastAsia="zh-CN"/>
        </w:rPr>
        <w:t>一、甲方的权利和义务：</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 甲方有权对乙方的资质进行审查，确认其符合且具备进厂条件，方可进厂施工。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甲方有权要求乙方维护好甲方相关的安全环保设施、设备和器材。</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71700" w:rsidRPr="0019120C" w:rsidRDefault="00171700" w:rsidP="00171700">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19120C">
        <w:rPr>
          <w:rFonts w:cs="Arial" w:hint="eastAsia"/>
          <w:kern w:val="2"/>
          <w:sz w:val="21"/>
          <w:szCs w:val="21"/>
          <w:lang w:eastAsia="zh-CN"/>
        </w:rPr>
        <w:t>5、 甲方有权对乙方不服从管理和严重违章者，驱逐出施工现场，列入黑名单。</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6、 甲方负责对乙方进行厂级和部门级安全培训教育和考核，考核合格方可办理入厂手续。</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甲方负责各装置的工艺处理、退料、置换、吹扫及盲板隔离工作，为本项目提供安全的施工条件。</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甲方应向乙方提供与乙方作业相关的甲方有毒有害、易燃易爆物品的数据</w:t>
      </w:r>
      <w:r w:rsidRPr="0019120C">
        <w:rPr>
          <w:rFonts w:cs="Arial" w:hint="eastAsia"/>
          <w:kern w:val="2"/>
          <w:sz w:val="32"/>
          <w:szCs w:val="32"/>
          <w:lang w:eastAsia="zh-CN"/>
        </w:rPr>
        <w:t>。</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甲方在开工前必须对乙方进行全面的安全技术及文明施工交底。</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b/>
          <w:kern w:val="2"/>
          <w:sz w:val="21"/>
          <w:szCs w:val="21"/>
          <w:lang w:eastAsia="zh-CN"/>
        </w:rPr>
        <w:t>二、乙方的权利和义务：</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乙方有权对甲方安全管理工作提出合理化建议或改进措施。</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3、 乙方对甲方管理人员违章指挥、强令冒险作业、有权拒绝执行。对打击和报复行为有权向上级和有关部门汇报。 </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乙方对危及生命安全和身体健康的施工作业条件和环境，有权提出整改建议或拒绝施工作业。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乙方施工过程中在发生严重危及作业人员生命安全的不可抗拒紧急情况时，有权采取必要的避</w:t>
      </w:r>
      <w:r w:rsidRPr="0019120C">
        <w:rPr>
          <w:rFonts w:cs="Arial" w:hint="eastAsia"/>
          <w:kern w:val="2"/>
          <w:sz w:val="21"/>
          <w:szCs w:val="21"/>
          <w:lang w:eastAsia="zh-CN"/>
        </w:rPr>
        <w:lastRenderedPageBreak/>
        <w:t>险措施，并立即向管理部门报告。</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乙方有权要求甲方提供与其工作相关的安全资料，如八大票证管理制度等。</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 xml:space="preserve">7、 </w:t>
      </w:r>
      <w:r w:rsidRPr="0019120C">
        <w:rPr>
          <w:rFonts w:ascii="Calibri" w:cs="Arial" w:hint="eastAsia"/>
          <w:kern w:val="2"/>
          <w:sz w:val="21"/>
          <w:lang w:eastAsia="zh-CN"/>
        </w:rPr>
        <w:t>乙方必须建立健全</w:t>
      </w:r>
      <w:r w:rsidRPr="0019120C">
        <w:rPr>
          <w:rFonts w:ascii="Calibri" w:cs="Arial" w:hint="eastAsia"/>
          <w:kern w:val="2"/>
          <w:sz w:val="21"/>
          <w:lang w:eastAsia="zh-CN"/>
        </w:rPr>
        <w:t>HSE</w:t>
      </w:r>
      <w:r w:rsidRPr="0019120C">
        <w:rPr>
          <w:rFonts w:ascii="Calibri" w:cs="Arial" w:hint="eastAsia"/>
          <w:kern w:val="2"/>
          <w:sz w:val="21"/>
          <w:lang w:eastAsia="zh-CN"/>
        </w:rPr>
        <w:t>管理网络、</w:t>
      </w:r>
      <w:r w:rsidRPr="0019120C">
        <w:rPr>
          <w:rFonts w:ascii="Calibri" w:cs="Arial" w:hint="eastAsia"/>
          <w:kern w:val="2"/>
          <w:sz w:val="21"/>
          <w:lang w:eastAsia="zh-CN"/>
        </w:rPr>
        <w:t>HSE</w:t>
      </w:r>
      <w:r w:rsidRPr="0019120C">
        <w:rPr>
          <w:rFonts w:ascii="Calibri" w:cs="Arial" w:hint="eastAsia"/>
          <w:kern w:val="2"/>
          <w:sz w:val="21"/>
          <w:lang w:eastAsia="zh-CN"/>
        </w:rPr>
        <w:t>保证体系和</w:t>
      </w:r>
      <w:r w:rsidRPr="0019120C">
        <w:rPr>
          <w:rFonts w:ascii="Calibri" w:cs="Arial" w:hint="eastAsia"/>
          <w:kern w:val="2"/>
          <w:sz w:val="21"/>
          <w:lang w:eastAsia="zh-CN"/>
        </w:rPr>
        <w:t>HSE</w:t>
      </w:r>
      <w:r w:rsidRPr="0019120C">
        <w:rPr>
          <w:rFonts w:ascii="Calibri" w:cs="Arial" w:hint="eastAsia"/>
          <w:kern w:val="2"/>
          <w:sz w:val="21"/>
          <w:lang w:eastAsia="zh-CN"/>
        </w:rPr>
        <w:t>责任制，成立专职</w:t>
      </w:r>
      <w:r w:rsidRPr="0019120C">
        <w:rPr>
          <w:rFonts w:ascii="Calibri" w:cs="Arial" w:hint="eastAsia"/>
          <w:kern w:val="2"/>
          <w:sz w:val="21"/>
          <w:lang w:eastAsia="zh-CN"/>
        </w:rPr>
        <w:t>HSE</w:t>
      </w:r>
      <w:r w:rsidRPr="0019120C">
        <w:rPr>
          <w:rFonts w:ascii="Calibri" w:cs="Arial" w:hint="eastAsia"/>
          <w:kern w:val="2"/>
          <w:sz w:val="21"/>
          <w:lang w:eastAsia="zh-CN"/>
        </w:rPr>
        <w:t>管理机构</w:t>
      </w:r>
      <w:r w:rsidRPr="0019120C">
        <w:rPr>
          <w:rFonts w:cs="Arial" w:hint="eastAsia"/>
          <w:kern w:val="2"/>
          <w:sz w:val="21"/>
          <w:szCs w:val="21"/>
          <w:lang w:eastAsia="zh-CN"/>
        </w:rPr>
        <w:t>，依照《安全生产法》的要求配备专职或兼职安全生产管理人员，安全管理人员配备比例不等小于5</w:t>
      </w:r>
      <w:r w:rsidRPr="0019120C">
        <w:rPr>
          <w:rFonts w:cs="Arial"/>
          <w:kern w:val="2"/>
          <w:sz w:val="21"/>
          <w:szCs w:val="21"/>
          <w:lang w:eastAsia="zh-CN"/>
        </w:rPr>
        <w:t>0</w:t>
      </w:r>
      <w:r w:rsidRPr="0019120C">
        <w:rPr>
          <w:rFonts w:cs="Arial" w:hint="eastAsia"/>
          <w:kern w:val="2"/>
          <w:sz w:val="21"/>
          <w:szCs w:val="21"/>
          <w:lang w:eastAsia="zh-CN"/>
        </w:rPr>
        <w:t>比1（最少1名），</w:t>
      </w:r>
      <w:r w:rsidRPr="0019120C">
        <w:rPr>
          <w:rFonts w:ascii="Calibri" w:cs="Arial" w:hint="eastAsia"/>
          <w:kern w:val="2"/>
          <w:sz w:val="21"/>
          <w:lang w:eastAsia="zh-CN"/>
        </w:rPr>
        <w:t>并佩戴明显标志；编制和实施各安全环保施工方案和专项应急预案。</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19120C">
        <w:rPr>
          <w:rFonts w:cs="Arial" w:hint="eastAsia"/>
          <w:kern w:val="2"/>
          <w:sz w:val="21"/>
          <w:szCs w:val="21"/>
          <w:lang w:eastAsia="zh-CN"/>
        </w:rPr>
        <w:t>经落实</w:t>
      </w:r>
      <w:proofErr w:type="gramEnd"/>
      <w:r w:rsidRPr="0019120C">
        <w:rPr>
          <w:rFonts w:cs="Arial" w:hint="eastAsia"/>
          <w:kern w:val="2"/>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11、 乙方必须按国家有关规定，为施工人员办理工伤保险、意外伤害保险（</w:t>
      </w:r>
      <w:r w:rsidRPr="0019120C">
        <w:rPr>
          <w:rFonts w:ascii="Calibri" w:hAnsi="Calibri" w:cs="Arial" w:hint="eastAsia"/>
          <w:kern w:val="2"/>
          <w:sz w:val="21"/>
          <w:lang w:eastAsia="zh-CN"/>
        </w:rPr>
        <w:t>承包商应为其员工购</w:t>
      </w:r>
      <w:r w:rsidRPr="0019120C">
        <w:rPr>
          <w:rFonts w:ascii="Calibri" w:cs="Arial" w:hint="eastAsia"/>
          <w:kern w:val="2"/>
          <w:sz w:val="21"/>
          <w:lang w:eastAsia="zh-CN"/>
        </w:rPr>
        <w:t>买不低于</w:t>
      </w:r>
      <w:r w:rsidRPr="0019120C">
        <w:rPr>
          <w:rFonts w:ascii="Calibri" w:cs="Arial" w:hint="eastAsia"/>
          <w:kern w:val="2"/>
          <w:sz w:val="21"/>
          <w:lang w:eastAsia="zh-CN"/>
        </w:rPr>
        <w:t>100</w:t>
      </w:r>
      <w:r w:rsidRPr="0019120C">
        <w:rPr>
          <w:rFonts w:ascii="Calibri" w:cs="Arial" w:hint="eastAsia"/>
          <w:kern w:val="2"/>
          <w:sz w:val="21"/>
          <w:lang w:eastAsia="zh-CN"/>
        </w:rPr>
        <w:t>万</w:t>
      </w:r>
      <w:r w:rsidRPr="0019120C">
        <w:rPr>
          <w:rFonts w:ascii="Calibri" w:cs="Arial" w:hint="eastAsia"/>
          <w:kern w:val="2"/>
          <w:sz w:val="21"/>
          <w:lang w:eastAsia="zh-CN"/>
        </w:rPr>
        <w:t>/</w:t>
      </w:r>
      <w:r w:rsidRPr="0019120C">
        <w:rPr>
          <w:rFonts w:ascii="Calibri" w:cs="Arial" w:hint="eastAsia"/>
          <w:kern w:val="2"/>
          <w:sz w:val="21"/>
          <w:lang w:eastAsia="zh-CN"/>
        </w:rPr>
        <w:t>人的人身意外伤害责任险或者工伤</w:t>
      </w:r>
      <w:r w:rsidRPr="0019120C">
        <w:rPr>
          <w:rFonts w:ascii="Calibri" w:cs="Arial" w:hint="eastAsia"/>
          <w:kern w:val="2"/>
          <w:sz w:val="21"/>
          <w:lang w:eastAsia="zh-CN"/>
        </w:rPr>
        <w:t>+</w:t>
      </w:r>
      <w:r w:rsidRPr="0019120C">
        <w:rPr>
          <w:rFonts w:ascii="Calibri" w:cs="Arial" w:hint="eastAsia"/>
          <w:kern w:val="2"/>
          <w:sz w:val="21"/>
          <w:lang w:eastAsia="zh-CN"/>
        </w:rPr>
        <w:t>不低于</w:t>
      </w:r>
      <w:r w:rsidRPr="0019120C">
        <w:rPr>
          <w:rFonts w:ascii="Calibri" w:cs="Arial" w:hint="eastAsia"/>
          <w:kern w:val="2"/>
          <w:sz w:val="21"/>
          <w:lang w:eastAsia="zh-CN"/>
        </w:rPr>
        <w:t>23</w:t>
      </w:r>
      <w:r w:rsidRPr="0019120C">
        <w:rPr>
          <w:rFonts w:ascii="Calibri" w:cs="Arial" w:hint="eastAsia"/>
          <w:kern w:val="2"/>
          <w:sz w:val="21"/>
          <w:lang w:eastAsia="zh-CN"/>
        </w:rPr>
        <w:t>万</w:t>
      </w:r>
      <w:r w:rsidRPr="0019120C">
        <w:rPr>
          <w:rFonts w:ascii="Calibri" w:cs="Arial"/>
          <w:kern w:val="2"/>
          <w:sz w:val="21"/>
          <w:lang w:eastAsia="zh-CN"/>
        </w:rPr>
        <w:t>/</w:t>
      </w:r>
      <w:r w:rsidRPr="0019120C">
        <w:rPr>
          <w:rFonts w:ascii="Calibri" w:cs="Arial"/>
          <w:kern w:val="2"/>
          <w:sz w:val="21"/>
          <w:lang w:eastAsia="zh-CN"/>
        </w:rPr>
        <w:t>人的</w:t>
      </w:r>
      <w:r w:rsidRPr="0019120C">
        <w:rPr>
          <w:rFonts w:ascii="Calibri" w:cs="Arial" w:hint="eastAsia"/>
          <w:kern w:val="2"/>
          <w:sz w:val="21"/>
          <w:lang w:eastAsia="zh-CN"/>
        </w:rPr>
        <w:t>人身意外伤害险</w:t>
      </w:r>
      <w:r w:rsidRPr="0019120C">
        <w:rPr>
          <w:rFonts w:cs="Arial" w:hint="eastAsia"/>
          <w:kern w:val="2"/>
          <w:sz w:val="21"/>
          <w:szCs w:val="21"/>
          <w:lang w:eastAsia="zh-CN"/>
        </w:rPr>
        <w:t>），为施工人员配备合格的劳动防护用品、安全用具及应急救援设施，并保证施工工具、器械使用安全。</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16、 </w:t>
      </w:r>
      <w:r w:rsidRPr="0019120C">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171700" w:rsidRPr="0019120C" w:rsidRDefault="00171700" w:rsidP="00171700">
      <w:pPr>
        <w:autoSpaceDE/>
        <w:autoSpaceDN/>
        <w:spacing w:line="360" w:lineRule="auto"/>
        <w:ind w:firstLine="426"/>
        <w:jc w:val="both"/>
        <w:rPr>
          <w:rFonts w:cs="Arial"/>
          <w:bCs/>
          <w:kern w:val="2"/>
          <w:sz w:val="21"/>
          <w:lang w:eastAsia="zh-CN"/>
        </w:rPr>
      </w:pPr>
      <w:r w:rsidRPr="0019120C">
        <w:rPr>
          <w:rFonts w:cs="Arial" w:hint="eastAsia"/>
          <w:bCs/>
          <w:kern w:val="2"/>
          <w:sz w:val="21"/>
          <w:lang w:eastAsia="zh-CN"/>
        </w:rPr>
        <w:lastRenderedPageBreak/>
        <w:t xml:space="preserve">17、 </w:t>
      </w:r>
      <w:r w:rsidRPr="0019120C">
        <w:rPr>
          <w:rFonts w:cs="Arial" w:hint="eastAsia"/>
          <w:kern w:val="2"/>
          <w:sz w:val="21"/>
          <w:szCs w:val="21"/>
          <w:lang w:eastAsia="zh-CN"/>
        </w:rPr>
        <w:t>乙方</w:t>
      </w:r>
      <w:r w:rsidRPr="0019120C">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9120C">
        <w:rPr>
          <w:rFonts w:cs="Arial" w:hint="eastAsia"/>
          <w:kern w:val="2"/>
          <w:sz w:val="21"/>
          <w:lang w:eastAsia="zh-CN"/>
        </w:rPr>
        <w:t>GB 2894-2008）</w:t>
      </w:r>
      <w:r w:rsidRPr="0019120C">
        <w:rPr>
          <w:rFonts w:cs="Arial" w:hint="eastAsia"/>
          <w:bCs/>
          <w:kern w:val="2"/>
          <w:sz w:val="21"/>
          <w:lang w:eastAsia="zh-CN"/>
        </w:rPr>
        <w:t>的规定。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bCs/>
          <w:kern w:val="2"/>
          <w:sz w:val="21"/>
          <w:lang w:eastAsia="zh-CN"/>
        </w:rPr>
        <w:t>18、</w:t>
      </w:r>
      <w:r w:rsidRPr="0019120C">
        <w:rPr>
          <w:rFonts w:cs="Arial" w:hint="eastAsia"/>
          <w:kern w:val="2"/>
          <w:sz w:val="21"/>
          <w:szCs w:val="21"/>
          <w:lang w:eastAsia="zh-CN"/>
        </w:rPr>
        <w:t>乙方</w:t>
      </w:r>
      <w:r w:rsidRPr="0019120C">
        <w:rPr>
          <w:rFonts w:cs="Arial" w:hint="eastAsia"/>
          <w:bCs/>
          <w:kern w:val="2"/>
          <w:sz w:val="21"/>
          <w:lang w:eastAsia="zh-CN"/>
        </w:rPr>
        <w:t>施工用配电开关箱、电焊机等临时用电设备须距离容易发生泄漏的设备及下水井、</w:t>
      </w:r>
      <w:proofErr w:type="gramStart"/>
      <w:r w:rsidRPr="0019120C">
        <w:rPr>
          <w:rFonts w:cs="Arial" w:hint="eastAsia"/>
          <w:bCs/>
          <w:kern w:val="2"/>
          <w:sz w:val="21"/>
          <w:lang w:eastAsia="zh-CN"/>
        </w:rPr>
        <w:t>油沟和</w:t>
      </w:r>
      <w:proofErr w:type="gramEnd"/>
      <w:r w:rsidRPr="0019120C">
        <w:rPr>
          <w:rFonts w:cs="Arial" w:hint="eastAsia"/>
          <w:bCs/>
          <w:kern w:val="2"/>
          <w:sz w:val="21"/>
          <w:lang w:eastAsia="zh-CN"/>
        </w:rPr>
        <w:t>隔油池不得少于15米，确因客观条件距离达不到15米的，必须覆盖严实并检测合格。电源线、电焊把线、电焊地线必须绝缘良好，并应避开下水井、</w:t>
      </w:r>
      <w:proofErr w:type="gramStart"/>
      <w:r w:rsidRPr="0019120C">
        <w:rPr>
          <w:rFonts w:cs="Arial" w:hint="eastAsia"/>
          <w:bCs/>
          <w:kern w:val="2"/>
          <w:sz w:val="21"/>
          <w:lang w:eastAsia="zh-CN"/>
        </w:rPr>
        <w:t>油沟等</w:t>
      </w:r>
      <w:proofErr w:type="gramEnd"/>
      <w:r w:rsidRPr="0019120C">
        <w:rPr>
          <w:rFonts w:cs="Arial" w:hint="eastAsia"/>
          <w:bCs/>
          <w:kern w:val="2"/>
          <w:sz w:val="21"/>
          <w:lang w:eastAsia="zh-CN"/>
        </w:rPr>
        <w:t>危险区域，电焊地线应固定在焊件本体上。在可燃</w:t>
      </w:r>
      <w:proofErr w:type="gramStart"/>
      <w:r w:rsidRPr="0019120C">
        <w:rPr>
          <w:rFonts w:cs="Arial" w:hint="eastAsia"/>
          <w:bCs/>
          <w:kern w:val="2"/>
          <w:sz w:val="21"/>
          <w:lang w:eastAsia="zh-CN"/>
        </w:rPr>
        <w:t>可爆区域</w:t>
      </w:r>
      <w:proofErr w:type="gramEnd"/>
      <w:r w:rsidRPr="0019120C">
        <w:rPr>
          <w:rFonts w:cs="Arial" w:hint="eastAsia"/>
          <w:bCs/>
          <w:kern w:val="2"/>
          <w:sz w:val="21"/>
          <w:lang w:eastAsia="zh-CN"/>
        </w:rPr>
        <w:t>动火所使用的电源线和地线不准用塑料铝线，要求使用胶皮铜线。</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19、 乙方施工产生的</w:t>
      </w:r>
      <w:r w:rsidRPr="0019120C">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19120C">
        <w:rPr>
          <w:rFonts w:cs="Arial" w:hint="eastAsia"/>
          <w:kern w:val="2"/>
          <w:sz w:val="21"/>
          <w:szCs w:val="21"/>
          <w:lang w:eastAsia="zh-CN"/>
        </w:rPr>
        <w:t>产生的废物应进行鉴别，一般固废和危险废物应妥善包装、分类堆放，并及时清理</w:t>
      </w:r>
      <w:r w:rsidRPr="0019120C">
        <w:rPr>
          <w:rFonts w:cs="Arial" w:hint="eastAsia"/>
          <w:kern w:val="2"/>
          <w:sz w:val="24"/>
          <w:lang w:eastAsia="zh-CN"/>
        </w:rPr>
        <w:t>。</w:t>
      </w:r>
      <w:r w:rsidRPr="0019120C">
        <w:rPr>
          <w:rFonts w:cs="Arial" w:hint="eastAsia"/>
          <w:kern w:val="2"/>
          <w:sz w:val="21"/>
          <w:szCs w:val="21"/>
          <w:lang w:eastAsia="zh-CN"/>
        </w:rPr>
        <w:t>不能任意排放和丢弃。</w:t>
      </w:r>
      <w:r w:rsidRPr="0019120C">
        <w:rPr>
          <w:rFonts w:ascii="Calibri" w:hAnsi="Calibri" w:cs="Arial" w:hint="eastAsia"/>
          <w:kern w:val="2"/>
          <w:sz w:val="21"/>
          <w:szCs w:val="21"/>
          <w:lang w:eastAsia="zh-CN"/>
        </w:rPr>
        <w:t>不依法合</w:t>
      </w:r>
      <w:proofErr w:type="gramStart"/>
      <w:r w:rsidRPr="0019120C">
        <w:rPr>
          <w:rFonts w:ascii="Calibri" w:hAnsi="Calibri" w:cs="Arial" w:hint="eastAsia"/>
          <w:kern w:val="2"/>
          <w:sz w:val="21"/>
          <w:szCs w:val="21"/>
          <w:lang w:eastAsia="zh-CN"/>
        </w:rPr>
        <w:t>规</w:t>
      </w:r>
      <w:proofErr w:type="gramEnd"/>
      <w:r w:rsidRPr="0019120C">
        <w:rPr>
          <w:rFonts w:ascii="Calibri" w:hAnsi="Calibri" w:cs="Arial" w:hint="eastAsia"/>
          <w:kern w:val="2"/>
          <w:sz w:val="21"/>
          <w:szCs w:val="21"/>
          <w:lang w:eastAsia="zh-CN"/>
        </w:rPr>
        <w:t>处置固体废物，在厂外随意丢弃的，直接解除合同，清除出厂。</w:t>
      </w:r>
    </w:p>
    <w:p w:rsidR="00171700" w:rsidRPr="0019120C" w:rsidRDefault="00171700" w:rsidP="00171700">
      <w:pPr>
        <w:autoSpaceDE/>
        <w:autoSpaceDN/>
        <w:spacing w:line="360" w:lineRule="auto"/>
        <w:ind w:firstLine="426"/>
        <w:jc w:val="both"/>
        <w:rPr>
          <w:rFonts w:cs="Arial"/>
          <w:kern w:val="2"/>
          <w:sz w:val="24"/>
          <w:lang w:eastAsia="zh-CN"/>
        </w:rPr>
      </w:pPr>
      <w:r w:rsidRPr="0019120C">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71700" w:rsidRPr="0019120C" w:rsidRDefault="00171700" w:rsidP="00171700">
      <w:pPr>
        <w:autoSpaceDE/>
        <w:autoSpaceDN/>
        <w:spacing w:line="360" w:lineRule="auto"/>
        <w:ind w:firstLine="426"/>
        <w:jc w:val="both"/>
        <w:rPr>
          <w:rFonts w:cs="Arial"/>
          <w:bCs/>
          <w:kern w:val="2"/>
          <w:sz w:val="21"/>
          <w:lang w:eastAsia="zh-CN"/>
        </w:rPr>
      </w:pPr>
      <w:r w:rsidRPr="0019120C">
        <w:rPr>
          <w:rFonts w:cs="Arial" w:hint="eastAsia"/>
          <w:kern w:val="2"/>
          <w:sz w:val="21"/>
          <w:szCs w:val="21"/>
          <w:lang w:eastAsia="zh-CN"/>
        </w:rPr>
        <w:t xml:space="preserve">21、 </w:t>
      </w:r>
      <w:r w:rsidRPr="0019120C">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19120C">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9120C">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19120C">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三、违约责任及处理</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1、乙方不得转包、违法分包及挂靠等违法行为，若存在违法行为，甲方有权解除合同；未经福海</w:t>
      </w:r>
      <w:r w:rsidRPr="0019120C">
        <w:rPr>
          <w:rFonts w:cs="Arial" w:hint="eastAsia"/>
          <w:kern w:val="2"/>
          <w:sz w:val="21"/>
          <w:szCs w:val="21"/>
          <w:lang w:eastAsia="zh-CN"/>
        </w:rPr>
        <w:lastRenderedPageBreak/>
        <w:t>创许可，不得将工程分包。</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2、发生安全事故时，甲乙双方均有抢险、救灾的义务，所发生的费用由责任方承担。</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4、甲方违约造成的事故，甲方承担全部责任，并按规定追究有关人员责任及上报。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四、 不可抗力：</w:t>
      </w:r>
    </w:p>
    <w:p w:rsidR="00171700" w:rsidRPr="0019120C" w:rsidRDefault="00171700" w:rsidP="0017170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 xml:space="preserve">    由于不可抗力造成合同项目施工作业事故及产生的损失，甲乙双方各自承担相应的损失。</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五、本协议书一式两份，甲乙双方各执一份。</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六、本协议书经双方盖章后生效。</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七、协议期限：</w:t>
      </w:r>
    </w:p>
    <w:p w:rsidR="00171700" w:rsidRPr="0019120C" w:rsidRDefault="00171700" w:rsidP="0017170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本协议期限应与主合同期限一致。如果主合同因故需要变更期限，本合同应与主同变更至相同期限。</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（以下无正文）</w:t>
      </w:r>
    </w:p>
    <w:p w:rsidR="00171700" w:rsidRPr="0019120C" w:rsidRDefault="00171700" w:rsidP="00171700">
      <w:pPr>
        <w:autoSpaceDE/>
        <w:autoSpaceDN/>
        <w:spacing w:line="360" w:lineRule="auto"/>
        <w:ind w:firstLine="426"/>
        <w:jc w:val="both"/>
        <w:rPr>
          <w:rFonts w:cs="Arial"/>
          <w:kern w:val="2"/>
          <w:sz w:val="21"/>
          <w:szCs w:val="21"/>
          <w:lang w:eastAsia="zh-CN"/>
        </w:rPr>
      </w:pPr>
    </w:p>
    <w:p w:rsidR="00171700" w:rsidRPr="00485A31"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甲方 (章)：  腾龙芳烃（漳州）有限公司         乙方(章)：</w:t>
      </w:r>
    </w:p>
    <w:p w:rsidR="00171700" w:rsidRPr="00485A31" w:rsidRDefault="00171700" w:rsidP="00171700">
      <w:pPr>
        <w:autoSpaceDE/>
        <w:autoSpaceDN/>
        <w:spacing w:line="276" w:lineRule="auto"/>
        <w:jc w:val="both"/>
        <w:rPr>
          <w:rFonts w:cs="Arial"/>
          <w:kern w:val="2"/>
          <w:sz w:val="21"/>
          <w:szCs w:val="21"/>
          <w:lang w:eastAsia="zh-CN"/>
        </w:rPr>
      </w:pPr>
    </w:p>
    <w:p w:rsidR="00171700" w:rsidRPr="00485A31"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法人代表:                                     法人代表:</w:t>
      </w:r>
      <w:r w:rsidRPr="00485A31">
        <w:rPr>
          <w:rFonts w:hint="eastAsia"/>
          <w:lang w:eastAsia="zh-CN"/>
        </w:rPr>
        <w:t xml:space="preserve"> </w:t>
      </w:r>
    </w:p>
    <w:p w:rsidR="00171700" w:rsidRPr="00485A31" w:rsidRDefault="00171700" w:rsidP="00171700">
      <w:pPr>
        <w:autoSpaceDE/>
        <w:autoSpaceDN/>
        <w:spacing w:line="276" w:lineRule="auto"/>
        <w:jc w:val="both"/>
        <w:rPr>
          <w:rFonts w:cs="Arial"/>
          <w:kern w:val="2"/>
          <w:sz w:val="21"/>
          <w:szCs w:val="21"/>
          <w:lang w:eastAsia="zh-CN"/>
        </w:rPr>
      </w:pPr>
    </w:p>
    <w:p w:rsidR="00171700" w:rsidRPr="0019120C"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法人委托代理人 :                              法人委托代理人:</w:t>
      </w:r>
      <w:r w:rsidRPr="00485A31">
        <w:rPr>
          <w:rFonts w:hint="eastAsia"/>
        </w:rPr>
        <w:t xml:space="preserve"> </w:t>
      </w:r>
    </w:p>
    <w:p w:rsidR="00171700" w:rsidRPr="0019120C" w:rsidRDefault="00171700" w:rsidP="00171700">
      <w:pPr>
        <w:autoSpaceDE/>
        <w:autoSpaceDN/>
        <w:spacing w:line="276" w:lineRule="auto"/>
        <w:ind w:firstLine="426"/>
        <w:jc w:val="both"/>
        <w:rPr>
          <w:rFonts w:cs="Arial"/>
          <w:kern w:val="2"/>
          <w:sz w:val="21"/>
          <w:szCs w:val="21"/>
          <w:lang w:eastAsia="zh-CN"/>
        </w:rPr>
      </w:pPr>
    </w:p>
    <w:p w:rsidR="00171700" w:rsidRPr="002B2204" w:rsidRDefault="00171700" w:rsidP="002B2204">
      <w:pPr>
        <w:ind w:firstLineChars="200" w:firstLine="420"/>
        <w:rPr>
          <w:rFonts w:cs="Arial"/>
          <w:kern w:val="2"/>
          <w:sz w:val="21"/>
          <w:szCs w:val="21"/>
          <w:lang w:eastAsia="zh-CN"/>
        </w:rPr>
      </w:pPr>
      <w:proofErr w:type="gramStart"/>
      <w:r w:rsidRPr="0019120C">
        <w:rPr>
          <w:rFonts w:cs="Arial" w:hint="eastAsia"/>
          <w:kern w:val="2"/>
          <w:sz w:val="21"/>
          <w:szCs w:val="21"/>
          <w:lang w:eastAsia="zh-CN"/>
        </w:rPr>
        <w:t>签定</w:t>
      </w:r>
      <w:proofErr w:type="gramEnd"/>
      <w:r w:rsidRPr="0019120C">
        <w:rPr>
          <w:rFonts w:cs="Arial" w:hint="eastAsia"/>
          <w:kern w:val="2"/>
          <w:sz w:val="21"/>
          <w:szCs w:val="21"/>
          <w:lang w:eastAsia="zh-CN"/>
        </w:rPr>
        <w:t xml:space="preserve">日期： </w:t>
      </w:r>
      <w:r>
        <w:rPr>
          <w:rFonts w:cs="Arial"/>
          <w:kern w:val="2"/>
          <w:sz w:val="21"/>
          <w:szCs w:val="21"/>
          <w:lang w:eastAsia="zh-CN"/>
        </w:rPr>
        <w:t>2023</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sidRPr="0019120C">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 日                 </w:t>
      </w:r>
      <w:r>
        <w:rPr>
          <w:rFonts w:cs="Arial"/>
          <w:kern w:val="2"/>
          <w:sz w:val="21"/>
          <w:szCs w:val="21"/>
          <w:lang w:eastAsia="zh-CN"/>
        </w:rPr>
        <w:t xml:space="preserve">     2023</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 </w:t>
      </w:r>
      <w:r>
        <w:rPr>
          <w:rFonts w:cs="Arial"/>
          <w:kern w:val="2"/>
          <w:sz w:val="21"/>
          <w:szCs w:val="21"/>
          <w:lang w:eastAsia="zh-CN"/>
        </w:rPr>
        <w:t xml:space="preserve"> </w:t>
      </w:r>
      <w:r w:rsidRPr="0019120C">
        <w:rPr>
          <w:rFonts w:cs="Arial" w:hint="eastAsia"/>
          <w:kern w:val="2"/>
          <w:sz w:val="21"/>
          <w:szCs w:val="21"/>
          <w:lang w:eastAsia="zh-CN"/>
        </w:rPr>
        <w:t xml:space="preserve"> 日</w:t>
      </w:r>
      <w:r>
        <w:rPr>
          <w:lang w:eastAsia="zh-CN"/>
        </w:rPr>
        <w:br w:type="page"/>
      </w:r>
    </w:p>
    <w:p w:rsidR="00171700" w:rsidRPr="00D82D26" w:rsidRDefault="00171700" w:rsidP="00171700">
      <w:pPr>
        <w:rPr>
          <w:b/>
          <w:bCs/>
          <w:sz w:val="24"/>
          <w:szCs w:val="36"/>
          <w:lang w:eastAsia="zh-CN"/>
        </w:rPr>
      </w:pPr>
      <w:r w:rsidRPr="00D82D26">
        <w:rPr>
          <w:b/>
          <w:bCs/>
          <w:sz w:val="24"/>
          <w:szCs w:val="36"/>
          <w:lang w:eastAsia="zh-CN"/>
        </w:rPr>
        <w:lastRenderedPageBreak/>
        <w:t>附件</w:t>
      </w:r>
      <w:r>
        <w:rPr>
          <w:b/>
          <w:bCs/>
          <w:sz w:val="24"/>
          <w:szCs w:val="36"/>
          <w:lang w:eastAsia="zh-CN"/>
        </w:rPr>
        <w:t>2</w:t>
      </w:r>
    </w:p>
    <w:p w:rsidR="00171700" w:rsidRDefault="00171700" w:rsidP="00171700">
      <w:pPr>
        <w:pStyle w:val="afc"/>
        <w:spacing w:before="0" w:afterLines="50" w:after="156"/>
        <w:ind w:leftChars="-49" w:left="-2" w:rightChars="-174" w:right="-383" w:hangingChars="33" w:hanging="106"/>
        <w:jc w:val="center"/>
        <w:rPr>
          <w:b/>
          <w:bCs/>
          <w:sz w:val="32"/>
          <w:szCs w:val="36"/>
          <w:lang w:eastAsia="zh-CN"/>
        </w:rPr>
      </w:pPr>
      <w:r>
        <w:rPr>
          <w:rFonts w:hint="eastAsia"/>
          <w:b/>
          <w:bCs/>
          <w:sz w:val="32"/>
          <w:szCs w:val="36"/>
          <w:lang w:eastAsia="zh-CN"/>
        </w:rPr>
        <w:t>人员、车辆入厂安全管理协议</w:t>
      </w:r>
    </w:p>
    <w:p w:rsidR="00171700" w:rsidRDefault="00171700" w:rsidP="00171700">
      <w:pPr>
        <w:pStyle w:val="afc"/>
        <w:ind w:leftChars="-49" w:left="-28" w:rightChars="-174" w:right="-383" w:hangingChars="33" w:hanging="80"/>
        <w:rPr>
          <w:b/>
          <w:bCs/>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sidRPr="0019120C">
        <w:rPr>
          <w:rFonts w:cstheme="minorBidi" w:hint="eastAsia"/>
          <w:b/>
          <w:bCs/>
          <w:kern w:val="2"/>
          <w:sz w:val="24"/>
          <w:szCs w:val="24"/>
          <w:u w:val="single"/>
          <w:lang w:eastAsia="zh-CN"/>
        </w:rPr>
        <w:t>腾龙芳烃（漳州）有限公司</w:t>
      </w:r>
      <w:r>
        <w:rPr>
          <w:rFonts w:cstheme="minorBidi" w:hint="eastAsia"/>
          <w:b/>
          <w:bCs/>
          <w:kern w:val="2"/>
          <w:sz w:val="24"/>
          <w:szCs w:val="24"/>
          <w:u w:val="single"/>
          <w:lang w:eastAsia="zh-CN"/>
        </w:rPr>
        <w:t xml:space="preserve">  </w:t>
      </w:r>
    </w:p>
    <w:p w:rsidR="00171700" w:rsidRDefault="00171700" w:rsidP="00171700">
      <w:pPr>
        <w:pStyle w:val="afc"/>
        <w:ind w:leftChars="-49" w:left="-28" w:rightChars="-174" w:right="-383" w:hangingChars="33" w:hanging="80"/>
        <w:rPr>
          <w:b/>
          <w:bCs/>
          <w:sz w:val="24"/>
          <w:szCs w:val="24"/>
          <w:u w:val="single"/>
          <w:lang w:eastAsia="zh-CN"/>
        </w:rPr>
      </w:pPr>
      <w:r w:rsidRPr="00485A31">
        <w:rPr>
          <w:rFonts w:eastAsiaTheme="minorEastAsia" w:cstheme="minorBidi" w:hint="eastAsia"/>
          <w:b/>
          <w:bCs/>
          <w:kern w:val="2"/>
          <w:sz w:val="24"/>
          <w:szCs w:val="24"/>
          <w:lang w:eastAsia="zh-CN"/>
        </w:rPr>
        <w:t>乙方：</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r>
        <w:rPr>
          <w:rFonts w:cstheme="minorBidi" w:hint="eastAsia"/>
          <w:b/>
          <w:bCs/>
          <w:kern w:val="2"/>
          <w:sz w:val="24"/>
          <w:szCs w:val="24"/>
          <w:u w:val="single"/>
          <w:lang w:eastAsia="zh-CN"/>
        </w:rPr>
        <w:t xml:space="preserve">     </w:t>
      </w:r>
    </w:p>
    <w:p w:rsidR="00171700" w:rsidRDefault="00171700" w:rsidP="00171700">
      <w:pPr>
        <w:spacing w:line="360" w:lineRule="auto"/>
        <w:ind w:leftChars="-49" w:left="-108" w:rightChars="-174" w:right="-383" w:firstLineChars="200" w:firstLine="44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171700" w:rsidRDefault="00171700" w:rsidP="0017170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甲方的权利和义务</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甲方应为乙方指定甲方厂区内的安全行车路线。</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甲方业务主管部门应全程委托专门人员引导乙方车辆和人员按指定的路线进入厂区、到达指定位置。</w:t>
      </w:r>
    </w:p>
    <w:p w:rsidR="00171700" w:rsidRDefault="00171700" w:rsidP="0017170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乙方的权利和义务</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乙方应为运输甲方货物委派符合国家法律法规、标准规范资质要求</w:t>
      </w:r>
      <w:proofErr w:type="gramStart"/>
      <w:r>
        <w:rPr>
          <w:rFonts w:hint="eastAsia"/>
          <w:szCs w:val="21"/>
          <w:lang w:eastAsia="zh-CN"/>
        </w:rPr>
        <w:t>且状况</w:t>
      </w:r>
      <w:proofErr w:type="gramEnd"/>
      <w:r>
        <w:rPr>
          <w:rFonts w:hint="eastAsia"/>
          <w:szCs w:val="21"/>
          <w:lang w:eastAsia="zh-CN"/>
        </w:rPr>
        <w:t>良好的车辆和人员，并保证车辆的外观、各部件及安全设施的完好性，不得在车上放置不安全的物件，禁止违规改装，车辆驾驶人员和装卸人员应能熟练、安全地驾驶车辆和装卸货物，确保车辆本质安全。</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171700" w:rsidRDefault="00171700" w:rsidP="00171700">
      <w:pPr>
        <w:numPr>
          <w:ilvl w:val="0"/>
          <w:numId w:val="9"/>
        </w:numPr>
        <w:autoSpaceDE/>
        <w:autoSpaceDN/>
        <w:spacing w:line="360" w:lineRule="auto"/>
        <w:ind w:leftChars="-49" w:left="-35" w:rightChars="-174" w:right="-383" w:hangingChars="33" w:hanging="73"/>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对于甲方在安全生产监管中发现的问题，乙方应按要求落实整改。</w:t>
      </w:r>
    </w:p>
    <w:p w:rsidR="00171700" w:rsidRDefault="00171700" w:rsidP="00171700">
      <w:pPr>
        <w:numPr>
          <w:ilvl w:val="0"/>
          <w:numId w:val="7"/>
        </w:numPr>
        <w:autoSpaceDE/>
        <w:autoSpaceDN/>
        <w:spacing w:line="550" w:lineRule="exact"/>
        <w:ind w:leftChars="-49" w:left="-35" w:rightChars="-174" w:right="-383" w:hangingChars="33" w:hanging="73"/>
        <w:jc w:val="both"/>
        <w:rPr>
          <w:rFonts w:asciiTheme="minorEastAsia" w:hAnsiTheme="minorEastAsia"/>
          <w:b/>
          <w:szCs w:val="21"/>
        </w:rPr>
      </w:pPr>
      <w:proofErr w:type="spellStart"/>
      <w:r>
        <w:rPr>
          <w:rFonts w:asciiTheme="minorEastAsia" w:eastAsiaTheme="minorEastAsia" w:hAnsiTheme="minorEastAsia" w:hint="eastAsia"/>
          <w:b/>
          <w:szCs w:val="21"/>
        </w:rPr>
        <w:t>违约责任及处理</w:t>
      </w:r>
      <w:proofErr w:type="spellEnd"/>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lastRenderedPageBreak/>
        <w:t>发生安全事故时，甲乙双方均有抢险、救灾的义务，所发生的费用由责任方承担。</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171700" w:rsidRDefault="00171700" w:rsidP="0017170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四、 不可抗力：</w:t>
      </w:r>
    </w:p>
    <w:p w:rsidR="00171700" w:rsidRDefault="00171700" w:rsidP="0017170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由于不可抗力造成事故及产生的损失，甲乙双方各自承担相应的损失。</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171700" w:rsidRDefault="00171700" w:rsidP="0017170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七、协议期限：</w:t>
      </w:r>
    </w:p>
    <w:p w:rsidR="00171700" w:rsidRDefault="00171700" w:rsidP="0017170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（以下无正文）</w:t>
      </w:r>
    </w:p>
    <w:p w:rsidR="00171700" w:rsidRDefault="00171700" w:rsidP="00171700">
      <w:pPr>
        <w:spacing w:line="276" w:lineRule="auto"/>
        <w:ind w:leftChars="-49" w:left="-35" w:rightChars="-174" w:right="-383" w:hangingChars="33" w:hanging="73"/>
        <w:rPr>
          <w:szCs w:val="21"/>
          <w:lang w:eastAsia="zh-CN"/>
        </w:rPr>
      </w:pPr>
    </w:p>
    <w:p w:rsidR="00171700" w:rsidRDefault="00171700" w:rsidP="00171700">
      <w:pPr>
        <w:spacing w:line="276" w:lineRule="auto"/>
        <w:ind w:rightChars="-174" w:right="-383"/>
        <w:rPr>
          <w:szCs w:val="21"/>
          <w:lang w:eastAsia="zh-CN"/>
        </w:rPr>
      </w:pPr>
    </w:p>
    <w:p w:rsidR="00171700" w:rsidRPr="00942B40" w:rsidRDefault="00171700" w:rsidP="00171700">
      <w:pPr>
        <w:spacing w:line="276" w:lineRule="auto"/>
        <w:ind w:leftChars="-64" w:rightChars="-174" w:right="-383" w:hangingChars="64" w:hanging="141"/>
        <w:rPr>
          <w:szCs w:val="21"/>
          <w:lang w:eastAsia="zh-CN"/>
        </w:rPr>
      </w:pPr>
      <w:r>
        <w:rPr>
          <w:rFonts w:hint="eastAsia"/>
          <w:szCs w:val="21"/>
          <w:lang w:eastAsia="zh-CN"/>
        </w:rPr>
        <w:t>甲方 (章)：</w:t>
      </w:r>
      <w:r w:rsidRPr="00D82D26">
        <w:rPr>
          <w:rFonts w:hint="eastAsia"/>
          <w:szCs w:val="21"/>
          <w:lang w:eastAsia="zh-CN"/>
        </w:rPr>
        <w:t>腾龙芳烃（漳州）有限公司</w:t>
      </w:r>
      <w:r w:rsidRPr="00D82D26">
        <w:rPr>
          <w:szCs w:val="21"/>
          <w:lang w:eastAsia="zh-CN"/>
        </w:rPr>
        <w:t xml:space="preserve">  </w:t>
      </w:r>
      <w:r>
        <w:rPr>
          <w:rFonts w:hint="eastAsia"/>
          <w:szCs w:val="21"/>
          <w:lang w:eastAsia="zh-CN"/>
        </w:rPr>
        <w:t xml:space="preserve">        </w:t>
      </w:r>
      <w:r w:rsidRPr="00942B40">
        <w:rPr>
          <w:rFonts w:hint="eastAsia"/>
          <w:szCs w:val="21"/>
          <w:lang w:eastAsia="zh-CN"/>
        </w:rPr>
        <w:t>乙方(章)：</w:t>
      </w:r>
      <w:r>
        <w:rPr>
          <w:rFonts w:hint="eastAsia"/>
          <w:szCs w:val="21"/>
          <w:lang w:eastAsia="zh-CN"/>
        </w:rPr>
        <w:t xml:space="preserve"> </w:t>
      </w:r>
    </w:p>
    <w:p w:rsidR="00171700" w:rsidRPr="00942B40" w:rsidRDefault="00171700" w:rsidP="00171700">
      <w:pPr>
        <w:spacing w:line="276" w:lineRule="auto"/>
        <w:ind w:leftChars="-49" w:left="-35" w:rightChars="-174" w:right="-383" w:hangingChars="33" w:hanging="73"/>
        <w:rPr>
          <w:szCs w:val="21"/>
          <w:lang w:eastAsia="zh-CN"/>
        </w:rPr>
      </w:pPr>
    </w:p>
    <w:p w:rsidR="00171700" w:rsidRPr="00942B40" w:rsidRDefault="00171700" w:rsidP="00171700">
      <w:pPr>
        <w:spacing w:line="276" w:lineRule="auto"/>
        <w:ind w:leftChars="-49" w:left="-35" w:rightChars="-174" w:right="-383" w:hangingChars="33" w:hanging="73"/>
        <w:rPr>
          <w:szCs w:val="21"/>
          <w:lang w:eastAsia="zh-CN"/>
        </w:rPr>
      </w:pPr>
      <w:r w:rsidRPr="00942B40">
        <w:rPr>
          <w:rFonts w:hint="eastAsia"/>
          <w:szCs w:val="21"/>
          <w:lang w:eastAsia="zh-CN"/>
        </w:rPr>
        <w:t>法人代表:                                     法人代表:</w:t>
      </w:r>
      <w:r w:rsidRPr="00942B40">
        <w:rPr>
          <w:rFonts w:hint="eastAsia"/>
          <w:lang w:eastAsia="zh-CN"/>
        </w:rPr>
        <w:t xml:space="preserve"> </w:t>
      </w:r>
      <w:r>
        <w:rPr>
          <w:rFonts w:hint="eastAsia"/>
          <w:szCs w:val="21"/>
          <w:lang w:eastAsia="zh-CN"/>
        </w:rPr>
        <w:t xml:space="preserve"> </w:t>
      </w:r>
    </w:p>
    <w:p w:rsidR="00171700" w:rsidRPr="00942B40" w:rsidRDefault="00171700" w:rsidP="00171700">
      <w:pPr>
        <w:spacing w:line="276" w:lineRule="auto"/>
        <w:ind w:leftChars="-49" w:left="-35" w:rightChars="-174" w:right="-383" w:hangingChars="33" w:hanging="73"/>
        <w:rPr>
          <w:szCs w:val="21"/>
          <w:lang w:eastAsia="zh-CN"/>
        </w:rPr>
      </w:pPr>
    </w:p>
    <w:p w:rsidR="00171700" w:rsidRDefault="00171700" w:rsidP="00171700">
      <w:pPr>
        <w:spacing w:line="276" w:lineRule="auto"/>
        <w:ind w:leftChars="-49" w:left="-35" w:rightChars="-174" w:right="-383" w:hangingChars="33" w:hanging="73"/>
        <w:rPr>
          <w:szCs w:val="21"/>
          <w:lang w:eastAsia="zh-CN"/>
        </w:rPr>
      </w:pPr>
      <w:r w:rsidRPr="00942B40">
        <w:rPr>
          <w:rFonts w:hint="eastAsia"/>
          <w:szCs w:val="21"/>
          <w:lang w:eastAsia="zh-CN"/>
        </w:rPr>
        <w:t>法人委托代理人 :                              法人委托代理人:</w:t>
      </w:r>
      <w:r w:rsidRPr="00942B40">
        <w:rPr>
          <w:rFonts w:hint="eastAsia"/>
        </w:rPr>
        <w:t xml:space="preserve"> </w:t>
      </w:r>
      <w:r>
        <w:rPr>
          <w:rFonts w:hint="eastAsia"/>
          <w:szCs w:val="21"/>
          <w:lang w:eastAsia="zh-CN"/>
        </w:rPr>
        <w:t xml:space="preserve"> </w:t>
      </w:r>
    </w:p>
    <w:p w:rsidR="00171700" w:rsidRDefault="00171700" w:rsidP="00171700">
      <w:pPr>
        <w:spacing w:line="276" w:lineRule="auto"/>
        <w:ind w:rightChars="-174" w:right="-383"/>
        <w:rPr>
          <w:szCs w:val="21"/>
          <w:lang w:eastAsia="zh-CN"/>
        </w:rPr>
      </w:pPr>
    </w:p>
    <w:p w:rsidR="00171700" w:rsidRPr="00171700" w:rsidRDefault="00171700" w:rsidP="00171700">
      <w:pPr>
        <w:spacing w:line="276" w:lineRule="auto"/>
        <w:ind w:leftChars="-49" w:left="-35" w:rightChars="-174" w:right="-383" w:hangingChars="33" w:hanging="73"/>
        <w:rPr>
          <w:szCs w:val="21"/>
          <w:lang w:eastAsia="zh-CN"/>
        </w:rPr>
      </w:pPr>
      <w:proofErr w:type="gramStart"/>
      <w:r>
        <w:rPr>
          <w:rFonts w:hint="eastAsia"/>
          <w:szCs w:val="21"/>
          <w:lang w:eastAsia="zh-CN"/>
        </w:rPr>
        <w:t>签定</w:t>
      </w:r>
      <w:proofErr w:type="gramEnd"/>
      <w:r>
        <w:rPr>
          <w:rFonts w:hint="eastAsia"/>
          <w:szCs w:val="21"/>
          <w:lang w:eastAsia="zh-CN"/>
        </w:rPr>
        <w:t>日期：</w:t>
      </w:r>
      <w:r>
        <w:rPr>
          <w:szCs w:val="21"/>
          <w:lang w:eastAsia="zh-CN"/>
        </w:rPr>
        <w:t>2023</w:t>
      </w:r>
      <w:r>
        <w:rPr>
          <w:rFonts w:hint="eastAsia"/>
          <w:szCs w:val="21"/>
          <w:lang w:eastAsia="zh-CN"/>
        </w:rPr>
        <w:t xml:space="preserve"> 年 </w:t>
      </w:r>
      <w:r>
        <w:rPr>
          <w:szCs w:val="21"/>
          <w:lang w:eastAsia="zh-CN"/>
        </w:rPr>
        <w:t xml:space="preserve">   </w:t>
      </w:r>
      <w:r>
        <w:rPr>
          <w:rFonts w:hint="eastAsia"/>
          <w:szCs w:val="21"/>
          <w:lang w:eastAsia="zh-CN"/>
        </w:rPr>
        <w:t xml:space="preserve">月 </w:t>
      </w:r>
      <w:r>
        <w:rPr>
          <w:szCs w:val="21"/>
          <w:lang w:eastAsia="zh-CN"/>
        </w:rPr>
        <w:t xml:space="preserve"> </w:t>
      </w:r>
      <w:r>
        <w:rPr>
          <w:rFonts w:hint="eastAsia"/>
          <w:szCs w:val="21"/>
          <w:lang w:eastAsia="zh-CN"/>
        </w:rPr>
        <w:t xml:space="preserve"> 日                  </w:t>
      </w:r>
      <w:r>
        <w:rPr>
          <w:szCs w:val="21"/>
          <w:lang w:eastAsia="zh-CN"/>
        </w:rPr>
        <w:t xml:space="preserve"> </w:t>
      </w:r>
      <w:r>
        <w:rPr>
          <w:rFonts w:hint="eastAsia"/>
          <w:szCs w:val="21"/>
          <w:lang w:eastAsia="zh-CN"/>
        </w:rPr>
        <w:t xml:space="preserve"> </w:t>
      </w:r>
      <w:r>
        <w:rPr>
          <w:szCs w:val="21"/>
          <w:lang w:eastAsia="zh-CN"/>
        </w:rPr>
        <w:t xml:space="preserve">2023 </w:t>
      </w:r>
      <w:r>
        <w:rPr>
          <w:rFonts w:hint="eastAsia"/>
          <w:szCs w:val="21"/>
          <w:lang w:eastAsia="zh-CN"/>
        </w:rPr>
        <w:t xml:space="preserve">年 </w:t>
      </w:r>
      <w:r>
        <w:rPr>
          <w:szCs w:val="21"/>
          <w:lang w:eastAsia="zh-CN"/>
        </w:rPr>
        <w:t xml:space="preserve"> </w:t>
      </w:r>
      <w:r>
        <w:rPr>
          <w:rFonts w:hint="eastAsia"/>
          <w:szCs w:val="21"/>
          <w:lang w:eastAsia="zh-CN"/>
        </w:rPr>
        <w:t xml:space="preserve"> 月 </w:t>
      </w:r>
      <w:r>
        <w:rPr>
          <w:szCs w:val="21"/>
          <w:lang w:eastAsia="zh-CN"/>
        </w:rPr>
        <w:t xml:space="preserve"> </w:t>
      </w:r>
      <w:r>
        <w:rPr>
          <w:rFonts w:hint="eastAsia"/>
          <w:szCs w:val="21"/>
          <w:lang w:eastAsia="zh-CN"/>
        </w:rPr>
        <w:t xml:space="preserve"> 日</w:t>
      </w:r>
      <w:r>
        <w:rPr>
          <w:b/>
          <w:bCs/>
          <w:sz w:val="24"/>
          <w:szCs w:val="24"/>
          <w:lang w:eastAsia="zh-CN"/>
        </w:rPr>
        <w:br w:type="page"/>
      </w:r>
    </w:p>
    <w:p w:rsidR="00914B83" w:rsidRDefault="00DA36C6">
      <w:pPr>
        <w:pStyle w:val="10"/>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A00867">
      <w:pPr>
        <w:pStyle w:val="aa"/>
        <w:jc w:val="center"/>
        <w:rPr>
          <w:rFonts w:ascii="微软雅黑" w:eastAsia="微软雅黑" w:hAnsi="微软雅黑"/>
          <w:b/>
          <w:sz w:val="44"/>
          <w:szCs w:val="44"/>
          <w:u w:val="single"/>
          <w:lang w:eastAsia="zh-CN"/>
        </w:rPr>
      </w:pPr>
      <w:r>
        <w:rPr>
          <w:rFonts w:ascii="微软雅黑" w:eastAsia="微软雅黑" w:hAnsi="微软雅黑"/>
          <w:sz w:val="44"/>
          <w:szCs w:val="44"/>
          <w:lang w:eastAsia="zh-CN"/>
        </w:rPr>
        <w:t>颗粒计数器检定</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AA0816">
        <w:rPr>
          <w:rFonts w:ascii="Times New Roman" w:hAnsi="Times New Roman"/>
          <w:b/>
          <w:bCs/>
          <w:w w:val="95"/>
          <w:sz w:val="32"/>
          <w:lang w:eastAsia="zh-CN"/>
        </w:rPr>
        <w:t>1</w:t>
      </w:r>
      <w:r w:rsidR="00564D46">
        <w:rPr>
          <w:rFonts w:ascii="Times New Roman" w:hAnsi="Times New Roman"/>
          <w:b/>
          <w:bCs/>
          <w:w w:val="95"/>
          <w:sz w:val="32"/>
          <w:lang w:eastAsia="zh-CN"/>
        </w:rPr>
        <w:t>2</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DE3490" w:rsidRPr="00DE3490" w:rsidRDefault="00DE3490" w:rsidP="00DE3490">
      <w:pPr>
        <w:pStyle w:val="10"/>
      </w:pPr>
      <w:bookmarkStart w:id="1" w:name="_GoBack"/>
      <w:bookmarkEnd w:id="1"/>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2B2204" w:rsidRDefault="002B2204">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B2204" w:rsidRDefault="002B2204">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B2204" w:rsidRDefault="002B2204">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B2204" w:rsidRDefault="002B2204">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B2204" w:rsidRDefault="002B2204">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B2204" w:rsidRDefault="002B2204">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B2204" w:rsidRDefault="002B2204">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2B2204" w:rsidRDefault="002B2204">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B2204" w:rsidRDefault="002B2204">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B2204" w:rsidRDefault="002B2204">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B2204" w:rsidRDefault="002B2204">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B2204" w:rsidRDefault="002B2204">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B2204" w:rsidRDefault="002B2204">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B2204" w:rsidRDefault="002B2204">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2B2204" w:rsidRPr="002B2204" w:rsidRDefault="002B2204" w:rsidP="002B2204">
      <w:pPr>
        <w:pStyle w:val="10"/>
      </w:pPr>
    </w:p>
    <w:p w:rsidR="00DE3490" w:rsidRPr="00DE3490" w:rsidRDefault="00DE3490" w:rsidP="00DE3490">
      <w:pPr>
        <w:pStyle w:val="10"/>
      </w:pPr>
    </w:p>
    <w:p w:rsidR="00914B83" w:rsidRDefault="00DA36C6" w:rsidP="00121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proofErr w:type="spellStart"/>
            <w:r>
              <w:rPr>
                <w:rFonts w:hint="eastAsia"/>
                <w:b/>
                <w:bCs/>
                <w:sz w:val="24"/>
              </w:rPr>
              <w:t>序号</w:t>
            </w:r>
            <w:proofErr w:type="spellEnd"/>
          </w:p>
        </w:tc>
        <w:tc>
          <w:tcPr>
            <w:tcW w:w="6023" w:type="dxa"/>
          </w:tcPr>
          <w:p w:rsidR="00914B83" w:rsidRDefault="00DA36C6">
            <w:pPr>
              <w:spacing w:line="500" w:lineRule="exact"/>
              <w:jc w:val="center"/>
              <w:rPr>
                <w:b/>
                <w:bCs/>
                <w:sz w:val="24"/>
              </w:rPr>
            </w:pPr>
            <w:proofErr w:type="spellStart"/>
            <w:r>
              <w:rPr>
                <w:rFonts w:hint="eastAsia"/>
                <w:b/>
                <w:bCs/>
                <w:sz w:val="24"/>
              </w:rPr>
              <w:t>内容</w:t>
            </w:r>
            <w:proofErr w:type="spellEnd"/>
          </w:p>
        </w:tc>
        <w:tc>
          <w:tcPr>
            <w:tcW w:w="1843" w:type="dxa"/>
          </w:tcPr>
          <w:p w:rsidR="00914B83" w:rsidRDefault="00DA36C6">
            <w:pPr>
              <w:spacing w:line="500" w:lineRule="exact"/>
              <w:jc w:val="center"/>
              <w:rPr>
                <w:b/>
                <w:bCs/>
                <w:sz w:val="24"/>
              </w:rPr>
            </w:pPr>
            <w:proofErr w:type="spellStart"/>
            <w:r>
              <w:rPr>
                <w:rFonts w:hint="eastAsia"/>
                <w:b/>
                <w:bCs/>
                <w:sz w:val="24"/>
              </w:rPr>
              <w:t>页码</w:t>
            </w:r>
            <w:proofErr w:type="spellEnd"/>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0"/>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0816"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A0816" w:rsidRDefault="00AA0816">
      <w:pPr>
        <w:widowControl/>
        <w:autoSpaceDE/>
        <w:autoSpaceDN/>
        <w:rPr>
          <w:rFonts w:ascii="Times New Roman" w:hAnsi="Times New Roman" w:cs="Times New Roman"/>
          <w:kern w:val="2"/>
          <w:sz w:val="24"/>
          <w:szCs w:val="24"/>
          <w:lang w:eastAsia="zh-CN"/>
        </w:rPr>
      </w:pPr>
      <w:r>
        <w:rPr>
          <w:rFonts w:ascii="Times New Roman" w:hAnsi="Times New Roman"/>
          <w:kern w:val="2"/>
          <w:sz w:val="24"/>
          <w:szCs w:val="24"/>
          <w:lang w:eastAsia="zh-CN"/>
        </w:rPr>
        <w:br w:type="page"/>
      </w:r>
    </w:p>
    <w:p w:rsidR="00AA0816" w:rsidRPr="00AA0816" w:rsidRDefault="00AA0816" w:rsidP="00AA0816">
      <w:pPr>
        <w:spacing w:line="500" w:lineRule="exact"/>
        <w:jc w:val="center"/>
        <w:rPr>
          <w:b/>
          <w:bCs/>
          <w:sz w:val="36"/>
          <w:szCs w:val="36"/>
          <w:lang w:eastAsia="zh-CN"/>
        </w:rPr>
      </w:pPr>
      <w:r w:rsidRPr="00AA0816">
        <w:rPr>
          <w:rFonts w:hint="eastAsia"/>
          <w:b/>
          <w:bCs/>
          <w:sz w:val="36"/>
          <w:szCs w:val="36"/>
          <w:lang w:eastAsia="zh-CN"/>
        </w:rPr>
        <w:lastRenderedPageBreak/>
        <w:t>法定代表人授权书</w:t>
      </w: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Pr="00AA0816" w:rsidRDefault="00AA0816" w:rsidP="00AA0816">
      <w:pPr>
        <w:spacing w:line="480" w:lineRule="exact"/>
        <w:ind w:left="284" w:right="121"/>
        <w:jc w:val="both"/>
        <w:rPr>
          <w:color w:val="000000"/>
          <w:sz w:val="24"/>
          <w:szCs w:val="24"/>
          <w:shd w:val="clear" w:color="auto" w:fill="FFFFFF"/>
          <w:lang w:eastAsia="zh-CN"/>
        </w:rPr>
      </w:pPr>
      <w:r w:rsidRPr="00AA0816">
        <w:rPr>
          <w:rFonts w:hint="eastAsia"/>
          <w:sz w:val="24"/>
          <w:szCs w:val="24"/>
          <w:lang w:eastAsia="zh-CN"/>
        </w:rPr>
        <w:t>本授权书声明：注册于</w:t>
      </w:r>
      <w:r w:rsidRPr="00AA0816">
        <w:rPr>
          <w:rFonts w:cs="Times New Roman" w:hint="eastAsia"/>
          <w:color w:val="00B050"/>
          <w:sz w:val="24"/>
          <w:szCs w:val="24"/>
          <w:u w:val="single"/>
          <w:lang w:eastAsia="zh-CN"/>
        </w:rPr>
        <w:t>注册地址</w:t>
      </w:r>
      <w:r w:rsidRPr="00AA0816">
        <w:rPr>
          <w:rFonts w:hint="eastAsia"/>
          <w:sz w:val="24"/>
          <w:szCs w:val="24"/>
          <w:lang w:eastAsia="zh-CN"/>
        </w:rPr>
        <w:t>的</w:t>
      </w:r>
      <w:r w:rsidRPr="00AA0816">
        <w:rPr>
          <w:rFonts w:cs="Times New Roman" w:hint="eastAsia"/>
          <w:color w:val="00B050"/>
          <w:sz w:val="24"/>
          <w:szCs w:val="24"/>
          <w:u w:val="single"/>
          <w:lang w:eastAsia="zh-CN"/>
        </w:rPr>
        <w:t>公司名称</w:t>
      </w:r>
      <w:r w:rsidRPr="00AA0816">
        <w:rPr>
          <w:rFonts w:hint="eastAsia"/>
          <w:sz w:val="24"/>
          <w:szCs w:val="24"/>
          <w:lang w:eastAsia="zh-CN"/>
        </w:rPr>
        <w:t>的在下方签字（或签章）的</w:t>
      </w:r>
      <w:r w:rsidRPr="00AA0816">
        <w:rPr>
          <w:rFonts w:cs="Times New Roman" w:hint="eastAsia"/>
          <w:color w:val="00B050"/>
          <w:sz w:val="24"/>
          <w:szCs w:val="24"/>
          <w:u w:val="single"/>
          <w:lang w:eastAsia="zh-CN"/>
        </w:rPr>
        <w:t>法人代表姓名</w:t>
      </w:r>
      <w:r w:rsidRPr="00AA0816">
        <w:rPr>
          <w:rFonts w:hint="eastAsia"/>
          <w:sz w:val="24"/>
          <w:szCs w:val="24"/>
          <w:lang w:eastAsia="zh-CN"/>
        </w:rPr>
        <w:t>代表本公司授权</w:t>
      </w:r>
      <w:r w:rsidRPr="00AA0816">
        <w:rPr>
          <w:rFonts w:cs="Times New Roman" w:hint="eastAsia"/>
          <w:color w:val="00B050"/>
          <w:sz w:val="24"/>
          <w:szCs w:val="24"/>
          <w:u w:val="single"/>
          <w:lang w:eastAsia="zh-CN"/>
        </w:rPr>
        <w:t>被授权代表人姓名、职务</w:t>
      </w:r>
      <w:r w:rsidRPr="00AA0816">
        <w:rPr>
          <w:rFonts w:hint="eastAsia"/>
          <w:sz w:val="24"/>
          <w:szCs w:val="24"/>
          <w:lang w:eastAsia="zh-CN"/>
        </w:rPr>
        <w:t xml:space="preserve">为本公司的合法代理人，就福建福海创石油化工有限公司 </w:t>
      </w:r>
      <w:r w:rsidRPr="00AA0816">
        <w:rPr>
          <w:rFonts w:hint="eastAsia"/>
          <w:sz w:val="24"/>
          <w:szCs w:val="24"/>
          <w:u w:val="single"/>
          <w:lang w:eastAsia="zh-CN"/>
        </w:rPr>
        <w:t xml:space="preserve">                  </w:t>
      </w:r>
      <w:r w:rsidRPr="00AA0816">
        <w:rPr>
          <w:rFonts w:hint="eastAsia"/>
          <w:sz w:val="24"/>
          <w:szCs w:val="24"/>
          <w:lang w:eastAsia="zh-CN"/>
        </w:rPr>
        <w:t>。公开自主比选，以本公司名义参与报价、合同执行并处理与之有关的其他事务，相关责任及后果由本公司承担。</w:t>
      </w:r>
    </w:p>
    <w:p w:rsidR="00AA0816" w:rsidRPr="00AA0816" w:rsidRDefault="00AA0816" w:rsidP="00AA0816">
      <w:pPr>
        <w:spacing w:line="580" w:lineRule="exact"/>
        <w:ind w:firstLineChars="200" w:firstLine="480"/>
        <w:rPr>
          <w:sz w:val="24"/>
          <w:szCs w:val="24"/>
          <w:lang w:eastAsia="zh-CN"/>
        </w:rPr>
      </w:pPr>
      <w:r w:rsidRPr="00AA0816">
        <w:rPr>
          <w:rFonts w:hint="eastAsia"/>
          <w:sz w:val="24"/>
          <w:szCs w:val="24"/>
          <w:lang w:eastAsia="zh-CN"/>
        </w:rPr>
        <w:t>本授权书于</w:t>
      </w:r>
      <w:r w:rsidRPr="00AA0816">
        <w:rPr>
          <w:rFonts w:cs="Times New Roman" w:hint="eastAsia"/>
          <w:color w:val="00B050"/>
          <w:sz w:val="24"/>
          <w:szCs w:val="24"/>
          <w:u w:val="single"/>
          <w:lang w:eastAsia="zh-CN"/>
        </w:rPr>
        <w:t>20</w:t>
      </w:r>
      <w:r w:rsidRPr="00AA0816">
        <w:rPr>
          <w:rFonts w:cs="Times New Roman"/>
          <w:color w:val="00B050"/>
          <w:sz w:val="24"/>
          <w:szCs w:val="24"/>
          <w:u w:val="single"/>
          <w:lang w:eastAsia="zh-CN"/>
        </w:rPr>
        <w:t>23</w:t>
      </w:r>
      <w:r w:rsidRPr="00AA0816">
        <w:rPr>
          <w:rFonts w:cs="Times New Roman" w:hint="eastAsia"/>
          <w:color w:val="00B050"/>
          <w:sz w:val="24"/>
          <w:szCs w:val="24"/>
          <w:u w:val="single"/>
          <w:lang w:eastAsia="zh-CN"/>
        </w:rPr>
        <w:t>年  月   日</w:t>
      </w:r>
      <w:r w:rsidRPr="00AA0816">
        <w:rPr>
          <w:rFonts w:hint="eastAsia"/>
          <w:sz w:val="24"/>
          <w:szCs w:val="24"/>
          <w:lang w:eastAsia="zh-CN"/>
        </w:rPr>
        <w:t>生效，本授权书有效期至此次报价，以及合同履行完毕时止。</w:t>
      </w:r>
    </w:p>
    <w:p w:rsidR="00AA0816" w:rsidRPr="00AA0816" w:rsidRDefault="00AA0816" w:rsidP="00AA0816">
      <w:pPr>
        <w:spacing w:line="580" w:lineRule="exact"/>
        <w:ind w:firstLineChars="200" w:firstLine="480"/>
        <w:rPr>
          <w:sz w:val="24"/>
          <w:szCs w:val="24"/>
          <w:lang w:eastAsia="zh-CN"/>
        </w:rPr>
      </w:pPr>
      <w:r w:rsidRPr="00AA0816">
        <w:rPr>
          <w:rFonts w:hint="eastAsia"/>
          <w:sz w:val="24"/>
          <w:szCs w:val="24"/>
          <w:lang w:eastAsia="zh-CN"/>
        </w:rPr>
        <w:t>特此声明。</w:t>
      </w:r>
    </w:p>
    <w:p w:rsidR="00AA0816" w:rsidRPr="00AA0816" w:rsidRDefault="00AA0816" w:rsidP="00AA0816">
      <w:pPr>
        <w:autoSpaceDE/>
        <w:autoSpaceDN/>
        <w:adjustRightInd w:val="0"/>
        <w:spacing w:line="480" w:lineRule="exact"/>
        <w:jc w:val="both"/>
        <w:textAlignment w:val="baseline"/>
        <w:rPr>
          <w:rFonts w:hAnsi="Calibri" w:cs="Times New Roman"/>
          <w:sz w:val="24"/>
          <w:szCs w:val="24"/>
          <w:lang w:eastAsia="zh-CN"/>
        </w:rPr>
      </w:pPr>
    </w:p>
    <w:p w:rsidR="00AA0816" w:rsidRPr="00AA0816" w:rsidRDefault="00AA0816" w:rsidP="00AA0816">
      <w:pPr>
        <w:spacing w:line="500" w:lineRule="exact"/>
        <w:rPr>
          <w:sz w:val="24"/>
          <w:szCs w:val="24"/>
          <w:lang w:eastAsia="zh-CN"/>
        </w:rPr>
      </w:pPr>
      <w:r w:rsidRPr="00AA0816">
        <w:rPr>
          <w:rFonts w:hint="eastAsia"/>
          <w:sz w:val="24"/>
          <w:szCs w:val="24"/>
          <w:lang w:eastAsia="zh-CN"/>
        </w:rPr>
        <w:t xml:space="preserve">    法人代表（签字）：</w:t>
      </w:r>
    </w:p>
    <w:p w:rsidR="00AA0816" w:rsidRPr="00AA0816" w:rsidRDefault="00AA0816" w:rsidP="00AA0816">
      <w:pPr>
        <w:spacing w:line="500" w:lineRule="exact"/>
        <w:rPr>
          <w:sz w:val="24"/>
          <w:szCs w:val="24"/>
          <w:lang w:eastAsia="zh-CN"/>
        </w:rPr>
      </w:pPr>
    </w:p>
    <w:p w:rsidR="00AA0816" w:rsidRPr="00AA0816" w:rsidRDefault="00AA0816" w:rsidP="00AA0816">
      <w:pPr>
        <w:spacing w:line="500" w:lineRule="exact"/>
        <w:rPr>
          <w:sz w:val="24"/>
          <w:szCs w:val="24"/>
          <w:lang w:eastAsia="zh-CN"/>
        </w:rPr>
      </w:pPr>
      <w:r w:rsidRPr="00AA0816">
        <w:rPr>
          <w:rFonts w:hint="eastAsia"/>
          <w:sz w:val="24"/>
          <w:szCs w:val="24"/>
          <w:lang w:eastAsia="zh-CN"/>
        </w:rPr>
        <w:t xml:space="preserve">    被授权代表签字：</w:t>
      </w:r>
    </w:p>
    <w:p w:rsidR="00AA0816" w:rsidRPr="00AA0816" w:rsidRDefault="00AA0816" w:rsidP="00AA0816">
      <w:pPr>
        <w:spacing w:line="500" w:lineRule="exact"/>
        <w:rPr>
          <w:sz w:val="2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center"/>
        <w:textAlignment w:val="baseline"/>
        <w:rPr>
          <w:rFonts w:hAnsi="Calibri" w:cs="Times New Roman"/>
          <w:color w:val="4E6127"/>
          <w:sz w:val="34"/>
          <w:lang w:eastAsia="zh-CN"/>
        </w:rPr>
      </w:pPr>
      <w:r w:rsidRPr="00AA0816">
        <w:rPr>
          <w:rFonts w:hAnsi="Calibri" w:cs="Times New Roman" w:hint="eastAsia"/>
          <w:sz w:val="24"/>
          <w:szCs w:val="24"/>
          <w:lang w:eastAsia="zh-CN"/>
        </w:rPr>
        <w:t xml:space="preserve">               单位名称：</w:t>
      </w:r>
      <w:r w:rsidRPr="00AA0816">
        <w:rPr>
          <w:rFonts w:cs="Times New Roman" w:hint="eastAsia"/>
          <w:color w:val="00B050"/>
          <w:kern w:val="2"/>
          <w:sz w:val="28"/>
          <w:szCs w:val="28"/>
          <w:lang w:eastAsia="zh-CN"/>
        </w:rPr>
        <w:t>（公章）</w:t>
      </w:r>
    </w:p>
    <w:p w:rsidR="00AA0816" w:rsidRPr="00AA0816" w:rsidRDefault="00AA0816" w:rsidP="00AA0816">
      <w:pPr>
        <w:autoSpaceDE/>
        <w:autoSpaceDN/>
        <w:adjustRightInd w:val="0"/>
        <w:spacing w:line="312" w:lineRule="atLeast"/>
        <w:jc w:val="center"/>
        <w:textAlignment w:val="baseline"/>
        <w:rPr>
          <w:rFonts w:hAnsi="Calibri" w:cs="Times New Roman"/>
          <w:color w:val="4E6127"/>
          <w:sz w:val="34"/>
          <w:lang w:eastAsia="zh-CN"/>
        </w:rPr>
      </w:pP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Default="00AA0816" w:rsidP="00AA0816">
      <w:pPr>
        <w:autoSpaceDE/>
        <w:autoSpaceDN/>
        <w:adjustRightInd w:val="0"/>
        <w:spacing w:line="312" w:lineRule="atLeast"/>
        <w:jc w:val="center"/>
        <w:textAlignment w:val="baseline"/>
        <w:rPr>
          <w:rFonts w:hAnsi="Calibri" w:cs="Times New Roman"/>
          <w:sz w:val="34"/>
          <w:lang w:eastAsia="zh-CN"/>
        </w:rPr>
      </w:pPr>
    </w:p>
    <w:p w:rsidR="002B2204" w:rsidRPr="002B2204" w:rsidRDefault="002B2204" w:rsidP="002B2204">
      <w:pPr>
        <w:pStyle w:val="10"/>
      </w:pP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Default="00AA0816" w:rsidP="00AA0816">
      <w:pPr>
        <w:spacing w:line="500" w:lineRule="exact"/>
        <w:rPr>
          <w:rFonts w:ascii="Times New Roman" w:hAnsi="Times New Roman" w:cs="Times New Roman"/>
          <w:kern w:val="2"/>
          <w:sz w:val="24"/>
          <w:szCs w:val="24"/>
          <w:lang w:eastAsia="zh-CN"/>
        </w:rPr>
      </w:pPr>
    </w:p>
    <w:p w:rsidR="00AA0816" w:rsidRDefault="00AA0816" w:rsidP="00AA0816">
      <w:pPr>
        <w:spacing w:line="500" w:lineRule="exact"/>
        <w:rPr>
          <w:rFonts w:ascii="Times New Roman" w:hAnsi="Times New Roman" w:cs="Times New Roman"/>
          <w:kern w:val="2"/>
          <w:sz w:val="24"/>
          <w:szCs w:val="24"/>
          <w:lang w:eastAsia="zh-CN"/>
        </w:rPr>
      </w:pPr>
    </w:p>
    <w:p w:rsidR="00914B83" w:rsidRDefault="00DA36C6" w:rsidP="00AA0816">
      <w:pPr>
        <w:spacing w:line="500" w:lineRule="exact"/>
        <w:jc w:val="center"/>
        <w:rPr>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AA0816" w:rsidRDefault="00AA0816" w:rsidP="00040A4D">
      <w:pPr>
        <w:pStyle w:val="10"/>
        <w:rPr>
          <w:b/>
          <w:bCs/>
          <w:sz w:val="24"/>
          <w:szCs w:val="24"/>
        </w:rPr>
      </w:pPr>
    </w:p>
    <w:p w:rsidR="00AA0816" w:rsidRDefault="00AA0816" w:rsidP="00040A4D">
      <w:pPr>
        <w:pStyle w:val="10"/>
        <w:rPr>
          <w:b/>
          <w:bCs/>
          <w:sz w:val="24"/>
          <w:szCs w:val="24"/>
        </w:rPr>
      </w:pPr>
    </w:p>
    <w:p w:rsidR="002B2204" w:rsidRDefault="002B2204" w:rsidP="00040A4D">
      <w:pPr>
        <w:pStyle w:val="10"/>
        <w:rPr>
          <w:b/>
          <w:bCs/>
          <w:sz w:val="24"/>
          <w:szCs w:val="24"/>
        </w:rPr>
      </w:pPr>
    </w:p>
    <w:p w:rsidR="00040A4D" w:rsidRDefault="00040A4D" w:rsidP="00040A4D">
      <w:pPr>
        <w:pStyle w:val="10"/>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A00867">
        <w:rPr>
          <w:rFonts w:asciiTheme="minorEastAsia" w:eastAsiaTheme="minorEastAsia" w:hAnsiTheme="minorEastAsia"/>
          <w:sz w:val="24"/>
          <w:szCs w:val="24"/>
          <w:u w:val="single"/>
          <w:lang w:eastAsia="zh-CN"/>
        </w:rPr>
        <w:t>颗粒计数器检定</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0F05A2" w:rsidRDefault="000F05A2" w:rsidP="00A20866">
      <w:pPr>
        <w:pStyle w:val="10"/>
        <w:spacing w:line="360" w:lineRule="auto"/>
        <w:ind w:firstLineChars="100" w:firstLine="240"/>
        <w:rPr>
          <w:rFonts w:asciiTheme="majorEastAsia" w:eastAsiaTheme="majorEastAsia" w:hAnsiTheme="majorEastAsia"/>
          <w:sz w:val="24"/>
          <w:szCs w:val="24"/>
        </w:rPr>
      </w:pPr>
    </w:p>
    <w:tbl>
      <w:tblPr>
        <w:tblW w:w="8926" w:type="dxa"/>
        <w:tblInd w:w="421" w:type="dxa"/>
        <w:tblLook w:val="04A0" w:firstRow="1" w:lastRow="0" w:firstColumn="1" w:lastColumn="0" w:noHBand="0" w:noVBand="1"/>
      </w:tblPr>
      <w:tblGrid>
        <w:gridCol w:w="704"/>
        <w:gridCol w:w="1985"/>
        <w:gridCol w:w="1559"/>
        <w:gridCol w:w="1276"/>
        <w:gridCol w:w="2268"/>
        <w:gridCol w:w="1134"/>
      </w:tblGrid>
      <w:tr w:rsidR="002B2204" w:rsidRPr="00D453A2" w:rsidTr="002B2204">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204" w:rsidRPr="00D453A2" w:rsidRDefault="002B2204" w:rsidP="002B2204">
            <w:pPr>
              <w:spacing w:line="400" w:lineRule="exact"/>
              <w:jc w:val="center"/>
              <w:rPr>
                <w:rFonts w:asciiTheme="minorEastAsia" w:eastAsiaTheme="minorEastAsia" w:hAnsiTheme="minorEastAsia"/>
                <w:color w:val="000000"/>
              </w:rPr>
            </w:pPr>
            <w:proofErr w:type="spellStart"/>
            <w:r w:rsidRPr="00D453A2">
              <w:rPr>
                <w:rFonts w:asciiTheme="minorEastAsia" w:eastAsiaTheme="minorEastAsia" w:hAnsiTheme="minorEastAsia" w:hint="eastAsia"/>
                <w:color w:val="000000"/>
              </w:rPr>
              <w:t>序号</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B2204" w:rsidRPr="00D453A2" w:rsidRDefault="002B2204" w:rsidP="002B2204">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服务</w:t>
            </w:r>
            <w:proofErr w:type="spellStart"/>
            <w:r>
              <w:rPr>
                <w:rFonts w:asciiTheme="minorEastAsia" w:eastAsiaTheme="minorEastAsia" w:hAnsiTheme="minorEastAsia" w:hint="eastAsia"/>
                <w:color w:val="000000"/>
              </w:rPr>
              <w:t>项目</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2204" w:rsidRPr="00D453A2" w:rsidRDefault="002B2204" w:rsidP="002B2204">
            <w:pPr>
              <w:spacing w:line="400" w:lineRule="exact"/>
              <w:jc w:val="center"/>
              <w:rPr>
                <w:rFonts w:asciiTheme="minorEastAsia" w:eastAsiaTheme="minorEastAsia" w:hAnsiTheme="minorEastAsia"/>
                <w:color w:val="000000"/>
              </w:rPr>
            </w:pPr>
            <w:proofErr w:type="spellStart"/>
            <w:r w:rsidRPr="00D453A2">
              <w:rPr>
                <w:rFonts w:asciiTheme="minorEastAsia" w:eastAsiaTheme="minorEastAsia" w:hAnsiTheme="minorEastAsia" w:hint="eastAsia"/>
                <w:color w:val="000000"/>
              </w:rPr>
              <w:t>型号规格</w:t>
            </w:r>
            <w:proofErr w:type="spellEnd"/>
          </w:p>
        </w:tc>
        <w:tc>
          <w:tcPr>
            <w:tcW w:w="1276" w:type="dxa"/>
            <w:tcBorders>
              <w:top w:val="single" w:sz="4" w:space="0" w:color="auto"/>
              <w:left w:val="nil"/>
              <w:bottom w:val="single" w:sz="4" w:space="0" w:color="auto"/>
              <w:right w:val="single" w:sz="4" w:space="0" w:color="auto"/>
            </w:tcBorders>
          </w:tcPr>
          <w:p w:rsidR="002B2204" w:rsidRDefault="002B2204" w:rsidP="002B2204">
            <w:pPr>
              <w:spacing w:line="400" w:lineRule="exact"/>
              <w:jc w:val="center"/>
              <w:rPr>
                <w:rFonts w:asciiTheme="minorEastAsia" w:eastAsiaTheme="minorEastAsia" w:hAnsiTheme="minorEastAsia"/>
                <w:color w:val="000000"/>
              </w:rPr>
            </w:pPr>
            <w:proofErr w:type="spellStart"/>
            <w:r>
              <w:rPr>
                <w:rFonts w:asciiTheme="minorEastAsia" w:eastAsiaTheme="minorEastAsia" w:hAnsiTheme="minorEastAsia"/>
                <w:color w:val="000000"/>
              </w:rPr>
              <w:t>数量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204" w:rsidRPr="00D453A2" w:rsidRDefault="002B2204" w:rsidP="002B2204">
            <w:pPr>
              <w:spacing w:line="400" w:lineRule="exact"/>
              <w:jc w:val="center"/>
              <w:rPr>
                <w:rFonts w:asciiTheme="minorEastAsia" w:eastAsiaTheme="minorEastAsia" w:hAnsiTheme="minorEastAsia"/>
                <w:color w:val="000000"/>
              </w:rPr>
            </w:pPr>
            <w:proofErr w:type="spellStart"/>
            <w:r>
              <w:rPr>
                <w:rFonts w:asciiTheme="minorEastAsia" w:eastAsiaTheme="minorEastAsia" w:hAnsiTheme="minorEastAsia"/>
                <w:color w:val="000000"/>
              </w:rPr>
              <w:t>含税单价</w:t>
            </w:r>
            <w:proofErr w:type="spellEnd"/>
            <w:r>
              <w:rPr>
                <w:rFonts w:asciiTheme="minorEastAsia" w:eastAsiaTheme="minorEastAsia" w:hAnsiTheme="minorEastAsia" w:hint="eastAsia"/>
                <w:color w:val="000000"/>
                <w:lang w:eastAsia="zh-CN"/>
              </w:rPr>
              <w:t>（元/年）</w:t>
            </w:r>
          </w:p>
        </w:tc>
        <w:tc>
          <w:tcPr>
            <w:tcW w:w="1134" w:type="dxa"/>
            <w:tcBorders>
              <w:top w:val="single" w:sz="4" w:space="0" w:color="auto"/>
              <w:left w:val="nil"/>
              <w:bottom w:val="single" w:sz="4" w:space="0" w:color="auto"/>
              <w:right w:val="single" w:sz="4" w:space="0" w:color="auto"/>
            </w:tcBorders>
            <w:shd w:val="clear" w:color="auto" w:fill="auto"/>
            <w:vAlign w:val="center"/>
          </w:tcPr>
          <w:p w:rsidR="002B2204" w:rsidRPr="00D453A2" w:rsidRDefault="002B2204" w:rsidP="002B2204">
            <w:pPr>
              <w:spacing w:line="400" w:lineRule="exact"/>
              <w:jc w:val="center"/>
              <w:rPr>
                <w:rFonts w:asciiTheme="minorEastAsia" w:eastAsiaTheme="minorEastAsia" w:hAnsiTheme="minorEastAsia"/>
                <w:color w:val="000000"/>
              </w:rPr>
            </w:pPr>
            <w:proofErr w:type="spellStart"/>
            <w:r w:rsidRPr="00D453A2">
              <w:rPr>
                <w:rFonts w:asciiTheme="minorEastAsia" w:eastAsiaTheme="minorEastAsia" w:hAnsiTheme="minorEastAsia" w:hint="eastAsia"/>
                <w:color w:val="000000"/>
              </w:rPr>
              <w:t>备注</w:t>
            </w:r>
            <w:proofErr w:type="spellEnd"/>
          </w:p>
        </w:tc>
      </w:tr>
      <w:tr w:rsidR="002B2204" w:rsidRPr="00D453A2" w:rsidTr="002B2204">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tcPr>
          <w:p w:rsidR="002B2204" w:rsidRPr="00D453A2" w:rsidRDefault="002B2204" w:rsidP="002B2204">
            <w:pPr>
              <w:widowControl/>
              <w:autoSpaceDE/>
              <w:autoSpaceDN/>
              <w:jc w:val="center"/>
              <w:rPr>
                <w:sz w:val="20"/>
                <w:szCs w:val="20"/>
                <w:lang w:eastAsia="zh-CN"/>
              </w:rPr>
            </w:pPr>
            <w:r>
              <w:rPr>
                <w:rFonts w:hint="eastAsia"/>
                <w:sz w:val="20"/>
                <w:szCs w:val="20"/>
                <w:lang w:eastAsia="zh-CN"/>
              </w:rPr>
              <w:t>1</w:t>
            </w:r>
          </w:p>
        </w:tc>
        <w:tc>
          <w:tcPr>
            <w:tcW w:w="1985" w:type="dxa"/>
            <w:tcBorders>
              <w:top w:val="nil"/>
              <w:left w:val="nil"/>
              <w:bottom w:val="single" w:sz="4" w:space="0" w:color="auto"/>
              <w:right w:val="single" w:sz="4" w:space="0" w:color="auto"/>
            </w:tcBorders>
            <w:shd w:val="clear" w:color="auto" w:fill="auto"/>
            <w:vAlign w:val="center"/>
          </w:tcPr>
          <w:p w:rsidR="002B2204" w:rsidRPr="00D453A2" w:rsidRDefault="002B2204" w:rsidP="002B2204">
            <w:pPr>
              <w:spacing w:line="400" w:lineRule="exact"/>
              <w:jc w:val="center"/>
              <w:rPr>
                <w:sz w:val="20"/>
                <w:szCs w:val="20"/>
                <w:lang w:eastAsia="zh-CN"/>
              </w:rPr>
            </w:pPr>
            <w:proofErr w:type="spellStart"/>
            <w:r w:rsidRPr="00AA0816">
              <w:rPr>
                <w:rFonts w:asciiTheme="minorEastAsia" w:eastAsiaTheme="minorEastAsia" w:hAnsiTheme="minorEastAsia" w:hint="eastAsia"/>
                <w:color w:val="000000"/>
              </w:rPr>
              <w:t>颗粒计数器</w:t>
            </w:r>
            <w:r>
              <w:rPr>
                <w:rFonts w:asciiTheme="minorEastAsia" w:eastAsiaTheme="minorEastAsia" w:hAnsiTheme="minorEastAsia" w:hint="eastAsia"/>
                <w:color w:val="000000"/>
              </w:rPr>
              <w:t>检定</w:t>
            </w:r>
            <w:proofErr w:type="spellEnd"/>
          </w:p>
        </w:tc>
        <w:tc>
          <w:tcPr>
            <w:tcW w:w="1559" w:type="dxa"/>
            <w:tcBorders>
              <w:top w:val="nil"/>
              <w:left w:val="nil"/>
              <w:bottom w:val="single" w:sz="4" w:space="0" w:color="auto"/>
              <w:right w:val="single" w:sz="4" w:space="0" w:color="auto"/>
            </w:tcBorders>
            <w:shd w:val="clear" w:color="auto" w:fill="auto"/>
            <w:vAlign w:val="center"/>
          </w:tcPr>
          <w:p w:rsidR="002B2204" w:rsidRPr="00D453A2" w:rsidRDefault="002B2204" w:rsidP="002B2204">
            <w:pPr>
              <w:widowControl/>
              <w:autoSpaceDE/>
              <w:autoSpaceDN/>
              <w:jc w:val="center"/>
              <w:rPr>
                <w:sz w:val="20"/>
                <w:szCs w:val="20"/>
                <w:lang w:eastAsia="zh-CN"/>
              </w:rPr>
            </w:pPr>
            <w:r w:rsidRPr="00AA0816">
              <w:rPr>
                <w:rFonts w:asciiTheme="minorEastAsia" w:eastAsiaTheme="minorEastAsia" w:hAnsiTheme="minorEastAsia"/>
                <w:color w:val="000000"/>
              </w:rPr>
              <w:t>SBSS-C</w:t>
            </w:r>
          </w:p>
        </w:tc>
        <w:tc>
          <w:tcPr>
            <w:tcW w:w="1276" w:type="dxa"/>
            <w:tcBorders>
              <w:top w:val="single" w:sz="4" w:space="0" w:color="auto"/>
              <w:left w:val="nil"/>
              <w:bottom w:val="single" w:sz="4" w:space="0" w:color="auto"/>
              <w:right w:val="single" w:sz="4" w:space="0" w:color="auto"/>
            </w:tcBorders>
            <w:vAlign w:val="center"/>
          </w:tcPr>
          <w:p w:rsidR="002B2204" w:rsidRPr="00D453A2" w:rsidRDefault="002B2204" w:rsidP="002B2204">
            <w:pPr>
              <w:widowControl/>
              <w:autoSpaceDE/>
              <w:autoSpaceDN/>
              <w:jc w:val="center"/>
              <w:rPr>
                <w:sz w:val="20"/>
                <w:szCs w:val="20"/>
                <w:lang w:eastAsia="zh-CN"/>
              </w:rPr>
            </w:pPr>
            <w:r w:rsidRPr="004B5622">
              <w:rPr>
                <w:rFonts w:asciiTheme="minorEastAsia" w:eastAsiaTheme="minorEastAsia" w:hAnsiTheme="minorEastAsia" w:hint="eastAsia"/>
                <w:color w:val="000000"/>
              </w:rPr>
              <w:t>1台</w:t>
            </w:r>
          </w:p>
        </w:tc>
        <w:tc>
          <w:tcPr>
            <w:tcW w:w="2268" w:type="dxa"/>
            <w:tcBorders>
              <w:top w:val="nil"/>
              <w:left w:val="single" w:sz="4" w:space="0" w:color="auto"/>
              <w:bottom w:val="single" w:sz="4" w:space="0" w:color="auto"/>
              <w:right w:val="single" w:sz="4" w:space="0" w:color="auto"/>
            </w:tcBorders>
            <w:shd w:val="clear" w:color="auto" w:fill="auto"/>
            <w:vAlign w:val="center"/>
          </w:tcPr>
          <w:p w:rsidR="002B2204" w:rsidRPr="00D453A2" w:rsidRDefault="002B2204" w:rsidP="002B2204">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2B2204" w:rsidRPr="00D453A2" w:rsidRDefault="002B2204" w:rsidP="002B2204">
            <w:pPr>
              <w:widowControl/>
              <w:autoSpaceDE/>
              <w:autoSpaceDN/>
              <w:rPr>
                <w:sz w:val="24"/>
                <w:szCs w:val="24"/>
                <w:lang w:eastAsia="zh-CN"/>
              </w:rPr>
            </w:pPr>
          </w:p>
        </w:tc>
      </w:tr>
      <w:tr w:rsidR="002B2204" w:rsidRPr="00D453A2" w:rsidTr="002B2204">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tcPr>
          <w:p w:rsidR="002B2204" w:rsidRDefault="002B2204" w:rsidP="002B2204">
            <w:pPr>
              <w:widowControl/>
              <w:autoSpaceDE/>
              <w:autoSpaceDN/>
              <w:jc w:val="center"/>
              <w:rPr>
                <w:sz w:val="20"/>
                <w:szCs w:val="20"/>
                <w:lang w:eastAsia="zh-CN"/>
              </w:rPr>
            </w:pPr>
            <w:r>
              <w:rPr>
                <w:rFonts w:hint="eastAsia"/>
                <w:sz w:val="20"/>
                <w:szCs w:val="20"/>
                <w:lang w:eastAsia="zh-CN"/>
              </w:rPr>
              <w:t>2</w:t>
            </w:r>
          </w:p>
        </w:tc>
        <w:tc>
          <w:tcPr>
            <w:tcW w:w="1985" w:type="dxa"/>
            <w:tcBorders>
              <w:top w:val="nil"/>
              <w:left w:val="nil"/>
              <w:bottom w:val="single" w:sz="4" w:space="0" w:color="auto"/>
              <w:right w:val="single" w:sz="4" w:space="0" w:color="auto"/>
            </w:tcBorders>
            <w:shd w:val="clear" w:color="auto" w:fill="auto"/>
            <w:vAlign w:val="center"/>
          </w:tcPr>
          <w:p w:rsidR="002B2204" w:rsidRPr="00AA0816" w:rsidRDefault="002B2204" w:rsidP="002B2204">
            <w:pPr>
              <w:spacing w:line="400" w:lineRule="exact"/>
              <w:jc w:val="center"/>
              <w:rPr>
                <w:rFonts w:asciiTheme="minorEastAsia" w:eastAsiaTheme="minorEastAsia" w:hAnsiTheme="minorEastAsia"/>
                <w:color w:val="000000"/>
              </w:rPr>
            </w:pPr>
            <w:proofErr w:type="spellStart"/>
            <w:r>
              <w:rPr>
                <w:rFonts w:asciiTheme="minorEastAsia" w:eastAsiaTheme="minorEastAsia" w:hAnsiTheme="minorEastAsia" w:hint="eastAsia"/>
                <w:color w:val="000000"/>
              </w:rPr>
              <w:t>上门服务费</w:t>
            </w:r>
            <w:proofErr w:type="spellEnd"/>
          </w:p>
        </w:tc>
        <w:tc>
          <w:tcPr>
            <w:tcW w:w="1559" w:type="dxa"/>
            <w:tcBorders>
              <w:top w:val="nil"/>
              <w:left w:val="nil"/>
              <w:bottom w:val="single" w:sz="4" w:space="0" w:color="auto"/>
              <w:right w:val="single" w:sz="4" w:space="0" w:color="auto"/>
            </w:tcBorders>
            <w:shd w:val="clear" w:color="auto" w:fill="auto"/>
            <w:vAlign w:val="center"/>
          </w:tcPr>
          <w:p w:rsidR="002B2204" w:rsidRPr="00AA0816" w:rsidRDefault="002B2204" w:rsidP="002B2204">
            <w:pPr>
              <w:widowControl/>
              <w:autoSpaceDE/>
              <w:autoSpaceDN/>
              <w:jc w:val="center"/>
              <w:rPr>
                <w:rFonts w:asciiTheme="minorEastAsia" w:eastAsiaTheme="minorEastAsia" w:hAnsiTheme="minorEastAsia"/>
                <w:color w:val="000000"/>
              </w:rPr>
            </w:pPr>
          </w:p>
        </w:tc>
        <w:tc>
          <w:tcPr>
            <w:tcW w:w="1276" w:type="dxa"/>
            <w:tcBorders>
              <w:top w:val="single" w:sz="4" w:space="0" w:color="auto"/>
              <w:left w:val="nil"/>
              <w:bottom w:val="single" w:sz="4" w:space="0" w:color="auto"/>
              <w:right w:val="single" w:sz="4" w:space="0" w:color="auto"/>
            </w:tcBorders>
            <w:vAlign w:val="center"/>
          </w:tcPr>
          <w:p w:rsidR="002B2204" w:rsidRPr="00D453A2" w:rsidRDefault="002B2204" w:rsidP="002B2204">
            <w:pPr>
              <w:widowControl/>
              <w:autoSpaceDE/>
              <w:autoSpaceDN/>
              <w:jc w:val="center"/>
              <w:rPr>
                <w:sz w:val="20"/>
                <w:szCs w:val="20"/>
                <w:lang w:eastAsia="zh-CN"/>
              </w:rPr>
            </w:pPr>
            <w:r w:rsidRPr="004B5622">
              <w:rPr>
                <w:rFonts w:asciiTheme="minorEastAsia" w:eastAsiaTheme="minorEastAsia" w:hAnsiTheme="minorEastAsia" w:hint="eastAsia"/>
                <w:color w:val="000000"/>
              </w:rPr>
              <w:t>1次</w:t>
            </w:r>
          </w:p>
        </w:tc>
        <w:tc>
          <w:tcPr>
            <w:tcW w:w="2268" w:type="dxa"/>
            <w:tcBorders>
              <w:top w:val="nil"/>
              <w:left w:val="single" w:sz="4" w:space="0" w:color="auto"/>
              <w:bottom w:val="single" w:sz="4" w:space="0" w:color="auto"/>
              <w:right w:val="single" w:sz="4" w:space="0" w:color="auto"/>
            </w:tcBorders>
            <w:shd w:val="clear" w:color="auto" w:fill="auto"/>
            <w:vAlign w:val="center"/>
          </w:tcPr>
          <w:p w:rsidR="002B2204" w:rsidRPr="00D453A2" w:rsidRDefault="002B2204" w:rsidP="002B2204">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2B2204" w:rsidRPr="00D453A2" w:rsidRDefault="002B2204" w:rsidP="002B2204">
            <w:pPr>
              <w:widowControl/>
              <w:autoSpaceDE/>
              <w:autoSpaceDN/>
              <w:rPr>
                <w:sz w:val="24"/>
                <w:szCs w:val="24"/>
                <w:lang w:eastAsia="zh-CN"/>
              </w:rPr>
            </w:pPr>
          </w:p>
        </w:tc>
      </w:tr>
      <w:tr w:rsidR="002B2204" w:rsidRPr="00D453A2" w:rsidTr="002B2204">
        <w:trPr>
          <w:trHeight w:val="402"/>
        </w:trPr>
        <w:tc>
          <w:tcPr>
            <w:tcW w:w="8926" w:type="dxa"/>
            <w:gridSpan w:val="6"/>
            <w:tcBorders>
              <w:top w:val="single" w:sz="4" w:space="0" w:color="auto"/>
              <w:left w:val="single" w:sz="4" w:space="0" w:color="auto"/>
              <w:bottom w:val="single" w:sz="4" w:space="0" w:color="auto"/>
              <w:right w:val="single" w:sz="4" w:space="0" w:color="auto"/>
            </w:tcBorders>
            <w:vAlign w:val="center"/>
          </w:tcPr>
          <w:p w:rsidR="002B2204" w:rsidRPr="002B2204" w:rsidRDefault="002B2204" w:rsidP="002B2204">
            <w:pPr>
              <w:widowControl/>
              <w:autoSpaceDE/>
              <w:autoSpaceDN/>
              <w:ind w:firstLineChars="2800" w:firstLine="6720"/>
              <w:jc w:val="center"/>
              <w:rPr>
                <w:sz w:val="24"/>
                <w:szCs w:val="24"/>
                <w:lang w:eastAsia="zh-CN"/>
              </w:rPr>
            </w:pPr>
            <w:r>
              <w:rPr>
                <w:rFonts w:hint="eastAsia"/>
                <w:sz w:val="24"/>
                <w:szCs w:val="24"/>
                <w:lang w:eastAsia="zh-CN"/>
              </w:rPr>
              <w:t xml:space="preserve">一年总价： </w:t>
            </w:r>
            <w:r>
              <w:rPr>
                <w:sz w:val="24"/>
                <w:szCs w:val="24"/>
                <w:lang w:eastAsia="zh-CN"/>
              </w:rPr>
              <w:t xml:space="preserve">  元</w:t>
            </w:r>
          </w:p>
        </w:tc>
      </w:tr>
    </w:tbl>
    <w:p w:rsidR="00076852" w:rsidRDefault="00076852" w:rsidP="00A20866">
      <w:pPr>
        <w:pStyle w:val="10"/>
        <w:spacing w:line="360" w:lineRule="auto"/>
        <w:ind w:firstLineChars="100" w:firstLine="240"/>
        <w:rPr>
          <w:rFonts w:asciiTheme="majorEastAsia" w:eastAsiaTheme="majorEastAsia" w:hAnsiTheme="majorEastAsia"/>
          <w:sz w:val="24"/>
          <w:szCs w:val="24"/>
        </w:rPr>
      </w:pPr>
    </w:p>
    <w:p w:rsidR="000F05A2" w:rsidRDefault="000F05A2" w:rsidP="00A20866">
      <w:pPr>
        <w:pStyle w:val="10"/>
        <w:spacing w:line="360" w:lineRule="auto"/>
        <w:ind w:firstLineChars="100" w:firstLine="240"/>
        <w:rPr>
          <w:rFonts w:asciiTheme="majorEastAsia" w:eastAsiaTheme="majorEastAsia" w:hAnsiTheme="majorEastAsia"/>
          <w:sz w:val="24"/>
          <w:szCs w:val="24"/>
        </w:rPr>
      </w:pPr>
    </w:p>
    <w:p w:rsidR="00904E3C" w:rsidRPr="00904E3C" w:rsidRDefault="00904E3C" w:rsidP="00076852">
      <w:pPr>
        <w:pStyle w:val="10"/>
        <w:spacing w:line="360" w:lineRule="auto"/>
        <w:ind w:firstLineChars="100" w:firstLine="240"/>
        <w:jc w:val="right"/>
        <w:rPr>
          <w:rFonts w:asciiTheme="majorEastAsia" w:eastAsiaTheme="majorEastAsia" w:hAnsiTheme="majorEastAsia"/>
          <w:sz w:val="24"/>
          <w:szCs w:val="24"/>
          <w:u w:val="single"/>
        </w:rPr>
      </w:pPr>
      <w:r>
        <w:rPr>
          <w:rFonts w:asciiTheme="majorEastAsia" w:eastAsiaTheme="majorEastAsia" w:hAnsiTheme="majorEastAsia"/>
          <w:sz w:val="24"/>
          <w:szCs w:val="24"/>
        </w:rPr>
        <w:t>本次</w:t>
      </w:r>
      <w:r w:rsidR="007A125B">
        <w:rPr>
          <w:rFonts w:asciiTheme="majorEastAsia" w:eastAsiaTheme="majorEastAsia" w:hAnsiTheme="majorEastAsia"/>
          <w:sz w:val="24"/>
          <w:szCs w:val="24"/>
        </w:rPr>
        <w:t>检定</w:t>
      </w:r>
      <w:r w:rsidR="002B2204">
        <w:rPr>
          <w:rFonts w:asciiTheme="majorEastAsia" w:eastAsiaTheme="majorEastAsia" w:hAnsiTheme="majorEastAsia"/>
          <w:sz w:val="24"/>
          <w:szCs w:val="24"/>
        </w:rPr>
        <w:t>两年</w:t>
      </w:r>
      <w:r>
        <w:rPr>
          <w:rFonts w:asciiTheme="majorEastAsia" w:eastAsiaTheme="majorEastAsia" w:hAnsiTheme="majorEastAsia"/>
          <w:sz w:val="24"/>
          <w:szCs w:val="24"/>
        </w:rPr>
        <w:t>共计</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p>
    <w:p w:rsidR="00FE2815" w:rsidRPr="001E0E26" w:rsidRDefault="00FE2815" w:rsidP="00076852">
      <w:pPr>
        <w:pStyle w:val="10"/>
        <w:spacing w:line="360" w:lineRule="auto"/>
        <w:ind w:firstLineChars="1200" w:firstLine="288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A20866" w:rsidRDefault="00FE2815" w:rsidP="00FE2815">
      <w:pPr>
        <w:spacing w:line="560" w:lineRule="exact"/>
        <w:ind w:firstLineChars="200" w:firstLine="480"/>
        <w:rPr>
          <w:rFonts w:asciiTheme="minorEastAsia" w:eastAsiaTheme="minorEastAsia" w:hAnsiTheme="minorEastAsia"/>
          <w:sz w:val="24"/>
          <w:szCs w:val="24"/>
          <w:lang w:eastAsia="zh-CN"/>
        </w:rPr>
      </w:pPr>
    </w:p>
    <w:p w:rsidR="00076852" w:rsidRDefault="00076852" w:rsidP="00FE2815">
      <w:pPr>
        <w:spacing w:line="560" w:lineRule="exact"/>
        <w:ind w:firstLineChars="900" w:firstLine="2160"/>
        <w:rPr>
          <w:rFonts w:asciiTheme="minorEastAsia" w:eastAsiaTheme="minorEastAsia" w:hAnsiTheme="minorEastAsia"/>
          <w:sz w:val="24"/>
          <w:szCs w:val="24"/>
          <w:lang w:eastAsia="zh-CN"/>
        </w:rPr>
      </w:pPr>
    </w:p>
    <w:p w:rsidR="00076852" w:rsidRDefault="0007685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956EFE" w:rsidRPr="00E13DDC" w:rsidRDefault="00FE2815" w:rsidP="00E13DDC">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sectPr w:rsidR="00956EFE" w:rsidRPr="00E13DDC" w:rsidSect="002B2204">
      <w:footerReference w:type="default" r:id="rId13"/>
      <w:pgSz w:w="11910" w:h="16840"/>
      <w:pgMar w:top="1500" w:right="1278" w:bottom="740" w:left="1134"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04D" w:rsidRDefault="0013004D">
      <w:r>
        <w:separator/>
      </w:r>
    </w:p>
  </w:endnote>
  <w:endnote w:type="continuationSeparator" w:id="0">
    <w:p w:rsidR="0013004D" w:rsidRDefault="0013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04" w:rsidRDefault="002B2204">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
                          </w:pPr>
                          <w:r>
                            <w:fldChar w:fldCharType="begin"/>
                          </w:r>
                          <w:r>
                            <w:instrText xml:space="preserve"> PAGE  \* MERGEFORMAT </w:instrText>
                          </w:r>
                          <w:r>
                            <w:fldChar w:fldCharType="separate"/>
                          </w:r>
                          <w:r w:rsidR="00564D46">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2B2204" w:rsidRDefault="002B2204">
                    <w:pPr>
                      <w:pStyle w:val="af"/>
                    </w:pPr>
                    <w:r>
                      <w:fldChar w:fldCharType="begin"/>
                    </w:r>
                    <w:r>
                      <w:instrText xml:space="preserve"> PAGE  \* MERGEFORMAT </w:instrText>
                    </w:r>
                    <w:r>
                      <w:fldChar w:fldCharType="separate"/>
                    </w:r>
                    <w:r w:rsidR="00564D46">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2B2204">
      <w:trPr>
        <w:trHeight w:val="151"/>
      </w:trPr>
      <w:tc>
        <w:tcPr>
          <w:tcW w:w="2250" w:type="pct"/>
          <w:tcBorders>
            <w:bottom w:val="single" w:sz="4" w:space="0" w:color="4F81BD" w:themeColor="accent1"/>
          </w:tcBorders>
        </w:tcPr>
        <w:p w:rsidR="002B2204" w:rsidRDefault="002B2204">
          <w:pPr>
            <w:pStyle w:val="af0"/>
            <w:rPr>
              <w:rFonts w:asciiTheme="majorHAnsi" w:eastAsiaTheme="majorEastAsia" w:hAnsiTheme="majorHAnsi" w:cstheme="majorBidi"/>
              <w:b/>
              <w:bCs/>
            </w:rPr>
          </w:pPr>
        </w:p>
      </w:tc>
      <w:tc>
        <w:tcPr>
          <w:tcW w:w="500" w:type="pct"/>
          <w:vMerge w:val="restart"/>
          <w:noWrap/>
          <w:vAlign w:val="center"/>
        </w:tcPr>
        <w:p w:rsidR="002B2204" w:rsidRDefault="002B2204">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e"/>
                                </w:pPr>
                                <w:r>
                                  <w:rPr>
                                    <w:rFonts w:asciiTheme="majorHAnsi" w:hAnsiTheme="majorHAnsi"/>
                                    <w:b/>
                                    <w:lang w:val="zh-CN"/>
                                  </w:rPr>
                                  <w:t xml:space="preserve"> </w:t>
                                </w:r>
                                <w:r>
                                  <w:fldChar w:fldCharType="begin"/>
                                </w:r>
                                <w:r>
                                  <w:instrText xml:space="preserve"> PAGE  \* MERGEFORMAT </w:instrText>
                                </w:r>
                                <w:r>
                                  <w:fldChar w:fldCharType="separate"/>
                                </w:r>
                                <w:r w:rsidR="00564D46" w:rsidRPr="00564D46">
                                  <w:rPr>
                                    <w:rFonts w:asciiTheme="majorHAnsi" w:hAnsiTheme="majorHAnsi"/>
                                    <w:b/>
                                    <w:noProof/>
                                    <w:lang w:val="zh-CN"/>
                                  </w:rPr>
                                  <w:t>6</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2B2204" w:rsidRDefault="002B2204">
                          <w:pPr>
                            <w:pStyle w:val="afe"/>
                          </w:pPr>
                          <w:r>
                            <w:rPr>
                              <w:rFonts w:asciiTheme="majorHAnsi" w:hAnsiTheme="majorHAnsi"/>
                              <w:b/>
                              <w:lang w:val="zh-CN"/>
                            </w:rPr>
                            <w:t xml:space="preserve"> </w:t>
                          </w:r>
                          <w:r>
                            <w:fldChar w:fldCharType="begin"/>
                          </w:r>
                          <w:r>
                            <w:instrText xml:space="preserve"> PAGE  \* MERGEFORMAT </w:instrText>
                          </w:r>
                          <w:r>
                            <w:fldChar w:fldCharType="separate"/>
                          </w:r>
                          <w:r w:rsidR="00564D46" w:rsidRPr="00564D46">
                            <w:rPr>
                              <w:rFonts w:asciiTheme="majorHAnsi" w:hAnsiTheme="majorHAnsi"/>
                              <w:b/>
                              <w:noProof/>
                              <w:lang w:val="zh-CN"/>
                            </w:rPr>
                            <w:t>6</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2B2204" w:rsidRDefault="002B2204">
          <w:pPr>
            <w:pStyle w:val="af0"/>
            <w:rPr>
              <w:rFonts w:asciiTheme="majorHAnsi" w:eastAsiaTheme="majorEastAsia" w:hAnsiTheme="majorHAnsi" w:cstheme="majorBidi"/>
              <w:b/>
              <w:bCs/>
            </w:rPr>
          </w:pPr>
        </w:p>
      </w:tc>
    </w:tr>
    <w:tr w:rsidR="002B2204">
      <w:trPr>
        <w:trHeight w:val="150"/>
      </w:trPr>
      <w:tc>
        <w:tcPr>
          <w:tcW w:w="2250" w:type="pct"/>
          <w:tcBorders>
            <w:top w:val="single" w:sz="4" w:space="0" w:color="4F81BD" w:themeColor="accent1"/>
          </w:tcBorders>
        </w:tcPr>
        <w:p w:rsidR="002B2204" w:rsidRDefault="002B2204">
          <w:pPr>
            <w:pStyle w:val="af0"/>
            <w:rPr>
              <w:rFonts w:asciiTheme="majorHAnsi" w:eastAsiaTheme="majorEastAsia" w:hAnsiTheme="majorHAnsi" w:cstheme="majorBidi"/>
              <w:b/>
              <w:bCs/>
            </w:rPr>
          </w:pPr>
        </w:p>
      </w:tc>
      <w:tc>
        <w:tcPr>
          <w:tcW w:w="500" w:type="pct"/>
          <w:vMerge/>
        </w:tcPr>
        <w:p w:rsidR="002B2204" w:rsidRDefault="002B2204">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2B2204" w:rsidRDefault="002B2204">
          <w:pPr>
            <w:pStyle w:val="af0"/>
            <w:rPr>
              <w:rFonts w:asciiTheme="majorHAnsi" w:eastAsiaTheme="majorEastAsia" w:hAnsiTheme="majorHAnsi" w:cstheme="majorBidi"/>
              <w:b/>
              <w:bCs/>
            </w:rPr>
          </w:pPr>
        </w:p>
      </w:tc>
    </w:tr>
  </w:tbl>
  <w:p w:rsidR="002B2204" w:rsidRDefault="002B2204">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04" w:rsidRDefault="002B2204">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
                          </w:pPr>
                          <w:r>
                            <w:fldChar w:fldCharType="begin"/>
                          </w:r>
                          <w:r>
                            <w:instrText xml:space="preserve"> PAGE  \* MERGEFORMAT </w:instrText>
                          </w:r>
                          <w:r>
                            <w:fldChar w:fldCharType="separate"/>
                          </w:r>
                          <w:r w:rsidR="00564D46">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2B2204" w:rsidRDefault="002B2204">
                    <w:pPr>
                      <w:pStyle w:val="af"/>
                    </w:pPr>
                    <w:r>
                      <w:fldChar w:fldCharType="begin"/>
                    </w:r>
                    <w:r>
                      <w:instrText xml:space="preserve"> PAGE  \* MERGEFORMAT </w:instrText>
                    </w:r>
                    <w:r>
                      <w:fldChar w:fldCharType="separate"/>
                    </w:r>
                    <w:r w:rsidR="00564D46">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2B2204" w:rsidRDefault="002B2204">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04" w:rsidRDefault="002B2204">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
                          </w:pPr>
                          <w:r>
                            <w:fldChar w:fldCharType="begin"/>
                          </w:r>
                          <w:r>
                            <w:instrText xml:space="preserve"> PAGE  \* MERGEFORMAT </w:instrText>
                          </w:r>
                          <w:r>
                            <w:fldChar w:fldCharType="separate"/>
                          </w:r>
                          <w:r w:rsidR="00564D46">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2B2204" w:rsidRDefault="002B2204">
                    <w:pPr>
                      <w:pStyle w:val="af"/>
                    </w:pPr>
                    <w:r>
                      <w:fldChar w:fldCharType="begin"/>
                    </w:r>
                    <w:r>
                      <w:instrText xml:space="preserve"> PAGE  \* MERGEFORMAT </w:instrText>
                    </w:r>
                    <w:r>
                      <w:fldChar w:fldCharType="separate"/>
                    </w:r>
                    <w:r w:rsidR="00564D46">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2B2204" w:rsidRDefault="002B2204">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04" w:rsidRDefault="002B2204">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
                          </w:pPr>
                          <w:r>
                            <w:fldChar w:fldCharType="begin"/>
                          </w:r>
                          <w:r>
                            <w:instrText xml:space="preserve"> PAGE  \* MERGEFORMAT </w:instrText>
                          </w:r>
                          <w:r>
                            <w:fldChar w:fldCharType="separate"/>
                          </w:r>
                          <w:r w:rsidR="00564D46">
                            <w:rPr>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2B2204" w:rsidRDefault="002B2204">
                    <w:pPr>
                      <w:pStyle w:val="af"/>
                    </w:pPr>
                    <w:r>
                      <w:fldChar w:fldCharType="begin"/>
                    </w:r>
                    <w:r>
                      <w:instrText xml:space="preserve"> PAGE  \* MERGEFORMAT </w:instrText>
                    </w:r>
                    <w:r>
                      <w:fldChar w:fldCharType="separate"/>
                    </w:r>
                    <w:r w:rsidR="00564D46">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04D" w:rsidRDefault="0013004D">
      <w:r>
        <w:separator/>
      </w:r>
    </w:p>
  </w:footnote>
  <w:footnote w:type="continuationSeparator" w:id="0">
    <w:p w:rsidR="0013004D" w:rsidRDefault="00130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2B86DC3C"/>
    <w:multiLevelType w:val="singleLevel"/>
    <w:tmpl w:val="2B86DC3C"/>
    <w:lvl w:ilvl="0">
      <w:start w:val="1"/>
      <w:numFmt w:val="decimal"/>
      <w:suff w:val="nothing"/>
      <w:lvlText w:val="%1、"/>
      <w:lvlJc w:val="left"/>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1"/>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9"/>
  </w:num>
  <w:num w:numId="2">
    <w:abstractNumId w:val="3"/>
  </w:num>
  <w:num w:numId="3">
    <w:abstractNumId w:val="5"/>
  </w:num>
  <w:num w:numId="4">
    <w:abstractNumId w:val="6"/>
  </w:num>
  <w:num w:numId="5">
    <w:abstractNumId w:val="7"/>
  </w:num>
  <w:num w:numId="6">
    <w:abstractNumId w:val="8"/>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279"/>
    <w:rsid w:val="00004C5E"/>
    <w:rsid w:val="000063E0"/>
    <w:rsid w:val="0001663C"/>
    <w:rsid w:val="00025717"/>
    <w:rsid w:val="000277D1"/>
    <w:rsid w:val="000367ED"/>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852"/>
    <w:rsid w:val="00076A28"/>
    <w:rsid w:val="00081E9A"/>
    <w:rsid w:val="000827F5"/>
    <w:rsid w:val="00085CA2"/>
    <w:rsid w:val="00092243"/>
    <w:rsid w:val="0009391B"/>
    <w:rsid w:val="0009500D"/>
    <w:rsid w:val="000962C0"/>
    <w:rsid w:val="00096BA9"/>
    <w:rsid w:val="0009743E"/>
    <w:rsid w:val="000A14F3"/>
    <w:rsid w:val="000A1C86"/>
    <w:rsid w:val="000A6182"/>
    <w:rsid w:val="000B0914"/>
    <w:rsid w:val="000B181E"/>
    <w:rsid w:val="000B1878"/>
    <w:rsid w:val="000B1EE2"/>
    <w:rsid w:val="000C57EB"/>
    <w:rsid w:val="000C629C"/>
    <w:rsid w:val="000D0B17"/>
    <w:rsid w:val="000D19FE"/>
    <w:rsid w:val="000D1AB8"/>
    <w:rsid w:val="000D35CF"/>
    <w:rsid w:val="000D51F3"/>
    <w:rsid w:val="000E1B21"/>
    <w:rsid w:val="000E3C2F"/>
    <w:rsid w:val="000E505B"/>
    <w:rsid w:val="000F05A2"/>
    <w:rsid w:val="000F116F"/>
    <w:rsid w:val="000F15E9"/>
    <w:rsid w:val="000F27AD"/>
    <w:rsid w:val="000F374D"/>
    <w:rsid w:val="000F39C1"/>
    <w:rsid w:val="000F4255"/>
    <w:rsid w:val="00101100"/>
    <w:rsid w:val="0010171A"/>
    <w:rsid w:val="0010450D"/>
    <w:rsid w:val="00104D36"/>
    <w:rsid w:val="0011079D"/>
    <w:rsid w:val="00111D19"/>
    <w:rsid w:val="001150C5"/>
    <w:rsid w:val="001211A2"/>
    <w:rsid w:val="00121A00"/>
    <w:rsid w:val="00122E24"/>
    <w:rsid w:val="00123574"/>
    <w:rsid w:val="0012681B"/>
    <w:rsid w:val="00127CD8"/>
    <w:rsid w:val="0013004D"/>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1700"/>
    <w:rsid w:val="00177E03"/>
    <w:rsid w:val="00180851"/>
    <w:rsid w:val="0018116F"/>
    <w:rsid w:val="00181DF4"/>
    <w:rsid w:val="00182B0E"/>
    <w:rsid w:val="00185C58"/>
    <w:rsid w:val="001861E4"/>
    <w:rsid w:val="00192465"/>
    <w:rsid w:val="00193470"/>
    <w:rsid w:val="00193817"/>
    <w:rsid w:val="00195D79"/>
    <w:rsid w:val="001969FD"/>
    <w:rsid w:val="00197B75"/>
    <w:rsid w:val="001A05A9"/>
    <w:rsid w:val="001A6EE7"/>
    <w:rsid w:val="001A701E"/>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4EE"/>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204"/>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2F7D9F"/>
    <w:rsid w:val="00304540"/>
    <w:rsid w:val="003053B9"/>
    <w:rsid w:val="003078C9"/>
    <w:rsid w:val="003102D1"/>
    <w:rsid w:val="003153A4"/>
    <w:rsid w:val="003221F4"/>
    <w:rsid w:val="00322502"/>
    <w:rsid w:val="00322549"/>
    <w:rsid w:val="00324D56"/>
    <w:rsid w:val="00331810"/>
    <w:rsid w:val="0033277A"/>
    <w:rsid w:val="003344D9"/>
    <w:rsid w:val="003377F5"/>
    <w:rsid w:val="00342B24"/>
    <w:rsid w:val="003456D2"/>
    <w:rsid w:val="00347C37"/>
    <w:rsid w:val="00350BD1"/>
    <w:rsid w:val="003603CD"/>
    <w:rsid w:val="00360DCA"/>
    <w:rsid w:val="00361648"/>
    <w:rsid w:val="003635DF"/>
    <w:rsid w:val="003636DC"/>
    <w:rsid w:val="00364D07"/>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A7C13"/>
    <w:rsid w:val="003B3C4F"/>
    <w:rsid w:val="003B3F6B"/>
    <w:rsid w:val="003B4E5A"/>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45A9"/>
    <w:rsid w:val="00405092"/>
    <w:rsid w:val="00410C69"/>
    <w:rsid w:val="004114E4"/>
    <w:rsid w:val="00411A28"/>
    <w:rsid w:val="00413501"/>
    <w:rsid w:val="004165E8"/>
    <w:rsid w:val="00420DB7"/>
    <w:rsid w:val="00422C93"/>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5D7"/>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B5622"/>
    <w:rsid w:val="004C16AE"/>
    <w:rsid w:val="004C4B54"/>
    <w:rsid w:val="004D367C"/>
    <w:rsid w:val="004D36B2"/>
    <w:rsid w:val="004D6171"/>
    <w:rsid w:val="004D6A19"/>
    <w:rsid w:val="004E393E"/>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5E59"/>
    <w:rsid w:val="0056290C"/>
    <w:rsid w:val="00563838"/>
    <w:rsid w:val="00564D46"/>
    <w:rsid w:val="00565CF8"/>
    <w:rsid w:val="0057402C"/>
    <w:rsid w:val="0057705C"/>
    <w:rsid w:val="00580C78"/>
    <w:rsid w:val="0058180E"/>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7A"/>
    <w:rsid w:val="005F32BA"/>
    <w:rsid w:val="005F4647"/>
    <w:rsid w:val="005F4BA4"/>
    <w:rsid w:val="00600E34"/>
    <w:rsid w:val="00602A86"/>
    <w:rsid w:val="00602E21"/>
    <w:rsid w:val="00603968"/>
    <w:rsid w:val="00605E48"/>
    <w:rsid w:val="00606A94"/>
    <w:rsid w:val="00613503"/>
    <w:rsid w:val="00614880"/>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4A1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2AFA"/>
    <w:rsid w:val="007835A6"/>
    <w:rsid w:val="00783DB3"/>
    <w:rsid w:val="007852EA"/>
    <w:rsid w:val="00786BE0"/>
    <w:rsid w:val="00794F72"/>
    <w:rsid w:val="00795740"/>
    <w:rsid w:val="00795E53"/>
    <w:rsid w:val="007A03D6"/>
    <w:rsid w:val="007A125B"/>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515"/>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54EA"/>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97382"/>
    <w:rsid w:val="009A5EA2"/>
    <w:rsid w:val="009A68DB"/>
    <w:rsid w:val="009A6FD0"/>
    <w:rsid w:val="009B054A"/>
    <w:rsid w:val="009B0A2E"/>
    <w:rsid w:val="009B2DE5"/>
    <w:rsid w:val="009B34B8"/>
    <w:rsid w:val="009B4C5A"/>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715A"/>
    <w:rsid w:val="00A00867"/>
    <w:rsid w:val="00A00E59"/>
    <w:rsid w:val="00A014D1"/>
    <w:rsid w:val="00A149E5"/>
    <w:rsid w:val="00A14B46"/>
    <w:rsid w:val="00A153FC"/>
    <w:rsid w:val="00A20866"/>
    <w:rsid w:val="00A20F0C"/>
    <w:rsid w:val="00A23C32"/>
    <w:rsid w:val="00A248D4"/>
    <w:rsid w:val="00A2542D"/>
    <w:rsid w:val="00A2731A"/>
    <w:rsid w:val="00A278C3"/>
    <w:rsid w:val="00A278D7"/>
    <w:rsid w:val="00A3014A"/>
    <w:rsid w:val="00A3178F"/>
    <w:rsid w:val="00A330FA"/>
    <w:rsid w:val="00A35FAB"/>
    <w:rsid w:val="00A37693"/>
    <w:rsid w:val="00A43070"/>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0816"/>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3705"/>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A6F76"/>
    <w:rsid w:val="00CB2E01"/>
    <w:rsid w:val="00CB3440"/>
    <w:rsid w:val="00CB496C"/>
    <w:rsid w:val="00CB5372"/>
    <w:rsid w:val="00CB658D"/>
    <w:rsid w:val="00CB65E8"/>
    <w:rsid w:val="00CB7214"/>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2F91"/>
    <w:rsid w:val="00D4446E"/>
    <w:rsid w:val="00D44FE8"/>
    <w:rsid w:val="00D451CA"/>
    <w:rsid w:val="00D453A2"/>
    <w:rsid w:val="00D463C4"/>
    <w:rsid w:val="00D4666F"/>
    <w:rsid w:val="00D503C3"/>
    <w:rsid w:val="00D5281B"/>
    <w:rsid w:val="00D54712"/>
    <w:rsid w:val="00D54A67"/>
    <w:rsid w:val="00D54FEA"/>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C567A"/>
    <w:rsid w:val="00DD20DC"/>
    <w:rsid w:val="00DD3B90"/>
    <w:rsid w:val="00DD56C2"/>
    <w:rsid w:val="00DD7548"/>
    <w:rsid w:val="00DE3490"/>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3D34"/>
    <w:rsid w:val="00E13DDC"/>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4B59"/>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0059"/>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35ED"/>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0">
    <w:name w:val="heading 2"/>
    <w:basedOn w:val="a1"/>
    <w:next w:val="a1"/>
    <w:link w:val="2Char"/>
    <w:qFormat/>
    <w:pPr>
      <w:ind w:left="629"/>
      <w:outlineLvl w:val="1"/>
    </w:pPr>
    <w:rPr>
      <w:b/>
      <w:bCs/>
      <w:sz w:val="24"/>
      <w:szCs w:val="24"/>
    </w:rPr>
  </w:style>
  <w:style w:type="paragraph" w:styleId="3">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0"/>
    <w:qFormat/>
    <w:rPr>
      <w:rFonts w:ascii="宋体" w:hAnsi="宋体" w:cs="宋体"/>
      <w:b/>
      <w:bCs/>
      <w:sz w:val="24"/>
      <w:szCs w:val="24"/>
      <w:lang w:eastAsia="en-US"/>
    </w:rPr>
  </w:style>
  <w:style w:type="character" w:customStyle="1" w:styleId="3Char">
    <w:name w:val="标题 3 Char"/>
    <w:basedOn w:val="a3"/>
    <w:link w:val="3"/>
    <w:qFormat/>
    <w:rPr>
      <w:b/>
      <w:bCs/>
      <w:kern w:val="2"/>
      <w:sz w:val="32"/>
      <w:szCs w:val="32"/>
    </w:rPr>
  </w:style>
  <w:style w:type="character" w:customStyle="1" w:styleId="4Char">
    <w:name w:val="标题 4 Char"/>
    <w:basedOn w:val="a3"/>
    <w:link w:val="4"/>
    <w:qFormat/>
    <w:rPr>
      <w:b/>
      <w:kern w:val="2"/>
      <w:sz w:val="24"/>
      <w:szCs w:val="24"/>
    </w:rPr>
  </w:style>
  <w:style w:type="character" w:customStyle="1" w:styleId="5Char">
    <w:name w:val="标题 5 Char"/>
    <w:basedOn w:val="a3"/>
    <w:link w:val="5"/>
    <w:qFormat/>
    <w:rPr>
      <w:b/>
      <w:bCs/>
      <w:kern w:val="2"/>
      <w:sz w:val="28"/>
      <w:szCs w:val="28"/>
    </w:rPr>
  </w:style>
  <w:style w:type="character" w:customStyle="1" w:styleId="6Char">
    <w:name w:val="标题 6 Char"/>
    <w:basedOn w:val="a3"/>
    <w:link w:val="6"/>
    <w:qFormat/>
    <w:rPr>
      <w:b/>
      <w:sz w:val="24"/>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Pr>
      <w:rFonts w:ascii="宋体"/>
      <w:sz w:val="28"/>
      <w:shd w:val="clear" w:color="auto" w:fill="000080"/>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uiPriority w:val="99"/>
    <w:qFormat/>
    <w:rPr>
      <w:kern w:val="2"/>
      <w:sz w:val="21"/>
    </w:rPr>
  </w:style>
  <w:style w:type="paragraph" w:styleId="30">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0"/>
    <w:qFormat/>
    <w:rPr>
      <w:color w:val="0000FF"/>
      <w:kern w:val="2"/>
      <w:sz w:val="24"/>
      <w:szCs w:val="24"/>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qFormat/>
    <w:rPr>
      <w:b/>
      <w:kern w:val="2"/>
      <w:sz w:val="21"/>
    </w:rPr>
  </w:style>
  <w:style w:type="paragraph" w:styleId="aa">
    <w:name w:val="Body Text"/>
    <w:basedOn w:val="a1"/>
    <w:link w:val="Char10"/>
    <w:uiPriority w:val="1"/>
    <w:qFormat/>
    <w:rPr>
      <w:sz w:val="24"/>
      <w:szCs w:val="24"/>
    </w:rPr>
  </w:style>
  <w:style w:type="character" w:customStyle="1" w:styleId="Char10">
    <w:name w:val="正文文本 Char1"/>
    <w:basedOn w:val="a3"/>
    <w:link w:val="aa"/>
    <w:qFormat/>
    <w:rPr>
      <w:rFonts w:ascii="宋体" w:hAnsi="宋体" w:cs="宋体"/>
      <w:sz w:val="24"/>
      <w:szCs w:val="24"/>
      <w:lang w:eastAsia="en-US"/>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3"/>
    <w:link w:val="ab"/>
    <w:qFormat/>
    <w:rPr>
      <w:i/>
      <w:iCs/>
      <w:kern w:val="2"/>
      <w:sz w:val="21"/>
    </w:rPr>
  </w:style>
  <w:style w:type="paragraph" w:styleId="21">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character" w:customStyle="1" w:styleId="Char4">
    <w:name w:val="纯文本 Char"/>
    <w:basedOn w:val="a3"/>
    <w:link w:val="ac"/>
    <w:qFormat/>
    <w:rPr>
      <w:rFonts w:ascii="宋体" w:hAnsi="Courier New" w:cs="Courier New"/>
      <w:sz w:val="22"/>
      <w:szCs w:val="21"/>
      <w:lang w:eastAsia="en-US"/>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3"/>
    <w:link w:val="ad"/>
    <w:uiPriority w:val="99"/>
    <w:qFormat/>
    <w:rPr>
      <w:kern w:val="2"/>
      <w:sz w:val="21"/>
      <w:szCs w:val="24"/>
    </w:rPr>
  </w:style>
  <w:style w:type="paragraph" w:styleId="22">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2"/>
    <w:qFormat/>
    <w:rPr>
      <w:rFonts w:ascii="宋体" w:hAnsi="宋体"/>
      <w:iCs/>
      <w:kern w:val="2"/>
      <w:sz w:val="24"/>
      <w:szCs w:val="24"/>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3"/>
    <w:link w:val="ae"/>
    <w:uiPriority w:val="99"/>
    <w:qFormat/>
    <w:rPr>
      <w:kern w:val="2"/>
      <w:sz w:val="18"/>
      <w:szCs w:val="18"/>
    </w:rPr>
  </w:style>
  <w:style w:type="paragraph" w:styleId="af">
    <w:name w:val="footer"/>
    <w:basedOn w:val="a1"/>
    <w:link w:val="Char7"/>
    <w:uiPriority w:val="99"/>
    <w:qFormat/>
    <w:pPr>
      <w:tabs>
        <w:tab w:val="center" w:pos="4153"/>
        <w:tab w:val="right" w:pos="8306"/>
      </w:tabs>
      <w:snapToGrid w:val="0"/>
    </w:pPr>
    <w:rPr>
      <w:sz w:val="18"/>
      <w:szCs w:val="18"/>
    </w:rPr>
  </w:style>
  <w:style w:type="character" w:customStyle="1" w:styleId="Char7">
    <w:name w:val="页脚 Char"/>
    <w:basedOn w:val="a3"/>
    <w:link w:val="af"/>
    <w:uiPriority w:val="99"/>
    <w:qFormat/>
    <w:rPr>
      <w:rFonts w:ascii="宋体" w:hAnsi="宋体" w:cs="宋体"/>
      <w:sz w:val="18"/>
      <w:szCs w:val="18"/>
      <w:lang w:eastAsia="en-US"/>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3"/>
    <w:link w:val="af0"/>
    <w:uiPriority w:val="99"/>
    <w:qFormat/>
    <w:rPr>
      <w:rFonts w:ascii="宋体" w:hAnsi="宋体" w:cs="宋体"/>
      <w:sz w:val="18"/>
      <w:szCs w:val="22"/>
      <w:lang w:eastAsia="en-US"/>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2"/>
    <w:qFormat/>
    <w:rPr>
      <w:kern w:val="2"/>
      <w:sz w:val="28"/>
    </w:rPr>
  </w:style>
  <w:style w:type="paragraph" w:styleId="23">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4"/>
    <w:qFormat/>
    <w:rPr>
      <w:kern w:val="2"/>
      <w:sz w:val="21"/>
      <w:szCs w:val="24"/>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9">
    <w:name w:val="信息标题 Char"/>
    <w:basedOn w:val="a3"/>
    <w:link w:val="af1"/>
    <w:qFormat/>
    <w:rPr>
      <w:rFonts w:ascii="Arial" w:hAnsi="Arial" w:cs="Arial"/>
      <w:kern w:val="2"/>
      <w:sz w:val="24"/>
      <w:szCs w:val="24"/>
      <w:shd w:val="pct20" w:color="auto" w:fill="auto"/>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Pr>
      <w:rFonts w:ascii="Arial Unicode MS" w:eastAsia="Courier New" w:hAnsi="Arial Unicode MS" w:cs="Courier New"/>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character" w:customStyle="1" w:styleId="Chara">
    <w:name w:val="普通(网站) Char"/>
    <w:basedOn w:val="a3"/>
    <w:link w:val="af2"/>
    <w:qFormat/>
    <w:locked/>
    <w:rPr>
      <w:rFonts w:ascii="宋体" w:hAnsi="宋体" w:cs="宋体"/>
      <w:sz w:val="24"/>
      <w:szCs w:val="24"/>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标题 Char"/>
    <w:basedOn w:val="a3"/>
    <w:link w:val="af3"/>
    <w:qFormat/>
    <w:rPr>
      <w:rFonts w:ascii="Arial" w:hAnsi="Arial" w:cs="Arial"/>
      <w:b/>
      <w:bCs/>
      <w:sz w:val="44"/>
      <w:szCs w:val="32"/>
    </w:rPr>
  </w:style>
  <w:style w:type="paragraph" w:styleId="af4">
    <w:name w:val="annotation subject"/>
    <w:basedOn w:val="a8"/>
    <w:next w:val="a8"/>
    <w:link w:val="Charc"/>
    <w:qFormat/>
    <w:pPr>
      <w:widowControl/>
    </w:pPr>
    <w:rPr>
      <w:b/>
      <w:bCs/>
      <w:sz w:val="24"/>
      <w:szCs w:val="24"/>
    </w:rPr>
  </w:style>
  <w:style w:type="character" w:customStyle="1" w:styleId="Charc">
    <w:name w:val="批注主题 Char"/>
    <w:basedOn w:val="Char1"/>
    <w:link w:val="af4"/>
    <w:qFormat/>
    <w:rPr>
      <w:b/>
      <w:bCs/>
      <w:kern w:val="2"/>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d">
    <w:name w:val="正文首行缩进 Char"/>
    <w:basedOn w:val="Chare"/>
    <w:link w:val="a"/>
    <w:qFormat/>
    <w:rPr>
      <w:rFonts w:eastAsia="宋体"/>
      <w:sz w:val="21"/>
      <w:szCs w:val="21"/>
      <w:lang w:val="en-US" w:eastAsia="zh-CN" w:bidi="ar-SA"/>
    </w:rPr>
  </w:style>
  <w:style w:type="character" w:customStyle="1" w:styleId="Chare">
    <w:name w:val="正文文本 Char"/>
    <w:basedOn w:val="a3"/>
    <w:qFormat/>
    <w:rPr>
      <w:rFonts w:eastAsia="宋体"/>
      <w:sz w:val="24"/>
      <w:szCs w:val="24"/>
      <w:lang w:val="en-US" w:eastAsia="zh-CN" w:bidi="ar-SA"/>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f"/>
    <w:uiPriority w:val="34"/>
    <w:qFormat/>
    <w:pPr>
      <w:spacing w:before="206"/>
      <w:ind w:left="959" w:hanging="361"/>
    </w:pPr>
  </w:style>
  <w:style w:type="character" w:customStyle="1" w:styleId="Charf">
    <w:name w:val="列出段落 Char"/>
    <w:link w:val="afc"/>
    <w:uiPriority w:val="34"/>
    <w:qFormat/>
    <w:rPr>
      <w:rFonts w:ascii="宋体" w:hAnsi="宋体" w:cs="宋体"/>
      <w:sz w:val="22"/>
      <w:szCs w:val="22"/>
      <w:lang w:eastAsia="en-US"/>
    </w:r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e"/>
    <w:uiPriority w:val="1"/>
    <w:qFormat/>
    <w:rPr>
      <w:rFonts w:ascii="Calibri" w:hAnsi="Calibri"/>
      <w:sz w:val="22"/>
      <w:szCs w:val="22"/>
    </w:rPr>
  </w:style>
  <w:style w:type="paragraph" w:styleId="afe">
    <w:name w:val="No Spacing"/>
    <w:link w:val="Charf0"/>
    <w:uiPriority w:val="1"/>
    <w:qFormat/>
    <w:rPr>
      <w:rFonts w:ascii="Calibri" w:hAnsi="Calibri"/>
      <w:sz w:val="22"/>
      <w:szCs w:val="22"/>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0"/>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
    <w:name w:val="标题2"/>
    <w:basedOn w:val="20"/>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0"/>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1"/>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1"/>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paragraph" w:customStyle="1" w:styleId="font5">
    <w:name w:val="font5"/>
    <w:basedOn w:val="a1"/>
    <w:rsid w:val="00E13D34"/>
    <w:pPr>
      <w:widowControl/>
      <w:autoSpaceDE/>
      <w:autoSpaceDN/>
      <w:spacing w:before="100" w:beforeAutospacing="1" w:after="100" w:afterAutospacing="1"/>
    </w:pPr>
    <w:rPr>
      <w:sz w:val="18"/>
      <w:szCs w:val="18"/>
      <w:lang w:eastAsia="zh-CN"/>
    </w:rPr>
  </w:style>
  <w:style w:type="paragraph" w:customStyle="1" w:styleId="font6">
    <w:name w:val="font6"/>
    <w:basedOn w:val="a1"/>
    <w:rsid w:val="00E13D34"/>
    <w:pPr>
      <w:widowControl/>
      <w:autoSpaceDE/>
      <w:autoSpaceDN/>
      <w:spacing w:before="100" w:beforeAutospacing="1" w:after="100" w:afterAutospacing="1"/>
    </w:pPr>
    <w:rPr>
      <w:sz w:val="18"/>
      <w:szCs w:val="18"/>
      <w:lang w:eastAsia="zh-CN"/>
    </w:rPr>
  </w:style>
  <w:style w:type="paragraph" w:customStyle="1" w:styleId="font7">
    <w:name w:val="font7"/>
    <w:basedOn w:val="a1"/>
    <w:rsid w:val="00E13D34"/>
    <w:pPr>
      <w:widowControl/>
      <w:autoSpaceDE/>
      <w:autoSpaceDN/>
      <w:spacing w:before="100" w:beforeAutospacing="1" w:after="100" w:afterAutospacing="1"/>
    </w:pPr>
    <w:rPr>
      <w:color w:val="000000"/>
      <w:sz w:val="20"/>
      <w:szCs w:val="20"/>
      <w:lang w:eastAsia="zh-CN"/>
    </w:rPr>
  </w:style>
  <w:style w:type="paragraph" w:customStyle="1" w:styleId="font8">
    <w:name w:val="font8"/>
    <w:basedOn w:val="a1"/>
    <w:rsid w:val="00E13D34"/>
    <w:pPr>
      <w:widowControl/>
      <w:autoSpaceDE/>
      <w:autoSpaceDN/>
      <w:spacing w:before="100" w:beforeAutospacing="1" w:after="100" w:afterAutospacing="1"/>
    </w:pPr>
    <w:rPr>
      <w:color w:val="000000"/>
      <w:sz w:val="20"/>
      <w:szCs w:val="20"/>
      <w:u w:val="single"/>
      <w:lang w:eastAsia="zh-CN"/>
    </w:rPr>
  </w:style>
  <w:style w:type="paragraph" w:customStyle="1" w:styleId="xl67">
    <w:name w:val="xl67"/>
    <w:basedOn w:val="a1"/>
    <w:rsid w:val="00E13D34"/>
    <w:pPr>
      <w:widowControl/>
      <w:autoSpaceDE/>
      <w:autoSpaceDN/>
      <w:spacing w:before="100" w:beforeAutospacing="1" w:after="100" w:afterAutospacing="1"/>
    </w:pPr>
    <w:rPr>
      <w:sz w:val="24"/>
      <w:szCs w:val="24"/>
      <w:lang w:eastAsia="zh-CN"/>
    </w:rPr>
  </w:style>
  <w:style w:type="paragraph" w:customStyle="1" w:styleId="xl68">
    <w:name w:val="xl6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69">
    <w:name w:val="xl69"/>
    <w:basedOn w:val="a1"/>
    <w:rsid w:val="00E13D34"/>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0">
    <w:name w:val="xl70"/>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71">
    <w:name w:val="xl71"/>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2">
    <w:name w:val="xl7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4">
    <w:name w:val="xl7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5">
    <w:name w:val="xl75"/>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7">
    <w:name w:val="xl77"/>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78">
    <w:name w:val="xl7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9">
    <w:name w:val="xl79"/>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8">
    <w:name w:val="xl88"/>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4">
    <w:name w:val="xl9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5">
    <w:name w:val="xl9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6">
    <w:name w:val="xl96"/>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7">
    <w:name w:val="xl97"/>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8">
    <w:name w:val="xl98"/>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9">
    <w:name w:val="xl99"/>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0">
    <w:name w:val="xl100"/>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1">
    <w:name w:val="xl101"/>
    <w:basedOn w:val="a1"/>
    <w:rsid w:val="00E13D34"/>
    <w:pPr>
      <w:widowControl/>
      <w:pBdr>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2">
    <w:name w:val="xl10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3">
    <w:name w:val="xl103"/>
    <w:basedOn w:val="a1"/>
    <w:rsid w:val="00E13D34"/>
    <w:pPr>
      <w:widowControl/>
      <w:pBdr>
        <w:top w:val="single" w:sz="4" w:space="0" w:color="auto"/>
        <w:left w:val="single" w:sz="4" w:space="0" w:color="auto"/>
      </w:pBdr>
      <w:autoSpaceDE/>
      <w:autoSpaceDN/>
      <w:spacing w:before="100" w:beforeAutospacing="1" w:after="100" w:afterAutospacing="1"/>
      <w:jc w:val="center"/>
    </w:pPr>
    <w:rPr>
      <w:sz w:val="20"/>
      <w:szCs w:val="20"/>
      <w:lang w:eastAsia="zh-CN"/>
    </w:rPr>
  </w:style>
  <w:style w:type="paragraph" w:customStyle="1" w:styleId="xl104">
    <w:name w:val="xl104"/>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5">
    <w:name w:val="xl105"/>
    <w:basedOn w:val="a1"/>
    <w:rsid w:val="00E13D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106">
    <w:name w:val="xl10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7">
    <w:name w:val="xl10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0"/>
      <w:szCs w:val="20"/>
      <w:lang w:eastAsia="zh-CN"/>
    </w:rPr>
  </w:style>
  <w:style w:type="paragraph" w:customStyle="1" w:styleId="xl108">
    <w:name w:val="xl10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109">
    <w:name w:val="xl10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696">
      <w:bodyDiv w:val="1"/>
      <w:marLeft w:val="0"/>
      <w:marRight w:val="0"/>
      <w:marTop w:val="0"/>
      <w:marBottom w:val="0"/>
      <w:divBdr>
        <w:top w:val="none" w:sz="0" w:space="0" w:color="auto"/>
        <w:left w:val="none" w:sz="0" w:space="0" w:color="auto"/>
        <w:bottom w:val="none" w:sz="0" w:space="0" w:color="auto"/>
        <w:right w:val="none" w:sz="0" w:space="0" w:color="auto"/>
      </w:divBdr>
    </w:div>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94254958">
      <w:bodyDiv w:val="1"/>
      <w:marLeft w:val="0"/>
      <w:marRight w:val="0"/>
      <w:marTop w:val="0"/>
      <w:marBottom w:val="0"/>
      <w:divBdr>
        <w:top w:val="none" w:sz="0" w:space="0" w:color="auto"/>
        <w:left w:val="none" w:sz="0" w:space="0" w:color="auto"/>
        <w:bottom w:val="none" w:sz="0" w:space="0" w:color="auto"/>
        <w:right w:val="none" w:sz="0" w:space="0" w:color="auto"/>
      </w:divBdr>
    </w:div>
    <w:div w:id="138377915">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35371599">
      <w:bodyDiv w:val="1"/>
      <w:marLeft w:val="0"/>
      <w:marRight w:val="0"/>
      <w:marTop w:val="0"/>
      <w:marBottom w:val="0"/>
      <w:divBdr>
        <w:top w:val="none" w:sz="0" w:space="0" w:color="auto"/>
        <w:left w:val="none" w:sz="0" w:space="0" w:color="auto"/>
        <w:bottom w:val="none" w:sz="0" w:space="0" w:color="auto"/>
        <w:right w:val="none" w:sz="0" w:space="0" w:color="auto"/>
      </w:divBdr>
    </w:div>
    <w:div w:id="503977583">
      <w:bodyDiv w:val="1"/>
      <w:marLeft w:val="0"/>
      <w:marRight w:val="0"/>
      <w:marTop w:val="0"/>
      <w:marBottom w:val="0"/>
      <w:divBdr>
        <w:top w:val="none" w:sz="0" w:space="0" w:color="auto"/>
        <w:left w:val="none" w:sz="0" w:space="0" w:color="auto"/>
        <w:bottom w:val="none" w:sz="0" w:space="0" w:color="auto"/>
        <w:right w:val="none" w:sz="0" w:space="0" w:color="auto"/>
      </w:divBdr>
    </w:div>
    <w:div w:id="996690111">
      <w:bodyDiv w:val="1"/>
      <w:marLeft w:val="0"/>
      <w:marRight w:val="0"/>
      <w:marTop w:val="0"/>
      <w:marBottom w:val="0"/>
      <w:divBdr>
        <w:top w:val="none" w:sz="0" w:space="0" w:color="auto"/>
        <w:left w:val="none" w:sz="0" w:space="0" w:color="auto"/>
        <w:bottom w:val="none" w:sz="0" w:space="0" w:color="auto"/>
        <w:right w:val="none" w:sz="0" w:space="0" w:color="auto"/>
      </w:divBdr>
    </w:div>
    <w:div w:id="1031489921">
      <w:bodyDiv w:val="1"/>
      <w:marLeft w:val="0"/>
      <w:marRight w:val="0"/>
      <w:marTop w:val="0"/>
      <w:marBottom w:val="0"/>
      <w:divBdr>
        <w:top w:val="none" w:sz="0" w:space="0" w:color="auto"/>
        <w:left w:val="none" w:sz="0" w:space="0" w:color="auto"/>
        <w:bottom w:val="none" w:sz="0" w:space="0" w:color="auto"/>
        <w:right w:val="none" w:sz="0" w:space="0" w:color="auto"/>
      </w:divBdr>
    </w:div>
    <w:div w:id="1132093899">
      <w:bodyDiv w:val="1"/>
      <w:marLeft w:val="0"/>
      <w:marRight w:val="0"/>
      <w:marTop w:val="0"/>
      <w:marBottom w:val="0"/>
      <w:divBdr>
        <w:top w:val="none" w:sz="0" w:space="0" w:color="auto"/>
        <w:left w:val="none" w:sz="0" w:space="0" w:color="auto"/>
        <w:bottom w:val="none" w:sz="0" w:space="0" w:color="auto"/>
        <w:right w:val="none" w:sz="0" w:space="0" w:color="auto"/>
      </w:divBdr>
    </w:div>
    <w:div w:id="1228496624">
      <w:bodyDiv w:val="1"/>
      <w:marLeft w:val="0"/>
      <w:marRight w:val="0"/>
      <w:marTop w:val="0"/>
      <w:marBottom w:val="0"/>
      <w:divBdr>
        <w:top w:val="none" w:sz="0" w:space="0" w:color="auto"/>
        <w:left w:val="none" w:sz="0" w:space="0" w:color="auto"/>
        <w:bottom w:val="none" w:sz="0" w:space="0" w:color="auto"/>
        <w:right w:val="none" w:sz="0" w:space="0" w:color="auto"/>
      </w:divBdr>
    </w:div>
    <w:div w:id="1266352146">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80805355">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 w:id="20303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4A32D-26FE-4362-AFD7-5FE8C60A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26</Pages>
  <Words>2121</Words>
  <Characters>12096</Characters>
  <Application>Microsoft Office Word</Application>
  <DocSecurity>0</DocSecurity>
  <Lines>100</Lines>
  <Paragraphs>28</Paragraphs>
  <ScaleCrop>false</ScaleCrop>
  <Company>福化环保</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26</cp:revision>
  <dcterms:created xsi:type="dcterms:W3CDTF">2023-04-01T08:22:00Z</dcterms:created>
  <dcterms:modified xsi:type="dcterms:W3CDTF">2023-12-05T00:55:00Z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