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A43221" w:rsidP="00E50F7B">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w:t>
      </w:r>
      <w:r w:rsidR="00E50F7B" w:rsidRPr="00E50F7B">
        <w:rPr>
          <w:rFonts w:ascii="微软雅黑" w:eastAsia="微软雅黑" w:hint="eastAsia"/>
          <w:b/>
          <w:sz w:val="52"/>
          <w:szCs w:val="22"/>
          <w:u w:val="single"/>
          <w:lang w:eastAsia="zh-CN"/>
        </w:rPr>
        <w:t>有限公司</w:t>
      </w:r>
    </w:p>
    <w:p w:rsidR="00967702" w:rsidRDefault="00E50F7B" w:rsidP="00E50F7B">
      <w:pPr>
        <w:pStyle w:val="a6"/>
        <w:jc w:val="center"/>
        <w:rPr>
          <w:rFonts w:ascii="微软雅黑"/>
          <w:b/>
          <w:sz w:val="68"/>
          <w:lang w:eastAsia="zh-CN"/>
        </w:rPr>
      </w:pPr>
      <w:r w:rsidRPr="00E50F7B">
        <w:rPr>
          <w:rFonts w:ascii="微软雅黑" w:eastAsia="微软雅黑" w:hint="eastAsia"/>
          <w:b/>
          <w:sz w:val="52"/>
          <w:szCs w:val="22"/>
          <w:u w:val="single"/>
          <w:lang w:eastAsia="zh-CN"/>
        </w:rPr>
        <w:t>火灾高危单位消防安全评估服务</w:t>
      </w: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A43221" w:rsidRPr="00A43221">
        <w:rPr>
          <w:rFonts w:hint="eastAsia"/>
          <w:sz w:val="28"/>
          <w:szCs w:val="28"/>
          <w:u w:val="single"/>
        </w:rPr>
        <w:t>FHC-PTCG20230927002</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A43221">
        <w:rPr>
          <w:rFonts w:ascii="微软雅黑" w:eastAsia="微软雅黑" w:hAnsi="微软雅黑" w:hint="eastAsia"/>
          <w:b/>
          <w:sz w:val="28"/>
          <w:szCs w:val="28"/>
        </w:rPr>
        <w:t>福建福海创石油化工</w:t>
      </w:r>
      <w:r w:rsidR="00D957A8" w:rsidRPr="0020141D">
        <w:rPr>
          <w:rFonts w:ascii="微软雅黑" w:eastAsia="微软雅黑" w:hAnsi="微软雅黑" w:hint="eastAsia"/>
          <w:b/>
          <w:sz w:val="28"/>
          <w:szCs w:val="28"/>
        </w:rPr>
        <w:t>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A43221">
        <w:rPr>
          <w:rFonts w:ascii="微软雅黑" w:eastAsia="微软雅黑" w:hint="eastAsia"/>
          <w:b/>
          <w:w w:val="95"/>
          <w:sz w:val="32"/>
          <w:lang w:eastAsia="zh-CN"/>
        </w:rPr>
        <w:t>二三</w:t>
      </w:r>
      <w:r>
        <w:rPr>
          <w:rFonts w:ascii="微软雅黑" w:eastAsia="微软雅黑" w:hint="eastAsia"/>
          <w:b/>
          <w:w w:val="95"/>
          <w:sz w:val="32"/>
          <w:lang w:eastAsia="zh-CN"/>
        </w:rPr>
        <w:t>年</w:t>
      </w:r>
      <w:r w:rsidR="00A43221">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D92A77">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2E3036" w:rsidRDefault="00A43221" w:rsidP="00D92A77">
      <w:pPr>
        <w:pStyle w:val="a6"/>
        <w:spacing w:line="360" w:lineRule="auto"/>
        <w:ind w:firstLine="511"/>
        <w:jc w:val="both"/>
        <w:rPr>
          <w:lang w:eastAsia="zh-CN"/>
        </w:rPr>
      </w:pPr>
      <w:r>
        <w:rPr>
          <w:rFonts w:hint="eastAsia"/>
          <w:lang w:eastAsia="zh-CN"/>
        </w:rPr>
        <w:t>福建福海创石油化工</w:t>
      </w:r>
      <w:r w:rsidR="00E068F1">
        <w:rPr>
          <w:lang w:eastAsia="zh-CN"/>
        </w:rPr>
        <w:t>有限公司</w:t>
      </w:r>
      <w:r w:rsidR="00DD56C2" w:rsidRPr="002E3036">
        <w:rPr>
          <w:lang w:eastAsia="zh-CN"/>
        </w:rPr>
        <w:t>拟对本公司</w:t>
      </w:r>
      <w:r w:rsidR="00E50F7B" w:rsidRPr="00E50F7B">
        <w:rPr>
          <w:rFonts w:hint="eastAsia"/>
          <w:u w:val="single"/>
          <w:lang w:eastAsia="zh-CN"/>
        </w:rPr>
        <w:t>火灾高危单位消防安全评估服务</w:t>
      </w:r>
      <w:r w:rsidR="00DD56C2" w:rsidRPr="002E3036">
        <w:rPr>
          <w:lang w:eastAsia="zh-CN"/>
        </w:rPr>
        <w:t>进行公开比选。为了“公开、公平、公正”，引导参选人进行正确参选，特制定本规定文件。</w:t>
      </w:r>
    </w:p>
    <w:p w:rsidR="00967702" w:rsidRPr="002E3036" w:rsidRDefault="00A43221" w:rsidP="00D92A77">
      <w:pPr>
        <w:pStyle w:val="a6"/>
        <w:spacing w:line="360" w:lineRule="auto"/>
        <w:ind w:firstLine="511"/>
        <w:jc w:val="both"/>
        <w:rPr>
          <w:lang w:eastAsia="zh-CN"/>
        </w:rPr>
      </w:pPr>
      <w:r>
        <w:rPr>
          <w:rFonts w:hint="eastAsia"/>
          <w:lang w:eastAsia="zh-CN"/>
        </w:rPr>
        <w:t>福建福海创石油化工</w:t>
      </w:r>
      <w:r w:rsidR="00F10B09">
        <w:rPr>
          <w:lang w:eastAsia="zh-CN"/>
        </w:rPr>
        <w:t>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D92A77">
      <w:pPr>
        <w:pStyle w:val="21"/>
        <w:spacing w:line="360" w:lineRule="auto"/>
        <w:ind w:left="0" w:firstLineChars="100" w:firstLine="241"/>
        <w:rPr>
          <w:lang w:eastAsia="zh-CN"/>
        </w:rPr>
      </w:pPr>
      <w:r w:rsidRPr="002E3036">
        <w:rPr>
          <w:lang w:eastAsia="zh-CN"/>
        </w:rPr>
        <w:t>一、参选人资格要求：</w:t>
      </w:r>
    </w:p>
    <w:p w:rsidR="00B3047D" w:rsidRPr="00B3047D" w:rsidRDefault="00B3047D" w:rsidP="00D92A77">
      <w:pPr>
        <w:tabs>
          <w:tab w:val="left" w:pos="709"/>
        </w:tabs>
        <w:spacing w:line="360" w:lineRule="auto"/>
        <w:ind w:firstLineChars="200" w:firstLine="480"/>
        <w:rPr>
          <w:sz w:val="24"/>
          <w:szCs w:val="24"/>
          <w:lang w:eastAsia="zh-CN"/>
        </w:rPr>
      </w:pPr>
      <w:r>
        <w:rPr>
          <w:rFonts w:hint="eastAsia"/>
          <w:sz w:val="24"/>
          <w:szCs w:val="24"/>
          <w:lang w:eastAsia="zh-CN"/>
        </w:rPr>
        <w:t>1.参选人</w:t>
      </w:r>
      <w:r w:rsidR="001933B5">
        <w:rPr>
          <w:rFonts w:hint="eastAsia"/>
          <w:sz w:val="24"/>
          <w:szCs w:val="24"/>
          <w:lang w:eastAsia="zh-CN"/>
        </w:rPr>
        <w:t>必须具备独立法人资格，</w:t>
      </w:r>
      <w:r w:rsidR="001933B5" w:rsidRPr="00B3047D">
        <w:rPr>
          <w:rFonts w:hint="eastAsia"/>
          <w:sz w:val="24"/>
          <w:szCs w:val="24"/>
          <w:lang w:eastAsia="zh-CN"/>
        </w:rPr>
        <w:t>须持有有效的工商营业执照和税务登记证</w:t>
      </w:r>
      <w:r w:rsidR="001933B5">
        <w:rPr>
          <w:rFonts w:hint="eastAsia"/>
          <w:sz w:val="24"/>
          <w:szCs w:val="24"/>
          <w:lang w:eastAsia="zh-CN"/>
        </w:rPr>
        <w:t>；</w:t>
      </w:r>
    </w:p>
    <w:p w:rsidR="00B3047D" w:rsidRPr="00D92A77" w:rsidRDefault="00B3047D" w:rsidP="00D92A77">
      <w:pPr>
        <w:pStyle w:val="Default"/>
        <w:adjustRightInd/>
        <w:spacing w:line="360" w:lineRule="auto"/>
        <w:ind w:firstLineChars="200" w:firstLine="480"/>
        <w:rPr>
          <w:rFonts w:eastAsiaTheme="minorEastAsia" w:hAnsi="宋体"/>
          <w:snapToGrid w:val="0"/>
        </w:rPr>
      </w:pPr>
      <w:r>
        <w:rPr>
          <w:rFonts w:hint="eastAsia"/>
        </w:rPr>
        <w:t>2.参选人</w:t>
      </w:r>
      <w:r w:rsidRPr="00B3047D">
        <w:rPr>
          <w:rFonts w:hint="eastAsia"/>
        </w:rPr>
        <w:t>必</w:t>
      </w:r>
      <w:r w:rsidR="001933B5" w:rsidRPr="001933B5">
        <w:rPr>
          <w:rFonts w:eastAsiaTheme="minorEastAsia" w:hAnsi="宋体" w:hint="eastAsia"/>
          <w:snapToGrid w:val="0"/>
        </w:rPr>
        <w:t>在福建省消防救援总队的“福建消防技术服务信息平台”消防安全评估机构为“三星及以上”的服务机构</w:t>
      </w:r>
      <w:r w:rsidR="001933B5">
        <w:rPr>
          <w:rFonts w:eastAsiaTheme="minorEastAsia" w:hint="eastAsia"/>
          <w:snapToGrid w:val="0"/>
        </w:rPr>
        <w:t>；</w:t>
      </w:r>
    </w:p>
    <w:p w:rsidR="00B3047D" w:rsidRDefault="00B3047D" w:rsidP="00D92A77">
      <w:pPr>
        <w:tabs>
          <w:tab w:val="left" w:pos="709"/>
        </w:tabs>
        <w:spacing w:line="360" w:lineRule="auto"/>
        <w:ind w:firstLineChars="200" w:firstLine="480"/>
        <w:rPr>
          <w:bCs/>
          <w:sz w:val="24"/>
          <w:szCs w:val="24"/>
          <w:lang w:eastAsia="zh-CN"/>
        </w:rPr>
      </w:pPr>
      <w:r>
        <w:rPr>
          <w:rFonts w:hint="eastAsia"/>
          <w:sz w:val="24"/>
          <w:szCs w:val="24"/>
          <w:lang w:eastAsia="zh-CN"/>
        </w:rPr>
        <w:t>3.参选</w:t>
      </w:r>
      <w:r w:rsidRPr="00B3047D">
        <w:rPr>
          <w:rFonts w:hint="eastAsia"/>
          <w:sz w:val="24"/>
          <w:szCs w:val="24"/>
          <w:lang w:eastAsia="zh-CN"/>
        </w:rPr>
        <w:t>人</w:t>
      </w:r>
      <w:r w:rsidR="004F4BA0" w:rsidRPr="004F4BA0">
        <w:rPr>
          <w:rFonts w:hint="eastAsia"/>
          <w:bCs/>
          <w:sz w:val="24"/>
          <w:szCs w:val="24"/>
          <w:lang w:eastAsia="zh-CN"/>
        </w:rPr>
        <w:t>项目技术负责人具有一级注册消防工程师资格，需提供至少6个月的执业单位社保证明；</w:t>
      </w:r>
    </w:p>
    <w:p w:rsidR="004F4BA0" w:rsidRPr="004F4BA0" w:rsidRDefault="004F4BA0" w:rsidP="00D92A77">
      <w:pPr>
        <w:pStyle w:val="10"/>
        <w:adjustRightInd/>
        <w:spacing w:line="360" w:lineRule="auto"/>
        <w:rPr>
          <w:sz w:val="24"/>
          <w:szCs w:val="24"/>
        </w:rPr>
      </w:pPr>
      <w:r>
        <w:rPr>
          <w:rFonts w:hint="eastAsia"/>
          <w:sz w:val="24"/>
          <w:szCs w:val="24"/>
        </w:rPr>
        <w:t xml:space="preserve"> </w:t>
      </w:r>
      <w:r>
        <w:rPr>
          <w:sz w:val="24"/>
          <w:szCs w:val="24"/>
        </w:rPr>
        <w:t xml:space="preserve">   4.</w:t>
      </w:r>
      <w:r w:rsidR="00A27B30" w:rsidRPr="00A27B30">
        <w:rPr>
          <w:rFonts w:hint="eastAsia"/>
          <w:sz w:val="24"/>
          <w:szCs w:val="24"/>
        </w:rPr>
        <w:t xml:space="preserve"> </w:t>
      </w:r>
      <w:r w:rsidR="00A27B30">
        <w:rPr>
          <w:rFonts w:hint="eastAsia"/>
          <w:sz w:val="24"/>
          <w:szCs w:val="24"/>
        </w:rPr>
        <w:t>参选人</w:t>
      </w:r>
      <w:r w:rsidR="00A27B30">
        <w:rPr>
          <w:rFonts w:eastAsiaTheme="minorEastAsia" w:hint="eastAsia"/>
          <w:snapToGrid w:val="0"/>
          <w:sz w:val="24"/>
          <w:szCs w:val="24"/>
        </w:rPr>
        <w:t>提供近三年的评估业绩，至少包含两个及以上石化行业，其中包含或者有一个热电项目的消防评估业绩（需提供业绩合同复印件加盖公章）；</w:t>
      </w:r>
    </w:p>
    <w:p w:rsidR="004F4BA0" w:rsidRPr="004F4BA0" w:rsidRDefault="004F4BA0" w:rsidP="00D92A77">
      <w:pPr>
        <w:spacing w:line="360" w:lineRule="auto"/>
        <w:ind w:firstLineChars="200" w:firstLine="480"/>
        <w:rPr>
          <w:sz w:val="24"/>
          <w:szCs w:val="24"/>
          <w:lang w:eastAsia="zh-CN"/>
        </w:rPr>
      </w:pPr>
      <w:r>
        <w:rPr>
          <w:rFonts w:hint="eastAsia"/>
          <w:sz w:val="24"/>
          <w:szCs w:val="24"/>
          <w:lang w:eastAsia="zh-CN"/>
        </w:rPr>
        <w:t>5</w:t>
      </w:r>
      <w:r>
        <w:rPr>
          <w:sz w:val="24"/>
          <w:szCs w:val="24"/>
          <w:lang w:eastAsia="zh-CN"/>
        </w:rPr>
        <w:t>.</w:t>
      </w:r>
      <w:r w:rsidRPr="004F4BA0">
        <w:rPr>
          <w:rFonts w:eastAsiaTheme="minorEastAsia" w:hint="eastAsia"/>
          <w:snapToGrid w:val="0"/>
          <w:sz w:val="28"/>
          <w:szCs w:val="28"/>
          <w:lang w:eastAsia="zh-CN"/>
        </w:rPr>
        <w:t xml:space="preserve"> </w:t>
      </w:r>
      <w:r w:rsidRPr="004F4BA0">
        <w:rPr>
          <w:rFonts w:eastAsiaTheme="minorEastAsia" w:hint="eastAsia"/>
          <w:snapToGrid w:val="0"/>
          <w:sz w:val="24"/>
          <w:szCs w:val="24"/>
          <w:lang w:eastAsia="zh-CN"/>
        </w:rPr>
        <w:t>评估过程配备的专业消防设施检查测试仪器和计量工具等，应符合国家计量要求，并提供仪器和计量工具的清单和认证或检定合格证书。</w:t>
      </w:r>
    </w:p>
    <w:p w:rsidR="004F4BA0" w:rsidRPr="004F4BA0" w:rsidRDefault="004F4BA0" w:rsidP="00D92A7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Pr>
          <w:rFonts w:asciiTheme="majorEastAsia" w:eastAsiaTheme="majorEastAsia" w:hAnsiTheme="majorEastAsia"/>
          <w:sz w:val="24"/>
          <w:szCs w:val="24"/>
          <w:lang w:eastAsia="zh-CN"/>
        </w:rPr>
        <w:t>.</w:t>
      </w:r>
      <w:r w:rsidRPr="004F4BA0">
        <w:rPr>
          <w:rFonts w:asciiTheme="majorEastAsia" w:eastAsiaTheme="majorEastAsia" w:hAnsiTheme="majorEastAsia"/>
          <w:sz w:val="24"/>
          <w:szCs w:val="24"/>
          <w:lang w:eastAsia="zh-CN"/>
        </w:rPr>
        <w:t>没有失信黑名单记录（以最高院失信被执行人系统发布信息为准）；</w:t>
      </w:r>
    </w:p>
    <w:p w:rsidR="004F4BA0" w:rsidRDefault="004F4BA0" w:rsidP="00D92A77">
      <w:pPr>
        <w:pStyle w:val="10"/>
        <w:adjustRightInd/>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B3047D" w:rsidRPr="004C16AE" w:rsidRDefault="004F4BA0" w:rsidP="00D92A77">
      <w:pPr>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00B3047D">
        <w:rPr>
          <w:rFonts w:hint="eastAsia"/>
          <w:sz w:val="24"/>
          <w:szCs w:val="24"/>
          <w:lang w:eastAsia="zh-CN"/>
        </w:rPr>
        <w:t>本项目不接受联合体参选，不允许分包。</w:t>
      </w:r>
    </w:p>
    <w:p w:rsidR="00D92A77" w:rsidRDefault="00DD56C2" w:rsidP="00D92A77">
      <w:pPr>
        <w:pStyle w:val="aa"/>
        <w:autoSpaceDE/>
        <w:autoSpaceDN/>
        <w:spacing w:before="0" w:line="360" w:lineRule="auto"/>
        <w:ind w:left="0" w:firstLineChars="147" w:firstLine="366"/>
        <w:jc w:val="both"/>
        <w:rPr>
          <w:rFonts w:asciiTheme="majorEastAsia" w:eastAsiaTheme="majorEastAsia" w:hAnsiTheme="majorEastAsia"/>
          <w:b/>
          <w:bCs/>
          <w:sz w:val="24"/>
          <w:szCs w:val="24"/>
          <w:lang w:eastAsia="zh-CN"/>
        </w:rPr>
      </w:pPr>
      <w:r w:rsidRPr="00BD607C">
        <w:rPr>
          <w:rFonts w:hint="eastAsia"/>
          <w:b/>
          <w:snapToGrid w:val="0"/>
          <w:color w:val="000000" w:themeColor="text1"/>
          <w:spacing w:val="8"/>
          <w:sz w:val="24"/>
          <w:szCs w:val="24"/>
          <w:lang w:eastAsia="zh-CN"/>
        </w:rPr>
        <w:t>二、</w:t>
      </w:r>
      <w:r w:rsidR="00D92A77">
        <w:rPr>
          <w:rFonts w:asciiTheme="majorEastAsia" w:eastAsiaTheme="majorEastAsia" w:hAnsiTheme="majorEastAsia" w:hint="eastAsia"/>
          <w:b/>
          <w:bCs/>
          <w:sz w:val="24"/>
          <w:szCs w:val="24"/>
          <w:lang w:eastAsia="zh-CN"/>
        </w:rPr>
        <w:t>报名要求</w:t>
      </w:r>
    </w:p>
    <w:p w:rsidR="00D92A77" w:rsidRDefault="00D92A77" w:rsidP="00D92A77">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sz w:val="24"/>
          <w:szCs w:val="24"/>
          <w:lang w:eastAsia="zh-CN"/>
        </w:rPr>
        <w:t>202</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年</w:t>
      </w:r>
      <w:r>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月</w:t>
      </w:r>
      <w:r w:rsidR="00167AF2">
        <w:rPr>
          <w:rFonts w:asciiTheme="majorEastAsia" w:eastAsiaTheme="majorEastAsia" w:hAnsiTheme="majorEastAsia"/>
          <w:sz w:val="24"/>
          <w:szCs w:val="24"/>
          <w:lang w:eastAsia="zh-CN"/>
        </w:rPr>
        <w:t>30</w:t>
      </w:r>
      <w:r>
        <w:rPr>
          <w:rFonts w:asciiTheme="majorEastAsia" w:eastAsiaTheme="majorEastAsia" w:hAnsiTheme="majorEastAsia" w:hint="eastAsia"/>
          <w:sz w:val="24"/>
          <w:szCs w:val="24"/>
          <w:lang w:eastAsia="zh-CN"/>
        </w:rPr>
        <w:t>日至</w:t>
      </w:r>
      <w:r w:rsidR="00167AF2">
        <w:rPr>
          <w:rFonts w:asciiTheme="majorEastAsia" w:eastAsiaTheme="majorEastAsia" w:hAnsiTheme="majorEastAsia" w:hint="eastAsia"/>
          <w:sz w:val="24"/>
          <w:szCs w:val="24"/>
          <w:lang w:eastAsia="zh-CN"/>
        </w:rPr>
        <w:t>1</w:t>
      </w:r>
      <w:r w:rsidR="00167AF2">
        <w:rPr>
          <w:rFonts w:asciiTheme="majorEastAsia" w:eastAsiaTheme="majorEastAsia" w:hAnsiTheme="majorEastAsia"/>
          <w:sz w:val="24"/>
          <w:szCs w:val="24"/>
          <w:lang w:eastAsia="zh-CN"/>
        </w:rPr>
        <w:t>1月</w:t>
      </w:r>
      <w:r w:rsidR="00167AF2">
        <w:rPr>
          <w:rFonts w:asciiTheme="majorEastAsia" w:eastAsiaTheme="majorEastAsia" w:hAnsiTheme="majorEastAsia" w:hint="eastAsia"/>
          <w:sz w:val="24"/>
          <w:szCs w:val="24"/>
          <w:lang w:eastAsia="zh-CN"/>
        </w:rPr>
        <w:t>0</w:t>
      </w:r>
      <w:r w:rsidR="00167AF2">
        <w:rPr>
          <w:rFonts w:asciiTheme="majorEastAsia" w:eastAsiaTheme="majorEastAsia" w:hAnsiTheme="majorEastAsia"/>
          <w:sz w:val="24"/>
          <w:szCs w:val="24"/>
          <w:lang w:eastAsia="zh-CN"/>
        </w:rPr>
        <w:t>9</w:t>
      </w:r>
      <w:bookmarkStart w:id="0" w:name="_GoBack"/>
      <w:bookmarkEnd w:id="0"/>
      <w:r>
        <w:rPr>
          <w:rFonts w:asciiTheme="majorEastAsia" w:eastAsiaTheme="majorEastAsia" w:hAnsiTheme="majorEastAsia" w:hint="eastAsia"/>
          <w:sz w:val="24"/>
          <w:szCs w:val="24"/>
          <w:lang w:eastAsia="zh-CN"/>
        </w:rPr>
        <w:t>日（共</w:t>
      </w:r>
      <w:r>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天）</w:t>
      </w:r>
    </w:p>
    <w:p w:rsidR="00D92A77" w:rsidRDefault="00D92A77" w:rsidP="00D92A77">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w:t>
      </w:r>
    </w:p>
    <w:p w:rsidR="00D92A77" w:rsidRDefault="00D92A77" w:rsidP="00D92A77">
      <w:pPr>
        <w:autoSpaceDE/>
        <w:autoSpaceDN/>
        <w:spacing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 邮件报名（须同时提交盖公章的法定代表人授权书及营业执照扫描件），邮件发至：</w:t>
      </w:r>
      <w:hyperlink r:id="rId10" w:history="1">
        <w:r>
          <w:rPr>
            <w:rStyle w:val="af"/>
            <w:rFonts w:asciiTheme="majorEastAsia" w:eastAsiaTheme="majorEastAsia" w:hAnsiTheme="majorEastAsia" w:hint="eastAsia"/>
            <w:bCs/>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。未报名的参选人不能参加本项目比选。</w:t>
      </w:r>
    </w:p>
    <w:p w:rsidR="00D92A77" w:rsidRPr="00D92A77" w:rsidRDefault="00D92A77" w:rsidP="00D92A77">
      <w:pPr>
        <w:autoSpaceDE/>
        <w:autoSpaceDN/>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三</w:t>
      </w:r>
      <w:r>
        <w:rPr>
          <w:rFonts w:asciiTheme="majorEastAsia" w:eastAsiaTheme="majorEastAsia" w:hAnsiTheme="majorEastAsia" w:hint="eastAsia"/>
          <w:b/>
          <w:bCs/>
          <w:sz w:val="24"/>
          <w:szCs w:val="24"/>
          <w:lang w:eastAsia="zh-CN"/>
        </w:rPr>
        <w:t>、</w:t>
      </w:r>
      <w:r w:rsidRPr="00D92A77">
        <w:rPr>
          <w:rFonts w:asciiTheme="majorEastAsia" w:eastAsiaTheme="majorEastAsia" w:hAnsiTheme="majorEastAsia" w:hint="eastAsia"/>
          <w:b/>
          <w:bCs/>
          <w:sz w:val="24"/>
          <w:szCs w:val="24"/>
          <w:lang w:eastAsia="zh-CN"/>
        </w:rPr>
        <w:t>参选文件递交要求</w:t>
      </w:r>
    </w:p>
    <w:p w:rsidR="00D92A77" w:rsidRDefault="00D92A77" w:rsidP="00D92A77">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D92A77" w:rsidRDefault="00D92A77" w:rsidP="00D92A77">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递交截止时间：报名截止时间延后2个工作日</w:t>
      </w:r>
    </w:p>
    <w:p w:rsidR="00D92A77" w:rsidRPr="00D92A77" w:rsidRDefault="00D92A77" w:rsidP="00D92A77">
      <w:pPr>
        <w:autoSpaceDE/>
        <w:autoSpaceDN/>
        <w:spacing w:line="360" w:lineRule="auto"/>
        <w:ind w:firstLineChars="200" w:firstLine="482"/>
        <w:jc w:val="both"/>
        <w:rPr>
          <w:rFonts w:asciiTheme="majorEastAsia" w:eastAsiaTheme="majorEastAsia" w:hAnsiTheme="majorEastAsia"/>
          <w:b/>
          <w:bCs/>
          <w:sz w:val="24"/>
          <w:szCs w:val="24"/>
          <w:lang w:eastAsia="zh-CN"/>
        </w:rPr>
      </w:pPr>
      <w:r>
        <w:rPr>
          <w:rFonts w:asciiTheme="majorEastAsia" w:eastAsiaTheme="majorEastAsia" w:hAnsiTheme="majorEastAsia"/>
          <w:b/>
          <w:bCs/>
          <w:sz w:val="24"/>
          <w:szCs w:val="24"/>
          <w:lang w:eastAsia="zh-CN"/>
        </w:rPr>
        <w:t>四</w:t>
      </w:r>
      <w:r>
        <w:rPr>
          <w:rFonts w:asciiTheme="majorEastAsia" w:eastAsiaTheme="majorEastAsia" w:hAnsiTheme="majorEastAsia" w:hint="eastAsia"/>
          <w:b/>
          <w:bCs/>
          <w:sz w:val="24"/>
          <w:szCs w:val="24"/>
          <w:lang w:eastAsia="zh-CN"/>
        </w:rPr>
        <w:t>、</w:t>
      </w:r>
      <w:r w:rsidRPr="00D92A77">
        <w:rPr>
          <w:rFonts w:asciiTheme="majorEastAsia" w:eastAsiaTheme="majorEastAsia" w:hAnsiTheme="majorEastAsia" w:hint="eastAsia"/>
          <w:b/>
          <w:bCs/>
          <w:sz w:val="24"/>
          <w:szCs w:val="24"/>
          <w:lang w:eastAsia="zh-CN"/>
        </w:rPr>
        <w:t>联系方式</w:t>
      </w:r>
    </w:p>
    <w:p w:rsidR="00D92A77" w:rsidRDefault="00D92A77" w:rsidP="00D92A77">
      <w:pPr>
        <w:pStyle w:val="a2"/>
        <w:adjustRightInd/>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商务联系人：纪先生  电话：0596-6311823  邮箱：hzji@fhcpec.com.cn</w:t>
      </w:r>
    </w:p>
    <w:p w:rsidR="00D92A77" w:rsidRDefault="00D92A77" w:rsidP="00D92A77">
      <w:pPr>
        <w:pStyle w:val="a2"/>
        <w:adjustRightInd/>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 xml:space="preserve">纪检监察室电话：0596-6311774 </w:t>
      </w:r>
    </w:p>
    <w:p w:rsidR="00D92A77" w:rsidRDefault="00D92A77" w:rsidP="00D92A77">
      <w:pPr>
        <w:pStyle w:val="a2"/>
        <w:adjustRightInd/>
        <w:spacing w:line="360" w:lineRule="auto"/>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联系地址：漳州市漳浦县杜浔镇杜昌路9号</w:t>
      </w:r>
    </w:p>
    <w:p w:rsidR="00F6409E" w:rsidRPr="002E3036" w:rsidRDefault="00D92A77" w:rsidP="00D92A77">
      <w:pPr>
        <w:tabs>
          <w:tab w:val="left" w:pos="1272"/>
        </w:tabs>
        <w:spacing w:line="360" w:lineRule="auto"/>
        <w:jc w:val="center"/>
        <w:rPr>
          <w:sz w:val="24"/>
          <w:szCs w:val="24"/>
          <w:lang w:eastAsia="zh-CN"/>
        </w:rPr>
        <w:sectPr w:rsidR="00F6409E" w:rsidRPr="002E3036">
          <w:pgSz w:w="11910" w:h="16840"/>
          <w:pgMar w:top="1500" w:right="1020" w:bottom="740" w:left="1300" w:header="0" w:footer="551" w:gutter="0"/>
          <w:cols w:space="720"/>
        </w:sectPr>
      </w:pPr>
      <w:r>
        <w:rPr>
          <w:rFonts w:hint="eastAsia"/>
          <w:sz w:val="24"/>
          <w:szCs w:val="24"/>
          <w:lang w:eastAsia="zh-CN"/>
        </w:rPr>
        <w:t>福建福海创石油化工有限公司</w:t>
      </w:r>
      <w:r w:rsidR="00DD56C2" w:rsidRPr="002E3036">
        <w:rPr>
          <w:rFonts w:hint="eastAsia"/>
          <w:sz w:val="24"/>
          <w:szCs w:val="24"/>
          <w:lang w:eastAsia="zh-CN"/>
        </w:rPr>
        <w:t xml:space="preserve">     </w:t>
      </w:r>
      <w:r w:rsidR="00AD202A">
        <w:rPr>
          <w:rFonts w:hint="eastAsia"/>
          <w:sz w:val="24"/>
          <w:szCs w:val="24"/>
          <w:lang w:eastAsia="zh-CN"/>
        </w:rPr>
        <w:t xml:space="preserve">                            </w:t>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0B33F0" w:rsidRDefault="00DD56C2" w:rsidP="000B33F0">
      <w:pPr>
        <w:spacing w:line="360" w:lineRule="auto"/>
        <w:ind w:left="680"/>
        <w:rPr>
          <w:rFonts w:asciiTheme="majorEastAsia" w:eastAsiaTheme="majorEastAsia" w:hAnsiTheme="majorEastAsia"/>
          <w:b/>
          <w:sz w:val="24"/>
          <w:szCs w:val="24"/>
          <w:lang w:eastAsia="zh-CN"/>
        </w:rPr>
      </w:pPr>
      <w:r w:rsidRPr="000B33F0">
        <w:rPr>
          <w:rFonts w:asciiTheme="majorEastAsia" w:eastAsiaTheme="majorEastAsia" w:hAnsiTheme="majorEastAsia"/>
          <w:b/>
          <w:w w:val="95"/>
          <w:sz w:val="24"/>
          <w:szCs w:val="24"/>
          <w:lang w:eastAsia="zh-CN"/>
        </w:rPr>
        <w:t>一、比选内容</w:t>
      </w:r>
    </w:p>
    <w:p w:rsidR="00D84B38" w:rsidRPr="000B33F0" w:rsidRDefault="00DD56C2" w:rsidP="000B33F0">
      <w:pPr>
        <w:autoSpaceDE/>
        <w:autoSpaceDN/>
        <w:spacing w:line="360" w:lineRule="auto"/>
        <w:ind w:left="600"/>
        <w:rPr>
          <w:rFonts w:asciiTheme="majorEastAsia" w:eastAsiaTheme="majorEastAsia" w:hAnsiTheme="majorEastAsia"/>
          <w:sz w:val="24"/>
          <w:szCs w:val="24"/>
          <w:lang w:eastAsia="zh-CN"/>
        </w:rPr>
      </w:pPr>
      <w:r w:rsidRPr="000B33F0">
        <w:rPr>
          <w:rFonts w:asciiTheme="majorEastAsia" w:eastAsiaTheme="majorEastAsia" w:hAnsiTheme="majorEastAsia"/>
          <w:sz w:val="24"/>
          <w:szCs w:val="24"/>
          <w:lang w:eastAsia="zh-CN"/>
        </w:rPr>
        <w:t>(一)</w:t>
      </w:r>
      <w:r w:rsidR="00C20605" w:rsidRPr="000B33F0">
        <w:rPr>
          <w:rFonts w:asciiTheme="majorEastAsia" w:eastAsiaTheme="majorEastAsia" w:hAnsiTheme="majorEastAsia" w:hint="eastAsia"/>
          <w:sz w:val="24"/>
          <w:szCs w:val="24"/>
          <w:lang w:eastAsia="zh-CN"/>
        </w:rPr>
        <w:t>项目</w:t>
      </w:r>
      <w:r w:rsidRPr="000B33F0">
        <w:rPr>
          <w:rFonts w:asciiTheme="majorEastAsia" w:eastAsiaTheme="majorEastAsia" w:hAnsiTheme="majorEastAsia"/>
          <w:sz w:val="24"/>
          <w:szCs w:val="24"/>
          <w:lang w:eastAsia="zh-CN"/>
        </w:rPr>
        <w:t>名称：</w:t>
      </w:r>
      <w:r w:rsidR="006A7EA8" w:rsidRPr="000B33F0">
        <w:rPr>
          <w:rFonts w:asciiTheme="majorEastAsia" w:eastAsiaTheme="majorEastAsia" w:hAnsiTheme="majorEastAsia" w:hint="eastAsia"/>
          <w:sz w:val="24"/>
          <w:szCs w:val="24"/>
          <w:lang w:eastAsia="zh-CN"/>
        </w:rPr>
        <w:t>火灾高危单位消防安全评估服务</w:t>
      </w:r>
    </w:p>
    <w:p w:rsidR="00967702" w:rsidRPr="000B33F0" w:rsidRDefault="00DD56C2" w:rsidP="000B33F0">
      <w:pPr>
        <w:autoSpaceDE/>
        <w:autoSpaceDN/>
        <w:spacing w:line="360" w:lineRule="auto"/>
        <w:ind w:left="600"/>
        <w:rPr>
          <w:rFonts w:asciiTheme="majorEastAsia" w:eastAsiaTheme="majorEastAsia" w:hAnsiTheme="majorEastAsia"/>
          <w:sz w:val="24"/>
          <w:szCs w:val="24"/>
          <w:lang w:eastAsia="zh-CN"/>
        </w:rPr>
      </w:pPr>
      <w:r w:rsidRPr="000B33F0">
        <w:rPr>
          <w:rFonts w:asciiTheme="majorEastAsia" w:eastAsiaTheme="majorEastAsia" w:hAnsiTheme="majorEastAsia"/>
          <w:sz w:val="24"/>
          <w:szCs w:val="24"/>
          <w:lang w:eastAsia="zh-CN"/>
        </w:rPr>
        <w:t>(二)</w:t>
      </w:r>
      <w:r w:rsidR="00C20605" w:rsidRPr="000B33F0">
        <w:rPr>
          <w:rFonts w:asciiTheme="majorEastAsia" w:eastAsiaTheme="majorEastAsia" w:hAnsiTheme="majorEastAsia" w:hint="eastAsia"/>
          <w:sz w:val="24"/>
          <w:szCs w:val="24"/>
          <w:lang w:eastAsia="zh-CN"/>
        </w:rPr>
        <w:t>项目</w:t>
      </w:r>
      <w:r w:rsidRPr="000B33F0">
        <w:rPr>
          <w:rFonts w:asciiTheme="majorEastAsia" w:eastAsiaTheme="majorEastAsia" w:hAnsiTheme="majorEastAsia"/>
          <w:sz w:val="24"/>
          <w:szCs w:val="24"/>
          <w:lang w:eastAsia="zh-CN"/>
        </w:rPr>
        <w:t>地点：</w:t>
      </w:r>
      <w:r w:rsidR="0064592D" w:rsidRPr="000B33F0">
        <w:rPr>
          <w:rFonts w:asciiTheme="majorEastAsia" w:eastAsiaTheme="majorEastAsia" w:hAnsiTheme="majorEastAsia" w:hint="eastAsia"/>
          <w:sz w:val="24"/>
          <w:szCs w:val="24"/>
          <w:lang w:eastAsia="zh-CN"/>
        </w:rPr>
        <w:t>福建</w:t>
      </w:r>
      <w:r w:rsidR="0064592D" w:rsidRPr="000B33F0">
        <w:rPr>
          <w:rFonts w:asciiTheme="majorEastAsia" w:eastAsiaTheme="majorEastAsia" w:hAnsiTheme="majorEastAsia"/>
          <w:sz w:val="24"/>
          <w:szCs w:val="24"/>
          <w:lang w:eastAsia="zh-CN"/>
        </w:rPr>
        <w:t>福海创石油化工</w:t>
      </w:r>
      <w:r w:rsidR="00F10B09" w:rsidRPr="000B33F0">
        <w:rPr>
          <w:rFonts w:asciiTheme="majorEastAsia" w:eastAsiaTheme="majorEastAsia" w:hAnsiTheme="majorEastAsia"/>
          <w:sz w:val="24"/>
          <w:szCs w:val="24"/>
          <w:lang w:eastAsia="zh-CN"/>
        </w:rPr>
        <w:t>有限公司</w:t>
      </w:r>
    </w:p>
    <w:p w:rsidR="00F418B2" w:rsidRPr="000B33F0" w:rsidRDefault="00F418B2"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（三）承包方式：固定总价包干</w:t>
      </w:r>
    </w:p>
    <w:p w:rsidR="002B6416" w:rsidRPr="000B33F0" w:rsidRDefault="001D13DE"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w:t>
      </w:r>
      <w:r w:rsidR="00F418B2" w:rsidRPr="000B33F0">
        <w:rPr>
          <w:rFonts w:asciiTheme="majorEastAsia" w:eastAsiaTheme="majorEastAsia" w:hAnsiTheme="majorEastAsia" w:hint="eastAsia"/>
          <w:sz w:val="24"/>
          <w:szCs w:val="24"/>
          <w:lang w:eastAsia="zh-CN"/>
        </w:rPr>
        <w:t>四</w:t>
      </w:r>
      <w:r w:rsidRPr="000B33F0">
        <w:rPr>
          <w:rFonts w:asciiTheme="majorEastAsia" w:eastAsiaTheme="majorEastAsia" w:hAnsiTheme="majorEastAsia" w:hint="eastAsia"/>
          <w:sz w:val="24"/>
          <w:szCs w:val="24"/>
          <w:lang w:eastAsia="zh-CN"/>
        </w:rPr>
        <w:t>）</w:t>
      </w:r>
      <w:r w:rsidR="002B6416" w:rsidRPr="000B33F0">
        <w:rPr>
          <w:rFonts w:asciiTheme="majorEastAsia" w:eastAsiaTheme="majorEastAsia" w:hAnsiTheme="majorEastAsia" w:hint="eastAsia"/>
          <w:sz w:val="24"/>
          <w:szCs w:val="24"/>
          <w:lang w:eastAsia="zh-CN"/>
        </w:rPr>
        <w:t>项目简介：</w:t>
      </w:r>
    </w:p>
    <w:p w:rsidR="002B6416" w:rsidRPr="000B33F0" w:rsidRDefault="0064592D"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napToGrid w:val="0"/>
          <w:sz w:val="24"/>
          <w:szCs w:val="24"/>
          <w:lang w:eastAsia="zh-CN"/>
        </w:rPr>
        <w:t>消防安全评估工作参照《火灾高危单位安全评估导则》、单位消防安全评估X</w:t>
      </w:r>
      <w:r w:rsidRPr="000B33F0">
        <w:rPr>
          <w:rFonts w:asciiTheme="majorEastAsia" w:eastAsiaTheme="majorEastAsia" w:hAnsiTheme="majorEastAsia"/>
          <w:snapToGrid w:val="0"/>
          <w:sz w:val="24"/>
          <w:szCs w:val="24"/>
          <w:lang w:eastAsia="zh-CN"/>
        </w:rPr>
        <w:t>F/T3005-2020</w:t>
      </w:r>
      <w:r w:rsidRPr="000B33F0">
        <w:rPr>
          <w:rFonts w:asciiTheme="majorEastAsia" w:eastAsiaTheme="majorEastAsia" w:hAnsiTheme="majorEastAsia" w:hint="eastAsia"/>
          <w:snapToGrid w:val="0"/>
          <w:sz w:val="24"/>
          <w:szCs w:val="24"/>
          <w:lang w:eastAsia="zh-CN"/>
        </w:rPr>
        <w:t>，并按照闽公消〔20</w:t>
      </w:r>
      <w:r w:rsidRPr="000B33F0">
        <w:rPr>
          <w:rFonts w:asciiTheme="majorEastAsia" w:eastAsiaTheme="majorEastAsia" w:hAnsiTheme="majorEastAsia"/>
          <w:snapToGrid w:val="0"/>
          <w:sz w:val="24"/>
          <w:szCs w:val="24"/>
          <w:lang w:eastAsia="zh-CN"/>
        </w:rPr>
        <w:t>18</w:t>
      </w:r>
      <w:r w:rsidRPr="000B33F0">
        <w:rPr>
          <w:rFonts w:asciiTheme="majorEastAsia" w:eastAsiaTheme="majorEastAsia" w:hAnsiTheme="majorEastAsia" w:hint="eastAsia"/>
          <w:snapToGrid w:val="0"/>
          <w:sz w:val="24"/>
          <w:szCs w:val="24"/>
          <w:lang w:eastAsia="zh-CN"/>
        </w:rPr>
        <w:t>〕3</w:t>
      </w:r>
      <w:r w:rsidRPr="000B33F0">
        <w:rPr>
          <w:rFonts w:asciiTheme="majorEastAsia" w:eastAsiaTheme="majorEastAsia" w:hAnsiTheme="majorEastAsia"/>
          <w:snapToGrid w:val="0"/>
          <w:sz w:val="24"/>
          <w:szCs w:val="24"/>
          <w:lang w:eastAsia="zh-CN"/>
        </w:rPr>
        <w:t>2号关于印发</w:t>
      </w:r>
      <w:r w:rsidRPr="000B33F0">
        <w:rPr>
          <w:rFonts w:asciiTheme="majorEastAsia" w:eastAsiaTheme="majorEastAsia" w:hAnsiTheme="majorEastAsia" w:hint="eastAsia"/>
          <w:snapToGrid w:val="0"/>
          <w:sz w:val="24"/>
          <w:szCs w:val="24"/>
          <w:lang w:eastAsia="zh-CN"/>
        </w:rPr>
        <w:t>《福建省建筑消防安全评查规定》（试行）的通知要求执行，</w:t>
      </w:r>
      <w:r w:rsidR="002B6416" w:rsidRPr="000B33F0">
        <w:rPr>
          <w:rFonts w:asciiTheme="majorEastAsia" w:eastAsiaTheme="majorEastAsia" w:hAnsiTheme="majorEastAsia" w:hint="eastAsia"/>
          <w:sz w:val="24"/>
          <w:szCs w:val="24"/>
          <w:lang w:eastAsia="zh-CN"/>
        </w:rPr>
        <w:t>对消防重点单位进行安全评估，并出具消防评估报告，消防评估报告须</w:t>
      </w:r>
      <w:r w:rsidR="00B50E65" w:rsidRPr="000B33F0">
        <w:rPr>
          <w:rFonts w:asciiTheme="majorEastAsia" w:eastAsiaTheme="majorEastAsia" w:hAnsiTheme="majorEastAsia" w:hint="eastAsia"/>
          <w:sz w:val="24"/>
          <w:szCs w:val="24"/>
          <w:lang w:eastAsia="zh-CN"/>
        </w:rPr>
        <w:t>须上传消防总队平台</w:t>
      </w:r>
      <w:r w:rsidR="001D79DF" w:rsidRPr="000B33F0">
        <w:rPr>
          <w:rFonts w:asciiTheme="majorEastAsia" w:eastAsiaTheme="majorEastAsia" w:hAnsiTheme="majorEastAsia" w:hint="eastAsia"/>
          <w:sz w:val="24"/>
          <w:szCs w:val="24"/>
          <w:lang w:eastAsia="zh-CN"/>
        </w:rPr>
        <w:t>·</w:t>
      </w:r>
      <w:r w:rsidR="002B6416" w:rsidRPr="000B33F0">
        <w:rPr>
          <w:rFonts w:asciiTheme="majorEastAsia" w:eastAsiaTheme="majorEastAsia" w:hAnsiTheme="majorEastAsia" w:hint="eastAsia"/>
          <w:sz w:val="24"/>
          <w:szCs w:val="24"/>
          <w:lang w:eastAsia="zh-CN"/>
        </w:rPr>
        <w:t>。</w:t>
      </w:r>
    </w:p>
    <w:p w:rsidR="00C6183F" w:rsidRPr="000B33F0" w:rsidRDefault="006458DE"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w:t>
      </w:r>
      <w:r w:rsidR="00F418B2" w:rsidRPr="000B33F0">
        <w:rPr>
          <w:rFonts w:asciiTheme="majorEastAsia" w:eastAsiaTheme="majorEastAsia" w:hAnsiTheme="majorEastAsia" w:hint="eastAsia"/>
          <w:sz w:val="24"/>
          <w:szCs w:val="24"/>
          <w:lang w:eastAsia="zh-CN"/>
        </w:rPr>
        <w:t>五</w:t>
      </w:r>
      <w:r w:rsidRPr="000B33F0">
        <w:rPr>
          <w:rFonts w:asciiTheme="majorEastAsia" w:eastAsiaTheme="majorEastAsia" w:hAnsiTheme="majorEastAsia" w:hint="eastAsia"/>
          <w:sz w:val="24"/>
          <w:szCs w:val="24"/>
          <w:lang w:eastAsia="zh-CN"/>
        </w:rPr>
        <w:t>）</w:t>
      </w:r>
      <w:r w:rsidR="00A70480" w:rsidRPr="000B33F0">
        <w:rPr>
          <w:rFonts w:asciiTheme="majorEastAsia" w:eastAsiaTheme="majorEastAsia" w:hAnsiTheme="majorEastAsia" w:hint="eastAsia"/>
          <w:sz w:val="24"/>
          <w:szCs w:val="24"/>
          <w:lang w:eastAsia="zh-CN"/>
        </w:rPr>
        <w:t>比选内容</w:t>
      </w:r>
    </w:p>
    <w:p w:rsidR="00A70480" w:rsidRPr="000B33F0" w:rsidRDefault="00A70480"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w:t>
      </w:r>
    </w:p>
    <w:p w:rsidR="006E0A7C" w:rsidRPr="000B33F0" w:rsidRDefault="006E0A7C"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w:t>
      </w:r>
      <w:r w:rsidR="00F418B2" w:rsidRPr="000B33F0">
        <w:rPr>
          <w:rFonts w:asciiTheme="majorEastAsia" w:eastAsiaTheme="majorEastAsia" w:hAnsiTheme="majorEastAsia" w:hint="eastAsia"/>
          <w:sz w:val="24"/>
          <w:szCs w:val="24"/>
          <w:lang w:eastAsia="zh-CN"/>
        </w:rPr>
        <w:t>六</w:t>
      </w:r>
      <w:r w:rsidRPr="000B33F0">
        <w:rPr>
          <w:rFonts w:asciiTheme="majorEastAsia" w:eastAsiaTheme="majorEastAsia" w:hAnsiTheme="majorEastAsia" w:hint="eastAsia"/>
          <w:sz w:val="24"/>
          <w:szCs w:val="24"/>
          <w:lang w:eastAsia="zh-CN"/>
        </w:rPr>
        <w:t>）</w:t>
      </w:r>
      <w:r w:rsidR="00A70480" w:rsidRPr="000B33F0">
        <w:rPr>
          <w:rFonts w:asciiTheme="majorEastAsia" w:eastAsiaTheme="majorEastAsia" w:hAnsiTheme="majorEastAsia" w:hint="eastAsia"/>
          <w:sz w:val="24"/>
          <w:szCs w:val="24"/>
          <w:lang w:eastAsia="zh-CN"/>
        </w:rPr>
        <w:t>服务范围及要求</w:t>
      </w:r>
    </w:p>
    <w:p w:rsidR="00A70480" w:rsidRPr="000B33F0" w:rsidRDefault="00A70480" w:rsidP="000B33F0">
      <w:pPr>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1.根据国家、省、市相关法律法规和行政规章，以及《火灾高危单位消防安全评估导则（试行）》的要求，对发包单位进行消防安全评估，并提供评估报告书面报告</w:t>
      </w:r>
      <w:r w:rsidR="0064592D" w:rsidRPr="000B33F0">
        <w:rPr>
          <w:rFonts w:asciiTheme="majorEastAsia" w:eastAsiaTheme="majorEastAsia" w:hAnsiTheme="majorEastAsia"/>
          <w:sz w:val="24"/>
          <w:szCs w:val="24"/>
          <w:lang w:eastAsia="zh-CN"/>
        </w:rPr>
        <w:t>10</w:t>
      </w:r>
      <w:r w:rsidRPr="000B33F0">
        <w:rPr>
          <w:rFonts w:asciiTheme="majorEastAsia" w:eastAsiaTheme="majorEastAsia" w:hAnsiTheme="majorEastAsia" w:hint="eastAsia"/>
          <w:sz w:val="24"/>
          <w:szCs w:val="24"/>
          <w:lang w:eastAsia="zh-CN"/>
        </w:rPr>
        <w:t>份，评估报告电子版1份。</w:t>
      </w:r>
      <w:r w:rsidRPr="000B33F0">
        <w:rPr>
          <w:rFonts w:asciiTheme="majorEastAsia" w:eastAsiaTheme="majorEastAsia" w:hAnsiTheme="majorEastAsia"/>
          <w:sz w:val="24"/>
          <w:szCs w:val="24"/>
          <w:lang w:eastAsia="zh-CN"/>
        </w:rPr>
        <w:t xml:space="preserve"> </w:t>
      </w:r>
    </w:p>
    <w:p w:rsidR="00A70480" w:rsidRPr="000B33F0" w:rsidRDefault="00A70480" w:rsidP="000B33F0">
      <w:pPr>
        <w:tabs>
          <w:tab w:val="num" w:pos="567"/>
        </w:tabs>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2.本次开展火灾高危单位消防安全评估服务并出具相关报告，如消防主管部门要求，需至现场配合检查工作时应积极配合。</w:t>
      </w:r>
    </w:p>
    <w:p w:rsidR="00A70480" w:rsidRPr="000B33F0" w:rsidRDefault="00A70480" w:rsidP="000B33F0">
      <w:pPr>
        <w:tabs>
          <w:tab w:val="num" w:pos="567"/>
        </w:tabs>
        <w:autoSpaceDE/>
        <w:autoSpaceDN/>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3.开展的工作必须满足《中华人民共和国消防法》、《机关、团体、企业、事业单位消防安全管理规定（</w:t>
      </w:r>
      <w:r w:rsidRPr="000B33F0">
        <w:rPr>
          <w:rFonts w:asciiTheme="majorEastAsia" w:eastAsiaTheme="majorEastAsia" w:hAnsiTheme="majorEastAsia"/>
          <w:sz w:val="24"/>
          <w:szCs w:val="24"/>
          <w:lang w:eastAsia="zh-CN"/>
        </w:rPr>
        <w:t>61</w:t>
      </w:r>
      <w:r w:rsidRPr="000B33F0">
        <w:rPr>
          <w:rFonts w:asciiTheme="majorEastAsia" w:eastAsiaTheme="majorEastAsia" w:hAnsiTheme="majorEastAsia" w:hint="eastAsia"/>
          <w:sz w:val="24"/>
          <w:szCs w:val="24"/>
          <w:lang w:eastAsia="zh-CN"/>
        </w:rPr>
        <w:t>号令）》、《福建省消防条例》、《福建省火灾高危单位消防安全管理规定》、《火灾高危单位消防安全评估导则（试行）》、《建筑消防设施检测技术规程》、《计量法》等各类消防相关法律法规及规范标准的要求。</w:t>
      </w:r>
    </w:p>
    <w:p w:rsidR="00A70480" w:rsidRPr="000B33F0" w:rsidRDefault="00A70480" w:rsidP="000B33F0">
      <w:pPr>
        <w:pStyle w:val="a6"/>
        <w:spacing w:line="360" w:lineRule="auto"/>
        <w:ind w:firstLineChars="200" w:firstLine="480"/>
        <w:rPr>
          <w:rFonts w:asciiTheme="majorEastAsia" w:eastAsiaTheme="majorEastAsia" w:hAnsiTheme="majorEastAsia"/>
          <w:lang w:eastAsia="zh-CN"/>
        </w:rPr>
      </w:pPr>
      <w:r w:rsidRPr="000B33F0">
        <w:rPr>
          <w:rFonts w:asciiTheme="majorEastAsia" w:eastAsiaTheme="majorEastAsia" w:hAnsiTheme="majorEastAsia" w:hint="eastAsia"/>
          <w:lang w:eastAsia="zh-CN"/>
        </w:rPr>
        <w:t>（七）服务期限要求</w:t>
      </w:r>
    </w:p>
    <w:p w:rsidR="00A70480" w:rsidRPr="000B33F0" w:rsidRDefault="00A70480" w:rsidP="000B33F0">
      <w:pPr>
        <w:pStyle w:val="a6"/>
        <w:spacing w:line="360" w:lineRule="auto"/>
        <w:ind w:firstLineChars="200" w:firstLine="480"/>
        <w:rPr>
          <w:rFonts w:asciiTheme="majorEastAsia" w:eastAsiaTheme="majorEastAsia" w:hAnsiTheme="majorEastAsia"/>
          <w:lang w:eastAsia="zh-CN"/>
        </w:rPr>
      </w:pPr>
      <w:r w:rsidRPr="000B33F0">
        <w:rPr>
          <w:rFonts w:asciiTheme="majorEastAsia" w:eastAsiaTheme="majorEastAsia" w:hAnsiTheme="majorEastAsia" w:hint="eastAsia"/>
          <w:lang w:eastAsia="zh-CN"/>
        </w:rPr>
        <w:t>根据国家、省、市相关法律法规和行政规章，以及《火灾高危单位消防安全评估导则（试行）》的要求，对发包单位进行消防安全评估，</w:t>
      </w:r>
      <w:r w:rsidR="0068315A" w:rsidRPr="000B33F0">
        <w:rPr>
          <w:rFonts w:asciiTheme="majorEastAsia" w:eastAsiaTheme="majorEastAsia" w:hAnsiTheme="majorEastAsia" w:hint="eastAsia"/>
          <w:lang w:eastAsia="zh-CN"/>
        </w:rPr>
        <w:t>合同生效后4</w:t>
      </w:r>
      <w:r w:rsidR="0068315A" w:rsidRPr="000B33F0">
        <w:rPr>
          <w:rFonts w:asciiTheme="majorEastAsia" w:eastAsiaTheme="majorEastAsia" w:hAnsiTheme="majorEastAsia"/>
          <w:lang w:eastAsia="zh-CN"/>
        </w:rPr>
        <w:t>0天完成</w:t>
      </w:r>
    </w:p>
    <w:p w:rsidR="00937414" w:rsidRPr="000B33F0" w:rsidRDefault="000B0914" w:rsidP="000B33F0">
      <w:pPr>
        <w:pStyle w:val="a6"/>
        <w:spacing w:line="360" w:lineRule="auto"/>
        <w:ind w:firstLineChars="150" w:firstLine="360"/>
        <w:rPr>
          <w:rFonts w:asciiTheme="majorEastAsia" w:eastAsiaTheme="majorEastAsia" w:hAnsiTheme="majorEastAsia"/>
          <w:lang w:eastAsia="zh-CN"/>
        </w:rPr>
      </w:pPr>
      <w:r w:rsidRPr="000B33F0">
        <w:rPr>
          <w:rFonts w:asciiTheme="majorEastAsia" w:eastAsiaTheme="majorEastAsia" w:hAnsiTheme="majorEastAsia" w:hint="eastAsia"/>
          <w:lang w:eastAsia="zh-CN"/>
        </w:rPr>
        <w:lastRenderedPageBreak/>
        <w:t>（</w:t>
      </w:r>
      <w:r w:rsidR="00A70480" w:rsidRPr="000B33F0">
        <w:rPr>
          <w:rFonts w:asciiTheme="majorEastAsia" w:eastAsiaTheme="majorEastAsia" w:hAnsiTheme="majorEastAsia" w:hint="eastAsia"/>
          <w:lang w:eastAsia="zh-CN"/>
        </w:rPr>
        <w:t>八</w:t>
      </w:r>
      <w:r w:rsidRPr="000B33F0">
        <w:rPr>
          <w:rFonts w:asciiTheme="majorEastAsia" w:eastAsiaTheme="majorEastAsia" w:hAnsiTheme="majorEastAsia" w:hint="eastAsia"/>
          <w:lang w:eastAsia="zh-CN"/>
        </w:rPr>
        <w:t>）</w:t>
      </w:r>
      <w:r w:rsidR="00753C0F" w:rsidRPr="000B33F0">
        <w:rPr>
          <w:rFonts w:asciiTheme="majorEastAsia" w:eastAsiaTheme="majorEastAsia" w:hAnsiTheme="majorEastAsia" w:hint="eastAsia"/>
          <w:lang w:eastAsia="zh-CN"/>
        </w:rPr>
        <w:t>项目</w:t>
      </w:r>
      <w:r w:rsidR="00937414" w:rsidRPr="000B33F0">
        <w:rPr>
          <w:rFonts w:asciiTheme="majorEastAsia" w:eastAsiaTheme="majorEastAsia" w:hAnsiTheme="majorEastAsia" w:hint="eastAsia"/>
          <w:lang w:eastAsia="zh-CN"/>
        </w:rPr>
        <w:t>联系人：</w:t>
      </w:r>
    </w:p>
    <w:p w:rsidR="00937414" w:rsidRPr="000B33F0" w:rsidRDefault="00937414" w:rsidP="000B33F0">
      <w:pPr>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技术联系人：</w:t>
      </w:r>
      <w:r w:rsidR="0068315A" w:rsidRPr="000B33F0">
        <w:rPr>
          <w:rFonts w:asciiTheme="majorEastAsia" w:eastAsiaTheme="majorEastAsia" w:hAnsiTheme="majorEastAsia" w:hint="eastAsia"/>
          <w:sz w:val="24"/>
          <w:szCs w:val="24"/>
          <w:lang w:eastAsia="zh-CN"/>
        </w:rPr>
        <w:t>邵云中1</w:t>
      </w:r>
      <w:r w:rsidR="0068315A" w:rsidRPr="000B33F0">
        <w:rPr>
          <w:rFonts w:asciiTheme="majorEastAsia" w:eastAsiaTheme="majorEastAsia" w:hAnsiTheme="majorEastAsia"/>
          <w:sz w:val="24"/>
          <w:szCs w:val="24"/>
          <w:lang w:eastAsia="zh-CN"/>
        </w:rPr>
        <w:t>9959614087</w:t>
      </w:r>
      <w:r w:rsidR="00A70480" w:rsidRPr="000B33F0">
        <w:rPr>
          <w:rFonts w:asciiTheme="majorEastAsia" w:eastAsiaTheme="majorEastAsia" w:hAnsiTheme="majorEastAsia" w:hint="eastAsia"/>
          <w:sz w:val="24"/>
          <w:szCs w:val="24"/>
          <w:lang w:eastAsia="zh-CN"/>
        </w:rPr>
        <w:t>，</w:t>
      </w:r>
      <w:r w:rsidR="0068315A" w:rsidRPr="000B33F0">
        <w:rPr>
          <w:rFonts w:asciiTheme="majorEastAsia" w:eastAsiaTheme="majorEastAsia" w:hAnsiTheme="majorEastAsia" w:hint="eastAsia"/>
          <w:sz w:val="24"/>
          <w:szCs w:val="24"/>
          <w:lang w:eastAsia="zh-CN"/>
        </w:rPr>
        <w:t>张朝金1</w:t>
      </w:r>
      <w:r w:rsidR="0068315A" w:rsidRPr="000B33F0">
        <w:rPr>
          <w:rFonts w:asciiTheme="majorEastAsia" w:eastAsiaTheme="majorEastAsia" w:hAnsiTheme="majorEastAsia"/>
          <w:sz w:val="24"/>
          <w:szCs w:val="24"/>
          <w:lang w:eastAsia="zh-CN"/>
        </w:rPr>
        <w:t>9959614434</w:t>
      </w:r>
    </w:p>
    <w:p w:rsidR="00937414" w:rsidRPr="000B33F0" w:rsidRDefault="00937414" w:rsidP="000B33F0">
      <w:pPr>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商务联系人：</w:t>
      </w:r>
      <w:r w:rsidR="0068315A" w:rsidRPr="000B33F0">
        <w:rPr>
          <w:rFonts w:asciiTheme="majorEastAsia" w:eastAsiaTheme="majorEastAsia" w:hAnsiTheme="majorEastAsia" w:hint="eastAsia"/>
          <w:sz w:val="24"/>
          <w:szCs w:val="24"/>
          <w:lang w:eastAsia="zh-CN"/>
        </w:rPr>
        <w:t>纪捍政</w:t>
      </w:r>
      <w:r w:rsidRPr="000B33F0">
        <w:rPr>
          <w:rFonts w:asciiTheme="majorEastAsia" w:eastAsiaTheme="majorEastAsia" w:hAnsiTheme="majorEastAsia" w:hint="eastAsia"/>
          <w:sz w:val="24"/>
          <w:szCs w:val="24"/>
          <w:lang w:eastAsia="zh-CN"/>
        </w:rPr>
        <w:t xml:space="preserve"> 0596-631182</w:t>
      </w:r>
      <w:r w:rsidR="0068315A" w:rsidRPr="000B33F0">
        <w:rPr>
          <w:rFonts w:asciiTheme="majorEastAsia" w:eastAsiaTheme="majorEastAsia" w:hAnsiTheme="majorEastAsia"/>
          <w:sz w:val="24"/>
          <w:szCs w:val="24"/>
          <w:lang w:eastAsia="zh-CN"/>
        </w:rPr>
        <w:t>3</w:t>
      </w:r>
    </w:p>
    <w:p w:rsidR="00967702" w:rsidRPr="000B33F0" w:rsidRDefault="00DD56C2" w:rsidP="000B33F0">
      <w:pPr>
        <w:pStyle w:val="11"/>
        <w:spacing w:line="360" w:lineRule="auto"/>
        <w:ind w:left="680"/>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二、定义和解释</w:t>
      </w:r>
    </w:p>
    <w:p w:rsidR="00967702" w:rsidRPr="000B33F0" w:rsidRDefault="00DD56C2" w:rsidP="000B33F0">
      <w:pPr>
        <w:pStyle w:val="a6"/>
        <w:spacing w:line="360" w:lineRule="auto"/>
        <w:ind w:left="598"/>
        <w:rPr>
          <w:rFonts w:asciiTheme="majorEastAsia" w:eastAsiaTheme="majorEastAsia" w:hAnsiTheme="majorEastAsia"/>
          <w:lang w:eastAsia="zh-CN"/>
        </w:rPr>
      </w:pPr>
      <w:r w:rsidRPr="000B33F0">
        <w:rPr>
          <w:rFonts w:asciiTheme="majorEastAsia" w:eastAsiaTheme="majorEastAsia" w:hAnsiTheme="majorEastAsia"/>
          <w:lang w:eastAsia="zh-CN"/>
        </w:rPr>
        <w:t>1.“比选人”系</w:t>
      </w:r>
      <w:r w:rsidR="00B50E65" w:rsidRPr="000B33F0">
        <w:rPr>
          <w:rFonts w:asciiTheme="majorEastAsia" w:eastAsiaTheme="majorEastAsia" w:hAnsiTheme="majorEastAsia" w:hint="eastAsia"/>
          <w:lang w:eastAsia="zh-CN"/>
        </w:rPr>
        <w:t>福建</w:t>
      </w:r>
      <w:r w:rsidR="00B50E65" w:rsidRPr="000B33F0">
        <w:rPr>
          <w:rFonts w:asciiTheme="majorEastAsia" w:eastAsiaTheme="majorEastAsia" w:hAnsiTheme="majorEastAsia"/>
          <w:lang w:eastAsia="zh-CN"/>
        </w:rPr>
        <w:t>福海创石油化工</w:t>
      </w:r>
      <w:r w:rsidR="00F10B09" w:rsidRPr="000B33F0">
        <w:rPr>
          <w:rFonts w:asciiTheme="majorEastAsia" w:eastAsiaTheme="majorEastAsia" w:hAnsiTheme="majorEastAsia"/>
          <w:lang w:eastAsia="zh-CN"/>
        </w:rPr>
        <w:t>有限公司</w:t>
      </w:r>
      <w:r w:rsidRPr="000B33F0">
        <w:rPr>
          <w:rFonts w:asciiTheme="majorEastAsia" w:eastAsiaTheme="majorEastAsia" w:hAnsiTheme="majorEastAsia"/>
          <w:lang w:eastAsia="zh-CN"/>
        </w:rPr>
        <w:t>，即业主方。</w:t>
      </w:r>
    </w:p>
    <w:p w:rsidR="00967702" w:rsidRPr="000B33F0" w:rsidRDefault="00DD56C2" w:rsidP="000B33F0">
      <w:pPr>
        <w:pStyle w:val="a6"/>
        <w:spacing w:line="360" w:lineRule="auto"/>
        <w:ind w:left="118" w:right="222" w:firstLine="480"/>
        <w:rPr>
          <w:rFonts w:asciiTheme="majorEastAsia" w:eastAsiaTheme="majorEastAsia" w:hAnsiTheme="majorEastAsia"/>
          <w:lang w:eastAsia="zh-CN"/>
        </w:rPr>
      </w:pPr>
      <w:r w:rsidRPr="000B33F0">
        <w:rPr>
          <w:rFonts w:asciiTheme="majorEastAsia" w:eastAsiaTheme="majorEastAsia" w:hAnsiTheme="majorEastAsia"/>
          <w:spacing w:val="-11"/>
          <w:lang w:eastAsia="zh-CN"/>
        </w:rPr>
        <w:t>2</w:t>
      </w:r>
      <w:r w:rsidRPr="000B33F0">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0B33F0" w:rsidRDefault="00DD56C2" w:rsidP="000B33F0">
      <w:pPr>
        <w:pStyle w:val="a6"/>
        <w:spacing w:line="360" w:lineRule="auto"/>
        <w:ind w:left="118" w:right="222" w:firstLine="480"/>
        <w:rPr>
          <w:rFonts w:asciiTheme="majorEastAsia" w:eastAsiaTheme="majorEastAsia" w:hAnsiTheme="majorEastAsia"/>
          <w:lang w:eastAsia="zh-CN"/>
        </w:rPr>
      </w:pPr>
      <w:r w:rsidRPr="000B33F0">
        <w:rPr>
          <w:rFonts w:asciiTheme="majorEastAsia" w:eastAsiaTheme="majorEastAsia" w:hAnsiTheme="majorEastAsia"/>
          <w:spacing w:val="-14"/>
          <w:lang w:eastAsia="zh-CN"/>
        </w:rPr>
        <w:t>3</w:t>
      </w:r>
      <w:r w:rsidRPr="000B33F0">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0B33F0" w:rsidRDefault="00DD56C2" w:rsidP="000B33F0">
      <w:pPr>
        <w:pStyle w:val="11"/>
        <w:spacing w:line="360" w:lineRule="auto"/>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三、比选文件组成</w:t>
      </w:r>
    </w:p>
    <w:p w:rsidR="00967702" w:rsidRPr="000B33F0" w:rsidRDefault="00DD56C2" w:rsidP="000B33F0">
      <w:pPr>
        <w:pStyle w:val="a6"/>
        <w:spacing w:line="360" w:lineRule="auto"/>
        <w:ind w:left="118" w:right="92" w:firstLine="480"/>
        <w:rPr>
          <w:rFonts w:asciiTheme="majorEastAsia" w:eastAsiaTheme="majorEastAsia" w:hAnsiTheme="majorEastAsia"/>
          <w:spacing w:val="-9"/>
          <w:lang w:eastAsia="zh-CN"/>
        </w:rPr>
      </w:pPr>
      <w:r w:rsidRPr="000B33F0">
        <w:rPr>
          <w:rFonts w:asciiTheme="majorEastAsia" w:eastAsiaTheme="majorEastAsia" w:hAnsiTheme="majorEastAsia"/>
          <w:spacing w:val="-9"/>
          <w:lang w:eastAsia="zh-CN"/>
        </w:rPr>
        <w:t>1.比选文件包括下列内容：</w:t>
      </w:r>
    </w:p>
    <w:p w:rsidR="00967702" w:rsidRPr="000B33F0" w:rsidRDefault="00DD56C2" w:rsidP="000B33F0">
      <w:pPr>
        <w:pStyle w:val="a6"/>
        <w:spacing w:line="360" w:lineRule="auto"/>
        <w:ind w:left="118" w:right="92" w:firstLine="480"/>
        <w:rPr>
          <w:rFonts w:asciiTheme="majorEastAsia" w:eastAsiaTheme="majorEastAsia" w:hAnsiTheme="majorEastAsia"/>
          <w:spacing w:val="-9"/>
          <w:lang w:eastAsia="zh-CN"/>
        </w:rPr>
      </w:pPr>
      <w:r w:rsidRPr="000B33F0">
        <w:rPr>
          <w:rFonts w:asciiTheme="majorEastAsia" w:eastAsiaTheme="majorEastAsia" w:hAnsiTheme="majorEastAsia"/>
          <w:spacing w:val="-9"/>
          <w:lang w:eastAsia="zh-CN"/>
        </w:rPr>
        <w:t>比选公告、比选须知、项目内容、合同书格式、报价单、承诺函等。</w:t>
      </w:r>
    </w:p>
    <w:p w:rsidR="00E00780" w:rsidRPr="000B33F0" w:rsidRDefault="00DD56C2" w:rsidP="000B33F0">
      <w:pPr>
        <w:pStyle w:val="a6"/>
        <w:spacing w:line="360" w:lineRule="auto"/>
        <w:ind w:left="119" w:right="91" w:firstLine="482"/>
        <w:rPr>
          <w:rFonts w:asciiTheme="majorEastAsia" w:eastAsiaTheme="majorEastAsia" w:hAnsiTheme="majorEastAsia"/>
          <w:spacing w:val="-9"/>
          <w:lang w:eastAsia="zh-CN"/>
        </w:rPr>
      </w:pPr>
      <w:r w:rsidRPr="000B33F0">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967702" w:rsidRPr="000B33F0" w:rsidRDefault="00DD56C2" w:rsidP="000B33F0">
      <w:pPr>
        <w:pStyle w:val="a6"/>
        <w:spacing w:line="360" w:lineRule="auto"/>
        <w:ind w:left="119" w:right="91" w:firstLine="482"/>
        <w:rPr>
          <w:rFonts w:asciiTheme="majorEastAsia" w:eastAsiaTheme="majorEastAsia" w:hAnsiTheme="majorEastAsia"/>
          <w:spacing w:val="-9"/>
          <w:lang w:eastAsia="zh-CN"/>
        </w:rPr>
      </w:pPr>
      <w:r w:rsidRPr="000B33F0">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0B33F0" w:rsidRDefault="00DD56C2" w:rsidP="000B33F0">
      <w:pPr>
        <w:pStyle w:val="11"/>
        <w:spacing w:line="360" w:lineRule="auto"/>
        <w:ind w:left="680"/>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四、比选文件的澄清</w:t>
      </w:r>
    </w:p>
    <w:p w:rsidR="00967702" w:rsidRPr="000B33F0" w:rsidRDefault="00DD56C2" w:rsidP="000B33F0">
      <w:pPr>
        <w:pStyle w:val="a6"/>
        <w:spacing w:line="360" w:lineRule="auto"/>
        <w:ind w:left="118" w:right="92" w:firstLine="480"/>
        <w:rPr>
          <w:rFonts w:asciiTheme="majorEastAsia" w:eastAsiaTheme="majorEastAsia" w:hAnsiTheme="majorEastAsia"/>
          <w:lang w:eastAsia="zh-CN"/>
        </w:rPr>
      </w:pPr>
      <w:r w:rsidRPr="000B33F0">
        <w:rPr>
          <w:rFonts w:asciiTheme="majorEastAsia" w:eastAsiaTheme="majorEastAsia" w:hAnsiTheme="majorEastAsia"/>
          <w:spacing w:val="-9"/>
          <w:lang w:eastAsia="zh-CN"/>
        </w:rPr>
        <w:t>参选人获取比选文件后，应仔细检查比选文件的所有内容，如有残缺等问题应在获得</w:t>
      </w:r>
      <w:r w:rsidRPr="000B33F0">
        <w:rPr>
          <w:rFonts w:asciiTheme="majorEastAsia" w:eastAsiaTheme="majorEastAsia" w:hAnsiTheme="majorEastAsia"/>
          <w:spacing w:val="-20"/>
          <w:lang w:eastAsia="zh-CN"/>
        </w:rPr>
        <w:t xml:space="preserve">比选文件 </w:t>
      </w:r>
      <w:r w:rsidRPr="000B33F0">
        <w:rPr>
          <w:rFonts w:asciiTheme="majorEastAsia" w:eastAsiaTheme="majorEastAsia" w:hAnsiTheme="majorEastAsia"/>
          <w:lang w:eastAsia="zh-CN"/>
        </w:rPr>
        <w:t>3</w:t>
      </w:r>
      <w:r w:rsidRPr="000B33F0">
        <w:rPr>
          <w:rFonts w:asciiTheme="majorEastAsia" w:eastAsiaTheme="majorEastAsia" w:hAnsiTheme="majorEastAsia"/>
          <w:spacing w:val="-13"/>
          <w:lang w:eastAsia="zh-CN"/>
        </w:rPr>
        <w:t xml:space="preserve"> 日内向比选人提出。参选人若对比选文件有任何疑问，应在参选截止时间前 </w:t>
      </w:r>
      <w:r w:rsidRPr="000B33F0">
        <w:rPr>
          <w:rFonts w:asciiTheme="majorEastAsia" w:eastAsiaTheme="majorEastAsia" w:hAnsiTheme="majorEastAsia"/>
          <w:lang w:eastAsia="zh-CN"/>
        </w:rPr>
        <w:t xml:space="preserve">5 </w:t>
      </w:r>
      <w:r w:rsidRPr="000B33F0">
        <w:rPr>
          <w:rFonts w:asciiTheme="majorEastAsia" w:eastAsiaTheme="majorEastAsia" w:hAnsiTheme="majorEastAsia"/>
          <w:spacing w:val="-10"/>
          <w:lang w:eastAsia="zh-CN"/>
        </w:rPr>
        <w:t>日，按参选须知载明的地址以书面形式</w:t>
      </w:r>
      <w:r w:rsidRPr="000B33F0">
        <w:rPr>
          <w:rFonts w:asciiTheme="majorEastAsia" w:eastAsiaTheme="majorEastAsia" w:hAnsiTheme="majorEastAsia"/>
          <w:spacing w:val="-3"/>
          <w:lang w:eastAsia="zh-CN"/>
        </w:rPr>
        <w:t>（</w:t>
      </w:r>
      <w:r w:rsidRPr="000B33F0">
        <w:rPr>
          <w:rFonts w:asciiTheme="majorEastAsia" w:eastAsiaTheme="majorEastAsia" w:hAnsiTheme="majorEastAsia"/>
          <w:spacing w:val="-10"/>
          <w:lang w:eastAsia="zh-CN"/>
        </w:rPr>
        <w:t>包括书面、传真、电子邮件下同</w:t>
      </w:r>
      <w:r w:rsidRPr="000B33F0">
        <w:rPr>
          <w:rFonts w:asciiTheme="majorEastAsia" w:eastAsiaTheme="majorEastAsia" w:hAnsiTheme="majorEastAsia"/>
          <w:spacing w:val="-49"/>
          <w:lang w:eastAsia="zh-CN"/>
        </w:rPr>
        <w:t>）</w:t>
      </w:r>
      <w:r w:rsidRPr="000B33F0">
        <w:rPr>
          <w:rFonts w:asciiTheme="majorEastAsia" w:eastAsiaTheme="majorEastAsia" w:hAnsiTheme="majorEastAsia"/>
          <w:lang w:eastAsia="zh-CN"/>
        </w:rPr>
        <w:t>通知到比选人。</w:t>
      </w:r>
      <w:r w:rsidRPr="000B33F0">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0B33F0" w:rsidRDefault="00DD56C2" w:rsidP="000B33F0">
      <w:pPr>
        <w:pStyle w:val="11"/>
        <w:spacing w:line="360" w:lineRule="auto"/>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五、比选文件的修改、补充</w:t>
      </w:r>
    </w:p>
    <w:p w:rsidR="00967702" w:rsidRPr="000B33F0" w:rsidRDefault="00DD56C2" w:rsidP="000B33F0">
      <w:pPr>
        <w:pStyle w:val="a6"/>
        <w:spacing w:line="360" w:lineRule="auto"/>
        <w:ind w:left="118" w:right="226" w:firstLine="480"/>
        <w:jc w:val="both"/>
        <w:rPr>
          <w:rFonts w:asciiTheme="majorEastAsia" w:eastAsiaTheme="majorEastAsia" w:hAnsiTheme="majorEastAsia"/>
          <w:lang w:eastAsia="zh-CN"/>
        </w:rPr>
      </w:pPr>
      <w:r w:rsidRPr="000B33F0">
        <w:rPr>
          <w:rFonts w:asciiTheme="majorEastAsia" w:eastAsiaTheme="majorEastAsia" w:hAnsiTheme="majorEastAsia"/>
          <w:lang w:eastAsia="zh-CN"/>
        </w:rPr>
        <w:t>1.在参选截止日期前，比选人可主动地或依据参选人要求澄清的问题而修改比选文</w:t>
      </w:r>
      <w:r w:rsidRPr="000B33F0">
        <w:rPr>
          <w:rFonts w:asciiTheme="majorEastAsia" w:eastAsiaTheme="majorEastAsia" w:hAnsiTheme="majorEastAsia"/>
          <w:spacing w:val="-10"/>
          <w:lang w:eastAsia="zh-CN"/>
        </w:rPr>
        <w:t>件，并以书面形式通知所有报名参加比选项目的每一参选人，对方在收到该通知后应立即</w:t>
      </w:r>
      <w:r w:rsidRPr="000B33F0">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0B33F0" w:rsidRDefault="00DD56C2" w:rsidP="000B33F0">
      <w:pPr>
        <w:pStyle w:val="a6"/>
        <w:spacing w:line="360" w:lineRule="auto"/>
        <w:ind w:left="118" w:right="222" w:firstLine="480"/>
        <w:rPr>
          <w:rFonts w:asciiTheme="majorEastAsia" w:eastAsiaTheme="majorEastAsia" w:hAnsiTheme="majorEastAsia"/>
          <w:lang w:eastAsia="zh-CN"/>
        </w:rPr>
      </w:pPr>
      <w:r w:rsidRPr="000B33F0">
        <w:rPr>
          <w:rFonts w:asciiTheme="majorEastAsia" w:eastAsiaTheme="majorEastAsia" w:hAnsiTheme="majorEastAsia"/>
          <w:lang w:eastAsia="zh-CN"/>
        </w:rPr>
        <w:t>2.</w:t>
      </w:r>
      <w:r w:rsidRPr="000B33F0">
        <w:rPr>
          <w:rFonts w:asciiTheme="majorEastAsia" w:eastAsiaTheme="majorEastAsia" w:hAnsiTheme="majorEastAsia"/>
          <w:spacing w:val="-5"/>
          <w:lang w:eastAsia="zh-CN"/>
        </w:rPr>
        <w:t>为使参选人在准备参选文件时有合理的时间考虑比选文件的修改，比选</w:t>
      </w:r>
      <w:r w:rsidRPr="000B33F0">
        <w:rPr>
          <w:rFonts w:asciiTheme="majorEastAsia" w:eastAsiaTheme="majorEastAsia" w:hAnsiTheme="majorEastAsia"/>
          <w:spacing w:val="-5"/>
          <w:lang w:eastAsia="zh-CN"/>
        </w:rPr>
        <w:lastRenderedPageBreak/>
        <w:t>人可酌情推迟参选截止时间和开评时间，并以书面形式通知已获得比选文件的每一参选人。</w:t>
      </w:r>
    </w:p>
    <w:p w:rsidR="00967702" w:rsidRPr="000B33F0" w:rsidRDefault="00DD56C2" w:rsidP="000B33F0">
      <w:pPr>
        <w:pStyle w:val="a6"/>
        <w:spacing w:line="360" w:lineRule="auto"/>
        <w:ind w:left="598"/>
        <w:rPr>
          <w:rFonts w:asciiTheme="majorEastAsia" w:eastAsiaTheme="majorEastAsia" w:hAnsiTheme="majorEastAsia"/>
          <w:lang w:eastAsia="zh-CN"/>
        </w:rPr>
      </w:pPr>
      <w:r w:rsidRPr="000B33F0">
        <w:rPr>
          <w:rFonts w:asciiTheme="majorEastAsia" w:eastAsiaTheme="majorEastAsia" w:hAnsiTheme="majorEastAsia"/>
          <w:lang w:eastAsia="zh-CN"/>
        </w:rPr>
        <w:t>3.比选文件的修改书将构成比选文件的一部分，对参选人具有约束作用。</w:t>
      </w:r>
    </w:p>
    <w:p w:rsidR="00856B56" w:rsidRPr="000B33F0" w:rsidRDefault="00856B56" w:rsidP="000B33F0">
      <w:pPr>
        <w:pStyle w:val="a6"/>
        <w:spacing w:line="360" w:lineRule="auto"/>
        <w:ind w:left="598"/>
        <w:rPr>
          <w:rFonts w:asciiTheme="majorEastAsia" w:eastAsiaTheme="majorEastAsia" w:hAnsiTheme="majorEastAsia"/>
          <w:lang w:eastAsia="zh-CN"/>
        </w:rPr>
      </w:pPr>
      <w:r w:rsidRPr="000B33F0">
        <w:rPr>
          <w:rFonts w:asciiTheme="majorEastAsia" w:eastAsiaTheme="majorEastAsia" w:hAnsiTheme="majorEastAsia" w:hint="eastAsia"/>
          <w:lang w:eastAsia="zh-CN"/>
        </w:rPr>
        <w:t>4.比选人所作的一切有效补充、修改文件，均被视为比选文件不可分割的部分。</w:t>
      </w:r>
    </w:p>
    <w:p w:rsidR="00967702" w:rsidRPr="000B33F0" w:rsidRDefault="00DD56C2" w:rsidP="000B33F0">
      <w:pPr>
        <w:pStyle w:val="11"/>
        <w:spacing w:line="360" w:lineRule="auto"/>
        <w:ind w:left="0" w:firstLineChars="200" w:firstLine="459"/>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六、参选人资格</w:t>
      </w:r>
    </w:p>
    <w:p w:rsidR="00856B56" w:rsidRPr="000B33F0" w:rsidRDefault="00856B56" w:rsidP="000B33F0">
      <w:pPr>
        <w:tabs>
          <w:tab w:val="left" w:pos="709"/>
        </w:tabs>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1.参选人必须具备独立法人资格，须持有有效的工商营业执照和税务登记证；</w:t>
      </w:r>
    </w:p>
    <w:p w:rsidR="00856B56" w:rsidRPr="000B33F0" w:rsidRDefault="00856B56" w:rsidP="000B33F0">
      <w:pPr>
        <w:pStyle w:val="Default"/>
        <w:adjustRightInd/>
        <w:spacing w:line="360" w:lineRule="auto"/>
        <w:ind w:firstLineChars="200" w:firstLine="480"/>
        <w:rPr>
          <w:rFonts w:asciiTheme="majorEastAsia" w:eastAsiaTheme="majorEastAsia" w:hAnsiTheme="majorEastAsia"/>
          <w:snapToGrid w:val="0"/>
        </w:rPr>
      </w:pPr>
      <w:r w:rsidRPr="000B33F0">
        <w:rPr>
          <w:rFonts w:asciiTheme="majorEastAsia" w:eastAsiaTheme="majorEastAsia" w:hAnsiTheme="majorEastAsia" w:hint="eastAsia"/>
        </w:rPr>
        <w:t>2.参选人必</w:t>
      </w:r>
      <w:r w:rsidRPr="000B33F0">
        <w:rPr>
          <w:rFonts w:asciiTheme="majorEastAsia" w:eastAsiaTheme="majorEastAsia" w:hAnsiTheme="majorEastAsia" w:hint="eastAsia"/>
          <w:snapToGrid w:val="0"/>
        </w:rPr>
        <w:t>在福建省消防救援总队的“福建消防技术服务信息平台”消防安全评估机构为“三星及以上”的服务机构；</w:t>
      </w:r>
    </w:p>
    <w:p w:rsidR="00856B56" w:rsidRPr="000B33F0" w:rsidRDefault="00856B56" w:rsidP="000B33F0">
      <w:pPr>
        <w:tabs>
          <w:tab w:val="left" w:pos="709"/>
        </w:tabs>
        <w:spacing w:line="360" w:lineRule="auto"/>
        <w:ind w:firstLineChars="200" w:firstLine="480"/>
        <w:rPr>
          <w:rFonts w:asciiTheme="majorEastAsia" w:eastAsiaTheme="majorEastAsia" w:hAnsiTheme="majorEastAsia"/>
          <w:bCs/>
          <w:sz w:val="24"/>
          <w:szCs w:val="24"/>
          <w:lang w:eastAsia="zh-CN"/>
        </w:rPr>
      </w:pPr>
      <w:r w:rsidRPr="000B33F0">
        <w:rPr>
          <w:rFonts w:asciiTheme="majorEastAsia" w:eastAsiaTheme="majorEastAsia" w:hAnsiTheme="majorEastAsia" w:hint="eastAsia"/>
          <w:sz w:val="24"/>
          <w:szCs w:val="24"/>
          <w:lang w:eastAsia="zh-CN"/>
        </w:rPr>
        <w:t>3.参选人</w:t>
      </w:r>
      <w:r w:rsidRPr="000B33F0">
        <w:rPr>
          <w:rFonts w:asciiTheme="majorEastAsia" w:eastAsiaTheme="majorEastAsia" w:hAnsiTheme="majorEastAsia" w:hint="eastAsia"/>
          <w:bCs/>
          <w:sz w:val="24"/>
          <w:szCs w:val="24"/>
          <w:lang w:eastAsia="zh-CN"/>
        </w:rPr>
        <w:t>项目技术负责人具有一级注册消防工程师资格，需提供至少6个月的执业单位社保证明；</w:t>
      </w:r>
    </w:p>
    <w:p w:rsidR="00A27B30" w:rsidRPr="000B33F0" w:rsidRDefault="00856B56" w:rsidP="000B33F0">
      <w:pPr>
        <w:pStyle w:val="10"/>
        <w:adjustRightInd/>
        <w:spacing w:line="360" w:lineRule="auto"/>
        <w:ind w:firstLine="480"/>
        <w:rPr>
          <w:rFonts w:asciiTheme="majorEastAsia" w:eastAsiaTheme="majorEastAsia" w:hAnsiTheme="majorEastAsia"/>
          <w:snapToGrid w:val="0"/>
          <w:sz w:val="24"/>
          <w:szCs w:val="24"/>
        </w:rPr>
      </w:pPr>
      <w:r w:rsidRPr="000B33F0">
        <w:rPr>
          <w:rFonts w:asciiTheme="majorEastAsia" w:eastAsiaTheme="majorEastAsia" w:hAnsiTheme="majorEastAsia"/>
          <w:sz w:val="24"/>
          <w:szCs w:val="24"/>
        </w:rPr>
        <w:t>4.参选人</w:t>
      </w:r>
      <w:r w:rsidRPr="000B33F0">
        <w:rPr>
          <w:rFonts w:asciiTheme="majorEastAsia" w:eastAsiaTheme="majorEastAsia" w:hAnsiTheme="majorEastAsia" w:hint="eastAsia"/>
          <w:snapToGrid w:val="0"/>
          <w:sz w:val="24"/>
          <w:szCs w:val="24"/>
        </w:rPr>
        <w:t>提供近三年的评估业绩，</w:t>
      </w:r>
      <w:r w:rsidR="00A27B30" w:rsidRPr="000B33F0">
        <w:rPr>
          <w:rFonts w:asciiTheme="majorEastAsia" w:eastAsiaTheme="majorEastAsia" w:hAnsiTheme="majorEastAsia" w:hint="eastAsia"/>
          <w:snapToGrid w:val="0"/>
          <w:sz w:val="24"/>
          <w:szCs w:val="24"/>
        </w:rPr>
        <w:t>至少包含两个及以上石化行业，其中包含或者有一个热电项目的消防评估业绩（需提供业绩合同复印件加盖公章）；</w:t>
      </w:r>
    </w:p>
    <w:p w:rsidR="00856B56" w:rsidRPr="000B33F0" w:rsidRDefault="00856B56" w:rsidP="000B33F0">
      <w:pPr>
        <w:pStyle w:val="10"/>
        <w:adjustRightInd/>
        <w:spacing w:line="360" w:lineRule="auto"/>
        <w:ind w:firstLine="480"/>
        <w:rPr>
          <w:rFonts w:asciiTheme="majorEastAsia" w:eastAsiaTheme="majorEastAsia" w:hAnsiTheme="majorEastAsia"/>
          <w:sz w:val="24"/>
          <w:szCs w:val="24"/>
        </w:rPr>
      </w:pPr>
      <w:r w:rsidRPr="000B33F0">
        <w:rPr>
          <w:rFonts w:asciiTheme="majorEastAsia" w:eastAsiaTheme="majorEastAsia" w:hAnsiTheme="majorEastAsia" w:hint="eastAsia"/>
          <w:sz w:val="24"/>
          <w:szCs w:val="24"/>
        </w:rPr>
        <w:t>5</w:t>
      </w:r>
      <w:r w:rsidRPr="000B33F0">
        <w:rPr>
          <w:rFonts w:asciiTheme="majorEastAsia" w:eastAsiaTheme="majorEastAsia" w:hAnsiTheme="majorEastAsia"/>
          <w:sz w:val="24"/>
          <w:szCs w:val="24"/>
        </w:rPr>
        <w:t>.</w:t>
      </w:r>
      <w:r w:rsidRPr="000B33F0">
        <w:rPr>
          <w:rFonts w:asciiTheme="majorEastAsia" w:eastAsiaTheme="majorEastAsia" w:hAnsiTheme="majorEastAsia" w:hint="eastAsia"/>
          <w:snapToGrid w:val="0"/>
          <w:sz w:val="24"/>
          <w:szCs w:val="24"/>
        </w:rPr>
        <w:t xml:space="preserve"> 评估过程配备的专业消防设施检查测试仪器和计量工具等，应符合国家计量要求，并提供仪器和计量工具的清单和认证或检定合格证书。</w:t>
      </w:r>
    </w:p>
    <w:p w:rsidR="00856B56" w:rsidRPr="000B33F0" w:rsidRDefault="00856B56" w:rsidP="000B33F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0B33F0">
        <w:rPr>
          <w:rFonts w:asciiTheme="majorEastAsia" w:eastAsiaTheme="majorEastAsia" w:hAnsiTheme="majorEastAsia" w:hint="eastAsia"/>
          <w:sz w:val="24"/>
          <w:szCs w:val="24"/>
          <w:lang w:eastAsia="zh-CN"/>
        </w:rPr>
        <w:t>6</w:t>
      </w:r>
      <w:r w:rsidRPr="000B33F0">
        <w:rPr>
          <w:rFonts w:asciiTheme="majorEastAsia" w:eastAsiaTheme="majorEastAsia" w:hAnsiTheme="majorEastAsia"/>
          <w:sz w:val="24"/>
          <w:szCs w:val="24"/>
          <w:lang w:eastAsia="zh-CN"/>
        </w:rPr>
        <w:t>.没有失信黑名单记录（以最高院失信被执行人系统发布信息为准）；</w:t>
      </w:r>
    </w:p>
    <w:p w:rsidR="00856B56" w:rsidRPr="000B33F0" w:rsidRDefault="00856B56" w:rsidP="000B33F0">
      <w:pPr>
        <w:pStyle w:val="10"/>
        <w:adjustRightInd/>
        <w:spacing w:line="360" w:lineRule="auto"/>
        <w:ind w:firstLineChars="200" w:firstLine="480"/>
        <w:rPr>
          <w:rFonts w:asciiTheme="majorEastAsia" w:eastAsiaTheme="majorEastAsia" w:hAnsiTheme="majorEastAsia"/>
          <w:sz w:val="24"/>
          <w:szCs w:val="24"/>
        </w:rPr>
      </w:pPr>
      <w:r w:rsidRPr="000B33F0">
        <w:rPr>
          <w:rFonts w:asciiTheme="majorEastAsia" w:eastAsiaTheme="majorEastAsia" w:hAnsiTheme="majorEastAsia" w:hint="eastAsia"/>
          <w:sz w:val="24"/>
          <w:szCs w:val="24"/>
        </w:rPr>
        <w:t>7</w:t>
      </w:r>
      <w:r w:rsidRPr="000B33F0">
        <w:rPr>
          <w:rFonts w:asciiTheme="majorEastAsia" w:eastAsiaTheme="majorEastAsia" w:hAnsiTheme="majorEastAsia"/>
          <w:sz w:val="24"/>
          <w:szCs w:val="24"/>
        </w:rPr>
        <w:t>.与</w:t>
      </w:r>
      <w:r w:rsidRPr="000B33F0">
        <w:rPr>
          <w:rFonts w:asciiTheme="majorEastAsia" w:eastAsiaTheme="majorEastAsia" w:hAnsiTheme="majorEastAsia" w:hint="eastAsia"/>
          <w:sz w:val="24"/>
          <w:szCs w:val="24"/>
        </w:rPr>
        <w:t>比选人</w:t>
      </w:r>
      <w:r w:rsidRPr="000B33F0">
        <w:rPr>
          <w:rFonts w:asciiTheme="majorEastAsia" w:eastAsiaTheme="majorEastAsia" w:hAnsiTheme="majorEastAsia"/>
          <w:sz w:val="24"/>
          <w:szCs w:val="24"/>
        </w:rPr>
        <w:t>无诉讼纠纷</w:t>
      </w:r>
      <w:r w:rsidRPr="000B33F0">
        <w:rPr>
          <w:rFonts w:asciiTheme="majorEastAsia" w:eastAsiaTheme="majorEastAsia" w:hAnsiTheme="majorEastAsia" w:hint="eastAsia"/>
          <w:sz w:val="24"/>
          <w:szCs w:val="24"/>
        </w:rPr>
        <w:t>。</w:t>
      </w:r>
    </w:p>
    <w:p w:rsidR="00856B56" w:rsidRPr="000B33F0" w:rsidRDefault="00856B56" w:rsidP="000B33F0">
      <w:pPr>
        <w:pStyle w:val="11"/>
        <w:spacing w:line="360" w:lineRule="auto"/>
        <w:ind w:left="0" w:firstLineChars="200" w:firstLine="480"/>
        <w:rPr>
          <w:rFonts w:asciiTheme="majorEastAsia" w:eastAsiaTheme="majorEastAsia" w:hAnsiTheme="majorEastAsia"/>
          <w:b w:val="0"/>
          <w:sz w:val="24"/>
          <w:szCs w:val="24"/>
          <w:lang w:eastAsia="zh-CN"/>
        </w:rPr>
      </w:pPr>
      <w:r w:rsidRPr="000B33F0">
        <w:rPr>
          <w:rFonts w:asciiTheme="majorEastAsia" w:eastAsiaTheme="majorEastAsia" w:hAnsiTheme="majorEastAsia" w:hint="eastAsia"/>
          <w:b w:val="0"/>
          <w:sz w:val="24"/>
          <w:szCs w:val="24"/>
          <w:lang w:eastAsia="zh-CN"/>
        </w:rPr>
        <w:t>8</w:t>
      </w:r>
      <w:r w:rsidRPr="000B33F0">
        <w:rPr>
          <w:rFonts w:asciiTheme="majorEastAsia" w:eastAsiaTheme="majorEastAsia" w:hAnsiTheme="majorEastAsia"/>
          <w:b w:val="0"/>
          <w:sz w:val="24"/>
          <w:szCs w:val="24"/>
          <w:lang w:eastAsia="zh-CN"/>
        </w:rPr>
        <w:t>.</w:t>
      </w:r>
      <w:r w:rsidRPr="000B33F0">
        <w:rPr>
          <w:rFonts w:asciiTheme="majorEastAsia" w:eastAsiaTheme="majorEastAsia" w:hAnsiTheme="majorEastAsia" w:hint="eastAsia"/>
          <w:b w:val="0"/>
          <w:sz w:val="24"/>
          <w:szCs w:val="24"/>
          <w:lang w:eastAsia="zh-CN"/>
        </w:rPr>
        <w:t>本项目不接受联合体参选，不允许分包。</w:t>
      </w:r>
    </w:p>
    <w:p w:rsidR="00967702" w:rsidRPr="000B33F0" w:rsidRDefault="00DD56C2" w:rsidP="000B33F0">
      <w:pPr>
        <w:pStyle w:val="11"/>
        <w:spacing w:line="360" w:lineRule="auto"/>
        <w:ind w:left="0" w:firstLineChars="200" w:firstLine="459"/>
        <w:rPr>
          <w:rFonts w:asciiTheme="majorEastAsia" w:eastAsiaTheme="majorEastAsia" w:hAnsiTheme="majorEastAsia"/>
          <w:w w:val="95"/>
          <w:sz w:val="24"/>
          <w:szCs w:val="24"/>
          <w:lang w:eastAsia="zh-CN"/>
        </w:rPr>
      </w:pPr>
      <w:r w:rsidRPr="000B33F0">
        <w:rPr>
          <w:rFonts w:asciiTheme="majorEastAsia" w:eastAsiaTheme="majorEastAsia" w:hAnsiTheme="majorEastAsia"/>
          <w:w w:val="95"/>
          <w:sz w:val="24"/>
          <w:szCs w:val="24"/>
          <w:lang w:eastAsia="zh-CN"/>
        </w:rPr>
        <w:t>七、参选保证金</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1、参选保证金的金额为：人民币</w:t>
      </w:r>
      <w:r w:rsidR="00C31452" w:rsidRPr="000B33F0">
        <w:rPr>
          <w:rFonts w:asciiTheme="majorEastAsia" w:eastAsiaTheme="majorEastAsia" w:hAnsiTheme="majorEastAsia" w:cs="Arial" w:hint="eastAsia"/>
          <w:color w:val="333333"/>
          <w:sz w:val="24"/>
          <w:szCs w:val="24"/>
          <w:lang w:eastAsia="zh-CN"/>
        </w:rPr>
        <w:t>柒</w:t>
      </w:r>
      <w:r w:rsidRPr="000B33F0">
        <w:rPr>
          <w:rFonts w:asciiTheme="majorEastAsia" w:eastAsiaTheme="majorEastAsia" w:hAnsiTheme="majorEastAsia" w:cs="Arial" w:hint="eastAsia"/>
          <w:color w:val="333333"/>
          <w:sz w:val="24"/>
          <w:szCs w:val="24"/>
          <w:lang w:eastAsia="zh-CN"/>
        </w:rPr>
        <w:t>仟元整（￥</w:t>
      </w:r>
      <w:r w:rsidR="00C31452" w:rsidRPr="000B33F0">
        <w:rPr>
          <w:rFonts w:asciiTheme="majorEastAsia" w:eastAsiaTheme="majorEastAsia" w:hAnsiTheme="majorEastAsia" w:cs="Arial" w:hint="eastAsia"/>
          <w:color w:val="333333"/>
          <w:sz w:val="24"/>
          <w:szCs w:val="24"/>
          <w:lang w:eastAsia="zh-CN"/>
        </w:rPr>
        <w:t>7</w:t>
      </w:r>
      <w:r w:rsidRPr="000B33F0">
        <w:rPr>
          <w:rFonts w:asciiTheme="majorEastAsia" w:eastAsiaTheme="majorEastAsia" w:hAnsiTheme="majorEastAsia" w:cs="Arial" w:hint="eastAsia"/>
          <w:color w:val="333333"/>
          <w:sz w:val="24"/>
          <w:szCs w:val="24"/>
          <w:lang w:eastAsia="zh-CN"/>
        </w:rPr>
        <w:t>000.00元）；</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3、参选保证金提交的方式：</w:t>
      </w:r>
      <w:r w:rsidRPr="000B33F0">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4、参选保证金指定账户：</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开户名称：福建福海创石油化工有限公司 </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开户银行：</w:t>
      </w:r>
      <w:r w:rsidRPr="000B33F0">
        <w:rPr>
          <w:rFonts w:asciiTheme="majorEastAsia" w:eastAsiaTheme="majorEastAsia" w:hAnsiTheme="majorEastAsia" w:hint="eastAsia"/>
          <w:sz w:val="24"/>
          <w:szCs w:val="24"/>
          <w:lang w:eastAsia="zh-CN"/>
        </w:rPr>
        <w:t>中国银行漳州古雷经济开发区支行</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帐   号：</w:t>
      </w:r>
      <w:r w:rsidRPr="000B33F0">
        <w:rPr>
          <w:rFonts w:asciiTheme="majorEastAsia" w:eastAsiaTheme="majorEastAsia" w:hAnsiTheme="majorEastAsia" w:hint="eastAsia"/>
          <w:sz w:val="24"/>
          <w:szCs w:val="24"/>
          <w:lang w:eastAsia="zh-CN"/>
        </w:rPr>
        <w:t>406574816628</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注明用途：</w:t>
      </w:r>
      <w:r w:rsidR="00C31452" w:rsidRPr="000B33F0">
        <w:rPr>
          <w:rFonts w:asciiTheme="majorEastAsia" w:eastAsiaTheme="majorEastAsia" w:hAnsiTheme="majorEastAsia" w:hint="eastAsia"/>
          <w:b/>
          <w:bCs/>
          <w:sz w:val="24"/>
          <w:szCs w:val="24"/>
          <w:lang w:eastAsia="zh-CN"/>
        </w:rPr>
        <w:t>消防安全评估</w:t>
      </w:r>
      <w:r w:rsidRPr="000B33F0">
        <w:rPr>
          <w:rFonts w:asciiTheme="majorEastAsia" w:eastAsiaTheme="majorEastAsia" w:hAnsiTheme="majorEastAsia" w:hint="eastAsia"/>
          <w:b/>
          <w:sz w:val="24"/>
          <w:szCs w:val="24"/>
          <w:lang w:eastAsia="zh-CN"/>
        </w:rPr>
        <w:t>项目</w:t>
      </w:r>
      <w:r w:rsidRPr="000B33F0">
        <w:rPr>
          <w:rFonts w:asciiTheme="majorEastAsia" w:eastAsiaTheme="majorEastAsia" w:hAnsiTheme="majorEastAsia" w:cs="Arial" w:hint="eastAsia"/>
          <w:b/>
          <w:color w:val="333333"/>
          <w:sz w:val="24"/>
          <w:szCs w:val="24"/>
          <w:lang w:eastAsia="zh-CN"/>
        </w:rPr>
        <w:t>参选保证金</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B33F0">
        <w:rPr>
          <w:rFonts w:asciiTheme="majorEastAsia" w:eastAsiaTheme="majorEastAsia" w:hAnsiTheme="majorEastAsia" w:cs="Arial" w:hint="eastAsia"/>
          <w:color w:val="333333"/>
          <w:sz w:val="24"/>
          <w:szCs w:val="24"/>
          <w:lang w:eastAsia="zh-CN"/>
        </w:rPr>
        <w:t>参选保证金有效期：90日历天。</w:t>
      </w:r>
    </w:p>
    <w:p w:rsidR="00856B56" w:rsidRPr="000B33F0" w:rsidRDefault="00856B56" w:rsidP="000B33F0">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B33F0">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856B56" w:rsidRPr="000B33F0" w:rsidRDefault="00856B56" w:rsidP="000B33F0">
      <w:pPr>
        <w:pStyle w:val="a6"/>
        <w:spacing w:line="360" w:lineRule="auto"/>
        <w:ind w:right="121" w:firstLineChars="200" w:firstLine="480"/>
        <w:jc w:val="both"/>
        <w:rPr>
          <w:rFonts w:asciiTheme="majorEastAsia" w:eastAsiaTheme="majorEastAsia" w:hAnsiTheme="majorEastAsia"/>
          <w:lang w:eastAsia="zh-CN"/>
        </w:rPr>
      </w:pPr>
      <w:r w:rsidRPr="000B33F0">
        <w:rPr>
          <w:rFonts w:asciiTheme="majorEastAsia" w:eastAsiaTheme="majorEastAsia" w:hAnsiTheme="majorEastAsia" w:hint="eastAsia"/>
          <w:lang w:eastAsia="zh-CN"/>
        </w:rPr>
        <w:t>5.对于未能按要求提交保证金的参选文件，比选单位可以视为不符合上面比选要求而予以拒绝；</w:t>
      </w:r>
    </w:p>
    <w:p w:rsidR="00856B56" w:rsidRPr="000B33F0" w:rsidRDefault="00856B56" w:rsidP="000B33F0">
      <w:pPr>
        <w:pStyle w:val="a6"/>
        <w:spacing w:line="360" w:lineRule="auto"/>
        <w:ind w:right="121" w:firstLineChars="200" w:firstLine="480"/>
        <w:jc w:val="both"/>
        <w:rPr>
          <w:rFonts w:asciiTheme="majorEastAsia" w:eastAsiaTheme="majorEastAsia" w:hAnsiTheme="majorEastAsia"/>
          <w:lang w:eastAsia="zh-CN"/>
        </w:rPr>
      </w:pPr>
      <w:r w:rsidRPr="000B33F0">
        <w:rPr>
          <w:rFonts w:asciiTheme="majorEastAsia" w:eastAsiaTheme="majorEastAsia" w:hAnsiTheme="majorEastAsia" w:hint="eastAsia"/>
          <w:lang w:eastAsia="zh-CN"/>
        </w:rPr>
        <w:t>6.</w:t>
      </w:r>
      <w:r w:rsidRPr="000B33F0">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B33F0">
        <w:rPr>
          <w:rFonts w:asciiTheme="majorEastAsia" w:eastAsiaTheme="majorEastAsia" w:hAnsiTheme="majorEastAsia" w:hint="eastAsia"/>
          <w:lang w:eastAsia="zh-CN"/>
        </w:rPr>
        <w:t>基本账户</w:t>
      </w:r>
      <w:r w:rsidRPr="000B33F0">
        <w:rPr>
          <w:rFonts w:asciiTheme="majorEastAsia" w:eastAsiaTheme="majorEastAsia" w:hAnsiTheme="majorEastAsia" w:hint="eastAsia"/>
          <w:spacing w:val="8"/>
          <w:lang w:eastAsia="zh-CN"/>
        </w:rPr>
        <w:t>（无息）</w:t>
      </w:r>
      <w:r w:rsidRPr="000B33F0">
        <w:rPr>
          <w:rFonts w:asciiTheme="majorEastAsia" w:eastAsiaTheme="majorEastAsia" w:hAnsiTheme="majorEastAsia" w:hint="eastAsia"/>
          <w:lang w:eastAsia="zh-CN"/>
        </w:rPr>
        <w:t>，最迟不超过规定的比选有效期满后的20天；</w:t>
      </w:r>
    </w:p>
    <w:p w:rsidR="00856B56" w:rsidRPr="000B33F0" w:rsidRDefault="00856B56" w:rsidP="000B33F0">
      <w:pPr>
        <w:pStyle w:val="a6"/>
        <w:spacing w:line="360" w:lineRule="auto"/>
        <w:ind w:firstLineChars="200" w:firstLine="480"/>
        <w:jc w:val="both"/>
        <w:rPr>
          <w:rFonts w:asciiTheme="majorEastAsia" w:eastAsiaTheme="majorEastAsia" w:hAnsiTheme="majorEastAsia"/>
          <w:color w:val="000000" w:themeColor="text1"/>
          <w:lang w:eastAsia="zh-CN"/>
        </w:rPr>
      </w:pPr>
      <w:r w:rsidRPr="000B33F0">
        <w:rPr>
          <w:rFonts w:asciiTheme="majorEastAsia" w:eastAsiaTheme="majorEastAsia" w:hAnsiTheme="majorEastAsia" w:hint="eastAsia"/>
          <w:lang w:eastAsia="zh-CN"/>
        </w:rPr>
        <w:t>7.中选者的参选保证金（无息），将在合同签订后自动转为履约保证金，将于合同周期完成后1</w:t>
      </w:r>
      <w:r w:rsidRPr="000B33F0">
        <w:rPr>
          <w:rFonts w:asciiTheme="majorEastAsia" w:eastAsiaTheme="majorEastAsia" w:hAnsiTheme="majorEastAsia"/>
          <w:lang w:eastAsia="zh-CN"/>
        </w:rPr>
        <w:t>5</w:t>
      </w:r>
      <w:r w:rsidRPr="000B33F0">
        <w:rPr>
          <w:rFonts w:asciiTheme="majorEastAsia" w:eastAsiaTheme="majorEastAsia" w:hAnsiTheme="majorEastAsia" w:hint="eastAsia"/>
          <w:lang w:eastAsia="zh-CN"/>
        </w:rPr>
        <w:t>个工作日内，甲方无息退还履约保证金；</w:t>
      </w:r>
    </w:p>
    <w:p w:rsidR="00856B56" w:rsidRPr="000B33F0" w:rsidRDefault="00856B56" w:rsidP="000B33F0">
      <w:pPr>
        <w:pStyle w:val="a6"/>
        <w:spacing w:line="360" w:lineRule="auto"/>
        <w:ind w:firstLineChars="200" w:firstLine="480"/>
        <w:jc w:val="both"/>
        <w:rPr>
          <w:rFonts w:asciiTheme="majorEastAsia" w:eastAsiaTheme="majorEastAsia" w:hAnsiTheme="majorEastAsia"/>
          <w:lang w:eastAsia="zh-CN"/>
        </w:rPr>
      </w:pPr>
      <w:r w:rsidRPr="000B33F0">
        <w:rPr>
          <w:rFonts w:asciiTheme="majorEastAsia" w:eastAsiaTheme="majorEastAsia" w:hAnsiTheme="majorEastAsia" w:hint="eastAsia"/>
          <w:lang w:eastAsia="zh-CN"/>
        </w:rPr>
        <w:t>8.如有下列情况发生，将被没收参选保证金：</w:t>
      </w:r>
    </w:p>
    <w:p w:rsidR="00856B56" w:rsidRPr="000B33F0" w:rsidRDefault="00856B56" w:rsidP="000B33F0">
      <w:pPr>
        <w:pStyle w:val="a6"/>
        <w:spacing w:line="360" w:lineRule="auto"/>
        <w:jc w:val="both"/>
        <w:rPr>
          <w:rFonts w:asciiTheme="majorEastAsia" w:eastAsiaTheme="majorEastAsia" w:hAnsiTheme="majorEastAsia"/>
          <w:lang w:eastAsia="zh-CN"/>
        </w:rPr>
      </w:pPr>
      <w:r w:rsidRPr="000B33F0">
        <w:rPr>
          <w:rFonts w:asciiTheme="majorEastAsia" w:eastAsiaTheme="majorEastAsia" w:hAnsiTheme="majorEastAsia" w:hint="eastAsia"/>
          <w:lang w:eastAsia="zh-CN"/>
        </w:rPr>
        <w:t xml:space="preserve">   （1）参选单位在参选有效期内撤回参选文件；</w:t>
      </w:r>
    </w:p>
    <w:p w:rsidR="00C31452" w:rsidRPr="000B33F0" w:rsidRDefault="00856B56" w:rsidP="000B33F0">
      <w:pPr>
        <w:pStyle w:val="11"/>
        <w:spacing w:line="360" w:lineRule="auto"/>
        <w:ind w:left="0" w:firstLineChars="200" w:firstLine="480"/>
        <w:rPr>
          <w:rFonts w:asciiTheme="majorEastAsia" w:eastAsiaTheme="majorEastAsia" w:hAnsiTheme="majorEastAsia"/>
          <w:b w:val="0"/>
          <w:sz w:val="24"/>
          <w:szCs w:val="24"/>
          <w:lang w:eastAsia="zh-CN"/>
        </w:rPr>
      </w:pPr>
      <w:r w:rsidRPr="000B33F0">
        <w:rPr>
          <w:rFonts w:asciiTheme="majorEastAsia" w:eastAsiaTheme="majorEastAsia" w:hAnsiTheme="majorEastAsia" w:hint="eastAsia"/>
          <w:b w:val="0"/>
          <w:sz w:val="24"/>
          <w:szCs w:val="24"/>
          <w:lang w:eastAsia="zh-CN"/>
        </w:rPr>
        <w:t>（2）参选单位未能按接到中标通知书后规定的时间内签定合同。</w:t>
      </w:r>
    </w:p>
    <w:p w:rsidR="00967702" w:rsidRPr="000B33F0" w:rsidRDefault="00DD56C2" w:rsidP="000B33F0">
      <w:pPr>
        <w:pStyle w:val="11"/>
        <w:spacing w:line="360" w:lineRule="auto"/>
        <w:ind w:left="0" w:firstLineChars="200" w:firstLine="459"/>
        <w:rPr>
          <w:rFonts w:asciiTheme="majorEastAsia" w:eastAsiaTheme="majorEastAsia" w:hAnsiTheme="majorEastAsia"/>
          <w:sz w:val="24"/>
          <w:szCs w:val="24"/>
          <w:lang w:eastAsia="zh-CN"/>
        </w:rPr>
      </w:pPr>
      <w:r w:rsidRPr="000B33F0">
        <w:rPr>
          <w:rFonts w:asciiTheme="majorEastAsia" w:eastAsiaTheme="majorEastAsia" w:hAnsiTheme="majorEastAsia"/>
          <w:w w:val="95"/>
          <w:sz w:val="24"/>
          <w:szCs w:val="24"/>
          <w:lang w:eastAsia="zh-CN"/>
        </w:rPr>
        <w:t>八、参选文件的递交</w:t>
      </w:r>
    </w:p>
    <w:p w:rsidR="00967702" w:rsidRPr="000B33F0" w:rsidRDefault="00DD56C2" w:rsidP="000B33F0">
      <w:pPr>
        <w:pStyle w:val="21"/>
        <w:tabs>
          <w:tab w:val="left" w:pos="6879"/>
        </w:tabs>
        <w:spacing w:line="360" w:lineRule="auto"/>
        <w:ind w:left="118" w:right="106" w:firstLine="480"/>
        <w:rPr>
          <w:rFonts w:asciiTheme="majorEastAsia" w:eastAsiaTheme="majorEastAsia" w:hAnsiTheme="majorEastAsia"/>
          <w:lang w:eastAsia="zh-CN"/>
        </w:rPr>
      </w:pPr>
      <w:r w:rsidRPr="000B33F0">
        <w:rPr>
          <w:rFonts w:asciiTheme="majorEastAsia" w:eastAsiaTheme="majorEastAsia" w:hAnsiTheme="majorEastAsia"/>
          <w:lang w:eastAsia="zh-CN"/>
        </w:rPr>
        <w:t>1.参选文件递交的截止时间：</w:t>
      </w:r>
      <w:r w:rsidR="00C31452" w:rsidRPr="000B33F0">
        <w:rPr>
          <w:rFonts w:asciiTheme="majorEastAsia" w:eastAsiaTheme="majorEastAsia" w:hAnsiTheme="majorEastAsia" w:hint="eastAsia"/>
          <w:lang w:eastAsia="zh-CN"/>
        </w:rPr>
        <w:t>见比选公告</w:t>
      </w:r>
    </w:p>
    <w:p w:rsidR="00B17438" w:rsidRPr="000B33F0" w:rsidRDefault="00DD56C2" w:rsidP="000B33F0">
      <w:pPr>
        <w:pStyle w:val="21"/>
        <w:tabs>
          <w:tab w:val="left" w:pos="6879"/>
        </w:tabs>
        <w:spacing w:line="360" w:lineRule="auto"/>
        <w:ind w:left="118" w:right="106" w:firstLine="480"/>
        <w:rPr>
          <w:rFonts w:asciiTheme="majorEastAsia" w:eastAsiaTheme="majorEastAsia" w:hAnsiTheme="majorEastAsia"/>
          <w:spacing w:val="-4"/>
          <w:lang w:eastAsia="zh-CN"/>
        </w:rPr>
      </w:pPr>
      <w:r w:rsidRPr="000B33F0">
        <w:rPr>
          <w:rFonts w:asciiTheme="majorEastAsia" w:eastAsiaTheme="majorEastAsia" w:hAnsiTheme="majorEastAsia"/>
          <w:lang w:eastAsia="zh-CN"/>
        </w:rPr>
        <w:t>2.</w:t>
      </w:r>
      <w:r w:rsidRPr="000B33F0">
        <w:rPr>
          <w:rFonts w:asciiTheme="majorEastAsia" w:eastAsiaTheme="majorEastAsia" w:hAnsiTheme="majorEastAsia"/>
          <w:spacing w:val="4"/>
          <w:lang w:eastAsia="zh-CN"/>
        </w:rPr>
        <w:t>递交</w:t>
      </w:r>
      <w:r w:rsidRPr="000B33F0">
        <w:rPr>
          <w:rFonts w:asciiTheme="majorEastAsia" w:eastAsiaTheme="majorEastAsia" w:hAnsiTheme="majorEastAsia"/>
          <w:lang w:eastAsia="zh-CN"/>
        </w:rPr>
        <w:t>参</w:t>
      </w:r>
      <w:r w:rsidRPr="000B33F0">
        <w:rPr>
          <w:rFonts w:asciiTheme="majorEastAsia" w:eastAsiaTheme="majorEastAsia" w:hAnsiTheme="majorEastAsia"/>
          <w:spacing w:val="4"/>
          <w:lang w:eastAsia="zh-CN"/>
        </w:rPr>
        <w:t>选文件的地</w:t>
      </w:r>
      <w:r w:rsidRPr="000B33F0">
        <w:rPr>
          <w:rFonts w:asciiTheme="majorEastAsia" w:eastAsiaTheme="majorEastAsia" w:hAnsiTheme="majorEastAsia"/>
          <w:lang w:eastAsia="zh-CN"/>
        </w:rPr>
        <w:t>点</w:t>
      </w:r>
      <w:r w:rsidRPr="000B33F0">
        <w:rPr>
          <w:rFonts w:asciiTheme="majorEastAsia" w:eastAsiaTheme="majorEastAsia" w:hAnsiTheme="majorEastAsia"/>
          <w:spacing w:val="4"/>
          <w:lang w:eastAsia="zh-CN"/>
        </w:rPr>
        <w:t>为：</w:t>
      </w:r>
      <w:r w:rsidR="00B67AF9" w:rsidRPr="000B33F0">
        <w:rPr>
          <w:rFonts w:asciiTheme="majorEastAsia" w:eastAsiaTheme="majorEastAsia" w:hAnsiTheme="majorEastAsia" w:hint="eastAsia"/>
          <w:spacing w:val="4"/>
          <w:lang w:eastAsia="zh-CN"/>
        </w:rPr>
        <w:t>福建福海创</w:t>
      </w:r>
      <w:r w:rsidR="00D73C0E" w:rsidRPr="000B33F0">
        <w:rPr>
          <w:rFonts w:asciiTheme="majorEastAsia" w:eastAsiaTheme="majorEastAsia" w:hAnsiTheme="majorEastAsia" w:hint="eastAsia"/>
          <w:spacing w:val="4"/>
          <w:lang w:eastAsia="zh-CN"/>
        </w:rPr>
        <w:t>石油化工有限公司</w:t>
      </w:r>
      <w:r w:rsidR="00322549" w:rsidRPr="000B33F0">
        <w:rPr>
          <w:rFonts w:asciiTheme="majorEastAsia" w:eastAsiaTheme="majorEastAsia" w:hAnsiTheme="majorEastAsia" w:hint="eastAsia"/>
          <w:spacing w:val="4"/>
          <w:lang w:eastAsia="zh-CN"/>
        </w:rPr>
        <w:t>办公楼</w:t>
      </w:r>
      <w:r w:rsidRPr="000B33F0">
        <w:rPr>
          <w:rFonts w:asciiTheme="majorEastAsia" w:eastAsiaTheme="majorEastAsia" w:hAnsiTheme="majorEastAsia"/>
          <w:spacing w:val="4"/>
          <w:lang w:eastAsia="zh-CN"/>
        </w:rPr>
        <w:t>（</w:t>
      </w:r>
      <w:r w:rsidR="00322549" w:rsidRPr="000B33F0">
        <w:rPr>
          <w:rFonts w:asciiTheme="majorEastAsia" w:eastAsiaTheme="majorEastAsia" w:hAnsiTheme="majorEastAsia" w:hint="eastAsia"/>
          <w:spacing w:val="4"/>
          <w:lang w:eastAsia="zh-CN"/>
        </w:rPr>
        <w:t>漳州市漳浦县杜浔镇杜昌路9号</w:t>
      </w:r>
      <w:r w:rsidRPr="000B33F0">
        <w:rPr>
          <w:rFonts w:asciiTheme="majorEastAsia" w:eastAsiaTheme="majorEastAsia" w:hAnsiTheme="majorEastAsia"/>
          <w:spacing w:val="4"/>
          <w:lang w:eastAsia="zh-CN"/>
        </w:rPr>
        <w:t>）</w:t>
      </w:r>
      <w:r w:rsidRPr="000B33F0">
        <w:rPr>
          <w:rFonts w:asciiTheme="majorEastAsia" w:eastAsiaTheme="majorEastAsia" w:hAnsiTheme="majorEastAsia"/>
          <w:spacing w:val="-57"/>
          <w:lang w:eastAsia="zh-CN"/>
        </w:rPr>
        <w:t>，</w:t>
      </w:r>
      <w:r w:rsidRPr="000B33F0">
        <w:rPr>
          <w:rFonts w:asciiTheme="majorEastAsia" w:eastAsiaTheme="majorEastAsia" w:hAnsiTheme="majorEastAsia"/>
          <w:lang w:eastAsia="zh-CN"/>
        </w:rPr>
        <w:t>联系人</w:t>
      </w:r>
      <w:r w:rsidRPr="000B33F0">
        <w:rPr>
          <w:rFonts w:asciiTheme="majorEastAsia" w:eastAsiaTheme="majorEastAsia" w:hAnsiTheme="majorEastAsia"/>
          <w:spacing w:val="-56"/>
          <w:lang w:eastAsia="zh-CN"/>
        </w:rPr>
        <w:t>：</w:t>
      </w:r>
      <w:r w:rsidR="00C31452" w:rsidRPr="000B33F0">
        <w:rPr>
          <w:rFonts w:asciiTheme="majorEastAsia" w:eastAsiaTheme="majorEastAsia" w:hAnsiTheme="majorEastAsia" w:hint="eastAsia"/>
          <w:lang w:eastAsia="zh-CN"/>
        </w:rPr>
        <w:t>纪捍政</w:t>
      </w:r>
      <w:r w:rsidR="00B17438" w:rsidRPr="000B33F0">
        <w:rPr>
          <w:rFonts w:asciiTheme="majorEastAsia" w:eastAsiaTheme="majorEastAsia" w:hAnsiTheme="majorEastAsia" w:hint="eastAsia"/>
          <w:lang w:eastAsia="zh-CN"/>
        </w:rPr>
        <w:t xml:space="preserve"> </w:t>
      </w:r>
      <w:r w:rsidRPr="000B33F0">
        <w:rPr>
          <w:rFonts w:asciiTheme="majorEastAsia" w:eastAsiaTheme="majorEastAsia" w:hAnsiTheme="majorEastAsia"/>
          <w:spacing w:val="-6"/>
          <w:lang w:eastAsia="zh-CN"/>
        </w:rPr>
        <w:t xml:space="preserve"> </w:t>
      </w:r>
      <w:r w:rsidRPr="000B33F0">
        <w:rPr>
          <w:rFonts w:asciiTheme="majorEastAsia" w:eastAsiaTheme="majorEastAsia" w:hAnsiTheme="majorEastAsia"/>
          <w:lang w:eastAsia="zh-CN"/>
        </w:rPr>
        <w:t>联系电话</w:t>
      </w:r>
      <w:r w:rsidRPr="000B33F0">
        <w:rPr>
          <w:rFonts w:asciiTheme="majorEastAsia" w:eastAsiaTheme="majorEastAsia" w:hAnsiTheme="majorEastAsia"/>
          <w:spacing w:val="-4"/>
          <w:lang w:eastAsia="zh-CN"/>
        </w:rPr>
        <w:t>：</w:t>
      </w:r>
      <w:r w:rsidR="00B17438" w:rsidRPr="000B33F0">
        <w:rPr>
          <w:rFonts w:asciiTheme="majorEastAsia" w:eastAsiaTheme="majorEastAsia" w:hAnsiTheme="majorEastAsia" w:hint="eastAsia"/>
          <w:spacing w:val="-4"/>
          <w:lang w:eastAsia="zh-CN"/>
        </w:rPr>
        <w:t>0596-631182</w:t>
      </w:r>
      <w:r w:rsidR="00C31452" w:rsidRPr="000B33F0">
        <w:rPr>
          <w:rFonts w:asciiTheme="majorEastAsia" w:eastAsiaTheme="majorEastAsia" w:hAnsiTheme="majorEastAsia"/>
          <w:spacing w:val="-4"/>
          <w:lang w:eastAsia="zh-CN"/>
        </w:rPr>
        <w:t>3</w:t>
      </w:r>
      <w:r w:rsidR="00322549" w:rsidRPr="000B33F0">
        <w:rPr>
          <w:rFonts w:asciiTheme="majorEastAsia" w:eastAsiaTheme="majorEastAsia" w:hAnsiTheme="majorEastAsia" w:hint="eastAsia"/>
          <w:spacing w:val="-4"/>
          <w:lang w:eastAsia="zh-CN"/>
        </w:rPr>
        <w:t xml:space="preserve"> </w:t>
      </w:r>
      <w:r w:rsidR="00B17438" w:rsidRPr="000B33F0">
        <w:rPr>
          <w:rFonts w:asciiTheme="majorEastAsia" w:eastAsiaTheme="majorEastAsia" w:hAnsiTheme="majorEastAsia" w:hint="eastAsia"/>
          <w:spacing w:val="-4"/>
          <w:lang w:eastAsia="zh-CN"/>
        </w:rPr>
        <w:t>。</w:t>
      </w:r>
    </w:p>
    <w:p w:rsidR="00967702" w:rsidRPr="000B33F0" w:rsidRDefault="00DD56C2" w:rsidP="000B33F0">
      <w:pPr>
        <w:pStyle w:val="21"/>
        <w:tabs>
          <w:tab w:val="left" w:pos="6879"/>
        </w:tabs>
        <w:spacing w:line="360" w:lineRule="auto"/>
        <w:ind w:left="118" w:right="106" w:firstLine="480"/>
        <w:rPr>
          <w:rFonts w:asciiTheme="majorEastAsia" w:eastAsiaTheme="majorEastAsia" w:hAnsiTheme="majorEastAsia"/>
          <w:lang w:eastAsia="zh-CN"/>
        </w:rPr>
      </w:pPr>
      <w:r w:rsidRPr="000B33F0">
        <w:rPr>
          <w:rFonts w:asciiTheme="majorEastAsia" w:eastAsiaTheme="majorEastAsia" w:hAnsiTheme="majorEastAsia"/>
          <w:lang w:eastAsia="zh-CN"/>
        </w:rPr>
        <w:t>注：请使用顺丰快递或中国邮政 EMS 快递，其他快递不能保证送达目的地。</w:t>
      </w:r>
    </w:p>
    <w:p w:rsidR="00967702" w:rsidRPr="000B33F0" w:rsidRDefault="00DD56C2" w:rsidP="000B33F0">
      <w:pPr>
        <w:pStyle w:val="a6"/>
        <w:spacing w:line="360" w:lineRule="auto"/>
        <w:ind w:left="598"/>
        <w:rPr>
          <w:rFonts w:asciiTheme="majorEastAsia" w:eastAsiaTheme="majorEastAsia" w:hAnsiTheme="majorEastAsia"/>
          <w:lang w:eastAsia="zh-CN"/>
        </w:rPr>
      </w:pPr>
      <w:r w:rsidRPr="000B33F0">
        <w:rPr>
          <w:rFonts w:asciiTheme="majorEastAsia" w:eastAsiaTheme="majorEastAsia" w:hAnsiTheme="majorEastAsia"/>
          <w:lang w:eastAsia="zh-CN"/>
        </w:rPr>
        <w:t>3.只允许参选人有一个参选方案，否则将被视为无效参选。</w:t>
      </w:r>
    </w:p>
    <w:p w:rsidR="00967702" w:rsidRPr="000B33F0" w:rsidRDefault="00DD56C2" w:rsidP="000B33F0">
      <w:pPr>
        <w:pStyle w:val="a6"/>
        <w:spacing w:line="360" w:lineRule="auto"/>
        <w:ind w:left="118" w:right="106" w:firstLine="480"/>
        <w:jc w:val="both"/>
        <w:rPr>
          <w:rFonts w:asciiTheme="majorEastAsia" w:eastAsiaTheme="majorEastAsia" w:hAnsiTheme="majorEastAsia"/>
          <w:lang w:eastAsia="zh-CN"/>
        </w:rPr>
      </w:pPr>
      <w:r w:rsidRPr="000B33F0">
        <w:rPr>
          <w:rFonts w:asciiTheme="majorEastAsia" w:eastAsiaTheme="majorEastAsia" w:hAnsiTheme="majorEastAsia"/>
          <w:lang w:eastAsia="zh-CN"/>
        </w:rPr>
        <w:t>4.</w:t>
      </w:r>
      <w:r w:rsidRPr="000B33F0">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0B33F0" w:rsidRDefault="00DD56C2" w:rsidP="000B33F0">
      <w:pPr>
        <w:pStyle w:val="a6"/>
        <w:spacing w:line="360" w:lineRule="auto"/>
        <w:ind w:left="118" w:right="106" w:firstLine="480"/>
        <w:jc w:val="both"/>
        <w:rPr>
          <w:rFonts w:asciiTheme="majorEastAsia" w:eastAsiaTheme="majorEastAsia" w:hAnsiTheme="majorEastAsia"/>
          <w:lang w:eastAsia="zh-CN"/>
        </w:rPr>
      </w:pPr>
      <w:r w:rsidRPr="000B33F0">
        <w:rPr>
          <w:rFonts w:asciiTheme="majorEastAsia" w:eastAsiaTheme="majorEastAsia" w:hAnsiTheme="majorEastAsia"/>
          <w:lang w:eastAsia="zh-CN"/>
        </w:rPr>
        <w:t>5.</w:t>
      </w:r>
      <w:r w:rsidRPr="000B33F0">
        <w:rPr>
          <w:rFonts w:asciiTheme="majorEastAsia" w:eastAsiaTheme="majorEastAsia" w:hAnsiTheme="majorEastAsia"/>
          <w:spacing w:val="-9"/>
          <w:lang w:eastAsia="zh-CN"/>
        </w:rPr>
        <w:t>参选人收到比选文件后，如有疑问需要澄清，请以书面形式在规定时间内报比选人汇总。</w:t>
      </w:r>
    </w:p>
    <w:p w:rsidR="00967702" w:rsidRPr="000B33F0" w:rsidRDefault="00DD56C2" w:rsidP="000B33F0">
      <w:pPr>
        <w:pStyle w:val="a6"/>
        <w:spacing w:line="360" w:lineRule="auto"/>
        <w:ind w:left="118" w:right="106" w:firstLine="480"/>
        <w:jc w:val="both"/>
        <w:rPr>
          <w:rFonts w:asciiTheme="majorEastAsia" w:eastAsiaTheme="majorEastAsia" w:hAnsiTheme="majorEastAsia"/>
          <w:lang w:eastAsia="zh-CN"/>
        </w:rPr>
      </w:pPr>
      <w:r w:rsidRPr="000B33F0">
        <w:rPr>
          <w:rFonts w:asciiTheme="majorEastAsia" w:eastAsiaTheme="majorEastAsia" w:hAnsiTheme="majorEastAsia"/>
          <w:lang w:eastAsia="zh-CN"/>
        </w:rPr>
        <w:t>6.</w:t>
      </w:r>
      <w:r w:rsidRPr="000B33F0">
        <w:rPr>
          <w:rFonts w:asciiTheme="majorEastAsia" w:eastAsiaTheme="majorEastAsia" w:hAnsiTheme="majorEastAsia"/>
          <w:spacing w:val="-6"/>
          <w:lang w:eastAsia="zh-CN"/>
        </w:rPr>
        <w:t>参选人对比选人提供的比选文件所做出的推论、解释和结论，比选人概不负责。参</w:t>
      </w:r>
      <w:r w:rsidRPr="000B33F0">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C31452" w:rsidRPr="000B33F0" w:rsidRDefault="00C31452" w:rsidP="000B33F0">
      <w:pPr>
        <w:pStyle w:val="11"/>
        <w:spacing w:line="360" w:lineRule="auto"/>
        <w:ind w:left="0" w:firstLineChars="200" w:firstLine="459"/>
        <w:rPr>
          <w:rFonts w:asciiTheme="majorEastAsia" w:eastAsiaTheme="majorEastAsia" w:hAnsiTheme="majorEastAsia"/>
          <w:sz w:val="24"/>
          <w:szCs w:val="24"/>
          <w:lang w:eastAsia="zh-CN"/>
        </w:rPr>
      </w:pPr>
      <w:r w:rsidRPr="000B33F0">
        <w:rPr>
          <w:rFonts w:asciiTheme="majorEastAsia" w:eastAsiaTheme="majorEastAsia" w:hAnsiTheme="majorEastAsia" w:hint="eastAsia"/>
          <w:w w:val="95"/>
          <w:sz w:val="24"/>
          <w:szCs w:val="24"/>
          <w:lang w:eastAsia="zh-CN"/>
        </w:rPr>
        <w:t>九</w:t>
      </w:r>
      <w:r w:rsidRPr="000B33F0">
        <w:rPr>
          <w:rFonts w:asciiTheme="majorEastAsia" w:eastAsiaTheme="majorEastAsia" w:hAnsiTheme="majorEastAsia"/>
          <w:w w:val="95"/>
          <w:sz w:val="24"/>
          <w:szCs w:val="24"/>
          <w:lang w:eastAsia="zh-CN"/>
        </w:rPr>
        <w:t>、</w:t>
      </w:r>
      <w:r w:rsidRPr="000B33F0">
        <w:rPr>
          <w:rFonts w:asciiTheme="majorEastAsia" w:eastAsiaTheme="majorEastAsia" w:hAnsiTheme="majorEastAsia" w:hint="eastAsia"/>
          <w:w w:val="95"/>
          <w:sz w:val="24"/>
          <w:szCs w:val="24"/>
          <w:lang w:eastAsia="zh-CN"/>
        </w:rPr>
        <w:t>异议</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B33F0">
        <w:rPr>
          <w:rFonts w:asciiTheme="majorEastAsia" w:eastAsiaTheme="majorEastAsia" w:hAnsiTheme="majorEastAsia" w:hint="eastAsia"/>
          <w:sz w:val="24"/>
          <w:szCs w:val="24"/>
          <w:lang w:eastAsia="zh-CN"/>
        </w:rPr>
        <w:t>中选人确定后，比选人不对未中选人就比选过程及未能中选的原因做出任何解释。</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sz w:val="24"/>
          <w:szCs w:val="24"/>
          <w:lang w:eastAsia="zh-CN"/>
        </w:rPr>
        <w:t>潜在参选人或参选人及其他利害关系人对比选文件或比选结果有异议的，应</w:t>
      </w:r>
      <w:r w:rsidRPr="000B33F0">
        <w:rPr>
          <w:rFonts w:asciiTheme="majorEastAsia" w:eastAsiaTheme="majorEastAsia" w:hAnsiTheme="majorEastAsia" w:cs="宋体" w:hint="eastAsia"/>
          <w:bCs/>
          <w:sz w:val="24"/>
          <w:szCs w:val="24"/>
          <w:lang w:eastAsia="zh-CN"/>
        </w:rPr>
        <w:lastRenderedPageBreak/>
        <w:t>当在规定的期限内以书面的形式向比选人提出。</w:t>
      </w:r>
      <w:r w:rsidRPr="000B33F0">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（1）异议人的名称、地址及有效联系方式；</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（2）被异议人的名称（仅适用于对比选结果的异议）；</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（3）异议事项的基本事实；</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（4）相关请求及主张；</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 xml:space="preserve">（5）有效线索和相关证明材料。 </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0B33F0">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B33F0">
        <w:rPr>
          <w:rFonts w:asciiTheme="majorEastAsia" w:eastAsiaTheme="majorEastAsia" w:hAnsiTheme="majorEastAsia" w:cs="宋体" w:hint="eastAsia"/>
          <w:bCs/>
          <w:sz w:val="24"/>
          <w:szCs w:val="24"/>
          <w:lang w:eastAsia="zh-CN"/>
        </w:rPr>
        <w:t>有下列情形之一的异议，不予受理：</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B33F0">
        <w:rPr>
          <w:rFonts w:asciiTheme="majorEastAsia" w:eastAsiaTheme="majorEastAsia" w:hAnsiTheme="majorEastAsia" w:cs="宋体" w:hint="eastAsia"/>
          <w:bCs/>
          <w:color w:val="000000"/>
          <w:sz w:val="24"/>
          <w:szCs w:val="24"/>
          <w:lang w:eastAsia="zh-CN"/>
        </w:rPr>
        <w:t>（1）</w:t>
      </w:r>
      <w:r w:rsidR="00B63FF5" w:rsidRPr="000B33F0">
        <w:rPr>
          <w:rFonts w:asciiTheme="majorEastAsia" w:eastAsiaTheme="majorEastAsia" w:hAnsiTheme="majorEastAsia" w:cs="宋体" w:hint="eastAsia"/>
          <w:bCs/>
          <w:sz w:val="24"/>
          <w:szCs w:val="24"/>
          <w:lang w:eastAsia="zh-CN"/>
        </w:rPr>
        <w:t>对比选结果有异议的异议人不是本项目参与者，或</w:t>
      </w:r>
      <w:r w:rsidRPr="000B33F0">
        <w:rPr>
          <w:rFonts w:asciiTheme="majorEastAsia" w:eastAsiaTheme="majorEastAsia" w:hAnsiTheme="majorEastAsia" w:cs="宋体" w:hint="eastAsia"/>
          <w:bCs/>
          <w:sz w:val="24"/>
          <w:szCs w:val="24"/>
          <w:lang w:eastAsia="zh-CN"/>
        </w:rPr>
        <w:t>与本项目无任何利害关系；</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B33F0">
        <w:rPr>
          <w:rFonts w:asciiTheme="majorEastAsia" w:eastAsiaTheme="majorEastAsia" w:hAnsiTheme="majorEastAsia" w:cs="宋体" w:hint="eastAsia"/>
          <w:bCs/>
          <w:color w:val="000000"/>
          <w:sz w:val="24"/>
          <w:szCs w:val="24"/>
          <w:lang w:eastAsia="zh-CN"/>
        </w:rPr>
        <w:t>（2）</w:t>
      </w:r>
      <w:r w:rsidRPr="000B33F0">
        <w:rPr>
          <w:rFonts w:asciiTheme="majorEastAsia" w:eastAsiaTheme="majorEastAsia" w:hAnsiTheme="majorEastAsia" w:cs="宋体" w:hint="eastAsia"/>
          <w:bCs/>
          <w:sz w:val="24"/>
          <w:szCs w:val="24"/>
          <w:lang w:eastAsia="zh-CN"/>
        </w:rPr>
        <w:t xml:space="preserve">异议事项不具体，且未提供有效线索，难以查证的； </w:t>
      </w:r>
    </w:p>
    <w:p w:rsidR="00C31452" w:rsidRPr="000B33F0" w:rsidRDefault="00C31452" w:rsidP="000B33F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0B33F0">
        <w:rPr>
          <w:rFonts w:asciiTheme="majorEastAsia" w:eastAsiaTheme="majorEastAsia" w:hAnsiTheme="majorEastAsia" w:cs="宋体" w:hint="eastAsia"/>
          <w:bCs/>
          <w:color w:val="000000"/>
          <w:sz w:val="24"/>
          <w:szCs w:val="24"/>
          <w:lang w:eastAsia="zh-CN"/>
        </w:rPr>
        <w:t>（3）</w:t>
      </w:r>
      <w:r w:rsidRPr="000B33F0">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31452" w:rsidRPr="000B33F0" w:rsidRDefault="00C31452" w:rsidP="000B33F0">
      <w:pPr>
        <w:pStyle w:val="10"/>
        <w:adjustRightInd/>
        <w:spacing w:line="360" w:lineRule="auto"/>
        <w:ind w:firstLineChars="200" w:firstLine="480"/>
        <w:rPr>
          <w:rFonts w:asciiTheme="majorEastAsia" w:eastAsiaTheme="majorEastAsia" w:hAnsiTheme="majorEastAsia"/>
          <w:bCs/>
          <w:sz w:val="24"/>
          <w:szCs w:val="24"/>
        </w:rPr>
      </w:pPr>
      <w:r w:rsidRPr="000B33F0">
        <w:rPr>
          <w:rFonts w:asciiTheme="majorEastAsia" w:eastAsiaTheme="majorEastAsia" w:hAnsiTheme="majorEastAsia" w:hint="eastAsia"/>
          <w:bCs/>
          <w:color w:val="000000"/>
          <w:sz w:val="24"/>
          <w:szCs w:val="24"/>
        </w:rPr>
        <w:t>（4）</w:t>
      </w:r>
      <w:r w:rsidRPr="000B33F0">
        <w:rPr>
          <w:rFonts w:asciiTheme="majorEastAsia" w:eastAsiaTheme="majorEastAsia" w:hAnsiTheme="majorEastAsia" w:hint="eastAsia"/>
          <w:bCs/>
          <w:sz w:val="24"/>
          <w:szCs w:val="24"/>
        </w:rPr>
        <w:t>超过异议时效的。</w:t>
      </w:r>
    </w:p>
    <w:p w:rsidR="00C31452" w:rsidRPr="000B33F0" w:rsidRDefault="00C31452" w:rsidP="000B33F0">
      <w:pPr>
        <w:pStyle w:val="11"/>
        <w:spacing w:line="360" w:lineRule="auto"/>
        <w:ind w:left="0" w:firstLineChars="200" w:firstLine="459"/>
        <w:rPr>
          <w:rFonts w:asciiTheme="majorEastAsia" w:eastAsiaTheme="majorEastAsia" w:hAnsiTheme="majorEastAsia"/>
          <w:sz w:val="24"/>
          <w:szCs w:val="24"/>
          <w:lang w:eastAsia="zh-CN"/>
        </w:rPr>
      </w:pPr>
      <w:r w:rsidRPr="000B33F0">
        <w:rPr>
          <w:rFonts w:asciiTheme="majorEastAsia" w:eastAsiaTheme="majorEastAsia" w:hAnsiTheme="majorEastAsia" w:hint="eastAsia"/>
          <w:w w:val="95"/>
          <w:sz w:val="24"/>
          <w:szCs w:val="24"/>
          <w:lang w:eastAsia="zh-CN"/>
        </w:rPr>
        <w:t>十</w:t>
      </w:r>
      <w:r w:rsidRPr="000B33F0">
        <w:rPr>
          <w:rFonts w:asciiTheme="majorEastAsia" w:eastAsiaTheme="majorEastAsia" w:hAnsiTheme="majorEastAsia"/>
          <w:w w:val="95"/>
          <w:sz w:val="24"/>
          <w:szCs w:val="24"/>
          <w:lang w:eastAsia="zh-CN"/>
        </w:rPr>
        <w:t>、</w:t>
      </w:r>
      <w:r w:rsidRPr="000B33F0">
        <w:rPr>
          <w:rFonts w:asciiTheme="majorEastAsia" w:eastAsiaTheme="majorEastAsia" w:hAnsiTheme="majorEastAsia" w:hint="eastAsia"/>
          <w:sz w:val="24"/>
          <w:szCs w:val="24"/>
          <w:lang w:eastAsia="zh-CN"/>
        </w:rPr>
        <w:t>最高控制价及投标报价要求</w:t>
      </w:r>
    </w:p>
    <w:p w:rsidR="00C31452" w:rsidRPr="000B33F0" w:rsidRDefault="00C31452" w:rsidP="000B33F0">
      <w:pPr>
        <w:spacing w:line="360" w:lineRule="auto"/>
        <w:ind w:firstLineChars="200" w:firstLine="480"/>
        <w:rPr>
          <w:rFonts w:asciiTheme="majorEastAsia" w:eastAsiaTheme="majorEastAsia" w:hAnsiTheme="majorEastAsia"/>
          <w:sz w:val="24"/>
          <w:szCs w:val="24"/>
          <w:lang w:eastAsia="zh-CN"/>
        </w:rPr>
      </w:pPr>
      <w:r w:rsidRPr="000B33F0">
        <w:rPr>
          <w:rFonts w:asciiTheme="majorEastAsia" w:eastAsiaTheme="majorEastAsia" w:hAnsiTheme="majorEastAsia" w:hint="eastAsia"/>
          <w:bCs/>
          <w:sz w:val="24"/>
          <w:szCs w:val="24"/>
          <w:lang w:eastAsia="zh-CN"/>
        </w:rPr>
        <w:t>1、本项目最高限价为人民币</w:t>
      </w:r>
      <w:r w:rsidRPr="000B33F0">
        <w:rPr>
          <w:rFonts w:asciiTheme="majorEastAsia" w:eastAsiaTheme="majorEastAsia" w:hAnsiTheme="majorEastAsia"/>
          <w:b/>
          <w:bCs/>
          <w:sz w:val="24"/>
          <w:szCs w:val="24"/>
          <w:lang w:eastAsia="zh-CN"/>
        </w:rPr>
        <w:t>35</w:t>
      </w:r>
      <w:r w:rsidRPr="000B33F0">
        <w:rPr>
          <w:rFonts w:asciiTheme="majorEastAsia" w:eastAsiaTheme="majorEastAsia" w:hAnsiTheme="majorEastAsia" w:hint="eastAsia"/>
          <w:b/>
          <w:bCs/>
          <w:sz w:val="24"/>
          <w:szCs w:val="24"/>
          <w:lang w:eastAsia="zh-CN"/>
        </w:rPr>
        <w:t>万元</w:t>
      </w:r>
      <w:r w:rsidRPr="000B33F0">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0B33F0">
        <w:rPr>
          <w:rFonts w:asciiTheme="majorEastAsia" w:eastAsiaTheme="majorEastAsia" w:hAnsiTheme="majorEastAsia" w:hint="eastAsia"/>
          <w:sz w:val="24"/>
          <w:szCs w:val="24"/>
          <w:lang w:eastAsia="zh-CN"/>
        </w:rPr>
        <w:t>。</w:t>
      </w:r>
    </w:p>
    <w:p w:rsidR="00C31452" w:rsidRPr="000B33F0" w:rsidRDefault="00C31452" w:rsidP="000B33F0">
      <w:pPr>
        <w:spacing w:line="360" w:lineRule="auto"/>
        <w:ind w:firstLineChars="200" w:firstLine="480"/>
        <w:rPr>
          <w:rFonts w:asciiTheme="majorEastAsia" w:eastAsiaTheme="majorEastAsia" w:hAnsiTheme="majorEastAsia"/>
          <w:bCs/>
          <w:sz w:val="24"/>
          <w:szCs w:val="24"/>
          <w:lang w:eastAsia="zh-CN"/>
        </w:rPr>
      </w:pPr>
      <w:r w:rsidRPr="000B33F0">
        <w:rPr>
          <w:rFonts w:asciiTheme="majorEastAsia" w:eastAsiaTheme="majorEastAsia" w:hAnsiTheme="majorEastAsia" w:hint="eastAsia"/>
          <w:bCs/>
          <w:sz w:val="24"/>
          <w:szCs w:val="24"/>
          <w:lang w:eastAsia="zh-CN"/>
        </w:rPr>
        <w:t>2、参选人应以完成本比选文件“发包说明”所述的所有内容所涉及的全部费用进行报价。中选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3F0E38" w:rsidRPr="000B33F0" w:rsidRDefault="00C31452" w:rsidP="000B33F0">
      <w:pPr>
        <w:pStyle w:val="10"/>
        <w:adjustRightInd/>
        <w:spacing w:line="360" w:lineRule="auto"/>
        <w:rPr>
          <w:rFonts w:asciiTheme="majorEastAsia" w:eastAsiaTheme="majorEastAsia" w:hAnsiTheme="majorEastAsia"/>
          <w:bCs/>
          <w:spacing w:val="-2"/>
          <w:sz w:val="24"/>
          <w:szCs w:val="24"/>
        </w:rPr>
      </w:pPr>
      <w:r w:rsidRPr="000B33F0">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DD56C2" w:rsidP="003F0E38">
      <w:pPr>
        <w:pStyle w:val="11"/>
        <w:tabs>
          <w:tab w:val="left" w:pos="1262"/>
        </w:tabs>
        <w:spacing w:line="355" w:lineRule="exact"/>
        <w:ind w:left="0" w:right="108"/>
        <w:jc w:val="center"/>
        <w:rPr>
          <w:lang w:eastAsia="zh-CN"/>
        </w:rPr>
      </w:pPr>
      <w:r>
        <w:rPr>
          <w:lang w:eastAsia="zh-CN"/>
        </w:rPr>
        <w:t>第三章</w:t>
      </w:r>
      <w:r>
        <w:rPr>
          <w:lang w:eastAsia="zh-CN"/>
        </w:rPr>
        <w:tab/>
      </w:r>
      <w:r w:rsidRPr="003F0E38">
        <w:rPr>
          <w:lang w:eastAsia="zh-CN"/>
        </w:rPr>
        <w:t>参选文件的编制</w:t>
      </w:r>
    </w:p>
    <w:p w:rsidR="00967702" w:rsidRDefault="00967702">
      <w:pPr>
        <w:pStyle w:val="a6"/>
        <w:rPr>
          <w:b/>
          <w:sz w:val="20"/>
          <w:lang w:eastAsia="zh-CN"/>
        </w:rPr>
      </w:pPr>
    </w:p>
    <w:p w:rsidR="00C31452" w:rsidRDefault="00C31452" w:rsidP="00C31452">
      <w:pPr>
        <w:pStyle w:val="aa"/>
        <w:numPr>
          <w:ilvl w:val="0"/>
          <w:numId w:val="44"/>
        </w:numPr>
        <w:spacing w:before="0" w:line="360" w:lineRule="auto"/>
        <w:ind w:leftChars="193" w:left="425" w:firstLine="0"/>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lastRenderedPageBreak/>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6）资格审查表；</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7）差异表；</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8）按本须知规定提供的其它资料</w:t>
      </w:r>
      <w:r>
        <w:rPr>
          <w:rFonts w:asciiTheme="majorEastAsia" w:eastAsiaTheme="majorEastAsia" w:hAnsiTheme="majorEastAsia" w:hint="eastAsia"/>
          <w:kern w:val="59"/>
          <w:sz w:val="24"/>
          <w:szCs w:val="24"/>
          <w:lang w:eastAsia="zh-CN"/>
        </w:rPr>
        <w:t>；</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9）</w:t>
      </w:r>
      <w:r>
        <w:rPr>
          <w:rFonts w:asciiTheme="majorEastAsia" w:eastAsiaTheme="majorEastAsia" w:hAnsiTheme="majorEastAsia" w:hint="eastAsia"/>
          <w:kern w:val="59"/>
          <w:sz w:val="24"/>
          <w:szCs w:val="24"/>
          <w:lang w:eastAsia="zh-CN"/>
        </w:rPr>
        <w:t>参选单位完成的与本项目相似业绩情况的说明；</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10</w:t>
      </w:r>
      <w:r>
        <w:rPr>
          <w:rFonts w:asciiTheme="majorEastAsia" w:eastAsiaTheme="majorEastAsia" w:hAnsiTheme="majorEastAsia"/>
          <w:kern w:val="59"/>
          <w:sz w:val="24"/>
          <w:szCs w:val="24"/>
          <w:lang w:eastAsia="zh-CN"/>
        </w:rPr>
        <w:t>）按规定的格式提供项目经理及拟在现场或不在现场的管理和主要人员情况</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（进入现场时资格证提交</w:t>
      </w:r>
      <w:r>
        <w:rPr>
          <w:rFonts w:asciiTheme="majorEastAsia" w:eastAsiaTheme="majorEastAsia" w:hAnsiTheme="majorEastAsia" w:hint="eastAsia"/>
          <w:kern w:val="59"/>
          <w:sz w:val="24"/>
          <w:szCs w:val="24"/>
          <w:lang w:eastAsia="zh-CN"/>
        </w:rPr>
        <w:t>比选人</w:t>
      </w:r>
      <w:r>
        <w:rPr>
          <w:rFonts w:asciiTheme="majorEastAsia" w:eastAsiaTheme="majorEastAsia" w:hAnsiTheme="majorEastAsia"/>
          <w:kern w:val="59"/>
          <w:sz w:val="24"/>
          <w:szCs w:val="24"/>
          <w:lang w:eastAsia="zh-CN"/>
        </w:rPr>
        <w:t>验证备案，不能满足上述资格要求的，一律不予办理入厂许可证）</w:t>
      </w:r>
      <w:r>
        <w:rPr>
          <w:rFonts w:asciiTheme="majorEastAsia" w:eastAsiaTheme="majorEastAsia" w:hAnsiTheme="majorEastAsia" w:hint="eastAsia"/>
          <w:kern w:val="59"/>
          <w:sz w:val="24"/>
          <w:szCs w:val="24"/>
          <w:lang w:eastAsia="zh-CN"/>
        </w:rPr>
        <w:t>；</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单位的财务状况包括近3年经过审计的主要财务报表；</w:t>
      </w:r>
    </w:p>
    <w:p w:rsidR="00C31452" w:rsidRDefault="00C31452" w:rsidP="00C31452">
      <w:pPr>
        <w:pStyle w:val="aa"/>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单位目前和近两年涉及诉讼的资料</w:t>
      </w:r>
      <w:r w:rsidR="004F7495">
        <w:rPr>
          <w:rFonts w:asciiTheme="majorEastAsia" w:eastAsiaTheme="majorEastAsia" w:hAnsiTheme="majorEastAsia" w:hint="eastAsia"/>
          <w:kern w:val="59"/>
          <w:sz w:val="24"/>
          <w:szCs w:val="24"/>
          <w:lang w:eastAsia="zh-CN"/>
        </w:rPr>
        <w:t>。</w:t>
      </w:r>
    </w:p>
    <w:p w:rsidR="00C31452" w:rsidRDefault="00C31452" w:rsidP="00C31452">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C31452" w:rsidRPr="00B9403F" w:rsidRDefault="00C31452" w:rsidP="00B9403F">
      <w:pPr>
        <w:pStyle w:val="a6"/>
        <w:spacing w:line="360" w:lineRule="auto"/>
        <w:ind w:firstLineChars="200" w:firstLine="482"/>
        <w:rPr>
          <w:lang w:eastAsia="zh-CN"/>
        </w:rPr>
      </w:pPr>
      <w:r w:rsidRPr="00B9403F">
        <w:rPr>
          <w:rFonts w:hint="eastAsia"/>
          <w:b/>
          <w:lang w:eastAsia="zh-CN"/>
        </w:rPr>
        <w:t>注：需提供参选文件及报价表电子版一份（盖章PDF版），报价表须独立盖章密封</w:t>
      </w:r>
    </w:p>
    <w:p w:rsidR="00967702" w:rsidRPr="00B9403F" w:rsidRDefault="00DD56C2" w:rsidP="00B9403F">
      <w:pPr>
        <w:pStyle w:val="11"/>
        <w:spacing w:line="360" w:lineRule="auto"/>
        <w:ind w:left="0" w:firstLineChars="200" w:firstLine="459"/>
        <w:rPr>
          <w:sz w:val="24"/>
          <w:szCs w:val="24"/>
          <w:lang w:eastAsia="zh-CN"/>
        </w:rPr>
      </w:pPr>
      <w:r w:rsidRPr="00B9403F">
        <w:rPr>
          <w:w w:val="95"/>
          <w:sz w:val="24"/>
          <w:szCs w:val="24"/>
          <w:lang w:eastAsia="zh-CN"/>
        </w:rPr>
        <w:t>二、参选书格式内容</w:t>
      </w:r>
    </w:p>
    <w:p w:rsidR="00B9403F" w:rsidRDefault="00B9403F" w:rsidP="00B9403F">
      <w:pPr>
        <w:pStyle w:val="a6"/>
        <w:spacing w:line="360" w:lineRule="auto"/>
        <w:ind w:firstLineChars="200" w:firstLine="480"/>
        <w:rPr>
          <w:lang w:eastAsia="zh-CN"/>
        </w:rPr>
      </w:pPr>
      <w:r w:rsidRPr="00B9403F">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B9403F">
        <w:rPr>
          <w:rFonts w:hint="eastAsia"/>
          <w:b/>
          <w:lang w:eastAsia="zh-CN"/>
        </w:rPr>
        <w:t>其参</w:t>
      </w:r>
      <w:r>
        <w:rPr>
          <w:rFonts w:hint="eastAsia"/>
          <w:b/>
          <w:lang w:eastAsia="zh-CN"/>
        </w:rPr>
        <w:t>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9403F" w:rsidRPr="00B9403F" w:rsidRDefault="00B9403F" w:rsidP="00B9403F">
      <w:pPr>
        <w:pStyle w:val="11"/>
        <w:spacing w:line="360" w:lineRule="auto"/>
        <w:rPr>
          <w:sz w:val="24"/>
          <w:szCs w:val="24"/>
          <w:lang w:eastAsia="zh-CN"/>
        </w:rPr>
      </w:pPr>
      <w:r w:rsidRPr="00B9403F">
        <w:rPr>
          <w:rFonts w:hint="eastAsia"/>
          <w:sz w:val="24"/>
          <w:szCs w:val="24"/>
          <w:lang w:eastAsia="zh-CN"/>
        </w:rPr>
        <w:t>备注：参选人应向比选人提供内容一致的</w:t>
      </w:r>
      <w:r w:rsidRPr="00B9403F">
        <w:rPr>
          <w:rFonts w:hint="eastAsia"/>
          <w:sz w:val="24"/>
          <w:szCs w:val="24"/>
          <w:u w:val="single"/>
          <w:lang w:eastAsia="zh-CN"/>
        </w:rPr>
        <w:t xml:space="preserve"> 3套 </w:t>
      </w:r>
      <w:r w:rsidRPr="00B9403F">
        <w:rPr>
          <w:rFonts w:hint="eastAsia"/>
          <w:sz w:val="24"/>
          <w:szCs w:val="24"/>
          <w:lang w:eastAsia="zh-CN"/>
        </w:rPr>
        <w:t>参选文件。</w:t>
      </w:r>
    </w:p>
    <w:p w:rsidR="00967702" w:rsidRPr="00B9403F" w:rsidRDefault="00DD56C2" w:rsidP="00B9403F">
      <w:pPr>
        <w:pStyle w:val="11"/>
        <w:spacing w:line="360" w:lineRule="auto"/>
        <w:rPr>
          <w:sz w:val="24"/>
          <w:szCs w:val="24"/>
          <w:lang w:eastAsia="zh-CN"/>
        </w:rPr>
      </w:pPr>
      <w:r w:rsidRPr="00B9403F">
        <w:rPr>
          <w:w w:val="95"/>
          <w:sz w:val="24"/>
          <w:szCs w:val="24"/>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B9403F" w:rsidRDefault="00DD56C2" w:rsidP="006B21C2">
      <w:pPr>
        <w:pStyle w:val="11"/>
        <w:spacing w:line="360" w:lineRule="auto"/>
        <w:rPr>
          <w:sz w:val="24"/>
          <w:szCs w:val="24"/>
          <w:lang w:eastAsia="zh-CN"/>
        </w:rPr>
      </w:pPr>
      <w:r w:rsidRPr="00B9403F">
        <w:rPr>
          <w:w w:val="95"/>
          <w:sz w:val="24"/>
          <w:szCs w:val="24"/>
          <w:lang w:eastAsia="zh-CN"/>
        </w:rPr>
        <w:t>四、特别说明</w:t>
      </w:r>
    </w:p>
    <w:p w:rsidR="00B9403F" w:rsidRDefault="00B9403F" w:rsidP="00B9403F">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w:t>
      </w:r>
      <w:r>
        <w:rPr>
          <w:rFonts w:hint="eastAsia"/>
          <w:lang w:eastAsia="zh-CN"/>
        </w:rPr>
        <w:lastRenderedPageBreak/>
        <w:t>承担所有与参加投标有关的全部费用。</w:t>
      </w:r>
    </w:p>
    <w:p w:rsidR="00B9403F" w:rsidRDefault="00B9403F" w:rsidP="00B9403F">
      <w:pPr>
        <w:pStyle w:val="a6"/>
        <w:spacing w:line="360" w:lineRule="auto"/>
        <w:ind w:right="224" w:firstLine="482"/>
        <w:rPr>
          <w:lang w:eastAsia="zh-CN"/>
        </w:rPr>
      </w:pPr>
      <w:r>
        <w:rPr>
          <w:lang w:eastAsia="zh-CN"/>
        </w:rPr>
        <w:t>2.</w:t>
      </w:r>
      <w:r>
        <w:rPr>
          <w:spacing w:val="-9"/>
          <w:lang w:eastAsia="zh-CN"/>
        </w:rPr>
        <w:t>参选</w:t>
      </w:r>
      <w:r>
        <w:rPr>
          <w:rFonts w:hint="eastAsia"/>
          <w:spacing w:val="-9"/>
          <w:lang w:eastAsia="zh-CN"/>
        </w:rPr>
        <w:t>人</w:t>
      </w:r>
      <w:r w:rsidR="003F0E38">
        <w:rPr>
          <w:spacing w:val="-9"/>
          <w:lang w:eastAsia="zh-CN"/>
        </w:rPr>
        <w:t>收到比选文件后，如有疑问需</w:t>
      </w:r>
      <w:r>
        <w:rPr>
          <w:spacing w:val="-9"/>
          <w:lang w:eastAsia="zh-CN"/>
        </w:rPr>
        <w:t>澄清，请以书面形式在规定时间内报比选人汇总。</w:t>
      </w:r>
      <w:r w:rsidRPr="004A3430">
        <w:rPr>
          <w:rFonts w:ascii="黑体" w:eastAsia="黑体" w:hAnsi="黑体"/>
          <w:b/>
          <w:lang w:eastAsia="zh-CN"/>
        </w:rPr>
        <w:t>自行踏勘现场，</w:t>
      </w:r>
      <w:r w:rsidRPr="004A3430">
        <w:rPr>
          <w:rFonts w:ascii="黑体" w:eastAsia="黑体" w:hAnsi="黑体" w:hint="eastAsia"/>
          <w:b/>
          <w:lang w:eastAsia="zh-CN"/>
        </w:rPr>
        <w:t>风险自负，费用自理。比选</w:t>
      </w:r>
      <w:r w:rsidRPr="004A3430">
        <w:rPr>
          <w:rFonts w:ascii="黑体" w:eastAsia="黑体" w:hAnsi="黑体"/>
          <w:b/>
          <w:lang w:eastAsia="zh-CN"/>
        </w:rPr>
        <w:t>人不组织踏勘现场</w:t>
      </w:r>
      <w:r w:rsidRPr="004A3430">
        <w:rPr>
          <w:rFonts w:ascii="黑体" w:eastAsia="黑体" w:hAnsi="黑体" w:hint="eastAsia"/>
          <w:b/>
          <w:lang w:eastAsia="zh-CN"/>
        </w:rPr>
        <w:t>，不举行标前答疑会。</w:t>
      </w:r>
    </w:p>
    <w:p w:rsidR="00B9403F" w:rsidRDefault="00B9403F" w:rsidP="00B9403F">
      <w:pPr>
        <w:pStyle w:val="a6"/>
        <w:spacing w:line="360" w:lineRule="auto"/>
        <w:ind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B9403F" w:rsidRPr="00B9403F" w:rsidRDefault="00B9403F" w:rsidP="00B9403F">
      <w:pPr>
        <w:pStyle w:val="af7"/>
        <w:spacing w:line="360" w:lineRule="auto"/>
        <w:ind w:leftChars="0" w:left="0" w:firstLineChars="245" w:firstLine="566"/>
        <w:rPr>
          <w:b/>
          <w:bCs/>
          <w:i w:val="0"/>
          <w:sz w:val="24"/>
          <w:szCs w:val="24"/>
          <w:u w:val="double"/>
        </w:rPr>
      </w:pPr>
      <w:r w:rsidRPr="00B9403F">
        <w:rPr>
          <w:rFonts w:hint="eastAsia"/>
          <w:i w:val="0"/>
          <w:spacing w:val="-9"/>
          <w:sz w:val="24"/>
          <w:szCs w:val="24"/>
        </w:rPr>
        <w:t>4.</w:t>
      </w:r>
      <w:r w:rsidRPr="00B9403F">
        <w:rPr>
          <w:rFonts w:hint="eastAsia"/>
          <w:bCs/>
          <w:i w:val="0"/>
          <w:sz w:val="24"/>
          <w:szCs w:val="24"/>
        </w:rPr>
        <w:t xml:space="preserve"> </w:t>
      </w:r>
      <w:r w:rsidRPr="00B9403F">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9403F" w:rsidRDefault="00B9403F" w:rsidP="00B9403F">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9403F" w:rsidRDefault="00B9403F" w:rsidP="00B9403F">
      <w:pPr>
        <w:pStyle w:val="a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92133"/>
      <w:bookmarkStart w:id="2" w:name="_Toc177186249"/>
      <w:bookmarkStart w:id="3" w:name="_Toc415567504"/>
      <w:bookmarkStart w:id="4" w:name="_Toc430490619"/>
      <w:bookmarkStart w:id="5" w:name="_Toc430488651"/>
      <w:bookmarkStart w:id="6" w:name="_Toc430422420"/>
      <w:bookmarkStart w:id="7" w:name="_Toc304357904"/>
      <w:bookmarkStart w:id="8" w:name="_Toc430489126"/>
      <w:bookmarkStart w:id="9" w:name="_Toc430488858"/>
    </w:p>
    <w:p w:rsidR="00B9403F" w:rsidRDefault="00B9403F" w:rsidP="00B9403F">
      <w:pPr>
        <w:pStyle w:val="a6"/>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B9403F" w:rsidRDefault="00B9403F" w:rsidP="00B9403F">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rsidR="00B9403F" w:rsidRDefault="00B9403F" w:rsidP="00B9403F">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B9403F" w:rsidRDefault="00B9403F" w:rsidP="00B9403F">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B9403F" w:rsidRDefault="00B9403F" w:rsidP="00B9403F">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9403F" w:rsidRDefault="00B9403F" w:rsidP="00B9403F">
      <w:pPr>
        <w:pStyle w:val="a6"/>
        <w:spacing w:line="360" w:lineRule="auto"/>
        <w:ind w:right="226" w:firstLine="480"/>
        <w:jc w:val="both"/>
        <w:rPr>
          <w:lang w:eastAsia="zh-CN"/>
        </w:rPr>
      </w:pPr>
      <w:r>
        <w:rPr>
          <w:rFonts w:hint="eastAsia"/>
          <w:lang w:eastAsia="zh-CN"/>
        </w:rPr>
        <w:lastRenderedPageBreak/>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9403F" w:rsidRDefault="00B9403F" w:rsidP="00B9403F">
      <w:pPr>
        <w:pStyle w:val="a6"/>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rsidR="00B9403F" w:rsidRDefault="00B9403F" w:rsidP="00B9403F">
      <w:pPr>
        <w:spacing w:line="360" w:lineRule="auto"/>
        <w:ind w:firstLineChars="196" w:firstLine="470"/>
        <w:outlineLvl w:val="0"/>
        <w:rPr>
          <w:sz w:val="24"/>
          <w:szCs w:val="24"/>
          <w:lang w:eastAsia="zh-CN"/>
        </w:rPr>
      </w:pPr>
      <w:bookmarkStart w:id="10" w:name="_Toc30266"/>
      <w:r>
        <w:rPr>
          <w:rFonts w:hint="eastAsia"/>
          <w:sz w:val="24"/>
          <w:szCs w:val="24"/>
          <w:lang w:eastAsia="zh-CN"/>
        </w:rPr>
        <w:t>a.参选人应在参选文件中附上服务业绩的合同文件复印件。</w:t>
      </w:r>
      <w:bookmarkEnd w:id="10"/>
    </w:p>
    <w:p w:rsidR="00B9403F" w:rsidRDefault="00B9403F" w:rsidP="00B9403F">
      <w:pPr>
        <w:spacing w:line="360" w:lineRule="auto"/>
        <w:ind w:firstLineChars="196" w:firstLine="470"/>
        <w:outlineLvl w:val="0"/>
        <w:rPr>
          <w:sz w:val="24"/>
          <w:szCs w:val="24"/>
          <w:lang w:eastAsia="zh-CN"/>
        </w:rPr>
      </w:pPr>
      <w:bookmarkStart w:id="11" w:name="_Toc4607"/>
      <w:r>
        <w:rPr>
          <w:rFonts w:hint="eastAsia"/>
          <w:sz w:val="24"/>
          <w:szCs w:val="24"/>
          <w:lang w:eastAsia="zh-CN"/>
        </w:rPr>
        <w:t>b.</w:t>
      </w:r>
      <w:bookmarkEnd w:id="11"/>
      <w:r>
        <w:rPr>
          <w:sz w:val="24"/>
          <w:szCs w:val="24"/>
          <w:lang w:eastAsia="zh-CN"/>
        </w:rPr>
        <w:t xml:space="preserve"> </w:t>
      </w:r>
      <w:r>
        <w:rPr>
          <w:rFonts w:hint="eastAsia"/>
          <w:sz w:val="24"/>
          <w:szCs w:val="24"/>
          <w:lang w:eastAsia="zh-CN"/>
        </w:rPr>
        <w:t>所报“业绩”时间以合同签订的日期为准。</w:t>
      </w:r>
    </w:p>
    <w:p w:rsidR="00B9403F" w:rsidRDefault="00B9403F" w:rsidP="00B9403F">
      <w:pPr>
        <w:spacing w:line="360" w:lineRule="auto"/>
        <w:ind w:firstLineChars="196" w:firstLine="470"/>
        <w:outlineLvl w:val="0"/>
        <w:rPr>
          <w:sz w:val="24"/>
          <w:szCs w:val="24"/>
          <w:lang w:eastAsia="zh-CN"/>
        </w:rPr>
      </w:pPr>
      <w:bookmarkStart w:id="12" w:name="_Toc982"/>
      <w:r>
        <w:rPr>
          <w:rFonts w:hint="eastAsia"/>
          <w:sz w:val="24"/>
          <w:szCs w:val="24"/>
          <w:lang w:eastAsia="zh-CN"/>
        </w:rPr>
        <w:t xml:space="preserve">c. </w:t>
      </w:r>
      <w:bookmarkEnd w:id="12"/>
      <w:r>
        <w:rPr>
          <w:rFonts w:hint="eastAsia"/>
          <w:sz w:val="24"/>
          <w:szCs w:val="24"/>
          <w:lang w:eastAsia="zh-CN"/>
        </w:rPr>
        <w:t>参选人应在业绩证明文件中针对项目特征作出明显标记，以便评委进行评审。参选人与其拟派的项目经理的“类似项目业绩”可为同一项目，也可为不同项目。</w:t>
      </w:r>
    </w:p>
    <w:p w:rsidR="00B9403F" w:rsidRPr="00B9403F" w:rsidRDefault="00B9403F" w:rsidP="00B9403F">
      <w:pPr>
        <w:tabs>
          <w:tab w:val="center" w:pos="540"/>
          <w:tab w:val="center" w:pos="1080"/>
        </w:tabs>
        <w:spacing w:line="360" w:lineRule="auto"/>
        <w:ind w:firstLineChars="200" w:firstLine="480"/>
        <w:rPr>
          <w:sz w:val="24"/>
          <w:szCs w:val="24"/>
          <w:lang w:eastAsia="zh-CN"/>
        </w:rPr>
      </w:pPr>
      <w:r>
        <w:rPr>
          <w:rFonts w:hint="eastAsia"/>
          <w:sz w:val="24"/>
          <w:szCs w:val="24"/>
          <w:lang w:eastAsia="zh-CN"/>
        </w:rPr>
        <w:t>d.</w:t>
      </w:r>
      <w:r>
        <w:rPr>
          <w:sz w:val="24"/>
          <w:szCs w:val="24"/>
          <w:lang w:eastAsia="zh-CN"/>
        </w:rPr>
        <w:t xml:space="preserve"> </w:t>
      </w:r>
      <w:r>
        <w:rPr>
          <w:rFonts w:hint="eastAsia"/>
          <w:sz w:val="24"/>
          <w:szCs w:val="24"/>
          <w:lang w:eastAsia="zh-CN"/>
        </w:rPr>
        <w:t>参选人应对申报业绩的真实性和准确性负责。在比选过程中，比选人有权对参选人申报的项目业绩进行核实和澄清，若参选人所申报资料内容有失实情况，则该参选人即被取消参选或中选资格。</w:t>
      </w:r>
      <w:bookmarkStart w:id="13" w:name="OLE_LINK28"/>
    </w:p>
    <w:bookmarkEnd w:id="13"/>
    <w:p w:rsidR="00B9403F" w:rsidRDefault="00B9403F" w:rsidP="00B9403F">
      <w:pPr>
        <w:spacing w:line="360" w:lineRule="auto"/>
        <w:ind w:firstLineChars="200" w:firstLine="48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B9403F" w:rsidRPr="00B9403F" w:rsidRDefault="00B9403F" w:rsidP="00B9403F">
      <w:pPr>
        <w:pStyle w:val="11"/>
        <w:spacing w:line="355" w:lineRule="exact"/>
        <w:ind w:left="0" w:firstLineChars="200" w:firstLine="480"/>
        <w:rPr>
          <w:b w:val="0"/>
          <w:sz w:val="24"/>
          <w:szCs w:val="24"/>
          <w:lang w:eastAsia="zh-CN"/>
        </w:rPr>
      </w:pPr>
      <w:r w:rsidRPr="00B9403F">
        <w:rPr>
          <w:rFonts w:hint="eastAsia"/>
          <w:b w:val="0"/>
          <w:sz w:val="24"/>
          <w:szCs w:val="24"/>
          <w:lang w:eastAsia="zh-CN"/>
        </w:rPr>
        <w:t>10. 参选文件正本应按要求由经正式授权的参选人代表签字并加盖参选人公章。副本可以用复印件。</w:t>
      </w:r>
    </w:p>
    <w:p w:rsidR="00967702" w:rsidRDefault="00DD56C2" w:rsidP="00B9403F">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Pr="007B68DB" w:rsidRDefault="00DD56C2" w:rsidP="007B68DB">
      <w:pPr>
        <w:spacing w:line="360" w:lineRule="auto"/>
        <w:ind w:firstLineChars="200" w:firstLine="459"/>
        <w:rPr>
          <w:b/>
          <w:sz w:val="24"/>
          <w:szCs w:val="24"/>
          <w:lang w:eastAsia="zh-CN"/>
        </w:rPr>
      </w:pPr>
      <w:r w:rsidRPr="007B68DB">
        <w:rPr>
          <w:b/>
          <w:w w:val="95"/>
          <w:sz w:val="24"/>
          <w:szCs w:val="24"/>
          <w:lang w:eastAsia="zh-CN"/>
        </w:rPr>
        <w:t>一、规则：</w:t>
      </w:r>
    </w:p>
    <w:p w:rsidR="004D6A19" w:rsidRDefault="00DD56C2" w:rsidP="007B68DB">
      <w:pPr>
        <w:pStyle w:val="a6"/>
        <w:spacing w:line="360" w:lineRule="auto"/>
        <w:ind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rsidP="007B68DB">
      <w:pPr>
        <w:pStyle w:val="a6"/>
        <w:spacing w:line="360" w:lineRule="auto"/>
        <w:ind w:firstLineChars="200" w:firstLine="480"/>
        <w:rPr>
          <w:lang w:eastAsia="zh-CN"/>
        </w:rPr>
      </w:pPr>
      <w:r>
        <w:rPr>
          <w:lang w:eastAsia="zh-CN"/>
        </w:rPr>
        <w:t>2.参选人串选、相互勾结故意压低标价以排挤竞争对手的公平竞争的，其参选无效。</w:t>
      </w:r>
    </w:p>
    <w:p w:rsidR="007B68DB" w:rsidRPr="00A578C1" w:rsidRDefault="00DD56C2" w:rsidP="007B68DB">
      <w:pPr>
        <w:pStyle w:val="a6"/>
        <w:spacing w:line="360" w:lineRule="auto"/>
        <w:ind w:right="-28" w:firstLineChars="200"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sidR="007B68DB">
        <w:rPr>
          <w:lang w:eastAsia="zh-CN"/>
        </w:rPr>
        <w:t>并将依法</w:t>
      </w:r>
      <w:r w:rsidR="007B68DB">
        <w:rPr>
          <w:rFonts w:hint="eastAsia"/>
          <w:lang w:eastAsia="zh-CN"/>
        </w:rPr>
        <w:t>确定后续排名的中选候选人，或重新进行比选</w:t>
      </w:r>
      <w:r w:rsidR="007B68DB">
        <w:rPr>
          <w:lang w:eastAsia="zh-CN"/>
        </w:rPr>
        <w:t>。</w:t>
      </w:r>
    </w:p>
    <w:p w:rsidR="00967702" w:rsidRPr="007B68DB" w:rsidRDefault="00DD56C2" w:rsidP="007B68DB">
      <w:pPr>
        <w:pStyle w:val="a6"/>
        <w:spacing w:line="360" w:lineRule="auto"/>
        <w:ind w:firstLine="480"/>
        <w:rPr>
          <w:lang w:eastAsia="zh-CN"/>
        </w:rPr>
      </w:pPr>
      <w:r w:rsidRPr="007B68DB">
        <w:rPr>
          <w:w w:val="95"/>
          <w:lang w:eastAsia="zh-CN"/>
        </w:rPr>
        <w:t>二、资格审查：</w:t>
      </w:r>
    </w:p>
    <w:p w:rsidR="00967702" w:rsidRDefault="00DD56C2" w:rsidP="007B68DB">
      <w:pPr>
        <w:pStyle w:val="a6"/>
        <w:spacing w:line="360" w:lineRule="auto"/>
        <w:ind w:firstLine="480"/>
        <w:jc w:val="both"/>
        <w:rPr>
          <w:lang w:eastAsia="zh-CN"/>
        </w:rPr>
      </w:pPr>
      <w:r>
        <w:rPr>
          <w:spacing w:val="-5"/>
          <w:lang w:eastAsia="zh-CN"/>
        </w:rPr>
        <w:t>由比选人依法组建的评选委员会将按照第二章比选须知第六点“参选人资格”</w:t>
      </w:r>
      <w:r>
        <w:rPr>
          <w:spacing w:val="-5"/>
          <w:lang w:eastAsia="zh-CN"/>
        </w:rPr>
        <w:lastRenderedPageBreak/>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7B68DB">
      <w:pPr>
        <w:pStyle w:val="11"/>
        <w:spacing w:line="360" w:lineRule="auto"/>
        <w:ind w:left="0" w:firstLineChars="200" w:firstLine="459"/>
        <w:rPr>
          <w:w w:val="95"/>
          <w:sz w:val="24"/>
          <w:szCs w:val="24"/>
          <w:lang w:eastAsia="zh-CN"/>
        </w:rPr>
      </w:pPr>
      <w:r w:rsidRPr="001861E4">
        <w:rPr>
          <w:w w:val="95"/>
          <w:sz w:val="24"/>
          <w:szCs w:val="24"/>
          <w:lang w:eastAsia="zh-CN"/>
        </w:rPr>
        <w:t>三、评选办法：</w:t>
      </w:r>
    </w:p>
    <w:p w:rsidR="00410C69" w:rsidRDefault="00DD56C2" w:rsidP="007B68DB">
      <w:pPr>
        <w:pStyle w:val="a6"/>
        <w:spacing w:line="360" w:lineRule="auto"/>
        <w:ind w:firstLine="520"/>
        <w:rPr>
          <w:lang w:eastAsia="zh-CN"/>
        </w:rPr>
      </w:pPr>
      <w:r w:rsidRPr="001861E4">
        <w:rPr>
          <w:lang w:eastAsia="zh-CN"/>
        </w:rPr>
        <w:t>评选委员会将对通过资格及实质响应性审查</w:t>
      </w:r>
      <w:r w:rsidR="00D96DE6">
        <w:rPr>
          <w:rFonts w:hint="eastAsia"/>
          <w:lang w:eastAsia="zh-CN"/>
        </w:rPr>
        <w:t>、</w:t>
      </w:r>
      <w:r w:rsidR="005369F4">
        <w:rPr>
          <w:rFonts w:hint="eastAsia"/>
          <w:lang w:eastAsia="zh-CN"/>
        </w:rPr>
        <w:t>技术</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w:t>
      </w:r>
      <w:r w:rsidR="00A91F6A" w:rsidRPr="002837B6">
        <w:rPr>
          <w:rFonts w:hint="eastAsia"/>
          <w:lang w:eastAsia="zh-CN"/>
        </w:rPr>
        <w:t>未税总价最低者作为中选单位</w:t>
      </w:r>
      <w:r w:rsidR="00410C69" w:rsidRPr="001861E4">
        <w:rPr>
          <w:rFonts w:hint="eastAsia"/>
          <w:lang w:eastAsia="zh-CN"/>
        </w:rPr>
        <w:t>。</w:t>
      </w:r>
    </w:p>
    <w:p w:rsidR="00A91F6A" w:rsidRPr="00A91F6A" w:rsidRDefault="00A91F6A" w:rsidP="007B68DB">
      <w:pPr>
        <w:pStyle w:val="a6"/>
        <w:spacing w:line="360" w:lineRule="auto"/>
        <w:ind w:firstLineChars="200" w:firstLine="480"/>
        <w:jc w:val="both"/>
        <w:rPr>
          <w:lang w:eastAsia="zh-CN"/>
        </w:rPr>
      </w:pPr>
      <w:r w:rsidRPr="002837B6">
        <w:rPr>
          <w:rFonts w:hint="eastAsia"/>
          <w:lang w:eastAsia="zh-CN"/>
        </w:rPr>
        <w:t>本项目设置最高控制价</w:t>
      </w:r>
      <w:r>
        <w:rPr>
          <w:b/>
          <w:lang w:eastAsia="zh-CN"/>
        </w:rPr>
        <w:t>35</w:t>
      </w:r>
      <w:r w:rsidRPr="002837B6">
        <w:rPr>
          <w:rFonts w:hint="eastAsia"/>
          <w:b/>
          <w:lang w:eastAsia="zh-CN"/>
        </w:rPr>
        <w:t>万元整（含税价）</w:t>
      </w:r>
      <w:r w:rsidRPr="002837B6">
        <w:rPr>
          <w:rFonts w:hint="eastAsia"/>
          <w:lang w:eastAsia="zh-CN"/>
        </w:rPr>
        <w:t>。参选人所填报的报价高于本项目最高限价的，其参选将被比选小组予以否决。</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A27B30">
        <w:rPr>
          <w:rFonts w:hint="eastAsia"/>
          <w:b w:val="0"/>
          <w:lang w:eastAsia="zh-CN"/>
        </w:rPr>
        <w:t>（未税价）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5D5BB2" w:rsidRPr="005D5BB2" w:rsidRDefault="004D464C" w:rsidP="005D5BB2">
      <w:pPr>
        <w:pStyle w:val="21"/>
        <w:spacing w:line="360" w:lineRule="auto"/>
        <w:ind w:left="598"/>
        <w:rPr>
          <w:b w:val="0"/>
          <w:lang w:eastAsia="zh-CN"/>
        </w:rPr>
      </w:pPr>
      <w:hyperlink r:id="rId11" w:history="1">
        <w:r w:rsidR="007B68DB" w:rsidRPr="004B1294">
          <w:rPr>
            <w:rStyle w:val="af"/>
            <w:rFonts w:hint="eastAsia"/>
            <w:b w:val="0"/>
            <w:lang w:eastAsia="zh-CN"/>
          </w:rPr>
          <w:t>如参选人对控制价存疑请于报价截止前发邮件至h</w:t>
        </w:r>
        <w:r w:rsidR="007B68DB" w:rsidRPr="004B1294">
          <w:rPr>
            <w:rStyle w:val="af"/>
            <w:b w:val="0"/>
            <w:lang w:eastAsia="zh-CN"/>
          </w:rPr>
          <w:t>zji</w:t>
        </w:r>
        <w:r w:rsidR="007B68DB" w:rsidRPr="004B1294">
          <w:rPr>
            <w:rStyle w:val="af"/>
            <w:rFonts w:hint="eastAsia"/>
            <w:b w:val="0"/>
            <w:lang w:eastAsia="zh-CN"/>
          </w:rPr>
          <w:t>@fhcpec.com.cn</w:t>
        </w:r>
      </w:hyperlink>
      <w:r w:rsidR="005D5BB2" w:rsidRPr="005D5BB2">
        <w:rPr>
          <w:rFonts w:hint="eastAsia"/>
          <w:b w:val="0"/>
          <w:lang w:eastAsia="zh-CN"/>
        </w:rPr>
        <w:t>。</w:t>
      </w:r>
    </w:p>
    <w:p w:rsidR="00967702" w:rsidRDefault="00DD56C2" w:rsidP="004F7495">
      <w:pPr>
        <w:spacing w:line="360" w:lineRule="auto"/>
        <w:ind w:firstLineChars="200" w:firstLine="536"/>
        <w:rPr>
          <w:b/>
          <w:sz w:val="28"/>
          <w:lang w:eastAsia="zh-CN"/>
        </w:rPr>
      </w:pPr>
      <w:r>
        <w:rPr>
          <w:b/>
          <w:w w:val="95"/>
          <w:sz w:val="28"/>
          <w:lang w:eastAsia="zh-CN"/>
        </w:rPr>
        <w:t>四、以下情况作废选处理：</w:t>
      </w:r>
    </w:p>
    <w:p w:rsidR="00967702" w:rsidRDefault="00DD56C2" w:rsidP="004F7495">
      <w:pPr>
        <w:pStyle w:val="a6"/>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4F7495">
      <w:pPr>
        <w:pStyle w:val="a6"/>
        <w:spacing w:line="360" w:lineRule="auto"/>
        <w:ind w:firstLineChars="200" w:firstLine="480"/>
        <w:rPr>
          <w:lang w:eastAsia="zh-CN"/>
        </w:rPr>
      </w:pPr>
      <w:r>
        <w:rPr>
          <w:lang w:eastAsia="zh-CN"/>
        </w:rPr>
        <w:t>2.参选文件存在重大偏差的。</w:t>
      </w:r>
    </w:p>
    <w:p w:rsidR="00967702" w:rsidRDefault="00DD56C2" w:rsidP="004F7495">
      <w:pPr>
        <w:pStyle w:val="a6"/>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4F7495">
      <w:pPr>
        <w:pStyle w:val="a6"/>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B33F0" w:rsidRDefault="000B33F0" w:rsidP="004F7495">
      <w:pPr>
        <w:spacing w:line="360" w:lineRule="auto"/>
        <w:ind w:firstLineChars="200" w:firstLine="536"/>
        <w:rPr>
          <w:b/>
          <w:w w:val="95"/>
          <w:sz w:val="28"/>
          <w:lang w:eastAsia="zh-CN"/>
        </w:rPr>
      </w:pPr>
    </w:p>
    <w:p w:rsidR="00967702" w:rsidRPr="000A6182" w:rsidRDefault="00DD56C2" w:rsidP="004F7495">
      <w:pPr>
        <w:spacing w:line="360" w:lineRule="auto"/>
        <w:ind w:firstLineChars="200" w:firstLine="536"/>
        <w:rPr>
          <w:b/>
          <w:w w:val="95"/>
          <w:sz w:val="28"/>
          <w:lang w:eastAsia="zh-CN"/>
        </w:rPr>
      </w:pPr>
      <w:r w:rsidRPr="000A6182">
        <w:rPr>
          <w:b/>
          <w:w w:val="95"/>
          <w:sz w:val="28"/>
          <w:lang w:eastAsia="zh-CN"/>
        </w:rPr>
        <w:t>五、评选</w:t>
      </w:r>
    </w:p>
    <w:p w:rsidR="00967702" w:rsidRDefault="00DD56C2" w:rsidP="004F7495">
      <w:pPr>
        <w:pStyle w:val="a6"/>
        <w:spacing w:before="23" w:line="360" w:lineRule="auto"/>
        <w:ind w:firstLineChars="200" w:firstLine="480"/>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4F7495">
      <w:pPr>
        <w:pStyle w:val="a6"/>
        <w:spacing w:line="360" w:lineRule="auto"/>
        <w:ind w:firstLineChars="200" w:firstLine="480"/>
        <w:rPr>
          <w:lang w:eastAsia="zh-CN"/>
        </w:rPr>
      </w:pPr>
      <w:r>
        <w:rPr>
          <w:lang w:eastAsia="zh-CN"/>
        </w:rPr>
        <w:t>2.在开选时没有启封和读出的参选文件，在评选时将不予考虑。</w:t>
      </w:r>
    </w:p>
    <w:p w:rsidR="00967702" w:rsidRDefault="00DD56C2" w:rsidP="000B33F0">
      <w:pPr>
        <w:pStyle w:val="a6"/>
        <w:spacing w:line="360" w:lineRule="auto"/>
        <w:ind w:firstLineChars="200" w:firstLine="480"/>
        <w:rPr>
          <w:lang w:eastAsia="zh-CN"/>
        </w:rPr>
      </w:pPr>
      <w:r>
        <w:rPr>
          <w:lang w:eastAsia="zh-CN"/>
        </w:rPr>
        <w:t>3.比选人将做开选记录。</w:t>
      </w:r>
    </w:p>
    <w:p w:rsidR="00387574" w:rsidRDefault="00387574" w:rsidP="000B33F0">
      <w:pPr>
        <w:pStyle w:val="a6"/>
        <w:spacing w:line="360" w:lineRule="auto"/>
        <w:ind w:firstLineChars="200" w:firstLine="480"/>
        <w:rPr>
          <w:lang w:eastAsia="zh-CN"/>
        </w:rPr>
      </w:pPr>
      <w:r>
        <w:rPr>
          <w:rFonts w:hint="eastAsia"/>
          <w:lang w:eastAsia="zh-CN"/>
        </w:rPr>
        <w:t>4.业主将根据评选结果与中选人签订合同。</w:t>
      </w:r>
    </w:p>
    <w:p w:rsidR="00967702" w:rsidRDefault="00967702" w:rsidP="000B33F0">
      <w:pPr>
        <w:spacing w:line="360" w:lineRule="auto"/>
        <w:rPr>
          <w:lang w:eastAsia="zh-CN"/>
        </w:rPr>
      </w:pPr>
    </w:p>
    <w:p w:rsidR="00967702" w:rsidRDefault="00DD56C2" w:rsidP="000B33F0">
      <w:pPr>
        <w:pStyle w:val="11"/>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0B33F0">
      <w:pPr>
        <w:pStyle w:val="a6"/>
        <w:spacing w:line="360" w:lineRule="auto"/>
        <w:ind w:left="598"/>
        <w:rPr>
          <w:lang w:eastAsia="zh-CN"/>
        </w:rPr>
      </w:pPr>
      <w:r>
        <w:rPr>
          <w:lang w:eastAsia="zh-CN"/>
        </w:rPr>
        <w:lastRenderedPageBreak/>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7B68DB" w:rsidRDefault="007B68DB" w:rsidP="007B68DB">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7B68DB" w:rsidRPr="005E7C2C" w:rsidRDefault="007B68DB" w:rsidP="007B68DB">
      <w:pPr>
        <w:pStyle w:val="10"/>
        <w:adjustRightInd/>
        <w:spacing w:line="360" w:lineRule="auto"/>
        <w:ind w:firstLine="437"/>
        <w:rPr>
          <w:rFonts w:hAnsi="宋体" w:cs="宋体"/>
          <w:bCs/>
          <w:sz w:val="24"/>
          <w:szCs w:val="24"/>
        </w:rPr>
      </w:pPr>
      <w:r w:rsidRPr="005E7C2C">
        <w:rPr>
          <w:rFonts w:hint="eastAsia"/>
          <w:sz w:val="24"/>
          <w:szCs w:val="24"/>
        </w:rPr>
        <w:t xml:space="preserve">8. </w:t>
      </w:r>
      <w:r w:rsidRPr="005E7C2C">
        <w:rPr>
          <w:rFonts w:hAnsi="宋体" w:hint="eastAsia"/>
          <w:sz w:val="24"/>
          <w:szCs w:val="24"/>
        </w:rPr>
        <w:t>本合同将授予其参选文件在实质上响应比选文件要求和按本比选文件规定所确定的中选人。比选人在授予合同之前有权对参选人递交的参选文件资料进行核实，参选</w:t>
      </w:r>
      <w:r w:rsidRPr="005E7C2C">
        <w:rPr>
          <w:rFonts w:hAnsi="宋体" w:hint="eastAsia"/>
          <w:b/>
          <w:sz w:val="24"/>
          <w:szCs w:val="24"/>
        </w:rPr>
        <w:t>人应对参选文件资料的真实性负责</w:t>
      </w:r>
      <w:r w:rsidRPr="005E7C2C">
        <w:rPr>
          <w:rFonts w:hAnsi="宋体" w:hint="eastAsia"/>
          <w:sz w:val="24"/>
          <w:szCs w:val="24"/>
        </w:rPr>
        <w:t>，如发现其所提交的资料不真实，比选人将视其为以弄虚作假方式骗取中选，其中选无效。参选人给比选人造成损失的，应依法承担赔偿责任。</w:t>
      </w:r>
    </w:p>
    <w:p w:rsidR="007B68DB" w:rsidRDefault="007B68DB" w:rsidP="007B68DB">
      <w:pPr>
        <w:pStyle w:val="a6"/>
        <w:spacing w:before="24" w:line="360" w:lineRule="auto"/>
        <w:ind w:left="118" w:right="226" w:firstLine="480"/>
        <w:jc w:val="both"/>
        <w:rPr>
          <w:lang w:eastAsia="zh-CN"/>
        </w:rPr>
      </w:pPr>
      <w:r w:rsidRPr="005E7C2C">
        <w:rPr>
          <w:rFonts w:hint="eastAsia"/>
          <w:lang w:eastAsia="zh-CN"/>
        </w:rPr>
        <w:t xml:space="preserve">9. </w:t>
      </w:r>
      <w:r w:rsidRPr="005E7C2C">
        <w:rPr>
          <w:rStyle w:val="af1"/>
          <w:rFonts w:hint="eastAsia"/>
          <w:lang w:eastAsia="zh-CN"/>
        </w:rPr>
        <w:t>福建福海创石油化工有限公司的权属子公司</w:t>
      </w:r>
      <w:r w:rsidR="00235666">
        <w:rPr>
          <w:rStyle w:val="af1"/>
          <w:rFonts w:hint="eastAsia"/>
          <w:lang w:eastAsia="zh-CN"/>
        </w:rPr>
        <w:t>“</w:t>
      </w:r>
      <w:r w:rsidR="00235666">
        <w:rPr>
          <w:rStyle w:val="af1"/>
          <w:lang w:eastAsia="zh-CN"/>
        </w:rPr>
        <w:t>腾龙芳烃</w:t>
      </w:r>
      <w:r w:rsidR="00235666">
        <w:rPr>
          <w:rStyle w:val="af1"/>
          <w:rFonts w:hint="eastAsia"/>
          <w:lang w:eastAsia="zh-CN"/>
        </w:rPr>
        <w:t>（漳州）有限公司</w:t>
      </w:r>
      <w:r w:rsidR="00235666">
        <w:rPr>
          <w:rStyle w:val="af1"/>
          <w:lang w:eastAsia="zh-CN"/>
        </w:rPr>
        <w:t>”和</w:t>
      </w:r>
      <w:r w:rsidRPr="005E7C2C">
        <w:rPr>
          <w:rStyle w:val="af1"/>
          <w:rFonts w:hint="eastAsia"/>
          <w:lang w:eastAsia="zh-CN"/>
        </w:rPr>
        <w:t>“翔鹭石化（漳州）有限公司”作为合同执行主体，将于中选通知书发出之日起20日内与中选人完成合同签订事宜。</w:t>
      </w:r>
    </w:p>
    <w:p w:rsidR="00967702" w:rsidRDefault="00967702" w:rsidP="000A6182">
      <w:pPr>
        <w:spacing w:line="360" w:lineRule="auto"/>
        <w:jc w:val="both"/>
        <w:rPr>
          <w:lang w:eastAsia="zh-CN"/>
        </w:rPr>
      </w:pPr>
    </w:p>
    <w:p w:rsidR="00967702" w:rsidRDefault="00DD56C2" w:rsidP="004F7495">
      <w:pPr>
        <w:pStyle w:val="11"/>
        <w:tabs>
          <w:tab w:val="left" w:pos="3805"/>
        </w:tabs>
        <w:spacing w:line="360" w:lineRule="auto"/>
        <w:ind w:left="0"/>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4F7495">
      <w:pPr>
        <w:pStyle w:val="a6"/>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w:t>
      </w:r>
      <w:r>
        <w:rPr>
          <w:spacing w:val="-13"/>
          <w:lang w:eastAsia="zh-CN"/>
        </w:rPr>
        <w:lastRenderedPageBreak/>
        <w:t>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331810">
        <w:rPr>
          <w:rFonts w:hint="eastAsia"/>
          <w:spacing w:val="-2"/>
          <w:lang w:eastAsia="zh-CN"/>
        </w:rPr>
        <w:t>技术服务合同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4F7495">
        <w:rPr>
          <w:rFonts w:hint="eastAsia"/>
          <w:spacing w:val="-6"/>
          <w:lang w:eastAsia="zh-CN"/>
        </w:rPr>
        <w:t>福建</w:t>
      </w:r>
      <w:r w:rsidR="004F7495">
        <w:rPr>
          <w:spacing w:val="-6"/>
          <w:lang w:eastAsia="zh-CN"/>
        </w:rPr>
        <w:t>福海创石油化工</w:t>
      </w:r>
      <w:r w:rsidR="00F10B09">
        <w:rPr>
          <w:spacing w:val="-6"/>
          <w:lang w:eastAsia="zh-CN"/>
        </w:rPr>
        <w:t>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967702" w:rsidRDefault="00DD56C2" w:rsidP="00235666">
      <w:pPr>
        <w:pStyle w:val="11"/>
        <w:tabs>
          <w:tab w:val="left" w:pos="1912"/>
        </w:tabs>
        <w:spacing w:line="355" w:lineRule="exact"/>
        <w:ind w:left="0" w:firstLineChars="1000" w:firstLine="2811"/>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3.本比选文件的解释权归</w:t>
      </w:r>
      <w:r w:rsidR="004F7495">
        <w:rPr>
          <w:rFonts w:hint="eastAsia"/>
          <w:lang w:eastAsia="zh-CN"/>
        </w:rPr>
        <w:t>福建福海创石油化工</w:t>
      </w:r>
      <w:r w:rsidR="00F10B09">
        <w:rPr>
          <w:lang w:eastAsia="zh-CN"/>
        </w:rPr>
        <w:t>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7526C" w:rsidRDefault="0017526C" w:rsidP="00331810">
      <w:pPr>
        <w:pStyle w:val="a7"/>
        <w:spacing w:line="400" w:lineRule="exact"/>
        <w:jc w:val="center"/>
        <w:rPr>
          <w:rFonts w:hAnsi="宋体"/>
          <w:b/>
          <w:sz w:val="28"/>
          <w:szCs w:val="28"/>
          <w:lang w:eastAsia="zh-CN"/>
        </w:rPr>
      </w:pPr>
      <w:bookmarkStart w:id="14" w:name="_Toc251742852"/>
      <w:r>
        <w:rPr>
          <w:rFonts w:hAnsi="宋体"/>
          <w:b/>
          <w:sz w:val="28"/>
          <w:szCs w:val="28"/>
          <w:lang w:eastAsia="zh-CN"/>
        </w:rPr>
        <w:t>腾龙芳烃</w:t>
      </w:r>
      <w:r>
        <w:rPr>
          <w:rFonts w:hAnsi="宋体" w:hint="eastAsia"/>
          <w:b/>
          <w:sz w:val="28"/>
          <w:szCs w:val="28"/>
          <w:lang w:eastAsia="zh-CN"/>
        </w:rPr>
        <w:t>（漳州）有限公司</w:t>
      </w:r>
    </w:p>
    <w:p w:rsidR="0017526C" w:rsidRDefault="0017526C" w:rsidP="00331810">
      <w:pPr>
        <w:pStyle w:val="a7"/>
        <w:spacing w:line="400" w:lineRule="exact"/>
        <w:jc w:val="center"/>
        <w:rPr>
          <w:rFonts w:hAnsi="宋体"/>
          <w:b/>
          <w:sz w:val="28"/>
          <w:szCs w:val="28"/>
          <w:lang w:eastAsia="zh-CN"/>
        </w:rPr>
      </w:pPr>
      <w:r>
        <w:rPr>
          <w:rFonts w:hAnsi="宋体"/>
          <w:b/>
          <w:sz w:val="28"/>
          <w:szCs w:val="28"/>
          <w:lang w:eastAsia="zh-CN"/>
        </w:rPr>
        <w:t>翔鹭石化</w:t>
      </w:r>
      <w:r>
        <w:rPr>
          <w:rFonts w:hAnsi="宋体" w:hint="eastAsia"/>
          <w:b/>
          <w:sz w:val="28"/>
          <w:szCs w:val="28"/>
          <w:lang w:eastAsia="zh-CN"/>
        </w:rPr>
        <w:t>（漳州）有限公司</w:t>
      </w:r>
    </w:p>
    <w:p w:rsidR="00331810" w:rsidRPr="005919C0" w:rsidRDefault="00331810" w:rsidP="00331810">
      <w:pPr>
        <w:pStyle w:val="a7"/>
        <w:spacing w:line="400" w:lineRule="exact"/>
        <w:jc w:val="center"/>
        <w:rPr>
          <w:rFonts w:hAnsi="宋体"/>
          <w:b/>
          <w:sz w:val="28"/>
          <w:szCs w:val="28"/>
          <w:lang w:eastAsia="zh-CN"/>
        </w:rPr>
      </w:pPr>
      <w:r w:rsidRPr="00331810">
        <w:rPr>
          <w:rFonts w:hAnsi="宋体" w:hint="eastAsia"/>
          <w:b/>
          <w:sz w:val="28"/>
          <w:szCs w:val="28"/>
          <w:lang w:eastAsia="zh-CN"/>
        </w:rPr>
        <w:t>火灾高危单位消防安全评估</w:t>
      </w:r>
      <w:r w:rsidRPr="005919C0">
        <w:rPr>
          <w:rFonts w:hAnsi="宋体" w:hint="eastAsia"/>
          <w:b/>
          <w:sz w:val="28"/>
          <w:szCs w:val="28"/>
          <w:lang w:eastAsia="zh-CN"/>
        </w:rPr>
        <w:t>技术服务合同</w:t>
      </w:r>
    </w:p>
    <w:p w:rsidR="00331810" w:rsidRPr="00331810" w:rsidRDefault="00331810" w:rsidP="00331810">
      <w:pPr>
        <w:pStyle w:val="a7"/>
        <w:spacing w:line="400" w:lineRule="exact"/>
        <w:rPr>
          <w:rFonts w:hAnsi="宋体"/>
          <w:lang w:eastAsia="zh-CN"/>
        </w:rPr>
      </w:pPr>
      <w:r>
        <w:rPr>
          <w:rFonts w:hAnsi="宋体" w:hint="eastAsia"/>
          <w:lang w:eastAsia="zh-CN"/>
        </w:rPr>
        <w:t xml:space="preserve">                                                   合同编号：</w:t>
      </w:r>
    </w:p>
    <w:p w:rsidR="002A29D0" w:rsidRDefault="00331810" w:rsidP="00331810">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002A29D0">
        <w:rPr>
          <w:rFonts w:hAnsi="宋体" w:hint="eastAsia"/>
          <w:lang w:eastAsia="zh-CN"/>
        </w:rPr>
        <w:t>腾龙芳烃（漳州）有限公司</w:t>
      </w:r>
      <w:r w:rsidRPr="005919C0">
        <w:rPr>
          <w:rFonts w:hAnsi="宋体"/>
          <w:lang w:eastAsia="zh-CN"/>
        </w:rPr>
        <w:t xml:space="preserve"> </w:t>
      </w:r>
    </w:p>
    <w:p w:rsidR="00331810" w:rsidRPr="005919C0" w:rsidRDefault="00331810" w:rsidP="002A29D0">
      <w:pPr>
        <w:pStyle w:val="a7"/>
        <w:spacing w:line="400" w:lineRule="exact"/>
        <w:ind w:firstLineChars="800" w:firstLine="1760"/>
        <w:rPr>
          <w:rFonts w:hAnsi="宋体"/>
          <w:lang w:eastAsia="zh-CN"/>
        </w:rPr>
      </w:pPr>
      <w:r>
        <w:rPr>
          <w:rFonts w:hAnsi="宋体" w:hint="eastAsia"/>
          <w:lang w:eastAsia="zh-CN"/>
        </w:rPr>
        <w:t>翔鹭石化（漳州）有限公司</w:t>
      </w:r>
    </w:p>
    <w:p w:rsidR="00331810" w:rsidRDefault="00331810" w:rsidP="00331810">
      <w:pPr>
        <w:pStyle w:val="a7"/>
        <w:spacing w:line="400" w:lineRule="exact"/>
        <w:rPr>
          <w:rFonts w:hAnsi="宋体"/>
          <w:lang w:eastAsia="zh-CN"/>
        </w:rPr>
      </w:pPr>
      <w:r w:rsidRPr="005919C0">
        <w:rPr>
          <w:rFonts w:hAnsi="宋体"/>
          <w:lang w:eastAsia="zh-CN"/>
        </w:rPr>
        <w:t>住  所  地：</w:t>
      </w:r>
    </w:p>
    <w:p w:rsidR="00331810" w:rsidRPr="005919C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p>
    <w:p w:rsidR="00331810" w:rsidRPr="005919C0" w:rsidRDefault="00331810" w:rsidP="0033181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Pr>
          <w:rFonts w:hAnsi="宋体" w:hint="eastAsia"/>
          <w:lang w:eastAsia="zh-CN"/>
        </w:rPr>
        <w:t>项目联系人:</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r>
        <w:rPr>
          <w:rFonts w:hAnsi="宋体" w:hint="eastAsia"/>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331810">
        <w:rPr>
          <w:rFonts w:hAnsi="宋体" w:hint="eastAsia"/>
          <w:u w:val="single"/>
          <w:lang w:eastAsia="zh-CN"/>
        </w:rPr>
        <w:t>火灾高危单位消防安全评估服务</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见比选文件第二章</w:t>
      </w:r>
      <w:r w:rsidRPr="00A614B6">
        <w:rPr>
          <w:rFonts w:hAnsi="宋体" w:hint="eastAsia"/>
          <w:u w:val="single"/>
          <w:lang w:eastAsia="zh-CN"/>
        </w:rPr>
        <w:t xml:space="preserve">         </w:t>
      </w:r>
    </w:p>
    <w:p w:rsidR="00331810" w:rsidRPr="00331810" w:rsidRDefault="00331810" w:rsidP="00331810">
      <w:pPr>
        <w:snapToGrid w:val="0"/>
        <w:spacing w:line="440" w:lineRule="exact"/>
        <w:ind w:firstLineChars="200" w:firstLine="440"/>
        <w:rPr>
          <w:rFonts w:cs="Courier New"/>
          <w:szCs w:val="21"/>
          <w:u w:val="single"/>
          <w:lang w:eastAsia="zh-CN"/>
        </w:rPr>
      </w:pPr>
      <w:r w:rsidRPr="005919C0">
        <w:rPr>
          <w:rFonts w:hint="eastAsia"/>
          <w:szCs w:val="21"/>
          <w:lang w:eastAsia="zh-CN"/>
        </w:rPr>
        <w:t>2.技术服务及咨询要求：</w:t>
      </w:r>
      <w:r w:rsidRPr="00A614B6">
        <w:rPr>
          <w:rFonts w:hint="eastAsia"/>
          <w:szCs w:val="21"/>
          <w:u w:val="single"/>
          <w:lang w:eastAsia="zh-CN"/>
        </w:rPr>
        <w:t xml:space="preserve"> </w:t>
      </w:r>
      <w:r w:rsidRPr="00331810">
        <w:rPr>
          <w:rFonts w:cs="Courier New" w:hint="eastAsia"/>
          <w:szCs w:val="21"/>
          <w:u w:val="single"/>
          <w:lang w:eastAsia="zh-CN"/>
        </w:rPr>
        <w:t xml:space="preserve">  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提供的评估报告通过当地公安消防部门备案。</w:t>
      </w:r>
    </w:p>
    <w:p w:rsidR="00331810" w:rsidRPr="00331810" w:rsidRDefault="00331810" w:rsidP="00331810">
      <w:pPr>
        <w:snapToGrid w:val="0"/>
        <w:spacing w:line="440" w:lineRule="exact"/>
        <w:ind w:firstLineChars="200" w:firstLine="440"/>
        <w:rPr>
          <w:sz w:val="28"/>
          <w:szCs w:val="28"/>
          <w:lang w:eastAsia="zh-CN"/>
        </w:rPr>
      </w:pPr>
      <w:r>
        <w:rPr>
          <w:rFonts w:hint="eastAsia"/>
          <w:szCs w:val="21"/>
          <w:lang w:eastAsia="zh-CN"/>
        </w:rPr>
        <w:t>第</w:t>
      </w:r>
      <w:r w:rsidRPr="005919C0">
        <w:rPr>
          <w:rFonts w:hint="eastAsia"/>
          <w:szCs w:val="21"/>
          <w:lang w:eastAsia="zh-CN"/>
        </w:rPr>
        <w:t>二条 乙方按照下列要求进行本合同项目的技术咨询工作：</w:t>
      </w:r>
    </w:p>
    <w:p w:rsidR="00331810" w:rsidRPr="005919C0" w:rsidRDefault="00331810" w:rsidP="00331810">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自合同签订之日起至合同履行完毕止</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Pr>
          <w:rFonts w:hAnsi="宋体" w:hint="eastAsia"/>
          <w:u w:val="single"/>
          <w:lang w:eastAsia="zh-CN"/>
        </w:rPr>
        <w:t>20</w:t>
      </w:r>
      <w:r w:rsidR="002A29D0">
        <w:rPr>
          <w:rFonts w:hAnsi="宋体"/>
          <w:u w:val="single"/>
          <w:lang w:eastAsia="zh-CN"/>
        </w:rPr>
        <w:t>23</w:t>
      </w:r>
      <w:r>
        <w:rPr>
          <w:rFonts w:hAnsi="宋体" w:hint="eastAsia"/>
          <w:u w:val="single"/>
          <w:lang w:eastAsia="zh-CN"/>
        </w:rPr>
        <w:t>年11月</w:t>
      </w:r>
      <w:r w:rsidR="001D79DF">
        <w:rPr>
          <w:rFonts w:hAnsi="宋体"/>
          <w:u w:val="single"/>
          <w:lang w:eastAsia="zh-CN"/>
        </w:rPr>
        <w:t>3</w:t>
      </w:r>
      <w:r>
        <w:rPr>
          <w:rFonts w:hAnsi="宋体" w:hint="eastAsia"/>
          <w:u w:val="single"/>
          <w:lang w:eastAsia="zh-CN"/>
        </w:rPr>
        <w:t>0日前完成消防安全评估，且提供给甲方的消防安全评估</w:t>
      </w:r>
      <w:r w:rsidR="001D79DF">
        <w:rPr>
          <w:rFonts w:hAnsi="宋体" w:hint="eastAsia"/>
          <w:u w:val="single"/>
          <w:lang w:eastAsia="zh-CN"/>
        </w:rPr>
        <w:t>需上传福建省消防总队消防平台</w:t>
      </w:r>
      <w:r w:rsidR="002A29D0">
        <w:rPr>
          <w:rFonts w:hAnsi="宋体" w:hint="eastAsia"/>
          <w:u w:val="single"/>
          <w:lang w:eastAsia="zh-CN"/>
        </w:rPr>
        <w:t>。</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5A6F">
        <w:rPr>
          <w:rFonts w:hAnsi="宋体" w:hint="eastAsia"/>
          <w:u w:val="single"/>
          <w:lang w:eastAsia="zh-CN"/>
        </w:rPr>
        <w:t>见比选文件第二章</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技术服务及咨询质量要求：</w:t>
      </w:r>
      <w:r w:rsidRPr="00A614B6">
        <w:rPr>
          <w:rFonts w:hAnsi="宋体" w:hint="eastAsia"/>
          <w:u w:val="single"/>
          <w:lang w:eastAsia="zh-CN"/>
        </w:rPr>
        <w:t xml:space="preserve">   </w:t>
      </w:r>
      <w:r w:rsidR="00955A6F">
        <w:rPr>
          <w:rFonts w:hAnsi="宋体" w:hint="eastAsia"/>
          <w:u w:val="single"/>
          <w:lang w:eastAsia="zh-CN"/>
        </w:rPr>
        <w:t>自合同签订之日起至合同履行完毕止</w:t>
      </w:r>
      <w:r w:rsidR="00955A6F" w:rsidRPr="00A614B6">
        <w:rPr>
          <w:rFonts w:hAnsi="宋体" w:hint="eastAsia"/>
          <w:u w:val="single"/>
          <w:lang w:eastAsia="zh-CN"/>
        </w:rPr>
        <w:t xml:space="preserve"> </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5A6F">
        <w:rPr>
          <w:rFonts w:hAnsi="宋体" w:hint="eastAsia"/>
          <w:u w:val="single"/>
          <w:lang w:eastAsia="zh-CN"/>
        </w:rPr>
        <w:t>开展消防安全评估所需要的相关资料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37CA2">
        <w:rPr>
          <w:rFonts w:hAnsi="宋体" w:hint="eastAsia"/>
          <w:lang w:eastAsia="zh-CN"/>
        </w:rPr>
        <w:t>6%增值</w:t>
      </w:r>
      <w:r>
        <w:rPr>
          <w:rFonts w:hAnsi="宋体" w:hint="eastAsia"/>
          <w:lang w:eastAsia="zh-CN"/>
        </w:rPr>
        <w:t>税）</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955A6F">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5A6F">
        <w:rPr>
          <w:rFonts w:hAnsi="宋体" w:hint="eastAsia"/>
          <w:u w:val="single"/>
          <w:lang w:eastAsia="zh-CN"/>
        </w:rPr>
        <w:t>消防安全评估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955A6F">
        <w:rPr>
          <w:rFonts w:hAnsi="宋体" w:hint="eastAsia"/>
          <w:u w:val="single"/>
          <w:lang w:eastAsia="zh-CN"/>
        </w:rPr>
        <w:t>65</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2</w:t>
      </w:r>
      <w:r w:rsidRPr="005919C0">
        <w:rPr>
          <w:rFonts w:hAnsi="宋体" w:hint="eastAsia"/>
          <w:lang w:eastAsia="zh-CN"/>
        </w:rPr>
        <w:t>）</w:t>
      </w:r>
      <w:r w:rsidR="00955A6F">
        <w:rPr>
          <w:rFonts w:hAnsi="宋体" w:hint="eastAsia"/>
          <w:lang w:eastAsia="zh-CN"/>
        </w:rPr>
        <w:t>消防安全评估报告</w:t>
      </w:r>
      <w:r w:rsidR="0086067A">
        <w:rPr>
          <w:rFonts w:hAnsi="宋体" w:hint="eastAsia"/>
          <w:lang w:eastAsia="zh-CN"/>
        </w:rPr>
        <w:t>上传福建省消防总队平台</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2A29D0">
        <w:rPr>
          <w:rFonts w:hAnsi="宋体"/>
          <w:u w:val="single"/>
          <w:lang w:eastAsia="zh-CN"/>
        </w:rPr>
        <w:t>10</w:t>
      </w:r>
      <w:r w:rsidR="00955A6F">
        <w:rPr>
          <w:rFonts w:hAnsi="宋体" w:hint="eastAsia"/>
          <w:u w:val="single"/>
          <w:lang w:eastAsia="zh-CN"/>
        </w:rPr>
        <w:t>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甲方：</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955A6F">
        <w:rPr>
          <w:rFonts w:hAnsi="宋体" w:hint="eastAsia"/>
          <w:u w:val="single"/>
          <w:lang w:eastAsia="zh-CN"/>
        </w:rPr>
        <w:t>消防安全评估报告</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86067A">
        <w:rPr>
          <w:rFonts w:hAnsi="宋体" w:hint="eastAsia"/>
          <w:u w:val="single"/>
          <w:lang w:eastAsia="zh-CN"/>
        </w:rPr>
        <w:t>完成上传福建省消防总队消防平台</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955A6F">
        <w:rPr>
          <w:rFonts w:hAnsi="宋体" w:hint="eastAsia"/>
          <w:u w:val="single"/>
          <w:lang w:eastAsia="zh-CN"/>
        </w:rPr>
        <w:t>甲方所在地</w:t>
      </w:r>
      <w:r>
        <w:rPr>
          <w:rFonts w:hAnsi="宋体"/>
          <w:u w:val="single"/>
          <w:lang w:eastAsia="zh-CN"/>
        </w:rPr>
        <w:t xml:space="preserve">       </w:t>
      </w:r>
    </w:p>
    <w:p w:rsidR="00331810" w:rsidRPr="00CF3DF8" w:rsidRDefault="00331810" w:rsidP="00331810">
      <w:pPr>
        <w:spacing w:line="520" w:lineRule="exact"/>
        <w:ind w:firstLineChars="200" w:firstLine="440"/>
        <w:rPr>
          <w:sz w:val="24"/>
          <w:lang w:eastAsia="zh-CN"/>
        </w:rPr>
      </w:pPr>
      <w:r>
        <w:rPr>
          <w:rFonts w:hint="eastAsia"/>
          <w:szCs w:val="21"/>
          <w:lang w:eastAsia="zh-CN"/>
        </w:rPr>
        <w:lastRenderedPageBreak/>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331810" w:rsidRDefault="00331810" w:rsidP="00955A6F">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第九条  违约责任</w:t>
      </w:r>
    </w:p>
    <w:p w:rsidR="00331810" w:rsidRDefault="00331810" w:rsidP="0033181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55A6F">
        <w:rPr>
          <w:rFonts w:hint="eastAsia"/>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955A6F">
        <w:rPr>
          <w:rFonts w:hint="eastAsia"/>
          <w:szCs w:val="21"/>
          <w:u w:val="single"/>
          <w:lang w:eastAsia="zh-CN"/>
        </w:rPr>
        <w:t>10</w:t>
      </w:r>
      <w:r>
        <w:rPr>
          <w:rStyle w:val="apple-converted-space"/>
          <w:rFonts w:hint="eastAsia"/>
          <w:color w:val="000000"/>
          <w:lang w:eastAsia="zh-CN"/>
        </w:rPr>
        <w:t>日的，甲方还有权解除本合同并要求乙方退还已经收取的费用。</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331810" w:rsidRDefault="00331810" w:rsidP="0033181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955A6F">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955A6F">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955A6F">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955A6F">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955A6F">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F101F4" w:rsidRDefault="00F101F4" w:rsidP="00331810">
      <w:pPr>
        <w:pStyle w:val="a7"/>
        <w:spacing w:line="400" w:lineRule="exact"/>
        <w:ind w:firstLineChars="200" w:firstLine="440"/>
        <w:rPr>
          <w:rFonts w:hAnsi="宋体"/>
          <w:lang w:eastAsia="zh-CN"/>
        </w:rPr>
      </w:pPr>
      <w:r>
        <w:rPr>
          <w:rFonts w:hAnsi="宋体"/>
          <w:lang w:eastAsia="zh-CN"/>
        </w:rPr>
        <w:t>第十二条</w:t>
      </w:r>
      <w:r>
        <w:rPr>
          <w:rFonts w:hAnsi="宋体" w:hint="eastAsia"/>
          <w:lang w:eastAsia="zh-CN"/>
        </w:rPr>
        <w:t xml:space="preserve"> 附件</w:t>
      </w:r>
    </w:p>
    <w:p w:rsidR="00F101F4" w:rsidRDefault="00F101F4" w:rsidP="00F101F4">
      <w:pPr>
        <w:pStyle w:val="a7"/>
        <w:numPr>
          <w:ilvl w:val="0"/>
          <w:numId w:val="45"/>
        </w:numPr>
        <w:spacing w:line="400" w:lineRule="exact"/>
        <w:rPr>
          <w:szCs w:val="22"/>
          <w:lang w:eastAsia="zh-CN"/>
        </w:rPr>
      </w:pPr>
      <w:r w:rsidRPr="00F101F4">
        <w:rPr>
          <w:rFonts w:hint="eastAsia"/>
          <w:szCs w:val="22"/>
          <w:lang w:eastAsia="zh-CN"/>
        </w:rPr>
        <w:t>火灾高危单位消防安全评估项目发包文件</w:t>
      </w:r>
      <w:r>
        <w:rPr>
          <w:rFonts w:hint="eastAsia"/>
          <w:szCs w:val="22"/>
          <w:lang w:eastAsia="zh-CN"/>
        </w:rPr>
        <w:t>（化工厂部分）</w:t>
      </w:r>
    </w:p>
    <w:p w:rsidR="00F101F4" w:rsidRPr="00F101F4" w:rsidRDefault="00F101F4" w:rsidP="00F101F4">
      <w:pPr>
        <w:pStyle w:val="a7"/>
        <w:numPr>
          <w:ilvl w:val="0"/>
          <w:numId w:val="45"/>
        </w:numPr>
        <w:spacing w:line="400" w:lineRule="exact"/>
        <w:rPr>
          <w:rFonts w:hAnsi="宋体"/>
          <w:szCs w:val="22"/>
          <w:lang w:eastAsia="zh-CN"/>
        </w:rPr>
      </w:pPr>
      <w:r w:rsidRPr="00F101F4">
        <w:rPr>
          <w:rFonts w:hint="eastAsia"/>
          <w:szCs w:val="22"/>
          <w:lang w:eastAsia="zh-CN"/>
        </w:rPr>
        <w:t>火灾高危单位消防安全评估项目发包文件</w:t>
      </w:r>
      <w:r>
        <w:rPr>
          <w:rFonts w:hint="eastAsia"/>
          <w:szCs w:val="22"/>
          <w:lang w:eastAsia="zh-CN"/>
        </w:rPr>
        <w:t>（热电厂部分）</w:t>
      </w:r>
    </w:p>
    <w:p w:rsidR="00331810" w:rsidRPr="005919C0" w:rsidRDefault="00331810" w:rsidP="00331810">
      <w:pPr>
        <w:pStyle w:val="a7"/>
        <w:spacing w:line="400" w:lineRule="exact"/>
        <w:rPr>
          <w:rFonts w:hAnsi="宋体"/>
          <w:lang w:eastAsia="zh-CN"/>
        </w:rPr>
      </w:pPr>
    </w:p>
    <w:p w:rsidR="00331810" w:rsidRPr="005919C0" w:rsidRDefault="00331810" w:rsidP="00331810">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331810" w:rsidRPr="005919C0" w:rsidRDefault="00331810" w:rsidP="00331810">
      <w:pPr>
        <w:pStyle w:val="a7"/>
        <w:spacing w:line="400" w:lineRule="exact"/>
        <w:ind w:firstLineChars="200" w:firstLine="440"/>
        <w:rPr>
          <w:rFonts w:hAnsi="宋体"/>
        </w:rPr>
      </w:pPr>
      <w:r w:rsidRPr="005919C0">
        <w:rPr>
          <w:rFonts w:hAnsi="宋体" w:hint="eastAsia"/>
        </w:rPr>
        <w:t xml:space="preserve">                           </w:t>
      </w:r>
    </w:p>
    <w:p w:rsidR="00331810" w:rsidRPr="005919C0" w:rsidRDefault="00331810" w:rsidP="00331810">
      <w:pPr>
        <w:pStyle w:val="a7"/>
        <w:spacing w:line="400" w:lineRule="exact"/>
        <w:rPr>
          <w:rFonts w:hAnsi="宋体"/>
          <w:lang w:eastAsia="zh-CN"/>
        </w:rPr>
      </w:pPr>
      <w:r w:rsidRPr="005919C0">
        <w:rPr>
          <w:rFonts w:hAnsi="宋体" w:hint="eastAsia"/>
        </w:rPr>
        <w:t xml:space="preserve">   </w:t>
      </w:r>
      <w:r w:rsidR="00955A6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6C3A25" w:rsidRDefault="006C3A25" w:rsidP="00D33CA0">
      <w:pPr>
        <w:spacing w:line="360" w:lineRule="auto"/>
        <w:rPr>
          <w:bCs/>
          <w:color w:val="000000"/>
          <w:sz w:val="24"/>
          <w:lang w:eastAsia="zh-CN"/>
        </w:rPr>
      </w:pPr>
    </w:p>
    <w:p w:rsidR="005C2D8A" w:rsidRDefault="0017526C" w:rsidP="005C2D8A">
      <w:pPr>
        <w:jc w:val="center"/>
        <w:rPr>
          <w:b/>
          <w:sz w:val="28"/>
          <w:szCs w:val="28"/>
          <w:lang w:eastAsia="zh-CN"/>
        </w:rPr>
      </w:pPr>
      <w:r>
        <w:rPr>
          <w:rFonts w:hint="eastAsia"/>
          <w:b/>
          <w:sz w:val="28"/>
          <w:szCs w:val="28"/>
          <w:lang w:eastAsia="zh-CN"/>
        </w:rPr>
        <w:t>腾龙芳烃（漳州）</w:t>
      </w:r>
      <w:r w:rsidR="005C2D8A" w:rsidRPr="00AC21FF">
        <w:rPr>
          <w:rFonts w:hint="eastAsia"/>
          <w:b/>
          <w:sz w:val="28"/>
          <w:szCs w:val="28"/>
          <w:lang w:eastAsia="zh-CN"/>
        </w:rPr>
        <w:t>有限公司</w:t>
      </w:r>
    </w:p>
    <w:p w:rsidR="0017526C" w:rsidRPr="0017526C" w:rsidRDefault="0017526C" w:rsidP="0017526C">
      <w:pPr>
        <w:pStyle w:val="10"/>
        <w:jc w:val="center"/>
        <w:rPr>
          <w:rFonts w:hAnsi="宋体" w:cs="宋体"/>
          <w:b/>
          <w:sz w:val="28"/>
          <w:szCs w:val="28"/>
        </w:rPr>
      </w:pPr>
      <w:r w:rsidRPr="0017526C">
        <w:rPr>
          <w:rFonts w:hAnsi="宋体" w:cs="宋体"/>
          <w:b/>
          <w:sz w:val="28"/>
          <w:szCs w:val="28"/>
        </w:rPr>
        <w:t>翔鹭石化</w:t>
      </w:r>
      <w:r w:rsidRPr="0017526C">
        <w:rPr>
          <w:rFonts w:hAnsi="宋体" w:cs="宋体" w:hint="eastAsia"/>
          <w:b/>
          <w:sz w:val="28"/>
          <w:szCs w:val="28"/>
        </w:rPr>
        <w:t>（漳州）有限公司</w:t>
      </w:r>
    </w:p>
    <w:p w:rsidR="005C2D8A" w:rsidRPr="0040484E" w:rsidRDefault="005C2D8A" w:rsidP="005C2D8A">
      <w:pPr>
        <w:widowControl/>
        <w:spacing w:line="480" w:lineRule="auto"/>
        <w:jc w:val="center"/>
        <w:rPr>
          <w:b/>
          <w:sz w:val="36"/>
          <w:szCs w:val="36"/>
          <w:lang w:eastAsia="zh-CN"/>
        </w:rPr>
      </w:pPr>
      <w:r w:rsidRPr="00AC21FF">
        <w:rPr>
          <w:rFonts w:hint="eastAsia"/>
          <w:b/>
          <w:sz w:val="28"/>
          <w:szCs w:val="28"/>
          <w:lang w:eastAsia="zh-CN"/>
        </w:rPr>
        <w:t>2</w:t>
      </w:r>
      <w:r w:rsidRPr="00AC21FF">
        <w:rPr>
          <w:b/>
          <w:sz w:val="28"/>
          <w:szCs w:val="28"/>
          <w:lang w:eastAsia="zh-CN"/>
        </w:rPr>
        <w:t>023年度</w:t>
      </w:r>
      <w:r w:rsidRPr="00AC21FF">
        <w:rPr>
          <w:rFonts w:hint="eastAsia"/>
          <w:b/>
          <w:sz w:val="28"/>
          <w:szCs w:val="28"/>
          <w:lang w:eastAsia="zh-CN"/>
        </w:rPr>
        <w:t>火灾高危单位消防安全评估项目发包文件</w:t>
      </w:r>
    </w:p>
    <w:p w:rsidR="005C2D8A" w:rsidRPr="00AC21FF" w:rsidRDefault="005C2D8A" w:rsidP="00AC21FF">
      <w:pPr>
        <w:spacing w:line="360" w:lineRule="auto"/>
        <w:rPr>
          <w:rFonts w:asciiTheme="majorEastAsia" w:eastAsiaTheme="majorEastAsia" w:hAnsiTheme="majorEastAsia"/>
          <w:b/>
          <w:bCs/>
          <w:lang w:eastAsia="zh-CN"/>
        </w:rPr>
      </w:pPr>
      <w:r w:rsidRPr="00AC21FF">
        <w:rPr>
          <w:rFonts w:asciiTheme="majorEastAsia" w:eastAsiaTheme="majorEastAsia" w:hAnsiTheme="majorEastAsia" w:hint="eastAsia"/>
          <w:b/>
          <w:bCs/>
          <w:lang w:eastAsia="zh-CN"/>
        </w:rPr>
        <w:t>一、公司简介</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福建福海创石油化工有限公司位于福建漳州漳浦县古雷区域，古雷港</w:t>
      </w:r>
      <w:r w:rsidRPr="00AC21FF">
        <w:rPr>
          <w:rFonts w:asciiTheme="majorEastAsia" w:eastAsiaTheme="majorEastAsia" w:hAnsiTheme="majorEastAsia"/>
          <w:snapToGrid w:val="0"/>
          <w:sz w:val="22"/>
          <w:szCs w:val="22"/>
        </w:rPr>
        <w:t>经济</w:t>
      </w:r>
      <w:r w:rsidRPr="00AC21FF">
        <w:rPr>
          <w:rFonts w:asciiTheme="majorEastAsia" w:eastAsiaTheme="majorEastAsia" w:hAnsiTheme="majorEastAsia" w:hint="eastAsia"/>
          <w:snapToGrid w:val="0"/>
          <w:sz w:val="22"/>
          <w:szCs w:val="22"/>
        </w:rPr>
        <w:t>开发区腾龙路1号。福建漳州古雷半岛位于福建省南端，东经117°30′～117°45′，北纬23°25′～24°，古雷区域东临浮头湾、台湾海峡，西靠东山湾，面对东山县、云霄县，三面环海。</w:t>
      </w:r>
    </w:p>
    <w:p w:rsidR="005C2D8A" w:rsidRPr="00AC21FF" w:rsidRDefault="005C2D8A" w:rsidP="00AC21FF">
      <w:pPr>
        <w:pStyle w:val="Default"/>
        <w:adjustRightInd/>
        <w:spacing w:line="360" w:lineRule="auto"/>
        <w:ind w:rightChars="-44" w:right="-97" w:firstLineChars="200" w:firstLine="440"/>
        <w:rPr>
          <w:rFonts w:asciiTheme="majorEastAsia" w:eastAsiaTheme="majorEastAsia" w:hAnsiTheme="majorEastAsia"/>
          <w:snapToGrid w:val="0"/>
          <w:color w:val="auto"/>
          <w:sz w:val="22"/>
          <w:szCs w:val="22"/>
        </w:rPr>
      </w:pPr>
      <w:r w:rsidRPr="00AC21FF">
        <w:rPr>
          <w:rFonts w:asciiTheme="majorEastAsia" w:eastAsiaTheme="majorEastAsia" w:hAnsiTheme="majorEastAsia" w:hint="eastAsia"/>
          <w:snapToGrid w:val="0"/>
          <w:sz w:val="22"/>
          <w:szCs w:val="22"/>
        </w:rPr>
        <w:t>福建福海创石油化工有限公司</w:t>
      </w:r>
      <w:r w:rsidRPr="00AC21FF">
        <w:rPr>
          <w:rFonts w:asciiTheme="majorEastAsia" w:eastAsiaTheme="majorEastAsia" w:hAnsiTheme="majorEastAsia" w:hint="eastAsia"/>
          <w:snapToGrid w:val="0"/>
          <w:color w:val="auto"/>
          <w:sz w:val="22"/>
          <w:szCs w:val="22"/>
        </w:rPr>
        <w:t>包含</w:t>
      </w:r>
      <w:r w:rsidRPr="00AC21FF">
        <w:rPr>
          <w:rFonts w:asciiTheme="majorEastAsia" w:eastAsiaTheme="majorEastAsia" w:hAnsiTheme="majorEastAsia" w:hint="eastAsia"/>
          <w:snapToGrid w:val="0"/>
          <w:sz w:val="22"/>
          <w:szCs w:val="22"/>
        </w:rPr>
        <w:t>PX厂区、PTA厂区、自备热电厂、液体码头、固体码头等五部分，</w:t>
      </w:r>
      <w:r w:rsidRPr="00AC21FF">
        <w:rPr>
          <w:rFonts w:asciiTheme="majorEastAsia" w:eastAsiaTheme="majorEastAsia" w:hAnsiTheme="majorEastAsia" w:hint="eastAsia"/>
          <w:snapToGrid w:val="0"/>
          <w:color w:val="auto"/>
          <w:sz w:val="22"/>
          <w:szCs w:val="22"/>
        </w:rPr>
        <w:t>其中液体码头、固体码头不在本次发包范围内，不作介绍。</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P</w:t>
      </w:r>
      <w:r w:rsidRPr="00AC21FF">
        <w:rPr>
          <w:rFonts w:asciiTheme="majorEastAsia" w:eastAsiaTheme="majorEastAsia" w:hAnsiTheme="majorEastAsia"/>
          <w:snapToGrid w:val="0"/>
          <w:sz w:val="22"/>
          <w:szCs w:val="22"/>
        </w:rPr>
        <w:t>X</w:t>
      </w:r>
      <w:r w:rsidRPr="00AC21FF">
        <w:rPr>
          <w:rFonts w:asciiTheme="majorEastAsia" w:eastAsiaTheme="majorEastAsia" w:hAnsiTheme="majorEastAsia" w:hint="eastAsia"/>
          <w:snapToGrid w:val="0"/>
          <w:sz w:val="22"/>
          <w:szCs w:val="22"/>
        </w:rPr>
        <w:t>厂区占地面积163.33公顷，主要产品PX、OX、苯、液化石油气。主投资装置有300万吨减压蒸馏装置、130万吨减粘裂化装置、500万吨凝析油加氢装置、500万吨凝析油分离装置、8万吨硫磺回收装置、316万吨加氢裂化装置、270万吨连续重整装置、1</w:t>
      </w:r>
      <w:r w:rsidRPr="00AC21FF">
        <w:rPr>
          <w:rFonts w:asciiTheme="majorEastAsia" w:eastAsiaTheme="majorEastAsia" w:hAnsiTheme="majorEastAsia"/>
          <w:snapToGrid w:val="0"/>
          <w:sz w:val="22"/>
          <w:szCs w:val="22"/>
        </w:rPr>
        <w:t>80</w:t>
      </w:r>
      <w:r w:rsidRPr="00AC21FF">
        <w:rPr>
          <w:rFonts w:asciiTheme="majorEastAsia" w:eastAsiaTheme="majorEastAsia" w:hAnsiTheme="majorEastAsia" w:hint="eastAsia"/>
          <w:snapToGrid w:val="0"/>
          <w:sz w:val="22"/>
          <w:szCs w:val="22"/>
        </w:rPr>
        <w:t>万吨抽提装置、 300万吨歧化装置及160万年对二甲苯装置等；储运罐区。厂区主要包括16套工艺装置以及配套的储运设施、总降站、公用工程、辅助工程以及厂外管廊。16套工艺装置包括：凝析油加氢装置、凝析油分离装置、减压蒸馏装置、减粘裂化装置、加氢裂化装置、芳烃联合装置（石脑油预加氢装置、连续重整装置、芳烃抽提装置（包括新建抽提）、歧化及烷基转移装置、对二甲苯装置-Ⅰ、对二甲苯装置-Ⅱ、邻二甲苯装置）、硫磺回收联合装置（硫磺回收装置、酸性水汽提装置、溶剂再生装置）、重整氢PSA装置、高纯氢PSA装置和制氢装置。具体详见附件1：P</w:t>
      </w:r>
      <w:r w:rsidRPr="00AC21FF">
        <w:rPr>
          <w:rFonts w:asciiTheme="majorEastAsia" w:eastAsiaTheme="majorEastAsia" w:hAnsiTheme="majorEastAsia"/>
          <w:snapToGrid w:val="0"/>
          <w:sz w:val="22"/>
          <w:szCs w:val="22"/>
        </w:rPr>
        <w:t>X</w:t>
      </w:r>
      <w:r w:rsidRPr="00AC21FF">
        <w:rPr>
          <w:rFonts w:asciiTheme="majorEastAsia" w:eastAsiaTheme="majorEastAsia" w:hAnsiTheme="majorEastAsia" w:hint="eastAsia"/>
          <w:snapToGrid w:val="0"/>
          <w:sz w:val="22"/>
          <w:szCs w:val="22"/>
        </w:rPr>
        <w:t>厂区总平面布置图。</w:t>
      </w:r>
    </w:p>
    <w:p w:rsidR="005C2D8A"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P</w:t>
      </w:r>
      <w:r w:rsidRPr="00AC21FF">
        <w:rPr>
          <w:rFonts w:asciiTheme="majorEastAsia" w:eastAsiaTheme="majorEastAsia" w:hAnsiTheme="majorEastAsia"/>
          <w:snapToGrid w:val="0"/>
          <w:sz w:val="22"/>
          <w:szCs w:val="22"/>
        </w:rPr>
        <w:t>TA</w:t>
      </w:r>
      <w:r w:rsidRPr="00AC21FF">
        <w:rPr>
          <w:rFonts w:asciiTheme="majorEastAsia" w:eastAsiaTheme="majorEastAsia" w:hAnsiTheme="majorEastAsia" w:hint="eastAsia"/>
          <w:snapToGrid w:val="0"/>
          <w:sz w:val="22"/>
          <w:szCs w:val="22"/>
        </w:rPr>
        <w:t>厂区占地面积83公顷，产能450万吨/年，主要产品精对苯二甲酸（PTA），是聚酯工业的主要生产原料，产品广泛应用于化学纤维、薄膜、包装材料等方面。该厂区平面布置分四个功能区：年产450万吨精对苯二甲酸生产装置包括CTA装置、PTA装置；辅助工程区在生产装置区周围，东侧为装置区35KV变电站、总MCC中控室、IA/PA站（压缩空气和仪表风装置），西侧为污水处理场，南侧为空压机房、公用35KV变电站、海水冷却站、装卸站，北侧为H2/N2加压站、风送系统；原辅料灌区在场地南侧，自西向东依次为醋酸储罐、柴油储罐、对二甲苯储罐、醋酸异丁酯储罐、烧碱储罐、甲醇储罐、混合溶剂储罐；产品仓储设施区主要包括A/B/C/D/E打包仓库。建筑为钢结构，共六层，另有单体单层或两层建筑，生产中心控制室、配电室，公用办公室，维修车间，包装工场，成</w:t>
      </w:r>
      <w:r w:rsidRPr="00AC21FF">
        <w:rPr>
          <w:rFonts w:asciiTheme="majorEastAsia" w:eastAsiaTheme="majorEastAsia" w:hAnsiTheme="majorEastAsia" w:hint="eastAsia"/>
          <w:snapToGrid w:val="0"/>
          <w:sz w:val="22"/>
          <w:szCs w:val="22"/>
        </w:rPr>
        <w:lastRenderedPageBreak/>
        <w:t>品仓库等。具体详见附件2：P</w:t>
      </w:r>
      <w:r w:rsidRPr="00AC21FF">
        <w:rPr>
          <w:rFonts w:asciiTheme="majorEastAsia" w:eastAsiaTheme="majorEastAsia" w:hAnsiTheme="majorEastAsia"/>
          <w:snapToGrid w:val="0"/>
          <w:sz w:val="22"/>
          <w:szCs w:val="22"/>
        </w:rPr>
        <w:t>TA</w:t>
      </w:r>
      <w:r w:rsidRPr="00AC21FF">
        <w:rPr>
          <w:rFonts w:asciiTheme="majorEastAsia" w:eastAsiaTheme="majorEastAsia" w:hAnsiTheme="majorEastAsia" w:hint="eastAsia"/>
          <w:snapToGrid w:val="0"/>
          <w:sz w:val="22"/>
          <w:szCs w:val="22"/>
        </w:rPr>
        <w:t>厂区总平面布置图。</w:t>
      </w:r>
    </w:p>
    <w:p w:rsidR="00486DC2" w:rsidRPr="00AC21FF" w:rsidRDefault="00486DC2" w:rsidP="00486DC2">
      <w:pPr>
        <w:pStyle w:val="Default"/>
        <w:adjustRightInd/>
        <w:spacing w:line="360" w:lineRule="auto"/>
        <w:ind w:firstLineChars="200" w:firstLine="440"/>
        <w:rPr>
          <w:rFonts w:asciiTheme="majorEastAsia" w:eastAsiaTheme="majorEastAsia" w:hAnsiTheme="majorEastAsia"/>
          <w:snapToGrid w:val="0"/>
          <w:sz w:val="22"/>
          <w:szCs w:val="22"/>
        </w:rPr>
      </w:pPr>
      <w:r>
        <w:rPr>
          <w:rFonts w:asciiTheme="majorEastAsia" w:eastAsiaTheme="majorEastAsia" w:hAnsiTheme="majorEastAsia" w:hint="eastAsia"/>
          <w:snapToGrid w:val="0"/>
          <w:sz w:val="22"/>
          <w:szCs w:val="22"/>
        </w:rPr>
        <w:t>自备热电厂</w:t>
      </w:r>
      <w:r w:rsidRPr="00EA2AAA">
        <w:rPr>
          <w:rFonts w:asciiTheme="majorEastAsia" w:eastAsiaTheme="majorEastAsia" w:hAnsiTheme="majorEastAsia"/>
          <w:snapToGrid w:val="0"/>
          <w:sz w:val="22"/>
          <w:szCs w:val="22"/>
        </w:rPr>
        <w:t>建有4台670t/h锅炉，3台150MW发电机组以及配套的公用工程、辅助工程。公司主要产品有：电能、蒸汽、粉煤灰等。</w:t>
      </w:r>
    </w:p>
    <w:p w:rsidR="005C2D8A" w:rsidRPr="00AC21FF" w:rsidRDefault="005C2D8A" w:rsidP="00AC21FF">
      <w:pPr>
        <w:numPr>
          <w:ilvl w:val="0"/>
          <w:numId w:val="46"/>
        </w:numPr>
        <w:autoSpaceDE/>
        <w:autoSpaceDN/>
        <w:spacing w:line="360" w:lineRule="auto"/>
        <w:jc w:val="both"/>
        <w:rPr>
          <w:rFonts w:asciiTheme="majorEastAsia" w:eastAsiaTheme="majorEastAsia" w:hAnsiTheme="majorEastAsia"/>
          <w:b/>
          <w:bCs/>
        </w:rPr>
      </w:pPr>
      <w:r w:rsidRPr="00AC21FF">
        <w:rPr>
          <w:rFonts w:asciiTheme="majorEastAsia" w:eastAsiaTheme="majorEastAsia" w:hAnsiTheme="majorEastAsia" w:hint="eastAsia"/>
          <w:b/>
          <w:bCs/>
        </w:rPr>
        <w:t>项目名称</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2</w:t>
      </w:r>
      <w:r w:rsidRPr="00AC21FF">
        <w:rPr>
          <w:rFonts w:asciiTheme="majorEastAsia" w:eastAsiaTheme="majorEastAsia" w:hAnsiTheme="majorEastAsia"/>
          <w:snapToGrid w:val="0"/>
          <w:sz w:val="22"/>
          <w:szCs w:val="22"/>
        </w:rPr>
        <w:t>023年度</w:t>
      </w:r>
      <w:r w:rsidRPr="00AC21FF">
        <w:rPr>
          <w:rFonts w:asciiTheme="majorEastAsia" w:eastAsiaTheme="majorEastAsia" w:hAnsiTheme="majorEastAsia" w:hint="eastAsia"/>
          <w:snapToGrid w:val="0"/>
          <w:sz w:val="22"/>
          <w:szCs w:val="22"/>
        </w:rPr>
        <w:t>高危单位消防安全评估项目</w:t>
      </w:r>
    </w:p>
    <w:p w:rsidR="005C2D8A" w:rsidRPr="00AC21FF" w:rsidRDefault="005C2D8A" w:rsidP="00AC21FF">
      <w:pPr>
        <w:spacing w:line="360" w:lineRule="auto"/>
        <w:rPr>
          <w:rFonts w:asciiTheme="majorEastAsia" w:eastAsiaTheme="majorEastAsia" w:hAnsiTheme="majorEastAsia"/>
          <w:b/>
          <w:bCs/>
          <w:lang w:eastAsia="zh-CN"/>
        </w:rPr>
      </w:pPr>
      <w:r w:rsidRPr="00AC21FF">
        <w:rPr>
          <w:rFonts w:asciiTheme="majorEastAsia" w:eastAsiaTheme="majorEastAsia" w:hAnsiTheme="majorEastAsia" w:hint="eastAsia"/>
          <w:b/>
          <w:bCs/>
          <w:lang w:eastAsia="zh-CN"/>
        </w:rPr>
        <w:t>三、招标范围及内容</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1、招标范围：</w:t>
      </w:r>
      <w:r w:rsidRPr="00AC21FF">
        <w:rPr>
          <w:rFonts w:asciiTheme="majorEastAsia" w:eastAsiaTheme="majorEastAsia" w:hAnsiTheme="majorEastAsia" w:hint="eastAsia"/>
          <w:snapToGrid w:val="0"/>
          <w:color w:val="auto"/>
          <w:sz w:val="22"/>
          <w:szCs w:val="22"/>
        </w:rPr>
        <w:t>P</w:t>
      </w:r>
      <w:r w:rsidRPr="00AC21FF">
        <w:rPr>
          <w:rFonts w:asciiTheme="majorEastAsia" w:eastAsiaTheme="majorEastAsia" w:hAnsiTheme="majorEastAsia"/>
          <w:snapToGrid w:val="0"/>
          <w:color w:val="auto"/>
          <w:sz w:val="22"/>
          <w:szCs w:val="22"/>
        </w:rPr>
        <w:t>X厂区</w:t>
      </w:r>
      <w:r w:rsidRPr="00AC21FF">
        <w:rPr>
          <w:rFonts w:asciiTheme="majorEastAsia" w:eastAsiaTheme="majorEastAsia" w:hAnsiTheme="majorEastAsia" w:hint="eastAsia"/>
          <w:snapToGrid w:val="0"/>
          <w:color w:val="auto"/>
          <w:sz w:val="22"/>
          <w:szCs w:val="22"/>
        </w:rPr>
        <w:t>（腾龙芳烃（漳州）有限公司）、P</w:t>
      </w:r>
      <w:r w:rsidRPr="00AC21FF">
        <w:rPr>
          <w:rFonts w:asciiTheme="majorEastAsia" w:eastAsiaTheme="majorEastAsia" w:hAnsiTheme="majorEastAsia"/>
          <w:snapToGrid w:val="0"/>
          <w:color w:val="auto"/>
          <w:sz w:val="22"/>
          <w:szCs w:val="22"/>
        </w:rPr>
        <w:t>TA厂区</w:t>
      </w:r>
      <w:r w:rsidRPr="00AC21FF">
        <w:rPr>
          <w:rFonts w:asciiTheme="majorEastAsia" w:eastAsiaTheme="majorEastAsia" w:hAnsiTheme="majorEastAsia" w:hint="eastAsia"/>
          <w:snapToGrid w:val="0"/>
          <w:color w:val="auto"/>
          <w:sz w:val="22"/>
          <w:szCs w:val="22"/>
        </w:rPr>
        <w:t>（翔鹭石化（漳州）有限公司），</w:t>
      </w:r>
      <w:r w:rsidR="000A4B29">
        <w:rPr>
          <w:rFonts w:asciiTheme="majorEastAsia" w:eastAsiaTheme="majorEastAsia" w:hAnsiTheme="majorEastAsia" w:hint="eastAsia"/>
          <w:snapToGrid w:val="0"/>
          <w:color w:val="auto"/>
          <w:sz w:val="22"/>
          <w:szCs w:val="22"/>
        </w:rPr>
        <w:t>自备热电厂</w:t>
      </w:r>
      <w:r w:rsidRPr="00AC21FF">
        <w:rPr>
          <w:rFonts w:asciiTheme="majorEastAsia" w:eastAsiaTheme="majorEastAsia" w:hAnsiTheme="majorEastAsia" w:hint="eastAsia"/>
          <w:snapToGrid w:val="0"/>
          <w:color w:val="auto"/>
          <w:sz w:val="22"/>
          <w:szCs w:val="22"/>
        </w:rPr>
        <w:t>分别出具评估报告；</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C21FF">
        <w:rPr>
          <w:rFonts w:asciiTheme="majorEastAsia" w:eastAsiaTheme="majorEastAsia" w:hAnsiTheme="majorEastAsia"/>
          <w:snapToGrid w:val="0"/>
          <w:color w:val="auto"/>
          <w:sz w:val="22"/>
          <w:szCs w:val="22"/>
        </w:rPr>
        <w:t>2</w:t>
      </w:r>
      <w:r w:rsidRPr="00AC21FF">
        <w:rPr>
          <w:rFonts w:asciiTheme="majorEastAsia" w:eastAsiaTheme="majorEastAsia" w:hAnsiTheme="majorEastAsia" w:hint="eastAsia"/>
          <w:snapToGrid w:val="0"/>
          <w:color w:val="auto"/>
          <w:sz w:val="22"/>
          <w:szCs w:val="22"/>
        </w:rPr>
        <w:t>、消防安全评估工作参照《火灾高危单位安全评估导则》、单位消防安全评估X</w:t>
      </w:r>
      <w:r w:rsidRPr="00AC21FF">
        <w:rPr>
          <w:rFonts w:asciiTheme="majorEastAsia" w:eastAsiaTheme="majorEastAsia" w:hAnsiTheme="majorEastAsia"/>
          <w:snapToGrid w:val="0"/>
          <w:color w:val="auto"/>
          <w:sz w:val="22"/>
          <w:szCs w:val="22"/>
        </w:rPr>
        <w:t>F/T3005-2020</w:t>
      </w:r>
      <w:r w:rsidRPr="00AC21FF">
        <w:rPr>
          <w:rFonts w:asciiTheme="majorEastAsia" w:eastAsiaTheme="majorEastAsia" w:hAnsiTheme="majorEastAsia" w:hint="eastAsia"/>
          <w:snapToGrid w:val="0"/>
          <w:color w:val="auto"/>
          <w:sz w:val="22"/>
          <w:szCs w:val="22"/>
        </w:rPr>
        <w:t>，并按照闽公消〔20</w:t>
      </w:r>
      <w:r w:rsidRPr="00AC21FF">
        <w:rPr>
          <w:rFonts w:asciiTheme="majorEastAsia" w:eastAsiaTheme="majorEastAsia" w:hAnsiTheme="majorEastAsia"/>
          <w:snapToGrid w:val="0"/>
          <w:color w:val="auto"/>
          <w:sz w:val="22"/>
          <w:szCs w:val="22"/>
        </w:rPr>
        <w:t>18</w:t>
      </w:r>
      <w:r w:rsidRPr="00AC21FF">
        <w:rPr>
          <w:rFonts w:asciiTheme="majorEastAsia" w:eastAsiaTheme="majorEastAsia" w:hAnsiTheme="majorEastAsia" w:hint="eastAsia"/>
          <w:snapToGrid w:val="0"/>
          <w:color w:val="auto"/>
          <w:sz w:val="22"/>
          <w:szCs w:val="22"/>
        </w:rPr>
        <w:t>〕3</w:t>
      </w:r>
      <w:r w:rsidRPr="00AC21FF">
        <w:rPr>
          <w:rFonts w:asciiTheme="majorEastAsia" w:eastAsiaTheme="majorEastAsia" w:hAnsiTheme="majorEastAsia"/>
          <w:snapToGrid w:val="0"/>
          <w:color w:val="auto"/>
          <w:sz w:val="22"/>
          <w:szCs w:val="22"/>
        </w:rPr>
        <w:t>2号关于印发</w:t>
      </w:r>
      <w:r w:rsidRPr="00AC21FF">
        <w:rPr>
          <w:rFonts w:asciiTheme="majorEastAsia" w:eastAsiaTheme="majorEastAsia" w:hAnsiTheme="majorEastAsia" w:hint="eastAsia"/>
          <w:snapToGrid w:val="0"/>
          <w:color w:val="auto"/>
          <w:sz w:val="22"/>
          <w:szCs w:val="22"/>
        </w:rPr>
        <w:t>《福建省建筑消防安全评查规定》（试行）的通知要求执行，评估工作不限于以下内容：</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w:t>
      </w:r>
      <w:r w:rsidRPr="00AC21FF">
        <w:rPr>
          <w:rFonts w:asciiTheme="majorEastAsia" w:eastAsiaTheme="majorEastAsia" w:hAnsiTheme="majorEastAsia"/>
          <w:snapToGrid w:val="0"/>
          <w:sz w:val="22"/>
          <w:szCs w:val="22"/>
        </w:rPr>
        <w:t>消防设计审核</w:t>
      </w:r>
      <w:r w:rsidRPr="00AC21FF">
        <w:rPr>
          <w:rFonts w:asciiTheme="majorEastAsia" w:eastAsiaTheme="majorEastAsia" w:hAnsiTheme="majorEastAsia" w:hint="eastAsia"/>
          <w:snapToGrid w:val="0"/>
          <w:sz w:val="22"/>
          <w:szCs w:val="22"/>
        </w:rPr>
        <w:t>、</w:t>
      </w:r>
      <w:r w:rsidRPr="00AC21FF">
        <w:rPr>
          <w:rFonts w:asciiTheme="majorEastAsia" w:eastAsiaTheme="majorEastAsia" w:hAnsiTheme="majorEastAsia"/>
          <w:snapToGrid w:val="0"/>
          <w:sz w:val="22"/>
          <w:szCs w:val="22"/>
        </w:rPr>
        <w:t>消防验收批复文件</w:t>
      </w:r>
      <w:r w:rsidRPr="00AC21FF">
        <w:rPr>
          <w:rFonts w:asciiTheme="majorEastAsia" w:eastAsiaTheme="majorEastAsia" w:hAnsiTheme="majorEastAsia" w:hint="eastAsia"/>
          <w:snapToGrid w:val="0"/>
          <w:sz w:val="22"/>
          <w:szCs w:val="22"/>
        </w:rPr>
        <w:t>；</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（2）</w:t>
      </w:r>
      <w:r w:rsidRPr="00AC21FF">
        <w:rPr>
          <w:rFonts w:asciiTheme="majorEastAsia" w:eastAsiaTheme="majorEastAsia" w:hAnsiTheme="majorEastAsia"/>
          <w:snapToGrid w:val="0"/>
          <w:sz w:val="22"/>
          <w:szCs w:val="22"/>
        </w:rPr>
        <w:t>监督检查发现问题整改情况</w:t>
      </w:r>
      <w:r w:rsidRPr="00AC21FF">
        <w:rPr>
          <w:rFonts w:asciiTheme="majorEastAsia" w:eastAsiaTheme="majorEastAsia" w:hAnsiTheme="majorEastAsia" w:hint="eastAsia"/>
          <w:snapToGrid w:val="0"/>
          <w:sz w:val="22"/>
          <w:szCs w:val="22"/>
        </w:rPr>
        <w:t>；</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（3）总平面布置情况；</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（4）工艺流程情况；</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（5）储罐及生产装置情况（储罐存储物质及储量、装置的火灾危险性）；</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（6）消防设施情况（消防站、消防水源及泵房、消防用水量、消防给水及消火栓系统、自动灭火系统等）；</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（7）电气设施情况（消防电源、防雷及防静电）；</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（8）消防设施维保检测报告；</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（9）员工消防安全教育培训制度及记录；</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（10）防火巡查、检查制度及记录；</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（11）消防设施、器材维护管理制度及记录；</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（12）灭火和应急疏散预案演练制度及记录；</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（13）火灾隐患整改制度及记录；</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（14）安全疏散设施管理制度；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（15）消防(控制室)值班制度；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（16）用火、用电安全管理制度；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（17）易燃易爆危险物品和场所防火防爆制度；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（18）消防安全管理组织机构和各级消防安全责任人制度；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（19）消防控制室值班及操作人员职业资格证书；</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lastRenderedPageBreak/>
        <w:t>（20）依法建立专（兼）职消防队情况；</w:t>
      </w:r>
    </w:p>
    <w:p w:rsidR="005C2D8A"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（21）以往火灾记录情况。</w:t>
      </w:r>
    </w:p>
    <w:p w:rsidR="005C2D8A" w:rsidRPr="00AC21FF" w:rsidRDefault="005C2D8A" w:rsidP="00AC21FF">
      <w:pPr>
        <w:spacing w:line="360" w:lineRule="auto"/>
        <w:rPr>
          <w:rFonts w:asciiTheme="majorEastAsia" w:eastAsiaTheme="majorEastAsia" w:hAnsiTheme="majorEastAsia"/>
          <w:b/>
          <w:bCs/>
          <w:lang w:eastAsia="zh-CN"/>
        </w:rPr>
      </w:pPr>
      <w:r w:rsidRPr="00AC21FF">
        <w:rPr>
          <w:rFonts w:asciiTheme="majorEastAsia" w:eastAsiaTheme="majorEastAsia" w:hAnsiTheme="majorEastAsia" w:hint="eastAsia"/>
          <w:b/>
          <w:bCs/>
          <w:lang w:eastAsia="zh-CN"/>
        </w:rPr>
        <w:t>四、资质要求</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1、单位资质</w:t>
      </w:r>
    </w:p>
    <w:p w:rsidR="005C2D8A" w:rsidRPr="00AC21FF" w:rsidRDefault="005C2D8A" w:rsidP="00AC21FF">
      <w:pPr>
        <w:pStyle w:val="Default"/>
        <w:numPr>
          <w:ilvl w:val="0"/>
          <w:numId w:val="41"/>
        </w:numPr>
        <w:adjustRightInd/>
        <w:spacing w:line="360" w:lineRule="auto"/>
        <w:ind w:left="0" w:firstLine="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在中华人民共和国注册的、具有独立法人资格并保持良好履约记录；</w:t>
      </w:r>
    </w:p>
    <w:p w:rsidR="005C2D8A" w:rsidRPr="00AC21FF" w:rsidRDefault="005C2D8A" w:rsidP="00AC21FF">
      <w:pPr>
        <w:pStyle w:val="Default"/>
        <w:numPr>
          <w:ilvl w:val="0"/>
          <w:numId w:val="41"/>
        </w:numPr>
        <w:adjustRightInd/>
        <w:spacing w:line="360" w:lineRule="auto"/>
        <w:ind w:left="0" w:firstLine="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在福建省消防救援总队的“福建消防技术服务信息平台”消防安全评估机构为“三星及以上”的服务机构；</w:t>
      </w:r>
    </w:p>
    <w:p w:rsidR="005C2D8A" w:rsidRPr="00AC21FF" w:rsidRDefault="005C2D8A" w:rsidP="00AC21FF">
      <w:pPr>
        <w:pStyle w:val="Default"/>
        <w:adjustRightInd/>
        <w:spacing w:line="360" w:lineRule="auto"/>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（3）</w:t>
      </w:r>
      <w:r w:rsidR="00AC21FF">
        <w:rPr>
          <w:rFonts w:asciiTheme="majorEastAsia" w:eastAsiaTheme="majorEastAsia" w:hAnsiTheme="majorEastAsia" w:hint="eastAsia"/>
          <w:snapToGrid w:val="0"/>
          <w:sz w:val="22"/>
          <w:szCs w:val="22"/>
        </w:rPr>
        <w:t xml:space="preserve"> </w:t>
      </w:r>
      <w:r w:rsidRPr="00AC21FF">
        <w:rPr>
          <w:rFonts w:asciiTheme="majorEastAsia" w:eastAsiaTheme="majorEastAsia" w:hAnsiTheme="majorEastAsia" w:hint="eastAsia"/>
          <w:snapToGrid w:val="0"/>
          <w:sz w:val="22"/>
          <w:szCs w:val="22"/>
        </w:rPr>
        <w:t>信誉良好，未在“福建消防技术服务信息平台”机构黑名单有记录的服务机构，并提供承诺书并加盖公章。</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2、项目技术负责人</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C21FF">
        <w:rPr>
          <w:rFonts w:asciiTheme="majorEastAsia" w:eastAsiaTheme="majorEastAsia" w:hAnsiTheme="majorEastAsia" w:hint="eastAsia"/>
          <w:snapToGrid w:val="0"/>
          <w:sz w:val="22"/>
          <w:szCs w:val="22"/>
        </w:rPr>
        <w:t>项目技术负责人具有一级注册消防工程师资格</w:t>
      </w:r>
      <w:r w:rsidRPr="00AC21FF">
        <w:rPr>
          <w:rFonts w:asciiTheme="majorEastAsia" w:eastAsiaTheme="majorEastAsia" w:hAnsiTheme="majorEastAsia" w:hint="eastAsia"/>
          <w:snapToGrid w:val="0"/>
          <w:color w:val="auto"/>
          <w:sz w:val="22"/>
          <w:szCs w:val="22"/>
        </w:rPr>
        <w:t>。</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3、现场人员</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color w:val="auto"/>
          <w:sz w:val="22"/>
          <w:szCs w:val="22"/>
        </w:rPr>
        <w:t>现场评估人员要求具备一级注册消防工程师，人员不少于四人，并提供</w:t>
      </w:r>
      <w:r w:rsidRPr="00AC21FF">
        <w:rPr>
          <w:rFonts w:asciiTheme="majorEastAsia" w:eastAsiaTheme="majorEastAsia" w:hAnsiTheme="majorEastAsia" w:hint="eastAsia"/>
          <w:snapToGrid w:val="0"/>
          <w:sz w:val="22"/>
          <w:szCs w:val="22"/>
        </w:rPr>
        <w:t>相应人员至少6个月的执业单位社保证明。</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4、投标人提供近三年的评估业绩，至少包含两个及以上石油化工行业项目的消防评估业绩（需提供业绩合同复印件加盖公章）；业绩不满足者，</w:t>
      </w:r>
      <w:r w:rsidRPr="00AC21FF">
        <w:rPr>
          <w:rFonts w:asciiTheme="majorEastAsia" w:eastAsiaTheme="majorEastAsia" w:hAnsiTheme="majorEastAsia"/>
          <w:snapToGrid w:val="0"/>
          <w:sz w:val="22"/>
          <w:szCs w:val="22"/>
        </w:rPr>
        <w:t>作无效标处理</w:t>
      </w:r>
      <w:r w:rsidRPr="00AC21FF">
        <w:rPr>
          <w:rFonts w:asciiTheme="majorEastAsia" w:eastAsiaTheme="majorEastAsia" w:hAnsiTheme="majorEastAsia" w:hint="eastAsia"/>
          <w:snapToGrid w:val="0"/>
          <w:sz w:val="22"/>
          <w:szCs w:val="22"/>
        </w:rPr>
        <w:t>。</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snapToGrid w:val="0"/>
          <w:sz w:val="22"/>
          <w:szCs w:val="22"/>
        </w:rPr>
        <w:t>5</w:t>
      </w:r>
      <w:r w:rsidRPr="00AC21FF">
        <w:rPr>
          <w:rFonts w:asciiTheme="majorEastAsia" w:eastAsiaTheme="majorEastAsia" w:hAnsiTheme="majorEastAsia" w:hint="eastAsia"/>
          <w:snapToGrid w:val="0"/>
          <w:sz w:val="22"/>
          <w:szCs w:val="22"/>
        </w:rPr>
        <w:t>、检测设备要求</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消防安全评估机构评估过程配备的专业消防设施检查测试仪器和计量工具等，应符合国家计量要求，并提供仪器和计量工具的清单和认证或检定合格证书。</w:t>
      </w:r>
    </w:p>
    <w:p w:rsidR="005C2D8A" w:rsidRPr="00AC21FF" w:rsidRDefault="005C2D8A" w:rsidP="00AC21FF">
      <w:pPr>
        <w:spacing w:line="360" w:lineRule="auto"/>
        <w:rPr>
          <w:rFonts w:asciiTheme="majorEastAsia" w:eastAsiaTheme="majorEastAsia" w:hAnsiTheme="majorEastAsia" w:cs="华文中宋"/>
          <w:b/>
          <w:snapToGrid w:val="0"/>
          <w:color w:val="000000"/>
          <w:lang w:eastAsia="zh-CN"/>
        </w:rPr>
      </w:pPr>
      <w:r w:rsidRPr="00AC21FF">
        <w:rPr>
          <w:rFonts w:asciiTheme="majorEastAsia" w:eastAsiaTheme="majorEastAsia" w:hAnsiTheme="majorEastAsia" w:cs="华文中宋" w:hint="eastAsia"/>
          <w:b/>
          <w:snapToGrid w:val="0"/>
          <w:color w:val="000000"/>
          <w:lang w:eastAsia="zh-CN"/>
        </w:rPr>
        <w:t>五、工期要求</w:t>
      </w:r>
    </w:p>
    <w:p w:rsidR="005C2D8A" w:rsidRPr="00AC21FF" w:rsidRDefault="005C2D8A" w:rsidP="00AC21FF">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C21FF">
        <w:rPr>
          <w:rFonts w:asciiTheme="majorEastAsia" w:eastAsiaTheme="majorEastAsia" w:hAnsiTheme="majorEastAsia" w:hint="eastAsia"/>
          <w:snapToGrid w:val="0"/>
          <w:color w:val="auto"/>
          <w:sz w:val="22"/>
          <w:szCs w:val="22"/>
        </w:rPr>
        <w:t>合同签订后</w:t>
      </w:r>
      <w:r w:rsidRPr="00AC21FF">
        <w:rPr>
          <w:rFonts w:asciiTheme="majorEastAsia" w:eastAsiaTheme="majorEastAsia" w:hAnsiTheme="majorEastAsia" w:hint="eastAsia"/>
          <w:snapToGrid w:val="0"/>
          <w:color w:val="000000" w:themeColor="text1"/>
          <w:sz w:val="22"/>
          <w:szCs w:val="22"/>
        </w:rPr>
        <w:t>4</w:t>
      </w:r>
      <w:r w:rsidR="00A170EC">
        <w:rPr>
          <w:rFonts w:asciiTheme="majorEastAsia" w:eastAsiaTheme="majorEastAsia" w:hAnsiTheme="majorEastAsia"/>
          <w:snapToGrid w:val="0"/>
          <w:color w:val="000000" w:themeColor="text1"/>
          <w:sz w:val="22"/>
          <w:szCs w:val="22"/>
        </w:rPr>
        <w:t>0</w:t>
      </w:r>
      <w:r w:rsidRPr="00AC21FF">
        <w:rPr>
          <w:rFonts w:asciiTheme="majorEastAsia" w:eastAsiaTheme="majorEastAsia" w:hAnsiTheme="majorEastAsia"/>
          <w:snapToGrid w:val="0"/>
          <w:color w:val="000000" w:themeColor="text1"/>
          <w:sz w:val="22"/>
          <w:szCs w:val="22"/>
        </w:rPr>
        <w:t>天</w:t>
      </w:r>
      <w:r w:rsidRPr="00AC21FF">
        <w:rPr>
          <w:rFonts w:asciiTheme="majorEastAsia" w:eastAsiaTheme="majorEastAsia" w:hAnsiTheme="majorEastAsia" w:hint="eastAsia"/>
          <w:snapToGrid w:val="0"/>
          <w:color w:val="auto"/>
          <w:sz w:val="22"/>
          <w:szCs w:val="22"/>
        </w:rPr>
        <w:t>内完成腾龙芳烃（漳州）有限公司、翔鹭石化（漳州）有限公司两个厂区的评估工作并提交正式评估报告，经甲方审核合格后，上传政府主管部门平台备案。</w:t>
      </w:r>
    </w:p>
    <w:p w:rsidR="00AC21FF" w:rsidRPr="00AC21FF" w:rsidRDefault="00AC21FF" w:rsidP="00AC21FF">
      <w:pPr>
        <w:spacing w:line="360" w:lineRule="auto"/>
        <w:rPr>
          <w:rFonts w:asciiTheme="majorEastAsia" w:eastAsiaTheme="majorEastAsia" w:hAnsiTheme="majorEastAsia"/>
          <w:b/>
          <w:bCs/>
          <w:lang w:eastAsia="zh-CN"/>
        </w:rPr>
      </w:pPr>
      <w:r w:rsidRPr="00AC21FF">
        <w:rPr>
          <w:rFonts w:asciiTheme="majorEastAsia" w:eastAsiaTheme="majorEastAsia" w:hAnsiTheme="majorEastAsia" w:hint="eastAsia"/>
          <w:b/>
          <w:bCs/>
          <w:lang w:eastAsia="zh-CN"/>
        </w:rPr>
        <w:t>六、评估工作要求</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1、消防安全评估机构在实施评估服务前，应编制评估方案及评估计划，提交甲方审核备案，甲方核准后方可实施。</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2、消防安全评估机构须如实记录评估结果，并对评估过程中发现的问题及时反馈给甲方，以便甲方及时整改。</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w:t>
      </w:r>
      <w:r w:rsidRPr="00AC21FF">
        <w:rPr>
          <w:rFonts w:asciiTheme="majorEastAsia" w:eastAsiaTheme="majorEastAsia" w:hAnsiTheme="majorEastAsia" w:hint="eastAsia"/>
          <w:snapToGrid w:val="0"/>
          <w:sz w:val="22"/>
          <w:szCs w:val="22"/>
        </w:rPr>
        <w:lastRenderedPageBreak/>
        <w:t>提出科学、合理、具有可操作性的消防安全建议。</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4、评估工作结束时，应及时提交详细的评估报告、消防安全改进技术建议书，翔鹭石化（漳州）有限公司、腾龙芳烃（漳州）有限公司消防评估纸质报告各一式</w:t>
      </w:r>
      <w:r w:rsidRPr="00AC21FF">
        <w:rPr>
          <w:rFonts w:asciiTheme="majorEastAsia" w:eastAsiaTheme="majorEastAsia" w:hAnsiTheme="majorEastAsia"/>
          <w:snapToGrid w:val="0"/>
          <w:sz w:val="22"/>
          <w:szCs w:val="22"/>
        </w:rPr>
        <w:t>4</w:t>
      </w:r>
      <w:r w:rsidRPr="00AC21FF">
        <w:rPr>
          <w:rFonts w:asciiTheme="majorEastAsia" w:eastAsiaTheme="majorEastAsia" w:hAnsiTheme="majorEastAsia" w:hint="eastAsia"/>
          <w:snapToGrid w:val="0"/>
          <w:sz w:val="22"/>
          <w:szCs w:val="22"/>
        </w:rPr>
        <w:t>份（</w:t>
      </w:r>
      <w:r w:rsidRPr="00AC21FF">
        <w:rPr>
          <w:rFonts w:asciiTheme="majorEastAsia" w:eastAsiaTheme="majorEastAsia" w:hAnsiTheme="majorEastAsia" w:hint="eastAsia"/>
          <w:snapToGrid w:val="0"/>
          <w:color w:val="auto"/>
          <w:sz w:val="22"/>
          <w:szCs w:val="22"/>
        </w:rPr>
        <w:t>装裱</w:t>
      </w:r>
      <w:r w:rsidRPr="00AC21FF">
        <w:rPr>
          <w:rFonts w:asciiTheme="majorEastAsia" w:eastAsiaTheme="majorEastAsia" w:hAnsiTheme="majorEastAsia" w:hint="eastAsia"/>
          <w:snapToGrid w:val="0"/>
          <w:sz w:val="22"/>
          <w:szCs w:val="22"/>
        </w:rPr>
        <w:t>成册签字盖章版）、完整可编辑的电子版一份、签字盖章版扫描版一份。评估记录及报告应由评估人员和评估单位签字盖章，所提供的评估报告应符合消防部门的要求。</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5、消防安全评估机构应严格遵循有关法律和规定（包括技术规定和技术标准），完成约定的消防安全评估工作，并确保项目消防安全评估报告经过甲方审核合格后，上传政府主管部门平台备案。</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6、消防安全评估机构应采用先进技术和手段开展本项目的消防安全评估工作，确保评估成果的完整性和准确性并对成果负全部责任。</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7、在消防安全评估执行过程中，甲方有权了解消防安全评估机构的工作程序和工作进度，并对其工作质量进行检查监督。</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8、评估单位在开展工作时应执行和遵守福海创相应的质量和安全管理规定，并承担相应的违（规）约责任。</w:t>
      </w:r>
    </w:p>
    <w:p w:rsidR="00AC21FF" w:rsidRPr="00AC21FF" w:rsidRDefault="00AC21FF" w:rsidP="00AC21FF">
      <w:pPr>
        <w:pStyle w:val="Default"/>
        <w:adjustRightInd/>
        <w:spacing w:line="360" w:lineRule="auto"/>
        <w:ind w:firstLineChars="200" w:firstLine="440"/>
        <w:rPr>
          <w:rFonts w:asciiTheme="majorEastAsia" w:eastAsiaTheme="majorEastAsia" w:hAnsiTheme="majorEastAsia"/>
          <w:snapToGrid w:val="0"/>
          <w:sz w:val="22"/>
          <w:szCs w:val="22"/>
        </w:rPr>
      </w:pPr>
      <w:r w:rsidRPr="00AC21FF">
        <w:rPr>
          <w:rFonts w:asciiTheme="majorEastAsia" w:eastAsiaTheme="majorEastAsia" w:hAnsiTheme="majorEastAsia" w:hint="eastAsia"/>
          <w:snapToGrid w:val="0"/>
          <w:sz w:val="22"/>
          <w:szCs w:val="22"/>
        </w:rPr>
        <w:t>9、由于评估过程中涉及到相关消防设计资料及现场实际情况，服务机构需要签署保密协议。</w:t>
      </w:r>
    </w:p>
    <w:p w:rsidR="006C3A25" w:rsidRPr="00AC21FF" w:rsidRDefault="006C3A25" w:rsidP="00D33CA0">
      <w:pPr>
        <w:spacing w:line="360" w:lineRule="auto"/>
        <w:rPr>
          <w:rFonts w:asciiTheme="majorEastAsia" w:eastAsiaTheme="majorEastAsia" w:hAnsiTheme="majorEastAsia"/>
          <w:bCs/>
          <w:color w:val="000000"/>
          <w:lang w:eastAsia="zh-CN"/>
        </w:rPr>
      </w:pPr>
    </w:p>
    <w:p w:rsidR="00F101F4" w:rsidRDefault="00F101F4">
      <w:pPr>
        <w:pStyle w:val="10"/>
        <w:rPr>
          <w:b/>
          <w:bCs/>
          <w:sz w:val="24"/>
          <w:szCs w:val="24"/>
        </w:rPr>
      </w:pPr>
    </w:p>
    <w:p w:rsidR="00A16BAA" w:rsidRDefault="00A16BAA" w:rsidP="00A16BAA">
      <w:pPr>
        <w:spacing w:line="276" w:lineRule="auto"/>
        <w:ind w:firstLine="420"/>
        <w:jc w:val="center"/>
        <w:rPr>
          <w:rFonts w:asciiTheme="minorEastAsia" w:eastAsiaTheme="minorEastAsia" w:hAnsiTheme="minorEastAsia"/>
          <w:b/>
          <w:sz w:val="36"/>
          <w:szCs w:val="36"/>
          <w:lang w:eastAsia="zh-CN"/>
        </w:rPr>
      </w:pPr>
    </w:p>
    <w:p w:rsidR="00A16BAA" w:rsidRPr="00A16BAA" w:rsidRDefault="0017526C" w:rsidP="00270F43">
      <w:pPr>
        <w:spacing w:line="360" w:lineRule="auto"/>
        <w:ind w:firstLine="420"/>
        <w:contextualSpacing/>
        <w:jc w:val="center"/>
        <w:rPr>
          <w:rFonts w:asciiTheme="minorEastAsia" w:eastAsiaTheme="minorEastAsia" w:hAnsiTheme="minorEastAsia"/>
          <w:b/>
          <w:sz w:val="28"/>
          <w:szCs w:val="28"/>
          <w:lang w:eastAsia="zh-CN"/>
        </w:rPr>
      </w:pPr>
      <w:r>
        <w:rPr>
          <w:rFonts w:asciiTheme="minorEastAsia" w:eastAsiaTheme="minorEastAsia" w:hAnsiTheme="minorEastAsia" w:hint="eastAsia"/>
          <w:b/>
          <w:sz w:val="28"/>
          <w:szCs w:val="28"/>
          <w:lang w:eastAsia="zh-CN"/>
        </w:rPr>
        <w:t>腾龙芳烃（漳州）有限公司</w:t>
      </w:r>
      <w:r w:rsidR="00A16BAA" w:rsidRPr="00A16BAA">
        <w:rPr>
          <w:rFonts w:asciiTheme="minorEastAsia" w:eastAsiaTheme="minorEastAsia" w:hAnsiTheme="minorEastAsia" w:hint="eastAsia"/>
          <w:b/>
          <w:sz w:val="28"/>
          <w:szCs w:val="28"/>
          <w:lang w:eastAsia="zh-CN"/>
        </w:rPr>
        <w:t>南部供热中心</w:t>
      </w:r>
    </w:p>
    <w:p w:rsidR="00A16BAA" w:rsidRPr="00A16BAA" w:rsidRDefault="00A16BAA" w:rsidP="00270F43">
      <w:pPr>
        <w:tabs>
          <w:tab w:val="left" w:pos="1272"/>
        </w:tabs>
        <w:spacing w:line="360" w:lineRule="auto"/>
        <w:contextualSpacing/>
        <w:jc w:val="center"/>
        <w:rPr>
          <w:rFonts w:asciiTheme="minorEastAsia" w:eastAsiaTheme="minorEastAsia" w:hAnsiTheme="minorEastAsia"/>
          <w:b/>
          <w:spacing w:val="-1"/>
          <w:w w:val="95"/>
          <w:sz w:val="28"/>
          <w:szCs w:val="28"/>
          <w:lang w:eastAsia="zh-CN"/>
        </w:rPr>
      </w:pPr>
      <w:r w:rsidRPr="00A16BAA">
        <w:rPr>
          <w:rFonts w:asciiTheme="minorEastAsia" w:eastAsiaTheme="minorEastAsia" w:hAnsiTheme="minorEastAsia" w:hint="eastAsia"/>
          <w:b/>
          <w:spacing w:val="-1"/>
          <w:w w:val="95"/>
          <w:sz w:val="28"/>
          <w:szCs w:val="28"/>
          <w:lang w:eastAsia="zh-CN"/>
        </w:rPr>
        <w:t>消防安全评估服务发包说明</w:t>
      </w:r>
    </w:p>
    <w:p w:rsidR="00A16BAA" w:rsidRDefault="00A16BAA" w:rsidP="00270F43">
      <w:pPr>
        <w:tabs>
          <w:tab w:val="left" w:pos="1272"/>
        </w:tabs>
        <w:spacing w:line="360" w:lineRule="auto"/>
        <w:contextualSpacing/>
        <w:jc w:val="center"/>
        <w:rPr>
          <w:b/>
          <w:spacing w:val="-1"/>
          <w:w w:val="95"/>
          <w:sz w:val="36"/>
          <w:szCs w:val="36"/>
          <w:lang w:eastAsia="zh-CN"/>
        </w:rPr>
      </w:pPr>
    </w:p>
    <w:p w:rsidR="00A16BAA" w:rsidRPr="00A16BAA" w:rsidRDefault="00A16BAA" w:rsidP="00A16BAA">
      <w:pPr>
        <w:spacing w:line="360" w:lineRule="auto"/>
        <w:rPr>
          <w:rFonts w:asciiTheme="majorEastAsia" w:eastAsiaTheme="majorEastAsia" w:hAnsiTheme="majorEastAsia"/>
          <w:b/>
          <w:lang w:eastAsia="zh-CN"/>
        </w:rPr>
      </w:pPr>
      <w:r w:rsidRPr="00A16BAA">
        <w:rPr>
          <w:rFonts w:asciiTheme="majorEastAsia" w:eastAsiaTheme="majorEastAsia" w:hAnsiTheme="majorEastAsia" w:hint="eastAsia"/>
          <w:b/>
          <w:lang w:eastAsia="zh-CN"/>
        </w:rPr>
        <w:t>一、项目基本情况</w:t>
      </w:r>
    </w:p>
    <w:p w:rsidR="00A16BAA" w:rsidRPr="00A16BAA" w:rsidRDefault="00A16BAA" w:rsidP="00A16BAA">
      <w:pPr>
        <w:spacing w:line="360" w:lineRule="auto"/>
        <w:ind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1、项目名称：腾龙芳烃（漳州）有限公司南部供热中心厂区消防安全评估服务（项目报告以福建省能化古雷热电有限责任公司单位名称出具，合同主体单位为腾龙芳烃（漳州）有限公司。）</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2、基本概况：腾龙芳烃热电厂建有4台670t/h锅炉，3台150MW发电机组以及配套的公用工程、辅助工程。公司总建筑面积5.88万平方米，主要产品有：电能、蒸汽、粉煤灰等。</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3、工程地点：福建省漳州市古雷开发区腾龙路84号</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lastRenderedPageBreak/>
        <w:t>4、发 包 人：腾龙芳烃（漳州）有限公司</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5、招标内容：消防安全评估工作参照《火灾高危单位安全评估导则》、单位消防安全评估X</w:t>
      </w:r>
      <w:r w:rsidRPr="00A16BAA">
        <w:rPr>
          <w:rFonts w:asciiTheme="majorEastAsia" w:eastAsiaTheme="majorEastAsia" w:hAnsiTheme="majorEastAsia"/>
          <w:snapToGrid w:val="0"/>
          <w:color w:val="auto"/>
          <w:sz w:val="22"/>
          <w:szCs w:val="22"/>
        </w:rPr>
        <w:t>F/T3005-2020</w:t>
      </w:r>
      <w:r w:rsidRPr="00A16BAA">
        <w:rPr>
          <w:rFonts w:asciiTheme="majorEastAsia" w:eastAsiaTheme="majorEastAsia" w:hAnsiTheme="majorEastAsia" w:hint="eastAsia"/>
          <w:snapToGrid w:val="0"/>
          <w:color w:val="auto"/>
          <w:sz w:val="22"/>
          <w:szCs w:val="22"/>
        </w:rPr>
        <w:t>，并按照闽公消〔20</w:t>
      </w:r>
      <w:r w:rsidRPr="00A16BAA">
        <w:rPr>
          <w:rFonts w:asciiTheme="majorEastAsia" w:eastAsiaTheme="majorEastAsia" w:hAnsiTheme="majorEastAsia"/>
          <w:snapToGrid w:val="0"/>
          <w:color w:val="auto"/>
          <w:sz w:val="22"/>
          <w:szCs w:val="22"/>
        </w:rPr>
        <w:t>18</w:t>
      </w:r>
      <w:r w:rsidRPr="00A16BAA">
        <w:rPr>
          <w:rFonts w:asciiTheme="majorEastAsia" w:eastAsiaTheme="majorEastAsia" w:hAnsiTheme="majorEastAsia" w:hint="eastAsia"/>
          <w:snapToGrid w:val="0"/>
          <w:color w:val="auto"/>
          <w:sz w:val="22"/>
          <w:szCs w:val="22"/>
        </w:rPr>
        <w:t>〕3</w:t>
      </w:r>
      <w:r w:rsidRPr="00A16BAA">
        <w:rPr>
          <w:rFonts w:asciiTheme="majorEastAsia" w:eastAsiaTheme="majorEastAsia" w:hAnsiTheme="majorEastAsia"/>
          <w:snapToGrid w:val="0"/>
          <w:color w:val="auto"/>
          <w:sz w:val="22"/>
          <w:szCs w:val="22"/>
        </w:rPr>
        <w:t>2号关于印发</w:t>
      </w:r>
      <w:r w:rsidRPr="00A16BAA">
        <w:rPr>
          <w:rFonts w:asciiTheme="majorEastAsia" w:eastAsiaTheme="majorEastAsia" w:hAnsiTheme="majorEastAsia" w:hint="eastAsia"/>
          <w:snapToGrid w:val="0"/>
          <w:color w:val="auto"/>
          <w:sz w:val="22"/>
          <w:szCs w:val="22"/>
        </w:rPr>
        <w:t>《福建省建筑消防安全评查规定》（试行）的通知要求执行，评估工作不限于以下内容：</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w:t>
      </w:r>
      <w:r w:rsidRPr="00A16BAA">
        <w:rPr>
          <w:rFonts w:asciiTheme="majorEastAsia" w:eastAsiaTheme="majorEastAsia" w:hAnsiTheme="majorEastAsia"/>
          <w:snapToGrid w:val="0"/>
          <w:color w:val="auto"/>
          <w:sz w:val="22"/>
          <w:szCs w:val="22"/>
        </w:rPr>
        <w:t>消防设计审核</w:t>
      </w:r>
      <w:r w:rsidRPr="00A16BAA">
        <w:rPr>
          <w:rFonts w:asciiTheme="majorEastAsia" w:eastAsiaTheme="majorEastAsia" w:hAnsiTheme="majorEastAsia" w:hint="eastAsia"/>
          <w:snapToGrid w:val="0"/>
          <w:color w:val="auto"/>
          <w:sz w:val="22"/>
          <w:szCs w:val="22"/>
        </w:rPr>
        <w:t>、</w:t>
      </w:r>
      <w:r w:rsidRPr="00A16BAA">
        <w:rPr>
          <w:rFonts w:asciiTheme="majorEastAsia" w:eastAsiaTheme="majorEastAsia" w:hAnsiTheme="majorEastAsia"/>
          <w:snapToGrid w:val="0"/>
          <w:color w:val="auto"/>
          <w:sz w:val="22"/>
          <w:szCs w:val="22"/>
        </w:rPr>
        <w:t>消防验收批复文件</w:t>
      </w:r>
      <w:r w:rsidRPr="00A16BAA">
        <w:rPr>
          <w:rFonts w:asciiTheme="majorEastAsia" w:eastAsiaTheme="majorEastAsia" w:hAnsiTheme="majorEastAsia" w:hint="eastAsia"/>
          <w:snapToGrid w:val="0"/>
          <w:color w:val="auto"/>
          <w:sz w:val="22"/>
          <w:szCs w:val="22"/>
        </w:rPr>
        <w:t>；</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（2）</w:t>
      </w:r>
      <w:r w:rsidRPr="00A16BAA">
        <w:rPr>
          <w:rFonts w:asciiTheme="majorEastAsia" w:eastAsiaTheme="majorEastAsia" w:hAnsiTheme="majorEastAsia"/>
          <w:snapToGrid w:val="0"/>
          <w:color w:val="auto"/>
          <w:sz w:val="22"/>
          <w:szCs w:val="22"/>
        </w:rPr>
        <w:t>监督检查发现问题整改情况</w:t>
      </w:r>
      <w:r w:rsidRPr="00A16BAA">
        <w:rPr>
          <w:rFonts w:asciiTheme="majorEastAsia" w:eastAsiaTheme="majorEastAsia" w:hAnsiTheme="majorEastAsia" w:hint="eastAsia"/>
          <w:snapToGrid w:val="0"/>
          <w:color w:val="auto"/>
          <w:sz w:val="22"/>
          <w:szCs w:val="22"/>
        </w:rPr>
        <w:t>；</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（3）总平面布置情况；</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（4）工艺流程情况；</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（5）储罐及生产装置情况（储罐存储物质及储量、装置的火灾危险性）；</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（6）消防设施情况（消防站、消防水源及泵房、消防用水量、消防给水及消火栓系统、自动灭火系统等）；</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（7）电气设施情况（消防电源、防雷及防静电）；</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（8）消防设施维保检测报告；</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（9）员工消防安全教育培训制度及记录；</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（10）防火巡查、检查制度及记录；</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（11）消防设施、器材维护管理制度及记录；</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（12）灭火和应急疏散预案演练制度及记录；</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（13）火灾隐患整改制度及记录；</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（14）安全疏散设施管理制度；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（15）消防(控制室)值班制度；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（16）用火、用电安全管理制度；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（17）易燃易爆危险物品和场所防火防爆制度；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（18）消防安全管理组织机构和各级消防安全责任人制度；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（19）消防控制室值班及操作人员职业资格证书；</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snapToGrid w:val="0"/>
          <w:color w:val="auto"/>
          <w:sz w:val="22"/>
          <w:szCs w:val="22"/>
        </w:rPr>
      </w:pPr>
      <w:r w:rsidRPr="00A16BAA">
        <w:rPr>
          <w:rFonts w:asciiTheme="majorEastAsia" w:eastAsiaTheme="majorEastAsia" w:hAnsiTheme="majorEastAsia" w:hint="eastAsia"/>
          <w:snapToGrid w:val="0"/>
          <w:color w:val="auto"/>
          <w:sz w:val="22"/>
          <w:szCs w:val="22"/>
        </w:rPr>
        <w:t>（20）依法建立专（兼）职消防队情况；</w:t>
      </w:r>
    </w:p>
    <w:p w:rsidR="00A16BAA" w:rsidRPr="00A16BAA" w:rsidRDefault="00A16BAA" w:rsidP="00A16BAA">
      <w:pPr>
        <w:pStyle w:val="Default"/>
        <w:adjustRightInd/>
        <w:spacing w:line="360" w:lineRule="auto"/>
        <w:ind w:firstLineChars="200" w:firstLine="440"/>
        <w:rPr>
          <w:rFonts w:asciiTheme="majorEastAsia" w:eastAsiaTheme="majorEastAsia" w:hAnsiTheme="majorEastAsia"/>
          <w:color w:val="auto"/>
          <w:sz w:val="22"/>
          <w:szCs w:val="22"/>
        </w:rPr>
      </w:pPr>
      <w:r w:rsidRPr="00A16BAA">
        <w:rPr>
          <w:rFonts w:asciiTheme="majorEastAsia" w:eastAsiaTheme="majorEastAsia" w:hAnsiTheme="majorEastAsia" w:hint="eastAsia"/>
          <w:snapToGrid w:val="0"/>
          <w:color w:val="auto"/>
          <w:sz w:val="22"/>
          <w:szCs w:val="22"/>
        </w:rPr>
        <w:t>（21）以往火灾记录情况。</w:t>
      </w:r>
    </w:p>
    <w:p w:rsidR="00A16BAA" w:rsidRPr="00A16BAA" w:rsidRDefault="00A16BAA" w:rsidP="00270F43">
      <w:pPr>
        <w:pStyle w:val="aa"/>
        <w:numPr>
          <w:ilvl w:val="0"/>
          <w:numId w:val="47"/>
        </w:numPr>
        <w:autoSpaceDE/>
        <w:autoSpaceDN/>
        <w:spacing w:before="0" w:line="360" w:lineRule="auto"/>
        <w:ind w:left="0" w:firstLine="0"/>
        <w:jc w:val="both"/>
        <w:rPr>
          <w:rFonts w:asciiTheme="majorEastAsia" w:eastAsiaTheme="majorEastAsia" w:hAnsiTheme="majorEastAsia"/>
          <w:b/>
          <w:bCs/>
          <w:lang w:eastAsia="zh-CN"/>
        </w:rPr>
      </w:pPr>
      <w:r w:rsidRPr="00A16BAA">
        <w:rPr>
          <w:rFonts w:asciiTheme="majorEastAsia" w:eastAsiaTheme="majorEastAsia" w:hAnsiTheme="majorEastAsia" w:hint="eastAsia"/>
          <w:b/>
          <w:bCs/>
          <w:lang w:eastAsia="zh-CN"/>
        </w:rPr>
        <w:t>资格要求</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t>1、在福建省消防救援总队的“福建省消防技术服务信息平台”中服务水平评级消防安全评估项目为三星级的消防服务机构；</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t>2、项目技术负责人具有一级注册消防工程师资格，需提供至少6个月的执业单位社保证明；</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lastRenderedPageBreak/>
        <w:t>3、现场评估人员至少一级注册消防工程师2人，需提供至少6个月的执业单位社保证明；</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t>4、投标人自2020年1月1日以来的取得石化或者电力项目消防评估业绩至少1个以上。（需提供业绩合同复印件加盖公章）；</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t>5、消防安全评估机构所配备专业的消防设施检查测试仪器、仪表和工具，应符合国家计量要求，并提供仪器仪表和工具的清单和合格证书；</w:t>
      </w:r>
    </w:p>
    <w:p w:rsidR="00A16BAA" w:rsidRPr="00A16BAA" w:rsidRDefault="00A16BAA" w:rsidP="00A16BAA">
      <w:pPr>
        <w:pStyle w:val="aa"/>
        <w:numPr>
          <w:ilvl w:val="255"/>
          <w:numId w:val="0"/>
        </w:numPr>
        <w:autoSpaceDE/>
        <w:autoSpaceDN/>
        <w:spacing w:before="0" w:line="360" w:lineRule="auto"/>
        <w:ind w:firstLineChars="200" w:firstLine="440"/>
        <w:jc w:val="both"/>
        <w:rPr>
          <w:rFonts w:asciiTheme="majorEastAsia" w:eastAsiaTheme="majorEastAsia" w:hAnsiTheme="majorEastAsia"/>
          <w:bCs/>
          <w:lang w:eastAsia="zh-CN"/>
        </w:rPr>
      </w:pPr>
      <w:r w:rsidRPr="00A16BAA">
        <w:rPr>
          <w:rFonts w:asciiTheme="majorEastAsia" w:eastAsiaTheme="majorEastAsia" w:hAnsiTheme="majorEastAsia" w:hint="eastAsia"/>
          <w:bCs/>
          <w:lang w:eastAsia="zh-CN"/>
        </w:rPr>
        <w:t>6、没有失信黑名单记录（以最高院失信被执行人系统发布信息为准）；</w:t>
      </w:r>
    </w:p>
    <w:p w:rsidR="00A16BAA" w:rsidRPr="00A16BAA" w:rsidRDefault="00A16BAA" w:rsidP="00270F43">
      <w:pPr>
        <w:pStyle w:val="aa"/>
        <w:numPr>
          <w:ilvl w:val="0"/>
          <w:numId w:val="47"/>
        </w:numPr>
        <w:spacing w:before="0" w:line="360" w:lineRule="auto"/>
        <w:ind w:left="0" w:firstLine="0"/>
        <w:rPr>
          <w:rFonts w:asciiTheme="majorEastAsia" w:eastAsiaTheme="majorEastAsia" w:hAnsiTheme="majorEastAsia"/>
          <w:b/>
          <w:bCs/>
          <w:lang w:eastAsia="zh-CN"/>
        </w:rPr>
      </w:pPr>
      <w:r w:rsidRPr="00A16BAA">
        <w:rPr>
          <w:rFonts w:asciiTheme="majorEastAsia" w:eastAsiaTheme="majorEastAsia" w:hAnsiTheme="majorEastAsia" w:hint="eastAsia"/>
          <w:b/>
          <w:bCs/>
        </w:rPr>
        <w:t>进度要求：</w:t>
      </w:r>
    </w:p>
    <w:p w:rsidR="00A16BAA" w:rsidRPr="00A16BAA" w:rsidRDefault="00A16BAA" w:rsidP="00A16BAA">
      <w:pPr>
        <w:pStyle w:val="aa"/>
        <w:numPr>
          <w:ilvl w:val="255"/>
          <w:numId w:val="0"/>
        </w:numPr>
        <w:spacing w:before="0" w:line="360" w:lineRule="auto"/>
        <w:ind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2023年11月</w:t>
      </w:r>
      <w:r w:rsidR="00670447">
        <w:rPr>
          <w:rFonts w:asciiTheme="majorEastAsia" w:eastAsiaTheme="majorEastAsia" w:hAnsiTheme="majorEastAsia"/>
          <w:lang w:eastAsia="zh-CN"/>
        </w:rPr>
        <w:t>3</w:t>
      </w:r>
      <w:r w:rsidRPr="00A16BAA">
        <w:rPr>
          <w:rFonts w:asciiTheme="majorEastAsia" w:eastAsiaTheme="majorEastAsia" w:hAnsiTheme="majorEastAsia" w:hint="eastAsia"/>
          <w:lang w:eastAsia="zh-CN"/>
        </w:rPr>
        <w:t>0日前完成。</w:t>
      </w:r>
      <w:r w:rsidRPr="00A16BAA">
        <w:rPr>
          <w:rFonts w:asciiTheme="majorEastAsia" w:eastAsiaTheme="majorEastAsia" w:hAnsiTheme="majorEastAsia" w:hint="eastAsia"/>
          <w:snapToGrid w:val="0"/>
          <w:lang w:eastAsia="zh-CN"/>
        </w:rPr>
        <w:t>甲方审核合格后，上传政府主管部门平台备案</w:t>
      </w:r>
      <w:r w:rsidRPr="00A16BAA">
        <w:rPr>
          <w:rFonts w:asciiTheme="majorEastAsia" w:eastAsiaTheme="majorEastAsia" w:hAnsiTheme="majorEastAsia" w:hint="eastAsia"/>
          <w:lang w:eastAsia="zh-CN"/>
        </w:rPr>
        <w:t>（要求接到中标通知后20天内完成）。</w:t>
      </w:r>
    </w:p>
    <w:p w:rsidR="00A16BAA" w:rsidRPr="00A16BAA" w:rsidRDefault="00A16BAA" w:rsidP="00270F43">
      <w:pPr>
        <w:pStyle w:val="aa"/>
        <w:numPr>
          <w:ilvl w:val="0"/>
          <w:numId w:val="47"/>
        </w:numPr>
        <w:spacing w:before="0" w:line="360" w:lineRule="auto"/>
        <w:ind w:left="0" w:firstLine="0"/>
        <w:rPr>
          <w:rFonts w:asciiTheme="majorEastAsia" w:eastAsiaTheme="majorEastAsia" w:hAnsiTheme="majorEastAsia"/>
        </w:rPr>
      </w:pPr>
      <w:r w:rsidRPr="00A16BAA">
        <w:rPr>
          <w:rFonts w:asciiTheme="majorEastAsia" w:eastAsiaTheme="majorEastAsia" w:hAnsiTheme="majorEastAsia" w:hint="eastAsia"/>
          <w:b/>
          <w:bCs/>
        </w:rPr>
        <w:t>工作开展的要求</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1、乙方负责开展相应的工作，依要求编制相应的报告书, 引用资料及所叙述内容应真实可靠，所得结论应有理有据，论证充分，并以乙方名义出版(含盖章确认)，以便甲方开展与项目相关的各项工作。</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2、报告内容应遵守国家、地方相关法律法规、符合相关国家标准及行业实际情况。</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3、报告应做到语句通顺易懂、条理清晰、分析论证充分，排版美观、样式规范。</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4、报告编制的内容应经甲方审核、确认，并接受甲方对相关内容的调整。</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5、乙方负责完成报告送审工作。报告应满足政府主管部门对相应的报告的编制要求，并被受理；如政府主管部门对报告内容、名称、样式等提出修改要求，则乙方应无条件按要求进行修改。</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6、本项目工作成果的验收方法:通过专家评审及政府相关监管部门认可，并由甲方审查确认。</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7、报告应按标准格式电脑打印，内容齐全，以简体中文叙述。装订成正式文本，除上报外，另加十份印刷文本、一份可编辑电子版和一份盖章扫描版的报告提交我司存档。</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8、乙方根据项目情况编制相应的技术服务协议提供给甲方审核。</w:t>
      </w:r>
    </w:p>
    <w:p w:rsidR="00A16BAA" w:rsidRPr="00A16BAA" w:rsidRDefault="00A16BAA" w:rsidP="00A16BAA">
      <w:pPr>
        <w:spacing w:line="360" w:lineRule="auto"/>
        <w:rPr>
          <w:rFonts w:asciiTheme="majorEastAsia" w:eastAsiaTheme="majorEastAsia" w:hAnsiTheme="majorEastAsia"/>
          <w:lang w:eastAsia="zh-CN"/>
        </w:rPr>
      </w:pPr>
      <w:r w:rsidRPr="00A16BAA">
        <w:rPr>
          <w:rFonts w:asciiTheme="majorEastAsia" w:eastAsiaTheme="majorEastAsia" w:hAnsiTheme="majorEastAsia" w:hint="eastAsia"/>
          <w:b/>
          <w:lang w:eastAsia="zh-CN"/>
        </w:rPr>
        <w:t>五、投标报价（</w:t>
      </w:r>
      <w:r w:rsidRPr="00A16BAA">
        <w:rPr>
          <w:rFonts w:asciiTheme="majorEastAsia" w:eastAsiaTheme="majorEastAsia" w:hAnsiTheme="majorEastAsia" w:hint="eastAsia"/>
          <w:lang w:eastAsia="zh-CN"/>
        </w:rPr>
        <w:t>含税包干总价</w:t>
      </w:r>
      <w:r w:rsidRPr="00A16BAA">
        <w:rPr>
          <w:rFonts w:asciiTheme="majorEastAsia" w:eastAsiaTheme="majorEastAsia" w:hAnsiTheme="majorEastAsia" w:hint="eastAsia"/>
          <w:b/>
          <w:lang w:eastAsia="zh-CN"/>
        </w:rPr>
        <w:t>）</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1、包括但不限于</w:t>
      </w:r>
      <w:r w:rsidRPr="00A16BAA">
        <w:rPr>
          <w:rFonts w:asciiTheme="majorEastAsia" w:eastAsiaTheme="majorEastAsia" w:hAnsiTheme="majorEastAsia"/>
          <w:lang w:eastAsia="zh-CN"/>
        </w:rPr>
        <w:t>项目</w:t>
      </w:r>
      <w:r w:rsidRPr="00A16BAA">
        <w:rPr>
          <w:rFonts w:asciiTheme="majorEastAsia" w:eastAsiaTheme="majorEastAsia" w:hAnsiTheme="majorEastAsia" w:hint="eastAsia"/>
          <w:lang w:eastAsia="zh-CN"/>
        </w:rPr>
        <w:t>评估</w:t>
      </w:r>
      <w:r w:rsidRPr="00A16BAA">
        <w:rPr>
          <w:rFonts w:asciiTheme="majorEastAsia" w:eastAsiaTheme="majorEastAsia" w:hAnsiTheme="majorEastAsia"/>
          <w:lang w:eastAsia="zh-CN"/>
        </w:rPr>
        <w:t>评价报告的编制所需费用</w:t>
      </w:r>
      <w:r w:rsidRPr="00A16BAA">
        <w:rPr>
          <w:rFonts w:asciiTheme="majorEastAsia" w:eastAsiaTheme="majorEastAsia" w:hAnsiTheme="majorEastAsia" w:hint="eastAsia"/>
          <w:lang w:eastAsia="zh-CN"/>
        </w:rPr>
        <w:t>，</w:t>
      </w:r>
      <w:r w:rsidRPr="00A16BAA">
        <w:rPr>
          <w:rFonts w:asciiTheme="majorEastAsia" w:eastAsiaTheme="majorEastAsia" w:hAnsiTheme="majorEastAsia"/>
          <w:lang w:eastAsia="zh-CN"/>
        </w:rPr>
        <w:t>为编制报告基础数据</w:t>
      </w:r>
      <w:r w:rsidRPr="00A16BAA">
        <w:rPr>
          <w:rFonts w:asciiTheme="majorEastAsia" w:eastAsiaTheme="majorEastAsia" w:hAnsiTheme="majorEastAsia" w:hint="eastAsia"/>
          <w:lang w:eastAsia="zh-CN"/>
        </w:rPr>
        <w:t>收集</w:t>
      </w:r>
      <w:r w:rsidRPr="00A16BAA">
        <w:rPr>
          <w:rFonts w:asciiTheme="majorEastAsia" w:eastAsiaTheme="majorEastAsia" w:hAnsiTheme="majorEastAsia"/>
          <w:lang w:eastAsia="zh-CN"/>
        </w:rPr>
        <w:t>所需费用</w:t>
      </w:r>
      <w:r w:rsidRPr="00A16BAA">
        <w:rPr>
          <w:rFonts w:asciiTheme="majorEastAsia" w:eastAsiaTheme="majorEastAsia" w:hAnsiTheme="majorEastAsia" w:hint="eastAsia"/>
          <w:lang w:eastAsia="zh-CN"/>
        </w:rPr>
        <w:t>等</w:t>
      </w:r>
      <w:r w:rsidRPr="00A16BAA">
        <w:rPr>
          <w:rFonts w:asciiTheme="majorEastAsia" w:eastAsiaTheme="majorEastAsia" w:hAnsiTheme="majorEastAsia"/>
          <w:lang w:eastAsia="zh-CN"/>
        </w:rPr>
        <w:t>。</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2、专家内审会（如有）、专家评审会全部费用（专家费、会议费、餐费、交通费、住宿费等），直至取得政府相关部门报备或者验收</w:t>
      </w:r>
      <w:r w:rsidRPr="00A16BAA">
        <w:rPr>
          <w:rFonts w:asciiTheme="majorEastAsia" w:eastAsiaTheme="majorEastAsia" w:hAnsiTheme="majorEastAsia"/>
          <w:lang w:eastAsia="zh-CN"/>
        </w:rPr>
        <w:t>。</w:t>
      </w:r>
    </w:p>
    <w:p w:rsidR="00270F43" w:rsidRDefault="00270F43" w:rsidP="00A16BAA">
      <w:pPr>
        <w:spacing w:line="360" w:lineRule="auto"/>
        <w:rPr>
          <w:rFonts w:asciiTheme="majorEastAsia" w:eastAsiaTheme="majorEastAsia" w:hAnsiTheme="majorEastAsia"/>
          <w:b/>
          <w:lang w:eastAsia="zh-CN"/>
        </w:rPr>
      </w:pPr>
    </w:p>
    <w:p w:rsidR="00A16BAA" w:rsidRPr="00A16BAA" w:rsidRDefault="00A16BAA" w:rsidP="00A16BAA">
      <w:pPr>
        <w:spacing w:line="360" w:lineRule="auto"/>
        <w:rPr>
          <w:rFonts w:asciiTheme="majorEastAsia" w:eastAsiaTheme="majorEastAsia" w:hAnsiTheme="majorEastAsia"/>
          <w:b/>
          <w:lang w:eastAsia="zh-CN"/>
        </w:rPr>
      </w:pPr>
      <w:r w:rsidRPr="00A16BAA">
        <w:rPr>
          <w:rFonts w:asciiTheme="majorEastAsia" w:eastAsiaTheme="majorEastAsia" w:hAnsiTheme="majorEastAsia" w:hint="eastAsia"/>
          <w:b/>
          <w:lang w:eastAsia="zh-CN"/>
        </w:rPr>
        <w:t>六、付款</w:t>
      </w:r>
      <w:r w:rsidRPr="00A16BAA">
        <w:rPr>
          <w:rFonts w:asciiTheme="majorEastAsia" w:eastAsiaTheme="majorEastAsia" w:hAnsiTheme="majorEastAsia"/>
          <w:b/>
          <w:lang w:eastAsia="zh-CN"/>
        </w:rPr>
        <w:t>方式</w:t>
      </w:r>
    </w:p>
    <w:p w:rsidR="00A16BAA" w:rsidRPr="00A16BAA" w:rsidRDefault="00270F43" w:rsidP="00A16BAA">
      <w:pPr>
        <w:spacing w:line="360" w:lineRule="auto"/>
        <w:ind w:firstLineChars="200" w:firstLine="440"/>
        <w:rPr>
          <w:rFonts w:asciiTheme="majorEastAsia" w:eastAsiaTheme="majorEastAsia" w:hAnsiTheme="majorEastAsia"/>
          <w:lang w:eastAsia="zh-CN"/>
        </w:rPr>
      </w:pPr>
      <w:r>
        <w:rPr>
          <w:rFonts w:asciiTheme="majorEastAsia" w:eastAsiaTheme="majorEastAsia" w:hAnsiTheme="majorEastAsia" w:hint="eastAsia"/>
          <w:lang w:eastAsia="zh-CN"/>
        </w:rPr>
        <w:t>略</w:t>
      </w:r>
    </w:p>
    <w:p w:rsidR="00A16BAA" w:rsidRPr="00A16BAA" w:rsidRDefault="00A16BAA" w:rsidP="00A16BAA">
      <w:pPr>
        <w:spacing w:line="360" w:lineRule="auto"/>
        <w:rPr>
          <w:rFonts w:asciiTheme="majorEastAsia" w:eastAsiaTheme="majorEastAsia" w:hAnsiTheme="majorEastAsia"/>
          <w:b/>
          <w:lang w:eastAsia="zh-CN"/>
        </w:rPr>
      </w:pPr>
      <w:r w:rsidRPr="00A16BAA">
        <w:rPr>
          <w:rFonts w:asciiTheme="majorEastAsia" w:eastAsiaTheme="majorEastAsia" w:hAnsiTheme="majorEastAsia" w:hint="eastAsia"/>
          <w:b/>
          <w:lang w:eastAsia="zh-CN"/>
        </w:rPr>
        <w:t>七、资料归档及保密</w:t>
      </w:r>
    </w:p>
    <w:p w:rsidR="00A16BAA" w:rsidRPr="00A16BAA" w:rsidRDefault="00A16BAA" w:rsidP="00A16BAA">
      <w:pPr>
        <w:pStyle w:val="aa"/>
        <w:spacing w:before="0" w:line="360" w:lineRule="auto"/>
        <w:ind w:left="0"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rsidR="00A16BAA" w:rsidRPr="00A16BAA" w:rsidRDefault="00A16BAA" w:rsidP="00A16BAA">
      <w:pPr>
        <w:numPr>
          <w:ilvl w:val="0"/>
          <w:numId w:val="48"/>
        </w:numPr>
        <w:spacing w:line="360" w:lineRule="auto"/>
        <w:rPr>
          <w:rFonts w:asciiTheme="majorEastAsia" w:eastAsiaTheme="majorEastAsia" w:hAnsiTheme="majorEastAsia"/>
          <w:b/>
          <w:lang w:eastAsia="zh-CN"/>
        </w:rPr>
      </w:pPr>
      <w:r w:rsidRPr="00A16BAA">
        <w:rPr>
          <w:rFonts w:asciiTheme="majorEastAsia" w:eastAsiaTheme="majorEastAsia" w:hAnsiTheme="majorEastAsia" w:hint="eastAsia"/>
          <w:b/>
          <w:lang w:eastAsia="zh-CN"/>
        </w:rPr>
        <w:t>其他要求</w:t>
      </w:r>
    </w:p>
    <w:p w:rsidR="00A16BAA" w:rsidRPr="00A16BAA" w:rsidRDefault="00A16BAA" w:rsidP="00A16BAA">
      <w:pPr>
        <w:spacing w:line="360" w:lineRule="auto"/>
        <w:ind w:firstLineChars="200" w:firstLine="440"/>
        <w:rPr>
          <w:rFonts w:asciiTheme="majorEastAsia" w:eastAsiaTheme="majorEastAsia" w:hAnsiTheme="majorEastAsia"/>
          <w:lang w:eastAsia="zh-CN"/>
        </w:rPr>
      </w:pPr>
      <w:r w:rsidRPr="00A16BAA">
        <w:rPr>
          <w:rFonts w:asciiTheme="majorEastAsia" w:eastAsiaTheme="majorEastAsia" w:hAnsiTheme="majorEastAsia" w:hint="eastAsia"/>
          <w:lang w:eastAsia="zh-CN"/>
        </w:rPr>
        <w:t>本招标说明未尽事项，可在技术交流阶段澄清。</w:t>
      </w:r>
    </w:p>
    <w:p w:rsidR="00F101F4" w:rsidRPr="00A16BAA" w:rsidRDefault="00F101F4" w:rsidP="00A16BAA">
      <w:pPr>
        <w:pStyle w:val="10"/>
        <w:adjustRightInd/>
        <w:spacing w:line="360" w:lineRule="auto"/>
        <w:rPr>
          <w:rFonts w:asciiTheme="majorEastAsia" w:eastAsiaTheme="majorEastAsia" w:hAnsiTheme="majorEastAsia"/>
          <w:b/>
          <w:bCs/>
          <w:sz w:val="22"/>
        </w:rPr>
      </w:pPr>
    </w:p>
    <w:p w:rsidR="00F101F4" w:rsidRPr="00A16BAA" w:rsidRDefault="00F101F4" w:rsidP="00A16BAA">
      <w:pPr>
        <w:pStyle w:val="10"/>
        <w:adjustRightInd/>
        <w:spacing w:line="360" w:lineRule="auto"/>
        <w:rPr>
          <w:rFonts w:asciiTheme="majorEastAsia" w:eastAsiaTheme="majorEastAsia" w:hAnsiTheme="majorEastAsia"/>
          <w:b/>
          <w:bCs/>
          <w:sz w:val="22"/>
        </w:rPr>
      </w:pPr>
    </w:p>
    <w:p w:rsidR="00F101F4" w:rsidRPr="00A16BAA" w:rsidRDefault="00F101F4" w:rsidP="00A16BAA">
      <w:pPr>
        <w:pStyle w:val="10"/>
        <w:adjustRightInd/>
        <w:spacing w:line="360" w:lineRule="auto"/>
        <w:rPr>
          <w:rFonts w:asciiTheme="majorEastAsia" w:eastAsiaTheme="majorEastAsia" w:hAnsiTheme="majorEastAsia"/>
          <w:b/>
          <w:bCs/>
          <w:sz w:val="22"/>
        </w:rPr>
      </w:pPr>
    </w:p>
    <w:p w:rsidR="00F101F4" w:rsidRPr="00A16BAA" w:rsidRDefault="00F101F4" w:rsidP="00A16BAA">
      <w:pPr>
        <w:pStyle w:val="10"/>
        <w:adjustRightInd/>
        <w:spacing w:line="360" w:lineRule="auto"/>
        <w:rPr>
          <w:rFonts w:asciiTheme="majorEastAsia" w:eastAsiaTheme="majorEastAsia" w:hAnsiTheme="majorEastAsia"/>
          <w:b/>
          <w:bCs/>
          <w:sz w:val="22"/>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F101F4" w:rsidRDefault="00F101F4">
      <w:pPr>
        <w:pStyle w:val="10"/>
        <w:rPr>
          <w:b/>
          <w:bCs/>
          <w:sz w:val="24"/>
          <w:szCs w:val="24"/>
        </w:rPr>
      </w:pPr>
    </w:p>
    <w:p w:rsidR="00270F43" w:rsidRDefault="00270F43">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2A29D0">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F10B09">
        <w:rPr>
          <w:rFonts w:ascii="方正小标宋简体" w:eastAsia="方正小标宋简体" w:hAnsi="方正小标宋简体" w:cs="方正小标宋简体" w:hint="eastAsia"/>
          <w:b/>
          <w:sz w:val="44"/>
          <w:szCs w:val="44"/>
          <w:lang w:eastAsia="zh-CN"/>
        </w:rPr>
        <w:t>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A278D7" w:rsidRDefault="00A278D7">
      <w:pPr>
        <w:spacing w:line="1000" w:lineRule="exact"/>
        <w:jc w:val="center"/>
        <w:rPr>
          <w:rFonts w:ascii="方正小标宋简体" w:eastAsia="方正小标宋简体" w:hAnsi="方正小标宋简体" w:cs="方正小标宋简体"/>
          <w:b/>
          <w:sz w:val="44"/>
          <w:szCs w:val="44"/>
          <w:lang w:eastAsia="zh-CN"/>
        </w:rPr>
      </w:pPr>
      <w:r w:rsidRPr="00A278D7">
        <w:rPr>
          <w:rFonts w:ascii="方正小标宋简体" w:eastAsia="方正小标宋简体" w:hAnsi="方正小标宋简体" w:cs="方正小标宋简体" w:hint="eastAsia"/>
          <w:b/>
          <w:sz w:val="44"/>
          <w:szCs w:val="44"/>
          <w:lang w:eastAsia="zh-CN"/>
        </w:rPr>
        <w:t>火灾高危单位消防安全评估服</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101F4" w:rsidRDefault="00F101F4">
      <w:pPr>
        <w:pStyle w:val="a7"/>
        <w:jc w:val="center"/>
        <w:rPr>
          <w:rFonts w:ascii="Times New Roman" w:hAnsi="Times New Roman"/>
          <w:b/>
          <w:bCs/>
          <w:w w:val="95"/>
          <w:sz w:val="32"/>
          <w:lang w:eastAsia="zh-CN"/>
        </w:rPr>
      </w:pP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A29D0">
        <w:rPr>
          <w:rFonts w:ascii="Times New Roman" w:hAnsi="Times New Roman"/>
          <w:b/>
          <w:bCs/>
          <w:w w:val="95"/>
          <w:sz w:val="32"/>
          <w:lang w:eastAsia="zh-CN"/>
        </w:rPr>
        <w:t>23</w:t>
      </w:r>
      <w:r>
        <w:rPr>
          <w:rFonts w:ascii="Times New Roman" w:hAnsi="Times New Roman"/>
          <w:b/>
          <w:bCs/>
          <w:w w:val="95"/>
          <w:sz w:val="32"/>
          <w:lang w:eastAsia="zh-CN"/>
        </w:rPr>
        <w:t>年</w:t>
      </w:r>
      <w:r w:rsidR="002A29D0">
        <w:rPr>
          <w:rFonts w:ascii="Times New Roman" w:hAnsi="Times New Roman"/>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A29D0" w:rsidRDefault="00DD56C2"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1</w:t>
      </w:r>
      <w:r w:rsidR="009A6FD0" w:rsidRPr="002A29D0">
        <w:rPr>
          <w:rFonts w:cs="Times New Roman" w:hint="eastAsia"/>
          <w:bCs w:val="0"/>
          <w:color w:val="C00000"/>
          <w:sz w:val="24"/>
          <w:szCs w:val="24"/>
          <w:lang w:eastAsia="zh-CN"/>
        </w:rPr>
        <w:t>．</w:t>
      </w:r>
      <w:r w:rsidRPr="002A29D0">
        <w:rPr>
          <w:rFonts w:cs="Times New Roman" w:hint="eastAsia"/>
          <w:bCs w:val="0"/>
          <w:color w:val="C00000"/>
          <w:sz w:val="24"/>
          <w:szCs w:val="24"/>
          <w:lang w:eastAsia="zh-CN"/>
        </w:rPr>
        <w:t>参选人应按规定，向比选人递交参选文件，正本一份、副本</w:t>
      </w:r>
      <w:r w:rsidR="009A6FD0" w:rsidRPr="002A29D0">
        <w:rPr>
          <w:rFonts w:cs="Times New Roman" w:hint="eastAsia"/>
          <w:bCs w:val="0"/>
          <w:color w:val="C00000"/>
          <w:sz w:val="24"/>
          <w:szCs w:val="24"/>
          <w:lang w:eastAsia="zh-CN"/>
        </w:rPr>
        <w:t>一</w:t>
      </w:r>
      <w:r w:rsidRPr="002A29D0">
        <w:rPr>
          <w:rFonts w:cs="Times New Roman" w:hint="eastAsia"/>
          <w:bCs w:val="0"/>
          <w:color w:val="C00000"/>
          <w:sz w:val="24"/>
          <w:szCs w:val="24"/>
          <w:lang w:eastAsia="zh-CN"/>
        </w:rPr>
        <w:t>份</w:t>
      </w:r>
      <w:r w:rsidR="009A6FD0" w:rsidRPr="002A29D0">
        <w:rPr>
          <w:rFonts w:cs="Times New Roman" w:hint="eastAsia"/>
          <w:bCs w:val="0"/>
          <w:color w:val="C00000"/>
          <w:sz w:val="24"/>
          <w:szCs w:val="24"/>
          <w:lang w:eastAsia="zh-CN"/>
        </w:rPr>
        <w:t>，</w:t>
      </w:r>
      <w:r w:rsidRPr="002A29D0">
        <w:rPr>
          <w:rFonts w:cs="Times New Roman" w:hint="eastAsia"/>
          <w:bCs w:val="0"/>
          <w:color w:val="C00000"/>
          <w:sz w:val="24"/>
          <w:szCs w:val="24"/>
          <w:lang w:eastAsia="zh-CN"/>
        </w:rPr>
        <w:t>当正本与副本有不一致时，以正本为准。</w:t>
      </w:r>
    </w:p>
    <w:p w:rsidR="009A6FD0" w:rsidRPr="002A29D0" w:rsidRDefault="009A6FD0"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2.所有纸质文件采用</w:t>
      </w:r>
      <w:r w:rsidRPr="002A29D0">
        <w:rPr>
          <w:rFonts w:cs="Times New Roman"/>
          <w:bCs w:val="0"/>
          <w:color w:val="C00000"/>
          <w:sz w:val="24"/>
          <w:szCs w:val="24"/>
          <w:lang w:eastAsia="zh-CN"/>
        </w:rPr>
        <w:t>A4</w:t>
      </w:r>
      <w:r w:rsidRPr="002A29D0">
        <w:rPr>
          <w:rFonts w:cs="Times New Roman" w:hint="eastAsia"/>
          <w:bCs w:val="0"/>
          <w:color w:val="C00000"/>
          <w:sz w:val="24"/>
          <w:szCs w:val="24"/>
          <w:lang w:eastAsia="zh-CN"/>
        </w:rPr>
        <w:t>纸胶装、平装。所有参选文件应增加统一外层包封。</w:t>
      </w:r>
    </w:p>
    <w:p w:rsidR="009A6FD0" w:rsidRPr="002A29D0" w:rsidRDefault="009A6FD0"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3.提交参选文件时提供两个包装，商务参选文件（报价单）一个包装、技术参选文件一个包装</w:t>
      </w:r>
      <w:r w:rsidRPr="002A29D0">
        <w:rPr>
          <w:rFonts w:cs="Times New Roman"/>
          <w:bCs w:val="0"/>
          <w:color w:val="C00000"/>
          <w:sz w:val="24"/>
          <w:szCs w:val="24"/>
          <w:lang w:eastAsia="zh-CN"/>
        </w:rPr>
        <w:t>,</w:t>
      </w:r>
      <w:r w:rsidRPr="002A29D0">
        <w:rPr>
          <w:rFonts w:cs="Times New Roman" w:hint="eastAsia"/>
          <w:bCs w:val="0"/>
          <w:color w:val="C00000"/>
          <w:sz w:val="24"/>
          <w:szCs w:val="24"/>
          <w:lang w:eastAsia="zh-CN"/>
        </w:rPr>
        <w:t>封口处均需加盖骑缝章。</w:t>
      </w:r>
    </w:p>
    <w:p w:rsidR="009A6FD0" w:rsidRPr="002A29D0" w:rsidRDefault="007B7828"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4</w:t>
      </w:r>
      <w:r w:rsidR="009A6FD0" w:rsidRPr="002A29D0">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A29D0" w:rsidRDefault="007B7828"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5</w:t>
      </w:r>
      <w:r w:rsidR="009A6FD0" w:rsidRPr="002A29D0">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A29D0" w:rsidRDefault="007B7828" w:rsidP="006B5E39">
      <w:pPr>
        <w:pStyle w:val="ab"/>
        <w:spacing w:beforeLines="0" w:afterLines="0"/>
        <w:ind w:firstLineChars="221" w:firstLine="530"/>
        <w:rPr>
          <w:rFonts w:cs="Times New Roman"/>
          <w:bCs w:val="0"/>
          <w:color w:val="C00000"/>
          <w:sz w:val="24"/>
          <w:szCs w:val="24"/>
          <w:lang w:eastAsia="zh-CN"/>
        </w:rPr>
      </w:pPr>
      <w:r w:rsidRPr="002A29D0">
        <w:rPr>
          <w:rFonts w:cs="Times New Roman" w:hint="eastAsia"/>
          <w:bCs w:val="0"/>
          <w:color w:val="C00000"/>
          <w:sz w:val="24"/>
          <w:szCs w:val="24"/>
          <w:lang w:eastAsia="zh-CN"/>
        </w:rPr>
        <w:t>6</w:t>
      </w:r>
      <w:r w:rsidR="009A6FD0" w:rsidRPr="002A29D0">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D63CA4" w:rsidP="009A6FD0">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0B33F0" w:rsidRPr="0033277A" w:rsidRDefault="000B33F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B33F0" w:rsidRPr="0033277A" w:rsidRDefault="000B33F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B33F0" w:rsidRPr="0033277A" w:rsidRDefault="000B33F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B33F0" w:rsidRPr="0033277A" w:rsidRDefault="000B33F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B33F0" w:rsidRPr="0033277A" w:rsidRDefault="000B33F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B33F0" w:rsidRPr="0033277A" w:rsidRDefault="000B33F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B33F0" w:rsidRPr="0033277A" w:rsidRDefault="000B33F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EP2kyY4AgAAUgQAAA4AAAAAAAAA&#10;AAAAAAAALgIAAGRycy9lMm9Eb2MueG1sUEsBAi0AFAAGAAgAAAAhAPEuyY3fAAAACAEAAA8AAAAA&#10;AAAAAAAAAAAAkgQAAGRycy9kb3ducmV2LnhtbFBLBQYAAAAABAAEAPMAAACeBQAAAAA=&#10;">
                <v:textbox>
                  <w:txbxContent>
                    <w:p w:rsidR="000B33F0" w:rsidRPr="0033277A" w:rsidRDefault="000B33F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B33F0" w:rsidRPr="0033277A" w:rsidRDefault="000B33F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B33F0" w:rsidRPr="0033277A" w:rsidRDefault="000B33F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B33F0" w:rsidRPr="0033277A" w:rsidRDefault="000B33F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B33F0" w:rsidRPr="0033277A" w:rsidRDefault="000B33F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B33F0" w:rsidRPr="0033277A" w:rsidRDefault="000B33F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B33F0" w:rsidRPr="0033277A" w:rsidRDefault="000B33F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Pr="002A29D0" w:rsidRDefault="007B7828" w:rsidP="002A29D0">
      <w:pPr>
        <w:pStyle w:val="ab"/>
        <w:spacing w:beforeLines="0" w:afterLines="0"/>
        <w:ind w:firstLine="480"/>
        <w:rPr>
          <w:rFonts w:cs="Times New Roman"/>
          <w:bCs w:val="0"/>
          <w:color w:val="C00000"/>
          <w:sz w:val="24"/>
          <w:szCs w:val="24"/>
          <w:lang w:eastAsia="zh-CN"/>
        </w:rPr>
      </w:pPr>
      <w:r w:rsidRPr="002A29D0">
        <w:rPr>
          <w:rFonts w:cs="Times New Roman" w:hint="eastAsia"/>
          <w:bCs w:val="0"/>
          <w:color w:val="C00000"/>
          <w:sz w:val="24"/>
          <w:szCs w:val="24"/>
          <w:lang w:eastAsia="zh-CN"/>
        </w:rPr>
        <w:t>7</w:t>
      </w:r>
      <w:r w:rsidR="00DD56C2" w:rsidRPr="002A29D0">
        <w:rPr>
          <w:rFonts w:cs="Times New Roman" w:hint="eastAsia"/>
          <w:bCs w:val="0"/>
          <w:color w:val="C00000"/>
          <w:sz w:val="24"/>
          <w:szCs w:val="24"/>
          <w:lang w:eastAsia="zh-CN"/>
        </w:rPr>
        <w:t>、以下文件中</w:t>
      </w:r>
      <w:r w:rsidR="00DD56C2" w:rsidRPr="002A29D0">
        <w:rPr>
          <w:rFonts w:cs="Times New Roman" w:hint="eastAsia"/>
          <w:b/>
          <w:color w:val="00B050"/>
          <w:sz w:val="24"/>
          <w:szCs w:val="24"/>
          <w:lang w:eastAsia="zh-CN"/>
        </w:rPr>
        <w:t>绿色</w:t>
      </w:r>
      <w:r w:rsidR="00DD56C2" w:rsidRPr="002A29D0">
        <w:rPr>
          <w:rFonts w:cs="Times New Roman" w:hint="eastAsia"/>
          <w:bCs w:val="0"/>
          <w:color w:val="C00000"/>
          <w:sz w:val="24"/>
          <w:szCs w:val="24"/>
          <w:lang w:eastAsia="zh-CN"/>
        </w:rPr>
        <w:t>字体部分，请各参选单位根据实际情况填写后，修改为</w:t>
      </w:r>
      <w:r w:rsidR="00DD56C2" w:rsidRPr="002A29D0">
        <w:rPr>
          <w:rFonts w:cs="Times New Roman" w:hint="eastAsia"/>
          <w:b/>
          <w:color w:val="C00000"/>
          <w:sz w:val="24"/>
          <w:szCs w:val="24"/>
          <w:lang w:eastAsia="zh-CN"/>
        </w:rPr>
        <w:t>黑色（不加粗）</w:t>
      </w:r>
      <w:r w:rsidR="00DD56C2" w:rsidRPr="002A29D0">
        <w:rPr>
          <w:rFonts w:cs="Times New Roman" w:hint="eastAsia"/>
          <w:bCs w:val="0"/>
          <w:color w:val="C00000"/>
          <w:sz w:val="24"/>
          <w:szCs w:val="24"/>
          <w:lang w:eastAsia="zh-CN"/>
        </w:rPr>
        <w:t>字体打印。目录页码请根据实际情况编写。</w:t>
      </w:r>
    </w:p>
    <w:p w:rsidR="00967702" w:rsidRPr="002A29D0" w:rsidRDefault="007B7828" w:rsidP="002A29D0">
      <w:pPr>
        <w:pStyle w:val="ab"/>
        <w:spacing w:beforeLines="0" w:afterLines="0"/>
        <w:ind w:firstLine="480"/>
        <w:rPr>
          <w:rFonts w:cs="Times New Roman"/>
          <w:color w:val="C00000"/>
          <w:sz w:val="24"/>
          <w:szCs w:val="24"/>
          <w:lang w:eastAsia="zh-CN"/>
        </w:rPr>
      </w:pPr>
      <w:r w:rsidRPr="002A29D0">
        <w:rPr>
          <w:rFonts w:cs="Times New Roman" w:hint="eastAsia"/>
          <w:color w:val="C00000"/>
          <w:sz w:val="24"/>
          <w:szCs w:val="24"/>
          <w:lang w:eastAsia="zh-CN"/>
        </w:rPr>
        <w:t>8</w:t>
      </w:r>
      <w:r w:rsidR="00DD56C2" w:rsidRPr="002A29D0">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2A29D0" w:rsidRPr="002A29D0" w:rsidRDefault="002A29D0" w:rsidP="002A29D0">
      <w:pPr>
        <w:pStyle w:val="10"/>
        <w:rPr>
          <w:b/>
          <w:sz w:val="32"/>
          <w:szCs w:val="32"/>
        </w:rPr>
      </w:pPr>
      <w:r w:rsidRPr="002A29D0">
        <w:rPr>
          <w:rFonts w:hint="eastAsia"/>
          <w:b/>
          <w:sz w:val="32"/>
          <w:szCs w:val="32"/>
        </w:rPr>
        <w:lastRenderedPageBreak/>
        <w:t>附件1、</w:t>
      </w:r>
    </w:p>
    <w:p w:rsidR="002A29D0" w:rsidRDefault="002A29D0" w:rsidP="002A29D0">
      <w:pPr>
        <w:pStyle w:val="a7"/>
        <w:jc w:val="center"/>
        <w:rPr>
          <w:rFonts w:ascii="Times New Roman" w:hAnsi="Times New Roman"/>
          <w:b/>
          <w:sz w:val="52"/>
          <w:szCs w:val="52"/>
          <w:lang w:eastAsia="zh-CN"/>
        </w:rPr>
      </w:pP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rsidR="002A29D0" w:rsidRDefault="002A29D0" w:rsidP="002A29D0">
      <w:pPr>
        <w:pStyle w:val="10"/>
        <w:spacing w:line="360" w:lineRule="auto"/>
        <w:rPr>
          <w:sz w:val="24"/>
          <w:szCs w:val="24"/>
        </w:rPr>
      </w:pPr>
      <w:r>
        <w:rPr>
          <w:rFonts w:hint="eastAsia"/>
          <w:sz w:val="24"/>
          <w:szCs w:val="24"/>
        </w:rPr>
        <w:t xml:space="preserve">    2、参选单位针对本项目提出的</w:t>
      </w:r>
      <w:r w:rsidR="004C1FF8">
        <w:rPr>
          <w:rFonts w:hint="eastAsia"/>
          <w:sz w:val="24"/>
          <w:szCs w:val="24"/>
        </w:rPr>
        <w:t>评估</w:t>
      </w:r>
      <w:r>
        <w:rPr>
          <w:rFonts w:hint="eastAsia"/>
          <w:sz w:val="24"/>
          <w:szCs w:val="24"/>
        </w:rPr>
        <w:t>方案书（根据发包说明书中产品目标、内容及技术性能要求编制）。</w:t>
      </w:r>
    </w:p>
    <w:p w:rsidR="002A29D0" w:rsidRDefault="002A29D0" w:rsidP="002A29D0">
      <w:pPr>
        <w:spacing w:line="360" w:lineRule="auto"/>
        <w:rPr>
          <w:color w:val="000000"/>
          <w:sz w:val="24"/>
          <w:szCs w:val="24"/>
          <w:lang w:eastAsia="zh-CN"/>
        </w:rPr>
      </w:pPr>
    </w:p>
    <w:p w:rsidR="002A29D0" w:rsidRDefault="002A29D0" w:rsidP="002A29D0">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967702" w:rsidRPr="002A29D0"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4C1FF8" w:rsidRDefault="004C1FF8" w:rsidP="001C5843">
      <w:pPr>
        <w:pStyle w:val="10"/>
      </w:pPr>
    </w:p>
    <w:p w:rsidR="004C1FF8" w:rsidRDefault="004C1FF8" w:rsidP="001C5843">
      <w:pPr>
        <w:pStyle w:val="10"/>
      </w:pPr>
    </w:p>
    <w:p w:rsidR="004C1FF8" w:rsidRDefault="004C1FF8" w:rsidP="001C5843">
      <w:pPr>
        <w:pStyle w:val="10"/>
      </w:pPr>
    </w:p>
    <w:p w:rsidR="004C1FF8" w:rsidRDefault="004C1FF8" w:rsidP="001C5843">
      <w:pPr>
        <w:pStyle w:val="10"/>
      </w:pPr>
    </w:p>
    <w:p w:rsidR="004C1FF8" w:rsidRDefault="004C1FF8" w:rsidP="001C5843">
      <w:pPr>
        <w:pStyle w:val="10"/>
      </w:pPr>
    </w:p>
    <w:p w:rsidR="004C1FF8" w:rsidRDefault="004C1FF8" w:rsidP="001C5843">
      <w:pPr>
        <w:pStyle w:val="10"/>
      </w:pPr>
    </w:p>
    <w:p w:rsidR="004C1FF8" w:rsidRDefault="004C1FF8" w:rsidP="001C5843">
      <w:pPr>
        <w:pStyle w:val="10"/>
      </w:pPr>
    </w:p>
    <w:p w:rsidR="004C1FF8" w:rsidRPr="004C1FF8" w:rsidRDefault="004C1FF8" w:rsidP="004C1FF8">
      <w:pPr>
        <w:pStyle w:val="10"/>
        <w:rPr>
          <w:sz w:val="32"/>
          <w:szCs w:val="32"/>
        </w:rPr>
      </w:pPr>
      <w:r w:rsidRPr="004C1FF8">
        <w:rPr>
          <w:rFonts w:hint="eastAsia"/>
          <w:sz w:val="32"/>
          <w:szCs w:val="32"/>
        </w:rPr>
        <w:lastRenderedPageBreak/>
        <w:t>附件2、</w:t>
      </w:r>
    </w:p>
    <w:p w:rsidR="007E6CD1" w:rsidRPr="001C5843" w:rsidRDefault="007E6CD1" w:rsidP="001C5843">
      <w:pPr>
        <w:pStyle w:val="10"/>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2A29D0">
        <w:rPr>
          <w:rFonts w:hint="eastAsia"/>
          <w:sz w:val="24"/>
          <w:lang w:eastAsia="zh-CN"/>
        </w:rPr>
        <w:t>福建福海创石油化工</w:t>
      </w:r>
      <w:r w:rsidR="00F10B0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rsidP="004C1FF8">
      <w:pPr>
        <w:spacing w:line="360" w:lineRule="auto"/>
        <w:ind w:firstLineChars="200" w:firstLine="480"/>
        <w:rPr>
          <w:sz w:val="24"/>
          <w:lang w:eastAsia="zh-CN"/>
        </w:rPr>
      </w:pPr>
      <w:r>
        <w:rPr>
          <w:rFonts w:hint="eastAsia"/>
          <w:sz w:val="24"/>
          <w:lang w:eastAsia="zh-CN"/>
        </w:rPr>
        <w:t>（1）参选文件</w:t>
      </w:r>
    </w:p>
    <w:p w:rsidR="00967702" w:rsidRDefault="00DD56C2" w:rsidP="004C1FF8">
      <w:pPr>
        <w:spacing w:line="360" w:lineRule="auto"/>
        <w:ind w:firstLineChars="200" w:firstLine="480"/>
        <w:rPr>
          <w:sz w:val="24"/>
          <w:lang w:eastAsia="zh-CN"/>
        </w:rPr>
      </w:pPr>
      <w:r>
        <w:rPr>
          <w:rFonts w:hint="eastAsia"/>
          <w:sz w:val="24"/>
          <w:lang w:eastAsia="zh-CN"/>
        </w:rPr>
        <w:t>（2）法定代表人授权委托书</w:t>
      </w:r>
    </w:p>
    <w:p w:rsidR="00967702" w:rsidRDefault="00DD56C2" w:rsidP="004C1FF8">
      <w:pPr>
        <w:spacing w:line="360" w:lineRule="auto"/>
        <w:ind w:firstLineChars="200" w:firstLine="480"/>
        <w:rPr>
          <w:sz w:val="24"/>
          <w:lang w:eastAsia="zh-CN"/>
        </w:rPr>
      </w:pPr>
      <w:r>
        <w:rPr>
          <w:rFonts w:hint="eastAsia"/>
          <w:sz w:val="24"/>
          <w:lang w:eastAsia="zh-CN"/>
        </w:rPr>
        <w:t>（3）参选报价单</w:t>
      </w:r>
    </w:p>
    <w:p w:rsidR="004C1FF8" w:rsidRPr="004C1FF8" w:rsidRDefault="004C1FF8" w:rsidP="004C1FF8">
      <w:pPr>
        <w:pStyle w:val="10"/>
        <w:adjustRightInd/>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（4）承诺函</w:t>
      </w:r>
    </w:p>
    <w:p w:rsidR="00967702" w:rsidRDefault="00DD56C2" w:rsidP="004C1FF8">
      <w:pPr>
        <w:spacing w:line="360" w:lineRule="auto"/>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Pr="004C1FF8" w:rsidRDefault="004C1FF8" w:rsidP="004C1FF8">
      <w:pPr>
        <w:pStyle w:val="10"/>
        <w:rPr>
          <w:sz w:val="32"/>
          <w:szCs w:val="32"/>
        </w:rPr>
      </w:pPr>
      <w:r w:rsidRPr="004C1FF8">
        <w:rPr>
          <w:sz w:val="32"/>
          <w:szCs w:val="32"/>
        </w:rPr>
        <w:lastRenderedPageBreak/>
        <w:t>附件</w:t>
      </w:r>
      <w:r w:rsidRPr="004C1FF8">
        <w:rPr>
          <w:rFonts w:hint="eastAsia"/>
          <w:sz w:val="32"/>
          <w:szCs w:val="32"/>
        </w:rPr>
        <w:t>3：</w:t>
      </w:r>
    </w:p>
    <w:p w:rsidR="00413501" w:rsidRDefault="00413501">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A29D0">
        <w:rPr>
          <w:rFonts w:hint="eastAsia"/>
          <w:sz w:val="24"/>
          <w:lang w:eastAsia="zh-CN"/>
        </w:rPr>
        <w:t>福建福海创石油化工</w:t>
      </w:r>
      <w:r w:rsidR="006B79D7" w:rsidRPr="006B79D7">
        <w:rPr>
          <w:rFonts w:hint="eastAsia"/>
          <w:sz w:val="24"/>
          <w:lang w:eastAsia="zh-CN"/>
        </w:rPr>
        <w:t>有限公司</w:t>
      </w:r>
      <w:r w:rsidR="00437CA2" w:rsidRPr="004C1FF8">
        <w:rPr>
          <w:rFonts w:hint="eastAsia"/>
          <w:b/>
          <w:sz w:val="24"/>
          <w:u w:val="single"/>
          <w:lang w:eastAsia="zh-CN"/>
        </w:rPr>
        <w:t>火灾高危单位消防安全评估</w:t>
      </w:r>
      <w:r w:rsidR="00437CA2" w:rsidRPr="00437CA2">
        <w:rPr>
          <w:rFonts w:hint="eastAsia"/>
          <w:sz w:val="24"/>
          <w:lang w:eastAsia="zh-CN"/>
        </w:rPr>
        <w:t>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2A29D0">
        <w:rPr>
          <w:rFonts w:cs="Times New Roman"/>
          <w:color w:val="00B050"/>
          <w:sz w:val="28"/>
          <w:szCs w:val="28"/>
          <w:u w:val="single"/>
          <w:lang w:eastAsia="zh-CN"/>
        </w:rPr>
        <w:t>23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2A29D0" w:rsidRDefault="002A29D0" w:rsidP="002A29D0">
      <w:pPr>
        <w:spacing w:line="360" w:lineRule="auto"/>
        <w:ind w:firstLineChars="200" w:firstLine="480"/>
        <w:rPr>
          <w:sz w:val="24"/>
          <w:szCs w:val="24"/>
          <w:lang w:eastAsia="zh-CN"/>
        </w:rPr>
      </w:pPr>
      <w:r>
        <w:rPr>
          <w:rFonts w:hint="eastAsia"/>
          <w:sz w:val="24"/>
          <w:szCs w:val="24"/>
          <w:lang w:eastAsia="zh-CN"/>
        </w:rPr>
        <w:t>代理人无转委托权，特此委托。</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f9"/>
        <w:tblW w:w="0" w:type="auto"/>
        <w:tblLook w:val="04A0" w:firstRow="1" w:lastRow="0" w:firstColumn="1" w:lastColumn="0" w:noHBand="0" w:noVBand="1"/>
      </w:tblPr>
      <w:tblGrid>
        <w:gridCol w:w="4270"/>
        <w:gridCol w:w="4270"/>
      </w:tblGrid>
      <w:tr w:rsidR="002A29D0" w:rsidTr="002A29D0">
        <w:tc>
          <w:tcPr>
            <w:tcW w:w="4643" w:type="dxa"/>
          </w:tcPr>
          <w:p w:rsidR="002A29D0" w:rsidRDefault="002A29D0" w:rsidP="002A29D0">
            <w:pPr>
              <w:spacing w:line="360" w:lineRule="auto"/>
              <w:rPr>
                <w:color w:val="000000"/>
                <w:szCs w:val="21"/>
                <w:lang w:eastAsia="zh-CN"/>
              </w:rPr>
            </w:pPr>
          </w:p>
          <w:p w:rsidR="002A29D0" w:rsidRDefault="002A29D0" w:rsidP="002A29D0">
            <w:pPr>
              <w:spacing w:line="360" w:lineRule="auto"/>
              <w:jc w:val="center"/>
              <w:rPr>
                <w:color w:val="000000"/>
                <w:szCs w:val="21"/>
              </w:rPr>
            </w:pPr>
            <w:r>
              <w:rPr>
                <w:rFonts w:hint="eastAsia"/>
                <w:color w:val="000000"/>
                <w:szCs w:val="21"/>
              </w:rPr>
              <w:t>（正面）</w:t>
            </w:r>
          </w:p>
          <w:p w:rsidR="002A29D0" w:rsidRDefault="002A29D0" w:rsidP="002A29D0">
            <w:pPr>
              <w:spacing w:line="360" w:lineRule="auto"/>
              <w:rPr>
                <w:color w:val="000000"/>
                <w:szCs w:val="21"/>
                <w:lang w:eastAsia="zh-CN"/>
              </w:rPr>
            </w:pPr>
          </w:p>
        </w:tc>
        <w:tc>
          <w:tcPr>
            <w:tcW w:w="4643" w:type="dxa"/>
          </w:tcPr>
          <w:p w:rsidR="002A29D0" w:rsidRDefault="002A29D0" w:rsidP="002A29D0">
            <w:pPr>
              <w:spacing w:line="360" w:lineRule="auto"/>
              <w:rPr>
                <w:color w:val="000000"/>
                <w:szCs w:val="21"/>
                <w:lang w:eastAsia="zh-CN"/>
              </w:rPr>
            </w:pPr>
          </w:p>
          <w:p w:rsidR="002A29D0" w:rsidRDefault="002A29D0" w:rsidP="002A29D0">
            <w:pPr>
              <w:spacing w:line="360" w:lineRule="auto"/>
              <w:jc w:val="center"/>
              <w:rPr>
                <w:color w:val="000000"/>
                <w:szCs w:val="21"/>
              </w:rPr>
            </w:pPr>
            <w:r>
              <w:rPr>
                <w:rFonts w:hint="eastAsia"/>
                <w:color w:val="000000"/>
                <w:szCs w:val="21"/>
              </w:rPr>
              <w:t>（反面）</w:t>
            </w:r>
          </w:p>
        </w:tc>
      </w:tr>
    </w:tbl>
    <w:p w:rsidR="002A29D0" w:rsidRDefault="002A29D0" w:rsidP="002A29D0">
      <w:pPr>
        <w:spacing w:line="276" w:lineRule="auto"/>
        <w:ind w:firstLineChars="200" w:firstLine="420"/>
        <w:rPr>
          <w:color w:val="000000"/>
          <w:sz w:val="21"/>
          <w:szCs w:val="21"/>
        </w:rPr>
      </w:pP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2A29D0" w:rsidRDefault="002A29D0" w:rsidP="002A29D0">
      <w:pPr>
        <w:spacing w:line="360" w:lineRule="auto"/>
        <w:ind w:firstLineChars="200" w:firstLine="480"/>
        <w:rPr>
          <w:color w:val="000000"/>
          <w:sz w:val="24"/>
          <w:szCs w:val="24"/>
          <w:lang w:eastAsia="zh-CN"/>
        </w:rPr>
      </w:pP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2A29D0" w:rsidRDefault="002A29D0" w:rsidP="002A29D0">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2A29D0" w:rsidRDefault="002A29D0" w:rsidP="002A29D0">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f9"/>
        <w:tblW w:w="0" w:type="auto"/>
        <w:tblLook w:val="04A0" w:firstRow="1" w:lastRow="0" w:firstColumn="1" w:lastColumn="0" w:noHBand="0" w:noVBand="1"/>
      </w:tblPr>
      <w:tblGrid>
        <w:gridCol w:w="4270"/>
        <w:gridCol w:w="4270"/>
      </w:tblGrid>
      <w:tr w:rsidR="002A29D0" w:rsidTr="002A29D0">
        <w:tc>
          <w:tcPr>
            <w:tcW w:w="4643" w:type="dxa"/>
          </w:tcPr>
          <w:p w:rsidR="002A29D0" w:rsidRDefault="002A29D0" w:rsidP="002A29D0">
            <w:pPr>
              <w:spacing w:line="360" w:lineRule="auto"/>
              <w:rPr>
                <w:color w:val="000000"/>
                <w:szCs w:val="21"/>
                <w:lang w:eastAsia="zh-CN"/>
              </w:rPr>
            </w:pPr>
          </w:p>
          <w:p w:rsidR="002A29D0" w:rsidRDefault="002A29D0" w:rsidP="002A29D0">
            <w:pPr>
              <w:spacing w:line="360" w:lineRule="auto"/>
              <w:jc w:val="center"/>
              <w:rPr>
                <w:color w:val="000000"/>
                <w:szCs w:val="21"/>
              </w:rPr>
            </w:pPr>
            <w:r>
              <w:rPr>
                <w:rFonts w:hint="eastAsia"/>
                <w:color w:val="000000"/>
                <w:szCs w:val="21"/>
              </w:rPr>
              <w:t>（正面）</w:t>
            </w:r>
          </w:p>
          <w:p w:rsidR="002A29D0" w:rsidRDefault="002A29D0" w:rsidP="002A29D0">
            <w:pPr>
              <w:spacing w:line="360" w:lineRule="auto"/>
              <w:rPr>
                <w:color w:val="000000"/>
                <w:szCs w:val="21"/>
                <w:lang w:eastAsia="zh-CN"/>
              </w:rPr>
            </w:pPr>
          </w:p>
        </w:tc>
        <w:tc>
          <w:tcPr>
            <w:tcW w:w="4643" w:type="dxa"/>
          </w:tcPr>
          <w:p w:rsidR="002A29D0" w:rsidRDefault="002A29D0" w:rsidP="002A29D0">
            <w:pPr>
              <w:spacing w:line="360" w:lineRule="auto"/>
              <w:rPr>
                <w:color w:val="000000"/>
                <w:szCs w:val="21"/>
                <w:lang w:eastAsia="zh-CN"/>
              </w:rPr>
            </w:pPr>
          </w:p>
          <w:p w:rsidR="002A29D0" w:rsidRDefault="002A29D0" w:rsidP="002A29D0">
            <w:pPr>
              <w:spacing w:line="360" w:lineRule="auto"/>
              <w:jc w:val="center"/>
              <w:rPr>
                <w:color w:val="000000"/>
                <w:szCs w:val="21"/>
              </w:rPr>
            </w:pPr>
            <w:r>
              <w:rPr>
                <w:rFonts w:hint="eastAsia"/>
                <w:color w:val="000000"/>
                <w:szCs w:val="21"/>
              </w:rPr>
              <w:t>（反面）</w:t>
            </w:r>
          </w:p>
        </w:tc>
      </w:tr>
    </w:tbl>
    <w:p w:rsidR="002A29D0" w:rsidRDefault="002A29D0" w:rsidP="002A29D0">
      <w:pPr>
        <w:pStyle w:val="10"/>
        <w:rPr>
          <w:color w:val="0000FF"/>
          <w:kern w:val="2"/>
        </w:rPr>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C1FF8" w:rsidRPr="004C1FF8" w:rsidRDefault="004C1FF8" w:rsidP="004C1FF8">
      <w:pPr>
        <w:spacing w:line="500" w:lineRule="exact"/>
        <w:jc w:val="both"/>
        <w:rPr>
          <w:sz w:val="32"/>
          <w:szCs w:val="32"/>
          <w:lang w:eastAsia="zh-CN"/>
        </w:rPr>
      </w:pPr>
      <w:r w:rsidRPr="004C1FF8">
        <w:rPr>
          <w:rFonts w:hint="eastAsia"/>
          <w:sz w:val="32"/>
          <w:szCs w:val="32"/>
          <w:lang w:eastAsia="zh-CN"/>
        </w:rPr>
        <w:lastRenderedPageBreak/>
        <w:t>附件4、</w:t>
      </w:r>
    </w:p>
    <w:p w:rsidR="004C1FF8" w:rsidRPr="004C1FF8" w:rsidRDefault="004C1FF8" w:rsidP="004C1FF8">
      <w:pPr>
        <w:pStyle w:val="10"/>
        <w:rPr>
          <w:sz w:val="32"/>
          <w:szCs w:val="32"/>
        </w:rPr>
      </w:pPr>
    </w:p>
    <w:p w:rsidR="004C1FF8" w:rsidRDefault="004C1FF8" w:rsidP="004C1FF8">
      <w:pPr>
        <w:pStyle w:val="10"/>
      </w:pPr>
    </w:p>
    <w:p w:rsidR="004C1FF8" w:rsidRDefault="004C1FF8" w:rsidP="004C1FF8">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4C1FF8" w:rsidRDefault="004C1FF8" w:rsidP="004C1FF8">
      <w:pPr>
        <w:spacing w:line="500" w:lineRule="exact"/>
        <w:rPr>
          <w:sz w:val="24"/>
          <w:lang w:eastAsia="zh-CN"/>
        </w:rPr>
      </w:pPr>
      <w:r>
        <w:rPr>
          <w:rFonts w:hint="eastAsia"/>
          <w:sz w:val="24"/>
          <w:lang w:eastAsia="zh-CN"/>
        </w:rPr>
        <w:t>致：福建福海创石油化工有限公司</w:t>
      </w:r>
    </w:p>
    <w:p w:rsidR="004C1FF8" w:rsidRDefault="004C1FF8" w:rsidP="004C1FF8">
      <w:pPr>
        <w:spacing w:line="500" w:lineRule="exact"/>
        <w:ind w:firstLineChars="200" w:firstLine="480"/>
        <w:rPr>
          <w:sz w:val="24"/>
          <w:lang w:eastAsia="zh-CN"/>
        </w:rPr>
      </w:pPr>
      <w:r>
        <w:rPr>
          <w:rFonts w:hint="eastAsia"/>
          <w:sz w:val="24"/>
          <w:lang w:eastAsia="zh-CN"/>
        </w:rPr>
        <w:t>我公司对</w:t>
      </w:r>
      <w:r w:rsidRPr="004C1FF8">
        <w:rPr>
          <w:rFonts w:hint="eastAsia"/>
          <w:b/>
          <w:sz w:val="24"/>
          <w:u w:val="single"/>
          <w:lang w:eastAsia="zh-CN"/>
        </w:rPr>
        <w:t>火灾高危单位消防安全评估</w:t>
      </w:r>
      <w:r w:rsidRPr="00437CA2">
        <w:rPr>
          <w:rFonts w:hint="eastAsia"/>
          <w:sz w:val="24"/>
          <w:lang w:eastAsia="zh-CN"/>
        </w:rPr>
        <w:t>服务</w:t>
      </w:r>
      <w:r>
        <w:rPr>
          <w:rFonts w:hint="eastAsia"/>
          <w:sz w:val="24"/>
          <w:lang w:eastAsia="zh-CN"/>
        </w:rPr>
        <w:t>招标文件中有关要求完全响应，完全满足供应商合格条件。如我公司能在本次中选，我公司郑重承诺如下：</w:t>
      </w:r>
    </w:p>
    <w:p w:rsidR="004C1FF8" w:rsidRDefault="004C1FF8" w:rsidP="004C1FF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4C1FF8" w:rsidRDefault="004C1FF8" w:rsidP="004C1FF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4C1FF8" w:rsidRDefault="004C1FF8" w:rsidP="004C1FF8">
      <w:pPr>
        <w:pStyle w:val="10"/>
        <w:ind w:firstLineChars="188" w:firstLine="602"/>
        <w:rPr>
          <w:rFonts w:ascii="Times New Roman" w:eastAsia="仿宋_GB2312" w:hAnsi="Times New Roman"/>
          <w:kern w:val="2"/>
          <w:sz w:val="32"/>
          <w:szCs w:val="32"/>
        </w:rPr>
      </w:pPr>
    </w:p>
    <w:p w:rsidR="004C1FF8" w:rsidRDefault="004C1FF8" w:rsidP="004C1FF8">
      <w:pPr>
        <w:snapToGrid w:val="0"/>
        <w:spacing w:line="360" w:lineRule="auto"/>
        <w:rPr>
          <w:sz w:val="24"/>
          <w:szCs w:val="24"/>
          <w:lang w:eastAsia="zh-CN"/>
        </w:rPr>
      </w:pPr>
      <w:r>
        <w:rPr>
          <w:sz w:val="24"/>
          <w:szCs w:val="24"/>
          <w:lang w:eastAsia="zh-CN"/>
        </w:rPr>
        <w:t xml:space="preserve">               </w:t>
      </w:r>
    </w:p>
    <w:p w:rsidR="004C1FF8" w:rsidRDefault="004C1FF8" w:rsidP="004C1FF8">
      <w:pPr>
        <w:rPr>
          <w:color w:val="000000"/>
          <w:sz w:val="24"/>
          <w:szCs w:val="24"/>
          <w:lang w:eastAsia="zh-CN"/>
        </w:rPr>
      </w:pPr>
    </w:p>
    <w:p w:rsidR="004C1FF8" w:rsidRDefault="004C1FF8" w:rsidP="004C1FF8">
      <w:pPr>
        <w:pStyle w:val="10"/>
        <w:jc w:val="center"/>
        <w:rPr>
          <w:rFonts w:hAnsi="宋体"/>
          <w:color w:val="00B050"/>
          <w:kern w:val="2"/>
          <w:sz w:val="28"/>
          <w:szCs w:val="28"/>
        </w:rPr>
      </w:pPr>
      <w:r>
        <w:rPr>
          <w:rFonts w:hint="eastAsia"/>
          <w:sz w:val="24"/>
          <w:szCs w:val="24"/>
        </w:rPr>
        <w:t xml:space="preserve">  单位名称：</w:t>
      </w:r>
      <w:r>
        <w:rPr>
          <w:rFonts w:hAnsi="宋体" w:hint="eastAsia"/>
          <w:color w:val="00B050"/>
          <w:kern w:val="2"/>
          <w:sz w:val="28"/>
          <w:szCs w:val="28"/>
        </w:rPr>
        <w:t>（公章）</w:t>
      </w:r>
    </w:p>
    <w:p w:rsidR="004C1FF8" w:rsidRDefault="004C1FF8" w:rsidP="004C1FF8">
      <w:pPr>
        <w:pStyle w:val="10"/>
        <w:jc w:val="left"/>
        <w:rPr>
          <w:rFonts w:hAnsi="宋体"/>
          <w:color w:val="00B050"/>
          <w:kern w:val="2"/>
          <w:sz w:val="28"/>
          <w:szCs w:val="28"/>
        </w:rPr>
      </w:pPr>
    </w:p>
    <w:p w:rsidR="004C1FF8" w:rsidRDefault="004C1FF8" w:rsidP="004C1FF8">
      <w:pPr>
        <w:pStyle w:val="10"/>
        <w:jc w:val="left"/>
        <w:rPr>
          <w:rFonts w:hAnsi="宋体"/>
          <w:kern w:val="2"/>
          <w:sz w:val="28"/>
          <w:szCs w:val="28"/>
        </w:rPr>
      </w:pPr>
      <w:r w:rsidRPr="004C1FF8">
        <w:rPr>
          <w:rFonts w:hAnsi="宋体"/>
          <w:kern w:val="2"/>
          <w:sz w:val="28"/>
          <w:szCs w:val="28"/>
        </w:rPr>
        <w:t>附件</w:t>
      </w:r>
      <w:r w:rsidRPr="004C1FF8">
        <w:rPr>
          <w:rFonts w:hAnsi="宋体" w:hint="eastAsia"/>
          <w:kern w:val="2"/>
          <w:sz w:val="28"/>
          <w:szCs w:val="28"/>
        </w:rPr>
        <w:t>5</w:t>
      </w:r>
      <w:r>
        <w:rPr>
          <w:rFonts w:hAnsi="宋体" w:hint="eastAsia"/>
          <w:kern w:val="2"/>
          <w:sz w:val="28"/>
          <w:szCs w:val="28"/>
        </w:rPr>
        <w:t>：</w:t>
      </w:r>
    </w:p>
    <w:p w:rsidR="004C1FF8" w:rsidRDefault="004C1FF8" w:rsidP="004C1FF8">
      <w:pPr>
        <w:pStyle w:val="10"/>
        <w:jc w:val="left"/>
        <w:rPr>
          <w:rFonts w:hAnsi="宋体"/>
          <w:kern w:val="2"/>
          <w:sz w:val="28"/>
          <w:szCs w:val="28"/>
        </w:rPr>
      </w:pPr>
    </w:p>
    <w:p w:rsidR="00642E61" w:rsidRPr="00200E20" w:rsidRDefault="004C1FF8" w:rsidP="006F1148">
      <w:pPr>
        <w:pStyle w:val="10"/>
        <w:jc w:val="left"/>
        <w:rPr>
          <w:rFonts w:ascii="Times New Roman" w:hAnsi="Times New Roman"/>
          <w:b/>
          <w:bCs/>
          <w:kern w:val="2"/>
          <w:sz w:val="28"/>
          <w:szCs w:val="28"/>
        </w:rPr>
      </w:pPr>
      <w:r>
        <w:rPr>
          <w:rFonts w:hAnsi="宋体" w:hint="eastAsia"/>
          <w:kern w:val="2"/>
          <w:sz w:val="28"/>
          <w:szCs w:val="28"/>
        </w:rPr>
        <w:t xml:space="preserve"> </w:t>
      </w:r>
      <w:r>
        <w:rPr>
          <w:rFonts w:hAnsi="宋体"/>
          <w:kern w:val="2"/>
          <w:sz w:val="28"/>
          <w:szCs w:val="28"/>
        </w:rPr>
        <w:t xml:space="preserve">    </w:t>
      </w:r>
      <w:r w:rsidR="00437CA2" w:rsidRPr="00200E20">
        <w:rPr>
          <w:rFonts w:ascii="Times New Roman" w:hAnsi="Times New Roman" w:hint="eastAsia"/>
          <w:b/>
          <w:bCs/>
          <w:kern w:val="2"/>
          <w:sz w:val="28"/>
          <w:szCs w:val="28"/>
        </w:rPr>
        <w:t>消防安全评估技术</w:t>
      </w:r>
      <w:r w:rsidR="00642E61" w:rsidRPr="00200E20">
        <w:rPr>
          <w:rFonts w:ascii="Times New Roman" w:hAnsi="Times New Roman" w:hint="eastAsia"/>
          <w:b/>
          <w:bCs/>
          <w:kern w:val="2"/>
          <w:sz w:val="28"/>
          <w:szCs w:val="28"/>
        </w:rPr>
        <w:t>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437CA2">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437CA2" w:rsidRDefault="00437CA2">
      <w:pPr>
        <w:pStyle w:val="10"/>
        <w:jc w:val="center"/>
        <w:rPr>
          <w:color w:val="0000FF"/>
          <w:kern w:val="2"/>
        </w:rPr>
      </w:pPr>
    </w:p>
    <w:p w:rsidR="00437CA2" w:rsidRPr="00200E20" w:rsidRDefault="00437CA2" w:rsidP="006F1148">
      <w:pPr>
        <w:pStyle w:val="10"/>
        <w:ind w:firstLineChars="200" w:firstLine="562"/>
        <w:rPr>
          <w:rFonts w:ascii="Times New Roman" w:hAnsi="Times New Roman"/>
          <w:b/>
          <w:bCs/>
          <w:kern w:val="2"/>
          <w:sz w:val="28"/>
          <w:szCs w:val="28"/>
        </w:rPr>
      </w:pPr>
      <w:r w:rsidRPr="00200E20">
        <w:rPr>
          <w:rFonts w:ascii="Times New Roman" w:hAnsi="Times New Roman" w:hint="eastAsia"/>
          <w:b/>
          <w:bCs/>
          <w:kern w:val="2"/>
          <w:sz w:val="28"/>
          <w:szCs w:val="28"/>
        </w:rPr>
        <w:t>消防安全评估人员资质及履历</w:t>
      </w:r>
    </w:p>
    <w:p w:rsidR="00437CA2" w:rsidRDefault="00437CA2" w:rsidP="00437CA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0C57EB" w:rsidRPr="00200E20" w:rsidRDefault="006F1148" w:rsidP="000C57EB">
      <w:pPr>
        <w:pStyle w:val="10"/>
        <w:rPr>
          <w:sz w:val="28"/>
          <w:szCs w:val="28"/>
        </w:rPr>
      </w:pPr>
      <w:r w:rsidRPr="00200E20">
        <w:rPr>
          <w:sz w:val="28"/>
          <w:szCs w:val="28"/>
        </w:rPr>
        <w:lastRenderedPageBreak/>
        <w:t>附件</w:t>
      </w:r>
      <w:r w:rsidRPr="00200E20">
        <w:rPr>
          <w:rFonts w:hint="eastAsia"/>
          <w:sz w:val="28"/>
          <w:szCs w:val="28"/>
        </w:rPr>
        <w:t>6：</w:t>
      </w:r>
    </w:p>
    <w:p w:rsidR="006F1148"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w:t>
      </w:r>
      <w:r w:rsidR="00DF662B">
        <w:rPr>
          <w:rFonts w:ascii="Times New Roman" w:hAnsi="Times New Roman" w:cs="Times New Roman" w:hint="eastAsia"/>
          <w:b/>
          <w:sz w:val="36"/>
          <w:szCs w:val="36"/>
          <w:lang w:eastAsia="zh-CN"/>
        </w:rPr>
        <w:t>单</w:t>
      </w:r>
    </w:p>
    <w:p w:rsidR="006F1148" w:rsidRDefault="006F1148" w:rsidP="006F1148">
      <w:pPr>
        <w:pStyle w:val="ab"/>
        <w:spacing w:beforeLines="0" w:afterLines="0" w:line="24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DF662B">
        <w:rPr>
          <w:rFonts w:ascii="Times New Roman" w:hint="eastAsia"/>
          <w:sz w:val="28"/>
          <w:szCs w:val="28"/>
          <w:lang w:eastAsia="zh-CN"/>
        </w:rPr>
        <w:t>福建福海创石油化工</w:t>
      </w:r>
      <w:r w:rsidR="00F10B09">
        <w:rPr>
          <w:rFonts w:ascii="Times New Roman" w:hint="eastAsia"/>
          <w:sz w:val="28"/>
          <w:szCs w:val="28"/>
          <w:lang w:eastAsia="zh-CN"/>
        </w:rPr>
        <w:t>有限公司</w:t>
      </w:r>
    </w:p>
    <w:p w:rsidR="006E6D55" w:rsidRDefault="006E6D55" w:rsidP="00200E20">
      <w:pPr>
        <w:spacing w:line="360" w:lineRule="auto"/>
        <w:ind w:firstLineChars="200" w:firstLine="480"/>
        <w:rPr>
          <w:rFonts w:ascii="Times New Roman" w:hAnsi="ˎ̥"/>
          <w:sz w:val="24"/>
          <w:szCs w:val="24"/>
          <w:lang w:eastAsia="zh-CN"/>
        </w:rPr>
      </w:pPr>
      <w:r w:rsidRPr="00200E20">
        <w:rPr>
          <w:rFonts w:ascii="Times New Roman" w:hAnsi="Times New Roman" w:hint="eastAsia"/>
          <w:sz w:val="24"/>
          <w:szCs w:val="24"/>
          <w:lang w:eastAsia="zh-CN"/>
        </w:rPr>
        <w:t>在充分</w:t>
      </w:r>
      <w:r w:rsidRPr="00200E20">
        <w:rPr>
          <w:rFonts w:ascii="Times New Roman" w:hAnsi="ˎ̥" w:hint="eastAsia"/>
          <w:sz w:val="24"/>
          <w:szCs w:val="24"/>
          <w:lang w:eastAsia="zh-CN"/>
        </w:rPr>
        <w:t>研究</w:t>
      </w:r>
      <w:r w:rsidR="00DF662B" w:rsidRPr="00200E20">
        <w:rPr>
          <w:rFonts w:ascii="Times New Roman" w:hAnsi="ˎ̥" w:hint="eastAsia"/>
          <w:sz w:val="24"/>
          <w:szCs w:val="24"/>
          <w:lang w:eastAsia="zh-CN"/>
        </w:rPr>
        <w:t>贵司</w:t>
      </w:r>
      <w:r w:rsidR="00437CA2" w:rsidRPr="00200E20">
        <w:rPr>
          <w:rFonts w:ascii="Times New Roman" w:hAnsi="ˎ̥" w:hint="eastAsia"/>
          <w:sz w:val="24"/>
          <w:szCs w:val="24"/>
          <w:lang w:eastAsia="zh-CN"/>
        </w:rPr>
        <w:t>火灾高危单位消防安全评估服务</w:t>
      </w:r>
      <w:r w:rsidRPr="00200E20">
        <w:rPr>
          <w:rFonts w:ascii="Times New Roman" w:hAnsi="ˎ̥" w:hint="eastAsia"/>
          <w:sz w:val="24"/>
          <w:szCs w:val="24"/>
          <w:lang w:eastAsia="zh-CN"/>
        </w:rPr>
        <w:t>比选</w:t>
      </w:r>
      <w:r w:rsidR="000C57EB" w:rsidRPr="00200E20">
        <w:rPr>
          <w:rFonts w:ascii="Times New Roman" w:hAnsi="ˎ̥" w:hint="eastAsia"/>
          <w:sz w:val="24"/>
          <w:szCs w:val="24"/>
          <w:lang w:eastAsia="zh-CN"/>
        </w:rPr>
        <w:t>文件</w:t>
      </w:r>
      <w:r w:rsidRPr="00200E20">
        <w:rPr>
          <w:rFonts w:ascii="Times New Roman" w:hAnsi="ˎ̥" w:hint="eastAsia"/>
          <w:sz w:val="24"/>
          <w:szCs w:val="24"/>
          <w:lang w:eastAsia="zh-CN"/>
        </w:rPr>
        <w:t>的全部内容后，我方愿以以下报价，严格按照自主比选</w:t>
      </w:r>
      <w:r w:rsidR="00437CA2" w:rsidRPr="00200E20">
        <w:rPr>
          <w:rFonts w:ascii="Times New Roman" w:hAnsi="ˎ̥" w:hint="eastAsia"/>
          <w:sz w:val="24"/>
          <w:szCs w:val="24"/>
          <w:lang w:eastAsia="zh-CN"/>
        </w:rPr>
        <w:t>文</w:t>
      </w:r>
      <w:r w:rsidR="00C34689">
        <w:rPr>
          <w:rFonts w:ascii="Times New Roman" w:hAnsi="ˎ̥" w:hint="eastAsia"/>
          <w:sz w:val="24"/>
          <w:szCs w:val="24"/>
          <w:lang w:eastAsia="zh-CN"/>
        </w:rPr>
        <w:t>+</w:t>
      </w:r>
      <w:r w:rsidR="00437CA2" w:rsidRPr="00200E20">
        <w:rPr>
          <w:rFonts w:ascii="Times New Roman" w:hAnsi="ˎ̥" w:hint="eastAsia"/>
          <w:sz w:val="24"/>
          <w:szCs w:val="24"/>
          <w:lang w:eastAsia="zh-CN"/>
        </w:rPr>
        <w:t>件</w:t>
      </w:r>
      <w:r w:rsidRPr="00200E20">
        <w:rPr>
          <w:rFonts w:ascii="Times New Roman" w:hAnsi="ˎ̥" w:hint="eastAsia"/>
          <w:sz w:val="24"/>
          <w:szCs w:val="24"/>
          <w:lang w:eastAsia="zh-CN"/>
        </w:rPr>
        <w:t>的要求，交付本项目并维修其中的任何缺陷。</w:t>
      </w:r>
    </w:p>
    <w:p w:rsidR="00200E20" w:rsidRDefault="00200E20" w:rsidP="00200E20">
      <w:pPr>
        <w:pStyle w:val="ab"/>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200E20" w:rsidRDefault="00200E20" w:rsidP="00200E20">
      <w:pPr>
        <w:spacing w:line="360" w:lineRule="auto"/>
        <w:ind w:firstLineChars="200" w:firstLine="480"/>
        <w:rPr>
          <w:sz w:val="24"/>
          <w:szCs w:val="24"/>
          <w:u w:val="single"/>
          <w:lang w:eastAsia="zh-CN"/>
        </w:rPr>
      </w:pPr>
      <w:r>
        <w:rPr>
          <w:rFonts w:hint="eastAsia"/>
          <w:sz w:val="24"/>
          <w:szCs w:val="24"/>
          <w:lang w:eastAsia="zh-CN"/>
        </w:rPr>
        <w:t>项目名称：</w:t>
      </w:r>
      <w:r w:rsidRPr="004C1FF8">
        <w:rPr>
          <w:rFonts w:hint="eastAsia"/>
          <w:b/>
          <w:sz w:val="24"/>
          <w:u w:val="single"/>
          <w:lang w:eastAsia="zh-CN"/>
        </w:rPr>
        <w:t>火灾高危单位消防安全评估</w:t>
      </w:r>
      <w:r w:rsidRPr="00200E20">
        <w:rPr>
          <w:rFonts w:hint="eastAsia"/>
          <w:b/>
          <w:sz w:val="24"/>
          <w:u w:val="single"/>
          <w:lang w:eastAsia="zh-CN"/>
        </w:rPr>
        <w:t>服务</w:t>
      </w:r>
      <w:r>
        <w:rPr>
          <w:rFonts w:asciiTheme="majorEastAsia" w:eastAsiaTheme="majorEastAsia" w:hAnsiTheme="majorEastAsia" w:hint="eastAsia"/>
          <w:b/>
          <w:bCs/>
          <w:sz w:val="24"/>
          <w:szCs w:val="24"/>
          <w:u w:val="single"/>
          <w:lang w:eastAsia="zh-CN"/>
        </w:rPr>
        <w:t>项目</w:t>
      </w:r>
      <w:r>
        <w:rPr>
          <w:rFonts w:asciiTheme="majorEastAsia" w:eastAsiaTheme="majorEastAsia" w:hAnsiTheme="majorEastAsia" w:hint="eastAsia"/>
          <w:sz w:val="24"/>
          <w:szCs w:val="24"/>
          <w:u w:val="single"/>
          <w:lang w:eastAsia="zh-CN"/>
        </w:rPr>
        <w:t xml:space="preserve"> </w:t>
      </w:r>
    </w:p>
    <w:p w:rsidR="00200E20" w:rsidRDefault="00200E20" w:rsidP="00200E20">
      <w:pPr>
        <w:spacing w:line="360" w:lineRule="auto"/>
        <w:ind w:firstLineChars="200" w:firstLine="480"/>
        <w:rPr>
          <w:sz w:val="24"/>
          <w:szCs w:val="24"/>
          <w:lang w:eastAsia="zh-CN"/>
        </w:rPr>
      </w:pPr>
      <w:r>
        <w:rPr>
          <w:rFonts w:hint="eastAsia"/>
          <w:sz w:val="24"/>
          <w:szCs w:val="24"/>
          <w:lang w:eastAsia="zh-CN"/>
        </w:rPr>
        <w:t>参选报价：</w:t>
      </w:r>
    </w:p>
    <w:p w:rsidR="00200E20" w:rsidRDefault="00200E20" w:rsidP="00200E20">
      <w:pPr>
        <w:spacing w:line="360" w:lineRule="auto"/>
        <w:ind w:firstLineChars="550" w:firstLine="132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rsidR="00200E20" w:rsidRDefault="00200E20" w:rsidP="00200E20">
      <w:pPr>
        <w:pStyle w:val="10"/>
        <w:spacing w:line="360" w:lineRule="auto"/>
        <w:rPr>
          <w:sz w:val="24"/>
          <w:szCs w:val="24"/>
        </w:rPr>
      </w:pPr>
      <w:r>
        <w:rPr>
          <w:rFonts w:hint="eastAsia"/>
        </w:rPr>
        <w:t xml:space="preserve">        </w:t>
      </w:r>
      <w:r>
        <w:rPr>
          <w:rFonts w:hint="eastAsia"/>
          <w:sz w:val="24"/>
          <w:szCs w:val="24"/>
        </w:rPr>
        <w:t xml:space="preserve"> 具体分项报价见附表“报价表”</w:t>
      </w:r>
    </w:p>
    <w:p w:rsidR="00200E20" w:rsidRDefault="00200E20" w:rsidP="00200E20">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200E20" w:rsidRDefault="00200E20" w:rsidP="00200E20">
      <w:pPr>
        <w:pStyle w:val="10"/>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rsidR="00200E20" w:rsidRDefault="00200E20" w:rsidP="00200E20">
      <w:pPr>
        <w:pStyle w:val="10"/>
        <w:spacing w:line="360" w:lineRule="auto"/>
        <w:rPr>
          <w:sz w:val="24"/>
          <w:szCs w:val="24"/>
          <w:u w:val="single"/>
        </w:rPr>
      </w:pPr>
      <w:r>
        <w:rPr>
          <w:rFonts w:hint="eastAsia"/>
          <w:sz w:val="24"/>
          <w:szCs w:val="24"/>
        </w:rPr>
        <w:t xml:space="preserve">           3、服务期限：</w:t>
      </w:r>
      <w:r>
        <w:rPr>
          <w:rFonts w:hint="eastAsia"/>
          <w:sz w:val="24"/>
          <w:szCs w:val="24"/>
          <w:u w:val="single"/>
        </w:rPr>
        <w:t xml:space="preserve">按比选文件要求内容   </w:t>
      </w:r>
    </w:p>
    <w:p w:rsidR="00200E20" w:rsidRDefault="00200E20" w:rsidP="00200E20">
      <w:pPr>
        <w:pStyle w:val="10"/>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200E20" w:rsidRDefault="00200E20" w:rsidP="00200E20">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200E20" w:rsidRDefault="00200E20" w:rsidP="00200E20">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200E20" w:rsidRDefault="00200E20" w:rsidP="00200E20">
      <w:pPr>
        <w:pStyle w:val="10"/>
        <w:ind w:firstLineChars="900" w:firstLine="2160"/>
      </w:pPr>
      <w:r>
        <w:rPr>
          <w:rFonts w:hint="eastAsia"/>
          <w:sz w:val="24"/>
          <w:szCs w:val="24"/>
        </w:rPr>
        <w:t xml:space="preserve">编制时间： </w:t>
      </w:r>
      <w:r>
        <w:rPr>
          <w:rFonts w:hint="eastAsia"/>
          <w:sz w:val="24"/>
          <w:szCs w:val="24"/>
          <w:u w:val="single"/>
        </w:rPr>
        <w:t xml:space="preserve">      年   月   日</w:t>
      </w:r>
    </w:p>
    <w:p w:rsidR="00200E20" w:rsidRDefault="00200E20" w:rsidP="00200E20">
      <w:pPr>
        <w:pStyle w:val="10"/>
      </w:pPr>
    </w:p>
    <w:p w:rsidR="00AD0858" w:rsidRDefault="00200E20">
      <w:pPr>
        <w:spacing w:line="460" w:lineRule="exact"/>
        <w:ind w:firstLineChars="200" w:firstLine="560"/>
        <w:rPr>
          <w:sz w:val="28"/>
          <w:lang w:eastAsia="zh-CN"/>
        </w:rPr>
      </w:pPr>
      <w:r>
        <w:rPr>
          <w:sz w:val="28"/>
          <w:lang w:eastAsia="zh-CN"/>
        </w:rPr>
        <w:t>附表</w:t>
      </w:r>
      <w:r>
        <w:rPr>
          <w:rFonts w:hint="eastAsia"/>
          <w:sz w:val="28"/>
          <w:lang w:eastAsia="zh-CN"/>
        </w:rPr>
        <w:t>：</w:t>
      </w:r>
    </w:p>
    <w:tbl>
      <w:tblPr>
        <w:tblStyle w:val="aff9"/>
        <w:tblW w:w="0" w:type="auto"/>
        <w:jc w:val="center"/>
        <w:tblLook w:val="04A0" w:firstRow="1" w:lastRow="0" w:firstColumn="1" w:lastColumn="0" w:noHBand="0" w:noVBand="1"/>
      </w:tblPr>
      <w:tblGrid>
        <w:gridCol w:w="1129"/>
        <w:gridCol w:w="3119"/>
        <w:gridCol w:w="1559"/>
        <w:gridCol w:w="2733"/>
      </w:tblGrid>
      <w:tr w:rsidR="00F101F4" w:rsidRPr="00200E20" w:rsidTr="00F101F4">
        <w:trPr>
          <w:jc w:val="center"/>
        </w:trPr>
        <w:tc>
          <w:tcPr>
            <w:tcW w:w="1129" w:type="dxa"/>
            <w:vAlign w:val="center"/>
          </w:tcPr>
          <w:p w:rsidR="00F101F4" w:rsidRPr="00200E20" w:rsidRDefault="00F101F4" w:rsidP="00F101F4">
            <w:pPr>
              <w:pStyle w:val="10"/>
              <w:jc w:val="center"/>
              <w:rPr>
                <w:sz w:val="21"/>
                <w:szCs w:val="21"/>
              </w:rPr>
            </w:pPr>
            <w:r>
              <w:rPr>
                <w:rFonts w:hint="eastAsia"/>
                <w:sz w:val="21"/>
                <w:szCs w:val="21"/>
              </w:rPr>
              <w:t>序号</w:t>
            </w:r>
          </w:p>
        </w:tc>
        <w:tc>
          <w:tcPr>
            <w:tcW w:w="3119" w:type="dxa"/>
            <w:vAlign w:val="center"/>
          </w:tcPr>
          <w:p w:rsidR="00F101F4" w:rsidRPr="00200E20" w:rsidRDefault="00F101F4" w:rsidP="00F101F4">
            <w:pPr>
              <w:pStyle w:val="10"/>
              <w:jc w:val="center"/>
              <w:rPr>
                <w:sz w:val="21"/>
                <w:szCs w:val="21"/>
              </w:rPr>
            </w:pPr>
            <w:r>
              <w:rPr>
                <w:rFonts w:hint="eastAsia"/>
                <w:sz w:val="21"/>
                <w:szCs w:val="21"/>
              </w:rPr>
              <w:t>项目内容</w:t>
            </w:r>
          </w:p>
        </w:tc>
        <w:tc>
          <w:tcPr>
            <w:tcW w:w="1559" w:type="dxa"/>
            <w:vAlign w:val="center"/>
          </w:tcPr>
          <w:p w:rsidR="00F101F4" w:rsidRPr="00200E20" w:rsidRDefault="00F101F4" w:rsidP="00F101F4">
            <w:pPr>
              <w:pStyle w:val="10"/>
              <w:jc w:val="center"/>
              <w:rPr>
                <w:sz w:val="21"/>
                <w:szCs w:val="21"/>
              </w:rPr>
            </w:pPr>
            <w:r>
              <w:rPr>
                <w:rFonts w:hint="eastAsia"/>
                <w:sz w:val="21"/>
                <w:szCs w:val="21"/>
              </w:rPr>
              <w:t>价格（元）</w:t>
            </w:r>
          </w:p>
        </w:tc>
        <w:tc>
          <w:tcPr>
            <w:tcW w:w="2733" w:type="dxa"/>
            <w:vAlign w:val="center"/>
          </w:tcPr>
          <w:p w:rsidR="00F101F4" w:rsidRPr="00200E20" w:rsidRDefault="00F101F4" w:rsidP="00F101F4">
            <w:pPr>
              <w:pStyle w:val="10"/>
              <w:jc w:val="center"/>
              <w:rPr>
                <w:sz w:val="21"/>
                <w:szCs w:val="21"/>
              </w:rPr>
            </w:pPr>
            <w:r>
              <w:rPr>
                <w:rFonts w:hint="eastAsia"/>
                <w:sz w:val="21"/>
                <w:szCs w:val="21"/>
              </w:rPr>
              <w:t>备注</w:t>
            </w:r>
          </w:p>
        </w:tc>
      </w:tr>
      <w:tr w:rsidR="00F101F4" w:rsidRPr="00200E20" w:rsidTr="00F101F4">
        <w:trPr>
          <w:jc w:val="center"/>
        </w:trPr>
        <w:tc>
          <w:tcPr>
            <w:tcW w:w="1129" w:type="dxa"/>
            <w:vAlign w:val="center"/>
          </w:tcPr>
          <w:p w:rsidR="00F101F4" w:rsidRPr="00200E20" w:rsidRDefault="00F101F4" w:rsidP="00F101F4">
            <w:pPr>
              <w:pStyle w:val="10"/>
              <w:jc w:val="center"/>
              <w:rPr>
                <w:sz w:val="21"/>
                <w:szCs w:val="21"/>
              </w:rPr>
            </w:pPr>
            <w:r>
              <w:rPr>
                <w:rFonts w:hint="eastAsia"/>
                <w:sz w:val="21"/>
                <w:szCs w:val="21"/>
              </w:rPr>
              <w:t>1</w:t>
            </w:r>
          </w:p>
        </w:tc>
        <w:tc>
          <w:tcPr>
            <w:tcW w:w="3119" w:type="dxa"/>
            <w:vAlign w:val="center"/>
          </w:tcPr>
          <w:p w:rsidR="00F101F4" w:rsidRPr="00200E20" w:rsidRDefault="00F101F4" w:rsidP="00F101F4">
            <w:pPr>
              <w:pStyle w:val="10"/>
              <w:jc w:val="center"/>
              <w:rPr>
                <w:sz w:val="21"/>
                <w:szCs w:val="21"/>
              </w:rPr>
            </w:pPr>
            <w:r>
              <w:rPr>
                <w:rFonts w:hint="eastAsia"/>
                <w:sz w:val="21"/>
                <w:szCs w:val="21"/>
              </w:rPr>
              <w:t>腾龙芳烃厂区</w:t>
            </w:r>
          </w:p>
        </w:tc>
        <w:tc>
          <w:tcPr>
            <w:tcW w:w="1559" w:type="dxa"/>
            <w:vAlign w:val="center"/>
          </w:tcPr>
          <w:p w:rsidR="00F101F4" w:rsidRPr="00200E20" w:rsidRDefault="00F101F4" w:rsidP="00F101F4">
            <w:pPr>
              <w:pStyle w:val="10"/>
              <w:jc w:val="center"/>
              <w:rPr>
                <w:sz w:val="21"/>
                <w:szCs w:val="21"/>
              </w:rPr>
            </w:pPr>
          </w:p>
        </w:tc>
        <w:tc>
          <w:tcPr>
            <w:tcW w:w="2733" w:type="dxa"/>
            <w:vAlign w:val="center"/>
          </w:tcPr>
          <w:p w:rsidR="00F101F4" w:rsidRPr="00200E20" w:rsidRDefault="00F101F4" w:rsidP="00F101F4">
            <w:pPr>
              <w:pStyle w:val="10"/>
              <w:jc w:val="center"/>
              <w:rPr>
                <w:sz w:val="21"/>
                <w:szCs w:val="21"/>
              </w:rPr>
            </w:pPr>
            <w:r>
              <w:rPr>
                <w:rFonts w:hint="eastAsia"/>
                <w:sz w:val="21"/>
                <w:szCs w:val="21"/>
              </w:rPr>
              <w:t>不含南部供热中心</w:t>
            </w:r>
          </w:p>
        </w:tc>
      </w:tr>
      <w:tr w:rsidR="00F101F4" w:rsidRPr="00200E20" w:rsidTr="00F101F4">
        <w:trPr>
          <w:jc w:val="center"/>
        </w:trPr>
        <w:tc>
          <w:tcPr>
            <w:tcW w:w="1129" w:type="dxa"/>
            <w:vAlign w:val="center"/>
          </w:tcPr>
          <w:p w:rsidR="00F101F4" w:rsidRPr="00200E20" w:rsidRDefault="00F101F4" w:rsidP="00F101F4">
            <w:pPr>
              <w:pStyle w:val="10"/>
              <w:jc w:val="center"/>
              <w:rPr>
                <w:sz w:val="21"/>
                <w:szCs w:val="21"/>
              </w:rPr>
            </w:pPr>
            <w:r>
              <w:rPr>
                <w:rFonts w:hint="eastAsia"/>
                <w:sz w:val="21"/>
                <w:szCs w:val="21"/>
              </w:rPr>
              <w:t>2</w:t>
            </w:r>
          </w:p>
        </w:tc>
        <w:tc>
          <w:tcPr>
            <w:tcW w:w="3119" w:type="dxa"/>
            <w:vAlign w:val="center"/>
          </w:tcPr>
          <w:p w:rsidR="00F101F4" w:rsidRPr="00200E20" w:rsidRDefault="00F101F4" w:rsidP="00F101F4">
            <w:pPr>
              <w:pStyle w:val="10"/>
              <w:jc w:val="center"/>
              <w:rPr>
                <w:sz w:val="21"/>
                <w:szCs w:val="21"/>
              </w:rPr>
            </w:pPr>
            <w:r>
              <w:rPr>
                <w:rFonts w:hint="eastAsia"/>
                <w:sz w:val="21"/>
                <w:szCs w:val="21"/>
              </w:rPr>
              <w:t>翔鹭石化厂区</w:t>
            </w:r>
          </w:p>
        </w:tc>
        <w:tc>
          <w:tcPr>
            <w:tcW w:w="1559" w:type="dxa"/>
            <w:vAlign w:val="center"/>
          </w:tcPr>
          <w:p w:rsidR="00F101F4" w:rsidRPr="00200E20" w:rsidRDefault="00F101F4" w:rsidP="00F101F4">
            <w:pPr>
              <w:pStyle w:val="10"/>
              <w:jc w:val="center"/>
              <w:rPr>
                <w:sz w:val="21"/>
                <w:szCs w:val="21"/>
              </w:rPr>
            </w:pPr>
          </w:p>
        </w:tc>
        <w:tc>
          <w:tcPr>
            <w:tcW w:w="2733" w:type="dxa"/>
            <w:vAlign w:val="center"/>
          </w:tcPr>
          <w:p w:rsidR="00F101F4" w:rsidRPr="00200E20" w:rsidRDefault="00F101F4" w:rsidP="00F101F4">
            <w:pPr>
              <w:pStyle w:val="10"/>
              <w:jc w:val="center"/>
              <w:rPr>
                <w:sz w:val="21"/>
                <w:szCs w:val="21"/>
              </w:rPr>
            </w:pPr>
          </w:p>
        </w:tc>
      </w:tr>
      <w:tr w:rsidR="00F101F4" w:rsidRPr="00200E20" w:rsidTr="00F101F4">
        <w:trPr>
          <w:jc w:val="center"/>
        </w:trPr>
        <w:tc>
          <w:tcPr>
            <w:tcW w:w="1129" w:type="dxa"/>
            <w:vAlign w:val="center"/>
          </w:tcPr>
          <w:p w:rsidR="00F101F4" w:rsidRPr="00200E20" w:rsidRDefault="00F101F4" w:rsidP="00F101F4">
            <w:pPr>
              <w:pStyle w:val="10"/>
              <w:jc w:val="center"/>
              <w:rPr>
                <w:sz w:val="21"/>
                <w:szCs w:val="21"/>
              </w:rPr>
            </w:pPr>
            <w:r>
              <w:rPr>
                <w:rFonts w:hint="eastAsia"/>
                <w:sz w:val="21"/>
                <w:szCs w:val="21"/>
              </w:rPr>
              <w:t>3</w:t>
            </w:r>
          </w:p>
        </w:tc>
        <w:tc>
          <w:tcPr>
            <w:tcW w:w="3119" w:type="dxa"/>
            <w:vAlign w:val="center"/>
          </w:tcPr>
          <w:p w:rsidR="00F101F4" w:rsidRPr="00200E20" w:rsidRDefault="00F101F4" w:rsidP="00F101F4">
            <w:pPr>
              <w:pStyle w:val="10"/>
              <w:jc w:val="center"/>
              <w:rPr>
                <w:sz w:val="21"/>
                <w:szCs w:val="21"/>
              </w:rPr>
            </w:pPr>
            <w:r>
              <w:rPr>
                <w:rFonts w:hint="eastAsia"/>
                <w:sz w:val="21"/>
                <w:szCs w:val="21"/>
              </w:rPr>
              <w:t>南部供热中心</w:t>
            </w:r>
          </w:p>
        </w:tc>
        <w:tc>
          <w:tcPr>
            <w:tcW w:w="1559" w:type="dxa"/>
            <w:vAlign w:val="center"/>
          </w:tcPr>
          <w:p w:rsidR="00F101F4" w:rsidRPr="00200E20" w:rsidRDefault="00F101F4" w:rsidP="00F101F4">
            <w:pPr>
              <w:pStyle w:val="10"/>
              <w:jc w:val="center"/>
              <w:rPr>
                <w:sz w:val="21"/>
                <w:szCs w:val="21"/>
              </w:rPr>
            </w:pPr>
          </w:p>
        </w:tc>
        <w:tc>
          <w:tcPr>
            <w:tcW w:w="2733" w:type="dxa"/>
            <w:vAlign w:val="center"/>
          </w:tcPr>
          <w:p w:rsidR="00F101F4" w:rsidRPr="00200E20" w:rsidRDefault="00F101F4" w:rsidP="00F101F4">
            <w:pPr>
              <w:pStyle w:val="10"/>
              <w:jc w:val="center"/>
              <w:rPr>
                <w:sz w:val="21"/>
                <w:szCs w:val="21"/>
              </w:rPr>
            </w:pPr>
          </w:p>
        </w:tc>
      </w:tr>
      <w:tr w:rsidR="00F101F4" w:rsidRPr="00200E20" w:rsidTr="000B33F0">
        <w:trPr>
          <w:jc w:val="center"/>
        </w:trPr>
        <w:tc>
          <w:tcPr>
            <w:tcW w:w="1129" w:type="dxa"/>
            <w:vAlign w:val="center"/>
          </w:tcPr>
          <w:p w:rsidR="00F101F4" w:rsidRPr="00200E20" w:rsidRDefault="00F101F4" w:rsidP="00F101F4">
            <w:pPr>
              <w:pStyle w:val="10"/>
              <w:jc w:val="center"/>
              <w:rPr>
                <w:sz w:val="21"/>
                <w:szCs w:val="21"/>
              </w:rPr>
            </w:pPr>
          </w:p>
        </w:tc>
        <w:tc>
          <w:tcPr>
            <w:tcW w:w="3119" w:type="dxa"/>
            <w:vAlign w:val="center"/>
          </w:tcPr>
          <w:p w:rsidR="00F101F4" w:rsidRPr="00200E20" w:rsidRDefault="00F101F4" w:rsidP="00F101F4">
            <w:pPr>
              <w:pStyle w:val="10"/>
              <w:jc w:val="center"/>
              <w:rPr>
                <w:sz w:val="21"/>
                <w:szCs w:val="21"/>
              </w:rPr>
            </w:pPr>
            <w:r>
              <w:rPr>
                <w:rFonts w:hint="eastAsia"/>
                <w:sz w:val="21"/>
                <w:szCs w:val="21"/>
              </w:rPr>
              <w:t>总价：</w:t>
            </w:r>
          </w:p>
        </w:tc>
        <w:tc>
          <w:tcPr>
            <w:tcW w:w="4292" w:type="dxa"/>
            <w:gridSpan w:val="2"/>
            <w:vAlign w:val="center"/>
          </w:tcPr>
          <w:p w:rsidR="00F101F4" w:rsidRPr="00200E20" w:rsidRDefault="00F101F4" w:rsidP="00F101F4">
            <w:pPr>
              <w:pStyle w:val="10"/>
              <w:jc w:val="center"/>
              <w:rPr>
                <w:sz w:val="21"/>
                <w:szCs w:val="21"/>
              </w:rPr>
            </w:pPr>
          </w:p>
        </w:tc>
      </w:tr>
    </w:tbl>
    <w:p w:rsidR="00200E20" w:rsidRPr="00200E20" w:rsidRDefault="00200E20" w:rsidP="00200E20">
      <w:pPr>
        <w:pStyle w:val="10"/>
      </w:pPr>
    </w:p>
    <w:p w:rsidR="000962C0" w:rsidRDefault="000962C0">
      <w:pPr>
        <w:spacing w:line="460" w:lineRule="exact"/>
        <w:ind w:firstLineChars="200" w:firstLine="560"/>
        <w:rPr>
          <w:sz w:val="28"/>
          <w:lang w:eastAsia="zh-CN"/>
        </w:rPr>
      </w:pPr>
    </w:p>
    <w:bookmarkEnd w:id="14"/>
    <w:p w:rsidR="000962C0" w:rsidRDefault="000962C0">
      <w:pPr>
        <w:spacing w:line="460" w:lineRule="exact"/>
        <w:ind w:firstLineChars="200" w:firstLine="560"/>
        <w:rPr>
          <w:sz w:val="28"/>
          <w:lang w:eastAsia="zh-CN"/>
        </w:rPr>
      </w:pPr>
    </w:p>
    <w:sectPr w:rsidR="000962C0"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4C" w:rsidRDefault="004D464C">
      <w:r>
        <w:separator/>
      </w:r>
    </w:p>
  </w:endnote>
  <w:endnote w:type="continuationSeparator" w:id="0">
    <w:p w:rsidR="004D464C" w:rsidRDefault="004D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F0" w:rsidRDefault="000B33F0">
    <w:pPr>
      <w:pStyle w:val="a6"/>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F0" w:rsidRDefault="000B33F0">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0B33F0" w:rsidRDefault="000B33F0">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F0" w:rsidRDefault="000B33F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4C" w:rsidRDefault="004D464C">
      <w:r>
        <w:separator/>
      </w:r>
    </w:p>
  </w:footnote>
  <w:footnote w:type="continuationSeparator" w:id="0">
    <w:p w:rsidR="004D464C" w:rsidRDefault="004D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A1334E"/>
    <w:multiLevelType w:val="hybridMultilevel"/>
    <w:tmpl w:val="A2D44264"/>
    <w:lvl w:ilvl="0" w:tplc="C1EAC83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7">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82A0B62"/>
    <w:multiLevelType w:val="multilevel"/>
    <w:tmpl w:val="282A0B62"/>
    <w:lvl w:ilvl="0">
      <w:start w:val="4"/>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8F29112"/>
    <w:multiLevelType w:val="singleLevel"/>
    <w:tmpl w:val="28F29112"/>
    <w:lvl w:ilvl="0">
      <w:start w:val="8"/>
      <w:numFmt w:val="chineseCounting"/>
      <w:suff w:val="nothing"/>
      <w:lvlText w:val="%1、"/>
      <w:lvlJc w:val="left"/>
      <w:rPr>
        <w:rFonts w:hint="eastAsia"/>
      </w:rPr>
    </w:lvl>
  </w:abstractNum>
  <w:abstractNum w:abstractNumId="14">
    <w:nsid w:val="2AD43674"/>
    <w:multiLevelType w:val="hybridMultilevel"/>
    <w:tmpl w:val="9AD0BD38"/>
    <w:lvl w:ilvl="0" w:tplc="DA52FA00">
      <w:start w:val="1"/>
      <w:numFmt w:val="decimal"/>
      <w:lvlText w:val="%1、"/>
      <w:lvlJc w:val="left"/>
      <w:pPr>
        <w:ind w:left="80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98D399"/>
    <w:multiLevelType w:val="singleLevel"/>
    <w:tmpl w:val="2E98D399"/>
    <w:lvl w:ilvl="0">
      <w:start w:val="2"/>
      <w:numFmt w:val="chineseCounting"/>
      <w:suff w:val="nothing"/>
      <w:lvlText w:val="%1、"/>
      <w:lvlJc w:val="left"/>
      <w:rPr>
        <w:rFonts w:hint="eastAsia"/>
      </w:rPr>
    </w:lvl>
  </w:abstractNum>
  <w:abstractNum w:abstractNumId="1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1925818"/>
    <w:multiLevelType w:val="multilevel"/>
    <w:tmpl w:val="3192581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2">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nsid w:val="4B44014A"/>
    <w:multiLevelType w:val="singleLevel"/>
    <w:tmpl w:val="4B44014A"/>
    <w:lvl w:ilvl="0">
      <w:start w:val="9"/>
      <w:numFmt w:val="chineseCounting"/>
      <w:pStyle w:val="40"/>
      <w:suff w:val="nothing"/>
      <w:lvlText w:val="%1、"/>
      <w:lvlJc w:val="left"/>
      <w:rPr>
        <w:rFonts w:hint="eastAsia"/>
      </w:rPr>
    </w:lvl>
  </w:abstractNum>
  <w:abstractNum w:abstractNumId="3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0">
    <w:nsid w:val="609A437C"/>
    <w:multiLevelType w:val="multilevel"/>
    <w:tmpl w:val="609A437C"/>
    <w:lvl w:ilvl="0">
      <w:start w:val="2"/>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2">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3">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9"/>
  </w:num>
  <w:num w:numId="3">
    <w:abstractNumId w:val="32"/>
  </w:num>
  <w:num w:numId="4">
    <w:abstractNumId w:val="17"/>
  </w:num>
  <w:num w:numId="5">
    <w:abstractNumId w:val="19"/>
  </w:num>
  <w:num w:numId="6">
    <w:abstractNumId w:val="12"/>
  </w:num>
  <w:num w:numId="7">
    <w:abstractNumId w:val="41"/>
  </w:num>
  <w:num w:numId="8">
    <w:abstractNumId w:val="44"/>
  </w:num>
  <w:num w:numId="9">
    <w:abstractNumId w:val="15"/>
  </w:num>
  <w:num w:numId="10">
    <w:abstractNumId w:val="36"/>
  </w:num>
  <w:num w:numId="11">
    <w:abstractNumId w:val="34"/>
  </w:num>
  <w:num w:numId="12">
    <w:abstractNumId w:val="38"/>
  </w:num>
  <w:num w:numId="13">
    <w:abstractNumId w:val="8"/>
  </w:num>
  <w:num w:numId="14">
    <w:abstractNumId w:val="3"/>
  </w:num>
  <w:num w:numId="15">
    <w:abstractNumId w:val="45"/>
  </w:num>
  <w:num w:numId="16">
    <w:abstractNumId w:val="6"/>
  </w:num>
  <w:num w:numId="17">
    <w:abstractNumId w:val="30"/>
  </w:num>
  <w:num w:numId="18">
    <w:abstractNumId w:val="43"/>
  </w:num>
  <w:num w:numId="19">
    <w:abstractNumId w:val="27"/>
  </w:num>
  <w:num w:numId="20">
    <w:abstractNumId w:val="31"/>
  </w:num>
  <w:num w:numId="21">
    <w:abstractNumId w:val="18"/>
  </w:num>
  <w:num w:numId="22">
    <w:abstractNumId w:val="9"/>
  </w:num>
  <w:num w:numId="23">
    <w:abstractNumId w:val="21"/>
  </w:num>
  <w:num w:numId="24">
    <w:abstractNumId w:val="22"/>
  </w:num>
  <w:num w:numId="25">
    <w:abstractNumId w:val="46"/>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6"/>
  </w:num>
  <w:num w:numId="34">
    <w:abstractNumId w:val="2"/>
  </w:num>
  <w:num w:numId="35">
    <w:abstractNumId w:val="29"/>
  </w:num>
  <w:num w:numId="36">
    <w:abstractNumId w:val="37"/>
  </w:num>
  <w:num w:numId="37">
    <w:abstractNumId w:val="23"/>
  </w:num>
  <w:num w:numId="38">
    <w:abstractNumId w:val="25"/>
  </w:num>
  <w:num w:numId="39">
    <w:abstractNumId w:val="42"/>
  </w:num>
  <w:num w:numId="40">
    <w:abstractNumId w:val="35"/>
  </w:num>
  <w:num w:numId="41">
    <w:abstractNumId w:val="4"/>
  </w:num>
  <w:num w:numId="42">
    <w:abstractNumId w:val="40"/>
  </w:num>
  <w:num w:numId="43">
    <w:abstractNumId w:val="11"/>
  </w:num>
  <w:num w:numId="44">
    <w:abstractNumId w:val="5"/>
  </w:num>
  <w:num w:numId="45">
    <w:abstractNumId w:val="14"/>
  </w:num>
  <w:num w:numId="46">
    <w:abstractNumId w:val="16"/>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4B29"/>
    <w:rsid w:val="000A6182"/>
    <w:rsid w:val="000B0914"/>
    <w:rsid w:val="000B33F0"/>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42384"/>
    <w:rsid w:val="00142830"/>
    <w:rsid w:val="00146977"/>
    <w:rsid w:val="00150CB0"/>
    <w:rsid w:val="00154EB4"/>
    <w:rsid w:val="001660AB"/>
    <w:rsid w:val="00167AF2"/>
    <w:rsid w:val="0017526C"/>
    <w:rsid w:val="0018116F"/>
    <w:rsid w:val="00185C58"/>
    <w:rsid w:val="001861E4"/>
    <w:rsid w:val="00192465"/>
    <w:rsid w:val="001933B5"/>
    <w:rsid w:val="00193817"/>
    <w:rsid w:val="001B5CD4"/>
    <w:rsid w:val="001B698B"/>
    <w:rsid w:val="001C5843"/>
    <w:rsid w:val="001D13DE"/>
    <w:rsid w:val="001D79DF"/>
    <w:rsid w:val="001E3C0E"/>
    <w:rsid w:val="001F3956"/>
    <w:rsid w:val="00200E20"/>
    <w:rsid w:val="0020141D"/>
    <w:rsid w:val="00227556"/>
    <w:rsid w:val="00233571"/>
    <w:rsid w:val="00235666"/>
    <w:rsid w:val="00241E6B"/>
    <w:rsid w:val="002427A9"/>
    <w:rsid w:val="002451B2"/>
    <w:rsid w:val="0024625A"/>
    <w:rsid w:val="002622A7"/>
    <w:rsid w:val="00263085"/>
    <w:rsid w:val="002648A2"/>
    <w:rsid w:val="00270F43"/>
    <w:rsid w:val="00273DCB"/>
    <w:rsid w:val="002859D4"/>
    <w:rsid w:val="002A29D0"/>
    <w:rsid w:val="002A4126"/>
    <w:rsid w:val="002A68F0"/>
    <w:rsid w:val="002B6416"/>
    <w:rsid w:val="002C6A2D"/>
    <w:rsid w:val="002E0F0C"/>
    <w:rsid w:val="002E3036"/>
    <w:rsid w:val="002E49DF"/>
    <w:rsid w:val="002E4DB0"/>
    <w:rsid w:val="002E6175"/>
    <w:rsid w:val="002F34BA"/>
    <w:rsid w:val="002F755A"/>
    <w:rsid w:val="003053B9"/>
    <w:rsid w:val="003102D1"/>
    <w:rsid w:val="003221F4"/>
    <w:rsid w:val="00322549"/>
    <w:rsid w:val="00331810"/>
    <w:rsid w:val="0033277A"/>
    <w:rsid w:val="003344D9"/>
    <w:rsid w:val="00342B24"/>
    <w:rsid w:val="003456D2"/>
    <w:rsid w:val="00347C37"/>
    <w:rsid w:val="00350BD1"/>
    <w:rsid w:val="003603CD"/>
    <w:rsid w:val="00364EB1"/>
    <w:rsid w:val="00365CCD"/>
    <w:rsid w:val="00376FF9"/>
    <w:rsid w:val="00383DFA"/>
    <w:rsid w:val="00385474"/>
    <w:rsid w:val="00387574"/>
    <w:rsid w:val="003C1AF2"/>
    <w:rsid w:val="003E37C1"/>
    <w:rsid w:val="003F0E38"/>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35AF"/>
    <w:rsid w:val="00486DC2"/>
    <w:rsid w:val="00490A62"/>
    <w:rsid w:val="0049126B"/>
    <w:rsid w:val="00492D04"/>
    <w:rsid w:val="004A46AD"/>
    <w:rsid w:val="004A498D"/>
    <w:rsid w:val="004C16AE"/>
    <w:rsid w:val="004C1FF8"/>
    <w:rsid w:val="004D464C"/>
    <w:rsid w:val="004D6A19"/>
    <w:rsid w:val="004F4BA0"/>
    <w:rsid w:val="004F7495"/>
    <w:rsid w:val="00533119"/>
    <w:rsid w:val="005369F4"/>
    <w:rsid w:val="00547AD0"/>
    <w:rsid w:val="005518F3"/>
    <w:rsid w:val="0058671D"/>
    <w:rsid w:val="00593DEA"/>
    <w:rsid w:val="00595F8F"/>
    <w:rsid w:val="005A4D52"/>
    <w:rsid w:val="005B4BA0"/>
    <w:rsid w:val="005B6211"/>
    <w:rsid w:val="005C2D8A"/>
    <w:rsid w:val="005C6A76"/>
    <w:rsid w:val="005D5BB2"/>
    <w:rsid w:val="005E2CFD"/>
    <w:rsid w:val="005E2EB3"/>
    <w:rsid w:val="006152B6"/>
    <w:rsid w:val="006238C7"/>
    <w:rsid w:val="006238EE"/>
    <w:rsid w:val="00630128"/>
    <w:rsid w:val="006312AB"/>
    <w:rsid w:val="00632468"/>
    <w:rsid w:val="00632E52"/>
    <w:rsid w:val="00642E61"/>
    <w:rsid w:val="006458DE"/>
    <w:rsid w:val="0064592D"/>
    <w:rsid w:val="0065429C"/>
    <w:rsid w:val="00664A57"/>
    <w:rsid w:val="00664E56"/>
    <w:rsid w:val="00665534"/>
    <w:rsid w:val="00670447"/>
    <w:rsid w:val="0068315A"/>
    <w:rsid w:val="006A79DD"/>
    <w:rsid w:val="006A7EA8"/>
    <w:rsid w:val="006B21C2"/>
    <w:rsid w:val="006B3CB3"/>
    <w:rsid w:val="006B5E39"/>
    <w:rsid w:val="006B79D7"/>
    <w:rsid w:val="006C1395"/>
    <w:rsid w:val="006C3A25"/>
    <w:rsid w:val="006D4F96"/>
    <w:rsid w:val="006E0A7C"/>
    <w:rsid w:val="006E6D55"/>
    <w:rsid w:val="006F1148"/>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2821"/>
    <w:rsid w:val="00794F72"/>
    <w:rsid w:val="00795740"/>
    <w:rsid w:val="007B68DB"/>
    <w:rsid w:val="007B7828"/>
    <w:rsid w:val="007C2B12"/>
    <w:rsid w:val="007C6297"/>
    <w:rsid w:val="007C7F5F"/>
    <w:rsid w:val="007D17EF"/>
    <w:rsid w:val="007D5F37"/>
    <w:rsid w:val="007D6D04"/>
    <w:rsid w:val="007E6CD1"/>
    <w:rsid w:val="007F3EB5"/>
    <w:rsid w:val="007F5D69"/>
    <w:rsid w:val="007F61D0"/>
    <w:rsid w:val="00804A52"/>
    <w:rsid w:val="00811DBA"/>
    <w:rsid w:val="00826D77"/>
    <w:rsid w:val="008279D0"/>
    <w:rsid w:val="0083399E"/>
    <w:rsid w:val="00840870"/>
    <w:rsid w:val="008433A6"/>
    <w:rsid w:val="0085290F"/>
    <w:rsid w:val="00855428"/>
    <w:rsid w:val="00856B56"/>
    <w:rsid w:val="00856CF7"/>
    <w:rsid w:val="0086067A"/>
    <w:rsid w:val="00862896"/>
    <w:rsid w:val="00881942"/>
    <w:rsid w:val="008E1769"/>
    <w:rsid w:val="008E2155"/>
    <w:rsid w:val="008E5198"/>
    <w:rsid w:val="008F3559"/>
    <w:rsid w:val="009032FB"/>
    <w:rsid w:val="009124DE"/>
    <w:rsid w:val="00917368"/>
    <w:rsid w:val="00930487"/>
    <w:rsid w:val="009312CA"/>
    <w:rsid w:val="00937414"/>
    <w:rsid w:val="00955A6F"/>
    <w:rsid w:val="00964F96"/>
    <w:rsid w:val="009663D1"/>
    <w:rsid w:val="00967702"/>
    <w:rsid w:val="00971BD1"/>
    <w:rsid w:val="00974883"/>
    <w:rsid w:val="00975EAC"/>
    <w:rsid w:val="009873FF"/>
    <w:rsid w:val="009928C9"/>
    <w:rsid w:val="00995F84"/>
    <w:rsid w:val="0099730F"/>
    <w:rsid w:val="009A2514"/>
    <w:rsid w:val="009A6FD0"/>
    <w:rsid w:val="009B054A"/>
    <w:rsid w:val="009B2DE5"/>
    <w:rsid w:val="009B34B8"/>
    <w:rsid w:val="009D49AE"/>
    <w:rsid w:val="009F0778"/>
    <w:rsid w:val="00A149E5"/>
    <w:rsid w:val="00A153FC"/>
    <w:rsid w:val="00A16BAA"/>
    <w:rsid w:val="00A170EC"/>
    <w:rsid w:val="00A278D7"/>
    <w:rsid w:val="00A27B30"/>
    <w:rsid w:val="00A37693"/>
    <w:rsid w:val="00A43221"/>
    <w:rsid w:val="00A45F18"/>
    <w:rsid w:val="00A5748F"/>
    <w:rsid w:val="00A614C8"/>
    <w:rsid w:val="00A62247"/>
    <w:rsid w:val="00A6610B"/>
    <w:rsid w:val="00A70480"/>
    <w:rsid w:val="00A82B0B"/>
    <w:rsid w:val="00A878E0"/>
    <w:rsid w:val="00A91F6A"/>
    <w:rsid w:val="00A9762D"/>
    <w:rsid w:val="00AB77FF"/>
    <w:rsid w:val="00AC21FF"/>
    <w:rsid w:val="00AC3CFE"/>
    <w:rsid w:val="00AC7F0D"/>
    <w:rsid w:val="00AD0858"/>
    <w:rsid w:val="00AD202A"/>
    <w:rsid w:val="00AD24EC"/>
    <w:rsid w:val="00AD4DAF"/>
    <w:rsid w:val="00AD66E2"/>
    <w:rsid w:val="00AF45D7"/>
    <w:rsid w:val="00B01F52"/>
    <w:rsid w:val="00B04CA6"/>
    <w:rsid w:val="00B17438"/>
    <w:rsid w:val="00B3047D"/>
    <w:rsid w:val="00B31994"/>
    <w:rsid w:val="00B41C19"/>
    <w:rsid w:val="00B44FC3"/>
    <w:rsid w:val="00B50E65"/>
    <w:rsid w:val="00B601D5"/>
    <w:rsid w:val="00B63FF5"/>
    <w:rsid w:val="00B64838"/>
    <w:rsid w:val="00B67AF9"/>
    <w:rsid w:val="00B908A4"/>
    <w:rsid w:val="00B912C6"/>
    <w:rsid w:val="00B92794"/>
    <w:rsid w:val="00B936AF"/>
    <w:rsid w:val="00B93AEA"/>
    <w:rsid w:val="00B9403F"/>
    <w:rsid w:val="00B97B69"/>
    <w:rsid w:val="00BA4E15"/>
    <w:rsid w:val="00BB028C"/>
    <w:rsid w:val="00BB56DE"/>
    <w:rsid w:val="00BC1268"/>
    <w:rsid w:val="00BD5816"/>
    <w:rsid w:val="00BD607C"/>
    <w:rsid w:val="00BD77D8"/>
    <w:rsid w:val="00BF0BA0"/>
    <w:rsid w:val="00C04D6E"/>
    <w:rsid w:val="00C05D72"/>
    <w:rsid w:val="00C13082"/>
    <w:rsid w:val="00C14D2D"/>
    <w:rsid w:val="00C20605"/>
    <w:rsid w:val="00C212C2"/>
    <w:rsid w:val="00C267A5"/>
    <w:rsid w:val="00C31452"/>
    <w:rsid w:val="00C34689"/>
    <w:rsid w:val="00C41EDF"/>
    <w:rsid w:val="00C518F0"/>
    <w:rsid w:val="00C5267D"/>
    <w:rsid w:val="00C6183F"/>
    <w:rsid w:val="00C71916"/>
    <w:rsid w:val="00C8060B"/>
    <w:rsid w:val="00C864FC"/>
    <w:rsid w:val="00C913CE"/>
    <w:rsid w:val="00C93BEF"/>
    <w:rsid w:val="00CB2E01"/>
    <w:rsid w:val="00CB3440"/>
    <w:rsid w:val="00CD371C"/>
    <w:rsid w:val="00CD3723"/>
    <w:rsid w:val="00CD7E0C"/>
    <w:rsid w:val="00CE0FCA"/>
    <w:rsid w:val="00CE2DB4"/>
    <w:rsid w:val="00CF40A1"/>
    <w:rsid w:val="00D10EC7"/>
    <w:rsid w:val="00D14D07"/>
    <w:rsid w:val="00D20FBB"/>
    <w:rsid w:val="00D265B9"/>
    <w:rsid w:val="00D328B1"/>
    <w:rsid w:val="00D33933"/>
    <w:rsid w:val="00D33CA0"/>
    <w:rsid w:val="00D4446E"/>
    <w:rsid w:val="00D463C4"/>
    <w:rsid w:val="00D4666F"/>
    <w:rsid w:val="00D5281B"/>
    <w:rsid w:val="00D63CA4"/>
    <w:rsid w:val="00D64110"/>
    <w:rsid w:val="00D64BE9"/>
    <w:rsid w:val="00D70AEA"/>
    <w:rsid w:val="00D728BD"/>
    <w:rsid w:val="00D73C0E"/>
    <w:rsid w:val="00D749CB"/>
    <w:rsid w:val="00D84B38"/>
    <w:rsid w:val="00D87834"/>
    <w:rsid w:val="00D92871"/>
    <w:rsid w:val="00D92A77"/>
    <w:rsid w:val="00D947D8"/>
    <w:rsid w:val="00D957A8"/>
    <w:rsid w:val="00D96DE6"/>
    <w:rsid w:val="00D9778F"/>
    <w:rsid w:val="00DA7F1E"/>
    <w:rsid w:val="00DD56C2"/>
    <w:rsid w:val="00DE1F54"/>
    <w:rsid w:val="00DF35F4"/>
    <w:rsid w:val="00DF662B"/>
    <w:rsid w:val="00E00780"/>
    <w:rsid w:val="00E068F1"/>
    <w:rsid w:val="00E13875"/>
    <w:rsid w:val="00E155F5"/>
    <w:rsid w:val="00E37D62"/>
    <w:rsid w:val="00E50F7B"/>
    <w:rsid w:val="00E56799"/>
    <w:rsid w:val="00E6494A"/>
    <w:rsid w:val="00E85991"/>
    <w:rsid w:val="00E94724"/>
    <w:rsid w:val="00E97CE7"/>
    <w:rsid w:val="00EA5A6E"/>
    <w:rsid w:val="00EC50D4"/>
    <w:rsid w:val="00EC5462"/>
    <w:rsid w:val="00ED2C9E"/>
    <w:rsid w:val="00EF1FCA"/>
    <w:rsid w:val="00EF5762"/>
    <w:rsid w:val="00EF6FC7"/>
    <w:rsid w:val="00F101F4"/>
    <w:rsid w:val="00F10B09"/>
    <w:rsid w:val="00F115FB"/>
    <w:rsid w:val="00F264D9"/>
    <w:rsid w:val="00F33B6B"/>
    <w:rsid w:val="00F418B2"/>
    <w:rsid w:val="00F51F3C"/>
    <w:rsid w:val="00F53D9C"/>
    <w:rsid w:val="00F5592F"/>
    <w:rsid w:val="00F6409E"/>
    <w:rsid w:val="00F67332"/>
    <w:rsid w:val="00F77283"/>
    <w:rsid w:val="00F80338"/>
    <w:rsid w:val="00F84F93"/>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87A02-78DF-4B76-87E7-44A52314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1Char0">
    <w:name w:val="正文1 Char"/>
    <w:basedOn w:val="a3"/>
    <w:link w:val="10"/>
    <w:locked/>
    <w:rsid w:val="004F4BA0"/>
    <w:rPr>
      <w:rFonts w:ascii="宋体" w:hAnsi="Calibri"/>
      <w:sz w:val="34"/>
      <w:szCs w:val="22"/>
    </w:rPr>
  </w:style>
  <w:style w:type="table" w:styleId="aff9">
    <w:name w:val="Table Grid"/>
    <w:basedOn w:val="a4"/>
    <w:uiPriority w:val="59"/>
    <w:qFormat/>
    <w:rsid w:val="002A29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zji@fhcpec.com.cn" TargetMode="Externa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C769-852A-4943-ADF2-7C187CA1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31</Pages>
  <Words>2873</Words>
  <Characters>16377</Characters>
  <Application>Microsoft Office Word</Application>
  <DocSecurity>0</DocSecurity>
  <Lines>136</Lines>
  <Paragraphs>38</Paragraphs>
  <ScaleCrop>false</ScaleCrop>
  <Company>福化环保</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34</cp:revision>
  <dcterms:created xsi:type="dcterms:W3CDTF">2023-10-17T01:35:00Z</dcterms:created>
  <dcterms:modified xsi:type="dcterms:W3CDTF">2023-10-27T00:55:00Z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