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ED" w:rsidRDefault="004517ED" w:rsidP="004517ED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4517ED" w:rsidRDefault="004517ED" w:rsidP="004517ED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4517ED" w:rsidRDefault="004517ED" w:rsidP="004517ED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4517ED" w:rsidRDefault="004517ED" w:rsidP="004517ED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</w:t>
      </w:r>
      <w:r w:rsidRPr="0071518D">
        <w:rPr>
          <w:rFonts w:hint="eastAsia"/>
          <w:szCs w:val="21"/>
          <w:u w:val="single"/>
          <w:lang w:eastAsia="zh-CN"/>
        </w:rPr>
        <w:t>司原料适应性技改项目</w:t>
      </w:r>
      <w:r w:rsidRPr="0071518D">
        <w:rPr>
          <w:szCs w:val="21"/>
          <w:u w:val="single"/>
          <w:lang w:eastAsia="zh-CN"/>
        </w:rPr>
        <w:t>凝析油分离及减压装置消</w:t>
      </w:r>
      <w:proofErr w:type="gramStart"/>
      <w:r w:rsidRPr="0071518D">
        <w:rPr>
          <w:szCs w:val="21"/>
          <w:u w:val="single"/>
          <w:lang w:eastAsia="zh-CN"/>
        </w:rPr>
        <w:t>缺改造</w:t>
      </w:r>
      <w:proofErr w:type="gramEnd"/>
      <w:r w:rsidRPr="0071518D">
        <w:rPr>
          <w:szCs w:val="21"/>
          <w:u w:val="single"/>
          <w:lang w:eastAsia="zh-CN"/>
        </w:rPr>
        <w:t>项目</w:t>
      </w:r>
      <w:r w:rsidRPr="0071518D">
        <w:rPr>
          <w:rFonts w:hint="eastAsia"/>
          <w:szCs w:val="21"/>
          <w:u w:val="single"/>
          <w:lang w:eastAsia="zh-CN"/>
        </w:rPr>
        <w:t>温度仪表采购项目</w:t>
      </w:r>
      <w:r>
        <w:rPr>
          <w:rFonts w:hint="eastAsia"/>
          <w:szCs w:val="21"/>
          <w:u w:val="single"/>
          <w:lang w:eastAsia="zh-CN"/>
        </w:rPr>
        <w:t>（项目编号：</w:t>
      </w:r>
      <w:r w:rsidRPr="0071518D">
        <w:rPr>
          <w:szCs w:val="21"/>
          <w:u w:val="single"/>
          <w:lang w:eastAsia="zh-CN"/>
        </w:rPr>
        <w:t>FHC-GKJCG-20220830005</w:t>
      </w:r>
      <w:r>
        <w:rPr>
          <w:rFonts w:asciiTheme="minorEastAsia" w:eastAsiaTheme="minorEastAsia" w:hAnsiTheme="minorEastAsia" w:hint="eastAsia"/>
          <w:u w:val="single"/>
          <w:lang w:eastAsia="zh-CN"/>
        </w:rPr>
        <w:t>）项目的意向比选方申请登记、比选竞价，我方承认代理人全权代</w:t>
      </w:r>
      <w:r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4517ED" w:rsidRDefault="004517ED" w:rsidP="004517ED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4517ED" w:rsidRDefault="004517ED" w:rsidP="004517E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517ED" w:rsidTr="008811CA">
        <w:tc>
          <w:tcPr>
            <w:tcW w:w="4643" w:type="dxa"/>
          </w:tcPr>
          <w:p w:rsidR="004517ED" w:rsidRDefault="004517ED" w:rsidP="008811C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517ED" w:rsidRDefault="004517ED" w:rsidP="008811C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517ED" w:rsidRDefault="004517ED" w:rsidP="008811C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517ED" w:rsidRDefault="004517ED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517ED" w:rsidRDefault="004517ED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517ED" w:rsidRDefault="004517ED" w:rsidP="008811C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517ED" w:rsidRDefault="004517ED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517ED" w:rsidRDefault="004517ED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517ED" w:rsidRDefault="004517ED" w:rsidP="008811C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517ED" w:rsidRDefault="004517ED" w:rsidP="004517ED">
      <w:pPr>
        <w:spacing w:line="276" w:lineRule="auto"/>
        <w:ind w:firstLineChars="200" w:firstLine="440"/>
        <w:rPr>
          <w:color w:val="000000"/>
          <w:szCs w:val="21"/>
        </w:rPr>
      </w:pPr>
    </w:p>
    <w:p w:rsidR="004517ED" w:rsidRDefault="004517ED" w:rsidP="004517E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517ED" w:rsidRDefault="004517ED" w:rsidP="004517E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517ED" w:rsidRDefault="004517ED" w:rsidP="004517E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4517ED" w:rsidRDefault="004517ED" w:rsidP="004517E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517ED" w:rsidRDefault="004517ED" w:rsidP="004517E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4517ED" w:rsidRDefault="004517ED" w:rsidP="004517E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4517ED" w:rsidRDefault="004517ED" w:rsidP="004517E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4517ED" w:rsidRDefault="004517ED" w:rsidP="004517E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4517ED" w:rsidRDefault="004517ED" w:rsidP="004517E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517ED" w:rsidTr="008811CA">
        <w:tc>
          <w:tcPr>
            <w:tcW w:w="4643" w:type="dxa"/>
          </w:tcPr>
          <w:p w:rsidR="004517ED" w:rsidRDefault="004517ED" w:rsidP="008811C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517ED" w:rsidRDefault="004517ED" w:rsidP="008811C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517ED" w:rsidRDefault="004517ED" w:rsidP="008811C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517ED" w:rsidRDefault="004517ED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517ED" w:rsidRDefault="004517ED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517ED" w:rsidRDefault="004517ED" w:rsidP="008811C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517ED" w:rsidRDefault="004517ED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517ED" w:rsidRDefault="004517ED" w:rsidP="008811CA">
            <w:pPr>
              <w:spacing w:line="360" w:lineRule="auto"/>
              <w:rPr>
                <w:color w:val="000000"/>
                <w:szCs w:val="21"/>
              </w:rPr>
            </w:pPr>
          </w:p>
          <w:p w:rsidR="004517ED" w:rsidRDefault="004517ED" w:rsidP="008811C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517ED" w:rsidRDefault="004517ED" w:rsidP="004517ED">
      <w:pPr>
        <w:widowControl/>
        <w:rPr>
          <w:sz w:val="24"/>
          <w:szCs w:val="32"/>
        </w:rPr>
      </w:pPr>
    </w:p>
    <w:p w:rsidR="001E37C6" w:rsidRDefault="001E37C6">
      <w:bookmarkStart w:id="0" w:name="_GoBack"/>
      <w:bookmarkEnd w:id="0"/>
    </w:p>
    <w:sectPr w:rsidR="001E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ED"/>
    <w:rsid w:val="001E37C6"/>
    <w:rsid w:val="004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1533-C58C-42BF-98A5-E8860795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17E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51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fhcpec.com.cn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2022-09-06T07:45:00Z</dcterms:created>
  <dcterms:modified xsi:type="dcterms:W3CDTF">2022-09-06T07:46:00Z</dcterms:modified>
</cp:coreProperties>
</file>