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418" w:rsidRDefault="008B0418" w:rsidP="008B0418">
      <w:pPr>
        <w:jc w:val="center"/>
        <w:rPr>
          <w:b/>
          <w:bCs/>
          <w:sz w:val="36"/>
          <w:lang w:eastAsia="zh-CN"/>
        </w:rPr>
      </w:pPr>
      <w:r>
        <w:rPr>
          <w:rFonts w:hint="eastAsia"/>
          <w:b/>
          <w:bCs/>
          <w:sz w:val="36"/>
          <w:lang w:eastAsia="zh-CN"/>
        </w:rPr>
        <w:t>福建福海创石油化工有限公司</w:t>
      </w:r>
      <w:r w:rsidRPr="00CB6FA3">
        <w:rPr>
          <w:rFonts w:hint="eastAsia"/>
          <w:b/>
          <w:bCs/>
          <w:sz w:val="36"/>
          <w:lang w:eastAsia="zh-CN"/>
        </w:rPr>
        <w:t>原料适应性技改项目</w:t>
      </w:r>
      <w:r w:rsidRPr="00E62F03">
        <w:rPr>
          <w:rFonts w:ascii="仿宋" w:eastAsia="仿宋" w:hAnsi="仿宋" w:hint="eastAsia"/>
          <w:b/>
          <w:color w:val="000000"/>
          <w:sz w:val="36"/>
          <w:szCs w:val="36"/>
          <w:lang w:eastAsia="zh-CN"/>
        </w:rPr>
        <w:t>2#</w:t>
      </w:r>
      <w:r w:rsidRPr="00E62F03">
        <w:rPr>
          <w:rFonts w:ascii="仿宋" w:eastAsia="仿宋" w:hAnsi="仿宋"/>
          <w:b/>
          <w:color w:val="000000"/>
          <w:sz w:val="36"/>
          <w:szCs w:val="36"/>
          <w:lang w:eastAsia="zh-CN"/>
        </w:rPr>
        <w:t>90万吨</w:t>
      </w:r>
      <w:r w:rsidRPr="00E62F03">
        <w:rPr>
          <w:rFonts w:ascii="仿宋" w:eastAsia="仿宋" w:hAnsi="仿宋" w:hint="eastAsia"/>
          <w:b/>
          <w:color w:val="000000"/>
          <w:sz w:val="36"/>
          <w:szCs w:val="36"/>
          <w:lang w:eastAsia="zh-CN"/>
        </w:rPr>
        <w:t>/年抽提装置水中油分析仪</w:t>
      </w:r>
      <w:r w:rsidRPr="00CB6FA3">
        <w:rPr>
          <w:rFonts w:hint="eastAsia"/>
          <w:b/>
          <w:bCs/>
          <w:sz w:val="36"/>
          <w:lang w:eastAsia="zh-CN"/>
        </w:rPr>
        <w:t>采购项目</w:t>
      </w:r>
      <w:r w:rsidRPr="002D2189">
        <w:rPr>
          <w:rFonts w:hint="eastAsia"/>
          <w:b/>
          <w:bCs/>
          <w:sz w:val="36"/>
          <w:lang w:eastAsia="zh-CN"/>
        </w:rPr>
        <w:t>采</w:t>
      </w:r>
      <w:r w:rsidRPr="00B27110">
        <w:rPr>
          <w:rFonts w:ascii="仿宋" w:eastAsia="仿宋" w:hAnsi="仿宋" w:hint="eastAsia"/>
          <w:b/>
          <w:color w:val="000000"/>
          <w:sz w:val="36"/>
          <w:szCs w:val="36"/>
          <w:lang w:eastAsia="zh-CN"/>
        </w:rPr>
        <w:t>购</w:t>
      </w:r>
      <w:r>
        <w:rPr>
          <w:rFonts w:hint="eastAsia"/>
          <w:b/>
          <w:bCs/>
          <w:sz w:val="36"/>
          <w:lang w:eastAsia="zh-CN"/>
        </w:rPr>
        <w:t>公开比选公告</w:t>
      </w:r>
      <w:r w:rsidR="004B19ED">
        <w:rPr>
          <w:rFonts w:hint="eastAsia"/>
          <w:b/>
          <w:bCs/>
          <w:sz w:val="36"/>
          <w:lang w:eastAsia="zh-CN"/>
        </w:rPr>
        <w:t>（第二次）</w:t>
      </w:r>
    </w:p>
    <w:p w:rsidR="008B0418" w:rsidRDefault="008B0418" w:rsidP="008B0418">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846A06">
        <w:rPr>
          <w:sz w:val="28"/>
          <w:szCs w:val="28"/>
          <w:lang w:eastAsia="zh-CN"/>
        </w:rPr>
        <w:t>FHC-GKJCG-20220830002</w:t>
      </w:r>
    </w:p>
    <w:p w:rsidR="008B0418" w:rsidRDefault="008B0418" w:rsidP="008B0418">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2375DD">
        <w:rPr>
          <w:rFonts w:asciiTheme="minorEastAsia" w:eastAsiaTheme="minorEastAsia" w:hAnsiTheme="minorEastAsia" w:hint="eastAsia"/>
          <w:bCs/>
          <w:sz w:val="24"/>
          <w:szCs w:val="24"/>
          <w:lang w:eastAsia="zh-CN"/>
        </w:rPr>
        <w:t>2#</w:t>
      </w:r>
      <w:r w:rsidRPr="002375DD">
        <w:rPr>
          <w:rFonts w:asciiTheme="minorEastAsia" w:eastAsiaTheme="minorEastAsia" w:hAnsiTheme="minorEastAsia"/>
          <w:bCs/>
          <w:sz w:val="24"/>
          <w:szCs w:val="24"/>
          <w:lang w:eastAsia="zh-CN"/>
        </w:rPr>
        <w:t>90万吨</w:t>
      </w:r>
      <w:r w:rsidRPr="002375DD">
        <w:rPr>
          <w:rFonts w:asciiTheme="minorEastAsia" w:eastAsiaTheme="minorEastAsia" w:hAnsiTheme="minorEastAsia" w:hint="eastAsia"/>
          <w:bCs/>
          <w:sz w:val="24"/>
          <w:szCs w:val="24"/>
          <w:lang w:eastAsia="zh-CN"/>
        </w:rPr>
        <w:t>/年抽提装置水中油分析仪采购项目</w:t>
      </w:r>
      <w:r>
        <w:rPr>
          <w:rFonts w:asciiTheme="minorEastAsia" w:eastAsiaTheme="minorEastAsia" w:hAnsiTheme="minorEastAsia" w:hint="eastAsia"/>
          <w:bCs/>
          <w:sz w:val="24"/>
          <w:szCs w:val="24"/>
          <w:lang w:eastAsia="zh-CN"/>
        </w:rPr>
        <w:t>（项目编号：</w:t>
      </w:r>
      <w:r w:rsidRPr="002375DD">
        <w:rPr>
          <w:rFonts w:asciiTheme="minorEastAsia" w:eastAsiaTheme="minorEastAsia" w:hAnsiTheme="minorEastAsia"/>
          <w:bCs/>
          <w:sz w:val="24"/>
          <w:szCs w:val="24"/>
          <w:lang w:eastAsia="zh-CN"/>
        </w:rPr>
        <w:t>FHC-GKJCG-20220830002</w:t>
      </w:r>
      <w:r>
        <w:rPr>
          <w:rFonts w:asciiTheme="minorEastAsia" w:eastAsiaTheme="minorEastAsia" w:hAnsiTheme="minorEastAsia" w:hint="eastAsia"/>
          <w:bCs/>
          <w:sz w:val="24"/>
          <w:szCs w:val="24"/>
          <w:lang w:eastAsia="zh-CN"/>
        </w:rPr>
        <w:t>）”进行国内公开比选，欢迎国内符合条件的供应商积极参选。</w:t>
      </w:r>
    </w:p>
    <w:p w:rsidR="008B0418" w:rsidRDefault="008B0418" w:rsidP="008B0418">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8B0418" w:rsidRDefault="008B0418" w:rsidP="008B0418">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2375DD">
        <w:rPr>
          <w:rFonts w:asciiTheme="minorEastAsia" w:eastAsiaTheme="minorEastAsia" w:hAnsiTheme="minorEastAsia" w:hint="eastAsia"/>
          <w:bCs/>
          <w:sz w:val="24"/>
          <w:szCs w:val="24"/>
          <w:lang w:eastAsia="zh-CN"/>
        </w:rPr>
        <w:t>2#</w:t>
      </w:r>
      <w:r w:rsidRPr="002375DD">
        <w:rPr>
          <w:rFonts w:asciiTheme="minorEastAsia" w:eastAsiaTheme="minorEastAsia" w:hAnsiTheme="minorEastAsia"/>
          <w:bCs/>
          <w:sz w:val="24"/>
          <w:szCs w:val="24"/>
          <w:lang w:eastAsia="zh-CN"/>
        </w:rPr>
        <w:t>90万吨</w:t>
      </w:r>
      <w:r w:rsidRPr="002375DD">
        <w:rPr>
          <w:rFonts w:asciiTheme="minorEastAsia" w:eastAsiaTheme="minorEastAsia" w:hAnsiTheme="minorEastAsia" w:hint="eastAsia"/>
          <w:bCs/>
          <w:sz w:val="24"/>
          <w:szCs w:val="24"/>
          <w:lang w:eastAsia="zh-CN"/>
        </w:rPr>
        <w:t>/年抽提装置水中油分析仪采购项目</w:t>
      </w:r>
      <w:r>
        <w:rPr>
          <w:rFonts w:asciiTheme="minorEastAsia" w:eastAsiaTheme="minorEastAsia" w:hAnsiTheme="minorEastAsia" w:hint="eastAsia"/>
          <w:bCs/>
          <w:sz w:val="24"/>
          <w:szCs w:val="24"/>
          <w:lang w:eastAsia="zh-CN"/>
        </w:rPr>
        <w:t>；</w:t>
      </w:r>
    </w:p>
    <w:p w:rsidR="008B0418" w:rsidRPr="005A1952" w:rsidRDefault="008B0418" w:rsidP="008B0418">
      <w:pPr>
        <w:pStyle w:val="Default"/>
        <w:spacing w:line="360" w:lineRule="auto"/>
        <w:ind w:firstLineChars="200" w:firstLine="480"/>
        <w:rPr>
          <w:rFonts w:asciiTheme="minorEastAsia" w:eastAsiaTheme="minorEastAsia" w:hAnsiTheme="minorEastAsia" w:cs="宋体"/>
          <w:bCs/>
          <w:color w:val="auto"/>
          <w:szCs w:val="24"/>
        </w:rPr>
      </w:pPr>
      <w:r w:rsidRPr="005A1952">
        <w:rPr>
          <w:rFonts w:asciiTheme="minorEastAsia" w:eastAsiaTheme="minorEastAsia" w:hAnsiTheme="minorEastAsia" w:cs="宋体" w:hint="eastAsia"/>
          <w:bCs/>
          <w:color w:val="auto"/>
          <w:szCs w:val="24"/>
        </w:rPr>
        <w:t>2</w:t>
      </w:r>
      <w:r w:rsidRPr="005A1952">
        <w:rPr>
          <w:rFonts w:asciiTheme="minorEastAsia" w:eastAsiaTheme="minorEastAsia" w:hAnsiTheme="minorEastAsia" w:cs="宋体"/>
          <w:bCs/>
          <w:color w:val="auto"/>
          <w:szCs w:val="24"/>
        </w:rPr>
        <w:t>、比选内容</w:t>
      </w:r>
      <w:r w:rsidRPr="005A1952">
        <w:rPr>
          <w:rFonts w:asciiTheme="minorEastAsia" w:eastAsiaTheme="minorEastAsia" w:hAnsiTheme="minorEastAsia" w:cs="宋体" w:hint="eastAsia"/>
          <w:bCs/>
          <w:color w:val="auto"/>
          <w:szCs w:val="24"/>
        </w:rPr>
        <w:t>：</w:t>
      </w:r>
      <w:r w:rsidRPr="004C087A">
        <w:rPr>
          <w:rFonts w:asciiTheme="minorEastAsia" w:eastAsiaTheme="minorEastAsia" w:hAnsiTheme="minorEastAsia" w:cs="宋体"/>
          <w:bCs/>
          <w:color w:val="auto"/>
          <w:szCs w:val="24"/>
        </w:rPr>
        <w:t>A112-AT-102</w:t>
      </w:r>
      <w:r w:rsidRPr="004C087A">
        <w:rPr>
          <w:rFonts w:asciiTheme="minorEastAsia" w:eastAsiaTheme="minorEastAsia" w:hAnsiTheme="minorEastAsia" w:cs="宋体" w:hint="eastAsia"/>
          <w:bCs/>
          <w:color w:val="auto"/>
          <w:szCs w:val="24"/>
        </w:rPr>
        <w:t>水中油分析仪</w:t>
      </w:r>
      <w:r>
        <w:rPr>
          <w:rFonts w:asciiTheme="minorEastAsia" w:eastAsiaTheme="minorEastAsia" w:hAnsiTheme="minorEastAsia" w:cs="宋体"/>
          <w:bCs/>
          <w:color w:val="auto"/>
          <w:szCs w:val="24"/>
        </w:rPr>
        <w:t>1</w:t>
      </w:r>
      <w:r w:rsidRPr="005A1952">
        <w:rPr>
          <w:rFonts w:asciiTheme="minorEastAsia" w:eastAsiaTheme="minorEastAsia" w:hAnsiTheme="minorEastAsia" w:cs="宋体"/>
          <w:bCs/>
          <w:color w:val="auto"/>
          <w:szCs w:val="24"/>
        </w:rPr>
        <w:t>台，具体规格详见规格书；</w:t>
      </w:r>
    </w:p>
    <w:p w:rsidR="008B0418" w:rsidRDefault="008B0418" w:rsidP="008B0418">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8B0418" w:rsidRDefault="008B0418" w:rsidP="008B0418">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8B0418" w:rsidRDefault="008B0418" w:rsidP="008B0418">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控制价：27万元。</w:t>
      </w:r>
    </w:p>
    <w:p w:rsidR="008B0418" w:rsidRDefault="008B0418" w:rsidP="008B0418">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1</w:t>
      </w:r>
      <w:r>
        <w:rPr>
          <w:sz w:val="24"/>
          <w:szCs w:val="24"/>
          <w:lang w:eastAsia="zh-CN"/>
        </w:rPr>
        <w:t>.</w:t>
      </w:r>
      <w:r w:rsidRPr="004C087A">
        <w:rPr>
          <w:rFonts w:hint="eastAsia"/>
          <w:sz w:val="24"/>
          <w:szCs w:val="24"/>
          <w:lang w:eastAsia="zh-CN"/>
        </w:rPr>
        <w:t>投标人具有营业执照、税务登记证、组织机构代码证，或按照“三证合一”登记制度登记，执照有效。</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2</w:t>
      </w:r>
      <w:bookmarkStart w:id="0" w:name="_Toc256000006"/>
      <w:r>
        <w:rPr>
          <w:sz w:val="24"/>
          <w:szCs w:val="24"/>
          <w:lang w:eastAsia="zh-CN"/>
        </w:rPr>
        <w:t>.</w:t>
      </w:r>
      <w:r w:rsidRPr="004C087A">
        <w:rPr>
          <w:rFonts w:hint="eastAsia"/>
          <w:sz w:val="24"/>
          <w:szCs w:val="24"/>
          <w:lang w:eastAsia="zh-CN"/>
        </w:rPr>
        <w:t>投标产品的制造工厂通过质量管理体系认证（I</w:t>
      </w:r>
      <w:r w:rsidRPr="004C087A">
        <w:rPr>
          <w:sz w:val="24"/>
          <w:szCs w:val="24"/>
          <w:lang w:eastAsia="zh-CN"/>
        </w:rPr>
        <w:t>SO9001或等同</w:t>
      </w:r>
      <w:r w:rsidRPr="004C087A">
        <w:rPr>
          <w:rFonts w:hint="eastAsia"/>
          <w:sz w:val="24"/>
          <w:szCs w:val="24"/>
          <w:lang w:eastAsia="zh-CN"/>
        </w:rPr>
        <w:t>）、环境管理体系认证（I</w:t>
      </w:r>
      <w:r w:rsidRPr="004C087A">
        <w:rPr>
          <w:sz w:val="24"/>
          <w:szCs w:val="24"/>
          <w:lang w:eastAsia="zh-CN"/>
        </w:rPr>
        <w:t>SO14001或等同</w:t>
      </w:r>
      <w:r w:rsidRPr="004C087A">
        <w:rPr>
          <w:rFonts w:hint="eastAsia"/>
          <w:sz w:val="24"/>
          <w:szCs w:val="24"/>
          <w:lang w:eastAsia="zh-CN"/>
        </w:rPr>
        <w:t>）、职业健康安全管理体系认证（I</w:t>
      </w:r>
      <w:r w:rsidRPr="004C087A">
        <w:rPr>
          <w:sz w:val="24"/>
          <w:szCs w:val="24"/>
          <w:lang w:eastAsia="zh-CN"/>
        </w:rPr>
        <w:t>OS18000或等同</w:t>
      </w:r>
      <w:r w:rsidRPr="004C087A">
        <w:rPr>
          <w:rFonts w:hint="eastAsia"/>
          <w:sz w:val="24"/>
          <w:szCs w:val="24"/>
          <w:lang w:eastAsia="zh-CN"/>
        </w:rPr>
        <w:t>），且证书在有效期内。以上需提供证书复印件并加盖投标人公章。</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3</w:t>
      </w:r>
      <w:r>
        <w:rPr>
          <w:sz w:val="24"/>
          <w:szCs w:val="24"/>
          <w:lang w:eastAsia="zh-CN"/>
        </w:rPr>
        <w:t>.</w:t>
      </w:r>
      <w:r w:rsidRPr="004C087A">
        <w:rPr>
          <w:sz w:val="24"/>
          <w:szCs w:val="24"/>
          <w:lang w:eastAsia="zh-CN"/>
        </w:rPr>
        <w:t>投标方必须是招标设备的生产厂家或其授权集成商、代理商，本次招标不接受流通商、联合体投标</w:t>
      </w:r>
      <w:r w:rsidRPr="004C087A">
        <w:rPr>
          <w:rFonts w:hint="eastAsia"/>
          <w:sz w:val="24"/>
          <w:szCs w:val="24"/>
          <w:lang w:eastAsia="zh-CN"/>
        </w:rPr>
        <w:t>。</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4</w:t>
      </w:r>
      <w:r>
        <w:rPr>
          <w:sz w:val="24"/>
          <w:szCs w:val="24"/>
          <w:lang w:eastAsia="zh-CN"/>
        </w:rPr>
        <w:t>.</w:t>
      </w:r>
      <w:r w:rsidRPr="004C087A">
        <w:rPr>
          <w:sz w:val="24"/>
          <w:szCs w:val="24"/>
          <w:lang w:eastAsia="zh-CN"/>
        </w:rPr>
        <w:t>投标</w:t>
      </w:r>
      <w:r w:rsidRPr="004C087A">
        <w:rPr>
          <w:rFonts w:hint="eastAsia"/>
          <w:sz w:val="24"/>
          <w:szCs w:val="24"/>
          <w:lang w:eastAsia="zh-CN"/>
        </w:rPr>
        <w:t>人</w:t>
      </w:r>
      <w:r w:rsidRPr="004C087A">
        <w:rPr>
          <w:sz w:val="24"/>
          <w:szCs w:val="24"/>
          <w:lang w:eastAsia="zh-CN"/>
        </w:rPr>
        <w:t>提供承诺，在中标后发货前提供最终产品的制造工厂所在国</w:t>
      </w:r>
      <w:r w:rsidRPr="004C087A">
        <w:rPr>
          <w:rFonts w:hint="eastAsia"/>
          <w:sz w:val="24"/>
          <w:szCs w:val="24"/>
          <w:lang w:eastAsia="zh-CN"/>
        </w:rPr>
        <w:t>出具的</w:t>
      </w:r>
      <w:r w:rsidRPr="004C087A">
        <w:rPr>
          <w:sz w:val="24"/>
          <w:szCs w:val="24"/>
          <w:lang w:eastAsia="zh-CN"/>
        </w:rPr>
        <w:t>原产地说明并盖章。</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5</w:t>
      </w:r>
      <w:r>
        <w:rPr>
          <w:sz w:val="24"/>
          <w:szCs w:val="24"/>
          <w:lang w:eastAsia="zh-CN"/>
        </w:rPr>
        <w:t>.</w:t>
      </w:r>
      <w:r w:rsidRPr="004C087A">
        <w:rPr>
          <w:rFonts w:hint="eastAsia"/>
          <w:sz w:val="24"/>
          <w:szCs w:val="24"/>
          <w:lang w:eastAsia="zh-CN"/>
        </w:rPr>
        <w:t>投标人不存在被责令停产停业、暂扣或者吊销许可证、暂扣或者吊销执照;不存在进入清算程序，或者被宣告破产，或者其他丧失履约能力的情形。须提供由法定代表人或授权代表签署并加盖公章的承诺书。</w:t>
      </w:r>
    </w:p>
    <w:p w:rsidR="008B0418" w:rsidRPr="004C087A" w:rsidRDefault="008B0418" w:rsidP="008B0418">
      <w:pPr>
        <w:spacing w:line="360" w:lineRule="auto"/>
        <w:ind w:firstLineChars="200" w:firstLine="480"/>
        <w:rPr>
          <w:sz w:val="24"/>
          <w:szCs w:val="24"/>
          <w:lang w:eastAsia="zh-CN"/>
        </w:rPr>
      </w:pPr>
      <w:bookmarkStart w:id="1" w:name="_Toc256000011"/>
      <w:bookmarkEnd w:id="0"/>
      <w:r w:rsidRPr="004C087A">
        <w:rPr>
          <w:sz w:val="24"/>
          <w:szCs w:val="24"/>
          <w:lang w:eastAsia="zh-CN"/>
        </w:rPr>
        <w:lastRenderedPageBreak/>
        <w:t>6</w:t>
      </w:r>
      <w:r>
        <w:rPr>
          <w:sz w:val="24"/>
          <w:szCs w:val="24"/>
          <w:lang w:eastAsia="zh-CN"/>
        </w:rPr>
        <w:t>.</w:t>
      </w:r>
      <w:r w:rsidRPr="004C087A">
        <w:rPr>
          <w:sz w:val="24"/>
          <w:szCs w:val="24"/>
          <w:lang w:eastAsia="zh-CN"/>
        </w:rPr>
        <w:t>投标方必须提供所投标产品在国内石油化工炼油装置内近5年至少3家类似工况成功应用业绩</w:t>
      </w:r>
      <w:r w:rsidRPr="004C087A">
        <w:rPr>
          <w:rFonts w:hint="eastAsia"/>
          <w:sz w:val="24"/>
          <w:szCs w:val="24"/>
          <w:lang w:eastAsia="zh-CN"/>
        </w:rPr>
        <w:t>，</w:t>
      </w:r>
      <w:r w:rsidRPr="004C087A">
        <w:rPr>
          <w:sz w:val="24"/>
          <w:szCs w:val="24"/>
          <w:lang w:eastAsia="zh-CN"/>
        </w:rPr>
        <w:t>每家合同数量不少于</w:t>
      </w:r>
      <w:r w:rsidRPr="004C087A">
        <w:rPr>
          <w:rFonts w:hint="eastAsia"/>
          <w:sz w:val="24"/>
          <w:szCs w:val="24"/>
          <w:lang w:eastAsia="zh-CN"/>
        </w:rPr>
        <w:t>2</w:t>
      </w:r>
      <w:r w:rsidRPr="004C087A">
        <w:rPr>
          <w:sz w:val="24"/>
          <w:szCs w:val="24"/>
          <w:lang w:eastAsia="zh-CN"/>
        </w:rPr>
        <w:t>台。业绩表中应包括该产品的使用数量、型号及用户单位名称、联系人和联系电话，并提供合同及签字版技术协议扫描件，原件备查。合同复印件不清晰或不提供均视为无效业绩。</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7</w:t>
      </w:r>
      <w:r>
        <w:rPr>
          <w:sz w:val="24"/>
          <w:szCs w:val="24"/>
          <w:lang w:eastAsia="zh-CN"/>
        </w:rPr>
        <w:t>.</w:t>
      </w:r>
      <w:r w:rsidRPr="004C087A">
        <w:rPr>
          <w:sz w:val="24"/>
          <w:szCs w:val="24"/>
          <w:lang w:eastAsia="zh-CN"/>
        </w:rPr>
        <w:t>投标方</w:t>
      </w:r>
      <w:r w:rsidRPr="004C087A">
        <w:rPr>
          <w:rFonts w:hint="eastAsia"/>
          <w:sz w:val="24"/>
          <w:szCs w:val="24"/>
          <w:lang w:eastAsia="zh-CN"/>
        </w:rPr>
        <w:t>/</w:t>
      </w:r>
      <w:r w:rsidRPr="004C087A">
        <w:rPr>
          <w:sz w:val="24"/>
          <w:szCs w:val="24"/>
          <w:lang w:eastAsia="zh-CN"/>
        </w:rPr>
        <w:t>制造商必须提供3份已使用1年以上且采用紫外荧光</w:t>
      </w:r>
      <w:r w:rsidRPr="004C087A">
        <w:rPr>
          <w:rFonts w:hint="eastAsia"/>
          <w:sz w:val="24"/>
          <w:szCs w:val="24"/>
          <w:lang w:eastAsia="zh-CN"/>
        </w:rPr>
        <w:t>法</w:t>
      </w:r>
      <w:r w:rsidRPr="004C087A">
        <w:rPr>
          <w:sz w:val="24"/>
          <w:szCs w:val="24"/>
          <w:lang w:eastAsia="zh-CN"/>
        </w:rPr>
        <w:t>监测技术用户使用证明。</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8</w:t>
      </w:r>
      <w:r>
        <w:rPr>
          <w:sz w:val="24"/>
          <w:szCs w:val="24"/>
          <w:lang w:eastAsia="zh-CN"/>
        </w:rPr>
        <w:t>.</w:t>
      </w:r>
      <w:r w:rsidRPr="004C087A">
        <w:rPr>
          <w:rFonts w:hint="eastAsia"/>
          <w:sz w:val="24"/>
          <w:szCs w:val="24"/>
          <w:lang w:eastAsia="zh-CN"/>
        </w:rPr>
        <w:t>技术要求中</w:t>
      </w:r>
      <w:r w:rsidRPr="004C087A">
        <w:rPr>
          <w:sz w:val="24"/>
          <w:szCs w:val="24"/>
          <w:lang w:eastAsia="zh-CN"/>
        </w:rPr>
        <w:t>带</w:t>
      </w:r>
      <w:r w:rsidRPr="004C087A">
        <w:rPr>
          <w:rFonts w:hint="eastAsia"/>
          <w:sz w:val="24"/>
          <w:szCs w:val="24"/>
          <w:lang w:eastAsia="zh-CN"/>
        </w:rPr>
        <w:t>“★”必须全部满足，且</w:t>
      </w:r>
      <w:r w:rsidRPr="004C087A">
        <w:rPr>
          <w:sz w:val="24"/>
          <w:szCs w:val="24"/>
          <w:lang w:eastAsia="zh-CN"/>
        </w:rPr>
        <w:t>带</w:t>
      </w:r>
      <w:r w:rsidRPr="004C087A">
        <w:rPr>
          <w:rFonts w:hint="eastAsia"/>
          <w:sz w:val="24"/>
          <w:szCs w:val="24"/>
          <w:lang w:eastAsia="zh-CN"/>
        </w:rPr>
        <w:t>“★”部分须逐条提供佐证资料。</w:t>
      </w:r>
    </w:p>
    <w:p w:rsidR="008B0418" w:rsidRPr="00D05678" w:rsidRDefault="008B0418" w:rsidP="008B0418">
      <w:pPr>
        <w:spacing w:line="360" w:lineRule="auto"/>
        <w:ind w:firstLineChars="200" w:firstLine="480"/>
        <w:rPr>
          <w:lang w:eastAsia="zh-CN"/>
        </w:rPr>
      </w:pPr>
      <w:r w:rsidRPr="004C087A">
        <w:rPr>
          <w:sz w:val="24"/>
          <w:szCs w:val="24"/>
          <w:lang w:eastAsia="zh-CN"/>
        </w:rPr>
        <w:t>9</w:t>
      </w:r>
      <w:r>
        <w:rPr>
          <w:sz w:val="24"/>
          <w:szCs w:val="24"/>
          <w:lang w:eastAsia="zh-CN"/>
        </w:rPr>
        <w:t>.</w:t>
      </w:r>
      <w:r w:rsidRPr="004C087A">
        <w:rPr>
          <w:sz w:val="24"/>
          <w:szCs w:val="24"/>
          <w:lang w:eastAsia="zh-CN"/>
        </w:rPr>
        <w:t>循环水中含芳香烃介质的微量泄漏监测采用高精度的紫外荧光法技术，防爆等级：不低于Ex dⅡCT4 Gb，提供防爆证书（如采用无源探头，允许采用将仪表控制器部分放置于外购或自制防爆箱内的型式）；防护等级：不低于IP65</w:t>
      </w:r>
      <w:r w:rsidRPr="004C087A">
        <w:rPr>
          <w:rFonts w:hint="eastAsia"/>
          <w:sz w:val="24"/>
          <w:szCs w:val="24"/>
          <w:lang w:eastAsia="zh-CN"/>
        </w:rPr>
        <w:t>。</w:t>
      </w:r>
    </w:p>
    <w:p w:rsidR="008B0418" w:rsidRDefault="008B0418" w:rsidP="008B0418">
      <w:pPr>
        <w:spacing w:line="360" w:lineRule="auto"/>
        <w:ind w:firstLineChars="200" w:firstLine="480"/>
        <w:rPr>
          <w:sz w:val="24"/>
          <w:szCs w:val="24"/>
          <w:lang w:eastAsia="zh-CN"/>
        </w:rPr>
      </w:pPr>
      <w:r w:rsidRPr="004C087A">
        <w:rPr>
          <w:sz w:val="24"/>
          <w:szCs w:val="24"/>
          <w:lang w:eastAsia="zh-CN"/>
        </w:rPr>
        <w:t>10</w:t>
      </w:r>
      <w:r>
        <w:rPr>
          <w:sz w:val="24"/>
          <w:szCs w:val="24"/>
          <w:lang w:eastAsia="zh-CN"/>
        </w:rPr>
        <w:t>.</w:t>
      </w:r>
      <w:r w:rsidRPr="004C087A">
        <w:rPr>
          <w:sz w:val="24"/>
          <w:szCs w:val="24"/>
          <w:lang w:eastAsia="zh-CN"/>
        </w:rPr>
        <w:t>投标</w:t>
      </w:r>
      <w:r w:rsidRPr="004C087A">
        <w:rPr>
          <w:rFonts w:hint="eastAsia"/>
          <w:sz w:val="24"/>
          <w:szCs w:val="24"/>
          <w:lang w:eastAsia="zh-CN"/>
        </w:rPr>
        <w:t>人须</w:t>
      </w:r>
      <w:r w:rsidRPr="004C087A">
        <w:rPr>
          <w:sz w:val="24"/>
          <w:szCs w:val="24"/>
          <w:lang w:eastAsia="zh-CN"/>
        </w:rPr>
        <w:t>提供承诺，投标文件符合询价书中 水中油分析仪技术询价资料 询价资料编号: 413211-A112-50-00/R510</w:t>
      </w:r>
      <w:r w:rsidRPr="004C087A">
        <w:rPr>
          <w:rFonts w:hint="eastAsia"/>
          <w:sz w:val="24"/>
          <w:szCs w:val="24"/>
          <w:lang w:eastAsia="zh-CN"/>
        </w:rPr>
        <w:t>中的</w:t>
      </w:r>
      <w:r w:rsidRPr="004C087A">
        <w:rPr>
          <w:sz w:val="24"/>
          <w:szCs w:val="24"/>
          <w:lang w:eastAsia="zh-CN"/>
        </w:rPr>
        <w:t>工作范围、技术要求，并满足技术规格书要求</w:t>
      </w:r>
      <w:r w:rsidRPr="004C087A">
        <w:rPr>
          <w:rFonts w:hint="eastAsia"/>
          <w:sz w:val="24"/>
          <w:szCs w:val="24"/>
          <w:lang w:eastAsia="zh-CN"/>
        </w:rPr>
        <w:t>。如有偏差，</w:t>
      </w:r>
      <w:r w:rsidRPr="004C087A">
        <w:rPr>
          <w:sz w:val="24"/>
          <w:szCs w:val="24"/>
          <w:lang w:eastAsia="zh-CN"/>
        </w:rPr>
        <w:t>必须提供盖有单位公章及授权代表签字的《技术偏差或偏离表》（无论有无偏差都必须提供），如不提供，即被否决。</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11</w:t>
      </w:r>
      <w:r>
        <w:rPr>
          <w:sz w:val="24"/>
          <w:szCs w:val="24"/>
          <w:lang w:eastAsia="zh-CN"/>
        </w:rPr>
        <w:t>.</w:t>
      </w:r>
      <w:r w:rsidRPr="004C087A">
        <w:rPr>
          <w:sz w:val="24"/>
          <w:szCs w:val="24"/>
          <w:lang w:eastAsia="zh-CN"/>
        </w:rPr>
        <w:t>投标</w:t>
      </w:r>
      <w:r w:rsidRPr="004C087A">
        <w:rPr>
          <w:rFonts w:hint="eastAsia"/>
          <w:sz w:val="24"/>
          <w:szCs w:val="24"/>
          <w:lang w:eastAsia="zh-CN"/>
        </w:rPr>
        <w:t>人</w:t>
      </w:r>
      <w:r w:rsidRPr="004C087A">
        <w:rPr>
          <w:sz w:val="24"/>
          <w:szCs w:val="24"/>
          <w:lang w:eastAsia="zh-CN"/>
        </w:rPr>
        <w:t>必须在投标文件中说明其具有的现场技术支持和维护能力及组织结构。</w:t>
      </w:r>
    </w:p>
    <w:p w:rsidR="008B0418" w:rsidRPr="004C087A" w:rsidRDefault="008B0418" w:rsidP="008B0418">
      <w:pPr>
        <w:spacing w:line="360" w:lineRule="auto"/>
        <w:ind w:firstLineChars="200" w:firstLine="480"/>
        <w:rPr>
          <w:sz w:val="24"/>
          <w:lang w:eastAsia="zh-CN"/>
        </w:rPr>
      </w:pPr>
      <w:r w:rsidRPr="004C087A">
        <w:rPr>
          <w:sz w:val="24"/>
          <w:szCs w:val="24"/>
          <w:lang w:eastAsia="zh-CN"/>
        </w:rPr>
        <w:t>12</w:t>
      </w:r>
      <w:r>
        <w:rPr>
          <w:sz w:val="24"/>
          <w:szCs w:val="24"/>
          <w:lang w:eastAsia="zh-CN"/>
        </w:rPr>
        <w:t>.</w:t>
      </w:r>
      <w:r w:rsidRPr="004C087A">
        <w:rPr>
          <w:rFonts w:hint="eastAsia"/>
          <w:sz w:val="24"/>
          <w:lang w:eastAsia="zh-CN"/>
        </w:rPr>
        <w:t>其他资格要求。投标人不得存在下列情形之一：</w:t>
      </w:r>
    </w:p>
    <w:bookmarkEnd w:id="1"/>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12.1</w:t>
      </w:r>
      <w:r w:rsidRPr="004C087A">
        <w:rPr>
          <w:rFonts w:hint="eastAsia"/>
          <w:sz w:val="24"/>
          <w:szCs w:val="24"/>
          <w:lang w:eastAsia="zh-CN"/>
        </w:rPr>
        <w:t>被市场监督管理机关在全国企业信用信息公示系统中列入严重违法失信企业名单的情况；</w:t>
      </w:r>
    </w:p>
    <w:p w:rsidR="008B0418" w:rsidRPr="004C087A" w:rsidRDefault="008B0418" w:rsidP="008B0418">
      <w:pPr>
        <w:spacing w:line="360" w:lineRule="auto"/>
        <w:ind w:firstLineChars="200" w:firstLine="480"/>
        <w:rPr>
          <w:sz w:val="24"/>
          <w:szCs w:val="24"/>
        </w:rPr>
      </w:pPr>
      <w:r w:rsidRPr="004C087A">
        <w:rPr>
          <w:sz w:val="24"/>
          <w:szCs w:val="24"/>
        </w:rPr>
        <w:t>12.2</w:t>
      </w:r>
      <w:r w:rsidRPr="004C087A">
        <w:rPr>
          <w:rFonts w:hint="eastAsia"/>
          <w:sz w:val="24"/>
          <w:szCs w:val="24"/>
        </w:rPr>
        <w:t>被最高人民法院在“信用中国”网站（</w:t>
      </w:r>
      <w:hyperlink r:id="rId7">
        <w:r w:rsidRPr="004C087A">
          <w:rPr>
            <w:rFonts w:hint="eastAsia"/>
            <w:sz w:val="24"/>
            <w:szCs w:val="24"/>
          </w:rPr>
          <w:t>www.creditchina.gov.cn</w:t>
        </w:r>
      </w:hyperlink>
      <w:r w:rsidRPr="004C087A">
        <w:rPr>
          <w:rFonts w:hint="eastAsia"/>
          <w:sz w:val="24"/>
          <w:szCs w:val="24"/>
        </w:rPr>
        <w:t>）中列入失信被执行人名单的情况。</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12.3投标人与招标人存在诉讼纠纷的</w:t>
      </w:r>
      <w:r w:rsidRPr="004C087A">
        <w:rPr>
          <w:rFonts w:hint="eastAsia"/>
          <w:sz w:val="24"/>
          <w:szCs w:val="24"/>
          <w:lang w:eastAsia="zh-CN"/>
        </w:rPr>
        <w:t>。</w:t>
      </w:r>
    </w:p>
    <w:p w:rsidR="008B0418" w:rsidRPr="004C087A" w:rsidRDefault="008B0418" w:rsidP="008B0418">
      <w:pPr>
        <w:spacing w:line="360" w:lineRule="auto"/>
        <w:ind w:firstLineChars="200" w:firstLine="442"/>
        <w:rPr>
          <w:b/>
          <w:szCs w:val="21"/>
          <w:lang w:eastAsia="zh-CN"/>
        </w:rPr>
      </w:pPr>
      <w:r w:rsidRPr="004C087A">
        <w:rPr>
          <w:b/>
          <w:szCs w:val="21"/>
          <w:lang w:eastAsia="zh-CN"/>
        </w:rPr>
        <w:t>注</w:t>
      </w:r>
      <w:r w:rsidRPr="004C087A">
        <w:rPr>
          <w:rFonts w:hint="eastAsia"/>
          <w:b/>
          <w:szCs w:val="21"/>
          <w:lang w:eastAsia="zh-CN"/>
        </w:rPr>
        <w:t>：</w:t>
      </w:r>
      <w:r w:rsidRPr="004C087A">
        <w:rPr>
          <w:b/>
          <w:szCs w:val="21"/>
          <w:lang w:eastAsia="zh-CN"/>
        </w:rPr>
        <w:t>投标人需按照顺序逐条响应以上每一条资格要求</w:t>
      </w:r>
      <w:r w:rsidRPr="004C087A">
        <w:rPr>
          <w:rFonts w:hint="eastAsia"/>
          <w:b/>
          <w:szCs w:val="21"/>
          <w:lang w:eastAsia="zh-CN"/>
        </w:rPr>
        <w:t>并提供相关证明材料，不提供、提供不全或不按顺序提供的，招标人有权废除其投标资格。</w:t>
      </w:r>
    </w:p>
    <w:p w:rsidR="008B0418" w:rsidRDefault="008B0418" w:rsidP="008B0418">
      <w:pPr>
        <w:pStyle w:val="a4"/>
        <w:autoSpaceDE/>
        <w:autoSpaceDN/>
        <w:spacing w:before="0" w:line="360" w:lineRule="auto"/>
        <w:ind w:left="832" w:firstLine="0"/>
        <w:jc w:val="both"/>
        <w:rPr>
          <w:rFonts w:asciiTheme="minorEastAsia" w:eastAsiaTheme="minorEastAsia" w:hAnsiTheme="minorEastAsia"/>
          <w:b/>
          <w:bCs/>
          <w:sz w:val="24"/>
          <w:szCs w:val="24"/>
          <w:lang w:eastAsia="zh-CN"/>
        </w:rPr>
      </w:pPr>
    </w:p>
    <w:p w:rsidR="008B0418" w:rsidRDefault="008B0418" w:rsidP="008B0418">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rsidR="008B0418" w:rsidRDefault="008B0418" w:rsidP="008B0418">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sidR="0049429F">
        <w:rPr>
          <w:rFonts w:asciiTheme="minorEastAsia" w:eastAsiaTheme="minorEastAsia" w:hAnsiTheme="minorEastAsia"/>
          <w:bCs/>
          <w:sz w:val="24"/>
          <w:szCs w:val="24"/>
          <w:lang w:eastAsia="zh-CN"/>
        </w:rPr>
        <w:t>21</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sidR="0049429F">
        <w:rPr>
          <w:rFonts w:asciiTheme="minorEastAsia" w:eastAsiaTheme="minorEastAsia" w:hAnsiTheme="minorEastAsia"/>
          <w:bCs/>
          <w:sz w:val="24"/>
          <w:szCs w:val="24"/>
          <w:lang w:eastAsia="zh-CN"/>
        </w:rPr>
        <w:t>30</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w:t>
      </w:r>
      <w:r>
        <w:rPr>
          <w:rFonts w:hint="eastAsia"/>
          <w:spacing w:val="8"/>
          <w:sz w:val="24"/>
          <w:szCs w:val="24"/>
          <w:lang w:eastAsia="zh-CN"/>
        </w:rPr>
        <w:lastRenderedPageBreak/>
        <w:t>12:00，下午14:00～17:00，周六、日除外），在福建福海创石油化工有限公司改扩建项目部（办公地址：漳州市古雷经济开发区疏港大道南</w:t>
      </w:r>
      <w:r>
        <w:rPr>
          <w:spacing w:val="8"/>
          <w:sz w:val="24"/>
          <w:szCs w:val="24"/>
          <w:lang w:eastAsia="zh-CN"/>
        </w:rPr>
        <w:t>102号 福海创改扩建项目组采购管理部129室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8B0418" w:rsidRDefault="008B0418" w:rsidP="008B0418">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8B0418" w:rsidRDefault="008B0418" w:rsidP="008B0418">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8B0418" w:rsidRDefault="008B0418" w:rsidP="008B0418">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8B0418" w:rsidRDefault="008B0418" w:rsidP="008B0418">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参选保证金</w:t>
      </w:r>
    </w:p>
    <w:p w:rsidR="008B0418" w:rsidRDefault="008B0418" w:rsidP="008B0418">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本项目参选保证金的金额为：人民币伍仟元（￥</w:t>
      </w:r>
      <w:r>
        <w:rPr>
          <w:rFonts w:asciiTheme="minorEastAsia" w:eastAsiaTheme="minorEastAsia" w:hAnsiTheme="minorEastAsia"/>
          <w:sz w:val="24"/>
          <w:szCs w:val="24"/>
          <w:lang w:eastAsia="zh-CN"/>
        </w:rPr>
        <w:t>5,000.00元</w:t>
      </w:r>
      <w:r>
        <w:rPr>
          <w:rFonts w:asciiTheme="minorEastAsia" w:eastAsiaTheme="minorEastAsia" w:hAnsiTheme="minorEastAsia" w:hint="eastAsia"/>
          <w:sz w:val="24"/>
          <w:szCs w:val="24"/>
          <w:lang w:eastAsia="zh-CN"/>
        </w:rPr>
        <w:t>）；</w:t>
      </w:r>
    </w:p>
    <w:p w:rsidR="008B0418" w:rsidRDefault="008B0418" w:rsidP="008B041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8B0418" w:rsidRDefault="008B0418" w:rsidP="008B0418">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8B0418" w:rsidRDefault="008B0418" w:rsidP="008B041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8B0418" w:rsidRDefault="008B0418" w:rsidP="008B041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8B0418" w:rsidRDefault="008B0418" w:rsidP="008B041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8B0418" w:rsidRDefault="008B0418" w:rsidP="008B041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8B0418" w:rsidRDefault="008B0418" w:rsidP="008B0418">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4C087A">
        <w:rPr>
          <w:rFonts w:asciiTheme="minorEastAsia" w:eastAsiaTheme="minorEastAsia" w:hAnsiTheme="minorEastAsia" w:hint="eastAsia"/>
          <w:bCs/>
          <w:sz w:val="24"/>
          <w:szCs w:val="24"/>
          <w:lang w:eastAsia="zh-CN"/>
        </w:rPr>
        <w:t>水中油分析仪</w:t>
      </w:r>
      <w:r>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sz w:val="24"/>
          <w:szCs w:val="24"/>
          <w:lang w:eastAsia="zh-CN"/>
        </w:rPr>
        <w:t>比选</w:t>
      </w:r>
    </w:p>
    <w:p w:rsidR="008B0418" w:rsidRDefault="008B0418" w:rsidP="008B041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8B0418" w:rsidRDefault="008B0418" w:rsidP="008B0418">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B0418" w:rsidRDefault="008B0418" w:rsidP="008B0418">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8B0418" w:rsidRDefault="008B0418" w:rsidP="008B0418">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8B0418" w:rsidRDefault="008B0418" w:rsidP="008B0418">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8B0418" w:rsidRDefault="008B0418" w:rsidP="008B0418">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8B0418" w:rsidRDefault="008B0418" w:rsidP="008B0418">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参选文件递交要求</w:t>
      </w:r>
    </w:p>
    <w:p w:rsidR="008B0418" w:rsidRDefault="008B0418" w:rsidP="008B0418">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102号 福海创改扩建项目组采购管理部129室</w:t>
      </w:r>
    </w:p>
    <w:p w:rsidR="008B0418" w:rsidRDefault="008B0418" w:rsidP="008B0418">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lastRenderedPageBreak/>
        <w:t>递交截止时间（收到参选文件时间）： 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sidR="0049429F">
        <w:rPr>
          <w:rFonts w:asciiTheme="minorEastAsia" w:eastAsiaTheme="minorEastAsia" w:hAnsiTheme="minorEastAsia"/>
          <w:bCs/>
          <w:sz w:val="24"/>
          <w:szCs w:val="24"/>
          <w:lang w:eastAsia="zh-CN"/>
        </w:rPr>
        <w:t>10</w:t>
      </w:r>
      <w:r>
        <w:rPr>
          <w:rFonts w:asciiTheme="minorEastAsia" w:eastAsiaTheme="minorEastAsia" w:hAnsiTheme="minorEastAsia" w:hint="eastAsia"/>
          <w:bCs/>
          <w:sz w:val="24"/>
          <w:szCs w:val="24"/>
          <w:lang w:eastAsia="zh-CN"/>
        </w:rPr>
        <w:t>月</w:t>
      </w:r>
      <w:r w:rsidR="0049429F">
        <w:rPr>
          <w:rFonts w:asciiTheme="minorEastAsia" w:eastAsiaTheme="minorEastAsia" w:hAnsiTheme="minorEastAsia"/>
          <w:bCs/>
          <w:sz w:val="24"/>
          <w:szCs w:val="24"/>
          <w:lang w:eastAsia="zh-CN"/>
        </w:rPr>
        <w:t>08</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8B0418" w:rsidRDefault="008B0418" w:rsidP="008B0418">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联系方式</w:t>
      </w:r>
    </w:p>
    <w:p w:rsidR="008B0418" w:rsidRDefault="008B0418" w:rsidP="008B0418">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8B0418" w:rsidRDefault="008B0418" w:rsidP="008B0418">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8B0418" w:rsidRDefault="008B0418" w:rsidP="008B0418">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8B0418" w:rsidRDefault="008B0418" w:rsidP="008B0418">
      <w:pPr>
        <w:pStyle w:val="a3"/>
        <w:snapToGrid w:val="0"/>
        <w:spacing w:line="360" w:lineRule="auto"/>
        <w:ind w:left="412"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邮    编：363216</w:t>
      </w:r>
    </w:p>
    <w:p w:rsidR="008B0418" w:rsidRDefault="008B0418" w:rsidP="008B0418">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8B0418" w:rsidRDefault="008B0418" w:rsidP="008B0418">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022.09.</w:t>
      </w:r>
      <w:r w:rsidR="00413731">
        <w:rPr>
          <w:rFonts w:asciiTheme="minorEastAsia" w:eastAsiaTheme="minorEastAsia" w:hAnsiTheme="minorEastAsia" w:cs="宋体"/>
          <w:bCs/>
          <w:sz w:val="24"/>
          <w:szCs w:val="24"/>
        </w:rPr>
        <w:t>21</w:t>
      </w:r>
      <w:bookmarkStart w:id="2" w:name="_GoBack"/>
      <w:bookmarkEnd w:id="2"/>
    </w:p>
    <w:p w:rsidR="00AE17CD" w:rsidRDefault="00AE17CD"/>
    <w:sectPr w:rsidR="00AE17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6FF" w:rsidRDefault="007426FF" w:rsidP="004B19ED">
      <w:r>
        <w:separator/>
      </w:r>
    </w:p>
  </w:endnote>
  <w:endnote w:type="continuationSeparator" w:id="0">
    <w:p w:rsidR="007426FF" w:rsidRDefault="007426FF" w:rsidP="004B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6FF" w:rsidRDefault="007426FF" w:rsidP="004B19ED">
      <w:r>
        <w:separator/>
      </w:r>
    </w:p>
  </w:footnote>
  <w:footnote w:type="continuationSeparator" w:id="0">
    <w:p w:rsidR="007426FF" w:rsidRDefault="007426FF" w:rsidP="004B1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F7F88396"/>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18"/>
    <w:rsid w:val="00413731"/>
    <w:rsid w:val="0049429F"/>
    <w:rsid w:val="004B19ED"/>
    <w:rsid w:val="007426FF"/>
    <w:rsid w:val="008B0418"/>
    <w:rsid w:val="00AE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F1A327-EC9F-4DC6-A6FF-29BE7819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B0418"/>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8B0418"/>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8B0418"/>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8B0418"/>
    <w:pPr>
      <w:spacing w:before="206"/>
      <w:ind w:left="959" w:hanging="361"/>
    </w:pPr>
  </w:style>
  <w:style w:type="character" w:customStyle="1" w:styleId="Char">
    <w:name w:val="正文缩进 Char"/>
    <w:link w:val="a3"/>
    <w:qFormat/>
    <w:rsid w:val="008B0418"/>
    <w:rPr>
      <w:rFonts w:ascii="Times New Roman" w:eastAsia="宋体" w:hAnsi="Times New Roman" w:cs="Times New Roman"/>
      <w:szCs w:val="20"/>
    </w:rPr>
  </w:style>
  <w:style w:type="paragraph" w:customStyle="1" w:styleId="Default">
    <w:name w:val="Default"/>
    <w:qFormat/>
    <w:rsid w:val="008B0418"/>
    <w:pPr>
      <w:widowControl w:val="0"/>
      <w:autoSpaceDE w:val="0"/>
      <w:autoSpaceDN w:val="0"/>
      <w:adjustRightInd w:val="0"/>
    </w:pPr>
    <w:rPr>
      <w:rFonts w:ascii="宋体" w:eastAsia="宋体" w:hAnsi="Times New Roman" w:cs="Times New Roman"/>
      <w:color w:val="000000"/>
      <w:kern w:val="0"/>
      <w:sz w:val="24"/>
      <w:szCs w:val="20"/>
    </w:rPr>
  </w:style>
  <w:style w:type="paragraph" w:styleId="a5">
    <w:name w:val="header"/>
    <w:basedOn w:val="a"/>
    <w:link w:val="Char0"/>
    <w:uiPriority w:val="99"/>
    <w:unhideWhenUsed/>
    <w:rsid w:val="004B19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B19ED"/>
    <w:rPr>
      <w:rFonts w:ascii="宋体" w:eastAsia="宋体" w:hAnsi="宋体" w:cs="宋体"/>
      <w:kern w:val="0"/>
      <w:sz w:val="18"/>
      <w:szCs w:val="18"/>
      <w:lang w:eastAsia="en-US"/>
    </w:rPr>
  </w:style>
  <w:style w:type="paragraph" w:styleId="a6">
    <w:name w:val="footer"/>
    <w:basedOn w:val="a"/>
    <w:link w:val="Char1"/>
    <w:uiPriority w:val="99"/>
    <w:unhideWhenUsed/>
    <w:rsid w:val="004B19ED"/>
    <w:pPr>
      <w:tabs>
        <w:tab w:val="center" w:pos="4153"/>
        <w:tab w:val="right" w:pos="8306"/>
      </w:tabs>
      <w:snapToGrid w:val="0"/>
    </w:pPr>
    <w:rPr>
      <w:sz w:val="18"/>
      <w:szCs w:val="18"/>
    </w:rPr>
  </w:style>
  <w:style w:type="character" w:customStyle="1" w:styleId="Char1">
    <w:name w:val="页脚 Char"/>
    <w:basedOn w:val="a0"/>
    <w:link w:val="a6"/>
    <w:uiPriority w:val="99"/>
    <w:rsid w:val="004B19ED"/>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353</Words>
  <Characters>2018</Characters>
  <Application>Microsoft Office Word</Application>
  <DocSecurity>0</DocSecurity>
  <Lines>16</Lines>
  <Paragraphs>4</Paragraphs>
  <ScaleCrop>false</ScaleCrop>
  <Company>fhcpec.com.cn</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2022-09-07T08:52:00Z</dcterms:created>
  <dcterms:modified xsi:type="dcterms:W3CDTF">2022-09-21T03:28:00Z</dcterms:modified>
</cp:coreProperties>
</file>