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31" w:rsidRDefault="00CD0031" w:rsidP="00CD0031">
      <w:pPr>
        <w:jc w:val="center"/>
        <w:rPr>
          <w:b/>
          <w:bCs/>
          <w:sz w:val="32"/>
          <w:lang w:eastAsia="zh-CN"/>
        </w:rPr>
      </w:pPr>
      <w:r>
        <w:rPr>
          <w:rFonts w:hint="eastAsia"/>
          <w:b/>
          <w:bCs/>
          <w:sz w:val="32"/>
          <w:lang w:eastAsia="zh-CN"/>
        </w:rPr>
        <w:t>福建福海创石油化工有限公司</w:t>
      </w:r>
    </w:p>
    <w:p w:rsidR="00CD0031" w:rsidRDefault="00CD0031" w:rsidP="00CD0031">
      <w:pPr>
        <w:jc w:val="center"/>
        <w:rPr>
          <w:b/>
          <w:bCs/>
          <w:sz w:val="32"/>
          <w:lang w:eastAsia="zh-CN"/>
        </w:rPr>
      </w:pPr>
      <w:r>
        <w:rPr>
          <w:rFonts w:hint="eastAsia"/>
          <w:b/>
          <w:bCs/>
          <w:sz w:val="32"/>
          <w:lang w:eastAsia="zh-CN"/>
        </w:rPr>
        <w:t>余热发电项目可行性研究报告及项目申请报告修编服务</w:t>
      </w:r>
    </w:p>
    <w:p w:rsidR="00CD0031" w:rsidRDefault="00CD0031" w:rsidP="00CD0031">
      <w:pPr>
        <w:jc w:val="center"/>
        <w:rPr>
          <w:b/>
          <w:bCs/>
          <w:sz w:val="32"/>
          <w:lang w:eastAsia="zh-CN"/>
        </w:rPr>
      </w:pPr>
      <w:r>
        <w:rPr>
          <w:rFonts w:hint="eastAsia"/>
          <w:b/>
          <w:bCs/>
          <w:sz w:val="32"/>
          <w:lang w:eastAsia="zh-CN"/>
        </w:rPr>
        <w:t>比选公告</w:t>
      </w:r>
    </w:p>
    <w:p w:rsidR="00CD0031" w:rsidRDefault="00CD0031" w:rsidP="00CD0031">
      <w:pPr>
        <w:pStyle w:val="a3"/>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余热发电项目可行性研究报告及项目申请报告修编服务（项目编号：FHC-GKJCG20220908003）</w:t>
      </w:r>
      <w:r>
        <w:rPr>
          <w:rFonts w:hint="eastAsia"/>
          <w:lang w:eastAsia="zh-CN"/>
        </w:rPr>
        <w:t>”进行国内公开比选，欢迎国内符合条件的供应商积极参选。</w:t>
      </w:r>
    </w:p>
    <w:p w:rsidR="00CD0031" w:rsidRDefault="00CD0031" w:rsidP="00CD003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1.项目名称：福建福海创石油化工有限公司余热发电项目可行性研究报告及项目申请报告修编服务</w:t>
      </w:r>
    </w:p>
    <w:p w:rsidR="00CD0031" w:rsidRDefault="00CD0031" w:rsidP="00CD0031">
      <w:pPr>
        <w:snapToGrid w:val="0"/>
        <w:spacing w:line="360" w:lineRule="auto"/>
        <w:ind w:firstLineChars="200" w:firstLine="480"/>
        <w:rPr>
          <w:sz w:val="24"/>
          <w:lang w:eastAsia="zh-CN"/>
        </w:rPr>
      </w:pPr>
      <w:r>
        <w:rPr>
          <w:rFonts w:hint="eastAsia"/>
          <w:sz w:val="24"/>
          <w:szCs w:val="24"/>
          <w:lang w:eastAsia="zh-CN"/>
        </w:rPr>
        <w:t>2.比选项目简要说明：</w:t>
      </w:r>
      <w:r>
        <w:rPr>
          <w:rFonts w:hint="eastAsia"/>
          <w:sz w:val="24"/>
          <w:lang w:eastAsia="zh-CN"/>
        </w:rPr>
        <w:t xml:space="preserve">福建福海创石油化工有限公司原精对苯二甲酸（PTA）装置设计生产能力 450 万吨 /年。此装置较目前 PTA 最新生产工艺存在能耗及物耗较高，PTA 新工艺较福海创公司现有的工艺有以下优点： </w:t>
      </w:r>
    </w:p>
    <w:p w:rsidR="00CD0031" w:rsidRDefault="00CD0031" w:rsidP="00CD0031">
      <w:pPr>
        <w:snapToGrid w:val="0"/>
        <w:spacing w:line="360" w:lineRule="auto"/>
        <w:ind w:firstLineChars="200" w:firstLine="480"/>
        <w:rPr>
          <w:sz w:val="24"/>
          <w:lang w:eastAsia="zh-CN"/>
        </w:rPr>
      </w:pPr>
      <w:r>
        <w:rPr>
          <w:rFonts w:hint="eastAsia"/>
          <w:sz w:val="24"/>
          <w:lang w:eastAsia="zh-CN"/>
        </w:rPr>
        <w:t xml:space="preserve">1) 取消 CTA 干燥机，CTA 料仓，投资少，占地少，耗电少、操作量少; </w:t>
      </w:r>
    </w:p>
    <w:p w:rsidR="00CD0031" w:rsidRDefault="00CD0031" w:rsidP="00CD0031">
      <w:pPr>
        <w:snapToGrid w:val="0"/>
        <w:spacing w:line="360" w:lineRule="auto"/>
        <w:ind w:firstLineChars="200" w:firstLine="480"/>
        <w:rPr>
          <w:sz w:val="24"/>
          <w:lang w:eastAsia="zh-CN"/>
        </w:rPr>
      </w:pPr>
      <w:r>
        <w:rPr>
          <w:rFonts w:hint="eastAsia"/>
          <w:sz w:val="24"/>
          <w:lang w:eastAsia="zh-CN"/>
        </w:rPr>
        <w:t xml:space="preserve">2) PTA、CTA 工段集成，PTA 工段母液回流到 CTA 反应器气相精馏塔，进行水 与有机物的分离，减少废水量，减少纯水消耗，充分回收废水的热量、废水中 的有机物。废水热量回收后，产生蒸汽在空压机组中转化为电能输出。实现 PX 单耗、纯水单耗、电单耗、污水处理费的下降。 </w:t>
      </w:r>
    </w:p>
    <w:p w:rsidR="00CD0031" w:rsidRDefault="00CD0031" w:rsidP="00CD0031">
      <w:pPr>
        <w:snapToGrid w:val="0"/>
        <w:spacing w:line="360" w:lineRule="auto"/>
        <w:ind w:firstLineChars="200" w:firstLine="480"/>
        <w:rPr>
          <w:sz w:val="24"/>
          <w:lang w:eastAsia="zh-CN"/>
        </w:rPr>
      </w:pPr>
      <w:r>
        <w:rPr>
          <w:rFonts w:hint="eastAsia"/>
          <w:sz w:val="24"/>
          <w:lang w:eastAsia="zh-CN"/>
        </w:rPr>
        <w:t xml:space="preserve"> 3) 氧化反应压力降低，醋酸、PX 的物耗得到降低。</w:t>
      </w:r>
    </w:p>
    <w:p w:rsidR="00CD0031" w:rsidRDefault="00CD0031" w:rsidP="00CD0031">
      <w:pPr>
        <w:snapToGrid w:val="0"/>
        <w:spacing w:line="360" w:lineRule="auto"/>
        <w:ind w:firstLineChars="200" w:firstLine="480"/>
        <w:rPr>
          <w:sz w:val="24"/>
          <w:lang w:eastAsia="zh-CN"/>
        </w:rPr>
      </w:pPr>
      <w:r>
        <w:rPr>
          <w:rFonts w:hint="eastAsia"/>
          <w:sz w:val="24"/>
          <w:lang w:eastAsia="zh-CN"/>
        </w:rPr>
        <w:t xml:space="preserve"> 4) CTA 固液分离由旋转真空过滤机改为旋转压力过滤机，下料温度更高，下料直接进入精制工段后，可节约精制工段浆料加热器的蒸汽消耗量。 </w:t>
      </w:r>
    </w:p>
    <w:p w:rsidR="00CD0031" w:rsidRDefault="00CD0031" w:rsidP="00CD0031">
      <w:pPr>
        <w:snapToGrid w:val="0"/>
        <w:spacing w:line="360" w:lineRule="auto"/>
        <w:ind w:firstLineChars="200" w:firstLine="480"/>
        <w:rPr>
          <w:sz w:val="24"/>
          <w:lang w:eastAsia="zh-CN"/>
        </w:rPr>
      </w:pPr>
      <w:r>
        <w:rPr>
          <w:rFonts w:hint="eastAsia"/>
          <w:sz w:val="24"/>
          <w:lang w:eastAsia="zh-CN"/>
        </w:rPr>
        <w:t xml:space="preserve">5) 精制工段预热器优化设计，充分利用蒸汽凝液的热量，从而节约蒸汽的消耗。 </w:t>
      </w:r>
    </w:p>
    <w:p w:rsidR="00CD0031" w:rsidRDefault="00CD0031" w:rsidP="00CD0031">
      <w:pPr>
        <w:snapToGrid w:val="0"/>
        <w:spacing w:line="360" w:lineRule="auto"/>
        <w:ind w:firstLineChars="200" w:firstLine="480"/>
        <w:rPr>
          <w:sz w:val="24"/>
          <w:lang w:eastAsia="zh-CN"/>
        </w:rPr>
      </w:pPr>
      <w:r>
        <w:rPr>
          <w:rFonts w:hint="eastAsia"/>
          <w:sz w:val="24"/>
          <w:lang w:eastAsia="zh-CN"/>
        </w:rPr>
        <w:t>本项目拟引进世界先进技术，产品规模为不小于 300 万吨/年，采用先进技术的规模化生产使得本项目产品具备了物耗低、产品质量好、能耗低的优势。另外，随着 PTA 装置工艺流程简化和大型设备的逐步国产化，PTA 项目建设投资逐年降低。投资额的降低将进一步降低产品的单位成本。因此，引入新生产工艺项目的产品具有质量高、成本低的显著优势。福建福海创石油化工有限公司 300 万吨/</w:t>
      </w:r>
      <w:proofErr w:type="gramStart"/>
      <w:r>
        <w:rPr>
          <w:rFonts w:hint="eastAsia"/>
          <w:sz w:val="24"/>
          <w:lang w:eastAsia="zh-CN"/>
        </w:rPr>
        <w:t>年精对苯二甲酸</w:t>
      </w:r>
      <w:proofErr w:type="gramEnd"/>
      <w:r>
        <w:rPr>
          <w:rFonts w:hint="eastAsia"/>
          <w:sz w:val="24"/>
          <w:lang w:eastAsia="zh-CN"/>
        </w:rPr>
        <w:t>（PTA）项目拟建于公司厂区内预留地。</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lastRenderedPageBreak/>
        <w:t>比选范围为PTA扩能余热余压发电项目可行性研究报告及项目申请报告修编服务。</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3.比选控制价：40万元（含6%增值税）</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4.工期要求：（1）合同签订后30天内完成可行性研究报告并通过专家评审；（2）专家评审后15天内提供可行性研究报告正式文件；（3）可行性研究报告正式文件出具后15天内完成项目申请报告。</w:t>
      </w:r>
    </w:p>
    <w:p w:rsidR="00CD0031" w:rsidRDefault="00CD0031" w:rsidP="00CD003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1.参选人必须具备有效的企业法人营业执照。</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2.参选人具有资质条件：具备主管部门颁发的工程咨询甲级资信证书、电力</w:t>
      </w:r>
      <w:proofErr w:type="gramStart"/>
      <w:r>
        <w:rPr>
          <w:rFonts w:hint="eastAsia"/>
          <w:sz w:val="24"/>
          <w:szCs w:val="24"/>
          <w:lang w:eastAsia="zh-CN"/>
        </w:rPr>
        <w:t>行业甲级</w:t>
      </w:r>
      <w:proofErr w:type="gramEnd"/>
      <w:r>
        <w:rPr>
          <w:rFonts w:hint="eastAsia"/>
          <w:sz w:val="24"/>
          <w:szCs w:val="24"/>
          <w:lang w:eastAsia="zh-CN"/>
        </w:rPr>
        <w:t>资质、工程勘察资质证书综合资质甲级；</w:t>
      </w:r>
    </w:p>
    <w:p w:rsidR="00CD0031" w:rsidRDefault="00CD0031" w:rsidP="00CD0031">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Pr>
          <w:rFonts w:hint="eastAsia"/>
          <w:sz w:val="24"/>
          <w:szCs w:val="24"/>
          <w:lang w:eastAsia="zh-CN"/>
        </w:rPr>
        <w:t>参选人</w:t>
      </w:r>
      <w:proofErr w:type="gramStart"/>
      <w:r>
        <w:rPr>
          <w:rFonts w:hint="eastAsia"/>
          <w:sz w:val="24"/>
          <w:szCs w:val="24"/>
          <w:lang w:eastAsia="zh-CN"/>
        </w:rPr>
        <w:t>具有应近五年</w:t>
      </w:r>
      <w:proofErr w:type="gramEnd"/>
      <w:r>
        <w:rPr>
          <w:rFonts w:hint="eastAsia"/>
          <w:sz w:val="24"/>
          <w:szCs w:val="24"/>
          <w:lang w:eastAsia="zh-CN"/>
        </w:rPr>
        <w:t>至少有一个化工装置动力站汽轮发电机组或</w:t>
      </w:r>
      <w:proofErr w:type="gramStart"/>
      <w:r>
        <w:rPr>
          <w:rFonts w:hint="eastAsia"/>
          <w:sz w:val="24"/>
          <w:szCs w:val="24"/>
          <w:lang w:eastAsia="zh-CN"/>
        </w:rPr>
        <w:t>大型汽拖空压机</w:t>
      </w:r>
      <w:proofErr w:type="gramEnd"/>
      <w:r>
        <w:rPr>
          <w:rFonts w:hint="eastAsia"/>
          <w:sz w:val="24"/>
          <w:szCs w:val="24"/>
          <w:lang w:eastAsia="zh-CN"/>
        </w:rPr>
        <w:t>的设计或咨询业绩。</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4. 参选人拟担任本项目的项目经理应具备电力工程类专业高级及以上技术职称并同时具有注册电气工程师和注册咨询师执业资格（注册于参选人单位），且须满足政府项目报建办证等相关要求。</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5.参选人没有失信黑名单记录（以最高院失信被执行人系统发布信息为准）。</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6.与比选人无诉讼纠纷。</w:t>
      </w:r>
    </w:p>
    <w:p w:rsidR="00CD0031" w:rsidRDefault="00CD0031" w:rsidP="00CD003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1.报名时间：2022年9月</w:t>
      </w:r>
      <w:r w:rsidR="00592A95">
        <w:rPr>
          <w:color w:val="000000" w:themeColor="text1"/>
          <w:sz w:val="24"/>
          <w:szCs w:val="24"/>
          <w:lang w:eastAsia="zh-CN"/>
        </w:rPr>
        <w:t>14</w:t>
      </w:r>
      <w:r>
        <w:rPr>
          <w:rFonts w:hint="eastAsia"/>
          <w:color w:val="000000" w:themeColor="text1"/>
          <w:sz w:val="24"/>
          <w:szCs w:val="24"/>
          <w:lang w:eastAsia="zh-CN"/>
        </w:rPr>
        <w:t>日至2022年9月</w:t>
      </w:r>
      <w:r w:rsidR="00592A95">
        <w:rPr>
          <w:color w:val="000000" w:themeColor="text1"/>
          <w:sz w:val="24"/>
          <w:szCs w:val="24"/>
          <w:lang w:eastAsia="zh-CN"/>
        </w:rPr>
        <w:t>23</w:t>
      </w:r>
      <w:r>
        <w:rPr>
          <w:rFonts w:hint="eastAsia"/>
          <w:color w:val="000000" w:themeColor="text1"/>
          <w:sz w:val="24"/>
          <w:szCs w:val="24"/>
          <w:lang w:eastAsia="zh-CN"/>
        </w:rPr>
        <w:t>日（共10天）</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2.报名方式：参选人在报名时间内将报名文件发送至邮箱hjzhang@fhcpec.com.cn，报名文件包含：</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（3）资质文件（加盖单位公章的扫描件）。</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CD0031" w:rsidRDefault="00CD0031" w:rsidP="00CD003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 xml:space="preserve">1. 参选文件递交地点：漳州市古雷经济开发区疏港大道南102号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 参选文件递交截止时间（以送达时间为准）：2022年9月</w:t>
      </w:r>
      <w:r w:rsidR="00592A95">
        <w:rPr>
          <w:color w:val="000000" w:themeColor="text1"/>
          <w:sz w:val="24"/>
          <w:szCs w:val="24"/>
          <w:lang w:eastAsia="zh-CN"/>
        </w:rPr>
        <w:t>24</w:t>
      </w:r>
      <w:r>
        <w:rPr>
          <w:rFonts w:hint="eastAsia"/>
          <w:color w:val="000000" w:themeColor="text1"/>
          <w:sz w:val="24"/>
          <w:szCs w:val="24"/>
          <w:lang w:eastAsia="zh-CN"/>
        </w:rPr>
        <w:t>日14时0分。</w:t>
      </w:r>
    </w:p>
    <w:p w:rsidR="00CD0031" w:rsidRDefault="00CD0031" w:rsidP="00CD0031">
      <w:pPr>
        <w:spacing w:line="360" w:lineRule="auto"/>
        <w:ind w:firstLineChars="200" w:firstLine="514"/>
        <w:rPr>
          <w:color w:val="000000" w:themeColor="text1"/>
          <w:sz w:val="24"/>
          <w:szCs w:val="24"/>
          <w:lang w:eastAsia="zh-CN"/>
        </w:rPr>
      </w:pPr>
      <w:r>
        <w:rPr>
          <w:rFonts w:hint="eastAsia"/>
          <w:b/>
          <w:bCs/>
          <w:snapToGrid w:val="0"/>
          <w:color w:val="000000" w:themeColor="text1"/>
          <w:spacing w:val="8"/>
          <w:sz w:val="24"/>
          <w:szCs w:val="24"/>
          <w:lang w:eastAsia="zh-CN"/>
        </w:rPr>
        <w:t>五、联系方式</w:t>
      </w:r>
      <w:r>
        <w:rPr>
          <w:rFonts w:hint="eastAsia"/>
          <w:color w:val="000000" w:themeColor="text1"/>
          <w:sz w:val="24"/>
          <w:szCs w:val="24"/>
          <w:lang w:eastAsia="zh-CN"/>
        </w:rPr>
        <w:t xml:space="preserve"> </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联系地址：漳州市古雷经济开发区疏港大道南102号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CD0031" w:rsidRDefault="00CD0031" w:rsidP="00CD0031">
      <w:pPr>
        <w:spacing w:line="360" w:lineRule="auto"/>
        <w:rPr>
          <w:color w:val="000000" w:themeColor="text1"/>
          <w:sz w:val="24"/>
          <w:szCs w:val="24"/>
          <w:lang w:eastAsia="zh-CN"/>
        </w:rPr>
      </w:pPr>
    </w:p>
    <w:p w:rsidR="00CD0031" w:rsidRDefault="00CD0031" w:rsidP="00CD0031">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福建福海创石油化工有限公司 </w:t>
      </w:r>
    </w:p>
    <w:p w:rsidR="00CD0031" w:rsidRDefault="00CD0031" w:rsidP="00CD0031">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2022年9月</w:t>
      </w:r>
      <w:r w:rsidR="00592A95">
        <w:rPr>
          <w:color w:val="000000" w:themeColor="text1"/>
          <w:sz w:val="24"/>
          <w:szCs w:val="24"/>
          <w:lang w:eastAsia="zh-CN"/>
        </w:rPr>
        <w:t>13</w:t>
      </w:r>
      <w:bookmarkStart w:id="0" w:name="_GoBack"/>
      <w:bookmarkEnd w:id="0"/>
      <w:r>
        <w:rPr>
          <w:rFonts w:hint="eastAsia"/>
          <w:color w:val="000000" w:themeColor="text1"/>
          <w:sz w:val="24"/>
          <w:szCs w:val="24"/>
          <w:lang w:eastAsia="zh-CN"/>
        </w:rPr>
        <w:t>日</w:t>
      </w:r>
    </w:p>
    <w:p w:rsidR="00CD0031" w:rsidRDefault="00CD0031" w:rsidP="00CD0031">
      <w:pPr>
        <w:pStyle w:val="1"/>
        <w:tabs>
          <w:tab w:val="left" w:pos="1262"/>
        </w:tabs>
        <w:spacing w:line="360" w:lineRule="auto"/>
        <w:ind w:left="0" w:right="108"/>
        <w:jc w:val="center"/>
        <w:rPr>
          <w:sz w:val="24"/>
          <w:szCs w:val="24"/>
          <w:lang w:eastAsia="zh-CN"/>
        </w:rPr>
      </w:pPr>
    </w:p>
    <w:p w:rsidR="00CD0031" w:rsidRDefault="00CD0031" w:rsidP="00CD0031">
      <w:pPr>
        <w:rPr>
          <w:lang w:eastAsia="zh-CN"/>
        </w:rPr>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jc w:val="center"/>
        <w:outlineLvl w:val="0"/>
        <w:rPr>
          <w:rFonts w:ascii="黑体" w:eastAsia="黑体" w:hAnsi="黑体"/>
          <w:sz w:val="32"/>
          <w:szCs w:val="32"/>
          <w:lang w:eastAsia="zh-CN"/>
        </w:rPr>
      </w:pPr>
      <w:r>
        <w:rPr>
          <w:rFonts w:ascii="黑体" w:eastAsia="黑体" w:hAnsi="黑体" w:hint="eastAsia"/>
          <w:sz w:val="32"/>
          <w:szCs w:val="32"/>
          <w:lang w:eastAsia="zh-CN"/>
        </w:rPr>
        <w:lastRenderedPageBreak/>
        <w:t>附件、法定代表人授权书</w:t>
      </w:r>
    </w:p>
    <w:p w:rsidR="00CD0031" w:rsidRDefault="00CD0031" w:rsidP="00CD0031">
      <w:pPr>
        <w:jc w:val="center"/>
        <w:outlineLvl w:val="0"/>
        <w:rPr>
          <w:rFonts w:ascii="黑体" w:eastAsia="黑体" w:hAnsi="黑体"/>
          <w:lang w:eastAsia="zh-CN"/>
        </w:rPr>
      </w:pPr>
    </w:p>
    <w:p w:rsidR="00CD0031" w:rsidRDefault="00CD0031" w:rsidP="00CD0031">
      <w:pPr>
        <w:spacing w:line="360" w:lineRule="auto"/>
        <w:ind w:firstLineChars="200" w:firstLine="480"/>
        <w:rPr>
          <w:rFonts w:hAnsi="Calibri" w:cs="黑体"/>
          <w:sz w:val="24"/>
          <w:szCs w:val="24"/>
          <w:lang w:eastAsia="zh-CN"/>
        </w:rPr>
      </w:pPr>
      <w:r>
        <w:rPr>
          <w:rFonts w:hAnsi="Calibri" w:cs="黑体" w:hint="eastAsia"/>
          <w:sz w:val="24"/>
          <w:szCs w:val="24"/>
          <w:lang w:eastAsia="zh-CN"/>
        </w:rPr>
        <w:t xml:space="preserve">本人 </w:t>
      </w:r>
      <w:r>
        <w:rPr>
          <w:rFonts w:hAnsi="Calibri" w:cs="黑体" w:hint="eastAsia"/>
          <w:sz w:val="24"/>
          <w:szCs w:val="24"/>
          <w:u w:val="single"/>
          <w:lang w:eastAsia="zh-CN"/>
        </w:rPr>
        <w:t xml:space="preserve">        </w:t>
      </w:r>
      <w:r>
        <w:rPr>
          <w:rFonts w:hAnsi="Calibri" w:cs="黑体" w:hint="eastAsia"/>
          <w:sz w:val="24"/>
          <w:szCs w:val="24"/>
          <w:lang w:eastAsia="zh-CN"/>
        </w:rPr>
        <w:t xml:space="preserve">（姓名）系 </w:t>
      </w:r>
      <w:r>
        <w:rPr>
          <w:rFonts w:hAnsi="Calibri" w:cs="黑体" w:hint="eastAsia"/>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hint="eastAsia"/>
          <w:sz w:val="24"/>
          <w:szCs w:val="24"/>
          <w:u w:val="single"/>
          <w:lang w:eastAsia="zh-CN"/>
        </w:rPr>
        <w:t xml:space="preserve">       </w:t>
      </w:r>
      <w:r>
        <w:rPr>
          <w:rFonts w:hAnsi="Calibri" w:cs="黑体" w:hint="eastAsia"/>
          <w:sz w:val="24"/>
          <w:szCs w:val="24"/>
          <w:lang w:eastAsia="zh-CN"/>
        </w:rPr>
        <w:t>（姓名，职务）（身份证号码：</w:t>
      </w:r>
      <w:r>
        <w:rPr>
          <w:rFonts w:hAnsi="Calibri" w:cs="黑体" w:hint="eastAsia"/>
          <w:sz w:val="24"/>
          <w:szCs w:val="24"/>
          <w:u w:val="single"/>
          <w:lang w:eastAsia="zh-CN"/>
        </w:rPr>
        <w:t xml:space="preserve">                </w:t>
      </w:r>
      <w:r>
        <w:rPr>
          <w:rFonts w:hAnsi="Calibri" w:cs="黑体" w:hint="eastAsia"/>
          <w:sz w:val="24"/>
          <w:szCs w:val="24"/>
          <w:lang w:eastAsia="zh-CN"/>
        </w:rPr>
        <w:t>、手机号码：</w:t>
      </w:r>
      <w:r>
        <w:rPr>
          <w:rFonts w:hAnsi="Calibri" w:cs="黑体" w:hint="eastAsia"/>
          <w:sz w:val="24"/>
          <w:szCs w:val="24"/>
          <w:u w:val="single"/>
          <w:lang w:eastAsia="zh-CN"/>
        </w:rPr>
        <w:t xml:space="preserve">              </w:t>
      </w:r>
      <w:r>
        <w:rPr>
          <w:rFonts w:hAnsi="Calibri" w:cs="黑体" w:hint="eastAsia"/>
          <w:sz w:val="24"/>
          <w:szCs w:val="24"/>
          <w:lang w:eastAsia="zh-CN"/>
        </w:rPr>
        <w:t>、EMAIL：</w:t>
      </w:r>
      <w:r>
        <w:rPr>
          <w:rFonts w:hAnsi="Calibri" w:cs="黑体" w:hint="eastAsia"/>
          <w:sz w:val="24"/>
          <w:szCs w:val="24"/>
          <w:u w:val="single"/>
          <w:lang w:eastAsia="zh-CN"/>
        </w:rPr>
        <w:t xml:space="preserve">              </w:t>
      </w:r>
      <w:r>
        <w:rPr>
          <w:rFonts w:hAnsi="Calibri" w:cs="黑体" w:hint="eastAsia"/>
          <w:sz w:val="24"/>
          <w:szCs w:val="24"/>
          <w:lang w:eastAsia="zh-CN"/>
        </w:rPr>
        <w:t>）作为参选人代表以我方的名义参加贵单位组织</w:t>
      </w:r>
      <w:r>
        <w:rPr>
          <w:rFonts w:hAnsi="Calibri" w:cs="黑体" w:hint="eastAsia"/>
          <w:color w:val="000000" w:themeColor="text1"/>
          <w:sz w:val="24"/>
          <w:szCs w:val="24"/>
          <w:lang w:eastAsia="zh-CN"/>
        </w:rPr>
        <w:t>的</w:t>
      </w:r>
      <w:r>
        <w:rPr>
          <w:rFonts w:hint="eastAsia"/>
          <w:bCs/>
          <w:color w:val="000000" w:themeColor="text1"/>
          <w:u w:val="single"/>
          <w:lang w:eastAsia="zh-CN"/>
        </w:rPr>
        <w:t>福建福海创石油化工有限公司余热发电项目可行性研究报告及项目申请报告修编服务（项目编号：FHC-GKJCG20220908003）</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CD0031" w:rsidRDefault="00CD0031" w:rsidP="00CD003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CD0031" w:rsidRDefault="00CD0031" w:rsidP="00CD003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hint="eastAsia"/>
          <w:sz w:val="24"/>
          <w:szCs w:val="24"/>
          <w:u w:val="single"/>
          <w:lang w:eastAsia="zh-CN"/>
        </w:rPr>
        <w:t xml:space="preserve">    </w:t>
      </w:r>
      <w:r>
        <w:rPr>
          <w:rFonts w:hAnsi="Calibri" w:cs="黑体" w:hint="eastAsia"/>
          <w:sz w:val="24"/>
          <w:szCs w:val="24"/>
          <w:lang w:eastAsia="zh-CN"/>
        </w:rPr>
        <w:t>年</w:t>
      </w:r>
      <w:r>
        <w:rPr>
          <w:rFonts w:hAnsi="Calibri" w:cs="黑体" w:hint="eastAsia"/>
          <w:sz w:val="24"/>
          <w:szCs w:val="24"/>
          <w:u w:val="single"/>
          <w:lang w:eastAsia="zh-CN"/>
        </w:rPr>
        <w:t xml:space="preserve">   </w:t>
      </w:r>
      <w:r>
        <w:rPr>
          <w:rFonts w:hAnsi="Calibri" w:cs="黑体" w:hint="eastAsia"/>
          <w:sz w:val="24"/>
          <w:szCs w:val="24"/>
          <w:lang w:eastAsia="zh-CN"/>
        </w:rPr>
        <w:t>月</w:t>
      </w:r>
      <w:r>
        <w:rPr>
          <w:rFonts w:hAnsi="Calibri" w:cs="黑体" w:hint="eastAsia"/>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CD0031" w:rsidRDefault="00CD0031" w:rsidP="00CD003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CD0031" w:rsidRDefault="00CD0031" w:rsidP="00CD0031">
      <w:pPr>
        <w:rPr>
          <w:rFonts w:hAnsi="Calibri" w:cs="黑体"/>
          <w:sz w:val="24"/>
          <w:szCs w:val="24"/>
          <w:lang w:eastAsia="zh-CN"/>
        </w:rPr>
      </w:pPr>
    </w:p>
    <w:p w:rsidR="00CD0031" w:rsidRDefault="00CD0031" w:rsidP="00CD0031">
      <w:pPr>
        <w:spacing w:line="360" w:lineRule="auto"/>
        <w:rPr>
          <w:rFonts w:hAnsi="Calibri" w:cs="黑体"/>
          <w:sz w:val="24"/>
          <w:szCs w:val="24"/>
          <w:lang w:eastAsia="zh-CN"/>
        </w:rPr>
      </w:pPr>
      <w:r>
        <w:rPr>
          <w:rFonts w:hAnsi="Calibri" w:cs="黑体" w:hint="eastAsia"/>
          <w:sz w:val="24"/>
          <w:szCs w:val="24"/>
          <w:lang w:eastAsia="zh-CN"/>
        </w:rPr>
        <w:t>参选人（公章）：</w:t>
      </w:r>
    </w:p>
    <w:p w:rsidR="00CD0031" w:rsidRDefault="00CD0031" w:rsidP="00CD0031">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CD0031" w:rsidRDefault="00CD0031" w:rsidP="00CD0031">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CD0031" w:rsidRDefault="00CD0031" w:rsidP="00CD0031">
      <w:pPr>
        <w:spacing w:line="360" w:lineRule="auto"/>
        <w:rPr>
          <w:rFonts w:hAnsi="Calibri" w:cs="黑体"/>
          <w:sz w:val="24"/>
          <w:szCs w:val="24"/>
          <w:lang w:eastAsia="zh-CN"/>
        </w:rPr>
      </w:pPr>
      <w:r>
        <w:rPr>
          <w:rFonts w:hAnsi="Calibri" w:cs="黑体" w:hint="eastAsia"/>
          <w:sz w:val="24"/>
          <w:szCs w:val="24"/>
          <w:lang w:eastAsia="zh-CN"/>
        </w:rPr>
        <w:t>日期：</w:t>
      </w:r>
    </w:p>
    <w:p w:rsidR="00CD0031" w:rsidRDefault="00CD0031" w:rsidP="00CD0031">
      <w:pPr>
        <w:rPr>
          <w:rFonts w:hAnsi="Calibri" w:cs="黑体"/>
          <w:sz w:val="24"/>
          <w:szCs w:val="24"/>
          <w:lang w:eastAsia="zh-CN"/>
        </w:rPr>
      </w:pPr>
    </w:p>
    <w:p w:rsidR="00CD0031" w:rsidRDefault="00CD0031" w:rsidP="00CD0031">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CD1E4E" w:rsidRDefault="00CD1E4E">
      <w:pPr>
        <w:rPr>
          <w:lang w:eastAsia="zh-CN"/>
        </w:rPr>
      </w:pPr>
    </w:p>
    <w:sectPr w:rsidR="00CD1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4E"/>
    <w:rsid w:val="00390B4E"/>
    <w:rsid w:val="00592A95"/>
    <w:rsid w:val="00CD0031"/>
    <w:rsid w:val="00CD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176D-2368-4749-A38E-E5E10123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D0031"/>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CD0031"/>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0031"/>
    <w:rPr>
      <w:rFonts w:ascii="宋体" w:eastAsia="宋体" w:hAnsi="宋体" w:cs="宋体"/>
      <w:b/>
      <w:bCs/>
      <w:kern w:val="0"/>
      <w:sz w:val="28"/>
      <w:szCs w:val="28"/>
      <w:lang w:eastAsia="en-US"/>
    </w:rPr>
  </w:style>
  <w:style w:type="paragraph" w:styleId="a3">
    <w:name w:val="Body Text"/>
    <w:basedOn w:val="a"/>
    <w:link w:val="Char1"/>
    <w:uiPriority w:val="1"/>
    <w:semiHidden/>
    <w:unhideWhenUsed/>
    <w:qFormat/>
    <w:rsid w:val="00CD0031"/>
    <w:rPr>
      <w:sz w:val="24"/>
      <w:szCs w:val="24"/>
    </w:rPr>
  </w:style>
  <w:style w:type="character" w:customStyle="1" w:styleId="Char">
    <w:name w:val="正文文本 Char"/>
    <w:basedOn w:val="a0"/>
    <w:uiPriority w:val="99"/>
    <w:semiHidden/>
    <w:rsid w:val="00CD0031"/>
    <w:rPr>
      <w:rFonts w:ascii="宋体" w:eastAsia="宋体" w:hAnsi="宋体" w:cs="宋体"/>
      <w:kern w:val="0"/>
      <w:sz w:val="22"/>
      <w:lang w:eastAsia="en-US"/>
    </w:rPr>
  </w:style>
  <w:style w:type="paragraph" w:customStyle="1" w:styleId="10">
    <w:name w:val="正文1"/>
    <w:qFormat/>
    <w:rsid w:val="00CD0031"/>
    <w:pPr>
      <w:widowControl w:val="0"/>
      <w:adjustRightInd w:val="0"/>
      <w:spacing w:line="312" w:lineRule="atLeast"/>
      <w:jc w:val="both"/>
    </w:pPr>
    <w:rPr>
      <w:rFonts w:ascii="宋体" w:eastAsia="宋体" w:hAnsi="Calibri" w:cs="Times New Roman"/>
      <w:kern w:val="0"/>
      <w:sz w:val="34"/>
    </w:rPr>
  </w:style>
  <w:style w:type="character" w:customStyle="1" w:styleId="Char1">
    <w:name w:val="正文文本 Char1"/>
    <w:basedOn w:val="a0"/>
    <w:link w:val="a3"/>
    <w:uiPriority w:val="1"/>
    <w:semiHidden/>
    <w:qFormat/>
    <w:locked/>
    <w:rsid w:val="00CD0031"/>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2022-09-13T07:41:00Z</dcterms:created>
  <dcterms:modified xsi:type="dcterms:W3CDTF">2022-09-13T07:47:00Z</dcterms:modified>
</cp:coreProperties>
</file>