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无水氯化钙</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TLFT</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无水氯化钙</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0811</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腾龙芳烃（漳州）有限公司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2022年8月11日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无水氯化钙</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无水氯化钙</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eastAsia="zh-CN"/>
        </w:rPr>
        <w:t>2022-TLFT-无水氯化钙-0811</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无水氯化钙。</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无水氯化钙</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8</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30</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yellow"/>
          <w:lang w:val="en-US" w:eastAsia="zh-CN"/>
        </w:rPr>
        <w:t>邮件主题命名：</w:t>
      </w:r>
      <w:r>
        <w:rPr>
          <w:rFonts w:hint="eastAsia" w:asciiTheme="minorEastAsia" w:hAnsiTheme="minorEastAsia" w:eastAsiaTheme="minorEastAsia"/>
          <w:bCs/>
          <w:color w:val="auto"/>
          <w:sz w:val="24"/>
          <w:highlight w:val="yellow"/>
          <w:u w:val="single"/>
          <w:lang w:val="en-US" w:eastAsia="zh-CN"/>
        </w:rPr>
        <w:t>无水氯化钙</w:t>
      </w:r>
      <w:r>
        <w:rPr>
          <w:rFonts w:hint="eastAsia" w:asciiTheme="minorEastAsia" w:hAnsiTheme="minorEastAsia" w:eastAsiaTheme="minorEastAsia"/>
          <w:bCs/>
          <w:color w:val="auto"/>
          <w:sz w:val="24"/>
          <w:highlight w:val="yellow"/>
          <w:u w:val="single"/>
          <w:lang w:eastAsia="zh-CN"/>
        </w:rPr>
        <w:t>（项目</w:t>
      </w:r>
      <w:r>
        <w:rPr>
          <w:rFonts w:hint="eastAsia" w:asciiTheme="minorEastAsia" w:hAnsiTheme="minorEastAsia" w:eastAsiaTheme="minorEastAsia"/>
          <w:bCs/>
          <w:color w:val="auto"/>
          <w:sz w:val="24"/>
          <w:highlight w:val="yellow"/>
          <w:u w:val="single"/>
        </w:rPr>
        <w:t>编号：</w:t>
      </w:r>
      <w:r>
        <w:rPr>
          <w:rFonts w:hint="eastAsia" w:asciiTheme="minorEastAsia" w:hAnsiTheme="minorEastAsia" w:eastAsiaTheme="minorEastAsia"/>
          <w:bCs/>
          <w:color w:val="auto"/>
          <w:sz w:val="24"/>
          <w:highlight w:val="yellow"/>
          <w:u w:val="single"/>
          <w:lang w:eastAsia="zh-CN"/>
        </w:rPr>
        <w:t>2022-TLFT-无水氯化钙-0811</w:t>
      </w:r>
      <w:r>
        <w:rPr>
          <w:rFonts w:hint="eastAsia" w:asciiTheme="minorEastAsia" w:hAnsiTheme="minorEastAsia" w:eastAsiaTheme="minorEastAsia"/>
          <w:bCs/>
          <w:color w:val="auto"/>
          <w:sz w:val="24"/>
          <w:highlight w:val="yellow"/>
          <w:u w:val="single"/>
        </w:rPr>
        <w:t>）</w:t>
      </w:r>
      <w:r>
        <w:rPr>
          <w:rFonts w:hint="eastAsia" w:asciiTheme="minorEastAsia" w:hAnsiTheme="minorEastAsia" w:eastAsiaTheme="minorEastAsia"/>
          <w:bCs/>
          <w:color w:val="auto"/>
          <w:sz w:val="24"/>
          <w:highlight w:val="yellow"/>
          <w:u w:val="single"/>
          <w:lang w:val="en-US" w:eastAsia="zh-CN"/>
        </w:rPr>
        <w:t>参选报名</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hint="eastAsia" w:asciiTheme="minorEastAsia" w:hAnsiTheme="minorEastAsia" w:eastAsiaTheme="minorEastAsia"/>
          <w:b/>
          <w:bCs w:val="0"/>
          <w:sz w:val="24"/>
          <w:lang w:val="en-US" w:eastAsia="zh-CN"/>
        </w:rPr>
        <w:t>+编号</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Cs/>
          <w:color w:val="auto"/>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r>
        <w:rPr>
          <w:rFonts w:hint="eastAsia" w:asciiTheme="majorEastAsia" w:hAnsiTheme="majorEastAsia" w:eastAsiaTheme="majorEastAsia"/>
          <w:bCs/>
          <w:color w:val="auto"/>
          <w:sz w:val="24"/>
        </w:rPr>
        <w:t>。</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Theme="minorEastAsia"/>
          <w:b/>
          <w:bCs/>
          <w:color w:val="auto"/>
          <w:sz w:val="36"/>
          <w:lang w:eastAsia="zh-CN"/>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2022年8月11日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无水氯化钙</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3</w:t>
      </w:r>
      <w:r>
        <w:rPr>
          <w:rFonts w:hint="eastAsia" w:ascii="宋体"/>
          <w:sz w:val="18"/>
          <w:szCs w:val="18"/>
        </w:rPr>
        <w:t>000元（</w:t>
      </w:r>
      <w:r>
        <w:rPr>
          <w:rFonts w:hint="eastAsia" w:ascii="宋体"/>
          <w:sz w:val="18"/>
          <w:szCs w:val="18"/>
          <w:lang w:val="en-US" w:eastAsia="zh-CN"/>
        </w:rPr>
        <w:t>叁</w:t>
      </w:r>
      <w:r>
        <w:rPr>
          <w:rFonts w:hint="eastAsia" w:ascii="宋体"/>
          <w:sz w:val="18"/>
          <w:szCs w:val="18"/>
        </w:rPr>
        <w:t>仟圆整）。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无水氯化钙</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2022-TLFT-无水氯化钙-0811</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无水氯化钙</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数量：20吨。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hint="default" w:asci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分批送货，每次5吨，具体时间以需方通知为准。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无水氯化钙</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2022-TLFT-无水氯化钙-0811</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2022-TLFT-无水氯化钙-0811</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2022-TLFT-无水氯化钙-0811</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无水氯化钙</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20吨</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分批送货，每次5吨，具体时间以需方通知为准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lang w:val="en-US" w:eastAsia="zh-CN"/>
        </w:rPr>
        <w:t>分批到货，分批付款，现汇支付。单批</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lang w:eastAsia="zh-CN"/>
        </w:rPr>
        <w:t>2022-TLFT-无水氯化钙-0811</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bookmarkStart w:id="1" w:name="_GoBack"/>
      <w:bookmarkEnd w:id="1"/>
    </w:p>
    <w:tbl>
      <w:tblPr>
        <w:tblStyle w:val="7"/>
        <w:tblpPr w:leftFromText="180" w:rightFromText="180" w:vertAnchor="text" w:horzAnchor="page" w:tblpX="1812" w:tblpY="6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氯化钙（CaCl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≥94.00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碱度（以Ca（OH）</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总碱金属氯化物（以NaCl计）w/%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铁（Fe以干基计）w/%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≤0.006</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≤0.25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PH值</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7.5-11.0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总镁（以MgCl</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硫酸盐（以CaSO</w:t>
            </w:r>
            <w:r>
              <w:rPr>
                <w:rFonts w:hint="eastAsia" w:ascii="宋体" w:hAnsi="宋体" w:cs="宋体"/>
                <w:b w:val="0"/>
                <w:bCs/>
                <w:color w:val="auto"/>
                <w:sz w:val="21"/>
                <w:szCs w:val="21"/>
                <w:vertAlign w:val="subscript"/>
                <w:lang w:val="en-US" w:eastAsia="zh-CN"/>
              </w:rPr>
              <w:t>4</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≤0.05</w:t>
            </w:r>
          </w:p>
        </w:tc>
        <w:tc>
          <w:tcPr>
            <w:tcW w:w="2841" w:type="dxa"/>
          </w:tcPr>
          <w:p>
            <w:pPr>
              <w:spacing w:line="360" w:lineRule="auto"/>
              <w:jc w:val="center"/>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注：检验项目为规定的全部项目。</w:t>
            </w:r>
          </w:p>
        </w:tc>
      </w:tr>
    </w:tbl>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01F2B"/>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2992C0F"/>
    <w:rsid w:val="032A2EF9"/>
    <w:rsid w:val="032D15FD"/>
    <w:rsid w:val="032F04D8"/>
    <w:rsid w:val="03CE22E9"/>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263288"/>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D8B274C"/>
    <w:rsid w:val="0E02486F"/>
    <w:rsid w:val="0E3D2F5D"/>
    <w:rsid w:val="0E3F22A2"/>
    <w:rsid w:val="0E9503CA"/>
    <w:rsid w:val="0EB53D9B"/>
    <w:rsid w:val="0EE30943"/>
    <w:rsid w:val="0F8C0A60"/>
    <w:rsid w:val="0FA364D6"/>
    <w:rsid w:val="0FAC6C25"/>
    <w:rsid w:val="0FCE6C96"/>
    <w:rsid w:val="0FE34343"/>
    <w:rsid w:val="0FFD4C8B"/>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B5F87"/>
    <w:rsid w:val="1387789C"/>
    <w:rsid w:val="13B74194"/>
    <w:rsid w:val="142239CB"/>
    <w:rsid w:val="14937361"/>
    <w:rsid w:val="149868E6"/>
    <w:rsid w:val="14C77424"/>
    <w:rsid w:val="15033088"/>
    <w:rsid w:val="15101A52"/>
    <w:rsid w:val="15125849"/>
    <w:rsid w:val="1522458D"/>
    <w:rsid w:val="15B653C8"/>
    <w:rsid w:val="15BF2E22"/>
    <w:rsid w:val="15C205AB"/>
    <w:rsid w:val="15C31A47"/>
    <w:rsid w:val="16172661"/>
    <w:rsid w:val="16270A04"/>
    <w:rsid w:val="164B41EC"/>
    <w:rsid w:val="165069FC"/>
    <w:rsid w:val="173B43BC"/>
    <w:rsid w:val="178C691A"/>
    <w:rsid w:val="17D666E6"/>
    <w:rsid w:val="183B0D71"/>
    <w:rsid w:val="184968FC"/>
    <w:rsid w:val="185D1C5F"/>
    <w:rsid w:val="188C5585"/>
    <w:rsid w:val="18C27F65"/>
    <w:rsid w:val="18FA6BBD"/>
    <w:rsid w:val="192A2CC6"/>
    <w:rsid w:val="1980441E"/>
    <w:rsid w:val="1A2F6DF9"/>
    <w:rsid w:val="1A4C05AB"/>
    <w:rsid w:val="1AF22A1C"/>
    <w:rsid w:val="1AFD66F4"/>
    <w:rsid w:val="1B233A0E"/>
    <w:rsid w:val="1B7A2426"/>
    <w:rsid w:val="1B8F7883"/>
    <w:rsid w:val="1B927AE6"/>
    <w:rsid w:val="1BDB364C"/>
    <w:rsid w:val="1C1B3FE4"/>
    <w:rsid w:val="1C8261A0"/>
    <w:rsid w:val="1D0113C9"/>
    <w:rsid w:val="1D05782C"/>
    <w:rsid w:val="1D9330A1"/>
    <w:rsid w:val="1DB72E7F"/>
    <w:rsid w:val="1DDB74E0"/>
    <w:rsid w:val="1DF747BA"/>
    <w:rsid w:val="1E3264F3"/>
    <w:rsid w:val="1E600A9D"/>
    <w:rsid w:val="1EBD3B62"/>
    <w:rsid w:val="1F02429F"/>
    <w:rsid w:val="1F133081"/>
    <w:rsid w:val="1F590291"/>
    <w:rsid w:val="1FB02A8C"/>
    <w:rsid w:val="207E3421"/>
    <w:rsid w:val="2090579A"/>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D966A9"/>
    <w:rsid w:val="25F3676D"/>
    <w:rsid w:val="26633241"/>
    <w:rsid w:val="267F12E4"/>
    <w:rsid w:val="27025876"/>
    <w:rsid w:val="274761A1"/>
    <w:rsid w:val="27937EDA"/>
    <w:rsid w:val="27CF60B0"/>
    <w:rsid w:val="27E234BC"/>
    <w:rsid w:val="28012C6B"/>
    <w:rsid w:val="280475E2"/>
    <w:rsid w:val="285B7C69"/>
    <w:rsid w:val="28615F59"/>
    <w:rsid w:val="28B0150E"/>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871FB"/>
    <w:rsid w:val="35FC498E"/>
    <w:rsid w:val="36417C8D"/>
    <w:rsid w:val="366436B8"/>
    <w:rsid w:val="36886515"/>
    <w:rsid w:val="368B1D4A"/>
    <w:rsid w:val="369F3C73"/>
    <w:rsid w:val="36BA7A63"/>
    <w:rsid w:val="36F2393C"/>
    <w:rsid w:val="3768338E"/>
    <w:rsid w:val="37895AC8"/>
    <w:rsid w:val="37945B49"/>
    <w:rsid w:val="379D3B99"/>
    <w:rsid w:val="37ED7F2D"/>
    <w:rsid w:val="38227768"/>
    <w:rsid w:val="38A94FE7"/>
    <w:rsid w:val="39137A71"/>
    <w:rsid w:val="39300BC2"/>
    <w:rsid w:val="39390772"/>
    <w:rsid w:val="3955569C"/>
    <w:rsid w:val="39657C8F"/>
    <w:rsid w:val="3969383E"/>
    <w:rsid w:val="3A4967DD"/>
    <w:rsid w:val="3A5116BA"/>
    <w:rsid w:val="3A87079F"/>
    <w:rsid w:val="3A8C3BAF"/>
    <w:rsid w:val="3AD63889"/>
    <w:rsid w:val="3B293E28"/>
    <w:rsid w:val="3B2F7891"/>
    <w:rsid w:val="3B603F9A"/>
    <w:rsid w:val="3C113ED9"/>
    <w:rsid w:val="3C1E5B01"/>
    <w:rsid w:val="3C333506"/>
    <w:rsid w:val="3C656913"/>
    <w:rsid w:val="3C94066E"/>
    <w:rsid w:val="3CF85BC1"/>
    <w:rsid w:val="3CFE624A"/>
    <w:rsid w:val="3D0603B6"/>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3F611C"/>
    <w:rsid w:val="45C94E39"/>
    <w:rsid w:val="45D568DB"/>
    <w:rsid w:val="45E64357"/>
    <w:rsid w:val="46196E13"/>
    <w:rsid w:val="46495A0E"/>
    <w:rsid w:val="464B079B"/>
    <w:rsid w:val="468077A8"/>
    <w:rsid w:val="468E6ECD"/>
    <w:rsid w:val="468F75C6"/>
    <w:rsid w:val="46EA56DB"/>
    <w:rsid w:val="47663ED1"/>
    <w:rsid w:val="476C6251"/>
    <w:rsid w:val="479C322F"/>
    <w:rsid w:val="47A978DA"/>
    <w:rsid w:val="48037F6C"/>
    <w:rsid w:val="480C6C1B"/>
    <w:rsid w:val="4815707A"/>
    <w:rsid w:val="48295411"/>
    <w:rsid w:val="48B268BC"/>
    <w:rsid w:val="48D21A79"/>
    <w:rsid w:val="48DF13FB"/>
    <w:rsid w:val="493B7D23"/>
    <w:rsid w:val="49545F4C"/>
    <w:rsid w:val="4969259E"/>
    <w:rsid w:val="496C7B96"/>
    <w:rsid w:val="497038CD"/>
    <w:rsid w:val="49730A66"/>
    <w:rsid w:val="499A66C3"/>
    <w:rsid w:val="49AC538B"/>
    <w:rsid w:val="4AC46FB1"/>
    <w:rsid w:val="4B2451E8"/>
    <w:rsid w:val="4B4A24A6"/>
    <w:rsid w:val="4BF27690"/>
    <w:rsid w:val="4C204881"/>
    <w:rsid w:val="4C775DE6"/>
    <w:rsid w:val="4C82133E"/>
    <w:rsid w:val="4D13604C"/>
    <w:rsid w:val="4D83591F"/>
    <w:rsid w:val="4DA80E22"/>
    <w:rsid w:val="4DE92DD7"/>
    <w:rsid w:val="4DFE7BC4"/>
    <w:rsid w:val="4E0062C6"/>
    <w:rsid w:val="4E6B6CEB"/>
    <w:rsid w:val="4EAD5D22"/>
    <w:rsid w:val="4F7714C8"/>
    <w:rsid w:val="4F7F519B"/>
    <w:rsid w:val="4F8D5360"/>
    <w:rsid w:val="4FA265C1"/>
    <w:rsid w:val="4FAF2ACB"/>
    <w:rsid w:val="4FBD337E"/>
    <w:rsid w:val="4FD3724E"/>
    <w:rsid w:val="503B5A8A"/>
    <w:rsid w:val="505852F6"/>
    <w:rsid w:val="507E72C1"/>
    <w:rsid w:val="508235A6"/>
    <w:rsid w:val="50DE33C7"/>
    <w:rsid w:val="512F6EC2"/>
    <w:rsid w:val="513242BC"/>
    <w:rsid w:val="513403C7"/>
    <w:rsid w:val="518B38CB"/>
    <w:rsid w:val="51E51CC3"/>
    <w:rsid w:val="525D3E69"/>
    <w:rsid w:val="529A77A5"/>
    <w:rsid w:val="53396CC8"/>
    <w:rsid w:val="536C4A8A"/>
    <w:rsid w:val="53C90F08"/>
    <w:rsid w:val="53ED6794"/>
    <w:rsid w:val="542657F3"/>
    <w:rsid w:val="542A50A2"/>
    <w:rsid w:val="542D5399"/>
    <w:rsid w:val="54606FA2"/>
    <w:rsid w:val="55275D47"/>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047F6"/>
    <w:rsid w:val="59B64E5B"/>
    <w:rsid w:val="59BD7F54"/>
    <w:rsid w:val="59C41AA5"/>
    <w:rsid w:val="5A487012"/>
    <w:rsid w:val="5A54189B"/>
    <w:rsid w:val="5A5A695B"/>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F977AF"/>
    <w:rsid w:val="67B71CB2"/>
    <w:rsid w:val="67FB1FF0"/>
    <w:rsid w:val="68031777"/>
    <w:rsid w:val="682233F5"/>
    <w:rsid w:val="68353249"/>
    <w:rsid w:val="684319C5"/>
    <w:rsid w:val="68767A40"/>
    <w:rsid w:val="68897795"/>
    <w:rsid w:val="68C11D22"/>
    <w:rsid w:val="68D575AA"/>
    <w:rsid w:val="68F0116E"/>
    <w:rsid w:val="68F73295"/>
    <w:rsid w:val="69085BD7"/>
    <w:rsid w:val="69967D6F"/>
    <w:rsid w:val="69F50851"/>
    <w:rsid w:val="6A9407E1"/>
    <w:rsid w:val="6B477EF6"/>
    <w:rsid w:val="6B513865"/>
    <w:rsid w:val="6B9A256C"/>
    <w:rsid w:val="6BA373FF"/>
    <w:rsid w:val="6BD570E7"/>
    <w:rsid w:val="6BEB1E5F"/>
    <w:rsid w:val="6C4957FC"/>
    <w:rsid w:val="6C5534FB"/>
    <w:rsid w:val="6D387925"/>
    <w:rsid w:val="6D3E0CE6"/>
    <w:rsid w:val="6D6E3F95"/>
    <w:rsid w:val="6DB151E2"/>
    <w:rsid w:val="6DBF39F3"/>
    <w:rsid w:val="6DFB01CF"/>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B16B06"/>
    <w:rsid w:val="713779A1"/>
    <w:rsid w:val="715168D7"/>
    <w:rsid w:val="7161690A"/>
    <w:rsid w:val="71C3277B"/>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4EF62F1"/>
    <w:rsid w:val="750000AA"/>
    <w:rsid w:val="750A7ABF"/>
    <w:rsid w:val="751510A5"/>
    <w:rsid w:val="753235FD"/>
    <w:rsid w:val="75706FDE"/>
    <w:rsid w:val="759077E6"/>
    <w:rsid w:val="75940C8C"/>
    <w:rsid w:val="75BB2BFD"/>
    <w:rsid w:val="75BC7EFC"/>
    <w:rsid w:val="75C940ED"/>
    <w:rsid w:val="75E97B5E"/>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37206F"/>
    <w:rsid w:val="7A50077A"/>
    <w:rsid w:val="7A741385"/>
    <w:rsid w:val="7A7E5483"/>
    <w:rsid w:val="7AAF231C"/>
    <w:rsid w:val="7AC84743"/>
    <w:rsid w:val="7B2F1AD6"/>
    <w:rsid w:val="7B3A1AA6"/>
    <w:rsid w:val="7B7027FC"/>
    <w:rsid w:val="7B740622"/>
    <w:rsid w:val="7B994BC5"/>
    <w:rsid w:val="7BE145C1"/>
    <w:rsid w:val="7C152DD9"/>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0</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2022-08-11T09:07:28Z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