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5B" w:rsidRPr="00F46FAA" w:rsidRDefault="00F9115B" w:rsidP="00F9115B">
      <w:pPr>
        <w:jc w:val="center"/>
        <w:rPr>
          <w:b/>
          <w:bCs/>
          <w:sz w:val="36"/>
          <w:lang w:eastAsia="zh-CN"/>
        </w:rPr>
      </w:pPr>
      <w:r w:rsidRPr="00D51FFA">
        <w:rPr>
          <w:rFonts w:hint="eastAsia"/>
          <w:b/>
          <w:bCs/>
          <w:sz w:val="36"/>
          <w:lang w:eastAsia="zh-CN"/>
        </w:rPr>
        <w:t>福建福海创石油化工有限公司</w:t>
      </w:r>
      <w:r w:rsidRPr="00206AC0">
        <w:rPr>
          <w:rFonts w:hint="eastAsia"/>
          <w:b/>
          <w:bCs/>
          <w:sz w:val="36"/>
          <w:lang w:eastAsia="zh-CN"/>
        </w:rPr>
        <w:t>原料适应性技改项目</w:t>
      </w:r>
      <w:r w:rsidRPr="002F0959">
        <w:rPr>
          <w:rFonts w:ascii="仿宋" w:eastAsia="仿宋" w:hAnsi="仿宋" w:hint="eastAsia"/>
          <w:b/>
          <w:color w:val="000000"/>
          <w:sz w:val="36"/>
          <w:szCs w:val="36"/>
          <w:lang w:eastAsia="zh-CN"/>
        </w:rPr>
        <w:t>2#</w:t>
      </w:r>
      <w:r w:rsidRPr="002F0959">
        <w:rPr>
          <w:rFonts w:ascii="仿宋" w:eastAsia="仿宋" w:hAnsi="仿宋"/>
          <w:b/>
          <w:color w:val="000000"/>
          <w:sz w:val="36"/>
          <w:szCs w:val="36"/>
          <w:lang w:eastAsia="zh-CN"/>
        </w:rPr>
        <w:t>90万吨</w:t>
      </w:r>
      <w:r w:rsidRPr="002F0959">
        <w:rPr>
          <w:rFonts w:ascii="仿宋" w:eastAsia="仿宋" w:hAnsi="仿宋" w:hint="eastAsia"/>
          <w:b/>
          <w:color w:val="000000"/>
          <w:sz w:val="36"/>
          <w:szCs w:val="36"/>
          <w:lang w:eastAsia="zh-CN"/>
        </w:rPr>
        <w:t>/年抽提装置色谱分析仪及分析小屋</w:t>
      </w:r>
      <w:r>
        <w:rPr>
          <w:rFonts w:ascii="仿宋" w:eastAsia="仿宋" w:hAnsi="仿宋" w:hint="eastAsia"/>
          <w:b/>
          <w:color w:val="000000"/>
          <w:sz w:val="36"/>
          <w:szCs w:val="36"/>
          <w:lang w:eastAsia="zh-CN"/>
        </w:rPr>
        <w:t>采购</w:t>
      </w:r>
      <w:r>
        <w:rPr>
          <w:rFonts w:hint="eastAsia"/>
          <w:b/>
          <w:bCs/>
          <w:sz w:val="36"/>
          <w:lang w:eastAsia="zh-CN"/>
        </w:rPr>
        <w:t>公开比选</w:t>
      </w:r>
      <w:r w:rsidRPr="00F46FAA">
        <w:rPr>
          <w:rFonts w:hint="eastAsia"/>
          <w:b/>
          <w:bCs/>
          <w:sz w:val="36"/>
          <w:lang w:eastAsia="zh-CN"/>
        </w:rPr>
        <w:t>公告</w:t>
      </w:r>
    </w:p>
    <w:p w:rsidR="00F9115B" w:rsidRPr="00206AC0" w:rsidRDefault="00F9115B" w:rsidP="00F9115B">
      <w:pPr>
        <w:spacing w:line="360" w:lineRule="auto"/>
        <w:ind w:right="315"/>
        <w:jc w:val="right"/>
        <w:rPr>
          <w:rFonts w:asciiTheme="minorEastAsia" w:eastAsiaTheme="minorEastAsia" w:hAnsiTheme="minorEastAsia"/>
          <w:bCs/>
          <w:sz w:val="24"/>
          <w:szCs w:val="24"/>
          <w:lang w:eastAsia="zh-CN"/>
        </w:rPr>
      </w:pPr>
      <w:r w:rsidRPr="00206AC0">
        <w:rPr>
          <w:rFonts w:asciiTheme="minorEastAsia" w:eastAsiaTheme="minorEastAsia" w:hAnsiTheme="minorEastAsia" w:hint="eastAsia"/>
          <w:bCs/>
          <w:sz w:val="24"/>
          <w:szCs w:val="24"/>
          <w:lang w:eastAsia="zh-CN"/>
        </w:rPr>
        <w:t>比选编号：</w:t>
      </w:r>
      <w:r w:rsidRPr="0026677C">
        <w:rPr>
          <w:rFonts w:hint="eastAsia"/>
          <w:sz w:val="28"/>
          <w:szCs w:val="28"/>
          <w:lang w:eastAsia="zh-CN"/>
        </w:rPr>
        <w:t>FHC-GKJCG-20220707002</w:t>
      </w:r>
    </w:p>
    <w:p w:rsidR="00F9115B" w:rsidRPr="004B2CF4" w:rsidRDefault="00F9115B" w:rsidP="00F9115B">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3D29BD">
        <w:rPr>
          <w:rFonts w:asciiTheme="minorEastAsia" w:eastAsiaTheme="minorEastAsia" w:hAnsiTheme="minorEastAsia" w:hint="eastAsia"/>
          <w:bCs/>
          <w:sz w:val="24"/>
          <w:szCs w:val="24"/>
          <w:lang w:eastAsia="zh-CN"/>
        </w:rPr>
        <w:t>2#</w:t>
      </w:r>
      <w:r w:rsidRPr="003D29BD">
        <w:rPr>
          <w:rFonts w:asciiTheme="minorEastAsia" w:eastAsiaTheme="minorEastAsia" w:hAnsiTheme="minorEastAsia"/>
          <w:bCs/>
          <w:sz w:val="24"/>
          <w:szCs w:val="24"/>
          <w:lang w:eastAsia="zh-CN"/>
        </w:rPr>
        <w:t>90万吨</w:t>
      </w:r>
      <w:r w:rsidRPr="003D29BD">
        <w:rPr>
          <w:rFonts w:asciiTheme="minorEastAsia" w:eastAsiaTheme="minorEastAsia" w:hAnsiTheme="minorEastAsia" w:hint="eastAsia"/>
          <w:bCs/>
          <w:sz w:val="24"/>
          <w:szCs w:val="24"/>
          <w:lang w:eastAsia="zh-CN"/>
        </w:rPr>
        <w:t>/年抽提装置色谱分析仪及分析小屋采购项目</w:t>
      </w:r>
      <w:r w:rsidRPr="004B2CF4">
        <w:rPr>
          <w:rFonts w:asciiTheme="minorEastAsia" w:eastAsiaTheme="minorEastAsia" w:hAnsiTheme="minorEastAsia" w:hint="eastAsia"/>
          <w:bCs/>
          <w:sz w:val="24"/>
          <w:szCs w:val="24"/>
          <w:lang w:eastAsia="zh-CN"/>
        </w:rPr>
        <w:t>（项目编号：</w:t>
      </w:r>
      <w:r w:rsidRPr="003D29BD">
        <w:rPr>
          <w:rFonts w:asciiTheme="minorEastAsia" w:eastAsiaTheme="minorEastAsia" w:hAnsiTheme="minorEastAsia" w:hint="eastAsia"/>
          <w:bCs/>
          <w:sz w:val="24"/>
          <w:szCs w:val="24"/>
          <w:lang w:eastAsia="zh-CN"/>
        </w:rPr>
        <w:t>FHC-GKJCG-20220707002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F9115B" w:rsidRPr="001A592B" w:rsidRDefault="00F9115B" w:rsidP="00F9115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F9115B" w:rsidRPr="00747836" w:rsidRDefault="00F9115B" w:rsidP="00F9115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3D29BD">
        <w:rPr>
          <w:rFonts w:asciiTheme="minorEastAsia" w:eastAsiaTheme="minorEastAsia" w:hAnsiTheme="minorEastAsia" w:hint="eastAsia"/>
          <w:bCs/>
          <w:sz w:val="24"/>
          <w:szCs w:val="24"/>
          <w:lang w:eastAsia="zh-CN"/>
        </w:rPr>
        <w:t>2#</w:t>
      </w:r>
      <w:r w:rsidRPr="003D29BD">
        <w:rPr>
          <w:rFonts w:asciiTheme="minorEastAsia" w:eastAsiaTheme="minorEastAsia" w:hAnsiTheme="minorEastAsia"/>
          <w:bCs/>
          <w:sz w:val="24"/>
          <w:szCs w:val="24"/>
          <w:lang w:eastAsia="zh-CN"/>
        </w:rPr>
        <w:t>90万吨</w:t>
      </w:r>
      <w:r w:rsidRPr="003D29BD">
        <w:rPr>
          <w:rFonts w:asciiTheme="minorEastAsia" w:eastAsiaTheme="minorEastAsia" w:hAnsiTheme="minorEastAsia" w:hint="eastAsia"/>
          <w:bCs/>
          <w:sz w:val="24"/>
          <w:szCs w:val="24"/>
          <w:lang w:eastAsia="zh-CN"/>
        </w:rPr>
        <w:t>/年抽提装置色谱分析仪及分析小屋采购项目</w:t>
      </w:r>
      <w:r w:rsidRPr="00747836">
        <w:rPr>
          <w:rFonts w:asciiTheme="minorEastAsia" w:eastAsiaTheme="minorEastAsia" w:hAnsiTheme="minorEastAsia" w:hint="eastAsia"/>
          <w:bCs/>
          <w:sz w:val="24"/>
          <w:szCs w:val="24"/>
          <w:lang w:eastAsia="zh-CN"/>
        </w:rPr>
        <w:t>；</w:t>
      </w:r>
    </w:p>
    <w:p w:rsidR="00F9115B" w:rsidRPr="00747836" w:rsidRDefault="00F9115B" w:rsidP="00F9115B">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Pr>
          <w:rFonts w:cs="Arial"/>
          <w:color w:val="000000"/>
          <w:sz w:val="24"/>
          <w:szCs w:val="24"/>
          <w:lang w:eastAsia="zh-CN"/>
        </w:rPr>
        <w:t>A112-AT-002  A112-AT-003色谱分析仪</w:t>
      </w:r>
      <w:r>
        <w:rPr>
          <w:rFonts w:cs="Arial" w:hint="eastAsia"/>
          <w:color w:val="000000"/>
          <w:sz w:val="24"/>
          <w:szCs w:val="24"/>
          <w:lang w:eastAsia="zh-CN"/>
        </w:rPr>
        <w:t xml:space="preserve"> </w:t>
      </w:r>
      <w:r>
        <w:rPr>
          <w:rFonts w:cs="Arial"/>
          <w:color w:val="000000"/>
          <w:sz w:val="24"/>
          <w:szCs w:val="24"/>
          <w:lang w:eastAsia="zh-CN"/>
        </w:rPr>
        <w:t>2套</w:t>
      </w:r>
      <w:r>
        <w:rPr>
          <w:rFonts w:cs="Arial" w:hint="eastAsia"/>
          <w:color w:val="000000"/>
          <w:sz w:val="24"/>
          <w:szCs w:val="24"/>
          <w:lang w:eastAsia="zh-CN"/>
        </w:rPr>
        <w:t>，</w:t>
      </w:r>
      <w:r>
        <w:rPr>
          <w:rFonts w:hint="eastAsia"/>
          <w:sz w:val="24"/>
          <w:szCs w:val="24"/>
          <w:lang w:eastAsia="zh-CN"/>
        </w:rPr>
        <w:t>分析小屋1套，</w:t>
      </w:r>
      <w:r w:rsidRPr="004134FD">
        <w:rPr>
          <w:rFonts w:cs="Arial" w:hint="eastAsia"/>
          <w:bCs/>
          <w:sz w:val="24"/>
          <w:szCs w:val="24"/>
          <w:lang w:eastAsia="zh-CN"/>
        </w:rPr>
        <w:t>两套色谱分析仪、预处理</w:t>
      </w:r>
      <w:r>
        <w:rPr>
          <w:rFonts w:cs="Arial" w:hint="eastAsia"/>
          <w:bCs/>
          <w:sz w:val="24"/>
          <w:szCs w:val="24"/>
          <w:lang w:eastAsia="zh-CN"/>
        </w:rPr>
        <w:t>系统</w:t>
      </w:r>
      <w:r w:rsidRPr="004134FD">
        <w:rPr>
          <w:rFonts w:cs="Arial" w:hint="eastAsia"/>
          <w:bCs/>
          <w:sz w:val="24"/>
          <w:szCs w:val="24"/>
          <w:lang w:eastAsia="zh-CN"/>
        </w:rPr>
        <w:t>、</w:t>
      </w:r>
      <w:r>
        <w:rPr>
          <w:rFonts w:cs="Arial" w:hint="eastAsia"/>
          <w:bCs/>
          <w:sz w:val="24"/>
          <w:szCs w:val="24"/>
          <w:lang w:eastAsia="zh-CN"/>
        </w:rPr>
        <w:t>气体</w:t>
      </w:r>
      <w:r w:rsidRPr="004134FD">
        <w:rPr>
          <w:rFonts w:cs="Arial" w:hint="eastAsia"/>
          <w:bCs/>
          <w:sz w:val="24"/>
          <w:szCs w:val="24"/>
          <w:lang w:eastAsia="zh-CN"/>
        </w:rPr>
        <w:t>等全部安装在同一个分析小屋内</w:t>
      </w:r>
      <w:r w:rsidRPr="00747836">
        <w:rPr>
          <w:rFonts w:asciiTheme="minorEastAsia" w:eastAsiaTheme="minorEastAsia" w:hAnsiTheme="minorEastAsia"/>
          <w:bCs/>
          <w:sz w:val="24"/>
          <w:szCs w:val="24"/>
          <w:lang w:eastAsia="zh-CN"/>
        </w:rPr>
        <w:t>；</w:t>
      </w:r>
    </w:p>
    <w:p w:rsidR="00F9115B" w:rsidRPr="00747836" w:rsidRDefault="00F9115B" w:rsidP="00F9115B">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F9115B" w:rsidRDefault="00F9115B" w:rsidP="00F9115B">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9115B" w:rsidRPr="00B229DD" w:rsidRDefault="00F9115B" w:rsidP="00F9115B">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3.控制价：146万元。</w:t>
      </w:r>
    </w:p>
    <w:p w:rsidR="00F9115B" w:rsidRDefault="00F9115B" w:rsidP="00F9115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1</w:t>
      </w:r>
      <w:r w:rsidRPr="00E44F6A">
        <w:rPr>
          <w:rFonts w:hint="eastAsia"/>
          <w:sz w:val="24"/>
          <w:szCs w:val="24"/>
          <w:lang w:eastAsia="zh-CN"/>
        </w:rPr>
        <w:t>．投标产品的制造工厂通过质量管理体系认证（I</w:t>
      </w:r>
      <w:r w:rsidRPr="00E44F6A">
        <w:rPr>
          <w:sz w:val="24"/>
          <w:szCs w:val="24"/>
          <w:lang w:eastAsia="zh-CN"/>
        </w:rPr>
        <w:t>SO9001或等同</w:t>
      </w:r>
      <w:r w:rsidRPr="00E44F6A">
        <w:rPr>
          <w:rFonts w:hint="eastAsia"/>
          <w:sz w:val="24"/>
          <w:szCs w:val="24"/>
          <w:lang w:eastAsia="zh-CN"/>
        </w:rPr>
        <w:t>）、环境管理体系认证（I</w:t>
      </w:r>
      <w:r w:rsidRPr="00E44F6A">
        <w:rPr>
          <w:sz w:val="24"/>
          <w:szCs w:val="24"/>
          <w:lang w:eastAsia="zh-CN"/>
        </w:rPr>
        <w:t>SO14001或等同</w:t>
      </w:r>
      <w:r w:rsidRPr="00E44F6A">
        <w:rPr>
          <w:rFonts w:hint="eastAsia"/>
          <w:sz w:val="24"/>
          <w:szCs w:val="24"/>
          <w:lang w:eastAsia="zh-CN"/>
        </w:rPr>
        <w:t>）、职业健康安全管理体系认证（I</w:t>
      </w:r>
      <w:r w:rsidRPr="00E44F6A">
        <w:rPr>
          <w:sz w:val="24"/>
          <w:szCs w:val="24"/>
          <w:lang w:eastAsia="zh-CN"/>
        </w:rPr>
        <w:t>OS18000或等同</w:t>
      </w:r>
      <w:r w:rsidRPr="00E44F6A">
        <w:rPr>
          <w:rFonts w:hint="eastAsia"/>
          <w:sz w:val="24"/>
          <w:szCs w:val="24"/>
          <w:lang w:eastAsia="zh-CN"/>
        </w:rPr>
        <w:t>），且证书在有效期内。以上需提供证书复印件并加盖投标人公章。</w:t>
      </w:r>
    </w:p>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2</w:t>
      </w:r>
      <w:r>
        <w:rPr>
          <w:rFonts w:hint="eastAsia"/>
          <w:sz w:val="24"/>
          <w:szCs w:val="24"/>
          <w:lang w:eastAsia="zh-CN"/>
        </w:rPr>
        <w:t>．</w:t>
      </w:r>
      <w:r w:rsidRPr="00E44F6A">
        <w:rPr>
          <w:rFonts w:hint="eastAsia"/>
          <w:sz w:val="24"/>
          <w:szCs w:val="24"/>
          <w:lang w:eastAsia="zh-CN"/>
        </w:rPr>
        <w:t>投标人具有营业执照、税务登记证、组织机构代码证，或按照“三证合一”登记制度登记，执照有效。</w:t>
      </w:r>
      <w:bookmarkStart w:id="0" w:name="_Toc256000006"/>
    </w:p>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3</w:t>
      </w:r>
      <w:r>
        <w:rPr>
          <w:rFonts w:hint="eastAsia"/>
          <w:sz w:val="24"/>
          <w:szCs w:val="24"/>
          <w:lang w:eastAsia="zh-CN"/>
        </w:rPr>
        <w:t>．</w:t>
      </w:r>
      <w:r w:rsidRPr="00E44F6A">
        <w:rPr>
          <w:sz w:val="24"/>
          <w:szCs w:val="24"/>
          <w:lang w:eastAsia="zh-CN"/>
        </w:rPr>
        <w:t>本次招标不接受投标人组成联合体投标。</w:t>
      </w:r>
      <w:r w:rsidRPr="00E44F6A">
        <w:rPr>
          <w:rFonts w:hint="eastAsia"/>
          <w:sz w:val="24"/>
          <w:szCs w:val="24"/>
          <w:lang w:eastAsia="zh-CN"/>
        </w:rPr>
        <w:t>投标人如果不是色谱分析仪生产商，则投标人必须出具由色谱分析仪生产商授权的招标项目的唯一授权书。</w:t>
      </w:r>
    </w:p>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4</w:t>
      </w:r>
      <w:r>
        <w:rPr>
          <w:rFonts w:hint="eastAsia"/>
          <w:sz w:val="24"/>
          <w:szCs w:val="24"/>
          <w:lang w:eastAsia="zh-CN"/>
        </w:rPr>
        <w:t>．</w:t>
      </w:r>
      <w:r w:rsidRPr="00E44F6A">
        <w:rPr>
          <w:sz w:val="24"/>
          <w:szCs w:val="24"/>
          <w:lang w:eastAsia="zh-CN"/>
        </w:rPr>
        <w:t>投标</w:t>
      </w:r>
      <w:r w:rsidRPr="00E44F6A">
        <w:rPr>
          <w:rFonts w:hint="eastAsia"/>
          <w:sz w:val="24"/>
          <w:szCs w:val="24"/>
          <w:lang w:eastAsia="zh-CN"/>
        </w:rPr>
        <w:t>人</w:t>
      </w:r>
      <w:r w:rsidRPr="00E44F6A">
        <w:rPr>
          <w:sz w:val="24"/>
          <w:szCs w:val="24"/>
          <w:lang w:eastAsia="zh-CN"/>
        </w:rPr>
        <w:t>提供承诺，在中标后发货前提供最终产品的制造工厂所在国国家商会签发的产品原产地证书</w:t>
      </w:r>
      <w:r w:rsidRPr="00E44F6A">
        <w:rPr>
          <w:rFonts w:hint="eastAsia"/>
          <w:sz w:val="24"/>
          <w:szCs w:val="24"/>
          <w:lang w:eastAsia="zh-CN"/>
        </w:rPr>
        <w:t>和报关单</w:t>
      </w:r>
      <w:r w:rsidRPr="00E44F6A">
        <w:rPr>
          <w:sz w:val="24"/>
          <w:szCs w:val="24"/>
          <w:lang w:eastAsia="zh-CN"/>
        </w:rPr>
        <w:t>，并在本次投标文件中提供类似项目的该</w:t>
      </w:r>
      <w:r w:rsidRPr="00E44F6A">
        <w:rPr>
          <w:sz w:val="24"/>
          <w:szCs w:val="24"/>
          <w:lang w:eastAsia="zh-CN"/>
        </w:rPr>
        <w:lastRenderedPageBreak/>
        <w:t>产品的原产地证书复印件，如不提供或提供虚假信息</w:t>
      </w:r>
      <w:proofErr w:type="gramStart"/>
      <w:r w:rsidRPr="00E44F6A">
        <w:rPr>
          <w:sz w:val="24"/>
          <w:szCs w:val="24"/>
          <w:lang w:eastAsia="zh-CN"/>
        </w:rPr>
        <w:t>按废标处理</w:t>
      </w:r>
      <w:proofErr w:type="gramEnd"/>
      <w:r w:rsidRPr="00E44F6A">
        <w:rPr>
          <w:sz w:val="24"/>
          <w:szCs w:val="24"/>
          <w:lang w:eastAsia="zh-CN"/>
        </w:rPr>
        <w:t>。</w:t>
      </w:r>
    </w:p>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5</w:t>
      </w:r>
      <w:r>
        <w:rPr>
          <w:rFonts w:hint="eastAsia"/>
          <w:sz w:val="24"/>
          <w:szCs w:val="24"/>
          <w:lang w:eastAsia="zh-CN"/>
        </w:rPr>
        <w:t>．</w:t>
      </w:r>
      <w:r w:rsidRPr="00E44F6A">
        <w:rPr>
          <w:rFonts w:hint="eastAsia"/>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rsidR="00F9115B" w:rsidRPr="00E44F6A" w:rsidRDefault="00F9115B" w:rsidP="00F9115B">
      <w:pPr>
        <w:spacing w:line="360" w:lineRule="auto"/>
        <w:ind w:firstLineChars="200" w:firstLine="480"/>
        <w:rPr>
          <w:sz w:val="24"/>
          <w:szCs w:val="24"/>
          <w:lang w:eastAsia="zh-CN"/>
        </w:rPr>
      </w:pPr>
      <w:bookmarkStart w:id="1" w:name="_Toc256000011"/>
      <w:bookmarkEnd w:id="0"/>
      <w:r w:rsidRPr="00E44F6A">
        <w:rPr>
          <w:sz w:val="24"/>
          <w:szCs w:val="24"/>
          <w:lang w:eastAsia="zh-CN"/>
        </w:rPr>
        <w:t>6</w:t>
      </w:r>
      <w:r>
        <w:rPr>
          <w:rFonts w:hint="eastAsia"/>
          <w:sz w:val="24"/>
          <w:szCs w:val="24"/>
          <w:lang w:eastAsia="zh-CN"/>
        </w:rPr>
        <w:t>．</w:t>
      </w:r>
      <w:r w:rsidRPr="00E44F6A">
        <w:rPr>
          <w:sz w:val="24"/>
          <w:szCs w:val="24"/>
          <w:lang w:eastAsia="zh-CN"/>
        </w:rPr>
        <w:t>投标</w:t>
      </w:r>
      <w:r w:rsidRPr="00E44F6A">
        <w:rPr>
          <w:rFonts w:hint="eastAsia"/>
          <w:sz w:val="24"/>
          <w:szCs w:val="24"/>
          <w:lang w:eastAsia="zh-CN"/>
        </w:rPr>
        <w:t>人</w:t>
      </w:r>
      <w:r w:rsidRPr="00E44F6A">
        <w:rPr>
          <w:sz w:val="24"/>
          <w:szCs w:val="24"/>
          <w:lang w:eastAsia="zh-CN"/>
        </w:rPr>
        <w:t>必须提供的</w:t>
      </w:r>
      <w:r w:rsidRPr="00E44F6A">
        <w:rPr>
          <w:rFonts w:hint="eastAsia"/>
          <w:sz w:val="24"/>
          <w:szCs w:val="24"/>
          <w:lang w:eastAsia="zh-CN"/>
        </w:rPr>
        <w:t>投标品牌的同型号</w:t>
      </w:r>
      <w:r w:rsidRPr="00E44F6A">
        <w:rPr>
          <w:sz w:val="24"/>
          <w:szCs w:val="24"/>
          <w:lang w:eastAsia="zh-CN"/>
        </w:rPr>
        <w:t>产品近5年</w:t>
      </w:r>
      <w:r w:rsidRPr="00E44F6A">
        <w:rPr>
          <w:rFonts w:hint="eastAsia"/>
          <w:sz w:val="24"/>
          <w:szCs w:val="24"/>
          <w:lang w:eastAsia="zh-CN"/>
        </w:rPr>
        <w:t>（1</w:t>
      </w:r>
      <w:r w:rsidRPr="00E44F6A">
        <w:rPr>
          <w:sz w:val="24"/>
          <w:szCs w:val="24"/>
          <w:lang w:eastAsia="zh-CN"/>
        </w:rPr>
        <w:t>7</w:t>
      </w:r>
      <w:r w:rsidRPr="00E44F6A">
        <w:rPr>
          <w:rFonts w:hint="eastAsia"/>
          <w:sz w:val="24"/>
          <w:szCs w:val="24"/>
          <w:lang w:eastAsia="zh-CN"/>
        </w:rPr>
        <w:t>年5月~</w:t>
      </w:r>
      <w:r w:rsidRPr="00E44F6A">
        <w:rPr>
          <w:sz w:val="24"/>
          <w:szCs w:val="24"/>
          <w:lang w:eastAsia="zh-CN"/>
        </w:rPr>
        <w:t>22</w:t>
      </w:r>
      <w:r w:rsidRPr="00E44F6A">
        <w:rPr>
          <w:rFonts w:hint="eastAsia"/>
          <w:sz w:val="24"/>
          <w:szCs w:val="24"/>
          <w:lang w:eastAsia="zh-CN"/>
        </w:rPr>
        <w:t>年5月）</w:t>
      </w:r>
      <w:r w:rsidRPr="00E44F6A">
        <w:rPr>
          <w:sz w:val="24"/>
          <w:szCs w:val="24"/>
          <w:lang w:eastAsia="zh-CN"/>
        </w:rPr>
        <w:t>在</w:t>
      </w:r>
      <w:r w:rsidRPr="00E44F6A">
        <w:rPr>
          <w:rFonts w:hint="eastAsia"/>
          <w:sz w:val="24"/>
          <w:szCs w:val="24"/>
          <w:lang w:eastAsia="zh-CN"/>
        </w:rPr>
        <w:t>中国境内石油化工行业</w:t>
      </w:r>
      <w:r w:rsidRPr="00E44F6A">
        <w:rPr>
          <w:sz w:val="24"/>
          <w:szCs w:val="24"/>
          <w:lang w:eastAsia="zh-CN"/>
        </w:rPr>
        <w:t>相同或类似装置上1家及以上应用的使用业绩。必须提供合同复印件予以证明，合同内容至少包括：装置名称、产品型号、签署盖章页等,合同复印件不清晰或不提供均视为无效业绩。</w:t>
      </w:r>
    </w:p>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7</w:t>
      </w:r>
      <w:r>
        <w:rPr>
          <w:rFonts w:hint="eastAsia"/>
          <w:sz w:val="24"/>
          <w:szCs w:val="24"/>
          <w:lang w:eastAsia="zh-CN"/>
        </w:rPr>
        <w:t>．</w:t>
      </w:r>
      <w:r w:rsidRPr="00E44F6A">
        <w:rPr>
          <w:sz w:val="24"/>
          <w:szCs w:val="24"/>
          <w:lang w:eastAsia="zh-CN"/>
        </w:rPr>
        <w:t>投标</w:t>
      </w:r>
      <w:r w:rsidRPr="00E44F6A">
        <w:rPr>
          <w:rFonts w:hint="eastAsia"/>
          <w:sz w:val="24"/>
          <w:szCs w:val="24"/>
          <w:lang w:eastAsia="zh-CN"/>
        </w:rPr>
        <w:t>人所投的分析仪表及分析小屋中各仪器均需满足隔爆IIC</w:t>
      </w:r>
      <w:r w:rsidRPr="00E44F6A">
        <w:rPr>
          <w:sz w:val="24"/>
          <w:szCs w:val="24"/>
          <w:lang w:eastAsia="zh-CN"/>
        </w:rPr>
        <w:t>T4</w:t>
      </w:r>
      <w:r w:rsidRPr="00E44F6A">
        <w:rPr>
          <w:rFonts w:hint="eastAsia"/>
          <w:sz w:val="24"/>
          <w:szCs w:val="24"/>
          <w:lang w:eastAsia="zh-CN"/>
        </w:rPr>
        <w:t>的防爆要求，投标人</w:t>
      </w:r>
      <w:r w:rsidRPr="00E44F6A">
        <w:rPr>
          <w:sz w:val="24"/>
          <w:szCs w:val="24"/>
          <w:lang w:eastAsia="zh-CN"/>
        </w:rPr>
        <w:t>必须提供</w:t>
      </w:r>
      <w:r w:rsidRPr="00E44F6A">
        <w:rPr>
          <w:rFonts w:hint="eastAsia"/>
          <w:sz w:val="24"/>
          <w:szCs w:val="24"/>
          <w:lang w:eastAsia="zh-CN"/>
        </w:rPr>
        <w:t>由</w:t>
      </w:r>
      <w:r w:rsidRPr="00E44F6A">
        <w:rPr>
          <w:sz w:val="24"/>
          <w:szCs w:val="24"/>
          <w:lang w:eastAsia="zh-CN"/>
        </w:rPr>
        <w:t>国家授权防爆认证机构颁发的《产品防爆合格证》，国家授权防爆认证机构包括 NEPSI、CQST 和 PCEC，也包括由国</w:t>
      </w:r>
      <w:r w:rsidRPr="00E44F6A">
        <w:rPr>
          <w:rFonts w:hint="eastAsia"/>
          <w:sz w:val="24"/>
          <w:szCs w:val="24"/>
          <w:lang w:eastAsia="zh-CN"/>
        </w:rPr>
        <w:t>际</w:t>
      </w:r>
      <w:r w:rsidRPr="00E44F6A">
        <w:rPr>
          <w:sz w:val="24"/>
          <w:szCs w:val="24"/>
          <w:lang w:eastAsia="zh-CN"/>
        </w:rPr>
        <w:t>认证认可监督管理委员会授权的国际权威认证机构，如：</w:t>
      </w:r>
      <w:proofErr w:type="spellStart"/>
      <w:r w:rsidRPr="00E44F6A">
        <w:rPr>
          <w:sz w:val="24"/>
          <w:szCs w:val="24"/>
          <w:lang w:eastAsia="zh-CN"/>
        </w:rPr>
        <w:t>IECEx</w:t>
      </w:r>
      <w:proofErr w:type="spellEnd"/>
      <w:r w:rsidRPr="00E44F6A">
        <w:rPr>
          <w:sz w:val="24"/>
          <w:szCs w:val="24"/>
          <w:lang w:eastAsia="zh-CN"/>
        </w:rPr>
        <w:t>、ATEX 等。</w:t>
      </w:r>
      <w:r w:rsidRPr="00E44F6A">
        <w:rPr>
          <w:rFonts w:hint="eastAsia"/>
          <w:sz w:val="24"/>
          <w:szCs w:val="24"/>
          <w:lang w:eastAsia="zh-CN"/>
        </w:rPr>
        <w:t>分析小屋一体化整体认证不做否决项。</w:t>
      </w:r>
    </w:p>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8</w:t>
      </w:r>
      <w:r>
        <w:rPr>
          <w:rFonts w:hint="eastAsia"/>
          <w:sz w:val="24"/>
          <w:szCs w:val="24"/>
          <w:lang w:eastAsia="zh-CN"/>
        </w:rPr>
        <w:t>．</w:t>
      </w:r>
      <w:r w:rsidRPr="00E44F6A">
        <w:rPr>
          <w:sz w:val="24"/>
          <w:szCs w:val="24"/>
          <w:lang w:eastAsia="zh-CN"/>
        </w:rPr>
        <w:t>投标</w:t>
      </w:r>
      <w:r w:rsidRPr="00E44F6A">
        <w:rPr>
          <w:rFonts w:hint="eastAsia"/>
          <w:sz w:val="24"/>
          <w:szCs w:val="24"/>
          <w:lang w:eastAsia="zh-CN"/>
        </w:rPr>
        <w:t>人须</w:t>
      </w:r>
      <w:r w:rsidRPr="00E44F6A">
        <w:rPr>
          <w:sz w:val="24"/>
          <w:szCs w:val="24"/>
          <w:lang w:eastAsia="zh-CN"/>
        </w:rPr>
        <w:t>提供承诺，投标文件符合询价书中 色谱分析仪及分析小屋技术询价资料 询价资料编号: 413211-A112-EN50-TER-0001</w:t>
      </w:r>
      <w:r w:rsidRPr="00E44F6A">
        <w:rPr>
          <w:rFonts w:hint="eastAsia"/>
          <w:sz w:val="24"/>
          <w:szCs w:val="24"/>
          <w:lang w:eastAsia="zh-CN"/>
        </w:rPr>
        <w:t>中的</w:t>
      </w:r>
      <w:r w:rsidRPr="00E44F6A">
        <w:rPr>
          <w:sz w:val="24"/>
          <w:szCs w:val="24"/>
          <w:lang w:eastAsia="zh-CN"/>
        </w:rPr>
        <w:t>工作范围、技术要求，并满足技术规格书要求</w:t>
      </w:r>
      <w:r w:rsidRPr="00E44F6A">
        <w:rPr>
          <w:rFonts w:hint="eastAsia"/>
          <w:sz w:val="24"/>
          <w:szCs w:val="24"/>
          <w:lang w:eastAsia="zh-CN"/>
        </w:rPr>
        <w:t>。如有偏差，</w:t>
      </w:r>
      <w:r w:rsidRPr="00E44F6A">
        <w:rPr>
          <w:sz w:val="24"/>
          <w:szCs w:val="24"/>
          <w:lang w:eastAsia="zh-CN"/>
        </w:rPr>
        <w:t>必须提供盖有单位公章及授权代表签字的《技术偏差或偏离表》（无论有无偏差都必须提供），如不提供，即被否决。</w:t>
      </w:r>
    </w:p>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9</w:t>
      </w:r>
      <w:r>
        <w:rPr>
          <w:rFonts w:hint="eastAsia"/>
          <w:sz w:val="24"/>
          <w:szCs w:val="24"/>
          <w:lang w:eastAsia="zh-CN"/>
        </w:rPr>
        <w:t>．</w:t>
      </w:r>
      <w:r w:rsidRPr="00E44F6A">
        <w:rPr>
          <w:sz w:val="24"/>
          <w:szCs w:val="24"/>
          <w:lang w:eastAsia="zh-CN"/>
        </w:rPr>
        <w:t>投标</w:t>
      </w:r>
      <w:r w:rsidRPr="00E44F6A">
        <w:rPr>
          <w:rFonts w:hint="eastAsia"/>
          <w:sz w:val="24"/>
          <w:szCs w:val="24"/>
          <w:lang w:eastAsia="zh-CN"/>
        </w:rPr>
        <w:t>人</w:t>
      </w:r>
      <w:r w:rsidRPr="00E44F6A">
        <w:rPr>
          <w:sz w:val="24"/>
          <w:szCs w:val="24"/>
          <w:lang w:eastAsia="zh-CN"/>
        </w:rPr>
        <w:t>必须在投标文件中说明其具有的现场技术支持和维护能力及组织结构。（若投标</w:t>
      </w:r>
      <w:r w:rsidRPr="00E44F6A">
        <w:rPr>
          <w:rFonts w:hint="eastAsia"/>
          <w:sz w:val="24"/>
          <w:szCs w:val="24"/>
          <w:lang w:eastAsia="zh-CN"/>
        </w:rPr>
        <w:t>人</w:t>
      </w:r>
      <w:r w:rsidRPr="00E44F6A">
        <w:rPr>
          <w:sz w:val="24"/>
          <w:szCs w:val="24"/>
          <w:lang w:eastAsia="zh-CN"/>
        </w:rPr>
        <w:t>为代理商，</w:t>
      </w:r>
      <w:r w:rsidRPr="00E44F6A">
        <w:rPr>
          <w:rFonts w:hint="eastAsia"/>
          <w:sz w:val="24"/>
          <w:szCs w:val="24"/>
          <w:lang w:eastAsia="zh-CN"/>
        </w:rPr>
        <w:t>还需</w:t>
      </w:r>
      <w:r w:rsidRPr="00E44F6A">
        <w:rPr>
          <w:sz w:val="24"/>
          <w:szCs w:val="24"/>
          <w:lang w:eastAsia="zh-CN"/>
        </w:rPr>
        <w:t>提供其代理产品制造商在中国境内技术服务中心情况）</w:t>
      </w:r>
      <w:r w:rsidRPr="00E44F6A">
        <w:rPr>
          <w:rFonts w:hint="eastAsia"/>
          <w:sz w:val="24"/>
          <w:szCs w:val="24"/>
          <w:lang w:eastAsia="zh-CN"/>
        </w:rPr>
        <w:t>.</w:t>
      </w:r>
    </w:p>
    <w:bookmarkEnd w:id="1"/>
    <w:p w:rsidR="00F9115B" w:rsidRPr="00E44F6A" w:rsidRDefault="00F9115B" w:rsidP="00F9115B">
      <w:pPr>
        <w:spacing w:line="360" w:lineRule="auto"/>
        <w:ind w:firstLineChars="200" w:firstLine="480"/>
        <w:rPr>
          <w:sz w:val="24"/>
          <w:szCs w:val="24"/>
          <w:lang w:eastAsia="zh-CN"/>
        </w:rPr>
      </w:pPr>
      <w:r w:rsidRPr="00E44F6A">
        <w:rPr>
          <w:sz w:val="24"/>
          <w:szCs w:val="24"/>
          <w:lang w:eastAsia="zh-CN"/>
        </w:rPr>
        <w:t>10</w:t>
      </w:r>
      <w:r>
        <w:rPr>
          <w:rFonts w:hint="eastAsia"/>
          <w:sz w:val="24"/>
          <w:szCs w:val="24"/>
          <w:lang w:eastAsia="zh-CN"/>
        </w:rPr>
        <w:t>．</w:t>
      </w:r>
      <w:r w:rsidRPr="00E44F6A">
        <w:rPr>
          <w:sz w:val="24"/>
          <w:szCs w:val="24"/>
          <w:lang w:eastAsia="zh-CN"/>
        </w:rPr>
        <w:t>投标人不存在有</w:t>
      </w:r>
      <w:r w:rsidRPr="00E44F6A">
        <w:rPr>
          <w:rFonts w:hint="eastAsia"/>
          <w:sz w:val="24"/>
          <w:szCs w:val="24"/>
          <w:lang w:eastAsia="zh-CN"/>
        </w:rPr>
        <w:t>被市场监督管理机关在全国企业信用信息公示系统中列入严重违法失信企业名单的情况；</w:t>
      </w:r>
    </w:p>
    <w:p w:rsidR="00F9115B" w:rsidRPr="007E126B" w:rsidRDefault="00F9115B" w:rsidP="00F9115B">
      <w:pPr>
        <w:pStyle w:val="Style4"/>
        <w:spacing w:line="360" w:lineRule="auto"/>
        <w:ind w:left="0" w:firstLineChars="200" w:firstLine="480"/>
        <w:jc w:val="left"/>
        <w:rPr>
          <w:rFonts w:ascii="宋体" w:eastAsia="宋体" w:hAnsi="宋体" w:cs="宋体"/>
          <w:spacing w:val="-3"/>
          <w:sz w:val="24"/>
          <w:szCs w:val="24"/>
        </w:rPr>
      </w:pPr>
      <w:r>
        <w:rPr>
          <w:rFonts w:ascii="宋体" w:eastAsia="宋体" w:hAnsi="宋体" w:cs="宋体"/>
          <w:sz w:val="24"/>
          <w:szCs w:val="24"/>
        </w:rPr>
        <w:t>11</w:t>
      </w:r>
      <w:r>
        <w:rPr>
          <w:rFonts w:ascii="宋体" w:eastAsia="宋体" w:hAnsi="宋体" w:cs="宋体" w:hint="eastAsia"/>
          <w:sz w:val="24"/>
          <w:szCs w:val="24"/>
        </w:rPr>
        <w:t>．</w:t>
      </w:r>
      <w:r>
        <w:rPr>
          <w:rFonts w:ascii="宋体" w:eastAsia="宋体" w:hAnsi="宋体" w:cs="宋体"/>
          <w:sz w:val="24"/>
          <w:szCs w:val="24"/>
        </w:rPr>
        <w:t>投标人不存在有</w:t>
      </w:r>
      <w:r w:rsidRPr="0030328A">
        <w:rPr>
          <w:rFonts w:ascii="宋体" w:eastAsia="宋体" w:hAnsi="宋体" w:cs="宋体" w:hint="eastAsia"/>
          <w:sz w:val="24"/>
          <w:szCs w:val="24"/>
        </w:rPr>
        <w:t>被最高人民法院在“信用中国”网站（</w:t>
      </w:r>
      <w:hyperlink r:id="rId5">
        <w:r w:rsidRPr="0030328A">
          <w:rPr>
            <w:rFonts w:ascii="宋体" w:eastAsia="宋体" w:hAnsi="宋体" w:cs="宋体" w:hint="eastAsia"/>
            <w:sz w:val="24"/>
            <w:szCs w:val="24"/>
          </w:rPr>
          <w:t>www.creditchina.gov.cn</w:t>
        </w:r>
      </w:hyperlink>
      <w:r w:rsidRPr="0030328A">
        <w:rPr>
          <w:rFonts w:ascii="宋体" w:eastAsia="宋体" w:hAnsi="宋体" w:cs="宋体" w:hint="eastAsia"/>
          <w:sz w:val="24"/>
          <w:szCs w:val="24"/>
        </w:rPr>
        <w:t>）或各级信用信息共享平台中列入失信被执行人名单</w:t>
      </w:r>
      <w:r>
        <w:rPr>
          <w:rFonts w:ascii="宋体" w:eastAsia="宋体" w:hAnsi="宋体" w:cs="宋体" w:hint="eastAsia"/>
          <w:sz w:val="24"/>
          <w:szCs w:val="24"/>
        </w:rPr>
        <w:t>的情况。</w:t>
      </w:r>
    </w:p>
    <w:p w:rsidR="00F9115B" w:rsidRPr="001A592B" w:rsidRDefault="00F9115B" w:rsidP="00F9115B">
      <w:pPr>
        <w:autoSpaceDE/>
        <w:autoSpaceDN/>
        <w:spacing w:line="360" w:lineRule="auto"/>
        <w:ind w:firstLineChars="200" w:firstLine="440"/>
        <w:rPr>
          <w:rFonts w:asciiTheme="minorEastAsia" w:eastAsiaTheme="minorEastAsia" w:hAnsiTheme="minorEastAsia"/>
          <w:b/>
          <w:bCs/>
          <w:sz w:val="24"/>
          <w:szCs w:val="24"/>
          <w:lang w:eastAsia="zh-CN"/>
        </w:rPr>
      </w:pPr>
      <w:r>
        <w:rPr>
          <w:rFonts w:asciiTheme="minorEastAsia" w:eastAsiaTheme="minorEastAsia" w:hAnsiTheme="minorEastAsia"/>
          <w:bCs/>
          <w:lang w:eastAsia="zh-CN"/>
        </w:rPr>
        <w:t>12</w:t>
      </w:r>
      <w:r w:rsidRPr="001A5AE4">
        <w:rPr>
          <w:rFonts w:asciiTheme="minorEastAsia" w:eastAsiaTheme="minorEastAsia" w:hAnsiTheme="minorEastAsia"/>
          <w:bCs/>
          <w:lang w:eastAsia="zh-CN"/>
        </w:rPr>
        <w:t xml:space="preserve">. </w:t>
      </w:r>
      <w:r w:rsidRPr="001A5AE4">
        <w:rPr>
          <w:rFonts w:asciiTheme="minorEastAsia" w:eastAsiaTheme="minorEastAsia" w:hAnsiTheme="minorEastAsia" w:hint="eastAsia"/>
          <w:bCs/>
          <w:sz w:val="24"/>
          <w:szCs w:val="24"/>
          <w:lang w:eastAsia="zh-CN"/>
        </w:rPr>
        <w:t>与比选人无诉讼纠纷。</w:t>
      </w:r>
    </w:p>
    <w:p w:rsidR="00F9115B" w:rsidRPr="001A592B" w:rsidRDefault="00F9115B" w:rsidP="00F9115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F9115B" w:rsidRPr="00595520" w:rsidRDefault="00F9115B" w:rsidP="00F9115B">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22</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31</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w:t>
      </w:r>
      <w:r w:rsidRPr="00595520">
        <w:rPr>
          <w:rFonts w:hint="eastAsia"/>
          <w:spacing w:val="8"/>
          <w:sz w:val="24"/>
          <w:szCs w:val="24"/>
          <w:lang w:eastAsia="zh-CN"/>
        </w:rPr>
        <w:lastRenderedPageBreak/>
        <w:t>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F9115B" w:rsidRDefault="00F9115B" w:rsidP="00F9115B">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F9115B" w:rsidRPr="00B91618" w:rsidRDefault="00F9115B" w:rsidP="00F9115B">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9115B" w:rsidRPr="00AA1133" w:rsidRDefault="00F9115B" w:rsidP="00F9115B">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9115B" w:rsidRPr="00B91618" w:rsidRDefault="00F9115B" w:rsidP="00F9115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F9115B" w:rsidRPr="001F534F" w:rsidRDefault="00F9115B" w:rsidP="00F9115B">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贰万玖仟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29</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F9115B" w:rsidRPr="0031234C" w:rsidRDefault="00F9115B" w:rsidP="00F9115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F9115B" w:rsidRPr="0031234C" w:rsidRDefault="00F9115B" w:rsidP="00F9115B">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9115B" w:rsidRPr="0031234C" w:rsidRDefault="00F9115B" w:rsidP="00F9115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F9115B" w:rsidRPr="0031234C" w:rsidRDefault="00F9115B" w:rsidP="00F9115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F9115B" w:rsidRPr="0031234C" w:rsidRDefault="00F9115B" w:rsidP="00F9115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F9115B" w:rsidRPr="0031234C" w:rsidRDefault="00F9115B" w:rsidP="00F9115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F9115B" w:rsidRPr="00736B2E" w:rsidRDefault="00F9115B" w:rsidP="00F9115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3D29BD">
        <w:rPr>
          <w:rFonts w:asciiTheme="minorEastAsia" w:eastAsiaTheme="minorEastAsia" w:hAnsiTheme="minorEastAsia" w:hint="eastAsia"/>
          <w:bCs/>
          <w:sz w:val="24"/>
          <w:szCs w:val="24"/>
          <w:lang w:eastAsia="zh-CN"/>
        </w:rPr>
        <w:t>色谱分析仪及分析小屋采购项目</w:t>
      </w:r>
    </w:p>
    <w:p w:rsidR="00F9115B" w:rsidRPr="0031234C" w:rsidRDefault="00F9115B" w:rsidP="00F9115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F9115B" w:rsidRPr="0031234C" w:rsidRDefault="00F9115B" w:rsidP="00F9115B">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9115B" w:rsidRPr="0031234C" w:rsidRDefault="00F9115B" w:rsidP="00F9115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F9115B" w:rsidRPr="0031234C" w:rsidRDefault="00F9115B" w:rsidP="00F9115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F9115B" w:rsidRPr="0031234C" w:rsidRDefault="00F9115B" w:rsidP="00F9115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F9115B" w:rsidRPr="0031234C" w:rsidRDefault="00F9115B" w:rsidP="00F9115B">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F9115B" w:rsidRPr="001A592B" w:rsidRDefault="00F9115B" w:rsidP="00F9115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F9115B" w:rsidRPr="001A592B" w:rsidRDefault="00F9115B" w:rsidP="00F9115B">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w:t>
      </w:r>
      <w:r w:rsidRPr="00836011">
        <w:rPr>
          <w:spacing w:val="8"/>
          <w:sz w:val="24"/>
          <w:szCs w:val="24"/>
          <w:lang w:eastAsia="zh-CN"/>
        </w:rPr>
        <w:lastRenderedPageBreak/>
        <w:t>海创改扩建</w:t>
      </w:r>
      <w:proofErr w:type="gramEnd"/>
      <w:r w:rsidRPr="00836011">
        <w:rPr>
          <w:spacing w:val="8"/>
          <w:sz w:val="24"/>
          <w:szCs w:val="24"/>
          <w:lang w:eastAsia="zh-CN"/>
        </w:rPr>
        <w:t>项目组采购管理部129室</w:t>
      </w:r>
    </w:p>
    <w:p w:rsidR="00F9115B" w:rsidRPr="00236BAD" w:rsidRDefault="00F9115B" w:rsidP="00F9115B">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sidRPr="0030264E">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8</w:t>
      </w:r>
      <w:r w:rsidRPr="0030264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03</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F9115B" w:rsidRPr="001A592B" w:rsidRDefault="00F9115B" w:rsidP="00F9115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F9115B" w:rsidRPr="001A592B" w:rsidRDefault="00F9115B" w:rsidP="00F9115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F9115B" w:rsidRPr="001A592B" w:rsidRDefault="00F9115B" w:rsidP="00F9115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F9115B" w:rsidRDefault="00F9115B" w:rsidP="00F9115B">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F9115B" w:rsidRDefault="00F9115B" w:rsidP="00F9115B">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F9115B" w:rsidRDefault="00F9115B" w:rsidP="00F9115B">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F9115B" w:rsidRDefault="00F9115B" w:rsidP="00F9115B">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022.07.22</w:t>
      </w:r>
    </w:p>
    <w:p w:rsidR="00C97A36" w:rsidRDefault="00C97A36">
      <w:bookmarkStart w:id="2" w:name="_GoBack"/>
      <w:bookmarkEnd w:id="2"/>
    </w:p>
    <w:sectPr w:rsidR="00C97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53FA18E0"/>
    <w:lvl w:ilvl="0" w:tplc="4970D60C">
      <w:start w:val="1"/>
      <w:numFmt w:val="decimal"/>
      <w:lvlText w:val="%1、"/>
      <w:lvlJc w:val="left"/>
      <w:pPr>
        <w:ind w:left="1192" w:hanging="360"/>
      </w:pPr>
      <w:rPr>
        <w:rFonts w:hint="default"/>
        <w:color w:val="auto"/>
      </w:rPr>
    </w:lvl>
    <w:lvl w:ilvl="1" w:tplc="A0508BF8">
      <w:start w:val="1"/>
      <w:numFmt w:val="decimal"/>
      <w:suff w:val="space"/>
      <w:lvlText w:val="%2、"/>
      <w:lvlJc w:val="left"/>
      <w:pPr>
        <w:ind w:left="128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5B"/>
    <w:rsid w:val="00C97A36"/>
    <w:rsid w:val="00F9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5E9B3-19DF-4DE3-AC45-DC46AA27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9115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F9115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F9115B"/>
    <w:pPr>
      <w:spacing w:before="206"/>
      <w:ind w:left="959" w:hanging="361"/>
    </w:pPr>
  </w:style>
  <w:style w:type="character" w:customStyle="1" w:styleId="Char">
    <w:name w:val="正文缩进 Char"/>
    <w:link w:val="a4"/>
    <w:qFormat/>
    <w:rsid w:val="00F9115B"/>
  </w:style>
  <w:style w:type="paragraph" w:styleId="a4">
    <w:name w:val="Normal Indent"/>
    <w:basedOn w:val="a"/>
    <w:link w:val="Char"/>
    <w:qFormat/>
    <w:rsid w:val="00F9115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F9115B"/>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2073</Characters>
  <Application>Microsoft Office Word</Application>
  <DocSecurity>0</DocSecurity>
  <Lines>17</Lines>
  <Paragraphs>4</Paragraphs>
  <ScaleCrop>false</ScaleCrop>
  <Company>fhcpec.com.cn</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2022-07-22T03:13:00Z</dcterms:created>
  <dcterms:modified xsi:type="dcterms:W3CDTF">2022-07-22T03:13:00Z</dcterms:modified>
</cp:coreProperties>
</file>