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242D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芳烃团队一批低温钢阀门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4242DB" w:rsidRPr="004242DB">
        <w:rPr>
          <w:color w:val="000000" w:themeColor="text1"/>
          <w:sz w:val="28"/>
          <w:szCs w:val="28"/>
        </w:rPr>
        <w:t>QG2205090021</w:t>
      </w:r>
      <w:r w:rsidR="004242DB">
        <w:rPr>
          <w:rFonts w:hint="eastAsia"/>
          <w:color w:val="000000" w:themeColor="text1"/>
          <w:sz w:val="28"/>
          <w:szCs w:val="28"/>
        </w:rPr>
        <w:t>-</w:t>
      </w:r>
      <w:r w:rsidR="004242DB" w:rsidRPr="004242DB">
        <w:rPr>
          <w:color w:val="000000" w:themeColor="text1"/>
          <w:sz w:val="28"/>
          <w:szCs w:val="28"/>
        </w:rPr>
        <w:t>QG2205090043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50717">
        <w:rPr>
          <w:rFonts w:ascii="微软雅黑" w:eastAsia="微软雅黑" w:hint="eastAsia"/>
          <w:b/>
          <w:color w:val="000000" w:themeColor="text1"/>
          <w:w w:val="95"/>
          <w:sz w:val="32"/>
          <w:lang w:eastAsia="zh-CN"/>
        </w:rPr>
        <w:t>二〇二二年六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4242DB">
      <w:pPr>
        <w:jc w:val="center"/>
        <w:rPr>
          <w:b/>
          <w:bCs/>
          <w:sz w:val="32"/>
          <w:lang w:eastAsia="zh-CN"/>
        </w:rPr>
      </w:pPr>
      <w:r>
        <w:rPr>
          <w:rFonts w:hint="eastAsia"/>
          <w:b/>
          <w:bCs/>
          <w:sz w:val="32"/>
          <w:lang w:eastAsia="zh-CN"/>
        </w:rPr>
        <w:t xml:space="preserve">福建福海创石油化工有限公司芳烃团队一批低温钢阀门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242DB">
        <w:rPr>
          <w:rFonts w:hint="eastAsia"/>
          <w:color w:val="000000" w:themeColor="text1"/>
          <w:u w:val="single"/>
          <w:lang w:eastAsia="zh-CN"/>
        </w:rPr>
        <w:t>福建福海创石油化工有限公司芳烃团队一批低温钢阀门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242DB" w:rsidRPr="004242DB">
        <w:rPr>
          <w:color w:val="000000" w:themeColor="text1"/>
          <w:u w:val="single"/>
          <w:lang w:eastAsia="zh-CN"/>
        </w:rPr>
        <w:t>QG2205090021</w:t>
      </w:r>
      <w:r w:rsidR="004242DB" w:rsidRPr="004242DB">
        <w:rPr>
          <w:rFonts w:hint="eastAsia"/>
          <w:color w:val="000000" w:themeColor="text1"/>
          <w:u w:val="single"/>
          <w:lang w:eastAsia="zh-CN"/>
        </w:rPr>
        <w:t>-</w:t>
      </w:r>
      <w:r w:rsidR="004242DB" w:rsidRPr="004242DB">
        <w:rPr>
          <w:color w:val="000000" w:themeColor="text1"/>
          <w:u w:val="single"/>
          <w:lang w:eastAsia="zh-CN"/>
        </w:rPr>
        <w:t>QG2205090043</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242DB">
        <w:rPr>
          <w:rFonts w:hint="eastAsia"/>
          <w:sz w:val="24"/>
          <w:szCs w:val="24"/>
          <w:lang w:eastAsia="zh-CN"/>
        </w:rPr>
        <w:t>项目名称：福建福海创石油化工有限公司芳烃团队一批低温钢阀门</w:t>
      </w:r>
      <w:r>
        <w:rPr>
          <w:sz w:val="24"/>
          <w:szCs w:val="24"/>
          <w:lang w:eastAsia="zh-CN"/>
        </w:rPr>
        <w:t>采购</w:t>
      </w:r>
      <w:r w:rsidR="00392040">
        <w:rPr>
          <w:sz w:val="24"/>
          <w:szCs w:val="24"/>
          <w:lang w:eastAsia="zh-CN"/>
        </w:rPr>
        <w:t>项目</w:t>
      </w:r>
    </w:p>
    <w:p w:rsidR="000D150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4242DB">
        <w:rPr>
          <w:rFonts w:hint="eastAsia"/>
          <w:sz w:val="24"/>
          <w:szCs w:val="24"/>
          <w:lang w:eastAsia="zh-CN"/>
        </w:rPr>
        <w:t>阀门</w:t>
      </w:r>
      <w:r w:rsidR="000C3AEC">
        <w:rPr>
          <w:rFonts w:hint="eastAsia"/>
          <w:sz w:val="24"/>
          <w:szCs w:val="24"/>
          <w:lang w:eastAsia="zh-CN"/>
        </w:rPr>
        <w:t>23项，</w:t>
      </w:r>
      <w:r w:rsidR="004242DB">
        <w:rPr>
          <w:rFonts w:hint="eastAsia"/>
          <w:sz w:val="24"/>
          <w:szCs w:val="24"/>
          <w:lang w:eastAsia="zh-CN"/>
        </w:rPr>
        <w:t>总数量77台，具体</w:t>
      </w:r>
      <w:r w:rsidR="000C3AEC">
        <w:rPr>
          <w:rFonts w:hint="eastAsia"/>
          <w:sz w:val="24"/>
          <w:szCs w:val="24"/>
          <w:lang w:eastAsia="zh-CN"/>
        </w:rPr>
        <w:t>规格型号</w:t>
      </w:r>
      <w:r w:rsidR="000C3AEC">
        <w:rPr>
          <w:sz w:val="24"/>
          <w:szCs w:val="24"/>
          <w:lang w:eastAsia="zh-CN"/>
        </w:rPr>
        <w:t>详见商务报价函</w:t>
      </w:r>
    </w:p>
    <w:p w:rsidR="00D7766D" w:rsidRDefault="000D1503" w:rsidP="000D1503">
      <w:pPr>
        <w:tabs>
          <w:tab w:val="left" w:pos="709"/>
        </w:tabs>
        <w:spacing w:line="360" w:lineRule="auto"/>
        <w:ind w:firstLineChars="200" w:firstLine="48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sidR="004242DB">
        <w:rPr>
          <w:rFonts w:hint="eastAsia"/>
          <w:sz w:val="24"/>
          <w:szCs w:val="24"/>
          <w:lang w:eastAsia="zh-CN"/>
        </w:rPr>
        <w:t>10</w:t>
      </w:r>
      <w:r w:rsidR="00986280">
        <w:rPr>
          <w:sz w:val="24"/>
          <w:szCs w:val="24"/>
          <w:lang w:eastAsia="zh-CN"/>
        </w:rPr>
        <w:t>万元</w:t>
      </w:r>
      <w:r w:rsidR="00222EE5">
        <w:rPr>
          <w:rFonts w:hint="eastAsia"/>
          <w:sz w:val="24"/>
          <w:szCs w:val="24"/>
          <w:lang w:eastAsia="zh-CN"/>
        </w:rPr>
        <w:t>（含13%增值税）</w:t>
      </w:r>
    </w:p>
    <w:p w:rsidR="00E8448A" w:rsidRDefault="00986280" w:rsidP="00E8448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E8448A" w:rsidRDefault="00986280" w:rsidP="00E8448A">
      <w:pPr>
        <w:tabs>
          <w:tab w:val="left" w:pos="709"/>
        </w:tabs>
        <w:spacing w:line="360" w:lineRule="auto"/>
        <w:ind w:firstLine="480"/>
        <w:rPr>
          <w:b/>
          <w:snapToGrid w:val="0"/>
          <w:color w:val="000000" w:themeColor="text1"/>
          <w:spacing w:val="8"/>
          <w:sz w:val="24"/>
          <w:szCs w:val="24"/>
          <w:lang w:eastAsia="zh-CN"/>
        </w:rPr>
      </w:pPr>
      <w:r w:rsidRPr="00E8448A">
        <w:rPr>
          <w:rFonts w:hint="eastAsia"/>
          <w:sz w:val="24"/>
          <w:szCs w:val="24"/>
          <w:lang w:eastAsia="zh-CN"/>
        </w:rPr>
        <w:t>1.</w:t>
      </w:r>
      <w:r w:rsidR="00F50717" w:rsidRPr="00E8448A">
        <w:rPr>
          <w:rFonts w:hint="eastAsia"/>
          <w:sz w:val="24"/>
          <w:szCs w:val="24"/>
          <w:lang w:eastAsia="zh-CN"/>
        </w:rPr>
        <w:t>参选人必须具备有营业执照、税务登记证、组织机构代码证，或按照</w:t>
      </w:r>
      <w:r w:rsidR="00F50717" w:rsidRPr="00E8448A">
        <w:rPr>
          <w:sz w:val="24"/>
          <w:szCs w:val="24"/>
          <w:lang w:eastAsia="zh-CN"/>
        </w:rPr>
        <w:t>“</w:t>
      </w:r>
      <w:r w:rsidR="00F50717" w:rsidRPr="00E8448A">
        <w:rPr>
          <w:rFonts w:hint="eastAsia"/>
          <w:sz w:val="24"/>
          <w:szCs w:val="24"/>
          <w:lang w:eastAsia="zh-CN"/>
        </w:rPr>
        <w:t>三证合一</w:t>
      </w:r>
      <w:r w:rsidR="00F50717" w:rsidRPr="00E8448A">
        <w:rPr>
          <w:sz w:val="24"/>
          <w:szCs w:val="24"/>
          <w:lang w:eastAsia="zh-CN"/>
        </w:rPr>
        <w:t>”</w:t>
      </w:r>
      <w:r w:rsidR="00F50717" w:rsidRPr="00E8448A">
        <w:rPr>
          <w:rFonts w:hint="eastAsia"/>
          <w:sz w:val="24"/>
          <w:szCs w:val="24"/>
          <w:lang w:eastAsia="zh-CN"/>
        </w:rPr>
        <w:t>登记制度登记，执照有效，注册资金不少于</w:t>
      </w:r>
      <w:r w:rsidR="00F50717" w:rsidRPr="00E8448A">
        <w:rPr>
          <w:sz w:val="24"/>
          <w:szCs w:val="24"/>
          <w:lang w:eastAsia="zh-CN"/>
        </w:rPr>
        <w:t>1000</w:t>
      </w:r>
      <w:r w:rsidR="00F50717" w:rsidRPr="00E8448A">
        <w:rPr>
          <w:rFonts w:hint="eastAsia"/>
          <w:sz w:val="24"/>
          <w:szCs w:val="24"/>
          <w:lang w:eastAsia="zh-CN"/>
        </w:rPr>
        <w:t>万元</w:t>
      </w:r>
      <w:r w:rsidRPr="00E8448A">
        <w:rPr>
          <w:rFonts w:hint="eastAsia"/>
          <w:sz w:val="24"/>
          <w:szCs w:val="24"/>
          <w:lang w:eastAsia="zh-CN"/>
        </w:rPr>
        <w:t>，</w:t>
      </w:r>
      <w:r w:rsidR="00BF71FC" w:rsidRPr="00E8448A">
        <w:rPr>
          <w:rFonts w:hint="eastAsia"/>
          <w:color w:val="000000"/>
          <w:sz w:val="24"/>
          <w:szCs w:val="24"/>
          <w:lang w:eastAsia="zh-CN"/>
        </w:rPr>
        <w:t>应是具备独立法人资格且有能力按我司需求提供货物及服务的制造商</w:t>
      </w:r>
      <w:r w:rsidR="00F50717" w:rsidRPr="00E8448A">
        <w:rPr>
          <w:rFonts w:hint="eastAsia"/>
          <w:color w:val="000000"/>
          <w:sz w:val="24"/>
          <w:szCs w:val="24"/>
          <w:lang w:eastAsia="zh-CN"/>
        </w:rPr>
        <w:t>，</w:t>
      </w:r>
      <w:r w:rsidR="00F50717" w:rsidRPr="00E8448A">
        <w:rPr>
          <w:rFonts w:hint="eastAsia"/>
          <w:sz w:val="24"/>
          <w:szCs w:val="24"/>
          <w:lang w:eastAsia="zh-CN"/>
        </w:rPr>
        <w:t>不接受代理商投标，不接受流通商投标。</w:t>
      </w:r>
    </w:p>
    <w:p w:rsidR="00D7766D" w:rsidRPr="00E8448A" w:rsidRDefault="00986280" w:rsidP="001427F4">
      <w:pPr>
        <w:pStyle w:val="17"/>
        <w:spacing w:line="360" w:lineRule="auto"/>
        <w:ind w:firstLine="480"/>
        <w:rPr>
          <w:color w:val="000000" w:themeColor="text1"/>
          <w:sz w:val="24"/>
          <w:szCs w:val="24"/>
        </w:rPr>
      </w:pPr>
      <w:r w:rsidRPr="00E8448A">
        <w:rPr>
          <w:color w:val="000000" w:themeColor="text1"/>
          <w:sz w:val="24"/>
          <w:szCs w:val="24"/>
        </w:rPr>
        <w:t>2</w:t>
      </w:r>
      <w:r w:rsidRPr="00E8448A">
        <w:rPr>
          <w:rFonts w:hint="eastAsia"/>
          <w:color w:val="000000" w:themeColor="text1"/>
          <w:sz w:val="24"/>
          <w:szCs w:val="24"/>
        </w:rPr>
        <w:t>.</w:t>
      </w:r>
      <w:r w:rsidR="001427F4" w:rsidRPr="00E8448A">
        <w:rPr>
          <w:sz w:val="24"/>
          <w:szCs w:val="24"/>
        </w:rPr>
        <w:t xml:space="preserve"> </w:t>
      </w:r>
      <w:r w:rsidR="001427F4" w:rsidRPr="00E8448A">
        <w:rPr>
          <w:sz w:val="24"/>
          <w:szCs w:val="24"/>
        </w:rPr>
        <w:t>单位负责人为同一人或者存在控股、管理关系的不同单位不得同时参加本项目的比选；</w:t>
      </w:r>
      <w:r w:rsidRPr="00E8448A">
        <w:rPr>
          <w:color w:val="000000" w:themeColor="text1"/>
          <w:sz w:val="24"/>
          <w:szCs w:val="24"/>
        </w:rPr>
        <w:t>参选人没有失信黑名单记录（以最高院失信被执行人系统发布信息为准）</w:t>
      </w:r>
      <w:r w:rsidR="007619B1" w:rsidRPr="00E8448A">
        <w:rPr>
          <w:rFonts w:hint="eastAsia"/>
          <w:color w:val="000000" w:themeColor="text1"/>
          <w:sz w:val="24"/>
          <w:szCs w:val="24"/>
        </w:rPr>
        <w:t>，</w:t>
      </w:r>
      <w:r w:rsidR="00F50717" w:rsidRPr="00E8448A">
        <w:rPr>
          <w:rFonts w:hint="eastAsia"/>
          <w:sz w:val="24"/>
          <w:szCs w:val="24"/>
        </w:rPr>
        <w:t>未处于被中国石化</w:t>
      </w:r>
      <w:r w:rsidR="00E8448A" w:rsidRPr="00E8448A">
        <w:rPr>
          <w:rFonts w:hint="eastAsia"/>
          <w:sz w:val="24"/>
          <w:szCs w:val="24"/>
        </w:rPr>
        <w:t>或中石油等大型石化企业</w:t>
      </w:r>
      <w:r w:rsidR="00F50717" w:rsidRPr="00E8448A">
        <w:rPr>
          <w:rFonts w:hint="eastAsia"/>
          <w:sz w:val="24"/>
          <w:szCs w:val="24"/>
        </w:rPr>
        <w:t>给予风险停用、违约停用处理期内，</w:t>
      </w:r>
      <w:r w:rsidR="007619B1" w:rsidRPr="00E8448A">
        <w:rPr>
          <w:color w:val="000000" w:themeColor="text1"/>
          <w:sz w:val="24"/>
          <w:szCs w:val="24"/>
        </w:rPr>
        <w:t>与</w:t>
      </w:r>
      <w:r w:rsidR="007619B1" w:rsidRPr="00E8448A">
        <w:rPr>
          <w:rFonts w:hint="eastAsia"/>
          <w:color w:val="000000" w:themeColor="text1"/>
          <w:sz w:val="24"/>
          <w:szCs w:val="24"/>
        </w:rPr>
        <w:t>比选人</w:t>
      </w:r>
      <w:r w:rsidR="007619B1" w:rsidRPr="00E8448A">
        <w:rPr>
          <w:color w:val="000000" w:themeColor="text1"/>
          <w:sz w:val="24"/>
          <w:szCs w:val="24"/>
        </w:rPr>
        <w:t>无诉讼纠纷</w:t>
      </w:r>
      <w:r w:rsidRPr="00E8448A">
        <w:rPr>
          <w:rFonts w:hint="eastAsia"/>
          <w:color w:val="000000" w:themeColor="text1"/>
          <w:sz w:val="24"/>
          <w:szCs w:val="24"/>
        </w:rPr>
        <w:t>。</w:t>
      </w:r>
    </w:p>
    <w:p w:rsidR="00F50717" w:rsidRPr="00E8448A" w:rsidRDefault="00F50717" w:rsidP="00F50717">
      <w:pPr>
        <w:pStyle w:val="17"/>
        <w:spacing w:line="360" w:lineRule="auto"/>
        <w:ind w:firstLine="480"/>
        <w:rPr>
          <w:sz w:val="24"/>
          <w:szCs w:val="24"/>
        </w:rPr>
      </w:pPr>
      <w:r w:rsidRPr="00E8448A">
        <w:rPr>
          <w:rFonts w:hint="eastAsia"/>
          <w:color w:val="000000" w:themeColor="text1"/>
          <w:sz w:val="24"/>
          <w:szCs w:val="24"/>
        </w:rPr>
        <w:t>3.</w:t>
      </w:r>
      <w:r w:rsidRPr="00E8448A">
        <w:rPr>
          <w:rFonts w:hint="eastAsia"/>
          <w:sz w:val="24"/>
          <w:szCs w:val="24"/>
        </w:rPr>
        <w:t xml:space="preserve"> </w:t>
      </w:r>
      <w:r w:rsidRPr="00E8448A">
        <w:rPr>
          <w:rFonts w:hint="eastAsia"/>
          <w:sz w:val="24"/>
          <w:szCs w:val="24"/>
        </w:rPr>
        <w:t>参选人近两年内没有发生</w:t>
      </w:r>
      <w:r w:rsidR="00E8448A" w:rsidRPr="00E8448A">
        <w:rPr>
          <w:rFonts w:hint="eastAsia"/>
          <w:sz w:val="24"/>
          <w:szCs w:val="24"/>
        </w:rPr>
        <w:t>重大安全责任事故，</w:t>
      </w:r>
      <w:r w:rsidRPr="00E8448A">
        <w:rPr>
          <w:rFonts w:hint="eastAsia"/>
          <w:sz w:val="24"/>
          <w:szCs w:val="24"/>
        </w:rPr>
        <w:t>须提供由法定代表人或授权代表签署并加盖公章的承诺书。</w:t>
      </w:r>
    </w:p>
    <w:p w:rsidR="00F50717" w:rsidRPr="00E8448A" w:rsidRDefault="00F50717" w:rsidP="00F50717">
      <w:pPr>
        <w:pStyle w:val="17"/>
        <w:spacing w:line="360" w:lineRule="auto"/>
        <w:ind w:firstLine="480"/>
        <w:rPr>
          <w:sz w:val="24"/>
          <w:szCs w:val="24"/>
        </w:rPr>
      </w:pPr>
      <w:r w:rsidRPr="00E8448A">
        <w:rPr>
          <w:rFonts w:hint="eastAsia"/>
          <w:color w:val="000000" w:themeColor="text1"/>
          <w:sz w:val="24"/>
          <w:szCs w:val="24"/>
        </w:rPr>
        <w:t>4</w:t>
      </w:r>
      <w:r w:rsidR="00986280" w:rsidRPr="00E8448A">
        <w:rPr>
          <w:color w:val="000000" w:themeColor="text1"/>
          <w:sz w:val="24"/>
          <w:szCs w:val="24"/>
        </w:rPr>
        <w:t>.</w:t>
      </w:r>
      <w:r w:rsidR="00BF71FC" w:rsidRPr="00E8448A">
        <w:rPr>
          <w:rFonts w:ascii="Arial" w:hAnsi="Arial" w:cs="Arial"/>
          <w:color w:val="111111"/>
          <w:sz w:val="24"/>
          <w:szCs w:val="24"/>
          <w:shd w:val="clear" w:color="auto" w:fill="FFFFFF"/>
        </w:rPr>
        <w:t xml:space="preserve"> </w:t>
      </w:r>
      <w:r w:rsidR="00DB0348" w:rsidRPr="00E8448A">
        <w:rPr>
          <w:rFonts w:ascii="Arial" w:hAnsi="Arial" w:cs="Arial"/>
          <w:color w:val="111111"/>
          <w:sz w:val="24"/>
          <w:szCs w:val="24"/>
          <w:shd w:val="clear" w:color="auto" w:fill="FFFFFF"/>
        </w:rPr>
        <w:t>参选单位</w:t>
      </w:r>
      <w:r w:rsidRPr="00E8448A">
        <w:rPr>
          <w:rFonts w:hint="eastAsia"/>
          <w:sz w:val="24"/>
          <w:szCs w:val="24"/>
        </w:rPr>
        <w:t>提供有效期内阀门的中华人民共和国特种设备制造许可证</w:t>
      </w:r>
      <w:r w:rsidRPr="00E8448A">
        <w:rPr>
          <w:sz w:val="24"/>
          <w:szCs w:val="24"/>
        </w:rPr>
        <w:t>(TS</w:t>
      </w:r>
      <w:r w:rsidRPr="00E8448A">
        <w:rPr>
          <w:rFonts w:hint="eastAsia"/>
          <w:sz w:val="24"/>
          <w:szCs w:val="24"/>
        </w:rPr>
        <w:t>认证</w:t>
      </w:r>
      <w:r w:rsidRPr="00E8448A">
        <w:rPr>
          <w:sz w:val="24"/>
          <w:szCs w:val="24"/>
        </w:rPr>
        <w:t>)</w:t>
      </w:r>
      <w:r w:rsidRPr="00E8448A">
        <w:rPr>
          <w:rFonts w:hint="eastAsia"/>
          <w:sz w:val="24"/>
          <w:szCs w:val="24"/>
        </w:rPr>
        <w:t>，提供有效期内的</w:t>
      </w:r>
      <w:r w:rsidRPr="00E8448A">
        <w:rPr>
          <w:sz w:val="24"/>
          <w:szCs w:val="24"/>
        </w:rPr>
        <w:t>ISO9001</w:t>
      </w:r>
      <w:r w:rsidRPr="00E8448A">
        <w:rPr>
          <w:rFonts w:hint="eastAsia"/>
          <w:sz w:val="24"/>
          <w:szCs w:val="24"/>
        </w:rPr>
        <w:t>质量管理体系认证、</w:t>
      </w:r>
      <w:r w:rsidRPr="00E8448A">
        <w:rPr>
          <w:sz w:val="24"/>
          <w:szCs w:val="24"/>
        </w:rPr>
        <w:t>ISO14001</w:t>
      </w:r>
      <w:r w:rsidRPr="00E8448A">
        <w:rPr>
          <w:rFonts w:hint="eastAsia"/>
          <w:sz w:val="24"/>
          <w:szCs w:val="24"/>
        </w:rPr>
        <w:t>环境管理体系认证和</w:t>
      </w:r>
      <w:r w:rsidRPr="00E8448A">
        <w:rPr>
          <w:sz w:val="24"/>
          <w:szCs w:val="24"/>
        </w:rPr>
        <w:t>OHSAS18001</w:t>
      </w:r>
      <w:r w:rsidRPr="00E8448A">
        <w:rPr>
          <w:rFonts w:hint="eastAsia"/>
          <w:sz w:val="24"/>
          <w:szCs w:val="24"/>
        </w:rPr>
        <w:t>职业健康安全管理体系认证，或等同的体系认证，且认证范围涵盖阀门的制造。</w:t>
      </w:r>
      <w:r w:rsidRPr="00E8448A">
        <w:rPr>
          <w:sz w:val="24"/>
          <w:szCs w:val="24"/>
        </w:rPr>
        <w:t xml:space="preserve"> </w:t>
      </w:r>
    </w:p>
    <w:p w:rsidR="00F50717" w:rsidRPr="00E8448A" w:rsidRDefault="00F50717" w:rsidP="00F50717">
      <w:pPr>
        <w:pStyle w:val="17"/>
        <w:spacing w:line="360" w:lineRule="auto"/>
        <w:ind w:firstLine="480"/>
        <w:rPr>
          <w:sz w:val="24"/>
          <w:szCs w:val="24"/>
        </w:rPr>
      </w:pPr>
      <w:r w:rsidRPr="00E8448A">
        <w:rPr>
          <w:rFonts w:hint="eastAsia"/>
          <w:sz w:val="24"/>
          <w:szCs w:val="24"/>
        </w:rPr>
        <w:t>5.</w:t>
      </w:r>
      <w:r w:rsidRPr="00E8448A">
        <w:rPr>
          <w:rFonts w:hint="eastAsia"/>
          <w:sz w:val="24"/>
          <w:szCs w:val="24"/>
        </w:rPr>
        <w:t>参选单位应提供近五年（</w:t>
      </w:r>
      <w:r w:rsidRPr="00E8448A">
        <w:rPr>
          <w:sz w:val="24"/>
          <w:szCs w:val="24"/>
        </w:rPr>
        <w:t>2017</w:t>
      </w:r>
      <w:r w:rsidRPr="00E8448A">
        <w:rPr>
          <w:rFonts w:hint="eastAsia"/>
          <w:sz w:val="24"/>
          <w:szCs w:val="24"/>
        </w:rPr>
        <w:t>年</w:t>
      </w:r>
      <w:r w:rsidRPr="00E8448A">
        <w:rPr>
          <w:sz w:val="24"/>
          <w:szCs w:val="24"/>
        </w:rPr>
        <w:t>1</w:t>
      </w:r>
      <w:r w:rsidRPr="00E8448A">
        <w:rPr>
          <w:rFonts w:hint="eastAsia"/>
          <w:sz w:val="24"/>
          <w:szCs w:val="24"/>
        </w:rPr>
        <w:t>月起，以合同签订日期为准）中石化</w:t>
      </w:r>
      <w:r w:rsidR="00145C46">
        <w:rPr>
          <w:rFonts w:hint="eastAsia"/>
          <w:sz w:val="24"/>
          <w:szCs w:val="24"/>
        </w:rPr>
        <w:t>等</w:t>
      </w:r>
      <w:r w:rsidRPr="00E8448A">
        <w:rPr>
          <w:rFonts w:hint="eastAsia"/>
          <w:sz w:val="24"/>
          <w:szCs w:val="24"/>
        </w:rPr>
        <w:t>系统国内重整装置或石油化工行业业绩，对以上业绩提供合同、技术协议（注明阀门使用介质）、阀门结构图、对应的增值税发票及用户开具的运行良好使用证明等复印件，如业绩提供的阀门结构型式与本次招标要求的阀门不一致，视为无效业绩。</w:t>
      </w:r>
    </w:p>
    <w:p w:rsidR="00D7766D" w:rsidRPr="00E8448A" w:rsidRDefault="00F50717">
      <w:pPr>
        <w:tabs>
          <w:tab w:val="left" w:pos="709"/>
        </w:tabs>
        <w:spacing w:line="360" w:lineRule="auto"/>
        <w:ind w:firstLineChars="200" w:firstLine="480"/>
        <w:rPr>
          <w:sz w:val="24"/>
          <w:szCs w:val="24"/>
          <w:lang w:eastAsia="zh-CN"/>
        </w:rPr>
      </w:pPr>
      <w:r w:rsidRPr="00E8448A">
        <w:rPr>
          <w:rFonts w:hint="eastAsia"/>
          <w:color w:val="000000" w:themeColor="text1"/>
          <w:sz w:val="24"/>
          <w:szCs w:val="24"/>
          <w:lang w:eastAsia="zh-CN"/>
        </w:rPr>
        <w:t>6</w:t>
      </w:r>
      <w:r w:rsidR="00986280" w:rsidRPr="00E8448A">
        <w:rPr>
          <w:rFonts w:hint="eastAsia"/>
          <w:color w:val="000000" w:themeColor="text1"/>
          <w:sz w:val="24"/>
          <w:szCs w:val="24"/>
          <w:lang w:eastAsia="zh-CN"/>
        </w:rPr>
        <w:t>.</w:t>
      </w:r>
      <w:r w:rsidR="001427F4" w:rsidRPr="00E8448A">
        <w:rPr>
          <w:sz w:val="24"/>
          <w:szCs w:val="24"/>
          <w:lang w:eastAsia="zh-CN"/>
        </w:rPr>
        <w:t xml:space="preserve"> </w:t>
      </w:r>
      <w:r w:rsidR="00D00137" w:rsidRPr="00E8448A">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0C3AEC"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0C3AEC">
        <w:rPr>
          <w:b/>
          <w:w w:val="95"/>
          <w:lang w:eastAsia="zh-CN"/>
        </w:rPr>
        <w:t>参选保证金</w:t>
      </w:r>
    </w:p>
    <w:p w:rsidR="00D7766D" w:rsidRPr="009F3E44" w:rsidRDefault="00986280" w:rsidP="002F6800">
      <w:pPr>
        <w:pStyle w:val="aa"/>
        <w:spacing w:line="360" w:lineRule="auto"/>
        <w:ind w:right="121"/>
        <w:jc w:val="both"/>
        <w:rPr>
          <w:lang w:eastAsia="zh-CN"/>
        </w:rPr>
      </w:pPr>
      <w:r>
        <w:rPr>
          <w:rFonts w:hint="eastAsia"/>
          <w:lang w:eastAsia="zh-CN"/>
        </w:rPr>
        <w:t xml:space="preserve">    </w:t>
      </w:r>
      <w:r w:rsidR="009F3E44">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E8448A">
        <w:rPr>
          <w:rFonts w:hint="eastAsia"/>
          <w:color w:val="000000" w:themeColor="text1"/>
          <w:sz w:val="24"/>
          <w:szCs w:val="24"/>
          <w:lang w:eastAsia="zh-CN"/>
        </w:rPr>
        <w:t>6</w:t>
      </w:r>
      <w:r>
        <w:rPr>
          <w:rFonts w:hint="eastAsia"/>
          <w:color w:val="000000" w:themeColor="text1"/>
          <w:sz w:val="24"/>
          <w:szCs w:val="24"/>
          <w:lang w:eastAsia="zh-CN"/>
        </w:rPr>
        <w:t>月</w:t>
      </w:r>
      <w:r w:rsidR="00085186">
        <w:rPr>
          <w:rFonts w:hint="eastAsia"/>
          <w:color w:val="000000" w:themeColor="text1"/>
          <w:sz w:val="24"/>
          <w:szCs w:val="24"/>
          <w:lang w:eastAsia="zh-CN"/>
        </w:rPr>
        <w:t>7</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B44A21">
        <w:rPr>
          <w:rFonts w:hint="eastAsia"/>
          <w:color w:val="000000" w:themeColor="text1"/>
          <w:lang w:eastAsia="zh-CN"/>
        </w:rPr>
        <w:t>福建福海创石油化工有限公司芳烃团队一批低温钢阀门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2F6800">
        <w:rPr>
          <w:rFonts w:hint="eastAsia"/>
          <w:lang w:eastAsia="zh-CN"/>
        </w:rPr>
        <w:t>翔鹭码头</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44A21">
        <w:rPr>
          <w:rFonts w:hint="eastAsia"/>
          <w:lang w:eastAsia="zh-CN"/>
        </w:rPr>
        <w:t>苟随义</w:t>
      </w:r>
      <w:r w:rsidR="00B44A21" w:rsidRPr="00B44A21">
        <w:rPr>
          <w:lang w:eastAsia="zh-CN"/>
        </w:rPr>
        <w:t>18993814019</w:t>
      </w:r>
      <w:r w:rsidR="00B44A21">
        <w:rPr>
          <w:rFonts w:hint="eastAsia"/>
          <w:lang w:eastAsia="zh-CN"/>
        </w:rPr>
        <w:t>, sygou</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E8448A">
      <w:pPr>
        <w:spacing w:before="15" w:line="360" w:lineRule="auto"/>
        <w:ind w:firstLine="555"/>
        <w:rPr>
          <w:b/>
          <w:w w:val="95"/>
          <w:sz w:val="28"/>
          <w:lang w:eastAsia="zh-CN"/>
        </w:rPr>
      </w:pPr>
      <w:r>
        <w:rPr>
          <w:b/>
          <w:w w:val="95"/>
          <w:sz w:val="28"/>
          <w:lang w:eastAsia="zh-CN"/>
        </w:rPr>
        <w:t>六、参选人资格</w:t>
      </w:r>
    </w:p>
    <w:p w:rsidR="00E8448A" w:rsidRPr="00E8448A" w:rsidRDefault="00E8448A" w:rsidP="00E8448A">
      <w:pPr>
        <w:tabs>
          <w:tab w:val="left" w:pos="709"/>
        </w:tabs>
        <w:spacing w:line="360" w:lineRule="auto"/>
        <w:ind w:firstLine="480"/>
        <w:rPr>
          <w:b/>
          <w:snapToGrid w:val="0"/>
          <w:color w:val="000000" w:themeColor="text1"/>
          <w:spacing w:val="8"/>
          <w:sz w:val="24"/>
          <w:szCs w:val="24"/>
          <w:lang w:eastAsia="zh-CN"/>
        </w:rPr>
      </w:pPr>
      <w:r w:rsidRPr="00E8448A">
        <w:rPr>
          <w:rFonts w:hint="eastAsia"/>
          <w:sz w:val="24"/>
          <w:szCs w:val="24"/>
          <w:lang w:eastAsia="zh-CN"/>
        </w:rPr>
        <w:t>1.参选人必须具备有营业执照、税务登记证、组织机构代码证，或按照</w:t>
      </w:r>
      <w:r w:rsidRPr="00E8448A">
        <w:rPr>
          <w:sz w:val="24"/>
          <w:szCs w:val="24"/>
          <w:lang w:eastAsia="zh-CN"/>
        </w:rPr>
        <w:t>“</w:t>
      </w:r>
      <w:r w:rsidRPr="00E8448A">
        <w:rPr>
          <w:rFonts w:hint="eastAsia"/>
          <w:sz w:val="24"/>
          <w:szCs w:val="24"/>
          <w:lang w:eastAsia="zh-CN"/>
        </w:rPr>
        <w:t>三证合一</w:t>
      </w:r>
      <w:r w:rsidRPr="00E8448A">
        <w:rPr>
          <w:sz w:val="24"/>
          <w:szCs w:val="24"/>
          <w:lang w:eastAsia="zh-CN"/>
        </w:rPr>
        <w:t>”</w:t>
      </w:r>
      <w:r w:rsidRPr="00E8448A">
        <w:rPr>
          <w:rFonts w:hint="eastAsia"/>
          <w:sz w:val="24"/>
          <w:szCs w:val="24"/>
          <w:lang w:eastAsia="zh-CN"/>
        </w:rPr>
        <w:t>登记制度登记，执照有效，注册资金不少于</w:t>
      </w:r>
      <w:r w:rsidRPr="00E8448A">
        <w:rPr>
          <w:sz w:val="24"/>
          <w:szCs w:val="24"/>
          <w:lang w:eastAsia="zh-CN"/>
        </w:rPr>
        <w:t>1000</w:t>
      </w:r>
      <w:r w:rsidRPr="00E8448A">
        <w:rPr>
          <w:rFonts w:hint="eastAsia"/>
          <w:sz w:val="24"/>
          <w:szCs w:val="24"/>
          <w:lang w:eastAsia="zh-CN"/>
        </w:rPr>
        <w:t>万元，</w:t>
      </w:r>
      <w:r w:rsidRPr="00E8448A">
        <w:rPr>
          <w:rFonts w:hint="eastAsia"/>
          <w:color w:val="000000"/>
          <w:sz w:val="24"/>
          <w:szCs w:val="24"/>
          <w:lang w:eastAsia="zh-CN"/>
        </w:rPr>
        <w:t>应是具备独立法人资格且有能力按我司需求提供货物及服务的制造商，</w:t>
      </w:r>
      <w:r w:rsidRPr="00E8448A">
        <w:rPr>
          <w:rFonts w:hint="eastAsia"/>
          <w:sz w:val="24"/>
          <w:szCs w:val="24"/>
          <w:lang w:eastAsia="zh-CN"/>
        </w:rPr>
        <w:t>不接受代理商投标，不接受流通商投标。</w:t>
      </w:r>
    </w:p>
    <w:p w:rsidR="00E8448A" w:rsidRPr="00E8448A" w:rsidRDefault="00E8448A" w:rsidP="00E8448A">
      <w:pPr>
        <w:pStyle w:val="17"/>
        <w:spacing w:line="360" w:lineRule="auto"/>
        <w:ind w:firstLine="480"/>
        <w:rPr>
          <w:color w:val="000000" w:themeColor="text1"/>
          <w:sz w:val="24"/>
          <w:szCs w:val="24"/>
        </w:rPr>
      </w:pPr>
      <w:r w:rsidRPr="00E8448A">
        <w:rPr>
          <w:color w:val="000000" w:themeColor="text1"/>
          <w:sz w:val="24"/>
          <w:szCs w:val="24"/>
        </w:rPr>
        <w:t>2</w:t>
      </w:r>
      <w:r w:rsidRPr="00E8448A">
        <w:rPr>
          <w:rFonts w:hint="eastAsia"/>
          <w:color w:val="000000" w:themeColor="text1"/>
          <w:sz w:val="24"/>
          <w:szCs w:val="24"/>
        </w:rPr>
        <w:t>.</w:t>
      </w:r>
      <w:r w:rsidRPr="00E8448A">
        <w:rPr>
          <w:sz w:val="24"/>
          <w:szCs w:val="24"/>
        </w:rPr>
        <w:t xml:space="preserve"> </w:t>
      </w:r>
      <w:r w:rsidRPr="00E8448A">
        <w:rPr>
          <w:sz w:val="24"/>
          <w:szCs w:val="24"/>
        </w:rPr>
        <w:t>单位负责人为同一人或者存在控股、管理关系的不同单位不得同时参加本项目的比选；</w:t>
      </w:r>
      <w:r w:rsidRPr="00E8448A">
        <w:rPr>
          <w:color w:val="000000" w:themeColor="text1"/>
          <w:sz w:val="24"/>
          <w:szCs w:val="24"/>
        </w:rPr>
        <w:t>参选人没有失信黑名单记录（以最高院失信被执行人系统发布信息为准）</w:t>
      </w:r>
      <w:r w:rsidRPr="00E8448A">
        <w:rPr>
          <w:rFonts w:hint="eastAsia"/>
          <w:color w:val="000000" w:themeColor="text1"/>
          <w:sz w:val="24"/>
          <w:szCs w:val="24"/>
        </w:rPr>
        <w:t>，</w:t>
      </w:r>
      <w:r w:rsidRPr="00E8448A">
        <w:rPr>
          <w:rFonts w:hint="eastAsia"/>
          <w:sz w:val="24"/>
          <w:szCs w:val="24"/>
        </w:rPr>
        <w:t>未处于被中国石化或中石油等大型石化企业给予风险停用、违约停用处理期内，</w:t>
      </w:r>
      <w:r w:rsidRPr="00E8448A">
        <w:rPr>
          <w:color w:val="000000" w:themeColor="text1"/>
          <w:sz w:val="24"/>
          <w:szCs w:val="24"/>
        </w:rPr>
        <w:t>与</w:t>
      </w:r>
      <w:r w:rsidRPr="00E8448A">
        <w:rPr>
          <w:rFonts w:hint="eastAsia"/>
          <w:color w:val="000000" w:themeColor="text1"/>
          <w:sz w:val="24"/>
          <w:szCs w:val="24"/>
        </w:rPr>
        <w:t>比选人</w:t>
      </w:r>
      <w:r w:rsidRPr="00E8448A">
        <w:rPr>
          <w:color w:val="000000" w:themeColor="text1"/>
          <w:sz w:val="24"/>
          <w:szCs w:val="24"/>
        </w:rPr>
        <w:t>无诉讼纠纷</w:t>
      </w:r>
      <w:r w:rsidRPr="00E8448A">
        <w:rPr>
          <w:rFonts w:hint="eastAsia"/>
          <w:color w:val="000000" w:themeColor="text1"/>
          <w:sz w:val="24"/>
          <w:szCs w:val="24"/>
        </w:rPr>
        <w:t>。</w:t>
      </w:r>
    </w:p>
    <w:p w:rsidR="00E8448A" w:rsidRPr="00E8448A" w:rsidRDefault="00E8448A" w:rsidP="00E8448A">
      <w:pPr>
        <w:pStyle w:val="17"/>
        <w:spacing w:line="360" w:lineRule="auto"/>
        <w:ind w:firstLine="480"/>
        <w:rPr>
          <w:sz w:val="24"/>
          <w:szCs w:val="24"/>
        </w:rPr>
      </w:pPr>
      <w:r w:rsidRPr="00E8448A">
        <w:rPr>
          <w:rFonts w:hint="eastAsia"/>
          <w:color w:val="000000" w:themeColor="text1"/>
          <w:sz w:val="24"/>
          <w:szCs w:val="24"/>
        </w:rPr>
        <w:t>3.</w:t>
      </w:r>
      <w:r w:rsidRPr="00E8448A">
        <w:rPr>
          <w:rFonts w:hint="eastAsia"/>
          <w:sz w:val="24"/>
          <w:szCs w:val="24"/>
        </w:rPr>
        <w:t xml:space="preserve"> </w:t>
      </w:r>
      <w:r w:rsidRPr="00E8448A">
        <w:rPr>
          <w:rFonts w:hint="eastAsia"/>
          <w:sz w:val="24"/>
          <w:szCs w:val="24"/>
        </w:rPr>
        <w:t>参选人近两年内没有发生重大安全责任事故，须提供由法定代表人或授权代表签署并加盖公章的承诺书。</w:t>
      </w:r>
    </w:p>
    <w:p w:rsidR="00E8448A" w:rsidRPr="00E8448A" w:rsidRDefault="00E8448A" w:rsidP="00E8448A">
      <w:pPr>
        <w:pStyle w:val="17"/>
        <w:spacing w:line="360" w:lineRule="auto"/>
        <w:ind w:firstLine="480"/>
        <w:rPr>
          <w:sz w:val="24"/>
          <w:szCs w:val="24"/>
        </w:rPr>
      </w:pPr>
      <w:r w:rsidRPr="00E8448A">
        <w:rPr>
          <w:rFonts w:hint="eastAsia"/>
          <w:color w:val="000000" w:themeColor="text1"/>
          <w:sz w:val="24"/>
          <w:szCs w:val="24"/>
        </w:rPr>
        <w:t>4</w:t>
      </w:r>
      <w:r w:rsidRPr="00E8448A">
        <w:rPr>
          <w:color w:val="000000" w:themeColor="text1"/>
          <w:sz w:val="24"/>
          <w:szCs w:val="24"/>
        </w:rPr>
        <w:t>.</w:t>
      </w:r>
      <w:r w:rsidRPr="00E8448A">
        <w:rPr>
          <w:rFonts w:ascii="Arial" w:hAnsi="Arial" w:cs="Arial"/>
          <w:color w:val="111111"/>
          <w:sz w:val="24"/>
          <w:szCs w:val="24"/>
          <w:shd w:val="clear" w:color="auto" w:fill="FFFFFF"/>
        </w:rPr>
        <w:t xml:space="preserve"> </w:t>
      </w:r>
      <w:r w:rsidRPr="00E8448A">
        <w:rPr>
          <w:rFonts w:ascii="Arial" w:hAnsi="Arial" w:cs="Arial"/>
          <w:color w:val="111111"/>
          <w:sz w:val="24"/>
          <w:szCs w:val="24"/>
          <w:shd w:val="clear" w:color="auto" w:fill="FFFFFF"/>
        </w:rPr>
        <w:t>参选单位</w:t>
      </w:r>
      <w:r w:rsidRPr="00E8448A">
        <w:rPr>
          <w:rFonts w:hint="eastAsia"/>
          <w:sz w:val="24"/>
          <w:szCs w:val="24"/>
        </w:rPr>
        <w:t>提供有效期内阀门的中华人民共和国特种设备制造许可证</w:t>
      </w:r>
      <w:r w:rsidRPr="00E8448A">
        <w:rPr>
          <w:sz w:val="24"/>
          <w:szCs w:val="24"/>
        </w:rPr>
        <w:t>(TS</w:t>
      </w:r>
      <w:r w:rsidRPr="00E8448A">
        <w:rPr>
          <w:rFonts w:hint="eastAsia"/>
          <w:sz w:val="24"/>
          <w:szCs w:val="24"/>
        </w:rPr>
        <w:t>认证</w:t>
      </w:r>
      <w:r w:rsidRPr="00E8448A">
        <w:rPr>
          <w:sz w:val="24"/>
          <w:szCs w:val="24"/>
        </w:rPr>
        <w:t>)</w:t>
      </w:r>
      <w:r w:rsidRPr="00E8448A">
        <w:rPr>
          <w:rFonts w:hint="eastAsia"/>
          <w:sz w:val="24"/>
          <w:szCs w:val="24"/>
        </w:rPr>
        <w:t>，提供有效期内的</w:t>
      </w:r>
      <w:r w:rsidRPr="00E8448A">
        <w:rPr>
          <w:sz w:val="24"/>
          <w:szCs w:val="24"/>
        </w:rPr>
        <w:t>ISO9001</w:t>
      </w:r>
      <w:r w:rsidRPr="00E8448A">
        <w:rPr>
          <w:rFonts w:hint="eastAsia"/>
          <w:sz w:val="24"/>
          <w:szCs w:val="24"/>
        </w:rPr>
        <w:t>质量管理体系认证、</w:t>
      </w:r>
      <w:r w:rsidRPr="00E8448A">
        <w:rPr>
          <w:sz w:val="24"/>
          <w:szCs w:val="24"/>
        </w:rPr>
        <w:t>ISO14001</w:t>
      </w:r>
      <w:r w:rsidRPr="00E8448A">
        <w:rPr>
          <w:rFonts w:hint="eastAsia"/>
          <w:sz w:val="24"/>
          <w:szCs w:val="24"/>
        </w:rPr>
        <w:t>环境管理体系认证和</w:t>
      </w:r>
      <w:r w:rsidRPr="00E8448A">
        <w:rPr>
          <w:sz w:val="24"/>
          <w:szCs w:val="24"/>
        </w:rPr>
        <w:t>OHSAS18001</w:t>
      </w:r>
      <w:r w:rsidRPr="00E8448A">
        <w:rPr>
          <w:rFonts w:hint="eastAsia"/>
          <w:sz w:val="24"/>
          <w:szCs w:val="24"/>
        </w:rPr>
        <w:t>职业健康安全管理体系认证，或等同的体系认证，且认证范围涵盖阀门的制造。</w:t>
      </w:r>
      <w:r w:rsidRPr="00E8448A">
        <w:rPr>
          <w:sz w:val="24"/>
          <w:szCs w:val="24"/>
        </w:rPr>
        <w:t xml:space="preserve"> </w:t>
      </w:r>
    </w:p>
    <w:p w:rsidR="00E8448A" w:rsidRPr="00E8448A" w:rsidRDefault="00E8448A" w:rsidP="00E8448A">
      <w:pPr>
        <w:pStyle w:val="17"/>
        <w:spacing w:line="360" w:lineRule="auto"/>
        <w:ind w:firstLine="480"/>
        <w:rPr>
          <w:sz w:val="24"/>
          <w:szCs w:val="24"/>
        </w:rPr>
      </w:pPr>
      <w:r w:rsidRPr="00E8448A">
        <w:rPr>
          <w:rFonts w:hint="eastAsia"/>
          <w:sz w:val="24"/>
          <w:szCs w:val="24"/>
        </w:rPr>
        <w:t>5.</w:t>
      </w:r>
      <w:r w:rsidRPr="00E8448A">
        <w:rPr>
          <w:rFonts w:hint="eastAsia"/>
          <w:sz w:val="24"/>
          <w:szCs w:val="24"/>
        </w:rPr>
        <w:t>参选单位应提供近五年（</w:t>
      </w:r>
      <w:r w:rsidRPr="00E8448A">
        <w:rPr>
          <w:sz w:val="24"/>
          <w:szCs w:val="24"/>
        </w:rPr>
        <w:t>2017</w:t>
      </w:r>
      <w:r w:rsidRPr="00E8448A">
        <w:rPr>
          <w:rFonts w:hint="eastAsia"/>
          <w:sz w:val="24"/>
          <w:szCs w:val="24"/>
        </w:rPr>
        <w:t>年</w:t>
      </w:r>
      <w:r w:rsidRPr="00E8448A">
        <w:rPr>
          <w:sz w:val="24"/>
          <w:szCs w:val="24"/>
        </w:rPr>
        <w:t>1</w:t>
      </w:r>
      <w:r w:rsidRPr="00E8448A">
        <w:rPr>
          <w:rFonts w:hint="eastAsia"/>
          <w:sz w:val="24"/>
          <w:szCs w:val="24"/>
        </w:rPr>
        <w:t>月起，以合同签订日期为准）中石化系统国内重整装置或石油化工行业业绩，对以上业绩提供合同、技术协议（注明阀门使用介质）、阀门结构图、对应的增值税发票及用户开具的运行良好使用证明等复印件，如业绩提供的阀门结构型式与本次招标要求的阀门不一致，视为无效业绩。</w:t>
      </w:r>
    </w:p>
    <w:p w:rsidR="00E8448A" w:rsidRPr="00E8448A" w:rsidRDefault="00E8448A" w:rsidP="00E8448A">
      <w:pPr>
        <w:tabs>
          <w:tab w:val="left" w:pos="709"/>
        </w:tabs>
        <w:spacing w:line="360" w:lineRule="auto"/>
        <w:ind w:firstLineChars="200" w:firstLine="480"/>
        <w:rPr>
          <w:sz w:val="24"/>
          <w:szCs w:val="24"/>
          <w:lang w:eastAsia="zh-CN"/>
        </w:rPr>
      </w:pPr>
      <w:r w:rsidRPr="00E8448A">
        <w:rPr>
          <w:rFonts w:hint="eastAsia"/>
          <w:color w:val="000000" w:themeColor="text1"/>
          <w:sz w:val="24"/>
          <w:szCs w:val="24"/>
          <w:lang w:eastAsia="zh-CN"/>
        </w:rPr>
        <w:t>6.</w:t>
      </w:r>
      <w:r w:rsidRPr="00E8448A">
        <w:rPr>
          <w:sz w:val="24"/>
          <w:szCs w:val="24"/>
          <w:lang w:eastAsia="zh-CN"/>
        </w:rPr>
        <w:t xml:space="preserve"> </w:t>
      </w:r>
      <w:r w:rsidRPr="00E8448A">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lang w:eastAsia="zh-CN"/>
        </w:rPr>
      </w:pPr>
      <w:r>
        <w:rPr>
          <w:rFonts w:hint="eastAsia"/>
          <w:lang w:eastAsia="zh-CN"/>
        </w:rPr>
        <w:t xml:space="preserve">    1.</w:t>
      </w:r>
      <w:r w:rsidR="009F3E44">
        <w:rPr>
          <w:rFonts w:hint="eastAsia"/>
          <w:lang w:eastAsia="zh-CN"/>
        </w:rPr>
        <w:t xml:space="preserve">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sidR="009F3E44">
        <w:rPr>
          <w:lang w:eastAsia="zh-CN"/>
        </w:rPr>
        <w:t xml:space="preserve"> </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44A21">
        <w:rPr>
          <w:rFonts w:hint="eastAsia"/>
          <w:b/>
          <w:color w:val="FF0000"/>
          <w:lang w:eastAsia="zh-CN"/>
        </w:rPr>
        <w:t>10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0" w:name="_Toc251742852"/>
    </w:p>
    <w:p w:rsidR="00977F9C" w:rsidRDefault="00B44A21" w:rsidP="00977F9C">
      <w:pPr>
        <w:spacing w:line="360" w:lineRule="auto"/>
        <w:ind w:left="883" w:hangingChars="200" w:hanging="883"/>
        <w:jc w:val="center"/>
        <w:rPr>
          <w:b/>
          <w:sz w:val="44"/>
          <w:szCs w:val="44"/>
          <w:lang w:eastAsia="zh-CN"/>
        </w:rPr>
      </w:pPr>
      <w:r>
        <w:rPr>
          <w:rFonts w:hint="eastAsia"/>
          <w:b/>
          <w:sz w:val="44"/>
          <w:szCs w:val="44"/>
          <w:lang w:eastAsia="zh-CN"/>
        </w:rPr>
        <w:t>一批低温钢阀门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B44A21">
        <w:rPr>
          <w:rFonts w:hint="eastAsia"/>
          <w:b/>
          <w:sz w:val="32"/>
          <w:szCs w:val="32"/>
          <w:lang w:eastAsia="zh-CN"/>
        </w:rPr>
        <w:t>：腾龙芳烃（漳州）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B44A21" w:rsidP="00977F9C">
      <w:pPr>
        <w:spacing w:line="360" w:lineRule="auto"/>
        <w:ind w:left="480" w:hangingChars="200" w:hanging="480"/>
        <w:rPr>
          <w:sz w:val="24"/>
          <w:szCs w:val="24"/>
          <w:lang w:eastAsia="zh-CN"/>
        </w:rPr>
      </w:pPr>
      <w:r>
        <w:rPr>
          <w:rFonts w:hint="eastAsia"/>
          <w:sz w:val="24"/>
          <w:szCs w:val="24"/>
          <w:lang w:eastAsia="zh-CN"/>
        </w:rPr>
        <w:t>买方（甲方）：腾龙芳烃（漳州）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B44A21">
        <w:rPr>
          <w:rFonts w:hint="eastAsia"/>
          <w:sz w:val="24"/>
          <w:szCs w:val="24"/>
          <w:lang w:eastAsia="zh-CN"/>
        </w:rPr>
        <w:t>买方委托卖方承担低温钢阀门制造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须保障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合同总价为一次性不变价。以上总金额为货到买方现场指定地点交货价。现场交货前一切费用及风险由卖方承担。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DB0348">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货物到货验收合格后，凭以下列明的单证和文件，甲方在30(三十)日历天内向乙方支付合同总价的90%，金额为人民币￥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凭下列单证和文件。甲方在30(三十)日历天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运单号及预计到货日期，并提交装箱清单一份，以便甲方做好接货准备。本合同设备的交货期及交货顺序应满足设备安装进度和顺序的要求，应保证及时和部套的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重量超过二十吨或尺寸超过9米×3米×3米的每件货物的名称、重量、体积和件数。对每件该类设备(部件)必须标明重心和吊点位置，并附有草图。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w:t>
      </w:r>
      <w:r w:rsidR="00085186">
        <w:rPr>
          <w:rFonts w:hint="eastAsia"/>
          <w:sz w:val="24"/>
          <w:szCs w:val="24"/>
          <w:lang w:eastAsia="zh-CN"/>
        </w:rPr>
        <w:t xml:space="preserve"> 3</w:t>
      </w:r>
      <w:r>
        <w:rPr>
          <w:rFonts w:hint="eastAsia"/>
          <w:sz w:val="24"/>
          <w:szCs w:val="24"/>
          <w:lang w:eastAsia="zh-CN"/>
        </w:rPr>
        <w:t>天内提出，否则上述要求即告成立。如有异议，卖方在接到通知后</w:t>
      </w:r>
      <w:r w:rsidR="00085186">
        <w:rPr>
          <w:rFonts w:hint="eastAsia"/>
          <w:sz w:val="24"/>
          <w:szCs w:val="24"/>
          <w:lang w:eastAsia="zh-CN"/>
        </w:rPr>
        <w:t>7</w:t>
      </w:r>
      <w:bookmarkStart w:id="1" w:name="_GoBack"/>
      <w:bookmarkEnd w:id="1"/>
      <w:r>
        <w:rPr>
          <w:rFonts w:hint="eastAsia"/>
          <w:sz w:val="24"/>
          <w:szCs w:val="24"/>
          <w:lang w:eastAsia="zh-CN"/>
        </w:rPr>
        <w:t>天内，自费派代表赴现场同买方代表共同复验。否则卖方在接到买方索赔文件后，应立即无偿修理、更换、赔款或委托买方安排大型修理。包括由此产生的到安装现场的更</w:t>
      </w:r>
      <w:r>
        <w:rPr>
          <w:rFonts w:hint="eastAsia"/>
          <w:sz w:val="24"/>
          <w:szCs w:val="24"/>
          <w:lang w:eastAsia="zh-CN"/>
        </w:rPr>
        <w:lastRenderedPageBreak/>
        <w:t>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w:t>
      </w:r>
      <w:r w:rsidR="00085186">
        <w:rPr>
          <w:rFonts w:hint="eastAsia"/>
          <w:sz w:val="24"/>
          <w:szCs w:val="24"/>
          <w:lang w:eastAsia="zh-CN"/>
        </w:rPr>
        <w:t>％。</w:t>
      </w:r>
      <w:r>
        <w:rPr>
          <w:rFonts w:hint="eastAsia"/>
          <w:sz w:val="24"/>
          <w:szCs w:val="24"/>
          <w:lang w:eastAsia="zh-CN"/>
        </w:rPr>
        <w:t>如违约金不足以弥补买方直接损失的，卖方应赔偿买方的直接损失。</w:t>
      </w:r>
      <w:r w:rsidR="00085186">
        <w:rPr>
          <w:rFonts w:hint="eastAsia"/>
          <w:sz w:val="24"/>
          <w:szCs w:val="24"/>
          <w:lang w:eastAsia="zh-CN"/>
        </w:rPr>
        <w:t>如乙方产品不满足本合同要求，甲方亦有权选择解除本合同，并要求乙方支付本合同20%的违约金，违约金不足以弥补甲方损失的，甲方有权追偿。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905B4C" w:rsidP="00392040">
      <w:pPr>
        <w:spacing w:line="500" w:lineRule="exact"/>
        <w:ind w:left="5160" w:hangingChars="2150" w:hanging="5160"/>
        <w:rPr>
          <w:sz w:val="24"/>
          <w:szCs w:val="24"/>
          <w:lang w:eastAsia="zh-CN"/>
        </w:rPr>
      </w:pPr>
      <w:r>
        <w:rPr>
          <w:rFonts w:hint="eastAsia"/>
          <w:sz w:val="24"/>
          <w:szCs w:val="24"/>
          <w:lang w:eastAsia="zh-CN"/>
        </w:rPr>
        <w:t>买方：腾龙芳烃（漳州）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905B4C"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905B4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芳烃团队一批低温钢阀门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10B2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C3AEC" w:rsidRDefault="000C3AE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C3AEC" w:rsidRDefault="000C3AE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C3AEC" w:rsidRDefault="000C3AE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C3AEC" w:rsidRDefault="000C3AE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C3AEC" w:rsidRDefault="000C3AE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C3AEC" w:rsidRDefault="000C3AE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C3AEC" w:rsidRDefault="000C3AE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r>
        <w:rPr>
          <w:rFonts w:hint="eastAsia"/>
          <w:b/>
          <w:bCs/>
          <w:sz w:val="36"/>
          <w:szCs w:val="36"/>
        </w:rPr>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023A22">
        <w:rPr>
          <w:rFonts w:ascii="Times New Roman" w:hAnsi="ˎ̥" w:hint="eastAsia"/>
          <w:color w:val="000000" w:themeColor="text1"/>
          <w:sz w:val="28"/>
          <w:szCs w:val="28"/>
          <w:u w:val="single"/>
          <w:lang w:eastAsia="zh-CN"/>
        </w:rPr>
        <w:t>芳烃团队一批低温钢阀门</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905B4C" w:rsidP="0054092C">
      <w:pPr>
        <w:widowControl/>
        <w:autoSpaceDE/>
        <w:autoSpaceDN/>
        <w:jc w:val="center"/>
        <w:rPr>
          <w:b/>
          <w:bCs/>
          <w:sz w:val="24"/>
          <w:szCs w:val="24"/>
          <w:lang w:eastAsia="zh-CN"/>
        </w:rPr>
      </w:pPr>
      <w:r>
        <w:rPr>
          <w:rFonts w:hint="eastAsia"/>
          <w:b/>
          <w:bCs/>
          <w:sz w:val="24"/>
          <w:szCs w:val="24"/>
          <w:lang w:eastAsia="zh-CN"/>
        </w:rPr>
        <w:t>芳烃团队一批低温钢阀门</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1275"/>
        <w:gridCol w:w="1701"/>
        <w:gridCol w:w="567"/>
        <w:gridCol w:w="709"/>
        <w:gridCol w:w="1134"/>
        <w:gridCol w:w="1276"/>
      </w:tblGrid>
      <w:tr w:rsidR="00F81571" w:rsidRPr="004F098B" w:rsidTr="00F81571">
        <w:trPr>
          <w:trHeight w:val="645"/>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widowControl/>
              <w:jc w:val="center"/>
              <w:textAlignment w:val="center"/>
              <w:rPr>
                <w:sz w:val="21"/>
                <w:szCs w:val="21"/>
                <w:lang w:eastAsia="zh-CN"/>
              </w:rPr>
            </w:pPr>
            <w:r w:rsidRPr="004F098B">
              <w:rPr>
                <w:rFonts w:hint="eastAsia"/>
                <w:color w:val="000000"/>
                <w:sz w:val="21"/>
                <w:szCs w:val="21"/>
                <w:lang w:bidi="ar"/>
              </w:rPr>
              <w:t>序号</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请购单号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存货编码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名称</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widowControl/>
              <w:jc w:val="center"/>
              <w:textAlignment w:val="center"/>
              <w:rPr>
                <w:color w:val="000000"/>
                <w:sz w:val="21"/>
                <w:szCs w:val="21"/>
                <w:lang w:eastAsia="zh-CN"/>
              </w:rPr>
            </w:pPr>
            <w:r w:rsidRPr="004F098B">
              <w:rPr>
                <w:rFonts w:hint="eastAsia"/>
                <w:color w:val="000000"/>
                <w:sz w:val="21"/>
                <w:szCs w:val="21"/>
              </w:rPr>
              <w:t>规格</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F81571" w:rsidRPr="004F098B" w:rsidTr="00F81571">
        <w:trPr>
          <w:trHeight w:val="429"/>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1801060418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DN100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380"/>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1801041739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 CL800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LOW TEMPERATURE(-46℃） BB-BG-OS&amp;Y SW ASTM A352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400"/>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API602 SEE TECHNOLOGY REQUEST BB-BG-OS&amp;Y CL150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0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1801022167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 CL800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LOW TEMPERATURE(-46℃ ) BB-BG-OS&amp;Y SW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42"/>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DN150*CL150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22"/>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1809040679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止回阀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DN200/PN4.0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WCB/H44H-40C/GB/T12236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DN50*CL150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API600 SEE TECHNOLOGY REQUEST </w:t>
            </w:r>
            <w:r>
              <w:rPr>
                <w:rFonts w:hint="eastAsia"/>
                <w:color w:val="000000"/>
                <w:sz w:val="18"/>
                <w:szCs w:val="18"/>
              </w:rPr>
              <w:lastRenderedPageBreak/>
              <w:t>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lastRenderedPageBreak/>
              <w:t>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DN80*CL150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1801060804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DN40 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1801060803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 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DN100*CL150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DN80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14</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DN40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DN50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DN300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1801041740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DN40 CL800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LOW TEMPERATURE(-46℃） BB-BG-OS&amp;Y SW ASTM A352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lastRenderedPageBreak/>
              <w:t>19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闸阀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DN150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1809040694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止回阀</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DN50*CL300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BC-SWING CL300 RF ASTM A352 LCB TRIM：10/316/316/316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50717">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77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D56F18">
              <w:rPr>
                <w:rFonts w:hint="eastAsia"/>
                <w:b/>
                <w:bCs/>
              </w:rPr>
              <w:t>、报价单随附“一批低温钢阀门</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27" w:rsidRDefault="00D10B27">
      <w:r>
        <w:separator/>
      </w:r>
    </w:p>
  </w:endnote>
  <w:endnote w:type="continuationSeparator" w:id="0">
    <w:p w:rsidR="00D10B27" w:rsidRDefault="00D1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C3AEC" w:rsidRDefault="000C3AE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582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5827">
              <w:rPr>
                <w:b/>
                <w:bCs/>
                <w:noProof/>
              </w:rPr>
              <w:t>3</w:t>
            </w:r>
            <w:r>
              <w:rPr>
                <w:b/>
                <w:bCs/>
                <w:sz w:val="24"/>
                <w:szCs w:val="24"/>
              </w:rPr>
              <w:fldChar w:fldCharType="end"/>
            </w:r>
          </w:p>
        </w:sdtContent>
      </w:sdt>
    </w:sdtContent>
  </w:sdt>
  <w:p w:rsidR="000C3AEC" w:rsidRDefault="000C3AE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C3AEC" w:rsidRDefault="000C3AE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85186">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85186">
              <w:rPr>
                <w:b/>
                <w:bCs/>
                <w:noProof/>
              </w:rPr>
              <w:t>29</w:t>
            </w:r>
            <w:r>
              <w:rPr>
                <w:b/>
                <w:bCs/>
                <w:sz w:val="24"/>
                <w:szCs w:val="24"/>
              </w:rPr>
              <w:fldChar w:fldCharType="end"/>
            </w:r>
          </w:p>
        </w:sdtContent>
      </w:sdt>
    </w:sdtContent>
  </w:sdt>
  <w:p w:rsidR="000C3AEC" w:rsidRDefault="000C3AE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EC" w:rsidRDefault="00D10B2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C3AEC" w:rsidRDefault="000C3AE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C3AEC" w:rsidRDefault="000C3AEC">
        <w:pPr>
          <w:pStyle w:val="af"/>
          <w:jc w:val="center"/>
        </w:pPr>
        <w:r>
          <w:fldChar w:fldCharType="begin"/>
        </w:r>
        <w:r>
          <w:instrText>PAGE   \* MERGEFORMAT</w:instrText>
        </w:r>
        <w:r>
          <w:fldChar w:fldCharType="separate"/>
        </w:r>
        <w:r w:rsidR="00085186" w:rsidRPr="00085186">
          <w:rPr>
            <w:noProof/>
            <w:lang w:val="zh-CN" w:eastAsia="zh-CN"/>
          </w:rPr>
          <w:t>16</w:t>
        </w:r>
        <w:r>
          <w:fldChar w:fldCharType="end"/>
        </w:r>
      </w:p>
    </w:sdtContent>
  </w:sdt>
  <w:p w:rsidR="000C3AEC" w:rsidRDefault="000C3AE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27" w:rsidRDefault="00D10B27">
      <w:r>
        <w:separator/>
      </w:r>
    </w:p>
  </w:footnote>
  <w:footnote w:type="continuationSeparator" w:id="0">
    <w:p w:rsidR="00D10B27" w:rsidRDefault="00D10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3A22"/>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186"/>
    <w:rsid w:val="00085CA2"/>
    <w:rsid w:val="00092243"/>
    <w:rsid w:val="0009500D"/>
    <w:rsid w:val="000962C0"/>
    <w:rsid w:val="000A1C86"/>
    <w:rsid w:val="000A6182"/>
    <w:rsid w:val="000B0914"/>
    <w:rsid w:val="000B2F35"/>
    <w:rsid w:val="000C1FAD"/>
    <w:rsid w:val="000C3AEC"/>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36F7"/>
    <w:rsid w:val="001150C5"/>
    <w:rsid w:val="00122E24"/>
    <w:rsid w:val="0012681B"/>
    <w:rsid w:val="00130886"/>
    <w:rsid w:val="00135AC9"/>
    <w:rsid w:val="00142384"/>
    <w:rsid w:val="001427F4"/>
    <w:rsid w:val="00142830"/>
    <w:rsid w:val="00145C46"/>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55827"/>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3ACE"/>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6BB"/>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B27"/>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448A"/>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02F"/>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0717"/>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24825">
      <w:bodyDiv w:val="1"/>
      <w:marLeft w:val="0"/>
      <w:marRight w:val="0"/>
      <w:marTop w:val="0"/>
      <w:marBottom w:val="0"/>
      <w:divBdr>
        <w:top w:val="none" w:sz="0" w:space="0" w:color="auto"/>
        <w:left w:val="none" w:sz="0" w:space="0" w:color="auto"/>
        <w:bottom w:val="none" w:sz="0" w:space="0" w:color="auto"/>
        <w:right w:val="none" w:sz="0" w:space="0" w:color="auto"/>
      </w:divBdr>
    </w:div>
    <w:div w:id="1327778829">
      <w:bodyDiv w:val="1"/>
      <w:marLeft w:val="0"/>
      <w:marRight w:val="0"/>
      <w:marTop w:val="0"/>
      <w:marBottom w:val="0"/>
      <w:divBdr>
        <w:top w:val="none" w:sz="0" w:space="0" w:color="auto"/>
        <w:left w:val="none" w:sz="0" w:space="0" w:color="auto"/>
        <w:bottom w:val="none" w:sz="0" w:space="0" w:color="auto"/>
        <w:right w:val="none" w:sz="0" w:space="0" w:color="auto"/>
      </w:divBdr>
    </w:div>
    <w:div w:id="137391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C8773-B368-43EF-9A4A-CAE4D8E4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2206</Words>
  <Characters>12576</Characters>
  <Application>Microsoft Office Word</Application>
  <DocSecurity>0</DocSecurity>
  <Lines>104</Lines>
  <Paragraphs>29</Paragraphs>
  <ScaleCrop>false</ScaleCrop>
  <Company>福化环保</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454</cp:revision>
  <dcterms:created xsi:type="dcterms:W3CDTF">2019-03-28T11:18:00Z</dcterms:created>
  <dcterms:modified xsi:type="dcterms:W3CDTF">2022-06-07T03:04:00Z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