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0A" w:rsidRPr="00591FE8" w:rsidRDefault="0089700A" w:rsidP="0089700A">
      <w:pPr>
        <w:tabs>
          <w:tab w:val="left" w:pos="330"/>
          <w:tab w:val="center" w:pos="4762"/>
        </w:tabs>
        <w:spacing w:line="500" w:lineRule="exact"/>
        <w:jc w:val="center"/>
        <w:rPr>
          <w:b/>
          <w:bCs/>
          <w:sz w:val="36"/>
          <w:lang w:eastAsia="zh-CN"/>
        </w:rPr>
      </w:pPr>
      <w:r w:rsidRPr="00D51FFA">
        <w:rPr>
          <w:rFonts w:hint="eastAsia"/>
          <w:b/>
          <w:bCs/>
          <w:sz w:val="36"/>
          <w:lang w:eastAsia="zh-CN"/>
        </w:rPr>
        <w:t>福建福海创石油化工有限公司</w:t>
      </w:r>
      <w:r>
        <w:rPr>
          <w:rFonts w:hint="eastAsia"/>
          <w:b/>
          <w:bCs/>
          <w:sz w:val="36"/>
          <w:lang w:eastAsia="zh-CN"/>
        </w:rPr>
        <w:t>临时</w:t>
      </w:r>
      <w:r w:rsidRPr="00591FE8">
        <w:rPr>
          <w:rFonts w:hint="eastAsia"/>
          <w:b/>
          <w:bCs/>
          <w:sz w:val="36"/>
          <w:lang w:eastAsia="zh-CN"/>
        </w:rPr>
        <w:t>施工用电</w:t>
      </w:r>
    </w:p>
    <w:p w:rsidR="0089700A" w:rsidRPr="00F46FAA" w:rsidRDefault="0089700A" w:rsidP="0089700A">
      <w:pPr>
        <w:jc w:val="center"/>
        <w:rPr>
          <w:b/>
          <w:bCs/>
          <w:sz w:val="36"/>
          <w:lang w:eastAsia="zh-CN"/>
        </w:rPr>
      </w:pPr>
      <w:r w:rsidRPr="00591FE8">
        <w:rPr>
          <w:b/>
          <w:bCs/>
          <w:sz w:val="36"/>
          <w:lang w:eastAsia="zh-CN"/>
        </w:rPr>
        <w:tab/>
      </w:r>
      <w:r w:rsidRPr="00591FE8">
        <w:rPr>
          <w:b/>
          <w:bCs/>
          <w:sz w:val="36"/>
          <w:lang w:eastAsia="zh-CN"/>
        </w:rPr>
        <w:tab/>
      </w:r>
      <w:r w:rsidRPr="00591FE8">
        <w:rPr>
          <w:rFonts w:hint="eastAsia"/>
          <w:b/>
          <w:bCs/>
          <w:sz w:val="36"/>
          <w:lang w:eastAsia="zh-CN"/>
        </w:rPr>
        <w:t>电气设备材料</w:t>
      </w:r>
      <w:r>
        <w:rPr>
          <w:rFonts w:hint="eastAsia"/>
          <w:b/>
          <w:bCs/>
          <w:sz w:val="36"/>
          <w:lang w:eastAsia="zh-CN"/>
        </w:rPr>
        <w:t>公开比选</w:t>
      </w:r>
      <w:r w:rsidRPr="00F46FAA">
        <w:rPr>
          <w:rFonts w:hint="eastAsia"/>
          <w:b/>
          <w:bCs/>
          <w:sz w:val="36"/>
          <w:lang w:eastAsia="zh-CN"/>
        </w:rPr>
        <w:t>公告</w:t>
      </w:r>
      <w:r w:rsidR="008309EF">
        <w:rPr>
          <w:rFonts w:hint="eastAsia"/>
          <w:b/>
          <w:bCs/>
          <w:sz w:val="36"/>
          <w:lang w:eastAsia="zh-CN"/>
        </w:rPr>
        <w:t>（第二次）</w:t>
      </w:r>
    </w:p>
    <w:p w:rsidR="0089700A" w:rsidRPr="0095010C" w:rsidRDefault="0089700A" w:rsidP="0089700A">
      <w:pPr>
        <w:spacing w:line="360" w:lineRule="auto"/>
        <w:ind w:right="315"/>
        <w:jc w:val="right"/>
        <w:rPr>
          <w:bCs/>
          <w:szCs w:val="21"/>
          <w:lang w:eastAsia="zh-CN"/>
        </w:rPr>
      </w:pPr>
      <w:r w:rsidRPr="002B08DF">
        <w:rPr>
          <w:rFonts w:hint="eastAsia"/>
          <w:bCs/>
          <w:szCs w:val="21"/>
          <w:lang w:eastAsia="zh-CN"/>
        </w:rPr>
        <w:t>比选编号：</w:t>
      </w:r>
      <w:r w:rsidRPr="00B6781E">
        <w:rPr>
          <w:bCs/>
          <w:szCs w:val="21"/>
          <w:lang w:eastAsia="zh-CN"/>
        </w:rPr>
        <w:t>FHC-CG20220325001</w:t>
      </w:r>
    </w:p>
    <w:p w:rsidR="0089700A" w:rsidRPr="004B2CF4" w:rsidRDefault="0089700A" w:rsidP="0089700A">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临时</w:t>
      </w:r>
      <w:r w:rsidRPr="00907373">
        <w:rPr>
          <w:rFonts w:asciiTheme="minorEastAsia" w:eastAsiaTheme="minorEastAsia" w:hAnsiTheme="minorEastAsia" w:hint="eastAsia"/>
          <w:bCs/>
          <w:sz w:val="24"/>
          <w:szCs w:val="24"/>
          <w:lang w:eastAsia="zh-CN"/>
        </w:rPr>
        <w:t>施工用电电气设备材料</w:t>
      </w:r>
      <w:r w:rsidRPr="004B2CF4">
        <w:rPr>
          <w:rFonts w:asciiTheme="minorEastAsia" w:eastAsiaTheme="minorEastAsia" w:hAnsiTheme="minorEastAsia" w:hint="eastAsia"/>
          <w:bCs/>
          <w:sz w:val="24"/>
          <w:szCs w:val="24"/>
          <w:lang w:eastAsia="zh-CN"/>
        </w:rPr>
        <w:t>（项目编号：</w:t>
      </w:r>
      <w:r w:rsidRPr="00B6781E">
        <w:rPr>
          <w:bCs/>
          <w:szCs w:val="21"/>
          <w:lang w:eastAsia="zh-CN"/>
        </w:rPr>
        <w:t>FHC-CG20220325001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9700A" w:rsidRPr="00747836" w:rsidRDefault="0089700A" w:rsidP="0089700A">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907373">
        <w:rPr>
          <w:rFonts w:asciiTheme="minorEastAsia" w:eastAsiaTheme="minorEastAsia" w:hAnsiTheme="minorEastAsia" w:hint="eastAsia"/>
          <w:bCs/>
          <w:sz w:val="24"/>
          <w:szCs w:val="24"/>
          <w:lang w:eastAsia="zh-CN"/>
        </w:rPr>
        <w:t>施工用电电气设备材料</w:t>
      </w:r>
      <w:r w:rsidRPr="00747836">
        <w:rPr>
          <w:rFonts w:asciiTheme="minorEastAsia" w:eastAsiaTheme="minorEastAsia" w:hAnsiTheme="minorEastAsia" w:hint="eastAsia"/>
          <w:bCs/>
          <w:sz w:val="24"/>
          <w:szCs w:val="24"/>
          <w:lang w:eastAsia="zh-CN"/>
        </w:rPr>
        <w:t>；</w:t>
      </w:r>
    </w:p>
    <w:p w:rsidR="0089700A" w:rsidRDefault="0089700A" w:rsidP="0089700A">
      <w:pPr>
        <w:pStyle w:val="a3"/>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p>
    <w:tbl>
      <w:tblPr>
        <w:tblW w:w="6799" w:type="dxa"/>
        <w:jc w:val="center"/>
        <w:tblLook w:val="04A0" w:firstRow="1" w:lastRow="0" w:firstColumn="1" w:lastColumn="0" w:noHBand="0" w:noVBand="1"/>
      </w:tblPr>
      <w:tblGrid>
        <w:gridCol w:w="1555"/>
        <w:gridCol w:w="2835"/>
        <w:gridCol w:w="992"/>
        <w:gridCol w:w="1417"/>
      </w:tblGrid>
      <w:tr w:rsidR="0089700A" w:rsidRPr="009773CD" w:rsidTr="00FC4B44">
        <w:trPr>
          <w:trHeight w:val="44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物品名称</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规格</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单位</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申购数量</w:t>
            </w:r>
          </w:p>
        </w:tc>
      </w:tr>
      <w:tr w:rsidR="0089700A" w:rsidRPr="009773CD" w:rsidTr="00FC4B44">
        <w:trPr>
          <w:trHeight w:val="566"/>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10KV线</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JKLGYJ-10K－1*150mm2</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1980</w:t>
            </w:r>
          </w:p>
        </w:tc>
      </w:tr>
      <w:tr w:rsidR="0089700A" w:rsidRPr="009773CD" w:rsidTr="00FC4B44">
        <w:trPr>
          <w:trHeight w:val="585"/>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10KV电缆</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10KV 3*185mm2</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500</w:t>
            </w:r>
          </w:p>
        </w:tc>
      </w:tr>
      <w:tr w:rsidR="0089700A" w:rsidRPr="009773CD" w:rsidTr="00FC4B44">
        <w:trPr>
          <w:trHeight w:val="503"/>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玻璃钢管</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DN150</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500</w:t>
            </w:r>
          </w:p>
        </w:tc>
      </w:tr>
      <w:tr w:rsidR="0089700A" w:rsidRPr="009773CD" w:rsidTr="00FC4B44">
        <w:trPr>
          <w:trHeight w:val="718"/>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跌落保险</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ABB NCX-12/100-12.5</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套</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7</w:t>
            </w:r>
          </w:p>
        </w:tc>
      </w:tr>
      <w:tr w:rsidR="0089700A" w:rsidRPr="009773CD" w:rsidTr="00FC4B44">
        <w:trPr>
          <w:trHeight w:val="430"/>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避雷器</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 xml:space="preserve">POLIM-D14N  </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proofErr w:type="gramStart"/>
            <w:r w:rsidRPr="009773CD">
              <w:rPr>
                <w:rFonts w:asciiTheme="minorEastAsia" w:eastAsiaTheme="minorEastAsia" w:hAnsiTheme="minorEastAsia" w:hint="eastAsia"/>
                <w:bCs/>
                <w:sz w:val="24"/>
                <w:szCs w:val="24"/>
                <w:lang w:eastAsia="zh-CN"/>
              </w:rPr>
              <w:t>个</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3</w:t>
            </w:r>
          </w:p>
        </w:tc>
      </w:tr>
      <w:tr w:rsidR="0089700A" w:rsidRPr="009773CD" w:rsidTr="00FC4B44">
        <w:trPr>
          <w:trHeight w:val="550"/>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电缆</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 xml:space="preserve">10KV 3*50MM2  </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m</w:t>
            </w:r>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60</w:t>
            </w:r>
          </w:p>
        </w:tc>
      </w:tr>
      <w:tr w:rsidR="0089700A" w:rsidRPr="009773CD" w:rsidTr="00FC4B44">
        <w:trPr>
          <w:trHeight w:val="395"/>
          <w:jc w:val="center"/>
        </w:trPr>
        <w:tc>
          <w:tcPr>
            <w:tcW w:w="1555" w:type="dxa"/>
            <w:tcBorders>
              <w:top w:val="nil"/>
              <w:left w:val="single" w:sz="4" w:space="0" w:color="000000"/>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电缆警示桩</w:t>
            </w:r>
          </w:p>
        </w:tc>
        <w:tc>
          <w:tcPr>
            <w:tcW w:w="2835"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 xml:space="preserve">　</w:t>
            </w:r>
          </w:p>
        </w:tc>
        <w:tc>
          <w:tcPr>
            <w:tcW w:w="992"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proofErr w:type="gramStart"/>
            <w:r w:rsidRPr="009773CD">
              <w:rPr>
                <w:rFonts w:asciiTheme="minorEastAsia" w:eastAsiaTheme="minorEastAsia" w:hAnsiTheme="minorEastAsia" w:hint="eastAsia"/>
                <w:bCs/>
                <w:sz w:val="24"/>
                <w:szCs w:val="24"/>
                <w:lang w:eastAsia="zh-CN"/>
              </w:rPr>
              <w:t>个</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89700A" w:rsidRPr="009773CD" w:rsidRDefault="0089700A" w:rsidP="00FC4B44">
            <w:pPr>
              <w:widowControl/>
              <w:autoSpaceDE/>
              <w:autoSpaceDN/>
              <w:jc w:val="center"/>
              <w:rPr>
                <w:rFonts w:asciiTheme="minorEastAsia" w:eastAsiaTheme="minorEastAsia" w:hAnsiTheme="minorEastAsia"/>
                <w:bCs/>
                <w:sz w:val="24"/>
                <w:szCs w:val="24"/>
                <w:lang w:eastAsia="zh-CN"/>
              </w:rPr>
            </w:pPr>
            <w:r w:rsidRPr="009773CD">
              <w:rPr>
                <w:rFonts w:asciiTheme="minorEastAsia" w:eastAsiaTheme="minorEastAsia" w:hAnsiTheme="minorEastAsia" w:hint="eastAsia"/>
                <w:bCs/>
                <w:sz w:val="24"/>
                <w:szCs w:val="24"/>
                <w:lang w:eastAsia="zh-CN"/>
              </w:rPr>
              <w:t>10</w:t>
            </w:r>
          </w:p>
        </w:tc>
      </w:tr>
    </w:tbl>
    <w:p w:rsidR="0089700A" w:rsidRDefault="0089700A" w:rsidP="0089700A">
      <w:pPr>
        <w:pStyle w:val="a3"/>
        <w:autoSpaceDE/>
        <w:autoSpaceDN/>
        <w:spacing w:before="0" w:line="360" w:lineRule="auto"/>
        <w:ind w:left="905" w:firstLine="0"/>
        <w:rPr>
          <w:rFonts w:asciiTheme="minorEastAsia" w:eastAsiaTheme="minorEastAsia" w:hAnsiTheme="minorEastAsia"/>
          <w:bCs/>
          <w:sz w:val="24"/>
          <w:szCs w:val="24"/>
          <w:lang w:eastAsia="zh-CN"/>
        </w:rPr>
      </w:pPr>
    </w:p>
    <w:p w:rsidR="0089700A" w:rsidRPr="00747836" w:rsidRDefault="0089700A" w:rsidP="0089700A">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89700A" w:rsidRDefault="0089700A" w:rsidP="0089700A">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89700A" w:rsidRPr="00B229DD" w:rsidRDefault="0089700A" w:rsidP="0089700A">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w:t>
      </w:r>
      <w:r w:rsidRPr="005F2437">
        <w:rPr>
          <w:rFonts w:asciiTheme="minorEastAsia" w:eastAsiaTheme="minorEastAsia" w:hAnsiTheme="minorEastAsia"/>
          <w:bCs/>
          <w:sz w:val="24"/>
          <w:szCs w:val="24"/>
          <w:lang w:eastAsia="zh-CN"/>
        </w:rPr>
        <w:t>334</w:t>
      </w:r>
      <w:r>
        <w:rPr>
          <w:rFonts w:asciiTheme="minorEastAsia" w:eastAsiaTheme="minorEastAsia" w:hAnsiTheme="minorEastAsia"/>
          <w:bCs/>
          <w:sz w:val="24"/>
          <w:szCs w:val="24"/>
          <w:lang w:eastAsia="zh-CN"/>
        </w:rPr>
        <w:t>,</w:t>
      </w:r>
      <w:r w:rsidRPr="005F2437">
        <w:rPr>
          <w:rFonts w:asciiTheme="minorEastAsia" w:eastAsiaTheme="minorEastAsia" w:hAnsiTheme="minorEastAsia"/>
          <w:bCs/>
          <w:sz w:val="24"/>
          <w:szCs w:val="24"/>
          <w:lang w:eastAsia="zh-CN"/>
        </w:rPr>
        <w:t>600</w:t>
      </w:r>
      <w:r>
        <w:rPr>
          <w:rFonts w:asciiTheme="minorEastAsia" w:eastAsiaTheme="minorEastAsia" w:hAnsiTheme="minorEastAsia"/>
          <w:bCs/>
          <w:sz w:val="24"/>
          <w:szCs w:val="24"/>
          <w:lang w:eastAsia="zh-CN"/>
        </w:rPr>
        <w:t>.00元。</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9700A" w:rsidRPr="001A592B" w:rsidRDefault="0089700A" w:rsidP="0089700A">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89700A" w:rsidRPr="001A592B" w:rsidRDefault="0089700A" w:rsidP="0089700A">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89700A" w:rsidRPr="001A592B" w:rsidRDefault="0089700A" w:rsidP="0089700A">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89700A" w:rsidRPr="00595520" w:rsidRDefault="0089700A" w:rsidP="0089700A">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lastRenderedPageBreak/>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w:t>
      </w:r>
      <w:r w:rsidR="00AA59CA">
        <w:rPr>
          <w:rFonts w:asciiTheme="minorEastAsia" w:eastAsiaTheme="minorEastAsia" w:hAnsiTheme="minorEastAsia"/>
          <w:bCs/>
          <w:sz w:val="24"/>
          <w:szCs w:val="24"/>
          <w:lang w:eastAsia="zh-CN"/>
        </w:rPr>
        <w:t>4</w:t>
      </w:r>
      <w:r w:rsidRPr="001A592B">
        <w:rPr>
          <w:rFonts w:asciiTheme="minorEastAsia" w:eastAsiaTheme="minorEastAsia" w:hAnsiTheme="minorEastAsia" w:hint="eastAsia"/>
          <w:bCs/>
          <w:sz w:val="24"/>
          <w:szCs w:val="24"/>
          <w:lang w:eastAsia="zh-CN"/>
        </w:rPr>
        <w:t>月</w:t>
      </w:r>
      <w:r w:rsidR="00AA59CA">
        <w:rPr>
          <w:rFonts w:asciiTheme="minorEastAsia" w:eastAsiaTheme="minorEastAsia" w:hAnsiTheme="minorEastAsia"/>
          <w:bCs/>
          <w:sz w:val="24"/>
          <w:szCs w:val="24"/>
          <w:lang w:eastAsia="zh-CN"/>
        </w:rPr>
        <w:t>13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sidR="00AA59CA">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7</w:t>
      </w:r>
      <w:r w:rsidRPr="001A592B">
        <w:rPr>
          <w:rFonts w:asciiTheme="minorEastAsia" w:eastAsiaTheme="minorEastAsia" w:hAnsiTheme="minorEastAsia" w:hint="eastAsia"/>
          <w:bCs/>
          <w:sz w:val="24"/>
          <w:szCs w:val="24"/>
          <w:lang w:eastAsia="zh-CN"/>
        </w:rPr>
        <w:t>日（共</w:t>
      </w:r>
      <w:r w:rsidR="00AA59CA">
        <w:rPr>
          <w:rFonts w:asciiTheme="minorEastAsia" w:eastAsiaTheme="minorEastAsia" w:hAnsiTheme="minorEastAsia"/>
          <w:bCs/>
          <w:sz w:val="24"/>
          <w:szCs w:val="24"/>
          <w:lang w:eastAsia="zh-CN"/>
        </w:rPr>
        <w:t>5</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89700A" w:rsidRDefault="0089700A" w:rsidP="0089700A">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89700A" w:rsidRPr="00B91618" w:rsidRDefault="0089700A" w:rsidP="0089700A">
      <w:pPr>
        <w:pStyle w:val="a3"/>
        <w:numPr>
          <w:ilvl w:val="0"/>
          <w:numId w:val="5"/>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9700A" w:rsidRPr="00AA1133" w:rsidRDefault="0089700A" w:rsidP="0089700A">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89700A" w:rsidRPr="00B91618"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9700A" w:rsidRPr="001F534F" w:rsidRDefault="0089700A" w:rsidP="0089700A">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陆仟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6</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9700A" w:rsidRPr="00736B2E" w:rsidRDefault="0089700A" w:rsidP="0089700A">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临时</w:t>
      </w:r>
      <w:r w:rsidRPr="00907373">
        <w:rPr>
          <w:rFonts w:asciiTheme="minorEastAsia" w:eastAsiaTheme="minorEastAsia" w:hAnsiTheme="minorEastAsia" w:hint="eastAsia"/>
          <w:bCs/>
          <w:sz w:val="24"/>
          <w:szCs w:val="24"/>
          <w:lang w:eastAsia="zh-CN"/>
        </w:rPr>
        <w:t>施工用电电气设备材料</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9700A" w:rsidRPr="0031234C" w:rsidRDefault="0089700A" w:rsidP="0089700A">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700A" w:rsidRPr="0031234C" w:rsidRDefault="0089700A" w:rsidP="0089700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9700A" w:rsidRPr="0031234C" w:rsidRDefault="0089700A" w:rsidP="0089700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9700A" w:rsidRPr="0031234C" w:rsidRDefault="0089700A" w:rsidP="0089700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9700A" w:rsidRPr="0031234C" w:rsidRDefault="0089700A" w:rsidP="0089700A">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9700A" w:rsidRPr="001A592B" w:rsidRDefault="0089700A" w:rsidP="0089700A">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w:t>
      </w:r>
      <w:r w:rsidRPr="00836011">
        <w:rPr>
          <w:spacing w:val="8"/>
          <w:sz w:val="24"/>
          <w:szCs w:val="24"/>
          <w:lang w:eastAsia="zh-CN"/>
        </w:rPr>
        <w:lastRenderedPageBreak/>
        <w:t>海创改扩建</w:t>
      </w:r>
      <w:proofErr w:type="gramEnd"/>
      <w:r w:rsidRPr="00836011">
        <w:rPr>
          <w:spacing w:val="8"/>
          <w:sz w:val="24"/>
          <w:szCs w:val="24"/>
          <w:lang w:eastAsia="zh-CN"/>
        </w:rPr>
        <w:t>项目组采购管理部129室</w:t>
      </w:r>
    </w:p>
    <w:p w:rsidR="0089700A" w:rsidRDefault="0089700A" w:rsidP="0089700A">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sidR="00AA59CA">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 xml:space="preserve">日 </w:t>
      </w:r>
      <w:r w:rsidR="00AA59CA">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89700A" w:rsidRPr="001A592B" w:rsidRDefault="0089700A" w:rsidP="0089700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9700A" w:rsidRPr="001A592B" w:rsidRDefault="0089700A" w:rsidP="0089700A">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89700A" w:rsidRPr="001A592B" w:rsidRDefault="0089700A" w:rsidP="0089700A">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89700A" w:rsidRDefault="0089700A" w:rsidP="0089700A">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89700A" w:rsidRDefault="0089700A" w:rsidP="0089700A">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89700A" w:rsidRDefault="0089700A" w:rsidP="0089700A">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9700A" w:rsidRDefault="0089700A" w:rsidP="0089700A">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w:t>
      </w:r>
      <w:r w:rsidR="003D191E">
        <w:rPr>
          <w:rFonts w:asciiTheme="minorEastAsia" w:hAnsiTheme="minorEastAsia" w:cs="宋体"/>
          <w:bCs/>
          <w:sz w:val="24"/>
          <w:szCs w:val="24"/>
        </w:rPr>
        <w:t>4</w:t>
      </w:r>
      <w:r>
        <w:rPr>
          <w:rFonts w:asciiTheme="minorEastAsia" w:hAnsiTheme="minorEastAsia" w:cs="宋体"/>
          <w:bCs/>
          <w:sz w:val="24"/>
          <w:szCs w:val="24"/>
        </w:rPr>
        <w:t>.</w:t>
      </w:r>
      <w:r w:rsidR="003D191E">
        <w:rPr>
          <w:rFonts w:asciiTheme="minorEastAsia" w:hAnsiTheme="minorEastAsia" w:cs="宋体"/>
          <w:bCs/>
          <w:sz w:val="24"/>
          <w:szCs w:val="24"/>
        </w:rPr>
        <w:t>13</w:t>
      </w:r>
      <w:bookmarkStart w:id="0" w:name="_GoBack"/>
      <w:bookmarkEnd w:id="0"/>
    </w:p>
    <w:p w:rsidR="00ED2327" w:rsidRDefault="00ED2327"/>
    <w:sectPr w:rsidR="00ED2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060F5CC"/>
    <w:lvl w:ilvl="0" w:tplc="184444D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0A"/>
    <w:rsid w:val="003D191E"/>
    <w:rsid w:val="008309EF"/>
    <w:rsid w:val="0089700A"/>
    <w:rsid w:val="00AA59CA"/>
    <w:rsid w:val="00ED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98001-7F1F-4E61-8D32-3C5610A2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700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9700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99"/>
    <w:qFormat/>
    <w:rsid w:val="0089700A"/>
    <w:pPr>
      <w:spacing w:before="206"/>
      <w:ind w:left="959" w:hanging="361"/>
    </w:pPr>
  </w:style>
  <w:style w:type="character" w:customStyle="1" w:styleId="Char">
    <w:name w:val="正文缩进 Char"/>
    <w:link w:val="a4"/>
    <w:qFormat/>
    <w:rsid w:val="0089700A"/>
  </w:style>
  <w:style w:type="paragraph" w:styleId="a4">
    <w:name w:val="Normal Indent"/>
    <w:basedOn w:val="a"/>
    <w:link w:val="Char"/>
    <w:qFormat/>
    <w:rsid w:val="0089700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2022-03-29T00:40:00Z</dcterms:created>
  <dcterms:modified xsi:type="dcterms:W3CDTF">2022-04-13T05:24:00Z</dcterms:modified>
</cp:coreProperties>
</file>