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Pr="005E43AE" w:rsidRDefault="00C76112" w:rsidP="00C76112">
      <w:pPr>
        <w:pStyle w:val="a6"/>
        <w:jc w:val="center"/>
        <w:rPr>
          <w:rFonts w:ascii="微软雅黑" w:eastAsia="微软雅黑"/>
          <w:b/>
          <w:color w:val="000000" w:themeColor="text1"/>
          <w:sz w:val="52"/>
          <w:szCs w:val="22"/>
          <w:u w:val="single"/>
          <w:lang w:eastAsia="zh-CN"/>
        </w:rPr>
      </w:pPr>
      <w:r w:rsidRPr="005E43AE">
        <w:rPr>
          <w:rFonts w:ascii="微软雅黑" w:eastAsia="微软雅黑" w:hint="eastAsia"/>
          <w:b/>
          <w:color w:val="000000" w:themeColor="text1"/>
          <w:sz w:val="52"/>
          <w:szCs w:val="22"/>
          <w:u w:val="single"/>
          <w:lang w:eastAsia="zh-CN"/>
        </w:rPr>
        <w:t>福建福海创石油化工有限公司</w:t>
      </w:r>
    </w:p>
    <w:p w14:paraId="3FB5038B" w14:textId="5BEAA121" w:rsidR="005E43AE" w:rsidRPr="005E43AE" w:rsidRDefault="005E43AE" w:rsidP="00C76112">
      <w:pPr>
        <w:pStyle w:val="a6"/>
        <w:jc w:val="center"/>
        <w:rPr>
          <w:rFonts w:ascii="微软雅黑" w:eastAsia="微软雅黑"/>
          <w:b/>
          <w:color w:val="000000" w:themeColor="text1"/>
          <w:sz w:val="52"/>
          <w:szCs w:val="22"/>
          <w:u w:val="single"/>
          <w:lang w:eastAsia="zh-CN"/>
        </w:rPr>
      </w:pPr>
      <w:r w:rsidRPr="005E43AE">
        <w:rPr>
          <w:rFonts w:ascii="微软雅黑" w:eastAsia="微软雅黑" w:hint="eastAsia"/>
          <w:b/>
          <w:color w:val="000000" w:themeColor="text1"/>
          <w:sz w:val="52"/>
          <w:szCs w:val="22"/>
          <w:u w:val="single"/>
          <w:lang w:eastAsia="zh-CN"/>
        </w:rPr>
        <w:t>改扩建项目接入系统设计和全厂供电方案设计</w:t>
      </w:r>
    </w:p>
    <w:p w14:paraId="1F595A08" w14:textId="1E55C81C" w:rsidR="00967702" w:rsidRPr="005E43AE" w:rsidRDefault="00DD56C2" w:rsidP="00C76112">
      <w:pPr>
        <w:pStyle w:val="a6"/>
        <w:jc w:val="center"/>
        <w:rPr>
          <w:rFonts w:ascii="微软雅黑" w:eastAsia="微软雅黑"/>
          <w:b/>
          <w:color w:val="000000" w:themeColor="text1"/>
          <w:sz w:val="72"/>
          <w:szCs w:val="72"/>
          <w:u w:val="single"/>
          <w:lang w:eastAsia="zh-CN"/>
        </w:rPr>
      </w:pPr>
      <w:r w:rsidRPr="005E43AE">
        <w:rPr>
          <w:rFonts w:ascii="微软雅黑" w:eastAsia="微软雅黑" w:hint="eastAsia"/>
          <w:b/>
          <w:color w:val="000000" w:themeColor="text1"/>
          <w:sz w:val="72"/>
          <w:szCs w:val="72"/>
          <w:u w:val="single"/>
          <w:lang w:eastAsia="zh-CN"/>
        </w:rPr>
        <w:t>比选文件</w:t>
      </w:r>
    </w:p>
    <w:p w14:paraId="41DFB9F3" w14:textId="513D04AC" w:rsidR="00322549" w:rsidRPr="005E43AE" w:rsidRDefault="00322549" w:rsidP="00322549">
      <w:pPr>
        <w:pStyle w:val="10"/>
        <w:jc w:val="center"/>
        <w:rPr>
          <w:color w:val="000000" w:themeColor="text1"/>
          <w:sz w:val="28"/>
          <w:szCs w:val="28"/>
        </w:rPr>
      </w:pPr>
      <w:r w:rsidRPr="005E43AE">
        <w:rPr>
          <w:rFonts w:hint="eastAsia"/>
          <w:color w:val="000000" w:themeColor="text1"/>
          <w:sz w:val="28"/>
          <w:szCs w:val="28"/>
        </w:rPr>
        <w:t>（文件编号：</w:t>
      </w:r>
      <w:r w:rsidR="005E43AE" w:rsidRPr="005E43AE">
        <w:rPr>
          <w:color w:val="000000" w:themeColor="text1"/>
          <w:sz w:val="28"/>
          <w:szCs w:val="28"/>
          <w:u w:val="single"/>
        </w:rPr>
        <w:t>FHC-PTCG20220317002</w:t>
      </w:r>
      <w:r w:rsidRPr="005E43AE">
        <w:rPr>
          <w:rFonts w:hint="eastAsia"/>
          <w:color w:val="000000" w:themeColor="text1"/>
          <w:sz w:val="28"/>
          <w:szCs w:val="28"/>
        </w:rPr>
        <w:t>）</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06B76F11" w:rsidR="00967702" w:rsidRPr="007A7130"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25699E">
        <w:rPr>
          <w:rFonts w:ascii="微软雅黑" w:eastAsia="微软雅黑" w:hint="eastAsia"/>
          <w:b/>
          <w:color w:val="FF0000"/>
          <w:w w:val="95"/>
          <w:sz w:val="32"/>
          <w:lang w:eastAsia="zh-CN"/>
        </w:rPr>
        <w:t xml:space="preserve">  </w:t>
      </w:r>
      <w:r w:rsidRPr="007A7130">
        <w:rPr>
          <w:rFonts w:ascii="微软雅黑" w:eastAsia="微软雅黑" w:hint="eastAsia"/>
          <w:b/>
          <w:color w:val="000000" w:themeColor="text1"/>
          <w:w w:val="95"/>
          <w:sz w:val="32"/>
          <w:lang w:eastAsia="zh-CN"/>
        </w:rPr>
        <w:t xml:space="preserve"> </w:t>
      </w:r>
      <w:r w:rsidR="00DD56C2" w:rsidRPr="007A7130">
        <w:rPr>
          <w:rFonts w:ascii="微软雅黑" w:eastAsia="微软雅黑" w:hint="eastAsia"/>
          <w:b/>
          <w:color w:val="000000" w:themeColor="text1"/>
          <w:w w:val="95"/>
          <w:sz w:val="32"/>
          <w:lang w:eastAsia="zh-CN"/>
        </w:rPr>
        <w:t>二〇</w:t>
      </w:r>
      <w:r w:rsidR="005F32BA" w:rsidRPr="007A7130">
        <w:rPr>
          <w:rFonts w:ascii="微软雅黑" w:eastAsia="微软雅黑" w:hint="eastAsia"/>
          <w:b/>
          <w:color w:val="000000" w:themeColor="text1"/>
          <w:w w:val="95"/>
          <w:sz w:val="32"/>
          <w:lang w:eastAsia="zh-CN"/>
        </w:rPr>
        <w:t>二</w:t>
      </w:r>
      <w:r w:rsidR="007A7130" w:rsidRPr="007A7130">
        <w:rPr>
          <w:rFonts w:ascii="微软雅黑" w:eastAsia="微软雅黑" w:hint="eastAsia"/>
          <w:b/>
          <w:color w:val="000000" w:themeColor="text1"/>
          <w:w w:val="95"/>
          <w:sz w:val="32"/>
          <w:lang w:eastAsia="zh-CN"/>
        </w:rPr>
        <w:t>二</w:t>
      </w:r>
      <w:r w:rsidR="00DD56C2" w:rsidRPr="007A7130">
        <w:rPr>
          <w:rFonts w:ascii="微软雅黑" w:eastAsia="微软雅黑" w:hint="eastAsia"/>
          <w:b/>
          <w:color w:val="000000" w:themeColor="text1"/>
          <w:w w:val="95"/>
          <w:sz w:val="32"/>
          <w:lang w:eastAsia="zh-CN"/>
        </w:rPr>
        <w:t>年</w:t>
      </w:r>
      <w:r w:rsidR="00FD29D5" w:rsidRPr="007A7130">
        <w:rPr>
          <w:rFonts w:ascii="微软雅黑" w:eastAsia="微软雅黑" w:hint="eastAsia"/>
          <w:b/>
          <w:color w:val="000000" w:themeColor="text1"/>
          <w:w w:val="95"/>
          <w:sz w:val="32"/>
          <w:lang w:eastAsia="zh-CN"/>
        </w:rPr>
        <w:t>四</w:t>
      </w:r>
      <w:r w:rsidR="00DD56C2" w:rsidRPr="007A7130">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48318D1" w14:textId="601C9AF5" w:rsidR="00804C93" w:rsidRPr="00917C04" w:rsidRDefault="007A7130" w:rsidP="007A7130">
      <w:pPr>
        <w:jc w:val="center"/>
        <w:rPr>
          <w:b/>
          <w:bCs/>
          <w:sz w:val="32"/>
          <w:lang w:eastAsia="zh-CN"/>
        </w:rPr>
      </w:pPr>
      <w:r w:rsidRPr="007A7130">
        <w:rPr>
          <w:rFonts w:hint="eastAsia"/>
          <w:b/>
          <w:bCs/>
          <w:sz w:val="32"/>
          <w:lang w:eastAsia="zh-CN"/>
        </w:rPr>
        <w:t>福建福海创石油化工有限公司改扩建项目接入系统设计和全厂供电方案设计</w:t>
      </w:r>
      <w:r>
        <w:rPr>
          <w:rFonts w:hint="eastAsia"/>
          <w:b/>
          <w:bCs/>
          <w:sz w:val="32"/>
          <w:lang w:eastAsia="zh-CN"/>
        </w:rPr>
        <w:t xml:space="preserve"> </w:t>
      </w:r>
      <w:r w:rsidR="00804C93"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7CE027E7"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6376D" w:rsidRPr="007A7130">
        <w:rPr>
          <w:rFonts w:hint="eastAsia"/>
          <w:color w:val="000000" w:themeColor="text1"/>
          <w:lang w:eastAsia="zh-CN"/>
        </w:rPr>
        <w:t>“</w:t>
      </w:r>
      <w:r w:rsidR="007A7130" w:rsidRPr="007A7130">
        <w:rPr>
          <w:rFonts w:hint="eastAsia"/>
          <w:color w:val="000000" w:themeColor="text1"/>
          <w:u w:val="single"/>
          <w:lang w:eastAsia="zh-CN"/>
        </w:rPr>
        <w:t>福建福海创石油化工有限公司改扩建项目接入系统设计和全厂供电方案设计</w:t>
      </w:r>
      <w:r w:rsidR="0046376D" w:rsidRPr="007A7130">
        <w:rPr>
          <w:rFonts w:hint="eastAsia"/>
          <w:color w:val="000000" w:themeColor="text1"/>
          <w:u w:val="single"/>
          <w:lang w:eastAsia="zh-CN"/>
        </w:rPr>
        <w:t>（项目编号：</w:t>
      </w:r>
      <w:r w:rsidR="007A7130" w:rsidRPr="007A7130">
        <w:rPr>
          <w:color w:val="000000" w:themeColor="text1"/>
          <w:u w:val="single"/>
          <w:lang w:eastAsia="zh-CN"/>
        </w:rPr>
        <w:t>FHC-PTCG20220317002</w:t>
      </w:r>
      <w:r w:rsidR="0046376D" w:rsidRPr="007A7130">
        <w:rPr>
          <w:rFonts w:hint="eastAsia"/>
          <w:color w:val="000000" w:themeColor="text1"/>
          <w:u w:val="single"/>
          <w:lang w:eastAsia="zh-CN"/>
        </w:rPr>
        <w:t>）</w:t>
      </w:r>
      <w:r w:rsidR="0046376D" w:rsidRPr="007A7130">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6AE6B529"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7A7130" w:rsidRPr="007A7130">
        <w:rPr>
          <w:rFonts w:hint="eastAsia"/>
          <w:sz w:val="24"/>
          <w:szCs w:val="24"/>
          <w:lang w:eastAsia="zh-CN"/>
        </w:rPr>
        <w:t>福建福海创石油化工有限公司改扩建项目接入系统设计和全厂供电方案设计</w:t>
      </w:r>
    </w:p>
    <w:p w14:paraId="001A6D82" w14:textId="6665A617"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7A7130">
        <w:rPr>
          <w:rFonts w:hint="eastAsia"/>
          <w:color w:val="000000"/>
          <w:sz w:val="24"/>
          <w:lang w:eastAsia="zh-CN"/>
        </w:rPr>
        <w:t>福海创改扩建项目接入系统设计和供电方案设计项目，包含现有、本期及远期改扩建项目供电方案设计、古雷石化基地热电联产南部一期项目接入系统设计、古雷石化基地热电联产南部二期项目接入系统设计，具体详见附件发包说明。</w:t>
      </w:r>
    </w:p>
    <w:p w14:paraId="10E7CD1A" w14:textId="69E3389C"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7A7130">
        <w:rPr>
          <w:rFonts w:hint="eastAsia"/>
          <w:sz w:val="24"/>
          <w:szCs w:val="24"/>
          <w:lang w:eastAsia="zh-CN"/>
        </w:rPr>
        <w:t>9</w:t>
      </w:r>
      <w:r w:rsidR="007A7130">
        <w:rPr>
          <w:sz w:val="24"/>
          <w:szCs w:val="24"/>
          <w:lang w:eastAsia="zh-CN"/>
        </w:rPr>
        <w:t>0万元整</w:t>
      </w:r>
      <w:r w:rsidR="007A7130">
        <w:rPr>
          <w:rFonts w:hint="eastAsia"/>
          <w:sz w:val="24"/>
          <w:szCs w:val="24"/>
          <w:lang w:eastAsia="zh-CN"/>
        </w:rPr>
        <w:t>（含6%增值税）</w:t>
      </w:r>
    </w:p>
    <w:p w14:paraId="63B3314F" w14:textId="3780612E" w:rsidR="009854B9" w:rsidRPr="00127DF0" w:rsidRDefault="00DE0812" w:rsidP="009854B9">
      <w:pPr>
        <w:widowControl/>
        <w:tabs>
          <w:tab w:val="left" w:pos="0"/>
        </w:tabs>
        <w:spacing w:line="360" w:lineRule="auto"/>
        <w:ind w:firstLineChars="200" w:firstLine="480"/>
        <w:rPr>
          <w:sz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9854B9" w:rsidRPr="00127DF0">
        <w:rPr>
          <w:rFonts w:hint="eastAsia"/>
          <w:sz w:val="24"/>
          <w:lang w:eastAsia="zh-CN"/>
        </w:rPr>
        <w:t>签订合同之日起必须在</w:t>
      </w:r>
      <w:r w:rsidR="009854B9">
        <w:rPr>
          <w:sz w:val="24"/>
          <w:lang w:eastAsia="zh-CN"/>
        </w:rPr>
        <w:t>6</w:t>
      </w:r>
      <w:r w:rsidR="009854B9" w:rsidRPr="00127DF0">
        <w:rPr>
          <w:rFonts w:hint="eastAsia"/>
          <w:sz w:val="24"/>
          <w:lang w:eastAsia="zh-CN"/>
        </w:rPr>
        <w:t>0天内完成规范内所规定的所有内容编制</w:t>
      </w:r>
      <w:r w:rsidR="009854B9">
        <w:rPr>
          <w:rFonts w:hint="eastAsia"/>
          <w:sz w:val="24"/>
          <w:lang w:eastAsia="zh-CN"/>
        </w:rPr>
        <w:t>；提交项目电源接入系统设计</w:t>
      </w:r>
      <w:r w:rsidR="009854B9" w:rsidRPr="00BA0DAB">
        <w:rPr>
          <w:rFonts w:hint="eastAsia"/>
          <w:sz w:val="24"/>
          <w:lang w:eastAsia="zh-CN"/>
        </w:rPr>
        <w:t>、供电方案</w:t>
      </w:r>
      <w:r w:rsidR="009854B9">
        <w:rPr>
          <w:rFonts w:hint="eastAsia"/>
          <w:sz w:val="24"/>
          <w:lang w:eastAsia="zh-CN"/>
        </w:rPr>
        <w:t>的报告初稿</w:t>
      </w:r>
      <w:r w:rsidR="009854B9" w:rsidRPr="00BA0DAB">
        <w:rPr>
          <w:rFonts w:hint="eastAsia"/>
          <w:sz w:val="24"/>
          <w:lang w:eastAsia="zh-CN"/>
        </w:rPr>
        <w:t>给</w:t>
      </w:r>
      <w:r w:rsidR="009854B9">
        <w:rPr>
          <w:rFonts w:hint="eastAsia"/>
          <w:sz w:val="24"/>
          <w:lang w:eastAsia="zh-CN"/>
        </w:rPr>
        <w:t>相关部门审核；根据相关部门反馈意见，修改和完善报告，提交送审版报告；配合电力公司相关部门或第三方评审机构开展报告的评审工作</w:t>
      </w:r>
      <w:r w:rsidR="009854B9" w:rsidRPr="00127DF0">
        <w:rPr>
          <w:rFonts w:hint="eastAsia"/>
          <w:sz w:val="24"/>
          <w:lang w:eastAsia="zh-CN"/>
        </w:rPr>
        <w:t>。</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1203B308" w14:textId="77777777" w:rsidR="00AA4D3E" w:rsidRDefault="00AA4D3E" w:rsidP="00AA4D3E">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32F801FD" w14:textId="77777777" w:rsidR="00AA4D3E" w:rsidRDefault="00AA4D3E" w:rsidP="00AA4D3E">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126821">
        <w:rPr>
          <w:rFonts w:hint="eastAsia"/>
          <w:sz w:val="24"/>
          <w:szCs w:val="24"/>
          <w:lang w:eastAsia="zh-CN"/>
        </w:rPr>
        <w:t>具备建设行政主管部门核发的有效的工程咨询单位甲级资信证书（含火电）专业甲级及以上设计资质</w:t>
      </w:r>
      <w:r>
        <w:rPr>
          <w:rFonts w:hint="eastAsia"/>
          <w:sz w:val="24"/>
          <w:szCs w:val="24"/>
          <w:lang w:eastAsia="zh-CN"/>
        </w:rPr>
        <w:t>。</w:t>
      </w:r>
    </w:p>
    <w:p w14:paraId="6F7116B5" w14:textId="1926D900" w:rsidR="00AA4D3E" w:rsidRDefault="00AA4D3E" w:rsidP="00AA4D3E">
      <w:pPr>
        <w:tabs>
          <w:tab w:val="left" w:pos="709"/>
        </w:tabs>
        <w:spacing w:line="360" w:lineRule="auto"/>
        <w:ind w:firstLineChars="200" w:firstLine="480"/>
        <w:rPr>
          <w:sz w:val="24"/>
          <w:szCs w:val="24"/>
          <w:lang w:eastAsia="zh-CN"/>
        </w:rPr>
      </w:pPr>
      <w:r w:rsidRPr="00A87B9C">
        <w:rPr>
          <w:sz w:val="24"/>
          <w:szCs w:val="24"/>
          <w:lang w:eastAsia="zh-CN"/>
        </w:rPr>
        <w:t>3.参选人</w:t>
      </w:r>
      <w:r w:rsidR="000414FF">
        <w:rPr>
          <w:rFonts w:hint="eastAsia"/>
          <w:sz w:val="24"/>
          <w:szCs w:val="24"/>
          <w:lang w:eastAsia="zh-CN"/>
        </w:rPr>
        <w:t>具体</w:t>
      </w:r>
      <w:r w:rsidR="000414FF">
        <w:rPr>
          <w:sz w:val="24"/>
          <w:szCs w:val="24"/>
          <w:lang w:eastAsia="zh-CN"/>
        </w:rPr>
        <w:t>近三年</w:t>
      </w:r>
      <w:r w:rsidRPr="00126821">
        <w:rPr>
          <w:rFonts w:hint="eastAsia"/>
          <w:sz w:val="24"/>
          <w:szCs w:val="24"/>
          <w:lang w:eastAsia="zh-CN"/>
        </w:rPr>
        <w:t>在电力、石化、化工或煤化工项目中承揽过二项单机规模</w:t>
      </w:r>
      <w:r w:rsidRPr="00126821">
        <w:rPr>
          <w:sz w:val="24"/>
          <w:szCs w:val="24"/>
          <w:lang w:eastAsia="zh-CN"/>
        </w:rPr>
        <w:t>300</w:t>
      </w:r>
      <w:r w:rsidRPr="00126821">
        <w:rPr>
          <w:rFonts w:hint="eastAsia"/>
          <w:sz w:val="24"/>
          <w:szCs w:val="24"/>
          <w:lang w:eastAsia="zh-CN"/>
        </w:rPr>
        <w:t>MW及以上火力发电厂项目接入系统设计业绩</w:t>
      </w:r>
      <w:r w:rsidRPr="00A87B9C">
        <w:rPr>
          <w:rFonts w:hint="eastAsia"/>
          <w:sz w:val="24"/>
          <w:szCs w:val="24"/>
          <w:lang w:eastAsia="zh-CN"/>
        </w:rPr>
        <w:t>。</w:t>
      </w:r>
    </w:p>
    <w:p w14:paraId="608108C0" w14:textId="77777777" w:rsidR="00AA4D3E" w:rsidRPr="00AA4D3E" w:rsidRDefault="00AA4D3E" w:rsidP="00AA4D3E">
      <w:pPr>
        <w:tabs>
          <w:tab w:val="left" w:pos="709"/>
        </w:tabs>
        <w:spacing w:line="360" w:lineRule="auto"/>
        <w:ind w:firstLineChars="200" w:firstLine="480"/>
        <w:rPr>
          <w:sz w:val="24"/>
          <w:szCs w:val="24"/>
          <w:lang w:eastAsia="zh-CN"/>
        </w:rPr>
      </w:pPr>
      <w:r w:rsidRPr="00AA4D3E">
        <w:rPr>
          <w:rFonts w:hint="eastAsia"/>
          <w:sz w:val="24"/>
          <w:szCs w:val="24"/>
          <w:lang w:eastAsia="zh-CN"/>
        </w:rPr>
        <w:t>4</w:t>
      </w:r>
      <w:r w:rsidRPr="00AA4D3E">
        <w:rPr>
          <w:sz w:val="24"/>
          <w:szCs w:val="24"/>
          <w:lang w:eastAsia="zh-CN"/>
        </w:rPr>
        <w:t>.</w:t>
      </w:r>
      <w:r>
        <w:rPr>
          <w:rFonts w:hint="eastAsia"/>
          <w:sz w:val="24"/>
          <w:szCs w:val="24"/>
          <w:lang w:eastAsia="zh-CN"/>
        </w:rPr>
        <w:t>参选</w:t>
      </w:r>
      <w:r>
        <w:rPr>
          <w:sz w:val="24"/>
          <w:szCs w:val="24"/>
          <w:lang w:eastAsia="zh-CN"/>
        </w:rPr>
        <w:t>人</w:t>
      </w:r>
      <w:r w:rsidRPr="00AA4D3E">
        <w:rPr>
          <w:rFonts w:hint="eastAsia"/>
          <w:sz w:val="24"/>
          <w:szCs w:val="24"/>
          <w:lang w:eastAsia="zh-CN"/>
        </w:rPr>
        <w:t>拟担任本项目的项目经理应具备电力工程类专业高级及以上技术职称并同时具有注册电气工程师和注册咨询师执业资格（注册于</w:t>
      </w:r>
      <w:r>
        <w:rPr>
          <w:rFonts w:hint="eastAsia"/>
          <w:sz w:val="24"/>
          <w:szCs w:val="24"/>
          <w:lang w:eastAsia="zh-CN"/>
        </w:rPr>
        <w:t>参选</w:t>
      </w:r>
      <w:r w:rsidRPr="00AA4D3E">
        <w:rPr>
          <w:rFonts w:hint="eastAsia"/>
          <w:sz w:val="24"/>
          <w:szCs w:val="24"/>
          <w:lang w:eastAsia="zh-CN"/>
        </w:rPr>
        <w:t>人单位），且须满足政府项目报建办证等相关要求</w:t>
      </w:r>
      <w:r>
        <w:rPr>
          <w:rFonts w:hint="eastAsia"/>
          <w:sz w:val="24"/>
          <w:szCs w:val="24"/>
          <w:lang w:eastAsia="zh-CN"/>
        </w:rPr>
        <w:t>。</w:t>
      </w:r>
    </w:p>
    <w:p w14:paraId="51399646" w14:textId="77777777" w:rsidR="00AA4D3E" w:rsidRPr="005E5350" w:rsidRDefault="00AA4D3E" w:rsidP="00AA4D3E">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5</w:t>
      </w:r>
      <w:r w:rsidRPr="005E5350">
        <w:rPr>
          <w:rFonts w:hint="eastAsia"/>
          <w:color w:val="000000" w:themeColor="text1"/>
          <w:sz w:val="24"/>
          <w:szCs w:val="24"/>
          <w:lang w:eastAsia="zh-CN"/>
        </w:rPr>
        <w:t>.</w:t>
      </w:r>
      <w:r w:rsidRPr="005E5350">
        <w:rPr>
          <w:color w:val="000000" w:themeColor="text1"/>
          <w:sz w:val="24"/>
          <w:szCs w:val="24"/>
          <w:lang w:eastAsia="zh-CN"/>
        </w:rPr>
        <w:t>参选人没有失信黑名单记录（以最高院失信被执行人系统发布信息为准）</w:t>
      </w:r>
      <w:r w:rsidRPr="005E5350">
        <w:rPr>
          <w:rFonts w:hint="eastAsia"/>
          <w:color w:val="000000" w:themeColor="text1"/>
          <w:sz w:val="24"/>
          <w:szCs w:val="24"/>
          <w:lang w:eastAsia="zh-CN"/>
        </w:rPr>
        <w:t>。</w:t>
      </w:r>
    </w:p>
    <w:p w14:paraId="2946E42E" w14:textId="77777777" w:rsidR="00AA4D3E" w:rsidRPr="005E5350" w:rsidRDefault="00AA4D3E" w:rsidP="00AA4D3E">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6</w:t>
      </w:r>
      <w:r w:rsidRPr="005E5350">
        <w:rPr>
          <w:color w:val="000000" w:themeColor="text1"/>
          <w:sz w:val="24"/>
          <w:szCs w:val="24"/>
          <w:lang w:eastAsia="zh-CN"/>
        </w:rPr>
        <w:t>.与</w:t>
      </w:r>
      <w:r w:rsidRPr="005E5350">
        <w:rPr>
          <w:rFonts w:hint="eastAsia"/>
          <w:color w:val="000000" w:themeColor="text1"/>
          <w:sz w:val="24"/>
          <w:szCs w:val="24"/>
          <w:lang w:eastAsia="zh-CN"/>
        </w:rPr>
        <w:t>比选人</w:t>
      </w:r>
      <w:r w:rsidRPr="005E5350">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39CC652F" w:rsidR="00A33603" w:rsidRPr="005E5350" w:rsidRDefault="00A33603" w:rsidP="00A33603">
      <w:pPr>
        <w:tabs>
          <w:tab w:val="left" w:pos="709"/>
        </w:tabs>
        <w:spacing w:line="360" w:lineRule="auto"/>
        <w:ind w:firstLineChars="200" w:firstLine="480"/>
        <w:rPr>
          <w:color w:val="000000" w:themeColor="text1"/>
          <w:sz w:val="24"/>
          <w:szCs w:val="24"/>
          <w:lang w:eastAsia="zh-CN"/>
        </w:rPr>
      </w:pPr>
      <w:r w:rsidRPr="005E5350">
        <w:rPr>
          <w:rFonts w:hint="eastAsia"/>
          <w:color w:val="000000" w:themeColor="text1"/>
          <w:sz w:val="24"/>
          <w:szCs w:val="24"/>
          <w:lang w:eastAsia="zh-CN"/>
        </w:rPr>
        <w:lastRenderedPageBreak/>
        <w:t>1</w:t>
      </w:r>
      <w:r w:rsidRPr="005E5350">
        <w:rPr>
          <w:color w:val="000000" w:themeColor="text1"/>
          <w:sz w:val="24"/>
          <w:szCs w:val="24"/>
          <w:lang w:eastAsia="zh-CN"/>
        </w:rPr>
        <w:t>.</w:t>
      </w:r>
      <w:r w:rsidRPr="005E5350">
        <w:rPr>
          <w:rFonts w:hint="eastAsia"/>
          <w:color w:val="000000" w:themeColor="text1"/>
          <w:sz w:val="24"/>
          <w:szCs w:val="24"/>
          <w:lang w:eastAsia="zh-CN"/>
        </w:rPr>
        <w:t>报名时间：202</w:t>
      </w:r>
      <w:r w:rsidR="005E5350" w:rsidRPr="005E5350">
        <w:rPr>
          <w:color w:val="000000" w:themeColor="text1"/>
          <w:sz w:val="24"/>
          <w:szCs w:val="24"/>
          <w:lang w:eastAsia="zh-CN"/>
        </w:rPr>
        <w:t>2</w:t>
      </w:r>
      <w:r w:rsidRPr="005E5350">
        <w:rPr>
          <w:rFonts w:hint="eastAsia"/>
          <w:color w:val="000000" w:themeColor="text1"/>
          <w:sz w:val="24"/>
          <w:szCs w:val="24"/>
          <w:lang w:eastAsia="zh-CN"/>
        </w:rPr>
        <w:t>年</w:t>
      </w:r>
      <w:r w:rsidR="005E5350" w:rsidRPr="005E5350">
        <w:rPr>
          <w:color w:val="000000" w:themeColor="text1"/>
          <w:sz w:val="24"/>
          <w:szCs w:val="24"/>
          <w:lang w:eastAsia="zh-CN"/>
        </w:rPr>
        <w:t>3</w:t>
      </w:r>
      <w:r w:rsidRPr="005E5350">
        <w:rPr>
          <w:rFonts w:hint="eastAsia"/>
          <w:color w:val="000000" w:themeColor="text1"/>
          <w:sz w:val="24"/>
          <w:szCs w:val="24"/>
          <w:lang w:eastAsia="zh-CN"/>
        </w:rPr>
        <w:t>月</w:t>
      </w:r>
      <w:r w:rsidR="00305BBA">
        <w:rPr>
          <w:color w:val="000000" w:themeColor="text1"/>
          <w:sz w:val="24"/>
          <w:szCs w:val="24"/>
          <w:lang w:eastAsia="zh-CN"/>
        </w:rPr>
        <w:t>24</w:t>
      </w:r>
      <w:r w:rsidRPr="005E5350">
        <w:rPr>
          <w:rFonts w:hint="eastAsia"/>
          <w:color w:val="000000" w:themeColor="text1"/>
          <w:sz w:val="24"/>
          <w:szCs w:val="24"/>
          <w:lang w:eastAsia="zh-CN"/>
        </w:rPr>
        <w:t>日至202</w:t>
      </w:r>
      <w:r w:rsidR="005E5350" w:rsidRPr="005E5350">
        <w:rPr>
          <w:color w:val="000000" w:themeColor="text1"/>
          <w:sz w:val="24"/>
          <w:szCs w:val="24"/>
          <w:lang w:eastAsia="zh-CN"/>
        </w:rPr>
        <w:t>2</w:t>
      </w:r>
      <w:r w:rsidRPr="005E5350">
        <w:rPr>
          <w:rFonts w:hint="eastAsia"/>
          <w:color w:val="000000" w:themeColor="text1"/>
          <w:sz w:val="24"/>
          <w:szCs w:val="24"/>
          <w:lang w:eastAsia="zh-CN"/>
        </w:rPr>
        <w:t>年</w:t>
      </w:r>
      <w:r w:rsidR="005E5350" w:rsidRPr="005E5350">
        <w:rPr>
          <w:color w:val="000000" w:themeColor="text1"/>
          <w:sz w:val="24"/>
          <w:szCs w:val="24"/>
          <w:lang w:eastAsia="zh-CN"/>
        </w:rPr>
        <w:t>4</w:t>
      </w:r>
      <w:r w:rsidRPr="005E5350">
        <w:rPr>
          <w:rFonts w:hint="eastAsia"/>
          <w:color w:val="000000" w:themeColor="text1"/>
          <w:sz w:val="24"/>
          <w:szCs w:val="24"/>
          <w:lang w:eastAsia="zh-CN"/>
        </w:rPr>
        <w:t>月</w:t>
      </w:r>
      <w:r w:rsidR="00305BBA">
        <w:rPr>
          <w:color w:val="000000" w:themeColor="text1"/>
          <w:sz w:val="24"/>
          <w:szCs w:val="24"/>
          <w:lang w:eastAsia="zh-CN"/>
        </w:rPr>
        <w:t>2</w:t>
      </w:r>
      <w:r w:rsidRPr="005E5350">
        <w:rPr>
          <w:rFonts w:hint="eastAsia"/>
          <w:color w:val="000000" w:themeColor="text1"/>
          <w:sz w:val="24"/>
          <w:szCs w:val="24"/>
          <w:lang w:eastAsia="zh-CN"/>
        </w:rPr>
        <w:t>日（共</w:t>
      </w:r>
      <w:r w:rsidR="005E5350" w:rsidRPr="005E5350">
        <w:rPr>
          <w:color w:val="000000" w:themeColor="text1"/>
          <w:sz w:val="24"/>
          <w:szCs w:val="24"/>
          <w:lang w:eastAsia="zh-CN"/>
        </w:rPr>
        <w:t>10</w:t>
      </w:r>
      <w:r w:rsidRPr="005E5350">
        <w:rPr>
          <w:rFonts w:hint="eastAsia"/>
          <w:color w:val="000000" w:themeColor="text1"/>
          <w:sz w:val="24"/>
          <w:szCs w:val="24"/>
          <w:lang w:eastAsia="zh-CN"/>
        </w:rPr>
        <w:t>天）</w:t>
      </w:r>
    </w:p>
    <w:p w14:paraId="292D3B5A" w14:textId="77777777" w:rsidR="005E5350" w:rsidRPr="005E5350" w:rsidRDefault="00A33603" w:rsidP="005E5350">
      <w:pPr>
        <w:tabs>
          <w:tab w:val="left" w:pos="709"/>
        </w:tabs>
        <w:spacing w:line="360" w:lineRule="auto"/>
        <w:ind w:firstLineChars="200" w:firstLine="480"/>
        <w:rPr>
          <w:color w:val="000000" w:themeColor="text1"/>
          <w:sz w:val="24"/>
          <w:szCs w:val="24"/>
          <w:lang w:eastAsia="zh-CN"/>
        </w:rPr>
      </w:pPr>
      <w:r w:rsidRPr="005E5350">
        <w:rPr>
          <w:rFonts w:hint="eastAsia"/>
          <w:color w:val="000000" w:themeColor="text1"/>
          <w:sz w:val="24"/>
          <w:szCs w:val="24"/>
          <w:lang w:eastAsia="zh-CN"/>
        </w:rPr>
        <w:t>2</w:t>
      </w:r>
      <w:r w:rsidRPr="005E5350">
        <w:rPr>
          <w:color w:val="000000" w:themeColor="text1"/>
          <w:sz w:val="24"/>
          <w:szCs w:val="24"/>
          <w:lang w:eastAsia="zh-CN"/>
        </w:rPr>
        <w:t>.</w:t>
      </w:r>
      <w:r w:rsidRPr="005E5350">
        <w:rPr>
          <w:rFonts w:hint="eastAsia"/>
          <w:color w:val="000000" w:themeColor="text1"/>
          <w:sz w:val="24"/>
          <w:szCs w:val="24"/>
          <w:lang w:eastAsia="zh-CN"/>
        </w:rPr>
        <w:t>报名方式：</w:t>
      </w:r>
      <w:r w:rsidR="005E5350" w:rsidRPr="005E5350">
        <w:rPr>
          <w:rFonts w:hint="eastAsia"/>
          <w:color w:val="000000" w:themeColor="text1"/>
          <w:sz w:val="24"/>
          <w:szCs w:val="24"/>
          <w:lang w:eastAsia="zh-CN"/>
        </w:rPr>
        <w:t>参选人在报名时间内将报名文件发送至邮箱hjzhang@fhcpec.com.cn，报名文件包含：</w:t>
      </w:r>
    </w:p>
    <w:p w14:paraId="474ABCEB" w14:textId="77777777" w:rsidR="005E5350" w:rsidRPr="005E5350" w:rsidRDefault="005E5350" w:rsidP="005E5350">
      <w:pPr>
        <w:tabs>
          <w:tab w:val="left" w:pos="709"/>
        </w:tabs>
        <w:spacing w:line="360" w:lineRule="auto"/>
        <w:ind w:firstLineChars="200" w:firstLine="480"/>
        <w:rPr>
          <w:color w:val="000000" w:themeColor="text1"/>
          <w:sz w:val="24"/>
          <w:szCs w:val="24"/>
          <w:lang w:eastAsia="zh-CN"/>
        </w:rPr>
      </w:pPr>
      <w:r w:rsidRPr="005E5350">
        <w:rPr>
          <w:rFonts w:hint="eastAsia"/>
          <w:color w:val="000000" w:themeColor="text1"/>
          <w:sz w:val="24"/>
          <w:szCs w:val="24"/>
          <w:lang w:eastAsia="zh-CN"/>
        </w:rPr>
        <w:t>（1）法定代表人授权委托书（扫描件，格式详见“附件：法定代表人授权委托书”）；</w:t>
      </w:r>
    </w:p>
    <w:p w14:paraId="0969F852" w14:textId="193E5951" w:rsidR="00A33603" w:rsidRPr="005E5350" w:rsidRDefault="005E5350" w:rsidP="005E5350">
      <w:pPr>
        <w:tabs>
          <w:tab w:val="left" w:pos="709"/>
        </w:tabs>
        <w:spacing w:line="360" w:lineRule="auto"/>
        <w:ind w:firstLineChars="200" w:firstLine="480"/>
        <w:rPr>
          <w:color w:val="000000" w:themeColor="text1"/>
          <w:sz w:val="24"/>
          <w:szCs w:val="24"/>
          <w:lang w:eastAsia="zh-CN"/>
        </w:rPr>
      </w:pPr>
      <w:r w:rsidRPr="005E5350">
        <w:rPr>
          <w:rFonts w:hint="eastAsia"/>
          <w:color w:val="000000" w:themeColor="text1"/>
          <w:sz w:val="24"/>
          <w:szCs w:val="24"/>
          <w:lang w:eastAsia="zh-CN"/>
        </w:rPr>
        <w:t>（2）营业执照（加盖单位公章的扫描件）；</w:t>
      </w:r>
    </w:p>
    <w:p w14:paraId="3D38F31D" w14:textId="7DAB3218" w:rsidR="005E5350" w:rsidRPr="005E5350" w:rsidRDefault="005E5350" w:rsidP="005E5350">
      <w:pPr>
        <w:tabs>
          <w:tab w:val="left" w:pos="709"/>
        </w:tabs>
        <w:spacing w:line="360" w:lineRule="auto"/>
        <w:ind w:firstLineChars="200" w:firstLine="480"/>
        <w:rPr>
          <w:color w:val="000000" w:themeColor="text1"/>
          <w:sz w:val="24"/>
          <w:szCs w:val="24"/>
          <w:lang w:eastAsia="zh-CN"/>
        </w:rPr>
      </w:pPr>
      <w:r w:rsidRPr="005E5350">
        <w:rPr>
          <w:rFonts w:hint="eastAsia"/>
          <w:color w:val="000000" w:themeColor="text1"/>
          <w:sz w:val="24"/>
          <w:szCs w:val="24"/>
          <w:lang w:eastAsia="zh-CN"/>
        </w:rPr>
        <w:t>（3）资质证书（加盖单位公章的扫描件）。</w:t>
      </w:r>
    </w:p>
    <w:p w14:paraId="4168296C" w14:textId="754EFEB3" w:rsidR="00A33603" w:rsidRPr="005E5350" w:rsidRDefault="00A33603" w:rsidP="00A33603">
      <w:pPr>
        <w:tabs>
          <w:tab w:val="left" w:pos="709"/>
        </w:tabs>
        <w:spacing w:line="360" w:lineRule="auto"/>
        <w:ind w:firstLineChars="200" w:firstLine="480"/>
        <w:rPr>
          <w:color w:val="000000" w:themeColor="text1"/>
          <w:sz w:val="24"/>
          <w:szCs w:val="24"/>
          <w:lang w:eastAsia="zh-CN"/>
        </w:rPr>
      </w:pPr>
      <w:r w:rsidRPr="005E5350">
        <w:rPr>
          <w:rFonts w:hint="eastAsia"/>
          <w:color w:val="000000" w:themeColor="text1"/>
          <w:sz w:val="24"/>
          <w:szCs w:val="24"/>
          <w:lang w:eastAsia="zh-CN"/>
        </w:rPr>
        <w:t>3</w:t>
      </w:r>
      <w:r w:rsidRPr="005E5350">
        <w:rPr>
          <w:color w:val="000000" w:themeColor="text1"/>
          <w:sz w:val="24"/>
          <w:szCs w:val="24"/>
          <w:lang w:eastAsia="zh-CN"/>
        </w:rPr>
        <w:t>.</w:t>
      </w:r>
      <w:r w:rsidRPr="005E5350">
        <w:rPr>
          <w:rFonts w:hint="eastAsia"/>
          <w:color w:val="000000" w:themeColor="text1"/>
          <w:sz w:val="24"/>
          <w:szCs w:val="24"/>
          <w:lang w:eastAsia="zh-CN"/>
        </w:rPr>
        <w:t>获取比选文件：本项目比选文件</w:t>
      </w:r>
      <w:r w:rsidR="008C03C3" w:rsidRPr="005E5350">
        <w:rPr>
          <w:rFonts w:hint="eastAsia"/>
          <w:color w:val="000000" w:themeColor="text1"/>
          <w:sz w:val="24"/>
          <w:szCs w:val="24"/>
          <w:lang w:eastAsia="zh-CN"/>
        </w:rPr>
        <w:t>请有意向参选人自行下载</w:t>
      </w:r>
      <w:r w:rsidRPr="005E5350">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59794629"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漳州市古雷经济开发区疏港大道南102号 福海创改扩建项目组采购管理部129室</w:t>
      </w:r>
      <w:r w:rsidR="00251A13">
        <w:rPr>
          <w:rFonts w:hint="eastAsia"/>
          <w:color w:val="000000" w:themeColor="text1"/>
          <w:sz w:val="24"/>
          <w:szCs w:val="24"/>
          <w:lang w:eastAsia="zh-CN"/>
        </w:rPr>
        <w:t>。</w:t>
      </w:r>
    </w:p>
    <w:p w14:paraId="2DAF9550" w14:textId="0EF398C7" w:rsidR="00662C51" w:rsidRPr="005E5350"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5E5350">
        <w:rPr>
          <w:rFonts w:hint="eastAsia"/>
          <w:color w:val="000000" w:themeColor="text1"/>
          <w:sz w:val="24"/>
          <w:szCs w:val="24"/>
          <w:lang w:eastAsia="zh-CN"/>
        </w:rPr>
        <w:t>）：202</w:t>
      </w:r>
      <w:r w:rsidR="005E5350" w:rsidRPr="005E5350">
        <w:rPr>
          <w:color w:val="000000" w:themeColor="text1"/>
          <w:sz w:val="24"/>
          <w:szCs w:val="24"/>
          <w:lang w:eastAsia="zh-CN"/>
        </w:rPr>
        <w:t>2</w:t>
      </w:r>
      <w:r w:rsidRPr="005E5350">
        <w:rPr>
          <w:rFonts w:hint="eastAsia"/>
          <w:color w:val="000000" w:themeColor="text1"/>
          <w:sz w:val="24"/>
          <w:szCs w:val="24"/>
          <w:lang w:eastAsia="zh-CN"/>
        </w:rPr>
        <w:t>年</w:t>
      </w:r>
      <w:r w:rsidR="005E5350" w:rsidRPr="005E5350">
        <w:rPr>
          <w:color w:val="000000" w:themeColor="text1"/>
          <w:sz w:val="24"/>
          <w:szCs w:val="24"/>
          <w:lang w:eastAsia="zh-CN"/>
        </w:rPr>
        <w:t>4</w:t>
      </w:r>
      <w:r w:rsidRPr="005E5350">
        <w:rPr>
          <w:rFonts w:hint="eastAsia"/>
          <w:color w:val="000000" w:themeColor="text1"/>
          <w:sz w:val="24"/>
          <w:szCs w:val="24"/>
          <w:lang w:eastAsia="zh-CN"/>
        </w:rPr>
        <w:t>月</w:t>
      </w:r>
      <w:r w:rsidR="00305BBA">
        <w:rPr>
          <w:color w:val="000000" w:themeColor="text1"/>
          <w:sz w:val="24"/>
          <w:szCs w:val="24"/>
          <w:lang w:eastAsia="zh-CN"/>
        </w:rPr>
        <w:t>5</w:t>
      </w:r>
      <w:r w:rsidRPr="005E5350">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58A048E0"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00251A13" w:rsidRPr="00251A13">
        <w:rPr>
          <w:rFonts w:hint="eastAsia"/>
          <w:color w:val="000000" w:themeColor="text1"/>
          <w:sz w:val="24"/>
          <w:szCs w:val="24"/>
          <w:lang w:eastAsia="zh-CN"/>
        </w:rPr>
        <w:t>漳州市古雷经济开发区疏港大道南102号 福海创改扩建项目组采购管理部129室</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1738C357" w:rsidR="00967702" w:rsidRPr="005E5350"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5E5350">
        <w:rPr>
          <w:rFonts w:hint="eastAsia"/>
          <w:color w:val="000000" w:themeColor="text1"/>
          <w:sz w:val="24"/>
          <w:szCs w:val="24"/>
          <w:lang w:eastAsia="zh-CN"/>
        </w:rPr>
        <w:t xml:space="preserve"> </w:t>
      </w:r>
      <w:r w:rsidR="00D3426F" w:rsidRPr="005E5350">
        <w:rPr>
          <w:color w:val="000000" w:themeColor="text1"/>
          <w:sz w:val="24"/>
          <w:szCs w:val="24"/>
          <w:lang w:eastAsia="zh-CN"/>
        </w:rPr>
        <w:t>202</w:t>
      </w:r>
      <w:r w:rsidR="005E5350" w:rsidRPr="005E5350">
        <w:rPr>
          <w:color w:val="000000" w:themeColor="text1"/>
          <w:sz w:val="24"/>
          <w:szCs w:val="24"/>
          <w:lang w:eastAsia="zh-CN"/>
        </w:rPr>
        <w:t>2</w:t>
      </w:r>
      <w:r w:rsidRPr="005E5350">
        <w:rPr>
          <w:rFonts w:hint="eastAsia"/>
          <w:color w:val="000000" w:themeColor="text1"/>
          <w:sz w:val="24"/>
          <w:szCs w:val="24"/>
          <w:lang w:eastAsia="zh-CN"/>
        </w:rPr>
        <w:t>年</w:t>
      </w:r>
      <w:r w:rsidR="005E5350" w:rsidRPr="005E5350">
        <w:rPr>
          <w:color w:val="000000" w:themeColor="text1"/>
          <w:sz w:val="24"/>
          <w:szCs w:val="24"/>
          <w:lang w:eastAsia="zh-CN"/>
        </w:rPr>
        <w:t>3</w:t>
      </w:r>
      <w:r w:rsidRPr="005E5350">
        <w:rPr>
          <w:rFonts w:hint="eastAsia"/>
          <w:color w:val="000000" w:themeColor="text1"/>
          <w:sz w:val="24"/>
          <w:szCs w:val="24"/>
          <w:lang w:eastAsia="zh-CN"/>
        </w:rPr>
        <w:t>月</w:t>
      </w:r>
      <w:r w:rsidR="00305BBA">
        <w:rPr>
          <w:color w:val="000000" w:themeColor="text1"/>
          <w:sz w:val="24"/>
          <w:szCs w:val="24"/>
          <w:lang w:eastAsia="zh-CN"/>
        </w:rPr>
        <w:t>24</w:t>
      </w:r>
      <w:r w:rsidRPr="005E5350">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0627BE03"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5E5350" w:rsidRPr="005E5350">
        <w:rPr>
          <w:rFonts w:hAnsi="Calibri" w:cs="黑体" w:hint="eastAsia"/>
          <w:sz w:val="24"/>
          <w:szCs w:val="24"/>
          <w:u w:val="single"/>
          <w:lang w:eastAsia="zh-CN"/>
        </w:rPr>
        <w:t>福建福海创石油化工有限公司改扩建项目接入系统设计和全厂供电方案设计</w:t>
      </w:r>
      <w:r w:rsidRPr="00196E6B">
        <w:rPr>
          <w:rFonts w:hAnsi="Calibri" w:cs="黑体" w:hint="eastAsia"/>
          <w:sz w:val="24"/>
          <w:szCs w:val="24"/>
          <w:u w:val="single"/>
          <w:lang w:eastAsia="zh-CN"/>
        </w:rPr>
        <w:t>（项目编号：</w:t>
      </w:r>
      <w:r w:rsidR="00196E6B" w:rsidRPr="00196E6B">
        <w:rPr>
          <w:rFonts w:hAnsi="Calibri" w:cs="黑体"/>
          <w:sz w:val="24"/>
          <w:szCs w:val="24"/>
          <w:u w:val="single"/>
          <w:lang w:eastAsia="zh-CN"/>
        </w:rPr>
        <w:t>FHC-PTCG20220317002</w:t>
      </w:r>
      <w:r w:rsidRPr="00196E6B">
        <w:rPr>
          <w:rFonts w:hAnsi="Calibri" w:cs="黑体" w:hint="eastAsia"/>
          <w:sz w:val="24"/>
          <w:szCs w:val="24"/>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6B2F90CE" w:rsidR="00D84B38" w:rsidRPr="00196E6B" w:rsidRDefault="00F43F82" w:rsidP="00F43F82">
      <w:pPr>
        <w:pStyle w:val="a6"/>
        <w:spacing w:line="360" w:lineRule="auto"/>
        <w:ind w:right="121"/>
        <w:jc w:val="both"/>
        <w:rPr>
          <w:color w:val="000000" w:themeColor="text1"/>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196E6B" w:rsidRPr="00196E6B">
        <w:rPr>
          <w:rFonts w:hint="eastAsia"/>
          <w:color w:val="000000" w:themeColor="text1"/>
          <w:lang w:eastAsia="zh-CN"/>
        </w:rPr>
        <w:t>福建福海创石油化工有限公司改扩建项目接入系统设计和全厂供电方案设计</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3260C6FB" w14:textId="63BF2878" w:rsidR="00126821" w:rsidRDefault="00F43F82" w:rsidP="00126821">
      <w:pPr>
        <w:pStyle w:val="a6"/>
        <w:spacing w:line="360" w:lineRule="auto"/>
        <w:ind w:right="121" w:firstLine="480"/>
        <w:jc w:val="both"/>
        <w:rPr>
          <w:rFonts w:cs="Arial"/>
          <w:lang w:eastAsia="zh-CN"/>
        </w:rPr>
      </w:pPr>
      <w:r>
        <w:rPr>
          <w:rFonts w:hint="eastAsia"/>
          <w:lang w:eastAsia="zh-CN"/>
        </w:rPr>
        <w:t>3.</w:t>
      </w:r>
      <w:r w:rsidR="00F418B2" w:rsidRPr="00F43F82">
        <w:rPr>
          <w:rFonts w:hint="eastAsia"/>
          <w:lang w:eastAsia="zh-CN"/>
        </w:rPr>
        <w:t>承包方式：</w:t>
      </w:r>
      <w:r w:rsidR="00D54A67" w:rsidRPr="00196E6B">
        <w:rPr>
          <w:rFonts w:hint="eastAsia"/>
          <w:color w:val="000000" w:themeColor="text1"/>
          <w:lang w:eastAsia="zh-CN"/>
        </w:rPr>
        <w:t>固定总价包干</w:t>
      </w:r>
      <w:r w:rsidR="009854B9">
        <w:rPr>
          <w:rFonts w:hint="eastAsia"/>
          <w:color w:val="000000" w:themeColor="text1"/>
          <w:lang w:eastAsia="zh-CN"/>
        </w:rPr>
        <w:t>，费用包含</w:t>
      </w:r>
      <w:r w:rsidR="00126821">
        <w:rPr>
          <w:rFonts w:cs="Arial" w:hint="eastAsia"/>
          <w:lang w:eastAsia="zh-CN"/>
        </w:rPr>
        <w:t>报告</w:t>
      </w:r>
      <w:r w:rsidR="00126821" w:rsidRPr="00E30C3E">
        <w:rPr>
          <w:rFonts w:cs="Arial" w:hint="eastAsia"/>
          <w:lang w:eastAsia="zh-CN"/>
        </w:rPr>
        <w:t>报送</w:t>
      </w:r>
      <w:r w:rsidR="00126821">
        <w:rPr>
          <w:rFonts w:cs="Arial" w:hint="eastAsia"/>
          <w:lang w:eastAsia="zh-CN"/>
        </w:rPr>
        <w:t>电力公司</w:t>
      </w:r>
      <w:r w:rsidR="00126821">
        <w:rPr>
          <w:rFonts w:hint="eastAsia"/>
          <w:lang w:eastAsia="zh-CN"/>
        </w:rPr>
        <w:t>相关部门或第三方评审机构</w:t>
      </w:r>
      <w:r w:rsidR="00126821" w:rsidRPr="00E30C3E">
        <w:rPr>
          <w:rFonts w:cs="Arial" w:hint="eastAsia"/>
          <w:lang w:eastAsia="zh-CN"/>
        </w:rPr>
        <w:t>设计审查</w:t>
      </w:r>
      <w:r w:rsidR="00126821">
        <w:rPr>
          <w:rFonts w:cs="Arial" w:hint="eastAsia"/>
          <w:lang w:eastAsia="zh-CN"/>
        </w:rPr>
        <w:t>及相关费用。</w:t>
      </w:r>
    </w:p>
    <w:p w14:paraId="17CA1751" w14:textId="16F53842" w:rsidR="002B6416" w:rsidRPr="00F43F82" w:rsidRDefault="00F43F82" w:rsidP="00126821">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1F5B5682" w:rsidR="00937414" w:rsidRPr="00196E6B" w:rsidRDefault="00F43F82" w:rsidP="00F43F82">
      <w:pPr>
        <w:pStyle w:val="a6"/>
        <w:spacing w:line="360" w:lineRule="auto"/>
        <w:ind w:right="121"/>
        <w:jc w:val="both"/>
        <w:rPr>
          <w:color w:val="000000" w:themeColor="text1"/>
          <w:lang w:eastAsia="zh-CN"/>
        </w:rPr>
      </w:pPr>
      <w:r w:rsidRPr="00196E6B">
        <w:rPr>
          <w:rFonts w:hint="eastAsia"/>
          <w:color w:val="000000" w:themeColor="text1"/>
          <w:lang w:eastAsia="zh-CN"/>
        </w:rPr>
        <w:t xml:space="preserve">    </w:t>
      </w:r>
      <w:r w:rsidR="00937414" w:rsidRPr="00196E6B">
        <w:rPr>
          <w:rFonts w:hint="eastAsia"/>
          <w:color w:val="000000" w:themeColor="text1"/>
          <w:lang w:eastAsia="zh-CN"/>
        </w:rPr>
        <w:t>技术联系人：</w:t>
      </w:r>
      <w:r w:rsidR="00196E6B" w:rsidRPr="00196E6B">
        <w:rPr>
          <w:rFonts w:hint="eastAsia"/>
          <w:color w:val="000000" w:themeColor="text1"/>
          <w:lang w:eastAsia="zh-CN"/>
        </w:rPr>
        <w:t xml:space="preserve">翁守林 </w:t>
      </w:r>
      <w:r w:rsidR="00196E6B" w:rsidRPr="00196E6B">
        <w:rPr>
          <w:rFonts w:ascii="Arial" w:hAnsi="Arial" w:cs="Arial"/>
          <w:color w:val="000000" w:themeColor="text1"/>
          <w:lang w:eastAsia="zh-CN"/>
        </w:rPr>
        <w:t>0596-6311623  / 15880262003 </w:t>
      </w:r>
      <w:r w:rsidR="00196E6B" w:rsidRPr="00196E6B">
        <w:rPr>
          <w:rFonts w:ascii="Arial" w:hAnsi="Arial" w:cs="Arial" w:hint="eastAsia"/>
          <w:color w:val="000000" w:themeColor="text1"/>
          <w:lang w:eastAsia="zh-CN"/>
        </w:rPr>
        <w:t>，</w:t>
      </w:r>
      <w:r w:rsidR="00196E6B" w:rsidRPr="00196E6B">
        <w:rPr>
          <w:rFonts w:ascii="Arial" w:hAnsi="Arial" w:cs="Arial"/>
          <w:color w:val="000000" w:themeColor="text1"/>
          <w:lang w:eastAsia="zh-CN"/>
        </w:rPr>
        <w:t>slweng@fhcpec.com.cn  </w:t>
      </w:r>
      <w:r w:rsidR="009235B3" w:rsidRPr="00196E6B">
        <w:rPr>
          <w:color w:val="000000" w:themeColor="text1"/>
          <w:lang w:eastAsia="zh-CN"/>
        </w:rPr>
        <w:t xml:space="preserve">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w:t>
      </w:r>
      <w:r w:rsidR="00DD56C2" w:rsidRPr="002318C1">
        <w:rPr>
          <w:lang w:eastAsia="zh-CN"/>
        </w:rPr>
        <w:lastRenderedPageBreak/>
        <w:t>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52602EFF" w14:textId="77777777" w:rsidR="00126821" w:rsidRDefault="00126821" w:rsidP="00126821">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4EF7C5E0" w14:textId="2E824FC5" w:rsidR="00126821" w:rsidRDefault="00126821" w:rsidP="00126821">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126821">
        <w:rPr>
          <w:rFonts w:hint="eastAsia"/>
          <w:sz w:val="24"/>
          <w:szCs w:val="24"/>
          <w:lang w:eastAsia="zh-CN"/>
        </w:rPr>
        <w:t>具备建设行政主管部门核发的有效的工程咨询单位甲级资信证书（含火电）专业甲级及以上设计资质</w:t>
      </w:r>
      <w:r>
        <w:rPr>
          <w:rFonts w:hint="eastAsia"/>
          <w:sz w:val="24"/>
          <w:szCs w:val="24"/>
          <w:lang w:eastAsia="zh-CN"/>
        </w:rPr>
        <w:t>。</w:t>
      </w:r>
    </w:p>
    <w:p w14:paraId="126F0908" w14:textId="5C81AA0F" w:rsidR="00126821" w:rsidRDefault="00126821" w:rsidP="00126821">
      <w:pPr>
        <w:tabs>
          <w:tab w:val="left" w:pos="709"/>
        </w:tabs>
        <w:spacing w:line="360" w:lineRule="auto"/>
        <w:ind w:firstLineChars="200" w:firstLine="480"/>
        <w:rPr>
          <w:sz w:val="24"/>
          <w:szCs w:val="24"/>
          <w:lang w:eastAsia="zh-CN"/>
        </w:rPr>
      </w:pPr>
      <w:r w:rsidRPr="00A87B9C">
        <w:rPr>
          <w:sz w:val="24"/>
          <w:szCs w:val="24"/>
          <w:lang w:eastAsia="zh-CN"/>
        </w:rPr>
        <w:t>3.参选人具有</w:t>
      </w:r>
      <w:r w:rsidR="000414FF">
        <w:rPr>
          <w:sz w:val="24"/>
          <w:szCs w:val="24"/>
          <w:lang w:eastAsia="zh-CN"/>
        </w:rPr>
        <w:t>近三年</w:t>
      </w:r>
      <w:r w:rsidR="00315F86">
        <w:rPr>
          <w:rFonts w:hint="eastAsia"/>
          <w:sz w:val="24"/>
          <w:szCs w:val="24"/>
          <w:lang w:eastAsia="zh-CN"/>
        </w:rPr>
        <w:t>来</w:t>
      </w:r>
      <w:r w:rsidRPr="00126821">
        <w:rPr>
          <w:rFonts w:hint="eastAsia"/>
          <w:sz w:val="24"/>
          <w:szCs w:val="24"/>
          <w:lang w:eastAsia="zh-CN"/>
        </w:rPr>
        <w:t>在电力、石化、化工或煤化工项目中承揽过二项单机规模</w:t>
      </w:r>
      <w:r w:rsidRPr="00126821">
        <w:rPr>
          <w:sz w:val="24"/>
          <w:szCs w:val="24"/>
          <w:lang w:eastAsia="zh-CN"/>
        </w:rPr>
        <w:t>300</w:t>
      </w:r>
      <w:r w:rsidRPr="00126821">
        <w:rPr>
          <w:rFonts w:hint="eastAsia"/>
          <w:sz w:val="24"/>
          <w:szCs w:val="24"/>
          <w:lang w:eastAsia="zh-CN"/>
        </w:rPr>
        <w:t>MW及以上火力发电厂项目接入系统设计业绩</w:t>
      </w:r>
      <w:r w:rsidRPr="00A87B9C">
        <w:rPr>
          <w:rFonts w:hint="eastAsia"/>
          <w:sz w:val="24"/>
          <w:szCs w:val="24"/>
          <w:lang w:eastAsia="zh-CN"/>
        </w:rPr>
        <w:t>。</w:t>
      </w:r>
    </w:p>
    <w:p w14:paraId="3930B532" w14:textId="6EB04AD8" w:rsidR="00AA4D3E" w:rsidRPr="00AA4D3E" w:rsidRDefault="00AA4D3E" w:rsidP="00AA4D3E">
      <w:pPr>
        <w:tabs>
          <w:tab w:val="left" w:pos="709"/>
        </w:tabs>
        <w:spacing w:line="360" w:lineRule="auto"/>
        <w:ind w:firstLineChars="200" w:firstLine="480"/>
        <w:rPr>
          <w:sz w:val="24"/>
          <w:szCs w:val="24"/>
          <w:lang w:eastAsia="zh-CN"/>
        </w:rPr>
      </w:pPr>
      <w:r w:rsidRPr="00AA4D3E">
        <w:rPr>
          <w:rFonts w:hint="eastAsia"/>
          <w:sz w:val="24"/>
          <w:szCs w:val="24"/>
          <w:lang w:eastAsia="zh-CN"/>
        </w:rPr>
        <w:t>4</w:t>
      </w:r>
      <w:r w:rsidRPr="00AA4D3E">
        <w:rPr>
          <w:sz w:val="24"/>
          <w:szCs w:val="24"/>
          <w:lang w:eastAsia="zh-CN"/>
        </w:rPr>
        <w:t>.</w:t>
      </w:r>
      <w:r>
        <w:rPr>
          <w:rFonts w:hint="eastAsia"/>
          <w:sz w:val="24"/>
          <w:szCs w:val="24"/>
          <w:lang w:eastAsia="zh-CN"/>
        </w:rPr>
        <w:t>参选</w:t>
      </w:r>
      <w:r>
        <w:rPr>
          <w:sz w:val="24"/>
          <w:szCs w:val="24"/>
          <w:lang w:eastAsia="zh-CN"/>
        </w:rPr>
        <w:t>人</w:t>
      </w:r>
      <w:r w:rsidRPr="00AA4D3E">
        <w:rPr>
          <w:rFonts w:hint="eastAsia"/>
          <w:sz w:val="24"/>
          <w:szCs w:val="24"/>
          <w:lang w:eastAsia="zh-CN"/>
        </w:rPr>
        <w:t>拟担任本项目的项目经理应具备电力工程类专业高级及以上技术职称并同时具有注册电气工程师和注册咨询师执业资格（注册于</w:t>
      </w:r>
      <w:r>
        <w:rPr>
          <w:rFonts w:hint="eastAsia"/>
          <w:sz w:val="24"/>
          <w:szCs w:val="24"/>
          <w:lang w:eastAsia="zh-CN"/>
        </w:rPr>
        <w:t>参选</w:t>
      </w:r>
      <w:r w:rsidRPr="00AA4D3E">
        <w:rPr>
          <w:rFonts w:hint="eastAsia"/>
          <w:sz w:val="24"/>
          <w:szCs w:val="24"/>
          <w:lang w:eastAsia="zh-CN"/>
        </w:rPr>
        <w:t>人单位），且须满足政府项目报建办证等相关要求</w:t>
      </w:r>
      <w:r>
        <w:rPr>
          <w:rFonts w:hint="eastAsia"/>
          <w:sz w:val="24"/>
          <w:szCs w:val="24"/>
          <w:lang w:eastAsia="zh-CN"/>
        </w:rPr>
        <w:t>。</w:t>
      </w:r>
    </w:p>
    <w:p w14:paraId="48BA258A" w14:textId="7C2EB1D1" w:rsidR="00126821" w:rsidRPr="005E5350" w:rsidRDefault="00AA4D3E" w:rsidP="00126821">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5</w:t>
      </w:r>
      <w:r w:rsidR="00126821" w:rsidRPr="005E5350">
        <w:rPr>
          <w:rFonts w:hint="eastAsia"/>
          <w:color w:val="000000" w:themeColor="text1"/>
          <w:sz w:val="24"/>
          <w:szCs w:val="24"/>
          <w:lang w:eastAsia="zh-CN"/>
        </w:rPr>
        <w:t>.</w:t>
      </w:r>
      <w:r w:rsidR="00126821" w:rsidRPr="005E5350">
        <w:rPr>
          <w:color w:val="000000" w:themeColor="text1"/>
          <w:sz w:val="24"/>
          <w:szCs w:val="24"/>
          <w:lang w:eastAsia="zh-CN"/>
        </w:rPr>
        <w:t>参选人没有失信黑名单记录（以最高院失信被执行人系统发布信息为准）</w:t>
      </w:r>
      <w:r w:rsidR="00126821" w:rsidRPr="005E5350">
        <w:rPr>
          <w:rFonts w:hint="eastAsia"/>
          <w:color w:val="000000" w:themeColor="text1"/>
          <w:sz w:val="24"/>
          <w:szCs w:val="24"/>
          <w:lang w:eastAsia="zh-CN"/>
        </w:rPr>
        <w:t>。</w:t>
      </w:r>
    </w:p>
    <w:p w14:paraId="283EEA5D" w14:textId="151B18D8" w:rsidR="00126821" w:rsidRPr="005E5350" w:rsidRDefault="00AA4D3E" w:rsidP="00126821">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6</w:t>
      </w:r>
      <w:r w:rsidR="00126821" w:rsidRPr="005E5350">
        <w:rPr>
          <w:color w:val="000000" w:themeColor="text1"/>
          <w:sz w:val="24"/>
          <w:szCs w:val="24"/>
          <w:lang w:eastAsia="zh-CN"/>
        </w:rPr>
        <w:t>.与</w:t>
      </w:r>
      <w:r w:rsidR="00126821" w:rsidRPr="005E5350">
        <w:rPr>
          <w:rFonts w:hint="eastAsia"/>
          <w:color w:val="000000" w:themeColor="text1"/>
          <w:sz w:val="24"/>
          <w:szCs w:val="24"/>
          <w:lang w:eastAsia="zh-CN"/>
        </w:rPr>
        <w:t>比选人</w:t>
      </w:r>
      <w:r w:rsidR="00126821" w:rsidRPr="005E5350">
        <w:rPr>
          <w:color w:val="000000" w:themeColor="text1"/>
          <w:sz w:val="24"/>
          <w:szCs w:val="24"/>
          <w:lang w:eastAsia="zh-CN"/>
        </w:rPr>
        <w:t>无诉讼纠纷。</w:t>
      </w:r>
    </w:p>
    <w:p w14:paraId="584E60F4" w14:textId="0857C336" w:rsidR="00E739AE" w:rsidRPr="00F43F82" w:rsidRDefault="006F0262" w:rsidP="009235B3">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48D24A71" w:rsidR="00DF463A" w:rsidRPr="00126821"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1.参选单位应缴纳参选保证金，保证金</w:t>
      </w:r>
      <w:r w:rsidR="00DF463A" w:rsidRPr="00126821">
        <w:rPr>
          <w:rFonts w:hint="eastAsia"/>
          <w:color w:val="000000" w:themeColor="text1"/>
          <w:lang w:eastAsia="zh-CN"/>
        </w:rPr>
        <w:t>金额</w:t>
      </w:r>
      <w:r w:rsidR="00126821" w:rsidRPr="00126821">
        <w:rPr>
          <w:color w:val="000000" w:themeColor="text1"/>
          <w:lang w:eastAsia="zh-CN"/>
        </w:rPr>
        <w:t>10000</w:t>
      </w:r>
      <w:r w:rsidR="00DF463A" w:rsidRPr="00126821">
        <w:rPr>
          <w:rFonts w:hint="eastAsia"/>
          <w:color w:val="000000" w:themeColor="text1"/>
          <w:lang w:eastAsia="zh-CN"/>
        </w:rPr>
        <w:t>元整，参选单位应按照要求从参选单位基本账户转入比选单位的账户，比选单位账户信息如下：</w:t>
      </w:r>
    </w:p>
    <w:p w14:paraId="27E6F7F0" w14:textId="77777777" w:rsidR="00092243" w:rsidRPr="00126821" w:rsidRDefault="006F0262" w:rsidP="002318C1">
      <w:pPr>
        <w:pStyle w:val="a6"/>
        <w:spacing w:line="360" w:lineRule="auto"/>
        <w:ind w:right="121"/>
        <w:jc w:val="both"/>
        <w:rPr>
          <w:color w:val="000000" w:themeColor="text1"/>
          <w:lang w:eastAsia="zh-CN"/>
        </w:rPr>
      </w:pPr>
      <w:r w:rsidRPr="00126821">
        <w:rPr>
          <w:rFonts w:hint="eastAsia"/>
          <w:color w:val="000000" w:themeColor="text1"/>
          <w:lang w:eastAsia="zh-CN"/>
        </w:rPr>
        <w:t xml:space="preserve">    </w:t>
      </w:r>
      <w:r w:rsidR="00092243" w:rsidRPr="00126821">
        <w:rPr>
          <w:rFonts w:hint="eastAsia"/>
          <w:color w:val="000000" w:themeColor="text1"/>
          <w:lang w:eastAsia="zh-CN"/>
        </w:rPr>
        <w:t>开户名称：福建福海创石油化工有限公司</w:t>
      </w:r>
    </w:p>
    <w:p w14:paraId="62C28295" w14:textId="21F3C95E" w:rsidR="00092243" w:rsidRPr="00126821" w:rsidRDefault="006F0262" w:rsidP="002318C1">
      <w:pPr>
        <w:pStyle w:val="a6"/>
        <w:spacing w:line="360" w:lineRule="auto"/>
        <w:ind w:right="121"/>
        <w:jc w:val="both"/>
        <w:rPr>
          <w:color w:val="000000" w:themeColor="text1"/>
          <w:lang w:eastAsia="zh-CN"/>
        </w:rPr>
      </w:pPr>
      <w:r w:rsidRPr="00126821">
        <w:rPr>
          <w:rFonts w:hint="eastAsia"/>
          <w:color w:val="000000" w:themeColor="text1"/>
          <w:lang w:eastAsia="zh-CN"/>
        </w:rPr>
        <w:t xml:space="preserve">    </w:t>
      </w:r>
      <w:r w:rsidR="00092243" w:rsidRPr="00126821">
        <w:rPr>
          <w:rFonts w:hint="eastAsia"/>
          <w:color w:val="000000" w:themeColor="text1"/>
          <w:lang w:eastAsia="zh-CN"/>
        </w:rPr>
        <w:t>开户银行：</w:t>
      </w:r>
      <w:r w:rsidR="002C6A97" w:rsidRPr="00126821">
        <w:rPr>
          <w:rFonts w:hint="eastAsia"/>
          <w:color w:val="000000" w:themeColor="text1"/>
          <w:lang w:eastAsia="zh-CN"/>
        </w:rPr>
        <w:t>中国银行漳州古雷经济开发区支行</w:t>
      </w:r>
    </w:p>
    <w:p w14:paraId="5B188A82" w14:textId="77777777" w:rsidR="00092243" w:rsidRPr="00126821" w:rsidRDefault="006F0262" w:rsidP="002318C1">
      <w:pPr>
        <w:pStyle w:val="a6"/>
        <w:spacing w:line="360" w:lineRule="auto"/>
        <w:ind w:right="121"/>
        <w:jc w:val="both"/>
        <w:rPr>
          <w:color w:val="000000" w:themeColor="text1"/>
          <w:lang w:eastAsia="zh-CN"/>
        </w:rPr>
      </w:pPr>
      <w:r w:rsidRPr="00126821">
        <w:rPr>
          <w:rFonts w:hint="eastAsia"/>
          <w:color w:val="000000" w:themeColor="text1"/>
          <w:lang w:eastAsia="zh-CN"/>
        </w:rPr>
        <w:t xml:space="preserve">    </w:t>
      </w:r>
      <w:r w:rsidR="00092243" w:rsidRPr="00126821">
        <w:rPr>
          <w:rFonts w:hint="eastAsia"/>
          <w:color w:val="000000" w:themeColor="text1"/>
          <w:lang w:eastAsia="zh-CN"/>
        </w:rPr>
        <w:t>帐  号：</w:t>
      </w:r>
      <w:r w:rsidR="00C074CA" w:rsidRPr="00126821">
        <w:rPr>
          <w:color w:val="000000" w:themeColor="text1"/>
          <w:lang w:eastAsia="zh-CN"/>
        </w:rPr>
        <w:t>406574816628</w:t>
      </w:r>
    </w:p>
    <w:p w14:paraId="57868B25" w14:textId="1B86F7C5" w:rsidR="00092243" w:rsidRPr="00126821" w:rsidRDefault="006F0262" w:rsidP="002318C1">
      <w:pPr>
        <w:pStyle w:val="a6"/>
        <w:spacing w:line="360" w:lineRule="auto"/>
        <w:ind w:right="121"/>
        <w:jc w:val="both"/>
        <w:rPr>
          <w:color w:val="000000" w:themeColor="text1"/>
          <w:lang w:eastAsia="zh-CN"/>
        </w:rPr>
      </w:pPr>
      <w:r w:rsidRPr="00126821">
        <w:rPr>
          <w:rFonts w:hint="eastAsia"/>
          <w:color w:val="000000" w:themeColor="text1"/>
          <w:lang w:eastAsia="zh-CN"/>
        </w:rPr>
        <w:t xml:space="preserve">    </w:t>
      </w:r>
      <w:r w:rsidR="00092243" w:rsidRPr="00126821">
        <w:rPr>
          <w:rFonts w:hint="eastAsia"/>
          <w:color w:val="000000" w:themeColor="text1"/>
          <w:lang w:eastAsia="zh-CN"/>
        </w:rPr>
        <w:t>注明用途：</w:t>
      </w:r>
      <w:r w:rsidR="00126821" w:rsidRPr="00126821">
        <w:rPr>
          <w:rFonts w:hint="eastAsia"/>
          <w:color w:val="000000" w:themeColor="text1"/>
          <w:lang w:eastAsia="zh-CN"/>
        </w:rPr>
        <w:t>改扩建项目接入系统设计和全厂供电方案设计参选</w:t>
      </w:r>
      <w:r w:rsidR="00092243" w:rsidRPr="00126821">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65CEDD7F"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9171AF" w:rsidRPr="00126821">
        <w:rPr>
          <w:rFonts w:hint="eastAsia"/>
          <w:color w:val="000000" w:themeColor="text1"/>
          <w:lang w:eastAsia="zh-CN"/>
        </w:rPr>
        <w:t>：202</w:t>
      </w:r>
      <w:r w:rsidR="00126821" w:rsidRPr="00126821">
        <w:rPr>
          <w:color w:val="000000" w:themeColor="text1"/>
          <w:lang w:eastAsia="zh-CN"/>
        </w:rPr>
        <w:t>2</w:t>
      </w:r>
      <w:r w:rsidR="009171AF" w:rsidRPr="00126821">
        <w:rPr>
          <w:rFonts w:hint="eastAsia"/>
          <w:color w:val="000000" w:themeColor="text1"/>
          <w:lang w:eastAsia="zh-CN"/>
        </w:rPr>
        <w:t>年</w:t>
      </w:r>
      <w:r w:rsidR="00126821" w:rsidRPr="00126821">
        <w:rPr>
          <w:color w:val="000000" w:themeColor="text1"/>
          <w:lang w:eastAsia="zh-CN"/>
        </w:rPr>
        <w:t>4</w:t>
      </w:r>
      <w:r w:rsidR="009171AF" w:rsidRPr="00126821">
        <w:rPr>
          <w:rFonts w:hint="eastAsia"/>
          <w:color w:val="000000" w:themeColor="text1"/>
          <w:lang w:eastAsia="zh-CN"/>
        </w:rPr>
        <w:t>月</w:t>
      </w:r>
      <w:r w:rsidR="00305BBA">
        <w:rPr>
          <w:color w:val="000000" w:themeColor="text1"/>
          <w:lang w:eastAsia="zh-CN"/>
        </w:rPr>
        <w:t>5</w:t>
      </w:r>
      <w:bookmarkStart w:id="0" w:name="_GoBack"/>
      <w:bookmarkEnd w:id="0"/>
      <w:r w:rsidR="009171AF" w:rsidRPr="00126821">
        <w:rPr>
          <w:rFonts w:hint="eastAsia"/>
          <w:color w:val="000000" w:themeColor="text1"/>
          <w:lang w:eastAsia="zh-CN"/>
        </w:rPr>
        <w:t>日14时0分。</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漳州市古雷经济开发区疏港大道南102号 福海创改扩建项目组采购管理部129室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2322E7E8" w:rsidR="003102D1" w:rsidRPr="003167B6" w:rsidRDefault="003102D1" w:rsidP="006F0262">
      <w:pPr>
        <w:pStyle w:val="a6"/>
        <w:spacing w:line="360" w:lineRule="auto"/>
        <w:ind w:right="121" w:firstLineChars="150" w:firstLine="360"/>
        <w:jc w:val="both"/>
        <w:rPr>
          <w:color w:val="000000" w:themeColor="text1"/>
          <w:lang w:eastAsia="zh-CN"/>
        </w:rPr>
      </w:pPr>
      <w:r w:rsidRPr="003167B6">
        <w:rPr>
          <w:rFonts w:hint="eastAsia"/>
          <w:color w:val="000000" w:themeColor="text1"/>
          <w:lang w:eastAsia="zh-CN"/>
        </w:rPr>
        <w:t>（1）</w:t>
      </w:r>
      <w:r w:rsidRPr="003167B6">
        <w:rPr>
          <w:color w:val="000000" w:themeColor="text1"/>
          <w:lang w:eastAsia="zh-CN"/>
        </w:rPr>
        <w:t>参选单位企业概况（企业简介、经营状况、近</w:t>
      </w:r>
      <w:r w:rsidR="00592E43" w:rsidRPr="003167B6">
        <w:rPr>
          <w:color w:val="000000" w:themeColor="text1"/>
          <w:lang w:eastAsia="zh-CN"/>
        </w:rPr>
        <w:t>3年业绩）、营业执照、资质证书</w:t>
      </w:r>
      <w:r w:rsidRPr="003167B6">
        <w:rPr>
          <w:color w:val="000000" w:themeColor="text1"/>
          <w:lang w:eastAsia="zh-CN"/>
        </w:rPr>
        <w:t>。</w:t>
      </w:r>
    </w:p>
    <w:p w14:paraId="4305EA1F" w14:textId="09EB31D4" w:rsidR="007D2272" w:rsidRPr="003167B6" w:rsidRDefault="007D2272" w:rsidP="003167B6">
      <w:pPr>
        <w:pStyle w:val="a6"/>
        <w:spacing w:line="360" w:lineRule="auto"/>
        <w:ind w:right="121" w:firstLineChars="150" w:firstLine="360"/>
        <w:jc w:val="both"/>
        <w:rPr>
          <w:color w:val="000000" w:themeColor="text1"/>
          <w:lang w:eastAsia="zh-CN"/>
        </w:rPr>
      </w:pPr>
      <w:r w:rsidRPr="003167B6">
        <w:rPr>
          <w:rFonts w:hint="eastAsia"/>
          <w:color w:val="000000" w:themeColor="text1"/>
          <w:lang w:eastAsia="zh-CN"/>
        </w:rPr>
        <w:t>（2）</w:t>
      </w:r>
      <w:r w:rsidR="003167B6" w:rsidRPr="003167B6">
        <w:rPr>
          <w:rFonts w:hint="eastAsia"/>
          <w:color w:val="000000" w:themeColor="text1"/>
          <w:lang w:eastAsia="zh-CN"/>
        </w:rPr>
        <w:t>热电联产项目接入系统方案设计、改扩建项目供电方案设计、全厂供电系统方案设计、项目重点难点分析、质量计划、进度计划、设计安全保证措、项目投资控制措施</w:t>
      </w:r>
      <w:r w:rsidRPr="003167B6">
        <w:rPr>
          <w:rFonts w:hint="eastAsia"/>
          <w:color w:val="000000" w:themeColor="text1"/>
          <w:lang w:eastAsia="zh-CN"/>
        </w:rPr>
        <w:t>。</w:t>
      </w:r>
    </w:p>
    <w:p w14:paraId="713ABED2" w14:textId="1C0713BC" w:rsidR="00315F86" w:rsidRDefault="003102D1" w:rsidP="006F0262">
      <w:pPr>
        <w:pStyle w:val="a6"/>
        <w:spacing w:line="360" w:lineRule="auto"/>
        <w:ind w:right="121" w:firstLineChars="150" w:firstLine="360"/>
        <w:jc w:val="both"/>
        <w:rPr>
          <w:color w:val="000000" w:themeColor="text1"/>
          <w:lang w:eastAsia="zh-CN"/>
        </w:rPr>
      </w:pPr>
      <w:r w:rsidRPr="003167B6">
        <w:rPr>
          <w:rFonts w:hint="eastAsia"/>
          <w:color w:val="000000" w:themeColor="text1"/>
          <w:lang w:eastAsia="zh-CN"/>
        </w:rPr>
        <w:t>（</w:t>
      </w:r>
      <w:r w:rsidR="003167B6" w:rsidRPr="003167B6">
        <w:rPr>
          <w:color w:val="000000" w:themeColor="text1"/>
          <w:lang w:eastAsia="zh-CN"/>
        </w:rPr>
        <w:t>3</w:t>
      </w:r>
      <w:r w:rsidRPr="003167B6">
        <w:rPr>
          <w:rFonts w:hint="eastAsia"/>
          <w:color w:val="000000" w:themeColor="text1"/>
          <w:lang w:eastAsia="zh-CN"/>
        </w:rPr>
        <w:t>）</w:t>
      </w:r>
      <w:r w:rsidR="00315F86">
        <w:rPr>
          <w:rFonts w:hint="eastAsia"/>
          <w:color w:val="000000" w:themeColor="text1"/>
          <w:lang w:eastAsia="zh-CN"/>
        </w:rPr>
        <w:t>类似业绩获奖情况。</w:t>
      </w:r>
    </w:p>
    <w:p w14:paraId="41799C51" w14:textId="3AC78BCB" w:rsidR="00D913F7" w:rsidRPr="003167B6" w:rsidRDefault="00315F86" w:rsidP="006F0262">
      <w:pPr>
        <w:pStyle w:val="a6"/>
        <w:spacing w:line="360" w:lineRule="auto"/>
        <w:ind w:right="121" w:firstLineChars="150" w:firstLine="360"/>
        <w:jc w:val="both"/>
        <w:rPr>
          <w:color w:val="000000" w:themeColor="text1"/>
          <w:lang w:eastAsia="zh-CN"/>
        </w:rPr>
      </w:pPr>
      <w:r>
        <w:rPr>
          <w:rFonts w:hint="eastAsia"/>
          <w:color w:val="000000" w:themeColor="text1"/>
          <w:lang w:eastAsia="zh-CN"/>
        </w:rPr>
        <w:t>（4）</w:t>
      </w:r>
      <w:r w:rsidR="003167B6" w:rsidRPr="003167B6">
        <w:rPr>
          <w:rFonts w:hint="eastAsia"/>
          <w:color w:val="000000" w:themeColor="text1"/>
          <w:lang w:eastAsia="zh-CN"/>
        </w:rPr>
        <w:t>项目经理</w:t>
      </w:r>
      <w:r>
        <w:rPr>
          <w:rFonts w:hint="eastAsia"/>
          <w:color w:val="000000" w:themeColor="text1"/>
          <w:lang w:eastAsia="zh-CN"/>
        </w:rPr>
        <w:t>履历</w:t>
      </w:r>
      <w:r w:rsidR="002971E6" w:rsidRPr="003167B6">
        <w:rPr>
          <w:rFonts w:hint="eastAsia"/>
          <w:color w:val="000000" w:themeColor="text1"/>
          <w:lang w:eastAsia="zh-CN"/>
        </w:rPr>
        <w:t>及相关资格证书</w:t>
      </w:r>
      <w:r w:rsidR="00D913F7" w:rsidRPr="003167B6">
        <w:rPr>
          <w:rFonts w:hint="eastAsia"/>
          <w:color w:val="000000" w:themeColor="text1"/>
          <w:lang w:eastAsia="zh-CN"/>
        </w:rPr>
        <w:t>。</w:t>
      </w:r>
    </w:p>
    <w:p w14:paraId="5B4AE6E3" w14:textId="63B96817" w:rsidR="003102D1" w:rsidRPr="003167B6" w:rsidRDefault="00D913F7" w:rsidP="006F0262">
      <w:pPr>
        <w:pStyle w:val="a6"/>
        <w:spacing w:line="360" w:lineRule="auto"/>
        <w:ind w:right="121" w:firstLineChars="150" w:firstLine="360"/>
        <w:jc w:val="both"/>
        <w:rPr>
          <w:color w:val="000000" w:themeColor="text1"/>
          <w:lang w:eastAsia="zh-CN"/>
        </w:rPr>
      </w:pPr>
      <w:r w:rsidRPr="003167B6">
        <w:rPr>
          <w:rFonts w:hint="eastAsia"/>
          <w:color w:val="000000" w:themeColor="text1"/>
          <w:lang w:eastAsia="zh-CN"/>
        </w:rPr>
        <w:t>（</w:t>
      </w:r>
      <w:r w:rsidR="003167B6" w:rsidRPr="003167B6">
        <w:rPr>
          <w:color w:val="000000" w:themeColor="text1"/>
          <w:lang w:eastAsia="zh-CN"/>
        </w:rPr>
        <w:t>4</w:t>
      </w:r>
      <w:r w:rsidRPr="003167B6">
        <w:rPr>
          <w:rFonts w:hint="eastAsia"/>
          <w:color w:val="000000" w:themeColor="text1"/>
          <w:lang w:eastAsia="zh-CN"/>
        </w:rPr>
        <w:t>）</w:t>
      </w:r>
      <w:r w:rsidR="003102D1" w:rsidRPr="003167B6">
        <w:rPr>
          <w:rFonts w:hint="eastAsia"/>
          <w:color w:val="000000" w:themeColor="text1"/>
          <w:lang w:eastAsia="zh-CN"/>
        </w:rPr>
        <w:t>提供</w:t>
      </w:r>
      <w:r w:rsidR="000414FF">
        <w:rPr>
          <w:rFonts w:hint="eastAsia"/>
          <w:lang w:eastAsia="zh-CN"/>
        </w:rPr>
        <w:t>近三年</w:t>
      </w:r>
      <w:r w:rsidR="00E739AE" w:rsidRPr="003167B6">
        <w:rPr>
          <w:rFonts w:hint="eastAsia"/>
          <w:color w:val="000000" w:themeColor="text1"/>
          <w:lang w:eastAsia="zh-CN"/>
        </w:rPr>
        <w:t>同类工程的业绩证明</w:t>
      </w:r>
      <w:r w:rsidR="003102D1" w:rsidRPr="003167B6">
        <w:rPr>
          <w:rFonts w:hint="eastAsia"/>
          <w:color w:val="000000" w:themeColor="text1"/>
          <w:lang w:eastAsia="zh-CN"/>
        </w:rPr>
        <w:t>（如合同）等，</w:t>
      </w:r>
      <w:r w:rsidR="003102D1" w:rsidRPr="003167B6">
        <w:rPr>
          <w:color w:val="000000" w:themeColor="text1"/>
          <w:lang w:eastAsia="zh-CN"/>
        </w:rPr>
        <w:t>其他可以证明参选单位具有类似良好业绩的相关材料；凡弄虚作假的，一经查实，比选人有权取消其中选资格。</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494FB50F" w:rsidR="00555E59" w:rsidRPr="002318C1" w:rsidRDefault="00555E59" w:rsidP="006F0262">
      <w:pPr>
        <w:pStyle w:val="a6"/>
        <w:spacing w:line="360" w:lineRule="auto"/>
        <w:ind w:right="121" w:firstLineChars="200" w:firstLine="482"/>
        <w:jc w:val="both"/>
        <w:rPr>
          <w:lang w:eastAsia="zh-CN"/>
        </w:rPr>
      </w:pPr>
      <w:r w:rsidRPr="00020726">
        <w:rPr>
          <w:rFonts w:hint="eastAsia"/>
          <w:b/>
          <w:color w:val="000000" w:themeColor="text1"/>
          <w:lang w:eastAsia="zh-CN"/>
        </w:rPr>
        <w:t>本项目设置最高控制价</w:t>
      </w:r>
      <w:r w:rsidR="00020726" w:rsidRPr="00020726">
        <w:rPr>
          <w:b/>
          <w:color w:val="000000" w:themeColor="text1"/>
          <w:lang w:eastAsia="zh-CN"/>
        </w:rPr>
        <w:t>90</w:t>
      </w:r>
      <w:r w:rsidRPr="00020726">
        <w:rPr>
          <w:rFonts w:hint="eastAsia"/>
          <w:b/>
          <w:color w:val="000000" w:themeColor="text1"/>
          <w:lang w:eastAsia="zh-CN"/>
        </w:rPr>
        <w:t>万元整</w:t>
      </w:r>
      <w:r w:rsidR="009235B3" w:rsidRPr="00020726">
        <w:rPr>
          <w:rFonts w:hint="eastAsia"/>
          <w:b/>
          <w:color w:val="000000" w:themeColor="text1"/>
          <w:lang w:eastAsia="zh-CN"/>
        </w:rPr>
        <w:t>（含税包干总价）</w:t>
      </w:r>
      <w:r w:rsidRPr="00020726">
        <w:rPr>
          <w:rFonts w:hint="eastAsia"/>
          <w:color w:val="000000" w:themeColor="text1"/>
          <w:lang w:eastAsia="zh-CN"/>
        </w:rPr>
        <w:t>。参</w:t>
      </w:r>
      <w:r w:rsidRPr="00555E59">
        <w:rPr>
          <w:rFonts w:hint="eastAsia"/>
          <w:lang w:eastAsia="zh-CN"/>
        </w:rPr>
        <w:t>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7E40361" w14:textId="7600519F" w:rsidR="00555E59" w:rsidRPr="00555E59" w:rsidRDefault="00555E59" w:rsidP="006F0262">
      <w:pPr>
        <w:pStyle w:val="a6"/>
        <w:spacing w:line="360" w:lineRule="auto"/>
        <w:ind w:right="121" w:firstLineChars="200" w:firstLine="480"/>
        <w:jc w:val="both"/>
        <w:rPr>
          <w:lang w:eastAsia="zh-CN"/>
        </w:rPr>
      </w:pPr>
      <w:r w:rsidRPr="00555E59">
        <w:rPr>
          <w:rFonts w:hint="eastAsia"/>
          <w:lang w:eastAsia="zh-CN"/>
        </w:rPr>
        <w:t>采用综合评选的方式，从商务和技术两部分进行综合评价。商务分与技术分的比例为</w:t>
      </w:r>
      <w:r w:rsidR="00020726">
        <w:rPr>
          <w:lang w:eastAsia="zh-CN"/>
        </w:rPr>
        <w:t>60</w:t>
      </w:r>
      <w:r w:rsidRPr="00555E59">
        <w:rPr>
          <w:rFonts w:hint="eastAsia"/>
          <w:lang w:eastAsia="zh-CN"/>
        </w:rPr>
        <w:t>：</w:t>
      </w:r>
      <w:r w:rsidR="00020726">
        <w:rPr>
          <w:lang w:eastAsia="zh-CN"/>
        </w:rPr>
        <w:t>40</w:t>
      </w:r>
      <w:r w:rsidRPr="00555E59">
        <w:rPr>
          <w:rFonts w:hint="eastAsia"/>
          <w:lang w:eastAsia="zh-CN"/>
        </w:rPr>
        <w:t>。综合得分最高者作为第一中</w:t>
      </w:r>
      <w:r w:rsidR="00432036">
        <w:rPr>
          <w:rFonts w:hint="eastAsia"/>
          <w:lang w:eastAsia="zh-CN"/>
        </w:rPr>
        <w:t>选</w:t>
      </w:r>
      <w:r w:rsidRPr="00555E59">
        <w:rPr>
          <w:rFonts w:hint="eastAsia"/>
          <w:lang w:eastAsia="zh-CN"/>
        </w:rPr>
        <w:t>人。</w:t>
      </w:r>
    </w:p>
    <w:p w14:paraId="2162713D" w14:textId="77777777" w:rsidR="00555E59" w:rsidRDefault="00555E59" w:rsidP="006F0262">
      <w:pPr>
        <w:pStyle w:val="a6"/>
        <w:spacing w:line="360" w:lineRule="auto"/>
        <w:ind w:right="121" w:firstLineChars="200" w:firstLine="480"/>
        <w:jc w:val="both"/>
        <w:rPr>
          <w:lang w:eastAsia="zh-CN"/>
        </w:rPr>
      </w:pPr>
      <w:r w:rsidRPr="00856E19">
        <w:rPr>
          <w:rFonts w:hint="eastAsia"/>
          <w:lang w:eastAsia="zh-CN"/>
        </w:rPr>
        <w:t>评分细则如下：</w:t>
      </w:r>
    </w:p>
    <w:tbl>
      <w:tblPr>
        <w:tblW w:w="0" w:type="auto"/>
        <w:tblInd w:w="108" w:type="dxa"/>
        <w:tblLook w:val="04A0" w:firstRow="1" w:lastRow="0" w:firstColumn="1" w:lastColumn="0" w:noHBand="0" w:noVBand="1"/>
      </w:tblPr>
      <w:tblGrid>
        <w:gridCol w:w="638"/>
        <w:gridCol w:w="1479"/>
        <w:gridCol w:w="5547"/>
        <w:gridCol w:w="638"/>
        <w:gridCol w:w="638"/>
        <w:gridCol w:w="638"/>
      </w:tblGrid>
      <w:tr w:rsidR="00A7270C" w:rsidRPr="00A7270C" w14:paraId="0DBD1204" w14:textId="77777777" w:rsidTr="00A7270C">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EF23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BE5B7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项目</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C846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评分细项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34BF7D"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5A2D2A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得分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7781D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备注</w:t>
            </w:r>
          </w:p>
        </w:tc>
      </w:tr>
      <w:tr w:rsidR="00A7270C" w:rsidRPr="00A7270C" w14:paraId="0314462B" w14:textId="77777777" w:rsidTr="00A7270C">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68CF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一、</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34DC67B7"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商务评分</w:t>
            </w:r>
          </w:p>
        </w:tc>
        <w:tc>
          <w:tcPr>
            <w:tcW w:w="0" w:type="auto"/>
            <w:tcBorders>
              <w:top w:val="nil"/>
              <w:left w:val="nil"/>
              <w:bottom w:val="single" w:sz="4" w:space="0" w:color="auto"/>
              <w:right w:val="single" w:sz="4" w:space="0" w:color="auto"/>
            </w:tcBorders>
            <w:shd w:val="clear" w:color="auto" w:fill="auto"/>
            <w:noWrap/>
            <w:vAlign w:val="center"/>
            <w:hideMark/>
          </w:tcPr>
          <w:p w14:paraId="0683953A" w14:textId="442BD9F6" w:rsidR="00A7270C" w:rsidRPr="00A7270C" w:rsidRDefault="00020726"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60</w:t>
            </w:r>
          </w:p>
        </w:tc>
        <w:tc>
          <w:tcPr>
            <w:tcW w:w="0" w:type="auto"/>
            <w:tcBorders>
              <w:top w:val="nil"/>
              <w:left w:val="nil"/>
              <w:bottom w:val="single" w:sz="4" w:space="0" w:color="auto"/>
              <w:right w:val="single" w:sz="4" w:space="0" w:color="auto"/>
            </w:tcBorders>
            <w:shd w:val="clear" w:color="auto" w:fill="auto"/>
            <w:noWrap/>
            <w:vAlign w:val="center"/>
            <w:hideMark/>
          </w:tcPr>
          <w:p w14:paraId="010078F6"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A2D334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5A60D6BF" w14:textId="77777777" w:rsidTr="00A7270C">
        <w:trPr>
          <w:trHeight w:val="28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D4A0C6"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lastRenderedPageBreak/>
              <w:t>1</w:t>
            </w:r>
          </w:p>
        </w:tc>
        <w:tc>
          <w:tcPr>
            <w:tcW w:w="0" w:type="auto"/>
            <w:tcBorders>
              <w:top w:val="nil"/>
              <w:left w:val="nil"/>
              <w:bottom w:val="single" w:sz="4" w:space="0" w:color="auto"/>
              <w:right w:val="single" w:sz="4" w:space="0" w:color="auto"/>
            </w:tcBorders>
            <w:shd w:val="clear" w:color="auto" w:fill="auto"/>
            <w:noWrap/>
            <w:vAlign w:val="center"/>
            <w:hideMark/>
          </w:tcPr>
          <w:p w14:paraId="67289027" w14:textId="77777777" w:rsidR="00A7270C" w:rsidRPr="00A7270C" w:rsidRDefault="00A7270C" w:rsidP="00A7270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商务报价</w:t>
            </w:r>
          </w:p>
        </w:tc>
        <w:tc>
          <w:tcPr>
            <w:tcW w:w="0" w:type="auto"/>
            <w:tcBorders>
              <w:top w:val="nil"/>
              <w:left w:val="nil"/>
              <w:bottom w:val="single" w:sz="4" w:space="0" w:color="auto"/>
              <w:right w:val="single" w:sz="4" w:space="0" w:color="auto"/>
            </w:tcBorders>
            <w:shd w:val="clear" w:color="auto" w:fill="auto"/>
            <w:vAlign w:val="center"/>
            <w:hideMark/>
          </w:tcPr>
          <w:p w14:paraId="1A2F1484" w14:textId="2E0DC1D8" w:rsidR="00D86664" w:rsidRDefault="00A7270C" w:rsidP="00A7270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1.设置最高控制价</w:t>
            </w:r>
            <w:r w:rsidR="00020726">
              <w:rPr>
                <w:rFonts w:asciiTheme="minorEastAsia" w:eastAsiaTheme="minorEastAsia" w:hAnsiTheme="minorEastAsia"/>
                <w:color w:val="000000"/>
                <w:sz w:val="21"/>
                <w:szCs w:val="21"/>
                <w:lang w:eastAsia="zh-CN"/>
              </w:rPr>
              <w:t>90</w:t>
            </w:r>
            <w:r w:rsidRPr="00A7270C">
              <w:rPr>
                <w:rFonts w:asciiTheme="minorEastAsia" w:eastAsiaTheme="minorEastAsia" w:hAnsiTheme="minorEastAsia" w:hint="eastAsia"/>
                <w:color w:val="000000"/>
                <w:sz w:val="21"/>
                <w:szCs w:val="21"/>
                <w:lang w:eastAsia="zh-CN"/>
              </w:rPr>
              <w:t>万元整。如超过则为无效报价，不参与投标基准价的计算。</w:t>
            </w:r>
            <w:r w:rsidRPr="00A7270C">
              <w:rPr>
                <w:rFonts w:asciiTheme="minorEastAsia" w:eastAsiaTheme="minorEastAsia" w:hAnsiTheme="minorEastAsia" w:hint="eastAsia"/>
                <w:color w:val="000000"/>
                <w:sz w:val="21"/>
                <w:szCs w:val="21"/>
                <w:lang w:eastAsia="zh-CN"/>
              </w:rPr>
              <w:br/>
              <w:t>2.商务评选总分值</w:t>
            </w:r>
            <w:r w:rsidR="00020726">
              <w:rPr>
                <w:rFonts w:asciiTheme="minorEastAsia" w:eastAsiaTheme="minorEastAsia" w:hAnsiTheme="minorEastAsia"/>
                <w:color w:val="000000"/>
                <w:sz w:val="21"/>
                <w:szCs w:val="21"/>
                <w:lang w:eastAsia="zh-CN"/>
              </w:rPr>
              <w:t>60</w:t>
            </w:r>
            <w:r w:rsidRPr="00A7270C">
              <w:rPr>
                <w:rFonts w:asciiTheme="minorEastAsia" w:eastAsiaTheme="minorEastAsia" w:hAnsiTheme="minorEastAsia" w:hint="eastAsia"/>
                <w:color w:val="000000"/>
                <w:sz w:val="21"/>
                <w:szCs w:val="21"/>
                <w:lang w:eastAsia="zh-CN"/>
              </w:rPr>
              <w:t>分。</w:t>
            </w:r>
            <w:r w:rsidRPr="00A7270C">
              <w:rPr>
                <w:rFonts w:asciiTheme="minorEastAsia" w:eastAsiaTheme="minorEastAsia" w:hAnsiTheme="minorEastAsia" w:hint="eastAsia"/>
                <w:color w:val="000000"/>
                <w:sz w:val="21"/>
                <w:szCs w:val="21"/>
                <w:lang w:eastAsia="zh-CN"/>
              </w:rPr>
              <w:br/>
              <w:t>3.投标报价得分=</w:t>
            </w:r>
            <w:r w:rsidR="00020726">
              <w:rPr>
                <w:rFonts w:asciiTheme="minorEastAsia" w:eastAsiaTheme="minorEastAsia" w:hAnsiTheme="minorEastAsia"/>
                <w:color w:val="000000"/>
                <w:sz w:val="21"/>
                <w:szCs w:val="21"/>
                <w:lang w:eastAsia="zh-CN"/>
              </w:rPr>
              <w:t>60</w:t>
            </w:r>
            <w:r w:rsidRPr="00A7270C">
              <w:rPr>
                <w:rFonts w:asciiTheme="minorEastAsia" w:eastAsiaTheme="minorEastAsia" w:hAnsiTheme="minorEastAsia" w:hint="eastAsia"/>
                <w:color w:val="000000"/>
                <w:sz w:val="21"/>
                <w:szCs w:val="21"/>
                <w:lang w:eastAsia="zh-CN"/>
              </w:rPr>
              <w:t>-（|Ai-评标基准价|÷评标基准价）×100×Q</w:t>
            </w:r>
            <w:r w:rsidRPr="00A7270C">
              <w:rPr>
                <w:rFonts w:asciiTheme="minorEastAsia" w:eastAsiaTheme="minorEastAsia" w:hAnsiTheme="minorEastAsia" w:hint="eastAsia"/>
                <w:color w:val="000000"/>
                <w:sz w:val="21"/>
                <w:szCs w:val="21"/>
                <w:lang w:eastAsia="zh-CN"/>
              </w:rPr>
              <w:br/>
              <w:t xml:space="preserve">其中，Ai </w:t>
            </w:r>
            <w:r w:rsidR="00E93446">
              <w:rPr>
                <w:rFonts w:asciiTheme="minorEastAsia" w:eastAsiaTheme="minorEastAsia" w:hAnsiTheme="minorEastAsia" w:hint="eastAsia"/>
                <w:color w:val="000000"/>
                <w:sz w:val="21"/>
                <w:szCs w:val="21"/>
                <w:lang w:eastAsia="zh-CN"/>
              </w:rPr>
              <w:t>为各合格投标人的有</w:t>
            </w:r>
            <w:r w:rsidRPr="00A7270C">
              <w:rPr>
                <w:rFonts w:asciiTheme="minorEastAsia" w:eastAsiaTheme="minorEastAsia" w:hAnsiTheme="minorEastAsia" w:hint="eastAsia"/>
                <w:color w:val="000000"/>
                <w:sz w:val="21"/>
                <w:szCs w:val="21"/>
                <w:lang w:eastAsia="zh-CN"/>
              </w:rPr>
              <w:t>效报价；</w:t>
            </w:r>
          </w:p>
          <w:p w14:paraId="1B32D875" w14:textId="56442CC6" w:rsidR="00A7270C" w:rsidRPr="00A7270C" w:rsidRDefault="00E93446" w:rsidP="00020726">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评标</w:t>
            </w:r>
            <w:r w:rsidR="00D86664">
              <w:rPr>
                <w:rFonts w:asciiTheme="minorEastAsia" w:eastAsiaTheme="minorEastAsia" w:hAnsiTheme="minorEastAsia" w:hint="eastAsia"/>
                <w:color w:val="000000"/>
                <w:sz w:val="21"/>
                <w:szCs w:val="21"/>
                <w:lang w:eastAsia="zh-CN"/>
              </w:rPr>
              <w:t>基准价为各</w:t>
            </w:r>
            <w:r>
              <w:rPr>
                <w:rFonts w:asciiTheme="minorEastAsia" w:eastAsiaTheme="minorEastAsia" w:hAnsiTheme="minorEastAsia" w:hint="eastAsia"/>
                <w:color w:val="000000"/>
                <w:sz w:val="21"/>
                <w:szCs w:val="21"/>
                <w:lang w:eastAsia="zh-CN"/>
              </w:rPr>
              <w:t>合格投标人</w:t>
            </w:r>
            <w:r w:rsidR="00D86664">
              <w:rPr>
                <w:rFonts w:asciiTheme="minorEastAsia" w:eastAsiaTheme="minorEastAsia" w:hAnsiTheme="minorEastAsia" w:hint="eastAsia"/>
                <w:color w:val="000000"/>
                <w:sz w:val="21"/>
                <w:szCs w:val="21"/>
                <w:lang w:eastAsia="zh-CN"/>
              </w:rPr>
              <w:t>有效报价的</w:t>
            </w:r>
            <w:r w:rsidR="00020726">
              <w:rPr>
                <w:rFonts w:asciiTheme="minorEastAsia" w:eastAsiaTheme="minorEastAsia" w:hAnsiTheme="minorEastAsia" w:hint="eastAsia"/>
                <w:color w:val="000000"/>
                <w:sz w:val="21"/>
                <w:szCs w:val="21"/>
                <w:lang w:eastAsia="zh-CN"/>
              </w:rPr>
              <w:t>平均价</w:t>
            </w:r>
            <w:r w:rsidR="00D86664">
              <w:rPr>
                <w:rFonts w:asciiTheme="minorEastAsia" w:eastAsiaTheme="minorEastAsia" w:hAnsiTheme="minorEastAsia" w:hint="eastAsia"/>
                <w:color w:val="000000"/>
                <w:sz w:val="21"/>
                <w:szCs w:val="21"/>
                <w:lang w:eastAsia="zh-CN"/>
              </w:rPr>
              <w:t>；</w:t>
            </w:r>
            <w:r w:rsidR="00A7270C" w:rsidRPr="00A7270C">
              <w:rPr>
                <w:rFonts w:asciiTheme="minorEastAsia" w:eastAsiaTheme="minorEastAsia" w:hAnsiTheme="minorEastAsia" w:hint="eastAsia"/>
                <w:color w:val="000000"/>
                <w:sz w:val="21"/>
                <w:szCs w:val="21"/>
                <w:lang w:eastAsia="zh-CN"/>
              </w:rPr>
              <w:br/>
              <w:t>当合格投标人的有效报价</w:t>
            </w:r>
            <w:r w:rsidR="00020726" w:rsidRPr="00020726">
              <w:rPr>
                <w:rFonts w:asciiTheme="minorEastAsia" w:eastAsiaTheme="minorEastAsia" w:hAnsiTheme="minorEastAsia" w:hint="eastAsia"/>
                <w:color w:val="000000"/>
                <w:sz w:val="21"/>
                <w:szCs w:val="21"/>
                <w:lang w:eastAsia="zh-CN"/>
              </w:rPr>
              <w:t>≥</w:t>
            </w:r>
            <w:r w:rsidR="00A7270C" w:rsidRPr="00A7270C">
              <w:rPr>
                <w:rFonts w:asciiTheme="minorEastAsia" w:eastAsiaTheme="minorEastAsia" w:hAnsiTheme="minorEastAsia" w:hint="eastAsia"/>
                <w:color w:val="000000"/>
                <w:sz w:val="21"/>
                <w:szCs w:val="21"/>
                <w:lang w:eastAsia="zh-CN"/>
              </w:rPr>
              <w:t>评标基准价时，Q的取值为</w:t>
            </w:r>
            <w:r w:rsidR="00020726">
              <w:rPr>
                <w:rFonts w:asciiTheme="minorEastAsia" w:eastAsiaTheme="minorEastAsia" w:hAnsiTheme="minorEastAsia"/>
                <w:color w:val="000000"/>
                <w:sz w:val="21"/>
                <w:szCs w:val="21"/>
                <w:lang w:eastAsia="zh-CN"/>
              </w:rPr>
              <w:t>0.8</w:t>
            </w:r>
            <w:r>
              <w:rPr>
                <w:rFonts w:asciiTheme="minorEastAsia" w:eastAsiaTheme="minorEastAsia" w:hAnsiTheme="minorEastAsia" w:hint="eastAsia"/>
                <w:color w:val="000000"/>
                <w:sz w:val="21"/>
                <w:szCs w:val="21"/>
                <w:lang w:eastAsia="zh-CN"/>
              </w:rPr>
              <w:t>；</w:t>
            </w:r>
            <w:r w:rsidR="00020726" w:rsidRPr="00A7270C">
              <w:rPr>
                <w:rFonts w:asciiTheme="minorEastAsia" w:eastAsiaTheme="minorEastAsia" w:hAnsiTheme="minorEastAsia" w:hint="eastAsia"/>
                <w:color w:val="000000"/>
                <w:sz w:val="21"/>
                <w:szCs w:val="21"/>
                <w:lang w:eastAsia="zh-CN"/>
              </w:rPr>
              <w:t>当合格投标人的有效报价</w:t>
            </w:r>
            <w:r w:rsidR="00020726" w:rsidRPr="00020726">
              <w:rPr>
                <w:rFonts w:asciiTheme="minorEastAsia" w:eastAsiaTheme="minorEastAsia" w:hAnsiTheme="minorEastAsia" w:hint="eastAsia"/>
                <w:color w:val="000000"/>
                <w:sz w:val="21"/>
                <w:szCs w:val="21"/>
                <w:lang w:eastAsia="zh-CN"/>
              </w:rPr>
              <w:t>＜</w:t>
            </w:r>
            <w:r w:rsidR="00020726" w:rsidRPr="00A7270C">
              <w:rPr>
                <w:rFonts w:asciiTheme="minorEastAsia" w:eastAsiaTheme="minorEastAsia" w:hAnsiTheme="minorEastAsia" w:hint="eastAsia"/>
                <w:color w:val="000000"/>
                <w:sz w:val="21"/>
                <w:szCs w:val="21"/>
                <w:lang w:eastAsia="zh-CN"/>
              </w:rPr>
              <w:t>评标基准价时</w:t>
            </w:r>
            <w:r w:rsidR="00020726" w:rsidRPr="00020726">
              <w:rPr>
                <w:rFonts w:asciiTheme="minorEastAsia" w:eastAsiaTheme="minorEastAsia" w:hAnsiTheme="minorEastAsia" w:hint="eastAsia"/>
                <w:color w:val="000000"/>
                <w:sz w:val="21"/>
                <w:szCs w:val="21"/>
                <w:lang w:eastAsia="zh-CN"/>
              </w:rPr>
              <w:t>，Q=0.4</w:t>
            </w:r>
            <w:r w:rsidR="00020726">
              <w:rPr>
                <w:rFonts w:asciiTheme="minorEastAsia" w:eastAsiaTheme="minorEastAsia" w:hAnsiTheme="minorEastAsia" w:hint="eastAsia"/>
                <w:color w:val="000000"/>
                <w:sz w:val="21"/>
                <w:szCs w:val="21"/>
                <w:lang w:eastAsia="zh-CN"/>
              </w:rPr>
              <w:t>；</w:t>
            </w:r>
            <w:r w:rsidR="00A7270C" w:rsidRPr="00A7270C">
              <w:rPr>
                <w:rFonts w:asciiTheme="minorEastAsia" w:eastAsiaTheme="minorEastAsia" w:hAnsiTheme="minorEastAsia" w:hint="eastAsia"/>
                <w:color w:val="000000"/>
                <w:sz w:val="21"/>
                <w:szCs w:val="21"/>
                <w:lang w:eastAsia="zh-CN"/>
              </w:rPr>
              <w:br/>
              <w:t>投标报价得分小数点后保留两位，第三位“四舍五入”，第四位及以后不计。</w:t>
            </w:r>
          </w:p>
        </w:tc>
        <w:tc>
          <w:tcPr>
            <w:tcW w:w="0" w:type="auto"/>
            <w:tcBorders>
              <w:top w:val="nil"/>
              <w:left w:val="nil"/>
              <w:bottom w:val="single" w:sz="4" w:space="0" w:color="auto"/>
              <w:right w:val="single" w:sz="4" w:space="0" w:color="auto"/>
            </w:tcBorders>
            <w:shd w:val="clear" w:color="auto" w:fill="auto"/>
            <w:noWrap/>
            <w:vAlign w:val="center"/>
            <w:hideMark/>
          </w:tcPr>
          <w:p w14:paraId="08A6C571"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0F137B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0F38C7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659555C3" w14:textId="77777777" w:rsidTr="00A7270C">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1B4C0E"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二</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424199CA"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技术评分</w:t>
            </w:r>
          </w:p>
        </w:tc>
        <w:tc>
          <w:tcPr>
            <w:tcW w:w="0" w:type="auto"/>
            <w:tcBorders>
              <w:top w:val="nil"/>
              <w:left w:val="nil"/>
              <w:bottom w:val="single" w:sz="4" w:space="0" w:color="auto"/>
              <w:right w:val="single" w:sz="4" w:space="0" w:color="auto"/>
            </w:tcBorders>
            <w:shd w:val="clear" w:color="auto" w:fill="auto"/>
            <w:noWrap/>
            <w:vAlign w:val="center"/>
            <w:hideMark/>
          </w:tcPr>
          <w:p w14:paraId="69B5B904" w14:textId="62FCFEF9" w:rsidR="00A7270C" w:rsidRPr="00A7270C" w:rsidRDefault="00C55497" w:rsidP="005F4BA4">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40</w:t>
            </w:r>
          </w:p>
        </w:tc>
        <w:tc>
          <w:tcPr>
            <w:tcW w:w="0" w:type="auto"/>
            <w:tcBorders>
              <w:top w:val="nil"/>
              <w:left w:val="nil"/>
              <w:bottom w:val="single" w:sz="4" w:space="0" w:color="auto"/>
              <w:right w:val="single" w:sz="4" w:space="0" w:color="auto"/>
            </w:tcBorders>
            <w:shd w:val="clear" w:color="auto" w:fill="auto"/>
            <w:noWrap/>
            <w:vAlign w:val="center"/>
            <w:hideMark/>
          </w:tcPr>
          <w:p w14:paraId="7B87B81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0AE9BA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408A14E5"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0817B9"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2A82CDAE" w14:textId="737CE556" w:rsidR="00A7270C" w:rsidRPr="00A7270C" w:rsidRDefault="00C55497" w:rsidP="00D62BDB">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获奖</w:t>
            </w:r>
          </w:p>
        </w:tc>
        <w:tc>
          <w:tcPr>
            <w:tcW w:w="0" w:type="auto"/>
            <w:tcBorders>
              <w:top w:val="nil"/>
              <w:left w:val="nil"/>
              <w:bottom w:val="single" w:sz="4" w:space="0" w:color="auto"/>
              <w:right w:val="single" w:sz="4" w:space="0" w:color="auto"/>
            </w:tcBorders>
            <w:shd w:val="clear" w:color="auto" w:fill="auto"/>
            <w:vAlign w:val="center"/>
          </w:tcPr>
          <w:p w14:paraId="3CAD3C49" w14:textId="3AB09EF7" w:rsidR="00C55497" w:rsidRPr="00C55497" w:rsidRDefault="00C55497" w:rsidP="00C55497">
            <w:pPr>
              <w:widowControl/>
              <w:autoSpaceDE/>
              <w:autoSpaceDN/>
              <w:rPr>
                <w:rFonts w:asciiTheme="minorEastAsia" w:eastAsiaTheme="minorEastAsia" w:hAnsiTheme="minorEastAsia"/>
                <w:color w:val="000000"/>
                <w:sz w:val="21"/>
                <w:szCs w:val="21"/>
                <w:lang w:eastAsia="zh-CN"/>
              </w:rPr>
            </w:pPr>
            <w:r w:rsidRPr="00C55497">
              <w:rPr>
                <w:rFonts w:asciiTheme="minorEastAsia" w:eastAsiaTheme="minorEastAsia" w:hAnsiTheme="minorEastAsia" w:hint="eastAsia"/>
                <w:color w:val="000000"/>
                <w:sz w:val="21"/>
                <w:szCs w:val="21"/>
                <w:lang w:eastAsia="zh-CN"/>
              </w:rPr>
              <w:t>（1）类似业绩获得中国勘察设计协会（或中国电力规划设计协会）奖项</w:t>
            </w:r>
            <w:r w:rsidRPr="00C55497">
              <w:rPr>
                <w:rFonts w:asciiTheme="minorEastAsia" w:eastAsiaTheme="minorEastAsia" w:hAnsiTheme="minorEastAsia"/>
                <w:color w:val="000000"/>
                <w:sz w:val="21"/>
                <w:szCs w:val="21"/>
                <w:lang w:eastAsia="zh-CN"/>
              </w:rPr>
              <w:t>1</w:t>
            </w:r>
            <w:r w:rsidRPr="00C55497">
              <w:rPr>
                <w:rFonts w:asciiTheme="minorEastAsia" w:eastAsiaTheme="minorEastAsia" w:hAnsiTheme="minorEastAsia" w:hint="eastAsia"/>
                <w:color w:val="000000"/>
                <w:sz w:val="21"/>
                <w:szCs w:val="21"/>
                <w:lang w:eastAsia="zh-CN"/>
              </w:rPr>
              <w:t>分/项</w:t>
            </w:r>
            <w:r>
              <w:rPr>
                <w:rFonts w:asciiTheme="minorEastAsia" w:eastAsiaTheme="minorEastAsia" w:hAnsiTheme="minorEastAsia" w:hint="eastAsia"/>
                <w:color w:val="000000"/>
                <w:sz w:val="21"/>
                <w:szCs w:val="21"/>
                <w:lang w:eastAsia="zh-CN"/>
              </w:rPr>
              <w:t>；</w:t>
            </w:r>
          </w:p>
          <w:p w14:paraId="5CEE9336" w14:textId="46F06813" w:rsidR="00C55497" w:rsidRPr="00C55497" w:rsidRDefault="00C55497" w:rsidP="00C55497">
            <w:pPr>
              <w:widowControl/>
              <w:autoSpaceDE/>
              <w:autoSpaceDN/>
              <w:rPr>
                <w:rFonts w:asciiTheme="minorEastAsia" w:eastAsiaTheme="minorEastAsia" w:hAnsiTheme="minorEastAsia"/>
                <w:color w:val="000000"/>
                <w:sz w:val="21"/>
                <w:szCs w:val="21"/>
                <w:lang w:eastAsia="zh-CN"/>
              </w:rPr>
            </w:pPr>
            <w:r w:rsidRPr="00C55497">
              <w:rPr>
                <w:rFonts w:asciiTheme="minorEastAsia" w:eastAsiaTheme="minorEastAsia" w:hAnsiTheme="minorEastAsia" w:hint="eastAsia"/>
                <w:color w:val="000000"/>
                <w:sz w:val="21"/>
                <w:szCs w:val="21"/>
                <w:lang w:eastAsia="zh-CN"/>
              </w:rPr>
              <w:t>（2）类似业绩获得省级勘察设计协会奖项</w:t>
            </w:r>
            <w:r w:rsidRPr="00C55497">
              <w:rPr>
                <w:rFonts w:asciiTheme="minorEastAsia" w:eastAsiaTheme="minorEastAsia" w:hAnsiTheme="minorEastAsia"/>
                <w:color w:val="000000"/>
                <w:sz w:val="21"/>
                <w:szCs w:val="21"/>
                <w:lang w:eastAsia="zh-CN"/>
              </w:rPr>
              <w:t>0.5</w:t>
            </w:r>
            <w:r w:rsidRPr="00C55497">
              <w:rPr>
                <w:rFonts w:asciiTheme="minorEastAsia" w:eastAsiaTheme="minorEastAsia" w:hAnsiTheme="minorEastAsia" w:hint="eastAsia"/>
                <w:color w:val="000000"/>
                <w:sz w:val="21"/>
                <w:szCs w:val="21"/>
                <w:lang w:eastAsia="zh-CN"/>
              </w:rPr>
              <w:t>分/项</w:t>
            </w:r>
            <w:r>
              <w:rPr>
                <w:rFonts w:asciiTheme="minorEastAsia" w:eastAsiaTheme="minorEastAsia" w:hAnsiTheme="minorEastAsia" w:hint="eastAsia"/>
                <w:color w:val="000000"/>
                <w:sz w:val="21"/>
                <w:szCs w:val="21"/>
                <w:lang w:eastAsia="zh-CN"/>
              </w:rPr>
              <w:t>，</w:t>
            </w:r>
          </w:p>
          <w:p w14:paraId="47925E86" w14:textId="77777777" w:rsidR="00C55497" w:rsidRPr="00C55497" w:rsidRDefault="00C55497" w:rsidP="00C55497">
            <w:pPr>
              <w:widowControl/>
              <w:autoSpaceDE/>
              <w:autoSpaceDN/>
              <w:rPr>
                <w:rFonts w:asciiTheme="minorEastAsia" w:eastAsiaTheme="minorEastAsia" w:hAnsiTheme="minorEastAsia"/>
                <w:color w:val="000000"/>
                <w:sz w:val="21"/>
                <w:szCs w:val="21"/>
                <w:lang w:eastAsia="zh-CN"/>
              </w:rPr>
            </w:pPr>
            <w:r w:rsidRPr="00C55497">
              <w:rPr>
                <w:rFonts w:asciiTheme="minorEastAsia" w:eastAsiaTheme="minorEastAsia" w:hAnsiTheme="minorEastAsia" w:hint="eastAsia"/>
                <w:color w:val="000000"/>
                <w:sz w:val="21"/>
                <w:szCs w:val="21"/>
                <w:lang w:eastAsia="zh-CN"/>
              </w:rPr>
              <w:t>满分</w:t>
            </w:r>
            <w:r w:rsidRPr="00C55497">
              <w:rPr>
                <w:rFonts w:asciiTheme="minorEastAsia" w:eastAsiaTheme="minorEastAsia" w:hAnsiTheme="minorEastAsia"/>
                <w:color w:val="000000"/>
                <w:sz w:val="21"/>
                <w:szCs w:val="21"/>
                <w:lang w:eastAsia="zh-CN"/>
              </w:rPr>
              <w:t>2</w:t>
            </w:r>
            <w:r w:rsidRPr="00C55497">
              <w:rPr>
                <w:rFonts w:asciiTheme="minorEastAsia" w:eastAsiaTheme="minorEastAsia" w:hAnsiTheme="minorEastAsia" w:hint="eastAsia"/>
                <w:color w:val="000000"/>
                <w:sz w:val="21"/>
                <w:szCs w:val="21"/>
                <w:lang w:eastAsia="zh-CN"/>
              </w:rPr>
              <w:t>分。</w:t>
            </w:r>
          </w:p>
          <w:p w14:paraId="20819F88" w14:textId="60D2466C" w:rsidR="00A7270C" w:rsidRPr="00A7270C" w:rsidRDefault="00C55497" w:rsidP="000414FF">
            <w:pPr>
              <w:widowControl/>
              <w:autoSpaceDE/>
              <w:autoSpaceDN/>
              <w:rPr>
                <w:rFonts w:asciiTheme="minorEastAsia" w:eastAsiaTheme="minorEastAsia" w:hAnsiTheme="minorEastAsia"/>
                <w:color w:val="000000"/>
                <w:sz w:val="21"/>
                <w:szCs w:val="21"/>
                <w:lang w:eastAsia="zh-CN"/>
              </w:rPr>
            </w:pPr>
            <w:r w:rsidRPr="00C55497">
              <w:rPr>
                <w:rFonts w:asciiTheme="minorEastAsia" w:eastAsiaTheme="minorEastAsia" w:hAnsiTheme="minorEastAsia" w:hint="eastAsia"/>
                <w:color w:val="000000"/>
                <w:sz w:val="21"/>
                <w:szCs w:val="21"/>
                <w:lang w:eastAsia="zh-CN"/>
              </w:rPr>
              <w:t>类似项目业绩是指（下同）：</w:t>
            </w:r>
            <w:r w:rsidR="000414FF">
              <w:rPr>
                <w:rFonts w:asciiTheme="minorEastAsia" w:eastAsiaTheme="minorEastAsia" w:hAnsiTheme="minorEastAsia" w:hint="eastAsia"/>
                <w:color w:val="000000"/>
                <w:sz w:val="21"/>
                <w:szCs w:val="21"/>
                <w:lang w:eastAsia="zh-CN"/>
              </w:rPr>
              <w:t>近三年</w:t>
            </w:r>
            <w:r w:rsidRPr="00C55497">
              <w:rPr>
                <w:rFonts w:asciiTheme="minorEastAsia" w:eastAsiaTheme="minorEastAsia" w:hAnsiTheme="minorEastAsia" w:hint="eastAsia"/>
                <w:color w:val="000000"/>
                <w:sz w:val="21"/>
                <w:szCs w:val="21"/>
                <w:lang w:eastAsia="zh-CN"/>
              </w:rPr>
              <w:t>在电力、石化、化工或煤化工项目中承揽过二项</w:t>
            </w:r>
            <w:r w:rsidRPr="00C55497">
              <w:rPr>
                <w:rFonts w:asciiTheme="minorEastAsia" w:eastAsiaTheme="minorEastAsia" w:hAnsiTheme="minorEastAsia"/>
                <w:color w:val="000000"/>
                <w:sz w:val="21"/>
                <w:szCs w:val="21"/>
                <w:lang w:eastAsia="zh-CN"/>
              </w:rPr>
              <w:t>300</w:t>
            </w:r>
            <w:r w:rsidRPr="00C55497">
              <w:rPr>
                <w:rFonts w:asciiTheme="minorEastAsia" w:eastAsiaTheme="minorEastAsia" w:hAnsiTheme="minorEastAsia" w:hint="eastAsia"/>
                <w:color w:val="000000"/>
                <w:sz w:val="21"/>
                <w:szCs w:val="21"/>
                <w:lang w:eastAsia="zh-CN"/>
              </w:rPr>
              <w:t>MW及以上火力发电厂项目勘测设计业绩；时间以获奖时间为准。</w:t>
            </w:r>
          </w:p>
        </w:tc>
        <w:tc>
          <w:tcPr>
            <w:tcW w:w="0" w:type="auto"/>
            <w:tcBorders>
              <w:top w:val="nil"/>
              <w:left w:val="nil"/>
              <w:bottom w:val="single" w:sz="4" w:space="0" w:color="auto"/>
              <w:right w:val="single" w:sz="4" w:space="0" w:color="auto"/>
            </w:tcBorders>
            <w:shd w:val="clear" w:color="auto" w:fill="auto"/>
            <w:noWrap/>
            <w:vAlign w:val="center"/>
          </w:tcPr>
          <w:p w14:paraId="27D1EA51" w14:textId="00B8BE50" w:rsidR="00A7270C" w:rsidRPr="0070392A" w:rsidRDefault="00C55497"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2</w:t>
            </w:r>
          </w:p>
        </w:tc>
        <w:tc>
          <w:tcPr>
            <w:tcW w:w="0" w:type="auto"/>
            <w:tcBorders>
              <w:top w:val="nil"/>
              <w:left w:val="nil"/>
              <w:bottom w:val="single" w:sz="4" w:space="0" w:color="auto"/>
              <w:right w:val="single" w:sz="4" w:space="0" w:color="auto"/>
            </w:tcBorders>
            <w:shd w:val="clear" w:color="auto" w:fill="auto"/>
            <w:noWrap/>
            <w:vAlign w:val="center"/>
          </w:tcPr>
          <w:p w14:paraId="3B16EAF6"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940A86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3083AAE9"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507122"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0510D3F6" w14:textId="5B404438" w:rsidR="00A7270C" w:rsidRPr="00A7270C" w:rsidRDefault="00C55497" w:rsidP="00A7270C">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参选人类似项目业绩</w:t>
            </w:r>
          </w:p>
        </w:tc>
        <w:tc>
          <w:tcPr>
            <w:tcW w:w="0" w:type="auto"/>
            <w:tcBorders>
              <w:top w:val="single" w:sz="4" w:space="0" w:color="auto"/>
              <w:left w:val="nil"/>
              <w:bottom w:val="single" w:sz="4" w:space="0" w:color="auto"/>
              <w:right w:val="single" w:sz="4" w:space="0" w:color="auto"/>
            </w:tcBorders>
            <w:shd w:val="clear" w:color="auto" w:fill="auto"/>
            <w:vAlign w:val="center"/>
          </w:tcPr>
          <w:p w14:paraId="3C0D7B70" w14:textId="4F1F2DCA" w:rsidR="00C55497" w:rsidRPr="00C55497" w:rsidRDefault="000414FF" w:rsidP="00C55497">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近三年</w:t>
            </w:r>
            <w:r w:rsidR="00C55497" w:rsidRPr="00C55497">
              <w:rPr>
                <w:rFonts w:asciiTheme="minorEastAsia" w:eastAsiaTheme="minorEastAsia" w:hAnsiTheme="minorEastAsia" w:hint="eastAsia"/>
                <w:color w:val="000000"/>
                <w:sz w:val="21"/>
                <w:szCs w:val="21"/>
                <w:lang w:eastAsia="zh-CN"/>
              </w:rPr>
              <w:t>在电力、石化、化工或煤化工项目中承揽过</w:t>
            </w:r>
            <w:r w:rsidR="00C55497" w:rsidRPr="00C55497">
              <w:rPr>
                <w:rFonts w:asciiTheme="minorEastAsia" w:eastAsiaTheme="minorEastAsia" w:hAnsiTheme="minorEastAsia"/>
                <w:color w:val="000000"/>
                <w:sz w:val="21"/>
                <w:szCs w:val="21"/>
                <w:lang w:eastAsia="zh-CN"/>
              </w:rPr>
              <w:t>300</w:t>
            </w:r>
            <w:r w:rsidR="00C55497" w:rsidRPr="00C55497">
              <w:rPr>
                <w:rFonts w:asciiTheme="minorEastAsia" w:eastAsiaTheme="minorEastAsia" w:hAnsiTheme="minorEastAsia" w:hint="eastAsia"/>
                <w:color w:val="000000"/>
                <w:sz w:val="21"/>
                <w:szCs w:val="21"/>
                <w:lang w:eastAsia="zh-CN"/>
              </w:rPr>
              <w:t>MW及以上火力发电厂项目接入系统设计业绩；每有1项得</w:t>
            </w:r>
            <w:r w:rsidR="00C55497" w:rsidRPr="00C55497">
              <w:rPr>
                <w:rFonts w:asciiTheme="minorEastAsia" w:eastAsiaTheme="minorEastAsia" w:hAnsiTheme="minorEastAsia"/>
                <w:color w:val="000000"/>
                <w:sz w:val="21"/>
                <w:szCs w:val="21"/>
                <w:lang w:eastAsia="zh-CN"/>
              </w:rPr>
              <w:t>1</w:t>
            </w:r>
            <w:r w:rsidR="00C55497" w:rsidRPr="00C55497">
              <w:rPr>
                <w:rFonts w:asciiTheme="minorEastAsia" w:eastAsiaTheme="minorEastAsia" w:hAnsiTheme="minorEastAsia" w:hint="eastAsia"/>
                <w:color w:val="000000"/>
                <w:sz w:val="21"/>
                <w:szCs w:val="21"/>
                <w:lang w:eastAsia="zh-CN"/>
              </w:rPr>
              <w:t>分，最高</w:t>
            </w:r>
            <w:r w:rsidR="00C55497" w:rsidRPr="00C55497">
              <w:rPr>
                <w:rFonts w:asciiTheme="minorEastAsia" w:eastAsiaTheme="minorEastAsia" w:hAnsiTheme="minorEastAsia"/>
                <w:color w:val="000000"/>
                <w:sz w:val="21"/>
                <w:szCs w:val="21"/>
                <w:lang w:eastAsia="zh-CN"/>
              </w:rPr>
              <w:t>4</w:t>
            </w:r>
            <w:r w:rsidR="00C55497" w:rsidRPr="00C55497">
              <w:rPr>
                <w:rFonts w:asciiTheme="minorEastAsia" w:eastAsiaTheme="minorEastAsia" w:hAnsiTheme="minorEastAsia" w:hint="eastAsia"/>
                <w:color w:val="000000"/>
                <w:sz w:val="21"/>
                <w:szCs w:val="21"/>
                <w:lang w:eastAsia="zh-CN"/>
              </w:rPr>
              <w:t>分</w:t>
            </w:r>
            <w:r w:rsidR="00C55497">
              <w:rPr>
                <w:rFonts w:asciiTheme="minorEastAsia" w:eastAsiaTheme="minorEastAsia" w:hAnsiTheme="minorEastAsia" w:hint="eastAsia"/>
                <w:color w:val="000000"/>
                <w:sz w:val="21"/>
                <w:szCs w:val="21"/>
                <w:lang w:eastAsia="zh-CN"/>
              </w:rPr>
              <w:t>；</w:t>
            </w:r>
          </w:p>
          <w:p w14:paraId="2A6E6C6F" w14:textId="1AC74972" w:rsidR="0070392A" w:rsidRPr="0070392A" w:rsidRDefault="00C55497" w:rsidP="00C55497">
            <w:pPr>
              <w:widowControl/>
              <w:autoSpaceDE/>
              <w:autoSpaceDN/>
              <w:rPr>
                <w:lang w:eastAsia="zh-CN"/>
              </w:rPr>
            </w:pPr>
            <w:r w:rsidRPr="00C55497">
              <w:rPr>
                <w:rFonts w:asciiTheme="minorEastAsia" w:eastAsiaTheme="minorEastAsia" w:hAnsiTheme="minorEastAsia" w:hint="eastAsia"/>
                <w:color w:val="000000"/>
                <w:sz w:val="21"/>
                <w:szCs w:val="21"/>
                <w:lang w:eastAsia="zh-CN"/>
              </w:rPr>
              <w:t>投标人</w:t>
            </w:r>
            <w:r w:rsidR="000414FF">
              <w:rPr>
                <w:rFonts w:asciiTheme="minorEastAsia" w:eastAsiaTheme="minorEastAsia" w:hAnsiTheme="minorEastAsia" w:hint="eastAsia"/>
                <w:color w:val="000000"/>
                <w:sz w:val="21"/>
                <w:szCs w:val="21"/>
                <w:lang w:eastAsia="zh-CN"/>
              </w:rPr>
              <w:t>近三年</w:t>
            </w:r>
            <w:r w:rsidRPr="00C55497">
              <w:rPr>
                <w:rFonts w:asciiTheme="minorEastAsia" w:eastAsiaTheme="minorEastAsia" w:hAnsiTheme="minorEastAsia" w:hint="eastAsia"/>
                <w:color w:val="000000"/>
                <w:sz w:val="21"/>
                <w:szCs w:val="21"/>
                <w:lang w:eastAsia="zh-CN"/>
              </w:rPr>
              <w:t>在中华人民共和国国境内（不含港、澳、台地区）承揽过与本项目特征、需求、规模等相适应的汽轮机改造项目业绩情况(</w:t>
            </w:r>
            <w:r w:rsidRPr="00C55497">
              <w:rPr>
                <w:rFonts w:asciiTheme="minorEastAsia" w:eastAsiaTheme="minorEastAsia" w:hAnsiTheme="minorEastAsia"/>
                <w:color w:val="000000"/>
                <w:sz w:val="21"/>
                <w:szCs w:val="21"/>
                <w:lang w:eastAsia="zh-CN"/>
              </w:rPr>
              <w:t>15</w:t>
            </w:r>
            <w:r w:rsidRPr="00C55497">
              <w:rPr>
                <w:rFonts w:asciiTheme="minorEastAsia" w:eastAsiaTheme="minorEastAsia" w:hAnsiTheme="minorEastAsia" w:hint="eastAsia"/>
                <w:color w:val="000000"/>
                <w:sz w:val="21"/>
                <w:szCs w:val="21"/>
                <w:lang w:eastAsia="zh-CN"/>
              </w:rPr>
              <w:t>0MW以上的凝汽机组改造为背压机组的设计业绩，或者</w:t>
            </w:r>
            <w:r w:rsidRPr="00C55497">
              <w:rPr>
                <w:rFonts w:asciiTheme="minorEastAsia" w:eastAsiaTheme="minorEastAsia" w:hAnsiTheme="minorEastAsia"/>
                <w:color w:val="000000"/>
                <w:sz w:val="21"/>
                <w:szCs w:val="21"/>
                <w:lang w:eastAsia="zh-CN"/>
              </w:rPr>
              <w:t>65</w:t>
            </w:r>
            <w:r w:rsidRPr="00C55497">
              <w:rPr>
                <w:rFonts w:asciiTheme="minorEastAsia" w:eastAsiaTheme="minorEastAsia" w:hAnsiTheme="minorEastAsia" w:hint="eastAsia"/>
                <w:color w:val="000000"/>
                <w:sz w:val="21"/>
                <w:szCs w:val="21"/>
                <w:lang w:eastAsia="zh-CN"/>
              </w:rPr>
              <w:t>MW及以上背压机组设计业绩，或者2</w:t>
            </w:r>
            <w:r w:rsidRPr="00C55497">
              <w:rPr>
                <w:rFonts w:asciiTheme="minorEastAsia" w:eastAsiaTheme="minorEastAsia" w:hAnsiTheme="minorEastAsia"/>
                <w:color w:val="000000"/>
                <w:sz w:val="21"/>
                <w:szCs w:val="21"/>
                <w:lang w:eastAsia="zh-CN"/>
              </w:rPr>
              <w:t>20kV</w:t>
            </w:r>
            <w:r w:rsidRPr="00C55497">
              <w:rPr>
                <w:rFonts w:asciiTheme="minorEastAsia" w:eastAsiaTheme="minorEastAsia" w:hAnsiTheme="minorEastAsia" w:hint="eastAsia"/>
                <w:color w:val="000000"/>
                <w:sz w:val="21"/>
                <w:szCs w:val="21"/>
                <w:lang w:eastAsia="zh-CN"/>
              </w:rPr>
              <w:t>及以下供电方案设计业绩)，每有1项得</w:t>
            </w:r>
            <w:r w:rsidRPr="00C55497">
              <w:rPr>
                <w:rFonts w:asciiTheme="minorEastAsia" w:eastAsiaTheme="minorEastAsia" w:hAnsiTheme="minorEastAsia"/>
                <w:color w:val="000000"/>
                <w:sz w:val="21"/>
                <w:szCs w:val="21"/>
                <w:lang w:eastAsia="zh-CN"/>
              </w:rPr>
              <w:t>1</w:t>
            </w:r>
            <w:r w:rsidRPr="00C55497">
              <w:rPr>
                <w:rFonts w:asciiTheme="minorEastAsia" w:eastAsiaTheme="minorEastAsia" w:hAnsiTheme="minorEastAsia" w:hint="eastAsia"/>
                <w:color w:val="000000"/>
                <w:sz w:val="21"/>
                <w:szCs w:val="21"/>
                <w:lang w:eastAsia="zh-CN"/>
              </w:rPr>
              <w:t>分，最高</w:t>
            </w:r>
            <w:r w:rsidRPr="00C55497">
              <w:rPr>
                <w:rFonts w:asciiTheme="minorEastAsia" w:eastAsiaTheme="minorEastAsia" w:hAnsiTheme="minorEastAsia"/>
                <w:color w:val="000000"/>
                <w:sz w:val="21"/>
                <w:szCs w:val="21"/>
                <w:lang w:eastAsia="zh-CN"/>
              </w:rPr>
              <w:t>2</w:t>
            </w:r>
            <w:r w:rsidRPr="00C55497">
              <w:rPr>
                <w:rFonts w:asciiTheme="minorEastAsia" w:eastAsiaTheme="minorEastAsia" w:hAnsiTheme="minorEastAsia" w:hint="eastAsia"/>
                <w:color w:val="000000"/>
                <w:sz w:val="21"/>
                <w:szCs w:val="21"/>
                <w:lang w:eastAsia="zh-CN"/>
              </w:rPr>
              <w:t>分</w:t>
            </w:r>
            <w:r>
              <w:rPr>
                <w:rFonts w:asciiTheme="minorEastAsia" w:eastAsiaTheme="minorEastAsia" w:hAnsiTheme="minorEastAsia" w:hint="eastAsia"/>
                <w:color w:val="000000"/>
                <w:sz w:val="21"/>
                <w:szCs w:val="21"/>
                <w:lang w:eastAsia="zh-CN"/>
              </w:rPr>
              <w:t>。</w:t>
            </w:r>
          </w:p>
        </w:tc>
        <w:tc>
          <w:tcPr>
            <w:tcW w:w="0" w:type="auto"/>
            <w:tcBorders>
              <w:top w:val="nil"/>
              <w:left w:val="nil"/>
              <w:bottom w:val="single" w:sz="4" w:space="0" w:color="auto"/>
              <w:right w:val="single" w:sz="4" w:space="0" w:color="auto"/>
            </w:tcBorders>
            <w:shd w:val="clear" w:color="auto" w:fill="auto"/>
            <w:noWrap/>
            <w:vAlign w:val="center"/>
          </w:tcPr>
          <w:p w14:paraId="6942BA8F" w14:textId="65F9F50B" w:rsidR="00A7270C" w:rsidRPr="00A7270C" w:rsidRDefault="00C55497"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6</w:t>
            </w:r>
          </w:p>
        </w:tc>
        <w:tc>
          <w:tcPr>
            <w:tcW w:w="0" w:type="auto"/>
            <w:tcBorders>
              <w:top w:val="nil"/>
              <w:left w:val="nil"/>
              <w:bottom w:val="single" w:sz="4" w:space="0" w:color="auto"/>
              <w:right w:val="single" w:sz="4" w:space="0" w:color="auto"/>
            </w:tcBorders>
            <w:shd w:val="clear" w:color="auto" w:fill="auto"/>
            <w:noWrap/>
            <w:vAlign w:val="center"/>
          </w:tcPr>
          <w:p w14:paraId="3FFBF0C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F51645A"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7A97EFF2" w14:textId="77777777" w:rsidTr="00D62BDB">
        <w:trPr>
          <w:trHeight w:val="127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407AC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32B3A8E5" w14:textId="1595875C" w:rsidR="0070392A" w:rsidRPr="0070392A" w:rsidRDefault="00C55497" w:rsidP="0070392A">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项目负责人</w:t>
            </w:r>
            <w:r w:rsidR="0070392A" w:rsidRPr="0070392A">
              <w:rPr>
                <w:rFonts w:asciiTheme="minorEastAsia" w:eastAsiaTheme="minorEastAsia" w:hAnsiTheme="minorEastAsia" w:hint="eastAsia"/>
                <w:color w:val="000000"/>
                <w:sz w:val="21"/>
                <w:szCs w:val="21"/>
                <w:lang w:eastAsia="zh-CN"/>
              </w:rPr>
              <w:t>类似项目</w:t>
            </w:r>
          </w:p>
          <w:p w14:paraId="3163294A" w14:textId="77777777" w:rsidR="00A7270C" w:rsidRPr="00A7270C" w:rsidRDefault="0070392A" w:rsidP="0070392A">
            <w:pPr>
              <w:widowControl/>
              <w:autoSpaceDE/>
              <w:autoSpaceDN/>
              <w:rPr>
                <w:rFonts w:asciiTheme="minorEastAsia" w:eastAsiaTheme="minorEastAsia" w:hAnsiTheme="minorEastAsia"/>
                <w:color w:val="000000"/>
                <w:sz w:val="21"/>
                <w:szCs w:val="21"/>
                <w:lang w:eastAsia="zh-CN"/>
              </w:rPr>
            </w:pPr>
            <w:r w:rsidRPr="0070392A">
              <w:rPr>
                <w:rFonts w:asciiTheme="minorEastAsia" w:eastAsiaTheme="minorEastAsia" w:hAnsiTheme="minorEastAsia" w:hint="eastAsia"/>
                <w:color w:val="000000"/>
                <w:sz w:val="21"/>
                <w:szCs w:val="21"/>
                <w:lang w:eastAsia="zh-CN"/>
              </w:rPr>
              <w:t>业绩</w:t>
            </w:r>
          </w:p>
        </w:tc>
        <w:tc>
          <w:tcPr>
            <w:tcW w:w="0" w:type="auto"/>
            <w:tcBorders>
              <w:top w:val="single" w:sz="4" w:space="0" w:color="auto"/>
              <w:left w:val="nil"/>
              <w:bottom w:val="single" w:sz="4" w:space="0" w:color="auto"/>
              <w:right w:val="single" w:sz="4" w:space="0" w:color="auto"/>
            </w:tcBorders>
            <w:shd w:val="clear" w:color="auto" w:fill="auto"/>
            <w:vAlign w:val="center"/>
          </w:tcPr>
          <w:p w14:paraId="149AC05F" w14:textId="00F0DFC7" w:rsidR="0070392A" w:rsidRPr="0070392A" w:rsidRDefault="00C55497" w:rsidP="0070392A">
            <w:pPr>
              <w:widowControl/>
              <w:autoSpaceDE/>
              <w:autoSpaceDN/>
              <w:rPr>
                <w:lang w:eastAsia="zh-CN"/>
              </w:rPr>
            </w:pPr>
            <w:r w:rsidRPr="00C55497">
              <w:rPr>
                <w:rFonts w:asciiTheme="minorEastAsia" w:eastAsiaTheme="minorEastAsia" w:hAnsiTheme="minorEastAsia" w:hint="eastAsia"/>
                <w:color w:val="000000"/>
                <w:sz w:val="21"/>
                <w:szCs w:val="21"/>
                <w:lang w:eastAsia="zh-CN"/>
              </w:rPr>
              <w:t>项目负责人类似项目业绩：项目负责人每具有1项类似项目业绩得1分。类似项目业绩是指（下同）：</w:t>
            </w:r>
            <w:r w:rsidR="000414FF">
              <w:rPr>
                <w:rFonts w:asciiTheme="minorEastAsia" w:eastAsiaTheme="minorEastAsia" w:hAnsiTheme="minorEastAsia" w:hint="eastAsia"/>
                <w:color w:val="000000"/>
                <w:sz w:val="21"/>
                <w:szCs w:val="21"/>
                <w:lang w:eastAsia="zh-CN"/>
              </w:rPr>
              <w:t>近三年</w:t>
            </w:r>
            <w:r w:rsidRPr="00C55497">
              <w:rPr>
                <w:rFonts w:asciiTheme="minorEastAsia" w:eastAsiaTheme="minorEastAsia" w:hAnsiTheme="minorEastAsia" w:hint="eastAsia"/>
                <w:color w:val="000000"/>
                <w:sz w:val="21"/>
                <w:szCs w:val="21"/>
                <w:lang w:eastAsia="zh-CN"/>
              </w:rPr>
              <w:t>在电力、石化、化工或煤化工行业承揽过单机容量</w:t>
            </w:r>
            <w:r w:rsidRPr="00C55497">
              <w:rPr>
                <w:rFonts w:asciiTheme="minorEastAsia" w:eastAsiaTheme="minorEastAsia" w:hAnsiTheme="minorEastAsia"/>
                <w:color w:val="000000"/>
                <w:sz w:val="21"/>
                <w:szCs w:val="21"/>
                <w:lang w:eastAsia="zh-CN"/>
              </w:rPr>
              <w:t>150</w:t>
            </w:r>
            <w:r w:rsidRPr="00C55497">
              <w:rPr>
                <w:rFonts w:asciiTheme="minorEastAsia" w:eastAsiaTheme="minorEastAsia" w:hAnsiTheme="minorEastAsia" w:hint="eastAsia"/>
                <w:color w:val="000000"/>
                <w:sz w:val="21"/>
                <w:szCs w:val="21"/>
                <w:lang w:eastAsia="zh-CN"/>
              </w:rPr>
              <w:t>MW及以上的燃煤电厂项目接入系统设计业绩，或者2</w:t>
            </w:r>
            <w:r w:rsidRPr="00C55497">
              <w:rPr>
                <w:rFonts w:asciiTheme="minorEastAsia" w:eastAsiaTheme="minorEastAsia" w:hAnsiTheme="minorEastAsia"/>
                <w:color w:val="000000"/>
                <w:sz w:val="21"/>
                <w:szCs w:val="21"/>
                <w:lang w:eastAsia="zh-CN"/>
              </w:rPr>
              <w:t>20kV</w:t>
            </w:r>
            <w:r w:rsidRPr="00C55497">
              <w:rPr>
                <w:rFonts w:asciiTheme="minorEastAsia" w:eastAsiaTheme="minorEastAsia" w:hAnsiTheme="minorEastAsia" w:hint="eastAsia"/>
                <w:color w:val="000000"/>
                <w:sz w:val="21"/>
                <w:szCs w:val="21"/>
                <w:lang w:eastAsia="zh-CN"/>
              </w:rPr>
              <w:t>及以上变电站设计负责人或项目总工角色；每有1项得1分，最高2分</w:t>
            </w:r>
            <w:r>
              <w:rPr>
                <w:rFonts w:asciiTheme="minorEastAsia" w:eastAsiaTheme="minorEastAsia" w:hAnsiTheme="minorEastAsia" w:hint="eastAsia"/>
                <w:color w:val="000000"/>
                <w:sz w:val="21"/>
                <w:szCs w:val="21"/>
                <w:lang w:eastAsia="zh-CN"/>
              </w:rPr>
              <w:t>。</w:t>
            </w:r>
          </w:p>
        </w:tc>
        <w:tc>
          <w:tcPr>
            <w:tcW w:w="0" w:type="auto"/>
            <w:tcBorders>
              <w:top w:val="nil"/>
              <w:left w:val="nil"/>
              <w:bottom w:val="single" w:sz="4" w:space="0" w:color="auto"/>
              <w:right w:val="single" w:sz="4" w:space="0" w:color="auto"/>
            </w:tcBorders>
            <w:shd w:val="clear" w:color="auto" w:fill="auto"/>
            <w:noWrap/>
            <w:vAlign w:val="center"/>
          </w:tcPr>
          <w:p w14:paraId="0FD2C066" w14:textId="72A46DF9" w:rsidR="00A7270C" w:rsidRPr="00A7270C" w:rsidRDefault="00C55497"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2</w:t>
            </w:r>
          </w:p>
        </w:tc>
        <w:tc>
          <w:tcPr>
            <w:tcW w:w="0" w:type="auto"/>
            <w:tcBorders>
              <w:top w:val="nil"/>
              <w:left w:val="nil"/>
              <w:bottom w:val="single" w:sz="4" w:space="0" w:color="auto"/>
              <w:right w:val="single" w:sz="4" w:space="0" w:color="auto"/>
            </w:tcBorders>
            <w:shd w:val="clear" w:color="auto" w:fill="auto"/>
            <w:noWrap/>
            <w:vAlign w:val="center"/>
          </w:tcPr>
          <w:p w14:paraId="232BD243"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32E1992"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27B0A2DD" w14:textId="77777777" w:rsidTr="00CF1167">
        <w:trPr>
          <w:trHeight w:val="919"/>
        </w:trPr>
        <w:tc>
          <w:tcPr>
            <w:tcW w:w="0" w:type="auto"/>
            <w:tcBorders>
              <w:top w:val="nil"/>
              <w:left w:val="single" w:sz="4" w:space="0" w:color="auto"/>
              <w:bottom w:val="single" w:sz="4" w:space="0" w:color="auto"/>
              <w:right w:val="single" w:sz="4" w:space="0" w:color="auto"/>
            </w:tcBorders>
            <w:shd w:val="clear" w:color="auto" w:fill="auto"/>
            <w:noWrap/>
            <w:vAlign w:val="center"/>
          </w:tcPr>
          <w:p w14:paraId="31DD050F" w14:textId="326EA61B" w:rsidR="00A7270C" w:rsidRPr="00A7270C" w:rsidRDefault="001F0557"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4</w:t>
            </w:r>
          </w:p>
        </w:tc>
        <w:tc>
          <w:tcPr>
            <w:tcW w:w="0" w:type="auto"/>
            <w:tcBorders>
              <w:top w:val="single" w:sz="4" w:space="0" w:color="auto"/>
              <w:left w:val="single" w:sz="4" w:space="0" w:color="auto"/>
              <w:bottom w:val="nil"/>
              <w:right w:val="single" w:sz="4" w:space="0" w:color="auto"/>
            </w:tcBorders>
            <w:vAlign w:val="center"/>
          </w:tcPr>
          <w:p w14:paraId="0717EAE4" w14:textId="6429D76E" w:rsidR="00A7270C" w:rsidRPr="00A7270C" w:rsidRDefault="001F0557" w:rsidP="00A7270C">
            <w:pPr>
              <w:widowControl/>
              <w:autoSpaceDE/>
              <w:autoSpaceDN/>
              <w:rPr>
                <w:rFonts w:asciiTheme="minorEastAsia" w:eastAsiaTheme="minorEastAsia" w:hAnsiTheme="minorEastAsia"/>
                <w:color w:val="000000"/>
                <w:sz w:val="21"/>
                <w:szCs w:val="21"/>
                <w:lang w:eastAsia="zh-CN"/>
              </w:rPr>
            </w:pPr>
            <w:r w:rsidRPr="001F0557">
              <w:rPr>
                <w:rFonts w:asciiTheme="minorEastAsia" w:eastAsiaTheme="minorEastAsia" w:hAnsiTheme="minorEastAsia" w:hint="eastAsia"/>
                <w:color w:val="000000"/>
                <w:sz w:val="21"/>
                <w:szCs w:val="21"/>
                <w:lang w:eastAsia="zh-CN"/>
              </w:rPr>
              <w:t>项目重点难点分析</w:t>
            </w:r>
          </w:p>
        </w:tc>
        <w:tc>
          <w:tcPr>
            <w:tcW w:w="0" w:type="auto"/>
            <w:tcBorders>
              <w:top w:val="nil"/>
              <w:left w:val="nil"/>
              <w:bottom w:val="nil"/>
              <w:right w:val="nil"/>
            </w:tcBorders>
            <w:shd w:val="clear" w:color="auto" w:fill="auto"/>
            <w:vAlign w:val="center"/>
          </w:tcPr>
          <w:p w14:paraId="560F20AB" w14:textId="59B05768" w:rsidR="0070392A" w:rsidRPr="00FB0C70" w:rsidRDefault="001F0557" w:rsidP="001F0557">
            <w:pPr>
              <w:pStyle w:val="10"/>
              <w:rPr>
                <w:rFonts w:asciiTheme="minorEastAsia" w:eastAsiaTheme="minorEastAsia" w:hAnsiTheme="minorEastAsia" w:cs="宋体"/>
                <w:color w:val="000000"/>
                <w:sz w:val="21"/>
                <w:szCs w:val="21"/>
              </w:rPr>
            </w:pPr>
            <w:r w:rsidRPr="001F0557">
              <w:rPr>
                <w:rFonts w:asciiTheme="minorEastAsia" w:eastAsiaTheme="minorEastAsia" w:hAnsiTheme="minorEastAsia" w:cs="宋体" w:hint="eastAsia"/>
                <w:color w:val="000000"/>
                <w:sz w:val="21"/>
                <w:szCs w:val="21"/>
              </w:rPr>
              <w:t>评委根据投标人对项目重点难点分析的准确性和提出的解决方案及控制措施的合理性：好3分；较好 2分；一般1分</w:t>
            </w:r>
            <w:r>
              <w:rPr>
                <w:rFonts w:asciiTheme="minorEastAsia" w:eastAsiaTheme="minorEastAsia" w:hAnsiTheme="minorEastAsia" w:cs="宋体" w:hint="eastAsia"/>
                <w:color w:val="000000"/>
                <w:sz w:val="21"/>
                <w:szCs w:val="21"/>
              </w:rPr>
              <w:t>。</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D651611" w14:textId="2D1C7750" w:rsidR="00A7270C" w:rsidRPr="00A7270C" w:rsidRDefault="001F0557"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3</w:t>
            </w:r>
          </w:p>
        </w:tc>
        <w:tc>
          <w:tcPr>
            <w:tcW w:w="0" w:type="auto"/>
            <w:tcBorders>
              <w:top w:val="nil"/>
              <w:left w:val="nil"/>
              <w:bottom w:val="single" w:sz="4" w:space="0" w:color="auto"/>
              <w:right w:val="single" w:sz="4" w:space="0" w:color="auto"/>
            </w:tcBorders>
            <w:shd w:val="clear" w:color="auto" w:fill="auto"/>
            <w:noWrap/>
            <w:vAlign w:val="center"/>
          </w:tcPr>
          <w:p w14:paraId="4A0C4AC4"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49D0AB5"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226FF169" w14:textId="77777777" w:rsidTr="00CF1167">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14:paraId="3E64BB59" w14:textId="59E727A8" w:rsidR="00A7270C" w:rsidRPr="00A7270C" w:rsidRDefault="001F0557"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5</w:t>
            </w:r>
          </w:p>
        </w:tc>
        <w:tc>
          <w:tcPr>
            <w:tcW w:w="0" w:type="auto"/>
            <w:tcBorders>
              <w:top w:val="single" w:sz="4" w:space="0" w:color="auto"/>
              <w:left w:val="nil"/>
              <w:bottom w:val="single" w:sz="4" w:space="0" w:color="auto"/>
              <w:right w:val="single" w:sz="4" w:space="0" w:color="auto"/>
            </w:tcBorders>
            <w:shd w:val="clear" w:color="auto" w:fill="auto"/>
            <w:vAlign w:val="center"/>
          </w:tcPr>
          <w:p w14:paraId="39740E9D" w14:textId="06556874" w:rsidR="00A7270C" w:rsidRPr="00A7270C" w:rsidRDefault="001F0557" w:rsidP="00FB0C70">
            <w:pPr>
              <w:widowControl/>
              <w:autoSpaceDE/>
              <w:autoSpaceDN/>
              <w:rPr>
                <w:rFonts w:asciiTheme="minorEastAsia" w:eastAsiaTheme="minorEastAsia" w:hAnsiTheme="minorEastAsia"/>
                <w:color w:val="000000"/>
                <w:sz w:val="21"/>
                <w:szCs w:val="21"/>
                <w:lang w:eastAsia="zh-CN"/>
              </w:rPr>
            </w:pPr>
            <w:r>
              <w:rPr>
                <w:rFonts w:hint="eastAsia"/>
                <w:lang w:eastAsia="zh-CN"/>
              </w:rPr>
              <w:t>热电联产项目接入系统方案设计</w:t>
            </w:r>
          </w:p>
        </w:tc>
        <w:tc>
          <w:tcPr>
            <w:tcW w:w="0" w:type="auto"/>
            <w:tcBorders>
              <w:top w:val="single" w:sz="4" w:space="0" w:color="auto"/>
              <w:left w:val="nil"/>
              <w:bottom w:val="single" w:sz="4" w:space="0" w:color="auto"/>
              <w:right w:val="single" w:sz="4" w:space="0" w:color="auto"/>
            </w:tcBorders>
            <w:shd w:val="clear" w:color="auto" w:fill="auto"/>
            <w:vAlign w:val="center"/>
          </w:tcPr>
          <w:p w14:paraId="245F87CC" w14:textId="77777777" w:rsidR="001F0557" w:rsidRPr="001F0557" w:rsidRDefault="001F0557" w:rsidP="001F0557">
            <w:pPr>
              <w:pStyle w:val="10"/>
              <w:rPr>
                <w:rFonts w:asciiTheme="minorEastAsia" w:eastAsiaTheme="minorEastAsia" w:hAnsiTheme="minorEastAsia" w:cs="宋体"/>
                <w:color w:val="000000"/>
                <w:sz w:val="21"/>
                <w:szCs w:val="21"/>
              </w:rPr>
            </w:pPr>
            <w:r w:rsidRPr="001F0557">
              <w:rPr>
                <w:rFonts w:asciiTheme="minorEastAsia" w:eastAsiaTheme="minorEastAsia" w:hAnsiTheme="minorEastAsia" w:cs="宋体" w:hint="eastAsia"/>
                <w:color w:val="000000"/>
                <w:sz w:val="21"/>
                <w:szCs w:val="21"/>
              </w:rPr>
              <w:t>热电联产项目接入系统方案设计，分析全面、准确，对策措施针对性强，根据对本项目提出合理化建议，拟提交的技术成果满足项目要求、设计标准规范、主要专业的主要设计图纸和资料满足项目要求。</w:t>
            </w:r>
          </w:p>
          <w:p w14:paraId="180F1896" w14:textId="7FE97572" w:rsidR="0070392A" w:rsidRPr="00FB0C70" w:rsidRDefault="001F0557" w:rsidP="001F0557">
            <w:pPr>
              <w:pStyle w:val="10"/>
              <w:rPr>
                <w:rFonts w:asciiTheme="minorEastAsia" w:eastAsiaTheme="minorEastAsia" w:hAnsiTheme="minorEastAsia" w:cs="宋体"/>
                <w:color w:val="000000"/>
                <w:sz w:val="21"/>
                <w:szCs w:val="21"/>
              </w:rPr>
            </w:pPr>
            <w:r w:rsidRPr="001F0557">
              <w:rPr>
                <w:rFonts w:asciiTheme="minorEastAsia" w:eastAsiaTheme="minorEastAsia" w:hAnsiTheme="minorEastAsia" w:cs="宋体" w:hint="eastAsia"/>
                <w:color w:val="000000"/>
                <w:sz w:val="21"/>
                <w:szCs w:val="21"/>
              </w:rPr>
              <w:t>优得</w:t>
            </w:r>
            <w:r w:rsidRPr="001F0557">
              <w:rPr>
                <w:rFonts w:asciiTheme="minorEastAsia" w:eastAsiaTheme="minorEastAsia" w:hAnsiTheme="minorEastAsia" w:cs="宋体"/>
                <w:color w:val="000000"/>
                <w:sz w:val="21"/>
                <w:szCs w:val="21"/>
              </w:rPr>
              <w:t>7</w:t>
            </w:r>
            <w:r w:rsidRPr="001F0557">
              <w:rPr>
                <w:rFonts w:asciiTheme="minorEastAsia" w:eastAsiaTheme="minorEastAsia" w:hAnsiTheme="minorEastAsia" w:cs="宋体" w:hint="eastAsia"/>
                <w:color w:val="000000"/>
                <w:sz w:val="21"/>
                <w:szCs w:val="21"/>
              </w:rPr>
              <w:t>-</w:t>
            </w:r>
            <w:r w:rsidRPr="001F0557">
              <w:rPr>
                <w:rFonts w:asciiTheme="minorEastAsia" w:eastAsiaTheme="minorEastAsia" w:hAnsiTheme="minorEastAsia" w:cs="宋体"/>
                <w:color w:val="000000"/>
                <w:sz w:val="21"/>
                <w:szCs w:val="21"/>
              </w:rPr>
              <w:t>9</w:t>
            </w:r>
            <w:r w:rsidRPr="001F0557">
              <w:rPr>
                <w:rFonts w:asciiTheme="minorEastAsia" w:eastAsiaTheme="minorEastAsia" w:hAnsiTheme="minorEastAsia" w:cs="宋体" w:hint="eastAsia"/>
                <w:color w:val="000000"/>
                <w:sz w:val="21"/>
                <w:szCs w:val="21"/>
              </w:rPr>
              <w:t>分；良得</w:t>
            </w:r>
            <w:r w:rsidRPr="001F0557">
              <w:rPr>
                <w:rFonts w:asciiTheme="minorEastAsia" w:eastAsiaTheme="minorEastAsia" w:hAnsiTheme="minorEastAsia" w:cs="宋体"/>
                <w:color w:val="000000"/>
                <w:sz w:val="21"/>
                <w:szCs w:val="21"/>
              </w:rPr>
              <w:t>4</w:t>
            </w:r>
            <w:r w:rsidRPr="001F0557">
              <w:rPr>
                <w:rFonts w:asciiTheme="minorEastAsia" w:eastAsiaTheme="minorEastAsia" w:hAnsiTheme="minorEastAsia" w:cs="宋体" w:hint="eastAsia"/>
                <w:color w:val="000000"/>
                <w:sz w:val="21"/>
                <w:szCs w:val="21"/>
              </w:rPr>
              <w:t>-</w:t>
            </w:r>
            <w:r w:rsidRPr="001F0557">
              <w:rPr>
                <w:rFonts w:asciiTheme="minorEastAsia" w:eastAsiaTheme="minorEastAsia" w:hAnsiTheme="minorEastAsia" w:cs="宋体"/>
                <w:color w:val="000000"/>
                <w:sz w:val="21"/>
                <w:szCs w:val="21"/>
              </w:rPr>
              <w:t>6</w:t>
            </w:r>
            <w:r w:rsidRPr="001F0557">
              <w:rPr>
                <w:rFonts w:asciiTheme="minorEastAsia" w:eastAsiaTheme="minorEastAsia" w:hAnsiTheme="minorEastAsia" w:cs="宋体" w:hint="eastAsia"/>
                <w:color w:val="000000"/>
                <w:sz w:val="21"/>
                <w:szCs w:val="21"/>
              </w:rPr>
              <w:t>分；一般得</w:t>
            </w:r>
            <w:r w:rsidRPr="001F0557">
              <w:rPr>
                <w:rFonts w:asciiTheme="minorEastAsia" w:eastAsiaTheme="minorEastAsia" w:hAnsiTheme="minorEastAsia" w:cs="宋体"/>
                <w:color w:val="000000"/>
                <w:sz w:val="21"/>
                <w:szCs w:val="21"/>
              </w:rPr>
              <w:t>2</w:t>
            </w:r>
            <w:r w:rsidRPr="001F0557">
              <w:rPr>
                <w:rFonts w:asciiTheme="minorEastAsia" w:eastAsiaTheme="minorEastAsia" w:hAnsiTheme="minorEastAsia" w:cs="宋体" w:hint="eastAsia"/>
                <w:color w:val="000000"/>
                <w:sz w:val="21"/>
                <w:szCs w:val="21"/>
              </w:rPr>
              <w:t>-</w:t>
            </w:r>
            <w:r w:rsidRPr="001F0557">
              <w:rPr>
                <w:rFonts w:asciiTheme="minorEastAsia" w:eastAsiaTheme="minorEastAsia" w:hAnsiTheme="minorEastAsia" w:cs="宋体"/>
                <w:color w:val="000000"/>
                <w:sz w:val="21"/>
                <w:szCs w:val="21"/>
              </w:rPr>
              <w:t>3</w:t>
            </w:r>
            <w:r w:rsidRPr="001F0557">
              <w:rPr>
                <w:rFonts w:asciiTheme="minorEastAsia" w:eastAsiaTheme="minorEastAsia" w:hAnsiTheme="minorEastAsia" w:cs="宋体" w:hint="eastAsia"/>
                <w:color w:val="000000"/>
                <w:sz w:val="21"/>
                <w:szCs w:val="21"/>
              </w:rPr>
              <w:t>分；未提供任何说明的，得0分。</w:t>
            </w:r>
          </w:p>
        </w:tc>
        <w:tc>
          <w:tcPr>
            <w:tcW w:w="0" w:type="auto"/>
            <w:tcBorders>
              <w:top w:val="nil"/>
              <w:left w:val="nil"/>
              <w:bottom w:val="single" w:sz="4" w:space="0" w:color="auto"/>
              <w:right w:val="single" w:sz="4" w:space="0" w:color="auto"/>
            </w:tcBorders>
            <w:shd w:val="clear" w:color="auto" w:fill="auto"/>
            <w:noWrap/>
            <w:vAlign w:val="center"/>
          </w:tcPr>
          <w:p w14:paraId="162EFAA7" w14:textId="3A4B9C89" w:rsidR="00A7270C" w:rsidRPr="00A7270C" w:rsidRDefault="001F0557"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9</w:t>
            </w:r>
          </w:p>
        </w:tc>
        <w:tc>
          <w:tcPr>
            <w:tcW w:w="0" w:type="auto"/>
            <w:tcBorders>
              <w:top w:val="nil"/>
              <w:left w:val="nil"/>
              <w:bottom w:val="single" w:sz="4" w:space="0" w:color="auto"/>
              <w:right w:val="single" w:sz="4" w:space="0" w:color="auto"/>
            </w:tcBorders>
            <w:shd w:val="clear" w:color="auto" w:fill="auto"/>
            <w:noWrap/>
            <w:vAlign w:val="center"/>
          </w:tcPr>
          <w:p w14:paraId="23528913"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0615E6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624B3DB0" w14:textId="77777777" w:rsidTr="00CF1167">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14:paraId="3B8D0803" w14:textId="586F8513" w:rsidR="00A7270C" w:rsidRPr="00A7270C" w:rsidRDefault="001F0557"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6</w:t>
            </w:r>
          </w:p>
        </w:tc>
        <w:tc>
          <w:tcPr>
            <w:tcW w:w="0" w:type="auto"/>
            <w:tcBorders>
              <w:top w:val="single" w:sz="4" w:space="0" w:color="auto"/>
              <w:left w:val="nil"/>
              <w:bottom w:val="single" w:sz="4" w:space="0" w:color="auto"/>
              <w:right w:val="single" w:sz="4" w:space="0" w:color="auto"/>
            </w:tcBorders>
            <w:vAlign w:val="center"/>
          </w:tcPr>
          <w:p w14:paraId="2C791DC7" w14:textId="1F1DACAE" w:rsidR="00A7270C" w:rsidRPr="00A7270C" w:rsidRDefault="001F0557" w:rsidP="00A7270C">
            <w:pPr>
              <w:widowControl/>
              <w:autoSpaceDE/>
              <w:autoSpaceDN/>
              <w:rPr>
                <w:rFonts w:asciiTheme="minorEastAsia" w:eastAsiaTheme="minorEastAsia" w:hAnsiTheme="minorEastAsia"/>
                <w:color w:val="000000"/>
                <w:sz w:val="21"/>
                <w:szCs w:val="21"/>
                <w:lang w:eastAsia="zh-CN"/>
              </w:rPr>
            </w:pPr>
            <w:r>
              <w:rPr>
                <w:rFonts w:hint="eastAsia"/>
                <w:lang w:eastAsia="zh-CN"/>
              </w:rPr>
              <w:t>改扩建项目供电方案设计</w:t>
            </w:r>
          </w:p>
        </w:tc>
        <w:tc>
          <w:tcPr>
            <w:tcW w:w="0" w:type="auto"/>
            <w:tcBorders>
              <w:top w:val="single" w:sz="4" w:space="0" w:color="auto"/>
              <w:left w:val="nil"/>
              <w:bottom w:val="single" w:sz="4" w:space="0" w:color="auto"/>
              <w:right w:val="single" w:sz="4" w:space="0" w:color="auto"/>
            </w:tcBorders>
            <w:shd w:val="clear" w:color="auto" w:fill="auto"/>
            <w:vAlign w:val="center"/>
          </w:tcPr>
          <w:p w14:paraId="3F16A82F" w14:textId="77777777" w:rsidR="001F0557" w:rsidRPr="001F0557" w:rsidRDefault="001F0557" w:rsidP="001F0557">
            <w:pPr>
              <w:pStyle w:val="10"/>
              <w:rPr>
                <w:rFonts w:asciiTheme="minorEastAsia" w:eastAsiaTheme="minorEastAsia" w:hAnsiTheme="minorEastAsia" w:cs="宋体"/>
                <w:color w:val="000000"/>
                <w:sz w:val="21"/>
                <w:szCs w:val="21"/>
              </w:rPr>
            </w:pPr>
            <w:r w:rsidRPr="001F0557">
              <w:rPr>
                <w:rFonts w:asciiTheme="minorEastAsia" w:eastAsiaTheme="minorEastAsia" w:hAnsiTheme="minorEastAsia" w:cs="宋体" w:hint="eastAsia"/>
                <w:color w:val="000000"/>
                <w:sz w:val="21"/>
                <w:szCs w:val="21"/>
              </w:rPr>
              <w:t>改扩建项目供电方案设计，结合现在全厂供电系统和改扩建项目，分析全面、准确，对策措施针对性强，根据对本项目提出合理化建议，拟提交的技术成果满足项目要求、设计标准规范、主要专业的主要设计图纸和资料满足项目要求。</w:t>
            </w:r>
          </w:p>
          <w:p w14:paraId="32F26598" w14:textId="633EDCA8" w:rsidR="0070392A" w:rsidRPr="00FB0C70" w:rsidRDefault="001F0557" w:rsidP="001F0557">
            <w:pPr>
              <w:pStyle w:val="10"/>
              <w:rPr>
                <w:rFonts w:asciiTheme="minorEastAsia" w:eastAsiaTheme="minorEastAsia" w:hAnsiTheme="minorEastAsia" w:cs="宋体"/>
                <w:color w:val="000000"/>
                <w:sz w:val="21"/>
                <w:szCs w:val="21"/>
              </w:rPr>
            </w:pPr>
            <w:r w:rsidRPr="001F0557">
              <w:rPr>
                <w:rFonts w:asciiTheme="minorEastAsia" w:eastAsiaTheme="minorEastAsia" w:hAnsiTheme="minorEastAsia" w:cs="宋体" w:hint="eastAsia"/>
                <w:color w:val="000000"/>
                <w:sz w:val="21"/>
                <w:szCs w:val="21"/>
              </w:rPr>
              <w:t>优得</w:t>
            </w:r>
            <w:r w:rsidRPr="001F0557">
              <w:rPr>
                <w:rFonts w:asciiTheme="minorEastAsia" w:eastAsiaTheme="minorEastAsia" w:hAnsiTheme="minorEastAsia" w:cs="宋体"/>
                <w:color w:val="000000"/>
                <w:sz w:val="21"/>
                <w:szCs w:val="21"/>
              </w:rPr>
              <w:t>6</w:t>
            </w:r>
            <w:r w:rsidRPr="001F0557">
              <w:rPr>
                <w:rFonts w:asciiTheme="minorEastAsia" w:eastAsiaTheme="minorEastAsia" w:hAnsiTheme="minorEastAsia" w:cs="宋体" w:hint="eastAsia"/>
                <w:color w:val="000000"/>
                <w:sz w:val="21"/>
                <w:szCs w:val="21"/>
              </w:rPr>
              <w:t>-</w:t>
            </w:r>
            <w:r w:rsidRPr="001F0557">
              <w:rPr>
                <w:rFonts w:asciiTheme="minorEastAsia" w:eastAsiaTheme="minorEastAsia" w:hAnsiTheme="minorEastAsia" w:cs="宋体"/>
                <w:color w:val="000000"/>
                <w:sz w:val="21"/>
                <w:szCs w:val="21"/>
              </w:rPr>
              <w:t>7</w:t>
            </w:r>
            <w:r w:rsidRPr="001F0557">
              <w:rPr>
                <w:rFonts w:asciiTheme="minorEastAsia" w:eastAsiaTheme="minorEastAsia" w:hAnsiTheme="minorEastAsia" w:cs="宋体" w:hint="eastAsia"/>
                <w:color w:val="000000"/>
                <w:sz w:val="21"/>
                <w:szCs w:val="21"/>
              </w:rPr>
              <w:t>分；良得</w:t>
            </w:r>
            <w:r w:rsidRPr="001F0557">
              <w:rPr>
                <w:rFonts w:asciiTheme="minorEastAsia" w:eastAsiaTheme="minorEastAsia" w:hAnsiTheme="minorEastAsia" w:cs="宋体"/>
                <w:color w:val="000000"/>
                <w:sz w:val="21"/>
                <w:szCs w:val="21"/>
              </w:rPr>
              <w:t>4</w:t>
            </w:r>
            <w:r w:rsidRPr="001F0557">
              <w:rPr>
                <w:rFonts w:asciiTheme="minorEastAsia" w:eastAsiaTheme="minorEastAsia" w:hAnsiTheme="minorEastAsia" w:cs="宋体" w:hint="eastAsia"/>
                <w:color w:val="000000"/>
                <w:sz w:val="21"/>
                <w:szCs w:val="21"/>
              </w:rPr>
              <w:t>-</w:t>
            </w:r>
            <w:r w:rsidRPr="001F0557">
              <w:rPr>
                <w:rFonts w:asciiTheme="minorEastAsia" w:eastAsiaTheme="minorEastAsia" w:hAnsiTheme="minorEastAsia" w:cs="宋体"/>
                <w:color w:val="000000"/>
                <w:sz w:val="21"/>
                <w:szCs w:val="21"/>
              </w:rPr>
              <w:t>5</w:t>
            </w:r>
            <w:r w:rsidRPr="001F0557">
              <w:rPr>
                <w:rFonts w:asciiTheme="minorEastAsia" w:eastAsiaTheme="minorEastAsia" w:hAnsiTheme="minorEastAsia" w:cs="宋体" w:hint="eastAsia"/>
                <w:color w:val="000000"/>
                <w:sz w:val="21"/>
                <w:szCs w:val="21"/>
              </w:rPr>
              <w:t>分；一般得</w:t>
            </w:r>
            <w:r w:rsidRPr="001F0557">
              <w:rPr>
                <w:rFonts w:asciiTheme="minorEastAsia" w:eastAsiaTheme="minorEastAsia" w:hAnsiTheme="minorEastAsia" w:cs="宋体"/>
                <w:color w:val="000000"/>
                <w:sz w:val="21"/>
                <w:szCs w:val="21"/>
              </w:rPr>
              <w:t>1</w:t>
            </w:r>
            <w:r w:rsidRPr="001F0557">
              <w:rPr>
                <w:rFonts w:asciiTheme="minorEastAsia" w:eastAsiaTheme="minorEastAsia" w:hAnsiTheme="minorEastAsia" w:cs="宋体" w:hint="eastAsia"/>
                <w:color w:val="000000"/>
                <w:sz w:val="21"/>
                <w:szCs w:val="21"/>
              </w:rPr>
              <w:t>-</w:t>
            </w:r>
            <w:r w:rsidRPr="001F0557">
              <w:rPr>
                <w:rFonts w:asciiTheme="minorEastAsia" w:eastAsiaTheme="minorEastAsia" w:hAnsiTheme="minorEastAsia" w:cs="宋体"/>
                <w:color w:val="000000"/>
                <w:sz w:val="21"/>
                <w:szCs w:val="21"/>
              </w:rPr>
              <w:t>3</w:t>
            </w:r>
            <w:r w:rsidRPr="001F0557">
              <w:rPr>
                <w:rFonts w:asciiTheme="minorEastAsia" w:eastAsiaTheme="minorEastAsia" w:hAnsiTheme="minorEastAsia" w:cs="宋体" w:hint="eastAsia"/>
                <w:color w:val="000000"/>
                <w:sz w:val="21"/>
                <w:szCs w:val="21"/>
              </w:rPr>
              <w:t>分；未提供任何说</w:t>
            </w:r>
            <w:r w:rsidRPr="001F0557">
              <w:rPr>
                <w:rFonts w:asciiTheme="minorEastAsia" w:eastAsiaTheme="minorEastAsia" w:hAnsiTheme="minorEastAsia" w:cs="宋体" w:hint="eastAsia"/>
                <w:color w:val="000000"/>
                <w:sz w:val="21"/>
                <w:szCs w:val="21"/>
              </w:rPr>
              <w:lastRenderedPageBreak/>
              <w:t>明的，得0分。</w:t>
            </w:r>
          </w:p>
        </w:tc>
        <w:tc>
          <w:tcPr>
            <w:tcW w:w="0" w:type="auto"/>
            <w:tcBorders>
              <w:top w:val="nil"/>
              <w:left w:val="nil"/>
              <w:bottom w:val="single" w:sz="4" w:space="0" w:color="auto"/>
              <w:right w:val="single" w:sz="4" w:space="0" w:color="auto"/>
            </w:tcBorders>
            <w:shd w:val="clear" w:color="auto" w:fill="auto"/>
            <w:noWrap/>
            <w:vAlign w:val="center"/>
          </w:tcPr>
          <w:p w14:paraId="183051FC" w14:textId="50765EC9" w:rsidR="00A7270C" w:rsidRPr="00A7270C" w:rsidRDefault="001F0557"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lastRenderedPageBreak/>
              <w:t>7</w:t>
            </w:r>
          </w:p>
        </w:tc>
        <w:tc>
          <w:tcPr>
            <w:tcW w:w="0" w:type="auto"/>
            <w:tcBorders>
              <w:top w:val="nil"/>
              <w:left w:val="nil"/>
              <w:bottom w:val="single" w:sz="4" w:space="0" w:color="auto"/>
              <w:right w:val="single" w:sz="4" w:space="0" w:color="auto"/>
            </w:tcBorders>
            <w:shd w:val="clear" w:color="auto" w:fill="auto"/>
            <w:noWrap/>
            <w:vAlign w:val="center"/>
          </w:tcPr>
          <w:p w14:paraId="10C5FB41"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1644A3C3"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1F0557" w:rsidRPr="00A7270C" w14:paraId="60583178" w14:textId="77777777" w:rsidTr="00CF1167">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14:paraId="4CF42C7A" w14:textId="3C84D9A2" w:rsidR="001F0557" w:rsidRPr="00A7270C" w:rsidRDefault="001F0557"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lastRenderedPageBreak/>
              <w:t>7</w:t>
            </w:r>
          </w:p>
        </w:tc>
        <w:tc>
          <w:tcPr>
            <w:tcW w:w="0" w:type="auto"/>
            <w:tcBorders>
              <w:top w:val="single" w:sz="4" w:space="0" w:color="auto"/>
              <w:left w:val="nil"/>
              <w:bottom w:val="single" w:sz="4" w:space="0" w:color="auto"/>
              <w:right w:val="single" w:sz="4" w:space="0" w:color="auto"/>
            </w:tcBorders>
            <w:vAlign w:val="center"/>
          </w:tcPr>
          <w:p w14:paraId="4E5B1C36" w14:textId="66DA186A" w:rsidR="001F0557" w:rsidRPr="001F0557" w:rsidRDefault="001F0557" w:rsidP="001F0557">
            <w:pPr>
              <w:pStyle w:val="10"/>
              <w:rPr>
                <w:rFonts w:asciiTheme="minorEastAsia" w:eastAsiaTheme="minorEastAsia" w:hAnsiTheme="minorEastAsia" w:cs="宋体"/>
                <w:color w:val="000000"/>
                <w:sz w:val="21"/>
                <w:szCs w:val="21"/>
              </w:rPr>
            </w:pPr>
            <w:r w:rsidRPr="001F0557">
              <w:rPr>
                <w:rFonts w:asciiTheme="minorEastAsia" w:eastAsiaTheme="minorEastAsia" w:hAnsiTheme="minorEastAsia" w:cs="宋体" w:hint="eastAsia"/>
                <w:color w:val="000000"/>
                <w:sz w:val="21"/>
                <w:szCs w:val="21"/>
              </w:rPr>
              <w:t>全厂供电系统方案设计</w:t>
            </w:r>
          </w:p>
        </w:tc>
        <w:tc>
          <w:tcPr>
            <w:tcW w:w="0" w:type="auto"/>
            <w:tcBorders>
              <w:top w:val="single" w:sz="4" w:space="0" w:color="auto"/>
              <w:left w:val="nil"/>
              <w:bottom w:val="single" w:sz="4" w:space="0" w:color="auto"/>
              <w:right w:val="single" w:sz="4" w:space="0" w:color="auto"/>
            </w:tcBorders>
            <w:shd w:val="clear" w:color="auto" w:fill="auto"/>
            <w:vAlign w:val="center"/>
          </w:tcPr>
          <w:p w14:paraId="6E2E4401" w14:textId="77777777" w:rsidR="001F0557" w:rsidRPr="001F0557" w:rsidRDefault="001F0557" w:rsidP="001F0557">
            <w:pPr>
              <w:pStyle w:val="10"/>
              <w:rPr>
                <w:rFonts w:asciiTheme="minorEastAsia" w:eastAsiaTheme="minorEastAsia" w:hAnsiTheme="minorEastAsia" w:cs="宋体"/>
                <w:color w:val="000000"/>
                <w:sz w:val="21"/>
                <w:szCs w:val="21"/>
              </w:rPr>
            </w:pPr>
            <w:r w:rsidRPr="001F0557">
              <w:rPr>
                <w:rFonts w:asciiTheme="minorEastAsia" w:eastAsiaTheme="minorEastAsia" w:hAnsiTheme="minorEastAsia" w:cs="宋体" w:hint="eastAsia"/>
                <w:color w:val="000000"/>
                <w:sz w:val="21"/>
                <w:szCs w:val="21"/>
              </w:rPr>
              <w:t>针对现在全厂供电系统以及存在的问题，结合改扩建项目，开展全厂供电系统方案分析、计算，优化和整合全厂供电系统方案，供电方案设计的科学性、合理性和经济性，满足项目要求、设计标准规范。</w:t>
            </w:r>
          </w:p>
          <w:p w14:paraId="18561FEE" w14:textId="7FF3D34B" w:rsidR="001F0557" w:rsidRPr="00FB0C70" w:rsidRDefault="001F0557" w:rsidP="001F0557">
            <w:pPr>
              <w:pStyle w:val="10"/>
              <w:rPr>
                <w:rFonts w:asciiTheme="minorEastAsia" w:eastAsiaTheme="minorEastAsia" w:hAnsiTheme="minorEastAsia" w:cs="宋体"/>
                <w:color w:val="000000"/>
                <w:sz w:val="21"/>
                <w:szCs w:val="21"/>
              </w:rPr>
            </w:pPr>
            <w:r w:rsidRPr="001F0557">
              <w:rPr>
                <w:rFonts w:asciiTheme="minorEastAsia" w:eastAsiaTheme="minorEastAsia" w:hAnsiTheme="minorEastAsia" w:cs="宋体" w:hint="eastAsia"/>
                <w:color w:val="000000"/>
                <w:sz w:val="21"/>
                <w:szCs w:val="21"/>
              </w:rPr>
              <w:t>优得</w:t>
            </w:r>
            <w:r w:rsidRPr="001F0557">
              <w:rPr>
                <w:rFonts w:asciiTheme="minorEastAsia" w:eastAsiaTheme="minorEastAsia" w:hAnsiTheme="minorEastAsia" w:cs="宋体"/>
                <w:color w:val="000000"/>
                <w:sz w:val="21"/>
                <w:szCs w:val="21"/>
              </w:rPr>
              <w:t>4</w:t>
            </w:r>
            <w:r w:rsidRPr="001F0557">
              <w:rPr>
                <w:rFonts w:asciiTheme="minorEastAsia" w:eastAsiaTheme="minorEastAsia" w:hAnsiTheme="minorEastAsia" w:cs="宋体" w:hint="eastAsia"/>
                <w:color w:val="000000"/>
                <w:sz w:val="21"/>
                <w:szCs w:val="21"/>
              </w:rPr>
              <w:t>-</w:t>
            </w:r>
            <w:r w:rsidRPr="001F0557">
              <w:rPr>
                <w:rFonts w:asciiTheme="minorEastAsia" w:eastAsiaTheme="minorEastAsia" w:hAnsiTheme="minorEastAsia" w:cs="宋体"/>
                <w:color w:val="000000"/>
                <w:sz w:val="21"/>
                <w:szCs w:val="21"/>
              </w:rPr>
              <w:t>5</w:t>
            </w:r>
            <w:r w:rsidRPr="001F0557">
              <w:rPr>
                <w:rFonts w:asciiTheme="minorEastAsia" w:eastAsiaTheme="minorEastAsia" w:hAnsiTheme="minorEastAsia" w:cs="宋体" w:hint="eastAsia"/>
                <w:color w:val="000000"/>
                <w:sz w:val="21"/>
                <w:szCs w:val="21"/>
              </w:rPr>
              <w:t>分；良得</w:t>
            </w:r>
            <w:r w:rsidRPr="001F0557">
              <w:rPr>
                <w:rFonts w:asciiTheme="minorEastAsia" w:eastAsiaTheme="minorEastAsia" w:hAnsiTheme="minorEastAsia" w:cs="宋体"/>
                <w:color w:val="000000"/>
                <w:sz w:val="21"/>
                <w:szCs w:val="21"/>
              </w:rPr>
              <w:t>2</w:t>
            </w:r>
            <w:r w:rsidRPr="001F0557">
              <w:rPr>
                <w:rFonts w:asciiTheme="minorEastAsia" w:eastAsiaTheme="minorEastAsia" w:hAnsiTheme="minorEastAsia" w:cs="宋体" w:hint="eastAsia"/>
                <w:color w:val="000000"/>
                <w:sz w:val="21"/>
                <w:szCs w:val="21"/>
              </w:rPr>
              <w:t>-</w:t>
            </w:r>
            <w:r w:rsidRPr="001F0557">
              <w:rPr>
                <w:rFonts w:asciiTheme="minorEastAsia" w:eastAsiaTheme="minorEastAsia" w:hAnsiTheme="minorEastAsia" w:cs="宋体"/>
                <w:color w:val="000000"/>
                <w:sz w:val="21"/>
                <w:szCs w:val="21"/>
              </w:rPr>
              <w:t>3</w:t>
            </w:r>
            <w:r w:rsidRPr="001F0557">
              <w:rPr>
                <w:rFonts w:asciiTheme="minorEastAsia" w:eastAsiaTheme="minorEastAsia" w:hAnsiTheme="minorEastAsia" w:cs="宋体" w:hint="eastAsia"/>
                <w:color w:val="000000"/>
                <w:sz w:val="21"/>
                <w:szCs w:val="21"/>
              </w:rPr>
              <w:t>分；一般得</w:t>
            </w:r>
            <w:r w:rsidRPr="001F0557">
              <w:rPr>
                <w:rFonts w:asciiTheme="minorEastAsia" w:eastAsiaTheme="minorEastAsia" w:hAnsiTheme="minorEastAsia" w:cs="宋体"/>
                <w:color w:val="000000"/>
                <w:sz w:val="21"/>
                <w:szCs w:val="21"/>
              </w:rPr>
              <w:t>1</w:t>
            </w:r>
            <w:r w:rsidRPr="001F0557">
              <w:rPr>
                <w:rFonts w:asciiTheme="minorEastAsia" w:eastAsiaTheme="minorEastAsia" w:hAnsiTheme="minorEastAsia" w:cs="宋体" w:hint="eastAsia"/>
                <w:color w:val="000000"/>
                <w:sz w:val="21"/>
                <w:szCs w:val="21"/>
              </w:rPr>
              <w:t>分；未提供任何说明的，得0分。</w:t>
            </w:r>
          </w:p>
        </w:tc>
        <w:tc>
          <w:tcPr>
            <w:tcW w:w="0" w:type="auto"/>
            <w:tcBorders>
              <w:top w:val="nil"/>
              <w:left w:val="nil"/>
              <w:bottom w:val="single" w:sz="4" w:space="0" w:color="auto"/>
              <w:right w:val="single" w:sz="4" w:space="0" w:color="auto"/>
            </w:tcBorders>
            <w:shd w:val="clear" w:color="auto" w:fill="auto"/>
            <w:noWrap/>
            <w:vAlign w:val="center"/>
          </w:tcPr>
          <w:p w14:paraId="3B13BEE9" w14:textId="57E785BB" w:rsidR="001F0557" w:rsidRPr="00A7270C" w:rsidRDefault="001F0557"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7F8FB520" w14:textId="77777777" w:rsidR="001F0557" w:rsidRPr="00A7270C" w:rsidRDefault="001F0557"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14:paraId="47248D94" w14:textId="77777777" w:rsidR="001F0557" w:rsidRPr="00A7270C" w:rsidRDefault="001F0557" w:rsidP="00A7270C">
            <w:pPr>
              <w:widowControl/>
              <w:autoSpaceDE/>
              <w:autoSpaceDN/>
              <w:jc w:val="center"/>
              <w:rPr>
                <w:rFonts w:asciiTheme="minorEastAsia" w:eastAsiaTheme="minorEastAsia" w:hAnsiTheme="minorEastAsia"/>
                <w:color w:val="000000"/>
                <w:sz w:val="21"/>
                <w:szCs w:val="21"/>
                <w:lang w:eastAsia="zh-CN"/>
              </w:rPr>
            </w:pPr>
          </w:p>
        </w:tc>
      </w:tr>
      <w:tr w:rsidR="001F0557" w:rsidRPr="00A7270C" w14:paraId="75E65B67" w14:textId="77777777" w:rsidTr="00CF1167">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14:paraId="3E8FA8A0" w14:textId="4F9DF3D1" w:rsidR="001F0557" w:rsidRPr="00A7270C" w:rsidRDefault="001F0557"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8</w:t>
            </w:r>
          </w:p>
        </w:tc>
        <w:tc>
          <w:tcPr>
            <w:tcW w:w="0" w:type="auto"/>
            <w:tcBorders>
              <w:top w:val="single" w:sz="4" w:space="0" w:color="auto"/>
              <w:left w:val="nil"/>
              <w:bottom w:val="single" w:sz="4" w:space="0" w:color="auto"/>
              <w:right w:val="single" w:sz="4" w:space="0" w:color="auto"/>
            </w:tcBorders>
            <w:vAlign w:val="center"/>
          </w:tcPr>
          <w:p w14:paraId="2844CE7B" w14:textId="1BD216CE" w:rsidR="001F0557" w:rsidRPr="00A7270C" w:rsidRDefault="001F0557" w:rsidP="001F0557">
            <w:pPr>
              <w:pStyle w:val="10"/>
              <w:rPr>
                <w:rFonts w:asciiTheme="minorEastAsia" w:eastAsiaTheme="minorEastAsia" w:hAnsiTheme="minorEastAsia"/>
                <w:color w:val="000000"/>
                <w:sz w:val="21"/>
                <w:szCs w:val="21"/>
              </w:rPr>
            </w:pPr>
            <w:r w:rsidRPr="001F0557">
              <w:rPr>
                <w:rFonts w:asciiTheme="minorEastAsia" w:eastAsiaTheme="minorEastAsia" w:hAnsiTheme="minorEastAsia" w:cs="宋体" w:hint="eastAsia"/>
                <w:color w:val="000000"/>
                <w:sz w:val="21"/>
                <w:szCs w:val="21"/>
              </w:rPr>
              <w:t>质量计划、进度计划、设计安全保证措施</w:t>
            </w:r>
          </w:p>
        </w:tc>
        <w:tc>
          <w:tcPr>
            <w:tcW w:w="0" w:type="auto"/>
            <w:tcBorders>
              <w:top w:val="single" w:sz="4" w:space="0" w:color="auto"/>
              <w:left w:val="nil"/>
              <w:bottom w:val="single" w:sz="4" w:space="0" w:color="auto"/>
              <w:right w:val="single" w:sz="4" w:space="0" w:color="auto"/>
            </w:tcBorders>
            <w:shd w:val="clear" w:color="auto" w:fill="auto"/>
            <w:vAlign w:val="center"/>
          </w:tcPr>
          <w:p w14:paraId="72B1FBAE" w14:textId="2C2E7D0F" w:rsidR="001F0557" w:rsidRPr="00FB0C70" w:rsidRDefault="001F0557" w:rsidP="0070392A">
            <w:pPr>
              <w:pStyle w:val="10"/>
              <w:rPr>
                <w:rFonts w:asciiTheme="minorEastAsia" w:eastAsiaTheme="minorEastAsia" w:hAnsiTheme="minorEastAsia" w:cs="宋体"/>
                <w:color w:val="000000"/>
                <w:sz w:val="21"/>
                <w:szCs w:val="21"/>
              </w:rPr>
            </w:pPr>
            <w:r w:rsidRPr="001F0557">
              <w:rPr>
                <w:rFonts w:asciiTheme="minorEastAsia" w:eastAsiaTheme="minorEastAsia" w:hAnsiTheme="minorEastAsia" w:cs="宋体" w:hint="eastAsia"/>
                <w:color w:val="000000"/>
                <w:sz w:val="21"/>
                <w:szCs w:val="21"/>
              </w:rPr>
              <w:t>提供质量保证和质量控制（QA/QC）程序，并阐述在设计阶段如何实施（包括交付物编制）及保证措施，以便持续保证按照发包人规定的标准执行工作。设计人提供设计方案的完成进度计划及保证措施，是否包括本项目所需的所有关键活动以及所有关键活动的持续时间是否合理、先进等。安全保证措施符合国家、行业设计安全规范，全面、科学、合理，优得</w:t>
            </w:r>
            <w:r w:rsidRPr="001F0557">
              <w:rPr>
                <w:rFonts w:asciiTheme="minorEastAsia" w:eastAsiaTheme="minorEastAsia" w:hAnsiTheme="minorEastAsia" w:cs="宋体"/>
                <w:color w:val="000000"/>
                <w:sz w:val="21"/>
                <w:szCs w:val="21"/>
              </w:rPr>
              <w:t>3</w:t>
            </w:r>
            <w:r w:rsidRPr="001F0557">
              <w:rPr>
                <w:rFonts w:asciiTheme="minorEastAsia" w:eastAsiaTheme="minorEastAsia" w:hAnsiTheme="minorEastAsia" w:cs="宋体" w:hint="eastAsia"/>
                <w:color w:val="000000"/>
                <w:sz w:val="21"/>
                <w:szCs w:val="21"/>
              </w:rPr>
              <w:t>分；较好得</w:t>
            </w:r>
            <w:r w:rsidRPr="001F0557">
              <w:rPr>
                <w:rFonts w:asciiTheme="minorEastAsia" w:eastAsiaTheme="minorEastAsia" w:hAnsiTheme="minorEastAsia" w:cs="宋体"/>
                <w:color w:val="000000"/>
                <w:sz w:val="21"/>
                <w:szCs w:val="21"/>
              </w:rPr>
              <w:t>2</w:t>
            </w:r>
            <w:r w:rsidRPr="001F0557">
              <w:rPr>
                <w:rFonts w:asciiTheme="minorEastAsia" w:eastAsiaTheme="minorEastAsia" w:hAnsiTheme="minorEastAsia" w:cs="宋体" w:hint="eastAsia"/>
                <w:color w:val="000000"/>
                <w:sz w:val="21"/>
                <w:szCs w:val="21"/>
              </w:rPr>
              <w:t>分；一般的或未提供的，得0-</w:t>
            </w:r>
            <w:r w:rsidRPr="001F0557">
              <w:rPr>
                <w:rFonts w:asciiTheme="minorEastAsia" w:eastAsiaTheme="minorEastAsia" w:hAnsiTheme="minorEastAsia" w:cs="宋体"/>
                <w:color w:val="000000"/>
                <w:sz w:val="21"/>
                <w:szCs w:val="21"/>
              </w:rPr>
              <w:t>1</w:t>
            </w:r>
            <w:r w:rsidRPr="001F0557">
              <w:rPr>
                <w:rFonts w:asciiTheme="minorEastAsia" w:eastAsiaTheme="minorEastAsia" w:hAnsiTheme="minorEastAsia" w:cs="宋体" w:hint="eastAsia"/>
                <w:color w:val="000000"/>
                <w:sz w:val="21"/>
                <w:szCs w:val="21"/>
              </w:rPr>
              <w:t>分。</w:t>
            </w:r>
          </w:p>
        </w:tc>
        <w:tc>
          <w:tcPr>
            <w:tcW w:w="0" w:type="auto"/>
            <w:tcBorders>
              <w:top w:val="nil"/>
              <w:left w:val="nil"/>
              <w:bottom w:val="single" w:sz="4" w:space="0" w:color="auto"/>
              <w:right w:val="single" w:sz="4" w:space="0" w:color="auto"/>
            </w:tcBorders>
            <w:shd w:val="clear" w:color="auto" w:fill="auto"/>
            <w:noWrap/>
            <w:vAlign w:val="center"/>
          </w:tcPr>
          <w:p w14:paraId="3111287D" w14:textId="0E808118" w:rsidR="001F0557" w:rsidRPr="00A7270C" w:rsidRDefault="001F0557"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3</w:t>
            </w:r>
          </w:p>
        </w:tc>
        <w:tc>
          <w:tcPr>
            <w:tcW w:w="0" w:type="auto"/>
            <w:tcBorders>
              <w:top w:val="nil"/>
              <w:left w:val="nil"/>
              <w:bottom w:val="single" w:sz="4" w:space="0" w:color="auto"/>
              <w:right w:val="single" w:sz="4" w:space="0" w:color="auto"/>
            </w:tcBorders>
            <w:shd w:val="clear" w:color="auto" w:fill="auto"/>
            <w:noWrap/>
            <w:vAlign w:val="center"/>
          </w:tcPr>
          <w:p w14:paraId="7A4B1B00" w14:textId="77777777" w:rsidR="001F0557" w:rsidRPr="00A7270C" w:rsidRDefault="001F0557"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14:paraId="2E57B5CE" w14:textId="77777777" w:rsidR="001F0557" w:rsidRPr="00A7270C" w:rsidRDefault="001F0557" w:rsidP="00A7270C">
            <w:pPr>
              <w:widowControl/>
              <w:autoSpaceDE/>
              <w:autoSpaceDN/>
              <w:jc w:val="center"/>
              <w:rPr>
                <w:rFonts w:asciiTheme="minorEastAsia" w:eastAsiaTheme="minorEastAsia" w:hAnsiTheme="minorEastAsia"/>
                <w:color w:val="000000"/>
                <w:sz w:val="21"/>
                <w:szCs w:val="21"/>
                <w:lang w:eastAsia="zh-CN"/>
              </w:rPr>
            </w:pPr>
          </w:p>
        </w:tc>
      </w:tr>
      <w:tr w:rsidR="001F0557" w:rsidRPr="00A7270C" w14:paraId="555793E8" w14:textId="77777777" w:rsidTr="00CF1167">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14:paraId="5E924F39" w14:textId="705ABD13" w:rsidR="001F0557" w:rsidRPr="00A7270C" w:rsidRDefault="001F0557"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9</w:t>
            </w:r>
          </w:p>
        </w:tc>
        <w:tc>
          <w:tcPr>
            <w:tcW w:w="0" w:type="auto"/>
            <w:tcBorders>
              <w:top w:val="single" w:sz="4" w:space="0" w:color="auto"/>
              <w:left w:val="nil"/>
              <w:bottom w:val="single" w:sz="4" w:space="0" w:color="auto"/>
              <w:right w:val="single" w:sz="4" w:space="0" w:color="auto"/>
            </w:tcBorders>
            <w:vAlign w:val="center"/>
          </w:tcPr>
          <w:p w14:paraId="2DF6246F" w14:textId="53157FE7" w:rsidR="001F0557" w:rsidRPr="001F0557" w:rsidRDefault="001F0557" w:rsidP="001F0557">
            <w:pPr>
              <w:pStyle w:val="10"/>
              <w:rPr>
                <w:rFonts w:asciiTheme="minorEastAsia" w:eastAsiaTheme="minorEastAsia" w:hAnsiTheme="minorEastAsia" w:cs="宋体"/>
                <w:color w:val="000000"/>
                <w:sz w:val="21"/>
                <w:szCs w:val="21"/>
              </w:rPr>
            </w:pPr>
            <w:r w:rsidRPr="001F0557">
              <w:rPr>
                <w:rFonts w:asciiTheme="minorEastAsia" w:eastAsiaTheme="minorEastAsia" w:hAnsiTheme="minorEastAsia" w:cs="宋体" w:hint="eastAsia"/>
                <w:color w:val="000000"/>
                <w:sz w:val="21"/>
                <w:szCs w:val="21"/>
              </w:rPr>
              <w:t>项目投资控制措施</w:t>
            </w:r>
          </w:p>
        </w:tc>
        <w:tc>
          <w:tcPr>
            <w:tcW w:w="0" w:type="auto"/>
            <w:tcBorders>
              <w:top w:val="single" w:sz="4" w:space="0" w:color="auto"/>
              <w:left w:val="nil"/>
              <w:bottom w:val="single" w:sz="4" w:space="0" w:color="auto"/>
              <w:right w:val="single" w:sz="4" w:space="0" w:color="auto"/>
            </w:tcBorders>
            <w:shd w:val="clear" w:color="auto" w:fill="auto"/>
            <w:vAlign w:val="center"/>
          </w:tcPr>
          <w:p w14:paraId="56E09149" w14:textId="4BD81AB1" w:rsidR="001F0557" w:rsidRPr="00FB0C70" w:rsidRDefault="001F0557" w:rsidP="001F0557">
            <w:pPr>
              <w:pStyle w:val="10"/>
              <w:rPr>
                <w:rFonts w:asciiTheme="minorEastAsia" w:eastAsiaTheme="minorEastAsia" w:hAnsiTheme="minorEastAsia" w:cs="宋体"/>
                <w:color w:val="000000"/>
                <w:sz w:val="21"/>
                <w:szCs w:val="21"/>
              </w:rPr>
            </w:pPr>
            <w:r w:rsidRPr="001F0557">
              <w:rPr>
                <w:rFonts w:asciiTheme="minorEastAsia" w:eastAsiaTheme="minorEastAsia" w:hAnsiTheme="minorEastAsia" w:cs="宋体" w:hint="eastAsia"/>
                <w:color w:val="000000"/>
                <w:sz w:val="21"/>
                <w:szCs w:val="21"/>
              </w:rPr>
              <w:t>投标人应结合本招标项目服务内容编制项目投资控制措施，从控制措施可行性、责任明确性，优得3分；较好的，得2分；一般的或未提供的，得1分</w:t>
            </w:r>
            <w:r>
              <w:rPr>
                <w:rFonts w:asciiTheme="minorEastAsia" w:eastAsiaTheme="minorEastAsia" w:hAnsiTheme="minorEastAsia" w:cs="宋体" w:hint="eastAsia"/>
                <w:color w:val="000000"/>
                <w:sz w:val="21"/>
                <w:szCs w:val="21"/>
              </w:rPr>
              <w:t>。</w:t>
            </w:r>
          </w:p>
        </w:tc>
        <w:tc>
          <w:tcPr>
            <w:tcW w:w="0" w:type="auto"/>
            <w:tcBorders>
              <w:top w:val="nil"/>
              <w:left w:val="nil"/>
              <w:bottom w:val="single" w:sz="4" w:space="0" w:color="auto"/>
              <w:right w:val="single" w:sz="4" w:space="0" w:color="auto"/>
            </w:tcBorders>
            <w:shd w:val="clear" w:color="auto" w:fill="auto"/>
            <w:noWrap/>
            <w:vAlign w:val="center"/>
          </w:tcPr>
          <w:p w14:paraId="00328AFE" w14:textId="7AD8A6F8" w:rsidR="001F0557" w:rsidRPr="00A7270C" w:rsidRDefault="001F0557"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3</w:t>
            </w:r>
          </w:p>
        </w:tc>
        <w:tc>
          <w:tcPr>
            <w:tcW w:w="0" w:type="auto"/>
            <w:tcBorders>
              <w:top w:val="nil"/>
              <w:left w:val="nil"/>
              <w:bottom w:val="single" w:sz="4" w:space="0" w:color="auto"/>
              <w:right w:val="single" w:sz="4" w:space="0" w:color="auto"/>
            </w:tcBorders>
            <w:shd w:val="clear" w:color="auto" w:fill="auto"/>
            <w:noWrap/>
            <w:vAlign w:val="center"/>
          </w:tcPr>
          <w:p w14:paraId="2E0AF436" w14:textId="77777777" w:rsidR="001F0557" w:rsidRPr="00A7270C" w:rsidRDefault="001F0557"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14:paraId="75478F76" w14:textId="77777777" w:rsidR="001F0557" w:rsidRPr="00A7270C" w:rsidRDefault="001F0557" w:rsidP="00A7270C">
            <w:pPr>
              <w:widowControl/>
              <w:autoSpaceDE/>
              <w:autoSpaceDN/>
              <w:jc w:val="center"/>
              <w:rPr>
                <w:rFonts w:asciiTheme="minorEastAsia" w:eastAsiaTheme="minorEastAsia" w:hAnsiTheme="minorEastAsia"/>
                <w:color w:val="000000"/>
                <w:sz w:val="21"/>
                <w:szCs w:val="21"/>
                <w:lang w:eastAsia="zh-CN"/>
              </w:rPr>
            </w:pPr>
          </w:p>
        </w:tc>
      </w:tr>
      <w:tr w:rsidR="00A7270C" w:rsidRPr="00A7270C" w14:paraId="23E12A5E" w14:textId="77777777" w:rsidTr="00A7270C">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F56D38"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三</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166BDB4F"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合计</w:t>
            </w:r>
          </w:p>
        </w:tc>
        <w:tc>
          <w:tcPr>
            <w:tcW w:w="0" w:type="auto"/>
            <w:tcBorders>
              <w:top w:val="nil"/>
              <w:left w:val="nil"/>
              <w:bottom w:val="single" w:sz="4" w:space="0" w:color="auto"/>
              <w:right w:val="single" w:sz="4" w:space="0" w:color="auto"/>
            </w:tcBorders>
            <w:shd w:val="clear" w:color="auto" w:fill="auto"/>
            <w:noWrap/>
            <w:vAlign w:val="center"/>
            <w:hideMark/>
          </w:tcPr>
          <w:p w14:paraId="42C910A2"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368FF3C3"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B8762A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bl>
    <w:p w14:paraId="10230F60" w14:textId="77777777" w:rsidR="00555E59" w:rsidRPr="00DD3B90" w:rsidRDefault="00555E59" w:rsidP="00555E59">
      <w:pPr>
        <w:rPr>
          <w:lang w:eastAsia="zh-CN"/>
        </w:rPr>
      </w:pP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00FB6121"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4C379093"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B41755">
        <w:rPr>
          <w:rFonts w:hint="eastAsia"/>
          <w:lang w:eastAsia="zh-CN"/>
        </w:rPr>
        <w:t>设计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53B4C63D" w:rsidR="00967702" w:rsidRDefault="00DD56C2">
      <w:pPr>
        <w:pStyle w:val="a6"/>
        <w:rPr>
          <w:rFonts w:ascii="Times New Roman"/>
          <w:b/>
          <w:bCs/>
          <w:lang w:eastAsia="zh-CN"/>
        </w:rPr>
      </w:pPr>
      <w:r>
        <w:rPr>
          <w:rFonts w:ascii="Times New Roman" w:hint="eastAsia"/>
          <w:b/>
          <w:bCs/>
          <w:lang w:eastAsia="zh-CN"/>
        </w:rPr>
        <w:lastRenderedPageBreak/>
        <w:t>附件</w:t>
      </w:r>
      <w:r w:rsidR="00FE0340">
        <w:rPr>
          <w:rFonts w:ascii="Times New Roman" w:hint="eastAsia"/>
          <w:b/>
          <w:bCs/>
          <w:lang w:eastAsia="zh-CN"/>
        </w:rPr>
        <w:t>1</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C1574D1" w14:textId="77777777" w:rsidR="00B41755" w:rsidRDefault="00B41755" w:rsidP="00B41755">
      <w:pPr>
        <w:jc w:val="center"/>
        <w:rPr>
          <w:b/>
          <w:bCs/>
          <w:sz w:val="72"/>
          <w:lang w:eastAsia="zh-CN"/>
        </w:rPr>
      </w:pPr>
      <w:r>
        <w:rPr>
          <w:rFonts w:hint="eastAsia"/>
          <w:b/>
          <w:bCs/>
          <w:sz w:val="72"/>
          <w:lang w:eastAsia="zh-CN"/>
        </w:rPr>
        <w:t>建设工程设计合同</w:t>
      </w:r>
    </w:p>
    <w:p w14:paraId="6E2F5CA6" w14:textId="77777777" w:rsidR="00B41755" w:rsidRDefault="00B41755" w:rsidP="00B41755">
      <w:pPr>
        <w:jc w:val="center"/>
        <w:rPr>
          <w:sz w:val="32"/>
          <w:lang w:eastAsia="zh-CN"/>
        </w:rPr>
      </w:pPr>
      <w:r>
        <w:rPr>
          <w:rFonts w:hint="eastAsia"/>
          <w:sz w:val="32"/>
          <w:lang w:eastAsia="zh-CN"/>
        </w:rPr>
        <w:t>（专业建设工程设计合同）</w:t>
      </w:r>
    </w:p>
    <w:p w14:paraId="2A024DA2" w14:textId="77777777" w:rsidR="00B41755" w:rsidRDefault="00B41755" w:rsidP="00B41755">
      <w:pPr>
        <w:rPr>
          <w:sz w:val="30"/>
          <w:lang w:eastAsia="zh-CN"/>
        </w:rPr>
      </w:pPr>
    </w:p>
    <w:p w14:paraId="3569071C" w14:textId="77777777" w:rsidR="00B41755" w:rsidRDefault="00B41755" w:rsidP="00B41755">
      <w:pPr>
        <w:rPr>
          <w:sz w:val="30"/>
          <w:lang w:eastAsia="zh-CN"/>
        </w:rPr>
      </w:pPr>
    </w:p>
    <w:p w14:paraId="19428D0C" w14:textId="4932EB82" w:rsidR="00B41755" w:rsidRPr="0090362A" w:rsidRDefault="00B41755" w:rsidP="00BC7CC4">
      <w:pPr>
        <w:spacing w:line="480" w:lineRule="auto"/>
        <w:ind w:firstLineChars="200" w:firstLine="632"/>
        <w:rPr>
          <w:sz w:val="24"/>
          <w:szCs w:val="24"/>
          <w:u w:val="single"/>
          <w:lang w:eastAsia="zh-CN"/>
        </w:rPr>
      </w:pPr>
      <w:r w:rsidRPr="0090362A">
        <w:rPr>
          <w:rFonts w:hint="eastAsia"/>
          <w:spacing w:val="76"/>
          <w:sz w:val="24"/>
          <w:szCs w:val="24"/>
          <w:lang w:eastAsia="zh-CN"/>
        </w:rPr>
        <w:t>工程名称</w:t>
      </w:r>
      <w:r w:rsidRPr="0090362A">
        <w:rPr>
          <w:rFonts w:hint="eastAsia"/>
          <w:sz w:val="24"/>
          <w:szCs w:val="24"/>
          <w:lang w:eastAsia="zh-CN"/>
        </w:rPr>
        <w:t>：</w:t>
      </w:r>
      <w:r w:rsidRPr="0090362A">
        <w:rPr>
          <w:rFonts w:hint="eastAsia"/>
          <w:sz w:val="24"/>
          <w:szCs w:val="24"/>
          <w:u w:val="single"/>
          <w:lang w:eastAsia="zh-CN"/>
        </w:rPr>
        <w:t>福建福海创石油化工有限公司改扩建项目接入系统设计和全厂供电方案设计</w:t>
      </w:r>
    </w:p>
    <w:p w14:paraId="444251C5" w14:textId="5D9170BD" w:rsidR="00B41755" w:rsidRPr="0090362A" w:rsidRDefault="00B41755" w:rsidP="00BC7CC4">
      <w:pPr>
        <w:spacing w:line="480" w:lineRule="auto"/>
        <w:ind w:firstLineChars="200" w:firstLine="632"/>
        <w:rPr>
          <w:sz w:val="24"/>
          <w:szCs w:val="24"/>
          <w:lang w:eastAsia="zh-CN"/>
        </w:rPr>
      </w:pPr>
      <w:r w:rsidRPr="0090362A">
        <w:rPr>
          <w:rFonts w:hint="eastAsia"/>
          <w:spacing w:val="76"/>
          <w:sz w:val="24"/>
          <w:szCs w:val="24"/>
          <w:lang w:eastAsia="zh-CN"/>
        </w:rPr>
        <w:t>工程地点</w:t>
      </w:r>
      <w:r w:rsidRPr="0090362A">
        <w:rPr>
          <w:rFonts w:hint="eastAsia"/>
          <w:sz w:val="24"/>
          <w:szCs w:val="24"/>
          <w:lang w:eastAsia="zh-CN"/>
        </w:rPr>
        <w:t>：</w:t>
      </w:r>
      <w:r w:rsidRPr="0090362A">
        <w:rPr>
          <w:rFonts w:hint="eastAsia"/>
          <w:sz w:val="24"/>
          <w:szCs w:val="24"/>
          <w:u w:val="single"/>
          <w:lang w:eastAsia="zh-CN"/>
        </w:rPr>
        <w:t xml:space="preserve"> 漳州古雷    </w:t>
      </w:r>
    </w:p>
    <w:p w14:paraId="3F47DBB1" w14:textId="5B436179" w:rsidR="00B41755" w:rsidRPr="0090362A" w:rsidRDefault="00B41755" w:rsidP="00BC7CC4">
      <w:pPr>
        <w:spacing w:line="480" w:lineRule="auto"/>
        <w:ind w:firstLineChars="200" w:firstLine="632"/>
        <w:rPr>
          <w:spacing w:val="76"/>
          <w:sz w:val="24"/>
          <w:szCs w:val="24"/>
          <w:lang w:eastAsia="zh-CN"/>
        </w:rPr>
      </w:pPr>
      <w:r w:rsidRPr="0090362A">
        <w:rPr>
          <w:rFonts w:hint="eastAsia"/>
          <w:spacing w:val="76"/>
          <w:sz w:val="24"/>
          <w:szCs w:val="24"/>
          <w:lang w:eastAsia="zh-CN"/>
        </w:rPr>
        <w:t>合同编号</w:t>
      </w:r>
      <w:r w:rsidRPr="0090362A">
        <w:rPr>
          <w:rFonts w:hint="eastAsia"/>
          <w:sz w:val="24"/>
          <w:szCs w:val="24"/>
          <w:lang w:eastAsia="zh-CN"/>
        </w:rPr>
        <w:t>：</w:t>
      </w:r>
      <w:r w:rsidRPr="0090362A">
        <w:rPr>
          <w:rFonts w:hint="eastAsia"/>
          <w:sz w:val="24"/>
          <w:szCs w:val="24"/>
          <w:u w:val="single"/>
          <w:lang w:eastAsia="zh-CN"/>
        </w:rPr>
        <w:t xml:space="preserve">               </w:t>
      </w:r>
      <w:r w:rsidRPr="0090362A">
        <w:rPr>
          <w:sz w:val="24"/>
          <w:szCs w:val="24"/>
          <w:u w:val="single"/>
          <w:lang w:eastAsia="zh-CN"/>
        </w:rPr>
        <w:t xml:space="preserve">          </w:t>
      </w:r>
    </w:p>
    <w:p w14:paraId="42C3E912" w14:textId="77777777" w:rsidR="00B41755" w:rsidRPr="0090362A" w:rsidRDefault="00B41755" w:rsidP="00BC7CC4">
      <w:pPr>
        <w:spacing w:line="480" w:lineRule="auto"/>
        <w:ind w:firstLineChars="300" w:firstLine="720"/>
        <w:rPr>
          <w:sz w:val="24"/>
          <w:szCs w:val="24"/>
          <w:lang w:eastAsia="zh-CN"/>
        </w:rPr>
      </w:pPr>
      <w:r w:rsidRPr="0090362A">
        <w:rPr>
          <w:rFonts w:hint="eastAsia"/>
          <w:sz w:val="24"/>
          <w:szCs w:val="24"/>
          <w:lang w:eastAsia="zh-CN"/>
        </w:rPr>
        <w:t>设计证书等级：</w:t>
      </w:r>
      <w:r w:rsidRPr="0090362A">
        <w:rPr>
          <w:rFonts w:hint="eastAsia"/>
          <w:sz w:val="24"/>
          <w:szCs w:val="24"/>
          <w:u w:val="single"/>
          <w:lang w:eastAsia="zh-CN"/>
        </w:rPr>
        <w:t xml:space="preserve">                        </w:t>
      </w:r>
    </w:p>
    <w:p w14:paraId="70D13439" w14:textId="2D586AB4" w:rsidR="00B41755" w:rsidRPr="0090362A" w:rsidRDefault="00B41755" w:rsidP="00BC7CC4">
      <w:pPr>
        <w:spacing w:line="480" w:lineRule="auto"/>
        <w:ind w:leftChars="-50" w:left="-110" w:firstLineChars="300" w:firstLine="720"/>
        <w:rPr>
          <w:sz w:val="24"/>
          <w:szCs w:val="24"/>
          <w:lang w:eastAsia="zh-CN"/>
        </w:rPr>
      </w:pPr>
      <w:r w:rsidRPr="0090362A">
        <w:rPr>
          <w:rFonts w:hint="eastAsia"/>
          <w:sz w:val="24"/>
          <w:szCs w:val="24"/>
          <w:lang w:eastAsia="zh-CN"/>
        </w:rPr>
        <w:t>发包人：</w:t>
      </w:r>
      <w:r w:rsidRPr="0090362A">
        <w:rPr>
          <w:rFonts w:hint="eastAsia"/>
          <w:sz w:val="24"/>
          <w:szCs w:val="24"/>
          <w:u w:val="single"/>
          <w:lang w:eastAsia="zh-CN"/>
        </w:rPr>
        <w:t xml:space="preserve">               </w:t>
      </w:r>
      <w:r w:rsidRPr="0090362A">
        <w:rPr>
          <w:sz w:val="24"/>
          <w:szCs w:val="24"/>
          <w:u w:val="single"/>
          <w:lang w:eastAsia="zh-CN"/>
        </w:rPr>
        <w:t xml:space="preserve">    </w:t>
      </w:r>
      <w:r w:rsidRPr="0090362A">
        <w:rPr>
          <w:rFonts w:hint="eastAsia"/>
          <w:sz w:val="24"/>
          <w:szCs w:val="24"/>
          <w:u w:val="single"/>
          <w:lang w:eastAsia="zh-CN"/>
        </w:rPr>
        <w:t xml:space="preserve">         </w:t>
      </w:r>
    </w:p>
    <w:p w14:paraId="24CD62FF" w14:textId="3AAB5FB0" w:rsidR="00B41755" w:rsidRPr="0090362A" w:rsidRDefault="00B41755" w:rsidP="00BC7CC4">
      <w:pPr>
        <w:spacing w:line="480" w:lineRule="auto"/>
        <w:ind w:leftChars="-50" w:left="-110" w:firstLineChars="300" w:firstLine="720"/>
        <w:rPr>
          <w:sz w:val="24"/>
          <w:szCs w:val="24"/>
          <w:lang w:eastAsia="zh-CN"/>
        </w:rPr>
      </w:pPr>
      <w:r w:rsidRPr="0090362A">
        <w:rPr>
          <w:rFonts w:hint="eastAsia"/>
          <w:sz w:val="24"/>
          <w:szCs w:val="24"/>
          <w:lang w:eastAsia="zh-CN"/>
        </w:rPr>
        <w:t>设计人：</w:t>
      </w:r>
      <w:r w:rsidRPr="0090362A">
        <w:rPr>
          <w:rFonts w:hint="eastAsia"/>
          <w:sz w:val="24"/>
          <w:szCs w:val="24"/>
          <w:u w:val="single"/>
          <w:lang w:eastAsia="zh-CN"/>
        </w:rPr>
        <w:t xml:space="preserve">          </w:t>
      </w:r>
      <w:r w:rsidRPr="0090362A">
        <w:rPr>
          <w:sz w:val="24"/>
          <w:szCs w:val="24"/>
          <w:u w:val="single"/>
          <w:lang w:eastAsia="zh-CN"/>
        </w:rPr>
        <w:t xml:space="preserve">    </w:t>
      </w:r>
      <w:r w:rsidRPr="0090362A">
        <w:rPr>
          <w:rFonts w:hint="eastAsia"/>
          <w:sz w:val="24"/>
          <w:szCs w:val="24"/>
          <w:u w:val="single"/>
          <w:lang w:eastAsia="zh-CN"/>
        </w:rPr>
        <w:t xml:space="preserve">              </w:t>
      </w:r>
    </w:p>
    <w:p w14:paraId="765BA6E0" w14:textId="77777777" w:rsidR="00B41755" w:rsidRPr="0090362A" w:rsidRDefault="00B41755" w:rsidP="00BC7CC4">
      <w:pPr>
        <w:spacing w:line="480" w:lineRule="auto"/>
        <w:ind w:leftChars="50" w:left="110" w:firstLineChars="200" w:firstLine="632"/>
        <w:rPr>
          <w:sz w:val="24"/>
          <w:szCs w:val="24"/>
          <w:lang w:eastAsia="zh-CN"/>
        </w:rPr>
      </w:pPr>
      <w:r w:rsidRPr="0090362A">
        <w:rPr>
          <w:rFonts w:hint="eastAsia"/>
          <w:spacing w:val="76"/>
          <w:sz w:val="24"/>
          <w:szCs w:val="24"/>
          <w:lang w:eastAsia="zh-CN"/>
        </w:rPr>
        <w:t>签订日期</w:t>
      </w:r>
      <w:r w:rsidRPr="0090362A">
        <w:rPr>
          <w:rFonts w:hint="eastAsia"/>
          <w:sz w:val="24"/>
          <w:szCs w:val="24"/>
          <w:lang w:eastAsia="zh-CN"/>
        </w:rPr>
        <w:t>：</w:t>
      </w:r>
      <w:r w:rsidRPr="0090362A">
        <w:rPr>
          <w:rFonts w:hint="eastAsia"/>
          <w:sz w:val="24"/>
          <w:szCs w:val="24"/>
          <w:u w:val="single"/>
          <w:lang w:eastAsia="zh-CN"/>
        </w:rPr>
        <w:t xml:space="preserve">                        </w:t>
      </w:r>
    </w:p>
    <w:p w14:paraId="351DE233" w14:textId="77777777" w:rsidR="00B41755" w:rsidRDefault="00B41755" w:rsidP="00B41755">
      <w:pPr>
        <w:rPr>
          <w:sz w:val="30"/>
          <w:lang w:eastAsia="zh-CN"/>
        </w:rPr>
      </w:pPr>
    </w:p>
    <w:p w14:paraId="567B9E0F" w14:textId="77777777" w:rsidR="00B41755" w:rsidRDefault="00B41755" w:rsidP="00B41755">
      <w:pPr>
        <w:rPr>
          <w:sz w:val="30"/>
          <w:lang w:eastAsia="zh-CN"/>
        </w:rPr>
      </w:pPr>
    </w:p>
    <w:p w14:paraId="5F6B95FD" w14:textId="77777777" w:rsidR="00B41755" w:rsidRDefault="00B41755" w:rsidP="00B41755">
      <w:pPr>
        <w:rPr>
          <w:sz w:val="30"/>
          <w:lang w:eastAsia="zh-CN"/>
        </w:rPr>
      </w:pPr>
    </w:p>
    <w:p w14:paraId="3D66045F" w14:textId="77777777" w:rsidR="00B41755" w:rsidRDefault="00F40282" w:rsidP="00B41755">
      <w:pPr>
        <w:jc w:val="center"/>
        <w:rPr>
          <w:sz w:val="36"/>
          <w:lang w:eastAsia="zh-CN"/>
        </w:rPr>
      </w:pPr>
      <w:r>
        <w:rPr>
          <w:noProof/>
          <w:sz w:val="36"/>
        </w:rPr>
        <w:pict w14:anchorId="18992B6C">
          <v:shapetype id="_x0000_t202" coordsize="21600,21600" o:spt="202" path="m,l,21600r21600,l21600,xe">
            <v:stroke joinstyle="miter"/>
            <v:path gradientshapeok="t" o:connecttype="rect"/>
          </v:shapetype>
          <v:shape id="Text Box 2" o:spid="_x0000_s1030" type="#_x0000_t202" style="position:absolute;left:0;text-align:left;margin-left:333pt;margin-top:7.8pt;width:1in;height:3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OKNQIAAHAEAAAOAAAAZHJzL2Uyb0RvYy54bWysVM1u2zAMvg/YOwi6L3ayZGuNOEWXLsOA&#10;7gdo9wCyLNvCZFGTlNjd05eS3NTdbsN8ECiR/Eh+JL29GntFTsI6Cbqky0VOidAcaqnbkv64P7y5&#10;oMR5pmumQIuSPghHr3avX20HU4gVdKBqYQmCaFcMpqSd96bIMsc70TO3ACM0KhuwPfN4tW1WWzYg&#10;eq+yVZ6/ywawtbHAhXP4epOUdBfxm0Zw/61pnPBElRRz8/G08azCme22rGgtM53kUxrsH7LomdQY&#10;9Ax1wzwjRyv/guolt+Cg8QsOfQZNI7mINWA1y/yPau46ZkSsBclx5kyT+3+w/OvpuyWyxt5RolmP&#10;LboXoycfYCSrwM5gXIFGdwbN/IjPwTJU6swt8J+OaNh3TLfi2loYOsFqzG4ZPLOZa8JxAaQavkCN&#10;YdjRQwQaG9sHQCSDIDp26eHcmZAKx8fL5Xqdo4ajan25eYtyiMCKJ2djnf8koCdBKKnFxkdwdrp1&#10;Ppk+mcTkQcn6IJWKF9tWe2XJieGQHOKXfJXpWHrd5PhNIV0yj+HdHEdpMmCqm9UmETTXTU4vYqS0&#10;XkD00uM6KNmX9CKEnAY00PpR1+jACs+kSjKWr/TEc6A2kezHakTDQH4F9QMybiGNPa4pCh3Y35QM&#10;OPIldb+OzApK1GeNXYsk447Ey3rzfoWE27mmmmuY5ghVUk9JEvc+7dXRWNl2GCnNiYZr7HQjYxee&#10;s5ryxrGORE4rGPZmfo9Wzz+K3SMAAAD//wMAUEsDBBQABgAIAAAAIQAWhCJp3AAAAAkBAAAPAAAA&#10;ZHJzL2Rvd25yZXYueG1sTI/BTsMwEETvSPyDtUjcqF0qrCbEqRAS4gJICahnN14Si3gdxW4b/p7l&#10;BMedGc2+qXZLGMUJ5+QjGVivFAikLjpPvYGP96ebLYiULTk7RkID35hgV19eVLZ08UwNntrcCy6h&#10;VFoDQ85TKWXqBgw2reKExN5nnIPNfM69dLM9c3kY5a1SWgbriT8MdsLHAbuv9hgM7Bfl931L/kW+&#10;vk1Ns6GiCM/GXF8tD/cgMi75Lwy/+IwONTMd4pFcEqMBrTVvyWzcaRAc2K4VCwcDxUaDrCv5f0H9&#10;AwAA//8DAFBLAQItABQABgAIAAAAIQC2gziS/gAAAOEBAAATAAAAAAAAAAAAAAAAAAAAAABbQ29u&#10;dGVudF9UeXBlc10ueG1sUEsBAi0AFAAGAAgAAAAhADj9If/WAAAAlAEAAAsAAAAAAAAAAAAAAAAA&#10;LwEAAF9yZWxzLy5yZWxzUEsBAi0AFAAGAAgAAAAhABpI04o1AgAAcAQAAA4AAAAAAAAAAAAAAAAA&#10;LgIAAGRycy9lMm9Eb2MueG1sUEsBAi0AFAAGAAgAAAAhABaEImncAAAACQEAAA8AAAAAAAAAAAAA&#10;AAAAjwQAAGRycy9kb3ducmV2LnhtbFBLBQYAAAAABAAEAPMAAACYBQAAAAA=&#10;" strokecolor="white">
            <v:fill opacity="32896f"/>
            <v:textbox>
              <w:txbxContent>
                <w:p w14:paraId="47237EF0" w14:textId="77777777" w:rsidR="00B41755" w:rsidRDefault="00B41755" w:rsidP="00B41755">
                  <w:pPr>
                    <w:rPr>
                      <w:sz w:val="36"/>
                    </w:rPr>
                  </w:pPr>
                </w:p>
              </w:txbxContent>
            </v:textbox>
          </v:shape>
        </w:pict>
      </w:r>
    </w:p>
    <w:p w14:paraId="0DC274DA" w14:textId="77777777" w:rsidR="00B41755" w:rsidRDefault="00B41755" w:rsidP="00B41755">
      <w:pPr>
        <w:jc w:val="center"/>
        <w:rPr>
          <w:spacing w:val="26"/>
          <w:sz w:val="36"/>
          <w:lang w:eastAsia="zh-CN"/>
        </w:rPr>
        <w:sectPr w:rsidR="00B41755">
          <w:headerReference w:type="default" r:id="rId13"/>
          <w:pgSz w:w="11907" w:h="16840"/>
          <w:pgMar w:top="1134" w:right="964" w:bottom="1134" w:left="1588" w:header="851" w:footer="992" w:gutter="0"/>
          <w:cols w:space="720"/>
          <w:docGrid w:type="linesAndChars" w:linePitch="312"/>
        </w:sectPr>
      </w:pPr>
    </w:p>
    <w:p w14:paraId="7809757B" w14:textId="501116B5" w:rsidR="00B41755" w:rsidRPr="0090362A" w:rsidRDefault="00B41755" w:rsidP="00B41755">
      <w:pPr>
        <w:widowControl/>
        <w:spacing w:line="460" w:lineRule="exact"/>
        <w:ind w:firstLineChars="200" w:firstLine="420"/>
        <w:rPr>
          <w:rFonts w:asciiTheme="minorEastAsia" w:eastAsiaTheme="minorEastAsia" w:hAnsiTheme="minorEastAsia"/>
          <w:sz w:val="21"/>
          <w:szCs w:val="21"/>
          <w:u w:val="single"/>
          <w:lang w:eastAsia="zh-CN"/>
        </w:rPr>
      </w:pPr>
      <w:r w:rsidRPr="0090362A">
        <w:rPr>
          <w:rFonts w:asciiTheme="minorEastAsia" w:eastAsiaTheme="minorEastAsia" w:hAnsiTheme="minorEastAsia" w:hint="eastAsia"/>
          <w:sz w:val="21"/>
          <w:szCs w:val="21"/>
          <w:lang w:eastAsia="zh-CN"/>
        </w:rPr>
        <w:lastRenderedPageBreak/>
        <w:t>发包人：</w:t>
      </w:r>
      <w:r w:rsidRPr="0090362A">
        <w:rPr>
          <w:rFonts w:asciiTheme="minorEastAsia" w:eastAsiaTheme="minorEastAsia" w:hAnsiTheme="minorEastAsia" w:hint="eastAsia"/>
          <w:sz w:val="21"/>
          <w:szCs w:val="21"/>
          <w:u w:val="single"/>
          <w:lang w:eastAsia="zh-CN"/>
        </w:rPr>
        <w:t xml:space="preserve">       </w:t>
      </w:r>
      <w:r w:rsidR="0090362A">
        <w:rPr>
          <w:rFonts w:asciiTheme="minorEastAsia" w:eastAsiaTheme="minorEastAsia" w:hAnsiTheme="minorEastAsia"/>
          <w:sz w:val="21"/>
          <w:szCs w:val="21"/>
          <w:u w:val="single"/>
          <w:lang w:eastAsia="zh-CN"/>
        </w:rPr>
        <w:t xml:space="preserve">                </w:t>
      </w:r>
      <w:r w:rsidRPr="0090362A">
        <w:rPr>
          <w:rFonts w:asciiTheme="minorEastAsia" w:eastAsiaTheme="minorEastAsia" w:hAnsiTheme="minorEastAsia" w:hint="eastAsia"/>
          <w:sz w:val="21"/>
          <w:szCs w:val="21"/>
          <w:u w:val="single"/>
          <w:lang w:eastAsia="zh-CN"/>
        </w:rPr>
        <w:t xml:space="preserve">     </w:t>
      </w:r>
    </w:p>
    <w:p w14:paraId="1DECE8EC" w14:textId="3CDE487B" w:rsidR="00B41755" w:rsidRPr="0090362A" w:rsidRDefault="00B41755" w:rsidP="00B41755">
      <w:pPr>
        <w:widowControl/>
        <w:spacing w:line="460" w:lineRule="exact"/>
        <w:ind w:firstLineChars="200" w:firstLine="420"/>
        <w:rPr>
          <w:rFonts w:asciiTheme="minorEastAsia" w:eastAsiaTheme="minorEastAsia" w:hAnsiTheme="minorEastAsia"/>
          <w:sz w:val="21"/>
          <w:szCs w:val="21"/>
          <w:lang w:eastAsia="zh-CN"/>
        </w:rPr>
      </w:pPr>
      <w:r w:rsidRPr="0090362A">
        <w:rPr>
          <w:rFonts w:asciiTheme="minorEastAsia" w:eastAsiaTheme="minorEastAsia" w:hAnsiTheme="minorEastAsia" w:hint="eastAsia"/>
          <w:sz w:val="21"/>
          <w:szCs w:val="21"/>
          <w:lang w:eastAsia="zh-CN"/>
        </w:rPr>
        <w:t>设计人：</w:t>
      </w:r>
      <w:r w:rsidRPr="0090362A">
        <w:rPr>
          <w:rFonts w:asciiTheme="minorEastAsia" w:eastAsiaTheme="minorEastAsia" w:hAnsiTheme="minorEastAsia" w:hint="eastAsia"/>
          <w:sz w:val="21"/>
          <w:szCs w:val="21"/>
          <w:u w:val="single"/>
          <w:lang w:eastAsia="zh-CN"/>
        </w:rPr>
        <w:t xml:space="preserve">    </w:t>
      </w:r>
      <w:r w:rsidR="0090362A">
        <w:rPr>
          <w:rFonts w:asciiTheme="minorEastAsia" w:eastAsiaTheme="minorEastAsia" w:hAnsiTheme="minorEastAsia"/>
          <w:sz w:val="21"/>
          <w:szCs w:val="21"/>
          <w:u w:val="single"/>
          <w:lang w:eastAsia="zh-CN"/>
        </w:rPr>
        <w:t xml:space="preserve">                </w:t>
      </w:r>
      <w:r w:rsidRPr="0090362A">
        <w:rPr>
          <w:rFonts w:asciiTheme="minorEastAsia" w:eastAsiaTheme="minorEastAsia" w:hAnsiTheme="minorEastAsia" w:hint="eastAsia"/>
          <w:sz w:val="21"/>
          <w:szCs w:val="21"/>
          <w:u w:val="single"/>
          <w:lang w:eastAsia="zh-CN"/>
        </w:rPr>
        <w:t xml:space="preserve">        </w:t>
      </w:r>
    </w:p>
    <w:p w14:paraId="24B05551" w14:textId="563704FB" w:rsidR="00B41755" w:rsidRPr="0090362A" w:rsidRDefault="00B41755" w:rsidP="00B41755">
      <w:pPr>
        <w:widowControl/>
        <w:spacing w:line="460" w:lineRule="exact"/>
        <w:ind w:firstLineChars="200" w:firstLine="420"/>
        <w:rPr>
          <w:rFonts w:asciiTheme="minorEastAsia" w:eastAsiaTheme="minorEastAsia" w:hAnsiTheme="minorEastAsia"/>
          <w:sz w:val="21"/>
          <w:szCs w:val="21"/>
          <w:lang w:eastAsia="zh-CN"/>
        </w:rPr>
      </w:pPr>
      <w:r w:rsidRPr="0090362A">
        <w:rPr>
          <w:rFonts w:asciiTheme="minorEastAsia" w:eastAsiaTheme="minorEastAsia" w:hAnsiTheme="minorEastAsia" w:hint="eastAsia"/>
          <w:sz w:val="21"/>
          <w:szCs w:val="21"/>
          <w:lang w:eastAsia="zh-CN"/>
        </w:rPr>
        <w:t>发包人委托设计人承担</w:t>
      </w:r>
      <w:r w:rsidRPr="0090362A">
        <w:rPr>
          <w:rFonts w:asciiTheme="minorEastAsia" w:eastAsiaTheme="minorEastAsia" w:hAnsiTheme="minorEastAsia" w:hint="eastAsia"/>
          <w:sz w:val="21"/>
          <w:szCs w:val="21"/>
          <w:u w:val="single"/>
          <w:lang w:eastAsia="zh-CN"/>
        </w:rPr>
        <w:t xml:space="preserve"> 福建福海创石油化工有限公司改扩建项目接入系统设计和全厂供电方案 </w:t>
      </w:r>
      <w:r w:rsidRPr="0090362A">
        <w:rPr>
          <w:rFonts w:asciiTheme="minorEastAsia" w:eastAsiaTheme="minorEastAsia" w:hAnsiTheme="minorEastAsia" w:hint="eastAsia"/>
          <w:sz w:val="21"/>
          <w:szCs w:val="21"/>
          <w:lang w:eastAsia="zh-CN"/>
        </w:rPr>
        <w:t>设计，工程地点为</w:t>
      </w:r>
      <w:r w:rsidRPr="0090362A">
        <w:rPr>
          <w:rFonts w:asciiTheme="minorEastAsia" w:eastAsiaTheme="minorEastAsia" w:hAnsiTheme="minorEastAsia" w:hint="eastAsia"/>
          <w:sz w:val="21"/>
          <w:szCs w:val="21"/>
          <w:u w:val="single"/>
          <w:lang w:eastAsia="zh-CN"/>
        </w:rPr>
        <w:t xml:space="preserve"> 漳州古雷 </w:t>
      </w:r>
      <w:r w:rsidRPr="0090362A">
        <w:rPr>
          <w:rFonts w:asciiTheme="minorEastAsia" w:eastAsiaTheme="minorEastAsia" w:hAnsiTheme="minorEastAsia" w:hint="eastAsia"/>
          <w:sz w:val="21"/>
          <w:szCs w:val="21"/>
          <w:lang w:eastAsia="zh-CN"/>
        </w:rPr>
        <w:t>，经双方协商一致，签订本合同，共同执行。</w:t>
      </w:r>
    </w:p>
    <w:p w14:paraId="1BC5C504" w14:textId="77777777" w:rsidR="00B41755" w:rsidRPr="0090362A" w:rsidRDefault="00B41755" w:rsidP="00B41755">
      <w:pPr>
        <w:widowControl/>
        <w:spacing w:line="460" w:lineRule="exact"/>
        <w:ind w:firstLineChars="200" w:firstLine="422"/>
        <w:rPr>
          <w:rFonts w:asciiTheme="minorEastAsia" w:eastAsiaTheme="minorEastAsia" w:hAnsiTheme="minorEastAsia"/>
          <w:sz w:val="21"/>
          <w:szCs w:val="21"/>
          <w:lang w:eastAsia="zh-CN"/>
        </w:rPr>
      </w:pPr>
      <w:r w:rsidRPr="0090362A">
        <w:rPr>
          <w:rFonts w:asciiTheme="minorEastAsia" w:eastAsiaTheme="minorEastAsia" w:hAnsiTheme="minorEastAsia" w:hint="eastAsia"/>
          <w:b/>
          <w:bCs/>
          <w:sz w:val="21"/>
          <w:szCs w:val="21"/>
          <w:lang w:eastAsia="zh-CN"/>
        </w:rPr>
        <w:t>第一条</w:t>
      </w:r>
      <w:r w:rsidRPr="0090362A">
        <w:rPr>
          <w:rFonts w:asciiTheme="minorEastAsia" w:eastAsiaTheme="minorEastAsia" w:hAnsiTheme="minorEastAsia" w:hint="eastAsia"/>
          <w:sz w:val="21"/>
          <w:szCs w:val="21"/>
          <w:lang w:eastAsia="zh-CN"/>
        </w:rPr>
        <w:t>本合同签订依据</w:t>
      </w:r>
    </w:p>
    <w:p w14:paraId="0D23F3F6" w14:textId="2401996E" w:rsidR="00B41755" w:rsidRPr="0090362A" w:rsidRDefault="00B41755" w:rsidP="00B41755">
      <w:pPr>
        <w:widowControl/>
        <w:spacing w:line="460" w:lineRule="exact"/>
        <w:ind w:firstLineChars="200" w:firstLine="420"/>
        <w:rPr>
          <w:rFonts w:asciiTheme="minorEastAsia" w:eastAsiaTheme="minorEastAsia" w:hAnsiTheme="minorEastAsia"/>
          <w:sz w:val="21"/>
          <w:szCs w:val="21"/>
          <w:lang w:eastAsia="zh-CN"/>
        </w:rPr>
      </w:pPr>
      <w:r w:rsidRPr="0090362A">
        <w:rPr>
          <w:rFonts w:asciiTheme="minorEastAsia" w:eastAsiaTheme="minorEastAsia" w:hAnsiTheme="minorEastAsia"/>
          <w:sz w:val="21"/>
          <w:szCs w:val="21"/>
          <w:lang w:eastAsia="zh-CN"/>
        </w:rPr>
        <w:t>1.1</w:t>
      </w:r>
      <w:r w:rsidRPr="0090362A">
        <w:rPr>
          <w:rFonts w:asciiTheme="minorEastAsia" w:eastAsiaTheme="minorEastAsia" w:hAnsiTheme="minorEastAsia" w:hint="eastAsia"/>
          <w:sz w:val="21"/>
          <w:szCs w:val="21"/>
          <w:lang w:eastAsia="zh-CN"/>
        </w:rPr>
        <w:t>《中华人民共和国民法典》、《中华人民共和国建筑法》和《建设工程勘察设计市场管理规定》。</w:t>
      </w:r>
    </w:p>
    <w:p w14:paraId="3752DF1D" w14:textId="77777777" w:rsidR="00B41755" w:rsidRPr="0090362A" w:rsidRDefault="00B41755" w:rsidP="00B41755">
      <w:pPr>
        <w:widowControl/>
        <w:spacing w:line="460" w:lineRule="exact"/>
        <w:ind w:firstLineChars="200" w:firstLine="420"/>
        <w:rPr>
          <w:rFonts w:asciiTheme="minorEastAsia" w:eastAsiaTheme="minorEastAsia" w:hAnsiTheme="minorEastAsia"/>
          <w:sz w:val="21"/>
          <w:szCs w:val="21"/>
          <w:lang w:eastAsia="zh-CN"/>
        </w:rPr>
      </w:pPr>
      <w:r w:rsidRPr="0090362A">
        <w:rPr>
          <w:rFonts w:asciiTheme="minorEastAsia" w:eastAsiaTheme="minorEastAsia" w:hAnsiTheme="minorEastAsia"/>
          <w:sz w:val="21"/>
          <w:szCs w:val="21"/>
          <w:lang w:eastAsia="zh-CN"/>
        </w:rPr>
        <w:t>1.2</w:t>
      </w:r>
      <w:r w:rsidRPr="0090362A">
        <w:rPr>
          <w:rFonts w:asciiTheme="minorEastAsia" w:eastAsiaTheme="minorEastAsia" w:hAnsiTheme="minorEastAsia" w:hint="eastAsia"/>
          <w:sz w:val="21"/>
          <w:szCs w:val="21"/>
          <w:lang w:eastAsia="zh-CN"/>
        </w:rPr>
        <w:t>国家及地方有关建设工程勘察设计管理法规和规章。</w:t>
      </w:r>
    </w:p>
    <w:p w14:paraId="01461E9A" w14:textId="77777777" w:rsidR="00B41755" w:rsidRPr="0090362A" w:rsidRDefault="00B41755" w:rsidP="00B41755">
      <w:pPr>
        <w:widowControl/>
        <w:spacing w:line="460" w:lineRule="exact"/>
        <w:ind w:firstLineChars="200" w:firstLine="420"/>
        <w:rPr>
          <w:rFonts w:asciiTheme="minorEastAsia" w:eastAsiaTheme="minorEastAsia" w:hAnsiTheme="minorEastAsia"/>
          <w:sz w:val="21"/>
          <w:szCs w:val="21"/>
          <w:lang w:eastAsia="zh-CN"/>
        </w:rPr>
      </w:pPr>
      <w:r w:rsidRPr="0090362A">
        <w:rPr>
          <w:rFonts w:asciiTheme="minorEastAsia" w:eastAsiaTheme="minorEastAsia" w:hAnsiTheme="minorEastAsia"/>
          <w:sz w:val="21"/>
          <w:szCs w:val="21"/>
          <w:lang w:eastAsia="zh-CN"/>
        </w:rPr>
        <w:t>1.3</w:t>
      </w:r>
      <w:r w:rsidRPr="0090362A">
        <w:rPr>
          <w:rFonts w:asciiTheme="minorEastAsia" w:eastAsiaTheme="minorEastAsia" w:hAnsiTheme="minorEastAsia" w:hint="eastAsia"/>
          <w:sz w:val="21"/>
          <w:szCs w:val="21"/>
          <w:lang w:eastAsia="zh-CN"/>
        </w:rPr>
        <w:t>建设工程批准文件。</w:t>
      </w:r>
    </w:p>
    <w:p w14:paraId="7A109CDC" w14:textId="77777777" w:rsidR="00B41755" w:rsidRPr="0090362A" w:rsidRDefault="00B41755" w:rsidP="00B41755">
      <w:pPr>
        <w:widowControl/>
        <w:spacing w:line="460" w:lineRule="exact"/>
        <w:ind w:firstLineChars="200" w:firstLine="422"/>
        <w:rPr>
          <w:rFonts w:asciiTheme="minorEastAsia" w:eastAsiaTheme="minorEastAsia" w:hAnsiTheme="minorEastAsia"/>
          <w:sz w:val="21"/>
          <w:szCs w:val="21"/>
          <w:lang w:eastAsia="zh-CN"/>
        </w:rPr>
      </w:pPr>
      <w:r w:rsidRPr="0090362A">
        <w:rPr>
          <w:rFonts w:asciiTheme="minorEastAsia" w:eastAsiaTheme="minorEastAsia" w:hAnsiTheme="minorEastAsia" w:hint="eastAsia"/>
          <w:b/>
          <w:bCs/>
          <w:sz w:val="21"/>
          <w:szCs w:val="21"/>
          <w:lang w:eastAsia="zh-CN"/>
        </w:rPr>
        <w:t>第二条</w:t>
      </w:r>
      <w:r w:rsidRPr="0090362A">
        <w:rPr>
          <w:rFonts w:asciiTheme="minorEastAsia" w:eastAsiaTheme="minorEastAsia" w:hAnsiTheme="minorEastAsia" w:hint="eastAsia"/>
          <w:sz w:val="21"/>
          <w:szCs w:val="21"/>
          <w:lang w:eastAsia="zh-CN"/>
        </w:rPr>
        <w:t>设计依据</w:t>
      </w:r>
    </w:p>
    <w:p w14:paraId="6A5E967C" w14:textId="77777777" w:rsidR="00B41755" w:rsidRPr="0090362A" w:rsidRDefault="00B41755" w:rsidP="00B41755">
      <w:pPr>
        <w:widowControl/>
        <w:spacing w:line="460" w:lineRule="exact"/>
        <w:ind w:firstLineChars="200" w:firstLine="420"/>
        <w:rPr>
          <w:rFonts w:asciiTheme="minorEastAsia" w:eastAsiaTheme="minorEastAsia" w:hAnsiTheme="minorEastAsia"/>
          <w:sz w:val="21"/>
          <w:szCs w:val="21"/>
          <w:lang w:eastAsia="zh-CN"/>
        </w:rPr>
      </w:pPr>
      <w:r w:rsidRPr="0090362A">
        <w:rPr>
          <w:rFonts w:asciiTheme="minorEastAsia" w:eastAsiaTheme="minorEastAsia" w:hAnsiTheme="minorEastAsia"/>
          <w:sz w:val="21"/>
          <w:szCs w:val="21"/>
          <w:lang w:eastAsia="zh-CN"/>
        </w:rPr>
        <w:t>2.1</w:t>
      </w:r>
      <w:r w:rsidRPr="0090362A">
        <w:rPr>
          <w:rFonts w:asciiTheme="minorEastAsia" w:eastAsiaTheme="minorEastAsia" w:hAnsiTheme="minorEastAsia" w:hint="eastAsia"/>
          <w:sz w:val="21"/>
          <w:szCs w:val="21"/>
          <w:lang w:eastAsia="zh-CN"/>
        </w:rPr>
        <w:t>发包人给设计人的委托书或设计中标文件</w:t>
      </w:r>
    </w:p>
    <w:p w14:paraId="49C01473" w14:textId="77777777" w:rsidR="00B41755" w:rsidRPr="0090362A" w:rsidRDefault="00B41755" w:rsidP="00B41755">
      <w:pPr>
        <w:widowControl/>
        <w:spacing w:line="460" w:lineRule="exact"/>
        <w:ind w:firstLineChars="200" w:firstLine="420"/>
        <w:rPr>
          <w:rFonts w:asciiTheme="minorEastAsia" w:eastAsiaTheme="minorEastAsia" w:hAnsiTheme="minorEastAsia"/>
          <w:sz w:val="21"/>
          <w:szCs w:val="21"/>
          <w:lang w:eastAsia="zh-CN"/>
        </w:rPr>
      </w:pPr>
      <w:r w:rsidRPr="0090362A">
        <w:rPr>
          <w:rFonts w:asciiTheme="minorEastAsia" w:eastAsiaTheme="minorEastAsia" w:hAnsiTheme="minorEastAsia"/>
          <w:sz w:val="21"/>
          <w:szCs w:val="21"/>
          <w:lang w:eastAsia="zh-CN"/>
        </w:rPr>
        <w:t>2.2</w:t>
      </w:r>
      <w:r w:rsidRPr="0090362A">
        <w:rPr>
          <w:rFonts w:asciiTheme="minorEastAsia" w:eastAsiaTheme="minorEastAsia" w:hAnsiTheme="minorEastAsia" w:hint="eastAsia"/>
          <w:sz w:val="21"/>
          <w:szCs w:val="21"/>
          <w:lang w:eastAsia="zh-CN"/>
        </w:rPr>
        <w:t>发包人提交的基础资料</w:t>
      </w:r>
    </w:p>
    <w:p w14:paraId="68DD4DDA" w14:textId="77777777" w:rsidR="00B41755" w:rsidRPr="0090362A" w:rsidRDefault="00B41755" w:rsidP="00B41755">
      <w:pPr>
        <w:widowControl/>
        <w:spacing w:line="460" w:lineRule="exact"/>
        <w:ind w:firstLineChars="200" w:firstLine="420"/>
        <w:rPr>
          <w:rFonts w:asciiTheme="minorEastAsia" w:eastAsiaTheme="minorEastAsia" w:hAnsiTheme="minorEastAsia"/>
          <w:sz w:val="21"/>
          <w:szCs w:val="21"/>
          <w:lang w:eastAsia="zh-CN"/>
        </w:rPr>
      </w:pPr>
      <w:r w:rsidRPr="0090362A">
        <w:rPr>
          <w:rFonts w:asciiTheme="minorEastAsia" w:eastAsiaTheme="minorEastAsia" w:hAnsiTheme="minorEastAsia"/>
          <w:sz w:val="21"/>
          <w:szCs w:val="21"/>
          <w:lang w:eastAsia="zh-CN"/>
        </w:rPr>
        <w:t>2.3</w:t>
      </w:r>
      <w:r w:rsidRPr="0090362A">
        <w:rPr>
          <w:rFonts w:asciiTheme="minorEastAsia" w:eastAsiaTheme="minorEastAsia" w:hAnsiTheme="minorEastAsia" w:hint="eastAsia"/>
          <w:sz w:val="21"/>
          <w:szCs w:val="21"/>
          <w:lang w:eastAsia="zh-CN"/>
        </w:rPr>
        <w:t>设计人采用的主要技术标准是：</w:t>
      </w:r>
    </w:p>
    <w:p w14:paraId="6021240F" w14:textId="2C02218A" w:rsidR="00B41755" w:rsidRPr="0090362A" w:rsidRDefault="00B41755" w:rsidP="00F2044E">
      <w:pPr>
        <w:pStyle w:val="aa"/>
        <w:widowControl/>
        <w:tabs>
          <w:tab w:val="left" w:pos="0"/>
        </w:tabs>
        <w:autoSpaceDE/>
        <w:autoSpaceDN/>
        <w:spacing w:before="0" w:line="360" w:lineRule="auto"/>
        <w:ind w:left="817" w:firstLine="0"/>
        <w:rPr>
          <w:rFonts w:asciiTheme="minorEastAsia" w:eastAsiaTheme="minorEastAsia" w:hAnsiTheme="minorEastAsia"/>
          <w:sz w:val="21"/>
          <w:szCs w:val="21"/>
          <w:lang w:eastAsia="zh-CN"/>
        </w:rPr>
      </w:pPr>
      <w:r w:rsidRPr="0090362A">
        <w:rPr>
          <w:rFonts w:asciiTheme="minorEastAsia" w:eastAsiaTheme="minorEastAsia" w:hAnsiTheme="minorEastAsia" w:hint="eastAsia"/>
          <w:color w:val="000000"/>
          <w:sz w:val="21"/>
          <w:szCs w:val="21"/>
          <w:u w:val="single"/>
          <w:lang w:eastAsia="zh-CN"/>
        </w:rPr>
        <w:t>《热电联产项目可行性研究技术规定</w:t>
      </w:r>
      <w:r w:rsidR="00F2044E" w:rsidRPr="0090362A">
        <w:rPr>
          <w:rFonts w:asciiTheme="minorEastAsia" w:eastAsiaTheme="minorEastAsia" w:hAnsiTheme="minorEastAsia" w:hint="eastAsia"/>
          <w:color w:val="000000"/>
          <w:sz w:val="21"/>
          <w:szCs w:val="21"/>
          <w:u w:val="single"/>
          <w:lang w:eastAsia="zh-CN"/>
        </w:rPr>
        <w:t xml:space="preserve"> </w:t>
      </w:r>
      <w:r w:rsidRPr="0090362A">
        <w:rPr>
          <w:rFonts w:asciiTheme="minorEastAsia" w:eastAsiaTheme="minorEastAsia" w:hAnsiTheme="minorEastAsia" w:hint="eastAsia"/>
          <w:color w:val="000000"/>
          <w:sz w:val="21"/>
          <w:szCs w:val="21"/>
          <w:u w:val="single"/>
          <w:lang w:eastAsia="zh-CN"/>
        </w:rPr>
        <w:t>》</w:t>
      </w:r>
    </w:p>
    <w:p w14:paraId="72713A40" w14:textId="5D1C9161" w:rsidR="00B41755" w:rsidRPr="0090362A" w:rsidRDefault="00B41755" w:rsidP="00F2044E">
      <w:pPr>
        <w:pStyle w:val="aa"/>
        <w:widowControl/>
        <w:tabs>
          <w:tab w:val="left" w:pos="0"/>
        </w:tabs>
        <w:autoSpaceDE/>
        <w:autoSpaceDN/>
        <w:spacing w:before="0" w:line="360" w:lineRule="auto"/>
        <w:ind w:left="817" w:firstLine="0"/>
        <w:rPr>
          <w:rFonts w:asciiTheme="minorEastAsia" w:eastAsiaTheme="minorEastAsia" w:hAnsiTheme="minorEastAsia"/>
          <w:color w:val="000000"/>
          <w:sz w:val="21"/>
          <w:szCs w:val="21"/>
          <w:u w:val="single"/>
          <w:lang w:eastAsia="zh-CN"/>
        </w:rPr>
      </w:pPr>
      <w:r w:rsidRPr="0090362A">
        <w:rPr>
          <w:rFonts w:asciiTheme="minorEastAsia" w:eastAsiaTheme="minorEastAsia" w:hAnsiTheme="minorEastAsia" w:hint="eastAsia"/>
          <w:color w:val="000000"/>
          <w:sz w:val="21"/>
          <w:szCs w:val="21"/>
          <w:u w:val="single"/>
          <w:lang w:eastAsia="zh-CN"/>
        </w:rPr>
        <w:t>《关于发展热电联产的规定》</w:t>
      </w:r>
      <w:r w:rsidR="00F2044E" w:rsidRPr="0090362A">
        <w:rPr>
          <w:rFonts w:asciiTheme="minorEastAsia" w:eastAsiaTheme="minorEastAsia" w:hAnsiTheme="minorEastAsia" w:hint="eastAsia"/>
          <w:color w:val="000000"/>
          <w:sz w:val="21"/>
          <w:szCs w:val="21"/>
          <w:u w:val="single"/>
          <w:lang w:eastAsia="zh-CN"/>
        </w:rPr>
        <w:t xml:space="preserve"> </w:t>
      </w:r>
      <w:r w:rsidR="00F2044E" w:rsidRPr="0090362A">
        <w:rPr>
          <w:rFonts w:asciiTheme="minorEastAsia" w:eastAsiaTheme="minorEastAsia" w:hAnsiTheme="minorEastAsia"/>
          <w:color w:val="000000"/>
          <w:sz w:val="21"/>
          <w:szCs w:val="21"/>
          <w:u w:val="single"/>
          <w:lang w:eastAsia="zh-CN"/>
        </w:rPr>
        <w:t xml:space="preserve">        </w:t>
      </w:r>
    </w:p>
    <w:p w14:paraId="7CD48B2E" w14:textId="082D742D" w:rsidR="00B41755" w:rsidRPr="0090362A" w:rsidRDefault="00B41755" w:rsidP="00F2044E">
      <w:pPr>
        <w:pStyle w:val="aa"/>
        <w:widowControl/>
        <w:tabs>
          <w:tab w:val="left" w:pos="0"/>
        </w:tabs>
        <w:autoSpaceDE/>
        <w:autoSpaceDN/>
        <w:spacing w:before="0" w:line="360" w:lineRule="auto"/>
        <w:ind w:left="817" w:firstLine="0"/>
        <w:rPr>
          <w:rFonts w:asciiTheme="minorEastAsia" w:eastAsiaTheme="minorEastAsia" w:hAnsiTheme="minorEastAsia"/>
          <w:color w:val="000000"/>
          <w:sz w:val="21"/>
          <w:szCs w:val="21"/>
          <w:u w:val="single"/>
          <w:lang w:eastAsia="zh-CN"/>
        </w:rPr>
      </w:pPr>
      <w:r w:rsidRPr="0090362A">
        <w:rPr>
          <w:rFonts w:asciiTheme="minorEastAsia" w:eastAsiaTheme="minorEastAsia" w:hAnsiTheme="minorEastAsia" w:hint="eastAsia"/>
          <w:color w:val="000000"/>
          <w:sz w:val="21"/>
          <w:szCs w:val="21"/>
          <w:u w:val="single"/>
          <w:lang w:eastAsia="zh-CN"/>
        </w:rPr>
        <w:t>《小型火力发电厂设计规范》</w:t>
      </w:r>
      <w:r w:rsidR="00F2044E" w:rsidRPr="0090362A">
        <w:rPr>
          <w:rFonts w:asciiTheme="minorEastAsia" w:eastAsiaTheme="minorEastAsia" w:hAnsiTheme="minorEastAsia" w:hint="eastAsia"/>
          <w:color w:val="000000"/>
          <w:sz w:val="21"/>
          <w:szCs w:val="21"/>
          <w:u w:val="single"/>
          <w:lang w:eastAsia="zh-CN"/>
        </w:rPr>
        <w:t xml:space="preserve"> </w:t>
      </w:r>
      <w:r w:rsidR="00F2044E" w:rsidRPr="0090362A">
        <w:rPr>
          <w:rFonts w:asciiTheme="minorEastAsia" w:eastAsiaTheme="minorEastAsia" w:hAnsiTheme="minorEastAsia"/>
          <w:color w:val="000000"/>
          <w:sz w:val="21"/>
          <w:szCs w:val="21"/>
          <w:u w:val="single"/>
          <w:lang w:eastAsia="zh-CN"/>
        </w:rPr>
        <w:t xml:space="preserve">        </w:t>
      </w:r>
    </w:p>
    <w:p w14:paraId="00EC4D24" w14:textId="68CD62CD" w:rsidR="00B41755" w:rsidRPr="0090362A" w:rsidRDefault="00B41755" w:rsidP="00F2044E">
      <w:pPr>
        <w:pStyle w:val="aa"/>
        <w:widowControl/>
        <w:tabs>
          <w:tab w:val="left" w:pos="0"/>
        </w:tabs>
        <w:autoSpaceDE/>
        <w:autoSpaceDN/>
        <w:spacing w:before="0" w:line="360" w:lineRule="auto"/>
        <w:ind w:left="817" w:firstLine="0"/>
        <w:rPr>
          <w:rFonts w:asciiTheme="minorEastAsia" w:eastAsiaTheme="minorEastAsia" w:hAnsiTheme="minorEastAsia"/>
          <w:color w:val="000000"/>
          <w:sz w:val="21"/>
          <w:szCs w:val="21"/>
          <w:u w:val="single"/>
          <w:lang w:eastAsia="zh-CN"/>
        </w:rPr>
      </w:pPr>
      <w:r w:rsidRPr="0090362A">
        <w:rPr>
          <w:rFonts w:asciiTheme="minorEastAsia" w:eastAsiaTheme="minorEastAsia" w:hAnsiTheme="minorEastAsia" w:hint="eastAsia"/>
          <w:color w:val="000000"/>
          <w:sz w:val="21"/>
          <w:szCs w:val="21"/>
          <w:u w:val="single"/>
          <w:lang w:eastAsia="zh-CN"/>
        </w:rPr>
        <w:t>《现货交易数据采集网络改造方案》</w:t>
      </w:r>
      <w:r w:rsidR="00F2044E" w:rsidRPr="0090362A">
        <w:rPr>
          <w:rFonts w:asciiTheme="minorEastAsia" w:eastAsiaTheme="minorEastAsia" w:hAnsiTheme="minorEastAsia" w:hint="eastAsia"/>
          <w:color w:val="000000"/>
          <w:sz w:val="21"/>
          <w:szCs w:val="21"/>
          <w:u w:val="single"/>
          <w:lang w:eastAsia="zh-CN"/>
        </w:rPr>
        <w:t xml:space="preserve"> </w:t>
      </w:r>
      <w:r w:rsidR="00F2044E" w:rsidRPr="0090362A">
        <w:rPr>
          <w:rFonts w:asciiTheme="minorEastAsia" w:eastAsiaTheme="minorEastAsia" w:hAnsiTheme="minorEastAsia"/>
          <w:color w:val="000000"/>
          <w:sz w:val="21"/>
          <w:szCs w:val="21"/>
          <w:u w:val="single"/>
          <w:lang w:eastAsia="zh-CN"/>
        </w:rPr>
        <w:t xml:space="preserve">  </w:t>
      </w:r>
    </w:p>
    <w:p w14:paraId="04580113" w14:textId="77777777" w:rsidR="00B41755" w:rsidRPr="0090362A" w:rsidRDefault="00B41755" w:rsidP="00F2044E">
      <w:pPr>
        <w:pStyle w:val="aa"/>
        <w:widowControl/>
        <w:tabs>
          <w:tab w:val="left" w:pos="0"/>
        </w:tabs>
        <w:autoSpaceDE/>
        <w:autoSpaceDN/>
        <w:spacing w:before="0" w:line="360" w:lineRule="auto"/>
        <w:ind w:left="817" w:firstLine="0"/>
        <w:rPr>
          <w:rFonts w:asciiTheme="minorEastAsia" w:eastAsiaTheme="minorEastAsia" w:hAnsiTheme="minorEastAsia"/>
          <w:color w:val="000000"/>
          <w:sz w:val="21"/>
          <w:szCs w:val="21"/>
          <w:u w:val="single"/>
          <w:lang w:eastAsia="zh-CN"/>
        </w:rPr>
      </w:pPr>
      <w:r w:rsidRPr="0090362A">
        <w:rPr>
          <w:rFonts w:asciiTheme="minorEastAsia" w:eastAsiaTheme="minorEastAsia" w:hAnsiTheme="minorEastAsia" w:hint="eastAsia"/>
          <w:color w:val="000000"/>
          <w:sz w:val="21"/>
          <w:szCs w:val="21"/>
          <w:u w:val="single"/>
          <w:lang w:eastAsia="zh-CN"/>
        </w:rPr>
        <w:t>《电力监控系统安全防护规范》（国家发改委2014年第14号文）</w:t>
      </w:r>
    </w:p>
    <w:p w14:paraId="3F2DE2B6" w14:textId="77777777" w:rsidR="00B41755" w:rsidRPr="0090362A" w:rsidRDefault="00B41755" w:rsidP="00F2044E">
      <w:pPr>
        <w:pStyle w:val="aa"/>
        <w:widowControl/>
        <w:tabs>
          <w:tab w:val="left" w:pos="0"/>
        </w:tabs>
        <w:autoSpaceDE/>
        <w:autoSpaceDN/>
        <w:spacing w:before="0" w:line="360" w:lineRule="auto"/>
        <w:ind w:left="817" w:firstLine="0"/>
        <w:rPr>
          <w:rFonts w:asciiTheme="minorEastAsia" w:eastAsiaTheme="minorEastAsia" w:hAnsiTheme="minorEastAsia"/>
          <w:color w:val="000000"/>
          <w:sz w:val="21"/>
          <w:szCs w:val="21"/>
          <w:u w:val="single"/>
          <w:lang w:eastAsia="zh-CN"/>
        </w:rPr>
      </w:pPr>
      <w:r w:rsidRPr="0090362A">
        <w:rPr>
          <w:rFonts w:asciiTheme="minorEastAsia" w:eastAsiaTheme="minorEastAsia" w:hAnsiTheme="minorEastAsia" w:hint="eastAsia"/>
          <w:color w:val="000000"/>
          <w:sz w:val="21"/>
          <w:szCs w:val="21"/>
          <w:u w:val="single"/>
          <w:lang w:eastAsia="zh-CN"/>
        </w:rPr>
        <w:t>《电力监控系统安全防护总体方案》（国能安全 [2015]</w:t>
      </w:r>
      <w:r w:rsidRPr="0090362A">
        <w:rPr>
          <w:rFonts w:asciiTheme="minorEastAsia" w:eastAsiaTheme="minorEastAsia" w:hAnsiTheme="minorEastAsia"/>
          <w:color w:val="000000"/>
          <w:sz w:val="21"/>
          <w:szCs w:val="21"/>
          <w:u w:val="single"/>
          <w:lang w:eastAsia="zh-CN"/>
        </w:rPr>
        <w:t xml:space="preserve"> </w:t>
      </w:r>
      <w:r w:rsidRPr="0090362A">
        <w:rPr>
          <w:rFonts w:asciiTheme="minorEastAsia" w:eastAsiaTheme="minorEastAsia" w:hAnsiTheme="minorEastAsia" w:hint="eastAsia"/>
          <w:color w:val="000000"/>
          <w:sz w:val="21"/>
          <w:szCs w:val="21"/>
          <w:u w:val="single"/>
          <w:lang w:eastAsia="zh-CN"/>
        </w:rPr>
        <w:t>36号文）</w:t>
      </w:r>
    </w:p>
    <w:p w14:paraId="5E5F36EA" w14:textId="77777777" w:rsidR="00B41755" w:rsidRPr="0090362A" w:rsidRDefault="00B41755" w:rsidP="00F2044E">
      <w:pPr>
        <w:pStyle w:val="aa"/>
        <w:widowControl/>
        <w:tabs>
          <w:tab w:val="left" w:pos="0"/>
        </w:tabs>
        <w:autoSpaceDE/>
        <w:autoSpaceDN/>
        <w:spacing w:before="0" w:line="360" w:lineRule="auto"/>
        <w:ind w:left="817" w:firstLine="0"/>
        <w:rPr>
          <w:rFonts w:asciiTheme="minorEastAsia" w:eastAsiaTheme="minorEastAsia" w:hAnsiTheme="minorEastAsia"/>
          <w:color w:val="000000"/>
          <w:sz w:val="21"/>
          <w:szCs w:val="21"/>
          <w:u w:val="single"/>
          <w:lang w:eastAsia="zh-CN"/>
        </w:rPr>
      </w:pPr>
      <w:r w:rsidRPr="0090362A">
        <w:rPr>
          <w:rFonts w:asciiTheme="minorEastAsia" w:eastAsiaTheme="minorEastAsia" w:hAnsiTheme="minorEastAsia" w:hint="eastAsia"/>
          <w:color w:val="000000"/>
          <w:sz w:val="21"/>
          <w:szCs w:val="21"/>
          <w:u w:val="single"/>
          <w:lang w:eastAsia="zh-CN"/>
        </w:rPr>
        <w:t>《国家电网公司关于加快推进电力安全生产领域改革发展的实施意见》（国家电网调 [2017</w:t>
      </w:r>
      <w:r w:rsidRPr="0090362A">
        <w:rPr>
          <w:rFonts w:asciiTheme="minorEastAsia" w:eastAsiaTheme="minorEastAsia" w:hAnsiTheme="minorEastAsia"/>
          <w:color w:val="000000"/>
          <w:sz w:val="21"/>
          <w:szCs w:val="21"/>
          <w:u w:val="single"/>
          <w:lang w:eastAsia="zh-CN"/>
        </w:rPr>
        <w:t xml:space="preserve">] </w:t>
      </w:r>
      <w:r w:rsidRPr="0090362A">
        <w:rPr>
          <w:rFonts w:asciiTheme="minorEastAsia" w:eastAsiaTheme="minorEastAsia" w:hAnsiTheme="minorEastAsia" w:hint="eastAsia"/>
          <w:color w:val="000000"/>
          <w:sz w:val="21"/>
          <w:szCs w:val="21"/>
          <w:u w:val="single"/>
          <w:lang w:eastAsia="zh-CN"/>
        </w:rPr>
        <w:t>1084号文）</w:t>
      </w:r>
    </w:p>
    <w:p w14:paraId="05CAA4F3" w14:textId="77777777" w:rsidR="00B41755" w:rsidRPr="0090362A" w:rsidRDefault="00B41755" w:rsidP="00F2044E">
      <w:pPr>
        <w:pStyle w:val="aa"/>
        <w:widowControl/>
        <w:tabs>
          <w:tab w:val="left" w:pos="0"/>
        </w:tabs>
        <w:autoSpaceDE/>
        <w:autoSpaceDN/>
        <w:spacing w:before="0" w:line="360" w:lineRule="auto"/>
        <w:ind w:left="817" w:firstLine="0"/>
        <w:rPr>
          <w:rFonts w:asciiTheme="minorEastAsia" w:eastAsiaTheme="minorEastAsia" w:hAnsiTheme="minorEastAsia"/>
          <w:color w:val="000000"/>
          <w:sz w:val="21"/>
          <w:szCs w:val="21"/>
          <w:u w:val="single"/>
          <w:lang w:eastAsia="zh-CN"/>
        </w:rPr>
      </w:pPr>
      <w:r w:rsidRPr="0090362A">
        <w:rPr>
          <w:rFonts w:asciiTheme="minorEastAsia" w:eastAsiaTheme="minorEastAsia" w:hAnsiTheme="minorEastAsia" w:hint="eastAsia"/>
          <w:color w:val="000000"/>
          <w:sz w:val="21"/>
          <w:szCs w:val="21"/>
          <w:u w:val="single"/>
          <w:lang w:eastAsia="zh-CN"/>
        </w:rPr>
        <w:t>《国家发改委国家能源局关于推进电力安全生产领域改革发展的实施意见》（发改能源规 [2017</w:t>
      </w:r>
      <w:r w:rsidRPr="0090362A">
        <w:rPr>
          <w:rFonts w:asciiTheme="minorEastAsia" w:eastAsiaTheme="minorEastAsia" w:hAnsiTheme="minorEastAsia"/>
          <w:color w:val="000000"/>
          <w:sz w:val="21"/>
          <w:szCs w:val="21"/>
          <w:u w:val="single"/>
          <w:lang w:eastAsia="zh-CN"/>
        </w:rPr>
        <w:t xml:space="preserve">] </w:t>
      </w:r>
      <w:r w:rsidRPr="0090362A">
        <w:rPr>
          <w:rFonts w:asciiTheme="minorEastAsia" w:eastAsiaTheme="minorEastAsia" w:hAnsiTheme="minorEastAsia" w:hint="eastAsia"/>
          <w:color w:val="000000"/>
          <w:sz w:val="21"/>
          <w:szCs w:val="21"/>
          <w:u w:val="single"/>
          <w:lang w:eastAsia="zh-CN"/>
        </w:rPr>
        <w:t>1986号文）</w:t>
      </w:r>
    </w:p>
    <w:p w14:paraId="4A26AE02" w14:textId="77777777" w:rsidR="00B41755" w:rsidRPr="0090362A" w:rsidRDefault="00B41755" w:rsidP="00F2044E">
      <w:pPr>
        <w:pStyle w:val="aa"/>
        <w:widowControl/>
        <w:tabs>
          <w:tab w:val="left" w:pos="0"/>
        </w:tabs>
        <w:autoSpaceDE/>
        <w:autoSpaceDN/>
        <w:spacing w:before="0" w:line="360" w:lineRule="auto"/>
        <w:ind w:left="817" w:firstLine="0"/>
        <w:rPr>
          <w:rFonts w:asciiTheme="minorEastAsia" w:eastAsiaTheme="minorEastAsia" w:hAnsiTheme="minorEastAsia"/>
          <w:color w:val="000000"/>
          <w:sz w:val="21"/>
          <w:szCs w:val="21"/>
          <w:u w:val="single"/>
          <w:lang w:eastAsia="zh-CN"/>
        </w:rPr>
      </w:pPr>
      <w:r w:rsidRPr="0090362A">
        <w:rPr>
          <w:rFonts w:asciiTheme="minorEastAsia" w:eastAsiaTheme="minorEastAsia" w:hAnsiTheme="minorEastAsia" w:hint="eastAsia"/>
          <w:color w:val="000000"/>
          <w:sz w:val="21"/>
          <w:szCs w:val="21"/>
          <w:u w:val="single"/>
          <w:lang w:eastAsia="zh-CN"/>
        </w:rPr>
        <w:t>国家</w:t>
      </w:r>
      <w:r w:rsidRPr="0090362A">
        <w:rPr>
          <w:rFonts w:asciiTheme="minorEastAsia" w:eastAsiaTheme="minorEastAsia" w:hAnsiTheme="minorEastAsia"/>
          <w:color w:val="000000"/>
          <w:sz w:val="21"/>
          <w:szCs w:val="21"/>
          <w:u w:val="single"/>
          <w:lang w:eastAsia="zh-CN"/>
        </w:rPr>
        <w:t>发展和改革委员会令</w:t>
      </w:r>
      <w:r w:rsidRPr="0090362A">
        <w:rPr>
          <w:rFonts w:asciiTheme="minorEastAsia" w:eastAsiaTheme="minorEastAsia" w:hAnsiTheme="minorEastAsia" w:hint="eastAsia"/>
          <w:color w:val="000000"/>
          <w:sz w:val="21"/>
          <w:szCs w:val="21"/>
          <w:u w:val="single"/>
          <w:lang w:eastAsia="zh-CN"/>
        </w:rPr>
        <w:t>2011年第10号对</w:t>
      </w:r>
      <w:r w:rsidRPr="0090362A">
        <w:rPr>
          <w:rFonts w:asciiTheme="minorEastAsia" w:eastAsiaTheme="minorEastAsia" w:hAnsiTheme="minorEastAsia"/>
          <w:color w:val="000000"/>
          <w:sz w:val="21"/>
          <w:szCs w:val="21"/>
          <w:u w:val="single"/>
          <w:lang w:eastAsia="zh-CN"/>
        </w:rPr>
        <w:t>《</w:t>
      </w:r>
      <w:r w:rsidRPr="0090362A">
        <w:rPr>
          <w:rFonts w:asciiTheme="minorEastAsia" w:eastAsiaTheme="minorEastAsia" w:hAnsiTheme="minorEastAsia" w:hint="eastAsia"/>
          <w:color w:val="000000"/>
          <w:sz w:val="21"/>
          <w:szCs w:val="21"/>
          <w:u w:val="single"/>
          <w:lang w:eastAsia="zh-CN"/>
        </w:rPr>
        <w:t>关于</w:t>
      </w:r>
      <w:r w:rsidRPr="0090362A">
        <w:rPr>
          <w:rFonts w:asciiTheme="minorEastAsia" w:eastAsiaTheme="minorEastAsia" w:hAnsiTheme="minorEastAsia"/>
          <w:color w:val="000000"/>
          <w:sz w:val="21"/>
          <w:szCs w:val="21"/>
          <w:u w:val="single"/>
          <w:lang w:eastAsia="zh-CN"/>
        </w:rPr>
        <w:t>发展热电联产的规定》</w:t>
      </w:r>
    </w:p>
    <w:p w14:paraId="48EE5140" w14:textId="77777777" w:rsidR="00B41755" w:rsidRPr="0090362A" w:rsidRDefault="00B41755" w:rsidP="00F2044E">
      <w:pPr>
        <w:pStyle w:val="aa"/>
        <w:widowControl/>
        <w:tabs>
          <w:tab w:val="left" w:pos="0"/>
        </w:tabs>
        <w:autoSpaceDE/>
        <w:autoSpaceDN/>
        <w:spacing w:before="0" w:line="360" w:lineRule="auto"/>
        <w:ind w:left="817" w:firstLine="0"/>
        <w:rPr>
          <w:rFonts w:asciiTheme="minorEastAsia" w:eastAsiaTheme="minorEastAsia" w:hAnsiTheme="minorEastAsia"/>
          <w:color w:val="000000"/>
          <w:sz w:val="21"/>
          <w:szCs w:val="21"/>
          <w:u w:val="single"/>
          <w:lang w:eastAsia="zh-CN"/>
        </w:rPr>
      </w:pPr>
      <w:r w:rsidRPr="0090362A">
        <w:rPr>
          <w:rFonts w:asciiTheme="minorEastAsia" w:eastAsiaTheme="minorEastAsia" w:hAnsiTheme="minorEastAsia" w:hint="eastAsia"/>
          <w:color w:val="000000"/>
          <w:sz w:val="21"/>
          <w:szCs w:val="21"/>
          <w:u w:val="single"/>
          <w:lang w:eastAsia="zh-CN"/>
        </w:rPr>
        <w:t>《国网福建电力调控中心关于印发福建电网厂站调度自动化系统可研初设技术审查要点（试行）的通知》（调自 [2018</w:t>
      </w:r>
      <w:r w:rsidRPr="0090362A">
        <w:rPr>
          <w:rFonts w:asciiTheme="minorEastAsia" w:eastAsiaTheme="minorEastAsia" w:hAnsiTheme="minorEastAsia"/>
          <w:color w:val="000000"/>
          <w:sz w:val="21"/>
          <w:szCs w:val="21"/>
          <w:u w:val="single"/>
          <w:lang w:eastAsia="zh-CN"/>
        </w:rPr>
        <w:t>]</w:t>
      </w:r>
      <w:r w:rsidRPr="0090362A">
        <w:rPr>
          <w:rFonts w:asciiTheme="minorEastAsia" w:eastAsiaTheme="minorEastAsia" w:hAnsiTheme="minorEastAsia" w:hint="eastAsia"/>
          <w:color w:val="000000"/>
          <w:sz w:val="21"/>
          <w:szCs w:val="21"/>
          <w:u w:val="single"/>
          <w:lang w:eastAsia="zh-CN"/>
        </w:rPr>
        <w:t>1</w:t>
      </w:r>
      <w:r w:rsidRPr="0090362A">
        <w:rPr>
          <w:rFonts w:asciiTheme="minorEastAsia" w:eastAsiaTheme="minorEastAsia" w:hAnsiTheme="minorEastAsia"/>
          <w:color w:val="000000"/>
          <w:sz w:val="21"/>
          <w:szCs w:val="21"/>
          <w:u w:val="single"/>
          <w:lang w:eastAsia="zh-CN"/>
        </w:rPr>
        <w:t xml:space="preserve"> </w:t>
      </w:r>
      <w:r w:rsidRPr="0090362A">
        <w:rPr>
          <w:rFonts w:asciiTheme="minorEastAsia" w:eastAsiaTheme="minorEastAsia" w:hAnsiTheme="minorEastAsia" w:hint="eastAsia"/>
          <w:color w:val="000000"/>
          <w:sz w:val="21"/>
          <w:szCs w:val="21"/>
          <w:u w:val="single"/>
          <w:lang w:eastAsia="zh-CN"/>
        </w:rPr>
        <w:t>25号文）</w:t>
      </w:r>
    </w:p>
    <w:p w14:paraId="79AFEBDF" w14:textId="77777777" w:rsidR="00B41755" w:rsidRPr="0090362A" w:rsidRDefault="00B41755" w:rsidP="00F2044E">
      <w:pPr>
        <w:pStyle w:val="aa"/>
        <w:widowControl/>
        <w:tabs>
          <w:tab w:val="left" w:pos="0"/>
        </w:tabs>
        <w:autoSpaceDE/>
        <w:autoSpaceDN/>
        <w:spacing w:before="0" w:line="360" w:lineRule="auto"/>
        <w:ind w:left="817" w:firstLine="0"/>
        <w:rPr>
          <w:rFonts w:asciiTheme="minorEastAsia" w:eastAsiaTheme="minorEastAsia" w:hAnsiTheme="minorEastAsia"/>
          <w:color w:val="000000"/>
          <w:sz w:val="21"/>
          <w:szCs w:val="21"/>
          <w:u w:val="single"/>
          <w:lang w:eastAsia="zh-CN"/>
        </w:rPr>
      </w:pPr>
      <w:r w:rsidRPr="0090362A">
        <w:rPr>
          <w:rFonts w:asciiTheme="minorEastAsia" w:eastAsiaTheme="minorEastAsia" w:hAnsiTheme="minorEastAsia"/>
          <w:color w:val="000000"/>
          <w:sz w:val="21"/>
          <w:szCs w:val="21"/>
          <w:u w:val="single"/>
          <w:lang w:eastAsia="zh-CN"/>
        </w:rPr>
        <w:t>《电力系统技术导则》（SD131-84）</w:t>
      </w:r>
    </w:p>
    <w:p w14:paraId="6CF8D23B" w14:textId="77777777" w:rsidR="00B41755" w:rsidRPr="0090362A" w:rsidRDefault="00B41755" w:rsidP="00F2044E">
      <w:pPr>
        <w:pStyle w:val="aa"/>
        <w:widowControl/>
        <w:tabs>
          <w:tab w:val="left" w:pos="0"/>
        </w:tabs>
        <w:autoSpaceDE/>
        <w:autoSpaceDN/>
        <w:spacing w:before="0" w:line="360" w:lineRule="auto"/>
        <w:ind w:left="817" w:firstLine="0"/>
        <w:rPr>
          <w:rFonts w:asciiTheme="minorEastAsia" w:eastAsiaTheme="minorEastAsia" w:hAnsiTheme="minorEastAsia"/>
          <w:color w:val="000000"/>
          <w:sz w:val="21"/>
          <w:szCs w:val="21"/>
          <w:u w:val="single"/>
          <w:lang w:eastAsia="zh-CN"/>
        </w:rPr>
      </w:pPr>
      <w:r w:rsidRPr="0090362A">
        <w:rPr>
          <w:rFonts w:asciiTheme="minorEastAsia" w:eastAsiaTheme="minorEastAsia" w:hAnsiTheme="minorEastAsia" w:hint="eastAsia"/>
          <w:color w:val="000000"/>
          <w:sz w:val="21"/>
          <w:szCs w:val="21"/>
          <w:u w:val="single"/>
          <w:lang w:eastAsia="zh-CN"/>
        </w:rPr>
        <w:t>《国家电网公司关于印发电源接入电网前期工作服务意见（试行）的通知》（国家电网发展〔2015〕310号）</w:t>
      </w:r>
    </w:p>
    <w:p w14:paraId="20A603F7" w14:textId="77777777" w:rsidR="00B41755" w:rsidRPr="0090362A" w:rsidRDefault="00B41755" w:rsidP="00F2044E">
      <w:pPr>
        <w:pStyle w:val="aa"/>
        <w:widowControl/>
        <w:tabs>
          <w:tab w:val="left" w:pos="0"/>
        </w:tabs>
        <w:autoSpaceDE/>
        <w:autoSpaceDN/>
        <w:spacing w:before="0" w:line="360" w:lineRule="auto"/>
        <w:ind w:left="817" w:firstLine="0"/>
        <w:rPr>
          <w:rFonts w:asciiTheme="minorEastAsia" w:eastAsiaTheme="minorEastAsia" w:hAnsiTheme="minorEastAsia"/>
          <w:color w:val="000000"/>
          <w:sz w:val="21"/>
          <w:szCs w:val="21"/>
          <w:u w:val="single"/>
          <w:lang w:eastAsia="zh-CN"/>
        </w:rPr>
      </w:pPr>
      <w:r w:rsidRPr="0090362A">
        <w:rPr>
          <w:rFonts w:asciiTheme="minorEastAsia" w:eastAsiaTheme="minorEastAsia" w:hAnsiTheme="minorEastAsia"/>
          <w:color w:val="000000"/>
          <w:sz w:val="21"/>
          <w:szCs w:val="21"/>
          <w:u w:val="single"/>
          <w:lang w:eastAsia="zh-CN"/>
        </w:rPr>
        <w:t>《电力系统设计技术规程》（DL5429-2009）</w:t>
      </w:r>
    </w:p>
    <w:p w14:paraId="1BF2EF2D" w14:textId="77777777" w:rsidR="00B41755" w:rsidRPr="0090362A" w:rsidRDefault="00B41755" w:rsidP="00F2044E">
      <w:pPr>
        <w:pStyle w:val="aa"/>
        <w:widowControl/>
        <w:tabs>
          <w:tab w:val="left" w:pos="0"/>
        </w:tabs>
        <w:autoSpaceDE/>
        <w:autoSpaceDN/>
        <w:spacing w:before="0" w:line="360" w:lineRule="auto"/>
        <w:ind w:left="817" w:firstLine="0"/>
        <w:rPr>
          <w:rFonts w:asciiTheme="minorEastAsia" w:eastAsiaTheme="minorEastAsia" w:hAnsiTheme="minorEastAsia"/>
          <w:color w:val="000000"/>
          <w:sz w:val="21"/>
          <w:szCs w:val="21"/>
          <w:u w:val="single"/>
          <w:lang w:eastAsia="zh-CN"/>
        </w:rPr>
      </w:pPr>
      <w:r w:rsidRPr="0090362A">
        <w:rPr>
          <w:rFonts w:asciiTheme="minorEastAsia" w:eastAsiaTheme="minorEastAsia" w:hAnsiTheme="minorEastAsia"/>
          <w:color w:val="000000"/>
          <w:sz w:val="21"/>
          <w:szCs w:val="21"/>
          <w:u w:val="single"/>
          <w:lang w:eastAsia="zh-CN"/>
        </w:rPr>
        <w:t>《电力系统安全稳定导则》（DL755-2001）</w:t>
      </w:r>
    </w:p>
    <w:p w14:paraId="51CE6006" w14:textId="77777777" w:rsidR="00B41755" w:rsidRPr="0090362A" w:rsidRDefault="00B41755" w:rsidP="00F2044E">
      <w:pPr>
        <w:pStyle w:val="aa"/>
        <w:widowControl/>
        <w:tabs>
          <w:tab w:val="left" w:pos="0"/>
        </w:tabs>
        <w:autoSpaceDE/>
        <w:autoSpaceDN/>
        <w:spacing w:before="0" w:line="360" w:lineRule="auto"/>
        <w:ind w:left="817" w:firstLine="0"/>
        <w:rPr>
          <w:rFonts w:asciiTheme="minorEastAsia" w:eastAsiaTheme="minorEastAsia" w:hAnsiTheme="minorEastAsia"/>
          <w:color w:val="000000"/>
          <w:sz w:val="21"/>
          <w:szCs w:val="21"/>
          <w:u w:val="single"/>
          <w:lang w:eastAsia="zh-CN"/>
        </w:rPr>
      </w:pPr>
      <w:r w:rsidRPr="0090362A">
        <w:rPr>
          <w:rFonts w:asciiTheme="minorEastAsia" w:eastAsiaTheme="minorEastAsia" w:hAnsiTheme="minorEastAsia"/>
          <w:color w:val="000000"/>
          <w:sz w:val="21"/>
          <w:szCs w:val="21"/>
          <w:u w:val="single"/>
          <w:lang w:eastAsia="zh-CN"/>
        </w:rPr>
        <w:lastRenderedPageBreak/>
        <w:t>《电力系统电压和无功电力技术导则》（SD325-1989）</w:t>
      </w:r>
    </w:p>
    <w:p w14:paraId="75469560" w14:textId="77777777" w:rsidR="00B41755" w:rsidRPr="0090362A" w:rsidRDefault="00B41755" w:rsidP="00F2044E">
      <w:pPr>
        <w:pStyle w:val="aa"/>
        <w:widowControl/>
        <w:tabs>
          <w:tab w:val="left" w:pos="0"/>
        </w:tabs>
        <w:autoSpaceDE/>
        <w:autoSpaceDN/>
        <w:spacing w:before="0" w:line="360" w:lineRule="auto"/>
        <w:ind w:left="817" w:firstLine="0"/>
        <w:rPr>
          <w:rFonts w:asciiTheme="minorEastAsia" w:eastAsiaTheme="minorEastAsia" w:hAnsiTheme="minorEastAsia"/>
          <w:color w:val="000000"/>
          <w:sz w:val="21"/>
          <w:szCs w:val="21"/>
          <w:u w:val="single"/>
          <w:lang w:eastAsia="zh-CN"/>
        </w:rPr>
      </w:pPr>
      <w:r w:rsidRPr="0090362A">
        <w:rPr>
          <w:rFonts w:asciiTheme="minorEastAsia" w:eastAsiaTheme="minorEastAsia" w:hAnsiTheme="minorEastAsia"/>
          <w:color w:val="000000"/>
          <w:sz w:val="21"/>
          <w:szCs w:val="21"/>
          <w:u w:val="single"/>
          <w:lang w:eastAsia="zh-CN"/>
        </w:rPr>
        <w:t>《继电保护和安全自动装置技术规程》（GB/T 14285-2006）</w:t>
      </w:r>
    </w:p>
    <w:p w14:paraId="2FDD83DB" w14:textId="77777777" w:rsidR="00B41755" w:rsidRPr="0090362A" w:rsidRDefault="00B41755" w:rsidP="00F2044E">
      <w:pPr>
        <w:pStyle w:val="aa"/>
        <w:widowControl/>
        <w:tabs>
          <w:tab w:val="left" w:pos="0"/>
        </w:tabs>
        <w:autoSpaceDE/>
        <w:autoSpaceDN/>
        <w:spacing w:before="0" w:line="360" w:lineRule="auto"/>
        <w:ind w:left="817" w:firstLine="0"/>
        <w:rPr>
          <w:rFonts w:asciiTheme="minorEastAsia" w:eastAsiaTheme="minorEastAsia" w:hAnsiTheme="minorEastAsia"/>
          <w:color w:val="000000"/>
          <w:sz w:val="21"/>
          <w:szCs w:val="21"/>
          <w:u w:val="single"/>
          <w:lang w:eastAsia="zh-CN"/>
        </w:rPr>
      </w:pPr>
      <w:r w:rsidRPr="0090362A">
        <w:rPr>
          <w:rFonts w:asciiTheme="minorEastAsia" w:eastAsiaTheme="minorEastAsia" w:hAnsiTheme="minorEastAsia"/>
          <w:color w:val="000000"/>
          <w:sz w:val="21"/>
          <w:szCs w:val="21"/>
          <w:u w:val="single"/>
          <w:lang w:eastAsia="zh-CN"/>
        </w:rPr>
        <w:t>《电力系统调度自动化系统设计技术规程》（DL5003-2005）</w:t>
      </w:r>
    </w:p>
    <w:p w14:paraId="60182553" w14:textId="77777777" w:rsidR="00B41755" w:rsidRPr="0090362A" w:rsidRDefault="00B41755" w:rsidP="00F2044E">
      <w:pPr>
        <w:pStyle w:val="aa"/>
        <w:widowControl/>
        <w:tabs>
          <w:tab w:val="left" w:pos="0"/>
        </w:tabs>
        <w:autoSpaceDE/>
        <w:autoSpaceDN/>
        <w:spacing w:before="0" w:line="360" w:lineRule="auto"/>
        <w:ind w:left="817" w:firstLine="0"/>
        <w:rPr>
          <w:rFonts w:asciiTheme="minorEastAsia" w:eastAsiaTheme="minorEastAsia" w:hAnsiTheme="minorEastAsia"/>
          <w:color w:val="000000"/>
          <w:sz w:val="21"/>
          <w:szCs w:val="21"/>
          <w:u w:val="single"/>
          <w:lang w:eastAsia="zh-CN"/>
        </w:rPr>
      </w:pPr>
      <w:r w:rsidRPr="0090362A">
        <w:rPr>
          <w:rFonts w:asciiTheme="minorEastAsia" w:eastAsiaTheme="minorEastAsia" w:hAnsiTheme="minorEastAsia"/>
          <w:color w:val="000000"/>
          <w:sz w:val="21"/>
          <w:szCs w:val="21"/>
          <w:u w:val="single"/>
          <w:lang w:eastAsia="zh-CN"/>
        </w:rPr>
        <w:t>《电力系统通信系统设计内容深度规定》（DL/T 5447-2012）</w:t>
      </w:r>
    </w:p>
    <w:p w14:paraId="195CC6E8" w14:textId="77777777" w:rsidR="00B41755" w:rsidRPr="0090362A" w:rsidRDefault="00B41755" w:rsidP="00F2044E">
      <w:pPr>
        <w:pStyle w:val="aa"/>
        <w:widowControl/>
        <w:tabs>
          <w:tab w:val="left" w:pos="0"/>
        </w:tabs>
        <w:autoSpaceDE/>
        <w:autoSpaceDN/>
        <w:spacing w:before="0" w:line="360" w:lineRule="auto"/>
        <w:ind w:left="817" w:firstLine="0"/>
        <w:rPr>
          <w:rFonts w:asciiTheme="minorEastAsia" w:eastAsiaTheme="minorEastAsia" w:hAnsiTheme="minorEastAsia"/>
          <w:color w:val="000000"/>
          <w:sz w:val="21"/>
          <w:szCs w:val="21"/>
          <w:u w:val="single"/>
          <w:lang w:eastAsia="zh-CN"/>
        </w:rPr>
      </w:pPr>
      <w:r w:rsidRPr="0090362A">
        <w:rPr>
          <w:rFonts w:asciiTheme="minorEastAsia" w:eastAsiaTheme="minorEastAsia" w:hAnsiTheme="minorEastAsia"/>
          <w:color w:val="000000"/>
          <w:sz w:val="21"/>
          <w:szCs w:val="21"/>
          <w:u w:val="single"/>
          <w:lang w:eastAsia="zh-CN"/>
        </w:rPr>
        <w:t>《电力系统通信设计技术规定》（DL/T 5391-2007）</w:t>
      </w:r>
    </w:p>
    <w:p w14:paraId="17477F63" w14:textId="77777777" w:rsidR="00B41755" w:rsidRPr="0090362A" w:rsidRDefault="00B41755" w:rsidP="00F2044E">
      <w:pPr>
        <w:pStyle w:val="aa"/>
        <w:widowControl/>
        <w:tabs>
          <w:tab w:val="left" w:pos="0"/>
        </w:tabs>
        <w:autoSpaceDE/>
        <w:autoSpaceDN/>
        <w:spacing w:before="0" w:line="360" w:lineRule="auto"/>
        <w:ind w:left="817" w:firstLine="0"/>
        <w:rPr>
          <w:rFonts w:asciiTheme="minorEastAsia" w:eastAsiaTheme="minorEastAsia" w:hAnsiTheme="minorEastAsia"/>
          <w:color w:val="000000"/>
          <w:sz w:val="21"/>
          <w:szCs w:val="21"/>
          <w:u w:val="single"/>
          <w:lang w:eastAsia="zh-CN"/>
        </w:rPr>
      </w:pPr>
      <w:r w:rsidRPr="0090362A">
        <w:rPr>
          <w:rFonts w:asciiTheme="minorEastAsia" w:eastAsiaTheme="minorEastAsia" w:hAnsiTheme="minorEastAsia"/>
          <w:color w:val="000000"/>
          <w:sz w:val="21"/>
          <w:szCs w:val="21"/>
          <w:u w:val="single"/>
          <w:lang w:eastAsia="zh-CN"/>
        </w:rPr>
        <w:t>《同步数字体系（SDH）光纤传输系统工程设计规范》（YD/T 5095-2014）</w:t>
      </w:r>
    </w:p>
    <w:p w14:paraId="2CEEA8EC" w14:textId="77777777" w:rsidR="00B41755" w:rsidRPr="0090362A" w:rsidRDefault="00B41755" w:rsidP="00F2044E">
      <w:pPr>
        <w:pStyle w:val="aa"/>
        <w:widowControl/>
        <w:tabs>
          <w:tab w:val="left" w:pos="0"/>
        </w:tabs>
        <w:autoSpaceDE/>
        <w:autoSpaceDN/>
        <w:spacing w:before="0" w:line="360" w:lineRule="auto"/>
        <w:ind w:left="817" w:firstLine="0"/>
        <w:rPr>
          <w:rFonts w:asciiTheme="minorEastAsia" w:eastAsiaTheme="minorEastAsia" w:hAnsiTheme="minorEastAsia"/>
          <w:color w:val="000000"/>
          <w:sz w:val="21"/>
          <w:szCs w:val="21"/>
          <w:u w:val="single"/>
          <w:lang w:eastAsia="zh-CN"/>
        </w:rPr>
      </w:pPr>
      <w:r w:rsidRPr="0090362A">
        <w:rPr>
          <w:rFonts w:asciiTheme="minorEastAsia" w:eastAsiaTheme="minorEastAsia" w:hAnsiTheme="minorEastAsia" w:hint="eastAsia"/>
          <w:color w:val="000000"/>
          <w:sz w:val="21"/>
          <w:szCs w:val="21"/>
          <w:u w:val="single"/>
          <w:lang w:eastAsia="zh-CN"/>
        </w:rPr>
        <w:t>新建电源接入电网监管暂行办法（国能监管[2014]107号）</w:t>
      </w:r>
    </w:p>
    <w:p w14:paraId="5AD322CD" w14:textId="77777777" w:rsidR="00B41755" w:rsidRPr="0090362A" w:rsidRDefault="00B41755" w:rsidP="00F2044E">
      <w:pPr>
        <w:pStyle w:val="aa"/>
        <w:widowControl/>
        <w:tabs>
          <w:tab w:val="left" w:pos="0"/>
        </w:tabs>
        <w:autoSpaceDE/>
        <w:autoSpaceDN/>
        <w:spacing w:before="0" w:line="360" w:lineRule="auto"/>
        <w:ind w:left="817" w:firstLine="0"/>
        <w:rPr>
          <w:rFonts w:asciiTheme="minorEastAsia" w:eastAsiaTheme="minorEastAsia" w:hAnsiTheme="minorEastAsia"/>
          <w:color w:val="000000"/>
          <w:sz w:val="21"/>
          <w:szCs w:val="21"/>
          <w:u w:val="single"/>
          <w:lang w:eastAsia="zh-CN"/>
        </w:rPr>
      </w:pPr>
      <w:r w:rsidRPr="0090362A">
        <w:rPr>
          <w:rFonts w:asciiTheme="minorEastAsia" w:eastAsiaTheme="minorEastAsia" w:hAnsiTheme="minorEastAsia" w:hint="eastAsia"/>
          <w:color w:val="000000"/>
          <w:sz w:val="21"/>
          <w:szCs w:val="21"/>
          <w:u w:val="single"/>
          <w:lang w:eastAsia="zh-CN"/>
        </w:rPr>
        <w:t>《</w:t>
      </w:r>
      <w:r w:rsidRPr="0090362A">
        <w:rPr>
          <w:rFonts w:asciiTheme="minorEastAsia" w:eastAsiaTheme="minorEastAsia" w:hAnsiTheme="minorEastAsia"/>
          <w:color w:val="000000"/>
          <w:sz w:val="21"/>
          <w:szCs w:val="21"/>
          <w:u w:val="single"/>
          <w:lang w:eastAsia="zh-CN"/>
        </w:rPr>
        <w:t>国网福建电力调控中心关于电厂配合开展现货交易数据采集改造的通知</w:t>
      </w:r>
      <w:r w:rsidRPr="0090362A">
        <w:rPr>
          <w:rFonts w:asciiTheme="minorEastAsia" w:eastAsiaTheme="minorEastAsia" w:hAnsiTheme="minorEastAsia" w:hint="eastAsia"/>
          <w:color w:val="000000"/>
          <w:sz w:val="21"/>
          <w:szCs w:val="21"/>
          <w:u w:val="single"/>
          <w:lang w:eastAsia="zh-CN"/>
        </w:rPr>
        <w:t>》</w:t>
      </w:r>
      <w:r w:rsidRPr="0090362A">
        <w:rPr>
          <w:rFonts w:asciiTheme="minorEastAsia" w:eastAsiaTheme="minorEastAsia" w:hAnsiTheme="minorEastAsia"/>
          <w:color w:val="000000"/>
          <w:sz w:val="21"/>
          <w:szCs w:val="21"/>
          <w:u w:val="single"/>
          <w:lang w:eastAsia="zh-CN"/>
        </w:rPr>
        <w:t>调计〔2019〕73号</w:t>
      </w:r>
    </w:p>
    <w:p w14:paraId="70EAEDBC" w14:textId="77777777" w:rsidR="00B41755" w:rsidRPr="0090362A" w:rsidRDefault="00B41755" w:rsidP="00F2044E">
      <w:pPr>
        <w:pStyle w:val="aa"/>
        <w:widowControl/>
        <w:tabs>
          <w:tab w:val="left" w:pos="0"/>
        </w:tabs>
        <w:autoSpaceDE/>
        <w:autoSpaceDN/>
        <w:spacing w:before="0" w:line="360" w:lineRule="auto"/>
        <w:ind w:left="817" w:firstLine="0"/>
        <w:rPr>
          <w:rFonts w:asciiTheme="minorEastAsia" w:eastAsiaTheme="minorEastAsia" w:hAnsiTheme="minorEastAsia"/>
          <w:color w:val="000000"/>
          <w:sz w:val="21"/>
          <w:szCs w:val="21"/>
          <w:u w:val="single"/>
          <w:lang w:eastAsia="zh-CN"/>
        </w:rPr>
      </w:pPr>
      <w:r w:rsidRPr="0090362A">
        <w:rPr>
          <w:rFonts w:asciiTheme="minorEastAsia" w:eastAsiaTheme="minorEastAsia" w:hAnsiTheme="minorEastAsia"/>
          <w:color w:val="000000"/>
          <w:sz w:val="21"/>
          <w:szCs w:val="21"/>
          <w:u w:val="single"/>
          <w:lang w:eastAsia="zh-CN"/>
        </w:rPr>
        <w:t>《重要电力客户供电电源及自备应急电源配置技术规范》（GB/T 29328-2018）</w:t>
      </w:r>
    </w:p>
    <w:p w14:paraId="7FAF2846" w14:textId="77777777" w:rsidR="00B41755" w:rsidRPr="0090362A" w:rsidRDefault="00B41755" w:rsidP="00F2044E">
      <w:pPr>
        <w:pStyle w:val="aa"/>
        <w:widowControl/>
        <w:tabs>
          <w:tab w:val="left" w:pos="0"/>
        </w:tabs>
        <w:autoSpaceDE/>
        <w:autoSpaceDN/>
        <w:spacing w:before="0" w:line="360" w:lineRule="auto"/>
        <w:ind w:left="817" w:firstLine="0"/>
        <w:rPr>
          <w:rFonts w:asciiTheme="minorEastAsia" w:eastAsiaTheme="minorEastAsia" w:hAnsiTheme="minorEastAsia"/>
          <w:color w:val="000000"/>
          <w:sz w:val="21"/>
          <w:szCs w:val="21"/>
          <w:u w:val="single"/>
          <w:lang w:eastAsia="zh-CN"/>
        </w:rPr>
      </w:pPr>
      <w:r w:rsidRPr="0090362A">
        <w:rPr>
          <w:rFonts w:asciiTheme="minorEastAsia" w:eastAsiaTheme="minorEastAsia" w:hAnsiTheme="minorEastAsia"/>
          <w:color w:val="000000"/>
          <w:sz w:val="21"/>
          <w:szCs w:val="21"/>
          <w:u w:val="single"/>
          <w:lang w:eastAsia="zh-CN"/>
        </w:rPr>
        <w:t>《</w:t>
      </w:r>
      <w:r w:rsidRPr="0090362A">
        <w:rPr>
          <w:rFonts w:asciiTheme="minorEastAsia" w:eastAsiaTheme="minorEastAsia" w:hAnsiTheme="minorEastAsia" w:hint="eastAsia"/>
          <w:color w:val="000000"/>
          <w:sz w:val="21"/>
          <w:szCs w:val="21"/>
          <w:u w:val="single"/>
          <w:lang w:eastAsia="zh-CN"/>
        </w:rPr>
        <w:t>国家电网公司</w:t>
      </w:r>
      <w:r w:rsidRPr="0090362A">
        <w:rPr>
          <w:rFonts w:asciiTheme="minorEastAsia" w:eastAsiaTheme="minorEastAsia" w:hAnsiTheme="minorEastAsia"/>
          <w:color w:val="000000"/>
          <w:sz w:val="21"/>
          <w:szCs w:val="21"/>
          <w:u w:val="single"/>
          <w:lang w:eastAsia="zh-CN"/>
        </w:rPr>
        <w:t>业扩供电方案编制导则》（</w:t>
      </w:r>
      <w:r w:rsidRPr="0090362A">
        <w:rPr>
          <w:rFonts w:asciiTheme="minorEastAsia" w:eastAsiaTheme="minorEastAsia" w:hAnsiTheme="minorEastAsia" w:hint="eastAsia"/>
          <w:color w:val="000000"/>
          <w:sz w:val="21"/>
          <w:szCs w:val="21"/>
          <w:u w:val="single"/>
          <w:lang w:eastAsia="zh-CN"/>
        </w:rPr>
        <w:t>国家电网营销</w:t>
      </w:r>
      <w:r w:rsidRPr="0090362A">
        <w:rPr>
          <w:rFonts w:asciiTheme="minorEastAsia" w:eastAsiaTheme="minorEastAsia" w:hAnsiTheme="minorEastAsia"/>
          <w:color w:val="000000"/>
          <w:sz w:val="21"/>
          <w:szCs w:val="21"/>
          <w:u w:val="single"/>
          <w:lang w:eastAsia="zh-CN"/>
        </w:rPr>
        <w:t>〔2010〕1247号）等供电方案设计相关规程、规范</w:t>
      </w:r>
    </w:p>
    <w:p w14:paraId="7DA903AE" w14:textId="77777777" w:rsidR="00B41755" w:rsidRPr="0090362A" w:rsidRDefault="00B41755" w:rsidP="00F2044E">
      <w:pPr>
        <w:pStyle w:val="aa"/>
        <w:widowControl/>
        <w:tabs>
          <w:tab w:val="left" w:pos="0"/>
        </w:tabs>
        <w:autoSpaceDE/>
        <w:autoSpaceDN/>
        <w:spacing w:before="0" w:line="360" w:lineRule="auto"/>
        <w:ind w:left="817" w:firstLine="0"/>
        <w:rPr>
          <w:rFonts w:asciiTheme="minorEastAsia" w:eastAsiaTheme="minorEastAsia" w:hAnsiTheme="minorEastAsia"/>
          <w:color w:val="000000"/>
          <w:sz w:val="21"/>
          <w:szCs w:val="21"/>
          <w:u w:val="single"/>
          <w:lang w:eastAsia="zh-CN"/>
        </w:rPr>
      </w:pPr>
      <w:r w:rsidRPr="0090362A">
        <w:rPr>
          <w:rFonts w:asciiTheme="minorEastAsia" w:eastAsiaTheme="minorEastAsia" w:hAnsiTheme="minorEastAsia" w:hint="eastAsia"/>
          <w:color w:val="000000"/>
          <w:sz w:val="21"/>
          <w:szCs w:val="21"/>
          <w:u w:val="single"/>
          <w:lang w:eastAsia="zh-CN"/>
        </w:rPr>
        <w:t>《国网福建电力调控中心关于印发福建电网厂站调度自动化系统可研初设技术审查要点（试行）的通知》（调自 [2018</w:t>
      </w:r>
      <w:r w:rsidRPr="0090362A">
        <w:rPr>
          <w:rFonts w:asciiTheme="minorEastAsia" w:eastAsiaTheme="minorEastAsia" w:hAnsiTheme="minorEastAsia"/>
          <w:color w:val="000000"/>
          <w:sz w:val="21"/>
          <w:szCs w:val="21"/>
          <w:u w:val="single"/>
          <w:lang w:eastAsia="zh-CN"/>
        </w:rPr>
        <w:t>]</w:t>
      </w:r>
      <w:r w:rsidRPr="0090362A">
        <w:rPr>
          <w:rFonts w:asciiTheme="minorEastAsia" w:eastAsiaTheme="minorEastAsia" w:hAnsiTheme="minorEastAsia" w:hint="eastAsia"/>
          <w:color w:val="000000"/>
          <w:sz w:val="21"/>
          <w:szCs w:val="21"/>
          <w:u w:val="single"/>
          <w:lang w:eastAsia="zh-CN"/>
        </w:rPr>
        <w:t>1</w:t>
      </w:r>
      <w:r w:rsidRPr="0090362A">
        <w:rPr>
          <w:rFonts w:asciiTheme="minorEastAsia" w:eastAsiaTheme="minorEastAsia" w:hAnsiTheme="minorEastAsia"/>
          <w:color w:val="000000"/>
          <w:sz w:val="21"/>
          <w:szCs w:val="21"/>
          <w:u w:val="single"/>
          <w:lang w:eastAsia="zh-CN"/>
        </w:rPr>
        <w:t xml:space="preserve"> </w:t>
      </w:r>
      <w:r w:rsidRPr="0090362A">
        <w:rPr>
          <w:rFonts w:asciiTheme="minorEastAsia" w:eastAsiaTheme="minorEastAsia" w:hAnsiTheme="minorEastAsia" w:hint="eastAsia"/>
          <w:color w:val="000000"/>
          <w:sz w:val="21"/>
          <w:szCs w:val="21"/>
          <w:u w:val="single"/>
          <w:lang w:eastAsia="zh-CN"/>
        </w:rPr>
        <w:t>25号文）</w:t>
      </w:r>
    </w:p>
    <w:p w14:paraId="57FF2CF6" w14:textId="77777777" w:rsidR="00B41755" w:rsidRPr="0090362A" w:rsidRDefault="00B41755" w:rsidP="00F2044E">
      <w:pPr>
        <w:pStyle w:val="aa"/>
        <w:widowControl/>
        <w:tabs>
          <w:tab w:val="left" w:pos="0"/>
        </w:tabs>
        <w:autoSpaceDE/>
        <w:autoSpaceDN/>
        <w:spacing w:before="0" w:line="360" w:lineRule="auto"/>
        <w:ind w:left="817" w:firstLine="0"/>
        <w:rPr>
          <w:rFonts w:asciiTheme="minorEastAsia" w:eastAsiaTheme="minorEastAsia" w:hAnsiTheme="minorEastAsia"/>
          <w:color w:val="000000"/>
          <w:sz w:val="21"/>
          <w:szCs w:val="21"/>
          <w:u w:val="single"/>
          <w:lang w:eastAsia="zh-CN"/>
        </w:rPr>
      </w:pPr>
      <w:r w:rsidRPr="0090362A">
        <w:rPr>
          <w:rFonts w:asciiTheme="minorEastAsia" w:eastAsiaTheme="minorEastAsia" w:hAnsiTheme="minorEastAsia"/>
          <w:color w:val="000000"/>
          <w:sz w:val="21"/>
          <w:szCs w:val="21"/>
          <w:u w:val="single"/>
          <w:lang w:eastAsia="zh-CN"/>
        </w:rPr>
        <w:t>《电力系统安全稳定导则》（DL755-2001）</w:t>
      </w:r>
    </w:p>
    <w:p w14:paraId="736CB1DB" w14:textId="77777777" w:rsidR="00B41755" w:rsidRPr="0090362A" w:rsidRDefault="00B41755" w:rsidP="00F2044E">
      <w:pPr>
        <w:pStyle w:val="aa"/>
        <w:widowControl/>
        <w:tabs>
          <w:tab w:val="left" w:pos="0"/>
        </w:tabs>
        <w:autoSpaceDE/>
        <w:autoSpaceDN/>
        <w:spacing w:before="0" w:line="360" w:lineRule="auto"/>
        <w:ind w:left="817" w:firstLine="0"/>
        <w:rPr>
          <w:rFonts w:asciiTheme="minorEastAsia" w:eastAsiaTheme="minorEastAsia" w:hAnsiTheme="minorEastAsia"/>
          <w:color w:val="000000"/>
          <w:sz w:val="21"/>
          <w:szCs w:val="21"/>
          <w:u w:val="single"/>
          <w:lang w:eastAsia="zh-CN"/>
        </w:rPr>
      </w:pPr>
      <w:r w:rsidRPr="0090362A">
        <w:rPr>
          <w:rFonts w:asciiTheme="minorEastAsia" w:eastAsiaTheme="minorEastAsia" w:hAnsiTheme="minorEastAsia"/>
          <w:color w:val="000000"/>
          <w:sz w:val="21"/>
          <w:szCs w:val="21"/>
          <w:u w:val="single"/>
          <w:lang w:eastAsia="zh-CN"/>
        </w:rPr>
        <w:t>《继电保护和安全自动装置技术规程》（GB/T 14285-2006）</w:t>
      </w:r>
    </w:p>
    <w:p w14:paraId="0FE68030" w14:textId="2BF00C41" w:rsidR="00B41755" w:rsidRPr="0090362A" w:rsidRDefault="00B41755" w:rsidP="00F2044E">
      <w:pPr>
        <w:pStyle w:val="aa"/>
        <w:widowControl/>
        <w:tabs>
          <w:tab w:val="left" w:pos="0"/>
        </w:tabs>
        <w:autoSpaceDE/>
        <w:autoSpaceDN/>
        <w:spacing w:before="0" w:line="360" w:lineRule="auto"/>
        <w:ind w:left="817" w:firstLine="0"/>
        <w:rPr>
          <w:rFonts w:asciiTheme="minorEastAsia" w:eastAsiaTheme="minorEastAsia" w:hAnsiTheme="minorEastAsia"/>
          <w:color w:val="000000"/>
          <w:sz w:val="21"/>
          <w:szCs w:val="21"/>
          <w:u w:val="single"/>
          <w:lang w:eastAsia="zh-CN"/>
        </w:rPr>
      </w:pPr>
      <w:r w:rsidRPr="0090362A">
        <w:rPr>
          <w:rFonts w:asciiTheme="minorEastAsia" w:eastAsiaTheme="minorEastAsia" w:hAnsiTheme="minorEastAsia"/>
          <w:color w:val="000000"/>
          <w:sz w:val="21"/>
          <w:szCs w:val="21"/>
          <w:u w:val="single"/>
          <w:lang w:eastAsia="zh-CN"/>
        </w:rPr>
        <w:t>《电力系统调度自动化系统设计技术规程》（DL5003-2005）</w:t>
      </w:r>
      <w:r w:rsidRPr="0090362A">
        <w:rPr>
          <w:rFonts w:asciiTheme="minorEastAsia" w:eastAsiaTheme="minorEastAsia" w:hAnsiTheme="minorEastAsia" w:hint="eastAsia"/>
          <w:color w:val="000000"/>
          <w:sz w:val="21"/>
          <w:szCs w:val="21"/>
          <w:u w:val="single"/>
          <w:lang w:eastAsia="zh-CN"/>
        </w:rPr>
        <w:t xml:space="preserve">  </w:t>
      </w:r>
    </w:p>
    <w:p w14:paraId="18D070C1" w14:textId="575F8000" w:rsidR="00B41755" w:rsidRPr="0090362A" w:rsidRDefault="00B41755" w:rsidP="00F2044E">
      <w:pPr>
        <w:spacing w:line="460" w:lineRule="exact"/>
        <w:ind w:firstLineChars="300" w:firstLine="630"/>
        <w:rPr>
          <w:rFonts w:asciiTheme="minorEastAsia" w:eastAsiaTheme="minorEastAsia" w:hAnsiTheme="minorEastAsia"/>
          <w:color w:val="000000"/>
          <w:sz w:val="21"/>
          <w:szCs w:val="21"/>
          <w:u w:val="single"/>
          <w:lang w:eastAsia="zh-CN"/>
        </w:rPr>
      </w:pPr>
      <w:r w:rsidRPr="0090362A">
        <w:rPr>
          <w:rFonts w:asciiTheme="minorEastAsia" w:eastAsiaTheme="minorEastAsia" w:hAnsiTheme="minorEastAsia" w:hint="eastAsia"/>
          <w:color w:val="000000"/>
          <w:sz w:val="21"/>
          <w:szCs w:val="21"/>
          <w:u w:val="single"/>
          <w:lang w:eastAsia="zh-CN"/>
        </w:rPr>
        <w:t>其它现行国家有关规范及化工行业有关技术规范、规定</w:t>
      </w:r>
    </w:p>
    <w:p w14:paraId="0F826240" w14:textId="77777777" w:rsidR="00B41755" w:rsidRPr="0090362A" w:rsidRDefault="00B41755" w:rsidP="00B41755">
      <w:pPr>
        <w:widowControl/>
        <w:spacing w:line="460" w:lineRule="exact"/>
        <w:ind w:firstLine="645"/>
        <w:rPr>
          <w:rFonts w:asciiTheme="minorEastAsia" w:eastAsiaTheme="minorEastAsia" w:hAnsiTheme="minorEastAsia"/>
          <w:color w:val="000000"/>
          <w:sz w:val="21"/>
          <w:szCs w:val="21"/>
          <w:lang w:eastAsia="zh-CN"/>
        </w:rPr>
      </w:pPr>
      <w:r w:rsidRPr="0090362A">
        <w:rPr>
          <w:rFonts w:asciiTheme="minorEastAsia" w:eastAsiaTheme="minorEastAsia" w:hAnsiTheme="minorEastAsia" w:hint="eastAsia"/>
          <w:b/>
          <w:bCs/>
          <w:color w:val="000000"/>
          <w:sz w:val="21"/>
          <w:szCs w:val="21"/>
          <w:lang w:eastAsia="zh-CN"/>
        </w:rPr>
        <w:t>第三条</w:t>
      </w:r>
      <w:r w:rsidRPr="0090362A">
        <w:rPr>
          <w:rFonts w:asciiTheme="minorEastAsia" w:eastAsiaTheme="minorEastAsia" w:hAnsiTheme="minorEastAsia" w:hint="eastAsia"/>
          <w:color w:val="000000"/>
          <w:sz w:val="21"/>
          <w:szCs w:val="21"/>
          <w:lang w:eastAsia="zh-CN"/>
        </w:rPr>
        <w:t>本合同项目的名称、规模、阶段、投资及设计内容</w:t>
      </w:r>
    </w:p>
    <w:p w14:paraId="17FFE554" w14:textId="6ABCD0B2" w:rsidR="00B41755" w:rsidRPr="0090362A" w:rsidRDefault="00B41755" w:rsidP="00B41755">
      <w:pPr>
        <w:widowControl/>
        <w:spacing w:line="460" w:lineRule="exact"/>
        <w:ind w:firstLineChars="200" w:firstLine="420"/>
        <w:rPr>
          <w:rFonts w:asciiTheme="minorEastAsia" w:eastAsiaTheme="minorEastAsia" w:hAnsiTheme="minorEastAsia"/>
          <w:sz w:val="21"/>
          <w:szCs w:val="21"/>
          <w:u w:val="single"/>
          <w:lang w:eastAsia="zh-CN"/>
        </w:rPr>
      </w:pPr>
      <w:r w:rsidRPr="0090362A">
        <w:rPr>
          <w:rFonts w:asciiTheme="minorEastAsia" w:eastAsiaTheme="minorEastAsia" w:hAnsiTheme="minorEastAsia" w:hint="eastAsia"/>
          <w:color w:val="000000"/>
          <w:sz w:val="21"/>
          <w:szCs w:val="21"/>
          <w:u w:val="single"/>
          <w:lang w:eastAsia="zh-CN"/>
        </w:rPr>
        <w:t>名称：</w:t>
      </w:r>
      <w:r w:rsidR="00DF0EEC" w:rsidRPr="0090362A">
        <w:rPr>
          <w:rFonts w:asciiTheme="minorEastAsia" w:eastAsiaTheme="minorEastAsia" w:hAnsiTheme="minorEastAsia" w:hint="eastAsia"/>
          <w:color w:val="000000"/>
          <w:sz w:val="21"/>
          <w:szCs w:val="21"/>
          <w:u w:val="single"/>
          <w:lang w:eastAsia="zh-CN"/>
        </w:rPr>
        <w:t>福建福海创石油化工有限公司改扩建项目接入系统设计和全厂供电方案设计</w:t>
      </w:r>
      <w:r w:rsidRPr="0090362A">
        <w:rPr>
          <w:rFonts w:asciiTheme="minorEastAsia" w:eastAsiaTheme="minorEastAsia" w:hAnsiTheme="minorEastAsia" w:hint="eastAsia"/>
          <w:color w:val="000000"/>
          <w:sz w:val="21"/>
          <w:szCs w:val="21"/>
          <w:u w:val="single"/>
          <w:lang w:eastAsia="zh-CN"/>
        </w:rPr>
        <w:t xml:space="preserve">  </w:t>
      </w:r>
    </w:p>
    <w:p w14:paraId="4F0D8435" w14:textId="15791087" w:rsidR="00B41755" w:rsidRPr="0090362A" w:rsidRDefault="00B41755" w:rsidP="00B41755">
      <w:pPr>
        <w:widowControl/>
        <w:spacing w:line="460" w:lineRule="exact"/>
        <w:ind w:firstLineChars="200" w:firstLine="420"/>
        <w:rPr>
          <w:rFonts w:asciiTheme="minorEastAsia" w:eastAsiaTheme="minorEastAsia" w:hAnsiTheme="minorEastAsia"/>
          <w:sz w:val="21"/>
          <w:szCs w:val="21"/>
          <w:u w:val="single"/>
          <w:lang w:eastAsia="zh-CN"/>
        </w:rPr>
      </w:pPr>
      <w:r w:rsidRPr="0090362A">
        <w:rPr>
          <w:rFonts w:asciiTheme="minorEastAsia" w:eastAsiaTheme="minorEastAsia" w:hAnsiTheme="minorEastAsia" w:hint="eastAsia"/>
          <w:color w:val="000000"/>
          <w:sz w:val="21"/>
          <w:szCs w:val="21"/>
          <w:u w:val="single"/>
          <w:lang w:eastAsia="zh-CN"/>
        </w:rPr>
        <w:t>规模：</w:t>
      </w:r>
      <w:r w:rsidRPr="0090362A">
        <w:rPr>
          <w:rFonts w:asciiTheme="minorEastAsia" w:eastAsiaTheme="minorEastAsia" w:hAnsiTheme="minorEastAsia" w:hint="eastAsia"/>
          <w:sz w:val="21"/>
          <w:szCs w:val="21"/>
          <w:u w:val="single"/>
          <w:lang w:eastAsia="zh-CN"/>
        </w:rPr>
        <w:t xml:space="preserve"> </w:t>
      </w:r>
      <w:r w:rsidR="00DF0EEC" w:rsidRPr="0090362A">
        <w:rPr>
          <w:rFonts w:asciiTheme="minorEastAsia" w:eastAsiaTheme="minorEastAsia" w:hAnsiTheme="minorEastAsia"/>
          <w:sz w:val="21"/>
          <w:szCs w:val="21"/>
          <w:u w:val="single"/>
          <w:lang w:eastAsia="zh-CN"/>
        </w:rPr>
        <w:t>/</w:t>
      </w:r>
      <w:r w:rsidRPr="0090362A">
        <w:rPr>
          <w:rFonts w:asciiTheme="minorEastAsia" w:eastAsiaTheme="minorEastAsia" w:hAnsiTheme="minorEastAsia" w:hint="eastAsia"/>
          <w:sz w:val="21"/>
          <w:szCs w:val="21"/>
          <w:u w:val="single"/>
          <w:lang w:eastAsia="zh-CN"/>
        </w:rPr>
        <w:t xml:space="preserve">    </w:t>
      </w:r>
    </w:p>
    <w:p w14:paraId="5495C40A" w14:textId="0953C2F2" w:rsidR="00B41755" w:rsidRPr="0090362A" w:rsidRDefault="00B41755" w:rsidP="00B41755">
      <w:pPr>
        <w:widowControl/>
        <w:spacing w:line="460" w:lineRule="exact"/>
        <w:ind w:firstLineChars="200" w:firstLine="420"/>
        <w:rPr>
          <w:rFonts w:asciiTheme="minorEastAsia" w:eastAsiaTheme="minorEastAsia" w:hAnsiTheme="minorEastAsia"/>
          <w:sz w:val="21"/>
          <w:szCs w:val="21"/>
          <w:u w:val="single"/>
          <w:lang w:eastAsia="zh-CN"/>
        </w:rPr>
      </w:pPr>
      <w:r w:rsidRPr="0090362A">
        <w:rPr>
          <w:rFonts w:asciiTheme="minorEastAsia" w:eastAsiaTheme="minorEastAsia" w:hAnsiTheme="minorEastAsia" w:hint="eastAsia"/>
          <w:color w:val="000000"/>
          <w:sz w:val="21"/>
          <w:szCs w:val="21"/>
          <w:u w:val="single"/>
          <w:lang w:eastAsia="zh-CN"/>
        </w:rPr>
        <w:t xml:space="preserve">阶段： </w:t>
      </w:r>
      <w:r w:rsidR="00DF0EEC" w:rsidRPr="0090362A">
        <w:rPr>
          <w:rFonts w:asciiTheme="minorEastAsia" w:eastAsiaTheme="minorEastAsia" w:hAnsiTheme="minorEastAsia" w:hint="eastAsia"/>
          <w:color w:val="000000"/>
          <w:sz w:val="21"/>
          <w:szCs w:val="21"/>
          <w:u w:val="single"/>
          <w:lang w:eastAsia="zh-CN"/>
        </w:rPr>
        <w:t>设计</w:t>
      </w:r>
      <w:r w:rsidRPr="0090362A">
        <w:rPr>
          <w:rFonts w:asciiTheme="minorEastAsia" w:eastAsiaTheme="minorEastAsia" w:hAnsiTheme="minorEastAsia" w:hint="eastAsia"/>
          <w:color w:val="000000"/>
          <w:sz w:val="21"/>
          <w:szCs w:val="21"/>
          <w:u w:val="single"/>
          <w:lang w:eastAsia="zh-CN"/>
        </w:rPr>
        <w:t xml:space="preserve">  </w:t>
      </w:r>
      <w:r w:rsidRPr="0090362A">
        <w:rPr>
          <w:rFonts w:asciiTheme="minorEastAsia" w:eastAsiaTheme="minorEastAsia" w:hAnsiTheme="minorEastAsia" w:hint="eastAsia"/>
          <w:sz w:val="21"/>
          <w:szCs w:val="21"/>
          <w:u w:val="single"/>
          <w:lang w:eastAsia="zh-CN"/>
        </w:rPr>
        <w:t xml:space="preserve">         </w:t>
      </w:r>
    </w:p>
    <w:p w14:paraId="108E84DC" w14:textId="777EB5A6" w:rsidR="00B41755" w:rsidRPr="0090362A" w:rsidRDefault="00B41755" w:rsidP="00B41755">
      <w:pPr>
        <w:widowControl/>
        <w:spacing w:line="460" w:lineRule="exact"/>
        <w:ind w:firstLineChars="200" w:firstLine="420"/>
        <w:rPr>
          <w:rFonts w:asciiTheme="minorEastAsia" w:eastAsiaTheme="minorEastAsia" w:hAnsiTheme="minorEastAsia"/>
          <w:sz w:val="21"/>
          <w:szCs w:val="21"/>
          <w:u w:val="single"/>
          <w:lang w:eastAsia="zh-CN"/>
        </w:rPr>
      </w:pPr>
      <w:r w:rsidRPr="0090362A">
        <w:rPr>
          <w:rFonts w:asciiTheme="minorEastAsia" w:eastAsiaTheme="minorEastAsia" w:hAnsiTheme="minorEastAsia" w:hint="eastAsia"/>
          <w:color w:val="000000"/>
          <w:sz w:val="21"/>
          <w:szCs w:val="21"/>
          <w:u w:val="single"/>
          <w:lang w:eastAsia="zh-CN"/>
        </w:rPr>
        <w:t>投资：</w:t>
      </w:r>
      <w:r w:rsidR="00DF0EEC" w:rsidRPr="0090362A">
        <w:rPr>
          <w:rFonts w:asciiTheme="minorEastAsia" w:eastAsiaTheme="minorEastAsia" w:hAnsiTheme="minorEastAsia"/>
          <w:sz w:val="21"/>
          <w:szCs w:val="21"/>
          <w:u w:val="single"/>
          <w:lang w:eastAsia="zh-CN"/>
        </w:rPr>
        <w:t>/</w:t>
      </w:r>
      <w:r w:rsidRPr="0090362A">
        <w:rPr>
          <w:rFonts w:asciiTheme="minorEastAsia" w:eastAsiaTheme="minorEastAsia" w:hAnsiTheme="minorEastAsia" w:hint="eastAsia"/>
          <w:sz w:val="21"/>
          <w:szCs w:val="21"/>
          <w:u w:val="single"/>
          <w:lang w:eastAsia="zh-CN"/>
        </w:rPr>
        <w:t xml:space="preserve">             </w:t>
      </w:r>
    </w:p>
    <w:p w14:paraId="468B9B80" w14:textId="69D9D5B2" w:rsidR="00B41755" w:rsidRPr="0090362A" w:rsidRDefault="00B41755" w:rsidP="00B41755">
      <w:pPr>
        <w:widowControl/>
        <w:spacing w:line="460" w:lineRule="exact"/>
        <w:ind w:leftChars="267" w:left="692" w:hangingChars="50" w:hanging="105"/>
        <w:rPr>
          <w:rFonts w:asciiTheme="minorEastAsia" w:eastAsiaTheme="minorEastAsia" w:hAnsiTheme="minorEastAsia"/>
          <w:sz w:val="21"/>
          <w:szCs w:val="21"/>
          <w:u w:val="single"/>
          <w:lang w:eastAsia="zh-CN"/>
        </w:rPr>
      </w:pPr>
      <w:r w:rsidRPr="0090362A">
        <w:rPr>
          <w:rFonts w:asciiTheme="minorEastAsia" w:eastAsiaTheme="minorEastAsia" w:hAnsiTheme="minorEastAsia" w:hint="eastAsia"/>
          <w:sz w:val="21"/>
          <w:szCs w:val="21"/>
          <w:u w:val="single"/>
          <w:lang w:eastAsia="zh-CN"/>
        </w:rPr>
        <w:t>设计内容：</w:t>
      </w:r>
      <w:r w:rsidR="00DF0EEC" w:rsidRPr="0090362A">
        <w:rPr>
          <w:rFonts w:asciiTheme="minorEastAsia" w:eastAsiaTheme="minorEastAsia" w:hAnsiTheme="minorEastAsia"/>
          <w:sz w:val="21"/>
          <w:szCs w:val="21"/>
          <w:u w:val="single"/>
          <w:lang w:eastAsia="zh-CN"/>
        </w:rPr>
        <w:t xml:space="preserve"> </w:t>
      </w:r>
    </w:p>
    <w:p w14:paraId="74D96473" w14:textId="17F85FA3" w:rsidR="00B41755" w:rsidRPr="0090362A" w:rsidRDefault="00B41755" w:rsidP="00DF0EEC">
      <w:pPr>
        <w:widowControl/>
        <w:spacing w:line="460" w:lineRule="exact"/>
        <w:ind w:firstLineChars="200" w:firstLine="420"/>
        <w:rPr>
          <w:rFonts w:asciiTheme="minorEastAsia" w:eastAsiaTheme="minorEastAsia" w:hAnsiTheme="minorEastAsia"/>
          <w:color w:val="000000"/>
          <w:sz w:val="21"/>
          <w:szCs w:val="21"/>
          <w:u w:val="single"/>
          <w:lang w:eastAsia="zh-CN"/>
        </w:rPr>
      </w:pPr>
      <w:r w:rsidRPr="0090362A">
        <w:rPr>
          <w:rFonts w:asciiTheme="minorEastAsia" w:eastAsiaTheme="minorEastAsia" w:hAnsiTheme="minorEastAsia" w:hint="eastAsia"/>
          <w:color w:val="000000"/>
          <w:sz w:val="21"/>
          <w:szCs w:val="21"/>
          <w:u w:val="single"/>
          <w:lang w:eastAsia="zh-CN"/>
        </w:rPr>
        <w:t>（1）</w:t>
      </w:r>
      <w:r w:rsidR="00DF0EEC" w:rsidRPr="0090362A">
        <w:rPr>
          <w:rFonts w:asciiTheme="minorEastAsia" w:eastAsiaTheme="minorEastAsia" w:hAnsiTheme="minorEastAsia" w:hint="eastAsia"/>
          <w:color w:val="000000"/>
          <w:sz w:val="21"/>
          <w:szCs w:val="21"/>
          <w:u w:val="single"/>
          <w:lang w:eastAsia="zh-CN"/>
        </w:rPr>
        <w:t>古雷石化基地热电联产南部一期项目接入系统设计；</w:t>
      </w:r>
      <w:r w:rsidRPr="0090362A">
        <w:rPr>
          <w:rFonts w:asciiTheme="minorEastAsia" w:eastAsiaTheme="minorEastAsia" w:hAnsiTheme="minorEastAsia" w:hint="eastAsia"/>
          <w:color w:val="000000"/>
          <w:sz w:val="21"/>
          <w:szCs w:val="21"/>
          <w:u w:val="single"/>
          <w:lang w:eastAsia="zh-CN"/>
        </w:rPr>
        <w:t xml:space="preserve"> </w:t>
      </w:r>
    </w:p>
    <w:p w14:paraId="52EF7FA5" w14:textId="533A4F35" w:rsidR="00B41755" w:rsidRPr="0090362A" w:rsidRDefault="00B41755" w:rsidP="00DF0EEC">
      <w:pPr>
        <w:widowControl/>
        <w:spacing w:line="460" w:lineRule="exact"/>
        <w:ind w:firstLineChars="200" w:firstLine="420"/>
        <w:rPr>
          <w:rFonts w:asciiTheme="minorEastAsia" w:eastAsiaTheme="minorEastAsia" w:hAnsiTheme="minorEastAsia"/>
          <w:color w:val="000000"/>
          <w:sz w:val="21"/>
          <w:szCs w:val="21"/>
          <w:u w:val="single"/>
          <w:lang w:eastAsia="zh-CN"/>
        </w:rPr>
      </w:pPr>
      <w:r w:rsidRPr="0090362A">
        <w:rPr>
          <w:rFonts w:asciiTheme="minorEastAsia" w:eastAsiaTheme="minorEastAsia" w:hAnsiTheme="minorEastAsia" w:hint="eastAsia"/>
          <w:color w:val="000000"/>
          <w:sz w:val="21"/>
          <w:szCs w:val="21"/>
          <w:u w:val="single"/>
          <w:lang w:eastAsia="zh-CN"/>
        </w:rPr>
        <w:t>（2）</w:t>
      </w:r>
      <w:r w:rsidR="00DF0EEC" w:rsidRPr="0090362A">
        <w:rPr>
          <w:rFonts w:asciiTheme="minorEastAsia" w:eastAsiaTheme="minorEastAsia" w:hAnsiTheme="minorEastAsia" w:hint="eastAsia"/>
          <w:color w:val="000000"/>
          <w:sz w:val="21"/>
          <w:szCs w:val="21"/>
          <w:u w:val="single"/>
          <w:lang w:eastAsia="zh-CN"/>
        </w:rPr>
        <w:t>古雷石化基地热电联产南部二期项目接入系统设计；</w:t>
      </w:r>
    </w:p>
    <w:p w14:paraId="4900BE20" w14:textId="2E799D63" w:rsidR="00B41755" w:rsidRPr="0090362A" w:rsidRDefault="00B41755" w:rsidP="00DF0EEC">
      <w:pPr>
        <w:widowControl/>
        <w:spacing w:line="460" w:lineRule="exact"/>
        <w:ind w:firstLineChars="200" w:firstLine="420"/>
        <w:rPr>
          <w:rFonts w:asciiTheme="minorEastAsia" w:eastAsiaTheme="minorEastAsia" w:hAnsiTheme="minorEastAsia"/>
          <w:color w:val="000000"/>
          <w:sz w:val="21"/>
          <w:szCs w:val="21"/>
          <w:u w:val="single"/>
          <w:lang w:eastAsia="zh-CN"/>
        </w:rPr>
      </w:pPr>
      <w:r w:rsidRPr="0090362A">
        <w:rPr>
          <w:rFonts w:asciiTheme="minorEastAsia" w:eastAsiaTheme="minorEastAsia" w:hAnsiTheme="minorEastAsia" w:hint="eastAsia"/>
          <w:color w:val="000000"/>
          <w:sz w:val="21"/>
          <w:szCs w:val="21"/>
          <w:u w:val="single"/>
          <w:lang w:eastAsia="zh-CN"/>
        </w:rPr>
        <w:t>（3）</w:t>
      </w:r>
      <w:r w:rsidR="00DF0EEC" w:rsidRPr="0090362A">
        <w:rPr>
          <w:rFonts w:asciiTheme="minorEastAsia" w:eastAsiaTheme="minorEastAsia" w:hAnsiTheme="minorEastAsia" w:hint="eastAsia"/>
          <w:color w:val="000000"/>
          <w:sz w:val="21"/>
          <w:szCs w:val="21"/>
          <w:u w:val="single"/>
          <w:lang w:eastAsia="zh-CN"/>
        </w:rPr>
        <w:t>福海创改扩建项目供电方案设计；</w:t>
      </w:r>
    </w:p>
    <w:p w14:paraId="3C8A9BA8" w14:textId="4B27732A" w:rsidR="00B41755" w:rsidRPr="0090362A" w:rsidRDefault="00DF0EEC" w:rsidP="00DF0EEC">
      <w:pPr>
        <w:widowControl/>
        <w:spacing w:line="460" w:lineRule="exact"/>
        <w:ind w:firstLineChars="200" w:firstLine="420"/>
        <w:rPr>
          <w:rFonts w:asciiTheme="minorEastAsia" w:eastAsiaTheme="minorEastAsia" w:hAnsiTheme="minorEastAsia"/>
          <w:sz w:val="21"/>
          <w:szCs w:val="21"/>
          <w:lang w:eastAsia="zh-CN"/>
        </w:rPr>
      </w:pPr>
      <w:r w:rsidRPr="0090362A">
        <w:rPr>
          <w:rFonts w:asciiTheme="minorEastAsia" w:eastAsiaTheme="minorEastAsia" w:hAnsiTheme="minorEastAsia" w:hint="eastAsia"/>
          <w:color w:val="000000"/>
          <w:sz w:val="21"/>
          <w:szCs w:val="21"/>
          <w:u w:val="single"/>
          <w:lang w:eastAsia="zh-CN"/>
        </w:rPr>
        <w:t>（4）根据现全厂供电系统及状况，结合福海创发展规划，规划和编制全厂供电系统方案设计。</w:t>
      </w:r>
      <w:r w:rsidR="00B41755" w:rsidRPr="0090362A">
        <w:rPr>
          <w:rFonts w:asciiTheme="minorEastAsia" w:eastAsiaTheme="minorEastAsia" w:hAnsiTheme="minorEastAsia" w:hint="eastAsia"/>
          <w:sz w:val="21"/>
          <w:szCs w:val="21"/>
          <w:lang w:eastAsia="zh-CN"/>
        </w:rPr>
        <w:t xml:space="preserve">                                                </w:t>
      </w:r>
    </w:p>
    <w:p w14:paraId="2C824131" w14:textId="77777777" w:rsidR="00B41755" w:rsidRPr="0090362A" w:rsidRDefault="00B41755" w:rsidP="00B41755">
      <w:pPr>
        <w:widowControl/>
        <w:spacing w:line="460" w:lineRule="exact"/>
        <w:ind w:firstLine="645"/>
        <w:rPr>
          <w:rFonts w:asciiTheme="minorEastAsia" w:eastAsiaTheme="minorEastAsia" w:hAnsiTheme="minorEastAsia"/>
          <w:sz w:val="21"/>
          <w:szCs w:val="21"/>
          <w:lang w:eastAsia="zh-CN"/>
        </w:rPr>
      </w:pPr>
      <w:r w:rsidRPr="0090362A">
        <w:rPr>
          <w:rFonts w:asciiTheme="minorEastAsia" w:eastAsiaTheme="minorEastAsia" w:hAnsiTheme="minorEastAsia" w:hint="eastAsia"/>
          <w:b/>
          <w:bCs/>
          <w:sz w:val="21"/>
          <w:szCs w:val="21"/>
          <w:lang w:eastAsia="zh-CN"/>
        </w:rPr>
        <w:t>第四条</w:t>
      </w:r>
      <w:r w:rsidRPr="0090362A">
        <w:rPr>
          <w:rFonts w:asciiTheme="minorEastAsia" w:eastAsiaTheme="minorEastAsia" w:hAnsiTheme="minorEastAsia" w:hint="eastAsia"/>
          <w:sz w:val="21"/>
          <w:szCs w:val="21"/>
          <w:lang w:eastAsia="zh-CN"/>
        </w:rPr>
        <w:t>发包人应配合设计进度要求，及时提交相关技术资料。</w:t>
      </w:r>
    </w:p>
    <w:p w14:paraId="1C0BC161" w14:textId="77777777" w:rsidR="00B41755" w:rsidRPr="0090362A" w:rsidRDefault="00B41755" w:rsidP="00B41755">
      <w:pPr>
        <w:widowControl/>
        <w:spacing w:line="460" w:lineRule="exact"/>
        <w:ind w:firstLine="645"/>
        <w:rPr>
          <w:rFonts w:asciiTheme="minorEastAsia" w:eastAsiaTheme="minorEastAsia" w:hAnsiTheme="minorEastAsia"/>
          <w:sz w:val="21"/>
          <w:szCs w:val="21"/>
          <w:lang w:eastAsia="zh-CN"/>
        </w:rPr>
      </w:pPr>
      <w:r w:rsidRPr="0090362A">
        <w:rPr>
          <w:rFonts w:asciiTheme="minorEastAsia" w:eastAsiaTheme="minorEastAsia" w:hAnsiTheme="minorEastAsia" w:hint="eastAsia"/>
          <w:b/>
          <w:bCs/>
          <w:sz w:val="21"/>
          <w:szCs w:val="21"/>
          <w:lang w:eastAsia="zh-CN"/>
        </w:rPr>
        <w:t>第五条</w:t>
      </w:r>
      <w:r w:rsidRPr="0090362A">
        <w:rPr>
          <w:rFonts w:asciiTheme="minorEastAsia" w:eastAsiaTheme="minorEastAsia" w:hAnsiTheme="minorEastAsia" w:hint="eastAsia"/>
          <w:sz w:val="21"/>
          <w:szCs w:val="21"/>
          <w:lang w:eastAsia="zh-CN"/>
        </w:rPr>
        <w:t>设计人向发包人交付的设计文件、份数、地点及时间</w:t>
      </w:r>
    </w:p>
    <w:p w14:paraId="0A067225" w14:textId="77777777" w:rsidR="00B41755" w:rsidRPr="0090362A" w:rsidRDefault="00B41755" w:rsidP="00B41755">
      <w:pPr>
        <w:pStyle w:val="a7"/>
        <w:widowControl/>
        <w:spacing w:line="460" w:lineRule="exact"/>
        <w:ind w:firstLineChars="200" w:firstLine="420"/>
        <w:rPr>
          <w:rFonts w:asciiTheme="minorEastAsia" w:eastAsiaTheme="minorEastAsia" w:hAnsiTheme="minorEastAsia"/>
          <w:color w:val="000000"/>
          <w:sz w:val="21"/>
          <w:lang w:eastAsia="zh-CN"/>
        </w:rPr>
      </w:pPr>
      <w:r w:rsidRPr="0090362A">
        <w:rPr>
          <w:rFonts w:asciiTheme="minorEastAsia" w:eastAsiaTheme="minorEastAsia" w:hAnsiTheme="minorEastAsia" w:hint="eastAsia"/>
          <w:sz w:val="21"/>
          <w:lang w:eastAsia="zh-CN"/>
        </w:rPr>
        <w:lastRenderedPageBreak/>
        <w:t>5.1设计进度：由甲方</w:t>
      </w:r>
      <w:r w:rsidRPr="0090362A">
        <w:rPr>
          <w:rFonts w:asciiTheme="minorEastAsia" w:eastAsiaTheme="minorEastAsia" w:hAnsiTheme="minorEastAsia" w:hint="eastAsia"/>
          <w:color w:val="000000"/>
          <w:sz w:val="21"/>
          <w:lang w:eastAsia="zh-CN"/>
        </w:rPr>
        <w:t>根据各单项的具体进度要求确定。</w:t>
      </w:r>
    </w:p>
    <w:p w14:paraId="3455A8FE" w14:textId="4B8B6970" w:rsidR="00B41755" w:rsidRPr="0090362A" w:rsidRDefault="00B41755" w:rsidP="00B41755">
      <w:pPr>
        <w:widowControl/>
        <w:spacing w:line="460" w:lineRule="exact"/>
        <w:ind w:firstLineChars="200" w:firstLine="420"/>
        <w:rPr>
          <w:rFonts w:asciiTheme="minorEastAsia" w:eastAsiaTheme="minorEastAsia" w:hAnsiTheme="minorEastAsia"/>
          <w:sz w:val="21"/>
          <w:szCs w:val="21"/>
          <w:lang w:eastAsia="zh-CN"/>
        </w:rPr>
      </w:pPr>
      <w:r w:rsidRPr="0090362A">
        <w:rPr>
          <w:rFonts w:asciiTheme="minorEastAsia" w:eastAsiaTheme="minorEastAsia" w:hAnsiTheme="minorEastAsia" w:hint="eastAsia"/>
          <w:sz w:val="21"/>
          <w:szCs w:val="21"/>
          <w:lang w:eastAsia="zh-CN"/>
        </w:rPr>
        <w:t>5.2文件份数：</w:t>
      </w:r>
      <w:r w:rsidR="009860E8" w:rsidRPr="0090362A">
        <w:rPr>
          <w:rFonts w:asciiTheme="minorEastAsia" w:eastAsiaTheme="minorEastAsia" w:hAnsiTheme="minorEastAsia" w:cs="Courier New" w:hint="eastAsia"/>
          <w:sz w:val="21"/>
          <w:szCs w:val="21"/>
          <w:lang w:eastAsia="zh-CN"/>
        </w:rPr>
        <w:t>提供设计文件10套，电子文档(光盘)2套。</w:t>
      </w:r>
    </w:p>
    <w:p w14:paraId="5540F0EA" w14:textId="77777777" w:rsidR="00B41755" w:rsidRPr="0090362A" w:rsidRDefault="00B41755" w:rsidP="00B41755">
      <w:pPr>
        <w:widowControl/>
        <w:spacing w:line="460" w:lineRule="exact"/>
        <w:ind w:firstLineChars="200" w:firstLine="420"/>
        <w:rPr>
          <w:rFonts w:asciiTheme="minorEastAsia" w:eastAsiaTheme="minorEastAsia" w:hAnsiTheme="minorEastAsia"/>
          <w:sz w:val="21"/>
          <w:szCs w:val="21"/>
          <w:lang w:eastAsia="zh-CN"/>
        </w:rPr>
      </w:pPr>
      <w:r w:rsidRPr="0090362A">
        <w:rPr>
          <w:rFonts w:asciiTheme="minorEastAsia" w:eastAsiaTheme="minorEastAsia" w:hAnsiTheme="minorEastAsia" w:hint="eastAsia"/>
          <w:sz w:val="21"/>
          <w:szCs w:val="21"/>
          <w:lang w:eastAsia="zh-CN"/>
        </w:rPr>
        <w:t>5.3文件交付地：发包人公司所在地。</w:t>
      </w:r>
    </w:p>
    <w:p w14:paraId="37671647" w14:textId="77777777" w:rsidR="00B41755" w:rsidRPr="0090362A" w:rsidRDefault="00B41755" w:rsidP="00B41755">
      <w:pPr>
        <w:widowControl/>
        <w:spacing w:line="460" w:lineRule="exact"/>
        <w:ind w:firstLine="645"/>
        <w:rPr>
          <w:rFonts w:asciiTheme="minorEastAsia" w:eastAsiaTheme="minorEastAsia" w:hAnsiTheme="minorEastAsia"/>
          <w:sz w:val="21"/>
          <w:szCs w:val="21"/>
          <w:lang w:eastAsia="zh-CN"/>
        </w:rPr>
      </w:pPr>
      <w:r w:rsidRPr="0090362A">
        <w:rPr>
          <w:rFonts w:asciiTheme="minorEastAsia" w:eastAsiaTheme="minorEastAsia" w:hAnsiTheme="minorEastAsia" w:hint="eastAsia"/>
          <w:b/>
          <w:bCs/>
          <w:sz w:val="21"/>
          <w:szCs w:val="21"/>
          <w:lang w:eastAsia="zh-CN"/>
        </w:rPr>
        <w:t>第六条</w:t>
      </w:r>
      <w:r w:rsidRPr="0090362A">
        <w:rPr>
          <w:rFonts w:asciiTheme="minorEastAsia" w:eastAsiaTheme="minorEastAsia" w:hAnsiTheme="minorEastAsia" w:hint="eastAsia"/>
          <w:sz w:val="21"/>
          <w:szCs w:val="21"/>
          <w:lang w:eastAsia="zh-CN"/>
        </w:rPr>
        <w:t>费用</w:t>
      </w:r>
    </w:p>
    <w:p w14:paraId="08CE7065" w14:textId="50D44BF8" w:rsidR="00B41755" w:rsidRPr="0090362A" w:rsidRDefault="00B41755" w:rsidP="00B41755">
      <w:pPr>
        <w:widowControl/>
        <w:spacing w:line="460" w:lineRule="exact"/>
        <w:ind w:firstLine="645"/>
        <w:rPr>
          <w:rFonts w:asciiTheme="minorEastAsia" w:eastAsiaTheme="minorEastAsia" w:hAnsiTheme="minorEastAsia"/>
          <w:color w:val="000000"/>
          <w:sz w:val="21"/>
          <w:szCs w:val="21"/>
          <w:u w:val="single"/>
          <w:lang w:eastAsia="zh-CN"/>
        </w:rPr>
      </w:pPr>
      <w:r w:rsidRPr="0090362A">
        <w:rPr>
          <w:rFonts w:asciiTheme="minorEastAsia" w:eastAsiaTheme="minorEastAsia" w:hAnsiTheme="minorEastAsia" w:hint="eastAsia"/>
          <w:color w:val="000000"/>
          <w:sz w:val="21"/>
          <w:szCs w:val="21"/>
          <w:lang w:eastAsia="zh-CN"/>
        </w:rPr>
        <w:t>收费依据和计算方法按国家和地方有关规定执行。本合同的设计费为：人民币</w:t>
      </w:r>
      <w:r w:rsidRPr="0090362A">
        <w:rPr>
          <w:rFonts w:asciiTheme="minorEastAsia" w:eastAsiaTheme="minorEastAsia" w:hAnsiTheme="minorEastAsia" w:hint="eastAsia"/>
          <w:sz w:val="21"/>
          <w:szCs w:val="21"/>
          <w:u w:val="single"/>
          <w:lang w:eastAsia="zh-CN"/>
        </w:rPr>
        <w:t xml:space="preserve">   </w:t>
      </w:r>
      <w:r w:rsidRPr="0090362A">
        <w:rPr>
          <w:rFonts w:asciiTheme="minorEastAsia" w:eastAsiaTheme="minorEastAsia" w:hAnsiTheme="minorEastAsia" w:hint="eastAsia"/>
          <w:color w:val="000000"/>
          <w:sz w:val="21"/>
          <w:szCs w:val="21"/>
          <w:lang w:eastAsia="zh-CN"/>
        </w:rPr>
        <w:t xml:space="preserve">元整(含税,以下同，大写 </w:t>
      </w:r>
      <w:r w:rsidRPr="0090362A">
        <w:rPr>
          <w:rFonts w:asciiTheme="minorEastAsia" w:eastAsiaTheme="minorEastAsia" w:hAnsiTheme="minorEastAsia" w:hint="eastAsia"/>
          <w:sz w:val="21"/>
          <w:szCs w:val="21"/>
          <w:u w:val="single"/>
          <w:lang w:eastAsia="zh-CN"/>
        </w:rPr>
        <w:t xml:space="preserve">   </w:t>
      </w:r>
      <w:r w:rsidRPr="0090362A">
        <w:rPr>
          <w:rFonts w:asciiTheme="minorEastAsia" w:eastAsiaTheme="minorEastAsia" w:hAnsiTheme="minorEastAsia" w:hint="eastAsia"/>
          <w:color w:val="000000"/>
          <w:sz w:val="21"/>
          <w:szCs w:val="21"/>
          <w:lang w:eastAsia="zh-CN"/>
        </w:rPr>
        <w:t>元整）。</w:t>
      </w:r>
    </w:p>
    <w:p w14:paraId="72BA9AEB" w14:textId="77777777" w:rsidR="00B41755" w:rsidRPr="0090362A" w:rsidRDefault="00B41755" w:rsidP="00B41755">
      <w:pPr>
        <w:widowControl/>
        <w:spacing w:line="460" w:lineRule="exact"/>
        <w:ind w:firstLine="645"/>
        <w:rPr>
          <w:rFonts w:asciiTheme="minorEastAsia" w:eastAsiaTheme="minorEastAsia" w:hAnsiTheme="minorEastAsia"/>
          <w:color w:val="000000"/>
          <w:sz w:val="21"/>
          <w:szCs w:val="21"/>
          <w:lang w:eastAsia="zh-CN"/>
        </w:rPr>
      </w:pPr>
      <w:r w:rsidRPr="0090362A">
        <w:rPr>
          <w:rFonts w:asciiTheme="minorEastAsia" w:eastAsiaTheme="minorEastAsia" w:hAnsiTheme="minorEastAsia" w:hint="eastAsia"/>
          <w:b/>
          <w:bCs/>
          <w:color w:val="000000"/>
          <w:sz w:val="21"/>
          <w:szCs w:val="21"/>
          <w:lang w:eastAsia="zh-CN"/>
        </w:rPr>
        <w:t>第七条</w:t>
      </w:r>
      <w:r w:rsidRPr="0090362A">
        <w:rPr>
          <w:rFonts w:asciiTheme="minorEastAsia" w:eastAsiaTheme="minorEastAsia" w:hAnsiTheme="minorEastAsia" w:hint="eastAsia"/>
          <w:color w:val="000000"/>
          <w:sz w:val="21"/>
          <w:szCs w:val="21"/>
          <w:lang w:eastAsia="zh-CN"/>
        </w:rPr>
        <w:t>支付方式</w:t>
      </w:r>
    </w:p>
    <w:p w14:paraId="629B376C" w14:textId="16488747" w:rsidR="00B41755" w:rsidRPr="0090362A" w:rsidRDefault="00B41755" w:rsidP="00B41755">
      <w:pPr>
        <w:widowControl/>
        <w:spacing w:line="460" w:lineRule="exact"/>
        <w:ind w:firstLine="645"/>
        <w:rPr>
          <w:rFonts w:asciiTheme="minorEastAsia" w:eastAsiaTheme="minorEastAsia" w:hAnsiTheme="minorEastAsia"/>
          <w:color w:val="000000"/>
          <w:sz w:val="21"/>
          <w:szCs w:val="21"/>
          <w:lang w:eastAsia="zh-CN"/>
        </w:rPr>
      </w:pPr>
      <w:r w:rsidRPr="0090362A">
        <w:rPr>
          <w:rFonts w:asciiTheme="minorEastAsia" w:eastAsiaTheme="minorEastAsia" w:hAnsiTheme="minorEastAsia" w:hint="eastAsia"/>
          <w:color w:val="000000"/>
          <w:sz w:val="21"/>
          <w:szCs w:val="21"/>
          <w:lang w:eastAsia="zh-CN"/>
        </w:rPr>
        <w:t>7</w:t>
      </w:r>
      <w:r w:rsidRPr="0090362A">
        <w:rPr>
          <w:rFonts w:asciiTheme="minorEastAsia" w:eastAsiaTheme="minorEastAsia" w:hAnsiTheme="minorEastAsia"/>
          <w:color w:val="000000"/>
          <w:sz w:val="21"/>
          <w:szCs w:val="21"/>
          <w:lang w:eastAsia="zh-CN"/>
        </w:rPr>
        <w:t>.</w:t>
      </w:r>
      <w:r w:rsidR="0011151E" w:rsidRPr="0090362A">
        <w:rPr>
          <w:rFonts w:asciiTheme="minorEastAsia" w:eastAsiaTheme="minorEastAsia" w:hAnsiTheme="minorEastAsia"/>
          <w:color w:val="000000"/>
          <w:sz w:val="21"/>
          <w:szCs w:val="21"/>
          <w:lang w:eastAsia="zh-CN"/>
        </w:rPr>
        <w:t>1</w:t>
      </w:r>
      <w:r w:rsidR="005B3051" w:rsidRPr="0090362A">
        <w:rPr>
          <w:rFonts w:asciiTheme="minorEastAsia" w:eastAsiaTheme="minorEastAsia" w:hAnsiTheme="minorEastAsia"/>
          <w:color w:val="000000"/>
          <w:sz w:val="21"/>
          <w:szCs w:val="21"/>
          <w:lang w:eastAsia="zh-CN"/>
        </w:rPr>
        <w:t xml:space="preserve"> </w:t>
      </w:r>
      <w:r w:rsidRPr="0090362A">
        <w:rPr>
          <w:rFonts w:asciiTheme="minorEastAsia" w:eastAsiaTheme="minorEastAsia" w:hAnsiTheme="minorEastAsia" w:hint="eastAsia"/>
          <w:color w:val="000000"/>
          <w:sz w:val="21"/>
          <w:szCs w:val="21"/>
          <w:lang w:eastAsia="zh-CN"/>
        </w:rPr>
        <w:t>设计人提交完整的设计资料，</w:t>
      </w:r>
      <w:r w:rsidR="005B3051" w:rsidRPr="0090362A">
        <w:rPr>
          <w:rFonts w:asciiTheme="minorEastAsia" w:eastAsiaTheme="minorEastAsia" w:hAnsiTheme="minorEastAsia" w:hint="eastAsia"/>
          <w:color w:val="000000"/>
          <w:sz w:val="21"/>
          <w:szCs w:val="21"/>
          <w:lang w:eastAsia="zh-CN"/>
        </w:rPr>
        <w:t>且发包人收到</w:t>
      </w:r>
      <w:r w:rsidRPr="0090362A">
        <w:rPr>
          <w:rFonts w:asciiTheme="minorEastAsia" w:eastAsiaTheme="minorEastAsia" w:hAnsiTheme="minorEastAsia" w:hint="eastAsia"/>
          <w:color w:val="000000"/>
          <w:sz w:val="21"/>
          <w:szCs w:val="21"/>
          <w:lang w:eastAsia="zh-CN"/>
        </w:rPr>
        <w:t>设计人提供等额的</w:t>
      </w:r>
      <w:r w:rsidR="005B3051" w:rsidRPr="0090362A">
        <w:rPr>
          <w:rFonts w:asciiTheme="minorEastAsia" w:eastAsiaTheme="minorEastAsia" w:hAnsiTheme="minorEastAsia" w:hint="eastAsia"/>
          <w:color w:val="000000"/>
          <w:sz w:val="21"/>
          <w:szCs w:val="21"/>
          <w:lang w:eastAsia="zh-CN"/>
        </w:rPr>
        <w:t>增值税专用</w:t>
      </w:r>
      <w:r w:rsidRPr="0090362A">
        <w:rPr>
          <w:rFonts w:asciiTheme="minorEastAsia" w:eastAsiaTheme="minorEastAsia" w:hAnsiTheme="minorEastAsia" w:hint="eastAsia"/>
          <w:color w:val="000000"/>
          <w:sz w:val="21"/>
          <w:szCs w:val="21"/>
          <w:lang w:eastAsia="zh-CN"/>
        </w:rPr>
        <w:t>发票</w:t>
      </w:r>
      <w:r w:rsidR="005B3051" w:rsidRPr="0090362A">
        <w:rPr>
          <w:rFonts w:asciiTheme="minorEastAsia" w:eastAsiaTheme="minorEastAsia" w:hAnsiTheme="minorEastAsia" w:hint="eastAsia"/>
          <w:color w:val="000000"/>
          <w:sz w:val="21"/>
          <w:szCs w:val="21"/>
          <w:lang w:eastAsia="zh-CN"/>
        </w:rPr>
        <w:t>后3</w:t>
      </w:r>
      <w:r w:rsidR="005B3051" w:rsidRPr="0090362A">
        <w:rPr>
          <w:rFonts w:asciiTheme="minorEastAsia" w:eastAsiaTheme="minorEastAsia" w:hAnsiTheme="minorEastAsia"/>
          <w:color w:val="000000"/>
          <w:sz w:val="21"/>
          <w:szCs w:val="21"/>
          <w:lang w:eastAsia="zh-CN"/>
        </w:rPr>
        <w:t>0</w:t>
      </w:r>
      <w:r w:rsidRPr="0090362A">
        <w:rPr>
          <w:rFonts w:asciiTheme="minorEastAsia" w:eastAsiaTheme="minorEastAsia" w:hAnsiTheme="minorEastAsia" w:hint="eastAsia"/>
          <w:sz w:val="21"/>
          <w:szCs w:val="21"/>
          <w:lang w:eastAsia="zh-CN"/>
        </w:rPr>
        <w:t>日内，</w:t>
      </w:r>
      <w:r w:rsidRPr="0090362A">
        <w:rPr>
          <w:rFonts w:asciiTheme="minorEastAsia" w:eastAsiaTheme="minorEastAsia" w:hAnsiTheme="minorEastAsia" w:hint="eastAsia"/>
          <w:color w:val="000000"/>
          <w:sz w:val="21"/>
          <w:szCs w:val="21"/>
          <w:lang w:eastAsia="zh-CN"/>
        </w:rPr>
        <w:t>发包人支付设计费总额的</w:t>
      </w:r>
      <w:r w:rsidRPr="0090362A">
        <w:rPr>
          <w:rFonts w:asciiTheme="minorEastAsia" w:eastAsiaTheme="minorEastAsia" w:hAnsiTheme="minorEastAsia" w:hint="eastAsia"/>
          <w:sz w:val="21"/>
          <w:szCs w:val="21"/>
          <w:u w:val="single"/>
          <w:lang w:eastAsia="zh-CN"/>
        </w:rPr>
        <w:t xml:space="preserve"> </w:t>
      </w:r>
      <w:r w:rsidR="00B9540C" w:rsidRPr="0090362A">
        <w:rPr>
          <w:rFonts w:asciiTheme="minorEastAsia" w:eastAsiaTheme="minorEastAsia" w:hAnsiTheme="minorEastAsia"/>
          <w:color w:val="000000"/>
          <w:sz w:val="21"/>
          <w:szCs w:val="21"/>
          <w:u w:val="single"/>
          <w:lang w:eastAsia="zh-CN"/>
        </w:rPr>
        <w:t xml:space="preserve">60 </w:t>
      </w:r>
      <w:r w:rsidRPr="0090362A">
        <w:rPr>
          <w:rFonts w:asciiTheme="minorEastAsia" w:eastAsiaTheme="minorEastAsia" w:hAnsiTheme="minorEastAsia" w:hint="eastAsia"/>
          <w:color w:val="000000"/>
          <w:sz w:val="21"/>
          <w:szCs w:val="21"/>
          <w:lang w:eastAsia="zh-CN"/>
        </w:rPr>
        <w:t>%，计人民币</w:t>
      </w:r>
      <w:r w:rsidRPr="0090362A">
        <w:rPr>
          <w:rFonts w:asciiTheme="minorEastAsia" w:eastAsiaTheme="minorEastAsia" w:hAnsiTheme="minorEastAsia" w:hint="eastAsia"/>
          <w:sz w:val="21"/>
          <w:szCs w:val="21"/>
          <w:u w:val="single"/>
          <w:lang w:eastAsia="zh-CN"/>
        </w:rPr>
        <w:t xml:space="preserve">   </w:t>
      </w:r>
      <w:r w:rsidRPr="0090362A">
        <w:rPr>
          <w:rFonts w:asciiTheme="minorEastAsia" w:eastAsiaTheme="minorEastAsia" w:hAnsiTheme="minorEastAsia" w:hint="eastAsia"/>
          <w:color w:val="000000"/>
          <w:sz w:val="21"/>
          <w:szCs w:val="21"/>
          <w:lang w:eastAsia="zh-CN"/>
        </w:rPr>
        <w:t>元整（</w:t>
      </w:r>
      <w:r w:rsidRPr="0090362A">
        <w:rPr>
          <w:rFonts w:asciiTheme="minorEastAsia" w:eastAsiaTheme="minorEastAsia" w:hAnsiTheme="minorEastAsia" w:hint="eastAsia"/>
          <w:sz w:val="21"/>
          <w:szCs w:val="21"/>
          <w:u w:val="single"/>
          <w:lang w:eastAsia="zh-CN"/>
        </w:rPr>
        <w:t xml:space="preserve">   </w:t>
      </w:r>
      <w:r w:rsidRPr="0090362A">
        <w:rPr>
          <w:rFonts w:asciiTheme="minorEastAsia" w:eastAsiaTheme="minorEastAsia" w:hAnsiTheme="minorEastAsia" w:hint="eastAsia"/>
          <w:color w:val="000000"/>
          <w:sz w:val="21"/>
          <w:szCs w:val="21"/>
          <w:lang w:eastAsia="zh-CN"/>
        </w:rPr>
        <w:t>元整）。</w:t>
      </w:r>
    </w:p>
    <w:p w14:paraId="64FEE37F" w14:textId="6F1B4326" w:rsidR="0011151E" w:rsidRPr="0090362A" w:rsidRDefault="005B3051" w:rsidP="005B3051">
      <w:pPr>
        <w:pStyle w:val="10"/>
        <w:ind w:firstLineChars="200" w:firstLine="420"/>
        <w:rPr>
          <w:rFonts w:asciiTheme="minorEastAsia" w:eastAsiaTheme="minorEastAsia" w:hAnsiTheme="minorEastAsia"/>
          <w:sz w:val="21"/>
          <w:szCs w:val="21"/>
        </w:rPr>
      </w:pPr>
      <w:r w:rsidRPr="0090362A">
        <w:rPr>
          <w:rFonts w:asciiTheme="minorEastAsia" w:eastAsiaTheme="minorEastAsia" w:hAnsiTheme="minorEastAsia" w:hint="eastAsia"/>
          <w:color w:val="000000"/>
          <w:sz w:val="21"/>
          <w:szCs w:val="21"/>
        </w:rPr>
        <w:t>7</w:t>
      </w:r>
      <w:r w:rsidRPr="0090362A">
        <w:rPr>
          <w:rFonts w:asciiTheme="minorEastAsia" w:eastAsiaTheme="minorEastAsia" w:hAnsiTheme="minorEastAsia"/>
          <w:color w:val="000000"/>
          <w:sz w:val="21"/>
          <w:szCs w:val="21"/>
        </w:rPr>
        <w:t>.2</w:t>
      </w:r>
      <w:r w:rsidRPr="0090362A">
        <w:rPr>
          <w:rFonts w:asciiTheme="minorEastAsia" w:eastAsiaTheme="minorEastAsia" w:hAnsiTheme="minorEastAsia" w:hint="eastAsia"/>
          <w:color w:val="000000"/>
          <w:sz w:val="21"/>
          <w:szCs w:val="21"/>
        </w:rPr>
        <w:t>设计资料</w:t>
      </w:r>
      <w:r w:rsidR="00B9540C" w:rsidRPr="0090362A">
        <w:rPr>
          <w:rFonts w:asciiTheme="minorEastAsia" w:eastAsiaTheme="minorEastAsia" w:hAnsiTheme="minorEastAsia" w:hint="eastAsia"/>
          <w:color w:val="000000"/>
          <w:sz w:val="21"/>
          <w:szCs w:val="21"/>
        </w:rPr>
        <w:t>通过评审</w:t>
      </w:r>
      <w:r w:rsidRPr="0090362A">
        <w:rPr>
          <w:rFonts w:asciiTheme="minorEastAsia" w:eastAsiaTheme="minorEastAsia" w:hAnsiTheme="minorEastAsia" w:hint="eastAsia"/>
          <w:color w:val="000000"/>
          <w:sz w:val="21"/>
          <w:szCs w:val="21"/>
        </w:rPr>
        <w:t>后，设计人提供等额的</w:t>
      </w:r>
      <w:r w:rsidR="00B9540C" w:rsidRPr="0090362A">
        <w:rPr>
          <w:rFonts w:asciiTheme="minorEastAsia" w:eastAsiaTheme="minorEastAsia" w:hAnsiTheme="minorEastAsia" w:hint="eastAsia"/>
          <w:color w:val="000000"/>
          <w:sz w:val="21"/>
          <w:szCs w:val="21"/>
        </w:rPr>
        <w:t>增值税专用</w:t>
      </w:r>
      <w:r w:rsidRPr="0090362A">
        <w:rPr>
          <w:rFonts w:asciiTheme="minorEastAsia" w:eastAsiaTheme="minorEastAsia" w:hAnsiTheme="minorEastAsia" w:hint="eastAsia"/>
          <w:color w:val="000000"/>
          <w:sz w:val="21"/>
          <w:szCs w:val="21"/>
        </w:rPr>
        <w:t>发票后</w:t>
      </w:r>
      <w:r w:rsidR="00B9540C" w:rsidRPr="0090362A">
        <w:rPr>
          <w:rFonts w:asciiTheme="minorEastAsia" w:eastAsiaTheme="minorEastAsia" w:hAnsiTheme="minorEastAsia"/>
          <w:sz w:val="21"/>
          <w:szCs w:val="21"/>
        </w:rPr>
        <w:t>30</w:t>
      </w:r>
      <w:r w:rsidRPr="0090362A">
        <w:rPr>
          <w:rFonts w:asciiTheme="minorEastAsia" w:eastAsiaTheme="minorEastAsia" w:hAnsiTheme="minorEastAsia" w:hint="eastAsia"/>
          <w:sz w:val="21"/>
          <w:szCs w:val="21"/>
        </w:rPr>
        <w:t>日内，</w:t>
      </w:r>
      <w:r w:rsidRPr="0090362A">
        <w:rPr>
          <w:rFonts w:asciiTheme="minorEastAsia" w:eastAsiaTheme="minorEastAsia" w:hAnsiTheme="minorEastAsia" w:hint="eastAsia"/>
          <w:color w:val="000000"/>
          <w:sz w:val="21"/>
          <w:szCs w:val="21"/>
        </w:rPr>
        <w:t>发包人支付设计费总额的</w:t>
      </w:r>
      <w:r w:rsidRPr="0090362A">
        <w:rPr>
          <w:rFonts w:asciiTheme="minorEastAsia" w:eastAsiaTheme="minorEastAsia" w:hAnsiTheme="minorEastAsia" w:hint="eastAsia"/>
          <w:sz w:val="21"/>
          <w:szCs w:val="21"/>
          <w:u w:val="single"/>
        </w:rPr>
        <w:t xml:space="preserve"> </w:t>
      </w:r>
      <w:r w:rsidR="00B9540C" w:rsidRPr="0090362A">
        <w:rPr>
          <w:rFonts w:asciiTheme="minorEastAsia" w:eastAsiaTheme="minorEastAsia" w:hAnsiTheme="minorEastAsia" w:cs="宋体"/>
          <w:color w:val="000000"/>
          <w:sz w:val="21"/>
          <w:szCs w:val="21"/>
          <w:u w:val="single"/>
        </w:rPr>
        <w:t>40</w:t>
      </w:r>
      <w:r w:rsidRPr="0090362A">
        <w:rPr>
          <w:rFonts w:asciiTheme="minorEastAsia" w:eastAsiaTheme="minorEastAsia" w:hAnsiTheme="minorEastAsia" w:hint="eastAsia"/>
          <w:sz w:val="21"/>
          <w:szCs w:val="21"/>
          <w:u w:val="single"/>
        </w:rPr>
        <w:t xml:space="preserve"> </w:t>
      </w:r>
      <w:r w:rsidRPr="0090362A">
        <w:rPr>
          <w:rFonts w:asciiTheme="minorEastAsia" w:eastAsiaTheme="minorEastAsia" w:hAnsiTheme="minorEastAsia" w:hint="eastAsia"/>
          <w:color w:val="000000"/>
          <w:sz w:val="21"/>
          <w:szCs w:val="21"/>
        </w:rPr>
        <w:t>%，计人民币</w:t>
      </w:r>
      <w:r w:rsidRPr="0090362A">
        <w:rPr>
          <w:rFonts w:asciiTheme="minorEastAsia" w:eastAsiaTheme="minorEastAsia" w:hAnsiTheme="minorEastAsia" w:hint="eastAsia"/>
          <w:sz w:val="21"/>
          <w:szCs w:val="21"/>
          <w:u w:val="single"/>
        </w:rPr>
        <w:t xml:space="preserve">   </w:t>
      </w:r>
      <w:r w:rsidRPr="0090362A">
        <w:rPr>
          <w:rFonts w:asciiTheme="minorEastAsia" w:eastAsiaTheme="minorEastAsia" w:hAnsiTheme="minorEastAsia" w:hint="eastAsia"/>
          <w:color w:val="000000"/>
          <w:sz w:val="21"/>
          <w:szCs w:val="21"/>
        </w:rPr>
        <w:t>元整（</w:t>
      </w:r>
      <w:r w:rsidRPr="0090362A">
        <w:rPr>
          <w:rFonts w:asciiTheme="minorEastAsia" w:eastAsiaTheme="minorEastAsia" w:hAnsiTheme="minorEastAsia" w:hint="eastAsia"/>
          <w:sz w:val="21"/>
          <w:szCs w:val="21"/>
          <w:u w:val="single"/>
        </w:rPr>
        <w:t xml:space="preserve">   </w:t>
      </w:r>
      <w:r w:rsidRPr="0090362A">
        <w:rPr>
          <w:rFonts w:asciiTheme="minorEastAsia" w:eastAsiaTheme="minorEastAsia" w:hAnsiTheme="minorEastAsia" w:hint="eastAsia"/>
          <w:color w:val="000000"/>
          <w:sz w:val="21"/>
          <w:szCs w:val="21"/>
        </w:rPr>
        <w:t>元整）。</w:t>
      </w:r>
    </w:p>
    <w:p w14:paraId="77AA1A8C" w14:textId="77777777" w:rsidR="00B41755" w:rsidRPr="0090362A" w:rsidRDefault="00B41755" w:rsidP="00B41755">
      <w:pPr>
        <w:widowControl/>
        <w:spacing w:line="460" w:lineRule="exact"/>
        <w:ind w:firstLine="645"/>
        <w:rPr>
          <w:rFonts w:asciiTheme="minorEastAsia" w:eastAsiaTheme="minorEastAsia" w:hAnsiTheme="minorEastAsia"/>
          <w:sz w:val="21"/>
          <w:szCs w:val="21"/>
          <w:lang w:eastAsia="zh-CN"/>
        </w:rPr>
      </w:pPr>
      <w:r w:rsidRPr="0090362A">
        <w:rPr>
          <w:rFonts w:asciiTheme="minorEastAsia" w:eastAsiaTheme="minorEastAsia" w:hAnsiTheme="minorEastAsia" w:hint="eastAsia"/>
          <w:b/>
          <w:bCs/>
          <w:sz w:val="21"/>
          <w:szCs w:val="21"/>
          <w:lang w:eastAsia="zh-CN"/>
        </w:rPr>
        <w:t>第八条</w:t>
      </w:r>
      <w:r w:rsidRPr="0090362A">
        <w:rPr>
          <w:rFonts w:asciiTheme="minorEastAsia" w:eastAsiaTheme="minorEastAsia" w:hAnsiTheme="minorEastAsia" w:hint="eastAsia"/>
          <w:sz w:val="21"/>
          <w:szCs w:val="21"/>
          <w:lang w:eastAsia="zh-CN"/>
        </w:rPr>
        <w:t>双方责任</w:t>
      </w:r>
    </w:p>
    <w:p w14:paraId="53C977C7" w14:textId="77777777" w:rsidR="00B41755" w:rsidRPr="0090362A" w:rsidRDefault="00B41755" w:rsidP="00B41755">
      <w:pPr>
        <w:widowControl/>
        <w:spacing w:line="460" w:lineRule="exact"/>
        <w:ind w:firstLine="645"/>
        <w:rPr>
          <w:rFonts w:asciiTheme="minorEastAsia" w:eastAsiaTheme="minorEastAsia" w:hAnsiTheme="minorEastAsia"/>
          <w:sz w:val="21"/>
          <w:szCs w:val="21"/>
          <w:lang w:eastAsia="zh-CN"/>
        </w:rPr>
      </w:pPr>
      <w:r w:rsidRPr="0090362A">
        <w:rPr>
          <w:rFonts w:asciiTheme="minorEastAsia" w:eastAsiaTheme="minorEastAsia" w:hAnsiTheme="minorEastAsia" w:hint="eastAsia"/>
          <w:sz w:val="21"/>
          <w:szCs w:val="21"/>
          <w:lang w:eastAsia="zh-CN"/>
        </w:rPr>
        <w:t>8</w:t>
      </w:r>
      <w:r w:rsidRPr="0090362A">
        <w:rPr>
          <w:rFonts w:asciiTheme="minorEastAsia" w:eastAsiaTheme="minorEastAsia" w:hAnsiTheme="minorEastAsia"/>
          <w:sz w:val="21"/>
          <w:szCs w:val="21"/>
          <w:lang w:eastAsia="zh-CN"/>
        </w:rPr>
        <w:t>.1</w:t>
      </w:r>
      <w:r w:rsidRPr="0090362A">
        <w:rPr>
          <w:rFonts w:asciiTheme="minorEastAsia" w:eastAsiaTheme="minorEastAsia" w:hAnsiTheme="minorEastAsia" w:hint="eastAsia"/>
          <w:sz w:val="21"/>
          <w:szCs w:val="21"/>
          <w:lang w:eastAsia="zh-CN"/>
        </w:rPr>
        <w:t>发包人责任</w:t>
      </w:r>
    </w:p>
    <w:p w14:paraId="7304DE23" w14:textId="77777777" w:rsidR="00B41755" w:rsidRPr="0090362A" w:rsidRDefault="00B41755" w:rsidP="00B41755">
      <w:pPr>
        <w:widowControl/>
        <w:spacing w:line="460" w:lineRule="exact"/>
        <w:ind w:firstLine="645"/>
        <w:rPr>
          <w:rFonts w:asciiTheme="minorEastAsia" w:eastAsiaTheme="minorEastAsia" w:hAnsiTheme="minorEastAsia"/>
          <w:sz w:val="21"/>
          <w:szCs w:val="21"/>
          <w:lang w:eastAsia="zh-CN"/>
        </w:rPr>
      </w:pPr>
      <w:r w:rsidRPr="0090362A">
        <w:rPr>
          <w:rFonts w:asciiTheme="minorEastAsia" w:eastAsiaTheme="minorEastAsia" w:hAnsiTheme="minorEastAsia" w:hint="eastAsia"/>
          <w:sz w:val="21"/>
          <w:szCs w:val="21"/>
          <w:lang w:eastAsia="zh-CN"/>
        </w:rPr>
        <w:t>8</w:t>
      </w:r>
      <w:r w:rsidRPr="0090362A">
        <w:rPr>
          <w:rFonts w:asciiTheme="minorEastAsia" w:eastAsiaTheme="minorEastAsia" w:hAnsiTheme="minorEastAsia"/>
          <w:sz w:val="21"/>
          <w:szCs w:val="21"/>
          <w:lang w:eastAsia="zh-CN"/>
        </w:rPr>
        <w:t>.1.1</w:t>
      </w:r>
      <w:r w:rsidRPr="0090362A">
        <w:rPr>
          <w:rFonts w:asciiTheme="minorEastAsia" w:eastAsiaTheme="minorEastAsia" w:hAnsiTheme="minorEastAsia" w:hint="eastAsia"/>
          <w:sz w:val="21"/>
          <w:szCs w:val="21"/>
          <w:lang w:eastAsia="zh-CN"/>
        </w:rPr>
        <w:t>发包人按本合同第四条规定的内容，在规定的时间内向设计人提交基础资料及文件，并对其完整性、正确性及时限负责。发包人不得要求设计人违反国家有关标准进行设计。</w:t>
      </w:r>
    </w:p>
    <w:p w14:paraId="1CCAE48C" w14:textId="77777777" w:rsidR="00B41755" w:rsidRPr="0090362A" w:rsidRDefault="00B41755" w:rsidP="00B41755">
      <w:pPr>
        <w:widowControl/>
        <w:spacing w:line="460" w:lineRule="exact"/>
        <w:ind w:firstLine="645"/>
        <w:rPr>
          <w:rFonts w:asciiTheme="minorEastAsia" w:eastAsiaTheme="minorEastAsia" w:hAnsiTheme="minorEastAsia"/>
          <w:sz w:val="21"/>
          <w:szCs w:val="21"/>
          <w:lang w:eastAsia="zh-CN"/>
        </w:rPr>
      </w:pPr>
      <w:r w:rsidRPr="0090362A">
        <w:rPr>
          <w:rFonts w:asciiTheme="minorEastAsia" w:eastAsiaTheme="minorEastAsia" w:hAnsiTheme="minorEastAsia" w:hint="eastAsia"/>
          <w:sz w:val="21"/>
          <w:szCs w:val="21"/>
          <w:lang w:eastAsia="zh-CN"/>
        </w:rPr>
        <w:t>发包人提交上述资料及文件超过规定期限15天以内，设计人按本合同第五条规定的交付设计文件时间顺延；发包人交付上述资料及文件超过规定期限15天以上时，设计人有权重新确定提交设计文件的时间。</w:t>
      </w:r>
    </w:p>
    <w:p w14:paraId="2EAE7DD7" w14:textId="77777777" w:rsidR="00B41755" w:rsidRPr="0090362A" w:rsidRDefault="00B41755" w:rsidP="00B41755">
      <w:pPr>
        <w:widowControl/>
        <w:spacing w:line="460" w:lineRule="exact"/>
        <w:ind w:firstLine="645"/>
        <w:rPr>
          <w:rFonts w:asciiTheme="minorEastAsia" w:eastAsiaTheme="minorEastAsia" w:hAnsiTheme="minorEastAsia"/>
          <w:sz w:val="21"/>
          <w:szCs w:val="21"/>
          <w:lang w:eastAsia="zh-CN"/>
        </w:rPr>
      </w:pPr>
      <w:r w:rsidRPr="0090362A">
        <w:rPr>
          <w:rFonts w:asciiTheme="minorEastAsia" w:eastAsiaTheme="minorEastAsia" w:hAnsiTheme="minorEastAsia" w:hint="eastAsia"/>
          <w:sz w:val="21"/>
          <w:szCs w:val="21"/>
          <w:lang w:eastAsia="zh-CN"/>
        </w:rPr>
        <w:t>8</w:t>
      </w:r>
      <w:r w:rsidRPr="0090362A">
        <w:rPr>
          <w:rFonts w:asciiTheme="minorEastAsia" w:eastAsiaTheme="minorEastAsia" w:hAnsiTheme="minorEastAsia"/>
          <w:sz w:val="21"/>
          <w:szCs w:val="21"/>
          <w:lang w:eastAsia="zh-CN"/>
        </w:rPr>
        <w:t>.1.2</w:t>
      </w:r>
      <w:r w:rsidRPr="0090362A">
        <w:rPr>
          <w:rFonts w:asciiTheme="minorEastAsia" w:eastAsiaTheme="minorEastAsia" w:hAnsiTheme="minorEastAsia" w:hint="eastAsia"/>
          <w:sz w:val="21"/>
          <w:szCs w:val="21"/>
          <w:lang w:eastAsia="zh-CN"/>
        </w:rPr>
        <w:t>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14:paraId="771E76AC" w14:textId="77777777" w:rsidR="00B41755" w:rsidRPr="0090362A" w:rsidRDefault="00B41755" w:rsidP="00B41755">
      <w:pPr>
        <w:widowControl/>
        <w:spacing w:line="460" w:lineRule="exact"/>
        <w:ind w:firstLine="645"/>
        <w:rPr>
          <w:rFonts w:asciiTheme="minorEastAsia" w:eastAsiaTheme="minorEastAsia" w:hAnsiTheme="minorEastAsia"/>
          <w:color w:val="000000" w:themeColor="text1"/>
          <w:sz w:val="21"/>
          <w:szCs w:val="21"/>
          <w:lang w:eastAsia="zh-CN"/>
        </w:rPr>
      </w:pPr>
      <w:r w:rsidRPr="0090362A">
        <w:rPr>
          <w:rFonts w:asciiTheme="minorEastAsia" w:eastAsiaTheme="minorEastAsia" w:hAnsiTheme="minorEastAsia" w:hint="eastAsia"/>
          <w:color w:val="000000" w:themeColor="text1"/>
          <w:sz w:val="21"/>
          <w:szCs w:val="21"/>
          <w:lang w:eastAsia="zh-CN"/>
        </w:rPr>
        <w:t>8</w:t>
      </w:r>
      <w:r w:rsidRPr="0090362A">
        <w:rPr>
          <w:rFonts w:asciiTheme="minorEastAsia" w:eastAsiaTheme="minorEastAsia" w:hAnsiTheme="minorEastAsia"/>
          <w:color w:val="000000" w:themeColor="text1"/>
          <w:sz w:val="21"/>
          <w:szCs w:val="21"/>
          <w:lang w:eastAsia="zh-CN"/>
        </w:rPr>
        <w:t>.1.3</w:t>
      </w:r>
      <w:r w:rsidRPr="0090362A">
        <w:rPr>
          <w:rFonts w:asciiTheme="minorEastAsia" w:eastAsiaTheme="minorEastAsia" w:hAnsiTheme="minorEastAsia" w:hint="eastAsia"/>
          <w:color w:val="000000" w:themeColor="text1"/>
          <w:sz w:val="21"/>
          <w:szCs w:val="21"/>
          <w:lang w:eastAsia="zh-CN"/>
        </w:rPr>
        <w:t>在合同履行期间，因发包人自身原因，发包人要求终止或解除合同，按照设计人已实际完成的工作量进行结算，设计人应当将已完成的成果提交给发包人。</w:t>
      </w:r>
    </w:p>
    <w:p w14:paraId="66BB8EF5" w14:textId="77777777" w:rsidR="00B41755" w:rsidRPr="0090362A" w:rsidRDefault="00B41755" w:rsidP="00B41755">
      <w:pPr>
        <w:widowControl/>
        <w:spacing w:line="460" w:lineRule="exact"/>
        <w:ind w:firstLine="645"/>
        <w:rPr>
          <w:rFonts w:asciiTheme="minorEastAsia" w:eastAsiaTheme="minorEastAsia" w:hAnsiTheme="minorEastAsia"/>
          <w:sz w:val="21"/>
          <w:szCs w:val="21"/>
          <w:lang w:eastAsia="zh-CN"/>
        </w:rPr>
      </w:pPr>
      <w:r w:rsidRPr="0090362A">
        <w:rPr>
          <w:rFonts w:asciiTheme="minorEastAsia" w:eastAsiaTheme="minorEastAsia" w:hAnsiTheme="minorEastAsia" w:hint="eastAsia"/>
          <w:sz w:val="21"/>
          <w:szCs w:val="21"/>
          <w:lang w:eastAsia="zh-CN"/>
        </w:rPr>
        <w:t>8</w:t>
      </w:r>
      <w:r w:rsidRPr="0090362A">
        <w:rPr>
          <w:rFonts w:asciiTheme="minorEastAsia" w:eastAsiaTheme="minorEastAsia" w:hAnsiTheme="minorEastAsia"/>
          <w:sz w:val="21"/>
          <w:szCs w:val="21"/>
          <w:lang w:eastAsia="zh-CN"/>
        </w:rPr>
        <w:t>.1.</w:t>
      </w:r>
      <w:r w:rsidRPr="0090362A">
        <w:rPr>
          <w:rFonts w:asciiTheme="minorEastAsia" w:eastAsiaTheme="minorEastAsia" w:hAnsiTheme="minorEastAsia" w:hint="eastAsia"/>
          <w:sz w:val="21"/>
          <w:szCs w:val="21"/>
          <w:lang w:eastAsia="zh-CN"/>
        </w:rPr>
        <w:t>4发包人的上级或设计审批部门对设计文件不审批或本合同项目停缓建，因设计人原因导致的，未付设计费不再继续支付，已付设计费由设计人退还，给发包人造成损失的由设计人承担赔偿责任；如因其他原因导致（不可抗力除外），则按设计人实际完成的工作量付款。</w:t>
      </w:r>
    </w:p>
    <w:p w14:paraId="44682B30" w14:textId="77777777" w:rsidR="00B41755" w:rsidRPr="0090362A" w:rsidRDefault="00B41755" w:rsidP="00B41755">
      <w:pPr>
        <w:widowControl/>
        <w:spacing w:line="460" w:lineRule="exact"/>
        <w:ind w:firstLine="645"/>
        <w:rPr>
          <w:rFonts w:asciiTheme="minorEastAsia" w:eastAsiaTheme="minorEastAsia" w:hAnsiTheme="minorEastAsia"/>
          <w:sz w:val="21"/>
          <w:szCs w:val="21"/>
          <w:lang w:eastAsia="zh-CN"/>
        </w:rPr>
      </w:pPr>
      <w:r w:rsidRPr="0090362A">
        <w:rPr>
          <w:rFonts w:asciiTheme="minorEastAsia" w:eastAsiaTheme="minorEastAsia" w:hAnsiTheme="minorEastAsia" w:hint="eastAsia"/>
          <w:sz w:val="21"/>
          <w:szCs w:val="21"/>
          <w:lang w:eastAsia="zh-CN"/>
        </w:rPr>
        <w:t>8</w:t>
      </w:r>
      <w:r w:rsidRPr="0090362A">
        <w:rPr>
          <w:rFonts w:asciiTheme="minorEastAsia" w:eastAsiaTheme="minorEastAsia" w:hAnsiTheme="minorEastAsia"/>
          <w:sz w:val="21"/>
          <w:szCs w:val="21"/>
          <w:lang w:eastAsia="zh-CN"/>
        </w:rPr>
        <w:t>.1.</w:t>
      </w:r>
      <w:r w:rsidRPr="0090362A">
        <w:rPr>
          <w:rFonts w:asciiTheme="minorEastAsia" w:eastAsiaTheme="minorEastAsia" w:hAnsiTheme="minorEastAsia" w:hint="eastAsia"/>
          <w:sz w:val="21"/>
          <w:szCs w:val="21"/>
          <w:lang w:eastAsia="zh-CN"/>
        </w:rPr>
        <w:t>5发包人应为设计人派驻现场的工作人员提供工作、生活及交通</w:t>
      </w:r>
      <w:r w:rsidRPr="0090362A">
        <w:rPr>
          <w:rFonts w:asciiTheme="minorEastAsia" w:eastAsiaTheme="minorEastAsia" w:hAnsiTheme="minorEastAsia"/>
          <w:sz w:val="21"/>
          <w:szCs w:val="21"/>
          <w:lang w:eastAsia="zh-CN"/>
        </w:rPr>
        <w:t>、</w:t>
      </w:r>
      <w:r w:rsidRPr="0090362A">
        <w:rPr>
          <w:rFonts w:asciiTheme="minorEastAsia" w:eastAsiaTheme="minorEastAsia" w:hAnsiTheme="minorEastAsia" w:hint="eastAsia"/>
          <w:sz w:val="21"/>
          <w:szCs w:val="21"/>
          <w:lang w:eastAsia="zh-CN"/>
        </w:rPr>
        <w:t>劳动保护装备等方面的便利条件。</w:t>
      </w:r>
    </w:p>
    <w:p w14:paraId="6B4DB6A3" w14:textId="77777777" w:rsidR="00B41755" w:rsidRPr="0090362A" w:rsidRDefault="00B41755" w:rsidP="00B41755">
      <w:pPr>
        <w:widowControl/>
        <w:spacing w:line="460" w:lineRule="exact"/>
        <w:ind w:firstLine="645"/>
        <w:rPr>
          <w:rFonts w:asciiTheme="minorEastAsia" w:eastAsiaTheme="minorEastAsia" w:hAnsiTheme="minorEastAsia"/>
          <w:sz w:val="21"/>
          <w:szCs w:val="21"/>
          <w:lang w:eastAsia="zh-CN"/>
        </w:rPr>
      </w:pPr>
      <w:r w:rsidRPr="0090362A">
        <w:rPr>
          <w:rFonts w:asciiTheme="minorEastAsia" w:eastAsiaTheme="minorEastAsia" w:hAnsiTheme="minorEastAsia" w:hint="eastAsia"/>
          <w:sz w:val="21"/>
          <w:szCs w:val="21"/>
          <w:lang w:eastAsia="zh-CN"/>
        </w:rPr>
        <w:t>8</w:t>
      </w:r>
      <w:r w:rsidRPr="0090362A">
        <w:rPr>
          <w:rFonts w:asciiTheme="minorEastAsia" w:eastAsiaTheme="minorEastAsia" w:hAnsiTheme="minorEastAsia"/>
          <w:sz w:val="21"/>
          <w:szCs w:val="21"/>
          <w:lang w:eastAsia="zh-CN"/>
        </w:rPr>
        <w:t>.2</w:t>
      </w:r>
      <w:r w:rsidRPr="0090362A">
        <w:rPr>
          <w:rFonts w:asciiTheme="minorEastAsia" w:eastAsiaTheme="minorEastAsia" w:hAnsiTheme="minorEastAsia" w:hint="eastAsia"/>
          <w:sz w:val="21"/>
          <w:szCs w:val="21"/>
          <w:lang w:eastAsia="zh-CN"/>
        </w:rPr>
        <w:t>设计人责任</w:t>
      </w:r>
    </w:p>
    <w:p w14:paraId="1F648221" w14:textId="77777777" w:rsidR="00B41755" w:rsidRPr="0090362A" w:rsidRDefault="00B41755" w:rsidP="00B41755">
      <w:pPr>
        <w:widowControl/>
        <w:spacing w:line="460" w:lineRule="exact"/>
        <w:ind w:firstLine="645"/>
        <w:rPr>
          <w:rFonts w:asciiTheme="minorEastAsia" w:eastAsiaTheme="minorEastAsia" w:hAnsiTheme="minorEastAsia"/>
          <w:sz w:val="21"/>
          <w:szCs w:val="21"/>
          <w:lang w:eastAsia="zh-CN"/>
        </w:rPr>
      </w:pPr>
      <w:r w:rsidRPr="0090362A">
        <w:rPr>
          <w:rFonts w:asciiTheme="minorEastAsia" w:eastAsiaTheme="minorEastAsia" w:hAnsiTheme="minorEastAsia" w:hint="eastAsia"/>
          <w:sz w:val="21"/>
          <w:szCs w:val="21"/>
          <w:lang w:eastAsia="zh-CN"/>
        </w:rPr>
        <w:lastRenderedPageBreak/>
        <w:t>8</w:t>
      </w:r>
      <w:r w:rsidRPr="0090362A">
        <w:rPr>
          <w:rFonts w:asciiTheme="minorEastAsia" w:eastAsiaTheme="minorEastAsia" w:hAnsiTheme="minorEastAsia"/>
          <w:sz w:val="21"/>
          <w:szCs w:val="21"/>
          <w:lang w:eastAsia="zh-CN"/>
        </w:rPr>
        <w:t>.2.1</w:t>
      </w:r>
      <w:r w:rsidRPr="0090362A">
        <w:rPr>
          <w:rFonts w:asciiTheme="minorEastAsia" w:eastAsiaTheme="minorEastAsia" w:hAnsiTheme="minorEastAsia" w:hint="eastAsia"/>
          <w:sz w:val="21"/>
          <w:szCs w:val="21"/>
          <w:lang w:eastAsia="zh-CN"/>
        </w:rPr>
        <w:t>设计人应按国家规定和合同约定的技术规范、标准进行设计，按本合同第六条规定的内容、时间及数量向发包人交付设计文件（出现8</w:t>
      </w:r>
      <w:r w:rsidRPr="0090362A">
        <w:rPr>
          <w:rFonts w:asciiTheme="minorEastAsia" w:eastAsiaTheme="minorEastAsia" w:hAnsiTheme="minorEastAsia"/>
          <w:sz w:val="21"/>
          <w:szCs w:val="21"/>
          <w:lang w:eastAsia="zh-CN"/>
        </w:rPr>
        <w:t>.1.1、</w:t>
      </w:r>
      <w:r w:rsidRPr="0090362A">
        <w:rPr>
          <w:rFonts w:asciiTheme="minorEastAsia" w:eastAsiaTheme="minorEastAsia" w:hAnsiTheme="minorEastAsia" w:hint="eastAsia"/>
          <w:sz w:val="21"/>
          <w:szCs w:val="21"/>
          <w:lang w:eastAsia="zh-CN"/>
        </w:rPr>
        <w:t>8</w:t>
      </w:r>
      <w:r w:rsidRPr="0090362A">
        <w:rPr>
          <w:rFonts w:asciiTheme="minorEastAsia" w:eastAsiaTheme="minorEastAsia" w:hAnsiTheme="minorEastAsia"/>
          <w:sz w:val="21"/>
          <w:szCs w:val="21"/>
          <w:lang w:eastAsia="zh-CN"/>
        </w:rPr>
        <w:t>.1.2</w:t>
      </w:r>
      <w:r w:rsidRPr="0090362A">
        <w:rPr>
          <w:rFonts w:asciiTheme="minorEastAsia" w:eastAsiaTheme="minorEastAsia" w:hAnsiTheme="minorEastAsia" w:hint="eastAsia"/>
          <w:sz w:val="21"/>
          <w:szCs w:val="21"/>
          <w:lang w:eastAsia="zh-CN"/>
        </w:rPr>
        <w:t>、8</w:t>
      </w:r>
      <w:r w:rsidRPr="0090362A">
        <w:rPr>
          <w:rFonts w:asciiTheme="minorEastAsia" w:eastAsiaTheme="minorEastAsia" w:hAnsiTheme="minorEastAsia"/>
          <w:sz w:val="21"/>
          <w:szCs w:val="21"/>
          <w:lang w:eastAsia="zh-CN"/>
        </w:rPr>
        <w:t>.1.4</w:t>
      </w:r>
      <w:r w:rsidRPr="0090362A">
        <w:rPr>
          <w:rFonts w:asciiTheme="minorEastAsia" w:eastAsiaTheme="minorEastAsia" w:hAnsiTheme="minorEastAsia" w:hint="eastAsia"/>
          <w:sz w:val="21"/>
          <w:szCs w:val="21"/>
          <w:lang w:eastAsia="zh-CN"/>
        </w:rPr>
        <w:t>规定有关交付设计文件顺延的情况除外），并对提交的设计文件的质量负责。</w:t>
      </w:r>
    </w:p>
    <w:p w14:paraId="6DE0E9A7" w14:textId="77777777" w:rsidR="00B41755" w:rsidRPr="0090362A" w:rsidRDefault="00B41755" w:rsidP="00B41755">
      <w:pPr>
        <w:widowControl/>
        <w:spacing w:line="460" w:lineRule="exact"/>
        <w:ind w:firstLineChars="200" w:firstLine="420"/>
        <w:rPr>
          <w:rFonts w:asciiTheme="minorEastAsia" w:eastAsiaTheme="minorEastAsia" w:hAnsiTheme="minorEastAsia"/>
          <w:sz w:val="21"/>
          <w:szCs w:val="21"/>
          <w:lang w:eastAsia="zh-CN"/>
        </w:rPr>
      </w:pPr>
      <w:r w:rsidRPr="0090362A">
        <w:rPr>
          <w:rFonts w:asciiTheme="minorEastAsia" w:eastAsiaTheme="minorEastAsia" w:hAnsiTheme="minorEastAsia"/>
          <w:sz w:val="21"/>
          <w:szCs w:val="21"/>
          <w:lang w:eastAsia="zh-CN"/>
        </w:rPr>
        <w:t>8.2.3</w:t>
      </w:r>
      <w:r w:rsidRPr="0090362A">
        <w:rPr>
          <w:rFonts w:asciiTheme="minorEastAsia" w:eastAsiaTheme="minorEastAsia" w:hAnsiTheme="minorEastAsia" w:hint="eastAsia"/>
          <w:sz w:val="21"/>
          <w:szCs w:val="21"/>
          <w:lang w:eastAsia="zh-CN"/>
        </w:rPr>
        <w:t>设计人交付设计文件后</w:t>
      </w:r>
      <w:r w:rsidRPr="0090362A">
        <w:rPr>
          <w:rFonts w:asciiTheme="minorEastAsia" w:eastAsiaTheme="minorEastAsia" w:hAnsiTheme="minorEastAsia"/>
          <w:sz w:val="21"/>
          <w:szCs w:val="21"/>
          <w:lang w:eastAsia="zh-CN"/>
        </w:rPr>
        <w:t>,</w:t>
      </w:r>
      <w:r w:rsidRPr="0090362A">
        <w:rPr>
          <w:rFonts w:asciiTheme="minorEastAsia" w:eastAsiaTheme="minorEastAsia" w:hAnsiTheme="minorEastAsia" w:hint="eastAsia"/>
          <w:sz w:val="21"/>
          <w:szCs w:val="21"/>
          <w:lang w:eastAsia="zh-CN"/>
        </w:rPr>
        <w:t>按规定参加有关的设计审查</w:t>
      </w:r>
      <w:r w:rsidRPr="0090362A">
        <w:rPr>
          <w:rFonts w:asciiTheme="minorEastAsia" w:eastAsiaTheme="minorEastAsia" w:hAnsiTheme="minorEastAsia"/>
          <w:sz w:val="21"/>
          <w:szCs w:val="21"/>
          <w:lang w:eastAsia="zh-CN"/>
        </w:rPr>
        <w:t>,</w:t>
      </w:r>
      <w:r w:rsidRPr="0090362A">
        <w:rPr>
          <w:rFonts w:asciiTheme="minorEastAsia" w:eastAsiaTheme="minorEastAsia" w:hAnsiTheme="minorEastAsia" w:hint="eastAsia"/>
          <w:sz w:val="21"/>
          <w:szCs w:val="21"/>
          <w:lang w:eastAsia="zh-CN"/>
        </w:rPr>
        <w:t>并根据审查结论，负责做必要调整补充。若因设计人的错误造成工程质量事故损失，应负责采取补救措施，并免收损失部分的设计费，并根据损失的程度和设计人责任大小向发包人支付赔偿金。</w:t>
      </w:r>
    </w:p>
    <w:p w14:paraId="68709850" w14:textId="77777777" w:rsidR="00B41755" w:rsidRPr="0090362A" w:rsidRDefault="00B41755" w:rsidP="00B41755">
      <w:pPr>
        <w:widowControl/>
        <w:spacing w:line="460" w:lineRule="exact"/>
        <w:ind w:firstLineChars="200" w:firstLine="420"/>
        <w:rPr>
          <w:rFonts w:asciiTheme="minorEastAsia" w:eastAsiaTheme="minorEastAsia" w:hAnsiTheme="minorEastAsia"/>
          <w:sz w:val="21"/>
          <w:szCs w:val="21"/>
          <w:lang w:eastAsia="zh-CN"/>
        </w:rPr>
      </w:pPr>
      <w:r w:rsidRPr="0090362A">
        <w:rPr>
          <w:rFonts w:asciiTheme="minorEastAsia" w:eastAsiaTheme="minorEastAsia" w:hAnsiTheme="minorEastAsia"/>
          <w:sz w:val="21"/>
          <w:szCs w:val="21"/>
          <w:lang w:eastAsia="zh-CN"/>
        </w:rPr>
        <w:t>8.3</w:t>
      </w:r>
      <w:r w:rsidRPr="0090362A">
        <w:rPr>
          <w:rFonts w:asciiTheme="minorEastAsia" w:eastAsiaTheme="minorEastAsia" w:hAnsiTheme="minorEastAsia" w:hint="eastAsia"/>
          <w:sz w:val="21"/>
          <w:szCs w:val="21"/>
          <w:lang w:eastAsia="zh-CN"/>
        </w:rPr>
        <w:t xml:space="preserve"> 因设计人原因导致设计周期延误罚则：因设计人原因造成设计周期延误，逾期完成设计周期违约金的计算方法为：合同总工期逾期的，不超过10天的，每逾期1天应支付违约金0.5万元；超过10天的，超过部分按逾期1天支付违约金1万元；由发包人直接从设计费中扣抵。由于设计人自身原因造成设计周期延误，设计人除承担上述逾期违约金的同时，还需赔偿导致发包人的一切损失。逾期20天及以上，发包人有权单方面终止该设计合同，并要求设计人支付合同总价20%的违约金，违约金不足以弥补发包人损失的，发包人有权追偿。</w:t>
      </w:r>
    </w:p>
    <w:p w14:paraId="42901D96" w14:textId="77777777" w:rsidR="00B41755" w:rsidRPr="0090362A" w:rsidRDefault="00B41755" w:rsidP="00B41755">
      <w:pPr>
        <w:ind w:firstLine="521"/>
        <w:rPr>
          <w:rFonts w:asciiTheme="minorEastAsia" w:eastAsiaTheme="minorEastAsia" w:hAnsiTheme="minorEastAsia"/>
          <w:sz w:val="21"/>
          <w:szCs w:val="21"/>
          <w:lang w:eastAsia="zh-CN"/>
        </w:rPr>
      </w:pPr>
      <w:r w:rsidRPr="0090362A">
        <w:rPr>
          <w:rFonts w:asciiTheme="minorEastAsia" w:eastAsiaTheme="minorEastAsia" w:hAnsiTheme="minorEastAsia" w:hint="eastAsia"/>
          <w:b/>
          <w:bCs/>
          <w:sz w:val="21"/>
          <w:szCs w:val="21"/>
          <w:lang w:eastAsia="zh-CN"/>
        </w:rPr>
        <w:t>第九条</w:t>
      </w:r>
      <w:r w:rsidRPr="0090362A">
        <w:rPr>
          <w:rFonts w:asciiTheme="minorEastAsia" w:eastAsiaTheme="minorEastAsia" w:hAnsiTheme="minorEastAsia" w:hint="eastAsia"/>
          <w:sz w:val="21"/>
          <w:szCs w:val="21"/>
          <w:lang w:eastAsia="zh-CN"/>
        </w:rPr>
        <w:t>保密</w:t>
      </w:r>
    </w:p>
    <w:p w14:paraId="2DCBEC3E" w14:textId="77777777" w:rsidR="00B41755" w:rsidRPr="0090362A" w:rsidRDefault="00B41755" w:rsidP="00B41755">
      <w:pPr>
        <w:widowControl/>
        <w:spacing w:line="460" w:lineRule="exact"/>
        <w:ind w:firstLine="645"/>
        <w:rPr>
          <w:rFonts w:asciiTheme="minorEastAsia" w:eastAsiaTheme="minorEastAsia" w:hAnsiTheme="minorEastAsia"/>
          <w:sz w:val="21"/>
          <w:szCs w:val="21"/>
          <w:lang w:eastAsia="zh-CN"/>
        </w:rPr>
      </w:pPr>
      <w:r w:rsidRPr="0090362A">
        <w:rPr>
          <w:rFonts w:asciiTheme="minorEastAsia" w:eastAsiaTheme="minorEastAsia" w:hAnsiTheme="minorEastAsia" w:hint="eastAsia"/>
          <w:color w:val="000000" w:themeColor="text1"/>
          <w:sz w:val="21"/>
          <w:szCs w:val="21"/>
          <w:lang w:eastAsia="zh-CN"/>
        </w:rPr>
        <w:t>双方均应保护双方的知识产权，未经双方同意，任何一方均不得对对方的资料及文件擅自修改、复制或向第三人转让或用于本合同项目外的项目。但设计方因本合同的履行所提交的设计图纸等所有资料其包括知识产权在内的所有权利均归发包人所有，发包人有权进行修改、复制、不受限制地使用等。</w:t>
      </w:r>
      <w:r w:rsidRPr="0090362A">
        <w:rPr>
          <w:rFonts w:asciiTheme="minorEastAsia" w:eastAsiaTheme="minorEastAsia" w:hAnsiTheme="minorEastAsia" w:hint="eastAsia"/>
          <w:sz w:val="21"/>
          <w:szCs w:val="21"/>
          <w:lang w:eastAsia="zh-CN"/>
        </w:rPr>
        <w:t>设计方不得引用发包方提供的自有生产工艺技术，为第三方使用。如发生以上情况，泄密方承担一切由此引起的后果并承担赔偿责任。</w:t>
      </w:r>
    </w:p>
    <w:p w14:paraId="0332DDD2" w14:textId="77777777" w:rsidR="00B41755" w:rsidRPr="0090362A" w:rsidRDefault="00B41755" w:rsidP="00B41755">
      <w:pPr>
        <w:widowControl/>
        <w:spacing w:line="460" w:lineRule="exact"/>
        <w:ind w:firstLine="645"/>
        <w:rPr>
          <w:rFonts w:asciiTheme="minorEastAsia" w:eastAsiaTheme="minorEastAsia" w:hAnsiTheme="minorEastAsia"/>
          <w:sz w:val="21"/>
          <w:szCs w:val="21"/>
          <w:lang w:eastAsia="zh-CN"/>
        </w:rPr>
      </w:pPr>
      <w:r w:rsidRPr="0090362A">
        <w:rPr>
          <w:rFonts w:asciiTheme="minorEastAsia" w:eastAsiaTheme="minorEastAsia" w:hAnsiTheme="minorEastAsia" w:hint="eastAsia"/>
          <w:b/>
          <w:bCs/>
          <w:sz w:val="21"/>
          <w:szCs w:val="21"/>
          <w:lang w:eastAsia="zh-CN"/>
        </w:rPr>
        <w:t>第十条</w:t>
      </w:r>
      <w:r w:rsidRPr="0090362A">
        <w:rPr>
          <w:rFonts w:asciiTheme="minorEastAsia" w:eastAsiaTheme="minorEastAsia" w:hAnsiTheme="minorEastAsia" w:hint="eastAsia"/>
          <w:sz w:val="21"/>
          <w:szCs w:val="21"/>
          <w:lang w:eastAsia="zh-CN"/>
        </w:rPr>
        <w:t>解决纠纷方式</w:t>
      </w:r>
    </w:p>
    <w:p w14:paraId="517465DA" w14:textId="77777777" w:rsidR="00B41755" w:rsidRPr="0090362A" w:rsidRDefault="00B41755" w:rsidP="00B41755">
      <w:pPr>
        <w:widowControl/>
        <w:spacing w:line="460" w:lineRule="exact"/>
        <w:ind w:firstLine="645"/>
        <w:rPr>
          <w:rFonts w:asciiTheme="minorEastAsia" w:eastAsiaTheme="minorEastAsia" w:hAnsiTheme="minorEastAsia"/>
          <w:sz w:val="21"/>
          <w:szCs w:val="21"/>
          <w:lang w:eastAsia="zh-CN"/>
        </w:rPr>
      </w:pPr>
      <w:r w:rsidRPr="0090362A">
        <w:rPr>
          <w:rFonts w:asciiTheme="minorEastAsia" w:eastAsiaTheme="minorEastAsia" w:hAnsiTheme="minorEastAsia" w:hint="eastAsia"/>
          <w:sz w:val="21"/>
          <w:szCs w:val="21"/>
          <w:lang w:eastAsia="zh-CN"/>
        </w:rPr>
        <w:t>本设计合同发生争议，发包人与设计人应及时协商解决。也可由当地建设行政主管部门调解。双方当事人也可直接向发包人所在地人民法院起诉。</w:t>
      </w:r>
    </w:p>
    <w:p w14:paraId="79744E9C" w14:textId="77777777" w:rsidR="00B41755" w:rsidRPr="0090362A" w:rsidRDefault="00B41755" w:rsidP="00B41755">
      <w:pPr>
        <w:widowControl/>
        <w:spacing w:line="460" w:lineRule="exact"/>
        <w:ind w:firstLine="645"/>
        <w:rPr>
          <w:rFonts w:asciiTheme="minorEastAsia" w:eastAsiaTheme="minorEastAsia" w:hAnsiTheme="minorEastAsia"/>
          <w:b/>
          <w:bCs/>
          <w:sz w:val="21"/>
          <w:szCs w:val="21"/>
          <w:lang w:eastAsia="zh-CN"/>
        </w:rPr>
      </w:pPr>
      <w:r w:rsidRPr="0090362A">
        <w:rPr>
          <w:rFonts w:asciiTheme="minorEastAsia" w:eastAsiaTheme="minorEastAsia" w:hAnsiTheme="minorEastAsia" w:hint="eastAsia"/>
          <w:b/>
          <w:bCs/>
          <w:sz w:val="21"/>
          <w:szCs w:val="21"/>
          <w:lang w:eastAsia="zh-CN"/>
        </w:rPr>
        <w:t>第十一条 特别约定</w:t>
      </w:r>
    </w:p>
    <w:p w14:paraId="7DF8B586" w14:textId="77777777" w:rsidR="00B41755" w:rsidRPr="0090362A" w:rsidRDefault="00B41755" w:rsidP="00B41755">
      <w:pPr>
        <w:widowControl/>
        <w:spacing w:line="460" w:lineRule="exact"/>
        <w:ind w:firstLine="560"/>
        <w:rPr>
          <w:rFonts w:asciiTheme="minorEastAsia" w:eastAsiaTheme="minorEastAsia" w:hAnsiTheme="minorEastAsia"/>
          <w:sz w:val="21"/>
          <w:szCs w:val="21"/>
          <w:lang w:eastAsia="zh-CN"/>
        </w:rPr>
      </w:pPr>
      <w:r w:rsidRPr="0090362A">
        <w:rPr>
          <w:rFonts w:asciiTheme="minorEastAsia" w:eastAsiaTheme="minorEastAsia" w:hAnsiTheme="minorEastAsia" w:hint="eastAsia"/>
          <w:sz w:val="21"/>
          <w:szCs w:val="21"/>
          <w:lang w:eastAsia="zh-CN"/>
        </w:rPr>
        <w:t>11.1鉴于设计行为的专业性与特殊性，发包人对设计成果的接收、支付设计费等履行本合同项下义务的行为，均不代表发包人对设计成果的最终认可，也不影响发包人就设计人提供不符合合同约定的服务进行索赔的权利。</w:t>
      </w:r>
    </w:p>
    <w:p w14:paraId="4958C373" w14:textId="77777777" w:rsidR="00B41755" w:rsidRPr="0090362A" w:rsidRDefault="00B41755" w:rsidP="00B41755">
      <w:pPr>
        <w:widowControl/>
        <w:spacing w:line="460" w:lineRule="exact"/>
        <w:ind w:firstLine="560"/>
        <w:rPr>
          <w:rFonts w:asciiTheme="minorEastAsia" w:eastAsiaTheme="minorEastAsia" w:hAnsiTheme="minorEastAsia"/>
          <w:sz w:val="21"/>
          <w:szCs w:val="21"/>
          <w:lang w:eastAsia="zh-CN"/>
        </w:rPr>
      </w:pPr>
      <w:r w:rsidRPr="0090362A">
        <w:rPr>
          <w:rFonts w:asciiTheme="minorEastAsia" w:eastAsiaTheme="minorEastAsia" w:hAnsiTheme="minorEastAsia" w:hint="eastAsia"/>
          <w:sz w:val="21"/>
          <w:szCs w:val="21"/>
          <w:lang w:eastAsia="zh-CN"/>
        </w:rPr>
        <w:t>11.2鉴于设计行为的专业性和特殊性，设计人的违约行为所给发包人带来的损失和影响客观存在并具备多种表现形式，因此在许多情况下，要求发包人用具体数字和依据来描述损失大小是困难和不合理的。为此，设计人和发包人基于损失存在的客观性、损失表现形式的复杂性以及损失的举证困难性，在本合同中约定了对设计人某些违约行为的违约金数额。设计人重申对此予以认可，并将违约金数额视同为因设计人相关违约行为而给发包人带来的损失数额，设计人不得再以损失数额大小为由要求减免违约金；但如实际损失超过违约金标准的，超出部分由设计人据实赔偿，不以合同设计费总额为赔偿上限。</w:t>
      </w:r>
    </w:p>
    <w:p w14:paraId="6D4EF0A9" w14:textId="77777777" w:rsidR="00B41755" w:rsidRPr="0090362A" w:rsidRDefault="00B41755" w:rsidP="00B41755">
      <w:pPr>
        <w:widowControl/>
        <w:spacing w:line="460" w:lineRule="exact"/>
        <w:ind w:firstLine="560"/>
        <w:rPr>
          <w:rFonts w:asciiTheme="minorEastAsia" w:eastAsiaTheme="minorEastAsia" w:hAnsiTheme="minorEastAsia"/>
          <w:sz w:val="21"/>
          <w:szCs w:val="21"/>
          <w:lang w:eastAsia="zh-CN"/>
        </w:rPr>
      </w:pPr>
      <w:r w:rsidRPr="0090362A">
        <w:rPr>
          <w:rFonts w:asciiTheme="minorEastAsia" w:eastAsiaTheme="minorEastAsia" w:hAnsiTheme="minorEastAsia" w:hint="eastAsia"/>
          <w:sz w:val="21"/>
          <w:szCs w:val="21"/>
          <w:lang w:eastAsia="zh-CN"/>
        </w:rPr>
        <w:lastRenderedPageBreak/>
        <w:t>11.3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08737417" w14:textId="77777777" w:rsidR="00B41755" w:rsidRPr="0090362A" w:rsidRDefault="00B41755" w:rsidP="00B41755">
      <w:pPr>
        <w:widowControl/>
        <w:spacing w:line="460" w:lineRule="exact"/>
        <w:ind w:firstLine="645"/>
        <w:rPr>
          <w:rFonts w:asciiTheme="minorEastAsia" w:eastAsiaTheme="minorEastAsia" w:hAnsiTheme="minorEastAsia"/>
          <w:sz w:val="21"/>
          <w:szCs w:val="21"/>
          <w:lang w:eastAsia="zh-CN"/>
        </w:rPr>
      </w:pPr>
      <w:r w:rsidRPr="0090362A">
        <w:rPr>
          <w:rFonts w:asciiTheme="minorEastAsia" w:eastAsiaTheme="minorEastAsia" w:hAnsiTheme="minorEastAsia" w:hint="eastAsia"/>
          <w:b/>
          <w:bCs/>
          <w:sz w:val="21"/>
          <w:szCs w:val="21"/>
          <w:lang w:eastAsia="zh-CN"/>
        </w:rPr>
        <w:t xml:space="preserve">第十二条 </w:t>
      </w:r>
      <w:r w:rsidRPr="0090362A">
        <w:rPr>
          <w:rFonts w:asciiTheme="minorEastAsia" w:eastAsiaTheme="minorEastAsia" w:hAnsiTheme="minorEastAsia" w:hint="eastAsia"/>
          <w:sz w:val="21"/>
          <w:szCs w:val="21"/>
          <w:lang w:eastAsia="zh-CN"/>
        </w:rPr>
        <w:t>合同生效及其他</w:t>
      </w:r>
    </w:p>
    <w:p w14:paraId="50395106" w14:textId="77777777" w:rsidR="00B41755" w:rsidRPr="0090362A" w:rsidRDefault="00B41755" w:rsidP="00B41755">
      <w:pPr>
        <w:spacing w:line="460" w:lineRule="exact"/>
        <w:ind w:firstLine="645"/>
        <w:rPr>
          <w:rFonts w:asciiTheme="minorEastAsia" w:eastAsiaTheme="minorEastAsia" w:hAnsiTheme="minorEastAsia"/>
          <w:color w:val="000000"/>
          <w:sz w:val="21"/>
          <w:szCs w:val="21"/>
          <w:lang w:eastAsia="zh-CN"/>
        </w:rPr>
      </w:pPr>
      <w:r w:rsidRPr="0090362A">
        <w:rPr>
          <w:rFonts w:asciiTheme="minorEastAsia" w:eastAsiaTheme="minorEastAsia" w:hAnsiTheme="minorEastAsia" w:hint="eastAsia"/>
          <w:color w:val="000000"/>
          <w:sz w:val="21"/>
          <w:szCs w:val="21"/>
          <w:lang w:eastAsia="zh-CN"/>
        </w:rPr>
        <w:t>12.1发包人委托设计人承担本合同内容以外的工作服务,另行签订协议并支付费用。</w:t>
      </w:r>
    </w:p>
    <w:p w14:paraId="41E635A3" w14:textId="77777777" w:rsidR="00B41755" w:rsidRPr="0090362A" w:rsidRDefault="00B41755" w:rsidP="00B41755">
      <w:pPr>
        <w:spacing w:line="460" w:lineRule="exact"/>
        <w:ind w:firstLine="645"/>
        <w:rPr>
          <w:rFonts w:asciiTheme="minorEastAsia" w:eastAsiaTheme="minorEastAsia" w:hAnsiTheme="minorEastAsia"/>
          <w:color w:val="000000"/>
          <w:sz w:val="21"/>
          <w:szCs w:val="21"/>
          <w:lang w:eastAsia="zh-CN"/>
        </w:rPr>
      </w:pPr>
      <w:r w:rsidRPr="0090362A">
        <w:rPr>
          <w:rFonts w:asciiTheme="minorEastAsia" w:eastAsiaTheme="minorEastAsia" w:hAnsiTheme="minorEastAsia" w:hint="eastAsia"/>
          <w:color w:val="000000"/>
          <w:sz w:val="21"/>
          <w:szCs w:val="21"/>
          <w:lang w:eastAsia="zh-CN"/>
        </w:rPr>
        <w:t>12.2由于不可抗力因素致使合同无法履行时,双方应及时协商解决。</w:t>
      </w:r>
    </w:p>
    <w:p w14:paraId="37A47B9E" w14:textId="4FB38D83" w:rsidR="00B41755" w:rsidRPr="0090362A" w:rsidRDefault="00B41755" w:rsidP="00B41755">
      <w:pPr>
        <w:spacing w:line="460" w:lineRule="exact"/>
        <w:ind w:firstLine="645"/>
        <w:rPr>
          <w:rFonts w:asciiTheme="minorEastAsia" w:eastAsiaTheme="minorEastAsia" w:hAnsiTheme="minorEastAsia"/>
          <w:color w:val="000000"/>
          <w:sz w:val="21"/>
          <w:szCs w:val="21"/>
          <w:lang w:eastAsia="zh-CN"/>
        </w:rPr>
      </w:pPr>
      <w:r w:rsidRPr="0090362A">
        <w:rPr>
          <w:rFonts w:asciiTheme="minorEastAsia" w:eastAsiaTheme="minorEastAsia" w:hAnsiTheme="minorEastAsia" w:hint="eastAsia"/>
          <w:color w:val="000000"/>
          <w:sz w:val="21"/>
          <w:szCs w:val="21"/>
          <w:lang w:eastAsia="zh-CN"/>
        </w:rPr>
        <w:t>12.3本合同双方签订后生效，一式</w:t>
      </w:r>
      <w:r w:rsidRPr="0090362A">
        <w:rPr>
          <w:rFonts w:asciiTheme="minorEastAsia" w:eastAsiaTheme="minorEastAsia" w:hAnsiTheme="minorEastAsia" w:hint="eastAsia"/>
          <w:sz w:val="21"/>
          <w:szCs w:val="21"/>
          <w:u w:val="single"/>
          <w:lang w:eastAsia="zh-CN"/>
        </w:rPr>
        <w:t xml:space="preserve"> </w:t>
      </w:r>
      <w:r w:rsidR="00B9540C" w:rsidRPr="0090362A">
        <w:rPr>
          <w:rFonts w:asciiTheme="minorEastAsia" w:eastAsiaTheme="minorEastAsia" w:hAnsiTheme="minorEastAsia"/>
          <w:color w:val="000000"/>
          <w:sz w:val="21"/>
          <w:szCs w:val="21"/>
          <w:u w:val="single"/>
          <w:lang w:eastAsia="zh-CN"/>
        </w:rPr>
        <w:t>5</w:t>
      </w:r>
      <w:r w:rsidRPr="0090362A">
        <w:rPr>
          <w:rFonts w:asciiTheme="minorEastAsia" w:eastAsiaTheme="minorEastAsia" w:hAnsiTheme="minorEastAsia" w:hint="eastAsia"/>
          <w:sz w:val="21"/>
          <w:szCs w:val="21"/>
          <w:u w:val="single"/>
          <w:lang w:eastAsia="zh-CN"/>
        </w:rPr>
        <w:t xml:space="preserve"> </w:t>
      </w:r>
      <w:r w:rsidRPr="0090362A">
        <w:rPr>
          <w:rFonts w:asciiTheme="minorEastAsia" w:eastAsiaTheme="minorEastAsia" w:hAnsiTheme="minorEastAsia" w:hint="eastAsia"/>
          <w:color w:val="000000"/>
          <w:sz w:val="21"/>
          <w:szCs w:val="21"/>
          <w:lang w:eastAsia="zh-CN"/>
        </w:rPr>
        <w:t>份，发包人</w:t>
      </w:r>
      <w:r w:rsidRPr="0090362A">
        <w:rPr>
          <w:rFonts w:asciiTheme="minorEastAsia" w:eastAsiaTheme="minorEastAsia" w:hAnsiTheme="minorEastAsia" w:hint="eastAsia"/>
          <w:sz w:val="21"/>
          <w:szCs w:val="21"/>
          <w:u w:val="single"/>
          <w:lang w:eastAsia="zh-CN"/>
        </w:rPr>
        <w:t xml:space="preserve"> </w:t>
      </w:r>
      <w:r w:rsidR="00B9540C" w:rsidRPr="0090362A">
        <w:rPr>
          <w:rFonts w:asciiTheme="minorEastAsia" w:eastAsiaTheme="minorEastAsia" w:hAnsiTheme="minorEastAsia"/>
          <w:color w:val="000000"/>
          <w:sz w:val="21"/>
          <w:szCs w:val="21"/>
          <w:u w:val="single"/>
          <w:lang w:eastAsia="zh-CN"/>
        </w:rPr>
        <w:t>3</w:t>
      </w:r>
      <w:r w:rsidRPr="0090362A">
        <w:rPr>
          <w:rFonts w:asciiTheme="minorEastAsia" w:eastAsiaTheme="minorEastAsia" w:hAnsiTheme="minorEastAsia" w:hint="eastAsia"/>
          <w:sz w:val="21"/>
          <w:szCs w:val="21"/>
          <w:u w:val="single"/>
          <w:lang w:eastAsia="zh-CN"/>
        </w:rPr>
        <w:t xml:space="preserve"> </w:t>
      </w:r>
      <w:r w:rsidRPr="0090362A">
        <w:rPr>
          <w:rFonts w:asciiTheme="minorEastAsia" w:eastAsiaTheme="minorEastAsia" w:hAnsiTheme="minorEastAsia" w:hint="eastAsia"/>
          <w:color w:val="000000"/>
          <w:sz w:val="21"/>
          <w:szCs w:val="21"/>
          <w:lang w:eastAsia="zh-CN"/>
        </w:rPr>
        <w:t>份，设计人</w:t>
      </w:r>
      <w:r w:rsidRPr="0090362A">
        <w:rPr>
          <w:rFonts w:asciiTheme="minorEastAsia" w:eastAsiaTheme="minorEastAsia" w:hAnsiTheme="minorEastAsia" w:hint="eastAsia"/>
          <w:color w:val="000000"/>
          <w:sz w:val="21"/>
          <w:szCs w:val="21"/>
          <w:u w:val="single"/>
          <w:lang w:eastAsia="zh-CN"/>
        </w:rPr>
        <w:t xml:space="preserve"> </w:t>
      </w:r>
      <w:r w:rsidR="00B9540C" w:rsidRPr="0090362A">
        <w:rPr>
          <w:rFonts w:asciiTheme="minorEastAsia" w:eastAsiaTheme="minorEastAsia" w:hAnsiTheme="minorEastAsia"/>
          <w:color w:val="000000"/>
          <w:sz w:val="21"/>
          <w:szCs w:val="21"/>
          <w:u w:val="single"/>
          <w:lang w:eastAsia="zh-CN"/>
        </w:rPr>
        <w:t>2</w:t>
      </w:r>
      <w:r w:rsidRPr="0090362A">
        <w:rPr>
          <w:rFonts w:asciiTheme="minorEastAsia" w:eastAsiaTheme="minorEastAsia" w:hAnsiTheme="minorEastAsia" w:hint="eastAsia"/>
          <w:sz w:val="21"/>
          <w:szCs w:val="21"/>
          <w:u w:val="single"/>
          <w:lang w:eastAsia="zh-CN"/>
        </w:rPr>
        <w:t xml:space="preserve"> </w:t>
      </w:r>
      <w:r w:rsidRPr="0090362A">
        <w:rPr>
          <w:rFonts w:asciiTheme="minorEastAsia" w:eastAsiaTheme="minorEastAsia" w:hAnsiTheme="minorEastAsia" w:hint="eastAsia"/>
          <w:color w:val="000000"/>
          <w:sz w:val="21"/>
          <w:szCs w:val="21"/>
          <w:lang w:eastAsia="zh-CN"/>
        </w:rPr>
        <w:t>份。</w:t>
      </w:r>
    </w:p>
    <w:p w14:paraId="3C27283A" w14:textId="77777777" w:rsidR="00B41755" w:rsidRPr="0090362A" w:rsidRDefault="00B41755" w:rsidP="00B41755">
      <w:pPr>
        <w:spacing w:line="460" w:lineRule="exact"/>
        <w:ind w:firstLine="645"/>
        <w:rPr>
          <w:rFonts w:asciiTheme="minorEastAsia" w:eastAsiaTheme="minorEastAsia" w:hAnsiTheme="minorEastAsia"/>
          <w:color w:val="000000"/>
          <w:sz w:val="21"/>
          <w:szCs w:val="21"/>
          <w:lang w:eastAsia="zh-CN"/>
        </w:rPr>
      </w:pPr>
      <w:r w:rsidRPr="0090362A">
        <w:rPr>
          <w:rFonts w:asciiTheme="minorEastAsia" w:eastAsiaTheme="minorEastAsia" w:hAnsiTheme="minorEastAsia"/>
          <w:color w:val="000000"/>
          <w:sz w:val="21"/>
          <w:szCs w:val="21"/>
          <w:lang w:eastAsia="zh-CN"/>
        </w:rPr>
        <w:t>1</w:t>
      </w:r>
      <w:r w:rsidRPr="0090362A">
        <w:rPr>
          <w:rFonts w:asciiTheme="minorEastAsia" w:eastAsiaTheme="minorEastAsia" w:hAnsiTheme="minorEastAsia" w:hint="eastAsia"/>
          <w:color w:val="000000"/>
          <w:sz w:val="21"/>
          <w:szCs w:val="21"/>
          <w:lang w:eastAsia="zh-CN"/>
        </w:rPr>
        <w:t>2</w:t>
      </w:r>
      <w:r w:rsidRPr="0090362A">
        <w:rPr>
          <w:rFonts w:asciiTheme="minorEastAsia" w:eastAsiaTheme="minorEastAsia" w:hAnsiTheme="minorEastAsia"/>
          <w:color w:val="000000"/>
          <w:sz w:val="21"/>
          <w:szCs w:val="21"/>
          <w:lang w:eastAsia="zh-CN"/>
        </w:rPr>
        <w:t>.</w:t>
      </w:r>
      <w:r w:rsidRPr="0090362A">
        <w:rPr>
          <w:rFonts w:asciiTheme="minorEastAsia" w:eastAsiaTheme="minorEastAsia" w:hAnsiTheme="minorEastAsia" w:hint="eastAsia"/>
          <w:color w:val="000000"/>
          <w:sz w:val="21"/>
          <w:szCs w:val="21"/>
          <w:lang w:eastAsia="zh-CN"/>
        </w:rPr>
        <w:t>4双方认可的来往传真、电报、会议纪要等，均为合同的组成部分。</w:t>
      </w:r>
    </w:p>
    <w:p w14:paraId="453F0C04" w14:textId="77777777" w:rsidR="00B41755" w:rsidRPr="0090362A" w:rsidRDefault="00B41755" w:rsidP="00B41755">
      <w:pPr>
        <w:spacing w:line="460" w:lineRule="exact"/>
        <w:ind w:firstLine="645"/>
        <w:rPr>
          <w:rFonts w:asciiTheme="minorEastAsia" w:eastAsiaTheme="minorEastAsia" w:hAnsiTheme="minorEastAsia"/>
          <w:color w:val="000000"/>
          <w:sz w:val="21"/>
          <w:szCs w:val="21"/>
          <w:lang w:eastAsia="zh-CN"/>
        </w:rPr>
      </w:pPr>
      <w:r w:rsidRPr="0090362A">
        <w:rPr>
          <w:rFonts w:asciiTheme="minorEastAsia" w:eastAsiaTheme="minorEastAsia" w:hAnsiTheme="minorEastAsia"/>
          <w:color w:val="000000"/>
          <w:sz w:val="21"/>
          <w:szCs w:val="21"/>
          <w:lang w:eastAsia="zh-CN"/>
        </w:rPr>
        <w:t>1</w:t>
      </w:r>
      <w:r w:rsidRPr="0090362A">
        <w:rPr>
          <w:rFonts w:asciiTheme="minorEastAsia" w:eastAsiaTheme="minorEastAsia" w:hAnsiTheme="minorEastAsia" w:hint="eastAsia"/>
          <w:color w:val="000000"/>
          <w:sz w:val="21"/>
          <w:szCs w:val="21"/>
          <w:lang w:eastAsia="zh-CN"/>
        </w:rPr>
        <w:t>2</w:t>
      </w:r>
      <w:r w:rsidRPr="0090362A">
        <w:rPr>
          <w:rFonts w:asciiTheme="minorEastAsia" w:eastAsiaTheme="minorEastAsia" w:hAnsiTheme="minorEastAsia"/>
          <w:color w:val="000000"/>
          <w:sz w:val="21"/>
          <w:szCs w:val="21"/>
          <w:lang w:eastAsia="zh-CN"/>
        </w:rPr>
        <w:t>.</w:t>
      </w:r>
      <w:r w:rsidRPr="0090362A">
        <w:rPr>
          <w:rFonts w:asciiTheme="minorEastAsia" w:eastAsiaTheme="minorEastAsia" w:hAnsiTheme="minorEastAsia" w:hint="eastAsia"/>
          <w:color w:val="000000"/>
          <w:sz w:val="21"/>
          <w:szCs w:val="21"/>
          <w:lang w:eastAsia="zh-CN"/>
        </w:rPr>
        <w:t>5未尽事宜，经双方协商一致，签订补充协议。</w:t>
      </w:r>
    </w:p>
    <w:p w14:paraId="04AB926C" w14:textId="77777777" w:rsidR="00B9540C" w:rsidRPr="0090362A" w:rsidRDefault="00B9540C" w:rsidP="00B9540C">
      <w:pPr>
        <w:pStyle w:val="10"/>
        <w:rPr>
          <w:rFonts w:asciiTheme="minorEastAsia" w:eastAsiaTheme="minorEastAsia" w:hAnsiTheme="minorEastAsia"/>
          <w:sz w:val="21"/>
          <w:szCs w:val="21"/>
        </w:rPr>
      </w:pPr>
    </w:p>
    <w:p w14:paraId="71F122C9" w14:textId="77777777" w:rsidR="00B41755" w:rsidRPr="0090362A" w:rsidRDefault="00B41755" w:rsidP="00B41755">
      <w:pPr>
        <w:spacing w:line="440" w:lineRule="exact"/>
        <w:ind w:firstLine="645"/>
        <w:rPr>
          <w:rFonts w:asciiTheme="minorEastAsia" w:eastAsiaTheme="minorEastAsia" w:hAnsiTheme="minorEastAsia"/>
          <w:sz w:val="21"/>
          <w:szCs w:val="21"/>
          <w:lang w:eastAsia="zh-CN"/>
        </w:rPr>
      </w:pPr>
      <w:r w:rsidRPr="0090362A">
        <w:rPr>
          <w:rFonts w:asciiTheme="minorEastAsia" w:eastAsiaTheme="minorEastAsia" w:hAnsiTheme="minorEastAsia" w:hint="eastAsia"/>
          <w:sz w:val="21"/>
          <w:szCs w:val="21"/>
          <w:lang w:eastAsia="zh-CN"/>
        </w:rPr>
        <w:t xml:space="preserve">发包人：           </w:t>
      </w:r>
      <w:r w:rsidRPr="0090362A">
        <w:rPr>
          <w:rFonts w:asciiTheme="minorEastAsia" w:eastAsiaTheme="minorEastAsia" w:hAnsiTheme="minorEastAsia"/>
          <w:sz w:val="21"/>
          <w:szCs w:val="21"/>
          <w:lang w:eastAsia="zh-CN"/>
        </w:rPr>
        <w:t xml:space="preserve">               </w:t>
      </w:r>
      <w:r w:rsidRPr="0090362A">
        <w:rPr>
          <w:rFonts w:asciiTheme="minorEastAsia" w:eastAsiaTheme="minorEastAsia" w:hAnsiTheme="minorEastAsia" w:hint="eastAsia"/>
          <w:sz w:val="21"/>
          <w:szCs w:val="21"/>
          <w:lang w:eastAsia="zh-CN"/>
        </w:rPr>
        <w:t>设计人：</w:t>
      </w:r>
    </w:p>
    <w:p w14:paraId="4AD07C98" w14:textId="77777777" w:rsidR="00B41755" w:rsidRPr="0090362A" w:rsidRDefault="00B41755" w:rsidP="00B41755">
      <w:pPr>
        <w:spacing w:line="440" w:lineRule="exact"/>
        <w:ind w:firstLine="645"/>
        <w:rPr>
          <w:rFonts w:asciiTheme="minorEastAsia" w:eastAsiaTheme="minorEastAsia" w:hAnsiTheme="minorEastAsia"/>
          <w:sz w:val="21"/>
          <w:szCs w:val="21"/>
          <w:lang w:eastAsia="zh-CN"/>
        </w:rPr>
      </w:pPr>
      <w:r w:rsidRPr="0090362A">
        <w:rPr>
          <w:rFonts w:asciiTheme="minorEastAsia" w:eastAsiaTheme="minorEastAsia" w:hAnsiTheme="minorEastAsia" w:hint="eastAsia"/>
          <w:sz w:val="21"/>
          <w:szCs w:val="21"/>
          <w:lang w:eastAsia="zh-CN"/>
        </w:rPr>
        <w:t xml:space="preserve">法定代表人：            </w:t>
      </w:r>
      <w:r w:rsidRPr="0090362A">
        <w:rPr>
          <w:rFonts w:asciiTheme="minorEastAsia" w:eastAsiaTheme="minorEastAsia" w:hAnsiTheme="minorEastAsia"/>
          <w:sz w:val="21"/>
          <w:szCs w:val="21"/>
          <w:lang w:eastAsia="zh-CN"/>
        </w:rPr>
        <w:t xml:space="preserve">          </w:t>
      </w:r>
      <w:r w:rsidRPr="0090362A">
        <w:rPr>
          <w:rFonts w:asciiTheme="minorEastAsia" w:eastAsiaTheme="minorEastAsia" w:hAnsiTheme="minorEastAsia" w:hint="eastAsia"/>
          <w:sz w:val="21"/>
          <w:szCs w:val="21"/>
          <w:lang w:eastAsia="zh-CN"/>
        </w:rPr>
        <w:t>法定代表人：</w:t>
      </w:r>
    </w:p>
    <w:p w14:paraId="3B48AB8F" w14:textId="77777777" w:rsidR="00B41755" w:rsidRPr="0090362A" w:rsidRDefault="00B41755" w:rsidP="00B41755">
      <w:pPr>
        <w:spacing w:line="440" w:lineRule="exact"/>
        <w:ind w:firstLine="645"/>
        <w:rPr>
          <w:rFonts w:asciiTheme="minorEastAsia" w:eastAsiaTheme="minorEastAsia" w:hAnsiTheme="minorEastAsia"/>
          <w:sz w:val="21"/>
          <w:szCs w:val="21"/>
        </w:rPr>
      </w:pPr>
      <w:r w:rsidRPr="0090362A">
        <w:rPr>
          <w:rFonts w:asciiTheme="minorEastAsia" w:eastAsiaTheme="minorEastAsia" w:hAnsiTheme="minorEastAsia" w:hint="eastAsia"/>
          <w:sz w:val="21"/>
          <w:szCs w:val="21"/>
        </w:rPr>
        <w:t xml:space="preserve">委托代表人：           </w:t>
      </w:r>
      <w:r w:rsidRPr="0090362A">
        <w:rPr>
          <w:rFonts w:asciiTheme="minorEastAsia" w:eastAsiaTheme="minorEastAsia" w:hAnsiTheme="minorEastAsia"/>
          <w:sz w:val="21"/>
          <w:szCs w:val="21"/>
        </w:rPr>
        <w:t xml:space="preserve">           </w:t>
      </w:r>
      <w:r w:rsidRPr="0090362A">
        <w:rPr>
          <w:rFonts w:asciiTheme="minorEastAsia" w:eastAsiaTheme="minorEastAsia" w:hAnsiTheme="minorEastAsia" w:hint="eastAsia"/>
          <w:sz w:val="21"/>
          <w:szCs w:val="21"/>
        </w:rPr>
        <w:t>委托代表人：</w:t>
      </w:r>
    </w:p>
    <w:p w14:paraId="6DEA6CB5" w14:textId="77777777" w:rsidR="00B41755" w:rsidRPr="0090362A" w:rsidRDefault="00B41755" w:rsidP="00B41755">
      <w:pPr>
        <w:spacing w:line="440" w:lineRule="exact"/>
        <w:ind w:firstLine="645"/>
        <w:rPr>
          <w:rFonts w:asciiTheme="minorEastAsia" w:eastAsiaTheme="minorEastAsia" w:hAnsiTheme="minorEastAsia"/>
          <w:sz w:val="21"/>
          <w:szCs w:val="21"/>
        </w:rPr>
      </w:pPr>
      <w:r w:rsidRPr="0090362A">
        <w:rPr>
          <w:rFonts w:asciiTheme="minorEastAsia" w:eastAsiaTheme="minorEastAsia" w:hAnsiTheme="minorEastAsia" w:hint="eastAsia"/>
          <w:sz w:val="21"/>
          <w:szCs w:val="21"/>
        </w:rPr>
        <w:t xml:space="preserve">住所：              </w:t>
      </w:r>
      <w:r w:rsidRPr="0090362A">
        <w:rPr>
          <w:rFonts w:asciiTheme="minorEastAsia" w:eastAsiaTheme="minorEastAsia" w:hAnsiTheme="minorEastAsia"/>
          <w:sz w:val="21"/>
          <w:szCs w:val="21"/>
        </w:rPr>
        <w:t xml:space="preserve">              </w:t>
      </w:r>
      <w:r w:rsidRPr="0090362A">
        <w:rPr>
          <w:rFonts w:asciiTheme="minorEastAsia" w:eastAsiaTheme="minorEastAsia" w:hAnsiTheme="minorEastAsia" w:hint="eastAsia"/>
          <w:sz w:val="21"/>
          <w:szCs w:val="21"/>
        </w:rPr>
        <w:t>住所：</w:t>
      </w:r>
    </w:p>
    <w:p w14:paraId="55593AD6" w14:textId="77777777" w:rsidR="00B41755" w:rsidRPr="0090362A" w:rsidRDefault="00B41755" w:rsidP="00B41755">
      <w:pPr>
        <w:spacing w:line="440" w:lineRule="exact"/>
        <w:ind w:firstLine="645"/>
        <w:rPr>
          <w:rFonts w:asciiTheme="minorEastAsia" w:eastAsiaTheme="minorEastAsia" w:hAnsiTheme="minorEastAsia"/>
          <w:sz w:val="21"/>
          <w:szCs w:val="21"/>
          <w:lang w:eastAsia="zh-CN"/>
        </w:rPr>
      </w:pPr>
      <w:r w:rsidRPr="0090362A">
        <w:rPr>
          <w:rFonts w:asciiTheme="minorEastAsia" w:eastAsiaTheme="minorEastAsia" w:hAnsiTheme="minorEastAsia" w:hint="eastAsia"/>
          <w:sz w:val="21"/>
          <w:szCs w:val="21"/>
          <w:lang w:eastAsia="zh-CN"/>
        </w:rPr>
        <w:t xml:space="preserve">邮政编码：           </w:t>
      </w:r>
      <w:r w:rsidRPr="0090362A">
        <w:rPr>
          <w:rFonts w:asciiTheme="minorEastAsia" w:eastAsiaTheme="minorEastAsia" w:hAnsiTheme="minorEastAsia"/>
          <w:sz w:val="21"/>
          <w:szCs w:val="21"/>
          <w:lang w:eastAsia="zh-CN"/>
        </w:rPr>
        <w:t xml:space="preserve">             </w:t>
      </w:r>
      <w:r w:rsidRPr="0090362A">
        <w:rPr>
          <w:rFonts w:asciiTheme="minorEastAsia" w:eastAsiaTheme="minorEastAsia" w:hAnsiTheme="minorEastAsia" w:hint="eastAsia"/>
          <w:sz w:val="21"/>
          <w:szCs w:val="21"/>
          <w:lang w:eastAsia="zh-CN"/>
        </w:rPr>
        <w:t>邮政编码：</w:t>
      </w:r>
    </w:p>
    <w:p w14:paraId="5B3310E9" w14:textId="77777777" w:rsidR="00B41755" w:rsidRPr="0090362A" w:rsidRDefault="00B41755" w:rsidP="00B41755">
      <w:pPr>
        <w:spacing w:line="440" w:lineRule="exact"/>
        <w:ind w:firstLine="645"/>
        <w:rPr>
          <w:rFonts w:asciiTheme="minorEastAsia" w:eastAsiaTheme="minorEastAsia" w:hAnsiTheme="minorEastAsia"/>
          <w:sz w:val="21"/>
          <w:szCs w:val="21"/>
          <w:lang w:eastAsia="zh-CN"/>
        </w:rPr>
      </w:pPr>
      <w:r w:rsidRPr="0090362A">
        <w:rPr>
          <w:rFonts w:asciiTheme="minorEastAsia" w:eastAsiaTheme="minorEastAsia" w:hAnsiTheme="minorEastAsia" w:hint="eastAsia"/>
          <w:sz w:val="21"/>
          <w:szCs w:val="21"/>
          <w:lang w:eastAsia="zh-CN"/>
        </w:rPr>
        <w:t xml:space="preserve">电话：             </w:t>
      </w:r>
      <w:r w:rsidRPr="0090362A">
        <w:rPr>
          <w:rFonts w:asciiTheme="minorEastAsia" w:eastAsiaTheme="minorEastAsia" w:hAnsiTheme="minorEastAsia"/>
          <w:sz w:val="21"/>
          <w:szCs w:val="21"/>
          <w:lang w:eastAsia="zh-CN"/>
        </w:rPr>
        <w:t xml:space="preserve">               </w:t>
      </w:r>
      <w:r w:rsidRPr="0090362A">
        <w:rPr>
          <w:rFonts w:asciiTheme="minorEastAsia" w:eastAsiaTheme="minorEastAsia" w:hAnsiTheme="minorEastAsia" w:hint="eastAsia"/>
          <w:sz w:val="21"/>
          <w:szCs w:val="21"/>
          <w:lang w:eastAsia="zh-CN"/>
        </w:rPr>
        <w:t xml:space="preserve">电话： </w:t>
      </w:r>
    </w:p>
    <w:p w14:paraId="511CAD6F" w14:textId="77777777" w:rsidR="00B41755" w:rsidRPr="0090362A" w:rsidRDefault="00B41755" w:rsidP="00B41755">
      <w:pPr>
        <w:spacing w:line="440" w:lineRule="exact"/>
        <w:ind w:firstLine="645"/>
        <w:rPr>
          <w:rFonts w:asciiTheme="minorEastAsia" w:eastAsiaTheme="minorEastAsia" w:hAnsiTheme="minorEastAsia"/>
          <w:sz w:val="21"/>
          <w:szCs w:val="21"/>
          <w:lang w:eastAsia="zh-CN"/>
        </w:rPr>
      </w:pPr>
      <w:r w:rsidRPr="0090362A">
        <w:rPr>
          <w:rFonts w:asciiTheme="minorEastAsia" w:eastAsiaTheme="minorEastAsia" w:hAnsiTheme="minorEastAsia" w:hint="eastAsia"/>
          <w:sz w:val="21"/>
          <w:szCs w:val="21"/>
          <w:lang w:eastAsia="zh-CN"/>
        </w:rPr>
        <w:t xml:space="preserve">传真：          </w:t>
      </w:r>
      <w:r w:rsidRPr="0090362A">
        <w:rPr>
          <w:rFonts w:asciiTheme="minorEastAsia" w:eastAsiaTheme="minorEastAsia" w:hAnsiTheme="minorEastAsia"/>
          <w:sz w:val="21"/>
          <w:szCs w:val="21"/>
          <w:lang w:eastAsia="zh-CN"/>
        </w:rPr>
        <w:t xml:space="preserve">                  </w:t>
      </w:r>
      <w:r w:rsidRPr="0090362A">
        <w:rPr>
          <w:rFonts w:asciiTheme="minorEastAsia" w:eastAsiaTheme="minorEastAsia" w:hAnsiTheme="minorEastAsia" w:hint="eastAsia"/>
          <w:sz w:val="21"/>
          <w:szCs w:val="21"/>
          <w:lang w:eastAsia="zh-CN"/>
        </w:rPr>
        <w:t>传真：</w:t>
      </w:r>
    </w:p>
    <w:p w14:paraId="54365FA7" w14:textId="77777777" w:rsidR="00B41755" w:rsidRPr="0090362A" w:rsidRDefault="00B41755" w:rsidP="00B41755">
      <w:pPr>
        <w:spacing w:line="440" w:lineRule="exact"/>
        <w:ind w:firstLine="645"/>
        <w:rPr>
          <w:rFonts w:asciiTheme="minorEastAsia" w:eastAsiaTheme="minorEastAsia" w:hAnsiTheme="minorEastAsia"/>
          <w:sz w:val="21"/>
          <w:szCs w:val="21"/>
          <w:lang w:eastAsia="zh-CN"/>
        </w:rPr>
      </w:pPr>
      <w:r w:rsidRPr="0090362A">
        <w:rPr>
          <w:rFonts w:asciiTheme="minorEastAsia" w:eastAsiaTheme="minorEastAsia" w:hAnsiTheme="minorEastAsia" w:hint="eastAsia"/>
          <w:sz w:val="21"/>
          <w:szCs w:val="21"/>
          <w:lang w:eastAsia="zh-CN"/>
        </w:rPr>
        <w:t xml:space="preserve">纳税人识别号：      </w:t>
      </w:r>
      <w:r w:rsidRPr="0090362A">
        <w:rPr>
          <w:rFonts w:asciiTheme="minorEastAsia" w:eastAsiaTheme="minorEastAsia" w:hAnsiTheme="minorEastAsia"/>
          <w:sz w:val="21"/>
          <w:szCs w:val="21"/>
          <w:lang w:eastAsia="zh-CN"/>
        </w:rPr>
        <w:t xml:space="preserve"> </w:t>
      </w:r>
      <w:r w:rsidRPr="0090362A">
        <w:rPr>
          <w:rFonts w:asciiTheme="minorEastAsia" w:eastAsiaTheme="minorEastAsia" w:hAnsiTheme="minorEastAsia" w:hint="eastAsia"/>
          <w:sz w:val="21"/>
          <w:szCs w:val="21"/>
          <w:lang w:eastAsia="zh-CN"/>
        </w:rPr>
        <w:t xml:space="preserve"> </w:t>
      </w:r>
      <w:r w:rsidRPr="0090362A">
        <w:rPr>
          <w:rFonts w:asciiTheme="minorEastAsia" w:eastAsiaTheme="minorEastAsia" w:hAnsiTheme="minorEastAsia"/>
          <w:sz w:val="21"/>
          <w:szCs w:val="21"/>
          <w:lang w:eastAsia="zh-CN"/>
        </w:rPr>
        <w:t xml:space="preserve">            </w:t>
      </w:r>
      <w:r w:rsidRPr="0090362A">
        <w:rPr>
          <w:rFonts w:asciiTheme="minorEastAsia" w:eastAsiaTheme="minorEastAsia" w:hAnsiTheme="minorEastAsia" w:hint="eastAsia"/>
          <w:sz w:val="21"/>
          <w:szCs w:val="21"/>
          <w:lang w:eastAsia="zh-CN"/>
        </w:rPr>
        <w:t>纳税人识别号：</w:t>
      </w:r>
    </w:p>
    <w:p w14:paraId="45006BD3" w14:textId="77777777" w:rsidR="00B41755" w:rsidRPr="0090362A" w:rsidRDefault="00B41755" w:rsidP="00B41755">
      <w:pPr>
        <w:spacing w:line="440" w:lineRule="exact"/>
        <w:ind w:firstLine="645"/>
        <w:rPr>
          <w:rFonts w:asciiTheme="minorEastAsia" w:eastAsiaTheme="minorEastAsia" w:hAnsiTheme="minorEastAsia"/>
          <w:sz w:val="21"/>
          <w:szCs w:val="21"/>
          <w:lang w:eastAsia="zh-CN"/>
        </w:rPr>
      </w:pPr>
      <w:r w:rsidRPr="0090362A">
        <w:rPr>
          <w:rFonts w:asciiTheme="minorEastAsia" w:eastAsiaTheme="minorEastAsia" w:hAnsiTheme="minorEastAsia" w:hint="eastAsia"/>
          <w:sz w:val="21"/>
          <w:szCs w:val="21"/>
          <w:lang w:eastAsia="zh-CN"/>
        </w:rPr>
        <w:t xml:space="preserve">开户银行：         </w:t>
      </w:r>
      <w:r w:rsidRPr="0090362A">
        <w:rPr>
          <w:rFonts w:asciiTheme="minorEastAsia" w:eastAsiaTheme="minorEastAsia" w:hAnsiTheme="minorEastAsia"/>
          <w:sz w:val="21"/>
          <w:szCs w:val="21"/>
          <w:lang w:eastAsia="zh-CN"/>
        </w:rPr>
        <w:t xml:space="preserve">               </w:t>
      </w:r>
      <w:r w:rsidRPr="0090362A">
        <w:rPr>
          <w:rFonts w:asciiTheme="minorEastAsia" w:eastAsiaTheme="minorEastAsia" w:hAnsiTheme="minorEastAsia" w:hint="eastAsia"/>
          <w:sz w:val="21"/>
          <w:szCs w:val="21"/>
          <w:lang w:eastAsia="zh-CN"/>
        </w:rPr>
        <w:t>开户银行：</w:t>
      </w:r>
    </w:p>
    <w:p w14:paraId="3C35558B" w14:textId="77777777" w:rsidR="00B41755" w:rsidRPr="0090362A" w:rsidRDefault="00B41755" w:rsidP="00B41755">
      <w:pPr>
        <w:spacing w:line="440" w:lineRule="exact"/>
        <w:ind w:firstLine="645"/>
        <w:rPr>
          <w:rFonts w:asciiTheme="minorEastAsia" w:eastAsiaTheme="minorEastAsia" w:hAnsiTheme="minorEastAsia"/>
          <w:sz w:val="21"/>
          <w:szCs w:val="21"/>
          <w:lang w:eastAsia="zh-CN"/>
        </w:rPr>
      </w:pPr>
      <w:r w:rsidRPr="0090362A">
        <w:rPr>
          <w:rFonts w:asciiTheme="minorEastAsia" w:eastAsiaTheme="minorEastAsia" w:hAnsiTheme="minorEastAsia" w:hint="eastAsia"/>
          <w:sz w:val="21"/>
          <w:szCs w:val="21"/>
          <w:lang w:eastAsia="zh-CN"/>
        </w:rPr>
        <w:t xml:space="preserve">账号：               </w:t>
      </w:r>
      <w:r w:rsidRPr="0090362A">
        <w:rPr>
          <w:rFonts w:asciiTheme="minorEastAsia" w:eastAsiaTheme="minorEastAsia" w:hAnsiTheme="minorEastAsia"/>
          <w:sz w:val="21"/>
          <w:szCs w:val="21"/>
          <w:lang w:eastAsia="zh-CN"/>
        </w:rPr>
        <w:t xml:space="preserve">             </w:t>
      </w:r>
      <w:r w:rsidRPr="0090362A">
        <w:rPr>
          <w:rFonts w:asciiTheme="minorEastAsia" w:eastAsiaTheme="minorEastAsia" w:hAnsiTheme="minorEastAsia" w:hint="eastAsia"/>
          <w:sz w:val="21"/>
          <w:szCs w:val="21"/>
          <w:lang w:eastAsia="zh-CN"/>
        </w:rPr>
        <w:t>账号：</w:t>
      </w:r>
    </w:p>
    <w:p w14:paraId="651F91CE" w14:textId="77777777" w:rsidR="00B41755" w:rsidRPr="0090362A" w:rsidRDefault="00B41755" w:rsidP="00B41755">
      <w:pPr>
        <w:spacing w:line="440" w:lineRule="exact"/>
        <w:ind w:firstLine="645"/>
        <w:rPr>
          <w:rFonts w:asciiTheme="minorEastAsia" w:eastAsiaTheme="minorEastAsia" w:hAnsiTheme="minorEastAsia"/>
          <w:sz w:val="21"/>
          <w:szCs w:val="21"/>
          <w:lang w:eastAsia="zh-CN"/>
        </w:rPr>
      </w:pPr>
      <w:r w:rsidRPr="0090362A">
        <w:rPr>
          <w:rFonts w:asciiTheme="minorEastAsia" w:eastAsiaTheme="minorEastAsia" w:hAnsiTheme="minorEastAsia" w:hint="eastAsia"/>
          <w:sz w:val="21"/>
          <w:szCs w:val="21"/>
          <w:lang w:eastAsia="zh-CN"/>
        </w:rPr>
        <w:t xml:space="preserve">时间：            </w:t>
      </w:r>
      <w:r w:rsidRPr="0090362A">
        <w:rPr>
          <w:rFonts w:asciiTheme="minorEastAsia" w:eastAsiaTheme="minorEastAsia" w:hAnsiTheme="minorEastAsia"/>
          <w:sz w:val="21"/>
          <w:szCs w:val="21"/>
          <w:lang w:eastAsia="zh-CN"/>
        </w:rPr>
        <w:t xml:space="preserve">                </w:t>
      </w:r>
      <w:r w:rsidRPr="0090362A">
        <w:rPr>
          <w:rFonts w:asciiTheme="minorEastAsia" w:eastAsiaTheme="minorEastAsia" w:hAnsiTheme="minorEastAsia" w:hint="eastAsia"/>
          <w:sz w:val="21"/>
          <w:szCs w:val="21"/>
          <w:lang w:eastAsia="zh-CN"/>
        </w:rPr>
        <w:t>时间：</w:t>
      </w:r>
    </w:p>
    <w:p w14:paraId="1D9113E6" w14:textId="77777777" w:rsidR="0084007B" w:rsidRPr="0090362A" w:rsidRDefault="0084007B">
      <w:pPr>
        <w:pStyle w:val="10"/>
        <w:rPr>
          <w:rFonts w:asciiTheme="minorEastAsia" w:eastAsiaTheme="minorEastAsia" w:hAnsiTheme="minorEastAsia"/>
          <w:sz w:val="21"/>
          <w:szCs w:val="21"/>
        </w:rPr>
      </w:pPr>
    </w:p>
    <w:p w14:paraId="61B517CC" w14:textId="77777777" w:rsidR="0084007B" w:rsidRDefault="0084007B">
      <w:pPr>
        <w:pStyle w:val="10"/>
      </w:pPr>
    </w:p>
    <w:p w14:paraId="29040316" w14:textId="77777777" w:rsidR="00A367C8" w:rsidRDefault="00A367C8">
      <w:pPr>
        <w:pStyle w:val="10"/>
      </w:pPr>
    </w:p>
    <w:p w14:paraId="4DDA7961" w14:textId="77777777" w:rsidR="00E70964" w:rsidRDefault="00E70964">
      <w:pPr>
        <w:pStyle w:val="10"/>
      </w:pPr>
    </w:p>
    <w:p w14:paraId="1E53FD7F" w14:textId="77777777" w:rsidR="00C6491F" w:rsidRDefault="00C6491F">
      <w:pPr>
        <w:pStyle w:val="10"/>
      </w:pPr>
    </w:p>
    <w:p w14:paraId="1730C44F" w14:textId="77777777" w:rsidR="00C6491F" w:rsidRDefault="00C6491F">
      <w:pPr>
        <w:pStyle w:val="10"/>
      </w:pPr>
    </w:p>
    <w:p w14:paraId="29A0EEFB" w14:textId="77777777" w:rsidR="009E61BF" w:rsidRDefault="009E61BF" w:rsidP="00B9540C">
      <w:pPr>
        <w:jc w:val="center"/>
        <w:rPr>
          <w:rFonts w:asciiTheme="minorEastAsia" w:eastAsiaTheme="minorEastAsia" w:hAnsiTheme="minorEastAsia"/>
          <w:b/>
          <w:sz w:val="21"/>
          <w:szCs w:val="21"/>
          <w:lang w:eastAsia="zh-CN"/>
        </w:rPr>
      </w:pPr>
    </w:p>
    <w:p w14:paraId="1BBE9238" w14:textId="79EB9250" w:rsidR="009E61BF" w:rsidRDefault="009E61BF" w:rsidP="009E61BF">
      <w:pPr>
        <w:jc w:val="center"/>
        <w:rPr>
          <w:rFonts w:asciiTheme="minorEastAsia" w:eastAsiaTheme="minorEastAsia" w:hAnsiTheme="minorEastAsia"/>
          <w:b/>
          <w:sz w:val="24"/>
          <w:szCs w:val="24"/>
          <w:lang w:eastAsia="zh-CN"/>
        </w:rPr>
      </w:pPr>
      <w:r w:rsidRPr="009E61BF">
        <w:rPr>
          <w:rFonts w:asciiTheme="minorEastAsia" w:eastAsiaTheme="minorEastAsia" w:hAnsiTheme="minorEastAsia" w:hint="eastAsia"/>
          <w:b/>
          <w:sz w:val="24"/>
          <w:szCs w:val="24"/>
          <w:lang w:eastAsia="zh-CN"/>
        </w:rPr>
        <w:lastRenderedPageBreak/>
        <w:t>附件</w:t>
      </w:r>
      <w:r w:rsidR="00BC7CC4">
        <w:rPr>
          <w:rFonts w:asciiTheme="minorEastAsia" w:eastAsiaTheme="minorEastAsia" w:hAnsiTheme="minorEastAsia" w:hint="eastAsia"/>
          <w:b/>
          <w:sz w:val="24"/>
          <w:szCs w:val="24"/>
          <w:lang w:eastAsia="zh-CN"/>
        </w:rPr>
        <w:t>、</w:t>
      </w:r>
      <w:r w:rsidR="00B9540C" w:rsidRPr="009E61BF">
        <w:rPr>
          <w:rFonts w:asciiTheme="minorEastAsia" w:eastAsiaTheme="minorEastAsia" w:hAnsiTheme="minorEastAsia" w:hint="eastAsia"/>
          <w:b/>
          <w:sz w:val="24"/>
          <w:szCs w:val="24"/>
          <w:lang w:eastAsia="zh-CN"/>
        </w:rPr>
        <w:t>福建福海创石油化工有限公司</w:t>
      </w:r>
    </w:p>
    <w:p w14:paraId="7C11C24D" w14:textId="77777777" w:rsidR="009E61BF" w:rsidRDefault="00B9540C" w:rsidP="009E61BF">
      <w:pPr>
        <w:jc w:val="center"/>
        <w:rPr>
          <w:rFonts w:asciiTheme="minorEastAsia" w:eastAsiaTheme="minorEastAsia" w:hAnsiTheme="minorEastAsia"/>
          <w:b/>
          <w:sz w:val="24"/>
          <w:szCs w:val="24"/>
          <w:lang w:eastAsia="zh-CN"/>
        </w:rPr>
      </w:pPr>
      <w:r w:rsidRPr="009E61BF">
        <w:rPr>
          <w:rFonts w:asciiTheme="minorEastAsia" w:eastAsiaTheme="minorEastAsia" w:hAnsiTheme="minorEastAsia" w:hint="eastAsia"/>
          <w:b/>
          <w:sz w:val="24"/>
          <w:szCs w:val="24"/>
          <w:lang w:eastAsia="zh-CN"/>
        </w:rPr>
        <w:t>改扩建项目接入系统设计和全厂供电方案设计</w:t>
      </w:r>
    </w:p>
    <w:p w14:paraId="7BADAB4D" w14:textId="505808F8" w:rsidR="00B9540C" w:rsidRPr="009E61BF" w:rsidRDefault="00B9540C" w:rsidP="009E61BF">
      <w:pPr>
        <w:jc w:val="center"/>
        <w:rPr>
          <w:rFonts w:asciiTheme="minorEastAsia" w:eastAsiaTheme="minorEastAsia" w:hAnsiTheme="minorEastAsia"/>
          <w:b/>
          <w:sz w:val="24"/>
          <w:szCs w:val="24"/>
          <w:lang w:eastAsia="zh-CN"/>
        </w:rPr>
      </w:pPr>
      <w:r w:rsidRPr="009E61BF">
        <w:rPr>
          <w:rFonts w:asciiTheme="minorEastAsia" w:eastAsiaTheme="minorEastAsia" w:hAnsiTheme="minorEastAsia" w:hint="eastAsia"/>
          <w:b/>
          <w:sz w:val="24"/>
          <w:szCs w:val="24"/>
          <w:lang w:eastAsia="zh-CN"/>
        </w:rPr>
        <w:t>发包说明</w:t>
      </w:r>
    </w:p>
    <w:p w14:paraId="6C814233" w14:textId="77777777" w:rsidR="00B9540C" w:rsidRPr="009E61BF" w:rsidRDefault="00B9540C" w:rsidP="00B9540C">
      <w:pPr>
        <w:spacing w:line="360" w:lineRule="auto"/>
        <w:jc w:val="center"/>
        <w:rPr>
          <w:rFonts w:asciiTheme="minorEastAsia" w:eastAsiaTheme="minorEastAsia" w:hAnsiTheme="minorEastAsia"/>
          <w:sz w:val="21"/>
          <w:szCs w:val="21"/>
          <w:lang w:val="zh-CN" w:eastAsia="zh-CN"/>
        </w:rPr>
      </w:pPr>
      <w:r w:rsidRPr="009E61BF">
        <w:rPr>
          <w:rFonts w:asciiTheme="minorEastAsia" w:eastAsiaTheme="minorEastAsia" w:hAnsiTheme="minorEastAsia" w:hint="eastAsia"/>
          <w:sz w:val="21"/>
          <w:szCs w:val="21"/>
          <w:lang w:val="zh-CN" w:eastAsia="zh-CN"/>
        </w:rPr>
        <w:t>第一章</w:t>
      </w:r>
      <w:bookmarkStart w:id="2" w:name="_Toc12911"/>
      <w:r w:rsidRPr="009E61BF">
        <w:rPr>
          <w:rFonts w:asciiTheme="minorEastAsia" w:eastAsiaTheme="minorEastAsia" w:hAnsiTheme="minorEastAsia" w:hint="eastAsia"/>
          <w:sz w:val="21"/>
          <w:szCs w:val="21"/>
          <w:lang w:val="zh-CN" w:eastAsia="zh-CN"/>
        </w:rPr>
        <w:t xml:space="preserve">   总则</w:t>
      </w:r>
      <w:bookmarkEnd w:id="2"/>
    </w:p>
    <w:p w14:paraId="35D5863B" w14:textId="77777777" w:rsidR="00B9540C" w:rsidRPr="009E61BF" w:rsidRDefault="00B9540C" w:rsidP="00B9540C">
      <w:pPr>
        <w:spacing w:line="360" w:lineRule="auto"/>
        <w:ind w:firstLineChars="200" w:firstLine="420"/>
        <w:rPr>
          <w:rFonts w:asciiTheme="minorEastAsia" w:eastAsiaTheme="minorEastAsia" w:hAnsiTheme="minorEastAsia"/>
          <w:color w:val="000000"/>
          <w:sz w:val="21"/>
          <w:szCs w:val="21"/>
          <w:lang w:eastAsia="zh-CN"/>
        </w:rPr>
      </w:pPr>
      <w:r w:rsidRPr="009E61BF">
        <w:rPr>
          <w:rFonts w:asciiTheme="minorEastAsia" w:eastAsiaTheme="minorEastAsia" w:hAnsiTheme="minorEastAsia" w:hint="eastAsia"/>
          <w:color w:val="000000"/>
          <w:sz w:val="21"/>
          <w:szCs w:val="21"/>
          <w:lang w:eastAsia="zh-CN"/>
        </w:rPr>
        <w:t>本说明适用于福海创改扩建项目接入系统设计和供电方案设计项目，包含现有、本期及远期改扩建项目供电方案设计、古雷石化基地热电联产南部一期项目接入系统设计、古雷石化基地热电联产南部二期项目接入系统设计。</w:t>
      </w:r>
    </w:p>
    <w:p w14:paraId="5B8B47E5"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本技术</w:t>
      </w:r>
      <w:r w:rsidRPr="009E61BF">
        <w:rPr>
          <w:rFonts w:asciiTheme="minorEastAsia" w:eastAsiaTheme="minorEastAsia" w:hAnsiTheme="minorEastAsia" w:hint="eastAsia"/>
          <w:color w:val="000000"/>
          <w:sz w:val="21"/>
          <w:szCs w:val="21"/>
          <w:lang w:eastAsia="zh-CN"/>
        </w:rPr>
        <w:t>要求</w:t>
      </w:r>
      <w:r w:rsidRPr="009E61BF">
        <w:rPr>
          <w:rFonts w:asciiTheme="minorEastAsia" w:eastAsiaTheme="minorEastAsia" w:hAnsiTheme="minorEastAsia" w:hint="eastAsia"/>
          <w:sz w:val="21"/>
          <w:szCs w:val="21"/>
          <w:lang w:eastAsia="zh-CN"/>
        </w:rPr>
        <w:t>提出的是最低限度的技术要求，并未对一切技术细节做出规定，也未充分引用有关政府文件和条文。</w:t>
      </w:r>
    </w:p>
    <w:p w14:paraId="0951FA74" w14:textId="77777777" w:rsidR="00B9540C" w:rsidRPr="009E61BF" w:rsidRDefault="00B9540C" w:rsidP="00B9540C">
      <w:pPr>
        <w:pStyle w:val="aa"/>
        <w:widowControl/>
        <w:numPr>
          <w:ilvl w:val="0"/>
          <w:numId w:val="17"/>
        </w:numPr>
        <w:tabs>
          <w:tab w:val="left" w:pos="0"/>
        </w:tabs>
        <w:autoSpaceDE/>
        <w:autoSpaceDN/>
        <w:spacing w:before="0" w:line="360" w:lineRule="auto"/>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 xml:space="preserve"> 本项目所执</w:t>
      </w:r>
      <w:r w:rsidRPr="009E61BF">
        <w:rPr>
          <w:rFonts w:asciiTheme="minorEastAsia" w:eastAsiaTheme="minorEastAsia" w:hAnsiTheme="minorEastAsia" w:hint="eastAsia"/>
          <w:color w:val="000000"/>
          <w:sz w:val="21"/>
          <w:szCs w:val="21"/>
          <w:lang w:eastAsia="zh-CN"/>
        </w:rPr>
        <w:t>行规范标准：</w:t>
      </w:r>
      <w:r w:rsidRPr="009E61BF">
        <w:rPr>
          <w:rFonts w:asciiTheme="minorEastAsia" w:eastAsiaTheme="minorEastAsia" w:hAnsiTheme="minorEastAsia"/>
          <w:b/>
          <w:sz w:val="21"/>
          <w:szCs w:val="21"/>
          <w:lang w:eastAsia="zh-CN"/>
        </w:rPr>
        <w:t xml:space="preserve"> </w:t>
      </w:r>
    </w:p>
    <w:p w14:paraId="2901FAF3" w14:textId="77777777" w:rsidR="00B9540C" w:rsidRPr="009E61BF" w:rsidRDefault="00B9540C" w:rsidP="00B9540C">
      <w:pPr>
        <w:pStyle w:val="aa"/>
        <w:widowControl/>
        <w:numPr>
          <w:ilvl w:val="0"/>
          <w:numId w:val="16"/>
        </w:numPr>
        <w:tabs>
          <w:tab w:val="left" w:pos="0"/>
        </w:tabs>
        <w:autoSpaceDE/>
        <w:autoSpaceDN/>
        <w:spacing w:before="0" w:line="360" w:lineRule="auto"/>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《热电联产项目可行性研究技术规定》</w:t>
      </w:r>
    </w:p>
    <w:p w14:paraId="4C0508B4" w14:textId="77777777" w:rsidR="00B9540C" w:rsidRPr="009E61BF" w:rsidRDefault="00B9540C" w:rsidP="00B9540C">
      <w:pPr>
        <w:pStyle w:val="aa"/>
        <w:widowControl/>
        <w:numPr>
          <w:ilvl w:val="0"/>
          <w:numId w:val="16"/>
        </w:numPr>
        <w:tabs>
          <w:tab w:val="left" w:pos="0"/>
        </w:tabs>
        <w:autoSpaceDE/>
        <w:autoSpaceDN/>
        <w:spacing w:before="0" w:line="360" w:lineRule="auto"/>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《关于发展热电联产的规定》</w:t>
      </w:r>
    </w:p>
    <w:p w14:paraId="782BC5B7" w14:textId="77777777" w:rsidR="00B9540C" w:rsidRPr="009E61BF" w:rsidRDefault="00B9540C" w:rsidP="00B9540C">
      <w:pPr>
        <w:pStyle w:val="aa"/>
        <w:widowControl/>
        <w:numPr>
          <w:ilvl w:val="0"/>
          <w:numId w:val="16"/>
        </w:numPr>
        <w:tabs>
          <w:tab w:val="left" w:pos="0"/>
        </w:tabs>
        <w:autoSpaceDE/>
        <w:autoSpaceDN/>
        <w:spacing w:before="0" w:line="360" w:lineRule="auto"/>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《小型火力发电厂设计规范》</w:t>
      </w:r>
    </w:p>
    <w:p w14:paraId="424D0600" w14:textId="77777777" w:rsidR="00B9540C" w:rsidRPr="009E61BF" w:rsidRDefault="00B9540C" w:rsidP="00B9540C">
      <w:pPr>
        <w:pStyle w:val="aa"/>
        <w:widowControl/>
        <w:numPr>
          <w:ilvl w:val="0"/>
          <w:numId w:val="16"/>
        </w:numPr>
        <w:tabs>
          <w:tab w:val="left" w:pos="0"/>
        </w:tabs>
        <w:autoSpaceDE/>
        <w:autoSpaceDN/>
        <w:spacing w:before="0" w:line="360" w:lineRule="auto"/>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《现货交易数据采集网络改造方案》</w:t>
      </w:r>
    </w:p>
    <w:p w14:paraId="1FEC060B" w14:textId="77777777" w:rsidR="00B9540C" w:rsidRPr="009E61BF" w:rsidRDefault="00B9540C" w:rsidP="00B9540C">
      <w:pPr>
        <w:pStyle w:val="aa"/>
        <w:widowControl/>
        <w:numPr>
          <w:ilvl w:val="0"/>
          <w:numId w:val="16"/>
        </w:numPr>
        <w:tabs>
          <w:tab w:val="left" w:pos="0"/>
        </w:tabs>
        <w:autoSpaceDE/>
        <w:autoSpaceDN/>
        <w:spacing w:before="0" w:line="360" w:lineRule="auto"/>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《电力监控系统安全防护规范》（国家发改委2014年第14号文）</w:t>
      </w:r>
    </w:p>
    <w:p w14:paraId="3CB097E2" w14:textId="77777777" w:rsidR="00B9540C" w:rsidRPr="009E61BF" w:rsidRDefault="00B9540C" w:rsidP="00B9540C">
      <w:pPr>
        <w:pStyle w:val="aa"/>
        <w:widowControl/>
        <w:numPr>
          <w:ilvl w:val="0"/>
          <w:numId w:val="16"/>
        </w:numPr>
        <w:tabs>
          <w:tab w:val="left" w:pos="0"/>
        </w:tabs>
        <w:autoSpaceDE/>
        <w:autoSpaceDN/>
        <w:spacing w:before="0" w:line="360" w:lineRule="auto"/>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《电力监控系统安全防护总体方案》（国能安全 [2015]</w:t>
      </w:r>
      <w:r w:rsidRPr="009E61BF">
        <w:rPr>
          <w:rFonts w:asciiTheme="minorEastAsia" w:eastAsiaTheme="minorEastAsia" w:hAnsiTheme="minorEastAsia"/>
          <w:sz w:val="21"/>
          <w:szCs w:val="21"/>
          <w:lang w:eastAsia="zh-CN"/>
        </w:rPr>
        <w:t xml:space="preserve"> </w:t>
      </w:r>
      <w:r w:rsidRPr="009E61BF">
        <w:rPr>
          <w:rFonts w:asciiTheme="minorEastAsia" w:eastAsiaTheme="minorEastAsia" w:hAnsiTheme="minorEastAsia" w:hint="eastAsia"/>
          <w:sz w:val="21"/>
          <w:szCs w:val="21"/>
          <w:lang w:eastAsia="zh-CN"/>
        </w:rPr>
        <w:t>36号文）</w:t>
      </w:r>
    </w:p>
    <w:p w14:paraId="5DBF824E" w14:textId="77777777" w:rsidR="00B9540C" w:rsidRPr="009E61BF" w:rsidRDefault="00B9540C" w:rsidP="00B9540C">
      <w:pPr>
        <w:pStyle w:val="aa"/>
        <w:widowControl/>
        <w:numPr>
          <w:ilvl w:val="0"/>
          <w:numId w:val="16"/>
        </w:numPr>
        <w:tabs>
          <w:tab w:val="left" w:pos="0"/>
        </w:tabs>
        <w:autoSpaceDE/>
        <w:autoSpaceDN/>
        <w:spacing w:before="0" w:line="360" w:lineRule="auto"/>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《国家电网公司关于加快推进电力安全生产领域改革发展的实施意见》（国家电网调 [2017</w:t>
      </w:r>
      <w:r w:rsidRPr="009E61BF">
        <w:rPr>
          <w:rFonts w:asciiTheme="minorEastAsia" w:eastAsiaTheme="minorEastAsia" w:hAnsiTheme="minorEastAsia"/>
          <w:sz w:val="21"/>
          <w:szCs w:val="21"/>
          <w:lang w:eastAsia="zh-CN"/>
        </w:rPr>
        <w:t xml:space="preserve">] </w:t>
      </w:r>
      <w:r w:rsidRPr="009E61BF">
        <w:rPr>
          <w:rFonts w:asciiTheme="minorEastAsia" w:eastAsiaTheme="minorEastAsia" w:hAnsiTheme="minorEastAsia" w:hint="eastAsia"/>
          <w:sz w:val="21"/>
          <w:szCs w:val="21"/>
          <w:lang w:eastAsia="zh-CN"/>
        </w:rPr>
        <w:t>1084号文）</w:t>
      </w:r>
    </w:p>
    <w:p w14:paraId="16F6D5F0" w14:textId="77777777" w:rsidR="00B9540C" w:rsidRPr="009E61BF" w:rsidRDefault="00B9540C" w:rsidP="00B9540C">
      <w:pPr>
        <w:pStyle w:val="aa"/>
        <w:widowControl/>
        <w:numPr>
          <w:ilvl w:val="0"/>
          <w:numId w:val="16"/>
        </w:numPr>
        <w:tabs>
          <w:tab w:val="left" w:pos="0"/>
        </w:tabs>
        <w:autoSpaceDE/>
        <w:autoSpaceDN/>
        <w:spacing w:before="0" w:line="360" w:lineRule="auto"/>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《国家发改委国家能源局关于推进电力安全生产领域改革发展的实施意见》（发改能源规 [2017</w:t>
      </w:r>
      <w:r w:rsidRPr="009E61BF">
        <w:rPr>
          <w:rFonts w:asciiTheme="minorEastAsia" w:eastAsiaTheme="minorEastAsia" w:hAnsiTheme="minorEastAsia"/>
          <w:sz w:val="21"/>
          <w:szCs w:val="21"/>
          <w:lang w:eastAsia="zh-CN"/>
        </w:rPr>
        <w:t xml:space="preserve">] </w:t>
      </w:r>
      <w:r w:rsidRPr="009E61BF">
        <w:rPr>
          <w:rFonts w:asciiTheme="minorEastAsia" w:eastAsiaTheme="minorEastAsia" w:hAnsiTheme="minorEastAsia" w:hint="eastAsia"/>
          <w:sz w:val="21"/>
          <w:szCs w:val="21"/>
          <w:lang w:eastAsia="zh-CN"/>
        </w:rPr>
        <w:t>1986号文）</w:t>
      </w:r>
    </w:p>
    <w:p w14:paraId="167A055F" w14:textId="77777777" w:rsidR="00B9540C" w:rsidRPr="009E61BF" w:rsidRDefault="00B9540C" w:rsidP="00B9540C">
      <w:pPr>
        <w:pStyle w:val="aa"/>
        <w:widowControl/>
        <w:numPr>
          <w:ilvl w:val="0"/>
          <w:numId w:val="16"/>
        </w:numPr>
        <w:tabs>
          <w:tab w:val="left" w:pos="0"/>
        </w:tabs>
        <w:autoSpaceDE/>
        <w:autoSpaceDN/>
        <w:spacing w:before="0" w:line="360" w:lineRule="auto"/>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国家</w:t>
      </w:r>
      <w:r w:rsidRPr="009E61BF">
        <w:rPr>
          <w:rFonts w:asciiTheme="minorEastAsia" w:eastAsiaTheme="minorEastAsia" w:hAnsiTheme="minorEastAsia"/>
          <w:sz w:val="21"/>
          <w:szCs w:val="21"/>
          <w:lang w:eastAsia="zh-CN"/>
        </w:rPr>
        <w:t>发展和改革委员会令</w:t>
      </w:r>
      <w:r w:rsidRPr="009E61BF">
        <w:rPr>
          <w:rFonts w:asciiTheme="minorEastAsia" w:eastAsiaTheme="minorEastAsia" w:hAnsiTheme="minorEastAsia" w:hint="eastAsia"/>
          <w:sz w:val="21"/>
          <w:szCs w:val="21"/>
          <w:lang w:eastAsia="zh-CN"/>
        </w:rPr>
        <w:t>2011年第10号对</w:t>
      </w:r>
      <w:r w:rsidRPr="009E61BF">
        <w:rPr>
          <w:rFonts w:asciiTheme="minorEastAsia" w:eastAsiaTheme="minorEastAsia" w:hAnsiTheme="minorEastAsia"/>
          <w:sz w:val="21"/>
          <w:szCs w:val="21"/>
          <w:lang w:eastAsia="zh-CN"/>
        </w:rPr>
        <w:t>《</w:t>
      </w:r>
      <w:r w:rsidRPr="009E61BF">
        <w:rPr>
          <w:rFonts w:asciiTheme="minorEastAsia" w:eastAsiaTheme="minorEastAsia" w:hAnsiTheme="minorEastAsia" w:hint="eastAsia"/>
          <w:sz w:val="21"/>
          <w:szCs w:val="21"/>
          <w:lang w:eastAsia="zh-CN"/>
        </w:rPr>
        <w:t>关于</w:t>
      </w:r>
      <w:r w:rsidRPr="009E61BF">
        <w:rPr>
          <w:rFonts w:asciiTheme="minorEastAsia" w:eastAsiaTheme="minorEastAsia" w:hAnsiTheme="minorEastAsia"/>
          <w:sz w:val="21"/>
          <w:szCs w:val="21"/>
          <w:lang w:eastAsia="zh-CN"/>
        </w:rPr>
        <w:t>发展热电联产的规定》</w:t>
      </w:r>
    </w:p>
    <w:p w14:paraId="622CD54B" w14:textId="77777777" w:rsidR="00B9540C" w:rsidRPr="009E61BF" w:rsidRDefault="00B9540C" w:rsidP="00B9540C">
      <w:pPr>
        <w:pStyle w:val="aa"/>
        <w:widowControl/>
        <w:numPr>
          <w:ilvl w:val="0"/>
          <w:numId w:val="16"/>
        </w:numPr>
        <w:tabs>
          <w:tab w:val="left" w:pos="0"/>
        </w:tabs>
        <w:autoSpaceDE/>
        <w:autoSpaceDN/>
        <w:spacing w:before="0" w:line="360" w:lineRule="auto"/>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《国网福建电力调控中心关于印发福建电网厂站调度自动化系统可研初设技术审查要点（试行）的通知》（调自 [2018</w:t>
      </w:r>
      <w:r w:rsidRPr="009E61BF">
        <w:rPr>
          <w:rFonts w:asciiTheme="minorEastAsia" w:eastAsiaTheme="minorEastAsia" w:hAnsiTheme="minorEastAsia"/>
          <w:sz w:val="21"/>
          <w:szCs w:val="21"/>
          <w:lang w:eastAsia="zh-CN"/>
        </w:rPr>
        <w:t>]</w:t>
      </w:r>
      <w:r w:rsidRPr="009E61BF">
        <w:rPr>
          <w:rFonts w:asciiTheme="minorEastAsia" w:eastAsiaTheme="minorEastAsia" w:hAnsiTheme="minorEastAsia" w:hint="eastAsia"/>
          <w:sz w:val="21"/>
          <w:szCs w:val="21"/>
          <w:lang w:eastAsia="zh-CN"/>
        </w:rPr>
        <w:t>1</w:t>
      </w:r>
      <w:r w:rsidRPr="009E61BF">
        <w:rPr>
          <w:rFonts w:asciiTheme="minorEastAsia" w:eastAsiaTheme="minorEastAsia" w:hAnsiTheme="minorEastAsia"/>
          <w:sz w:val="21"/>
          <w:szCs w:val="21"/>
          <w:lang w:eastAsia="zh-CN"/>
        </w:rPr>
        <w:t xml:space="preserve"> </w:t>
      </w:r>
      <w:r w:rsidRPr="009E61BF">
        <w:rPr>
          <w:rFonts w:asciiTheme="minorEastAsia" w:eastAsiaTheme="minorEastAsia" w:hAnsiTheme="minorEastAsia" w:hint="eastAsia"/>
          <w:sz w:val="21"/>
          <w:szCs w:val="21"/>
          <w:lang w:eastAsia="zh-CN"/>
        </w:rPr>
        <w:t>25号文）</w:t>
      </w:r>
    </w:p>
    <w:p w14:paraId="6CFF7888" w14:textId="77777777" w:rsidR="00B9540C" w:rsidRPr="009E61BF" w:rsidRDefault="00B9540C" w:rsidP="00B9540C">
      <w:pPr>
        <w:pStyle w:val="aa"/>
        <w:widowControl/>
        <w:numPr>
          <w:ilvl w:val="0"/>
          <w:numId w:val="16"/>
        </w:numPr>
        <w:tabs>
          <w:tab w:val="left" w:pos="0"/>
        </w:tabs>
        <w:autoSpaceDE/>
        <w:autoSpaceDN/>
        <w:spacing w:before="0" w:line="360" w:lineRule="auto"/>
        <w:rPr>
          <w:rFonts w:asciiTheme="minorEastAsia" w:eastAsiaTheme="minorEastAsia" w:hAnsiTheme="minorEastAsia"/>
          <w:sz w:val="21"/>
          <w:szCs w:val="21"/>
          <w:lang w:eastAsia="zh-CN"/>
        </w:rPr>
      </w:pPr>
      <w:r w:rsidRPr="009E61BF">
        <w:rPr>
          <w:rFonts w:asciiTheme="minorEastAsia" w:eastAsiaTheme="minorEastAsia" w:hAnsiTheme="minorEastAsia"/>
          <w:sz w:val="21"/>
          <w:szCs w:val="21"/>
          <w:lang w:eastAsia="zh-CN"/>
        </w:rPr>
        <w:t>《电力系统技术导则》（SD131-84）</w:t>
      </w:r>
    </w:p>
    <w:p w14:paraId="1FBFF4E4" w14:textId="77777777" w:rsidR="00B9540C" w:rsidRPr="009E61BF" w:rsidRDefault="00B9540C" w:rsidP="00B9540C">
      <w:pPr>
        <w:pStyle w:val="aa"/>
        <w:widowControl/>
        <w:numPr>
          <w:ilvl w:val="0"/>
          <w:numId w:val="16"/>
        </w:numPr>
        <w:tabs>
          <w:tab w:val="left" w:pos="0"/>
        </w:tabs>
        <w:autoSpaceDE/>
        <w:autoSpaceDN/>
        <w:spacing w:before="0" w:line="360" w:lineRule="auto"/>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《国家电网公司关于印发电源接入电网前期工作服务意见（试行）的通知》（国家电网发展〔2015〕310号）</w:t>
      </w:r>
    </w:p>
    <w:p w14:paraId="22228F7E" w14:textId="77777777" w:rsidR="00B9540C" w:rsidRPr="009E61BF" w:rsidRDefault="00B9540C" w:rsidP="00B9540C">
      <w:pPr>
        <w:pStyle w:val="aa"/>
        <w:widowControl/>
        <w:numPr>
          <w:ilvl w:val="0"/>
          <w:numId w:val="16"/>
        </w:numPr>
        <w:tabs>
          <w:tab w:val="left" w:pos="0"/>
        </w:tabs>
        <w:autoSpaceDE/>
        <w:autoSpaceDN/>
        <w:spacing w:before="0" w:line="360" w:lineRule="auto"/>
        <w:rPr>
          <w:rFonts w:asciiTheme="minorEastAsia" w:eastAsiaTheme="minorEastAsia" w:hAnsiTheme="minorEastAsia"/>
          <w:sz w:val="21"/>
          <w:szCs w:val="21"/>
          <w:lang w:eastAsia="zh-CN"/>
        </w:rPr>
      </w:pPr>
      <w:r w:rsidRPr="009E61BF">
        <w:rPr>
          <w:rFonts w:asciiTheme="minorEastAsia" w:eastAsiaTheme="minorEastAsia" w:hAnsiTheme="minorEastAsia"/>
          <w:sz w:val="21"/>
          <w:szCs w:val="21"/>
          <w:lang w:eastAsia="zh-CN"/>
        </w:rPr>
        <w:t>《电力系统设计技术规程》（DL5429-2009）</w:t>
      </w:r>
    </w:p>
    <w:p w14:paraId="22E7A540" w14:textId="77777777" w:rsidR="00B9540C" w:rsidRPr="009E61BF" w:rsidRDefault="00B9540C" w:rsidP="00B9540C">
      <w:pPr>
        <w:pStyle w:val="aa"/>
        <w:widowControl/>
        <w:numPr>
          <w:ilvl w:val="0"/>
          <w:numId w:val="16"/>
        </w:numPr>
        <w:tabs>
          <w:tab w:val="left" w:pos="0"/>
        </w:tabs>
        <w:autoSpaceDE/>
        <w:autoSpaceDN/>
        <w:spacing w:before="0" w:line="360" w:lineRule="auto"/>
        <w:rPr>
          <w:rFonts w:asciiTheme="minorEastAsia" w:eastAsiaTheme="minorEastAsia" w:hAnsiTheme="minorEastAsia"/>
          <w:sz w:val="21"/>
          <w:szCs w:val="21"/>
          <w:lang w:eastAsia="zh-CN"/>
        </w:rPr>
      </w:pPr>
      <w:r w:rsidRPr="009E61BF">
        <w:rPr>
          <w:rFonts w:asciiTheme="minorEastAsia" w:eastAsiaTheme="minorEastAsia" w:hAnsiTheme="minorEastAsia"/>
          <w:sz w:val="21"/>
          <w:szCs w:val="21"/>
          <w:lang w:eastAsia="zh-CN"/>
        </w:rPr>
        <w:t>《电力系统安全稳定导则》（DL755-2001）</w:t>
      </w:r>
    </w:p>
    <w:p w14:paraId="2BBB3EE0" w14:textId="77777777" w:rsidR="00B9540C" w:rsidRPr="009E61BF" w:rsidRDefault="00B9540C" w:rsidP="00B9540C">
      <w:pPr>
        <w:pStyle w:val="aa"/>
        <w:widowControl/>
        <w:numPr>
          <w:ilvl w:val="0"/>
          <w:numId w:val="16"/>
        </w:numPr>
        <w:tabs>
          <w:tab w:val="left" w:pos="0"/>
        </w:tabs>
        <w:autoSpaceDE/>
        <w:autoSpaceDN/>
        <w:spacing w:before="0" w:line="360" w:lineRule="auto"/>
        <w:rPr>
          <w:rFonts w:asciiTheme="minorEastAsia" w:eastAsiaTheme="minorEastAsia" w:hAnsiTheme="minorEastAsia"/>
          <w:sz w:val="21"/>
          <w:szCs w:val="21"/>
          <w:lang w:eastAsia="zh-CN"/>
        </w:rPr>
      </w:pPr>
      <w:r w:rsidRPr="009E61BF">
        <w:rPr>
          <w:rFonts w:asciiTheme="minorEastAsia" w:eastAsiaTheme="minorEastAsia" w:hAnsiTheme="minorEastAsia"/>
          <w:sz w:val="21"/>
          <w:szCs w:val="21"/>
          <w:lang w:eastAsia="zh-CN"/>
        </w:rPr>
        <w:t>《电力系统电压和无功电力技术导则》（SD325-1989）</w:t>
      </w:r>
    </w:p>
    <w:p w14:paraId="4967DACF" w14:textId="77777777" w:rsidR="00B9540C" w:rsidRPr="009E61BF" w:rsidRDefault="00B9540C" w:rsidP="00B9540C">
      <w:pPr>
        <w:pStyle w:val="aa"/>
        <w:widowControl/>
        <w:numPr>
          <w:ilvl w:val="0"/>
          <w:numId w:val="16"/>
        </w:numPr>
        <w:tabs>
          <w:tab w:val="left" w:pos="0"/>
        </w:tabs>
        <w:autoSpaceDE/>
        <w:autoSpaceDN/>
        <w:spacing w:before="0" w:line="360" w:lineRule="auto"/>
        <w:rPr>
          <w:rFonts w:asciiTheme="minorEastAsia" w:eastAsiaTheme="minorEastAsia" w:hAnsiTheme="minorEastAsia"/>
          <w:sz w:val="21"/>
          <w:szCs w:val="21"/>
          <w:lang w:eastAsia="zh-CN"/>
        </w:rPr>
      </w:pPr>
      <w:r w:rsidRPr="009E61BF">
        <w:rPr>
          <w:rFonts w:asciiTheme="minorEastAsia" w:eastAsiaTheme="minorEastAsia" w:hAnsiTheme="minorEastAsia"/>
          <w:sz w:val="21"/>
          <w:szCs w:val="21"/>
          <w:lang w:eastAsia="zh-CN"/>
        </w:rPr>
        <w:t>《继电保护和安全自动装置技术规程》（GB/T 14285-2006）</w:t>
      </w:r>
    </w:p>
    <w:p w14:paraId="30422352" w14:textId="77777777" w:rsidR="00B9540C" w:rsidRPr="009E61BF" w:rsidRDefault="00B9540C" w:rsidP="00B9540C">
      <w:pPr>
        <w:pStyle w:val="aa"/>
        <w:widowControl/>
        <w:numPr>
          <w:ilvl w:val="0"/>
          <w:numId w:val="16"/>
        </w:numPr>
        <w:tabs>
          <w:tab w:val="left" w:pos="0"/>
        </w:tabs>
        <w:autoSpaceDE/>
        <w:autoSpaceDN/>
        <w:spacing w:before="0" w:line="360" w:lineRule="auto"/>
        <w:rPr>
          <w:rFonts w:asciiTheme="minorEastAsia" w:eastAsiaTheme="minorEastAsia" w:hAnsiTheme="minorEastAsia"/>
          <w:sz w:val="21"/>
          <w:szCs w:val="21"/>
          <w:lang w:eastAsia="zh-CN"/>
        </w:rPr>
      </w:pPr>
      <w:r w:rsidRPr="009E61BF">
        <w:rPr>
          <w:rFonts w:asciiTheme="minorEastAsia" w:eastAsiaTheme="minorEastAsia" w:hAnsiTheme="minorEastAsia"/>
          <w:sz w:val="21"/>
          <w:szCs w:val="21"/>
          <w:lang w:eastAsia="zh-CN"/>
        </w:rPr>
        <w:t>《电力系统调度自动化系统设计技术规程》（DL5003-2005）</w:t>
      </w:r>
    </w:p>
    <w:p w14:paraId="7451DEBF" w14:textId="77777777" w:rsidR="00B9540C" w:rsidRPr="009E61BF" w:rsidRDefault="00B9540C" w:rsidP="00B9540C">
      <w:pPr>
        <w:pStyle w:val="aa"/>
        <w:widowControl/>
        <w:numPr>
          <w:ilvl w:val="0"/>
          <w:numId w:val="16"/>
        </w:numPr>
        <w:tabs>
          <w:tab w:val="left" w:pos="0"/>
        </w:tabs>
        <w:autoSpaceDE/>
        <w:autoSpaceDN/>
        <w:spacing w:before="0" w:line="360" w:lineRule="auto"/>
        <w:rPr>
          <w:rFonts w:asciiTheme="minorEastAsia" w:eastAsiaTheme="minorEastAsia" w:hAnsiTheme="minorEastAsia"/>
          <w:sz w:val="21"/>
          <w:szCs w:val="21"/>
          <w:lang w:eastAsia="zh-CN"/>
        </w:rPr>
      </w:pPr>
      <w:r w:rsidRPr="009E61BF">
        <w:rPr>
          <w:rFonts w:asciiTheme="minorEastAsia" w:eastAsiaTheme="minorEastAsia" w:hAnsiTheme="minorEastAsia"/>
          <w:sz w:val="21"/>
          <w:szCs w:val="21"/>
          <w:lang w:eastAsia="zh-CN"/>
        </w:rPr>
        <w:t>《电力系统通信系统设计内容深度规定》（DL/T 5447-2012）</w:t>
      </w:r>
    </w:p>
    <w:p w14:paraId="03DB3D0D" w14:textId="77777777" w:rsidR="00B9540C" w:rsidRPr="009E61BF" w:rsidRDefault="00B9540C" w:rsidP="00B9540C">
      <w:pPr>
        <w:pStyle w:val="aa"/>
        <w:widowControl/>
        <w:numPr>
          <w:ilvl w:val="0"/>
          <w:numId w:val="16"/>
        </w:numPr>
        <w:tabs>
          <w:tab w:val="left" w:pos="0"/>
        </w:tabs>
        <w:autoSpaceDE/>
        <w:autoSpaceDN/>
        <w:spacing w:before="0" w:line="360" w:lineRule="auto"/>
        <w:rPr>
          <w:rFonts w:asciiTheme="minorEastAsia" w:eastAsiaTheme="minorEastAsia" w:hAnsiTheme="minorEastAsia"/>
          <w:sz w:val="21"/>
          <w:szCs w:val="21"/>
          <w:lang w:eastAsia="zh-CN"/>
        </w:rPr>
      </w:pPr>
      <w:r w:rsidRPr="009E61BF">
        <w:rPr>
          <w:rFonts w:asciiTheme="minorEastAsia" w:eastAsiaTheme="minorEastAsia" w:hAnsiTheme="minorEastAsia"/>
          <w:sz w:val="21"/>
          <w:szCs w:val="21"/>
          <w:lang w:eastAsia="zh-CN"/>
        </w:rPr>
        <w:lastRenderedPageBreak/>
        <w:t>《电力系统通信设计技术规定》（DL/T 5391-2007）</w:t>
      </w:r>
    </w:p>
    <w:p w14:paraId="0CC1D259" w14:textId="77777777" w:rsidR="00B9540C" w:rsidRPr="009E61BF" w:rsidRDefault="00B9540C" w:rsidP="00B9540C">
      <w:pPr>
        <w:pStyle w:val="aa"/>
        <w:widowControl/>
        <w:numPr>
          <w:ilvl w:val="0"/>
          <w:numId w:val="16"/>
        </w:numPr>
        <w:tabs>
          <w:tab w:val="left" w:pos="0"/>
        </w:tabs>
        <w:autoSpaceDE/>
        <w:autoSpaceDN/>
        <w:spacing w:before="0" w:line="360" w:lineRule="auto"/>
        <w:rPr>
          <w:rFonts w:asciiTheme="minorEastAsia" w:eastAsiaTheme="minorEastAsia" w:hAnsiTheme="minorEastAsia"/>
          <w:sz w:val="21"/>
          <w:szCs w:val="21"/>
          <w:lang w:eastAsia="zh-CN"/>
        </w:rPr>
      </w:pPr>
      <w:r w:rsidRPr="009E61BF">
        <w:rPr>
          <w:rFonts w:asciiTheme="minorEastAsia" w:eastAsiaTheme="minorEastAsia" w:hAnsiTheme="minorEastAsia"/>
          <w:sz w:val="21"/>
          <w:szCs w:val="21"/>
          <w:lang w:eastAsia="zh-CN"/>
        </w:rPr>
        <w:t>《同步数字体系（SDH）光纤传输系统工程设计规范》（YD/T 5095-2014）</w:t>
      </w:r>
    </w:p>
    <w:p w14:paraId="02AF63C6" w14:textId="77777777" w:rsidR="00B9540C" w:rsidRPr="009E61BF" w:rsidRDefault="00B9540C" w:rsidP="00B9540C">
      <w:pPr>
        <w:pStyle w:val="aa"/>
        <w:widowControl/>
        <w:numPr>
          <w:ilvl w:val="0"/>
          <w:numId w:val="16"/>
        </w:numPr>
        <w:tabs>
          <w:tab w:val="left" w:pos="0"/>
        </w:tabs>
        <w:autoSpaceDE/>
        <w:autoSpaceDN/>
        <w:spacing w:before="0" w:line="360" w:lineRule="auto"/>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新建电源接入电网监管暂行办法（国能监管[2014]107号）</w:t>
      </w:r>
    </w:p>
    <w:p w14:paraId="1D934254" w14:textId="77777777" w:rsidR="00B9540C" w:rsidRPr="009E61BF" w:rsidRDefault="00B9540C" w:rsidP="00B9540C">
      <w:pPr>
        <w:pStyle w:val="aa"/>
        <w:widowControl/>
        <w:numPr>
          <w:ilvl w:val="0"/>
          <w:numId w:val="16"/>
        </w:numPr>
        <w:tabs>
          <w:tab w:val="left" w:pos="0"/>
        </w:tabs>
        <w:autoSpaceDE/>
        <w:autoSpaceDN/>
        <w:spacing w:before="0" w:line="360" w:lineRule="auto"/>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w:t>
      </w:r>
      <w:r w:rsidRPr="009E61BF">
        <w:rPr>
          <w:rFonts w:asciiTheme="minorEastAsia" w:eastAsiaTheme="minorEastAsia" w:hAnsiTheme="minorEastAsia"/>
          <w:sz w:val="21"/>
          <w:szCs w:val="21"/>
          <w:lang w:eastAsia="zh-CN"/>
        </w:rPr>
        <w:t>国网福建电力调控中心关于电厂配合开展现货交易数据采集改造的通知</w:t>
      </w:r>
      <w:r w:rsidRPr="009E61BF">
        <w:rPr>
          <w:rFonts w:asciiTheme="minorEastAsia" w:eastAsiaTheme="minorEastAsia" w:hAnsiTheme="minorEastAsia" w:hint="eastAsia"/>
          <w:sz w:val="21"/>
          <w:szCs w:val="21"/>
          <w:lang w:eastAsia="zh-CN"/>
        </w:rPr>
        <w:t>》</w:t>
      </w:r>
      <w:r w:rsidRPr="009E61BF">
        <w:rPr>
          <w:rFonts w:asciiTheme="minorEastAsia" w:eastAsiaTheme="minorEastAsia" w:hAnsiTheme="minorEastAsia"/>
          <w:sz w:val="21"/>
          <w:szCs w:val="21"/>
          <w:lang w:eastAsia="zh-CN"/>
        </w:rPr>
        <w:t>调计〔2019〕73号</w:t>
      </w:r>
    </w:p>
    <w:p w14:paraId="3564481E" w14:textId="77777777" w:rsidR="00B9540C" w:rsidRPr="009E61BF" w:rsidRDefault="00B9540C" w:rsidP="00B9540C">
      <w:pPr>
        <w:pStyle w:val="aa"/>
        <w:widowControl/>
        <w:numPr>
          <w:ilvl w:val="0"/>
          <w:numId w:val="16"/>
        </w:numPr>
        <w:tabs>
          <w:tab w:val="left" w:pos="0"/>
        </w:tabs>
        <w:autoSpaceDE/>
        <w:autoSpaceDN/>
        <w:spacing w:before="0" w:line="360" w:lineRule="auto"/>
        <w:rPr>
          <w:rFonts w:asciiTheme="minorEastAsia" w:eastAsiaTheme="minorEastAsia" w:hAnsiTheme="minorEastAsia"/>
          <w:sz w:val="21"/>
          <w:szCs w:val="21"/>
          <w:lang w:eastAsia="zh-CN"/>
        </w:rPr>
      </w:pPr>
      <w:r w:rsidRPr="009E61BF">
        <w:rPr>
          <w:rFonts w:asciiTheme="minorEastAsia" w:eastAsiaTheme="minorEastAsia" w:hAnsiTheme="minorEastAsia"/>
          <w:sz w:val="21"/>
          <w:szCs w:val="21"/>
          <w:lang w:eastAsia="zh-CN"/>
        </w:rPr>
        <w:t>《重要电力客户供电电源及自备应急电源配置技术规范》（GB/T 29328-2018）</w:t>
      </w:r>
    </w:p>
    <w:p w14:paraId="632F68D5" w14:textId="77777777" w:rsidR="00B9540C" w:rsidRPr="009E61BF" w:rsidRDefault="00B9540C" w:rsidP="00B9540C">
      <w:pPr>
        <w:pStyle w:val="aa"/>
        <w:widowControl/>
        <w:numPr>
          <w:ilvl w:val="0"/>
          <w:numId w:val="16"/>
        </w:numPr>
        <w:tabs>
          <w:tab w:val="left" w:pos="0"/>
        </w:tabs>
        <w:autoSpaceDE/>
        <w:autoSpaceDN/>
        <w:spacing w:before="0" w:line="360" w:lineRule="auto"/>
        <w:rPr>
          <w:rFonts w:asciiTheme="minorEastAsia" w:eastAsiaTheme="minorEastAsia" w:hAnsiTheme="minorEastAsia"/>
          <w:sz w:val="21"/>
          <w:szCs w:val="21"/>
          <w:lang w:eastAsia="zh-CN"/>
        </w:rPr>
      </w:pPr>
      <w:r w:rsidRPr="009E61BF">
        <w:rPr>
          <w:rFonts w:asciiTheme="minorEastAsia" w:eastAsiaTheme="minorEastAsia" w:hAnsiTheme="minorEastAsia"/>
          <w:sz w:val="21"/>
          <w:szCs w:val="21"/>
          <w:lang w:eastAsia="zh-CN"/>
        </w:rPr>
        <w:t>《</w:t>
      </w:r>
      <w:r w:rsidRPr="009E61BF">
        <w:rPr>
          <w:rFonts w:asciiTheme="minorEastAsia" w:eastAsiaTheme="minorEastAsia" w:hAnsiTheme="minorEastAsia" w:hint="eastAsia"/>
          <w:sz w:val="21"/>
          <w:szCs w:val="21"/>
          <w:lang w:eastAsia="zh-CN"/>
        </w:rPr>
        <w:t>国家电网公司</w:t>
      </w:r>
      <w:r w:rsidRPr="009E61BF">
        <w:rPr>
          <w:rFonts w:asciiTheme="minorEastAsia" w:eastAsiaTheme="minorEastAsia" w:hAnsiTheme="minorEastAsia"/>
          <w:sz w:val="21"/>
          <w:szCs w:val="21"/>
          <w:lang w:eastAsia="zh-CN"/>
        </w:rPr>
        <w:t>业扩供电方案编制导则》（</w:t>
      </w:r>
      <w:r w:rsidRPr="009E61BF">
        <w:rPr>
          <w:rFonts w:asciiTheme="minorEastAsia" w:eastAsiaTheme="minorEastAsia" w:hAnsiTheme="minorEastAsia" w:hint="eastAsia"/>
          <w:sz w:val="21"/>
          <w:szCs w:val="21"/>
          <w:lang w:eastAsia="zh-CN"/>
        </w:rPr>
        <w:t>国家电网营销</w:t>
      </w:r>
      <w:r w:rsidRPr="009E61BF">
        <w:rPr>
          <w:rFonts w:asciiTheme="minorEastAsia" w:eastAsiaTheme="minorEastAsia" w:hAnsiTheme="minorEastAsia"/>
          <w:sz w:val="21"/>
          <w:szCs w:val="21"/>
          <w:lang w:eastAsia="zh-CN"/>
        </w:rPr>
        <w:t>〔2010〕1247号）等供电方案设计相关规程、规范</w:t>
      </w:r>
    </w:p>
    <w:p w14:paraId="2CD5AD97" w14:textId="77777777" w:rsidR="00B9540C" w:rsidRPr="009E61BF" w:rsidRDefault="00B9540C" w:rsidP="00B9540C">
      <w:pPr>
        <w:pStyle w:val="aa"/>
        <w:widowControl/>
        <w:numPr>
          <w:ilvl w:val="0"/>
          <w:numId w:val="16"/>
        </w:numPr>
        <w:tabs>
          <w:tab w:val="left" w:pos="0"/>
        </w:tabs>
        <w:autoSpaceDE/>
        <w:autoSpaceDN/>
        <w:spacing w:before="0" w:line="360" w:lineRule="auto"/>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《国网福建电力调控中心关于印发福建电网厂站调度自动化系统可研初设技术审查要点（试行）的通知》（调自 [2018</w:t>
      </w:r>
      <w:r w:rsidRPr="009E61BF">
        <w:rPr>
          <w:rFonts w:asciiTheme="minorEastAsia" w:eastAsiaTheme="minorEastAsia" w:hAnsiTheme="minorEastAsia"/>
          <w:sz w:val="21"/>
          <w:szCs w:val="21"/>
          <w:lang w:eastAsia="zh-CN"/>
        </w:rPr>
        <w:t>]</w:t>
      </w:r>
      <w:r w:rsidRPr="009E61BF">
        <w:rPr>
          <w:rFonts w:asciiTheme="minorEastAsia" w:eastAsiaTheme="minorEastAsia" w:hAnsiTheme="minorEastAsia" w:hint="eastAsia"/>
          <w:sz w:val="21"/>
          <w:szCs w:val="21"/>
          <w:lang w:eastAsia="zh-CN"/>
        </w:rPr>
        <w:t>1</w:t>
      </w:r>
      <w:r w:rsidRPr="009E61BF">
        <w:rPr>
          <w:rFonts w:asciiTheme="minorEastAsia" w:eastAsiaTheme="minorEastAsia" w:hAnsiTheme="minorEastAsia"/>
          <w:sz w:val="21"/>
          <w:szCs w:val="21"/>
          <w:lang w:eastAsia="zh-CN"/>
        </w:rPr>
        <w:t xml:space="preserve"> </w:t>
      </w:r>
      <w:r w:rsidRPr="009E61BF">
        <w:rPr>
          <w:rFonts w:asciiTheme="minorEastAsia" w:eastAsiaTheme="minorEastAsia" w:hAnsiTheme="minorEastAsia" w:hint="eastAsia"/>
          <w:sz w:val="21"/>
          <w:szCs w:val="21"/>
          <w:lang w:eastAsia="zh-CN"/>
        </w:rPr>
        <w:t>25号文）</w:t>
      </w:r>
    </w:p>
    <w:p w14:paraId="1C713726" w14:textId="77777777" w:rsidR="00B9540C" w:rsidRPr="009E61BF" w:rsidRDefault="00B9540C" w:rsidP="00B9540C">
      <w:pPr>
        <w:pStyle w:val="aa"/>
        <w:widowControl/>
        <w:numPr>
          <w:ilvl w:val="0"/>
          <w:numId w:val="16"/>
        </w:numPr>
        <w:tabs>
          <w:tab w:val="left" w:pos="0"/>
        </w:tabs>
        <w:autoSpaceDE/>
        <w:autoSpaceDN/>
        <w:spacing w:before="0" w:line="360" w:lineRule="auto"/>
        <w:rPr>
          <w:rFonts w:asciiTheme="minorEastAsia" w:eastAsiaTheme="minorEastAsia" w:hAnsiTheme="minorEastAsia"/>
          <w:sz w:val="21"/>
          <w:szCs w:val="21"/>
          <w:lang w:eastAsia="zh-CN"/>
        </w:rPr>
      </w:pPr>
      <w:r w:rsidRPr="009E61BF">
        <w:rPr>
          <w:rFonts w:asciiTheme="minorEastAsia" w:eastAsiaTheme="minorEastAsia" w:hAnsiTheme="minorEastAsia"/>
          <w:sz w:val="21"/>
          <w:szCs w:val="21"/>
          <w:lang w:eastAsia="zh-CN"/>
        </w:rPr>
        <w:t>《电力系统安全稳定导则》（DL755-2001）</w:t>
      </w:r>
    </w:p>
    <w:p w14:paraId="3E5D769C" w14:textId="77777777" w:rsidR="00B9540C" w:rsidRPr="009E61BF" w:rsidRDefault="00B9540C" w:rsidP="00B9540C">
      <w:pPr>
        <w:pStyle w:val="aa"/>
        <w:widowControl/>
        <w:numPr>
          <w:ilvl w:val="0"/>
          <w:numId w:val="16"/>
        </w:numPr>
        <w:tabs>
          <w:tab w:val="left" w:pos="0"/>
        </w:tabs>
        <w:autoSpaceDE/>
        <w:autoSpaceDN/>
        <w:spacing w:before="0" w:line="360" w:lineRule="auto"/>
        <w:rPr>
          <w:rFonts w:asciiTheme="minorEastAsia" w:eastAsiaTheme="minorEastAsia" w:hAnsiTheme="minorEastAsia"/>
          <w:sz w:val="21"/>
          <w:szCs w:val="21"/>
          <w:lang w:eastAsia="zh-CN"/>
        </w:rPr>
      </w:pPr>
      <w:r w:rsidRPr="009E61BF">
        <w:rPr>
          <w:rFonts w:asciiTheme="minorEastAsia" w:eastAsiaTheme="minorEastAsia" w:hAnsiTheme="minorEastAsia"/>
          <w:sz w:val="21"/>
          <w:szCs w:val="21"/>
          <w:lang w:eastAsia="zh-CN"/>
        </w:rPr>
        <w:t>《继电保护和安全自动装置技术规程》（GB/T 14285-2006）</w:t>
      </w:r>
    </w:p>
    <w:p w14:paraId="229C154B" w14:textId="77777777" w:rsidR="00B9540C" w:rsidRPr="009E61BF" w:rsidRDefault="00B9540C" w:rsidP="00B9540C">
      <w:pPr>
        <w:pStyle w:val="aa"/>
        <w:widowControl/>
        <w:numPr>
          <w:ilvl w:val="0"/>
          <w:numId w:val="16"/>
        </w:numPr>
        <w:tabs>
          <w:tab w:val="left" w:pos="0"/>
        </w:tabs>
        <w:autoSpaceDE/>
        <w:autoSpaceDN/>
        <w:spacing w:before="0" w:line="360" w:lineRule="auto"/>
        <w:rPr>
          <w:rFonts w:asciiTheme="minorEastAsia" w:eastAsiaTheme="minorEastAsia" w:hAnsiTheme="minorEastAsia"/>
          <w:sz w:val="21"/>
          <w:szCs w:val="21"/>
          <w:lang w:eastAsia="zh-CN"/>
        </w:rPr>
      </w:pPr>
      <w:r w:rsidRPr="009E61BF">
        <w:rPr>
          <w:rFonts w:asciiTheme="minorEastAsia" w:eastAsiaTheme="minorEastAsia" w:hAnsiTheme="minorEastAsia"/>
          <w:sz w:val="21"/>
          <w:szCs w:val="21"/>
          <w:lang w:eastAsia="zh-CN"/>
        </w:rPr>
        <w:t>《电力系统调度自动化系统设计技术规程》（DL5003-2005）</w:t>
      </w:r>
    </w:p>
    <w:p w14:paraId="58E990D2" w14:textId="77777777" w:rsidR="00B9540C" w:rsidRPr="009E61BF" w:rsidRDefault="00B9540C" w:rsidP="00B9540C">
      <w:pPr>
        <w:widowControl/>
        <w:tabs>
          <w:tab w:val="left" w:pos="0"/>
        </w:tabs>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若在项目执行期间，有颁布新的文件规定，则按最新规定执行。招标方有权根据项目实际需要，在该标准的基础上提出更高的要求，投标方不得因此提出额外费用。</w:t>
      </w:r>
    </w:p>
    <w:p w14:paraId="1365B96F" w14:textId="77777777" w:rsidR="00B9540C" w:rsidRPr="009E61BF" w:rsidRDefault="00B9540C" w:rsidP="00B9540C">
      <w:pPr>
        <w:widowControl/>
        <w:tabs>
          <w:tab w:val="left" w:pos="0"/>
        </w:tabs>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hint="eastAsia"/>
          <w:color w:val="000000"/>
          <w:sz w:val="21"/>
          <w:szCs w:val="21"/>
          <w:lang w:eastAsia="zh-CN"/>
        </w:rPr>
        <w:t>在签订合同之后，招标方有权提出因政府规定发生变化而产生的一些补充要求，投标方不得因此提出额外费</w:t>
      </w:r>
      <w:r w:rsidRPr="009E61BF">
        <w:rPr>
          <w:rFonts w:asciiTheme="minorEastAsia" w:eastAsiaTheme="minorEastAsia" w:hAnsiTheme="minorEastAsia" w:hint="eastAsia"/>
          <w:sz w:val="21"/>
          <w:szCs w:val="21"/>
          <w:lang w:eastAsia="zh-CN"/>
        </w:rPr>
        <w:t>用。</w:t>
      </w:r>
    </w:p>
    <w:p w14:paraId="40879571" w14:textId="77777777" w:rsidR="00B9540C" w:rsidRPr="009E61BF" w:rsidRDefault="00B9540C" w:rsidP="00B9540C">
      <w:pPr>
        <w:widowControl/>
        <w:tabs>
          <w:tab w:val="left" w:pos="0"/>
        </w:tabs>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sz w:val="21"/>
          <w:szCs w:val="21"/>
          <w:lang w:eastAsia="zh-CN"/>
        </w:rPr>
        <w:t>投标方对</w:t>
      </w:r>
      <w:r w:rsidRPr="009E61BF">
        <w:rPr>
          <w:rFonts w:asciiTheme="minorEastAsia" w:eastAsiaTheme="minorEastAsia" w:hAnsiTheme="minorEastAsia" w:hint="eastAsia"/>
          <w:sz w:val="21"/>
          <w:szCs w:val="21"/>
          <w:lang w:eastAsia="zh-CN"/>
        </w:rPr>
        <w:t>本</w:t>
      </w:r>
      <w:r w:rsidRPr="009E61BF">
        <w:rPr>
          <w:rFonts w:asciiTheme="minorEastAsia" w:eastAsiaTheme="minorEastAsia" w:hAnsiTheme="minorEastAsia"/>
          <w:sz w:val="21"/>
          <w:szCs w:val="21"/>
          <w:lang w:eastAsia="zh-CN"/>
        </w:rPr>
        <w:t>项目</w:t>
      </w:r>
      <w:r w:rsidRPr="009E61BF">
        <w:rPr>
          <w:rFonts w:asciiTheme="minorEastAsia" w:eastAsiaTheme="minorEastAsia" w:hAnsiTheme="minorEastAsia" w:hint="eastAsia"/>
          <w:sz w:val="21"/>
          <w:szCs w:val="21"/>
          <w:lang w:eastAsia="zh-CN"/>
        </w:rPr>
        <w:t>的</w:t>
      </w:r>
      <w:r w:rsidRPr="009E61BF">
        <w:rPr>
          <w:rFonts w:asciiTheme="minorEastAsia" w:eastAsiaTheme="minorEastAsia" w:hAnsiTheme="minorEastAsia" w:hint="eastAsia"/>
          <w:color w:val="000000"/>
          <w:sz w:val="21"/>
          <w:szCs w:val="21"/>
          <w:lang w:eastAsia="zh-CN"/>
        </w:rPr>
        <w:t>电源接入系统设计和供电方案设计</w:t>
      </w:r>
      <w:r w:rsidRPr="009E61BF">
        <w:rPr>
          <w:rFonts w:asciiTheme="minorEastAsia" w:eastAsiaTheme="minorEastAsia" w:hAnsiTheme="minorEastAsia"/>
          <w:sz w:val="21"/>
          <w:szCs w:val="21"/>
          <w:lang w:eastAsia="zh-CN"/>
        </w:rPr>
        <w:t>负有全责。即使获得最终用户认可，亦不能解除投标方在本项目</w:t>
      </w:r>
      <w:r w:rsidRPr="009E61BF">
        <w:rPr>
          <w:rFonts w:asciiTheme="minorEastAsia" w:eastAsiaTheme="minorEastAsia" w:hAnsiTheme="minorEastAsia" w:hint="eastAsia"/>
          <w:sz w:val="21"/>
          <w:szCs w:val="21"/>
          <w:lang w:eastAsia="zh-CN"/>
        </w:rPr>
        <w:t>范围内</w:t>
      </w:r>
      <w:r w:rsidRPr="009E61BF">
        <w:rPr>
          <w:rFonts w:asciiTheme="minorEastAsia" w:eastAsiaTheme="minorEastAsia" w:hAnsiTheme="minorEastAsia"/>
          <w:sz w:val="21"/>
          <w:szCs w:val="21"/>
          <w:lang w:eastAsia="zh-CN"/>
        </w:rPr>
        <w:t>的责任和义务。</w:t>
      </w:r>
    </w:p>
    <w:p w14:paraId="4CBB9D4E" w14:textId="77777777" w:rsidR="00B9540C" w:rsidRPr="009E61BF" w:rsidRDefault="00B9540C" w:rsidP="00B9540C">
      <w:pPr>
        <w:spacing w:line="360" w:lineRule="auto"/>
        <w:jc w:val="center"/>
        <w:rPr>
          <w:rFonts w:asciiTheme="minorEastAsia" w:eastAsiaTheme="minorEastAsia" w:hAnsiTheme="minorEastAsia"/>
          <w:sz w:val="21"/>
          <w:szCs w:val="21"/>
          <w:lang w:val="zh-CN" w:eastAsia="zh-CN"/>
        </w:rPr>
      </w:pPr>
      <w:r w:rsidRPr="009E61BF">
        <w:rPr>
          <w:rFonts w:asciiTheme="minorEastAsia" w:eastAsiaTheme="minorEastAsia" w:hAnsiTheme="minorEastAsia" w:hint="eastAsia"/>
          <w:sz w:val="21"/>
          <w:szCs w:val="21"/>
          <w:lang w:val="zh-CN" w:eastAsia="zh-CN"/>
        </w:rPr>
        <w:t>第二章  项目概况</w:t>
      </w:r>
    </w:p>
    <w:p w14:paraId="548E9665"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一、福海创供电系统及热电厂概况：</w:t>
      </w:r>
    </w:p>
    <w:p w14:paraId="7D2C9174"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sz w:val="21"/>
          <w:szCs w:val="21"/>
          <w:lang w:eastAsia="zh-CN"/>
        </w:rPr>
        <w:t>1</w:t>
      </w:r>
      <w:r w:rsidRPr="009E61BF">
        <w:rPr>
          <w:rFonts w:asciiTheme="minorEastAsia" w:eastAsiaTheme="minorEastAsia" w:hAnsiTheme="minorEastAsia" w:hint="eastAsia"/>
          <w:sz w:val="21"/>
          <w:szCs w:val="21"/>
          <w:lang w:eastAsia="zh-CN"/>
        </w:rPr>
        <w:t>．现接入系统：</w:t>
      </w:r>
    </w:p>
    <w:p w14:paraId="31D51D81"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sz w:val="21"/>
          <w:szCs w:val="21"/>
          <w:lang w:eastAsia="zh-CN"/>
        </w:rPr>
        <w:t xml:space="preserve">1.1 </w:t>
      </w:r>
      <w:r w:rsidRPr="009E61BF">
        <w:rPr>
          <w:rFonts w:asciiTheme="minorEastAsia" w:eastAsiaTheme="minorEastAsia" w:hAnsiTheme="minorEastAsia" w:hint="eastAsia"/>
          <w:sz w:val="21"/>
          <w:szCs w:val="21"/>
          <w:lang w:eastAsia="zh-CN"/>
        </w:rPr>
        <w:t>外部电源</w:t>
      </w:r>
    </w:p>
    <w:p w14:paraId="57D9BC32"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两回2</w:t>
      </w:r>
      <w:r w:rsidRPr="009E61BF">
        <w:rPr>
          <w:rFonts w:asciiTheme="minorEastAsia" w:eastAsiaTheme="minorEastAsia" w:hAnsiTheme="minorEastAsia"/>
          <w:sz w:val="21"/>
          <w:szCs w:val="21"/>
          <w:lang w:eastAsia="zh-CN"/>
        </w:rPr>
        <w:t>20kV</w:t>
      </w:r>
      <w:r w:rsidRPr="009E61BF">
        <w:rPr>
          <w:rFonts w:asciiTheme="minorEastAsia" w:eastAsiaTheme="minorEastAsia" w:hAnsiTheme="minorEastAsia" w:hint="eastAsia"/>
          <w:sz w:val="21"/>
          <w:szCs w:val="21"/>
          <w:lang w:eastAsia="zh-CN"/>
        </w:rPr>
        <w:t>单塔单回架空线路（LGJ-2×240导线）+2</w:t>
      </w:r>
      <w:r w:rsidRPr="009E61BF">
        <w:rPr>
          <w:rFonts w:asciiTheme="minorEastAsia" w:eastAsiaTheme="minorEastAsia" w:hAnsiTheme="minorEastAsia"/>
          <w:sz w:val="21"/>
          <w:szCs w:val="21"/>
          <w:lang w:eastAsia="zh-CN"/>
        </w:rPr>
        <w:t>20kV</w:t>
      </w:r>
      <w:r w:rsidRPr="009E61BF">
        <w:rPr>
          <w:rFonts w:asciiTheme="minorEastAsia" w:eastAsiaTheme="minorEastAsia" w:hAnsiTheme="minorEastAsia" w:hint="eastAsia"/>
          <w:sz w:val="21"/>
          <w:szCs w:val="21"/>
          <w:lang w:eastAsia="zh-CN"/>
        </w:rPr>
        <w:t>电缆（</w:t>
      </w:r>
      <w:r w:rsidRPr="009E61BF">
        <w:rPr>
          <w:rFonts w:asciiTheme="minorEastAsia" w:eastAsiaTheme="minorEastAsia" w:hAnsiTheme="minorEastAsia"/>
          <w:sz w:val="21"/>
          <w:szCs w:val="21"/>
          <w:lang w:eastAsia="zh-CN"/>
        </w:rPr>
        <w:t>3</w:t>
      </w:r>
      <w:r w:rsidRPr="009E61BF">
        <w:rPr>
          <w:rFonts w:asciiTheme="minorEastAsia" w:eastAsiaTheme="minorEastAsia" w:hAnsiTheme="minorEastAsia" w:hint="eastAsia"/>
          <w:sz w:val="21"/>
          <w:szCs w:val="21"/>
          <w:lang w:eastAsia="zh-CN"/>
        </w:rPr>
        <w:t>×</w:t>
      </w:r>
      <w:r w:rsidRPr="009E61BF">
        <w:rPr>
          <w:rFonts w:asciiTheme="minorEastAsia" w:eastAsiaTheme="minorEastAsia" w:hAnsiTheme="minorEastAsia"/>
          <w:sz w:val="21"/>
          <w:szCs w:val="21"/>
          <w:lang w:eastAsia="zh-CN"/>
        </w:rPr>
        <w:t>1</w:t>
      </w:r>
      <w:r w:rsidRPr="009E61BF">
        <w:rPr>
          <w:rFonts w:asciiTheme="minorEastAsia" w:eastAsiaTheme="minorEastAsia" w:hAnsiTheme="minorEastAsia" w:hint="eastAsia"/>
          <w:sz w:val="21"/>
          <w:szCs w:val="21"/>
          <w:lang w:eastAsia="zh-CN"/>
        </w:rPr>
        <w:t>×</w:t>
      </w:r>
      <w:r w:rsidRPr="009E61BF">
        <w:rPr>
          <w:rFonts w:asciiTheme="minorEastAsia" w:eastAsiaTheme="minorEastAsia" w:hAnsiTheme="minorEastAsia"/>
          <w:sz w:val="21"/>
          <w:szCs w:val="21"/>
          <w:lang w:eastAsia="zh-CN"/>
        </w:rPr>
        <w:t>1200</w:t>
      </w:r>
      <w:r w:rsidRPr="009E61BF">
        <w:rPr>
          <w:rFonts w:asciiTheme="minorEastAsia" w:eastAsiaTheme="minorEastAsia" w:hAnsiTheme="minorEastAsia" w:hint="eastAsia"/>
          <w:sz w:val="21"/>
          <w:szCs w:val="21"/>
          <w:lang w:eastAsia="zh-CN"/>
        </w:rPr>
        <w:t>电缆）</w:t>
      </w:r>
      <w:r w:rsidRPr="009E61BF">
        <w:rPr>
          <w:rFonts w:asciiTheme="minorEastAsia" w:eastAsiaTheme="minorEastAsia" w:hAnsiTheme="minorEastAsia"/>
          <w:sz w:val="21"/>
          <w:szCs w:val="21"/>
          <w:lang w:eastAsia="zh-CN"/>
        </w:rPr>
        <w:t>（龙油I路及龙油II路）</w:t>
      </w:r>
      <w:r w:rsidRPr="009E61BF">
        <w:rPr>
          <w:rFonts w:asciiTheme="minorEastAsia" w:eastAsiaTheme="minorEastAsia" w:hAnsiTheme="minorEastAsia" w:hint="eastAsia"/>
          <w:sz w:val="21"/>
          <w:szCs w:val="21"/>
          <w:lang w:eastAsia="zh-CN"/>
        </w:rPr>
        <w:t>接入2</w:t>
      </w:r>
      <w:r w:rsidRPr="009E61BF">
        <w:rPr>
          <w:rFonts w:asciiTheme="minorEastAsia" w:eastAsiaTheme="minorEastAsia" w:hAnsiTheme="minorEastAsia"/>
          <w:sz w:val="21"/>
          <w:szCs w:val="21"/>
          <w:lang w:eastAsia="zh-CN"/>
        </w:rPr>
        <w:t>20kV</w:t>
      </w:r>
      <w:r w:rsidRPr="009E61BF">
        <w:rPr>
          <w:rFonts w:asciiTheme="minorEastAsia" w:eastAsiaTheme="minorEastAsia" w:hAnsiTheme="minorEastAsia" w:hint="eastAsia"/>
          <w:sz w:val="21"/>
          <w:szCs w:val="21"/>
          <w:lang w:eastAsia="zh-CN"/>
        </w:rPr>
        <w:t>油田变电站。</w:t>
      </w:r>
      <w:r w:rsidRPr="009E61BF">
        <w:rPr>
          <w:rFonts w:asciiTheme="minorEastAsia" w:eastAsiaTheme="minorEastAsia" w:hAnsiTheme="minorEastAsia"/>
          <w:sz w:val="21"/>
          <w:szCs w:val="21"/>
          <w:lang w:eastAsia="zh-CN"/>
        </w:rPr>
        <w:t>当一回电源故障或检修时，另一回电源可提供全部负荷用电。</w:t>
      </w:r>
    </w:p>
    <w:p w14:paraId="5715BE4D"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sz w:val="21"/>
          <w:szCs w:val="21"/>
          <w:lang w:eastAsia="zh-CN"/>
        </w:rPr>
        <w:t xml:space="preserve">1.2 </w:t>
      </w:r>
      <w:r w:rsidRPr="009E61BF">
        <w:rPr>
          <w:rFonts w:asciiTheme="minorEastAsia" w:eastAsiaTheme="minorEastAsia" w:hAnsiTheme="minorEastAsia" w:hint="eastAsia"/>
          <w:sz w:val="21"/>
          <w:szCs w:val="21"/>
          <w:lang w:eastAsia="zh-CN"/>
        </w:rPr>
        <w:t>热电厂机组接入系统</w:t>
      </w:r>
    </w:p>
    <w:p w14:paraId="78327EA3"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sz w:val="21"/>
          <w:szCs w:val="21"/>
          <w:lang w:eastAsia="zh-CN"/>
        </w:rPr>
        <w:t>发电机</w:t>
      </w:r>
      <w:r w:rsidRPr="009E61BF">
        <w:rPr>
          <w:rFonts w:asciiTheme="minorEastAsia" w:eastAsiaTheme="minorEastAsia" w:hAnsiTheme="minorEastAsia" w:hint="eastAsia"/>
          <w:sz w:val="21"/>
          <w:szCs w:val="21"/>
          <w:lang w:eastAsia="zh-CN"/>
        </w:rPr>
        <w:t>装机容量为3×</w:t>
      </w:r>
      <w:r w:rsidRPr="009E61BF">
        <w:rPr>
          <w:rFonts w:asciiTheme="minorEastAsia" w:eastAsiaTheme="minorEastAsia" w:hAnsiTheme="minorEastAsia"/>
          <w:sz w:val="21"/>
          <w:szCs w:val="21"/>
          <w:lang w:eastAsia="zh-CN"/>
        </w:rPr>
        <w:t>150M</w:t>
      </w:r>
      <w:r w:rsidRPr="009E61BF">
        <w:rPr>
          <w:rFonts w:asciiTheme="minorEastAsia" w:eastAsiaTheme="minorEastAsia" w:hAnsiTheme="minorEastAsia" w:hint="eastAsia"/>
          <w:sz w:val="21"/>
          <w:szCs w:val="21"/>
          <w:lang w:eastAsia="zh-CN"/>
        </w:rPr>
        <w:t>W</w:t>
      </w:r>
      <w:r w:rsidRPr="009E61BF">
        <w:rPr>
          <w:rFonts w:asciiTheme="minorEastAsia" w:eastAsiaTheme="minorEastAsia" w:hAnsiTheme="minorEastAsia"/>
          <w:sz w:val="21"/>
          <w:szCs w:val="21"/>
          <w:lang w:eastAsia="zh-CN"/>
        </w:rPr>
        <w:t>，额定电压15.75kV</w:t>
      </w:r>
      <w:r w:rsidRPr="009E61BF">
        <w:rPr>
          <w:rFonts w:asciiTheme="minorEastAsia" w:eastAsiaTheme="minorEastAsia" w:hAnsiTheme="minorEastAsia" w:hint="eastAsia"/>
          <w:sz w:val="21"/>
          <w:szCs w:val="21"/>
          <w:lang w:eastAsia="zh-CN"/>
        </w:rPr>
        <w:t>，经升压变</w:t>
      </w:r>
      <w:r w:rsidRPr="009E61BF">
        <w:rPr>
          <w:rFonts w:asciiTheme="minorEastAsia" w:eastAsiaTheme="minorEastAsia" w:hAnsiTheme="minorEastAsia"/>
          <w:sz w:val="21"/>
          <w:szCs w:val="21"/>
          <w:lang w:eastAsia="zh-CN"/>
        </w:rPr>
        <w:t>升压至220kV，</w:t>
      </w:r>
      <w:r w:rsidRPr="009E61BF">
        <w:rPr>
          <w:rFonts w:asciiTheme="minorEastAsia" w:eastAsiaTheme="minorEastAsia" w:hAnsiTheme="minorEastAsia" w:hint="eastAsia"/>
          <w:sz w:val="21"/>
          <w:szCs w:val="21"/>
          <w:lang w:eastAsia="zh-CN"/>
        </w:rPr>
        <w:t>采用2</w:t>
      </w:r>
      <w:r w:rsidRPr="009E61BF">
        <w:rPr>
          <w:rFonts w:asciiTheme="minorEastAsia" w:eastAsiaTheme="minorEastAsia" w:hAnsiTheme="minorEastAsia"/>
          <w:sz w:val="21"/>
          <w:szCs w:val="21"/>
          <w:lang w:eastAsia="zh-CN"/>
        </w:rPr>
        <w:t>20kV</w:t>
      </w:r>
      <w:r w:rsidRPr="009E61BF">
        <w:rPr>
          <w:rFonts w:asciiTheme="minorEastAsia" w:eastAsiaTheme="minorEastAsia" w:hAnsiTheme="minorEastAsia" w:hint="eastAsia"/>
          <w:sz w:val="21"/>
          <w:szCs w:val="21"/>
          <w:lang w:eastAsia="zh-CN"/>
        </w:rPr>
        <w:t>电缆（</w:t>
      </w:r>
      <w:r w:rsidRPr="009E61BF">
        <w:rPr>
          <w:rFonts w:asciiTheme="minorEastAsia" w:eastAsiaTheme="minorEastAsia" w:hAnsiTheme="minorEastAsia"/>
          <w:sz w:val="21"/>
          <w:szCs w:val="21"/>
          <w:lang w:eastAsia="zh-CN"/>
        </w:rPr>
        <w:t>3</w:t>
      </w:r>
      <w:r w:rsidRPr="009E61BF">
        <w:rPr>
          <w:rFonts w:asciiTheme="minorEastAsia" w:eastAsiaTheme="minorEastAsia" w:hAnsiTheme="minorEastAsia" w:hint="eastAsia"/>
          <w:sz w:val="21"/>
          <w:szCs w:val="21"/>
          <w:lang w:eastAsia="zh-CN"/>
        </w:rPr>
        <w:t>×</w:t>
      </w:r>
      <w:r w:rsidRPr="009E61BF">
        <w:rPr>
          <w:rFonts w:asciiTheme="minorEastAsia" w:eastAsiaTheme="minorEastAsia" w:hAnsiTheme="minorEastAsia"/>
          <w:sz w:val="21"/>
          <w:szCs w:val="21"/>
          <w:lang w:eastAsia="zh-CN"/>
        </w:rPr>
        <w:t>1</w:t>
      </w:r>
      <w:r w:rsidRPr="009E61BF">
        <w:rPr>
          <w:rFonts w:asciiTheme="minorEastAsia" w:eastAsiaTheme="minorEastAsia" w:hAnsiTheme="minorEastAsia" w:hint="eastAsia"/>
          <w:sz w:val="21"/>
          <w:szCs w:val="21"/>
          <w:lang w:eastAsia="zh-CN"/>
        </w:rPr>
        <w:t>×</w:t>
      </w:r>
      <w:r w:rsidRPr="009E61BF">
        <w:rPr>
          <w:rFonts w:asciiTheme="minorEastAsia" w:eastAsiaTheme="minorEastAsia" w:hAnsiTheme="minorEastAsia"/>
          <w:sz w:val="21"/>
          <w:szCs w:val="21"/>
          <w:lang w:eastAsia="zh-CN"/>
        </w:rPr>
        <w:t>400</w:t>
      </w:r>
      <w:r w:rsidRPr="009E61BF">
        <w:rPr>
          <w:rFonts w:asciiTheme="minorEastAsia" w:eastAsiaTheme="minorEastAsia" w:hAnsiTheme="minorEastAsia" w:hint="eastAsia"/>
          <w:sz w:val="21"/>
          <w:szCs w:val="21"/>
          <w:lang w:eastAsia="zh-CN"/>
        </w:rPr>
        <w:t>电缆）经厂区电缆隧道接入龙口自备热电厂2</w:t>
      </w:r>
      <w:r w:rsidRPr="009E61BF">
        <w:rPr>
          <w:rFonts w:asciiTheme="minorEastAsia" w:eastAsiaTheme="minorEastAsia" w:hAnsiTheme="minorEastAsia"/>
          <w:sz w:val="21"/>
          <w:szCs w:val="21"/>
          <w:lang w:eastAsia="zh-CN"/>
        </w:rPr>
        <w:t>20kV</w:t>
      </w:r>
      <w:r w:rsidRPr="009E61BF">
        <w:rPr>
          <w:rFonts w:asciiTheme="minorEastAsia" w:eastAsiaTheme="minorEastAsia" w:hAnsiTheme="minorEastAsia" w:hint="eastAsia"/>
          <w:sz w:val="21"/>
          <w:szCs w:val="21"/>
          <w:lang w:eastAsia="zh-CN"/>
        </w:rPr>
        <w:t>总降站</w:t>
      </w:r>
      <w:r w:rsidRPr="009E61BF">
        <w:rPr>
          <w:rFonts w:asciiTheme="minorEastAsia" w:eastAsiaTheme="minorEastAsia" w:hAnsiTheme="minorEastAsia"/>
          <w:sz w:val="21"/>
          <w:szCs w:val="21"/>
          <w:lang w:eastAsia="zh-CN"/>
        </w:rPr>
        <w:t>220kV母线。</w:t>
      </w:r>
    </w:p>
    <w:p w14:paraId="44313E48"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sz w:val="21"/>
          <w:szCs w:val="21"/>
          <w:lang w:eastAsia="zh-CN"/>
        </w:rPr>
        <w:t>2</w:t>
      </w:r>
      <w:r w:rsidRPr="009E61BF">
        <w:rPr>
          <w:rFonts w:asciiTheme="minorEastAsia" w:eastAsiaTheme="minorEastAsia" w:hAnsiTheme="minorEastAsia" w:hint="eastAsia"/>
          <w:sz w:val="21"/>
          <w:szCs w:val="21"/>
          <w:lang w:eastAsia="zh-CN"/>
        </w:rPr>
        <w:t>．2</w:t>
      </w:r>
      <w:r w:rsidRPr="009E61BF">
        <w:rPr>
          <w:rFonts w:asciiTheme="minorEastAsia" w:eastAsiaTheme="minorEastAsia" w:hAnsiTheme="minorEastAsia"/>
          <w:sz w:val="21"/>
          <w:szCs w:val="21"/>
          <w:lang w:eastAsia="zh-CN"/>
        </w:rPr>
        <w:t>20kV</w:t>
      </w:r>
      <w:r w:rsidRPr="009E61BF">
        <w:rPr>
          <w:rFonts w:asciiTheme="minorEastAsia" w:eastAsiaTheme="minorEastAsia" w:hAnsiTheme="minorEastAsia" w:hint="eastAsia"/>
          <w:sz w:val="21"/>
          <w:szCs w:val="21"/>
          <w:lang w:eastAsia="zh-CN"/>
        </w:rPr>
        <w:t>总降站</w:t>
      </w:r>
    </w:p>
    <w:p w14:paraId="302F2ECB"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sz w:val="21"/>
          <w:szCs w:val="21"/>
          <w:lang w:eastAsia="zh-CN"/>
        </w:rPr>
        <w:t xml:space="preserve">2.1  </w:t>
      </w:r>
      <w:r w:rsidRPr="009E61BF">
        <w:rPr>
          <w:rFonts w:asciiTheme="minorEastAsia" w:eastAsiaTheme="minorEastAsia" w:hAnsiTheme="minorEastAsia" w:hint="eastAsia"/>
          <w:sz w:val="21"/>
          <w:szCs w:val="21"/>
          <w:lang w:eastAsia="zh-CN"/>
        </w:rPr>
        <w:t>2</w:t>
      </w:r>
      <w:r w:rsidRPr="009E61BF">
        <w:rPr>
          <w:rFonts w:asciiTheme="minorEastAsia" w:eastAsiaTheme="minorEastAsia" w:hAnsiTheme="minorEastAsia"/>
          <w:sz w:val="21"/>
          <w:szCs w:val="21"/>
          <w:lang w:eastAsia="zh-CN"/>
        </w:rPr>
        <w:t>20kV</w:t>
      </w:r>
      <w:r w:rsidRPr="009E61BF">
        <w:rPr>
          <w:rFonts w:asciiTheme="minorEastAsia" w:eastAsiaTheme="minorEastAsia" w:hAnsiTheme="minorEastAsia" w:hint="eastAsia"/>
          <w:sz w:val="21"/>
          <w:szCs w:val="21"/>
          <w:lang w:eastAsia="zh-CN"/>
        </w:rPr>
        <w:t>系统</w:t>
      </w:r>
    </w:p>
    <w:p w14:paraId="1D22E509"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lastRenderedPageBreak/>
        <w:t>采用双母线接线方式，</w:t>
      </w:r>
      <w:r w:rsidRPr="009E61BF">
        <w:rPr>
          <w:rFonts w:asciiTheme="minorEastAsia" w:eastAsiaTheme="minorEastAsia" w:hAnsiTheme="minorEastAsia"/>
          <w:sz w:val="21"/>
          <w:szCs w:val="21"/>
          <w:lang w:eastAsia="zh-CN"/>
        </w:rPr>
        <w:t>正常运行方式为双母线并列运行。当一回线路故障或检修时，其他电源可提供全厂负荷用电。</w:t>
      </w:r>
      <w:r w:rsidRPr="009E61BF">
        <w:rPr>
          <w:rFonts w:asciiTheme="minorEastAsia" w:eastAsiaTheme="minorEastAsia" w:hAnsiTheme="minorEastAsia" w:hint="eastAsia"/>
          <w:sz w:val="21"/>
          <w:szCs w:val="21"/>
          <w:lang w:eastAsia="zh-CN"/>
        </w:rPr>
        <w:t>规划建设1</w:t>
      </w:r>
      <w:r w:rsidRPr="009E61BF">
        <w:rPr>
          <w:rFonts w:asciiTheme="minorEastAsia" w:eastAsiaTheme="minorEastAsia" w:hAnsiTheme="minorEastAsia"/>
          <w:sz w:val="21"/>
          <w:szCs w:val="21"/>
          <w:lang w:eastAsia="zh-CN"/>
        </w:rPr>
        <w:t>7</w:t>
      </w:r>
      <w:r w:rsidRPr="009E61BF">
        <w:rPr>
          <w:rFonts w:asciiTheme="minorEastAsia" w:eastAsiaTheme="minorEastAsia" w:hAnsiTheme="minorEastAsia" w:hint="eastAsia"/>
          <w:sz w:val="21"/>
          <w:szCs w:val="21"/>
          <w:lang w:eastAsia="zh-CN"/>
        </w:rPr>
        <w:t>个GIS间隔，一期建设12个间隔，其中2个2</w:t>
      </w:r>
      <w:r w:rsidRPr="009E61BF">
        <w:rPr>
          <w:rFonts w:asciiTheme="minorEastAsia" w:eastAsiaTheme="minorEastAsia" w:hAnsiTheme="minorEastAsia"/>
          <w:sz w:val="21"/>
          <w:szCs w:val="21"/>
          <w:lang w:eastAsia="zh-CN"/>
        </w:rPr>
        <w:t>20kV</w:t>
      </w:r>
      <w:r w:rsidRPr="009E61BF">
        <w:rPr>
          <w:rFonts w:asciiTheme="minorEastAsia" w:eastAsiaTheme="minorEastAsia" w:hAnsiTheme="minorEastAsia" w:hint="eastAsia"/>
          <w:sz w:val="21"/>
          <w:szCs w:val="21"/>
          <w:lang w:eastAsia="zh-CN"/>
        </w:rPr>
        <w:t>线路进线间隔，4个主变间隔，3个发变间隔，2个PT保护间隔，1个母联间隔，2</w:t>
      </w:r>
      <w:r w:rsidRPr="009E61BF">
        <w:rPr>
          <w:rFonts w:asciiTheme="minorEastAsia" w:eastAsiaTheme="minorEastAsia" w:hAnsiTheme="minorEastAsia"/>
          <w:sz w:val="21"/>
          <w:szCs w:val="21"/>
          <w:lang w:eastAsia="zh-CN"/>
        </w:rPr>
        <w:t>012</w:t>
      </w:r>
      <w:r w:rsidRPr="009E61BF">
        <w:rPr>
          <w:rFonts w:asciiTheme="minorEastAsia" w:eastAsiaTheme="minorEastAsia" w:hAnsiTheme="minorEastAsia" w:hint="eastAsia"/>
          <w:sz w:val="21"/>
          <w:szCs w:val="21"/>
          <w:lang w:eastAsia="zh-CN"/>
        </w:rPr>
        <w:t>年已投产运行。根据原项目规划，预留</w:t>
      </w:r>
      <w:r w:rsidRPr="009E61BF">
        <w:rPr>
          <w:rFonts w:asciiTheme="minorEastAsia" w:eastAsiaTheme="minorEastAsia" w:hAnsiTheme="minorEastAsia"/>
          <w:sz w:val="21"/>
          <w:szCs w:val="21"/>
          <w:lang w:eastAsia="zh-CN"/>
        </w:rPr>
        <w:t>5</w:t>
      </w:r>
      <w:r w:rsidRPr="009E61BF">
        <w:rPr>
          <w:rFonts w:asciiTheme="minorEastAsia" w:eastAsiaTheme="minorEastAsia" w:hAnsiTheme="minorEastAsia" w:hint="eastAsia"/>
          <w:sz w:val="21"/>
          <w:szCs w:val="21"/>
          <w:lang w:eastAsia="zh-CN"/>
        </w:rPr>
        <w:t>个开关间隔位置。</w:t>
      </w:r>
    </w:p>
    <w:p w14:paraId="5EB94217"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其中#</w:t>
      </w:r>
      <w:r w:rsidRPr="009E61BF">
        <w:rPr>
          <w:rFonts w:asciiTheme="minorEastAsia" w:eastAsiaTheme="minorEastAsia" w:hAnsiTheme="minorEastAsia"/>
          <w:sz w:val="21"/>
          <w:szCs w:val="21"/>
          <w:lang w:eastAsia="zh-CN"/>
        </w:rPr>
        <w:t>1</w:t>
      </w:r>
      <w:r w:rsidRPr="009E61BF">
        <w:rPr>
          <w:rFonts w:asciiTheme="minorEastAsia" w:eastAsiaTheme="minorEastAsia" w:hAnsiTheme="minorEastAsia" w:hint="eastAsia"/>
          <w:sz w:val="21"/>
          <w:szCs w:val="21"/>
          <w:lang w:eastAsia="zh-CN"/>
        </w:rPr>
        <w:t>、#</w:t>
      </w:r>
      <w:r w:rsidRPr="009E61BF">
        <w:rPr>
          <w:rFonts w:asciiTheme="minorEastAsia" w:eastAsiaTheme="minorEastAsia" w:hAnsiTheme="minorEastAsia"/>
          <w:sz w:val="21"/>
          <w:szCs w:val="21"/>
          <w:lang w:eastAsia="zh-CN"/>
        </w:rPr>
        <w:t>2</w:t>
      </w:r>
      <w:r w:rsidRPr="009E61BF">
        <w:rPr>
          <w:rFonts w:asciiTheme="minorEastAsia" w:eastAsiaTheme="minorEastAsia" w:hAnsiTheme="minorEastAsia" w:hint="eastAsia"/>
          <w:sz w:val="21"/>
          <w:szCs w:val="21"/>
          <w:lang w:eastAsia="zh-CN"/>
        </w:rPr>
        <w:t>主变主要参数为：Z11-180000/220，220±8×1.25％/37kV；#</w:t>
      </w:r>
      <w:r w:rsidRPr="009E61BF">
        <w:rPr>
          <w:rFonts w:asciiTheme="minorEastAsia" w:eastAsiaTheme="minorEastAsia" w:hAnsiTheme="minorEastAsia"/>
          <w:sz w:val="21"/>
          <w:szCs w:val="21"/>
          <w:lang w:eastAsia="zh-CN"/>
        </w:rPr>
        <w:t>3</w:t>
      </w:r>
      <w:r w:rsidRPr="009E61BF">
        <w:rPr>
          <w:rFonts w:asciiTheme="minorEastAsia" w:eastAsiaTheme="minorEastAsia" w:hAnsiTheme="minorEastAsia" w:hint="eastAsia"/>
          <w:sz w:val="21"/>
          <w:szCs w:val="21"/>
          <w:lang w:eastAsia="zh-CN"/>
        </w:rPr>
        <w:t>、#</w:t>
      </w:r>
      <w:r w:rsidRPr="009E61BF">
        <w:rPr>
          <w:rFonts w:asciiTheme="minorEastAsia" w:eastAsiaTheme="minorEastAsia" w:hAnsiTheme="minorEastAsia"/>
          <w:sz w:val="21"/>
          <w:szCs w:val="21"/>
          <w:lang w:eastAsia="zh-CN"/>
        </w:rPr>
        <w:t>4</w:t>
      </w:r>
      <w:r w:rsidRPr="009E61BF">
        <w:rPr>
          <w:rFonts w:asciiTheme="minorEastAsia" w:eastAsiaTheme="minorEastAsia" w:hAnsiTheme="minorEastAsia" w:hint="eastAsia"/>
          <w:sz w:val="21"/>
          <w:szCs w:val="21"/>
          <w:lang w:eastAsia="zh-CN"/>
        </w:rPr>
        <w:t>主变主要参数为：Z11-</w:t>
      </w:r>
      <w:r w:rsidRPr="009E61BF">
        <w:rPr>
          <w:rFonts w:asciiTheme="minorEastAsia" w:eastAsiaTheme="minorEastAsia" w:hAnsiTheme="minorEastAsia"/>
          <w:sz w:val="21"/>
          <w:szCs w:val="21"/>
          <w:lang w:eastAsia="zh-CN"/>
        </w:rPr>
        <w:t>75</w:t>
      </w:r>
      <w:r w:rsidRPr="009E61BF">
        <w:rPr>
          <w:rFonts w:asciiTheme="minorEastAsia" w:eastAsiaTheme="minorEastAsia" w:hAnsiTheme="minorEastAsia" w:hint="eastAsia"/>
          <w:sz w:val="21"/>
          <w:szCs w:val="21"/>
          <w:lang w:eastAsia="zh-CN"/>
        </w:rPr>
        <w:t>000/220，220±8×1.25％/37kV；</w:t>
      </w:r>
    </w:p>
    <w:p w14:paraId="04295290"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2</w:t>
      </w:r>
      <w:r w:rsidRPr="009E61BF">
        <w:rPr>
          <w:rFonts w:asciiTheme="minorEastAsia" w:eastAsiaTheme="minorEastAsia" w:hAnsiTheme="minorEastAsia"/>
          <w:sz w:val="21"/>
          <w:szCs w:val="21"/>
          <w:lang w:eastAsia="zh-CN"/>
        </w:rPr>
        <w:t xml:space="preserve">.2  </w:t>
      </w:r>
      <w:r w:rsidRPr="009E61BF">
        <w:rPr>
          <w:rFonts w:asciiTheme="minorEastAsia" w:eastAsiaTheme="minorEastAsia" w:hAnsiTheme="minorEastAsia" w:hint="eastAsia"/>
          <w:sz w:val="21"/>
          <w:szCs w:val="21"/>
          <w:lang w:eastAsia="zh-CN"/>
        </w:rPr>
        <w:t>接入电源：</w:t>
      </w:r>
    </w:p>
    <w:p w14:paraId="4051087F"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sz w:val="21"/>
          <w:szCs w:val="21"/>
          <w:lang w:eastAsia="zh-CN"/>
        </w:rPr>
        <w:t>总降变电源由外电网两路220kV线路（龙油I路及龙油II路）和热电站3台发电机构成。3台发电机均为150M，额定电压15.75kV。发电经变压器升压至220kV，接入总降变220kV母线。</w:t>
      </w:r>
    </w:p>
    <w:p w14:paraId="7FBFD416"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sz w:val="21"/>
          <w:szCs w:val="21"/>
          <w:lang w:eastAsia="zh-CN"/>
        </w:rPr>
        <w:t>2.3  35kV</w:t>
      </w:r>
      <w:r w:rsidRPr="009E61BF">
        <w:rPr>
          <w:rFonts w:asciiTheme="minorEastAsia" w:eastAsiaTheme="minorEastAsia" w:hAnsiTheme="minorEastAsia" w:hint="eastAsia"/>
          <w:sz w:val="21"/>
          <w:szCs w:val="21"/>
          <w:lang w:eastAsia="zh-CN"/>
        </w:rPr>
        <w:t>系统</w:t>
      </w:r>
    </w:p>
    <w:p w14:paraId="7D385C08"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采用单母线分段环形接线方式，采用经小电阻（5</w:t>
      </w:r>
      <w:r w:rsidRPr="009E61BF">
        <w:rPr>
          <w:rFonts w:asciiTheme="minorEastAsia" w:eastAsiaTheme="minorEastAsia" w:hAnsiTheme="minorEastAsia"/>
          <w:sz w:val="21"/>
          <w:szCs w:val="21"/>
          <w:lang w:eastAsia="zh-CN"/>
        </w:rPr>
        <w:t>0.3</w:t>
      </w:r>
      <w:r w:rsidRPr="009E61BF">
        <w:rPr>
          <w:rFonts w:asciiTheme="minorEastAsia" w:eastAsiaTheme="minorEastAsia" w:hAnsiTheme="minorEastAsia" w:cs="Arial"/>
          <w:color w:val="333333"/>
          <w:sz w:val="21"/>
          <w:szCs w:val="21"/>
          <w:shd w:val="clear" w:color="auto" w:fill="FFFFFF"/>
        </w:rPr>
        <w:t>Ω</w:t>
      </w:r>
      <w:r w:rsidRPr="009E61BF">
        <w:rPr>
          <w:rFonts w:asciiTheme="minorEastAsia" w:eastAsiaTheme="minorEastAsia" w:hAnsiTheme="minorEastAsia" w:cs="Arial" w:hint="eastAsia"/>
          <w:color w:val="333333"/>
          <w:sz w:val="21"/>
          <w:szCs w:val="21"/>
          <w:shd w:val="clear" w:color="auto" w:fill="FFFFFF"/>
          <w:lang w:eastAsia="zh-CN"/>
        </w:rPr>
        <w:t>），</w:t>
      </w:r>
      <w:r w:rsidRPr="009E61BF">
        <w:rPr>
          <w:rFonts w:asciiTheme="minorEastAsia" w:eastAsiaTheme="minorEastAsia" w:hAnsiTheme="minorEastAsia"/>
          <w:sz w:val="21"/>
          <w:szCs w:val="21"/>
          <w:lang w:eastAsia="zh-CN"/>
        </w:rPr>
        <w:t>正常运行方式为母线分段断路器断开，两段母线分列运行。</w:t>
      </w:r>
      <w:r w:rsidRPr="009E61BF">
        <w:rPr>
          <w:rFonts w:asciiTheme="minorEastAsia" w:eastAsiaTheme="minorEastAsia" w:hAnsiTheme="minorEastAsia" w:hint="eastAsia"/>
          <w:sz w:val="21"/>
          <w:szCs w:val="21"/>
          <w:lang w:eastAsia="zh-CN"/>
        </w:rPr>
        <w:t>其中一期（腾龙芳烃）4</w:t>
      </w:r>
      <w:r w:rsidRPr="009E61BF">
        <w:rPr>
          <w:rFonts w:asciiTheme="minorEastAsia" w:eastAsiaTheme="minorEastAsia" w:hAnsiTheme="minorEastAsia"/>
          <w:sz w:val="21"/>
          <w:szCs w:val="21"/>
          <w:lang w:eastAsia="zh-CN"/>
        </w:rPr>
        <w:t>0</w:t>
      </w:r>
      <w:r w:rsidRPr="009E61BF">
        <w:rPr>
          <w:rFonts w:asciiTheme="minorEastAsia" w:eastAsiaTheme="minorEastAsia" w:hAnsiTheme="minorEastAsia" w:hint="eastAsia"/>
          <w:sz w:val="21"/>
          <w:szCs w:val="21"/>
          <w:lang w:eastAsia="zh-CN"/>
        </w:rPr>
        <w:t>个开关间隔，无备用间隔；二期（翔鹭石化）3</w:t>
      </w:r>
      <w:r w:rsidRPr="009E61BF">
        <w:rPr>
          <w:rFonts w:asciiTheme="minorEastAsia" w:eastAsiaTheme="minorEastAsia" w:hAnsiTheme="minorEastAsia"/>
          <w:sz w:val="21"/>
          <w:szCs w:val="21"/>
          <w:lang w:eastAsia="zh-CN"/>
        </w:rPr>
        <w:t>2</w:t>
      </w:r>
      <w:r w:rsidRPr="009E61BF">
        <w:rPr>
          <w:rFonts w:asciiTheme="minorEastAsia" w:eastAsiaTheme="minorEastAsia" w:hAnsiTheme="minorEastAsia" w:hint="eastAsia"/>
          <w:sz w:val="21"/>
          <w:szCs w:val="21"/>
          <w:lang w:eastAsia="zh-CN"/>
        </w:rPr>
        <w:t>个开关间隔，现2个备用馈线间隔。</w:t>
      </w:r>
    </w:p>
    <w:p w14:paraId="762F8B79"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val="zh-CN" w:eastAsia="zh-CN"/>
        </w:rPr>
      </w:pPr>
      <w:r w:rsidRPr="009E61BF">
        <w:rPr>
          <w:rFonts w:asciiTheme="minorEastAsia" w:eastAsiaTheme="minorEastAsia" w:hAnsiTheme="minorEastAsia"/>
          <w:sz w:val="21"/>
          <w:szCs w:val="21"/>
          <w:lang w:eastAsia="zh-CN"/>
        </w:rPr>
        <w:t xml:space="preserve">3. </w:t>
      </w:r>
      <w:r w:rsidRPr="009E61BF">
        <w:rPr>
          <w:rFonts w:asciiTheme="minorEastAsia" w:eastAsiaTheme="minorEastAsia" w:hAnsiTheme="minorEastAsia" w:hint="eastAsia"/>
          <w:sz w:val="21"/>
          <w:szCs w:val="21"/>
          <w:lang w:eastAsia="zh-CN"/>
        </w:rPr>
        <w:t>热电厂机组</w:t>
      </w:r>
    </w:p>
    <w:p w14:paraId="1906A8CE"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福海创</w:t>
      </w:r>
      <w:r w:rsidRPr="009E61BF">
        <w:rPr>
          <w:rFonts w:asciiTheme="minorEastAsia" w:eastAsiaTheme="minorEastAsia" w:hAnsiTheme="minorEastAsia"/>
          <w:sz w:val="21"/>
          <w:szCs w:val="21"/>
          <w:lang w:eastAsia="zh-CN"/>
        </w:rPr>
        <w:t>热电厂</w:t>
      </w:r>
      <w:r w:rsidRPr="009E61BF">
        <w:rPr>
          <w:rFonts w:asciiTheme="minorEastAsia" w:eastAsiaTheme="minorEastAsia" w:hAnsiTheme="minorEastAsia" w:hint="eastAsia"/>
          <w:sz w:val="21"/>
          <w:szCs w:val="21"/>
          <w:lang w:eastAsia="zh-CN"/>
        </w:rPr>
        <w:t>原为腾龙芳烃自备热电厂，目前已建成</w:t>
      </w:r>
      <w:r w:rsidRPr="009E61BF">
        <w:rPr>
          <w:rFonts w:asciiTheme="minorEastAsia" w:eastAsiaTheme="minorEastAsia" w:hAnsiTheme="minorEastAsia"/>
          <w:sz w:val="21"/>
          <w:szCs w:val="21"/>
          <w:lang w:eastAsia="zh-CN"/>
        </w:rPr>
        <w:t>4×</w:t>
      </w:r>
      <w:r w:rsidRPr="009E61BF">
        <w:rPr>
          <w:rFonts w:asciiTheme="minorEastAsia" w:eastAsiaTheme="minorEastAsia" w:hAnsiTheme="minorEastAsia" w:hint="eastAsia"/>
          <w:sz w:val="21"/>
          <w:szCs w:val="21"/>
          <w:lang w:eastAsia="zh-CN"/>
        </w:rPr>
        <w:t>67</w:t>
      </w:r>
      <w:r w:rsidRPr="009E61BF">
        <w:rPr>
          <w:rFonts w:asciiTheme="minorEastAsia" w:eastAsiaTheme="minorEastAsia" w:hAnsiTheme="minorEastAsia"/>
          <w:sz w:val="21"/>
          <w:szCs w:val="21"/>
          <w:lang w:eastAsia="zh-CN"/>
        </w:rPr>
        <w:t>0t/h+3×1</w:t>
      </w:r>
      <w:r w:rsidRPr="009E61BF">
        <w:rPr>
          <w:rFonts w:asciiTheme="minorEastAsia" w:eastAsiaTheme="minorEastAsia" w:hAnsiTheme="minorEastAsia" w:hint="eastAsia"/>
          <w:sz w:val="21"/>
          <w:szCs w:val="21"/>
          <w:lang w:eastAsia="zh-CN"/>
        </w:rPr>
        <w:t>5</w:t>
      </w:r>
      <w:r w:rsidRPr="009E61BF">
        <w:rPr>
          <w:rFonts w:asciiTheme="minorEastAsia" w:eastAsiaTheme="minorEastAsia" w:hAnsiTheme="minorEastAsia"/>
          <w:sz w:val="21"/>
          <w:szCs w:val="21"/>
          <w:lang w:eastAsia="zh-CN"/>
        </w:rPr>
        <w:t>0MW燃煤供热机组</w:t>
      </w:r>
      <w:r w:rsidRPr="009E61BF">
        <w:rPr>
          <w:rFonts w:asciiTheme="minorEastAsia" w:eastAsiaTheme="minorEastAsia" w:hAnsiTheme="minorEastAsia" w:hint="eastAsia"/>
          <w:sz w:val="21"/>
          <w:szCs w:val="21"/>
          <w:lang w:eastAsia="zh-CN"/>
        </w:rPr>
        <w:t>，年设计发电小时数为8</w:t>
      </w:r>
      <w:r w:rsidRPr="009E61BF">
        <w:rPr>
          <w:rFonts w:asciiTheme="minorEastAsia" w:eastAsiaTheme="minorEastAsia" w:hAnsiTheme="minorEastAsia"/>
          <w:sz w:val="21"/>
          <w:szCs w:val="21"/>
          <w:lang w:eastAsia="zh-CN"/>
        </w:rPr>
        <w:t>000</w:t>
      </w:r>
      <w:r w:rsidRPr="009E61BF">
        <w:rPr>
          <w:rFonts w:asciiTheme="minorEastAsia" w:eastAsiaTheme="minorEastAsia" w:hAnsiTheme="minorEastAsia" w:hint="eastAsia"/>
          <w:sz w:val="21"/>
          <w:szCs w:val="21"/>
          <w:lang w:eastAsia="zh-CN"/>
        </w:rPr>
        <w:t>小时，最大供热能力为1150t/h。主要为PX、PTA装置供汽，供汽量为950t/h左右</w:t>
      </w:r>
      <w:r w:rsidRPr="009E61BF">
        <w:rPr>
          <w:rFonts w:asciiTheme="minorEastAsia" w:eastAsiaTheme="minorEastAsia" w:hAnsiTheme="minorEastAsia"/>
          <w:sz w:val="21"/>
          <w:szCs w:val="21"/>
          <w:lang w:eastAsia="zh-CN"/>
        </w:rPr>
        <w:t>。</w:t>
      </w:r>
    </w:p>
    <w:p w14:paraId="2F86A674"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4</w:t>
      </w:r>
      <w:r w:rsidRPr="009E61BF">
        <w:rPr>
          <w:rFonts w:asciiTheme="minorEastAsia" w:eastAsiaTheme="minorEastAsia" w:hAnsiTheme="minorEastAsia"/>
          <w:sz w:val="21"/>
          <w:szCs w:val="21"/>
          <w:lang w:eastAsia="zh-CN"/>
        </w:rPr>
        <w:t xml:space="preserve">.  </w:t>
      </w:r>
      <w:r w:rsidRPr="009E61BF">
        <w:rPr>
          <w:rFonts w:asciiTheme="minorEastAsia" w:eastAsiaTheme="minorEastAsia" w:hAnsiTheme="minorEastAsia" w:hint="eastAsia"/>
          <w:sz w:val="21"/>
          <w:szCs w:val="21"/>
          <w:lang w:eastAsia="zh-CN"/>
        </w:rPr>
        <w:t>全厂</w:t>
      </w:r>
      <w:r w:rsidRPr="009E61BF">
        <w:rPr>
          <w:rFonts w:asciiTheme="minorEastAsia" w:eastAsiaTheme="minorEastAsia" w:hAnsiTheme="minorEastAsia"/>
          <w:sz w:val="21"/>
          <w:szCs w:val="21"/>
          <w:lang w:eastAsia="zh-CN"/>
        </w:rPr>
        <w:t>35kV</w:t>
      </w:r>
      <w:r w:rsidRPr="009E61BF">
        <w:rPr>
          <w:rFonts w:asciiTheme="minorEastAsia" w:eastAsiaTheme="minorEastAsia" w:hAnsiTheme="minorEastAsia" w:hint="eastAsia"/>
          <w:sz w:val="21"/>
          <w:szCs w:val="21"/>
          <w:lang w:eastAsia="zh-CN"/>
        </w:rPr>
        <w:t>区域变电站：</w:t>
      </w:r>
    </w:p>
    <w:p w14:paraId="5BAC6BC8" w14:textId="77777777" w:rsidR="00B9540C" w:rsidRPr="009E61BF" w:rsidRDefault="00B9540C" w:rsidP="00B9540C">
      <w:pPr>
        <w:spacing w:line="360" w:lineRule="auto"/>
        <w:ind w:firstLine="480"/>
        <w:rPr>
          <w:rFonts w:asciiTheme="minorEastAsia" w:eastAsiaTheme="minorEastAsia" w:hAnsiTheme="minorEastAsia"/>
          <w:sz w:val="21"/>
          <w:szCs w:val="21"/>
          <w:lang w:eastAsia="zh-CN"/>
        </w:rPr>
      </w:pPr>
      <w:r w:rsidRPr="009E61BF">
        <w:rPr>
          <w:rFonts w:asciiTheme="minorEastAsia" w:eastAsiaTheme="minorEastAsia" w:hAnsiTheme="minorEastAsia"/>
          <w:sz w:val="21"/>
          <w:szCs w:val="21"/>
          <w:lang w:eastAsia="zh-CN"/>
        </w:rPr>
        <w:t xml:space="preserve">4.1  </w:t>
      </w:r>
      <w:r w:rsidRPr="009E61BF">
        <w:rPr>
          <w:rFonts w:asciiTheme="minorEastAsia" w:eastAsiaTheme="minorEastAsia" w:hAnsiTheme="minorEastAsia" w:hint="eastAsia"/>
          <w:sz w:val="21"/>
          <w:szCs w:val="21"/>
          <w:lang w:eastAsia="zh-CN"/>
        </w:rPr>
        <w:t>PX区域</w:t>
      </w:r>
    </w:p>
    <w:p w14:paraId="00AFC7FA" w14:textId="77777777" w:rsidR="00B9540C" w:rsidRPr="009E61BF" w:rsidRDefault="00B9540C" w:rsidP="00B9540C">
      <w:pPr>
        <w:spacing w:line="360" w:lineRule="auto"/>
        <w:ind w:firstLine="480"/>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共有6座3</w:t>
      </w:r>
      <w:r w:rsidRPr="009E61BF">
        <w:rPr>
          <w:rFonts w:asciiTheme="minorEastAsia" w:eastAsiaTheme="minorEastAsia" w:hAnsiTheme="minorEastAsia"/>
          <w:sz w:val="21"/>
          <w:szCs w:val="21"/>
          <w:lang w:eastAsia="zh-CN"/>
        </w:rPr>
        <w:t>5kV</w:t>
      </w:r>
      <w:r w:rsidRPr="009E61BF">
        <w:rPr>
          <w:rFonts w:asciiTheme="minorEastAsia" w:eastAsiaTheme="minorEastAsia" w:hAnsiTheme="minorEastAsia" w:hint="eastAsia"/>
          <w:sz w:val="21"/>
          <w:szCs w:val="21"/>
          <w:lang w:eastAsia="zh-CN"/>
        </w:rPr>
        <w:t>区域变电站和一台热电厂启备变，以及1</w:t>
      </w:r>
      <w:r w:rsidRPr="009E61BF">
        <w:rPr>
          <w:rFonts w:asciiTheme="minorEastAsia" w:eastAsiaTheme="minorEastAsia" w:hAnsiTheme="minorEastAsia"/>
          <w:sz w:val="21"/>
          <w:szCs w:val="21"/>
          <w:lang w:eastAsia="zh-CN"/>
        </w:rPr>
        <w:t>0</w:t>
      </w:r>
      <w:r w:rsidRPr="009E61BF">
        <w:rPr>
          <w:rFonts w:asciiTheme="minorEastAsia" w:eastAsiaTheme="minorEastAsia" w:hAnsiTheme="minorEastAsia" w:hint="eastAsia"/>
          <w:sz w:val="21"/>
          <w:szCs w:val="21"/>
          <w:lang w:eastAsia="zh-CN"/>
        </w:rPr>
        <w:t>座二级变电所。每台3</w:t>
      </w:r>
      <w:r w:rsidRPr="009E61BF">
        <w:rPr>
          <w:rFonts w:asciiTheme="minorEastAsia" w:eastAsiaTheme="minorEastAsia" w:hAnsiTheme="minorEastAsia"/>
          <w:sz w:val="21"/>
          <w:szCs w:val="21"/>
          <w:lang w:eastAsia="zh-CN"/>
        </w:rPr>
        <w:t>5kV</w:t>
      </w:r>
      <w:r w:rsidRPr="009E61BF">
        <w:rPr>
          <w:rFonts w:asciiTheme="minorEastAsia" w:eastAsiaTheme="minorEastAsia" w:hAnsiTheme="minorEastAsia" w:hint="eastAsia"/>
          <w:sz w:val="21"/>
          <w:szCs w:val="21"/>
          <w:lang w:eastAsia="zh-CN"/>
        </w:rPr>
        <w:t>区域变采用线变组接线方式，两回电缆线路接入，中（1</w:t>
      </w:r>
      <w:r w:rsidRPr="009E61BF">
        <w:rPr>
          <w:rFonts w:asciiTheme="minorEastAsia" w:eastAsiaTheme="minorEastAsia" w:hAnsiTheme="minorEastAsia"/>
          <w:sz w:val="21"/>
          <w:szCs w:val="21"/>
          <w:lang w:eastAsia="zh-CN"/>
        </w:rPr>
        <w:t>0kV</w:t>
      </w:r>
      <w:r w:rsidRPr="009E61BF">
        <w:rPr>
          <w:rFonts w:asciiTheme="minorEastAsia" w:eastAsiaTheme="minorEastAsia" w:hAnsiTheme="minorEastAsia" w:hint="eastAsia"/>
          <w:sz w:val="21"/>
          <w:szCs w:val="21"/>
          <w:lang w:eastAsia="zh-CN"/>
        </w:rPr>
        <w:t>）、</w:t>
      </w:r>
      <w:r w:rsidRPr="009E61BF">
        <w:rPr>
          <w:rFonts w:asciiTheme="minorEastAsia" w:eastAsiaTheme="minorEastAsia" w:hAnsiTheme="minorEastAsia"/>
          <w:sz w:val="21"/>
          <w:szCs w:val="21"/>
          <w:lang w:eastAsia="zh-CN"/>
        </w:rPr>
        <w:t>低</w:t>
      </w:r>
      <w:r w:rsidRPr="009E61BF">
        <w:rPr>
          <w:rFonts w:asciiTheme="minorEastAsia" w:eastAsiaTheme="minorEastAsia" w:hAnsiTheme="minorEastAsia" w:hint="eastAsia"/>
          <w:sz w:val="21"/>
          <w:szCs w:val="21"/>
          <w:lang w:eastAsia="zh-CN"/>
        </w:rPr>
        <w:t>（380V）</w:t>
      </w:r>
      <w:r w:rsidRPr="009E61BF">
        <w:rPr>
          <w:rFonts w:asciiTheme="minorEastAsia" w:eastAsiaTheme="minorEastAsia" w:hAnsiTheme="minorEastAsia"/>
          <w:sz w:val="21"/>
          <w:szCs w:val="21"/>
          <w:lang w:eastAsia="zh-CN"/>
        </w:rPr>
        <w:t>压母线采用单母线分段接线。</w:t>
      </w:r>
    </w:p>
    <w:p w14:paraId="72978002" w14:textId="77777777" w:rsidR="00B9540C" w:rsidRPr="009E61BF" w:rsidRDefault="00B9540C" w:rsidP="00B9540C">
      <w:pPr>
        <w:spacing w:line="360" w:lineRule="auto"/>
        <w:ind w:firstLine="480"/>
        <w:rPr>
          <w:rFonts w:asciiTheme="minorEastAsia" w:eastAsiaTheme="minorEastAsia" w:hAnsiTheme="minorEastAsia"/>
          <w:sz w:val="21"/>
          <w:szCs w:val="21"/>
          <w:lang w:eastAsia="zh-CN"/>
        </w:rPr>
      </w:pPr>
      <w:bookmarkStart w:id="3" w:name="_Toc82435137"/>
      <w:bookmarkStart w:id="4" w:name="_Toc82435277"/>
      <w:r w:rsidRPr="009E61BF">
        <w:rPr>
          <w:rFonts w:asciiTheme="minorEastAsia" w:eastAsiaTheme="minorEastAsia" w:hAnsiTheme="minorEastAsia"/>
          <w:sz w:val="21"/>
          <w:szCs w:val="21"/>
          <w:lang w:eastAsia="zh-CN"/>
        </w:rPr>
        <w:t>4.2  PTA区域</w:t>
      </w:r>
      <w:bookmarkEnd w:id="3"/>
      <w:bookmarkEnd w:id="4"/>
    </w:p>
    <w:p w14:paraId="3916C3CA" w14:textId="77777777" w:rsidR="00B9540C" w:rsidRPr="009E61BF" w:rsidRDefault="00B9540C" w:rsidP="00B9540C">
      <w:pPr>
        <w:spacing w:line="360" w:lineRule="auto"/>
        <w:ind w:firstLine="480"/>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共有</w:t>
      </w:r>
      <w:r w:rsidRPr="009E61BF">
        <w:rPr>
          <w:rFonts w:asciiTheme="minorEastAsia" w:eastAsiaTheme="minorEastAsia" w:hAnsiTheme="minorEastAsia"/>
          <w:sz w:val="21"/>
          <w:szCs w:val="21"/>
          <w:lang w:eastAsia="zh-CN"/>
        </w:rPr>
        <w:t>3座35kV区域变电站，以及4座10kV二级</w:t>
      </w:r>
      <w:r w:rsidRPr="009E61BF">
        <w:rPr>
          <w:rFonts w:asciiTheme="minorEastAsia" w:eastAsiaTheme="minorEastAsia" w:hAnsiTheme="minorEastAsia" w:hint="eastAsia"/>
          <w:sz w:val="21"/>
          <w:szCs w:val="21"/>
          <w:lang w:eastAsia="zh-CN"/>
        </w:rPr>
        <w:t>变电所</w:t>
      </w:r>
      <w:r w:rsidRPr="009E61BF">
        <w:rPr>
          <w:rFonts w:asciiTheme="minorEastAsia" w:eastAsiaTheme="minorEastAsia" w:hAnsiTheme="minorEastAsia"/>
          <w:sz w:val="21"/>
          <w:szCs w:val="21"/>
          <w:lang w:eastAsia="zh-CN"/>
        </w:rPr>
        <w:t>。35kV区域变采用35kV线路+变压器组接线方式，</w:t>
      </w:r>
      <w:r w:rsidRPr="009E61BF">
        <w:rPr>
          <w:rFonts w:asciiTheme="minorEastAsia" w:eastAsiaTheme="minorEastAsia" w:hAnsiTheme="minorEastAsia" w:hint="eastAsia"/>
          <w:sz w:val="21"/>
          <w:szCs w:val="21"/>
          <w:lang w:eastAsia="zh-CN"/>
        </w:rPr>
        <w:t>中（6~10kV）、</w:t>
      </w:r>
      <w:r w:rsidRPr="009E61BF">
        <w:rPr>
          <w:rFonts w:asciiTheme="minorEastAsia" w:eastAsiaTheme="minorEastAsia" w:hAnsiTheme="minorEastAsia"/>
          <w:sz w:val="21"/>
          <w:szCs w:val="21"/>
          <w:lang w:eastAsia="zh-CN"/>
        </w:rPr>
        <w:t>低</w:t>
      </w:r>
      <w:r w:rsidRPr="009E61BF">
        <w:rPr>
          <w:rFonts w:asciiTheme="minorEastAsia" w:eastAsiaTheme="minorEastAsia" w:hAnsiTheme="minorEastAsia" w:hint="eastAsia"/>
          <w:sz w:val="21"/>
          <w:szCs w:val="21"/>
          <w:lang w:eastAsia="zh-CN"/>
        </w:rPr>
        <w:t>（380V）</w:t>
      </w:r>
      <w:r w:rsidRPr="009E61BF">
        <w:rPr>
          <w:rFonts w:asciiTheme="minorEastAsia" w:eastAsiaTheme="minorEastAsia" w:hAnsiTheme="minorEastAsia"/>
          <w:sz w:val="21"/>
          <w:szCs w:val="21"/>
          <w:lang w:eastAsia="zh-CN"/>
        </w:rPr>
        <w:t>压母线采用单母线分段接线。</w:t>
      </w:r>
    </w:p>
    <w:p w14:paraId="3961F386" w14:textId="77777777" w:rsidR="00B9540C" w:rsidRPr="009E61BF" w:rsidRDefault="00B9540C" w:rsidP="00B9540C">
      <w:pPr>
        <w:spacing w:line="360" w:lineRule="auto"/>
        <w:ind w:firstLine="480"/>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其中，</w:t>
      </w:r>
      <w:r w:rsidRPr="009E61BF">
        <w:rPr>
          <w:rFonts w:asciiTheme="minorEastAsia" w:eastAsiaTheme="minorEastAsia" w:hAnsiTheme="minorEastAsia"/>
          <w:sz w:val="21"/>
          <w:szCs w:val="21"/>
          <w:lang w:eastAsia="zh-CN"/>
        </w:rPr>
        <w:t>50MW余热发电机出口10.5kV</w:t>
      </w:r>
      <w:r w:rsidRPr="009E61BF">
        <w:rPr>
          <w:rFonts w:asciiTheme="minorEastAsia" w:eastAsiaTheme="minorEastAsia" w:hAnsiTheme="minorEastAsia" w:hint="eastAsia"/>
          <w:sz w:val="21"/>
          <w:szCs w:val="21"/>
          <w:lang w:eastAsia="zh-CN"/>
        </w:rPr>
        <w:t>，经</w:t>
      </w:r>
      <w:r w:rsidRPr="009E61BF">
        <w:rPr>
          <w:rFonts w:asciiTheme="minorEastAsia" w:eastAsiaTheme="minorEastAsia" w:hAnsiTheme="minorEastAsia"/>
          <w:sz w:val="21"/>
          <w:szCs w:val="21"/>
          <w:lang w:eastAsia="zh-CN"/>
        </w:rPr>
        <w:t>升压变压器后接入220kV总降站35kV</w:t>
      </w:r>
      <w:r w:rsidRPr="009E61BF">
        <w:rPr>
          <w:rFonts w:asciiTheme="minorEastAsia" w:eastAsiaTheme="minorEastAsia" w:hAnsiTheme="minorEastAsia" w:hint="eastAsia"/>
          <w:sz w:val="21"/>
          <w:szCs w:val="21"/>
          <w:lang w:eastAsia="zh-CN"/>
        </w:rPr>
        <w:t xml:space="preserve"> </w:t>
      </w:r>
      <w:r w:rsidRPr="009E61BF">
        <w:rPr>
          <w:rFonts w:asciiTheme="minorEastAsia" w:eastAsiaTheme="minorEastAsia" w:hAnsiTheme="minorEastAsia"/>
          <w:sz w:val="21"/>
          <w:szCs w:val="21"/>
          <w:lang w:eastAsia="zh-CN"/>
        </w:rPr>
        <w:t>Ⅶ段母线。</w:t>
      </w:r>
    </w:p>
    <w:p w14:paraId="7DC83F08" w14:textId="77777777" w:rsidR="00B9540C" w:rsidRPr="009E61BF" w:rsidRDefault="00B9540C" w:rsidP="00B9540C">
      <w:pPr>
        <w:spacing w:line="360" w:lineRule="auto"/>
        <w:ind w:firstLine="480"/>
        <w:rPr>
          <w:rFonts w:asciiTheme="minorEastAsia" w:eastAsiaTheme="minorEastAsia" w:hAnsiTheme="minorEastAsia"/>
          <w:sz w:val="21"/>
          <w:szCs w:val="21"/>
          <w:lang w:eastAsia="zh-CN"/>
        </w:rPr>
      </w:pPr>
      <w:bookmarkStart w:id="5" w:name="_Toc82435142"/>
      <w:bookmarkStart w:id="6" w:name="_Toc82435282"/>
      <w:r w:rsidRPr="009E61BF">
        <w:rPr>
          <w:rFonts w:asciiTheme="minorEastAsia" w:eastAsiaTheme="minorEastAsia" w:hAnsiTheme="minorEastAsia" w:hint="eastAsia"/>
          <w:sz w:val="21"/>
          <w:szCs w:val="21"/>
          <w:lang w:eastAsia="zh-CN"/>
        </w:rPr>
        <w:t>4</w:t>
      </w:r>
      <w:r w:rsidRPr="009E61BF">
        <w:rPr>
          <w:rFonts w:asciiTheme="minorEastAsia" w:eastAsiaTheme="minorEastAsia" w:hAnsiTheme="minorEastAsia"/>
          <w:sz w:val="21"/>
          <w:szCs w:val="21"/>
          <w:lang w:eastAsia="zh-CN"/>
        </w:rPr>
        <w:t>.3 码头区域</w:t>
      </w:r>
      <w:bookmarkEnd w:id="5"/>
      <w:bookmarkEnd w:id="6"/>
    </w:p>
    <w:p w14:paraId="06271091" w14:textId="77777777" w:rsidR="00B9540C" w:rsidRPr="009E61BF" w:rsidRDefault="00B9540C" w:rsidP="00B9540C">
      <w:pPr>
        <w:spacing w:line="360" w:lineRule="auto"/>
        <w:ind w:firstLine="480"/>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共有</w:t>
      </w:r>
      <w:r w:rsidRPr="009E61BF">
        <w:rPr>
          <w:rFonts w:asciiTheme="minorEastAsia" w:eastAsiaTheme="minorEastAsia" w:hAnsiTheme="minorEastAsia"/>
          <w:sz w:val="21"/>
          <w:szCs w:val="21"/>
          <w:lang w:eastAsia="zh-CN"/>
        </w:rPr>
        <w:t>2座35kV区域变电站，以及2座10kV二级</w:t>
      </w:r>
      <w:r w:rsidRPr="009E61BF">
        <w:rPr>
          <w:rFonts w:asciiTheme="minorEastAsia" w:eastAsiaTheme="minorEastAsia" w:hAnsiTheme="minorEastAsia" w:hint="eastAsia"/>
          <w:sz w:val="21"/>
          <w:szCs w:val="21"/>
          <w:lang w:eastAsia="zh-CN"/>
        </w:rPr>
        <w:t>变电所</w:t>
      </w:r>
      <w:r w:rsidRPr="009E61BF">
        <w:rPr>
          <w:rFonts w:asciiTheme="minorEastAsia" w:eastAsiaTheme="minorEastAsia" w:hAnsiTheme="minorEastAsia"/>
          <w:sz w:val="21"/>
          <w:szCs w:val="21"/>
          <w:lang w:eastAsia="zh-CN"/>
        </w:rPr>
        <w:t>。35kV区域变采用35kV线路+变压器组接线方式，</w:t>
      </w:r>
      <w:r w:rsidRPr="009E61BF">
        <w:rPr>
          <w:rFonts w:asciiTheme="minorEastAsia" w:eastAsiaTheme="minorEastAsia" w:hAnsiTheme="minorEastAsia" w:hint="eastAsia"/>
          <w:sz w:val="21"/>
          <w:szCs w:val="21"/>
          <w:lang w:eastAsia="zh-CN"/>
        </w:rPr>
        <w:t>中（10kV）、</w:t>
      </w:r>
      <w:r w:rsidRPr="009E61BF">
        <w:rPr>
          <w:rFonts w:asciiTheme="minorEastAsia" w:eastAsiaTheme="minorEastAsia" w:hAnsiTheme="minorEastAsia"/>
          <w:sz w:val="21"/>
          <w:szCs w:val="21"/>
          <w:lang w:eastAsia="zh-CN"/>
        </w:rPr>
        <w:t>低</w:t>
      </w:r>
      <w:r w:rsidRPr="009E61BF">
        <w:rPr>
          <w:rFonts w:asciiTheme="minorEastAsia" w:eastAsiaTheme="minorEastAsia" w:hAnsiTheme="minorEastAsia" w:hint="eastAsia"/>
          <w:sz w:val="21"/>
          <w:szCs w:val="21"/>
          <w:lang w:eastAsia="zh-CN"/>
        </w:rPr>
        <w:t>（380V）</w:t>
      </w:r>
      <w:r w:rsidRPr="009E61BF">
        <w:rPr>
          <w:rFonts w:asciiTheme="minorEastAsia" w:eastAsiaTheme="minorEastAsia" w:hAnsiTheme="minorEastAsia"/>
          <w:sz w:val="21"/>
          <w:szCs w:val="21"/>
          <w:lang w:eastAsia="zh-CN"/>
        </w:rPr>
        <w:t>压母线</w:t>
      </w:r>
      <w:r w:rsidRPr="009E61BF">
        <w:rPr>
          <w:rFonts w:asciiTheme="minorEastAsia" w:eastAsiaTheme="minorEastAsia" w:hAnsiTheme="minorEastAsia" w:hint="eastAsia"/>
          <w:sz w:val="21"/>
          <w:szCs w:val="21"/>
          <w:lang w:eastAsia="zh-CN"/>
        </w:rPr>
        <w:t>，</w:t>
      </w:r>
      <w:r w:rsidRPr="009E61BF">
        <w:rPr>
          <w:rFonts w:asciiTheme="minorEastAsia" w:eastAsiaTheme="minorEastAsia" w:hAnsiTheme="minorEastAsia"/>
          <w:sz w:val="21"/>
          <w:szCs w:val="21"/>
          <w:lang w:eastAsia="zh-CN"/>
        </w:rPr>
        <w:t>单母线分段。</w:t>
      </w:r>
    </w:p>
    <w:p w14:paraId="23B34B7E"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二、福海创改造及新增项目：</w:t>
      </w:r>
    </w:p>
    <w:p w14:paraId="3063D8D2"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1.</w:t>
      </w:r>
      <w:r w:rsidRPr="009E61BF">
        <w:rPr>
          <w:rFonts w:asciiTheme="minorEastAsia" w:eastAsiaTheme="minorEastAsia" w:hAnsiTheme="minorEastAsia"/>
          <w:sz w:val="21"/>
          <w:szCs w:val="21"/>
          <w:lang w:eastAsia="zh-CN"/>
        </w:rPr>
        <w:t xml:space="preserve"> </w:t>
      </w:r>
      <w:r w:rsidRPr="009E61BF">
        <w:rPr>
          <w:rFonts w:asciiTheme="minorEastAsia" w:eastAsiaTheme="minorEastAsia" w:hAnsiTheme="minorEastAsia" w:hint="eastAsia"/>
          <w:sz w:val="21"/>
          <w:szCs w:val="21"/>
          <w:lang w:eastAsia="zh-CN"/>
        </w:rPr>
        <w:t>改造项目：</w:t>
      </w:r>
    </w:p>
    <w:p w14:paraId="0181C509"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sz w:val="21"/>
          <w:szCs w:val="21"/>
          <w:lang w:eastAsia="zh-CN"/>
        </w:rPr>
        <w:lastRenderedPageBreak/>
        <w:t xml:space="preserve">1.1 </w:t>
      </w:r>
      <w:r w:rsidRPr="009E61BF">
        <w:rPr>
          <w:rFonts w:asciiTheme="minorEastAsia" w:eastAsiaTheme="minorEastAsia" w:hAnsiTheme="minorEastAsia" w:hint="eastAsia"/>
          <w:sz w:val="21"/>
          <w:szCs w:val="21"/>
          <w:lang w:eastAsia="zh-CN"/>
        </w:rPr>
        <w:t>根据福海创改扩建项目供热需求，为提升供热能力，降低供电煤耗，将热电厂原２×1</w:t>
      </w:r>
      <w:r w:rsidRPr="009E61BF">
        <w:rPr>
          <w:rFonts w:asciiTheme="minorEastAsia" w:eastAsiaTheme="minorEastAsia" w:hAnsiTheme="minorEastAsia"/>
          <w:sz w:val="21"/>
          <w:szCs w:val="21"/>
          <w:lang w:eastAsia="zh-CN"/>
        </w:rPr>
        <w:t>50</w:t>
      </w:r>
      <w:r w:rsidRPr="009E61BF">
        <w:rPr>
          <w:rFonts w:asciiTheme="minorEastAsia" w:eastAsiaTheme="minorEastAsia" w:hAnsiTheme="minorEastAsia" w:hint="eastAsia"/>
          <w:sz w:val="21"/>
          <w:szCs w:val="21"/>
          <w:lang w:eastAsia="zh-CN"/>
        </w:rPr>
        <w:t>MW抽凝机组改造为２×6</w:t>
      </w:r>
      <w:r w:rsidRPr="009E61BF">
        <w:rPr>
          <w:rFonts w:asciiTheme="minorEastAsia" w:eastAsiaTheme="minorEastAsia" w:hAnsiTheme="minorEastAsia"/>
          <w:sz w:val="21"/>
          <w:szCs w:val="21"/>
          <w:lang w:eastAsia="zh-CN"/>
        </w:rPr>
        <w:t>5</w:t>
      </w:r>
      <w:r w:rsidRPr="009E61BF">
        <w:rPr>
          <w:rFonts w:asciiTheme="minorEastAsia" w:eastAsiaTheme="minorEastAsia" w:hAnsiTheme="minorEastAsia" w:hint="eastAsia"/>
          <w:sz w:val="21"/>
          <w:szCs w:val="21"/>
          <w:lang w:eastAsia="zh-CN"/>
        </w:rPr>
        <w:t>MW抽背机组。</w:t>
      </w:r>
    </w:p>
    <w:p w14:paraId="6A70AE74"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sz w:val="21"/>
          <w:szCs w:val="21"/>
          <w:lang w:eastAsia="zh-CN"/>
        </w:rPr>
        <w:t xml:space="preserve">1. 2 </w:t>
      </w:r>
      <w:r w:rsidRPr="009E61BF">
        <w:rPr>
          <w:rFonts w:asciiTheme="minorEastAsia" w:eastAsiaTheme="minorEastAsia" w:hAnsiTheme="minorEastAsia" w:hint="eastAsia"/>
          <w:sz w:val="21"/>
          <w:szCs w:val="21"/>
          <w:lang w:eastAsia="zh-CN"/>
        </w:rPr>
        <w:t>福海创改扩建项目：</w:t>
      </w:r>
    </w:p>
    <w:p w14:paraId="7FE17D37"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为消除生产装置规模不匹配的瓶颈，以及解决福建中沙石化有限公司必需的乙烯原料需求，福海创公司拟实施改扩建项目，根据《</w:t>
      </w:r>
      <w:r w:rsidRPr="009E61BF">
        <w:rPr>
          <w:rFonts w:asciiTheme="minorEastAsia" w:eastAsiaTheme="minorEastAsia" w:hAnsiTheme="minorEastAsia"/>
          <w:sz w:val="21"/>
          <w:szCs w:val="21"/>
          <w:lang w:eastAsia="zh-CN"/>
        </w:rPr>
        <w:t>福建福海创石油化工有限公司原料适应性技改项目主体装置工程可行性研究报告</w:t>
      </w:r>
      <w:r w:rsidRPr="009E61BF">
        <w:rPr>
          <w:rFonts w:asciiTheme="minorEastAsia" w:eastAsiaTheme="minorEastAsia" w:hAnsiTheme="minorEastAsia" w:hint="eastAsia"/>
          <w:sz w:val="21"/>
          <w:szCs w:val="21"/>
          <w:lang w:eastAsia="zh-CN"/>
        </w:rPr>
        <w:t>》，新增负荷6</w:t>
      </w:r>
      <w:r w:rsidRPr="009E61BF">
        <w:rPr>
          <w:rFonts w:asciiTheme="minorEastAsia" w:eastAsiaTheme="minorEastAsia" w:hAnsiTheme="minorEastAsia"/>
          <w:sz w:val="21"/>
          <w:szCs w:val="21"/>
          <w:lang w:eastAsia="zh-CN"/>
        </w:rPr>
        <w:t>3MW</w:t>
      </w:r>
      <w:r w:rsidRPr="009E61BF">
        <w:rPr>
          <w:rFonts w:asciiTheme="minorEastAsia" w:eastAsiaTheme="minorEastAsia" w:hAnsiTheme="minorEastAsia" w:hint="eastAsia"/>
          <w:sz w:val="21"/>
          <w:szCs w:val="21"/>
          <w:lang w:eastAsia="zh-CN"/>
        </w:rPr>
        <w:t>，设计利用小时数8</w:t>
      </w:r>
      <w:r w:rsidRPr="009E61BF">
        <w:rPr>
          <w:rFonts w:asciiTheme="minorEastAsia" w:eastAsiaTheme="minorEastAsia" w:hAnsiTheme="minorEastAsia"/>
          <w:sz w:val="21"/>
          <w:szCs w:val="21"/>
          <w:lang w:eastAsia="zh-CN"/>
        </w:rPr>
        <w:t>000</w:t>
      </w:r>
      <w:r w:rsidRPr="009E61BF">
        <w:rPr>
          <w:rFonts w:asciiTheme="minorEastAsia" w:eastAsiaTheme="minorEastAsia" w:hAnsiTheme="minorEastAsia" w:hint="eastAsia"/>
          <w:sz w:val="21"/>
          <w:szCs w:val="21"/>
          <w:lang w:eastAsia="zh-CN"/>
        </w:rPr>
        <w:t>小时。</w:t>
      </w:r>
    </w:p>
    <w:p w14:paraId="088DB3ED"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sz w:val="21"/>
          <w:szCs w:val="21"/>
          <w:lang w:eastAsia="zh-CN"/>
        </w:rPr>
        <w:t>2</w:t>
      </w:r>
      <w:r w:rsidRPr="009E61BF">
        <w:rPr>
          <w:rFonts w:asciiTheme="minorEastAsia" w:eastAsiaTheme="minorEastAsia" w:hAnsiTheme="minorEastAsia" w:hint="eastAsia"/>
          <w:sz w:val="21"/>
          <w:szCs w:val="21"/>
          <w:lang w:eastAsia="zh-CN"/>
        </w:rPr>
        <w:t>．</w:t>
      </w:r>
      <w:r w:rsidRPr="009E61BF">
        <w:rPr>
          <w:rFonts w:asciiTheme="minorEastAsia" w:eastAsiaTheme="minorEastAsia" w:hAnsiTheme="minorEastAsia" w:hint="eastAsia"/>
          <w:color w:val="000000"/>
          <w:sz w:val="21"/>
          <w:szCs w:val="21"/>
          <w:lang w:eastAsia="zh-CN"/>
        </w:rPr>
        <w:t>古雷石化基地热电联产南部二期项目</w:t>
      </w:r>
      <w:r w:rsidRPr="009E61BF">
        <w:rPr>
          <w:rFonts w:asciiTheme="minorEastAsia" w:eastAsiaTheme="minorEastAsia" w:hAnsiTheme="minorEastAsia" w:hint="eastAsia"/>
          <w:sz w:val="21"/>
          <w:szCs w:val="21"/>
          <w:lang w:eastAsia="zh-CN"/>
        </w:rPr>
        <w:t>：</w:t>
      </w:r>
    </w:p>
    <w:p w14:paraId="3F3C31D6"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根据福建中沙石化有限公司乙烯项目供热需求，拟在原热电厂南侧预留地新建2×830t/h燃煤锅炉+2×7</w:t>
      </w:r>
      <w:r w:rsidRPr="009E61BF">
        <w:rPr>
          <w:rFonts w:asciiTheme="minorEastAsia" w:eastAsiaTheme="minorEastAsia" w:hAnsiTheme="minorEastAsia"/>
          <w:sz w:val="21"/>
          <w:szCs w:val="21"/>
          <w:lang w:eastAsia="zh-CN"/>
        </w:rPr>
        <w:t>5</w:t>
      </w:r>
      <w:r w:rsidRPr="009E61BF">
        <w:rPr>
          <w:rFonts w:asciiTheme="minorEastAsia" w:eastAsiaTheme="minorEastAsia" w:hAnsiTheme="minorEastAsia" w:hint="eastAsia"/>
          <w:sz w:val="21"/>
          <w:szCs w:val="21"/>
          <w:lang w:eastAsia="zh-CN"/>
        </w:rPr>
        <w:t>MW抽背发电机组。</w:t>
      </w:r>
    </w:p>
    <w:p w14:paraId="0350B510"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sz w:val="21"/>
          <w:szCs w:val="21"/>
          <w:lang w:eastAsia="zh-CN"/>
        </w:rPr>
        <w:t>3</w:t>
      </w:r>
      <w:r w:rsidRPr="009E61BF">
        <w:rPr>
          <w:rFonts w:asciiTheme="minorEastAsia" w:eastAsiaTheme="minorEastAsia" w:hAnsiTheme="minorEastAsia" w:hint="eastAsia"/>
          <w:sz w:val="21"/>
          <w:szCs w:val="21"/>
          <w:lang w:eastAsia="zh-CN"/>
        </w:rPr>
        <w:t>．福海创PTA二期项目：</w:t>
      </w:r>
    </w:p>
    <w:p w14:paraId="4A3EE3E1"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根据福海创发展规划，拟新增一套3</w:t>
      </w:r>
      <w:r w:rsidRPr="009E61BF">
        <w:rPr>
          <w:rFonts w:asciiTheme="minorEastAsia" w:eastAsiaTheme="minorEastAsia" w:hAnsiTheme="minorEastAsia"/>
          <w:sz w:val="21"/>
          <w:szCs w:val="21"/>
          <w:lang w:eastAsia="zh-CN"/>
        </w:rPr>
        <w:t>00</w:t>
      </w:r>
      <w:r w:rsidRPr="009E61BF">
        <w:rPr>
          <w:rFonts w:asciiTheme="minorEastAsia" w:eastAsiaTheme="minorEastAsia" w:hAnsiTheme="minorEastAsia" w:hint="eastAsia"/>
          <w:sz w:val="21"/>
          <w:szCs w:val="21"/>
          <w:lang w:eastAsia="zh-CN"/>
        </w:rPr>
        <w:t>万吨/年PTA生产装置，新增最大负荷7</w:t>
      </w:r>
      <w:r w:rsidRPr="009E61BF">
        <w:rPr>
          <w:rFonts w:asciiTheme="minorEastAsia" w:eastAsiaTheme="minorEastAsia" w:hAnsiTheme="minorEastAsia"/>
          <w:sz w:val="21"/>
          <w:szCs w:val="21"/>
          <w:lang w:eastAsia="zh-CN"/>
        </w:rPr>
        <w:t>8MW</w:t>
      </w:r>
      <w:r w:rsidRPr="009E61BF">
        <w:rPr>
          <w:rFonts w:asciiTheme="minorEastAsia" w:eastAsiaTheme="minorEastAsia" w:hAnsiTheme="minorEastAsia" w:hint="eastAsia"/>
          <w:sz w:val="21"/>
          <w:szCs w:val="21"/>
          <w:lang w:eastAsia="zh-CN"/>
        </w:rPr>
        <w:t>，设计运行小时数8</w:t>
      </w:r>
      <w:r w:rsidRPr="009E61BF">
        <w:rPr>
          <w:rFonts w:asciiTheme="minorEastAsia" w:eastAsiaTheme="minorEastAsia" w:hAnsiTheme="minorEastAsia"/>
          <w:sz w:val="21"/>
          <w:szCs w:val="21"/>
          <w:lang w:eastAsia="zh-CN"/>
        </w:rPr>
        <w:t>000</w:t>
      </w:r>
      <w:r w:rsidRPr="009E61BF">
        <w:rPr>
          <w:rFonts w:asciiTheme="minorEastAsia" w:eastAsiaTheme="minorEastAsia" w:hAnsiTheme="minorEastAsia" w:hint="eastAsia"/>
          <w:sz w:val="21"/>
          <w:szCs w:val="21"/>
          <w:lang w:eastAsia="zh-CN"/>
        </w:rPr>
        <w:t>小时。正常生产运行时，新增余电发电负荷3</w:t>
      </w:r>
      <w:r w:rsidRPr="009E61BF">
        <w:rPr>
          <w:rFonts w:asciiTheme="minorEastAsia" w:eastAsiaTheme="minorEastAsia" w:hAnsiTheme="minorEastAsia"/>
          <w:sz w:val="21"/>
          <w:szCs w:val="21"/>
          <w:lang w:eastAsia="zh-CN"/>
        </w:rPr>
        <w:t>8</w:t>
      </w:r>
      <w:r w:rsidRPr="009E61BF">
        <w:rPr>
          <w:rFonts w:asciiTheme="minorEastAsia" w:eastAsiaTheme="minorEastAsia" w:hAnsiTheme="minorEastAsia" w:hint="eastAsia"/>
          <w:sz w:val="21"/>
          <w:szCs w:val="21"/>
          <w:lang w:eastAsia="zh-CN"/>
        </w:rPr>
        <w:t>MW。</w:t>
      </w:r>
    </w:p>
    <w:p w14:paraId="69B90A00"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sz w:val="21"/>
          <w:szCs w:val="21"/>
          <w:lang w:eastAsia="zh-CN"/>
        </w:rPr>
        <w:t>4</w:t>
      </w:r>
      <w:r w:rsidRPr="009E61BF">
        <w:rPr>
          <w:rFonts w:asciiTheme="minorEastAsia" w:eastAsiaTheme="minorEastAsia" w:hAnsiTheme="minorEastAsia" w:hint="eastAsia"/>
          <w:sz w:val="21"/>
          <w:szCs w:val="21"/>
          <w:lang w:eastAsia="zh-CN"/>
        </w:rPr>
        <w:t>．供热能力：</w:t>
      </w:r>
    </w:p>
    <w:p w14:paraId="7AC19BFB"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4</w:t>
      </w:r>
      <w:r w:rsidRPr="009E61BF">
        <w:rPr>
          <w:rFonts w:asciiTheme="minorEastAsia" w:eastAsiaTheme="minorEastAsia" w:hAnsiTheme="minorEastAsia"/>
          <w:sz w:val="21"/>
          <w:szCs w:val="21"/>
          <w:lang w:eastAsia="zh-CN"/>
        </w:rPr>
        <w:t xml:space="preserve">.1 </w:t>
      </w:r>
      <w:r w:rsidRPr="009E61BF">
        <w:rPr>
          <w:rFonts w:asciiTheme="minorEastAsia" w:eastAsiaTheme="minorEastAsia" w:hAnsiTheme="minorEastAsia" w:hint="eastAsia"/>
          <w:sz w:val="21"/>
          <w:szCs w:val="21"/>
          <w:lang w:eastAsia="zh-CN"/>
        </w:rPr>
        <w:t>原２×1</w:t>
      </w:r>
      <w:r w:rsidRPr="009E61BF">
        <w:rPr>
          <w:rFonts w:asciiTheme="minorEastAsia" w:eastAsiaTheme="minorEastAsia" w:hAnsiTheme="minorEastAsia"/>
          <w:sz w:val="21"/>
          <w:szCs w:val="21"/>
          <w:lang w:eastAsia="zh-CN"/>
        </w:rPr>
        <w:t>50</w:t>
      </w:r>
      <w:r w:rsidRPr="009E61BF">
        <w:rPr>
          <w:rFonts w:asciiTheme="minorEastAsia" w:eastAsiaTheme="minorEastAsia" w:hAnsiTheme="minorEastAsia" w:hint="eastAsia"/>
          <w:sz w:val="21"/>
          <w:szCs w:val="21"/>
          <w:lang w:eastAsia="zh-CN"/>
        </w:rPr>
        <w:t>MW抽凝机组改造为２×6</w:t>
      </w:r>
      <w:r w:rsidRPr="009E61BF">
        <w:rPr>
          <w:rFonts w:asciiTheme="minorEastAsia" w:eastAsiaTheme="minorEastAsia" w:hAnsiTheme="minorEastAsia"/>
          <w:sz w:val="21"/>
          <w:szCs w:val="21"/>
          <w:lang w:eastAsia="zh-CN"/>
        </w:rPr>
        <w:t>5</w:t>
      </w:r>
      <w:r w:rsidRPr="009E61BF">
        <w:rPr>
          <w:rFonts w:asciiTheme="minorEastAsia" w:eastAsiaTheme="minorEastAsia" w:hAnsiTheme="minorEastAsia" w:hint="eastAsia"/>
          <w:sz w:val="21"/>
          <w:szCs w:val="21"/>
          <w:lang w:eastAsia="zh-CN"/>
        </w:rPr>
        <w:t>MW抽背机组，最大供热能力为1608t/h。</w:t>
      </w:r>
    </w:p>
    <w:p w14:paraId="7089E14B"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4</w:t>
      </w:r>
      <w:r w:rsidRPr="009E61BF">
        <w:rPr>
          <w:rFonts w:asciiTheme="minorEastAsia" w:eastAsiaTheme="minorEastAsia" w:hAnsiTheme="minorEastAsia"/>
          <w:sz w:val="21"/>
          <w:szCs w:val="21"/>
          <w:lang w:eastAsia="zh-CN"/>
        </w:rPr>
        <w:t xml:space="preserve">.2 </w:t>
      </w:r>
      <w:r w:rsidRPr="009E61BF">
        <w:rPr>
          <w:rFonts w:asciiTheme="minorEastAsia" w:eastAsiaTheme="minorEastAsia" w:hAnsiTheme="minorEastAsia" w:hint="eastAsia"/>
          <w:sz w:val="21"/>
          <w:szCs w:val="21"/>
          <w:lang w:eastAsia="zh-CN"/>
        </w:rPr>
        <w:t>新建2×830t/h燃煤锅炉+2×7</w:t>
      </w:r>
      <w:r w:rsidRPr="009E61BF">
        <w:rPr>
          <w:rFonts w:asciiTheme="minorEastAsia" w:eastAsiaTheme="minorEastAsia" w:hAnsiTheme="minorEastAsia"/>
          <w:sz w:val="21"/>
          <w:szCs w:val="21"/>
          <w:lang w:eastAsia="zh-CN"/>
        </w:rPr>
        <w:t>5</w:t>
      </w:r>
      <w:r w:rsidRPr="009E61BF">
        <w:rPr>
          <w:rFonts w:asciiTheme="minorEastAsia" w:eastAsiaTheme="minorEastAsia" w:hAnsiTheme="minorEastAsia" w:hint="eastAsia"/>
          <w:sz w:val="21"/>
          <w:szCs w:val="21"/>
          <w:lang w:eastAsia="zh-CN"/>
        </w:rPr>
        <w:t>MW抽背发电机组，最大供热能力为1328 t/h。</w:t>
      </w:r>
    </w:p>
    <w:p w14:paraId="11CEE5BC" w14:textId="77777777" w:rsidR="00B9540C" w:rsidRPr="009E61BF" w:rsidRDefault="00B9540C" w:rsidP="00B9540C">
      <w:pPr>
        <w:spacing w:line="360" w:lineRule="auto"/>
        <w:jc w:val="center"/>
        <w:rPr>
          <w:rFonts w:asciiTheme="minorEastAsia" w:eastAsiaTheme="minorEastAsia" w:hAnsiTheme="minorEastAsia"/>
          <w:sz w:val="21"/>
          <w:szCs w:val="21"/>
          <w:lang w:val="zh-CN" w:eastAsia="zh-CN"/>
        </w:rPr>
      </w:pPr>
      <w:r w:rsidRPr="009E61BF">
        <w:rPr>
          <w:rFonts w:asciiTheme="minorEastAsia" w:eastAsiaTheme="minorEastAsia" w:hAnsiTheme="minorEastAsia" w:hint="eastAsia"/>
          <w:sz w:val="21"/>
          <w:szCs w:val="21"/>
          <w:lang w:val="zh-CN" w:eastAsia="zh-CN"/>
        </w:rPr>
        <w:t>第三章  设计内容及要求</w:t>
      </w:r>
    </w:p>
    <w:p w14:paraId="49501D5C"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一、设计内容：</w:t>
      </w:r>
    </w:p>
    <w:p w14:paraId="218337E1" w14:textId="77777777" w:rsidR="00B9540C" w:rsidRPr="009E61BF" w:rsidRDefault="00B9540C" w:rsidP="00B9540C">
      <w:pPr>
        <w:spacing w:line="360" w:lineRule="auto"/>
        <w:ind w:firstLineChars="200" w:firstLine="420"/>
        <w:rPr>
          <w:rFonts w:asciiTheme="minorEastAsia" w:eastAsiaTheme="minorEastAsia" w:hAnsiTheme="minorEastAsia"/>
          <w:color w:val="000000"/>
          <w:sz w:val="21"/>
          <w:szCs w:val="21"/>
          <w:lang w:eastAsia="zh-CN"/>
        </w:rPr>
      </w:pPr>
      <w:r w:rsidRPr="009E61BF">
        <w:rPr>
          <w:rFonts w:asciiTheme="minorEastAsia" w:eastAsiaTheme="minorEastAsia" w:hAnsiTheme="minorEastAsia" w:hint="eastAsia"/>
          <w:sz w:val="21"/>
          <w:szCs w:val="21"/>
          <w:lang w:eastAsia="zh-CN"/>
        </w:rPr>
        <w:t>1</w:t>
      </w:r>
      <w:r w:rsidRPr="009E61BF">
        <w:rPr>
          <w:rFonts w:asciiTheme="minorEastAsia" w:eastAsiaTheme="minorEastAsia" w:hAnsiTheme="minorEastAsia"/>
          <w:sz w:val="21"/>
          <w:szCs w:val="21"/>
          <w:lang w:eastAsia="zh-CN"/>
        </w:rPr>
        <w:t xml:space="preserve">. </w:t>
      </w:r>
      <w:r w:rsidRPr="009E61BF">
        <w:rPr>
          <w:rFonts w:asciiTheme="minorEastAsia" w:eastAsiaTheme="minorEastAsia" w:hAnsiTheme="minorEastAsia" w:hint="eastAsia"/>
          <w:color w:val="000000"/>
          <w:sz w:val="21"/>
          <w:szCs w:val="21"/>
          <w:lang w:eastAsia="zh-CN"/>
        </w:rPr>
        <w:t>古雷石化基地热电联产南部一期项目接入系统设计；</w:t>
      </w:r>
    </w:p>
    <w:p w14:paraId="420363F7"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hint="eastAsia"/>
          <w:color w:val="000000"/>
          <w:sz w:val="21"/>
          <w:szCs w:val="21"/>
          <w:lang w:eastAsia="zh-CN"/>
        </w:rPr>
        <w:t>2</w:t>
      </w:r>
      <w:r w:rsidRPr="009E61BF">
        <w:rPr>
          <w:rFonts w:asciiTheme="minorEastAsia" w:eastAsiaTheme="minorEastAsia" w:hAnsiTheme="minorEastAsia"/>
          <w:color w:val="000000"/>
          <w:sz w:val="21"/>
          <w:szCs w:val="21"/>
          <w:lang w:eastAsia="zh-CN"/>
        </w:rPr>
        <w:t xml:space="preserve">. </w:t>
      </w:r>
      <w:r w:rsidRPr="009E61BF">
        <w:rPr>
          <w:rFonts w:asciiTheme="minorEastAsia" w:eastAsiaTheme="minorEastAsia" w:hAnsiTheme="minorEastAsia" w:hint="eastAsia"/>
          <w:color w:val="000000"/>
          <w:sz w:val="21"/>
          <w:szCs w:val="21"/>
          <w:lang w:eastAsia="zh-CN"/>
        </w:rPr>
        <w:t>古雷石化基地热电联产南部二期项目接入系统设计</w:t>
      </w:r>
      <w:r w:rsidRPr="009E61BF">
        <w:rPr>
          <w:rFonts w:asciiTheme="minorEastAsia" w:eastAsiaTheme="minorEastAsia" w:hAnsiTheme="minorEastAsia" w:hint="eastAsia"/>
          <w:sz w:val="21"/>
          <w:szCs w:val="21"/>
          <w:lang w:eastAsia="zh-CN"/>
        </w:rPr>
        <w:t>；</w:t>
      </w:r>
    </w:p>
    <w:p w14:paraId="171EE189"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sz w:val="21"/>
          <w:szCs w:val="21"/>
          <w:lang w:eastAsia="zh-CN"/>
        </w:rPr>
        <w:t xml:space="preserve">3. </w:t>
      </w:r>
      <w:r w:rsidRPr="009E61BF">
        <w:rPr>
          <w:rFonts w:asciiTheme="minorEastAsia" w:eastAsiaTheme="minorEastAsia" w:hAnsiTheme="minorEastAsia" w:hint="eastAsia"/>
          <w:sz w:val="21"/>
          <w:szCs w:val="21"/>
          <w:lang w:eastAsia="zh-CN"/>
        </w:rPr>
        <w:t>福海创改扩建项目供电方案设计；</w:t>
      </w:r>
    </w:p>
    <w:p w14:paraId="16BF0057" w14:textId="217FFA55"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sz w:val="21"/>
          <w:szCs w:val="21"/>
          <w:lang w:eastAsia="zh-CN"/>
        </w:rPr>
        <w:t xml:space="preserve">4. </w:t>
      </w:r>
      <w:r w:rsidRPr="009E61BF">
        <w:rPr>
          <w:rFonts w:asciiTheme="minorEastAsia" w:eastAsiaTheme="minorEastAsia" w:hAnsiTheme="minorEastAsia" w:hint="eastAsia"/>
          <w:sz w:val="21"/>
          <w:szCs w:val="21"/>
          <w:lang w:eastAsia="zh-CN"/>
        </w:rPr>
        <w:t>根据现全厂供电系统及状况，结合福海创发展规划，规划和编制全厂供电系统方案设计</w:t>
      </w:r>
      <w:r w:rsidR="009E61BF">
        <w:rPr>
          <w:rFonts w:asciiTheme="minorEastAsia" w:eastAsiaTheme="minorEastAsia" w:hAnsiTheme="minorEastAsia" w:hint="eastAsia"/>
          <w:sz w:val="21"/>
          <w:szCs w:val="21"/>
          <w:lang w:eastAsia="zh-CN"/>
        </w:rPr>
        <w:t>。</w:t>
      </w:r>
    </w:p>
    <w:p w14:paraId="387CCC98" w14:textId="77777777" w:rsidR="00B9540C" w:rsidRPr="009E61BF" w:rsidRDefault="00B9540C" w:rsidP="00B9540C">
      <w:pPr>
        <w:spacing w:line="360" w:lineRule="auto"/>
        <w:ind w:firstLineChars="200" w:firstLine="422"/>
        <w:rPr>
          <w:rFonts w:asciiTheme="minorEastAsia" w:eastAsiaTheme="minorEastAsia" w:hAnsiTheme="minorEastAsia"/>
          <w:b/>
          <w:sz w:val="21"/>
          <w:szCs w:val="21"/>
          <w:lang w:eastAsia="zh-CN"/>
        </w:rPr>
      </w:pPr>
      <w:r w:rsidRPr="009E61BF">
        <w:rPr>
          <w:rFonts w:asciiTheme="minorEastAsia" w:eastAsiaTheme="minorEastAsia" w:hAnsiTheme="minorEastAsia" w:hint="eastAsia"/>
          <w:b/>
          <w:sz w:val="21"/>
          <w:szCs w:val="21"/>
          <w:lang w:eastAsia="zh-CN"/>
        </w:rPr>
        <w:t>二、热电联产机组接入系统设计要求：</w:t>
      </w:r>
    </w:p>
    <w:p w14:paraId="26C1A588"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sz w:val="21"/>
          <w:szCs w:val="21"/>
          <w:lang w:eastAsia="zh-CN"/>
        </w:rPr>
        <w:t xml:space="preserve">1. </w:t>
      </w:r>
      <w:r w:rsidRPr="009E61BF">
        <w:rPr>
          <w:rFonts w:asciiTheme="minorEastAsia" w:eastAsiaTheme="minorEastAsia" w:hAnsiTheme="minorEastAsia" w:hint="eastAsia"/>
          <w:sz w:val="21"/>
          <w:szCs w:val="21"/>
          <w:lang w:eastAsia="zh-CN"/>
        </w:rPr>
        <w:t>包含以下内容，但不仅限于此，其内容和深度应满足国家行业相关规范要求，最终以通过并取得政府主管部门审批意见为准。</w:t>
      </w:r>
    </w:p>
    <w:p w14:paraId="6DF822BA"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 xml:space="preserve">系统一次部分包括：设计依据及设计原则、电力系统现状及电厂概述、负荷预测及负荷特性、电力电量平衡及系统发展规划、建设的必要性及其在系统中的地位和作用、接入系统方案论证、电气计算（潮流、稳定、短路电流等）、电气主接线及电气设备参数要求、接入系统结论。 </w:t>
      </w:r>
    </w:p>
    <w:p w14:paraId="63592EFB"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系统二次部分包括：系统继电保护设计范围、系统继电保护配置原则、系统保护及故障信息系统、安全稳定控制现状、安全稳定控制系统配置、安全稳定控制对相关专业的要求、</w:t>
      </w:r>
      <w:r w:rsidRPr="009E61BF">
        <w:rPr>
          <w:rFonts w:asciiTheme="minorEastAsia" w:eastAsiaTheme="minorEastAsia" w:hAnsiTheme="minorEastAsia" w:hint="eastAsia"/>
          <w:sz w:val="21"/>
          <w:szCs w:val="21"/>
          <w:lang w:eastAsia="zh-CN"/>
        </w:rPr>
        <w:lastRenderedPageBreak/>
        <w:t>设备清单及投资估算、相量测量装置配置、调度关系、远动信息内容、远动信息采集及传输方式、远动系统配置方案、电厂AVC配置方案、电厂AGC配置方案、电厂二次防护设备、调度数据网络、设备投资估算、通信设计原则、系统通信总体要求、相关通信概况、系统通信方案、通道组织、所确定通信方式的设计。</w:t>
      </w:r>
    </w:p>
    <w:p w14:paraId="6F6C454C"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sz w:val="21"/>
          <w:szCs w:val="21"/>
          <w:lang w:eastAsia="zh-CN"/>
        </w:rPr>
        <w:t>2</w:t>
      </w:r>
      <w:r w:rsidRPr="009E61BF">
        <w:rPr>
          <w:rFonts w:asciiTheme="minorEastAsia" w:eastAsiaTheme="minorEastAsia" w:hAnsiTheme="minorEastAsia" w:hint="eastAsia"/>
          <w:sz w:val="21"/>
          <w:szCs w:val="21"/>
          <w:lang w:eastAsia="zh-CN"/>
        </w:rPr>
        <w:t>.本工程的设计与服务必须达到现行国家、行业及国家电网公司有关法规、规范和技术规程的要求，并应为其最新版本。包括但不仅限于：</w:t>
      </w:r>
    </w:p>
    <w:p w14:paraId="27AB66F4"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（1）国家和行业相关的技术标准、规范及要求；</w:t>
      </w:r>
    </w:p>
    <w:p w14:paraId="7599594E"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（2）目前相关设备的结构、布置和安装现状及运行环境；</w:t>
      </w:r>
    </w:p>
    <w:p w14:paraId="17040E28"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（3）本阶段取得的其他适用的更新资料；</w:t>
      </w:r>
    </w:p>
    <w:p w14:paraId="119FE216"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w:t>
      </w:r>
      <w:r w:rsidRPr="009E61BF">
        <w:rPr>
          <w:rFonts w:asciiTheme="minorEastAsia" w:eastAsiaTheme="minorEastAsia" w:hAnsiTheme="minorEastAsia"/>
          <w:sz w:val="21"/>
          <w:szCs w:val="21"/>
          <w:lang w:eastAsia="zh-CN"/>
        </w:rPr>
        <w:t>4</w:t>
      </w:r>
      <w:r w:rsidRPr="009E61BF">
        <w:rPr>
          <w:rFonts w:asciiTheme="minorEastAsia" w:eastAsiaTheme="minorEastAsia" w:hAnsiTheme="minorEastAsia" w:hint="eastAsia"/>
          <w:sz w:val="21"/>
          <w:szCs w:val="21"/>
          <w:lang w:eastAsia="zh-CN"/>
        </w:rPr>
        <w:t>）电力行业相关规划报告；</w:t>
      </w:r>
    </w:p>
    <w:p w14:paraId="3DB11965"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w:t>
      </w:r>
      <w:r w:rsidRPr="009E61BF">
        <w:rPr>
          <w:rFonts w:asciiTheme="minorEastAsia" w:eastAsiaTheme="minorEastAsia" w:hAnsiTheme="minorEastAsia"/>
          <w:sz w:val="21"/>
          <w:szCs w:val="21"/>
          <w:lang w:eastAsia="zh-CN"/>
        </w:rPr>
        <w:t>5</w:t>
      </w:r>
      <w:r w:rsidRPr="009E61BF">
        <w:rPr>
          <w:rFonts w:asciiTheme="minorEastAsia" w:eastAsiaTheme="minorEastAsia" w:hAnsiTheme="minorEastAsia" w:hint="eastAsia"/>
          <w:sz w:val="21"/>
          <w:szCs w:val="21"/>
          <w:lang w:eastAsia="zh-CN"/>
        </w:rPr>
        <w:t>）其他电力系统设计规程规程、规范。</w:t>
      </w:r>
    </w:p>
    <w:p w14:paraId="4E280265"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sz w:val="21"/>
          <w:szCs w:val="21"/>
          <w:lang w:eastAsia="zh-CN"/>
        </w:rPr>
        <w:t>3</w:t>
      </w:r>
      <w:r w:rsidRPr="009E61BF">
        <w:rPr>
          <w:rFonts w:asciiTheme="minorEastAsia" w:eastAsiaTheme="minorEastAsia" w:hAnsiTheme="minorEastAsia" w:hint="eastAsia"/>
          <w:sz w:val="21"/>
          <w:szCs w:val="21"/>
          <w:lang w:eastAsia="zh-CN"/>
        </w:rPr>
        <w:t>.</w:t>
      </w:r>
      <w:r w:rsidRPr="009E61BF">
        <w:rPr>
          <w:rFonts w:asciiTheme="minorEastAsia" w:eastAsiaTheme="minorEastAsia" w:hAnsiTheme="minorEastAsia"/>
          <w:sz w:val="21"/>
          <w:szCs w:val="21"/>
          <w:lang w:eastAsia="zh-CN"/>
        </w:rPr>
        <w:t xml:space="preserve"> </w:t>
      </w:r>
      <w:r w:rsidRPr="009E61BF">
        <w:rPr>
          <w:rFonts w:asciiTheme="minorEastAsia" w:eastAsiaTheme="minorEastAsia" w:hAnsiTheme="minorEastAsia" w:hint="eastAsia"/>
          <w:sz w:val="21"/>
          <w:szCs w:val="21"/>
          <w:lang w:eastAsia="zh-CN"/>
        </w:rPr>
        <w:t>配合对所编制接入系统设计报告进行审查。</w:t>
      </w:r>
    </w:p>
    <w:p w14:paraId="6FF0BA33"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sz w:val="21"/>
          <w:szCs w:val="21"/>
          <w:lang w:eastAsia="zh-CN"/>
        </w:rPr>
        <w:t>4</w:t>
      </w:r>
      <w:r w:rsidRPr="009E61BF">
        <w:rPr>
          <w:rFonts w:asciiTheme="minorEastAsia" w:eastAsiaTheme="minorEastAsia" w:hAnsiTheme="minorEastAsia" w:hint="eastAsia"/>
          <w:sz w:val="21"/>
          <w:szCs w:val="21"/>
          <w:lang w:eastAsia="zh-CN"/>
        </w:rPr>
        <w:t>.</w:t>
      </w:r>
      <w:r w:rsidRPr="009E61BF">
        <w:rPr>
          <w:rFonts w:asciiTheme="minorEastAsia" w:eastAsiaTheme="minorEastAsia" w:hAnsiTheme="minorEastAsia"/>
          <w:sz w:val="21"/>
          <w:szCs w:val="21"/>
          <w:lang w:eastAsia="zh-CN"/>
        </w:rPr>
        <w:t xml:space="preserve"> </w:t>
      </w:r>
      <w:r w:rsidRPr="009E61BF">
        <w:rPr>
          <w:rFonts w:asciiTheme="minorEastAsia" w:eastAsiaTheme="minorEastAsia" w:hAnsiTheme="minorEastAsia" w:hint="eastAsia"/>
          <w:sz w:val="21"/>
          <w:szCs w:val="21"/>
          <w:lang w:eastAsia="zh-CN"/>
        </w:rPr>
        <w:t>对最终形成的接入系统设计报告的完整性和准确性负责。</w:t>
      </w:r>
    </w:p>
    <w:p w14:paraId="01242ABF"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sz w:val="21"/>
          <w:szCs w:val="21"/>
          <w:lang w:eastAsia="zh-CN"/>
        </w:rPr>
        <w:t>5</w:t>
      </w:r>
      <w:r w:rsidRPr="009E61BF">
        <w:rPr>
          <w:rFonts w:asciiTheme="minorEastAsia" w:eastAsiaTheme="minorEastAsia" w:hAnsiTheme="minorEastAsia" w:hint="eastAsia"/>
          <w:sz w:val="21"/>
          <w:szCs w:val="21"/>
          <w:lang w:eastAsia="zh-CN"/>
        </w:rPr>
        <w:t>.</w:t>
      </w:r>
      <w:r w:rsidRPr="009E61BF">
        <w:rPr>
          <w:rFonts w:asciiTheme="minorEastAsia" w:eastAsiaTheme="minorEastAsia" w:hAnsiTheme="minorEastAsia"/>
          <w:sz w:val="21"/>
          <w:szCs w:val="21"/>
          <w:lang w:eastAsia="zh-CN"/>
        </w:rPr>
        <w:t xml:space="preserve"> </w:t>
      </w:r>
      <w:r w:rsidRPr="009E61BF">
        <w:rPr>
          <w:rFonts w:asciiTheme="minorEastAsia" w:eastAsiaTheme="minorEastAsia" w:hAnsiTheme="minorEastAsia" w:hint="eastAsia"/>
          <w:sz w:val="21"/>
          <w:szCs w:val="21"/>
          <w:lang w:eastAsia="zh-CN"/>
        </w:rPr>
        <w:t>负责所编制接入系统设计报告获得相关部门印发的评审意见或会议纪要。</w:t>
      </w:r>
    </w:p>
    <w:p w14:paraId="63888A5F" w14:textId="77777777" w:rsidR="00B9540C" w:rsidRPr="009E61BF" w:rsidRDefault="00B9540C" w:rsidP="00B9540C">
      <w:pPr>
        <w:spacing w:line="360" w:lineRule="auto"/>
        <w:ind w:firstLineChars="200" w:firstLine="422"/>
        <w:rPr>
          <w:rFonts w:asciiTheme="minorEastAsia" w:eastAsiaTheme="minorEastAsia" w:hAnsiTheme="minorEastAsia"/>
          <w:b/>
          <w:bCs/>
          <w:color w:val="000000" w:themeColor="text1"/>
          <w:sz w:val="21"/>
          <w:szCs w:val="21"/>
          <w:lang w:eastAsia="zh-CN"/>
        </w:rPr>
      </w:pPr>
      <w:r w:rsidRPr="009E61BF">
        <w:rPr>
          <w:rFonts w:asciiTheme="minorEastAsia" w:eastAsiaTheme="minorEastAsia" w:hAnsiTheme="minorEastAsia" w:hint="eastAsia"/>
          <w:b/>
          <w:sz w:val="21"/>
          <w:szCs w:val="21"/>
          <w:lang w:eastAsia="zh-CN"/>
        </w:rPr>
        <w:t>三、福海创改扩建项目供电方案设计要求：</w:t>
      </w:r>
    </w:p>
    <w:p w14:paraId="08314611" w14:textId="77777777" w:rsidR="00B9540C" w:rsidRPr="009E61BF" w:rsidRDefault="00B9540C" w:rsidP="00B9540C">
      <w:pPr>
        <w:spacing w:line="360" w:lineRule="auto"/>
        <w:ind w:firstLineChars="200" w:firstLine="420"/>
        <w:rPr>
          <w:rFonts w:asciiTheme="minorEastAsia" w:eastAsiaTheme="minorEastAsia" w:hAnsiTheme="minorEastAsia"/>
          <w:bCs/>
          <w:color w:val="000000" w:themeColor="text1"/>
          <w:spacing w:val="-4"/>
          <w:sz w:val="21"/>
          <w:szCs w:val="21"/>
          <w:lang w:eastAsia="zh-CN"/>
        </w:rPr>
      </w:pPr>
      <w:r w:rsidRPr="009E61BF">
        <w:rPr>
          <w:rFonts w:asciiTheme="minorEastAsia" w:eastAsiaTheme="minorEastAsia" w:hAnsiTheme="minorEastAsia" w:hint="eastAsia"/>
          <w:bCs/>
          <w:color w:val="000000" w:themeColor="text1"/>
          <w:sz w:val="21"/>
          <w:szCs w:val="21"/>
          <w:lang w:eastAsia="zh-CN"/>
        </w:rPr>
        <w:t>供电方案设计应符合国家和电力行业外部供电方案设计内容和深度规定，</w:t>
      </w:r>
      <w:r w:rsidRPr="009E61BF">
        <w:rPr>
          <w:rFonts w:asciiTheme="minorEastAsia" w:eastAsiaTheme="minorEastAsia" w:hAnsiTheme="minorEastAsia" w:hint="eastAsia"/>
          <w:bCs/>
          <w:color w:val="000000" w:themeColor="text1"/>
          <w:spacing w:val="-4"/>
          <w:sz w:val="21"/>
          <w:szCs w:val="21"/>
          <w:lang w:eastAsia="zh-CN"/>
        </w:rPr>
        <w:t>按照国家及行业有关规定认真负责、保质保量地完成本合同中所列工作内容。</w:t>
      </w:r>
      <w:r w:rsidRPr="009E61BF">
        <w:rPr>
          <w:rFonts w:asciiTheme="minorEastAsia" w:eastAsiaTheme="minorEastAsia" w:hAnsiTheme="minorEastAsia" w:hint="eastAsia"/>
          <w:bCs/>
          <w:color w:val="000000" w:themeColor="text1"/>
          <w:sz w:val="21"/>
          <w:szCs w:val="21"/>
          <w:lang w:eastAsia="zh-CN"/>
        </w:rPr>
        <w:t>通过调查和收集相关资料，开展供电方案设计的相关工作，并形成供电方案研究报告，并获得</w:t>
      </w:r>
      <w:r w:rsidRPr="009E61BF">
        <w:rPr>
          <w:rFonts w:asciiTheme="minorEastAsia" w:eastAsiaTheme="minorEastAsia" w:hAnsiTheme="minorEastAsia" w:hint="eastAsia"/>
          <w:sz w:val="21"/>
          <w:szCs w:val="21"/>
          <w:lang w:eastAsia="zh-CN"/>
        </w:rPr>
        <w:t>相关部门印发的评审意见或会议纪要</w:t>
      </w:r>
      <w:r w:rsidRPr="009E61BF">
        <w:rPr>
          <w:rFonts w:asciiTheme="minorEastAsia" w:eastAsiaTheme="minorEastAsia" w:hAnsiTheme="minorEastAsia" w:hint="eastAsia"/>
          <w:bCs/>
          <w:color w:val="000000" w:themeColor="text1"/>
          <w:sz w:val="21"/>
          <w:szCs w:val="21"/>
          <w:lang w:eastAsia="zh-CN"/>
        </w:rPr>
        <w:t>。</w:t>
      </w:r>
    </w:p>
    <w:p w14:paraId="6559BA2A" w14:textId="77777777" w:rsidR="00B9540C" w:rsidRPr="009E61BF" w:rsidRDefault="00B9540C" w:rsidP="00B9540C">
      <w:pPr>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包含以下内容，但不仅限于此，最终以相关部门印发的评审意见或会议纪要为准。</w:t>
      </w:r>
    </w:p>
    <w:p w14:paraId="3E47BBBE" w14:textId="77777777" w:rsidR="00B9540C" w:rsidRPr="009E61BF" w:rsidRDefault="00B9540C" w:rsidP="00B9540C">
      <w:pPr>
        <w:tabs>
          <w:tab w:val="left" w:pos="1274"/>
        </w:tabs>
        <w:adjustRightInd w:val="0"/>
        <w:snapToGrid w:val="0"/>
        <w:spacing w:line="360" w:lineRule="auto"/>
        <w:ind w:firstLine="552"/>
        <w:rPr>
          <w:rFonts w:asciiTheme="minorEastAsia" w:eastAsiaTheme="minorEastAsia" w:hAnsiTheme="minorEastAsia"/>
          <w:bCs/>
          <w:color w:val="000000" w:themeColor="text1"/>
          <w:sz w:val="21"/>
          <w:szCs w:val="21"/>
          <w:lang w:eastAsia="zh-CN"/>
        </w:rPr>
      </w:pPr>
      <w:r w:rsidRPr="009E61BF">
        <w:rPr>
          <w:rFonts w:asciiTheme="minorEastAsia" w:eastAsiaTheme="minorEastAsia" w:hAnsiTheme="minorEastAsia"/>
          <w:bCs/>
          <w:color w:val="000000" w:themeColor="text1"/>
          <w:sz w:val="21"/>
          <w:szCs w:val="21"/>
          <w:lang w:eastAsia="zh-CN"/>
        </w:rPr>
        <w:t xml:space="preserve">1. </w:t>
      </w:r>
      <w:r w:rsidRPr="009E61BF">
        <w:rPr>
          <w:rFonts w:asciiTheme="minorEastAsia" w:eastAsiaTheme="minorEastAsia" w:hAnsiTheme="minorEastAsia" w:hint="eastAsia"/>
          <w:bCs/>
          <w:color w:val="000000" w:themeColor="text1"/>
          <w:sz w:val="21"/>
          <w:szCs w:val="21"/>
          <w:lang w:eastAsia="zh-CN"/>
        </w:rPr>
        <w:t>一次部分</w:t>
      </w:r>
    </w:p>
    <w:p w14:paraId="60FA43BC" w14:textId="77777777" w:rsidR="00B9540C" w:rsidRPr="009E61BF" w:rsidRDefault="00B9540C" w:rsidP="00B9540C">
      <w:pPr>
        <w:tabs>
          <w:tab w:val="left" w:pos="1274"/>
        </w:tabs>
        <w:adjustRightInd w:val="0"/>
        <w:snapToGrid w:val="0"/>
        <w:spacing w:line="360" w:lineRule="auto"/>
        <w:ind w:firstLine="552"/>
        <w:rPr>
          <w:rFonts w:asciiTheme="minorEastAsia" w:eastAsiaTheme="minorEastAsia" w:hAnsiTheme="minorEastAsia"/>
          <w:bCs/>
          <w:color w:val="000000" w:themeColor="text1"/>
          <w:sz w:val="21"/>
          <w:szCs w:val="21"/>
          <w:lang w:eastAsia="zh-CN"/>
        </w:rPr>
      </w:pPr>
      <w:r w:rsidRPr="009E61BF">
        <w:rPr>
          <w:rFonts w:asciiTheme="minorEastAsia" w:eastAsiaTheme="minorEastAsia" w:hAnsiTheme="minorEastAsia" w:hint="eastAsia"/>
          <w:bCs/>
          <w:color w:val="000000" w:themeColor="text1"/>
          <w:sz w:val="21"/>
          <w:szCs w:val="21"/>
          <w:lang w:eastAsia="zh-CN"/>
        </w:rPr>
        <w:t>包含电网现状、电力市场需求预测及电力平衡、外部供电方案研究、电气计算、对电气主接线及有关电气设备参数的要求、外部供电方案建设项目及投资估算。</w:t>
      </w:r>
    </w:p>
    <w:p w14:paraId="7C0569B8" w14:textId="77777777" w:rsidR="00B9540C" w:rsidRPr="009E61BF" w:rsidRDefault="00B9540C" w:rsidP="00B9540C">
      <w:pPr>
        <w:tabs>
          <w:tab w:val="left" w:pos="1274"/>
        </w:tabs>
        <w:adjustRightInd w:val="0"/>
        <w:snapToGrid w:val="0"/>
        <w:spacing w:line="360" w:lineRule="auto"/>
        <w:ind w:firstLine="552"/>
        <w:rPr>
          <w:rFonts w:asciiTheme="minorEastAsia" w:eastAsiaTheme="minorEastAsia" w:hAnsiTheme="minorEastAsia"/>
          <w:bCs/>
          <w:color w:val="000000" w:themeColor="text1"/>
          <w:sz w:val="21"/>
          <w:szCs w:val="21"/>
          <w:lang w:eastAsia="zh-CN"/>
        </w:rPr>
      </w:pPr>
      <w:r w:rsidRPr="009E61BF">
        <w:rPr>
          <w:rFonts w:asciiTheme="minorEastAsia" w:eastAsiaTheme="minorEastAsia" w:hAnsiTheme="minorEastAsia"/>
          <w:bCs/>
          <w:color w:val="000000" w:themeColor="text1"/>
          <w:sz w:val="21"/>
          <w:szCs w:val="21"/>
          <w:lang w:eastAsia="zh-CN"/>
        </w:rPr>
        <w:t xml:space="preserve">2. </w:t>
      </w:r>
      <w:r w:rsidRPr="009E61BF">
        <w:rPr>
          <w:rFonts w:asciiTheme="minorEastAsia" w:eastAsiaTheme="minorEastAsia" w:hAnsiTheme="minorEastAsia" w:hint="eastAsia"/>
          <w:bCs/>
          <w:color w:val="000000" w:themeColor="text1"/>
          <w:sz w:val="21"/>
          <w:szCs w:val="21"/>
          <w:lang w:eastAsia="zh-CN"/>
        </w:rPr>
        <w:t>二次部分</w:t>
      </w:r>
    </w:p>
    <w:p w14:paraId="76B5C3A8" w14:textId="77777777" w:rsidR="00B9540C" w:rsidRPr="009E61BF" w:rsidRDefault="00B9540C" w:rsidP="00B9540C">
      <w:pPr>
        <w:tabs>
          <w:tab w:val="left" w:pos="1274"/>
        </w:tabs>
        <w:adjustRightInd w:val="0"/>
        <w:snapToGrid w:val="0"/>
        <w:spacing w:line="360" w:lineRule="auto"/>
        <w:ind w:firstLine="552"/>
        <w:rPr>
          <w:rFonts w:asciiTheme="minorEastAsia" w:eastAsiaTheme="minorEastAsia" w:hAnsiTheme="minorEastAsia"/>
          <w:bCs/>
          <w:color w:val="000000" w:themeColor="text1"/>
          <w:sz w:val="21"/>
          <w:szCs w:val="21"/>
          <w:lang w:eastAsia="zh-CN"/>
        </w:rPr>
      </w:pPr>
      <w:r w:rsidRPr="009E61BF">
        <w:rPr>
          <w:rFonts w:asciiTheme="minorEastAsia" w:eastAsiaTheme="minorEastAsia" w:hAnsiTheme="minorEastAsia"/>
          <w:bCs/>
          <w:color w:val="000000" w:themeColor="text1"/>
          <w:sz w:val="21"/>
          <w:szCs w:val="21"/>
          <w:lang w:eastAsia="zh-CN"/>
        </w:rPr>
        <w:t>2. 1</w:t>
      </w:r>
      <w:r w:rsidRPr="009E61BF">
        <w:rPr>
          <w:rFonts w:asciiTheme="minorEastAsia" w:eastAsiaTheme="minorEastAsia" w:hAnsiTheme="minorEastAsia" w:hint="eastAsia"/>
          <w:bCs/>
          <w:color w:val="000000" w:themeColor="text1"/>
          <w:sz w:val="21"/>
          <w:szCs w:val="21"/>
          <w:lang w:eastAsia="zh-CN"/>
        </w:rPr>
        <w:t>继电保护</w:t>
      </w:r>
    </w:p>
    <w:p w14:paraId="36200223" w14:textId="77777777" w:rsidR="00B9540C" w:rsidRPr="009E61BF" w:rsidRDefault="00B9540C" w:rsidP="00B9540C">
      <w:pPr>
        <w:tabs>
          <w:tab w:val="left" w:pos="1274"/>
        </w:tabs>
        <w:adjustRightInd w:val="0"/>
        <w:snapToGrid w:val="0"/>
        <w:spacing w:line="360" w:lineRule="auto"/>
        <w:ind w:firstLine="552"/>
        <w:rPr>
          <w:rFonts w:asciiTheme="minorEastAsia" w:eastAsiaTheme="minorEastAsia" w:hAnsiTheme="minorEastAsia"/>
          <w:bCs/>
          <w:color w:val="000000" w:themeColor="text1"/>
          <w:sz w:val="21"/>
          <w:szCs w:val="21"/>
          <w:lang w:eastAsia="zh-CN"/>
        </w:rPr>
      </w:pPr>
      <w:r w:rsidRPr="009E61BF">
        <w:rPr>
          <w:rFonts w:asciiTheme="minorEastAsia" w:eastAsiaTheme="minorEastAsia" w:hAnsiTheme="minorEastAsia" w:hint="eastAsia"/>
          <w:bCs/>
          <w:color w:val="000000" w:themeColor="text1"/>
          <w:sz w:val="21"/>
          <w:szCs w:val="21"/>
          <w:lang w:eastAsia="zh-CN"/>
        </w:rPr>
        <w:t>包括系统继电保护配置、系统安全自动装置、对相关专业要求、投资估算。</w:t>
      </w:r>
    </w:p>
    <w:p w14:paraId="04FEC72B" w14:textId="77777777" w:rsidR="00B9540C" w:rsidRPr="009E61BF" w:rsidRDefault="00B9540C" w:rsidP="00B9540C">
      <w:pPr>
        <w:tabs>
          <w:tab w:val="left" w:pos="1274"/>
        </w:tabs>
        <w:adjustRightInd w:val="0"/>
        <w:snapToGrid w:val="0"/>
        <w:spacing w:line="360" w:lineRule="auto"/>
        <w:ind w:firstLine="552"/>
        <w:rPr>
          <w:rFonts w:asciiTheme="minorEastAsia" w:eastAsiaTheme="minorEastAsia" w:hAnsiTheme="minorEastAsia"/>
          <w:bCs/>
          <w:color w:val="000000" w:themeColor="text1"/>
          <w:sz w:val="21"/>
          <w:szCs w:val="21"/>
          <w:lang w:eastAsia="zh-CN"/>
        </w:rPr>
      </w:pPr>
      <w:r w:rsidRPr="009E61BF">
        <w:rPr>
          <w:rFonts w:asciiTheme="minorEastAsia" w:eastAsiaTheme="minorEastAsia" w:hAnsiTheme="minorEastAsia"/>
          <w:bCs/>
          <w:color w:val="000000" w:themeColor="text1"/>
          <w:sz w:val="21"/>
          <w:szCs w:val="21"/>
          <w:lang w:eastAsia="zh-CN"/>
        </w:rPr>
        <w:t>2.2</w:t>
      </w:r>
      <w:r w:rsidRPr="009E61BF">
        <w:rPr>
          <w:rFonts w:asciiTheme="minorEastAsia" w:eastAsiaTheme="minorEastAsia" w:hAnsiTheme="minorEastAsia" w:hint="eastAsia"/>
          <w:bCs/>
          <w:color w:val="000000" w:themeColor="text1"/>
          <w:sz w:val="21"/>
          <w:szCs w:val="21"/>
          <w:lang w:eastAsia="zh-CN"/>
        </w:rPr>
        <w:t>调度自动化</w:t>
      </w:r>
    </w:p>
    <w:p w14:paraId="3D2B76EA" w14:textId="77777777" w:rsidR="00B9540C" w:rsidRPr="009E61BF" w:rsidRDefault="00B9540C" w:rsidP="00B9540C">
      <w:pPr>
        <w:tabs>
          <w:tab w:val="left" w:pos="1274"/>
        </w:tabs>
        <w:adjustRightInd w:val="0"/>
        <w:snapToGrid w:val="0"/>
        <w:spacing w:line="360" w:lineRule="auto"/>
        <w:ind w:firstLine="552"/>
        <w:rPr>
          <w:rFonts w:asciiTheme="minorEastAsia" w:eastAsiaTheme="minorEastAsia" w:hAnsiTheme="minorEastAsia"/>
          <w:bCs/>
          <w:color w:val="000000" w:themeColor="text1"/>
          <w:sz w:val="21"/>
          <w:szCs w:val="21"/>
          <w:lang w:eastAsia="zh-CN"/>
        </w:rPr>
      </w:pPr>
      <w:r w:rsidRPr="009E61BF">
        <w:rPr>
          <w:rFonts w:asciiTheme="minorEastAsia" w:eastAsiaTheme="minorEastAsia" w:hAnsiTheme="minorEastAsia" w:hint="eastAsia"/>
          <w:bCs/>
          <w:color w:val="000000" w:themeColor="text1"/>
          <w:sz w:val="21"/>
          <w:szCs w:val="21"/>
          <w:lang w:eastAsia="zh-CN"/>
        </w:rPr>
        <w:t>包括远动设备配置原则和技术要求、远动信息内容、电能质量在线监测装置、投资估算。</w:t>
      </w:r>
    </w:p>
    <w:p w14:paraId="477DD4FC" w14:textId="77777777" w:rsidR="00B9540C" w:rsidRPr="009E61BF" w:rsidRDefault="00B9540C" w:rsidP="00B9540C">
      <w:pPr>
        <w:tabs>
          <w:tab w:val="left" w:pos="1274"/>
        </w:tabs>
        <w:adjustRightInd w:val="0"/>
        <w:snapToGrid w:val="0"/>
        <w:spacing w:line="360" w:lineRule="auto"/>
        <w:ind w:firstLine="552"/>
        <w:rPr>
          <w:rFonts w:asciiTheme="minorEastAsia" w:eastAsiaTheme="minorEastAsia" w:hAnsiTheme="minorEastAsia"/>
          <w:bCs/>
          <w:color w:val="000000" w:themeColor="text1"/>
          <w:sz w:val="21"/>
          <w:szCs w:val="21"/>
          <w:lang w:eastAsia="zh-CN"/>
        </w:rPr>
      </w:pPr>
      <w:r w:rsidRPr="009E61BF">
        <w:rPr>
          <w:rFonts w:asciiTheme="minorEastAsia" w:eastAsiaTheme="minorEastAsia" w:hAnsiTheme="minorEastAsia"/>
          <w:bCs/>
          <w:color w:val="000000" w:themeColor="text1"/>
          <w:sz w:val="21"/>
          <w:szCs w:val="21"/>
          <w:lang w:eastAsia="zh-CN"/>
        </w:rPr>
        <w:t>2.3</w:t>
      </w:r>
      <w:r w:rsidRPr="009E61BF">
        <w:rPr>
          <w:rFonts w:asciiTheme="minorEastAsia" w:eastAsiaTheme="minorEastAsia" w:hAnsiTheme="minorEastAsia" w:hint="eastAsia"/>
          <w:bCs/>
          <w:color w:val="000000" w:themeColor="text1"/>
          <w:sz w:val="21"/>
          <w:szCs w:val="21"/>
          <w:lang w:eastAsia="zh-CN"/>
        </w:rPr>
        <w:t>电能计量装置及电能量远方终端</w:t>
      </w:r>
    </w:p>
    <w:p w14:paraId="4160A98E" w14:textId="77777777" w:rsidR="00B9540C" w:rsidRPr="009E61BF" w:rsidRDefault="00B9540C" w:rsidP="00B9540C">
      <w:pPr>
        <w:tabs>
          <w:tab w:val="left" w:pos="1274"/>
        </w:tabs>
        <w:adjustRightInd w:val="0"/>
        <w:snapToGrid w:val="0"/>
        <w:spacing w:line="360" w:lineRule="auto"/>
        <w:ind w:firstLine="552"/>
        <w:rPr>
          <w:rFonts w:asciiTheme="minorEastAsia" w:eastAsiaTheme="minorEastAsia" w:hAnsiTheme="minorEastAsia"/>
          <w:bCs/>
          <w:color w:val="000000" w:themeColor="text1"/>
          <w:sz w:val="21"/>
          <w:szCs w:val="21"/>
          <w:lang w:eastAsia="zh-CN"/>
        </w:rPr>
      </w:pPr>
      <w:r w:rsidRPr="009E61BF">
        <w:rPr>
          <w:rFonts w:asciiTheme="minorEastAsia" w:eastAsiaTheme="minorEastAsia" w:hAnsiTheme="minorEastAsia"/>
          <w:bCs/>
          <w:color w:val="000000" w:themeColor="text1"/>
          <w:sz w:val="21"/>
          <w:szCs w:val="21"/>
          <w:lang w:eastAsia="zh-CN"/>
        </w:rPr>
        <w:t>2.4</w:t>
      </w:r>
      <w:r w:rsidRPr="009E61BF">
        <w:rPr>
          <w:rFonts w:asciiTheme="minorEastAsia" w:eastAsiaTheme="minorEastAsia" w:hAnsiTheme="minorEastAsia" w:hint="eastAsia"/>
          <w:bCs/>
          <w:color w:val="000000" w:themeColor="text1"/>
          <w:sz w:val="21"/>
          <w:szCs w:val="21"/>
          <w:lang w:eastAsia="zh-CN"/>
        </w:rPr>
        <w:t>系统通信</w:t>
      </w:r>
    </w:p>
    <w:p w14:paraId="3455768B" w14:textId="77777777" w:rsidR="00B9540C" w:rsidRPr="009E61BF" w:rsidRDefault="00B9540C" w:rsidP="00B9540C">
      <w:pPr>
        <w:tabs>
          <w:tab w:val="left" w:pos="1274"/>
        </w:tabs>
        <w:adjustRightInd w:val="0"/>
        <w:snapToGrid w:val="0"/>
        <w:spacing w:line="360" w:lineRule="auto"/>
        <w:ind w:firstLine="552"/>
        <w:rPr>
          <w:rFonts w:asciiTheme="minorEastAsia" w:eastAsiaTheme="minorEastAsia" w:hAnsiTheme="minorEastAsia"/>
          <w:bCs/>
          <w:color w:val="000000" w:themeColor="text1"/>
          <w:sz w:val="21"/>
          <w:szCs w:val="21"/>
          <w:lang w:eastAsia="zh-CN"/>
        </w:rPr>
      </w:pPr>
      <w:r w:rsidRPr="009E61BF">
        <w:rPr>
          <w:rFonts w:asciiTheme="minorEastAsia" w:eastAsiaTheme="minorEastAsia" w:hAnsiTheme="minorEastAsia" w:hint="eastAsia"/>
          <w:bCs/>
          <w:color w:val="000000" w:themeColor="text1"/>
          <w:sz w:val="21"/>
          <w:szCs w:val="21"/>
          <w:lang w:eastAsia="zh-CN"/>
        </w:rPr>
        <w:t>包括相关通信概况、系统通信方案、通信组织、调度交换系统、数据通信网</w:t>
      </w:r>
      <w:r w:rsidRPr="009E61BF">
        <w:rPr>
          <w:rFonts w:asciiTheme="minorEastAsia" w:eastAsiaTheme="minorEastAsia" w:hAnsiTheme="minorEastAsia"/>
          <w:bCs/>
          <w:color w:val="000000" w:themeColor="text1"/>
          <w:sz w:val="21"/>
          <w:szCs w:val="21"/>
          <w:lang w:eastAsia="zh-CN"/>
        </w:rPr>
        <w:t>、通信电源、通信监控、通信机房、投资估算。</w:t>
      </w:r>
    </w:p>
    <w:p w14:paraId="4DB170B0" w14:textId="77777777" w:rsidR="00B9540C" w:rsidRPr="009E61BF" w:rsidRDefault="00B9540C" w:rsidP="00B9540C">
      <w:pPr>
        <w:tabs>
          <w:tab w:val="left" w:pos="1274"/>
        </w:tabs>
        <w:adjustRightInd w:val="0"/>
        <w:snapToGrid w:val="0"/>
        <w:spacing w:line="360" w:lineRule="auto"/>
        <w:ind w:firstLine="552"/>
        <w:rPr>
          <w:rFonts w:asciiTheme="minorEastAsia" w:eastAsiaTheme="minorEastAsia" w:hAnsiTheme="minorEastAsia"/>
          <w:bCs/>
          <w:color w:val="000000" w:themeColor="text1"/>
          <w:sz w:val="21"/>
          <w:szCs w:val="21"/>
          <w:lang w:eastAsia="zh-CN"/>
        </w:rPr>
      </w:pPr>
      <w:r w:rsidRPr="009E61BF">
        <w:rPr>
          <w:rFonts w:asciiTheme="minorEastAsia" w:eastAsiaTheme="minorEastAsia" w:hAnsiTheme="minorEastAsia"/>
          <w:bCs/>
          <w:color w:val="000000" w:themeColor="text1"/>
          <w:sz w:val="21"/>
          <w:szCs w:val="21"/>
          <w:lang w:eastAsia="zh-CN"/>
        </w:rPr>
        <w:t xml:space="preserve">3. </w:t>
      </w:r>
      <w:r w:rsidRPr="009E61BF">
        <w:rPr>
          <w:rFonts w:asciiTheme="minorEastAsia" w:eastAsiaTheme="minorEastAsia" w:hAnsiTheme="minorEastAsia" w:hint="eastAsia"/>
          <w:bCs/>
          <w:color w:val="000000" w:themeColor="text1"/>
          <w:sz w:val="21"/>
          <w:szCs w:val="21"/>
          <w:lang w:eastAsia="zh-CN"/>
        </w:rPr>
        <w:t>结论和建议。</w:t>
      </w:r>
    </w:p>
    <w:p w14:paraId="2B3CE0A3" w14:textId="77777777" w:rsidR="00B9540C" w:rsidRPr="009E61BF" w:rsidRDefault="00B9540C" w:rsidP="00B9540C">
      <w:pPr>
        <w:spacing w:line="360" w:lineRule="auto"/>
        <w:ind w:firstLineChars="200" w:firstLine="422"/>
        <w:rPr>
          <w:rFonts w:asciiTheme="minorEastAsia" w:eastAsiaTheme="minorEastAsia" w:hAnsiTheme="minorEastAsia"/>
          <w:b/>
          <w:sz w:val="21"/>
          <w:szCs w:val="21"/>
          <w:lang w:eastAsia="zh-CN"/>
        </w:rPr>
      </w:pPr>
      <w:r w:rsidRPr="009E61BF">
        <w:rPr>
          <w:rFonts w:asciiTheme="minorEastAsia" w:eastAsiaTheme="minorEastAsia" w:hAnsiTheme="minorEastAsia" w:hint="eastAsia"/>
          <w:b/>
          <w:bCs/>
          <w:color w:val="000000" w:themeColor="text1"/>
          <w:sz w:val="21"/>
          <w:szCs w:val="21"/>
          <w:lang w:eastAsia="zh-CN"/>
        </w:rPr>
        <w:lastRenderedPageBreak/>
        <w:t>四、</w:t>
      </w:r>
      <w:r w:rsidRPr="009E61BF">
        <w:rPr>
          <w:rFonts w:asciiTheme="minorEastAsia" w:eastAsiaTheme="minorEastAsia" w:hAnsiTheme="minorEastAsia" w:hint="eastAsia"/>
          <w:b/>
          <w:sz w:val="21"/>
          <w:szCs w:val="21"/>
          <w:lang w:eastAsia="zh-CN"/>
        </w:rPr>
        <w:t>全厂供电系统设计方案：</w:t>
      </w:r>
    </w:p>
    <w:p w14:paraId="598298BE" w14:textId="77777777" w:rsidR="00B9540C" w:rsidRPr="009E61BF" w:rsidRDefault="00B9540C" w:rsidP="00B9540C">
      <w:pPr>
        <w:tabs>
          <w:tab w:val="left" w:pos="1274"/>
        </w:tabs>
        <w:adjustRightInd w:val="0"/>
        <w:snapToGrid w:val="0"/>
        <w:spacing w:line="360" w:lineRule="auto"/>
        <w:ind w:firstLine="552"/>
        <w:rPr>
          <w:rFonts w:asciiTheme="minorEastAsia" w:eastAsiaTheme="minorEastAsia" w:hAnsiTheme="minorEastAsia"/>
          <w:sz w:val="21"/>
          <w:szCs w:val="21"/>
        </w:rPr>
      </w:pPr>
      <w:r w:rsidRPr="009E61BF">
        <w:rPr>
          <w:rFonts w:asciiTheme="minorEastAsia" w:eastAsiaTheme="minorEastAsia" w:hAnsiTheme="minorEastAsia" w:hint="eastAsia"/>
          <w:sz w:val="21"/>
          <w:szCs w:val="21"/>
          <w:lang w:eastAsia="zh-CN"/>
        </w:rPr>
        <w:t>根据现福海创全厂供电系统，结合福海创改扩建项目、</w:t>
      </w:r>
      <w:r w:rsidRPr="009E61BF">
        <w:rPr>
          <w:rFonts w:asciiTheme="minorEastAsia" w:eastAsiaTheme="minorEastAsia" w:hAnsiTheme="minorEastAsia" w:hint="eastAsia"/>
          <w:color w:val="000000"/>
          <w:sz w:val="21"/>
          <w:szCs w:val="21"/>
          <w:lang w:eastAsia="zh-CN"/>
        </w:rPr>
        <w:t>古雷石化基地热电联产南部一期项目、古雷石化基地热电联产南部二期项目</w:t>
      </w:r>
      <w:r w:rsidRPr="009E61BF">
        <w:rPr>
          <w:rFonts w:asciiTheme="minorEastAsia" w:eastAsiaTheme="minorEastAsia" w:hAnsiTheme="minorEastAsia" w:hint="eastAsia"/>
          <w:sz w:val="21"/>
          <w:szCs w:val="21"/>
          <w:lang w:eastAsia="zh-CN"/>
        </w:rPr>
        <w:t>，以及现供电系统存在的问题，规划和编制全厂供电系统设计方案，并对方案进行分析和比较。</w:t>
      </w:r>
      <w:r w:rsidRPr="009E61BF">
        <w:rPr>
          <w:rFonts w:asciiTheme="minorEastAsia" w:eastAsiaTheme="minorEastAsia" w:hAnsiTheme="minorEastAsia" w:hint="eastAsia"/>
          <w:sz w:val="21"/>
          <w:szCs w:val="21"/>
        </w:rPr>
        <w:t>包含以下部分，但不仅限于此。</w:t>
      </w:r>
    </w:p>
    <w:p w14:paraId="022A8E77" w14:textId="77777777" w:rsidR="00B9540C" w:rsidRPr="009E61BF" w:rsidRDefault="00B9540C" w:rsidP="00B9540C">
      <w:pPr>
        <w:pStyle w:val="aa"/>
        <w:numPr>
          <w:ilvl w:val="0"/>
          <w:numId w:val="18"/>
        </w:numPr>
        <w:tabs>
          <w:tab w:val="left" w:pos="1274"/>
        </w:tabs>
        <w:autoSpaceDE/>
        <w:autoSpaceDN/>
        <w:adjustRightInd w:val="0"/>
        <w:snapToGrid w:val="0"/>
        <w:spacing w:before="0" w:line="360" w:lineRule="auto"/>
        <w:jc w:val="both"/>
        <w:rPr>
          <w:rFonts w:asciiTheme="minorEastAsia" w:eastAsiaTheme="minorEastAsia" w:hAnsiTheme="minorEastAsia"/>
          <w:bCs/>
          <w:color w:val="000000" w:themeColor="text1"/>
          <w:sz w:val="21"/>
          <w:szCs w:val="21"/>
        </w:rPr>
      </w:pPr>
      <w:r w:rsidRPr="009E61BF">
        <w:rPr>
          <w:rFonts w:asciiTheme="minorEastAsia" w:eastAsiaTheme="minorEastAsia" w:hAnsiTheme="minorEastAsia" w:hint="eastAsia"/>
          <w:bCs/>
          <w:color w:val="000000" w:themeColor="text1"/>
          <w:sz w:val="21"/>
          <w:szCs w:val="21"/>
        </w:rPr>
        <w:t>一次部分</w:t>
      </w:r>
    </w:p>
    <w:p w14:paraId="35A80BC0" w14:textId="77777777" w:rsidR="00B9540C" w:rsidRPr="009E61BF" w:rsidRDefault="00B9540C" w:rsidP="00B9540C">
      <w:pPr>
        <w:tabs>
          <w:tab w:val="left" w:pos="1274"/>
        </w:tabs>
        <w:adjustRightInd w:val="0"/>
        <w:snapToGrid w:val="0"/>
        <w:spacing w:line="360" w:lineRule="auto"/>
        <w:ind w:firstLineChars="200" w:firstLine="420"/>
        <w:rPr>
          <w:rFonts w:asciiTheme="minorEastAsia" w:eastAsiaTheme="minorEastAsia" w:hAnsiTheme="minorEastAsia"/>
          <w:bCs/>
          <w:color w:val="000000" w:themeColor="text1"/>
          <w:sz w:val="21"/>
          <w:szCs w:val="21"/>
          <w:lang w:eastAsia="zh-CN"/>
        </w:rPr>
      </w:pPr>
      <w:r w:rsidRPr="009E61BF">
        <w:rPr>
          <w:rFonts w:asciiTheme="minorEastAsia" w:eastAsiaTheme="minorEastAsia" w:hAnsiTheme="minorEastAsia" w:hint="eastAsia"/>
          <w:bCs/>
          <w:color w:val="000000" w:themeColor="text1"/>
          <w:sz w:val="21"/>
          <w:szCs w:val="21"/>
          <w:lang w:eastAsia="zh-CN"/>
        </w:rPr>
        <w:t>1</w:t>
      </w:r>
      <w:r w:rsidRPr="009E61BF">
        <w:rPr>
          <w:rFonts w:asciiTheme="minorEastAsia" w:eastAsiaTheme="minorEastAsia" w:hAnsiTheme="minorEastAsia"/>
          <w:bCs/>
          <w:color w:val="000000" w:themeColor="text1"/>
          <w:sz w:val="21"/>
          <w:szCs w:val="21"/>
          <w:lang w:eastAsia="zh-CN"/>
        </w:rPr>
        <w:t xml:space="preserve">.1 </w:t>
      </w:r>
      <w:r w:rsidRPr="009E61BF">
        <w:rPr>
          <w:rFonts w:asciiTheme="minorEastAsia" w:eastAsiaTheme="minorEastAsia" w:hAnsiTheme="minorEastAsia" w:hint="eastAsia"/>
          <w:bCs/>
          <w:color w:val="000000" w:themeColor="text1"/>
          <w:sz w:val="21"/>
          <w:szCs w:val="21"/>
          <w:lang w:eastAsia="zh-CN"/>
        </w:rPr>
        <w:t>根据</w:t>
      </w:r>
      <w:r w:rsidRPr="009E61BF">
        <w:rPr>
          <w:rFonts w:asciiTheme="minorEastAsia" w:eastAsiaTheme="minorEastAsia" w:hAnsiTheme="minorEastAsia" w:hint="eastAsia"/>
          <w:sz w:val="21"/>
          <w:szCs w:val="21"/>
          <w:lang w:eastAsia="zh-CN"/>
        </w:rPr>
        <w:t>福海创全厂供电系统现状，结合福海创改扩建机组和用电项目投运计划，</w:t>
      </w:r>
      <w:r w:rsidRPr="009E61BF">
        <w:rPr>
          <w:rFonts w:asciiTheme="minorEastAsia" w:eastAsiaTheme="minorEastAsia" w:hAnsiTheme="minorEastAsia" w:hint="eastAsia"/>
          <w:bCs/>
          <w:color w:val="000000" w:themeColor="text1"/>
          <w:sz w:val="21"/>
          <w:szCs w:val="21"/>
          <w:lang w:eastAsia="zh-CN"/>
        </w:rPr>
        <w:t>以提升全厂供电可靠性为目标，</w:t>
      </w:r>
      <w:r w:rsidRPr="009E61BF">
        <w:rPr>
          <w:rFonts w:asciiTheme="minorEastAsia" w:eastAsiaTheme="minorEastAsia" w:hAnsiTheme="minorEastAsia" w:hint="eastAsia"/>
          <w:sz w:val="21"/>
          <w:szCs w:val="21"/>
          <w:lang w:eastAsia="zh-CN"/>
        </w:rPr>
        <w:t>统筹考虑开展全厂规划，包括对改造/新增机组提出</w:t>
      </w:r>
      <w:r w:rsidRPr="009E61BF">
        <w:rPr>
          <w:rFonts w:asciiTheme="minorEastAsia" w:eastAsiaTheme="minorEastAsia" w:hAnsiTheme="minorEastAsia"/>
          <w:sz w:val="21"/>
          <w:szCs w:val="21"/>
          <w:lang w:eastAsia="zh-CN"/>
        </w:rPr>
        <w:t>并网方案</w:t>
      </w:r>
      <w:r w:rsidRPr="009E61BF">
        <w:rPr>
          <w:rFonts w:asciiTheme="minorEastAsia" w:eastAsiaTheme="minorEastAsia" w:hAnsiTheme="minorEastAsia" w:hint="eastAsia"/>
          <w:sz w:val="21"/>
          <w:szCs w:val="21"/>
          <w:lang w:eastAsia="zh-CN"/>
        </w:rPr>
        <w:t>，</w:t>
      </w:r>
      <w:r w:rsidRPr="009E61BF">
        <w:rPr>
          <w:rFonts w:asciiTheme="minorEastAsia" w:eastAsiaTheme="minorEastAsia" w:hAnsiTheme="minorEastAsia"/>
          <w:sz w:val="21"/>
          <w:szCs w:val="21"/>
          <w:lang w:eastAsia="zh-CN"/>
        </w:rPr>
        <w:t>对全厂</w:t>
      </w:r>
      <w:r w:rsidRPr="009E61BF">
        <w:rPr>
          <w:rFonts w:asciiTheme="minorEastAsia" w:eastAsiaTheme="minorEastAsia" w:hAnsiTheme="minorEastAsia" w:hint="eastAsia"/>
          <w:sz w:val="21"/>
          <w:szCs w:val="21"/>
          <w:lang w:eastAsia="zh-CN"/>
        </w:rPr>
        <w:t>供电提出规划方案；</w:t>
      </w:r>
      <w:r w:rsidRPr="009E61BF">
        <w:rPr>
          <w:rFonts w:asciiTheme="minorEastAsia" w:eastAsiaTheme="minorEastAsia" w:hAnsiTheme="minorEastAsia"/>
          <w:sz w:val="21"/>
          <w:szCs w:val="21"/>
          <w:lang w:eastAsia="zh-CN"/>
        </w:rPr>
        <w:t>对</w:t>
      </w:r>
      <w:r w:rsidRPr="009E61BF">
        <w:rPr>
          <w:rFonts w:asciiTheme="minorEastAsia" w:eastAsiaTheme="minorEastAsia" w:hAnsiTheme="minorEastAsia" w:hint="eastAsia"/>
          <w:sz w:val="21"/>
          <w:szCs w:val="21"/>
          <w:lang w:eastAsia="zh-CN"/>
        </w:rPr>
        <w:t>比选方案进行相关计算、比较和分析，提出推荐方案</w:t>
      </w:r>
      <w:r w:rsidRPr="009E61BF">
        <w:rPr>
          <w:rFonts w:asciiTheme="minorEastAsia" w:eastAsiaTheme="minorEastAsia" w:hAnsiTheme="minorEastAsia" w:hint="eastAsia"/>
          <w:bCs/>
          <w:color w:val="000000" w:themeColor="text1"/>
          <w:sz w:val="21"/>
          <w:szCs w:val="21"/>
          <w:lang w:eastAsia="zh-CN"/>
        </w:rPr>
        <w:t>。</w:t>
      </w:r>
    </w:p>
    <w:p w14:paraId="0AD79827" w14:textId="77777777" w:rsidR="00B9540C" w:rsidRPr="009E61BF" w:rsidRDefault="00B9540C" w:rsidP="00B9540C">
      <w:pPr>
        <w:tabs>
          <w:tab w:val="left" w:pos="1274"/>
        </w:tabs>
        <w:adjustRightInd w:val="0"/>
        <w:snapToGrid w:val="0"/>
        <w:spacing w:line="360" w:lineRule="auto"/>
        <w:ind w:firstLineChars="200" w:firstLine="420"/>
        <w:rPr>
          <w:rFonts w:asciiTheme="minorEastAsia" w:eastAsiaTheme="minorEastAsia" w:hAnsiTheme="minorEastAsia"/>
          <w:bCs/>
          <w:color w:val="000000" w:themeColor="text1"/>
          <w:sz w:val="21"/>
          <w:szCs w:val="21"/>
          <w:lang w:eastAsia="zh-CN"/>
        </w:rPr>
      </w:pPr>
      <w:r w:rsidRPr="009E61BF">
        <w:rPr>
          <w:rFonts w:asciiTheme="minorEastAsia" w:eastAsiaTheme="minorEastAsia" w:hAnsiTheme="minorEastAsia" w:hint="eastAsia"/>
          <w:bCs/>
          <w:color w:val="000000" w:themeColor="text1"/>
          <w:sz w:val="21"/>
          <w:szCs w:val="21"/>
          <w:lang w:eastAsia="zh-CN"/>
        </w:rPr>
        <w:t>1</w:t>
      </w:r>
      <w:r w:rsidRPr="009E61BF">
        <w:rPr>
          <w:rFonts w:asciiTheme="minorEastAsia" w:eastAsiaTheme="minorEastAsia" w:hAnsiTheme="minorEastAsia"/>
          <w:bCs/>
          <w:color w:val="000000" w:themeColor="text1"/>
          <w:sz w:val="21"/>
          <w:szCs w:val="21"/>
          <w:lang w:eastAsia="zh-CN"/>
        </w:rPr>
        <w:t>.2 对推荐方案</w:t>
      </w:r>
      <w:r w:rsidRPr="009E61BF">
        <w:rPr>
          <w:rFonts w:asciiTheme="minorEastAsia" w:eastAsiaTheme="minorEastAsia" w:hAnsiTheme="minorEastAsia" w:hint="eastAsia"/>
          <w:bCs/>
          <w:color w:val="000000" w:themeColor="text1"/>
          <w:sz w:val="21"/>
          <w:szCs w:val="21"/>
          <w:lang w:eastAsia="zh-CN"/>
        </w:rPr>
        <w:t>，</w:t>
      </w:r>
      <w:r w:rsidRPr="009E61BF">
        <w:rPr>
          <w:rFonts w:asciiTheme="minorEastAsia" w:eastAsiaTheme="minorEastAsia" w:hAnsiTheme="minorEastAsia"/>
          <w:bCs/>
          <w:color w:val="000000" w:themeColor="text1"/>
          <w:sz w:val="21"/>
          <w:szCs w:val="21"/>
          <w:lang w:eastAsia="zh-CN"/>
        </w:rPr>
        <w:t>进行相关电气计算</w:t>
      </w:r>
      <w:r w:rsidRPr="009E61BF">
        <w:rPr>
          <w:rFonts w:asciiTheme="minorEastAsia" w:eastAsiaTheme="minorEastAsia" w:hAnsiTheme="minorEastAsia" w:hint="eastAsia"/>
          <w:bCs/>
          <w:color w:val="000000" w:themeColor="text1"/>
          <w:sz w:val="21"/>
          <w:szCs w:val="21"/>
          <w:lang w:eastAsia="zh-CN"/>
        </w:rPr>
        <w:t>，</w:t>
      </w:r>
      <w:r w:rsidRPr="009E61BF">
        <w:rPr>
          <w:rFonts w:asciiTheme="minorEastAsia" w:eastAsiaTheme="minorEastAsia" w:hAnsiTheme="minorEastAsia"/>
          <w:bCs/>
          <w:color w:val="000000" w:themeColor="text1"/>
          <w:sz w:val="21"/>
          <w:szCs w:val="21"/>
          <w:lang w:eastAsia="zh-CN"/>
        </w:rPr>
        <w:t>包括</w:t>
      </w:r>
      <w:r w:rsidRPr="009E61BF">
        <w:rPr>
          <w:rFonts w:asciiTheme="minorEastAsia" w:eastAsiaTheme="minorEastAsia" w:hAnsiTheme="minorEastAsia" w:hint="eastAsia"/>
          <w:bCs/>
          <w:color w:val="000000" w:themeColor="text1"/>
          <w:sz w:val="21"/>
          <w:szCs w:val="21"/>
          <w:lang w:eastAsia="zh-CN"/>
        </w:rPr>
        <w:t>短路电流计算、潮流计算，对电气主接线及有关电气设备参数</w:t>
      </w:r>
      <w:r w:rsidRPr="009E61BF">
        <w:rPr>
          <w:rFonts w:asciiTheme="minorEastAsia" w:eastAsiaTheme="minorEastAsia" w:hAnsiTheme="minorEastAsia"/>
          <w:bCs/>
          <w:color w:val="000000" w:themeColor="text1"/>
          <w:sz w:val="21"/>
          <w:szCs w:val="21"/>
          <w:lang w:eastAsia="zh-CN"/>
        </w:rPr>
        <w:t>提出</w:t>
      </w:r>
      <w:r w:rsidRPr="009E61BF">
        <w:rPr>
          <w:rFonts w:asciiTheme="minorEastAsia" w:eastAsiaTheme="minorEastAsia" w:hAnsiTheme="minorEastAsia" w:hint="eastAsia"/>
          <w:bCs/>
          <w:color w:val="000000" w:themeColor="text1"/>
          <w:sz w:val="21"/>
          <w:szCs w:val="21"/>
          <w:lang w:eastAsia="zh-CN"/>
        </w:rPr>
        <w:t>要求。</w:t>
      </w:r>
    </w:p>
    <w:p w14:paraId="0BF4BAA8" w14:textId="77777777" w:rsidR="00B9540C" w:rsidRPr="009E61BF" w:rsidRDefault="00B9540C" w:rsidP="00B9540C">
      <w:pPr>
        <w:tabs>
          <w:tab w:val="left" w:pos="1274"/>
        </w:tabs>
        <w:adjustRightInd w:val="0"/>
        <w:snapToGrid w:val="0"/>
        <w:spacing w:line="360" w:lineRule="auto"/>
        <w:ind w:firstLineChars="200" w:firstLine="420"/>
        <w:rPr>
          <w:rFonts w:asciiTheme="minorEastAsia" w:eastAsiaTheme="minorEastAsia" w:hAnsiTheme="minorEastAsia"/>
          <w:bCs/>
          <w:color w:val="000000" w:themeColor="text1"/>
          <w:sz w:val="21"/>
          <w:szCs w:val="21"/>
          <w:lang w:eastAsia="zh-CN"/>
        </w:rPr>
      </w:pPr>
      <w:r w:rsidRPr="009E61BF">
        <w:rPr>
          <w:rFonts w:asciiTheme="minorEastAsia" w:eastAsiaTheme="minorEastAsia" w:hAnsiTheme="minorEastAsia" w:hint="eastAsia"/>
          <w:bCs/>
          <w:color w:val="000000" w:themeColor="text1"/>
          <w:sz w:val="21"/>
          <w:szCs w:val="21"/>
          <w:lang w:eastAsia="zh-CN"/>
        </w:rPr>
        <w:t>1</w:t>
      </w:r>
      <w:r w:rsidRPr="009E61BF">
        <w:rPr>
          <w:rFonts w:asciiTheme="minorEastAsia" w:eastAsiaTheme="minorEastAsia" w:hAnsiTheme="minorEastAsia"/>
          <w:bCs/>
          <w:color w:val="000000" w:themeColor="text1"/>
          <w:sz w:val="21"/>
          <w:szCs w:val="21"/>
          <w:lang w:eastAsia="zh-CN"/>
        </w:rPr>
        <w:t xml:space="preserve">.3 </w:t>
      </w:r>
      <w:r w:rsidRPr="009E61BF">
        <w:rPr>
          <w:rFonts w:asciiTheme="minorEastAsia" w:eastAsiaTheme="minorEastAsia" w:hAnsiTheme="minorEastAsia" w:hint="eastAsia"/>
          <w:bCs/>
          <w:color w:val="000000" w:themeColor="text1"/>
          <w:sz w:val="21"/>
          <w:szCs w:val="21"/>
          <w:lang w:eastAsia="zh-CN"/>
        </w:rPr>
        <w:t>一次其它部分。</w:t>
      </w:r>
    </w:p>
    <w:p w14:paraId="46A97222" w14:textId="77777777" w:rsidR="00B9540C" w:rsidRPr="009E61BF" w:rsidRDefault="00B9540C" w:rsidP="00B9540C">
      <w:pPr>
        <w:tabs>
          <w:tab w:val="left" w:pos="1274"/>
        </w:tabs>
        <w:adjustRightInd w:val="0"/>
        <w:snapToGrid w:val="0"/>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2</w:t>
      </w:r>
      <w:r w:rsidRPr="009E61BF">
        <w:rPr>
          <w:rFonts w:asciiTheme="minorEastAsia" w:eastAsiaTheme="minorEastAsia" w:hAnsiTheme="minorEastAsia"/>
          <w:sz w:val="21"/>
          <w:szCs w:val="21"/>
          <w:lang w:eastAsia="zh-CN"/>
        </w:rPr>
        <w:t>. 继电保护</w:t>
      </w:r>
    </w:p>
    <w:p w14:paraId="6D8C578B" w14:textId="77777777" w:rsidR="00B9540C" w:rsidRPr="009E61BF" w:rsidRDefault="00B9540C" w:rsidP="00B9540C">
      <w:pPr>
        <w:tabs>
          <w:tab w:val="left" w:pos="1274"/>
        </w:tabs>
        <w:adjustRightInd w:val="0"/>
        <w:snapToGrid w:val="0"/>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2</w:t>
      </w:r>
      <w:r w:rsidRPr="009E61BF">
        <w:rPr>
          <w:rFonts w:asciiTheme="minorEastAsia" w:eastAsiaTheme="minorEastAsia" w:hAnsiTheme="minorEastAsia"/>
          <w:sz w:val="21"/>
          <w:szCs w:val="21"/>
          <w:lang w:eastAsia="zh-CN"/>
        </w:rPr>
        <w:t xml:space="preserve">.1 </w:t>
      </w:r>
      <w:r w:rsidRPr="009E61BF">
        <w:rPr>
          <w:rFonts w:asciiTheme="minorEastAsia" w:eastAsiaTheme="minorEastAsia" w:hAnsiTheme="minorEastAsia" w:hint="eastAsia"/>
          <w:sz w:val="21"/>
          <w:szCs w:val="21"/>
          <w:lang w:eastAsia="zh-CN"/>
        </w:rPr>
        <w:t>继电保护及其安全自动装置现状</w:t>
      </w:r>
    </w:p>
    <w:p w14:paraId="3C075D7E" w14:textId="77777777" w:rsidR="00B9540C" w:rsidRPr="009E61BF" w:rsidRDefault="00B9540C" w:rsidP="00B9540C">
      <w:pPr>
        <w:tabs>
          <w:tab w:val="left" w:pos="1274"/>
        </w:tabs>
        <w:adjustRightInd w:val="0"/>
        <w:snapToGrid w:val="0"/>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2</w:t>
      </w:r>
      <w:r w:rsidRPr="009E61BF">
        <w:rPr>
          <w:rFonts w:asciiTheme="minorEastAsia" w:eastAsiaTheme="minorEastAsia" w:hAnsiTheme="minorEastAsia"/>
          <w:sz w:val="21"/>
          <w:szCs w:val="21"/>
          <w:lang w:eastAsia="zh-CN"/>
        </w:rPr>
        <w:t xml:space="preserve">.2 </w:t>
      </w:r>
      <w:r w:rsidRPr="009E61BF">
        <w:rPr>
          <w:rFonts w:asciiTheme="minorEastAsia" w:eastAsiaTheme="minorEastAsia" w:hAnsiTheme="minorEastAsia" w:hint="eastAsia"/>
          <w:sz w:val="21"/>
          <w:szCs w:val="21"/>
          <w:lang w:eastAsia="zh-CN"/>
        </w:rPr>
        <w:t>继电保护及其安全自动装置配置</w:t>
      </w:r>
    </w:p>
    <w:p w14:paraId="019A7721" w14:textId="77777777" w:rsidR="00B9540C" w:rsidRPr="009E61BF" w:rsidRDefault="00B9540C" w:rsidP="00B9540C">
      <w:pPr>
        <w:tabs>
          <w:tab w:val="left" w:pos="1274"/>
        </w:tabs>
        <w:adjustRightInd w:val="0"/>
        <w:snapToGrid w:val="0"/>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2</w:t>
      </w:r>
      <w:r w:rsidRPr="009E61BF">
        <w:rPr>
          <w:rFonts w:asciiTheme="minorEastAsia" w:eastAsiaTheme="minorEastAsia" w:hAnsiTheme="minorEastAsia"/>
          <w:sz w:val="21"/>
          <w:szCs w:val="21"/>
          <w:lang w:eastAsia="zh-CN"/>
        </w:rPr>
        <w:t xml:space="preserve">.3 </w:t>
      </w:r>
      <w:r w:rsidRPr="009E61BF">
        <w:rPr>
          <w:rFonts w:asciiTheme="minorEastAsia" w:eastAsiaTheme="minorEastAsia" w:hAnsiTheme="minorEastAsia" w:hint="eastAsia"/>
          <w:sz w:val="21"/>
          <w:szCs w:val="21"/>
          <w:lang w:eastAsia="zh-CN"/>
        </w:rPr>
        <w:t>继电保护及其安全自动装置技术要求</w:t>
      </w:r>
    </w:p>
    <w:p w14:paraId="1DD8E3FD" w14:textId="77777777" w:rsidR="00B9540C" w:rsidRPr="009E61BF" w:rsidRDefault="00B9540C" w:rsidP="00B9540C">
      <w:pPr>
        <w:tabs>
          <w:tab w:val="left" w:pos="1274"/>
        </w:tabs>
        <w:adjustRightInd w:val="0"/>
        <w:snapToGrid w:val="0"/>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3</w:t>
      </w:r>
      <w:r w:rsidRPr="009E61BF">
        <w:rPr>
          <w:rFonts w:asciiTheme="minorEastAsia" w:eastAsiaTheme="minorEastAsia" w:hAnsiTheme="minorEastAsia"/>
          <w:sz w:val="21"/>
          <w:szCs w:val="21"/>
          <w:lang w:eastAsia="zh-CN"/>
        </w:rPr>
        <w:t xml:space="preserve">. </w:t>
      </w:r>
      <w:r w:rsidRPr="009E61BF">
        <w:rPr>
          <w:rFonts w:asciiTheme="minorEastAsia" w:eastAsiaTheme="minorEastAsia" w:hAnsiTheme="minorEastAsia" w:hint="eastAsia"/>
          <w:sz w:val="21"/>
          <w:szCs w:val="21"/>
          <w:lang w:eastAsia="zh-CN"/>
        </w:rPr>
        <w:t>全厂调度自动化</w:t>
      </w:r>
    </w:p>
    <w:p w14:paraId="24AF20D4" w14:textId="77777777" w:rsidR="00B9540C" w:rsidRPr="009E61BF" w:rsidRDefault="00B9540C" w:rsidP="00B9540C">
      <w:pPr>
        <w:tabs>
          <w:tab w:val="left" w:pos="1274"/>
        </w:tabs>
        <w:adjustRightInd w:val="0"/>
        <w:snapToGrid w:val="0"/>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3</w:t>
      </w:r>
      <w:r w:rsidRPr="009E61BF">
        <w:rPr>
          <w:rFonts w:asciiTheme="minorEastAsia" w:eastAsiaTheme="minorEastAsia" w:hAnsiTheme="minorEastAsia"/>
          <w:sz w:val="21"/>
          <w:szCs w:val="21"/>
          <w:lang w:eastAsia="zh-CN"/>
        </w:rPr>
        <w:t xml:space="preserve">.1 </w:t>
      </w:r>
      <w:r w:rsidRPr="009E61BF">
        <w:rPr>
          <w:rFonts w:asciiTheme="minorEastAsia" w:eastAsiaTheme="minorEastAsia" w:hAnsiTheme="minorEastAsia" w:hint="eastAsia"/>
          <w:sz w:val="21"/>
          <w:szCs w:val="21"/>
          <w:lang w:eastAsia="zh-CN"/>
        </w:rPr>
        <w:t>全厂调度自动化现状</w:t>
      </w:r>
    </w:p>
    <w:p w14:paraId="6D8B21AB" w14:textId="77777777" w:rsidR="00B9540C" w:rsidRPr="009E61BF" w:rsidRDefault="00B9540C" w:rsidP="00B9540C">
      <w:pPr>
        <w:tabs>
          <w:tab w:val="left" w:pos="1274"/>
        </w:tabs>
        <w:adjustRightInd w:val="0"/>
        <w:snapToGrid w:val="0"/>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3</w:t>
      </w:r>
      <w:r w:rsidRPr="009E61BF">
        <w:rPr>
          <w:rFonts w:asciiTheme="minorEastAsia" w:eastAsiaTheme="minorEastAsia" w:hAnsiTheme="minorEastAsia"/>
          <w:sz w:val="21"/>
          <w:szCs w:val="21"/>
          <w:lang w:eastAsia="zh-CN"/>
        </w:rPr>
        <w:t xml:space="preserve">.2 </w:t>
      </w:r>
      <w:r w:rsidRPr="009E61BF">
        <w:rPr>
          <w:rFonts w:asciiTheme="minorEastAsia" w:eastAsiaTheme="minorEastAsia" w:hAnsiTheme="minorEastAsia" w:hint="eastAsia"/>
          <w:sz w:val="21"/>
          <w:szCs w:val="21"/>
          <w:lang w:eastAsia="zh-CN"/>
        </w:rPr>
        <w:t>全厂调度自动化配置建议</w:t>
      </w:r>
    </w:p>
    <w:p w14:paraId="0D978B9B" w14:textId="77777777" w:rsidR="00B9540C" w:rsidRPr="009E61BF" w:rsidRDefault="00B9540C" w:rsidP="00B9540C">
      <w:pPr>
        <w:tabs>
          <w:tab w:val="left" w:pos="1274"/>
        </w:tabs>
        <w:adjustRightInd w:val="0"/>
        <w:snapToGrid w:val="0"/>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3</w:t>
      </w:r>
      <w:r w:rsidRPr="009E61BF">
        <w:rPr>
          <w:rFonts w:asciiTheme="minorEastAsia" w:eastAsiaTheme="minorEastAsia" w:hAnsiTheme="minorEastAsia"/>
          <w:sz w:val="21"/>
          <w:szCs w:val="21"/>
          <w:lang w:eastAsia="zh-CN"/>
        </w:rPr>
        <w:t xml:space="preserve">.3 </w:t>
      </w:r>
      <w:r w:rsidRPr="009E61BF">
        <w:rPr>
          <w:rFonts w:asciiTheme="minorEastAsia" w:eastAsiaTheme="minorEastAsia" w:hAnsiTheme="minorEastAsia" w:hint="eastAsia"/>
          <w:sz w:val="21"/>
          <w:szCs w:val="21"/>
          <w:lang w:eastAsia="zh-CN"/>
        </w:rPr>
        <w:t>全厂调度自动化技术要求</w:t>
      </w:r>
    </w:p>
    <w:p w14:paraId="09D37987" w14:textId="77777777" w:rsidR="00B9540C" w:rsidRPr="009E61BF" w:rsidRDefault="00B9540C" w:rsidP="00B9540C">
      <w:pPr>
        <w:tabs>
          <w:tab w:val="left" w:pos="1274"/>
        </w:tabs>
        <w:adjustRightInd w:val="0"/>
        <w:snapToGrid w:val="0"/>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3</w:t>
      </w:r>
      <w:r w:rsidRPr="009E61BF">
        <w:rPr>
          <w:rFonts w:asciiTheme="minorEastAsia" w:eastAsiaTheme="minorEastAsia" w:hAnsiTheme="minorEastAsia"/>
          <w:sz w:val="21"/>
          <w:szCs w:val="21"/>
          <w:lang w:eastAsia="zh-CN"/>
        </w:rPr>
        <w:t xml:space="preserve">.4 </w:t>
      </w:r>
      <w:r w:rsidRPr="009E61BF">
        <w:rPr>
          <w:rFonts w:asciiTheme="minorEastAsia" w:eastAsiaTheme="minorEastAsia" w:hAnsiTheme="minorEastAsia" w:hint="eastAsia"/>
          <w:sz w:val="21"/>
          <w:szCs w:val="21"/>
          <w:lang w:eastAsia="zh-CN"/>
        </w:rPr>
        <w:t>监控系统</w:t>
      </w:r>
      <w:r w:rsidRPr="009E61BF">
        <w:rPr>
          <w:rFonts w:asciiTheme="minorEastAsia" w:eastAsiaTheme="minorEastAsia" w:hAnsiTheme="minorEastAsia"/>
          <w:sz w:val="21"/>
          <w:szCs w:val="21"/>
          <w:lang w:eastAsia="zh-CN"/>
        </w:rPr>
        <w:t>安全防护系统</w:t>
      </w:r>
    </w:p>
    <w:p w14:paraId="10E9D6B6" w14:textId="77777777" w:rsidR="00B9540C" w:rsidRPr="009E61BF" w:rsidRDefault="00B9540C" w:rsidP="00B9540C">
      <w:pPr>
        <w:tabs>
          <w:tab w:val="left" w:pos="1274"/>
        </w:tabs>
        <w:adjustRightInd w:val="0"/>
        <w:snapToGrid w:val="0"/>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3</w:t>
      </w:r>
      <w:r w:rsidRPr="009E61BF">
        <w:rPr>
          <w:rFonts w:asciiTheme="minorEastAsia" w:eastAsiaTheme="minorEastAsia" w:hAnsiTheme="minorEastAsia"/>
          <w:sz w:val="21"/>
          <w:szCs w:val="21"/>
          <w:lang w:eastAsia="zh-CN"/>
        </w:rPr>
        <w:t xml:space="preserve">.5 </w:t>
      </w:r>
      <w:r w:rsidRPr="009E61BF">
        <w:rPr>
          <w:rFonts w:asciiTheme="minorEastAsia" w:eastAsiaTheme="minorEastAsia" w:hAnsiTheme="minorEastAsia" w:hint="eastAsia"/>
          <w:sz w:val="21"/>
          <w:szCs w:val="21"/>
          <w:lang w:eastAsia="zh-CN"/>
        </w:rPr>
        <w:t>全厂</w:t>
      </w:r>
      <w:r w:rsidRPr="009E61BF">
        <w:rPr>
          <w:rFonts w:asciiTheme="minorEastAsia" w:eastAsiaTheme="minorEastAsia" w:hAnsiTheme="minorEastAsia"/>
          <w:sz w:val="21"/>
          <w:szCs w:val="21"/>
          <w:lang w:eastAsia="zh-CN"/>
        </w:rPr>
        <w:t>同步对时系统</w:t>
      </w:r>
    </w:p>
    <w:p w14:paraId="75DEAD1A" w14:textId="77777777" w:rsidR="00B9540C" w:rsidRPr="009E61BF" w:rsidRDefault="00B9540C" w:rsidP="00B9540C">
      <w:pPr>
        <w:tabs>
          <w:tab w:val="left" w:pos="1274"/>
        </w:tabs>
        <w:adjustRightInd w:val="0"/>
        <w:snapToGrid w:val="0"/>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hint="eastAsia"/>
          <w:bCs/>
          <w:color w:val="000000" w:themeColor="text1"/>
          <w:sz w:val="21"/>
          <w:szCs w:val="21"/>
          <w:lang w:eastAsia="zh-CN"/>
        </w:rPr>
        <w:t>4</w:t>
      </w:r>
      <w:r w:rsidRPr="009E61BF">
        <w:rPr>
          <w:rFonts w:asciiTheme="minorEastAsia" w:eastAsiaTheme="minorEastAsia" w:hAnsiTheme="minorEastAsia"/>
          <w:bCs/>
          <w:color w:val="000000" w:themeColor="text1"/>
          <w:sz w:val="21"/>
          <w:szCs w:val="21"/>
          <w:lang w:eastAsia="zh-CN"/>
        </w:rPr>
        <w:t xml:space="preserve">. </w:t>
      </w:r>
      <w:r w:rsidRPr="009E61BF">
        <w:rPr>
          <w:rFonts w:asciiTheme="minorEastAsia" w:eastAsiaTheme="minorEastAsia" w:hAnsiTheme="minorEastAsia" w:hint="eastAsia"/>
          <w:bCs/>
          <w:color w:val="000000" w:themeColor="text1"/>
          <w:sz w:val="21"/>
          <w:szCs w:val="21"/>
          <w:lang w:eastAsia="zh-CN"/>
        </w:rPr>
        <w:t>全厂</w:t>
      </w:r>
      <w:r w:rsidRPr="009E61BF">
        <w:rPr>
          <w:rFonts w:asciiTheme="minorEastAsia" w:eastAsiaTheme="minorEastAsia" w:hAnsiTheme="minorEastAsia" w:hint="eastAsia"/>
          <w:sz w:val="21"/>
          <w:szCs w:val="21"/>
          <w:lang w:eastAsia="zh-CN"/>
        </w:rPr>
        <w:t>电能</w:t>
      </w:r>
      <w:r w:rsidRPr="009E61BF">
        <w:rPr>
          <w:rFonts w:asciiTheme="minorEastAsia" w:eastAsiaTheme="minorEastAsia" w:hAnsiTheme="minorEastAsia"/>
          <w:sz w:val="21"/>
          <w:szCs w:val="21"/>
          <w:lang w:eastAsia="zh-CN"/>
        </w:rPr>
        <w:t>计量装置及电能量</w:t>
      </w:r>
      <w:r w:rsidRPr="009E61BF">
        <w:rPr>
          <w:rFonts w:asciiTheme="minorEastAsia" w:eastAsiaTheme="minorEastAsia" w:hAnsiTheme="minorEastAsia" w:hint="eastAsia"/>
          <w:sz w:val="21"/>
          <w:szCs w:val="21"/>
          <w:lang w:eastAsia="zh-CN"/>
        </w:rPr>
        <w:t>系统</w:t>
      </w:r>
    </w:p>
    <w:p w14:paraId="7AA3A5FE" w14:textId="77777777" w:rsidR="00B9540C" w:rsidRPr="009E61BF" w:rsidRDefault="00B9540C" w:rsidP="00B9540C">
      <w:pPr>
        <w:tabs>
          <w:tab w:val="left" w:pos="1274"/>
        </w:tabs>
        <w:adjustRightInd w:val="0"/>
        <w:snapToGrid w:val="0"/>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5</w:t>
      </w:r>
      <w:r w:rsidRPr="009E61BF">
        <w:rPr>
          <w:rFonts w:asciiTheme="minorEastAsia" w:eastAsiaTheme="minorEastAsia" w:hAnsiTheme="minorEastAsia"/>
          <w:sz w:val="21"/>
          <w:szCs w:val="21"/>
          <w:lang w:eastAsia="zh-CN"/>
        </w:rPr>
        <w:t xml:space="preserve">. </w:t>
      </w:r>
      <w:r w:rsidRPr="009E61BF">
        <w:rPr>
          <w:rFonts w:asciiTheme="minorEastAsia" w:eastAsiaTheme="minorEastAsia" w:hAnsiTheme="minorEastAsia" w:hint="eastAsia"/>
          <w:sz w:val="21"/>
          <w:szCs w:val="21"/>
          <w:lang w:eastAsia="zh-CN"/>
        </w:rPr>
        <w:t>通信部分</w:t>
      </w:r>
    </w:p>
    <w:p w14:paraId="478774FF" w14:textId="401A84C6" w:rsidR="00B9540C" w:rsidRPr="009E61BF" w:rsidRDefault="00B9540C" w:rsidP="00B9540C">
      <w:pPr>
        <w:tabs>
          <w:tab w:val="left" w:pos="1274"/>
        </w:tabs>
        <w:adjustRightInd w:val="0"/>
        <w:snapToGrid w:val="0"/>
        <w:spacing w:line="360" w:lineRule="auto"/>
        <w:ind w:firstLineChars="200" w:firstLine="420"/>
        <w:rPr>
          <w:rFonts w:asciiTheme="minorEastAsia" w:eastAsiaTheme="minorEastAsia" w:hAnsiTheme="minorEastAsia"/>
          <w:bCs/>
          <w:color w:val="000000" w:themeColor="text1"/>
          <w:sz w:val="21"/>
          <w:szCs w:val="21"/>
          <w:lang w:eastAsia="zh-CN"/>
        </w:rPr>
      </w:pPr>
      <w:r w:rsidRPr="009E61BF">
        <w:rPr>
          <w:rFonts w:asciiTheme="minorEastAsia" w:eastAsiaTheme="minorEastAsia" w:hAnsiTheme="minorEastAsia"/>
          <w:bCs/>
          <w:color w:val="000000" w:themeColor="text1"/>
          <w:sz w:val="21"/>
          <w:szCs w:val="21"/>
          <w:lang w:eastAsia="zh-CN"/>
        </w:rPr>
        <w:t xml:space="preserve">6. </w:t>
      </w:r>
      <w:r w:rsidRPr="009E61BF">
        <w:rPr>
          <w:rFonts w:asciiTheme="minorEastAsia" w:eastAsiaTheme="minorEastAsia" w:hAnsiTheme="minorEastAsia" w:hint="eastAsia"/>
          <w:bCs/>
          <w:color w:val="000000" w:themeColor="text1"/>
          <w:sz w:val="21"/>
          <w:szCs w:val="21"/>
          <w:lang w:eastAsia="zh-CN"/>
        </w:rPr>
        <w:t>项目经济分析和投资估算。</w:t>
      </w:r>
    </w:p>
    <w:p w14:paraId="32A045DC" w14:textId="77777777" w:rsidR="00B9540C" w:rsidRPr="009E61BF" w:rsidRDefault="00B9540C" w:rsidP="00B9540C">
      <w:pPr>
        <w:spacing w:line="360" w:lineRule="auto"/>
        <w:jc w:val="center"/>
        <w:rPr>
          <w:rFonts w:asciiTheme="minorEastAsia" w:eastAsiaTheme="minorEastAsia" w:hAnsiTheme="minorEastAsia"/>
          <w:sz w:val="21"/>
          <w:szCs w:val="21"/>
          <w:lang w:val="zh-CN" w:eastAsia="zh-CN"/>
        </w:rPr>
      </w:pPr>
      <w:r w:rsidRPr="009E61BF">
        <w:rPr>
          <w:rFonts w:asciiTheme="minorEastAsia" w:eastAsiaTheme="minorEastAsia" w:hAnsiTheme="minorEastAsia" w:hint="eastAsia"/>
          <w:sz w:val="21"/>
          <w:szCs w:val="21"/>
          <w:lang w:val="zh-CN" w:eastAsia="zh-CN"/>
        </w:rPr>
        <w:t>第五章 项目要求</w:t>
      </w:r>
    </w:p>
    <w:p w14:paraId="49A4DFFD" w14:textId="77777777" w:rsidR="00B9540C" w:rsidRPr="009E61BF" w:rsidRDefault="00B9540C" w:rsidP="00B9540C">
      <w:pPr>
        <w:widowControl/>
        <w:tabs>
          <w:tab w:val="left" w:pos="0"/>
        </w:tabs>
        <w:spacing w:line="360" w:lineRule="auto"/>
        <w:ind w:firstLineChars="200" w:firstLine="420"/>
        <w:rPr>
          <w:rFonts w:asciiTheme="minorEastAsia" w:eastAsiaTheme="minorEastAsia" w:hAnsiTheme="minorEastAsia"/>
          <w:color w:val="000000"/>
          <w:sz w:val="21"/>
          <w:szCs w:val="21"/>
          <w:lang w:eastAsia="zh-CN"/>
        </w:rPr>
      </w:pPr>
      <w:r w:rsidRPr="009E61BF">
        <w:rPr>
          <w:rFonts w:asciiTheme="minorEastAsia" w:eastAsiaTheme="minorEastAsia" w:hAnsiTheme="minorEastAsia" w:hint="eastAsia"/>
          <w:color w:val="000000"/>
          <w:sz w:val="21"/>
          <w:szCs w:val="21"/>
          <w:lang w:eastAsia="zh-CN"/>
        </w:rPr>
        <w:t>1．投标方资质要求：</w:t>
      </w:r>
    </w:p>
    <w:p w14:paraId="5531C94C" w14:textId="77777777" w:rsidR="00B9540C" w:rsidRPr="009E61BF" w:rsidRDefault="00B9540C" w:rsidP="00B9540C">
      <w:pPr>
        <w:widowControl/>
        <w:tabs>
          <w:tab w:val="left" w:pos="0"/>
        </w:tabs>
        <w:spacing w:line="360" w:lineRule="auto"/>
        <w:ind w:firstLineChars="200" w:firstLine="420"/>
        <w:rPr>
          <w:rFonts w:asciiTheme="minorEastAsia" w:eastAsiaTheme="minorEastAsia" w:hAnsiTheme="minorEastAsia"/>
          <w:color w:val="000000"/>
          <w:sz w:val="21"/>
          <w:szCs w:val="21"/>
          <w:lang w:eastAsia="zh-CN"/>
        </w:rPr>
      </w:pPr>
      <w:r w:rsidRPr="009E61BF">
        <w:rPr>
          <w:rFonts w:asciiTheme="minorEastAsia" w:eastAsiaTheme="minorEastAsia" w:hAnsiTheme="minorEastAsia" w:hint="eastAsia"/>
          <w:color w:val="000000"/>
          <w:sz w:val="21"/>
          <w:szCs w:val="21"/>
          <w:lang w:eastAsia="zh-CN"/>
        </w:rPr>
        <w:t>1.1</w:t>
      </w:r>
      <w:r w:rsidRPr="009E61BF">
        <w:rPr>
          <w:rFonts w:asciiTheme="minorEastAsia" w:eastAsiaTheme="minorEastAsia" w:hAnsiTheme="minorEastAsia"/>
          <w:color w:val="000000"/>
          <w:sz w:val="21"/>
          <w:szCs w:val="21"/>
          <w:lang w:eastAsia="zh-CN"/>
        </w:rPr>
        <w:t xml:space="preserve"> </w:t>
      </w:r>
      <w:r w:rsidRPr="009E61BF">
        <w:rPr>
          <w:rFonts w:asciiTheme="minorEastAsia" w:eastAsiaTheme="minorEastAsia" w:hAnsiTheme="minorEastAsia" w:hint="eastAsia"/>
          <w:color w:val="000000"/>
          <w:sz w:val="21"/>
          <w:szCs w:val="21"/>
          <w:lang w:eastAsia="zh-CN"/>
        </w:rPr>
        <w:t>具有工程咨询单位甲级资信证书（含火电），不允许联合体投标；</w:t>
      </w:r>
    </w:p>
    <w:p w14:paraId="72044106" w14:textId="3BC6831F" w:rsidR="00B9540C" w:rsidRPr="009E61BF" w:rsidRDefault="00B9540C" w:rsidP="00B9540C">
      <w:pPr>
        <w:widowControl/>
        <w:tabs>
          <w:tab w:val="left" w:pos="0"/>
        </w:tabs>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hint="eastAsia"/>
          <w:color w:val="000000"/>
          <w:sz w:val="21"/>
          <w:szCs w:val="21"/>
          <w:lang w:eastAsia="zh-CN"/>
        </w:rPr>
        <w:t>2.</w:t>
      </w:r>
      <w:r w:rsidRPr="009E61BF">
        <w:rPr>
          <w:rFonts w:asciiTheme="minorEastAsia" w:eastAsiaTheme="minorEastAsia" w:hAnsiTheme="minorEastAsia"/>
          <w:color w:val="000000"/>
          <w:sz w:val="21"/>
          <w:szCs w:val="21"/>
          <w:lang w:eastAsia="zh-CN"/>
        </w:rPr>
        <w:t xml:space="preserve">2  </w:t>
      </w:r>
      <w:r w:rsidR="000414FF">
        <w:rPr>
          <w:rFonts w:asciiTheme="minorEastAsia" w:eastAsiaTheme="minorEastAsia" w:hAnsiTheme="minorEastAsia" w:hint="eastAsia"/>
          <w:color w:val="000000"/>
          <w:sz w:val="21"/>
          <w:szCs w:val="21"/>
          <w:lang w:eastAsia="zh-CN"/>
        </w:rPr>
        <w:t>近三年</w:t>
      </w:r>
      <w:r w:rsidRPr="009E61BF">
        <w:rPr>
          <w:rFonts w:asciiTheme="minorEastAsia" w:eastAsiaTheme="minorEastAsia" w:hAnsiTheme="minorEastAsia" w:hint="eastAsia"/>
          <w:color w:val="000000"/>
          <w:sz w:val="21"/>
          <w:szCs w:val="21"/>
          <w:lang w:eastAsia="zh-CN"/>
        </w:rPr>
        <w:t>承接</w:t>
      </w:r>
      <w:r w:rsidRPr="009E61BF">
        <w:rPr>
          <w:rFonts w:asciiTheme="minorEastAsia" w:eastAsiaTheme="minorEastAsia" w:hAnsiTheme="minorEastAsia"/>
          <w:color w:val="000000"/>
          <w:sz w:val="21"/>
          <w:szCs w:val="21"/>
          <w:lang w:eastAsia="zh-CN"/>
        </w:rPr>
        <w:t>2</w:t>
      </w:r>
      <w:r w:rsidRPr="009E61BF">
        <w:rPr>
          <w:rFonts w:asciiTheme="minorEastAsia" w:eastAsiaTheme="minorEastAsia" w:hAnsiTheme="minorEastAsia" w:hint="eastAsia"/>
          <w:color w:val="000000"/>
          <w:sz w:val="21"/>
          <w:szCs w:val="21"/>
          <w:lang w:eastAsia="zh-CN"/>
        </w:rPr>
        <w:t>个单机规模</w:t>
      </w:r>
      <w:r w:rsidRPr="009E61BF">
        <w:rPr>
          <w:rFonts w:asciiTheme="minorEastAsia" w:eastAsiaTheme="minorEastAsia" w:hAnsiTheme="minorEastAsia"/>
          <w:color w:val="000000"/>
          <w:sz w:val="21"/>
          <w:szCs w:val="21"/>
          <w:lang w:eastAsia="zh-CN"/>
        </w:rPr>
        <w:t>30</w:t>
      </w:r>
      <w:r w:rsidRPr="009E61BF">
        <w:rPr>
          <w:rFonts w:asciiTheme="minorEastAsia" w:eastAsiaTheme="minorEastAsia" w:hAnsiTheme="minorEastAsia" w:hint="eastAsia"/>
          <w:color w:val="000000"/>
          <w:sz w:val="21"/>
          <w:szCs w:val="21"/>
          <w:lang w:eastAsia="zh-CN"/>
        </w:rPr>
        <w:t>0MW及以上火电厂接入系统设计业绩；</w:t>
      </w:r>
    </w:p>
    <w:p w14:paraId="283F69E8" w14:textId="77777777" w:rsidR="00B9540C" w:rsidRPr="009E61BF" w:rsidRDefault="00B9540C" w:rsidP="00B9540C">
      <w:pPr>
        <w:widowControl/>
        <w:tabs>
          <w:tab w:val="left" w:pos="0"/>
        </w:tabs>
        <w:spacing w:line="360" w:lineRule="auto"/>
        <w:ind w:firstLineChars="200" w:firstLine="420"/>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2．项目工期要求：本项目自签订合同之日起必须在</w:t>
      </w:r>
      <w:r w:rsidRPr="009E61BF">
        <w:rPr>
          <w:rFonts w:asciiTheme="minorEastAsia" w:eastAsiaTheme="minorEastAsia" w:hAnsiTheme="minorEastAsia"/>
          <w:sz w:val="21"/>
          <w:szCs w:val="21"/>
          <w:lang w:eastAsia="zh-CN"/>
        </w:rPr>
        <w:t>6</w:t>
      </w:r>
      <w:r w:rsidRPr="009E61BF">
        <w:rPr>
          <w:rFonts w:asciiTheme="minorEastAsia" w:eastAsiaTheme="minorEastAsia" w:hAnsiTheme="minorEastAsia" w:hint="eastAsia"/>
          <w:sz w:val="21"/>
          <w:szCs w:val="21"/>
          <w:lang w:eastAsia="zh-CN"/>
        </w:rPr>
        <w:t>0天内完成规范内所规定的所有内容编制；提交项目电源接入系统设计、供电方案的报告初稿给相关部门审核；根据相关部门反馈意见，修改和完善报告，提交送审版报告；配合电力公司相关部门或第三方评审机构开展报告的评审工作。</w:t>
      </w:r>
    </w:p>
    <w:p w14:paraId="23CEC452" w14:textId="77777777" w:rsidR="00B9540C" w:rsidRPr="009E61BF" w:rsidRDefault="00B9540C" w:rsidP="00B9540C">
      <w:pPr>
        <w:spacing w:line="360" w:lineRule="auto"/>
        <w:ind w:firstLineChars="200" w:firstLine="420"/>
        <w:rPr>
          <w:rFonts w:asciiTheme="minorEastAsia" w:eastAsiaTheme="minorEastAsia" w:hAnsiTheme="minorEastAsia" w:cs="Arial"/>
          <w:sz w:val="21"/>
          <w:szCs w:val="21"/>
          <w:lang w:eastAsia="zh-CN"/>
        </w:rPr>
      </w:pPr>
      <w:r w:rsidRPr="009E61BF">
        <w:rPr>
          <w:rFonts w:asciiTheme="minorEastAsia" w:eastAsiaTheme="minorEastAsia" w:hAnsiTheme="minorEastAsia" w:cs="Arial" w:hint="eastAsia"/>
          <w:sz w:val="21"/>
          <w:szCs w:val="21"/>
          <w:lang w:eastAsia="zh-CN"/>
        </w:rPr>
        <w:t>3．项目设计要求：设计必须符合最新的国家规范和行业标准。在安全性、可靠性、灵活性、经济性等方面，设计具有最优的综合性能。设计院需将最终接入系统设计方案和供电方</w:t>
      </w:r>
      <w:r w:rsidRPr="009E61BF">
        <w:rPr>
          <w:rFonts w:asciiTheme="minorEastAsia" w:eastAsiaTheme="minorEastAsia" w:hAnsiTheme="minorEastAsia" w:cs="Arial" w:hint="eastAsia"/>
          <w:sz w:val="21"/>
          <w:szCs w:val="21"/>
          <w:lang w:eastAsia="zh-CN"/>
        </w:rPr>
        <w:lastRenderedPageBreak/>
        <w:t>案报告报送电力公司</w:t>
      </w:r>
      <w:r w:rsidRPr="009E61BF">
        <w:rPr>
          <w:rFonts w:asciiTheme="minorEastAsia" w:eastAsiaTheme="minorEastAsia" w:hAnsiTheme="minorEastAsia" w:hint="eastAsia"/>
          <w:sz w:val="21"/>
          <w:szCs w:val="21"/>
          <w:lang w:eastAsia="zh-CN"/>
        </w:rPr>
        <w:t>相关部门或第三方评审机构</w:t>
      </w:r>
      <w:r w:rsidRPr="009E61BF">
        <w:rPr>
          <w:rFonts w:asciiTheme="minorEastAsia" w:eastAsiaTheme="minorEastAsia" w:hAnsiTheme="minorEastAsia" w:cs="Arial" w:hint="eastAsia"/>
          <w:sz w:val="21"/>
          <w:szCs w:val="21"/>
          <w:lang w:eastAsia="zh-CN"/>
        </w:rPr>
        <w:t>，配合开展设计审查会，并依据审查意见进行修正、完善，直至设计通过专家评审，取得</w:t>
      </w:r>
      <w:r w:rsidRPr="009E61BF">
        <w:rPr>
          <w:rFonts w:asciiTheme="minorEastAsia" w:eastAsiaTheme="minorEastAsia" w:hAnsiTheme="minorEastAsia" w:hint="eastAsia"/>
          <w:sz w:val="21"/>
          <w:szCs w:val="21"/>
          <w:lang w:eastAsia="zh-CN"/>
        </w:rPr>
        <w:t>相关部门印发的评审意见或会议纪要</w:t>
      </w:r>
      <w:r w:rsidRPr="009E61BF">
        <w:rPr>
          <w:rFonts w:asciiTheme="minorEastAsia" w:eastAsiaTheme="minorEastAsia" w:hAnsiTheme="minorEastAsia" w:cs="Arial" w:hint="eastAsia"/>
          <w:sz w:val="21"/>
          <w:szCs w:val="21"/>
          <w:lang w:eastAsia="zh-CN"/>
        </w:rPr>
        <w:t>。</w:t>
      </w:r>
    </w:p>
    <w:p w14:paraId="4E4E4BDD" w14:textId="77777777" w:rsidR="00B9540C" w:rsidRPr="009E61BF" w:rsidRDefault="00B9540C" w:rsidP="00B9540C">
      <w:pPr>
        <w:spacing w:line="360" w:lineRule="auto"/>
        <w:ind w:firstLineChars="200" w:firstLine="420"/>
        <w:rPr>
          <w:rFonts w:asciiTheme="minorEastAsia" w:eastAsiaTheme="minorEastAsia" w:hAnsiTheme="minorEastAsia" w:cs="Arial"/>
          <w:sz w:val="21"/>
          <w:szCs w:val="21"/>
          <w:lang w:eastAsia="zh-CN"/>
        </w:rPr>
      </w:pPr>
      <w:r w:rsidRPr="009E61BF">
        <w:rPr>
          <w:rFonts w:asciiTheme="minorEastAsia" w:eastAsiaTheme="minorEastAsia" w:hAnsiTheme="minorEastAsia" w:cs="Arial" w:hint="eastAsia"/>
          <w:sz w:val="21"/>
          <w:szCs w:val="21"/>
          <w:lang w:eastAsia="zh-CN"/>
        </w:rPr>
        <w:t>4</w:t>
      </w:r>
      <w:r w:rsidRPr="009E61BF">
        <w:rPr>
          <w:rFonts w:asciiTheme="minorEastAsia" w:eastAsiaTheme="minorEastAsia" w:hAnsiTheme="minorEastAsia" w:cs="Arial"/>
          <w:sz w:val="21"/>
          <w:szCs w:val="21"/>
          <w:lang w:eastAsia="zh-CN"/>
        </w:rPr>
        <w:t xml:space="preserve">. </w:t>
      </w:r>
      <w:r w:rsidRPr="009E61BF">
        <w:rPr>
          <w:rFonts w:asciiTheme="minorEastAsia" w:eastAsiaTheme="minorEastAsia" w:hAnsiTheme="minorEastAsia" w:cs="Arial" w:hint="eastAsia"/>
          <w:b/>
          <w:sz w:val="21"/>
          <w:szCs w:val="21"/>
          <w:lang w:eastAsia="zh-CN"/>
        </w:rPr>
        <w:t>本案的接入系统设计方案和供电方案设计审查，由本案承包商负责。</w:t>
      </w:r>
      <w:r w:rsidRPr="009E61BF">
        <w:rPr>
          <w:rFonts w:asciiTheme="minorEastAsia" w:eastAsiaTheme="minorEastAsia" w:hAnsiTheme="minorEastAsia" w:cs="Arial" w:hint="eastAsia"/>
          <w:sz w:val="21"/>
          <w:szCs w:val="21"/>
          <w:lang w:eastAsia="zh-CN"/>
        </w:rPr>
        <w:t>其报告报送电力公司相关部门或第三方评审机构设计审查及相关费用由本案承包商负责。</w:t>
      </w:r>
    </w:p>
    <w:p w14:paraId="2CC14177" w14:textId="77777777" w:rsidR="00B9540C" w:rsidRPr="009E61BF" w:rsidRDefault="00B9540C" w:rsidP="009E61BF">
      <w:pPr>
        <w:spacing w:line="360" w:lineRule="auto"/>
        <w:ind w:firstLineChars="200" w:firstLine="420"/>
        <w:rPr>
          <w:rFonts w:asciiTheme="minorEastAsia" w:eastAsiaTheme="minorEastAsia" w:hAnsiTheme="minorEastAsia" w:cs="Arial"/>
          <w:sz w:val="21"/>
          <w:szCs w:val="21"/>
          <w:lang w:eastAsia="zh-CN"/>
        </w:rPr>
      </w:pPr>
      <w:r w:rsidRPr="009E61BF">
        <w:rPr>
          <w:rFonts w:asciiTheme="minorEastAsia" w:eastAsiaTheme="minorEastAsia" w:hAnsiTheme="minorEastAsia" w:cs="Arial"/>
          <w:sz w:val="21"/>
          <w:szCs w:val="21"/>
          <w:lang w:eastAsia="zh-CN"/>
        </w:rPr>
        <w:t>5</w:t>
      </w:r>
      <w:r w:rsidRPr="009E61BF">
        <w:rPr>
          <w:rFonts w:asciiTheme="minorEastAsia" w:eastAsiaTheme="minorEastAsia" w:hAnsiTheme="minorEastAsia" w:cs="Arial" w:hint="eastAsia"/>
          <w:sz w:val="21"/>
          <w:szCs w:val="21"/>
          <w:lang w:eastAsia="zh-CN"/>
        </w:rPr>
        <w:t>. 提供设计文件10套，电子文档(光盘)2套。</w:t>
      </w:r>
    </w:p>
    <w:p w14:paraId="0CF94674" w14:textId="3698C839" w:rsidR="00B9540C" w:rsidRPr="009E61BF" w:rsidRDefault="00B9540C" w:rsidP="009E61BF">
      <w:pPr>
        <w:spacing w:line="360" w:lineRule="auto"/>
        <w:ind w:firstLineChars="200" w:firstLine="420"/>
        <w:rPr>
          <w:rFonts w:asciiTheme="minorEastAsia" w:eastAsiaTheme="minorEastAsia" w:hAnsiTheme="minorEastAsia" w:cs="Arial"/>
          <w:sz w:val="21"/>
          <w:szCs w:val="21"/>
          <w:lang w:eastAsia="zh-CN"/>
        </w:rPr>
      </w:pPr>
      <w:r w:rsidRPr="009E61BF">
        <w:rPr>
          <w:rFonts w:asciiTheme="minorEastAsia" w:eastAsiaTheme="minorEastAsia" w:hAnsiTheme="minorEastAsia" w:cs="Arial"/>
          <w:sz w:val="21"/>
          <w:szCs w:val="21"/>
          <w:lang w:eastAsia="zh-CN"/>
        </w:rPr>
        <w:t>6</w:t>
      </w:r>
      <w:r w:rsidRPr="009E61BF">
        <w:rPr>
          <w:rFonts w:asciiTheme="minorEastAsia" w:eastAsiaTheme="minorEastAsia" w:hAnsiTheme="minorEastAsia" w:cs="Arial" w:hint="eastAsia"/>
          <w:sz w:val="21"/>
          <w:szCs w:val="21"/>
          <w:lang w:eastAsia="zh-CN"/>
        </w:rPr>
        <w:t>．本技术要求作为项目合同的附件，与合同具有同等的法律效力。</w:t>
      </w:r>
    </w:p>
    <w:p w14:paraId="521089E9" w14:textId="77777777" w:rsidR="00B9540C" w:rsidRPr="009E61BF" w:rsidRDefault="00B9540C" w:rsidP="00B9540C">
      <w:pPr>
        <w:pStyle w:val="aa"/>
        <w:widowControl/>
        <w:tabs>
          <w:tab w:val="left" w:pos="0"/>
        </w:tabs>
        <w:spacing w:line="360" w:lineRule="auto"/>
        <w:ind w:left="120" w:firstLine="0"/>
        <w:rPr>
          <w:rFonts w:asciiTheme="minorEastAsia" w:eastAsiaTheme="minorEastAsia" w:hAnsiTheme="minorEastAsia"/>
          <w:sz w:val="21"/>
          <w:szCs w:val="21"/>
        </w:rPr>
      </w:pPr>
      <w:r w:rsidRPr="009E61BF">
        <w:rPr>
          <w:rFonts w:asciiTheme="minorEastAsia" w:eastAsiaTheme="minorEastAsia" w:hAnsiTheme="minorEastAsia" w:hint="eastAsia"/>
          <w:sz w:val="21"/>
          <w:szCs w:val="21"/>
        </w:rPr>
        <w:t>附件：</w:t>
      </w:r>
    </w:p>
    <w:p w14:paraId="5F878B35" w14:textId="77777777" w:rsidR="00B9540C" w:rsidRPr="009E61BF" w:rsidRDefault="00B9540C" w:rsidP="00B9540C">
      <w:pPr>
        <w:pStyle w:val="aa"/>
        <w:numPr>
          <w:ilvl w:val="0"/>
          <w:numId w:val="19"/>
        </w:numPr>
        <w:autoSpaceDE/>
        <w:autoSpaceDN/>
        <w:spacing w:before="0" w:line="360" w:lineRule="auto"/>
        <w:jc w:val="both"/>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220kV总降压站电气主接线图；</w:t>
      </w:r>
    </w:p>
    <w:p w14:paraId="6DF448BE" w14:textId="77777777" w:rsidR="00B9540C" w:rsidRPr="009E61BF" w:rsidRDefault="00B9540C" w:rsidP="00B9540C">
      <w:pPr>
        <w:pStyle w:val="aa"/>
        <w:numPr>
          <w:ilvl w:val="0"/>
          <w:numId w:val="19"/>
        </w:numPr>
        <w:autoSpaceDE/>
        <w:autoSpaceDN/>
        <w:spacing w:before="0" w:line="360" w:lineRule="auto"/>
        <w:jc w:val="both"/>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220kV总降压站电气总平面布置图；</w:t>
      </w:r>
    </w:p>
    <w:p w14:paraId="4F978EB8" w14:textId="77777777" w:rsidR="00B9540C" w:rsidRPr="009E61BF" w:rsidRDefault="00B9540C" w:rsidP="00B9540C">
      <w:pPr>
        <w:pStyle w:val="aa"/>
        <w:numPr>
          <w:ilvl w:val="0"/>
          <w:numId w:val="19"/>
        </w:numPr>
        <w:autoSpaceDE/>
        <w:autoSpaceDN/>
        <w:spacing w:before="0" w:line="360" w:lineRule="auto"/>
        <w:jc w:val="both"/>
        <w:rPr>
          <w:rFonts w:asciiTheme="minorEastAsia" w:eastAsiaTheme="minorEastAsia" w:hAnsiTheme="minorEastAsia"/>
          <w:sz w:val="21"/>
          <w:szCs w:val="21"/>
          <w:lang w:eastAsia="zh-CN"/>
        </w:rPr>
      </w:pPr>
      <w:r w:rsidRPr="009E61BF">
        <w:rPr>
          <w:rFonts w:asciiTheme="minorEastAsia" w:eastAsiaTheme="minorEastAsia" w:hAnsiTheme="minorEastAsia" w:hint="eastAsia"/>
          <w:sz w:val="21"/>
          <w:szCs w:val="21"/>
          <w:lang w:eastAsia="zh-CN"/>
        </w:rPr>
        <w:t>220kV总降压站220kV配电装置室平断面布置图</w:t>
      </w:r>
    </w:p>
    <w:p w14:paraId="382E51B8" w14:textId="77777777" w:rsidR="00C6491F" w:rsidRPr="00B9540C" w:rsidRDefault="00C6491F">
      <w:pPr>
        <w:pStyle w:val="10"/>
      </w:pPr>
    </w:p>
    <w:p w14:paraId="6401E273" w14:textId="77777777" w:rsidR="00C6491F" w:rsidRDefault="00C6491F">
      <w:pPr>
        <w:pStyle w:val="10"/>
      </w:pPr>
    </w:p>
    <w:p w14:paraId="3759311E" w14:textId="77777777" w:rsidR="00C6491F" w:rsidRDefault="00C6491F">
      <w:pPr>
        <w:pStyle w:val="10"/>
      </w:pPr>
    </w:p>
    <w:p w14:paraId="73BE0F7B" w14:textId="77777777" w:rsidR="00C6491F" w:rsidRDefault="00C6491F">
      <w:pPr>
        <w:pStyle w:val="10"/>
      </w:pPr>
    </w:p>
    <w:p w14:paraId="5D64DBBE" w14:textId="77777777" w:rsidR="00C6491F" w:rsidRDefault="00C6491F">
      <w:pPr>
        <w:pStyle w:val="10"/>
      </w:pPr>
    </w:p>
    <w:p w14:paraId="014EDDD2" w14:textId="77777777" w:rsidR="00C6491F" w:rsidRDefault="00C6491F">
      <w:pPr>
        <w:pStyle w:val="10"/>
      </w:pPr>
    </w:p>
    <w:p w14:paraId="49A073F1" w14:textId="77777777" w:rsidR="00C6491F" w:rsidRDefault="00C6491F">
      <w:pPr>
        <w:pStyle w:val="10"/>
      </w:pPr>
    </w:p>
    <w:p w14:paraId="4B870230" w14:textId="77777777" w:rsidR="00B9540C" w:rsidRDefault="00B9540C">
      <w:pPr>
        <w:pStyle w:val="10"/>
      </w:pPr>
    </w:p>
    <w:p w14:paraId="156BC761" w14:textId="77777777" w:rsidR="00B9540C" w:rsidRDefault="00B9540C">
      <w:pPr>
        <w:pStyle w:val="10"/>
      </w:pPr>
    </w:p>
    <w:p w14:paraId="62CC82D8" w14:textId="77777777" w:rsidR="00B9540C" w:rsidRDefault="00B9540C">
      <w:pPr>
        <w:pStyle w:val="10"/>
      </w:pPr>
    </w:p>
    <w:p w14:paraId="5AC4718F" w14:textId="77777777" w:rsidR="00B9540C" w:rsidRDefault="00B9540C">
      <w:pPr>
        <w:pStyle w:val="10"/>
      </w:pPr>
    </w:p>
    <w:p w14:paraId="3D4553AA" w14:textId="77777777" w:rsidR="00B9540C" w:rsidRDefault="00B9540C">
      <w:pPr>
        <w:pStyle w:val="10"/>
      </w:pPr>
    </w:p>
    <w:p w14:paraId="27A77CFF" w14:textId="77777777" w:rsidR="00B9540C" w:rsidRDefault="00B9540C">
      <w:pPr>
        <w:pStyle w:val="10"/>
      </w:pPr>
    </w:p>
    <w:p w14:paraId="5F730D1D" w14:textId="77777777" w:rsidR="00B9540C" w:rsidRDefault="00B9540C">
      <w:pPr>
        <w:pStyle w:val="10"/>
      </w:pPr>
    </w:p>
    <w:p w14:paraId="5BCB0081" w14:textId="77777777" w:rsidR="00B9540C" w:rsidRDefault="00B9540C">
      <w:pPr>
        <w:pStyle w:val="10"/>
      </w:pPr>
    </w:p>
    <w:p w14:paraId="3C7B041E" w14:textId="77777777" w:rsidR="00E50091" w:rsidRDefault="00E50091">
      <w:pPr>
        <w:pStyle w:val="10"/>
        <w:rPr>
          <w:b/>
          <w:bCs/>
          <w:sz w:val="24"/>
          <w:szCs w:val="24"/>
        </w:rPr>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700BDAB2" w14:textId="77777777" w:rsidR="007B136E" w:rsidRDefault="007B136E">
      <w:pPr>
        <w:pStyle w:val="a7"/>
        <w:spacing w:line="615" w:lineRule="exact"/>
        <w:jc w:val="center"/>
        <w:rPr>
          <w:rFonts w:ascii="方正小标宋简体" w:eastAsia="方正小标宋简体" w:hAnsi="方正小标宋简体" w:cs="方正小标宋简体"/>
          <w:b/>
          <w:sz w:val="44"/>
          <w:szCs w:val="44"/>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5154A216" w14:textId="0E723391" w:rsidR="007B136E" w:rsidRPr="007B136E" w:rsidRDefault="007B136E" w:rsidP="007B136E">
      <w:pPr>
        <w:pStyle w:val="a7"/>
        <w:spacing w:line="615" w:lineRule="exact"/>
        <w:jc w:val="center"/>
        <w:rPr>
          <w:rFonts w:ascii="方正小标宋简体" w:eastAsia="方正小标宋简体" w:hAnsi="方正小标宋简体" w:cs="方正小标宋简体"/>
          <w:b/>
          <w:sz w:val="44"/>
          <w:szCs w:val="44"/>
          <w:lang w:eastAsia="zh-CN"/>
        </w:rPr>
      </w:pPr>
      <w:r w:rsidRPr="007B136E">
        <w:rPr>
          <w:rFonts w:ascii="方正小标宋简体" w:eastAsia="方正小标宋简体" w:hAnsi="方正小标宋简体" w:cs="方正小标宋简体" w:hint="eastAsia"/>
          <w:b/>
          <w:sz w:val="44"/>
          <w:szCs w:val="44"/>
          <w:lang w:eastAsia="zh-CN"/>
        </w:rPr>
        <w:t>改扩建项目接入系统设计和全厂供电方案设计</w:t>
      </w:r>
    </w:p>
    <w:p w14:paraId="385EE69F" w14:textId="36DB199C"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4B4F4587" w14:textId="77777777" w:rsidR="007B136E" w:rsidRDefault="007B136E">
      <w:pPr>
        <w:pStyle w:val="a7"/>
        <w:rPr>
          <w:rFonts w:ascii="Times New Roman" w:hAnsi="Times New Roman"/>
          <w:b/>
          <w:bCs/>
          <w:sz w:val="32"/>
          <w:szCs w:val="32"/>
          <w:lang w:eastAsia="zh-CN"/>
        </w:rPr>
      </w:pPr>
    </w:p>
    <w:p w14:paraId="3B2B2103" w14:textId="77777777" w:rsidR="007B136E" w:rsidRDefault="007B136E">
      <w:pPr>
        <w:pStyle w:val="a7"/>
        <w:rPr>
          <w:rFonts w:ascii="Times New Roman" w:hAnsi="Times New Roman"/>
          <w:b/>
          <w:bCs/>
          <w:sz w:val="32"/>
          <w:szCs w:val="32"/>
          <w:lang w:eastAsia="zh-CN"/>
        </w:rPr>
      </w:pPr>
    </w:p>
    <w:p w14:paraId="009E492F" w14:textId="77777777" w:rsidR="007B136E" w:rsidRDefault="007B136E">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157CCE87" w:rsidR="00967702" w:rsidRPr="007B136E" w:rsidRDefault="00DD56C2">
      <w:pPr>
        <w:pStyle w:val="a7"/>
        <w:jc w:val="center"/>
        <w:rPr>
          <w:rFonts w:ascii="Times New Roman" w:hAnsi="Times New Roman"/>
          <w:b/>
          <w:bCs/>
          <w:color w:val="000000" w:themeColor="text1"/>
          <w:w w:val="95"/>
          <w:sz w:val="32"/>
          <w:lang w:eastAsia="zh-CN"/>
        </w:rPr>
      </w:pPr>
      <w:r w:rsidRPr="007B136E">
        <w:rPr>
          <w:rFonts w:ascii="Times New Roman" w:hAnsi="Times New Roman" w:hint="eastAsia"/>
          <w:b/>
          <w:bCs/>
          <w:color w:val="000000" w:themeColor="text1"/>
          <w:w w:val="95"/>
          <w:sz w:val="32"/>
          <w:lang w:eastAsia="zh-CN"/>
        </w:rPr>
        <w:t xml:space="preserve"> 20</w:t>
      </w:r>
      <w:r w:rsidR="00025717" w:rsidRPr="007B136E">
        <w:rPr>
          <w:rFonts w:ascii="Times New Roman" w:hAnsi="Times New Roman"/>
          <w:b/>
          <w:bCs/>
          <w:color w:val="000000" w:themeColor="text1"/>
          <w:w w:val="95"/>
          <w:sz w:val="32"/>
          <w:lang w:eastAsia="zh-CN"/>
        </w:rPr>
        <w:t>2</w:t>
      </w:r>
      <w:r w:rsidR="007B136E" w:rsidRPr="007B136E">
        <w:rPr>
          <w:rFonts w:ascii="Times New Roman" w:hAnsi="Times New Roman"/>
          <w:b/>
          <w:bCs/>
          <w:color w:val="000000" w:themeColor="text1"/>
          <w:w w:val="95"/>
          <w:sz w:val="32"/>
          <w:lang w:eastAsia="zh-CN"/>
        </w:rPr>
        <w:t>2</w:t>
      </w:r>
      <w:r w:rsidRPr="007B136E">
        <w:rPr>
          <w:rFonts w:ascii="Times New Roman" w:hAnsi="Times New Roman"/>
          <w:b/>
          <w:bCs/>
          <w:color w:val="000000" w:themeColor="text1"/>
          <w:w w:val="95"/>
          <w:sz w:val="32"/>
          <w:lang w:eastAsia="zh-CN"/>
        </w:rPr>
        <w:t>年</w:t>
      </w:r>
      <w:r w:rsidR="007B136E" w:rsidRPr="007B136E">
        <w:rPr>
          <w:rFonts w:ascii="Times New Roman" w:hAnsi="Times New Roman"/>
          <w:b/>
          <w:bCs/>
          <w:color w:val="000000" w:themeColor="text1"/>
          <w:w w:val="95"/>
          <w:sz w:val="32"/>
          <w:lang w:eastAsia="zh-CN"/>
        </w:rPr>
        <w:t>3</w:t>
      </w:r>
      <w:r w:rsidRPr="007B136E">
        <w:rPr>
          <w:rFonts w:ascii="Times New Roman" w:hAnsi="Times New Roman"/>
          <w:b/>
          <w:bCs/>
          <w:color w:val="000000" w:themeColor="text1"/>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77777777"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5584E937" w14:textId="27B9E200"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F40282" w:rsidP="009A6FD0">
      <w:pPr>
        <w:rPr>
          <w:szCs w:val="21"/>
          <w:lang w:eastAsia="zh-CN"/>
        </w:rPr>
      </w:pPr>
      <w:r>
        <w:rPr>
          <w:rFonts w:ascii="Calibri"/>
          <w:noProof/>
        </w:rPr>
        <w:pict w14:anchorId="3641092A">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7A7130" w:rsidRPr="0033277A" w:rsidRDefault="007A7130"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7A7130" w:rsidRPr="0033277A" w:rsidRDefault="007A7130"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7A7130" w:rsidRPr="0033277A" w:rsidRDefault="007A7130"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7A7130" w:rsidRPr="0033277A" w:rsidRDefault="007A7130"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7A7130" w:rsidRPr="0033277A" w:rsidRDefault="007A7130"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7A7130" w:rsidRPr="0033277A" w:rsidRDefault="007A7130"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7A7130" w:rsidRPr="0033277A" w:rsidRDefault="007A7130"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92DC8" w:rsidRPr="009A6FD0" w14:paraId="309EF4E1" w14:textId="77777777" w:rsidTr="003B3C4F">
        <w:trPr>
          <w:jc w:val="center"/>
        </w:trPr>
        <w:tc>
          <w:tcPr>
            <w:tcW w:w="971" w:type="dxa"/>
          </w:tcPr>
          <w:p w14:paraId="62EE545A" w14:textId="77777777" w:rsidR="00992DC8" w:rsidRPr="009A6FD0" w:rsidRDefault="00992DC8">
            <w:pPr>
              <w:spacing w:line="500" w:lineRule="exact"/>
              <w:jc w:val="center"/>
              <w:rPr>
                <w:sz w:val="24"/>
                <w:lang w:eastAsia="zh-CN"/>
              </w:rPr>
            </w:pPr>
            <w:r>
              <w:rPr>
                <w:rFonts w:hint="eastAsia"/>
                <w:sz w:val="24"/>
                <w:lang w:eastAsia="zh-CN"/>
              </w:rPr>
              <w:t>8</w:t>
            </w:r>
          </w:p>
        </w:tc>
        <w:tc>
          <w:tcPr>
            <w:tcW w:w="6023" w:type="dxa"/>
          </w:tcPr>
          <w:p w14:paraId="6C26E074" w14:textId="23732EEC" w:rsidR="00992DC8" w:rsidRPr="009A6FD0" w:rsidRDefault="00FE0340">
            <w:pPr>
              <w:spacing w:line="500" w:lineRule="exact"/>
              <w:rPr>
                <w:sz w:val="24"/>
                <w:lang w:eastAsia="zh-CN"/>
              </w:rPr>
            </w:pPr>
            <w:r w:rsidRPr="00FE0340">
              <w:rPr>
                <w:rFonts w:hint="eastAsia"/>
                <w:sz w:val="24"/>
                <w:lang w:eastAsia="zh-CN"/>
              </w:rPr>
              <w:t>热电联产项目接入系统方案设计、改扩建项目供电方案设计、全厂供电系统方案设计、项目重点难点分析、质量计划、进度计划、设计安全保证措、项目投资控制措施</w:t>
            </w:r>
          </w:p>
        </w:tc>
        <w:tc>
          <w:tcPr>
            <w:tcW w:w="1843" w:type="dxa"/>
          </w:tcPr>
          <w:p w14:paraId="2A7DA13A" w14:textId="77777777" w:rsidR="00992DC8" w:rsidRPr="009A6FD0" w:rsidRDefault="00992DC8">
            <w:pPr>
              <w:spacing w:line="500" w:lineRule="exact"/>
              <w:jc w:val="center"/>
              <w:rPr>
                <w:sz w:val="24"/>
                <w:lang w:eastAsia="zh-CN"/>
              </w:rPr>
            </w:pPr>
          </w:p>
        </w:tc>
      </w:tr>
      <w:tr w:rsidR="00967702" w:rsidRPr="009A6FD0" w14:paraId="0462D359" w14:textId="77777777" w:rsidTr="003B3C4F">
        <w:trPr>
          <w:jc w:val="center"/>
        </w:trPr>
        <w:tc>
          <w:tcPr>
            <w:tcW w:w="971" w:type="dxa"/>
          </w:tcPr>
          <w:p w14:paraId="5D25282A" w14:textId="77777777" w:rsidR="00967702" w:rsidRPr="009A6FD0" w:rsidRDefault="00992DC8">
            <w:pPr>
              <w:spacing w:line="500" w:lineRule="exact"/>
              <w:jc w:val="center"/>
              <w:rPr>
                <w:sz w:val="24"/>
                <w:lang w:eastAsia="zh-CN"/>
              </w:rPr>
            </w:pPr>
            <w:r>
              <w:rPr>
                <w:sz w:val="24"/>
                <w:lang w:eastAsia="zh-CN"/>
              </w:rPr>
              <w:t>9</w:t>
            </w:r>
          </w:p>
        </w:tc>
        <w:tc>
          <w:tcPr>
            <w:tcW w:w="6023" w:type="dxa"/>
          </w:tcPr>
          <w:p w14:paraId="7582B795" w14:textId="538244A8" w:rsidR="00967702" w:rsidRPr="009A6FD0" w:rsidRDefault="00FE0340">
            <w:pPr>
              <w:spacing w:line="500" w:lineRule="exact"/>
              <w:rPr>
                <w:sz w:val="24"/>
              </w:rPr>
            </w:pPr>
            <w:r w:rsidRPr="00FE0340">
              <w:rPr>
                <w:rFonts w:hint="eastAsia"/>
                <w:sz w:val="24"/>
              </w:rPr>
              <w:t>获奖情况</w:t>
            </w:r>
          </w:p>
        </w:tc>
        <w:tc>
          <w:tcPr>
            <w:tcW w:w="1843" w:type="dxa"/>
          </w:tcPr>
          <w:p w14:paraId="32C9D7A6" w14:textId="77777777" w:rsidR="00967702" w:rsidRPr="009A6FD0" w:rsidRDefault="00967702">
            <w:pPr>
              <w:spacing w:line="500" w:lineRule="exact"/>
              <w:jc w:val="center"/>
              <w:rPr>
                <w:sz w:val="24"/>
              </w:rPr>
            </w:pPr>
          </w:p>
        </w:tc>
      </w:tr>
      <w:tr w:rsidR="00025717" w:rsidRPr="009A6FD0" w14:paraId="08D2040D" w14:textId="77777777" w:rsidTr="003B3C4F">
        <w:trPr>
          <w:jc w:val="center"/>
        </w:trPr>
        <w:tc>
          <w:tcPr>
            <w:tcW w:w="971" w:type="dxa"/>
          </w:tcPr>
          <w:p w14:paraId="5E52C137" w14:textId="77777777" w:rsidR="00025717" w:rsidRDefault="00992DC8">
            <w:pPr>
              <w:spacing w:line="500" w:lineRule="exact"/>
              <w:jc w:val="center"/>
              <w:rPr>
                <w:sz w:val="24"/>
                <w:lang w:eastAsia="zh-CN"/>
              </w:rPr>
            </w:pPr>
            <w:r>
              <w:rPr>
                <w:sz w:val="24"/>
                <w:lang w:eastAsia="zh-CN"/>
              </w:rPr>
              <w:t>10</w:t>
            </w:r>
          </w:p>
        </w:tc>
        <w:tc>
          <w:tcPr>
            <w:tcW w:w="6023" w:type="dxa"/>
          </w:tcPr>
          <w:p w14:paraId="27CB4A8D" w14:textId="41FB26E0" w:rsidR="00025717" w:rsidRPr="00FE0340" w:rsidRDefault="00FE0340">
            <w:pPr>
              <w:spacing w:line="500" w:lineRule="exact"/>
              <w:rPr>
                <w:sz w:val="24"/>
                <w:lang w:eastAsia="zh-CN"/>
              </w:rPr>
            </w:pPr>
            <w:r w:rsidRPr="00FE0340">
              <w:rPr>
                <w:rFonts w:hint="eastAsia"/>
                <w:sz w:val="24"/>
                <w:lang w:eastAsia="zh-CN"/>
              </w:rPr>
              <w:t>项目经理履历及相关资格证书</w:t>
            </w:r>
          </w:p>
        </w:tc>
        <w:tc>
          <w:tcPr>
            <w:tcW w:w="1843" w:type="dxa"/>
          </w:tcPr>
          <w:p w14:paraId="3CF7C875" w14:textId="77777777" w:rsidR="00025717" w:rsidRPr="009A6FD0" w:rsidRDefault="00025717">
            <w:pPr>
              <w:spacing w:line="500" w:lineRule="exact"/>
              <w:jc w:val="center"/>
              <w:rPr>
                <w:sz w:val="24"/>
                <w:lang w:eastAsia="zh-CN"/>
              </w:rPr>
            </w:pPr>
          </w:p>
        </w:tc>
      </w:tr>
      <w:tr w:rsidR="003B3C4F" w:rsidRPr="009A6FD0" w14:paraId="60345D6A" w14:textId="77777777" w:rsidTr="003B3C4F">
        <w:trPr>
          <w:jc w:val="center"/>
        </w:trPr>
        <w:tc>
          <w:tcPr>
            <w:tcW w:w="971" w:type="dxa"/>
          </w:tcPr>
          <w:p w14:paraId="7BF22E80" w14:textId="77777777" w:rsidR="003B3C4F" w:rsidRDefault="003B3C4F">
            <w:pPr>
              <w:spacing w:line="500" w:lineRule="exact"/>
              <w:jc w:val="center"/>
              <w:rPr>
                <w:sz w:val="24"/>
                <w:lang w:eastAsia="zh-CN"/>
              </w:rPr>
            </w:pPr>
            <w:r>
              <w:rPr>
                <w:rFonts w:hint="eastAsia"/>
                <w:sz w:val="24"/>
                <w:lang w:eastAsia="zh-CN"/>
              </w:rPr>
              <w:t>1</w:t>
            </w:r>
            <w:r>
              <w:rPr>
                <w:sz w:val="24"/>
                <w:lang w:eastAsia="zh-CN"/>
              </w:rPr>
              <w:t>1</w:t>
            </w:r>
          </w:p>
        </w:tc>
        <w:tc>
          <w:tcPr>
            <w:tcW w:w="6023" w:type="dxa"/>
          </w:tcPr>
          <w:p w14:paraId="14EEE528" w14:textId="106CF702" w:rsidR="003B3C4F" w:rsidRPr="00FE0340" w:rsidRDefault="00FE0340">
            <w:pPr>
              <w:spacing w:line="500" w:lineRule="exact"/>
              <w:rPr>
                <w:sz w:val="24"/>
              </w:rPr>
            </w:pPr>
            <w:r w:rsidRPr="00FE0340">
              <w:rPr>
                <w:rFonts w:hint="eastAsia"/>
                <w:sz w:val="24"/>
              </w:rPr>
              <w:t>业绩证明</w:t>
            </w:r>
          </w:p>
        </w:tc>
        <w:tc>
          <w:tcPr>
            <w:tcW w:w="1843" w:type="dxa"/>
          </w:tcPr>
          <w:p w14:paraId="2BD9DE5D" w14:textId="77777777" w:rsidR="003B3C4F" w:rsidRPr="009A6FD0" w:rsidRDefault="003B3C4F">
            <w:pPr>
              <w:spacing w:line="500" w:lineRule="exact"/>
              <w:jc w:val="center"/>
              <w:rPr>
                <w:sz w:val="24"/>
                <w:lang w:eastAsia="zh-CN"/>
              </w:rPr>
            </w:pPr>
          </w:p>
        </w:tc>
      </w:tr>
      <w:tr w:rsidR="00967702" w:rsidRPr="009A6FD0" w14:paraId="1008998D" w14:textId="77777777" w:rsidTr="003B3C4F">
        <w:trPr>
          <w:jc w:val="center"/>
        </w:trPr>
        <w:tc>
          <w:tcPr>
            <w:tcW w:w="971" w:type="dxa"/>
          </w:tcPr>
          <w:p w14:paraId="643CBE46" w14:textId="397CA235" w:rsidR="009873FF" w:rsidRPr="009873FF" w:rsidRDefault="00FE0340" w:rsidP="00FD1DC9">
            <w:pPr>
              <w:spacing w:line="500" w:lineRule="exact"/>
              <w:jc w:val="center"/>
              <w:rPr>
                <w:sz w:val="24"/>
                <w:lang w:eastAsia="zh-CN"/>
              </w:rPr>
            </w:pPr>
            <w:r>
              <w:rPr>
                <w:sz w:val="24"/>
                <w:lang w:eastAsia="zh-CN"/>
              </w:rPr>
              <w:t>12</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34F76B7F" w14:textId="77777777" w:rsidR="00967702" w:rsidRDefault="00967702">
      <w:pPr>
        <w:spacing w:line="500" w:lineRule="exact"/>
        <w:jc w:val="center"/>
        <w:rPr>
          <w:b/>
          <w:bCs/>
          <w:sz w:val="24"/>
        </w:rPr>
      </w:pPr>
    </w:p>
    <w:p w14:paraId="12E3C699" w14:textId="77777777" w:rsidR="00967702" w:rsidRPr="00FE0340"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595EE21F"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FE0340" w:rsidRPr="00FE0340">
        <w:rPr>
          <w:rFonts w:hint="eastAsia"/>
          <w:sz w:val="24"/>
          <w:lang w:eastAsia="zh-CN"/>
        </w:rPr>
        <w:t>福建福海创石油化工有限公司改扩建项目接入系统设计和全厂供电方案设计</w:t>
      </w:r>
      <w:r>
        <w:rPr>
          <w:rFonts w:hint="eastAsia"/>
          <w:sz w:val="24"/>
          <w:lang w:eastAsia="zh-CN"/>
        </w:rPr>
        <w:t>公开自主比选，以本公司名义参与报价、合同执行并处理与之有关的其他事务，相关责任及后果由本公司承担。</w:t>
      </w:r>
    </w:p>
    <w:p w14:paraId="4DB8D9A5" w14:textId="443CBE9A"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FE0340">
        <w:rPr>
          <w:rFonts w:cs="Times New Roman"/>
          <w:color w:val="00B050"/>
          <w:sz w:val="28"/>
          <w:szCs w:val="28"/>
          <w:u w:val="single"/>
          <w:lang w:eastAsia="zh-CN"/>
        </w:rPr>
        <w:t>2</w:t>
      </w:r>
      <w:r>
        <w:rPr>
          <w:rFonts w:cs="Times New Roman" w:hint="eastAsia"/>
          <w:color w:val="00B050"/>
          <w:sz w:val="28"/>
          <w:szCs w:val="28"/>
          <w:u w:val="single"/>
          <w:lang w:eastAsia="zh-CN"/>
        </w:rPr>
        <w:t>年</w:t>
      </w:r>
      <w:r w:rsidR="00FE0340">
        <w:rPr>
          <w:rFonts w:cs="Times New Roman"/>
          <w:color w:val="00B050"/>
          <w:sz w:val="28"/>
          <w:szCs w:val="28"/>
          <w:u w:val="single"/>
          <w:lang w:eastAsia="zh-CN"/>
        </w:rPr>
        <w:t>3</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C194969" w14:textId="77777777" w:rsidR="00FE0340" w:rsidRDefault="00FE0340">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7E115ECB" w14:textId="5B6DAC28" w:rsidR="00FD0D54" w:rsidRPr="00FE0340" w:rsidRDefault="00FE0340" w:rsidP="00FE0340">
      <w:pPr>
        <w:pStyle w:val="10"/>
        <w:jc w:val="center"/>
        <w:rPr>
          <w:rFonts w:ascii="Times New Roman" w:hAnsi="Times New Roman"/>
          <w:b/>
          <w:bCs/>
          <w:kern w:val="2"/>
          <w:sz w:val="36"/>
          <w:szCs w:val="36"/>
        </w:rPr>
      </w:pPr>
      <w:r w:rsidRPr="00FE0340">
        <w:rPr>
          <w:rFonts w:ascii="Times New Roman" w:hAnsi="Times New Roman" w:hint="eastAsia"/>
          <w:b/>
          <w:bCs/>
          <w:kern w:val="2"/>
          <w:sz w:val="36"/>
          <w:szCs w:val="36"/>
        </w:rPr>
        <w:lastRenderedPageBreak/>
        <w:t>热电联产项目接入系统方案设计、改扩建项目供电方案设计、全厂供电系统方案设计、项目重点难点分析、质量计划、进度计划、设计安全保证措、项目投资控制措施</w:t>
      </w:r>
    </w:p>
    <w:p w14:paraId="7B6E7BB1" w14:textId="77777777" w:rsidR="00FD0D54" w:rsidRDefault="00FD0D54">
      <w:pPr>
        <w:pStyle w:val="ab"/>
        <w:spacing w:beforeLines="0" w:afterLines="0" w:line="240" w:lineRule="auto"/>
        <w:rPr>
          <w:rFonts w:cs="Times New Roman"/>
          <w:bCs w:val="0"/>
          <w:lang w:eastAsia="zh-CN"/>
        </w:rPr>
      </w:pPr>
    </w:p>
    <w:p w14:paraId="588C2F82" w14:textId="77777777" w:rsidR="00FD0D54" w:rsidRDefault="00FD0D54">
      <w:pPr>
        <w:pStyle w:val="ab"/>
        <w:spacing w:beforeLines="0" w:afterLines="0" w:line="240" w:lineRule="auto"/>
        <w:rPr>
          <w:rFonts w:cs="Times New Roman"/>
          <w:bCs w:val="0"/>
          <w:lang w:eastAsia="zh-CN"/>
        </w:rPr>
      </w:pPr>
    </w:p>
    <w:p w14:paraId="150771F6" w14:textId="77777777" w:rsidR="00FD0D54" w:rsidRDefault="00FD0D54">
      <w:pPr>
        <w:pStyle w:val="ab"/>
        <w:spacing w:beforeLines="0" w:afterLines="0" w:line="240" w:lineRule="auto"/>
        <w:rPr>
          <w:rFonts w:cs="Times New Roman"/>
          <w:bCs w:val="0"/>
          <w:lang w:eastAsia="zh-CN"/>
        </w:rPr>
      </w:pPr>
    </w:p>
    <w:p w14:paraId="59AB94C6" w14:textId="77777777" w:rsidR="00FD0D54" w:rsidRDefault="00FD0D54">
      <w:pPr>
        <w:pStyle w:val="ab"/>
        <w:spacing w:beforeLines="0" w:afterLines="0" w:line="240" w:lineRule="auto"/>
        <w:rPr>
          <w:rFonts w:cs="Times New Roman"/>
          <w:bCs w:val="0"/>
          <w:lang w:eastAsia="zh-CN"/>
        </w:rPr>
      </w:pPr>
    </w:p>
    <w:p w14:paraId="267768CA" w14:textId="77777777" w:rsidR="00FD0D54" w:rsidRDefault="00FD0D54">
      <w:pPr>
        <w:pStyle w:val="ab"/>
        <w:spacing w:beforeLines="0" w:afterLines="0" w:line="240" w:lineRule="auto"/>
        <w:rPr>
          <w:rFonts w:cs="Times New Roman"/>
          <w:bCs w:val="0"/>
          <w:lang w:eastAsia="zh-CN"/>
        </w:rPr>
      </w:pPr>
    </w:p>
    <w:p w14:paraId="4DFBE6B2" w14:textId="77777777" w:rsidR="00FD0D54" w:rsidRDefault="00FD0D54">
      <w:pPr>
        <w:pStyle w:val="ab"/>
        <w:spacing w:beforeLines="0" w:afterLines="0" w:line="240" w:lineRule="auto"/>
        <w:rPr>
          <w:rFonts w:cs="Times New Roman"/>
          <w:bCs w:val="0"/>
          <w:lang w:eastAsia="zh-CN"/>
        </w:rPr>
      </w:pPr>
    </w:p>
    <w:p w14:paraId="53CE2849" w14:textId="77777777" w:rsidR="00FD0D54" w:rsidRDefault="00FD0D54">
      <w:pPr>
        <w:pStyle w:val="ab"/>
        <w:spacing w:beforeLines="0" w:afterLines="0" w:line="240" w:lineRule="auto"/>
        <w:rPr>
          <w:rFonts w:cs="Times New Roman"/>
          <w:bCs w:val="0"/>
          <w:lang w:eastAsia="zh-CN"/>
        </w:rPr>
      </w:pPr>
    </w:p>
    <w:p w14:paraId="26EC4865" w14:textId="77777777" w:rsidR="00FD0D54" w:rsidRDefault="00FD0D54">
      <w:pPr>
        <w:pStyle w:val="ab"/>
        <w:spacing w:beforeLines="0" w:afterLines="0" w:line="240" w:lineRule="auto"/>
        <w:rPr>
          <w:rFonts w:cs="Times New Roman"/>
          <w:bCs w:val="0"/>
          <w:lang w:eastAsia="zh-CN"/>
        </w:rPr>
      </w:pPr>
    </w:p>
    <w:p w14:paraId="51A2164B" w14:textId="77777777" w:rsidR="00FD0D54" w:rsidRDefault="00FD0D54">
      <w:pPr>
        <w:pStyle w:val="ab"/>
        <w:spacing w:beforeLines="0" w:afterLines="0" w:line="240" w:lineRule="auto"/>
        <w:rPr>
          <w:rFonts w:cs="Times New Roman"/>
          <w:bCs w:val="0"/>
          <w:lang w:eastAsia="zh-CN"/>
        </w:rPr>
      </w:pPr>
    </w:p>
    <w:p w14:paraId="523E1FA6" w14:textId="77777777" w:rsidR="00FD0D54" w:rsidRDefault="00FD0D54">
      <w:pPr>
        <w:pStyle w:val="ab"/>
        <w:spacing w:beforeLines="0" w:afterLines="0" w:line="240" w:lineRule="auto"/>
        <w:rPr>
          <w:rFonts w:cs="Times New Roman"/>
          <w:bCs w:val="0"/>
          <w:lang w:eastAsia="zh-CN"/>
        </w:rPr>
      </w:pPr>
    </w:p>
    <w:p w14:paraId="34510C6E" w14:textId="77777777" w:rsidR="00FD0D54" w:rsidRDefault="00FD0D54">
      <w:pPr>
        <w:pStyle w:val="ab"/>
        <w:spacing w:beforeLines="0" w:afterLines="0" w:line="240" w:lineRule="auto"/>
        <w:rPr>
          <w:rFonts w:cs="Times New Roman"/>
          <w:bCs w:val="0"/>
          <w:lang w:eastAsia="zh-CN"/>
        </w:rPr>
      </w:pPr>
    </w:p>
    <w:p w14:paraId="2456ABBC" w14:textId="77777777" w:rsidR="00FD0D54" w:rsidRDefault="00FD0D54">
      <w:pPr>
        <w:pStyle w:val="ab"/>
        <w:spacing w:beforeLines="0" w:afterLines="0" w:line="240" w:lineRule="auto"/>
        <w:rPr>
          <w:rFonts w:cs="Times New Roman"/>
          <w:bCs w:val="0"/>
          <w:lang w:eastAsia="zh-CN"/>
        </w:rPr>
      </w:pPr>
    </w:p>
    <w:p w14:paraId="2C07019F" w14:textId="77777777" w:rsidR="00FD0D54" w:rsidRDefault="00FD0D54">
      <w:pPr>
        <w:pStyle w:val="ab"/>
        <w:spacing w:beforeLines="0" w:afterLines="0" w:line="240" w:lineRule="auto"/>
        <w:rPr>
          <w:rFonts w:cs="Times New Roman"/>
          <w:bCs w:val="0"/>
          <w:lang w:eastAsia="zh-CN"/>
        </w:rPr>
      </w:pPr>
    </w:p>
    <w:p w14:paraId="23D5FEB0" w14:textId="77777777" w:rsidR="00FD0D54" w:rsidRDefault="00FD0D54">
      <w:pPr>
        <w:pStyle w:val="ab"/>
        <w:spacing w:beforeLines="0" w:afterLines="0" w:line="240" w:lineRule="auto"/>
        <w:rPr>
          <w:rFonts w:cs="Times New Roman"/>
          <w:bCs w:val="0"/>
          <w:lang w:eastAsia="zh-CN"/>
        </w:rPr>
      </w:pPr>
    </w:p>
    <w:p w14:paraId="63987C2E" w14:textId="77777777" w:rsidR="00FD0D54" w:rsidRDefault="00FD0D54">
      <w:pPr>
        <w:pStyle w:val="ab"/>
        <w:spacing w:beforeLines="0" w:afterLines="0" w:line="240" w:lineRule="auto"/>
        <w:rPr>
          <w:rFonts w:cs="Times New Roman"/>
          <w:bCs w:val="0"/>
          <w:lang w:eastAsia="zh-CN"/>
        </w:rPr>
      </w:pPr>
    </w:p>
    <w:p w14:paraId="6BE0CD2C" w14:textId="77777777" w:rsidR="00FD0D54" w:rsidRDefault="00FD0D54">
      <w:pPr>
        <w:pStyle w:val="ab"/>
        <w:spacing w:beforeLines="0" w:afterLines="0" w:line="240" w:lineRule="auto"/>
        <w:rPr>
          <w:rFonts w:cs="Times New Roman"/>
          <w:bCs w:val="0"/>
          <w:lang w:eastAsia="zh-CN"/>
        </w:rPr>
      </w:pPr>
    </w:p>
    <w:p w14:paraId="2A2BF05F" w14:textId="77777777" w:rsidR="00FD0D54" w:rsidRDefault="00FD0D54">
      <w:pPr>
        <w:pStyle w:val="ab"/>
        <w:spacing w:beforeLines="0" w:afterLines="0" w:line="240" w:lineRule="auto"/>
        <w:rPr>
          <w:rFonts w:cs="Times New Roman"/>
          <w:bCs w:val="0"/>
          <w:lang w:eastAsia="zh-CN"/>
        </w:rPr>
      </w:pPr>
    </w:p>
    <w:p w14:paraId="72B128D4" w14:textId="77777777" w:rsidR="00FD0D54" w:rsidRDefault="00FD0D54">
      <w:pPr>
        <w:pStyle w:val="ab"/>
        <w:spacing w:beforeLines="0" w:afterLines="0" w:line="240" w:lineRule="auto"/>
        <w:rPr>
          <w:rFonts w:cs="Times New Roman"/>
          <w:bCs w:val="0"/>
          <w:lang w:eastAsia="zh-CN"/>
        </w:rPr>
      </w:pPr>
    </w:p>
    <w:p w14:paraId="11782F53" w14:textId="77777777" w:rsidR="00FD0D54" w:rsidRDefault="00FD0D54">
      <w:pPr>
        <w:pStyle w:val="ab"/>
        <w:spacing w:beforeLines="0" w:afterLines="0" w:line="240" w:lineRule="auto"/>
        <w:rPr>
          <w:rFonts w:cs="Times New Roman"/>
          <w:bCs w:val="0"/>
          <w:lang w:eastAsia="zh-CN"/>
        </w:rPr>
      </w:pPr>
    </w:p>
    <w:p w14:paraId="4ABC429E" w14:textId="55D8451B" w:rsidR="00FD0D54" w:rsidRPr="00FE0340" w:rsidRDefault="00FE0340" w:rsidP="00FE0340">
      <w:pPr>
        <w:pStyle w:val="10"/>
        <w:jc w:val="center"/>
        <w:rPr>
          <w:rFonts w:ascii="Times New Roman" w:hAnsi="Times New Roman"/>
          <w:b/>
          <w:bCs/>
          <w:kern w:val="2"/>
          <w:sz w:val="36"/>
          <w:szCs w:val="36"/>
        </w:rPr>
      </w:pPr>
      <w:r w:rsidRPr="00FE0340">
        <w:rPr>
          <w:rFonts w:ascii="Times New Roman" w:hAnsi="Times New Roman" w:hint="eastAsia"/>
          <w:b/>
          <w:bCs/>
          <w:kern w:val="2"/>
          <w:sz w:val="36"/>
          <w:szCs w:val="36"/>
        </w:rPr>
        <w:lastRenderedPageBreak/>
        <w:t>获奖情况</w:t>
      </w:r>
    </w:p>
    <w:p w14:paraId="33547B78" w14:textId="77777777" w:rsidR="00FD0D54" w:rsidRDefault="00FD0D54">
      <w:pPr>
        <w:pStyle w:val="ab"/>
        <w:spacing w:beforeLines="0" w:afterLines="0" w:line="240" w:lineRule="auto"/>
        <w:rPr>
          <w:rFonts w:cs="Times New Roman"/>
          <w:bCs w:val="0"/>
          <w:lang w:eastAsia="zh-CN"/>
        </w:rPr>
      </w:pPr>
    </w:p>
    <w:p w14:paraId="78ED352F" w14:textId="77777777"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14:paraId="3F1E4A2E" w14:textId="77777777" w:rsidR="00FD0D54" w:rsidRDefault="00FD0D54" w:rsidP="006E6D55">
      <w:pPr>
        <w:spacing w:line="360" w:lineRule="auto"/>
        <w:jc w:val="center"/>
        <w:rPr>
          <w:rFonts w:ascii="Times New Roman" w:hAnsi="Times New Roman" w:cs="Times New Roman"/>
          <w:b/>
          <w:sz w:val="36"/>
          <w:szCs w:val="36"/>
          <w:lang w:eastAsia="zh-CN"/>
        </w:rPr>
      </w:pPr>
    </w:p>
    <w:p w14:paraId="0810952A" w14:textId="77777777" w:rsidR="00FD0D54" w:rsidRDefault="00FD0D54" w:rsidP="006E6D55">
      <w:pPr>
        <w:spacing w:line="360" w:lineRule="auto"/>
        <w:jc w:val="center"/>
        <w:rPr>
          <w:rFonts w:ascii="Times New Roman" w:hAnsi="Times New Roman" w:cs="Times New Roman"/>
          <w:b/>
          <w:sz w:val="36"/>
          <w:szCs w:val="36"/>
          <w:lang w:eastAsia="zh-CN"/>
        </w:rPr>
      </w:pPr>
    </w:p>
    <w:p w14:paraId="7F37268C" w14:textId="77777777" w:rsidR="00FD0D54" w:rsidRDefault="00FD0D54" w:rsidP="006E6D55">
      <w:pPr>
        <w:spacing w:line="360" w:lineRule="auto"/>
        <w:jc w:val="center"/>
        <w:rPr>
          <w:rFonts w:ascii="Times New Roman" w:hAnsi="Times New Roman" w:cs="Times New Roman"/>
          <w:b/>
          <w:sz w:val="36"/>
          <w:szCs w:val="36"/>
          <w:lang w:eastAsia="zh-CN"/>
        </w:rPr>
      </w:pPr>
    </w:p>
    <w:p w14:paraId="01CED534" w14:textId="77777777" w:rsidR="00FD0D54" w:rsidRDefault="00FD0D54" w:rsidP="006E6D55">
      <w:pPr>
        <w:spacing w:line="360" w:lineRule="auto"/>
        <w:jc w:val="center"/>
        <w:rPr>
          <w:rFonts w:ascii="Times New Roman" w:hAnsi="Times New Roman" w:cs="Times New Roman"/>
          <w:b/>
          <w:sz w:val="36"/>
          <w:szCs w:val="36"/>
          <w:lang w:eastAsia="zh-CN"/>
        </w:rPr>
      </w:pPr>
    </w:p>
    <w:p w14:paraId="76D5E79B" w14:textId="77777777" w:rsidR="00FD0D54" w:rsidRDefault="00FD0D54" w:rsidP="006E6D55">
      <w:pPr>
        <w:spacing w:line="360" w:lineRule="auto"/>
        <w:jc w:val="center"/>
        <w:rPr>
          <w:rFonts w:ascii="Times New Roman" w:hAnsi="Times New Roman" w:cs="Times New Roman"/>
          <w:b/>
          <w:sz w:val="36"/>
          <w:szCs w:val="36"/>
          <w:lang w:eastAsia="zh-CN"/>
        </w:rPr>
      </w:pPr>
    </w:p>
    <w:p w14:paraId="07231C9A" w14:textId="77777777" w:rsidR="00FD0D54" w:rsidRDefault="00FD0D54" w:rsidP="006E6D55">
      <w:pPr>
        <w:spacing w:line="360" w:lineRule="auto"/>
        <w:jc w:val="center"/>
        <w:rPr>
          <w:rFonts w:ascii="Times New Roman" w:hAnsi="Times New Roman" w:cs="Times New Roman"/>
          <w:b/>
          <w:sz w:val="36"/>
          <w:szCs w:val="36"/>
          <w:lang w:eastAsia="zh-CN"/>
        </w:rPr>
      </w:pPr>
    </w:p>
    <w:p w14:paraId="690CEABA" w14:textId="77777777" w:rsidR="00FD0D54" w:rsidRDefault="00FD0D54" w:rsidP="006E6D55">
      <w:pPr>
        <w:spacing w:line="360" w:lineRule="auto"/>
        <w:jc w:val="center"/>
        <w:rPr>
          <w:rFonts w:ascii="Times New Roman" w:hAnsi="Times New Roman" w:cs="Times New Roman"/>
          <w:b/>
          <w:sz w:val="36"/>
          <w:szCs w:val="36"/>
          <w:lang w:eastAsia="zh-CN"/>
        </w:rPr>
      </w:pPr>
    </w:p>
    <w:p w14:paraId="2F95D6E9" w14:textId="77777777" w:rsidR="00FD0D54" w:rsidRDefault="00FD0D54" w:rsidP="006E6D55">
      <w:pPr>
        <w:spacing w:line="360" w:lineRule="auto"/>
        <w:jc w:val="center"/>
        <w:rPr>
          <w:rFonts w:ascii="Times New Roman" w:hAnsi="Times New Roman" w:cs="Times New Roman"/>
          <w:b/>
          <w:sz w:val="36"/>
          <w:szCs w:val="36"/>
          <w:lang w:eastAsia="zh-CN"/>
        </w:rPr>
      </w:pPr>
    </w:p>
    <w:p w14:paraId="22626D5B" w14:textId="77777777" w:rsidR="00FD0D54" w:rsidRDefault="00FD0D54" w:rsidP="006E6D55">
      <w:pPr>
        <w:spacing w:line="360" w:lineRule="auto"/>
        <w:jc w:val="center"/>
        <w:rPr>
          <w:rFonts w:ascii="Times New Roman" w:hAnsi="Times New Roman" w:cs="Times New Roman"/>
          <w:b/>
          <w:sz w:val="36"/>
          <w:szCs w:val="36"/>
          <w:lang w:eastAsia="zh-CN"/>
        </w:rPr>
      </w:pPr>
    </w:p>
    <w:p w14:paraId="350A0531" w14:textId="77777777" w:rsidR="00FD0D54" w:rsidRDefault="00FD0D54" w:rsidP="006E6D55">
      <w:pPr>
        <w:spacing w:line="360" w:lineRule="auto"/>
        <w:jc w:val="center"/>
        <w:rPr>
          <w:rFonts w:ascii="Times New Roman" w:hAnsi="Times New Roman" w:cs="Times New Roman"/>
          <w:b/>
          <w:sz w:val="36"/>
          <w:szCs w:val="36"/>
          <w:lang w:eastAsia="zh-CN"/>
        </w:rPr>
      </w:pPr>
    </w:p>
    <w:p w14:paraId="5C75E711" w14:textId="77777777" w:rsidR="00FD0D54" w:rsidRDefault="00FD0D54" w:rsidP="006E6D55">
      <w:pPr>
        <w:spacing w:line="360" w:lineRule="auto"/>
        <w:jc w:val="center"/>
        <w:rPr>
          <w:rFonts w:ascii="Times New Roman" w:hAnsi="Times New Roman" w:cs="Times New Roman"/>
          <w:b/>
          <w:sz w:val="36"/>
          <w:szCs w:val="36"/>
          <w:lang w:eastAsia="zh-CN"/>
        </w:rPr>
      </w:pPr>
    </w:p>
    <w:p w14:paraId="322E4ED8" w14:textId="77777777" w:rsidR="00FD0D54" w:rsidRDefault="00FD0D54" w:rsidP="006E6D55">
      <w:pPr>
        <w:spacing w:line="360" w:lineRule="auto"/>
        <w:jc w:val="center"/>
        <w:rPr>
          <w:rFonts w:ascii="Times New Roman" w:hAnsi="Times New Roman" w:cs="Times New Roman"/>
          <w:b/>
          <w:sz w:val="36"/>
          <w:szCs w:val="36"/>
          <w:lang w:eastAsia="zh-CN"/>
        </w:rPr>
      </w:pPr>
    </w:p>
    <w:p w14:paraId="35937BE0" w14:textId="77777777" w:rsidR="00FD0D54" w:rsidRDefault="00FD0D54" w:rsidP="006E6D55">
      <w:pPr>
        <w:spacing w:line="360" w:lineRule="auto"/>
        <w:jc w:val="center"/>
        <w:rPr>
          <w:rFonts w:ascii="Times New Roman" w:hAnsi="Times New Roman" w:cs="Times New Roman"/>
          <w:b/>
          <w:sz w:val="36"/>
          <w:szCs w:val="36"/>
          <w:lang w:eastAsia="zh-CN"/>
        </w:rPr>
      </w:pPr>
    </w:p>
    <w:p w14:paraId="76041E2F" w14:textId="77777777" w:rsidR="00FD0D54" w:rsidRDefault="00FD0D54" w:rsidP="006E6D55">
      <w:pPr>
        <w:spacing w:line="360" w:lineRule="auto"/>
        <w:jc w:val="center"/>
        <w:rPr>
          <w:rFonts w:ascii="Times New Roman" w:hAnsi="Times New Roman" w:cs="Times New Roman"/>
          <w:b/>
          <w:sz w:val="36"/>
          <w:szCs w:val="36"/>
          <w:lang w:eastAsia="zh-CN"/>
        </w:rPr>
      </w:pPr>
    </w:p>
    <w:p w14:paraId="1706DACD" w14:textId="77777777" w:rsidR="00FD0D54" w:rsidRDefault="00FD0D54" w:rsidP="006E6D55">
      <w:pPr>
        <w:spacing w:line="360" w:lineRule="auto"/>
        <w:jc w:val="center"/>
        <w:rPr>
          <w:rFonts w:ascii="Times New Roman" w:hAnsi="Times New Roman" w:cs="Times New Roman"/>
          <w:b/>
          <w:sz w:val="36"/>
          <w:szCs w:val="36"/>
          <w:lang w:eastAsia="zh-CN"/>
        </w:rPr>
      </w:pPr>
    </w:p>
    <w:p w14:paraId="7D04A956" w14:textId="77777777" w:rsidR="00FD0D54" w:rsidRDefault="00FD0D54" w:rsidP="006E6D55">
      <w:pPr>
        <w:spacing w:line="360" w:lineRule="auto"/>
        <w:jc w:val="center"/>
        <w:rPr>
          <w:rFonts w:ascii="Times New Roman" w:hAnsi="Times New Roman" w:cs="Times New Roman"/>
          <w:b/>
          <w:sz w:val="36"/>
          <w:szCs w:val="36"/>
          <w:lang w:eastAsia="zh-CN"/>
        </w:rPr>
      </w:pPr>
    </w:p>
    <w:p w14:paraId="36E1314B" w14:textId="77777777" w:rsidR="00FD0D54" w:rsidRDefault="00FD0D54" w:rsidP="006E6D55">
      <w:pPr>
        <w:spacing w:line="360" w:lineRule="auto"/>
        <w:jc w:val="center"/>
        <w:rPr>
          <w:rFonts w:ascii="Times New Roman" w:hAnsi="Times New Roman" w:cs="Times New Roman"/>
          <w:b/>
          <w:sz w:val="36"/>
          <w:szCs w:val="36"/>
          <w:lang w:eastAsia="zh-CN"/>
        </w:rPr>
      </w:pPr>
    </w:p>
    <w:p w14:paraId="782CD732" w14:textId="77777777" w:rsidR="00FD0D54" w:rsidRDefault="00FD0D54" w:rsidP="006E6D55">
      <w:pPr>
        <w:spacing w:line="360" w:lineRule="auto"/>
        <w:jc w:val="center"/>
        <w:rPr>
          <w:rFonts w:ascii="Times New Roman" w:hAnsi="Times New Roman" w:cs="Times New Roman"/>
          <w:b/>
          <w:sz w:val="36"/>
          <w:szCs w:val="36"/>
          <w:lang w:eastAsia="zh-CN"/>
        </w:rPr>
      </w:pPr>
    </w:p>
    <w:p w14:paraId="6B4887E8" w14:textId="77777777" w:rsidR="00FD0D54" w:rsidRDefault="00FD0D54" w:rsidP="006E6D55">
      <w:pPr>
        <w:spacing w:line="360" w:lineRule="auto"/>
        <w:jc w:val="center"/>
        <w:rPr>
          <w:rFonts w:ascii="Times New Roman" w:hAnsi="Times New Roman" w:cs="Times New Roman"/>
          <w:b/>
          <w:sz w:val="36"/>
          <w:szCs w:val="36"/>
          <w:lang w:eastAsia="zh-CN"/>
        </w:rPr>
      </w:pPr>
    </w:p>
    <w:p w14:paraId="5892BB1A" w14:textId="77777777" w:rsidR="00FD0D54" w:rsidRDefault="00FD0D54" w:rsidP="006E6D55">
      <w:pPr>
        <w:spacing w:line="360" w:lineRule="auto"/>
        <w:jc w:val="center"/>
        <w:rPr>
          <w:rFonts w:ascii="Times New Roman" w:hAnsi="Times New Roman" w:cs="Times New Roman"/>
          <w:b/>
          <w:sz w:val="36"/>
          <w:szCs w:val="36"/>
          <w:lang w:eastAsia="zh-CN"/>
        </w:rPr>
      </w:pPr>
    </w:p>
    <w:p w14:paraId="0461EE21" w14:textId="612217C3" w:rsidR="003355C7" w:rsidRPr="00FE0340" w:rsidRDefault="00FE0340" w:rsidP="00FE0340">
      <w:pPr>
        <w:pStyle w:val="10"/>
        <w:jc w:val="center"/>
        <w:rPr>
          <w:rFonts w:ascii="Times New Roman" w:hAnsi="Times New Roman"/>
          <w:b/>
          <w:bCs/>
          <w:kern w:val="2"/>
          <w:sz w:val="36"/>
          <w:szCs w:val="36"/>
        </w:rPr>
      </w:pPr>
      <w:r w:rsidRPr="00FE0340">
        <w:rPr>
          <w:rFonts w:ascii="Times New Roman" w:hAnsi="Times New Roman" w:hint="eastAsia"/>
          <w:b/>
          <w:bCs/>
          <w:kern w:val="2"/>
          <w:sz w:val="36"/>
          <w:szCs w:val="36"/>
        </w:rPr>
        <w:lastRenderedPageBreak/>
        <w:t>项目经理履历及相关资格证书</w:t>
      </w:r>
    </w:p>
    <w:p w14:paraId="66F0BCC4" w14:textId="77777777" w:rsidR="003355C7" w:rsidRDefault="003355C7" w:rsidP="003355C7">
      <w:pPr>
        <w:pStyle w:val="10"/>
        <w:rPr>
          <w:rFonts w:hAnsi="宋体"/>
          <w:b/>
          <w:sz w:val="40"/>
          <w:szCs w:val="40"/>
        </w:rPr>
      </w:pPr>
    </w:p>
    <w:p w14:paraId="3BF92DAC" w14:textId="77777777" w:rsidR="003355C7" w:rsidRPr="003355C7" w:rsidRDefault="003355C7" w:rsidP="003355C7">
      <w:pPr>
        <w:pStyle w:val="10"/>
      </w:pPr>
    </w:p>
    <w:p w14:paraId="1020BCF9" w14:textId="77777777" w:rsidR="00FD0D54" w:rsidRDefault="00FD0D54" w:rsidP="006E6D55">
      <w:pPr>
        <w:spacing w:line="360" w:lineRule="auto"/>
        <w:jc w:val="center"/>
        <w:rPr>
          <w:rFonts w:ascii="Times New Roman" w:hAnsi="Times New Roman" w:cs="Times New Roman"/>
          <w:b/>
          <w:sz w:val="36"/>
          <w:szCs w:val="36"/>
          <w:lang w:eastAsia="zh-CN"/>
        </w:rPr>
      </w:pPr>
    </w:p>
    <w:p w14:paraId="512E1833" w14:textId="77777777" w:rsidR="003355C7" w:rsidRDefault="003355C7" w:rsidP="003355C7">
      <w:pPr>
        <w:pStyle w:val="10"/>
      </w:pPr>
    </w:p>
    <w:p w14:paraId="70632F3F" w14:textId="77777777" w:rsidR="003355C7" w:rsidRDefault="003355C7" w:rsidP="003355C7">
      <w:pPr>
        <w:pStyle w:val="10"/>
      </w:pPr>
    </w:p>
    <w:p w14:paraId="2818721C" w14:textId="77777777" w:rsidR="003355C7" w:rsidRDefault="003355C7" w:rsidP="003355C7">
      <w:pPr>
        <w:pStyle w:val="10"/>
      </w:pPr>
    </w:p>
    <w:p w14:paraId="4CDE5724" w14:textId="77777777" w:rsidR="003355C7" w:rsidRDefault="003355C7" w:rsidP="003355C7">
      <w:pPr>
        <w:pStyle w:val="10"/>
      </w:pPr>
    </w:p>
    <w:p w14:paraId="60CF29F4" w14:textId="77777777" w:rsidR="00FE0340" w:rsidRDefault="00FE0340" w:rsidP="003355C7">
      <w:pPr>
        <w:pStyle w:val="10"/>
      </w:pPr>
    </w:p>
    <w:p w14:paraId="06894D50" w14:textId="77777777" w:rsidR="00FE0340" w:rsidRDefault="00FE0340" w:rsidP="003355C7">
      <w:pPr>
        <w:pStyle w:val="10"/>
      </w:pPr>
    </w:p>
    <w:p w14:paraId="5C67971B" w14:textId="77777777" w:rsidR="00FE0340" w:rsidRDefault="00FE0340" w:rsidP="003355C7">
      <w:pPr>
        <w:pStyle w:val="10"/>
      </w:pPr>
    </w:p>
    <w:p w14:paraId="0D1CC49F" w14:textId="77777777" w:rsidR="00FE0340" w:rsidRDefault="00FE0340" w:rsidP="003355C7">
      <w:pPr>
        <w:pStyle w:val="10"/>
      </w:pPr>
    </w:p>
    <w:p w14:paraId="23AFCB20" w14:textId="77777777" w:rsidR="00FE0340" w:rsidRDefault="00FE0340" w:rsidP="003355C7">
      <w:pPr>
        <w:pStyle w:val="10"/>
      </w:pPr>
    </w:p>
    <w:p w14:paraId="2A10496B" w14:textId="77777777" w:rsidR="00FE0340" w:rsidRDefault="00FE0340" w:rsidP="003355C7">
      <w:pPr>
        <w:pStyle w:val="10"/>
      </w:pPr>
    </w:p>
    <w:p w14:paraId="4DDD4997" w14:textId="77777777" w:rsidR="00FE0340" w:rsidRDefault="00FE0340" w:rsidP="003355C7">
      <w:pPr>
        <w:pStyle w:val="10"/>
      </w:pPr>
    </w:p>
    <w:p w14:paraId="3D5CF6C7" w14:textId="77777777" w:rsidR="00FE0340" w:rsidRDefault="00FE0340" w:rsidP="003355C7">
      <w:pPr>
        <w:pStyle w:val="10"/>
      </w:pPr>
    </w:p>
    <w:p w14:paraId="327410BA" w14:textId="77777777" w:rsidR="00FE0340" w:rsidRDefault="00FE0340" w:rsidP="003355C7">
      <w:pPr>
        <w:pStyle w:val="10"/>
      </w:pPr>
    </w:p>
    <w:p w14:paraId="29B280A5" w14:textId="77777777" w:rsidR="00FE0340" w:rsidRDefault="00FE0340" w:rsidP="003355C7">
      <w:pPr>
        <w:pStyle w:val="10"/>
      </w:pPr>
    </w:p>
    <w:p w14:paraId="3FFE01F3" w14:textId="77777777" w:rsidR="00FE0340" w:rsidRDefault="00FE0340" w:rsidP="003355C7">
      <w:pPr>
        <w:pStyle w:val="10"/>
      </w:pPr>
    </w:p>
    <w:p w14:paraId="0E9D901C" w14:textId="77777777" w:rsidR="00FE0340" w:rsidRDefault="00FE0340" w:rsidP="003355C7">
      <w:pPr>
        <w:pStyle w:val="10"/>
      </w:pPr>
    </w:p>
    <w:p w14:paraId="4DAE4AED" w14:textId="77777777" w:rsidR="00FE0340" w:rsidRDefault="00FE0340" w:rsidP="003355C7">
      <w:pPr>
        <w:pStyle w:val="10"/>
      </w:pPr>
    </w:p>
    <w:p w14:paraId="327D4E40" w14:textId="77777777" w:rsidR="00FE0340" w:rsidRDefault="00FE0340" w:rsidP="003355C7">
      <w:pPr>
        <w:pStyle w:val="10"/>
      </w:pPr>
    </w:p>
    <w:p w14:paraId="08C1D80C" w14:textId="77777777" w:rsidR="003355C7" w:rsidRPr="003355C7" w:rsidRDefault="003355C7"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254FC11E"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FE0340" w:rsidRPr="00FE0340">
        <w:rPr>
          <w:rFonts w:ascii="Times New Roman" w:hAnsi="ˎ̥" w:hint="eastAsia"/>
          <w:sz w:val="28"/>
          <w:szCs w:val="28"/>
          <w:u w:val="single"/>
          <w:lang w:eastAsia="zh-CN"/>
        </w:rPr>
        <w:t>福建福海创石油化工有限公司改扩建项目接入系统设计和全厂供电方案设计</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77777777" w:rsidR="003355C7" w:rsidRP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具体各项报价清单如下：</w:t>
            </w:r>
          </w:p>
          <w:tbl>
            <w:tblPr>
              <w:tblW w:w="7684" w:type="dxa"/>
              <w:jc w:val="center"/>
              <w:tblLook w:val="04A0" w:firstRow="1" w:lastRow="0" w:firstColumn="1" w:lastColumn="0" w:noHBand="0" w:noVBand="1"/>
            </w:tblPr>
            <w:tblGrid>
              <w:gridCol w:w="1080"/>
              <w:gridCol w:w="2320"/>
              <w:gridCol w:w="1695"/>
              <w:gridCol w:w="1370"/>
              <w:gridCol w:w="1219"/>
            </w:tblGrid>
            <w:tr w:rsidR="003355C7" w:rsidRPr="003355C7" w14:paraId="14E80D3A" w14:textId="77777777" w:rsidTr="001E5BEC">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08B3F" w14:textId="76B31178" w:rsidR="003355C7" w:rsidRPr="003355C7" w:rsidRDefault="003355C7" w:rsidP="003355C7">
                  <w:pPr>
                    <w:widowControl/>
                    <w:autoSpaceDE/>
                    <w:autoSpaceDN/>
                    <w:jc w:val="center"/>
                    <w:rPr>
                      <w:b/>
                      <w:bCs/>
                      <w:color w:val="FF0000"/>
                      <w:lang w:eastAsia="zh-CN"/>
                    </w:rPr>
                  </w:pPr>
                </w:p>
              </w:tc>
              <w:tc>
                <w:tcPr>
                  <w:tcW w:w="2320" w:type="dxa"/>
                  <w:tcBorders>
                    <w:top w:val="single" w:sz="4" w:space="0" w:color="auto"/>
                    <w:left w:val="nil"/>
                    <w:bottom w:val="single" w:sz="4" w:space="0" w:color="auto"/>
                    <w:right w:val="single" w:sz="4" w:space="0" w:color="auto"/>
                  </w:tcBorders>
                  <w:shd w:val="clear" w:color="auto" w:fill="auto"/>
                  <w:noWrap/>
                  <w:vAlign w:val="bottom"/>
                </w:tcPr>
                <w:p w14:paraId="181AB114" w14:textId="24E8167A" w:rsidR="003355C7" w:rsidRPr="003355C7" w:rsidRDefault="003355C7" w:rsidP="003355C7">
                  <w:pPr>
                    <w:widowControl/>
                    <w:autoSpaceDE/>
                    <w:autoSpaceDN/>
                    <w:jc w:val="center"/>
                    <w:rPr>
                      <w:b/>
                      <w:bCs/>
                      <w:color w:val="FF0000"/>
                      <w:lang w:eastAsia="zh-CN"/>
                    </w:rPr>
                  </w:pPr>
                </w:p>
              </w:tc>
              <w:tc>
                <w:tcPr>
                  <w:tcW w:w="1695" w:type="dxa"/>
                  <w:tcBorders>
                    <w:top w:val="single" w:sz="4" w:space="0" w:color="auto"/>
                    <w:left w:val="nil"/>
                    <w:bottom w:val="single" w:sz="4" w:space="0" w:color="auto"/>
                    <w:right w:val="single" w:sz="4" w:space="0" w:color="auto"/>
                  </w:tcBorders>
                  <w:shd w:val="clear" w:color="auto" w:fill="auto"/>
                  <w:noWrap/>
                  <w:vAlign w:val="bottom"/>
                </w:tcPr>
                <w:p w14:paraId="530800CA" w14:textId="632BDDC7" w:rsidR="003355C7" w:rsidRPr="003355C7" w:rsidRDefault="003355C7" w:rsidP="003355C7">
                  <w:pPr>
                    <w:widowControl/>
                    <w:autoSpaceDE/>
                    <w:autoSpaceDN/>
                    <w:jc w:val="center"/>
                    <w:rPr>
                      <w:b/>
                      <w:bCs/>
                      <w:color w:val="FF0000"/>
                      <w:lang w:eastAsia="zh-CN"/>
                    </w:rPr>
                  </w:pPr>
                </w:p>
              </w:tc>
              <w:tc>
                <w:tcPr>
                  <w:tcW w:w="1370" w:type="dxa"/>
                  <w:tcBorders>
                    <w:top w:val="single" w:sz="4" w:space="0" w:color="auto"/>
                    <w:left w:val="nil"/>
                    <w:bottom w:val="single" w:sz="4" w:space="0" w:color="auto"/>
                    <w:right w:val="single" w:sz="4" w:space="0" w:color="auto"/>
                  </w:tcBorders>
                  <w:shd w:val="clear" w:color="auto" w:fill="auto"/>
                  <w:vAlign w:val="bottom"/>
                </w:tcPr>
                <w:p w14:paraId="75132BE2" w14:textId="2AC859DB" w:rsidR="003355C7" w:rsidRPr="003355C7" w:rsidRDefault="003355C7" w:rsidP="003355C7">
                  <w:pPr>
                    <w:widowControl/>
                    <w:autoSpaceDE/>
                    <w:autoSpaceDN/>
                    <w:jc w:val="center"/>
                    <w:rPr>
                      <w:b/>
                      <w:bCs/>
                      <w:color w:val="FF0000"/>
                      <w:lang w:eastAsia="zh-CN"/>
                    </w:rPr>
                  </w:pPr>
                </w:p>
              </w:tc>
              <w:tc>
                <w:tcPr>
                  <w:tcW w:w="1219" w:type="dxa"/>
                  <w:tcBorders>
                    <w:top w:val="single" w:sz="4" w:space="0" w:color="auto"/>
                    <w:left w:val="nil"/>
                    <w:bottom w:val="single" w:sz="4" w:space="0" w:color="auto"/>
                    <w:right w:val="single" w:sz="4" w:space="0" w:color="auto"/>
                  </w:tcBorders>
                  <w:shd w:val="clear" w:color="auto" w:fill="auto"/>
                  <w:noWrap/>
                  <w:vAlign w:val="bottom"/>
                </w:tcPr>
                <w:p w14:paraId="7B876985" w14:textId="3EA3BE4D" w:rsidR="003355C7" w:rsidRPr="003355C7" w:rsidRDefault="003355C7" w:rsidP="003355C7">
                  <w:pPr>
                    <w:widowControl/>
                    <w:autoSpaceDE/>
                    <w:autoSpaceDN/>
                    <w:jc w:val="center"/>
                    <w:rPr>
                      <w:b/>
                      <w:bCs/>
                      <w:color w:val="FF0000"/>
                      <w:lang w:eastAsia="zh-CN"/>
                    </w:rPr>
                  </w:pPr>
                </w:p>
              </w:tc>
            </w:tr>
            <w:tr w:rsidR="003355C7" w:rsidRPr="003355C7" w14:paraId="4C09362A"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255031EE" w14:textId="5589FEA1"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1098325C" w14:textId="00303C67"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9D09E0F" w14:textId="24E4FFA6"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134C667D"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7504965C" w14:textId="4EB22FEA" w:rsidR="003355C7" w:rsidRPr="003355C7" w:rsidRDefault="003355C7" w:rsidP="003355C7">
                  <w:pPr>
                    <w:widowControl/>
                    <w:autoSpaceDE/>
                    <w:autoSpaceDN/>
                    <w:jc w:val="center"/>
                    <w:rPr>
                      <w:b/>
                      <w:bCs/>
                      <w:color w:val="FF0000"/>
                      <w:lang w:eastAsia="zh-CN"/>
                    </w:rPr>
                  </w:pPr>
                </w:p>
              </w:tc>
            </w:tr>
            <w:tr w:rsidR="003355C7" w:rsidRPr="003355C7" w14:paraId="63F6A8B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186FD515" w14:textId="60EE9127"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154E48B8" w14:textId="1E027FD3"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7487642" w14:textId="001E1B1B"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31EDC3C1"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097B8DAC" w14:textId="29FA3DB5" w:rsidR="003355C7" w:rsidRPr="003355C7" w:rsidRDefault="003355C7" w:rsidP="003355C7">
                  <w:pPr>
                    <w:widowControl/>
                    <w:autoSpaceDE/>
                    <w:autoSpaceDN/>
                    <w:jc w:val="center"/>
                    <w:rPr>
                      <w:b/>
                      <w:bCs/>
                      <w:color w:val="FF0000"/>
                      <w:lang w:eastAsia="zh-CN"/>
                    </w:rPr>
                  </w:pPr>
                </w:p>
              </w:tc>
            </w:tr>
            <w:tr w:rsidR="003355C7" w:rsidRPr="003355C7" w14:paraId="04058D1D"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08B28AC3" w14:textId="28F90094"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44820300" w14:textId="22D6E417"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4AB9FEA0" w14:textId="232D7B10"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5C6A21FB"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6EA67C90" w14:textId="3B4362AE" w:rsidR="003355C7" w:rsidRPr="003355C7" w:rsidRDefault="003355C7" w:rsidP="003355C7">
                  <w:pPr>
                    <w:widowControl/>
                    <w:autoSpaceDE/>
                    <w:autoSpaceDN/>
                    <w:jc w:val="center"/>
                    <w:rPr>
                      <w:b/>
                      <w:bCs/>
                      <w:color w:val="FF0000"/>
                      <w:lang w:eastAsia="zh-CN"/>
                    </w:rPr>
                  </w:pPr>
                </w:p>
              </w:tc>
            </w:tr>
            <w:tr w:rsidR="003355C7" w:rsidRPr="003355C7" w14:paraId="1FA9D6E5"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64033B1E" w14:textId="31CB8FAC"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6AFFE6D5" w14:textId="359BB716"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64759A9" w14:textId="256F3046"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2A4791F8"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16B7AE63" w14:textId="7397E669" w:rsidR="003355C7" w:rsidRPr="003355C7" w:rsidRDefault="003355C7" w:rsidP="003355C7">
                  <w:pPr>
                    <w:widowControl/>
                    <w:autoSpaceDE/>
                    <w:autoSpaceDN/>
                    <w:jc w:val="center"/>
                    <w:rPr>
                      <w:b/>
                      <w:bCs/>
                      <w:color w:val="FF0000"/>
                      <w:lang w:eastAsia="zh-CN"/>
                    </w:rPr>
                  </w:pPr>
                </w:p>
              </w:tc>
            </w:tr>
            <w:tr w:rsidR="003355C7" w:rsidRPr="003355C7" w14:paraId="2D067AA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51A5DB3E" w14:textId="4487A818"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62D8C15F" w14:textId="7D190953"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07F5046" w14:textId="47615C26"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1F376373"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2AEEFA56" w14:textId="69539AAA" w:rsidR="003355C7" w:rsidRPr="003355C7" w:rsidRDefault="003355C7" w:rsidP="003355C7">
                  <w:pPr>
                    <w:widowControl/>
                    <w:autoSpaceDE/>
                    <w:autoSpaceDN/>
                    <w:jc w:val="center"/>
                    <w:rPr>
                      <w:b/>
                      <w:bCs/>
                      <w:color w:val="FF0000"/>
                      <w:lang w:eastAsia="zh-CN"/>
                    </w:rPr>
                  </w:pPr>
                </w:p>
              </w:tc>
            </w:tr>
          </w:tbl>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7B96D" w14:textId="77777777" w:rsidR="00F40282" w:rsidRDefault="00F40282">
      <w:r>
        <w:separator/>
      </w:r>
    </w:p>
  </w:endnote>
  <w:endnote w:type="continuationSeparator" w:id="0">
    <w:p w14:paraId="44FDD885" w14:textId="77777777" w:rsidR="00F40282" w:rsidRDefault="00F4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7A7130" w:rsidRDefault="007A7130">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05BBA">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05BBA">
              <w:rPr>
                <w:b/>
                <w:bCs/>
                <w:noProof/>
              </w:rPr>
              <w:t>42</w:t>
            </w:r>
            <w:r>
              <w:rPr>
                <w:b/>
                <w:bCs/>
                <w:sz w:val="24"/>
                <w:szCs w:val="24"/>
              </w:rPr>
              <w:fldChar w:fldCharType="end"/>
            </w:r>
          </w:p>
        </w:sdtContent>
      </w:sdt>
    </w:sdtContent>
  </w:sdt>
  <w:p w14:paraId="7552A791" w14:textId="77777777" w:rsidR="007A7130" w:rsidRDefault="007A713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7A7130" w:rsidRDefault="007A7130">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05BBA">
              <w:rPr>
                <w:b/>
                <w:bCs/>
                <w:noProof/>
              </w:rPr>
              <w:t>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05BBA">
              <w:rPr>
                <w:b/>
                <w:bCs/>
                <w:noProof/>
              </w:rPr>
              <w:t>42</w:t>
            </w:r>
            <w:r>
              <w:rPr>
                <w:b/>
                <w:bCs/>
                <w:sz w:val="24"/>
                <w:szCs w:val="24"/>
              </w:rPr>
              <w:fldChar w:fldCharType="end"/>
            </w:r>
          </w:p>
        </w:sdtContent>
      </w:sdt>
    </w:sdtContent>
  </w:sdt>
  <w:p w14:paraId="642D1A21" w14:textId="77777777" w:rsidR="007A7130" w:rsidRDefault="007A7130">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7A7130" w:rsidRDefault="00F40282">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7A7130" w:rsidRDefault="007A7130">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7A7130" w:rsidRDefault="007A7130">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6EF27" w14:textId="77777777" w:rsidR="00F40282" w:rsidRDefault="00F40282">
      <w:r>
        <w:separator/>
      </w:r>
    </w:p>
  </w:footnote>
  <w:footnote w:type="continuationSeparator" w:id="0">
    <w:p w14:paraId="33648CAB" w14:textId="77777777" w:rsidR="00F40282" w:rsidRDefault="00F40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983A6" w14:textId="77777777" w:rsidR="00B41755" w:rsidRDefault="00B41755">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nsid w:val="39FD51DF"/>
    <w:multiLevelType w:val="hybridMultilevel"/>
    <w:tmpl w:val="4078BFE2"/>
    <w:lvl w:ilvl="0" w:tplc="26DAEA12">
      <w:start w:val="1"/>
      <w:numFmt w:val="decimal"/>
      <w:lvlText w:val="%1."/>
      <w:lvlJc w:val="left"/>
      <w:pPr>
        <w:ind w:left="912" w:hanging="360"/>
      </w:pPr>
      <w:rPr>
        <w:rFonts w:hint="default"/>
      </w:rPr>
    </w:lvl>
    <w:lvl w:ilvl="1" w:tplc="04090019" w:tentative="1">
      <w:start w:val="1"/>
      <w:numFmt w:val="lowerLetter"/>
      <w:lvlText w:val="%2)"/>
      <w:lvlJc w:val="left"/>
      <w:pPr>
        <w:ind w:left="1392" w:hanging="420"/>
      </w:pPr>
    </w:lvl>
    <w:lvl w:ilvl="2" w:tplc="0409001B" w:tentative="1">
      <w:start w:val="1"/>
      <w:numFmt w:val="lowerRoman"/>
      <w:lvlText w:val="%3."/>
      <w:lvlJc w:val="right"/>
      <w:pPr>
        <w:ind w:left="1812" w:hanging="420"/>
      </w:pPr>
    </w:lvl>
    <w:lvl w:ilvl="3" w:tplc="0409000F" w:tentative="1">
      <w:start w:val="1"/>
      <w:numFmt w:val="decimal"/>
      <w:lvlText w:val="%4."/>
      <w:lvlJc w:val="left"/>
      <w:pPr>
        <w:ind w:left="2232" w:hanging="420"/>
      </w:pPr>
    </w:lvl>
    <w:lvl w:ilvl="4" w:tplc="04090019" w:tentative="1">
      <w:start w:val="1"/>
      <w:numFmt w:val="lowerLetter"/>
      <w:lvlText w:val="%5)"/>
      <w:lvlJc w:val="left"/>
      <w:pPr>
        <w:ind w:left="2652" w:hanging="420"/>
      </w:pPr>
    </w:lvl>
    <w:lvl w:ilvl="5" w:tplc="0409001B" w:tentative="1">
      <w:start w:val="1"/>
      <w:numFmt w:val="lowerRoman"/>
      <w:lvlText w:val="%6."/>
      <w:lvlJc w:val="right"/>
      <w:pPr>
        <w:ind w:left="3072" w:hanging="420"/>
      </w:pPr>
    </w:lvl>
    <w:lvl w:ilvl="6" w:tplc="0409000F" w:tentative="1">
      <w:start w:val="1"/>
      <w:numFmt w:val="decimal"/>
      <w:lvlText w:val="%7."/>
      <w:lvlJc w:val="left"/>
      <w:pPr>
        <w:ind w:left="3492" w:hanging="420"/>
      </w:pPr>
    </w:lvl>
    <w:lvl w:ilvl="7" w:tplc="04090019" w:tentative="1">
      <w:start w:val="1"/>
      <w:numFmt w:val="lowerLetter"/>
      <w:lvlText w:val="%8)"/>
      <w:lvlJc w:val="left"/>
      <w:pPr>
        <w:ind w:left="3912" w:hanging="420"/>
      </w:pPr>
    </w:lvl>
    <w:lvl w:ilvl="8" w:tplc="0409001B" w:tentative="1">
      <w:start w:val="1"/>
      <w:numFmt w:val="lowerRoman"/>
      <w:lvlText w:val="%9."/>
      <w:lvlJc w:val="right"/>
      <w:pPr>
        <w:ind w:left="4332" w:hanging="420"/>
      </w:pPr>
    </w:lvl>
  </w:abstractNum>
  <w:abstractNum w:abstractNumId="6">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8">
    <w:nsid w:val="430E22A4"/>
    <w:multiLevelType w:val="hybridMultilevel"/>
    <w:tmpl w:val="59B4DE30"/>
    <w:lvl w:ilvl="0" w:tplc="0409000F">
      <w:start w:val="1"/>
      <w:numFmt w:val="decimal"/>
      <w:lvlText w:val="%1."/>
      <w:lvlJc w:val="left"/>
      <w:pPr>
        <w:ind w:left="817" w:hanging="420"/>
      </w:pPr>
    </w:lvl>
    <w:lvl w:ilvl="1" w:tplc="04090019" w:tentative="1">
      <w:start w:val="1"/>
      <w:numFmt w:val="lowerLetter"/>
      <w:lvlText w:val="%2)"/>
      <w:lvlJc w:val="left"/>
      <w:pPr>
        <w:ind w:left="1237" w:hanging="420"/>
      </w:pPr>
    </w:lvl>
    <w:lvl w:ilvl="2" w:tplc="0409001B" w:tentative="1">
      <w:start w:val="1"/>
      <w:numFmt w:val="lowerRoman"/>
      <w:lvlText w:val="%3."/>
      <w:lvlJc w:val="right"/>
      <w:pPr>
        <w:ind w:left="1657" w:hanging="420"/>
      </w:pPr>
    </w:lvl>
    <w:lvl w:ilvl="3" w:tplc="0409000F" w:tentative="1">
      <w:start w:val="1"/>
      <w:numFmt w:val="decimal"/>
      <w:lvlText w:val="%4."/>
      <w:lvlJc w:val="left"/>
      <w:pPr>
        <w:ind w:left="2077" w:hanging="420"/>
      </w:pPr>
    </w:lvl>
    <w:lvl w:ilvl="4" w:tplc="04090019" w:tentative="1">
      <w:start w:val="1"/>
      <w:numFmt w:val="lowerLetter"/>
      <w:lvlText w:val="%5)"/>
      <w:lvlJc w:val="left"/>
      <w:pPr>
        <w:ind w:left="2497" w:hanging="420"/>
      </w:pPr>
    </w:lvl>
    <w:lvl w:ilvl="5" w:tplc="0409001B" w:tentative="1">
      <w:start w:val="1"/>
      <w:numFmt w:val="lowerRoman"/>
      <w:lvlText w:val="%6."/>
      <w:lvlJc w:val="right"/>
      <w:pPr>
        <w:ind w:left="2917" w:hanging="420"/>
      </w:pPr>
    </w:lvl>
    <w:lvl w:ilvl="6" w:tplc="0409000F" w:tentative="1">
      <w:start w:val="1"/>
      <w:numFmt w:val="decimal"/>
      <w:lvlText w:val="%7."/>
      <w:lvlJc w:val="left"/>
      <w:pPr>
        <w:ind w:left="3337" w:hanging="420"/>
      </w:pPr>
    </w:lvl>
    <w:lvl w:ilvl="7" w:tplc="04090019" w:tentative="1">
      <w:start w:val="1"/>
      <w:numFmt w:val="lowerLetter"/>
      <w:lvlText w:val="%8)"/>
      <w:lvlJc w:val="left"/>
      <w:pPr>
        <w:ind w:left="3757" w:hanging="420"/>
      </w:pPr>
    </w:lvl>
    <w:lvl w:ilvl="8" w:tplc="0409001B" w:tentative="1">
      <w:start w:val="1"/>
      <w:numFmt w:val="lowerRoman"/>
      <w:lvlText w:val="%9."/>
      <w:lvlJc w:val="right"/>
      <w:pPr>
        <w:ind w:left="4177" w:hanging="420"/>
      </w:pPr>
    </w:lvl>
  </w:abstractNum>
  <w:abstractNum w:abstractNumId="9">
    <w:nsid w:val="4B44014A"/>
    <w:multiLevelType w:val="singleLevel"/>
    <w:tmpl w:val="4B44014A"/>
    <w:lvl w:ilvl="0">
      <w:start w:val="9"/>
      <w:numFmt w:val="chineseCounting"/>
      <w:pStyle w:val="40"/>
      <w:suff w:val="nothing"/>
      <w:lvlText w:val="%1、"/>
      <w:lvlJc w:val="left"/>
      <w:rPr>
        <w:rFonts w:hint="eastAsia"/>
      </w:rPr>
    </w:lvl>
  </w:abstractNum>
  <w:abstractNum w:abstractNumId="1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2">
    <w:nsid w:val="61CC0928"/>
    <w:multiLevelType w:val="hybridMultilevel"/>
    <w:tmpl w:val="D9B4636E"/>
    <w:lvl w:ilvl="0" w:tplc="739C926C">
      <w:start w:val="1"/>
      <w:numFmt w:val="japaneseCounting"/>
      <w:lvlText w:val="%1、"/>
      <w:lvlJc w:val="left"/>
      <w:pPr>
        <w:ind w:left="877" w:hanging="480"/>
      </w:pPr>
      <w:rPr>
        <w:rFonts w:hint="default"/>
      </w:rPr>
    </w:lvl>
    <w:lvl w:ilvl="1" w:tplc="04090019" w:tentative="1">
      <w:start w:val="1"/>
      <w:numFmt w:val="lowerLetter"/>
      <w:lvlText w:val="%2)"/>
      <w:lvlJc w:val="left"/>
      <w:pPr>
        <w:ind w:left="1237" w:hanging="420"/>
      </w:pPr>
    </w:lvl>
    <w:lvl w:ilvl="2" w:tplc="0409001B" w:tentative="1">
      <w:start w:val="1"/>
      <w:numFmt w:val="lowerRoman"/>
      <w:lvlText w:val="%3."/>
      <w:lvlJc w:val="right"/>
      <w:pPr>
        <w:ind w:left="1657" w:hanging="420"/>
      </w:pPr>
    </w:lvl>
    <w:lvl w:ilvl="3" w:tplc="0409000F" w:tentative="1">
      <w:start w:val="1"/>
      <w:numFmt w:val="decimal"/>
      <w:lvlText w:val="%4."/>
      <w:lvlJc w:val="left"/>
      <w:pPr>
        <w:ind w:left="2077" w:hanging="420"/>
      </w:pPr>
    </w:lvl>
    <w:lvl w:ilvl="4" w:tplc="04090019" w:tentative="1">
      <w:start w:val="1"/>
      <w:numFmt w:val="lowerLetter"/>
      <w:lvlText w:val="%5)"/>
      <w:lvlJc w:val="left"/>
      <w:pPr>
        <w:ind w:left="2497" w:hanging="420"/>
      </w:pPr>
    </w:lvl>
    <w:lvl w:ilvl="5" w:tplc="0409001B" w:tentative="1">
      <w:start w:val="1"/>
      <w:numFmt w:val="lowerRoman"/>
      <w:lvlText w:val="%6."/>
      <w:lvlJc w:val="right"/>
      <w:pPr>
        <w:ind w:left="2917" w:hanging="420"/>
      </w:pPr>
    </w:lvl>
    <w:lvl w:ilvl="6" w:tplc="0409000F" w:tentative="1">
      <w:start w:val="1"/>
      <w:numFmt w:val="decimal"/>
      <w:lvlText w:val="%7."/>
      <w:lvlJc w:val="left"/>
      <w:pPr>
        <w:ind w:left="3337" w:hanging="420"/>
      </w:pPr>
    </w:lvl>
    <w:lvl w:ilvl="7" w:tplc="04090019" w:tentative="1">
      <w:start w:val="1"/>
      <w:numFmt w:val="lowerLetter"/>
      <w:lvlText w:val="%8)"/>
      <w:lvlJc w:val="left"/>
      <w:pPr>
        <w:ind w:left="3757" w:hanging="420"/>
      </w:pPr>
    </w:lvl>
    <w:lvl w:ilvl="8" w:tplc="0409001B" w:tentative="1">
      <w:start w:val="1"/>
      <w:numFmt w:val="lowerRoman"/>
      <w:lvlText w:val="%9."/>
      <w:lvlJc w:val="right"/>
      <w:pPr>
        <w:ind w:left="4177" w:hanging="420"/>
      </w:pPr>
    </w:lvl>
  </w:abstractNum>
  <w:abstractNum w:abstractNumId="13">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4">
    <w:nsid w:val="676C7705"/>
    <w:multiLevelType w:val="hybridMultilevel"/>
    <w:tmpl w:val="D95AE030"/>
    <w:lvl w:ilvl="0" w:tplc="CFBE5002">
      <w:start w:val="1"/>
      <w:numFmt w:val="decimal"/>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6">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CAAA6B"/>
    <w:multiLevelType w:val="singleLevel"/>
    <w:tmpl w:val="6ACAAA6B"/>
    <w:lvl w:ilvl="0">
      <w:start w:val="1"/>
      <w:numFmt w:val="decimal"/>
      <w:suff w:val="nothing"/>
      <w:lvlText w:val="（%1）"/>
      <w:lvlJc w:val="left"/>
    </w:lvl>
  </w:abstractNum>
  <w:abstractNum w:abstractNumId="18">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11"/>
  </w:num>
  <w:num w:numId="3">
    <w:abstractNumId w:val="9"/>
  </w:num>
  <w:num w:numId="4">
    <w:abstractNumId w:val="3"/>
  </w:num>
  <w:num w:numId="5">
    <w:abstractNumId w:val="4"/>
  </w:num>
  <w:num w:numId="6">
    <w:abstractNumId w:val="6"/>
  </w:num>
  <w:num w:numId="7">
    <w:abstractNumId w:val="18"/>
  </w:num>
  <w:num w:numId="8">
    <w:abstractNumId w:val="16"/>
  </w:num>
  <w:num w:numId="9">
    <w:abstractNumId w:val="1"/>
  </w:num>
  <w:num w:numId="10">
    <w:abstractNumId w:val="7"/>
  </w:num>
  <w:num w:numId="11">
    <w:abstractNumId w:val="2"/>
  </w:num>
  <w:num w:numId="12">
    <w:abstractNumId w:val="10"/>
  </w:num>
  <w:num w:numId="13">
    <w:abstractNumId w:val="15"/>
  </w:num>
  <w:num w:numId="14">
    <w:abstractNumId w:val="13"/>
  </w:num>
  <w:num w:numId="15">
    <w:abstractNumId w:val="17"/>
  </w:num>
  <w:num w:numId="16">
    <w:abstractNumId w:val="8"/>
  </w:num>
  <w:num w:numId="17">
    <w:abstractNumId w:val="12"/>
  </w:num>
  <w:num w:numId="18">
    <w:abstractNumId w:val="5"/>
  </w:num>
  <w:num w:numId="1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0726"/>
    <w:rsid w:val="000226E7"/>
    <w:rsid w:val="00025717"/>
    <w:rsid w:val="000277D1"/>
    <w:rsid w:val="000367ED"/>
    <w:rsid w:val="00037D7F"/>
    <w:rsid w:val="000414FF"/>
    <w:rsid w:val="00052C0E"/>
    <w:rsid w:val="00057E4C"/>
    <w:rsid w:val="00060DB7"/>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51E"/>
    <w:rsid w:val="00111D19"/>
    <w:rsid w:val="001150C5"/>
    <w:rsid w:val="00122E24"/>
    <w:rsid w:val="0012681B"/>
    <w:rsid w:val="00126821"/>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96E6B"/>
    <w:rsid w:val="001A6EE7"/>
    <w:rsid w:val="001B07AA"/>
    <w:rsid w:val="001B5CD4"/>
    <w:rsid w:val="001B698B"/>
    <w:rsid w:val="001C0DB4"/>
    <w:rsid w:val="001C2037"/>
    <w:rsid w:val="001C5843"/>
    <w:rsid w:val="001D13DE"/>
    <w:rsid w:val="001E3C0E"/>
    <w:rsid w:val="001E5BEC"/>
    <w:rsid w:val="001F0557"/>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4CF8"/>
    <w:rsid w:val="002E0F0C"/>
    <w:rsid w:val="002E3036"/>
    <w:rsid w:val="002E49DF"/>
    <w:rsid w:val="002E4DB0"/>
    <w:rsid w:val="002E6175"/>
    <w:rsid w:val="002F34BA"/>
    <w:rsid w:val="002F755A"/>
    <w:rsid w:val="003053B9"/>
    <w:rsid w:val="00305BBA"/>
    <w:rsid w:val="003102D1"/>
    <w:rsid w:val="00315F86"/>
    <w:rsid w:val="003167B6"/>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1EA4"/>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2E43"/>
    <w:rsid w:val="00593DEA"/>
    <w:rsid w:val="00595F8F"/>
    <w:rsid w:val="005A4D52"/>
    <w:rsid w:val="005B3051"/>
    <w:rsid w:val="005B4BA0"/>
    <w:rsid w:val="005B6211"/>
    <w:rsid w:val="005C6A76"/>
    <w:rsid w:val="005D5BB2"/>
    <w:rsid w:val="005E2211"/>
    <w:rsid w:val="005E2CFD"/>
    <w:rsid w:val="005E2EB3"/>
    <w:rsid w:val="005E43AE"/>
    <w:rsid w:val="005E5350"/>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A7130"/>
    <w:rsid w:val="007B136E"/>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0362A"/>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54B9"/>
    <w:rsid w:val="009860E8"/>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E61BF"/>
    <w:rsid w:val="009F0778"/>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82B0B"/>
    <w:rsid w:val="00A878E0"/>
    <w:rsid w:val="00A87B9C"/>
    <w:rsid w:val="00A9577B"/>
    <w:rsid w:val="00A9762D"/>
    <w:rsid w:val="00A97BAC"/>
    <w:rsid w:val="00AA4D3E"/>
    <w:rsid w:val="00AB4D58"/>
    <w:rsid w:val="00AB6E37"/>
    <w:rsid w:val="00AB77FF"/>
    <w:rsid w:val="00AC3CFE"/>
    <w:rsid w:val="00AC470D"/>
    <w:rsid w:val="00AC7F0D"/>
    <w:rsid w:val="00AD0858"/>
    <w:rsid w:val="00AD174E"/>
    <w:rsid w:val="00AD202A"/>
    <w:rsid w:val="00AD24EC"/>
    <w:rsid w:val="00AD258E"/>
    <w:rsid w:val="00AD4DAF"/>
    <w:rsid w:val="00AD66E2"/>
    <w:rsid w:val="00AF2C54"/>
    <w:rsid w:val="00AF42BA"/>
    <w:rsid w:val="00AF45D7"/>
    <w:rsid w:val="00B04CA6"/>
    <w:rsid w:val="00B101F1"/>
    <w:rsid w:val="00B135AA"/>
    <w:rsid w:val="00B17438"/>
    <w:rsid w:val="00B2137B"/>
    <w:rsid w:val="00B3047D"/>
    <w:rsid w:val="00B31994"/>
    <w:rsid w:val="00B33D45"/>
    <w:rsid w:val="00B41755"/>
    <w:rsid w:val="00B41C19"/>
    <w:rsid w:val="00B44FC3"/>
    <w:rsid w:val="00B5127C"/>
    <w:rsid w:val="00B601D5"/>
    <w:rsid w:val="00B6462C"/>
    <w:rsid w:val="00B64838"/>
    <w:rsid w:val="00B67AF9"/>
    <w:rsid w:val="00B7542E"/>
    <w:rsid w:val="00B81287"/>
    <w:rsid w:val="00B8397A"/>
    <w:rsid w:val="00B84124"/>
    <w:rsid w:val="00B841E6"/>
    <w:rsid w:val="00B876CC"/>
    <w:rsid w:val="00B908A4"/>
    <w:rsid w:val="00B912C6"/>
    <w:rsid w:val="00B92794"/>
    <w:rsid w:val="00B936AF"/>
    <w:rsid w:val="00B93AEA"/>
    <w:rsid w:val="00B9540C"/>
    <w:rsid w:val="00B97B69"/>
    <w:rsid w:val="00BA3909"/>
    <w:rsid w:val="00BA4E15"/>
    <w:rsid w:val="00BA5C95"/>
    <w:rsid w:val="00BA76D8"/>
    <w:rsid w:val="00BB028C"/>
    <w:rsid w:val="00BB56DE"/>
    <w:rsid w:val="00BB7853"/>
    <w:rsid w:val="00BC11B8"/>
    <w:rsid w:val="00BC1268"/>
    <w:rsid w:val="00BC7CC4"/>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55497"/>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167"/>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B4BA5"/>
    <w:rsid w:val="00DD3B90"/>
    <w:rsid w:val="00DD4FCE"/>
    <w:rsid w:val="00DD56C2"/>
    <w:rsid w:val="00DD73F9"/>
    <w:rsid w:val="00DE0812"/>
    <w:rsid w:val="00DE63EC"/>
    <w:rsid w:val="00DF0EEC"/>
    <w:rsid w:val="00DF35F4"/>
    <w:rsid w:val="00DF41E5"/>
    <w:rsid w:val="00DF463A"/>
    <w:rsid w:val="00E00780"/>
    <w:rsid w:val="00E068F1"/>
    <w:rsid w:val="00E12E5B"/>
    <w:rsid w:val="00E13875"/>
    <w:rsid w:val="00E155F5"/>
    <w:rsid w:val="00E21054"/>
    <w:rsid w:val="00E3205C"/>
    <w:rsid w:val="00E35382"/>
    <w:rsid w:val="00E37D62"/>
    <w:rsid w:val="00E410EA"/>
    <w:rsid w:val="00E50091"/>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044E"/>
    <w:rsid w:val="00F2580C"/>
    <w:rsid w:val="00F264D9"/>
    <w:rsid w:val="00F33B6B"/>
    <w:rsid w:val="00F37425"/>
    <w:rsid w:val="00F40282"/>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0340"/>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uiPriority w:val="9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1CBF93-7B73-4052-B885-E227790DE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5879</TotalTime>
  <Pages>42</Pages>
  <Words>3092</Words>
  <Characters>17630</Characters>
  <Application>Microsoft Office Word</Application>
  <DocSecurity>0</DocSecurity>
  <Lines>146</Lines>
  <Paragraphs>41</Paragraphs>
  <ScaleCrop>false</ScaleCrop>
  <Company>福化环保</Company>
  <LinksUpToDate>false</LinksUpToDate>
  <CharactersWithSpaces>20681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421</cp:revision>
  <dcterms:created xsi:type="dcterms:W3CDTF">2019-03-28T11:18:00Z</dcterms:created>
  <dcterms:modified xsi:type="dcterms:W3CDTF">2022-03-24T06:08:00Z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