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ascii="微软雅黑" w:eastAsia="微软雅黑"/>
          <w:b/>
          <w:sz w:val="52"/>
          <w:szCs w:val="22"/>
          <w:u w:val="single"/>
          <w:lang w:eastAsia="zh-CN"/>
        </w:rPr>
        <w:t>PTA厂区</w:t>
      </w:r>
      <w:r>
        <w:rPr>
          <w:rFonts w:hint="eastAsia" w:ascii="微软雅黑" w:eastAsia="微软雅黑"/>
          <w:b/>
          <w:sz w:val="52"/>
          <w:szCs w:val="22"/>
          <w:u w:val="single"/>
          <w:lang w:eastAsia="zh-CN"/>
        </w:rPr>
        <w:t>A-522中间轴承改造项目</w:t>
      </w:r>
      <w:r>
        <w:rPr>
          <w:rFonts w:ascii="微软雅黑" w:eastAsia="微软雅黑"/>
          <w:b/>
          <w:sz w:val="52"/>
          <w:szCs w:val="22"/>
          <w:u w:val="single"/>
          <w:lang w:eastAsia="zh-CN"/>
        </w:rPr>
        <w:t>采购</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FHC-PTCG20220214002</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二</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r>
        <w:rPr>
          <w:b/>
          <w:bCs/>
          <w:sz w:val="32"/>
          <w:lang w:eastAsia="zh-CN"/>
        </w:rPr>
        <w:t>PTA厂区</w:t>
      </w:r>
      <w:r>
        <w:rPr>
          <w:rFonts w:hint="eastAsia"/>
          <w:b/>
          <w:bCs/>
          <w:sz w:val="32"/>
          <w:lang w:eastAsia="zh-CN"/>
        </w:rPr>
        <w:t>A-522中间轴承改造项目</w:t>
      </w:r>
      <w:r>
        <w:rPr>
          <w:b/>
          <w:bCs/>
          <w:sz w:val="32"/>
          <w:lang w:eastAsia="zh-CN"/>
        </w:rPr>
        <w:t>采购</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w:t>
      </w:r>
      <w:r>
        <w:rPr>
          <w:color w:val="000000" w:themeColor="text1"/>
          <w:u w:val="single"/>
          <w:lang w:eastAsia="zh-CN"/>
        </w:rPr>
        <w:t>PTA厂区</w:t>
      </w:r>
      <w:r>
        <w:rPr>
          <w:rFonts w:hint="eastAsia"/>
          <w:color w:val="000000" w:themeColor="text1"/>
          <w:u w:val="single"/>
          <w:lang w:eastAsia="zh-CN"/>
        </w:rPr>
        <w:t>A-522中间轴承改造项目</w:t>
      </w:r>
      <w:r>
        <w:rPr>
          <w:color w:val="000000" w:themeColor="text1"/>
          <w:u w:val="single"/>
          <w:lang w:eastAsia="zh-CN"/>
        </w:rPr>
        <w:t>采购</w:t>
      </w:r>
      <w:r>
        <w:rPr>
          <w:rFonts w:hint="eastAsia"/>
          <w:color w:val="000000" w:themeColor="text1"/>
          <w:u w:val="single"/>
          <w:lang w:eastAsia="zh-CN"/>
        </w:rPr>
        <w:t>（项目编号：FHC-PTCG20220214002</w:t>
      </w:r>
      <w:r>
        <w:rPr>
          <w:color w:val="000000" w:themeColor="text1"/>
          <w:u w:val="single"/>
          <w:lang w:eastAsia="zh-CN"/>
        </w:rPr>
        <w:t xml:space="preserve"> </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w:t>
      </w:r>
      <w:r>
        <w:rPr>
          <w:sz w:val="24"/>
          <w:szCs w:val="24"/>
          <w:lang w:eastAsia="zh-CN"/>
        </w:rPr>
        <w:t>PTA厂区</w:t>
      </w:r>
      <w:r>
        <w:rPr>
          <w:rFonts w:hint="eastAsia"/>
          <w:sz w:val="24"/>
          <w:szCs w:val="24"/>
          <w:lang w:eastAsia="zh-CN"/>
        </w:rPr>
        <w:t>A-522中间轴承改造项目</w:t>
      </w:r>
      <w:r>
        <w:rPr>
          <w:sz w:val="24"/>
          <w:szCs w:val="24"/>
          <w:lang w:eastAsia="zh-CN"/>
        </w:rPr>
        <w:t>采购</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详见</w:t>
      </w:r>
      <w:r>
        <w:rPr>
          <w:rFonts w:hint="eastAsia"/>
          <w:sz w:val="24"/>
          <w:szCs w:val="24"/>
          <w:lang w:eastAsia="zh-CN"/>
        </w:rPr>
        <w:t>发包说明及清单。</w:t>
      </w:r>
    </w:p>
    <w:p>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180</w:t>
      </w:r>
      <w:r>
        <w:rPr>
          <w:sz w:val="24"/>
          <w:szCs w:val="24"/>
          <w:lang w:eastAsia="zh-CN"/>
        </w:rPr>
        <w:t>万元</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rFonts w:hint="default"/>
          <w:sz w:val="24"/>
          <w:szCs w:val="24"/>
          <w:lang w:val="en-US" w:eastAsia="zh-CN"/>
        </w:rPr>
      </w:pPr>
      <w:r>
        <w:rPr>
          <w:rFonts w:hint="eastAsia"/>
          <w:sz w:val="24"/>
          <w:szCs w:val="24"/>
          <w:lang w:eastAsia="zh-CN"/>
        </w:rPr>
        <w:t>1.参选人必须具备有效的企业法人营业执照</w:t>
      </w:r>
      <w:r>
        <w:rPr>
          <w:rFonts w:hint="eastAsia"/>
          <w:sz w:val="24"/>
          <w:szCs w:val="24"/>
          <w:lang w:val="en-US"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firstLineChars="200"/>
        <w:rPr>
          <w:rFonts w:hint="eastAsia"/>
          <w:sz w:val="24"/>
          <w:szCs w:val="24"/>
          <w:lang w:eastAsia="zh-CN"/>
        </w:rPr>
      </w:pPr>
      <w:r>
        <w:rPr>
          <w:rFonts w:hint="eastAsia"/>
          <w:color w:val="000000" w:themeColor="text1"/>
          <w:sz w:val="24"/>
          <w:szCs w:val="24"/>
          <w:lang w:val="en-US" w:eastAsia="zh-CN"/>
        </w:rPr>
        <w:t>4.参选人具有</w:t>
      </w:r>
      <w:r>
        <w:rPr>
          <w:rFonts w:hint="eastAsia" w:ascii="宋体" w:hAnsi="宋体"/>
          <w:sz w:val="24"/>
          <w:szCs w:val="24"/>
        </w:rPr>
        <w:t>国内搅拌机设计及制造相关业绩和服务的经历</w:t>
      </w:r>
      <w:r>
        <w:rPr>
          <w:rFonts w:hint="eastAsia" w:hAnsi="宋体"/>
          <w:sz w:val="24"/>
          <w:szCs w:val="24"/>
          <w:lang w:eastAsia="zh-CN"/>
        </w:rPr>
        <w:t>，</w:t>
      </w:r>
      <w:r>
        <w:rPr>
          <w:rFonts w:hint="eastAsia" w:ascii="宋体" w:hAnsi="宋体"/>
          <w:sz w:val="24"/>
          <w:szCs w:val="24"/>
        </w:rPr>
        <w:t>有能力提供长期及时的保运服务，并提供相关承诺及服务计划</w:t>
      </w:r>
      <w:r>
        <w:rPr>
          <w:rFonts w:hint="eastAsia"/>
          <w:sz w:val="24"/>
          <w:szCs w:val="24"/>
          <w:lang w:eastAsia="zh-CN"/>
        </w:rPr>
        <w:t>。</w:t>
      </w:r>
    </w:p>
    <w:p>
      <w:pPr>
        <w:tabs>
          <w:tab w:val="left" w:pos="709"/>
        </w:tabs>
        <w:spacing w:line="360" w:lineRule="auto"/>
        <w:ind w:firstLine="480" w:firstLineChars="200"/>
        <w:rPr>
          <w:rFonts w:hint="default"/>
          <w:lang w:val="en-US" w:eastAsia="zh-CN"/>
        </w:rPr>
      </w:pPr>
      <w:r>
        <w:rPr>
          <w:rFonts w:hint="eastAsia"/>
          <w:sz w:val="24"/>
          <w:szCs w:val="24"/>
          <w:lang w:val="en-US" w:eastAsia="zh-CN"/>
        </w:rPr>
        <w:t>5.参选人需由法定代表人直接参选并提供社医保证明，不接受法人委托代理人参选。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日至</w:t>
      </w:r>
      <w:r>
        <w:rPr>
          <w:rFonts w:hint="eastAsia"/>
          <w:color w:val="000000" w:themeColor="text1"/>
          <w:sz w:val="24"/>
          <w:szCs w:val="24"/>
          <w:lang w:val="en-US" w:eastAsia="zh-CN"/>
        </w:rPr>
        <w:t>2022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身份证复印件（正反面）及近一年</w:t>
      </w:r>
      <w:r>
        <w:rPr>
          <w:rFonts w:hint="eastAsia"/>
          <w:sz w:val="24"/>
          <w:szCs w:val="24"/>
          <w:lang w:val="en-US" w:eastAsia="zh-CN"/>
        </w:rPr>
        <w:t>社医保证明</w:t>
      </w:r>
      <w:r>
        <w:rPr>
          <w:rFonts w:hint="eastAsia"/>
          <w:color w:val="000000" w:themeColor="text1"/>
          <w:sz w:val="24"/>
          <w:szCs w:val="24"/>
          <w:lang w:eastAsia="zh-CN"/>
        </w:rPr>
        <w:t>（加盖单位公章的扫描件）；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（3）业绩证明（代理品牌需要提供授权及所代理品牌的业绩证明）。</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并勘察现场，技术交流后经比选人技术人员确认合格并签订技术协议书后，参选人方可参与后续比选，未进行报名和技术交流确认，未签订技术协议书的参选人不能参加比选。技术交流及技术协议签订时间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tabs>
          <w:tab w:val="left" w:pos="709"/>
        </w:tabs>
        <w:spacing w:line="360" w:lineRule="auto"/>
        <w:ind w:firstLine="480" w:firstLineChars="200"/>
        <w:rPr>
          <w:color w:val="FF0000"/>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邮箱：xydai@fhcpec.com.cn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    编：363216</w:t>
      </w:r>
    </w:p>
    <w:p>
      <w:pPr>
        <w:spacing w:line="360" w:lineRule="auto"/>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3</w:t>
      </w:r>
      <w:r>
        <w:rPr>
          <w:rFonts w:hint="eastAsia"/>
          <w:color w:val="000000" w:themeColor="text1"/>
          <w:sz w:val="24"/>
          <w:szCs w:val="24"/>
          <w:lang w:eastAsia="zh-CN"/>
        </w:rPr>
        <w:t>月</w:t>
      </w:r>
      <w:r>
        <w:rPr>
          <w:color w:val="000000" w:themeColor="text1"/>
          <w:sz w:val="24"/>
          <w:szCs w:val="24"/>
          <w:lang w:eastAsia="zh-CN"/>
        </w:rPr>
        <w:t>1</w:t>
      </w:r>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w:t>
      </w:r>
      <w:r>
        <w:rPr>
          <w:color w:val="000000" w:themeColor="text1"/>
          <w:lang w:eastAsia="zh-CN"/>
        </w:rPr>
        <w:t>PTA厂区</w:t>
      </w:r>
      <w:r>
        <w:rPr>
          <w:rFonts w:hint="eastAsia"/>
          <w:color w:val="000000" w:themeColor="text1"/>
          <w:lang w:eastAsia="zh-CN"/>
        </w:rPr>
        <w:t>A-522中间轴承改造项目</w:t>
      </w:r>
      <w:r>
        <w:rPr>
          <w:color w:val="000000" w:themeColor="text1"/>
          <w:lang w:eastAsia="zh-CN"/>
        </w:rPr>
        <w:t>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4.项目工作范围及技术要求：见附件</w:t>
      </w:r>
      <w:r>
        <w:rPr>
          <w:rFonts w:hint="eastAsia"/>
          <w:color w:val="000000" w:themeColor="text1"/>
          <w:lang w:val="en-US" w:eastAsia="zh-CN"/>
        </w:rPr>
        <w:t>发包说明及清单</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lang w:eastAsia="zh-CN"/>
        </w:rPr>
        <w:t>黄国涵</w:t>
      </w:r>
      <w:r>
        <w:rPr>
          <w:rFonts w:hint="eastAsia"/>
          <w:lang w:eastAsia="zh-CN"/>
        </w:rPr>
        <w:t xml:space="preserve"> </w:t>
      </w:r>
      <w:r>
        <w:rPr>
          <w:lang w:eastAsia="zh-CN"/>
        </w:rPr>
        <w:t>0596-6088567</w:t>
      </w:r>
      <w:r>
        <w:rPr>
          <w:rFonts w:hint="eastAsia"/>
          <w:lang w:val="en-US" w:eastAsia="zh-CN"/>
        </w:rPr>
        <w:t>/</w:t>
      </w:r>
      <w:r>
        <w:rPr>
          <w:lang w:eastAsia="zh-CN"/>
        </w:rPr>
        <w:t>13459297831</w:t>
      </w:r>
      <w:r>
        <w:rPr>
          <w:rFonts w:hint="eastAsia"/>
          <w:lang w:eastAsia="zh-CN"/>
        </w:rPr>
        <w:t>，</w:t>
      </w:r>
      <w:r>
        <w:rPr>
          <w:lang w:eastAsia="zh-CN"/>
        </w:rPr>
        <w:t>ghhuang@fhcpec.com.cn</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lang w:val="en-US" w:eastAsia="zh-CN"/>
        </w:rPr>
        <w:t>戴小玉  15259629857</w:t>
      </w:r>
      <w:r>
        <w:rPr>
          <w:rFonts w:hint="eastAsia"/>
          <w:lang w:eastAsia="zh-CN"/>
        </w:rPr>
        <w:t>，xydai@fhcpec.com.cn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firstLineChars="200"/>
        <w:rPr>
          <w:rFonts w:hint="eastAsia"/>
          <w:sz w:val="24"/>
          <w:szCs w:val="24"/>
          <w:lang w:eastAsia="zh-CN"/>
        </w:rPr>
      </w:pPr>
      <w:r>
        <w:rPr>
          <w:rFonts w:hint="eastAsia"/>
          <w:color w:val="000000" w:themeColor="text1"/>
          <w:sz w:val="24"/>
          <w:szCs w:val="24"/>
          <w:lang w:val="en-US" w:eastAsia="zh-CN"/>
        </w:rPr>
        <w:t>4.参选人具有</w:t>
      </w:r>
      <w:r>
        <w:rPr>
          <w:rFonts w:hint="eastAsia" w:ascii="宋体" w:hAnsi="宋体"/>
          <w:sz w:val="24"/>
          <w:szCs w:val="24"/>
        </w:rPr>
        <w:t>国内搅拌机设计及制造相关业绩和服务的经历</w:t>
      </w:r>
      <w:r>
        <w:rPr>
          <w:rFonts w:hint="eastAsia" w:hAnsi="宋体"/>
          <w:sz w:val="24"/>
          <w:szCs w:val="24"/>
          <w:lang w:eastAsia="zh-CN"/>
        </w:rPr>
        <w:t>，</w:t>
      </w:r>
      <w:r>
        <w:rPr>
          <w:rFonts w:hint="eastAsia" w:ascii="宋体" w:hAnsi="宋体"/>
          <w:sz w:val="24"/>
          <w:szCs w:val="24"/>
        </w:rPr>
        <w:t>有能力提供长期及时的保运服务，并提供相关承诺及服务计划</w:t>
      </w:r>
      <w:r>
        <w:rPr>
          <w:rFonts w:hint="eastAsia"/>
          <w:sz w:val="24"/>
          <w:szCs w:val="24"/>
          <w:lang w:eastAsia="zh-CN"/>
        </w:rPr>
        <w:t>。</w:t>
      </w:r>
    </w:p>
    <w:p>
      <w:pPr>
        <w:pStyle w:val="2"/>
        <w:ind w:firstLine="480"/>
        <w:rPr>
          <w:rFonts w:hint="eastAsia"/>
          <w:sz w:val="24"/>
          <w:szCs w:val="24"/>
          <w:lang w:val="en-US" w:eastAsia="zh-CN"/>
        </w:rPr>
      </w:pPr>
      <w:r>
        <w:rPr>
          <w:rFonts w:hint="eastAsia"/>
          <w:sz w:val="24"/>
          <w:szCs w:val="24"/>
          <w:lang w:val="en-US" w:eastAsia="zh-CN"/>
        </w:rPr>
        <w:t>5.参选人需由法定代表人直接参选并提供社医保证明，不接受法人委托代理人参选。</w:t>
      </w:r>
    </w:p>
    <w:p>
      <w:pPr>
        <w:pStyle w:val="2"/>
        <w:ind w:firstLine="480"/>
        <w:rPr>
          <w:rFonts w:hint="default"/>
          <w:sz w:val="24"/>
          <w:szCs w:val="24"/>
          <w:lang w:val="en-US" w:eastAsia="zh-CN"/>
        </w:rPr>
      </w:pPr>
    </w:p>
    <w:p>
      <w:pPr>
        <w:pStyle w:val="20"/>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七、参选保证金</w:t>
      </w:r>
      <w:bookmarkStart w:id="1" w:name="_GoBack"/>
      <w:bookmarkEnd w:id="1"/>
    </w:p>
    <w:p>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3</w:t>
      </w:r>
      <w:r>
        <w:rPr>
          <w:color w:val="000000" w:themeColor="text1"/>
          <w:lang w:eastAsia="zh-CN"/>
        </w:rPr>
        <w:t>万</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注明用途：A-522中间轴承改造项目采购参选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color w:val="000000" w:themeColor="text1"/>
          <w:lang w:eastAsia="zh-CN"/>
        </w:rPr>
      </w:pPr>
      <w:r>
        <w:rPr>
          <w:rFonts w:hint="eastAsia"/>
          <w:lang w:eastAsia="zh-CN"/>
        </w:rPr>
        <w:t xml:space="preserve">    4.中选者的参选保证金（无息），将在合同签订后归还；</w:t>
      </w:r>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15259629857。</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180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权属子公司“翔鹭石化（漳州）有限公司”作为本合同执行主体，将于中选结果公示流程结束之日起30日内与中选人完成合同签订事宜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jc w:val="center"/>
        <w:rPr>
          <w:b/>
          <w:sz w:val="44"/>
          <w:szCs w:val="44"/>
          <w:lang w:eastAsia="zh-CN"/>
        </w:rPr>
      </w:pPr>
      <w:r>
        <w:rPr>
          <w:rFonts w:hint="eastAsia"/>
          <w:b/>
          <w:sz w:val="44"/>
          <w:szCs w:val="44"/>
          <w:lang w:eastAsia="zh-CN"/>
        </w:rPr>
        <w:t>翔鹭石化（漳州）有限公司</w:t>
      </w:r>
    </w:p>
    <w:p>
      <w:pPr>
        <w:jc w:val="center"/>
        <w:rPr>
          <w:b/>
          <w:sz w:val="44"/>
          <w:szCs w:val="44"/>
          <w:lang w:eastAsia="zh-CN"/>
        </w:rPr>
      </w:pPr>
    </w:p>
    <w:p>
      <w:pPr>
        <w:jc w:val="center"/>
        <w:rPr>
          <w:b/>
          <w:color w:val="000000"/>
          <w:sz w:val="44"/>
          <w:szCs w:val="44"/>
          <w:lang w:eastAsia="zh-CN"/>
        </w:rPr>
      </w:pPr>
    </w:p>
    <w:p>
      <w:pPr>
        <w:pStyle w:val="2"/>
      </w:pPr>
    </w:p>
    <w:p>
      <w:pPr>
        <w:pStyle w:val="2"/>
      </w:pPr>
    </w:p>
    <w:p>
      <w:pPr>
        <w:spacing w:line="480" w:lineRule="exact"/>
        <w:jc w:val="center"/>
        <w:rPr>
          <w:b/>
          <w:color w:val="000000"/>
          <w:sz w:val="44"/>
          <w:szCs w:val="44"/>
          <w:lang w:eastAsia="zh-CN"/>
        </w:rPr>
      </w:pPr>
      <w:r>
        <w:rPr>
          <w:b/>
          <w:color w:val="000000"/>
          <w:sz w:val="44"/>
          <w:szCs w:val="44"/>
          <w:lang w:eastAsia="zh-CN"/>
        </w:rPr>
        <w:t>PTA厂区</w:t>
      </w:r>
      <w:r>
        <w:rPr>
          <w:rFonts w:hint="eastAsia"/>
          <w:b/>
          <w:color w:val="000000"/>
          <w:sz w:val="44"/>
          <w:szCs w:val="44"/>
          <w:lang w:eastAsia="zh-CN"/>
        </w:rPr>
        <w:t>A-522中间轴承改造项目</w:t>
      </w:r>
      <w:r>
        <w:rPr>
          <w:b/>
          <w:color w:val="000000"/>
          <w:sz w:val="44"/>
          <w:szCs w:val="44"/>
          <w:lang w:eastAsia="zh-CN"/>
        </w:rPr>
        <w:t>采购合同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pStyle w:val="2"/>
      </w:pPr>
    </w:p>
    <w:p>
      <w:pPr>
        <w:pStyle w:val="2"/>
      </w:pPr>
    </w:p>
    <w:p>
      <w:pPr>
        <w:pStyle w:val="2"/>
      </w:pPr>
    </w:p>
    <w:p>
      <w:pPr>
        <w:ind w:firstLine="960" w:firstLineChars="300"/>
        <w:rPr>
          <w:sz w:val="32"/>
          <w:szCs w:val="32"/>
          <w:lang w:eastAsia="zh-CN"/>
        </w:rPr>
      </w:pPr>
      <w:r>
        <w:rPr>
          <w:rFonts w:hint="eastAsia"/>
          <w:sz w:val="32"/>
          <w:szCs w:val="32"/>
          <w:lang w:eastAsia="zh-CN"/>
        </w:rPr>
        <w:t>甲方：翔鹭石化（漳州）有限公司</w:t>
      </w:r>
    </w:p>
    <w:p>
      <w:pPr>
        <w:ind w:firstLine="960" w:firstLineChars="300"/>
        <w:rPr>
          <w:sz w:val="32"/>
          <w:szCs w:val="32"/>
          <w:lang w:eastAsia="zh-CN"/>
        </w:rPr>
      </w:pPr>
      <w:r>
        <w:rPr>
          <w:rFonts w:hint="eastAsia"/>
          <w:sz w:val="32"/>
          <w:szCs w:val="32"/>
          <w:lang w:eastAsia="zh-CN"/>
        </w:rPr>
        <w:t>乙方：</w:t>
      </w:r>
      <w:r>
        <w:rPr>
          <w:sz w:val="32"/>
          <w:szCs w:val="32"/>
          <w:lang w:eastAsia="zh-CN"/>
        </w:rPr>
        <w:t xml:space="preserve"> </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val="en-US" w:eastAsia="zh-CN"/>
        </w:rPr>
        <w:t>2</w:t>
      </w:r>
      <w:r>
        <w:rPr>
          <w:rFonts w:hint="eastAsia"/>
          <w:sz w:val="32"/>
          <w:szCs w:val="32"/>
          <w:lang w:eastAsia="zh-CN"/>
        </w:rPr>
        <w:t>年</w:t>
      </w:r>
      <w:r>
        <w:rPr>
          <w:rFonts w:hint="eastAsia"/>
          <w:sz w:val="32"/>
          <w:szCs w:val="32"/>
          <w:lang w:val="en-US" w:eastAsia="zh-CN"/>
        </w:rPr>
        <w:t xml:space="preserve">  </w:t>
      </w:r>
      <w:r>
        <w:rPr>
          <w:rFonts w:hint="eastAsia"/>
          <w:sz w:val="32"/>
          <w:szCs w:val="32"/>
          <w:lang w:eastAsia="zh-CN"/>
        </w:rPr>
        <w:t>月 日</w:t>
      </w:r>
    </w:p>
    <w:p>
      <w:pPr>
        <w:spacing w:line="360" w:lineRule="auto"/>
        <w:rPr>
          <w:sz w:val="24"/>
          <w:lang w:eastAsia="zh-CN"/>
        </w:rPr>
      </w:pPr>
    </w:p>
    <w:p>
      <w:pPr>
        <w:spacing w:line="36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360" w:lineRule="auto"/>
        <w:rPr>
          <w:sz w:val="24"/>
          <w:lang w:eastAsia="zh-CN"/>
        </w:rPr>
      </w:pPr>
      <w:r>
        <w:rPr>
          <w:rFonts w:hint="eastAsia"/>
          <w:sz w:val="24"/>
          <w:lang w:eastAsia="zh-CN"/>
        </w:rPr>
        <w:t>1、合同标的和合同价格</w:t>
      </w:r>
    </w:p>
    <w:p>
      <w:pPr>
        <w:widowControl/>
        <w:autoSpaceDE/>
        <w:autoSpaceDN/>
        <w:jc w:val="center"/>
        <w:rPr>
          <w:b/>
          <w:bCs/>
          <w:sz w:val="24"/>
          <w:szCs w:val="24"/>
          <w:lang w:eastAsia="zh-CN"/>
        </w:rPr>
      </w:pPr>
      <w:r>
        <w:rPr>
          <w:rFonts w:hint="eastAsia"/>
          <w:b/>
          <w:bCs/>
          <w:sz w:val="24"/>
          <w:szCs w:val="24"/>
          <w:lang w:eastAsia="zh-CN"/>
        </w:rPr>
        <w:t>A-522中间轴承改造项目采购价格清单</w:t>
      </w:r>
    </w:p>
    <w:tbl>
      <w:tblPr>
        <w:tblStyle w:val="48"/>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528"/>
        <w:gridCol w:w="1656"/>
        <w:gridCol w:w="1516"/>
        <w:gridCol w:w="680"/>
        <w:gridCol w:w="832"/>
        <w:gridCol w:w="807"/>
        <w:gridCol w:w="92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pPr>
              <w:widowControl/>
              <w:autoSpaceDE/>
              <w:autoSpaceDN/>
              <w:jc w:val="center"/>
              <w:rPr>
                <w:lang w:eastAsia="zh-CN"/>
              </w:rPr>
            </w:pPr>
            <w:r>
              <w:rPr>
                <w:lang w:eastAsia="zh-CN"/>
              </w:rPr>
              <w:t>序号</w:t>
            </w:r>
          </w:p>
        </w:tc>
        <w:tc>
          <w:tcPr>
            <w:tcW w:w="1528" w:type="dxa"/>
          </w:tcPr>
          <w:p>
            <w:pPr>
              <w:widowControl/>
              <w:autoSpaceDE/>
              <w:autoSpaceDN/>
              <w:jc w:val="center"/>
              <w:rPr>
                <w:lang w:eastAsia="zh-CN"/>
              </w:rPr>
            </w:pPr>
            <w:r>
              <w:rPr>
                <w:lang w:eastAsia="zh-CN"/>
              </w:rPr>
              <w:t>物品名称</w:t>
            </w:r>
          </w:p>
        </w:tc>
        <w:tc>
          <w:tcPr>
            <w:tcW w:w="1656" w:type="dxa"/>
          </w:tcPr>
          <w:p>
            <w:pPr>
              <w:widowControl/>
              <w:autoSpaceDE/>
              <w:autoSpaceDN/>
              <w:jc w:val="center"/>
              <w:rPr>
                <w:lang w:eastAsia="zh-CN"/>
              </w:rPr>
            </w:pPr>
            <w:r>
              <w:rPr>
                <w:lang w:eastAsia="zh-CN"/>
              </w:rPr>
              <w:t>规格</w:t>
            </w:r>
          </w:p>
        </w:tc>
        <w:tc>
          <w:tcPr>
            <w:tcW w:w="1516" w:type="dxa"/>
          </w:tcPr>
          <w:p>
            <w:pPr>
              <w:widowControl/>
              <w:autoSpaceDE/>
              <w:autoSpaceDN/>
              <w:jc w:val="center"/>
              <w:rPr>
                <w:lang w:eastAsia="zh-CN"/>
              </w:rPr>
            </w:pPr>
            <w:r>
              <w:rPr>
                <w:rFonts w:hint="eastAsia"/>
                <w:lang w:val="en-US" w:eastAsia="zh-CN"/>
              </w:rPr>
              <w:t>型号</w:t>
            </w:r>
          </w:p>
        </w:tc>
        <w:tc>
          <w:tcPr>
            <w:tcW w:w="680" w:type="dxa"/>
          </w:tcPr>
          <w:p>
            <w:pPr>
              <w:widowControl/>
              <w:autoSpaceDE/>
              <w:autoSpaceDN/>
              <w:jc w:val="center"/>
              <w:rPr>
                <w:lang w:eastAsia="zh-CN"/>
              </w:rPr>
            </w:pPr>
            <w:r>
              <w:rPr>
                <w:lang w:eastAsia="zh-CN"/>
              </w:rPr>
              <w:t>数量</w:t>
            </w:r>
          </w:p>
        </w:tc>
        <w:tc>
          <w:tcPr>
            <w:tcW w:w="832" w:type="dxa"/>
          </w:tcPr>
          <w:p>
            <w:pPr>
              <w:widowControl/>
              <w:autoSpaceDE/>
              <w:autoSpaceDN/>
              <w:jc w:val="center"/>
              <w:rPr>
                <w:lang w:eastAsia="zh-CN"/>
              </w:rPr>
            </w:pPr>
            <w:r>
              <w:rPr>
                <w:lang w:eastAsia="zh-CN"/>
              </w:rPr>
              <w:t>品牌</w:t>
            </w:r>
          </w:p>
        </w:tc>
        <w:tc>
          <w:tcPr>
            <w:tcW w:w="807" w:type="dxa"/>
          </w:tcPr>
          <w:p>
            <w:pPr>
              <w:widowControl/>
              <w:autoSpaceDE/>
              <w:autoSpaceDN/>
              <w:jc w:val="center"/>
              <w:rPr>
                <w:lang w:eastAsia="zh-CN"/>
              </w:rPr>
            </w:pPr>
            <w:r>
              <w:rPr>
                <w:lang w:eastAsia="zh-CN"/>
              </w:rPr>
              <w:t>单价</w:t>
            </w:r>
          </w:p>
        </w:tc>
        <w:tc>
          <w:tcPr>
            <w:tcW w:w="927" w:type="dxa"/>
          </w:tcPr>
          <w:p>
            <w:pPr>
              <w:widowControl/>
              <w:autoSpaceDE/>
              <w:autoSpaceDN/>
              <w:jc w:val="center"/>
              <w:rPr>
                <w:lang w:eastAsia="zh-CN"/>
              </w:rPr>
            </w:pPr>
            <w:r>
              <w:rPr>
                <w:lang w:eastAsia="zh-CN"/>
              </w:rPr>
              <w:t>总价</w:t>
            </w:r>
          </w:p>
        </w:tc>
        <w:tc>
          <w:tcPr>
            <w:tcW w:w="1439" w:type="dxa"/>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widowControl/>
              <w:autoSpaceDE/>
              <w:autoSpaceDN/>
              <w:jc w:val="center"/>
              <w:rPr>
                <w:lang w:eastAsia="zh-CN"/>
              </w:rPr>
            </w:pPr>
            <w:r>
              <w:rPr>
                <w:rFonts w:hint="eastAsia"/>
                <w:lang w:val="en-US" w:eastAsia="zh-CN"/>
              </w:rPr>
              <w:t>1</w:t>
            </w:r>
          </w:p>
        </w:tc>
        <w:tc>
          <w:tcPr>
            <w:tcW w:w="1528" w:type="dxa"/>
            <w:vAlign w:val="center"/>
          </w:tcPr>
          <w:p>
            <w:pPr>
              <w:widowControl/>
              <w:autoSpaceDE/>
              <w:autoSpaceDN/>
              <w:jc w:val="center"/>
              <w:rPr>
                <w:lang w:eastAsia="zh-CN"/>
              </w:rPr>
            </w:pPr>
            <w:r>
              <w:rPr>
                <w:rFonts w:hint="eastAsia"/>
                <w:lang w:val="en-US" w:eastAsia="zh-CN"/>
              </w:rPr>
              <w:t>A-522中间轴承改造</w:t>
            </w:r>
          </w:p>
        </w:tc>
        <w:tc>
          <w:tcPr>
            <w:tcW w:w="1656" w:type="dxa"/>
            <w:vAlign w:val="center"/>
          </w:tcPr>
          <w:p>
            <w:pPr>
              <w:widowControl/>
              <w:autoSpaceDE/>
              <w:autoSpaceDN/>
              <w:jc w:val="center"/>
              <w:rPr>
                <w:lang w:eastAsia="zh-CN"/>
              </w:rPr>
            </w:pPr>
            <w:r>
              <w:rPr>
                <w:rFonts w:hint="eastAsia"/>
                <w:lang w:val="en-US" w:eastAsia="zh-CN"/>
              </w:rPr>
              <w:t>中间轴承改造设计、制造、售后服务、交工资料、性能保证</w:t>
            </w:r>
          </w:p>
        </w:tc>
        <w:tc>
          <w:tcPr>
            <w:tcW w:w="1516" w:type="dxa"/>
            <w:vAlign w:val="center"/>
          </w:tcPr>
          <w:p>
            <w:pPr>
              <w:widowControl/>
              <w:autoSpaceDE/>
              <w:autoSpaceDN/>
              <w:jc w:val="center"/>
              <w:rPr>
                <w:lang w:eastAsia="zh-CN"/>
              </w:rPr>
            </w:pPr>
            <w:r>
              <w:rPr>
                <w:rFonts w:hint="eastAsia"/>
                <w:lang w:val="en-US" w:eastAsia="zh-CN"/>
              </w:rPr>
              <w:t>搅拌轴径φ240，材质：316TI</w:t>
            </w:r>
          </w:p>
        </w:tc>
        <w:tc>
          <w:tcPr>
            <w:tcW w:w="680" w:type="dxa"/>
            <w:vAlign w:val="center"/>
          </w:tcPr>
          <w:p>
            <w:pPr>
              <w:widowControl/>
              <w:autoSpaceDE/>
              <w:autoSpaceDN/>
              <w:jc w:val="center"/>
              <w:rPr>
                <w:lang w:eastAsia="zh-CN"/>
              </w:rPr>
            </w:pPr>
            <w:r>
              <w:rPr>
                <w:rFonts w:hint="eastAsia"/>
                <w:lang w:val="en-US" w:eastAsia="zh-CN"/>
              </w:rPr>
              <w:t>1套</w:t>
            </w:r>
          </w:p>
        </w:tc>
        <w:tc>
          <w:tcPr>
            <w:tcW w:w="832" w:type="dxa"/>
          </w:tcPr>
          <w:p>
            <w:pPr>
              <w:widowControl/>
              <w:autoSpaceDE/>
              <w:autoSpaceDN/>
              <w:jc w:val="center"/>
              <w:rPr>
                <w:lang w:eastAsia="zh-CN"/>
              </w:rPr>
            </w:pPr>
          </w:p>
        </w:tc>
        <w:tc>
          <w:tcPr>
            <w:tcW w:w="807" w:type="dxa"/>
          </w:tcPr>
          <w:p>
            <w:pPr>
              <w:widowControl/>
              <w:autoSpaceDE/>
              <w:autoSpaceDN/>
              <w:jc w:val="center"/>
              <w:rPr>
                <w:lang w:eastAsia="zh-CN"/>
              </w:rPr>
            </w:pPr>
          </w:p>
        </w:tc>
        <w:tc>
          <w:tcPr>
            <w:tcW w:w="927" w:type="dxa"/>
          </w:tcPr>
          <w:p>
            <w:pPr>
              <w:widowControl/>
              <w:autoSpaceDE/>
              <w:autoSpaceDN/>
              <w:jc w:val="center"/>
              <w:rPr>
                <w:lang w:eastAsia="zh-CN"/>
              </w:rPr>
            </w:pPr>
          </w:p>
        </w:tc>
        <w:tc>
          <w:tcPr>
            <w:tcW w:w="1439" w:type="dxa"/>
            <w:vAlign w:val="center"/>
          </w:tcPr>
          <w:p>
            <w:pPr>
              <w:widowControl/>
              <w:autoSpaceDE/>
              <w:autoSpaceDN/>
              <w:jc w:val="center"/>
              <w:rPr>
                <w:rFonts w:hint="eastAsia"/>
                <w:lang w:val="en-US" w:eastAsia="zh-CN"/>
              </w:rPr>
            </w:pPr>
            <w:r>
              <w:rPr>
                <w:rFonts w:hint="eastAsia"/>
                <w:lang w:val="en-US" w:eastAsia="zh-CN"/>
              </w:rPr>
              <w:t>搅拌下轴、桨叶、中间轴承座、轴套、轴瓦、拉杆以及紧固件等材料1套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widowControl/>
              <w:autoSpaceDE/>
              <w:autoSpaceDN/>
              <w:jc w:val="center"/>
              <w:rPr>
                <w:rFonts w:hint="eastAsia"/>
                <w:lang w:eastAsia="zh-CN"/>
              </w:rPr>
            </w:pPr>
            <w:r>
              <w:rPr>
                <w:rFonts w:hint="eastAsia"/>
                <w:lang w:val="en-US" w:eastAsia="zh-CN"/>
              </w:rPr>
              <w:t>2</w:t>
            </w:r>
          </w:p>
        </w:tc>
        <w:tc>
          <w:tcPr>
            <w:tcW w:w="1528" w:type="dxa"/>
            <w:vAlign w:val="center"/>
          </w:tcPr>
          <w:p>
            <w:pPr>
              <w:widowControl/>
              <w:autoSpaceDE/>
              <w:autoSpaceDN/>
              <w:jc w:val="center"/>
              <w:rPr>
                <w:rFonts w:hint="eastAsia"/>
                <w:lang w:eastAsia="zh-CN"/>
              </w:rPr>
            </w:pPr>
            <w:r>
              <w:rPr>
                <w:rFonts w:hint="eastAsia"/>
                <w:lang w:val="en-US" w:eastAsia="zh-CN"/>
              </w:rPr>
              <w:t>A-522中间轴承轴瓦轴套</w:t>
            </w:r>
          </w:p>
        </w:tc>
        <w:tc>
          <w:tcPr>
            <w:tcW w:w="1656" w:type="dxa"/>
            <w:vAlign w:val="center"/>
          </w:tcPr>
          <w:p>
            <w:pPr>
              <w:widowControl/>
              <w:autoSpaceDE/>
              <w:autoSpaceDN/>
              <w:jc w:val="center"/>
              <w:rPr>
                <w:lang w:eastAsia="zh-CN"/>
              </w:rPr>
            </w:pPr>
            <w:r>
              <w:rPr>
                <w:rFonts w:hint="eastAsia"/>
                <w:lang w:val="en-US" w:eastAsia="zh-CN"/>
              </w:rPr>
              <w:t>整体STELLITE</w:t>
            </w:r>
          </w:p>
        </w:tc>
        <w:tc>
          <w:tcPr>
            <w:tcW w:w="1516" w:type="dxa"/>
            <w:vAlign w:val="center"/>
          </w:tcPr>
          <w:p>
            <w:pPr>
              <w:widowControl/>
              <w:autoSpaceDE/>
              <w:autoSpaceDN/>
              <w:jc w:val="center"/>
              <w:rPr>
                <w:rFonts w:hint="eastAsia"/>
                <w:lang w:eastAsia="zh-CN"/>
              </w:rPr>
            </w:pPr>
            <w:r>
              <w:rPr>
                <w:rFonts w:hint="eastAsia"/>
                <w:lang w:val="en-US" w:eastAsia="zh-CN"/>
              </w:rPr>
              <w:t>轴套：STELLITE 12；轴瓦：STELLITE 6；</w:t>
            </w:r>
          </w:p>
        </w:tc>
        <w:tc>
          <w:tcPr>
            <w:tcW w:w="680" w:type="dxa"/>
            <w:vAlign w:val="center"/>
          </w:tcPr>
          <w:p>
            <w:pPr>
              <w:widowControl/>
              <w:autoSpaceDE/>
              <w:autoSpaceDN/>
              <w:jc w:val="center"/>
              <w:rPr>
                <w:lang w:eastAsia="zh-CN"/>
              </w:rPr>
            </w:pPr>
            <w:r>
              <w:rPr>
                <w:rFonts w:hint="eastAsia"/>
                <w:lang w:val="en-US" w:eastAsia="zh-CN"/>
              </w:rPr>
              <w:t>1套</w:t>
            </w:r>
          </w:p>
        </w:tc>
        <w:tc>
          <w:tcPr>
            <w:tcW w:w="832" w:type="dxa"/>
          </w:tcPr>
          <w:p>
            <w:pPr>
              <w:widowControl/>
              <w:autoSpaceDE/>
              <w:autoSpaceDN/>
              <w:jc w:val="center"/>
              <w:rPr>
                <w:lang w:eastAsia="zh-CN"/>
              </w:rPr>
            </w:pPr>
          </w:p>
        </w:tc>
        <w:tc>
          <w:tcPr>
            <w:tcW w:w="807" w:type="dxa"/>
          </w:tcPr>
          <w:p>
            <w:pPr>
              <w:widowControl/>
              <w:autoSpaceDE/>
              <w:autoSpaceDN/>
              <w:jc w:val="center"/>
              <w:rPr>
                <w:lang w:eastAsia="zh-CN"/>
              </w:rPr>
            </w:pPr>
          </w:p>
        </w:tc>
        <w:tc>
          <w:tcPr>
            <w:tcW w:w="927" w:type="dxa"/>
          </w:tcPr>
          <w:p>
            <w:pPr>
              <w:widowControl/>
              <w:autoSpaceDE/>
              <w:autoSpaceDN/>
              <w:jc w:val="center"/>
              <w:rPr>
                <w:lang w:eastAsia="zh-CN"/>
              </w:rPr>
            </w:pPr>
          </w:p>
        </w:tc>
        <w:tc>
          <w:tcPr>
            <w:tcW w:w="1439" w:type="dxa"/>
            <w:vAlign w:val="center"/>
          </w:tcPr>
          <w:p>
            <w:pPr>
              <w:widowControl/>
              <w:autoSpaceDE/>
              <w:autoSpaceDN/>
              <w:jc w:val="center"/>
              <w:rPr>
                <w:rFonts w:hint="eastAsia"/>
                <w:lang w:val="en-US" w:eastAsia="zh-CN"/>
              </w:rPr>
            </w:pPr>
            <w:r>
              <w:rPr>
                <w:rFonts w:hint="eastAsia"/>
                <w:lang w:val="en-US" w:eastAsia="zh-CN"/>
              </w:rPr>
              <w:t>随机备件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699" w:type="dxa"/>
            <w:gridSpan w:val="7"/>
          </w:tcPr>
          <w:p>
            <w:pPr>
              <w:widowControl/>
              <w:autoSpaceDE/>
              <w:autoSpaceDN/>
              <w:jc w:val="center"/>
              <w:rPr>
                <w:lang w:eastAsia="zh-CN"/>
              </w:rPr>
            </w:pPr>
            <w:r>
              <w:rPr>
                <w:lang w:eastAsia="zh-CN"/>
              </w:rPr>
              <w:t>合计</w:t>
            </w:r>
            <w:r>
              <w:rPr>
                <w:rFonts w:hint="eastAsia"/>
                <w:lang w:eastAsia="zh-CN"/>
              </w:rPr>
              <w:t>：</w:t>
            </w:r>
          </w:p>
        </w:tc>
        <w:tc>
          <w:tcPr>
            <w:tcW w:w="2366" w:type="dxa"/>
            <w:gridSpan w:val="2"/>
          </w:tcPr>
          <w:p>
            <w:pPr>
              <w:widowControl/>
              <w:autoSpaceDE/>
              <w:autoSpaceDN/>
              <w:jc w:val="center"/>
              <w:rPr>
                <w:lang w:eastAsia="zh-CN"/>
              </w:rPr>
            </w:pPr>
            <w:r>
              <w:rPr>
                <w:lang w:eastAsia="zh-CN"/>
              </w:rPr>
              <w:t xml:space="preserve">     (含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spacing w:line="36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val="en-US" w:eastAsia="zh-CN"/>
        </w:rPr>
        <w:t>乙方送货上门</w:t>
      </w:r>
      <w:r>
        <w:rPr>
          <w:sz w:val="24"/>
          <w:u w:val="single"/>
          <w:lang w:eastAsia="zh-CN"/>
        </w:rPr>
        <w:t xml:space="preserve">   </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lang w:eastAsia="zh-CN"/>
        </w:rPr>
        <w:t>（以甲方提供的送货清单和地址明细为准）</w:t>
      </w:r>
    </w:p>
    <w:p>
      <w:pPr>
        <w:spacing w:line="360" w:lineRule="auto"/>
        <w:ind w:firstLine="480" w:firstLineChars="200"/>
        <w:rPr>
          <w:sz w:val="24"/>
          <w:lang w:eastAsia="zh-CN"/>
        </w:rPr>
      </w:pPr>
      <w:r>
        <w:rPr>
          <w:rFonts w:hint="eastAsia"/>
          <w:sz w:val="24"/>
          <w:lang w:eastAsia="zh-CN"/>
        </w:rPr>
        <w:t>2.3交货时间：</w:t>
      </w:r>
      <w:r>
        <w:rPr>
          <w:rFonts w:hint="eastAsia"/>
          <w:sz w:val="24"/>
          <w:u w:val="single"/>
          <w:lang w:val="en-US" w:eastAsia="zh-CN"/>
        </w:rPr>
        <w:t>合同签订之日起四个月内</w:t>
      </w:r>
      <w:r>
        <w:rPr>
          <w:rFonts w:hint="eastAsia"/>
          <w:sz w:val="24"/>
          <w:lang w:eastAsia="zh-CN"/>
        </w:rPr>
        <w:t>，</w:t>
      </w:r>
      <w:r>
        <w:rPr>
          <w:sz w:val="24"/>
          <w:lang w:eastAsia="zh-CN"/>
        </w:rPr>
        <w:t>现场收货</w:t>
      </w:r>
      <w:r>
        <w:rPr>
          <w:rFonts w:hint="eastAsia"/>
          <w:sz w:val="24"/>
          <w:lang w:eastAsia="zh-CN"/>
        </w:rPr>
        <w:t>、</w:t>
      </w:r>
      <w:r>
        <w:rPr>
          <w:sz w:val="24"/>
          <w:lang w:eastAsia="zh-CN"/>
        </w:rPr>
        <w:t>验收及发票接收联系人</w:t>
      </w:r>
      <w:r>
        <w:rPr>
          <w:rFonts w:hint="eastAsia"/>
          <w:sz w:val="24"/>
          <w:lang w:eastAsia="zh-CN"/>
        </w:rPr>
        <w:t>：</w:t>
      </w:r>
      <w:r>
        <w:rPr>
          <w:sz w:val="24"/>
          <w:lang w:eastAsia="zh-CN"/>
        </w:rPr>
        <w:t>黄国涵</w:t>
      </w:r>
      <w:r>
        <w:rPr>
          <w:rFonts w:hint="eastAsia"/>
          <w:sz w:val="24"/>
          <w:lang w:eastAsia="zh-CN"/>
        </w:rPr>
        <w:t xml:space="preserve"> </w:t>
      </w:r>
      <w:r>
        <w:rPr>
          <w:sz w:val="24"/>
          <w:lang w:eastAsia="zh-CN"/>
        </w:rPr>
        <w:t>0596-6088567</w:t>
      </w:r>
      <w:r>
        <w:rPr>
          <w:rFonts w:hint="eastAsia"/>
          <w:sz w:val="24"/>
          <w:lang w:val="en-US" w:eastAsia="zh-CN"/>
        </w:rPr>
        <w:t>/</w:t>
      </w:r>
      <w:r>
        <w:rPr>
          <w:sz w:val="24"/>
          <w:lang w:eastAsia="zh-CN"/>
        </w:rPr>
        <w:t>13459297831</w:t>
      </w:r>
      <w:r>
        <w:rPr>
          <w:rFonts w:hint="eastAsia"/>
          <w:sz w:val="24"/>
          <w:lang w:eastAsia="zh-CN"/>
        </w:rPr>
        <w:t>。</w:t>
      </w:r>
    </w:p>
    <w:p>
      <w:pPr>
        <w:spacing w:line="360" w:lineRule="auto"/>
        <w:ind w:firstLine="480" w:firstLineChars="200"/>
        <w:rPr>
          <w:sz w:val="24"/>
          <w:lang w:eastAsia="zh-CN"/>
        </w:rPr>
      </w:pPr>
      <w:r>
        <w:rPr>
          <w:rFonts w:hint="eastAsia"/>
          <w:sz w:val="24"/>
          <w:lang w:eastAsia="zh-CN"/>
        </w:rPr>
        <w:t>2.4乙方承担运输过程中发生的一切费用。在产品交付给甲方之前，相关的毁损、灭失等风险均由乙方自行承担。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w:t>
      </w:r>
      <w:r>
        <w:rPr>
          <w:sz w:val="24"/>
          <w:lang w:eastAsia="zh-CN"/>
        </w:rPr>
        <w:t xml:space="preserve"> </w:t>
      </w:r>
      <w:r>
        <w:rPr>
          <w:rFonts w:hint="eastAsia"/>
          <w:sz w:val="24"/>
          <w:lang w:eastAsia="zh-CN"/>
        </w:rPr>
        <w:t>乙方交付的产品按合同约定标准经甲方验收合格后，甲方</w:t>
      </w:r>
      <w:r>
        <w:rPr>
          <w:rFonts w:hint="eastAsia"/>
          <w:sz w:val="24"/>
          <w:u w:val="single"/>
          <w:lang w:val="en-US" w:eastAsia="zh-CN"/>
        </w:rPr>
        <w:t>60</w:t>
      </w:r>
      <w:r>
        <w:rPr>
          <w:rFonts w:hint="eastAsia"/>
          <w:sz w:val="24"/>
          <w:u w:val="single"/>
          <w:lang w:eastAsia="zh-CN"/>
        </w:rPr>
        <w:t>个</w:t>
      </w:r>
      <w:r>
        <w:rPr>
          <w:sz w:val="24"/>
          <w:u w:val="single"/>
          <w:lang w:eastAsia="zh-CN"/>
        </w:rPr>
        <w:t xml:space="preserve">工作日内 </w:t>
      </w:r>
      <w:r>
        <w:rPr>
          <w:rFonts w:hint="eastAsia"/>
          <w:sz w:val="24"/>
          <w:lang w:eastAsia="zh-CN"/>
        </w:rPr>
        <w:t>向乙方支付合同价款总额的</w:t>
      </w:r>
      <w:r>
        <w:rPr>
          <w:sz w:val="24"/>
          <w:u w:val="single"/>
          <w:lang w:eastAsia="zh-CN"/>
        </w:rPr>
        <w:t>90</w:t>
      </w:r>
      <w:r>
        <w:rPr>
          <w:rFonts w:hint="eastAsia"/>
          <w:sz w:val="24"/>
          <w:lang w:eastAsia="zh-CN"/>
        </w:rPr>
        <w:t>%，质量保证期期满后如无质量问题，甲方向乙方支付剩余货款。</w:t>
      </w:r>
    </w:p>
    <w:p>
      <w:pPr>
        <w:spacing w:line="360" w:lineRule="auto"/>
        <w:ind w:firstLine="480" w:firstLineChars="200"/>
        <w:rPr>
          <w:sz w:val="24"/>
          <w:lang w:eastAsia="zh-CN"/>
        </w:rPr>
      </w:pPr>
      <w:r>
        <w:rPr>
          <w:rFonts w:hint="eastAsia"/>
          <w:sz w:val="24"/>
          <w:lang w:eastAsia="zh-CN"/>
        </w:rPr>
        <w:t>3.2 乙方应根据甲方要求在甲方支付到货款前</w:t>
      </w:r>
      <w:r>
        <w:rPr>
          <w:sz w:val="24"/>
          <w:u w:val="single"/>
          <w:lang w:eastAsia="zh-CN"/>
        </w:rPr>
        <w:t xml:space="preserve"> </w:t>
      </w:r>
      <w:r>
        <w:rPr>
          <w:rFonts w:hint="eastAsia"/>
          <w:sz w:val="24"/>
          <w:u w:val="single"/>
          <w:lang w:val="en-US" w:eastAsia="zh-CN"/>
        </w:rPr>
        <w:t>60</w:t>
      </w:r>
      <w:r>
        <w:rPr>
          <w:sz w:val="24"/>
          <w:u w:val="single"/>
          <w:lang w:eastAsia="zh-CN"/>
        </w:rPr>
        <w:t xml:space="preserve">个工作 </w:t>
      </w:r>
      <w:r>
        <w:rPr>
          <w:rFonts w:hint="eastAsia"/>
          <w:sz w:val="24"/>
          <w:lang w:eastAsia="zh-CN"/>
        </w:rPr>
        <w:t>日内提供全额增值税专用发票（税率</w:t>
      </w:r>
      <w:r>
        <w:rPr>
          <w:sz w:val="24"/>
          <w:u w:val="single"/>
          <w:lang w:eastAsia="zh-CN"/>
        </w:rPr>
        <w:t xml:space="preserve"> 13 </w:t>
      </w:r>
      <w:r>
        <w:rPr>
          <w:rFonts w:hint="eastAsia"/>
          <w:sz w:val="24"/>
          <w:lang w:eastAsia="zh-CN"/>
        </w:rPr>
        <w:t>%），否则甲方有权顺延付款。</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w:t>
      </w:r>
      <w:r>
        <w:rPr>
          <w:rFonts w:hint="eastAsia"/>
          <w:lang w:eastAsia="zh-CN"/>
        </w:rPr>
        <w:t>最后一批零件到货后</w:t>
      </w:r>
      <w:r>
        <w:rPr>
          <w:rFonts w:hint="eastAsia"/>
          <w:lang w:val="en-US" w:eastAsia="zh-CN"/>
        </w:rPr>
        <w:t>18</w:t>
      </w:r>
      <w:r>
        <w:rPr>
          <w:rFonts w:hint="eastAsia"/>
          <w:lang w:eastAsia="zh-CN"/>
        </w:rPr>
        <w:t>个月或设备投用</w:t>
      </w:r>
      <w:r>
        <w:rPr>
          <w:lang w:eastAsia="zh-CN"/>
        </w:rPr>
        <w:t>12</w:t>
      </w:r>
      <w:r>
        <w:rPr>
          <w:rFonts w:hint="eastAsia"/>
          <w:lang w:eastAsia="zh-CN"/>
        </w:rPr>
        <w:t>个月内，以先到日期为准</w:t>
      </w:r>
      <w:r>
        <w:rPr>
          <w:rFonts w:hint="eastAsia"/>
          <w:sz w:val="24"/>
          <w:lang w:eastAsia="zh-CN"/>
        </w:rPr>
        <w:t>）内，重要零件因设计和制造质量问题等非甲方原因损坏的，乙方负责免费更换。更换后机械保证自更换之日起一年内有效。在此期间因发生制造质量问题或其他设备故障的，乙方免费予以修理，乙方应在</w:t>
      </w:r>
      <w:r>
        <w:rPr>
          <w:sz w:val="24"/>
          <w:lang w:eastAsia="zh-CN"/>
        </w:rPr>
        <w:t>2</w:t>
      </w:r>
      <w:r>
        <w:rPr>
          <w:rFonts w:hint="eastAsia"/>
          <w:sz w:val="24"/>
          <w:lang w:eastAsia="zh-CN"/>
        </w:rPr>
        <w:t>小时内给予答复，</w:t>
      </w:r>
      <w:r>
        <w:rPr>
          <w:sz w:val="24"/>
          <w:lang w:eastAsia="zh-CN"/>
        </w:rPr>
        <w:t>24</w:t>
      </w:r>
      <w:r>
        <w:rPr>
          <w:rFonts w:hint="eastAsia"/>
          <w:sz w:val="24"/>
          <w:lang w:eastAsia="zh-CN"/>
        </w:rPr>
        <w:t>小时内赶至现场无偿解决，直至问题消除。</w:t>
      </w:r>
    </w:p>
    <w:p>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sdt>
            <w:sdtPr>
              <w:rPr>
                <w:rFonts w:hint="eastAsia"/>
                <w:sz w:val="24"/>
              </w:rPr>
              <w:id w:val="1347055503"/>
            </w:sdtPr>
            <w:sdtEndPr>
              <w:rPr>
                <w:rFonts w:hint="eastAsia"/>
                <w:sz w:val="24"/>
              </w:rPr>
            </w:sdtEndPr>
            <w:sdtContent>
              <w:sdt>
                <w:sdtPr>
                  <w:rPr>
                    <w:rFonts w:hint="eastAsia"/>
                    <w:sz w:val="24"/>
                  </w:rPr>
                  <w:id w:val="-1322181711"/>
                </w:sdtPr>
                <w:sdtEndPr>
                  <w:rPr>
                    <w:rFonts w:hint="eastAsia"/>
                    <w:sz w:val="24"/>
                  </w:rPr>
                </w:sdtEndPr>
                <w:sdtContent>
                  <w:r>
                    <w:rPr>
                      <w:rFonts w:hint="eastAsia"/>
                      <w:sz w:val="24"/>
                      <w:lang w:eastAsia="zh-CN"/>
                    </w:rPr>
                    <w:t>√</w:t>
                  </w:r>
                </w:sdtContent>
              </w:sdt>
            </w:sdtContent>
          </w:sdt>
        </w:sdtContent>
      </w:sdt>
      <w:r>
        <w:rPr>
          <w:rFonts w:hint="eastAsia"/>
          <w:sz w:val="24"/>
          <w:lang w:eastAsia="zh-CN"/>
        </w:rPr>
        <w:t>安装调试</w:t>
      </w:r>
      <w:r>
        <w:rPr>
          <w:rFonts w:hint="eastAsia"/>
          <w:sz w:val="24"/>
          <w:lang w:val="en-US" w:eastAsia="zh-CN"/>
        </w:rPr>
        <w:t>指导</w:t>
      </w:r>
      <w:r>
        <w:rPr>
          <w:rFonts w:hint="eastAsia"/>
          <w:sz w:val="24"/>
          <w:lang w:eastAsia="zh-CN"/>
        </w:rPr>
        <w:t>：</w:t>
      </w:r>
      <w:r>
        <w:rPr>
          <w:sz w:val="24"/>
          <w:u w:val="single"/>
          <w:lang w:eastAsia="zh-CN"/>
        </w:rPr>
        <w:t xml:space="preserve">    </w:t>
      </w:r>
      <w:r>
        <w:rPr>
          <w:rFonts w:hint="eastAsia"/>
          <w:sz w:val="24"/>
          <w:u w:val="single"/>
          <w:lang w:eastAsia="zh-CN"/>
        </w:rPr>
        <w:t>见</w:t>
      </w:r>
      <w:r>
        <w:rPr>
          <w:sz w:val="24"/>
          <w:u w:val="single"/>
          <w:lang w:eastAsia="zh-CN"/>
        </w:rPr>
        <w:t xml:space="preserve">技术协议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sz w:val="24"/>
              <w:lang w:eastAsia="zh-CN"/>
            </w:rPr>
            <w:t>√</w:t>
          </w:r>
        </w:sdtContent>
      </w:sdt>
      <w:r>
        <w:rPr>
          <w:rFonts w:hint="eastAsia"/>
          <w:sz w:val="24"/>
          <w:lang w:eastAsia="zh-CN"/>
        </w:rPr>
        <w:t>技术服务：</w:t>
      </w:r>
      <w:r>
        <w:rPr>
          <w:sz w:val="24"/>
          <w:u w:val="single"/>
          <w:lang w:eastAsia="zh-CN"/>
        </w:rPr>
        <w:t xml:space="preserve">    </w:t>
      </w:r>
      <w:r>
        <w:rPr>
          <w:rFonts w:hint="eastAsia"/>
          <w:sz w:val="24"/>
          <w:u w:val="single"/>
          <w:lang w:eastAsia="zh-CN"/>
        </w:rPr>
        <w:t>见</w:t>
      </w:r>
      <w:r>
        <w:rPr>
          <w:sz w:val="24"/>
          <w:u w:val="single"/>
          <w:lang w:eastAsia="zh-CN"/>
        </w:rPr>
        <w:t xml:space="preserve">技术协议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sz w:val="24"/>
              <w:lang w:eastAsia="zh-CN"/>
            </w:rPr>
            <w:t>√</w:t>
          </w:r>
        </w:sdtContent>
      </w:sdt>
      <w:r>
        <w:rPr>
          <w:rFonts w:hint="eastAsia"/>
          <w:sz w:val="24"/>
          <w:lang w:eastAsia="zh-CN"/>
        </w:rPr>
        <w:t>人员培训：</w:t>
      </w:r>
      <w:r>
        <w:rPr>
          <w:sz w:val="24"/>
          <w:u w:val="single"/>
          <w:lang w:eastAsia="zh-CN"/>
        </w:rPr>
        <w:t xml:space="preserve">    </w:t>
      </w:r>
      <w:r>
        <w:rPr>
          <w:rFonts w:hint="eastAsia"/>
          <w:sz w:val="24"/>
          <w:u w:val="single"/>
          <w:lang w:eastAsia="zh-CN"/>
        </w:rPr>
        <w:t>见</w:t>
      </w:r>
      <w:r>
        <w:rPr>
          <w:sz w:val="24"/>
          <w:u w:val="single"/>
          <w:lang w:eastAsia="zh-CN"/>
        </w:rPr>
        <w:t xml:space="preserve">技术协议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sz w:val="24"/>
              <w:lang w:eastAsia="zh-CN"/>
            </w:rPr>
            <w:t>√</w:t>
          </w:r>
        </w:sdtContent>
      </w:sdt>
      <w:r>
        <w:rPr>
          <w:rFonts w:hint="eastAsia"/>
          <w:sz w:val="24"/>
          <w:lang w:eastAsia="zh-CN"/>
        </w:rPr>
        <w:t>技术资料：</w:t>
      </w:r>
      <w:r>
        <w:rPr>
          <w:sz w:val="24"/>
          <w:u w:val="single"/>
          <w:lang w:eastAsia="zh-CN"/>
        </w:rPr>
        <w:t xml:space="preserve">    </w:t>
      </w:r>
      <w:r>
        <w:rPr>
          <w:rFonts w:hint="eastAsia"/>
          <w:sz w:val="24"/>
          <w:u w:val="single"/>
          <w:lang w:eastAsia="zh-CN"/>
        </w:rPr>
        <w:t>见</w:t>
      </w:r>
      <w:r>
        <w:rPr>
          <w:sz w:val="24"/>
          <w:u w:val="single"/>
          <w:lang w:eastAsia="zh-CN"/>
        </w:rPr>
        <w:t xml:space="preserve">技术协议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6.4对于安装质量，乙方保证标准时、正确安装好设备，保证设备良好运行。产品调试验收的标准：按照附件技术协议的验收标准执行。</w:t>
      </w:r>
    </w:p>
    <w:p>
      <w:pPr>
        <w:spacing w:line="360" w:lineRule="auto"/>
        <w:ind w:firstLine="480" w:firstLineChars="200"/>
        <w:rPr>
          <w:rFonts w:hint="eastAsia"/>
          <w:sz w:val="24"/>
          <w:lang w:eastAsia="zh-CN"/>
        </w:rPr>
      </w:pPr>
      <w:r>
        <w:rPr>
          <w:rFonts w:hint="eastAsia"/>
          <w:sz w:val="24"/>
          <w:lang w:eastAsia="zh-CN"/>
        </w:rPr>
        <w:t>6.5调试验收结果经甲方确认后，双方代表必须按规定的验收交接单上的项目对照本合同填好验收结果并签名盖章。</w:t>
      </w:r>
    </w:p>
    <w:p>
      <w:pPr>
        <w:pStyle w:val="2"/>
        <w:rPr>
          <w:rFonts w:hint="default"/>
          <w:lang w:val="en-US" w:eastAsia="zh-CN"/>
        </w:rPr>
      </w:pPr>
      <w:r>
        <w:rPr>
          <w:rFonts w:hint="eastAsia"/>
          <w:sz w:val="24"/>
          <w:lang w:val="en-US" w:eastAsia="zh-CN"/>
        </w:rPr>
        <w:t xml:space="preserve">    6.6其他验收条件详见技术协议或发包说明。</w:t>
      </w:r>
    </w:p>
    <w:p>
      <w:pPr>
        <w:spacing w:line="360" w:lineRule="auto"/>
        <w:rPr>
          <w:rFonts w:hint="default"/>
          <w:sz w:val="24"/>
          <w:lang w:val="en-US"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color w:val="000000" w:themeColor="text1"/>
          <w:sz w:val="24"/>
          <w:u w:val="single"/>
          <w:lang w:eastAsia="zh-CN"/>
        </w:rPr>
        <w:t xml:space="preserve"> 0.1 </w:t>
      </w:r>
      <w:r>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2000 </w:t>
      </w:r>
      <w:r>
        <w:rPr>
          <w:rFonts w:hint="eastAsia"/>
          <w:sz w:val="24"/>
          <w:lang w:eastAsia="zh-CN"/>
        </w:rPr>
        <w:t>元，并应根据甲方要求进行修理、更换或采取其他补救措施。累计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w:t>
      </w:r>
    </w:p>
    <w:p>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甲方无故逾期付款的，按照全国银行间同业拆借中心公布的贷款市场报价利率支付利息。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12、本合同一式肆份，经双方盖章后生效，甲方执叁份、乙方执壹份，具有同等效力。</w:t>
      </w:r>
    </w:p>
    <w:p>
      <w:pPr>
        <w:pStyle w:val="74"/>
        <w:snapToGrid w:val="0"/>
        <w:spacing w:line="360" w:lineRule="auto"/>
        <w:jc w:val="both"/>
        <w:rPr>
          <w:rFonts w:hint="default" w:ascii="宋体" w:hAnsi="宋体"/>
          <w:b/>
          <w:bCs/>
          <w:color w:val="auto"/>
          <w:sz w:val="32"/>
          <w:szCs w:val="32"/>
          <w:lang w:val="en-US"/>
        </w:rPr>
      </w:pPr>
      <w:r>
        <w:rPr>
          <w:sz w:val="24"/>
          <w:lang w:eastAsia="zh-CN"/>
        </w:rPr>
        <w:t>附件</w:t>
      </w:r>
      <w:r>
        <w:rPr>
          <w:rFonts w:hint="eastAsia"/>
          <w:sz w:val="24"/>
          <w:lang w:eastAsia="zh-CN"/>
        </w:rPr>
        <w:t>1</w:t>
      </w:r>
      <w:r>
        <w:rPr>
          <w:sz w:val="24"/>
          <w:lang w:eastAsia="zh-CN"/>
        </w:rPr>
        <w:t>、</w:t>
      </w:r>
      <w:r>
        <w:rPr>
          <w:rFonts w:hint="eastAsia" w:ascii="宋体" w:hAnsi="宋体" w:eastAsia="宋体" w:cs="宋体"/>
          <w:color w:val="auto"/>
          <w:sz w:val="24"/>
          <w:szCs w:val="22"/>
          <w:lang w:val="en-US" w:eastAsia="zh-CN" w:bidi="ar-SA"/>
        </w:rPr>
        <w:t>A-522中间轴承改造项目发包说明</w:t>
      </w:r>
    </w:p>
    <w:p>
      <w:pPr>
        <w:rPr>
          <w:sz w:val="24"/>
          <w:lang w:eastAsia="zh-CN"/>
        </w:rPr>
      </w:pPr>
      <w:r>
        <w:rPr>
          <w:sz w:val="24"/>
          <w:lang w:eastAsia="zh-CN"/>
        </w:rPr>
        <w:t>以下无正文，为合同盖章页。</w:t>
      </w:r>
    </w:p>
    <w:p>
      <w:pPr>
        <w:pStyle w:val="2"/>
      </w:pPr>
    </w:p>
    <w:tbl>
      <w:tblPr>
        <w:tblStyle w:val="48"/>
        <w:tblW w:w="10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97"/>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97" w:type="dxa"/>
            <w:vAlign w:val="center"/>
          </w:tcPr>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0"/>
              <w:gridCol w:w="4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w:t>
                  </w:r>
                  <w:r>
                    <w:rPr>
                      <w:rFonts w:hint="eastAsia" w:cs="仿宋_GB2312" w:asciiTheme="majorEastAsia" w:hAnsiTheme="majorEastAsia" w:eastAsiaTheme="majorEastAsia"/>
                      <w:color w:val="000000"/>
                      <w:sz w:val="21"/>
                      <w:szCs w:val="21"/>
                      <w:lang w:eastAsia="zh-CN"/>
                    </w:rPr>
                    <w:t>翔鹭石化（漳州）有限公司</w:t>
                  </w:r>
                </w:p>
              </w:tc>
              <w:tc>
                <w:tcPr>
                  <w:tcW w:w="4951"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乙方：</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联系地址：漳州市古雷港经济开发区腾龙路8</w:t>
                  </w:r>
                  <w:r>
                    <w:rPr>
                      <w:rFonts w:asciiTheme="majorEastAsia" w:hAnsiTheme="majorEastAsia" w:eastAsiaTheme="majorEastAsia"/>
                      <w:sz w:val="21"/>
                      <w:szCs w:val="21"/>
                      <w:lang w:eastAsia="zh-CN"/>
                    </w:rPr>
                    <w:t>6号</w:t>
                  </w:r>
                </w:p>
              </w:tc>
              <w:tc>
                <w:tcPr>
                  <w:tcW w:w="4951" w:type="dxa"/>
                  <w:vAlign w:val="center"/>
                </w:tcPr>
                <w:p>
                  <w:pPr>
                    <w:rPr>
                      <w:b/>
                      <w:bCs/>
                      <w:sz w:val="28"/>
                      <w:szCs w:val="28"/>
                      <w:lang w:eastAsia="zh-CN"/>
                    </w:rPr>
                  </w:pPr>
                  <w:r>
                    <w:rPr>
                      <w:rFonts w:hint="eastAsia" w:asciiTheme="majorEastAsia" w:hAnsiTheme="majorEastAsia" w:eastAsiaTheme="majorEastAsia"/>
                      <w:sz w:val="21"/>
                      <w:szCs w:val="21"/>
                      <w:lang w:eastAsia="zh-CN"/>
                    </w:rPr>
                    <w:t>联系地址：</w:t>
                  </w:r>
                  <w:r>
                    <w:rPr>
                      <w:b/>
                      <w:bCs/>
                      <w:sz w:val="28"/>
                      <w:szCs w:val="28"/>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电子邮箱:xydai@fhcpec.com.cn</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rPr>
                    <w:t>授权委托人：</w:t>
                  </w:r>
                  <w:r>
                    <w:rPr>
                      <w:rFonts w:asciiTheme="majorEastAsia" w:hAnsiTheme="majorEastAsia" w:eastAsiaTheme="majorEastAsia"/>
                      <w:sz w:val="21"/>
                      <w:szCs w:val="21"/>
                      <w:lang w:eastAsia="zh-CN"/>
                    </w:rPr>
                    <w:t xml:space="preserve"> </w:t>
                  </w:r>
                  <w:r>
                    <w:rPr>
                      <w:rFonts w:hint="eastAsia" w:asciiTheme="majorEastAsia" w:hAnsiTheme="majorEastAsia" w:eastAsiaTheme="majorEastAsia"/>
                      <w:sz w:val="21"/>
                      <w:szCs w:val="21"/>
                      <w:lang w:val="en-US" w:eastAsia="zh-CN"/>
                    </w:rPr>
                    <w:t>戴小玉</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lang w:val="en-US" w:eastAsia="zh-CN"/>
                    </w:rPr>
                    <w:t>法定代表</w:t>
                  </w:r>
                  <w:r>
                    <w:rPr>
                      <w:rFonts w:hint="eastAsia" w:asciiTheme="majorEastAsia" w:hAnsiTheme="majorEastAsia" w:eastAsiaTheme="majorEastAsia"/>
                      <w:sz w:val="21"/>
                      <w:szCs w:val="21"/>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hint="default" w:asciiTheme="majorEastAsia" w:hAnsiTheme="majorEastAsia" w:eastAsiaTheme="majorEastAsia"/>
                      <w:sz w:val="21"/>
                      <w:szCs w:val="21"/>
                      <w:lang w:val="en-US" w:eastAsia="zh-CN"/>
                    </w:rPr>
                  </w:pPr>
                  <w:r>
                    <w:rPr>
                      <w:rFonts w:hint="eastAsia" w:asciiTheme="majorEastAsia" w:hAnsiTheme="majorEastAsia" w:eastAsiaTheme="majorEastAsia"/>
                      <w:sz w:val="21"/>
                      <w:szCs w:val="21"/>
                    </w:rPr>
                    <w:t>电话：</w:t>
                  </w:r>
                  <w:r>
                    <w:rPr>
                      <w:rFonts w:hint="eastAsia" w:asciiTheme="majorEastAsia" w:hAnsiTheme="majorEastAsia" w:eastAsiaTheme="majorEastAsia"/>
                      <w:sz w:val="21"/>
                      <w:szCs w:val="21"/>
                      <w:lang w:val="en-US" w:eastAsia="zh-CN"/>
                    </w:rPr>
                    <w:t>0596-6311078</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hint="eastAsia"/>
                      <w:lang w:eastAsia="zh-CN"/>
                    </w:rPr>
                    <w:t>兴业银行漳州古雷支行</w:t>
                  </w:r>
                </w:p>
              </w:tc>
              <w:tc>
                <w:tcPr>
                  <w:tcW w:w="4951"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账号：</w:t>
                  </w:r>
                  <w:r>
                    <w:rPr>
                      <w:rFonts w:hint="eastAsia"/>
                    </w:rPr>
                    <w:t>162070100100021585</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账号：</w:t>
                  </w:r>
                </w:p>
              </w:tc>
            </w:tr>
          </w:tbl>
          <w:p>
            <w:pPr>
              <w:spacing w:line="360" w:lineRule="auto"/>
              <w:rPr>
                <w:rFonts w:asciiTheme="majorEastAsia" w:hAnsiTheme="majorEastAsia" w:eastAsiaTheme="majorEastAsia"/>
                <w:sz w:val="21"/>
                <w:szCs w:val="21"/>
                <w:lang w:eastAsia="zh-CN"/>
              </w:rPr>
            </w:pPr>
          </w:p>
        </w:tc>
        <w:tc>
          <w:tcPr>
            <w:tcW w:w="222" w:type="dxa"/>
            <w:vAlign w:val="center"/>
          </w:tcPr>
          <w:p>
            <w:pPr>
              <w:spacing w:line="360" w:lineRule="auto"/>
              <w:rPr>
                <w:rFonts w:asciiTheme="majorEastAsia" w:hAnsiTheme="majorEastAsia" w:eastAsiaTheme="majorEastAsia"/>
                <w:sz w:val="21"/>
                <w:szCs w:val="21"/>
                <w:lang w:eastAsia="zh-CN"/>
              </w:rPr>
            </w:pPr>
          </w:p>
        </w:tc>
      </w:tr>
    </w:tbl>
    <w:p>
      <w:pPr>
        <w:pStyle w:val="2"/>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pStyle w:val="2"/>
      </w:pPr>
    </w:p>
    <w:p>
      <w:pPr>
        <w:pStyle w:val="2"/>
      </w:pPr>
    </w:p>
    <w:p>
      <w:pPr>
        <w:tabs>
          <w:tab w:val="center" w:pos="4923"/>
          <w:tab w:val="right" w:pos="9525"/>
        </w:tabs>
        <w:spacing w:line="276" w:lineRule="auto"/>
        <w:ind w:firstLine="220" w:firstLineChars="100"/>
        <w:rPr>
          <w:lang w:eastAsia="zh-CN"/>
        </w:rPr>
      </w:pPr>
      <w:r>
        <w:rPr>
          <w:rFonts w:hint="eastAsia"/>
          <w:lang w:eastAsia="zh-CN"/>
        </w:rPr>
        <w:t>附件1、</w:t>
      </w:r>
    </w:p>
    <w:p>
      <w:pPr>
        <w:pStyle w:val="74"/>
        <w:snapToGrid w:val="0"/>
        <w:spacing w:line="360" w:lineRule="auto"/>
        <w:jc w:val="center"/>
        <w:rPr>
          <w:rFonts w:ascii="宋体" w:hAnsi="宋体"/>
          <w:b/>
          <w:bCs/>
          <w:color w:val="auto"/>
          <w:sz w:val="32"/>
          <w:szCs w:val="32"/>
        </w:rPr>
      </w:pPr>
      <w:r>
        <w:rPr>
          <w:rFonts w:hint="eastAsia" w:ascii="宋体" w:hAnsi="宋体"/>
          <w:b/>
          <w:bCs/>
          <w:color w:val="auto"/>
          <w:sz w:val="32"/>
          <w:szCs w:val="32"/>
        </w:rPr>
        <w:t>A-522中间轴承改造项目发包说明</w:t>
      </w:r>
    </w:p>
    <w:p>
      <w:pPr>
        <w:pStyle w:val="209"/>
        <w:adjustRightInd w:val="0"/>
        <w:snapToGrid w:val="0"/>
        <w:spacing w:after="0" w:line="360" w:lineRule="auto"/>
        <w:ind w:firstLine="280" w:firstLineChars="100"/>
        <w:rPr>
          <w:rFonts w:ascii="宋体" w:hAnsi="宋体"/>
          <w:color w:val="auto"/>
        </w:rPr>
      </w:pPr>
      <w:r>
        <w:rPr>
          <w:rFonts w:hint="eastAsia" w:ascii="宋体" w:hAnsi="宋体"/>
          <w:sz w:val="28"/>
          <w:szCs w:val="28"/>
        </w:rPr>
        <w:t xml:space="preserve"> </w:t>
      </w:r>
      <w:r>
        <w:rPr>
          <w:rFonts w:hint="eastAsia" w:ascii="宋体" w:hAnsi="宋体"/>
        </w:rPr>
        <w:t>一、</w:t>
      </w:r>
      <w:r>
        <w:rPr>
          <w:rFonts w:ascii="宋体" w:hAnsi="宋体"/>
        </w:rPr>
        <w:t xml:space="preserve"> </w:t>
      </w:r>
      <w:r>
        <w:rPr>
          <w:rFonts w:hint="eastAsia" w:ascii="宋体" w:hAnsi="宋体"/>
        </w:rPr>
        <w:t>概况</w:t>
      </w:r>
      <w:r>
        <w:rPr>
          <w:rFonts w:ascii="宋体" w:hAnsi="宋体"/>
          <w:color w:val="auto"/>
        </w:rPr>
        <w:t xml:space="preserve">      </w:t>
      </w:r>
    </w:p>
    <w:p>
      <w:pPr>
        <w:pStyle w:val="209"/>
        <w:adjustRightInd w:val="0"/>
        <w:snapToGrid w:val="0"/>
        <w:spacing w:after="0" w:line="360" w:lineRule="auto"/>
        <w:ind w:firstLine="720" w:firstLineChars="300"/>
        <w:rPr>
          <w:rFonts w:ascii="宋体" w:hAnsi="宋体"/>
          <w:color w:val="auto"/>
        </w:rPr>
      </w:pPr>
      <w:r>
        <w:rPr>
          <w:rFonts w:ascii="宋体" w:hAnsi="宋体"/>
          <w:color w:val="auto"/>
        </w:rPr>
        <w:t>1</w:t>
      </w:r>
      <w:r>
        <w:rPr>
          <w:rFonts w:hint="eastAsia" w:ascii="宋体" w:hAnsi="宋体"/>
          <w:color w:val="auto"/>
        </w:rPr>
        <w:t>、项目名称：A-522中间轴承改造项目发包说明</w:t>
      </w:r>
    </w:p>
    <w:p>
      <w:pPr>
        <w:pStyle w:val="209"/>
        <w:adjustRightInd w:val="0"/>
        <w:snapToGrid w:val="0"/>
        <w:spacing w:after="0" w:line="360" w:lineRule="auto"/>
        <w:ind w:firstLine="600" w:firstLineChars="250"/>
        <w:rPr>
          <w:rFonts w:ascii="宋体" w:hAnsi="宋体"/>
          <w:color w:val="auto"/>
        </w:rPr>
      </w:pPr>
      <w:r>
        <w:rPr>
          <w:rFonts w:ascii="宋体" w:hAnsi="宋体"/>
          <w:color w:val="auto"/>
        </w:rPr>
        <w:t xml:space="preserve"> 2</w:t>
      </w:r>
      <w:r>
        <w:rPr>
          <w:rFonts w:hint="eastAsia" w:ascii="宋体" w:hAnsi="宋体"/>
          <w:color w:val="auto"/>
        </w:rPr>
        <w:t>、业主（或甲方）：翔鹭石化（漳州）有限公司</w:t>
      </w:r>
    </w:p>
    <w:p>
      <w:pPr>
        <w:pStyle w:val="74"/>
        <w:adjustRightInd w:val="0"/>
        <w:snapToGrid w:val="0"/>
        <w:spacing w:line="360" w:lineRule="auto"/>
        <w:rPr>
          <w:rFonts w:ascii="宋体" w:hAnsi="宋体"/>
          <w:color w:val="auto"/>
        </w:rPr>
      </w:pPr>
      <w:r>
        <w:rPr>
          <w:rFonts w:ascii="宋体" w:hAnsi="宋体"/>
          <w:color w:val="auto"/>
        </w:rPr>
        <w:t xml:space="preserve">      3</w:t>
      </w:r>
      <w:r>
        <w:rPr>
          <w:rFonts w:hint="eastAsia" w:ascii="宋体" w:hAnsi="宋体"/>
          <w:color w:val="auto"/>
        </w:rPr>
        <w:t>、供应商（或乙方）：</w:t>
      </w:r>
      <w:r>
        <w:rPr>
          <w:rFonts w:ascii="宋体" w:hAnsi="宋体"/>
          <w:color w:val="auto"/>
        </w:rPr>
        <w:t xml:space="preserve"> </w:t>
      </w:r>
    </w:p>
    <w:p>
      <w:pPr>
        <w:pStyle w:val="74"/>
        <w:snapToGrid w:val="0"/>
        <w:spacing w:line="360" w:lineRule="auto"/>
        <w:ind w:left="907" w:hanging="907" w:hangingChars="378"/>
        <w:rPr>
          <w:rFonts w:ascii="宋体" w:hAnsi="宋体"/>
          <w:color w:val="auto"/>
        </w:rPr>
      </w:pPr>
      <w:r>
        <w:rPr>
          <w:rFonts w:ascii="宋体" w:hAnsi="宋体"/>
          <w:color w:val="auto"/>
        </w:rPr>
        <w:t xml:space="preserve">      </w:t>
      </w:r>
      <w:r>
        <w:rPr>
          <w:rFonts w:hint="eastAsia" w:ascii="宋体" w:hAnsi="宋体"/>
          <w:color w:val="auto"/>
        </w:rPr>
        <w:t>4、地点：福建省漳州市古雷开发区腾龙路86号</w:t>
      </w:r>
    </w:p>
    <w:p>
      <w:pPr>
        <w:pStyle w:val="74"/>
        <w:snapToGrid w:val="0"/>
        <w:spacing w:line="360" w:lineRule="auto"/>
        <w:ind w:firstLine="480" w:firstLineChars="200"/>
        <w:rPr>
          <w:rFonts w:ascii="宋体" w:hAnsi="宋体"/>
          <w:color w:val="auto"/>
        </w:rPr>
      </w:pPr>
      <w:r>
        <w:rPr>
          <w:rFonts w:hint="eastAsia" w:ascii="宋体" w:hAnsi="宋体"/>
          <w:color w:val="auto"/>
        </w:rPr>
        <w:t>二、</w:t>
      </w:r>
      <w:r>
        <w:rPr>
          <w:rFonts w:ascii="宋体" w:hAnsi="宋体"/>
          <w:color w:val="auto"/>
        </w:rPr>
        <w:t xml:space="preserve"> </w:t>
      </w:r>
      <w:r>
        <w:rPr>
          <w:rFonts w:hint="eastAsia" w:ascii="宋体" w:hAnsi="宋体"/>
          <w:color w:val="auto"/>
        </w:rPr>
        <w:t>投标要求</w:t>
      </w:r>
    </w:p>
    <w:p>
      <w:pPr>
        <w:pStyle w:val="71"/>
        <w:spacing w:line="480" w:lineRule="exact"/>
        <w:ind w:left="420" w:firstLine="240" w:firstLineChars="100"/>
        <w:rPr>
          <w:rFonts w:ascii="宋体" w:hAnsi="宋体"/>
          <w:sz w:val="24"/>
          <w:szCs w:val="24"/>
        </w:rPr>
      </w:pPr>
      <w:r>
        <w:rPr>
          <w:rFonts w:hint="eastAsia" w:ascii="宋体" w:hAnsi="宋体"/>
          <w:sz w:val="24"/>
          <w:szCs w:val="24"/>
        </w:rPr>
        <w:t>1、熟悉EKATO搅拌机，熟悉PTA精制搅拌器运行性能及参数；须提供技术协议方案，经甲方认可；与原先系统相适应；</w:t>
      </w:r>
    </w:p>
    <w:p>
      <w:pPr>
        <w:pStyle w:val="71"/>
        <w:spacing w:line="480" w:lineRule="exact"/>
        <w:ind w:left="420" w:firstLine="240" w:firstLineChars="100"/>
        <w:rPr>
          <w:rFonts w:ascii="宋体" w:hAnsi="宋体"/>
          <w:sz w:val="24"/>
          <w:szCs w:val="24"/>
        </w:rPr>
      </w:pPr>
      <w:r>
        <w:rPr>
          <w:rFonts w:hint="eastAsia" w:ascii="宋体" w:hAnsi="宋体"/>
          <w:sz w:val="24"/>
          <w:szCs w:val="24"/>
        </w:rPr>
        <w:t>2、国内搅拌机设计及制造相关业绩和服务的经历；</w:t>
      </w:r>
    </w:p>
    <w:p>
      <w:pPr>
        <w:pStyle w:val="71"/>
        <w:spacing w:line="480" w:lineRule="exact"/>
        <w:ind w:left="420" w:firstLine="240" w:firstLineChars="100"/>
        <w:rPr>
          <w:rFonts w:ascii="宋体" w:hAnsi="宋体"/>
          <w:sz w:val="24"/>
          <w:szCs w:val="24"/>
        </w:rPr>
      </w:pPr>
      <w:r>
        <w:rPr>
          <w:rFonts w:hint="eastAsia" w:ascii="宋体" w:hAnsi="宋体"/>
          <w:sz w:val="24"/>
          <w:szCs w:val="24"/>
        </w:rPr>
        <w:t>3、供应商须有能力提供长期及时的保运服务，并提供相关承诺及服务计划；</w:t>
      </w:r>
    </w:p>
    <w:p>
      <w:pPr>
        <w:pStyle w:val="71"/>
        <w:spacing w:line="480" w:lineRule="exact"/>
        <w:ind w:left="420" w:firstLine="240" w:firstLineChars="100"/>
        <w:rPr>
          <w:rFonts w:ascii="宋体" w:hAnsi="宋体"/>
          <w:sz w:val="24"/>
          <w:szCs w:val="24"/>
        </w:rPr>
      </w:pPr>
      <w:r>
        <w:rPr>
          <w:rFonts w:hint="eastAsia" w:ascii="宋体" w:hAnsi="宋体"/>
          <w:sz w:val="24"/>
          <w:szCs w:val="24"/>
        </w:rPr>
        <w:t>4、产品需要满足中国国家标准及其行业普遍认可的标准，或由甲方认可的其它国家的其它权威标准。</w:t>
      </w:r>
    </w:p>
    <w:p>
      <w:pPr>
        <w:pStyle w:val="71"/>
        <w:spacing w:line="480" w:lineRule="exact"/>
        <w:ind w:left="420" w:firstLine="240" w:firstLineChars="100"/>
        <w:rPr>
          <w:rFonts w:ascii="宋体" w:hAnsi="宋体"/>
          <w:sz w:val="24"/>
          <w:szCs w:val="24"/>
        </w:rPr>
      </w:pPr>
      <w:r>
        <w:rPr>
          <w:rFonts w:hint="eastAsia" w:ascii="宋体" w:hAnsi="宋体"/>
          <w:sz w:val="24"/>
          <w:szCs w:val="24"/>
        </w:rPr>
        <w:t>5、中间轴承改造必须满足连续运行、间歇运行和长期停止状态后恢复运行的工况使用要求；必须满足PTA结晶罐各种浓度的工况要求、性能要求。</w:t>
      </w:r>
    </w:p>
    <w:p>
      <w:pPr>
        <w:pStyle w:val="71"/>
        <w:numPr>
          <w:ilvl w:val="0"/>
          <w:numId w:val="7"/>
        </w:numPr>
        <w:spacing w:line="480" w:lineRule="exact"/>
        <w:rPr>
          <w:rFonts w:ascii="宋体" w:hAnsi="宋体"/>
          <w:sz w:val="24"/>
          <w:szCs w:val="24"/>
        </w:rPr>
      </w:pPr>
      <w:r>
        <w:rPr>
          <w:rFonts w:hint="eastAsia" w:ascii="宋体" w:hAnsi="宋体"/>
          <w:sz w:val="24"/>
          <w:szCs w:val="24"/>
        </w:rPr>
        <w:t>目前设备运行情况：</w:t>
      </w:r>
    </w:p>
    <w:p>
      <w:pPr>
        <w:pStyle w:val="210"/>
        <w:spacing w:line="360" w:lineRule="auto"/>
        <w:ind w:left="251" w:leftChars="114" w:firstLine="360" w:firstLineChars="150"/>
        <w:textAlignment w:val="top"/>
        <w:rPr>
          <w:rFonts w:ascii="宋体" w:hAnsi="宋体"/>
          <w:sz w:val="24"/>
          <w:szCs w:val="24"/>
        </w:rPr>
      </w:pPr>
      <w:r>
        <w:rPr>
          <w:rFonts w:hint="eastAsia" w:ascii="宋体" w:hAnsi="宋体"/>
          <w:sz w:val="24"/>
        </w:rPr>
        <w:t>1、A-522是PTA第二结晶器的搅拌机，</w:t>
      </w:r>
      <w:r>
        <w:rPr>
          <w:rFonts w:hint="eastAsia" w:ascii="宋体" w:hAnsi="宋体"/>
          <w:sz w:val="24"/>
          <w:szCs w:val="24"/>
        </w:rPr>
        <w:t>整台搅拌系统为</w:t>
      </w:r>
      <w:r>
        <w:rPr>
          <w:rFonts w:ascii="宋体" w:hAnsi="宋体"/>
          <w:sz w:val="24"/>
          <w:szCs w:val="24"/>
        </w:rPr>
        <w:t>E</w:t>
      </w:r>
      <w:r>
        <w:rPr>
          <w:rFonts w:hint="eastAsia" w:ascii="宋体" w:hAnsi="宋体"/>
          <w:sz w:val="24"/>
          <w:szCs w:val="24"/>
        </w:rPr>
        <w:t>AKTO厂家，搅拌轴分为上中下轴三根， A-522总长度19.5米；采用底部轴承座的形式限制摆动。桨叶由两片斜桨叶组成，成90度。，A-522桨叶及搅拌轴原设计均采用</w:t>
      </w:r>
      <w:r>
        <w:rPr>
          <w:rFonts w:ascii="宋体" w:hAnsi="宋体"/>
          <w:sz w:val="24"/>
          <w:szCs w:val="24"/>
        </w:rPr>
        <w:t xml:space="preserve"> SUS3</w:t>
      </w:r>
      <w:r>
        <w:rPr>
          <w:rFonts w:hint="eastAsia" w:ascii="宋体" w:hAnsi="宋体"/>
          <w:sz w:val="24"/>
          <w:szCs w:val="24"/>
        </w:rPr>
        <w:t>16TI</w:t>
      </w:r>
      <w:r>
        <w:rPr>
          <w:rFonts w:ascii="宋体" w:hAnsi="宋体"/>
          <w:sz w:val="24"/>
          <w:szCs w:val="24"/>
        </w:rPr>
        <w:t>（1.45</w:t>
      </w:r>
      <w:r>
        <w:rPr>
          <w:rFonts w:hint="eastAsia" w:ascii="宋体" w:hAnsi="宋体"/>
          <w:sz w:val="24"/>
          <w:szCs w:val="24"/>
        </w:rPr>
        <w:t>7</w:t>
      </w:r>
      <w:r>
        <w:rPr>
          <w:rFonts w:ascii="宋体" w:hAnsi="宋体"/>
          <w:sz w:val="24"/>
          <w:szCs w:val="24"/>
        </w:rPr>
        <w:t>1）</w:t>
      </w:r>
      <w:r>
        <w:rPr>
          <w:rFonts w:hint="eastAsia" w:ascii="宋体" w:hAnsi="宋体"/>
          <w:sz w:val="24"/>
          <w:szCs w:val="24"/>
        </w:rPr>
        <w:t>的材质。 A-522采用的是变频电机，有高低两档转速。电机安装方式为立式，电机及减速机因生产负荷及设计原因整体晃动较大。因此减速机的输出齿轮也出现过故障。另外搅拌轴长度较长，变形跳动大，底部轴瓦偏磨严重，三角支撑架经常产生裂纹，强度不足，使用寿命较短。桨叶根部强度不足，已造成桨叶变形。搅拌轴也产生过两次断裂的情况。以上隐患造成</w:t>
      </w:r>
      <w:r>
        <w:rPr>
          <w:rFonts w:hint="eastAsia" w:ascii="宋体" w:hAnsi="宋体"/>
          <w:sz w:val="24"/>
        </w:rPr>
        <w:t>搅拌设备使用周期达不到要求,</w:t>
      </w:r>
      <w:r>
        <w:rPr>
          <w:rFonts w:hint="eastAsia" w:ascii="宋体" w:hAnsi="宋体"/>
          <w:sz w:val="24"/>
          <w:szCs w:val="24"/>
        </w:rPr>
        <w:t>，对稳定生产运行造成较大影响。</w:t>
      </w:r>
    </w:p>
    <w:p>
      <w:pPr>
        <w:spacing w:line="360" w:lineRule="auto"/>
        <w:ind w:firstLine="480" w:firstLineChars="200"/>
        <w:rPr>
          <w:rFonts w:ascii="宋体" w:hAnsi="宋体"/>
          <w:sz w:val="24"/>
        </w:rPr>
      </w:pPr>
      <w:r>
        <w:rPr>
          <w:rFonts w:hint="eastAsia" w:ascii="宋体" w:hAnsi="宋体"/>
          <w:sz w:val="24"/>
          <w:szCs w:val="24"/>
        </w:rPr>
        <w:t>2、因搅拌轴易变形，造成减速机长期低速运行，无法高速运行。由此对搅拌效果造成明显影响，</w:t>
      </w:r>
      <w:r>
        <w:rPr>
          <w:rFonts w:hint="eastAsia" w:ascii="宋体" w:hAnsi="宋体"/>
          <w:sz w:val="24"/>
        </w:rPr>
        <w:t>造成产品结晶效果不佳,底部出料位置易造成积料,出料阀易堵,多次出现故障停机.该问题已严重影响装置稳定运行。</w:t>
      </w:r>
    </w:p>
    <w:p>
      <w:pPr>
        <w:pStyle w:val="210"/>
        <w:spacing w:line="360" w:lineRule="auto"/>
        <w:ind w:left="251" w:leftChars="114" w:firstLine="360" w:firstLineChars="150"/>
        <w:textAlignment w:val="top"/>
        <w:rPr>
          <w:rFonts w:ascii="宋体" w:hAnsi="宋体"/>
          <w:sz w:val="24"/>
          <w:szCs w:val="24"/>
        </w:rPr>
      </w:pPr>
      <w:r>
        <w:rPr>
          <w:rFonts w:hint="eastAsia" w:ascii="宋体" w:hAnsi="宋体"/>
          <w:sz w:val="24"/>
          <w:szCs w:val="24"/>
        </w:rPr>
        <w:t>3、V-522为</w:t>
      </w:r>
      <w:r>
        <w:rPr>
          <w:rFonts w:ascii="宋体" w:hAnsi="宋体"/>
          <w:sz w:val="24"/>
          <w:szCs w:val="24"/>
        </w:rPr>
        <w:t>III</w:t>
      </w:r>
      <w:r>
        <w:rPr>
          <w:rFonts w:hint="eastAsia" w:ascii="宋体" w:hAnsi="宋体"/>
          <w:sz w:val="24"/>
          <w:szCs w:val="24"/>
        </w:rPr>
        <w:t>类压力容器，容器内径10000mm,</w:t>
      </w:r>
      <w:r>
        <w:t xml:space="preserve"> </w:t>
      </w:r>
      <w:r>
        <w:rPr>
          <w:rFonts w:hint="eastAsia" w:ascii="宋体" w:hAnsi="宋体"/>
          <w:sz w:val="24"/>
          <w:szCs w:val="24"/>
        </w:rPr>
        <w:t>容器高度24260mm,筒体及封头材料Q345R+304L，筒体厚度</w:t>
      </w:r>
      <w:r>
        <w:rPr>
          <w:rFonts w:ascii="宋体" w:hAnsi="宋体"/>
          <w:sz w:val="24"/>
          <w:szCs w:val="24"/>
        </w:rPr>
        <w:t>1</w:t>
      </w:r>
      <w:r>
        <w:rPr>
          <w:rFonts w:hint="eastAsia" w:ascii="宋体" w:hAnsi="宋体"/>
          <w:sz w:val="24"/>
          <w:szCs w:val="24"/>
        </w:rPr>
        <w:t>50</w:t>
      </w:r>
      <w:r>
        <w:rPr>
          <w:rFonts w:ascii="宋体" w:hAnsi="宋体"/>
          <w:sz w:val="24"/>
          <w:szCs w:val="24"/>
        </w:rPr>
        <w:t>+5</w:t>
      </w:r>
      <w:r>
        <w:rPr>
          <w:rFonts w:hint="eastAsia" w:ascii="宋体" w:hAnsi="宋体"/>
          <w:sz w:val="24"/>
          <w:szCs w:val="24"/>
        </w:rPr>
        <w:t>mm,封头厚度</w:t>
      </w:r>
      <w:r>
        <w:rPr>
          <w:rFonts w:ascii="宋体" w:hAnsi="宋体"/>
          <w:sz w:val="24"/>
          <w:szCs w:val="24"/>
        </w:rPr>
        <w:t>1</w:t>
      </w:r>
      <w:r>
        <w:rPr>
          <w:rFonts w:hint="eastAsia" w:ascii="宋体" w:hAnsi="宋体"/>
          <w:sz w:val="24"/>
          <w:szCs w:val="24"/>
        </w:rPr>
        <w:t>5</w:t>
      </w:r>
      <w:r>
        <w:rPr>
          <w:rFonts w:ascii="宋体" w:hAnsi="宋体"/>
          <w:sz w:val="24"/>
          <w:szCs w:val="24"/>
        </w:rPr>
        <w:t>0+5</w:t>
      </w:r>
      <w:r>
        <w:rPr>
          <w:rFonts w:hint="eastAsia" w:ascii="宋体" w:hAnsi="宋体"/>
          <w:sz w:val="24"/>
          <w:szCs w:val="24"/>
        </w:rPr>
        <w:t>mm,容器容积1282M3，壳体重量8980</w:t>
      </w:r>
      <w:r>
        <w:rPr>
          <w:rFonts w:ascii="宋体" w:hAnsi="宋体"/>
          <w:sz w:val="24"/>
          <w:szCs w:val="24"/>
        </w:rPr>
        <w:t>00</w:t>
      </w:r>
      <w:r>
        <w:rPr>
          <w:rFonts w:hint="eastAsia" w:ascii="宋体" w:hAnsi="宋体"/>
          <w:sz w:val="24"/>
          <w:szCs w:val="24"/>
        </w:rPr>
        <w:t>kg。壳程设计压力3.58</w:t>
      </w:r>
      <w:r>
        <w:rPr>
          <w:rFonts w:ascii="宋体" w:hAnsi="宋体"/>
          <w:sz w:val="24"/>
          <w:szCs w:val="24"/>
        </w:rPr>
        <w:t>Mpa</w:t>
      </w:r>
      <w:r>
        <w:rPr>
          <w:rFonts w:hint="eastAsia" w:ascii="宋体" w:hAnsi="宋体"/>
          <w:sz w:val="24"/>
          <w:szCs w:val="24"/>
        </w:rPr>
        <w:t>，壳程设计温度265℃。壳程介质：PTA +水等。</w:t>
      </w:r>
    </w:p>
    <w:p>
      <w:pPr>
        <w:pStyle w:val="210"/>
        <w:spacing w:line="360" w:lineRule="auto"/>
        <w:ind w:left="251" w:leftChars="114" w:firstLine="360" w:firstLineChars="150"/>
        <w:textAlignment w:val="top"/>
        <w:rPr>
          <w:rFonts w:ascii="宋体" w:hAnsi="宋体"/>
          <w:sz w:val="24"/>
          <w:szCs w:val="24"/>
        </w:rPr>
      </w:pPr>
      <w:r>
        <w:rPr>
          <w:rFonts w:hint="eastAsia" w:ascii="宋体" w:hAnsi="宋体"/>
          <w:sz w:val="24"/>
          <w:szCs w:val="24"/>
        </w:rPr>
        <w:t>4、V-522</w:t>
      </w:r>
    </w:p>
    <w:tbl>
      <w:tblPr>
        <w:tblStyle w:val="48"/>
        <w:tblW w:w="8800" w:type="dxa"/>
        <w:tblInd w:w="23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62"/>
        <w:gridCol w:w="1685"/>
        <w:gridCol w:w="4552"/>
        <w:gridCol w:w="850"/>
        <w:gridCol w:w="8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2" w:type="dxa"/>
          </w:tcPr>
          <w:p>
            <w:pPr>
              <w:pStyle w:val="210"/>
              <w:spacing w:line="360" w:lineRule="auto"/>
              <w:textAlignment w:val="top"/>
              <w:rPr>
                <w:rFonts w:ascii="宋体" w:hAnsi="宋体"/>
                <w:sz w:val="24"/>
                <w:szCs w:val="24"/>
              </w:rPr>
            </w:pPr>
            <w:r>
              <w:rPr>
                <w:rFonts w:hint="eastAsia" w:ascii="宋体" w:hAnsi="宋体"/>
                <w:sz w:val="24"/>
                <w:szCs w:val="24"/>
              </w:rPr>
              <w:t>序号</w:t>
            </w:r>
          </w:p>
        </w:tc>
        <w:tc>
          <w:tcPr>
            <w:tcW w:w="1685" w:type="dxa"/>
          </w:tcPr>
          <w:p>
            <w:pPr>
              <w:pStyle w:val="210"/>
              <w:spacing w:line="360" w:lineRule="auto"/>
              <w:textAlignment w:val="top"/>
              <w:rPr>
                <w:rFonts w:ascii="宋体" w:hAnsi="宋体"/>
                <w:sz w:val="24"/>
                <w:szCs w:val="24"/>
              </w:rPr>
            </w:pPr>
            <w:r>
              <w:rPr>
                <w:rFonts w:hint="eastAsia" w:ascii="宋体" w:hAnsi="宋体"/>
                <w:sz w:val="24"/>
                <w:szCs w:val="24"/>
              </w:rPr>
              <w:t>设备名称</w:t>
            </w:r>
          </w:p>
        </w:tc>
        <w:tc>
          <w:tcPr>
            <w:tcW w:w="4552" w:type="dxa"/>
          </w:tcPr>
          <w:p>
            <w:pPr>
              <w:pStyle w:val="210"/>
              <w:spacing w:line="360" w:lineRule="auto"/>
              <w:ind w:right="-689" w:rightChars="-313"/>
              <w:textAlignment w:val="top"/>
              <w:rPr>
                <w:rFonts w:ascii="宋体" w:hAnsi="宋体"/>
                <w:sz w:val="24"/>
                <w:szCs w:val="24"/>
              </w:rPr>
            </w:pPr>
            <w:r>
              <w:rPr>
                <w:rFonts w:hint="eastAsia" w:ascii="宋体" w:hAnsi="宋体"/>
                <w:sz w:val="24"/>
                <w:szCs w:val="24"/>
              </w:rPr>
              <w:t>主要技术参数</w:t>
            </w:r>
          </w:p>
        </w:tc>
        <w:tc>
          <w:tcPr>
            <w:tcW w:w="850" w:type="dxa"/>
          </w:tcPr>
          <w:p>
            <w:pPr>
              <w:pStyle w:val="210"/>
              <w:spacing w:line="360" w:lineRule="auto"/>
              <w:textAlignment w:val="top"/>
              <w:rPr>
                <w:rFonts w:ascii="宋体" w:hAnsi="宋体"/>
                <w:sz w:val="24"/>
                <w:szCs w:val="24"/>
              </w:rPr>
            </w:pPr>
            <w:r>
              <w:rPr>
                <w:rFonts w:hint="eastAsia" w:ascii="宋体" w:hAnsi="宋体"/>
                <w:sz w:val="24"/>
                <w:szCs w:val="24"/>
              </w:rPr>
              <w:t>数量</w:t>
            </w:r>
          </w:p>
        </w:tc>
        <w:tc>
          <w:tcPr>
            <w:tcW w:w="851" w:type="dxa"/>
          </w:tcPr>
          <w:p>
            <w:pPr>
              <w:pStyle w:val="210"/>
              <w:spacing w:line="360" w:lineRule="auto"/>
              <w:textAlignment w:val="top"/>
              <w:rPr>
                <w:rFonts w:ascii="宋体" w:hAnsi="宋体"/>
                <w:sz w:val="24"/>
                <w:szCs w:val="24"/>
              </w:rPr>
            </w:pPr>
            <w:r>
              <w:rPr>
                <w:rFonts w:hint="eastAsia" w:ascii="宋体" w:hAnsi="宋体"/>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2" w:type="dxa"/>
          </w:tcPr>
          <w:p>
            <w:pPr>
              <w:pStyle w:val="210"/>
              <w:spacing w:line="360" w:lineRule="auto"/>
              <w:textAlignment w:val="top"/>
              <w:rPr>
                <w:rFonts w:ascii="宋体" w:hAnsi="宋体"/>
                <w:sz w:val="24"/>
                <w:szCs w:val="24"/>
              </w:rPr>
            </w:pPr>
            <w:r>
              <w:rPr>
                <w:rFonts w:hint="eastAsia" w:ascii="宋体" w:hAnsi="宋体"/>
                <w:sz w:val="24"/>
                <w:szCs w:val="24"/>
              </w:rPr>
              <w:t>1</w:t>
            </w:r>
          </w:p>
        </w:tc>
        <w:tc>
          <w:tcPr>
            <w:tcW w:w="1685" w:type="dxa"/>
          </w:tcPr>
          <w:p>
            <w:pPr>
              <w:pStyle w:val="210"/>
              <w:spacing w:line="360" w:lineRule="auto"/>
              <w:textAlignment w:val="top"/>
              <w:rPr>
                <w:rFonts w:ascii="宋体" w:hAnsi="宋体"/>
                <w:sz w:val="24"/>
                <w:szCs w:val="24"/>
              </w:rPr>
            </w:pPr>
            <w:r>
              <w:rPr>
                <w:rFonts w:ascii="宋体" w:hAnsi="宋体"/>
                <w:sz w:val="24"/>
                <w:szCs w:val="24"/>
              </w:rPr>
              <w:t>A</w:t>
            </w:r>
            <w:r>
              <w:rPr>
                <w:rFonts w:hint="eastAsia" w:ascii="宋体" w:hAnsi="宋体"/>
                <w:sz w:val="24"/>
                <w:szCs w:val="24"/>
              </w:rPr>
              <w:t xml:space="preserve"> -522中间轴承改造</w:t>
            </w:r>
          </w:p>
        </w:tc>
        <w:tc>
          <w:tcPr>
            <w:tcW w:w="4552" w:type="dxa"/>
          </w:tcPr>
          <w:p>
            <w:pPr>
              <w:pStyle w:val="210"/>
              <w:spacing w:line="360" w:lineRule="auto"/>
              <w:ind w:right="-689" w:rightChars="-313"/>
              <w:textAlignment w:val="top"/>
              <w:rPr>
                <w:rFonts w:ascii="宋体" w:hAnsi="宋体"/>
                <w:sz w:val="24"/>
                <w:szCs w:val="24"/>
              </w:rPr>
            </w:pPr>
            <w:r>
              <w:rPr>
                <w:rFonts w:hint="eastAsia" w:ascii="宋体" w:hAnsi="宋体"/>
                <w:sz w:val="24"/>
                <w:szCs w:val="24"/>
              </w:rPr>
              <w:t>介质：PTA +水</w:t>
            </w:r>
          </w:p>
          <w:p>
            <w:pPr>
              <w:pStyle w:val="210"/>
              <w:spacing w:line="360" w:lineRule="auto"/>
              <w:ind w:right="-689" w:rightChars="-313"/>
              <w:textAlignment w:val="top"/>
              <w:rPr>
                <w:rFonts w:ascii="宋体" w:hAnsi="宋体"/>
                <w:sz w:val="24"/>
                <w:szCs w:val="24"/>
              </w:rPr>
            </w:pPr>
            <w:r>
              <w:rPr>
                <w:rFonts w:hint="eastAsia" w:ascii="宋体" w:hAnsi="宋体"/>
                <w:sz w:val="24"/>
                <w:szCs w:val="24"/>
              </w:rPr>
              <w:t>设计温度：265℃</w:t>
            </w:r>
          </w:p>
          <w:p>
            <w:pPr>
              <w:pStyle w:val="210"/>
              <w:spacing w:line="360" w:lineRule="auto"/>
              <w:ind w:right="-689" w:rightChars="-313"/>
              <w:textAlignment w:val="top"/>
              <w:rPr>
                <w:rFonts w:ascii="宋体" w:hAnsi="宋体"/>
                <w:sz w:val="24"/>
                <w:szCs w:val="24"/>
              </w:rPr>
            </w:pPr>
            <w:r>
              <w:rPr>
                <w:rFonts w:hint="eastAsia" w:ascii="宋体" w:hAnsi="宋体"/>
                <w:sz w:val="24"/>
                <w:szCs w:val="24"/>
              </w:rPr>
              <w:t>操作温度：236℃</w:t>
            </w:r>
          </w:p>
          <w:p>
            <w:pPr>
              <w:pStyle w:val="210"/>
              <w:spacing w:line="360" w:lineRule="auto"/>
              <w:ind w:right="-689" w:rightChars="-313"/>
              <w:textAlignment w:val="top"/>
              <w:rPr>
                <w:rFonts w:ascii="宋体" w:hAnsi="宋体"/>
                <w:sz w:val="24"/>
                <w:szCs w:val="24"/>
              </w:rPr>
            </w:pPr>
            <w:r>
              <w:rPr>
                <w:rFonts w:hint="eastAsia" w:ascii="宋体" w:hAnsi="宋体"/>
                <w:sz w:val="24"/>
                <w:szCs w:val="24"/>
              </w:rPr>
              <w:t xml:space="preserve">电机功率：400KW（高速）/200KW（低）） </w:t>
            </w:r>
          </w:p>
          <w:p>
            <w:pPr>
              <w:pStyle w:val="210"/>
              <w:spacing w:line="360" w:lineRule="auto"/>
              <w:ind w:right="-689" w:rightChars="-313"/>
              <w:textAlignment w:val="top"/>
              <w:rPr>
                <w:rFonts w:ascii="宋体" w:hAnsi="宋体"/>
                <w:sz w:val="24"/>
                <w:szCs w:val="24"/>
              </w:rPr>
            </w:pPr>
            <w:r>
              <w:rPr>
                <w:rFonts w:hint="eastAsia" w:ascii="宋体" w:hAnsi="宋体"/>
                <w:sz w:val="24"/>
                <w:szCs w:val="24"/>
              </w:rPr>
              <w:t>转速：47.4rpm(高速)/23.7rpm（低）</w:t>
            </w:r>
          </w:p>
        </w:tc>
        <w:tc>
          <w:tcPr>
            <w:tcW w:w="850" w:type="dxa"/>
          </w:tcPr>
          <w:p>
            <w:pPr>
              <w:pStyle w:val="210"/>
              <w:spacing w:line="360" w:lineRule="auto"/>
              <w:textAlignment w:val="top"/>
              <w:rPr>
                <w:rFonts w:ascii="宋体" w:hAnsi="宋体"/>
                <w:sz w:val="24"/>
                <w:szCs w:val="24"/>
              </w:rPr>
            </w:pPr>
            <w:r>
              <w:rPr>
                <w:rFonts w:hint="eastAsia" w:ascii="宋体" w:hAnsi="宋体"/>
                <w:sz w:val="24"/>
                <w:szCs w:val="24"/>
              </w:rPr>
              <w:t>1台</w:t>
            </w:r>
          </w:p>
        </w:tc>
        <w:tc>
          <w:tcPr>
            <w:tcW w:w="851" w:type="dxa"/>
          </w:tcPr>
          <w:p>
            <w:pPr>
              <w:pStyle w:val="210"/>
              <w:spacing w:line="360" w:lineRule="auto"/>
              <w:textAlignment w:val="top"/>
              <w:rPr>
                <w:rFonts w:ascii="宋体" w:hAnsi="宋体"/>
                <w:sz w:val="24"/>
                <w:szCs w:val="24"/>
              </w:rPr>
            </w:pPr>
          </w:p>
        </w:tc>
      </w:tr>
    </w:tbl>
    <w:p>
      <w:pPr>
        <w:pStyle w:val="210"/>
        <w:spacing w:line="360" w:lineRule="auto"/>
        <w:ind w:left="251" w:leftChars="114" w:firstLine="360" w:firstLineChars="150"/>
        <w:textAlignment w:val="top"/>
        <w:rPr>
          <w:rFonts w:ascii="宋体" w:hAnsi="宋体"/>
          <w:sz w:val="24"/>
          <w:szCs w:val="24"/>
        </w:rPr>
      </w:pPr>
    </w:p>
    <w:p>
      <w:pPr>
        <w:pStyle w:val="71"/>
        <w:spacing w:line="480" w:lineRule="exact"/>
        <w:ind w:left="420" w:firstLine="0"/>
        <w:rPr>
          <w:rFonts w:ascii="宋体" w:hAnsi="宋体"/>
          <w:sz w:val="24"/>
          <w:szCs w:val="24"/>
        </w:rPr>
      </w:pPr>
      <w:r>
        <w:rPr>
          <w:rFonts w:hint="eastAsia" w:ascii="宋体" w:hAnsi="宋体"/>
          <w:sz w:val="24"/>
          <w:szCs w:val="24"/>
        </w:rPr>
        <w:t>四、项目范围及供货内容</w:t>
      </w:r>
    </w:p>
    <w:p>
      <w:pPr>
        <w:pStyle w:val="71"/>
        <w:spacing w:line="480" w:lineRule="exact"/>
        <w:ind w:left="420" w:firstLine="0"/>
        <w:rPr>
          <w:rFonts w:ascii="宋体" w:hAnsi="宋体"/>
          <w:sz w:val="24"/>
          <w:szCs w:val="24"/>
        </w:rPr>
      </w:pPr>
      <w:r>
        <w:rPr>
          <w:rFonts w:hint="eastAsia" w:ascii="宋体" w:hAnsi="宋体"/>
          <w:sz w:val="24"/>
          <w:szCs w:val="24"/>
        </w:rPr>
        <w:t xml:space="preserve">     中标人需按技术协议的要求完成A-522搅拌机中间轴承的设计、制造、运输、安装调试指导及试运行、培训及售后服务等工作。按照工作顺序提供所需的技术资料，所有资料必须符合本设备技术规格书的要求。提供的设备须包含以下工作服务但不仅限于以下：</w:t>
      </w:r>
    </w:p>
    <w:p>
      <w:pPr>
        <w:pStyle w:val="71"/>
        <w:spacing w:line="480" w:lineRule="exact"/>
        <w:ind w:left="420"/>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1、根据有限元分析结果，结合现有搅拌系统、罐体的运行情况以及工艺情况进行全部核算；原先减速机/电机满足现场使用要求的情况下，提供A-522搅拌进行中间轴承改造的方案，包含设计及出图；</w:t>
      </w:r>
      <w:r>
        <w:rPr>
          <w:rFonts w:ascii="宋体" w:hAnsi="宋体"/>
          <w:sz w:val="24"/>
          <w:szCs w:val="24"/>
        </w:rPr>
        <w:t xml:space="preserve"> </w:t>
      </w:r>
    </w:p>
    <w:p>
      <w:pPr>
        <w:spacing w:line="480" w:lineRule="exact"/>
        <w:ind w:firstLine="840" w:firstLineChars="350"/>
        <w:rPr>
          <w:rFonts w:ascii="宋体" w:hAnsi="宋体"/>
          <w:sz w:val="24"/>
          <w:szCs w:val="24"/>
        </w:rPr>
      </w:pPr>
      <w:r>
        <w:rPr>
          <w:rFonts w:hint="eastAsia" w:ascii="宋体" w:hAnsi="宋体"/>
          <w:sz w:val="24"/>
          <w:szCs w:val="24"/>
        </w:rPr>
        <w:t>——</w:t>
      </w:r>
      <w:r>
        <w:rPr>
          <w:rFonts w:hint="eastAsia" w:ascii="宋体" w:hAnsi="宋体"/>
          <w:sz w:val="24"/>
        </w:rPr>
        <w:t>焊接位置\加强板尺寸\拉杆受力等需搅拌改造厂家进行核算</w:t>
      </w:r>
      <w:r>
        <w:rPr>
          <w:rFonts w:hint="eastAsia" w:ascii="宋体" w:hAnsi="宋体"/>
          <w:sz w:val="24"/>
          <w:szCs w:val="24"/>
        </w:rPr>
        <w:t>；</w:t>
      </w:r>
    </w:p>
    <w:p>
      <w:pPr>
        <w:spacing w:line="480" w:lineRule="exact"/>
        <w:rPr>
          <w:rFonts w:ascii="宋体" w:hAnsi="宋体"/>
          <w:sz w:val="24"/>
          <w:szCs w:val="24"/>
        </w:rPr>
      </w:pPr>
      <w:r>
        <w:rPr>
          <w:rFonts w:hint="eastAsia" w:ascii="宋体" w:hAnsi="宋体"/>
          <w:sz w:val="24"/>
          <w:szCs w:val="24"/>
        </w:rPr>
        <w:t xml:space="preserve">      ——</w:t>
      </w:r>
      <w:r>
        <w:rPr>
          <w:rFonts w:hint="eastAsia" w:ascii="宋体" w:hAnsi="宋体"/>
          <w:sz w:val="24"/>
        </w:rPr>
        <w:t>中间轴承支撑拉杆需要在容器筒壁上焊接加固，需由容器制造厂家进行评估核算</w:t>
      </w:r>
      <w:r>
        <w:rPr>
          <w:rFonts w:hint="eastAsia" w:ascii="宋体" w:hAnsi="宋体"/>
          <w:sz w:val="24"/>
          <w:szCs w:val="24"/>
        </w:rPr>
        <w:t>；</w:t>
      </w:r>
    </w:p>
    <w:p>
      <w:pPr>
        <w:spacing w:line="480" w:lineRule="exact"/>
        <w:rPr>
          <w:rFonts w:ascii="宋体" w:hAnsi="宋体"/>
          <w:sz w:val="24"/>
          <w:szCs w:val="24"/>
        </w:rPr>
      </w:pPr>
      <w:r>
        <w:rPr>
          <w:rFonts w:hint="eastAsia" w:ascii="宋体" w:hAnsi="宋体"/>
          <w:sz w:val="24"/>
          <w:szCs w:val="24"/>
        </w:rPr>
        <w:t xml:space="preserve">     ——改造后，制造商应根据容器尺寸及工况条件对搅拌器的桨叶、直径、转速、流量等进行详细的计算与复核，并提供流量及搅拌功率计算书；</w:t>
      </w:r>
    </w:p>
    <w:p>
      <w:pPr>
        <w:spacing w:line="480" w:lineRule="exact"/>
        <w:rPr>
          <w:rFonts w:ascii="宋体" w:hAnsi="宋体"/>
          <w:sz w:val="24"/>
          <w:szCs w:val="24"/>
        </w:rPr>
      </w:pPr>
      <w:r>
        <w:rPr>
          <w:rFonts w:hint="eastAsia" w:ascii="宋体" w:hAnsi="宋体"/>
          <w:sz w:val="24"/>
          <w:szCs w:val="24"/>
        </w:rPr>
        <w:t xml:space="preserve">    ——在设备就位，安装之前须提供详细的构造图，设备样本和使用操作说明书；</w:t>
      </w:r>
    </w:p>
    <w:p>
      <w:pPr>
        <w:spacing w:line="480" w:lineRule="exact"/>
        <w:rPr>
          <w:rFonts w:ascii="宋体" w:hAnsi="宋体"/>
          <w:sz w:val="24"/>
          <w:szCs w:val="24"/>
        </w:rPr>
      </w:pPr>
      <w:r>
        <w:rPr>
          <w:rFonts w:hint="eastAsia" w:ascii="宋体" w:hAnsi="宋体"/>
          <w:sz w:val="24"/>
          <w:szCs w:val="24"/>
        </w:rPr>
        <w:t xml:space="preserve">       2、提供改造所需新增材料以及相关的备件，并提供图纸；</w:t>
      </w:r>
    </w:p>
    <w:p>
      <w:pPr>
        <w:spacing w:line="480" w:lineRule="exact"/>
        <w:rPr>
          <w:rFonts w:ascii="宋体" w:hAnsi="宋体"/>
          <w:sz w:val="24"/>
          <w:szCs w:val="24"/>
        </w:rPr>
      </w:pPr>
      <w:r>
        <w:rPr>
          <w:rFonts w:hint="eastAsia" w:ascii="宋体" w:hAnsi="宋体"/>
          <w:sz w:val="24"/>
          <w:szCs w:val="24"/>
        </w:rPr>
        <w:t xml:space="preserve">      ——A-522搅拌轴选用</w:t>
      </w:r>
      <w:r>
        <w:rPr>
          <w:rFonts w:ascii="宋体" w:hAnsi="宋体"/>
          <w:sz w:val="24"/>
          <w:szCs w:val="24"/>
        </w:rPr>
        <w:t>SUS3</w:t>
      </w:r>
      <w:r>
        <w:rPr>
          <w:rFonts w:hint="eastAsia" w:ascii="宋体" w:hAnsi="宋体"/>
          <w:sz w:val="24"/>
          <w:szCs w:val="24"/>
        </w:rPr>
        <w:t>16TI</w:t>
      </w:r>
      <w:r>
        <w:rPr>
          <w:rFonts w:ascii="宋体" w:hAnsi="宋体"/>
          <w:sz w:val="24"/>
          <w:szCs w:val="24"/>
        </w:rPr>
        <w:t>（1.45</w:t>
      </w:r>
      <w:r>
        <w:rPr>
          <w:rFonts w:hint="eastAsia" w:ascii="宋体" w:hAnsi="宋体"/>
          <w:sz w:val="24"/>
          <w:szCs w:val="24"/>
        </w:rPr>
        <w:t>7</w:t>
      </w:r>
      <w:r>
        <w:rPr>
          <w:rFonts w:ascii="宋体" w:hAnsi="宋体"/>
          <w:sz w:val="24"/>
          <w:szCs w:val="24"/>
        </w:rPr>
        <w:t>1</w:t>
      </w:r>
      <w:r>
        <w:rPr>
          <w:rFonts w:hint="eastAsia" w:ascii="宋体" w:hAnsi="宋体"/>
          <w:sz w:val="24"/>
          <w:szCs w:val="24"/>
        </w:rPr>
        <w:t>）；</w:t>
      </w:r>
    </w:p>
    <w:p>
      <w:pPr>
        <w:spacing w:line="480" w:lineRule="exact"/>
        <w:rPr>
          <w:rFonts w:ascii="宋体" w:hAnsi="宋体"/>
          <w:sz w:val="24"/>
          <w:szCs w:val="24"/>
        </w:rPr>
      </w:pPr>
      <w:r>
        <w:rPr>
          <w:rFonts w:hint="eastAsia" w:ascii="宋体" w:hAnsi="宋体"/>
          <w:sz w:val="24"/>
          <w:szCs w:val="24"/>
        </w:rPr>
        <w:t xml:space="preserve">      ——</w:t>
      </w:r>
      <w:r>
        <w:rPr>
          <w:rFonts w:hint="eastAsia" w:ascii="宋体" w:hAnsi="宋体"/>
          <w:sz w:val="24"/>
        </w:rPr>
        <w:t>中间轴承座需设置为可拆卸式,轴瓦及轴套均采用两半式安装,采用整体STELLITE</w:t>
      </w:r>
      <w:r>
        <w:rPr>
          <w:rFonts w:hint="eastAsia" w:ascii="宋体" w:hAnsi="宋体"/>
          <w:sz w:val="24"/>
          <w:szCs w:val="24"/>
        </w:rPr>
        <w:t>；</w:t>
      </w:r>
    </w:p>
    <w:p>
      <w:pPr>
        <w:spacing w:line="480" w:lineRule="exact"/>
        <w:rPr>
          <w:rFonts w:ascii="宋体" w:hAnsi="宋体"/>
          <w:sz w:val="24"/>
          <w:szCs w:val="24"/>
        </w:rPr>
      </w:pPr>
      <w:r>
        <w:rPr>
          <w:rFonts w:hint="eastAsia" w:ascii="宋体" w:hAnsi="宋体"/>
          <w:sz w:val="24"/>
          <w:szCs w:val="24"/>
        </w:rPr>
        <w:t xml:space="preserve">      ——随机备件：另外备一套轴瓦及轴套；以及10%的紧固件；</w:t>
      </w:r>
    </w:p>
    <w:p>
      <w:pPr>
        <w:spacing w:line="480" w:lineRule="exact"/>
        <w:rPr>
          <w:rFonts w:ascii="宋体" w:hAnsi="宋体"/>
          <w:sz w:val="24"/>
          <w:szCs w:val="24"/>
        </w:rPr>
      </w:pPr>
      <w:r>
        <w:rPr>
          <w:rFonts w:hint="eastAsia" w:ascii="宋体" w:hAnsi="宋体"/>
          <w:sz w:val="24"/>
          <w:szCs w:val="24"/>
        </w:rPr>
        <w:t xml:space="preserve">      ——列出改造需要拆除的部位以及新增的部位；提供所有新增部件的原材料证明文件，以及相应详细的图纸；</w:t>
      </w:r>
    </w:p>
    <w:p>
      <w:pPr>
        <w:spacing w:line="480" w:lineRule="exact"/>
        <w:rPr>
          <w:rFonts w:ascii="宋体" w:hAnsi="宋体"/>
          <w:sz w:val="24"/>
          <w:szCs w:val="24"/>
        </w:rPr>
      </w:pPr>
      <w:r>
        <w:rPr>
          <w:rFonts w:hint="eastAsia" w:ascii="宋体" w:hAnsi="宋体"/>
          <w:sz w:val="24"/>
          <w:szCs w:val="24"/>
        </w:rPr>
        <w:t xml:space="preserve">      ——包含设备及材料的运输、包装、装卸。（到货由甲方负责卸货）。</w:t>
      </w:r>
    </w:p>
    <w:p>
      <w:pPr>
        <w:spacing w:line="480" w:lineRule="exact"/>
        <w:rPr>
          <w:rFonts w:ascii="宋体" w:hAnsi="宋体"/>
          <w:sz w:val="24"/>
          <w:szCs w:val="24"/>
        </w:rPr>
      </w:pPr>
      <w:r>
        <w:rPr>
          <w:rFonts w:hint="eastAsia" w:ascii="宋体" w:hAnsi="宋体"/>
          <w:sz w:val="24"/>
          <w:szCs w:val="24"/>
        </w:rPr>
        <w:t xml:space="preserve">     ——搅拌机设备的安装及调试由其它安装单位负责，乙方负责对安装、调试进行技术服务指导。（安装调试期间常驻相关专业技术指导人员至少二名以上）</w:t>
      </w:r>
    </w:p>
    <w:p>
      <w:pPr>
        <w:spacing w:line="480" w:lineRule="exact"/>
        <w:ind w:firstLine="240" w:firstLineChars="100"/>
        <w:rPr>
          <w:rFonts w:ascii="宋体" w:hAnsi="宋体"/>
          <w:sz w:val="24"/>
          <w:szCs w:val="24"/>
        </w:rPr>
      </w:pPr>
      <w:r>
        <w:rPr>
          <w:rFonts w:hint="eastAsia" w:ascii="宋体" w:hAnsi="宋体"/>
          <w:sz w:val="24"/>
          <w:szCs w:val="24"/>
        </w:rPr>
        <w:t xml:space="preserve">   3、供货范围：</w:t>
      </w:r>
    </w:p>
    <w:p>
      <w:pPr>
        <w:spacing w:line="480" w:lineRule="exact"/>
        <w:ind w:firstLine="240" w:firstLineChars="100"/>
        <w:rPr>
          <w:rFonts w:ascii="宋体" w:hAnsi="宋体"/>
          <w:sz w:val="24"/>
          <w:szCs w:val="24"/>
        </w:rPr>
      </w:pP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1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①</w:t>
      </w:r>
      <w:r>
        <w:rPr>
          <w:rFonts w:ascii="宋体" w:hAnsi="宋体"/>
          <w:sz w:val="24"/>
          <w:szCs w:val="24"/>
        </w:rPr>
        <w:fldChar w:fldCharType="end"/>
      </w:r>
      <w:r>
        <w:rPr>
          <w:rFonts w:hint="eastAsia" w:ascii="宋体" w:hAnsi="宋体"/>
          <w:sz w:val="24"/>
          <w:szCs w:val="24"/>
        </w:rPr>
        <w:t>详细的A-522搅拌的中间轴承改造方案；</w:t>
      </w:r>
    </w:p>
    <w:p>
      <w:pPr>
        <w:spacing w:line="480" w:lineRule="exact"/>
        <w:ind w:firstLine="240" w:firstLineChars="100"/>
        <w:rPr>
          <w:rFonts w:ascii="宋体" w:hAnsi="宋体"/>
          <w:sz w:val="24"/>
          <w:szCs w:val="24"/>
        </w:rPr>
      </w:pP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2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②</w:t>
      </w:r>
      <w:r>
        <w:rPr>
          <w:rFonts w:ascii="宋体" w:hAnsi="宋体"/>
          <w:sz w:val="24"/>
          <w:szCs w:val="24"/>
        </w:rPr>
        <w:fldChar w:fldCharType="end"/>
      </w:r>
      <w:r>
        <w:rPr>
          <w:rFonts w:hint="eastAsia" w:ascii="宋体" w:hAnsi="宋体"/>
          <w:sz w:val="24"/>
          <w:szCs w:val="24"/>
        </w:rPr>
        <w:t>改造中间轴承后搅拌的强度校核，提供技术证明资料；</w:t>
      </w:r>
    </w:p>
    <w:p>
      <w:pPr>
        <w:spacing w:line="480" w:lineRule="exact"/>
        <w:ind w:firstLine="240" w:firstLineChars="100"/>
        <w:rPr>
          <w:rFonts w:ascii="宋体" w:hAnsi="宋体"/>
          <w:sz w:val="24"/>
          <w:szCs w:val="24"/>
        </w:rPr>
      </w:pP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3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③</w:t>
      </w:r>
      <w:r>
        <w:rPr>
          <w:rFonts w:ascii="宋体" w:hAnsi="宋体"/>
          <w:sz w:val="24"/>
          <w:szCs w:val="24"/>
        </w:rPr>
        <w:fldChar w:fldCharType="end"/>
      </w:r>
      <w:r>
        <w:rPr>
          <w:rFonts w:hint="eastAsia" w:ascii="宋体" w:hAnsi="宋体"/>
          <w:sz w:val="24"/>
          <w:szCs w:val="24"/>
        </w:rPr>
        <w:t>提供改造所需的搅拌下轴、桨叶、中间轴承座、轴套、轴瓦、拉杆以及紧固件等材料1套，提供质量证明文件及图纸；搅拌系统电机/减速机/机封/密封轴/中间轴等利旧；</w:t>
      </w:r>
    </w:p>
    <w:p>
      <w:pPr>
        <w:spacing w:line="480" w:lineRule="exact"/>
        <w:ind w:firstLine="240" w:firstLineChars="100"/>
        <w:rPr>
          <w:rFonts w:ascii="宋体" w:hAnsi="宋体"/>
          <w:sz w:val="24"/>
          <w:szCs w:val="24"/>
        </w:rPr>
      </w:pP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4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④</w:t>
      </w:r>
      <w:r>
        <w:rPr>
          <w:rFonts w:ascii="宋体" w:hAnsi="宋体"/>
          <w:sz w:val="24"/>
          <w:szCs w:val="24"/>
        </w:rPr>
        <w:fldChar w:fldCharType="end"/>
      </w:r>
      <w:r>
        <w:rPr>
          <w:rFonts w:hint="eastAsia" w:ascii="宋体" w:hAnsi="宋体"/>
          <w:sz w:val="24"/>
          <w:szCs w:val="24"/>
        </w:rPr>
        <w:t>包含设备及材料的包装、运输，装卸，技术指导及售后服务等；</w:t>
      </w:r>
    </w:p>
    <w:p>
      <w:pPr>
        <w:spacing w:line="480" w:lineRule="exact"/>
        <w:ind w:firstLine="240" w:firstLineChars="100"/>
        <w:rPr>
          <w:rFonts w:ascii="宋体" w:hAnsi="宋体"/>
          <w:sz w:val="24"/>
          <w:szCs w:val="24"/>
        </w:rPr>
      </w:pP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5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⑤</w:t>
      </w:r>
      <w:r>
        <w:rPr>
          <w:rFonts w:ascii="宋体" w:hAnsi="宋体"/>
          <w:sz w:val="24"/>
          <w:szCs w:val="24"/>
        </w:rPr>
        <w:fldChar w:fldCharType="end"/>
      </w:r>
      <w:r>
        <w:rPr>
          <w:rFonts w:hint="eastAsia" w:ascii="宋体" w:hAnsi="宋体"/>
          <w:sz w:val="24"/>
          <w:szCs w:val="24"/>
        </w:rPr>
        <w:t>设备须通过现场性能测试，满足现场工况下长期高速稳定运行等。</w:t>
      </w:r>
    </w:p>
    <w:p>
      <w:pPr>
        <w:spacing w:line="480" w:lineRule="exact"/>
        <w:ind w:firstLine="240" w:firstLineChars="100"/>
        <w:rPr>
          <w:rFonts w:ascii="宋体" w:hAnsi="宋体"/>
          <w:sz w:val="24"/>
          <w:szCs w:val="24"/>
        </w:rPr>
      </w:pPr>
      <w:r>
        <w:rPr>
          <w:rFonts w:hint="eastAsia" w:ascii="宋体" w:hAnsi="宋体"/>
          <w:sz w:val="24"/>
          <w:szCs w:val="24"/>
        </w:rPr>
        <w:t>五、工期：合同签订后4个月</w:t>
      </w:r>
    </w:p>
    <w:p>
      <w:pPr>
        <w:spacing w:line="480" w:lineRule="exact"/>
        <w:ind w:firstLine="240" w:firstLineChars="100"/>
        <w:rPr>
          <w:rFonts w:ascii="宋体" w:hAnsi="宋体"/>
          <w:sz w:val="24"/>
          <w:szCs w:val="24"/>
        </w:rPr>
      </w:pPr>
      <w:r>
        <w:rPr>
          <w:rFonts w:hint="eastAsia" w:ascii="宋体" w:hAnsi="宋体"/>
          <w:sz w:val="24"/>
          <w:szCs w:val="24"/>
        </w:rPr>
        <w:t>六、乙方需要的相关资料：</w:t>
      </w:r>
    </w:p>
    <w:p>
      <w:pPr>
        <w:spacing w:line="480" w:lineRule="exact"/>
        <w:ind w:firstLine="360" w:firstLineChars="150"/>
        <w:rPr>
          <w:rFonts w:ascii="宋体" w:hAnsi="宋体"/>
          <w:sz w:val="24"/>
          <w:szCs w:val="24"/>
        </w:rPr>
      </w:pPr>
      <w:r>
        <w:rPr>
          <w:rFonts w:hint="eastAsia" w:ascii="宋体" w:hAnsi="宋体"/>
          <w:sz w:val="24"/>
          <w:szCs w:val="24"/>
        </w:rPr>
        <w:t xml:space="preserve">   1、合同签订前，乙方必须提供完整的中间轴承改造技术方案供甲方审核，必须能满足容器厂家强度核算的要求。</w:t>
      </w:r>
    </w:p>
    <w:p>
      <w:pPr>
        <w:spacing w:line="480" w:lineRule="exact"/>
        <w:ind w:firstLine="720" w:firstLineChars="300"/>
        <w:rPr>
          <w:rFonts w:ascii="宋体" w:hAnsi="宋体"/>
          <w:sz w:val="24"/>
          <w:szCs w:val="24"/>
        </w:rPr>
      </w:pPr>
      <w:r>
        <w:rPr>
          <w:rFonts w:hint="eastAsia" w:ascii="宋体" w:hAnsi="宋体"/>
          <w:sz w:val="24"/>
          <w:szCs w:val="24"/>
        </w:rPr>
        <w:t>2、乙方需要核对容器的载荷、强度和疲劳有影响的所有工艺数据（例如温度、压力、装料高度、搅拌器运行数据等等）,乙方人员需至现场勘查，以便掌握全面信息。</w:t>
      </w:r>
    </w:p>
    <w:p>
      <w:pPr>
        <w:spacing w:line="480" w:lineRule="exact"/>
        <w:ind w:firstLine="720" w:firstLineChars="300"/>
        <w:rPr>
          <w:rFonts w:ascii="宋体" w:hAnsi="宋体"/>
          <w:sz w:val="24"/>
          <w:szCs w:val="24"/>
        </w:rPr>
      </w:pPr>
      <w:r>
        <w:rPr>
          <w:rFonts w:hint="eastAsia" w:ascii="宋体" w:hAnsi="宋体"/>
          <w:sz w:val="24"/>
          <w:szCs w:val="24"/>
        </w:rPr>
        <w:t>3、提供新改造的中间轴承及其零部件图纸(包含焊接细节和材料清单)；</w:t>
      </w:r>
    </w:p>
    <w:p>
      <w:pPr>
        <w:spacing w:line="480" w:lineRule="exact"/>
        <w:ind w:firstLine="720" w:firstLineChars="300"/>
        <w:rPr>
          <w:rFonts w:ascii="宋体" w:hAnsi="宋体"/>
          <w:sz w:val="24"/>
          <w:szCs w:val="24"/>
        </w:rPr>
      </w:pPr>
      <w:r>
        <w:rPr>
          <w:rFonts w:hint="eastAsia" w:ascii="宋体" w:hAnsi="宋体"/>
          <w:sz w:val="24"/>
          <w:szCs w:val="24"/>
        </w:rPr>
        <w:t>4、图纸、复印件和扫描件必须具有良好的可读性（需要具有良好的拷贝或扫描质量）；</w:t>
      </w:r>
    </w:p>
    <w:p>
      <w:pPr>
        <w:spacing w:line="480" w:lineRule="exact"/>
        <w:ind w:firstLine="120" w:firstLineChars="50"/>
        <w:rPr>
          <w:rFonts w:ascii="宋体" w:hAnsi="宋体"/>
          <w:sz w:val="24"/>
          <w:szCs w:val="24"/>
        </w:rPr>
      </w:pPr>
      <w:r>
        <w:rPr>
          <w:rFonts w:hint="eastAsia" w:ascii="宋体" w:hAnsi="宋体"/>
          <w:sz w:val="24"/>
          <w:szCs w:val="24"/>
        </w:rPr>
        <w:t>七、出厂检验</w:t>
      </w:r>
    </w:p>
    <w:p>
      <w:pPr>
        <w:spacing w:line="480" w:lineRule="exact"/>
        <w:ind w:firstLine="600" w:firstLineChars="250"/>
        <w:rPr>
          <w:rFonts w:ascii="宋体" w:hAnsi="宋体"/>
          <w:sz w:val="24"/>
          <w:szCs w:val="24"/>
        </w:rPr>
      </w:pPr>
      <w:r>
        <w:rPr>
          <w:rFonts w:hint="eastAsia" w:ascii="宋体" w:hAnsi="宋体"/>
          <w:sz w:val="24"/>
          <w:szCs w:val="24"/>
        </w:rPr>
        <w:t>供应商提供的设备和备件均应在设备制造地进行检验和测试，并应提交给甲方货物的产品制造合格证以及测试记录，有关费用由乙方承担。但工厂检验并不解除制造商对所有产品在制造质量上应负有的全部责任。</w:t>
      </w:r>
    </w:p>
    <w:p>
      <w:pPr>
        <w:spacing w:line="480" w:lineRule="exact"/>
        <w:rPr>
          <w:rFonts w:ascii="宋体" w:hAnsi="宋体"/>
          <w:sz w:val="24"/>
          <w:szCs w:val="24"/>
        </w:rPr>
      </w:pPr>
      <w:r>
        <w:rPr>
          <w:rFonts w:hint="eastAsia" w:ascii="宋体" w:hAnsi="宋体"/>
          <w:sz w:val="24"/>
          <w:szCs w:val="24"/>
        </w:rPr>
        <w:t>八：  争议、违约和索赔</w:t>
      </w:r>
    </w:p>
    <w:p>
      <w:pPr>
        <w:spacing w:line="480" w:lineRule="exact"/>
        <w:ind w:firstLine="360" w:firstLineChars="150"/>
        <w:rPr>
          <w:rFonts w:ascii="宋体" w:hAnsi="宋体"/>
          <w:sz w:val="24"/>
          <w:szCs w:val="24"/>
        </w:rPr>
      </w:pPr>
      <w:r>
        <w:rPr>
          <w:rFonts w:hint="eastAsia" w:ascii="宋体" w:hAnsi="宋体"/>
          <w:sz w:val="24"/>
          <w:szCs w:val="24"/>
        </w:rPr>
        <w:t>1、 争议：甲乙双方在履行合同过程中，发生争议和纠纷时，双方应友好协商解决。</w:t>
      </w:r>
    </w:p>
    <w:p>
      <w:pPr>
        <w:spacing w:line="480" w:lineRule="exact"/>
        <w:ind w:firstLine="360" w:firstLineChars="150"/>
        <w:rPr>
          <w:rFonts w:ascii="宋体" w:hAnsi="宋体"/>
          <w:sz w:val="24"/>
          <w:szCs w:val="24"/>
        </w:rPr>
      </w:pPr>
      <w:r>
        <w:rPr>
          <w:rFonts w:hint="eastAsia" w:ascii="宋体" w:hAnsi="宋体"/>
          <w:sz w:val="24"/>
          <w:szCs w:val="24"/>
        </w:rPr>
        <w:t>2、乙方所提供的产品不符合申请单要求的，甲方有权拒收、退货或拒绝结算，并要求乙方承担赔偿责任。</w:t>
      </w:r>
    </w:p>
    <w:p>
      <w:pPr>
        <w:spacing w:line="480" w:lineRule="exact"/>
        <w:rPr>
          <w:rFonts w:ascii="宋体" w:hAnsi="宋体"/>
          <w:sz w:val="24"/>
          <w:szCs w:val="24"/>
        </w:rPr>
      </w:pPr>
      <w:r>
        <w:rPr>
          <w:rFonts w:hint="eastAsia" w:ascii="宋体" w:hAnsi="宋体"/>
          <w:sz w:val="24"/>
          <w:szCs w:val="24"/>
        </w:rPr>
        <w:t>九、 技术资料管理</w:t>
      </w:r>
    </w:p>
    <w:p>
      <w:pPr>
        <w:spacing w:line="480" w:lineRule="exact"/>
        <w:ind w:firstLine="720" w:firstLineChars="300"/>
        <w:rPr>
          <w:rFonts w:ascii="宋体" w:hAnsi="宋体"/>
          <w:sz w:val="24"/>
          <w:szCs w:val="24"/>
        </w:rPr>
      </w:pPr>
      <w:r>
        <w:rPr>
          <w:rFonts w:hint="eastAsia" w:ascii="宋体" w:hAnsi="宋体"/>
          <w:sz w:val="24"/>
          <w:szCs w:val="24"/>
        </w:rPr>
        <w:t xml:space="preserve"> 1、 甲方提供的图纸及技术资料，乙方负有保管及保密的责任，不得遗失或转让。如有遗失或泄密，甲方有权追究乙方法律责任；</w:t>
      </w:r>
    </w:p>
    <w:p>
      <w:pPr>
        <w:spacing w:line="480" w:lineRule="exact"/>
        <w:ind w:firstLine="720" w:firstLineChars="300"/>
        <w:rPr>
          <w:rFonts w:ascii="宋体" w:hAnsi="宋体"/>
          <w:sz w:val="24"/>
          <w:szCs w:val="24"/>
        </w:rPr>
      </w:pPr>
      <w:r>
        <w:rPr>
          <w:rFonts w:hint="eastAsia" w:ascii="宋体" w:hAnsi="宋体"/>
          <w:sz w:val="24"/>
          <w:szCs w:val="24"/>
        </w:rPr>
        <w:t xml:space="preserve"> 2、乙方应保证遵守甲方所提供的技术要求，乙方的技术方案中关于拉杆安装在罐壁的强度能够通过容器厂家的核算；</w:t>
      </w:r>
    </w:p>
    <w:p>
      <w:pPr>
        <w:spacing w:line="480" w:lineRule="exact"/>
        <w:ind w:firstLine="720" w:firstLineChars="300"/>
        <w:rPr>
          <w:rFonts w:ascii="宋体" w:hAnsi="宋体"/>
          <w:sz w:val="24"/>
          <w:szCs w:val="24"/>
        </w:rPr>
      </w:pPr>
      <w:r>
        <w:rPr>
          <w:rFonts w:hint="eastAsia" w:ascii="宋体" w:hAnsi="宋体"/>
          <w:sz w:val="24"/>
          <w:szCs w:val="24"/>
        </w:rPr>
        <w:t>3、各种设备主要部件的材料组成的说明；</w:t>
      </w:r>
    </w:p>
    <w:p>
      <w:pPr>
        <w:spacing w:line="480" w:lineRule="exact"/>
        <w:ind w:firstLine="720" w:firstLineChars="300"/>
        <w:rPr>
          <w:rFonts w:ascii="宋体" w:hAnsi="宋体"/>
          <w:sz w:val="24"/>
          <w:szCs w:val="24"/>
        </w:rPr>
      </w:pPr>
      <w:r>
        <w:rPr>
          <w:rFonts w:hint="eastAsia" w:ascii="宋体" w:hAnsi="宋体"/>
          <w:sz w:val="24"/>
          <w:szCs w:val="24"/>
        </w:rPr>
        <w:t>4、各种设备制造名称、地址和产地的清单；</w:t>
      </w:r>
    </w:p>
    <w:p>
      <w:pPr>
        <w:spacing w:line="480" w:lineRule="exact"/>
        <w:ind w:firstLine="720" w:firstLineChars="300"/>
        <w:rPr>
          <w:rFonts w:ascii="宋体" w:hAnsi="宋体"/>
          <w:sz w:val="24"/>
          <w:szCs w:val="24"/>
        </w:rPr>
      </w:pPr>
      <w:r>
        <w:rPr>
          <w:rFonts w:hint="eastAsia" w:ascii="宋体" w:hAnsi="宋体"/>
          <w:sz w:val="24"/>
          <w:szCs w:val="24"/>
        </w:rPr>
        <w:t>5、符合合同进度要求的供货计划表；</w:t>
      </w:r>
    </w:p>
    <w:p>
      <w:pPr>
        <w:spacing w:line="480" w:lineRule="exact"/>
        <w:ind w:firstLine="720" w:firstLineChars="300"/>
        <w:rPr>
          <w:rFonts w:ascii="宋体" w:hAnsi="宋体"/>
          <w:sz w:val="24"/>
          <w:szCs w:val="24"/>
        </w:rPr>
      </w:pPr>
      <w:r>
        <w:rPr>
          <w:rFonts w:hint="eastAsia" w:ascii="宋体" w:hAnsi="宋体"/>
          <w:sz w:val="24"/>
          <w:szCs w:val="24"/>
        </w:rPr>
        <w:t>6、已被甲方接受的备品备件以及专用的的维修工具清单；</w:t>
      </w:r>
    </w:p>
    <w:p>
      <w:pPr>
        <w:spacing w:line="480" w:lineRule="exact"/>
        <w:ind w:firstLine="720" w:firstLineChars="300"/>
        <w:rPr>
          <w:rFonts w:ascii="宋体" w:hAnsi="宋体"/>
          <w:sz w:val="24"/>
          <w:szCs w:val="24"/>
        </w:rPr>
      </w:pPr>
      <w:r>
        <w:rPr>
          <w:rFonts w:hint="eastAsia" w:ascii="宋体" w:hAnsi="宋体"/>
          <w:sz w:val="24"/>
          <w:szCs w:val="24"/>
        </w:rPr>
        <w:t>7、乙方认为有必要提供的其他文件和技术资料。</w:t>
      </w:r>
    </w:p>
    <w:p>
      <w:pPr>
        <w:spacing w:line="480" w:lineRule="exact"/>
        <w:rPr>
          <w:rFonts w:ascii="宋体" w:hAnsi="宋体"/>
          <w:sz w:val="24"/>
          <w:szCs w:val="24"/>
        </w:rPr>
      </w:pPr>
      <w:r>
        <w:rPr>
          <w:rFonts w:hint="eastAsia" w:ascii="宋体" w:hAnsi="宋体"/>
          <w:sz w:val="24"/>
          <w:szCs w:val="24"/>
        </w:rPr>
        <w:t>十、 发货及运输要求：</w:t>
      </w:r>
    </w:p>
    <w:p>
      <w:pPr>
        <w:spacing w:line="480" w:lineRule="exact"/>
        <w:ind w:firstLine="720" w:firstLineChars="300"/>
        <w:rPr>
          <w:rFonts w:ascii="宋体" w:hAnsi="宋体"/>
          <w:sz w:val="24"/>
          <w:szCs w:val="24"/>
        </w:rPr>
      </w:pPr>
      <w:r>
        <w:rPr>
          <w:rFonts w:hint="eastAsia" w:ascii="宋体" w:hAnsi="宋体"/>
          <w:sz w:val="24"/>
          <w:szCs w:val="24"/>
        </w:rPr>
        <w:t>1、收货联系人：黄国涵 联系电话：13459297831；设计方案必须尽早提供，以便进行容器改造发包。发货由乙方负责，须提前与收货人联系；随货须附相关验收资料等。</w:t>
      </w:r>
    </w:p>
    <w:p>
      <w:pPr>
        <w:spacing w:line="480" w:lineRule="exact"/>
        <w:rPr>
          <w:rFonts w:ascii="宋体" w:hAnsi="宋体"/>
          <w:sz w:val="24"/>
          <w:szCs w:val="24"/>
        </w:rPr>
      </w:pPr>
      <w:r>
        <w:rPr>
          <w:rFonts w:hint="eastAsia" w:ascii="宋体" w:hAnsi="宋体"/>
          <w:sz w:val="24"/>
          <w:szCs w:val="24"/>
        </w:rPr>
        <w:t>十一、验收合同的条件：</w:t>
      </w:r>
    </w:p>
    <w:p>
      <w:pPr>
        <w:pStyle w:val="71"/>
        <w:numPr>
          <w:ilvl w:val="0"/>
          <w:numId w:val="0"/>
        </w:numPr>
        <w:spacing w:line="480" w:lineRule="exact"/>
        <w:ind w:left="720" w:leftChars="0"/>
        <w:rPr>
          <w:rFonts w:ascii="宋体" w:hAnsi="宋体"/>
          <w:sz w:val="24"/>
          <w:szCs w:val="24"/>
        </w:rPr>
      </w:pPr>
      <w:r>
        <w:rPr>
          <w:rFonts w:hint="eastAsia"/>
          <w:sz w:val="24"/>
          <w:szCs w:val="24"/>
          <w:lang w:val="en-US" w:eastAsia="zh-CN"/>
        </w:rPr>
        <w:t>1、</w:t>
      </w:r>
      <w:r>
        <w:rPr>
          <w:rFonts w:hint="eastAsia" w:ascii="宋体" w:hAnsi="宋体"/>
          <w:sz w:val="24"/>
          <w:szCs w:val="24"/>
        </w:rPr>
        <w:t>所供的产品符合产品标准和本发包说明、技术协议及合同文件的要求；</w:t>
      </w:r>
    </w:p>
    <w:p>
      <w:pPr>
        <w:pStyle w:val="71"/>
        <w:numPr>
          <w:ilvl w:val="0"/>
          <w:numId w:val="0"/>
        </w:numPr>
        <w:spacing w:line="480" w:lineRule="exact"/>
        <w:ind w:left="720" w:leftChars="0"/>
        <w:rPr>
          <w:rFonts w:ascii="宋体" w:hAnsi="宋体"/>
          <w:sz w:val="24"/>
          <w:szCs w:val="24"/>
        </w:rPr>
      </w:pPr>
      <w:r>
        <w:rPr>
          <w:rFonts w:hint="eastAsia"/>
          <w:sz w:val="24"/>
          <w:szCs w:val="24"/>
          <w:lang w:val="en-US" w:eastAsia="zh-CN"/>
        </w:rPr>
        <w:t>2、</w:t>
      </w:r>
      <w:r>
        <w:rPr>
          <w:rFonts w:hint="eastAsia" w:ascii="宋体" w:hAnsi="宋体"/>
          <w:sz w:val="24"/>
          <w:szCs w:val="24"/>
        </w:rPr>
        <w:t>在验收过程中发现的问题已被解决并得到甲方的认可；</w:t>
      </w:r>
    </w:p>
    <w:p>
      <w:pPr>
        <w:pStyle w:val="71"/>
        <w:numPr>
          <w:ilvl w:val="0"/>
          <w:numId w:val="0"/>
        </w:numPr>
        <w:spacing w:line="480" w:lineRule="exact"/>
        <w:ind w:left="720" w:leftChars="0"/>
        <w:rPr>
          <w:rFonts w:ascii="宋体" w:hAnsi="宋体"/>
          <w:sz w:val="24"/>
          <w:szCs w:val="24"/>
        </w:rPr>
      </w:pPr>
      <w:r>
        <w:rPr>
          <w:rFonts w:hint="eastAsia"/>
          <w:sz w:val="24"/>
          <w:szCs w:val="24"/>
          <w:lang w:val="en-US" w:eastAsia="zh-CN"/>
        </w:rPr>
        <w:t>3、</w:t>
      </w:r>
      <w:r>
        <w:rPr>
          <w:rFonts w:hint="eastAsia" w:ascii="宋体" w:hAnsi="宋体"/>
          <w:sz w:val="24"/>
          <w:szCs w:val="24"/>
        </w:rPr>
        <w:t>合同中规定的货物和材料均已提供；</w:t>
      </w:r>
    </w:p>
    <w:p>
      <w:pPr>
        <w:pStyle w:val="71"/>
        <w:numPr>
          <w:ilvl w:val="0"/>
          <w:numId w:val="0"/>
        </w:numPr>
        <w:spacing w:line="480" w:lineRule="exact"/>
        <w:ind w:left="720" w:leftChars="0"/>
        <w:rPr>
          <w:rFonts w:ascii="宋体" w:hAnsi="宋体"/>
          <w:sz w:val="24"/>
          <w:szCs w:val="24"/>
        </w:rPr>
      </w:pPr>
      <w:r>
        <w:rPr>
          <w:rFonts w:hint="eastAsia"/>
          <w:sz w:val="24"/>
          <w:szCs w:val="24"/>
          <w:lang w:val="en-US" w:eastAsia="zh-CN"/>
        </w:rPr>
        <w:t>4、</w:t>
      </w:r>
      <w:r>
        <w:rPr>
          <w:rFonts w:hint="eastAsia" w:ascii="宋体" w:hAnsi="宋体"/>
          <w:sz w:val="24"/>
          <w:szCs w:val="24"/>
        </w:rPr>
        <w:t>所供产品已通过相关部门组织的验收；</w:t>
      </w:r>
    </w:p>
    <w:p>
      <w:pPr>
        <w:pStyle w:val="71"/>
        <w:numPr>
          <w:ilvl w:val="0"/>
          <w:numId w:val="0"/>
        </w:numPr>
        <w:spacing w:line="480" w:lineRule="exact"/>
        <w:ind w:left="720" w:leftChars="0"/>
        <w:rPr>
          <w:rFonts w:ascii="宋体" w:hAnsi="宋体"/>
          <w:sz w:val="24"/>
          <w:szCs w:val="24"/>
        </w:rPr>
      </w:pPr>
      <w:r>
        <w:rPr>
          <w:rFonts w:hint="eastAsia"/>
          <w:sz w:val="24"/>
          <w:szCs w:val="24"/>
          <w:lang w:val="en-US" w:eastAsia="zh-CN"/>
        </w:rPr>
        <w:t>5、</w:t>
      </w:r>
      <w:r>
        <w:rPr>
          <w:rFonts w:hint="eastAsia" w:ascii="宋体" w:hAnsi="宋体"/>
          <w:sz w:val="24"/>
          <w:szCs w:val="24"/>
        </w:rPr>
        <w:t>所有相关的技术文件及资料均已提交并得到接受；</w:t>
      </w:r>
    </w:p>
    <w:p>
      <w:pPr>
        <w:pStyle w:val="71"/>
        <w:numPr>
          <w:ilvl w:val="0"/>
          <w:numId w:val="0"/>
        </w:numPr>
        <w:spacing w:line="480" w:lineRule="exact"/>
        <w:ind w:left="720" w:leftChars="0"/>
        <w:rPr>
          <w:rFonts w:ascii="宋体" w:hAnsi="宋体"/>
          <w:sz w:val="24"/>
          <w:szCs w:val="24"/>
        </w:rPr>
      </w:pPr>
      <w:r>
        <w:rPr>
          <w:rFonts w:hint="eastAsia"/>
          <w:sz w:val="24"/>
          <w:szCs w:val="24"/>
          <w:lang w:val="en-US" w:eastAsia="zh-CN"/>
        </w:rPr>
        <w:t>6、</w:t>
      </w:r>
      <w:r>
        <w:rPr>
          <w:rFonts w:hint="eastAsia" w:ascii="宋体" w:hAnsi="宋体"/>
          <w:sz w:val="24"/>
          <w:szCs w:val="24"/>
        </w:rPr>
        <w:t>搅拌的机械性能测试及负荷测试运行满足现场工艺使用要求。</w:t>
      </w:r>
    </w:p>
    <w:p>
      <w:pPr>
        <w:spacing w:line="480" w:lineRule="exact"/>
        <w:rPr>
          <w:rFonts w:ascii="宋体" w:hAnsi="宋体"/>
          <w:sz w:val="24"/>
          <w:szCs w:val="24"/>
        </w:rPr>
      </w:pPr>
      <w:r>
        <w:rPr>
          <w:rFonts w:hint="eastAsia" w:ascii="宋体" w:hAnsi="宋体"/>
          <w:sz w:val="24"/>
          <w:szCs w:val="24"/>
        </w:rPr>
        <w:t>十二、售后服务</w:t>
      </w:r>
    </w:p>
    <w:p>
      <w:pPr>
        <w:spacing w:line="480" w:lineRule="exact"/>
        <w:ind w:firstLine="720" w:firstLineChars="300"/>
        <w:rPr>
          <w:rFonts w:ascii="宋体" w:hAnsi="宋体"/>
          <w:sz w:val="24"/>
          <w:szCs w:val="24"/>
        </w:rPr>
      </w:pPr>
      <w:r>
        <w:rPr>
          <w:rFonts w:hint="eastAsia" w:ascii="宋体" w:hAnsi="宋体"/>
          <w:sz w:val="24"/>
          <w:szCs w:val="24"/>
        </w:rPr>
        <w:t>1、项目最终验收后，质保期内，服务应及时有效。在接到用户故障信息后，要求4小时内做出响应，维修人员需48个小时内赶到现场，提供不间断的服务直到故障排除。维修人员需要提供足够的备件以适应甲方维修需求；</w:t>
      </w:r>
    </w:p>
    <w:p>
      <w:pPr>
        <w:spacing w:line="480" w:lineRule="exact"/>
        <w:ind w:firstLine="720" w:firstLineChars="300"/>
        <w:rPr>
          <w:rFonts w:ascii="宋体" w:hAnsi="宋体"/>
          <w:sz w:val="24"/>
          <w:szCs w:val="24"/>
        </w:rPr>
      </w:pPr>
      <w:r>
        <w:rPr>
          <w:rFonts w:hint="eastAsia" w:ascii="宋体" w:hAnsi="宋体"/>
          <w:sz w:val="24"/>
          <w:szCs w:val="24"/>
        </w:rPr>
        <w:t>2、乙方须对所供设备提供至少18个月的质保期及免费维修和保养，时间从工程竣工验收合格办理移交手续之日起计；</w:t>
      </w:r>
    </w:p>
    <w:p>
      <w:pPr>
        <w:spacing w:line="480" w:lineRule="exact"/>
        <w:ind w:firstLine="360" w:firstLineChars="150"/>
        <w:rPr>
          <w:rFonts w:ascii="宋体" w:hAnsi="宋体"/>
          <w:sz w:val="24"/>
          <w:szCs w:val="24"/>
        </w:rPr>
      </w:pPr>
      <w:r>
        <w:rPr>
          <w:rFonts w:hint="eastAsia" w:ascii="宋体" w:hAnsi="宋体"/>
          <w:sz w:val="24"/>
          <w:szCs w:val="24"/>
        </w:rPr>
        <w:t xml:space="preserve">  3、应对不合格设备进行更换；</w:t>
      </w:r>
    </w:p>
    <w:p>
      <w:pPr>
        <w:spacing w:line="480" w:lineRule="exact"/>
        <w:ind w:firstLine="360" w:firstLineChars="150"/>
        <w:rPr>
          <w:rFonts w:ascii="宋体" w:hAnsi="宋体"/>
          <w:sz w:val="24"/>
          <w:szCs w:val="24"/>
        </w:rPr>
      </w:pPr>
      <w:r>
        <w:rPr>
          <w:rFonts w:hint="eastAsia" w:ascii="宋体" w:hAnsi="宋体"/>
          <w:sz w:val="24"/>
          <w:szCs w:val="24"/>
        </w:rPr>
        <w:t xml:space="preserve">  4、在质量保证期内负责对设备进行监测，及时修理替换任何由于产品自身的质量问题。</w:t>
      </w: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ascii="方正小标宋简体" w:hAnsi="方正小标宋简体" w:eastAsia="方正小标宋简体" w:cs="方正小标宋简体"/>
          <w:b/>
          <w:color w:val="000000" w:themeColor="text1"/>
          <w:sz w:val="44"/>
          <w:szCs w:val="44"/>
          <w:lang w:eastAsia="zh-CN"/>
        </w:rPr>
        <w:t>PTA厂区</w:t>
      </w:r>
      <w:r>
        <w:rPr>
          <w:rFonts w:hint="eastAsia" w:ascii="方正小标宋简体" w:hAnsi="方正小标宋简体" w:eastAsia="方正小标宋简体" w:cs="方正小标宋简体"/>
          <w:b/>
          <w:color w:val="000000" w:themeColor="text1"/>
          <w:sz w:val="44"/>
          <w:szCs w:val="44"/>
          <w:lang w:eastAsia="zh-CN"/>
        </w:rPr>
        <w:t>A-522中间轴承改造项目</w:t>
      </w:r>
      <w:r>
        <w:rPr>
          <w:rFonts w:ascii="方正小标宋简体" w:hAnsi="方正小标宋简体" w:eastAsia="方正小标宋简体" w:cs="方正小标宋简体"/>
          <w:b/>
          <w:color w:val="000000" w:themeColor="text1"/>
          <w:sz w:val="44"/>
          <w:szCs w:val="44"/>
          <w:lang w:eastAsia="zh-CN"/>
        </w:rPr>
        <w:t>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3</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5</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6</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7.</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2</w:t>
            </w:r>
          </w:p>
        </w:tc>
        <w:tc>
          <w:tcPr>
            <w:tcW w:w="6023" w:type="dxa"/>
          </w:tcPr>
          <w:p>
            <w:pPr>
              <w:spacing w:line="500" w:lineRule="exact"/>
              <w:rPr>
                <w:sz w:val="24"/>
              </w:rPr>
            </w:pPr>
            <w:r>
              <w:rPr>
                <w:rFonts w:hint="eastAsia"/>
                <w:sz w:val="24"/>
                <w:lang w:eastAsia="zh-CN"/>
              </w:rPr>
              <w:t>法定代表人身份证复印件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vAlign w:val="top"/>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jc w:val="both"/>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ascii="Times New Roman" w:hAnsi="ˎ̥"/>
          <w:color w:val="000000" w:themeColor="text1"/>
          <w:sz w:val="28"/>
          <w:szCs w:val="28"/>
          <w:u w:val="single"/>
          <w:lang w:eastAsia="zh-CN"/>
        </w:rPr>
        <w:t>PTA厂区</w:t>
      </w:r>
      <w:r>
        <w:rPr>
          <w:rFonts w:hint="eastAsia" w:ascii="Times New Roman" w:hAnsi="ˎ̥"/>
          <w:color w:val="000000" w:themeColor="text1"/>
          <w:sz w:val="28"/>
          <w:szCs w:val="28"/>
          <w:u w:val="single"/>
          <w:lang w:eastAsia="zh-CN"/>
        </w:rPr>
        <w:t>A-522中间轴承改造项目</w:t>
      </w:r>
      <w:r>
        <w:rPr>
          <w:rFonts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7"/>
        <w:tblW w:w="9499" w:type="dxa"/>
        <w:tblInd w:w="-318" w:type="dxa"/>
        <w:tblLayout w:type="autofit"/>
        <w:tblCellMar>
          <w:top w:w="0" w:type="dxa"/>
          <w:left w:w="108" w:type="dxa"/>
          <w:bottom w:w="0" w:type="dxa"/>
          <w:right w:w="108" w:type="dxa"/>
        </w:tblCellMar>
      </w:tblPr>
      <w:tblGrid>
        <w:gridCol w:w="10291"/>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ascii="Times New Roman" w:hAnsi="Times New Roman"/>
                <w:sz w:val="28"/>
                <w:szCs w:val="28"/>
                <w:u w:val="single"/>
                <w:lang w:eastAsia="zh-CN"/>
              </w:rPr>
              <w:t>13</w:t>
            </w:r>
            <w:r>
              <w:rPr>
                <w:rFonts w:hint="eastAsia" w:ascii="Times New Roman" w:hAnsi="Times New Roman"/>
                <w:sz w:val="28"/>
                <w:szCs w:val="28"/>
                <w:u w:val="single"/>
                <w:lang w:eastAsia="zh-CN"/>
              </w:rPr>
              <w:t xml:space="preserve">%） </w:t>
            </w:r>
          </w:p>
          <w:p>
            <w:pPr>
              <w:widowControl/>
              <w:autoSpaceDE/>
              <w:autoSpaceDN/>
              <w:jc w:val="center"/>
              <w:rPr>
                <w:b/>
                <w:bCs/>
                <w:sz w:val="24"/>
                <w:szCs w:val="24"/>
                <w:lang w:eastAsia="zh-CN"/>
              </w:rPr>
            </w:pPr>
            <w:r>
              <w:rPr>
                <w:rFonts w:hint="eastAsia"/>
                <w:b/>
                <w:bCs/>
                <w:sz w:val="24"/>
                <w:szCs w:val="24"/>
                <w:lang w:eastAsia="zh-CN"/>
              </w:rPr>
              <w:t>A-522中间轴承改造项目采购价格清单</w:t>
            </w:r>
          </w:p>
          <w:tbl>
            <w:tblPr>
              <w:tblStyle w:val="48"/>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524"/>
              <w:gridCol w:w="2072"/>
              <w:gridCol w:w="1096"/>
              <w:gridCol w:w="679"/>
              <w:gridCol w:w="830"/>
              <w:gridCol w:w="805"/>
              <w:gridCol w:w="92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tcPr>
                <w:p>
                  <w:pPr>
                    <w:widowControl/>
                    <w:autoSpaceDE/>
                    <w:autoSpaceDN/>
                    <w:jc w:val="center"/>
                    <w:rPr>
                      <w:lang w:eastAsia="zh-CN"/>
                    </w:rPr>
                  </w:pPr>
                  <w:r>
                    <w:rPr>
                      <w:lang w:eastAsia="zh-CN"/>
                    </w:rPr>
                    <w:t>序号</w:t>
                  </w:r>
                </w:p>
              </w:tc>
              <w:tc>
                <w:tcPr>
                  <w:tcW w:w="1616" w:type="dxa"/>
                </w:tcPr>
                <w:p>
                  <w:pPr>
                    <w:widowControl/>
                    <w:autoSpaceDE/>
                    <w:autoSpaceDN/>
                    <w:jc w:val="center"/>
                    <w:rPr>
                      <w:lang w:eastAsia="zh-CN"/>
                    </w:rPr>
                  </w:pPr>
                  <w:r>
                    <w:rPr>
                      <w:lang w:eastAsia="zh-CN"/>
                    </w:rPr>
                    <w:t>物品名称</w:t>
                  </w:r>
                </w:p>
              </w:tc>
              <w:tc>
                <w:tcPr>
                  <w:tcW w:w="2164" w:type="dxa"/>
                </w:tcPr>
                <w:p>
                  <w:pPr>
                    <w:widowControl/>
                    <w:autoSpaceDE/>
                    <w:autoSpaceDN/>
                    <w:jc w:val="center"/>
                    <w:rPr>
                      <w:lang w:eastAsia="zh-CN"/>
                    </w:rPr>
                  </w:pPr>
                  <w:r>
                    <w:rPr>
                      <w:lang w:eastAsia="zh-CN"/>
                    </w:rPr>
                    <w:t>规格</w:t>
                  </w:r>
                </w:p>
              </w:tc>
              <w:tc>
                <w:tcPr>
                  <w:tcW w:w="674" w:type="dxa"/>
                </w:tcPr>
                <w:p>
                  <w:pPr>
                    <w:widowControl/>
                    <w:autoSpaceDE/>
                    <w:autoSpaceDN/>
                    <w:jc w:val="center"/>
                    <w:rPr>
                      <w:lang w:eastAsia="zh-CN"/>
                    </w:rPr>
                  </w:pPr>
                  <w:r>
                    <w:rPr>
                      <w:rFonts w:hint="eastAsia"/>
                      <w:lang w:val="en-US" w:eastAsia="zh-CN"/>
                    </w:rPr>
                    <w:t>型号</w:t>
                  </w:r>
                </w:p>
              </w:tc>
              <w:tc>
                <w:tcPr>
                  <w:tcW w:w="702" w:type="dxa"/>
                </w:tcPr>
                <w:p>
                  <w:pPr>
                    <w:widowControl/>
                    <w:autoSpaceDE/>
                    <w:autoSpaceDN/>
                    <w:jc w:val="center"/>
                    <w:rPr>
                      <w:lang w:eastAsia="zh-CN"/>
                    </w:rPr>
                  </w:pPr>
                  <w:r>
                    <w:rPr>
                      <w:lang w:eastAsia="zh-CN"/>
                    </w:rPr>
                    <w:t>数量</w:t>
                  </w:r>
                </w:p>
              </w:tc>
              <w:tc>
                <w:tcPr>
                  <w:tcW w:w="867" w:type="dxa"/>
                </w:tcPr>
                <w:p>
                  <w:pPr>
                    <w:widowControl/>
                    <w:autoSpaceDE/>
                    <w:autoSpaceDN/>
                    <w:jc w:val="center"/>
                    <w:rPr>
                      <w:lang w:eastAsia="zh-CN"/>
                    </w:rPr>
                  </w:pPr>
                  <w:r>
                    <w:rPr>
                      <w:lang w:eastAsia="zh-CN"/>
                    </w:rPr>
                    <w:t>品牌</w:t>
                  </w:r>
                </w:p>
              </w:tc>
              <w:tc>
                <w:tcPr>
                  <w:tcW w:w="840" w:type="dxa"/>
                </w:tcPr>
                <w:p>
                  <w:pPr>
                    <w:widowControl/>
                    <w:autoSpaceDE/>
                    <w:autoSpaceDN/>
                    <w:jc w:val="center"/>
                    <w:rPr>
                      <w:lang w:eastAsia="zh-CN"/>
                    </w:rPr>
                  </w:pPr>
                  <w:r>
                    <w:rPr>
                      <w:lang w:eastAsia="zh-CN"/>
                    </w:rPr>
                    <w:t>单价</w:t>
                  </w:r>
                </w:p>
              </w:tc>
              <w:tc>
                <w:tcPr>
                  <w:tcW w:w="971" w:type="dxa"/>
                </w:tcPr>
                <w:p>
                  <w:pPr>
                    <w:widowControl/>
                    <w:autoSpaceDE/>
                    <w:autoSpaceDN/>
                    <w:jc w:val="center"/>
                    <w:rPr>
                      <w:lang w:eastAsia="zh-CN"/>
                    </w:rPr>
                  </w:pPr>
                  <w:r>
                    <w:rPr>
                      <w:lang w:eastAsia="zh-CN"/>
                    </w:rPr>
                    <w:t>总价</w:t>
                  </w:r>
                </w:p>
              </w:tc>
              <w:tc>
                <w:tcPr>
                  <w:tcW w:w="1529" w:type="dxa"/>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pPr>
                    <w:widowControl/>
                    <w:autoSpaceDE/>
                    <w:autoSpaceDN/>
                    <w:jc w:val="center"/>
                    <w:rPr>
                      <w:lang w:eastAsia="zh-CN"/>
                    </w:rPr>
                  </w:pPr>
                  <w:r>
                    <w:rPr>
                      <w:rFonts w:hint="eastAsia"/>
                      <w:lang w:val="en-US" w:eastAsia="zh-CN"/>
                    </w:rPr>
                    <w:t>1</w:t>
                  </w:r>
                </w:p>
              </w:tc>
              <w:tc>
                <w:tcPr>
                  <w:tcW w:w="1616" w:type="dxa"/>
                  <w:vAlign w:val="center"/>
                </w:tcPr>
                <w:p>
                  <w:pPr>
                    <w:widowControl/>
                    <w:autoSpaceDE/>
                    <w:autoSpaceDN/>
                    <w:jc w:val="center"/>
                    <w:rPr>
                      <w:lang w:eastAsia="zh-CN"/>
                    </w:rPr>
                  </w:pPr>
                  <w:r>
                    <w:rPr>
                      <w:rFonts w:hint="eastAsia"/>
                      <w:lang w:val="en-US" w:eastAsia="zh-CN"/>
                    </w:rPr>
                    <w:t>A-522中间轴承改造</w:t>
                  </w:r>
                </w:p>
              </w:tc>
              <w:tc>
                <w:tcPr>
                  <w:tcW w:w="2164" w:type="dxa"/>
                  <w:vAlign w:val="center"/>
                </w:tcPr>
                <w:p>
                  <w:pPr>
                    <w:widowControl/>
                    <w:autoSpaceDE/>
                    <w:autoSpaceDN/>
                    <w:jc w:val="center"/>
                    <w:rPr>
                      <w:lang w:eastAsia="zh-CN"/>
                    </w:rPr>
                  </w:pPr>
                  <w:r>
                    <w:rPr>
                      <w:rFonts w:hint="eastAsia"/>
                      <w:lang w:val="en-US" w:eastAsia="zh-CN"/>
                    </w:rPr>
                    <w:t>中间轴承改造设计、制造、售后服务、交工资料、性能保证</w:t>
                  </w:r>
                </w:p>
              </w:tc>
              <w:tc>
                <w:tcPr>
                  <w:tcW w:w="674" w:type="dxa"/>
                  <w:vAlign w:val="center"/>
                </w:tcPr>
                <w:p>
                  <w:pPr>
                    <w:widowControl/>
                    <w:autoSpaceDE/>
                    <w:autoSpaceDN/>
                    <w:jc w:val="center"/>
                    <w:rPr>
                      <w:lang w:eastAsia="zh-CN"/>
                    </w:rPr>
                  </w:pPr>
                  <w:r>
                    <w:rPr>
                      <w:rFonts w:hint="eastAsia"/>
                      <w:lang w:val="en-US" w:eastAsia="zh-CN"/>
                    </w:rPr>
                    <w:t>搅拌轴径φ240，材质：316TI</w:t>
                  </w:r>
                </w:p>
              </w:tc>
              <w:tc>
                <w:tcPr>
                  <w:tcW w:w="702" w:type="dxa"/>
                  <w:vAlign w:val="center"/>
                </w:tcPr>
                <w:p>
                  <w:pPr>
                    <w:widowControl/>
                    <w:autoSpaceDE/>
                    <w:autoSpaceDN/>
                    <w:jc w:val="center"/>
                    <w:rPr>
                      <w:lang w:eastAsia="zh-CN"/>
                    </w:rPr>
                  </w:pPr>
                  <w:r>
                    <w:rPr>
                      <w:rFonts w:hint="eastAsia"/>
                      <w:lang w:val="en-US" w:eastAsia="zh-CN"/>
                    </w:rPr>
                    <w:t>1套</w:t>
                  </w:r>
                </w:p>
              </w:tc>
              <w:tc>
                <w:tcPr>
                  <w:tcW w:w="867" w:type="dxa"/>
                  <w:vAlign w:val="top"/>
                </w:tcPr>
                <w:p>
                  <w:pPr>
                    <w:widowControl/>
                    <w:autoSpaceDE/>
                    <w:autoSpaceDN/>
                    <w:jc w:val="center"/>
                    <w:rPr>
                      <w:lang w:eastAsia="zh-CN"/>
                    </w:rPr>
                  </w:pPr>
                </w:p>
              </w:tc>
              <w:tc>
                <w:tcPr>
                  <w:tcW w:w="840" w:type="dxa"/>
                  <w:vAlign w:val="top"/>
                </w:tcPr>
                <w:p>
                  <w:pPr>
                    <w:widowControl/>
                    <w:autoSpaceDE/>
                    <w:autoSpaceDN/>
                    <w:jc w:val="center"/>
                    <w:rPr>
                      <w:lang w:eastAsia="zh-CN"/>
                    </w:rPr>
                  </w:pPr>
                </w:p>
              </w:tc>
              <w:tc>
                <w:tcPr>
                  <w:tcW w:w="971" w:type="dxa"/>
                  <w:vAlign w:val="top"/>
                </w:tcPr>
                <w:p>
                  <w:pPr>
                    <w:widowControl/>
                    <w:autoSpaceDE/>
                    <w:autoSpaceDN/>
                    <w:jc w:val="center"/>
                    <w:rPr>
                      <w:lang w:eastAsia="zh-CN"/>
                    </w:rPr>
                  </w:pPr>
                </w:p>
              </w:tc>
              <w:tc>
                <w:tcPr>
                  <w:tcW w:w="1529" w:type="dxa"/>
                  <w:vAlign w:val="center"/>
                </w:tcPr>
                <w:p>
                  <w:pPr>
                    <w:widowControl/>
                    <w:autoSpaceDE/>
                    <w:autoSpaceDN/>
                    <w:jc w:val="center"/>
                    <w:rPr>
                      <w:lang w:eastAsia="zh-CN"/>
                    </w:rPr>
                  </w:pPr>
                  <w:r>
                    <w:rPr>
                      <w:rFonts w:hint="eastAsia"/>
                      <w:lang w:val="en-US" w:eastAsia="zh-CN"/>
                    </w:rPr>
                    <w:t>搅拌下轴、桨叶、中间轴承座、轴套、轴瓦、拉杆以及紧固件等材料1套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Align w:val="center"/>
                </w:tcPr>
                <w:p>
                  <w:pPr>
                    <w:widowControl/>
                    <w:autoSpaceDE/>
                    <w:autoSpaceDN/>
                    <w:jc w:val="center"/>
                    <w:rPr>
                      <w:rFonts w:hint="eastAsia"/>
                      <w:lang w:eastAsia="zh-CN"/>
                    </w:rPr>
                  </w:pPr>
                  <w:r>
                    <w:rPr>
                      <w:rFonts w:hint="eastAsia"/>
                      <w:lang w:val="en-US" w:eastAsia="zh-CN"/>
                    </w:rPr>
                    <w:t>2</w:t>
                  </w:r>
                </w:p>
              </w:tc>
              <w:tc>
                <w:tcPr>
                  <w:tcW w:w="1616" w:type="dxa"/>
                  <w:vAlign w:val="center"/>
                </w:tcPr>
                <w:p>
                  <w:pPr>
                    <w:widowControl/>
                    <w:autoSpaceDE/>
                    <w:autoSpaceDN/>
                    <w:jc w:val="center"/>
                    <w:rPr>
                      <w:rFonts w:hint="eastAsia"/>
                      <w:lang w:eastAsia="zh-CN"/>
                    </w:rPr>
                  </w:pPr>
                  <w:r>
                    <w:rPr>
                      <w:rFonts w:hint="eastAsia"/>
                      <w:lang w:val="en-US" w:eastAsia="zh-CN"/>
                    </w:rPr>
                    <w:t>A-522中间轴承轴瓦轴套</w:t>
                  </w:r>
                </w:p>
              </w:tc>
              <w:tc>
                <w:tcPr>
                  <w:tcW w:w="2164" w:type="dxa"/>
                  <w:vAlign w:val="center"/>
                </w:tcPr>
                <w:p>
                  <w:pPr>
                    <w:widowControl/>
                    <w:autoSpaceDE/>
                    <w:autoSpaceDN/>
                    <w:jc w:val="center"/>
                    <w:rPr>
                      <w:lang w:eastAsia="zh-CN"/>
                    </w:rPr>
                  </w:pPr>
                  <w:r>
                    <w:rPr>
                      <w:rFonts w:hint="eastAsia"/>
                      <w:lang w:val="en-US" w:eastAsia="zh-CN"/>
                    </w:rPr>
                    <w:t>整体STELLITE</w:t>
                  </w:r>
                </w:p>
              </w:tc>
              <w:tc>
                <w:tcPr>
                  <w:tcW w:w="674" w:type="dxa"/>
                  <w:vAlign w:val="center"/>
                </w:tcPr>
                <w:p>
                  <w:pPr>
                    <w:widowControl/>
                    <w:autoSpaceDE/>
                    <w:autoSpaceDN/>
                    <w:jc w:val="center"/>
                    <w:rPr>
                      <w:rFonts w:hint="eastAsia" w:ascii="新宋体-18030" w:eastAsia="新宋体-18030"/>
                      <w:sz w:val="18"/>
                      <w:szCs w:val="18"/>
                      <w:lang w:eastAsia="zh-CN"/>
                    </w:rPr>
                  </w:pPr>
                  <w:r>
                    <w:rPr>
                      <w:rFonts w:hint="eastAsia"/>
                      <w:lang w:val="en-US" w:eastAsia="zh-CN"/>
                    </w:rPr>
                    <w:t>轴套：STELLITE 12；轴瓦：STELLITE 6；</w:t>
                  </w:r>
                </w:p>
              </w:tc>
              <w:tc>
                <w:tcPr>
                  <w:tcW w:w="702" w:type="dxa"/>
                  <w:vAlign w:val="center"/>
                </w:tcPr>
                <w:p>
                  <w:pPr>
                    <w:widowControl/>
                    <w:autoSpaceDE/>
                    <w:autoSpaceDN/>
                    <w:jc w:val="center"/>
                    <w:rPr>
                      <w:lang w:eastAsia="zh-CN"/>
                    </w:rPr>
                  </w:pPr>
                  <w:r>
                    <w:rPr>
                      <w:rFonts w:hint="eastAsia"/>
                      <w:lang w:val="en-US" w:eastAsia="zh-CN"/>
                    </w:rPr>
                    <w:t>1套</w:t>
                  </w:r>
                </w:p>
              </w:tc>
              <w:tc>
                <w:tcPr>
                  <w:tcW w:w="867" w:type="dxa"/>
                  <w:vAlign w:val="top"/>
                </w:tcPr>
                <w:p>
                  <w:pPr>
                    <w:widowControl/>
                    <w:autoSpaceDE/>
                    <w:autoSpaceDN/>
                    <w:jc w:val="center"/>
                    <w:rPr>
                      <w:lang w:eastAsia="zh-CN"/>
                    </w:rPr>
                  </w:pPr>
                </w:p>
              </w:tc>
              <w:tc>
                <w:tcPr>
                  <w:tcW w:w="840" w:type="dxa"/>
                  <w:vAlign w:val="top"/>
                </w:tcPr>
                <w:p>
                  <w:pPr>
                    <w:widowControl/>
                    <w:autoSpaceDE/>
                    <w:autoSpaceDN/>
                    <w:jc w:val="center"/>
                    <w:rPr>
                      <w:lang w:eastAsia="zh-CN"/>
                    </w:rPr>
                  </w:pPr>
                </w:p>
              </w:tc>
              <w:tc>
                <w:tcPr>
                  <w:tcW w:w="971" w:type="dxa"/>
                  <w:vAlign w:val="top"/>
                </w:tcPr>
                <w:p>
                  <w:pPr>
                    <w:widowControl/>
                    <w:autoSpaceDE/>
                    <w:autoSpaceDN/>
                    <w:jc w:val="center"/>
                    <w:rPr>
                      <w:lang w:eastAsia="zh-CN"/>
                    </w:rPr>
                  </w:pPr>
                </w:p>
              </w:tc>
              <w:tc>
                <w:tcPr>
                  <w:tcW w:w="1529" w:type="dxa"/>
                  <w:vAlign w:val="center"/>
                </w:tcPr>
                <w:p>
                  <w:pPr>
                    <w:widowControl/>
                    <w:autoSpaceDE/>
                    <w:autoSpaceDN/>
                    <w:jc w:val="center"/>
                    <w:rPr>
                      <w:lang w:eastAsia="zh-CN"/>
                    </w:rPr>
                  </w:pPr>
                  <w:r>
                    <w:rPr>
                      <w:rFonts w:hint="eastAsia"/>
                      <w:lang w:val="en-US" w:eastAsia="zh-CN"/>
                    </w:rPr>
                    <w:t>随机备件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565" w:type="dxa"/>
                  <w:gridSpan w:val="7"/>
                </w:tcPr>
                <w:p>
                  <w:pPr>
                    <w:widowControl/>
                    <w:autoSpaceDE/>
                    <w:autoSpaceDN/>
                    <w:jc w:val="center"/>
                    <w:rPr>
                      <w:lang w:eastAsia="zh-CN"/>
                    </w:rPr>
                  </w:pPr>
                  <w:r>
                    <w:rPr>
                      <w:lang w:eastAsia="zh-CN"/>
                    </w:rPr>
                    <w:t>合计</w:t>
                  </w:r>
                  <w:r>
                    <w:rPr>
                      <w:rFonts w:hint="eastAsia"/>
                      <w:lang w:eastAsia="zh-CN"/>
                    </w:rPr>
                    <w:t>：</w:t>
                  </w:r>
                </w:p>
              </w:tc>
              <w:tc>
                <w:tcPr>
                  <w:tcW w:w="2500" w:type="dxa"/>
                  <w:gridSpan w:val="2"/>
                </w:tcPr>
                <w:p>
                  <w:pPr>
                    <w:widowControl/>
                    <w:autoSpaceDE/>
                    <w:autoSpaceDN/>
                    <w:jc w:val="center"/>
                    <w:rPr>
                      <w:lang w:eastAsia="zh-CN"/>
                    </w:rPr>
                  </w:pPr>
                  <w:r>
                    <w:rPr>
                      <w:lang w:eastAsia="zh-CN"/>
                    </w:rPr>
                    <w:t xml:space="preserve">     (含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pStyle w:val="2"/>
            </w:pPr>
          </w:p>
        </w:tc>
      </w:tr>
    </w:tbl>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新宋体-18030">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1BF41D9"/>
    <w:multiLevelType w:val="multilevel"/>
    <w:tmpl w:val="51BF41D9"/>
    <w:lvl w:ilvl="0" w:tentative="0">
      <w:start w:val="3"/>
      <w:numFmt w:val="japaneseCounting"/>
      <w:lvlText w:val="%1、"/>
      <w:lvlJc w:val="left"/>
      <w:pPr>
        <w:ind w:left="900" w:hanging="4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5800409"/>
    <w:rsid w:val="18DD4F7E"/>
    <w:rsid w:val="195B58A2"/>
    <w:rsid w:val="1E085A14"/>
    <w:rsid w:val="1FF43DDB"/>
    <w:rsid w:val="21933AA2"/>
    <w:rsid w:val="25BF356F"/>
    <w:rsid w:val="25DB0C2D"/>
    <w:rsid w:val="269469E7"/>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A2D3E44"/>
    <w:rsid w:val="5A3260D4"/>
    <w:rsid w:val="5AE1516A"/>
    <w:rsid w:val="5B6A3A79"/>
    <w:rsid w:val="5C1A5F7B"/>
    <w:rsid w:val="645771F8"/>
    <w:rsid w:val="6A54112D"/>
    <w:rsid w:val="6AA035AE"/>
    <w:rsid w:val="6BCB034D"/>
    <w:rsid w:val="6E0F2E14"/>
    <w:rsid w:val="6F1E141D"/>
    <w:rsid w:val="6F5354F8"/>
    <w:rsid w:val="727810B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uiPriority w:val="0"/>
    <w:rPr>
      <w:rFonts w:ascii="宋体" w:hAnsi="宋体" w:cs="宋体"/>
      <w:sz w:val="22"/>
      <w:szCs w:val="22"/>
      <w:lang w:eastAsia="en-US"/>
    </w:rPr>
  </w:style>
  <w:style w:type="character" w:customStyle="1" w:styleId="126">
    <w:name w:val="标题 Char1"/>
    <w:basedOn w:val="49"/>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uiPriority w:val="0"/>
    <w:pPr>
      <w:widowControl/>
      <w:spacing w:before="0" w:after="0" w:line="420" w:lineRule="exact"/>
    </w:pPr>
    <w:rPr>
      <w:b w:val="0"/>
      <w:bCs w:val="0"/>
      <w:color w:val="000000"/>
      <w:kern w:val="0"/>
      <w:sz w:val="24"/>
      <w:szCs w:val="21"/>
    </w:rPr>
  </w:style>
  <w:style w:type="paragraph" w:customStyle="1" w:styleId="151">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5">
    <w:name w:val="p0"/>
    <w:basedOn w:val="1"/>
    <w:uiPriority w:val="0"/>
    <w:pPr>
      <w:widowControl/>
      <w:autoSpaceDE/>
      <w:autoSpaceDN/>
    </w:pPr>
    <w:rPr>
      <w:sz w:val="24"/>
      <w:szCs w:val="24"/>
      <w:lang w:eastAsia="zh-CN"/>
    </w:rPr>
  </w:style>
  <w:style w:type="paragraph" w:customStyle="1" w:styleId="166">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uiPriority w:val="0"/>
    <w:pPr>
      <w:autoSpaceDE/>
      <w:autoSpaceDN/>
      <w:jc w:val="both"/>
    </w:pPr>
    <w:rPr>
      <w:rFonts w:cs="Times New Roman"/>
      <w:b/>
      <w:bCs/>
      <w:kern w:val="2"/>
      <w:sz w:val="28"/>
      <w:szCs w:val="20"/>
      <w:lang w:eastAsia="zh-CN"/>
    </w:rPr>
  </w:style>
  <w:style w:type="paragraph" w:customStyle="1" w:styleId="176">
    <w:name w:val="标题2(3号)"/>
    <w:basedOn w:val="4"/>
    <w:next w:val="101"/>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uiPriority w:val="0"/>
    <w:pPr>
      <w:numPr>
        <w:ilvl w:val="3"/>
      </w:numPr>
      <w:outlineLvl w:val="3"/>
    </w:pPr>
  </w:style>
  <w:style w:type="paragraph" w:customStyle="1" w:styleId="185">
    <w:name w:val="大纲5"/>
    <w:basedOn w:val="184"/>
    <w:uiPriority w:val="0"/>
    <w:pPr>
      <w:numPr>
        <w:ilvl w:val="4"/>
      </w:numPr>
      <w:tabs>
        <w:tab w:val="left" w:pos="360"/>
      </w:tabs>
      <w:outlineLvl w:val="4"/>
    </w:pPr>
    <w:rPr>
      <w:b w:val="0"/>
      <w:szCs w:val="36"/>
    </w:rPr>
  </w:style>
  <w:style w:type="paragraph" w:customStyle="1" w:styleId="186">
    <w:name w:val="大纲6"/>
    <w:basedOn w:val="185"/>
    <w:uiPriority w:val="0"/>
    <w:pPr>
      <w:numPr>
        <w:ilvl w:val="5"/>
      </w:numPr>
      <w:outlineLvl w:val="5"/>
    </w:pPr>
    <w:rPr>
      <w:rFonts w:ascii="宋体"/>
      <w:szCs w:val="24"/>
    </w:rPr>
  </w:style>
  <w:style w:type="paragraph" w:customStyle="1" w:styleId="187">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2">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7">
    <w:name w:val="Char12"/>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uiPriority w:val="0"/>
  </w:style>
  <w:style w:type="character" w:customStyle="1" w:styleId="204">
    <w:name w:val="xdrichtextbox3"/>
    <w:basedOn w:val="49"/>
    <w:uiPriority w:val="0"/>
    <w:rPr>
      <w:color w:val="auto"/>
      <w:u w:val="none"/>
      <w:bdr w:val="single" w:color="DCDCDC" w:sz="8" w:space="0"/>
      <w:shd w:val="clear" w:color="auto" w:fill="FFFFFF"/>
    </w:rPr>
  </w:style>
  <w:style w:type="character" w:customStyle="1" w:styleId="205">
    <w:name w:val="列出段落 Char"/>
    <w:link w:val="71"/>
    <w:uiPriority w:val="34"/>
    <w:rPr>
      <w:rFonts w:ascii="宋体" w:hAnsi="宋体" w:cs="宋体"/>
      <w:sz w:val="22"/>
      <w:szCs w:val="22"/>
      <w:lang w:eastAsia="en-US"/>
    </w:rPr>
  </w:style>
  <w:style w:type="paragraph" w:customStyle="1" w:styleId="206">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uiPriority w:val="0"/>
    <w:rPr>
      <w:rFonts w:ascii="Cambria" w:hAnsi="Cambria"/>
      <w:b/>
      <w:bCs/>
      <w:kern w:val="28"/>
      <w:sz w:val="24"/>
      <w:szCs w:val="32"/>
    </w:rPr>
  </w:style>
  <w:style w:type="character" w:customStyle="1" w:styleId="208">
    <w:name w:val="副标题 Char1"/>
    <w:basedOn w:val="49"/>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37</Pages>
  <Words>2428</Words>
  <Characters>13840</Characters>
  <Lines>115</Lines>
  <Paragraphs>32</Paragraphs>
  <TotalTime>1</TotalTime>
  <ScaleCrop>false</ScaleCrop>
  <LinksUpToDate>false</LinksUpToDate>
  <CharactersWithSpaces>16236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戴小玉</cp:lastModifiedBy>
  <dcterms:modified xsi:type="dcterms:W3CDTF">2022-03-07T06:33:15Z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