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EF049FE" w14:textId="77777777" w:rsidR="00D85B1D" w:rsidRDefault="00D85B1D" w:rsidP="00C76112">
      <w:pPr>
        <w:pStyle w:val="a6"/>
        <w:jc w:val="center"/>
        <w:rPr>
          <w:rFonts w:ascii="微软雅黑" w:eastAsia="微软雅黑"/>
          <w:b/>
          <w:sz w:val="52"/>
          <w:szCs w:val="22"/>
          <w:u w:val="single"/>
          <w:lang w:eastAsia="zh-CN"/>
        </w:rPr>
      </w:pPr>
      <w:r w:rsidRPr="00D85B1D">
        <w:rPr>
          <w:rFonts w:ascii="微软雅黑" w:eastAsia="微软雅黑" w:hint="eastAsia"/>
          <w:b/>
          <w:sz w:val="52"/>
          <w:szCs w:val="22"/>
          <w:u w:val="single"/>
          <w:lang w:eastAsia="zh-CN"/>
        </w:rPr>
        <w:t>福建福海创石油化工有限公司改扩建工程办公区域临时设施土建部分</w:t>
      </w:r>
    </w:p>
    <w:p w14:paraId="1F595A08" w14:textId="13538C56" w:rsidR="00967702" w:rsidRPr="00D85B1D" w:rsidRDefault="00DD56C2" w:rsidP="00C76112">
      <w:pPr>
        <w:pStyle w:val="a6"/>
        <w:jc w:val="center"/>
        <w:rPr>
          <w:rFonts w:ascii="微软雅黑" w:eastAsia="微软雅黑"/>
          <w:b/>
          <w:color w:val="000000" w:themeColor="text1"/>
          <w:sz w:val="72"/>
          <w:szCs w:val="72"/>
          <w:u w:val="single"/>
          <w:lang w:eastAsia="zh-CN"/>
        </w:rPr>
      </w:pPr>
      <w:r w:rsidRPr="00D85B1D">
        <w:rPr>
          <w:rFonts w:ascii="微软雅黑" w:eastAsia="微软雅黑" w:hint="eastAsia"/>
          <w:b/>
          <w:color w:val="000000" w:themeColor="text1"/>
          <w:sz w:val="72"/>
          <w:szCs w:val="72"/>
          <w:u w:val="single"/>
          <w:lang w:eastAsia="zh-CN"/>
        </w:rPr>
        <w:t>比选文件</w:t>
      </w:r>
    </w:p>
    <w:p w14:paraId="41DFB9F3" w14:textId="3F9B1A7C" w:rsidR="00322549" w:rsidRPr="00D85B1D" w:rsidRDefault="00322549" w:rsidP="00322549">
      <w:pPr>
        <w:pStyle w:val="10"/>
        <w:jc w:val="center"/>
        <w:rPr>
          <w:color w:val="000000" w:themeColor="text1"/>
          <w:sz w:val="28"/>
          <w:szCs w:val="28"/>
        </w:rPr>
      </w:pPr>
      <w:r w:rsidRPr="00D85B1D">
        <w:rPr>
          <w:rFonts w:hint="eastAsia"/>
          <w:color w:val="000000" w:themeColor="text1"/>
          <w:sz w:val="28"/>
          <w:szCs w:val="28"/>
        </w:rPr>
        <w:t>（文件编号：</w:t>
      </w:r>
      <w:r w:rsidR="00D85B1D" w:rsidRPr="00D85B1D">
        <w:rPr>
          <w:color w:val="000000" w:themeColor="text1"/>
          <w:sz w:val="28"/>
          <w:szCs w:val="28"/>
          <w:u w:val="single"/>
        </w:rPr>
        <w:t>FHC-PTCG20220303005</w:t>
      </w:r>
      <w:r w:rsidR="00C76112" w:rsidRPr="00D85B1D">
        <w:rPr>
          <w:color w:val="000000" w:themeColor="text1"/>
          <w:sz w:val="28"/>
          <w:szCs w:val="28"/>
          <w:u w:val="single"/>
        </w:rPr>
        <w:t xml:space="preserve"> </w:t>
      </w:r>
      <w:r w:rsidRPr="00D85B1D">
        <w:rPr>
          <w:rFonts w:hint="eastAsia"/>
          <w:color w:val="000000" w:themeColor="text1"/>
          <w:sz w:val="28"/>
          <w:szCs w:val="28"/>
        </w:rPr>
        <w:t xml:space="preserve"> ）</w:t>
      </w:r>
    </w:p>
    <w:p w14:paraId="3EED7F56" w14:textId="77777777" w:rsidR="00967702" w:rsidRPr="00D85B1D"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07EEDFD1" w14:textId="77777777" w:rsidR="00D85B1D" w:rsidRDefault="00D85B1D">
      <w:pPr>
        <w:pStyle w:val="a6"/>
        <w:rPr>
          <w:rFonts w:ascii="微软雅黑"/>
          <w:b/>
          <w:sz w:val="32"/>
          <w:szCs w:val="32"/>
          <w:lang w:eastAsia="zh-CN"/>
        </w:rPr>
      </w:pPr>
    </w:p>
    <w:p w14:paraId="720D14E9" w14:textId="77777777" w:rsidR="00D85B1D" w:rsidRDefault="00D85B1D">
      <w:pPr>
        <w:pStyle w:val="a6"/>
        <w:rPr>
          <w:rFonts w:ascii="微软雅黑" w:hint="eastAsia"/>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4EF642C" w:rsidR="00967702" w:rsidRPr="00D85B1D" w:rsidRDefault="002318C1" w:rsidP="002318C1">
      <w:pPr>
        <w:spacing w:line="271" w:lineRule="auto"/>
        <w:ind w:right="1889"/>
        <w:rPr>
          <w:rFonts w:ascii="微软雅黑" w:eastAsia="微软雅黑"/>
          <w:b/>
          <w:color w:val="000000" w:themeColor="text1"/>
          <w:sz w:val="32"/>
          <w:lang w:eastAsia="zh-CN"/>
        </w:rPr>
      </w:pPr>
      <w:r w:rsidRPr="00D85B1D">
        <w:rPr>
          <w:rFonts w:ascii="微软雅黑" w:eastAsia="微软雅黑" w:hint="eastAsia"/>
          <w:b/>
          <w:color w:val="000000" w:themeColor="text1"/>
          <w:w w:val="95"/>
          <w:sz w:val="32"/>
          <w:lang w:eastAsia="zh-CN"/>
        </w:rPr>
        <w:t xml:space="preserve">                                   </w:t>
      </w:r>
      <w:r w:rsidR="00DD56C2" w:rsidRPr="00D85B1D">
        <w:rPr>
          <w:rFonts w:ascii="微软雅黑" w:eastAsia="微软雅黑" w:hint="eastAsia"/>
          <w:b/>
          <w:color w:val="000000" w:themeColor="text1"/>
          <w:w w:val="95"/>
          <w:sz w:val="32"/>
          <w:lang w:eastAsia="zh-CN"/>
        </w:rPr>
        <w:t>二〇</w:t>
      </w:r>
      <w:r w:rsidR="005F32BA" w:rsidRPr="00D85B1D">
        <w:rPr>
          <w:rFonts w:ascii="微软雅黑" w:eastAsia="微软雅黑" w:hint="eastAsia"/>
          <w:b/>
          <w:color w:val="000000" w:themeColor="text1"/>
          <w:w w:val="95"/>
          <w:sz w:val="32"/>
          <w:lang w:eastAsia="zh-CN"/>
        </w:rPr>
        <w:t>二</w:t>
      </w:r>
      <w:r w:rsidR="00D85B1D" w:rsidRPr="00D85B1D">
        <w:rPr>
          <w:rFonts w:ascii="微软雅黑" w:eastAsia="微软雅黑" w:hint="eastAsia"/>
          <w:b/>
          <w:color w:val="000000" w:themeColor="text1"/>
          <w:w w:val="95"/>
          <w:sz w:val="32"/>
          <w:lang w:eastAsia="zh-CN"/>
        </w:rPr>
        <w:t>二</w:t>
      </w:r>
      <w:r w:rsidR="00DD56C2" w:rsidRPr="00D85B1D">
        <w:rPr>
          <w:rFonts w:ascii="微软雅黑" w:eastAsia="微软雅黑" w:hint="eastAsia"/>
          <w:b/>
          <w:color w:val="000000" w:themeColor="text1"/>
          <w:w w:val="95"/>
          <w:sz w:val="32"/>
          <w:lang w:eastAsia="zh-CN"/>
        </w:rPr>
        <w:t>年</w:t>
      </w:r>
      <w:r w:rsidR="00D85B1D" w:rsidRPr="00D85B1D">
        <w:rPr>
          <w:rFonts w:ascii="微软雅黑" w:eastAsia="微软雅黑" w:hint="eastAsia"/>
          <w:b/>
          <w:color w:val="000000" w:themeColor="text1"/>
          <w:w w:val="95"/>
          <w:sz w:val="32"/>
          <w:lang w:eastAsia="zh-CN"/>
        </w:rPr>
        <w:t>三</w:t>
      </w:r>
      <w:r w:rsidR="00DD56C2" w:rsidRPr="00D85B1D">
        <w:rPr>
          <w:rFonts w:ascii="微软雅黑" w:eastAsia="微软雅黑" w:hint="eastAsia"/>
          <w:b/>
          <w:color w:val="000000" w:themeColor="text1"/>
          <w:w w:val="95"/>
          <w:sz w:val="32"/>
          <w:lang w:eastAsia="zh-CN"/>
        </w:rPr>
        <w:t>月</w:t>
      </w:r>
    </w:p>
    <w:p w14:paraId="410C73BB" w14:textId="77777777" w:rsidR="00967702" w:rsidRPr="00D85B1D" w:rsidRDefault="00967702">
      <w:pPr>
        <w:spacing w:line="271" w:lineRule="auto"/>
        <w:jc w:val="center"/>
        <w:rPr>
          <w:rFonts w:ascii="微软雅黑" w:eastAsia="微软雅黑"/>
          <w:color w:val="000000" w:themeColor="text1"/>
          <w:sz w:val="32"/>
          <w:lang w:eastAsia="zh-CN"/>
        </w:rPr>
        <w:sectPr w:rsidR="00967702" w:rsidRPr="00D85B1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54D6BD7E" w:rsidR="00804C93" w:rsidRPr="00917C04" w:rsidRDefault="00D85B1D" w:rsidP="00804C93">
      <w:pPr>
        <w:jc w:val="center"/>
        <w:rPr>
          <w:b/>
          <w:bCs/>
          <w:sz w:val="32"/>
          <w:lang w:eastAsia="zh-CN"/>
        </w:rPr>
      </w:pPr>
      <w:r w:rsidRPr="00D85B1D">
        <w:rPr>
          <w:rFonts w:hint="eastAsia"/>
          <w:b/>
          <w:bCs/>
          <w:sz w:val="32"/>
          <w:lang w:eastAsia="zh-CN"/>
        </w:rPr>
        <w:t>福建福海创石油化工有限公司改扩建工程办公区域临时设施土建部分发包</w:t>
      </w:r>
      <w:r>
        <w:rPr>
          <w:rFonts w:hint="eastAsia"/>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26A47F73"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D85B1D" w:rsidRPr="00D85B1D">
        <w:rPr>
          <w:rFonts w:hint="eastAsia"/>
          <w:color w:val="000000" w:themeColor="text1"/>
          <w:u w:val="single"/>
          <w:lang w:eastAsia="zh-CN"/>
        </w:rPr>
        <w:t>福建福海创石油化工有限公司改扩建工程办公区域临时设施土建部分发包</w:t>
      </w:r>
      <w:r w:rsidR="0046376D" w:rsidRPr="00D85B1D">
        <w:rPr>
          <w:rFonts w:hint="eastAsia"/>
          <w:color w:val="000000" w:themeColor="text1"/>
          <w:u w:val="single"/>
          <w:lang w:eastAsia="zh-CN"/>
        </w:rPr>
        <w:t>（项目编号：</w:t>
      </w:r>
      <w:r w:rsidR="00D85B1D" w:rsidRPr="00D85B1D">
        <w:rPr>
          <w:color w:val="000000" w:themeColor="text1"/>
          <w:u w:val="single"/>
          <w:lang w:eastAsia="zh-CN"/>
        </w:rPr>
        <w:t>FHC-PTCG20220303005</w:t>
      </w:r>
      <w:r w:rsidR="0046376D" w:rsidRPr="00D85B1D">
        <w:rPr>
          <w:rFonts w:hint="eastAsia"/>
          <w:color w:val="000000" w:themeColor="text1"/>
          <w:u w:val="single"/>
          <w:lang w:eastAsia="zh-CN"/>
        </w:rPr>
        <w:t>）</w:t>
      </w:r>
      <w:r w:rsidR="0046376D" w:rsidRPr="00D85B1D">
        <w:rPr>
          <w:rFonts w:hint="eastAsia"/>
          <w:color w:val="000000" w:themeColor="text1"/>
          <w:lang w:eastAsia="zh-CN"/>
        </w:rPr>
        <w:t>”</w:t>
      </w:r>
      <w:r w:rsidR="00DD56C2" w:rsidRPr="00D85B1D">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D136634" w:rsidR="00804C93" w:rsidRPr="00D85B1D"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D85B1D" w:rsidRPr="00D85B1D">
        <w:rPr>
          <w:rFonts w:hint="eastAsia"/>
          <w:color w:val="000000" w:themeColor="text1"/>
          <w:lang w:eastAsia="zh-CN"/>
        </w:rPr>
        <w:t>福建福海创石油化工有限公司改扩建工程办公区域临时设施土建部分发包</w:t>
      </w:r>
    </w:p>
    <w:p w14:paraId="001A6D82" w14:textId="03671D65" w:rsidR="00804C93" w:rsidRPr="00206B6A" w:rsidRDefault="00407E93" w:rsidP="00804C93">
      <w:pPr>
        <w:tabs>
          <w:tab w:val="left" w:pos="709"/>
        </w:tabs>
        <w:spacing w:line="360" w:lineRule="auto"/>
        <w:ind w:firstLineChars="200" w:firstLine="480"/>
        <w:rPr>
          <w:color w:val="000000" w:themeColor="text1"/>
          <w:lang w:eastAsia="zh-CN"/>
        </w:rPr>
      </w:pPr>
      <w:r>
        <w:rPr>
          <w:sz w:val="24"/>
          <w:szCs w:val="24"/>
          <w:lang w:eastAsia="zh-CN"/>
        </w:rPr>
        <w:t>2.</w:t>
      </w:r>
      <w:r w:rsidR="00804C93" w:rsidRPr="00804C93">
        <w:rPr>
          <w:rFonts w:hint="eastAsia"/>
          <w:sz w:val="24"/>
          <w:szCs w:val="24"/>
          <w:lang w:eastAsia="zh-CN"/>
        </w:rPr>
        <w:t>比选项目简要说明：</w:t>
      </w:r>
      <w:r w:rsidR="00206B6A" w:rsidRPr="00206B6A">
        <w:rPr>
          <w:color w:val="000000" w:themeColor="text1"/>
          <w:lang w:eastAsia="zh-CN"/>
        </w:rPr>
        <w:t>改扩建项目已进入施工准备阶段，为满足2022年12月完成部分中交的工作进度要求，计划施工单位在6月进场施工，为不占用施工临建等准备工作时间，现将整体工程项目的施工区域隔离、临时办公区的建设及材料堆场等准备工作进行发包施工，于5月底完成并满足使用要求。</w:t>
      </w:r>
    </w:p>
    <w:p w14:paraId="10E7CD1A" w14:textId="72ABE305" w:rsidR="00804C93" w:rsidRDefault="00407E93" w:rsidP="00804C93">
      <w:pPr>
        <w:tabs>
          <w:tab w:val="left" w:pos="709"/>
        </w:tabs>
        <w:spacing w:line="360" w:lineRule="auto"/>
        <w:ind w:firstLineChars="200" w:firstLine="480"/>
        <w:rPr>
          <w:rFonts w:hint="eastAsia"/>
          <w:sz w:val="24"/>
          <w:szCs w:val="24"/>
          <w:lang w:eastAsia="zh-CN"/>
        </w:rPr>
      </w:pPr>
      <w:r>
        <w:rPr>
          <w:sz w:val="24"/>
          <w:szCs w:val="24"/>
          <w:lang w:eastAsia="zh-CN"/>
        </w:rPr>
        <w:t>3.</w:t>
      </w:r>
      <w:r w:rsidR="00804C93" w:rsidRPr="00804C93">
        <w:rPr>
          <w:rFonts w:hint="eastAsia"/>
          <w:sz w:val="24"/>
          <w:szCs w:val="24"/>
          <w:lang w:eastAsia="zh-CN"/>
        </w:rPr>
        <w:t>比选控制价：</w:t>
      </w:r>
      <w:r w:rsidR="00206B6A">
        <w:rPr>
          <w:rFonts w:hint="eastAsia"/>
          <w:sz w:val="24"/>
          <w:szCs w:val="24"/>
          <w:lang w:eastAsia="zh-CN"/>
        </w:rPr>
        <w:t>3</w:t>
      </w:r>
      <w:r w:rsidR="00206B6A">
        <w:rPr>
          <w:sz w:val="24"/>
          <w:szCs w:val="24"/>
          <w:lang w:eastAsia="zh-CN"/>
        </w:rPr>
        <w:t>63万元</w:t>
      </w:r>
      <w:r w:rsidR="00206B6A">
        <w:rPr>
          <w:rFonts w:hint="eastAsia"/>
          <w:sz w:val="24"/>
          <w:szCs w:val="24"/>
          <w:lang w:eastAsia="zh-CN"/>
        </w:rPr>
        <w:t>（含税）</w:t>
      </w:r>
    </w:p>
    <w:p w14:paraId="4E3EE2E0" w14:textId="60EABDCA"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206B6A">
        <w:rPr>
          <w:rFonts w:hint="eastAsia"/>
          <w:sz w:val="24"/>
          <w:szCs w:val="24"/>
          <w:lang w:eastAsia="zh-CN"/>
        </w:rPr>
        <w:t>合同签订后6</w:t>
      </w:r>
      <w:r w:rsidR="00206B6A">
        <w:rPr>
          <w:sz w:val="24"/>
          <w:szCs w:val="24"/>
          <w:lang w:eastAsia="zh-CN"/>
        </w:rPr>
        <w:t>0天内完工</w:t>
      </w:r>
      <w:r w:rsidR="00206B6A">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3FE3045B"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206B6A" w:rsidRPr="00206B6A">
        <w:rPr>
          <w:rFonts w:hint="eastAsia"/>
          <w:sz w:val="24"/>
          <w:szCs w:val="24"/>
          <w:lang w:eastAsia="zh-CN"/>
        </w:rPr>
        <w:t>具备建设行政主管部门核发的房屋建筑工程或市政工程施工总承包企业资质等级三级资质及以上</w:t>
      </w:r>
      <w:r w:rsidR="00E40FB3">
        <w:rPr>
          <w:rFonts w:hint="eastAsia"/>
          <w:sz w:val="24"/>
          <w:szCs w:val="24"/>
          <w:lang w:eastAsia="zh-CN"/>
        </w:rPr>
        <w:t>资质</w:t>
      </w:r>
      <w:r w:rsidR="00206B6A" w:rsidRPr="00206B6A">
        <w:rPr>
          <w:rFonts w:hint="eastAsia"/>
          <w:sz w:val="24"/>
          <w:szCs w:val="24"/>
          <w:lang w:eastAsia="zh-CN"/>
        </w:rPr>
        <w:t>。</w:t>
      </w:r>
    </w:p>
    <w:p w14:paraId="7BAD8542" w14:textId="409427B3" w:rsid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00206B6A" w:rsidRPr="00206B6A">
        <w:rPr>
          <w:rFonts w:hint="eastAsia"/>
          <w:sz w:val="24"/>
          <w:szCs w:val="24"/>
          <w:lang w:eastAsia="zh-CN"/>
        </w:rPr>
        <w:t>近3年内有类似工程业绩，且在人员、设备、资金（须提供银行资信）等方面具有相应的施工能力</w:t>
      </w:r>
      <w:r w:rsidR="00206B6A">
        <w:rPr>
          <w:rFonts w:hint="eastAsia"/>
          <w:sz w:val="24"/>
          <w:szCs w:val="24"/>
          <w:lang w:eastAsia="zh-CN"/>
        </w:rPr>
        <w:t>。</w:t>
      </w:r>
    </w:p>
    <w:p w14:paraId="5D4FB4E7" w14:textId="597F388F" w:rsidR="00206B6A" w:rsidRPr="00206B6A" w:rsidRDefault="00206B6A" w:rsidP="00206B6A">
      <w:pPr>
        <w:tabs>
          <w:tab w:val="left" w:pos="709"/>
        </w:tabs>
        <w:spacing w:line="360" w:lineRule="auto"/>
        <w:ind w:firstLineChars="200" w:firstLine="480"/>
        <w:rPr>
          <w:rFonts w:hint="eastAsia"/>
          <w:sz w:val="24"/>
          <w:szCs w:val="24"/>
          <w:lang w:eastAsia="zh-CN"/>
        </w:rPr>
      </w:pPr>
      <w:r w:rsidRPr="00206B6A">
        <w:rPr>
          <w:rFonts w:hint="eastAsia"/>
          <w:sz w:val="24"/>
          <w:szCs w:val="24"/>
          <w:lang w:eastAsia="zh-CN"/>
        </w:rPr>
        <w:t>4</w:t>
      </w:r>
      <w:r w:rsidRPr="00206B6A">
        <w:rPr>
          <w:sz w:val="24"/>
          <w:szCs w:val="24"/>
          <w:lang w:eastAsia="zh-CN"/>
        </w:rPr>
        <w:t>.</w:t>
      </w:r>
      <w:r w:rsidRPr="00206B6A">
        <w:rPr>
          <w:rFonts w:hint="eastAsia"/>
          <w:sz w:val="24"/>
          <w:szCs w:val="24"/>
          <w:lang w:eastAsia="zh-CN"/>
        </w:rPr>
        <w:t>参选人</w:t>
      </w:r>
      <w:r w:rsidRPr="00206B6A">
        <w:rPr>
          <w:rFonts w:hint="eastAsia"/>
          <w:sz w:val="24"/>
          <w:szCs w:val="24"/>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w:t>
      </w:r>
    </w:p>
    <w:p w14:paraId="560B8A2E" w14:textId="07EDA857" w:rsidR="00407E93" w:rsidRPr="00206B6A" w:rsidRDefault="00206B6A" w:rsidP="00745001">
      <w:pPr>
        <w:tabs>
          <w:tab w:val="left" w:pos="709"/>
        </w:tabs>
        <w:spacing w:line="360" w:lineRule="auto"/>
        <w:ind w:firstLineChars="200" w:firstLine="480"/>
        <w:rPr>
          <w:color w:val="000000" w:themeColor="text1"/>
          <w:sz w:val="24"/>
          <w:szCs w:val="24"/>
          <w:lang w:eastAsia="zh-CN"/>
        </w:rPr>
      </w:pPr>
      <w:r w:rsidRPr="00206B6A">
        <w:rPr>
          <w:color w:val="000000" w:themeColor="text1"/>
          <w:sz w:val="24"/>
          <w:szCs w:val="24"/>
          <w:lang w:eastAsia="zh-CN"/>
        </w:rPr>
        <w:t>5</w:t>
      </w:r>
      <w:r w:rsidR="003635DF" w:rsidRPr="00206B6A">
        <w:rPr>
          <w:rFonts w:hint="eastAsia"/>
          <w:color w:val="000000" w:themeColor="text1"/>
          <w:sz w:val="24"/>
          <w:szCs w:val="24"/>
          <w:lang w:eastAsia="zh-CN"/>
        </w:rPr>
        <w:t>.</w:t>
      </w:r>
      <w:r w:rsidR="008A20B3" w:rsidRPr="00206B6A">
        <w:rPr>
          <w:color w:val="000000" w:themeColor="text1"/>
          <w:sz w:val="24"/>
          <w:szCs w:val="24"/>
          <w:lang w:eastAsia="zh-CN"/>
        </w:rPr>
        <w:t>参选人没有失信黑名单记录（以最高院失信被执行人系统发布信息为准）</w:t>
      </w:r>
      <w:r w:rsidR="00407E93" w:rsidRPr="00206B6A">
        <w:rPr>
          <w:rFonts w:hint="eastAsia"/>
          <w:color w:val="000000" w:themeColor="text1"/>
          <w:sz w:val="24"/>
          <w:szCs w:val="24"/>
          <w:lang w:eastAsia="zh-CN"/>
        </w:rPr>
        <w:t>。</w:t>
      </w:r>
    </w:p>
    <w:p w14:paraId="4ADE3900" w14:textId="4DA821D3" w:rsidR="008A20B3" w:rsidRPr="00206B6A" w:rsidRDefault="00206B6A" w:rsidP="00745001">
      <w:pPr>
        <w:tabs>
          <w:tab w:val="left" w:pos="709"/>
        </w:tabs>
        <w:spacing w:line="360" w:lineRule="auto"/>
        <w:ind w:firstLineChars="200" w:firstLine="480"/>
        <w:rPr>
          <w:color w:val="000000" w:themeColor="text1"/>
          <w:sz w:val="24"/>
          <w:szCs w:val="24"/>
          <w:lang w:eastAsia="zh-CN"/>
        </w:rPr>
      </w:pPr>
      <w:r w:rsidRPr="00206B6A">
        <w:rPr>
          <w:color w:val="000000" w:themeColor="text1"/>
          <w:sz w:val="24"/>
          <w:szCs w:val="24"/>
          <w:lang w:eastAsia="zh-CN"/>
        </w:rPr>
        <w:t>6</w:t>
      </w:r>
      <w:r w:rsidR="00407E93" w:rsidRPr="00206B6A">
        <w:rPr>
          <w:color w:val="000000" w:themeColor="text1"/>
          <w:sz w:val="24"/>
          <w:szCs w:val="24"/>
          <w:lang w:eastAsia="zh-CN"/>
        </w:rPr>
        <w:t>.</w:t>
      </w:r>
      <w:r w:rsidR="008A20B3" w:rsidRPr="00206B6A">
        <w:rPr>
          <w:color w:val="000000" w:themeColor="text1"/>
          <w:sz w:val="24"/>
          <w:szCs w:val="24"/>
          <w:lang w:eastAsia="zh-CN"/>
        </w:rPr>
        <w:t>与</w:t>
      </w:r>
      <w:r w:rsidR="008A20B3" w:rsidRPr="00206B6A">
        <w:rPr>
          <w:rFonts w:hint="eastAsia"/>
          <w:color w:val="000000" w:themeColor="text1"/>
          <w:sz w:val="24"/>
          <w:szCs w:val="24"/>
          <w:lang w:eastAsia="zh-CN"/>
        </w:rPr>
        <w:t>比选人</w:t>
      </w:r>
      <w:r w:rsidR="008A20B3" w:rsidRPr="00206B6A">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0FD4210" w:rsidR="00A33603" w:rsidRPr="0092475B" w:rsidRDefault="00A33603" w:rsidP="00A33603">
      <w:pPr>
        <w:tabs>
          <w:tab w:val="left" w:pos="709"/>
        </w:tabs>
        <w:spacing w:line="360" w:lineRule="auto"/>
        <w:ind w:firstLineChars="200" w:firstLine="480"/>
        <w:rPr>
          <w:color w:val="000000" w:themeColor="text1"/>
          <w:sz w:val="24"/>
          <w:szCs w:val="24"/>
          <w:lang w:eastAsia="zh-CN"/>
        </w:rPr>
      </w:pPr>
      <w:r w:rsidRPr="0092475B">
        <w:rPr>
          <w:rFonts w:hint="eastAsia"/>
          <w:color w:val="000000" w:themeColor="text1"/>
          <w:sz w:val="24"/>
          <w:szCs w:val="24"/>
          <w:lang w:eastAsia="zh-CN"/>
        </w:rPr>
        <w:t>1</w:t>
      </w:r>
      <w:r w:rsidRPr="0092475B">
        <w:rPr>
          <w:color w:val="000000" w:themeColor="text1"/>
          <w:sz w:val="24"/>
          <w:szCs w:val="24"/>
          <w:lang w:eastAsia="zh-CN"/>
        </w:rPr>
        <w:t>.</w:t>
      </w:r>
      <w:r w:rsidRPr="0092475B">
        <w:rPr>
          <w:rFonts w:hint="eastAsia"/>
          <w:color w:val="000000" w:themeColor="text1"/>
          <w:sz w:val="24"/>
          <w:szCs w:val="24"/>
          <w:lang w:eastAsia="zh-CN"/>
        </w:rPr>
        <w:t>报名时间：202</w:t>
      </w:r>
      <w:r w:rsidR="00206B6A" w:rsidRPr="0092475B">
        <w:rPr>
          <w:color w:val="000000" w:themeColor="text1"/>
          <w:sz w:val="24"/>
          <w:szCs w:val="24"/>
          <w:lang w:eastAsia="zh-CN"/>
        </w:rPr>
        <w:t>2</w:t>
      </w:r>
      <w:r w:rsidRPr="0092475B">
        <w:rPr>
          <w:rFonts w:hint="eastAsia"/>
          <w:color w:val="000000" w:themeColor="text1"/>
          <w:sz w:val="24"/>
          <w:szCs w:val="24"/>
          <w:lang w:eastAsia="zh-CN"/>
        </w:rPr>
        <w:t>年</w:t>
      </w:r>
      <w:r w:rsidR="00206B6A" w:rsidRPr="0092475B">
        <w:rPr>
          <w:color w:val="000000" w:themeColor="text1"/>
          <w:sz w:val="24"/>
          <w:szCs w:val="24"/>
          <w:lang w:eastAsia="zh-CN"/>
        </w:rPr>
        <w:t>3</w:t>
      </w:r>
      <w:r w:rsidRPr="0092475B">
        <w:rPr>
          <w:rFonts w:hint="eastAsia"/>
          <w:color w:val="000000" w:themeColor="text1"/>
          <w:sz w:val="24"/>
          <w:szCs w:val="24"/>
          <w:lang w:eastAsia="zh-CN"/>
        </w:rPr>
        <w:t>月</w:t>
      </w:r>
      <w:r w:rsidR="00206B6A" w:rsidRPr="0092475B">
        <w:rPr>
          <w:color w:val="000000" w:themeColor="text1"/>
          <w:sz w:val="24"/>
          <w:szCs w:val="24"/>
          <w:lang w:eastAsia="zh-CN"/>
        </w:rPr>
        <w:t>5</w:t>
      </w:r>
      <w:r w:rsidRPr="0092475B">
        <w:rPr>
          <w:rFonts w:hint="eastAsia"/>
          <w:color w:val="000000" w:themeColor="text1"/>
          <w:sz w:val="24"/>
          <w:szCs w:val="24"/>
          <w:lang w:eastAsia="zh-CN"/>
        </w:rPr>
        <w:t>日至202</w:t>
      </w:r>
      <w:r w:rsidR="00206B6A" w:rsidRPr="0092475B">
        <w:rPr>
          <w:color w:val="000000" w:themeColor="text1"/>
          <w:sz w:val="24"/>
          <w:szCs w:val="24"/>
          <w:lang w:eastAsia="zh-CN"/>
        </w:rPr>
        <w:t>2</w:t>
      </w:r>
      <w:r w:rsidRPr="0092475B">
        <w:rPr>
          <w:rFonts w:hint="eastAsia"/>
          <w:color w:val="000000" w:themeColor="text1"/>
          <w:sz w:val="24"/>
          <w:szCs w:val="24"/>
          <w:lang w:eastAsia="zh-CN"/>
        </w:rPr>
        <w:t>年</w:t>
      </w:r>
      <w:r w:rsidR="00206B6A" w:rsidRPr="0092475B">
        <w:rPr>
          <w:color w:val="000000" w:themeColor="text1"/>
          <w:sz w:val="24"/>
          <w:szCs w:val="24"/>
          <w:lang w:eastAsia="zh-CN"/>
        </w:rPr>
        <w:t>3</w:t>
      </w:r>
      <w:r w:rsidRPr="0092475B">
        <w:rPr>
          <w:rFonts w:hint="eastAsia"/>
          <w:color w:val="000000" w:themeColor="text1"/>
          <w:sz w:val="24"/>
          <w:szCs w:val="24"/>
          <w:lang w:eastAsia="zh-CN"/>
        </w:rPr>
        <w:t>月</w:t>
      </w:r>
      <w:r w:rsidR="00206B6A" w:rsidRPr="0092475B">
        <w:rPr>
          <w:color w:val="000000" w:themeColor="text1"/>
          <w:sz w:val="24"/>
          <w:szCs w:val="24"/>
          <w:lang w:eastAsia="zh-CN"/>
        </w:rPr>
        <w:t>14</w:t>
      </w:r>
      <w:r w:rsidRPr="0092475B">
        <w:rPr>
          <w:rFonts w:hint="eastAsia"/>
          <w:color w:val="000000" w:themeColor="text1"/>
          <w:sz w:val="24"/>
          <w:szCs w:val="24"/>
          <w:lang w:eastAsia="zh-CN"/>
        </w:rPr>
        <w:t>日（共</w:t>
      </w:r>
      <w:r w:rsidR="00206B6A" w:rsidRPr="0092475B">
        <w:rPr>
          <w:color w:val="000000" w:themeColor="text1"/>
          <w:sz w:val="24"/>
          <w:szCs w:val="24"/>
          <w:lang w:eastAsia="zh-CN"/>
        </w:rPr>
        <w:t>10</w:t>
      </w:r>
      <w:r w:rsidRPr="0092475B">
        <w:rPr>
          <w:rFonts w:hint="eastAsia"/>
          <w:color w:val="000000" w:themeColor="text1"/>
          <w:sz w:val="24"/>
          <w:szCs w:val="24"/>
          <w:lang w:eastAsia="zh-CN"/>
        </w:rPr>
        <w:t>天）</w:t>
      </w:r>
    </w:p>
    <w:p w14:paraId="54EC32F9" w14:textId="77777777" w:rsidR="00206B6A" w:rsidRPr="0092475B" w:rsidRDefault="00A33603" w:rsidP="00206B6A">
      <w:pPr>
        <w:widowControl/>
        <w:autoSpaceDE/>
        <w:autoSpaceDN/>
        <w:spacing w:after="300"/>
        <w:ind w:firstLine="480"/>
        <w:jc w:val="both"/>
        <w:rPr>
          <w:color w:val="000000" w:themeColor="text1"/>
        </w:rPr>
      </w:pPr>
      <w:r w:rsidRPr="0092475B">
        <w:rPr>
          <w:rFonts w:hint="eastAsia"/>
          <w:color w:val="000000" w:themeColor="text1"/>
          <w:sz w:val="24"/>
          <w:szCs w:val="24"/>
          <w:lang w:eastAsia="zh-CN"/>
        </w:rPr>
        <w:t>2</w:t>
      </w:r>
      <w:r w:rsidRPr="0092475B">
        <w:rPr>
          <w:color w:val="000000" w:themeColor="text1"/>
          <w:sz w:val="24"/>
          <w:szCs w:val="24"/>
          <w:lang w:eastAsia="zh-CN"/>
        </w:rPr>
        <w:t>.</w:t>
      </w:r>
      <w:r w:rsidRPr="0092475B">
        <w:rPr>
          <w:rFonts w:hint="eastAsia"/>
          <w:color w:val="000000" w:themeColor="text1"/>
          <w:sz w:val="24"/>
          <w:szCs w:val="24"/>
          <w:lang w:eastAsia="zh-CN"/>
        </w:rPr>
        <w:t>报名方式：</w:t>
      </w:r>
      <w:r w:rsidR="00206B6A" w:rsidRPr="0092475B">
        <w:rPr>
          <w:rFonts w:hint="eastAsia"/>
          <w:color w:val="000000" w:themeColor="text1"/>
        </w:rPr>
        <w:t>参选人在报名时间内将报名文件发送至邮箱</w:t>
      </w:r>
      <w:r w:rsidR="00206B6A" w:rsidRPr="0092475B">
        <w:rPr>
          <w:rFonts w:hint="eastAsia"/>
          <w:color w:val="000000" w:themeColor="text1"/>
          <w:lang w:eastAsia="zh-CN"/>
        </w:rPr>
        <w:t>hjzhang</w:t>
      </w:r>
      <w:r w:rsidR="00206B6A" w:rsidRPr="0092475B">
        <w:rPr>
          <w:rFonts w:hint="eastAsia"/>
          <w:color w:val="000000" w:themeColor="text1"/>
        </w:rPr>
        <w:t>@fhcpec.com.cn，报名文件包含：</w:t>
      </w:r>
    </w:p>
    <w:p w14:paraId="046C4F34" w14:textId="77777777" w:rsidR="00206B6A" w:rsidRPr="0092475B" w:rsidRDefault="00206B6A" w:rsidP="00206B6A">
      <w:pPr>
        <w:widowControl/>
        <w:autoSpaceDE/>
        <w:autoSpaceDN/>
        <w:spacing w:after="300"/>
        <w:ind w:firstLine="480"/>
        <w:jc w:val="both"/>
        <w:rPr>
          <w:color w:val="000000" w:themeColor="text1"/>
          <w:lang w:eastAsia="zh-CN"/>
        </w:rPr>
      </w:pPr>
      <w:r w:rsidRPr="0092475B">
        <w:rPr>
          <w:rFonts w:hint="eastAsia"/>
          <w:color w:val="000000" w:themeColor="text1"/>
          <w:lang w:eastAsia="zh-CN"/>
        </w:rPr>
        <w:t>（1）法定代表人授权委托书（扫描件，格式详见“附件：法定代表人授权委托书”）；</w:t>
      </w:r>
    </w:p>
    <w:p w14:paraId="0969F852" w14:textId="4A274213" w:rsidR="00A33603" w:rsidRPr="0092475B" w:rsidRDefault="00206B6A" w:rsidP="00206B6A">
      <w:pPr>
        <w:tabs>
          <w:tab w:val="left" w:pos="709"/>
        </w:tabs>
        <w:spacing w:line="360" w:lineRule="auto"/>
        <w:ind w:firstLineChars="200" w:firstLine="440"/>
        <w:rPr>
          <w:color w:val="000000" w:themeColor="text1"/>
          <w:lang w:eastAsia="zh-CN"/>
        </w:rPr>
      </w:pPr>
      <w:r w:rsidRPr="0092475B">
        <w:rPr>
          <w:rFonts w:hint="eastAsia"/>
          <w:color w:val="000000" w:themeColor="text1"/>
          <w:lang w:eastAsia="zh-CN"/>
        </w:rPr>
        <w:lastRenderedPageBreak/>
        <w:t>（2）营业执照（加盖单位公章的扫描件）；</w:t>
      </w:r>
    </w:p>
    <w:p w14:paraId="5F1EB7FB" w14:textId="121F566F" w:rsidR="00206B6A" w:rsidRPr="0092475B" w:rsidRDefault="00206B6A" w:rsidP="0092475B">
      <w:pPr>
        <w:tabs>
          <w:tab w:val="left" w:pos="709"/>
        </w:tabs>
        <w:spacing w:line="360" w:lineRule="auto"/>
        <w:ind w:firstLineChars="200" w:firstLine="440"/>
        <w:rPr>
          <w:color w:val="000000" w:themeColor="text1"/>
          <w:lang w:eastAsia="zh-CN"/>
        </w:rPr>
      </w:pPr>
      <w:r w:rsidRPr="0092475B">
        <w:rPr>
          <w:rFonts w:hint="eastAsia"/>
          <w:color w:val="000000" w:themeColor="text1"/>
          <w:lang w:eastAsia="zh-CN"/>
        </w:rPr>
        <w:t>（3）资质文件</w:t>
      </w:r>
      <w:r w:rsidR="0092475B" w:rsidRPr="0092475B">
        <w:rPr>
          <w:rFonts w:hint="eastAsia"/>
          <w:color w:val="000000" w:themeColor="text1"/>
          <w:lang w:eastAsia="zh-CN"/>
        </w:rPr>
        <w:t>（加盖单位公章的扫描件）；</w:t>
      </w:r>
    </w:p>
    <w:p w14:paraId="66F24D75" w14:textId="2FA656FC" w:rsidR="00206B6A" w:rsidRPr="0092475B" w:rsidRDefault="00206B6A" w:rsidP="0092475B">
      <w:pPr>
        <w:tabs>
          <w:tab w:val="left" w:pos="709"/>
        </w:tabs>
        <w:spacing w:line="360" w:lineRule="auto"/>
        <w:ind w:firstLineChars="200" w:firstLine="440"/>
        <w:rPr>
          <w:rFonts w:hint="eastAsia"/>
          <w:color w:val="000000" w:themeColor="text1"/>
          <w:lang w:eastAsia="zh-CN"/>
        </w:rPr>
      </w:pPr>
      <w:r w:rsidRPr="0092475B">
        <w:rPr>
          <w:rFonts w:hint="eastAsia"/>
          <w:color w:val="000000" w:themeColor="text1"/>
          <w:lang w:eastAsia="zh-CN"/>
        </w:rPr>
        <w:t>（4）业绩证明</w:t>
      </w:r>
      <w:r w:rsidR="0092475B" w:rsidRPr="0092475B">
        <w:rPr>
          <w:rFonts w:hint="eastAsia"/>
          <w:color w:val="000000" w:themeColor="text1"/>
          <w:lang w:eastAsia="zh-CN"/>
        </w:rPr>
        <w:t>文件（加盖单位公章的扫描件）。</w:t>
      </w:r>
    </w:p>
    <w:p w14:paraId="4168296C" w14:textId="754EFEB3" w:rsidR="00A33603" w:rsidRPr="0092475B" w:rsidRDefault="00A33603" w:rsidP="00A33603">
      <w:pPr>
        <w:tabs>
          <w:tab w:val="left" w:pos="709"/>
        </w:tabs>
        <w:spacing w:line="360" w:lineRule="auto"/>
        <w:ind w:firstLineChars="200" w:firstLine="480"/>
        <w:rPr>
          <w:color w:val="000000" w:themeColor="text1"/>
          <w:sz w:val="24"/>
          <w:szCs w:val="24"/>
          <w:lang w:eastAsia="zh-CN"/>
        </w:rPr>
      </w:pPr>
      <w:r w:rsidRPr="0092475B">
        <w:rPr>
          <w:rFonts w:hint="eastAsia"/>
          <w:color w:val="000000" w:themeColor="text1"/>
          <w:sz w:val="24"/>
          <w:szCs w:val="24"/>
          <w:lang w:eastAsia="zh-CN"/>
        </w:rPr>
        <w:t>3</w:t>
      </w:r>
      <w:r w:rsidRPr="0092475B">
        <w:rPr>
          <w:color w:val="000000" w:themeColor="text1"/>
          <w:sz w:val="24"/>
          <w:szCs w:val="24"/>
          <w:lang w:eastAsia="zh-CN"/>
        </w:rPr>
        <w:t>.</w:t>
      </w:r>
      <w:r w:rsidRPr="0092475B">
        <w:rPr>
          <w:rFonts w:hint="eastAsia"/>
          <w:color w:val="000000" w:themeColor="text1"/>
          <w:sz w:val="24"/>
          <w:szCs w:val="24"/>
          <w:lang w:eastAsia="zh-CN"/>
        </w:rPr>
        <w:t>获取比选文件：本项目比选文件</w:t>
      </w:r>
      <w:r w:rsidR="008C03C3" w:rsidRPr="0092475B">
        <w:rPr>
          <w:rFonts w:hint="eastAsia"/>
          <w:color w:val="000000" w:themeColor="text1"/>
          <w:sz w:val="24"/>
          <w:szCs w:val="24"/>
          <w:lang w:eastAsia="zh-CN"/>
        </w:rPr>
        <w:t>请有意向参选人自行下载</w:t>
      </w:r>
      <w:r w:rsidRPr="0092475B">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930E30D"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92475B">
        <w:rPr>
          <w:rFonts w:hint="eastAsia"/>
          <w:color w:val="000000" w:themeColor="text1"/>
          <w:sz w:val="24"/>
          <w:szCs w:val="24"/>
          <w:lang w:eastAsia="zh-CN"/>
        </w:rPr>
        <w:t>）：202</w:t>
      </w:r>
      <w:r w:rsidR="0092475B" w:rsidRPr="0092475B">
        <w:rPr>
          <w:color w:val="000000" w:themeColor="text1"/>
          <w:sz w:val="24"/>
          <w:szCs w:val="24"/>
          <w:lang w:eastAsia="zh-CN"/>
        </w:rPr>
        <w:t>2</w:t>
      </w:r>
      <w:r w:rsidRPr="0092475B">
        <w:rPr>
          <w:rFonts w:hint="eastAsia"/>
          <w:color w:val="000000" w:themeColor="text1"/>
          <w:sz w:val="24"/>
          <w:szCs w:val="24"/>
          <w:lang w:eastAsia="zh-CN"/>
        </w:rPr>
        <w:t>年</w:t>
      </w:r>
      <w:r w:rsidR="0092475B" w:rsidRPr="0092475B">
        <w:rPr>
          <w:color w:val="000000" w:themeColor="text1"/>
          <w:sz w:val="24"/>
          <w:szCs w:val="24"/>
          <w:lang w:eastAsia="zh-CN"/>
        </w:rPr>
        <w:t>3</w:t>
      </w:r>
      <w:r w:rsidRPr="0092475B">
        <w:rPr>
          <w:rFonts w:hint="eastAsia"/>
          <w:color w:val="000000" w:themeColor="text1"/>
          <w:sz w:val="24"/>
          <w:szCs w:val="24"/>
          <w:lang w:eastAsia="zh-CN"/>
        </w:rPr>
        <w:t>月</w:t>
      </w:r>
      <w:r w:rsidR="0092475B" w:rsidRPr="0092475B">
        <w:rPr>
          <w:color w:val="000000" w:themeColor="text1"/>
          <w:sz w:val="24"/>
          <w:szCs w:val="24"/>
          <w:lang w:eastAsia="zh-CN"/>
        </w:rPr>
        <w:t>16</w:t>
      </w:r>
      <w:r w:rsidRPr="0092475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3EB0D7D" w:rsidR="00967702" w:rsidRPr="0092475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92475B">
        <w:rPr>
          <w:rFonts w:hint="eastAsia"/>
          <w:color w:val="000000" w:themeColor="text1"/>
          <w:sz w:val="24"/>
          <w:szCs w:val="24"/>
          <w:lang w:eastAsia="zh-CN"/>
        </w:rPr>
        <w:t xml:space="preserve">        </w:t>
      </w:r>
      <w:r w:rsidR="00D3426F" w:rsidRPr="0092475B">
        <w:rPr>
          <w:color w:val="000000" w:themeColor="text1"/>
          <w:sz w:val="24"/>
          <w:szCs w:val="24"/>
          <w:lang w:eastAsia="zh-CN"/>
        </w:rPr>
        <w:t>202</w:t>
      </w:r>
      <w:r w:rsidR="0092475B" w:rsidRPr="0092475B">
        <w:rPr>
          <w:color w:val="000000" w:themeColor="text1"/>
          <w:sz w:val="24"/>
          <w:szCs w:val="24"/>
          <w:lang w:eastAsia="zh-CN"/>
        </w:rPr>
        <w:t>2</w:t>
      </w:r>
      <w:r w:rsidRPr="0092475B">
        <w:rPr>
          <w:rFonts w:hint="eastAsia"/>
          <w:color w:val="000000" w:themeColor="text1"/>
          <w:sz w:val="24"/>
          <w:szCs w:val="24"/>
          <w:lang w:eastAsia="zh-CN"/>
        </w:rPr>
        <w:t>年</w:t>
      </w:r>
      <w:r w:rsidR="0092475B" w:rsidRPr="0092475B">
        <w:rPr>
          <w:color w:val="000000" w:themeColor="text1"/>
          <w:sz w:val="24"/>
          <w:szCs w:val="24"/>
          <w:lang w:eastAsia="zh-CN"/>
        </w:rPr>
        <w:t>3</w:t>
      </w:r>
      <w:r w:rsidRPr="0092475B">
        <w:rPr>
          <w:rFonts w:hint="eastAsia"/>
          <w:color w:val="000000" w:themeColor="text1"/>
          <w:sz w:val="24"/>
          <w:szCs w:val="24"/>
          <w:lang w:eastAsia="zh-CN"/>
        </w:rPr>
        <w:t>月</w:t>
      </w:r>
      <w:r w:rsidR="0092475B" w:rsidRPr="0092475B">
        <w:rPr>
          <w:color w:val="000000" w:themeColor="text1"/>
          <w:sz w:val="24"/>
          <w:szCs w:val="24"/>
          <w:lang w:eastAsia="zh-CN"/>
        </w:rPr>
        <w:t>4</w:t>
      </w:r>
      <w:r w:rsidRPr="0092475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BEA173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C4429D" w:rsidRPr="00C4429D">
        <w:rPr>
          <w:rFonts w:hAnsi="Calibri" w:cs="黑体" w:hint="eastAsia"/>
          <w:sz w:val="24"/>
          <w:szCs w:val="24"/>
          <w:u w:val="single"/>
          <w:lang w:eastAsia="zh-CN"/>
        </w:rPr>
        <w:t>福建福海创石油化工有限公司改扩建工程办公区域临时设施土建部分发</w:t>
      </w:r>
      <w:r w:rsidR="00C4429D" w:rsidRPr="00C4429D">
        <w:rPr>
          <w:rFonts w:hAnsi="Calibri" w:cs="黑体" w:hint="eastAsia"/>
          <w:color w:val="000000" w:themeColor="text1"/>
          <w:sz w:val="24"/>
          <w:szCs w:val="24"/>
          <w:u w:val="single"/>
          <w:lang w:eastAsia="zh-CN"/>
        </w:rPr>
        <w:t>包</w:t>
      </w:r>
      <w:r w:rsidRPr="00C4429D">
        <w:rPr>
          <w:rFonts w:hint="eastAsia"/>
          <w:bCs/>
          <w:color w:val="000000" w:themeColor="text1"/>
          <w:u w:val="single"/>
          <w:lang w:eastAsia="zh-CN"/>
        </w:rPr>
        <w:t>（项目编号：</w:t>
      </w:r>
      <w:r w:rsidR="00C4429D" w:rsidRPr="00C4429D">
        <w:rPr>
          <w:bCs/>
          <w:color w:val="000000" w:themeColor="text1"/>
          <w:u w:val="single"/>
          <w:lang w:eastAsia="zh-CN"/>
        </w:rPr>
        <w:t>FHC-PTCG20220303005</w:t>
      </w:r>
      <w:r w:rsidRPr="00C4429D">
        <w:rPr>
          <w:rFonts w:hint="eastAsia"/>
          <w:bCs/>
          <w:color w:val="000000" w:themeColor="text1"/>
          <w:u w:val="single"/>
          <w:lang w:eastAsia="zh-CN"/>
        </w:rPr>
        <w:t>）</w:t>
      </w:r>
      <w:r w:rsidRPr="00C4429D">
        <w:rPr>
          <w:rFonts w:hAnsi="Calibri" w:cs="黑体" w:hint="eastAsia"/>
          <w:color w:val="000000" w:themeColor="text1"/>
          <w:sz w:val="24"/>
          <w:szCs w:val="24"/>
          <w:lang w:eastAsia="zh-CN"/>
        </w:rPr>
        <w:t>的比选活动，并代表我方全权处理一切与之有关</w:t>
      </w:r>
      <w:r>
        <w:rPr>
          <w:rFonts w:hAnsi="Calibri" w:cs="黑体" w:hint="eastAsia"/>
          <w:sz w:val="24"/>
          <w:szCs w:val="24"/>
          <w:lang w:eastAsia="zh-CN"/>
        </w:rPr>
        <w:t>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161FCA8" w:rsidR="00D84B38" w:rsidRPr="00C4429D"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C4429D" w:rsidRPr="00C4429D">
        <w:rPr>
          <w:rFonts w:hint="eastAsia"/>
          <w:color w:val="000000" w:themeColor="text1"/>
          <w:lang w:eastAsia="zh-CN"/>
        </w:rPr>
        <w:t>福建福海创石油化工有限公司改扩建工程办公区域临时设施土建部分发包</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C4429D">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61609235" w:rsidR="00937414" w:rsidRPr="00C4429D" w:rsidRDefault="00F43F82" w:rsidP="00F43F82">
      <w:pPr>
        <w:pStyle w:val="a6"/>
        <w:spacing w:line="360" w:lineRule="auto"/>
        <w:ind w:right="121"/>
        <w:jc w:val="both"/>
        <w:rPr>
          <w:color w:val="000000" w:themeColor="text1"/>
          <w:lang w:eastAsia="zh-CN"/>
        </w:rPr>
      </w:pPr>
      <w:r w:rsidRPr="00C4429D">
        <w:rPr>
          <w:rFonts w:hint="eastAsia"/>
          <w:color w:val="000000" w:themeColor="text1"/>
          <w:lang w:eastAsia="zh-CN"/>
        </w:rPr>
        <w:t xml:space="preserve">    </w:t>
      </w:r>
      <w:r w:rsidR="00937414" w:rsidRPr="00C4429D">
        <w:rPr>
          <w:rFonts w:hint="eastAsia"/>
          <w:color w:val="000000" w:themeColor="text1"/>
          <w:lang w:eastAsia="zh-CN"/>
        </w:rPr>
        <w:t>技术联系人：</w:t>
      </w:r>
      <w:r w:rsidR="00C4429D" w:rsidRPr="00C4429D">
        <w:rPr>
          <w:color w:val="000000" w:themeColor="text1"/>
          <w:lang w:eastAsia="zh-CN"/>
        </w:rPr>
        <w:t>刘骏</w:t>
      </w:r>
      <w:r w:rsidR="00C4429D" w:rsidRPr="00C4429D">
        <w:rPr>
          <w:rFonts w:hint="eastAsia"/>
          <w:color w:val="000000" w:themeColor="text1"/>
          <w:lang w:eastAsia="zh-CN"/>
        </w:rPr>
        <w:t xml:space="preserve"> </w:t>
      </w:r>
      <w:r w:rsidR="00C4429D" w:rsidRPr="00C4429D">
        <w:rPr>
          <w:color w:val="000000" w:themeColor="text1"/>
          <w:lang w:eastAsia="zh-CN"/>
        </w:rPr>
        <w:t>0596-6310613</w:t>
      </w:r>
      <w:r w:rsidR="00C4429D" w:rsidRPr="00C4429D">
        <w:rPr>
          <w:rFonts w:hint="eastAsia"/>
          <w:color w:val="000000" w:themeColor="text1"/>
          <w:lang w:eastAsia="zh-CN"/>
        </w:rPr>
        <w:t>，</w:t>
      </w:r>
      <w:r w:rsidR="00C4429D" w:rsidRPr="00C4429D">
        <w:rPr>
          <w:color w:val="000000" w:themeColor="text1"/>
          <w:lang w:eastAsia="zh-CN"/>
        </w:rPr>
        <w:t>liujun@fhcpec.com.cn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160E513" w14:textId="77777777" w:rsidR="00C4429D" w:rsidRDefault="00C4429D" w:rsidP="00C4429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D40F846" w14:textId="235F8299" w:rsidR="00C4429D" w:rsidRDefault="00C4429D" w:rsidP="00C4429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206B6A">
        <w:rPr>
          <w:rFonts w:hint="eastAsia"/>
          <w:sz w:val="24"/>
          <w:szCs w:val="24"/>
          <w:lang w:eastAsia="zh-CN"/>
        </w:rPr>
        <w:t>具备建设行政主管部门核发的房屋建筑工程或市政工程施工总承包企业资质等级三级资质及以上的</w:t>
      </w:r>
      <w:r w:rsidR="00E40FB3">
        <w:rPr>
          <w:rFonts w:hint="eastAsia"/>
          <w:sz w:val="24"/>
          <w:szCs w:val="24"/>
          <w:lang w:eastAsia="zh-CN"/>
        </w:rPr>
        <w:t>资质</w:t>
      </w:r>
      <w:r w:rsidRPr="00206B6A">
        <w:rPr>
          <w:rFonts w:hint="eastAsia"/>
          <w:sz w:val="24"/>
          <w:szCs w:val="24"/>
          <w:lang w:eastAsia="zh-CN"/>
        </w:rPr>
        <w:t>。</w:t>
      </w:r>
    </w:p>
    <w:p w14:paraId="30815E56" w14:textId="77777777" w:rsidR="00C4429D" w:rsidRDefault="00C4429D" w:rsidP="00C4429D">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206B6A">
        <w:rPr>
          <w:rFonts w:hint="eastAsia"/>
          <w:sz w:val="24"/>
          <w:szCs w:val="24"/>
          <w:lang w:eastAsia="zh-CN"/>
        </w:rPr>
        <w:t>近3年内有类似工程业绩，且在人员、设备、资金（须提供银行资信）等方面具有相应的施工能力</w:t>
      </w:r>
      <w:r>
        <w:rPr>
          <w:rFonts w:hint="eastAsia"/>
          <w:sz w:val="24"/>
          <w:szCs w:val="24"/>
          <w:lang w:eastAsia="zh-CN"/>
        </w:rPr>
        <w:t>。</w:t>
      </w:r>
    </w:p>
    <w:p w14:paraId="6E0CD8F7" w14:textId="77777777" w:rsidR="00C4429D" w:rsidRPr="00206B6A" w:rsidRDefault="00C4429D" w:rsidP="00C4429D">
      <w:pPr>
        <w:tabs>
          <w:tab w:val="left" w:pos="709"/>
        </w:tabs>
        <w:spacing w:line="360" w:lineRule="auto"/>
        <w:ind w:firstLineChars="200" w:firstLine="480"/>
        <w:rPr>
          <w:rFonts w:hint="eastAsia"/>
          <w:sz w:val="24"/>
          <w:szCs w:val="24"/>
          <w:lang w:eastAsia="zh-CN"/>
        </w:rPr>
      </w:pPr>
      <w:r w:rsidRPr="00206B6A">
        <w:rPr>
          <w:rFonts w:hint="eastAsia"/>
          <w:sz w:val="24"/>
          <w:szCs w:val="24"/>
          <w:lang w:eastAsia="zh-CN"/>
        </w:rPr>
        <w:t>4</w:t>
      </w:r>
      <w:r w:rsidRPr="00206B6A">
        <w:rPr>
          <w:sz w:val="24"/>
          <w:szCs w:val="24"/>
          <w:lang w:eastAsia="zh-CN"/>
        </w:rPr>
        <w:t>.</w:t>
      </w:r>
      <w:r w:rsidRPr="00206B6A">
        <w:rPr>
          <w:rFonts w:hint="eastAsia"/>
          <w:sz w:val="24"/>
          <w:szCs w:val="24"/>
          <w:lang w:eastAsia="zh-CN"/>
        </w:rPr>
        <w:t>参选人施工项目经理（项目总负责人）：建筑工程贰级建造师（注册在牵头人单位），具有安全生产考核合格证B证，参加本项目投标时没有在其他未完工项目担任项目经理，中标后至完工前也不得在其他项目担任项目经理。</w:t>
      </w:r>
    </w:p>
    <w:p w14:paraId="7DEC5FC2" w14:textId="77777777" w:rsidR="00C4429D" w:rsidRPr="00206B6A" w:rsidRDefault="00C4429D" w:rsidP="00C4429D">
      <w:pPr>
        <w:tabs>
          <w:tab w:val="left" w:pos="709"/>
        </w:tabs>
        <w:spacing w:line="360" w:lineRule="auto"/>
        <w:ind w:firstLineChars="200" w:firstLine="480"/>
        <w:rPr>
          <w:color w:val="000000" w:themeColor="text1"/>
          <w:sz w:val="24"/>
          <w:szCs w:val="24"/>
          <w:lang w:eastAsia="zh-CN"/>
        </w:rPr>
      </w:pPr>
      <w:r w:rsidRPr="00206B6A">
        <w:rPr>
          <w:color w:val="000000" w:themeColor="text1"/>
          <w:sz w:val="24"/>
          <w:szCs w:val="24"/>
          <w:lang w:eastAsia="zh-CN"/>
        </w:rPr>
        <w:t>5</w:t>
      </w:r>
      <w:r w:rsidRPr="00206B6A">
        <w:rPr>
          <w:rFonts w:hint="eastAsia"/>
          <w:color w:val="000000" w:themeColor="text1"/>
          <w:sz w:val="24"/>
          <w:szCs w:val="24"/>
          <w:lang w:eastAsia="zh-CN"/>
        </w:rPr>
        <w:t>.</w:t>
      </w:r>
      <w:r w:rsidRPr="00206B6A">
        <w:rPr>
          <w:color w:val="000000" w:themeColor="text1"/>
          <w:sz w:val="24"/>
          <w:szCs w:val="24"/>
          <w:lang w:eastAsia="zh-CN"/>
        </w:rPr>
        <w:t>参选人没有失信黑名单记录（以最高院失信被执行人系统发布信息为准）</w:t>
      </w:r>
      <w:r w:rsidRPr="00206B6A">
        <w:rPr>
          <w:rFonts w:hint="eastAsia"/>
          <w:color w:val="000000" w:themeColor="text1"/>
          <w:sz w:val="24"/>
          <w:szCs w:val="24"/>
          <w:lang w:eastAsia="zh-CN"/>
        </w:rPr>
        <w:t>。</w:t>
      </w:r>
    </w:p>
    <w:p w14:paraId="70228232" w14:textId="77777777" w:rsidR="00C4429D" w:rsidRPr="00206B6A" w:rsidRDefault="00C4429D" w:rsidP="00C4429D">
      <w:pPr>
        <w:tabs>
          <w:tab w:val="left" w:pos="709"/>
        </w:tabs>
        <w:spacing w:line="360" w:lineRule="auto"/>
        <w:ind w:firstLineChars="200" w:firstLine="480"/>
        <w:rPr>
          <w:color w:val="000000" w:themeColor="text1"/>
          <w:sz w:val="24"/>
          <w:szCs w:val="24"/>
          <w:lang w:eastAsia="zh-CN"/>
        </w:rPr>
      </w:pPr>
      <w:r w:rsidRPr="00206B6A">
        <w:rPr>
          <w:color w:val="000000" w:themeColor="text1"/>
          <w:sz w:val="24"/>
          <w:szCs w:val="24"/>
          <w:lang w:eastAsia="zh-CN"/>
        </w:rPr>
        <w:t>6.与</w:t>
      </w:r>
      <w:r w:rsidRPr="00206B6A">
        <w:rPr>
          <w:rFonts w:hint="eastAsia"/>
          <w:color w:val="000000" w:themeColor="text1"/>
          <w:sz w:val="24"/>
          <w:szCs w:val="24"/>
          <w:lang w:eastAsia="zh-CN"/>
        </w:rPr>
        <w:t>比选人</w:t>
      </w:r>
      <w:r w:rsidRPr="00206B6A">
        <w:rPr>
          <w:color w:val="000000" w:themeColor="text1"/>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63BDB27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C4429D">
        <w:rPr>
          <w:rFonts w:hint="eastAsia"/>
          <w:color w:val="000000" w:themeColor="text1"/>
          <w:lang w:eastAsia="zh-CN"/>
        </w:rPr>
        <w:t>金额</w:t>
      </w:r>
      <w:r w:rsidR="00C4429D" w:rsidRPr="00C4429D">
        <w:rPr>
          <w:color w:val="000000" w:themeColor="text1"/>
          <w:lang w:eastAsia="zh-CN"/>
        </w:rPr>
        <w:t>50000</w:t>
      </w:r>
      <w:r w:rsidR="00DF463A" w:rsidRPr="00C4429D">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C4429D"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C4429D">
        <w:rPr>
          <w:rFonts w:hint="eastAsia"/>
          <w:color w:val="000000" w:themeColor="text1"/>
          <w:lang w:eastAsia="zh-CN"/>
        </w:rPr>
        <w:t>：福建福海创石油化工有限公司</w:t>
      </w:r>
    </w:p>
    <w:p w14:paraId="62C28295" w14:textId="21F3C95E" w:rsidR="00092243" w:rsidRPr="00C4429D" w:rsidRDefault="006F0262" w:rsidP="002318C1">
      <w:pPr>
        <w:pStyle w:val="a6"/>
        <w:spacing w:line="360" w:lineRule="auto"/>
        <w:ind w:right="121"/>
        <w:jc w:val="both"/>
        <w:rPr>
          <w:color w:val="000000" w:themeColor="text1"/>
          <w:lang w:eastAsia="zh-CN"/>
        </w:rPr>
      </w:pPr>
      <w:r w:rsidRPr="00C4429D">
        <w:rPr>
          <w:rFonts w:hint="eastAsia"/>
          <w:color w:val="000000" w:themeColor="text1"/>
          <w:lang w:eastAsia="zh-CN"/>
        </w:rPr>
        <w:t xml:space="preserve">    </w:t>
      </w:r>
      <w:r w:rsidR="00092243" w:rsidRPr="00C4429D">
        <w:rPr>
          <w:rFonts w:hint="eastAsia"/>
          <w:color w:val="000000" w:themeColor="text1"/>
          <w:lang w:eastAsia="zh-CN"/>
        </w:rPr>
        <w:t>开户银行：</w:t>
      </w:r>
      <w:r w:rsidR="002C6A97" w:rsidRPr="00C4429D">
        <w:rPr>
          <w:rFonts w:hint="eastAsia"/>
          <w:color w:val="000000" w:themeColor="text1"/>
          <w:lang w:eastAsia="zh-CN"/>
        </w:rPr>
        <w:t>中国银行漳州古雷经济开发区支行</w:t>
      </w:r>
    </w:p>
    <w:p w14:paraId="5B188A82" w14:textId="77777777" w:rsidR="00092243" w:rsidRPr="00C4429D" w:rsidRDefault="006F0262" w:rsidP="002318C1">
      <w:pPr>
        <w:pStyle w:val="a6"/>
        <w:spacing w:line="360" w:lineRule="auto"/>
        <w:ind w:right="121"/>
        <w:jc w:val="both"/>
        <w:rPr>
          <w:color w:val="000000" w:themeColor="text1"/>
          <w:lang w:eastAsia="zh-CN"/>
        </w:rPr>
      </w:pPr>
      <w:r w:rsidRPr="00C4429D">
        <w:rPr>
          <w:rFonts w:hint="eastAsia"/>
          <w:color w:val="000000" w:themeColor="text1"/>
          <w:lang w:eastAsia="zh-CN"/>
        </w:rPr>
        <w:t xml:space="preserve">    </w:t>
      </w:r>
      <w:r w:rsidR="00092243" w:rsidRPr="00C4429D">
        <w:rPr>
          <w:rFonts w:hint="eastAsia"/>
          <w:color w:val="000000" w:themeColor="text1"/>
          <w:lang w:eastAsia="zh-CN"/>
        </w:rPr>
        <w:t>帐  号：</w:t>
      </w:r>
      <w:r w:rsidR="00C074CA" w:rsidRPr="00C4429D">
        <w:rPr>
          <w:color w:val="000000" w:themeColor="text1"/>
          <w:lang w:eastAsia="zh-CN"/>
        </w:rPr>
        <w:t>406574816628</w:t>
      </w:r>
    </w:p>
    <w:p w14:paraId="57868B25" w14:textId="4E9BEF49" w:rsidR="00092243" w:rsidRPr="00C4429D" w:rsidRDefault="006F0262" w:rsidP="002318C1">
      <w:pPr>
        <w:pStyle w:val="a6"/>
        <w:spacing w:line="360" w:lineRule="auto"/>
        <w:ind w:right="121"/>
        <w:jc w:val="both"/>
        <w:rPr>
          <w:color w:val="000000" w:themeColor="text1"/>
          <w:lang w:eastAsia="zh-CN"/>
        </w:rPr>
      </w:pPr>
      <w:r w:rsidRPr="00C4429D">
        <w:rPr>
          <w:rFonts w:hint="eastAsia"/>
          <w:color w:val="000000" w:themeColor="text1"/>
          <w:lang w:eastAsia="zh-CN"/>
        </w:rPr>
        <w:t xml:space="preserve">    </w:t>
      </w:r>
      <w:r w:rsidR="00092243" w:rsidRPr="00C4429D">
        <w:rPr>
          <w:rFonts w:hint="eastAsia"/>
          <w:color w:val="000000" w:themeColor="text1"/>
          <w:lang w:eastAsia="zh-CN"/>
        </w:rPr>
        <w:t>注明用途：</w:t>
      </w:r>
      <w:r w:rsidR="00FF1287">
        <w:rPr>
          <w:rFonts w:hint="eastAsia"/>
          <w:color w:val="000000" w:themeColor="text1"/>
          <w:lang w:eastAsia="zh-CN"/>
        </w:rPr>
        <w:t>改扩建项目</w:t>
      </w:r>
      <w:r w:rsidR="00C4429D" w:rsidRPr="00C4429D">
        <w:rPr>
          <w:rFonts w:hint="eastAsia"/>
          <w:color w:val="000000" w:themeColor="text1"/>
          <w:lang w:eastAsia="zh-CN"/>
        </w:rPr>
        <w:t>临时设施土建</w:t>
      </w:r>
      <w:r w:rsidR="00C4429D">
        <w:rPr>
          <w:rFonts w:hint="eastAsia"/>
          <w:color w:val="000000" w:themeColor="text1"/>
          <w:lang w:eastAsia="zh-CN"/>
        </w:rPr>
        <w:t>参选</w:t>
      </w:r>
      <w:r w:rsidR="00092243" w:rsidRPr="00C4429D">
        <w:rPr>
          <w:color w:val="000000" w:themeColor="text1"/>
          <w:lang w:eastAsia="zh-CN"/>
        </w:rPr>
        <w:t>保证金</w:t>
      </w:r>
    </w:p>
    <w:p w14:paraId="5F94F630" w14:textId="77777777" w:rsidR="00DF463A" w:rsidRPr="00C4429D" w:rsidRDefault="006F0262" w:rsidP="002318C1">
      <w:pPr>
        <w:pStyle w:val="a6"/>
        <w:spacing w:line="360" w:lineRule="auto"/>
        <w:ind w:right="121"/>
        <w:jc w:val="both"/>
        <w:rPr>
          <w:color w:val="000000" w:themeColor="text1"/>
          <w:lang w:eastAsia="zh-CN"/>
        </w:rPr>
      </w:pPr>
      <w:r w:rsidRPr="00C4429D">
        <w:rPr>
          <w:rFonts w:hint="eastAsia"/>
          <w:color w:val="000000" w:themeColor="text1"/>
          <w:lang w:eastAsia="zh-CN"/>
        </w:rPr>
        <w:t xml:space="preserve">    </w:t>
      </w:r>
      <w:r w:rsidR="00DF463A" w:rsidRPr="00C4429D">
        <w:rPr>
          <w:rFonts w:hint="eastAsia"/>
          <w:color w:val="000000" w:themeColor="text1"/>
          <w:lang w:eastAsia="zh-CN"/>
        </w:rPr>
        <w:t>参选保证金有效期：</w:t>
      </w:r>
      <w:r w:rsidR="00DF463A" w:rsidRPr="00C4429D">
        <w:rPr>
          <w:color w:val="000000" w:themeColor="text1"/>
          <w:lang w:eastAsia="zh-CN"/>
        </w:rPr>
        <w:t>90</w:t>
      </w:r>
      <w:r w:rsidR="00DF463A" w:rsidRPr="00C4429D">
        <w:rPr>
          <w:rFonts w:hint="eastAsia"/>
          <w:color w:val="000000" w:themeColor="text1"/>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4541BE98"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C4429D">
        <w:rPr>
          <w:color w:val="000000" w:themeColor="text1"/>
          <w:lang w:eastAsia="zh-CN"/>
        </w:rPr>
        <w:t>间</w:t>
      </w:r>
      <w:r w:rsidR="009171AF" w:rsidRPr="00C4429D">
        <w:rPr>
          <w:rFonts w:hint="eastAsia"/>
          <w:color w:val="000000" w:themeColor="text1"/>
          <w:lang w:eastAsia="zh-CN"/>
        </w:rPr>
        <w:t>：</w:t>
      </w:r>
      <w:r w:rsidR="00C4429D" w:rsidRPr="00C4429D">
        <w:rPr>
          <w:rFonts w:hint="eastAsia"/>
          <w:color w:val="000000" w:themeColor="text1"/>
          <w:lang w:eastAsia="zh-CN"/>
        </w:rPr>
        <w:t>202</w:t>
      </w:r>
      <w:r w:rsidR="00C4429D" w:rsidRPr="00C4429D">
        <w:rPr>
          <w:color w:val="000000" w:themeColor="text1"/>
          <w:lang w:eastAsia="zh-CN"/>
        </w:rPr>
        <w:t>2</w:t>
      </w:r>
      <w:r w:rsidR="00C4429D" w:rsidRPr="00C4429D">
        <w:rPr>
          <w:rFonts w:hint="eastAsia"/>
          <w:color w:val="000000" w:themeColor="text1"/>
          <w:lang w:eastAsia="zh-CN"/>
        </w:rPr>
        <w:t>年</w:t>
      </w:r>
      <w:r w:rsidR="00C4429D" w:rsidRPr="00C4429D">
        <w:rPr>
          <w:color w:val="000000" w:themeColor="text1"/>
          <w:lang w:eastAsia="zh-CN"/>
        </w:rPr>
        <w:t>3</w:t>
      </w:r>
      <w:r w:rsidR="00C4429D" w:rsidRPr="00C4429D">
        <w:rPr>
          <w:rFonts w:hint="eastAsia"/>
          <w:color w:val="000000" w:themeColor="text1"/>
          <w:lang w:eastAsia="zh-CN"/>
        </w:rPr>
        <w:t>月</w:t>
      </w:r>
      <w:r w:rsidR="00C4429D" w:rsidRPr="00C4429D">
        <w:rPr>
          <w:color w:val="000000" w:themeColor="text1"/>
          <w:lang w:eastAsia="zh-CN"/>
        </w:rPr>
        <w:t>16</w:t>
      </w:r>
      <w:r w:rsidR="00C4429D" w:rsidRPr="00C4429D">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37592106" w:rsidR="003102D1" w:rsidRPr="006B0409" w:rsidRDefault="003102D1" w:rsidP="006F0262">
      <w:pPr>
        <w:pStyle w:val="a6"/>
        <w:spacing w:line="360" w:lineRule="auto"/>
        <w:ind w:right="121" w:firstLineChars="150" w:firstLine="360"/>
        <w:jc w:val="both"/>
        <w:rPr>
          <w:color w:val="000000" w:themeColor="text1"/>
          <w:lang w:eastAsia="zh-CN"/>
        </w:rPr>
      </w:pPr>
      <w:r w:rsidRPr="006B0409">
        <w:rPr>
          <w:rFonts w:hint="eastAsia"/>
          <w:color w:val="000000" w:themeColor="text1"/>
          <w:lang w:eastAsia="zh-CN"/>
        </w:rPr>
        <w:t>（1）</w:t>
      </w:r>
      <w:r w:rsidRPr="006B0409">
        <w:rPr>
          <w:color w:val="000000" w:themeColor="text1"/>
          <w:lang w:eastAsia="zh-CN"/>
        </w:rPr>
        <w:t>参选单位企业概况（企业简介、经营状况、近</w:t>
      </w:r>
      <w:r w:rsidR="006B0409" w:rsidRPr="006B0409">
        <w:rPr>
          <w:color w:val="000000" w:themeColor="text1"/>
          <w:lang w:eastAsia="zh-CN"/>
        </w:rPr>
        <w:t>3</w:t>
      </w:r>
      <w:r w:rsidRPr="006B0409">
        <w:rPr>
          <w:color w:val="000000" w:themeColor="text1"/>
          <w:lang w:eastAsia="zh-CN"/>
        </w:rPr>
        <w:t>年业绩）、营业执照、资质证书、等。</w:t>
      </w:r>
    </w:p>
    <w:p w14:paraId="70798005" w14:textId="0866A8C9" w:rsidR="006B0409" w:rsidRPr="006B0409" w:rsidRDefault="006B0409" w:rsidP="006B0409">
      <w:pPr>
        <w:pStyle w:val="a6"/>
        <w:spacing w:line="360" w:lineRule="auto"/>
        <w:ind w:right="121" w:firstLineChars="150" w:firstLine="360"/>
        <w:jc w:val="both"/>
        <w:rPr>
          <w:rFonts w:hint="eastAsia"/>
          <w:color w:val="000000" w:themeColor="text1"/>
          <w:lang w:eastAsia="zh-CN"/>
        </w:rPr>
      </w:pPr>
      <w:r w:rsidRPr="006B0409">
        <w:rPr>
          <w:rFonts w:hint="eastAsia"/>
          <w:color w:val="000000" w:themeColor="text1"/>
          <w:lang w:eastAsia="zh-CN"/>
        </w:rPr>
        <w:t>（</w:t>
      </w:r>
      <w:r w:rsidRPr="006B0409">
        <w:rPr>
          <w:color w:val="000000" w:themeColor="text1"/>
          <w:lang w:eastAsia="zh-CN"/>
        </w:rPr>
        <w:t>2</w:t>
      </w:r>
      <w:r w:rsidRPr="006B0409">
        <w:rPr>
          <w:rFonts w:hint="eastAsia"/>
          <w:color w:val="000000" w:themeColor="text1"/>
          <w:lang w:eastAsia="zh-CN"/>
        </w:rPr>
        <w:t>）拟投入本工程的项目经理简历表</w:t>
      </w:r>
      <w:r w:rsidR="00DB04A0">
        <w:rPr>
          <w:rFonts w:hint="eastAsia"/>
          <w:color w:val="000000" w:themeColor="text1"/>
          <w:lang w:eastAsia="zh-CN"/>
        </w:rPr>
        <w:t>。</w:t>
      </w:r>
    </w:p>
    <w:p w14:paraId="0031365B" w14:textId="0F759C76" w:rsidR="006B0409" w:rsidRPr="006B0409" w:rsidRDefault="006B0409" w:rsidP="006B0409">
      <w:pPr>
        <w:pStyle w:val="a6"/>
        <w:spacing w:line="360" w:lineRule="auto"/>
        <w:ind w:right="121" w:firstLineChars="150" w:firstLine="360"/>
        <w:jc w:val="both"/>
        <w:rPr>
          <w:rFonts w:hint="eastAsia"/>
          <w:color w:val="000000" w:themeColor="text1"/>
          <w:lang w:eastAsia="zh-CN"/>
        </w:rPr>
      </w:pPr>
      <w:r w:rsidRPr="006B0409">
        <w:rPr>
          <w:rFonts w:hint="eastAsia"/>
          <w:color w:val="000000" w:themeColor="text1"/>
          <w:lang w:eastAsia="zh-CN"/>
        </w:rPr>
        <w:t>（</w:t>
      </w:r>
      <w:r w:rsidRPr="006B0409">
        <w:rPr>
          <w:color w:val="000000" w:themeColor="text1"/>
          <w:lang w:eastAsia="zh-CN"/>
        </w:rPr>
        <w:t>3</w:t>
      </w:r>
      <w:r w:rsidRPr="006B0409">
        <w:rPr>
          <w:rFonts w:hint="eastAsia"/>
          <w:color w:val="000000" w:themeColor="text1"/>
          <w:lang w:eastAsia="zh-CN"/>
        </w:rPr>
        <w:t>）拟投入本工程的技术总负责人简历表</w:t>
      </w:r>
      <w:r w:rsidR="00DB04A0">
        <w:rPr>
          <w:rFonts w:hint="eastAsia"/>
          <w:color w:val="000000" w:themeColor="text1"/>
          <w:lang w:eastAsia="zh-CN"/>
        </w:rPr>
        <w:t>。</w:t>
      </w:r>
    </w:p>
    <w:p w14:paraId="7AFF0251" w14:textId="541AF54D" w:rsidR="006B0409" w:rsidRPr="006B0409" w:rsidRDefault="006B0409" w:rsidP="006B0409">
      <w:pPr>
        <w:pStyle w:val="a6"/>
        <w:spacing w:line="360" w:lineRule="auto"/>
        <w:ind w:right="121" w:firstLineChars="150" w:firstLine="360"/>
        <w:jc w:val="both"/>
        <w:rPr>
          <w:rFonts w:hint="eastAsia"/>
          <w:color w:val="000000" w:themeColor="text1"/>
          <w:lang w:eastAsia="zh-CN"/>
        </w:rPr>
      </w:pPr>
      <w:r w:rsidRPr="006B0409">
        <w:rPr>
          <w:rFonts w:hint="eastAsia"/>
          <w:color w:val="000000" w:themeColor="text1"/>
          <w:lang w:eastAsia="zh-CN"/>
        </w:rPr>
        <w:t>（</w:t>
      </w:r>
      <w:r w:rsidRPr="006B0409">
        <w:rPr>
          <w:color w:val="000000" w:themeColor="text1"/>
          <w:lang w:eastAsia="zh-CN"/>
        </w:rPr>
        <w:t>4</w:t>
      </w:r>
      <w:r w:rsidRPr="006B0409">
        <w:rPr>
          <w:rFonts w:hint="eastAsia"/>
          <w:color w:val="000000" w:themeColor="text1"/>
          <w:lang w:eastAsia="zh-CN"/>
        </w:rPr>
        <w:t>）拟投入本工程的主要施工管理人员表</w:t>
      </w:r>
      <w:r w:rsidR="00DB04A0">
        <w:rPr>
          <w:rFonts w:hint="eastAsia"/>
          <w:color w:val="000000" w:themeColor="text1"/>
          <w:lang w:eastAsia="zh-CN"/>
        </w:rPr>
        <w:t>。</w:t>
      </w:r>
    </w:p>
    <w:p w14:paraId="2408E5A6" w14:textId="094141CB" w:rsidR="006B0409" w:rsidRPr="006B0409" w:rsidRDefault="006B0409" w:rsidP="006B0409">
      <w:pPr>
        <w:pStyle w:val="a6"/>
        <w:spacing w:line="360" w:lineRule="auto"/>
        <w:ind w:right="121" w:firstLineChars="150" w:firstLine="360"/>
        <w:jc w:val="both"/>
        <w:rPr>
          <w:rFonts w:hint="eastAsia"/>
          <w:color w:val="000000" w:themeColor="text1"/>
          <w:lang w:eastAsia="zh-CN"/>
        </w:rPr>
      </w:pPr>
      <w:r w:rsidRPr="006B0409">
        <w:rPr>
          <w:rFonts w:hint="eastAsia"/>
          <w:color w:val="000000" w:themeColor="text1"/>
          <w:lang w:eastAsia="zh-CN"/>
        </w:rPr>
        <w:t>（</w:t>
      </w:r>
      <w:r w:rsidRPr="006B0409">
        <w:rPr>
          <w:color w:val="000000" w:themeColor="text1"/>
          <w:lang w:eastAsia="zh-CN"/>
        </w:rPr>
        <w:t>5</w:t>
      </w:r>
      <w:r w:rsidRPr="006B0409">
        <w:rPr>
          <w:rFonts w:hint="eastAsia"/>
          <w:color w:val="000000" w:themeColor="text1"/>
          <w:lang w:eastAsia="zh-CN"/>
        </w:rPr>
        <w:t>）拟投入本工程的主要施工机械设备表</w:t>
      </w:r>
      <w:r w:rsidR="00DB04A0">
        <w:rPr>
          <w:rFonts w:hint="eastAsia"/>
          <w:color w:val="000000" w:themeColor="text1"/>
          <w:lang w:eastAsia="zh-CN"/>
        </w:rPr>
        <w:t>。</w:t>
      </w:r>
    </w:p>
    <w:p w14:paraId="045EDBB6" w14:textId="095BB190" w:rsidR="006B0409" w:rsidRPr="006B0409" w:rsidRDefault="006B0409" w:rsidP="006B0409">
      <w:pPr>
        <w:pStyle w:val="a6"/>
        <w:spacing w:line="360" w:lineRule="auto"/>
        <w:ind w:right="121" w:firstLineChars="150" w:firstLine="360"/>
        <w:jc w:val="both"/>
        <w:rPr>
          <w:rFonts w:hint="eastAsia"/>
          <w:color w:val="000000" w:themeColor="text1"/>
          <w:lang w:eastAsia="zh-CN"/>
        </w:rPr>
      </w:pPr>
      <w:r w:rsidRPr="006B0409">
        <w:rPr>
          <w:rFonts w:hint="eastAsia"/>
          <w:color w:val="000000" w:themeColor="text1"/>
          <w:lang w:eastAsia="zh-CN"/>
        </w:rPr>
        <w:t>（</w:t>
      </w:r>
      <w:r w:rsidRPr="006B0409">
        <w:rPr>
          <w:color w:val="000000" w:themeColor="text1"/>
          <w:lang w:eastAsia="zh-CN"/>
        </w:rPr>
        <w:t>6</w:t>
      </w:r>
      <w:r w:rsidRPr="006B0409">
        <w:rPr>
          <w:rFonts w:hint="eastAsia"/>
          <w:color w:val="000000" w:themeColor="text1"/>
          <w:lang w:eastAsia="zh-CN"/>
        </w:rPr>
        <w:t>）施工组织设计</w:t>
      </w:r>
      <w:r w:rsidR="00DB04A0">
        <w:rPr>
          <w:rFonts w:hint="eastAsia"/>
          <w:color w:val="000000" w:themeColor="text1"/>
          <w:lang w:eastAsia="zh-CN"/>
        </w:rPr>
        <w:t>。</w:t>
      </w:r>
    </w:p>
    <w:p w14:paraId="461F96C1" w14:textId="3E6C3709" w:rsidR="006B0409" w:rsidRPr="006B0409" w:rsidRDefault="006B0409" w:rsidP="006B0409">
      <w:pPr>
        <w:pStyle w:val="a6"/>
        <w:spacing w:line="360" w:lineRule="auto"/>
        <w:ind w:right="121" w:firstLineChars="150" w:firstLine="360"/>
        <w:jc w:val="both"/>
        <w:rPr>
          <w:rFonts w:hint="eastAsia"/>
          <w:color w:val="000000" w:themeColor="text1"/>
          <w:lang w:eastAsia="zh-CN"/>
        </w:rPr>
      </w:pPr>
      <w:r w:rsidRPr="006B0409">
        <w:rPr>
          <w:rFonts w:hint="eastAsia"/>
          <w:color w:val="000000" w:themeColor="text1"/>
          <w:lang w:eastAsia="zh-CN"/>
        </w:rPr>
        <w:t>（</w:t>
      </w:r>
      <w:r w:rsidRPr="006B0409">
        <w:rPr>
          <w:color w:val="000000" w:themeColor="text1"/>
          <w:lang w:eastAsia="zh-CN"/>
        </w:rPr>
        <w:t>7</w:t>
      </w:r>
      <w:r w:rsidRPr="006B0409">
        <w:rPr>
          <w:rFonts w:hint="eastAsia"/>
          <w:color w:val="000000" w:themeColor="text1"/>
          <w:lang w:eastAsia="zh-CN"/>
        </w:rPr>
        <w:t>）材料设备品牌说明一览表</w:t>
      </w:r>
      <w:r w:rsidR="00DB04A0">
        <w:rPr>
          <w:rFonts w:hint="eastAsia"/>
          <w:color w:val="000000" w:themeColor="text1"/>
          <w:lang w:eastAsia="zh-CN"/>
        </w:rPr>
        <w:t>。</w:t>
      </w:r>
    </w:p>
    <w:p w14:paraId="5B4AE6E3" w14:textId="4AC4AA0C" w:rsidR="003102D1" w:rsidRPr="006B0409" w:rsidRDefault="00D913F7" w:rsidP="006F0262">
      <w:pPr>
        <w:pStyle w:val="a6"/>
        <w:spacing w:line="360" w:lineRule="auto"/>
        <w:ind w:right="121" w:firstLineChars="150" w:firstLine="360"/>
        <w:jc w:val="both"/>
        <w:rPr>
          <w:color w:val="000000" w:themeColor="text1"/>
          <w:lang w:eastAsia="zh-CN"/>
        </w:rPr>
      </w:pPr>
      <w:r w:rsidRPr="006B0409">
        <w:rPr>
          <w:rFonts w:hint="eastAsia"/>
          <w:color w:val="000000" w:themeColor="text1"/>
          <w:lang w:eastAsia="zh-CN"/>
        </w:rPr>
        <w:t>（</w:t>
      </w:r>
      <w:r w:rsidR="006B0409" w:rsidRPr="006B0409">
        <w:rPr>
          <w:color w:val="000000" w:themeColor="text1"/>
          <w:lang w:eastAsia="zh-CN"/>
        </w:rPr>
        <w:t>8</w:t>
      </w:r>
      <w:r w:rsidRPr="006B0409">
        <w:rPr>
          <w:rFonts w:hint="eastAsia"/>
          <w:color w:val="000000" w:themeColor="text1"/>
          <w:lang w:eastAsia="zh-CN"/>
        </w:rPr>
        <w:t>）</w:t>
      </w:r>
      <w:r w:rsidR="003102D1" w:rsidRPr="006B0409">
        <w:rPr>
          <w:rFonts w:hint="eastAsia"/>
          <w:color w:val="000000" w:themeColor="text1"/>
          <w:lang w:eastAsia="zh-CN"/>
        </w:rPr>
        <w:t>提供</w:t>
      </w:r>
      <w:r w:rsidR="00E739AE" w:rsidRPr="006B0409">
        <w:rPr>
          <w:rFonts w:hint="eastAsia"/>
          <w:color w:val="000000" w:themeColor="text1"/>
          <w:lang w:eastAsia="zh-CN"/>
        </w:rPr>
        <w:t>在</w:t>
      </w:r>
      <w:r w:rsidR="006B0409" w:rsidRPr="006B0409">
        <w:rPr>
          <w:color w:val="000000" w:themeColor="text1"/>
          <w:lang w:eastAsia="zh-CN"/>
        </w:rPr>
        <w:t>3</w:t>
      </w:r>
      <w:r w:rsidRPr="006B0409">
        <w:rPr>
          <w:rFonts w:hint="eastAsia"/>
          <w:color w:val="000000" w:themeColor="text1"/>
          <w:lang w:eastAsia="zh-CN"/>
        </w:rPr>
        <w:t>年内</w:t>
      </w:r>
      <w:r w:rsidR="00E739AE" w:rsidRPr="006B0409">
        <w:rPr>
          <w:rFonts w:hint="eastAsia"/>
          <w:color w:val="000000" w:themeColor="text1"/>
          <w:lang w:eastAsia="zh-CN"/>
        </w:rPr>
        <w:t>同类工程的业绩证明</w:t>
      </w:r>
      <w:r w:rsidR="003102D1" w:rsidRPr="006B0409">
        <w:rPr>
          <w:rFonts w:hint="eastAsia"/>
          <w:color w:val="000000" w:themeColor="text1"/>
          <w:lang w:eastAsia="zh-CN"/>
        </w:rPr>
        <w:t>（如合同）等，</w:t>
      </w:r>
      <w:r w:rsidR="003102D1" w:rsidRPr="006B0409">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62899CF8" w:rsidR="00555E59" w:rsidRPr="002318C1" w:rsidRDefault="00555E59" w:rsidP="006F0262">
      <w:pPr>
        <w:pStyle w:val="a6"/>
        <w:spacing w:line="360" w:lineRule="auto"/>
        <w:ind w:right="121" w:firstLineChars="200" w:firstLine="482"/>
        <w:jc w:val="both"/>
        <w:rPr>
          <w:lang w:eastAsia="zh-CN"/>
        </w:rPr>
      </w:pPr>
      <w:r w:rsidRPr="00DB04A0">
        <w:rPr>
          <w:rFonts w:hint="eastAsia"/>
          <w:b/>
          <w:color w:val="000000" w:themeColor="text1"/>
          <w:lang w:eastAsia="zh-CN"/>
        </w:rPr>
        <w:t>本项目设置最高控制价</w:t>
      </w:r>
      <w:r w:rsidR="00DB04A0" w:rsidRPr="00DB04A0">
        <w:rPr>
          <w:b/>
          <w:color w:val="000000" w:themeColor="text1"/>
          <w:lang w:eastAsia="zh-CN"/>
        </w:rPr>
        <w:t>363</w:t>
      </w:r>
      <w:r w:rsidRPr="00DB04A0">
        <w:rPr>
          <w:rFonts w:hint="eastAsia"/>
          <w:b/>
          <w:color w:val="000000" w:themeColor="text1"/>
          <w:lang w:eastAsia="zh-CN"/>
        </w:rPr>
        <w:t>万元整</w:t>
      </w:r>
      <w:r w:rsidR="009235B3" w:rsidRPr="00DB04A0">
        <w:rPr>
          <w:rFonts w:hint="eastAsia"/>
          <w:b/>
          <w:color w:val="000000" w:themeColor="text1"/>
          <w:lang w:eastAsia="zh-CN"/>
        </w:rPr>
        <w:t>（含税包干总价）</w:t>
      </w:r>
      <w:r w:rsidRPr="00DB04A0">
        <w:rPr>
          <w:rFonts w:hint="eastAsia"/>
          <w:color w:val="000000" w:themeColor="text1"/>
          <w:lang w:eastAsia="zh-CN"/>
        </w:rPr>
        <w:t>。参选人所填报的报价高于本项</w:t>
      </w:r>
      <w:r w:rsidRPr="00555E59">
        <w:rPr>
          <w:rFonts w:hint="eastAsia"/>
          <w:lang w:eastAsia="zh-CN"/>
        </w:rPr>
        <w:t>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2F8BE7A0"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DB04A0">
        <w:rPr>
          <w:lang w:eastAsia="zh-CN"/>
        </w:rPr>
        <w:t>60</w:t>
      </w:r>
      <w:r w:rsidRPr="00555E59">
        <w:rPr>
          <w:rFonts w:hint="eastAsia"/>
          <w:lang w:eastAsia="zh-CN"/>
        </w:rPr>
        <w:t>：</w:t>
      </w:r>
      <w:r w:rsidR="00DB04A0">
        <w:rPr>
          <w:lang w:eastAsia="zh-CN"/>
        </w:rPr>
        <w:t>40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137"/>
        <w:gridCol w:w="5889"/>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40C33745" w:rsidR="00A7270C" w:rsidRPr="00A7270C" w:rsidRDefault="00DB04A0"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53A47F9C" w14:textId="77777777" w:rsidR="00DB04A0" w:rsidRPr="00DB04A0" w:rsidRDefault="00DB04A0" w:rsidP="00DB04A0">
            <w:pPr>
              <w:widowControl/>
              <w:autoSpaceDE/>
              <w:autoSpaceDN/>
              <w:rPr>
                <w:rFonts w:asciiTheme="minorEastAsia" w:eastAsiaTheme="minorEastAsia" w:hAnsiTheme="minorEastAsia"/>
                <w:color w:val="000000"/>
                <w:sz w:val="21"/>
                <w:szCs w:val="21"/>
                <w:lang w:eastAsia="zh-CN"/>
              </w:rPr>
            </w:pPr>
            <w:r w:rsidRPr="00DB04A0">
              <w:rPr>
                <w:rFonts w:asciiTheme="minorEastAsia" w:eastAsiaTheme="minorEastAsia" w:hAnsiTheme="minorEastAsia" w:hint="eastAsia"/>
                <w:color w:val="000000"/>
                <w:sz w:val="21"/>
                <w:szCs w:val="21"/>
                <w:lang w:eastAsia="zh-CN"/>
              </w:rPr>
              <w:t>1、若通过初步评审合格投标人少于5家的，则以通过初步评审的各合格投标人评标价的平均值作为评标基准价；若通过初步评审合格投标人不少于5家（含5家），则以通过初步评审的各合格投标人的评标价（须去掉一个最高评标价和一个最低评标价）的平均值作为评标基准价。</w:t>
            </w:r>
          </w:p>
          <w:p w14:paraId="68C0739D" w14:textId="77777777" w:rsidR="00DB04A0" w:rsidRPr="00DB04A0" w:rsidRDefault="00DB04A0" w:rsidP="00DB04A0">
            <w:pPr>
              <w:widowControl/>
              <w:autoSpaceDE/>
              <w:autoSpaceDN/>
              <w:rPr>
                <w:rFonts w:asciiTheme="minorEastAsia" w:eastAsiaTheme="minorEastAsia" w:hAnsiTheme="minorEastAsia"/>
                <w:color w:val="000000"/>
                <w:sz w:val="21"/>
                <w:szCs w:val="21"/>
                <w:lang w:eastAsia="zh-CN"/>
              </w:rPr>
            </w:pPr>
            <w:r w:rsidRPr="00DB04A0">
              <w:rPr>
                <w:rFonts w:asciiTheme="minorEastAsia" w:eastAsiaTheme="minorEastAsia" w:hAnsiTheme="minorEastAsia" w:hint="eastAsia"/>
                <w:color w:val="000000"/>
                <w:sz w:val="21"/>
                <w:szCs w:val="21"/>
                <w:lang w:eastAsia="zh-CN"/>
              </w:rPr>
              <w:t>2、下列情况的投标报价不参与评标基准价的计算：</w:t>
            </w:r>
          </w:p>
          <w:p w14:paraId="3A20361C" w14:textId="77777777" w:rsidR="00DB04A0" w:rsidRPr="00296F12" w:rsidRDefault="00DB04A0" w:rsidP="00296F12">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（1）未通过初步评审的或被评标委员否决投标的；</w:t>
            </w:r>
          </w:p>
          <w:p w14:paraId="1A2F1484" w14:textId="235A7878" w:rsidR="00D86664" w:rsidRDefault="00DB04A0" w:rsidP="00A7270C">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（2）高于最高限价的投标价为无效投标价，不参与投标基准价的计算；</w:t>
            </w:r>
            <w:r w:rsidR="00A7270C" w:rsidRPr="00A7270C">
              <w:rPr>
                <w:rFonts w:asciiTheme="minorEastAsia" w:eastAsiaTheme="minorEastAsia" w:hAnsiTheme="minorEastAsia" w:hint="eastAsia"/>
                <w:color w:val="000000"/>
                <w:sz w:val="21"/>
                <w:szCs w:val="21"/>
                <w:lang w:eastAsia="zh-CN"/>
              </w:rPr>
              <w:br/>
              <w:t>3.投标报价得分=</w:t>
            </w:r>
            <w:r w:rsidR="00296F12">
              <w:rPr>
                <w:rFonts w:asciiTheme="minorEastAsia" w:eastAsiaTheme="minorEastAsia" w:hAnsiTheme="minorEastAsia"/>
                <w:color w:val="000000"/>
                <w:sz w:val="21"/>
                <w:szCs w:val="21"/>
                <w:lang w:eastAsia="zh-CN"/>
              </w:rPr>
              <w:t>60</w:t>
            </w:r>
            <w:r w:rsidR="00A7270C" w:rsidRPr="00A7270C">
              <w:rPr>
                <w:rFonts w:asciiTheme="minorEastAsia" w:eastAsiaTheme="minorEastAsia" w:hAnsiTheme="minorEastAsia" w:hint="eastAsia"/>
                <w:color w:val="000000"/>
                <w:sz w:val="21"/>
                <w:szCs w:val="21"/>
                <w:lang w:eastAsia="zh-CN"/>
              </w:rPr>
              <w:t>-（|Ai-评标基准价|÷评标基准价）×100×Q</w:t>
            </w:r>
            <w:r w:rsidR="00A7270C"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00A7270C" w:rsidRPr="00A7270C">
              <w:rPr>
                <w:rFonts w:asciiTheme="minorEastAsia" w:eastAsiaTheme="minorEastAsia" w:hAnsiTheme="minorEastAsia" w:hint="eastAsia"/>
                <w:color w:val="000000"/>
                <w:sz w:val="21"/>
                <w:szCs w:val="21"/>
                <w:lang w:eastAsia="zh-CN"/>
              </w:rPr>
              <w:t>效报价；</w:t>
            </w:r>
          </w:p>
          <w:p w14:paraId="1CC04A43" w14:textId="77777777" w:rsidR="00296F12" w:rsidRPr="00296F12" w:rsidRDefault="00E93446" w:rsidP="00296F12">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296F12" w:rsidRPr="00DB04A0">
              <w:rPr>
                <w:rFonts w:asciiTheme="minorEastAsia" w:eastAsiaTheme="minorEastAsia" w:hAnsiTheme="minorEastAsia" w:hint="eastAsia"/>
                <w:color w:val="000000"/>
                <w:sz w:val="21"/>
                <w:szCs w:val="21"/>
                <w:lang w:eastAsia="zh-CN"/>
              </w:rPr>
              <w:t>平均值</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r>
            <w:r w:rsidR="00296F12" w:rsidRPr="00296F12">
              <w:rPr>
                <w:rFonts w:asciiTheme="minorEastAsia" w:eastAsiaTheme="minorEastAsia" w:hAnsiTheme="minorEastAsia" w:hint="eastAsia"/>
                <w:color w:val="000000"/>
                <w:sz w:val="21"/>
                <w:szCs w:val="21"/>
                <w:lang w:eastAsia="zh-CN"/>
              </w:rPr>
              <w:t>当合格投标人的有效报价评标价≤评标基准价时，Q的取值为0.5；</w:t>
            </w:r>
          </w:p>
          <w:p w14:paraId="1B32D875" w14:textId="1C80DB7F" w:rsidR="00A7270C" w:rsidRPr="00A7270C" w:rsidRDefault="00296F12" w:rsidP="00D62BDB">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当合格投标人的有效报价评标价&gt;评标基准价时，Q的取值为1.0。</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3CF7374F" w:rsidR="00A7270C" w:rsidRPr="00A7270C" w:rsidRDefault="00296F12"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24B3DB0"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D0803" w14:textId="06EECA52" w:rsidR="00A7270C" w:rsidRPr="00A7270C" w:rsidRDefault="00296F12"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p>
        </w:tc>
        <w:tc>
          <w:tcPr>
            <w:tcW w:w="0" w:type="auto"/>
            <w:tcBorders>
              <w:top w:val="single" w:sz="4" w:space="0" w:color="auto"/>
              <w:left w:val="nil"/>
              <w:bottom w:val="single" w:sz="4" w:space="0" w:color="auto"/>
              <w:right w:val="single" w:sz="4" w:space="0" w:color="auto"/>
            </w:tcBorders>
            <w:vAlign w:val="center"/>
          </w:tcPr>
          <w:p w14:paraId="2C791DC7" w14:textId="1A239B3B" w:rsidR="00A7270C" w:rsidRPr="00A7270C" w:rsidRDefault="00296F12" w:rsidP="00296F12">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施工组织设计</w:t>
            </w:r>
          </w:p>
        </w:tc>
        <w:tc>
          <w:tcPr>
            <w:tcW w:w="0" w:type="auto"/>
            <w:tcBorders>
              <w:top w:val="single" w:sz="4" w:space="0" w:color="auto"/>
              <w:left w:val="nil"/>
              <w:bottom w:val="single" w:sz="4" w:space="0" w:color="auto"/>
              <w:right w:val="single" w:sz="4" w:space="0" w:color="auto"/>
            </w:tcBorders>
            <w:shd w:val="clear" w:color="auto" w:fill="auto"/>
            <w:vAlign w:val="center"/>
          </w:tcPr>
          <w:p w14:paraId="6D33C624" w14:textId="206E11FD" w:rsidR="00296F12" w:rsidRPr="00296F12" w:rsidRDefault="00296F12" w:rsidP="00296F12">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a、总平面布置合理，满足施工组织和文明施工要求。酌情打0-10分，本项最高得10</w:t>
            </w:r>
            <w:r>
              <w:rPr>
                <w:rFonts w:asciiTheme="minorEastAsia" w:eastAsiaTheme="minorEastAsia" w:hAnsiTheme="minorEastAsia" w:hint="eastAsia"/>
                <w:color w:val="000000"/>
                <w:sz w:val="21"/>
                <w:szCs w:val="21"/>
                <w:lang w:eastAsia="zh-CN"/>
              </w:rPr>
              <w:t>分。</w:t>
            </w:r>
          </w:p>
          <w:p w14:paraId="76453E13" w14:textId="77777777" w:rsidR="00296F12" w:rsidRPr="00296F12" w:rsidRDefault="00296F12" w:rsidP="00296F12">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b、工程施工工艺和技术方案科学合理，酌情打0-4分。本项最高得分4分。</w:t>
            </w:r>
          </w:p>
          <w:p w14:paraId="596B476D" w14:textId="77777777" w:rsidR="00296F12" w:rsidRPr="00296F12" w:rsidRDefault="00296F12" w:rsidP="00296F12">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c、质保体系：程序健全并有效运行，能保障质量目标的实现。酌情打0-6分，本项最高得6分。</w:t>
            </w:r>
          </w:p>
          <w:p w14:paraId="03A0096D" w14:textId="77777777" w:rsidR="00296F12" w:rsidRPr="00296F12" w:rsidRDefault="00296F12" w:rsidP="00296F12">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d、安全文明体系和制度健全、有效，契合石化类企业相关安全文明管理体系，能保障安全、环保目标的实现。酌情打0-10分，本项最高得10分。</w:t>
            </w:r>
          </w:p>
          <w:p w14:paraId="2D96527F" w14:textId="77777777" w:rsidR="00296F12" w:rsidRPr="00296F12" w:rsidRDefault="00296F12" w:rsidP="00296F12">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e、充分考虑影响工期的各种主要因素并提出应对措施，保障进度计划的实现。酌情打0-10分，本项最高得10分。</w:t>
            </w:r>
          </w:p>
          <w:p w14:paraId="32F26598" w14:textId="4D4BBA38" w:rsidR="0070392A" w:rsidRPr="00296F12" w:rsidRDefault="0070392A" w:rsidP="00296F12">
            <w:pPr>
              <w:pStyle w:val="10"/>
              <w:widowControl/>
              <w:spacing w:line="240" w:lineRule="auto"/>
              <w:rPr>
                <w:rFonts w:asciiTheme="minorEastAsia" w:eastAsiaTheme="minorEastAsia" w:hAnsiTheme="minorEastAsia" w:cs="宋体"/>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tcPr>
          <w:p w14:paraId="183051FC" w14:textId="0106EA5B" w:rsidR="00A7270C" w:rsidRPr="00A7270C" w:rsidRDefault="00296F12"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10C5FB41"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644A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3D62A6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474E042"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296F12">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2D89ACD6" w14:textId="1E707590" w:rsidR="002D7A50" w:rsidRDefault="002D7A50" w:rsidP="002D7A50">
      <w:pPr>
        <w:spacing w:line="780" w:lineRule="auto"/>
        <w:jc w:val="center"/>
        <w:rPr>
          <w:rFonts w:hint="eastAsia"/>
          <w:b/>
          <w:color w:val="000000"/>
          <w:sz w:val="44"/>
          <w:szCs w:val="44"/>
          <w:lang w:eastAsia="zh-CN"/>
        </w:rPr>
      </w:pPr>
      <w:r w:rsidRPr="002D7A50">
        <w:rPr>
          <w:rFonts w:hint="eastAsia"/>
          <w:b/>
          <w:sz w:val="44"/>
          <w:szCs w:val="44"/>
          <w:lang w:eastAsia="zh-CN"/>
        </w:rPr>
        <w:t>福建福海创石油化工有限公司改扩建工程办公区域临时设施土建部分发包</w:t>
      </w:r>
    </w:p>
    <w:p w14:paraId="15B869FB" w14:textId="77777777" w:rsidR="002D7A50" w:rsidRDefault="002D7A50" w:rsidP="002D7A50">
      <w:pPr>
        <w:spacing w:line="480" w:lineRule="exact"/>
        <w:jc w:val="center"/>
        <w:rPr>
          <w:rFonts w:hint="eastAsia"/>
          <w:b/>
          <w:color w:val="000000"/>
          <w:sz w:val="44"/>
          <w:szCs w:val="44"/>
          <w:lang w:eastAsia="zh-CN"/>
        </w:rPr>
      </w:pPr>
    </w:p>
    <w:p w14:paraId="5EC68CA9" w14:textId="77777777" w:rsidR="002D7A50" w:rsidRDefault="002D7A50" w:rsidP="002D7A50">
      <w:pPr>
        <w:spacing w:line="480" w:lineRule="exact"/>
        <w:jc w:val="center"/>
        <w:rPr>
          <w:rFonts w:hint="eastAsia"/>
          <w:b/>
          <w:color w:val="000000"/>
          <w:sz w:val="44"/>
          <w:szCs w:val="44"/>
          <w:lang w:eastAsia="zh-CN"/>
        </w:rPr>
      </w:pPr>
      <w:r>
        <w:rPr>
          <w:rFonts w:hint="eastAsia"/>
          <w:b/>
          <w:color w:val="000000"/>
          <w:sz w:val="44"/>
          <w:szCs w:val="44"/>
          <w:lang w:eastAsia="zh-CN"/>
        </w:rPr>
        <w:t>施工承包合同</w:t>
      </w:r>
    </w:p>
    <w:p w14:paraId="020F1E5E" w14:textId="77777777" w:rsidR="002D7A50" w:rsidRDefault="002D7A50" w:rsidP="002D7A50">
      <w:pPr>
        <w:spacing w:line="480" w:lineRule="exact"/>
        <w:jc w:val="center"/>
        <w:rPr>
          <w:rFonts w:hint="eastAsia"/>
          <w:b/>
          <w:color w:val="000000"/>
          <w:sz w:val="44"/>
          <w:szCs w:val="44"/>
          <w:lang w:eastAsia="zh-CN"/>
        </w:rPr>
      </w:pPr>
    </w:p>
    <w:p w14:paraId="190CB000" w14:textId="77777777" w:rsidR="002D7A50" w:rsidRDefault="002D7A50" w:rsidP="002D7A50">
      <w:pPr>
        <w:spacing w:line="480" w:lineRule="exact"/>
        <w:jc w:val="center"/>
        <w:rPr>
          <w:b/>
          <w:color w:val="000000"/>
          <w:sz w:val="44"/>
          <w:szCs w:val="44"/>
          <w:lang w:eastAsia="zh-CN"/>
        </w:rPr>
      </w:pPr>
    </w:p>
    <w:p w14:paraId="16C8BE28" w14:textId="63F384B6" w:rsidR="002D7A50" w:rsidRPr="002F49C0" w:rsidRDefault="002D7A50" w:rsidP="002D7A50">
      <w:pPr>
        <w:adjustRightInd w:val="0"/>
        <w:jc w:val="center"/>
        <w:rPr>
          <w:rFonts w:hint="eastAsia"/>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2E33B9F5" w14:textId="77777777" w:rsidR="002D7A50" w:rsidRDefault="002D7A50" w:rsidP="002D7A50">
      <w:pPr>
        <w:rPr>
          <w:rFonts w:hint="eastAsia"/>
          <w:b/>
          <w:sz w:val="30"/>
          <w:lang w:eastAsia="zh-CN"/>
        </w:rPr>
      </w:pPr>
    </w:p>
    <w:p w14:paraId="1171B30A" w14:textId="77777777" w:rsidR="002D7A50" w:rsidRDefault="002D7A50" w:rsidP="002D7A50">
      <w:pPr>
        <w:rPr>
          <w:rFonts w:hint="eastAsia"/>
          <w:b/>
          <w:sz w:val="30"/>
          <w:lang w:eastAsia="zh-CN"/>
        </w:rPr>
      </w:pPr>
    </w:p>
    <w:p w14:paraId="51EE419A" w14:textId="77777777" w:rsidR="002D7A50" w:rsidRDefault="002D7A50" w:rsidP="002D7A50">
      <w:pPr>
        <w:rPr>
          <w:rFonts w:hint="eastAsia"/>
          <w:b/>
          <w:sz w:val="30"/>
          <w:lang w:eastAsia="zh-CN"/>
        </w:rPr>
      </w:pPr>
    </w:p>
    <w:p w14:paraId="3C5788E9" w14:textId="77777777" w:rsidR="002D7A50" w:rsidRDefault="002D7A50" w:rsidP="002D7A50">
      <w:pPr>
        <w:rPr>
          <w:b/>
          <w:sz w:val="30"/>
          <w:lang w:eastAsia="zh-CN"/>
        </w:rPr>
      </w:pPr>
    </w:p>
    <w:p w14:paraId="4F379EDB" w14:textId="77777777" w:rsidR="00FF1287" w:rsidRPr="00FF1287" w:rsidRDefault="00FF1287" w:rsidP="00FF1287">
      <w:pPr>
        <w:pStyle w:val="10"/>
        <w:rPr>
          <w:rFonts w:hint="eastAsia"/>
        </w:rPr>
      </w:pPr>
      <w:bookmarkStart w:id="1" w:name="_GoBack"/>
      <w:bookmarkEnd w:id="1"/>
    </w:p>
    <w:p w14:paraId="052C35EE" w14:textId="77777777" w:rsidR="002D7A50" w:rsidRDefault="002D7A50" w:rsidP="002D7A50">
      <w:pPr>
        <w:rPr>
          <w:rFonts w:hint="eastAsia"/>
          <w:b/>
          <w:sz w:val="30"/>
          <w:lang w:eastAsia="zh-CN"/>
        </w:rPr>
      </w:pPr>
    </w:p>
    <w:p w14:paraId="0C1D926D" w14:textId="77777777" w:rsidR="002D7A50" w:rsidRDefault="002D7A50" w:rsidP="002D7A50">
      <w:pPr>
        <w:rPr>
          <w:rFonts w:hint="eastAsia"/>
          <w:b/>
          <w:sz w:val="30"/>
          <w:lang w:eastAsia="zh-CN"/>
        </w:rPr>
      </w:pPr>
    </w:p>
    <w:p w14:paraId="65872474" w14:textId="60055F0D" w:rsidR="002D7A50" w:rsidRDefault="002D7A50" w:rsidP="002D7A50">
      <w:pPr>
        <w:ind w:firstLineChars="300" w:firstLine="960"/>
        <w:rPr>
          <w:rFonts w:hint="eastAsia"/>
          <w:sz w:val="32"/>
          <w:szCs w:val="32"/>
          <w:lang w:eastAsia="zh-CN"/>
        </w:rPr>
      </w:pPr>
      <w:r>
        <w:rPr>
          <w:rFonts w:hint="eastAsia"/>
          <w:sz w:val="32"/>
          <w:szCs w:val="32"/>
          <w:lang w:eastAsia="zh-CN"/>
        </w:rPr>
        <w:t>发 包 人：福建福海创石油化工有限公司</w:t>
      </w:r>
    </w:p>
    <w:p w14:paraId="0C8E7393" w14:textId="6249C943" w:rsidR="002D7A50" w:rsidRDefault="002D7A50" w:rsidP="002D7A50">
      <w:pPr>
        <w:ind w:firstLineChars="300" w:firstLine="960"/>
        <w:rPr>
          <w:rFonts w:hint="eastAsia"/>
          <w:sz w:val="32"/>
          <w:szCs w:val="32"/>
          <w:lang w:eastAsia="zh-CN"/>
        </w:rPr>
      </w:pPr>
      <w:r>
        <w:rPr>
          <w:rFonts w:hint="eastAsia"/>
          <w:sz w:val="32"/>
          <w:szCs w:val="32"/>
          <w:lang w:eastAsia="zh-CN"/>
        </w:rPr>
        <w:t xml:space="preserve">承 包 人： </w:t>
      </w:r>
    </w:p>
    <w:p w14:paraId="4FF4846D" w14:textId="77777777" w:rsidR="002D7A50" w:rsidRDefault="002D7A50" w:rsidP="002D7A50">
      <w:pPr>
        <w:ind w:firstLineChars="250" w:firstLine="800"/>
        <w:rPr>
          <w:rFonts w:hint="eastAsia"/>
          <w:sz w:val="32"/>
          <w:szCs w:val="32"/>
          <w:lang w:eastAsia="zh-CN"/>
        </w:rPr>
      </w:pPr>
    </w:p>
    <w:p w14:paraId="72892203" w14:textId="0A7CB99F" w:rsidR="002D7A50" w:rsidRDefault="002D7A50" w:rsidP="002D7A50">
      <w:pPr>
        <w:tabs>
          <w:tab w:val="right" w:pos="9638"/>
        </w:tabs>
        <w:jc w:val="center"/>
        <w:rPr>
          <w:rFonts w:hint="eastAsia"/>
          <w:sz w:val="32"/>
          <w:szCs w:val="32"/>
          <w:lang w:eastAsia="zh-CN"/>
        </w:rPr>
      </w:pPr>
      <w:r>
        <w:rPr>
          <w:rFonts w:hint="eastAsia"/>
          <w:sz w:val="32"/>
          <w:szCs w:val="32"/>
          <w:lang w:eastAsia="zh-CN"/>
        </w:rPr>
        <w:t>日    期: 20</w:t>
      </w:r>
      <w:r>
        <w:rPr>
          <w:sz w:val="32"/>
          <w:szCs w:val="32"/>
          <w:lang w:eastAsia="zh-CN"/>
        </w:rPr>
        <w:t>22</w:t>
      </w:r>
      <w:r>
        <w:rPr>
          <w:rFonts w:hint="eastAsia"/>
          <w:sz w:val="32"/>
          <w:szCs w:val="32"/>
          <w:lang w:eastAsia="zh-CN"/>
        </w:rPr>
        <w:t>年</w:t>
      </w:r>
      <w:r>
        <w:rPr>
          <w:sz w:val="32"/>
          <w:szCs w:val="32"/>
          <w:lang w:eastAsia="zh-CN"/>
        </w:rPr>
        <w:t>3</w:t>
      </w:r>
      <w:r>
        <w:rPr>
          <w:rFonts w:hint="eastAsia"/>
          <w:sz w:val="32"/>
          <w:szCs w:val="32"/>
          <w:lang w:eastAsia="zh-CN"/>
        </w:rPr>
        <w:t>月  日</w:t>
      </w:r>
    </w:p>
    <w:p w14:paraId="11EAB3D2" w14:textId="77777777" w:rsidR="002D7A50" w:rsidRDefault="002D7A50" w:rsidP="002D7A50">
      <w:pPr>
        <w:tabs>
          <w:tab w:val="left" w:pos="2130"/>
          <w:tab w:val="center" w:pos="4535"/>
        </w:tabs>
        <w:jc w:val="center"/>
        <w:rPr>
          <w:rFonts w:hint="eastAsia"/>
          <w:b/>
          <w:sz w:val="30"/>
          <w:szCs w:val="30"/>
          <w:lang w:eastAsia="zh-CN"/>
        </w:rPr>
      </w:pPr>
    </w:p>
    <w:p w14:paraId="740133F6" w14:textId="45355F84" w:rsidR="002D7A50" w:rsidRDefault="002D7A50" w:rsidP="002D7A50">
      <w:pPr>
        <w:tabs>
          <w:tab w:val="left" w:pos="420"/>
        </w:tabs>
        <w:rPr>
          <w:rFonts w:hint="eastAsia"/>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福建福海创石油化工有限公司</w:t>
      </w:r>
    </w:p>
    <w:p w14:paraId="6D3358CE" w14:textId="6D1BAFBC" w:rsidR="002D7A50" w:rsidRDefault="002D7A50" w:rsidP="002D7A50">
      <w:pPr>
        <w:tabs>
          <w:tab w:val="left" w:pos="420"/>
        </w:tabs>
        <w:spacing w:line="288" w:lineRule="auto"/>
        <w:rPr>
          <w:rFonts w:hint="eastAsia"/>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14:paraId="65E2BB2A" w14:textId="77777777" w:rsidR="002D7A50" w:rsidRDefault="002D7A50" w:rsidP="002D7A50">
      <w:pPr>
        <w:tabs>
          <w:tab w:val="left" w:pos="420"/>
        </w:tabs>
        <w:rPr>
          <w:rFonts w:hint="eastAsia"/>
          <w:color w:val="222222"/>
          <w:szCs w:val="21"/>
          <w:lang w:eastAsia="zh-CN"/>
        </w:rPr>
      </w:pPr>
    </w:p>
    <w:p w14:paraId="46331C7D" w14:textId="77777777" w:rsidR="002D7A50" w:rsidRDefault="002D7A50" w:rsidP="002D7A50">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14:paraId="31D8C645" w14:textId="77777777" w:rsidR="002D7A50" w:rsidRDefault="002D7A50" w:rsidP="002D7A50">
      <w:pPr>
        <w:tabs>
          <w:tab w:val="left" w:pos="420"/>
        </w:tabs>
        <w:ind w:firstLineChars="200" w:firstLine="440"/>
        <w:rPr>
          <w:rFonts w:hint="eastAsia"/>
          <w:color w:val="222222"/>
          <w:szCs w:val="21"/>
          <w:lang w:eastAsia="zh-CN"/>
        </w:rPr>
      </w:pPr>
    </w:p>
    <w:p w14:paraId="643B1D41" w14:textId="77777777" w:rsidR="002D7A50" w:rsidRDefault="002D7A50" w:rsidP="002D7A50">
      <w:pPr>
        <w:numPr>
          <w:ilvl w:val="0"/>
          <w:numId w:val="15"/>
        </w:numPr>
        <w:autoSpaceDE/>
        <w:autoSpaceDN/>
        <w:spacing w:line="300" w:lineRule="auto"/>
        <w:jc w:val="both"/>
        <w:rPr>
          <w:rFonts w:hint="eastAsia"/>
          <w:b/>
        </w:rPr>
      </w:pPr>
      <w:r>
        <w:rPr>
          <w:rFonts w:hint="eastAsia"/>
          <w:b/>
        </w:rPr>
        <w:t>工程概况</w:t>
      </w:r>
    </w:p>
    <w:p w14:paraId="4ADE3ECC" w14:textId="78815280" w:rsidR="002D7A50" w:rsidRDefault="002D7A50" w:rsidP="002D7A50">
      <w:pPr>
        <w:tabs>
          <w:tab w:val="left" w:pos="420"/>
        </w:tabs>
        <w:spacing w:line="360" w:lineRule="auto"/>
        <w:ind w:leftChars="150" w:left="770" w:hangingChars="200" w:hanging="440"/>
        <w:rPr>
          <w:rFonts w:hint="eastAsia"/>
          <w:color w:val="222222"/>
          <w:szCs w:val="21"/>
          <w:lang w:eastAsia="zh-CN"/>
        </w:rPr>
      </w:pPr>
      <w:r>
        <w:rPr>
          <w:rFonts w:hint="eastAsia"/>
          <w:color w:val="222222"/>
          <w:szCs w:val="21"/>
          <w:lang w:eastAsia="zh-CN"/>
        </w:rPr>
        <w:t>1、</w:t>
      </w:r>
      <w:r>
        <w:rPr>
          <w:color w:val="222222"/>
          <w:szCs w:val="21"/>
          <w:lang w:eastAsia="zh-CN"/>
        </w:rPr>
        <w:t>工程名称：</w:t>
      </w:r>
      <w:r w:rsidRPr="002D7A50">
        <w:rPr>
          <w:rFonts w:hint="eastAsia"/>
          <w:color w:val="222222"/>
          <w:szCs w:val="21"/>
          <w:lang w:eastAsia="zh-CN"/>
        </w:rPr>
        <w:t>福建福海创石油化工有限公司改扩建工程办公区域临时设施土建部分发包</w:t>
      </w:r>
    </w:p>
    <w:p w14:paraId="4B1BFF6F" w14:textId="1446F27C" w:rsidR="002D7A50" w:rsidRDefault="002D7A50" w:rsidP="002D7A50">
      <w:pPr>
        <w:tabs>
          <w:tab w:val="left" w:pos="420"/>
        </w:tabs>
        <w:spacing w:line="360" w:lineRule="auto"/>
        <w:ind w:leftChars="150" w:left="770" w:hangingChars="200" w:hanging="440"/>
        <w:rPr>
          <w:rFonts w:hint="eastAsia"/>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w:t>
      </w:r>
    </w:p>
    <w:p w14:paraId="0C2331AD" w14:textId="66AFFDA3" w:rsidR="002D7A50" w:rsidRDefault="002D7A50" w:rsidP="002D7A50">
      <w:pPr>
        <w:tabs>
          <w:tab w:val="left" w:pos="420"/>
        </w:tabs>
        <w:spacing w:line="360" w:lineRule="auto"/>
        <w:ind w:leftChars="150" w:left="770" w:hangingChars="200" w:hanging="440"/>
        <w:rPr>
          <w:rFonts w:hint="eastAsia"/>
          <w:color w:val="222222"/>
          <w:szCs w:val="21"/>
          <w:lang w:eastAsia="zh-CN"/>
        </w:rPr>
      </w:pPr>
      <w:r>
        <w:rPr>
          <w:rFonts w:hint="eastAsia"/>
          <w:color w:val="222222"/>
          <w:szCs w:val="21"/>
          <w:lang w:eastAsia="zh-CN"/>
        </w:rPr>
        <w:t>3、</w:t>
      </w:r>
      <w:r>
        <w:rPr>
          <w:color w:val="222222"/>
          <w:szCs w:val="21"/>
          <w:lang w:eastAsia="zh-CN"/>
        </w:rPr>
        <w:t>承包范围：见附件发包说明</w:t>
      </w:r>
    </w:p>
    <w:p w14:paraId="227215D1" w14:textId="77777777" w:rsidR="002D7A50" w:rsidRDefault="002D7A50" w:rsidP="002D7A50">
      <w:pPr>
        <w:numPr>
          <w:ilvl w:val="0"/>
          <w:numId w:val="15"/>
        </w:numPr>
        <w:autoSpaceDE/>
        <w:autoSpaceDN/>
        <w:spacing w:line="300" w:lineRule="auto"/>
        <w:jc w:val="both"/>
        <w:rPr>
          <w:rFonts w:hint="eastAsia"/>
          <w:b/>
        </w:rPr>
      </w:pPr>
      <w:r>
        <w:rPr>
          <w:rFonts w:hint="eastAsia"/>
          <w:b/>
        </w:rPr>
        <w:t>合同工期</w:t>
      </w:r>
    </w:p>
    <w:p w14:paraId="0DBBA8F4" w14:textId="4F5CE105" w:rsidR="002D7A50" w:rsidRDefault="002D7A50" w:rsidP="002D7A50">
      <w:pPr>
        <w:spacing w:line="288" w:lineRule="auto"/>
        <w:ind w:firstLineChars="150" w:firstLine="330"/>
        <w:rPr>
          <w:rFonts w:hint="eastAsia"/>
          <w:color w:val="222222"/>
          <w:szCs w:val="21"/>
          <w:lang w:eastAsia="zh-CN"/>
        </w:rPr>
      </w:pPr>
      <w:r>
        <w:rPr>
          <w:rFonts w:hint="eastAsia"/>
          <w:color w:val="222222"/>
          <w:szCs w:val="21"/>
          <w:lang w:eastAsia="zh-CN"/>
        </w:rPr>
        <w:t>合同签订后6</w:t>
      </w:r>
      <w:r>
        <w:rPr>
          <w:color w:val="222222"/>
          <w:szCs w:val="21"/>
          <w:lang w:eastAsia="zh-CN"/>
        </w:rPr>
        <w:t>0天内完工</w:t>
      </w:r>
      <w:r>
        <w:rPr>
          <w:rFonts w:hint="eastAsia"/>
          <w:color w:val="222222"/>
          <w:szCs w:val="21"/>
          <w:lang w:eastAsia="zh-CN"/>
        </w:rPr>
        <w:t>。</w:t>
      </w:r>
    </w:p>
    <w:p w14:paraId="734D4AB1" w14:textId="77777777" w:rsidR="002D7A50" w:rsidRDefault="002D7A50" w:rsidP="002D7A50">
      <w:pPr>
        <w:spacing w:line="288" w:lineRule="auto"/>
        <w:ind w:firstLineChars="150" w:firstLine="330"/>
        <w:rPr>
          <w:rFonts w:hint="eastAsia"/>
          <w:color w:val="222222"/>
          <w:szCs w:val="21"/>
          <w:lang w:eastAsia="zh-CN"/>
        </w:rPr>
      </w:pPr>
    </w:p>
    <w:p w14:paraId="77374F06" w14:textId="77777777" w:rsidR="002D7A50" w:rsidRPr="00D25A3A" w:rsidRDefault="002D7A50" w:rsidP="002D7A50">
      <w:pPr>
        <w:numPr>
          <w:ilvl w:val="0"/>
          <w:numId w:val="20"/>
        </w:numPr>
        <w:autoSpaceDE/>
        <w:autoSpaceDN/>
        <w:spacing w:line="360" w:lineRule="auto"/>
        <w:jc w:val="both"/>
      </w:pPr>
      <w:r w:rsidRPr="00D25A3A">
        <w:rPr>
          <w:rFonts w:hint="eastAsia"/>
        </w:rPr>
        <w:t>合同价款</w:t>
      </w:r>
    </w:p>
    <w:p w14:paraId="1FDF9A95" w14:textId="2EA9D490" w:rsidR="002D7A50" w:rsidRPr="0058572F" w:rsidRDefault="002D7A50" w:rsidP="002D7A50">
      <w:pPr>
        <w:numPr>
          <w:ilvl w:val="0"/>
          <w:numId w:val="21"/>
        </w:numPr>
        <w:autoSpaceDE/>
        <w:autoSpaceDN/>
        <w:spacing w:line="288" w:lineRule="auto"/>
        <w:jc w:val="both"/>
        <w:rPr>
          <w:rFonts w:hint="eastAsia"/>
          <w:color w:val="222222"/>
          <w:szCs w:val="21"/>
          <w:lang w:eastAsia="zh-CN"/>
        </w:rPr>
      </w:pPr>
      <w:r>
        <w:rPr>
          <w:rFonts w:hint="eastAsia"/>
          <w:color w:val="222222"/>
          <w:szCs w:val="21"/>
          <w:lang w:eastAsia="zh-CN"/>
        </w:rPr>
        <w:t>合同总价金额</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sidRPr="00B5293C">
        <w:rPr>
          <w:rFonts w:hint="eastAsia"/>
          <w:color w:val="222222"/>
          <w:szCs w:val="21"/>
          <w:u w:val="single"/>
          <w:lang w:eastAsia="zh-CN"/>
        </w:rPr>
        <w:t>（即￥：</w:t>
      </w:r>
      <w:r>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14:paraId="603A1447" w14:textId="3F6E85C3" w:rsidR="002D7A50" w:rsidRDefault="002D7A50" w:rsidP="002D7A50">
      <w:pPr>
        <w:numPr>
          <w:ilvl w:val="0"/>
          <w:numId w:val="21"/>
        </w:numPr>
        <w:autoSpaceDE/>
        <w:autoSpaceDN/>
        <w:spacing w:line="288" w:lineRule="auto"/>
        <w:jc w:val="both"/>
        <w:rPr>
          <w:rFonts w:hint="eastAsia"/>
          <w:color w:val="222222"/>
          <w:szCs w:val="21"/>
          <w:lang w:eastAsia="zh-CN"/>
        </w:rPr>
      </w:pPr>
      <w:r w:rsidRPr="0058572F">
        <w:rPr>
          <w:color w:val="222222"/>
          <w:szCs w:val="21"/>
          <w:lang w:eastAsia="zh-CN"/>
        </w:rPr>
        <w:t>本工程开立</w:t>
      </w:r>
      <w:r>
        <w:rPr>
          <w:color w:val="222222"/>
          <w:szCs w:val="21"/>
          <w:lang w:eastAsia="zh-CN"/>
        </w:rPr>
        <w:t>9</w:t>
      </w:r>
      <w:r>
        <w:rPr>
          <w:rFonts w:hint="eastAsia"/>
          <w:color w:val="222222"/>
          <w:szCs w:val="21"/>
          <w:lang w:eastAsia="zh-CN"/>
        </w:rPr>
        <w:t>%增值税专用</w:t>
      </w:r>
      <w:r w:rsidRPr="0058572F">
        <w:rPr>
          <w:color w:val="222222"/>
          <w:szCs w:val="21"/>
          <w:lang w:eastAsia="zh-CN"/>
        </w:rPr>
        <w:t>发票；合同</w:t>
      </w:r>
      <w:r>
        <w:rPr>
          <w:rFonts w:hint="eastAsia"/>
          <w:color w:val="222222"/>
          <w:szCs w:val="21"/>
          <w:lang w:eastAsia="zh-CN"/>
        </w:rPr>
        <w:t>总价</w:t>
      </w:r>
      <w:r w:rsidRPr="0058572F">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14:paraId="2F28D2F1" w14:textId="77777777" w:rsidR="002D7A50" w:rsidRPr="0058572F" w:rsidRDefault="002D7A50" w:rsidP="002D7A50">
      <w:pPr>
        <w:spacing w:line="288" w:lineRule="auto"/>
        <w:ind w:left="675"/>
        <w:rPr>
          <w:color w:val="222222"/>
          <w:szCs w:val="21"/>
          <w:lang w:eastAsia="zh-CN"/>
        </w:rPr>
      </w:pPr>
    </w:p>
    <w:p w14:paraId="4C3137A6" w14:textId="77777777" w:rsidR="002D7A50" w:rsidRPr="00D25A3A" w:rsidRDefault="002D7A50" w:rsidP="002D7A50">
      <w:pPr>
        <w:numPr>
          <w:ilvl w:val="0"/>
          <w:numId w:val="20"/>
        </w:numPr>
        <w:autoSpaceDE/>
        <w:autoSpaceDN/>
        <w:spacing w:line="360" w:lineRule="auto"/>
        <w:jc w:val="both"/>
      </w:pPr>
      <w:r w:rsidRPr="00D25A3A">
        <w:rPr>
          <w:rFonts w:hint="eastAsia"/>
        </w:rPr>
        <w:t>工程款结算方式及期限</w:t>
      </w:r>
    </w:p>
    <w:p w14:paraId="1730BBD1" w14:textId="0E0E4EB4" w:rsidR="002D7A50" w:rsidRPr="00B5293C" w:rsidRDefault="002D7A50" w:rsidP="002D7A50">
      <w:pPr>
        <w:numPr>
          <w:ilvl w:val="0"/>
          <w:numId w:val="22"/>
        </w:numPr>
        <w:autoSpaceDE/>
        <w:autoSpaceDN/>
        <w:spacing w:line="288" w:lineRule="auto"/>
        <w:jc w:val="both"/>
        <w:rPr>
          <w:rFonts w:hint="eastAsia"/>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14:paraId="43A1F29A" w14:textId="2686751B" w:rsidR="002D7A50" w:rsidRPr="0058572F" w:rsidRDefault="002D7A50" w:rsidP="002D7A50">
      <w:pPr>
        <w:numPr>
          <w:ilvl w:val="0"/>
          <w:numId w:val="22"/>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%增值税专用发票给甲方，甲方收到发票后15日内支付相应款项。</w:t>
      </w:r>
      <w:r w:rsidRPr="0058572F">
        <w:rPr>
          <w:rFonts w:hint="eastAsia"/>
          <w:color w:val="222222"/>
          <w:szCs w:val="21"/>
          <w:lang w:eastAsia="zh-CN"/>
        </w:rPr>
        <w:t>乙方提供账户并确认该账户合法，甲方将款项按本合同约定汇入该账户。</w:t>
      </w:r>
    </w:p>
    <w:p w14:paraId="36E4E832" w14:textId="77777777" w:rsidR="002D7A50" w:rsidRDefault="002D7A50" w:rsidP="002D7A50">
      <w:pPr>
        <w:spacing w:line="288" w:lineRule="auto"/>
        <w:ind w:firstLineChars="150" w:firstLine="330"/>
        <w:rPr>
          <w:rFonts w:hint="eastAsia"/>
          <w:color w:val="222222"/>
          <w:szCs w:val="21"/>
          <w:lang w:eastAsia="zh-CN"/>
        </w:rPr>
      </w:pPr>
    </w:p>
    <w:p w14:paraId="06AC8F5F" w14:textId="77777777" w:rsidR="002D7A50" w:rsidRDefault="002D7A50" w:rsidP="002D7A50">
      <w:pPr>
        <w:numPr>
          <w:ilvl w:val="0"/>
          <w:numId w:val="15"/>
        </w:numPr>
        <w:autoSpaceDE/>
        <w:autoSpaceDN/>
        <w:spacing w:line="300" w:lineRule="auto"/>
        <w:jc w:val="both"/>
        <w:rPr>
          <w:rFonts w:hint="eastAsia"/>
          <w:b/>
        </w:rPr>
      </w:pPr>
      <w:r>
        <w:rPr>
          <w:rFonts w:hint="eastAsia"/>
          <w:b/>
        </w:rPr>
        <w:t>施工要求</w:t>
      </w:r>
    </w:p>
    <w:p w14:paraId="2504F4BF" w14:textId="77777777" w:rsidR="002D7A50" w:rsidRDefault="002D7A50" w:rsidP="002D7A50">
      <w:pPr>
        <w:tabs>
          <w:tab w:val="left" w:pos="420"/>
        </w:tabs>
        <w:spacing w:line="288" w:lineRule="auto"/>
        <w:ind w:leftChars="150" w:left="770" w:hangingChars="200" w:hanging="440"/>
        <w:rPr>
          <w:rFonts w:hint="eastAsia"/>
          <w:color w:val="222222"/>
          <w:szCs w:val="21"/>
          <w:lang w:eastAsia="zh-CN"/>
        </w:rPr>
      </w:pPr>
      <w:r>
        <w:rPr>
          <w:rFonts w:hint="eastAsia"/>
          <w:color w:val="222222"/>
          <w:szCs w:val="21"/>
          <w:lang w:eastAsia="zh-CN"/>
        </w:rPr>
        <w:t>1、乙方必须严格依照相关行业标准施工。</w:t>
      </w:r>
    </w:p>
    <w:p w14:paraId="4A2E16EE" w14:textId="77777777" w:rsidR="002D7A50" w:rsidRDefault="002D7A50" w:rsidP="002D7A50">
      <w:pPr>
        <w:spacing w:line="288" w:lineRule="auto"/>
        <w:ind w:leftChars="150" w:left="770" w:hangingChars="200" w:hanging="440"/>
        <w:rPr>
          <w:rFonts w:hint="eastAsia"/>
          <w:color w:val="222222"/>
          <w:szCs w:val="21"/>
          <w:lang w:eastAsia="zh-CN"/>
        </w:rPr>
      </w:pPr>
      <w:r>
        <w:rPr>
          <w:rFonts w:hint="eastAsia"/>
          <w:color w:val="222222"/>
          <w:szCs w:val="21"/>
          <w:lang w:eastAsia="zh-CN"/>
        </w:rPr>
        <w:t>2、乙方选用的材料应符合现行国家标准的规定。</w:t>
      </w:r>
    </w:p>
    <w:p w14:paraId="6532969B" w14:textId="77777777" w:rsidR="002D7A50" w:rsidRDefault="002D7A50" w:rsidP="002D7A50">
      <w:pPr>
        <w:tabs>
          <w:tab w:val="left" w:pos="420"/>
        </w:tabs>
        <w:spacing w:line="288" w:lineRule="auto"/>
        <w:ind w:leftChars="150" w:left="770" w:hangingChars="200" w:hanging="440"/>
        <w:rPr>
          <w:rFonts w:hint="eastAsia"/>
          <w:color w:val="222222"/>
          <w:szCs w:val="21"/>
          <w:lang w:eastAsia="zh-CN"/>
        </w:rPr>
      </w:pPr>
      <w:r>
        <w:rPr>
          <w:rFonts w:hint="eastAsia"/>
          <w:color w:val="222222"/>
          <w:szCs w:val="21"/>
          <w:lang w:eastAsia="zh-CN"/>
        </w:rPr>
        <w:t>3、施工中需用到的所有材料，由乙方自行解决，且需符合甲方的质量要求。</w:t>
      </w:r>
    </w:p>
    <w:p w14:paraId="60C89298" w14:textId="77777777" w:rsidR="002D7A50" w:rsidRDefault="002D7A50" w:rsidP="002D7A50">
      <w:pPr>
        <w:tabs>
          <w:tab w:val="left" w:pos="420"/>
        </w:tabs>
        <w:spacing w:line="288" w:lineRule="auto"/>
        <w:ind w:leftChars="150" w:left="770" w:hangingChars="200" w:hanging="440"/>
        <w:rPr>
          <w:rFonts w:hint="eastAsia"/>
          <w:color w:val="222222"/>
          <w:szCs w:val="21"/>
          <w:lang w:eastAsia="zh-CN"/>
        </w:rPr>
      </w:pPr>
      <w:r>
        <w:rPr>
          <w:rFonts w:hint="eastAsia"/>
          <w:color w:val="222222"/>
          <w:szCs w:val="21"/>
          <w:lang w:eastAsia="zh-CN"/>
        </w:rPr>
        <w:t>4、乙方于施工前应提供所用材料的质量合格证。</w:t>
      </w:r>
    </w:p>
    <w:p w14:paraId="09ACCCB4" w14:textId="77777777" w:rsidR="002D7A50" w:rsidRDefault="002D7A50" w:rsidP="002D7A50">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w:t>
      </w:r>
      <w:r>
        <w:rPr>
          <w:color w:val="222222"/>
          <w:szCs w:val="21"/>
          <w:lang w:eastAsia="zh-CN"/>
        </w:rPr>
        <w:lastRenderedPageBreak/>
        <w:t>亦随时书面通知甲方</w:t>
      </w:r>
      <w:r>
        <w:rPr>
          <w:rFonts w:hint="eastAsia"/>
          <w:color w:val="222222"/>
          <w:szCs w:val="21"/>
          <w:lang w:eastAsia="zh-CN"/>
        </w:rPr>
        <w:t>。</w:t>
      </w:r>
    </w:p>
    <w:p w14:paraId="4535D60E" w14:textId="77777777" w:rsidR="002D7A50" w:rsidRDefault="002D7A50" w:rsidP="002D7A5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3D61A78F" w14:textId="77777777" w:rsidR="002D7A50" w:rsidRDefault="002D7A50" w:rsidP="002D7A5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14:paraId="6665F5EF"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14:paraId="7098BB9F"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2E62AEE2"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14:paraId="1ADBF224"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14:paraId="02E500FC"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14:paraId="266375FA"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14:paraId="50B1B4AA"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14、施工过程中，需要改动的施工，乙方需全力配合，听从甲方工程人员的安排。</w:t>
      </w:r>
    </w:p>
    <w:p w14:paraId="4C6CBB1E"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14:paraId="0253542E"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14:paraId="51D119DD"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14:paraId="5DDA131F"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14:paraId="121C62F5" w14:textId="77777777" w:rsidR="002D7A50" w:rsidRDefault="002D7A50" w:rsidP="002D7A50">
      <w:pPr>
        <w:numPr>
          <w:ilvl w:val="0"/>
          <w:numId w:val="15"/>
        </w:numPr>
        <w:autoSpaceDE/>
        <w:autoSpaceDN/>
        <w:spacing w:line="300" w:lineRule="auto"/>
        <w:jc w:val="both"/>
        <w:rPr>
          <w:b/>
          <w:lang w:eastAsia="zh-CN"/>
        </w:rPr>
      </w:pPr>
      <w:r>
        <w:rPr>
          <w:b/>
          <w:lang w:eastAsia="zh-CN"/>
        </w:rPr>
        <w:t>原材料的提供办法及规格、数量、质量</w:t>
      </w:r>
    </w:p>
    <w:p w14:paraId="660D0A8C" w14:textId="77777777" w:rsidR="002D7A50" w:rsidRDefault="002D7A50" w:rsidP="002D7A50">
      <w:pPr>
        <w:spacing w:line="288" w:lineRule="auto"/>
        <w:ind w:leftChars="135" w:left="297" w:firstLineChars="202" w:firstLine="444"/>
        <w:rPr>
          <w:rFonts w:hint="eastAsia"/>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14:paraId="1D5A89E2" w14:textId="77777777" w:rsidR="002D7A50" w:rsidRDefault="002D7A50" w:rsidP="002D7A50">
      <w:pPr>
        <w:spacing w:line="288" w:lineRule="auto"/>
        <w:ind w:leftChars="150" w:left="330"/>
        <w:rPr>
          <w:rFonts w:hint="eastAsia"/>
          <w:color w:val="222222"/>
          <w:szCs w:val="21"/>
          <w:lang w:eastAsia="zh-CN"/>
        </w:rPr>
      </w:pPr>
    </w:p>
    <w:p w14:paraId="35686198" w14:textId="77777777" w:rsidR="002D7A50" w:rsidRDefault="002D7A50" w:rsidP="002D7A50">
      <w:pPr>
        <w:numPr>
          <w:ilvl w:val="0"/>
          <w:numId w:val="15"/>
        </w:numPr>
        <w:autoSpaceDE/>
        <w:autoSpaceDN/>
        <w:spacing w:line="300" w:lineRule="auto"/>
        <w:jc w:val="both"/>
        <w:rPr>
          <w:rFonts w:hint="eastAsia"/>
          <w:b/>
        </w:rPr>
      </w:pPr>
      <w:r>
        <w:rPr>
          <w:b/>
        </w:rPr>
        <w:t>验收标准和方法</w:t>
      </w:r>
    </w:p>
    <w:p w14:paraId="0074CA6E"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14:paraId="1B869902"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15A89A4D"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3、隐蔽工程必须在甲方检查验收合格签章后，方可进行下一道工序。</w:t>
      </w:r>
    </w:p>
    <w:p w14:paraId="00344046"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14:paraId="6F92736A" w14:textId="77777777" w:rsidR="002D7A50" w:rsidRDefault="002D7A50" w:rsidP="002D7A50">
      <w:pPr>
        <w:spacing w:line="288" w:lineRule="auto"/>
        <w:ind w:leftChars="150" w:left="660" w:hangingChars="150" w:hanging="330"/>
        <w:rPr>
          <w:rFonts w:hint="eastAsia"/>
          <w:color w:val="222222"/>
          <w:szCs w:val="21"/>
          <w:lang w:eastAsia="zh-CN"/>
        </w:rPr>
      </w:pPr>
    </w:p>
    <w:p w14:paraId="6062919F" w14:textId="77777777" w:rsidR="002D7A50" w:rsidRDefault="002D7A50" w:rsidP="002D7A50">
      <w:pPr>
        <w:numPr>
          <w:ilvl w:val="0"/>
          <w:numId w:val="15"/>
        </w:numPr>
        <w:autoSpaceDE/>
        <w:autoSpaceDN/>
        <w:spacing w:line="300" w:lineRule="auto"/>
        <w:jc w:val="both"/>
        <w:rPr>
          <w:rFonts w:hint="eastAsia"/>
          <w:b/>
        </w:rPr>
      </w:pPr>
      <w:r>
        <w:rPr>
          <w:rFonts w:hint="eastAsia"/>
          <w:b/>
        </w:rPr>
        <w:lastRenderedPageBreak/>
        <w:t>保修期及保修责任</w:t>
      </w:r>
    </w:p>
    <w:p w14:paraId="407964CB" w14:textId="77777777" w:rsidR="002D7A50" w:rsidRDefault="002D7A50" w:rsidP="002D7A50">
      <w:pPr>
        <w:numPr>
          <w:ilvl w:val="0"/>
          <w:numId w:val="16"/>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0C1C8608" w14:textId="77777777" w:rsidR="002D7A50" w:rsidRDefault="002D7A50" w:rsidP="002D7A50">
      <w:pPr>
        <w:numPr>
          <w:ilvl w:val="0"/>
          <w:numId w:val="16"/>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14:paraId="3D4EA2EB" w14:textId="77777777" w:rsidR="002D7A50" w:rsidRDefault="002D7A50" w:rsidP="002D7A50">
      <w:pPr>
        <w:numPr>
          <w:ilvl w:val="0"/>
          <w:numId w:val="16"/>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14:paraId="0CCCEC30" w14:textId="77777777" w:rsidR="002D7A50" w:rsidRDefault="002D7A50" w:rsidP="002D7A50">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2C8DA69C" w14:textId="77777777" w:rsidR="002D7A50" w:rsidRDefault="002D7A50" w:rsidP="002D7A50">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513D78DA" w14:textId="77777777" w:rsidR="002D7A50" w:rsidRDefault="002D7A50" w:rsidP="002D7A50">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3E52164B" w14:textId="77777777" w:rsidR="002D7A50" w:rsidRDefault="002D7A50" w:rsidP="002D7A50">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E2DFF94" w14:textId="77777777" w:rsidR="002D7A50" w:rsidRDefault="002D7A50" w:rsidP="002D7A50">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75B2C3C7" w14:textId="77777777" w:rsidR="002D7A50" w:rsidRDefault="002D7A50" w:rsidP="002D7A50">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660DA29A" w14:textId="77777777" w:rsidR="002D7A50" w:rsidRDefault="002D7A50" w:rsidP="002D7A50">
      <w:pPr>
        <w:numPr>
          <w:ilvl w:val="0"/>
          <w:numId w:val="16"/>
        </w:numPr>
        <w:autoSpaceDE/>
        <w:autoSpaceDN/>
        <w:spacing w:line="300" w:lineRule="auto"/>
        <w:jc w:val="both"/>
        <w:rPr>
          <w:lang w:eastAsia="zh-CN"/>
        </w:rPr>
      </w:pPr>
      <w:r>
        <w:rPr>
          <w:rFonts w:hint="eastAsia"/>
          <w:lang w:eastAsia="zh-CN"/>
        </w:rPr>
        <w:t>在保修期外，如甲方就本工程有关问题委托乙方修复，乙方应按成本计费。</w:t>
      </w:r>
    </w:p>
    <w:p w14:paraId="3423CAC8" w14:textId="77777777" w:rsidR="002D7A50" w:rsidRDefault="002D7A50" w:rsidP="002D7A50">
      <w:pPr>
        <w:spacing w:line="288" w:lineRule="auto"/>
        <w:ind w:leftChars="150" w:left="660" w:hangingChars="150" w:hanging="330"/>
        <w:rPr>
          <w:rFonts w:hint="eastAsia"/>
          <w:color w:val="222222"/>
          <w:szCs w:val="21"/>
          <w:lang w:eastAsia="zh-CN"/>
        </w:rPr>
      </w:pPr>
    </w:p>
    <w:p w14:paraId="5C273684" w14:textId="77777777" w:rsidR="002D7A50" w:rsidRDefault="002D7A50" w:rsidP="002D7A50">
      <w:pPr>
        <w:numPr>
          <w:ilvl w:val="0"/>
          <w:numId w:val="15"/>
        </w:numPr>
        <w:autoSpaceDE/>
        <w:autoSpaceDN/>
        <w:spacing w:line="300" w:lineRule="auto"/>
        <w:jc w:val="both"/>
        <w:rPr>
          <w:rFonts w:hint="eastAsia"/>
          <w:b/>
        </w:rPr>
      </w:pPr>
      <w:r>
        <w:rPr>
          <w:b/>
        </w:rPr>
        <w:t>乙方的违约责任</w:t>
      </w:r>
    </w:p>
    <w:p w14:paraId="67635A51"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14:paraId="698CB2A2"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14:paraId="55ADEF8E"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14:paraId="0CCBFA59"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14:paraId="084FE10E"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7B799CD1"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14:paraId="0381E9C0" w14:textId="77777777" w:rsidR="002D7A50" w:rsidRDefault="002D7A50" w:rsidP="002D7A50">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w:t>
      </w:r>
      <w:r>
        <w:rPr>
          <w:rFonts w:hint="eastAsia"/>
          <w:lang w:eastAsia="zh-CN"/>
        </w:rPr>
        <w:lastRenderedPageBreak/>
        <w:t>乙方较为严格的标准执行。</w:t>
      </w:r>
    </w:p>
    <w:p w14:paraId="29F12CEA" w14:textId="77777777" w:rsidR="002D7A50" w:rsidRDefault="002D7A50" w:rsidP="002D7A50">
      <w:pPr>
        <w:spacing w:line="288" w:lineRule="auto"/>
        <w:ind w:leftChars="150" w:left="660" w:hangingChars="150" w:hanging="330"/>
        <w:rPr>
          <w:rFonts w:hint="eastAsia"/>
          <w:color w:val="222222"/>
          <w:szCs w:val="21"/>
          <w:lang w:eastAsia="zh-CN"/>
        </w:rPr>
      </w:pPr>
    </w:p>
    <w:p w14:paraId="2454CF65" w14:textId="77777777" w:rsidR="002D7A50" w:rsidRDefault="002D7A50" w:rsidP="002D7A50">
      <w:pPr>
        <w:numPr>
          <w:ilvl w:val="0"/>
          <w:numId w:val="15"/>
        </w:numPr>
        <w:autoSpaceDE/>
        <w:autoSpaceDN/>
        <w:spacing w:line="300" w:lineRule="auto"/>
        <w:jc w:val="both"/>
        <w:rPr>
          <w:b/>
        </w:rPr>
      </w:pPr>
      <w:r>
        <w:rPr>
          <w:rFonts w:hint="eastAsia"/>
          <w:b/>
        </w:rPr>
        <w:t>甲方</w:t>
      </w:r>
      <w:r>
        <w:rPr>
          <w:b/>
        </w:rPr>
        <w:t>的违约责任</w:t>
      </w:r>
    </w:p>
    <w:p w14:paraId="64A52CFB" w14:textId="77777777" w:rsidR="002D7A50" w:rsidRDefault="002D7A50" w:rsidP="002D7A5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w:t>
      </w:r>
      <w:r w:rsidRPr="004B52A0">
        <w:rPr>
          <w:rFonts w:hint="eastAsia"/>
          <w:color w:val="222222"/>
          <w:szCs w:val="21"/>
          <w:lang w:eastAsia="zh-CN"/>
        </w:rPr>
        <w:t>甲方无故逾期付款的，按照全国银行间同业拆借中心公布的贷款市场报价利率支付利息</w:t>
      </w:r>
      <w:r>
        <w:rPr>
          <w:color w:val="222222"/>
          <w:szCs w:val="21"/>
          <w:lang w:eastAsia="zh-CN"/>
        </w:rPr>
        <w:t>。</w:t>
      </w:r>
    </w:p>
    <w:p w14:paraId="2FBB8A7A" w14:textId="77777777" w:rsidR="002D7A50" w:rsidRDefault="002D7A50" w:rsidP="002D7A50">
      <w:pPr>
        <w:spacing w:line="288" w:lineRule="auto"/>
        <w:ind w:leftChars="150" w:left="660" w:hangingChars="150" w:hanging="330"/>
        <w:rPr>
          <w:rFonts w:hint="eastAsia"/>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14:paraId="48BC365F" w14:textId="77777777" w:rsidR="002D7A50" w:rsidRDefault="002D7A50" w:rsidP="002D7A50">
      <w:pPr>
        <w:spacing w:line="288" w:lineRule="auto"/>
        <w:ind w:leftChars="150" w:left="660" w:hangingChars="150" w:hanging="330"/>
        <w:rPr>
          <w:rFonts w:hint="eastAsia"/>
          <w:color w:val="222222"/>
          <w:szCs w:val="21"/>
          <w:lang w:eastAsia="zh-CN"/>
        </w:rPr>
      </w:pPr>
    </w:p>
    <w:p w14:paraId="777EC25C" w14:textId="77777777" w:rsidR="002D7A50" w:rsidRDefault="002D7A50" w:rsidP="002D7A50">
      <w:pPr>
        <w:numPr>
          <w:ilvl w:val="0"/>
          <w:numId w:val="15"/>
        </w:numPr>
        <w:autoSpaceDE/>
        <w:autoSpaceDN/>
        <w:spacing w:line="300" w:lineRule="auto"/>
        <w:jc w:val="both"/>
        <w:rPr>
          <w:b/>
        </w:rPr>
      </w:pPr>
      <w:r>
        <w:rPr>
          <w:rFonts w:hint="eastAsia"/>
          <w:b/>
        </w:rPr>
        <w:t>廉洁条款</w:t>
      </w:r>
    </w:p>
    <w:p w14:paraId="54F33A2F" w14:textId="77777777" w:rsidR="002D7A50" w:rsidRDefault="002D7A50" w:rsidP="002D7A50">
      <w:pPr>
        <w:spacing w:line="300" w:lineRule="auto"/>
        <w:ind w:firstLine="360"/>
        <w:rPr>
          <w:rFonts w:hint="eastAsia"/>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120BF32C" w14:textId="77777777" w:rsidR="002D7A50" w:rsidRDefault="002D7A50" w:rsidP="002D7A50">
      <w:pPr>
        <w:spacing w:line="300" w:lineRule="auto"/>
        <w:ind w:firstLine="360"/>
        <w:rPr>
          <w:rFonts w:hint="eastAsia"/>
          <w:lang w:eastAsia="zh-CN"/>
        </w:rPr>
      </w:pPr>
    </w:p>
    <w:p w14:paraId="6F7C8725" w14:textId="77777777" w:rsidR="002D7A50" w:rsidRDefault="002D7A50" w:rsidP="002D7A50">
      <w:pPr>
        <w:numPr>
          <w:ilvl w:val="0"/>
          <w:numId w:val="15"/>
        </w:numPr>
        <w:autoSpaceDE/>
        <w:autoSpaceDN/>
        <w:spacing w:line="300" w:lineRule="auto"/>
        <w:jc w:val="both"/>
      </w:pPr>
      <w:r>
        <w:rPr>
          <w:rFonts w:hint="eastAsia"/>
        </w:rPr>
        <w:t>合同的解除</w:t>
      </w:r>
    </w:p>
    <w:p w14:paraId="17597E12" w14:textId="77777777" w:rsidR="002D7A50" w:rsidRDefault="002D7A50" w:rsidP="002D7A50">
      <w:pPr>
        <w:numPr>
          <w:ilvl w:val="0"/>
          <w:numId w:val="17"/>
        </w:numPr>
        <w:autoSpaceDE/>
        <w:autoSpaceDN/>
        <w:spacing w:line="300" w:lineRule="auto"/>
        <w:jc w:val="both"/>
        <w:rPr>
          <w:lang w:eastAsia="zh-CN"/>
        </w:rPr>
      </w:pPr>
      <w:r>
        <w:rPr>
          <w:rFonts w:hint="eastAsia"/>
          <w:lang w:eastAsia="zh-CN"/>
        </w:rPr>
        <w:t>乙方有下列情形之一者，甲方有权解除合同：</w:t>
      </w:r>
    </w:p>
    <w:p w14:paraId="5F46341B" w14:textId="77777777" w:rsidR="002D7A50" w:rsidRDefault="002D7A50" w:rsidP="002D7A50">
      <w:pPr>
        <w:numPr>
          <w:ilvl w:val="0"/>
          <w:numId w:val="18"/>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14:paraId="2349D929" w14:textId="77777777" w:rsidR="002D7A50" w:rsidRDefault="002D7A50" w:rsidP="002D7A50">
      <w:pPr>
        <w:numPr>
          <w:ilvl w:val="0"/>
          <w:numId w:val="18"/>
        </w:numPr>
        <w:autoSpaceDE/>
        <w:autoSpaceDN/>
        <w:spacing w:line="300" w:lineRule="auto"/>
        <w:jc w:val="both"/>
        <w:rPr>
          <w:lang w:eastAsia="zh-CN"/>
        </w:rPr>
      </w:pPr>
      <w:r>
        <w:rPr>
          <w:rFonts w:hint="eastAsia"/>
          <w:lang w:eastAsia="zh-CN"/>
        </w:rPr>
        <w:t>乙方违反合同约定义务或发生变故不能履行合同时。</w:t>
      </w:r>
    </w:p>
    <w:p w14:paraId="631CBC34" w14:textId="77777777" w:rsidR="002D7A50" w:rsidRDefault="002D7A50" w:rsidP="002D7A50">
      <w:pPr>
        <w:numPr>
          <w:ilvl w:val="0"/>
          <w:numId w:val="18"/>
        </w:numPr>
        <w:autoSpaceDE/>
        <w:autoSpaceDN/>
        <w:spacing w:line="300" w:lineRule="auto"/>
        <w:jc w:val="both"/>
        <w:rPr>
          <w:lang w:eastAsia="zh-CN"/>
        </w:rPr>
      </w:pPr>
      <w:r>
        <w:rPr>
          <w:rFonts w:hint="eastAsia"/>
          <w:lang w:eastAsia="zh-CN"/>
        </w:rPr>
        <w:t>乙方之施工材料严重不符约定标准，经两次纠正后仍达不到标准时。</w:t>
      </w:r>
    </w:p>
    <w:p w14:paraId="606D0D93" w14:textId="77777777" w:rsidR="002D7A50" w:rsidRDefault="002D7A50" w:rsidP="002D7A50">
      <w:pPr>
        <w:numPr>
          <w:ilvl w:val="0"/>
          <w:numId w:val="18"/>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14:paraId="52AEB5D0" w14:textId="77777777" w:rsidR="002D7A50" w:rsidRDefault="002D7A50" w:rsidP="002D7A50">
      <w:pPr>
        <w:numPr>
          <w:ilvl w:val="0"/>
          <w:numId w:val="17"/>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14:paraId="1381DE9B" w14:textId="77777777" w:rsidR="002D7A50" w:rsidRDefault="002D7A50" w:rsidP="002D7A50">
      <w:pPr>
        <w:numPr>
          <w:ilvl w:val="0"/>
          <w:numId w:val="17"/>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14:paraId="7845A550" w14:textId="77777777" w:rsidR="002D7A50" w:rsidRDefault="002D7A50" w:rsidP="002D7A50">
      <w:pPr>
        <w:spacing w:line="300" w:lineRule="auto"/>
        <w:ind w:left="360"/>
        <w:rPr>
          <w:lang w:eastAsia="zh-CN"/>
        </w:rPr>
      </w:pPr>
    </w:p>
    <w:p w14:paraId="22E3F96E" w14:textId="77777777" w:rsidR="002D7A50" w:rsidRDefault="002D7A50" w:rsidP="002D7A50">
      <w:pPr>
        <w:numPr>
          <w:ilvl w:val="0"/>
          <w:numId w:val="15"/>
        </w:numPr>
        <w:autoSpaceDE/>
        <w:autoSpaceDN/>
        <w:spacing w:line="300" w:lineRule="auto"/>
        <w:jc w:val="both"/>
      </w:pPr>
      <w:r>
        <w:rPr>
          <w:rFonts w:hint="eastAsia"/>
        </w:rPr>
        <w:t>争议解决</w:t>
      </w:r>
    </w:p>
    <w:p w14:paraId="1EE4C51C" w14:textId="77777777" w:rsidR="002D7A50" w:rsidRDefault="002D7A50" w:rsidP="002D7A50">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14:paraId="496A75F9" w14:textId="77777777" w:rsidR="002D7A50" w:rsidRDefault="002D7A50" w:rsidP="002D7A50">
      <w:pPr>
        <w:spacing w:line="300" w:lineRule="auto"/>
        <w:ind w:firstLine="360"/>
        <w:rPr>
          <w:lang w:eastAsia="zh-CN"/>
        </w:rPr>
      </w:pPr>
    </w:p>
    <w:p w14:paraId="143CB125" w14:textId="77777777" w:rsidR="002D7A50" w:rsidRDefault="002D7A50" w:rsidP="002D7A50">
      <w:pPr>
        <w:numPr>
          <w:ilvl w:val="0"/>
          <w:numId w:val="15"/>
        </w:numPr>
        <w:autoSpaceDE/>
        <w:autoSpaceDN/>
        <w:spacing w:line="300" w:lineRule="auto"/>
        <w:jc w:val="both"/>
      </w:pPr>
      <w:r>
        <w:rPr>
          <w:rFonts w:hint="eastAsia"/>
        </w:rPr>
        <w:t>附则</w:t>
      </w:r>
    </w:p>
    <w:p w14:paraId="77648A31" w14:textId="77777777" w:rsidR="002D7A50" w:rsidRDefault="002D7A50" w:rsidP="002D7A50">
      <w:pPr>
        <w:numPr>
          <w:ilvl w:val="0"/>
          <w:numId w:val="19"/>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67166B04" w14:textId="77777777" w:rsidR="002D7A50" w:rsidRDefault="002D7A50" w:rsidP="002D7A50">
      <w:pPr>
        <w:numPr>
          <w:ilvl w:val="0"/>
          <w:numId w:val="19"/>
        </w:numPr>
        <w:autoSpaceDE/>
        <w:autoSpaceDN/>
        <w:spacing w:line="300" w:lineRule="auto"/>
        <w:jc w:val="both"/>
        <w:rPr>
          <w:lang w:eastAsia="zh-CN"/>
        </w:rPr>
      </w:pPr>
      <w:r>
        <w:rPr>
          <w:rFonts w:hint="eastAsia"/>
          <w:lang w:eastAsia="zh-CN"/>
        </w:rPr>
        <w:t>本合同经双方加盖公章后立即生效。</w:t>
      </w:r>
    </w:p>
    <w:p w14:paraId="621463F9" w14:textId="77777777" w:rsidR="002D7A50" w:rsidRDefault="002D7A50" w:rsidP="002D7A50">
      <w:pPr>
        <w:numPr>
          <w:ilvl w:val="0"/>
          <w:numId w:val="19"/>
        </w:numPr>
        <w:autoSpaceDE/>
        <w:autoSpaceDN/>
        <w:spacing w:line="300" w:lineRule="auto"/>
        <w:jc w:val="both"/>
        <w:rPr>
          <w:lang w:eastAsia="zh-CN"/>
        </w:rPr>
      </w:pPr>
      <w:r>
        <w:rPr>
          <w:rFonts w:hint="eastAsia"/>
          <w:lang w:eastAsia="zh-CN"/>
        </w:rPr>
        <w:t>本合同项下的任何权利义务，未经一方书面同意，任何一方均不得转让。</w:t>
      </w:r>
    </w:p>
    <w:p w14:paraId="434C3A66" w14:textId="7D14ED75" w:rsidR="002D7A50" w:rsidRDefault="002D7A50" w:rsidP="002D7A50">
      <w:pPr>
        <w:numPr>
          <w:ilvl w:val="0"/>
          <w:numId w:val="19"/>
        </w:numPr>
        <w:autoSpaceDE/>
        <w:autoSpaceDN/>
        <w:spacing w:line="300" w:lineRule="auto"/>
        <w:jc w:val="both"/>
        <w:rPr>
          <w:lang w:eastAsia="zh-CN"/>
        </w:rPr>
      </w:pPr>
      <w:r>
        <w:rPr>
          <w:rFonts w:hint="eastAsia"/>
          <w:lang w:eastAsia="zh-CN"/>
        </w:rPr>
        <w:t>合同一式</w:t>
      </w:r>
      <w:r>
        <w:rPr>
          <w:lang w:eastAsia="zh-CN"/>
        </w:rPr>
        <w:t>4</w:t>
      </w:r>
      <w:r>
        <w:rPr>
          <w:rFonts w:hint="eastAsia"/>
          <w:lang w:eastAsia="zh-CN"/>
        </w:rPr>
        <w:t>份，甲方执</w:t>
      </w:r>
      <w:r>
        <w:rPr>
          <w:lang w:eastAsia="zh-CN"/>
        </w:rPr>
        <w:t>3</w:t>
      </w:r>
      <w:r>
        <w:rPr>
          <w:rFonts w:hint="eastAsia"/>
          <w:lang w:eastAsia="zh-CN"/>
        </w:rPr>
        <w:t>份，乙方执</w:t>
      </w:r>
      <w:r>
        <w:rPr>
          <w:lang w:eastAsia="zh-CN"/>
        </w:rPr>
        <w:t>1</w:t>
      </w:r>
      <w:r>
        <w:rPr>
          <w:rFonts w:hint="eastAsia"/>
          <w:lang w:eastAsia="zh-CN"/>
        </w:rPr>
        <w:t>份，具有同等法律效力。</w:t>
      </w:r>
    </w:p>
    <w:p w14:paraId="5E6926F5" w14:textId="77777777" w:rsidR="002D7A50" w:rsidRDefault="002D7A50" w:rsidP="002D7A50">
      <w:pPr>
        <w:spacing w:line="300" w:lineRule="auto"/>
        <w:rPr>
          <w:b/>
          <w:lang w:eastAsia="zh-CN"/>
        </w:rPr>
      </w:pPr>
    </w:p>
    <w:p w14:paraId="03085EEC" w14:textId="77777777" w:rsidR="002D7A50" w:rsidRDefault="002D7A50" w:rsidP="002D7A50">
      <w:pPr>
        <w:spacing w:line="300" w:lineRule="auto"/>
        <w:rPr>
          <w:b/>
          <w:lang w:eastAsia="zh-CN"/>
        </w:rPr>
      </w:pPr>
      <w:r>
        <w:rPr>
          <w:rFonts w:hint="eastAsia"/>
          <w:b/>
          <w:lang w:eastAsia="zh-CN"/>
        </w:rPr>
        <w:lastRenderedPageBreak/>
        <w:t>合同附件：</w:t>
      </w:r>
    </w:p>
    <w:p w14:paraId="732E3602" w14:textId="17CCAAA2" w:rsidR="002D7A50" w:rsidRDefault="002D7A50" w:rsidP="002D7A50">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14:paraId="4EDAE65C" w14:textId="3EE9A66E" w:rsidR="002D7A50" w:rsidRDefault="002D7A50" w:rsidP="002D7A50">
      <w:pPr>
        <w:spacing w:line="300" w:lineRule="auto"/>
        <w:rPr>
          <w:color w:val="000000"/>
          <w:szCs w:val="21"/>
          <w:lang w:eastAsia="zh-CN"/>
        </w:rPr>
      </w:pPr>
      <w:r>
        <w:rPr>
          <w:color w:val="000000"/>
          <w:szCs w:val="21"/>
          <w:lang w:eastAsia="zh-CN"/>
        </w:rPr>
        <w:t>附件</w:t>
      </w:r>
      <w:r>
        <w:rPr>
          <w:rFonts w:hint="eastAsia"/>
          <w:color w:val="000000"/>
          <w:szCs w:val="21"/>
          <w:lang w:eastAsia="zh-CN"/>
        </w:rPr>
        <w:t>2：发包说明</w:t>
      </w:r>
    </w:p>
    <w:p w14:paraId="3EC43D1A" w14:textId="4E405EF5" w:rsidR="002D7A50" w:rsidRDefault="002D7A50" w:rsidP="002D7A50">
      <w:pPr>
        <w:spacing w:line="300" w:lineRule="auto"/>
        <w:rPr>
          <w:u w:val="single"/>
          <w:lang w:eastAsia="zh-CN"/>
        </w:rPr>
      </w:pPr>
      <w:r>
        <w:rPr>
          <w:rFonts w:hint="eastAsia"/>
          <w:lang w:eastAsia="zh-CN"/>
        </w:rPr>
        <w:t>合同订立时间：</w:t>
      </w:r>
      <w:r>
        <w:rPr>
          <w:u w:val="single"/>
          <w:lang w:eastAsia="zh-CN"/>
        </w:rPr>
        <w:t xml:space="preserve"> 20</w:t>
      </w:r>
      <w:r w:rsidR="00D03479">
        <w:rPr>
          <w:u w:val="single"/>
          <w:lang w:eastAsia="zh-CN"/>
        </w:rPr>
        <w:t>22</w:t>
      </w:r>
      <w:r>
        <w:rPr>
          <w:rFonts w:hint="eastAsia"/>
          <w:lang w:eastAsia="zh-CN"/>
        </w:rPr>
        <w:t>年</w:t>
      </w:r>
      <w:r>
        <w:rPr>
          <w:u w:val="single"/>
          <w:lang w:eastAsia="zh-CN"/>
        </w:rPr>
        <w:t xml:space="preserve"> </w:t>
      </w:r>
      <w:r w:rsidR="00D03479">
        <w:rPr>
          <w:u w:val="single"/>
          <w:lang w:eastAsia="zh-CN"/>
        </w:rPr>
        <w:t>3</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14:paraId="0968D495" w14:textId="77777777" w:rsidR="002D7A50" w:rsidRDefault="002D7A50" w:rsidP="002D7A50">
      <w:pPr>
        <w:spacing w:line="300" w:lineRule="auto"/>
        <w:rPr>
          <w:rFonts w:hint="eastAsia"/>
          <w:lang w:eastAsia="zh-CN"/>
        </w:rPr>
      </w:pPr>
      <w:r>
        <w:rPr>
          <w:rFonts w:hint="eastAsia"/>
          <w:lang w:eastAsia="zh-CN"/>
        </w:rPr>
        <w:t>合同订立地点：漳州古雷</w:t>
      </w:r>
    </w:p>
    <w:p w14:paraId="15B00C35" w14:textId="77777777" w:rsidR="002D7A50" w:rsidRDefault="002D7A50" w:rsidP="002D7A50">
      <w:pPr>
        <w:spacing w:line="400" w:lineRule="exact"/>
        <w:ind w:right="-514"/>
        <w:rPr>
          <w:lang w:eastAsia="zh-CN"/>
        </w:rPr>
      </w:pPr>
    </w:p>
    <w:p w14:paraId="1DD109F3" w14:textId="77777777" w:rsidR="002D7A50" w:rsidRDefault="002D7A50" w:rsidP="002D7A50">
      <w:pPr>
        <w:spacing w:line="400" w:lineRule="exact"/>
        <w:ind w:right="-514"/>
        <w:rPr>
          <w:lang w:eastAsia="zh-CN"/>
        </w:rPr>
      </w:pPr>
    </w:p>
    <w:p w14:paraId="777767B2" w14:textId="77777777" w:rsidR="002D7A50" w:rsidRDefault="002D7A50" w:rsidP="002D7A50">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14:paraId="3AD20F40" w14:textId="77777777" w:rsidR="002D7A50" w:rsidRDefault="002D7A50" w:rsidP="002D7A5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279FE032" w14:textId="77777777" w:rsidR="002D7A50" w:rsidRDefault="002D7A50" w:rsidP="002D7A50">
      <w:pPr>
        <w:spacing w:line="440" w:lineRule="exact"/>
        <w:ind w:firstLineChars="443" w:firstLine="1063"/>
        <w:rPr>
          <w:sz w:val="24"/>
          <w:lang w:eastAsia="zh-CN"/>
        </w:rPr>
      </w:pPr>
      <w:r>
        <w:rPr>
          <w:rFonts w:hint="eastAsia"/>
          <w:sz w:val="24"/>
          <w:lang w:eastAsia="zh-CN"/>
        </w:rPr>
        <w:t>授权代表：</w:t>
      </w:r>
    </w:p>
    <w:p w14:paraId="3B689EC1" w14:textId="77777777" w:rsidR="002D7A50" w:rsidRDefault="002D7A50" w:rsidP="002D7A50">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14:paraId="379F1B9E" w14:textId="77777777" w:rsidR="002D7A50" w:rsidRDefault="002D7A50" w:rsidP="002D7A5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14:paraId="6DF35D81" w14:textId="77777777" w:rsidR="002D7A50" w:rsidRDefault="002D7A50" w:rsidP="002D7A5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2C57074A" w14:textId="77777777" w:rsidR="002D7A50" w:rsidRDefault="002D7A50" w:rsidP="002D7A50">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14:paraId="21BF6B3D" w14:textId="77777777" w:rsidR="002D7A50" w:rsidRDefault="002D7A50" w:rsidP="002D7A50">
      <w:pPr>
        <w:spacing w:line="440" w:lineRule="exact"/>
        <w:ind w:firstLineChars="443" w:firstLine="1063"/>
        <w:rPr>
          <w:sz w:val="24"/>
          <w:u w:val="single"/>
          <w:lang w:eastAsia="zh-CN"/>
        </w:rPr>
      </w:pPr>
    </w:p>
    <w:p w14:paraId="4781D655" w14:textId="77777777" w:rsidR="002D7A50" w:rsidRDefault="002D7A50" w:rsidP="002D7A50">
      <w:pPr>
        <w:spacing w:line="440" w:lineRule="exact"/>
        <w:ind w:firstLineChars="443" w:firstLine="1063"/>
        <w:rPr>
          <w:sz w:val="24"/>
          <w:lang w:eastAsia="zh-CN"/>
        </w:rPr>
      </w:pPr>
    </w:p>
    <w:p w14:paraId="5B08462E" w14:textId="1687B98B" w:rsidR="002D7A50" w:rsidRDefault="002D7A50" w:rsidP="002D7A50">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14:paraId="6779419A" w14:textId="77777777" w:rsidR="002D7A50" w:rsidRDefault="002D7A50" w:rsidP="002D7A5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31D6AA8E" w14:textId="77777777" w:rsidR="002D7A50" w:rsidRDefault="002D7A50" w:rsidP="002D7A50">
      <w:pPr>
        <w:spacing w:line="440" w:lineRule="exact"/>
        <w:ind w:firstLineChars="443" w:firstLine="1063"/>
        <w:rPr>
          <w:sz w:val="24"/>
          <w:lang w:eastAsia="zh-CN"/>
        </w:rPr>
      </w:pPr>
      <w:r>
        <w:rPr>
          <w:rFonts w:hint="eastAsia"/>
          <w:sz w:val="24"/>
          <w:lang w:eastAsia="zh-CN"/>
        </w:rPr>
        <w:t>授权代表：</w:t>
      </w:r>
    </w:p>
    <w:p w14:paraId="1359DBDC" w14:textId="6FE5C97B" w:rsidR="002D7A50" w:rsidRDefault="002D7A50" w:rsidP="002D7A50">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14:paraId="79544B54" w14:textId="77777777" w:rsidR="002D7A50" w:rsidRDefault="002D7A50" w:rsidP="002D7A5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14:paraId="31DACF80" w14:textId="5D6F7888" w:rsidR="002D7A50" w:rsidRDefault="002D7A50" w:rsidP="002D7A50">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32573040" w14:textId="77777777" w:rsidR="002D7A50" w:rsidRDefault="002D7A50" w:rsidP="002D7A50">
      <w:pPr>
        <w:spacing w:line="440" w:lineRule="exact"/>
        <w:ind w:firstLineChars="443" w:firstLine="1063"/>
        <w:rPr>
          <w:sz w:val="24"/>
          <w:lang w:eastAsia="zh-CN"/>
        </w:rPr>
      </w:pPr>
      <w:r>
        <w:rPr>
          <w:rFonts w:hint="eastAsia"/>
          <w:sz w:val="24"/>
          <w:lang w:eastAsia="zh-CN"/>
        </w:rPr>
        <w:t>承包人提供的合法账户：</w:t>
      </w:r>
    </w:p>
    <w:p w14:paraId="55E2DD6B" w14:textId="186FD532" w:rsidR="002D7A50" w:rsidRDefault="002D7A50" w:rsidP="002D7A5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7B55275C" w14:textId="1552A633" w:rsidR="002D7A50" w:rsidRDefault="002D7A50" w:rsidP="002D7A50">
      <w:pPr>
        <w:spacing w:line="440" w:lineRule="exact"/>
        <w:ind w:firstLineChars="443" w:firstLine="1063"/>
        <w:rPr>
          <w:sz w:val="24"/>
          <w:lang w:eastAsia="zh-CN"/>
        </w:rPr>
      </w:pPr>
      <w:r>
        <w:rPr>
          <w:rFonts w:hint="eastAsia"/>
          <w:sz w:val="24"/>
          <w:lang w:eastAsia="zh-CN"/>
        </w:rPr>
        <w:t>帐号：</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0CD3FE4B" w14:textId="1EBEAD80" w:rsidR="002D7A50" w:rsidRDefault="002D7A50" w:rsidP="002D7A50">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14:paraId="3BCF3F1D" w14:textId="77777777" w:rsidR="002D7A50" w:rsidRDefault="002D7A50" w:rsidP="002D7A50">
      <w:pPr>
        <w:rPr>
          <w:lang w:eastAsia="zh-CN"/>
        </w:rPr>
      </w:pPr>
    </w:p>
    <w:p w14:paraId="416CDAB5" w14:textId="77777777" w:rsidR="00D03479" w:rsidRDefault="00D03479" w:rsidP="00D03479">
      <w:pPr>
        <w:spacing w:line="360" w:lineRule="auto"/>
        <w:rPr>
          <w:bCs/>
          <w:color w:val="000000"/>
          <w:sz w:val="24"/>
          <w:lang w:eastAsia="zh-CN"/>
        </w:rPr>
      </w:pPr>
    </w:p>
    <w:p w14:paraId="080F1904" w14:textId="77777777" w:rsidR="00D03479" w:rsidRDefault="00D03479" w:rsidP="00D03479">
      <w:pPr>
        <w:spacing w:line="360" w:lineRule="auto"/>
        <w:rPr>
          <w:bCs/>
          <w:color w:val="000000"/>
          <w:sz w:val="24"/>
          <w:lang w:eastAsia="zh-CN"/>
        </w:rPr>
      </w:pPr>
    </w:p>
    <w:p w14:paraId="463F57F7" w14:textId="77777777" w:rsidR="00D03479" w:rsidRDefault="00D03479" w:rsidP="00D03479">
      <w:pPr>
        <w:spacing w:line="360" w:lineRule="auto"/>
        <w:rPr>
          <w:bCs/>
          <w:color w:val="000000"/>
          <w:sz w:val="24"/>
          <w:lang w:eastAsia="zh-CN"/>
        </w:rPr>
      </w:pPr>
    </w:p>
    <w:p w14:paraId="071E6A56" w14:textId="77777777" w:rsidR="00D03479" w:rsidRDefault="00D03479" w:rsidP="00D03479">
      <w:pPr>
        <w:spacing w:line="360" w:lineRule="auto"/>
        <w:rPr>
          <w:bCs/>
          <w:color w:val="000000"/>
          <w:sz w:val="24"/>
          <w:lang w:eastAsia="zh-CN"/>
        </w:rPr>
      </w:pPr>
    </w:p>
    <w:p w14:paraId="34E22349" w14:textId="77777777" w:rsidR="00D03479" w:rsidRDefault="00D03479" w:rsidP="00D03479">
      <w:pPr>
        <w:spacing w:line="360" w:lineRule="auto"/>
        <w:rPr>
          <w:bCs/>
          <w:color w:val="000000"/>
          <w:sz w:val="24"/>
          <w:lang w:eastAsia="zh-CN"/>
        </w:rPr>
      </w:pPr>
    </w:p>
    <w:p w14:paraId="29040316" w14:textId="79A4C6D5" w:rsidR="00A367C8" w:rsidRPr="002D7A50" w:rsidRDefault="00D03479" w:rsidP="00D03479">
      <w:pPr>
        <w:spacing w:line="360" w:lineRule="auto"/>
      </w:pPr>
      <w:r w:rsidRPr="002D7A50">
        <w:t xml:space="preserve"> </w:t>
      </w:r>
    </w:p>
    <w:p w14:paraId="3C55CF85" w14:textId="0DAA1FEE" w:rsidR="00A367C8" w:rsidRDefault="00A367C8" w:rsidP="00A367C8">
      <w:pPr>
        <w:pStyle w:val="10"/>
      </w:pPr>
      <w:r>
        <w:rPr>
          <w:rFonts w:hint="eastAsia"/>
        </w:rPr>
        <w:lastRenderedPageBreak/>
        <w:t>附件</w:t>
      </w:r>
      <w:r w:rsidR="00D03479">
        <w:t>1</w:t>
      </w:r>
      <w:r>
        <w:rPr>
          <w:rFonts w:hint="eastAsia"/>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1ABA3375"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D03479">
        <w:rPr>
          <w:rFonts w:hint="eastAsia"/>
          <w:szCs w:val="21"/>
          <w:u w:val="single"/>
          <w:lang w:eastAsia="zh-CN"/>
        </w:rPr>
        <w:t>福建福海创石油化工有限公司</w:t>
      </w:r>
      <w:r>
        <w:rPr>
          <w:rFonts w:hint="eastAsia"/>
          <w:szCs w:val="21"/>
          <w:u w:val="single"/>
          <w:lang w:eastAsia="zh-CN"/>
        </w:rPr>
        <w:t xml:space="preserve">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25A55E51"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D03479">
        <w:rPr>
          <w:rFonts w:asciiTheme="minorEastAsia" w:eastAsiaTheme="minorEastAsia" w:hAnsiTheme="minorEastAsia" w:hint="eastAsia"/>
          <w:szCs w:val="21"/>
          <w:lang w:eastAsia="zh-CN"/>
        </w:rPr>
        <w:t>福建福海创石油化工有限公司改扩建工程办公区域临时设施土建部分施工承包</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D03479">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542019F9" w14:textId="71F88C72" w:rsidR="00D03479" w:rsidRDefault="00D03479">
      <w:pPr>
        <w:pStyle w:val="10"/>
        <w:rPr>
          <w:rFonts w:hint="eastAsia"/>
        </w:rPr>
      </w:pPr>
      <w:r>
        <w:lastRenderedPageBreak/>
        <w:t>附件</w:t>
      </w:r>
      <w:r>
        <w:rPr>
          <w:rFonts w:hint="eastAsia"/>
        </w:rPr>
        <w:t>2：</w:t>
      </w:r>
    </w:p>
    <w:p w14:paraId="2C4E7D23" w14:textId="77777777" w:rsidR="00D03479" w:rsidRPr="00D03479" w:rsidRDefault="00D03479" w:rsidP="00D03479">
      <w:pPr>
        <w:autoSpaceDE/>
        <w:snapToGrid w:val="0"/>
        <w:spacing w:line="288" w:lineRule="auto"/>
        <w:jc w:val="center"/>
        <w:rPr>
          <w:rFonts w:asciiTheme="minorEastAsia" w:eastAsiaTheme="minorEastAsia" w:hAnsiTheme="minorEastAsia" w:hint="eastAsia"/>
          <w:b/>
          <w:sz w:val="32"/>
          <w:szCs w:val="48"/>
          <w:lang w:eastAsia="zh-CN"/>
        </w:rPr>
      </w:pPr>
      <w:r w:rsidRPr="00D03479">
        <w:rPr>
          <w:rFonts w:asciiTheme="minorEastAsia" w:eastAsiaTheme="minorEastAsia" w:hAnsiTheme="minorEastAsia" w:hint="eastAsia"/>
          <w:b/>
          <w:sz w:val="32"/>
          <w:szCs w:val="48"/>
          <w:lang w:eastAsia="zh-CN"/>
        </w:rPr>
        <w:t>福建福海创石油化工有限公司</w:t>
      </w:r>
    </w:p>
    <w:p w14:paraId="5A237364" w14:textId="77777777" w:rsidR="00D03479" w:rsidRPr="00D03479" w:rsidRDefault="00D03479" w:rsidP="00D03479">
      <w:pPr>
        <w:autoSpaceDE/>
        <w:snapToGrid w:val="0"/>
        <w:spacing w:line="288" w:lineRule="auto"/>
        <w:jc w:val="center"/>
        <w:rPr>
          <w:rFonts w:asciiTheme="minorEastAsia" w:eastAsiaTheme="minorEastAsia" w:hAnsiTheme="minorEastAsia" w:hint="eastAsia"/>
          <w:b/>
          <w:sz w:val="32"/>
          <w:szCs w:val="48"/>
          <w:lang w:eastAsia="zh-CN"/>
        </w:rPr>
      </w:pPr>
      <w:r w:rsidRPr="00D03479">
        <w:rPr>
          <w:rFonts w:asciiTheme="minorEastAsia" w:eastAsiaTheme="minorEastAsia" w:hAnsiTheme="minorEastAsia" w:hint="eastAsia"/>
          <w:b/>
          <w:sz w:val="32"/>
          <w:szCs w:val="48"/>
          <w:lang w:eastAsia="zh-CN"/>
        </w:rPr>
        <w:t>改扩建工程办公区域临时设施土建部分发包说明</w:t>
      </w:r>
    </w:p>
    <w:p w14:paraId="1D0EAEB4" w14:textId="77777777" w:rsidR="00D03479" w:rsidRPr="00D03479" w:rsidRDefault="00D03479" w:rsidP="00D03479">
      <w:pPr>
        <w:autoSpaceDE/>
        <w:snapToGrid w:val="0"/>
        <w:spacing w:line="360" w:lineRule="auto"/>
        <w:rPr>
          <w:rFonts w:asciiTheme="minorEastAsia" w:eastAsiaTheme="minorEastAsia" w:hAnsiTheme="minorEastAsia" w:hint="eastAsia"/>
          <w:b/>
          <w:bCs/>
          <w:lang w:eastAsia="zh-CN"/>
        </w:rPr>
      </w:pPr>
      <w:r w:rsidRPr="00D03479">
        <w:rPr>
          <w:rFonts w:asciiTheme="minorEastAsia" w:eastAsiaTheme="minorEastAsia" w:hAnsiTheme="minorEastAsia" w:hint="eastAsia"/>
          <w:b/>
          <w:bCs/>
          <w:lang w:eastAsia="zh-CN"/>
        </w:rPr>
        <w:t xml:space="preserve">    一、项目概况</w:t>
      </w:r>
    </w:p>
    <w:p w14:paraId="5750EE08" w14:textId="77777777" w:rsidR="00D03479" w:rsidRPr="00D03479" w:rsidRDefault="00D03479" w:rsidP="00D03479">
      <w:pPr>
        <w:autoSpaceDE/>
        <w:snapToGrid w:val="0"/>
        <w:spacing w:line="360" w:lineRule="auto"/>
        <w:rPr>
          <w:rFonts w:asciiTheme="minorEastAsia" w:eastAsiaTheme="minorEastAsia" w:hAnsiTheme="minorEastAsia"/>
          <w:lang w:eastAsia="zh-CN"/>
        </w:rPr>
      </w:pPr>
      <w:r w:rsidRPr="00D03479">
        <w:rPr>
          <w:rFonts w:asciiTheme="minorEastAsia" w:eastAsiaTheme="minorEastAsia" w:hAnsiTheme="minorEastAsia" w:hint="eastAsia"/>
          <w:lang w:eastAsia="zh-CN"/>
        </w:rPr>
        <w:t xml:space="preserve">    1、工程名称：改扩建工程办公区域临时设施</w:t>
      </w:r>
    </w:p>
    <w:p w14:paraId="56C87D0D" w14:textId="77777777" w:rsidR="00D03479" w:rsidRPr="00D03479" w:rsidRDefault="00D03479" w:rsidP="00D03479">
      <w:pPr>
        <w:autoSpaceDE/>
        <w:snapToGrid w:val="0"/>
        <w:spacing w:line="360" w:lineRule="auto"/>
        <w:rPr>
          <w:rFonts w:asciiTheme="minorEastAsia" w:eastAsiaTheme="minorEastAsia" w:hAnsiTheme="minorEastAsia"/>
          <w:lang w:eastAsia="zh-CN"/>
        </w:rPr>
      </w:pPr>
      <w:r w:rsidRPr="00D03479">
        <w:rPr>
          <w:rFonts w:asciiTheme="minorEastAsia" w:eastAsiaTheme="minorEastAsia" w:hAnsiTheme="minorEastAsia" w:hint="eastAsia"/>
          <w:lang w:eastAsia="zh-CN"/>
        </w:rPr>
        <w:t xml:space="preserve">    2、工程地点：漳州市漳浦县腾龙芳烃厂区与海顺德厂区内</w:t>
      </w:r>
    </w:p>
    <w:p w14:paraId="647234E3" w14:textId="77777777" w:rsidR="00D03479" w:rsidRPr="00D03479" w:rsidRDefault="00D03479" w:rsidP="00D03479">
      <w:pPr>
        <w:autoSpaceDE/>
        <w:snapToGrid w:val="0"/>
        <w:spacing w:line="360" w:lineRule="auto"/>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 xml:space="preserve">    3、建设单位：福建福海创石油化工有限公司</w:t>
      </w:r>
    </w:p>
    <w:p w14:paraId="0C63C827"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lang w:eastAsia="zh-CN"/>
        </w:rPr>
      </w:pPr>
      <w:r w:rsidRPr="00D03479">
        <w:rPr>
          <w:rFonts w:asciiTheme="minorEastAsia" w:eastAsiaTheme="minorEastAsia" w:hAnsiTheme="minorEastAsia" w:hint="eastAsia"/>
          <w:lang w:eastAsia="zh-CN"/>
        </w:rPr>
        <w:t>4、建设规模：施工范围内容。</w:t>
      </w:r>
    </w:p>
    <w:p w14:paraId="6B0231EB" w14:textId="77777777" w:rsidR="00D03479" w:rsidRPr="00D03479" w:rsidRDefault="00D03479" w:rsidP="00D03479">
      <w:pPr>
        <w:autoSpaceDE/>
        <w:snapToGrid w:val="0"/>
        <w:spacing w:line="360" w:lineRule="auto"/>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 xml:space="preserve">    5、工期要求：合约签署后60天内完工。</w:t>
      </w:r>
    </w:p>
    <w:p w14:paraId="4E41F596"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6、质量标准：合格</w:t>
      </w:r>
    </w:p>
    <w:p w14:paraId="53776703" w14:textId="77777777" w:rsidR="00D03479" w:rsidRPr="00D03479" w:rsidRDefault="00D03479" w:rsidP="00D03479">
      <w:pPr>
        <w:autoSpaceDE/>
        <w:snapToGrid w:val="0"/>
        <w:spacing w:line="360" w:lineRule="auto"/>
        <w:ind w:firstLineChars="200" w:firstLine="442"/>
        <w:rPr>
          <w:rFonts w:asciiTheme="minorEastAsia" w:eastAsiaTheme="minorEastAsia" w:hAnsiTheme="minorEastAsia" w:hint="eastAsia"/>
          <w:lang w:eastAsia="zh-CN"/>
        </w:rPr>
      </w:pPr>
      <w:r w:rsidRPr="00D03479">
        <w:rPr>
          <w:rFonts w:asciiTheme="minorEastAsia" w:eastAsiaTheme="minorEastAsia" w:hAnsiTheme="minorEastAsia" w:hint="eastAsia"/>
          <w:b/>
          <w:bCs/>
          <w:lang w:eastAsia="zh-CN"/>
        </w:rPr>
        <w:t>二、招标范围</w:t>
      </w:r>
    </w:p>
    <w:p w14:paraId="26B7D108" w14:textId="77777777" w:rsidR="00D03479" w:rsidRPr="00D03479" w:rsidRDefault="00D03479" w:rsidP="00D03479">
      <w:pPr>
        <w:pStyle w:val="ListParagraph"/>
        <w:snapToGrid w:val="0"/>
        <w:spacing w:line="360" w:lineRule="auto"/>
        <w:ind w:firstLineChars="0" w:firstLine="0"/>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1、施工范围</w:t>
      </w:r>
    </w:p>
    <w:tbl>
      <w:tblPr>
        <w:tblStyle w:val="affa"/>
        <w:tblW w:w="10231" w:type="dxa"/>
        <w:jc w:val="center"/>
        <w:tblLook w:val="0000" w:firstRow="0" w:lastRow="0" w:firstColumn="0" w:lastColumn="0" w:noHBand="0" w:noVBand="0"/>
      </w:tblPr>
      <w:tblGrid>
        <w:gridCol w:w="780"/>
        <w:gridCol w:w="2730"/>
        <w:gridCol w:w="1305"/>
        <w:gridCol w:w="5416"/>
      </w:tblGrid>
      <w:tr w:rsidR="00D03479" w:rsidRPr="00D03479" w14:paraId="501991FF" w14:textId="77777777" w:rsidTr="00D03479">
        <w:trPr>
          <w:jc w:val="center"/>
        </w:trPr>
        <w:tc>
          <w:tcPr>
            <w:tcW w:w="780" w:type="dxa"/>
          </w:tcPr>
          <w:p w14:paraId="74DAEBCE"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序号</w:t>
            </w:r>
          </w:p>
        </w:tc>
        <w:tc>
          <w:tcPr>
            <w:tcW w:w="2730" w:type="dxa"/>
          </w:tcPr>
          <w:p w14:paraId="0D953E1E"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hint="eastAsia"/>
                <w:sz w:val="22"/>
                <w:szCs w:val="22"/>
              </w:rPr>
            </w:pPr>
            <w:r w:rsidRPr="00D03479">
              <w:rPr>
                <w:rFonts w:asciiTheme="minorEastAsia" w:eastAsiaTheme="minorEastAsia" w:hAnsiTheme="minorEastAsia" w:hint="eastAsia"/>
                <w:sz w:val="22"/>
                <w:szCs w:val="22"/>
              </w:rPr>
              <w:t>项目内容</w:t>
            </w:r>
          </w:p>
        </w:tc>
        <w:tc>
          <w:tcPr>
            <w:tcW w:w="1305" w:type="dxa"/>
          </w:tcPr>
          <w:p w14:paraId="317CB72D"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hint="eastAsia"/>
                <w:sz w:val="22"/>
                <w:szCs w:val="22"/>
              </w:rPr>
            </w:pPr>
            <w:r w:rsidRPr="00D03479">
              <w:rPr>
                <w:rFonts w:asciiTheme="minorEastAsia" w:eastAsiaTheme="minorEastAsia" w:hAnsiTheme="minorEastAsia" w:hint="eastAsia"/>
                <w:sz w:val="22"/>
                <w:szCs w:val="22"/>
              </w:rPr>
              <w:t>工程量</w:t>
            </w:r>
          </w:p>
        </w:tc>
        <w:tc>
          <w:tcPr>
            <w:tcW w:w="5416" w:type="dxa"/>
          </w:tcPr>
          <w:p w14:paraId="188C0E9E"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hint="eastAsia"/>
                <w:sz w:val="22"/>
                <w:szCs w:val="22"/>
              </w:rPr>
            </w:pPr>
            <w:r w:rsidRPr="00D03479">
              <w:rPr>
                <w:rFonts w:asciiTheme="minorEastAsia" w:eastAsiaTheme="minorEastAsia" w:hAnsiTheme="minorEastAsia" w:hint="eastAsia"/>
                <w:sz w:val="22"/>
                <w:szCs w:val="22"/>
              </w:rPr>
              <w:t>备注说明</w:t>
            </w:r>
          </w:p>
        </w:tc>
      </w:tr>
      <w:tr w:rsidR="00D03479" w:rsidRPr="00D03479" w14:paraId="4728D2B3" w14:textId="77777777" w:rsidTr="00D03479">
        <w:trPr>
          <w:jc w:val="center"/>
        </w:trPr>
        <w:tc>
          <w:tcPr>
            <w:tcW w:w="780" w:type="dxa"/>
          </w:tcPr>
          <w:p w14:paraId="0002D23C"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w:t>
            </w:r>
          </w:p>
        </w:tc>
        <w:tc>
          <w:tcPr>
            <w:tcW w:w="2730" w:type="dxa"/>
            <w:vAlign w:val="center"/>
          </w:tcPr>
          <w:p w14:paraId="0747FF2C"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办公区域围栏及土建基础、安装</w:t>
            </w:r>
          </w:p>
        </w:tc>
        <w:tc>
          <w:tcPr>
            <w:tcW w:w="1305" w:type="dxa"/>
            <w:vAlign w:val="center"/>
          </w:tcPr>
          <w:p w14:paraId="7014F760"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270m</w:t>
            </w:r>
          </w:p>
        </w:tc>
        <w:tc>
          <w:tcPr>
            <w:tcW w:w="5416" w:type="dxa"/>
            <w:vAlign w:val="center"/>
          </w:tcPr>
          <w:p w14:paraId="6F6314FB" w14:textId="77777777" w:rsidR="00D03479" w:rsidRPr="00D03479" w:rsidRDefault="00D03479" w:rsidP="008666BC">
            <w:pPr>
              <w:widowControl/>
              <w:textAlignment w:val="center"/>
              <w:rPr>
                <w:rFonts w:asciiTheme="minorEastAsia" w:eastAsiaTheme="minorEastAsia" w:hAnsiTheme="minorEastAsia"/>
                <w:kern w:val="2"/>
                <w:lang w:eastAsia="zh-CN"/>
              </w:rPr>
            </w:pPr>
            <w:r w:rsidRPr="00D03479">
              <w:rPr>
                <w:rFonts w:asciiTheme="minorEastAsia" w:eastAsiaTheme="minorEastAsia" w:hAnsiTheme="minorEastAsia" w:hint="eastAsia"/>
                <w:color w:val="000000"/>
                <w:lang w:eastAsia="zh-CN" w:bidi="ar"/>
              </w:rPr>
              <w:t>装配式钢结构围挡，高度为1.8m，含围栏基础</w:t>
            </w:r>
          </w:p>
        </w:tc>
      </w:tr>
      <w:tr w:rsidR="00D03479" w:rsidRPr="00D03479" w14:paraId="3058EF5D" w14:textId="77777777" w:rsidTr="00D03479">
        <w:trPr>
          <w:jc w:val="center"/>
        </w:trPr>
        <w:tc>
          <w:tcPr>
            <w:tcW w:w="780" w:type="dxa"/>
          </w:tcPr>
          <w:p w14:paraId="0427FE10"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2</w:t>
            </w:r>
          </w:p>
        </w:tc>
        <w:tc>
          <w:tcPr>
            <w:tcW w:w="2730" w:type="dxa"/>
            <w:vAlign w:val="center"/>
          </w:tcPr>
          <w:p w14:paraId="0D4A67E9"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办公区域地面硬化</w:t>
            </w:r>
          </w:p>
        </w:tc>
        <w:tc>
          <w:tcPr>
            <w:tcW w:w="1305" w:type="dxa"/>
            <w:vAlign w:val="center"/>
          </w:tcPr>
          <w:p w14:paraId="7A80FCAE"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4000㎡</w:t>
            </w:r>
          </w:p>
        </w:tc>
        <w:tc>
          <w:tcPr>
            <w:tcW w:w="5416" w:type="dxa"/>
            <w:vAlign w:val="center"/>
          </w:tcPr>
          <w:p w14:paraId="416A9167"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100m×40m,C30混凝土厚15cm。</w:t>
            </w:r>
          </w:p>
        </w:tc>
      </w:tr>
      <w:tr w:rsidR="00D03479" w:rsidRPr="00D03479" w14:paraId="796DA67A" w14:textId="77777777" w:rsidTr="00D03479">
        <w:trPr>
          <w:jc w:val="center"/>
        </w:trPr>
        <w:tc>
          <w:tcPr>
            <w:tcW w:w="780" w:type="dxa"/>
          </w:tcPr>
          <w:p w14:paraId="5EE39F8B"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3</w:t>
            </w:r>
          </w:p>
        </w:tc>
        <w:tc>
          <w:tcPr>
            <w:tcW w:w="2730" w:type="dxa"/>
            <w:vAlign w:val="center"/>
          </w:tcPr>
          <w:p w14:paraId="5D6C92C0"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消防器材</w:t>
            </w:r>
          </w:p>
        </w:tc>
        <w:tc>
          <w:tcPr>
            <w:tcW w:w="1305" w:type="dxa"/>
            <w:vAlign w:val="center"/>
          </w:tcPr>
          <w:p w14:paraId="2946C83D"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100个干粉灭</w:t>
            </w:r>
          </w:p>
          <w:p w14:paraId="1B7C82A3"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火器（3KG）</w:t>
            </w:r>
          </w:p>
        </w:tc>
        <w:tc>
          <w:tcPr>
            <w:tcW w:w="5416" w:type="dxa"/>
            <w:vAlign w:val="center"/>
          </w:tcPr>
          <w:p w14:paraId="12AC5CB7"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配防火沙3m³；</w:t>
            </w:r>
          </w:p>
        </w:tc>
      </w:tr>
      <w:tr w:rsidR="00D03479" w:rsidRPr="00D03479" w14:paraId="1BC36198" w14:textId="77777777" w:rsidTr="00D03479">
        <w:trPr>
          <w:jc w:val="center"/>
        </w:trPr>
        <w:tc>
          <w:tcPr>
            <w:tcW w:w="780" w:type="dxa"/>
          </w:tcPr>
          <w:p w14:paraId="7E9899E4"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4</w:t>
            </w:r>
          </w:p>
        </w:tc>
        <w:tc>
          <w:tcPr>
            <w:tcW w:w="2730" w:type="dxa"/>
            <w:vAlign w:val="center"/>
          </w:tcPr>
          <w:p w14:paraId="3F54BE88"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三级化粪池</w:t>
            </w:r>
          </w:p>
        </w:tc>
        <w:tc>
          <w:tcPr>
            <w:tcW w:w="1305" w:type="dxa"/>
            <w:vAlign w:val="center"/>
          </w:tcPr>
          <w:p w14:paraId="311E473E"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2座</w:t>
            </w:r>
          </w:p>
        </w:tc>
        <w:tc>
          <w:tcPr>
            <w:tcW w:w="5416" w:type="dxa"/>
            <w:vAlign w:val="center"/>
          </w:tcPr>
          <w:p w14:paraId="719FD536"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Style w:val="font01"/>
                <w:rFonts w:asciiTheme="minorEastAsia" w:eastAsiaTheme="minorEastAsia" w:hAnsiTheme="minorEastAsia" w:hint="default"/>
                <w:sz w:val="22"/>
                <w:szCs w:val="22"/>
                <w:lang w:eastAsia="zh-CN" w:bidi="ar"/>
              </w:rPr>
              <w:t>每座15m³，污水排放到热电检修楼附件污水管网，距离约200米。</w:t>
            </w:r>
          </w:p>
        </w:tc>
      </w:tr>
      <w:tr w:rsidR="00D03479" w:rsidRPr="00D03479" w14:paraId="6994D9F0" w14:textId="77777777" w:rsidTr="00D03479">
        <w:trPr>
          <w:jc w:val="center"/>
        </w:trPr>
        <w:tc>
          <w:tcPr>
            <w:tcW w:w="780" w:type="dxa"/>
          </w:tcPr>
          <w:p w14:paraId="3183CA21"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5</w:t>
            </w:r>
          </w:p>
        </w:tc>
        <w:tc>
          <w:tcPr>
            <w:tcW w:w="2730" w:type="dxa"/>
            <w:vAlign w:val="center"/>
          </w:tcPr>
          <w:p w14:paraId="27EE1986"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1#材料堆放场及预制加工区域</w:t>
            </w:r>
          </w:p>
        </w:tc>
        <w:tc>
          <w:tcPr>
            <w:tcW w:w="1305" w:type="dxa"/>
            <w:vAlign w:val="center"/>
          </w:tcPr>
          <w:p w14:paraId="7455F2BB"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6400㎡</w:t>
            </w:r>
          </w:p>
        </w:tc>
        <w:tc>
          <w:tcPr>
            <w:tcW w:w="5416" w:type="dxa"/>
            <w:vAlign w:val="center"/>
          </w:tcPr>
          <w:p w14:paraId="204DF3F6"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160m×40m,碎石垫层厚25cm。</w:t>
            </w:r>
          </w:p>
        </w:tc>
      </w:tr>
      <w:tr w:rsidR="00D03479" w:rsidRPr="00D03479" w14:paraId="62A9B95A" w14:textId="77777777" w:rsidTr="00D03479">
        <w:trPr>
          <w:jc w:val="center"/>
        </w:trPr>
        <w:tc>
          <w:tcPr>
            <w:tcW w:w="780" w:type="dxa"/>
          </w:tcPr>
          <w:p w14:paraId="0E79C786"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6</w:t>
            </w:r>
          </w:p>
        </w:tc>
        <w:tc>
          <w:tcPr>
            <w:tcW w:w="2730" w:type="dxa"/>
            <w:vAlign w:val="center"/>
          </w:tcPr>
          <w:p w14:paraId="70E81267"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2#材料堆放场及预制加工区域</w:t>
            </w:r>
          </w:p>
        </w:tc>
        <w:tc>
          <w:tcPr>
            <w:tcW w:w="1305" w:type="dxa"/>
            <w:vAlign w:val="center"/>
          </w:tcPr>
          <w:p w14:paraId="1216F880"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4200㎡</w:t>
            </w:r>
          </w:p>
        </w:tc>
        <w:tc>
          <w:tcPr>
            <w:tcW w:w="5416" w:type="dxa"/>
            <w:vAlign w:val="center"/>
          </w:tcPr>
          <w:p w14:paraId="1647FC60"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130m×40m,碎石垫层厚25cm。</w:t>
            </w:r>
          </w:p>
        </w:tc>
      </w:tr>
      <w:tr w:rsidR="00D03479" w:rsidRPr="00D03479" w14:paraId="4D6F969A" w14:textId="77777777" w:rsidTr="00D03479">
        <w:trPr>
          <w:jc w:val="center"/>
        </w:trPr>
        <w:tc>
          <w:tcPr>
            <w:tcW w:w="780" w:type="dxa"/>
          </w:tcPr>
          <w:p w14:paraId="2438A0AB"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7</w:t>
            </w:r>
          </w:p>
        </w:tc>
        <w:tc>
          <w:tcPr>
            <w:tcW w:w="2730" w:type="dxa"/>
            <w:vAlign w:val="center"/>
          </w:tcPr>
          <w:p w14:paraId="2B7873F9"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大型设备堆放处（临时）</w:t>
            </w:r>
          </w:p>
        </w:tc>
        <w:tc>
          <w:tcPr>
            <w:tcW w:w="1305" w:type="dxa"/>
            <w:vAlign w:val="center"/>
          </w:tcPr>
          <w:p w14:paraId="4705E59B"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9000㎡</w:t>
            </w:r>
          </w:p>
        </w:tc>
        <w:tc>
          <w:tcPr>
            <w:tcW w:w="5416" w:type="dxa"/>
            <w:vAlign w:val="center"/>
          </w:tcPr>
          <w:p w14:paraId="48465675"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约150m×40m碎石垫层厚25cm。</w:t>
            </w:r>
          </w:p>
        </w:tc>
      </w:tr>
      <w:tr w:rsidR="00D03479" w:rsidRPr="00D03479" w14:paraId="5B2F9CC2" w14:textId="77777777" w:rsidTr="00D03479">
        <w:trPr>
          <w:jc w:val="center"/>
        </w:trPr>
        <w:tc>
          <w:tcPr>
            <w:tcW w:w="780" w:type="dxa"/>
          </w:tcPr>
          <w:p w14:paraId="4CF17274"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8</w:t>
            </w:r>
          </w:p>
        </w:tc>
        <w:tc>
          <w:tcPr>
            <w:tcW w:w="2730" w:type="dxa"/>
            <w:vAlign w:val="center"/>
          </w:tcPr>
          <w:p w14:paraId="65C0A42E"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新建项目施工区域主通道</w:t>
            </w:r>
          </w:p>
        </w:tc>
        <w:tc>
          <w:tcPr>
            <w:tcW w:w="1305" w:type="dxa"/>
            <w:vAlign w:val="center"/>
          </w:tcPr>
          <w:p w14:paraId="2A6762F6"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2000㎡</w:t>
            </w:r>
          </w:p>
        </w:tc>
        <w:tc>
          <w:tcPr>
            <w:tcW w:w="5416" w:type="dxa"/>
            <w:vAlign w:val="center"/>
          </w:tcPr>
          <w:p w14:paraId="5B4C4092"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4号路约：250m，道路宽为8m，200mm厚C25混凝土面层，150mm厚粗砂垫，150mm厚碎石垫层，素土夯实路基，压实度&gt;94%。</w:t>
            </w:r>
          </w:p>
          <w:p w14:paraId="17560CA4"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跨路预埋管线三处，每处预埋管不少于5条直径1000mm镀锌钢管。具体位置现场实际情况而定。</w:t>
            </w:r>
          </w:p>
        </w:tc>
      </w:tr>
      <w:tr w:rsidR="00D03479" w:rsidRPr="00D03479" w14:paraId="642A3CD3" w14:textId="77777777" w:rsidTr="00D03479">
        <w:trPr>
          <w:jc w:val="center"/>
        </w:trPr>
        <w:tc>
          <w:tcPr>
            <w:tcW w:w="780" w:type="dxa"/>
          </w:tcPr>
          <w:p w14:paraId="4C9DAC9F"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9</w:t>
            </w:r>
          </w:p>
        </w:tc>
        <w:tc>
          <w:tcPr>
            <w:tcW w:w="2730" w:type="dxa"/>
            <w:vAlign w:val="center"/>
          </w:tcPr>
          <w:p w14:paraId="57F42A0D"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道路排水沟及跨路涵洞</w:t>
            </w:r>
          </w:p>
        </w:tc>
        <w:tc>
          <w:tcPr>
            <w:tcW w:w="1305" w:type="dxa"/>
            <w:vAlign w:val="center"/>
          </w:tcPr>
          <w:p w14:paraId="4CFE09D7"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约250m</w:t>
            </w:r>
          </w:p>
        </w:tc>
        <w:tc>
          <w:tcPr>
            <w:tcW w:w="5416" w:type="dxa"/>
            <w:vAlign w:val="center"/>
          </w:tcPr>
          <w:p w14:paraId="48CC6422"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位于道路1侧。</w:t>
            </w:r>
          </w:p>
        </w:tc>
      </w:tr>
      <w:tr w:rsidR="00D03479" w:rsidRPr="00D03479" w14:paraId="706A410F" w14:textId="77777777" w:rsidTr="00D03479">
        <w:trPr>
          <w:jc w:val="center"/>
        </w:trPr>
        <w:tc>
          <w:tcPr>
            <w:tcW w:w="780" w:type="dxa"/>
          </w:tcPr>
          <w:p w14:paraId="436C47A3"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10</w:t>
            </w:r>
          </w:p>
        </w:tc>
        <w:tc>
          <w:tcPr>
            <w:tcW w:w="2730" w:type="dxa"/>
            <w:vAlign w:val="center"/>
          </w:tcPr>
          <w:p w14:paraId="2C052204"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原有排洪渠回填平整</w:t>
            </w:r>
          </w:p>
        </w:tc>
        <w:tc>
          <w:tcPr>
            <w:tcW w:w="1305" w:type="dxa"/>
            <w:vAlign w:val="center"/>
          </w:tcPr>
          <w:p w14:paraId="5BF6B936"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约8700m³</w:t>
            </w:r>
          </w:p>
        </w:tc>
        <w:tc>
          <w:tcPr>
            <w:tcW w:w="5416" w:type="dxa"/>
            <w:vAlign w:val="center"/>
          </w:tcPr>
          <w:p w14:paraId="232C2A94"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面积2900㎡（1600+400+1900），深度约2.5m</w:t>
            </w:r>
          </w:p>
        </w:tc>
      </w:tr>
      <w:tr w:rsidR="00D03479" w:rsidRPr="00D03479" w14:paraId="22A0222B" w14:textId="77777777" w:rsidTr="00D03479">
        <w:trPr>
          <w:jc w:val="center"/>
        </w:trPr>
        <w:tc>
          <w:tcPr>
            <w:tcW w:w="780" w:type="dxa"/>
          </w:tcPr>
          <w:p w14:paraId="374EDFB9"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11</w:t>
            </w:r>
          </w:p>
        </w:tc>
        <w:tc>
          <w:tcPr>
            <w:tcW w:w="2730" w:type="dxa"/>
            <w:vAlign w:val="center"/>
          </w:tcPr>
          <w:p w14:paraId="67E99F09"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建设项目与生产区分割围栏</w:t>
            </w:r>
          </w:p>
        </w:tc>
        <w:tc>
          <w:tcPr>
            <w:tcW w:w="1305" w:type="dxa"/>
            <w:vAlign w:val="center"/>
          </w:tcPr>
          <w:p w14:paraId="08870C84"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约2200m</w:t>
            </w:r>
          </w:p>
        </w:tc>
        <w:tc>
          <w:tcPr>
            <w:tcW w:w="5416" w:type="dxa"/>
            <w:vAlign w:val="center"/>
          </w:tcPr>
          <w:p w14:paraId="3FF7DB2D"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装配式钢结构围挡，高度为2.0m，含围栏基础。</w:t>
            </w:r>
          </w:p>
        </w:tc>
      </w:tr>
      <w:tr w:rsidR="00D03479" w:rsidRPr="00D03479" w14:paraId="44D0CD7E" w14:textId="77777777" w:rsidTr="00D03479">
        <w:trPr>
          <w:jc w:val="center"/>
        </w:trPr>
        <w:tc>
          <w:tcPr>
            <w:tcW w:w="780" w:type="dxa"/>
          </w:tcPr>
          <w:p w14:paraId="744B96C5"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12</w:t>
            </w:r>
          </w:p>
        </w:tc>
        <w:tc>
          <w:tcPr>
            <w:tcW w:w="2730" w:type="dxa"/>
            <w:vAlign w:val="center"/>
          </w:tcPr>
          <w:p w14:paraId="12E40AE4"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配电柜</w:t>
            </w:r>
          </w:p>
        </w:tc>
        <w:tc>
          <w:tcPr>
            <w:tcW w:w="1305" w:type="dxa"/>
            <w:vAlign w:val="center"/>
          </w:tcPr>
          <w:p w14:paraId="5182821A"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1台</w:t>
            </w:r>
          </w:p>
        </w:tc>
        <w:tc>
          <w:tcPr>
            <w:tcW w:w="5416" w:type="dxa"/>
            <w:vAlign w:val="center"/>
          </w:tcPr>
          <w:p w14:paraId="16C5FEE8"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在配电房中安置一台配电柜（满足现场临建办公区域用电量）。</w:t>
            </w:r>
          </w:p>
        </w:tc>
      </w:tr>
      <w:tr w:rsidR="00D03479" w:rsidRPr="00D03479" w14:paraId="7DB4FC08" w14:textId="77777777" w:rsidTr="00D03479">
        <w:trPr>
          <w:jc w:val="center"/>
        </w:trPr>
        <w:tc>
          <w:tcPr>
            <w:tcW w:w="780" w:type="dxa"/>
          </w:tcPr>
          <w:p w14:paraId="196831FE"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13</w:t>
            </w:r>
          </w:p>
        </w:tc>
        <w:tc>
          <w:tcPr>
            <w:tcW w:w="2730" w:type="dxa"/>
            <w:vAlign w:val="center"/>
          </w:tcPr>
          <w:p w14:paraId="4D52A13C"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办公区域照明及电源引线</w:t>
            </w:r>
          </w:p>
        </w:tc>
        <w:tc>
          <w:tcPr>
            <w:tcW w:w="1305" w:type="dxa"/>
            <w:vAlign w:val="center"/>
          </w:tcPr>
          <w:p w14:paraId="76004AF8" w14:textId="77777777" w:rsidR="00D03479" w:rsidRPr="00D03479" w:rsidRDefault="00D03479" w:rsidP="008666BC">
            <w:pPr>
              <w:rPr>
                <w:rFonts w:asciiTheme="minorEastAsia" w:eastAsiaTheme="minorEastAsia" w:hAnsiTheme="minorEastAsia" w:hint="eastAsia"/>
                <w:kern w:val="2"/>
                <w:lang w:eastAsia="zh-CN"/>
              </w:rPr>
            </w:pPr>
          </w:p>
        </w:tc>
        <w:tc>
          <w:tcPr>
            <w:tcW w:w="5416" w:type="dxa"/>
            <w:vAlign w:val="center"/>
          </w:tcPr>
          <w:p w14:paraId="0448F393"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办公区域照明：内设12盏50wLED照明，10平方电缆约260米，室外电源开关箱3组，室外照明2盏</w:t>
            </w:r>
            <w:r w:rsidRPr="00D03479">
              <w:rPr>
                <w:rFonts w:asciiTheme="minorEastAsia" w:eastAsiaTheme="minorEastAsia" w:hAnsiTheme="minorEastAsia" w:hint="eastAsia"/>
                <w:color w:val="0000FF"/>
                <w:lang w:eastAsia="zh-CN" w:bidi="ar"/>
              </w:rPr>
              <w:t>100w</w:t>
            </w:r>
            <w:r w:rsidRPr="00D03479">
              <w:rPr>
                <w:rFonts w:asciiTheme="minorEastAsia" w:eastAsiaTheme="minorEastAsia" w:hAnsiTheme="minorEastAsia" w:hint="eastAsia"/>
                <w:color w:val="000000"/>
                <w:lang w:eastAsia="zh-CN" w:bidi="ar"/>
              </w:rPr>
              <w:t>LED照明。</w:t>
            </w:r>
          </w:p>
        </w:tc>
      </w:tr>
      <w:tr w:rsidR="00D03479" w:rsidRPr="00D03479" w14:paraId="04158B9B" w14:textId="77777777" w:rsidTr="00D03479">
        <w:trPr>
          <w:jc w:val="center"/>
        </w:trPr>
        <w:tc>
          <w:tcPr>
            <w:tcW w:w="780" w:type="dxa"/>
          </w:tcPr>
          <w:p w14:paraId="2335B080"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14</w:t>
            </w:r>
          </w:p>
        </w:tc>
        <w:tc>
          <w:tcPr>
            <w:tcW w:w="2730" w:type="dxa"/>
            <w:vAlign w:val="center"/>
          </w:tcPr>
          <w:p w14:paraId="5DC0E010"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临时门卫室地面硬化</w:t>
            </w:r>
          </w:p>
        </w:tc>
        <w:tc>
          <w:tcPr>
            <w:tcW w:w="1305" w:type="dxa"/>
            <w:vAlign w:val="center"/>
          </w:tcPr>
          <w:p w14:paraId="4B609D2E"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32㎡</w:t>
            </w:r>
          </w:p>
        </w:tc>
        <w:tc>
          <w:tcPr>
            <w:tcW w:w="5416" w:type="dxa"/>
            <w:vAlign w:val="center"/>
          </w:tcPr>
          <w:p w14:paraId="547ABF9B"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8m×4m,C25混凝土厚15cm。</w:t>
            </w:r>
          </w:p>
        </w:tc>
      </w:tr>
      <w:tr w:rsidR="00D03479" w:rsidRPr="00D03479" w14:paraId="3F9C84A5" w14:textId="77777777" w:rsidTr="00D03479">
        <w:trPr>
          <w:jc w:val="center"/>
        </w:trPr>
        <w:tc>
          <w:tcPr>
            <w:tcW w:w="780" w:type="dxa"/>
          </w:tcPr>
          <w:p w14:paraId="49997B2C"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lastRenderedPageBreak/>
              <w:t>15</w:t>
            </w:r>
          </w:p>
        </w:tc>
        <w:tc>
          <w:tcPr>
            <w:tcW w:w="2730" w:type="dxa"/>
            <w:vAlign w:val="center"/>
          </w:tcPr>
          <w:p w14:paraId="201713DD"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临时门卫室三级化粪池</w:t>
            </w:r>
          </w:p>
        </w:tc>
        <w:tc>
          <w:tcPr>
            <w:tcW w:w="1305" w:type="dxa"/>
            <w:vAlign w:val="center"/>
          </w:tcPr>
          <w:p w14:paraId="3061C6B3"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1座</w:t>
            </w:r>
          </w:p>
        </w:tc>
        <w:tc>
          <w:tcPr>
            <w:tcW w:w="5416" w:type="dxa"/>
            <w:vAlign w:val="center"/>
          </w:tcPr>
          <w:p w14:paraId="32108A75"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约3m³</w:t>
            </w:r>
          </w:p>
        </w:tc>
      </w:tr>
      <w:tr w:rsidR="00D03479" w:rsidRPr="00D03479" w14:paraId="0E228FFE" w14:textId="77777777" w:rsidTr="00D03479">
        <w:trPr>
          <w:jc w:val="center"/>
        </w:trPr>
        <w:tc>
          <w:tcPr>
            <w:tcW w:w="780" w:type="dxa"/>
          </w:tcPr>
          <w:p w14:paraId="7299751F"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16</w:t>
            </w:r>
          </w:p>
        </w:tc>
        <w:tc>
          <w:tcPr>
            <w:tcW w:w="2730" w:type="dxa"/>
            <w:vAlign w:val="center"/>
          </w:tcPr>
          <w:p w14:paraId="042F1589"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临时门卫室卡口及监控</w:t>
            </w:r>
          </w:p>
        </w:tc>
        <w:tc>
          <w:tcPr>
            <w:tcW w:w="1305" w:type="dxa"/>
            <w:vAlign w:val="center"/>
          </w:tcPr>
          <w:p w14:paraId="1D59D235"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一套</w:t>
            </w:r>
          </w:p>
        </w:tc>
        <w:tc>
          <w:tcPr>
            <w:tcW w:w="5416" w:type="dxa"/>
            <w:vAlign w:val="center"/>
          </w:tcPr>
          <w:p w14:paraId="19E1FFE4"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卡口电动栏杆一套，人员出入厂门禁系统，视频监控一套。</w:t>
            </w:r>
          </w:p>
        </w:tc>
      </w:tr>
      <w:tr w:rsidR="00D03479" w:rsidRPr="00D03479" w14:paraId="69922BE0" w14:textId="77777777" w:rsidTr="00D03479">
        <w:trPr>
          <w:jc w:val="center"/>
        </w:trPr>
        <w:tc>
          <w:tcPr>
            <w:tcW w:w="780" w:type="dxa"/>
          </w:tcPr>
          <w:p w14:paraId="5EFAC5A9"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17</w:t>
            </w:r>
          </w:p>
        </w:tc>
        <w:tc>
          <w:tcPr>
            <w:tcW w:w="2730" w:type="dxa"/>
            <w:vAlign w:val="center"/>
          </w:tcPr>
          <w:p w14:paraId="557DBBAF"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办公区域及大件堆场监控</w:t>
            </w:r>
          </w:p>
        </w:tc>
        <w:tc>
          <w:tcPr>
            <w:tcW w:w="1305" w:type="dxa"/>
            <w:vAlign w:val="center"/>
          </w:tcPr>
          <w:p w14:paraId="539619DD"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一套</w:t>
            </w:r>
          </w:p>
        </w:tc>
        <w:tc>
          <w:tcPr>
            <w:tcW w:w="5416" w:type="dxa"/>
            <w:vAlign w:val="center"/>
          </w:tcPr>
          <w:p w14:paraId="406B25B3"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含摄像头12个，主机一台。</w:t>
            </w:r>
          </w:p>
        </w:tc>
      </w:tr>
      <w:tr w:rsidR="00D03479" w:rsidRPr="00D03479" w14:paraId="7527832E" w14:textId="77777777" w:rsidTr="00D03479">
        <w:trPr>
          <w:jc w:val="center"/>
        </w:trPr>
        <w:tc>
          <w:tcPr>
            <w:tcW w:w="780" w:type="dxa"/>
          </w:tcPr>
          <w:p w14:paraId="27AA2723"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18</w:t>
            </w:r>
          </w:p>
        </w:tc>
        <w:tc>
          <w:tcPr>
            <w:tcW w:w="2730" w:type="dxa"/>
            <w:vAlign w:val="center"/>
          </w:tcPr>
          <w:p w14:paraId="45AC3FBC"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网络机柜及配线</w:t>
            </w:r>
          </w:p>
        </w:tc>
        <w:tc>
          <w:tcPr>
            <w:tcW w:w="1305" w:type="dxa"/>
            <w:vAlign w:val="center"/>
          </w:tcPr>
          <w:p w14:paraId="7C15D6DA"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一套</w:t>
            </w:r>
          </w:p>
        </w:tc>
        <w:tc>
          <w:tcPr>
            <w:tcW w:w="5416" w:type="dxa"/>
            <w:vAlign w:val="center"/>
          </w:tcPr>
          <w:p w14:paraId="6CE054F1"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从机柜间至各个房间的网络数据线的敷设及无线网络覆盖。</w:t>
            </w:r>
          </w:p>
        </w:tc>
      </w:tr>
      <w:tr w:rsidR="00D03479" w:rsidRPr="00D03479" w14:paraId="06F6F66E" w14:textId="77777777" w:rsidTr="00D03479">
        <w:trPr>
          <w:jc w:val="center"/>
        </w:trPr>
        <w:tc>
          <w:tcPr>
            <w:tcW w:w="780" w:type="dxa"/>
          </w:tcPr>
          <w:p w14:paraId="07E06FA1"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19</w:t>
            </w:r>
          </w:p>
        </w:tc>
        <w:tc>
          <w:tcPr>
            <w:tcW w:w="2730" w:type="dxa"/>
            <w:vAlign w:val="center"/>
          </w:tcPr>
          <w:p w14:paraId="482726F7"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原有场地的平整</w:t>
            </w:r>
          </w:p>
        </w:tc>
        <w:tc>
          <w:tcPr>
            <w:tcW w:w="1305" w:type="dxa"/>
            <w:vAlign w:val="center"/>
          </w:tcPr>
          <w:p w14:paraId="210EA368" w14:textId="77777777" w:rsidR="00D03479" w:rsidRPr="00D03479" w:rsidRDefault="00D03479" w:rsidP="008666BC">
            <w:pPr>
              <w:widowControl/>
              <w:textAlignment w:val="center"/>
              <w:rPr>
                <w:rFonts w:asciiTheme="minorEastAsia" w:eastAsiaTheme="minorEastAsia" w:hAnsiTheme="minorEastAsia" w:hint="eastAsia"/>
                <w:kern w:val="2"/>
                <w:lang w:eastAsia="zh-CN"/>
              </w:rPr>
            </w:pPr>
            <w:r w:rsidRPr="00D03479">
              <w:rPr>
                <w:rFonts w:asciiTheme="minorEastAsia" w:eastAsiaTheme="minorEastAsia" w:hAnsiTheme="minorEastAsia" w:hint="eastAsia"/>
                <w:color w:val="000000"/>
                <w:lang w:eastAsia="zh-CN" w:bidi="ar"/>
              </w:rPr>
              <w:t>约25000㎡</w:t>
            </w:r>
          </w:p>
        </w:tc>
        <w:tc>
          <w:tcPr>
            <w:tcW w:w="5416" w:type="dxa"/>
            <w:vAlign w:val="center"/>
          </w:tcPr>
          <w:p w14:paraId="499F7FCF" w14:textId="77777777" w:rsidR="00D03479" w:rsidRPr="00D03479" w:rsidRDefault="00D03479" w:rsidP="008666BC">
            <w:pPr>
              <w:widowControl/>
              <w:textAlignment w:val="center"/>
              <w:rPr>
                <w:rFonts w:asciiTheme="minorEastAsia" w:eastAsiaTheme="minorEastAsia" w:hAnsiTheme="minorEastAsia"/>
                <w:kern w:val="2"/>
                <w:lang w:eastAsia="zh-CN"/>
              </w:rPr>
            </w:pPr>
            <w:r w:rsidRPr="00D03479">
              <w:rPr>
                <w:rFonts w:asciiTheme="minorEastAsia" w:eastAsiaTheme="minorEastAsia" w:hAnsiTheme="minorEastAsia" w:hint="eastAsia"/>
                <w:color w:val="000000"/>
                <w:lang w:eastAsia="zh-CN" w:bidi="ar"/>
              </w:rPr>
              <w:t>各个场地区域内的平整，满足上部施工作业条件。约50000立方米土方转运至1KM之内。</w:t>
            </w:r>
          </w:p>
        </w:tc>
      </w:tr>
      <w:tr w:rsidR="00D03479" w:rsidRPr="00D03479" w14:paraId="4C69ADC4" w14:textId="77777777" w:rsidTr="00D03479">
        <w:trPr>
          <w:jc w:val="center"/>
        </w:trPr>
        <w:tc>
          <w:tcPr>
            <w:tcW w:w="780" w:type="dxa"/>
          </w:tcPr>
          <w:p w14:paraId="4B587F5A"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20</w:t>
            </w:r>
          </w:p>
        </w:tc>
        <w:tc>
          <w:tcPr>
            <w:tcW w:w="2730" w:type="dxa"/>
            <w:vAlign w:val="center"/>
          </w:tcPr>
          <w:p w14:paraId="1D1A6BAD"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箱式变压器的安装（甲供）</w:t>
            </w:r>
          </w:p>
        </w:tc>
        <w:tc>
          <w:tcPr>
            <w:tcW w:w="1305" w:type="dxa"/>
            <w:vAlign w:val="center"/>
          </w:tcPr>
          <w:p w14:paraId="19A1865F"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p>
        </w:tc>
        <w:tc>
          <w:tcPr>
            <w:tcW w:w="5416" w:type="dxa"/>
            <w:vAlign w:val="center"/>
          </w:tcPr>
          <w:p w14:paraId="64AC98AA"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含基础施工，箱体安装及相应的检测内容</w:t>
            </w:r>
          </w:p>
        </w:tc>
      </w:tr>
      <w:tr w:rsidR="00D03479" w:rsidRPr="00D03479" w14:paraId="4EBBBAFC" w14:textId="77777777" w:rsidTr="00D03479">
        <w:trPr>
          <w:jc w:val="center"/>
        </w:trPr>
        <w:tc>
          <w:tcPr>
            <w:tcW w:w="780" w:type="dxa"/>
          </w:tcPr>
          <w:p w14:paraId="0D3C0349"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21</w:t>
            </w:r>
          </w:p>
        </w:tc>
        <w:tc>
          <w:tcPr>
            <w:tcW w:w="2730" w:type="dxa"/>
            <w:vAlign w:val="center"/>
          </w:tcPr>
          <w:p w14:paraId="5256BB25"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电缆敷设（电缆甲供）</w:t>
            </w:r>
          </w:p>
        </w:tc>
        <w:tc>
          <w:tcPr>
            <w:tcW w:w="1305" w:type="dxa"/>
            <w:vAlign w:val="center"/>
          </w:tcPr>
          <w:p w14:paraId="64565A0C" w14:textId="77777777" w:rsidR="00D03479" w:rsidRPr="00D03479" w:rsidRDefault="00D03479" w:rsidP="008666BC">
            <w:pPr>
              <w:widowControl/>
              <w:textAlignment w:val="center"/>
              <w:rPr>
                <w:rFonts w:asciiTheme="minorEastAsia" w:eastAsiaTheme="minorEastAsia" w:hAnsiTheme="minorEastAsia" w:hint="eastAsia"/>
                <w:color w:val="000000"/>
                <w:lang w:eastAsia="zh-CN" w:bidi="ar"/>
              </w:rPr>
            </w:pPr>
            <w:r w:rsidRPr="00D03479">
              <w:rPr>
                <w:rFonts w:asciiTheme="minorEastAsia" w:eastAsiaTheme="minorEastAsia" w:hAnsiTheme="minorEastAsia" w:hint="eastAsia"/>
                <w:color w:val="000000"/>
                <w:lang w:eastAsia="zh-CN" w:bidi="ar"/>
              </w:rPr>
              <w:t>约2000m</w:t>
            </w:r>
          </w:p>
        </w:tc>
        <w:tc>
          <w:tcPr>
            <w:tcW w:w="5416" w:type="dxa"/>
            <w:vAlign w:val="center"/>
          </w:tcPr>
          <w:p w14:paraId="5FC975DE"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含电缆管沟的开挖、敷设、回填，电缆的连接及相应的检测</w:t>
            </w:r>
          </w:p>
        </w:tc>
      </w:tr>
      <w:tr w:rsidR="00D03479" w:rsidRPr="00D03479" w14:paraId="78BE528A" w14:textId="77777777" w:rsidTr="00D03479">
        <w:trPr>
          <w:jc w:val="center"/>
        </w:trPr>
        <w:tc>
          <w:tcPr>
            <w:tcW w:w="780" w:type="dxa"/>
          </w:tcPr>
          <w:p w14:paraId="1301409F" w14:textId="77777777" w:rsidR="00D03479" w:rsidRPr="00D03479" w:rsidRDefault="00D03479" w:rsidP="008666BC">
            <w:pPr>
              <w:pStyle w:val="ListParagraph"/>
              <w:snapToGrid w:val="0"/>
              <w:spacing w:line="288" w:lineRule="auto"/>
              <w:ind w:firstLineChars="0" w:firstLine="0"/>
              <w:jc w:val="center"/>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22</w:t>
            </w:r>
          </w:p>
        </w:tc>
        <w:tc>
          <w:tcPr>
            <w:tcW w:w="2730" w:type="dxa"/>
            <w:vAlign w:val="center"/>
          </w:tcPr>
          <w:p w14:paraId="3218DCE5"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架空线电杆及架空线的安装（甲供）</w:t>
            </w:r>
          </w:p>
        </w:tc>
        <w:tc>
          <w:tcPr>
            <w:tcW w:w="1305" w:type="dxa"/>
            <w:vAlign w:val="center"/>
          </w:tcPr>
          <w:p w14:paraId="7EDEFB74"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15根</w:t>
            </w:r>
          </w:p>
        </w:tc>
        <w:tc>
          <w:tcPr>
            <w:tcW w:w="5416" w:type="dxa"/>
            <w:vAlign w:val="center"/>
          </w:tcPr>
          <w:p w14:paraId="4B618F2B" w14:textId="77777777" w:rsidR="00D03479" w:rsidRPr="00D03479" w:rsidRDefault="00D03479" w:rsidP="008666BC">
            <w:pPr>
              <w:widowControl/>
              <w:textAlignment w:val="center"/>
              <w:rPr>
                <w:rFonts w:asciiTheme="minorEastAsia" w:eastAsiaTheme="minorEastAsia" w:hAnsiTheme="minorEastAsia"/>
                <w:color w:val="000000"/>
                <w:lang w:eastAsia="zh-CN" w:bidi="ar"/>
              </w:rPr>
            </w:pPr>
            <w:r w:rsidRPr="00D03479">
              <w:rPr>
                <w:rFonts w:asciiTheme="minorEastAsia" w:eastAsiaTheme="minorEastAsia" w:hAnsiTheme="minorEastAsia" w:hint="eastAsia"/>
                <w:color w:val="000000"/>
                <w:lang w:eastAsia="zh-CN" w:bidi="ar"/>
              </w:rPr>
              <w:t>电杆长度15米（间距50米一根）</w:t>
            </w:r>
          </w:p>
        </w:tc>
      </w:tr>
    </w:tbl>
    <w:p w14:paraId="7111905E" w14:textId="77777777" w:rsidR="00D03479" w:rsidRPr="00D03479" w:rsidRDefault="00D03479" w:rsidP="00D03479">
      <w:pPr>
        <w:pStyle w:val="ListParagraph"/>
        <w:snapToGrid w:val="0"/>
        <w:spacing w:line="360" w:lineRule="auto"/>
        <w:ind w:firstLineChars="0" w:firstLine="0"/>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2、工程说明</w:t>
      </w:r>
    </w:p>
    <w:p w14:paraId="49DC59FD" w14:textId="77777777" w:rsidR="00D03479" w:rsidRPr="00D03479" w:rsidRDefault="00D03479" w:rsidP="00D03479">
      <w:pPr>
        <w:pStyle w:val="ListParagraph"/>
        <w:snapToGrid w:val="0"/>
        <w:spacing w:line="360" w:lineRule="auto"/>
        <w:ind w:firstLine="440"/>
        <w:rPr>
          <w:rFonts w:asciiTheme="minorEastAsia" w:eastAsiaTheme="minorEastAsia" w:hAnsiTheme="minorEastAsia"/>
          <w:sz w:val="22"/>
          <w:szCs w:val="22"/>
        </w:rPr>
      </w:pPr>
      <w:r w:rsidRPr="00D03479">
        <w:rPr>
          <w:rFonts w:asciiTheme="minorEastAsia" w:eastAsiaTheme="minorEastAsia" w:hAnsiTheme="minorEastAsia" w:hint="eastAsia"/>
          <w:sz w:val="22"/>
          <w:szCs w:val="22"/>
        </w:rPr>
        <w:t>2.1 相应要求详见招标示意图。</w:t>
      </w:r>
    </w:p>
    <w:p w14:paraId="257511DC"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kern w:val="2"/>
          <w:lang w:eastAsia="zh-CN"/>
        </w:rPr>
      </w:pPr>
      <w:r w:rsidRPr="00D03479">
        <w:rPr>
          <w:rFonts w:asciiTheme="minorEastAsia" w:eastAsiaTheme="minorEastAsia" w:hAnsiTheme="minorEastAsia" w:hint="eastAsia"/>
          <w:kern w:val="2"/>
          <w:lang w:eastAsia="zh-CN"/>
        </w:rPr>
        <w:t>2.2</w:t>
      </w:r>
      <w:r w:rsidRPr="00D03479">
        <w:rPr>
          <w:rFonts w:asciiTheme="minorEastAsia" w:eastAsiaTheme="minorEastAsia" w:hAnsiTheme="minorEastAsia" w:hint="eastAsia"/>
          <w:lang w:eastAsia="zh-CN"/>
        </w:rPr>
        <w:t>本工程采用总价包干形式</w:t>
      </w:r>
      <w:r w:rsidRPr="00D03479">
        <w:rPr>
          <w:rFonts w:asciiTheme="minorEastAsia" w:eastAsiaTheme="minorEastAsia" w:hAnsiTheme="minorEastAsia" w:hint="eastAsia"/>
          <w:kern w:val="2"/>
          <w:lang w:eastAsia="zh-CN"/>
        </w:rPr>
        <w:t>，电气部分工程量</w:t>
      </w:r>
      <w:r w:rsidRPr="00D03479">
        <w:rPr>
          <w:rFonts w:asciiTheme="minorEastAsia" w:eastAsiaTheme="minorEastAsia" w:hAnsiTheme="minorEastAsia" w:hint="eastAsia"/>
          <w:lang w:eastAsia="zh-CN"/>
        </w:rPr>
        <w:t>仅仅作为参考</w:t>
      </w:r>
      <w:r w:rsidRPr="00D03479">
        <w:rPr>
          <w:rFonts w:asciiTheme="minorEastAsia" w:eastAsiaTheme="minorEastAsia" w:hAnsiTheme="minorEastAsia" w:hint="eastAsia"/>
          <w:kern w:val="2"/>
          <w:lang w:eastAsia="zh-CN"/>
        </w:rPr>
        <w:t>预估量，最终依照图纸及现场实际工程量</w:t>
      </w:r>
      <w:r w:rsidRPr="00D03479">
        <w:rPr>
          <w:rFonts w:asciiTheme="minorEastAsia" w:eastAsiaTheme="minorEastAsia" w:hAnsiTheme="minorEastAsia" w:hint="eastAsia"/>
          <w:lang w:eastAsia="zh-CN"/>
        </w:rPr>
        <w:t>施工，承包商因充分考虑偏差风险包干</w:t>
      </w:r>
      <w:r w:rsidRPr="00D03479">
        <w:rPr>
          <w:rFonts w:asciiTheme="minorEastAsia" w:eastAsiaTheme="minorEastAsia" w:hAnsiTheme="minorEastAsia" w:hint="eastAsia"/>
          <w:kern w:val="2"/>
          <w:lang w:eastAsia="zh-CN"/>
        </w:rPr>
        <w:t>。</w:t>
      </w:r>
    </w:p>
    <w:p w14:paraId="173ADB53"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kern w:val="2"/>
          <w:lang w:eastAsia="zh-CN"/>
        </w:rPr>
      </w:pPr>
      <w:r w:rsidRPr="00D03479">
        <w:rPr>
          <w:rFonts w:asciiTheme="minorEastAsia" w:eastAsiaTheme="minorEastAsia" w:hAnsiTheme="minorEastAsia" w:hint="eastAsia"/>
          <w:kern w:val="2"/>
          <w:lang w:eastAsia="zh-CN"/>
        </w:rPr>
        <w:t>2.3 施工现场自行组织人员勘察，若勘察现场导致施工内容的偏差导致的损失，由承包人自行承担。</w:t>
      </w:r>
    </w:p>
    <w:p w14:paraId="47FCADAF" w14:textId="77777777" w:rsidR="00D03479" w:rsidRPr="00D03479" w:rsidRDefault="00D03479" w:rsidP="00D03479">
      <w:pPr>
        <w:autoSpaceDE/>
        <w:snapToGrid w:val="0"/>
        <w:spacing w:line="360" w:lineRule="auto"/>
        <w:rPr>
          <w:rFonts w:asciiTheme="minorEastAsia" w:eastAsiaTheme="minorEastAsia" w:hAnsiTheme="minorEastAsia" w:hint="eastAsia"/>
          <w:kern w:val="2"/>
          <w:lang w:eastAsia="zh-CN"/>
        </w:rPr>
      </w:pPr>
      <w:r w:rsidRPr="00D03479">
        <w:rPr>
          <w:rFonts w:asciiTheme="minorEastAsia" w:eastAsiaTheme="minorEastAsia" w:hAnsiTheme="minorEastAsia" w:hint="eastAsia"/>
          <w:kern w:val="2"/>
          <w:lang w:eastAsia="zh-CN"/>
        </w:rPr>
        <w:t>3、其他</w:t>
      </w:r>
    </w:p>
    <w:p w14:paraId="439FE4B2" w14:textId="77777777" w:rsidR="00D03479" w:rsidRPr="00D03479" w:rsidRDefault="00D03479" w:rsidP="00D03479">
      <w:pPr>
        <w:pStyle w:val="ListParagraph"/>
        <w:snapToGrid w:val="0"/>
        <w:spacing w:line="360" w:lineRule="auto"/>
        <w:ind w:firstLineChars="175" w:firstLine="385"/>
        <w:rPr>
          <w:rFonts w:asciiTheme="minorEastAsia" w:eastAsiaTheme="minorEastAsia" w:hAnsiTheme="minorEastAsia" w:hint="eastAsia"/>
          <w:sz w:val="22"/>
          <w:szCs w:val="22"/>
        </w:rPr>
      </w:pPr>
      <w:r w:rsidRPr="00D03479">
        <w:rPr>
          <w:rFonts w:asciiTheme="minorEastAsia" w:eastAsiaTheme="minorEastAsia" w:hAnsiTheme="minorEastAsia" w:hint="eastAsia"/>
          <w:sz w:val="22"/>
          <w:szCs w:val="22"/>
        </w:rPr>
        <w:t>3.1 承包人中标后5个工作日内应提出进度计划及人员组织分工表供业主审核及控管之用。</w:t>
      </w:r>
    </w:p>
    <w:p w14:paraId="68155D80" w14:textId="77777777" w:rsidR="00D03479" w:rsidRPr="00D03479" w:rsidRDefault="00D03479" w:rsidP="00D03479">
      <w:pPr>
        <w:pStyle w:val="ListParagraph"/>
        <w:snapToGrid w:val="0"/>
        <w:spacing w:line="360" w:lineRule="auto"/>
        <w:ind w:firstLineChars="175" w:firstLine="385"/>
        <w:rPr>
          <w:rFonts w:asciiTheme="minorEastAsia" w:eastAsiaTheme="minorEastAsia" w:hAnsiTheme="minorEastAsia" w:hint="eastAsia"/>
          <w:sz w:val="22"/>
          <w:szCs w:val="22"/>
        </w:rPr>
      </w:pPr>
      <w:r w:rsidRPr="00D03479">
        <w:rPr>
          <w:rFonts w:asciiTheme="minorEastAsia" w:eastAsiaTheme="minorEastAsia" w:hAnsiTheme="minorEastAsia" w:hint="eastAsia"/>
          <w:sz w:val="22"/>
          <w:szCs w:val="22"/>
        </w:rPr>
        <w:t>3.2承包商施工期间必须遵守本司HSE工安规定及接受门岗车辆及人员管理</w:t>
      </w:r>
    </w:p>
    <w:p w14:paraId="16B0D35D" w14:textId="77777777" w:rsidR="00D03479" w:rsidRPr="00D03479" w:rsidRDefault="00D03479" w:rsidP="00D03479">
      <w:pPr>
        <w:autoSpaceDE/>
        <w:snapToGrid w:val="0"/>
        <w:spacing w:line="360" w:lineRule="auto"/>
        <w:rPr>
          <w:rFonts w:asciiTheme="minorEastAsia" w:eastAsiaTheme="minorEastAsia" w:hAnsiTheme="minorEastAsia" w:hint="eastAsia"/>
          <w:kern w:val="2"/>
          <w:lang w:eastAsia="zh-CN"/>
        </w:rPr>
      </w:pPr>
      <w:r w:rsidRPr="00D03479">
        <w:rPr>
          <w:rFonts w:asciiTheme="minorEastAsia" w:eastAsiaTheme="minorEastAsia" w:hAnsiTheme="minorEastAsia" w:hint="eastAsia"/>
          <w:kern w:val="2"/>
          <w:lang w:eastAsia="zh-CN"/>
        </w:rPr>
        <w:t>规定。</w:t>
      </w:r>
    </w:p>
    <w:p w14:paraId="18A964CA" w14:textId="77777777" w:rsidR="00D03479" w:rsidRPr="00D03479" w:rsidRDefault="00D03479" w:rsidP="00D03479">
      <w:pPr>
        <w:autoSpaceDE/>
        <w:snapToGrid w:val="0"/>
        <w:spacing w:line="360" w:lineRule="auto"/>
        <w:ind w:firstLineChars="175" w:firstLine="385"/>
        <w:rPr>
          <w:rFonts w:asciiTheme="minorEastAsia" w:eastAsiaTheme="minorEastAsia" w:hAnsiTheme="minorEastAsia"/>
          <w:kern w:val="2"/>
          <w:lang w:eastAsia="zh-CN"/>
        </w:rPr>
      </w:pPr>
      <w:r w:rsidRPr="00D03479">
        <w:rPr>
          <w:rFonts w:asciiTheme="minorEastAsia" w:eastAsiaTheme="minorEastAsia" w:hAnsiTheme="minorEastAsia" w:hint="eastAsia"/>
          <w:kern w:val="2"/>
          <w:lang w:eastAsia="zh-CN"/>
        </w:rPr>
        <w:t>3.3因临时办公板房为另行发包制作安装，承包商需无条件的配合临时办公板房安装单位安装作业。</w:t>
      </w:r>
    </w:p>
    <w:p w14:paraId="358C503B" w14:textId="77777777" w:rsidR="00D03479" w:rsidRPr="00D03479" w:rsidRDefault="00D03479" w:rsidP="00D03479">
      <w:pPr>
        <w:autoSpaceDE/>
        <w:snapToGrid w:val="0"/>
        <w:spacing w:line="360" w:lineRule="auto"/>
        <w:rPr>
          <w:rFonts w:asciiTheme="minorEastAsia" w:eastAsiaTheme="minorEastAsia" w:hAnsiTheme="minorEastAsia" w:hint="eastAsia"/>
          <w:b/>
          <w:bCs/>
          <w:lang w:eastAsia="zh-CN"/>
        </w:rPr>
      </w:pPr>
      <w:r w:rsidRPr="00D03479">
        <w:rPr>
          <w:rFonts w:asciiTheme="minorEastAsia" w:eastAsiaTheme="minorEastAsia" w:hAnsiTheme="minorEastAsia" w:hint="eastAsia"/>
          <w:b/>
          <w:bCs/>
          <w:lang w:eastAsia="zh-CN"/>
        </w:rPr>
        <w:t xml:space="preserve">    三、承包人资质等级要求：</w:t>
      </w:r>
    </w:p>
    <w:p w14:paraId="62EEBFC6" w14:textId="77777777" w:rsidR="00D03479" w:rsidRPr="00D03479" w:rsidRDefault="00D03479" w:rsidP="00D03479">
      <w:pPr>
        <w:autoSpaceDE/>
        <w:snapToGrid w:val="0"/>
        <w:spacing w:line="360" w:lineRule="auto"/>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 xml:space="preserve">    1、投标人必须是具备建设行政主管部门核发的房屋建筑工程或市政工程施工总承包企业资质等级三级资质及以上的法人或其他组织。</w:t>
      </w:r>
    </w:p>
    <w:p w14:paraId="7C3FEEAF" w14:textId="77777777" w:rsidR="00D03479" w:rsidRPr="00D03479" w:rsidRDefault="00D03479" w:rsidP="00D03479">
      <w:pPr>
        <w:autoSpaceDE/>
        <w:snapToGrid w:val="0"/>
        <w:spacing w:line="360" w:lineRule="auto"/>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 xml:space="preserve">    2、近3年内有类似工程业绩，且在人员、设备、资金（须提供银行资信）等方面具有相应的施工能力；</w:t>
      </w:r>
    </w:p>
    <w:p w14:paraId="3BB4B506" w14:textId="77777777" w:rsidR="00D03479" w:rsidRPr="00D03479" w:rsidRDefault="00D03479" w:rsidP="00D03479">
      <w:pPr>
        <w:autoSpaceDE/>
        <w:snapToGrid w:val="0"/>
        <w:spacing w:line="360" w:lineRule="auto"/>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 xml:space="preserve">    3、每个投标人必须配项目经理、技术负责人各一名。</w:t>
      </w:r>
    </w:p>
    <w:p w14:paraId="1E916DFD" w14:textId="77777777" w:rsidR="00D03479" w:rsidRPr="00D03479" w:rsidRDefault="00D03479" w:rsidP="00D03479">
      <w:pPr>
        <w:autoSpaceDE/>
        <w:snapToGrid w:val="0"/>
        <w:spacing w:line="360" w:lineRule="auto"/>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 xml:space="preserve">    4、投标人必须配备施工员、质检员、安全员、材料员等主要施工管理人员，上述施工管理人员必须持有上岗证书。</w:t>
      </w:r>
    </w:p>
    <w:p w14:paraId="4C354F56"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5、施工项目经理（项目总负责人）：建筑工程贰级建造师（注册在牵头人单位），具有安全生产考核合格证B证，参加本项目投标时没有在其他未完工项目担任项目经理，中标后至完工前也不得在其他项目担任项目经理。</w:t>
      </w:r>
    </w:p>
    <w:p w14:paraId="34317A92"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lastRenderedPageBreak/>
        <w:t>6、投标人施工机械设备应满足工程施工需要。</w:t>
      </w:r>
    </w:p>
    <w:p w14:paraId="69381531"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7、转包及分包</w:t>
      </w:r>
    </w:p>
    <w:p w14:paraId="2791F70F"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7.1 本工程严禁转包行为，如发现转包行为，招标人可终止合同，投标人将承担一切损失及相关法律责任。</w:t>
      </w:r>
    </w:p>
    <w:p w14:paraId="25BFB066"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7.2 严格限制分包。中标后不准分包，否则招标人可终止合同，投标人将承担一切损失及相关法律责任。</w:t>
      </w:r>
    </w:p>
    <w:p w14:paraId="45DF0A80"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7.3 本篇要求的项目资质人员，必须进驻项目现场，如招标人在例行检查中发现上述人员存在不在岗现象的，第一次警告并扣款（每人次5000元），第二次起招标人可终止合同，投标人将承担一切损失及相关法律责任。</w:t>
      </w:r>
    </w:p>
    <w:p w14:paraId="18A2BB5A" w14:textId="77777777" w:rsidR="00D03479" w:rsidRPr="00D03479" w:rsidRDefault="00D03479" w:rsidP="00D03479">
      <w:pPr>
        <w:autoSpaceDE/>
        <w:snapToGrid w:val="0"/>
        <w:spacing w:line="360" w:lineRule="auto"/>
        <w:rPr>
          <w:rFonts w:asciiTheme="minorEastAsia" w:eastAsiaTheme="minorEastAsia" w:hAnsiTheme="minorEastAsia" w:hint="eastAsia"/>
          <w:lang w:eastAsia="zh-CN"/>
        </w:rPr>
      </w:pPr>
      <w:r w:rsidRPr="00D03479">
        <w:rPr>
          <w:rFonts w:asciiTheme="minorEastAsia" w:eastAsiaTheme="minorEastAsia" w:hAnsiTheme="minorEastAsia" w:hint="eastAsia"/>
          <w:b/>
          <w:lang w:eastAsia="zh-CN"/>
        </w:rPr>
        <w:t xml:space="preserve">    四、材料（设备）要求</w:t>
      </w:r>
      <w:r w:rsidRPr="00D03479">
        <w:rPr>
          <w:rFonts w:asciiTheme="minorEastAsia" w:eastAsiaTheme="minorEastAsia" w:hAnsiTheme="minorEastAsia" w:hint="eastAsia"/>
          <w:lang w:eastAsia="zh-CN"/>
        </w:rPr>
        <w:t xml:space="preserve"> </w:t>
      </w:r>
    </w:p>
    <w:p w14:paraId="35FA1FEC" w14:textId="77777777" w:rsidR="00D03479" w:rsidRPr="00D03479" w:rsidRDefault="00D03479" w:rsidP="00D03479">
      <w:pPr>
        <w:autoSpaceDE/>
        <w:autoSpaceDN/>
        <w:snapToGrid w:val="0"/>
        <w:spacing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1、本工程所需材料除发标方另有要求外，由投标人自行采购；为保证主要建材的供货质量，钢材、水泥等主材将实行甲控购买，具体的供货细节将由承包商与推荐品牌供货商协商。</w:t>
      </w:r>
    </w:p>
    <w:p w14:paraId="57A76B5D" w14:textId="77777777" w:rsidR="00D03479" w:rsidRPr="00D03479" w:rsidRDefault="00D03479" w:rsidP="00D03479">
      <w:pPr>
        <w:autoSpaceDE/>
        <w:autoSpaceDN/>
        <w:snapToGrid w:val="0"/>
        <w:spacing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1.1 本工程所使用的钢材品牌须为三钢、首钢、众达、邯钢、宝钢；</w:t>
      </w:r>
    </w:p>
    <w:p w14:paraId="4CCEA554"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1.2 本工程所使用的水泥必须为旋窑水泥，推荐品牌为海螺、闽福、三德、华润、春驰；砂必须为中粗河砂（须根据质检要求提供检验批报告）；</w:t>
      </w:r>
    </w:p>
    <w:p w14:paraId="2EA9597D"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2、其他无推荐名录的材料的品牌，也必须是省级名优以上品质产品。</w:t>
      </w:r>
    </w:p>
    <w:p w14:paraId="31DADF50"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3、所有材料进场必须先提供品牌及样品经由业主确认，待认可后方可进场。</w:t>
      </w:r>
    </w:p>
    <w:p w14:paraId="34B5BDCE"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4、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14:paraId="3B3F5516"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5、本工程所用产品和材料必须符合国家有关规范要求且是新品，随附出厂合格证和检测报告；同时所有材料进场前须提供样品供监理方和本公司确认，且须依相关规范及当地法规要求抽样送有资质之检测机构检测合格后方可使用，所需检测费用含于报价中综合考虑，不另计费。未经确认和检测而使用之材料所造成的损失和后果一概由承包商负责。</w:t>
      </w:r>
    </w:p>
    <w:p w14:paraId="07B01140" w14:textId="77777777" w:rsidR="00D03479" w:rsidRPr="00D03479" w:rsidRDefault="00D03479" w:rsidP="00D03479">
      <w:pPr>
        <w:autoSpaceDE/>
        <w:snapToGrid w:val="0"/>
        <w:spacing w:line="360" w:lineRule="auto"/>
        <w:rPr>
          <w:rFonts w:asciiTheme="minorEastAsia" w:eastAsiaTheme="minorEastAsia" w:hAnsiTheme="minorEastAsia" w:hint="eastAsia"/>
          <w:b/>
          <w:lang w:eastAsia="zh-CN"/>
        </w:rPr>
      </w:pPr>
      <w:r w:rsidRPr="00D03479">
        <w:rPr>
          <w:rFonts w:asciiTheme="minorEastAsia" w:eastAsiaTheme="minorEastAsia" w:hAnsiTheme="minorEastAsia" w:hint="eastAsia"/>
          <w:b/>
          <w:lang w:eastAsia="zh-CN"/>
        </w:rPr>
        <w:t xml:space="preserve">七、投标报价要求及其他说明 </w:t>
      </w:r>
    </w:p>
    <w:p w14:paraId="08927914"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14:paraId="763BA9E9"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2、总价包括且不限于上述相关费用，投标商须于报价中综合考虑如下因素和风险，</w:t>
      </w:r>
      <w:r w:rsidRPr="00D03479">
        <w:rPr>
          <w:rFonts w:asciiTheme="minorEastAsia" w:eastAsiaTheme="minorEastAsia" w:hAnsiTheme="minorEastAsia" w:hint="eastAsia"/>
          <w:lang w:eastAsia="zh-CN"/>
        </w:rPr>
        <w:lastRenderedPageBreak/>
        <w:t xml:space="preserve">不另外计价： </w:t>
      </w:r>
    </w:p>
    <w:p w14:paraId="69F251F1"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1）承包人为达到按合同指定的开工期开工而进行临时调配，以及为按时开工而与政府部门产生相关费用及办理各种许可证的费用，如施工许可证等。</w:t>
      </w:r>
    </w:p>
    <w:p w14:paraId="103E85F6"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2）投标人应当充分考虑抗台排涝、申办各种许可手续、进退场费和临时施工道路、预制场建设等费用。</w:t>
      </w:r>
    </w:p>
    <w:p w14:paraId="49A5E810"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3）充分考虑市场变化、政策性调整导致材料价格变化。</w:t>
      </w:r>
    </w:p>
    <w:p w14:paraId="7CC48267"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4）充分考虑施工期间及保修期间的检测、观测、分析等所需要的各种费用；此外还须充分考虑交工验收委托第三方有资质的单位进行验收、测量的费用。</w:t>
      </w:r>
    </w:p>
    <w:p w14:paraId="19CBAC65"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5）工程所需砂、石、土等地材由投标人自行考察确定，综合单价含资源费、运输、税金等一切费用。</w:t>
      </w:r>
    </w:p>
    <w:p w14:paraId="35A165A6"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6）投标人应当充分考虑本工程与其他周边相邻工程的施工相协调、相配合、相交叉、相干扰所增加的成本与费用。</w:t>
      </w:r>
    </w:p>
    <w:p w14:paraId="0BC56BAC"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7）技术规范、安全措施、环保措施要求的费用以及投标人认为需采取的其他措施费用应包括在投标报价中，合同条款另有约定的除外。</w:t>
      </w:r>
    </w:p>
    <w:p w14:paraId="2FC05B36"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3、投标人可先到工地踏勘以充分了解工地位置、情况、道路、预制场空间、装卸限制及任何其它足以影响承包价的情况，任何因忽视或误解工地现场情况而导致的工程款追加或工期延长申请将不获批准。</w:t>
      </w:r>
    </w:p>
    <w:p w14:paraId="0177E32A"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4、投标人在投标报价时应充分利用发包文件的有关资料自行作出判断，如有必要，投标人可以自费测量或钻探，并将测量、钻探的费用综合考虑到投标报价中。</w:t>
      </w:r>
    </w:p>
    <w:p w14:paraId="6F526CBD"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5、承包人需充分理解现有发包说明和附图，如有异议可自行核对。合同（或协议）签订后，除招标人提出的设计变更外，工程价款将不做调整。同时投标人应根据自身经验合理计核工程量，一切为满足本仓库常规使用要求（给排水系统、消防系统、电气系统、防雷接地系统、通风）的设计漏项，在设计和招标人发现后的补充，均不作为设计变更处理。</w:t>
      </w:r>
    </w:p>
    <w:p w14:paraId="48228E7D"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6、为满足发包工程范围内施工所需之一切机械、设备等均由承包人自行解决。</w:t>
      </w:r>
    </w:p>
    <w:p w14:paraId="70C13224"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14:paraId="3EAD7C06"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8、预制场及其他一切为满足施工之所需条件均由承包人自行解决。</w:t>
      </w:r>
    </w:p>
    <w:p w14:paraId="207BD038"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9、施工用水、用电接口和运输通道由招标人协助提供，但相应的接引设施和水、电使用费、运输费均由承包人承担。</w:t>
      </w:r>
    </w:p>
    <w:p w14:paraId="48EFA63F"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10、承包人在施工过程中若因违反法律法规被政府有关部门罚款时，包括招标人的连带罚款均由承包人承担。</w:t>
      </w:r>
    </w:p>
    <w:p w14:paraId="2CC997AE"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lastRenderedPageBreak/>
        <w:t>11、从开工准备到竣工验收期间与该发包工程有关的报建、报批、许可、验收等相关手续承包人须配合办理，费用也由承包人承担，招标人提供相应的资料和用印手续，并提供必要的协助。</w:t>
      </w:r>
    </w:p>
    <w:p w14:paraId="4CCCAB0D" w14:textId="77777777" w:rsidR="00D03479" w:rsidRPr="00D03479" w:rsidRDefault="00D03479" w:rsidP="00D03479">
      <w:pPr>
        <w:autoSpaceDE/>
        <w:snapToGrid w:val="0"/>
        <w:spacing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12、若投标人认为有其他不可预见费用可于报价时单独列出，未列出则视同无异议。</w:t>
      </w:r>
    </w:p>
    <w:p w14:paraId="62CAFE71"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13、本发包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14:paraId="20902465"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14、本工程施工需对周边已完成的电缆沟、道路、建筑物、构造物进行防护，施工需要进行损坏，均需进行修复，相关费用含于报价中，投标单位要现场察看。</w:t>
      </w:r>
    </w:p>
    <w:p w14:paraId="54D10D62"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15、对已完成的分项工程、分部工程、单位工程、隐蔽工程应及时报验。</w:t>
      </w:r>
    </w:p>
    <w:p w14:paraId="72FB4882"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16、承包人材料进厂后应立即通知发包人和监理，同时递交材料出厂说明和质量保证书，并按规定取样送交有关部门检验，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14:paraId="2D199040" w14:textId="77777777" w:rsidR="00D03479" w:rsidRPr="00D03479" w:rsidRDefault="00D03479" w:rsidP="00D03479">
      <w:pPr>
        <w:autoSpaceDE/>
        <w:snapToGrid w:val="0"/>
        <w:spacing w:before="150" w:after="150" w:line="360" w:lineRule="auto"/>
        <w:ind w:firstLineChars="200" w:firstLine="442"/>
        <w:jc w:val="both"/>
        <w:rPr>
          <w:rFonts w:asciiTheme="minorEastAsia" w:eastAsiaTheme="minorEastAsia" w:hAnsiTheme="minorEastAsia" w:hint="eastAsia"/>
          <w:b/>
          <w:bCs/>
          <w:lang w:eastAsia="zh-CN"/>
        </w:rPr>
      </w:pPr>
      <w:r w:rsidRPr="00D03479">
        <w:rPr>
          <w:rFonts w:asciiTheme="minorEastAsia" w:eastAsiaTheme="minorEastAsia" w:hAnsiTheme="minorEastAsia" w:hint="eastAsia"/>
          <w:b/>
          <w:bCs/>
          <w:lang w:eastAsia="zh-CN"/>
        </w:rPr>
        <w:t>八、投标技术文件的编制要求</w:t>
      </w:r>
    </w:p>
    <w:p w14:paraId="48BFA5D1"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为有效预防承包商转包和分包行为，投标人的技术标书须含有如下主要内容，且每页的右下角须有法人代表或法人代表授权的代理人签字。该技术标书将作为施工过程中监督承包商是否落实招标文件的依据。如未经招标人同意而自行调整，与投标文件不符的，则招标人可终止合同，投标人将承担一切损失及相关法律责任。</w:t>
      </w:r>
    </w:p>
    <w:p w14:paraId="7B491019"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技术标书须含的主要内容如下：</w:t>
      </w:r>
    </w:p>
    <w:p w14:paraId="3CFB92BB"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（1）拟投入本工程的项目经理简历表</w:t>
      </w:r>
    </w:p>
    <w:p w14:paraId="1A38EF52"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（2）拟投入本工程的技术总负责人简历表</w:t>
      </w:r>
    </w:p>
    <w:p w14:paraId="1541D909"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（3）拟投入本工程的主要施工管理人员表</w:t>
      </w:r>
    </w:p>
    <w:p w14:paraId="1A2FE33F"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（4）拟投入本工程的主要施工机械设备表</w:t>
      </w:r>
    </w:p>
    <w:p w14:paraId="3A2DAB79"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（5）施工组织设计</w:t>
      </w:r>
    </w:p>
    <w:p w14:paraId="051814A8" w14:textId="77777777" w:rsidR="00D03479" w:rsidRPr="00D03479" w:rsidRDefault="00D03479" w:rsidP="00D03479">
      <w:pPr>
        <w:autoSpaceDE/>
        <w:snapToGrid w:val="0"/>
        <w:spacing w:before="150" w:after="150" w:line="360" w:lineRule="auto"/>
        <w:ind w:firstLineChars="200" w:firstLine="440"/>
        <w:jc w:val="both"/>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（6）材料设备品牌说明一览表</w:t>
      </w:r>
    </w:p>
    <w:p w14:paraId="07DD2064" w14:textId="77777777" w:rsidR="00D03479" w:rsidRPr="00D03479" w:rsidRDefault="00D03479" w:rsidP="00D03479">
      <w:pPr>
        <w:snapToGrid w:val="0"/>
        <w:spacing w:before="150" w:after="150" w:line="360" w:lineRule="auto"/>
        <w:ind w:firstLineChars="200" w:firstLine="440"/>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（7）投标时报价要求</w:t>
      </w:r>
    </w:p>
    <w:p w14:paraId="0B80D046" w14:textId="6904E036" w:rsidR="00D03479" w:rsidRPr="00D03479" w:rsidRDefault="00D03479" w:rsidP="00D03479">
      <w:pPr>
        <w:tabs>
          <w:tab w:val="left" w:pos="330"/>
          <w:tab w:val="center" w:pos="4762"/>
        </w:tabs>
        <w:spacing w:line="500" w:lineRule="exact"/>
        <w:jc w:val="center"/>
        <w:rPr>
          <w:rFonts w:asciiTheme="minorEastAsia" w:eastAsiaTheme="minorEastAsia" w:hAnsiTheme="minorEastAsia"/>
          <w:sz w:val="28"/>
          <w:szCs w:val="28"/>
          <w:lang w:eastAsia="zh-CN"/>
        </w:rPr>
      </w:pPr>
      <w:r w:rsidRPr="00D03479">
        <w:rPr>
          <w:rFonts w:asciiTheme="minorEastAsia" w:eastAsiaTheme="minorEastAsia" w:hAnsiTheme="minorEastAsia" w:hint="eastAsia"/>
          <w:sz w:val="28"/>
          <w:szCs w:val="28"/>
          <w:lang w:eastAsia="zh-CN"/>
        </w:rPr>
        <w:lastRenderedPageBreak/>
        <w:t>福海创改扩建项目临时施工用电</w:t>
      </w:r>
    </w:p>
    <w:p w14:paraId="67C2CEEA" w14:textId="77777777" w:rsidR="00D03479" w:rsidRPr="00D03479" w:rsidRDefault="00D03479" w:rsidP="00D03479">
      <w:pPr>
        <w:spacing w:line="500" w:lineRule="exact"/>
        <w:rPr>
          <w:rFonts w:asciiTheme="minorEastAsia" w:eastAsiaTheme="minorEastAsia" w:hAnsiTheme="minorEastAsia"/>
          <w:lang w:eastAsia="zh-CN"/>
        </w:rPr>
      </w:pPr>
      <w:r w:rsidRPr="00D03479">
        <w:rPr>
          <w:rFonts w:asciiTheme="minorEastAsia" w:eastAsiaTheme="minorEastAsia" w:hAnsiTheme="minorEastAsia" w:hint="eastAsia"/>
          <w:lang w:eastAsia="zh-CN"/>
        </w:rPr>
        <w:t>一、工程内容</w:t>
      </w:r>
    </w:p>
    <w:p w14:paraId="3788DDC5" w14:textId="77777777" w:rsidR="00D03479" w:rsidRPr="00D03479" w:rsidRDefault="00D03479" w:rsidP="00D03479">
      <w:pPr>
        <w:spacing w:line="500" w:lineRule="exact"/>
        <w:ind w:leftChars="171" w:left="596" w:hangingChars="100" w:hanging="220"/>
        <w:rPr>
          <w:rFonts w:asciiTheme="minorEastAsia" w:eastAsiaTheme="minorEastAsia" w:hAnsiTheme="minorEastAsia" w:hint="eastAsia"/>
          <w:lang w:eastAsia="zh-CN"/>
        </w:rPr>
      </w:pPr>
      <w:r w:rsidRPr="00D03479">
        <w:rPr>
          <w:rFonts w:asciiTheme="minorEastAsia" w:eastAsiaTheme="minorEastAsia" w:hAnsiTheme="minorEastAsia"/>
          <w:lang w:eastAsia="zh-CN"/>
        </w:rPr>
        <w:t>1</w:t>
      </w:r>
      <w:r w:rsidRPr="00D03479">
        <w:rPr>
          <w:rFonts w:asciiTheme="minorEastAsia" w:eastAsiaTheme="minorEastAsia" w:hAnsiTheme="minorEastAsia" w:hint="eastAsia"/>
          <w:lang w:eastAsia="zh-CN"/>
        </w:rPr>
        <w:t xml:space="preserve">、从凝析油加氢变电所引出一路10kv电源，电缆从排洪沟穿过后沿设备堆场东侧围篱埋地敷设至海顺德油品界区围墙处。 </w:t>
      </w:r>
    </w:p>
    <w:p w14:paraId="18B0A496" w14:textId="77777777" w:rsidR="00D03479" w:rsidRPr="00D03479" w:rsidRDefault="00D03479" w:rsidP="00D03479">
      <w:pPr>
        <w:spacing w:line="500" w:lineRule="exact"/>
        <w:ind w:leftChars="224" w:left="599" w:hangingChars="48" w:hanging="106"/>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2、从海顺德界区围墙东侧至我司西侧围墙架设一路10kv架空线路。</w:t>
      </w:r>
    </w:p>
    <w:p w14:paraId="4BA6D60C" w14:textId="77777777" w:rsidR="00D03479" w:rsidRPr="00D03479" w:rsidRDefault="00D03479" w:rsidP="00D03479">
      <w:pPr>
        <w:spacing w:line="500" w:lineRule="exact"/>
        <w:ind w:leftChars="224" w:left="599" w:hangingChars="48" w:hanging="106"/>
        <w:rPr>
          <w:rFonts w:asciiTheme="minorEastAsia" w:eastAsiaTheme="minorEastAsia" w:hAnsiTheme="minorEastAsia" w:hint="eastAsia"/>
          <w:lang w:eastAsia="zh-CN"/>
        </w:rPr>
      </w:pPr>
      <w:r w:rsidRPr="00D03479">
        <w:rPr>
          <w:rFonts w:asciiTheme="minorEastAsia" w:eastAsiaTheme="minorEastAsia" w:hAnsiTheme="minorEastAsia" w:hint="eastAsia"/>
          <w:lang w:eastAsia="zh-CN"/>
        </w:rPr>
        <w:t>3、安装800kva箱变一台。</w:t>
      </w:r>
    </w:p>
    <w:p w14:paraId="5A6E761B" w14:textId="3439B539" w:rsidR="00D03479" w:rsidRPr="00D03479" w:rsidRDefault="00D03479" w:rsidP="00D03479">
      <w:pPr>
        <w:spacing w:line="500" w:lineRule="exact"/>
        <w:rPr>
          <w:rFonts w:asciiTheme="minorEastAsia" w:eastAsiaTheme="minorEastAsia" w:hAnsiTheme="minorEastAsia" w:hint="eastAsia"/>
          <w:lang w:eastAsia="zh-CN"/>
        </w:rPr>
      </w:pPr>
      <w:r w:rsidRPr="00D03479">
        <w:rPr>
          <w:rFonts w:asciiTheme="minorEastAsia" w:eastAsiaTheme="minorEastAsia" w:hAnsiTheme="minorEastAsia" w:hint="eastAsia"/>
        </w:rPr>
        <w:t>二、工程量表</w:t>
      </w:r>
      <w:r>
        <w:rPr>
          <w:rFonts w:asciiTheme="minorEastAsia" w:eastAsiaTheme="minorEastAsia" w:hAnsiTheme="minorEastAsia" w:hint="eastAsia"/>
          <w:lang w:eastAsia="zh-CN"/>
        </w:rPr>
        <w:t>（预估）</w:t>
      </w:r>
    </w:p>
    <w:tbl>
      <w:tblPr>
        <w:tblW w:w="9156" w:type="dxa"/>
        <w:tblBorders>
          <w:top w:val="single" w:sz="4" w:space="0" w:color="auto"/>
        </w:tblBorders>
        <w:tblLook w:val="0000" w:firstRow="0" w:lastRow="0" w:firstColumn="0" w:lastColumn="0" w:noHBand="0" w:noVBand="0"/>
      </w:tblPr>
      <w:tblGrid>
        <w:gridCol w:w="802"/>
        <w:gridCol w:w="2859"/>
        <w:gridCol w:w="2635"/>
        <w:gridCol w:w="1620"/>
        <w:gridCol w:w="1240"/>
      </w:tblGrid>
      <w:tr w:rsidR="00F8575B" w:rsidRPr="00D03479" w14:paraId="4CE2A637" w14:textId="77777777" w:rsidTr="00F8575B">
        <w:trPr>
          <w:trHeight w:val="488"/>
          <w:tblHeader/>
        </w:trPr>
        <w:tc>
          <w:tcPr>
            <w:tcW w:w="802" w:type="dxa"/>
            <w:tcBorders>
              <w:top w:val="single" w:sz="4" w:space="0" w:color="auto"/>
              <w:left w:val="single" w:sz="4" w:space="0" w:color="auto"/>
              <w:right w:val="single" w:sz="4" w:space="0" w:color="auto"/>
            </w:tcBorders>
            <w:vAlign w:val="center"/>
          </w:tcPr>
          <w:p w14:paraId="5AB5CB4A" w14:textId="77777777" w:rsidR="00D03479" w:rsidRPr="00D03479" w:rsidRDefault="00D03479" w:rsidP="00D03479">
            <w:pPr>
              <w:pStyle w:val="af7"/>
              <w:spacing w:line="500" w:lineRule="exact"/>
              <w:ind w:leftChars="0" w:left="0"/>
              <w:rPr>
                <w:rFonts w:asciiTheme="minorEastAsia" w:eastAsiaTheme="minorEastAsia" w:hAnsiTheme="minorEastAsia"/>
                <w:i w:val="0"/>
                <w:sz w:val="22"/>
                <w:szCs w:val="22"/>
              </w:rPr>
            </w:pPr>
            <w:r w:rsidRPr="00D03479">
              <w:rPr>
                <w:rFonts w:asciiTheme="minorEastAsia" w:eastAsiaTheme="minorEastAsia" w:hAnsiTheme="minorEastAsia" w:hint="eastAsia"/>
                <w:i w:val="0"/>
                <w:sz w:val="22"/>
                <w:szCs w:val="22"/>
              </w:rPr>
              <w:t>序号</w:t>
            </w:r>
          </w:p>
        </w:tc>
        <w:tc>
          <w:tcPr>
            <w:tcW w:w="2859" w:type="dxa"/>
            <w:tcBorders>
              <w:top w:val="single" w:sz="4" w:space="0" w:color="auto"/>
              <w:left w:val="single" w:sz="4" w:space="0" w:color="auto"/>
              <w:right w:val="single" w:sz="4" w:space="0" w:color="auto"/>
            </w:tcBorders>
            <w:vAlign w:val="center"/>
          </w:tcPr>
          <w:p w14:paraId="0B44BBCA" w14:textId="77777777" w:rsidR="00D03479" w:rsidRPr="00D03479" w:rsidRDefault="00D03479" w:rsidP="00D03479">
            <w:pPr>
              <w:pStyle w:val="af7"/>
              <w:spacing w:line="500" w:lineRule="exact"/>
              <w:ind w:left="565"/>
              <w:rPr>
                <w:rFonts w:asciiTheme="minorEastAsia" w:eastAsiaTheme="minorEastAsia" w:hAnsiTheme="minorEastAsia"/>
                <w:i w:val="0"/>
                <w:sz w:val="22"/>
                <w:szCs w:val="22"/>
              </w:rPr>
            </w:pPr>
            <w:r w:rsidRPr="00D03479">
              <w:rPr>
                <w:rFonts w:asciiTheme="minorEastAsia" w:eastAsiaTheme="minorEastAsia" w:hAnsiTheme="minorEastAsia" w:hint="eastAsia"/>
                <w:i w:val="0"/>
                <w:sz w:val="22"/>
                <w:szCs w:val="22"/>
              </w:rPr>
              <w:t>名称</w:t>
            </w:r>
          </w:p>
        </w:tc>
        <w:tc>
          <w:tcPr>
            <w:tcW w:w="2635" w:type="dxa"/>
            <w:tcBorders>
              <w:top w:val="single" w:sz="4" w:space="0" w:color="auto"/>
              <w:left w:val="single" w:sz="4" w:space="0" w:color="auto"/>
              <w:right w:val="single" w:sz="4" w:space="0" w:color="auto"/>
            </w:tcBorders>
            <w:vAlign w:val="center"/>
          </w:tcPr>
          <w:p w14:paraId="66E4E90E" w14:textId="77777777" w:rsidR="00D03479" w:rsidRPr="00D03479" w:rsidRDefault="00D03479" w:rsidP="00D03479">
            <w:pPr>
              <w:pStyle w:val="af7"/>
              <w:spacing w:line="500" w:lineRule="exact"/>
              <w:ind w:left="565"/>
              <w:rPr>
                <w:rFonts w:asciiTheme="minorEastAsia" w:eastAsiaTheme="minorEastAsia" w:hAnsiTheme="minorEastAsia"/>
                <w:i w:val="0"/>
                <w:sz w:val="22"/>
                <w:szCs w:val="22"/>
              </w:rPr>
            </w:pPr>
            <w:r w:rsidRPr="00D03479">
              <w:rPr>
                <w:rFonts w:asciiTheme="minorEastAsia" w:eastAsiaTheme="minorEastAsia" w:hAnsiTheme="minorEastAsia" w:hint="eastAsia"/>
                <w:i w:val="0"/>
                <w:sz w:val="22"/>
                <w:szCs w:val="22"/>
              </w:rPr>
              <w:t>型号规格</w:t>
            </w:r>
          </w:p>
        </w:tc>
        <w:tc>
          <w:tcPr>
            <w:tcW w:w="1620" w:type="dxa"/>
            <w:tcBorders>
              <w:top w:val="single" w:sz="4" w:space="0" w:color="auto"/>
              <w:left w:val="single" w:sz="4" w:space="0" w:color="auto"/>
              <w:right w:val="single" w:sz="4" w:space="0" w:color="auto"/>
            </w:tcBorders>
            <w:vAlign w:val="center"/>
          </w:tcPr>
          <w:p w14:paraId="76CDB285" w14:textId="77777777" w:rsidR="00D03479" w:rsidRPr="00D03479" w:rsidRDefault="00D03479" w:rsidP="00D03479">
            <w:pPr>
              <w:pStyle w:val="af7"/>
              <w:spacing w:line="500" w:lineRule="exact"/>
              <w:ind w:leftChars="0" w:left="0"/>
              <w:rPr>
                <w:rFonts w:asciiTheme="minorEastAsia" w:eastAsiaTheme="minorEastAsia" w:hAnsiTheme="minorEastAsia"/>
                <w:i w:val="0"/>
                <w:sz w:val="22"/>
                <w:szCs w:val="22"/>
              </w:rPr>
            </w:pPr>
            <w:r w:rsidRPr="00D03479">
              <w:rPr>
                <w:rFonts w:asciiTheme="minorEastAsia" w:eastAsiaTheme="minorEastAsia" w:hAnsiTheme="minorEastAsia" w:hint="eastAsia"/>
                <w:i w:val="0"/>
                <w:sz w:val="22"/>
                <w:szCs w:val="22"/>
              </w:rPr>
              <w:t>数量</w:t>
            </w:r>
          </w:p>
        </w:tc>
        <w:tc>
          <w:tcPr>
            <w:tcW w:w="1240" w:type="dxa"/>
            <w:tcBorders>
              <w:top w:val="single" w:sz="4" w:space="0" w:color="auto"/>
              <w:left w:val="single" w:sz="4" w:space="0" w:color="auto"/>
              <w:right w:val="single" w:sz="4" w:space="0" w:color="auto"/>
            </w:tcBorders>
            <w:vAlign w:val="center"/>
          </w:tcPr>
          <w:p w14:paraId="4C46A2DC" w14:textId="77777777" w:rsidR="00D03479" w:rsidRPr="00D03479" w:rsidRDefault="00D03479" w:rsidP="00D03479">
            <w:pPr>
              <w:pStyle w:val="af7"/>
              <w:spacing w:line="500" w:lineRule="exact"/>
              <w:ind w:leftChars="0" w:left="0"/>
              <w:rPr>
                <w:rFonts w:asciiTheme="minorEastAsia" w:eastAsiaTheme="minorEastAsia" w:hAnsiTheme="minorEastAsia"/>
                <w:i w:val="0"/>
                <w:sz w:val="22"/>
                <w:szCs w:val="22"/>
              </w:rPr>
            </w:pPr>
            <w:r w:rsidRPr="00D03479">
              <w:rPr>
                <w:rFonts w:asciiTheme="minorEastAsia" w:eastAsiaTheme="minorEastAsia" w:hAnsiTheme="minorEastAsia" w:hint="eastAsia"/>
                <w:i w:val="0"/>
                <w:sz w:val="22"/>
                <w:szCs w:val="22"/>
              </w:rPr>
              <w:t>备注</w:t>
            </w:r>
          </w:p>
        </w:tc>
      </w:tr>
      <w:tr w:rsidR="00F8575B" w:rsidRPr="00D03479" w14:paraId="65D3B2DB"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96"/>
          <w:tblHeader/>
        </w:trPr>
        <w:tc>
          <w:tcPr>
            <w:tcW w:w="802" w:type="dxa"/>
            <w:vAlign w:val="center"/>
          </w:tcPr>
          <w:p w14:paraId="2E0F7315"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w:t>
            </w:r>
          </w:p>
        </w:tc>
        <w:tc>
          <w:tcPr>
            <w:tcW w:w="2859" w:type="dxa"/>
            <w:vAlign w:val="center"/>
          </w:tcPr>
          <w:p w14:paraId="21BEC413" w14:textId="77777777" w:rsidR="00D03479" w:rsidRPr="00D03479" w:rsidRDefault="00D03479" w:rsidP="00D03479">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10KV水泥杆（含杆上金具）安装</w:t>
            </w:r>
          </w:p>
        </w:tc>
        <w:tc>
          <w:tcPr>
            <w:tcW w:w="2635" w:type="dxa"/>
            <w:vAlign w:val="center"/>
          </w:tcPr>
          <w:p w14:paraId="2E74BF68"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smartTag w:uri="urn:schemas-microsoft-com:office:smarttags" w:element="chmetcnv">
              <w:smartTagPr>
                <w:attr w:name="TCSC" w:val="0"/>
                <w:attr w:name="NumberType" w:val="1"/>
                <w:attr w:name="Negative" w:val="False"/>
                <w:attr w:name="HasSpace" w:val="False"/>
                <w:attr w:name="SourceValue" w:val="15"/>
                <w:attr w:name="UnitName" w:val="米"/>
              </w:smartTagPr>
              <w:r w:rsidRPr="00D03479">
                <w:rPr>
                  <w:rFonts w:asciiTheme="minorEastAsia" w:eastAsiaTheme="minorEastAsia" w:hAnsiTheme="minorEastAsia" w:hint="eastAsia"/>
                  <w:i w:val="0"/>
                  <w:sz w:val="22"/>
                  <w:szCs w:val="22"/>
                </w:rPr>
                <w:t>15米</w:t>
              </w:r>
            </w:smartTag>
            <w:r w:rsidRPr="00D03479">
              <w:rPr>
                <w:rFonts w:asciiTheme="minorEastAsia" w:eastAsiaTheme="minorEastAsia" w:hAnsiTheme="minorEastAsia" w:hint="eastAsia"/>
                <w:i w:val="0"/>
                <w:sz w:val="22"/>
                <w:szCs w:val="22"/>
              </w:rPr>
              <w:t xml:space="preserve"> </w:t>
            </w:r>
          </w:p>
        </w:tc>
        <w:tc>
          <w:tcPr>
            <w:tcW w:w="1620" w:type="dxa"/>
            <w:vAlign w:val="center"/>
          </w:tcPr>
          <w:p w14:paraId="4FDFBC97"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14根</w:t>
            </w:r>
          </w:p>
        </w:tc>
        <w:tc>
          <w:tcPr>
            <w:tcW w:w="1240" w:type="dxa"/>
            <w:vAlign w:val="center"/>
          </w:tcPr>
          <w:p w14:paraId="5552D574"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031B79DD"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98"/>
          <w:tblHeader/>
        </w:trPr>
        <w:tc>
          <w:tcPr>
            <w:tcW w:w="802" w:type="dxa"/>
            <w:vAlign w:val="center"/>
          </w:tcPr>
          <w:p w14:paraId="05817519"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2</w:t>
            </w:r>
          </w:p>
        </w:tc>
        <w:tc>
          <w:tcPr>
            <w:tcW w:w="2859" w:type="dxa"/>
            <w:vAlign w:val="center"/>
          </w:tcPr>
          <w:p w14:paraId="5275E505" w14:textId="77777777" w:rsidR="00D03479" w:rsidRPr="00D03479" w:rsidRDefault="00D03479" w:rsidP="00D03479">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10KV线路安装</w:t>
            </w:r>
          </w:p>
        </w:tc>
        <w:tc>
          <w:tcPr>
            <w:tcW w:w="2635" w:type="dxa"/>
            <w:vAlign w:val="center"/>
          </w:tcPr>
          <w:p w14:paraId="0FDFDFB7"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JKLGYJ-10K－1*150mm2</w:t>
            </w:r>
          </w:p>
        </w:tc>
        <w:tc>
          <w:tcPr>
            <w:tcW w:w="1620" w:type="dxa"/>
            <w:vAlign w:val="center"/>
          </w:tcPr>
          <w:p w14:paraId="1A961C5D"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660*3=1980米</w:t>
            </w:r>
          </w:p>
        </w:tc>
        <w:tc>
          <w:tcPr>
            <w:tcW w:w="1240" w:type="dxa"/>
            <w:vAlign w:val="center"/>
          </w:tcPr>
          <w:p w14:paraId="0BCAEE0F"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3AB7A88C"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07"/>
          <w:tblHeader/>
        </w:trPr>
        <w:tc>
          <w:tcPr>
            <w:tcW w:w="802" w:type="dxa"/>
            <w:vAlign w:val="center"/>
          </w:tcPr>
          <w:p w14:paraId="501EC08B"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3</w:t>
            </w:r>
          </w:p>
        </w:tc>
        <w:tc>
          <w:tcPr>
            <w:tcW w:w="2859" w:type="dxa"/>
            <w:vAlign w:val="center"/>
          </w:tcPr>
          <w:p w14:paraId="46CD633F" w14:textId="77777777" w:rsidR="00D03479" w:rsidRPr="00D03479" w:rsidRDefault="00D03479" w:rsidP="00D03479">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10kv电缆敷设</w:t>
            </w:r>
          </w:p>
        </w:tc>
        <w:tc>
          <w:tcPr>
            <w:tcW w:w="2635" w:type="dxa"/>
            <w:vAlign w:val="center"/>
          </w:tcPr>
          <w:p w14:paraId="5065550E"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 xml:space="preserve">10KV 3*185MM2  </w:t>
            </w:r>
          </w:p>
        </w:tc>
        <w:tc>
          <w:tcPr>
            <w:tcW w:w="1620" w:type="dxa"/>
            <w:vAlign w:val="center"/>
          </w:tcPr>
          <w:p w14:paraId="5A7CECE0"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500米</w:t>
            </w:r>
          </w:p>
        </w:tc>
        <w:tc>
          <w:tcPr>
            <w:tcW w:w="1240" w:type="dxa"/>
            <w:vAlign w:val="center"/>
          </w:tcPr>
          <w:p w14:paraId="059831B5"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3A97EF3A"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71"/>
          <w:tblHeader/>
        </w:trPr>
        <w:tc>
          <w:tcPr>
            <w:tcW w:w="802" w:type="dxa"/>
            <w:vAlign w:val="center"/>
          </w:tcPr>
          <w:p w14:paraId="32C9DAC0"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4</w:t>
            </w:r>
          </w:p>
        </w:tc>
        <w:tc>
          <w:tcPr>
            <w:tcW w:w="2859" w:type="dxa"/>
            <w:vAlign w:val="center"/>
          </w:tcPr>
          <w:p w14:paraId="04D9D411" w14:textId="77777777" w:rsidR="00D03479" w:rsidRPr="00D03479" w:rsidRDefault="00D03479" w:rsidP="00D03479">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玻璃钢管敷设</w:t>
            </w:r>
          </w:p>
        </w:tc>
        <w:tc>
          <w:tcPr>
            <w:tcW w:w="2635" w:type="dxa"/>
            <w:vAlign w:val="center"/>
          </w:tcPr>
          <w:p w14:paraId="33A93B43"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DN150</w:t>
            </w:r>
          </w:p>
        </w:tc>
        <w:tc>
          <w:tcPr>
            <w:tcW w:w="1620" w:type="dxa"/>
            <w:vAlign w:val="center"/>
          </w:tcPr>
          <w:p w14:paraId="7E533DD2"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500米</w:t>
            </w:r>
          </w:p>
        </w:tc>
        <w:tc>
          <w:tcPr>
            <w:tcW w:w="1240" w:type="dxa"/>
            <w:vAlign w:val="center"/>
          </w:tcPr>
          <w:p w14:paraId="5A77A23D"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0A942055"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00"/>
          <w:tblHeader/>
        </w:trPr>
        <w:tc>
          <w:tcPr>
            <w:tcW w:w="802" w:type="dxa"/>
            <w:vAlign w:val="center"/>
          </w:tcPr>
          <w:p w14:paraId="71C16194"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5</w:t>
            </w:r>
          </w:p>
        </w:tc>
        <w:tc>
          <w:tcPr>
            <w:tcW w:w="2859" w:type="dxa"/>
            <w:vAlign w:val="center"/>
          </w:tcPr>
          <w:p w14:paraId="22C95EFB" w14:textId="77777777" w:rsidR="00D03479" w:rsidRPr="00D03479" w:rsidRDefault="00D03479" w:rsidP="00D03479">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10kv电缆终端制作</w:t>
            </w:r>
          </w:p>
        </w:tc>
        <w:tc>
          <w:tcPr>
            <w:tcW w:w="2635" w:type="dxa"/>
            <w:vAlign w:val="center"/>
          </w:tcPr>
          <w:p w14:paraId="224D9289" w14:textId="77777777" w:rsidR="00D03479" w:rsidRPr="00D03479" w:rsidRDefault="00D03479" w:rsidP="00D03479">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 xml:space="preserve">10KV 3*185MM2  </w:t>
            </w:r>
          </w:p>
        </w:tc>
        <w:tc>
          <w:tcPr>
            <w:tcW w:w="1620" w:type="dxa"/>
            <w:vAlign w:val="center"/>
          </w:tcPr>
          <w:p w14:paraId="14FB52F6"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2套</w:t>
            </w:r>
          </w:p>
        </w:tc>
        <w:tc>
          <w:tcPr>
            <w:tcW w:w="1240" w:type="dxa"/>
            <w:vAlign w:val="center"/>
          </w:tcPr>
          <w:p w14:paraId="08AA5BE5"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含耐压试验</w:t>
            </w:r>
          </w:p>
        </w:tc>
      </w:tr>
      <w:tr w:rsidR="00F8575B" w:rsidRPr="00D03479" w14:paraId="47665E74"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27"/>
          <w:tblHeader/>
        </w:trPr>
        <w:tc>
          <w:tcPr>
            <w:tcW w:w="802" w:type="dxa"/>
            <w:vAlign w:val="center"/>
          </w:tcPr>
          <w:p w14:paraId="6FA922EF"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6</w:t>
            </w:r>
          </w:p>
        </w:tc>
        <w:tc>
          <w:tcPr>
            <w:tcW w:w="2859" w:type="dxa"/>
            <w:vAlign w:val="center"/>
          </w:tcPr>
          <w:p w14:paraId="46AE24A8"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隔离刀</w:t>
            </w:r>
          </w:p>
        </w:tc>
        <w:tc>
          <w:tcPr>
            <w:tcW w:w="2635" w:type="dxa"/>
            <w:vAlign w:val="center"/>
          </w:tcPr>
          <w:p w14:paraId="21C1285C"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ABB DCD-12/630</w:t>
            </w:r>
          </w:p>
        </w:tc>
        <w:tc>
          <w:tcPr>
            <w:tcW w:w="1620" w:type="dxa"/>
            <w:vAlign w:val="center"/>
          </w:tcPr>
          <w:p w14:paraId="0A361769"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1套</w:t>
            </w:r>
          </w:p>
        </w:tc>
        <w:tc>
          <w:tcPr>
            <w:tcW w:w="1240" w:type="dxa"/>
            <w:vAlign w:val="center"/>
          </w:tcPr>
          <w:p w14:paraId="582CBD48"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7DBDA122"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27"/>
          <w:tblHeader/>
        </w:trPr>
        <w:tc>
          <w:tcPr>
            <w:tcW w:w="802" w:type="dxa"/>
            <w:vAlign w:val="center"/>
          </w:tcPr>
          <w:p w14:paraId="3D42662D"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7</w:t>
            </w:r>
          </w:p>
        </w:tc>
        <w:tc>
          <w:tcPr>
            <w:tcW w:w="2859" w:type="dxa"/>
            <w:vAlign w:val="center"/>
          </w:tcPr>
          <w:p w14:paraId="3756A49D"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跌落保险</w:t>
            </w:r>
          </w:p>
        </w:tc>
        <w:tc>
          <w:tcPr>
            <w:tcW w:w="2635" w:type="dxa"/>
            <w:vAlign w:val="center"/>
          </w:tcPr>
          <w:p w14:paraId="11F5F3D4"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ABB</w:t>
            </w:r>
            <w:r w:rsidRPr="00D03479">
              <w:rPr>
                <w:rFonts w:asciiTheme="minorEastAsia" w:eastAsiaTheme="minorEastAsia" w:hAnsiTheme="minorEastAsia"/>
                <w:i w:val="0"/>
                <w:sz w:val="22"/>
                <w:szCs w:val="22"/>
              </w:rPr>
              <w:t xml:space="preserve"> NCX-12/100-12.5</w:t>
            </w:r>
          </w:p>
        </w:tc>
        <w:tc>
          <w:tcPr>
            <w:tcW w:w="1620" w:type="dxa"/>
            <w:vAlign w:val="center"/>
          </w:tcPr>
          <w:p w14:paraId="2397C8DC"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7套</w:t>
            </w:r>
          </w:p>
        </w:tc>
        <w:tc>
          <w:tcPr>
            <w:tcW w:w="1240" w:type="dxa"/>
            <w:vAlign w:val="center"/>
          </w:tcPr>
          <w:p w14:paraId="11016648"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0C6A48DC"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4"/>
          <w:tblHeader/>
        </w:trPr>
        <w:tc>
          <w:tcPr>
            <w:tcW w:w="802" w:type="dxa"/>
            <w:vAlign w:val="center"/>
          </w:tcPr>
          <w:p w14:paraId="6EDB9268"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8</w:t>
            </w:r>
          </w:p>
        </w:tc>
        <w:tc>
          <w:tcPr>
            <w:tcW w:w="2859" w:type="dxa"/>
            <w:vAlign w:val="center"/>
          </w:tcPr>
          <w:p w14:paraId="788C7FC3"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避雷器</w:t>
            </w:r>
          </w:p>
        </w:tc>
        <w:tc>
          <w:tcPr>
            <w:tcW w:w="2635" w:type="dxa"/>
            <w:vAlign w:val="center"/>
          </w:tcPr>
          <w:p w14:paraId="410E4FE7"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i w:val="0"/>
                <w:sz w:val="22"/>
                <w:szCs w:val="22"/>
              </w:rPr>
              <w:t xml:space="preserve">POLIM-D14N  </w:t>
            </w:r>
          </w:p>
        </w:tc>
        <w:tc>
          <w:tcPr>
            <w:tcW w:w="1620" w:type="dxa"/>
            <w:vAlign w:val="center"/>
          </w:tcPr>
          <w:p w14:paraId="5D1C38B1"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3个</w:t>
            </w:r>
          </w:p>
        </w:tc>
        <w:tc>
          <w:tcPr>
            <w:tcW w:w="1240" w:type="dxa"/>
            <w:vAlign w:val="center"/>
          </w:tcPr>
          <w:p w14:paraId="1EB7CE19"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4FC64ED4"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31"/>
          <w:tblHeader/>
        </w:trPr>
        <w:tc>
          <w:tcPr>
            <w:tcW w:w="802" w:type="dxa"/>
            <w:vAlign w:val="center"/>
          </w:tcPr>
          <w:p w14:paraId="6479E71A"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9</w:t>
            </w:r>
          </w:p>
        </w:tc>
        <w:tc>
          <w:tcPr>
            <w:tcW w:w="2859" w:type="dxa"/>
            <w:vAlign w:val="center"/>
          </w:tcPr>
          <w:p w14:paraId="33A3BFB7"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户外真空断路器</w:t>
            </w:r>
          </w:p>
        </w:tc>
        <w:tc>
          <w:tcPr>
            <w:tcW w:w="2635" w:type="dxa"/>
            <w:vAlign w:val="center"/>
          </w:tcPr>
          <w:p w14:paraId="2BFE9F35"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ABB</w:t>
            </w:r>
            <w:r w:rsidRPr="00D03479">
              <w:rPr>
                <w:rFonts w:asciiTheme="minorEastAsia" w:eastAsiaTheme="minorEastAsia" w:hAnsiTheme="minorEastAsia"/>
                <w:i w:val="0"/>
                <w:sz w:val="22"/>
                <w:szCs w:val="22"/>
              </w:rPr>
              <w:t xml:space="preserve"> PVB/12.06.20-H64</w:t>
            </w:r>
          </w:p>
        </w:tc>
        <w:tc>
          <w:tcPr>
            <w:tcW w:w="1620" w:type="dxa"/>
            <w:vAlign w:val="center"/>
          </w:tcPr>
          <w:p w14:paraId="622E71EB"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1套</w:t>
            </w:r>
          </w:p>
        </w:tc>
        <w:tc>
          <w:tcPr>
            <w:tcW w:w="1240" w:type="dxa"/>
            <w:vAlign w:val="center"/>
          </w:tcPr>
          <w:p w14:paraId="2AD53105"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7B1CDD88"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28"/>
          <w:tblHeader/>
        </w:trPr>
        <w:tc>
          <w:tcPr>
            <w:tcW w:w="802" w:type="dxa"/>
            <w:vAlign w:val="center"/>
          </w:tcPr>
          <w:p w14:paraId="05CAF5D5"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10</w:t>
            </w:r>
          </w:p>
        </w:tc>
        <w:tc>
          <w:tcPr>
            <w:tcW w:w="2859" w:type="dxa"/>
            <w:vAlign w:val="center"/>
          </w:tcPr>
          <w:p w14:paraId="5645A58C"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箱变安装（800kva）</w:t>
            </w:r>
          </w:p>
        </w:tc>
        <w:tc>
          <w:tcPr>
            <w:tcW w:w="2635" w:type="dxa"/>
            <w:vAlign w:val="center"/>
          </w:tcPr>
          <w:p w14:paraId="48ECDC67"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含基础</w:t>
            </w:r>
          </w:p>
        </w:tc>
        <w:tc>
          <w:tcPr>
            <w:tcW w:w="1620" w:type="dxa"/>
            <w:vAlign w:val="center"/>
          </w:tcPr>
          <w:p w14:paraId="41D02E83"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1台</w:t>
            </w:r>
          </w:p>
        </w:tc>
        <w:tc>
          <w:tcPr>
            <w:tcW w:w="1240" w:type="dxa"/>
            <w:vAlign w:val="center"/>
          </w:tcPr>
          <w:p w14:paraId="6A954249"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7D76D7DD"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08"/>
          <w:tblHeader/>
        </w:trPr>
        <w:tc>
          <w:tcPr>
            <w:tcW w:w="802" w:type="dxa"/>
            <w:vAlign w:val="center"/>
          </w:tcPr>
          <w:p w14:paraId="1D6BA3A5"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11</w:t>
            </w:r>
          </w:p>
        </w:tc>
        <w:tc>
          <w:tcPr>
            <w:tcW w:w="2859" w:type="dxa"/>
            <w:vAlign w:val="center"/>
          </w:tcPr>
          <w:p w14:paraId="4571A085"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电缆敷设</w:t>
            </w:r>
          </w:p>
        </w:tc>
        <w:tc>
          <w:tcPr>
            <w:tcW w:w="2635" w:type="dxa"/>
            <w:vAlign w:val="center"/>
          </w:tcPr>
          <w:p w14:paraId="3327F545"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 xml:space="preserve">10KV 3*50MM2  </w:t>
            </w:r>
          </w:p>
        </w:tc>
        <w:tc>
          <w:tcPr>
            <w:tcW w:w="1620" w:type="dxa"/>
            <w:vAlign w:val="center"/>
          </w:tcPr>
          <w:p w14:paraId="1EF92193"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60米</w:t>
            </w:r>
          </w:p>
        </w:tc>
        <w:tc>
          <w:tcPr>
            <w:tcW w:w="1240" w:type="dxa"/>
            <w:vAlign w:val="center"/>
          </w:tcPr>
          <w:p w14:paraId="5689BF25"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4739B9EC"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0"/>
          <w:tblHeader/>
        </w:trPr>
        <w:tc>
          <w:tcPr>
            <w:tcW w:w="802" w:type="dxa"/>
            <w:vAlign w:val="center"/>
          </w:tcPr>
          <w:p w14:paraId="534428ED"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12</w:t>
            </w:r>
          </w:p>
        </w:tc>
        <w:tc>
          <w:tcPr>
            <w:tcW w:w="2859" w:type="dxa"/>
            <w:vAlign w:val="center"/>
          </w:tcPr>
          <w:p w14:paraId="78E2FECF"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10kv电缆终端制作</w:t>
            </w:r>
          </w:p>
        </w:tc>
        <w:tc>
          <w:tcPr>
            <w:tcW w:w="2635" w:type="dxa"/>
            <w:vAlign w:val="center"/>
          </w:tcPr>
          <w:p w14:paraId="37564EED"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 xml:space="preserve">10KV 3*50MM2  </w:t>
            </w:r>
          </w:p>
        </w:tc>
        <w:tc>
          <w:tcPr>
            <w:tcW w:w="1620" w:type="dxa"/>
            <w:vAlign w:val="center"/>
          </w:tcPr>
          <w:p w14:paraId="051E9A2A"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2套</w:t>
            </w:r>
          </w:p>
        </w:tc>
        <w:tc>
          <w:tcPr>
            <w:tcW w:w="1240" w:type="dxa"/>
            <w:vAlign w:val="center"/>
          </w:tcPr>
          <w:p w14:paraId="020CFC5A"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含耐压试验</w:t>
            </w:r>
          </w:p>
        </w:tc>
      </w:tr>
      <w:tr w:rsidR="00F8575B" w:rsidRPr="00D03479" w14:paraId="2B8A299A"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10"/>
          <w:tblHeader/>
        </w:trPr>
        <w:tc>
          <w:tcPr>
            <w:tcW w:w="802" w:type="dxa"/>
            <w:vAlign w:val="center"/>
          </w:tcPr>
          <w:p w14:paraId="0C9E798B"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13</w:t>
            </w:r>
          </w:p>
        </w:tc>
        <w:tc>
          <w:tcPr>
            <w:tcW w:w="2859" w:type="dxa"/>
            <w:vAlign w:val="center"/>
          </w:tcPr>
          <w:p w14:paraId="36A975B4"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土方开挖</w:t>
            </w:r>
          </w:p>
        </w:tc>
        <w:tc>
          <w:tcPr>
            <w:tcW w:w="2635" w:type="dxa"/>
            <w:vAlign w:val="center"/>
          </w:tcPr>
          <w:p w14:paraId="1E155AAD"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宽：400 mm</w:t>
            </w:r>
          </w:p>
          <w:p w14:paraId="344461FC"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深：1000mm</w:t>
            </w:r>
          </w:p>
        </w:tc>
        <w:tc>
          <w:tcPr>
            <w:tcW w:w="1620" w:type="dxa"/>
            <w:vAlign w:val="center"/>
          </w:tcPr>
          <w:p w14:paraId="3E6FD0CC"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400米</w:t>
            </w:r>
          </w:p>
        </w:tc>
        <w:tc>
          <w:tcPr>
            <w:tcW w:w="1240" w:type="dxa"/>
            <w:vAlign w:val="center"/>
          </w:tcPr>
          <w:p w14:paraId="62A9EA30"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50EB0ED7"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3"/>
          <w:tblHeader/>
        </w:trPr>
        <w:tc>
          <w:tcPr>
            <w:tcW w:w="802" w:type="dxa"/>
            <w:vAlign w:val="center"/>
          </w:tcPr>
          <w:p w14:paraId="6E6ABD94"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14</w:t>
            </w:r>
          </w:p>
        </w:tc>
        <w:tc>
          <w:tcPr>
            <w:tcW w:w="2859" w:type="dxa"/>
            <w:vAlign w:val="center"/>
          </w:tcPr>
          <w:p w14:paraId="0FF7BF4B"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电缆警示桩</w:t>
            </w:r>
          </w:p>
        </w:tc>
        <w:tc>
          <w:tcPr>
            <w:tcW w:w="2635" w:type="dxa"/>
            <w:vAlign w:val="center"/>
          </w:tcPr>
          <w:p w14:paraId="2E7262B5" w14:textId="77777777" w:rsidR="00D03479" w:rsidRPr="00D03479" w:rsidRDefault="00D03479" w:rsidP="008666BC">
            <w:pPr>
              <w:pStyle w:val="af7"/>
              <w:spacing w:line="500" w:lineRule="exact"/>
              <w:ind w:left="565"/>
              <w:rPr>
                <w:rFonts w:asciiTheme="minorEastAsia" w:eastAsiaTheme="minorEastAsia" w:hAnsiTheme="minorEastAsia" w:hint="eastAsia"/>
                <w:i w:val="0"/>
                <w:sz w:val="22"/>
                <w:szCs w:val="22"/>
              </w:rPr>
            </w:pPr>
          </w:p>
        </w:tc>
        <w:tc>
          <w:tcPr>
            <w:tcW w:w="1620" w:type="dxa"/>
            <w:vAlign w:val="center"/>
          </w:tcPr>
          <w:p w14:paraId="75419803"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10个</w:t>
            </w:r>
          </w:p>
        </w:tc>
        <w:tc>
          <w:tcPr>
            <w:tcW w:w="1240" w:type="dxa"/>
            <w:vAlign w:val="center"/>
          </w:tcPr>
          <w:p w14:paraId="70719842"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198CD027"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6"/>
          <w:tblHeader/>
        </w:trPr>
        <w:tc>
          <w:tcPr>
            <w:tcW w:w="802" w:type="dxa"/>
            <w:vAlign w:val="center"/>
          </w:tcPr>
          <w:p w14:paraId="64A5397A"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15</w:t>
            </w:r>
          </w:p>
        </w:tc>
        <w:tc>
          <w:tcPr>
            <w:tcW w:w="2859" w:type="dxa"/>
            <w:vAlign w:val="center"/>
          </w:tcPr>
          <w:p w14:paraId="319AE253"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防风拉线安装</w:t>
            </w:r>
          </w:p>
        </w:tc>
        <w:tc>
          <w:tcPr>
            <w:tcW w:w="2635" w:type="dxa"/>
            <w:vAlign w:val="center"/>
          </w:tcPr>
          <w:p w14:paraId="1DE95E4D"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含拉盘</w:t>
            </w:r>
          </w:p>
        </w:tc>
        <w:tc>
          <w:tcPr>
            <w:tcW w:w="1620" w:type="dxa"/>
            <w:vAlign w:val="center"/>
          </w:tcPr>
          <w:p w14:paraId="1CD362C7"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2处</w:t>
            </w:r>
          </w:p>
        </w:tc>
        <w:tc>
          <w:tcPr>
            <w:tcW w:w="1240" w:type="dxa"/>
            <w:vAlign w:val="center"/>
          </w:tcPr>
          <w:p w14:paraId="7481259C"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r w:rsidR="00F8575B" w:rsidRPr="00D03479" w14:paraId="0F9C4392" w14:textId="77777777" w:rsidTr="00F8575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54"/>
          <w:tblHeader/>
        </w:trPr>
        <w:tc>
          <w:tcPr>
            <w:tcW w:w="802" w:type="dxa"/>
            <w:vAlign w:val="center"/>
          </w:tcPr>
          <w:p w14:paraId="4A1A3305"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16</w:t>
            </w:r>
          </w:p>
        </w:tc>
        <w:tc>
          <w:tcPr>
            <w:tcW w:w="2859" w:type="dxa"/>
            <w:vAlign w:val="center"/>
          </w:tcPr>
          <w:p w14:paraId="6A243243" w14:textId="77777777" w:rsidR="00D03479" w:rsidRPr="00D03479" w:rsidRDefault="00D03479" w:rsidP="00F8575B">
            <w:pPr>
              <w:pStyle w:val="af7"/>
              <w:spacing w:line="500" w:lineRule="exact"/>
              <w:ind w:leftChars="0" w:left="0"/>
              <w:jc w:val="left"/>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其它辅材</w:t>
            </w:r>
          </w:p>
        </w:tc>
        <w:tc>
          <w:tcPr>
            <w:tcW w:w="2635" w:type="dxa"/>
            <w:vAlign w:val="center"/>
          </w:tcPr>
          <w:p w14:paraId="09A92051" w14:textId="77777777" w:rsidR="00D03479" w:rsidRPr="00D03479" w:rsidRDefault="00D03479" w:rsidP="008666BC">
            <w:pPr>
              <w:pStyle w:val="af7"/>
              <w:spacing w:line="500" w:lineRule="exact"/>
              <w:ind w:left="565"/>
              <w:rPr>
                <w:rFonts w:asciiTheme="minorEastAsia" w:eastAsiaTheme="minorEastAsia" w:hAnsiTheme="minorEastAsia" w:hint="eastAsia"/>
                <w:i w:val="0"/>
                <w:sz w:val="22"/>
                <w:szCs w:val="22"/>
              </w:rPr>
            </w:pPr>
          </w:p>
        </w:tc>
        <w:tc>
          <w:tcPr>
            <w:tcW w:w="1620" w:type="dxa"/>
            <w:vAlign w:val="center"/>
          </w:tcPr>
          <w:p w14:paraId="38496D16" w14:textId="77777777" w:rsidR="00D03479" w:rsidRPr="00D03479" w:rsidRDefault="00D03479" w:rsidP="00F8575B">
            <w:pPr>
              <w:pStyle w:val="af7"/>
              <w:spacing w:line="500" w:lineRule="exact"/>
              <w:ind w:leftChars="0" w:left="0"/>
              <w:rPr>
                <w:rFonts w:asciiTheme="minorEastAsia" w:eastAsiaTheme="minorEastAsia" w:hAnsiTheme="minorEastAsia" w:hint="eastAsia"/>
                <w:i w:val="0"/>
                <w:sz w:val="22"/>
                <w:szCs w:val="22"/>
              </w:rPr>
            </w:pPr>
            <w:r w:rsidRPr="00D03479">
              <w:rPr>
                <w:rFonts w:asciiTheme="minorEastAsia" w:eastAsiaTheme="minorEastAsia" w:hAnsiTheme="minorEastAsia" w:hint="eastAsia"/>
                <w:i w:val="0"/>
                <w:sz w:val="22"/>
                <w:szCs w:val="22"/>
              </w:rPr>
              <w:t>1批</w:t>
            </w:r>
          </w:p>
        </w:tc>
        <w:tc>
          <w:tcPr>
            <w:tcW w:w="1240" w:type="dxa"/>
            <w:vAlign w:val="center"/>
          </w:tcPr>
          <w:p w14:paraId="73EABE87" w14:textId="77777777" w:rsidR="00D03479" w:rsidRPr="00D03479" w:rsidRDefault="00D03479" w:rsidP="008666BC">
            <w:pPr>
              <w:pStyle w:val="af7"/>
              <w:spacing w:line="500" w:lineRule="exact"/>
              <w:ind w:left="565"/>
              <w:jc w:val="center"/>
              <w:rPr>
                <w:rFonts w:asciiTheme="minorEastAsia" w:eastAsiaTheme="minorEastAsia" w:hAnsiTheme="minorEastAsia" w:hint="eastAsia"/>
                <w:i w:val="0"/>
                <w:sz w:val="22"/>
                <w:szCs w:val="22"/>
              </w:rPr>
            </w:pPr>
          </w:p>
        </w:tc>
      </w:tr>
    </w:tbl>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F46A25A" w14:textId="4311F511" w:rsidR="00F8575B" w:rsidRPr="00F8575B" w:rsidRDefault="00F8575B" w:rsidP="00F8575B">
      <w:pPr>
        <w:pStyle w:val="a7"/>
        <w:spacing w:line="615" w:lineRule="exact"/>
        <w:jc w:val="center"/>
        <w:rPr>
          <w:rFonts w:ascii="方正小标宋简体" w:eastAsia="方正小标宋简体" w:hAnsi="方正小标宋简体" w:cs="方正小标宋简体"/>
          <w:b/>
          <w:sz w:val="44"/>
          <w:szCs w:val="44"/>
          <w:lang w:eastAsia="zh-CN"/>
        </w:rPr>
      </w:pPr>
      <w:r w:rsidRPr="00F8575B">
        <w:rPr>
          <w:rFonts w:ascii="方正小标宋简体" w:eastAsia="方正小标宋简体" w:hAnsi="方正小标宋简体" w:cs="方正小标宋简体" w:hint="eastAsia"/>
          <w:b/>
          <w:sz w:val="44"/>
          <w:szCs w:val="44"/>
          <w:lang w:eastAsia="zh-CN"/>
        </w:rPr>
        <w:t>改扩建工程办公区域临时设施土建部分发包</w:t>
      </w:r>
    </w:p>
    <w:p w14:paraId="385EE69F" w14:textId="03CF4EE2"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4316C5FD" w14:textId="77777777" w:rsidR="00F8575B" w:rsidRDefault="00F8575B">
      <w:pPr>
        <w:pStyle w:val="a7"/>
        <w:rPr>
          <w:rFonts w:ascii="Times New Roman" w:hAnsi="Times New Roman"/>
          <w:b/>
          <w:bCs/>
          <w:sz w:val="32"/>
          <w:szCs w:val="32"/>
          <w:lang w:eastAsia="zh-CN"/>
        </w:rPr>
      </w:pPr>
    </w:p>
    <w:p w14:paraId="5BB658F2" w14:textId="77777777" w:rsidR="00F8575B" w:rsidRDefault="00F8575B">
      <w:pPr>
        <w:pStyle w:val="a7"/>
        <w:rPr>
          <w:rFonts w:ascii="Times New Roman" w:hAnsi="Times New Roman"/>
          <w:b/>
          <w:bCs/>
          <w:sz w:val="32"/>
          <w:szCs w:val="32"/>
          <w:lang w:eastAsia="zh-CN"/>
        </w:rPr>
      </w:pPr>
    </w:p>
    <w:p w14:paraId="7D7F142D" w14:textId="77777777" w:rsidR="00F8575B" w:rsidRDefault="00F8575B">
      <w:pPr>
        <w:pStyle w:val="a7"/>
        <w:rPr>
          <w:rFonts w:ascii="Times New Roman" w:hAnsi="Times New Roman" w:hint="eastAsia"/>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D13A7D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F8575B">
        <w:rPr>
          <w:rFonts w:ascii="Times New Roman" w:hAnsi="Times New Roman"/>
          <w:b/>
          <w:bCs/>
          <w:color w:val="FF0000"/>
          <w:w w:val="95"/>
          <w:sz w:val="32"/>
          <w:lang w:eastAsia="zh-CN"/>
        </w:rPr>
        <w:t>22</w:t>
      </w:r>
      <w:r w:rsidRPr="00A367C8">
        <w:rPr>
          <w:rFonts w:ascii="Times New Roman" w:hAnsi="Times New Roman"/>
          <w:b/>
          <w:bCs/>
          <w:color w:val="FF0000"/>
          <w:w w:val="95"/>
          <w:sz w:val="32"/>
          <w:lang w:eastAsia="zh-CN"/>
        </w:rPr>
        <w:t>年</w:t>
      </w:r>
      <w:r w:rsidR="00F8575B">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D85B1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D85B1D" w:rsidRPr="0033277A" w:rsidRDefault="00D85B1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D85B1D" w:rsidRPr="0033277A" w:rsidRDefault="00D85B1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D85B1D" w:rsidRPr="0033277A" w:rsidRDefault="00D85B1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D85B1D" w:rsidRPr="0033277A" w:rsidRDefault="00D85B1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D85B1D" w:rsidRPr="0033277A" w:rsidRDefault="00D85B1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D85B1D" w:rsidRPr="0033277A" w:rsidRDefault="00D85B1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D85B1D" w:rsidRPr="0033277A" w:rsidRDefault="00D85B1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6D79418A" w:rsidR="00967702" w:rsidRPr="009A6FD0" w:rsidRDefault="00F8575B">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6A5E81D3" w:rsidR="00025717" w:rsidRDefault="00F8575B">
            <w:pPr>
              <w:spacing w:line="500" w:lineRule="exact"/>
              <w:jc w:val="center"/>
              <w:rPr>
                <w:sz w:val="24"/>
                <w:lang w:eastAsia="zh-CN"/>
              </w:rPr>
            </w:pPr>
            <w:r>
              <w:rPr>
                <w:sz w:val="24"/>
                <w:lang w:eastAsia="zh-CN"/>
              </w:rPr>
              <w:t>9</w:t>
            </w:r>
          </w:p>
        </w:tc>
        <w:tc>
          <w:tcPr>
            <w:tcW w:w="6023" w:type="dxa"/>
          </w:tcPr>
          <w:p w14:paraId="27CB4A8D" w14:textId="762CD3E3" w:rsidR="00025717" w:rsidRPr="009A6FD0" w:rsidRDefault="00F8575B" w:rsidP="00D94413">
            <w:pPr>
              <w:spacing w:line="500" w:lineRule="exact"/>
              <w:rPr>
                <w:sz w:val="24"/>
                <w:szCs w:val="28"/>
                <w:lang w:eastAsia="zh-CN"/>
              </w:rPr>
            </w:pPr>
            <w:r w:rsidRPr="00F8575B">
              <w:rPr>
                <w:rFonts w:hint="eastAsia"/>
                <w:sz w:val="24"/>
                <w:szCs w:val="28"/>
              </w:rPr>
              <w:t>项目经理简历表</w:t>
            </w:r>
            <w:r w:rsidRPr="00F8575B">
              <w:rPr>
                <w:rFonts w:hint="eastAsia"/>
                <w:sz w:val="24"/>
                <w:szCs w:val="28"/>
              </w:rPr>
              <w:t>、</w:t>
            </w:r>
            <w:r w:rsidRPr="00F8575B">
              <w:rPr>
                <w:rFonts w:hint="eastAsia"/>
                <w:sz w:val="24"/>
                <w:szCs w:val="28"/>
              </w:rPr>
              <w:t>技术总负责人简历表</w:t>
            </w:r>
            <w:r w:rsidRPr="00F8575B">
              <w:rPr>
                <w:rFonts w:hint="eastAsia"/>
                <w:sz w:val="24"/>
                <w:szCs w:val="28"/>
              </w:rPr>
              <w:t>、</w:t>
            </w:r>
            <w:r w:rsidRPr="00F8575B">
              <w:rPr>
                <w:rFonts w:hint="eastAsia"/>
                <w:sz w:val="24"/>
                <w:szCs w:val="28"/>
              </w:rPr>
              <w:t>主要施工管理人员表</w:t>
            </w:r>
          </w:p>
        </w:tc>
        <w:tc>
          <w:tcPr>
            <w:tcW w:w="1843" w:type="dxa"/>
          </w:tcPr>
          <w:p w14:paraId="3CF7C875" w14:textId="77777777" w:rsidR="00025717" w:rsidRPr="009A6FD0" w:rsidRDefault="00025717">
            <w:pPr>
              <w:spacing w:line="500" w:lineRule="exact"/>
              <w:jc w:val="center"/>
              <w:rPr>
                <w:sz w:val="24"/>
                <w:lang w:eastAsia="zh-CN"/>
              </w:rPr>
            </w:pPr>
          </w:p>
        </w:tc>
      </w:tr>
      <w:tr w:rsidR="00D94413" w:rsidRPr="009A6FD0" w14:paraId="381AF143" w14:textId="77777777" w:rsidTr="003B3C4F">
        <w:trPr>
          <w:jc w:val="center"/>
        </w:trPr>
        <w:tc>
          <w:tcPr>
            <w:tcW w:w="971" w:type="dxa"/>
          </w:tcPr>
          <w:p w14:paraId="263705FD" w14:textId="220B38E9" w:rsidR="00D94413" w:rsidRDefault="00D94413">
            <w:pPr>
              <w:spacing w:line="500" w:lineRule="exact"/>
              <w:jc w:val="center"/>
              <w:rPr>
                <w:sz w:val="24"/>
                <w:lang w:eastAsia="zh-CN"/>
              </w:rPr>
            </w:pPr>
            <w:r>
              <w:rPr>
                <w:rFonts w:hint="eastAsia"/>
                <w:sz w:val="24"/>
                <w:lang w:eastAsia="zh-CN"/>
              </w:rPr>
              <w:t>1</w:t>
            </w:r>
            <w:r>
              <w:rPr>
                <w:sz w:val="24"/>
                <w:lang w:eastAsia="zh-CN"/>
              </w:rPr>
              <w:t>0</w:t>
            </w:r>
          </w:p>
        </w:tc>
        <w:tc>
          <w:tcPr>
            <w:tcW w:w="6023" w:type="dxa"/>
          </w:tcPr>
          <w:p w14:paraId="27ED8A09" w14:textId="144BB1AF" w:rsidR="00D94413" w:rsidRPr="00F8575B" w:rsidRDefault="00D94413" w:rsidP="00D94413">
            <w:pPr>
              <w:spacing w:line="500" w:lineRule="exact"/>
              <w:rPr>
                <w:rFonts w:hint="eastAsia"/>
                <w:sz w:val="24"/>
                <w:szCs w:val="28"/>
                <w:lang w:eastAsia="zh-CN"/>
              </w:rPr>
            </w:pPr>
            <w:r w:rsidRPr="00F8575B">
              <w:rPr>
                <w:rFonts w:hint="eastAsia"/>
                <w:sz w:val="24"/>
                <w:szCs w:val="28"/>
                <w:lang w:eastAsia="zh-CN"/>
              </w:rPr>
              <w:t>主要施工机械设备表</w:t>
            </w:r>
          </w:p>
        </w:tc>
        <w:tc>
          <w:tcPr>
            <w:tcW w:w="1843" w:type="dxa"/>
          </w:tcPr>
          <w:p w14:paraId="5ED54DEA" w14:textId="77777777" w:rsidR="00D94413" w:rsidRPr="009A6FD0" w:rsidRDefault="00D94413">
            <w:pPr>
              <w:spacing w:line="500" w:lineRule="exact"/>
              <w:jc w:val="center"/>
              <w:rPr>
                <w:sz w:val="24"/>
                <w:lang w:eastAsia="zh-CN"/>
              </w:rPr>
            </w:pPr>
          </w:p>
        </w:tc>
      </w:tr>
      <w:tr w:rsidR="003B3C4F" w:rsidRPr="00F8575B" w14:paraId="60345D6A" w14:textId="77777777" w:rsidTr="003B3C4F">
        <w:trPr>
          <w:jc w:val="center"/>
        </w:trPr>
        <w:tc>
          <w:tcPr>
            <w:tcW w:w="971" w:type="dxa"/>
          </w:tcPr>
          <w:p w14:paraId="7BF22E80" w14:textId="69EABE71" w:rsidR="003B3C4F" w:rsidRDefault="00D94413" w:rsidP="00F8575B">
            <w:pPr>
              <w:spacing w:line="500" w:lineRule="exact"/>
              <w:jc w:val="center"/>
              <w:rPr>
                <w:sz w:val="24"/>
                <w:lang w:eastAsia="zh-CN"/>
              </w:rPr>
            </w:pPr>
            <w:r>
              <w:rPr>
                <w:sz w:val="24"/>
                <w:lang w:eastAsia="zh-CN"/>
              </w:rPr>
              <w:t>11</w:t>
            </w:r>
          </w:p>
        </w:tc>
        <w:tc>
          <w:tcPr>
            <w:tcW w:w="6023" w:type="dxa"/>
          </w:tcPr>
          <w:p w14:paraId="14EEE528" w14:textId="1ABAF76E" w:rsidR="003B3C4F" w:rsidRPr="00F8575B" w:rsidRDefault="00F8575B" w:rsidP="00F8575B">
            <w:pPr>
              <w:spacing w:line="500" w:lineRule="exact"/>
              <w:rPr>
                <w:sz w:val="24"/>
                <w:lang w:eastAsia="zh-CN"/>
              </w:rPr>
            </w:pPr>
            <w:r w:rsidRPr="00F8575B">
              <w:rPr>
                <w:rFonts w:hint="eastAsia"/>
                <w:sz w:val="24"/>
                <w:lang w:eastAsia="zh-CN"/>
              </w:rPr>
              <w:t>施工组织设计</w:t>
            </w:r>
          </w:p>
        </w:tc>
        <w:tc>
          <w:tcPr>
            <w:tcW w:w="1843" w:type="dxa"/>
          </w:tcPr>
          <w:p w14:paraId="2BD9DE5D" w14:textId="77777777" w:rsidR="003B3C4F" w:rsidRPr="009A6FD0" w:rsidRDefault="003B3C4F" w:rsidP="00F8575B">
            <w:pPr>
              <w:spacing w:line="500" w:lineRule="exact"/>
              <w:rPr>
                <w:sz w:val="24"/>
                <w:lang w:eastAsia="zh-CN"/>
              </w:rPr>
            </w:pPr>
          </w:p>
        </w:tc>
      </w:tr>
      <w:tr w:rsidR="003B3C4F" w:rsidRPr="00F8575B" w14:paraId="3D6061A8" w14:textId="77777777" w:rsidTr="003B3C4F">
        <w:trPr>
          <w:jc w:val="center"/>
        </w:trPr>
        <w:tc>
          <w:tcPr>
            <w:tcW w:w="971" w:type="dxa"/>
          </w:tcPr>
          <w:p w14:paraId="53F09E39" w14:textId="36B0F604" w:rsidR="003B3C4F" w:rsidRDefault="00D94413" w:rsidP="00F8575B">
            <w:pPr>
              <w:spacing w:line="500" w:lineRule="exact"/>
              <w:jc w:val="center"/>
              <w:rPr>
                <w:sz w:val="24"/>
                <w:lang w:eastAsia="zh-CN"/>
              </w:rPr>
            </w:pPr>
            <w:r>
              <w:rPr>
                <w:sz w:val="24"/>
                <w:lang w:eastAsia="zh-CN"/>
              </w:rPr>
              <w:t>12</w:t>
            </w:r>
          </w:p>
        </w:tc>
        <w:tc>
          <w:tcPr>
            <w:tcW w:w="6023" w:type="dxa"/>
          </w:tcPr>
          <w:p w14:paraId="50F2CE11" w14:textId="3BFE8474" w:rsidR="003B3C4F" w:rsidRPr="00F8575B" w:rsidRDefault="00F8575B" w:rsidP="00F8575B">
            <w:pPr>
              <w:spacing w:line="500" w:lineRule="exact"/>
              <w:rPr>
                <w:sz w:val="24"/>
                <w:lang w:eastAsia="zh-CN"/>
              </w:rPr>
            </w:pPr>
            <w:r w:rsidRPr="00F8575B">
              <w:rPr>
                <w:rFonts w:hint="eastAsia"/>
                <w:sz w:val="24"/>
                <w:lang w:eastAsia="zh-CN"/>
              </w:rPr>
              <w:t>材料设备品牌说明一览表</w:t>
            </w:r>
          </w:p>
        </w:tc>
        <w:tc>
          <w:tcPr>
            <w:tcW w:w="1843" w:type="dxa"/>
          </w:tcPr>
          <w:p w14:paraId="0DD84875" w14:textId="77777777" w:rsidR="003B3C4F" w:rsidRPr="009A6FD0" w:rsidRDefault="003B3C4F" w:rsidP="00F8575B">
            <w:pPr>
              <w:spacing w:line="500" w:lineRule="exact"/>
              <w:rPr>
                <w:sz w:val="24"/>
                <w:lang w:eastAsia="zh-CN"/>
              </w:rPr>
            </w:pPr>
          </w:p>
        </w:tc>
      </w:tr>
      <w:tr w:rsidR="00967702" w:rsidRPr="009A6FD0" w14:paraId="1008998D" w14:textId="77777777" w:rsidTr="003B3C4F">
        <w:trPr>
          <w:jc w:val="center"/>
        </w:trPr>
        <w:tc>
          <w:tcPr>
            <w:tcW w:w="971" w:type="dxa"/>
          </w:tcPr>
          <w:p w14:paraId="643CBE46" w14:textId="4E6106C5" w:rsidR="009873FF" w:rsidRPr="009873FF" w:rsidRDefault="00D94413" w:rsidP="00FD1DC9">
            <w:pPr>
              <w:spacing w:line="500" w:lineRule="exact"/>
              <w:jc w:val="center"/>
              <w:rPr>
                <w:sz w:val="24"/>
                <w:lang w:eastAsia="zh-CN"/>
              </w:rPr>
            </w:pPr>
            <w:r>
              <w:rPr>
                <w:sz w:val="24"/>
                <w:lang w:eastAsia="zh-CN"/>
              </w:rPr>
              <w:t>13</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2A41B7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94413">
        <w:rPr>
          <w:rFonts w:hint="eastAsia"/>
          <w:sz w:val="24"/>
          <w:lang w:eastAsia="zh-CN"/>
        </w:rPr>
        <w:t>福建福海创石油化工有限公司改扩建工程办公区域临时设施土建部分</w:t>
      </w:r>
      <w:r>
        <w:rPr>
          <w:rFonts w:hint="eastAsia"/>
          <w:sz w:val="24"/>
          <w:lang w:eastAsia="zh-CN"/>
        </w:rPr>
        <w:t>公开自主比选，以本公司名义参与报价、合同执行并处理与之有关的其他事务，相关责任及后果由本公司承担。</w:t>
      </w:r>
    </w:p>
    <w:p w14:paraId="4DB8D9A5" w14:textId="453A9709"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D94413">
        <w:rPr>
          <w:rFonts w:cs="Times New Roman"/>
          <w:color w:val="00B050"/>
          <w:sz w:val="28"/>
          <w:szCs w:val="28"/>
          <w:u w:val="single"/>
          <w:lang w:eastAsia="zh-CN"/>
        </w:rPr>
        <w:t>2</w:t>
      </w:r>
      <w:r>
        <w:rPr>
          <w:rFonts w:cs="Times New Roman" w:hint="eastAsia"/>
          <w:color w:val="00B050"/>
          <w:sz w:val="28"/>
          <w:szCs w:val="28"/>
          <w:u w:val="single"/>
          <w:lang w:eastAsia="zh-CN"/>
        </w:rPr>
        <w:t>年</w:t>
      </w:r>
      <w:r w:rsidR="00D94413">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73C1069D" w14:textId="77777777" w:rsidR="00D94413" w:rsidRDefault="00D94413">
      <w:pPr>
        <w:pStyle w:val="10"/>
        <w:rPr>
          <w:rFonts w:hint="eastAsia"/>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48461F49" w:rsidR="00FD0D54" w:rsidRPr="00FD0D54" w:rsidRDefault="00D94413"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项目经理、技术总负责人简历表、主要施工管理人员表</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4B117CCA" w14:textId="794EEE91" w:rsidR="00FD0D54" w:rsidRPr="00FD0D54" w:rsidRDefault="00D94413"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主要施工机械设备表</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6159F679" w14:textId="694A6039" w:rsidR="003355C7" w:rsidRPr="003355C7" w:rsidRDefault="00D94413" w:rsidP="003355C7">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施工组织设计</w:t>
      </w:r>
    </w:p>
    <w:p w14:paraId="53517BBD"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34D0477C" w14:textId="77777777" w:rsidR="00D94413" w:rsidRDefault="00D94413" w:rsidP="003355C7">
      <w:pPr>
        <w:pStyle w:val="10"/>
      </w:pPr>
    </w:p>
    <w:p w14:paraId="35533DC8" w14:textId="77777777" w:rsidR="00D94413" w:rsidRDefault="00D94413" w:rsidP="003355C7">
      <w:pPr>
        <w:pStyle w:val="10"/>
      </w:pPr>
    </w:p>
    <w:p w14:paraId="55760469" w14:textId="77777777" w:rsidR="00D94413" w:rsidRDefault="00D94413" w:rsidP="003355C7">
      <w:pPr>
        <w:pStyle w:val="10"/>
      </w:pPr>
    </w:p>
    <w:p w14:paraId="2B94196C" w14:textId="77777777" w:rsidR="00D94413" w:rsidRDefault="00D94413" w:rsidP="003355C7">
      <w:pPr>
        <w:pStyle w:val="10"/>
      </w:pPr>
    </w:p>
    <w:p w14:paraId="6B9FFF93" w14:textId="77777777" w:rsidR="00D94413" w:rsidRDefault="00D94413" w:rsidP="003355C7">
      <w:pPr>
        <w:pStyle w:val="10"/>
      </w:pPr>
    </w:p>
    <w:p w14:paraId="741CA535" w14:textId="77777777" w:rsidR="00D94413" w:rsidRDefault="00D94413" w:rsidP="003355C7">
      <w:pPr>
        <w:pStyle w:val="10"/>
      </w:pPr>
    </w:p>
    <w:p w14:paraId="09FAD75F" w14:textId="77777777" w:rsidR="00D94413" w:rsidRDefault="00D94413" w:rsidP="003355C7">
      <w:pPr>
        <w:pStyle w:val="10"/>
      </w:pPr>
    </w:p>
    <w:p w14:paraId="77250763" w14:textId="77777777" w:rsidR="00D94413" w:rsidRDefault="00D94413" w:rsidP="003355C7">
      <w:pPr>
        <w:pStyle w:val="10"/>
      </w:pPr>
    </w:p>
    <w:p w14:paraId="629963CA" w14:textId="77777777" w:rsidR="00D94413" w:rsidRDefault="00D94413" w:rsidP="003355C7">
      <w:pPr>
        <w:pStyle w:val="10"/>
      </w:pPr>
    </w:p>
    <w:p w14:paraId="31961BEB" w14:textId="77777777" w:rsidR="00D94413" w:rsidRDefault="00D94413" w:rsidP="003355C7">
      <w:pPr>
        <w:pStyle w:val="10"/>
      </w:pPr>
    </w:p>
    <w:p w14:paraId="66B9D08C" w14:textId="77777777" w:rsidR="00D94413" w:rsidRDefault="00D94413" w:rsidP="003355C7">
      <w:pPr>
        <w:pStyle w:val="10"/>
      </w:pPr>
    </w:p>
    <w:p w14:paraId="01828453" w14:textId="77777777" w:rsidR="00D94413" w:rsidRDefault="00D94413" w:rsidP="003355C7">
      <w:pPr>
        <w:pStyle w:val="10"/>
      </w:pPr>
    </w:p>
    <w:p w14:paraId="071B0221" w14:textId="77777777" w:rsidR="00D94413" w:rsidRDefault="00D94413" w:rsidP="003355C7">
      <w:pPr>
        <w:pStyle w:val="10"/>
      </w:pPr>
    </w:p>
    <w:p w14:paraId="322D5247" w14:textId="77777777" w:rsidR="00D94413" w:rsidRDefault="00D94413" w:rsidP="003355C7">
      <w:pPr>
        <w:pStyle w:val="10"/>
      </w:pPr>
    </w:p>
    <w:p w14:paraId="0FBA4C2B" w14:textId="77777777" w:rsidR="00D94413" w:rsidRDefault="00D94413" w:rsidP="003355C7">
      <w:pPr>
        <w:pStyle w:val="10"/>
      </w:pPr>
    </w:p>
    <w:p w14:paraId="7908CBB2" w14:textId="77777777" w:rsidR="00D94413" w:rsidRDefault="00D94413" w:rsidP="003355C7">
      <w:pPr>
        <w:pStyle w:val="10"/>
      </w:pPr>
    </w:p>
    <w:p w14:paraId="617B6B74" w14:textId="77777777" w:rsidR="00D94413" w:rsidRDefault="00D94413" w:rsidP="003355C7">
      <w:pPr>
        <w:pStyle w:val="10"/>
      </w:pPr>
    </w:p>
    <w:p w14:paraId="56D62611" w14:textId="77777777" w:rsidR="00D94413" w:rsidRDefault="00D94413" w:rsidP="003355C7">
      <w:pPr>
        <w:pStyle w:val="10"/>
        <w:rPr>
          <w:rFonts w:hint="eastAsia"/>
        </w:rPr>
      </w:pPr>
    </w:p>
    <w:p w14:paraId="08C1D80C" w14:textId="63DAB519" w:rsidR="003355C7" w:rsidRPr="00D94413" w:rsidRDefault="00D94413" w:rsidP="00D94413">
      <w:pPr>
        <w:pStyle w:val="10"/>
        <w:jc w:val="center"/>
        <w:rPr>
          <w:rFonts w:ascii="Times New Roman" w:hAnsi="Times New Roman"/>
          <w:b/>
          <w:bCs/>
          <w:kern w:val="2"/>
          <w:sz w:val="36"/>
          <w:szCs w:val="36"/>
        </w:rPr>
      </w:pPr>
      <w:r w:rsidRPr="00D94413">
        <w:rPr>
          <w:rFonts w:ascii="Times New Roman" w:hAnsi="Times New Roman"/>
          <w:b/>
          <w:bCs/>
          <w:kern w:val="2"/>
          <w:sz w:val="36"/>
          <w:szCs w:val="36"/>
        </w:rPr>
        <w:lastRenderedPageBreak/>
        <w:t>材料品牌说明一览表</w:t>
      </w:r>
    </w:p>
    <w:p w14:paraId="2804A8FC" w14:textId="77777777" w:rsidR="00D94413" w:rsidRDefault="00D94413" w:rsidP="006E6D55">
      <w:pPr>
        <w:spacing w:line="360" w:lineRule="auto"/>
        <w:jc w:val="center"/>
        <w:rPr>
          <w:rFonts w:ascii="Times New Roman" w:hAnsi="Times New Roman" w:cs="Times New Roman"/>
          <w:b/>
          <w:sz w:val="36"/>
          <w:szCs w:val="36"/>
          <w:lang w:eastAsia="zh-CN"/>
        </w:rPr>
      </w:pPr>
    </w:p>
    <w:p w14:paraId="55D3A144" w14:textId="77777777" w:rsidR="00D94413" w:rsidRDefault="00D94413" w:rsidP="006E6D55">
      <w:pPr>
        <w:spacing w:line="360" w:lineRule="auto"/>
        <w:jc w:val="center"/>
        <w:rPr>
          <w:rFonts w:ascii="Times New Roman" w:hAnsi="Times New Roman" w:cs="Times New Roman"/>
          <w:b/>
          <w:sz w:val="36"/>
          <w:szCs w:val="36"/>
          <w:lang w:eastAsia="zh-CN"/>
        </w:rPr>
      </w:pPr>
    </w:p>
    <w:p w14:paraId="32DE7FC0" w14:textId="77777777" w:rsidR="00D94413" w:rsidRDefault="00D94413" w:rsidP="006E6D55">
      <w:pPr>
        <w:spacing w:line="360" w:lineRule="auto"/>
        <w:jc w:val="center"/>
        <w:rPr>
          <w:rFonts w:ascii="Times New Roman" w:hAnsi="Times New Roman" w:cs="Times New Roman"/>
          <w:b/>
          <w:sz w:val="36"/>
          <w:szCs w:val="36"/>
          <w:lang w:eastAsia="zh-CN"/>
        </w:rPr>
      </w:pPr>
    </w:p>
    <w:p w14:paraId="1CD7BE9F" w14:textId="77777777" w:rsidR="00D94413" w:rsidRDefault="00D94413" w:rsidP="006E6D55">
      <w:pPr>
        <w:spacing w:line="360" w:lineRule="auto"/>
        <w:jc w:val="center"/>
        <w:rPr>
          <w:rFonts w:ascii="Times New Roman" w:hAnsi="Times New Roman" w:cs="Times New Roman"/>
          <w:b/>
          <w:sz w:val="36"/>
          <w:szCs w:val="36"/>
          <w:lang w:eastAsia="zh-CN"/>
        </w:rPr>
      </w:pPr>
    </w:p>
    <w:p w14:paraId="1BB89362" w14:textId="77777777" w:rsidR="00D94413" w:rsidRDefault="00D94413" w:rsidP="006E6D55">
      <w:pPr>
        <w:spacing w:line="360" w:lineRule="auto"/>
        <w:jc w:val="center"/>
        <w:rPr>
          <w:rFonts w:ascii="Times New Roman" w:hAnsi="Times New Roman" w:cs="Times New Roman"/>
          <w:b/>
          <w:sz w:val="36"/>
          <w:szCs w:val="36"/>
          <w:lang w:eastAsia="zh-CN"/>
        </w:rPr>
      </w:pPr>
    </w:p>
    <w:p w14:paraId="12FAE43B" w14:textId="77777777" w:rsidR="00D94413" w:rsidRDefault="00D94413" w:rsidP="006E6D55">
      <w:pPr>
        <w:spacing w:line="360" w:lineRule="auto"/>
        <w:jc w:val="center"/>
        <w:rPr>
          <w:rFonts w:ascii="Times New Roman" w:hAnsi="Times New Roman" w:cs="Times New Roman"/>
          <w:b/>
          <w:sz w:val="36"/>
          <w:szCs w:val="36"/>
          <w:lang w:eastAsia="zh-CN"/>
        </w:rPr>
      </w:pPr>
    </w:p>
    <w:p w14:paraId="3E1265CE" w14:textId="77777777" w:rsidR="00D94413" w:rsidRDefault="00D94413" w:rsidP="006E6D55">
      <w:pPr>
        <w:spacing w:line="360" w:lineRule="auto"/>
        <w:jc w:val="center"/>
        <w:rPr>
          <w:rFonts w:ascii="Times New Roman" w:hAnsi="Times New Roman" w:cs="Times New Roman"/>
          <w:b/>
          <w:sz w:val="36"/>
          <w:szCs w:val="36"/>
          <w:lang w:eastAsia="zh-CN"/>
        </w:rPr>
      </w:pPr>
    </w:p>
    <w:p w14:paraId="62D8566B" w14:textId="77777777" w:rsidR="00D94413" w:rsidRDefault="00D94413" w:rsidP="006E6D55">
      <w:pPr>
        <w:spacing w:line="360" w:lineRule="auto"/>
        <w:jc w:val="center"/>
        <w:rPr>
          <w:rFonts w:ascii="Times New Roman" w:hAnsi="Times New Roman" w:cs="Times New Roman"/>
          <w:b/>
          <w:sz w:val="36"/>
          <w:szCs w:val="36"/>
          <w:lang w:eastAsia="zh-CN"/>
        </w:rPr>
      </w:pPr>
    </w:p>
    <w:p w14:paraId="207824C2" w14:textId="77777777" w:rsidR="00D94413" w:rsidRDefault="00D94413" w:rsidP="006E6D55">
      <w:pPr>
        <w:spacing w:line="360" w:lineRule="auto"/>
        <w:jc w:val="center"/>
        <w:rPr>
          <w:rFonts w:ascii="Times New Roman" w:hAnsi="Times New Roman" w:cs="Times New Roman"/>
          <w:b/>
          <w:sz w:val="36"/>
          <w:szCs w:val="36"/>
          <w:lang w:eastAsia="zh-CN"/>
        </w:rPr>
      </w:pPr>
    </w:p>
    <w:p w14:paraId="3C26F0CE" w14:textId="77777777" w:rsidR="00D94413" w:rsidRDefault="00D94413" w:rsidP="006E6D55">
      <w:pPr>
        <w:spacing w:line="360" w:lineRule="auto"/>
        <w:jc w:val="center"/>
        <w:rPr>
          <w:rFonts w:ascii="Times New Roman" w:hAnsi="Times New Roman" w:cs="Times New Roman"/>
          <w:b/>
          <w:sz w:val="36"/>
          <w:szCs w:val="36"/>
          <w:lang w:eastAsia="zh-CN"/>
        </w:rPr>
      </w:pPr>
    </w:p>
    <w:p w14:paraId="3CF0EFDE" w14:textId="77777777" w:rsidR="00D94413" w:rsidRDefault="00D94413" w:rsidP="006E6D55">
      <w:pPr>
        <w:spacing w:line="360" w:lineRule="auto"/>
        <w:jc w:val="center"/>
        <w:rPr>
          <w:rFonts w:ascii="Times New Roman" w:hAnsi="Times New Roman" w:cs="Times New Roman"/>
          <w:b/>
          <w:sz w:val="36"/>
          <w:szCs w:val="36"/>
          <w:lang w:eastAsia="zh-CN"/>
        </w:rPr>
      </w:pPr>
    </w:p>
    <w:p w14:paraId="022EFA1C" w14:textId="77777777" w:rsidR="00D94413" w:rsidRDefault="00D94413" w:rsidP="006E6D55">
      <w:pPr>
        <w:spacing w:line="360" w:lineRule="auto"/>
        <w:jc w:val="center"/>
        <w:rPr>
          <w:rFonts w:ascii="Times New Roman" w:hAnsi="Times New Roman" w:cs="Times New Roman"/>
          <w:b/>
          <w:sz w:val="36"/>
          <w:szCs w:val="36"/>
          <w:lang w:eastAsia="zh-CN"/>
        </w:rPr>
      </w:pPr>
    </w:p>
    <w:p w14:paraId="5F3DAB35" w14:textId="77777777" w:rsidR="00D94413" w:rsidRDefault="00D94413" w:rsidP="006E6D55">
      <w:pPr>
        <w:spacing w:line="360" w:lineRule="auto"/>
        <w:jc w:val="center"/>
        <w:rPr>
          <w:rFonts w:ascii="Times New Roman" w:hAnsi="Times New Roman" w:cs="Times New Roman"/>
          <w:b/>
          <w:sz w:val="36"/>
          <w:szCs w:val="36"/>
          <w:lang w:eastAsia="zh-CN"/>
        </w:rPr>
      </w:pPr>
    </w:p>
    <w:p w14:paraId="5BDE0272" w14:textId="77777777" w:rsidR="00D94413" w:rsidRDefault="00D94413" w:rsidP="006E6D55">
      <w:pPr>
        <w:spacing w:line="360" w:lineRule="auto"/>
        <w:jc w:val="center"/>
        <w:rPr>
          <w:rFonts w:ascii="Times New Roman" w:hAnsi="Times New Roman" w:cs="Times New Roman"/>
          <w:b/>
          <w:sz w:val="36"/>
          <w:szCs w:val="36"/>
          <w:lang w:eastAsia="zh-CN"/>
        </w:rPr>
      </w:pPr>
    </w:p>
    <w:p w14:paraId="6F10B95C" w14:textId="77777777" w:rsidR="00D94413" w:rsidRDefault="00D94413" w:rsidP="006E6D55">
      <w:pPr>
        <w:spacing w:line="360" w:lineRule="auto"/>
        <w:jc w:val="center"/>
        <w:rPr>
          <w:rFonts w:ascii="Times New Roman" w:hAnsi="Times New Roman" w:cs="Times New Roman"/>
          <w:b/>
          <w:sz w:val="36"/>
          <w:szCs w:val="36"/>
          <w:lang w:eastAsia="zh-CN"/>
        </w:rPr>
      </w:pPr>
    </w:p>
    <w:p w14:paraId="6FA3F87A" w14:textId="77777777" w:rsidR="00D94413" w:rsidRDefault="00D94413" w:rsidP="006E6D55">
      <w:pPr>
        <w:spacing w:line="360" w:lineRule="auto"/>
        <w:jc w:val="center"/>
        <w:rPr>
          <w:rFonts w:ascii="Times New Roman" w:hAnsi="Times New Roman" w:cs="Times New Roman"/>
          <w:b/>
          <w:sz w:val="36"/>
          <w:szCs w:val="36"/>
          <w:lang w:eastAsia="zh-CN"/>
        </w:rPr>
      </w:pPr>
    </w:p>
    <w:p w14:paraId="00805C7B" w14:textId="77777777" w:rsidR="00D94413" w:rsidRDefault="00D94413" w:rsidP="006E6D55">
      <w:pPr>
        <w:spacing w:line="360" w:lineRule="auto"/>
        <w:jc w:val="center"/>
        <w:rPr>
          <w:rFonts w:ascii="Times New Roman" w:hAnsi="Times New Roman" w:cs="Times New Roman"/>
          <w:b/>
          <w:sz w:val="36"/>
          <w:szCs w:val="36"/>
          <w:lang w:eastAsia="zh-CN"/>
        </w:rPr>
      </w:pPr>
    </w:p>
    <w:p w14:paraId="57688D69" w14:textId="77777777" w:rsidR="00D94413" w:rsidRDefault="00D94413" w:rsidP="006E6D55">
      <w:pPr>
        <w:spacing w:line="360" w:lineRule="auto"/>
        <w:jc w:val="center"/>
        <w:rPr>
          <w:rFonts w:ascii="Times New Roman" w:hAnsi="Times New Roman" w:cs="Times New Roman"/>
          <w:b/>
          <w:sz w:val="36"/>
          <w:szCs w:val="36"/>
          <w:lang w:eastAsia="zh-CN"/>
        </w:rPr>
      </w:pPr>
    </w:p>
    <w:p w14:paraId="6105CDDC" w14:textId="77777777" w:rsidR="00D94413" w:rsidRDefault="00D94413" w:rsidP="006E6D55">
      <w:pPr>
        <w:spacing w:line="360" w:lineRule="auto"/>
        <w:jc w:val="center"/>
        <w:rPr>
          <w:rFonts w:ascii="Times New Roman" w:hAnsi="Times New Roman" w:cs="Times New Roman"/>
          <w:b/>
          <w:sz w:val="36"/>
          <w:szCs w:val="36"/>
          <w:lang w:eastAsia="zh-CN"/>
        </w:rPr>
      </w:pPr>
    </w:p>
    <w:p w14:paraId="36B758A0" w14:textId="77777777" w:rsidR="00D94413" w:rsidRDefault="00D94413" w:rsidP="006E6D55">
      <w:pPr>
        <w:spacing w:line="360" w:lineRule="auto"/>
        <w:jc w:val="center"/>
        <w:rPr>
          <w:rFonts w:ascii="Times New Roman" w:hAnsi="Times New Roman" w:cs="Times New Roman"/>
          <w:b/>
          <w:sz w:val="36"/>
          <w:szCs w:val="36"/>
          <w:lang w:eastAsia="zh-CN"/>
        </w:rPr>
      </w:pPr>
    </w:p>
    <w:p w14:paraId="32CFB496" w14:textId="77777777" w:rsidR="00D94413" w:rsidRDefault="00D94413" w:rsidP="006E6D55">
      <w:pPr>
        <w:spacing w:line="360" w:lineRule="auto"/>
        <w:jc w:val="center"/>
        <w:rPr>
          <w:rFonts w:ascii="Times New Roman" w:hAnsi="Times New Roman" w:cs="Times New Roman"/>
          <w:b/>
          <w:sz w:val="36"/>
          <w:szCs w:val="36"/>
          <w:lang w:eastAsia="zh-CN"/>
        </w:rPr>
      </w:pPr>
    </w:p>
    <w:p w14:paraId="654FBCC0" w14:textId="77777777" w:rsidR="00D94413" w:rsidRDefault="00D94413" w:rsidP="006E6D55">
      <w:pPr>
        <w:spacing w:line="360" w:lineRule="auto"/>
        <w:jc w:val="center"/>
        <w:rPr>
          <w:rFonts w:ascii="Times New Roman" w:hAnsi="Times New Roman" w:cs="Times New Roman"/>
          <w:b/>
          <w:sz w:val="36"/>
          <w:szCs w:val="36"/>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78CEE3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D94413">
        <w:rPr>
          <w:rFonts w:ascii="Times New Roman" w:hAnsi="ˎ̥" w:hint="eastAsia"/>
          <w:sz w:val="28"/>
          <w:szCs w:val="28"/>
          <w:lang w:eastAsia="zh-CN"/>
        </w:rPr>
        <w:t>福建福海创石油化工有限公司改扩建工程办公区域临时设施土建部分发包</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0353F45C"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D94413">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23565B2A"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70B32319"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61D2D7F1"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051716D0"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46D21908"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2CFE03EC"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41CE9384"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27F374A5"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42F40F15"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694C7A71"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1AF2A263"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3C5B705E"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27E94DD3"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05363B3D"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4902A30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0CF90A09"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36023005"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13AD3A6D"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65309411"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54ABFDB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0C8B3CE6"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2AB375C6"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24F6CA16"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64081411"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7A730CD"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9BFCF" w14:textId="77777777" w:rsidR="00ED4686" w:rsidRDefault="00ED4686">
      <w:r>
        <w:separator/>
      </w:r>
    </w:p>
  </w:endnote>
  <w:endnote w:type="continuationSeparator" w:id="0">
    <w:p w14:paraId="2245613D" w14:textId="77777777" w:rsidR="00ED4686" w:rsidRDefault="00ED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D85B1D" w:rsidRDefault="00D85B1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F128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F1287">
              <w:rPr>
                <w:b/>
                <w:bCs/>
                <w:noProof/>
              </w:rPr>
              <w:t>47</w:t>
            </w:r>
            <w:r>
              <w:rPr>
                <w:b/>
                <w:bCs/>
                <w:sz w:val="24"/>
                <w:szCs w:val="24"/>
              </w:rPr>
              <w:fldChar w:fldCharType="end"/>
            </w:r>
          </w:p>
        </w:sdtContent>
      </w:sdt>
    </w:sdtContent>
  </w:sdt>
  <w:p w14:paraId="7552A791" w14:textId="77777777" w:rsidR="00D85B1D" w:rsidRDefault="00D85B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D85B1D" w:rsidRDefault="00D85B1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F1287">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F1287">
              <w:rPr>
                <w:b/>
                <w:bCs/>
                <w:noProof/>
              </w:rPr>
              <w:t>47</w:t>
            </w:r>
            <w:r>
              <w:rPr>
                <w:b/>
                <w:bCs/>
                <w:sz w:val="24"/>
                <w:szCs w:val="24"/>
              </w:rPr>
              <w:fldChar w:fldCharType="end"/>
            </w:r>
          </w:p>
        </w:sdtContent>
      </w:sdt>
    </w:sdtContent>
  </w:sdt>
  <w:p w14:paraId="642D1A21" w14:textId="77777777" w:rsidR="00D85B1D" w:rsidRDefault="00D85B1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D85B1D" w:rsidRDefault="00D85B1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D85B1D" w:rsidRDefault="00D85B1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D85B1D" w:rsidRDefault="00D85B1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FC6A" w14:textId="77777777" w:rsidR="00ED4686" w:rsidRDefault="00ED4686">
      <w:r>
        <w:separator/>
      </w:r>
    </w:p>
  </w:footnote>
  <w:footnote w:type="continuationSeparator" w:id="0">
    <w:p w14:paraId="72D4C41A" w14:textId="77777777" w:rsidR="00ED4686" w:rsidRDefault="00ED4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nsid w:val="4B44014A"/>
    <w:multiLevelType w:val="singleLevel"/>
    <w:tmpl w:val="4B44014A"/>
    <w:lvl w:ilvl="0">
      <w:start w:val="9"/>
      <w:numFmt w:val="chineseCounting"/>
      <w:pStyle w:val="40"/>
      <w:suff w:val="nothing"/>
      <w:lvlText w:val="%1、"/>
      <w:lvlJc w:val="left"/>
      <w:rPr>
        <w:rFonts w:hint="eastAsia"/>
      </w:rPr>
    </w:lvl>
  </w:abstractNum>
  <w:abstractNum w:abstractNumId="14">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D675D"/>
    <w:rsid w:val="001E3C0E"/>
    <w:rsid w:val="001E5BEC"/>
    <w:rsid w:val="001F3956"/>
    <w:rsid w:val="001F3D0A"/>
    <w:rsid w:val="00200CED"/>
    <w:rsid w:val="0020141D"/>
    <w:rsid w:val="00206B6A"/>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6F12"/>
    <w:rsid w:val="002971E6"/>
    <w:rsid w:val="002A4126"/>
    <w:rsid w:val="002A68F0"/>
    <w:rsid w:val="002B042F"/>
    <w:rsid w:val="002B3B47"/>
    <w:rsid w:val="002B6416"/>
    <w:rsid w:val="002C6A2D"/>
    <w:rsid w:val="002C6A97"/>
    <w:rsid w:val="002D4CF8"/>
    <w:rsid w:val="002D7A50"/>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0409"/>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2475B"/>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429D"/>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03479"/>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5B1D"/>
    <w:rsid w:val="00D86664"/>
    <w:rsid w:val="00D87834"/>
    <w:rsid w:val="00D913F7"/>
    <w:rsid w:val="00D92871"/>
    <w:rsid w:val="00D94413"/>
    <w:rsid w:val="00D947D8"/>
    <w:rsid w:val="00D957A8"/>
    <w:rsid w:val="00D96DE6"/>
    <w:rsid w:val="00D9778F"/>
    <w:rsid w:val="00DA5752"/>
    <w:rsid w:val="00DA7F1E"/>
    <w:rsid w:val="00DB04A0"/>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0FB3"/>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686"/>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8575B"/>
    <w:rsid w:val="00FA12B9"/>
    <w:rsid w:val="00FB0C70"/>
    <w:rsid w:val="00FB7A38"/>
    <w:rsid w:val="00FC6A22"/>
    <w:rsid w:val="00FD0D54"/>
    <w:rsid w:val="00FD1B14"/>
    <w:rsid w:val="00FD1DC9"/>
    <w:rsid w:val="00FD29D5"/>
    <w:rsid w:val="00FE65F9"/>
    <w:rsid w:val="00FF128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ListParagraph">
    <w:name w:val="List Paragraph"/>
    <w:basedOn w:val="a1"/>
    <w:rsid w:val="00D03479"/>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AB614-F7B4-4A70-BA7F-07F19BE6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47</Pages>
  <Words>3415</Words>
  <Characters>19467</Characters>
  <Application>Microsoft Office Word</Application>
  <DocSecurity>0</DocSecurity>
  <Lines>162</Lines>
  <Paragraphs>45</Paragraphs>
  <ScaleCrop>false</ScaleCrop>
  <Company>福化环保</Company>
  <LinksUpToDate>false</LinksUpToDate>
  <CharactersWithSpaces>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404</cp:revision>
  <dcterms:created xsi:type="dcterms:W3CDTF">2019-03-28T11:18:00Z</dcterms:created>
  <dcterms:modified xsi:type="dcterms:W3CDTF">2022-03-04T09:00:00Z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