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CB32B2" w:rsidRDefault="00500309" w:rsidP="000B21A2">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5C6538" w:rsidRDefault="005C6538" w:rsidP="005C6538">
      <w:pPr>
        <w:spacing w:line="360" w:lineRule="auto"/>
        <w:ind w:firstLineChars="150" w:firstLine="540"/>
        <w:rPr>
          <w:rFonts w:ascii="微软雅黑" w:eastAsia="微软雅黑" w:hAnsi="微软雅黑"/>
          <w:b/>
          <w:sz w:val="36"/>
          <w:szCs w:val="36"/>
          <w:lang w:eastAsia="zh-CN"/>
        </w:rPr>
      </w:pPr>
    </w:p>
    <w:p w:rsidR="005C6538" w:rsidRDefault="005C6538" w:rsidP="005C6538">
      <w:pPr>
        <w:pStyle w:val="1"/>
      </w:pPr>
    </w:p>
    <w:p w:rsidR="005C6538" w:rsidRDefault="005C6538" w:rsidP="005C6538">
      <w:pPr>
        <w:pStyle w:val="1"/>
      </w:pPr>
    </w:p>
    <w:p w:rsidR="005C6538" w:rsidRPr="005C6538" w:rsidRDefault="005C6538" w:rsidP="005C6538">
      <w:pPr>
        <w:pStyle w:val="1"/>
      </w:pPr>
    </w:p>
    <w:p w:rsidR="009E06F3" w:rsidRPr="004D43B0" w:rsidRDefault="009E06F3" w:rsidP="009E06F3">
      <w:pPr>
        <w:pStyle w:val="a9"/>
        <w:jc w:val="center"/>
        <w:rPr>
          <w:rFonts w:ascii="微软雅黑" w:eastAsia="微软雅黑" w:hAnsi="微软雅黑"/>
          <w:b/>
          <w:bCs/>
          <w:sz w:val="48"/>
          <w:szCs w:val="48"/>
          <w:lang w:eastAsia="zh-CN"/>
        </w:rPr>
      </w:pPr>
      <w:r w:rsidRPr="004D43B0">
        <w:rPr>
          <w:rFonts w:ascii="微软雅黑" w:eastAsia="微软雅黑" w:hAnsi="微软雅黑" w:hint="eastAsia"/>
          <w:b/>
          <w:bCs/>
          <w:sz w:val="48"/>
          <w:szCs w:val="48"/>
        </w:rPr>
        <w:t>职工第一食堂、职工第三食堂、港区食堂承包经营</w:t>
      </w:r>
      <w:r w:rsidRPr="004D43B0">
        <w:rPr>
          <w:rFonts w:ascii="微软雅黑" w:eastAsia="微软雅黑" w:hAnsi="微软雅黑" w:hint="eastAsia"/>
          <w:b/>
          <w:bCs/>
          <w:sz w:val="48"/>
          <w:szCs w:val="48"/>
          <w:lang w:eastAsia="zh-CN"/>
        </w:rPr>
        <w:t>发包项目</w:t>
      </w:r>
    </w:p>
    <w:p w:rsidR="00DB2A32" w:rsidRPr="005F2E9C" w:rsidRDefault="00DB2A32" w:rsidP="009E06F3">
      <w:pPr>
        <w:pStyle w:val="a9"/>
        <w:jc w:val="center"/>
        <w:rPr>
          <w:rFonts w:ascii="微软雅黑" w:eastAsia="微软雅黑" w:hAnsi="微软雅黑"/>
          <w:b/>
          <w:bCs/>
          <w:sz w:val="48"/>
          <w:szCs w:val="48"/>
          <w:lang w:eastAsia="zh-CN"/>
        </w:rPr>
      </w:pPr>
      <w:r w:rsidRPr="005F2E9C">
        <w:rPr>
          <w:rFonts w:ascii="微软雅黑" w:eastAsia="微软雅黑" w:hAnsi="微软雅黑" w:hint="eastAsia"/>
          <w:b/>
          <w:bCs/>
          <w:sz w:val="48"/>
          <w:szCs w:val="48"/>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DB2A32" w:rsidRDefault="00DB2A32" w:rsidP="000B21A2">
      <w:pPr>
        <w:pStyle w:val="a9"/>
        <w:jc w:val="center"/>
        <w:rPr>
          <w:rFonts w:asciiTheme="minorEastAsia" w:eastAsiaTheme="minorEastAsia" w:hAnsiTheme="minorEastAsia"/>
          <w:b/>
          <w:u w:val="single"/>
          <w:lang w:eastAsia="zh-CN"/>
        </w:rPr>
      </w:pPr>
    </w:p>
    <w:p w:rsidR="005C6538" w:rsidRDefault="005C6538"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4D43B0" w:rsidRDefault="000B21A2" w:rsidP="009E06F3">
      <w:pPr>
        <w:pStyle w:val="1"/>
        <w:ind w:firstLineChars="450" w:firstLine="1440"/>
        <w:rPr>
          <w:rFonts w:ascii="微软雅黑" w:eastAsia="微软雅黑" w:hAnsi="微软雅黑"/>
          <w:b/>
          <w:sz w:val="32"/>
          <w:szCs w:val="32"/>
        </w:rPr>
      </w:pPr>
      <w:r w:rsidRPr="004D43B0">
        <w:rPr>
          <w:rFonts w:ascii="微软雅黑" w:eastAsia="微软雅黑" w:hAnsi="微软雅黑" w:hint="eastAsia"/>
          <w:b/>
          <w:sz w:val="32"/>
          <w:szCs w:val="32"/>
        </w:rPr>
        <w:t>（项目编号</w:t>
      </w:r>
      <w:r w:rsidRPr="004D43B0">
        <w:rPr>
          <w:rFonts w:ascii="微软雅黑" w:eastAsia="微软雅黑" w:hAnsi="微软雅黑" w:cs="宋体" w:hint="eastAsia"/>
          <w:b/>
          <w:sz w:val="32"/>
          <w:szCs w:val="32"/>
        </w:rPr>
        <w:t>：</w:t>
      </w:r>
      <w:r w:rsidR="009E06F3" w:rsidRPr="004D43B0">
        <w:rPr>
          <w:rFonts w:ascii="微软雅黑" w:eastAsia="微软雅黑" w:hAnsi="微软雅黑" w:hint="eastAsia"/>
          <w:color w:val="000000" w:themeColor="text1"/>
          <w:sz w:val="32"/>
          <w:szCs w:val="32"/>
          <w:shd w:val="clear" w:color="auto" w:fill="FFFFFF"/>
        </w:rPr>
        <w:t>FHC-PTCG20221102003</w:t>
      </w:r>
      <w:r w:rsidRPr="004D43B0">
        <w:rPr>
          <w:rFonts w:ascii="微软雅黑" w:eastAsia="微软雅黑" w:hAnsi="微软雅黑" w:cs="宋体" w:hint="eastAsia"/>
          <w:b/>
          <w:sz w:val="32"/>
          <w:szCs w:val="32"/>
        </w:rPr>
        <w:t>）</w:t>
      </w: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5E00B7" w:rsidRDefault="005E00B7" w:rsidP="000B21A2">
      <w:pPr>
        <w:pStyle w:val="a9"/>
        <w:rPr>
          <w:rFonts w:ascii="微软雅黑"/>
          <w:b/>
          <w:sz w:val="32"/>
          <w:szCs w:val="32"/>
          <w:lang w:eastAsia="zh-CN"/>
        </w:rPr>
      </w:pPr>
    </w:p>
    <w:p w:rsidR="00DB2A32" w:rsidRDefault="00DB2A32" w:rsidP="000B21A2">
      <w:pPr>
        <w:pStyle w:val="a9"/>
        <w:rPr>
          <w:rFonts w:ascii="微软雅黑"/>
          <w:b/>
          <w:sz w:val="32"/>
          <w:szCs w:val="32"/>
          <w:lang w:eastAsia="zh-CN"/>
        </w:rPr>
      </w:pPr>
    </w:p>
    <w:p w:rsidR="000B21A2" w:rsidRDefault="00916DBD" w:rsidP="004D43B0">
      <w:pPr>
        <w:pStyle w:val="1"/>
        <w:ind w:firstLineChars="700" w:firstLine="1960"/>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4D43B0"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9E06F3">
        <w:rPr>
          <w:rFonts w:ascii="微软雅黑" w:eastAsia="微软雅黑" w:hint="eastAsia"/>
          <w:b/>
          <w:w w:val="95"/>
          <w:sz w:val="32"/>
          <w:lang w:eastAsia="zh-CN"/>
        </w:rPr>
        <w:t>二〇二二年十一</w:t>
      </w:r>
      <w:r w:rsidR="000B21A2">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rsidSect="005C6538">
          <w:pgSz w:w="11910" w:h="16840"/>
          <w:pgMar w:top="1600" w:right="1420"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D14BB2">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D14BB2">
      <w:pPr>
        <w:tabs>
          <w:tab w:val="left" w:pos="709"/>
        </w:tabs>
        <w:spacing w:line="360" w:lineRule="auto"/>
        <w:ind w:firstLineChars="200" w:firstLine="480"/>
        <w:rPr>
          <w:sz w:val="24"/>
          <w:szCs w:val="24"/>
          <w:lang w:eastAsia="zh-CN"/>
        </w:rPr>
      </w:pPr>
      <w:r>
        <w:rPr>
          <w:sz w:val="24"/>
          <w:szCs w:val="24"/>
          <w:lang w:eastAsia="zh-CN"/>
        </w:rPr>
        <w:t>附件二：参选文件（范本）</w:t>
      </w:r>
    </w:p>
    <w:p w:rsidR="00DE426C" w:rsidRPr="00B22438" w:rsidRDefault="00DE426C" w:rsidP="00D14BB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附件</w:t>
      </w:r>
      <w:r>
        <w:rPr>
          <w:rFonts w:asciiTheme="minorEastAsia" w:eastAsiaTheme="minorEastAsia" w:hAnsiTheme="minorEastAsia" w:hint="eastAsia"/>
          <w:color w:val="000000" w:themeColor="text1"/>
          <w:sz w:val="24"/>
          <w:lang w:eastAsia="zh-CN"/>
        </w:rPr>
        <w:t>三</w:t>
      </w:r>
      <w:r>
        <w:rPr>
          <w:rFonts w:asciiTheme="minorEastAsia" w:eastAsiaTheme="minorEastAsia" w:hAnsiTheme="minorEastAsia" w:hint="eastAsia"/>
          <w:color w:val="000000" w:themeColor="text1"/>
          <w:sz w:val="24"/>
        </w:rPr>
        <w:t>：职工第一</w:t>
      </w:r>
      <w:r w:rsidRPr="00B22438">
        <w:rPr>
          <w:rFonts w:asciiTheme="minorEastAsia" w:eastAsiaTheme="minorEastAsia" w:hAnsiTheme="minorEastAsia" w:hint="eastAsia"/>
          <w:color w:val="000000" w:themeColor="text1"/>
          <w:sz w:val="24"/>
        </w:rPr>
        <w:t>食堂</w:t>
      </w:r>
      <w:r>
        <w:rPr>
          <w:rFonts w:asciiTheme="minorEastAsia" w:eastAsiaTheme="minorEastAsia" w:hAnsiTheme="minorEastAsia" w:hint="eastAsia"/>
          <w:color w:val="000000" w:themeColor="text1"/>
          <w:sz w:val="24"/>
        </w:rPr>
        <w:t>、职工第三食堂、港区食堂</w:t>
      </w:r>
      <w:r w:rsidRPr="00B22438">
        <w:rPr>
          <w:rFonts w:asciiTheme="minorEastAsia" w:eastAsiaTheme="minorEastAsia" w:hAnsiTheme="minorEastAsia" w:hint="eastAsia"/>
          <w:color w:val="000000" w:themeColor="text1"/>
          <w:sz w:val="24"/>
        </w:rPr>
        <w:t>承包经营发包说明</w:t>
      </w:r>
    </w:p>
    <w:p w:rsidR="00DE426C" w:rsidRPr="00D14BB2" w:rsidRDefault="00DE426C" w:rsidP="00035D86">
      <w:pPr>
        <w:spacing w:line="360" w:lineRule="auto"/>
        <w:ind w:leftChars="194" w:left="428" w:hanging="1"/>
        <w:rPr>
          <w:rFonts w:asciiTheme="minorEastAsia" w:eastAsiaTheme="minorEastAsia" w:hAnsiTheme="minorEastAsia"/>
          <w:color w:val="000000" w:themeColor="text1"/>
          <w:sz w:val="24"/>
        </w:rPr>
      </w:pPr>
      <w:r w:rsidRPr="00D14BB2">
        <w:rPr>
          <w:rFonts w:asciiTheme="minorEastAsia" w:eastAsiaTheme="minorEastAsia" w:hAnsiTheme="minorEastAsia" w:hint="eastAsia"/>
          <w:color w:val="000000" w:themeColor="text1"/>
          <w:sz w:val="24"/>
        </w:rPr>
        <w:t>附件</w:t>
      </w:r>
      <w:r w:rsidRPr="00D14BB2">
        <w:rPr>
          <w:rFonts w:asciiTheme="minorEastAsia" w:eastAsiaTheme="minorEastAsia" w:hAnsiTheme="minorEastAsia" w:hint="eastAsia"/>
          <w:color w:val="000000" w:themeColor="text1"/>
          <w:sz w:val="24"/>
          <w:lang w:eastAsia="zh-CN"/>
        </w:rPr>
        <w:t>四</w:t>
      </w:r>
      <w:r w:rsidR="00035D86">
        <w:rPr>
          <w:rFonts w:asciiTheme="minorEastAsia" w:eastAsiaTheme="minorEastAsia" w:hAnsiTheme="minorEastAsia" w:hint="eastAsia"/>
          <w:color w:val="000000" w:themeColor="text1"/>
          <w:sz w:val="24"/>
          <w:lang w:eastAsia="zh-CN"/>
        </w:rPr>
        <w:t>：</w:t>
      </w:r>
      <w:r w:rsidR="00D14BB2" w:rsidRPr="00D14BB2">
        <w:rPr>
          <w:rFonts w:asciiTheme="minorEastAsia" w:eastAsiaTheme="minorEastAsia" w:hAnsiTheme="minorEastAsia" w:hint="eastAsia"/>
          <w:color w:val="000000" w:themeColor="text1"/>
          <w:sz w:val="24"/>
        </w:rPr>
        <w:t>职工第一食堂、职工第三食堂、港区食堂</w:t>
      </w:r>
      <w:r w:rsidRPr="00D14BB2">
        <w:rPr>
          <w:rFonts w:asciiTheme="minorEastAsia" w:eastAsiaTheme="minorEastAsia" w:hAnsiTheme="minorEastAsia" w:hint="eastAsia"/>
          <w:color w:val="000000" w:themeColor="text1"/>
          <w:sz w:val="24"/>
        </w:rPr>
        <w:t>食堂菜单一览表（投标报价菜单）</w:t>
      </w:r>
    </w:p>
    <w:p w:rsidR="00DE426C" w:rsidRDefault="00DE426C" w:rsidP="00D14BB2">
      <w:pPr>
        <w:spacing w:line="360" w:lineRule="auto"/>
        <w:ind w:firstLineChars="177" w:firstLine="425"/>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附件</w:t>
      </w:r>
      <w:r>
        <w:rPr>
          <w:rFonts w:asciiTheme="minorEastAsia" w:eastAsiaTheme="minorEastAsia" w:hAnsiTheme="minorEastAsia" w:hint="eastAsia"/>
          <w:color w:val="000000" w:themeColor="text1"/>
          <w:sz w:val="24"/>
          <w:lang w:eastAsia="zh-CN"/>
        </w:rPr>
        <w:t>五</w:t>
      </w:r>
      <w:r w:rsidR="00035D86">
        <w:rPr>
          <w:rFonts w:asciiTheme="minorEastAsia" w:eastAsiaTheme="minorEastAsia" w:hAnsiTheme="minorEastAsia" w:hint="eastAsia"/>
          <w:color w:val="000000" w:themeColor="text1"/>
          <w:sz w:val="24"/>
          <w:lang w:eastAsia="zh-CN"/>
        </w:rPr>
        <w:t>：</w:t>
      </w:r>
      <w:r w:rsidR="00D14BB2" w:rsidRPr="00D14BB2">
        <w:rPr>
          <w:rFonts w:asciiTheme="minorEastAsia" w:eastAsiaTheme="minorEastAsia" w:hAnsiTheme="minorEastAsia" w:hint="eastAsia"/>
          <w:color w:val="000000" w:themeColor="text1"/>
          <w:sz w:val="24"/>
        </w:rPr>
        <w:t>职工第一食堂、职工第三食堂、港区食堂食堂</w:t>
      </w:r>
      <w:r w:rsidRPr="00B22438">
        <w:rPr>
          <w:rFonts w:asciiTheme="minorEastAsia" w:eastAsiaTheme="minorEastAsia" w:hAnsiTheme="minorEastAsia" w:hint="eastAsia"/>
          <w:color w:val="000000" w:themeColor="text1"/>
          <w:sz w:val="24"/>
        </w:rPr>
        <w:t>食堂</w:t>
      </w:r>
      <w:r w:rsidR="00D14BB2" w:rsidRPr="00D14BB2">
        <w:rPr>
          <w:rFonts w:asciiTheme="minorEastAsia" w:eastAsiaTheme="minorEastAsia" w:hAnsiTheme="minorEastAsia" w:hint="eastAsia"/>
          <w:color w:val="000000" w:themeColor="text1"/>
          <w:sz w:val="24"/>
        </w:rPr>
        <w:t>固定资产明细表</w:t>
      </w:r>
    </w:p>
    <w:p w:rsidR="006C77BA" w:rsidRDefault="00DE426C" w:rsidP="00A24AA6">
      <w:pPr>
        <w:spacing w:line="360" w:lineRule="auto"/>
        <w:ind w:leftChars="200" w:left="440"/>
        <w:rPr>
          <w:rFonts w:asciiTheme="minorEastAsia" w:eastAsiaTheme="minorEastAsia" w:hAnsiTheme="minorEastAsia"/>
          <w:color w:val="000000" w:themeColor="text1"/>
          <w:sz w:val="24"/>
          <w:lang w:eastAsia="zh-CN"/>
        </w:rPr>
      </w:pPr>
      <w:r>
        <w:rPr>
          <w:rFonts w:asciiTheme="minorEastAsia" w:eastAsiaTheme="minorEastAsia" w:hAnsiTheme="minorEastAsia" w:hint="eastAsia"/>
          <w:color w:val="000000" w:themeColor="text1"/>
          <w:sz w:val="24"/>
        </w:rPr>
        <w:t>附件</w:t>
      </w:r>
      <w:r>
        <w:rPr>
          <w:rFonts w:asciiTheme="minorEastAsia" w:eastAsiaTheme="minorEastAsia" w:hAnsiTheme="minorEastAsia" w:hint="eastAsia"/>
          <w:color w:val="000000" w:themeColor="text1"/>
          <w:sz w:val="24"/>
          <w:lang w:eastAsia="zh-CN"/>
        </w:rPr>
        <w:t>六</w:t>
      </w:r>
      <w:r w:rsidR="00035D86">
        <w:rPr>
          <w:rFonts w:asciiTheme="minorEastAsia" w:eastAsiaTheme="minorEastAsia" w:hAnsiTheme="minorEastAsia" w:hint="eastAsia"/>
          <w:color w:val="000000" w:themeColor="text1"/>
          <w:sz w:val="24"/>
          <w:lang w:eastAsia="zh-CN"/>
        </w:rPr>
        <w:t>：</w:t>
      </w:r>
      <w:r w:rsidR="00D14BB2" w:rsidRPr="00D14BB2">
        <w:rPr>
          <w:rFonts w:asciiTheme="minorEastAsia" w:eastAsiaTheme="minorEastAsia" w:hAnsiTheme="minorEastAsia" w:hint="eastAsia"/>
          <w:color w:val="000000" w:themeColor="text1"/>
          <w:sz w:val="24"/>
        </w:rPr>
        <w:t>职工第一食堂（</w:t>
      </w:r>
      <w:r w:rsidR="00D14BB2" w:rsidRPr="00D14BB2">
        <w:rPr>
          <w:rFonts w:asciiTheme="minorEastAsia" w:eastAsiaTheme="minorEastAsia" w:hAnsiTheme="minorEastAsia"/>
          <w:color w:val="000000" w:themeColor="text1"/>
          <w:sz w:val="24"/>
        </w:rPr>
        <w:t>PX厂区食堂）、职工第三食堂（杜浔食堂）、港区食堂招标方案评估表</w:t>
      </w:r>
    </w:p>
    <w:p w:rsidR="00D53C14" w:rsidRDefault="00DE426C" w:rsidP="00A24AA6">
      <w:pPr>
        <w:spacing w:line="360" w:lineRule="auto"/>
        <w:ind w:leftChars="200" w:left="440"/>
        <w:rPr>
          <w:rFonts w:asciiTheme="majorEastAsia" w:eastAsiaTheme="majorEastAsia" w:hAnsiTheme="majorEastAsia"/>
          <w:sz w:val="24"/>
          <w:szCs w:val="24"/>
          <w:lang w:eastAsia="zh-CN"/>
        </w:rPr>
      </w:pPr>
      <w:r>
        <w:rPr>
          <w:rFonts w:asciiTheme="minorEastAsia" w:eastAsiaTheme="minorEastAsia" w:hAnsiTheme="minorEastAsia" w:hint="eastAsia"/>
          <w:color w:val="000000" w:themeColor="text1"/>
          <w:sz w:val="24"/>
        </w:rPr>
        <w:t>附件</w:t>
      </w:r>
      <w:r>
        <w:rPr>
          <w:rFonts w:asciiTheme="minorEastAsia" w:eastAsiaTheme="minorEastAsia" w:hAnsiTheme="minorEastAsia" w:hint="eastAsia"/>
          <w:color w:val="000000" w:themeColor="text1"/>
          <w:sz w:val="24"/>
          <w:lang w:eastAsia="zh-CN"/>
        </w:rPr>
        <w:t>七</w:t>
      </w:r>
      <w:r w:rsidR="00035D86">
        <w:rPr>
          <w:rFonts w:asciiTheme="minorEastAsia" w:eastAsiaTheme="minorEastAsia" w:hAnsiTheme="minorEastAsia" w:hint="eastAsia"/>
          <w:color w:val="000000" w:themeColor="text1"/>
          <w:sz w:val="24"/>
          <w:lang w:eastAsia="zh-CN"/>
        </w:rPr>
        <w:t>：</w:t>
      </w:r>
      <w:r w:rsidR="00D14BB2" w:rsidRPr="00D14BB2">
        <w:rPr>
          <w:rFonts w:asciiTheme="minorEastAsia" w:eastAsiaTheme="minorEastAsia" w:hAnsiTheme="minorEastAsia" w:hint="eastAsia"/>
          <w:color w:val="000000" w:themeColor="text1"/>
          <w:sz w:val="24"/>
        </w:rPr>
        <w:t>职工第一食堂（</w:t>
      </w:r>
      <w:r w:rsidR="00D14BB2" w:rsidRPr="00D14BB2">
        <w:rPr>
          <w:rFonts w:asciiTheme="minorEastAsia" w:eastAsiaTheme="minorEastAsia" w:hAnsiTheme="minorEastAsia"/>
          <w:color w:val="000000" w:themeColor="text1"/>
          <w:sz w:val="24"/>
        </w:rPr>
        <w:t>PX厂区食堂）、职工第三食堂（杜浔食堂）、港区食堂招标现场考察评估表</w:t>
      </w:r>
      <w:r w:rsidR="00D53C14" w:rsidRPr="00D53C14">
        <w:rPr>
          <w:rFonts w:asciiTheme="majorEastAsia" w:eastAsiaTheme="majorEastAsia" w:hAnsiTheme="majorEastAsia" w:hint="eastAsia"/>
          <w:sz w:val="24"/>
          <w:szCs w:val="24"/>
        </w:rPr>
        <w:t xml:space="preserve">  </w:t>
      </w:r>
    </w:p>
    <w:p w:rsidR="00D14BB2" w:rsidRDefault="00D14BB2" w:rsidP="00A24AA6">
      <w:pPr>
        <w:pStyle w:val="1"/>
        <w:spacing w:line="360" w:lineRule="auto"/>
        <w:ind w:left="425" w:hangingChars="125" w:hanging="425"/>
        <w:rPr>
          <w:sz w:val="24"/>
          <w:szCs w:val="24"/>
        </w:rPr>
      </w:pPr>
      <w:r>
        <w:rPr>
          <w:rFonts w:hint="eastAsia"/>
        </w:rPr>
        <w:t xml:space="preserve">  </w:t>
      </w:r>
      <w:r w:rsidRPr="00D14BB2">
        <w:rPr>
          <w:rFonts w:hint="eastAsia"/>
          <w:sz w:val="24"/>
          <w:szCs w:val="24"/>
        </w:rPr>
        <w:t xml:space="preserve"> 附件八：工第一食堂（</w:t>
      </w:r>
      <w:r w:rsidRPr="00D14BB2">
        <w:rPr>
          <w:sz w:val="24"/>
          <w:szCs w:val="24"/>
        </w:rPr>
        <w:t>PX厂区食堂）、职工第三食堂（杜浔食堂）、港区食堂管理处理条例</w:t>
      </w:r>
    </w:p>
    <w:p w:rsidR="00D14BB2" w:rsidRPr="00D14BB2" w:rsidRDefault="00D14BB2" w:rsidP="00A24AA6">
      <w:pPr>
        <w:pStyle w:val="1"/>
        <w:spacing w:line="360" w:lineRule="auto"/>
        <w:ind w:left="300" w:hangingChars="125" w:hanging="300"/>
        <w:rPr>
          <w:sz w:val="24"/>
          <w:szCs w:val="24"/>
        </w:rPr>
      </w:pPr>
      <w:r>
        <w:rPr>
          <w:rFonts w:hint="eastAsia"/>
          <w:sz w:val="24"/>
          <w:szCs w:val="24"/>
        </w:rPr>
        <w:t xml:space="preserve">    附件九</w:t>
      </w:r>
      <w:r w:rsidR="00035D86">
        <w:rPr>
          <w:rFonts w:hint="eastAsia"/>
          <w:sz w:val="24"/>
          <w:szCs w:val="24"/>
        </w:rPr>
        <w:t>：</w:t>
      </w:r>
      <w:r w:rsidRPr="00D14BB2">
        <w:rPr>
          <w:rFonts w:hint="eastAsia"/>
          <w:sz w:val="24"/>
          <w:szCs w:val="24"/>
        </w:rPr>
        <w:t>职工第一食堂（</w:t>
      </w:r>
      <w:r w:rsidRPr="00D14BB2">
        <w:rPr>
          <w:sz w:val="24"/>
          <w:szCs w:val="24"/>
        </w:rPr>
        <w:t>PX厂区食堂）</w:t>
      </w:r>
      <w:r>
        <w:rPr>
          <w:rFonts w:hint="eastAsia"/>
          <w:sz w:val="24"/>
          <w:szCs w:val="24"/>
        </w:rPr>
        <w:t>平面图</w:t>
      </w:r>
    </w:p>
    <w:p w:rsidR="00487E64" w:rsidRPr="00487E64" w:rsidRDefault="00487E64" w:rsidP="00DE426C">
      <w:pPr>
        <w:snapToGrid w:val="0"/>
        <w:spacing w:line="360" w:lineRule="auto"/>
        <w:rPr>
          <w:rFonts w:asciiTheme="majorEastAsia" w:eastAsiaTheme="majorEastAsia" w:hAnsiTheme="majorEastAsia"/>
          <w:sz w:val="28"/>
          <w:szCs w:val="28"/>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9"/>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FE2BA0" w:rsidRDefault="000B21A2" w:rsidP="00374039">
      <w:pPr>
        <w:pStyle w:val="a9"/>
        <w:spacing w:line="360" w:lineRule="auto"/>
        <w:rPr>
          <w:lang w:eastAsia="zh-CN"/>
        </w:rPr>
      </w:pPr>
      <w:r w:rsidRPr="00FE2BA0">
        <w:rPr>
          <w:rFonts w:hint="eastAsia"/>
          <w:lang w:eastAsia="zh-CN"/>
        </w:rPr>
        <w:t>福建福海创石油化工有限公司</w:t>
      </w:r>
      <w:r w:rsidRPr="00FE2BA0">
        <w:rPr>
          <w:lang w:eastAsia="zh-CN"/>
        </w:rPr>
        <w:t>拟对本公司</w:t>
      </w:r>
      <w:r w:rsidRPr="00FE2BA0">
        <w:rPr>
          <w:rFonts w:hint="eastAsia"/>
          <w:lang w:eastAsia="zh-CN"/>
        </w:rPr>
        <w:t>“</w:t>
      </w:r>
      <w:r w:rsidR="009E06F3" w:rsidRPr="00FE2BA0">
        <w:rPr>
          <w:rFonts w:hint="eastAsia"/>
        </w:rPr>
        <w:t>职工第一食堂、职工第三食堂、港区食堂承包经营</w:t>
      </w:r>
      <w:r w:rsidR="009E06F3" w:rsidRPr="00FE2BA0">
        <w:rPr>
          <w:rFonts w:hint="eastAsia"/>
          <w:lang w:eastAsia="zh-CN"/>
        </w:rPr>
        <w:t>项目</w:t>
      </w:r>
      <w:r w:rsidRPr="00FE2BA0">
        <w:rPr>
          <w:rFonts w:cs="Times New Roman" w:hint="eastAsia"/>
          <w:bCs/>
          <w:lang w:eastAsia="zh-CN"/>
        </w:rPr>
        <w:t>，项</w:t>
      </w:r>
      <w:r w:rsidR="00D26522" w:rsidRPr="00FE2BA0">
        <w:rPr>
          <w:rFonts w:cs="Times New Roman" w:hint="eastAsia"/>
          <w:bCs/>
          <w:lang w:eastAsia="zh-CN"/>
        </w:rPr>
        <w:t>目编号：</w:t>
      </w:r>
      <w:r w:rsidR="009E06F3" w:rsidRPr="00FE2BA0">
        <w:rPr>
          <w:rFonts w:hint="eastAsia"/>
          <w:color w:val="000000" w:themeColor="text1"/>
          <w:shd w:val="clear" w:color="auto" w:fill="FFFFFF"/>
        </w:rPr>
        <w:t>FHC-PTCG20221102003</w:t>
      </w:r>
      <w:r w:rsidR="00D26522" w:rsidRPr="00FE2BA0">
        <w:rPr>
          <w:rFonts w:cs="Times New Roman" w:hint="eastAsia"/>
          <w:bCs/>
          <w:lang w:eastAsia="zh-CN"/>
        </w:rPr>
        <w:t>”</w:t>
      </w:r>
      <w:r w:rsidRPr="00FE2BA0">
        <w:rPr>
          <w:rFonts w:cs="Times New Roman" w:hint="eastAsia"/>
          <w:bCs/>
          <w:lang w:eastAsia="zh-CN"/>
        </w:rPr>
        <w:t>进</w:t>
      </w:r>
      <w:r w:rsidRPr="00FE2BA0">
        <w:rPr>
          <w:rFonts w:hint="eastAsia"/>
          <w:bCs/>
          <w:lang w:eastAsia="zh-CN"/>
        </w:rPr>
        <w:t>行国内公开比选，</w:t>
      </w:r>
      <w:r w:rsidRPr="00FE2BA0">
        <w:rPr>
          <w:rFonts w:hint="eastAsia"/>
          <w:bCs/>
          <w:spacing w:val="-2"/>
          <w:lang w:eastAsia="zh-CN"/>
        </w:rPr>
        <w:t>欢迎国内符合条件的供应商积极参选。</w:t>
      </w:r>
    </w:p>
    <w:p w:rsidR="000B21A2" w:rsidRPr="00FE2BA0" w:rsidRDefault="005B7568" w:rsidP="00374039">
      <w:pPr>
        <w:spacing w:line="360" w:lineRule="auto"/>
        <w:jc w:val="both"/>
        <w:rPr>
          <w:color w:val="000000"/>
          <w:sz w:val="24"/>
          <w:szCs w:val="24"/>
          <w:lang w:eastAsia="zh-CN"/>
        </w:rPr>
      </w:pPr>
      <w:r w:rsidRPr="00FE2BA0">
        <w:rPr>
          <w:rFonts w:hint="eastAsia"/>
          <w:b/>
          <w:bCs/>
          <w:sz w:val="24"/>
          <w:szCs w:val="24"/>
        </w:rPr>
        <w:t>一、</w:t>
      </w:r>
      <w:r w:rsidR="000B21A2" w:rsidRPr="00FE2BA0">
        <w:rPr>
          <w:rFonts w:hint="eastAsia"/>
          <w:b/>
          <w:bCs/>
          <w:sz w:val="24"/>
          <w:szCs w:val="24"/>
        </w:rPr>
        <w:t>项目概况</w:t>
      </w:r>
    </w:p>
    <w:p w:rsidR="00DB2A32" w:rsidRPr="00FE2BA0" w:rsidRDefault="00040B4F" w:rsidP="00374039">
      <w:pPr>
        <w:pStyle w:val="1"/>
        <w:spacing w:line="360" w:lineRule="auto"/>
        <w:rPr>
          <w:rFonts w:hAnsi="宋体"/>
          <w:sz w:val="24"/>
          <w:szCs w:val="24"/>
        </w:rPr>
      </w:pPr>
      <w:r>
        <w:rPr>
          <w:rFonts w:hAnsi="宋体" w:hint="eastAsia"/>
          <w:sz w:val="24"/>
          <w:szCs w:val="24"/>
        </w:rPr>
        <w:t>1、</w:t>
      </w:r>
      <w:r w:rsidR="00BA77BC" w:rsidRPr="00FE2BA0">
        <w:rPr>
          <w:rFonts w:hAnsi="宋体" w:hint="eastAsia"/>
          <w:sz w:val="24"/>
          <w:szCs w:val="24"/>
        </w:rPr>
        <w:t>项目</w:t>
      </w:r>
      <w:r w:rsidR="000B21A2" w:rsidRPr="00FE2BA0">
        <w:rPr>
          <w:rFonts w:hAnsi="宋体" w:hint="eastAsia"/>
          <w:sz w:val="24"/>
          <w:szCs w:val="24"/>
        </w:rPr>
        <w:t>名称：</w:t>
      </w:r>
      <w:r w:rsidR="009E06F3" w:rsidRPr="00FE2BA0">
        <w:rPr>
          <w:rFonts w:hAnsi="宋体" w:hint="eastAsia"/>
          <w:sz w:val="24"/>
          <w:szCs w:val="24"/>
        </w:rPr>
        <w:t>职工第一食堂、职工第三食堂、港区食堂承包经营项目</w:t>
      </w:r>
      <w:r w:rsidR="00BA77BC" w:rsidRPr="00FE2BA0">
        <w:rPr>
          <w:rFonts w:hAnsi="宋体" w:hint="eastAsia"/>
          <w:sz w:val="24"/>
          <w:szCs w:val="24"/>
        </w:rPr>
        <w:t>。</w:t>
      </w:r>
    </w:p>
    <w:p w:rsidR="009E06F3" w:rsidRPr="00FE2BA0" w:rsidRDefault="00040B4F" w:rsidP="00374039">
      <w:pPr>
        <w:spacing w:line="360" w:lineRule="auto"/>
        <w:rPr>
          <w:sz w:val="24"/>
          <w:szCs w:val="24"/>
          <w:lang w:eastAsia="zh-CN"/>
        </w:rPr>
      </w:pPr>
      <w:r>
        <w:rPr>
          <w:rFonts w:hint="eastAsia"/>
          <w:bCs/>
          <w:sz w:val="24"/>
          <w:szCs w:val="24"/>
          <w:lang w:eastAsia="zh-CN"/>
        </w:rPr>
        <w:t>2、</w:t>
      </w:r>
      <w:r w:rsidR="009E06F3" w:rsidRPr="00040B4F">
        <w:rPr>
          <w:rFonts w:hint="eastAsia"/>
          <w:bCs/>
          <w:sz w:val="24"/>
          <w:szCs w:val="24"/>
        </w:rPr>
        <w:t>项目地点：</w:t>
      </w:r>
      <w:r w:rsidR="009E06F3" w:rsidRPr="00FE2BA0">
        <w:rPr>
          <w:rFonts w:hint="eastAsia"/>
          <w:sz w:val="24"/>
          <w:szCs w:val="24"/>
        </w:rPr>
        <w:t>漳州市漳浦县古雷经济开发区</w:t>
      </w:r>
      <w:r w:rsidR="00BA77BC" w:rsidRPr="00FE2BA0">
        <w:rPr>
          <w:rFonts w:hint="eastAsia"/>
          <w:sz w:val="24"/>
          <w:szCs w:val="24"/>
          <w:lang w:eastAsia="zh-CN"/>
        </w:rPr>
        <w:t>。</w:t>
      </w:r>
    </w:p>
    <w:p w:rsidR="00FE2BA0" w:rsidRDefault="00040B4F" w:rsidP="00374039">
      <w:pPr>
        <w:pStyle w:val="1"/>
        <w:spacing w:line="360" w:lineRule="auto"/>
        <w:rPr>
          <w:rFonts w:hAnsi="宋体"/>
          <w:sz w:val="24"/>
          <w:szCs w:val="24"/>
        </w:rPr>
      </w:pPr>
      <w:r>
        <w:rPr>
          <w:rFonts w:hAnsi="宋体" w:hint="eastAsia"/>
          <w:sz w:val="24"/>
          <w:szCs w:val="24"/>
        </w:rPr>
        <w:t>3、项目</w:t>
      </w:r>
      <w:r w:rsidR="00BA77BC" w:rsidRPr="00FE2BA0">
        <w:rPr>
          <w:rFonts w:hAnsi="宋体" w:hint="eastAsia"/>
          <w:sz w:val="24"/>
          <w:szCs w:val="24"/>
        </w:rPr>
        <w:t>介绍：</w:t>
      </w:r>
    </w:p>
    <w:p w:rsidR="009E06F3" w:rsidRPr="00FE2BA0" w:rsidRDefault="00040B4F" w:rsidP="00040B4F">
      <w:pPr>
        <w:pStyle w:val="1"/>
        <w:spacing w:line="360" w:lineRule="auto"/>
        <w:ind w:leftChars="-64" w:left="1" w:hangingChars="59" w:hanging="142"/>
        <w:rPr>
          <w:rFonts w:hAnsi="宋体"/>
          <w:sz w:val="24"/>
          <w:szCs w:val="24"/>
        </w:rPr>
      </w:pPr>
      <w:r>
        <w:rPr>
          <w:rFonts w:hAnsi="宋体" w:hint="eastAsia"/>
          <w:sz w:val="24"/>
          <w:szCs w:val="24"/>
        </w:rPr>
        <w:t>（1）</w:t>
      </w:r>
      <w:r w:rsidR="009E06F3" w:rsidRPr="00FE2BA0">
        <w:rPr>
          <w:rFonts w:hAnsi="宋体" w:hint="eastAsia"/>
          <w:sz w:val="24"/>
          <w:szCs w:val="24"/>
        </w:rPr>
        <w:t>福海创公司职工第一食堂位于公司PX厂区，厨房粗加工区面积40平方米，细加工区40平方米，粮油仓库、调味品仓库36平方米，售餐区及面点区75平方米，餐厅区域面积约600平方米，餐厅常规用餐人数800—1000人。</w:t>
      </w:r>
    </w:p>
    <w:p w:rsidR="009E06F3" w:rsidRPr="00FE2BA0" w:rsidRDefault="00040B4F" w:rsidP="00040B4F">
      <w:pPr>
        <w:spacing w:line="360" w:lineRule="auto"/>
        <w:ind w:leftChars="-64" w:left="1" w:hangingChars="59" w:hanging="142"/>
        <w:rPr>
          <w:sz w:val="24"/>
          <w:szCs w:val="24"/>
        </w:rPr>
      </w:pPr>
      <w:r>
        <w:rPr>
          <w:rFonts w:hint="eastAsia"/>
          <w:sz w:val="24"/>
          <w:szCs w:val="24"/>
          <w:lang w:eastAsia="zh-CN"/>
        </w:rPr>
        <w:t>（2）</w:t>
      </w:r>
      <w:r w:rsidR="009E06F3" w:rsidRPr="00FE2BA0">
        <w:rPr>
          <w:rFonts w:hint="eastAsia"/>
          <w:sz w:val="24"/>
          <w:szCs w:val="24"/>
        </w:rPr>
        <w:t>福海创公司职工第三食堂位于公司杜浔办公楼一楼，厨房作业区面积约102平方米，配套储物间面积约5平方米，餐厅区域面积约189平方米，售餐区22平方米，大包厢面积45平方米、小包厢面积20平方米（两个），餐厅常规用餐人数80—100人。</w:t>
      </w:r>
    </w:p>
    <w:p w:rsidR="009E06F3" w:rsidRPr="00FE2BA0" w:rsidRDefault="00040B4F" w:rsidP="00040B4F">
      <w:pPr>
        <w:spacing w:line="360" w:lineRule="auto"/>
        <w:ind w:leftChars="-64" w:left="1" w:hangingChars="59" w:hanging="142"/>
        <w:rPr>
          <w:sz w:val="24"/>
          <w:szCs w:val="24"/>
          <w:lang w:eastAsia="zh-CN"/>
        </w:rPr>
      </w:pPr>
      <w:r>
        <w:rPr>
          <w:rFonts w:hint="eastAsia"/>
          <w:sz w:val="24"/>
          <w:szCs w:val="24"/>
          <w:lang w:eastAsia="zh-CN"/>
        </w:rPr>
        <w:t>（3）</w:t>
      </w:r>
      <w:r w:rsidR="009E06F3" w:rsidRPr="00FE2BA0">
        <w:rPr>
          <w:rFonts w:hint="eastAsia"/>
          <w:sz w:val="24"/>
          <w:szCs w:val="24"/>
        </w:rPr>
        <w:t>福海创公司港区食堂在码头团队侯工楼一楼，厨房作业区面积约46.8平方米，配套储物间面积约13平方米，餐厅区域面积约93.6平方米，常规用餐人数约60—80人。</w:t>
      </w:r>
    </w:p>
    <w:p w:rsidR="000B21A2" w:rsidRPr="00FE2BA0" w:rsidRDefault="005B7568" w:rsidP="00374039">
      <w:pPr>
        <w:pStyle w:val="1"/>
        <w:spacing w:line="360" w:lineRule="auto"/>
        <w:rPr>
          <w:rFonts w:hAnsi="宋体"/>
          <w:b/>
          <w:sz w:val="24"/>
          <w:szCs w:val="24"/>
        </w:rPr>
      </w:pPr>
      <w:r w:rsidRPr="00FE2BA0">
        <w:rPr>
          <w:rFonts w:hAnsi="宋体" w:hint="eastAsia"/>
          <w:b/>
          <w:sz w:val="24"/>
          <w:szCs w:val="24"/>
        </w:rPr>
        <w:t>二、</w:t>
      </w:r>
      <w:r w:rsidR="000B21A2" w:rsidRPr="00FE2BA0">
        <w:rPr>
          <w:rFonts w:hAnsi="宋体" w:hint="eastAsia"/>
          <w:b/>
          <w:sz w:val="24"/>
          <w:szCs w:val="24"/>
        </w:rPr>
        <w:t>参选人资格要求</w:t>
      </w:r>
    </w:p>
    <w:p w:rsidR="000B21A2" w:rsidRPr="00040B4F" w:rsidRDefault="00AD4D84" w:rsidP="00040B4F">
      <w:pPr>
        <w:tabs>
          <w:tab w:val="left" w:pos="360"/>
          <w:tab w:val="left" w:pos="540"/>
          <w:tab w:val="left" w:pos="720"/>
        </w:tabs>
        <w:autoSpaceDE/>
        <w:spacing w:line="360" w:lineRule="auto"/>
        <w:jc w:val="both"/>
        <w:rPr>
          <w:rFonts w:cs="Times New Roman"/>
          <w:sz w:val="24"/>
          <w:szCs w:val="24"/>
          <w:lang w:eastAsia="zh-CN"/>
        </w:rPr>
      </w:pPr>
      <w:r w:rsidRPr="00040B4F">
        <w:rPr>
          <w:rFonts w:cs="Times New Roman" w:hint="eastAsia"/>
          <w:sz w:val="24"/>
          <w:szCs w:val="24"/>
          <w:lang w:eastAsia="zh-CN"/>
        </w:rPr>
        <w:t>1、</w:t>
      </w:r>
      <w:r w:rsidR="00E44099" w:rsidRPr="00040B4F">
        <w:rPr>
          <w:rFonts w:cs="Times New Roman" w:hint="eastAsia"/>
          <w:sz w:val="24"/>
          <w:szCs w:val="24"/>
          <w:lang w:eastAsia="zh-CN"/>
        </w:rPr>
        <w:t>参选人</w:t>
      </w:r>
      <w:r w:rsidR="000B21A2" w:rsidRPr="00040B4F">
        <w:rPr>
          <w:rFonts w:cs="Times New Roman" w:hint="eastAsia"/>
          <w:sz w:val="24"/>
          <w:szCs w:val="24"/>
          <w:lang w:eastAsia="zh-CN"/>
        </w:rPr>
        <w:t>须具备有效的企业法人营业执照。</w:t>
      </w:r>
    </w:p>
    <w:p w:rsidR="00BA77BC" w:rsidRPr="00040B4F" w:rsidRDefault="00BA77BC" w:rsidP="00040B4F">
      <w:pPr>
        <w:spacing w:line="360" w:lineRule="auto"/>
        <w:rPr>
          <w:sz w:val="24"/>
          <w:szCs w:val="24"/>
        </w:rPr>
      </w:pPr>
      <w:r w:rsidRPr="00040B4F">
        <w:rPr>
          <w:rFonts w:hint="eastAsia"/>
          <w:sz w:val="24"/>
          <w:szCs w:val="24"/>
        </w:rPr>
        <w:t>2、</w:t>
      </w:r>
      <w:r w:rsidRPr="00040B4F">
        <w:rPr>
          <w:rFonts w:hint="eastAsia"/>
          <w:sz w:val="24"/>
          <w:szCs w:val="24"/>
          <w:lang w:eastAsia="zh-CN"/>
        </w:rPr>
        <w:t>参选人</w:t>
      </w:r>
      <w:r w:rsidR="00E44099" w:rsidRPr="00040B4F">
        <w:rPr>
          <w:rFonts w:hint="eastAsia"/>
          <w:sz w:val="24"/>
          <w:szCs w:val="24"/>
          <w:lang w:eastAsia="zh-CN"/>
        </w:rPr>
        <w:t>须</w:t>
      </w:r>
      <w:r w:rsidR="00E44099" w:rsidRPr="00040B4F">
        <w:rPr>
          <w:rFonts w:hint="eastAsia"/>
          <w:sz w:val="24"/>
          <w:szCs w:val="24"/>
        </w:rPr>
        <w:t>具</w:t>
      </w:r>
      <w:r w:rsidR="00E44099" w:rsidRPr="00040B4F">
        <w:rPr>
          <w:rFonts w:hint="eastAsia"/>
          <w:sz w:val="24"/>
          <w:szCs w:val="24"/>
          <w:lang w:eastAsia="zh-CN"/>
        </w:rPr>
        <w:t>备</w:t>
      </w:r>
      <w:r w:rsidRPr="00040B4F">
        <w:rPr>
          <w:rFonts w:hint="eastAsia"/>
          <w:sz w:val="24"/>
          <w:szCs w:val="24"/>
        </w:rPr>
        <w:t>独立法人资格，依法取得餐饮企业法人营业执照，独立《食品经营许可证》及《食品卫生许可证》。</w:t>
      </w:r>
    </w:p>
    <w:p w:rsidR="00E44099" w:rsidRPr="00040B4F" w:rsidRDefault="00E44099" w:rsidP="00040B4F">
      <w:pPr>
        <w:pStyle w:val="1"/>
        <w:spacing w:line="360" w:lineRule="auto"/>
        <w:rPr>
          <w:rFonts w:hAnsi="宋体"/>
          <w:sz w:val="24"/>
          <w:szCs w:val="24"/>
        </w:rPr>
      </w:pPr>
      <w:r w:rsidRPr="00040B4F">
        <w:rPr>
          <w:rFonts w:hAnsi="宋体" w:hint="eastAsia"/>
          <w:sz w:val="24"/>
          <w:szCs w:val="24"/>
        </w:rPr>
        <w:t>3、参选人非法人投标，需持有《法人代表授权书》。</w:t>
      </w:r>
    </w:p>
    <w:p w:rsidR="00E44099" w:rsidRPr="00040B4F" w:rsidRDefault="00E44099" w:rsidP="00040B4F">
      <w:pPr>
        <w:spacing w:line="360" w:lineRule="auto"/>
        <w:rPr>
          <w:sz w:val="24"/>
          <w:szCs w:val="24"/>
        </w:rPr>
      </w:pPr>
      <w:r w:rsidRPr="00040B4F">
        <w:rPr>
          <w:rFonts w:hint="eastAsia"/>
          <w:sz w:val="24"/>
          <w:szCs w:val="24"/>
          <w:lang w:eastAsia="zh-CN"/>
        </w:rPr>
        <w:t>4、参选人</w:t>
      </w:r>
      <w:r w:rsidRPr="00040B4F">
        <w:rPr>
          <w:rFonts w:hint="eastAsia"/>
          <w:sz w:val="24"/>
          <w:szCs w:val="24"/>
        </w:rPr>
        <w:t>须具有专业的团队和经营管理经验，从事餐饮管理服务（如：企事业单位、学校、工厂等）2年以上；有1000人以上用餐、送餐的供餐经验。</w:t>
      </w:r>
    </w:p>
    <w:p w:rsidR="00040B4F" w:rsidRPr="00040B4F" w:rsidRDefault="00040B4F" w:rsidP="00040B4F">
      <w:pPr>
        <w:spacing w:line="360" w:lineRule="auto"/>
        <w:rPr>
          <w:sz w:val="24"/>
          <w:szCs w:val="24"/>
          <w:lang w:eastAsia="zh-CN"/>
        </w:rPr>
      </w:pPr>
      <w:r w:rsidRPr="00040B4F">
        <w:rPr>
          <w:rFonts w:hint="eastAsia"/>
          <w:sz w:val="24"/>
          <w:szCs w:val="24"/>
        </w:rPr>
        <w:t>5、</w:t>
      </w:r>
      <w:r w:rsidRPr="00040B4F">
        <w:rPr>
          <w:rFonts w:hint="eastAsia"/>
          <w:sz w:val="24"/>
          <w:szCs w:val="24"/>
          <w:lang w:eastAsia="zh-CN"/>
        </w:rPr>
        <w:t>参选人</w:t>
      </w:r>
      <w:r w:rsidRPr="00040B4F">
        <w:rPr>
          <w:rFonts w:hint="eastAsia"/>
          <w:sz w:val="24"/>
          <w:szCs w:val="24"/>
        </w:rPr>
        <w:t>遵守中华人民共和国《卫生法》、《公司法》等相关法律法规，在以往餐饮经营中无任何的食品卫生、食品安全、消防等方面不良记录。</w:t>
      </w:r>
    </w:p>
    <w:p w:rsidR="00040B4F" w:rsidRPr="00040B4F" w:rsidRDefault="00040B4F" w:rsidP="00040B4F">
      <w:pPr>
        <w:pStyle w:val="1"/>
        <w:spacing w:line="360" w:lineRule="auto"/>
        <w:rPr>
          <w:sz w:val="24"/>
          <w:szCs w:val="24"/>
        </w:rPr>
      </w:pPr>
      <w:r w:rsidRPr="00040B4F">
        <w:rPr>
          <w:rFonts w:hint="eastAsia"/>
          <w:sz w:val="24"/>
          <w:szCs w:val="24"/>
        </w:rPr>
        <w:t>6、</w:t>
      </w:r>
      <w:r w:rsidRPr="00040B4F">
        <w:rPr>
          <w:rFonts w:hAnsi="宋体" w:hint="eastAsia"/>
          <w:sz w:val="24"/>
          <w:szCs w:val="24"/>
        </w:rPr>
        <w:t>厨师应具有厨师职业资格证,中级厨师（国家职业资格四级）及以上资格人员至少一人。</w:t>
      </w:r>
    </w:p>
    <w:p w:rsidR="00BA77BC" w:rsidRPr="00040B4F" w:rsidRDefault="00040B4F" w:rsidP="00040B4F">
      <w:pPr>
        <w:spacing w:line="360" w:lineRule="auto"/>
        <w:rPr>
          <w:sz w:val="24"/>
          <w:szCs w:val="24"/>
          <w:lang w:eastAsia="zh-CN"/>
        </w:rPr>
      </w:pPr>
      <w:r w:rsidRPr="00040B4F">
        <w:rPr>
          <w:rFonts w:hint="eastAsia"/>
          <w:sz w:val="24"/>
          <w:szCs w:val="24"/>
        </w:rPr>
        <w:t>7、不接受餐饮挂靠公司投标。</w:t>
      </w:r>
    </w:p>
    <w:p w:rsidR="003F6BC2" w:rsidRPr="00040B4F" w:rsidRDefault="00040B4F" w:rsidP="00040B4F">
      <w:pPr>
        <w:autoSpaceDE/>
        <w:autoSpaceDN/>
        <w:spacing w:line="360" w:lineRule="auto"/>
        <w:jc w:val="both"/>
        <w:rPr>
          <w:sz w:val="24"/>
          <w:szCs w:val="24"/>
          <w:lang w:eastAsia="zh-CN"/>
        </w:rPr>
      </w:pPr>
      <w:r w:rsidRPr="00040B4F">
        <w:rPr>
          <w:rFonts w:hint="eastAsia"/>
          <w:sz w:val="24"/>
          <w:szCs w:val="24"/>
          <w:lang w:eastAsia="zh-CN"/>
        </w:rPr>
        <w:t>8</w:t>
      </w:r>
      <w:r w:rsidR="00AD4D84" w:rsidRPr="00040B4F">
        <w:rPr>
          <w:rFonts w:hint="eastAsia"/>
          <w:sz w:val="24"/>
          <w:szCs w:val="24"/>
          <w:lang w:eastAsia="zh-CN"/>
        </w:rPr>
        <w:t>、</w:t>
      </w:r>
      <w:r w:rsidR="003F6BC2" w:rsidRPr="00040B4F">
        <w:rPr>
          <w:sz w:val="24"/>
          <w:szCs w:val="24"/>
          <w:lang w:eastAsia="zh-CN"/>
        </w:rPr>
        <w:t>参选人需</w:t>
      </w:r>
      <w:r w:rsidR="003F6BC2" w:rsidRPr="00040B4F">
        <w:rPr>
          <w:rFonts w:hint="eastAsia"/>
          <w:sz w:val="24"/>
          <w:szCs w:val="24"/>
          <w:lang w:eastAsia="zh-CN"/>
        </w:rPr>
        <w:t>没有失信黑名单记录（以最高院失信被执行人系统发布信息为准）。</w:t>
      </w:r>
    </w:p>
    <w:p w:rsidR="005C6538" w:rsidRPr="00040B4F" w:rsidRDefault="00040B4F" w:rsidP="00040B4F">
      <w:pPr>
        <w:autoSpaceDE/>
        <w:autoSpaceDN/>
        <w:spacing w:line="360" w:lineRule="auto"/>
        <w:jc w:val="both"/>
        <w:rPr>
          <w:sz w:val="24"/>
          <w:szCs w:val="24"/>
          <w:lang w:eastAsia="zh-CN"/>
        </w:rPr>
      </w:pPr>
      <w:r w:rsidRPr="00040B4F">
        <w:rPr>
          <w:rFonts w:hint="eastAsia"/>
          <w:sz w:val="24"/>
          <w:szCs w:val="24"/>
          <w:lang w:eastAsia="zh-CN"/>
        </w:rPr>
        <w:t>9</w:t>
      </w:r>
      <w:r w:rsidR="00AD4D84" w:rsidRPr="00040B4F">
        <w:rPr>
          <w:rFonts w:hint="eastAsia"/>
          <w:sz w:val="24"/>
          <w:szCs w:val="24"/>
          <w:lang w:eastAsia="zh-CN"/>
        </w:rPr>
        <w:t>、</w:t>
      </w:r>
      <w:r w:rsidR="003F6BC2" w:rsidRPr="00040B4F">
        <w:rPr>
          <w:sz w:val="24"/>
          <w:szCs w:val="24"/>
          <w:lang w:eastAsia="zh-CN"/>
        </w:rPr>
        <w:t>参选人需</w:t>
      </w:r>
      <w:r w:rsidR="003F6BC2" w:rsidRPr="00040B4F">
        <w:rPr>
          <w:rFonts w:hint="eastAsia"/>
          <w:sz w:val="24"/>
          <w:szCs w:val="24"/>
          <w:lang w:eastAsia="zh-CN"/>
        </w:rPr>
        <w:t>与比选人无诉讼纠纷。</w:t>
      </w:r>
    </w:p>
    <w:p w:rsidR="000B21A2" w:rsidRPr="00040B4F" w:rsidRDefault="000B21A2" w:rsidP="00374039">
      <w:pPr>
        <w:pStyle w:val="1"/>
        <w:spacing w:line="360" w:lineRule="auto"/>
        <w:rPr>
          <w:rFonts w:asciiTheme="minorEastAsia" w:eastAsiaTheme="minorEastAsia" w:hAnsiTheme="minorEastAsia"/>
          <w:b/>
          <w:bCs/>
          <w:sz w:val="24"/>
          <w:szCs w:val="24"/>
        </w:rPr>
      </w:pPr>
      <w:r w:rsidRPr="00040B4F">
        <w:rPr>
          <w:rFonts w:asciiTheme="minorEastAsia" w:eastAsiaTheme="minorEastAsia" w:hAnsiTheme="minorEastAsia" w:hint="eastAsia"/>
          <w:b/>
          <w:bCs/>
          <w:sz w:val="24"/>
          <w:szCs w:val="24"/>
        </w:rPr>
        <w:t>三、获取比选文件</w:t>
      </w:r>
    </w:p>
    <w:p w:rsidR="00D20017" w:rsidRPr="008A2D1F" w:rsidRDefault="008A2D1F" w:rsidP="00374039">
      <w:pPr>
        <w:pStyle w:val="af1"/>
        <w:spacing w:before="0" w:beforeAutospacing="0" w:after="0" w:afterAutospacing="0" w:line="360" w:lineRule="auto"/>
        <w:ind w:leftChars="150" w:left="33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lastRenderedPageBreak/>
        <w:t>1.</w:t>
      </w:r>
      <w:r w:rsidR="00D20017" w:rsidRPr="00040B4F">
        <w:rPr>
          <w:rFonts w:asciiTheme="minorEastAsia" w:eastAsiaTheme="minorEastAsia" w:hAnsiTheme="minorEastAsia" w:hint="eastAsia"/>
          <w:iCs/>
          <w:color w:val="333333"/>
        </w:rPr>
        <w:t>本项目比选文件详见公示附件，请有意向参选人自行下载并根据参选文件要求进行参选</w:t>
      </w:r>
      <w:r w:rsidR="00D20017" w:rsidRPr="008A2D1F">
        <w:rPr>
          <w:rFonts w:asciiTheme="minorEastAsia" w:eastAsiaTheme="minorEastAsia" w:hAnsiTheme="minorEastAsia" w:hint="eastAsia"/>
          <w:iCs/>
          <w:color w:val="333333"/>
        </w:rPr>
        <w:t>报价。</w:t>
      </w:r>
    </w:p>
    <w:p w:rsidR="008A2D1F" w:rsidRPr="008A2D1F" w:rsidRDefault="00803B92" w:rsidP="008A2D1F">
      <w:pPr>
        <w:widowControl/>
        <w:shd w:val="clear" w:color="auto" w:fill="FFFFFF"/>
        <w:autoSpaceDE/>
        <w:autoSpaceDN/>
        <w:spacing w:line="360" w:lineRule="auto"/>
        <w:ind w:firstLineChars="150" w:firstLine="360"/>
        <w:jc w:val="both"/>
        <w:textAlignment w:val="baseline"/>
        <w:rPr>
          <w:rFonts w:asciiTheme="minorEastAsia" w:eastAsiaTheme="minorEastAsia" w:hAnsiTheme="minorEastAsia"/>
          <w:color w:val="333333"/>
          <w:sz w:val="24"/>
          <w:szCs w:val="24"/>
          <w:bdr w:val="none" w:sz="0" w:space="0" w:color="auto" w:frame="1"/>
          <w:lang w:eastAsia="zh-CN"/>
        </w:rPr>
      </w:pPr>
      <w:r>
        <w:rPr>
          <w:rFonts w:asciiTheme="minorEastAsia" w:eastAsiaTheme="minorEastAsia" w:hAnsiTheme="minorEastAsia" w:hint="eastAsia"/>
          <w:color w:val="333333"/>
          <w:sz w:val="24"/>
          <w:szCs w:val="24"/>
          <w:shd w:val="clear" w:color="auto" w:fill="FFFFFF"/>
          <w:lang w:eastAsia="zh-CN"/>
        </w:rPr>
        <w:t>2</w:t>
      </w:r>
      <w:r w:rsidR="008A2D1F" w:rsidRPr="008A2D1F">
        <w:rPr>
          <w:rFonts w:asciiTheme="minorEastAsia" w:eastAsiaTheme="minorEastAsia" w:hAnsiTheme="minorEastAsia" w:hint="eastAsia"/>
          <w:color w:val="333333"/>
          <w:sz w:val="24"/>
          <w:szCs w:val="24"/>
          <w:shd w:val="clear" w:color="auto" w:fill="FFFFFF"/>
        </w:rPr>
        <w:t>.报名时间：2022年</w:t>
      </w:r>
      <w:r w:rsidR="007E4F2C">
        <w:rPr>
          <w:rFonts w:asciiTheme="minorEastAsia" w:eastAsiaTheme="minorEastAsia" w:hAnsiTheme="minorEastAsia" w:hint="eastAsia"/>
          <w:color w:val="333333"/>
          <w:sz w:val="24"/>
          <w:szCs w:val="24"/>
          <w:shd w:val="clear" w:color="auto" w:fill="FFFFFF"/>
        </w:rPr>
        <w:t>1</w:t>
      </w:r>
      <w:r w:rsidR="007E4F2C">
        <w:rPr>
          <w:rFonts w:asciiTheme="minorEastAsia" w:eastAsiaTheme="minorEastAsia" w:hAnsiTheme="minorEastAsia" w:hint="eastAsia"/>
          <w:color w:val="333333"/>
          <w:sz w:val="24"/>
          <w:szCs w:val="24"/>
          <w:shd w:val="clear" w:color="auto" w:fill="FFFFFF"/>
          <w:lang w:eastAsia="zh-CN"/>
        </w:rPr>
        <w:t>1</w:t>
      </w:r>
      <w:r w:rsidR="008A2D1F" w:rsidRPr="008A2D1F">
        <w:rPr>
          <w:rFonts w:asciiTheme="minorEastAsia" w:eastAsiaTheme="minorEastAsia" w:hAnsiTheme="minorEastAsia" w:hint="eastAsia"/>
          <w:color w:val="333333"/>
          <w:sz w:val="24"/>
          <w:szCs w:val="24"/>
          <w:shd w:val="clear" w:color="auto" w:fill="FFFFFF"/>
        </w:rPr>
        <w:t>月</w:t>
      </w:r>
      <w:r w:rsidR="008A2D1F">
        <w:rPr>
          <w:rFonts w:asciiTheme="minorEastAsia" w:eastAsiaTheme="minorEastAsia" w:hAnsiTheme="minorEastAsia" w:hint="eastAsia"/>
          <w:color w:val="333333"/>
          <w:sz w:val="24"/>
          <w:szCs w:val="24"/>
          <w:shd w:val="clear" w:color="auto" w:fill="FFFFFF"/>
          <w:lang w:eastAsia="zh-CN"/>
        </w:rPr>
        <w:t>16</w:t>
      </w:r>
      <w:r w:rsidR="008A2D1F" w:rsidRPr="008A2D1F">
        <w:rPr>
          <w:rFonts w:asciiTheme="minorEastAsia" w:eastAsiaTheme="minorEastAsia" w:hAnsiTheme="minorEastAsia" w:hint="eastAsia"/>
          <w:color w:val="333333"/>
          <w:sz w:val="24"/>
          <w:szCs w:val="24"/>
          <w:shd w:val="clear" w:color="auto" w:fill="FFFFFF"/>
        </w:rPr>
        <w:t>日至</w:t>
      </w:r>
      <w:r w:rsidR="008A2D1F">
        <w:rPr>
          <w:rFonts w:asciiTheme="minorEastAsia" w:eastAsiaTheme="minorEastAsia" w:hAnsiTheme="minorEastAsia" w:hint="eastAsia"/>
          <w:color w:val="333333"/>
          <w:sz w:val="24"/>
          <w:szCs w:val="24"/>
          <w:shd w:val="clear" w:color="auto" w:fill="FFFFFF"/>
          <w:lang w:eastAsia="zh-CN"/>
        </w:rPr>
        <w:t>23</w:t>
      </w:r>
      <w:r w:rsidR="008A2D1F" w:rsidRPr="008A2D1F">
        <w:rPr>
          <w:rFonts w:asciiTheme="minorEastAsia" w:eastAsiaTheme="minorEastAsia" w:hAnsiTheme="minorEastAsia" w:hint="eastAsia"/>
          <w:color w:val="333333"/>
          <w:sz w:val="24"/>
          <w:szCs w:val="24"/>
          <w:shd w:val="clear" w:color="auto" w:fill="FFFFFF"/>
        </w:rPr>
        <w:t>日（共</w:t>
      </w:r>
      <w:r w:rsidR="008A2D1F">
        <w:rPr>
          <w:rFonts w:asciiTheme="minorEastAsia" w:eastAsiaTheme="minorEastAsia" w:hAnsiTheme="minorEastAsia" w:hint="eastAsia"/>
          <w:color w:val="333333"/>
          <w:sz w:val="24"/>
          <w:szCs w:val="24"/>
          <w:shd w:val="clear" w:color="auto" w:fill="FFFFFF"/>
          <w:lang w:eastAsia="zh-CN"/>
        </w:rPr>
        <w:t>8</w:t>
      </w:r>
      <w:r w:rsidR="008A2D1F" w:rsidRPr="008A2D1F">
        <w:rPr>
          <w:rFonts w:asciiTheme="minorEastAsia" w:eastAsiaTheme="minorEastAsia" w:hAnsiTheme="minorEastAsia" w:hint="eastAsia"/>
          <w:color w:val="333333"/>
          <w:sz w:val="24"/>
          <w:szCs w:val="24"/>
          <w:shd w:val="clear" w:color="auto" w:fill="FFFFFF"/>
        </w:rPr>
        <w:t>天）</w:t>
      </w:r>
    </w:p>
    <w:p w:rsidR="008A2D1F" w:rsidRPr="008A2D1F" w:rsidRDefault="00803B92" w:rsidP="008A2D1F">
      <w:pPr>
        <w:widowControl/>
        <w:shd w:val="clear" w:color="auto" w:fill="FFFFFF"/>
        <w:autoSpaceDE/>
        <w:autoSpaceDN/>
        <w:spacing w:line="360" w:lineRule="auto"/>
        <w:ind w:firstLineChars="150" w:firstLine="360"/>
        <w:jc w:val="both"/>
        <w:textAlignment w:val="baseline"/>
        <w:rPr>
          <w:rFonts w:asciiTheme="minorEastAsia" w:eastAsiaTheme="minorEastAsia" w:hAnsiTheme="minorEastAsia"/>
          <w:color w:val="333333"/>
          <w:sz w:val="24"/>
          <w:szCs w:val="24"/>
          <w:lang w:eastAsia="zh-CN"/>
        </w:rPr>
      </w:pPr>
      <w:r>
        <w:rPr>
          <w:rFonts w:asciiTheme="minorEastAsia" w:eastAsiaTheme="minorEastAsia" w:hAnsiTheme="minorEastAsia" w:hint="eastAsia"/>
          <w:color w:val="333333"/>
          <w:sz w:val="24"/>
          <w:szCs w:val="24"/>
          <w:bdr w:val="none" w:sz="0" w:space="0" w:color="auto" w:frame="1"/>
          <w:lang w:eastAsia="zh-CN"/>
        </w:rPr>
        <w:t>3</w:t>
      </w:r>
      <w:bookmarkStart w:id="0" w:name="_GoBack"/>
      <w:bookmarkEnd w:id="0"/>
      <w:r w:rsidR="008A2D1F" w:rsidRPr="008A2D1F">
        <w:rPr>
          <w:rFonts w:asciiTheme="minorEastAsia" w:eastAsiaTheme="minorEastAsia" w:hAnsiTheme="minorEastAsia" w:hint="eastAsia"/>
          <w:color w:val="333333"/>
          <w:sz w:val="24"/>
          <w:szCs w:val="24"/>
          <w:bdr w:val="none" w:sz="0" w:space="0" w:color="auto" w:frame="1"/>
          <w:lang w:eastAsia="zh-CN"/>
        </w:rPr>
        <w:t>.报名方式：参选人在报名时间内将报名文件发送至邮箱ybchen@fhcpec.com.cn，报名文件包含：</w:t>
      </w:r>
    </w:p>
    <w:p w:rsidR="008A2D1F" w:rsidRPr="008A2D1F" w:rsidRDefault="008A2D1F" w:rsidP="008A2D1F">
      <w:pPr>
        <w:widowControl/>
        <w:shd w:val="clear" w:color="auto" w:fill="FFFFFF"/>
        <w:autoSpaceDE/>
        <w:autoSpaceDN/>
        <w:spacing w:line="360" w:lineRule="auto"/>
        <w:ind w:firstLine="480"/>
        <w:jc w:val="both"/>
        <w:textAlignment w:val="baseline"/>
        <w:rPr>
          <w:rFonts w:asciiTheme="minorEastAsia" w:eastAsiaTheme="minorEastAsia" w:hAnsiTheme="minorEastAsia"/>
          <w:color w:val="333333"/>
          <w:sz w:val="24"/>
          <w:szCs w:val="24"/>
          <w:lang w:eastAsia="zh-CN"/>
        </w:rPr>
      </w:pPr>
      <w:r w:rsidRPr="008A2D1F">
        <w:rPr>
          <w:rFonts w:asciiTheme="minorEastAsia" w:eastAsiaTheme="minorEastAsia" w:hAnsiTheme="minorEastAsia" w:hint="eastAsia"/>
          <w:color w:val="333333"/>
          <w:sz w:val="24"/>
          <w:szCs w:val="24"/>
          <w:bdr w:val="none" w:sz="0" w:space="0" w:color="auto" w:frame="1"/>
          <w:lang w:eastAsia="zh-CN"/>
        </w:rPr>
        <w:t>(1）法定代表人身份证复印件（正反面并加盖单位公章）；</w:t>
      </w:r>
    </w:p>
    <w:p w:rsidR="008A2D1F" w:rsidRPr="008A2D1F" w:rsidRDefault="008A2D1F" w:rsidP="008A2D1F">
      <w:pPr>
        <w:widowControl/>
        <w:shd w:val="clear" w:color="auto" w:fill="FFFFFF"/>
        <w:autoSpaceDE/>
        <w:autoSpaceDN/>
        <w:spacing w:line="360" w:lineRule="auto"/>
        <w:ind w:firstLine="480"/>
        <w:jc w:val="both"/>
        <w:textAlignment w:val="baseline"/>
        <w:rPr>
          <w:rFonts w:asciiTheme="minorEastAsia" w:eastAsiaTheme="minorEastAsia" w:hAnsiTheme="minorEastAsia"/>
          <w:color w:val="333333"/>
          <w:sz w:val="24"/>
          <w:szCs w:val="24"/>
          <w:lang w:eastAsia="zh-CN"/>
        </w:rPr>
      </w:pPr>
      <w:r w:rsidRPr="008A2D1F">
        <w:rPr>
          <w:rFonts w:asciiTheme="minorEastAsia" w:eastAsiaTheme="minorEastAsia" w:hAnsiTheme="minorEastAsia" w:hint="eastAsia"/>
          <w:color w:val="333333"/>
          <w:sz w:val="24"/>
          <w:szCs w:val="24"/>
          <w:bdr w:val="none" w:sz="0" w:space="0" w:color="auto" w:frame="1"/>
          <w:lang w:eastAsia="zh-CN"/>
        </w:rPr>
        <w:t>(2）营业执照（加盖单位公章的扫描件）；</w:t>
      </w:r>
    </w:p>
    <w:p w:rsidR="00E357A8" w:rsidRPr="00020407" w:rsidRDefault="005B7568" w:rsidP="00374039">
      <w:pPr>
        <w:pStyle w:val="af1"/>
        <w:spacing w:before="0" w:beforeAutospacing="0" w:after="0" w:afterAutospacing="0" w:line="360" w:lineRule="auto"/>
        <w:textAlignment w:val="baseline"/>
        <w:rPr>
          <w:rFonts w:asciiTheme="minorEastAsia" w:eastAsiaTheme="minorEastAsia" w:hAnsiTheme="minorEastAsia"/>
          <w:b/>
          <w:iCs/>
          <w:color w:val="333333"/>
        </w:rPr>
      </w:pPr>
      <w:r w:rsidRPr="00020407">
        <w:rPr>
          <w:rFonts w:asciiTheme="minorEastAsia" w:eastAsiaTheme="minorEastAsia" w:hAnsiTheme="minorEastAsia" w:hint="eastAsia"/>
          <w:b/>
          <w:iCs/>
          <w:color w:val="333333"/>
        </w:rPr>
        <w:t>四、参选文件递交要求时间、地点</w:t>
      </w:r>
    </w:p>
    <w:p w:rsidR="00E357A8" w:rsidRPr="00020407" w:rsidRDefault="00AD4D84" w:rsidP="00374039">
      <w:pPr>
        <w:pStyle w:val="af1"/>
        <w:spacing w:before="0" w:beforeAutospacing="0" w:after="0" w:afterAutospacing="0" w:line="360" w:lineRule="auto"/>
        <w:ind w:leftChars="100" w:left="460" w:hangingChars="100" w:hanging="24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1、</w:t>
      </w:r>
      <w:r w:rsidR="00E357A8" w:rsidRPr="0002040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C24022" w:rsidRDefault="00E357A8" w:rsidP="00374039">
      <w:pPr>
        <w:autoSpaceDE/>
        <w:autoSpaceDN/>
        <w:spacing w:line="360" w:lineRule="auto"/>
        <w:ind w:leftChars="100" w:left="460" w:hangingChars="100" w:hanging="240"/>
        <w:jc w:val="both"/>
        <w:rPr>
          <w:rFonts w:asciiTheme="minorEastAsia" w:eastAsiaTheme="minorEastAsia" w:hAnsiTheme="minorEastAsia"/>
          <w:bCs/>
          <w:sz w:val="24"/>
          <w:szCs w:val="24"/>
          <w:lang w:eastAsia="zh-CN"/>
        </w:rPr>
      </w:pPr>
      <w:r w:rsidRPr="00020407">
        <w:rPr>
          <w:rFonts w:asciiTheme="minorEastAsia" w:eastAsiaTheme="minorEastAsia" w:hAnsiTheme="minorEastAsia" w:hint="eastAsia"/>
          <w:iCs/>
          <w:color w:val="333333"/>
          <w:sz w:val="24"/>
          <w:szCs w:val="24"/>
          <w:lang w:eastAsia="zh-CN"/>
        </w:rPr>
        <w:t>2</w:t>
      </w:r>
      <w:r w:rsidR="00AD4D84" w:rsidRPr="00020407">
        <w:rPr>
          <w:rFonts w:asciiTheme="minorEastAsia" w:eastAsiaTheme="minorEastAsia" w:hAnsiTheme="minorEastAsia" w:hint="eastAsia"/>
          <w:iCs/>
          <w:color w:val="333333"/>
          <w:sz w:val="24"/>
          <w:szCs w:val="24"/>
          <w:lang w:eastAsia="zh-CN"/>
        </w:rPr>
        <w:t>、</w:t>
      </w:r>
      <w:r w:rsidR="00AD4D84" w:rsidRPr="00020407">
        <w:rPr>
          <w:rFonts w:asciiTheme="minorEastAsia" w:eastAsiaTheme="minorEastAsia" w:hAnsiTheme="minorEastAsia" w:hint="eastAsia"/>
          <w:bCs/>
          <w:sz w:val="24"/>
          <w:szCs w:val="24"/>
          <w:lang w:eastAsia="zh-CN"/>
        </w:rPr>
        <w:t>递交截止时间：有意向</w:t>
      </w:r>
      <w:r w:rsidR="00AD4D84" w:rsidRPr="00020407">
        <w:rPr>
          <w:rFonts w:asciiTheme="minorEastAsia" w:eastAsiaTheme="minorEastAsia" w:hAnsiTheme="minorEastAsia"/>
          <w:bCs/>
          <w:sz w:val="24"/>
          <w:szCs w:val="24"/>
          <w:lang w:eastAsia="zh-CN"/>
        </w:rPr>
        <w:t>参选人</w:t>
      </w:r>
      <w:r w:rsidR="00AD4D84" w:rsidRPr="00020407">
        <w:rPr>
          <w:rFonts w:asciiTheme="minorEastAsia" w:eastAsiaTheme="minorEastAsia" w:hAnsiTheme="minorEastAsia" w:hint="eastAsia"/>
          <w:bCs/>
          <w:sz w:val="24"/>
          <w:szCs w:val="24"/>
          <w:lang w:eastAsia="zh-CN"/>
        </w:rPr>
        <w:t>请</w:t>
      </w:r>
      <w:r w:rsidR="00AD4D84" w:rsidRPr="00020407">
        <w:rPr>
          <w:rFonts w:asciiTheme="minorEastAsia" w:eastAsiaTheme="minorEastAsia" w:hAnsiTheme="minorEastAsia"/>
          <w:bCs/>
          <w:sz w:val="24"/>
          <w:szCs w:val="24"/>
          <w:lang w:eastAsia="zh-CN"/>
        </w:rPr>
        <w:t>于</w:t>
      </w:r>
      <w:r w:rsidR="00AD4D84" w:rsidRPr="00020407">
        <w:rPr>
          <w:rFonts w:asciiTheme="minorEastAsia" w:eastAsiaTheme="minorEastAsia" w:hAnsiTheme="minorEastAsia" w:hint="eastAsia"/>
          <w:bCs/>
          <w:sz w:val="24"/>
          <w:szCs w:val="24"/>
          <w:lang w:eastAsia="zh-CN"/>
        </w:rPr>
        <w:t>公</w:t>
      </w:r>
      <w:r w:rsidR="00AD4D84" w:rsidRPr="00020407">
        <w:rPr>
          <w:rFonts w:asciiTheme="minorEastAsia" w:eastAsiaTheme="minorEastAsia" w:hAnsiTheme="minorEastAsia"/>
          <w:bCs/>
          <w:sz w:val="24"/>
          <w:szCs w:val="24"/>
          <w:lang w:eastAsia="zh-CN"/>
        </w:rPr>
        <w:t>示期间进行交流澄清</w:t>
      </w:r>
      <w:r w:rsidR="00AD4D84" w:rsidRPr="00020407">
        <w:rPr>
          <w:rFonts w:asciiTheme="minorEastAsia" w:eastAsiaTheme="minorEastAsia" w:hAnsiTheme="minorEastAsia" w:hint="eastAsia"/>
          <w:bCs/>
          <w:sz w:val="24"/>
          <w:szCs w:val="24"/>
          <w:lang w:eastAsia="zh-CN"/>
        </w:rPr>
        <w:t>，并于</w:t>
      </w:r>
      <w:r w:rsidR="00C24022" w:rsidRPr="00020407">
        <w:rPr>
          <w:rFonts w:asciiTheme="minorEastAsia" w:eastAsiaTheme="minorEastAsia" w:hAnsiTheme="minorEastAsia" w:hint="eastAsia"/>
          <w:iCs/>
          <w:color w:val="333333"/>
        </w:rPr>
        <w:t>2022年</w:t>
      </w:r>
      <w:r w:rsidR="00E10C5D">
        <w:rPr>
          <w:rFonts w:asciiTheme="minorEastAsia" w:eastAsiaTheme="minorEastAsia" w:hAnsiTheme="minorEastAsia" w:hint="eastAsia"/>
          <w:iCs/>
          <w:color w:val="333333"/>
          <w:lang w:eastAsia="zh-CN"/>
        </w:rPr>
        <w:t>11</w:t>
      </w:r>
      <w:r w:rsidR="00C24022" w:rsidRPr="00020407">
        <w:rPr>
          <w:rFonts w:asciiTheme="minorEastAsia" w:eastAsiaTheme="minorEastAsia" w:hAnsiTheme="minorEastAsia" w:hint="eastAsia"/>
          <w:iCs/>
          <w:color w:val="333333"/>
        </w:rPr>
        <w:t>月</w:t>
      </w:r>
      <w:r w:rsidR="00D33155">
        <w:rPr>
          <w:rFonts w:asciiTheme="minorEastAsia" w:eastAsiaTheme="minorEastAsia" w:hAnsiTheme="minorEastAsia" w:hint="eastAsia"/>
          <w:iCs/>
          <w:color w:val="333333"/>
          <w:lang w:eastAsia="zh-CN"/>
        </w:rPr>
        <w:t xml:space="preserve">25 </w:t>
      </w:r>
      <w:r w:rsidR="00C24022" w:rsidRPr="00020407">
        <w:rPr>
          <w:rFonts w:asciiTheme="minorEastAsia" w:eastAsiaTheme="minorEastAsia" w:hAnsiTheme="minorEastAsia" w:hint="eastAsia"/>
          <w:iCs/>
          <w:color w:val="333333"/>
        </w:rPr>
        <w:t>日 17时00</w:t>
      </w:r>
      <w:r w:rsidR="00C24022">
        <w:rPr>
          <w:rFonts w:asciiTheme="minorEastAsia" w:eastAsiaTheme="minorEastAsia" w:hAnsiTheme="minorEastAsia" w:hint="eastAsia"/>
          <w:iCs/>
          <w:color w:val="333333"/>
        </w:rPr>
        <w:t>分</w:t>
      </w:r>
      <w:r w:rsidR="00AD4D84" w:rsidRPr="00020407">
        <w:rPr>
          <w:rFonts w:asciiTheme="minorEastAsia" w:eastAsiaTheme="minorEastAsia" w:hAnsiTheme="minorEastAsia" w:hint="eastAsia"/>
          <w:bCs/>
          <w:color w:val="000000" w:themeColor="text1"/>
          <w:sz w:val="24"/>
          <w:szCs w:val="24"/>
          <w:lang w:eastAsia="zh-CN"/>
        </w:rPr>
        <w:t>之</w:t>
      </w:r>
      <w:r w:rsidR="00AD4D84" w:rsidRPr="00020407">
        <w:rPr>
          <w:rFonts w:asciiTheme="minorEastAsia" w:eastAsiaTheme="minorEastAsia" w:hAnsiTheme="minorEastAsia" w:hint="eastAsia"/>
          <w:bCs/>
          <w:sz w:val="24"/>
          <w:szCs w:val="24"/>
          <w:lang w:eastAsia="zh-CN"/>
        </w:rPr>
        <w:t>前将参选文件纸质原件密封送达比选人指定地点。</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bCs/>
        </w:rPr>
      </w:pPr>
      <w:r w:rsidRPr="00020407">
        <w:rPr>
          <w:rFonts w:asciiTheme="minorEastAsia" w:eastAsiaTheme="minorEastAsia" w:hAnsiTheme="minorEastAsia" w:hint="eastAsia"/>
          <w:b/>
          <w:bCs/>
        </w:rPr>
        <w:t>五</w:t>
      </w:r>
      <w:r w:rsidR="00E357A8" w:rsidRPr="00020407">
        <w:rPr>
          <w:rFonts w:asciiTheme="minorEastAsia" w:eastAsiaTheme="minorEastAsia" w:hAnsiTheme="minorEastAsia" w:hint="eastAsia"/>
          <w:b/>
          <w:bCs/>
        </w:rPr>
        <w:t>、联系方式</w:t>
      </w:r>
    </w:p>
    <w:p w:rsidR="00E357A8" w:rsidRPr="007171D3" w:rsidRDefault="00E357A8" w:rsidP="00BB1A32">
      <w:pPr>
        <w:pStyle w:val="a0"/>
        <w:snapToGrid w:val="0"/>
        <w:spacing w:line="360" w:lineRule="auto"/>
        <w:ind w:firstLineChars="175"/>
        <w:rPr>
          <w:rFonts w:asciiTheme="minorEastAsia" w:eastAsiaTheme="minorEastAsia" w:hAnsiTheme="minorEastAsia" w:cs="宋体"/>
          <w:bCs/>
          <w:color w:val="000000" w:themeColor="text1"/>
          <w:szCs w:val="24"/>
        </w:rPr>
      </w:pPr>
      <w:r w:rsidRPr="00020407">
        <w:rPr>
          <w:rFonts w:asciiTheme="minorEastAsia" w:eastAsiaTheme="minorEastAsia" w:hAnsiTheme="minorEastAsia" w:cs="宋体" w:hint="eastAsia"/>
          <w:bCs/>
          <w:color w:val="000000" w:themeColor="text1"/>
          <w:szCs w:val="24"/>
        </w:rPr>
        <w:t>商务联系人：</w:t>
      </w:r>
      <w:r w:rsidR="00020407">
        <w:rPr>
          <w:rFonts w:asciiTheme="minorEastAsia" w:eastAsiaTheme="minorEastAsia" w:hAnsiTheme="minorEastAsia" w:cs="宋体" w:hint="eastAsia"/>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 xml:space="preserve">陈玉冰  电话：0596-6311839 </w:t>
      </w:r>
      <w:r w:rsidR="004C579F" w:rsidRPr="00020407">
        <w:rPr>
          <w:rFonts w:asciiTheme="minorEastAsia" w:eastAsiaTheme="minorEastAsia" w:hAnsiTheme="minorEastAsia" w:cs="宋体" w:hint="eastAsia"/>
          <w:bCs/>
          <w:color w:val="000000" w:themeColor="text1"/>
          <w:szCs w:val="24"/>
        </w:rPr>
        <w:t xml:space="preserve"> </w:t>
      </w:r>
      <w:r w:rsidR="001E1B22" w:rsidRPr="00020407">
        <w:rPr>
          <w:rFonts w:asciiTheme="minorEastAsia" w:eastAsiaTheme="minorEastAsia" w:hAnsiTheme="minorEastAsia" w:cs="宋体" w:hint="eastAsia"/>
          <w:bCs/>
          <w:color w:val="000000" w:themeColor="text1"/>
          <w:szCs w:val="24"/>
        </w:rPr>
        <w:t>13205961286</w:t>
      </w:r>
      <w:r w:rsidRPr="00020407">
        <w:rPr>
          <w:rFonts w:asciiTheme="minorEastAsia" w:eastAsiaTheme="minorEastAsia" w:hAnsiTheme="minorEastAsia" w:cs="宋体" w:hint="eastAsia"/>
          <w:bCs/>
          <w:color w:val="000000" w:themeColor="text1"/>
          <w:szCs w:val="24"/>
        </w:rPr>
        <w:t>邮箱：</w:t>
      </w:r>
      <w:hyperlink r:id="rId10" w:history="1">
        <w:r w:rsidR="00AD4D84" w:rsidRPr="007171D3">
          <w:rPr>
            <w:rStyle w:val="afa"/>
            <w:rFonts w:asciiTheme="minorEastAsia" w:eastAsiaTheme="minorEastAsia" w:hAnsiTheme="minorEastAsia" w:cs="宋体" w:hint="eastAsia"/>
            <w:bCs/>
            <w:color w:val="000000" w:themeColor="text1"/>
            <w:szCs w:val="24"/>
            <w:u w:val="none"/>
          </w:rPr>
          <w:t>ybchen@fhcpec.com.cn</w:t>
        </w:r>
      </w:hyperlink>
    </w:p>
    <w:p w:rsidR="00DF5DA7" w:rsidRDefault="00AD4D84" w:rsidP="00E10C5D">
      <w:pPr>
        <w:spacing w:line="360" w:lineRule="auto"/>
        <w:ind w:firstLineChars="200" w:firstLine="480"/>
        <w:rPr>
          <w:rFonts w:asciiTheme="minorEastAsia" w:eastAsiaTheme="minorEastAsia" w:hAnsiTheme="minorEastAsia"/>
          <w:bCs/>
          <w:color w:val="000000" w:themeColor="text1"/>
          <w:sz w:val="24"/>
          <w:szCs w:val="24"/>
          <w:lang w:eastAsia="zh-CN"/>
        </w:rPr>
      </w:pPr>
      <w:r w:rsidRPr="00020407">
        <w:rPr>
          <w:rFonts w:asciiTheme="minorEastAsia" w:eastAsiaTheme="minorEastAsia" w:hAnsiTheme="minorEastAsia" w:hint="eastAsia"/>
          <w:bCs/>
          <w:color w:val="000000" w:themeColor="text1"/>
          <w:sz w:val="24"/>
          <w:szCs w:val="24"/>
        </w:rPr>
        <w:t>技术联系人：</w:t>
      </w:r>
      <w:r w:rsidR="00E10C5D">
        <w:rPr>
          <w:rFonts w:asciiTheme="minorEastAsia" w:eastAsiaTheme="minorEastAsia" w:hAnsiTheme="minorEastAsia" w:hint="eastAsia"/>
          <w:bCs/>
          <w:color w:val="000000" w:themeColor="text1"/>
          <w:sz w:val="24"/>
          <w:szCs w:val="24"/>
          <w:lang w:eastAsia="zh-CN"/>
        </w:rPr>
        <w:t>李晓平</w:t>
      </w:r>
      <w:r w:rsidR="00AA0D93">
        <w:rPr>
          <w:rFonts w:asciiTheme="minorEastAsia" w:eastAsiaTheme="minorEastAsia" w:hAnsiTheme="minorEastAsia" w:hint="eastAsia"/>
          <w:bCs/>
          <w:color w:val="000000" w:themeColor="text1"/>
          <w:sz w:val="24"/>
          <w:szCs w:val="24"/>
          <w:lang w:eastAsia="zh-CN"/>
        </w:rPr>
        <w:t xml:space="preserve">  </w:t>
      </w:r>
      <w:r w:rsidR="005C6538">
        <w:rPr>
          <w:rFonts w:asciiTheme="minorEastAsia" w:eastAsiaTheme="minorEastAsia" w:hAnsiTheme="minorEastAsia" w:hint="eastAsia"/>
          <w:bCs/>
          <w:color w:val="000000" w:themeColor="text1"/>
          <w:sz w:val="24"/>
          <w:szCs w:val="24"/>
          <w:lang w:eastAsia="zh-CN"/>
        </w:rPr>
        <w:t>电话：</w:t>
      </w:r>
      <w:r w:rsidR="00E10C5D">
        <w:rPr>
          <w:rFonts w:asciiTheme="minorEastAsia" w:eastAsiaTheme="minorEastAsia" w:hAnsiTheme="minorEastAsia" w:hint="eastAsia"/>
          <w:bCs/>
          <w:color w:val="000000" w:themeColor="text1"/>
          <w:sz w:val="24"/>
          <w:szCs w:val="24"/>
          <w:lang w:eastAsia="zh-CN"/>
        </w:rPr>
        <w:t>13850040658</w:t>
      </w:r>
    </w:p>
    <w:p w:rsidR="00E357A8" w:rsidRPr="00DF5DA7" w:rsidRDefault="00E357A8" w:rsidP="007171D3">
      <w:pPr>
        <w:spacing w:line="360" w:lineRule="auto"/>
        <w:ind w:firstLineChars="200" w:firstLine="440"/>
        <w:rPr>
          <w:rFonts w:ascii="inherit" w:hAnsi="inherit" w:hint="eastAsia"/>
          <w:color w:val="000000"/>
          <w:sz w:val="20"/>
          <w:szCs w:val="20"/>
          <w:lang w:eastAsia="zh-CN"/>
        </w:rPr>
      </w:pPr>
      <w:r w:rsidRPr="00020407">
        <w:rPr>
          <w:rFonts w:asciiTheme="minorEastAsia" w:eastAsiaTheme="minorEastAsia" w:hAnsiTheme="minorEastAsia" w:hint="eastAsia"/>
          <w:bCs/>
          <w:color w:val="000000" w:themeColor="text1"/>
          <w:szCs w:val="24"/>
        </w:rPr>
        <w:t>纪检监察室电话：0596-6311774</w:t>
      </w:r>
    </w:p>
    <w:p w:rsidR="00E357A8" w:rsidRPr="00020407" w:rsidRDefault="00E357A8" w:rsidP="00BB1A32">
      <w:pPr>
        <w:pStyle w:val="a0"/>
        <w:snapToGrid w:val="0"/>
        <w:spacing w:line="360" w:lineRule="auto"/>
        <w:ind w:firstLineChars="175"/>
        <w:rPr>
          <w:rFonts w:asciiTheme="minorEastAsia" w:eastAsiaTheme="minorEastAsia" w:hAnsiTheme="minorEastAsia" w:cs="宋体"/>
          <w:b/>
          <w:bCs/>
          <w:color w:val="000000" w:themeColor="text1"/>
          <w:szCs w:val="24"/>
        </w:rPr>
      </w:pPr>
      <w:r w:rsidRPr="00020407">
        <w:rPr>
          <w:rFonts w:asciiTheme="minorEastAsia" w:eastAsiaTheme="minorEastAsia" w:hAnsiTheme="minorEastAsia" w:cs="宋体" w:hint="eastAsia"/>
          <w:bCs/>
          <w:color w:val="000000" w:themeColor="text1"/>
          <w:szCs w:val="24"/>
        </w:rPr>
        <w:t>联系地址：漳州市漳浦县杜浔镇杜昌路9号</w:t>
      </w:r>
      <w:r w:rsidRPr="00020407">
        <w:rPr>
          <w:rFonts w:asciiTheme="minorEastAsia" w:eastAsiaTheme="minorEastAsia" w:hAnsiTheme="minorEastAsia" w:cs="宋体" w:hint="eastAsia"/>
          <w:b/>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146069">
      <w:pPr>
        <w:spacing w:before="15" w:line="360" w:lineRule="auto"/>
        <w:rPr>
          <w:b/>
          <w:sz w:val="24"/>
          <w:szCs w:val="24"/>
          <w:lang w:eastAsia="zh-CN"/>
        </w:rPr>
      </w:pPr>
      <w:r w:rsidRPr="005B7568">
        <w:rPr>
          <w:b/>
          <w:w w:val="95"/>
          <w:sz w:val="24"/>
          <w:szCs w:val="24"/>
          <w:lang w:eastAsia="zh-CN"/>
        </w:rPr>
        <w:t>一、比选内容</w:t>
      </w:r>
    </w:p>
    <w:p w:rsidR="000B21A2" w:rsidRPr="00E87881" w:rsidRDefault="000B21A2" w:rsidP="00134EC1">
      <w:pPr>
        <w:pStyle w:val="1"/>
        <w:spacing w:line="360" w:lineRule="auto"/>
        <w:ind w:firstLineChars="150" w:firstLine="360"/>
        <w:rPr>
          <w:rFonts w:hAnsi="宋体"/>
          <w:sz w:val="24"/>
          <w:szCs w:val="24"/>
        </w:rPr>
      </w:pPr>
      <w:r w:rsidRPr="001F2D63">
        <w:rPr>
          <w:rFonts w:asciiTheme="minorEastAsia" w:eastAsiaTheme="minorEastAsia" w:hAnsiTheme="minorEastAsia" w:hint="eastAsia"/>
          <w:sz w:val="24"/>
          <w:szCs w:val="24"/>
        </w:rPr>
        <w:t>1、项目</w:t>
      </w:r>
      <w:r w:rsidRPr="001F2D63">
        <w:rPr>
          <w:rFonts w:asciiTheme="minorEastAsia" w:eastAsiaTheme="minorEastAsia" w:hAnsiTheme="minorEastAsia"/>
          <w:sz w:val="24"/>
          <w:szCs w:val="24"/>
        </w:rPr>
        <w:t>名称</w:t>
      </w:r>
      <w:r w:rsidRPr="001F2D63">
        <w:rPr>
          <w:rFonts w:asciiTheme="minorEastAsia" w:eastAsiaTheme="minorEastAsia" w:hAnsiTheme="minorEastAsia" w:hint="eastAsia"/>
          <w:sz w:val="24"/>
          <w:szCs w:val="24"/>
        </w:rPr>
        <w:t>：</w:t>
      </w:r>
      <w:r w:rsidR="00E10C5D" w:rsidRPr="00FE2BA0">
        <w:rPr>
          <w:rFonts w:hAnsi="宋体" w:hint="eastAsia"/>
          <w:sz w:val="24"/>
          <w:szCs w:val="24"/>
        </w:rPr>
        <w:t>职工第一食堂、职工第三食堂、港区食堂承包经营项目。</w:t>
      </w:r>
    </w:p>
    <w:p w:rsidR="00134EC1" w:rsidRDefault="00DF5DA7" w:rsidP="00134EC1">
      <w:pPr>
        <w:spacing w:line="360" w:lineRule="auto"/>
        <w:ind w:leftChars="115" w:left="253" w:firstLineChars="50" w:firstLine="120"/>
        <w:rPr>
          <w:rFonts w:asciiTheme="minorEastAsia" w:eastAsiaTheme="minorEastAsia" w:hAnsiTheme="minorEastAsia"/>
          <w:sz w:val="24"/>
          <w:szCs w:val="24"/>
          <w:lang w:eastAsia="zh-CN"/>
        </w:rPr>
      </w:pPr>
      <w:r w:rsidRPr="001F2D63">
        <w:rPr>
          <w:rFonts w:asciiTheme="minorEastAsia" w:eastAsiaTheme="minorEastAsia" w:hAnsiTheme="minorEastAsia" w:hint="eastAsia"/>
          <w:sz w:val="24"/>
          <w:szCs w:val="24"/>
          <w:lang w:eastAsia="zh-CN"/>
        </w:rPr>
        <w:t>2</w:t>
      </w:r>
      <w:r w:rsidR="000B21A2" w:rsidRPr="001F2D63">
        <w:rPr>
          <w:rFonts w:asciiTheme="minorEastAsia" w:eastAsiaTheme="minorEastAsia" w:hAnsiTheme="minorEastAsia" w:hint="eastAsia"/>
          <w:sz w:val="24"/>
          <w:szCs w:val="24"/>
          <w:lang w:eastAsia="zh-CN"/>
        </w:rPr>
        <w:t>、</w:t>
      </w:r>
      <w:r w:rsidR="00D9188A">
        <w:rPr>
          <w:rFonts w:asciiTheme="minorEastAsia" w:eastAsiaTheme="minorEastAsia" w:hAnsiTheme="minorEastAsia" w:hint="eastAsia"/>
          <w:sz w:val="24"/>
          <w:szCs w:val="24"/>
          <w:lang w:eastAsia="zh-CN"/>
        </w:rPr>
        <w:t>经营</w:t>
      </w:r>
      <w:r w:rsidR="00E87881">
        <w:rPr>
          <w:rFonts w:asciiTheme="minorEastAsia" w:eastAsiaTheme="minorEastAsia" w:hAnsiTheme="minorEastAsia" w:hint="eastAsia"/>
          <w:sz w:val="24"/>
          <w:szCs w:val="24"/>
          <w:lang w:eastAsia="zh-CN"/>
        </w:rPr>
        <w:t>期限</w:t>
      </w:r>
      <w:r w:rsidR="000B21A2" w:rsidRPr="001F2D63">
        <w:rPr>
          <w:rFonts w:asciiTheme="minorEastAsia" w:eastAsiaTheme="minorEastAsia" w:hAnsiTheme="minorEastAsia" w:hint="eastAsia"/>
          <w:sz w:val="24"/>
          <w:szCs w:val="24"/>
          <w:lang w:eastAsia="zh-CN"/>
        </w:rPr>
        <w:t>：</w:t>
      </w:r>
      <w:r w:rsidR="00E87881">
        <w:rPr>
          <w:rFonts w:asciiTheme="minorEastAsia" w:eastAsiaTheme="minorEastAsia" w:hAnsiTheme="minorEastAsia" w:hint="eastAsia"/>
          <w:sz w:val="24"/>
          <w:szCs w:val="24"/>
          <w:lang w:eastAsia="zh-CN"/>
        </w:rPr>
        <w:t>两年。</w:t>
      </w:r>
    </w:p>
    <w:p w:rsidR="00035D86" w:rsidRDefault="00035D86" w:rsidP="00134EC1">
      <w:pPr>
        <w:spacing w:line="360" w:lineRule="auto"/>
        <w:ind w:leftChars="192" w:left="422" w:firstLine="1"/>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3、经营相关事项：</w:t>
      </w:r>
    </w:p>
    <w:p w:rsidR="00D9188A" w:rsidRDefault="00D9188A" w:rsidP="00134EC1">
      <w:pPr>
        <w:spacing w:line="360" w:lineRule="auto"/>
        <w:ind w:leftChars="192" w:left="422" w:firstLine="1"/>
        <w:rPr>
          <w:rFonts w:asciiTheme="minorEastAsia" w:eastAsiaTheme="minorEastAsia" w:hAnsiTheme="minorEastAsia"/>
          <w:sz w:val="24"/>
          <w:szCs w:val="24"/>
          <w:lang w:eastAsia="zh-CN"/>
        </w:rPr>
      </w:pPr>
      <w:r w:rsidRPr="00D9188A">
        <w:rPr>
          <w:rFonts w:asciiTheme="minorEastAsia" w:eastAsiaTheme="minorEastAsia" w:hAnsiTheme="minorEastAsia" w:hint="eastAsia"/>
          <w:sz w:val="24"/>
          <w:szCs w:val="24"/>
        </w:rPr>
        <w:t>中标供应商</w:t>
      </w:r>
      <w:r w:rsidRPr="00D9188A">
        <w:rPr>
          <w:rFonts w:asciiTheme="minorEastAsia" w:eastAsiaTheme="minorEastAsia" w:hAnsiTheme="minorEastAsia" w:cs="仿宋_GB2312" w:hint="eastAsia"/>
          <w:bCs/>
          <w:sz w:val="24"/>
          <w:szCs w:val="24"/>
        </w:rPr>
        <w:t>即食堂经营单位，</w:t>
      </w:r>
      <w:r w:rsidRPr="00D9188A">
        <w:rPr>
          <w:rFonts w:asciiTheme="minorEastAsia" w:eastAsiaTheme="minorEastAsia" w:hAnsiTheme="minorEastAsia" w:hint="eastAsia"/>
          <w:sz w:val="24"/>
          <w:szCs w:val="24"/>
        </w:rPr>
        <w:t>禁止中途转包、转让、委托他人经营</w:t>
      </w:r>
      <w:r w:rsidRPr="00D9188A">
        <w:rPr>
          <w:rFonts w:asciiTheme="minorEastAsia" w:eastAsiaTheme="minorEastAsia" w:hAnsiTheme="minorEastAsia" w:hint="eastAsia"/>
          <w:kern w:val="28"/>
          <w:sz w:val="24"/>
          <w:szCs w:val="24"/>
        </w:rPr>
        <w:t>或以合作联营等任何方式交由他人经营</w:t>
      </w:r>
      <w:r w:rsidRPr="00D9188A">
        <w:rPr>
          <w:rFonts w:asciiTheme="minorEastAsia" w:eastAsiaTheme="minorEastAsia" w:hAnsiTheme="minorEastAsia" w:hint="eastAsia"/>
          <w:sz w:val="24"/>
          <w:szCs w:val="24"/>
        </w:rPr>
        <w:t>，禁止搞不法经营，禁止</w:t>
      </w:r>
      <w:r w:rsidRPr="00D9188A">
        <w:rPr>
          <w:rFonts w:asciiTheme="minorEastAsia" w:eastAsiaTheme="minorEastAsia" w:hAnsiTheme="minorEastAsia" w:cs="仿宋_GB2312" w:hint="eastAsia"/>
          <w:bCs/>
          <w:sz w:val="24"/>
          <w:szCs w:val="24"/>
        </w:rPr>
        <w:t>擅自停止或退出经营。</w:t>
      </w:r>
      <w:r w:rsidRPr="00D9188A">
        <w:rPr>
          <w:rFonts w:asciiTheme="minorEastAsia" w:eastAsiaTheme="minorEastAsia" w:hAnsiTheme="minorEastAsia" w:hint="eastAsia"/>
          <w:sz w:val="24"/>
          <w:szCs w:val="24"/>
        </w:rPr>
        <w:t>如有违反，中标供应商</w:t>
      </w:r>
      <w:r w:rsidRPr="00D9188A">
        <w:rPr>
          <w:rFonts w:asciiTheme="minorEastAsia" w:eastAsiaTheme="minorEastAsia" w:hAnsiTheme="minorEastAsia" w:cs="仿宋_GB2312" w:hint="eastAsia"/>
          <w:bCs/>
          <w:sz w:val="24"/>
          <w:szCs w:val="24"/>
        </w:rPr>
        <w:t>除了给发包方赔偿各种损失外，发包方</w:t>
      </w:r>
      <w:r w:rsidRPr="00D9188A">
        <w:rPr>
          <w:rFonts w:asciiTheme="minorEastAsia" w:eastAsiaTheme="minorEastAsia" w:hAnsiTheme="minorEastAsia" w:hint="eastAsia"/>
          <w:sz w:val="24"/>
          <w:szCs w:val="24"/>
        </w:rPr>
        <w:t>有权取消其经营资格,并没收或扣减其承包保证金。</w:t>
      </w:r>
    </w:p>
    <w:p w:rsidR="00D9188A" w:rsidRPr="00D9188A" w:rsidRDefault="00035D86" w:rsidP="00134EC1">
      <w:pPr>
        <w:spacing w:line="360" w:lineRule="auto"/>
        <w:ind w:leftChars="164" w:left="404" w:hangingChars="18" w:hanging="43"/>
        <w:rPr>
          <w:rFonts w:asciiTheme="minorEastAsia" w:eastAsiaTheme="minorEastAsia" w:hAnsiTheme="minorEastAsia"/>
          <w:sz w:val="24"/>
          <w:szCs w:val="24"/>
          <w:u w:val="single"/>
        </w:rPr>
      </w:pPr>
      <w:r>
        <w:rPr>
          <w:rFonts w:asciiTheme="minorEastAsia" w:eastAsiaTheme="minorEastAsia" w:hAnsiTheme="minorEastAsia" w:hint="eastAsia"/>
          <w:sz w:val="24"/>
          <w:szCs w:val="24"/>
          <w:lang w:eastAsia="zh-CN"/>
        </w:rPr>
        <w:t>4</w:t>
      </w:r>
      <w:r w:rsidR="00D9188A" w:rsidRPr="00D9188A">
        <w:rPr>
          <w:rFonts w:asciiTheme="minorEastAsia" w:eastAsiaTheme="minorEastAsia" w:hAnsiTheme="minorEastAsia" w:hint="eastAsia"/>
          <w:sz w:val="24"/>
          <w:szCs w:val="24"/>
        </w:rPr>
        <w:t>、</w:t>
      </w:r>
      <w:r w:rsidR="00D9188A" w:rsidRPr="00D9188A">
        <w:rPr>
          <w:rFonts w:asciiTheme="minorEastAsia" w:eastAsiaTheme="minorEastAsia" w:hAnsiTheme="minorEastAsia" w:hint="eastAsia"/>
          <w:kern w:val="1"/>
          <w:sz w:val="24"/>
          <w:szCs w:val="24"/>
          <w:lang w:bidi="ar"/>
        </w:rPr>
        <w:t>中标供应商在合同期内无需向发包方缴纳承包租金。水电费：</w:t>
      </w:r>
      <w:r w:rsidR="00D9188A" w:rsidRPr="00D9188A">
        <w:rPr>
          <w:rFonts w:asciiTheme="minorEastAsia" w:eastAsiaTheme="minorEastAsia" w:hAnsiTheme="minorEastAsia" w:hint="eastAsia"/>
          <w:sz w:val="24"/>
          <w:szCs w:val="24"/>
        </w:rPr>
        <w:t>提倡节约用水用电，避免无谓浪费，发包方为中标方每月限量免费提供水电，超出部分产生的费用按发包方核定价格收取，即：水费2元/吨，电费0.5197元/度，每月从中标方餐费中扣除（发包方提供收款收据作为凭证）。</w:t>
      </w:r>
    </w:p>
    <w:p w:rsidR="00BB2DC6" w:rsidRDefault="00035D86" w:rsidP="00134EC1">
      <w:pPr>
        <w:spacing w:line="360" w:lineRule="auto"/>
        <w:ind w:leftChars="179" w:left="440" w:hangingChars="19" w:hanging="46"/>
        <w:rPr>
          <w:rFonts w:asciiTheme="minorEastAsia" w:eastAsiaTheme="minorEastAsia" w:hAnsiTheme="minorEastAsia"/>
          <w:kern w:val="1"/>
          <w:sz w:val="24"/>
          <w:szCs w:val="24"/>
          <w:lang w:eastAsia="zh-CN" w:bidi="ar"/>
        </w:rPr>
      </w:pPr>
      <w:r>
        <w:rPr>
          <w:rFonts w:asciiTheme="minorEastAsia" w:eastAsiaTheme="minorEastAsia" w:hAnsiTheme="minorEastAsia" w:hint="eastAsia"/>
          <w:kern w:val="1"/>
          <w:sz w:val="24"/>
          <w:szCs w:val="24"/>
          <w:lang w:eastAsia="zh-CN" w:bidi="ar"/>
        </w:rPr>
        <w:t>5</w:t>
      </w:r>
      <w:r w:rsidR="00BB2DC6" w:rsidRPr="00BB2DC6">
        <w:rPr>
          <w:rFonts w:asciiTheme="minorEastAsia" w:eastAsiaTheme="minorEastAsia" w:hAnsiTheme="minorEastAsia" w:hint="eastAsia"/>
          <w:kern w:val="1"/>
          <w:sz w:val="24"/>
          <w:szCs w:val="24"/>
          <w:lang w:eastAsia="zh-CN" w:bidi="ar"/>
        </w:rPr>
        <w:t>、</w:t>
      </w:r>
      <w:r w:rsidR="00BB2DC6" w:rsidRPr="00BB2DC6">
        <w:rPr>
          <w:rFonts w:asciiTheme="minorEastAsia" w:eastAsiaTheme="minorEastAsia" w:hAnsiTheme="minorEastAsia" w:hint="eastAsia"/>
          <w:kern w:val="1"/>
          <w:sz w:val="24"/>
          <w:szCs w:val="24"/>
          <w:lang w:bidi="ar"/>
        </w:rPr>
        <w:t>中标供应商在签订合同后30天内必须按照相关规定为该经营场所办理相关证照，费用由中标商自理。到期及时验证、换证，未按时取得相应证照的，取消其中标资格。</w:t>
      </w:r>
    </w:p>
    <w:p w:rsidR="00BB2DC6" w:rsidRDefault="00035D86" w:rsidP="00134EC1">
      <w:pPr>
        <w:spacing w:line="360" w:lineRule="auto"/>
        <w:ind w:leftChars="200" w:left="440"/>
        <w:outlineLvl w:val="0"/>
        <w:rPr>
          <w:rFonts w:cs="仿宋_GB2312"/>
          <w:bCs/>
          <w:sz w:val="24"/>
          <w:szCs w:val="24"/>
          <w:lang w:eastAsia="zh-CN"/>
        </w:rPr>
      </w:pPr>
      <w:r>
        <w:rPr>
          <w:rFonts w:hint="eastAsia"/>
          <w:sz w:val="24"/>
          <w:szCs w:val="24"/>
          <w:lang w:eastAsia="zh-CN" w:bidi="ar"/>
        </w:rPr>
        <w:t>6</w:t>
      </w:r>
      <w:r w:rsidR="00BB2DC6" w:rsidRPr="00BB2DC6">
        <w:rPr>
          <w:rFonts w:hint="eastAsia"/>
          <w:sz w:val="24"/>
          <w:szCs w:val="24"/>
          <w:lang w:bidi="ar"/>
        </w:rPr>
        <w:t>、</w:t>
      </w:r>
      <w:r w:rsidR="00BB2DC6" w:rsidRPr="00BB2DC6">
        <w:rPr>
          <w:rFonts w:hint="eastAsia"/>
          <w:sz w:val="24"/>
          <w:szCs w:val="24"/>
        </w:rPr>
        <w:t>中标供应商</w:t>
      </w:r>
      <w:r w:rsidR="00BB2DC6" w:rsidRPr="00BB2DC6">
        <w:rPr>
          <w:rFonts w:cs="仿宋_GB2312" w:hint="eastAsia"/>
          <w:bCs/>
          <w:sz w:val="24"/>
          <w:szCs w:val="24"/>
        </w:rPr>
        <w:t>须承担餐饮供应场所美化装修、设备投入、餐具投入（含员工用餐餐具更新）、采购人配置及自置设备的维修维护、下水道堵塞疏通、隔油池打捞清理等费用；各项证件的办理、年审费、卫生费、税费、垃圾处理费</w:t>
      </w:r>
      <w:r w:rsidR="00BB2DC6" w:rsidRPr="00BB2DC6">
        <w:rPr>
          <w:rFonts w:hint="eastAsia"/>
          <w:sz w:val="24"/>
          <w:szCs w:val="24"/>
        </w:rPr>
        <w:t>（含潲水处理费）、</w:t>
      </w:r>
      <w:r w:rsidR="00BB2DC6" w:rsidRPr="00BB2DC6">
        <w:rPr>
          <w:rFonts w:cs="仿宋_GB2312" w:hint="eastAsia"/>
          <w:bCs/>
          <w:sz w:val="24"/>
          <w:szCs w:val="24"/>
        </w:rPr>
        <w:t>发包方员工食品安全责任保险费、</w:t>
      </w:r>
      <w:r w:rsidR="00BB2DC6" w:rsidRPr="00BB2DC6">
        <w:rPr>
          <w:rFonts w:hint="eastAsia"/>
          <w:sz w:val="24"/>
          <w:szCs w:val="24"/>
        </w:rPr>
        <w:t>食堂区域内产生的</w:t>
      </w:r>
      <w:r w:rsidR="00BB2DC6" w:rsidRPr="00BB2DC6">
        <w:rPr>
          <w:rFonts w:cs="仿宋_GB2312" w:hint="eastAsia"/>
          <w:bCs/>
          <w:sz w:val="24"/>
          <w:szCs w:val="24"/>
        </w:rPr>
        <w:t>其他因</w:t>
      </w:r>
      <w:r w:rsidR="00BB2DC6" w:rsidRPr="00BB2DC6">
        <w:rPr>
          <w:rFonts w:hint="eastAsia"/>
          <w:sz w:val="24"/>
          <w:szCs w:val="24"/>
        </w:rPr>
        <w:t>中标供应商</w:t>
      </w:r>
      <w:r w:rsidR="00BB2DC6" w:rsidRPr="00BB2DC6">
        <w:rPr>
          <w:rFonts w:cs="仿宋_GB2312" w:hint="eastAsia"/>
          <w:bCs/>
          <w:sz w:val="24"/>
          <w:szCs w:val="24"/>
        </w:rPr>
        <w:t>须向政府交纳的费用等由</w:t>
      </w:r>
      <w:r w:rsidR="00BB2DC6" w:rsidRPr="00BB2DC6">
        <w:rPr>
          <w:rFonts w:hint="eastAsia"/>
          <w:sz w:val="24"/>
          <w:szCs w:val="24"/>
        </w:rPr>
        <w:t>中标供应商</w:t>
      </w:r>
      <w:r w:rsidR="00BB2DC6" w:rsidRPr="00BB2DC6">
        <w:rPr>
          <w:rFonts w:cs="仿宋_GB2312" w:hint="eastAsia"/>
          <w:bCs/>
          <w:sz w:val="24"/>
          <w:szCs w:val="24"/>
        </w:rPr>
        <w:t>按时交纳；逾期不交按自动放弃经营权处理，发包方有权终止合同并向中标供应商追讨损失。</w:t>
      </w:r>
    </w:p>
    <w:p w:rsidR="00BB2DC6" w:rsidRPr="00BB2DC6" w:rsidRDefault="00035D86" w:rsidP="00134EC1">
      <w:pPr>
        <w:spacing w:line="360" w:lineRule="auto"/>
        <w:ind w:leftChars="200" w:left="560" w:hangingChars="50" w:hanging="120"/>
        <w:outlineLvl w:val="0"/>
        <w:rPr>
          <w:rFonts w:cs="仿宋_GB2312"/>
          <w:bCs/>
          <w:sz w:val="24"/>
          <w:szCs w:val="24"/>
          <w:lang w:eastAsia="zh-CN"/>
        </w:rPr>
      </w:pPr>
      <w:r>
        <w:rPr>
          <w:rFonts w:asciiTheme="minorEastAsia" w:eastAsiaTheme="minorEastAsia" w:hAnsiTheme="minorEastAsia" w:hint="eastAsia"/>
          <w:sz w:val="24"/>
          <w:szCs w:val="24"/>
          <w:lang w:eastAsia="zh-CN"/>
        </w:rPr>
        <w:t>7</w:t>
      </w:r>
      <w:r w:rsidR="00BB2DC6" w:rsidRPr="00BB2DC6">
        <w:rPr>
          <w:rFonts w:asciiTheme="minorEastAsia" w:eastAsiaTheme="minorEastAsia" w:hAnsiTheme="minorEastAsia" w:hint="eastAsia"/>
          <w:sz w:val="24"/>
          <w:szCs w:val="24"/>
        </w:rPr>
        <w:t>、食堂经营与管理</w:t>
      </w:r>
      <w:r w:rsidR="00BB2DC6" w:rsidRPr="00BB2DC6">
        <w:rPr>
          <w:rFonts w:asciiTheme="minorEastAsia" w:eastAsiaTheme="minorEastAsia" w:hAnsiTheme="minorEastAsia" w:hint="eastAsia"/>
          <w:sz w:val="24"/>
          <w:szCs w:val="24"/>
          <w:lang w:eastAsia="zh-CN"/>
        </w:rPr>
        <w:t>事项</w:t>
      </w:r>
      <w:r w:rsidR="00BB2DC6">
        <w:rPr>
          <w:rFonts w:asciiTheme="minorEastAsia" w:eastAsiaTheme="minorEastAsia" w:hAnsiTheme="minorEastAsia" w:hint="eastAsia"/>
          <w:sz w:val="24"/>
          <w:szCs w:val="24"/>
          <w:lang w:eastAsia="zh-CN"/>
        </w:rPr>
        <w:t>、</w:t>
      </w:r>
      <w:r w:rsidR="00BB2DC6" w:rsidRPr="00BB2DC6">
        <w:rPr>
          <w:rFonts w:asciiTheme="minorEastAsia" w:eastAsiaTheme="minorEastAsia" w:hAnsiTheme="minorEastAsia" w:hint="eastAsia"/>
          <w:sz w:val="24"/>
          <w:szCs w:val="24"/>
        </w:rPr>
        <w:t>供餐方案</w:t>
      </w:r>
      <w:r w:rsidR="00A24AA6">
        <w:rPr>
          <w:rFonts w:asciiTheme="minorEastAsia" w:eastAsiaTheme="minorEastAsia" w:hAnsiTheme="minorEastAsia" w:hint="eastAsia"/>
          <w:sz w:val="24"/>
          <w:szCs w:val="24"/>
          <w:lang w:eastAsia="zh-CN"/>
        </w:rPr>
        <w:t>，详见附件三</w:t>
      </w:r>
      <w:r w:rsidR="00BB2DC6" w:rsidRPr="00BB2DC6">
        <w:rPr>
          <w:rFonts w:asciiTheme="minorEastAsia" w:eastAsiaTheme="minorEastAsia" w:hAnsiTheme="minorEastAsia" w:hint="eastAsia"/>
          <w:sz w:val="24"/>
          <w:szCs w:val="24"/>
          <w:lang w:eastAsia="zh-CN"/>
        </w:rPr>
        <w:t>：</w:t>
      </w:r>
      <w:r w:rsidR="00BB2DC6">
        <w:rPr>
          <w:rFonts w:asciiTheme="minorEastAsia" w:eastAsiaTheme="minorEastAsia" w:hAnsiTheme="minorEastAsia" w:hint="eastAsia"/>
          <w:sz w:val="24"/>
          <w:szCs w:val="24"/>
          <w:lang w:eastAsia="zh-CN"/>
        </w:rPr>
        <w:t>《</w:t>
      </w:r>
      <w:r w:rsidR="00BB2DC6" w:rsidRPr="00BB2DC6">
        <w:rPr>
          <w:rFonts w:asciiTheme="minorEastAsia" w:eastAsiaTheme="minorEastAsia" w:hAnsiTheme="minorEastAsia" w:hint="eastAsia"/>
          <w:sz w:val="24"/>
          <w:szCs w:val="24"/>
        </w:rPr>
        <w:t>职工第一食堂、职工第三食堂、港区食堂承包经营发包说明</w:t>
      </w:r>
      <w:r w:rsidR="00BB2DC6">
        <w:rPr>
          <w:rFonts w:asciiTheme="minorEastAsia" w:eastAsiaTheme="minorEastAsia" w:hAnsiTheme="minorEastAsia" w:hint="eastAsia"/>
          <w:sz w:val="24"/>
          <w:szCs w:val="24"/>
          <w:lang w:eastAsia="zh-CN"/>
        </w:rPr>
        <w:t>》。</w:t>
      </w:r>
    </w:p>
    <w:p w:rsidR="000B21A2" w:rsidRPr="005B7568" w:rsidRDefault="000B21A2" w:rsidP="00AD4D84">
      <w:pPr>
        <w:spacing w:line="360" w:lineRule="auto"/>
        <w:rPr>
          <w:rFonts w:asciiTheme="minorEastAsia" w:eastAsiaTheme="minorEastAsia" w:hAnsiTheme="minorEastAsia"/>
          <w:b/>
          <w:sz w:val="24"/>
          <w:szCs w:val="24"/>
          <w:lang w:eastAsia="zh-CN"/>
        </w:rPr>
      </w:pPr>
      <w:r w:rsidRPr="005B7568">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w:t>
      </w:r>
      <w:r>
        <w:rPr>
          <w:lang w:eastAsia="zh-CN"/>
        </w:rPr>
        <w:lastRenderedPageBreak/>
        <w:t>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E87881" w:rsidRPr="00040B4F" w:rsidRDefault="00E87881" w:rsidP="00134EC1">
      <w:pPr>
        <w:tabs>
          <w:tab w:val="left" w:pos="360"/>
          <w:tab w:val="left" w:pos="540"/>
          <w:tab w:val="left" w:pos="720"/>
        </w:tabs>
        <w:autoSpaceDE/>
        <w:spacing w:line="360" w:lineRule="auto"/>
        <w:ind w:firstLineChars="150" w:firstLine="360"/>
        <w:jc w:val="both"/>
        <w:rPr>
          <w:rFonts w:cs="Times New Roman"/>
          <w:sz w:val="24"/>
          <w:szCs w:val="24"/>
          <w:lang w:eastAsia="zh-CN"/>
        </w:rPr>
      </w:pPr>
      <w:r w:rsidRPr="00040B4F">
        <w:rPr>
          <w:rFonts w:cs="Times New Roman" w:hint="eastAsia"/>
          <w:sz w:val="24"/>
          <w:szCs w:val="24"/>
          <w:lang w:eastAsia="zh-CN"/>
        </w:rPr>
        <w:t>1、参选人须具备有效的企业法人营业执照。</w:t>
      </w:r>
    </w:p>
    <w:p w:rsidR="00E87881" w:rsidRPr="00040B4F" w:rsidRDefault="00E87881" w:rsidP="00134EC1">
      <w:pPr>
        <w:spacing w:line="360" w:lineRule="auto"/>
        <w:ind w:leftChars="150" w:left="570" w:hangingChars="100" w:hanging="240"/>
        <w:rPr>
          <w:sz w:val="24"/>
          <w:szCs w:val="24"/>
        </w:rPr>
      </w:pPr>
      <w:r w:rsidRPr="00040B4F">
        <w:rPr>
          <w:rFonts w:hint="eastAsia"/>
          <w:sz w:val="24"/>
          <w:szCs w:val="24"/>
        </w:rPr>
        <w:t>2、</w:t>
      </w:r>
      <w:r w:rsidRPr="00040B4F">
        <w:rPr>
          <w:rFonts w:hint="eastAsia"/>
          <w:sz w:val="24"/>
          <w:szCs w:val="24"/>
          <w:lang w:eastAsia="zh-CN"/>
        </w:rPr>
        <w:t>参选人须</w:t>
      </w:r>
      <w:r w:rsidRPr="00040B4F">
        <w:rPr>
          <w:rFonts w:hint="eastAsia"/>
          <w:sz w:val="24"/>
          <w:szCs w:val="24"/>
        </w:rPr>
        <w:t>具</w:t>
      </w:r>
      <w:r w:rsidRPr="00040B4F">
        <w:rPr>
          <w:rFonts w:hint="eastAsia"/>
          <w:sz w:val="24"/>
          <w:szCs w:val="24"/>
          <w:lang w:eastAsia="zh-CN"/>
        </w:rPr>
        <w:t>备</w:t>
      </w:r>
      <w:r w:rsidRPr="00040B4F">
        <w:rPr>
          <w:rFonts w:hint="eastAsia"/>
          <w:sz w:val="24"/>
          <w:szCs w:val="24"/>
        </w:rPr>
        <w:t>独立法人资格，依法取得餐饮企业法人营业执照，独立《食品经营许可证》及《食品卫生许可证》。</w:t>
      </w:r>
    </w:p>
    <w:p w:rsidR="00E87881" w:rsidRPr="00040B4F" w:rsidRDefault="00E87881" w:rsidP="00134EC1">
      <w:pPr>
        <w:pStyle w:val="1"/>
        <w:spacing w:line="360" w:lineRule="auto"/>
        <w:ind w:firstLineChars="150" w:firstLine="360"/>
        <w:rPr>
          <w:rFonts w:hAnsi="宋体"/>
          <w:sz w:val="24"/>
          <w:szCs w:val="24"/>
        </w:rPr>
      </w:pPr>
      <w:r w:rsidRPr="00040B4F">
        <w:rPr>
          <w:rFonts w:hAnsi="宋体" w:hint="eastAsia"/>
          <w:sz w:val="24"/>
          <w:szCs w:val="24"/>
        </w:rPr>
        <w:t>3、参选人非法人投标，需持有《法人代表授权书》。</w:t>
      </w:r>
    </w:p>
    <w:p w:rsidR="00E87881" w:rsidRPr="00040B4F" w:rsidRDefault="00E87881" w:rsidP="00134EC1">
      <w:pPr>
        <w:spacing w:line="360" w:lineRule="auto"/>
        <w:ind w:leftChars="150" w:left="570" w:hangingChars="100" w:hanging="240"/>
        <w:rPr>
          <w:sz w:val="24"/>
          <w:szCs w:val="24"/>
        </w:rPr>
      </w:pPr>
      <w:r w:rsidRPr="00040B4F">
        <w:rPr>
          <w:rFonts w:hint="eastAsia"/>
          <w:sz w:val="24"/>
          <w:szCs w:val="24"/>
          <w:lang w:eastAsia="zh-CN"/>
        </w:rPr>
        <w:t>4、参选人</w:t>
      </w:r>
      <w:r w:rsidRPr="00040B4F">
        <w:rPr>
          <w:rFonts w:hint="eastAsia"/>
          <w:sz w:val="24"/>
          <w:szCs w:val="24"/>
        </w:rPr>
        <w:t>须具有专业的团队和经营管理经验，从事餐饮管理服务（如：企事业单位、学校、工厂等）2年以上；有1000人以上用餐、送餐的供餐经验。</w:t>
      </w:r>
    </w:p>
    <w:p w:rsidR="00E87881" w:rsidRPr="00040B4F" w:rsidRDefault="00E87881" w:rsidP="00134EC1">
      <w:pPr>
        <w:spacing w:line="360" w:lineRule="auto"/>
        <w:ind w:leftChars="150" w:left="450" w:hangingChars="50" w:hanging="120"/>
        <w:rPr>
          <w:sz w:val="24"/>
          <w:szCs w:val="24"/>
          <w:lang w:eastAsia="zh-CN"/>
        </w:rPr>
      </w:pPr>
      <w:r w:rsidRPr="00040B4F">
        <w:rPr>
          <w:rFonts w:hint="eastAsia"/>
          <w:sz w:val="24"/>
          <w:szCs w:val="24"/>
        </w:rPr>
        <w:t>5、</w:t>
      </w:r>
      <w:r w:rsidRPr="00040B4F">
        <w:rPr>
          <w:rFonts w:hint="eastAsia"/>
          <w:sz w:val="24"/>
          <w:szCs w:val="24"/>
          <w:lang w:eastAsia="zh-CN"/>
        </w:rPr>
        <w:t>参选人</w:t>
      </w:r>
      <w:r w:rsidRPr="00040B4F">
        <w:rPr>
          <w:rFonts w:hint="eastAsia"/>
          <w:sz w:val="24"/>
          <w:szCs w:val="24"/>
        </w:rPr>
        <w:t>遵守中华人民共和国《卫生法》、《公司法》等相关法律法规，在以往餐饮经营中无任何的食品卫生、食品安全、消防等方面不良记录。</w:t>
      </w:r>
    </w:p>
    <w:p w:rsidR="00E87881" w:rsidRPr="00040B4F" w:rsidRDefault="00E87881" w:rsidP="00134EC1">
      <w:pPr>
        <w:pStyle w:val="1"/>
        <w:spacing w:line="360" w:lineRule="auto"/>
        <w:ind w:leftChars="50" w:left="110" w:firstLineChars="100" w:firstLine="240"/>
        <w:rPr>
          <w:sz w:val="24"/>
          <w:szCs w:val="24"/>
        </w:rPr>
      </w:pPr>
      <w:r w:rsidRPr="00040B4F">
        <w:rPr>
          <w:rFonts w:hint="eastAsia"/>
          <w:sz w:val="24"/>
          <w:szCs w:val="24"/>
        </w:rPr>
        <w:t>6、</w:t>
      </w:r>
      <w:r w:rsidRPr="00040B4F">
        <w:rPr>
          <w:rFonts w:hAnsi="宋体" w:hint="eastAsia"/>
          <w:sz w:val="24"/>
          <w:szCs w:val="24"/>
        </w:rPr>
        <w:t>厨师应具有厨师职业资格证,中级厨师（国家职业资格四级）及以上资格人员至少一人。</w:t>
      </w:r>
    </w:p>
    <w:p w:rsidR="00E87881" w:rsidRPr="00040B4F" w:rsidRDefault="00E87881" w:rsidP="00134EC1">
      <w:pPr>
        <w:spacing w:line="360" w:lineRule="auto"/>
        <w:ind w:firstLineChars="150" w:firstLine="360"/>
        <w:rPr>
          <w:sz w:val="24"/>
          <w:szCs w:val="24"/>
          <w:lang w:eastAsia="zh-CN"/>
        </w:rPr>
      </w:pPr>
      <w:r w:rsidRPr="00040B4F">
        <w:rPr>
          <w:rFonts w:hint="eastAsia"/>
          <w:sz w:val="24"/>
          <w:szCs w:val="24"/>
        </w:rPr>
        <w:lastRenderedPageBreak/>
        <w:t>7、不接受餐饮挂靠公司投标。</w:t>
      </w:r>
    </w:p>
    <w:p w:rsidR="00E87881" w:rsidRPr="00040B4F" w:rsidRDefault="00E87881" w:rsidP="00134EC1">
      <w:pPr>
        <w:autoSpaceDE/>
        <w:autoSpaceDN/>
        <w:spacing w:line="360" w:lineRule="auto"/>
        <w:ind w:firstLineChars="150" w:firstLine="360"/>
        <w:jc w:val="both"/>
        <w:rPr>
          <w:sz w:val="24"/>
          <w:szCs w:val="24"/>
          <w:lang w:eastAsia="zh-CN"/>
        </w:rPr>
      </w:pPr>
      <w:r w:rsidRPr="00040B4F">
        <w:rPr>
          <w:rFonts w:hint="eastAsia"/>
          <w:sz w:val="24"/>
          <w:szCs w:val="24"/>
          <w:lang w:eastAsia="zh-CN"/>
        </w:rPr>
        <w:t>8、</w:t>
      </w:r>
      <w:r w:rsidRPr="00040B4F">
        <w:rPr>
          <w:sz w:val="24"/>
          <w:szCs w:val="24"/>
          <w:lang w:eastAsia="zh-CN"/>
        </w:rPr>
        <w:t>参选人需</w:t>
      </w:r>
      <w:r w:rsidRPr="00040B4F">
        <w:rPr>
          <w:rFonts w:hint="eastAsia"/>
          <w:sz w:val="24"/>
          <w:szCs w:val="24"/>
          <w:lang w:eastAsia="zh-CN"/>
        </w:rPr>
        <w:t>没有失信黑名单记录（以最高院失信被执行人系统发布信息为准）。</w:t>
      </w:r>
    </w:p>
    <w:p w:rsidR="00E87881" w:rsidRPr="00E87881" w:rsidRDefault="00E87881" w:rsidP="00134EC1">
      <w:pPr>
        <w:autoSpaceDE/>
        <w:autoSpaceDN/>
        <w:spacing w:line="360" w:lineRule="auto"/>
        <w:ind w:firstLineChars="150" w:firstLine="360"/>
        <w:jc w:val="both"/>
        <w:rPr>
          <w:sz w:val="24"/>
          <w:szCs w:val="24"/>
          <w:lang w:eastAsia="zh-CN"/>
        </w:rPr>
      </w:pPr>
      <w:r w:rsidRPr="00040B4F">
        <w:rPr>
          <w:rFonts w:hint="eastAsia"/>
          <w:sz w:val="24"/>
          <w:szCs w:val="24"/>
          <w:lang w:eastAsia="zh-CN"/>
        </w:rPr>
        <w:t>9、</w:t>
      </w:r>
      <w:r w:rsidRPr="00040B4F">
        <w:rPr>
          <w:sz w:val="24"/>
          <w:szCs w:val="24"/>
          <w:lang w:eastAsia="zh-CN"/>
        </w:rPr>
        <w:t>参选人需</w:t>
      </w:r>
      <w:r w:rsidRPr="00040B4F">
        <w:rPr>
          <w:rFonts w:hint="eastAsia"/>
          <w:sz w:val="24"/>
          <w:szCs w:val="24"/>
          <w:lang w:eastAsia="zh-CN"/>
        </w:rPr>
        <w:t>与比选人无诉讼纠纷。</w:t>
      </w:r>
    </w:p>
    <w:p w:rsidR="000B21A2" w:rsidRDefault="000B21A2" w:rsidP="000B21A2">
      <w:pPr>
        <w:pStyle w:val="1"/>
        <w:spacing w:line="360" w:lineRule="auto"/>
        <w:rPr>
          <w:b/>
          <w:w w:val="95"/>
          <w:sz w:val="24"/>
          <w:szCs w:val="24"/>
        </w:rPr>
      </w:pPr>
      <w:r w:rsidRPr="00BB1A32">
        <w:rPr>
          <w:b/>
          <w:w w:val="95"/>
          <w:sz w:val="24"/>
          <w:szCs w:val="24"/>
        </w:rPr>
        <w:t>七、参选保证金</w:t>
      </w:r>
    </w:p>
    <w:p w:rsidR="00E87881" w:rsidRDefault="00E87881" w:rsidP="00134EC1">
      <w:pPr>
        <w:pStyle w:val="a9"/>
        <w:spacing w:line="360" w:lineRule="auto"/>
        <w:ind w:right="121" w:firstLineChars="50" w:firstLine="120"/>
        <w:jc w:val="both"/>
        <w:rPr>
          <w:lang w:eastAsia="zh-CN"/>
        </w:rPr>
      </w:pPr>
      <w:r>
        <w:rPr>
          <w:rFonts w:hint="eastAsia"/>
          <w:lang w:eastAsia="zh-CN"/>
        </w:rPr>
        <w:t xml:space="preserve">  1.参选单位应缴纳参选保证金，保证金金额 50,000.00 元，参选单位应按照要求从参选单位基本账户转入比选单位的账户，比选单位账户信息如下：</w:t>
      </w:r>
    </w:p>
    <w:p w:rsidR="00E87881" w:rsidRDefault="00E87881" w:rsidP="00E87881">
      <w:pPr>
        <w:pStyle w:val="a9"/>
        <w:spacing w:line="360" w:lineRule="auto"/>
        <w:ind w:right="121"/>
        <w:jc w:val="both"/>
        <w:rPr>
          <w:lang w:eastAsia="zh-CN"/>
        </w:rPr>
      </w:pPr>
      <w:r>
        <w:rPr>
          <w:rFonts w:hint="eastAsia"/>
          <w:lang w:eastAsia="zh-CN"/>
        </w:rPr>
        <w:t xml:space="preserve">    开户名称：福建福海创石油化工有限公司</w:t>
      </w:r>
    </w:p>
    <w:p w:rsidR="00E87881" w:rsidRDefault="00E87881" w:rsidP="00E87881">
      <w:pPr>
        <w:pStyle w:val="a9"/>
        <w:spacing w:line="360" w:lineRule="auto"/>
        <w:ind w:right="121"/>
        <w:jc w:val="both"/>
        <w:rPr>
          <w:lang w:eastAsia="zh-CN"/>
        </w:rPr>
      </w:pPr>
      <w:r>
        <w:rPr>
          <w:rFonts w:hint="eastAsia"/>
          <w:lang w:eastAsia="zh-CN"/>
        </w:rPr>
        <w:t xml:space="preserve">    开户银行：中国银行漳州古雷支行</w:t>
      </w:r>
    </w:p>
    <w:p w:rsidR="00E87881" w:rsidRDefault="00E87881" w:rsidP="00E87881">
      <w:pPr>
        <w:pStyle w:val="a9"/>
        <w:spacing w:line="360" w:lineRule="auto"/>
        <w:ind w:right="121"/>
        <w:jc w:val="both"/>
        <w:rPr>
          <w:lang w:eastAsia="zh-CN"/>
        </w:rPr>
      </w:pPr>
      <w:r>
        <w:rPr>
          <w:rFonts w:hint="eastAsia"/>
          <w:lang w:eastAsia="zh-CN"/>
        </w:rPr>
        <w:t xml:space="preserve">    帐  号：</w:t>
      </w:r>
      <w:r>
        <w:rPr>
          <w:lang w:eastAsia="zh-CN"/>
        </w:rPr>
        <w:t>406574816628</w:t>
      </w:r>
    </w:p>
    <w:p w:rsidR="00E87881" w:rsidRDefault="00E87881" w:rsidP="00E87881">
      <w:pPr>
        <w:pStyle w:val="a9"/>
        <w:spacing w:line="360" w:lineRule="auto"/>
        <w:ind w:right="121"/>
        <w:jc w:val="both"/>
        <w:rPr>
          <w:lang w:eastAsia="zh-CN"/>
        </w:rPr>
      </w:pPr>
      <w:r>
        <w:rPr>
          <w:rFonts w:hint="eastAsia"/>
          <w:lang w:eastAsia="zh-CN"/>
        </w:rPr>
        <w:t xml:space="preserve">    注明用途：</w:t>
      </w:r>
      <w:r w:rsidRPr="00FE2BA0">
        <w:rPr>
          <w:rFonts w:hint="eastAsia"/>
        </w:rPr>
        <w:t>职工第一食堂、职工第三食堂、港区食堂</w:t>
      </w:r>
      <w:r w:rsidR="00F04670">
        <w:rPr>
          <w:rFonts w:hint="eastAsia"/>
          <w:lang w:eastAsia="zh-CN"/>
        </w:rPr>
        <w:t>参选</w:t>
      </w:r>
      <w:r>
        <w:rPr>
          <w:lang w:eastAsia="zh-CN"/>
        </w:rPr>
        <w:t>保证金</w:t>
      </w:r>
      <w:r>
        <w:rPr>
          <w:rFonts w:hint="eastAsia"/>
          <w:lang w:eastAsia="zh-CN"/>
        </w:rPr>
        <w:t>。</w:t>
      </w:r>
    </w:p>
    <w:p w:rsidR="00E87881" w:rsidRDefault="00E87881" w:rsidP="00E87881">
      <w:pPr>
        <w:pStyle w:val="a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E87881" w:rsidRDefault="00E87881" w:rsidP="00E87881">
      <w:pPr>
        <w:pStyle w:val="a9"/>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rsidR="00E87881" w:rsidRDefault="00E87881" w:rsidP="00E87881">
      <w:pPr>
        <w:pStyle w:val="a9"/>
        <w:spacing w:line="360" w:lineRule="auto"/>
        <w:ind w:right="121"/>
        <w:jc w:val="both"/>
        <w:rPr>
          <w:lang w:eastAsia="zh-CN"/>
        </w:rPr>
      </w:pPr>
      <w:r>
        <w:rPr>
          <w:rFonts w:hint="eastAsia"/>
          <w:lang w:eastAsia="zh-CN"/>
        </w:rPr>
        <w:t xml:space="preserve">    1.对于未能按要求提交保证金的参选文件，比选单位可以视为不符合上面比选要求而予以拒绝。</w:t>
      </w:r>
    </w:p>
    <w:p w:rsidR="00E87881" w:rsidRDefault="00E87881" w:rsidP="00E87881">
      <w:pPr>
        <w:pStyle w:val="a9"/>
        <w:spacing w:line="360" w:lineRule="auto"/>
        <w:ind w:right="121"/>
        <w:jc w:val="both"/>
        <w:rPr>
          <w:lang w:eastAsia="zh-CN"/>
        </w:rPr>
      </w:pPr>
      <w:r>
        <w:rPr>
          <w:rFonts w:hint="eastAsia"/>
          <w:lang w:eastAsia="zh-CN"/>
        </w:rPr>
        <w:t xml:space="preserve">    2.比选结束退还未中选者的比选保证金（无息），最迟不超过规定的比选有效期满后的60天。</w:t>
      </w:r>
    </w:p>
    <w:p w:rsidR="00E87881" w:rsidRDefault="00E87881" w:rsidP="00E87881">
      <w:pPr>
        <w:pStyle w:val="a9"/>
        <w:spacing w:line="360" w:lineRule="auto"/>
        <w:ind w:right="121"/>
        <w:jc w:val="both"/>
        <w:rPr>
          <w:color w:val="000000" w:themeColor="text1"/>
          <w:lang w:eastAsia="zh-CN"/>
        </w:rPr>
      </w:pPr>
      <w:r>
        <w:rPr>
          <w:rFonts w:hint="eastAsia"/>
          <w:lang w:eastAsia="zh-CN"/>
        </w:rPr>
        <w:t xml:space="preserve">    3.中选者的参选保证金（无息），将在合同签订后60工作日内归还。</w:t>
      </w:r>
    </w:p>
    <w:p w:rsidR="00E87881" w:rsidRDefault="00E87881" w:rsidP="00E87881">
      <w:pPr>
        <w:pStyle w:val="a9"/>
        <w:spacing w:line="360" w:lineRule="auto"/>
        <w:ind w:right="121"/>
        <w:jc w:val="both"/>
        <w:rPr>
          <w:lang w:eastAsia="zh-CN"/>
        </w:rPr>
      </w:pPr>
      <w:r>
        <w:rPr>
          <w:rFonts w:hint="eastAsia"/>
          <w:lang w:eastAsia="zh-CN"/>
        </w:rPr>
        <w:t xml:space="preserve">    5.如有下列情况发生，将被没收参选保证金：</w:t>
      </w:r>
    </w:p>
    <w:p w:rsidR="00E87881" w:rsidRDefault="00E87881" w:rsidP="00E87881">
      <w:pPr>
        <w:pStyle w:val="a9"/>
        <w:spacing w:line="360" w:lineRule="auto"/>
        <w:ind w:right="121"/>
        <w:jc w:val="both"/>
        <w:rPr>
          <w:lang w:eastAsia="zh-CN"/>
        </w:rPr>
      </w:pPr>
      <w:r>
        <w:rPr>
          <w:rFonts w:hint="eastAsia"/>
          <w:lang w:eastAsia="zh-CN"/>
        </w:rPr>
        <w:t xml:space="preserve">    （1）参选单位在参选有效期内撤回参选文件。</w:t>
      </w:r>
    </w:p>
    <w:p w:rsidR="00E87881" w:rsidRDefault="00E87881" w:rsidP="00E87881">
      <w:pPr>
        <w:pStyle w:val="a9"/>
        <w:spacing w:line="360" w:lineRule="auto"/>
        <w:ind w:right="121" w:firstLine="465"/>
        <w:jc w:val="both"/>
        <w:rPr>
          <w:lang w:eastAsia="zh-CN"/>
        </w:rPr>
      </w:pPr>
      <w:r>
        <w:rPr>
          <w:rFonts w:hint="eastAsia"/>
          <w:lang w:eastAsia="zh-CN"/>
        </w:rPr>
        <w:t>（2）参选单位未能按接到中标通知书后规定的时间内签定合同。</w:t>
      </w:r>
    </w:p>
    <w:p w:rsidR="00E87881" w:rsidRPr="00D9188A" w:rsidRDefault="00E87881" w:rsidP="003660FC">
      <w:pPr>
        <w:pStyle w:val="a9"/>
        <w:spacing w:line="360" w:lineRule="auto"/>
        <w:ind w:right="121"/>
        <w:jc w:val="both"/>
        <w:rPr>
          <w:b/>
          <w:color w:val="000000" w:themeColor="text1"/>
          <w:lang w:eastAsia="zh-CN"/>
        </w:rPr>
      </w:pPr>
      <w:r w:rsidRPr="00D9188A">
        <w:rPr>
          <w:rFonts w:hint="eastAsia"/>
          <w:highlight w:val="yellow"/>
          <w:lang w:eastAsia="zh-CN"/>
        </w:rPr>
        <w:t>6.</w:t>
      </w:r>
      <w:r w:rsidRPr="00D9188A">
        <w:rPr>
          <w:rFonts w:hint="eastAsia"/>
          <w:b/>
          <w:highlight w:val="yellow"/>
          <w:u w:val="single"/>
          <w:lang w:eastAsia="zh-CN"/>
        </w:rPr>
        <w:t xml:space="preserve"> 履约保证金：中标人应在中标通知书发出后的</w:t>
      </w:r>
      <w:r w:rsidRPr="00D9188A">
        <w:rPr>
          <w:rFonts w:hint="eastAsia"/>
          <w:b/>
          <w:bCs/>
          <w:highlight w:val="yellow"/>
          <w:u w:val="single"/>
          <w:lang w:eastAsia="zh-CN"/>
        </w:rPr>
        <w:t>10</w:t>
      </w:r>
      <w:r w:rsidRPr="00D9188A">
        <w:rPr>
          <w:rFonts w:hint="eastAsia"/>
          <w:b/>
          <w:highlight w:val="yellow"/>
          <w:u w:val="single"/>
          <w:lang w:eastAsia="zh-CN"/>
        </w:rPr>
        <w:t>个工作日之内并在合同签订前向招标人提交履约保证金，金额为</w:t>
      </w:r>
      <w:r w:rsidR="003660FC">
        <w:rPr>
          <w:rFonts w:hint="eastAsia"/>
          <w:b/>
          <w:highlight w:val="yellow"/>
          <w:u w:val="single"/>
          <w:lang w:eastAsia="zh-CN"/>
        </w:rPr>
        <w:t>20万</w:t>
      </w:r>
      <w:r w:rsidR="00BB2DC6">
        <w:rPr>
          <w:rFonts w:hint="eastAsia"/>
          <w:b/>
          <w:highlight w:val="yellow"/>
          <w:u w:val="single"/>
          <w:lang w:eastAsia="zh-CN"/>
        </w:rPr>
        <w:t>元，</w:t>
      </w:r>
      <w:r w:rsidR="00D9188A">
        <w:rPr>
          <w:rFonts w:hint="eastAsia"/>
          <w:b/>
          <w:highlight w:val="yellow"/>
          <w:u w:val="single"/>
          <w:lang w:eastAsia="zh-CN"/>
        </w:rPr>
        <w:t>以现金（电汇或转账）</w:t>
      </w:r>
      <w:r w:rsidRPr="00D9188A">
        <w:rPr>
          <w:rFonts w:hint="eastAsia"/>
          <w:b/>
          <w:highlight w:val="yellow"/>
          <w:u w:val="single"/>
          <w:lang w:eastAsia="zh-CN"/>
        </w:rPr>
        <w:t>形式提交。</w:t>
      </w:r>
      <w:r w:rsidRPr="00D9188A">
        <w:rPr>
          <w:rFonts w:hint="eastAsia"/>
          <w:b/>
          <w:highlight w:val="yellow"/>
          <w:lang w:eastAsia="zh-CN"/>
        </w:rPr>
        <w:t>收到履约保证金后，比选人将全额无息退还中选商已缴纳的R</w:t>
      </w:r>
      <w:r w:rsidRPr="00D9188A">
        <w:rPr>
          <w:b/>
          <w:highlight w:val="yellow"/>
          <w:lang w:eastAsia="zh-CN"/>
        </w:rPr>
        <w:t>MB</w:t>
      </w:r>
      <w:r w:rsidR="00D9188A" w:rsidRPr="00D9188A">
        <w:rPr>
          <w:rFonts w:hint="eastAsia"/>
          <w:b/>
          <w:highlight w:val="yellow"/>
          <w:lang w:eastAsia="zh-CN"/>
        </w:rPr>
        <w:t>50,000.00</w:t>
      </w:r>
      <w:r w:rsidRPr="00D9188A">
        <w:rPr>
          <w:rFonts w:hint="eastAsia"/>
          <w:b/>
          <w:highlight w:val="yellow"/>
          <w:lang w:eastAsia="zh-CN"/>
        </w:rPr>
        <w:t>元参选保证金。</w:t>
      </w:r>
      <w:r w:rsidRPr="00D9188A">
        <w:rPr>
          <w:b/>
          <w:highlight w:val="yellow"/>
          <w:lang w:eastAsia="zh-CN"/>
        </w:rPr>
        <w:t>未按时间要求缴纳履约保证金的中选商将被取消中选资格并没收相应的参选保证金</w:t>
      </w:r>
      <w:r w:rsidRPr="00D9188A">
        <w:rPr>
          <w:rFonts w:hint="eastAsia"/>
          <w:b/>
          <w:highlight w:val="yellow"/>
          <w:lang w:eastAsia="zh-CN"/>
        </w:rPr>
        <w:t>。</w:t>
      </w:r>
    </w:p>
    <w:p w:rsidR="000B21A2" w:rsidRDefault="000B21A2" w:rsidP="00A24AA6">
      <w:pPr>
        <w:spacing w:line="440" w:lineRule="exact"/>
        <w:rPr>
          <w:b/>
          <w:w w:val="95"/>
          <w:sz w:val="24"/>
          <w:szCs w:val="24"/>
          <w:lang w:eastAsia="zh-CN"/>
        </w:rPr>
      </w:pPr>
      <w:r>
        <w:rPr>
          <w:b/>
          <w:w w:val="95"/>
          <w:sz w:val="24"/>
          <w:szCs w:val="24"/>
          <w:lang w:eastAsia="zh-CN"/>
        </w:rPr>
        <w:t>八、参选文件的递交</w:t>
      </w:r>
    </w:p>
    <w:p w:rsidR="000B21A2" w:rsidRDefault="000B21A2" w:rsidP="00A24AA6">
      <w:pPr>
        <w:pStyle w:val="2"/>
        <w:tabs>
          <w:tab w:val="left" w:pos="6879"/>
        </w:tabs>
        <w:spacing w:before="107" w:line="44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E87881">
        <w:rPr>
          <w:rFonts w:hint="eastAsia"/>
          <w:color w:val="000000" w:themeColor="text1"/>
          <w:lang w:eastAsia="zh-CN"/>
        </w:rPr>
        <w:t>11</w:t>
      </w:r>
      <w:r>
        <w:rPr>
          <w:rFonts w:hint="eastAsia"/>
          <w:color w:val="000000" w:themeColor="text1"/>
          <w:lang w:eastAsia="zh-CN"/>
        </w:rPr>
        <w:t>月</w:t>
      </w:r>
      <w:r w:rsidR="008C2B6B">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A24AA6">
      <w:pPr>
        <w:pStyle w:val="2"/>
        <w:tabs>
          <w:tab w:val="left" w:pos="6879"/>
        </w:tabs>
        <w:spacing w:before="107" w:line="44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lastRenderedPageBreak/>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BB1A32" w:rsidRDefault="00BB1A32" w:rsidP="008C2B6B">
      <w:pPr>
        <w:pStyle w:val="10"/>
        <w:tabs>
          <w:tab w:val="left" w:pos="284"/>
          <w:tab w:val="left" w:pos="4075"/>
        </w:tabs>
        <w:spacing w:line="355" w:lineRule="exact"/>
        <w:ind w:left="0"/>
        <w:rPr>
          <w:lang w:eastAsia="zh-CN"/>
        </w:rPr>
      </w:pPr>
      <w:bookmarkStart w:id="1" w:name="_Toc251742852"/>
    </w:p>
    <w:p w:rsidR="000B21A2" w:rsidRDefault="000B21A2" w:rsidP="000B21A2">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547B0E">
      <w:pPr>
        <w:pStyle w:val="a9"/>
        <w:spacing w:line="360" w:lineRule="auto"/>
        <w:ind w:right="121" w:firstLineChars="150" w:firstLine="360"/>
        <w:jc w:val="both"/>
        <w:rPr>
          <w:lang w:eastAsia="zh-CN"/>
        </w:rPr>
      </w:pPr>
      <w:r>
        <w:rPr>
          <w:rFonts w:hint="eastAsia"/>
          <w:lang w:eastAsia="zh-CN"/>
        </w:rPr>
        <w:t>1、技术参选文件</w:t>
      </w:r>
    </w:p>
    <w:p w:rsidR="000B21A2" w:rsidRDefault="000B21A2" w:rsidP="00A24AA6">
      <w:pPr>
        <w:pStyle w:val="a9"/>
        <w:spacing w:line="360" w:lineRule="auto"/>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A24AA6">
        <w:rPr>
          <w:rFonts w:hint="eastAsia"/>
          <w:lang w:eastAsia="zh-CN"/>
        </w:rPr>
        <w:t>1</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547B0E">
      <w:pPr>
        <w:pStyle w:val="1"/>
        <w:spacing w:line="360" w:lineRule="auto"/>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547B0E" w:rsidRPr="00547B0E" w:rsidRDefault="00547B0E" w:rsidP="00547B0E">
      <w:pPr>
        <w:spacing w:line="360" w:lineRule="auto"/>
        <w:ind w:leftChars="100" w:left="460" w:hangingChars="100" w:hanging="240"/>
        <w:rPr>
          <w:rFonts w:asciiTheme="minorEastAsia" w:eastAsiaTheme="minorEastAsia" w:hAnsiTheme="minorEastAsia"/>
          <w:sz w:val="24"/>
          <w:szCs w:val="24"/>
        </w:rPr>
      </w:pPr>
      <w:r w:rsidRPr="00547B0E">
        <w:rPr>
          <w:rFonts w:asciiTheme="minorEastAsia" w:eastAsiaTheme="minorEastAsia" w:hAnsiTheme="minorEastAsia" w:hint="eastAsia"/>
          <w:sz w:val="24"/>
          <w:szCs w:val="24"/>
          <w:lang w:eastAsia="zh-CN"/>
        </w:rPr>
        <w:t>（3）参选单位须提供一份</w:t>
      </w:r>
      <w:r w:rsidRPr="00547B0E">
        <w:rPr>
          <w:rFonts w:asciiTheme="minorEastAsia" w:eastAsiaTheme="minorEastAsia" w:hAnsiTheme="minorEastAsia" w:hint="eastAsia"/>
          <w:sz w:val="24"/>
          <w:szCs w:val="24"/>
        </w:rPr>
        <w:t>食堂的具体投资改造方案（方案中应体现工程进度、装修效果图、资产投资明细表等）以及食堂经营方案，以上方案需做PPT，由拟派现场管理人员做讲解</w:t>
      </w:r>
      <w:r>
        <w:rPr>
          <w:rFonts w:asciiTheme="minorEastAsia" w:eastAsiaTheme="minorEastAsia" w:hAnsiTheme="minorEastAsia" w:hint="eastAsia"/>
          <w:sz w:val="24"/>
          <w:szCs w:val="24"/>
          <w:lang w:eastAsia="zh-CN"/>
        </w:rPr>
        <w:t>。</w:t>
      </w:r>
    </w:p>
    <w:p w:rsidR="000B21A2" w:rsidRDefault="000B21A2" w:rsidP="00547B0E">
      <w:pPr>
        <w:pStyle w:val="a9"/>
        <w:spacing w:line="360" w:lineRule="auto"/>
        <w:ind w:right="121" w:firstLineChars="150" w:firstLine="360"/>
        <w:jc w:val="both"/>
        <w:rPr>
          <w:lang w:eastAsia="zh-CN"/>
        </w:rPr>
      </w:pPr>
      <w:r>
        <w:rPr>
          <w:rFonts w:hint="eastAsia"/>
          <w:lang w:eastAsia="zh-CN"/>
        </w:rPr>
        <w:t>2、商务参选文件</w:t>
      </w:r>
    </w:p>
    <w:p w:rsidR="000B21A2" w:rsidRDefault="000B21A2" w:rsidP="00A24AA6">
      <w:pPr>
        <w:pStyle w:val="a9"/>
        <w:spacing w:line="360" w:lineRule="auto"/>
        <w:ind w:leftChars="200" w:left="440" w:right="121"/>
        <w:jc w:val="both"/>
        <w:rPr>
          <w:rFonts w:asciiTheme="minorEastAsia" w:eastAsiaTheme="minorEastAsia" w:hAnsiTheme="minorEastAsia"/>
          <w:lang w:eastAsia="zh-CN"/>
        </w:rPr>
      </w:pPr>
      <w:r>
        <w:rPr>
          <w:rFonts w:hint="eastAsia"/>
          <w:lang w:eastAsia="zh-CN"/>
        </w:rPr>
        <w:t>商务报价文</w:t>
      </w:r>
      <w:r w:rsidRPr="00A24AA6">
        <w:rPr>
          <w:rFonts w:hint="eastAsia"/>
          <w:lang w:eastAsia="zh-CN"/>
        </w:rPr>
        <w:t>件，见附件</w:t>
      </w:r>
      <w:r w:rsidR="00A24AA6" w:rsidRPr="00A24AA6">
        <w:rPr>
          <w:rFonts w:hint="eastAsia"/>
          <w:lang w:eastAsia="zh-CN"/>
        </w:rPr>
        <w:t>四</w:t>
      </w:r>
      <w:r w:rsidR="00547B0E" w:rsidRPr="00A24AA6">
        <w:rPr>
          <w:rFonts w:hint="eastAsia"/>
          <w:lang w:eastAsia="zh-CN"/>
        </w:rPr>
        <w:t>：食堂招标</w:t>
      </w:r>
      <w:r w:rsidR="00547B0E">
        <w:rPr>
          <w:rFonts w:hint="eastAsia"/>
          <w:lang w:eastAsia="zh-CN"/>
        </w:rPr>
        <w:t>菜谱</w:t>
      </w:r>
      <w:r>
        <w:rPr>
          <w:rFonts w:hint="eastAsia"/>
          <w:lang w:eastAsia="zh-CN"/>
        </w:rPr>
        <w:t>商务报价函格式</w:t>
      </w:r>
      <w:r w:rsidR="00A24AA6">
        <w:rPr>
          <w:rFonts w:hint="eastAsia"/>
          <w:lang w:eastAsia="zh-CN"/>
        </w:rPr>
        <w:t>，参选单位自定菜谱、克数进行商务</w:t>
      </w:r>
      <w:r w:rsidR="00547B0E">
        <w:rPr>
          <w:rFonts w:hint="eastAsia"/>
          <w:lang w:eastAsia="zh-CN"/>
        </w:rPr>
        <w:t>报价</w:t>
      </w:r>
      <w:r>
        <w:rPr>
          <w:rFonts w:hint="eastAsia"/>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lastRenderedPageBreak/>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547B0E" w:rsidRDefault="000B21A2" w:rsidP="00547B0E">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E270A7" w:rsidRPr="00A24AA6" w:rsidRDefault="003660FC" w:rsidP="00E270A7">
      <w:pPr>
        <w:pStyle w:val="afc"/>
        <w:spacing w:line="360" w:lineRule="auto"/>
        <w:ind w:left="142" w:firstLine="0"/>
        <w:rPr>
          <w:color w:val="000000" w:themeColor="text1"/>
          <w:sz w:val="24"/>
          <w:szCs w:val="24"/>
          <w:shd w:val="clear" w:color="auto" w:fill="FFFFFF"/>
          <w:lang w:eastAsia="zh-CN"/>
        </w:rPr>
      </w:pPr>
      <w:r w:rsidRPr="00A24AA6">
        <w:rPr>
          <w:rFonts w:hint="eastAsia"/>
          <w:color w:val="000000" w:themeColor="text1"/>
          <w:sz w:val="24"/>
          <w:szCs w:val="24"/>
          <w:shd w:val="clear" w:color="auto" w:fill="FFFFFF"/>
        </w:rPr>
        <w:t>本项目采用综合评估法的评标办法，评标委员会依据以下评分标准进行评分，并推荐综合评分总得分最高的为第一中标候选人。</w:t>
      </w:r>
    </w:p>
    <w:p w:rsidR="00547B0E" w:rsidRPr="00E270A7" w:rsidRDefault="00E270A7" w:rsidP="00E270A7">
      <w:pPr>
        <w:spacing w:line="360" w:lineRule="auto"/>
        <w:ind w:firstLineChars="50" w:firstLine="120"/>
        <w:rPr>
          <w:rFonts w:asciiTheme="minorEastAsia" w:eastAsiaTheme="minorEastAsia" w:hAnsiTheme="minorEastAsia" w:cs="黑体"/>
          <w:b/>
          <w:sz w:val="24"/>
          <w:szCs w:val="24"/>
          <w:lang w:eastAsia="zh-CN"/>
        </w:rPr>
      </w:pPr>
      <w:r w:rsidRPr="00E270A7">
        <w:rPr>
          <w:rFonts w:hint="eastAsia"/>
          <w:color w:val="000000"/>
          <w:sz w:val="24"/>
          <w:szCs w:val="24"/>
          <w:lang w:eastAsia="zh-CN"/>
        </w:rPr>
        <w:t>1、</w:t>
      </w:r>
      <w:r w:rsidR="00547B0E" w:rsidRPr="00E270A7">
        <w:rPr>
          <w:rFonts w:hint="eastAsia"/>
          <w:color w:val="000000"/>
          <w:sz w:val="24"/>
          <w:szCs w:val="24"/>
        </w:rPr>
        <w:t>评委：各分工会职工代表</w:t>
      </w:r>
      <w:r w:rsidRPr="00E270A7">
        <w:rPr>
          <w:rFonts w:hint="eastAsia"/>
          <w:color w:val="000000"/>
          <w:sz w:val="24"/>
          <w:szCs w:val="24"/>
          <w:lang w:eastAsia="zh-CN"/>
        </w:rPr>
        <w:t>。</w:t>
      </w:r>
    </w:p>
    <w:p w:rsidR="00E270A7" w:rsidRDefault="00E270A7" w:rsidP="00E270A7">
      <w:pPr>
        <w:spacing w:line="360" w:lineRule="auto"/>
        <w:ind w:firstLineChars="50" w:firstLine="120"/>
        <w:rPr>
          <w:color w:val="000000"/>
          <w:sz w:val="24"/>
          <w:szCs w:val="24"/>
          <w:lang w:eastAsia="zh-CN"/>
        </w:rPr>
      </w:pPr>
      <w:r>
        <w:rPr>
          <w:rFonts w:hint="eastAsia"/>
          <w:color w:val="000000"/>
          <w:sz w:val="24"/>
          <w:szCs w:val="24"/>
          <w:lang w:eastAsia="zh-CN"/>
        </w:rPr>
        <w:t>2、</w:t>
      </w:r>
      <w:r w:rsidR="00547B0E" w:rsidRPr="00E270A7">
        <w:rPr>
          <w:rFonts w:hint="eastAsia"/>
          <w:color w:val="000000"/>
          <w:sz w:val="24"/>
          <w:szCs w:val="24"/>
        </w:rPr>
        <w:t>评标分</w:t>
      </w:r>
      <w:r>
        <w:rPr>
          <w:rFonts w:hint="eastAsia"/>
          <w:color w:val="000000"/>
          <w:sz w:val="24"/>
          <w:szCs w:val="24"/>
          <w:lang w:eastAsia="zh-CN"/>
        </w:rPr>
        <w:t>：</w:t>
      </w:r>
      <w:r w:rsidR="00A24AA6">
        <w:rPr>
          <w:rFonts w:hint="eastAsia"/>
          <w:color w:val="000000"/>
          <w:sz w:val="24"/>
          <w:szCs w:val="24"/>
          <w:lang w:eastAsia="zh-CN"/>
        </w:rPr>
        <w:t>分</w:t>
      </w:r>
      <w:r w:rsidR="00547B0E" w:rsidRPr="00E270A7">
        <w:rPr>
          <w:rFonts w:hint="eastAsia"/>
          <w:color w:val="000000"/>
          <w:sz w:val="24"/>
          <w:szCs w:val="24"/>
        </w:rPr>
        <w:t>为方案评估和现场考察评估</w:t>
      </w:r>
      <w:r>
        <w:rPr>
          <w:rFonts w:hint="eastAsia"/>
          <w:color w:val="000000"/>
          <w:sz w:val="24"/>
          <w:szCs w:val="24"/>
        </w:rPr>
        <w:t>两阶段进行</w:t>
      </w:r>
      <w:r>
        <w:rPr>
          <w:rFonts w:hint="eastAsia"/>
          <w:color w:val="000000"/>
          <w:sz w:val="24"/>
          <w:szCs w:val="24"/>
          <w:lang w:eastAsia="zh-CN"/>
        </w:rPr>
        <w:t>；</w:t>
      </w:r>
    </w:p>
    <w:p w:rsidR="00E270A7" w:rsidRDefault="00547B0E" w:rsidP="00E270A7">
      <w:pPr>
        <w:spacing w:line="360" w:lineRule="auto"/>
        <w:ind w:firstLineChars="200" w:firstLine="480"/>
        <w:rPr>
          <w:color w:val="000000"/>
          <w:sz w:val="24"/>
          <w:szCs w:val="24"/>
          <w:lang w:eastAsia="zh-CN"/>
        </w:rPr>
      </w:pPr>
      <w:r w:rsidRPr="00E270A7">
        <w:rPr>
          <w:rFonts w:hint="eastAsia"/>
          <w:color w:val="000000"/>
          <w:sz w:val="24"/>
          <w:szCs w:val="24"/>
        </w:rPr>
        <w:t>第一阶段方案评估，占比70%，进入前三名的投标商进入第二阶段评分；</w:t>
      </w:r>
    </w:p>
    <w:p w:rsidR="00547B0E" w:rsidRPr="00E270A7" w:rsidRDefault="00547B0E" w:rsidP="00E270A7">
      <w:pPr>
        <w:spacing w:line="360" w:lineRule="auto"/>
        <w:ind w:firstLineChars="200" w:firstLine="480"/>
        <w:rPr>
          <w:color w:val="000000"/>
          <w:sz w:val="24"/>
          <w:szCs w:val="24"/>
          <w:lang w:eastAsia="zh-CN"/>
        </w:rPr>
      </w:pPr>
      <w:r w:rsidRPr="00E270A7">
        <w:rPr>
          <w:rFonts w:hint="eastAsia"/>
          <w:color w:val="000000"/>
          <w:sz w:val="24"/>
          <w:szCs w:val="24"/>
        </w:rPr>
        <w:t>第二阶段为现场考察评估，占比30%</w:t>
      </w:r>
      <w:r w:rsidR="00E270A7">
        <w:rPr>
          <w:rFonts w:hint="eastAsia"/>
          <w:color w:val="000000"/>
          <w:sz w:val="24"/>
          <w:szCs w:val="24"/>
        </w:rPr>
        <w:t>，总评分高者中标</w:t>
      </w:r>
      <w:r w:rsidR="00E270A7">
        <w:rPr>
          <w:rFonts w:hint="eastAsia"/>
          <w:color w:val="000000"/>
          <w:sz w:val="24"/>
          <w:szCs w:val="24"/>
          <w:lang w:eastAsia="zh-CN"/>
        </w:rPr>
        <w:t>；</w:t>
      </w:r>
    </w:p>
    <w:p w:rsidR="00547B0E" w:rsidRPr="00E270A7" w:rsidRDefault="00E270A7" w:rsidP="00E270A7">
      <w:pPr>
        <w:spacing w:line="360" w:lineRule="auto"/>
        <w:ind w:firstLineChars="50" w:firstLine="120"/>
        <w:rPr>
          <w:bCs/>
          <w:color w:val="000000"/>
          <w:sz w:val="24"/>
          <w:szCs w:val="24"/>
        </w:rPr>
      </w:pPr>
      <w:r w:rsidRPr="00E270A7">
        <w:rPr>
          <w:rFonts w:hint="eastAsia"/>
          <w:bCs/>
          <w:color w:val="000000"/>
          <w:sz w:val="24"/>
          <w:szCs w:val="24"/>
          <w:lang w:eastAsia="zh-CN"/>
        </w:rPr>
        <w:t>3、</w:t>
      </w:r>
      <w:r w:rsidR="00547B0E" w:rsidRPr="00E270A7">
        <w:rPr>
          <w:rFonts w:hint="eastAsia"/>
          <w:bCs/>
          <w:color w:val="000000"/>
          <w:sz w:val="24"/>
          <w:szCs w:val="24"/>
        </w:rPr>
        <w:t>实施方案</w:t>
      </w:r>
    </w:p>
    <w:p w:rsidR="00547B0E" w:rsidRPr="00E270A7" w:rsidRDefault="00E270A7" w:rsidP="00E270A7">
      <w:pPr>
        <w:spacing w:line="360" w:lineRule="auto"/>
        <w:ind w:firstLineChars="50" w:firstLine="120"/>
        <w:rPr>
          <w:color w:val="000000"/>
          <w:sz w:val="24"/>
          <w:szCs w:val="24"/>
        </w:rPr>
      </w:pPr>
      <w:r>
        <w:rPr>
          <w:rFonts w:hint="eastAsia"/>
          <w:color w:val="000000"/>
          <w:sz w:val="24"/>
          <w:szCs w:val="24"/>
          <w:lang w:eastAsia="zh-CN"/>
        </w:rPr>
        <w:t>（1）</w:t>
      </w:r>
      <w:r w:rsidR="00547B0E" w:rsidRPr="00E270A7">
        <w:rPr>
          <w:rFonts w:hint="eastAsia"/>
          <w:color w:val="000000"/>
          <w:sz w:val="24"/>
          <w:szCs w:val="24"/>
        </w:rPr>
        <w:t>方案评估，占分比70%（时间、地点待定）</w:t>
      </w:r>
      <w:r>
        <w:rPr>
          <w:rFonts w:hint="eastAsia"/>
          <w:color w:val="000000"/>
          <w:sz w:val="24"/>
          <w:szCs w:val="24"/>
          <w:lang w:eastAsia="zh-CN"/>
        </w:rPr>
        <w:t>；</w:t>
      </w:r>
    </w:p>
    <w:p w:rsidR="00547B0E" w:rsidRPr="00E270A7" w:rsidRDefault="00547B0E" w:rsidP="00E270A7">
      <w:pPr>
        <w:spacing w:line="360" w:lineRule="auto"/>
        <w:ind w:leftChars="100" w:left="340" w:hangingChars="50" w:hanging="120"/>
        <w:rPr>
          <w:color w:val="000000"/>
          <w:sz w:val="24"/>
          <w:szCs w:val="24"/>
        </w:rPr>
      </w:pPr>
      <w:r w:rsidRPr="00E270A7">
        <w:rPr>
          <w:rFonts w:hint="eastAsia"/>
          <w:color w:val="000000"/>
          <w:sz w:val="24"/>
          <w:szCs w:val="24"/>
        </w:rPr>
        <w:t>各分工会代表根据各投标单位的现场讲解方案及提交的投标资料进行评分，评标标准如见附件“食堂投标方案评估表”，评分完毕后统一收回评分表，由现场开标小组成员负责审核、统计、汇总（备注：每份评分表去掉一个最高分一个最低分，取平均值），方案评估得分前三名投标商进入第二阶段现场考察评比。</w:t>
      </w:r>
    </w:p>
    <w:p w:rsidR="00547B0E" w:rsidRPr="00E270A7" w:rsidRDefault="00E270A7" w:rsidP="00E270A7">
      <w:pPr>
        <w:spacing w:line="360" w:lineRule="auto"/>
        <w:ind w:firstLineChars="50" w:firstLine="120"/>
        <w:rPr>
          <w:color w:val="000000"/>
          <w:sz w:val="24"/>
          <w:szCs w:val="24"/>
        </w:rPr>
      </w:pPr>
      <w:r>
        <w:rPr>
          <w:rFonts w:hint="eastAsia"/>
          <w:color w:val="000000"/>
          <w:sz w:val="24"/>
          <w:szCs w:val="24"/>
          <w:lang w:eastAsia="zh-CN"/>
        </w:rPr>
        <w:t>（2）</w:t>
      </w:r>
      <w:r w:rsidR="00547B0E" w:rsidRPr="00E270A7">
        <w:rPr>
          <w:rFonts w:hint="eastAsia"/>
          <w:color w:val="000000"/>
          <w:sz w:val="24"/>
          <w:szCs w:val="24"/>
        </w:rPr>
        <w:t>现场考察，占分比30%（时间、地点待定）</w:t>
      </w:r>
    </w:p>
    <w:p w:rsidR="00547B0E" w:rsidRPr="00E270A7" w:rsidRDefault="00547B0E" w:rsidP="00547929">
      <w:pPr>
        <w:spacing w:line="360" w:lineRule="auto"/>
        <w:ind w:firstLineChars="100" w:firstLine="240"/>
        <w:rPr>
          <w:color w:val="000000"/>
          <w:sz w:val="24"/>
          <w:szCs w:val="24"/>
          <w:lang w:eastAsia="zh-CN"/>
        </w:rPr>
      </w:pPr>
      <w:r w:rsidRPr="00E270A7">
        <w:rPr>
          <w:rFonts w:hint="eastAsia"/>
          <w:color w:val="000000"/>
          <w:sz w:val="24"/>
          <w:szCs w:val="24"/>
        </w:rPr>
        <w:t>评委仅对第一轮方案评估分得分前三名投标单位进行现场考察，现场考察打分表如附件</w:t>
      </w:r>
      <w:r w:rsidRPr="00E270A7">
        <w:rPr>
          <w:rFonts w:hint="eastAsia"/>
          <w:color w:val="000000"/>
          <w:sz w:val="24"/>
          <w:szCs w:val="24"/>
        </w:rPr>
        <w:lastRenderedPageBreak/>
        <w:t>“食堂投标现场考察评估表”，各评委根据现场考察情况进行打分。</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2C276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1</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比选人将把合同授予中选人；在授予前，仍需进行资格审查。</w:t>
      </w:r>
    </w:p>
    <w:p w:rsidR="000B21A2"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2</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中选人确定后，比选将通知中选人，并将中选结果公示在比选人集团官网。</w:t>
      </w:r>
    </w:p>
    <w:p w:rsidR="003B7B20" w:rsidRPr="00BB1A32" w:rsidRDefault="003B7B20" w:rsidP="00BB1A32">
      <w:pPr>
        <w:pStyle w:val="a9"/>
        <w:spacing w:line="360" w:lineRule="auto"/>
        <w:ind w:leftChars="110" w:left="482" w:right="121" w:hangingChars="100" w:hanging="240"/>
        <w:jc w:val="both"/>
        <w:rPr>
          <w:lang w:eastAsia="zh-CN"/>
        </w:rPr>
      </w:pPr>
      <w:r w:rsidRPr="00BB1A32">
        <w:rPr>
          <w:lang w:eastAsia="zh-CN"/>
        </w:rPr>
        <w:t>3</w:t>
      </w:r>
      <w:r w:rsidRPr="00BB1A32">
        <w:rPr>
          <w:rFonts w:hint="eastAsia"/>
          <w:lang w:eastAsia="zh-CN"/>
        </w:rPr>
        <w:t>、</w:t>
      </w:r>
      <w:r w:rsidRPr="00BB1A32">
        <w:rPr>
          <w:lang w:eastAsia="zh-CN"/>
        </w:rPr>
        <w:t>中选通知对比选人和参选人具有法律效力。</w:t>
      </w:r>
      <w:r w:rsidRPr="00BB1A32">
        <w:rPr>
          <w:rStyle w:val="af6"/>
          <w:b w:val="0"/>
          <w:color w:val="000000" w:themeColor="text1"/>
          <w:lang w:eastAsia="zh-CN"/>
        </w:rPr>
        <w:t>“</w:t>
      </w:r>
      <w:r w:rsidRPr="00BB1A32">
        <w:rPr>
          <w:rStyle w:val="af6"/>
          <w:rFonts w:hint="eastAsia"/>
          <w:b w:val="0"/>
          <w:color w:val="000000" w:themeColor="text1"/>
          <w:lang w:eastAsia="zh-CN"/>
        </w:rPr>
        <w:t>福建福海创石油化工有限公司”及其关联公司</w:t>
      </w:r>
      <w:r w:rsidR="00DD0C3C" w:rsidRPr="00BB1A32">
        <w:rPr>
          <w:rStyle w:val="af6"/>
          <w:rFonts w:hint="eastAsia"/>
          <w:b w:val="0"/>
          <w:color w:val="000000" w:themeColor="text1"/>
          <w:lang w:eastAsia="zh-CN"/>
        </w:rPr>
        <w:t xml:space="preserve"> </w:t>
      </w:r>
      <w:r w:rsidRPr="00BB1A32">
        <w:rPr>
          <w:rStyle w:val="af6"/>
          <w:rFonts w:hint="eastAsia"/>
          <w:b w:val="0"/>
          <w:color w:val="000000" w:themeColor="text1"/>
          <w:lang w:eastAsia="zh-CN"/>
        </w:rPr>
        <w:t>“腾龙芳烃（漳州）有限公司”，“翔</w:t>
      </w:r>
      <w:r w:rsidR="00DD0C3C" w:rsidRPr="00BB1A32">
        <w:rPr>
          <w:rStyle w:val="af6"/>
          <w:rFonts w:hint="eastAsia"/>
          <w:b w:val="0"/>
          <w:color w:val="000000" w:themeColor="text1"/>
          <w:lang w:eastAsia="zh-CN"/>
        </w:rPr>
        <w:t>鹭石化（漳州）有限公司”，“翔鹭码头投资管理（漳州）有限公司”三</w:t>
      </w:r>
      <w:r w:rsidRPr="00BB1A32">
        <w:rPr>
          <w:rStyle w:val="af6"/>
          <w:rFonts w:hint="eastAsia"/>
          <w:b w:val="0"/>
          <w:color w:val="000000" w:themeColor="text1"/>
          <w:lang w:eastAsia="zh-CN"/>
        </w:rPr>
        <w:t>家公司共同作为合同执行主体，将于中选结果公示流程结束之日起30日内与中选人完成合同签订事宜。</w:t>
      </w:r>
      <w:r w:rsidRPr="00BB1A32">
        <w:rPr>
          <w:lang w:eastAsia="zh-CN"/>
        </w:rPr>
        <w:t>若因中选单位原因未在规定的时间和地点与比选人签署合同，比选人有权单方取消中选单位的资格。同时，由此给比选人造成的损失，比选人有权追究中选单位的全部责任。</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4</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中选人签署合同后必须履行合同要求。若因中选单位原因未在规定的时间内</w:t>
      </w:r>
      <w:r w:rsidRPr="00BB1A32">
        <w:rPr>
          <w:rFonts w:asciiTheme="minorEastAsia" w:eastAsiaTheme="minorEastAsia" w:hAnsiTheme="minorEastAsia" w:hint="eastAsia"/>
          <w:spacing w:val="-8"/>
          <w:lang w:eastAsia="zh-CN"/>
        </w:rPr>
        <w:t>送货</w:t>
      </w:r>
      <w:r w:rsidRPr="00BB1A32">
        <w:rPr>
          <w:rFonts w:asciiTheme="minorEastAsia" w:eastAsiaTheme="minorEastAsia" w:hAnsiTheme="minorEastAsia"/>
          <w:spacing w:val="-14"/>
          <w:lang w:eastAsia="zh-CN"/>
        </w:rPr>
        <w:t>，则比选人有权单方面取消中选单位的资格。并取消参选人三年内</w:t>
      </w:r>
      <w:r w:rsidRPr="00BB1A32">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Pr="00BB1A32" w:rsidRDefault="000B21A2" w:rsidP="00BB1A32">
      <w:pPr>
        <w:pStyle w:val="a9"/>
        <w:spacing w:before="24" w:line="360" w:lineRule="auto"/>
        <w:ind w:leftChars="110" w:left="242" w:right="92"/>
        <w:rPr>
          <w:rFonts w:asciiTheme="minorEastAsia" w:eastAsiaTheme="minorEastAsia" w:hAnsiTheme="minorEastAsia"/>
          <w:lang w:eastAsia="zh-CN"/>
        </w:rPr>
      </w:pPr>
      <w:r w:rsidRPr="00BB1A32">
        <w:rPr>
          <w:rFonts w:asciiTheme="minorEastAsia" w:eastAsiaTheme="minorEastAsia" w:hAnsiTheme="minorEastAsia"/>
          <w:lang w:eastAsia="zh-CN"/>
        </w:rPr>
        <w:t>5</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6</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接受和拒绝任何或所有参选的权利：比选机构和比选人保留在授标之前任何时候接</w:t>
      </w:r>
      <w:r w:rsidRPr="00BB1A32">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1"/>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pPr>
    </w:p>
    <w:p w:rsidR="004422AA" w:rsidRDefault="004422AA" w:rsidP="000B21A2">
      <w:pPr>
        <w:pStyle w:val="1"/>
      </w:pPr>
    </w:p>
    <w:p w:rsidR="004422AA" w:rsidRPr="008C2B6B" w:rsidRDefault="004422AA" w:rsidP="008C2B6B">
      <w:pPr>
        <w:pStyle w:val="1"/>
        <w:rPr>
          <w:sz w:val="24"/>
          <w:szCs w:val="24"/>
        </w:rPr>
      </w:pPr>
      <w:r w:rsidRPr="002C2764">
        <w:rPr>
          <w:rFonts w:hint="eastAsia"/>
          <w:sz w:val="24"/>
          <w:szCs w:val="24"/>
        </w:rPr>
        <w:t>附件一：合同</w:t>
      </w:r>
    </w:p>
    <w:p w:rsidR="004422AA" w:rsidRDefault="004422AA" w:rsidP="000B21A2">
      <w:pPr>
        <w:pStyle w:val="1"/>
      </w:pPr>
    </w:p>
    <w:p w:rsidR="00547929" w:rsidRDefault="00547929" w:rsidP="00547929">
      <w:pPr>
        <w:spacing w:line="500" w:lineRule="exact"/>
        <w:jc w:val="center"/>
        <w:rPr>
          <w:b/>
          <w:sz w:val="32"/>
          <w:szCs w:val="32"/>
        </w:rPr>
      </w:pPr>
      <w:r>
        <w:rPr>
          <w:rFonts w:hint="eastAsia"/>
          <w:b/>
          <w:sz w:val="32"/>
          <w:szCs w:val="32"/>
        </w:rPr>
        <w:t>餐饮服务合作合同</w:t>
      </w:r>
    </w:p>
    <w:p w:rsidR="00547929" w:rsidRPr="00B22438" w:rsidRDefault="00547929" w:rsidP="00547929">
      <w:pPr>
        <w:spacing w:line="500" w:lineRule="exact"/>
        <w:jc w:val="center"/>
        <w:rPr>
          <w:rFonts w:asciiTheme="minorEastAsia" w:eastAsiaTheme="minorEastAsia" w:hAnsiTheme="minorEastAsia"/>
          <w:color w:val="000000"/>
          <w:sz w:val="24"/>
        </w:rPr>
      </w:pPr>
      <w:r>
        <w:rPr>
          <w:rFonts w:hint="eastAsia"/>
          <w:color w:val="000000"/>
          <w:sz w:val="32"/>
          <w:szCs w:val="32"/>
        </w:rPr>
        <w:t xml:space="preserve">             </w:t>
      </w:r>
      <w:r w:rsidRPr="00B22438">
        <w:rPr>
          <w:rFonts w:asciiTheme="minorEastAsia" w:eastAsiaTheme="minorEastAsia" w:hAnsiTheme="minorEastAsia" w:hint="eastAsia"/>
          <w:color w:val="000000"/>
          <w:sz w:val="24"/>
        </w:rPr>
        <w:t xml:space="preserve"> 合同编号：</w:t>
      </w:r>
    </w:p>
    <w:p w:rsidR="00547929" w:rsidRPr="00B22438" w:rsidRDefault="00547929" w:rsidP="00547929">
      <w:pPr>
        <w:spacing w:line="500" w:lineRule="exact"/>
        <w:jc w:val="center"/>
        <w:rPr>
          <w:rFonts w:asciiTheme="minorEastAsia" w:eastAsiaTheme="minorEastAsia" w:hAnsiTheme="minorEastAsia"/>
          <w:color w:val="000000"/>
          <w:sz w:val="24"/>
        </w:rPr>
      </w:pPr>
      <w:r w:rsidRPr="00B22438">
        <w:rPr>
          <w:rFonts w:asciiTheme="minorEastAsia" w:eastAsiaTheme="minorEastAsia" w:hAnsiTheme="minorEastAsia" w:hint="eastAsia"/>
          <w:color w:val="000000"/>
          <w:sz w:val="24"/>
        </w:rPr>
        <w:t xml:space="preserve">                                     签订日期：  年  月  日</w:t>
      </w:r>
    </w:p>
    <w:p w:rsidR="00547929" w:rsidRPr="00B22438" w:rsidRDefault="00547929" w:rsidP="00547929">
      <w:pPr>
        <w:spacing w:line="4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甲方：福建福海创石油化工有限公司</w:t>
      </w:r>
    </w:p>
    <w:p w:rsidR="00547929" w:rsidRPr="00B22438" w:rsidRDefault="00547929" w:rsidP="00547929">
      <w:pPr>
        <w:spacing w:line="4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腾龙芳烃（漳州）有限公司</w:t>
      </w:r>
    </w:p>
    <w:p w:rsidR="00547929" w:rsidRPr="00B22438" w:rsidRDefault="00547929" w:rsidP="00547929">
      <w:pPr>
        <w:spacing w:line="4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翔鹭石化（漳州）有限公司</w:t>
      </w:r>
    </w:p>
    <w:p w:rsidR="00547929" w:rsidRPr="00B22438" w:rsidRDefault="00547929" w:rsidP="00547929">
      <w:pPr>
        <w:spacing w:line="400" w:lineRule="exact"/>
        <w:ind w:firstLineChars="295" w:firstLine="708"/>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翔鹭码头投资管理（漳州）有限公司</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乙方：</w:t>
      </w:r>
      <w:r w:rsidRPr="00B22438">
        <w:rPr>
          <w:rFonts w:asciiTheme="minorEastAsia" w:eastAsiaTheme="minorEastAsia" w:hAnsiTheme="minorEastAsia"/>
          <w:color w:val="000000" w:themeColor="text1"/>
          <w:sz w:val="24"/>
        </w:rPr>
        <w:t xml:space="preserve"> </w:t>
      </w:r>
    </w:p>
    <w:p w:rsidR="00547929" w:rsidRPr="00B22438" w:rsidRDefault="00547929" w:rsidP="00A24AA6">
      <w:pPr>
        <w:spacing w:line="500" w:lineRule="exact"/>
        <w:ind w:leftChars="57" w:left="125" w:firstLineChars="200" w:firstLine="480"/>
        <w:rPr>
          <w:rFonts w:asciiTheme="minorEastAsia" w:eastAsiaTheme="minorEastAsia" w:hAnsiTheme="minorEastAsia"/>
          <w:color w:val="000000" w:themeColor="text1"/>
          <w:sz w:val="24"/>
        </w:rPr>
      </w:pPr>
      <w:r w:rsidRPr="00A24AA6">
        <w:rPr>
          <w:rFonts w:asciiTheme="minorEastAsia" w:eastAsiaTheme="minorEastAsia" w:hAnsiTheme="minorEastAsia" w:hint="eastAsia"/>
          <w:color w:val="000000" w:themeColor="text1"/>
          <w:sz w:val="24"/>
        </w:rPr>
        <w:t>甲乙双方本着协商一致，友好合作的原则，依照《</w:t>
      </w:r>
      <w:r w:rsidR="00A24AA6" w:rsidRPr="00A24AA6">
        <w:rPr>
          <w:rFonts w:hint="eastAsia"/>
          <w:sz w:val="24"/>
        </w:rPr>
        <w:t>中华人民共和国民法典</w:t>
      </w:r>
      <w:r w:rsidRPr="00A24AA6">
        <w:rPr>
          <w:rFonts w:asciiTheme="minorEastAsia" w:eastAsiaTheme="minorEastAsia" w:hAnsiTheme="minorEastAsia" w:hint="eastAsia"/>
          <w:color w:val="000000" w:themeColor="text1"/>
          <w:sz w:val="24"/>
        </w:rPr>
        <w:t>》及其</w:t>
      </w:r>
      <w:r w:rsidRPr="00B22438">
        <w:rPr>
          <w:rFonts w:asciiTheme="minorEastAsia" w:eastAsiaTheme="minorEastAsia" w:hAnsiTheme="minorEastAsia" w:hint="eastAsia"/>
          <w:color w:val="000000" w:themeColor="text1"/>
          <w:sz w:val="24"/>
        </w:rPr>
        <w:t>它有关法律和行政法规，遵循平等、自愿、公平和诚实信用的原则，就乙方为甲方提供卫生质量合格的餐饮服务达成以下协议，为明确双方责任和义务，待签订本合同，以便双方共同遵守。（以下简称为“本合同</w:t>
      </w:r>
      <w:r w:rsidRPr="00B22438">
        <w:rPr>
          <w:rFonts w:asciiTheme="minorEastAsia" w:eastAsiaTheme="minorEastAsia" w:hAnsiTheme="minorEastAsia"/>
          <w:color w:val="000000" w:themeColor="text1"/>
          <w:sz w:val="24"/>
        </w:rPr>
        <w:t>”</w:t>
      </w:r>
      <w:r w:rsidRPr="00B22438">
        <w:rPr>
          <w:rFonts w:asciiTheme="minorEastAsia" w:eastAsiaTheme="minorEastAsia" w:hAnsiTheme="minorEastAsia" w:hint="eastAsia"/>
          <w:color w:val="000000" w:themeColor="text1"/>
          <w:sz w:val="24"/>
        </w:rPr>
        <w:t>）如下：</w:t>
      </w:r>
    </w:p>
    <w:p w:rsidR="00547929" w:rsidRPr="00B22438" w:rsidRDefault="00547929" w:rsidP="00547929">
      <w:pPr>
        <w:pStyle w:val="afc"/>
        <w:numPr>
          <w:ilvl w:val="0"/>
          <w:numId w:val="36"/>
        </w:numPr>
        <w:autoSpaceDE/>
        <w:autoSpaceDN/>
        <w:spacing w:before="0" w:line="500" w:lineRule="exact"/>
        <w:jc w:val="both"/>
        <w:rPr>
          <w:rFonts w:asciiTheme="minorEastAsia" w:eastAsiaTheme="minorEastAsia" w:hAnsiTheme="minorEastAsia"/>
          <w:color w:val="000000" w:themeColor="text1"/>
          <w:sz w:val="24"/>
        </w:rPr>
      </w:pPr>
      <w:r w:rsidRPr="00B22438">
        <w:rPr>
          <w:rFonts w:asciiTheme="minorEastAsia" w:eastAsiaTheme="minorEastAsia" w:hAnsiTheme="minorEastAsia" w:hint="eastAsia"/>
          <w:b/>
          <w:color w:val="000000" w:themeColor="text1"/>
          <w:sz w:val="24"/>
        </w:rPr>
        <w:t>承包事项以及经营范围</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（一）承包事项：</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福建福海创石油化工有限公司福海创职工第一食堂、职工第三食堂、港区食堂。</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（二）经营范围：</w:t>
      </w:r>
    </w:p>
    <w:p w:rsidR="00547929" w:rsidRPr="00B22438" w:rsidRDefault="00547929" w:rsidP="00547929">
      <w:pPr>
        <w:spacing w:line="500" w:lineRule="exact"/>
        <w:ind w:leftChars="9" w:left="2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1、包含且不限于供应公司员工早、中、晚餐及公司范围内客餐、接待餐，品种需包括中式快餐、西式快餐、面点、风味特色小吃等，具体品种和价格需与甲方协商核定。在确保上述就餐正常供应外，可按需提供员工聚会等餐饮服务。</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2、禁止乙方在餐厅进行非法经营业务。</w:t>
      </w:r>
    </w:p>
    <w:p w:rsidR="00547929" w:rsidRPr="00B22438" w:rsidRDefault="00547929" w:rsidP="00547929">
      <w:pPr>
        <w:spacing w:line="500" w:lineRule="exact"/>
        <w:ind w:leftChars="9" w:left="2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3、未经甲方书面同意，乙方不得单方放弃餐厅内任一区域的经营且不得对餐厅任何区域的经营进行分包。</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4、双方协商的其他餐饮服务事项。</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二</w:t>
      </w:r>
      <w:r w:rsidRPr="00B22438">
        <w:rPr>
          <w:rFonts w:asciiTheme="minorEastAsia" w:eastAsiaTheme="minorEastAsia" w:hAnsiTheme="minorEastAsia" w:hint="eastAsia"/>
          <w:b/>
          <w:color w:val="000000" w:themeColor="text1"/>
          <w:sz w:val="24"/>
        </w:rPr>
        <w:t>、承包经营期限</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承包经营期限：</w:t>
      </w:r>
      <w:r>
        <w:rPr>
          <w:rFonts w:asciiTheme="minorEastAsia" w:eastAsiaTheme="minorEastAsia" w:hAnsiTheme="minorEastAsia" w:hint="eastAsia"/>
          <w:color w:val="000000" w:themeColor="text1"/>
          <w:sz w:val="24"/>
        </w:rPr>
        <w:t>2023</w:t>
      </w:r>
      <w:r w:rsidRPr="00B22438">
        <w:rPr>
          <w:rFonts w:asciiTheme="minorEastAsia" w:eastAsiaTheme="minorEastAsia" w:hAnsiTheme="minorEastAsia" w:hint="eastAsia"/>
          <w:color w:val="000000" w:themeColor="text1"/>
          <w:sz w:val="24"/>
        </w:rPr>
        <w:t>年1月1日至</w:t>
      </w:r>
      <w:r>
        <w:rPr>
          <w:rFonts w:asciiTheme="minorEastAsia" w:eastAsiaTheme="minorEastAsia" w:hAnsiTheme="minorEastAsia" w:hint="eastAsia"/>
          <w:color w:val="000000" w:themeColor="text1"/>
          <w:sz w:val="24"/>
        </w:rPr>
        <w:t>2024</w:t>
      </w:r>
      <w:r w:rsidRPr="00B22438">
        <w:rPr>
          <w:rFonts w:asciiTheme="minorEastAsia" w:eastAsiaTheme="minorEastAsia" w:hAnsiTheme="minorEastAsia" w:hint="eastAsia"/>
          <w:color w:val="000000" w:themeColor="text1"/>
          <w:sz w:val="24"/>
        </w:rPr>
        <w:t>年12月31日止。合同履行期间，如职工用餐满意度达80分以上，乙方可继续参加下年度的招投标。</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b/>
          <w:color w:val="000000" w:themeColor="text1"/>
          <w:sz w:val="24"/>
        </w:rPr>
        <w:t>三、履约保证</w:t>
      </w:r>
    </w:p>
    <w:p w:rsidR="00547929" w:rsidRPr="00CE7380" w:rsidRDefault="00547929" w:rsidP="00CE7380">
      <w:pPr>
        <w:pStyle w:val="a9"/>
        <w:spacing w:line="360" w:lineRule="auto"/>
        <w:ind w:right="121"/>
        <w:jc w:val="both"/>
        <w:rPr>
          <w:lang w:eastAsia="zh-CN"/>
        </w:rPr>
      </w:pPr>
      <w:r w:rsidRPr="00B22438">
        <w:rPr>
          <w:rFonts w:asciiTheme="minorEastAsia" w:eastAsiaTheme="minorEastAsia" w:hAnsiTheme="minorEastAsia" w:hint="eastAsia"/>
          <w:color w:val="000000" w:themeColor="text1"/>
        </w:rPr>
        <w:lastRenderedPageBreak/>
        <w:t>合同签订后，履约保证金额为</w:t>
      </w:r>
      <w:r>
        <w:rPr>
          <w:rFonts w:asciiTheme="minorEastAsia" w:eastAsiaTheme="minorEastAsia" w:hAnsiTheme="minorEastAsia" w:hint="eastAsia"/>
          <w:color w:val="000000" w:themeColor="text1"/>
        </w:rPr>
        <w:t>20万元；履约保证金采用现金转帐方式汇到甲方</w:t>
      </w:r>
      <w:r>
        <w:rPr>
          <w:rFonts w:asciiTheme="minorEastAsia" w:eastAsiaTheme="minorEastAsia" w:hAnsiTheme="minorEastAsia" w:hint="eastAsia"/>
          <w:color w:val="000000" w:themeColor="text1"/>
          <w:lang w:eastAsia="zh-CN"/>
        </w:rPr>
        <w:t>指定</w:t>
      </w:r>
      <w:r w:rsidRPr="00B22438">
        <w:rPr>
          <w:rFonts w:asciiTheme="minorEastAsia" w:eastAsiaTheme="minorEastAsia" w:hAnsiTheme="minorEastAsia" w:hint="eastAsia"/>
          <w:color w:val="000000" w:themeColor="text1"/>
        </w:rPr>
        <w:t>帐户</w:t>
      </w:r>
      <w:r w:rsidR="00CE7380">
        <w:rPr>
          <w:rFonts w:asciiTheme="minorEastAsia" w:eastAsiaTheme="minorEastAsia" w:hAnsiTheme="minorEastAsia" w:hint="eastAsia"/>
          <w:color w:val="000000" w:themeColor="text1"/>
          <w:lang w:eastAsia="zh-CN"/>
        </w:rPr>
        <w:t>（</w:t>
      </w:r>
      <w:r w:rsidR="00CE7380">
        <w:rPr>
          <w:rFonts w:hint="eastAsia"/>
          <w:lang w:eastAsia="zh-CN"/>
        </w:rPr>
        <w:t>开户名称：福建福海创石油化工有限公司；开户银行：中国银行漳州古雷支行；帐号：</w:t>
      </w:r>
      <w:r w:rsidR="00CE7380">
        <w:rPr>
          <w:lang w:eastAsia="zh-CN"/>
        </w:rPr>
        <w:t>406574816628）</w:t>
      </w:r>
      <w:r w:rsidRPr="00B22438">
        <w:rPr>
          <w:rFonts w:asciiTheme="minorEastAsia" w:eastAsiaTheme="minorEastAsia" w:hAnsiTheme="minorEastAsia" w:hint="eastAsia"/>
          <w:color w:val="000000" w:themeColor="text1"/>
        </w:rPr>
        <w:t>，此履约保证金在确认中标通知书（或签订合同）后的10日内到帐，合同期满或合同中止后，经营期间未发生食品安全事故，保证金全额无息退还。</w:t>
      </w:r>
    </w:p>
    <w:p w:rsidR="00547929" w:rsidRPr="00B22438" w:rsidRDefault="00547929" w:rsidP="00547929">
      <w:pPr>
        <w:pStyle w:val="afc"/>
        <w:numPr>
          <w:ilvl w:val="0"/>
          <w:numId w:val="37"/>
        </w:numPr>
        <w:autoSpaceDE/>
        <w:autoSpaceDN/>
        <w:spacing w:before="0" w:line="500" w:lineRule="exact"/>
        <w:ind w:left="567" w:hanging="567"/>
        <w:jc w:val="both"/>
        <w:rPr>
          <w:rFonts w:asciiTheme="minorEastAsia" w:eastAsiaTheme="minorEastAsia" w:hAnsiTheme="minorEastAsia"/>
          <w:b/>
          <w:color w:val="000000" w:themeColor="text1"/>
          <w:sz w:val="24"/>
        </w:rPr>
      </w:pPr>
      <w:r w:rsidRPr="00B22438">
        <w:rPr>
          <w:rFonts w:asciiTheme="minorEastAsia" w:eastAsiaTheme="minorEastAsia" w:hAnsiTheme="minorEastAsia" w:hint="eastAsia"/>
          <w:b/>
          <w:color w:val="000000" w:themeColor="text1"/>
          <w:sz w:val="24"/>
        </w:rPr>
        <w:t>经营场地及设备</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（一）乙方供餐地点：福建福海创石油化工有限公司职工第一食堂、职工第三食堂、港区食堂</w:t>
      </w:r>
    </w:p>
    <w:p w:rsidR="00547929" w:rsidRPr="00B22438" w:rsidRDefault="00547929" w:rsidP="00547929">
      <w:pPr>
        <w:spacing w:line="360" w:lineRule="auto"/>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（二）甲方免费提供食堂场地（职工第一食堂小吃档口除外），</w:t>
      </w:r>
      <w:r w:rsidRPr="00B22438">
        <w:rPr>
          <w:rFonts w:asciiTheme="minorEastAsia" w:eastAsiaTheme="minorEastAsia" w:hAnsiTheme="minorEastAsia" w:hint="eastAsia"/>
          <w:color w:val="000000" w:themeColor="text1"/>
          <w:kern w:val="1"/>
          <w:sz w:val="24"/>
        </w:rPr>
        <w:t>乙方在合同期内无需缴纳承包租金。水电费：为</w:t>
      </w:r>
      <w:r w:rsidRPr="00B22438">
        <w:rPr>
          <w:rFonts w:asciiTheme="minorEastAsia" w:eastAsiaTheme="minorEastAsia" w:hAnsiTheme="minorEastAsia" w:hint="eastAsia"/>
          <w:color w:val="000000" w:themeColor="text1"/>
          <w:sz w:val="24"/>
        </w:rPr>
        <w:t>提倡节约用水用电，避免无谓浪费，甲方每月限量免费提供水电。超出部分产生的费用由乙方自行承担，即：水费2元/吨，电费0.5197元/度，费用每月从餐费结算中扣除（甲方提供收款收据作为凭证）。职工第一食堂水电提供额度如下：</w:t>
      </w:r>
    </w:p>
    <w:p w:rsidR="00547929" w:rsidRPr="00B22438" w:rsidRDefault="00547929" w:rsidP="00547929">
      <w:pPr>
        <w:spacing w:line="360" w:lineRule="auto"/>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1.水:每月提供900吨(30吨/天/月)，抄表时间为每月的30日17点。</w:t>
      </w:r>
    </w:p>
    <w:p w:rsidR="00547929" w:rsidRPr="00B22438" w:rsidRDefault="00547929" w:rsidP="00547929">
      <w:pPr>
        <w:spacing w:line="360" w:lineRule="auto"/>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2.电:5-10月份（夏季）每月提供34500度（1150度/天/月），11月份-次年4月份（冬季）每月提供28500度(950度/天/月)，抄表时间为每月的30日17点。</w:t>
      </w:r>
    </w:p>
    <w:p w:rsidR="00547929" w:rsidRPr="00B22438" w:rsidRDefault="00547929" w:rsidP="00547929">
      <w:pPr>
        <w:spacing w:line="360" w:lineRule="auto"/>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3.水、电用量每月抄表，全年不超过供应量，超出供应量从乙方餐费扣除。</w:t>
      </w:r>
    </w:p>
    <w:p w:rsidR="00547929" w:rsidRPr="00B22438" w:rsidRDefault="00547929" w:rsidP="00547929">
      <w:pPr>
        <w:spacing w:line="500" w:lineRule="exact"/>
        <w:ind w:left="2"/>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三）职工第三食堂配套设备按折旧费结算，每月折旧费2850元/月，其余食堂配套设备乙方需根据食堂的实际需要自行配置，费用由乙方承担，合同期满属于可移动设备乙方可带走，不可移动设备需无条件放弃，禁止破坏不可移动设备、设施等。另：乙方应根据投标时承诺的改造方案与甲方协商后改造到位。</w:t>
      </w:r>
    </w:p>
    <w:p w:rsidR="00547929" w:rsidRPr="00B22438" w:rsidRDefault="00547929" w:rsidP="00547929">
      <w:pPr>
        <w:spacing w:line="500" w:lineRule="exact"/>
        <w:ind w:left="1"/>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（四</w:t>
      </w:r>
      <w:r w:rsidRPr="00B22438">
        <w:rPr>
          <w:rFonts w:asciiTheme="minorEastAsia" w:eastAsiaTheme="minorEastAsia" w:hAnsiTheme="minorEastAsia" w:hint="eastAsia"/>
          <w:color w:val="000000" w:themeColor="text1"/>
          <w:sz w:val="24"/>
        </w:rPr>
        <w:t>）甲方供应的配套设备因乙方使用不当、人为损坏发生的维修、更换费用，由乙方承担。</w:t>
      </w:r>
    </w:p>
    <w:p w:rsidR="00547929" w:rsidRPr="00B22438" w:rsidRDefault="00547929" w:rsidP="00547929">
      <w:pPr>
        <w:spacing w:line="500" w:lineRule="exact"/>
        <w:ind w:left="1"/>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（五</w:t>
      </w:r>
      <w:r w:rsidRPr="00B22438">
        <w:rPr>
          <w:rFonts w:asciiTheme="minorEastAsia" w:eastAsiaTheme="minorEastAsia" w:hAnsiTheme="minorEastAsia" w:hint="eastAsia"/>
          <w:color w:val="000000" w:themeColor="text1"/>
          <w:sz w:val="24"/>
        </w:rPr>
        <w:t>）甲方免费提供送餐车4部交由乙方使用（职工第一食堂3部，港区食堂1部），合同期内如送餐车产生的保养、维修费用由乙方承担。乙方应根据甲方规定的送餐路线、时间保质保量进行送餐。</w:t>
      </w:r>
    </w:p>
    <w:p w:rsidR="00547929" w:rsidRPr="00B22438" w:rsidRDefault="00547929" w:rsidP="00547929">
      <w:pPr>
        <w:spacing w:line="500" w:lineRule="exact"/>
        <w:rPr>
          <w:rFonts w:asciiTheme="minorEastAsia" w:eastAsiaTheme="minorEastAsia" w:hAnsiTheme="minorEastAsia"/>
          <w:b/>
          <w:color w:val="000000" w:themeColor="text1"/>
          <w:sz w:val="24"/>
        </w:rPr>
      </w:pPr>
      <w:r w:rsidRPr="00B22438">
        <w:rPr>
          <w:rFonts w:asciiTheme="minorEastAsia" w:eastAsiaTheme="minorEastAsia" w:hAnsiTheme="minorEastAsia" w:hint="eastAsia"/>
          <w:b/>
          <w:color w:val="000000" w:themeColor="text1"/>
          <w:sz w:val="24"/>
        </w:rPr>
        <w:t>五、双方权利与义务</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（一）甲方权利和责任：</w:t>
      </w:r>
    </w:p>
    <w:p w:rsidR="00547929" w:rsidRPr="00B22438" w:rsidRDefault="00547929" w:rsidP="00547929">
      <w:pPr>
        <w:spacing w:line="500" w:lineRule="exact"/>
        <w:ind w:firstLineChars="50" w:firstLine="12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1、甲方负责对乙方进行日常工作监督、检查。</w:t>
      </w:r>
    </w:p>
    <w:p w:rsidR="00547929" w:rsidRPr="00B22438" w:rsidRDefault="00547929" w:rsidP="00547929">
      <w:pPr>
        <w:spacing w:line="500" w:lineRule="exact"/>
        <w:ind w:left="142" w:hangingChars="59" w:hanging="142"/>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2、甲方提供员工就餐场所，使用过程中如因乙方人为因素有所损坏，乙方应负责修</w:t>
      </w:r>
      <w:r w:rsidRPr="00B22438">
        <w:rPr>
          <w:rFonts w:asciiTheme="minorEastAsia" w:eastAsiaTheme="minorEastAsia" w:hAnsiTheme="minorEastAsia" w:hint="eastAsia"/>
          <w:color w:val="000000" w:themeColor="text1"/>
          <w:sz w:val="24"/>
        </w:rPr>
        <w:lastRenderedPageBreak/>
        <w:t>理或赔偿。乙方提供的各类设施、设备如因甲方用餐人员人为因素导致损坏，甲方应负责协调处理。</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3、甲方有义务在就餐人员数量发生较大变化时提前通知乙方。</w:t>
      </w:r>
    </w:p>
    <w:p w:rsidR="00547929" w:rsidRPr="00B22438" w:rsidRDefault="00547929" w:rsidP="00547929">
      <w:pPr>
        <w:spacing w:line="500" w:lineRule="exact"/>
        <w:ind w:leftChars="-275" w:left="115" w:hangingChars="300" w:hanging="72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4、甲方有权要求乙方提供任何一天的进料（品种、单价、供应商资质证书、检验检疫报告）。</w:t>
      </w:r>
    </w:p>
    <w:p w:rsidR="00547929" w:rsidRPr="00B22438" w:rsidRDefault="00547929" w:rsidP="00547929">
      <w:pPr>
        <w:spacing w:line="500" w:lineRule="exact"/>
        <w:ind w:left="283" w:hangingChars="118" w:hanging="283"/>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5</w:t>
      </w:r>
      <w:r>
        <w:rPr>
          <w:rFonts w:asciiTheme="minorEastAsia" w:eastAsiaTheme="minorEastAsia" w:hAnsiTheme="minorEastAsia" w:hint="eastAsia"/>
          <w:color w:val="000000" w:themeColor="text1"/>
          <w:sz w:val="24"/>
        </w:rPr>
        <w:t>、</w:t>
      </w:r>
      <w:r w:rsidRPr="00B22438">
        <w:rPr>
          <w:rFonts w:asciiTheme="minorEastAsia" w:eastAsiaTheme="minorEastAsia" w:hAnsiTheme="minorEastAsia" w:hint="eastAsia"/>
          <w:color w:val="000000" w:themeColor="text1"/>
          <w:sz w:val="24"/>
        </w:rPr>
        <w:t>甲方有权对乙方在餐厅的经营管理及财务情况进行审计，乙方需无条件配合。</w:t>
      </w:r>
    </w:p>
    <w:p w:rsidR="00547929" w:rsidRPr="00B22438" w:rsidRDefault="00547929" w:rsidP="00547929">
      <w:pPr>
        <w:spacing w:line="500" w:lineRule="exact"/>
        <w:ind w:firstLineChars="50" w:firstLine="12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6</w:t>
      </w:r>
      <w:r>
        <w:rPr>
          <w:rFonts w:asciiTheme="minorEastAsia" w:eastAsiaTheme="minorEastAsia" w:hAnsiTheme="minorEastAsia" w:hint="eastAsia"/>
          <w:color w:val="000000" w:themeColor="text1"/>
          <w:sz w:val="24"/>
        </w:rPr>
        <w:t>、</w:t>
      </w:r>
      <w:r w:rsidRPr="00B22438">
        <w:rPr>
          <w:rFonts w:asciiTheme="minorEastAsia" w:eastAsiaTheme="minorEastAsia" w:hAnsiTheme="minorEastAsia" w:hint="eastAsia"/>
          <w:color w:val="000000" w:themeColor="text1"/>
          <w:sz w:val="24"/>
        </w:rPr>
        <w:t>甲方员工有权在规定的时间内到餐厅用餐，并有权选择是否就餐。</w:t>
      </w:r>
    </w:p>
    <w:p w:rsidR="00547929" w:rsidRPr="00B22438" w:rsidRDefault="00547929" w:rsidP="00547929">
      <w:pPr>
        <w:spacing w:line="500" w:lineRule="exact"/>
        <w:ind w:firstLineChars="50" w:firstLine="12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7、甲方员工本着文明就餐的原则，不得蓄意挑事。如出现甲方员工在餐厅内滋事，甲方应出面协调。</w:t>
      </w:r>
    </w:p>
    <w:p w:rsidR="00547929" w:rsidRPr="00B22438" w:rsidRDefault="00547929" w:rsidP="00547929">
      <w:pPr>
        <w:spacing w:line="500" w:lineRule="exact"/>
        <w:ind w:leftChars="76" w:left="167"/>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8、甲方自身资源若遇到不可抗拒的（停电、停水）因素时要提前告知乙方，以便乙方做好相应的应急供餐措施方案。</w:t>
      </w:r>
    </w:p>
    <w:p w:rsidR="00547929" w:rsidRPr="00B22438" w:rsidRDefault="00547929" w:rsidP="00547929">
      <w:pPr>
        <w:spacing w:line="500" w:lineRule="exact"/>
        <w:ind w:leftChars="57" w:left="125"/>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9、在甲方住宿情况允许的条件下，乙方有权要求甲方提供海边宿舍楼的宿舍以便乙方休息需要，具体收费根据甲方宿舍费用标准核算，相关费用按季度从餐费里扣除。</w:t>
      </w:r>
    </w:p>
    <w:p w:rsidR="00547929" w:rsidRPr="00B22438" w:rsidRDefault="00547929" w:rsidP="00547929">
      <w:pPr>
        <w:spacing w:line="500" w:lineRule="exact"/>
        <w:ind w:firstLineChars="50" w:firstLine="12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10、甲方由于生产需要需在非正常供餐时间段内供餐或送餐，乙方需无条件配合服务。</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（二）乙方权利和责任：</w:t>
      </w:r>
    </w:p>
    <w:p w:rsidR="00547929" w:rsidRPr="00B22438" w:rsidRDefault="00547929" w:rsidP="00547929">
      <w:pPr>
        <w:spacing w:line="500" w:lineRule="exact"/>
        <w:ind w:leftChars="95" w:left="209"/>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1、本合同期内，乙方每天向甲方员工提供工作餐及送餐服务，以及餐后厨房、餐厅、食堂和洗碗槽四周指定范围内的清洁卫生服务（包括定期的厨房设备、厨具、餐桌椅、员工洗手池及餐厅所有地面的大扫除等）。乙方在确保甲方员工就餐正常供应后，可根据甲方员工的需要，可兼营小炒，承接接待餐业务。严禁乙方在甲方食堂区域内进行非法经营活动、对外餐饮服务和做其它用途。</w:t>
      </w:r>
    </w:p>
    <w:p w:rsidR="00547929" w:rsidRDefault="00547929" w:rsidP="00547929">
      <w:pPr>
        <w:spacing w:line="500" w:lineRule="exact"/>
        <w:ind w:firstLineChars="100" w:firstLine="24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2、饭菜必需根据投标时的菜品相似种类、价格进行明码标价，不得随意更改菜品价格，并公布于餐厅明显位置。</w:t>
      </w:r>
    </w:p>
    <w:p w:rsidR="00547929" w:rsidRPr="00A166A0" w:rsidRDefault="00547929" w:rsidP="00547929">
      <w:pPr>
        <w:spacing w:line="500" w:lineRule="exact"/>
        <w:ind w:firstLineChars="100" w:firstLine="240"/>
        <w:rPr>
          <w:rFonts w:asciiTheme="minorEastAsia" w:eastAsiaTheme="minorEastAsia" w:hAnsiTheme="minorEastAsia"/>
          <w:color w:val="FF0000"/>
          <w:sz w:val="24"/>
        </w:rPr>
      </w:pPr>
      <w:r w:rsidRPr="00A166A0">
        <w:rPr>
          <w:rFonts w:asciiTheme="minorEastAsia" w:eastAsiaTheme="minorEastAsia" w:hAnsiTheme="minorEastAsia" w:hint="eastAsia"/>
          <w:color w:val="FF0000"/>
          <w:sz w:val="24"/>
        </w:rPr>
        <w:t>3、客餐（接待餐）乙方应根据甲方需求提前</w:t>
      </w:r>
      <w:r>
        <w:rPr>
          <w:rFonts w:asciiTheme="minorEastAsia" w:eastAsiaTheme="minorEastAsia" w:hAnsiTheme="minorEastAsia" w:hint="eastAsia"/>
          <w:color w:val="FF0000"/>
          <w:sz w:val="24"/>
        </w:rPr>
        <w:t>制定</w:t>
      </w:r>
      <w:r w:rsidRPr="00A166A0">
        <w:rPr>
          <w:rFonts w:asciiTheme="minorEastAsia" w:eastAsiaTheme="minorEastAsia" w:hAnsiTheme="minorEastAsia" w:hint="eastAsia"/>
          <w:color w:val="FF0000"/>
          <w:sz w:val="24"/>
        </w:rPr>
        <w:t>好菜谱、价格供甲方审核，且要保证食材新鲜。如乙方采购的食材</w:t>
      </w:r>
      <w:r>
        <w:rPr>
          <w:rFonts w:asciiTheme="minorEastAsia" w:eastAsiaTheme="minorEastAsia" w:hAnsiTheme="minorEastAsia" w:hint="eastAsia"/>
          <w:color w:val="FF0000"/>
          <w:sz w:val="24"/>
        </w:rPr>
        <w:t>达不到甲方要求</w:t>
      </w:r>
      <w:r w:rsidRPr="00A166A0">
        <w:rPr>
          <w:rFonts w:asciiTheme="minorEastAsia" w:eastAsiaTheme="minorEastAsia" w:hAnsiTheme="minorEastAsia" w:hint="eastAsia"/>
          <w:color w:val="FF0000"/>
          <w:sz w:val="24"/>
        </w:rPr>
        <w:t>，甲方有权自行采购，乙方应无条件负责加工，加工费按</w:t>
      </w:r>
      <w:r>
        <w:rPr>
          <w:rFonts w:asciiTheme="minorEastAsia" w:eastAsiaTheme="minorEastAsia" w:hAnsiTheme="minorEastAsia" w:hint="eastAsia"/>
          <w:color w:val="FF0000"/>
          <w:sz w:val="24"/>
        </w:rPr>
        <w:t>甲方采购</w:t>
      </w:r>
      <w:r w:rsidRPr="00A166A0">
        <w:rPr>
          <w:rFonts w:asciiTheme="minorEastAsia" w:eastAsiaTheme="minorEastAsia" w:hAnsiTheme="minorEastAsia" w:hint="eastAsia"/>
          <w:color w:val="FF0000"/>
          <w:sz w:val="24"/>
        </w:rPr>
        <w:t>食材</w:t>
      </w:r>
      <w:r>
        <w:rPr>
          <w:rFonts w:asciiTheme="minorEastAsia" w:eastAsiaTheme="minorEastAsia" w:hAnsiTheme="minorEastAsia" w:hint="eastAsia"/>
          <w:color w:val="FF0000"/>
          <w:sz w:val="24"/>
        </w:rPr>
        <w:t>总金额</w:t>
      </w:r>
      <w:r w:rsidRPr="00A166A0">
        <w:rPr>
          <w:rFonts w:asciiTheme="minorEastAsia" w:eastAsiaTheme="minorEastAsia" w:hAnsiTheme="minorEastAsia" w:hint="eastAsia"/>
          <w:color w:val="FF0000"/>
          <w:sz w:val="24"/>
        </w:rPr>
        <w:t>的20%收取</w:t>
      </w:r>
      <w:r>
        <w:rPr>
          <w:rFonts w:asciiTheme="minorEastAsia" w:eastAsiaTheme="minorEastAsia" w:hAnsiTheme="minorEastAsia" w:hint="eastAsia"/>
          <w:color w:val="FF0000"/>
          <w:sz w:val="24"/>
        </w:rPr>
        <w:t>（含税）</w:t>
      </w:r>
      <w:r w:rsidRPr="00A166A0">
        <w:rPr>
          <w:rFonts w:asciiTheme="minorEastAsia" w:eastAsiaTheme="minorEastAsia" w:hAnsiTheme="minorEastAsia" w:hint="eastAsia"/>
          <w:color w:val="FF0000"/>
          <w:sz w:val="24"/>
        </w:rPr>
        <w:t>。</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sidRPr="00B22438">
        <w:rPr>
          <w:rFonts w:asciiTheme="minorEastAsia" w:eastAsiaTheme="minorEastAsia" w:hAnsiTheme="minorEastAsia" w:hint="eastAsia"/>
          <w:color w:val="000000" w:themeColor="text1"/>
          <w:sz w:val="24"/>
        </w:rPr>
        <w:t>、乙方的工作人员应严格遵守甲方公司相关规章制度，需配备一名专职现场管理人员，现场管理人员应配合甲方管理人员的工作并给予全力支持，及时处理员工的投诉和现场问题，相关资料应报甲方备案。</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5</w:t>
      </w:r>
      <w:r w:rsidRPr="00B22438">
        <w:rPr>
          <w:rFonts w:asciiTheme="minorEastAsia" w:eastAsiaTheme="minorEastAsia" w:hAnsiTheme="minorEastAsia" w:hint="eastAsia"/>
          <w:color w:val="000000" w:themeColor="text1"/>
          <w:sz w:val="24"/>
        </w:rPr>
        <w:t>、乙方购主、副食等食品及调料制品必须保证其产品质量，严禁采购腐烂、变质、过期及“三无”产品（指生产日期、质量合格证、生产许可证、生产厂家、厂址、电话等信息缺少一项或一项以上的产品）。</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w:t>
      </w:r>
      <w:r w:rsidRPr="00B22438">
        <w:rPr>
          <w:rFonts w:asciiTheme="minorEastAsia" w:eastAsiaTheme="minorEastAsia" w:hAnsiTheme="minorEastAsia" w:hint="eastAsia"/>
          <w:color w:val="000000" w:themeColor="text1"/>
          <w:sz w:val="24"/>
        </w:rPr>
        <w:t>、乙方必须规范食品安全卫生管理、做到生、熟制品分开存放，并与地面留有一定距离。不得混放、乱放、保持食堂内卫生、环境清洁。蔬菜类按“一检二洗三泡四切”的顺序操作，做到无泥沙、无杂草等杂物。餐具卫生实行四过关，即“一洗二刷三冲四消毒”进行有效的消毒。</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7</w:t>
      </w:r>
      <w:r w:rsidRPr="00B22438">
        <w:rPr>
          <w:rFonts w:asciiTheme="minorEastAsia" w:eastAsiaTheme="minorEastAsia" w:hAnsiTheme="minorEastAsia" w:hint="eastAsia"/>
          <w:color w:val="000000" w:themeColor="text1"/>
          <w:sz w:val="24"/>
        </w:rPr>
        <w:t>、乙方应认真做好落实防蝇、防鼠、防蟑等防治害虫措施，负责餐厅清洁、“四害”灭杀、周边排水沟、地沟、绿化带的清洁及费用。</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Pr="00B22438">
        <w:rPr>
          <w:rFonts w:asciiTheme="minorEastAsia" w:eastAsiaTheme="minorEastAsia" w:hAnsiTheme="minorEastAsia" w:hint="eastAsia"/>
          <w:color w:val="000000" w:themeColor="text1"/>
          <w:sz w:val="24"/>
        </w:rPr>
        <w:t>、乙方需积极配合甲方监督小组的检查，并根据监督小组的意见整改。及时处理员工的投诉问题和现场问题，处理完毕后的处理报告需书面上报甲方后勤管理团队。</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8、售卖剩余的加工类食品应进行隔离封装保存，并做到绿叶菜不隔餐、荤菜不隔天（油炸、红烧及卤味除外），严禁以前餐之剩菜回锅或混入其他菜中杂炒或佐汤。过期和不新鲜食品不得销售并需进行销毁处理。</w:t>
      </w:r>
    </w:p>
    <w:p w:rsidR="00547929" w:rsidRPr="00B22438" w:rsidRDefault="00547929" w:rsidP="00547929">
      <w:pPr>
        <w:spacing w:line="500" w:lineRule="exact"/>
        <w:ind w:firstLineChars="100" w:firstLine="24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9、乙方须将每餐提供的食品按照食品留样操作流程留样48小时。</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10、乙方须提前一周提供菜谱给甲方审核，经核准后在餐厅公布，每周更新菜式比率需在20%以上。（注：每天的菜品不能同样）</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11、乙方应维持标书核定的菜价，当市场价格（以漳州市当地均价为准）涨幅或跌幅超过30%并持续一个月以上时，由乙方书面提请，经甲方核准后执行。</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12、餐厅的泔水由乙方负责处理，不得遗弃在厂区及办公区域，不得提供给违法商家，乙方须与泔水收购方签订书面协议或承诺书，明确约定其收购的泔水不得用于非法用途。如发生餐厅泔水被用于非法用途或该行为被政府机关查处，由乙方自行承担相应法律责任。</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13、乙方从业人员必须持有效的健康证上岗，并定期体检。必须与所聘用员工签订劳动合同，不得雇佣有犯罪记录，患有传染病的人员。乙方餐厅工作人员的调配、安全责任及工资、社保有等人工成本全部由乙方承担。</w:t>
      </w:r>
    </w:p>
    <w:p w:rsidR="00547929" w:rsidRPr="00B22438" w:rsidRDefault="00547929" w:rsidP="00547929">
      <w:pPr>
        <w:spacing w:line="500" w:lineRule="exact"/>
        <w:ind w:firstLineChars="100" w:firstLine="24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14、库存需做到先进先出、仓库不得贮存过期原材料。</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15、乙方应加强员工安全教育，做好人员的安全管理工作，保证人员及设备的安全作业，必须为员工缴纳人身意外伤害险。若发生任何安全事故，乙方应承担全部责</w:t>
      </w:r>
      <w:r w:rsidRPr="00B22438">
        <w:rPr>
          <w:rFonts w:asciiTheme="minorEastAsia" w:eastAsiaTheme="minorEastAsia" w:hAnsiTheme="minorEastAsia" w:hint="eastAsia"/>
          <w:color w:val="000000" w:themeColor="text1"/>
          <w:sz w:val="24"/>
        </w:rPr>
        <w:lastRenderedPageBreak/>
        <w:t>任。</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16、除不可抗力外，乙方不得以任何理由不及时或不充足供应膳食，如因突发停水、电、气造成供餐不及时，乙方应迅速与甲方进行协商应急供餐方案，保障膳食供应。</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17、乙方应以月为单位向甲方提供其经营报表，内含采购台帐、成本支出、销售收入等明细。</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18、乙方在承包期内与外界发生的一切债权、债务等法律纠纷，由乙方自行负责，与甲方无关。</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19、乙方应维护团队稳定，面点师、主厨半年换一次，如需继续留用须甲方同意，其他主要岗位（餐厅经理、领班）人员的变动须经甲方同意；配备食品安全员、消防员岗位。对甲方因不满意而书面要求更换的人员，乙方必须在两周内作出人员调整。</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20、乙方经营过程中产生的燃料费、卫生费及政府各种检查费用由乙方自行承担。</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21、乙方因增加设备需要对甲方食堂进行调整或修缮前应报甲方批准同意后方可施工。乙方管理不善造成基础设施的损坏和遗失，由乙方负责维修、或承担维修费用、或购置同样、同规格新品替换。</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22、甲方的监督管理小组定期对食堂进行卫生、膳食品质、价格、经营盈利情况进行监督管理。乙方需积极配合并根据监督管理小组的意见改善。监督管理小组每月出具一份考核评分报告（考核评分报告详见附件三），每次考核不合格甲方给予乙方1000元处罚（在当期申报餐费中予以扣除）。连续2个月不及格或半年时间段累计3次不合格，甲方有权终止本合同。</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23、乙方应按照甲方要求配合甲方定期做好《食堂满意度调查》，调查结果作为考核依据，乙方于进驻后前三个月，每月至少召开一次员工满意度调查座谈会，对于调查内容员工反应的问题给予积极、正面的反馈，并听取职工的改善建议。</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24、乙方负责对餐厅及周边责任范围内吸烟的严格管控，一旦违反按照甲方管理规定处罚。</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25、乙方应对食堂从业人员购买保险（不低于100万）、公众责任险，并复印底单一份至甲方存档。</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（三）乙方陈述与保证：</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lastRenderedPageBreak/>
        <w:t>1、乙方系依照中国法律合法设立并有效存续的法人实体，且己取得法律要求的所有必要许可、批准或授权（如有）以开展餐厅承包经营业务。</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2、乙方承诺并保证其餐厅任何所售菜品、食品、商品的利润不得高于20%。</w:t>
      </w:r>
      <w:r w:rsidRPr="00A166A0">
        <w:rPr>
          <w:rFonts w:asciiTheme="minorEastAsia" w:eastAsiaTheme="minorEastAsia" w:hAnsiTheme="minorEastAsia" w:hint="eastAsia"/>
          <w:color w:val="FF0000"/>
          <w:sz w:val="24"/>
        </w:rPr>
        <w:t>小超市出售的商品不得高于当地市场平均价的5%。</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3、乙方履行本合同以及涉及自身的任何其他经营业务活动应当遵守中华人民共和国法律法规。</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（四）供餐标准</w:t>
      </w:r>
    </w:p>
    <w:p w:rsidR="00547929" w:rsidRPr="00B22438" w:rsidRDefault="00547929" w:rsidP="00547929">
      <w:pPr>
        <w:spacing w:line="500" w:lineRule="exact"/>
        <w:ind w:leftChars="114" w:left="971" w:hangingChars="300" w:hanging="72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1、卫生标准：</w:t>
      </w:r>
    </w:p>
    <w:p w:rsidR="00547929" w:rsidRPr="00B22438" w:rsidRDefault="00547929" w:rsidP="00547929">
      <w:pPr>
        <w:spacing w:line="500" w:lineRule="exact"/>
        <w:ind w:leftChars="57" w:left="147" w:hangingChars="9" w:hanging="22"/>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1.1、饭菜原料：肉、米、面、蔬菜、油、佐料等必须符合国家规定的卫生要求。购买渠道正规、合法。乙方对食品的制作过程要进行严格的卫生监控（包括进料、半成品化验及成品留样等程序、严禁使用地沟油）。</w:t>
      </w:r>
    </w:p>
    <w:p w:rsidR="00547929" w:rsidRPr="00B22438" w:rsidRDefault="00547929" w:rsidP="00547929">
      <w:pPr>
        <w:spacing w:line="500" w:lineRule="exact"/>
        <w:ind w:leftChars="-103" w:left="133" w:hangingChars="150" w:hanging="36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1.2、供餐卫生：乙方保证提供的所有食品无毒、无害、无变质、无蚊蝇、无异物。餐具必须每餐消毒，高温消毒30分钟；应保证所提供的餐具对人体无毒无害，符合国家环保及食品卫生标准。乙方保证员工就餐场地的卫生清洁，桌椅排放整齐无污物。餐后剩饭菜不在甲方公司滞留。</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（五）质量标准：</w:t>
      </w:r>
    </w:p>
    <w:p w:rsidR="00547929" w:rsidRPr="00B22438" w:rsidRDefault="00547929" w:rsidP="00547929">
      <w:pPr>
        <w:spacing w:line="360" w:lineRule="auto"/>
        <w:ind w:firstLineChars="50" w:firstLine="12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1、菜谱：考虑到甲方员工来自全国各地，乙方保证提供丰富多样的菜品，每半年更换厨师，以满足不同口味，并提供面点，小吃等不同风格的餐饮提供员工选择。职工第一食堂早餐主食不少于12种、辅食不少于12种；职工第三食堂、港区食堂早餐主食不少于8种、辅食不少于8种。职工第一食堂中、晚餐出品菜品不低于24种；职工第三食堂、港区食堂中餐出品不低于12种，晚餐周末用餐不低于8种，营养搭配合理，且门市中晚餐的菜品应少量多炒，小斗出菜。</w:t>
      </w:r>
    </w:p>
    <w:p w:rsidR="00547929" w:rsidRPr="00B22438" w:rsidRDefault="00547929" w:rsidP="00547929">
      <w:pPr>
        <w:spacing w:line="500" w:lineRule="exact"/>
        <w:ind w:firstLineChars="100" w:firstLine="24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2、营养：供餐的营养含量必须保证人体每日所需营养成分。</w:t>
      </w:r>
    </w:p>
    <w:p w:rsidR="00547929" w:rsidRPr="00B22438" w:rsidRDefault="00547929" w:rsidP="00547929">
      <w:pPr>
        <w:spacing w:line="500" w:lineRule="exact"/>
        <w:ind w:leftChars="114" w:left="971" w:hangingChars="300" w:hanging="72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3、温度：保持供应的食品温度适宜，不能出现饭、菜冰凉的情况。</w:t>
      </w:r>
    </w:p>
    <w:p w:rsidR="00547929" w:rsidRPr="00B22438" w:rsidRDefault="00547929" w:rsidP="00547929">
      <w:pPr>
        <w:spacing w:line="500" w:lineRule="exact"/>
        <w:ind w:leftChars="115" w:left="253"/>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4、保鲜：保证食品新鲜，不得使用保质期以外的食品。剩饭菜不得再次提供食用。</w:t>
      </w:r>
    </w:p>
    <w:p w:rsidR="00547929" w:rsidRPr="00B22438" w:rsidRDefault="00547929" w:rsidP="00547929">
      <w:pPr>
        <w:spacing w:line="500" w:lineRule="exact"/>
        <w:ind w:left="960" w:hangingChars="400" w:hanging="96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（六）价格标准：</w:t>
      </w:r>
    </w:p>
    <w:p w:rsidR="00547929" w:rsidRPr="00B22438" w:rsidRDefault="00547929" w:rsidP="00547929">
      <w:pPr>
        <w:spacing w:line="500" w:lineRule="exact"/>
        <w:ind w:leftChars="114" w:left="251"/>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、乙方提供餐厅菜谱、菜品成份组成，菜量、菜价并由甲方行政管理部</w:t>
      </w:r>
      <w:r w:rsidRPr="00B22438">
        <w:rPr>
          <w:rFonts w:asciiTheme="minorEastAsia" w:eastAsiaTheme="minorEastAsia" w:hAnsiTheme="minorEastAsia" w:hint="eastAsia"/>
          <w:color w:val="000000" w:themeColor="text1"/>
          <w:sz w:val="24"/>
        </w:rPr>
        <w:t>审核，经甲乙双方确认后方可实施，不可出售未经审核的菜品（投标提供的菜单见附件“食堂菜单一览表”）。</w:t>
      </w:r>
    </w:p>
    <w:p w:rsidR="00547929" w:rsidRPr="00B22438" w:rsidRDefault="00547929" w:rsidP="00547929">
      <w:pPr>
        <w:spacing w:line="500" w:lineRule="exact"/>
        <w:ind w:leftChars="114" w:left="971" w:hangingChars="300" w:hanging="72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lastRenderedPageBreak/>
        <w:t>2、早餐、中餐、晚餐必须保证及时供应，并达到保温与卫生要求。</w:t>
      </w:r>
    </w:p>
    <w:p w:rsidR="00547929" w:rsidRPr="00B22438" w:rsidRDefault="00547929" w:rsidP="00547929">
      <w:pPr>
        <w:spacing w:line="500" w:lineRule="exact"/>
        <w:ind w:left="960" w:hangingChars="400" w:hanging="96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（七）食堂管理要求：</w:t>
      </w:r>
    </w:p>
    <w:p w:rsidR="00547929" w:rsidRPr="00B22438" w:rsidRDefault="00547929" w:rsidP="00547929">
      <w:pPr>
        <w:spacing w:line="500" w:lineRule="exact"/>
        <w:ind w:leftChars="-254" w:left="115" w:hangingChars="281" w:hanging="674"/>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1、乙方应提供从事餐饮业必需具备的执照复印件及卫生防疫部门的检验合格证书等。</w:t>
      </w:r>
    </w:p>
    <w:p w:rsidR="00547929" w:rsidRPr="00B22438" w:rsidRDefault="00547929" w:rsidP="00547929">
      <w:pPr>
        <w:spacing w:line="500" w:lineRule="exact"/>
        <w:ind w:left="960" w:hangingChars="400" w:hanging="96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2、所有人员必须持有效健康证，并交一份复印件给甲方留底。</w:t>
      </w:r>
    </w:p>
    <w:p w:rsidR="00547929" w:rsidRPr="00B22438" w:rsidRDefault="00547929" w:rsidP="00547929">
      <w:pPr>
        <w:spacing w:line="500" w:lineRule="exact"/>
        <w:ind w:left="960" w:hangingChars="400" w:hanging="96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3、食品的采购、烹饪和供应必需符合国家食品卫生法等相关要求。</w:t>
      </w:r>
    </w:p>
    <w:p w:rsidR="00547929" w:rsidRPr="00B22438" w:rsidRDefault="00547929" w:rsidP="00547929">
      <w:pPr>
        <w:spacing w:line="500" w:lineRule="exact"/>
        <w:ind w:left="283" w:hangingChars="118" w:hanging="283"/>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4、服务人员必需佩戴保洁用品，所有餐具和食物材料保证清洁、消毒、防尘、防蝇、防细菌各种污染，生、熟食品必需分开存放。</w:t>
      </w:r>
    </w:p>
    <w:p w:rsidR="00547929" w:rsidRPr="00B22438" w:rsidRDefault="00547929" w:rsidP="00547929">
      <w:pPr>
        <w:spacing w:line="500" w:lineRule="exact"/>
        <w:ind w:left="283" w:hangingChars="118" w:hanging="283"/>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5、甲方有权在不影响工作的情况下到乙方配料中心进行食品的卫生和质量检查。乙方应积极配合甲方对食品卫生的监督和检查。</w:t>
      </w:r>
    </w:p>
    <w:p w:rsidR="00547929" w:rsidRPr="00B22438" w:rsidRDefault="00547929" w:rsidP="00547929">
      <w:pPr>
        <w:spacing w:line="500" w:lineRule="exact"/>
        <w:ind w:left="283" w:hangingChars="118" w:hanging="283"/>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6、必要时，乙方必须按甲方的要求提供向正规食用油生产厂家购买的食用油的正式发票或与其供应商的供货合同。保证所有肉类、水产品等加工食品进料渠道合法，决不购买假冒伪劣、变质产品。</w:t>
      </w:r>
    </w:p>
    <w:p w:rsidR="00547929" w:rsidRPr="00B22438" w:rsidRDefault="00547929" w:rsidP="00547929">
      <w:pPr>
        <w:spacing w:line="500" w:lineRule="exact"/>
        <w:ind w:left="960" w:hangingChars="400" w:hanging="96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7、食堂内所有餐饮器械（具）必需符合国家和漳州市的安全卫生标准。</w:t>
      </w:r>
    </w:p>
    <w:p w:rsidR="00547929" w:rsidRPr="00B22438" w:rsidRDefault="00547929" w:rsidP="00547929">
      <w:pPr>
        <w:spacing w:line="500" w:lineRule="exact"/>
        <w:ind w:left="960" w:hangingChars="400" w:hanging="96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（八）违规处理：</w:t>
      </w:r>
    </w:p>
    <w:p w:rsidR="00547929" w:rsidRPr="00B22438" w:rsidRDefault="00547929" w:rsidP="00547929">
      <w:pPr>
        <w:tabs>
          <w:tab w:val="left" w:pos="142"/>
        </w:tabs>
        <w:spacing w:line="500" w:lineRule="exact"/>
        <w:ind w:leftChars="-117" w:left="252" w:hangingChars="212" w:hanging="509"/>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1、乙方人员在甲方场所内必须遵守甲方所有安全作业要求，发生的所有违规或安全事件造成的一切责任损失，均由乙方全部负责。</w:t>
      </w:r>
    </w:p>
    <w:p w:rsidR="00547929" w:rsidRPr="00B22438" w:rsidRDefault="00547929" w:rsidP="00547929">
      <w:pPr>
        <w:spacing w:line="500" w:lineRule="exact"/>
        <w:ind w:left="283" w:hangingChars="118" w:hanging="283"/>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2、甲方人员因食用乙方提供的食品而出现食物中毒或肠炎、痢疾等疾病时，造成食物中毒或其他后果的，经有关机构证明核实系因乙方食物问题引起的，乙方需要承担由此发生的全部医疗费、误工费、补偿费、营养费等。在出现上述事故的情况下，甲方有权全额扣除乙方的履约保证金。如果甲方员工在法院对乙方提起诉讼，并经法院判决须给甲方员工一定数额的损害赔偿，乙方应依法赔偿甲方的损失，包括但不限于损害赔偿及诉讼费用。期间发生的食品卫生检查相关部门收取的检测费由乙方承担。若乙方有确切证明非因乙方原因引起的，则乙方不用承担相关责任。</w:t>
      </w:r>
    </w:p>
    <w:p w:rsidR="00547929" w:rsidRPr="00B22438" w:rsidRDefault="00547929" w:rsidP="00547929">
      <w:pPr>
        <w:spacing w:line="400" w:lineRule="exact"/>
        <w:ind w:left="283" w:hangingChars="118" w:hanging="283"/>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3、甲方员工食用乙方食品时，若饭菜中发现青虫、头发等一般性异物，乙方应免费重新提供一份快餐给该员工，如甲方员工提出不再食用，乙方应以现金退还</w:t>
      </w:r>
      <w:r>
        <w:rPr>
          <w:rFonts w:asciiTheme="minorEastAsia" w:eastAsiaTheme="minorEastAsia" w:hAnsiTheme="minorEastAsia" w:hint="eastAsia"/>
          <w:color w:val="000000" w:themeColor="text1"/>
          <w:sz w:val="24"/>
        </w:rPr>
        <w:t>当餐</w:t>
      </w:r>
      <w:r w:rsidRPr="00B22438">
        <w:rPr>
          <w:rFonts w:asciiTheme="minorEastAsia" w:eastAsiaTheme="minorEastAsia" w:hAnsiTheme="minorEastAsia" w:hint="eastAsia"/>
          <w:color w:val="000000" w:themeColor="text1"/>
          <w:sz w:val="24"/>
        </w:rPr>
        <w:t>全部餐费给甲方员工；饭菜内被发现有苍蝇罚款300元，蟑螂罚款500元、臭虫等不可接受的异物处500元罚款,</w:t>
      </w:r>
      <w:r w:rsidRPr="002F374C">
        <w:rPr>
          <w:rFonts w:ascii="楷体" w:eastAsia="楷体" w:hAnsi="楷体" w:hint="eastAsia"/>
          <w:color w:val="000000" w:themeColor="text1"/>
          <w:szCs w:val="21"/>
        </w:rPr>
        <w:t xml:space="preserve"> </w:t>
      </w:r>
      <w:r w:rsidRPr="002F374C">
        <w:rPr>
          <w:rFonts w:asciiTheme="minorEastAsia" w:eastAsiaTheme="minorEastAsia" w:hAnsiTheme="minorEastAsia" w:hint="eastAsia"/>
          <w:color w:val="FF0000"/>
          <w:sz w:val="24"/>
        </w:rPr>
        <w:t>并赔付当事员工当餐双倍菜金；</w:t>
      </w:r>
      <w:r w:rsidRPr="00B22438">
        <w:rPr>
          <w:rFonts w:asciiTheme="minorEastAsia" w:eastAsiaTheme="minorEastAsia" w:hAnsiTheme="minorEastAsia" w:hint="eastAsia"/>
          <w:color w:val="000000" w:themeColor="text1"/>
          <w:sz w:val="24"/>
        </w:rPr>
        <w:t>当餐发现次数超过</w:t>
      </w:r>
      <w:r w:rsidRPr="00B22438">
        <w:rPr>
          <w:rFonts w:asciiTheme="minorEastAsia" w:eastAsiaTheme="minorEastAsia" w:hAnsiTheme="minorEastAsia"/>
          <w:color w:val="000000" w:themeColor="text1"/>
          <w:sz w:val="24"/>
        </w:rPr>
        <w:t>2次的，罚款1000元以上。</w:t>
      </w:r>
      <w:r w:rsidRPr="00B22438">
        <w:rPr>
          <w:rFonts w:asciiTheme="minorEastAsia" w:eastAsiaTheme="minorEastAsia" w:hAnsiTheme="minorEastAsia" w:hint="eastAsia"/>
          <w:color w:val="000000" w:themeColor="text1"/>
          <w:sz w:val="24"/>
        </w:rPr>
        <w:t>其他处罚详见附件四《福海创职工食堂</w:t>
      </w:r>
      <w:r>
        <w:rPr>
          <w:rFonts w:asciiTheme="minorEastAsia" w:eastAsiaTheme="minorEastAsia" w:hAnsiTheme="minorEastAsia" w:hint="eastAsia"/>
          <w:color w:val="000000" w:themeColor="text1"/>
          <w:sz w:val="24"/>
        </w:rPr>
        <w:t>管理处罚</w:t>
      </w:r>
      <w:r w:rsidRPr="00B22438">
        <w:rPr>
          <w:rFonts w:asciiTheme="minorEastAsia" w:eastAsiaTheme="minorEastAsia" w:hAnsiTheme="minorEastAsia" w:hint="eastAsia"/>
          <w:color w:val="000000" w:themeColor="text1"/>
          <w:sz w:val="24"/>
        </w:rPr>
        <w:t>条例》。</w:t>
      </w:r>
    </w:p>
    <w:p w:rsidR="00547929" w:rsidRPr="00B22438" w:rsidRDefault="00547929" w:rsidP="00547929">
      <w:pPr>
        <w:spacing w:line="500" w:lineRule="exact"/>
        <w:ind w:left="283" w:hangingChars="118" w:hanging="283"/>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4、乙方禁止出现使用病死猪肉、病死鸡禽肉、地沟油、非食用油（如棕榈油）或食</w:t>
      </w:r>
      <w:r w:rsidRPr="00B22438">
        <w:rPr>
          <w:rFonts w:asciiTheme="minorEastAsia" w:eastAsiaTheme="minorEastAsia" w:hAnsiTheme="minorEastAsia" w:hint="eastAsia"/>
          <w:color w:val="000000" w:themeColor="text1"/>
          <w:sz w:val="24"/>
        </w:rPr>
        <w:lastRenderedPageBreak/>
        <w:t>物等违反行业卫生标准、要求的行为，若有则每次予以5000元罚款。</w:t>
      </w:r>
    </w:p>
    <w:p w:rsidR="00547929" w:rsidRPr="00B22438" w:rsidRDefault="00547929" w:rsidP="00547929">
      <w:pPr>
        <w:spacing w:line="500" w:lineRule="exact"/>
        <w:ind w:left="283" w:hangingChars="118" w:hanging="283"/>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5、乙方使用不符合国家环保要求的餐具，甲方有权纠正：乙方应按照甲方要求期限内改进；如因此造成任何后果，乙方承担一切责任。</w:t>
      </w:r>
    </w:p>
    <w:p w:rsidR="00547929" w:rsidRPr="00B22438" w:rsidRDefault="00547929" w:rsidP="00547929">
      <w:pPr>
        <w:spacing w:line="500" w:lineRule="exact"/>
        <w:ind w:left="283" w:hangingChars="118" w:hanging="283"/>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6、若乙方的服务和食品卫生不能达到甲方要求，乙方应在甲方书面通知指定时间内做出甲方满意的改进并提交书面整改反馈确认单，否则，每次罚款1000元。</w:t>
      </w:r>
    </w:p>
    <w:p w:rsidR="00547929" w:rsidRPr="00B22438" w:rsidRDefault="00547929" w:rsidP="00547929">
      <w:pPr>
        <w:spacing w:line="500" w:lineRule="exact"/>
        <w:ind w:left="283" w:hangingChars="118" w:hanging="283"/>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7、如因乙方原因引起火灾等严重事件，所造成的经济损失由乙方承担全部责任。</w:t>
      </w:r>
    </w:p>
    <w:p w:rsidR="00547929" w:rsidRPr="00B22438" w:rsidRDefault="00547929" w:rsidP="00547929">
      <w:pPr>
        <w:spacing w:line="500" w:lineRule="exact"/>
        <w:ind w:left="283" w:hangingChars="118" w:hanging="283"/>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8、因就餐场地面清理不及时、供餐硬件设施安排不得当，造成人身损害事故，所有损失及发生的费用，由乙方承担。在出现上述事故的情况下，如果甲方员工在法院对甲方提起诉讼，并经法院判决甲方给甲方员工一定数额的损害赔偿，乙方应依法赔偿员工的损失，包括但不限于法院判决的损害及诉讼费用。</w:t>
      </w:r>
    </w:p>
    <w:p w:rsidR="00547929" w:rsidRPr="00B22438" w:rsidRDefault="00547929" w:rsidP="00547929">
      <w:pPr>
        <w:spacing w:line="500" w:lineRule="exact"/>
        <w:ind w:left="283" w:hangingChars="118" w:hanging="283"/>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9、未经甲方书面同意，甲方全责原因除外，乙方不得以任何理由擅自停止餐厅的供餐服务，否则乙方应承担甲方员工另行就餐的全部费用，同时处5000元/次罚款。</w:t>
      </w:r>
    </w:p>
    <w:p w:rsidR="00547929" w:rsidRPr="00B22438" w:rsidRDefault="00547929" w:rsidP="00547929">
      <w:pPr>
        <w:spacing w:line="500" w:lineRule="exact"/>
        <w:ind w:left="960" w:hangingChars="400" w:hanging="96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10、供餐质量:出现以下情况，甲方有权要求乙方承担5000元/次赔偿金。</w:t>
      </w:r>
    </w:p>
    <w:p w:rsidR="00547929" w:rsidRPr="00B22438" w:rsidRDefault="00547929" w:rsidP="00547929">
      <w:pPr>
        <w:spacing w:line="500" w:lineRule="exact"/>
        <w:ind w:firstLineChars="100" w:firstLine="24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11、因乙方过失导致断餐现象（即10人以上候饭、菜超过30分钟现象）。</w:t>
      </w:r>
    </w:p>
    <w:p w:rsidR="00547929" w:rsidRPr="00B22438" w:rsidRDefault="00547929" w:rsidP="00547929">
      <w:pPr>
        <w:spacing w:line="500" w:lineRule="exact"/>
        <w:ind w:leftChars="114" w:left="292" w:hangingChars="17" w:hanging="41"/>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12、甲方以书面的形式反馈给乙方问题；一般性问题须在8小时内解决，对于较复杂性的问题须在24小时内解决，不能解决的亦应给出合理的理由和解决方案；并针对甲方监督小组进行的餐饮品质调查问题及时落实整改和回复。</w:t>
      </w:r>
    </w:p>
    <w:p w:rsidR="00547929" w:rsidRPr="00B22438" w:rsidRDefault="00547929" w:rsidP="00547929">
      <w:pPr>
        <w:spacing w:line="500" w:lineRule="exact"/>
        <w:ind w:left="283" w:hangingChars="118" w:hanging="283"/>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13、甲方在工作问题以书面形式已经反馈的问题，如乙方在当月连续3次再次出现的则一次性罚款300-1000元。</w:t>
      </w:r>
    </w:p>
    <w:p w:rsidR="00547929" w:rsidRPr="00B22438" w:rsidRDefault="00547929" w:rsidP="00547929">
      <w:pPr>
        <w:tabs>
          <w:tab w:val="left" w:pos="426"/>
        </w:tabs>
        <w:spacing w:line="500" w:lineRule="exact"/>
        <w:ind w:left="425" w:hangingChars="177" w:hanging="425"/>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14、乙方违反本合同规定对泔水处理不当的，应支付5000元/次的违约金。</w:t>
      </w:r>
    </w:p>
    <w:p w:rsidR="00547929" w:rsidRPr="00B22438" w:rsidRDefault="00547929" w:rsidP="00547929">
      <w:pPr>
        <w:spacing w:line="500" w:lineRule="exact"/>
        <w:ind w:leftChars="57" w:left="965" w:hangingChars="350" w:hanging="84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（九）后商业贿赂条款：</w:t>
      </w:r>
    </w:p>
    <w:p w:rsidR="00547929" w:rsidRPr="00B22438" w:rsidRDefault="00547929" w:rsidP="00547929">
      <w:pPr>
        <w:spacing w:line="500" w:lineRule="exact"/>
        <w:ind w:left="142" w:hangingChars="59" w:hanging="142"/>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乙方不得向甲方或其有实际或潜在业务关系的甲方员工或家属提供任何酬金、礼品或其他有形或无形的利益，此行为视为商业贿赂行为，一经发现，甲方有权单方面解除合同，没收保证金。</w:t>
      </w:r>
    </w:p>
    <w:p w:rsidR="00547929" w:rsidRPr="00B22438" w:rsidRDefault="00547929" w:rsidP="00547929">
      <w:pPr>
        <w:spacing w:line="500" w:lineRule="exact"/>
        <w:rPr>
          <w:rFonts w:asciiTheme="minorEastAsia" w:eastAsiaTheme="minorEastAsia" w:hAnsiTheme="minorEastAsia"/>
          <w:b/>
          <w:color w:val="000000" w:themeColor="text1"/>
          <w:sz w:val="24"/>
        </w:rPr>
      </w:pPr>
      <w:r w:rsidRPr="00B22438">
        <w:rPr>
          <w:rFonts w:asciiTheme="minorEastAsia" w:eastAsiaTheme="minorEastAsia" w:hAnsiTheme="minorEastAsia" w:hint="eastAsia"/>
          <w:b/>
          <w:color w:val="000000" w:themeColor="text1"/>
          <w:sz w:val="24"/>
        </w:rPr>
        <w:t>六、合同终止与期限</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（一）双方协商一致可终止本合同。</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（二）乙方因经营等原因解除合同需提前两个月以书面形式通知甲方。</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（三）本合同及附件有规定的或乙方有以下列情形之一的（指本条第</w:t>
      </w:r>
      <w:r w:rsidRPr="00B22438">
        <w:rPr>
          <w:rFonts w:asciiTheme="minorEastAsia" w:eastAsiaTheme="minorEastAsia" w:hAnsiTheme="minorEastAsia"/>
          <w:color w:val="000000" w:themeColor="text1"/>
          <w:sz w:val="24"/>
        </w:rPr>
        <w:t>3至第</w:t>
      </w:r>
      <w:r w:rsidRPr="00B22438">
        <w:rPr>
          <w:rFonts w:asciiTheme="minorEastAsia" w:eastAsiaTheme="minorEastAsia" w:hAnsiTheme="minorEastAsia" w:hint="eastAsia"/>
          <w:color w:val="000000" w:themeColor="text1"/>
          <w:sz w:val="24"/>
        </w:rPr>
        <w:t>9</w:t>
      </w:r>
      <w:r w:rsidRPr="00B22438">
        <w:rPr>
          <w:rFonts w:asciiTheme="minorEastAsia" w:eastAsiaTheme="minorEastAsia" w:hAnsiTheme="minorEastAsia"/>
          <w:color w:val="000000" w:themeColor="text1"/>
          <w:sz w:val="24"/>
        </w:rPr>
        <w:t>款）</w:t>
      </w:r>
      <w:r w:rsidRPr="00B22438">
        <w:rPr>
          <w:rFonts w:asciiTheme="minorEastAsia" w:eastAsiaTheme="minorEastAsia" w:hAnsiTheme="minorEastAsia" w:hint="eastAsia"/>
          <w:color w:val="000000" w:themeColor="text1"/>
          <w:sz w:val="24"/>
        </w:rPr>
        <w:t>，甲方有权以书面通知的形式单方终止本合同且无需对乙方承担任何责任。</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lastRenderedPageBreak/>
        <w:t xml:space="preserve">（四）乙方违反本合同规定，提供“三无”、过期等不符合安全标准的食品。 </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（五）乙方出现甲方安全监督部门认定的重大安全事故或卫生管理部门认定的重大食物中毒事故等。</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（六）乙方提供虚假的各种证件、证明、凭证票据等。</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（七）因乙方因内部管理问题发生劳资纠纷、与供应商发生财务纠纷等，出现在甲方罢工、集会示威等情形，给甲方造成形象影响的。</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（八）乙方违反本合同规定的其他义务，甲方将发出书面整改通知，乙方未在限期内作出整改或整改未能达到甲方要求的。</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（九）乙方违反其在本合同项下的陈述与保证。</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（十）出现合同中约定的其他事项。</w:t>
      </w:r>
    </w:p>
    <w:p w:rsidR="00547929" w:rsidRPr="00B22438" w:rsidRDefault="00547929" w:rsidP="00547929">
      <w:pPr>
        <w:spacing w:line="500" w:lineRule="exact"/>
        <w:rPr>
          <w:rFonts w:asciiTheme="minorEastAsia" w:eastAsiaTheme="minorEastAsia" w:hAnsiTheme="minorEastAsia"/>
          <w:b/>
          <w:color w:val="000000" w:themeColor="text1"/>
          <w:sz w:val="24"/>
        </w:rPr>
      </w:pPr>
      <w:r w:rsidRPr="00B22438">
        <w:rPr>
          <w:rFonts w:asciiTheme="minorEastAsia" w:eastAsiaTheme="minorEastAsia" w:hAnsiTheme="minorEastAsia" w:hint="eastAsia"/>
          <w:b/>
          <w:color w:val="000000" w:themeColor="text1"/>
          <w:sz w:val="24"/>
        </w:rPr>
        <w:t>七、履约保证金及费用结算方式</w:t>
      </w:r>
    </w:p>
    <w:p w:rsidR="00547929" w:rsidRPr="00B22438" w:rsidRDefault="00547929" w:rsidP="00487927">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（一）乙方接到中标通知书后，应在15个工作日内向甲方缴交</w:t>
      </w:r>
      <w:r>
        <w:rPr>
          <w:rFonts w:asciiTheme="minorEastAsia" w:eastAsiaTheme="minorEastAsia" w:hAnsiTheme="minorEastAsia" w:hint="eastAsia"/>
          <w:color w:val="000000" w:themeColor="text1"/>
          <w:sz w:val="24"/>
        </w:rPr>
        <w:t>RMB20</w:t>
      </w:r>
      <w:r w:rsidRPr="00B22438">
        <w:rPr>
          <w:rFonts w:asciiTheme="minorEastAsia" w:eastAsiaTheme="minorEastAsia" w:hAnsiTheme="minorEastAsia" w:hint="eastAsia"/>
          <w:color w:val="000000" w:themeColor="text1"/>
          <w:sz w:val="24"/>
        </w:rPr>
        <w:t>万元履约保证金，履约保证金不计付利息。合同终止，甲方将在45个日历天内将履约保证金扣除乙方违约金、罚金和其他应付费用后还乙方，若保证金不足以支付上述违约金、罚金和其他应付费用，甲方有权以书面通知形式要求乙方及时支付差额，乙方应当在15日内及时支付，否则甲方有权从餐费中予以扣除，不足部分有权通过法律解决。</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（二）每月15日前甲乙双方核对上月餐费，乙方全额开具6%增值税普通发票，甲方收到发票后，60个工作日内将餐费打入乙方指定帐户，乙方对其指定的帐户信息的真实性和准确性负责。</w:t>
      </w:r>
    </w:p>
    <w:p w:rsidR="00547929" w:rsidRPr="00B22438" w:rsidRDefault="00547929" w:rsidP="00547929">
      <w:pPr>
        <w:spacing w:line="500" w:lineRule="exact"/>
        <w:rPr>
          <w:rFonts w:asciiTheme="minorEastAsia" w:eastAsiaTheme="minorEastAsia" w:hAnsiTheme="minorEastAsia"/>
          <w:b/>
          <w:color w:val="000000" w:themeColor="text1"/>
          <w:sz w:val="24"/>
        </w:rPr>
      </w:pPr>
      <w:r w:rsidRPr="00B22438">
        <w:rPr>
          <w:rFonts w:asciiTheme="minorEastAsia" w:eastAsiaTheme="minorEastAsia" w:hAnsiTheme="minorEastAsia" w:hint="eastAsia"/>
          <w:b/>
          <w:color w:val="000000" w:themeColor="text1"/>
          <w:sz w:val="24"/>
        </w:rPr>
        <w:t>八、不可抗力</w:t>
      </w:r>
    </w:p>
    <w:p w:rsidR="00547929" w:rsidRPr="00B22438" w:rsidRDefault="00547929" w:rsidP="00547929">
      <w:pPr>
        <w:spacing w:line="500" w:lineRule="exact"/>
        <w:ind w:firstLineChars="200" w:firstLine="48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在合同履行过程中出现一方不能预见，避免且不能克服的不可抗力情况，致使协议一方不能全部或部分履行其在本合同项下的义务，包括但不限于政府行为、火灾、洪灾、爆炸、战争、地理变化、地震、运输工具或其他公用事业的中断或停顿等，应及时书面通知另一方。受影响方在不可抗力事件持续期间无法履行其义务以及由于不可抗力所带来的直接后果不承担责任。</w:t>
      </w:r>
    </w:p>
    <w:p w:rsidR="00547929" w:rsidRPr="00B22438" w:rsidRDefault="00547929" w:rsidP="00547929">
      <w:pPr>
        <w:spacing w:line="500" w:lineRule="exact"/>
        <w:rPr>
          <w:rFonts w:asciiTheme="minorEastAsia" w:eastAsiaTheme="minorEastAsia" w:hAnsiTheme="minorEastAsia"/>
          <w:b/>
          <w:color w:val="000000" w:themeColor="text1"/>
          <w:sz w:val="24"/>
        </w:rPr>
      </w:pPr>
      <w:r w:rsidRPr="00B22438">
        <w:rPr>
          <w:rFonts w:asciiTheme="minorEastAsia" w:eastAsiaTheme="minorEastAsia" w:hAnsiTheme="minorEastAsia" w:hint="eastAsia"/>
          <w:b/>
          <w:color w:val="000000" w:themeColor="text1"/>
          <w:sz w:val="24"/>
        </w:rPr>
        <w:t>九、通知</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（一）除本合同条款另有约定外，本合同项上的通知均指以书面形式（包括电子邮件）进行通知。</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（二）双方确定以下初始联系人：</w:t>
      </w:r>
    </w:p>
    <w:p w:rsidR="00547929" w:rsidRPr="00B22438" w:rsidRDefault="00547929" w:rsidP="00547929">
      <w:pPr>
        <w:spacing w:line="500" w:lineRule="exact"/>
        <w:ind w:firstLineChars="250" w:firstLine="60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lastRenderedPageBreak/>
        <w:t>甲方：  李晓平13850040658       邮箱账户：lixp@fhcpec.com.cn</w:t>
      </w:r>
    </w:p>
    <w:p w:rsidR="00547929" w:rsidRPr="00B22438" w:rsidRDefault="00547929" w:rsidP="00547929">
      <w:pPr>
        <w:spacing w:line="500" w:lineRule="exact"/>
        <w:ind w:firstLineChars="250" w:firstLine="60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乙方：        邮箱账户： </w:t>
      </w:r>
    </w:p>
    <w:p w:rsidR="00547929" w:rsidRPr="00B22438" w:rsidRDefault="00547929" w:rsidP="00547929">
      <w:pPr>
        <w:spacing w:line="500" w:lineRule="exact"/>
        <w:ind w:firstLineChars="200" w:firstLine="48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若一方联系人发生变化，一方应即时以书面通知的形式告知另一方。</w:t>
      </w:r>
    </w:p>
    <w:p w:rsidR="00547929" w:rsidRPr="00B22438" w:rsidRDefault="00547929" w:rsidP="00547929">
      <w:pPr>
        <w:spacing w:line="500" w:lineRule="exact"/>
        <w:rPr>
          <w:rFonts w:asciiTheme="minorEastAsia" w:eastAsiaTheme="minorEastAsia" w:hAnsiTheme="minorEastAsia"/>
          <w:b/>
          <w:color w:val="000000" w:themeColor="text1"/>
          <w:sz w:val="24"/>
        </w:rPr>
      </w:pPr>
      <w:r w:rsidRPr="00B22438">
        <w:rPr>
          <w:rFonts w:asciiTheme="minorEastAsia" w:eastAsiaTheme="minorEastAsia" w:hAnsiTheme="minorEastAsia" w:hint="eastAsia"/>
          <w:b/>
          <w:color w:val="000000" w:themeColor="text1"/>
          <w:sz w:val="24"/>
        </w:rPr>
        <w:t>十、适用法律</w:t>
      </w:r>
    </w:p>
    <w:p w:rsidR="00547929" w:rsidRPr="00B22438" w:rsidRDefault="00547929" w:rsidP="00547929">
      <w:pPr>
        <w:spacing w:line="500" w:lineRule="exact"/>
        <w:ind w:firstLineChars="200" w:firstLine="48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本合同适用中化人民共和国法律并依照其进行解释。</w:t>
      </w:r>
    </w:p>
    <w:p w:rsidR="00547929" w:rsidRPr="00B22438" w:rsidRDefault="00547929" w:rsidP="00547929">
      <w:pPr>
        <w:spacing w:line="500" w:lineRule="exact"/>
        <w:rPr>
          <w:rFonts w:asciiTheme="minorEastAsia" w:eastAsiaTheme="minorEastAsia" w:hAnsiTheme="minorEastAsia"/>
          <w:b/>
          <w:color w:val="000000" w:themeColor="text1"/>
          <w:sz w:val="24"/>
        </w:rPr>
      </w:pPr>
      <w:r w:rsidRPr="00B22438">
        <w:rPr>
          <w:rFonts w:asciiTheme="minorEastAsia" w:eastAsiaTheme="minorEastAsia" w:hAnsiTheme="minorEastAsia" w:hint="eastAsia"/>
          <w:b/>
          <w:color w:val="000000" w:themeColor="text1"/>
          <w:sz w:val="24"/>
        </w:rPr>
        <w:t>十一、争议解决</w:t>
      </w:r>
    </w:p>
    <w:p w:rsidR="00547929" w:rsidRPr="00B22438" w:rsidRDefault="00547929" w:rsidP="00547929">
      <w:pPr>
        <w:spacing w:line="500" w:lineRule="exact"/>
        <w:ind w:leftChars="67" w:left="147" w:firstLineChars="190" w:firstLine="456"/>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双方因本合同执行与本合同相关的任何争议，应通过友好协商解决。未能通过友好协商解决的，任何一方均应向甲方所在地的人民法院起诉。</w:t>
      </w:r>
    </w:p>
    <w:p w:rsidR="00547929" w:rsidRPr="00B22438" w:rsidRDefault="00547929" w:rsidP="00547929">
      <w:pPr>
        <w:spacing w:line="500" w:lineRule="exact"/>
        <w:rPr>
          <w:rFonts w:asciiTheme="minorEastAsia" w:eastAsiaTheme="minorEastAsia" w:hAnsiTheme="minorEastAsia"/>
          <w:b/>
          <w:color w:val="000000" w:themeColor="text1"/>
          <w:sz w:val="24"/>
        </w:rPr>
      </w:pPr>
      <w:r w:rsidRPr="00B22438">
        <w:rPr>
          <w:rFonts w:asciiTheme="minorEastAsia" w:eastAsiaTheme="minorEastAsia" w:hAnsiTheme="minorEastAsia" w:hint="eastAsia"/>
          <w:b/>
          <w:color w:val="000000" w:themeColor="text1"/>
          <w:sz w:val="24"/>
        </w:rPr>
        <w:t>十二、其他约定</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12.1本合同未尽事宜双方需协商后签署补充协议，补充协议应作为本合同的组成部分，具有同等法律效力。</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12.2本合同自双方签字盖章之日起生效，合同正本一式陆份，甲方执肆份，乙方执二份，具有同等法律效力。</w:t>
      </w:r>
    </w:p>
    <w:p w:rsidR="00547929" w:rsidRPr="00B22438" w:rsidRDefault="00547929" w:rsidP="00547929">
      <w:pPr>
        <w:spacing w:line="500" w:lineRule="exact"/>
        <w:rPr>
          <w:rFonts w:asciiTheme="minorEastAsia" w:eastAsiaTheme="minorEastAsia" w:hAnsiTheme="minorEastAsia"/>
          <w:b/>
          <w:color w:val="000000" w:themeColor="text1"/>
          <w:sz w:val="24"/>
        </w:rPr>
      </w:pPr>
      <w:r w:rsidRPr="00B22438">
        <w:rPr>
          <w:rFonts w:asciiTheme="minorEastAsia" w:eastAsiaTheme="minorEastAsia" w:hAnsiTheme="minorEastAsia" w:hint="eastAsia"/>
          <w:b/>
          <w:color w:val="000000" w:themeColor="text1"/>
          <w:sz w:val="24"/>
        </w:rPr>
        <w:t>十三、附件</w:t>
      </w:r>
    </w:p>
    <w:p w:rsidR="00547929" w:rsidRPr="00B22438" w:rsidRDefault="00547929" w:rsidP="00547929">
      <w:pPr>
        <w:ind w:left="240"/>
        <w:rPr>
          <w:rFonts w:asciiTheme="minorEastAsia" w:eastAsiaTheme="minorEastAsia" w:hAnsiTheme="minorEastAsia"/>
          <w:color w:val="000000" w:themeColor="text1"/>
          <w:sz w:val="24"/>
        </w:rPr>
      </w:pPr>
    </w:p>
    <w:p w:rsidR="00547929" w:rsidRPr="00B22438" w:rsidRDefault="00547929" w:rsidP="00547929">
      <w:pPr>
        <w:spacing w:line="32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附件一：职工第一</w:t>
      </w:r>
      <w:r w:rsidRPr="00B22438">
        <w:rPr>
          <w:rFonts w:asciiTheme="minorEastAsia" w:eastAsiaTheme="minorEastAsia" w:hAnsiTheme="minorEastAsia" w:hint="eastAsia"/>
          <w:color w:val="000000" w:themeColor="text1"/>
          <w:sz w:val="24"/>
        </w:rPr>
        <w:t>食堂</w:t>
      </w:r>
      <w:r>
        <w:rPr>
          <w:rFonts w:asciiTheme="minorEastAsia" w:eastAsiaTheme="minorEastAsia" w:hAnsiTheme="minorEastAsia" w:hint="eastAsia"/>
          <w:color w:val="000000" w:themeColor="text1"/>
          <w:sz w:val="24"/>
        </w:rPr>
        <w:t>、职工第三食堂、港区食堂</w:t>
      </w:r>
      <w:r w:rsidRPr="00B22438">
        <w:rPr>
          <w:rFonts w:asciiTheme="minorEastAsia" w:eastAsiaTheme="minorEastAsia" w:hAnsiTheme="minorEastAsia" w:hint="eastAsia"/>
          <w:color w:val="000000" w:themeColor="text1"/>
          <w:sz w:val="24"/>
        </w:rPr>
        <w:t>承包经营发包说明</w:t>
      </w:r>
    </w:p>
    <w:p w:rsidR="00547929" w:rsidRPr="00B22438" w:rsidRDefault="00547929" w:rsidP="00547929">
      <w:pPr>
        <w:spacing w:line="32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附件二</w:t>
      </w:r>
      <w:r w:rsidRPr="00B22438">
        <w:rPr>
          <w:rFonts w:asciiTheme="minorEastAsia" w:eastAsiaTheme="minorEastAsia" w:hAnsiTheme="minorEastAsia" w:hint="eastAsia"/>
          <w:color w:val="000000" w:themeColor="text1"/>
          <w:sz w:val="24"/>
        </w:rPr>
        <w:t>、食堂菜单一览表（投标报价菜单）</w:t>
      </w:r>
    </w:p>
    <w:p w:rsidR="00547929" w:rsidRDefault="00547929" w:rsidP="00547929">
      <w:pPr>
        <w:spacing w:line="32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附件三</w:t>
      </w:r>
      <w:r w:rsidRPr="00B22438">
        <w:rPr>
          <w:rFonts w:asciiTheme="minorEastAsia" w:eastAsiaTheme="minorEastAsia" w:hAnsiTheme="minorEastAsia" w:hint="eastAsia"/>
          <w:color w:val="000000" w:themeColor="text1"/>
          <w:sz w:val="24"/>
        </w:rPr>
        <w:t>、食堂设备清单</w:t>
      </w:r>
    </w:p>
    <w:p w:rsidR="00547929" w:rsidRPr="00576B1D" w:rsidRDefault="00547929" w:rsidP="00547929">
      <w:pPr>
        <w:spacing w:line="32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附件四</w:t>
      </w:r>
      <w:r w:rsidRPr="00B22438">
        <w:rPr>
          <w:rFonts w:asciiTheme="minorEastAsia" w:eastAsiaTheme="minorEastAsia" w:hAnsiTheme="minorEastAsia" w:hint="eastAsia"/>
          <w:color w:val="000000" w:themeColor="text1"/>
          <w:sz w:val="24"/>
        </w:rPr>
        <w:t>、食堂</w:t>
      </w:r>
      <w:r>
        <w:rPr>
          <w:rFonts w:asciiTheme="minorEastAsia" w:eastAsiaTheme="minorEastAsia" w:hAnsiTheme="minorEastAsia" w:hint="eastAsia"/>
          <w:color w:val="000000" w:themeColor="text1"/>
          <w:sz w:val="24"/>
        </w:rPr>
        <w:t>管理处罚</w:t>
      </w:r>
      <w:r w:rsidRPr="00B22438">
        <w:rPr>
          <w:rFonts w:asciiTheme="minorEastAsia" w:eastAsiaTheme="minorEastAsia" w:hAnsiTheme="minorEastAsia" w:hint="eastAsia"/>
          <w:color w:val="000000" w:themeColor="text1"/>
          <w:sz w:val="24"/>
        </w:rPr>
        <w:t>条例</w:t>
      </w:r>
    </w:p>
    <w:p w:rsidR="00547929" w:rsidRPr="00B22438" w:rsidRDefault="00547929" w:rsidP="00547929">
      <w:pPr>
        <w:spacing w:line="320" w:lineRule="exact"/>
        <w:rPr>
          <w:rFonts w:asciiTheme="minorEastAsia" w:eastAsiaTheme="minorEastAsia" w:hAnsiTheme="minorEastAsia"/>
          <w:color w:val="000000" w:themeColor="text1"/>
          <w:sz w:val="24"/>
          <w:lang w:eastAsia="zh-CN"/>
        </w:rPr>
      </w:pPr>
      <w:r w:rsidRPr="00B22438">
        <w:rPr>
          <w:rFonts w:asciiTheme="minorEastAsia" w:eastAsiaTheme="minorEastAsia" w:hAnsiTheme="minorEastAsia" w:hint="eastAsia"/>
          <w:color w:val="000000" w:themeColor="text1"/>
          <w:sz w:val="24"/>
        </w:rPr>
        <w:t>附件五、职工第一食堂餐厅平面图</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甲方：福建福海创石油化工有限公司             </w:t>
      </w:r>
    </w:p>
    <w:p w:rsidR="00547929" w:rsidRPr="00B22438" w:rsidRDefault="00547929" w:rsidP="00547929">
      <w:pPr>
        <w:spacing w:line="500" w:lineRule="exact"/>
        <w:ind w:firstLineChars="300" w:firstLine="72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签订日期：</w:t>
      </w:r>
      <w:r>
        <w:rPr>
          <w:rFonts w:asciiTheme="minorEastAsia" w:eastAsiaTheme="minorEastAsia" w:hAnsiTheme="minorEastAsia" w:hint="eastAsia"/>
          <w:color w:val="000000" w:themeColor="text1"/>
          <w:sz w:val="24"/>
        </w:rPr>
        <w:t>2022</w:t>
      </w:r>
      <w:r w:rsidRPr="00B22438">
        <w:rPr>
          <w:rFonts w:asciiTheme="minorEastAsia" w:eastAsiaTheme="minorEastAsia" w:hAnsiTheme="minorEastAsia" w:hint="eastAsia"/>
          <w:color w:val="000000" w:themeColor="text1"/>
          <w:sz w:val="24"/>
        </w:rPr>
        <w:t>年  月    日</w:t>
      </w:r>
    </w:p>
    <w:p w:rsidR="00547929" w:rsidRPr="00B22438" w:rsidRDefault="00547929" w:rsidP="00547929">
      <w:pPr>
        <w:spacing w:line="400" w:lineRule="exact"/>
        <w:ind w:firstLineChars="300" w:firstLine="72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腾龙芳烃（漳州）有限公司</w:t>
      </w:r>
    </w:p>
    <w:p w:rsidR="00547929" w:rsidRPr="00B22438" w:rsidRDefault="00547929" w:rsidP="00547929">
      <w:pPr>
        <w:spacing w:line="500" w:lineRule="exact"/>
        <w:ind w:firstLineChars="300" w:firstLine="72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签订日期：</w:t>
      </w:r>
      <w:r>
        <w:rPr>
          <w:rFonts w:asciiTheme="minorEastAsia" w:eastAsiaTheme="minorEastAsia" w:hAnsiTheme="minorEastAsia" w:hint="eastAsia"/>
          <w:color w:val="000000" w:themeColor="text1"/>
          <w:sz w:val="24"/>
        </w:rPr>
        <w:t>2022</w:t>
      </w:r>
      <w:r w:rsidRPr="00B22438">
        <w:rPr>
          <w:rFonts w:asciiTheme="minorEastAsia" w:eastAsiaTheme="minorEastAsia" w:hAnsiTheme="minorEastAsia" w:hint="eastAsia"/>
          <w:color w:val="000000" w:themeColor="text1"/>
          <w:sz w:val="24"/>
        </w:rPr>
        <w:t>年  月    日</w:t>
      </w:r>
    </w:p>
    <w:p w:rsidR="00547929" w:rsidRPr="00B22438" w:rsidRDefault="00547929" w:rsidP="00547929">
      <w:pPr>
        <w:spacing w:line="4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 xml:space="preserve">      翔鹭石化（漳州）有限公司</w:t>
      </w:r>
    </w:p>
    <w:p w:rsidR="00547929" w:rsidRPr="00B22438" w:rsidRDefault="00547929" w:rsidP="00547929">
      <w:pPr>
        <w:spacing w:line="500" w:lineRule="exact"/>
        <w:ind w:firstLineChars="300" w:firstLine="72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签订日期：</w:t>
      </w:r>
      <w:r>
        <w:rPr>
          <w:rFonts w:asciiTheme="minorEastAsia" w:eastAsiaTheme="minorEastAsia" w:hAnsiTheme="minorEastAsia" w:hint="eastAsia"/>
          <w:color w:val="000000" w:themeColor="text1"/>
          <w:sz w:val="24"/>
        </w:rPr>
        <w:t>2022</w:t>
      </w:r>
      <w:r w:rsidRPr="00B22438">
        <w:rPr>
          <w:rFonts w:asciiTheme="minorEastAsia" w:eastAsiaTheme="minorEastAsia" w:hAnsiTheme="minorEastAsia" w:hint="eastAsia"/>
          <w:color w:val="000000" w:themeColor="text1"/>
          <w:sz w:val="24"/>
        </w:rPr>
        <w:t>年  月    日</w:t>
      </w:r>
    </w:p>
    <w:p w:rsidR="00547929" w:rsidRPr="00B22438" w:rsidRDefault="00547929" w:rsidP="00547929">
      <w:pPr>
        <w:spacing w:line="400" w:lineRule="exact"/>
        <w:ind w:firstLineChars="295" w:firstLine="708"/>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翔鹭码头投资管理（漳州）有限公司</w:t>
      </w:r>
    </w:p>
    <w:p w:rsidR="00547929" w:rsidRPr="00B22438" w:rsidRDefault="00547929" w:rsidP="00547929">
      <w:pPr>
        <w:spacing w:line="500" w:lineRule="exact"/>
        <w:ind w:firstLineChars="250" w:firstLine="60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签订日期：</w:t>
      </w:r>
      <w:r>
        <w:rPr>
          <w:rFonts w:asciiTheme="minorEastAsia" w:eastAsiaTheme="minorEastAsia" w:hAnsiTheme="minorEastAsia" w:hint="eastAsia"/>
          <w:color w:val="000000" w:themeColor="text1"/>
          <w:sz w:val="24"/>
        </w:rPr>
        <w:t>2022</w:t>
      </w:r>
      <w:r w:rsidRPr="00B22438">
        <w:rPr>
          <w:rFonts w:asciiTheme="minorEastAsia" w:eastAsiaTheme="minorEastAsia" w:hAnsiTheme="minorEastAsia" w:hint="eastAsia"/>
          <w:color w:val="000000" w:themeColor="text1"/>
          <w:sz w:val="24"/>
        </w:rPr>
        <w:t>年  月    日</w:t>
      </w:r>
    </w:p>
    <w:p w:rsidR="00547929" w:rsidRPr="00B22438" w:rsidRDefault="00547929" w:rsidP="00547929">
      <w:pPr>
        <w:spacing w:line="500" w:lineRule="exact"/>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乙方：</w:t>
      </w:r>
      <w:r w:rsidRPr="00B22438">
        <w:rPr>
          <w:rFonts w:asciiTheme="minorEastAsia" w:eastAsiaTheme="minorEastAsia" w:hAnsiTheme="minorEastAsia"/>
          <w:color w:val="000000" w:themeColor="text1"/>
          <w:sz w:val="24"/>
        </w:rPr>
        <w:t xml:space="preserve"> </w:t>
      </w:r>
    </w:p>
    <w:p w:rsidR="00547929" w:rsidRPr="003C434A" w:rsidRDefault="00547929" w:rsidP="00547929">
      <w:pPr>
        <w:spacing w:line="500" w:lineRule="exact"/>
        <w:ind w:firstLineChars="300" w:firstLine="720"/>
        <w:rPr>
          <w:rFonts w:asciiTheme="minorEastAsia" w:eastAsiaTheme="minorEastAsia" w:hAnsiTheme="minorEastAsia"/>
          <w:color w:val="000000" w:themeColor="text1"/>
          <w:sz w:val="24"/>
        </w:rPr>
      </w:pPr>
      <w:r w:rsidRPr="00B22438">
        <w:rPr>
          <w:rFonts w:asciiTheme="minorEastAsia" w:eastAsiaTheme="minorEastAsia" w:hAnsiTheme="minorEastAsia" w:hint="eastAsia"/>
          <w:color w:val="000000" w:themeColor="text1"/>
          <w:sz w:val="24"/>
        </w:rPr>
        <w:t>签订日期：</w:t>
      </w:r>
      <w:r>
        <w:rPr>
          <w:rFonts w:asciiTheme="minorEastAsia" w:eastAsiaTheme="minorEastAsia" w:hAnsiTheme="minorEastAsia" w:hint="eastAsia"/>
          <w:color w:val="000000" w:themeColor="text1"/>
          <w:sz w:val="24"/>
        </w:rPr>
        <w:t>2022</w:t>
      </w:r>
      <w:r w:rsidRPr="00B22438">
        <w:rPr>
          <w:rFonts w:asciiTheme="minorEastAsia" w:eastAsiaTheme="minorEastAsia" w:hAnsiTheme="minorEastAsia" w:hint="eastAsia"/>
          <w:color w:val="000000" w:themeColor="text1"/>
          <w:sz w:val="24"/>
        </w:rPr>
        <w:t>年   月</w:t>
      </w:r>
      <w:r>
        <w:rPr>
          <w:rFonts w:asciiTheme="minorEastAsia" w:eastAsiaTheme="minorEastAsia" w:hAnsiTheme="minorEastAsia" w:hint="eastAsia"/>
          <w:color w:val="000000" w:themeColor="text1"/>
          <w:sz w:val="24"/>
        </w:rPr>
        <w:t xml:space="preserve">   日</w:t>
      </w:r>
    </w:p>
    <w:p w:rsidR="00547929" w:rsidRDefault="00547929" w:rsidP="000B21A2">
      <w:pPr>
        <w:pStyle w:val="1"/>
        <w:sectPr w:rsidR="00547929" w:rsidSect="002C2764">
          <w:footerReference w:type="default" r:id="rId12"/>
          <w:pgSz w:w="11910" w:h="16840"/>
          <w:pgMar w:top="1500" w:right="1562" w:bottom="740" w:left="1300" w:header="0" w:footer="551" w:gutter="0"/>
          <w:pgNumType w:start="10"/>
          <w:cols w:space="720"/>
        </w:sect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32"/>
          <w:szCs w:val="32"/>
          <w:lang w:eastAsia="zh-CN"/>
        </w:rPr>
      </w:pPr>
    </w:p>
    <w:p w:rsidR="00EE134A" w:rsidRDefault="00EE134A" w:rsidP="000B21A2">
      <w:pPr>
        <w:pStyle w:val="ab"/>
        <w:spacing w:line="615" w:lineRule="exact"/>
        <w:jc w:val="center"/>
        <w:rPr>
          <w:rFonts w:ascii="微软雅黑" w:eastAsia="微软雅黑" w:hAnsi="微软雅黑"/>
          <w:b/>
          <w:sz w:val="32"/>
          <w:szCs w:val="32"/>
          <w:lang w:eastAsia="zh-CN"/>
        </w:rPr>
      </w:pPr>
    </w:p>
    <w:p w:rsidR="00DF4F68" w:rsidRDefault="00DF4F68" w:rsidP="000B21A2">
      <w:pPr>
        <w:pStyle w:val="ab"/>
        <w:spacing w:line="615" w:lineRule="exact"/>
        <w:jc w:val="center"/>
        <w:rPr>
          <w:rFonts w:ascii="微软雅黑" w:eastAsia="微软雅黑" w:hAnsi="微软雅黑"/>
          <w:b/>
          <w:sz w:val="32"/>
          <w:szCs w:val="32"/>
          <w:lang w:eastAsia="zh-CN"/>
        </w:rPr>
      </w:pPr>
    </w:p>
    <w:p w:rsidR="00EE134A" w:rsidRPr="00DF4F68" w:rsidRDefault="00EE134A" w:rsidP="000B21A2">
      <w:pPr>
        <w:pStyle w:val="ab"/>
        <w:spacing w:line="615" w:lineRule="exact"/>
        <w:jc w:val="center"/>
        <w:rPr>
          <w:rFonts w:ascii="微软雅黑" w:eastAsia="微软雅黑" w:hAnsi="微软雅黑"/>
          <w:b/>
          <w:sz w:val="36"/>
          <w:szCs w:val="36"/>
          <w:lang w:eastAsia="zh-CN"/>
        </w:rPr>
      </w:pPr>
    </w:p>
    <w:p w:rsidR="00DE426C" w:rsidRPr="00DE426C" w:rsidRDefault="00DE426C" w:rsidP="00DE426C">
      <w:pPr>
        <w:spacing w:line="480" w:lineRule="auto"/>
        <w:ind w:firstLineChars="150" w:firstLine="542"/>
        <w:rPr>
          <w:rFonts w:asciiTheme="minorEastAsia" w:eastAsiaTheme="minorEastAsia" w:hAnsiTheme="minorEastAsia"/>
          <w:b/>
          <w:bCs/>
          <w:sz w:val="36"/>
          <w:szCs w:val="36"/>
          <w:lang w:eastAsia="zh-CN"/>
        </w:rPr>
      </w:pPr>
      <w:r w:rsidRPr="00DE426C">
        <w:rPr>
          <w:rFonts w:hint="eastAsia"/>
          <w:b/>
          <w:bCs/>
          <w:sz w:val="36"/>
          <w:szCs w:val="36"/>
        </w:rPr>
        <w:t>职工第一食堂、职工第三食堂、港区食堂承包经营项目</w:t>
      </w:r>
    </w:p>
    <w:p w:rsidR="000B21A2" w:rsidRPr="00DE426C" w:rsidRDefault="000B21A2" w:rsidP="00A24AA6">
      <w:pPr>
        <w:spacing w:line="480" w:lineRule="auto"/>
        <w:ind w:leftChars="650" w:left="1430" w:firstLineChars="650" w:firstLine="2349"/>
        <w:rPr>
          <w:rFonts w:asciiTheme="minorEastAsia" w:eastAsiaTheme="minorEastAsia" w:hAnsiTheme="minorEastAsia"/>
          <w:b/>
          <w:bCs/>
          <w:sz w:val="36"/>
          <w:szCs w:val="36"/>
          <w:lang w:eastAsia="zh-CN"/>
        </w:rPr>
      </w:pPr>
      <w:r w:rsidRPr="00DE426C">
        <w:rPr>
          <w:rFonts w:asciiTheme="minorEastAsia" w:eastAsiaTheme="minorEastAsia" w:hAnsiTheme="minorEastAsia" w:hint="eastAsia"/>
          <w:b/>
          <w:sz w:val="36"/>
          <w:szCs w:val="36"/>
          <w:lang w:eastAsia="zh-CN"/>
        </w:rPr>
        <w:t>参选</w:t>
      </w:r>
      <w:r w:rsidRPr="00DE426C">
        <w:rPr>
          <w:rFonts w:asciiTheme="minorEastAsia" w:eastAsiaTheme="minorEastAsia" w:hAnsiTheme="minorEastAsia"/>
          <w:b/>
          <w:sz w:val="36"/>
          <w:szCs w:val="36"/>
          <w:lang w:eastAsia="zh-CN"/>
        </w:rPr>
        <w:t>文件</w:t>
      </w:r>
    </w:p>
    <w:p w:rsidR="000B21A2" w:rsidRPr="00E8577C" w:rsidRDefault="000B21A2" w:rsidP="00EE134A">
      <w:pPr>
        <w:pStyle w:val="1"/>
        <w:spacing w:line="720" w:lineRule="exact"/>
        <w:rPr>
          <w:rFonts w:asciiTheme="minorEastAsia" w:eastAsiaTheme="minorEastAsia" w:hAnsiTheme="minorEastAsia"/>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DE426C">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DE426C">
        <w:rPr>
          <w:rFonts w:ascii="Times New Roman" w:hAnsi="Times New Roman" w:hint="eastAsia"/>
          <w:b/>
          <w:bCs/>
          <w:w w:val="95"/>
          <w:sz w:val="32"/>
          <w:lang w:eastAsia="zh-CN"/>
        </w:rPr>
        <w:t>11</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E8577C" w:rsidRDefault="00E8577C"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8F36A2" w:rsidP="000B21A2">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288925</wp:posOffset>
                </wp:positionH>
                <wp:positionV relativeFrom="paragraph">
                  <wp:posOffset>142875</wp:posOffset>
                </wp:positionV>
                <wp:extent cx="4612640" cy="1993265"/>
                <wp:effectExtent l="0" t="0" r="16510" b="2603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547929" w:rsidRDefault="00547929" w:rsidP="000B21A2">
                            <w:pPr>
                              <w:rPr>
                                <w:rFonts w:cs="Arial"/>
                                <w:sz w:val="24"/>
                                <w:szCs w:val="24"/>
                                <w:u w:val="single"/>
                                <w:lang w:eastAsia="zh-CN"/>
                              </w:rPr>
                            </w:pPr>
                            <w:permStart w:id="2126200835" w:edGrp="everyone"/>
                            <w:r>
                              <w:rPr>
                                <w:rFonts w:cs="Arial" w:hint="eastAsia"/>
                                <w:sz w:val="24"/>
                                <w:szCs w:val="24"/>
                                <w:lang w:eastAsia="zh-CN"/>
                              </w:rPr>
                              <w:t>比选项目：</w:t>
                            </w:r>
                            <w:r>
                              <w:rPr>
                                <w:rFonts w:cs="Arial"/>
                                <w:sz w:val="24"/>
                                <w:szCs w:val="24"/>
                                <w:u w:val="single"/>
                                <w:lang w:eastAsia="zh-CN"/>
                              </w:rPr>
                              <w:t xml:space="preserve">                                      </w:t>
                            </w:r>
                          </w:p>
                          <w:p w:rsidR="00547929" w:rsidRDefault="00547929"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47929" w:rsidRDefault="00547929"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47929" w:rsidRDefault="00547929"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47929" w:rsidRDefault="00547929"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47929" w:rsidRDefault="00547929"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47929" w:rsidRDefault="00547929"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21262008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547929" w:rsidRDefault="00547929" w:rsidP="000B21A2">
                      <w:pPr>
                        <w:rPr>
                          <w:rFonts w:cs="Arial"/>
                          <w:sz w:val="24"/>
                          <w:szCs w:val="24"/>
                          <w:u w:val="single"/>
                          <w:lang w:eastAsia="zh-CN"/>
                        </w:rPr>
                      </w:pPr>
                      <w:permStart w:id="2126200835" w:edGrp="everyone"/>
                      <w:r>
                        <w:rPr>
                          <w:rFonts w:cs="Arial" w:hint="eastAsia"/>
                          <w:sz w:val="24"/>
                          <w:szCs w:val="24"/>
                          <w:lang w:eastAsia="zh-CN"/>
                        </w:rPr>
                        <w:t>比选项目：</w:t>
                      </w:r>
                      <w:r>
                        <w:rPr>
                          <w:rFonts w:cs="Arial"/>
                          <w:sz w:val="24"/>
                          <w:szCs w:val="24"/>
                          <w:u w:val="single"/>
                          <w:lang w:eastAsia="zh-CN"/>
                        </w:rPr>
                        <w:t xml:space="preserve">                                      </w:t>
                      </w:r>
                    </w:p>
                    <w:p w:rsidR="00547929" w:rsidRDefault="00547929"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47929" w:rsidRDefault="00547929"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47929" w:rsidRDefault="00547929"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47929" w:rsidRDefault="00547929"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47929" w:rsidRDefault="00547929"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47929" w:rsidRDefault="00547929"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2126200835"/>
                    </w:p>
                  </w:txbxContent>
                </v:textbox>
              </v:shape>
            </w:pict>
          </mc:Fallback>
        </mc:AlternateConten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E8577C" w:rsidRDefault="00E8577C" w:rsidP="00A90488">
      <w:pPr>
        <w:spacing w:line="500" w:lineRule="exact"/>
        <w:rPr>
          <w:b/>
          <w:bCs/>
          <w:sz w:val="36"/>
          <w:szCs w:val="36"/>
          <w:lang w:eastAsia="zh-CN"/>
        </w:rPr>
      </w:pPr>
    </w:p>
    <w:p w:rsidR="00E8577C" w:rsidRDefault="00E8577C"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1"/>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p>
    <w:sectPr w:rsidR="00A60DAF" w:rsidRPr="00A60DAF"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8B8" w:rsidRDefault="003918B8">
      <w:r>
        <w:separator/>
      </w:r>
    </w:p>
  </w:endnote>
  <w:endnote w:type="continuationSeparator" w:id="0">
    <w:p w:rsidR="003918B8" w:rsidRDefault="0039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charset w:val="00"/>
    <w:family w:val="roman"/>
    <w:pitch w:val="default"/>
  </w:font>
  <w:font w:name="方正小标宋简体">
    <w:altName w:val="Malgun Gothic Semilight"/>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547929">
      <w:trPr>
        <w:trHeight w:val="151"/>
      </w:trPr>
      <w:tc>
        <w:tcPr>
          <w:tcW w:w="2250" w:type="pct"/>
          <w:tcBorders>
            <w:bottom w:val="single" w:sz="4" w:space="0" w:color="4F81BD" w:themeColor="accent1"/>
          </w:tcBorders>
        </w:tcPr>
        <w:p w:rsidR="00547929" w:rsidRDefault="00547929">
          <w:pPr>
            <w:pStyle w:val="af"/>
            <w:rPr>
              <w:rFonts w:asciiTheme="majorHAnsi" w:eastAsiaTheme="majorEastAsia" w:hAnsiTheme="majorHAnsi" w:cstheme="majorBidi"/>
              <w:b/>
              <w:bCs/>
            </w:rPr>
          </w:pPr>
        </w:p>
      </w:tc>
      <w:tc>
        <w:tcPr>
          <w:tcW w:w="500" w:type="pct"/>
          <w:vMerge w:val="restart"/>
          <w:noWrap/>
          <w:vAlign w:val="center"/>
        </w:tcPr>
        <w:p w:rsidR="00547929" w:rsidRDefault="00547929">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803B92" w:rsidRPr="00803B92">
            <w:rPr>
              <w:rFonts w:asciiTheme="majorHAnsi" w:hAnsiTheme="majorHAnsi"/>
              <w:b/>
              <w:noProof/>
              <w:lang w:val="zh-CN"/>
            </w:rPr>
            <w:t>3</w:t>
          </w:r>
          <w:r>
            <w:rPr>
              <w:rFonts w:asciiTheme="majorHAnsi" w:hAnsiTheme="majorHAnsi"/>
              <w:b/>
              <w:lang w:val="zh-CN"/>
            </w:rPr>
            <w:fldChar w:fldCharType="end"/>
          </w:r>
        </w:p>
      </w:tc>
      <w:tc>
        <w:tcPr>
          <w:tcW w:w="2250" w:type="pct"/>
          <w:tcBorders>
            <w:bottom w:val="single" w:sz="4" w:space="0" w:color="4F81BD" w:themeColor="accent1"/>
          </w:tcBorders>
        </w:tcPr>
        <w:p w:rsidR="00547929" w:rsidRDefault="00547929">
          <w:pPr>
            <w:pStyle w:val="af"/>
            <w:rPr>
              <w:rFonts w:asciiTheme="majorHAnsi" w:eastAsiaTheme="majorEastAsia" w:hAnsiTheme="majorHAnsi" w:cstheme="majorBidi"/>
              <w:b/>
              <w:bCs/>
            </w:rPr>
          </w:pPr>
        </w:p>
      </w:tc>
    </w:tr>
    <w:tr w:rsidR="00547929">
      <w:trPr>
        <w:trHeight w:val="150"/>
      </w:trPr>
      <w:tc>
        <w:tcPr>
          <w:tcW w:w="2250" w:type="pct"/>
          <w:tcBorders>
            <w:top w:val="single" w:sz="4" w:space="0" w:color="4F81BD" w:themeColor="accent1"/>
          </w:tcBorders>
        </w:tcPr>
        <w:p w:rsidR="00547929" w:rsidRDefault="00547929">
          <w:pPr>
            <w:pStyle w:val="af"/>
            <w:rPr>
              <w:rFonts w:asciiTheme="majorHAnsi" w:eastAsiaTheme="majorEastAsia" w:hAnsiTheme="majorHAnsi" w:cstheme="majorBidi"/>
              <w:b/>
              <w:bCs/>
            </w:rPr>
          </w:pPr>
        </w:p>
      </w:tc>
      <w:tc>
        <w:tcPr>
          <w:tcW w:w="500" w:type="pct"/>
          <w:vMerge/>
        </w:tcPr>
        <w:p w:rsidR="00547929" w:rsidRDefault="00547929">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547929" w:rsidRDefault="00547929">
          <w:pPr>
            <w:pStyle w:val="af"/>
            <w:rPr>
              <w:rFonts w:asciiTheme="majorHAnsi" w:eastAsiaTheme="majorEastAsia" w:hAnsiTheme="majorHAnsi" w:cstheme="majorBidi"/>
              <w:b/>
              <w:bCs/>
            </w:rPr>
          </w:pPr>
        </w:p>
      </w:tc>
    </w:tr>
  </w:tbl>
  <w:p w:rsidR="00547929" w:rsidRDefault="00547929">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929" w:rsidRDefault="00547929">
    <w:pPr>
      <w:pStyle w:val="a9"/>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547929" w:rsidRDefault="00547929">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0.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547929" w:rsidRDefault="00547929">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929" w:rsidRDefault="00547929">
    <w:pPr>
      <w:pStyle w:val="a9"/>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14:anchorId="50E1161B" wp14:editId="6619D782">
              <wp:simplePos x="0" y="0"/>
              <wp:positionH relativeFrom="page">
                <wp:posOffset>3943350</wp:posOffset>
              </wp:positionH>
              <wp:positionV relativeFrom="page">
                <wp:posOffset>10203180</wp:posOffset>
              </wp:positionV>
              <wp:extent cx="482600" cy="152400"/>
              <wp:effectExtent l="0" t="0" r="1270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547929" w:rsidRDefault="00547929">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0.5pt;margin-top:803.4pt;width:3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547929" w:rsidRDefault="00547929">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8B8" w:rsidRDefault="003918B8">
      <w:r>
        <w:separator/>
      </w:r>
    </w:p>
  </w:footnote>
  <w:footnote w:type="continuationSeparator" w:id="0">
    <w:p w:rsidR="003918B8" w:rsidRDefault="0039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0EE81024"/>
    <w:multiLevelType w:val="hybridMultilevel"/>
    <w:tmpl w:val="271A94CC"/>
    <w:lvl w:ilvl="0" w:tplc="3F6A3316">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254067"/>
    <w:multiLevelType w:val="multilevel"/>
    <w:tmpl w:val="12254067"/>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8136B7C"/>
    <w:multiLevelType w:val="hybridMultilevel"/>
    <w:tmpl w:val="9D5C6566"/>
    <w:lvl w:ilvl="0" w:tplc="773A6628">
      <w:start w:val="1"/>
      <w:numFmt w:val="decimal"/>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057E9C"/>
    <w:multiLevelType w:val="multilevel"/>
    <w:tmpl w:val="46057E9C"/>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92146DB"/>
    <w:multiLevelType w:val="multilevel"/>
    <w:tmpl w:val="49214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3">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9">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4">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6"/>
  </w:num>
  <w:num w:numId="3">
    <w:abstractNumId w:val="31"/>
  </w:num>
  <w:num w:numId="4">
    <w:abstractNumId w:val="27"/>
  </w:num>
  <w:num w:numId="5">
    <w:abstractNumId w:val="34"/>
  </w:num>
  <w:num w:numId="6">
    <w:abstractNumId w:val="28"/>
  </w:num>
  <w:num w:numId="7">
    <w:abstractNumId w:val="17"/>
  </w:num>
  <w:num w:numId="8">
    <w:abstractNumId w:val="7"/>
  </w:num>
  <w:num w:numId="9">
    <w:abstractNumId w:val="10"/>
  </w:num>
  <w:num w:numId="10">
    <w:abstractNumId w:val="9"/>
  </w:num>
  <w:num w:numId="11">
    <w:abstractNumId w:val="12"/>
  </w:num>
  <w:num w:numId="12">
    <w:abstractNumId w:val="26"/>
  </w:num>
  <w:num w:numId="13">
    <w:abstractNumId w:val="21"/>
  </w:num>
  <w:num w:numId="14">
    <w:abstractNumId w:val="8"/>
  </w:num>
  <w:num w:numId="15">
    <w:abstractNumId w:val="35"/>
  </w:num>
  <w:num w:numId="16">
    <w:abstractNumId w:val="23"/>
  </w:num>
  <w:num w:numId="17">
    <w:abstractNumId w:val="13"/>
  </w:num>
  <w:num w:numId="18">
    <w:abstractNumId w:val="30"/>
  </w:num>
  <w:num w:numId="19">
    <w:abstractNumId w:val="1"/>
  </w:num>
  <w:num w:numId="20">
    <w:abstractNumId w:val="24"/>
  </w:num>
  <w:num w:numId="21">
    <w:abstractNumId w:val="29"/>
  </w:num>
  <w:num w:numId="22">
    <w:abstractNumId w:val="16"/>
  </w:num>
  <w:num w:numId="23">
    <w:abstractNumId w:val="33"/>
  </w:num>
  <w:num w:numId="24">
    <w:abstractNumId w:val="4"/>
  </w:num>
  <w:num w:numId="25">
    <w:abstractNumId w:val="11"/>
  </w:num>
  <w:num w:numId="26">
    <w:abstractNumId w:val="0"/>
  </w:num>
  <w:num w:numId="27">
    <w:abstractNumId w:val="25"/>
  </w:num>
  <w:num w:numId="28">
    <w:abstractNumId w:val="36"/>
  </w:num>
  <w:num w:numId="29">
    <w:abstractNumId w:val="14"/>
  </w:num>
  <w:num w:numId="30">
    <w:abstractNumId w:val="18"/>
  </w:num>
  <w:num w:numId="31">
    <w:abstractNumId w:val="32"/>
  </w:num>
  <w:num w:numId="32">
    <w:abstractNumId w:val="5"/>
  </w:num>
  <w:num w:numId="33">
    <w:abstractNumId w:val="20"/>
  </w:num>
  <w:num w:numId="34">
    <w:abstractNumId w:val="15"/>
  </w:num>
  <w:num w:numId="35">
    <w:abstractNumId w:val="2"/>
  </w:num>
  <w:num w:numId="36">
    <w:abstractNumId w:val="19"/>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A2"/>
    <w:rsid w:val="000100DF"/>
    <w:rsid w:val="00020407"/>
    <w:rsid w:val="00020E00"/>
    <w:rsid w:val="00030972"/>
    <w:rsid w:val="00035D86"/>
    <w:rsid w:val="00040B4F"/>
    <w:rsid w:val="0004556D"/>
    <w:rsid w:val="0004722B"/>
    <w:rsid w:val="0006040A"/>
    <w:rsid w:val="000949C8"/>
    <w:rsid w:val="00097A46"/>
    <w:rsid w:val="000B21A2"/>
    <w:rsid w:val="000C4849"/>
    <w:rsid w:val="000D4131"/>
    <w:rsid w:val="000F289A"/>
    <w:rsid w:val="001127F0"/>
    <w:rsid w:val="00115066"/>
    <w:rsid w:val="00134EC1"/>
    <w:rsid w:val="00146069"/>
    <w:rsid w:val="00146D4C"/>
    <w:rsid w:val="001542FA"/>
    <w:rsid w:val="001E1B22"/>
    <w:rsid w:val="001E509D"/>
    <w:rsid w:val="001F032A"/>
    <w:rsid w:val="001F2D63"/>
    <w:rsid w:val="00210BFD"/>
    <w:rsid w:val="00215440"/>
    <w:rsid w:val="00227A38"/>
    <w:rsid w:val="00250C11"/>
    <w:rsid w:val="00274D49"/>
    <w:rsid w:val="002C0493"/>
    <w:rsid w:val="002C2764"/>
    <w:rsid w:val="002C3517"/>
    <w:rsid w:val="002D0243"/>
    <w:rsid w:val="003013C0"/>
    <w:rsid w:val="00326EA4"/>
    <w:rsid w:val="00356636"/>
    <w:rsid w:val="0036070A"/>
    <w:rsid w:val="003642C3"/>
    <w:rsid w:val="003660FC"/>
    <w:rsid w:val="00370552"/>
    <w:rsid w:val="00374039"/>
    <w:rsid w:val="00374382"/>
    <w:rsid w:val="0037702E"/>
    <w:rsid w:val="00383409"/>
    <w:rsid w:val="003918B8"/>
    <w:rsid w:val="003B3F77"/>
    <w:rsid w:val="003B7B20"/>
    <w:rsid w:val="003C2C7A"/>
    <w:rsid w:val="003D2CCD"/>
    <w:rsid w:val="003D6B8F"/>
    <w:rsid w:val="003E2A51"/>
    <w:rsid w:val="003E4790"/>
    <w:rsid w:val="003F6BC2"/>
    <w:rsid w:val="00407C4F"/>
    <w:rsid w:val="004303A9"/>
    <w:rsid w:val="0043467C"/>
    <w:rsid w:val="004422AA"/>
    <w:rsid w:val="0045326B"/>
    <w:rsid w:val="004744F9"/>
    <w:rsid w:val="00487927"/>
    <w:rsid w:val="00487E64"/>
    <w:rsid w:val="004A4803"/>
    <w:rsid w:val="004A70E8"/>
    <w:rsid w:val="004A7B2F"/>
    <w:rsid w:val="004C579F"/>
    <w:rsid w:val="004D2C01"/>
    <w:rsid w:val="004D43B0"/>
    <w:rsid w:val="004D6FBF"/>
    <w:rsid w:val="00500309"/>
    <w:rsid w:val="00501D1B"/>
    <w:rsid w:val="00510B7A"/>
    <w:rsid w:val="0052407B"/>
    <w:rsid w:val="00532A22"/>
    <w:rsid w:val="00547929"/>
    <w:rsid w:val="00547B0E"/>
    <w:rsid w:val="00551F2B"/>
    <w:rsid w:val="0058147E"/>
    <w:rsid w:val="005871EE"/>
    <w:rsid w:val="005B1BD4"/>
    <w:rsid w:val="005B7568"/>
    <w:rsid w:val="005C6538"/>
    <w:rsid w:val="005C7B57"/>
    <w:rsid w:val="005E00B7"/>
    <w:rsid w:val="005F48A4"/>
    <w:rsid w:val="005F719D"/>
    <w:rsid w:val="0060464E"/>
    <w:rsid w:val="00637746"/>
    <w:rsid w:val="00641954"/>
    <w:rsid w:val="00644755"/>
    <w:rsid w:val="006514DC"/>
    <w:rsid w:val="006541E7"/>
    <w:rsid w:val="0067359E"/>
    <w:rsid w:val="006A079B"/>
    <w:rsid w:val="006A25F8"/>
    <w:rsid w:val="006B5D07"/>
    <w:rsid w:val="006C77BA"/>
    <w:rsid w:val="006E222E"/>
    <w:rsid w:val="006E4DAF"/>
    <w:rsid w:val="006F2CFB"/>
    <w:rsid w:val="007171D3"/>
    <w:rsid w:val="00720A10"/>
    <w:rsid w:val="0073748D"/>
    <w:rsid w:val="00753DB7"/>
    <w:rsid w:val="00766EF2"/>
    <w:rsid w:val="00777D2F"/>
    <w:rsid w:val="00784F67"/>
    <w:rsid w:val="007A0440"/>
    <w:rsid w:val="007A3DB6"/>
    <w:rsid w:val="007A4EF5"/>
    <w:rsid w:val="007A5915"/>
    <w:rsid w:val="007E4F2C"/>
    <w:rsid w:val="007F4D96"/>
    <w:rsid w:val="007F5E4B"/>
    <w:rsid w:val="00803B92"/>
    <w:rsid w:val="00804626"/>
    <w:rsid w:val="00820401"/>
    <w:rsid w:val="00820F1D"/>
    <w:rsid w:val="0082669D"/>
    <w:rsid w:val="0086765D"/>
    <w:rsid w:val="008716A2"/>
    <w:rsid w:val="0089708F"/>
    <w:rsid w:val="008A2D1F"/>
    <w:rsid w:val="008A732D"/>
    <w:rsid w:val="008C2B6B"/>
    <w:rsid w:val="008D4C26"/>
    <w:rsid w:val="008D5AB5"/>
    <w:rsid w:val="008F36A2"/>
    <w:rsid w:val="0090300E"/>
    <w:rsid w:val="00906062"/>
    <w:rsid w:val="00914D23"/>
    <w:rsid w:val="00916DBD"/>
    <w:rsid w:val="00940EEE"/>
    <w:rsid w:val="0097492C"/>
    <w:rsid w:val="00983B79"/>
    <w:rsid w:val="009957F4"/>
    <w:rsid w:val="009A4DA8"/>
    <w:rsid w:val="009B33A6"/>
    <w:rsid w:val="009D2E12"/>
    <w:rsid w:val="009E06F3"/>
    <w:rsid w:val="00A07F69"/>
    <w:rsid w:val="00A24AA6"/>
    <w:rsid w:val="00A60DAF"/>
    <w:rsid w:val="00A87855"/>
    <w:rsid w:val="00A90488"/>
    <w:rsid w:val="00AA0415"/>
    <w:rsid w:val="00AA0D93"/>
    <w:rsid w:val="00AC7850"/>
    <w:rsid w:val="00AD4D84"/>
    <w:rsid w:val="00AE154C"/>
    <w:rsid w:val="00B11B33"/>
    <w:rsid w:val="00B20EB1"/>
    <w:rsid w:val="00B31553"/>
    <w:rsid w:val="00B40118"/>
    <w:rsid w:val="00B44C21"/>
    <w:rsid w:val="00B541DA"/>
    <w:rsid w:val="00B66B48"/>
    <w:rsid w:val="00B86147"/>
    <w:rsid w:val="00BA07E1"/>
    <w:rsid w:val="00BA2277"/>
    <w:rsid w:val="00BA4F37"/>
    <w:rsid w:val="00BA77BC"/>
    <w:rsid w:val="00BB0B20"/>
    <w:rsid w:val="00BB1A32"/>
    <w:rsid w:val="00BB2CE3"/>
    <w:rsid w:val="00BB2DC6"/>
    <w:rsid w:val="00BC54FE"/>
    <w:rsid w:val="00BC6FA1"/>
    <w:rsid w:val="00BE45D1"/>
    <w:rsid w:val="00BF7D7B"/>
    <w:rsid w:val="00C00579"/>
    <w:rsid w:val="00C24022"/>
    <w:rsid w:val="00C353CB"/>
    <w:rsid w:val="00C35988"/>
    <w:rsid w:val="00C65A6F"/>
    <w:rsid w:val="00C930CC"/>
    <w:rsid w:val="00C975E9"/>
    <w:rsid w:val="00CA2D2F"/>
    <w:rsid w:val="00CA6B4E"/>
    <w:rsid w:val="00CB32B2"/>
    <w:rsid w:val="00CB3E8D"/>
    <w:rsid w:val="00CD54A9"/>
    <w:rsid w:val="00CE7380"/>
    <w:rsid w:val="00D01C1D"/>
    <w:rsid w:val="00D14BB2"/>
    <w:rsid w:val="00D20017"/>
    <w:rsid w:val="00D26522"/>
    <w:rsid w:val="00D33155"/>
    <w:rsid w:val="00D337F4"/>
    <w:rsid w:val="00D43FB9"/>
    <w:rsid w:val="00D46778"/>
    <w:rsid w:val="00D53C14"/>
    <w:rsid w:val="00D705DF"/>
    <w:rsid w:val="00D742F9"/>
    <w:rsid w:val="00D77F8C"/>
    <w:rsid w:val="00D90272"/>
    <w:rsid w:val="00D9188A"/>
    <w:rsid w:val="00D9490D"/>
    <w:rsid w:val="00DA668C"/>
    <w:rsid w:val="00DA7255"/>
    <w:rsid w:val="00DB2A32"/>
    <w:rsid w:val="00DD0C3C"/>
    <w:rsid w:val="00DE426C"/>
    <w:rsid w:val="00DE5033"/>
    <w:rsid w:val="00DE6EB0"/>
    <w:rsid w:val="00DF4F68"/>
    <w:rsid w:val="00DF5DA7"/>
    <w:rsid w:val="00E07241"/>
    <w:rsid w:val="00E10C5D"/>
    <w:rsid w:val="00E270A7"/>
    <w:rsid w:val="00E347D8"/>
    <w:rsid w:val="00E357A8"/>
    <w:rsid w:val="00E44099"/>
    <w:rsid w:val="00E5636D"/>
    <w:rsid w:val="00E72AC5"/>
    <w:rsid w:val="00E743CD"/>
    <w:rsid w:val="00E801C4"/>
    <w:rsid w:val="00E8577C"/>
    <w:rsid w:val="00E87881"/>
    <w:rsid w:val="00EC444E"/>
    <w:rsid w:val="00ED11F5"/>
    <w:rsid w:val="00EE134A"/>
    <w:rsid w:val="00EF0D74"/>
    <w:rsid w:val="00F02B35"/>
    <w:rsid w:val="00F04670"/>
    <w:rsid w:val="00F05DAE"/>
    <w:rsid w:val="00F10A24"/>
    <w:rsid w:val="00F13D4A"/>
    <w:rsid w:val="00F42F43"/>
    <w:rsid w:val="00F4678B"/>
    <w:rsid w:val="00F96A11"/>
    <w:rsid w:val="00FA08D9"/>
    <w:rsid w:val="00FA2798"/>
    <w:rsid w:val="00FB1019"/>
    <w:rsid w:val="00FE2BA0"/>
    <w:rsid w:val="00FE7C51"/>
    <w:rsid w:val="00FF37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0"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0"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84235169">
      <w:bodyDiv w:val="1"/>
      <w:marLeft w:val="0"/>
      <w:marRight w:val="0"/>
      <w:marTop w:val="0"/>
      <w:marBottom w:val="0"/>
      <w:divBdr>
        <w:top w:val="none" w:sz="0" w:space="0" w:color="auto"/>
        <w:left w:val="none" w:sz="0" w:space="0" w:color="auto"/>
        <w:bottom w:val="none" w:sz="0" w:space="0" w:color="auto"/>
        <w:right w:val="none" w:sz="0" w:space="0" w:color="auto"/>
      </w:divBdr>
    </w:div>
    <w:div w:id="234979172">
      <w:bodyDiv w:val="1"/>
      <w:marLeft w:val="0"/>
      <w:marRight w:val="0"/>
      <w:marTop w:val="0"/>
      <w:marBottom w:val="0"/>
      <w:divBdr>
        <w:top w:val="none" w:sz="0" w:space="0" w:color="auto"/>
        <w:left w:val="none" w:sz="0" w:space="0" w:color="auto"/>
        <w:bottom w:val="none" w:sz="0" w:space="0" w:color="auto"/>
        <w:right w:val="none" w:sz="0" w:space="0" w:color="auto"/>
      </w:divBdr>
    </w:div>
    <w:div w:id="466750274">
      <w:bodyDiv w:val="1"/>
      <w:marLeft w:val="0"/>
      <w:marRight w:val="0"/>
      <w:marTop w:val="0"/>
      <w:marBottom w:val="0"/>
      <w:divBdr>
        <w:top w:val="none" w:sz="0" w:space="0" w:color="auto"/>
        <w:left w:val="none" w:sz="0" w:space="0" w:color="auto"/>
        <w:bottom w:val="none" w:sz="0" w:space="0" w:color="auto"/>
        <w:right w:val="none" w:sz="0" w:space="0" w:color="auto"/>
      </w:divBdr>
    </w:div>
    <w:div w:id="668291958">
      <w:bodyDiv w:val="1"/>
      <w:marLeft w:val="0"/>
      <w:marRight w:val="0"/>
      <w:marTop w:val="0"/>
      <w:marBottom w:val="0"/>
      <w:divBdr>
        <w:top w:val="none" w:sz="0" w:space="0" w:color="auto"/>
        <w:left w:val="none" w:sz="0" w:space="0" w:color="auto"/>
        <w:bottom w:val="none" w:sz="0" w:space="0" w:color="auto"/>
        <w:right w:val="none" w:sz="0" w:space="0" w:color="auto"/>
      </w:divBdr>
    </w:div>
    <w:div w:id="712073429">
      <w:bodyDiv w:val="1"/>
      <w:marLeft w:val="0"/>
      <w:marRight w:val="0"/>
      <w:marTop w:val="0"/>
      <w:marBottom w:val="0"/>
      <w:divBdr>
        <w:top w:val="none" w:sz="0" w:space="0" w:color="auto"/>
        <w:left w:val="none" w:sz="0" w:space="0" w:color="auto"/>
        <w:bottom w:val="none" w:sz="0" w:space="0" w:color="auto"/>
        <w:right w:val="none" w:sz="0" w:space="0" w:color="auto"/>
      </w:divBdr>
    </w:div>
    <w:div w:id="753281565">
      <w:bodyDiv w:val="1"/>
      <w:marLeft w:val="0"/>
      <w:marRight w:val="0"/>
      <w:marTop w:val="0"/>
      <w:marBottom w:val="0"/>
      <w:divBdr>
        <w:top w:val="none" w:sz="0" w:space="0" w:color="auto"/>
        <w:left w:val="none" w:sz="0" w:space="0" w:color="auto"/>
        <w:bottom w:val="none" w:sz="0" w:space="0" w:color="auto"/>
        <w:right w:val="none" w:sz="0" w:space="0" w:color="auto"/>
      </w:divBdr>
    </w:div>
    <w:div w:id="950085035">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60310387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 w:id="1761828808">
      <w:bodyDiv w:val="1"/>
      <w:marLeft w:val="0"/>
      <w:marRight w:val="0"/>
      <w:marTop w:val="0"/>
      <w:marBottom w:val="0"/>
      <w:divBdr>
        <w:top w:val="none" w:sz="0" w:space="0" w:color="auto"/>
        <w:left w:val="none" w:sz="0" w:space="0" w:color="auto"/>
        <w:bottom w:val="none" w:sz="0" w:space="0" w:color="auto"/>
        <w:right w:val="none" w:sz="0" w:space="0" w:color="auto"/>
      </w:divBdr>
    </w:div>
    <w:div w:id="191412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4BBD66-6758-4AEB-83A2-B18BF5DA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30</Pages>
  <Words>2540</Words>
  <Characters>14482</Characters>
  <Application>Microsoft Office Word</Application>
  <DocSecurity>0</DocSecurity>
  <Lines>120</Lines>
  <Paragraphs>33</Paragraphs>
  <ScaleCrop>false</ScaleCrop>
  <Company/>
  <LinksUpToDate>false</LinksUpToDate>
  <CharactersWithSpaces>16989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18</cp:revision>
  <dcterms:created xsi:type="dcterms:W3CDTF">2022-09-29T08:13:00Z</dcterms:created>
  <dcterms:modified xsi:type="dcterms:W3CDTF">2022-11-14T08:14:00Z</dcterms:modified>
</cp:coreProperties>
</file>