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C08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储运团队九套机械密封及密封系统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C0861" w:rsidRPr="005C0861">
        <w:rPr>
          <w:color w:val="000000" w:themeColor="text1"/>
          <w:sz w:val="28"/>
          <w:szCs w:val="28"/>
        </w:rPr>
        <w:t>QG2211070035</w:t>
      </w:r>
      <w:r w:rsidR="005C0861">
        <w:rPr>
          <w:rFonts w:hint="eastAsia"/>
          <w:color w:val="000000" w:themeColor="text1"/>
          <w:sz w:val="28"/>
          <w:szCs w:val="28"/>
        </w:rPr>
        <w:t>、</w:t>
      </w:r>
      <w:r w:rsidR="005C0861">
        <w:rPr>
          <w:color w:val="000000" w:themeColor="text1"/>
          <w:sz w:val="28"/>
          <w:szCs w:val="28"/>
        </w:rPr>
        <w:t>QG22</w:t>
      </w:r>
      <w:r w:rsidR="005C0861">
        <w:rPr>
          <w:rFonts w:hint="eastAsia"/>
          <w:color w:val="000000" w:themeColor="text1"/>
          <w:sz w:val="28"/>
          <w:szCs w:val="28"/>
        </w:rPr>
        <w:t>11080051-</w:t>
      </w:r>
      <w:r w:rsidR="005C0861">
        <w:rPr>
          <w:color w:val="000000" w:themeColor="text1"/>
          <w:sz w:val="28"/>
          <w:szCs w:val="28"/>
        </w:rPr>
        <w:t>QG22</w:t>
      </w:r>
      <w:r w:rsidR="005C0861">
        <w:rPr>
          <w:rFonts w:hint="eastAsia"/>
          <w:color w:val="000000" w:themeColor="text1"/>
          <w:sz w:val="28"/>
          <w:szCs w:val="28"/>
        </w:rPr>
        <w:t>11080056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4B7E96">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5C0861">
      <w:pPr>
        <w:jc w:val="center"/>
        <w:rPr>
          <w:b/>
          <w:bCs/>
          <w:sz w:val="32"/>
          <w:lang w:eastAsia="zh-CN"/>
        </w:rPr>
      </w:pPr>
      <w:r>
        <w:rPr>
          <w:rFonts w:hint="eastAsia"/>
          <w:b/>
          <w:bCs/>
          <w:sz w:val="32"/>
          <w:lang w:eastAsia="zh-CN"/>
        </w:rPr>
        <w:t xml:space="preserve">福建福海创石油化工有限公司储运团队九套机械密封及密封协调  </w:t>
      </w:r>
      <w:r w:rsidR="00986280">
        <w:rPr>
          <w:b/>
          <w:bCs/>
          <w:sz w:val="32"/>
          <w:lang w:eastAsia="zh-CN"/>
        </w:rPr>
        <w:t>采购</w:t>
      </w:r>
      <w:r>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5C0861">
        <w:rPr>
          <w:rFonts w:hint="eastAsia"/>
          <w:color w:val="000000" w:themeColor="text1"/>
          <w:u w:val="single"/>
          <w:lang w:eastAsia="zh-CN"/>
        </w:rPr>
        <w:t>福建福海创石油化工有限公司储运团队九套机械密封及密封系统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C0861" w:rsidRPr="005C0861">
        <w:rPr>
          <w:color w:val="000000" w:themeColor="text1"/>
          <w:sz w:val="28"/>
          <w:szCs w:val="28"/>
          <w:lang w:eastAsia="zh-CN"/>
        </w:rPr>
        <w:t>QG2211070035</w:t>
      </w:r>
      <w:r w:rsidR="005C0861">
        <w:rPr>
          <w:color w:val="000000" w:themeColor="text1"/>
          <w:sz w:val="28"/>
          <w:szCs w:val="28"/>
          <w:lang w:eastAsia="zh-CN"/>
        </w:rPr>
        <w:t>QG22</w:t>
      </w:r>
      <w:r w:rsidR="005C0861">
        <w:rPr>
          <w:rFonts w:hint="eastAsia"/>
          <w:color w:val="000000" w:themeColor="text1"/>
          <w:sz w:val="28"/>
          <w:szCs w:val="28"/>
          <w:lang w:eastAsia="zh-CN"/>
        </w:rPr>
        <w:t>11080051-</w:t>
      </w:r>
      <w:r w:rsidR="005C0861">
        <w:rPr>
          <w:color w:val="000000" w:themeColor="text1"/>
          <w:sz w:val="28"/>
          <w:szCs w:val="28"/>
          <w:lang w:eastAsia="zh-CN"/>
        </w:rPr>
        <w:t>QG22</w:t>
      </w:r>
      <w:r w:rsidR="005C0861">
        <w:rPr>
          <w:rFonts w:hint="eastAsia"/>
          <w:color w:val="000000" w:themeColor="text1"/>
          <w:sz w:val="28"/>
          <w:szCs w:val="28"/>
          <w:lang w:eastAsia="zh-CN"/>
        </w:rPr>
        <w:t>11080056</w:t>
      </w:r>
      <w:r w:rsidR="005C0861" w:rsidRPr="005C0861">
        <w:rPr>
          <w:rFonts w:hint="eastAsia"/>
          <w:color w:val="000000" w:themeColor="text1"/>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816463">
      <w:pPr>
        <w:tabs>
          <w:tab w:val="left" w:pos="709"/>
        </w:tabs>
        <w:spacing w:line="360" w:lineRule="auto"/>
        <w:ind w:firstLineChars="100" w:firstLine="240"/>
        <w:rPr>
          <w:sz w:val="24"/>
          <w:szCs w:val="24"/>
          <w:lang w:eastAsia="zh-CN"/>
        </w:rPr>
      </w:pPr>
      <w:r>
        <w:rPr>
          <w:sz w:val="24"/>
          <w:szCs w:val="24"/>
          <w:lang w:eastAsia="zh-CN"/>
        </w:rPr>
        <w:t>1.</w:t>
      </w:r>
      <w:r w:rsidR="00407BB1">
        <w:rPr>
          <w:rFonts w:hint="eastAsia"/>
          <w:sz w:val="24"/>
          <w:szCs w:val="24"/>
          <w:lang w:eastAsia="zh-CN"/>
        </w:rPr>
        <w:t>项目名称：福建福海创石油化工有限公司储运团队九套机械密封及密封系统</w:t>
      </w:r>
      <w:r>
        <w:rPr>
          <w:sz w:val="24"/>
          <w:szCs w:val="24"/>
          <w:lang w:eastAsia="zh-CN"/>
        </w:rPr>
        <w:t>采购</w:t>
      </w:r>
      <w:r w:rsidR="00392040">
        <w:rPr>
          <w:sz w:val="24"/>
          <w:szCs w:val="24"/>
          <w:lang w:eastAsia="zh-CN"/>
        </w:rPr>
        <w:t>项目</w:t>
      </w:r>
    </w:p>
    <w:p w:rsidR="004C6DBA" w:rsidRPr="004C6DBA" w:rsidRDefault="00986280" w:rsidP="00816463">
      <w:pPr>
        <w:tabs>
          <w:tab w:val="left" w:pos="709"/>
        </w:tabs>
        <w:spacing w:line="360" w:lineRule="auto"/>
        <w:ind w:firstLineChars="100" w:firstLine="240"/>
        <w:rPr>
          <w:sz w:val="24"/>
          <w:szCs w:val="24"/>
          <w:lang w:eastAsia="zh-CN"/>
        </w:rPr>
      </w:pPr>
      <w:r>
        <w:rPr>
          <w:sz w:val="24"/>
          <w:szCs w:val="24"/>
          <w:lang w:eastAsia="zh-CN"/>
        </w:rPr>
        <w:t>2.</w:t>
      </w:r>
      <w:r w:rsidR="001427F4">
        <w:rPr>
          <w:rFonts w:hint="eastAsia"/>
          <w:sz w:val="24"/>
          <w:szCs w:val="24"/>
          <w:lang w:eastAsia="zh-CN"/>
        </w:rPr>
        <w:t>比选项目说明：</w:t>
      </w:r>
      <w:r w:rsidR="00407BB1">
        <w:rPr>
          <w:sz w:val="24"/>
          <w:szCs w:val="24"/>
          <w:lang w:eastAsia="zh-CN"/>
        </w:rPr>
        <w:t>双端面机械密封及密封系统</w:t>
      </w:r>
      <w:r w:rsidR="00407BB1">
        <w:rPr>
          <w:rFonts w:hint="eastAsia"/>
          <w:sz w:val="24"/>
          <w:szCs w:val="24"/>
          <w:lang w:eastAsia="zh-CN"/>
        </w:rPr>
        <w:t xml:space="preserve">  数量9套，</w:t>
      </w:r>
      <w:r w:rsidR="00336755">
        <w:rPr>
          <w:rFonts w:hint="eastAsia"/>
          <w:sz w:val="24"/>
          <w:szCs w:val="24"/>
          <w:lang w:eastAsia="zh-CN"/>
        </w:rPr>
        <w:t xml:space="preserve">  </w:t>
      </w:r>
      <w:r w:rsidR="00407BB1">
        <w:rPr>
          <w:rFonts w:hint="eastAsia"/>
          <w:sz w:val="24"/>
          <w:szCs w:val="24"/>
          <w:lang w:eastAsia="zh-CN"/>
        </w:rPr>
        <w:t>规格型号</w:t>
      </w:r>
      <w:r w:rsidR="004C6DBA" w:rsidRPr="00B415F9">
        <w:rPr>
          <w:sz w:val="24"/>
          <w:szCs w:val="24"/>
          <w:lang w:eastAsia="zh-CN"/>
        </w:rPr>
        <w:t>详见</w:t>
      </w:r>
      <w:r w:rsidR="00816463">
        <w:rPr>
          <w:sz w:val="24"/>
          <w:szCs w:val="24"/>
          <w:lang w:eastAsia="zh-CN"/>
        </w:rPr>
        <w:t>参选文件报价函内清单</w:t>
      </w:r>
      <w:r w:rsidR="00816463">
        <w:rPr>
          <w:rFonts w:hint="eastAsia"/>
          <w:sz w:val="24"/>
          <w:szCs w:val="24"/>
          <w:lang w:eastAsia="zh-CN"/>
        </w:rPr>
        <w:t>及</w:t>
      </w:r>
      <w:r w:rsidR="004C6DBA">
        <w:rPr>
          <w:sz w:val="24"/>
          <w:szCs w:val="24"/>
          <w:lang w:eastAsia="zh-CN"/>
        </w:rPr>
        <w:t>附件</w:t>
      </w:r>
      <w:r w:rsidR="00816463">
        <w:rPr>
          <w:sz w:val="24"/>
          <w:szCs w:val="24"/>
          <w:lang w:eastAsia="zh-CN"/>
        </w:rPr>
        <w:t>采购技术要求</w:t>
      </w:r>
      <w:r w:rsidR="004C6DBA">
        <w:rPr>
          <w:rFonts w:hint="eastAsia"/>
          <w:sz w:val="24"/>
          <w:szCs w:val="24"/>
          <w:lang w:eastAsia="zh-CN"/>
        </w:rPr>
        <w:t>.</w:t>
      </w:r>
    </w:p>
    <w:p w:rsidR="00CB104E" w:rsidRPr="00CB104E" w:rsidRDefault="00CB104E" w:rsidP="00816463">
      <w:pPr>
        <w:tabs>
          <w:tab w:val="left" w:pos="709"/>
        </w:tabs>
        <w:spacing w:line="360" w:lineRule="auto"/>
        <w:ind w:firstLineChars="100" w:firstLine="240"/>
        <w:rPr>
          <w:sz w:val="24"/>
          <w:szCs w:val="24"/>
          <w:lang w:eastAsia="zh-CN"/>
        </w:rPr>
      </w:pPr>
      <w:r>
        <w:rPr>
          <w:rFonts w:hint="eastAsia"/>
          <w:sz w:val="24"/>
          <w:szCs w:val="24"/>
          <w:lang w:eastAsia="zh-CN"/>
        </w:rPr>
        <w:t>3.比选控制价：</w:t>
      </w:r>
      <w:r w:rsidR="00816463">
        <w:rPr>
          <w:rFonts w:hint="eastAsia"/>
          <w:sz w:val="24"/>
          <w:szCs w:val="24"/>
          <w:lang w:eastAsia="zh-CN"/>
        </w:rPr>
        <w:t>81</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w:t>
      </w:r>
      <w:r w:rsidR="00816463">
        <w:rPr>
          <w:rFonts w:hint="eastAsia"/>
          <w:color w:val="000000"/>
          <w:sz w:val="24"/>
          <w:szCs w:val="24"/>
          <w:lang w:eastAsia="zh-CN"/>
        </w:rPr>
        <w:t>机械密封及系统</w:t>
      </w:r>
      <w:r w:rsidR="00BF71FC" w:rsidRPr="00BF71FC">
        <w:rPr>
          <w:rFonts w:hint="eastAsia"/>
          <w:color w:val="000000"/>
          <w:sz w:val="24"/>
          <w:szCs w:val="24"/>
          <w:lang w:eastAsia="zh-CN"/>
        </w:rPr>
        <w:t>服务的制造商</w:t>
      </w:r>
      <w:r w:rsidR="00EA2FC6">
        <w:rPr>
          <w:rFonts w:hint="eastAsia"/>
          <w:color w:val="000000"/>
          <w:sz w:val="24"/>
          <w:szCs w:val="24"/>
          <w:lang w:eastAsia="zh-CN"/>
        </w:rPr>
        <w:t>，注册资金不少于1000万元。</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816463" w:rsidRPr="00816463">
        <w:rPr>
          <w:rFonts w:ascii="Arial" w:hAnsi="Arial" w:cs="Arial" w:hint="eastAsia"/>
          <w:color w:val="111111"/>
          <w:sz w:val="24"/>
          <w:szCs w:val="24"/>
          <w:shd w:val="clear" w:color="auto" w:fill="FFFFFF"/>
          <w:lang w:eastAsia="zh-CN"/>
        </w:rPr>
        <w:t>报名厂家具有在</w:t>
      </w:r>
      <w:r w:rsidR="00816463" w:rsidRPr="00816463">
        <w:rPr>
          <w:rFonts w:ascii="Arial" w:hAnsi="Arial" w:cs="Arial"/>
          <w:color w:val="111111"/>
          <w:sz w:val="24"/>
          <w:szCs w:val="24"/>
          <w:shd w:val="clear" w:color="auto" w:fill="FFFFFF"/>
          <w:lang w:eastAsia="zh-CN"/>
        </w:rPr>
        <w:t>PX</w:t>
      </w:r>
      <w:r w:rsidR="00816463" w:rsidRPr="00816463">
        <w:rPr>
          <w:rFonts w:ascii="Arial" w:hAnsi="Arial" w:cs="Arial"/>
          <w:color w:val="111111"/>
          <w:sz w:val="24"/>
          <w:szCs w:val="24"/>
          <w:shd w:val="clear" w:color="auto" w:fill="FFFFFF"/>
          <w:lang w:eastAsia="zh-CN"/>
        </w:rPr>
        <w:t>、</w:t>
      </w:r>
      <w:r w:rsidR="00816463" w:rsidRPr="00816463">
        <w:rPr>
          <w:rFonts w:ascii="Arial" w:hAnsi="Arial" w:cs="Arial"/>
          <w:color w:val="111111"/>
          <w:sz w:val="24"/>
          <w:szCs w:val="24"/>
          <w:shd w:val="clear" w:color="auto" w:fill="FFFFFF"/>
          <w:lang w:eastAsia="zh-CN"/>
        </w:rPr>
        <w:t>PTA</w:t>
      </w:r>
      <w:r w:rsidR="00816463">
        <w:rPr>
          <w:rFonts w:ascii="Arial" w:hAnsi="Arial" w:cs="Arial"/>
          <w:color w:val="111111"/>
          <w:sz w:val="24"/>
          <w:szCs w:val="24"/>
          <w:shd w:val="clear" w:color="auto" w:fill="FFFFFF"/>
          <w:lang w:eastAsia="zh-CN"/>
        </w:rPr>
        <w:t>行业或石油化工行业类似工况机械密封改造业绩</w:t>
      </w:r>
      <w:r w:rsidR="00BF71FC" w:rsidRPr="00336755">
        <w:rPr>
          <w:rFonts w:hint="eastAsia"/>
          <w:sz w:val="24"/>
          <w:szCs w:val="24"/>
          <w:lang w:eastAsia="zh-CN"/>
        </w:rPr>
        <w:t>，</w:t>
      </w:r>
      <w:r w:rsidR="00BF71FC" w:rsidRPr="00BF1841">
        <w:rPr>
          <w:rFonts w:ascii="Arial" w:hAnsi="Arial" w:cs="Arial"/>
          <w:color w:val="111111"/>
          <w:sz w:val="24"/>
          <w:szCs w:val="24"/>
          <w:shd w:val="clear" w:color="auto" w:fill="FFFFFF"/>
          <w:lang w:eastAsia="zh-CN"/>
        </w:rPr>
        <w:t>（</w:t>
      </w:r>
      <w:r w:rsidR="00EA1C56">
        <w:rPr>
          <w:rFonts w:ascii="Arial" w:hAnsi="Arial" w:cs="Arial" w:hint="eastAsia"/>
          <w:color w:val="111111"/>
          <w:sz w:val="24"/>
          <w:szCs w:val="24"/>
          <w:shd w:val="clear" w:color="auto" w:fill="FFFFFF"/>
          <w:lang w:eastAsia="zh-CN"/>
        </w:rPr>
        <w:t>务必真实有效，有权要求参选人</w:t>
      </w:r>
      <w:r w:rsidR="00816463">
        <w:rPr>
          <w:rFonts w:ascii="Arial" w:hAnsi="Arial" w:cs="Arial" w:hint="eastAsia"/>
          <w:color w:val="111111"/>
          <w:sz w:val="24"/>
          <w:szCs w:val="24"/>
          <w:shd w:val="clear" w:color="auto" w:fill="FFFFFF"/>
          <w:lang w:eastAsia="zh-CN"/>
        </w:rPr>
        <w:t>提供相应佐证材料包括不限于合同和发票等复印件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816463"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816463">
        <w:rPr>
          <w:rFonts w:hint="eastAsia"/>
          <w:sz w:val="24"/>
          <w:szCs w:val="24"/>
          <w:lang w:eastAsia="zh-CN"/>
        </w:rPr>
        <w:t>参选人</w:t>
      </w:r>
      <w:r w:rsidR="00816463" w:rsidRPr="00816463">
        <w:rPr>
          <w:rFonts w:hint="eastAsia"/>
          <w:sz w:val="24"/>
          <w:szCs w:val="24"/>
          <w:lang w:eastAsia="zh-CN"/>
        </w:rPr>
        <w:t>至少拥有至少五项以上机械密封的实用型专利</w:t>
      </w:r>
      <w:r w:rsidR="00816463">
        <w:rPr>
          <w:rFonts w:hint="eastAsia"/>
          <w:sz w:val="24"/>
          <w:szCs w:val="24"/>
          <w:lang w:eastAsia="zh-CN"/>
        </w:rPr>
        <w:t>，参选人需提供符合此次机械密封改造的方案和设计图纸，根据参选人提供改造方案和</w:t>
      </w:r>
      <w:r w:rsidR="00816463" w:rsidRPr="00816463">
        <w:rPr>
          <w:sz w:val="24"/>
          <w:szCs w:val="24"/>
          <w:lang w:eastAsia="zh-CN"/>
        </w:rPr>
        <w:t>图纸进行方案评比、资质筛选并签订技术协议。</w:t>
      </w:r>
    </w:p>
    <w:p w:rsidR="00D7766D" w:rsidRDefault="00816463">
      <w:pPr>
        <w:tabs>
          <w:tab w:val="left" w:pos="709"/>
        </w:tabs>
        <w:spacing w:line="360" w:lineRule="auto"/>
        <w:ind w:firstLineChars="200" w:firstLine="480"/>
        <w:rPr>
          <w:sz w:val="24"/>
          <w:szCs w:val="24"/>
          <w:lang w:eastAsia="zh-CN"/>
        </w:rPr>
      </w:pPr>
      <w:r>
        <w:rPr>
          <w:rFonts w:hint="eastAsia"/>
          <w:sz w:val="24"/>
          <w:szCs w:val="24"/>
          <w:lang w:eastAsia="zh-CN"/>
        </w:rPr>
        <w:t>5.</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244A6E">
        <w:rPr>
          <w:rFonts w:hint="eastAsia"/>
          <w:color w:val="000000" w:themeColor="text1"/>
          <w:sz w:val="24"/>
          <w:szCs w:val="24"/>
          <w:lang w:eastAsia="zh-CN"/>
        </w:rPr>
        <w:t>19</w:t>
      </w:r>
      <w:r>
        <w:rPr>
          <w:rFonts w:hint="eastAsia"/>
          <w:color w:val="000000" w:themeColor="text1"/>
          <w:sz w:val="24"/>
          <w:szCs w:val="24"/>
          <w:lang w:eastAsia="zh-CN"/>
        </w:rPr>
        <w:t>日至2022年</w:t>
      </w:r>
      <w:r w:rsidR="00244A6E">
        <w:rPr>
          <w:rFonts w:hint="eastAsia"/>
          <w:color w:val="000000" w:themeColor="text1"/>
          <w:sz w:val="24"/>
          <w:szCs w:val="24"/>
          <w:lang w:eastAsia="zh-CN"/>
        </w:rPr>
        <w:t>11</w:t>
      </w:r>
      <w:r>
        <w:rPr>
          <w:rFonts w:hint="eastAsia"/>
          <w:color w:val="000000" w:themeColor="text1"/>
          <w:sz w:val="24"/>
          <w:szCs w:val="24"/>
          <w:lang w:eastAsia="zh-CN"/>
        </w:rPr>
        <w:t>月</w:t>
      </w:r>
      <w:r w:rsidR="00244A6E">
        <w:rPr>
          <w:rFonts w:hint="eastAsia"/>
          <w:color w:val="000000" w:themeColor="text1"/>
          <w:sz w:val="24"/>
          <w:szCs w:val="24"/>
          <w:lang w:eastAsia="zh-CN"/>
        </w:rPr>
        <w:t>28</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526866" w:rsidRDefault="00986280" w:rsidP="00526866">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526866">
        <w:rPr>
          <w:rFonts w:hint="eastAsia"/>
          <w:color w:val="000000" w:themeColor="text1"/>
          <w:sz w:val="24"/>
          <w:szCs w:val="24"/>
          <w:lang w:eastAsia="zh-CN"/>
        </w:rPr>
        <w:t>参选文件递交截止时间（以送达时间为准）：根据技术交流情况，技术合格单位后续统一通知报价。</w:t>
      </w:r>
      <w:r w:rsidR="00526866"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金额16000元整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注明用途：储运团队九套机械密封及密封系统采购项目参选</w:t>
      </w:r>
      <w:r>
        <w:rPr>
          <w:color w:val="000000" w:themeColor="text1"/>
          <w:lang w:eastAsia="zh-CN"/>
        </w:rPr>
        <w:t>保证金</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EA1C56" w:rsidRDefault="00986280" w:rsidP="00EA1C5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244A6E">
        <w:rPr>
          <w:rFonts w:hint="eastAsia"/>
          <w:color w:val="000000" w:themeColor="text1"/>
          <w:sz w:val="24"/>
          <w:szCs w:val="24"/>
          <w:lang w:eastAsia="zh-CN"/>
        </w:rPr>
        <w:t>18</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EA1C56">
      <w:pPr>
        <w:pStyle w:val="aa"/>
        <w:spacing w:line="360" w:lineRule="auto"/>
        <w:ind w:right="121"/>
        <w:jc w:val="both"/>
        <w:rPr>
          <w:color w:val="000000" w:themeColor="text1"/>
          <w:lang w:eastAsia="zh-CN"/>
        </w:rPr>
      </w:pPr>
      <w:r>
        <w:rPr>
          <w:rFonts w:hint="eastAsia"/>
          <w:lang w:eastAsia="zh-CN"/>
        </w:rPr>
        <w:t xml:space="preserve">   </w:t>
      </w:r>
      <w:r w:rsidR="00986280">
        <w:rPr>
          <w:rFonts w:hint="eastAsia"/>
          <w:lang w:eastAsia="zh-CN"/>
        </w:rPr>
        <w:t>1.项目</w:t>
      </w:r>
      <w:r w:rsidR="00986280">
        <w:rPr>
          <w:lang w:eastAsia="zh-CN"/>
        </w:rPr>
        <w:t>名称：</w:t>
      </w:r>
      <w:r>
        <w:rPr>
          <w:rFonts w:hint="eastAsia"/>
          <w:color w:val="000000" w:themeColor="text1"/>
          <w:lang w:eastAsia="zh-CN"/>
        </w:rPr>
        <w:t>福建福海创石油化工有限公司储运团队九套机械密封及密封系统</w:t>
      </w:r>
      <w:r w:rsidR="00C43662">
        <w:rPr>
          <w:rFonts w:hint="eastAsia"/>
          <w:color w:val="000000" w:themeColor="text1"/>
          <w:lang w:eastAsia="zh-CN"/>
        </w:rPr>
        <w:t>的</w:t>
      </w:r>
      <w:r w:rsidR="00986280">
        <w:rPr>
          <w:color w:val="000000" w:themeColor="text1"/>
          <w:lang w:eastAsia="zh-CN"/>
        </w:rPr>
        <w:t>采购</w:t>
      </w:r>
    </w:p>
    <w:p w:rsidR="00D7766D" w:rsidRDefault="00EA1C56">
      <w:pPr>
        <w:pStyle w:val="aa"/>
        <w:spacing w:line="360" w:lineRule="auto"/>
        <w:ind w:right="121"/>
        <w:jc w:val="both"/>
        <w:rPr>
          <w:color w:val="000000" w:themeColor="text1"/>
          <w:lang w:eastAsia="zh-CN"/>
        </w:rPr>
      </w:pPr>
      <w:r>
        <w:rPr>
          <w:rFonts w:hint="eastAsia"/>
          <w:color w:val="000000" w:themeColor="text1"/>
          <w:lang w:eastAsia="zh-CN"/>
        </w:rPr>
        <w:t xml:space="preserve">   </w:t>
      </w:r>
      <w:r w:rsidR="00986280">
        <w:rPr>
          <w:rFonts w:hint="eastAsia"/>
          <w:color w:val="000000" w:themeColor="text1"/>
          <w:lang w:eastAsia="zh-CN"/>
        </w:rPr>
        <w:t>2.项目</w:t>
      </w:r>
      <w:r w:rsidR="00E457C1">
        <w:rPr>
          <w:color w:val="000000" w:themeColor="text1"/>
          <w:lang w:eastAsia="zh-CN"/>
        </w:rPr>
        <w:t>内容</w:t>
      </w:r>
      <w:r w:rsidR="00986280">
        <w:rPr>
          <w:color w:val="000000" w:themeColor="text1"/>
          <w:lang w:eastAsia="zh-CN"/>
        </w:rPr>
        <w:t>：</w:t>
      </w:r>
      <w:r w:rsidR="00986280">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B30AF">
        <w:rPr>
          <w:rFonts w:hint="eastAsia"/>
          <w:lang w:eastAsia="zh-CN"/>
        </w:rPr>
        <w:t>技术联系人：</w:t>
      </w:r>
      <w:proofErr w:type="gramStart"/>
      <w:r w:rsidR="008B30AF">
        <w:rPr>
          <w:rFonts w:hint="eastAsia"/>
          <w:lang w:eastAsia="zh-CN"/>
        </w:rPr>
        <w:t>仲</w:t>
      </w:r>
      <w:proofErr w:type="gramEnd"/>
      <w:r w:rsidR="008B30AF">
        <w:rPr>
          <w:rFonts w:hint="eastAsia"/>
          <w:lang w:eastAsia="zh-CN"/>
        </w:rPr>
        <w:t>海星</w:t>
      </w:r>
      <w:r w:rsidR="00E457C1">
        <w:rPr>
          <w:rFonts w:hint="eastAsia"/>
          <w:lang w:eastAsia="zh-CN"/>
        </w:rPr>
        <w:t xml:space="preserve"> </w:t>
      </w:r>
      <w:r w:rsidR="008B30AF">
        <w:rPr>
          <w:rFonts w:hint="eastAsia"/>
          <w:lang w:eastAsia="zh-CN"/>
        </w:rPr>
        <w:t>0596-6311373, hxzhong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EA1C56" w:rsidRPr="00BF71FC" w:rsidRDefault="00EA1C56" w:rsidP="00EA1C5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机械密封及系统</w:t>
      </w:r>
      <w:r w:rsidRPr="00BF71FC">
        <w:rPr>
          <w:rFonts w:hint="eastAsia"/>
          <w:color w:val="000000"/>
          <w:sz w:val="24"/>
          <w:szCs w:val="24"/>
          <w:lang w:eastAsia="zh-CN"/>
        </w:rPr>
        <w:t>服务的制造商</w:t>
      </w:r>
    </w:p>
    <w:p w:rsidR="00EA1C56" w:rsidRPr="001427F4" w:rsidRDefault="00EA1C56" w:rsidP="00EA1C5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EA1C56" w:rsidRPr="00BF1841" w:rsidRDefault="00EA1C56" w:rsidP="00EA1C56">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sidRPr="00816463">
        <w:rPr>
          <w:rFonts w:ascii="Arial" w:hAnsi="Arial" w:cs="Arial" w:hint="eastAsia"/>
          <w:color w:val="111111"/>
          <w:sz w:val="24"/>
          <w:szCs w:val="24"/>
          <w:shd w:val="clear" w:color="auto" w:fill="FFFFFF"/>
          <w:lang w:eastAsia="zh-CN"/>
        </w:rPr>
        <w:t>报名厂家具有在</w:t>
      </w:r>
      <w:r w:rsidRPr="00816463">
        <w:rPr>
          <w:rFonts w:ascii="Arial" w:hAnsi="Arial" w:cs="Arial"/>
          <w:color w:val="111111"/>
          <w:sz w:val="24"/>
          <w:szCs w:val="24"/>
          <w:shd w:val="clear" w:color="auto" w:fill="FFFFFF"/>
          <w:lang w:eastAsia="zh-CN"/>
        </w:rPr>
        <w:t>PX</w:t>
      </w:r>
      <w:r w:rsidRPr="00816463">
        <w:rPr>
          <w:rFonts w:ascii="Arial" w:hAnsi="Arial" w:cs="Arial"/>
          <w:color w:val="111111"/>
          <w:sz w:val="24"/>
          <w:szCs w:val="24"/>
          <w:shd w:val="clear" w:color="auto" w:fill="FFFFFF"/>
          <w:lang w:eastAsia="zh-CN"/>
        </w:rPr>
        <w:t>、</w:t>
      </w:r>
      <w:r w:rsidRPr="00816463">
        <w:rPr>
          <w:rFonts w:ascii="Arial" w:hAnsi="Arial" w:cs="Arial"/>
          <w:color w:val="111111"/>
          <w:sz w:val="24"/>
          <w:szCs w:val="24"/>
          <w:shd w:val="clear" w:color="auto" w:fill="FFFFFF"/>
          <w:lang w:eastAsia="zh-CN"/>
        </w:rPr>
        <w:t>PTA</w:t>
      </w:r>
      <w:r>
        <w:rPr>
          <w:rFonts w:ascii="Arial" w:hAnsi="Arial" w:cs="Arial"/>
          <w:color w:val="111111"/>
          <w:sz w:val="24"/>
          <w:szCs w:val="24"/>
          <w:shd w:val="clear" w:color="auto" w:fill="FFFFFF"/>
          <w:lang w:eastAsia="zh-CN"/>
        </w:rPr>
        <w:t>行业或石油化工行业类似工况机械密封改造业绩</w:t>
      </w:r>
      <w:r w:rsidRPr="00336755">
        <w:rPr>
          <w:rFonts w:hint="eastAsia"/>
          <w:sz w:val="24"/>
          <w:szCs w:val="24"/>
          <w:lang w:eastAsia="zh-CN"/>
        </w:rPr>
        <w:t>，</w:t>
      </w:r>
      <w:r w:rsidRPr="00BF1841">
        <w:rPr>
          <w:rFonts w:ascii="Arial" w:hAnsi="Arial" w:cs="Arial"/>
          <w:color w:val="111111"/>
          <w:sz w:val="24"/>
          <w:szCs w:val="24"/>
          <w:shd w:val="clear" w:color="auto" w:fill="FFFFFF"/>
          <w:lang w:eastAsia="zh-CN"/>
        </w:rPr>
        <w:t>（</w:t>
      </w:r>
      <w:r>
        <w:rPr>
          <w:rFonts w:ascii="Arial" w:hAnsi="Arial" w:cs="Arial" w:hint="eastAsia"/>
          <w:color w:val="111111"/>
          <w:sz w:val="24"/>
          <w:szCs w:val="24"/>
          <w:shd w:val="clear" w:color="auto" w:fill="FFFFFF"/>
          <w:lang w:eastAsia="zh-CN"/>
        </w:rPr>
        <w:t>务必真实有效，有权要求参选人提供相应佐证材料包括不限于合同和发票等复印件</w:t>
      </w:r>
      <w:r w:rsidRPr="00BF1841">
        <w:rPr>
          <w:rFonts w:ascii="Arial" w:hAnsi="Arial" w:cs="Arial" w:hint="eastAsia"/>
          <w:color w:val="111111"/>
          <w:sz w:val="24"/>
          <w:szCs w:val="24"/>
          <w:shd w:val="clear" w:color="auto" w:fill="FFFFFF"/>
          <w:lang w:eastAsia="zh-CN"/>
        </w:rPr>
        <w:t>）。</w:t>
      </w:r>
    </w:p>
    <w:p w:rsidR="00EA1C56" w:rsidRDefault="00EA1C56" w:rsidP="00EA1C5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sz w:val="24"/>
          <w:szCs w:val="24"/>
          <w:lang w:eastAsia="zh-CN"/>
        </w:rPr>
        <w:t>参选人</w:t>
      </w:r>
      <w:r w:rsidRPr="00816463">
        <w:rPr>
          <w:rFonts w:hint="eastAsia"/>
          <w:sz w:val="24"/>
          <w:szCs w:val="24"/>
          <w:lang w:eastAsia="zh-CN"/>
        </w:rPr>
        <w:t>至少拥有至少五项以上机械密封的实用型专利</w:t>
      </w:r>
      <w:r>
        <w:rPr>
          <w:rFonts w:hint="eastAsia"/>
          <w:sz w:val="24"/>
          <w:szCs w:val="24"/>
          <w:lang w:eastAsia="zh-CN"/>
        </w:rPr>
        <w:t>，参选人需提供符合此次机械密封改造的方案和设计图纸，根据参选人提供改造方案和</w:t>
      </w:r>
      <w:r w:rsidRPr="00816463">
        <w:rPr>
          <w:sz w:val="24"/>
          <w:szCs w:val="24"/>
          <w:lang w:eastAsia="zh-CN"/>
        </w:rPr>
        <w:t>图纸进行方案评比、资质筛选并签订技术协议。</w:t>
      </w:r>
    </w:p>
    <w:p w:rsidR="00EA1C56" w:rsidRDefault="00EA1C56" w:rsidP="00EA1C56">
      <w:pPr>
        <w:tabs>
          <w:tab w:val="left" w:pos="709"/>
        </w:tabs>
        <w:spacing w:line="360" w:lineRule="auto"/>
        <w:ind w:firstLineChars="200" w:firstLine="480"/>
        <w:rPr>
          <w:sz w:val="24"/>
          <w:szCs w:val="24"/>
          <w:lang w:eastAsia="zh-CN"/>
        </w:rPr>
      </w:pPr>
      <w:r>
        <w:rPr>
          <w:rFonts w:hint="eastAsia"/>
          <w:sz w:val="24"/>
          <w:szCs w:val="24"/>
          <w:lang w:eastAsia="zh-CN"/>
        </w:rPr>
        <w:t>5.</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金额16000元整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注明用途：储运团队九套机械密封及密封系统采购项目参选</w:t>
      </w:r>
      <w:r>
        <w:rPr>
          <w:color w:val="000000" w:themeColor="text1"/>
          <w:lang w:eastAsia="zh-CN"/>
        </w:rPr>
        <w:t>保证金</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EA1C56">
        <w:rPr>
          <w:rFonts w:hint="eastAsia"/>
          <w:color w:val="000000" w:themeColor="text1"/>
          <w:lang w:eastAsia="zh-CN"/>
        </w:rPr>
        <w:t xml:space="preserve">  </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E30DE8">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EA1C56">
        <w:rPr>
          <w:rFonts w:hint="eastAsia"/>
          <w:b/>
          <w:color w:val="FF0000"/>
          <w:lang w:eastAsia="zh-CN"/>
        </w:rPr>
        <w:t>81</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F45DDE">
        <w:fldChar w:fldCharType="begin"/>
      </w:r>
      <w:r w:rsidR="00F45DDE">
        <w:rPr>
          <w:lang w:eastAsia="zh-CN"/>
        </w:rPr>
        <w:instrText xml:space="preserve"> HYPERLINK "mailto:</w:instrText>
      </w:r>
      <w:r w:rsidR="00F45DDE">
        <w:rPr>
          <w:lang w:eastAsia="zh-CN"/>
        </w:rPr>
        <w:instrText>如参选人对控制价存疑请于报价截止前发邮件至</w:instrText>
      </w:r>
      <w:r w:rsidR="00F45DDE">
        <w:rPr>
          <w:lang w:eastAsia="zh-CN"/>
        </w:rPr>
        <w:instrText xml:space="preserve">xqyang@fhcpec.com.cn" </w:instrText>
      </w:r>
      <w:r w:rsidR="00F45DDE">
        <w:fldChar w:fldCharType="separate"/>
      </w:r>
      <w:r w:rsidR="009B2858" w:rsidRPr="00F23641">
        <w:rPr>
          <w:rStyle w:val="afb"/>
          <w:rFonts w:hint="eastAsia"/>
          <w:lang w:eastAsia="zh-CN"/>
        </w:rPr>
        <w:t>如参选人对控制价存疑请于报价截止前发邮件至xqyang@fhcpec.com.cn</w:t>
      </w:r>
      <w:r w:rsidR="00F45DDE">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0A1149">
        <w:rPr>
          <w:rStyle w:val="af7"/>
          <w:rFonts w:hint="eastAsia"/>
          <w:color w:val="FF0000"/>
          <w:lang w:eastAsia="zh-CN"/>
        </w:rPr>
        <w:t>权属子公司“腾龙芳烃</w:t>
      </w:r>
      <w:r w:rsidR="00054178">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EA1C56" w:rsidP="00977F9C">
      <w:pPr>
        <w:spacing w:line="360" w:lineRule="auto"/>
        <w:ind w:left="883" w:hangingChars="200" w:hanging="883"/>
        <w:jc w:val="center"/>
        <w:rPr>
          <w:b/>
          <w:sz w:val="44"/>
          <w:szCs w:val="44"/>
          <w:lang w:eastAsia="zh-CN"/>
        </w:rPr>
      </w:pPr>
      <w:r>
        <w:rPr>
          <w:rFonts w:hint="eastAsia"/>
          <w:b/>
          <w:sz w:val="44"/>
          <w:szCs w:val="44"/>
          <w:lang w:eastAsia="zh-CN"/>
        </w:rPr>
        <w:t>九套机械密封及密封系统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EA1C56">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EA1C56">
        <w:rPr>
          <w:rFonts w:hint="eastAsia"/>
          <w:sz w:val="24"/>
          <w:szCs w:val="24"/>
          <w:lang w:eastAsia="zh-CN"/>
        </w:rPr>
        <w:t>方：腾龙芳烃</w:t>
      </w:r>
      <w:r w:rsidR="007E1C39">
        <w:rPr>
          <w:rFonts w:hint="eastAsia"/>
          <w:sz w:val="24"/>
          <w:szCs w:val="24"/>
          <w:lang w:eastAsia="zh-CN"/>
        </w:rPr>
        <w:t>（漳州）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EA1C56">
        <w:rPr>
          <w:rFonts w:hint="eastAsia"/>
          <w:sz w:val="24"/>
          <w:szCs w:val="24"/>
          <w:lang w:eastAsia="zh-CN"/>
        </w:rPr>
        <w:t>机械密封及密封系统</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E71509">
        <w:rPr>
          <w:rFonts w:hint="eastAsia"/>
          <w:sz w:val="24"/>
          <w:szCs w:val="24"/>
          <w:lang w:eastAsia="zh-CN"/>
        </w:rPr>
        <w:t>无预付款</w:t>
      </w:r>
      <w:r w:rsidR="00E71509">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EA1C56" w:rsidP="00EA1C56">
      <w:pPr>
        <w:spacing w:line="520" w:lineRule="exact"/>
        <w:rPr>
          <w:sz w:val="24"/>
          <w:szCs w:val="24"/>
          <w:lang w:eastAsia="zh-CN"/>
        </w:rPr>
      </w:pPr>
      <w:r>
        <w:rPr>
          <w:rFonts w:hint="eastAsia"/>
          <w:sz w:val="24"/>
          <w:szCs w:val="24"/>
          <w:lang w:eastAsia="zh-CN"/>
        </w:rPr>
        <w:t xml:space="preserve">    b</w:t>
      </w:r>
      <w:r w:rsidR="00977F9C">
        <w:rPr>
          <w:rFonts w:hint="eastAsia"/>
          <w:sz w:val="24"/>
          <w:szCs w:val="24"/>
          <w:lang w:eastAsia="zh-CN"/>
        </w:rPr>
        <w:t>.甲方已收讫货物的验收凭证。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8B30AF">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w:t>
      </w:r>
      <w:r w:rsidR="00EA1C56">
        <w:rPr>
          <w:rFonts w:hint="eastAsia"/>
          <w:sz w:val="24"/>
          <w:szCs w:val="24"/>
          <w:lang w:eastAsia="zh-CN"/>
        </w:rPr>
        <w:t>84</w:t>
      </w:r>
      <w:r>
        <w:rPr>
          <w:rFonts w:hint="eastAsia"/>
          <w:sz w:val="24"/>
          <w:szCs w:val="24"/>
          <w:lang w:eastAsia="zh-CN"/>
        </w:rPr>
        <w:t>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w:t>
      </w:r>
      <w:r>
        <w:rPr>
          <w:rFonts w:hint="eastAsia"/>
          <w:sz w:val="24"/>
          <w:szCs w:val="24"/>
          <w:lang w:eastAsia="zh-CN"/>
        </w:rPr>
        <w:lastRenderedPageBreak/>
        <w:t>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EA1C56">
        <w:rPr>
          <w:rFonts w:hint="eastAsia"/>
          <w:sz w:val="24"/>
          <w:szCs w:val="24"/>
          <w:lang w:eastAsia="zh-CN"/>
        </w:rPr>
        <w:t>方：腾龙芳烃</w:t>
      </w:r>
      <w:r w:rsidR="00E71509">
        <w:rPr>
          <w:rFonts w:hint="eastAsia"/>
          <w:sz w:val="24"/>
          <w:szCs w:val="24"/>
          <w:lang w:eastAsia="zh-CN"/>
        </w:rPr>
        <w:t>（漳州）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EA1C56" w:rsidP="00977F9C">
      <w:pPr>
        <w:spacing w:line="500" w:lineRule="exact"/>
        <w:ind w:left="5880" w:hangingChars="2450" w:hanging="5880"/>
        <w:rPr>
          <w:sz w:val="24"/>
          <w:szCs w:val="24"/>
          <w:lang w:eastAsia="zh-CN"/>
        </w:rPr>
      </w:pPr>
      <w:r>
        <w:rPr>
          <w:rFonts w:hint="eastAsia"/>
          <w:sz w:val="24"/>
          <w:szCs w:val="24"/>
          <w:lang w:eastAsia="zh-CN"/>
        </w:rPr>
        <w:t>开户户名：腾龙芳烃</w:t>
      </w:r>
      <w:r w:rsidR="00E71509">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A1C5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储运团队九套机械密封及密封系统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45DD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A1C56" w:rsidRDefault="00EA1C5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A1C56" w:rsidRDefault="00EA1C5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A1C56" w:rsidRDefault="00EA1C5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A1C56" w:rsidRDefault="00EA1C5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A1C56" w:rsidRDefault="00EA1C5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A1C56" w:rsidRDefault="00EA1C5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A1C56" w:rsidRDefault="00EA1C5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A1C56">
        <w:rPr>
          <w:rFonts w:ascii="Times New Roman" w:hAnsi="ˎ̥" w:hint="eastAsia"/>
          <w:color w:val="000000" w:themeColor="text1"/>
          <w:sz w:val="28"/>
          <w:szCs w:val="28"/>
          <w:u w:val="single"/>
          <w:lang w:eastAsia="zh-CN"/>
        </w:rPr>
        <w:t>储运团队九套机械密封及密封系统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A1C56" w:rsidP="0054092C">
      <w:pPr>
        <w:widowControl/>
        <w:autoSpaceDE/>
        <w:autoSpaceDN/>
        <w:jc w:val="center"/>
        <w:rPr>
          <w:b/>
          <w:bCs/>
          <w:sz w:val="24"/>
          <w:szCs w:val="24"/>
          <w:lang w:eastAsia="zh-CN"/>
        </w:rPr>
      </w:pPr>
      <w:r>
        <w:rPr>
          <w:rFonts w:hint="eastAsia"/>
          <w:b/>
          <w:bCs/>
          <w:sz w:val="24"/>
          <w:szCs w:val="24"/>
          <w:lang w:eastAsia="zh-CN"/>
        </w:rPr>
        <w:t>储运团队九套机械密封及密封系统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886"/>
        <w:gridCol w:w="583"/>
        <w:gridCol w:w="508"/>
        <w:gridCol w:w="1086"/>
        <w:gridCol w:w="1587"/>
      </w:tblGrid>
      <w:tr w:rsidR="0054092C" w:rsidTr="00E901EF">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2101990095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双端面机械密封及密封系统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61-P-503 泵型号：HZE150-100-400</w:t>
            </w:r>
            <w:r>
              <w:rPr>
                <w:rFonts w:hint="eastAsia"/>
                <w:color w:val="000000"/>
                <w:sz w:val="18"/>
                <w:szCs w:val="18"/>
                <w:lang w:eastAsia="zh-CN"/>
              </w:rPr>
              <w:t>物料介质:VGO  流量：200m3/h  扬程：166m  轴径：60</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QG2211070035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2101990097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双端面机械密封及密封系统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61-P-504泵型号：HZE150-100-400</w:t>
            </w:r>
            <w:r>
              <w:rPr>
                <w:rFonts w:hint="eastAsia"/>
                <w:color w:val="000000"/>
                <w:sz w:val="18"/>
                <w:szCs w:val="18"/>
                <w:lang w:eastAsia="zh-CN"/>
              </w:rPr>
              <w:t>物料介质:VGO  流量：200m3/h  扬程：166m  轴径：60</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2101990098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非驱动</w:t>
            </w:r>
            <w:proofErr w:type="gramStart"/>
            <w:r>
              <w:rPr>
                <w:rFonts w:hint="eastAsia"/>
                <w:color w:val="000000"/>
                <w:sz w:val="18"/>
                <w:szCs w:val="18"/>
                <w:lang w:eastAsia="zh-CN"/>
              </w:rPr>
              <w:t>端双端面机封及</w:t>
            </w:r>
            <w:proofErr w:type="gramEnd"/>
            <w:r>
              <w:rPr>
                <w:rFonts w:hint="eastAsia"/>
                <w:color w:val="000000"/>
                <w:sz w:val="18"/>
                <w:szCs w:val="18"/>
                <w:lang w:eastAsia="zh-CN"/>
              </w:rPr>
              <w:t>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61-P-101/102； 泵型号：HYS300-180*2</w:t>
            </w:r>
            <w:r>
              <w:rPr>
                <w:rFonts w:hint="eastAsia"/>
                <w:color w:val="000000"/>
                <w:sz w:val="18"/>
                <w:szCs w:val="18"/>
                <w:lang w:eastAsia="zh-CN"/>
              </w:rPr>
              <w:t>物料介质：常渣油， 额定流量482m3/h， 扬程：279m， 轴径85mm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2101990099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双</w:t>
            </w:r>
            <w:proofErr w:type="gramStart"/>
            <w:r>
              <w:rPr>
                <w:rFonts w:hint="eastAsia"/>
                <w:color w:val="000000"/>
                <w:sz w:val="18"/>
                <w:szCs w:val="18"/>
                <w:lang w:eastAsia="zh-CN"/>
              </w:rPr>
              <w:t>端面机封及</w:t>
            </w:r>
            <w:proofErr w:type="gramEnd"/>
            <w:r>
              <w:rPr>
                <w:rFonts w:hint="eastAsia"/>
                <w:color w:val="000000"/>
                <w:sz w:val="18"/>
                <w:szCs w:val="18"/>
                <w:lang w:eastAsia="zh-CN"/>
              </w:rPr>
              <w:t>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61-P-103； 泵型号：TCE80-200</w:t>
            </w:r>
            <w:r>
              <w:rPr>
                <w:rFonts w:hint="eastAsia"/>
                <w:color w:val="000000"/>
                <w:sz w:val="18"/>
                <w:szCs w:val="18"/>
                <w:lang w:eastAsia="zh-CN"/>
              </w:rPr>
              <w:t>物料介质：常渣油， 额定流量：85m3/h， 扬程：46m， 轴径45mm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双</w:t>
            </w:r>
            <w:proofErr w:type="gramStart"/>
            <w:r>
              <w:rPr>
                <w:rFonts w:hint="eastAsia"/>
                <w:color w:val="000000"/>
                <w:sz w:val="18"/>
                <w:szCs w:val="18"/>
                <w:lang w:eastAsia="zh-CN"/>
              </w:rPr>
              <w:t>端面机封及</w:t>
            </w:r>
            <w:proofErr w:type="gramEnd"/>
            <w:r>
              <w:rPr>
                <w:rFonts w:hint="eastAsia"/>
                <w:color w:val="000000"/>
                <w:sz w:val="18"/>
                <w:szCs w:val="18"/>
                <w:lang w:eastAsia="zh-CN"/>
              </w:rPr>
              <w:t>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61-P-505； 泵型号：HZE100-80-250</w:t>
            </w:r>
            <w:r>
              <w:rPr>
                <w:rFonts w:hint="eastAsia"/>
                <w:color w:val="000000"/>
                <w:sz w:val="18"/>
                <w:szCs w:val="18"/>
                <w:lang w:eastAsia="zh-CN"/>
              </w:rPr>
              <w:t>物料介质：VGO， 额定流量：80m3/h， 扬程：52m， 轴径40mm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双</w:t>
            </w:r>
            <w:proofErr w:type="gramStart"/>
            <w:r>
              <w:rPr>
                <w:rFonts w:hint="eastAsia"/>
                <w:color w:val="000000"/>
                <w:sz w:val="18"/>
                <w:szCs w:val="18"/>
                <w:lang w:eastAsia="zh-CN"/>
              </w:rPr>
              <w:t>端面机封及</w:t>
            </w:r>
            <w:proofErr w:type="gramEnd"/>
            <w:r>
              <w:rPr>
                <w:rFonts w:hint="eastAsia"/>
                <w:color w:val="000000"/>
                <w:sz w:val="18"/>
                <w:szCs w:val="18"/>
                <w:lang w:eastAsia="zh-CN"/>
              </w:rPr>
              <w:t>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61-P-507； 泵型号：HZE100-50-400</w:t>
            </w:r>
            <w:r>
              <w:rPr>
                <w:rFonts w:hint="eastAsia"/>
                <w:color w:val="000000"/>
                <w:sz w:val="18"/>
                <w:szCs w:val="18"/>
                <w:lang w:eastAsia="zh-CN"/>
              </w:rPr>
              <w:t>物料介质：VGO， 额定流量：58m3/h， 扬程：121m， 轴径50mm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E901EF"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QG2211080051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2101990102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lang w:eastAsia="zh-CN"/>
              </w:rPr>
            </w:pPr>
            <w:r>
              <w:rPr>
                <w:rFonts w:hint="eastAsia"/>
                <w:color w:val="000000"/>
                <w:sz w:val="18"/>
                <w:szCs w:val="18"/>
                <w:lang w:eastAsia="zh-CN"/>
              </w:rPr>
              <w:t>驱动</w:t>
            </w:r>
            <w:proofErr w:type="gramStart"/>
            <w:r>
              <w:rPr>
                <w:rFonts w:hint="eastAsia"/>
                <w:color w:val="000000"/>
                <w:sz w:val="18"/>
                <w:szCs w:val="18"/>
                <w:lang w:eastAsia="zh-CN"/>
              </w:rPr>
              <w:t>侧双端面机封及</w:t>
            </w:r>
            <w:proofErr w:type="gramEnd"/>
            <w:r>
              <w:rPr>
                <w:rFonts w:hint="eastAsia"/>
                <w:color w:val="000000"/>
                <w:sz w:val="18"/>
                <w:szCs w:val="18"/>
                <w:lang w:eastAsia="zh-CN"/>
              </w:rPr>
              <w:t>密封系统</w:t>
            </w:r>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E901EF" w:rsidRDefault="00E901EF">
            <w:pPr>
              <w:jc w:val="center"/>
              <w:rPr>
                <w:color w:val="000000"/>
                <w:sz w:val="18"/>
                <w:szCs w:val="18"/>
                <w:lang w:eastAsia="zh-CN"/>
              </w:rPr>
            </w:pPr>
            <w:r w:rsidRPr="00E901EF">
              <w:rPr>
                <w:rFonts w:hint="eastAsia"/>
                <w:color w:val="000000"/>
                <w:sz w:val="18"/>
                <w:szCs w:val="18"/>
                <w:lang w:eastAsia="zh-CN"/>
              </w:rPr>
              <w:t>位号：</w:t>
            </w:r>
            <w:r w:rsidRPr="00E901EF">
              <w:rPr>
                <w:color w:val="000000"/>
                <w:sz w:val="18"/>
                <w:szCs w:val="18"/>
                <w:lang w:eastAsia="zh-CN"/>
              </w:rPr>
              <w:t>61-P-101/102； 泵型号：HYS300-180*2</w:t>
            </w:r>
            <w:r>
              <w:rPr>
                <w:rFonts w:hint="eastAsia"/>
                <w:color w:val="000000"/>
                <w:sz w:val="18"/>
                <w:szCs w:val="18"/>
                <w:lang w:eastAsia="zh-CN"/>
              </w:rPr>
              <w:t>物料介质：常渣油， 额定流量482m3/h， 扬程：279m， 轴径85mm</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Default="00E901EF">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1EF" w:rsidRPr="00732ED8" w:rsidRDefault="00E901EF" w:rsidP="0054092C">
            <w:pPr>
              <w:jc w:val="center"/>
              <w:rPr>
                <w:color w:val="000000"/>
                <w:sz w:val="24"/>
                <w:szCs w:val="24"/>
                <w:lang w:eastAsia="zh-CN"/>
              </w:rPr>
            </w:pPr>
          </w:p>
        </w:tc>
      </w:tr>
      <w:tr w:rsidR="0054092C"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E901EF" w:rsidRDefault="00E901EF" w:rsidP="00732ED8">
            <w:pPr>
              <w:spacing w:line="500" w:lineRule="exact"/>
              <w:rPr>
                <w:b/>
                <w:bCs/>
                <w:sz w:val="24"/>
                <w:lang w:eastAsia="zh-CN"/>
              </w:rPr>
            </w:pPr>
          </w:p>
          <w:p w:rsidR="00732ED8" w:rsidRDefault="00732ED8" w:rsidP="00732ED8">
            <w:pPr>
              <w:spacing w:line="500" w:lineRule="exact"/>
              <w:rPr>
                <w:b/>
                <w:bCs/>
                <w:sz w:val="24"/>
                <w:lang w:eastAsia="zh-CN"/>
              </w:rPr>
            </w:pPr>
            <w:r>
              <w:rPr>
                <w:rFonts w:hint="eastAsia"/>
                <w:b/>
                <w:bCs/>
                <w:sz w:val="24"/>
                <w:lang w:eastAsia="zh-CN"/>
              </w:rPr>
              <w:lastRenderedPageBreak/>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E901EF">
              <w:rPr>
                <w:rFonts w:hint="eastAsia"/>
                <w:b/>
                <w:bCs/>
              </w:rPr>
              <w:t>随附“机械密封及密封协调</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DE" w:rsidRDefault="00F45DDE">
      <w:r>
        <w:separator/>
      </w:r>
    </w:p>
  </w:endnote>
  <w:endnote w:type="continuationSeparator" w:id="0">
    <w:p w:rsidR="00F45DDE" w:rsidRDefault="00F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EA1C56" w:rsidRDefault="00EA1C5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44A6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44A6E">
              <w:rPr>
                <w:b/>
                <w:bCs/>
                <w:noProof/>
              </w:rPr>
              <w:t>1</w:t>
            </w:r>
            <w:r>
              <w:rPr>
                <w:b/>
                <w:bCs/>
                <w:sz w:val="24"/>
                <w:szCs w:val="24"/>
              </w:rPr>
              <w:fldChar w:fldCharType="end"/>
            </w:r>
          </w:p>
        </w:sdtContent>
      </w:sdt>
    </w:sdtContent>
  </w:sdt>
  <w:p w:rsidR="00EA1C56" w:rsidRDefault="00EA1C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EA1C56" w:rsidRDefault="00EA1C5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44A6E">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44A6E">
              <w:rPr>
                <w:b/>
                <w:bCs/>
                <w:noProof/>
              </w:rPr>
              <w:t>30</w:t>
            </w:r>
            <w:r>
              <w:rPr>
                <w:b/>
                <w:bCs/>
                <w:sz w:val="24"/>
                <w:szCs w:val="24"/>
              </w:rPr>
              <w:fldChar w:fldCharType="end"/>
            </w:r>
          </w:p>
        </w:sdtContent>
      </w:sdt>
    </w:sdtContent>
  </w:sdt>
  <w:p w:rsidR="00EA1C56" w:rsidRDefault="00EA1C5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56" w:rsidRDefault="00F45DD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EA1C56" w:rsidRDefault="00EA1C5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EA1C56" w:rsidRDefault="00EA1C56">
        <w:pPr>
          <w:pStyle w:val="af"/>
          <w:jc w:val="center"/>
        </w:pPr>
        <w:r>
          <w:fldChar w:fldCharType="begin"/>
        </w:r>
        <w:r>
          <w:instrText>PAGE   \* MERGEFORMAT</w:instrText>
        </w:r>
        <w:r>
          <w:fldChar w:fldCharType="separate"/>
        </w:r>
        <w:r w:rsidR="00244A6E" w:rsidRPr="00244A6E">
          <w:rPr>
            <w:noProof/>
            <w:lang w:val="zh-CN" w:eastAsia="zh-CN"/>
          </w:rPr>
          <w:t>29</w:t>
        </w:r>
        <w:r>
          <w:fldChar w:fldCharType="end"/>
        </w:r>
      </w:p>
    </w:sdtContent>
  </w:sdt>
  <w:p w:rsidR="00EA1C56" w:rsidRDefault="00EA1C5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DE" w:rsidRDefault="00F45DDE">
      <w:r>
        <w:separator/>
      </w:r>
    </w:p>
  </w:footnote>
  <w:footnote w:type="continuationSeparator" w:id="0">
    <w:p w:rsidR="00F45DDE" w:rsidRDefault="00F45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B3D"/>
    <w:rsid w:val="000367ED"/>
    <w:rsid w:val="00037D7F"/>
    <w:rsid w:val="00052C0E"/>
    <w:rsid w:val="00053AFA"/>
    <w:rsid w:val="00054178"/>
    <w:rsid w:val="00055F7B"/>
    <w:rsid w:val="00057E4C"/>
    <w:rsid w:val="000600D0"/>
    <w:rsid w:val="00060DB7"/>
    <w:rsid w:val="00065465"/>
    <w:rsid w:val="00065E22"/>
    <w:rsid w:val="0006689C"/>
    <w:rsid w:val="000674E3"/>
    <w:rsid w:val="00074760"/>
    <w:rsid w:val="00074EAF"/>
    <w:rsid w:val="00085CA2"/>
    <w:rsid w:val="00087DAF"/>
    <w:rsid w:val="00092243"/>
    <w:rsid w:val="0009500D"/>
    <w:rsid w:val="000962C0"/>
    <w:rsid w:val="000A1149"/>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4A6E"/>
    <w:rsid w:val="002451B2"/>
    <w:rsid w:val="0024625A"/>
    <w:rsid w:val="0025699E"/>
    <w:rsid w:val="002578E6"/>
    <w:rsid w:val="00263085"/>
    <w:rsid w:val="002648A2"/>
    <w:rsid w:val="00270CE4"/>
    <w:rsid w:val="00273DCB"/>
    <w:rsid w:val="002855A5"/>
    <w:rsid w:val="002859D4"/>
    <w:rsid w:val="00285F4F"/>
    <w:rsid w:val="002872C6"/>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BB1"/>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7E96"/>
    <w:rsid w:val="004C16AE"/>
    <w:rsid w:val="004C4B54"/>
    <w:rsid w:val="004C6DBA"/>
    <w:rsid w:val="004D6A19"/>
    <w:rsid w:val="004E5D4E"/>
    <w:rsid w:val="00500D74"/>
    <w:rsid w:val="00505560"/>
    <w:rsid w:val="00513D5D"/>
    <w:rsid w:val="00514AFE"/>
    <w:rsid w:val="00526866"/>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861"/>
    <w:rsid w:val="005C3517"/>
    <w:rsid w:val="005C6A76"/>
    <w:rsid w:val="005D5BB2"/>
    <w:rsid w:val="005E2211"/>
    <w:rsid w:val="005E2CFD"/>
    <w:rsid w:val="005E2EB3"/>
    <w:rsid w:val="005E7AF2"/>
    <w:rsid w:val="005F21D1"/>
    <w:rsid w:val="005F32BA"/>
    <w:rsid w:val="005F4BA4"/>
    <w:rsid w:val="005F685B"/>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3005"/>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25E3"/>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16463"/>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2902"/>
    <w:rsid w:val="00884F0D"/>
    <w:rsid w:val="00885D5E"/>
    <w:rsid w:val="00892A2A"/>
    <w:rsid w:val="00895AAC"/>
    <w:rsid w:val="00897CF8"/>
    <w:rsid w:val="008A20B3"/>
    <w:rsid w:val="008A28CB"/>
    <w:rsid w:val="008B30AF"/>
    <w:rsid w:val="008B4179"/>
    <w:rsid w:val="008C03C3"/>
    <w:rsid w:val="008E0E5E"/>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1EF"/>
    <w:rsid w:val="00E93446"/>
    <w:rsid w:val="00E94724"/>
    <w:rsid w:val="00E975FE"/>
    <w:rsid w:val="00E97CE7"/>
    <w:rsid w:val="00EA1C56"/>
    <w:rsid w:val="00EA2B35"/>
    <w:rsid w:val="00EA2FC6"/>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5DDE"/>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000CA-8352-404B-BB2A-935C7376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1974</Words>
  <Characters>11255</Characters>
  <Application>Microsoft Office Word</Application>
  <DocSecurity>0</DocSecurity>
  <Lines>93</Lines>
  <Paragraphs>26</Paragraphs>
  <ScaleCrop>false</ScaleCrop>
  <Company>福化环保</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476</cp:revision>
  <dcterms:created xsi:type="dcterms:W3CDTF">2019-03-28T11:18:00Z</dcterms:created>
  <dcterms:modified xsi:type="dcterms:W3CDTF">2022-11-18T06:37:00Z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