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F1E" w:rsidRDefault="00F15F1E" w:rsidP="00F15F1E">
      <w:pPr>
        <w:jc w:val="center"/>
        <w:rPr>
          <w:b/>
          <w:bCs/>
          <w:sz w:val="36"/>
          <w:lang w:eastAsia="zh-CN"/>
        </w:rPr>
      </w:pPr>
      <w:r>
        <w:rPr>
          <w:rFonts w:hint="eastAsia"/>
          <w:b/>
          <w:bCs/>
          <w:sz w:val="36"/>
          <w:lang w:eastAsia="zh-CN"/>
        </w:rPr>
        <w:t>福建福海创石油化工有限公司</w:t>
      </w:r>
      <w:r w:rsidRPr="008D0B88">
        <w:rPr>
          <w:rFonts w:hint="eastAsia"/>
          <w:b/>
          <w:bCs/>
          <w:sz w:val="36"/>
          <w:lang w:eastAsia="zh-CN"/>
        </w:rPr>
        <w:t>原料适应性技改项目</w:t>
      </w:r>
      <w:r w:rsidRPr="00CB17FB">
        <w:rPr>
          <w:rFonts w:hint="eastAsia"/>
          <w:b/>
          <w:bCs/>
          <w:sz w:val="36"/>
          <w:lang w:eastAsia="zh-CN"/>
        </w:rPr>
        <w:t xml:space="preserve">凝析油分离装置及减压蒸馏消缺改造项目 </w:t>
      </w:r>
      <w:r w:rsidRPr="00CB17FB">
        <w:rPr>
          <w:b/>
          <w:bCs/>
          <w:sz w:val="36"/>
          <w:lang w:eastAsia="zh-CN"/>
        </w:rPr>
        <w:t>2</w:t>
      </w:r>
      <w:r w:rsidRPr="00CB17FB">
        <w:rPr>
          <w:rFonts w:hint="eastAsia"/>
          <w:b/>
          <w:bCs/>
          <w:sz w:val="36"/>
          <w:lang w:eastAsia="zh-CN"/>
        </w:rPr>
        <w:t>#9</w:t>
      </w:r>
      <w:r w:rsidRPr="00CB17FB">
        <w:rPr>
          <w:b/>
          <w:bCs/>
          <w:sz w:val="36"/>
          <w:lang w:eastAsia="zh-CN"/>
        </w:rPr>
        <w:t>0万吨</w:t>
      </w:r>
      <w:r w:rsidRPr="00CB17FB">
        <w:rPr>
          <w:rFonts w:hint="eastAsia"/>
          <w:b/>
          <w:bCs/>
          <w:sz w:val="36"/>
          <w:lang w:eastAsia="zh-CN"/>
        </w:rPr>
        <w:t>/年抽提装置采样器</w:t>
      </w:r>
      <w:r w:rsidRPr="008D0B88">
        <w:rPr>
          <w:rFonts w:hint="eastAsia"/>
          <w:b/>
          <w:bCs/>
          <w:sz w:val="36"/>
          <w:lang w:eastAsia="zh-CN"/>
        </w:rPr>
        <w:t>采购项目</w:t>
      </w:r>
      <w:r>
        <w:rPr>
          <w:rFonts w:hint="eastAsia"/>
          <w:b/>
          <w:bCs/>
          <w:sz w:val="36"/>
          <w:lang w:eastAsia="zh-CN"/>
        </w:rPr>
        <w:t>公开比选公告</w:t>
      </w:r>
      <w:r>
        <w:rPr>
          <w:rFonts w:hint="eastAsia"/>
          <w:b/>
          <w:bCs/>
          <w:sz w:val="36"/>
          <w:lang w:eastAsia="zh-CN"/>
        </w:rPr>
        <w:t>（第二次</w:t>
      </w:r>
      <w:bookmarkStart w:id="0" w:name="_GoBack"/>
      <w:bookmarkEnd w:id="0"/>
      <w:r>
        <w:rPr>
          <w:rFonts w:hint="eastAsia"/>
          <w:b/>
          <w:bCs/>
          <w:sz w:val="36"/>
          <w:lang w:eastAsia="zh-CN"/>
        </w:rPr>
        <w:t>）</w:t>
      </w:r>
    </w:p>
    <w:p w:rsidR="00F15F1E" w:rsidRDefault="00F15F1E" w:rsidP="00F15F1E">
      <w:pPr>
        <w:spacing w:line="360" w:lineRule="auto"/>
        <w:ind w:right="315"/>
        <w:jc w:val="right"/>
        <w:rPr>
          <w:bCs/>
          <w:szCs w:val="21"/>
          <w:lang w:eastAsia="zh-CN"/>
        </w:rPr>
      </w:pPr>
      <w:r>
        <w:rPr>
          <w:rFonts w:hint="eastAsia"/>
          <w:bCs/>
          <w:szCs w:val="21"/>
          <w:lang w:eastAsia="zh-CN"/>
        </w:rPr>
        <w:t>比选编号：</w:t>
      </w:r>
      <w:r w:rsidRPr="00ED0427">
        <w:rPr>
          <w:bCs/>
          <w:szCs w:val="21"/>
          <w:lang w:eastAsia="zh-CN"/>
        </w:rPr>
        <w:t>FHC-GKJCG-20220902003</w:t>
      </w:r>
    </w:p>
    <w:p w:rsidR="00F15F1E" w:rsidRDefault="00F15F1E" w:rsidP="00F15F1E">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803E15">
        <w:rPr>
          <w:rFonts w:asciiTheme="minorEastAsia" w:eastAsiaTheme="minorEastAsia" w:hAnsiTheme="minorEastAsia" w:hint="eastAsia"/>
          <w:bCs/>
          <w:sz w:val="24"/>
          <w:szCs w:val="24"/>
          <w:lang w:eastAsia="zh-CN"/>
        </w:rPr>
        <w:t>原料适应性技改项目</w:t>
      </w:r>
      <w:r w:rsidRPr="00EC6936">
        <w:rPr>
          <w:rFonts w:asciiTheme="minorEastAsia" w:eastAsiaTheme="minorEastAsia" w:hAnsiTheme="minorEastAsia" w:hint="eastAsia"/>
          <w:bCs/>
          <w:sz w:val="24"/>
          <w:szCs w:val="24"/>
          <w:lang w:eastAsia="zh-CN"/>
        </w:rPr>
        <w:t xml:space="preserve">凝析油分离装置及减压蒸馏消缺改造项目 </w:t>
      </w:r>
      <w:r w:rsidRPr="00EC6936">
        <w:rPr>
          <w:rFonts w:asciiTheme="minorEastAsia" w:eastAsiaTheme="minorEastAsia" w:hAnsiTheme="minorEastAsia"/>
          <w:bCs/>
          <w:sz w:val="24"/>
          <w:szCs w:val="24"/>
          <w:lang w:eastAsia="zh-CN"/>
        </w:rPr>
        <w:t>2</w:t>
      </w:r>
      <w:r w:rsidRPr="00EC6936">
        <w:rPr>
          <w:rFonts w:asciiTheme="minorEastAsia" w:eastAsiaTheme="minorEastAsia" w:hAnsiTheme="minorEastAsia" w:hint="eastAsia"/>
          <w:bCs/>
          <w:sz w:val="24"/>
          <w:szCs w:val="24"/>
          <w:lang w:eastAsia="zh-CN"/>
        </w:rPr>
        <w:t>#9</w:t>
      </w:r>
      <w:r w:rsidRPr="00EC6936">
        <w:rPr>
          <w:rFonts w:asciiTheme="minorEastAsia" w:eastAsiaTheme="minorEastAsia" w:hAnsiTheme="minorEastAsia"/>
          <w:bCs/>
          <w:sz w:val="24"/>
          <w:szCs w:val="24"/>
          <w:lang w:eastAsia="zh-CN"/>
        </w:rPr>
        <w:t>0万吨</w:t>
      </w:r>
      <w:r w:rsidRPr="00EC6936">
        <w:rPr>
          <w:rFonts w:asciiTheme="minorEastAsia" w:eastAsiaTheme="minorEastAsia" w:hAnsiTheme="minorEastAsia" w:hint="eastAsia"/>
          <w:bCs/>
          <w:sz w:val="24"/>
          <w:szCs w:val="24"/>
          <w:lang w:eastAsia="zh-CN"/>
        </w:rPr>
        <w:t>/年抽提装置采样器采购</w:t>
      </w:r>
      <w:r>
        <w:rPr>
          <w:rFonts w:asciiTheme="minorEastAsia" w:eastAsiaTheme="minorEastAsia" w:hAnsiTheme="minorEastAsia" w:hint="eastAsia"/>
          <w:bCs/>
          <w:sz w:val="24"/>
          <w:szCs w:val="24"/>
          <w:lang w:eastAsia="zh-CN"/>
        </w:rPr>
        <w:t>（项目编号：</w:t>
      </w:r>
      <w:r w:rsidRPr="00EC6936">
        <w:rPr>
          <w:rFonts w:asciiTheme="minorEastAsia" w:eastAsiaTheme="minorEastAsia" w:hAnsiTheme="minorEastAsia"/>
          <w:bCs/>
          <w:sz w:val="24"/>
          <w:szCs w:val="24"/>
          <w:lang w:eastAsia="zh-CN"/>
        </w:rPr>
        <w:t>FHC-GKJCG-20220902003</w:t>
      </w:r>
      <w:r>
        <w:rPr>
          <w:rFonts w:asciiTheme="minorEastAsia" w:eastAsiaTheme="minorEastAsia" w:hAnsiTheme="minorEastAsia" w:hint="eastAsia"/>
          <w:bCs/>
          <w:sz w:val="24"/>
          <w:szCs w:val="24"/>
          <w:lang w:eastAsia="zh-CN"/>
        </w:rPr>
        <w:t>）”进行国内公开比选，欢迎国内符合条件的供应商积极参选。</w:t>
      </w:r>
    </w:p>
    <w:p w:rsidR="00F15F1E" w:rsidRPr="00AF57F2" w:rsidRDefault="00F15F1E" w:rsidP="00F15F1E">
      <w:pPr>
        <w:pStyle w:val="a4"/>
        <w:numPr>
          <w:ilvl w:val="0"/>
          <w:numId w:val="1"/>
        </w:numPr>
        <w:autoSpaceDE/>
        <w:autoSpaceDN/>
        <w:spacing w:before="0" w:line="360" w:lineRule="auto"/>
        <w:jc w:val="both"/>
        <w:rPr>
          <w:rFonts w:asciiTheme="minorEastAsia" w:eastAsiaTheme="minorEastAsia" w:hAnsiTheme="minorEastAsia"/>
          <w:b/>
          <w:bCs/>
        </w:rPr>
      </w:pPr>
      <w:r w:rsidRPr="00AF57F2">
        <w:rPr>
          <w:rFonts w:asciiTheme="minorEastAsia" w:eastAsiaTheme="minorEastAsia" w:hAnsiTheme="minorEastAsia" w:hint="eastAsia"/>
          <w:b/>
          <w:bCs/>
        </w:rPr>
        <w:t>项目概况</w:t>
      </w:r>
    </w:p>
    <w:p w:rsidR="00F15F1E" w:rsidRPr="00AF57F2" w:rsidRDefault="00F15F1E" w:rsidP="00F15F1E">
      <w:pPr>
        <w:pStyle w:val="a4"/>
        <w:numPr>
          <w:ilvl w:val="0"/>
          <w:numId w:val="2"/>
        </w:numPr>
        <w:autoSpaceDE/>
        <w:autoSpaceDN/>
        <w:adjustRightInd w:val="0"/>
        <w:spacing w:before="0" w:line="360" w:lineRule="auto"/>
        <w:ind w:left="0" w:firstLineChars="200" w:firstLine="440"/>
        <w:rPr>
          <w:rFonts w:asciiTheme="minorEastAsia" w:eastAsiaTheme="minorEastAsia" w:hAnsiTheme="minorEastAsia"/>
          <w:bCs/>
          <w:lang w:eastAsia="zh-CN"/>
        </w:rPr>
      </w:pPr>
      <w:r w:rsidRPr="00AF57F2">
        <w:rPr>
          <w:rFonts w:asciiTheme="minorEastAsia" w:eastAsiaTheme="minorEastAsia" w:hAnsiTheme="minorEastAsia" w:hint="eastAsia"/>
          <w:bCs/>
          <w:lang w:eastAsia="zh-CN"/>
        </w:rPr>
        <w:t>项目名称：</w:t>
      </w:r>
      <w:r w:rsidRPr="00803E15">
        <w:rPr>
          <w:rFonts w:asciiTheme="minorEastAsia" w:eastAsiaTheme="minorEastAsia" w:hAnsiTheme="minorEastAsia" w:hint="eastAsia"/>
          <w:bCs/>
          <w:sz w:val="24"/>
          <w:szCs w:val="24"/>
          <w:lang w:eastAsia="zh-CN"/>
        </w:rPr>
        <w:t>原料适应性技改项目</w:t>
      </w:r>
      <w:r w:rsidRPr="00EC6936">
        <w:rPr>
          <w:rFonts w:asciiTheme="minorEastAsia" w:eastAsiaTheme="minorEastAsia" w:hAnsiTheme="minorEastAsia" w:hint="eastAsia"/>
          <w:bCs/>
          <w:sz w:val="24"/>
          <w:szCs w:val="24"/>
          <w:lang w:eastAsia="zh-CN"/>
        </w:rPr>
        <w:t xml:space="preserve">凝析油分离装置及减压蒸馏消缺改造项目 </w:t>
      </w:r>
      <w:r w:rsidRPr="00EC6936">
        <w:rPr>
          <w:rFonts w:asciiTheme="minorEastAsia" w:eastAsiaTheme="minorEastAsia" w:hAnsiTheme="minorEastAsia"/>
          <w:bCs/>
          <w:sz w:val="24"/>
          <w:szCs w:val="24"/>
          <w:lang w:eastAsia="zh-CN"/>
        </w:rPr>
        <w:t>2</w:t>
      </w:r>
      <w:r w:rsidRPr="00EC6936">
        <w:rPr>
          <w:rFonts w:asciiTheme="minorEastAsia" w:eastAsiaTheme="minorEastAsia" w:hAnsiTheme="minorEastAsia" w:hint="eastAsia"/>
          <w:bCs/>
          <w:sz w:val="24"/>
          <w:szCs w:val="24"/>
          <w:lang w:eastAsia="zh-CN"/>
        </w:rPr>
        <w:t>#9</w:t>
      </w:r>
      <w:r w:rsidRPr="00EC6936">
        <w:rPr>
          <w:rFonts w:asciiTheme="minorEastAsia" w:eastAsiaTheme="minorEastAsia" w:hAnsiTheme="minorEastAsia"/>
          <w:bCs/>
          <w:sz w:val="24"/>
          <w:szCs w:val="24"/>
          <w:lang w:eastAsia="zh-CN"/>
        </w:rPr>
        <w:t>0万吨</w:t>
      </w:r>
      <w:r w:rsidRPr="00EC6936">
        <w:rPr>
          <w:rFonts w:asciiTheme="minorEastAsia" w:eastAsiaTheme="minorEastAsia" w:hAnsiTheme="minorEastAsia" w:hint="eastAsia"/>
          <w:bCs/>
          <w:sz w:val="24"/>
          <w:szCs w:val="24"/>
          <w:lang w:eastAsia="zh-CN"/>
        </w:rPr>
        <w:t>/年抽提装置采样器采购</w:t>
      </w:r>
      <w:r w:rsidRPr="00AF57F2">
        <w:rPr>
          <w:rFonts w:asciiTheme="minorEastAsia" w:eastAsiaTheme="minorEastAsia" w:hAnsiTheme="minorEastAsia" w:hint="eastAsia"/>
          <w:bCs/>
          <w:lang w:eastAsia="zh-CN"/>
        </w:rPr>
        <w:t>；</w:t>
      </w:r>
    </w:p>
    <w:p w:rsidR="00F15F1E" w:rsidRPr="00C241A3" w:rsidRDefault="00F15F1E" w:rsidP="00F15F1E">
      <w:pPr>
        <w:pStyle w:val="a4"/>
        <w:numPr>
          <w:ilvl w:val="0"/>
          <w:numId w:val="2"/>
        </w:numPr>
        <w:autoSpaceDE/>
        <w:autoSpaceDN/>
        <w:adjustRightInd w:val="0"/>
        <w:spacing w:before="0" w:line="360" w:lineRule="auto"/>
        <w:ind w:left="0" w:firstLineChars="200" w:firstLine="440"/>
        <w:rPr>
          <w:rFonts w:asciiTheme="minorEastAsia" w:eastAsiaTheme="minorEastAsia" w:hAnsiTheme="minorEastAsia"/>
          <w:bCs/>
          <w:sz w:val="24"/>
          <w:szCs w:val="24"/>
          <w:lang w:eastAsia="zh-CN"/>
        </w:rPr>
      </w:pPr>
      <w:r w:rsidRPr="00C241A3">
        <w:rPr>
          <w:rFonts w:asciiTheme="minorEastAsia" w:eastAsiaTheme="minorEastAsia" w:hAnsiTheme="minorEastAsia"/>
          <w:bCs/>
          <w:lang w:eastAsia="zh-CN"/>
        </w:rPr>
        <w:t>比选内容</w:t>
      </w:r>
      <w:r w:rsidRPr="00C241A3">
        <w:rPr>
          <w:rFonts w:asciiTheme="minorEastAsia" w:eastAsiaTheme="minorEastAsia" w:hAnsiTheme="minorEastAsia" w:hint="eastAsia"/>
          <w:bCs/>
          <w:lang w:eastAsia="zh-CN"/>
        </w:rPr>
        <w:t>：</w:t>
      </w:r>
      <w:r>
        <w:rPr>
          <w:rFonts w:asciiTheme="minorEastAsia" w:eastAsiaTheme="minorEastAsia" w:hAnsiTheme="minorEastAsia" w:hint="eastAsia"/>
          <w:bCs/>
          <w:lang w:eastAsia="zh-CN"/>
        </w:rPr>
        <w:t>采样器9台（其中含4台密闭式采样器）</w:t>
      </w:r>
      <w:r>
        <w:rPr>
          <w:rFonts w:hint="eastAsia"/>
          <w:lang w:eastAsia="zh-CN"/>
        </w:rPr>
        <w:t>。</w:t>
      </w:r>
    </w:p>
    <w:p w:rsidR="00F15F1E" w:rsidRDefault="00F15F1E" w:rsidP="00F15F1E">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F15F1E" w:rsidRDefault="00F15F1E" w:rsidP="00F15F1E">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F15F1E" w:rsidRDefault="00F15F1E" w:rsidP="00F15F1E">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3.控制价：￥15万元。</w:t>
      </w:r>
    </w:p>
    <w:p w:rsidR="00F15F1E" w:rsidRDefault="00F15F1E" w:rsidP="00F15F1E">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F15F1E" w:rsidRPr="00D31262" w:rsidRDefault="00F15F1E" w:rsidP="00F15F1E">
      <w:pPr>
        <w:pStyle w:val="a4"/>
        <w:numPr>
          <w:ilvl w:val="0"/>
          <w:numId w:val="6"/>
        </w:numPr>
        <w:autoSpaceDE/>
        <w:autoSpaceDN/>
        <w:spacing w:before="0" w:line="360" w:lineRule="auto"/>
        <w:ind w:left="0" w:firstLineChars="200" w:firstLine="480"/>
        <w:rPr>
          <w:sz w:val="24"/>
          <w:lang w:eastAsia="zh-CN"/>
        </w:rPr>
      </w:pPr>
      <w:r w:rsidRPr="00D31262">
        <w:rPr>
          <w:rFonts w:hint="eastAsia"/>
          <w:sz w:val="24"/>
          <w:lang w:eastAsia="zh-CN"/>
        </w:rPr>
        <w:t>投标人应具备独立法人资格。</w:t>
      </w:r>
    </w:p>
    <w:p w:rsidR="00F15F1E" w:rsidRPr="00D31262" w:rsidRDefault="00F15F1E" w:rsidP="00F15F1E">
      <w:pPr>
        <w:pStyle w:val="a4"/>
        <w:numPr>
          <w:ilvl w:val="0"/>
          <w:numId w:val="6"/>
        </w:numPr>
        <w:autoSpaceDE/>
        <w:autoSpaceDN/>
        <w:spacing w:before="0" w:line="360" w:lineRule="auto"/>
        <w:ind w:left="0" w:firstLineChars="200" w:firstLine="480"/>
        <w:rPr>
          <w:sz w:val="24"/>
          <w:lang w:eastAsia="zh-CN"/>
        </w:rPr>
      </w:pPr>
      <w:r w:rsidRPr="00D31262">
        <w:rPr>
          <w:rFonts w:hint="eastAsia"/>
          <w:sz w:val="24"/>
          <w:lang w:eastAsia="zh-CN"/>
        </w:rPr>
        <w:t>投标人应持有有效的资格证：</w:t>
      </w:r>
    </w:p>
    <w:p w:rsidR="00F15F1E" w:rsidRPr="00D31262" w:rsidRDefault="00F15F1E" w:rsidP="00F15F1E">
      <w:pPr>
        <w:spacing w:line="360" w:lineRule="auto"/>
        <w:ind w:firstLineChars="200" w:firstLine="480"/>
        <w:rPr>
          <w:sz w:val="24"/>
          <w:lang w:eastAsia="zh-CN"/>
        </w:rPr>
      </w:pPr>
      <w:r w:rsidRPr="00D31262">
        <w:rPr>
          <w:rFonts w:hint="eastAsia"/>
          <w:sz w:val="24"/>
          <w:szCs w:val="24"/>
          <w:lang w:eastAsia="zh-CN"/>
        </w:rPr>
        <w:t>招标人具备有覆盖招标物资大类范围的有效ISO9001或GB/T19001质量管理体系认证、环境管理体系认证证书（ISO14001或等同）、职业健康安全管理体系认证证书（OHSAS18001或等同），需持有生产企业安全生产标准化证书，提供证书复印件并在有效期内。</w:t>
      </w:r>
    </w:p>
    <w:p w:rsidR="00F15F1E" w:rsidRPr="00D31262" w:rsidRDefault="00F15F1E" w:rsidP="00F15F1E">
      <w:pPr>
        <w:ind w:firstLineChars="200" w:firstLine="480"/>
        <w:rPr>
          <w:sz w:val="24"/>
          <w:lang w:eastAsia="zh-CN"/>
        </w:rPr>
      </w:pPr>
      <w:r w:rsidRPr="00D31262">
        <w:rPr>
          <w:sz w:val="24"/>
          <w:lang w:eastAsia="zh-CN"/>
        </w:rPr>
        <w:t>3、</w:t>
      </w:r>
      <w:r w:rsidRPr="00D31262">
        <w:rPr>
          <w:rFonts w:hint="eastAsia"/>
          <w:sz w:val="24"/>
          <w:lang w:eastAsia="zh-CN"/>
        </w:rPr>
        <w:t>投标人应具备《中华人民共和国特种设备制造许可证》</w:t>
      </w:r>
      <w:r w:rsidRPr="00D31262">
        <w:rPr>
          <w:sz w:val="24"/>
          <w:lang w:eastAsia="zh-CN"/>
        </w:rPr>
        <w:t>(TS 认证)认可的压力管道元件制造许可资质和D2 类及以上压力容器制造和设计许可资质，许可证在有效期范围内。</w:t>
      </w:r>
    </w:p>
    <w:p w:rsidR="00F15F1E" w:rsidRPr="00D31262" w:rsidRDefault="00F15F1E" w:rsidP="00F15F1E">
      <w:pPr>
        <w:spacing w:line="360" w:lineRule="auto"/>
        <w:ind w:firstLineChars="200" w:firstLine="480"/>
        <w:rPr>
          <w:sz w:val="24"/>
          <w:lang w:eastAsia="zh-CN"/>
        </w:rPr>
      </w:pPr>
      <w:r w:rsidRPr="00D31262">
        <w:rPr>
          <w:sz w:val="24"/>
          <w:lang w:eastAsia="zh-CN"/>
        </w:rPr>
        <w:t>4</w:t>
      </w:r>
      <w:r w:rsidRPr="00D31262">
        <w:rPr>
          <w:rFonts w:hint="eastAsia"/>
          <w:sz w:val="24"/>
          <w:lang w:eastAsia="zh-CN"/>
        </w:rPr>
        <w:t>、投标商提供经有资格审计单位出具的2019-2021年度审计报告复印件，</w:t>
      </w:r>
      <w:r w:rsidRPr="00D31262">
        <w:rPr>
          <w:rFonts w:hint="eastAsia"/>
          <w:sz w:val="24"/>
          <w:lang w:eastAsia="zh-CN"/>
        </w:rPr>
        <w:lastRenderedPageBreak/>
        <w:t>2019-2021年总利润率≥0。</w:t>
      </w:r>
    </w:p>
    <w:p w:rsidR="00F15F1E" w:rsidRPr="00D31262" w:rsidRDefault="00F15F1E" w:rsidP="00F15F1E">
      <w:pPr>
        <w:spacing w:line="360" w:lineRule="auto"/>
        <w:ind w:firstLineChars="200" w:firstLine="480"/>
        <w:rPr>
          <w:color w:val="FF0000"/>
          <w:sz w:val="24"/>
          <w:lang w:eastAsia="zh-CN"/>
        </w:rPr>
      </w:pPr>
      <w:r w:rsidRPr="00D31262">
        <w:rPr>
          <w:sz w:val="24"/>
          <w:lang w:eastAsia="zh-CN"/>
        </w:rPr>
        <w:t>5</w:t>
      </w:r>
      <w:r w:rsidRPr="00D31262">
        <w:rPr>
          <w:rFonts w:hint="eastAsia"/>
          <w:sz w:val="24"/>
          <w:lang w:eastAsia="zh-CN"/>
        </w:rPr>
        <w:t>、类似项目业绩：</w:t>
      </w:r>
      <w:r w:rsidRPr="00D31262">
        <w:rPr>
          <w:rFonts w:hint="eastAsia"/>
          <w:sz w:val="24"/>
          <w:szCs w:val="24"/>
          <w:lang w:eastAsia="zh-CN"/>
        </w:rPr>
        <w:t>具有在装置</w:t>
      </w:r>
      <w:r w:rsidRPr="00D31262">
        <w:rPr>
          <w:rFonts w:hint="eastAsia"/>
          <w:color w:val="000000" w:themeColor="text1"/>
          <w:sz w:val="24"/>
          <w:szCs w:val="24"/>
          <w:lang w:eastAsia="zh-CN"/>
        </w:rPr>
        <w:t>规模不小于800万吨/年炼油或80万吨/年乙烯或80万吨/年PX的项目中，不少于2个（含）采样器合同业绩，且单个合同采样器数量不少于10台。（业绩证明需含阀门型号、供货时间、合同复印件（含合同封皮、签字页、供货范围页，价格可隐藏）并加盖投标人公章）。</w:t>
      </w:r>
    </w:p>
    <w:p w:rsidR="00F15F1E" w:rsidRPr="00D31262" w:rsidRDefault="00F15F1E" w:rsidP="00F15F1E">
      <w:pPr>
        <w:spacing w:line="360" w:lineRule="auto"/>
        <w:ind w:firstLineChars="200" w:firstLine="480"/>
        <w:rPr>
          <w:color w:val="000000" w:themeColor="text1"/>
          <w:sz w:val="24"/>
          <w:lang w:eastAsia="zh-CN"/>
        </w:rPr>
      </w:pPr>
      <w:r w:rsidRPr="00D31262">
        <w:rPr>
          <w:color w:val="000000" w:themeColor="text1"/>
          <w:sz w:val="24"/>
          <w:lang w:eastAsia="zh-CN"/>
        </w:rPr>
        <w:t>6</w:t>
      </w:r>
      <w:r w:rsidRPr="00D31262">
        <w:rPr>
          <w:rFonts w:hint="eastAsia"/>
          <w:color w:val="000000" w:themeColor="text1"/>
          <w:sz w:val="24"/>
          <w:lang w:eastAsia="zh-CN"/>
        </w:rPr>
        <w:t>、与招标人存在利害关系可能影响招标公正性的法人、其他组织或者个人，不得参加投标。</w:t>
      </w:r>
    </w:p>
    <w:p w:rsidR="00F15F1E" w:rsidRPr="00D31262" w:rsidRDefault="00F15F1E" w:rsidP="00F15F1E">
      <w:pPr>
        <w:spacing w:line="360" w:lineRule="auto"/>
        <w:ind w:firstLineChars="200" w:firstLine="480"/>
        <w:rPr>
          <w:color w:val="000000" w:themeColor="text1"/>
          <w:sz w:val="24"/>
          <w:lang w:eastAsia="zh-CN"/>
        </w:rPr>
      </w:pPr>
      <w:r w:rsidRPr="00D31262">
        <w:rPr>
          <w:color w:val="000000" w:themeColor="text1"/>
          <w:sz w:val="24"/>
          <w:lang w:eastAsia="zh-CN"/>
        </w:rPr>
        <w:t>7</w:t>
      </w:r>
      <w:r w:rsidRPr="00D31262">
        <w:rPr>
          <w:rFonts w:hint="eastAsia"/>
          <w:color w:val="000000" w:themeColor="text1"/>
          <w:sz w:val="24"/>
          <w:lang w:eastAsia="zh-CN"/>
        </w:rPr>
        <w:t>、单位负责人为同一人或者存在控股、管理关系的不同单位，不得参加同一招标项目投标。</w:t>
      </w:r>
    </w:p>
    <w:p w:rsidR="00F15F1E" w:rsidRPr="00D31262" w:rsidRDefault="00F15F1E" w:rsidP="00F15F1E">
      <w:pPr>
        <w:spacing w:line="360" w:lineRule="auto"/>
        <w:ind w:firstLineChars="200" w:firstLine="480"/>
        <w:rPr>
          <w:color w:val="000000" w:themeColor="text1"/>
          <w:sz w:val="24"/>
          <w:lang w:eastAsia="zh-CN"/>
        </w:rPr>
      </w:pPr>
      <w:r w:rsidRPr="00D31262">
        <w:rPr>
          <w:color w:val="000000" w:themeColor="text1"/>
          <w:sz w:val="24"/>
          <w:lang w:eastAsia="zh-CN"/>
        </w:rPr>
        <w:t>8</w:t>
      </w:r>
      <w:r w:rsidRPr="00D31262">
        <w:rPr>
          <w:rFonts w:hint="eastAsia"/>
          <w:color w:val="000000" w:themeColor="text1"/>
          <w:sz w:val="24"/>
          <w:lang w:eastAsia="zh-CN"/>
        </w:rPr>
        <w:t>、本项目投标截止时投标人未处于被有关行政主管部门、司法机关暂停或者取消投标资格状态的。</w:t>
      </w:r>
    </w:p>
    <w:p w:rsidR="00F15F1E" w:rsidRPr="00D31262" w:rsidRDefault="00F15F1E" w:rsidP="00F15F1E">
      <w:pPr>
        <w:spacing w:line="360" w:lineRule="auto"/>
        <w:ind w:firstLineChars="200" w:firstLine="480"/>
        <w:rPr>
          <w:color w:val="000000" w:themeColor="text1"/>
          <w:sz w:val="24"/>
          <w:lang w:eastAsia="zh-CN"/>
        </w:rPr>
      </w:pPr>
      <w:r w:rsidRPr="00D31262">
        <w:rPr>
          <w:color w:val="000000" w:themeColor="text1"/>
          <w:sz w:val="24"/>
          <w:lang w:eastAsia="zh-CN"/>
        </w:rPr>
        <w:t>9</w:t>
      </w:r>
      <w:r w:rsidRPr="00D31262">
        <w:rPr>
          <w:rFonts w:hint="eastAsia"/>
          <w:color w:val="000000" w:themeColor="text1"/>
          <w:sz w:val="24"/>
          <w:lang w:eastAsia="zh-CN"/>
        </w:rPr>
        <w:t>、本项目不接受联合体投标；代理</w:t>
      </w:r>
      <w:r w:rsidRPr="00D31262">
        <w:rPr>
          <w:rFonts w:hint="eastAsia"/>
          <w:sz w:val="24"/>
          <w:lang w:eastAsia="zh-CN"/>
        </w:rPr>
        <w:t>商投标（需持有制造厂对该项目的授权），</w:t>
      </w:r>
      <w:r w:rsidRPr="00D31262">
        <w:rPr>
          <w:rFonts w:hint="eastAsia"/>
          <w:color w:val="000000" w:themeColor="text1"/>
          <w:sz w:val="24"/>
          <w:lang w:eastAsia="zh-CN"/>
        </w:rPr>
        <w:t>因资金规模、制造周期、国际形势等因素本采购案不接受国外企业投标。</w:t>
      </w:r>
    </w:p>
    <w:p w:rsidR="00F15F1E" w:rsidRPr="00D31262" w:rsidRDefault="00F15F1E" w:rsidP="00F15F1E">
      <w:pPr>
        <w:spacing w:line="360" w:lineRule="auto"/>
        <w:ind w:firstLineChars="200" w:firstLine="480"/>
        <w:rPr>
          <w:color w:val="000000" w:themeColor="text1"/>
          <w:sz w:val="24"/>
          <w:lang w:eastAsia="zh-CN"/>
        </w:rPr>
      </w:pPr>
      <w:r w:rsidRPr="00D31262">
        <w:rPr>
          <w:color w:val="000000" w:themeColor="text1"/>
          <w:sz w:val="24"/>
          <w:lang w:eastAsia="zh-CN"/>
        </w:rPr>
        <w:t>10</w:t>
      </w:r>
      <w:r w:rsidRPr="00D31262">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F15F1E" w:rsidRPr="00D31262" w:rsidRDefault="00F15F1E" w:rsidP="00F15F1E">
      <w:pPr>
        <w:spacing w:line="360" w:lineRule="auto"/>
        <w:ind w:firstLineChars="200" w:firstLine="480"/>
        <w:rPr>
          <w:color w:val="000000" w:themeColor="text1"/>
          <w:sz w:val="24"/>
          <w:lang w:eastAsia="zh-CN"/>
        </w:rPr>
      </w:pPr>
      <w:r w:rsidRPr="00D31262">
        <w:rPr>
          <w:rFonts w:hint="eastAsia"/>
          <w:color w:val="000000" w:themeColor="text1"/>
          <w:sz w:val="24"/>
          <w:lang w:eastAsia="zh-CN"/>
        </w:rPr>
        <w:t>1</w:t>
      </w:r>
      <w:r w:rsidRPr="00D31262">
        <w:rPr>
          <w:color w:val="000000" w:themeColor="text1"/>
          <w:sz w:val="24"/>
          <w:lang w:eastAsia="zh-CN"/>
        </w:rPr>
        <w:t>1</w:t>
      </w:r>
      <w:r w:rsidRPr="00D31262">
        <w:rPr>
          <w:rFonts w:hint="eastAsia"/>
          <w:color w:val="000000" w:themeColor="text1"/>
          <w:sz w:val="24"/>
          <w:lang w:eastAsia="zh-CN"/>
        </w:rPr>
        <w:t>、技术要求</w:t>
      </w:r>
    </w:p>
    <w:p w:rsidR="00F15F1E" w:rsidRPr="00D31262" w:rsidRDefault="00F15F1E" w:rsidP="00F15F1E">
      <w:pPr>
        <w:spacing w:line="360" w:lineRule="auto"/>
        <w:ind w:firstLineChars="200" w:firstLine="480"/>
        <w:rPr>
          <w:color w:val="000000" w:themeColor="text1"/>
          <w:sz w:val="24"/>
          <w:lang w:eastAsia="zh-CN"/>
        </w:rPr>
      </w:pPr>
      <w:r w:rsidRPr="00D31262">
        <w:rPr>
          <w:rFonts w:hint="eastAsia"/>
          <w:color w:val="000000" w:themeColor="text1"/>
          <w:sz w:val="24"/>
          <w:lang w:eastAsia="zh-CN"/>
        </w:rPr>
        <w:t>1</w:t>
      </w:r>
      <w:r w:rsidRPr="00D31262">
        <w:rPr>
          <w:color w:val="000000" w:themeColor="text1"/>
          <w:sz w:val="24"/>
          <w:lang w:eastAsia="zh-CN"/>
        </w:rPr>
        <w:t>1</w:t>
      </w:r>
      <w:r w:rsidRPr="00D31262">
        <w:rPr>
          <w:rFonts w:hint="eastAsia"/>
          <w:color w:val="000000" w:themeColor="text1"/>
          <w:sz w:val="24"/>
          <w:lang w:eastAsia="zh-CN"/>
        </w:rPr>
        <w:t>.1、</w:t>
      </w:r>
      <w:r w:rsidRPr="00D31262">
        <w:rPr>
          <w:color w:val="000000" w:themeColor="text1"/>
          <w:sz w:val="24"/>
          <w:lang w:eastAsia="zh-CN"/>
        </w:rPr>
        <w:t>采样器配套所用的卡套式元件、</w:t>
      </w:r>
      <w:r w:rsidRPr="00D31262">
        <w:rPr>
          <w:rFonts w:hint="eastAsia"/>
          <w:color w:val="000000" w:themeColor="text1"/>
          <w:sz w:val="24"/>
          <w:lang w:eastAsia="zh-CN"/>
        </w:rPr>
        <w:t>快速接头、针状</w:t>
      </w:r>
      <w:r w:rsidRPr="00D31262">
        <w:rPr>
          <w:color w:val="000000" w:themeColor="text1"/>
          <w:sz w:val="24"/>
          <w:lang w:eastAsia="zh-CN"/>
        </w:rPr>
        <w:t>采样阀应采用Swagelok、Hoke 、Parker产品或等同品牌产品（等同品牌须经业主确认）</w:t>
      </w:r>
      <w:r w:rsidRPr="00D31262">
        <w:rPr>
          <w:rFonts w:hint="eastAsia"/>
          <w:color w:val="000000" w:themeColor="text1"/>
          <w:sz w:val="24"/>
          <w:lang w:eastAsia="zh-CN"/>
        </w:rPr>
        <w:t>。</w:t>
      </w:r>
    </w:p>
    <w:p w:rsidR="00F15F1E" w:rsidRPr="00D31262" w:rsidRDefault="00F15F1E" w:rsidP="00F15F1E">
      <w:pPr>
        <w:spacing w:line="360" w:lineRule="auto"/>
        <w:ind w:firstLineChars="200" w:firstLine="480"/>
        <w:rPr>
          <w:color w:val="000000" w:themeColor="text1"/>
          <w:sz w:val="24"/>
          <w:lang w:eastAsia="zh-CN"/>
        </w:rPr>
      </w:pPr>
      <w:r w:rsidRPr="00D31262">
        <w:rPr>
          <w:rFonts w:hint="eastAsia"/>
          <w:color w:val="000000" w:themeColor="text1"/>
          <w:sz w:val="24"/>
          <w:lang w:eastAsia="zh-CN"/>
        </w:rPr>
        <w:t>1</w:t>
      </w:r>
      <w:r w:rsidRPr="00D31262">
        <w:rPr>
          <w:color w:val="000000" w:themeColor="text1"/>
          <w:sz w:val="24"/>
          <w:lang w:eastAsia="zh-CN"/>
        </w:rPr>
        <w:t>1</w:t>
      </w:r>
      <w:r w:rsidRPr="00D31262">
        <w:rPr>
          <w:rFonts w:hint="eastAsia"/>
          <w:color w:val="000000" w:themeColor="text1"/>
          <w:sz w:val="24"/>
          <w:lang w:eastAsia="zh-CN"/>
        </w:rPr>
        <w:t>.2、</w:t>
      </w:r>
      <w:r w:rsidRPr="00D31262">
        <w:rPr>
          <w:color w:val="000000" w:themeColor="text1"/>
          <w:sz w:val="24"/>
          <w:lang w:eastAsia="zh-CN"/>
        </w:rPr>
        <w:t>采样器配套所用</w:t>
      </w:r>
      <w:r w:rsidRPr="00D31262">
        <w:rPr>
          <w:rFonts w:hint="eastAsia"/>
          <w:color w:val="000000" w:themeColor="text1"/>
          <w:sz w:val="24"/>
          <w:lang w:eastAsia="zh-CN"/>
        </w:rPr>
        <w:t>压力表需为</w:t>
      </w:r>
      <w:r w:rsidRPr="00D31262">
        <w:rPr>
          <w:rFonts w:ascii="仿宋" w:eastAsia="仿宋" w:hAnsi="仿宋" w:cs="Times New Roman" w:hint="eastAsia"/>
          <w:bCs/>
          <w:sz w:val="28"/>
          <w:szCs w:val="28"/>
          <w:lang w:eastAsia="zh-CN"/>
        </w:rPr>
        <w:t>北京布莱迪、苏州威卡、上海精普</w:t>
      </w:r>
      <w:r w:rsidRPr="00D31262">
        <w:rPr>
          <w:color w:val="000000" w:themeColor="text1"/>
          <w:sz w:val="24"/>
          <w:lang w:eastAsia="zh-CN"/>
        </w:rPr>
        <w:t>或等同品牌产品（等同品牌须经业主确认）.</w:t>
      </w:r>
    </w:p>
    <w:p w:rsidR="00F15F1E" w:rsidRPr="00D31262" w:rsidRDefault="00F15F1E" w:rsidP="00F15F1E">
      <w:pPr>
        <w:spacing w:line="360" w:lineRule="auto"/>
        <w:ind w:firstLineChars="200" w:firstLine="480"/>
        <w:rPr>
          <w:color w:val="000000" w:themeColor="text1"/>
          <w:sz w:val="24"/>
          <w:lang w:eastAsia="zh-CN"/>
        </w:rPr>
      </w:pPr>
      <w:r w:rsidRPr="00D31262">
        <w:rPr>
          <w:rFonts w:hint="eastAsia"/>
          <w:color w:val="000000" w:themeColor="text1"/>
          <w:sz w:val="24"/>
          <w:lang w:eastAsia="zh-CN"/>
        </w:rPr>
        <w:t>1</w:t>
      </w:r>
      <w:r w:rsidRPr="00D31262">
        <w:rPr>
          <w:color w:val="000000" w:themeColor="text1"/>
          <w:sz w:val="24"/>
          <w:lang w:eastAsia="zh-CN"/>
        </w:rPr>
        <w:t>1</w:t>
      </w:r>
      <w:r w:rsidRPr="00D31262">
        <w:rPr>
          <w:rFonts w:hint="eastAsia"/>
          <w:color w:val="000000" w:themeColor="text1"/>
          <w:sz w:val="24"/>
          <w:lang w:eastAsia="zh-CN"/>
        </w:rPr>
        <w:t>.3、投标文件需提供单台供货范围及分包品牌。</w:t>
      </w:r>
    </w:p>
    <w:p w:rsidR="00F15F1E" w:rsidRPr="00D31262" w:rsidRDefault="00F15F1E" w:rsidP="00F15F1E">
      <w:pPr>
        <w:spacing w:line="360" w:lineRule="auto"/>
        <w:ind w:firstLineChars="200" w:firstLine="480"/>
        <w:rPr>
          <w:rFonts w:hint="eastAsia"/>
          <w:color w:val="000000" w:themeColor="text1"/>
          <w:sz w:val="24"/>
          <w:lang w:eastAsia="zh-CN"/>
        </w:rPr>
      </w:pPr>
      <w:r w:rsidRPr="00D31262">
        <w:rPr>
          <w:rFonts w:hint="eastAsia"/>
          <w:color w:val="000000" w:themeColor="text1"/>
          <w:sz w:val="24"/>
          <w:lang w:eastAsia="zh-CN"/>
        </w:rPr>
        <w:t>1</w:t>
      </w:r>
      <w:r w:rsidRPr="00D31262">
        <w:rPr>
          <w:color w:val="000000" w:themeColor="text1"/>
          <w:sz w:val="24"/>
          <w:lang w:eastAsia="zh-CN"/>
        </w:rPr>
        <w:t>1</w:t>
      </w:r>
      <w:r w:rsidRPr="00D31262">
        <w:rPr>
          <w:rFonts w:hint="eastAsia"/>
          <w:color w:val="000000" w:themeColor="text1"/>
          <w:sz w:val="24"/>
          <w:lang w:eastAsia="zh-CN"/>
        </w:rPr>
        <w:t>.4、能够满足福海创到货验收技术要求。</w:t>
      </w:r>
    </w:p>
    <w:p w:rsidR="00F15F1E" w:rsidRPr="00D31262" w:rsidRDefault="00F15F1E" w:rsidP="00F15F1E">
      <w:pPr>
        <w:spacing w:line="360" w:lineRule="auto"/>
        <w:ind w:firstLineChars="200" w:firstLine="480"/>
        <w:rPr>
          <w:color w:val="000000" w:themeColor="text1"/>
          <w:sz w:val="24"/>
          <w:lang w:eastAsia="zh-CN"/>
        </w:rPr>
      </w:pPr>
      <w:r w:rsidRPr="00D31262">
        <w:rPr>
          <w:rFonts w:hint="eastAsia"/>
          <w:color w:val="000000" w:themeColor="text1"/>
          <w:sz w:val="24"/>
          <w:lang w:eastAsia="zh-CN"/>
        </w:rPr>
        <w:t>1</w:t>
      </w:r>
      <w:r w:rsidRPr="00D31262">
        <w:rPr>
          <w:color w:val="000000" w:themeColor="text1"/>
          <w:sz w:val="24"/>
          <w:lang w:eastAsia="zh-CN"/>
        </w:rPr>
        <w:t>2</w:t>
      </w:r>
      <w:r w:rsidRPr="00D31262">
        <w:rPr>
          <w:rFonts w:hint="eastAsia"/>
          <w:color w:val="000000" w:themeColor="text1"/>
          <w:sz w:val="24"/>
          <w:lang w:eastAsia="zh-CN"/>
        </w:rPr>
        <w:t>、其他资格要求。投标人不得存在下列情形之一：</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与招标人存在利害关系且可能影响招标公正性；</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与本招标项目的其他投标人为同一个单位负责人；</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与本招标项目的其他投标人存在控股、管理关系；</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lastRenderedPageBreak/>
        <w:t>与本招标项目其他投标人代理同一个制造商同一品牌同一型号的设备投标；</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为本招标项目提供过设计、编制技术规范和其他文件的咨询服务；</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为本招标项目的代建人；</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为本招标项目的招标代理机构；</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与本招标项目的监理人或代建人或招标代理机构同为一个法定代表人；</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与本招标项目的监理人或代建人或招标代理机构存在控股或参股关系；</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被依法暂停或者取消投标资格；</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被责令停产停业、暂扣或者吊销许可证、暂扣或者吊销执照；</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进入清算程序，或被宣告破产，或其他丧失履约能力的情形；</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被市场监督管理机关在全国企业信用信息公示系统中列入严重违法失信企业名单；</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被最高人民法院在“信用中国”网站（</w:t>
      </w:r>
      <w:hyperlink r:id="rId7">
        <w:r w:rsidRPr="00D31262">
          <w:rPr>
            <w:rFonts w:ascii="宋体" w:eastAsia="宋体" w:hAnsi="宋体" w:cs="宋体" w:hint="eastAsia"/>
            <w:color w:val="000000" w:themeColor="text1"/>
            <w:sz w:val="24"/>
            <w:szCs w:val="24"/>
          </w:rPr>
          <w:t>www.creditchina.gov.cn</w:t>
        </w:r>
      </w:hyperlink>
      <w:r w:rsidRPr="00D31262">
        <w:rPr>
          <w:rFonts w:ascii="宋体" w:eastAsia="宋体" w:hAnsi="宋体" w:cs="宋体" w:hint="eastAsia"/>
          <w:color w:val="000000" w:themeColor="text1"/>
          <w:sz w:val="24"/>
          <w:szCs w:val="24"/>
        </w:rPr>
        <w:t>）或各级信用信息共享平台中列入失信被执行人名单；</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F15F1E" w:rsidRPr="00D31262" w:rsidRDefault="00F15F1E" w:rsidP="00F15F1E">
      <w:pPr>
        <w:pStyle w:val="10"/>
        <w:numPr>
          <w:ilvl w:val="0"/>
          <w:numId w:val="3"/>
        </w:numPr>
        <w:adjustRightInd w:val="0"/>
        <w:spacing w:line="360" w:lineRule="auto"/>
        <w:ind w:left="0" w:firstLine="480"/>
        <w:jc w:val="left"/>
        <w:rPr>
          <w:rFonts w:ascii="宋体" w:eastAsia="宋体" w:hAnsi="宋体" w:cs="宋体"/>
          <w:color w:val="000000" w:themeColor="text1"/>
          <w:sz w:val="24"/>
          <w:szCs w:val="24"/>
        </w:rPr>
      </w:pPr>
      <w:r w:rsidRPr="00D31262">
        <w:rPr>
          <w:rFonts w:ascii="宋体" w:eastAsia="宋体" w:hAnsi="宋体" w:cs="宋体" w:hint="eastAsia"/>
          <w:color w:val="000000" w:themeColor="text1"/>
          <w:sz w:val="24"/>
          <w:szCs w:val="24"/>
        </w:rPr>
        <w:t>与招标人无诉讼纠纷。</w:t>
      </w:r>
    </w:p>
    <w:p w:rsidR="00F15F1E" w:rsidRPr="00D31262" w:rsidRDefault="00F15F1E" w:rsidP="00F15F1E">
      <w:pPr>
        <w:pStyle w:val="10"/>
        <w:numPr>
          <w:ilvl w:val="0"/>
          <w:numId w:val="3"/>
        </w:numPr>
        <w:adjustRightInd w:val="0"/>
        <w:spacing w:line="360" w:lineRule="auto"/>
        <w:ind w:left="0" w:firstLine="480"/>
        <w:jc w:val="left"/>
        <w:rPr>
          <w:rFonts w:asciiTheme="minorEastAsia" w:hAnsiTheme="minorEastAsia"/>
          <w:b/>
          <w:bCs/>
          <w:sz w:val="24"/>
          <w:szCs w:val="24"/>
        </w:rPr>
      </w:pPr>
      <w:r w:rsidRPr="00D31262">
        <w:rPr>
          <w:rFonts w:ascii="宋体" w:eastAsia="宋体" w:hAnsi="宋体" w:cs="宋体" w:hint="eastAsia"/>
          <w:color w:val="000000" w:themeColor="text1"/>
          <w:sz w:val="24"/>
          <w:szCs w:val="24"/>
        </w:rPr>
        <w:t xml:space="preserve"> 法律法规或投标人须知前附表规定的其他情形。</w:t>
      </w:r>
    </w:p>
    <w:p w:rsidR="00F15F1E" w:rsidRDefault="00F15F1E" w:rsidP="00F15F1E">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F15F1E" w:rsidRDefault="00F15F1E" w:rsidP="00F15F1E">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w:t>
      </w:r>
      <w:r w:rsidRPr="00196305">
        <w:rPr>
          <w:rFonts w:asciiTheme="minorEastAsia" w:eastAsiaTheme="minorEastAsia" w:hAnsiTheme="minorEastAsia" w:hint="eastAsia"/>
          <w:bCs/>
          <w:sz w:val="24"/>
          <w:szCs w:val="24"/>
          <w:lang w:eastAsia="zh-CN"/>
        </w:rPr>
        <w:t>2022年</w:t>
      </w:r>
      <w:r>
        <w:rPr>
          <w:rFonts w:asciiTheme="minorEastAsia" w:eastAsiaTheme="minorEastAsia" w:hAnsiTheme="minorEastAsia"/>
          <w:bCs/>
          <w:sz w:val="24"/>
          <w:szCs w:val="24"/>
          <w:lang w:eastAsia="zh-CN"/>
        </w:rPr>
        <w:t>10</w:t>
      </w:r>
      <w:r w:rsidRPr="00196305">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sidRPr="00196305">
        <w:rPr>
          <w:rFonts w:asciiTheme="minorEastAsia" w:eastAsiaTheme="minorEastAsia" w:hAnsiTheme="minorEastAsia" w:hint="eastAsia"/>
          <w:bCs/>
          <w:sz w:val="24"/>
          <w:szCs w:val="24"/>
          <w:lang w:eastAsia="zh-CN"/>
        </w:rPr>
        <w:t>日至2022年</w:t>
      </w:r>
      <w:r>
        <w:rPr>
          <w:rFonts w:asciiTheme="minorEastAsia" w:eastAsiaTheme="minorEastAsia" w:hAnsiTheme="minorEastAsia"/>
          <w:bCs/>
          <w:sz w:val="24"/>
          <w:szCs w:val="24"/>
          <w:lang w:eastAsia="zh-CN"/>
        </w:rPr>
        <w:t>10</w:t>
      </w:r>
      <w:r w:rsidRPr="00196305">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sidRPr="00196305">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102号 福海创改扩建项目组采购管理部129室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F15F1E" w:rsidRDefault="00F15F1E" w:rsidP="00F15F1E">
      <w:pPr>
        <w:pStyle w:val="a4"/>
        <w:numPr>
          <w:ilvl w:val="0"/>
          <w:numId w:val="4"/>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F15F1E" w:rsidRDefault="00F15F1E" w:rsidP="00F15F1E">
      <w:pPr>
        <w:pStyle w:val="a4"/>
        <w:numPr>
          <w:ilvl w:val="0"/>
          <w:numId w:val="4"/>
        </w:numPr>
        <w:spacing w:before="0" w:line="360" w:lineRule="auto"/>
        <w:ind w:leftChars="200" w:left="440" w:firstLineChars="200" w:firstLine="512"/>
        <w:rPr>
          <w:spacing w:val="8"/>
          <w:sz w:val="24"/>
          <w:szCs w:val="24"/>
          <w:lang w:eastAsia="zh-CN"/>
        </w:rPr>
      </w:pPr>
      <w:r>
        <w:rPr>
          <w:rFonts w:hint="eastAsia"/>
          <w:spacing w:val="8"/>
          <w:sz w:val="24"/>
          <w:szCs w:val="24"/>
          <w:lang w:eastAsia="zh-CN"/>
        </w:rPr>
        <w:lastRenderedPageBreak/>
        <w:t>营业执照（加盖单位公章的扫描件）</w:t>
      </w:r>
      <w:r>
        <w:rPr>
          <w:rFonts w:ascii="微软雅黑" w:eastAsia="微软雅黑" w:hAnsi="微软雅黑" w:hint="eastAsia"/>
          <w:color w:val="333333"/>
          <w:sz w:val="21"/>
          <w:szCs w:val="21"/>
          <w:shd w:val="clear" w:color="auto" w:fill="FFFFFF"/>
          <w:lang w:eastAsia="zh-CN"/>
        </w:rPr>
        <w:t>；</w:t>
      </w:r>
    </w:p>
    <w:p w:rsidR="00F15F1E" w:rsidRDefault="00F15F1E" w:rsidP="00F15F1E">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F15F1E" w:rsidRDefault="00F15F1E" w:rsidP="00F15F1E">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参选保证金</w:t>
      </w:r>
    </w:p>
    <w:p w:rsidR="00F15F1E" w:rsidRDefault="00F15F1E" w:rsidP="00F15F1E">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本项目参选保证金的金额为：人民币叁仟元（￥</w:t>
      </w:r>
      <w:r>
        <w:rPr>
          <w:rFonts w:asciiTheme="minorEastAsia" w:eastAsiaTheme="minorEastAsia" w:hAnsiTheme="minorEastAsia"/>
          <w:sz w:val="24"/>
          <w:szCs w:val="24"/>
          <w:lang w:eastAsia="zh-CN"/>
        </w:rPr>
        <w:t>3,000.00元</w:t>
      </w:r>
      <w:r>
        <w:rPr>
          <w:rFonts w:asciiTheme="minorEastAsia" w:eastAsiaTheme="minorEastAsia" w:hAnsiTheme="minorEastAsia" w:hint="eastAsia"/>
          <w:sz w:val="24"/>
          <w:szCs w:val="24"/>
          <w:lang w:eastAsia="zh-CN"/>
        </w:rPr>
        <w:t>）；</w:t>
      </w:r>
    </w:p>
    <w:p w:rsidR="00F15F1E" w:rsidRDefault="00F15F1E" w:rsidP="00F15F1E">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F15F1E" w:rsidRDefault="00F15F1E" w:rsidP="00F15F1E">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15F1E" w:rsidRDefault="00F15F1E" w:rsidP="00F15F1E">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F15F1E" w:rsidRDefault="00F15F1E" w:rsidP="00F15F1E">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F15F1E" w:rsidRDefault="00F15F1E" w:rsidP="00F15F1E">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F15F1E" w:rsidRDefault="00F15F1E" w:rsidP="00F15F1E">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F15F1E" w:rsidRDefault="00F15F1E" w:rsidP="00F15F1E">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采样器</w:t>
      </w:r>
      <w:r w:rsidRPr="00AF57F2">
        <w:rPr>
          <w:rFonts w:asciiTheme="minorEastAsia" w:eastAsiaTheme="minorEastAsia" w:hAnsiTheme="minorEastAsia" w:hint="eastAsia"/>
          <w:bCs/>
          <w:lang w:eastAsia="zh-CN"/>
        </w:rPr>
        <w:t>采购</w:t>
      </w:r>
      <w:r>
        <w:rPr>
          <w:rFonts w:asciiTheme="minorEastAsia" w:eastAsiaTheme="minorEastAsia" w:hAnsiTheme="minorEastAsia" w:hint="eastAsia"/>
          <w:bCs/>
          <w:lang w:eastAsia="zh-CN"/>
        </w:rPr>
        <w:t>比选</w:t>
      </w:r>
    </w:p>
    <w:p w:rsidR="00F15F1E" w:rsidRDefault="00F15F1E" w:rsidP="00F15F1E">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F15F1E" w:rsidRDefault="00F15F1E" w:rsidP="00F15F1E">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15F1E" w:rsidRDefault="00F15F1E" w:rsidP="00F15F1E">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F15F1E" w:rsidRDefault="00F15F1E" w:rsidP="00F15F1E">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F15F1E" w:rsidRDefault="00F15F1E" w:rsidP="00F15F1E">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F15F1E" w:rsidRDefault="00F15F1E" w:rsidP="00F15F1E">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F15F1E" w:rsidRDefault="00F15F1E" w:rsidP="00F15F1E">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参选文件递交要求</w:t>
      </w:r>
    </w:p>
    <w:p w:rsidR="00F15F1E" w:rsidRDefault="00F15F1E" w:rsidP="00F15F1E">
      <w:pPr>
        <w:pStyle w:val="a4"/>
        <w:numPr>
          <w:ilvl w:val="0"/>
          <w:numId w:val="5"/>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102号 福海创改扩建项目组采购管理部129室</w:t>
      </w:r>
    </w:p>
    <w:p w:rsidR="00F15F1E" w:rsidRDefault="00F15F1E" w:rsidP="00F15F1E">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r>
        <w:rPr>
          <w:rFonts w:ascii="微软雅黑" w:eastAsia="微软雅黑" w:hAnsi="微软雅黑" w:hint="eastAsia"/>
          <w:color w:val="333333"/>
          <w:sz w:val="21"/>
          <w:szCs w:val="21"/>
          <w:shd w:val="clear" w:color="auto" w:fill="FFFFFF"/>
          <w:lang w:eastAsia="zh-CN"/>
        </w:rPr>
        <w:t>2022年</w:t>
      </w:r>
      <w:r>
        <w:rPr>
          <w:rFonts w:ascii="微软雅黑" w:eastAsia="微软雅黑" w:hAnsi="微软雅黑"/>
          <w:color w:val="333333"/>
          <w:sz w:val="21"/>
          <w:szCs w:val="21"/>
          <w:shd w:val="clear" w:color="auto" w:fill="FFFFFF"/>
          <w:lang w:eastAsia="zh-CN"/>
        </w:rPr>
        <w:t>10</w:t>
      </w:r>
      <w:r>
        <w:rPr>
          <w:rFonts w:ascii="微软雅黑" w:eastAsia="微软雅黑" w:hAnsi="微软雅黑" w:hint="eastAsia"/>
          <w:color w:val="333333"/>
          <w:sz w:val="21"/>
          <w:szCs w:val="21"/>
          <w:shd w:val="clear" w:color="auto" w:fill="FFFFFF"/>
          <w:lang w:eastAsia="zh-CN"/>
        </w:rPr>
        <w:t>月</w:t>
      </w:r>
      <w:r>
        <w:rPr>
          <w:rFonts w:ascii="微软雅黑" w:eastAsia="微软雅黑" w:hAnsi="微软雅黑"/>
          <w:color w:val="333333"/>
          <w:sz w:val="21"/>
          <w:szCs w:val="21"/>
          <w:shd w:val="clear" w:color="auto" w:fill="FFFFFF"/>
          <w:lang w:eastAsia="zh-CN"/>
        </w:rPr>
        <w:t>31</w:t>
      </w:r>
      <w:r>
        <w:rPr>
          <w:rFonts w:ascii="微软雅黑" w:eastAsia="微软雅黑" w:hAnsi="微软雅黑" w:hint="eastAsia"/>
          <w:color w:val="333333"/>
          <w:sz w:val="21"/>
          <w:szCs w:val="21"/>
          <w:shd w:val="clear" w:color="auto" w:fill="FFFFFF"/>
          <w:lang w:eastAsia="zh-CN"/>
        </w:rPr>
        <w:t>日 14:00</w:t>
      </w:r>
    </w:p>
    <w:p w:rsidR="00F15F1E" w:rsidRDefault="00F15F1E" w:rsidP="00F15F1E">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联系方式</w:t>
      </w:r>
    </w:p>
    <w:p w:rsidR="00F15F1E" w:rsidRDefault="00F15F1E" w:rsidP="00F15F1E">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F15F1E" w:rsidRDefault="00F15F1E" w:rsidP="00F15F1E">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F15F1E" w:rsidRDefault="00F15F1E" w:rsidP="00F15F1E">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lastRenderedPageBreak/>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F15F1E" w:rsidRDefault="00F15F1E" w:rsidP="00F15F1E">
      <w:pPr>
        <w:pStyle w:val="a3"/>
        <w:snapToGrid w:val="0"/>
        <w:spacing w:line="360" w:lineRule="auto"/>
        <w:ind w:left="412"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邮    编：363216</w:t>
      </w:r>
    </w:p>
    <w:p w:rsidR="00F15F1E" w:rsidRDefault="00F15F1E" w:rsidP="00F15F1E">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F15F1E" w:rsidRDefault="00F15F1E" w:rsidP="00F15F1E">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022.10.18</w:t>
      </w:r>
    </w:p>
    <w:p w:rsidR="0082756A" w:rsidRPr="00F15F1E" w:rsidRDefault="0082756A" w:rsidP="00F15F1E"/>
    <w:sectPr w:rsidR="0082756A" w:rsidRPr="00F15F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65" w:rsidRDefault="008E6865" w:rsidP="00F15F1E">
      <w:r>
        <w:separator/>
      </w:r>
    </w:p>
  </w:endnote>
  <w:endnote w:type="continuationSeparator" w:id="0">
    <w:p w:rsidR="008E6865" w:rsidRDefault="008E6865" w:rsidP="00F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65" w:rsidRDefault="008E6865" w:rsidP="00F15F1E">
      <w:r>
        <w:separator/>
      </w:r>
    </w:p>
  </w:footnote>
  <w:footnote w:type="continuationSeparator" w:id="0">
    <w:p w:rsidR="008E6865" w:rsidRDefault="008E6865" w:rsidP="00F15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44BA1C32"/>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2FE64991"/>
    <w:multiLevelType w:val="multilevel"/>
    <w:tmpl w:val="E43E9DCC"/>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5">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B0"/>
    <w:rsid w:val="0082756A"/>
    <w:rsid w:val="008E6865"/>
    <w:rsid w:val="00BC00B0"/>
    <w:rsid w:val="00F1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C586E2-8CB7-4584-9106-532FAD81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C00B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BC00B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BC00B0"/>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BC00B0"/>
    <w:pPr>
      <w:spacing w:before="206"/>
      <w:ind w:left="959" w:hanging="361"/>
    </w:pPr>
  </w:style>
  <w:style w:type="character" w:customStyle="1" w:styleId="Char">
    <w:name w:val="正文缩进 Char"/>
    <w:link w:val="a3"/>
    <w:qFormat/>
    <w:rsid w:val="00BC00B0"/>
    <w:rPr>
      <w:rFonts w:ascii="Times New Roman" w:eastAsia="宋体" w:hAnsi="Times New Roman" w:cs="Times New Roman"/>
      <w:szCs w:val="20"/>
    </w:rPr>
  </w:style>
  <w:style w:type="paragraph" w:customStyle="1" w:styleId="10">
    <w:name w:val="列出段落1"/>
    <w:basedOn w:val="a"/>
    <w:uiPriority w:val="34"/>
    <w:qFormat/>
    <w:rsid w:val="00BC00B0"/>
    <w:pPr>
      <w:autoSpaceDE/>
      <w:autoSpaceDN/>
      <w:ind w:firstLineChars="200" w:firstLine="420"/>
      <w:jc w:val="both"/>
    </w:pPr>
    <w:rPr>
      <w:rFonts w:asciiTheme="minorHAnsi" w:eastAsiaTheme="minorEastAsia" w:hAnsiTheme="minorHAnsi" w:cstheme="minorBidi"/>
      <w:kern w:val="2"/>
      <w:sz w:val="21"/>
      <w:lang w:eastAsia="zh-CN"/>
    </w:rPr>
  </w:style>
  <w:style w:type="paragraph" w:styleId="a5">
    <w:name w:val="header"/>
    <w:basedOn w:val="a"/>
    <w:link w:val="Char0"/>
    <w:uiPriority w:val="99"/>
    <w:unhideWhenUsed/>
    <w:rsid w:val="00F15F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15F1E"/>
    <w:rPr>
      <w:rFonts w:ascii="宋体" w:eastAsia="宋体" w:hAnsi="宋体" w:cs="宋体"/>
      <w:kern w:val="0"/>
      <w:sz w:val="18"/>
      <w:szCs w:val="18"/>
      <w:lang w:eastAsia="en-US"/>
    </w:rPr>
  </w:style>
  <w:style w:type="paragraph" w:styleId="a6">
    <w:name w:val="footer"/>
    <w:basedOn w:val="a"/>
    <w:link w:val="Char1"/>
    <w:uiPriority w:val="99"/>
    <w:unhideWhenUsed/>
    <w:rsid w:val="00F15F1E"/>
    <w:pPr>
      <w:tabs>
        <w:tab w:val="center" w:pos="4153"/>
        <w:tab w:val="right" w:pos="8306"/>
      </w:tabs>
      <w:snapToGrid w:val="0"/>
    </w:pPr>
    <w:rPr>
      <w:sz w:val="18"/>
      <w:szCs w:val="18"/>
    </w:rPr>
  </w:style>
  <w:style w:type="character" w:customStyle="1" w:styleId="Char1">
    <w:name w:val="页脚 Char"/>
    <w:basedOn w:val="a0"/>
    <w:link w:val="a6"/>
    <w:uiPriority w:val="99"/>
    <w:rsid w:val="00F15F1E"/>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430</Words>
  <Characters>2454</Characters>
  <Application>Microsoft Office Word</Application>
  <DocSecurity>0</DocSecurity>
  <Lines>20</Lines>
  <Paragraphs>5</Paragraphs>
  <ScaleCrop>false</ScaleCrop>
  <Company>fhcpec.com.cn</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2022-09-20T05:29:00Z</dcterms:created>
  <dcterms:modified xsi:type="dcterms:W3CDTF">2022-10-18T05:43:00Z</dcterms:modified>
</cp:coreProperties>
</file>