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F08" w:rsidRPr="002B08DF" w:rsidRDefault="00892F08" w:rsidP="00892F08">
      <w:pPr>
        <w:jc w:val="center"/>
        <w:rPr>
          <w:b/>
          <w:bCs/>
          <w:sz w:val="36"/>
          <w:lang w:eastAsia="zh-CN"/>
        </w:rPr>
      </w:pPr>
      <w:r w:rsidRPr="00D51FFA">
        <w:rPr>
          <w:rFonts w:hint="eastAsia"/>
          <w:b/>
          <w:bCs/>
          <w:sz w:val="36"/>
          <w:lang w:eastAsia="zh-CN"/>
        </w:rPr>
        <w:t>福建福海创石油化工有限公司</w:t>
      </w:r>
      <w:r w:rsidRPr="00A15C44">
        <w:rPr>
          <w:rFonts w:hint="eastAsia"/>
          <w:b/>
          <w:bCs/>
          <w:sz w:val="36"/>
          <w:lang w:eastAsia="zh-CN"/>
        </w:rPr>
        <w:t>生产二团队</w:t>
      </w:r>
      <w:r w:rsidRPr="00A15C44">
        <w:rPr>
          <w:b/>
          <w:bCs/>
          <w:sz w:val="36"/>
          <w:lang w:eastAsia="zh-CN"/>
        </w:rPr>
        <w:t>CLG</w:t>
      </w:r>
      <w:r w:rsidRPr="00A15C44">
        <w:rPr>
          <w:rFonts w:hint="eastAsia"/>
          <w:b/>
          <w:bCs/>
          <w:sz w:val="36"/>
          <w:lang w:eastAsia="zh-CN"/>
        </w:rPr>
        <w:t>库存剂的处理</w:t>
      </w:r>
    </w:p>
    <w:p w:rsidR="00892F08" w:rsidRPr="00F46FAA" w:rsidRDefault="00892F08" w:rsidP="00892F08">
      <w:pPr>
        <w:jc w:val="center"/>
        <w:rPr>
          <w:b/>
          <w:bCs/>
          <w:sz w:val="36"/>
          <w:lang w:eastAsia="zh-CN"/>
        </w:rPr>
      </w:pPr>
      <w:r>
        <w:rPr>
          <w:rFonts w:hint="eastAsia"/>
          <w:b/>
          <w:bCs/>
          <w:sz w:val="36"/>
          <w:lang w:eastAsia="zh-CN"/>
        </w:rPr>
        <w:t>公开比选</w:t>
      </w:r>
      <w:r w:rsidRPr="00F46FAA">
        <w:rPr>
          <w:rFonts w:hint="eastAsia"/>
          <w:b/>
          <w:bCs/>
          <w:sz w:val="36"/>
          <w:lang w:eastAsia="zh-CN"/>
        </w:rPr>
        <w:t>公告</w:t>
      </w:r>
      <w:r>
        <w:rPr>
          <w:rFonts w:hint="eastAsia"/>
          <w:b/>
          <w:bCs/>
          <w:sz w:val="36"/>
          <w:lang w:eastAsia="zh-CN"/>
        </w:rPr>
        <w:t>（第二次）</w:t>
      </w:r>
    </w:p>
    <w:p w:rsidR="00892F08" w:rsidRPr="0095010C" w:rsidRDefault="00892F08" w:rsidP="00892F08">
      <w:pPr>
        <w:spacing w:line="360" w:lineRule="auto"/>
        <w:ind w:right="315"/>
        <w:jc w:val="right"/>
        <w:rPr>
          <w:bCs/>
          <w:szCs w:val="21"/>
          <w:lang w:eastAsia="zh-CN"/>
        </w:rPr>
      </w:pPr>
      <w:r w:rsidRPr="002B08DF">
        <w:rPr>
          <w:rFonts w:hint="eastAsia"/>
          <w:bCs/>
          <w:szCs w:val="21"/>
          <w:lang w:eastAsia="zh-CN"/>
        </w:rPr>
        <w:t>比选编号：</w:t>
      </w:r>
      <w:r w:rsidRPr="00CF7D75">
        <w:rPr>
          <w:sz w:val="28"/>
          <w:szCs w:val="28"/>
          <w:lang w:eastAsia="zh-CN"/>
        </w:rPr>
        <w:t>FHCP</w:t>
      </w:r>
      <w:r>
        <w:rPr>
          <w:sz w:val="28"/>
          <w:szCs w:val="28"/>
          <w:lang w:eastAsia="zh-CN"/>
        </w:rPr>
        <w:t>X</w:t>
      </w:r>
      <w:r w:rsidRPr="00CF7D75">
        <w:rPr>
          <w:sz w:val="28"/>
          <w:szCs w:val="28"/>
          <w:lang w:eastAsia="zh-CN"/>
        </w:rPr>
        <w:t>XS</w:t>
      </w:r>
      <w:r>
        <w:rPr>
          <w:sz w:val="28"/>
          <w:szCs w:val="28"/>
          <w:lang w:eastAsia="zh-CN"/>
        </w:rPr>
        <w:t>20211207</w:t>
      </w:r>
    </w:p>
    <w:p w:rsidR="00892F08" w:rsidRPr="001A592B" w:rsidRDefault="00892F08" w:rsidP="00892F08">
      <w:pPr>
        <w:spacing w:line="360" w:lineRule="auto"/>
        <w:ind w:firstLineChars="200" w:firstLine="440"/>
        <w:rPr>
          <w:rFonts w:asciiTheme="minorEastAsia" w:eastAsiaTheme="minorEastAsia" w:hAnsiTheme="minorEastAsia"/>
          <w:bCs/>
          <w:lang w:eastAsia="zh-CN"/>
        </w:rPr>
      </w:pPr>
      <w:r w:rsidRPr="001A592B">
        <w:rPr>
          <w:rFonts w:asciiTheme="minorEastAsia" w:eastAsiaTheme="minorEastAsia" w:hAnsiTheme="minorEastAsia" w:hint="eastAsia"/>
          <w:bCs/>
          <w:lang w:eastAsia="zh-CN"/>
        </w:rPr>
        <w:t>福建福海创石油化工有限公司权属公司</w:t>
      </w:r>
      <w:r w:rsidRPr="00B631A2">
        <w:rPr>
          <w:rFonts w:hint="eastAsia"/>
          <w:bCs/>
          <w:szCs w:val="21"/>
          <w:lang w:eastAsia="zh-CN"/>
        </w:rPr>
        <w:t>就</w:t>
      </w:r>
      <w:r w:rsidRPr="00B631A2">
        <w:rPr>
          <w:bCs/>
          <w:szCs w:val="21"/>
          <w:lang w:eastAsia="zh-CN"/>
        </w:rPr>
        <w:t xml:space="preserve"> </w:t>
      </w:r>
      <w:r w:rsidRPr="005003C0">
        <w:rPr>
          <w:rFonts w:asciiTheme="minorEastAsia" w:eastAsiaTheme="minorEastAsia" w:hAnsiTheme="minorEastAsia" w:hint="eastAsia"/>
          <w:bCs/>
          <w:lang w:eastAsia="zh-CN"/>
        </w:rPr>
        <w:t>“生产二团队</w:t>
      </w:r>
      <w:r w:rsidRPr="005003C0">
        <w:rPr>
          <w:rFonts w:asciiTheme="minorEastAsia" w:eastAsiaTheme="minorEastAsia" w:hAnsiTheme="minorEastAsia"/>
          <w:bCs/>
          <w:lang w:eastAsia="zh-CN"/>
        </w:rPr>
        <w:t>CLG</w:t>
      </w:r>
      <w:r w:rsidRPr="005003C0">
        <w:rPr>
          <w:rFonts w:asciiTheme="minorEastAsia" w:eastAsiaTheme="minorEastAsia" w:hAnsiTheme="minorEastAsia" w:hint="eastAsia"/>
          <w:bCs/>
          <w:lang w:eastAsia="zh-CN"/>
        </w:rPr>
        <w:t>库存剂的处理（项目编号：</w:t>
      </w:r>
      <w:r w:rsidRPr="005003C0">
        <w:rPr>
          <w:rFonts w:asciiTheme="minorEastAsia" w:eastAsiaTheme="minorEastAsia" w:hAnsiTheme="minorEastAsia"/>
          <w:bCs/>
          <w:lang w:eastAsia="zh-CN"/>
        </w:rPr>
        <w:t>FHCPXXS20211207</w:t>
      </w:r>
      <w:r w:rsidRPr="001A592B">
        <w:rPr>
          <w:rFonts w:asciiTheme="minorEastAsia" w:eastAsiaTheme="minorEastAsia" w:hAnsiTheme="minorEastAsia" w:hint="eastAsia"/>
          <w:bCs/>
          <w:lang w:eastAsia="zh-CN"/>
        </w:rPr>
        <w:t>）”进行国内公开比选，</w:t>
      </w:r>
      <w:r w:rsidRPr="005003C0">
        <w:rPr>
          <w:rFonts w:asciiTheme="minorEastAsia" w:eastAsiaTheme="minorEastAsia" w:hAnsiTheme="minorEastAsia" w:hint="eastAsia"/>
          <w:bCs/>
          <w:lang w:eastAsia="zh-CN"/>
        </w:rPr>
        <w:t>欢迎国内符合条件的供应商积极参选。</w:t>
      </w:r>
    </w:p>
    <w:p w:rsidR="00892F08" w:rsidRPr="001A592B" w:rsidRDefault="00892F08" w:rsidP="00892F08">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892F08" w:rsidRPr="008C52E7" w:rsidRDefault="00892F08" w:rsidP="00892F08">
      <w:pPr>
        <w:pStyle w:val="a3"/>
        <w:numPr>
          <w:ilvl w:val="0"/>
          <w:numId w:val="2"/>
        </w:numPr>
        <w:autoSpaceDE/>
        <w:autoSpaceDN/>
        <w:spacing w:before="0" w:line="360" w:lineRule="auto"/>
        <w:ind w:leftChars="200" w:left="440" w:firstLineChars="200" w:firstLine="512"/>
        <w:rPr>
          <w:rFonts w:cs="Times New Roman"/>
          <w:snapToGrid w:val="0"/>
          <w:spacing w:val="8"/>
          <w:sz w:val="24"/>
          <w:szCs w:val="24"/>
          <w:lang w:eastAsia="zh-CN"/>
        </w:rPr>
      </w:pPr>
      <w:r w:rsidRPr="008C52E7">
        <w:rPr>
          <w:rFonts w:cs="Times New Roman" w:hint="eastAsia"/>
          <w:snapToGrid w:val="0"/>
          <w:spacing w:val="8"/>
          <w:sz w:val="24"/>
          <w:szCs w:val="24"/>
          <w:lang w:eastAsia="zh-CN"/>
        </w:rPr>
        <w:t>项目名称：生产二团队</w:t>
      </w:r>
      <w:r w:rsidRPr="008C52E7">
        <w:rPr>
          <w:rFonts w:cs="Times New Roman"/>
          <w:snapToGrid w:val="0"/>
          <w:spacing w:val="8"/>
          <w:sz w:val="24"/>
          <w:szCs w:val="24"/>
          <w:lang w:eastAsia="zh-CN"/>
        </w:rPr>
        <w:t>CLG</w:t>
      </w:r>
      <w:r>
        <w:rPr>
          <w:rFonts w:cs="Times New Roman"/>
          <w:snapToGrid w:val="0"/>
          <w:spacing w:val="8"/>
          <w:sz w:val="24"/>
          <w:szCs w:val="24"/>
          <w:lang w:eastAsia="zh-CN"/>
        </w:rPr>
        <w:t>催化剂</w:t>
      </w:r>
      <w:r>
        <w:rPr>
          <w:rFonts w:cs="Times New Roman" w:hint="eastAsia"/>
          <w:snapToGrid w:val="0"/>
          <w:spacing w:val="8"/>
          <w:sz w:val="24"/>
          <w:szCs w:val="24"/>
          <w:lang w:eastAsia="zh-CN"/>
        </w:rPr>
        <w:t>处置</w:t>
      </w:r>
    </w:p>
    <w:p w:rsidR="00892F08" w:rsidRPr="003028C1" w:rsidRDefault="00892F08" w:rsidP="00892F08">
      <w:pPr>
        <w:pStyle w:val="a3"/>
        <w:numPr>
          <w:ilvl w:val="0"/>
          <w:numId w:val="2"/>
        </w:numPr>
        <w:autoSpaceDE/>
        <w:autoSpaceDN/>
        <w:adjustRightInd w:val="0"/>
        <w:spacing w:before="0" w:line="360" w:lineRule="auto"/>
        <w:ind w:leftChars="200" w:left="440" w:firstLineChars="200" w:firstLine="512"/>
        <w:rPr>
          <w:rFonts w:asciiTheme="minorEastAsia" w:eastAsiaTheme="minorEastAsia" w:hAnsiTheme="minorEastAsia"/>
          <w:bCs/>
          <w:lang w:eastAsia="zh-CN"/>
        </w:rPr>
      </w:pPr>
      <w:r w:rsidRPr="003028C1">
        <w:rPr>
          <w:rFonts w:cs="Times New Roman"/>
          <w:snapToGrid w:val="0"/>
          <w:spacing w:val="8"/>
          <w:sz w:val="24"/>
          <w:szCs w:val="24"/>
          <w:lang w:eastAsia="zh-CN"/>
        </w:rPr>
        <w:t>比选内容</w:t>
      </w:r>
      <w:r w:rsidRPr="003028C1">
        <w:rPr>
          <w:rFonts w:cs="Times New Roman" w:hint="eastAsia"/>
          <w:snapToGrid w:val="0"/>
          <w:spacing w:val="8"/>
          <w:sz w:val="24"/>
          <w:szCs w:val="24"/>
          <w:lang w:eastAsia="zh-CN"/>
        </w:rPr>
        <w:t>：仓库库存</w:t>
      </w:r>
      <w:r>
        <w:rPr>
          <w:rFonts w:cs="Times New Roman" w:hint="eastAsia"/>
          <w:snapToGrid w:val="0"/>
          <w:spacing w:val="8"/>
          <w:sz w:val="24"/>
          <w:szCs w:val="24"/>
          <w:lang w:eastAsia="zh-CN"/>
        </w:rPr>
        <w:t>催化剂一批，</w:t>
      </w:r>
      <w:r w:rsidRPr="003028C1">
        <w:rPr>
          <w:rFonts w:cs="Times New Roman" w:hint="eastAsia"/>
          <w:snapToGrid w:val="0"/>
          <w:spacing w:val="8"/>
          <w:sz w:val="24"/>
          <w:szCs w:val="24"/>
          <w:lang w:eastAsia="zh-CN"/>
        </w:rPr>
        <w:t>约</w:t>
      </w:r>
      <w:r>
        <w:rPr>
          <w:rFonts w:cs="Times New Roman"/>
          <w:snapToGrid w:val="0"/>
          <w:spacing w:val="8"/>
          <w:sz w:val="24"/>
          <w:szCs w:val="24"/>
          <w:lang w:eastAsia="zh-CN"/>
        </w:rPr>
        <w:t>24</w:t>
      </w:r>
      <w:r w:rsidRPr="003028C1">
        <w:rPr>
          <w:rFonts w:cs="Times New Roman" w:hint="eastAsia"/>
          <w:snapToGrid w:val="0"/>
          <w:spacing w:val="8"/>
          <w:sz w:val="24"/>
          <w:szCs w:val="24"/>
          <w:lang w:eastAsia="zh-CN"/>
        </w:rPr>
        <w:t>吨，生产日期为</w:t>
      </w:r>
      <w:r w:rsidRPr="003028C1">
        <w:rPr>
          <w:rFonts w:cs="Times New Roman"/>
          <w:snapToGrid w:val="0"/>
          <w:spacing w:val="8"/>
          <w:sz w:val="24"/>
          <w:szCs w:val="24"/>
          <w:lang w:eastAsia="zh-CN"/>
        </w:rPr>
        <w:t>2007</w:t>
      </w:r>
      <w:r w:rsidRPr="003028C1">
        <w:rPr>
          <w:rFonts w:cs="Times New Roman" w:hint="eastAsia"/>
          <w:snapToGrid w:val="0"/>
          <w:spacing w:val="8"/>
          <w:sz w:val="24"/>
          <w:szCs w:val="24"/>
          <w:lang w:eastAsia="zh-CN"/>
        </w:rPr>
        <w:t>年</w:t>
      </w:r>
      <w:r w:rsidRPr="003028C1">
        <w:rPr>
          <w:rFonts w:cs="Times New Roman"/>
          <w:snapToGrid w:val="0"/>
          <w:spacing w:val="8"/>
          <w:sz w:val="24"/>
          <w:szCs w:val="24"/>
          <w:lang w:eastAsia="zh-CN"/>
        </w:rPr>
        <w:t>12</w:t>
      </w:r>
      <w:r w:rsidRPr="003028C1">
        <w:rPr>
          <w:rFonts w:cs="Times New Roman" w:hint="eastAsia"/>
          <w:snapToGrid w:val="0"/>
          <w:spacing w:val="8"/>
          <w:sz w:val="24"/>
          <w:szCs w:val="24"/>
          <w:lang w:eastAsia="zh-CN"/>
        </w:rPr>
        <w:t>月的</w:t>
      </w:r>
      <w:r w:rsidRPr="003028C1">
        <w:rPr>
          <w:rFonts w:cs="Times New Roman"/>
          <w:snapToGrid w:val="0"/>
          <w:spacing w:val="8"/>
          <w:sz w:val="24"/>
          <w:szCs w:val="24"/>
          <w:lang w:eastAsia="zh-CN"/>
        </w:rPr>
        <w:t>CLG</w:t>
      </w:r>
      <w:r w:rsidRPr="003028C1">
        <w:rPr>
          <w:rFonts w:cs="Times New Roman" w:hint="eastAsia"/>
          <w:snapToGrid w:val="0"/>
          <w:spacing w:val="8"/>
          <w:sz w:val="24"/>
          <w:szCs w:val="24"/>
          <w:lang w:eastAsia="zh-CN"/>
        </w:rPr>
        <w:t>加氢裂化催化剂，型号包括</w:t>
      </w:r>
      <w:r w:rsidRPr="003028C1">
        <w:rPr>
          <w:rFonts w:cs="Times New Roman"/>
          <w:snapToGrid w:val="0"/>
          <w:spacing w:val="8"/>
          <w:sz w:val="24"/>
          <w:szCs w:val="24"/>
          <w:lang w:eastAsia="zh-CN"/>
        </w:rPr>
        <w:t>ICR132NAQ</w:t>
      </w:r>
      <w:r w:rsidRPr="003028C1">
        <w:rPr>
          <w:rFonts w:cs="Times New Roman" w:hint="eastAsia"/>
          <w:snapToGrid w:val="0"/>
          <w:spacing w:val="8"/>
          <w:sz w:val="24"/>
          <w:szCs w:val="24"/>
          <w:lang w:eastAsia="zh-CN"/>
        </w:rPr>
        <w:t>、</w:t>
      </w:r>
      <w:r w:rsidRPr="003028C1">
        <w:rPr>
          <w:rFonts w:cs="Times New Roman"/>
          <w:snapToGrid w:val="0"/>
          <w:spacing w:val="8"/>
          <w:sz w:val="24"/>
          <w:szCs w:val="24"/>
          <w:lang w:eastAsia="zh-CN"/>
        </w:rPr>
        <w:t>ICR122ZSF</w:t>
      </w:r>
      <w:r w:rsidRPr="003028C1">
        <w:rPr>
          <w:rFonts w:cs="Times New Roman" w:hint="eastAsia"/>
          <w:snapToGrid w:val="0"/>
          <w:spacing w:val="8"/>
          <w:sz w:val="24"/>
          <w:szCs w:val="24"/>
          <w:lang w:eastAsia="zh-CN"/>
        </w:rPr>
        <w:t>、</w:t>
      </w:r>
      <w:r w:rsidRPr="003028C1">
        <w:rPr>
          <w:rFonts w:cs="Times New Roman"/>
          <w:snapToGrid w:val="0"/>
          <w:spacing w:val="8"/>
          <w:sz w:val="24"/>
          <w:szCs w:val="24"/>
          <w:lang w:eastAsia="zh-CN"/>
        </w:rPr>
        <w:t>ICR141NZ2</w:t>
      </w:r>
      <w:r w:rsidRPr="003028C1">
        <w:rPr>
          <w:rFonts w:cs="Times New Roman" w:hint="eastAsia"/>
          <w:snapToGrid w:val="0"/>
          <w:spacing w:val="8"/>
          <w:sz w:val="24"/>
          <w:szCs w:val="24"/>
          <w:lang w:eastAsia="zh-CN"/>
        </w:rPr>
        <w:t>、</w:t>
      </w:r>
      <w:r w:rsidRPr="003028C1">
        <w:rPr>
          <w:rFonts w:cs="Times New Roman"/>
          <w:snapToGrid w:val="0"/>
          <w:spacing w:val="8"/>
          <w:sz w:val="24"/>
          <w:szCs w:val="24"/>
          <w:lang w:eastAsia="zh-CN"/>
        </w:rPr>
        <w:t>ICR141LY4</w:t>
      </w:r>
      <w:r w:rsidRPr="003028C1">
        <w:rPr>
          <w:rFonts w:cs="Times New Roman" w:hint="eastAsia"/>
          <w:snapToGrid w:val="0"/>
          <w:spacing w:val="8"/>
          <w:sz w:val="24"/>
          <w:szCs w:val="24"/>
          <w:lang w:eastAsia="zh-CN"/>
        </w:rPr>
        <w:t>、</w:t>
      </w:r>
      <w:r w:rsidRPr="003028C1">
        <w:rPr>
          <w:rFonts w:cs="Times New Roman"/>
          <w:snapToGrid w:val="0"/>
          <w:spacing w:val="8"/>
          <w:sz w:val="24"/>
          <w:szCs w:val="24"/>
          <w:lang w:eastAsia="zh-CN"/>
        </w:rPr>
        <w:t>ICR210L</w:t>
      </w:r>
      <w:r w:rsidRPr="003028C1">
        <w:rPr>
          <w:rFonts w:cs="Times New Roman" w:hint="eastAsia"/>
          <w:snapToGrid w:val="0"/>
          <w:spacing w:val="8"/>
          <w:sz w:val="24"/>
          <w:szCs w:val="24"/>
          <w:lang w:eastAsia="zh-CN"/>
        </w:rPr>
        <w:t>、</w:t>
      </w:r>
      <w:r w:rsidRPr="003028C1">
        <w:rPr>
          <w:rFonts w:cs="Times New Roman"/>
          <w:snapToGrid w:val="0"/>
          <w:spacing w:val="8"/>
          <w:sz w:val="24"/>
          <w:szCs w:val="24"/>
          <w:lang w:eastAsia="zh-CN"/>
        </w:rPr>
        <w:t>AT505</w:t>
      </w:r>
      <w:r w:rsidRPr="003028C1">
        <w:rPr>
          <w:rFonts w:cs="Times New Roman" w:hint="eastAsia"/>
          <w:snapToGrid w:val="0"/>
          <w:spacing w:val="8"/>
          <w:sz w:val="24"/>
          <w:szCs w:val="24"/>
          <w:lang w:eastAsia="zh-CN"/>
        </w:rPr>
        <w:t>（</w:t>
      </w:r>
      <w:r w:rsidRPr="003028C1">
        <w:rPr>
          <w:rFonts w:cs="Times New Roman"/>
          <w:snapToGrid w:val="0"/>
          <w:spacing w:val="8"/>
          <w:sz w:val="24"/>
          <w:szCs w:val="24"/>
          <w:lang w:eastAsia="zh-CN"/>
        </w:rPr>
        <w:t>ICR178NAQ</w:t>
      </w:r>
      <w:r w:rsidRPr="003028C1">
        <w:rPr>
          <w:rFonts w:cs="Times New Roman" w:hint="eastAsia"/>
          <w:snapToGrid w:val="0"/>
          <w:spacing w:val="8"/>
          <w:sz w:val="24"/>
          <w:szCs w:val="24"/>
          <w:lang w:eastAsia="zh-CN"/>
        </w:rPr>
        <w:t>）、</w:t>
      </w:r>
      <w:r w:rsidRPr="003028C1">
        <w:rPr>
          <w:rFonts w:cs="Times New Roman"/>
          <w:snapToGrid w:val="0"/>
          <w:spacing w:val="8"/>
          <w:sz w:val="24"/>
          <w:szCs w:val="24"/>
          <w:lang w:eastAsia="zh-CN"/>
        </w:rPr>
        <w:t>ICR131NAQ</w:t>
      </w:r>
      <w:r w:rsidRPr="003028C1">
        <w:rPr>
          <w:rFonts w:cs="Times New Roman" w:hint="eastAsia"/>
          <w:snapToGrid w:val="0"/>
          <w:spacing w:val="8"/>
          <w:sz w:val="24"/>
          <w:szCs w:val="24"/>
          <w:lang w:eastAsia="zh-CN"/>
        </w:rPr>
        <w:t>、</w:t>
      </w:r>
      <w:r w:rsidRPr="003028C1">
        <w:rPr>
          <w:rFonts w:cs="Times New Roman"/>
          <w:snapToGrid w:val="0"/>
          <w:spacing w:val="8"/>
          <w:sz w:val="24"/>
          <w:szCs w:val="24"/>
          <w:lang w:eastAsia="zh-CN"/>
        </w:rPr>
        <w:t>ICR141LY2</w:t>
      </w:r>
      <w:r w:rsidRPr="003028C1">
        <w:rPr>
          <w:rFonts w:cs="Times New Roman" w:hint="eastAsia"/>
          <w:snapToGrid w:val="0"/>
          <w:spacing w:val="8"/>
          <w:sz w:val="24"/>
          <w:szCs w:val="24"/>
          <w:lang w:eastAsia="zh-CN"/>
        </w:rPr>
        <w:t>共</w:t>
      </w:r>
      <w:r w:rsidRPr="003028C1">
        <w:rPr>
          <w:rFonts w:cs="Times New Roman"/>
          <w:snapToGrid w:val="0"/>
          <w:spacing w:val="8"/>
          <w:sz w:val="24"/>
          <w:szCs w:val="24"/>
          <w:lang w:eastAsia="zh-CN"/>
        </w:rPr>
        <w:t>8</w:t>
      </w:r>
      <w:r w:rsidRPr="003028C1">
        <w:rPr>
          <w:rFonts w:cs="Times New Roman" w:hint="eastAsia"/>
          <w:snapToGrid w:val="0"/>
          <w:spacing w:val="8"/>
          <w:sz w:val="24"/>
          <w:szCs w:val="24"/>
          <w:lang w:eastAsia="zh-CN"/>
        </w:rPr>
        <w:t>个型号</w:t>
      </w:r>
      <w:r>
        <w:rPr>
          <w:rFonts w:cs="Times New Roman" w:hint="eastAsia"/>
          <w:snapToGrid w:val="0"/>
          <w:spacing w:val="8"/>
          <w:sz w:val="24"/>
          <w:szCs w:val="24"/>
          <w:lang w:eastAsia="zh-CN"/>
        </w:rPr>
        <w:t>。</w:t>
      </w:r>
    </w:p>
    <w:p w:rsidR="00892F08" w:rsidRDefault="00892F08" w:rsidP="00892F08">
      <w:pPr>
        <w:pStyle w:val="1"/>
        <w:spacing w:line="360" w:lineRule="auto"/>
        <w:ind w:leftChars="200" w:left="440" w:firstLineChars="200" w:firstLine="512"/>
        <w:jc w:val="left"/>
        <w:rPr>
          <w:rFonts w:hAnsi="宋体"/>
          <w:snapToGrid w:val="0"/>
          <w:spacing w:val="8"/>
          <w:sz w:val="24"/>
          <w:szCs w:val="24"/>
        </w:rPr>
      </w:pPr>
      <w:r w:rsidRPr="0095416E">
        <w:rPr>
          <w:rFonts w:hAnsi="宋体" w:hint="eastAsia"/>
          <w:snapToGrid w:val="0"/>
          <w:spacing w:val="8"/>
          <w:sz w:val="24"/>
          <w:szCs w:val="24"/>
        </w:rPr>
        <w:t>参选人</w:t>
      </w:r>
      <w:r w:rsidRPr="00595520">
        <w:rPr>
          <w:rFonts w:hAnsi="宋体" w:hint="eastAsia"/>
          <w:snapToGrid w:val="0"/>
          <w:spacing w:val="8"/>
          <w:sz w:val="24"/>
          <w:szCs w:val="24"/>
        </w:rPr>
        <w:t>合同包中的全部物资与服务进行参选，不得仅对合同包中的部分物资或服务进行参选，否则其比选文件将被拒绝。</w:t>
      </w:r>
    </w:p>
    <w:p w:rsidR="00892F08" w:rsidRPr="00916544" w:rsidRDefault="00892F08" w:rsidP="00892F08">
      <w:pPr>
        <w:pStyle w:val="1"/>
        <w:ind w:leftChars="200" w:left="440" w:firstLineChars="200" w:firstLine="480"/>
        <w:rPr>
          <w:rFonts w:asciiTheme="minorEastAsia" w:eastAsiaTheme="minorEastAsia" w:hAnsiTheme="minorEastAsia"/>
          <w:bCs/>
          <w:sz w:val="24"/>
          <w:szCs w:val="24"/>
        </w:rPr>
      </w:pPr>
      <w:r>
        <w:rPr>
          <w:rFonts w:asciiTheme="minorEastAsia" w:eastAsiaTheme="minorEastAsia" w:hAnsiTheme="minorEastAsia" w:cs="宋体" w:hint="eastAsia"/>
          <w:sz w:val="24"/>
          <w:szCs w:val="24"/>
        </w:rPr>
        <w:t>3</w:t>
      </w:r>
      <w:r>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rPr>
        <w:t>最低价 ￥</w:t>
      </w:r>
      <w:r>
        <w:rPr>
          <w:rFonts w:asciiTheme="minorEastAsia" w:eastAsiaTheme="minorEastAsia" w:hAnsiTheme="minorEastAsia" w:cs="宋体"/>
          <w:sz w:val="24"/>
          <w:szCs w:val="24"/>
        </w:rPr>
        <w:t>151,200.00元</w:t>
      </w:r>
      <w:r>
        <w:rPr>
          <w:rFonts w:asciiTheme="minorEastAsia" w:eastAsiaTheme="minorEastAsia" w:hAnsiTheme="minorEastAsia" w:cs="宋体" w:hint="eastAsia"/>
          <w:sz w:val="24"/>
          <w:szCs w:val="24"/>
        </w:rPr>
        <w:t>。</w:t>
      </w:r>
    </w:p>
    <w:p w:rsidR="00892F08" w:rsidRPr="001A592B" w:rsidRDefault="00892F08" w:rsidP="00892F08">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892F08" w:rsidRPr="001A592B" w:rsidRDefault="00892F08" w:rsidP="00892F08">
      <w:pPr>
        <w:pStyle w:val="a3"/>
        <w:numPr>
          <w:ilvl w:val="0"/>
          <w:numId w:val="4"/>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w:t>
      </w:r>
      <w:r w:rsidRPr="001A592B">
        <w:rPr>
          <w:rFonts w:asciiTheme="minorEastAsia" w:eastAsiaTheme="minorEastAsia" w:hAnsiTheme="minorEastAsia" w:hint="eastAsia"/>
          <w:bCs/>
          <w:sz w:val="24"/>
          <w:szCs w:val="24"/>
          <w:lang w:eastAsia="zh-CN"/>
        </w:rPr>
        <w:t>在中华人民共和国大陆境内合法注册的独立法人资格；</w:t>
      </w:r>
    </w:p>
    <w:p w:rsidR="00892F08" w:rsidRPr="008870F1" w:rsidRDefault="00892F08" w:rsidP="00892F08">
      <w:pPr>
        <w:pStyle w:val="a4"/>
        <w:numPr>
          <w:ilvl w:val="0"/>
          <w:numId w:val="4"/>
        </w:numPr>
        <w:snapToGrid w:val="0"/>
        <w:spacing w:line="360" w:lineRule="auto"/>
        <w:ind w:leftChars="200" w:left="440" w:firstLineChars="200" w:firstLine="480"/>
        <w:jc w:val="left"/>
        <w:rPr>
          <w:rFonts w:asciiTheme="minorEastAsia" w:hAnsiTheme="minorEastAsia" w:cs="宋体"/>
          <w:bCs/>
          <w:kern w:val="0"/>
          <w:sz w:val="24"/>
          <w:szCs w:val="24"/>
        </w:rPr>
      </w:pPr>
      <w:r>
        <w:rPr>
          <w:rFonts w:asciiTheme="minorEastAsia" w:hAnsiTheme="minorEastAsia" w:cs="宋体" w:hint="eastAsia"/>
          <w:bCs/>
          <w:kern w:val="0"/>
          <w:sz w:val="24"/>
          <w:szCs w:val="24"/>
        </w:rPr>
        <w:t>参选人</w:t>
      </w:r>
      <w:r w:rsidRPr="008870F1">
        <w:rPr>
          <w:rFonts w:asciiTheme="minorEastAsia" w:hAnsiTheme="minorEastAsia" w:cs="宋体" w:hint="eastAsia"/>
          <w:bCs/>
          <w:kern w:val="0"/>
          <w:sz w:val="24"/>
          <w:szCs w:val="24"/>
        </w:rPr>
        <w:t>须有</w:t>
      </w:r>
      <w:r>
        <w:rPr>
          <w:rFonts w:asciiTheme="minorEastAsia" w:hAnsiTheme="minorEastAsia" w:cs="宋体" w:hint="eastAsia"/>
          <w:bCs/>
          <w:kern w:val="0"/>
          <w:sz w:val="24"/>
          <w:szCs w:val="24"/>
        </w:rPr>
        <w:t>利用或处置C</w:t>
      </w:r>
      <w:r>
        <w:rPr>
          <w:rFonts w:asciiTheme="minorEastAsia" w:hAnsiTheme="minorEastAsia" w:cs="宋体"/>
          <w:bCs/>
          <w:kern w:val="0"/>
          <w:sz w:val="24"/>
          <w:szCs w:val="24"/>
        </w:rPr>
        <w:t>LG催化剂的能力</w:t>
      </w:r>
      <w:r>
        <w:rPr>
          <w:rFonts w:asciiTheme="minorEastAsia" w:hAnsiTheme="minorEastAsia" w:cs="宋体" w:hint="eastAsia"/>
          <w:bCs/>
          <w:kern w:val="0"/>
          <w:sz w:val="24"/>
          <w:szCs w:val="24"/>
        </w:rPr>
        <w:t>；</w:t>
      </w:r>
    </w:p>
    <w:p w:rsidR="00892F08" w:rsidRPr="001A592B" w:rsidRDefault="00892F08" w:rsidP="00892F08">
      <w:pPr>
        <w:pStyle w:val="a3"/>
        <w:numPr>
          <w:ilvl w:val="0"/>
          <w:numId w:val="4"/>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没有失信黑名单记录（以最高院失信被执行人系统发布信息为准）；</w:t>
      </w:r>
    </w:p>
    <w:p w:rsidR="00892F08" w:rsidRPr="001A592B" w:rsidRDefault="00892F08" w:rsidP="00892F08">
      <w:pPr>
        <w:pStyle w:val="a3"/>
        <w:numPr>
          <w:ilvl w:val="0"/>
          <w:numId w:val="4"/>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与比选人无诉讼纠纷。</w:t>
      </w:r>
    </w:p>
    <w:p w:rsidR="00892F08" w:rsidRPr="001A592B" w:rsidRDefault="00892F08" w:rsidP="00892F08">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892F08" w:rsidRPr="00595520" w:rsidRDefault="00892F08" w:rsidP="00892F08">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bCs/>
          <w:sz w:val="24"/>
          <w:szCs w:val="24"/>
          <w:lang w:eastAsia="zh-CN"/>
        </w:rPr>
        <w:t>1</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12</w:t>
      </w:r>
      <w:r w:rsidRPr="001A592B">
        <w:rPr>
          <w:rFonts w:asciiTheme="minorEastAsia" w:eastAsiaTheme="minorEastAsia" w:hAnsiTheme="minorEastAsia" w:hint="eastAsia"/>
          <w:bCs/>
          <w:sz w:val="24"/>
          <w:szCs w:val="24"/>
          <w:lang w:eastAsia="zh-CN"/>
        </w:rPr>
        <w:t>月</w:t>
      </w:r>
      <w:r w:rsidR="00E20D68">
        <w:rPr>
          <w:rFonts w:asciiTheme="minorEastAsia" w:eastAsiaTheme="minorEastAsia" w:hAnsiTheme="minorEastAsia"/>
          <w:bCs/>
          <w:sz w:val="24"/>
          <w:szCs w:val="24"/>
          <w:lang w:eastAsia="zh-CN"/>
        </w:rPr>
        <w:t>31</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01</w:t>
      </w:r>
      <w:r w:rsidRPr="001A592B">
        <w:rPr>
          <w:rFonts w:asciiTheme="minorEastAsia" w:eastAsiaTheme="minorEastAsia" w:hAnsiTheme="minorEastAsia" w:hint="eastAsia"/>
          <w:bCs/>
          <w:sz w:val="24"/>
          <w:szCs w:val="24"/>
          <w:lang w:eastAsia="zh-CN"/>
        </w:rPr>
        <w:t>月</w:t>
      </w:r>
      <w:r w:rsidR="00E20D68">
        <w:rPr>
          <w:rFonts w:asciiTheme="minorEastAsia" w:eastAsiaTheme="minorEastAsia" w:hAnsiTheme="minorEastAsia"/>
          <w:bCs/>
          <w:sz w:val="24"/>
          <w:szCs w:val="24"/>
          <w:lang w:eastAsia="zh-CN"/>
        </w:rPr>
        <w:t>10</w:t>
      </w:r>
      <w:r w:rsidRPr="001A592B">
        <w:rPr>
          <w:rFonts w:asciiTheme="minorEastAsia" w:eastAsiaTheme="minorEastAsia" w:hAnsiTheme="minorEastAsia" w:hint="eastAsia"/>
          <w:bCs/>
          <w:sz w:val="24"/>
          <w:szCs w:val="24"/>
          <w:lang w:eastAsia="zh-CN"/>
        </w:rPr>
        <w:t>日（共</w:t>
      </w:r>
      <w:r w:rsidRPr="001A592B">
        <w:rPr>
          <w:rFonts w:asciiTheme="minorEastAsia" w:eastAsiaTheme="minorEastAsia" w:hAnsiTheme="minorEastAsia"/>
          <w:bCs/>
          <w:sz w:val="24"/>
          <w:szCs w:val="24"/>
          <w:lang w:eastAsia="zh-CN"/>
        </w:rPr>
        <w:t>10</w:t>
      </w:r>
      <w:r w:rsidRPr="001A592B">
        <w:rPr>
          <w:rFonts w:asciiTheme="minorEastAsia" w:eastAsiaTheme="minorEastAsia" w:hAnsiTheme="minorEastAsia" w:hint="eastAsia"/>
          <w:bCs/>
          <w:sz w:val="24"/>
          <w:szCs w:val="24"/>
          <w:lang w:eastAsia="zh-CN"/>
        </w:rPr>
        <w:t>天）</w:t>
      </w:r>
      <w:r w:rsidRPr="00595520">
        <w:rPr>
          <w:rFonts w:hint="eastAsia"/>
          <w:spacing w:val="8"/>
          <w:sz w:val="24"/>
          <w:szCs w:val="24"/>
          <w:lang w:eastAsia="zh-CN"/>
        </w:rPr>
        <w:t>（上午9:00～12:00，下午14:00～17:00，周六、日除外），在福建福海创石油化工有限公司企管部（办公地址：漳州市漳浦县</w:t>
      </w:r>
      <w:proofErr w:type="gramStart"/>
      <w:r w:rsidRPr="00595520">
        <w:rPr>
          <w:rFonts w:hint="eastAsia"/>
          <w:spacing w:val="8"/>
          <w:sz w:val="24"/>
          <w:szCs w:val="24"/>
          <w:lang w:eastAsia="zh-CN"/>
        </w:rPr>
        <w:t>杜浔镇杜昌路</w:t>
      </w:r>
      <w:proofErr w:type="gramEnd"/>
      <w:r w:rsidRPr="00595520">
        <w:rPr>
          <w:rFonts w:hint="eastAsia"/>
          <w:spacing w:val="8"/>
          <w:sz w:val="24"/>
          <w:szCs w:val="24"/>
          <w:lang w:eastAsia="zh-CN"/>
        </w:rPr>
        <w:t>9号）登记</w:t>
      </w:r>
      <w:r>
        <w:rPr>
          <w:rFonts w:hint="eastAsia"/>
          <w:spacing w:val="8"/>
          <w:sz w:val="24"/>
          <w:szCs w:val="24"/>
          <w:lang w:eastAsia="zh-CN"/>
        </w:rPr>
        <w:t>或邮寄</w:t>
      </w:r>
      <w:r w:rsidRPr="00595520">
        <w:rPr>
          <w:rFonts w:hint="eastAsia"/>
          <w:spacing w:val="8"/>
          <w:sz w:val="24"/>
          <w:szCs w:val="24"/>
          <w:lang w:eastAsia="zh-CN"/>
        </w:rPr>
        <w:t>报名，报名时需递交以下文件：</w:t>
      </w:r>
    </w:p>
    <w:p w:rsidR="00892F08" w:rsidRPr="00B91618" w:rsidRDefault="00892F08" w:rsidP="00892F08">
      <w:pPr>
        <w:pStyle w:val="a3"/>
        <w:numPr>
          <w:ilvl w:val="0"/>
          <w:numId w:val="5"/>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针对本项目的法人授权委托书（原件，格式详见附件）；</w:t>
      </w:r>
    </w:p>
    <w:p w:rsidR="00892F08" w:rsidRPr="00AA1133" w:rsidRDefault="00892F08" w:rsidP="00892F08">
      <w:pPr>
        <w:pStyle w:val="a3"/>
        <w:numPr>
          <w:ilvl w:val="0"/>
          <w:numId w:val="5"/>
        </w:numPr>
        <w:autoSpaceDE/>
        <w:autoSpaceDN/>
        <w:spacing w:before="0" w:line="360" w:lineRule="auto"/>
        <w:ind w:leftChars="200" w:left="440" w:firstLineChars="200" w:firstLine="512"/>
        <w:rPr>
          <w:rFonts w:asciiTheme="minorEastAsia" w:eastAsiaTheme="minorEastAsia" w:hAnsiTheme="minorEastAsia"/>
          <w:bCs/>
          <w:sz w:val="24"/>
          <w:szCs w:val="24"/>
          <w:lang w:eastAsia="zh-CN"/>
        </w:rPr>
      </w:pPr>
      <w:r w:rsidRPr="00B91618">
        <w:rPr>
          <w:rFonts w:hint="eastAsia"/>
          <w:spacing w:val="8"/>
          <w:sz w:val="24"/>
          <w:szCs w:val="24"/>
          <w:lang w:eastAsia="zh-CN"/>
        </w:rPr>
        <w:t>营业执照（加盖单位公章的复印件）；</w:t>
      </w:r>
    </w:p>
    <w:p w:rsidR="00892F08" w:rsidRPr="00B91618" w:rsidRDefault="00892F08" w:rsidP="00892F08">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892F08" w:rsidRDefault="00892F08" w:rsidP="00892F08">
      <w:pPr>
        <w:pStyle w:val="a3"/>
        <w:numPr>
          <w:ilvl w:val="0"/>
          <w:numId w:val="6"/>
        </w:numPr>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本项目参选保证金的金额为：</w:t>
      </w:r>
      <w:r>
        <w:rPr>
          <w:rFonts w:asciiTheme="minorEastAsia" w:eastAsiaTheme="minorEastAsia" w:hAnsiTheme="minorEastAsia" w:hint="eastAsia"/>
          <w:sz w:val="24"/>
          <w:szCs w:val="24"/>
          <w:lang w:eastAsia="zh-CN"/>
        </w:rPr>
        <w:t>人民币叁仟元（</w:t>
      </w:r>
      <w:r w:rsidRPr="005E50AB">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3</w:t>
      </w:r>
      <w:r w:rsidRPr="005E50AB">
        <w:rPr>
          <w:rFonts w:asciiTheme="minorEastAsia" w:eastAsiaTheme="minorEastAsia" w:hAnsiTheme="minorEastAsia"/>
          <w:sz w:val="24"/>
          <w:szCs w:val="24"/>
          <w:lang w:eastAsia="zh-CN"/>
        </w:rPr>
        <w:t>,000.00元</w:t>
      </w:r>
      <w:r>
        <w:rPr>
          <w:rFonts w:asciiTheme="minorEastAsia" w:eastAsiaTheme="minorEastAsia" w:hAnsiTheme="minorEastAsia" w:hint="eastAsia"/>
          <w:sz w:val="24"/>
          <w:szCs w:val="24"/>
          <w:lang w:eastAsia="zh-CN"/>
        </w:rPr>
        <w:t>）</w:t>
      </w:r>
    </w:p>
    <w:p w:rsidR="00892F08" w:rsidRPr="0031234C" w:rsidRDefault="00892F08" w:rsidP="00892F08">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892F08" w:rsidRPr="0031234C" w:rsidRDefault="00892F08" w:rsidP="00892F08">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w:t>
      </w:r>
      <w:r w:rsidRPr="0031234C">
        <w:rPr>
          <w:rFonts w:asciiTheme="minorEastAsia" w:eastAsiaTheme="minorEastAsia" w:hAnsiTheme="minorEastAsia" w:hint="eastAsia"/>
          <w:sz w:val="24"/>
          <w:szCs w:val="24"/>
          <w:lang w:eastAsia="zh-CN"/>
        </w:rPr>
        <w:lastRenderedPageBreak/>
        <w:t>在电汇或银行转账单上注明为本项目的参选保证金；</w:t>
      </w:r>
    </w:p>
    <w:p w:rsidR="00892F08" w:rsidRPr="0031234C" w:rsidRDefault="00892F08" w:rsidP="00892F08">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892F08" w:rsidRPr="0031234C" w:rsidRDefault="00892F08" w:rsidP="00892F08">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892F08" w:rsidRPr="0031234C" w:rsidRDefault="00892F08" w:rsidP="00892F08">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892F08" w:rsidRPr="0031234C" w:rsidRDefault="00892F08" w:rsidP="00892F08">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892F08" w:rsidRPr="0031234C" w:rsidRDefault="00892F08" w:rsidP="00892F08">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Pr>
          <w:rFonts w:asciiTheme="minorEastAsia" w:eastAsiaTheme="minorEastAsia" w:hAnsiTheme="minorEastAsia" w:hint="eastAsia"/>
          <w:bCs/>
          <w:sz w:val="24"/>
          <w:szCs w:val="24"/>
          <w:lang w:eastAsia="zh-CN"/>
        </w:rPr>
        <w:t>C</w:t>
      </w:r>
      <w:r>
        <w:rPr>
          <w:rFonts w:asciiTheme="minorEastAsia" w:eastAsiaTheme="minorEastAsia" w:hAnsiTheme="minorEastAsia"/>
          <w:bCs/>
          <w:sz w:val="24"/>
          <w:szCs w:val="24"/>
          <w:lang w:eastAsia="zh-CN"/>
        </w:rPr>
        <w:t>LG催化剂处置</w:t>
      </w:r>
    </w:p>
    <w:p w:rsidR="00892F08" w:rsidRPr="0031234C" w:rsidRDefault="00892F08" w:rsidP="00892F08">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892F08" w:rsidRPr="0031234C" w:rsidRDefault="00892F08" w:rsidP="00892F08">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892F08" w:rsidRPr="0031234C" w:rsidRDefault="00892F08" w:rsidP="00892F08">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892F08" w:rsidRPr="0031234C" w:rsidRDefault="00892F08" w:rsidP="00892F08">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892F08" w:rsidRPr="0031234C" w:rsidRDefault="00892F08" w:rsidP="00892F08">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892F08" w:rsidRPr="0031234C" w:rsidRDefault="00892F08" w:rsidP="00892F08">
      <w:pPr>
        <w:pStyle w:val="a4"/>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中选后参选保证金将转为履约保证金</w:t>
      </w:r>
      <w:r w:rsidRPr="005E50AB">
        <w:rPr>
          <w:rFonts w:asciiTheme="minorEastAsia" w:hAnsiTheme="minorEastAsia" w:hint="eastAsia"/>
          <w:spacing w:val="8"/>
          <w:sz w:val="24"/>
          <w:szCs w:val="24"/>
        </w:rPr>
        <w:t>。</w:t>
      </w:r>
    </w:p>
    <w:p w:rsidR="00892F08" w:rsidRPr="001A592B" w:rsidRDefault="00892F08" w:rsidP="00892F08">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892F08" w:rsidRPr="001A592B" w:rsidRDefault="00892F08" w:rsidP="00892F08">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参选文件递交地点：漳州市漳浦县</w:t>
      </w:r>
      <w:proofErr w:type="gramStart"/>
      <w:r w:rsidRPr="001A592B">
        <w:rPr>
          <w:rFonts w:asciiTheme="minorEastAsia" w:eastAsiaTheme="minorEastAsia" w:hAnsiTheme="minorEastAsia" w:hint="eastAsia"/>
          <w:bCs/>
          <w:sz w:val="24"/>
          <w:szCs w:val="24"/>
          <w:lang w:eastAsia="zh-CN"/>
        </w:rPr>
        <w:t>杜浔镇杜昌路</w:t>
      </w:r>
      <w:proofErr w:type="gramEnd"/>
      <w:r w:rsidRPr="001A592B">
        <w:rPr>
          <w:rFonts w:asciiTheme="minorEastAsia" w:eastAsiaTheme="minorEastAsia" w:hAnsiTheme="minorEastAsia" w:hint="eastAsia"/>
          <w:bCs/>
          <w:sz w:val="24"/>
          <w:szCs w:val="24"/>
          <w:lang w:eastAsia="zh-CN"/>
        </w:rPr>
        <w:t>9号企业管理部</w:t>
      </w:r>
    </w:p>
    <w:p w:rsidR="00892F08" w:rsidRDefault="00892F08" w:rsidP="00892F08">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01</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w:t>
      </w:r>
      <w:r w:rsidR="00E20D68">
        <w:rPr>
          <w:rFonts w:asciiTheme="minorEastAsia" w:eastAsiaTheme="minorEastAsia" w:hAnsiTheme="minorEastAsia"/>
          <w:bCs/>
          <w:sz w:val="24"/>
          <w:szCs w:val="24"/>
          <w:lang w:eastAsia="zh-CN"/>
        </w:rPr>
        <w:t>2</w:t>
      </w:r>
      <w:bookmarkStart w:id="0" w:name="_GoBack"/>
      <w:bookmarkEnd w:id="0"/>
      <w:r w:rsidRPr="001A592B">
        <w:rPr>
          <w:rFonts w:asciiTheme="minorEastAsia" w:eastAsiaTheme="minorEastAsia" w:hAnsiTheme="minorEastAsia" w:hint="eastAsia"/>
          <w:bCs/>
          <w:sz w:val="24"/>
          <w:szCs w:val="24"/>
          <w:lang w:eastAsia="zh-CN"/>
        </w:rPr>
        <w:t xml:space="preserve">日 </w:t>
      </w:r>
      <w:r w:rsidRPr="001A592B">
        <w:rPr>
          <w:rFonts w:asciiTheme="minorEastAsia" w:eastAsiaTheme="minorEastAsia" w:hAnsiTheme="minorEastAsia"/>
          <w:bCs/>
          <w:sz w:val="24"/>
          <w:szCs w:val="24"/>
          <w:lang w:eastAsia="zh-CN"/>
        </w:rPr>
        <w:t>14</w:t>
      </w:r>
      <w:r w:rsidRPr="001A592B">
        <w:rPr>
          <w:rFonts w:asciiTheme="minorEastAsia" w:eastAsiaTheme="minorEastAsia" w:hAnsiTheme="minorEastAsia" w:hint="eastAsia"/>
          <w:bCs/>
          <w:sz w:val="24"/>
          <w:szCs w:val="24"/>
          <w:lang w:eastAsia="zh-CN"/>
        </w:rPr>
        <w:t>:0</w:t>
      </w:r>
      <w:r w:rsidRPr="001A592B">
        <w:rPr>
          <w:rFonts w:asciiTheme="minorEastAsia" w:eastAsiaTheme="minorEastAsia" w:hAnsiTheme="minorEastAsia"/>
          <w:bCs/>
          <w:sz w:val="24"/>
          <w:szCs w:val="24"/>
          <w:lang w:eastAsia="zh-CN"/>
        </w:rPr>
        <w:t>0</w:t>
      </w:r>
    </w:p>
    <w:p w:rsidR="00892F08" w:rsidRPr="001A592B" w:rsidRDefault="00892F08" w:rsidP="00892F08">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892F08" w:rsidRPr="001A592B" w:rsidRDefault="00892F08" w:rsidP="00892F08">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F16580" w:rsidRDefault="00892F08" w:rsidP="00892F08">
      <w:pPr>
        <w:pStyle w:val="a4"/>
        <w:snapToGrid w:val="0"/>
        <w:spacing w:line="360" w:lineRule="auto"/>
        <w:ind w:left="412" w:firstLineChars="200" w:firstLine="480"/>
        <w:rPr>
          <w:rFonts w:asciiTheme="minorEastAsia" w:hAnsiTheme="minorEastAsia" w:cs="宋体"/>
          <w:bCs/>
          <w:sz w:val="24"/>
          <w:szCs w:val="24"/>
        </w:rPr>
      </w:pPr>
      <w:r w:rsidRPr="001A592B">
        <w:rPr>
          <w:rFonts w:asciiTheme="minorEastAsia" w:hAnsiTheme="minorEastAsia" w:cs="宋体" w:hint="eastAsia"/>
          <w:bCs/>
          <w:sz w:val="24"/>
          <w:szCs w:val="24"/>
        </w:rPr>
        <w:t xml:space="preserve">纪检监察室电话：0596-6311774  </w:t>
      </w:r>
    </w:p>
    <w:p w:rsidR="00892F08" w:rsidRPr="001A592B" w:rsidRDefault="00892F08" w:rsidP="00892F08">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联系地址：漳州市漳浦县</w:t>
      </w:r>
      <w:proofErr w:type="gramStart"/>
      <w:r w:rsidRPr="001A592B">
        <w:rPr>
          <w:rFonts w:asciiTheme="minorEastAsia" w:hAnsiTheme="minorEastAsia" w:cs="宋体" w:hint="eastAsia"/>
          <w:bCs/>
          <w:sz w:val="24"/>
          <w:szCs w:val="24"/>
        </w:rPr>
        <w:t>杜浔镇杜昌路</w:t>
      </w:r>
      <w:proofErr w:type="gramEnd"/>
      <w:r w:rsidRPr="001A592B">
        <w:rPr>
          <w:rFonts w:asciiTheme="minorEastAsia" w:hAnsiTheme="minorEastAsia" w:cs="宋体" w:hint="eastAsia"/>
          <w:bCs/>
          <w:sz w:val="24"/>
          <w:szCs w:val="24"/>
        </w:rPr>
        <w:t>9号</w:t>
      </w:r>
    </w:p>
    <w:p w:rsidR="00892F08" w:rsidRDefault="00892F08" w:rsidP="00892F08">
      <w:pPr>
        <w:pStyle w:val="a4"/>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892F08" w:rsidRDefault="00892F08" w:rsidP="00892F08">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892F08" w:rsidRDefault="00892F08" w:rsidP="00892F08">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hint="eastAsia"/>
          <w:bCs/>
          <w:sz w:val="24"/>
          <w:szCs w:val="24"/>
        </w:rPr>
        <w:t>2</w:t>
      </w:r>
      <w:r>
        <w:rPr>
          <w:rFonts w:asciiTheme="minorEastAsia" w:hAnsiTheme="minorEastAsia" w:cs="宋体"/>
          <w:bCs/>
          <w:sz w:val="24"/>
          <w:szCs w:val="24"/>
        </w:rPr>
        <w:t>021.12</w:t>
      </w:r>
    </w:p>
    <w:p w:rsidR="00246DA7" w:rsidRDefault="00246DA7"/>
    <w:sectPr w:rsidR="00246DA7" w:rsidSect="00892F08">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25B615C2"/>
    <w:lvl w:ilvl="0" w:tplc="B4DA96BC">
      <w:start w:val="1"/>
      <w:numFmt w:val="decimal"/>
      <w:suff w:val="space"/>
      <w:lvlText w:val="%1、"/>
      <w:lvlJc w:val="left"/>
      <w:pPr>
        <w:ind w:left="433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3AAE56D0"/>
    <w:multiLevelType w:val="hybridMultilevel"/>
    <w:tmpl w:val="387C540E"/>
    <w:lvl w:ilvl="0" w:tplc="4344D790">
      <w:start w:val="1"/>
      <w:numFmt w:val="decimal"/>
      <w:lvlText w:val="%1、"/>
      <w:lvlJc w:val="left"/>
      <w:pPr>
        <w:ind w:left="1280" w:hanging="360"/>
      </w:pPr>
      <w:rPr>
        <w:rFonts w:hint="default"/>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3">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4">
    <w:nsid w:val="60350D40"/>
    <w:multiLevelType w:val="hybridMultilevel"/>
    <w:tmpl w:val="B9FCAE24"/>
    <w:lvl w:ilvl="0" w:tplc="184444DE">
      <w:start w:val="1"/>
      <w:numFmt w:val="chineseCountingThousand"/>
      <w:suff w:val="space"/>
      <w:lvlText w:val="%1、"/>
      <w:lvlJc w:val="left"/>
      <w:pPr>
        <w:ind w:left="832" w:hanging="420"/>
      </w:pPr>
      <w:rPr>
        <w:rFonts w:hint="default"/>
        <w:lang w:val="en-US"/>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5">
    <w:nsid w:val="6AC72BA6"/>
    <w:multiLevelType w:val="hybridMultilevel"/>
    <w:tmpl w:val="085AAA8E"/>
    <w:lvl w:ilvl="0" w:tplc="7398F164">
      <w:start w:val="1"/>
      <w:numFmt w:val="decimal"/>
      <w:suff w:val="space"/>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F08"/>
    <w:rsid w:val="00246DA7"/>
    <w:rsid w:val="00892F08"/>
    <w:rsid w:val="00E20D68"/>
    <w:rsid w:val="00F16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38457-57DF-4C71-99C6-CC60AFFA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92F08"/>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892F08"/>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892F08"/>
    <w:pPr>
      <w:spacing w:before="206"/>
      <w:ind w:left="959" w:hanging="361"/>
    </w:pPr>
  </w:style>
  <w:style w:type="character" w:customStyle="1" w:styleId="Char">
    <w:name w:val="正文缩进 Char"/>
    <w:link w:val="a4"/>
    <w:qFormat/>
    <w:rsid w:val="00892F08"/>
  </w:style>
  <w:style w:type="paragraph" w:styleId="a4">
    <w:name w:val="Normal Indent"/>
    <w:basedOn w:val="a"/>
    <w:link w:val="Char"/>
    <w:qFormat/>
    <w:rsid w:val="00892F08"/>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character" w:styleId="a5">
    <w:name w:val="Hyperlink"/>
    <w:uiPriority w:val="99"/>
    <w:rsid w:val="00892F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2021-12-31T07:45:00Z</dcterms:created>
  <dcterms:modified xsi:type="dcterms:W3CDTF">2021-12-31T07:48:00Z</dcterms:modified>
</cp:coreProperties>
</file>