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1F37B5AE" w14:textId="6ADF1B80" w:rsidR="00BC0C82" w:rsidRPr="00BC0C82" w:rsidRDefault="00C76112" w:rsidP="00BC0C8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r w:rsidR="00BC0C82" w:rsidRPr="00BC0C82">
        <w:rPr>
          <w:rFonts w:ascii="微软雅黑" w:eastAsia="微软雅黑" w:hint="eastAsia"/>
          <w:b/>
          <w:sz w:val="52"/>
          <w:szCs w:val="22"/>
          <w:u w:val="single"/>
          <w:lang w:eastAsia="zh-CN"/>
        </w:rPr>
        <w:t>重大危险源数据接入升级改造项目采购</w:t>
      </w:r>
    </w:p>
    <w:p w14:paraId="1F595A08" w14:textId="37419ADF" w:rsidR="00967702" w:rsidRPr="00BC0C82" w:rsidRDefault="00DD56C2" w:rsidP="00C76112">
      <w:pPr>
        <w:pStyle w:val="a6"/>
        <w:jc w:val="center"/>
        <w:rPr>
          <w:rFonts w:ascii="微软雅黑" w:eastAsia="微软雅黑"/>
          <w:b/>
          <w:color w:val="000000" w:themeColor="text1"/>
          <w:sz w:val="72"/>
          <w:szCs w:val="72"/>
          <w:u w:val="single"/>
          <w:lang w:eastAsia="zh-CN"/>
        </w:rPr>
      </w:pPr>
      <w:r w:rsidRPr="00BC0C82">
        <w:rPr>
          <w:rFonts w:ascii="微软雅黑" w:eastAsia="微软雅黑" w:hint="eastAsia"/>
          <w:b/>
          <w:color w:val="000000" w:themeColor="text1"/>
          <w:sz w:val="72"/>
          <w:szCs w:val="72"/>
          <w:u w:val="single"/>
          <w:lang w:eastAsia="zh-CN"/>
        </w:rPr>
        <w:t>比选文件</w:t>
      </w:r>
    </w:p>
    <w:p w14:paraId="41DFB9F3" w14:textId="397D6287" w:rsidR="00322549" w:rsidRPr="00BC0C82" w:rsidRDefault="00322549" w:rsidP="00322549">
      <w:pPr>
        <w:pStyle w:val="10"/>
        <w:jc w:val="center"/>
        <w:rPr>
          <w:color w:val="000000" w:themeColor="text1"/>
          <w:sz w:val="28"/>
          <w:szCs w:val="28"/>
        </w:rPr>
      </w:pPr>
      <w:r w:rsidRPr="00BC0C82">
        <w:rPr>
          <w:rFonts w:hint="eastAsia"/>
          <w:color w:val="000000" w:themeColor="text1"/>
          <w:sz w:val="28"/>
          <w:szCs w:val="28"/>
        </w:rPr>
        <w:t>（文件编号：</w:t>
      </w:r>
      <w:r w:rsidR="00BC0C82" w:rsidRPr="00BC0C82">
        <w:rPr>
          <w:color w:val="000000" w:themeColor="text1"/>
          <w:sz w:val="28"/>
          <w:szCs w:val="28"/>
          <w:u w:val="single"/>
        </w:rPr>
        <w:t xml:space="preserve">FHC-PTCG20210926001 </w:t>
      </w:r>
      <w:r w:rsidR="00C76112" w:rsidRPr="00BC0C82">
        <w:rPr>
          <w:color w:val="000000" w:themeColor="text1"/>
          <w:sz w:val="28"/>
          <w:szCs w:val="28"/>
          <w:u w:val="single"/>
        </w:rPr>
        <w:t xml:space="preserve"> </w:t>
      </w:r>
      <w:r w:rsidRPr="00BC0C82">
        <w:rPr>
          <w:rFonts w:hint="eastAsia"/>
          <w:color w:val="000000" w:themeColor="text1"/>
          <w:sz w:val="28"/>
          <w:szCs w:val="28"/>
        </w:rPr>
        <w:t xml:space="preserve"> ）</w:t>
      </w:r>
    </w:p>
    <w:p w14:paraId="3EED7F56" w14:textId="77777777" w:rsidR="00967702" w:rsidRPr="00BC0C82" w:rsidRDefault="00967702">
      <w:pPr>
        <w:pStyle w:val="a6"/>
        <w:rPr>
          <w:rFonts w:ascii="微软雅黑"/>
          <w:b/>
          <w:color w:val="000000" w:themeColor="text1"/>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730B9AB6" w14:textId="77777777" w:rsidR="00BC0C82" w:rsidRDefault="00BC0C82">
      <w:pPr>
        <w:pStyle w:val="a6"/>
        <w:rPr>
          <w:rFonts w:ascii="微软雅黑"/>
          <w:b/>
          <w:sz w:val="32"/>
          <w:szCs w:val="32"/>
          <w:lang w:eastAsia="zh-CN"/>
        </w:rPr>
      </w:pPr>
    </w:p>
    <w:p w14:paraId="1F3B1DCC" w14:textId="77777777" w:rsidR="00BC0C82" w:rsidRDefault="00BC0C82">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35BAC1D5" w:rsidR="00967702" w:rsidRPr="00BC0C82" w:rsidRDefault="002318C1" w:rsidP="002318C1">
      <w:pPr>
        <w:spacing w:line="271" w:lineRule="auto"/>
        <w:ind w:right="1889"/>
        <w:rPr>
          <w:rFonts w:ascii="微软雅黑" w:eastAsia="微软雅黑"/>
          <w:b/>
          <w:color w:val="000000" w:themeColor="text1"/>
          <w:sz w:val="32"/>
          <w:lang w:eastAsia="zh-CN"/>
        </w:rPr>
      </w:pPr>
      <w:r w:rsidRPr="00BC0C82">
        <w:rPr>
          <w:rFonts w:ascii="微软雅黑" w:eastAsia="微软雅黑" w:hint="eastAsia"/>
          <w:b/>
          <w:color w:val="000000" w:themeColor="text1"/>
          <w:w w:val="95"/>
          <w:sz w:val="32"/>
          <w:lang w:eastAsia="zh-CN"/>
        </w:rPr>
        <w:t xml:space="preserve">                                   </w:t>
      </w:r>
      <w:r w:rsidR="00DD56C2" w:rsidRPr="00BC0C82">
        <w:rPr>
          <w:rFonts w:ascii="微软雅黑" w:eastAsia="微软雅黑" w:hint="eastAsia"/>
          <w:b/>
          <w:color w:val="000000" w:themeColor="text1"/>
          <w:w w:val="95"/>
          <w:sz w:val="32"/>
          <w:lang w:eastAsia="zh-CN"/>
        </w:rPr>
        <w:t>二〇</w:t>
      </w:r>
      <w:r w:rsidR="005F32BA" w:rsidRPr="00BC0C82">
        <w:rPr>
          <w:rFonts w:ascii="微软雅黑" w:eastAsia="微软雅黑" w:hint="eastAsia"/>
          <w:b/>
          <w:color w:val="000000" w:themeColor="text1"/>
          <w:w w:val="95"/>
          <w:sz w:val="32"/>
          <w:lang w:eastAsia="zh-CN"/>
        </w:rPr>
        <w:t>二</w:t>
      </w:r>
      <w:r w:rsidR="00D70F88" w:rsidRPr="00BC0C82">
        <w:rPr>
          <w:rFonts w:ascii="微软雅黑" w:eastAsia="微软雅黑" w:hint="eastAsia"/>
          <w:b/>
          <w:color w:val="000000" w:themeColor="text1"/>
          <w:w w:val="95"/>
          <w:sz w:val="32"/>
          <w:lang w:eastAsia="zh-CN"/>
        </w:rPr>
        <w:t>一</w:t>
      </w:r>
      <w:r w:rsidR="00DD56C2" w:rsidRPr="00BC0C82">
        <w:rPr>
          <w:rFonts w:ascii="微软雅黑" w:eastAsia="微软雅黑" w:hint="eastAsia"/>
          <w:b/>
          <w:color w:val="000000" w:themeColor="text1"/>
          <w:w w:val="95"/>
          <w:sz w:val="32"/>
          <w:lang w:eastAsia="zh-CN"/>
        </w:rPr>
        <w:t>年</w:t>
      </w:r>
      <w:r w:rsidR="00BC0C82" w:rsidRPr="00BC0C82">
        <w:rPr>
          <w:rFonts w:ascii="微软雅黑" w:eastAsia="微软雅黑" w:hint="eastAsia"/>
          <w:b/>
          <w:color w:val="000000" w:themeColor="text1"/>
          <w:w w:val="95"/>
          <w:sz w:val="32"/>
          <w:lang w:eastAsia="zh-CN"/>
        </w:rPr>
        <w:t>九</w:t>
      </w:r>
      <w:r w:rsidR="00DD56C2" w:rsidRPr="00BC0C82">
        <w:rPr>
          <w:rFonts w:ascii="微软雅黑" w:eastAsia="微软雅黑" w:hint="eastAsia"/>
          <w:b/>
          <w:color w:val="000000" w:themeColor="text1"/>
          <w:w w:val="95"/>
          <w:sz w:val="32"/>
          <w:lang w:eastAsia="zh-CN"/>
        </w:rPr>
        <w:t>月</w:t>
      </w:r>
    </w:p>
    <w:p w14:paraId="410C73BB" w14:textId="77777777" w:rsidR="00967702" w:rsidRPr="00BC0C82" w:rsidRDefault="00967702">
      <w:pPr>
        <w:spacing w:line="271" w:lineRule="auto"/>
        <w:jc w:val="center"/>
        <w:rPr>
          <w:rFonts w:ascii="微软雅黑" w:eastAsia="微软雅黑"/>
          <w:color w:val="000000" w:themeColor="text1"/>
          <w:sz w:val="32"/>
          <w:lang w:eastAsia="zh-CN"/>
        </w:rPr>
        <w:sectPr w:rsidR="00967702" w:rsidRPr="00BC0C8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448318D1" w14:textId="4FD015C4" w:rsidR="00804C93" w:rsidRPr="00917C04" w:rsidRDefault="00804C93" w:rsidP="00275F74">
      <w:pPr>
        <w:jc w:val="center"/>
        <w:rPr>
          <w:b/>
          <w:bCs/>
          <w:sz w:val="32"/>
          <w:lang w:eastAsia="zh-CN"/>
        </w:rPr>
      </w:pPr>
      <w:r w:rsidRPr="00917C04">
        <w:rPr>
          <w:rFonts w:hint="eastAsia"/>
          <w:b/>
          <w:bCs/>
          <w:sz w:val="32"/>
          <w:lang w:eastAsia="zh-CN"/>
        </w:rPr>
        <w:t>福建福海创石油化工有限公司</w:t>
      </w:r>
      <w:r w:rsidR="006D12A2" w:rsidRPr="006D12A2">
        <w:rPr>
          <w:rFonts w:hint="eastAsia"/>
          <w:b/>
          <w:bCs/>
          <w:sz w:val="32"/>
          <w:lang w:eastAsia="zh-CN"/>
        </w:rPr>
        <w:t>重大危险源数据接入升级改造项目采购</w:t>
      </w:r>
      <w:r w:rsidRPr="00917C04">
        <w:rPr>
          <w:rFonts w:hint="eastAsia"/>
          <w:b/>
          <w:bCs/>
          <w:sz w:val="32"/>
          <w:lang w:eastAsia="zh-CN"/>
        </w:rPr>
        <w:t>比选公告</w:t>
      </w:r>
    </w:p>
    <w:p w14:paraId="03439321" w14:textId="0C9CA27E"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6D12A2" w:rsidRPr="006D12A2">
        <w:rPr>
          <w:rFonts w:hint="eastAsia"/>
          <w:color w:val="000000" w:themeColor="text1"/>
          <w:u w:val="single"/>
          <w:lang w:eastAsia="zh-CN"/>
        </w:rPr>
        <w:t>重大危险源数据接入升级改造项目采购</w:t>
      </w:r>
      <w:r w:rsidR="0046376D" w:rsidRPr="006D12A2">
        <w:rPr>
          <w:rFonts w:hint="eastAsia"/>
          <w:color w:val="000000" w:themeColor="text1"/>
          <w:u w:val="single"/>
          <w:lang w:eastAsia="zh-CN"/>
        </w:rPr>
        <w:t xml:space="preserve">（项目编号： </w:t>
      </w:r>
      <w:r w:rsidR="006D12A2" w:rsidRPr="006D12A2">
        <w:rPr>
          <w:color w:val="000000" w:themeColor="text1"/>
          <w:u w:val="single"/>
          <w:lang w:eastAsia="zh-CN"/>
        </w:rPr>
        <w:t>FHC-PTCG20210926001</w:t>
      </w:r>
      <w:r w:rsidR="0046376D" w:rsidRPr="006D12A2">
        <w:rPr>
          <w:rFonts w:hint="eastAsia"/>
          <w:color w:val="000000" w:themeColor="text1"/>
          <w:u w:val="single"/>
          <w:lang w:eastAsia="zh-CN"/>
        </w:rPr>
        <w:t>）</w:t>
      </w:r>
      <w:r w:rsidR="0046376D" w:rsidRPr="006D12A2">
        <w:rPr>
          <w:rFonts w:hint="eastAsia"/>
          <w:color w:val="000000" w:themeColor="text1"/>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03C1A907"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6D12A2" w:rsidRPr="006D12A2">
        <w:rPr>
          <w:rFonts w:hint="eastAsia"/>
          <w:sz w:val="24"/>
          <w:szCs w:val="24"/>
          <w:lang w:eastAsia="zh-CN"/>
        </w:rPr>
        <w:t>福建福海创石油化工有限公司重大危险源数据接入升级改造项目采购</w:t>
      </w:r>
    </w:p>
    <w:p w14:paraId="001A6D82" w14:textId="3D380197"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6D12A2" w:rsidRPr="006D12A2">
        <w:rPr>
          <w:sz w:val="24"/>
          <w:szCs w:val="24"/>
          <w:lang w:eastAsia="zh-CN"/>
        </w:rPr>
        <w:t>为实现危险化学品安全生产风险监测预警系统建设，需采购企业端物联网数据采集设备及安全防护设备，本次共需要2套，分别采集腾龙芳烃和翔鹭石化两家公司数据，技术要求见附件</w:t>
      </w:r>
      <w:r w:rsidR="006D12A2">
        <w:rPr>
          <w:rFonts w:hint="eastAsia"/>
          <w:sz w:val="24"/>
          <w:szCs w:val="24"/>
          <w:lang w:eastAsia="zh-CN"/>
        </w:rPr>
        <w:t>。</w:t>
      </w:r>
    </w:p>
    <w:p w14:paraId="10E7CD1A" w14:textId="5E0675DB"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6D12A2">
        <w:rPr>
          <w:rFonts w:hint="eastAsia"/>
          <w:sz w:val="24"/>
          <w:szCs w:val="24"/>
          <w:lang w:eastAsia="zh-CN"/>
        </w:rPr>
        <w:t>2</w:t>
      </w:r>
      <w:r w:rsidR="006D12A2">
        <w:rPr>
          <w:sz w:val="24"/>
          <w:szCs w:val="24"/>
          <w:lang w:eastAsia="zh-CN"/>
        </w:rPr>
        <w:t>2万元整</w:t>
      </w:r>
    </w:p>
    <w:p w14:paraId="4E3EE2E0" w14:textId="56F12F96"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5A715A">
        <w:rPr>
          <w:rFonts w:hint="eastAsia"/>
          <w:sz w:val="24"/>
          <w:szCs w:val="24"/>
          <w:lang w:eastAsia="zh-CN"/>
        </w:rPr>
        <w:t>2</w:t>
      </w:r>
      <w:r w:rsidR="005A715A">
        <w:rPr>
          <w:sz w:val="24"/>
          <w:szCs w:val="24"/>
          <w:lang w:eastAsia="zh-CN"/>
        </w:rPr>
        <w:t>021年</w:t>
      </w:r>
      <w:r w:rsidR="00E323EF">
        <w:rPr>
          <w:rFonts w:hint="eastAsia"/>
          <w:sz w:val="24"/>
          <w:szCs w:val="24"/>
          <w:lang w:eastAsia="zh-CN"/>
        </w:rPr>
        <w:t>1</w:t>
      </w:r>
      <w:r w:rsidR="00E323EF">
        <w:rPr>
          <w:sz w:val="24"/>
          <w:szCs w:val="24"/>
          <w:lang w:eastAsia="zh-CN"/>
        </w:rPr>
        <w:t>1月</w:t>
      </w:r>
      <w:r w:rsidR="00E323EF">
        <w:rPr>
          <w:rFonts w:hint="eastAsia"/>
          <w:sz w:val="24"/>
          <w:szCs w:val="24"/>
          <w:lang w:eastAsia="zh-CN"/>
        </w:rPr>
        <w:t>3</w:t>
      </w:r>
      <w:r w:rsidR="00E323EF">
        <w:rPr>
          <w:sz w:val="24"/>
          <w:szCs w:val="24"/>
          <w:lang w:eastAsia="zh-CN"/>
        </w:rPr>
        <w:t>0日安装完毕</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3E0CE024"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E323EF">
        <w:rPr>
          <w:sz w:val="24"/>
          <w:szCs w:val="24"/>
          <w:lang w:eastAsia="zh-CN"/>
        </w:rPr>
        <w:t>所投产品</w:t>
      </w:r>
      <w:r w:rsidR="00E323EF" w:rsidRPr="00E323EF">
        <w:rPr>
          <w:rFonts w:hint="eastAsia"/>
          <w:sz w:val="24"/>
          <w:szCs w:val="24"/>
          <w:lang w:eastAsia="zh-CN"/>
        </w:rPr>
        <w:t>需要具备产品生产厂家针对本项目的销售授权书及售后服务承诺函</w:t>
      </w:r>
      <w:r w:rsidR="00E323EF">
        <w:rPr>
          <w:rFonts w:hint="eastAsia"/>
          <w:sz w:val="24"/>
          <w:szCs w:val="24"/>
          <w:lang w:eastAsia="zh-CN"/>
        </w:rPr>
        <w:t>。</w:t>
      </w:r>
    </w:p>
    <w:p w14:paraId="560B8A2E" w14:textId="03BD2DFB" w:rsidR="00407E93" w:rsidRPr="00E323EF" w:rsidRDefault="00E323EF" w:rsidP="00745001">
      <w:pPr>
        <w:tabs>
          <w:tab w:val="left" w:pos="709"/>
        </w:tabs>
        <w:spacing w:line="360" w:lineRule="auto"/>
        <w:ind w:firstLineChars="200" w:firstLine="480"/>
        <w:rPr>
          <w:color w:val="000000" w:themeColor="text1"/>
          <w:sz w:val="24"/>
          <w:szCs w:val="24"/>
          <w:lang w:eastAsia="zh-CN"/>
        </w:rPr>
      </w:pPr>
      <w:r w:rsidRPr="00E323EF">
        <w:rPr>
          <w:color w:val="000000" w:themeColor="text1"/>
          <w:sz w:val="24"/>
          <w:szCs w:val="24"/>
          <w:lang w:eastAsia="zh-CN"/>
        </w:rPr>
        <w:t>3</w:t>
      </w:r>
      <w:r w:rsidR="003635DF" w:rsidRPr="00E323EF">
        <w:rPr>
          <w:rFonts w:hint="eastAsia"/>
          <w:color w:val="000000" w:themeColor="text1"/>
          <w:sz w:val="24"/>
          <w:szCs w:val="24"/>
          <w:lang w:eastAsia="zh-CN"/>
        </w:rPr>
        <w:t>.</w:t>
      </w:r>
      <w:r w:rsidR="008A20B3" w:rsidRPr="00E323EF">
        <w:rPr>
          <w:color w:val="000000" w:themeColor="text1"/>
          <w:sz w:val="24"/>
          <w:szCs w:val="24"/>
          <w:lang w:eastAsia="zh-CN"/>
        </w:rPr>
        <w:t>参选人没有失信黑名单记录（以最高院失信被执行人系统发布信息为准）</w:t>
      </w:r>
      <w:r w:rsidR="00407E93" w:rsidRPr="00E323EF">
        <w:rPr>
          <w:rFonts w:hint="eastAsia"/>
          <w:color w:val="000000" w:themeColor="text1"/>
          <w:sz w:val="24"/>
          <w:szCs w:val="24"/>
          <w:lang w:eastAsia="zh-CN"/>
        </w:rPr>
        <w:t>。</w:t>
      </w:r>
    </w:p>
    <w:p w14:paraId="4ADE3900" w14:textId="1F315F89" w:rsidR="008A20B3" w:rsidRPr="00E323EF" w:rsidRDefault="00E323EF" w:rsidP="00745001">
      <w:pPr>
        <w:tabs>
          <w:tab w:val="left" w:pos="709"/>
        </w:tabs>
        <w:spacing w:line="360" w:lineRule="auto"/>
        <w:ind w:firstLineChars="200" w:firstLine="480"/>
        <w:rPr>
          <w:color w:val="000000" w:themeColor="text1"/>
          <w:sz w:val="24"/>
          <w:szCs w:val="24"/>
          <w:lang w:eastAsia="zh-CN"/>
        </w:rPr>
      </w:pPr>
      <w:r w:rsidRPr="00E323EF">
        <w:rPr>
          <w:color w:val="000000" w:themeColor="text1"/>
          <w:sz w:val="24"/>
          <w:szCs w:val="24"/>
          <w:lang w:eastAsia="zh-CN"/>
        </w:rPr>
        <w:t>4</w:t>
      </w:r>
      <w:r w:rsidR="00407E93" w:rsidRPr="00E323EF">
        <w:rPr>
          <w:color w:val="000000" w:themeColor="text1"/>
          <w:sz w:val="24"/>
          <w:szCs w:val="24"/>
          <w:lang w:eastAsia="zh-CN"/>
        </w:rPr>
        <w:t>.</w:t>
      </w:r>
      <w:r w:rsidR="008A20B3" w:rsidRPr="00E323EF">
        <w:rPr>
          <w:color w:val="000000" w:themeColor="text1"/>
          <w:sz w:val="24"/>
          <w:szCs w:val="24"/>
          <w:lang w:eastAsia="zh-CN"/>
        </w:rPr>
        <w:t>与</w:t>
      </w:r>
      <w:r w:rsidR="008A20B3" w:rsidRPr="00E323EF">
        <w:rPr>
          <w:rFonts w:hint="eastAsia"/>
          <w:color w:val="000000" w:themeColor="text1"/>
          <w:sz w:val="24"/>
          <w:szCs w:val="24"/>
          <w:lang w:eastAsia="zh-CN"/>
        </w:rPr>
        <w:t>比选人</w:t>
      </w:r>
      <w:r w:rsidR="008A20B3" w:rsidRPr="00E323EF">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6D4BCD65" w:rsidR="00A33603" w:rsidRPr="005A715A" w:rsidRDefault="00A33603" w:rsidP="00A33603">
      <w:pPr>
        <w:tabs>
          <w:tab w:val="left" w:pos="709"/>
        </w:tabs>
        <w:spacing w:line="360" w:lineRule="auto"/>
        <w:ind w:firstLineChars="200" w:firstLine="480"/>
        <w:rPr>
          <w:color w:val="000000" w:themeColor="text1"/>
          <w:sz w:val="24"/>
          <w:szCs w:val="24"/>
          <w:lang w:eastAsia="zh-CN"/>
        </w:rPr>
      </w:pPr>
      <w:r w:rsidRPr="005A715A">
        <w:rPr>
          <w:rFonts w:hint="eastAsia"/>
          <w:color w:val="000000" w:themeColor="text1"/>
          <w:sz w:val="24"/>
          <w:szCs w:val="24"/>
          <w:lang w:eastAsia="zh-CN"/>
        </w:rPr>
        <w:t>1</w:t>
      </w:r>
      <w:r w:rsidRPr="005A715A">
        <w:rPr>
          <w:color w:val="000000" w:themeColor="text1"/>
          <w:sz w:val="24"/>
          <w:szCs w:val="24"/>
          <w:lang w:eastAsia="zh-CN"/>
        </w:rPr>
        <w:t>.</w:t>
      </w:r>
      <w:r w:rsidRPr="005A715A">
        <w:rPr>
          <w:rFonts w:hint="eastAsia"/>
          <w:color w:val="000000" w:themeColor="text1"/>
          <w:sz w:val="24"/>
          <w:szCs w:val="24"/>
          <w:lang w:eastAsia="zh-CN"/>
        </w:rPr>
        <w:t>报名时间：202</w:t>
      </w:r>
      <w:r w:rsidRPr="005A715A">
        <w:rPr>
          <w:color w:val="000000" w:themeColor="text1"/>
          <w:sz w:val="24"/>
          <w:szCs w:val="24"/>
          <w:lang w:eastAsia="zh-CN"/>
        </w:rPr>
        <w:t>1</w:t>
      </w:r>
      <w:r w:rsidRPr="005A715A">
        <w:rPr>
          <w:rFonts w:hint="eastAsia"/>
          <w:color w:val="000000" w:themeColor="text1"/>
          <w:sz w:val="24"/>
          <w:szCs w:val="24"/>
          <w:lang w:eastAsia="zh-CN"/>
        </w:rPr>
        <w:t>年</w:t>
      </w:r>
      <w:r w:rsidR="005A715A" w:rsidRPr="005A715A">
        <w:rPr>
          <w:color w:val="000000" w:themeColor="text1"/>
          <w:sz w:val="24"/>
          <w:szCs w:val="24"/>
          <w:lang w:eastAsia="zh-CN"/>
        </w:rPr>
        <w:t>9</w:t>
      </w:r>
      <w:r w:rsidRPr="005A715A">
        <w:rPr>
          <w:rFonts w:hint="eastAsia"/>
          <w:color w:val="000000" w:themeColor="text1"/>
          <w:sz w:val="24"/>
          <w:szCs w:val="24"/>
          <w:lang w:eastAsia="zh-CN"/>
        </w:rPr>
        <w:t>月</w:t>
      </w:r>
      <w:r w:rsidR="005A715A" w:rsidRPr="005A715A">
        <w:rPr>
          <w:color w:val="000000" w:themeColor="text1"/>
          <w:sz w:val="24"/>
          <w:szCs w:val="24"/>
          <w:lang w:eastAsia="zh-CN"/>
        </w:rPr>
        <w:t>27</w:t>
      </w:r>
      <w:r w:rsidRPr="005A715A">
        <w:rPr>
          <w:rFonts w:hint="eastAsia"/>
          <w:color w:val="000000" w:themeColor="text1"/>
          <w:sz w:val="24"/>
          <w:szCs w:val="24"/>
          <w:lang w:eastAsia="zh-CN"/>
        </w:rPr>
        <w:t>日至202</w:t>
      </w:r>
      <w:r w:rsidRPr="005A715A">
        <w:rPr>
          <w:color w:val="000000" w:themeColor="text1"/>
          <w:sz w:val="24"/>
          <w:szCs w:val="24"/>
          <w:lang w:eastAsia="zh-CN"/>
        </w:rPr>
        <w:t>1</w:t>
      </w:r>
      <w:r w:rsidRPr="005A715A">
        <w:rPr>
          <w:rFonts w:hint="eastAsia"/>
          <w:color w:val="000000" w:themeColor="text1"/>
          <w:sz w:val="24"/>
          <w:szCs w:val="24"/>
          <w:lang w:eastAsia="zh-CN"/>
        </w:rPr>
        <w:t>年</w:t>
      </w:r>
      <w:r w:rsidR="005A715A" w:rsidRPr="005A715A">
        <w:rPr>
          <w:color w:val="000000" w:themeColor="text1"/>
          <w:sz w:val="24"/>
          <w:szCs w:val="24"/>
          <w:lang w:eastAsia="zh-CN"/>
        </w:rPr>
        <w:t>10</w:t>
      </w:r>
      <w:r w:rsidRPr="005A715A">
        <w:rPr>
          <w:rFonts w:hint="eastAsia"/>
          <w:color w:val="000000" w:themeColor="text1"/>
          <w:sz w:val="24"/>
          <w:szCs w:val="24"/>
          <w:lang w:eastAsia="zh-CN"/>
        </w:rPr>
        <w:t>月</w:t>
      </w:r>
      <w:r w:rsidR="005A715A" w:rsidRPr="005A715A">
        <w:rPr>
          <w:color w:val="000000" w:themeColor="text1"/>
          <w:sz w:val="24"/>
          <w:szCs w:val="24"/>
          <w:lang w:eastAsia="zh-CN"/>
        </w:rPr>
        <w:t>7</w:t>
      </w:r>
      <w:r w:rsidRPr="005A715A">
        <w:rPr>
          <w:rFonts w:hint="eastAsia"/>
          <w:color w:val="000000" w:themeColor="text1"/>
          <w:sz w:val="24"/>
          <w:szCs w:val="24"/>
          <w:lang w:eastAsia="zh-CN"/>
        </w:rPr>
        <w:t>日</w:t>
      </w:r>
    </w:p>
    <w:p w14:paraId="610E7CC9" w14:textId="77777777" w:rsidR="005A715A" w:rsidRPr="005A715A" w:rsidRDefault="00A33603" w:rsidP="005A715A">
      <w:pPr>
        <w:tabs>
          <w:tab w:val="left" w:pos="709"/>
        </w:tabs>
        <w:spacing w:line="360" w:lineRule="auto"/>
        <w:ind w:firstLineChars="200" w:firstLine="480"/>
        <w:rPr>
          <w:color w:val="000000" w:themeColor="text1"/>
          <w:sz w:val="24"/>
          <w:szCs w:val="24"/>
          <w:lang w:eastAsia="zh-CN"/>
        </w:rPr>
      </w:pPr>
      <w:r w:rsidRPr="005A715A">
        <w:rPr>
          <w:rFonts w:hint="eastAsia"/>
          <w:color w:val="000000" w:themeColor="text1"/>
          <w:sz w:val="24"/>
          <w:szCs w:val="24"/>
          <w:lang w:eastAsia="zh-CN"/>
        </w:rPr>
        <w:t>2</w:t>
      </w:r>
      <w:r w:rsidRPr="005A715A">
        <w:rPr>
          <w:color w:val="000000" w:themeColor="text1"/>
          <w:sz w:val="24"/>
          <w:szCs w:val="24"/>
          <w:lang w:eastAsia="zh-CN"/>
        </w:rPr>
        <w:t>.</w:t>
      </w:r>
      <w:r w:rsidRPr="005A715A">
        <w:rPr>
          <w:rFonts w:hint="eastAsia"/>
          <w:color w:val="000000" w:themeColor="text1"/>
          <w:sz w:val="24"/>
          <w:szCs w:val="24"/>
          <w:lang w:eastAsia="zh-CN"/>
        </w:rPr>
        <w:t>报名方式：</w:t>
      </w:r>
      <w:r w:rsidR="005A715A" w:rsidRPr="005A715A">
        <w:rPr>
          <w:rFonts w:hint="eastAsia"/>
          <w:color w:val="000000" w:themeColor="text1"/>
          <w:sz w:val="24"/>
          <w:szCs w:val="24"/>
          <w:lang w:eastAsia="zh-CN"/>
        </w:rPr>
        <w:t>参选人在报名时间内将报名文件发送至邮箱hjzhang@fhcpec.com.cn，报名文件包含：</w:t>
      </w:r>
    </w:p>
    <w:p w14:paraId="03D60EAE" w14:textId="77777777" w:rsidR="005A715A" w:rsidRPr="005A715A" w:rsidRDefault="005A715A" w:rsidP="005A715A">
      <w:pPr>
        <w:tabs>
          <w:tab w:val="left" w:pos="709"/>
        </w:tabs>
        <w:spacing w:line="360" w:lineRule="auto"/>
        <w:ind w:firstLineChars="200" w:firstLine="480"/>
        <w:rPr>
          <w:color w:val="000000" w:themeColor="text1"/>
          <w:sz w:val="24"/>
          <w:szCs w:val="24"/>
          <w:lang w:eastAsia="zh-CN"/>
        </w:rPr>
      </w:pPr>
      <w:r w:rsidRPr="005A715A">
        <w:rPr>
          <w:rFonts w:hint="eastAsia"/>
          <w:color w:val="000000" w:themeColor="text1"/>
          <w:sz w:val="24"/>
          <w:szCs w:val="24"/>
          <w:lang w:eastAsia="zh-CN"/>
        </w:rPr>
        <w:t>（1）法定代表人授权委托书（扫描件，格式详见“附件：法定代表人授权委托书”）；</w:t>
      </w:r>
    </w:p>
    <w:p w14:paraId="0969F852" w14:textId="6BD0FFA5" w:rsidR="00A33603" w:rsidRPr="005A715A" w:rsidRDefault="005A715A" w:rsidP="005A715A">
      <w:pPr>
        <w:tabs>
          <w:tab w:val="left" w:pos="709"/>
        </w:tabs>
        <w:spacing w:line="360" w:lineRule="auto"/>
        <w:ind w:firstLineChars="200" w:firstLine="480"/>
        <w:rPr>
          <w:color w:val="000000" w:themeColor="text1"/>
          <w:sz w:val="24"/>
          <w:szCs w:val="24"/>
          <w:lang w:eastAsia="zh-CN"/>
        </w:rPr>
      </w:pPr>
      <w:r w:rsidRPr="005A715A">
        <w:rPr>
          <w:rFonts w:hint="eastAsia"/>
          <w:color w:val="000000" w:themeColor="text1"/>
          <w:sz w:val="24"/>
          <w:szCs w:val="24"/>
          <w:lang w:eastAsia="zh-CN"/>
        </w:rPr>
        <w:t>（2）营业执照（加盖单位公章的扫描件）；</w:t>
      </w:r>
    </w:p>
    <w:p w14:paraId="4BEC416B" w14:textId="66A56F81" w:rsidR="005A715A" w:rsidRPr="005A715A" w:rsidRDefault="005A715A" w:rsidP="005A715A">
      <w:pPr>
        <w:tabs>
          <w:tab w:val="left" w:pos="709"/>
        </w:tabs>
        <w:spacing w:line="360" w:lineRule="auto"/>
        <w:ind w:firstLineChars="200" w:firstLine="480"/>
        <w:rPr>
          <w:color w:val="000000" w:themeColor="text1"/>
          <w:sz w:val="24"/>
          <w:szCs w:val="24"/>
          <w:lang w:eastAsia="zh-CN"/>
        </w:rPr>
      </w:pPr>
      <w:r w:rsidRPr="005A715A">
        <w:rPr>
          <w:rFonts w:hint="eastAsia"/>
          <w:color w:val="000000" w:themeColor="text1"/>
          <w:sz w:val="24"/>
          <w:szCs w:val="24"/>
          <w:lang w:eastAsia="zh-CN"/>
        </w:rPr>
        <w:t>（3）销售授权书及售后服务承诺函</w:t>
      </w:r>
      <w:r>
        <w:rPr>
          <w:rFonts w:hint="eastAsia"/>
          <w:color w:val="000000" w:themeColor="text1"/>
          <w:sz w:val="24"/>
          <w:szCs w:val="24"/>
          <w:lang w:eastAsia="zh-CN"/>
        </w:rPr>
        <w:t>。</w:t>
      </w:r>
    </w:p>
    <w:p w14:paraId="4168296C" w14:textId="754EFEB3" w:rsidR="00A33603" w:rsidRPr="005A715A" w:rsidRDefault="00A33603" w:rsidP="00A33603">
      <w:pPr>
        <w:tabs>
          <w:tab w:val="left" w:pos="709"/>
        </w:tabs>
        <w:spacing w:line="360" w:lineRule="auto"/>
        <w:ind w:firstLineChars="200" w:firstLine="480"/>
        <w:rPr>
          <w:color w:val="000000" w:themeColor="text1"/>
          <w:sz w:val="24"/>
          <w:szCs w:val="24"/>
          <w:lang w:eastAsia="zh-CN"/>
        </w:rPr>
      </w:pPr>
      <w:r w:rsidRPr="005A715A">
        <w:rPr>
          <w:rFonts w:hint="eastAsia"/>
          <w:color w:val="000000" w:themeColor="text1"/>
          <w:sz w:val="24"/>
          <w:szCs w:val="24"/>
          <w:lang w:eastAsia="zh-CN"/>
        </w:rPr>
        <w:t>3</w:t>
      </w:r>
      <w:r w:rsidRPr="005A715A">
        <w:rPr>
          <w:color w:val="000000" w:themeColor="text1"/>
          <w:sz w:val="24"/>
          <w:szCs w:val="24"/>
          <w:lang w:eastAsia="zh-CN"/>
        </w:rPr>
        <w:t>.</w:t>
      </w:r>
      <w:r w:rsidRPr="005A715A">
        <w:rPr>
          <w:rFonts w:hint="eastAsia"/>
          <w:color w:val="000000" w:themeColor="text1"/>
          <w:sz w:val="24"/>
          <w:szCs w:val="24"/>
          <w:lang w:eastAsia="zh-CN"/>
        </w:rPr>
        <w:t>获取比选文件：本项目比选文件</w:t>
      </w:r>
      <w:r w:rsidR="008C03C3" w:rsidRPr="005A715A">
        <w:rPr>
          <w:rFonts w:hint="eastAsia"/>
          <w:color w:val="000000" w:themeColor="text1"/>
          <w:sz w:val="24"/>
          <w:szCs w:val="24"/>
          <w:lang w:eastAsia="zh-CN"/>
        </w:rPr>
        <w:t>请有意向参选人自行下载</w:t>
      </w:r>
      <w:r w:rsidRPr="005A715A">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D294C22" w14:textId="6A111DC2"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14:paraId="2DAF9550" w14:textId="4C510277"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w:t>
      </w:r>
      <w:r w:rsidRPr="005A715A">
        <w:rPr>
          <w:rFonts w:hint="eastAsia"/>
          <w:color w:val="000000" w:themeColor="text1"/>
          <w:sz w:val="24"/>
          <w:szCs w:val="24"/>
          <w:lang w:eastAsia="zh-CN"/>
        </w:rPr>
        <w:t>准）：202</w:t>
      </w:r>
      <w:r w:rsidR="005A715A" w:rsidRPr="005A715A">
        <w:rPr>
          <w:color w:val="000000" w:themeColor="text1"/>
          <w:sz w:val="24"/>
          <w:szCs w:val="24"/>
          <w:lang w:eastAsia="zh-CN"/>
        </w:rPr>
        <w:t>1</w:t>
      </w:r>
      <w:r w:rsidRPr="005A715A">
        <w:rPr>
          <w:rFonts w:hint="eastAsia"/>
          <w:color w:val="000000" w:themeColor="text1"/>
          <w:sz w:val="24"/>
          <w:szCs w:val="24"/>
          <w:lang w:eastAsia="zh-CN"/>
        </w:rPr>
        <w:t>年</w:t>
      </w:r>
      <w:r w:rsidR="005A715A" w:rsidRPr="005A715A">
        <w:rPr>
          <w:color w:val="000000" w:themeColor="text1"/>
          <w:sz w:val="24"/>
          <w:szCs w:val="24"/>
          <w:lang w:eastAsia="zh-CN"/>
        </w:rPr>
        <w:t>10</w:t>
      </w:r>
      <w:r w:rsidRPr="005A715A">
        <w:rPr>
          <w:rFonts w:hint="eastAsia"/>
          <w:color w:val="000000" w:themeColor="text1"/>
          <w:sz w:val="24"/>
          <w:szCs w:val="24"/>
          <w:lang w:eastAsia="zh-CN"/>
        </w:rPr>
        <w:t>月</w:t>
      </w:r>
      <w:r w:rsidR="005A715A" w:rsidRPr="005A715A">
        <w:rPr>
          <w:color w:val="000000" w:themeColor="text1"/>
          <w:sz w:val="24"/>
          <w:szCs w:val="24"/>
          <w:lang w:eastAsia="zh-CN"/>
        </w:rPr>
        <w:t>11</w:t>
      </w:r>
      <w:r w:rsidRPr="005A715A">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lastRenderedPageBreak/>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5A715A"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AD202A" w:rsidRPr="005A715A">
        <w:rPr>
          <w:rFonts w:hint="eastAsia"/>
          <w:color w:val="000000" w:themeColor="text1"/>
          <w:sz w:val="24"/>
          <w:szCs w:val="24"/>
          <w:lang w:eastAsia="zh-CN"/>
        </w:rPr>
        <w:t xml:space="preserve"> </w:t>
      </w:r>
      <w:r w:rsidR="00606A94" w:rsidRPr="005A715A">
        <w:rPr>
          <w:rFonts w:hint="eastAsia"/>
          <w:color w:val="000000" w:themeColor="text1"/>
          <w:sz w:val="24"/>
          <w:szCs w:val="24"/>
          <w:lang w:eastAsia="zh-CN"/>
        </w:rPr>
        <w:t>福建福海创石油化工有限公司</w:t>
      </w:r>
      <w:r w:rsidRPr="005A715A">
        <w:rPr>
          <w:rFonts w:hint="eastAsia"/>
          <w:color w:val="000000" w:themeColor="text1"/>
          <w:sz w:val="24"/>
          <w:szCs w:val="24"/>
          <w:lang w:eastAsia="zh-CN"/>
        </w:rPr>
        <w:t xml:space="preserve"> </w:t>
      </w:r>
    </w:p>
    <w:p w14:paraId="1BB433C0" w14:textId="11102845" w:rsidR="00967702" w:rsidRPr="005A715A" w:rsidRDefault="00DD56C2" w:rsidP="002E3036">
      <w:pPr>
        <w:spacing w:line="360" w:lineRule="auto"/>
        <w:ind w:firstLineChars="200" w:firstLine="480"/>
        <w:rPr>
          <w:color w:val="000000" w:themeColor="text1"/>
          <w:sz w:val="24"/>
          <w:szCs w:val="24"/>
          <w:lang w:eastAsia="zh-CN"/>
        </w:rPr>
      </w:pPr>
      <w:r w:rsidRPr="005A715A">
        <w:rPr>
          <w:rFonts w:hint="eastAsia"/>
          <w:color w:val="000000" w:themeColor="text1"/>
          <w:sz w:val="24"/>
          <w:szCs w:val="24"/>
          <w:lang w:eastAsia="zh-CN"/>
        </w:rPr>
        <w:t xml:space="preserve">                      </w:t>
      </w:r>
      <w:r w:rsidR="00745001" w:rsidRPr="005A715A">
        <w:rPr>
          <w:rFonts w:hint="eastAsia"/>
          <w:color w:val="000000" w:themeColor="text1"/>
          <w:sz w:val="24"/>
          <w:szCs w:val="24"/>
          <w:lang w:eastAsia="zh-CN"/>
        </w:rPr>
        <w:t xml:space="preserve">                            </w:t>
      </w:r>
      <w:r w:rsidR="00D3426F" w:rsidRPr="005A715A">
        <w:rPr>
          <w:color w:val="000000" w:themeColor="text1"/>
          <w:sz w:val="24"/>
          <w:szCs w:val="24"/>
          <w:lang w:eastAsia="zh-CN"/>
        </w:rPr>
        <w:t>202</w:t>
      </w:r>
      <w:r w:rsidR="005A715A" w:rsidRPr="005A715A">
        <w:rPr>
          <w:color w:val="000000" w:themeColor="text1"/>
          <w:sz w:val="24"/>
          <w:szCs w:val="24"/>
          <w:lang w:eastAsia="zh-CN"/>
        </w:rPr>
        <w:t>1</w:t>
      </w:r>
      <w:r w:rsidRPr="005A715A">
        <w:rPr>
          <w:rFonts w:hint="eastAsia"/>
          <w:color w:val="000000" w:themeColor="text1"/>
          <w:sz w:val="24"/>
          <w:szCs w:val="24"/>
          <w:lang w:eastAsia="zh-CN"/>
        </w:rPr>
        <w:t>年</w:t>
      </w:r>
      <w:r w:rsidR="005A715A" w:rsidRPr="005A715A">
        <w:rPr>
          <w:color w:val="000000" w:themeColor="text1"/>
          <w:sz w:val="24"/>
          <w:szCs w:val="24"/>
          <w:lang w:eastAsia="zh-CN"/>
        </w:rPr>
        <w:t>9</w:t>
      </w:r>
      <w:r w:rsidRPr="005A715A">
        <w:rPr>
          <w:rFonts w:hint="eastAsia"/>
          <w:color w:val="000000" w:themeColor="text1"/>
          <w:sz w:val="24"/>
          <w:szCs w:val="24"/>
          <w:lang w:eastAsia="zh-CN"/>
        </w:rPr>
        <w:t>月</w:t>
      </w:r>
      <w:r w:rsidR="005A715A" w:rsidRPr="005A715A">
        <w:rPr>
          <w:color w:val="000000" w:themeColor="text1"/>
          <w:sz w:val="24"/>
          <w:szCs w:val="24"/>
          <w:lang w:eastAsia="zh-CN"/>
        </w:rPr>
        <w:t>27</w:t>
      </w:r>
      <w:r w:rsidRPr="005A715A">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211326F8" w14:textId="77777777" w:rsidR="00662C51" w:rsidRDefault="00662C51" w:rsidP="00662C51">
      <w:pPr>
        <w:pStyle w:val="10"/>
      </w:pPr>
    </w:p>
    <w:p w14:paraId="76CAC68A" w14:textId="77777777" w:rsidR="00662C51" w:rsidRDefault="00662C51" w:rsidP="00662C51">
      <w:pPr>
        <w:pStyle w:val="10"/>
      </w:pPr>
    </w:p>
    <w:p w14:paraId="5C2FA327" w14:textId="77777777" w:rsidR="00662C51" w:rsidRDefault="00662C51" w:rsidP="00662C51">
      <w:pPr>
        <w:pStyle w:val="10"/>
      </w:pPr>
    </w:p>
    <w:p w14:paraId="2A92F54C" w14:textId="77777777" w:rsidR="00662C51" w:rsidRDefault="00662C51" w:rsidP="00662C51">
      <w:pPr>
        <w:pStyle w:val="10"/>
      </w:pPr>
    </w:p>
    <w:p w14:paraId="62D92E30" w14:textId="77777777" w:rsidR="00662C51" w:rsidRDefault="00662C51" w:rsidP="00662C51">
      <w:pPr>
        <w:pStyle w:val="10"/>
      </w:pPr>
    </w:p>
    <w:p w14:paraId="40CDCF83" w14:textId="77777777" w:rsidR="00662C51" w:rsidRDefault="00662C51" w:rsidP="00662C51">
      <w:pPr>
        <w:pStyle w:val="10"/>
      </w:pPr>
    </w:p>
    <w:p w14:paraId="7CDFE9A0" w14:textId="77777777" w:rsidR="00275F74" w:rsidRDefault="00275F74" w:rsidP="00662C51">
      <w:pPr>
        <w:pStyle w:val="10"/>
        <w:rPr>
          <w:rFonts w:hint="eastAsia"/>
        </w:rPr>
      </w:pPr>
      <w:bookmarkStart w:id="0" w:name="_GoBack"/>
      <w:bookmarkEnd w:id="0"/>
    </w:p>
    <w:p w14:paraId="113C4E9E" w14:textId="77777777" w:rsidR="0047428B" w:rsidRDefault="0047428B"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2D4FC1AA"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w:t>
      </w:r>
      <w:r w:rsidRPr="005A715A">
        <w:rPr>
          <w:rFonts w:hAnsi="Calibri" w:cs="黑体" w:hint="eastAsia"/>
          <w:color w:val="000000" w:themeColor="text1"/>
          <w:sz w:val="24"/>
          <w:szCs w:val="24"/>
          <w:lang w:eastAsia="zh-CN"/>
        </w:rPr>
        <w:t>代表以我方的名义参加贵单位组织的</w:t>
      </w:r>
      <w:r w:rsidR="005A715A" w:rsidRPr="005A715A">
        <w:rPr>
          <w:rFonts w:hAnsi="Calibri" w:cs="黑体" w:hint="eastAsia"/>
          <w:color w:val="000000" w:themeColor="text1"/>
          <w:sz w:val="24"/>
          <w:szCs w:val="24"/>
          <w:u w:val="single"/>
          <w:lang w:eastAsia="zh-CN"/>
        </w:rPr>
        <w:t>福建福海创石油化工有限公司重大危险源数据接入升级改造项目采购</w:t>
      </w:r>
      <w:r w:rsidRPr="005A715A">
        <w:rPr>
          <w:rFonts w:hint="eastAsia"/>
          <w:bCs/>
          <w:color w:val="000000" w:themeColor="text1"/>
          <w:u w:val="single"/>
          <w:lang w:eastAsia="zh-CN"/>
        </w:rPr>
        <w:t>（项目编号：</w:t>
      </w:r>
      <w:r w:rsidR="005A715A" w:rsidRPr="005A715A">
        <w:rPr>
          <w:bCs/>
          <w:color w:val="000000" w:themeColor="text1"/>
          <w:u w:val="single"/>
          <w:lang w:eastAsia="zh-CN"/>
        </w:rPr>
        <w:t>FHC-PTCG20210926001</w:t>
      </w:r>
      <w:r w:rsidRPr="005A715A">
        <w:rPr>
          <w:rFonts w:hint="eastAsia"/>
          <w:bCs/>
          <w:color w:val="000000" w:themeColor="text1"/>
          <w:u w:val="single"/>
          <w:lang w:eastAsia="zh-CN"/>
        </w:rPr>
        <w:t>）</w:t>
      </w:r>
      <w:r w:rsidRPr="005A715A">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4D4BA250"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5A715A" w:rsidRPr="005A715A">
        <w:rPr>
          <w:rFonts w:hint="eastAsia"/>
          <w:lang w:eastAsia="zh-CN"/>
        </w:rPr>
        <w:t>福建福海创石油化工有限公司重大危险源数据接入升级改造项目采购</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5A715A">
        <w:rPr>
          <w:rFonts w:hint="eastAsia"/>
          <w:lang w:eastAsia="zh-CN"/>
        </w:rPr>
        <w:t>固定总价包干</w:t>
      </w:r>
    </w:p>
    <w:p w14:paraId="17CA1751" w14:textId="70EE3273"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w:t>
      </w:r>
      <w:r w:rsidR="0047428B">
        <w:rPr>
          <w:rFonts w:hint="eastAsia"/>
          <w:lang w:eastAsia="zh-CN"/>
        </w:rPr>
        <w:t>技术要求</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1D18C2B3"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5A715A">
        <w:rPr>
          <w:rFonts w:hint="eastAsia"/>
          <w:lang w:eastAsia="zh-CN"/>
        </w:rPr>
        <w:t>技术联系人：</w:t>
      </w:r>
      <w:r w:rsidR="005A715A" w:rsidRPr="005A715A">
        <w:rPr>
          <w:rFonts w:hint="eastAsia"/>
          <w:lang w:eastAsia="zh-CN"/>
        </w:rPr>
        <w:t xml:space="preserve">李智城 </w:t>
      </w:r>
      <w:r w:rsidR="005A715A" w:rsidRPr="005A715A">
        <w:rPr>
          <w:lang w:eastAsia="zh-CN"/>
        </w:rPr>
        <w:t>18259087054 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5F1FA831" w14:textId="2E9A4EEB" w:rsidR="00374FA1" w:rsidRDefault="006F0262" w:rsidP="00374FA1">
      <w:pPr>
        <w:tabs>
          <w:tab w:val="left" w:pos="709"/>
        </w:tabs>
        <w:spacing w:line="360" w:lineRule="auto"/>
        <w:ind w:firstLineChars="100" w:firstLine="220"/>
        <w:rPr>
          <w:sz w:val="24"/>
          <w:szCs w:val="24"/>
          <w:lang w:eastAsia="zh-CN"/>
        </w:rPr>
      </w:pPr>
      <w:r>
        <w:rPr>
          <w:rFonts w:hint="eastAsia"/>
          <w:lang w:eastAsia="zh-CN"/>
        </w:rPr>
        <w:t xml:space="preserve"> </w:t>
      </w:r>
      <w:r w:rsidR="00374FA1">
        <w:rPr>
          <w:lang w:eastAsia="zh-CN"/>
        </w:rPr>
        <w:t xml:space="preserve"> </w:t>
      </w:r>
      <w:r w:rsidR="00374FA1">
        <w:rPr>
          <w:rFonts w:hint="eastAsia"/>
          <w:sz w:val="24"/>
          <w:szCs w:val="24"/>
          <w:lang w:eastAsia="zh-CN"/>
        </w:rPr>
        <w:t>1.参选人</w:t>
      </w:r>
      <w:r w:rsidR="00374FA1" w:rsidRPr="005F21D1">
        <w:rPr>
          <w:rFonts w:hint="eastAsia"/>
          <w:sz w:val="24"/>
          <w:szCs w:val="24"/>
          <w:lang w:eastAsia="zh-CN"/>
        </w:rPr>
        <w:t>必须具备有效的企业法人营业执照</w:t>
      </w:r>
      <w:r w:rsidR="00374FA1">
        <w:rPr>
          <w:rFonts w:hint="eastAsia"/>
          <w:sz w:val="24"/>
          <w:szCs w:val="24"/>
          <w:lang w:eastAsia="zh-CN"/>
        </w:rPr>
        <w:t>。</w:t>
      </w:r>
    </w:p>
    <w:p w14:paraId="5C844913" w14:textId="77777777" w:rsidR="00374FA1" w:rsidRDefault="00374FA1" w:rsidP="00374FA1">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参选人所投产品</w:t>
      </w:r>
      <w:r w:rsidRPr="00E323EF">
        <w:rPr>
          <w:rFonts w:hint="eastAsia"/>
          <w:sz w:val="24"/>
          <w:szCs w:val="24"/>
          <w:lang w:eastAsia="zh-CN"/>
        </w:rPr>
        <w:t>需要具备产品生产厂家针对本项目的销售授权书及售后服务承诺函</w:t>
      </w:r>
      <w:r>
        <w:rPr>
          <w:rFonts w:hint="eastAsia"/>
          <w:sz w:val="24"/>
          <w:szCs w:val="24"/>
          <w:lang w:eastAsia="zh-CN"/>
        </w:rPr>
        <w:t>。</w:t>
      </w:r>
    </w:p>
    <w:p w14:paraId="59F43F9C" w14:textId="77777777" w:rsidR="00374FA1" w:rsidRPr="00E323EF" w:rsidRDefault="00374FA1" w:rsidP="00374FA1">
      <w:pPr>
        <w:tabs>
          <w:tab w:val="left" w:pos="709"/>
        </w:tabs>
        <w:spacing w:line="360" w:lineRule="auto"/>
        <w:ind w:firstLineChars="200" w:firstLine="480"/>
        <w:rPr>
          <w:color w:val="000000" w:themeColor="text1"/>
          <w:sz w:val="24"/>
          <w:szCs w:val="24"/>
          <w:lang w:eastAsia="zh-CN"/>
        </w:rPr>
      </w:pPr>
      <w:r w:rsidRPr="00E323EF">
        <w:rPr>
          <w:color w:val="000000" w:themeColor="text1"/>
          <w:sz w:val="24"/>
          <w:szCs w:val="24"/>
          <w:lang w:eastAsia="zh-CN"/>
        </w:rPr>
        <w:t>3</w:t>
      </w:r>
      <w:r w:rsidRPr="00E323EF">
        <w:rPr>
          <w:rFonts w:hint="eastAsia"/>
          <w:color w:val="000000" w:themeColor="text1"/>
          <w:sz w:val="24"/>
          <w:szCs w:val="24"/>
          <w:lang w:eastAsia="zh-CN"/>
        </w:rPr>
        <w:t>.</w:t>
      </w:r>
      <w:r w:rsidRPr="00E323EF">
        <w:rPr>
          <w:color w:val="000000" w:themeColor="text1"/>
          <w:sz w:val="24"/>
          <w:szCs w:val="24"/>
          <w:lang w:eastAsia="zh-CN"/>
        </w:rPr>
        <w:t>参选人没有失信黑名单记录（以最高院失信被执行人系统发布信息为准）</w:t>
      </w:r>
      <w:r w:rsidRPr="00E323EF">
        <w:rPr>
          <w:rFonts w:hint="eastAsia"/>
          <w:color w:val="000000" w:themeColor="text1"/>
          <w:sz w:val="24"/>
          <w:szCs w:val="24"/>
          <w:lang w:eastAsia="zh-CN"/>
        </w:rPr>
        <w:t>。</w:t>
      </w:r>
    </w:p>
    <w:p w14:paraId="0A39181F" w14:textId="77777777" w:rsidR="00374FA1" w:rsidRPr="00E323EF" w:rsidRDefault="00374FA1" w:rsidP="00374FA1">
      <w:pPr>
        <w:tabs>
          <w:tab w:val="left" w:pos="709"/>
        </w:tabs>
        <w:spacing w:line="360" w:lineRule="auto"/>
        <w:ind w:firstLineChars="200" w:firstLine="480"/>
        <w:rPr>
          <w:color w:val="000000" w:themeColor="text1"/>
          <w:sz w:val="24"/>
          <w:szCs w:val="24"/>
          <w:lang w:eastAsia="zh-CN"/>
        </w:rPr>
      </w:pPr>
      <w:r w:rsidRPr="00E323EF">
        <w:rPr>
          <w:color w:val="000000" w:themeColor="text1"/>
          <w:sz w:val="24"/>
          <w:szCs w:val="24"/>
          <w:lang w:eastAsia="zh-CN"/>
        </w:rPr>
        <w:t>4.与</w:t>
      </w:r>
      <w:r w:rsidRPr="00E323EF">
        <w:rPr>
          <w:rFonts w:hint="eastAsia"/>
          <w:color w:val="000000" w:themeColor="text1"/>
          <w:sz w:val="24"/>
          <w:szCs w:val="24"/>
          <w:lang w:eastAsia="zh-CN"/>
        </w:rPr>
        <w:t>比选人</w:t>
      </w:r>
      <w:r w:rsidRPr="00E323EF">
        <w:rPr>
          <w:color w:val="000000" w:themeColor="text1"/>
          <w:sz w:val="24"/>
          <w:szCs w:val="24"/>
          <w:lang w:eastAsia="zh-CN"/>
        </w:rPr>
        <w:t>无诉讼纠纷。</w:t>
      </w:r>
    </w:p>
    <w:p w14:paraId="584E60F4" w14:textId="31D8A431" w:rsidR="00E739AE" w:rsidRPr="00F43F82" w:rsidRDefault="006F0262" w:rsidP="00374FA1">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2C202B55" w:rsidR="00DF463A" w:rsidRPr="00374FA1"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1.参选单位应缴纳参选保证金，保</w:t>
      </w:r>
      <w:r w:rsidR="00DF463A" w:rsidRPr="00374FA1">
        <w:rPr>
          <w:rFonts w:hint="eastAsia"/>
          <w:color w:val="000000" w:themeColor="text1"/>
          <w:lang w:eastAsia="zh-CN"/>
        </w:rPr>
        <w:t>证金金额</w:t>
      </w:r>
      <w:r w:rsidR="00374FA1" w:rsidRPr="00374FA1">
        <w:rPr>
          <w:color w:val="000000" w:themeColor="text1"/>
          <w:lang w:eastAsia="zh-CN"/>
        </w:rPr>
        <w:t>4000</w:t>
      </w:r>
      <w:r w:rsidR="00DF463A" w:rsidRPr="00374FA1">
        <w:rPr>
          <w:rFonts w:hint="eastAsia"/>
          <w:color w:val="000000" w:themeColor="text1"/>
          <w:lang w:eastAsia="zh-CN"/>
        </w:rPr>
        <w:t>元整，参选单位应按照要求从参选单位基本账户转入比选单位的账户，比选单位账户信息如下：</w:t>
      </w:r>
    </w:p>
    <w:p w14:paraId="27E6F7F0" w14:textId="77777777" w:rsidR="00092243" w:rsidRPr="00374FA1" w:rsidRDefault="006F0262" w:rsidP="002318C1">
      <w:pPr>
        <w:pStyle w:val="a6"/>
        <w:spacing w:line="360" w:lineRule="auto"/>
        <w:ind w:right="121"/>
        <w:jc w:val="both"/>
        <w:rPr>
          <w:color w:val="000000" w:themeColor="text1"/>
          <w:lang w:eastAsia="zh-CN"/>
        </w:rPr>
      </w:pPr>
      <w:r w:rsidRPr="00374FA1">
        <w:rPr>
          <w:rFonts w:hint="eastAsia"/>
          <w:color w:val="000000" w:themeColor="text1"/>
          <w:lang w:eastAsia="zh-CN"/>
        </w:rPr>
        <w:t xml:space="preserve">    </w:t>
      </w:r>
      <w:r w:rsidR="00092243" w:rsidRPr="00374FA1">
        <w:rPr>
          <w:rFonts w:hint="eastAsia"/>
          <w:color w:val="000000" w:themeColor="text1"/>
          <w:lang w:eastAsia="zh-CN"/>
        </w:rPr>
        <w:t>开户名称：福建福海创石油化工有限公司</w:t>
      </w:r>
    </w:p>
    <w:p w14:paraId="62C28295" w14:textId="77777777" w:rsidR="00092243" w:rsidRPr="00374FA1" w:rsidRDefault="006F0262" w:rsidP="002318C1">
      <w:pPr>
        <w:pStyle w:val="a6"/>
        <w:spacing w:line="360" w:lineRule="auto"/>
        <w:ind w:right="121"/>
        <w:jc w:val="both"/>
        <w:rPr>
          <w:color w:val="000000" w:themeColor="text1"/>
          <w:lang w:eastAsia="zh-CN"/>
        </w:rPr>
      </w:pPr>
      <w:r w:rsidRPr="00374FA1">
        <w:rPr>
          <w:rFonts w:hint="eastAsia"/>
          <w:color w:val="000000" w:themeColor="text1"/>
          <w:lang w:eastAsia="zh-CN"/>
        </w:rPr>
        <w:t xml:space="preserve">    </w:t>
      </w:r>
      <w:r w:rsidR="00092243" w:rsidRPr="00374FA1">
        <w:rPr>
          <w:rFonts w:hint="eastAsia"/>
          <w:color w:val="000000" w:themeColor="text1"/>
          <w:lang w:eastAsia="zh-CN"/>
        </w:rPr>
        <w:t>开户银行：</w:t>
      </w:r>
      <w:r w:rsidR="00C074CA" w:rsidRPr="00374FA1">
        <w:rPr>
          <w:rFonts w:hint="eastAsia"/>
          <w:color w:val="000000" w:themeColor="text1"/>
          <w:lang w:eastAsia="zh-CN"/>
        </w:rPr>
        <w:t>中国银行漳州古雷支行</w:t>
      </w:r>
    </w:p>
    <w:p w14:paraId="5B188A82" w14:textId="77777777" w:rsidR="00092243" w:rsidRPr="00374FA1" w:rsidRDefault="006F0262" w:rsidP="002318C1">
      <w:pPr>
        <w:pStyle w:val="a6"/>
        <w:spacing w:line="360" w:lineRule="auto"/>
        <w:ind w:right="121"/>
        <w:jc w:val="both"/>
        <w:rPr>
          <w:color w:val="000000" w:themeColor="text1"/>
          <w:lang w:eastAsia="zh-CN"/>
        </w:rPr>
      </w:pPr>
      <w:r w:rsidRPr="00374FA1">
        <w:rPr>
          <w:rFonts w:hint="eastAsia"/>
          <w:color w:val="000000" w:themeColor="text1"/>
          <w:lang w:eastAsia="zh-CN"/>
        </w:rPr>
        <w:t xml:space="preserve">    </w:t>
      </w:r>
      <w:r w:rsidR="00092243" w:rsidRPr="00374FA1">
        <w:rPr>
          <w:rFonts w:hint="eastAsia"/>
          <w:color w:val="000000" w:themeColor="text1"/>
          <w:lang w:eastAsia="zh-CN"/>
        </w:rPr>
        <w:t>帐  号：</w:t>
      </w:r>
      <w:r w:rsidR="00C074CA" w:rsidRPr="00374FA1">
        <w:rPr>
          <w:color w:val="000000" w:themeColor="text1"/>
          <w:lang w:eastAsia="zh-CN"/>
        </w:rPr>
        <w:t>406574816628</w:t>
      </w:r>
    </w:p>
    <w:p w14:paraId="57868B25" w14:textId="573FCD0A" w:rsidR="00092243" w:rsidRPr="00374FA1" w:rsidRDefault="006F0262" w:rsidP="002318C1">
      <w:pPr>
        <w:pStyle w:val="a6"/>
        <w:spacing w:line="360" w:lineRule="auto"/>
        <w:ind w:right="121"/>
        <w:jc w:val="both"/>
        <w:rPr>
          <w:color w:val="000000" w:themeColor="text1"/>
          <w:lang w:eastAsia="zh-CN"/>
        </w:rPr>
      </w:pPr>
      <w:r w:rsidRPr="00374FA1">
        <w:rPr>
          <w:rFonts w:hint="eastAsia"/>
          <w:color w:val="000000" w:themeColor="text1"/>
          <w:lang w:eastAsia="zh-CN"/>
        </w:rPr>
        <w:t xml:space="preserve">    </w:t>
      </w:r>
      <w:r w:rsidR="00092243" w:rsidRPr="00374FA1">
        <w:rPr>
          <w:rFonts w:hint="eastAsia"/>
          <w:color w:val="000000" w:themeColor="text1"/>
          <w:lang w:eastAsia="zh-CN"/>
        </w:rPr>
        <w:t>注明用途：</w:t>
      </w:r>
      <w:r w:rsidR="00374FA1" w:rsidRPr="00374FA1">
        <w:rPr>
          <w:rFonts w:hint="eastAsia"/>
          <w:color w:val="000000" w:themeColor="text1"/>
          <w:lang w:eastAsia="zh-CN"/>
        </w:rPr>
        <w:t>重大危险源数据接入升级改造参选</w:t>
      </w:r>
      <w:r w:rsidR="00092243" w:rsidRPr="00374FA1">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0929F7F3"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9171AF" w:rsidRPr="00374FA1">
        <w:rPr>
          <w:rFonts w:hint="eastAsia"/>
          <w:color w:val="000000" w:themeColor="text1"/>
          <w:lang w:eastAsia="zh-CN"/>
        </w:rPr>
        <w:t>：202</w:t>
      </w:r>
      <w:r w:rsidR="00374FA1" w:rsidRPr="00374FA1">
        <w:rPr>
          <w:color w:val="000000" w:themeColor="text1"/>
          <w:lang w:eastAsia="zh-CN"/>
        </w:rPr>
        <w:t>1</w:t>
      </w:r>
      <w:r w:rsidR="009171AF" w:rsidRPr="00374FA1">
        <w:rPr>
          <w:rFonts w:hint="eastAsia"/>
          <w:color w:val="000000" w:themeColor="text1"/>
          <w:lang w:eastAsia="zh-CN"/>
        </w:rPr>
        <w:t>年</w:t>
      </w:r>
      <w:r w:rsidR="00374FA1" w:rsidRPr="00374FA1">
        <w:rPr>
          <w:color w:val="000000" w:themeColor="text1"/>
          <w:lang w:eastAsia="zh-CN"/>
        </w:rPr>
        <w:t>10</w:t>
      </w:r>
      <w:r w:rsidR="009171AF" w:rsidRPr="00374FA1">
        <w:rPr>
          <w:rFonts w:hint="eastAsia"/>
          <w:color w:val="000000" w:themeColor="text1"/>
          <w:lang w:eastAsia="zh-CN"/>
        </w:rPr>
        <w:t>月</w:t>
      </w:r>
      <w:r w:rsidR="00374FA1" w:rsidRPr="00374FA1">
        <w:rPr>
          <w:color w:val="000000" w:themeColor="text1"/>
          <w:lang w:eastAsia="zh-CN"/>
        </w:rPr>
        <w:t>11</w:t>
      </w:r>
      <w:r w:rsidR="009171AF" w:rsidRPr="00374FA1">
        <w:rPr>
          <w:rFonts w:hint="eastAsia"/>
          <w:color w:val="000000" w:themeColor="text1"/>
          <w:lang w:eastAsia="zh-CN"/>
        </w:rPr>
        <w:t>日14时0分。</w:t>
      </w:r>
    </w:p>
    <w:p w14:paraId="7C2A1CFD" w14:textId="77777777"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448EBB78" w14:textId="77777777" w:rsidR="00374FA1" w:rsidRDefault="00374FA1" w:rsidP="00374FA1">
      <w:pPr>
        <w:pStyle w:val="a6"/>
        <w:spacing w:line="360" w:lineRule="auto"/>
        <w:ind w:right="121" w:firstLineChars="200" w:firstLine="480"/>
        <w:jc w:val="both"/>
        <w:rPr>
          <w:lang w:eastAsia="zh-CN"/>
        </w:rPr>
      </w:pPr>
      <w:r w:rsidRPr="0011079D">
        <w:rPr>
          <w:rFonts w:hint="eastAsia"/>
          <w:lang w:eastAsia="zh-CN"/>
        </w:rPr>
        <w:t>1.技术参选文件</w:t>
      </w:r>
    </w:p>
    <w:p w14:paraId="32BACACE" w14:textId="77777777" w:rsidR="00374FA1" w:rsidRDefault="00374FA1" w:rsidP="00374FA1">
      <w:pPr>
        <w:pStyle w:val="a6"/>
        <w:spacing w:line="360" w:lineRule="auto"/>
        <w:ind w:right="121" w:firstLineChars="150" w:firstLine="360"/>
        <w:jc w:val="both"/>
        <w:rPr>
          <w:lang w:eastAsia="zh-CN"/>
        </w:rPr>
      </w:pPr>
      <w:r w:rsidRPr="001A2840">
        <w:rPr>
          <w:rFonts w:hint="eastAsia"/>
          <w:lang w:eastAsia="zh-CN"/>
        </w:rPr>
        <w:t>（1）</w:t>
      </w:r>
      <w:r w:rsidRPr="00FC6BD7">
        <w:rPr>
          <w:lang w:eastAsia="zh-CN"/>
        </w:rPr>
        <w:t>参选单位企业概况（企业简介、经营状况）、营业执照</w:t>
      </w:r>
      <w:r>
        <w:rPr>
          <w:rFonts w:hint="eastAsia"/>
          <w:lang w:eastAsia="zh-CN"/>
        </w:rPr>
        <w:t>、</w:t>
      </w:r>
      <w:r>
        <w:rPr>
          <w:lang w:eastAsia="zh-CN"/>
        </w:rPr>
        <w:t>销售授权书及</w:t>
      </w:r>
      <w:r w:rsidRPr="001A2840">
        <w:rPr>
          <w:rFonts w:hint="eastAsia"/>
          <w:lang w:eastAsia="zh-CN"/>
        </w:rPr>
        <w:t>售后服务承诺函</w:t>
      </w:r>
      <w:r>
        <w:rPr>
          <w:rFonts w:hint="eastAsia"/>
          <w:lang w:eastAsia="zh-CN"/>
        </w:rPr>
        <w:t>；</w:t>
      </w:r>
    </w:p>
    <w:p w14:paraId="43030B64" w14:textId="77777777" w:rsidR="00374FA1" w:rsidRPr="001A2840" w:rsidRDefault="00374FA1" w:rsidP="00374FA1">
      <w:pPr>
        <w:pStyle w:val="a6"/>
        <w:spacing w:line="360" w:lineRule="auto"/>
        <w:ind w:right="121" w:firstLineChars="150" w:firstLine="360"/>
        <w:jc w:val="both"/>
        <w:rPr>
          <w:lang w:eastAsia="zh-CN"/>
        </w:rPr>
      </w:pPr>
      <w:r>
        <w:rPr>
          <w:rFonts w:hint="eastAsia"/>
          <w:lang w:eastAsia="zh-CN"/>
        </w:rPr>
        <w:t>（2）技术偏差表（在满足比选人技术参数要求的基础上可提高配置）</w:t>
      </w:r>
    </w:p>
    <w:p w14:paraId="66D8CAE6" w14:textId="77777777" w:rsidR="00374FA1" w:rsidRDefault="00374FA1" w:rsidP="00374FA1">
      <w:pPr>
        <w:pStyle w:val="a6"/>
        <w:spacing w:line="360" w:lineRule="auto"/>
        <w:ind w:right="121" w:firstLineChars="200" w:firstLine="480"/>
        <w:jc w:val="both"/>
        <w:rPr>
          <w:lang w:eastAsia="zh-CN"/>
        </w:rPr>
      </w:pPr>
      <w:r>
        <w:rPr>
          <w:rFonts w:hint="eastAsia"/>
          <w:lang w:eastAsia="zh-CN"/>
        </w:rPr>
        <w:t>2.商务参选文件</w:t>
      </w:r>
    </w:p>
    <w:p w14:paraId="25ECD603" w14:textId="09DAFF9E" w:rsidR="00374FA1" w:rsidRDefault="00374FA1" w:rsidP="00374FA1">
      <w:pPr>
        <w:pStyle w:val="a6"/>
        <w:spacing w:line="360" w:lineRule="auto"/>
        <w:ind w:right="121" w:firstLineChars="200" w:firstLine="480"/>
        <w:jc w:val="both"/>
        <w:rPr>
          <w:lang w:eastAsia="zh-CN"/>
        </w:rPr>
      </w:pPr>
      <w:r>
        <w:rPr>
          <w:rFonts w:hint="eastAsia"/>
          <w:lang w:eastAsia="zh-CN"/>
        </w:rPr>
        <w:t>商务报价文件，见附件商务报价函格式,不胶装。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602513A1" w:rsidR="00555E59" w:rsidRPr="002318C1" w:rsidRDefault="00555E59" w:rsidP="006F0262">
      <w:pPr>
        <w:pStyle w:val="a6"/>
        <w:spacing w:line="360" w:lineRule="auto"/>
        <w:ind w:right="121" w:firstLineChars="200" w:firstLine="482"/>
        <w:jc w:val="both"/>
        <w:rPr>
          <w:lang w:eastAsia="zh-CN"/>
        </w:rPr>
      </w:pPr>
      <w:r w:rsidRPr="00374FA1">
        <w:rPr>
          <w:rFonts w:hint="eastAsia"/>
          <w:b/>
          <w:color w:val="000000" w:themeColor="text1"/>
          <w:lang w:eastAsia="zh-CN"/>
        </w:rPr>
        <w:t>本项目设置最高控制价</w:t>
      </w:r>
      <w:r w:rsidR="00374FA1" w:rsidRPr="00374FA1">
        <w:rPr>
          <w:b/>
          <w:color w:val="000000" w:themeColor="text1"/>
          <w:lang w:eastAsia="zh-CN"/>
        </w:rPr>
        <w:t>22</w:t>
      </w:r>
      <w:r w:rsidRPr="00374FA1">
        <w:rPr>
          <w:rFonts w:hint="eastAsia"/>
          <w:b/>
          <w:color w:val="000000" w:themeColor="text1"/>
          <w:lang w:eastAsia="zh-CN"/>
        </w:rPr>
        <w:t>万元整</w:t>
      </w:r>
      <w:r w:rsidR="009235B3" w:rsidRPr="00374FA1">
        <w:rPr>
          <w:rFonts w:hint="eastAsia"/>
          <w:b/>
          <w:color w:val="000000" w:themeColor="text1"/>
          <w:lang w:eastAsia="zh-CN"/>
        </w:rPr>
        <w:t>（含税包干总价）</w:t>
      </w:r>
      <w:r w:rsidRPr="00374FA1">
        <w:rPr>
          <w:rFonts w:hint="eastAsia"/>
          <w:color w:val="000000" w:themeColor="text1"/>
          <w:lang w:eastAsia="zh-CN"/>
        </w:rPr>
        <w:t>。</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009E6479" w14:textId="77777777" w:rsidR="00374FA1" w:rsidRPr="00DD3B90" w:rsidRDefault="00374FA1" w:rsidP="00374FA1">
      <w:pPr>
        <w:pStyle w:val="a6"/>
        <w:spacing w:line="360" w:lineRule="auto"/>
        <w:ind w:right="121" w:firstLineChars="200" w:firstLine="480"/>
        <w:jc w:val="both"/>
        <w:rPr>
          <w:lang w:eastAsia="zh-CN"/>
        </w:rPr>
      </w:pPr>
      <w:r w:rsidRPr="00AE336D">
        <w:rPr>
          <w:rFonts w:hint="eastAsia"/>
          <w:lang w:eastAsia="zh-CN"/>
        </w:rPr>
        <w:t>本项目采用商务报价决标的评标办法，经技术评选合格后选择未税包干总价最低者作为中选单位。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60F3568B"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0D1175">
        <w:rPr>
          <w:rStyle w:val="af1"/>
          <w:rFonts w:hint="eastAsia"/>
          <w:color w:val="FF0000"/>
          <w:lang w:eastAsia="zh-CN"/>
        </w:rPr>
        <w:t>福建福海创石油化工有限公司指定由</w:t>
      </w:r>
      <w:r w:rsidR="000D1175">
        <w:rPr>
          <w:rStyle w:val="af1"/>
          <w:color w:val="FF0000"/>
          <w:lang w:eastAsia="zh-CN"/>
        </w:rPr>
        <w:t>其</w:t>
      </w:r>
      <w:r w:rsidR="000D1175">
        <w:rPr>
          <w:rStyle w:val="af1"/>
          <w:rFonts w:hint="eastAsia"/>
          <w:color w:val="FF0000"/>
          <w:lang w:eastAsia="zh-CN"/>
        </w:rPr>
        <w:t>权属子公司“</w:t>
      </w:r>
      <w:r w:rsidR="00935AD2">
        <w:rPr>
          <w:rStyle w:val="af1"/>
          <w:rFonts w:hint="eastAsia"/>
          <w:color w:val="FF0000"/>
          <w:lang w:eastAsia="zh-CN"/>
        </w:rPr>
        <w:t>腾龙芳烃</w:t>
      </w:r>
      <w:r w:rsidR="000D1175">
        <w:rPr>
          <w:rStyle w:val="af1"/>
          <w:rFonts w:hint="eastAsia"/>
          <w:color w:val="FF0000"/>
          <w:lang w:eastAsia="zh-CN"/>
        </w:rPr>
        <w:t>（漳州）有限公司</w:t>
      </w:r>
      <w:r w:rsidR="00935AD2">
        <w:rPr>
          <w:rStyle w:val="af1"/>
          <w:rFonts w:hint="eastAsia"/>
          <w:color w:val="FF0000"/>
          <w:lang w:eastAsia="zh-CN"/>
        </w:rPr>
        <w:t>、翔鹭石化（漳州）有限公司</w:t>
      </w:r>
      <w:r w:rsidR="000D1175">
        <w:rPr>
          <w:rStyle w:val="af1"/>
          <w:rFonts w:hint="eastAsia"/>
          <w:color w:val="FF0000"/>
          <w:lang w:eastAsia="zh-CN"/>
        </w:rPr>
        <w:t>”作为本合同执行主体，</w:t>
      </w:r>
      <w:r w:rsidR="00935AD2">
        <w:rPr>
          <w:rStyle w:val="af1"/>
          <w:rFonts w:hint="eastAsia"/>
          <w:color w:val="FF0000"/>
          <w:lang w:eastAsia="zh-CN"/>
        </w:rPr>
        <w:t>两家子公司所承担的费用平摊，</w:t>
      </w:r>
      <w:r w:rsidR="000D1175">
        <w:rPr>
          <w:rStyle w:val="af1"/>
          <w:rFonts w:hint="eastAsia"/>
          <w:color w:val="FF0000"/>
          <w:lang w:eastAsia="zh-CN"/>
        </w:rPr>
        <w:t>将于中选结果公示流程结束之日起30日内与中选人完成合同签订事宜</w:t>
      </w:r>
      <w:r w:rsidRPr="000D1175">
        <w:rPr>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72E123F"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935AD2">
        <w:rPr>
          <w:rFonts w:hint="eastAsia"/>
          <w:lang w:eastAsia="zh-CN"/>
        </w:rPr>
        <w:t>采购</w:t>
      </w:r>
      <w:r w:rsidR="00935AD2"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306B4093" w14:textId="77777777" w:rsidR="00AA4AD0" w:rsidRDefault="00AA4AD0" w:rsidP="00AA4AD0">
      <w:pPr>
        <w:jc w:val="center"/>
        <w:rPr>
          <w:b/>
          <w:sz w:val="44"/>
          <w:szCs w:val="44"/>
          <w:lang w:eastAsia="zh-CN"/>
        </w:rPr>
      </w:pPr>
      <w:r>
        <w:rPr>
          <w:rFonts w:hint="eastAsia"/>
          <w:b/>
          <w:sz w:val="44"/>
          <w:szCs w:val="44"/>
          <w:lang w:eastAsia="zh-CN"/>
        </w:rPr>
        <w:t>腾龙芳烃（漳州）有限公司</w:t>
      </w:r>
    </w:p>
    <w:p w14:paraId="1D99110F" w14:textId="7CEBB8A1" w:rsidR="00AA4AD0" w:rsidRDefault="00D35E20" w:rsidP="00AA4AD0">
      <w:pPr>
        <w:jc w:val="center"/>
        <w:rPr>
          <w:b/>
          <w:sz w:val="44"/>
          <w:szCs w:val="44"/>
          <w:lang w:eastAsia="zh-CN"/>
        </w:rPr>
      </w:pPr>
      <w:r>
        <w:rPr>
          <w:b/>
          <w:sz w:val="44"/>
          <w:szCs w:val="44"/>
          <w:lang w:eastAsia="zh-CN"/>
        </w:rPr>
        <w:t>翔鹭石化</w:t>
      </w:r>
      <w:r>
        <w:rPr>
          <w:rFonts w:hint="eastAsia"/>
          <w:b/>
          <w:sz w:val="44"/>
          <w:szCs w:val="44"/>
          <w:lang w:eastAsia="zh-CN"/>
        </w:rPr>
        <w:t>（漳州）有限公司</w:t>
      </w:r>
    </w:p>
    <w:p w14:paraId="14303522" w14:textId="77777777" w:rsidR="00AA4AD0" w:rsidRDefault="00AA4AD0" w:rsidP="00AA4AD0">
      <w:pPr>
        <w:jc w:val="center"/>
        <w:rPr>
          <w:b/>
          <w:color w:val="000000"/>
          <w:sz w:val="44"/>
          <w:szCs w:val="44"/>
          <w:lang w:eastAsia="zh-CN"/>
        </w:rPr>
      </w:pPr>
    </w:p>
    <w:p w14:paraId="1873142C" w14:textId="77777777" w:rsidR="00AA4AD0" w:rsidRPr="006B6918" w:rsidRDefault="00AA4AD0" w:rsidP="00AA4AD0">
      <w:pPr>
        <w:pStyle w:val="10"/>
      </w:pPr>
    </w:p>
    <w:p w14:paraId="11D9A604" w14:textId="77777777" w:rsidR="00AA4AD0" w:rsidRPr="001150C5" w:rsidRDefault="00AA4AD0" w:rsidP="00AA4AD0">
      <w:pPr>
        <w:pStyle w:val="10"/>
      </w:pPr>
    </w:p>
    <w:p w14:paraId="7864CF9C" w14:textId="5BCD5B2F" w:rsidR="00AA4AD0" w:rsidRDefault="00D35E20" w:rsidP="00AA4AD0">
      <w:pPr>
        <w:spacing w:line="480" w:lineRule="exact"/>
        <w:jc w:val="center"/>
        <w:rPr>
          <w:b/>
          <w:color w:val="000000"/>
          <w:sz w:val="44"/>
          <w:szCs w:val="44"/>
          <w:lang w:eastAsia="zh-CN"/>
        </w:rPr>
      </w:pPr>
      <w:r w:rsidRPr="00D35E20">
        <w:rPr>
          <w:rFonts w:hint="eastAsia"/>
          <w:b/>
          <w:color w:val="000000"/>
          <w:sz w:val="44"/>
          <w:szCs w:val="44"/>
          <w:lang w:eastAsia="zh-CN"/>
        </w:rPr>
        <w:t>重大危险源数据接入升级改造项目采购</w:t>
      </w:r>
      <w:r>
        <w:rPr>
          <w:rFonts w:hint="eastAsia"/>
          <w:b/>
          <w:color w:val="000000"/>
          <w:sz w:val="44"/>
          <w:szCs w:val="44"/>
          <w:lang w:eastAsia="zh-CN"/>
        </w:rPr>
        <w:t>合同</w:t>
      </w:r>
    </w:p>
    <w:p w14:paraId="4E7D85F0" w14:textId="77777777" w:rsidR="00AA4AD0" w:rsidRPr="002F49C0" w:rsidRDefault="00AA4AD0" w:rsidP="00AA4AD0">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4088222D" w14:textId="77777777" w:rsidR="00AA4AD0" w:rsidRDefault="00AA4AD0" w:rsidP="00AA4AD0">
      <w:pPr>
        <w:rPr>
          <w:b/>
          <w:sz w:val="30"/>
          <w:lang w:eastAsia="zh-CN"/>
        </w:rPr>
      </w:pPr>
    </w:p>
    <w:p w14:paraId="4193F7F5" w14:textId="77777777" w:rsidR="00AA4AD0" w:rsidRDefault="00AA4AD0" w:rsidP="00AA4AD0">
      <w:pPr>
        <w:rPr>
          <w:b/>
          <w:sz w:val="30"/>
          <w:lang w:eastAsia="zh-CN"/>
        </w:rPr>
      </w:pPr>
    </w:p>
    <w:p w14:paraId="649C4326" w14:textId="77777777" w:rsidR="00AA4AD0" w:rsidRDefault="00AA4AD0" w:rsidP="00AA4AD0">
      <w:pPr>
        <w:rPr>
          <w:b/>
          <w:sz w:val="30"/>
          <w:lang w:eastAsia="zh-CN"/>
        </w:rPr>
      </w:pPr>
    </w:p>
    <w:p w14:paraId="59C8FE24" w14:textId="77777777" w:rsidR="00AA4AD0" w:rsidRDefault="00AA4AD0" w:rsidP="00AA4AD0">
      <w:pPr>
        <w:rPr>
          <w:b/>
          <w:sz w:val="30"/>
          <w:lang w:eastAsia="zh-CN"/>
        </w:rPr>
      </w:pPr>
    </w:p>
    <w:p w14:paraId="0ECA9627" w14:textId="77777777" w:rsidR="00AA4AD0" w:rsidRDefault="00AA4AD0" w:rsidP="00AA4AD0">
      <w:pPr>
        <w:rPr>
          <w:b/>
          <w:sz w:val="30"/>
          <w:lang w:eastAsia="zh-CN"/>
        </w:rPr>
      </w:pPr>
    </w:p>
    <w:p w14:paraId="0CEF1F4D" w14:textId="77777777" w:rsidR="00AA4AD0" w:rsidRDefault="00AA4AD0" w:rsidP="00AA4AD0">
      <w:pPr>
        <w:rPr>
          <w:b/>
          <w:sz w:val="30"/>
          <w:lang w:eastAsia="zh-CN"/>
        </w:rPr>
      </w:pPr>
    </w:p>
    <w:p w14:paraId="4C908B3D" w14:textId="77777777" w:rsidR="00AA4AD0" w:rsidRDefault="00AA4AD0" w:rsidP="00AA4AD0">
      <w:pPr>
        <w:pStyle w:val="10"/>
      </w:pPr>
    </w:p>
    <w:p w14:paraId="603A7AD3" w14:textId="77777777" w:rsidR="00AA4AD0" w:rsidRPr="00C00323" w:rsidRDefault="00AA4AD0" w:rsidP="00AA4AD0">
      <w:pPr>
        <w:pStyle w:val="10"/>
      </w:pPr>
    </w:p>
    <w:p w14:paraId="3E86DE6C" w14:textId="77777777" w:rsidR="00AA4AD0" w:rsidRDefault="00AA4AD0" w:rsidP="00AA4AD0">
      <w:pPr>
        <w:ind w:firstLineChars="300" w:firstLine="960"/>
        <w:rPr>
          <w:sz w:val="32"/>
          <w:szCs w:val="32"/>
          <w:lang w:eastAsia="zh-CN"/>
        </w:rPr>
      </w:pPr>
      <w:r>
        <w:rPr>
          <w:rFonts w:hint="eastAsia"/>
          <w:sz w:val="32"/>
          <w:szCs w:val="32"/>
          <w:lang w:eastAsia="zh-CN"/>
        </w:rPr>
        <w:t>买方：腾龙芳烃（漳州）有限公司</w:t>
      </w:r>
    </w:p>
    <w:p w14:paraId="70300704" w14:textId="68D78757" w:rsidR="00D35E20" w:rsidRPr="00D35E20" w:rsidRDefault="00D35E20" w:rsidP="00D35E20">
      <w:pPr>
        <w:pStyle w:val="10"/>
      </w:pPr>
      <w:r>
        <w:rPr>
          <w:rFonts w:hint="eastAsia"/>
        </w:rPr>
        <w:t xml:space="preserve"> </w:t>
      </w:r>
      <w:r>
        <w:t xml:space="preserve">          翔鹭石化</w:t>
      </w:r>
      <w:r>
        <w:rPr>
          <w:rFonts w:hint="eastAsia"/>
        </w:rPr>
        <w:t>（漳州）有限公司</w:t>
      </w:r>
    </w:p>
    <w:p w14:paraId="570FB30B" w14:textId="77777777" w:rsidR="00AA4AD0" w:rsidRDefault="00AA4AD0" w:rsidP="00AA4AD0">
      <w:pPr>
        <w:ind w:firstLineChars="300" w:firstLine="960"/>
        <w:rPr>
          <w:sz w:val="32"/>
          <w:szCs w:val="32"/>
          <w:lang w:eastAsia="zh-CN"/>
        </w:rPr>
      </w:pPr>
      <w:r>
        <w:rPr>
          <w:rFonts w:hint="eastAsia"/>
          <w:sz w:val="32"/>
          <w:szCs w:val="32"/>
          <w:lang w:eastAsia="zh-CN"/>
        </w:rPr>
        <w:t>卖方：</w:t>
      </w:r>
      <w:r>
        <w:rPr>
          <w:sz w:val="32"/>
          <w:szCs w:val="32"/>
          <w:lang w:eastAsia="zh-CN"/>
        </w:rPr>
        <w:t xml:space="preserve"> </w:t>
      </w:r>
    </w:p>
    <w:p w14:paraId="105496B9" w14:textId="77777777" w:rsidR="00AA4AD0" w:rsidRDefault="00AA4AD0" w:rsidP="00AA4AD0">
      <w:pPr>
        <w:ind w:firstLineChars="250" w:firstLine="800"/>
        <w:rPr>
          <w:sz w:val="32"/>
          <w:szCs w:val="32"/>
          <w:lang w:eastAsia="zh-CN"/>
        </w:rPr>
      </w:pPr>
    </w:p>
    <w:p w14:paraId="1826F600" w14:textId="07CA9018" w:rsidR="00AA4AD0" w:rsidRDefault="00AA4AD0" w:rsidP="00AA4AD0">
      <w:pPr>
        <w:tabs>
          <w:tab w:val="right" w:pos="9638"/>
        </w:tabs>
        <w:jc w:val="center"/>
        <w:rPr>
          <w:sz w:val="32"/>
          <w:szCs w:val="32"/>
          <w:lang w:eastAsia="zh-CN"/>
        </w:rPr>
      </w:pPr>
      <w:r>
        <w:rPr>
          <w:rFonts w:hint="eastAsia"/>
          <w:sz w:val="32"/>
          <w:szCs w:val="32"/>
          <w:lang w:eastAsia="zh-CN"/>
        </w:rPr>
        <w:t>日    期: 20</w:t>
      </w:r>
      <w:r>
        <w:rPr>
          <w:sz w:val="32"/>
          <w:szCs w:val="32"/>
          <w:lang w:eastAsia="zh-CN"/>
        </w:rPr>
        <w:t>21</w:t>
      </w:r>
      <w:r>
        <w:rPr>
          <w:rFonts w:hint="eastAsia"/>
          <w:sz w:val="32"/>
          <w:szCs w:val="32"/>
          <w:lang w:eastAsia="zh-CN"/>
        </w:rPr>
        <w:t>年</w:t>
      </w:r>
      <w:r w:rsidR="00D35E20">
        <w:rPr>
          <w:sz w:val="32"/>
          <w:szCs w:val="32"/>
          <w:lang w:eastAsia="zh-CN"/>
        </w:rPr>
        <w:t>10</w:t>
      </w:r>
      <w:r>
        <w:rPr>
          <w:rFonts w:hint="eastAsia"/>
          <w:sz w:val="32"/>
          <w:szCs w:val="32"/>
          <w:lang w:eastAsia="zh-CN"/>
        </w:rPr>
        <w:t>月 日</w:t>
      </w:r>
    </w:p>
    <w:p w14:paraId="29B819B8" w14:textId="77777777" w:rsidR="00AA4AD0" w:rsidRDefault="00AA4AD0" w:rsidP="00AA4AD0">
      <w:pPr>
        <w:tabs>
          <w:tab w:val="left" w:pos="2130"/>
          <w:tab w:val="center" w:pos="4535"/>
        </w:tabs>
        <w:jc w:val="center"/>
        <w:rPr>
          <w:b/>
          <w:sz w:val="30"/>
          <w:szCs w:val="30"/>
          <w:lang w:eastAsia="zh-CN"/>
        </w:rPr>
      </w:pPr>
    </w:p>
    <w:p w14:paraId="16BF78C5" w14:textId="77777777" w:rsidR="00AA4AD0" w:rsidRPr="009419A4" w:rsidRDefault="00AA4AD0" w:rsidP="00AA4AD0">
      <w:pPr>
        <w:pStyle w:val="10"/>
      </w:pPr>
    </w:p>
    <w:p w14:paraId="4A88D7A3" w14:textId="77777777" w:rsidR="00AA4AD0" w:rsidRDefault="00AA4AD0" w:rsidP="00AA4AD0">
      <w:pPr>
        <w:spacing w:line="360" w:lineRule="auto"/>
        <w:ind w:firstLineChars="200" w:firstLine="480"/>
        <w:rPr>
          <w:sz w:val="24"/>
          <w:lang w:eastAsia="zh-CN"/>
        </w:rPr>
      </w:pPr>
      <w:r>
        <w:rPr>
          <w:rFonts w:hint="eastAsia"/>
          <w:sz w:val="24"/>
          <w:lang w:eastAsia="zh-CN"/>
        </w:rPr>
        <w:lastRenderedPageBreak/>
        <w:t>根据甲方采购项目需求，经双方友好协商，就甲方向乙方采购本合同第1条所列产品相关事宜，依据《中华人民共和国民法典》及其他相关法律法规规定，双方签订如下协议：</w:t>
      </w:r>
    </w:p>
    <w:p w14:paraId="7EC55949" w14:textId="77777777" w:rsidR="00AA4AD0" w:rsidRDefault="00AA4AD0" w:rsidP="00AA4AD0">
      <w:pPr>
        <w:spacing w:line="360" w:lineRule="auto"/>
        <w:rPr>
          <w:sz w:val="24"/>
          <w:lang w:eastAsia="zh-CN"/>
        </w:rPr>
      </w:pPr>
      <w:r>
        <w:rPr>
          <w:rFonts w:hint="eastAsia"/>
          <w:sz w:val="24"/>
          <w:lang w:eastAsia="zh-CN"/>
        </w:rPr>
        <w:t>1、合同标的和合同价格</w:t>
      </w:r>
    </w:p>
    <w:p w14:paraId="73FF33E3" w14:textId="77777777" w:rsidR="00AA4AD0" w:rsidRPr="00A17CDD" w:rsidRDefault="00AA4AD0" w:rsidP="00AA4AD0">
      <w:pPr>
        <w:widowControl/>
        <w:autoSpaceDE/>
        <w:autoSpaceDN/>
        <w:jc w:val="center"/>
        <w:rPr>
          <w:b/>
          <w:bCs/>
          <w:lang w:eastAsia="zh-CN"/>
        </w:rPr>
      </w:pPr>
      <w:r w:rsidRPr="00107B19">
        <w:rPr>
          <w:b/>
          <w:bCs/>
          <w:lang w:eastAsia="zh-CN"/>
        </w:rPr>
        <w:t>MES系统硬件采购</w:t>
      </w:r>
      <w:r>
        <w:rPr>
          <w:b/>
          <w:bCs/>
          <w:lang w:eastAsia="zh-CN"/>
        </w:rPr>
        <w:t>项目</w:t>
      </w:r>
      <w:r w:rsidRPr="004D2739">
        <w:rPr>
          <w:rFonts w:hint="eastAsia"/>
          <w:b/>
          <w:bCs/>
          <w:lang w:eastAsia="zh-CN"/>
        </w:rPr>
        <w:t>价格清单</w:t>
      </w:r>
    </w:p>
    <w:tbl>
      <w:tblPr>
        <w:tblStyle w:val="affa"/>
        <w:tblW w:w="9498" w:type="dxa"/>
        <w:tblInd w:w="-176" w:type="dxa"/>
        <w:tblLook w:val="04A0" w:firstRow="1" w:lastRow="0" w:firstColumn="1" w:lastColumn="0" w:noHBand="0" w:noVBand="1"/>
      </w:tblPr>
      <w:tblGrid>
        <w:gridCol w:w="851"/>
        <w:gridCol w:w="2552"/>
        <w:gridCol w:w="2126"/>
        <w:gridCol w:w="992"/>
        <w:gridCol w:w="1134"/>
        <w:gridCol w:w="993"/>
        <w:gridCol w:w="850"/>
      </w:tblGrid>
      <w:tr w:rsidR="00AA4AD0" w14:paraId="08817EF8" w14:textId="77777777" w:rsidTr="00CB041C">
        <w:trPr>
          <w:trHeight w:val="357"/>
        </w:trPr>
        <w:tc>
          <w:tcPr>
            <w:tcW w:w="851" w:type="dxa"/>
          </w:tcPr>
          <w:p w14:paraId="20767ABC" w14:textId="77777777" w:rsidR="00AA4AD0" w:rsidRDefault="00AA4AD0" w:rsidP="00CB041C">
            <w:pPr>
              <w:widowControl/>
              <w:autoSpaceDE/>
              <w:autoSpaceDN/>
              <w:jc w:val="center"/>
              <w:rPr>
                <w:lang w:eastAsia="zh-CN"/>
              </w:rPr>
            </w:pPr>
            <w:r>
              <w:rPr>
                <w:lang w:eastAsia="zh-CN"/>
              </w:rPr>
              <w:t>序号</w:t>
            </w:r>
          </w:p>
        </w:tc>
        <w:tc>
          <w:tcPr>
            <w:tcW w:w="2552" w:type="dxa"/>
          </w:tcPr>
          <w:p w14:paraId="7C4F4E18" w14:textId="77777777" w:rsidR="00AA4AD0" w:rsidRDefault="00AA4AD0" w:rsidP="00CB041C">
            <w:pPr>
              <w:widowControl/>
              <w:autoSpaceDE/>
              <w:autoSpaceDN/>
              <w:jc w:val="center"/>
              <w:rPr>
                <w:lang w:eastAsia="zh-CN"/>
              </w:rPr>
            </w:pPr>
            <w:r>
              <w:rPr>
                <w:lang w:eastAsia="zh-CN"/>
              </w:rPr>
              <w:t>物品名称</w:t>
            </w:r>
          </w:p>
        </w:tc>
        <w:tc>
          <w:tcPr>
            <w:tcW w:w="2126" w:type="dxa"/>
          </w:tcPr>
          <w:p w14:paraId="0973D9B8" w14:textId="77777777" w:rsidR="00AA4AD0" w:rsidRDefault="00AA4AD0" w:rsidP="00CB041C">
            <w:pPr>
              <w:widowControl/>
              <w:autoSpaceDE/>
              <w:autoSpaceDN/>
              <w:jc w:val="center"/>
              <w:rPr>
                <w:lang w:eastAsia="zh-CN"/>
              </w:rPr>
            </w:pPr>
            <w:r>
              <w:rPr>
                <w:lang w:eastAsia="zh-CN"/>
              </w:rPr>
              <w:t>规格</w:t>
            </w:r>
          </w:p>
        </w:tc>
        <w:tc>
          <w:tcPr>
            <w:tcW w:w="992" w:type="dxa"/>
          </w:tcPr>
          <w:p w14:paraId="3C742A02" w14:textId="77777777" w:rsidR="00AA4AD0" w:rsidRDefault="00AA4AD0" w:rsidP="00CB041C">
            <w:pPr>
              <w:widowControl/>
              <w:autoSpaceDE/>
              <w:autoSpaceDN/>
              <w:jc w:val="center"/>
              <w:rPr>
                <w:lang w:eastAsia="zh-CN"/>
              </w:rPr>
            </w:pPr>
            <w:r>
              <w:rPr>
                <w:lang w:eastAsia="zh-CN"/>
              </w:rPr>
              <w:t>数量</w:t>
            </w:r>
          </w:p>
        </w:tc>
        <w:tc>
          <w:tcPr>
            <w:tcW w:w="1134" w:type="dxa"/>
          </w:tcPr>
          <w:p w14:paraId="4F7C511D" w14:textId="77777777" w:rsidR="00AA4AD0" w:rsidRDefault="00AA4AD0" w:rsidP="00CB041C">
            <w:pPr>
              <w:widowControl/>
              <w:autoSpaceDE/>
              <w:autoSpaceDN/>
              <w:jc w:val="center"/>
              <w:rPr>
                <w:lang w:eastAsia="zh-CN"/>
              </w:rPr>
            </w:pPr>
            <w:r>
              <w:rPr>
                <w:lang w:eastAsia="zh-CN"/>
              </w:rPr>
              <w:t>单价</w:t>
            </w:r>
          </w:p>
        </w:tc>
        <w:tc>
          <w:tcPr>
            <w:tcW w:w="993" w:type="dxa"/>
          </w:tcPr>
          <w:p w14:paraId="6F409CD3" w14:textId="77777777" w:rsidR="00AA4AD0" w:rsidRDefault="00AA4AD0" w:rsidP="00CB041C">
            <w:pPr>
              <w:widowControl/>
              <w:autoSpaceDE/>
              <w:autoSpaceDN/>
              <w:jc w:val="center"/>
              <w:rPr>
                <w:lang w:eastAsia="zh-CN"/>
              </w:rPr>
            </w:pPr>
            <w:r>
              <w:rPr>
                <w:lang w:eastAsia="zh-CN"/>
              </w:rPr>
              <w:t>总价</w:t>
            </w:r>
          </w:p>
        </w:tc>
        <w:tc>
          <w:tcPr>
            <w:tcW w:w="850" w:type="dxa"/>
          </w:tcPr>
          <w:p w14:paraId="1CCD3BF2" w14:textId="77777777" w:rsidR="00AA4AD0" w:rsidRDefault="00AA4AD0" w:rsidP="00CB041C">
            <w:pPr>
              <w:widowControl/>
              <w:autoSpaceDE/>
              <w:autoSpaceDN/>
              <w:jc w:val="center"/>
              <w:rPr>
                <w:lang w:eastAsia="zh-CN"/>
              </w:rPr>
            </w:pPr>
            <w:r>
              <w:rPr>
                <w:lang w:eastAsia="zh-CN"/>
              </w:rPr>
              <w:t>备注</w:t>
            </w:r>
          </w:p>
        </w:tc>
      </w:tr>
      <w:tr w:rsidR="00AA4AD0" w14:paraId="184A83AC" w14:textId="77777777" w:rsidTr="00CB041C">
        <w:tc>
          <w:tcPr>
            <w:tcW w:w="851" w:type="dxa"/>
          </w:tcPr>
          <w:p w14:paraId="6AF0B194" w14:textId="77777777" w:rsidR="00AA4AD0" w:rsidRDefault="00AA4AD0" w:rsidP="00CB041C">
            <w:pPr>
              <w:widowControl/>
              <w:autoSpaceDE/>
              <w:autoSpaceDN/>
              <w:jc w:val="center"/>
              <w:rPr>
                <w:lang w:eastAsia="zh-CN"/>
              </w:rPr>
            </w:pPr>
            <w:r>
              <w:rPr>
                <w:rFonts w:hint="eastAsia"/>
                <w:lang w:eastAsia="zh-CN"/>
              </w:rPr>
              <w:t>1</w:t>
            </w:r>
          </w:p>
        </w:tc>
        <w:tc>
          <w:tcPr>
            <w:tcW w:w="2552" w:type="dxa"/>
          </w:tcPr>
          <w:p w14:paraId="2ED97187" w14:textId="21BFABFC" w:rsidR="00AA4AD0" w:rsidRDefault="00D35E20" w:rsidP="00CB041C">
            <w:pPr>
              <w:widowControl/>
              <w:autoSpaceDE/>
              <w:autoSpaceDN/>
              <w:jc w:val="center"/>
              <w:rPr>
                <w:lang w:eastAsia="zh-CN"/>
              </w:rPr>
            </w:pPr>
            <w:r w:rsidRPr="005F499E">
              <w:rPr>
                <w:rFonts w:cs="Calibri" w:hint="eastAsia"/>
                <w:sz w:val="20"/>
                <w:szCs w:val="20"/>
                <w:lang w:eastAsia="zh-CN"/>
              </w:rPr>
              <w:t>企业端物联网数据采集主机</w:t>
            </w:r>
          </w:p>
        </w:tc>
        <w:tc>
          <w:tcPr>
            <w:tcW w:w="2126" w:type="dxa"/>
            <w:vMerge w:val="restart"/>
          </w:tcPr>
          <w:p w14:paraId="66E51E22" w14:textId="77777777" w:rsidR="00AA4AD0" w:rsidRDefault="00AA4AD0" w:rsidP="00CB041C">
            <w:pPr>
              <w:widowControl/>
              <w:autoSpaceDE/>
              <w:autoSpaceDN/>
              <w:jc w:val="center"/>
              <w:rPr>
                <w:lang w:eastAsia="zh-CN"/>
              </w:rPr>
            </w:pPr>
            <w:r>
              <w:rPr>
                <w:lang w:eastAsia="zh-CN"/>
              </w:rPr>
              <w:t>见附件</w:t>
            </w:r>
            <w:r>
              <w:rPr>
                <w:rFonts w:hint="eastAsia"/>
                <w:lang w:eastAsia="zh-CN"/>
              </w:rPr>
              <w:t>1技术参数</w:t>
            </w:r>
          </w:p>
        </w:tc>
        <w:tc>
          <w:tcPr>
            <w:tcW w:w="992" w:type="dxa"/>
          </w:tcPr>
          <w:p w14:paraId="7EC1F33C" w14:textId="77777777" w:rsidR="00AA4AD0" w:rsidRDefault="00AA4AD0" w:rsidP="00CB041C">
            <w:pPr>
              <w:widowControl/>
              <w:autoSpaceDE/>
              <w:autoSpaceDN/>
              <w:jc w:val="center"/>
              <w:rPr>
                <w:lang w:eastAsia="zh-CN"/>
              </w:rPr>
            </w:pPr>
            <w:r w:rsidRPr="006A3289">
              <w:rPr>
                <w:rFonts w:cs="Calibri" w:hint="eastAsia"/>
                <w:sz w:val="20"/>
                <w:szCs w:val="20"/>
                <w:lang w:eastAsia="zh-CN"/>
              </w:rPr>
              <w:t>2台</w:t>
            </w:r>
          </w:p>
        </w:tc>
        <w:tc>
          <w:tcPr>
            <w:tcW w:w="1134" w:type="dxa"/>
          </w:tcPr>
          <w:p w14:paraId="719D52C9" w14:textId="77777777" w:rsidR="00AA4AD0" w:rsidRDefault="00AA4AD0" w:rsidP="00CB041C">
            <w:pPr>
              <w:widowControl/>
              <w:autoSpaceDE/>
              <w:autoSpaceDN/>
              <w:jc w:val="center"/>
              <w:rPr>
                <w:lang w:eastAsia="zh-CN"/>
              </w:rPr>
            </w:pPr>
          </w:p>
        </w:tc>
        <w:tc>
          <w:tcPr>
            <w:tcW w:w="993" w:type="dxa"/>
          </w:tcPr>
          <w:p w14:paraId="3B7DCAF4" w14:textId="77777777" w:rsidR="00AA4AD0" w:rsidRDefault="00AA4AD0" w:rsidP="00CB041C">
            <w:pPr>
              <w:widowControl/>
              <w:autoSpaceDE/>
              <w:autoSpaceDN/>
              <w:jc w:val="center"/>
              <w:rPr>
                <w:lang w:eastAsia="zh-CN"/>
              </w:rPr>
            </w:pPr>
          </w:p>
        </w:tc>
        <w:tc>
          <w:tcPr>
            <w:tcW w:w="850" w:type="dxa"/>
          </w:tcPr>
          <w:p w14:paraId="63DFB5B3" w14:textId="77777777" w:rsidR="00AA4AD0" w:rsidRDefault="00AA4AD0" w:rsidP="00CB041C">
            <w:pPr>
              <w:widowControl/>
              <w:autoSpaceDE/>
              <w:autoSpaceDN/>
              <w:jc w:val="center"/>
              <w:rPr>
                <w:lang w:eastAsia="zh-CN"/>
              </w:rPr>
            </w:pPr>
          </w:p>
        </w:tc>
      </w:tr>
      <w:tr w:rsidR="00AA4AD0" w14:paraId="359ACE1A" w14:textId="77777777" w:rsidTr="00CB041C">
        <w:tc>
          <w:tcPr>
            <w:tcW w:w="851" w:type="dxa"/>
          </w:tcPr>
          <w:p w14:paraId="7DAA29AF" w14:textId="77777777" w:rsidR="00AA4AD0" w:rsidRDefault="00AA4AD0" w:rsidP="00CB041C">
            <w:pPr>
              <w:widowControl/>
              <w:autoSpaceDE/>
              <w:autoSpaceDN/>
              <w:jc w:val="center"/>
              <w:rPr>
                <w:lang w:eastAsia="zh-CN"/>
              </w:rPr>
            </w:pPr>
            <w:r>
              <w:rPr>
                <w:rFonts w:hint="eastAsia"/>
                <w:lang w:eastAsia="zh-CN"/>
              </w:rPr>
              <w:t>2</w:t>
            </w:r>
          </w:p>
        </w:tc>
        <w:tc>
          <w:tcPr>
            <w:tcW w:w="2552" w:type="dxa"/>
          </w:tcPr>
          <w:p w14:paraId="040E145E" w14:textId="4E78EBF3" w:rsidR="00AA4AD0" w:rsidRDefault="00D35E20" w:rsidP="00CB041C">
            <w:pPr>
              <w:widowControl/>
              <w:autoSpaceDE/>
              <w:autoSpaceDN/>
              <w:jc w:val="center"/>
              <w:rPr>
                <w:lang w:eastAsia="zh-CN"/>
              </w:rPr>
            </w:pPr>
            <w:r w:rsidRPr="00746CCE">
              <w:rPr>
                <w:rFonts w:cs="Calibri" w:hint="eastAsia"/>
                <w:sz w:val="20"/>
                <w:szCs w:val="20"/>
              </w:rPr>
              <w:t>企业端VPN</w:t>
            </w:r>
          </w:p>
        </w:tc>
        <w:tc>
          <w:tcPr>
            <w:tcW w:w="2126" w:type="dxa"/>
            <w:vMerge/>
          </w:tcPr>
          <w:p w14:paraId="2B2FFBF1" w14:textId="77777777" w:rsidR="00AA4AD0" w:rsidRDefault="00AA4AD0" w:rsidP="00CB041C">
            <w:pPr>
              <w:widowControl/>
              <w:autoSpaceDE/>
              <w:autoSpaceDN/>
              <w:rPr>
                <w:lang w:eastAsia="zh-CN"/>
              </w:rPr>
            </w:pPr>
          </w:p>
        </w:tc>
        <w:tc>
          <w:tcPr>
            <w:tcW w:w="992" w:type="dxa"/>
          </w:tcPr>
          <w:p w14:paraId="6AE12351" w14:textId="77777777" w:rsidR="00AA4AD0" w:rsidRDefault="00AA4AD0" w:rsidP="00CB041C">
            <w:pPr>
              <w:widowControl/>
              <w:autoSpaceDE/>
              <w:autoSpaceDN/>
              <w:jc w:val="center"/>
              <w:rPr>
                <w:lang w:eastAsia="zh-CN"/>
              </w:rPr>
            </w:pPr>
            <w:r w:rsidRPr="008B124F">
              <w:rPr>
                <w:rFonts w:cs="Calibri"/>
                <w:sz w:val="20"/>
                <w:szCs w:val="20"/>
              </w:rPr>
              <w:t>2台</w:t>
            </w:r>
          </w:p>
        </w:tc>
        <w:tc>
          <w:tcPr>
            <w:tcW w:w="1134" w:type="dxa"/>
          </w:tcPr>
          <w:p w14:paraId="5A14C14D" w14:textId="77777777" w:rsidR="00AA4AD0" w:rsidRDefault="00AA4AD0" w:rsidP="00CB041C">
            <w:pPr>
              <w:widowControl/>
              <w:autoSpaceDE/>
              <w:autoSpaceDN/>
              <w:jc w:val="center"/>
              <w:rPr>
                <w:lang w:eastAsia="zh-CN"/>
              </w:rPr>
            </w:pPr>
          </w:p>
        </w:tc>
        <w:tc>
          <w:tcPr>
            <w:tcW w:w="993" w:type="dxa"/>
          </w:tcPr>
          <w:p w14:paraId="69488FF2" w14:textId="77777777" w:rsidR="00AA4AD0" w:rsidRDefault="00AA4AD0" w:rsidP="00CB041C">
            <w:pPr>
              <w:widowControl/>
              <w:autoSpaceDE/>
              <w:autoSpaceDN/>
              <w:jc w:val="center"/>
              <w:rPr>
                <w:lang w:eastAsia="zh-CN"/>
              </w:rPr>
            </w:pPr>
          </w:p>
        </w:tc>
        <w:tc>
          <w:tcPr>
            <w:tcW w:w="850" w:type="dxa"/>
          </w:tcPr>
          <w:p w14:paraId="1FC7231D" w14:textId="77777777" w:rsidR="00AA4AD0" w:rsidRDefault="00AA4AD0" w:rsidP="00CB041C">
            <w:pPr>
              <w:widowControl/>
              <w:autoSpaceDE/>
              <w:autoSpaceDN/>
              <w:jc w:val="center"/>
              <w:rPr>
                <w:lang w:eastAsia="zh-CN"/>
              </w:rPr>
            </w:pPr>
          </w:p>
        </w:tc>
      </w:tr>
      <w:tr w:rsidR="00AA4AD0" w14:paraId="77A9CB64" w14:textId="77777777" w:rsidTr="00CB041C">
        <w:tc>
          <w:tcPr>
            <w:tcW w:w="851" w:type="dxa"/>
          </w:tcPr>
          <w:p w14:paraId="0EE188A0" w14:textId="77777777" w:rsidR="00AA4AD0" w:rsidRDefault="00AA4AD0" w:rsidP="00CB041C">
            <w:pPr>
              <w:widowControl/>
              <w:autoSpaceDE/>
              <w:autoSpaceDN/>
              <w:jc w:val="center"/>
              <w:rPr>
                <w:lang w:eastAsia="zh-CN"/>
              </w:rPr>
            </w:pPr>
            <w:r>
              <w:rPr>
                <w:rFonts w:hint="eastAsia"/>
                <w:lang w:eastAsia="zh-CN"/>
              </w:rPr>
              <w:t>3</w:t>
            </w:r>
          </w:p>
        </w:tc>
        <w:tc>
          <w:tcPr>
            <w:tcW w:w="2552" w:type="dxa"/>
          </w:tcPr>
          <w:p w14:paraId="7D43190B" w14:textId="7362EDE6" w:rsidR="00AA4AD0" w:rsidRDefault="00D35E20" w:rsidP="00CB041C">
            <w:pPr>
              <w:widowControl/>
              <w:autoSpaceDE/>
              <w:autoSpaceDN/>
              <w:jc w:val="center"/>
              <w:rPr>
                <w:lang w:eastAsia="zh-CN"/>
              </w:rPr>
            </w:pPr>
            <w:r w:rsidRPr="00387035">
              <w:rPr>
                <w:rFonts w:cs="Calibri" w:hint="eastAsia"/>
                <w:sz w:val="20"/>
                <w:szCs w:val="20"/>
              </w:rPr>
              <w:t>工控网闸</w:t>
            </w:r>
          </w:p>
        </w:tc>
        <w:tc>
          <w:tcPr>
            <w:tcW w:w="2126" w:type="dxa"/>
            <w:vMerge/>
          </w:tcPr>
          <w:p w14:paraId="1224C0AC" w14:textId="77777777" w:rsidR="00AA4AD0" w:rsidRDefault="00AA4AD0" w:rsidP="00CB041C">
            <w:pPr>
              <w:widowControl/>
              <w:autoSpaceDE/>
              <w:autoSpaceDN/>
              <w:rPr>
                <w:lang w:eastAsia="zh-CN"/>
              </w:rPr>
            </w:pPr>
          </w:p>
        </w:tc>
        <w:tc>
          <w:tcPr>
            <w:tcW w:w="992" w:type="dxa"/>
          </w:tcPr>
          <w:p w14:paraId="27003BC3" w14:textId="7AE55DBC" w:rsidR="00AA4AD0" w:rsidRDefault="00D35E20" w:rsidP="00CB041C">
            <w:pPr>
              <w:widowControl/>
              <w:autoSpaceDE/>
              <w:autoSpaceDN/>
              <w:jc w:val="center"/>
              <w:rPr>
                <w:lang w:eastAsia="zh-CN"/>
              </w:rPr>
            </w:pPr>
            <w:r>
              <w:rPr>
                <w:rFonts w:cs="Calibri"/>
                <w:sz w:val="20"/>
                <w:szCs w:val="20"/>
              </w:rPr>
              <w:t>1</w:t>
            </w:r>
            <w:r w:rsidR="00AA4AD0" w:rsidRPr="008B124F">
              <w:rPr>
                <w:rFonts w:cs="Calibri"/>
                <w:sz w:val="20"/>
                <w:szCs w:val="20"/>
              </w:rPr>
              <w:t>台</w:t>
            </w:r>
          </w:p>
        </w:tc>
        <w:tc>
          <w:tcPr>
            <w:tcW w:w="1134" w:type="dxa"/>
          </w:tcPr>
          <w:p w14:paraId="4F0160EF" w14:textId="77777777" w:rsidR="00AA4AD0" w:rsidRDefault="00AA4AD0" w:rsidP="00CB041C">
            <w:pPr>
              <w:widowControl/>
              <w:autoSpaceDE/>
              <w:autoSpaceDN/>
              <w:jc w:val="center"/>
              <w:rPr>
                <w:lang w:eastAsia="zh-CN"/>
              </w:rPr>
            </w:pPr>
          </w:p>
        </w:tc>
        <w:tc>
          <w:tcPr>
            <w:tcW w:w="993" w:type="dxa"/>
          </w:tcPr>
          <w:p w14:paraId="02F09A67" w14:textId="77777777" w:rsidR="00AA4AD0" w:rsidRDefault="00AA4AD0" w:rsidP="00CB041C">
            <w:pPr>
              <w:widowControl/>
              <w:autoSpaceDE/>
              <w:autoSpaceDN/>
              <w:jc w:val="center"/>
              <w:rPr>
                <w:lang w:eastAsia="zh-CN"/>
              </w:rPr>
            </w:pPr>
          </w:p>
        </w:tc>
        <w:tc>
          <w:tcPr>
            <w:tcW w:w="850" w:type="dxa"/>
          </w:tcPr>
          <w:p w14:paraId="63601245" w14:textId="77777777" w:rsidR="00AA4AD0" w:rsidRDefault="00AA4AD0" w:rsidP="00CB041C">
            <w:pPr>
              <w:widowControl/>
              <w:autoSpaceDE/>
              <w:autoSpaceDN/>
              <w:jc w:val="center"/>
              <w:rPr>
                <w:lang w:eastAsia="zh-CN"/>
              </w:rPr>
            </w:pPr>
          </w:p>
        </w:tc>
      </w:tr>
      <w:tr w:rsidR="00AA4AD0" w14:paraId="66DBAB66" w14:textId="77777777" w:rsidTr="00CB041C">
        <w:tc>
          <w:tcPr>
            <w:tcW w:w="851" w:type="dxa"/>
          </w:tcPr>
          <w:p w14:paraId="47ECA281" w14:textId="77777777" w:rsidR="00AA4AD0" w:rsidRDefault="00AA4AD0" w:rsidP="00CB041C">
            <w:pPr>
              <w:widowControl/>
              <w:autoSpaceDE/>
              <w:autoSpaceDN/>
              <w:jc w:val="center"/>
              <w:rPr>
                <w:lang w:eastAsia="zh-CN"/>
              </w:rPr>
            </w:pPr>
            <w:r>
              <w:rPr>
                <w:rFonts w:hint="eastAsia"/>
                <w:lang w:eastAsia="zh-CN"/>
              </w:rPr>
              <w:t>4</w:t>
            </w:r>
          </w:p>
        </w:tc>
        <w:tc>
          <w:tcPr>
            <w:tcW w:w="2552" w:type="dxa"/>
          </w:tcPr>
          <w:p w14:paraId="5C230D59" w14:textId="25E6814B" w:rsidR="00AA4AD0" w:rsidRDefault="00D35E20" w:rsidP="00CB041C">
            <w:pPr>
              <w:widowControl/>
              <w:autoSpaceDE/>
              <w:autoSpaceDN/>
              <w:jc w:val="center"/>
              <w:rPr>
                <w:lang w:eastAsia="zh-CN"/>
              </w:rPr>
            </w:pPr>
            <w:r>
              <w:rPr>
                <w:rFonts w:cs="Calibri" w:hint="eastAsia"/>
                <w:sz w:val="20"/>
                <w:szCs w:val="20"/>
              </w:rPr>
              <w:t>安装</w:t>
            </w:r>
            <w:r>
              <w:rPr>
                <w:rFonts w:cs="Calibri"/>
                <w:sz w:val="20"/>
                <w:szCs w:val="20"/>
              </w:rPr>
              <w:t>及服务</w:t>
            </w:r>
          </w:p>
        </w:tc>
        <w:tc>
          <w:tcPr>
            <w:tcW w:w="2126" w:type="dxa"/>
            <w:vMerge/>
          </w:tcPr>
          <w:p w14:paraId="47C3EB0B" w14:textId="77777777" w:rsidR="00AA4AD0" w:rsidRPr="00465010" w:rsidRDefault="00AA4AD0" w:rsidP="00CB041C">
            <w:pPr>
              <w:pStyle w:val="10"/>
            </w:pPr>
          </w:p>
        </w:tc>
        <w:tc>
          <w:tcPr>
            <w:tcW w:w="992" w:type="dxa"/>
          </w:tcPr>
          <w:p w14:paraId="421CEB6C" w14:textId="6BD6D6D9" w:rsidR="00AA4AD0" w:rsidRDefault="00AA4AD0" w:rsidP="00CB041C">
            <w:pPr>
              <w:widowControl/>
              <w:autoSpaceDE/>
              <w:autoSpaceDN/>
              <w:jc w:val="center"/>
              <w:rPr>
                <w:lang w:eastAsia="zh-CN"/>
              </w:rPr>
            </w:pPr>
            <w:r w:rsidRPr="008B124F">
              <w:rPr>
                <w:rFonts w:cs="Calibri"/>
                <w:sz w:val="20"/>
                <w:szCs w:val="20"/>
              </w:rPr>
              <w:t>1</w:t>
            </w:r>
            <w:r w:rsidR="00D35E20">
              <w:rPr>
                <w:rFonts w:cs="Calibri" w:hint="eastAsia"/>
                <w:sz w:val="20"/>
                <w:szCs w:val="20"/>
                <w:lang w:eastAsia="zh-CN"/>
              </w:rPr>
              <w:t>项</w:t>
            </w:r>
          </w:p>
        </w:tc>
        <w:tc>
          <w:tcPr>
            <w:tcW w:w="1134" w:type="dxa"/>
          </w:tcPr>
          <w:p w14:paraId="6A8073AF" w14:textId="77777777" w:rsidR="00AA4AD0" w:rsidRDefault="00AA4AD0" w:rsidP="00CB041C">
            <w:pPr>
              <w:widowControl/>
              <w:autoSpaceDE/>
              <w:autoSpaceDN/>
              <w:jc w:val="center"/>
              <w:rPr>
                <w:lang w:eastAsia="zh-CN"/>
              </w:rPr>
            </w:pPr>
          </w:p>
        </w:tc>
        <w:tc>
          <w:tcPr>
            <w:tcW w:w="993" w:type="dxa"/>
          </w:tcPr>
          <w:p w14:paraId="5CE2FE87" w14:textId="77777777" w:rsidR="00AA4AD0" w:rsidRDefault="00AA4AD0" w:rsidP="00CB041C">
            <w:pPr>
              <w:widowControl/>
              <w:autoSpaceDE/>
              <w:autoSpaceDN/>
              <w:jc w:val="center"/>
              <w:rPr>
                <w:lang w:eastAsia="zh-CN"/>
              </w:rPr>
            </w:pPr>
          </w:p>
        </w:tc>
        <w:tc>
          <w:tcPr>
            <w:tcW w:w="850" w:type="dxa"/>
          </w:tcPr>
          <w:p w14:paraId="0B4B67D9" w14:textId="77777777" w:rsidR="00AA4AD0" w:rsidRDefault="00AA4AD0" w:rsidP="00CB041C">
            <w:pPr>
              <w:widowControl/>
              <w:autoSpaceDE/>
              <w:autoSpaceDN/>
              <w:jc w:val="center"/>
              <w:rPr>
                <w:lang w:eastAsia="zh-CN"/>
              </w:rPr>
            </w:pPr>
          </w:p>
        </w:tc>
      </w:tr>
      <w:tr w:rsidR="00AA4AD0" w14:paraId="480BB073" w14:textId="77777777" w:rsidTr="00CB041C">
        <w:trPr>
          <w:trHeight w:val="331"/>
        </w:trPr>
        <w:tc>
          <w:tcPr>
            <w:tcW w:w="7655" w:type="dxa"/>
            <w:gridSpan w:val="5"/>
          </w:tcPr>
          <w:p w14:paraId="48EA4FB9" w14:textId="77777777" w:rsidR="00AA4AD0" w:rsidRDefault="00AA4AD0" w:rsidP="00CB041C">
            <w:pPr>
              <w:widowControl/>
              <w:autoSpaceDE/>
              <w:autoSpaceDN/>
              <w:jc w:val="center"/>
              <w:rPr>
                <w:lang w:eastAsia="zh-CN"/>
              </w:rPr>
            </w:pPr>
            <w:r>
              <w:rPr>
                <w:lang w:eastAsia="zh-CN"/>
              </w:rPr>
              <w:t>合计</w:t>
            </w:r>
            <w:r>
              <w:rPr>
                <w:rFonts w:hint="eastAsia"/>
                <w:lang w:eastAsia="zh-CN"/>
              </w:rPr>
              <w:t>（</w:t>
            </w:r>
            <w:r>
              <w:rPr>
                <w:lang w:eastAsia="zh-CN"/>
              </w:rPr>
              <w:t>含</w:t>
            </w:r>
            <w:r>
              <w:rPr>
                <w:rFonts w:hint="eastAsia"/>
                <w:lang w:eastAsia="zh-CN"/>
              </w:rPr>
              <w:t>1</w:t>
            </w:r>
            <w:r>
              <w:rPr>
                <w:lang w:eastAsia="zh-CN"/>
              </w:rPr>
              <w:t>3</w:t>
            </w:r>
            <w:r>
              <w:rPr>
                <w:rFonts w:hint="eastAsia"/>
                <w:lang w:eastAsia="zh-CN"/>
              </w:rPr>
              <w:t>%</w:t>
            </w:r>
            <w:r>
              <w:rPr>
                <w:lang w:eastAsia="zh-CN"/>
              </w:rPr>
              <w:t>增值税</w:t>
            </w:r>
            <w:r>
              <w:rPr>
                <w:rFonts w:hint="eastAsia"/>
                <w:lang w:eastAsia="zh-CN"/>
              </w:rPr>
              <w:t>）</w:t>
            </w:r>
          </w:p>
        </w:tc>
        <w:tc>
          <w:tcPr>
            <w:tcW w:w="993" w:type="dxa"/>
          </w:tcPr>
          <w:p w14:paraId="60014332" w14:textId="77777777" w:rsidR="00AA4AD0" w:rsidRDefault="00AA4AD0" w:rsidP="00CB041C">
            <w:pPr>
              <w:widowControl/>
              <w:autoSpaceDE/>
              <w:autoSpaceDN/>
              <w:jc w:val="center"/>
              <w:rPr>
                <w:lang w:eastAsia="zh-CN"/>
              </w:rPr>
            </w:pPr>
          </w:p>
        </w:tc>
        <w:tc>
          <w:tcPr>
            <w:tcW w:w="850" w:type="dxa"/>
          </w:tcPr>
          <w:p w14:paraId="2B7BD0F2" w14:textId="77777777" w:rsidR="00AA4AD0" w:rsidRDefault="00AA4AD0" w:rsidP="00CB041C">
            <w:pPr>
              <w:widowControl/>
              <w:autoSpaceDE/>
              <w:autoSpaceDN/>
              <w:jc w:val="center"/>
              <w:rPr>
                <w:lang w:eastAsia="zh-CN"/>
              </w:rPr>
            </w:pPr>
          </w:p>
        </w:tc>
      </w:tr>
    </w:tbl>
    <w:p w14:paraId="037D1222" w14:textId="2E64388B" w:rsidR="00AA4AD0" w:rsidRDefault="00AA4AD0" w:rsidP="00AA4AD0">
      <w:pPr>
        <w:spacing w:line="36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r w:rsidR="00D35E20">
        <w:rPr>
          <w:rFonts w:hint="eastAsia"/>
          <w:sz w:val="24"/>
          <w:lang w:eastAsia="zh-CN"/>
        </w:rPr>
        <w:t>腾龙芳烃和翔鹭石化各承担一半的费用。</w:t>
      </w:r>
    </w:p>
    <w:p w14:paraId="702D5A78" w14:textId="77777777" w:rsidR="00AA4AD0" w:rsidRDefault="00AA4AD0" w:rsidP="00AA4AD0">
      <w:pPr>
        <w:spacing w:line="360" w:lineRule="auto"/>
        <w:rPr>
          <w:sz w:val="24"/>
          <w:lang w:eastAsia="zh-CN"/>
        </w:rPr>
      </w:pPr>
      <w:r>
        <w:rPr>
          <w:rFonts w:hint="eastAsia"/>
          <w:sz w:val="24"/>
          <w:lang w:eastAsia="zh-CN"/>
        </w:rPr>
        <w:t>2、交货：</w:t>
      </w:r>
    </w:p>
    <w:p w14:paraId="16F4AFAC" w14:textId="77777777" w:rsidR="00AA4AD0" w:rsidRDefault="00AA4AD0" w:rsidP="00AA4AD0">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甲方</w:t>
      </w:r>
      <w:r>
        <w:rPr>
          <w:sz w:val="24"/>
          <w:u w:val="single"/>
          <w:lang w:eastAsia="zh-CN"/>
        </w:rPr>
        <w:t>现场</w:t>
      </w:r>
      <w:r>
        <w:rPr>
          <w:rFonts w:hint="eastAsia"/>
          <w:sz w:val="24"/>
          <w:u w:val="single"/>
          <w:lang w:eastAsia="zh-CN"/>
        </w:rPr>
        <w:t>车板</w:t>
      </w:r>
      <w:r>
        <w:rPr>
          <w:sz w:val="24"/>
          <w:u w:val="single"/>
          <w:lang w:eastAsia="zh-CN"/>
        </w:rPr>
        <w:t xml:space="preserve">交货   </w:t>
      </w:r>
    </w:p>
    <w:p w14:paraId="4404198C" w14:textId="77777777" w:rsidR="00AA4AD0" w:rsidRDefault="00AA4AD0" w:rsidP="00AA4AD0">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w:t>
      </w:r>
      <w:r>
        <w:rPr>
          <w:sz w:val="24"/>
          <w:u w:val="single"/>
          <w:lang w:eastAsia="zh-CN"/>
        </w:rPr>
        <w:t xml:space="preserve">现场       </w:t>
      </w:r>
      <w:r>
        <w:rPr>
          <w:rFonts w:hint="eastAsia"/>
          <w:sz w:val="24"/>
          <w:lang w:eastAsia="zh-CN"/>
        </w:rPr>
        <w:t>（以甲方提供的送货清单和地址明细为准）</w:t>
      </w:r>
    </w:p>
    <w:p w14:paraId="6C54F54F" w14:textId="57D40BC1" w:rsidR="00AA4AD0" w:rsidRDefault="00AA4AD0" w:rsidP="00AA4AD0">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sidR="00D35E20">
        <w:rPr>
          <w:rFonts w:hint="eastAsia"/>
          <w:sz w:val="24"/>
          <w:u w:val="single"/>
          <w:lang w:eastAsia="zh-CN"/>
        </w:rPr>
        <w:t>2</w:t>
      </w:r>
      <w:r w:rsidR="00D35E20">
        <w:rPr>
          <w:sz w:val="24"/>
          <w:u w:val="single"/>
          <w:lang w:eastAsia="zh-CN"/>
        </w:rPr>
        <w:t>021年</w:t>
      </w:r>
      <w:r w:rsidR="00D35E20">
        <w:rPr>
          <w:rFonts w:hint="eastAsia"/>
          <w:sz w:val="24"/>
          <w:u w:val="single"/>
          <w:lang w:eastAsia="zh-CN"/>
        </w:rPr>
        <w:t>1</w:t>
      </w:r>
      <w:r w:rsidR="00D35E20">
        <w:rPr>
          <w:sz w:val="24"/>
          <w:u w:val="single"/>
          <w:lang w:eastAsia="zh-CN"/>
        </w:rPr>
        <w:t>1月</w:t>
      </w:r>
      <w:r w:rsidR="00D35E20">
        <w:rPr>
          <w:rFonts w:hint="eastAsia"/>
          <w:sz w:val="24"/>
          <w:u w:val="single"/>
          <w:lang w:eastAsia="zh-CN"/>
        </w:rPr>
        <w:t>3</w:t>
      </w:r>
      <w:r w:rsidR="00D35E20">
        <w:rPr>
          <w:sz w:val="24"/>
          <w:u w:val="single"/>
          <w:lang w:eastAsia="zh-CN"/>
        </w:rPr>
        <w:t>0日</w:t>
      </w:r>
      <w:r>
        <w:rPr>
          <w:rFonts w:hint="eastAsia"/>
          <w:sz w:val="24"/>
          <w:u w:val="single"/>
          <w:lang w:eastAsia="zh-CN"/>
        </w:rPr>
        <w:t>交货</w:t>
      </w:r>
      <w:r w:rsidR="00D35E20">
        <w:rPr>
          <w:rFonts w:hint="eastAsia"/>
          <w:sz w:val="24"/>
          <w:u w:val="single"/>
          <w:lang w:eastAsia="zh-CN"/>
        </w:rPr>
        <w:t>并安装完成</w:t>
      </w:r>
      <w:r w:rsidRPr="00837666">
        <w:rPr>
          <w:rFonts w:hint="eastAsia"/>
          <w:sz w:val="24"/>
          <w:lang w:eastAsia="zh-CN"/>
        </w:rPr>
        <w:t>，</w:t>
      </w:r>
      <w:r w:rsidRPr="00837666">
        <w:rPr>
          <w:sz w:val="24"/>
          <w:lang w:eastAsia="zh-CN"/>
        </w:rPr>
        <w:t>现场收货</w:t>
      </w:r>
      <w:r>
        <w:rPr>
          <w:rFonts w:hint="eastAsia"/>
          <w:sz w:val="24"/>
          <w:lang w:eastAsia="zh-CN"/>
        </w:rPr>
        <w:t>、</w:t>
      </w:r>
      <w:r>
        <w:rPr>
          <w:sz w:val="24"/>
          <w:lang w:eastAsia="zh-CN"/>
        </w:rPr>
        <w:t>验收</w:t>
      </w:r>
      <w:r w:rsidRPr="00837666">
        <w:rPr>
          <w:sz w:val="24"/>
          <w:lang w:eastAsia="zh-CN"/>
        </w:rPr>
        <w:t>及发票接收联系人</w:t>
      </w:r>
      <w:r w:rsidRPr="00837666">
        <w:rPr>
          <w:rFonts w:hint="eastAsia"/>
          <w:sz w:val="24"/>
          <w:lang w:eastAsia="zh-CN"/>
        </w:rPr>
        <w:t>：</w:t>
      </w:r>
      <w:r w:rsidR="00D35E20" w:rsidRPr="00D35E20">
        <w:rPr>
          <w:rFonts w:hint="eastAsia"/>
          <w:sz w:val="24"/>
          <w:lang w:eastAsia="zh-CN"/>
        </w:rPr>
        <w:t>李智城</w:t>
      </w:r>
      <w:r w:rsidR="00D35E20" w:rsidRPr="00D35E20">
        <w:rPr>
          <w:sz w:val="24"/>
          <w:lang w:eastAsia="zh-CN"/>
        </w:rPr>
        <w:t>18259087054</w:t>
      </w:r>
      <w:r>
        <w:rPr>
          <w:rFonts w:hint="eastAsia"/>
          <w:sz w:val="24"/>
          <w:lang w:eastAsia="zh-CN"/>
        </w:rPr>
        <w:t>。</w:t>
      </w:r>
    </w:p>
    <w:p w14:paraId="1253D5A8" w14:textId="77777777" w:rsidR="00AA4AD0" w:rsidRDefault="00AA4AD0" w:rsidP="00AA4AD0">
      <w:pPr>
        <w:spacing w:line="360" w:lineRule="auto"/>
        <w:ind w:firstLineChars="200" w:firstLine="480"/>
        <w:rPr>
          <w:sz w:val="24"/>
          <w:lang w:eastAsia="zh-CN"/>
        </w:rPr>
      </w:pPr>
      <w:r>
        <w:rPr>
          <w:rFonts w:hint="eastAsia"/>
          <w:sz w:val="24"/>
          <w:lang w:eastAsia="zh-CN"/>
        </w:rPr>
        <w:t>2.4乙方承担运输过程中发生的一切费用。在产品交付给甲方之前，相关的毁损、灭失等风险均由乙方自行承担。</w:t>
      </w:r>
    </w:p>
    <w:p w14:paraId="35384E8C" w14:textId="77777777" w:rsidR="00AA4AD0" w:rsidRDefault="00AA4AD0" w:rsidP="00AA4AD0">
      <w:pPr>
        <w:spacing w:line="360" w:lineRule="auto"/>
        <w:rPr>
          <w:sz w:val="24"/>
          <w:lang w:eastAsia="zh-CN"/>
        </w:rPr>
      </w:pPr>
      <w:r>
        <w:rPr>
          <w:rFonts w:hint="eastAsia"/>
          <w:sz w:val="24"/>
          <w:lang w:eastAsia="zh-CN"/>
        </w:rPr>
        <w:t>3、付款方式与条件</w:t>
      </w:r>
    </w:p>
    <w:p w14:paraId="4C2A1365" w14:textId="77777777" w:rsidR="00AA4AD0" w:rsidRDefault="00AA4AD0" w:rsidP="00AA4AD0">
      <w:pPr>
        <w:spacing w:line="360" w:lineRule="auto"/>
        <w:ind w:firstLineChars="200" w:firstLine="480"/>
        <w:rPr>
          <w:sz w:val="24"/>
          <w:lang w:eastAsia="zh-CN"/>
        </w:rPr>
      </w:pPr>
      <w:r>
        <w:rPr>
          <w:rFonts w:hint="eastAsia"/>
          <w:sz w:val="24"/>
          <w:lang w:eastAsia="zh-CN"/>
        </w:rPr>
        <w:t>3.1</w:t>
      </w:r>
      <w:r>
        <w:rPr>
          <w:sz w:val="24"/>
          <w:lang w:eastAsia="zh-CN"/>
        </w:rPr>
        <w:t xml:space="preserve"> </w:t>
      </w:r>
      <w:r>
        <w:rPr>
          <w:rFonts w:hint="eastAsia"/>
          <w:sz w:val="24"/>
          <w:lang w:eastAsia="zh-CN"/>
        </w:rPr>
        <w:t>乙方交付的产品按合同约定标准经甲方验收合格后，甲方</w:t>
      </w:r>
      <w:r>
        <w:rPr>
          <w:sz w:val="24"/>
          <w:u w:val="single"/>
          <w:lang w:eastAsia="zh-CN"/>
        </w:rPr>
        <w:t xml:space="preserve"> 15个工作日内 </w:t>
      </w:r>
      <w:r>
        <w:rPr>
          <w:rFonts w:hint="eastAsia"/>
          <w:sz w:val="24"/>
          <w:lang w:eastAsia="zh-CN"/>
        </w:rPr>
        <w:t>向乙方支付合同价款总额的</w:t>
      </w:r>
      <w:r>
        <w:rPr>
          <w:sz w:val="24"/>
          <w:u w:val="single"/>
          <w:lang w:eastAsia="zh-CN"/>
        </w:rPr>
        <w:t xml:space="preserve">90 </w:t>
      </w:r>
      <w:r>
        <w:rPr>
          <w:rFonts w:hint="eastAsia"/>
          <w:sz w:val="24"/>
          <w:lang w:eastAsia="zh-CN"/>
        </w:rPr>
        <w:t>%。产品验收合格</w:t>
      </w:r>
      <w:r>
        <w:rPr>
          <w:sz w:val="24"/>
          <w:u w:val="single"/>
          <w:lang w:eastAsia="zh-CN"/>
        </w:rPr>
        <w:t xml:space="preserve"> 12 </w:t>
      </w:r>
      <w:r>
        <w:rPr>
          <w:rFonts w:hint="eastAsia"/>
          <w:sz w:val="24"/>
          <w:lang w:eastAsia="zh-CN"/>
        </w:rPr>
        <w:t>个月后，甲方向乙方支付剩余货款。</w:t>
      </w:r>
    </w:p>
    <w:p w14:paraId="0536EEEC" w14:textId="77777777" w:rsidR="00AA4AD0" w:rsidRDefault="00AA4AD0" w:rsidP="00AA4AD0">
      <w:pPr>
        <w:spacing w:line="360" w:lineRule="auto"/>
        <w:ind w:firstLineChars="200" w:firstLine="480"/>
        <w:rPr>
          <w:sz w:val="24"/>
          <w:lang w:eastAsia="zh-CN"/>
        </w:rPr>
      </w:pPr>
      <w:r>
        <w:rPr>
          <w:rFonts w:hint="eastAsia"/>
          <w:sz w:val="24"/>
          <w:lang w:eastAsia="zh-CN"/>
        </w:rPr>
        <w:t>3.2 乙方应根据甲方要求在甲方支付到货款前</w:t>
      </w:r>
      <w:r>
        <w:rPr>
          <w:sz w:val="24"/>
          <w:u w:val="single"/>
          <w:lang w:eastAsia="zh-CN"/>
        </w:rPr>
        <w:t xml:space="preserve"> 15个工作 </w:t>
      </w:r>
      <w:r>
        <w:rPr>
          <w:rFonts w:hint="eastAsia"/>
          <w:sz w:val="24"/>
          <w:lang w:eastAsia="zh-CN"/>
        </w:rPr>
        <w:t>日内提供全额增值税专用发票（税率</w:t>
      </w:r>
      <w:r>
        <w:rPr>
          <w:sz w:val="24"/>
          <w:u w:val="single"/>
          <w:lang w:eastAsia="zh-CN"/>
        </w:rPr>
        <w:t xml:space="preserve"> 13 </w:t>
      </w:r>
      <w:r>
        <w:rPr>
          <w:rFonts w:hint="eastAsia"/>
          <w:sz w:val="24"/>
          <w:lang w:eastAsia="zh-CN"/>
        </w:rPr>
        <w:t>%），否则甲方有权顺延付款。</w:t>
      </w:r>
    </w:p>
    <w:p w14:paraId="2778966C" w14:textId="77777777" w:rsidR="00AA4AD0" w:rsidRDefault="00AA4AD0" w:rsidP="00AA4AD0">
      <w:pPr>
        <w:spacing w:line="360" w:lineRule="auto"/>
        <w:rPr>
          <w:sz w:val="24"/>
          <w:lang w:eastAsia="zh-CN"/>
        </w:rPr>
      </w:pPr>
      <w:r>
        <w:rPr>
          <w:rFonts w:hint="eastAsia"/>
          <w:sz w:val="24"/>
          <w:lang w:eastAsia="zh-CN"/>
        </w:rPr>
        <w:t>4、质量要求和技术标准</w:t>
      </w:r>
    </w:p>
    <w:p w14:paraId="582F7A09" w14:textId="77777777" w:rsidR="00AA4AD0" w:rsidRDefault="00AA4AD0" w:rsidP="00AA4AD0">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14:paraId="30698C14" w14:textId="77777777" w:rsidR="00AA4AD0" w:rsidRPr="00965223" w:rsidRDefault="00AA4AD0" w:rsidP="00AA4AD0">
      <w:pPr>
        <w:spacing w:line="360" w:lineRule="auto"/>
        <w:rPr>
          <w:sz w:val="24"/>
          <w:lang w:eastAsia="zh-CN"/>
        </w:rPr>
      </w:pPr>
      <w:r>
        <w:rPr>
          <w:rFonts w:hint="eastAsia"/>
          <w:sz w:val="24"/>
          <w:lang w:eastAsia="zh-CN"/>
        </w:rPr>
        <w:lastRenderedPageBreak/>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见技术要求）内，乙方应当对其交付的产品承担质量保证责任并提供产品维保服务，所需费用由乙方承担。</w:t>
      </w:r>
    </w:p>
    <w:p w14:paraId="5C2FA8D1" w14:textId="77777777" w:rsidR="00AA4AD0" w:rsidRDefault="00AA4AD0" w:rsidP="00AA4AD0">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2B6C33B1" w14:textId="77777777" w:rsidR="00AA4AD0" w:rsidRDefault="00AA4AD0" w:rsidP="00AA4AD0">
      <w:pPr>
        <w:spacing w:line="360" w:lineRule="auto"/>
        <w:rPr>
          <w:sz w:val="24"/>
          <w:lang w:eastAsia="zh-CN"/>
        </w:rPr>
      </w:pPr>
      <w:r>
        <w:rPr>
          <w:rFonts w:hint="eastAsia"/>
          <w:sz w:val="24"/>
          <w:lang w:eastAsia="zh-CN"/>
        </w:rPr>
        <w:t xml:space="preserve">    4.4乙方不按本合同约定交付产品所产生的任何费用由乙方自己承担。</w:t>
      </w:r>
    </w:p>
    <w:p w14:paraId="7107D800" w14:textId="77777777" w:rsidR="00AA4AD0" w:rsidRDefault="00AA4AD0" w:rsidP="00AA4AD0">
      <w:pPr>
        <w:spacing w:line="360" w:lineRule="auto"/>
        <w:rPr>
          <w:sz w:val="24"/>
          <w:lang w:eastAsia="zh-CN"/>
        </w:rPr>
      </w:pPr>
      <w:r>
        <w:rPr>
          <w:rFonts w:hint="eastAsia"/>
          <w:sz w:val="24"/>
          <w:lang w:eastAsia="zh-CN"/>
        </w:rPr>
        <w:t>5、安装调试、技术服务、人员培训及技术资料</w:t>
      </w:r>
    </w:p>
    <w:p w14:paraId="54F67BDF" w14:textId="77777777" w:rsidR="00AA4AD0" w:rsidRDefault="00AA4AD0" w:rsidP="00AA4AD0">
      <w:pPr>
        <w:spacing w:line="360" w:lineRule="auto"/>
        <w:ind w:firstLineChars="200" w:firstLine="480"/>
        <w:rPr>
          <w:sz w:val="24"/>
          <w:lang w:eastAsia="zh-CN"/>
        </w:rPr>
      </w:pPr>
      <w:r>
        <w:rPr>
          <w:rFonts w:hint="eastAsia"/>
          <w:sz w:val="24"/>
          <w:lang w:eastAsia="zh-CN"/>
        </w:rPr>
        <w:t>5.1乙方为甲方提供下列服务（具体以在□内打“√”为准）</w:t>
      </w:r>
    </w:p>
    <w:p w14:paraId="0EFB0E3B" w14:textId="535927EA" w:rsidR="00AA4AD0" w:rsidRDefault="00E158AC" w:rsidP="00AA4AD0">
      <w:pPr>
        <w:spacing w:line="360" w:lineRule="auto"/>
        <w:ind w:firstLineChars="200" w:firstLine="480"/>
        <w:rPr>
          <w:sz w:val="24"/>
          <w:u w:val="single"/>
          <w:lang w:eastAsia="zh-CN"/>
        </w:rPr>
      </w:pPr>
      <w:sdt>
        <w:sdtPr>
          <w:rPr>
            <w:rFonts w:hint="eastAsia"/>
            <w:sz w:val="24"/>
          </w:rPr>
          <w:id w:val="-22404436"/>
        </w:sdtPr>
        <w:sdtEndPr/>
        <w:sdtContent>
          <w:sdt>
            <w:sdtPr>
              <w:rPr>
                <w:rFonts w:hint="eastAsia"/>
                <w:sz w:val="24"/>
              </w:rPr>
              <w:id w:val="1347055503"/>
            </w:sdtPr>
            <w:sdtEndPr/>
            <w:sdtContent>
              <w:r w:rsidR="00D35E20">
                <w:rPr>
                  <w:rFonts w:hint="eastAsia"/>
                  <w:sz w:val="24"/>
                  <w:lang w:eastAsia="zh-CN"/>
                </w:rPr>
                <w:t>√</w:t>
              </w:r>
            </w:sdtContent>
          </w:sdt>
        </w:sdtContent>
      </w:sdt>
      <w:r w:rsidR="00AA4AD0">
        <w:rPr>
          <w:rFonts w:hint="eastAsia"/>
          <w:sz w:val="24"/>
          <w:lang w:eastAsia="zh-CN"/>
        </w:rPr>
        <w:t>安装调试：</w:t>
      </w:r>
      <w:r w:rsidR="00AA4AD0">
        <w:rPr>
          <w:sz w:val="24"/>
          <w:u w:val="single"/>
          <w:lang w:eastAsia="zh-CN"/>
        </w:rPr>
        <w:t xml:space="preserve">   </w:t>
      </w:r>
      <w:r w:rsidR="00D35E20">
        <w:rPr>
          <w:rFonts w:hint="eastAsia"/>
          <w:sz w:val="24"/>
          <w:u w:val="single"/>
          <w:lang w:eastAsia="zh-CN"/>
        </w:rPr>
        <w:t>见附件1技术要求</w:t>
      </w:r>
      <w:r w:rsidR="00AA4AD0">
        <w:rPr>
          <w:sz w:val="24"/>
          <w:u w:val="single"/>
          <w:lang w:eastAsia="zh-CN"/>
        </w:rPr>
        <w:t xml:space="preserve">                                      </w:t>
      </w:r>
    </w:p>
    <w:p w14:paraId="505D9658" w14:textId="0E4C8720" w:rsidR="00AA4AD0" w:rsidRDefault="00E158AC" w:rsidP="00AA4AD0">
      <w:pPr>
        <w:spacing w:line="360" w:lineRule="auto"/>
        <w:ind w:firstLineChars="200" w:firstLine="480"/>
        <w:rPr>
          <w:sz w:val="24"/>
          <w:lang w:eastAsia="zh-CN"/>
        </w:rPr>
      </w:pPr>
      <w:sdt>
        <w:sdtPr>
          <w:rPr>
            <w:rFonts w:hint="eastAsia"/>
            <w:sz w:val="24"/>
          </w:rPr>
          <w:id w:val="-1019545688"/>
        </w:sdtPr>
        <w:sdtEndPr/>
        <w:sdtContent>
          <w:r w:rsidR="00D35E20">
            <w:rPr>
              <w:rFonts w:hint="eastAsia"/>
              <w:sz w:val="24"/>
              <w:lang w:eastAsia="zh-CN"/>
            </w:rPr>
            <w:t>√</w:t>
          </w:r>
        </w:sdtContent>
      </w:sdt>
      <w:r w:rsidR="00AA4AD0">
        <w:rPr>
          <w:rFonts w:hint="eastAsia"/>
          <w:sz w:val="24"/>
          <w:lang w:eastAsia="zh-CN"/>
        </w:rPr>
        <w:t>技术服务：</w:t>
      </w:r>
      <w:r w:rsidR="00D35E20">
        <w:rPr>
          <w:sz w:val="24"/>
          <w:u w:val="single"/>
          <w:lang w:eastAsia="zh-CN"/>
        </w:rPr>
        <w:t xml:space="preserve">   </w:t>
      </w:r>
      <w:r w:rsidR="00D35E20">
        <w:rPr>
          <w:rFonts w:hint="eastAsia"/>
          <w:sz w:val="24"/>
          <w:u w:val="single"/>
          <w:lang w:eastAsia="zh-CN"/>
        </w:rPr>
        <w:t>见附件1技术要求</w:t>
      </w:r>
      <w:r w:rsidR="00D35E20">
        <w:rPr>
          <w:sz w:val="24"/>
          <w:u w:val="single"/>
          <w:lang w:eastAsia="zh-CN"/>
        </w:rPr>
        <w:t xml:space="preserve"> </w:t>
      </w:r>
      <w:r w:rsidR="00AA4AD0">
        <w:rPr>
          <w:sz w:val="24"/>
          <w:u w:val="single"/>
          <w:lang w:eastAsia="zh-CN"/>
        </w:rPr>
        <w:t xml:space="preserve">                                               </w:t>
      </w:r>
    </w:p>
    <w:p w14:paraId="315D8E8D" w14:textId="4F30AC16" w:rsidR="00AA4AD0" w:rsidRDefault="00E158AC" w:rsidP="00AA4AD0">
      <w:pPr>
        <w:spacing w:line="360" w:lineRule="auto"/>
        <w:ind w:firstLineChars="200" w:firstLine="480"/>
        <w:rPr>
          <w:sz w:val="24"/>
          <w:u w:val="single"/>
          <w:lang w:eastAsia="zh-CN"/>
        </w:rPr>
      </w:pPr>
      <w:sdt>
        <w:sdtPr>
          <w:rPr>
            <w:rFonts w:hint="eastAsia"/>
            <w:sz w:val="24"/>
          </w:rPr>
          <w:id w:val="1427537698"/>
        </w:sdtPr>
        <w:sdtEndPr/>
        <w:sdtContent>
          <w:r w:rsidR="00D35E20">
            <w:rPr>
              <w:rFonts w:hint="eastAsia"/>
              <w:sz w:val="24"/>
              <w:lang w:eastAsia="zh-CN"/>
            </w:rPr>
            <w:t>√</w:t>
          </w:r>
        </w:sdtContent>
      </w:sdt>
      <w:r w:rsidR="00AA4AD0">
        <w:rPr>
          <w:rFonts w:hint="eastAsia"/>
          <w:sz w:val="24"/>
          <w:lang w:eastAsia="zh-CN"/>
        </w:rPr>
        <w:t>人员培训：</w:t>
      </w:r>
      <w:r w:rsidR="00AA4AD0">
        <w:rPr>
          <w:sz w:val="24"/>
          <w:u w:val="single"/>
          <w:lang w:eastAsia="zh-CN"/>
        </w:rPr>
        <w:t xml:space="preserve">   </w:t>
      </w:r>
      <w:r w:rsidR="00D35E20">
        <w:rPr>
          <w:rFonts w:hint="eastAsia"/>
          <w:sz w:val="24"/>
          <w:u w:val="single"/>
          <w:lang w:eastAsia="zh-CN"/>
        </w:rPr>
        <w:t>见附件1技术要求</w:t>
      </w:r>
      <w:r w:rsidR="00D35E20">
        <w:rPr>
          <w:sz w:val="24"/>
          <w:u w:val="single"/>
          <w:lang w:eastAsia="zh-CN"/>
        </w:rPr>
        <w:t xml:space="preserve"> </w:t>
      </w:r>
      <w:r w:rsidR="00AA4AD0">
        <w:rPr>
          <w:sz w:val="24"/>
          <w:u w:val="single"/>
          <w:lang w:eastAsia="zh-CN"/>
        </w:rPr>
        <w:t xml:space="preserve">                                                </w:t>
      </w:r>
    </w:p>
    <w:p w14:paraId="6D32963B" w14:textId="7A4C2D08" w:rsidR="00AA4AD0" w:rsidRDefault="00E158AC" w:rsidP="00AA4AD0">
      <w:pPr>
        <w:spacing w:line="360" w:lineRule="auto"/>
        <w:ind w:firstLineChars="200" w:firstLine="480"/>
        <w:rPr>
          <w:sz w:val="24"/>
          <w:lang w:eastAsia="zh-CN"/>
        </w:rPr>
      </w:pPr>
      <w:sdt>
        <w:sdtPr>
          <w:rPr>
            <w:rFonts w:hint="eastAsia"/>
            <w:sz w:val="24"/>
          </w:rPr>
          <w:id w:val="-1252738078"/>
        </w:sdtPr>
        <w:sdtEndPr/>
        <w:sdtContent>
          <w:r w:rsidR="00D35E20">
            <w:rPr>
              <w:rFonts w:hint="eastAsia"/>
              <w:sz w:val="24"/>
              <w:lang w:eastAsia="zh-CN"/>
            </w:rPr>
            <w:t>√</w:t>
          </w:r>
        </w:sdtContent>
      </w:sdt>
      <w:r w:rsidR="00AA4AD0">
        <w:rPr>
          <w:rFonts w:hint="eastAsia"/>
          <w:sz w:val="24"/>
          <w:lang w:eastAsia="zh-CN"/>
        </w:rPr>
        <w:t>技术资料：</w:t>
      </w:r>
      <w:r w:rsidR="00D35E20">
        <w:rPr>
          <w:sz w:val="24"/>
          <w:u w:val="single"/>
          <w:lang w:eastAsia="zh-CN"/>
        </w:rPr>
        <w:t xml:space="preserve">   </w:t>
      </w:r>
      <w:r w:rsidR="00D35E20">
        <w:rPr>
          <w:rFonts w:hint="eastAsia"/>
          <w:sz w:val="24"/>
          <w:u w:val="single"/>
          <w:lang w:eastAsia="zh-CN"/>
        </w:rPr>
        <w:t>见附件1技术要求</w:t>
      </w:r>
      <w:r w:rsidR="00D35E20">
        <w:rPr>
          <w:sz w:val="24"/>
          <w:u w:val="single"/>
          <w:lang w:eastAsia="zh-CN"/>
        </w:rPr>
        <w:t xml:space="preserve"> </w:t>
      </w:r>
      <w:r w:rsidR="00AA4AD0">
        <w:rPr>
          <w:sz w:val="24"/>
          <w:u w:val="single"/>
          <w:lang w:eastAsia="zh-CN"/>
        </w:rPr>
        <w:t xml:space="preserve">                                            </w:t>
      </w:r>
    </w:p>
    <w:p w14:paraId="48BA3B90" w14:textId="77777777" w:rsidR="00AA4AD0" w:rsidRDefault="00AA4AD0" w:rsidP="00AA4AD0">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14:paraId="2B8BCCF8" w14:textId="77777777" w:rsidR="00AA4AD0" w:rsidRDefault="00AA4AD0" w:rsidP="00AA4AD0">
      <w:pPr>
        <w:spacing w:line="360" w:lineRule="auto"/>
        <w:rPr>
          <w:sz w:val="24"/>
          <w:lang w:eastAsia="zh-CN"/>
        </w:rPr>
      </w:pPr>
      <w:r>
        <w:rPr>
          <w:rFonts w:hint="eastAsia"/>
          <w:sz w:val="24"/>
          <w:lang w:eastAsia="zh-CN"/>
        </w:rPr>
        <w:t>6、验收</w:t>
      </w:r>
    </w:p>
    <w:p w14:paraId="2D430EC7" w14:textId="77777777" w:rsidR="00AA4AD0" w:rsidRDefault="00AA4AD0" w:rsidP="00AA4AD0">
      <w:pPr>
        <w:spacing w:line="360" w:lineRule="auto"/>
        <w:rPr>
          <w:sz w:val="24"/>
          <w:lang w:eastAsia="zh-CN"/>
        </w:rPr>
      </w:pPr>
      <w:r>
        <w:rPr>
          <w:rFonts w:hint="eastAsia"/>
          <w:sz w:val="24"/>
          <w:lang w:eastAsia="zh-CN"/>
        </w:rPr>
        <w:t xml:space="preserve">    6.1货物的货到验收包括：型号、规格、数量、外观质量、及货物包装是否完好。</w:t>
      </w:r>
    </w:p>
    <w:p w14:paraId="009AA31E" w14:textId="77777777" w:rsidR="00AA4AD0" w:rsidRDefault="00AA4AD0" w:rsidP="00AA4AD0">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14:paraId="47705990" w14:textId="77777777" w:rsidR="00AA4AD0" w:rsidRDefault="00AA4AD0" w:rsidP="00AA4AD0">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3C28D4D6" w14:textId="77777777" w:rsidR="00AA4AD0" w:rsidRDefault="00AA4AD0" w:rsidP="00AA4AD0">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14:paraId="0579EDC9" w14:textId="77777777" w:rsidR="00AA4AD0" w:rsidRDefault="00AA4AD0" w:rsidP="00AA4AD0">
      <w:pPr>
        <w:spacing w:line="360" w:lineRule="auto"/>
        <w:ind w:firstLineChars="200" w:firstLine="480"/>
        <w:rPr>
          <w:sz w:val="24"/>
          <w:lang w:eastAsia="zh-CN"/>
        </w:rPr>
      </w:pPr>
      <w:r>
        <w:rPr>
          <w:rFonts w:hint="eastAsia"/>
          <w:sz w:val="24"/>
          <w:lang w:eastAsia="zh-CN"/>
        </w:rPr>
        <w:lastRenderedPageBreak/>
        <w:t>6.5调试验收结果经甲方确认后，双方代表必须按规定的验收交接单上的项目对照本合同填好验收结果并签名盖章。</w:t>
      </w:r>
    </w:p>
    <w:p w14:paraId="31A3FBE8" w14:textId="77777777" w:rsidR="00AA4AD0" w:rsidRPr="00160967" w:rsidRDefault="00AA4AD0" w:rsidP="00AA4AD0">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14:paraId="7B03BC7C" w14:textId="77777777" w:rsidR="00AA4AD0" w:rsidRDefault="00AA4AD0" w:rsidP="00AA4AD0">
      <w:pPr>
        <w:spacing w:line="360" w:lineRule="auto"/>
        <w:rPr>
          <w:sz w:val="24"/>
          <w:lang w:eastAsia="zh-CN"/>
        </w:rPr>
      </w:pPr>
      <w:r>
        <w:rPr>
          <w:rFonts w:hint="eastAsia"/>
          <w:sz w:val="24"/>
          <w:lang w:eastAsia="zh-CN"/>
        </w:rPr>
        <w:t>7、质量保证</w:t>
      </w:r>
    </w:p>
    <w:p w14:paraId="5962CCA5" w14:textId="77777777" w:rsidR="00AA4AD0" w:rsidRDefault="00AA4AD0" w:rsidP="00AA4AD0">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14:paraId="3E51A97D" w14:textId="77777777" w:rsidR="00AA4AD0" w:rsidRPr="00160967" w:rsidRDefault="00AA4AD0" w:rsidP="00AA4AD0">
      <w:pPr>
        <w:spacing w:line="360" w:lineRule="auto"/>
        <w:rPr>
          <w:sz w:val="24"/>
          <w:lang w:eastAsia="zh-CN"/>
        </w:rPr>
      </w:pPr>
      <w:r>
        <w:rPr>
          <w:rFonts w:hint="eastAsia"/>
          <w:sz w:val="24"/>
          <w:lang w:eastAsia="zh-CN"/>
        </w:rPr>
        <w:t>8、违约责任</w:t>
      </w:r>
    </w:p>
    <w:p w14:paraId="5DDFE831" w14:textId="77777777" w:rsidR="00AA4AD0" w:rsidRDefault="00AA4AD0" w:rsidP="00AA4AD0">
      <w:pPr>
        <w:spacing w:line="360" w:lineRule="auto"/>
        <w:rPr>
          <w:sz w:val="24"/>
          <w:lang w:eastAsia="zh-CN"/>
        </w:rPr>
      </w:pPr>
      <w:r>
        <w:rPr>
          <w:rFonts w:hint="eastAsia"/>
          <w:sz w:val="24"/>
          <w:lang w:eastAsia="zh-CN"/>
        </w:rPr>
        <w:t xml:space="preserve">   8.1乙方逾期交货的，每日按照合同总额的</w:t>
      </w:r>
      <w:r w:rsidRPr="004D3C35">
        <w:rPr>
          <w:color w:val="000000" w:themeColor="text1"/>
          <w:sz w:val="24"/>
          <w:u w:val="single"/>
          <w:lang w:eastAsia="zh-CN"/>
        </w:rPr>
        <w:t xml:space="preserve"> 0.1 </w:t>
      </w:r>
      <w:r w:rsidRPr="004D3C35">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10  </w:t>
      </w:r>
      <w:r>
        <w:rPr>
          <w:rFonts w:hint="eastAsia"/>
          <w:sz w:val="24"/>
          <w:lang w:eastAsia="zh-CN"/>
        </w:rPr>
        <w:t>日的，甲方还有权解除合同，并要求乙方一次性支付合同总额</w:t>
      </w:r>
      <w:r>
        <w:rPr>
          <w:sz w:val="24"/>
          <w:u w:val="single"/>
          <w:lang w:eastAsia="zh-CN"/>
        </w:rPr>
        <w:t xml:space="preserve"> 20 </w:t>
      </w:r>
      <w:r>
        <w:rPr>
          <w:rFonts w:hint="eastAsia"/>
          <w:sz w:val="24"/>
          <w:lang w:eastAsia="zh-CN"/>
        </w:rPr>
        <w:t>%的违约金。乙方部分交货、交货不合格的，均按照逾期交货处理。</w:t>
      </w:r>
    </w:p>
    <w:p w14:paraId="71DB7A16" w14:textId="77777777" w:rsidR="00AA4AD0" w:rsidRDefault="00AA4AD0" w:rsidP="00AA4AD0">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10000 </w:t>
      </w:r>
      <w:r>
        <w:rPr>
          <w:rFonts w:hint="eastAsia"/>
          <w:sz w:val="24"/>
          <w:lang w:eastAsia="zh-CN"/>
        </w:rPr>
        <w:t>元，并应根据甲方要求进行修理、更换或采取其他补救措施。累计</w:t>
      </w:r>
      <w:r>
        <w:rPr>
          <w:sz w:val="24"/>
          <w:u w:val="single"/>
          <w:lang w:eastAsia="zh-CN"/>
        </w:rPr>
        <w:t xml:space="preserve"> 2 </w:t>
      </w:r>
      <w:r>
        <w:rPr>
          <w:rFonts w:hint="eastAsia"/>
          <w:sz w:val="24"/>
          <w:lang w:eastAsia="zh-CN"/>
        </w:rPr>
        <w:t>次验收不合格的，甲方还有权解除合同、拒绝支付任何费用，并要求乙方支付合同总价20%的违约金。</w:t>
      </w:r>
    </w:p>
    <w:p w14:paraId="0BE7997A" w14:textId="77777777" w:rsidR="00AA4AD0" w:rsidRDefault="00AA4AD0" w:rsidP="00AA4AD0">
      <w:pPr>
        <w:spacing w:line="360" w:lineRule="auto"/>
        <w:rPr>
          <w:sz w:val="24"/>
          <w:lang w:eastAsia="zh-CN"/>
        </w:rPr>
      </w:pPr>
      <w:r>
        <w:rPr>
          <w:rFonts w:hint="eastAsia"/>
          <w:sz w:val="24"/>
          <w:lang w:eastAsia="zh-CN"/>
        </w:rPr>
        <w:t xml:space="preserve">   8.3</w:t>
      </w:r>
      <w:r>
        <w:rPr>
          <w:sz w:val="24"/>
          <w:lang w:eastAsia="zh-CN"/>
        </w:rPr>
        <w:t xml:space="preserve"> </w:t>
      </w:r>
      <w:r>
        <w:rPr>
          <w:rFonts w:hint="eastAsia"/>
          <w:sz w:val="24"/>
          <w:lang w:eastAsia="zh-CN"/>
        </w:rPr>
        <w:t>甲方无故逾期付款的，按照</w:t>
      </w:r>
      <w:r w:rsidRPr="00405150">
        <w:rPr>
          <w:rFonts w:hint="eastAsia"/>
          <w:sz w:val="24"/>
          <w:lang w:eastAsia="zh-CN"/>
        </w:rPr>
        <w:t>全国银行间同业拆借中心公布的贷款市场报价利率支付利息</w:t>
      </w:r>
      <w:r>
        <w:rPr>
          <w:rFonts w:hint="eastAsia"/>
          <w:sz w:val="24"/>
          <w:lang w:eastAsia="zh-CN"/>
        </w:rPr>
        <w:t>。</w:t>
      </w:r>
    </w:p>
    <w:p w14:paraId="4EF79DFC" w14:textId="77777777" w:rsidR="00AA4AD0" w:rsidRDefault="00AA4AD0" w:rsidP="00AA4AD0">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14:paraId="0C749D06" w14:textId="77777777" w:rsidR="00AA4AD0" w:rsidRPr="0084591A" w:rsidRDefault="00AA4AD0" w:rsidP="00AA4AD0">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14:paraId="70B8A5CD" w14:textId="77777777" w:rsidR="00AA4AD0" w:rsidRPr="0084591A" w:rsidRDefault="00AA4AD0" w:rsidP="00AA4AD0">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14:paraId="76BD9345" w14:textId="77777777" w:rsidR="00AA4AD0" w:rsidRPr="0084591A" w:rsidRDefault="00AA4AD0" w:rsidP="00AA4AD0">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14:paraId="61C7AA30" w14:textId="77777777" w:rsidR="00AA4AD0" w:rsidRPr="0084591A" w:rsidRDefault="00AA4AD0" w:rsidP="00AA4AD0">
      <w:pPr>
        <w:spacing w:line="360" w:lineRule="auto"/>
        <w:rPr>
          <w:sz w:val="24"/>
          <w:lang w:eastAsia="zh-CN"/>
        </w:rPr>
      </w:pPr>
      <w:r w:rsidRPr="0084591A">
        <w:rPr>
          <w:rFonts w:hint="eastAsia"/>
          <w:sz w:val="24"/>
          <w:lang w:eastAsia="zh-CN"/>
        </w:rPr>
        <w:t xml:space="preserve">10、 合同变更与解除： </w:t>
      </w:r>
    </w:p>
    <w:p w14:paraId="43D8D179" w14:textId="77777777" w:rsidR="00AA4AD0" w:rsidRPr="0084591A" w:rsidRDefault="00AA4AD0" w:rsidP="00AA4AD0">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14:paraId="6FE8E738" w14:textId="77777777" w:rsidR="00AA4AD0" w:rsidRDefault="00AA4AD0" w:rsidP="00AA4AD0">
      <w:pPr>
        <w:spacing w:line="360" w:lineRule="auto"/>
        <w:rPr>
          <w:sz w:val="24"/>
          <w:lang w:eastAsia="zh-CN"/>
        </w:rPr>
      </w:pPr>
      <w:r>
        <w:rPr>
          <w:rFonts w:hint="eastAsia"/>
          <w:sz w:val="24"/>
          <w:lang w:eastAsia="zh-CN"/>
        </w:rPr>
        <w:t>11、通知</w:t>
      </w:r>
    </w:p>
    <w:p w14:paraId="54FB4E7F" w14:textId="77777777" w:rsidR="00AA4AD0" w:rsidRPr="00160967" w:rsidRDefault="00AA4AD0" w:rsidP="00AA4AD0">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w:t>
      </w:r>
      <w:r w:rsidRPr="00160967">
        <w:rPr>
          <w:rFonts w:hint="eastAsia"/>
          <w:sz w:val="24"/>
          <w:lang w:eastAsia="zh-CN"/>
        </w:rPr>
        <w:lastRenderedPageBreak/>
        <w:t>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47FF416B" w14:textId="77777777" w:rsidR="00AA4AD0" w:rsidRDefault="00AA4AD0" w:rsidP="00AA4AD0">
      <w:pPr>
        <w:spacing w:line="360" w:lineRule="auto"/>
        <w:ind w:firstLineChars="200" w:firstLine="480"/>
        <w:rPr>
          <w:sz w:val="24"/>
          <w:lang w:eastAsia="zh-CN"/>
        </w:rPr>
      </w:pPr>
      <w:r>
        <w:rPr>
          <w:rFonts w:hint="eastAsia"/>
          <w:sz w:val="24"/>
          <w:lang w:eastAsia="zh-CN"/>
        </w:rPr>
        <w:t>12、本合同一式陆份，经双方盖章后生效，甲方执肆份、乙方执贰份，具有同等效力。</w:t>
      </w:r>
    </w:p>
    <w:p w14:paraId="267D7333" w14:textId="77777777" w:rsidR="00AA4AD0" w:rsidRDefault="00AA4AD0" w:rsidP="00AA4AD0">
      <w:pPr>
        <w:rPr>
          <w:lang w:eastAsia="zh-CN"/>
        </w:rPr>
      </w:pPr>
      <w:r>
        <w:rPr>
          <w:lang w:eastAsia="zh-CN"/>
        </w:rPr>
        <w:t>以下无正文，为合同盖章页。</w:t>
      </w:r>
    </w:p>
    <w:p w14:paraId="35B93063" w14:textId="77777777" w:rsidR="00AA4AD0" w:rsidRPr="00EC6223" w:rsidRDefault="00AA4AD0" w:rsidP="00AA4AD0">
      <w:pPr>
        <w:spacing w:line="360" w:lineRule="auto"/>
        <w:ind w:firstLineChars="200" w:firstLine="480"/>
        <w:rPr>
          <w:sz w:val="24"/>
          <w:lang w:eastAsia="zh-CN"/>
        </w:rPr>
      </w:pPr>
      <w:r w:rsidRPr="00EC6223">
        <w:rPr>
          <w:sz w:val="24"/>
          <w:lang w:eastAsia="zh-CN"/>
        </w:rPr>
        <w:t>附件</w:t>
      </w:r>
      <w:r w:rsidRPr="00EC6223">
        <w:rPr>
          <w:rFonts w:hint="eastAsia"/>
          <w:sz w:val="24"/>
          <w:lang w:eastAsia="zh-CN"/>
        </w:rPr>
        <w:t>1：技术参数</w:t>
      </w:r>
    </w:p>
    <w:p w14:paraId="1C821D09" w14:textId="77777777" w:rsidR="00AA4AD0" w:rsidRPr="00A26CB0" w:rsidRDefault="00AA4AD0" w:rsidP="00AA4AD0">
      <w:pPr>
        <w:pStyle w:val="10"/>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AA4AD0" w:rsidRPr="00A81B80" w14:paraId="7253331E" w14:textId="77777777" w:rsidTr="00CB041C">
        <w:trPr>
          <w:jc w:val="center"/>
        </w:trPr>
        <w:tc>
          <w:tcPr>
            <w:tcW w:w="4960" w:type="dxa"/>
            <w:vAlign w:val="center"/>
          </w:tcPr>
          <w:p w14:paraId="57687A20" w14:textId="77777777" w:rsidR="00AA4AD0" w:rsidRDefault="00AA4AD0" w:rsidP="00CB041C">
            <w:pPr>
              <w:spacing w:line="360" w:lineRule="auto"/>
              <w:rPr>
                <w:rFonts w:asciiTheme="majorEastAsia" w:eastAsiaTheme="majorEastAsia" w:hAnsiTheme="majorEastAsia" w:cs="仿宋_GB2312"/>
                <w:color w:val="000000"/>
                <w:sz w:val="21"/>
                <w:szCs w:val="21"/>
                <w:lang w:eastAsia="zh-CN"/>
              </w:rPr>
            </w:pPr>
            <w:r w:rsidRPr="00A81B80">
              <w:rPr>
                <w:rFonts w:asciiTheme="majorEastAsia" w:eastAsiaTheme="majorEastAsia" w:hAnsiTheme="majorEastAsia" w:hint="eastAsia"/>
                <w:sz w:val="21"/>
                <w:szCs w:val="21"/>
                <w:lang w:eastAsia="zh-CN"/>
              </w:rPr>
              <w:t>甲方：</w:t>
            </w:r>
            <w:r>
              <w:rPr>
                <w:rFonts w:asciiTheme="majorEastAsia" w:eastAsiaTheme="majorEastAsia" w:hAnsiTheme="majorEastAsia" w:cs="仿宋_GB2312" w:hint="eastAsia"/>
                <w:color w:val="000000"/>
                <w:sz w:val="21"/>
                <w:szCs w:val="21"/>
                <w:lang w:eastAsia="zh-CN"/>
              </w:rPr>
              <w:t>腾龙芳烃（漳州）有限公司</w:t>
            </w:r>
          </w:p>
          <w:p w14:paraId="46A0984B" w14:textId="20CB73D2" w:rsidR="00D35E20" w:rsidRPr="00D35E20" w:rsidRDefault="00D35E20" w:rsidP="00D35E20">
            <w:pPr>
              <w:spacing w:line="360" w:lineRule="auto"/>
              <w:rPr>
                <w:lang w:eastAsia="zh-CN"/>
              </w:rPr>
            </w:pPr>
            <w:r>
              <w:rPr>
                <w:rFonts w:hint="eastAsia"/>
                <w:lang w:eastAsia="zh-CN"/>
              </w:rPr>
              <w:t xml:space="preserve"> </w:t>
            </w:r>
            <w:r>
              <w:rPr>
                <w:lang w:eastAsia="zh-CN"/>
              </w:rPr>
              <w:t xml:space="preserve">     </w:t>
            </w:r>
            <w:r w:rsidRPr="00D35E20">
              <w:rPr>
                <w:rFonts w:asciiTheme="majorEastAsia" w:eastAsiaTheme="majorEastAsia" w:hAnsiTheme="majorEastAsia" w:cs="仿宋_GB2312"/>
                <w:color w:val="000000"/>
                <w:sz w:val="21"/>
                <w:szCs w:val="21"/>
                <w:lang w:eastAsia="zh-CN"/>
              </w:rPr>
              <w:t>翔鹭石化</w:t>
            </w:r>
            <w:r w:rsidRPr="00D35E20">
              <w:rPr>
                <w:rFonts w:asciiTheme="majorEastAsia" w:eastAsiaTheme="majorEastAsia" w:hAnsiTheme="majorEastAsia" w:cs="仿宋_GB2312" w:hint="eastAsia"/>
                <w:color w:val="000000"/>
                <w:sz w:val="21"/>
                <w:szCs w:val="21"/>
                <w:lang w:eastAsia="zh-CN"/>
              </w:rPr>
              <w:t>（漳州）有限公司</w:t>
            </w:r>
          </w:p>
        </w:tc>
        <w:tc>
          <w:tcPr>
            <w:tcW w:w="4821" w:type="dxa"/>
            <w:vAlign w:val="center"/>
          </w:tcPr>
          <w:p w14:paraId="19FF4DAA" w14:textId="77777777" w:rsidR="00AA4AD0" w:rsidRPr="00A81B80" w:rsidRDefault="00AA4AD0" w:rsidP="00CB041C">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乙方：</w:t>
            </w:r>
            <w:r w:rsidRPr="00A81B80">
              <w:rPr>
                <w:rFonts w:asciiTheme="majorEastAsia" w:eastAsiaTheme="majorEastAsia" w:hAnsiTheme="majorEastAsia"/>
                <w:sz w:val="21"/>
                <w:szCs w:val="21"/>
                <w:lang w:eastAsia="zh-CN"/>
              </w:rPr>
              <w:t xml:space="preserve"> </w:t>
            </w:r>
          </w:p>
        </w:tc>
      </w:tr>
      <w:tr w:rsidR="00AA4AD0" w:rsidRPr="00A81B80" w14:paraId="126B7D78" w14:textId="77777777" w:rsidTr="00CB041C">
        <w:trPr>
          <w:jc w:val="center"/>
        </w:trPr>
        <w:tc>
          <w:tcPr>
            <w:tcW w:w="4960" w:type="dxa"/>
            <w:vAlign w:val="center"/>
          </w:tcPr>
          <w:p w14:paraId="7CDD0739" w14:textId="77777777" w:rsidR="00AA4AD0" w:rsidRPr="00A81B80" w:rsidRDefault="00AA4AD0" w:rsidP="00CB041C">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联系地址：漳州市古雷港经济开发区腾龙路</w:t>
            </w:r>
            <w:r>
              <w:rPr>
                <w:rFonts w:asciiTheme="majorEastAsia" w:eastAsiaTheme="majorEastAsia" w:hAnsiTheme="majorEastAsia"/>
                <w:sz w:val="21"/>
                <w:szCs w:val="21"/>
                <w:lang w:eastAsia="zh-CN"/>
              </w:rPr>
              <w:t>84</w:t>
            </w:r>
            <w:r w:rsidRPr="00A81B80">
              <w:rPr>
                <w:rFonts w:asciiTheme="majorEastAsia" w:eastAsiaTheme="majorEastAsia" w:hAnsiTheme="majorEastAsia"/>
                <w:sz w:val="21"/>
                <w:szCs w:val="21"/>
                <w:lang w:eastAsia="zh-CN"/>
              </w:rPr>
              <w:t>号</w:t>
            </w:r>
          </w:p>
        </w:tc>
        <w:tc>
          <w:tcPr>
            <w:tcW w:w="4821" w:type="dxa"/>
            <w:vAlign w:val="center"/>
          </w:tcPr>
          <w:p w14:paraId="466B0354" w14:textId="77777777" w:rsidR="00AA4AD0" w:rsidRPr="00A81B80" w:rsidRDefault="00AA4AD0" w:rsidP="00CB041C">
            <w:pPr>
              <w:rPr>
                <w:b/>
                <w:bCs/>
                <w:sz w:val="28"/>
                <w:szCs w:val="28"/>
                <w:lang w:eastAsia="zh-CN"/>
              </w:rPr>
            </w:pPr>
            <w:r w:rsidRPr="00A81B80">
              <w:rPr>
                <w:rFonts w:asciiTheme="majorEastAsia" w:eastAsiaTheme="majorEastAsia" w:hAnsiTheme="majorEastAsia" w:hint="eastAsia"/>
                <w:sz w:val="21"/>
                <w:szCs w:val="21"/>
                <w:lang w:eastAsia="zh-CN"/>
              </w:rPr>
              <w:t>联系地址：</w:t>
            </w:r>
          </w:p>
        </w:tc>
      </w:tr>
      <w:tr w:rsidR="00AA4AD0" w:rsidRPr="00A81B80" w14:paraId="54AD9D9D" w14:textId="77777777" w:rsidTr="00CB041C">
        <w:trPr>
          <w:jc w:val="center"/>
        </w:trPr>
        <w:tc>
          <w:tcPr>
            <w:tcW w:w="4960" w:type="dxa"/>
            <w:vAlign w:val="center"/>
          </w:tcPr>
          <w:p w14:paraId="40B910CD" w14:textId="77777777" w:rsidR="00AA4AD0" w:rsidRPr="00A81B80" w:rsidRDefault="00AA4AD0" w:rsidP="00CB041C">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电子邮箱:</w:t>
            </w:r>
            <w:r w:rsidRPr="00A81B80">
              <w:rPr>
                <w:rFonts w:asciiTheme="majorEastAsia" w:eastAsiaTheme="majorEastAsia" w:hAnsiTheme="majorEastAsia"/>
                <w:sz w:val="21"/>
                <w:szCs w:val="21"/>
                <w:lang w:eastAsia="zh-CN"/>
              </w:rPr>
              <w:t>hjzhang@fhcpec.com.cn</w:t>
            </w:r>
          </w:p>
        </w:tc>
        <w:tc>
          <w:tcPr>
            <w:tcW w:w="4821" w:type="dxa"/>
            <w:vAlign w:val="center"/>
          </w:tcPr>
          <w:p w14:paraId="16C668C2" w14:textId="77777777" w:rsidR="00AA4AD0" w:rsidRPr="00A81B80" w:rsidRDefault="00AA4AD0" w:rsidP="00CB041C">
            <w:pPr>
              <w:spacing w:line="360" w:lineRule="auto"/>
              <w:rPr>
                <w:rFonts w:asciiTheme="majorEastAsia" w:eastAsiaTheme="majorEastAsia" w:hAnsiTheme="majorEastAsia"/>
                <w:sz w:val="21"/>
                <w:szCs w:val="21"/>
              </w:rPr>
            </w:pPr>
            <w:r w:rsidRPr="00A81B80">
              <w:rPr>
                <w:rFonts w:asciiTheme="majorEastAsia" w:eastAsiaTheme="majorEastAsia" w:hAnsiTheme="majorEastAsia" w:hint="eastAsia"/>
                <w:sz w:val="21"/>
                <w:szCs w:val="21"/>
              </w:rPr>
              <w:t>电子邮箱：</w:t>
            </w:r>
          </w:p>
        </w:tc>
      </w:tr>
      <w:tr w:rsidR="00AA4AD0" w:rsidRPr="00A81B80" w14:paraId="35E11BBF" w14:textId="77777777" w:rsidTr="00CB041C">
        <w:trPr>
          <w:jc w:val="center"/>
        </w:trPr>
        <w:tc>
          <w:tcPr>
            <w:tcW w:w="4960" w:type="dxa"/>
            <w:vAlign w:val="center"/>
          </w:tcPr>
          <w:p w14:paraId="23846049" w14:textId="77777777" w:rsidR="00AA4AD0" w:rsidRPr="00A81B80" w:rsidRDefault="00AA4AD0" w:rsidP="00CB041C">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rPr>
              <w:t>授权委托人</w:t>
            </w:r>
            <w:r w:rsidRPr="00A81B80">
              <w:rPr>
                <w:rFonts w:asciiTheme="majorEastAsia" w:eastAsiaTheme="majorEastAsia" w:hAnsiTheme="majorEastAsia" w:hint="eastAsia"/>
                <w:sz w:val="21"/>
                <w:szCs w:val="21"/>
              </w:rPr>
              <w:t>：</w:t>
            </w:r>
            <w:r w:rsidRPr="00A81B80">
              <w:rPr>
                <w:rFonts w:asciiTheme="majorEastAsia" w:eastAsiaTheme="majorEastAsia" w:hAnsiTheme="majorEastAsia"/>
                <w:sz w:val="21"/>
                <w:szCs w:val="21"/>
                <w:lang w:eastAsia="zh-CN"/>
              </w:rPr>
              <w:t xml:space="preserve"> 张华娟</w:t>
            </w:r>
          </w:p>
        </w:tc>
        <w:tc>
          <w:tcPr>
            <w:tcW w:w="4821" w:type="dxa"/>
            <w:vAlign w:val="center"/>
          </w:tcPr>
          <w:p w14:paraId="286E989A" w14:textId="77777777" w:rsidR="00AA4AD0" w:rsidRPr="00A81B80" w:rsidRDefault="00AA4AD0" w:rsidP="00CB041C">
            <w:pPr>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lang w:eastAsia="zh-CN"/>
              </w:rPr>
              <w:t>授权委托</w:t>
            </w:r>
            <w:r w:rsidRPr="00A81B80">
              <w:rPr>
                <w:rFonts w:asciiTheme="majorEastAsia" w:eastAsiaTheme="majorEastAsia" w:hAnsiTheme="majorEastAsia" w:hint="eastAsia"/>
                <w:sz w:val="21"/>
                <w:szCs w:val="21"/>
              </w:rPr>
              <w:t>人：</w:t>
            </w:r>
            <w:r w:rsidRPr="00A81B80">
              <w:rPr>
                <w:rFonts w:asciiTheme="majorEastAsia" w:eastAsiaTheme="majorEastAsia" w:hAnsiTheme="majorEastAsia"/>
                <w:sz w:val="21"/>
                <w:szCs w:val="21"/>
              </w:rPr>
              <w:t xml:space="preserve"> </w:t>
            </w:r>
          </w:p>
        </w:tc>
      </w:tr>
      <w:tr w:rsidR="00AA4AD0" w:rsidRPr="00A81B80" w14:paraId="1FD1055C" w14:textId="77777777" w:rsidTr="00CB041C">
        <w:trPr>
          <w:jc w:val="center"/>
        </w:trPr>
        <w:tc>
          <w:tcPr>
            <w:tcW w:w="4960" w:type="dxa"/>
            <w:vAlign w:val="center"/>
          </w:tcPr>
          <w:p w14:paraId="17F23306" w14:textId="77777777" w:rsidR="00AA4AD0" w:rsidRPr="00A81B80" w:rsidRDefault="00AA4AD0" w:rsidP="00CB041C">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rPr>
              <w:t>电话：</w:t>
            </w:r>
            <w:r w:rsidRPr="00A81B80">
              <w:rPr>
                <w:rFonts w:asciiTheme="majorEastAsia" w:eastAsiaTheme="majorEastAsia" w:hAnsiTheme="majorEastAsia"/>
                <w:sz w:val="21"/>
                <w:szCs w:val="21"/>
                <w:lang w:eastAsia="zh-CN"/>
              </w:rPr>
              <w:t>0596-6311821</w:t>
            </w:r>
          </w:p>
        </w:tc>
        <w:tc>
          <w:tcPr>
            <w:tcW w:w="4821" w:type="dxa"/>
            <w:vAlign w:val="center"/>
          </w:tcPr>
          <w:p w14:paraId="419C2F57" w14:textId="77777777" w:rsidR="00AA4AD0" w:rsidRPr="00A81B80" w:rsidRDefault="00AA4AD0" w:rsidP="00CB041C">
            <w:pPr>
              <w:spacing w:line="360" w:lineRule="auto"/>
              <w:rPr>
                <w:rFonts w:asciiTheme="majorEastAsia" w:eastAsiaTheme="majorEastAsia" w:hAnsiTheme="majorEastAsia"/>
                <w:sz w:val="21"/>
                <w:szCs w:val="21"/>
              </w:rPr>
            </w:pPr>
            <w:r w:rsidRPr="00A81B80">
              <w:rPr>
                <w:rFonts w:asciiTheme="majorEastAsia" w:eastAsiaTheme="majorEastAsia" w:hAnsiTheme="majorEastAsia" w:hint="eastAsia"/>
                <w:sz w:val="21"/>
                <w:szCs w:val="21"/>
              </w:rPr>
              <w:t>电话：</w:t>
            </w:r>
          </w:p>
        </w:tc>
      </w:tr>
      <w:tr w:rsidR="00AA4AD0" w:rsidRPr="00A81B80" w14:paraId="3E13742D" w14:textId="77777777" w:rsidTr="00CB041C">
        <w:trPr>
          <w:jc w:val="center"/>
        </w:trPr>
        <w:tc>
          <w:tcPr>
            <w:tcW w:w="4960" w:type="dxa"/>
            <w:vAlign w:val="center"/>
          </w:tcPr>
          <w:p w14:paraId="30C74B5A" w14:textId="77777777" w:rsidR="00AA4AD0" w:rsidRPr="00A81B80" w:rsidRDefault="00AA4AD0" w:rsidP="00CB041C">
            <w:pPr>
              <w:spacing w:line="360" w:lineRule="auto"/>
              <w:rPr>
                <w:rFonts w:asciiTheme="majorEastAsia" w:eastAsiaTheme="majorEastAsia" w:hAnsiTheme="majorEastAsia"/>
                <w:sz w:val="21"/>
                <w:szCs w:val="21"/>
              </w:rPr>
            </w:pPr>
            <w:r w:rsidRPr="00A81B80">
              <w:rPr>
                <w:rFonts w:asciiTheme="majorEastAsia" w:eastAsiaTheme="majorEastAsia" w:hAnsiTheme="majorEastAsia" w:hint="eastAsia"/>
                <w:sz w:val="21"/>
                <w:szCs w:val="21"/>
              </w:rPr>
              <w:t>开户银行：</w:t>
            </w:r>
          </w:p>
        </w:tc>
        <w:tc>
          <w:tcPr>
            <w:tcW w:w="4821" w:type="dxa"/>
            <w:vAlign w:val="center"/>
          </w:tcPr>
          <w:p w14:paraId="68A2869F" w14:textId="77777777" w:rsidR="00AA4AD0" w:rsidRPr="00A81B80" w:rsidRDefault="00AA4AD0" w:rsidP="00CB041C">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开户银行：</w:t>
            </w:r>
            <w:r w:rsidRPr="00A81B80">
              <w:rPr>
                <w:rFonts w:asciiTheme="majorEastAsia" w:eastAsiaTheme="majorEastAsia" w:hAnsiTheme="majorEastAsia"/>
                <w:sz w:val="21"/>
                <w:szCs w:val="21"/>
                <w:lang w:eastAsia="zh-CN"/>
              </w:rPr>
              <w:t xml:space="preserve"> </w:t>
            </w:r>
          </w:p>
        </w:tc>
      </w:tr>
      <w:tr w:rsidR="00AA4AD0" w:rsidRPr="004D3C35" w14:paraId="1DD3181E" w14:textId="77777777" w:rsidTr="00CB041C">
        <w:trPr>
          <w:jc w:val="center"/>
        </w:trPr>
        <w:tc>
          <w:tcPr>
            <w:tcW w:w="4960" w:type="dxa"/>
            <w:vAlign w:val="center"/>
          </w:tcPr>
          <w:p w14:paraId="0B5CCA34" w14:textId="77777777" w:rsidR="00AA4AD0" w:rsidRPr="00A81B80" w:rsidRDefault="00AA4AD0" w:rsidP="00CB041C">
            <w:pPr>
              <w:spacing w:line="360" w:lineRule="auto"/>
              <w:rPr>
                <w:rFonts w:asciiTheme="majorEastAsia" w:eastAsiaTheme="majorEastAsia" w:hAnsiTheme="majorEastAsia"/>
                <w:sz w:val="21"/>
                <w:szCs w:val="21"/>
              </w:rPr>
            </w:pPr>
            <w:r w:rsidRPr="00A81B80">
              <w:rPr>
                <w:rFonts w:asciiTheme="majorEastAsia" w:eastAsiaTheme="majorEastAsia" w:hAnsiTheme="majorEastAsia" w:hint="eastAsia"/>
                <w:sz w:val="21"/>
                <w:szCs w:val="21"/>
              </w:rPr>
              <w:t>账号：</w:t>
            </w:r>
          </w:p>
        </w:tc>
        <w:tc>
          <w:tcPr>
            <w:tcW w:w="4821" w:type="dxa"/>
            <w:vAlign w:val="center"/>
          </w:tcPr>
          <w:p w14:paraId="01C5D6EE" w14:textId="77777777" w:rsidR="00AA4AD0" w:rsidRPr="00A81B80" w:rsidRDefault="00AA4AD0" w:rsidP="00CB041C">
            <w:pPr>
              <w:spacing w:line="360" w:lineRule="auto"/>
              <w:rPr>
                <w:rFonts w:asciiTheme="majorEastAsia" w:eastAsiaTheme="majorEastAsia" w:hAnsiTheme="majorEastAsia"/>
                <w:sz w:val="21"/>
                <w:szCs w:val="21"/>
              </w:rPr>
            </w:pPr>
            <w:r w:rsidRPr="00A81B80">
              <w:rPr>
                <w:rFonts w:asciiTheme="majorEastAsia" w:eastAsiaTheme="majorEastAsia" w:hAnsiTheme="majorEastAsia" w:hint="eastAsia"/>
                <w:sz w:val="21"/>
                <w:szCs w:val="21"/>
              </w:rPr>
              <w:t>账号：</w:t>
            </w:r>
          </w:p>
        </w:tc>
      </w:tr>
    </w:tbl>
    <w:p w14:paraId="4650FE75" w14:textId="77777777" w:rsidR="00AA4AD0" w:rsidRDefault="00AA4AD0" w:rsidP="00AA4AD0">
      <w:pPr>
        <w:spacing w:line="20" w:lineRule="exact"/>
        <w:rPr>
          <w:sz w:val="24"/>
        </w:rPr>
      </w:pPr>
    </w:p>
    <w:p w14:paraId="2C3EAAE4" w14:textId="77777777" w:rsidR="00AA4AD0" w:rsidRDefault="00AA4AD0" w:rsidP="00AA4AD0">
      <w:pPr>
        <w:spacing w:line="20" w:lineRule="exact"/>
        <w:rPr>
          <w:sz w:val="24"/>
        </w:rPr>
      </w:pPr>
    </w:p>
    <w:p w14:paraId="7B2EC53D" w14:textId="77777777" w:rsidR="00AA4AD0" w:rsidRDefault="00AA4AD0" w:rsidP="00AA4AD0">
      <w:pPr>
        <w:pStyle w:val="a7"/>
        <w:spacing w:line="400" w:lineRule="exact"/>
      </w:pPr>
    </w:p>
    <w:p w14:paraId="1E53FD7F" w14:textId="77777777" w:rsidR="00C6491F" w:rsidRDefault="00C6491F">
      <w:pPr>
        <w:pStyle w:val="10"/>
      </w:pPr>
    </w:p>
    <w:p w14:paraId="1730C44F" w14:textId="77777777" w:rsidR="00C6491F" w:rsidRDefault="00C6491F">
      <w:pPr>
        <w:pStyle w:val="10"/>
      </w:pPr>
    </w:p>
    <w:p w14:paraId="44E7D601" w14:textId="77777777" w:rsidR="00C6491F" w:rsidRDefault="00C6491F">
      <w:pPr>
        <w:pStyle w:val="10"/>
      </w:pPr>
    </w:p>
    <w:p w14:paraId="0D09ACE6" w14:textId="77777777" w:rsidR="00C6491F" w:rsidRDefault="00C6491F">
      <w:pPr>
        <w:pStyle w:val="10"/>
      </w:pPr>
    </w:p>
    <w:p w14:paraId="473AA070" w14:textId="77777777" w:rsidR="00C6491F" w:rsidRDefault="00C6491F">
      <w:pPr>
        <w:pStyle w:val="10"/>
      </w:pPr>
    </w:p>
    <w:p w14:paraId="2F29BAF6" w14:textId="77777777" w:rsidR="00C6491F" w:rsidRDefault="00C6491F">
      <w:pPr>
        <w:pStyle w:val="10"/>
      </w:pPr>
    </w:p>
    <w:p w14:paraId="6EF633C6" w14:textId="77777777" w:rsidR="00C6491F" w:rsidRDefault="00C6491F">
      <w:pPr>
        <w:pStyle w:val="10"/>
      </w:pPr>
    </w:p>
    <w:p w14:paraId="762D2CE9" w14:textId="77777777" w:rsidR="00C6491F" w:rsidRDefault="00C6491F">
      <w:pPr>
        <w:pStyle w:val="10"/>
      </w:pPr>
    </w:p>
    <w:p w14:paraId="3E20DBC2" w14:textId="77777777" w:rsidR="00C6491F" w:rsidRDefault="00C6491F">
      <w:pPr>
        <w:pStyle w:val="10"/>
      </w:pPr>
    </w:p>
    <w:p w14:paraId="0D9B77B9" w14:textId="77777777" w:rsidR="00C6491F" w:rsidRDefault="00C6491F">
      <w:pPr>
        <w:pStyle w:val="10"/>
      </w:pPr>
    </w:p>
    <w:p w14:paraId="70FF2C85" w14:textId="28C0ECB0" w:rsidR="00D35E20" w:rsidRPr="00D35E20" w:rsidRDefault="00D35E20" w:rsidP="00D35E20">
      <w:pPr>
        <w:pStyle w:val="10"/>
        <w:rPr>
          <w:sz w:val="24"/>
          <w:szCs w:val="24"/>
        </w:rPr>
      </w:pPr>
      <w:r w:rsidRPr="00D35E20">
        <w:rPr>
          <w:sz w:val="24"/>
          <w:szCs w:val="24"/>
        </w:rPr>
        <w:lastRenderedPageBreak/>
        <w:t>附件</w:t>
      </w:r>
      <w:r w:rsidRPr="00D35E20">
        <w:rPr>
          <w:rFonts w:hint="eastAsia"/>
          <w:sz w:val="24"/>
          <w:szCs w:val="24"/>
        </w:rPr>
        <w:t>1：重大危险源数据接入升级改造项目采购</w:t>
      </w:r>
      <w:r w:rsidRPr="00D35E20">
        <w:rPr>
          <w:sz w:val="24"/>
          <w:szCs w:val="24"/>
        </w:rPr>
        <w:t>技术</w:t>
      </w:r>
      <w:r w:rsidRPr="00D35E20">
        <w:rPr>
          <w:rFonts w:hint="eastAsia"/>
          <w:sz w:val="24"/>
          <w:szCs w:val="24"/>
        </w:rPr>
        <w:t>参数</w:t>
      </w:r>
    </w:p>
    <w:p w14:paraId="085BD22C" w14:textId="5C82B502" w:rsidR="00D35E20" w:rsidRPr="00D56A50" w:rsidRDefault="00D35E20" w:rsidP="00D35E20">
      <w:r>
        <w:rPr>
          <w:rFonts w:hint="eastAsia"/>
        </w:rPr>
        <w:t>一</w:t>
      </w:r>
      <w:r>
        <w:rPr>
          <w:rFonts w:hint="eastAsia"/>
          <w:lang w:eastAsia="zh-CN"/>
        </w:rPr>
        <w:t>、</w:t>
      </w:r>
      <w:r>
        <w:rPr>
          <w:rFonts w:hint="eastAsia"/>
        </w:rPr>
        <w:t>技术</w:t>
      </w:r>
      <w:r>
        <w:t>要求</w:t>
      </w:r>
      <w:r>
        <w:rPr>
          <w:rFonts w:hint="eastAsia"/>
        </w:rPr>
        <w:t>:</w:t>
      </w:r>
    </w:p>
    <w:tbl>
      <w:tblPr>
        <w:tblW w:w="9645"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18"/>
        <w:gridCol w:w="1140"/>
        <w:gridCol w:w="6468"/>
        <w:gridCol w:w="619"/>
      </w:tblGrid>
      <w:tr w:rsidR="00D35E20" w:rsidRPr="008B124F" w14:paraId="69827C47" w14:textId="77777777" w:rsidTr="00D35E20">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A8C2B" w14:textId="77777777" w:rsidR="00D35E20" w:rsidRPr="008B124F" w:rsidRDefault="00D35E20" w:rsidP="00CB041C">
            <w:pPr>
              <w:widowControl/>
              <w:snapToGrid w:val="0"/>
              <w:jc w:val="center"/>
              <w:rPr>
                <w:rFonts w:cs="Calibri"/>
                <w:sz w:val="20"/>
                <w:szCs w:val="20"/>
              </w:rPr>
            </w:pPr>
            <w:r w:rsidRPr="008B124F">
              <w:rPr>
                <w:rFonts w:cs="Calibri"/>
                <w:sz w:val="20"/>
                <w:szCs w:val="20"/>
              </w:rPr>
              <w:t>货物名称</w:t>
            </w:r>
          </w:p>
        </w:tc>
        <w:tc>
          <w:tcPr>
            <w:tcW w:w="1140" w:type="dxa"/>
            <w:tcBorders>
              <w:top w:val="single" w:sz="4" w:space="0" w:color="auto"/>
              <w:left w:val="single" w:sz="4" w:space="0" w:color="auto"/>
              <w:bottom w:val="single" w:sz="4" w:space="0" w:color="auto"/>
              <w:right w:val="single" w:sz="4" w:space="0" w:color="auto"/>
            </w:tcBorders>
            <w:vAlign w:val="center"/>
          </w:tcPr>
          <w:p w14:paraId="55003193" w14:textId="77777777" w:rsidR="00D35E20" w:rsidRPr="008B124F" w:rsidRDefault="00D35E20" w:rsidP="00CB041C">
            <w:pPr>
              <w:widowControl/>
              <w:snapToGrid w:val="0"/>
              <w:jc w:val="center"/>
              <w:rPr>
                <w:rFonts w:cs="Calibri"/>
                <w:sz w:val="20"/>
                <w:szCs w:val="20"/>
              </w:rPr>
            </w:pPr>
            <w:r>
              <w:rPr>
                <w:rFonts w:cs="Calibri" w:hint="eastAsia"/>
                <w:sz w:val="20"/>
                <w:szCs w:val="20"/>
              </w:rPr>
              <w:t>品牌</w:t>
            </w:r>
            <w:r>
              <w:rPr>
                <w:rFonts w:cs="Calibri"/>
                <w:sz w:val="20"/>
                <w:szCs w:val="20"/>
              </w:rPr>
              <w:t>型号</w:t>
            </w:r>
          </w:p>
        </w:tc>
        <w:tc>
          <w:tcPr>
            <w:tcW w:w="6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ABA16" w14:textId="77777777" w:rsidR="00D35E20" w:rsidRPr="008B124F" w:rsidRDefault="00D35E20" w:rsidP="00CB041C">
            <w:pPr>
              <w:widowControl/>
              <w:snapToGrid w:val="0"/>
              <w:jc w:val="center"/>
              <w:rPr>
                <w:rFonts w:cs="Calibri"/>
                <w:sz w:val="20"/>
                <w:szCs w:val="20"/>
              </w:rPr>
            </w:pPr>
            <w:r w:rsidRPr="008B124F">
              <w:rPr>
                <w:rFonts w:cs="Calibri"/>
                <w:sz w:val="20"/>
                <w:szCs w:val="20"/>
              </w:rPr>
              <w:t>技术要求</w:t>
            </w:r>
          </w:p>
        </w:tc>
        <w:tc>
          <w:tcPr>
            <w:tcW w:w="619" w:type="dxa"/>
            <w:tcBorders>
              <w:top w:val="single" w:sz="4" w:space="0" w:color="auto"/>
              <w:left w:val="single" w:sz="4" w:space="0" w:color="auto"/>
              <w:bottom w:val="single" w:sz="4" w:space="0" w:color="auto"/>
              <w:right w:val="single" w:sz="4" w:space="0" w:color="auto"/>
            </w:tcBorders>
          </w:tcPr>
          <w:p w14:paraId="16417DC4" w14:textId="77777777" w:rsidR="00D35E20" w:rsidRPr="008B124F" w:rsidRDefault="00D35E20" w:rsidP="00CB041C">
            <w:pPr>
              <w:widowControl/>
              <w:snapToGrid w:val="0"/>
              <w:jc w:val="center"/>
              <w:rPr>
                <w:rFonts w:cs="Calibri"/>
                <w:sz w:val="20"/>
                <w:szCs w:val="20"/>
              </w:rPr>
            </w:pPr>
            <w:r w:rsidRPr="008B124F">
              <w:rPr>
                <w:rFonts w:cs="Calibri"/>
                <w:sz w:val="20"/>
                <w:szCs w:val="20"/>
              </w:rPr>
              <w:t>数量</w:t>
            </w:r>
          </w:p>
        </w:tc>
      </w:tr>
      <w:tr w:rsidR="00D35E20" w:rsidRPr="008B124F" w14:paraId="453FF725" w14:textId="77777777" w:rsidTr="00D35E20">
        <w:trPr>
          <w:trHeight w:val="841"/>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692D9" w14:textId="77777777" w:rsidR="00D35E20" w:rsidRPr="008B124F" w:rsidRDefault="00D35E20" w:rsidP="00CB041C">
            <w:pPr>
              <w:widowControl/>
              <w:snapToGrid w:val="0"/>
              <w:jc w:val="center"/>
              <w:rPr>
                <w:rFonts w:cs="Calibri"/>
                <w:sz w:val="20"/>
                <w:szCs w:val="20"/>
                <w:lang w:eastAsia="zh-CN"/>
              </w:rPr>
            </w:pPr>
            <w:r w:rsidRPr="005F499E">
              <w:rPr>
                <w:rFonts w:cs="Calibri" w:hint="eastAsia"/>
                <w:sz w:val="20"/>
                <w:szCs w:val="20"/>
                <w:lang w:eastAsia="zh-CN"/>
              </w:rPr>
              <w:t>企业端物联网数据采集主机</w:t>
            </w:r>
          </w:p>
        </w:tc>
        <w:tc>
          <w:tcPr>
            <w:tcW w:w="1140" w:type="dxa"/>
            <w:tcBorders>
              <w:top w:val="single" w:sz="4" w:space="0" w:color="auto"/>
              <w:left w:val="single" w:sz="4" w:space="0" w:color="auto"/>
              <w:bottom w:val="single" w:sz="4" w:space="0" w:color="auto"/>
              <w:right w:val="single" w:sz="4" w:space="0" w:color="auto"/>
            </w:tcBorders>
            <w:vAlign w:val="center"/>
          </w:tcPr>
          <w:p w14:paraId="219C6D9E" w14:textId="77777777" w:rsidR="00D35E20" w:rsidRPr="005F499E" w:rsidRDefault="00D35E20" w:rsidP="00CB041C">
            <w:pPr>
              <w:widowControl/>
              <w:snapToGrid w:val="0"/>
              <w:jc w:val="center"/>
              <w:rPr>
                <w:rFonts w:cs="Calibri"/>
                <w:sz w:val="20"/>
                <w:szCs w:val="20"/>
              </w:rPr>
            </w:pPr>
            <w:r w:rsidRPr="005F499E">
              <w:rPr>
                <w:rFonts w:cs="Calibri" w:hint="eastAsia"/>
                <w:sz w:val="20"/>
                <w:szCs w:val="20"/>
              </w:rPr>
              <w:t>海康威视</w:t>
            </w:r>
          </w:p>
          <w:p w14:paraId="092617A0" w14:textId="77777777" w:rsidR="00D35E20" w:rsidRPr="005F499E" w:rsidRDefault="00D35E20" w:rsidP="00CB041C">
            <w:pPr>
              <w:widowControl/>
              <w:snapToGrid w:val="0"/>
              <w:jc w:val="center"/>
              <w:rPr>
                <w:rFonts w:cs="Calibri"/>
                <w:sz w:val="20"/>
                <w:szCs w:val="20"/>
              </w:rPr>
            </w:pPr>
            <w:r w:rsidRPr="005F499E">
              <w:rPr>
                <w:rFonts w:cs="Calibri"/>
                <w:sz w:val="20"/>
                <w:szCs w:val="20"/>
              </w:rPr>
              <w:t>DS-B80-CW/LP03</w:t>
            </w:r>
          </w:p>
        </w:tc>
        <w:tc>
          <w:tcPr>
            <w:tcW w:w="6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504B5" w14:textId="77777777" w:rsidR="00D35E20" w:rsidRPr="005F499E" w:rsidRDefault="00D35E20" w:rsidP="00CB041C">
            <w:pPr>
              <w:widowControl/>
              <w:snapToGrid w:val="0"/>
              <w:rPr>
                <w:rFonts w:cs="Calibri"/>
                <w:sz w:val="20"/>
                <w:szCs w:val="20"/>
                <w:lang w:eastAsia="zh-CN"/>
              </w:rPr>
            </w:pPr>
            <w:r w:rsidRPr="005F499E">
              <w:rPr>
                <w:rFonts w:cs="Calibri" w:hint="eastAsia"/>
                <w:sz w:val="20"/>
                <w:szCs w:val="20"/>
                <w:lang w:eastAsia="zh-CN"/>
              </w:rPr>
              <w:t>1.标准机架式架构，运营级ATCA机箱系统；</w:t>
            </w:r>
          </w:p>
          <w:p w14:paraId="5F725457" w14:textId="77777777" w:rsidR="00D35E20" w:rsidRPr="005F499E" w:rsidRDefault="00D35E20" w:rsidP="00CB041C">
            <w:pPr>
              <w:widowControl/>
              <w:snapToGrid w:val="0"/>
              <w:rPr>
                <w:rFonts w:cs="Calibri"/>
                <w:sz w:val="20"/>
                <w:szCs w:val="20"/>
                <w:lang w:eastAsia="zh-CN"/>
              </w:rPr>
            </w:pPr>
            <w:r w:rsidRPr="005F499E">
              <w:rPr>
                <w:rFonts w:cs="Calibri" w:hint="eastAsia"/>
                <w:sz w:val="20"/>
                <w:szCs w:val="20"/>
                <w:lang w:eastAsia="zh-CN"/>
              </w:rPr>
              <w:t>2.采用模块化设计，方便维护；硬件关键部件（业务单板、风机、电源等）支持热插拔；整个系统可通过扩展槽位和扩展节点实现处理能力提升；</w:t>
            </w:r>
          </w:p>
          <w:p w14:paraId="401A7D79" w14:textId="77777777" w:rsidR="00D35E20" w:rsidRPr="005F499E" w:rsidRDefault="00D35E20" w:rsidP="00CB041C">
            <w:pPr>
              <w:widowControl/>
              <w:snapToGrid w:val="0"/>
              <w:rPr>
                <w:rFonts w:cs="Calibri"/>
                <w:sz w:val="20"/>
                <w:szCs w:val="20"/>
                <w:lang w:eastAsia="zh-CN"/>
              </w:rPr>
            </w:pPr>
            <w:r w:rsidRPr="005F499E">
              <w:rPr>
                <w:rFonts w:cs="Calibri" w:hint="eastAsia"/>
                <w:sz w:val="20"/>
                <w:szCs w:val="20"/>
                <w:lang w:eastAsia="zh-CN"/>
              </w:rPr>
              <w:t>3.可扩展支持冗余备份；</w:t>
            </w:r>
          </w:p>
          <w:p w14:paraId="534C6C10" w14:textId="77777777" w:rsidR="00D35E20" w:rsidRPr="005F499E" w:rsidRDefault="00D35E20" w:rsidP="00CB041C">
            <w:pPr>
              <w:widowControl/>
              <w:snapToGrid w:val="0"/>
              <w:rPr>
                <w:rFonts w:cs="Calibri"/>
                <w:sz w:val="20"/>
                <w:szCs w:val="20"/>
                <w:lang w:eastAsia="zh-CN"/>
              </w:rPr>
            </w:pPr>
            <w:r w:rsidRPr="005F499E">
              <w:rPr>
                <w:rFonts w:cs="Calibri" w:hint="eastAsia"/>
                <w:sz w:val="20"/>
                <w:szCs w:val="20"/>
                <w:lang w:eastAsia="zh-CN"/>
              </w:rPr>
              <w:t>4.视频接入：支持IPC等网络视频信号的接入和管理，支持对接入的IPC网络视频信号进行隔离和转发，支持对接入的IPC网络视频信号存储，数字视频支持ONVIF、PSIA标准协议，视频接入支持网络摄像机、可灵活扩展，支持多种主流控制协议；支持64路视频接入；支持32路视频转发；</w:t>
            </w:r>
          </w:p>
          <w:p w14:paraId="35DA8B3D" w14:textId="77777777" w:rsidR="00D35E20" w:rsidRPr="005F499E" w:rsidRDefault="00D35E20" w:rsidP="00CB041C">
            <w:pPr>
              <w:widowControl/>
              <w:snapToGrid w:val="0"/>
              <w:rPr>
                <w:rFonts w:cs="Calibri"/>
                <w:sz w:val="20"/>
                <w:szCs w:val="20"/>
                <w:lang w:eastAsia="zh-CN"/>
              </w:rPr>
            </w:pPr>
            <w:r w:rsidRPr="005F499E">
              <w:rPr>
                <w:rFonts w:cs="Calibri" w:hint="eastAsia"/>
                <w:sz w:val="20"/>
                <w:szCs w:val="20"/>
                <w:lang w:eastAsia="zh-CN"/>
              </w:rPr>
              <w:t>5.物理化数据接入：支持温度、压力、液位、可燃有毒等传感器实时数据采集，多种标准工控通讯协议(Modbus、OPC等)、串口信号、中间件数据库方式对接采集；支持与企业DCS、PLC等系统进行数据采集对接；</w:t>
            </w:r>
          </w:p>
          <w:p w14:paraId="1C1C6C71" w14:textId="77777777" w:rsidR="00D35E20" w:rsidRPr="005F499E" w:rsidRDefault="00D35E20" w:rsidP="00CB041C">
            <w:pPr>
              <w:widowControl/>
              <w:snapToGrid w:val="0"/>
              <w:rPr>
                <w:rFonts w:cs="Calibri"/>
                <w:sz w:val="20"/>
                <w:szCs w:val="20"/>
                <w:lang w:eastAsia="zh-CN"/>
              </w:rPr>
            </w:pPr>
            <w:r w:rsidRPr="005F499E">
              <w:rPr>
                <w:rFonts w:cs="Calibri" w:hint="eastAsia"/>
                <w:sz w:val="20"/>
                <w:szCs w:val="20"/>
                <w:lang w:eastAsia="zh-CN"/>
              </w:rPr>
              <w:t>6.采用内置安全隔离功能，在电路上切断网络之间的网路层连接，从而使数据单向传输；</w:t>
            </w:r>
          </w:p>
          <w:p w14:paraId="0978F742" w14:textId="77777777" w:rsidR="00D35E20" w:rsidRPr="005F499E" w:rsidRDefault="00D35E20" w:rsidP="00CB041C">
            <w:pPr>
              <w:widowControl/>
              <w:snapToGrid w:val="0"/>
              <w:rPr>
                <w:rFonts w:cs="Calibri"/>
                <w:sz w:val="20"/>
                <w:szCs w:val="20"/>
                <w:lang w:eastAsia="zh-CN"/>
              </w:rPr>
            </w:pPr>
            <w:r w:rsidRPr="005F499E">
              <w:rPr>
                <w:rFonts w:cs="Calibri" w:hint="eastAsia"/>
                <w:sz w:val="20"/>
                <w:szCs w:val="20"/>
                <w:lang w:eastAsia="zh-CN"/>
              </w:rPr>
              <w:t>7.数据安全加密：支持数据加密传输，采用数据加密协议，保障数据的安全性；</w:t>
            </w:r>
          </w:p>
          <w:p w14:paraId="00B2480B" w14:textId="77777777" w:rsidR="00D35E20" w:rsidRDefault="00D35E20" w:rsidP="00CB041C">
            <w:pPr>
              <w:widowControl/>
              <w:snapToGrid w:val="0"/>
              <w:rPr>
                <w:rFonts w:cs="Calibri"/>
                <w:sz w:val="20"/>
                <w:szCs w:val="20"/>
                <w:lang w:eastAsia="zh-CN"/>
              </w:rPr>
            </w:pPr>
            <w:r w:rsidRPr="005F499E">
              <w:rPr>
                <w:rFonts w:cs="Calibri" w:hint="eastAsia"/>
                <w:sz w:val="20"/>
                <w:szCs w:val="20"/>
                <w:lang w:eastAsia="zh-CN"/>
              </w:rPr>
              <w:t>8.接口：8个100M/1000M自适应以太网口；支持IPv4/IPv6，支持TCP/IP协议族；4个RS485接口；硬盘接口：4个SATA接口，内置2块1T硬盘。</w:t>
            </w:r>
          </w:p>
          <w:p w14:paraId="52826FCA" w14:textId="77777777" w:rsidR="00D35E20" w:rsidRPr="005F499E" w:rsidRDefault="00D35E20" w:rsidP="00CB041C">
            <w:pPr>
              <w:widowControl/>
              <w:snapToGrid w:val="0"/>
              <w:rPr>
                <w:rFonts w:cs="Calibri"/>
                <w:sz w:val="20"/>
                <w:szCs w:val="20"/>
                <w:lang w:eastAsia="zh-CN"/>
              </w:rPr>
            </w:pPr>
            <w:r>
              <w:rPr>
                <w:rFonts w:cs="Calibri"/>
                <w:color w:val="000000"/>
                <w:sz w:val="20"/>
                <w:szCs w:val="20"/>
                <w:lang w:eastAsia="zh-CN"/>
              </w:rPr>
              <w:t>9</w:t>
            </w:r>
            <w:r>
              <w:rPr>
                <w:rFonts w:cs="Calibri" w:hint="eastAsia"/>
                <w:color w:val="000000"/>
                <w:sz w:val="20"/>
                <w:szCs w:val="20"/>
                <w:lang w:eastAsia="zh-CN"/>
              </w:rPr>
              <w:t>、</w:t>
            </w:r>
            <w:r w:rsidRPr="001F4373">
              <w:rPr>
                <w:rFonts w:hint="eastAsia"/>
                <w:sz w:val="18"/>
                <w:szCs w:val="18"/>
                <w:lang w:eastAsia="zh-CN"/>
              </w:rPr>
              <w:t>★</w:t>
            </w:r>
            <w:r>
              <w:rPr>
                <w:rFonts w:cs="Calibri" w:hint="eastAsia"/>
                <w:color w:val="000000"/>
                <w:sz w:val="20"/>
                <w:szCs w:val="20"/>
                <w:lang w:eastAsia="zh-CN"/>
              </w:rPr>
              <w:t>提供</w:t>
            </w:r>
            <w:r w:rsidRPr="004B2671">
              <w:rPr>
                <w:rFonts w:cs="Calibri" w:hint="eastAsia"/>
                <w:color w:val="000000"/>
                <w:sz w:val="20"/>
                <w:szCs w:val="20"/>
                <w:lang w:eastAsia="zh-CN"/>
              </w:rPr>
              <w:t>原厂3年5*8小时</w:t>
            </w:r>
            <w:r>
              <w:rPr>
                <w:rFonts w:cs="Calibri" w:hint="eastAsia"/>
                <w:color w:val="000000"/>
                <w:sz w:val="20"/>
                <w:szCs w:val="20"/>
                <w:lang w:eastAsia="zh-CN"/>
              </w:rPr>
              <w:t>保修服务</w:t>
            </w:r>
            <w:r w:rsidRPr="008B124F">
              <w:rPr>
                <w:rFonts w:cs="Calibri"/>
                <w:color w:val="000000"/>
                <w:sz w:val="20"/>
                <w:szCs w:val="20"/>
                <w:lang w:eastAsia="zh-CN"/>
              </w:rPr>
              <w:t>。</w:t>
            </w:r>
          </w:p>
        </w:tc>
        <w:tc>
          <w:tcPr>
            <w:tcW w:w="619" w:type="dxa"/>
            <w:tcBorders>
              <w:top w:val="single" w:sz="4" w:space="0" w:color="auto"/>
              <w:left w:val="single" w:sz="4" w:space="0" w:color="auto"/>
              <w:bottom w:val="single" w:sz="4" w:space="0" w:color="auto"/>
              <w:right w:val="single" w:sz="4" w:space="0" w:color="auto"/>
            </w:tcBorders>
            <w:vAlign w:val="center"/>
          </w:tcPr>
          <w:p w14:paraId="71076F26" w14:textId="77777777" w:rsidR="00D35E20" w:rsidRPr="008B124F" w:rsidRDefault="00D35E20" w:rsidP="00CB041C">
            <w:pPr>
              <w:snapToGrid w:val="0"/>
              <w:jc w:val="center"/>
              <w:rPr>
                <w:rFonts w:cs="Calibri"/>
                <w:sz w:val="20"/>
                <w:szCs w:val="20"/>
              </w:rPr>
            </w:pPr>
            <w:r w:rsidRPr="008B124F">
              <w:rPr>
                <w:rFonts w:cs="Calibri"/>
                <w:sz w:val="20"/>
                <w:szCs w:val="20"/>
              </w:rPr>
              <w:t>2台</w:t>
            </w:r>
          </w:p>
        </w:tc>
      </w:tr>
      <w:tr w:rsidR="00D35E20" w:rsidRPr="008B124F" w14:paraId="647D4DD2" w14:textId="77777777" w:rsidTr="00D35E20">
        <w:trPr>
          <w:trHeight w:val="1596"/>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F92779" w14:textId="77777777" w:rsidR="00D35E20" w:rsidRPr="008B124F" w:rsidRDefault="00D35E20" w:rsidP="00CB041C">
            <w:pPr>
              <w:widowControl/>
              <w:snapToGrid w:val="0"/>
              <w:jc w:val="center"/>
              <w:rPr>
                <w:rFonts w:cs="Calibri"/>
                <w:sz w:val="20"/>
                <w:szCs w:val="20"/>
              </w:rPr>
            </w:pPr>
            <w:r w:rsidRPr="00746CCE">
              <w:rPr>
                <w:rFonts w:cs="Calibri" w:hint="eastAsia"/>
                <w:sz w:val="20"/>
                <w:szCs w:val="20"/>
              </w:rPr>
              <w:t>企业端VPN</w:t>
            </w:r>
          </w:p>
        </w:tc>
        <w:tc>
          <w:tcPr>
            <w:tcW w:w="1140" w:type="dxa"/>
            <w:tcBorders>
              <w:top w:val="single" w:sz="4" w:space="0" w:color="auto"/>
              <w:left w:val="single" w:sz="4" w:space="0" w:color="auto"/>
              <w:bottom w:val="single" w:sz="4" w:space="0" w:color="auto"/>
              <w:right w:val="single" w:sz="4" w:space="0" w:color="auto"/>
            </w:tcBorders>
            <w:vAlign w:val="center"/>
          </w:tcPr>
          <w:p w14:paraId="0E6C2F6B" w14:textId="77777777" w:rsidR="00D35E20" w:rsidRPr="008B124F" w:rsidRDefault="00D35E20" w:rsidP="00CB041C">
            <w:pPr>
              <w:snapToGrid w:val="0"/>
              <w:rPr>
                <w:rFonts w:cs="Calibri"/>
                <w:sz w:val="20"/>
                <w:szCs w:val="20"/>
              </w:rPr>
            </w:pPr>
            <w:r w:rsidRPr="00746CCE">
              <w:rPr>
                <w:rFonts w:cs="Calibri" w:hint="eastAsia"/>
                <w:sz w:val="20"/>
                <w:szCs w:val="20"/>
              </w:rPr>
              <w:t>华为</w:t>
            </w:r>
            <w:r w:rsidRPr="00746CCE">
              <w:rPr>
                <w:rFonts w:cs="Calibri"/>
                <w:sz w:val="20"/>
                <w:szCs w:val="20"/>
              </w:rPr>
              <w:t>USG6307E</w:t>
            </w:r>
          </w:p>
        </w:tc>
        <w:tc>
          <w:tcPr>
            <w:tcW w:w="6468" w:type="dxa"/>
            <w:tcBorders>
              <w:top w:val="single" w:sz="4" w:space="0" w:color="auto"/>
              <w:left w:val="single" w:sz="4" w:space="0" w:color="auto"/>
              <w:bottom w:val="single" w:sz="4" w:space="0" w:color="auto"/>
              <w:right w:val="single" w:sz="4" w:space="0" w:color="auto"/>
            </w:tcBorders>
            <w:shd w:val="clear" w:color="auto" w:fill="auto"/>
            <w:vAlign w:val="center"/>
          </w:tcPr>
          <w:p w14:paraId="6763C2E8" w14:textId="77777777" w:rsidR="00D35E20" w:rsidRDefault="00D35E20" w:rsidP="00D35E20">
            <w:pPr>
              <w:numPr>
                <w:ilvl w:val="0"/>
                <w:numId w:val="16"/>
              </w:numPr>
              <w:autoSpaceDE/>
              <w:autoSpaceDN/>
              <w:snapToGrid w:val="0"/>
              <w:ind w:left="0" w:firstLine="0"/>
              <w:jc w:val="both"/>
              <w:rPr>
                <w:rFonts w:cs="Calibri"/>
                <w:sz w:val="20"/>
                <w:szCs w:val="20"/>
              </w:rPr>
            </w:pPr>
            <w:r w:rsidRPr="00746CCE">
              <w:rPr>
                <w:rFonts w:cs="Calibri" w:hint="eastAsia"/>
                <w:sz w:val="20"/>
                <w:szCs w:val="20"/>
              </w:rPr>
              <w:t>接口数：2*GE(SFP)+10*GE，</w:t>
            </w:r>
          </w:p>
          <w:p w14:paraId="79393078" w14:textId="77777777" w:rsidR="00D35E20" w:rsidRPr="004B2671" w:rsidRDefault="00D35E20" w:rsidP="00D35E20">
            <w:pPr>
              <w:numPr>
                <w:ilvl w:val="0"/>
                <w:numId w:val="16"/>
              </w:numPr>
              <w:autoSpaceDE/>
              <w:autoSpaceDN/>
              <w:snapToGrid w:val="0"/>
              <w:ind w:left="0" w:firstLine="0"/>
              <w:jc w:val="both"/>
              <w:rPr>
                <w:rFonts w:cs="Calibri"/>
                <w:color w:val="000000"/>
                <w:sz w:val="20"/>
                <w:szCs w:val="20"/>
              </w:rPr>
            </w:pPr>
            <w:r w:rsidRPr="00746CCE">
              <w:rPr>
                <w:rFonts w:cs="Calibri" w:hint="eastAsia"/>
                <w:sz w:val="20"/>
                <w:szCs w:val="20"/>
              </w:rPr>
              <w:t>支持丰富可靠的VPN特性，如IPSec VPN，SSL VPN，L2TP VPN，GRE等，提供自研的VPN客户端SecoClient，实现SSL VPN，L2TP VPN和L2TP over IPSec VPN用户远程接入，</w:t>
            </w:r>
          </w:p>
          <w:p w14:paraId="220564E8" w14:textId="77777777" w:rsidR="00D35E20" w:rsidRPr="004B2671" w:rsidRDefault="00D35E20" w:rsidP="00D35E20">
            <w:pPr>
              <w:numPr>
                <w:ilvl w:val="0"/>
                <w:numId w:val="16"/>
              </w:numPr>
              <w:autoSpaceDE/>
              <w:autoSpaceDN/>
              <w:snapToGrid w:val="0"/>
              <w:ind w:left="0" w:firstLine="0"/>
              <w:jc w:val="both"/>
              <w:rPr>
                <w:rFonts w:cs="Calibri"/>
                <w:color w:val="000000"/>
                <w:sz w:val="20"/>
                <w:szCs w:val="20"/>
              </w:rPr>
            </w:pPr>
            <w:r w:rsidRPr="00746CCE">
              <w:rPr>
                <w:rFonts w:cs="Calibri" w:hint="eastAsia"/>
                <w:sz w:val="20"/>
                <w:szCs w:val="20"/>
              </w:rPr>
              <w:t>支持DES，3DES，AES，SHA，SM2/SM3/SM4等多种加密算法。</w:t>
            </w:r>
          </w:p>
          <w:p w14:paraId="43FCCEC1" w14:textId="77777777" w:rsidR="00D35E20" w:rsidRPr="008B124F" w:rsidRDefault="00D35E20" w:rsidP="00D35E20">
            <w:pPr>
              <w:numPr>
                <w:ilvl w:val="0"/>
                <w:numId w:val="16"/>
              </w:numPr>
              <w:autoSpaceDE/>
              <w:autoSpaceDN/>
              <w:snapToGrid w:val="0"/>
              <w:ind w:left="0" w:firstLine="0"/>
              <w:jc w:val="both"/>
              <w:rPr>
                <w:rFonts w:cs="Calibri"/>
                <w:color w:val="000000"/>
                <w:sz w:val="20"/>
                <w:szCs w:val="20"/>
                <w:lang w:eastAsia="zh-CN"/>
              </w:rPr>
            </w:pPr>
            <w:r w:rsidRPr="001F4373">
              <w:rPr>
                <w:rFonts w:hint="eastAsia"/>
                <w:sz w:val="18"/>
                <w:szCs w:val="18"/>
                <w:lang w:eastAsia="zh-CN"/>
              </w:rPr>
              <w:t>★</w:t>
            </w:r>
            <w:r>
              <w:rPr>
                <w:rFonts w:cs="Calibri" w:hint="eastAsia"/>
                <w:color w:val="000000"/>
                <w:sz w:val="20"/>
                <w:szCs w:val="20"/>
                <w:lang w:eastAsia="zh-CN"/>
              </w:rPr>
              <w:t>提供</w:t>
            </w:r>
            <w:r w:rsidRPr="004B2671">
              <w:rPr>
                <w:rFonts w:cs="Calibri" w:hint="eastAsia"/>
                <w:color w:val="000000"/>
                <w:sz w:val="20"/>
                <w:szCs w:val="20"/>
                <w:lang w:eastAsia="zh-CN"/>
              </w:rPr>
              <w:t>原厂3年5*8小时</w:t>
            </w:r>
            <w:r>
              <w:rPr>
                <w:rFonts w:cs="Calibri" w:hint="eastAsia"/>
                <w:color w:val="000000"/>
                <w:sz w:val="20"/>
                <w:szCs w:val="20"/>
                <w:lang w:eastAsia="zh-CN"/>
              </w:rPr>
              <w:t>保修服务</w:t>
            </w:r>
            <w:r w:rsidRPr="008B124F">
              <w:rPr>
                <w:rFonts w:cs="Calibri"/>
                <w:color w:val="000000"/>
                <w:sz w:val="20"/>
                <w:szCs w:val="20"/>
                <w:lang w:eastAsia="zh-CN"/>
              </w:rPr>
              <w:t>。</w:t>
            </w:r>
          </w:p>
        </w:tc>
        <w:tc>
          <w:tcPr>
            <w:tcW w:w="619" w:type="dxa"/>
            <w:tcBorders>
              <w:top w:val="single" w:sz="4" w:space="0" w:color="auto"/>
              <w:left w:val="single" w:sz="4" w:space="0" w:color="auto"/>
              <w:bottom w:val="single" w:sz="4" w:space="0" w:color="auto"/>
              <w:right w:val="single" w:sz="4" w:space="0" w:color="auto"/>
            </w:tcBorders>
            <w:vAlign w:val="center"/>
          </w:tcPr>
          <w:p w14:paraId="54949DF9" w14:textId="77777777" w:rsidR="00D35E20" w:rsidRPr="008B124F" w:rsidRDefault="00D35E20" w:rsidP="00CB041C">
            <w:pPr>
              <w:snapToGrid w:val="0"/>
              <w:jc w:val="center"/>
              <w:rPr>
                <w:rFonts w:cs="Calibri"/>
                <w:sz w:val="20"/>
                <w:szCs w:val="20"/>
              </w:rPr>
            </w:pPr>
            <w:r w:rsidRPr="008B124F">
              <w:rPr>
                <w:rFonts w:cs="Calibri"/>
                <w:sz w:val="20"/>
                <w:szCs w:val="20"/>
              </w:rPr>
              <w:t>2台</w:t>
            </w:r>
          </w:p>
        </w:tc>
      </w:tr>
      <w:tr w:rsidR="00D35E20" w:rsidRPr="008B124F" w14:paraId="0609B075" w14:textId="77777777" w:rsidTr="00D35E20">
        <w:trPr>
          <w:trHeight w:val="1408"/>
          <w:jc w:val="center"/>
        </w:trPr>
        <w:tc>
          <w:tcPr>
            <w:tcW w:w="1418" w:type="dxa"/>
            <w:tcBorders>
              <w:top w:val="single" w:sz="4" w:space="0" w:color="auto"/>
              <w:left w:val="single" w:sz="4" w:space="0" w:color="auto"/>
              <w:right w:val="single" w:sz="4" w:space="0" w:color="auto"/>
            </w:tcBorders>
            <w:shd w:val="clear" w:color="auto" w:fill="auto"/>
            <w:vAlign w:val="center"/>
          </w:tcPr>
          <w:p w14:paraId="361F4E80" w14:textId="77777777" w:rsidR="00D35E20" w:rsidRPr="008B124F" w:rsidRDefault="00D35E20" w:rsidP="00CB041C">
            <w:pPr>
              <w:widowControl/>
              <w:snapToGrid w:val="0"/>
              <w:jc w:val="center"/>
              <w:rPr>
                <w:rFonts w:cs="Calibri"/>
                <w:sz w:val="20"/>
                <w:szCs w:val="20"/>
              </w:rPr>
            </w:pPr>
            <w:r w:rsidRPr="00387035">
              <w:rPr>
                <w:rFonts w:cs="Calibri" w:hint="eastAsia"/>
                <w:sz w:val="20"/>
                <w:szCs w:val="20"/>
              </w:rPr>
              <w:t>工控网闸</w:t>
            </w:r>
          </w:p>
        </w:tc>
        <w:tc>
          <w:tcPr>
            <w:tcW w:w="1140" w:type="dxa"/>
            <w:tcBorders>
              <w:top w:val="single" w:sz="4" w:space="0" w:color="auto"/>
              <w:left w:val="single" w:sz="4" w:space="0" w:color="auto"/>
              <w:right w:val="single" w:sz="4" w:space="0" w:color="auto"/>
            </w:tcBorders>
            <w:vAlign w:val="center"/>
          </w:tcPr>
          <w:p w14:paraId="6A135CD7" w14:textId="77777777" w:rsidR="00D35E20" w:rsidRPr="008B124F" w:rsidRDefault="00D35E20" w:rsidP="00CB041C">
            <w:pPr>
              <w:snapToGrid w:val="0"/>
              <w:rPr>
                <w:rFonts w:cs="Calibri"/>
                <w:sz w:val="20"/>
                <w:szCs w:val="20"/>
              </w:rPr>
            </w:pPr>
          </w:p>
        </w:tc>
        <w:tc>
          <w:tcPr>
            <w:tcW w:w="6468" w:type="dxa"/>
            <w:tcBorders>
              <w:top w:val="single" w:sz="4" w:space="0" w:color="auto"/>
              <w:left w:val="single" w:sz="4" w:space="0" w:color="auto"/>
              <w:right w:val="single" w:sz="4" w:space="0" w:color="auto"/>
            </w:tcBorders>
            <w:shd w:val="clear" w:color="auto" w:fill="auto"/>
            <w:vAlign w:val="center"/>
          </w:tcPr>
          <w:p w14:paraId="03DD83DE" w14:textId="77777777" w:rsidR="00D35E20" w:rsidRPr="00387035" w:rsidRDefault="00D35E20" w:rsidP="00CB041C">
            <w:pPr>
              <w:snapToGrid w:val="0"/>
              <w:rPr>
                <w:rFonts w:cs="Calibri"/>
                <w:sz w:val="20"/>
                <w:szCs w:val="20"/>
                <w:lang w:eastAsia="zh-CN"/>
              </w:rPr>
            </w:pPr>
            <w:r>
              <w:rPr>
                <w:rFonts w:cs="Calibri" w:hint="eastAsia"/>
                <w:sz w:val="20"/>
                <w:szCs w:val="20"/>
                <w:lang w:eastAsia="zh-CN"/>
              </w:rPr>
              <w:t>1、</w:t>
            </w:r>
            <w:r w:rsidRPr="00387035">
              <w:rPr>
                <w:rFonts w:cs="Calibri" w:hint="eastAsia"/>
                <w:sz w:val="20"/>
                <w:szCs w:val="20"/>
                <w:lang w:eastAsia="zh-CN"/>
              </w:rPr>
              <w:t>采用双主机架构，1U标准机架式设备，单电源，提供不少于4个10/100/1000MBASE-TX内网接口，不少于4个10/100/1000MBASE-TX外网接口，不少于4个USB2.0接口，不少于2个RJ45串口，吞吐量不少于300Mbps，最大并发连接数不少于5万，系统延迟&lt;1ms；开关切换时间&lt;10ns。</w:t>
            </w:r>
          </w:p>
          <w:p w14:paraId="6418945E" w14:textId="77777777" w:rsidR="00D35E20" w:rsidRPr="00387035" w:rsidRDefault="00D35E20" w:rsidP="00CB041C">
            <w:pPr>
              <w:snapToGrid w:val="0"/>
              <w:rPr>
                <w:rFonts w:cs="Calibri"/>
                <w:sz w:val="20"/>
                <w:szCs w:val="20"/>
                <w:lang w:eastAsia="zh-CN"/>
              </w:rPr>
            </w:pPr>
            <w:r>
              <w:rPr>
                <w:rFonts w:cs="Calibri"/>
                <w:sz w:val="20"/>
                <w:szCs w:val="20"/>
                <w:lang w:eastAsia="zh-CN"/>
              </w:rPr>
              <w:t>2</w:t>
            </w:r>
            <w:r>
              <w:rPr>
                <w:rFonts w:cs="Calibri" w:hint="eastAsia"/>
                <w:sz w:val="20"/>
                <w:szCs w:val="20"/>
                <w:lang w:eastAsia="zh-CN"/>
              </w:rPr>
              <w:t>、</w:t>
            </w:r>
            <w:r w:rsidRPr="00387035">
              <w:rPr>
                <w:rFonts w:cs="Calibri" w:hint="eastAsia"/>
                <w:sz w:val="20"/>
                <w:szCs w:val="20"/>
                <w:lang w:eastAsia="zh-CN"/>
              </w:rPr>
              <w:t>采用2+1系统架构即内网单元+外网单元+FPGA专用隔离硬件。不能采用网线等形式直通。</w:t>
            </w:r>
          </w:p>
          <w:p w14:paraId="1E00C73F" w14:textId="77777777" w:rsidR="00D35E20" w:rsidRDefault="00D35E20" w:rsidP="00CB041C">
            <w:pPr>
              <w:snapToGrid w:val="0"/>
              <w:rPr>
                <w:rFonts w:cs="Calibri"/>
                <w:sz w:val="20"/>
                <w:szCs w:val="20"/>
                <w:lang w:eastAsia="zh-CN"/>
              </w:rPr>
            </w:pPr>
            <w:r>
              <w:rPr>
                <w:rFonts w:cs="Calibri"/>
                <w:sz w:val="20"/>
                <w:szCs w:val="20"/>
                <w:lang w:eastAsia="zh-CN"/>
              </w:rPr>
              <w:t>3</w:t>
            </w:r>
            <w:r>
              <w:rPr>
                <w:rFonts w:cs="Calibri" w:hint="eastAsia"/>
                <w:sz w:val="20"/>
                <w:szCs w:val="20"/>
                <w:lang w:eastAsia="zh-CN"/>
              </w:rPr>
              <w:t>、</w:t>
            </w:r>
            <w:r w:rsidRPr="001F4373">
              <w:rPr>
                <w:rFonts w:hint="eastAsia"/>
                <w:sz w:val="18"/>
                <w:szCs w:val="18"/>
                <w:lang w:eastAsia="zh-CN"/>
              </w:rPr>
              <w:t>★</w:t>
            </w:r>
            <w:r w:rsidRPr="00387035">
              <w:rPr>
                <w:rFonts w:cs="Calibri" w:hint="eastAsia"/>
                <w:sz w:val="20"/>
                <w:szCs w:val="20"/>
                <w:lang w:eastAsia="zh-CN"/>
              </w:rPr>
              <w:t>系统内置安全浏览、邮件发送、文件同步、工业电视、实时数据库、关系数据库、OPC.DA、OPC.UA、MODBUS、S7、IEC-61850、IEC-101、IEC-104、MMS、DNP3、电力无反馈、组播代理、用户自定义等应用模块,并可控制协议的的动作、参数、内容。</w:t>
            </w:r>
          </w:p>
          <w:p w14:paraId="1EE88159" w14:textId="77777777" w:rsidR="00D35E20" w:rsidRPr="00387035" w:rsidRDefault="00D35E20" w:rsidP="00CB041C">
            <w:pPr>
              <w:snapToGrid w:val="0"/>
              <w:rPr>
                <w:rFonts w:cs="Calibri"/>
                <w:sz w:val="20"/>
                <w:szCs w:val="20"/>
                <w:lang w:eastAsia="zh-CN"/>
              </w:rPr>
            </w:pPr>
            <w:r>
              <w:rPr>
                <w:rFonts w:cs="Calibri"/>
                <w:sz w:val="20"/>
                <w:szCs w:val="20"/>
                <w:lang w:eastAsia="zh-CN"/>
              </w:rPr>
              <w:t>4</w:t>
            </w:r>
            <w:r>
              <w:rPr>
                <w:rFonts w:cs="Calibri" w:hint="eastAsia"/>
                <w:sz w:val="20"/>
                <w:szCs w:val="20"/>
                <w:lang w:eastAsia="zh-CN"/>
              </w:rPr>
              <w:t>、</w:t>
            </w:r>
            <w:r w:rsidRPr="001F4373">
              <w:rPr>
                <w:rFonts w:hint="eastAsia"/>
                <w:sz w:val="18"/>
                <w:szCs w:val="18"/>
                <w:lang w:eastAsia="zh-CN"/>
              </w:rPr>
              <w:t>★</w:t>
            </w:r>
            <w:r w:rsidRPr="00387035">
              <w:rPr>
                <w:rFonts w:cs="Calibri" w:hint="eastAsia"/>
                <w:sz w:val="20"/>
                <w:szCs w:val="20"/>
                <w:lang w:eastAsia="zh-CN"/>
              </w:rPr>
              <w:t>支持DCS/SCADA生产网络与办公网络之间的OPC应用数据的传输。</w:t>
            </w:r>
          </w:p>
          <w:p w14:paraId="58B6F56B" w14:textId="77777777" w:rsidR="00D35E20" w:rsidRPr="00387035" w:rsidRDefault="00D35E20" w:rsidP="00CB041C">
            <w:pPr>
              <w:snapToGrid w:val="0"/>
              <w:rPr>
                <w:rFonts w:cs="Calibri"/>
                <w:sz w:val="20"/>
                <w:szCs w:val="20"/>
                <w:lang w:eastAsia="zh-CN"/>
              </w:rPr>
            </w:pPr>
            <w:r w:rsidRPr="00387035">
              <w:rPr>
                <w:rFonts w:cs="Calibri" w:hint="eastAsia"/>
                <w:sz w:val="20"/>
                <w:szCs w:val="20"/>
                <w:lang w:eastAsia="zh-CN"/>
              </w:rPr>
              <w:t>支持同步、异步监测数据的传输，只需要绑定固定的一个起始端口即可满足动态的数据端口的数据传输。可控制OPC方法，如只允许读取，不允许写操作等。支持OPCDA\OPCUA两种规范。</w:t>
            </w:r>
          </w:p>
          <w:p w14:paraId="7DF1EBA6" w14:textId="77777777" w:rsidR="00D35E20" w:rsidRDefault="00D35E20" w:rsidP="00CB041C">
            <w:pPr>
              <w:snapToGrid w:val="0"/>
              <w:rPr>
                <w:rFonts w:cs="Calibri"/>
                <w:sz w:val="20"/>
                <w:szCs w:val="20"/>
                <w:lang w:eastAsia="zh-CN"/>
              </w:rPr>
            </w:pPr>
            <w:r>
              <w:rPr>
                <w:rFonts w:cs="Calibri"/>
                <w:sz w:val="20"/>
                <w:szCs w:val="20"/>
                <w:lang w:eastAsia="zh-CN"/>
              </w:rPr>
              <w:t>5</w:t>
            </w:r>
            <w:r>
              <w:rPr>
                <w:rFonts w:cs="Calibri" w:hint="eastAsia"/>
                <w:sz w:val="20"/>
                <w:szCs w:val="20"/>
                <w:lang w:eastAsia="zh-CN"/>
              </w:rPr>
              <w:t>、</w:t>
            </w:r>
            <w:r w:rsidRPr="001F4373">
              <w:rPr>
                <w:rFonts w:hint="eastAsia"/>
                <w:sz w:val="18"/>
                <w:szCs w:val="18"/>
                <w:lang w:eastAsia="zh-CN"/>
              </w:rPr>
              <w:t>★</w:t>
            </w:r>
            <w:r w:rsidRPr="00387035">
              <w:rPr>
                <w:rFonts w:cs="Calibri" w:hint="eastAsia"/>
                <w:sz w:val="20"/>
                <w:szCs w:val="20"/>
                <w:lang w:eastAsia="zh-CN"/>
              </w:rPr>
              <w:t>支持MODBUS协议传输代理模块，可按照用户需求控制具体功能代码及值域等参数，比如只允许读取，不能设置，只允许设置某一线圈的值在某个范围等。</w:t>
            </w:r>
          </w:p>
          <w:p w14:paraId="44EA4115" w14:textId="77777777" w:rsidR="00D35E20" w:rsidRPr="00387035" w:rsidRDefault="00D35E20" w:rsidP="00CB041C">
            <w:pPr>
              <w:snapToGrid w:val="0"/>
              <w:rPr>
                <w:rFonts w:cs="Calibri"/>
                <w:sz w:val="20"/>
                <w:szCs w:val="20"/>
                <w:lang w:eastAsia="zh-CN"/>
              </w:rPr>
            </w:pPr>
            <w:r>
              <w:rPr>
                <w:rFonts w:cs="Calibri"/>
                <w:sz w:val="20"/>
                <w:szCs w:val="20"/>
                <w:lang w:eastAsia="zh-CN"/>
              </w:rPr>
              <w:t>6</w:t>
            </w:r>
            <w:r>
              <w:rPr>
                <w:rFonts w:cs="Calibri" w:hint="eastAsia"/>
                <w:sz w:val="20"/>
                <w:szCs w:val="20"/>
                <w:lang w:eastAsia="zh-CN"/>
              </w:rPr>
              <w:t>、</w:t>
            </w:r>
            <w:r w:rsidRPr="001F4373">
              <w:rPr>
                <w:rFonts w:hint="eastAsia"/>
                <w:sz w:val="18"/>
                <w:szCs w:val="18"/>
                <w:lang w:eastAsia="zh-CN"/>
              </w:rPr>
              <w:t>★</w:t>
            </w:r>
            <w:r w:rsidRPr="00387035">
              <w:rPr>
                <w:rFonts w:cs="Calibri" w:hint="eastAsia"/>
                <w:sz w:val="20"/>
                <w:szCs w:val="20"/>
                <w:lang w:eastAsia="zh-CN"/>
              </w:rPr>
              <w:t>支持DNP3协议传输代理模块，可按照应用需求控制具体功能代码，比如只允许读取，不能设置，只允许设置某一变程在某一范围等。</w:t>
            </w:r>
          </w:p>
          <w:p w14:paraId="69CF8D2E" w14:textId="77777777" w:rsidR="00D35E20" w:rsidRPr="00387035" w:rsidRDefault="00D35E20" w:rsidP="00CB041C">
            <w:pPr>
              <w:snapToGrid w:val="0"/>
              <w:rPr>
                <w:rFonts w:cs="Calibri"/>
                <w:sz w:val="20"/>
                <w:szCs w:val="20"/>
                <w:lang w:eastAsia="zh-CN"/>
              </w:rPr>
            </w:pPr>
            <w:r>
              <w:rPr>
                <w:rFonts w:cs="Calibri" w:hint="eastAsia"/>
                <w:sz w:val="20"/>
                <w:szCs w:val="20"/>
                <w:lang w:eastAsia="zh-CN"/>
              </w:rPr>
              <w:t>7、</w:t>
            </w:r>
            <w:r w:rsidRPr="00387035">
              <w:rPr>
                <w:rFonts w:cs="Calibri" w:hint="eastAsia"/>
                <w:sz w:val="20"/>
                <w:szCs w:val="20"/>
                <w:lang w:eastAsia="zh-CN"/>
              </w:rPr>
              <w:t>支持TCP应用层数据单向传输的控制，保证TCP应用数据的0反馈或1bit反馈，以满足二次防护对数据传输的安全性需求。</w:t>
            </w:r>
          </w:p>
          <w:p w14:paraId="5A6813A6" w14:textId="77777777" w:rsidR="00D35E20" w:rsidRPr="00387035" w:rsidRDefault="00D35E20" w:rsidP="00CB041C">
            <w:pPr>
              <w:snapToGrid w:val="0"/>
              <w:rPr>
                <w:rFonts w:cs="Calibri"/>
                <w:sz w:val="20"/>
                <w:szCs w:val="20"/>
                <w:lang w:eastAsia="zh-CN"/>
              </w:rPr>
            </w:pPr>
            <w:r>
              <w:rPr>
                <w:rFonts w:cs="Calibri" w:hint="eastAsia"/>
                <w:sz w:val="20"/>
                <w:szCs w:val="20"/>
                <w:lang w:eastAsia="zh-CN"/>
              </w:rPr>
              <w:t>8、</w:t>
            </w:r>
            <w:r w:rsidRPr="001F4373">
              <w:rPr>
                <w:rFonts w:hint="eastAsia"/>
                <w:sz w:val="18"/>
                <w:szCs w:val="18"/>
                <w:lang w:eastAsia="zh-CN"/>
              </w:rPr>
              <w:t>★</w:t>
            </w:r>
            <w:r w:rsidRPr="00387035">
              <w:rPr>
                <w:rFonts w:cs="Calibri" w:hint="eastAsia"/>
                <w:sz w:val="20"/>
                <w:szCs w:val="20"/>
                <w:lang w:eastAsia="zh-CN"/>
              </w:rPr>
              <w:t>支持实时数据库代理。</w:t>
            </w:r>
          </w:p>
          <w:p w14:paraId="65C69D65" w14:textId="77777777" w:rsidR="00D35E20" w:rsidRPr="00387035" w:rsidRDefault="00D35E20" w:rsidP="00CB041C">
            <w:pPr>
              <w:snapToGrid w:val="0"/>
              <w:rPr>
                <w:rFonts w:cs="Calibri"/>
                <w:sz w:val="20"/>
                <w:szCs w:val="20"/>
                <w:lang w:eastAsia="zh-CN"/>
              </w:rPr>
            </w:pPr>
            <w:r w:rsidRPr="00387035">
              <w:rPr>
                <w:rFonts w:cs="Calibri" w:hint="eastAsia"/>
                <w:sz w:val="20"/>
                <w:szCs w:val="20"/>
                <w:lang w:eastAsia="zh-CN"/>
              </w:rPr>
              <w:t>支持多种文件协议，在主流FUNC等机床与生产管理网络传输图纸信息，并可设置过滤图纸文件格式。兼容主流视频传输及控制协议。支持GB28181视频通信国家标准。支持Oracle、Sqlserver、Mysql、</w:t>
            </w:r>
            <w:r w:rsidRPr="00387035">
              <w:rPr>
                <w:rFonts w:cs="Calibri" w:hint="eastAsia"/>
                <w:sz w:val="20"/>
                <w:szCs w:val="20"/>
                <w:lang w:eastAsia="zh-CN"/>
              </w:rPr>
              <w:lastRenderedPageBreak/>
              <w:t>Sybase、DB2等主流数据库。</w:t>
            </w:r>
          </w:p>
          <w:p w14:paraId="0F912095" w14:textId="77777777" w:rsidR="00D35E20" w:rsidRPr="00387035" w:rsidRDefault="00D35E20" w:rsidP="00CB041C">
            <w:pPr>
              <w:snapToGrid w:val="0"/>
              <w:rPr>
                <w:rFonts w:cs="Calibri"/>
                <w:sz w:val="20"/>
                <w:szCs w:val="20"/>
                <w:lang w:eastAsia="zh-CN"/>
              </w:rPr>
            </w:pPr>
            <w:r>
              <w:rPr>
                <w:rFonts w:cs="Calibri" w:hint="eastAsia"/>
                <w:sz w:val="20"/>
                <w:szCs w:val="20"/>
                <w:lang w:eastAsia="zh-CN"/>
              </w:rPr>
              <w:t>9、</w:t>
            </w:r>
            <w:r w:rsidRPr="001F4373">
              <w:rPr>
                <w:rFonts w:hint="eastAsia"/>
                <w:sz w:val="18"/>
                <w:szCs w:val="18"/>
                <w:lang w:eastAsia="zh-CN"/>
              </w:rPr>
              <w:t>★</w:t>
            </w:r>
            <w:r w:rsidRPr="00387035">
              <w:rPr>
                <w:rFonts w:cs="Calibri" w:hint="eastAsia"/>
                <w:sz w:val="20"/>
                <w:szCs w:val="20"/>
                <w:lang w:eastAsia="zh-CN"/>
              </w:rPr>
              <w:t>支持TCP/IP以上的应用层协议，支持自定义的基于TCP、UDP协议的工控数据隔离交换，以用户定制的命令、参数等协议解析方式来解析自定义工控应用的通信内容。</w:t>
            </w:r>
          </w:p>
          <w:p w14:paraId="4D9BB564" w14:textId="77777777" w:rsidR="00D35E20" w:rsidRPr="008B124F" w:rsidRDefault="00D35E20" w:rsidP="00CB041C">
            <w:pPr>
              <w:snapToGrid w:val="0"/>
              <w:rPr>
                <w:rFonts w:cs="Calibri"/>
                <w:color w:val="000000"/>
                <w:sz w:val="20"/>
                <w:szCs w:val="20"/>
                <w:lang w:eastAsia="zh-CN"/>
              </w:rPr>
            </w:pPr>
            <w:r>
              <w:rPr>
                <w:rFonts w:cs="Calibri" w:hint="eastAsia"/>
                <w:color w:val="000000"/>
                <w:sz w:val="20"/>
                <w:szCs w:val="20"/>
                <w:lang w:eastAsia="zh-CN"/>
              </w:rPr>
              <w:t>10、</w:t>
            </w:r>
            <w:r w:rsidRPr="001F4373">
              <w:rPr>
                <w:rFonts w:hint="eastAsia"/>
                <w:sz w:val="18"/>
                <w:szCs w:val="18"/>
                <w:lang w:eastAsia="zh-CN"/>
              </w:rPr>
              <w:t>★</w:t>
            </w:r>
            <w:r>
              <w:rPr>
                <w:rFonts w:cs="Calibri" w:hint="eastAsia"/>
                <w:color w:val="000000"/>
                <w:sz w:val="20"/>
                <w:szCs w:val="20"/>
                <w:lang w:eastAsia="zh-CN"/>
              </w:rPr>
              <w:t>提供</w:t>
            </w:r>
            <w:r w:rsidRPr="004B2671">
              <w:rPr>
                <w:rFonts w:cs="Calibri" w:hint="eastAsia"/>
                <w:color w:val="000000"/>
                <w:sz w:val="20"/>
                <w:szCs w:val="20"/>
                <w:lang w:eastAsia="zh-CN"/>
              </w:rPr>
              <w:t>原厂3年5*8小时</w:t>
            </w:r>
            <w:r>
              <w:rPr>
                <w:rFonts w:cs="Calibri" w:hint="eastAsia"/>
                <w:color w:val="000000"/>
                <w:sz w:val="20"/>
                <w:szCs w:val="20"/>
                <w:lang w:eastAsia="zh-CN"/>
              </w:rPr>
              <w:t>保修服务</w:t>
            </w:r>
            <w:r w:rsidRPr="008B124F">
              <w:rPr>
                <w:rFonts w:cs="Calibri"/>
                <w:color w:val="000000"/>
                <w:sz w:val="20"/>
                <w:szCs w:val="20"/>
                <w:lang w:eastAsia="zh-CN"/>
              </w:rPr>
              <w:t>。</w:t>
            </w:r>
          </w:p>
        </w:tc>
        <w:tc>
          <w:tcPr>
            <w:tcW w:w="619" w:type="dxa"/>
            <w:tcBorders>
              <w:top w:val="single" w:sz="4" w:space="0" w:color="auto"/>
              <w:left w:val="single" w:sz="4" w:space="0" w:color="auto"/>
              <w:right w:val="single" w:sz="4" w:space="0" w:color="auto"/>
            </w:tcBorders>
            <w:vAlign w:val="center"/>
          </w:tcPr>
          <w:p w14:paraId="698A9F2F" w14:textId="77777777" w:rsidR="00D35E20" w:rsidRPr="008B124F" w:rsidRDefault="00D35E20" w:rsidP="00CB041C">
            <w:pPr>
              <w:snapToGrid w:val="0"/>
              <w:jc w:val="center"/>
              <w:rPr>
                <w:rFonts w:cs="Calibri"/>
                <w:sz w:val="20"/>
                <w:szCs w:val="20"/>
              </w:rPr>
            </w:pPr>
            <w:r>
              <w:rPr>
                <w:rFonts w:cs="Calibri"/>
                <w:sz w:val="20"/>
                <w:szCs w:val="20"/>
              </w:rPr>
              <w:lastRenderedPageBreak/>
              <w:t>1</w:t>
            </w:r>
            <w:r w:rsidRPr="008B124F">
              <w:rPr>
                <w:rFonts w:cs="Calibri"/>
                <w:sz w:val="20"/>
                <w:szCs w:val="20"/>
              </w:rPr>
              <w:t>台</w:t>
            </w:r>
          </w:p>
        </w:tc>
      </w:tr>
      <w:tr w:rsidR="00D35E20" w:rsidRPr="008B124F" w14:paraId="54320BF9" w14:textId="77777777" w:rsidTr="00D35E20">
        <w:trPr>
          <w:trHeight w:val="842"/>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C33EF0" w14:textId="77777777" w:rsidR="00D35E20" w:rsidRPr="008B124F" w:rsidRDefault="00D35E20" w:rsidP="00CB041C">
            <w:pPr>
              <w:widowControl/>
              <w:snapToGrid w:val="0"/>
              <w:jc w:val="center"/>
              <w:rPr>
                <w:rFonts w:cs="Calibri"/>
                <w:sz w:val="20"/>
                <w:szCs w:val="20"/>
              </w:rPr>
            </w:pPr>
            <w:r>
              <w:rPr>
                <w:rFonts w:cs="Calibri" w:hint="eastAsia"/>
                <w:sz w:val="20"/>
                <w:szCs w:val="20"/>
              </w:rPr>
              <w:lastRenderedPageBreak/>
              <w:t>安装</w:t>
            </w:r>
            <w:r>
              <w:rPr>
                <w:rFonts w:cs="Calibri"/>
                <w:sz w:val="20"/>
                <w:szCs w:val="20"/>
              </w:rPr>
              <w:t>及服务</w:t>
            </w:r>
          </w:p>
        </w:tc>
        <w:tc>
          <w:tcPr>
            <w:tcW w:w="1140" w:type="dxa"/>
            <w:tcBorders>
              <w:top w:val="single" w:sz="4" w:space="0" w:color="auto"/>
              <w:left w:val="single" w:sz="4" w:space="0" w:color="auto"/>
              <w:right w:val="single" w:sz="4" w:space="0" w:color="auto"/>
            </w:tcBorders>
          </w:tcPr>
          <w:p w14:paraId="29524D23" w14:textId="77777777" w:rsidR="00D35E20" w:rsidRPr="008B124F" w:rsidRDefault="00D35E20" w:rsidP="00CB041C">
            <w:pPr>
              <w:snapToGrid w:val="0"/>
              <w:rPr>
                <w:rFonts w:cs="Calibri"/>
                <w:sz w:val="20"/>
                <w:szCs w:val="20"/>
              </w:rPr>
            </w:pPr>
          </w:p>
        </w:tc>
        <w:tc>
          <w:tcPr>
            <w:tcW w:w="6468" w:type="dxa"/>
            <w:tcBorders>
              <w:top w:val="single" w:sz="4" w:space="0" w:color="auto"/>
              <w:left w:val="single" w:sz="4" w:space="0" w:color="auto"/>
              <w:right w:val="single" w:sz="4" w:space="0" w:color="auto"/>
            </w:tcBorders>
            <w:shd w:val="clear" w:color="auto" w:fill="auto"/>
            <w:vAlign w:val="center"/>
          </w:tcPr>
          <w:p w14:paraId="55660A49" w14:textId="77777777" w:rsidR="00D35E20" w:rsidRPr="008B124F" w:rsidRDefault="00D35E20" w:rsidP="00CB041C">
            <w:pPr>
              <w:snapToGrid w:val="0"/>
              <w:rPr>
                <w:rFonts w:cs="Calibri"/>
                <w:sz w:val="20"/>
                <w:szCs w:val="20"/>
                <w:lang w:eastAsia="zh-CN"/>
              </w:rPr>
            </w:pPr>
            <w:r w:rsidRPr="001F4373">
              <w:rPr>
                <w:rFonts w:hint="eastAsia"/>
                <w:sz w:val="18"/>
                <w:szCs w:val="18"/>
                <w:lang w:eastAsia="zh-CN"/>
              </w:rPr>
              <w:t>★</w:t>
            </w:r>
            <w:r>
              <w:rPr>
                <w:rFonts w:cs="Calibri" w:hint="eastAsia"/>
                <w:sz w:val="20"/>
                <w:szCs w:val="20"/>
                <w:lang w:eastAsia="zh-CN"/>
              </w:rPr>
              <w:t>提供所有</w:t>
            </w:r>
            <w:r>
              <w:rPr>
                <w:rFonts w:cs="Calibri"/>
                <w:sz w:val="20"/>
                <w:szCs w:val="20"/>
                <w:lang w:eastAsia="zh-CN"/>
              </w:rPr>
              <w:t>硬件设备的安装</w:t>
            </w:r>
            <w:r>
              <w:rPr>
                <w:rFonts w:cs="Calibri" w:hint="eastAsia"/>
                <w:sz w:val="20"/>
                <w:szCs w:val="20"/>
                <w:lang w:eastAsia="zh-CN"/>
              </w:rPr>
              <w:t>、</w:t>
            </w:r>
            <w:r>
              <w:rPr>
                <w:rFonts w:cs="Calibri"/>
                <w:sz w:val="20"/>
                <w:szCs w:val="20"/>
                <w:lang w:eastAsia="zh-CN"/>
              </w:rPr>
              <w:t>调试及</w:t>
            </w:r>
            <w:r>
              <w:rPr>
                <w:rFonts w:cs="Calibri" w:hint="eastAsia"/>
                <w:sz w:val="20"/>
                <w:szCs w:val="20"/>
                <w:lang w:eastAsia="zh-CN"/>
              </w:rPr>
              <w:t>后期</w:t>
            </w:r>
            <w:r>
              <w:rPr>
                <w:rFonts w:cs="Calibri"/>
                <w:sz w:val="20"/>
                <w:szCs w:val="20"/>
                <w:lang w:eastAsia="zh-CN"/>
              </w:rPr>
              <w:t>的</w:t>
            </w:r>
            <w:r>
              <w:rPr>
                <w:rFonts w:cs="Calibri" w:hint="eastAsia"/>
                <w:sz w:val="20"/>
                <w:szCs w:val="20"/>
                <w:lang w:eastAsia="zh-CN"/>
              </w:rPr>
              <w:t>使用培训</w:t>
            </w:r>
            <w:r>
              <w:rPr>
                <w:rFonts w:cs="Calibri"/>
                <w:sz w:val="20"/>
                <w:szCs w:val="20"/>
                <w:lang w:eastAsia="zh-CN"/>
              </w:rPr>
              <w:t>（</w:t>
            </w:r>
            <w:r w:rsidRPr="00A9713B">
              <w:rPr>
                <w:rFonts w:cs="Calibri" w:hint="eastAsia"/>
                <w:sz w:val="20"/>
                <w:szCs w:val="20"/>
                <w:lang w:eastAsia="zh-CN"/>
              </w:rPr>
              <w:t>含系统设备运输、安装、调试、培训、三四级危险化学品监测监控数据接入</w:t>
            </w:r>
            <w:r>
              <w:rPr>
                <w:rFonts w:cs="Calibri" w:hint="eastAsia"/>
                <w:sz w:val="20"/>
                <w:szCs w:val="20"/>
                <w:lang w:eastAsia="zh-CN"/>
              </w:rPr>
              <w:t>等</w:t>
            </w:r>
            <w:r>
              <w:rPr>
                <w:rFonts w:cs="Calibri"/>
                <w:sz w:val="20"/>
                <w:szCs w:val="20"/>
                <w:lang w:eastAsia="zh-CN"/>
              </w:rPr>
              <w:t>）</w:t>
            </w:r>
            <w:r>
              <w:rPr>
                <w:rFonts w:cs="Calibri" w:hint="eastAsia"/>
                <w:sz w:val="20"/>
                <w:szCs w:val="20"/>
                <w:lang w:eastAsia="zh-CN"/>
              </w:rPr>
              <w:t>。</w:t>
            </w:r>
          </w:p>
        </w:tc>
        <w:tc>
          <w:tcPr>
            <w:tcW w:w="619" w:type="dxa"/>
            <w:tcBorders>
              <w:top w:val="single" w:sz="4" w:space="0" w:color="auto"/>
              <w:left w:val="single" w:sz="4" w:space="0" w:color="auto"/>
              <w:right w:val="single" w:sz="4" w:space="0" w:color="auto"/>
            </w:tcBorders>
            <w:vAlign w:val="center"/>
          </w:tcPr>
          <w:p w14:paraId="46A572CD" w14:textId="77777777" w:rsidR="00D35E20" w:rsidRPr="008B124F" w:rsidRDefault="00D35E20" w:rsidP="00CB041C">
            <w:pPr>
              <w:snapToGrid w:val="0"/>
              <w:jc w:val="center"/>
              <w:rPr>
                <w:rFonts w:cs="Calibri"/>
                <w:sz w:val="20"/>
                <w:szCs w:val="20"/>
              </w:rPr>
            </w:pPr>
            <w:r>
              <w:rPr>
                <w:rFonts w:cs="Calibri"/>
                <w:sz w:val="20"/>
                <w:szCs w:val="20"/>
              </w:rPr>
              <w:t>1</w:t>
            </w:r>
            <w:r>
              <w:rPr>
                <w:rFonts w:cs="Calibri" w:hint="eastAsia"/>
                <w:sz w:val="20"/>
                <w:szCs w:val="20"/>
              </w:rPr>
              <w:t>项</w:t>
            </w:r>
          </w:p>
        </w:tc>
      </w:tr>
    </w:tbl>
    <w:p w14:paraId="2F872AD6" w14:textId="6418604D" w:rsidR="00D35E20" w:rsidRPr="00BD3E9A" w:rsidRDefault="00D35E20" w:rsidP="00D35E20">
      <w:pPr>
        <w:rPr>
          <w:lang w:eastAsia="zh-CN"/>
        </w:rPr>
      </w:pPr>
      <w:r>
        <w:rPr>
          <w:rFonts w:hint="eastAsia"/>
          <w:lang w:eastAsia="zh-CN"/>
        </w:rPr>
        <w:t>二、</w:t>
      </w:r>
      <w:r w:rsidRPr="00BD3E9A">
        <w:rPr>
          <w:rFonts w:hint="eastAsia"/>
          <w:lang w:eastAsia="zh-CN"/>
        </w:rPr>
        <w:t>产品质量</w:t>
      </w:r>
      <w:r w:rsidRPr="00BD3E9A">
        <w:rPr>
          <w:lang w:eastAsia="zh-CN"/>
        </w:rPr>
        <w:t>及</w:t>
      </w:r>
      <w:r w:rsidRPr="00BD3E9A">
        <w:rPr>
          <w:rFonts w:hint="eastAsia"/>
          <w:lang w:eastAsia="zh-CN"/>
        </w:rPr>
        <w:t>供应商资质</w:t>
      </w:r>
      <w:r w:rsidRPr="00BD3E9A">
        <w:rPr>
          <w:lang w:eastAsia="zh-CN"/>
        </w:rPr>
        <w:t>要求：</w:t>
      </w:r>
    </w:p>
    <w:p w14:paraId="6F83238A" w14:textId="77777777" w:rsidR="00D35E20" w:rsidRPr="00D35E20" w:rsidRDefault="00D35E20" w:rsidP="00D35E20">
      <w:pPr>
        <w:numPr>
          <w:ilvl w:val="0"/>
          <w:numId w:val="15"/>
        </w:numPr>
        <w:autoSpaceDE/>
        <w:autoSpaceDN/>
        <w:jc w:val="both"/>
        <w:rPr>
          <w:sz w:val="20"/>
          <w:szCs w:val="20"/>
          <w:lang w:eastAsia="zh-CN"/>
        </w:rPr>
      </w:pPr>
      <w:r w:rsidRPr="00D35E20">
        <w:rPr>
          <w:rFonts w:hint="eastAsia"/>
          <w:sz w:val="20"/>
          <w:szCs w:val="20"/>
          <w:lang w:eastAsia="zh-CN"/>
        </w:rPr>
        <w:t>所投产品必须满足以上技术参数、配置（功能）的关键性要求(带★部分</w:t>
      </w:r>
      <w:r w:rsidRPr="00D35E20">
        <w:rPr>
          <w:sz w:val="20"/>
          <w:szCs w:val="20"/>
          <w:lang w:eastAsia="zh-CN"/>
        </w:rPr>
        <w:t>)</w:t>
      </w:r>
      <w:r w:rsidRPr="00D35E20">
        <w:rPr>
          <w:rFonts w:hint="eastAsia"/>
          <w:sz w:val="20"/>
          <w:szCs w:val="20"/>
          <w:lang w:eastAsia="zh-CN"/>
        </w:rPr>
        <w:t>。</w:t>
      </w:r>
    </w:p>
    <w:p w14:paraId="14F75022" w14:textId="77777777" w:rsidR="00D35E20" w:rsidRPr="00D35E20" w:rsidRDefault="00D35E20" w:rsidP="00D35E20">
      <w:pPr>
        <w:numPr>
          <w:ilvl w:val="0"/>
          <w:numId w:val="15"/>
        </w:numPr>
        <w:autoSpaceDE/>
        <w:autoSpaceDN/>
        <w:jc w:val="both"/>
        <w:rPr>
          <w:sz w:val="20"/>
          <w:szCs w:val="20"/>
          <w:lang w:eastAsia="zh-CN"/>
        </w:rPr>
      </w:pPr>
      <w:r w:rsidRPr="00D35E20">
        <w:rPr>
          <w:rFonts w:hint="eastAsia"/>
          <w:sz w:val="20"/>
          <w:szCs w:val="20"/>
          <w:lang w:eastAsia="zh-CN"/>
        </w:rPr>
        <w:t>质量保证：所投设备是全新的、未使用过的、原包装未拆封的商品，完全符合采购设备规定的质量、规格和性能的要求；</w:t>
      </w:r>
    </w:p>
    <w:p w14:paraId="6EC9EA83" w14:textId="77777777" w:rsidR="00D35E20" w:rsidRPr="00D35E20" w:rsidRDefault="00D35E20" w:rsidP="00D35E20">
      <w:pPr>
        <w:numPr>
          <w:ilvl w:val="0"/>
          <w:numId w:val="15"/>
        </w:numPr>
        <w:autoSpaceDE/>
        <w:autoSpaceDN/>
        <w:jc w:val="both"/>
        <w:rPr>
          <w:sz w:val="20"/>
          <w:szCs w:val="20"/>
          <w:lang w:eastAsia="zh-CN"/>
        </w:rPr>
      </w:pPr>
      <w:r w:rsidRPr="00D35E20">
        <w:rPr>
          <w:rFonts w:hint="eastAsia"/>
          <w:sz w:val="20"/>
          <w:szCs w:val="20"/>
          <w:lang w:eastAsia="zh-CN"/>
        </w:rPr>
        <w:t>投标人所投产品需要具备产品生产厂家针对本项目的销售授权书及售后服务承诺函；</w:t>
      </w:r>
    </w:p>
    <w:p w14:paraId="53368C57" w14:textId="77777777" w:rsidR="00D35E20" w:rsidRPr="00D35E20" w:rsidRDefault="00D35E20" w:rsidP="00D35E20">
      <w:pPr>
        <w:numPr>
          <w:ilvl w:val="0"/>
          <w:numId w:val="15"/>
        </w:numPr>
        <w:autoSpaceDE/>
        <w:autoSpaceDN/>
        <w:jc w:val="both"/>
        <w:rPr>
          <w:sz w:val="20"/>
          <w:szCs w:val="20"/>
          <w:lang w:eastAsia="zh-CN"/>
        </w:rPr>
      </w:pPr>
      <w:r w:rsidRPr="00D35E20">
        <w:rPr>
          <w:rFonts w:hint="eastAsia"/>
          <w:sz w:val="20"/>
          <w:szCs w:val="20"/>
          <w:lang w:eastAsia="zh-CN"/>
        </w:rPr>
        <w:t>具有良好的商业信誉和健全的财务会计制度；</w:t>
      </w:r>
    </w:p>
    <w:p w14:paraId="6EB2BD0B" w14:textId="77777777" w:rsidR="00D35E20" w:rsidRPr="00D35E20" w:rsidRDefault="00D35E20" w:rsidP="00D35E20">
      <w:pPr>
        <w:numPr>
          <w:ilvl w:val="0"/>
          <w:numId w:val="15"/>
        </w:numPr>
        <w:autoSpaceDE/>
        <w:autoSpaceDN/>
        <w:jc w:val="both"/>
        <w:rPr>
          <w:sz w:val="20"/>
          <w:szCs w:val="20"/>
          <w:lang w:eastAsia="zh-CN"/>
        </w:rPr>
      </w:pPr>
      <w:r w:rsidRPr="00D35E20">
        <w:rPr>
          <w:rFonts w:hint="eastAsia"/>
          <w:sz w:val="20"/>
          <w:szCs w:val="20"/>
          <w:lang w:eastAsia="zh-CN"/>
        </w:rPr>
        <w:t>具有履行合同所必须的设备和专业技术能力</w:t>
      </w:r>
    </w:p>
    <w:p w14:paraId="5A0B4E39" w14:textId="77777777" w:rsidR="00D35E20" w:rsidRPr="00D35E20" w:rsidRDefault="00D35E20" w:rsidP="00D35E20">
      <w:pPr>
        <w:numPr>
          <w:ilvl w:val="0"/>
          <w:numId w:val="15"/>
        </w:numPr>
        <w:autoSpaceDE/>
        <w:autoSpaceDN/>
        <w:jc w:val="both"/>
        <w:rPr>
          <w:sz w:val="20"/>
          <w:szCs w:val="20"/>
          <w:lang w:eastAsia="zh-CN"/>
        </w:rPr>
      </w:pPr>
      <w:r w:rsidRPr="00D35E20">
        <w:rPr>
          <w:rFonts w:hint="eastAsia"/>
          <w:sz w:val="20"/>
          <w:szCs w:val="20"/>
          <w:lang w:eastAsia="zh-CN"/>
        </w:rPr>
        <w:t>有依法缴纳税收和社会保障资金的良好记录；</w:t>
      </w:r>
    </w:p>
    <w:p w14:paraId="7EC4CB07" w14:textId="77777777" w:rsidR="00D35E20" w:rsidRPr="00D35E20" w:rsidRDefault="00D35E20" w:rsidP="00D35E20">
      <w:pPr>
        <w:numPr>
          <w:ilvl w:val="0"/>
          <w:numId w:val="15"/>
        </w:numPr>
        <w:autoSpaceDE/>
        <w:autoSpaceDN/>
        <w:jc w:val="both"/>
        <w:rPr>
          <w:sz w:val="20"/>
          <w:szCs w:val="20"/>
          <w:lang w:eastAsia="zh-CN"/>
        </w:rPr>
      </w:pPr>
      <w:r w:rsidRPr="00D35E20">
        <w:rPr>
          <w:rFonts w:hint="eastAsia"/>
          <w:sz w:val="20"/>
          <w:szCs w:val="20"/>
          <w:lang w:eastAsia="zh-CN"/>
        </w:rPr>
        <w:t>参加招投标活动前三年内,在经营活动中没有重大违法记录；</w:t>
      </w:r>
    </w:p>
    <w:p w14:paraId="5EADC214" w14:textId="77777777" w:rsidR="00D35E20" w:rsidRPr="00D35E20" w:rsidRDefault="00D35E20" w:rsidP="00D35E20">
      <w:pPr>
        <w:numPr>
          <w:ilvl w:val="0"/>
          <w:numId w:val="15"/>
        </w:numPr>
        <w:autoSpaceDE/>
        <w:autoSpaceDN/>
        <w:jc w:val="both"/>
        <w:rPr>
          <w:color w:val="000000"/>
          <w:sz w:val="20"/>
          <w:szCs w:val="20"/>
          <w:lang w:eastAsia="zh-CN"/>
        </w:rPr>
      </w:pPr>
      <w:r w:rsidRPr="00D35E20">
        <w:rPr>
          <w:rFonts w:hint="eastAsia"/>
          <w:sz w:val="20"/>
          <w:szCs w:val="20"/>
          <w:lang w:eastAsia="zh-CN"/>
        </w:rPr>
        <w:t>投标人</w:t>
      </w:r>
      <w:r w:rsidRPr="00D35E20">
        <w:rPr>
          <w:sz w:val="20"/>
          <w:szCs w:val="20"/>
          <w:lang w:eastAsia="zh-CN"/>
        </w:rPr>
        <w:t>需满足</w:t>
      </w:r>
      <w:r w:rsidRPr="00D35E20">
        <w:rPr>
          <w:rFonts w:hint="eastAsia"/>
          <w:sz w:val="20"/>
          <w:szCs w:val="20"/>
          <w:lang w:eastAsia="zh-CN"/>
        </w:rPr>
        <w:t>在中华人民共和国境内注册、具有独立承担民事责任能力的企业法人营业执照经营范围符合采购项目要求</w:t>
      </w:r>
      <w:r w:rsidRPr="00D35E20">
        <w:rPr>
          <w:rFonts w:hint="eastAsia"/>
          <w:color w:val="000000"/>
          <w:sz w:val="20"/>
          <w:szCs w:val="20"/>
          <w:lang w:eastAsia="zh-CN"/>
        </w:rPr>
        <w:t>；</w:t>
      </w:r>
    </w:p>
    <w:p w14:paraId="4AFB60E4" w14:textId="77777777" w:rsidR="00D35E20" w:rsidRPr="00D35E20" w:rsidRDefault="00D35E20" w:rsidP="00D35E20">
      <w:pPr>
        <w:numPr>
          <w:ilvl w:val="0"/>
          <w:numId w:val="15"/>
        </w:numPr>
        <w:autoSpaceDE/>
        <w:autoSpaceDN/>
        <w:jc w:val="both"/>
        <w:rPr>
          <w:sz w:val="20"/>
          <w:szCs w:val="20"/>
          <w:lang w:eastAsia="zh-CN"/>
        </w:rPr>
      </w:pPr>
      <w:r w:rsidRPr="00D35E20">
        <w:rPr>
          <w:rFonts w:hint="eastAsia"/>
          <w:sz w:val="20"/>
          <w:szCs w:val="20"/>
          <w:lang w:eastAsia="zh-CN"/>
        </w:rPr>
        <w:t>投标人应遵守有关的国家法律、法令和条例；</w:t>
      </w:r>
    </w:p>
    <w:p w14:paraId="2FB5EAD8" w14:textId="77777777" w:rsidR="00D35E20" w:rsidRPr="00D35E20" w:rsidRDefault="00D35E20">
      <w:pPr>
        <w:pStyle w:val="10"/>
      </w:pPr>
    </w:p>
    <w:p w14:paraId="382E51B8" w14:textId="77777777" w:rsidR="00C6491F" w:rsidRDefault="00C6491F">
      <w:pPr>
        <w:pStyle w:val="10"/>
      </w:pPr>
    </w:p>
    <w:p w14:paraId="6401E273" w14:textId="77777777" w:rsidR="00C6491F" w:rsidRDefault="00C6491F">
      <w:pPr>
        <w:pStyle w:val="10"/>
      </w:pPr>
    </w:p>
    <w:p w14:paraId="3759311E" w14:textId="77777777" w:rsidR="00C6491F" w:rsidRDefault="00C6491F">
      <w:pPr>
        <w:pStyle w:val="10"/>
      </w:pPr>
    </w:p>
    <w:p w14:paraId="73BE0F7B" w14:textId="77777777" w:rsidR="00C6491F" w:rsidRDefault="00C6491F">
      <w:pPr>
        <w:pStyle w:val="10"/>
      </w:pPr>
    </w:p>
    <w:p w14:paraId="5D64DBBE" w14:textId="77777777" w:rsidR="00C6491F" w:rsidRDefault="00C6491F">
      <w:pPr>
        <w:pStyle w:val="10"/>
      </w:pPr>
    </w:p>
    <w:p w14:paraId="014EDDD2" w14:textId="77777777" w:rsidR="00C6491F" w:rsidRDefault="00C6491F">
      <w:pPr>
        <w:pStyle w:val="10"/>
      </w:pPr>
    </w:p>
    <w:p w14:paraId="49A073F1" w14:textId="77777777" w:rsidR="00C6491F" w:rsidRDefault="00C6491F">
      <w:pPr>
        <w:pStyle w:val="10"/>
      </w:pPr>
    </w:p>
    <w:p w14:paraId="0530909B" w14:textId="77777777" w:rsidR="00D35E20" w:rsidRDefault="00D35E20">
      <w:pPr>
        <w:pStyle w:val="10"/>
      </w:pPr>
    </w:p>
    <w:p w14:paraId="33284235" w14:textId="77777777" w:rsidR="00D35E20" w:rsidRDefault="00D35E20">
      <w:pPr>
        <w:pStyle w:val="10"/>
      </w:pPr>
    </w:p>
    <w:p w14:paraId="2A80B210" w14:textId="77777777" w:rsidR="00D35E20" w:rsidRDefault="00D35E20">
      <w:pPr>
        <w:pStyle w:val="10"/>
      </w:pPr>
    </w:p>
    <w:p w14:paraId="263BDC3E" w14:textId="77777777" w:rsidR="00D35E20" w:rsidRDefault="00D35E20">
      <w:pPr>
        <w:pStyle w:val="10"/>
      </w:pPr>
    </w:p>
    <w:p w14:paraId="11BC4192" w14:textId="77777777" w:rsidR="00D35E20" w:rsidRPr="00C6491F" w:rsidRDefault="00D35E20">
      <w:pPr>
        <w:pStyle w:val="10"/>
      </w:pPr>
    </w:p>
    <w:p w14:paraId="7E2C2F90" w14:textId="77777777" w:rsidR="00D35E20" w:rsidRDefault="00D35E20">
      <w:pPr>
        <w:pStyle w:val="10"/>
        <w:rPr>
          <w:b/>
          <w:bCs/>
          <w:sz w:val="24"/>
          <w:szCs w:val="24"/>
        </w:rPr>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7DC52DE8" w14:textId="77777777" w:rsidR="00D35E20" w:rsidRPr="00D35E20" w:rsidRDefault="00D35E20">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D35E20">
        <w:rPr>
          <w:rFonts w:ascii="方正小标宋简体" w:eastAsia="方正小标宋简体" w:hAnsi="方正小标宋简体" w:cs="方正小标宋简体" w:hint="eastAsia"/>
          <w:b/>
          <w:color w:val="000000" w:themeColor="text1"/>
          <w:sz w:val="44"/>
          <w:szCs w:val="44"/>
          <w:lang w:eastAsia="zh-CN"/>
        </w:rPr>
        <w:t>重大危险源数据接入升级改造项目采购</w:t>
      </w:r>
    </w:p>
    <w:p w14:paraId="385EE69F" w14:textId="107F0642"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741FD7E2" w14:textId="77777777" w:rsidR="00D35E20" w:rsidRDefault="00D35E20">
      <w:pPr>
        <w:pStyle w:val="a7"/>
        <w:rPr>
          <w:rFonts w:ascii="Times New Roman" w:hAnsi="Times New Roman"/>
          <w:b/>
          <w:bCs/>
          <w:sz w:val="32"/>
          <w:szCs w:val="32"/>
          <w:lang w:eastAsia="zh-CN"/>
        </w:rPr>
      </w:pPr>
    </w:p>
    <w:p w14:paraId="04A9E501" w14:textId="77777777" w:rsidR="00D35E20" w:rsidRDefault="00D35E20">
      <w:pPr>
        <w:pStyle w:val="a7"/>
        <w:rPr>
          <w:rFonts w:ascii="Times New Roman" w:hAnsi="Times New Roman"/>
          <w:b/>
          <w:bCs/>
          <w:sz w:val="32"/>
          <w:szCs w:val="32"/>
          <w:lang w:eastAsia="zh-CN"/>
        </w:rPr>
      </w:pPr>
    </w:p>
    <w:p w14:paraId="04C2FA0F" w14:textId="77777777" w:rsidR="00D35E20" w:rsidRDefault="00D35E20">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5DC5232C"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367C8" w:rsidRPr="00A367C8">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年</w:t>
      </w:r>
      <w:r w:rsidR="00D35E20">
        <w:rPr>
          <w:rFonts w:ascii="Times New Roman" w:hAnsi="Times New Roman"/>
          <w:b/>
          <w:bCs/>
          <w:color w:val="FF0000"/>
          <w:w w:val="95"/>
          <w:sz w:val="32"/>
          <w:lang w:eastAsia="zh-CN"/>
        </w:rPr>
        <w:t>9</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6EE33C61"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w:t>
      </w:r>
    </w:p>
    <w:p w14:paraId="42C9DF36" w14:textId="16B065AB"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纸平装</w:t>
      </w:r>
      <w:r w:rsidR="00D35E20">
        <w:rPr>
          <w:rFonts w:cs="Times New Roman" w:hint="eastAsia"/>
          <w:bCs w:val="0"/>
          <w:color w:val="C00000"/>
          <w:sz w:val="24"/>
          <w:szCs w:val="24"/>
          <w:lang w:eastAsia="zh-CN"/>
        </w:rPr>
        <w:t>（不用胶装，参选文件需要有相应页码）</w:t>
      </w:r>
      <w:r w:rsidRPr="003355C7">
        <w:rPr>
          <w:rFonts w:cs="Times New Roman" w:hint="eastAsia"/>
          <w:bCs w:val="0"/>
          <w:color w:val="C00000"/>
          <w:sz w:val="24"/>
          <w:szCs w:val="24"/>
          <w:lang w:eastAsia="zh-CN"/>
        </w:rPr>
        <w:t>。所有参选文件应增加统一外层包封。</w:t>
      </w:r>
    </w:p>
    <w:p w14:paraId="66F3D193" w14:textId="11B6ADA0" w:rsidR="009A6FD0" w:rsidRPr="003355C7" w:rsidRDefault="00D35E20" w:rsidP="006B5E39">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40BC0598" w:rsidR="009A6FD0" w:rsidRPr="003355C7" w:rsidRDefault="00D35E20" w:rsidP="006B5E39">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1EC1A06D" w:rsidR="009A6FD0" w:rsidRPr="003355C7" w:rsidRDefault="00D35E20" w:rsidP="006B5E39">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5</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E158AC"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6D12A2" w:rsidRPr="0033277A" w:rsidRDefault="006D12A2"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6D12A2" w:rsidRPr="0033277A" w:rsidRDefault="006D12A2"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6D12A2" w:rsidRPr="0033277A" w:rsidRDefault="006D12A2"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6D12A2" w:rsidRPr="0033277A" w:rsidRDefault="006D12A2"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6D12A2" w:rsidRPr="0033277A" w:rsidRDefault="006D12A2"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6D12A2" w:rsidRPr="0033277A" w:rsidRDefault="006D12A2"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6D12A2" w:rsidRPr="0033277A" w:rsidRDefault="006D12A2"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3F5A5594" w:rsidR="00967702" w:rsidRPr="003355C7" w:rsidRDefault="00D35E20"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6</w:t>
      </w:r>
      <w:r w:rsidR="001C2037">
        <w:rPr>
          <w:rFonts w:cs="Times New Roman"/>
          <w:bCs w:val="0"/>
          <w:color w:val="C00000"/>
          <w:sz w:val="24"/>
          <w:szCs w:val="24"/>
          <w:lang w:eastAsia="zh-CN"/>
        </w:rPr>
        <w:t>.</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05DCD9BB" w:rsidR="00967702" w:rsidRPr="003355C7" w:rsidRDefault="00D35E20"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7</w:t>
      </w:r>
      <w:r w:rsidR="001C2037">
        <w:rPr>
          <w:rFonts w:cs="Times New Roman"/>
          <w:color w:val="C00000"/>
          <w:sz w:val="24"/>
          <w:szCs w:val="24"/>
          <w:lang w:eastAsia="zh-CN"/>
        </w:rPr>
        <w:t>.</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74F16668" w14:textId="77777777" w:rsidR="00420DB7" w:rsidRDefault="00420DB7" w:rsidP="00420DB7">
      <w:pPr>
        <w:pStyle w:val="10"/>
      </w:pPr>
    </w:p>
    <w:p w14:paraId="04999562" w14:textId="77777777" w:rsidR="00D35E20" w:rsidRDefault="00D35E20" w:rsidP="00420DB7">
      <w:pPr>
        <w:pStyle w:val="10"/>
      </w:pPr>
    </w:p>
    <w:p w14:paraId="130477CB" w14:textId="77777777" w:rsidR="00D35E20" w:rsidRDefault="00D35E20" w:rsidP="00420DB7">
      <w:pPr>
        <w:pStyle w:val="10"/>
      </w:pPr>
    </w:p>
    <w:p w14:paraId="2D745A26" w14:textId="77777777" w:rsidR="00D35E20" w:rsidRDefault="00D35E20"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D35E20" w:rsidRPr="009A6FD0" w14:paraId="77F5D5EB" w14:textId="77777777" w:rsidTr="003B3C4F">
        <w:trPr>
          <w:jc w:val="center"/>
        </w:trPr>
        <w:tc>
          <w:tcPr>
            <w:tcW w:w="971" w:type="dxa"/>
          </w:tcPr>
          <w:p w14:paraId="4200D608" w14:textId="77777777" w:rsidR="00D35E20" w:rsidRPr="009A6FD0" w:rsidRDefault="00D35E20" w:rsidP="00D35E20">
            <w:pPr>
              <w:spacing w:line="500" w:lineRule="exact"/>
              <w:jc w:val="center"/>
              <w:rPr>
                <w:sz w:val="24"/>
              </w:rPr>
            </w:pPr>
            <w:r w:rsidRPr="009A6FD0">
              <w:rPr>
                <w:rFonts w:hint="eastAsia"/>
                <w:sz w:val="24"/>
              </w:rPr>
              <w:t>5</w:t>
            </w:r>
          </w:p>
        </w:tc>
        <w:tc>
          <w:tcPr>
            <w:tcW w:w="6023" w:type="dxa"/>
          </w:tcPr>
          <w:p w14:paraId="351FD2EA" w14:textId="6DB5734B" w:rsidR="00D35E20" w:rsidRPr="009A6FD0" w:rsidRDefault="00D35E20" w:rsidP="00D35E20">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D35E20" w:rsidRPr="009A6FD0" w:rsidRDefault="00D35E20" w:rsidP="00D35E20">
            <w:pPr>
              <w:spacing w:line="500" w:lineRule="exact"/>
              <w:jc w:val="center"/>
              <w:rPr>
                <w:sz w:val="24"/>
                <w:lang w:eastAsia="zh-CN"/>
              </w:rPr>
            </w:pPr>
          </w:p>
        </w:tc>
      </w:tr>
      <w:tr w:rsidR="00D35E20" w:rsidRPr="009A6FD0" w14:paraId="10003FA1" w14:textId="77777777" w:rsidTr="003B3C4F">
        <w:trPr>
          <w:jc w:val="center"/>
        </w:trPr>
        <w:tc>
          <w:tcPr>
            <w:tcW w:w="971" w:type="dxa"/>
          </w:tcPr>
          <w:p w14:paraId="2D1C8F6F" w14:textId="77777777" w:rsidR="00D35E20" w:rsidRPr="009A6FD0" w:rsidRDefault="00D35E20" w:rsidP="00D35E20">
            <w:pPr>
              <w:spacing w:line="500" w:lineRule="exact"/>
              <w:jc w:val="center"/>
              <w:rPr>
                <w:sz w:val="24"/>
              </w:rPr>
            </w:pPr>
            <w:r w:rsidRPr="009A6FD0">
              <w:rPr>
                <w:rFonts w:hint="eastAsia"/>
                <w:sz w:val="24"/>
              </w:rPr>
              <w:t>6</w:t>
            </w:r>
          </w:p>
        </w:tc>
        <w:tc>
          <w:tcPr>
            <w:tcW w:w="6023" w:type="dxa"/>
          </w:tcPr>
          <w:p w14:paraId="3BB760ED" w14:textId="71390E74" w:rsidR="00D35E20" w:rsidRPr="009A6FD0" w:rsidRDefault="00D35E20" w:rsidP="00D35E20">
            <w:pPr>
              <w:spacing w:line="500" w:lineRule="exact"/>
              <w:rPr>
                <w:sz w:val="24"/>
              </w:rPr>
            </w:pPr>
            <w:r w:rsidRPr="009A6FD0">
              <w:rPr>
                <w:rFonts w:hint="eastAsia"/>
                <w:sz w:val="24"/>
              </w:rPr>
              <w:t>营业执照复印件</w:t>
            </w:r>
          </w:p>
        </w:tc>
        <w:tc>
          <w:tcPr>
            <w:tcW w:w="1843" w:type="dxa"/>
          </w:tcPr>
          <w:p w14:paraId="050E4881" w14:textId="77777777" w:rsidR="00D35E20" w:rsidRPr="009A6FD0" w:rsidRDefault="00D35E20" w:rsidP="00D35E20">
            <w:pPr>
              <w:spacing w:line="500" w:lineRule="exact"/>
              <w:jc w:val="center"/>
              <w:rPr>
                <w:sz w:val="24"/>
              </w:rPr>
            </w:pPr>
          </w:p>
        </w:tc>
      </w:tr>
      <w:tr w:rsidR="00D35E20" w:rsidRPr="009A6FD0" w14:paraId="6A7D45DE" w14:textId="77777777" w:rsidTr="003B3C4F">
        <w:trPr>
          <w:jc w:val="center"/>
        </w:trPr>
        <w:tc>
          <w:tcPr>
            <w:tcW w:w="971" w:type="dxa"/>
          </w:tcPr>
          <w:p w14:paraId="7495B0E4" w14:textId="77777777" w:rsidR="00D35E20" w:rsidRPr="009A6FD0" w:rsidRDefault="00D35E20" w:rsidP="00D35E20">
            <w:pPr>
              <w:spacing w:line="500" w:lineRule="exact"/>
              <w:jc w:val="center"/>
              <w:rPr>
                <w:sz w:val="24"/>
              </w:rPr>
            </w:pPr>
            <w:r w:rsidRPr="009A6FD0">
              <w:rPr>
                <w:rFonts w:hint="eastAsia"/>
                <w:sz w:val="24"/>
              </w:rPr>
              <w:t>7</w:t>
            </w:r>
          </w:p>
        </w:tc>
        <w:tc>
          <w:tcPr>
            <w:tcW w:w="6023" w:type="dxa"/>
          </w:tcPr>
          <w:p w14:paraId="2DB01DE1" w14:textId="6E503F9C" w:rsidR="00D35E20" w:rsidRPr="009A6FD0" w:rsidRDefault="00D35E20" w:rsidP="00D35E20">
            <w:pPr>
              <w:spacing w:line="500" w:lineRule="exact"/>
              <w:rPr>
                <w:sz w:val="24"/>
                <w:lang w:eastAsia="zh-CN"/>
              </w:rPr>
            </w:pPr>
            <w:r>
              <w:rPr>
                <w:rFonts w:hint="eastAsia"/>
                <w:sz w:val="24"/>
                <w:lang w:eastAsia="zh-CN"/>
              </w:rPr>
              <w:t>销售授权书及售后承诺函</w:t>
            </w:r>
          </w:p>
        </w:tc>
        <w:tc>
          <w:tcPr>
            <w:tcW w:w="1843" w:type="dxa"/>
          </w:tcPr>
          <w:p w14:paraId="58770EBD" w14:textId="77777777" w:rsidR="00D35E20" w:rsidRPr="009A6FD0" w:rsidRDefault="00D35E20" w:rsidP="00D35E20">
            <w:pPr>
              <w:spacing w:line="500" w:lineRule="exact"/>
              <w:jc w:val="center"/>
              <w:rPr>
                <w:sz w:val="24"/>
                <w:lang w:eastAsia="zh-CN"/>
              </w:rPr>
            </w:pPr>
          </w:p>
        </w:tc>
      </w:tr>
      <w:tr w:rsidR="00D35E20" w:rsidRPr="009A6FD0" w14:paraId="309EF4E1" w14:textId="77777777" w:rsidTr="003B3C4F">
        <w:trPr>
          <w:jc w:val="center"/>
        </w:trPr>
        <w:tc>
          <w:tcPr>
            <w:tcW w:w="971" w:type="dxa"/>
          </w:tcPr>
          <w:p w14:paraId="62EE545A" w14:textId="77777777" w:rsidR="00D35E20" w:rsidRPr="009A6FD0" w:rsidRDefault="00D35E20" w:rsidP="00D35E20">
            <w:pPr>
              <w:spacing w:line="500" w:lineRule="exact"/>
              <w:jc w:val="center"/>
              <w:rPr>
                <w:sz w:val="24"/>
                <w:lang w:eastAsia="zh-CN"/>
              </w:rPr>
            </w:pPr>
            <w:r>
              <w:rPr>
                <w:rFonts w:hint="eastAsia"/>
                <w:sz w:val="24"/>
                <w:lang w:eastAsia="zh-CN"/>
              </w:rPr>
              <w:t>8</w:t>
            </w:r>
          </w:p>
        </w:tc>
        <w:tc>
          <w:tcPr>
            <w:tcW w:w="6023" w:type="dxa"/>
          </w:tcPr>
          <w:p w14:paraId="6C26E074" w14:textId="357B1020" w:rsidR="00D35E20" w:rsidRPr="009A6FD0" w:rsidRDefault="00D35E20" w:rsidP="00D35E20">
            <w:pPr>
              <w:spacing w:line="500" w:lineRule="exact"/>
              <w:rPr>
                <w:sz w:val="24"/>
                <w:lang w:eastAsia="zh-CN"/>
              </w:rPr>
            </w:pPr>
            <w:r>
              <w:rPr>
                <w:rFonts w:hint="eastAsia"/>
                <w:sz w:val="24"/>
              </w:rPr>
              <w:t>技术偏差表</w:t>
            </w:r>
          </w:p>
        </w:tc>
        <w:tc>
          <w:tcPr>
            <w:tcW w:w="1843" w:type="dxa"/>
          </w:tcPr>
          <w:p w14:paraId="2A7DA13A" w14:textId="77777777" w:rsidR="00D35E20" w:rsidRPr="009A6FD0" w:rsidRDefault="00D35E20" w:rsidP="00D35E20">
            <w:pPr>
              <w:spacing w:line="500" w:lineRule="exact"/>
              <w:jc w:val="center"/>
              <w:rPr>
                <w:sz w:val="24"/>
                <w:lang w:eastAsia="zh-CN"/>
              </w:rPr>
            </w:pPr>
          </w:p>
        </w:tc>
      </w:tr>
      <w:tr w:rsidR="00D35E20" w:rsidRPr="009A6FD0" w14:paraId="0462D359" w14:textId="77777777" w:rsidTr="003B3C4F">
        <w:trPr>
          <w:jc w:val="center"/>
        </w:trPr>
        <w:tc>
          <w:tcPr>
            <w:tcW w:w="971" w:type="dxa"/>
          </w:tcPr>
          <w:p w14:paraId="5D25282A" w14:textId="77777777" w:rsidR="00D35E20" w:rsidRPr="009A6FD0" w:rsidRDefault="00D35E20" w:rsidP="00D35E20">
            <w:pPr>
              <w:spacing w:line="500" w:lineRule="exact"/>
              <w:jc w:val="center"/>
              <w:rPr>
                <w:sz w:val="24"/>
                <w:lang w:eastAsia="zh-CN"/>
              </w:rPr>
            </w:pPr>
            <w:r>
              <w:rPr>
                <w:sz w:val="24"/>
                <w:lang w:eastAsia="zh-CN"/>
              </w:rPr>
              <w:t>9</w:t>
            </w:r>
          </w:p>
        </w:tc>
        <w:tc>
          <w:tcPr>
            <w:tcW w:w="6023" w:type="dxa"/>
          </w:tcPr>
          <w:p w14:paraId="7582B795" w14:textId="584CBE34" w:rsidR="00D35E20" w:rsidRPr="009A6FD0" w:rsidRDefault="00D35E20" w:rsidP="00D35E20">
            <w:pPr>
              <w:spacing w:line="500" w:lineRule="exact"/>
              <w:rPr>
                <w:sz w:val="24"/>
              </w:rPr>
            </w:pPr>
            <w:r w:rsidRPr="009A6FD0">
              <w:rPr>
                <w:rFonts w:hint="eastAsia"/>
                <w:sz w:val="24"/>
              </w:rPr>
              <w:t>参选报价单</w:t>
            </w:r>
          </w:p>
        </w:tc>
        <w:tc>
          <w:tcPr>
            <w:tcW w:w="1843" w:type="dxa"/>
          </w:tcPr>
          <w:p w14:paraId="32C9D7A6" w14:textId="77777777" w:rsidR="00D35E20" w:rsidRPr="009A6FD0" w:rsidRDefault="00D35E20" w:rsidP="00D35E20">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473BD346" w14:textId="77777777" w:rsidR="00D35E20" w:rsidRDefault="00D35E20">
      <w:pPr>
        <w:pStyle w:val="10"/>
      </w:pPr>
    </w:p>
    <w:p w14:paraId="5D250037" w14:textId="77777777" w:rsidR="00D35E20" w:rsidRDefault="00D35E20">
      <w:pPr>
        <w:pStyle w:val="10"/>
      </w:pPr>
    </w:p>
    <w:p w14:paraId="6F862B60" w14:textId="77777777" w:rsidR="00D35E20" w:rsidRDefault="00D35E20">
      <w:pPr>
        <w:pStyle w:val="10"/>
      </w:pPr>
    </w:p>
    <w:p w14:paraId="093AE336" w14:textId="77777777" w:rsidR="00D35E20" w:rsidRDefault="00D35E20">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9BDA086" w14:textId="77777777" w:rsidR="00967702" w:rsidRDefault="00967702">
      <w:pPr>
        <w:spacing w:line="500" w:lineRule="exact"/>
        <w:jc w:val="both"/>
        <w:rPr>
          <w:b/>
          <w:bCs/>
          <w:sz w:val="36"/>
          <w:szCs w:val="36"/>
          <w:lang w:eastAsia="zh-CN"/>
        </w:rP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5067BF4D" w14:textId="77777777" w:rsidR="00967702" w:rsidRDefault="00967702">
      <w:pPr>
        <w:pStyle w:val="10"/>
        <w:jc w:val="center"/>
      </w:pPr>
    </w:p>
    <w:p w14:paraId="3722D101" w14:textId="63E53C57"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w:t>
      </w:r>
      <w:r w:rsidR="00606A94" w:rsidRPr="0017327B">
        <w:rPr>
          <w:rFonts w:hint="eastAsia"/>
          <w:color w:val="00B050"/>
          <w:sz w:val="24"/>
          <w:lang w:eastAsia="zh-CN"/>
        </w:rPr>
        <w:t>建福海创石油化工有限公司</w:t>
      </w:r>
      <w:r w:rsidR="00D35E20" w:rsidRPr="00D35E20">
        <w:rPr>
          <w:rFonts w:hint="eastAsia"/>
          <w:color w:val="00B050"/>
          <w:sz w:val="24"/>
          <w:lang w:eastAsia="zh-CN"/>
        </w:rPr>
        <w:t>重大危险源数据接入升级改造项目采购</w:t>
      </w:r>
      <w:r>
        <w:rPr>
          <w:rFonts w:hint="eastAsia"/>
          <w:sz w:val="24"/>
          <w:lang w:eastAsia="zh-CN"/>
        </w:rPr>
        <w:t>公开自主比选，以本公司名义参与报价、合同执行并处理与之有关的其他事务，相关责任及后果由本公司承担。</w:t>
      </w:r>
    </w:p>
    <w:p w14:paraId="4DB8D9A5" w14:textId="3E28BB70"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D35E20">
        <w:rPr>
          <w:rFonts w:cs="Times New Roman"/>
          <w:color w:val="00B050"/>
          <w:sz w:val="28"/>
          <w:szCs w:val="28"/>
          <w:u w:val="single"/>
          <w:lang w:eastAsia="zh-CN"/>
        </w:rPr>
        <w:t>9</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2EB0351D" w14:textId="77777777" w:rsidR="00D35E20" w:rsidRDefault="00D35E20" w:rsidP="00D35E20">
      <w:pPr>
        <w:pStyle w:val="10"/>
        <w:jc w:val="center"/>
        <w:rPr>
          <w:rFonts w:ascii="Times New Roman" w:hAnsi="Times New Roman"/>
          <w:b/>
          <w:bCs/>
          <w:kern w:val="2"/>
          <w:sz w:val="36"/>
          <w:szCs w:val="36"/>
        </w:rPr>
      </w:pPr>
      <w:r>
        <w:rPr>
          <w:rFonts w:ascii="Times New Roman" w:hAnsi="Times New Roman"/>
          <w:b/>
          <w:bCs/>
          <w:kern w:val="2"/>
          <w:sz w:val="36"/>
          <w:szCs w:val="36"/>
        </w:rPr>
        <w:lastRenderedPageBreak/>
        <w:t>销售授权书及售后承诺函</w:t>
      </w:r>
    </w:p>
    <w:p w14:paraId="7B6E7BB1" w14:textId="77777777" w:rsidR="00FD0D54" w:rsidRPr="00D35E20" w:rsidRDefault="00FD0D54">
      <w:pPr>
        <w:pStyle w:val="ab"/>
        <w:spacing w:beforeLines="0" w:afterLines="0" w:line="240" w:lineRule="auto"/>
        <w:rPr>
          <w:rFonts w:cs="Times New Roman"/>
          <w:bCs w:val="0"/>
          <w:lang w:eastAsia="zh-CN"/>
        </w:rPr>
      </w:pPr>
    </w:p>
    <w:p w14:paraId="588C2F82" w14:textId="77777777" w:rsidR="00FD0D54" w:rsidRDefault="00FD0D54">
      <w:pPr>
        <w:pStyle w:val="ab"/>
        <w:spacing w:beforeLines="0" w:afterLines="0" w:line="240" w:lineRule="auto"/>
        <w:rPr>
          <w:rFonts w:cs="Times New Roman"/>
          <w:bCs w:val="0"/>
          <w:lang w:eastAsia="zh-CN"/>
        </w:rPr>
      </w:pPr>
    </w:p>
    <w:p w14:paraId="150771F6" w14:textId="77777777" w:rsidR="00FD0D54" w:rsidRDefault="00FD0D54">
      <w:pPr>
        <w:pStyle w:val="ab"/>
        <w:spacing w:beforeLines="0" w:afterLines="0" w:line="240" w:lineRule="auto"/>
        <w:rPr>
          <w:rFonts w:cs="Times New Roman"/>
          <w:bCs w:val="0"/>
          <w:lang w:eastAsia="zh-CN"/>
        </w:rPr>
      </w:pPr>
    </w:p>
    <w:p w14:paraId="59AB94C6" w14:textId="77777777" w:rsidR="00FD0D54" w:rsidRDefault="00FD0D54">
      <w:pPr>
        <w:pStyle w:val="ab"/>
        <w:spacing w:beforeLines="0" w:afterLines="0" w:line="240" w:lineRule="auto"/>
        <w:rPr>
          <w:rFonts w:cs="Times New Roman"/>
          <w:bCs w:val="0"/>
          <w:lang w:eastAsia="zh-CN"/>
        </w:rPr>
      </w:pPr>
    </w:p>
    <w:p w14:paraId="267768CA" w14:textId="77777777" w:rsidR="00FD0D54" w:rsidRDefault="00FD0D54">
      <w:pPr>
        <w:pStyle w:val="ab"/>
        <w:spacing w:beforeLines="0" w:afterLines="0" w:line="240" w:lineRule="auto"/>
        <w:rPr>
          <w:rFonts w:cs="Times New Roman"/>
          <w:bCs w:val="0"/>
          <w:lang w:eastAsia="zh-CN"/>
        </w:rPr>
      </w:pPr>
    </w:p>
    <w:p w14:paraId="4DFBE6B2" w14:textId="77777777" w:rsidR="00FD0D54" w:rsidRDefault="00FD0D54">
      <w:pPr>
        <w:pStyle w:val="ab"/>
        <w:spacing w:beforeLines="0" w:afterLines="0" w:line="240" w:lineRule="auto"/>
        <w:rPr>
          <w:rFonts w:cs="Times New Roman"/>
          <w:bCs w:val="0"/>
          <w:lang w:eastAsia="zh-CN"/>
        </w:rPr>
      </w:pPr>
    </w:p>
    <w:p w14:paraId="53CE2849" w14:textId="77777777" w:rsidR="00FD0D54" w:rsidRDefault="00FD0D54">
      <w:pPr>
        <w:pStyle w:val="ab"/>
        <w:spacing w:beforeLines="0" w:afterLines="0" w:line="240" w:lineRule="auto"/>
        <w:rPr>
          <w:rFonts w:cs="Times New Roman"/>
          <w:bCs w:val="0"/>
          <w:lang w:eastAsia="zh-CN"/>
        </w:rPr>
      </w:pPr>
    </w:p>
    <w:p w14:paraId="26EC4865" w14:textId="77777777" w:rsidR="00FD0D54" w:rsidRDefault="00FD0D54">
      <w:pPr>
        <w:pStyle w:val="ab"/>
        <w:spacing w:beforeLines="0" w:afterLines="0" w:line="240" w:lineRule="auto"/>
        <w:rPr>
          <w:rFonts w:cs="Times New Roman"/>
          <w:bCs w:val="0"/>
          <w:lang w:eastAsia="zh-CN"/>
        </w:rPr>
      </w:pPr>
    </w:p>
    <w:p w14:paraId="51A2164B" w14:textId="77777777" w:rsidR="00FD0D54" w:rsidRDefault="00FD0D54">
      <w:pPr>
        <w:pStyle w:val="ab"/>
        <w:spacing w:beforeLines="0" w:afterLines="0" w:line="240" w:lineRule="auto"/>
        <w:rPr>
          <w:rFonts w:cs="Times New Roman"/>
          <w:bCs w:val="0"/>
          <w:lang w:eastAsia="zh-CN"/>
        </w:rPr>
      </w:pPr>
    </w:p>
    <w:p w14:paraId="523E1FA6" w14:textId="77777777" w:rsidR="00FD0D54" w:rsidRDefault="00FD0D54">
      <w:pPr>
        <w:pStyle w:val="ab"/>
        <w:spacing w:beforeLines="0" w:afterLines="0" w:line="240" w:lineRule="auto"/>
        <w:rPr>
          <w:rFonts w:cs="Times New Roman"/>
          <w:bCs w:val="0"/>
          <w:lang w:eastAsia="zh-CN"/>
        </w:rPr>
      </w:pPr>
    </w:p>
    <w:p w14:paraId="34510C6E" w14:textId="77777777" w:rsidR="00FD0D54" w:rsidRDefault="00FD0D54">
      <w:pPr>
        <w:pStyle w:val="ab"/>
        <w:spacing w:beforeLines="0" w:afterLines="0" w:line="240" w:lineRule="auto"/>
        <w:rPr>
          <w:rFonts w:cs="Times New Roman"/>
          <w:bCs w:val="0"/>
          <w:lang w:eastAsia="zh-CN"/>
        </w:rPr>
      </w:pPr>
    </w:p>
    <w:p w14:paraId="2456ABBC" w14:textId="77777777" w:rsidR="00FD0D54" w:rsidRDefault="00FD0D54">
      <w:pPr>
        <w:pStyle w:val="ab"/>
        <w:spacing w:beforeLines="0" w:afterLines="0" w:line="240" w:lineRule="auto"/>
        <w:rPr>
          <w:rFonts w:cs="Times New Roman"/>
          <w:bCs w:val="0"/>
          <w:lang w:eastAsia="zh-CN"/>
        </w:rPr>
      </w:pPr>
    </w:p>
    <w:p w14:paraId="2C07019F" w14:textId="77777777" w:rsidR="00FD0D54" w:rsidRDefault="00FD0D54">
      <w:pPr>
        <w:pStyle w:val="ab"/>
        <w:spacing w:beforeLines="0" w:afterLines="0" w:line="240" w:lineRule="auto"/>
        <w:rPr>
          <w:rFonts w:cs="Times New Roman"/>
          <w:bCs w:val="0"/>
          <w:lang w:eastAsia="zh-CN"/>
        </w:rPr>
      </w:pPr>
    </w:p>
    <w:p w14:paraId="23D5FEB0" w14:textId="77777777" w:rsidR="00FD0D54" w:rsidRDefault="00FD0D54">
      <w:pPr>
        <w:pStyle w:val="ab"/>
        <w:spacing w:beforeLines="0" w:afterLines="0" w:line="240" w:lineRule="auto"/>
        <w:rPr>
          <w:rFonts w:cs="Times New Roman"/>
          <w:bCs w:val="0"/>
          <w:lang w:eastAsia="zh-CN"/>
        </w:rPr>
      </w:pPr>
    </w:p>
    <w:p w14:paraId="63987C2E" w14:textId="77777777" w:rsidR="00FD0D54" w:rsidRDefault="00FD0D54">
      <w:pPr>
        <w:pStyle w:val="ab"/>
        <w:spacing w:beforeLines="0" w:afterLines="0" w:line="240" w:lineRule="auto"/>
        <w:rPr>
          <w:rFonts w:cs="Times New Roman"/>
          <w:bCs w:val="0"/>
          <w:lang w:eastAsia="zh-CN"/>
        </w:rPr>
      </w:pPr>
    </w:p>
    <w:p w14:paraId="6BE0CD2C" w14:textId="77777777" w:rsidR="00FD0D54" w:rsidRDefault="00FD0D54">
      <w:pPr>
        <w:pStyle w:val="ab"/>
        <w:spacing w:beforeLines="0" w:afterLines="0" w:line="240" w:lineRule="auto"/>
        <w:rPr>
          <w:rFonts w:cs="Times New Roman"/>
          <w:bCs w:val="0"/>
          <w:lang w:eastAsia="zh-CN"/>
        </w:rPr>
      </w:pPr>
    </w:p>
    <w:p w14:paraId="2A2BF05F" w14:textId="77777777" w:rsidR="00FD0D54" w:rsidRDefault="00FD0D54">
      <w:pPr>
        <w:pStyle w:val="ab"/>
        <w:spacing w:beforeLines="0" w:afterLines="0" w:line="240" w:lineRule="auto"/>
        <w:rPr>
          <w:rFonts w:cs="Times New Roman"/>
          <w:bCs w:val="0"/>
          <w:lang w:eastAsia="zh-CN"/>
        </w:rPr>
      </w:pPr>
    </w:p>
    <w:p w14:paraId="72B128D4" w14:textId="77777777" w:rsidR="00FD0D54" w:rsidRDefault="00FD0D54">
      <w:pPr>
        <w:pStyle w:val="ab"/>
        <w:spacing w:beforeLines="0" w:afterLines="0" w:line="240" w:lineRule="auto"/>
        <w:rPr>
          <w:rFonts w:cs="Times New Roman"/>
          <w:bCs w:val="0"/>
          <w:lang w:eastAsia="zh-CN"/>
        </w:rPr>
      </w:pPr>
    </w:p>
    <w:p w14:paraId="11782F53" w14:textId="77777777" w:rsidR="00FD0D54" w:rsidRDefault="00FD0D54">
      <w:pPr>
        <w:pStyle w:val="ab"/>
        <w:spacing w:beforeLines="0" w:afterLines="0" w:line="240" w:lineRule="auto"/>
        <w:rPr>
          <w:rFonts w:cs="Times New Roman"/>
          <w:bCs w:val="0"/>
          <w:lang w:eastAsia="zh-CN"/>
        </w:rPr>
      </w:pPr>
    </w:p>
    <w:p w14:paraId="4ABC429E" w14:textId="77777777" w:rsidR="00FD0D54" w:rsidRDefault="00FD0D54">
      <w:pPr>
        <w:pStyle w:val="ab"/>
        <w:spacing w:beforeLines="0" w:afterLines="0" w:line="240" w:lineRule="auto"/>
        <w:rPr>
          <w:rFonts w:cs="Times New Roman"/>
          <w:bCs w:val="0"/>
          <w:lang w:eastAsia="zh-CN"/>
        </w:rPr>
      </w:pPr>
    </w:p>
    <w:p w14:paraId="33547B78" w14:textId="77777777" w:rsidR="00FD0D54" w:rsidRDefault="00FD0D54">
      <w:pPr>
        <w:pStyle w:val="ab"/>
        <w:spacing w:beforeLines="0" w:afterLines="0" w:line="240" w:lineRule="auto"/>
        <w:rPr>
          <w:rFonts w:cs="Times New Roman"/>
          <w:bCs w:val="0"/>
          <w:lang w:eastAsia="zh-CN"/>
        </w:rPr>
      </w:pPr>
    </w:p>
    <w:p w14:paraId="6AF41970" w14:textId="77777777" w:rsidR="00D35E20" w:rsidRDefault="00D35E20" w:rsidP="00FD0D54">
      <w:pPr>
        <w:pStyle w:val="10"/>
        <w:jc w:val="center"/>
        <w:rPr>
          <w:rFonts w:ascii="Times New Roman" w:hAnsi="Times New Roman"/>
          <w:b/>
          <w:bCs/>
          <w:kern w:val="2"/>
          <w:sz w:val="36"/>
          <w:szCs w:val="36"/>
        </w:rPr>
      </w:pPr>
    </w:p>
    <w:p w14:paraId="3180C95C" w14:textId="77777777" w:rsidR="00D35E20" w:rsidRDefault="00D35E20" w:rsidP="00D35E20">
      <w:pPr>
        <w:pStyle w:val="10"/>
        <w:jc w:val="center"/>
        <w:rPr>
          <w:rFonts w:ascii="Times New Roman" w:hAnsi="Times New Roman"/>
          <w:b/>
          <w:bCs/>
          <w:kern w:val="2"/>
          <w:sz w:val="36"/>
          <w:szCs w:val="36"/>
        </w:rPr>
      </w:pPr>
      <w:r w:rsidRPr="00655B0F">
        <w:rPr>
          <w:rFonts w:ascii="Times New Roman" w:hAnsi="Times New Roman"/>
          <w:b/>
          <w:bCs/>
          <w:kern w:val="2"/>
          <w:sz w:val="36"/>
          <w:szCs w:val="36"/>
        </w:rPr>
        <w:lastRenderedPageBreak/>
        <w:t>技术偏差表</w:t>
      </w:r>
    </w:p>
    <w:p w14:paraId="34B9A903" w14:textId="77777777" w:rsidR="00D35E20" w:rsidRPr="00B06D80" w:rsidRDefault="00D35E20" w:rsidP="00D35E20">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sidRPr="00B06D80">
        <w:rPr>
          <w:rFonts w:ascii="Times New Roman" w:hAnsi="Times New Roman" w:cs="Times New Roman" w:hint="eastAsia"/>
          <w:b/>
          <w:color w:val="FF0000"/>
          <w:sz w:val="24"/>
          <w:szCs w:val="24"/>
          <w:u w:val="single"/>
          <w:lang w:eastAsia="zh-CN"/>
        </w:rPr>
        <w:t>（接受高于比选人的配置</w:t>
      </w:r>
      <w:r>
        <w:rPr>
          <w:rFonts w:ascii="Times New Roman" w:hAnsi="Times New Roman" w:cs="Times New Roman" w:hint="eastAsia"/>
          <w:b/>
          <w:color w:val="FF0000"/>
          <w:sz w:val="24"/>
          <w:szCs w:val="24"/>
          <w:u w:val="single"/>
          <w:lang w:eastAsia="zh-CN"/>
        </w:rPr>
        <w:t>，如果无技术偏差可自行删除</w:t>
      </w:r>
      <w:r w:rsidRPr="00B06D80">
        <w:rPr>
          <w:rFonts w:ascii="Times New Roman" w:hAnsi="Times New Roman" w:cs="Times New Roman" w:hint="eastAsia"/>
          <w:b/>
          <w:color w:val="FF0000"/>
          <w:sz w:val="24"/>
          <w:szCs w:val="24"/>
          <w:u w:val="single"/>
          <w:lang w:eastAsia="zh-CN"/>
        </w:rPr>
        <w:t>）</w:t>
      </w:r>
    </w:p>
    <w:p w14:paraId="78ED352F" w14:textId="77777777"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14:paraId="3F1E4A2E" w14:textId="77777777" w:rsidR="00FD0D54" w:rsidRDefault="00FD0D54" w:rsidP="006E6D55">
      <w:pPr>
        <w:spacing w:line="360" w:lineRule="auto"/>
        <w:jc w:val="center"/>
        <w:rPr>
          <w:rFonts w:ascii="Times New Roman" w:hAnsi="Times New Roman" w:cs="Times New Roman"/>
          <w:b/>
          <w:sz w:val="36"/>
          <w:szCs w:val="36"/>
          <w:lang w:eastAsia="zh-CN"/>
        </w:rPr>
      </w:pPr>
    </w:p>
    <w:p w14:paraId="0810952A" w14:textId="77777777" w:rsidR="00FD0D54" w:rsidRDefault="00FD0D54" w:rsidP="006E6D55">
      <w:pPr>
        <w:spacing w:line="360" w:lineRule="auto"/>
        <w:jc w:val="center"/>
        <w:rPr>
          <w:rFonts w:ascii="Times New Roman" w:hAnsi="Times New Roman" w:cs="Times New Roman"/>
          <w:b/>
          <w:sz w:val="36"/>
          <w:szCs w:val="36"/>
          <w:lang w:eastAsia="zh-CN"/>
        </w:rPr>
      </w:pPr>
    </w:p>
    <w:p w14:paraId="7F37268C" w14:textId="77777777" w:rsidR="00FD0D54" w:rsidRDefault="00FD0D54" w:rsidP="006E6D55">
      <w:pPr>
        <w:spacing w:line="360" w:lineRule="auto"/>
        <w:jc w:val="center"/>
        <w:rPr>
          <w:rFonts w:ascii="Times New Roman" w:hAnsi="Times New Roman" w:cs="Times New Roman"/>
          <w:b/>
          <w:sz w:val="36"/>
          <w:szCs w:val="36"/>
          <w:lang w:eastAsia="zh-CN"/>
        </w:rPr>
      </w:pPr>
    </w:p>
    <w:p w14:paraId="01CED534" w14:textId="77777777" w:rsidR="00FD0D54" w:rsidRDefault="00FD0D54" w:rsidP="006E6D55">
      <w:pPr>
        <w:spacing w:line="360" w:lineRule="auto"/>
        <w:jc w:val="center"/>
        <w:rPr>
          <w:rFonts w:ascii="Times New Roman" w:hAnsi="Times New Roman" w:cs="Times New Roman"/>
          <w:b/>
          <w:sz w:val="36"/>
          <w:szCs w:val="36"/>
          <w:lang w:eastAsia="zh-CN"/>
        </w:rPr>
      </w:pPr>
    </w:p>
    <w:p w14:paraId="76D5E79B" w14:textId="77777777" w:rsidR="00FD0D54" w:rsidRDefault="00FD0D54" w:rsidP="006E6D55">
      <w:pPr>
        <w:spacing w:line="360" w:lineRule="auto"/>
        <w:jc w:val="center"/>
        <w:rPr>
          <w:rFonts w:ascii="Times New Roman" w:hAnsi="Times New Roman" w:cs="Times New Roman"/>
          <w:b/>
          <w:sz w:val="36"/>
          <w:szCs w:val="36"/>
          <w:lang w:eastAsia="zh-CN"/>
        </w:rPr>
      </w:pPr>
    </w:p>
    <w:p w14:paraId="07231C9A" w14:textId="77777777" w:rsidR="00FD0D54" w:rsidRDefault="00FD0D54" w:rsidP="006E6D55">
      <w:pPr>
        <w:spacing w:line="360" w:lineRule="auto"/>
        <w:jc w:val="center"/>
        <w:rPr>
          <w:rFonts w:ascii="Times New Roman" w:hAnsi="Times New Roman" w:cs="Times New Roman"/>
          <w:b/>
          <w:sz w:val="36"/>
          <w:szCs w:val="36"/>
          <w:lang w:eastAsia="zh-CN"/>
        </w:rPr>
      </w:pPr>
    </w:p>
    <w:p w14:paraId="690CEABA" w14:textId="77777777" w:rsidR="00FD0D54" w:rsidRDefault="00FD0D54" w:rsidP="006E6D55">
      <w:pPr>
        <w:spacing w:line="360" w:lineRule="auto"/>
        <w:jc w:val="center"/>
        <w:rPr>
          <w:rFonts w:ascii="Times New Roman" w:hAnsi="Times New Roman" w:cs="Times New Roman"/>
          <w:b/>
          <w:sz w:val="36"/>
          <w:szCs w:val="36"/>
          <w:lang w:eastAsia="zh-CN"/>
        </w:rPr>
      </w:pPr>
    </w:p>
    <w:p w14:paraId="2F95D6E9" w14:textId="77777777" w:rsidR="00FD0D54" w:rsidRDefault="00FD0D54" w:rsidP="006E6D55">
      <w:pPr>
        <w:spacing w:line="360" w:lineRule="auto"/>
        <w:jc w:val="center"/>
        <w:rPr>
          <w:rFonts w:ascii="Times New Roman" w:hAnsi="Times New Roman" w:cs="Times New Roman"/>
          <w:b/>
          <w:sz w:val="36"/>
          <w:szCs w:val="36"/>
          <w:lang w:eastAsia="zh-CN"/>
        </w:rPr>
      </w:pPr>
    </w:p>
    <w:p w14:paraId="22626D5B" w14:textId="77777777" w:rsidR="00FD0D54" w:rsidRDefault="00FD0D54" w:rsidP="006E6D55">
      <w:pPr>
        <w:spacing w:line="360" w:lineRule="auto"/>
        <w:jc w:val="center"/>
        <w:rPr>
          <w:rFonts w:ascii="Times New Roman" w:hAnsi="Times New Roman" w:cs="Times New Roman"/>
          <w:b/>
          <w:sz w:val="36"/>
          <w:szCs w:val="36"/>
          <w:lang w:eastAsia="zh-CN"/>
        </w:rPr>
      </w:pPr>
    </w:p>
    <w:p w14:paraId="350A0531" w14:textId="77777777" w:rsidR="00FD0D54" w:rsidRDefault="00FD0D54" w:rsidP="006E6D55">
      <w:pPr>
        <w:spacing w:line="360" w:lineRule="auto"/>
        <w:jc w:val="center"/>
        <w:rPr>
          <w:rFonts w:ascii="Times New Roman" w:hAnsi="Times New Roman" w:cs="Times New Roman"/>
          <w:b/>
          <w:sz w:val="36"/>
          <w:szCs w:val="36"/>
          <w:lang w:eastAsia="zh-CN"/>
        </w:rPr>
      </w:pPr>
    </w:p>
    <w:p w14:paraId="5C75E711" w14:textId="77777777" w:rsidR="00FD0D54" w:rsidRDefault="00FD0D54" w:rsidP="006E6D55">
      <w:pPr>
        <w:spacing w:line="360" w:lineRule="auto"/>
        <w:jc w:val="center"/>
        <w:rPr>
          <w:rFonts w:ascii="Times New Roman" w:hAnsi="Times New Roman" w:cs="Times New Roman"/>
          <w:b/>
          <w:sz w:val="36"/>
          <w:szCs w:val="36"/>
          <w:lang w:eastAsia="zh-CN"/>
        </w:rPr>
      </w:pPr>
    </w:p>
    <w:p w14:paraId="322E4ED8" w14:textId="77777777" w:rsidR="00FD0D54" w:rsidRDefault="00FD0D54" w:rsidP="006E6D55">
      <w:pPr>
        <w:spacing w:line="360" w:lineRule="auto"/>
        <w:jc w:val="center"/>
        <w:rPr>
          <w:rFonts w:ascii="Times New Roman" w:hAnsi="Times New Roman" w:cs="Times New Roman"/>
          <w:b/>
          <w:sz w:val="36"/>
          <w:szCs w:val="36"/>
          <w:lang w:eastAsia="zh-CN"/>
        </w:rPr>
      </w:pPr>
    </w:p>
    <w:p w14:paraId="35937BE0" w14:textId="77777777" w:rsidR="00FD0D54" w:rsidRDefault="00FD0D54" w:rsidP="006E6D55">
      <w:pPr>
        <w:spacing w:line="360" w:lineRule="auto"/>
        <w:jc w:val="center"/>
        <w:rPr>
          <w:rFonts w:ascii="Times New Roman" w:hAnsi="Times New Roman" w:cs="Times New Roman"/>
          <w:b/>
          <w:sz w:val="36"/>
          <w:szCs w:val="36"/>
          <w:lang w:eastAsia="zh-CN"/>
        </w:rPr>
      </w:pPr>
    </w:p>
    <w:p w14:paraId="76041E2F" w14:textId="77777777" w:rsidR="00FD0D54" w:rsidRDefault="00FD0D54" w:rsidP="006E6D55">
      <w:pPr>
        <w:spacing w:line="360" w:lineRule="auto"/>
        <w:jc w:val="center"/>
        <w:rPr>
          <w:rFonts w:ascii="Times New Roman" w:hAnsi="Times New Roman" w:cs="Times New Roman"/>
          <w:b/>
          <w:sz w:val="36"/>
          <w:szCs w:val="36"/>
          <w:lang w:eastAsia="zh-CN"/>
        </w:rPr>
      </w:pPr>
    </w:p>
    <w:p w14:paraId="1706DACD" w14:textId="77777777" w:rsidR="00FD0D54" w:rsidRDefault="00FD0D54" w:rsidP="006E6D55">
      <w:pPr>
        <w:spacing w:line="360" w:lineRule="auto"/>
        <w:jc w:val="center"/>
        <w:rPr>
          <w:rFonts w:ascii="Times New Roman" w:hAnsi="Times New Roman" w:cs="Times New Roman"/>
          <w:b/>
          <w:sz w:val="36"/>
          <w:szCs w:val="36"/>
          <w:lang w:eastAsia="zh-CN"/>
        </w:rPr>
      </w:pPr>
    </w:p>
    <w:p w14:paraId="7D04A956" w14:textId="77777777" w:rsidR="00FD0D54" w:rsidRDefault="00FD0D54" w:rsidP="006E6D55">
      <w:pPr>
        <w:spacing w:line="360" w:lineRule="auto"/>
        <w:jc w:val="center"/>
        <w:rPr>
          <w:rFonts w:ascii="Times New Roman" w:hAnsi="Times New Roman" w:cs="Times New Roman"/>
          <w:b/>
          <w:sz w:val="36"/>
          <w:szCs w:val="36"/>
          <w:lang w:eastAsia="zh-CN"/>
        </w:rPr>
      </w:pPr>
    </w:p>
    <w:p w14:paraId="36E1314B" w14:textId="77777777" w:rsidR="00FD0D54" w:rsidRDefault="00FD0D54" w:rsidP="006E6D55">
      <w:pPr>
        <w:spacing w:line="360" w:lineRule="auto"/>
        <w:jc w:val="center"/>
        <w:rPr>
          <w:rFonts w:ascii="Times New Roman" w:hAnsi="Times New Roman" w:cs="Times New Roman"/>
          <w:b/>
          <w:sz w:val="36"/>
          <w:szCs w:val="36"/>
          <w:lang w:eastAsia="zh-CN"/>
        </w:rPr>
      </w:pPr>
    </w:p>
    <w:p w14:paraId="782CD732" w14:textId="77777777" w:rsidR="00FD0D54" w:rsidRDefault="00FD0D54" w:rsidP="006E6D55">
      <w:pPr>
        <w:spacing w:line="360" w:lineRule="auto"/>
        <w:jc w:val="center"/>
        <w:rPr>
          <w:rFonts w:ascii="Times New Roman" w:hAnsi="Times New Roman" w:cs="Times New Roman"/>
          <w:b/>
          <w:sz w:val="36"/>
          <w:szCs w:val="36"/>
          <w:lang w:eastAsia="zh-CN"/>
        </w:rPr>
      </w:pPr>
    </w:p>
    <w:p w14:paraId="6B4887E8" w14:textId="77777777" w:rsidR="00FD0D54" w:rsidRDefault="00FD0D54" w:rsidP="006E6D55">
      <w:pPr>
        <w:spacing w:line="360" w:lineRule="auto"/>
        <w:jc w:val="center"/>
        <w:rPr>
          <w:rFonts w:ascii="Times New Roman" w:hAnsi="Times New Roman" w:cs="Times New Roman"/>
          <w:b/>
          <w:sz w:val="36"/>
          <w:szCs w:val="36"/>
          <w:lang w:eastAsia="zh-CN"/>
        </w:rPr>
      </w:pPr>
    </w:p>
    <w:p w14:paraId="5892BB1A" w14:textId="77777777" w:rsidR="00FD0D54" w:rsidRDefault="00FD0D54" w:rsidP="006E6D55">
      <w:pPr>
        <w:spacing w:line="360" w:lineRule="auto"/>
        <w:jc w:val="center"/>
        <w:rPr>
          <w:rFonts w:ascii="Times New Roman" w:hAnsi="Times New Roman" w:cs="Times New Roman"/>
          <w:b/>
          <w:sz w:val="36"/>
          <w:szCs w:val="36"/>
          <w:lang w:eastAsia="zh-CN"/>
        </w:rPr>
      </w:pPr>
    </w:p>
    <w:p w14:paraId="0461EE21" w14:textId="77777777" w:rsidR="003355C7" w:rsidRDefault="003355C7" w:rsidP="003355C7">
      <w:pPr>
        <w:pStyle w:val="10"/>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6163C8C7"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371F06" w:rsidRPr="00371F06">
        <w:rPr>
          <w:rFonts w:ascii="Times New Roman" w:hAnsi="ˎ̥" w:hint="eastAsia"/>
          <w:color w:val="000000" w:themeColor="text1"/>
          <w:sz w:val="28"/>
          <w:szCs w:val="28"/>
          <w:u w:val="single"/>
          <w:lang w:eastAsia="zh-CN"/>
        </w:rPr>
        <w:t>重大危险源数据接入升级改造项目采购</w:t>
      </w:r>
      <w:r w:rsidRPr="00371F06">
        <w:rPr>
          <w:rFonts w:ascii="Times New Roman" w:hAnsi="ˎ̥" w:hint="eastAsia"/>
          <w:color w:val="000000" w:themeColor="text1"/>
          <w:sz w:val="28"/>
          <w:szCs w:val="28"/>
          <w:lang w:eastAsia="zh-CN"/>
        </w:rPr>
        <w:t>比选</w:t>
      </w:r>
      <w:r w:rsidR="000C57EB" w:rsidRPr="00371F06">
        <w:rPr>
          <w:rFonts w:ascii="Times New Roman" w:hAnsi="ˎ̥" w:hint="eastAsia"/>
          <w:color w:val="000000" w:themeColor="text1"/>
          <w:sz w:val="28"/>
          <w:szCs w:val="28"/>
          <w:lang w:eastAsia="zh-CN"/>
        </w:rPr>
        <w:t>文件</w:t>
      </w:r>
      <w:r w:rsidRPr="00371F06">
        <w:rPr>
          <w:rFonts w:ascii="Times New Roman" w:hAnsi="ˎ̥" w:hint="eastAsia"/>
          <w:color w:val="000000" w:themeColor="text1"/>
          <w:sz w:val="28"/>
          <w:szCs w:val="28"/>
          <w:lang w:eastAsia="zh-CN"/>
        </w:rPr>
        <w:t>的全部内容后，我</w:t>
      </w:r>
      <w:r w:rsidRPr="00191455">
        <w:rPr>
          <w:rFonts w:ascii="Times New Roman" w:hAnsi="ˎ̥" w:hint="eastAsia"/>
          <w:sz w:val="28"/>
          <w:szCs w:val="28"/>
          <w:lang w:eastAsia="zh-CN"/>
        </w:rPr>
        <w:t>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77777777" w:rsidR="003355C7" w:rsidRDefault="003355C7" w:rsidP="003355C7">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具体各项报价清单如下：</w:t>
            </w:r>
          </w:p>
          <w:tbl>
            <w:tblPr>
              <w:tblW w:w="8467"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44"/>
              <w:gridCol w:w="2977"/>
              <w:gridCol w:w="992"/>
              <w:gridCol w:w="1283"/>
              <w:gridCol w:w="1287"/>
              <w:gridCol w:w="884"/>
            </w:tblGrid>
            <w:tr w:rsidR="00371F06" w:rsidRPr="00F174DA" w14:paraId="6BCCCA06" w14:textId="77777777" w:rsidTr="00CB041C">
              <w:trPr>
                <w:jc w:val="center"/>
              </w:trPr>
              <w:tc>
                <w:tcPr>
                  <w:tcW w:w="1044" w:type="dxa"/>
                  <w:tcBorders>
                    <w:top w:val="single" w:sz="4" w:space="0" w:color="auto"/>
                    <w:left w:val="single" w:sz="4" w:space="0" w:color="auto"/>
                    <w:bottom w:val="single" w:sz="4" w:space="0" w:color="auto"/>
                    <w:right w:val="single" w:sz="4" w:space="0" w:color="auto"/>
                  </w:tcBorders>
                </w:tcPr>
                <w:p w14:paraId="656AEDA9" w14:textId="77777777" w:rsidR="00371F06" w:rsidRPr="00F174DA" w:rsidRDefault="00371F06" w:rsidP="00371F06">
                  <w:pPr>
                    <w:widowControl/>
                    <w:snapToGrid w:val="0"/>
                    <w:jc w:val="center"/>
                    <w:rPr>
                      <w:rFonts w:cs="Calibri"/>
                      <w:sz w:val="20"/>
                      <w:szCs w:val="20"/>
                    </w:rPr>
                  </w:pPr>
                  <w:r>
                    <w:rPr>
                      <w:rFonts w:cs="Calibri"/>
                      <w:sz w:val="20"/>
                      <w:szCs w:val="20"/>
                    </w:rPr>
                    <w:t>序号</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C5512" w14:textId="77777777" w:rsidR="00371F06" w:rsidRPr="00F174DA" w:rsidRDefault="00371F06" w:rsidP="00371F06">
                  <w:pPr>
                    <w:widowControl/>
                    <w:snapToGrid w:val="0"/>
                    <w:jc w:val="center"/>
                    <w:rPr>
                      <w:rFonts w:cs="Calibri"/>
                      <w:sz w:val="20"/>
                      <w:szCs w:val="20"/>
                    </w:rPr>
                  </w:pPr>
                  <w:r w:rsidRPr="00F174DA">
                    <w:rPr>
                      <w:rFonts w:cs="Calibri"/>
                      <w:sz w:val="20"/>
                      <w:szCs w:val="20"/>
                    </w:rPr>
                    <w:t>货物名称</w:t>
                  </w:r>
                </w:p>
              </w:tc>
              <w:tc>
                <w:tcPr>
                  <w:tcW w:w="992" w:type="dxa"/>
                  <w:tcBorders>
                    <w:top w:val="single" w:sz="4" w:space="0" w:color="auto"/>
                    <w:left w:val="single" w:sz="4" w:space="0" w:color="auto"/>
                    <w:bottom w:val="single" w:sz="4" w:space="0" w:color="auto"/>
                    <w:right w:val="single" w:sz="4" w:space="0" w:color="auto"/>
                  </w:tcBorders>
                </w:tcPr>
                <w:p w14:paraId="09C863DE" w14:textId="77777777" w:rsidR="00371F06" w:rsidRPr="00F174DA" w:rsidRDefault="00371F06" w:rsidP="00371F06">
                  <w:pPr>
                    <w:widowControl/>
                    <w:snapToGrid w:val="0"/>
                    <w:jc w:val="center"/>
                    <w:rPr>
                      <w:rFonts w:cs="Calibri"/>
                      <w:sz w:val="20"/>
                      <w:szCs w:val="20"/>
                    </w:rPr>
                  </w:pPr>
                  <w:r w:rsidRPr="00F174DA">
                    <w:rPr>
                      <w:rFonts w:cs="Calibri"/>
                      <w:sz w:val="20"/>
                      <w:szCs w:val="20"/>
                    </w:rPr>
                    <w:t>数量</w:t>
                  </w:r>
                </w:p>
              </w:tc>
              <w:tc>
                <w:tcPr>
                  <w:tcW w:w="1283" w:type="dxa"/>
                  <w:tcBorders>
                    <w:top w:val="single" w:sz="4" w:space="0" w:color="auto"/>
                    <w:left w:val="single" w:sz="4" w:space="0" w:color="auto"/>
                    <w:bottom w:val="single" w:sz="4" w:space="0" w:color="auto"/>
                    <w:right w:val="single" w:sz="4" w:space="0" w:color="auto"/>
                  </w:tcBorders>
                </w:tcPr>
                <w:p w14:paraId="67ABE455" w14:textId="77777777" w:rsidR="00371F06" w:rsidRPr="00F174DA" w:rsidRDefault="00371F06" w:rsidP="00371F06">
                  <w:pPr>
                    <w:widowControl/>
                    <w:snapToGrid w:val="0"/>
                    <w:jc w:val="center"/>
                    <w:rPr>
                      <w:rFonts w:cs="Calibri"/>
                      <w:sz w:val="20"/>
                      <w:szCs w:val="20"/>
                    </w:rPr>
                  </w:pPr>
                  <w:r>
                    <w:rPr>
                      <w:rFonts w:cs="Calibri"/>
                      <w:sz w:val="20"/>
                      <w:szCs w:val="20"/>
                    </w:rPr>
                    <w:t>单价</w:t>
                  </w:r>
                  <w:r>
                    <w:rPr>
                      <w:rFonts w:cs="Calibri" w:hint="eastAsia"/>
                      <w:sz w:val="20"/>
                      <w:szCs w:val="20"/>
                      <w:lang w:eastAsia="zh-CN"/>
                    </w:rPr>
                    <w:t>（元）</w:t>
                  </w:r>
                </w:p>
              </w:tc>
              <w:tc>
                <w:tcPr>
                  <w:tcW w:w="1287" w:type="dxa"/>
                  <w:tcBorders>
                    <w:top w:val="single" w:sz="4" w:space="0" w:color="auto"/>
                    <w:left w:val="single" w:sz="4" w:space="0" w:color="auto"/>
                    <w:bottom w:val="single" w:sz="4" w:space="0" w:color="auto"/>
                    <w:right w:val="single" w:sz="4" w:space="0" w:color="auto"/>
                  </w:tcBorders>
                </w:tcPr>
                <w:p w14:paraId="486382EB" w14:textId="77777777" w:rsidR="00371F06" w:rsidRDefault="00371F06" w:rsidP="00371F06">
                  <w:pPr>
                    <w:widowControl/>
                    <w:snapToGrid w:val="0"/>
                    <w:jc w:val="center"/>
                    <w:rPr>
                      <w:rFonts w:cs="Calibri"/>
                      <w:sz w:val="20"/>
                      <w:szCs w:val="20"/>
                    </w:rPr>
                  </w:pPr>
                  <w:r>
                    <w:rPr>
                      <w:rFonts w:cs="Calibri"/>
                      <w:sz w:val="20"/>
                      <w:szCs w:val="20"/>
                    </w:rPr>
                    <w:t>总价</w:t>
                  </w:r>
                  <w:r>
                    <w:rPr>
                      <w:rFonts w:cs="Calibri" w:hint="eastAsia"/>
                      <w:sz w:val="20"/>
                      <w:szCs w:val="20"/>
                      <w:lang w:eastAsia="zh-CN"/>
                    </w:rPr>
                    <w:t>（元）</w:t>
                  </w:r>
                </w:p>
              </w:tc>
              <w:tc>
                <w:tcPr>
                  <w:tcW w:w="884" w:type="dxa"/>
                  <w:tcBorders>
                    <w:top w:val="single" w:sz="4" w:space="0" w:color="auto"/>
                    <w:left w:val="single" w:sz="4" w:space="0" w:color="auto"/>
                    <w:bottom w:val="single" w:sz="4" w:space="0" w:color="auto"/>
                    <w:right w:val="single" w:sz="4" w:space="0" w:color="auto"/>
                  </w:tcBorders>
                </w:tcPr>
                <w:p w14:paraId="2CA25CBF" w14:textId="77777777" w:rsidR="00371F06" w:rsidRDefault="00371F06" w:rsidP="00371F06">
                  <w:pPr>
                    <w:widowControl/>
                    <w:snapToGrid w:val="0"/>
                    <w:jc w:val="center"/>
                    <w:rPr>
                      <w:rFonts w:cs="Calibri"/>
                      <w:sz w:val="20"/>
                      <w:szCs w:val="20"/>
                    </w:rPr>
                  </w:pPr>
                  <w:r>
                    <w:rPr>
                      <w:rFonts w:cs="Calibri"/>
                      <w:sz w:val="20"/>
                      <w:szCs w:val="20"/>
                    </w:rPr>
                    <w:t>备注</w:t>
                  </w:r>
                </w:p>
              </w:tc>
            </w:tr>
            <w:tr w:rsidR="00371F06" w:rsidRPr="00F174DA" w14:paraId="1AEE5AE0" w14:textId="77777777" w:rsidTr="00CB041C">
              <w:trPr>
                <w:trHeight w:val="500"/>
                <w:jc w:val="center"/>
              </w:trPr>
              <w:tc>
                <w:tcPr>
                  <w:tcW w:w="1044" w:type="dxa"/>
                  <w:tcBorders>
                    <w:top w:val="single" w:sz="4" w:space="0" w:color="auto"/>
                    <w:left w:val="single" w:sz="4" w:space="0" w:color="auto"/>
                    <w:bottom w:val="single" w:sz="4" w:space="0" w:color="auto"/>
                    <w:right w:val="single" w:sz="4" w:space="0" w:color="auto"/>
                  </w:tcBorders>
                </w:tcPr>
                <w:p w14:paraId="2A6F42B0" w14:textId="77777777" w:rsidR="00371F06" w:rsidRPr="00F174DA" w:rsidRDefault="00371F06" w:rsidP="00371F06">
                  <w:pPr>
                    <w:widowControl/>
                    <w:snapToGrid w:val="0"/>
                    <w:jc w:val="center"/>
                    <w:rPr>
                      <w:rFonts w:cs="Calibri"/>
                      <w:sz w:val="20"/>
                      <w:szCs w:val="20"/>
                    </w:rPr>
                  </w:pPr>
                  <w:r>
                    <w:rPr>
                      <w:rFonts w:cs="Calibri" w:hint="eastAsia"/>
                      <w:sz w:val="20"/>
                      <w:szCs w:val="20"/>
                    </w:rPr>
                    <w:t>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E332E" w14:textId="0FEF9F9E" w:rsidR="00371F06" w:rsidRPr="00F174DA" w:rsidRDefault="00371F06" w:rsidP="00371F06">
                  <w:pPr>
                    <w:widowControl/>
                    <w:snapToGrid w:val="0"/>
                    <w:jc w:val="center"/>
                    <w:rPr>
                      <w:rFonts w:cs="Calibri"/>
                      <w:sz w:val="20"/>
                      <w:szCs w:val="20"/>
                      <w:lang w:eastAsia="zh-CN"/>
                    </w:rPr>
                  </w:pPr>
                  <w:r w:rsidRPr="005F499E">
                    <w:rPr>
                      <w:rFonts w:cs="Calibri" w:hint="eastAsia"/>
                      <w:sz w:val="20"/>
                      <w:szCs w:val="20"/>
                      <w:lang w:eastAsia="zh-CN"/>
                    </w:rPr>
                    <w:t>企业端物联网数据采集主机</w:t>
                  </w:r>
                </w:p>
              </w:tc>
              <w:tc>
                <w:tcPr>
                  <w:tcW w:w="992" w:type="dxa"/>
                  <w:tcBorders>
                    <w:top w:val="single" w:sz="4" w:space="0" w:color="auto"/>
                    <w:left w:val="single" w:sz="4" w:space="0" w:color="auto"/>
                    <w:bottom w:val="single" w:sz="4" w:space="0" w:color="auto"/>
                    <w:right w:val="single" w:sz="4" w:space="0" w:color="auto"/>
                  </w:tcBorders>
                  <w:vAlign w:val="center"/>
                </w:tcPr>
                <w:p w14:paraId="7DDE2BFF" w14:textId="77777777" w:rsidR="00371F06" w:rsidRPr="00F174DA" w:rsidRDefault="00371F06" w:rsidP="00371F06">
                  <w:pPr>
                    <w:snapToGrid w:val="0"/>
                    <w:jc w:val="center"/>
                    <w:rPr>
                      <w:rFonts w:cs="Calibri"/>
                      <w:sz w:val="20"/>
                      <w:szCs w:val="20"/>
                    </w:rPr>
                  </w:pPr>
                  <w:r w:rsidRPr="00F174DA">
                    <w:rPr>
                      <w:rFonts w:cs="Calibri"/>
                      <w:sz w:val="20"/>
                      <w:szCs w:val="20"/>
                    </w:rPr>
                    <w:t>2台</w:t>
                  </w:r>
                </w:p>
              </w:tc>
              <w:tc>
                <w:tcPr>
                  <w:tcW w:w="1283" w:type="dxa"/>
                  <w:tcBorders>
                    <w:top w:val="single" w:sz="4" w:space="0" w:color="auto"/>
                    <w:left w:val="single" w:sz="4" w:space="0" w:color="auto"/>
                    <w:bottom w:val="single" w:sz="4" w:space="0" w:color="auto"/>
                    <w:right w:val="single" w:sz="4" w:space="0" w:color="auto"/>
                  </w:tcBorders>
                </w:tcPr>
                <w:p w14:paraId="4F4ACFFE" w14:textId="77777777" w:rsidR="00371F06" w:rsidRPr="00F174DA" w:rsidRDefault="00371F06" w:rsidP="00371F06">
                  <w:pPr>
                    <w:snapToGrid w:val="0"/>
                    <w:jc w:val="center"/>
                    <w:rPr>
                      <w:rFonts w:cs="Calibri"/>
                      <w:sz w:val="20"/>
                      <w:szCs w:val="20"/>
                    </w:rPr>
                  </w:pPr>
                </w:p>
              </w:tc>
              <w:tc>
                <w:tcPr>
                  <w:tcW w:w="1287" w:type="dxa"/>
                  <w:tcBorders>
                    <w:top w:val="single" w:sz="4" w:space="0" w:color="auto"/>
                    <w:left w:val="single" w:sz="4" w:space="0" w:color="auto"/>
                    <w:bottom w:val="single" w:sz="4" w:space="0" w:color="auto"/>
                    <w:right w:val="single" w:sz="4" w:space="0" w:color="auto"/>
                  </w:tcBorders>
                </w:tcPr>
                <w:p w14:paraId="041A34F2" w14:textId="77777777" w:rsidR="00371F06" w:rsidRPr="00F174DA" w:rsidRDefault="00371F06" w:rsidP="00371F06">
                  <w:pPr>
                    <w:snapToGrid w:val="0"/>
                    <w:jc w:val="center"/>
                    <w:rPr>
                      <w:rFonts w:cs="Calibri"/>
                      <w:sz w:val="20"/>
                      <w:szCs w:val="20"/>
                    </w:rPr>
                  </w:pPr>
                </w:p>
              </w:tc>
              <w:tc>
                <w:tcPr>
                  <w:tcW w:w="884" w:type="dxa"/>
                  <w:tcBorders>
                    <w:top w:val="single" w:sz="4" w:space="0" w:color="auto"/>
                    <w:left w:val="single" w:sz="4" w:space="0" w:color="auto"/>
                    <w:bottom w:val="single" w:sz="4" w:space="0" w:color="auto"/>
                    <w:right w:val="single" w:sz="4" w:space="0" w:color="auto"/>
                  </w:tcBorders>
                </w:tcPr>
                <w:p w14:paraId="7C6DCA14" w14:textId="77777777" w:rsidR="00371F06" w:rsidRPr="00F174DA" w:rsidRDefault="00371F06" w:rsidP="00371F06">
                  <w:pPr>
                    <w:snapToGrid w:val="0"/>
                    <w:jc w:val="center"/>
                    <w:rPr>
                      <w:rFonts w:cs="Calibri"/>
                      <w:sz w:val="20"/>
                      <w:szCs w:val="20"/>
                    </w:rPr>
                  </w:pPr>
                </w:p>
              </w:tc>
            </w:tr>
            <w:tr w:rsidR="00371F06" w:rsidRPr="00F174DA" w14:paraId="4146630B" w14:textId="77777777" w:rsidTr="00CB041C">
              <w:trPr>
                <w:trHeight w:val="563"/>
                <w:jc w:val="center"/>
              </w:trPr>
              <w:tc>
                <w:tcPr>
                  <w:tcW w:w="1044" w:type="dxa"/>
                  <w:tcBorders>
                    <w:top w:val="single" w:sz="4" w:space="0" w:color="auto"/>
                    <w:left w:val="single" w:sz="4" w:space="0" w:color="auto"/>
                    <w:bottom w:val="single" w:sz="4" w:space="0" w:color="auto"/>
                    <w:right w:val="single" w:sz="4" w:space="0" w:color="auto"/>
                  </w:tcBorders>
                </w:tcPr>
                <w:p w14:paraId="452115B9" w14:textId="77777777" w:rsidR="00371F06" w:rsidRPr="00F174DA" w:rsidRDefault="00371F06" w:rsidP="00371F06">
                  <w:pPr>
                    <w:widowControl/>
                    <w:snapToGrid w:val="0"/>
                    <w:jc w:val="center"/>
                    <w:rPr>
                      <w:rFonts w:cs="Calibri"/>
                      <w:sz w:val="20"/>
                      <w:szCs w:val="20"/>
                    </w:rPr>
                  </w:pPr>
                  <w:r>
                    <w:rPr>
                      <w:rFonts w:cs="Calibri" w:hint="eastAsia"/>
                      <w:sz w:val="20"/>
                      <w:szCs w:val="20"/>
                    </w:rPr>
                    <w:t>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14B2596" w14:textId="1B5AF9C7" w:rsidR="00371F06" w:rsidRPr="00F174DA" w:rsidRDefault="00371F06" w:rsidP="00371F06">
                  <w:pPr>
                    <w:widowControl/>
                    <w:snapToGrid w:val="0"/>
                    <w:jc w:val="center"/>
                    <w:rPr>
                      <w:rFonts w:cs="Calibri"/>
                      <w:sz w:val="20"/>
                      <w:szCs w:val="20"/>
                    </w:rPr>
                  </w:pPr>
                  <w:r w:rsidRPr="00746CCE">
                    <w:rPr>
                      <w:rFonts w:cs="Calibri" w:hint="eastAsia"/>
                      <w:sz w:val="20"/>
                      <w:szCs w:val="20"/>
                    </w:rPr>
                    <w:t>企业端VPN</w:t>
                  </w:r>
                </w:p>
              </w:tc>
              <w:tc>
                <w:tcPr>
                  <w:tcW w:w="992" w:type="dxa"/>
                  <w:tcBorders>
                    <w:top w:val="single" w:sz="4" w:space="0" w:color="auto"/>
                    <w:left w:val="single" w:sz="4" w:space="0" w:color="auto"/>
                    <w:bottom w:val="single" w:sz="4" w:space="0" w:color="auto"/>
                    <w:right w:val="single" w:sz="4" w:space="0" w:color="auto"/>
                  </w:tcBorders>
                  <w:vAlign w:val="center"/>
                </w:tcPr>
                <w:p w14:paraId="5AEDBAFD" w14:textId="77777777" w:rsidR="00371F06" w:rsidRPr="00F174DA" w:rsidRDefault="00371F06" w:rsidP="00371F06">
                  <w:pPr>
                    <w:snapToGrid w:val="0"/>
                    <w:jc w:val="center"/>
                    <w:rPr>
                      <w:rFonts w:cs="Calibri"/>
                      <w:sz w:val="20"/>
                      <w:szCs w:val="20"/>
                    </w:rPr>
                  </w:pPr>
                  <w:r w:rsidRPr="00F174DA">
                    <w:rPr>
                      <w:rFonts w:cs="Calibri"/>
                      <w:sz w:val="20"/>
                      <w:szCs w:val="20"/>
                    </w:rPr>
                    <w:t>2台</w:t>
                  </w:r>
                </w:p>
              </w:tc>
              <w:tc>
                <w:tcPr>
                  <w:tcW w:w="1283" w:type="dxa"/>
                  <w:tcBorders>
                    <w:top w:val="single" w:sz="4" w:space="0" w:color="auto"/>
                    <w:left w:val="single" w:sz="4" w:space="0" w:color="auto"/>
                    <w:bottom w:val="single" w:sz="4" w:space="0" w:color="auto"/>
                    <w:right w:val="single" w:sz="4" w:space="0" w:color="auto"/>
                  </w:tcBorders>
                </w:tcPr>
                <w:p w14:paraId="6D2B7165" w14:textId="77777777" w:rsidR="00371F06" w:rsidRPr="00F174DA" w:rsidRDefault="00371F06" w:rsidP="00371F06">
                  <w:pPr>
                    <w:snapToGrid w:val="0"/>
                    <w:jc w:val="center"/>
                    <w:rPr>
                      <w:rFonts w:cs="Calibri"/>
                      <w:sz w:val="20"/>
                      <w:szCs w:val="20"/>
                    </w:rPr>
                  </w:pPr>
                </w:p>
              </w:tc>
              <w:tc>
                <w:tcPr>
                  <w:tcW w:w="1287" w:type="dxa"/>
                  <w:tcBorders>
                    <w:top w:val="single" w:sz="4" w:space="0" w:color="auto"/>
                    <w:left w:val="single" w:sz="4" w:space="0" w:color="auto"/>
                    <w:bottom w:val="single" w:sz="4" w:space="0" w:color="auto"/>
                    <w:right w:val="single" w:sz="4" w:space="0" w:color="auto"/>
                  </w:tcBorders>
                </w:tcPr>
                <w:p w14:paraId="36AA28B4" w14:textId="77777777" w:rsidR="00371F06" w:rsidRPr="00F174DA" w:rsidRDefault="00371F06" w:rsidP="00371F06">
                  <w:pPr>
                    <w:snapToGrid w:val="0"/>
                    <w:jc w:val="center"/>
                    <w:rPr>
                      <w:rFonts w:cs="Calibri"/>
                      <w:sz w:val="20"/>
                      <w:szCs w:val="20"/>
                    </w:rPr>
                  </w:pPr>
                </w:p>
              </w:tc>
              <w:tc>
                <w:tcPr>
                  <w:tcW w:w="884" w:type="dxa"/>
                  <w:tcBorders>
                    <w:top w:val="single" w:sz="4" w:space="0" w:color="auto"/>
                    <w:left w:val="single" w:sz="4" w:space="0" w:color="auto"/>
                    <w:bottom w:val="single" w:sz="4" w:space="0" w:color="auto"/>
                    <w:right w:val="single" w:sz="4" w:space="0" w:color="auto"/>
                  </w:tcBorders>
                </w:tcPr>
                <w:p w14:paraId="38E8425B" w14:textId="77777777" w:rsidR="00371F06" w:rsidRPr="00F174DA" w:rsidRDefault="00371F06" w:rsidP="00371F06">
                  <w:pPr>
                    <w:snapToGrid w:val="0"/>
                    <w:jc w:val="center"/>
                    <w:rPr>
                      <w:rFonts w:cs="Calibri"/>
                      <w:sz w:val="20"/>
                      <w:szCs w:val="20"/>
                    </w:rPr>
                  </w:pPr>
                </w:p>
              </w:tc>
            </w:tr>
            <w:tr w:rsidR="00371F06" w:rsidRPr="00F174DA" w14:paraId="092EE7A8" w14:textId="77777777" w:rsidTr="00CB041C">
              <w:trPr>
                <w:trHeight w:val="557"/>
                <w:jc w:val="center"/>
              </w:trPr>
              <w:tc>
                <w:tcPr>
                  <w:tcW w:w="1044" w:type="dxa"/>
                  <w:tcBorders>
                    <w:top w:val="single" w:sz="4" w:space="0" w:color="auto"/>
                    <w:left w:val="single" w:sz="4" w:space="0" w:color="auto"/>
                    <w:right w:val="single" w:sz="4" w:space="0" w:color="auto"/>
                  </w:tcBorders>
                </w:tcPr>
                <w:p w14:paraId="4452697F" w14:textId="77777777" w:rsidR="00371F06" w:rsidRPr="00F174DA" w:rsidRDefault="00371F06" w:rsidP="00371F06">
                  <w:pPr>
                    <w:widowControl/>
                    <w:snapToGrid w:val="0"/>
                    <w:jc w:val="center"/>
                    <w:rPr>
                      <w:rFonts w:cs="Calibri"/>
                      <w:sz w:val="20"/>
                      <w:szCs w:val="20"/>
                    </w:rPr>
                  </w:pPr>
                  <w:r>
                    <w:rPr>
                      <w:rFonts w:cs="Calibri" w:hint="eastAsia"/>
                      <w:sz w:val="20"/>
                      <w:szCs w:val="20"/>
                    </w:rPr>
                    <w:t>3</w:t>
                  </w:r>
                </w:p>
              </w:tc>
              <w:tc>
                <w:tcPr>
                  <w:tcW w:w="2977" w:type="dxa"/>
                  <w:tcBorders>
                    <w:top w:val="single" w:sz="4" w:space="0" w:color="auto"/>
                    <w:left w:val="single" w:sz="4" w:space="0" w:color="auto"/>
                    <w:right w:val="single" w:sz="4" w:space="0" w:color="auto"/>
                  </w:tcBorders>
                  <w:shd w:val="clear" w:color="auto" w:fill="auto"/>
                  <w:vAlign w:val="center"/>
                </w:tcPr>
                <w:p w14:paraId="28A61870" w14:textId="0C8A9E9D" w:rsidR="00371F06" w:rsidRPr="00F174DA" w:rsidRDefault="00371F06" w:rsidP="00371F06">
                  <w:pPr>
                    <w:widowControl/>
                    <w:snapToGrid w:val="0"/>
                    <w:jc w:val="center"/>
                    <w:rPr>
                      <w:rFonts w:cs="Calibri"/>
                      <w:sz w:val="20"/>
                      <w:szCs w:val="20"/>
                    </w:rPr>
                  </w:pPr>
                  <w:r w:rsidRPr="00387035">
                    <w:rPr>
                      <w:rFonts w:cs="Calibri" w:hint="eastAsia"/>
                      <w:sz w:val="20"/>
                      <w:szCs w:val="20"/>
                    </w:rPr>
                    <w:t>工控网闸</w:t>
                  </w:r>
                </w:p>
              </w:tc>
              <w:tc>
                <w:tcPr>
                  <w:tcW w:w="992" w:type="dxa"/>
                  <w:tcBorders>
                    <w:top w:val="single" w:sz="4" w:space="0" w:color="auto"/>
                    <w:left w:val="single" w:sz="4" w:space="0" w:color="auto"/>
                    <w:right w:val="single" w:sz="4" w:space="0" w:color="auto"/>
                  </w:tcBorders>
                  <w:vAlign w:val="center"/>
                </w:tcPr>
                <w:p w14:paraId="0704385D" w14:textId="69D48E16" w:rsidR="00371F06" w:rsidRPr="00F174DA" w:rsidRDefault="00371F06" w:rsidP="00371F06">
                  <w:pPr>
                    <w:snapToGrid w:val="0"/>
                    <w:jc w:val="center"/>
                    <w:rPr>
                      <w:rFonts w:cs="Calibri"/>
                      <w:sz w:val="20"/>
                      <w:szCs w:val="20"/>
                    </w:rPr>
                  </w:pPr>
                  <w:r>
                    <w:rPr>
                      <w:rFonts w:cs="Calibri"/>
                      <w:sz w:val="20"/>
                      <w:szCs w:val="20"/>
                    </w:rPr>
                    <w:t>1</w:t>
                  </w:r>
                  <w:r w:rsidRPr="00F174DA">
                    <w:rPr>
                      <w:rFonts w:cs="Calibri"/>
                      <w:sz w:val="20"/>
                      <w:szCs w:val="20"/>
                    </w:rPr>
                    <w:t>台</w:t>
                  </w:r>
                </w:p>
              </w:tc>
              <w:tc>
                <w:tcPr>
                  <w:tcW w:w="1283" w:type="dxa"/>
                  <w:tcBorders>
                    <w:top w:val="single" w:sz="4" w:space="0" w:color="auto"/>
                    <w:left w:val="single" w:sz="4" w:space="0" w:color="auto"/>
                    <w:right w:val="single" w:sz="4" w:space="0" w:color="auto"/>
                  </w:tcBorders>
                </w:tcPr>
                <w:p w14:paraId="47F2F9B0" w14:textId="77777777" w:rsidR="00371F06" w:rsidRPr="00F174DA" w:rsidRDefault="00371F06" w:rsidP="00371F06">
                  <w:pPr>
                    <w:snapToGrid w:val="0"/>
                    <w:jc w:val="center"/>
                    <w:rPr>
                      <w:rFonts w:cs="Calibri"/>
                      <w:sz w:val="20"/>
                      <w:szCs w:val="20"/>
                    </w:rPr>
                  </w:pPr>
                </w:p>
              </w:tc>
              <w:tc>
                <w:tcPr>
                  <w:tcW w:w="1287" w:type="dxa"/>
                  <w:tcBorders>
                    <w:top w:val="single" w:sz="4" w:space="0" w:color="auto"/>
                    <w:left w:val="single" w:sz="4" w:space="0" w:color="auto"/>
                    <w:right w:val="single" w:sz="4" w:space="0" w:color="auto"/>
                  </w:tcBorders>
                </w:tcPr>
                <w:p w14:paraId="4F61ADBA" w14:textId="77777777" w:rsidR="00371F06" w:rsidRPr="00F174DA" w:rsidRDefault="00371F06" w:rsidP="00371F06">
                  <w:pPr>
                    <w:snapToGrid w:val="0"/>
                    <w:jc w:val="center"/>
                    <w:rPr>
                      <w:rFonts w:cs="Calibri"/>
                      <w:sz w:val="20"/>
                      <w:szCs w:val="20"/>
                    </w:rPr>
                  </w:pPr>
                </w:p>
              </w:tc>
              <w:tc>
                <w:tcPr>
                  <w:tcW w:w="884" w:type="dxa"/>
                  <w:tcBorders>
                    <w:top w:val="single" w:sz="4" w:space="0" w:color="auto"/>
                    <w:left w:val="single" w:sz="4" w:space="0" w:color="auto"/>
                    <w:right w:val="single" w:sz="4" w:space="0" w:color="auto"/>
                  </w:tcBorders>
                </w:tcPr>
                <w:p w14:paraId="71529BC6" w14:textId="77777777" w:rsidR="00371F06" w:rsidRPr="00F174DA" w:rsidRDefault="00371F06" w:rsidP="00371F06">
                  <w:pPr>
                    <w:snapToGrid w:val="0"/>
                    <w:jc w:val="center"/>
                    <w:rPr>
                      <w:rFonts w:cs="Calibri"/>
                      <w:sz w:val="20"/>
                      <w:szCs w:val="20"/>
                    </w:rPr>
                  </w:pPr>
                </w:p>
              </w:tc>
            </w:tr>
            <w:tr w:rsidR="00371F06" w:rsidRPr="00F174DA" w14:paraId="5C764536" w14:textId="77777777" w:rsidTr="00CB041C">
              <w:trPr>
                <w:trHeight w:val="551"/>
                <w:jc w:val="center"/>
              </w:trPr>
              <w:tc>
                <w:tcPr>
                  <w:tcW w:w="1044" w:type="dxa"/>
                  <w:tcBorders>
                    <w:top w:val="single" w:sz="4" w:space="0" w:color="auto"/>
                    <w:left w:val="single" w:sz="4" w:space="0" w:color="auto"/>
                    <w:bottom w:val="single" w:sz="4" w:space="0" w:color="auto"/>
                    <w:right w:val="single" w:sz="4" w:space="0" w:color="auto"/>
                  </w:tcBorders>
                </w:tcPr>
                <w:p w14:paraId="6779BAB9" w14:textId="77777777" w:rsidR="00371F06" w:rsidRPr="00F174DA" w:rsidRDefault="00371F06" w:rsidP="00371F06">
                  <w:pPr>
                    <w:widowControl/>
                    <w:snapToGrid w:val="0"/>
                    <w:jc w:val="center"/>
                    <w:rPr>
                      <w:rFonts w:cs="Calibri"/>
                      <w:sz w:val="20"/>
                      <w:szCs w:val="20"/>
                    </w:rPr>
                  </w:pPr>
                  <w:r>
                    <w:rPr>
                      <w:rFonts w:cs="Calibri" w:hint="eastAsia"/>
                      <w:sz w:val="20"/>
                      <w:szCs w:val="20"/>
                    </w:rPr>
                    <w:t>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3FD28DE" w14:textId="60CC368A" w:rsidR="00371F06" w:rsidRPr="00F174DA" w:rsidRDefault="00371F06" w:rsidP="00371F06">
                  <w:pPr>
                    <w:widowControl/>
                    <w:snapToGrid w:val="0"/>
                    <w:jc w:val="center"/>
                    <w:rPr>
                      <w:rFonts w:cs="Calibri"/>
                      <w:sz w:val="20"/>
                      <w:szCs w:val="20"/>
                    </w:rPr>
                  </w:pPr>
                  <w:r>
                    <w:rPr>
                      <w:rFonts w:cs="Calibri" w:hint="eastAsia"/>
                      <w:sz w:val="20"/>
                      <w:szCs w:val="20"/>
                    </w:rPr>
                    <w:t>安装</w:t>
                  </w:r>
                  <w:r>
                    <w:rPr>
                      <w:rFonts w:cs="Calibri"/>
                      <w:sz w:val="20"/>
                      <w:szCs w:val="20"/>
                    </w:rPr>
                    <w:t>及服务</w:t>
                  </w:r>
                </w:p>
              </w:tc>
              <w:tc>
                <w:tcPr>
                  <w:tcW w:w="992" w:type="dxa"/>
                  <w:tcBorders>
                    <w:top w:val="single" w:sz="4" w:space="0" w:color="auto"/>
                    <w:left w:val="single" w:sz="4" w:space="0" w:color="auto"/>
                    <w:bottom w:val="single" w:sz="4" w:space="0" w:color="auto"/>
                    <w:right w:val="single" w:sz="4" w:space="0" w:color="auto"/>
                  </w:tcBorders>
                  <w:vAlign w:val="center"/>
                </w:tcPr>
                <w:p w14:paraId="6215A86F" w14:textId="259A6FBC" w:rsidR="00371F06" w:rsidRPr="00F174DA" w:rsidRDefault="00371F06" w:rsidP="00371F06">
                  <w:pPr>
                    <w:snapToGrid w:val="0"/>
                    <w:jc w:val="center"/>
                    <w:rPr>
                      <w:rFonts w:cs="Calibri"/>
                      <w:sz w:val="20"/>
                      <w:szCs w:val="20"/>
                    </w:rPr>
                  </w:pPr>
                  <w:r w:rsidRPr="00F174DA">
                    <w:rPr>
                      <w:rFonts w:cs="Calibri"/>
                      <w:sz w:val="20"/>
                      <w:szCs w:val="20"/>
                    </w:rPr>
                    <w:t>1</w:t>
                  </w:r>
                  <w:r>
                    <w:rPr>
                      <w:rFonts w:cs="Calibri" w:hint="eastAsia"/>
                      <w:sz w:val="20"/>
                      <w:szCs w:val="20"/>
                      <w:lang w:eastAsia="zh-CN"/>
                    </w:rPr>
                    <w:t>项</w:t>
                  </w:r>
                </w:p>
              </w:tc>
              <w:tc>
                <w:tcPr>
                  <w:tcW w:w="1283" w:type="dxa"/>
                  <w:tcBorders>
                    <w:top w:val="single" w:sz="4" w:space="0" w:color="auto"/>
                    <w:left w:val="single" w:sz="4" w:space="0" w:color="auto"/>
                    <w:bottom w:val="single" w:sz="4" w:space="0" w:color="auto"/>
                    <w:right w:val="single" w:sz="4" w:space="0" w:color="auto"/>
                  </w:tcBorders>
                </w:tcPr>
                <w:p w14:paraId="73EB97B7" w14:textId="77777777" w:rsidR="00371F06" w:rsidRPr="00F174DA" w:rsidRDefault="00371F06" w:rsidP="00371F06">
                  <w:pPr>
                    <w:snapToGrid w:val="0"/>
                    <w:jc w:val="center"/>
                    <w:rPr>
                      <w:rFonts w:cs="Calibri"/>
                      <w:sz w:val="20"/>
                      <w:szCs w:val="20"/>
                    </w:rPr>
                  </w:pPr>
                </w:p>
              </w:tc>
              <w:tc>
                <w:tcPr>
                  <w:tcW w:w="1287" w:type="dxa"/>
                  <w:tcBorders>
                    <w:top w:val="single" w:sz="4" w:space="0" w:color="auto"/>
                    <w:left w:val="single" w:sz="4" w:space="0" w:color="auto"/>
                    <w:bottom w:val="single" w:sz="4" w:space="0" w:color="auto"/>
                    <w:right w:val="single" w:sz="4" w:space="0" w:color="auto"/>
                  </w:tcBorders>
                </w:tcPr>
                <w:p w14:paraId="30284F2D" w14:textId="77777777" w:rsidR="00371F06" w:rsidRPr="00F174DA" w:rsidRDefault="00371F06" w:rsidP="00371F06">
                  <w:pPr>
                    <w:snapToGrid w:val="0"/>
                    <w:jc w:val="center"/>
                    <w:rPr>
                      <w:rFonts w:cs="Calibri"/>
                      <w:sz w:val="20"/>
                      <w:szCs w:val="20"/>
                    </w:rPr>
                  </w:pPr>
                </w:p>
              </w:tc>
              <w:tc>
                <w:tcPr>
                  <w:tcW w:w="884" w:type="dxa"/>
                  <w:tcBorders>
                    <w:top w:val="single" w:sz="4" w:space="0" w:color="auto"/>
                    <w:left w:val="single" w:sz="4" w:space="0" w:color="auto"/>
                    <w:bottom w:val="single" w:sz="4" w:space="0" w:color="auto"/>
                    <w:right w:val="single" w:sz="4" w:space="0" w:color="auto"/>
                  </w:tcBorders>
                </w:tcPr>
                <w:p w14:paraId="15724964" w14:textId="77777777" w:rsidR="00371F06" w:rsidRPr="00F174DA" w:rsidRDefault="00371F06" w:rsidP="00371F06">
                  <w:pPr>
                    <w:snapToGrid w:val="0"/>
                    <w:jc w:val="center"/>
                    <w:rPr>
                      <w:rFonts w:cs="Calibri"/>
                      <w:sz w:val="20"/>
                      <w:szCs w:val="20"/>
                    </w:rPr>
                  </w:pPr>
                </w:p>
              </w:tc>
            </w:tr>
            <w:tr w:rsidR="00371F06" w:rsidRPr="00F174DA" w14:paraId="2BE5CAF7" w14:textId="77777777" w:rsidTr="00CB041C">
              <w:trPr>
                <w:trHeight w:val="422"/>
                <w:jc w:val="center"/>
              </w:trPr>
              <w:tc>
                <w:tcPr>
                  <w:tcW w:w="6296" w:type="dxa"/>
                  <w:gridSpan w:val="4"/>
                  <w:tcBorders>
                    <w:top w:val="single" w:sz="4" w:space="0" w:color="auto"/>
                    <w:left w:val="single" w:sz="4" w:space="0" w:color="auto"/>
                    <w:bottom w:val="single" w:sz="4" w:space="0" w:color="auto"/>
                    <w:right w:val="single" w:sz="4" w:space="0" w:color="auto"/>
                  </w:tcBorders>
                </w:tcPr>
                <w:p w14:paraId="40B33A12" w14:textId="77777777" w:rsidR="00371F06" w:rsidRPr="00F174DA" w:rsidRDefault="00371F06" w:rsidP="00371F06">
                  <w:pPr>
                    <w:snapToGrid w:val="0"/>
                    <w:jc w:val="center"/>
                    <w:rPr>
                      <w:rFonts w:cs="Calibri"/>
                      <w:sz w:val="20"/>
                      <w:szCs w:val="20"/>
                    </w:rPr>
                  </w:pPr>
                  <w:r>
                    <w:rPr>
                      <w:rFonts w:cs="Calibri"/>
                      <w:sz w:val="20"/>
                      <w:szCs w:val="20"/>
                    </w:rPr>
                    <w:t>合计</w:t>
                  </w:r>
                  <w:r>
                    <w:rPr>
                      <w:rFonts w:cs="Calibri" w:hint="eastAsia"/>
                      <w:sz w:val="20"/>
                      <w:szCs w:val="20"/>
                      <w:lang w:eastAsia="zh-CN"/>
                    </w:rPr>
                    <w:t>（含1</w:t>
                  </w:r>
                  <w:r>
                    <w:rPr>
                      <w:rFonts w:cs="Calibri"/>
                      <w:sz w:val="20"/>
                      <w:szCs w:val="20"/>
                      <w:lang w:eastAsia="zh-CN"/>
                    </w:rPr>
                    <w:t>3</w:t>
                  </w:r>
                  <w:r>
                    <w:rPr>
                      <w:rFonts w:cs="Calibri" w:hint="eastAsia"/>
                      <w:sz w:val="20"/>
                      <w:szCs w:val="20"/>
                      <w:lang w:eastAsia="zh-CN"/>
                    </w:rPr>
                    <w:t>%</w:t>
                  </w:r>
                  <w:r>
                    <w:rPr>
                      <w:rFonts w:cs="Calibri"/>
                      <w:sz w:val="20"/>
                      <w:szCs w:val="20"/>
                      <w:lang w:eastAsia="zh-CN"/>
                    </w:rPr>
                    <w:t>增值税</w:t>
                  </w:r>
                  <w:r>
                    <w:rPr>
                      <w:rFonts w:cs="Calibri" w:hint="eastAsia"/>
                      <w:sz w:val="20"/>
                      <w:szCs w:val="20"/>
                      <w:lang w:eastAsia="zh-CN"/>
                    </w:rPr>
                    <w:t>）</w:t>
                  </w:r>
                </w:p>
              </w:tc>
              <w:tc>
                <w:tcPr>
                  <w:tcW w:w="1287" w:type="dxa"/>
                  <w:tcBorders>
                    <w:top w:val="single" w:sz="4" w:space="0" w:color="auto"/>
                    <w:left w:val="single" w:sz="4" w:space="0" w:color="auto"/>
                    <w:right w:val="single" w:sz="4" w:space="0" w:color="auto"/>
                  </w:tcBorders>
                </w:tcPr>
                <w:p w14:paraId="36C7AE30" w14:textId="77777777" w:rsidR="00371F06" w:rsidRPr="00F174DA" w:rsidRDefault="00371F06" w:rsidP="00371F06">
                  <w:pPr>
                    <w:snapToGrid w:val="0"/>
                    <w:jc w:val="center"/>
                    <w:rPr>
                      <w:rFonts w:cs="Calibri"/>
                      <w:sz w:val="20"/>
                      <w:szCs w:val="20"/>
                    </w:rPr>
                  </w:pPr>
                </w:p>
              </w:tc>
              <w:tc>
                <w:tcPr>
                  <w:tcW w:w="884" w:type="dxa"/>
                  <w:tcBorders>
                    <w:top w:val="single" w:sz="4" w:space="0" w:color="auto"/>
                    <w:left w:val="single" w:sz="4" w:space="0" w:color="auto"/>
                    <w:right w:val="single" w:sz="4" w:space="0" w:color="auto"/>
                  </w:tcBorders>
                </w:tcPr>
                <w:p w14:paraId="257245A0" w14:textId="77777777" w:rsidR="00371F06" w:rsidRPr="00F174DA" w:rsidRDefault="00371F06" w:rsidP="00371F06">
                  <w:pPr>
                    <w:snapToGrid w:val="0"/>
                    <w:jc w:val="center"/>
                    <w:rPr>
                      <w:rFonts w:cs="Calibri"/>
                      <w:sz w:val="20"/>
                      <w:szCs w:val="20"/>
                    </w:rPr>
                  </w:pPr>
                </w:p>
              </w:tc>
            </w:tr>
          </w:tbl>
          <w:p w14:paraId="10033091" w14:textId="77777777" w:rsidR="00371F06" w:rsidRPr="00371F06" w:rsidRDefault="00371F06" w:rsidP="00371F06">
            <w:pPr>
              <w:pStyle w:val="10"/>
            </w:pPr>
          </w:p>
          <w:p w14:paraId="70A14B6D" w14:textId="77777777" w:rsidR="003355C7" w:rsidRPr="003355C7" w:rsidRDefault="003355C7"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99B2E" w14:textId="77777777" w:rsidR="00E158AC" w:rsidRDefault="00E158AC">
      <w:r>
        <w:separator/>
      </w:r>
    </w:p>
  </w:endnote>
  <w:endnote w:type="continuationSeparator" w:id="0">
    <w:p w14:paraId="61D26464" w14:textId="77777777" w:rsidR="00E158AC" w:rsidRDefault="00E15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6D12A2" w:rsidRDefault="006D12A2">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275F74">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275F74">
              <w:rPr>
                <w:b/>
                <w:bCs/>
                <w:noProof/>
              </w:rPr>
              <w:t>34</w:t>
            </w:r>
            <w:r>
              <w:rPr>
                <w:b/>
                <w:bCs/>
                <w:sz w:val="24"/>
                <w:szCs w:val="24"/>
              </w:rPr>
              <w:fldChar w:fldCharType="end"/>
            </w:r>
          </w:p>
        </w:sdtContent>
      </w:sdt>
    </w:sdtContent>
  </w:sdt>
  <w:p w14:paraId="7552A791" w14:textId="77777777" w:rsidR="006D12A2" w:rsidRDefault="006D12A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6D12A2" w:rsidRDefault="006D12A2">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275F74">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275F74">
              <w:rPr>
                <w:b/>
                <w:bCs/>
                <w:noProof/>
              </w:rPr>
              <w:t>34</w:t>
            </w:r>
            <w:r>
              <w:rPr>
                <w:b/>
                <w:bCs/>
                <w:sz w:val="24"/>
                <w:szCs w:val="24"/>
              </w:rPr>
              <w:fldChar w:fldCharType="end"/>
            </w:r>
          </w:p>
        </w:sdtContent>
      </w:sdt>
    </w:sdtContent>
  </w:sdt>
  <w:p w14:paraId="642D1A21" w14:textId="77777777" w:rsidR="006D12A2" w:rsidRDefault="006D12A2">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6D12A2" w:rsidRDefault="00E158AC">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6D12A2" w:rsidRDefault="006D12A2">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6D12A2" w:rsidRDefault="006D12A2">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F7B21" w14:textId="77777777" w:rsidR="00E158AC" w:rsidRDefault="00E158AC">
      <w:r>
        <w:separator/>
      </w:r>
    </w:p>
  </w:footnote>
  <w:footnote w:type="continuationSeparator" w:id="0">
    <w:p w14:paraId="2350D0C8" w14:textId="77777777" w:rsidR="00E158AC" w:rsidRDefault="00E158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204659FC"/>
    <w:multiLevelType w:val="hybridMultilevel"/>
    <w:tmpl w:val="D0AE1CAC"/>
    <w:lvl w:ilvl="0" w:tplc="6196398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4">
    <w:nsid w:val="2D666A2D"/>
    <w:multiLevelType w:val="hybridMultilevel"/>
    <w:tmpl w:val="0892367C"/>
    <w:lvl w:ilvl="0" w:tplc="E19A5C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7">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9">
    <w:nsid w:val="4B44014A"/>
    <w:multiLevelType w:val="singleLevel"/>
    <w:tmpl w:val="4B44014A"/>
    <w:lvl w:ilvl="0">
      <w:start w:val="9"/>
      <w:numFmt w:val="chineseCounting"/>
      <w:pStyle w:val="40"/>
      <w:suff w:val="nothing"/>
      <w:lvlText w:val="%1、"/>
      <w:lvlJc w:val="left"/>
      <w:rPr>
        <w:rFonts w:hint="eastAsia"/>
      </w:rPr>
    </w:lvl>
  </w:abstractNum>
  <w:abstractNum w:abstractNumId="1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2">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3">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4">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11"/>
  </w:num>
  <w:num w:numId="3">
    <w:abstractNumId w:val="9"/>
  </w:num>
  <w:num w:numId="4">
    <w:abstractNumId w:val="5"/>
  </w:num>
  <w:num w:numId="5">
    <w:abstractNumId w:val="6"/>
  </w:num>
  <w:num w:numId="6">
    <w:abstractNumId w:val="7"/>
  </w:num>
  <w:num w:numId="7">
    <w:abstractNumId w:val="15"/>
  </w:num>
  <w:num w:numId="8">
    <w:abstractNumId w:val="14"/>
  </w:num>
  <w:num w:numId="9">
    <w:abstractNumId w:val="1"/>
  </w:num>
  <w:num w:numId="10">
    <w:abstractNumId w:val="8"/>
  </w:num>
  <w:num w:numId="11">
    <w:abstractNumId w:val="3"/>
  </w:num>
  <w:num w:numId="12">
    <w:abstractNumId w:val="10"/>
  </w:num>
  <w:num w:numId="13">
    <w:abstractNumId w:val="13"/>
  </w:num>
  <w:num w:numId="14">
    <w:abstractNumId w:val="12"/>
  </w:num>
  <w:num w:numId="15">
    <w:abstractNumId w:val="2"/>
  </w:num>
  <w:num w:numId="1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75F74"/>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1F06"/>
    <w:rsid w:val="00373697"/>
    <w:rsid w:val="00374FA1"/>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7428B"/>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A715A"/>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124B"/>
    <w:rsid w:val="0068543C"/>
    <w:rsid w:val="006940F9"/>
    <w:rsid w:val="006A232A"/>
    <w:rsid w:val="006A79DD"/>
    <w:rsid w:val="006A7D0D"/>
    <w:rsid w:val="006A7EA8"/>
    <w:rsid w:val="006B21C2"/>
    <w:rsid w:val="006B3CB3"/>
    <w:rsid w:val="006B5E39"/>
    <w:rsid w:val="006B79D7"/>
    <w:rsid w:val="006C1395"/>
    <w:rsid w:val="006C3A25"/>
    <w:rsid w:val="006C775E"/>
    <w:rsid w:val="006D12A2"/>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171AF"/>
    <w:rsid w:val="00917368"/>
    <w:rsid w:val="009235B3"/>
    <w:rsid w:val="00930487"/>
    <w:rsid w:val="009312CA"/>
    <w:rsid w:val="009353D9"/>
    <w:rsid w:val="00935AD2"/>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F18"/>
    <w:rsid w:val="00A614C8"/>
    <w:rsid w:val="00A62247"/>
    <w:rsid w:val="00A6610B"/>
    <w:rsid w:val="00A70480"/>
    <w:rsid w:val="00A7270C"/>
    <w:rsid w:val="00A82B0B"/>
    <w:rsid w:val="00A878E0"/>
    <w:rsid w:val="00A87B9C"/>
    <w:rsid w:val="00A9577B"/>
    <w:rsid w:val="00A9762D"/>
    <w:rsid w:val="00A97BAC"/>
    <w:rsid w:val="00AA4AD0"/>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0C82"/>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35E20"/>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63EC"/>
    <w:rsid w:val="00DF35F4"/>
    <w:rsid w:val="00DF41E5"/>
    <w:rsid w:val="00DF463A"/>
    <w:rsid w:val="00E00780"/>
    <w:rsid w:val="00E068F1"/>
    <w:rsid w:val="00E12E5B"/>
    <w:rsid w:val="00E13875"/>
    <w:rsid w:val="00E155F5"/>
    <w:rsid w:val="00E158AC"/>
    <w:rsid w:val="00E21054"/>
    <w:rsid w:val="00E3205C"/>
    <w:rsid w:val="00E323EF"/>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02E"/>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154A5A-FC9D-4A2A-95E4-DF3C55214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5662</TotalTime>
  <Pages>34</Pages>
  <Words>1992</Words>
  <Characters>11358</Characters>
  <Application>Microsoft Office Word</Application>
  <DocSecurity>0</DocSecurity>
  <Lines>94</Lines>
  <Paragraphs>26</Paragraphs>
  <ScaleCrop>false</ScaleCrop>
  <Company>福化环保</Company>
  <LinksUpToDate>false</LinksUpToDate>
  <CharactersWithSpaces>13324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403</cp:revision>
  <dcterms:created xsi:type="dcterms:W3CDTF">2019-03-28T11:18:00Z</dcterms:created>
  <dcterms:modified xsi:type="dcterms:W3CDTF">2021-09-27T02:42:00Z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