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08" w:rsidRDefault="00AC4608" w:rsidP="00AC4608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AC4608" w:rsidRDefault="00AC4608" w:rsidP="00AC4608">
      <w:pPr>
        <w:jc w:val="center"/>
        <w:rPr>
          <w:rFonts w:hint="eastAsia"/>
          <w:b/>
          <w:bCs/>
          <w:sz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lang w:eastAsia="zh-CN"/>
        </w:rPr>
        <w:t>PX厂区化验室通风罩及实验台采购比选公告</w:t>
      </w:r>
    </w:p>
    <w:bookmarkEnd w:id="0"/>
    <w:p w:rsidR="00AC4608" w:rsidRDefault="00AC4608" w:rsidP="00AC4608">
      <w:pPr>
        <w:pStyle w:val="a3"/>
        <w:spacing w:before="26" w:line="360" w:lineRule="auto"/>
        <w:ind w:right="121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>
        <w:rPr>
          <w:rFonts w:hint="eastAsia"/>
          <w:color w:val="000000" w:themeColor="text1"/>
          <w:u w:val="single"/>
          <w:lang w:eastAsia="zh-CN"/>
        </w:rPr>
        <w:t>福建福海创石油化工有限公司PX厂区化验室通风罩及实验台采购（项目编号：FHC-PTCG20210728001 ）</w:t>
      </w:r>
      <w:r>
        <w:rPr>
          <w:rFonts w:hint="eastAsia"/>
          <w:lang w:eastAsia="zh-CN"/>
        </w:rPr>
        <w:t>”进行国内公开比选，欢迎国内符合条件的供应商积极参选。</w:t>
      </w:r>
    </w:p>
    <w:p w:rsidR="00AC4608" w:rsidRDefault="00AC4608" w:rsidP="00AC4608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一、项目概况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1.项目名称：福建福海创石油化工有限公司PX厂区化验室通风罩及实验台采购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2.比选项目简要说明：</w:t>
      </w:r>
      <w:r>
        <w:rPr>
          <w:rFonts w:asciiTheme="minorEastAsia" w:hAnsiTheme="minorEastAsia" w:hint="eastAsia"/>
          <w:sz w:val="24"/>
          <w:szCs w:val="24"/>
          <w:lang w:eastAsia="zh-CN"/>
        </w:rPr>
        <w:t>因配合“一组道路沥青配方及生产方法的研究开发”，化验检测团队增购了一批沥青分析设备，现需要新增通风罩3台，全钢大理石高温边台12.5米1个，配套沥青仪器使用，以满足分析需要。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3.比选控制价：7.5万（含税包干总价）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4.工期要求：以双方签订的技术协议为准</w:t>
      </w:r>
    </w:p>
    <w:p w:rsidR="00AC4608" w:rsidRDefault="00AC4608" w:rsidP="00AC4608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1.参选人必须具备有效的企业法人营业执照。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2.参选人没有失信黑名单记录（以最高院失信被执行人系统发布信息为准）。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3.与比选人无诉讼纠纷。</w:t>
      </w:r>
    </w:p>
    <w:p w:rsidR="00AC4608" w:rsidRDefault="00AC4608" w:rsidP="00AC4608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1.报名时间：2021年8月6日至2021年8月15日（共10天）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2.报名方式：参选人在报名时间内将报名文件发送至邮箱hjzhang@fhcpec.com.cn，报名文件包含：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（2）营业执照（加盖单位公章的扫描件）。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报名成功后，参选人须与现场技术人员进行前期技术交流并勘察现场，技术交流后经比选人技术人员确认合格并签订技术协议书后，参选人方可参与后续比选，未进行报名和技术交流确认，未签订技术协议书的参选人不能参加比选。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lastRenderedPageBreak/>
        <w:t>3.获取比选文件：本项目比选文件请有意向参选人自行下载，不收取费用。（特别声明：未进行登记报名的参选人，其递交的参选文件将被拒收。）</w:t>
      </w:r>
    </w:p>
    <w:p w:rsidR="00AC4608" w:rsidRDefault="00AC4608" w:rsidP="00AC4608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 参选文件递交地点：漳州市漳浦县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9号，福海创办公楼二楼企业管理部。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FF0000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 参选文件递交截止时间（以送达时间为准）：根据技术交流情况技术合格单位后续统一通知报价。</w:t>
      </w:r>
    </w:p>
    <w:p w:rsidR="00AC4608" w:rsidRDefault="00AC4608" w:rsidP="00AC4608">
      <w:pPr>
        <w:spacing w:line="360" w:lineRule="auto"/>
        <w:ind w:firstLineChars="200" w:firstLine="514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电话：0596-6311821 邮箱：hjzhang@fhcpec.com.cn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联系地址：漳州市漳浦县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</w:t>
      </w:r>
    </w:p>
    <w:p w:rsidR="00AC4608" w:rsidRDefault="00AC4608" w:rsidP="00AC4608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AC4608" w:rsidRDefault="00AC4608" w:rsidP="00AC4608">
      <w:pPr>
        <w:spacing w:line="360" w:lineRule="auto"/>
        <w:rPr>
          <w:rFonts w:hint="eastAsia"/>
          <w:sz w:val="24"/>
          <w:szCs w:val="24"/>
          <w:lang w:eastAsia="zh-CN"/>
        </w:rPr>
      </w:pPr>
    </w:p>
    <w:p w:rsidR="00AC4608" w:rsidRDefault="00AC4608" w:rsidP="00AC4608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</w:t>
      </w:r>
      <w:r>
        <w:rPr>
          <w:rFonts w:hint="eastAsia"/>
          <w:sz w:val="24"/>
          <w:szCs w:val="24"/>
          <w:lang w:eastAsia="zh-CN"/>
        </w:rPr>
        <w:t xml:space="preserve">                            </w:t>
      </w:r>
      <w:r>
        <w:rPr>
          <w:rFonts w:hint="eastAsia"/>
          <w:sz w:val="24"/>
          <w:szCs w:val="24"/>
          <w:lang w:eastAsia="zh-CN"/>
        </w:rPr>
        <w:t xml:space="preserve">  福建福海创石油化工有限公司 </w:t>
      </w:r>
    </w:p>
    <w:p w:rsidR="00AC4608" w:rsidRDefault="00AC4608" w:rsidP="00AC4608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</w:t>
      </w:r>
      <w:r>
        <w:rPr>
          <w:rFonts w:hint="eastAsia"/>
          <w:sz w:val="24"/>
          <w:szCs w:val="24"/>
          <w:lang w:eastAsia="zh-CN"/>
        </w:rPr>
        <w:t xml:space="preserve">                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 2021年8月5日</w:t>
      </w:r>
    </w:p>
    <w:p w:rsidR="00182641" w:rsidRDefault="00182641"/>
    <w:sectPr w:rsidR="0018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4"/>
    <w:rsid w:val="00182641"/>
    <w:rsid w:val="00A74974"/>
    <w:rsid w:val="00AC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A155A-5196-429A-8418-53B03B85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460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1"/>
    <w:semiHidden/>
    <w:unhideWhenUsed/>
    <w:qFormat/>
    <w:rsid w:val="00AC4608"/>
    <w:rPr>
      <w:sz w:val="24"/>
      <w:szCs w:val="24"/>
    </w:rPr>
  </w:style>
  <w:style w:type="character" w:customStyle="1" w:styleId="Char">
    <w:name w:val="正文文本 Char"/>
    <w:basedOn w:val="a0"/>
    <w:uiPriority w:val="99"/>
    <w:semiHidden/>
    <w:rsid w:val="00AC4608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3"/>
    <w:uiPriority w:val="1"/>
    <w:semiHidden/>
    <w:qFormat/>
    <w:locked/>
    <w:rsid w:val="00AC4608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2021-08-05T07:16:00Z</dcterms:created>
  <dcterms:modified xsi:type="dcterms:W3CDTF">2021-08-05T07:16:00Z</dcterms:modified>
</cp:coreProperties>
</file>