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27C89" w:rsidRPr="00127C89">
        <w:rPr>
          <w:rFonts w:asciiTheme="majorEastAsia" w:eastAsiaTheme="majorEastAsia" w:hAnsiTheme="majorEastAsia" w:hint="eastAsia"/>
          <w:b/>
          <w:bCs/>
          <w:sz w:val="44"/>
          <w:szCs w:val="44"/>
          <w:u w:val="single"/>
          <w:lang w:eastAsia="zh-CN"/>
        </w:rPr>
        <w:t>桶装水及瓶装纯净水采购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127C89" w:rsidRPr="00127C89">
        <w:rPr>
          <w:sz w:val="28"/>
          <w:szCs w:val="28"/>
          <w:u w:val="single"/>
        </w:rPr>
        <w:t>FHC-PTCG20210629003</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127C89">
        <w:rPr>
          <w:rFonts w:ascii="微软雅黑" w:eastAsia="微软雅黑" w:hint="eastAsia"/>
          <w:b/>
          <w:w w:val="95"/>
          <w:sz w:val="32"/>
          <w:lang w:eastAsia="zh-CN"/>
        </w:rPr>
        <w:t>7</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127C89" w:rsidRPr="00127C89">
        <w:rPr>
          <w:rFonts w:hint="eastAsia"/>
          <w:b/>
          <w:bCs/>
          <w:sz w:val="32"/>
          <w:lang w:eastAsia="zh-CN"/>
        </w:rPr>
        <w:t>桶装水及瓶装纯净水采购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27C89" w:rsidRPr="00127C89">
        <w:rPr>
          <w:rFonts w:asciiTheme="minorEastAsia" w:eastAsiaTheme="minorEastAsia" w:hAnsiTheme="minorEastAsia" w:hint="eastAsia"/>
          <w:bCs/>
          <w:sz w:val="24"/>
          <w:szCs w:val="24"/>
          <w:u w:val="single"/>
          <w:lang w:eastAsia="zh-CN"/>
        </w:rPr>
        <w:t>桶装水及瓶装纯净水采购</w:t>
      </w:r>
      <w:r w:rsidRPr="00845971">
        <w:rPr>
          <w:rFonts w:asciiTheme="minorEastAsia" w:eastAsiaTheme="minorEastAsia" w:hAnsiTheme="minorEastAsia" w:hint="eastAsia"/>
          <w:bCs/>
          <w:sz w:val="24"/>
          <w:szCs w:val="24"/>
          <w:u w:val="single"/>
          <w:lang w:eastAsia="zh-CN"/>
        </w:rPr>
        <w:t>（项目编号：</w:t>
      </w:r>
      <w:r w:rsidR="00127C89" w:rsidRPr="00127C89">
        <w:rPr>
          <w:rFonts w:asciiTheme="minorEastAsia" w:eastAsiaTheme="minorEastAsia" w:hAnsiTheme="minorEastAsia"/>
          <w:bCs/>
          <w:sz w:val="24"/>
          <w:szCs w:val="24"/>
          <w:u w:val="single"/>
          <w:lang w:eastAsia="zh-CN"/>
        </w:rPr>
        <w:t>FHC-PTCG20210629003</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EF12AA">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EF12AA">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6758D3" w:rsidRPr="006758D3">
        <w:rPr>
          <w:rFonts w:asciiTheme="minorEastAsia" w:eastAsiaTheme="minorEastAsia" w:hAnsiTheme="minorEastAsia" w:hint="eastAsia"/>
          <w:bCs/>
          <w:sz w:val="24"/>
          <w:szCs w:val="24"/>
          <w:lang w:eastAsia="zh-CN"/>
        </w:rPr>
        <w:t> </w:t>
      </w:r>
      <w:r w:rsidR="00127C89" w:rsidRPr="00127C89">
        <w:rPr>
          <w:rFonts w:asciiTheme="minorEastAsia" w:eastAsiaTheme="minorEastAsia" w:hAnsiTheme="minorEastAsia" w:hint="eastAsia"/>
          <w:bCs/>
          <w:sz w:val="24"/>
          <w:szCs w:val="24"/>
          <w:lang w:eastAsia="zh-CN"/>
        </w:rPr>
        <w:t>桶装水及瓶装纯净水采购</w:t>
      </w:r>
    </w:p>
    <w:p w:rsidR="00127C89" w:rsidRDefault="005B0451" w:rsidP="00EF12AA">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127C89">
        <w:rPr>
          <w:rFonts w:asciiTheme="minorEastAsia" w:eastAsiaTheme="minorEastAsia" w:hAnsiTheme="minorEastAsia" w:hint="eastAsia"/>
          <w:bCs/>
          <w:sz w:val="24"/>
          <w:szCs w:val="24"/>
          <w:lang w:eastAsia="zh-CN"/>
        </w:rPr>
        <w:t>比选项目</w:t>
      </w:r>
      <w:r w:rsidR="00C65C80" w:rsidRPr="00127C89">
        <w:rPr>
          <w:rFonts w:asciiTheme="minorEastAsia" w:eastAsiaTheme="minorEastAsia" w:hAnsiTheme="minorEastAsia" w:hint="eastAsia"/>
          <w:bCs/>
          <w:sz w:val="24"/>
          <w:szCs w:val="24"/>
          <w:lang w:eastAsia="zh-CN"/>
        </w:rPr>
        <w:t>：</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3071"/>
        <w:gridCol w:w="1276"/>
        <w:gridCol w:w="2126"/>
        <w:gridCol w:w="2000"/>
      </w:tblGrid>
      <w:tr w:rsidR="00127C89" w:rsidTr="00A547C6">
        <w:trPr>
          <w:cantSplit/>
          <w:trHeight w:val="397"/>
          <w:jc w:val="center"/>
        </w:trPr>
        <w:tc>
          <w:tcPr>
            <w:tcW w:w="829" w:type="dxa"/>
            <w:tcMar>
              <w:left w:w="28" w:type="dxa"/>
              <w:right w:w="28" w:type="dxa"/>
            </w:tcMar>
            <w:vAlign w:val="center"/>
          </w:tcPr>
          <w:p w:rsidR="00127C89" w:rsidRDefault="00127C89" w:rsidP="00EF12AA">
            <w:pPr>
              <w:pStyle w:val="xl27"/>
              <w:spacing w:before="0" w:beforeAutospacing="0" w:after="0" w:afterAutospacing="0" w:line="360" w:lineRule="auto"/>
              <w:rPr>
                <w:rFonts w:cs="宋体"/>
                <w:bCs/>
                <w:kern w:val="2"/>
                <w:sz w:val="21"/>
                <w:szCs w:val="21"/>
              </w:rPr>
            </w:pPr>
            <w:r>
              <w:rPr>
                <w:rFonts w:cs="宋体" w:hint="eastAsia"/>
                <w:bCs/>
                <w:kern w:val="2"/>
                <w:sz w:val="21"/>
                <w:szCs w:val="21"/>
              </w:rPr>
              <w:t>序号</w:t>
            </w:r>
          </w:p>
        </w:tc>
        <w:tc>
          <w:tcPr>
            <w:tcW w:w="3071" w:type="dxa"/>
            <w:tcMar>
              <w:left w:w="28" w:type="dxa"/>
              <w:right w:w="28" w:type="dxa"/>
            </w:tcMar>
            <w:vAlign w:val="center"/>
          </w:tcPr>
          <w:p w:rsidR="00127C89" w:rsidRDefault="00127C89" w:rsidP="00EF12AA">
            <w:pPr>
              <w:pStyle w:val="xl27"/>
              <w:spacing w:before="0" w:beforeAutospacing="0" w:after="0" w:afterAutospacing="0" w:line="360" w:lineRule="auto"/>
              <w:rPr>
                <w:rFonts w:cs="宋体"/>
                <w:bCs/>
                <w:kern w:val="2"/>
                <w:sz w:val="21"/>
                <w:szCs w:val="21"/>
              </w:rPr>
            </w:pPr>
            <w:r>
              <w:rPr>
                <w:rFonts w:cs="宋体" w:hint="eastAsia"/>
                <w:bCs/>
                <w:kern w:val="2"/>
                <w:sz w:val="21"/>
                <w:szCs w:val="21"/>
              </w:rPr>
              <w:t>物资名称</w:t>
            </w:r>
          </w:p>
        </w:tc>
        <w:tc>
          <w:tcPr>
            <w:tcW w:w="1276" w:type="dxa"/>
            <w:tcMar>
              <w:left w:w="28" w:type="dxa"/>
              <w:right w:w="28" w:type="dxa"/>
            </w:tcMar>
            <w:vAlign w:val="center"/>
          </w:tcPr>
          <w:p w:rsidR="00127C89" w:rsidRDefault="00127C89" w:rsidP="00EF12AA">
            <w:pPr>
              <w:pStyle w:val="xl27"/>
              <w:spacing w:before="0" w:beforeAutospacing="0" w:after="0" w:afterAutospacing="0" w:line="360" w:lineRule="auto"/>
              <w:jc w:val="both"/>
              <w:rPr>
                <w:rFonts w:cs="宋体"/>
                <w:bCs/>
                <w:kern w:val="2"/>
                <w:sz w:val="21"/>
                <w:szCs w:val="21"/>
              </w:rPr>
            </w:pPr>
            <w:r>
              <w:rPr>
                <w:rFonts w:cs="宋体" w:hint="eastAsia"/>
                <w:bCs/>
                <w:kern w:val="2"/>
                <w:sz w:val="21"/>
                <w:szCs w:val="21"/>
              </w:rPr>
              <w:t>年预估数量</w:t>
            </w:r>
          </w:p>
        </w:tc>
        <w:tc>
          <w:tcPr>
            <w:tcW w:w="2126" w:type="dxa"/>
            <w:tcMar>
              <w:left w:w="28" w:type="dxa"/>
              <w:right w:w="28" w:type="dxa"/>
            </w:tcMar>
            <w:vAlign w:val="center"/>
          </w:tcPr>
          <w:p w:rsidR="00127C89" w:rsidRDefault="00127C89" w:rsidP="00EF12AA">
            <w:pPr>
              <w:spacing w:line="360" w:lineRule="auto"/>
              <w:jc w:val="center"/>
              <w:rPr>
                <w:bCs/>
                <w:szCs w:val="21"/>
              </w:rPr>
            </w:pPr>
            <w:r>
              <w:rPr>
                <w:rFonts w:hint="eastAsia"/>
                <w:bCs/>
                <w:szCs w:val="21"/>
              </w:rPr>
              <w:t>规格</w:t>
            </w:r>
          </w:p>
        </w:tc>
        <w:tc>
          <w:tcPr>
            <w:tcW w:w="2000" w:type="dxa"/>
            <w:tcMar>
              <w:left w:w="28" w:type="dxa"/>
              <w:right w:w="28" w:type="dxa"/>
            </w:tcMar>
            <w:vAlign w:val="center"/>
          </w:tcPr>
          <w:p w:rsidR="00127C89" w:rsidRDefault="00127C89" w:rsidP="00EF12AA">
            <w:pPr>
              <w:spacing w:line="360" w:lineRule="auto"/>
              <w:jc w:val="center"/>
              <w:rPr>
                <w:bCs/>
                <w:szCs w:val="21"/>
              </w:rPr>
            </w:pPr>
            <w:r>
              <w:rPr>
                <w:rFonts w:hint="eastAsia"/>
                <w:bCs/>
                <w:szCs w:val="21"/>
              </w:rPr>
              <w:t>交货日期</w:t>
            </w:r>
          </w:p>
        </w:tc>
      </w:tr>
      <w:tr w:rsidR="00127C89" w:rsidTr="00A547C6">
        <w:trPr>
          <w:cantSplit/>
          <w:trHeight w:val="377"/>
          <w:jc w:val="center"/>
        </w:trPr>
        <w:tc>
          <w:tcPr>
            <w:tcW w:w="829" w:type="dxa"/>
            <w:tcMar>
              <w:left w:w="28" w:type="dxa"/>
              <w:right w:w="28" w:type="dxa"/>
            </w:tcMar>
            <w:vAlign w:val="center"/>
          </w:tcPr>
          <w:p w:rsidR="00127C89" w:rsidRDefault="00127C89" w:rsidP="00EF12AA">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3071" w:type="dxa"/>
            <w:tcMar>
              <w:left w:w="28" w:type="dxa"/>
              <w:right w:w="28" w:type="dxa"/>
            </w:tcMar>
            <w:vAlign w:val="center"/>
          </w:tcPr>
          <w:p w:rsidR="00127C89" w:rsidRDefault="00127C89" w:rsidP="00EF12AA">
            <w:pPr>
              <w:spacing w:line="360" w:lineRule="auto"/>
              <w:rPr>
                <w:bCs/>
                <w:szCs w:val="21"/>
              </w:rPr>
            </w:pPr>
            <w:r>
              <w:rPr>
                <w:rFonts w:hint="eastAsia"/>
                <w:bCs/>
                <w:szCs w:val="21"/>
              </w:rPr>
              <w:t>桶装水</w:t>
            </w:r>
          </w:p>
        </w:tc>
        <w:tc>
          <w:tcPr>
            <w:tcW w:w="1276" w:type="dxa"/>
            <w:tcMar>
              <w:left w:w="28" w:type="dxa"/>
              <w:right w:w="28" w:type="dxa"/>
            </w:tcMar>
            <w:vAlign w:val="center"/>
          </w:tcPr>
          <w:p w:rsidR="00127C89" w:rsidRDefault="00127C89" w:rsidP="00EF12AA">
            <w:pPr>
              <w:spacing w:line="360" w:lineRule="auto"/>
              <w:jc w:val="center"/>
              <w:rPr>
                <w:bCs/>
                <w:szCs w:val="21"/>
              </w:rPr>
            </w:pPr>
            <w:r>
              <w:rPr>
                <w:rFonts w:hint="eastAsia"/>
                <w:bCs/>
                <w:szCs w:val="21"/>
              </w:rPr>
              <w:t>1</w:t>
            </w:r>
            <w:r>
              <w:rPr>
                <w:rFonts w:hint="eastAsia"/>
                <w:bCs/>
                <w:szCs w:val="21"/>
                <w:lang w:eastAsia="zh-CN"/>
              </w:rPr>
              <w:t>0</w:t>
            </w:r>
            <w:r>
              <w:rPr>
                <w:rFonts w:hint="eastAsia"/>
                <w:bCs/>
                <w:szCs w:val="21"/>
              </w:rPr>
              <w:t>000桶</w:t>
            </w:r>
          </w:p>
        </w:tc>
        <w:tc>
          <w:tcPr>
            <w:tcW w:w="2126" w:type="dxa"/>
            <w:tcMar>
              <w:left w:w="28" w:type="dxa"/>
              <w:right w:w="28" w:type="dxa"/>
            </w:tcMar>
            <w:vAlign w:val="center"/>
          </w:tcPr>
          <w:p w:rsidR="00127C89" w:rsidRDefault="00127C89" w:rsidP="00EF12AA">
            <w:pPr>
              <w:spacing w:line="360" w:lineRule="auto"/>
              <w:jc w:val="center"/>
              <w:rPr>
                <w:bCs/>
                <w:szCs w:val="21"/>
              </w:rPr>
            </w:pPr>
            <w:r>
              <w:rPr>
                <w:rFonts w:hint="eastAsia"/>
                <w:bCs/>
                <w:szCs w:val="21"/>
              </w:rPr>
              <w:t>18L</w:t>
            </w:r>
          </w:p>
        </w:tc>
        <w:tc>
          <w:tcPr>
            <w:tcW w:w="2000" w:type="dxa"/>
            <w:tcMar>
              <w:left w:w="28" w:type="dxa"/>
              <w:right w:w="28" w:type="dxa"/>
            </w:tcMar>
            <w:vAlign w:val="center"/>
          </w:tcPr>
          <w:p w:rsidR="00127C89" w:rsidRDefault="00127C89" w:rsidP="00EF12AA">
            <w:pPr>
              <w:spacing w:line="360" w:lineRule="auto"/>
              <w:jc w:val="center"/>
              <w:rPr>
                <w:bCs/>
                <w:szCs w:val="21"/>
              </w:rPr>
            </w:pPr>
            <w:r>
              <w:rPr>
                <w:rFonts w:hint="eastAsia"/>
                <w:bCs/>
                <w:szCs w:val="21"/>
              </w:rPr>
              <w:t>根据实际需求送货</w:t>
            </w:r>
          </w:p>
        </w:tc>
      </w:tr>
      <w:tr w:rsidR="00127C89" w:rsidTr="00A547C6">
        <w:trPr>
          <w:cantSplit/>
          <w:trHeight w:val="377"/>
          <w:jc w:val="center"/>
        </w:trPr>
        <w:tc>
          <w:tcPr>
            <w:tcW w:w="829" w:type="dxa"/>
            <w:tcMar>
              <w:left w:w="28" w:type="dxa"/>
              <w:right w:w="28" w:type="dxa"/>
            </w:tcMar>
            <w:vAlign w:val="center"/>
          </w:tcPr>
          <w:p w:rsidR="00127C89" w:rsidRDefault="00127C89" w:rsidP="00EF12AA">
            <w:pPr>
              <w:pStyle w:val="xl27"/>
              <w:spacing w:before="0" w:beforeAutospacing="0" w:after="0" w:afterAutospacing="0" w:line="360" w:lineRule="auto"/>
              <w:rPr>
                <w:rFonts w:cs="宋体"/>
                <w:bCs/>
                <w:kern w:val="2"/>
                <w:sz w:val="21"/>
                <w:szCs w:val="21"/>
              </w:rPr>
            </w:pPr>
            <w:r>
              <w:rPr>
                <w:rFonts w:cs="宋体" w:hint="eastAsia"/>
                <w:bCs/>
                <w:kern w:val="2"/>
                <w:sz w:val="21"/>
                <w:szCs w:val="21"/>
              </w:rPr>
              <w:t>2</w:t>
            </w:r>
          </w:p>
        </w:tc>
        <w:tc>
          <w:tcPr>
            <w:tcW w:w="3071" w:type="dxa"/>
            <w:tcMar>
              <w:left w:w="28" w:type="dxa"/>
              <w:right w:w="28" w:type="dxa"/>
            </w:tcMar>
            <w:vAlign w:val="center"/>
          </w:tcPr>
          <w:p w:rsidR="00127C89" w:rsidRDefault="00127C89" w:rsidP="00EF12AA">
            <w:pPr>
              <w:spacing w:line="360" w:lineRule="auto"/>
              <w:rPr>
                <w:bCs/>
                <w:szCs w:val="21"/>
              </w:rPr>
            </w:pPr>
            <w:r>
              <w:rPr>
                <w:rFonts w:hint="eastAsia"/>
                <w:bCs/>
                <w:szCs w:val="21"/>
                <w:lang w:eastAsia="zh-CN"/>
              </w:rPr>
              <w:t>瓶装</w:t>
            </w:r>
            <w:r w:rsidRPr="006A200E">
              <w:rPr>
                <w:rFonts w:hint="eastAsia"/>
                <w:bCs/>
                <w:szCs w:val="21"/>
              </w:rPr>
              <w:t>纯净水</w:t>
            </w:r>
          </w:p>
        </w:tc>
        <w:tc>
          <w:tcPr>
            <w:tcW w:w="1276" w:type="dxa"/>
            <w:tcMar>
              <w:left w:w="28" w:type="dxa"/>
              <w:right w:w="28" w:type="dxa"/>
            </w:tcMar>
            <w:vAlign w:val="center"/>
          </w:tcPr>
          <w:p w:rsidR="00127C89" w:rsidRDefault="00127C89" w:rsidP="00EF12AA">
            <w:pPr>
              <w:spacing w:line="360" w:lineRule="auto"/>
              <w:jc w:val="center"/>
              <w:rPr>
                <w:bCs/>
                <w:szCs w:val="21"/>
              </w:rPr>
            </w:pPr>
            <w:r>
              <w:rPr>
                <w:rFonts w:hint="eastAsia"/>
                <w:bCs/>
                <w:szCs w:val="21"/>
                <w:lang w:eastAsia="zh-CN"/>
              </w:rPr>
              <w:t>1</w:t>
            </w:r>
            <w:r>
              <w:rPr>
                <w:rFonts w:hint="eastAsia"/>
                <w:bCs/>
                <w:szCs w:val="21"/>
              </w:rPr>
              <w:t>000箱</w:t>
            </w:r>
          </w:p>
        </w:tc>
        <w:tc>
          <w:tcPr>
            <w:tcW w:w="2126" w:type="dxa"/>
            <w:tcMar>
              <w:left w:w="28" w:type="dxa"/>
              <w:right w:w="28" w:type="dxa"/>
            </w:tcMar>
            <w:vAlign w:val="center"/>
          </w:tcPr>
          <w:p w:rsidR="00127C89" w:rsidRDefault="00127C89" w:rsidP="00EF12AA">
            <w:pPr>
              <w:spacing w:line="360" w:lineRule="auto"/>
              <w:jc w:val="center"/>
              <w:rPr>
                <w:bCs/>
                <w:szCs w:val="21"/>
                <w:lang w:eastAsia="zh-CN"/>
              </w:rPr>
            </w:pPr>
            <w:r w:rsidRPr="00127C89">
              <w:rPr>
                <w:bCs/>
                <w:szCs w:val="21"/>
              </w:rPr>
              <w:t>0.35L*24</w:t>
            </w:r>
            <w:r>
              <w:rPr>
                <w:rFonts w:hint="eastAsia"/>
                <w:bCs/>
                <w:szCs w:val="21"/>
                <w:lang w:eastAsia="zh-CN"/>
              </w:rPr>
              <w:t>瓶</w:t>
            </w:r>
          </w:p>
        </w:tc>
        <w:tc>
          <w:tcPr>
            <w:tcW w:w="2000" w:type="dxa"/>
            <w:tcMar>
              <w:left w:w="28" w:type="dxa"/>
              <w:right w:w="28" w:type="dxa"/>
            </w:tcMar>
            <w:vAlign w:val="center"/>
          </w:tcPr>
          <w:p w:rsidR="00127C89" w:rsidRDefault="00127C89" w:rsidP="00EF12AA">
            <w:pPr>
              <w:spacing w:line="360" w:lineRule="auto"/>
              <w:jc w:val="center"/>
              <w:rPr>
                <w:bCs/>
                <w:szCs w:val="21"/>
              </w:rPr>
            </w:pPr>
            <w:r>
              <w:rPr>
                <w:rFonts w:hint="eastAsia"/>
                <w:bCs/>
                <w:szCs w:val="21"/>
              </w:rPr>
              <w:t>根据实际需求送货</w:t>
            </w:r>
          </w:p>
        </w:tc>
      </w:tr>
      <w:tr w:rsidR="00127C89" w:rsidTr="00A547C6">
        <w:trPr>
          <w:cantSplit/>
          <w:trHeight w:val="433"/>
          <w:jc w:val="center"/>
        </w:trPr>
        <w:tc>
          <w:tcPr>
            <w:tcW w:w="9302" w:type="dxa"/>
            <w:gridSpan w:val="5"/>
            <w:tcMar>
              <w:left w:w="28" w:type="dxa"/>
              <w:right w:w="28" w:type="dxa"/>
            </w:tcMar>
            <w:vAlign w:val="center"/>
          </w:tcPr>
          <w:p w:rsidR="00127C89" w:rsidRPr="00BC45AE" w:rsidRDefault="00127C89" w:rsidP="00EF12AA">
            <w:pPr>
              <w:adjustRightInd w:val="0"/>
              <w:spacing w:line="360" w:lineRule="auto"/>
              <w:jc w:val="center"/>
              <w:rPr>
                <w:bCs/>
                <w:szCs w:val="21"/>
                <w:lang w:eastAsia="zh-CN"/>
              </w:rPr>
            </w:pPr>
            <w:r>
              <w:rPr>
                <w:rFonts w:hint="eastAsia"/>
                <w:bCs/>
                <w:szCs w:val="21"/>
                <w:lang w:eastAsia="zh-CN"/>
              </w:rPr>
              <w:t>交货地点：</w:t>
            </w:r>
            <w:r w:rsidRPr="00EF12AA">
              <w:rPr>
                <w:bCs/>
                <w:szCs w:val="21"/>
                <w:lang w:eastAsia="zh-CN"/>
              </w:rPr>
              <w:t xml:space="preserve"> </w:t>
            </w:r>
            <w:r w:rsidRPr="00EF12AA">
              <w:rPr>
                <w:rFonts w:hint="eastAsia"/>
                <w:bCs/>
                <w:szCs w:val="21"/>
                <w:lang w:eastAsia="zh-CN"/>
              </w:rPr>
              <w:t>翔鹭石化厂区、腾龙芳烃厂区、翔鹭码头厂区、杜浔福海创办公室，送至各科室。</w:t>
            </w:r>
          </w:p>
        </w:tc>
      </w:tr>
    </w:tbl>
    <w:p w:rsidR="005B0451" w:rsidRPr="00845971" w:rsidRDefault="005B0451" w:rsidP="00EF12AA">
      <w:pPr>
        <w:pStyle w:val="a7"/>
        <w:numPr>
          <w:ilvl w:val="0"/>
          <w:numId w:val="8"/>
        </w:numPr>
        <w:autoSpaceDE/>
        <w:autoSpaceDN/>
        <w:spacing w:before="0" w:line="360" w:lineRule="auto"/>
        <w:jc w:val="both"/>
        <w:rPr>
          <w:rFonts w:asciiTheme="minorEastAsia" w:eastAsiaTheme="minorEastAsia" w:hAnsiTheme="minorEastAsia"/>
          <w:bCs/>
          <w:sz w:val="24"/>
          <w:szCs w:val="24"/>
        </w:rPr>
      </w:pPr>
      <w:r w:rsidRPr="00127C89">
        <w:rPr>
          <w:rFonts w:asciiTheme="minorEastAsia" w:eastAsiaTheme="minorEastAsia" w:hAnsiTheme="minorEastAsia" w:hint="eastAsia"/>
          <w:bCs/>
          <w:sz w:val="24"/>
          <w:szCs w:val="24"/>
        </w:rPr>
        <w:t>比选控制</w:t>
      </w:r>
      <w:r w:rsidRPr="00127C89">
        <w:rPr>
          <w:rFonts w:asciiTheme="minorEastAsia" w:eastAsiaTheme="minorEastAsia" w:hAnsiTheme="minorEastAsia" w:hint="eastAsia"/>
          <w:bCs/>
          <w:sz w:val="24"/>
          <w:szCs w:val="24"/>
          <w:lang w:eastAsia="zh-CN"/>
        </w:rPr>
        <w:t>价：</w:t>
      </w:r>
      <w:r w:rsidR="00127C89">
        <w:rPr>
          <w:rFonts w:asciiTheme="minorEastAsia" w:eastAsiaTheme="minorEastAsia" w:hAnsiTheme="minorEastAsia" w:hint="eastAsia"/>
          <w:bCs/>
          <w:sz w:val="24"/>
          <w:szCs w:val="24"/>
          <w:lang w:eastAsia="zh-CN"/>
        </w:rPr>
        <w:t>157000</w:t>
      </w:r>
      <w:r w:rsidRPr="00845971">
        <w:rPr>
          <w:rFonts w:asciiTheme="minorEastAsia" w:eastAsiaTheme="minorEastAsia" w:hAnsiTheme="minorEastAsia" w:hint="eastAsia"/>
          <w:bCs/>
          <w:sz w:val="24"/>
          <w:szCs w:val="24"/>
          <w:lang w:eastAsia="zh-CN"/>
        </w:rPr>
        <w:t>元</w:t>
      </w:r>
    </w:p>
    <w:p w:rsidR="005B0451" w:rsidRPr="00845971" w:rsidRDefault="005B0451" w:rsidP="00EF12AA">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EF12A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F12A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EF12A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EF12AA" w:rsidRPr="00EF12AA" w:rsidRDefault="005B0451" w:rsidP="00EF12AA">
      <w:pPr>
        <w:pStyle w:val="a7"/>
        <w:numPr>
          <w:ilvl w:val="0"/>
          <w:numId w:val="11"/>
        </w:numPr>
        <w:autoSpaceDE/>
        <w:autoSpaceDN/>
        <w:spacing w:before="0" w:line="360" w:lineRule="auto"/>
        <w:jc w:val="both"/>
        <w:rPr>
          <w:rFonts w:asciiTheme="minorEastAsia" w:eastAsiaTheme="minorEastAsia" w:hAnsiTheme="minorEastAsia" w:hint="eastAsia"/>
          <w:bCs/>
          <w:sz w:val="24"/>
          <w:szCs w:val="24"/>
        </w:rPr>
      </w:pPr>
      <w:r w:rsidRPr="00845971">
        <w:rPr>
          <w:rFonts w:asciiTheme="minorEastAsia" w:eastAsiaTheme="minorEastAsia" w:hAnsiTheme="minorEastAsia" w:hint="eastAsia"/>
          <w:bCs/>
          <w:sz w:val="24"/>
          <w:szCs w:val="24"/>
        </w:rPr>
        <w:t>与比选人无诉讼纠纷。</w:t>
      </w:r>
    </w:p>
    <w:p w:rsidR="00EF12AA" w:rsidRPr="00892167" w:rsidRDefault="00EF12AA" w:rsidP="00EF12AA">
      <w:pPr>
        <w:autoSpaceDE/>
        <w:autoSpaceDN/>
        <w:spacing w:line="360" w:lineRule="auto"/>
        <w:ind w:firstLineChars="196" w:firstLine="472"/>
        <w:jc w:val="both"/>
        <w:rPr>
          <w:b/>
          <w:bCs/>
          <w:sz w:val="24"/>
          <w:szCs w:val="24"/>
          <w:lang w:eastAsia="zh-CN"/>
        </w:rPr>
      </w:pPr>
      <w:r>
        <w:rPr>
          <w:rFonts w:hint="eastAsia"/>
          <w:b/>
          <w:bCs/>
          <w:sz w:val="24"/>
          <w:szCs w:val="24"/>
          <w:lang w:eastAsia="zh-CN"/>
        </w:rPr>
        <w:t xml:space="preserve">三、  </w:t>
      </w:r>
      <w:r w:rsidRPr="00892167">
        <w:rPr>
          <w:rFonts w:hint="eastAsia"/>
          <w:b/>
          <w:bCs/>
          <w:sz w:val="24"/>
          <w:szCs w:val="24"/>
          <w:lang w:eastAsia="zh-CN"/>
        </w:rPr>
        <w:t>参选保证金和履约保证金：</w:t>
      </w:r>
    </w:p>
    <w:p w:rsidR="00EF12AA" w:rsidRPr="00C76284" w:rsidRDefault="00EF12AA" w:rsidP="00EF12AA">
      <w:pPr>
        <w:spacing w:line="276" w:lineRule="auto"/>
        <w:ind w:firstLineChars="350" w:firstLine="84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、参选保证金的金额为：人民币叁仟</w:t>
      </w:r>
      <w:r w:rsidRPr="00C76284">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lang w:eastAsia="zh-CN"/>
        </w:rPr>
        <w:t>3000</w:t>
      </w:r>
      <w:r w:rsidRPr="00C76284">
        <w:rPr>
          <w:rFonts w:asciiTheme="minorEastAsia" w:eastAsiaTheme="minorEastAsia" w:hAnsiTheme="minorEastAsia" w:hint="eastAsia"/>
          <w:sz w:val="24"/>
          <w:szCs w:val="24"/>
          <w:lang w:eastAsia="zh-CN"/>
        </w:rPr>
        <w:t>元）；</w:t>
      </w:r>
    </w:p>
    <w:p w:rsidR="00EF12AA" w:rsidRPr="00C76284" w:rsidRDefault="00EF12AA" w:rsidP="00EF12AA">
      <w:pPr>
        <w:spacing w:line="276" w:lineRule="auto"/>
        <w:ind w:firstLineChars="350" w:firstLine="84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EF12AA" w:rsidRPr="00C76284" w:rsidRDefault="00EF12AA" w:rsidP="00EF12AA">
      <w:pPr>
        <w:spacing w:line="276" w:lineRule="auto"/>
        <w:ind w:firstLineChars="350" w:firstLine="84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EF12AA" w:rsidRPr="001446C0" w:rsidRDefault="00EF12AA" w:rsidP="00EF12AA">
      <w:pPr>
        <w:autoSpaceDE/>
        <w:autoSpaceDN/>
        <w:spacing w:line="360" w:lineRule="auto"/>
        <w:ind w:firstLineChars="350" w:firstLine="84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EF12AA" w:rsidRPr="00CD3F1C" w:rsidRDefault="00EF12AA" w:rsidP="00EF12AA">
      <w:pPr>
        <w:pStyle w:val="a3"/>
        <w:spacing w:line="360" w:lineRule="auto"/>
        <w:ind w:left="1192" w:right="121"/>
        <w:jc w:val="both"/>
        <w:rPr>
          <w:lang w:eastAsia="zh-CN"/>
        </w:rPr>
      </w:pPr>
      <w:r w:rsidRPr="00CD3F1C">
        <w:rPr>
          <w:rFonts w:hint="eastAsia"/>
          <w:lang w:eastAsia="zh-CN"/>
        </w:rPr>
        <w:t>开户名称：福建福海创石油化工有限公司</w:t>
      </w:r>
    </w:p>
    <w:p w:rsidR="00EF12AA" w:rsidRPr="0092794C" w:rsidRDefault="00EF12AA" w:rsidP="00EF12AA">
      <w:pPr>
        <w:widowControl/>
        <w:autoSpaceDE/>
        <w:autoSpaceDN/>
        <w:spacing w:line="360" w:lineRule="auto"/>
        <w:ind w:firstLineChars="500" w:firstLine="1200"/>
        <w:jc w:val="both"/>
        <w:rPr>
          <w:lang w:eastAsia="zh-CN"/>
        </w:rPr>
      </w:pPr>
      <w:r w:rsidRPr="0092794C">
        <w:rPr>
          <w:rFonts w:hint="eastAsia"/>
          <w:sz w:val="24"/>
          <w:szCs w:val="24"/>
          <w:lang w:eastAsia="zh-CN"/>
        </w:rPr>
        <w:t>开户银行：中国银行股份有限公司漳州古雷经济开发区支行</w:t>
      </w:r>
    </w:p>
    <w:p w:rsidR="00EF12AA" w:rsidRDefault="00EF12AA" w:rsidP="00EF12AA">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EF12AA" w:rsidRPr="00C76284" w:rsidRDefault="00EF12AA" w:rsidP="00EF12AA">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127C89">
        <w:rPr>
          <w:rFonts w:asciiTheme="minorEastAsia" w:eastAsiaTheme="minorEastAsia" w:hAnsiTheme="minorEastAsia" w:hint="eastAsia"/>
          <w:bCs/>
          <w:sz w:val="24"/>
          <w:szCs w:val="24"/>
          <w:lang w:eastAsia="zh-CN"/>
        </w:rPr>
        <w:t>桶装水及瓶装纯净水采购</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EF12AA" w:rsidRPr="00C76284" w:rsidRDefault="00EF12AA" w:rsidP="00EF12AA">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EF12AA" w:rsidRPr="00892167" w:rsidRDefault="00EF12AA" w:rsidP="00EF12AA">
      <w:pPr>
        <w:spacing w:line="276" w:lineRule="auto"/>
        <w:ind w:firstLineChars="200" w:firstLine="480"/>
        <w:rPr>
          <w:rFonts w:asciiTheme="minorEastAsia" w:eastAsiaTheme="minorEastAsia" w:hAnsiTheme="minorEastAsia"/>
          <w:bCs/>
          <w:sz w:val="24"/>
          <w:szCs w:val="24"/>
          <w:lang w:eastAsia="zh-CN"/>
        </w:rPr>
      </w:pPr>
      <w:r w:rsidRPr="00C76284">
        <w:rPr>
          <w:rFonts w:asciiTheme="minorEastAsia" w:eastAsiaTheme="minorEastAsia" w:hAnsiTheme="minorEastAsia" w:hint="eastAsia"/>
          <w:sz w:val="24"/>
          <w:szCs w:val="24"/>
          <w:lang w:eastAsia="zh-CN"/>
        </w:rPr>
        <w:lastRenderedPageBreak/>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F12AA" w:rsidRPr="00EF12AA" w:rsidRDefault="00EF12AA" w:rsidP="00AE30A0">
      <w:pPr>
        <w:autoSpaceDE/>
        <w:autoSpaceDN/>
        <w:spacing w:line="360" w:lineRule="auto"/>
        <w:ind w:firstLineChars="196" w:firstLine="472"/>
        <w:jc w:val="both"/>
        <w:rPr>
          <w:rFonts w:hint="eastAsia"/>
          <w:b/>
          <w:bCs/>
          <w:sz w:val="24"/>
          <w:szCs w:val="24"/>
          <w:lang w:eastAsia="zh-CN"/>
        </w:rPr>
      </w:pPr>
    </w:p>
    <w:p w:rsidR="005B0451" w:rsidRPr="00892167" w:rsidRDefault="00EF12AA" w:rsidP="00AE30A0">
      <w:pPr>
        <w:autoSpaceDE/>
        <w:autoSpaceDN/>
        <w:spacing w:line="360" w:lineRule="auto"/>
        <w:ind w:firstLineChars="196" w:firstLine="472"/>
        <w:jc w:val="both"/>
        <w:rPr>
          <w:rFonts w:asciiTheme="minorEastAsia" w:eastAsiaTheme="minorEastAsia" w:hAnsiTheme="minorEastAsia"/>
          <w:b/>
          <w:bCs/>
          <w:sz w:val="24"/>
          <w:szCs w:val="24"/>
          <w:lang w:eastAsia="zh-CN"/>
        </w:rPr>
      </w:pPr>
      <w:r>
        <w:rPr>
          <w:rFonts w:hint="eastAsia"/>
          <w:b/>
          <w:bCs/>
          <w:sz w:val="24"/>
          <w:szCs w:val="24"/>
          <w:lang w:eastAsia="zh-CN"/>
        </w:rPr>
        <w:t>四</w:t>
      </w:r>
      <w:r w:rsidR="00892167">
        <w:rPr>
          <w:rFonts w:hint="eastAsia"/>
          <w:b/>
          <w:bCs/>
          <w:sz w:val="24"/>
          <w:szCs w:val="24"/>
          <w:lang w:eastAsia="zh-CN"/>
        </w:rPr>
        <w:t>、</w:t>
      </w:r>
      <w:r>
        <w:rPr>
          <w:rFonts w:hint="eastAsia"/>
          <w:b/>
          <w:bCs/>
          <w:sz w:val="24"/>
          <w:szCs w:val="24"/>
          <w:lang w:eastAsia="zh-CN"/>
        </w:rPr>
        <w:t xml:space="preserve">  </w:t>
      </w:r>
      <w:r w:rsidR="005B0451"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A26641">
        <w:rPr>
          <w:rFonts w:asciiTheme="minorEastAsia" w:eastAsiaTheme="minorEastAsia" w:hAnsiTheme="minorEastAsia" w:hint="eastAsia"/>
          <w:sz w:val="24"/>
          <w:szCs w:val="24"/>
          <w:lang w:eastAsia="zh-CN"/>
        </w:rPr>
        <w:t>0</w:t>
      </w:r>
      <w:r w:rsidR="00127C89">
        <w:rPr>
          <w:rFonts w:asciiTheme="minorEastAsia" w:eastAsiaTheme="minorEastAsia" w:hAnsiTheme="minorEastAsia" w:hint="eastAsia"/>
          <w:sz w:val="24"/>
          <w:szCs w:val="24"/>
          <w:lang w:eastAsia="zh-CN"/>
        </w:rPr>
        <w:t>7</w:t>
      </w:r>
      <w:r w:rsidRPr="00845971">
        <w:rPr>
          <w:rFonts w:asciiTheme="minorEastAsia" w:eastAsiaTheme="minorEastAsia" w:hAnsiTheme="minorEastAsia" w:hint="eastAsia"/>
          <w:sz w:val="24"/>
          <w:szCs w:val="24"/>
          <w:lang w:eastAsia="zh-CN"/>
        </w:rPr>
        <w:t>月</w:t>
      </w:r>
      <w:r w:rsidR="00127C89">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EF12AA">
      <w:pPr>
        <w:pStyle w:val="a7"/>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27C89">
        <w:rPr>
          <w:rFonts w:asciiTheme="minorEastAsia" w:eastAsiaTheme="minorEastAsia" w:hAnsiTheme="minorEastAsia" w:hint="eastAsia"/>
          <w:sz w:val="24"/>
          <w:szCs w:val="24"/>
          <w:lang w:eastAsia="zh-CN"/>
        </w:rPr>
        <w:t>07</w:t>
      </w:r>
      <w:r w:rsidRPr="00845971">
        <w:rPr>
          <w:rFonts w:asciiTheme="minorEastAsia" w:eastAsiaTheme="minorEastAsia" w:hAnsiTheme="minorEastAsia" w:hint="eastAsia"/>
          <w:sz w:val="24"/>
          <w:szCs w:val="24"/>
          <w:lang w:eastAsia="zh-CN"/>
        </w:rPr>
        <w:t>月</w:t>
      </w:r>
      <w:r w:rsidR="00127C89">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EF12AA" w:rsidRDefault="00EF12AA" w:rsidP="00E5717F">
      <w:pPr>
        <w:autoSpaceDE/>
        <w:autoSpaceDN/>
        <w:spacing w:before="100" w:beforeAutospacing="1" w:after="100" w:afterAutospacing="1" w:line="360" w:lineRule="auto"/>
        <w:ind w:left="412"/>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五、   </w:t>
      </w:r>
      <w:r w:rsidR="005B0451" w:rsidRPr="00EF12AA">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AE30A0" w:rsidRDefault="005B0451" w:rsidP="00236AB3">
      <w:pPr>
        <w:pStyle w:val="aa"/>
        <w:snapToGrid w:val="0"/>
        <w:spacing w:before="100" w:beforeAutospacing="1" w:after="100" w:afterAutospacing="1" w:line="360" w:lineRule="auto"/>
        <w:ind w:left="412" w:firstLineChars="200" w:firstLine="480"/>
        <w:rPr>
          <w:rStyle w:val="cdmessage"/>
          <w:color w:val="111111"/>
        </w:rPr>
      </w:pPr>
      <w:r w:rsidRPr="00845971">
        <w:rPr>
          <w:rFonts w:asciiTheme="minorEastAsia" w:hAnsiTheme="minorEastAsia" w:cs="宋体" w:hint="eastAsia"/>
          <w:bCs/>
          <w:sz w:val="24"/>
          <w:szCs w:val="24"/>
        </w:rPr>
        <w:t>技术联系人：</w:t>
      </w:r>
      <w:r w:rsidR="00127C89">
        <w:rPr>
          <w:rFonts w:asciiTheme="minorEastAsia" w:hAnsiTheme="minorEastAsia" w:cs="宋体" w:hint="eastAsia"/>
          <w:bCs/>
          <w:sz w:val="24"/>
          <w:szCs w:val="24"/>
        </w:rPr>
        <w:t>柯春梅</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127C89" w:rsidRPr="00127C89">
        <w:rPr>
          <w:rFonts w:asciiTheme="minorEastAsia" w:hAnsiTheme="minorEastAsia" w:cs="宋体"/>
          <w:bCs/>
          <w:sz w:val="24"/>
          <w:szCs w:val="24"/>
        </w:rPr>
        <w:t>18065731797</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127C89" w:rsidRPr="00127C89">
        <w:t>cmke@fhcpec.com.cn</w:t>
      </w:r>
    </w:p>
    <w:p w:rsidR="005B0451" w:rsidRPr="00845971" w:rsidRDefault="005B0451" w:rsidP="00AE30A0">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127C89">
        <w:rPr>
          <w:rFonts w:asciiTheme="minorEastAsia" w:eastAsiaTheme="minorEastAsia" w:hAnsiTheme="minorEastAsia" w:hint="eastAsia"/>
          <w:sz w:val="24"/>
          <w:szCs w:val="24"/>
          <w:lang w:eastAsia="zh-CN"/>
        </w:rPr>
        <w:t>7</w:t>
      </w:r>
      <w:r w:rsidRPr="00C8517B">
        <w:rPr>
          <w:rFonts w:asciiTheme="minorEastAsia" w:eastAsiaTheme="minorEastAsia" w:hAnsiTheme="minorEastAsia" w:hint="eastAsia"/>
          <w:sz w:val="24"/>
          <w:szCs w:val="24"/>
          <w:lang w:eastAsia="zh-CN"/>
        </w:rPr>
        <w:t>月</w:t>
      </w:r>
      <w:r w:rsidR="00127C89">
        <w:rPr>
          <w:rFonts w:asciiTheme="minorEastAsia" w:eastAsiaTheme="minorEastAsia" w:hAnsiTheme="minorEastAsia" w:hint="eastAsia"/>
          <w:sz w:val="24"/>
          <w:szCs w:val="24"/>
          <w:lang w:eastAsia="zh-CN"/>
        </w:rPr>
        <w:t>02</w:t>
      </w:r>
      <w:r>
        <w:rPr>
          <w:rFonts w:asciiTheme="minorEastAsia" w:eastAsiaTheme="minorEastAsia" w:hAnsiTheme="minorEastAsia" w:hint="eastAsia"/>
          <w:sz w:val="24"/>
          <w:szCs w:val="24"/>
          <w:lang w:eastAsia="zh-CN"/>
        </w:rPr>
        <w:t>日</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7B0BED">
      <w:pPr>
        <w:pStyle w:val="a3"/>
        <w:spacing w:before="186" w:line="322" w:lineRule="auto"/>
        <w:ind w:firstLineChars="250" w:firstLine="600"/>
        <w:rPr>
          <w:lang w:eastAsia="zh-CN"/>
        </w:rPr>
      </w:pPr>
      <w:r w:rsidRPr="003D2A89">
        <w:rPr>
          <w:lang w:eastAsia="zh-CN"/>
        </w:rPr>
        <w:t>(一)</w:t>
      </w:r>
      <w:r w:rsidRPr="003D2A89">
        <w:rPr>
          <w:rFonts w:hint="eastAsia"/>
          <w:lang w:eastAsia="zh-CN"/>
        </w:rPr>
        <w:t>项目</w:t>
      </w:r>
      <w:r w:rsidRPr="003D2A89">
        <w:rPr>
          <w:lang w:eastAsia="zh-CN"/>
        </w:rPr>
        <w:t>名称：</w:t>
      </w:r>
      <w:r w:rsidR="00127C89" w:rsidRPr="00AB07EF">
        <w:rPr>
          <w:rFonts w:hint="eastAsia"/>
          <w:lang w:eastAsia="zh-CN"/>
        </w:rPr>
        <w:t>桶装水及瓶装纯净水采购</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AB07EF">
        <w:rPr>
          <w:rFonts w:hint="eastAsia"/>
          <w:lang w:eastAsia="zh-CN"/>
        </w:rPr>
        <w:t>福海创各厂区（PTA、PX、翔鹭码头）及杜浔办公室</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10ADE">
        <w:rPr>
          <w:rFonts w:hint="eastAsia"/>
          <w:lang w:eastAsia="zh-CN"/>
        </w:rPr>
        <w:t>单价年约框架（期限</w:t>
      </w:r>
      <w:r w:rsidR="005003CD">
        <w:rPr>
          <w:rFonts w:hint="eastAsia"/>
          <w:lang w:eastAsia="zh-CN"/>
        </w:rPr>
        <w:t>1</w:t>
      </w:r>
      <w:r w:rsidR="00210ADE">
        <w:rPr>
          <w:rFonts w:hint="eastAsia"/>
          <w:lang w:eastAsia="zh-CN"/>
        </w:rPr>
        <w:t>年）</w:t>
      </w:r>
      <w:r w:rsidR="00BB37D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1E6DF4" w:rsidRPr="00AB07EF" w:rsidRDefault="005B0451"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sidRPr="001E6DF4">
        <w:rPr>
          <w:rFonts w:hint="eastAsia"/>
          <w:sz w:val="24"/>
          <w:szCs w:val="24"/>
          <w:lang w:eastAsia="zh-CN"/>
        </w:rPr>
        <w:t>项目概况：</w:t>
      </w:r>
      <w:r w:rsidR="00AB07EF" w:rsidRPr="00784BFA">
        <w:rPr>
          <w:rFonts w:hint="eastAsia"/>
          <w:u w:val="single"/>
          <w:lang w:eastAsia="zh-CN"/>
        </w:rPr>
        <w:t>桶装水及瓶装纯净水采购</w:t>
      </w:r>
      <w:r w:rsidR="00AB07EF">
        <w:rPr>
          <w:rFonts w:hint="eastAsia"/>
          <w:u w:val="single"/>
          <w:lang w:eastAsia="zh-CN"/>
        </w:rPr>
        <w:t>（含配送至各科室、团队）</w:t>
      </w:r>
    </w:p>
    <w:p w:rsidR="00AB07EF" w:rsidRPr="00AB07EF" w:rsidRDefault="00AB07EF"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Pr>
          <w:rFonts w:hint="eastAsia"/>
          <w:sz w:val="24"/>
          <w:szCs w:val="28"/>
          <w:lang w:eastAsia="zh-CN"/>
        </w:rPr>
        <w:t>质量要求：</w:t>
      </w:r>
      <w:r w:rsidRPr="00AD4B8A">
        <w:rPr>
          <w:rFonts w:hint="eastAsia"/>
          <w:sz w:val="24"/>
          <w:szCs w:val="28"/>
          <w:lang w:eastAsia="zh-CN"/>
        </w:rPr>
        <w:t>符合国家质量技术监督局发布的</w:t>
      </w:r>
      <w:r w:rsidRPr="00AD4B8A">
        <w:rPr>
          <w:sz w:val="24"/>
          <w:szCs w:val="28"/>
          <w:lang w:eastAsia="zh-CN"/>
        </w:rPr>
        <w:t>GB173223-1998《瓶装饮用纯净水》和GB17324-1998《瓶装饮用纯净水卫生标准》,产品符合GB19298包装饮用水，GB8537饮用天然矿泉水</w:t>
      </w:r>
      <w:r>
        <w:rPr>
          <w:rFonts w:hint="eastAsia"/>
          <w:sz w:val="24"/>
          <w:szCs w:val="28"/>
          <w:lang w:eastAsia="zh-CN"/>
        </w:rPr>
        <w:t>，送样品至技术联系人：柯春梅 18065731797确认。</w:t>
      </w:r>
    </w:p>
    <w:p w:rsidR="00AB07EF" w:rsidRPr="00AB07EF" w:rsidRDefault="00AB07EF"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Pr>
          <w:rFonts w:hint="eastAsia"/>
          <w:sz w:val="24"/>
          <w:szCs w:val="24"/>
          <w:lang w:eastAsia="zh-CN"/>
        </w:rPr>
        <w:t>品牌要求：景田、紫山。</w:t>
      </w:r>
    </w:p>
    <w:p w:rsidR="00AB07EF" w:rsidRPr="001E6DF4" w:rsidRDefault="00AB07EF"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Pr>
          <w:rFonts w:hint="eastAsia"/>
          <w:color w:val="000000"/>
          <w:sz w:val="24"/>
          <w:lang w:eastAsia="zh-CN"/>
        </w:rPr>
        <w:t>免费向购买方提供周转用水桶，周转用水桶暂定【</w:t>
      </w:r>
      <w:r>
        <w:rPr>
          <w:color w:val="000000"/>
          <w:sz w:val="24"/>
          <w:lang w:eastAsia="zh-CN"/>
        </w:rPr>
        <w:t xml:space="preserve"> </w:t>
      </w:r>
      <w:r>
        <w:rPr>
          <w:rFonts w:hint="eastAsia"/>
          <w:color w:val="000000"/>
          <w:sz w:val="24"/>
          <w:lang w:eastAsia="zh-CN"/>
        </w:rPr>
        <w:t>450</w:t>
      </w:r>
      <w:r>
        <w:rPr>
          <w:color w:val="000000"/>
          <w:sz w:val="24"/>
          <w:lang w:eastAsia="zh-CN"/>
        </w:rPr>
        <w:t xml:space="preserve"> </w:t>
      </w:r>
      <w:r>
        <w:rPr>
          <w:rFonts w:hint="eastAsia"/>
          <w:color w:val="000000"/>
          <w:sz w:val="24"/>
          <w:lang w:eastAsia="zh-CN"/>
        </w:rPr>
        <w:t>】个，协议期间可根据购买方的实际情况，免费增加配置周转用水桶，供应商自行管理水桶回收，水桶丢失或损坏由供应商自行负责。</w:t>
      </w:r>
    </w:p>
    <w:p w:rsidR="00210ADE" w:rsidRPr="001E6DF4" w:rsidRDefault="00210ADE" w:rsidP="00AE30A0">
      <w:pPr>
        <w:pStyle w:val="a7"/>
        <w:numPr>
          <w:ilvl w:val="0"/>
          <w:numId w:val="18"/>
        </w:numPr>
        <w:autoSpaceDE/>
        <w:autoSpaceDN/>
        <w:spacing w:before="0" w:line="420" w:lineRule="exact"/>
        <w:jc w:val="both"/>
        <w:rPr>
          <w:rFonts w:asciiTheme="minorEastAsia" w:eastAsiaTheme="minorEastAsia" w:hAnsiTheme="minorEastAsia"/>
          <w:sz w:val="24"/>
          <w:szCs w:val="28"/>
          <w:lang w:eastAsia="zh-CN"/>
        </w:rPr>
      </w:pPr>
      <w:r w:rsidRPr="001E6DF4">
        <w:rPr>
          <w:rFonts w:asciiTheme="minorEastAsia" w:eastAsiaTheme="minorEastAsia" w:hAnsiTheme="minorEastAsia" w:hint="eastAsia"/>
          <w:sz w:val="24"/>
          <w:szCs w:val="28"/>
          <w:lang w:eastAsia="zh-CN"/>
        </w:rPr>
        <w:t>合同期限</w:t>
      </w:r>
      <w:r w:rsidRPr="001E6DF4">
        <w:rPr>
          <w:rFonts w:asciiTheme="minorEastAsia" w:eastAsiaTheme="minorEastAsia" w:hAnsiTheme="minorEastAsia"/>
          <w:sz w:val="24"/>
          <w:szCs w:val="28"/>
          <w:lang w:eastAsia="zh-CN"/>
        </w:rPr>
        <w:t>：</w:t>
      </w:r>
      <w:r w:rsidR="000179E8">
        <w:rPr>
          <w:rFonts w:asciiTheme="minorEastAsia" w:eastAsiaTheme="minorEastAsia" w:hAnsiTheme="minorEastAsia" w:hint="eastAsia"/>
          <w:sz w:val="24"/>
          <w:szCs w:val="28"/>
          <w:lang w:eastAsia="zh-CN"/>
        </w:rPr>
        <w:t>壹</w:t>
      </w:r>
      <w:r w:rsidRPr="001E6DF4">
        <w:rPr>
          <w:rFonts w:asciiTheme="minorEastAsia" w:eastAsiaTheme="minorEastAsia" w:hAnsiTheme="minorEastAsia" w:hint="eastAsia"/>
          <w:sz w:val="24"/>
          <w:szCs w:val="28"/>
          <w:lang w:eastAsia="zh-CN"/>
        </w:rPr>
        <w:t>年</w:t>
      </w:r>
      <w:r w:rsidRPr="001E6DF4">
        <w:rPr>
          <w:rFonts w:asciiTheme="minorEastAsia" w:eastAsiaTheme="minorEastAsia" w:hAnsiTheme="minorEastAsia"/>
          <w:sz w:val="24"/>
          <w:szCs w:val="28"/>
          <w:lang w:eastAsia="zh-CN"/>
        </w:rPr>
        <w:t xml:space="preserve"> </w:t>
      </w:r>
    </w:p>
    <w:p w:rsidR="00210ADE" w:rsidRPr="00AE30A0" w:rsidRDefault="00210ADE" w:rsidP="00AE30A0">
      <w:pPr>
        <w:pStyle w:val="a7"/>
        <w:widowControl/>
        <w:numPr>
          <w:ilvl w:val="0"/>
          <w:numId w:val="18"/>
        </w:numPr>
        <w:tabs>
          <w:tab w:val="left" w:pos="0"/>
          <w:tab w:val="left" w:pos="993"/>
          <w:tab w:val="left" w:pos="1134"/>
        </w:tabs>
        <w:autoSpaceDE/>
        <w:autoSpaceDN/>
        <w:spacing w:before="0" w:line="420" w:lineRule="exact"/>
        <w:jc w:val="both"/>
        <w:rPr>
          <w:rFonts w:asciiTheme="minorEastAsia" w:eastAsiaTheme="minorEastAsia" w:hAnsiTheme="minorEastAsia"/>
          <w:spacing w:val="-10"/>
          <w:sz w:val="24"/>
          <w:szCs w:val="24"/>
          <w:lang w:eastAsia="zh-CN"/>
        </w:rPr>
      </w:pPr>
      <w:r w:rsidRPr="00210ADE">
        <w:rPr>
          <w:rFonts w:asciiTheme="minorEastAsia" w:eastAsiaTheme="minorEastAsia" w:hAnsiTheme="minorEastAsia" w:hint="eastAsia"/>
          <w:sz w:val="24"/>
          <w:szCs w:val="28"/>
          <w:lang w:eastAsia="zh-CN"/>
        </w:rPr>
        <w:t>控制价：</w:t>
      </w:r>
      <w:r w:rsidRPr="00210ADE">
        <w:rPr>
          <w:rFonts w:asciiTheme="minorEastAsia" w:eastAsiaTheme="minorEastAsia" w:hAnsiTheme="minorEastAsia" w:hint="eastAsia"/>
          <w:b/>
          <w:spacing w:val="-10"/>
          <w:sz w:val="24"/>
          <w:szCs w:val="24"/>
          <w:lang w:eastAsia="zh-CN"/>
        </w:rPr>
        <w:t>本项目最高限价为人民币</w:t>
      </w:r>
      <w:r w:rsidR="00AB07EF">
        <w:rPr>
          <w:rFonts w:asciiTheme="minorEastAsia" w:eastAsiaTheme="minorEastAsia" w:hAnsiTheme="minorEastAsia" w:hint="eastAsia"/>
          <w:b/>
          <w:spacing w:val="-10"/>
          <w:sz w:val="24"/>
          <w:szCs w:val="24"/>
          <w:lang w:eastAsia="zh-CN"/>
        </w:rPr>
        <w:t>157000</w:t>
      </w:r>
      <w:r w:rsidRPr="00210ADE">
        <w:rPr>
          <w:rFonts w:asciiTheme="minorEastAsia" w:eastAsiaTheme="minorEastAsia" w:hAnsiTheme="minorEastAsia" w:hint="eastAsia"/>
          <w:b/>
          <w:spacing w:val="-10"/>
          <w:sz w:val="24"/>
          <w:szCs w:val="24"/>
          <w:lang w:eastAsia="zh-CN"/>
        </w:rPr>
        <w:t>元</w:t>
      </w:r>
      <w:r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7B0BED">
      <w:pPr>
        <w:pStyle w:val="a3"/>
        <w:spacing w:before="186"/>
        <w:ind w:leftChars="272" w:left="598" w:firstLineChars="150" w:firstLine="36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7B0BED">
      <w:pPr>
        <w:pStyle w:val="a3"/>
        <w:spacing w:before="108" w:line="321" w:lineRule="auto"/>
        <w:ind w:leftChars="54" w:left="119" w:right="222" w:firstLineChars="370" w:firstLine="807"/>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7B0BED">
      <w:pPr>
        <w:pStyle w:val="a3"/>
        <w:spacing w:before="27" w:line="321" w:lineRule="auto"/>
        <w:ind w:leftChars="54" w:left="119" w:right="222" w:firstLineChars="375" w:firstLine="79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7B0BED">
      <w:pPr>
        <w:pStyle w:val="a3"/>
        <w:spacing w:before="188"/>
        <w:ind w:leftChars="272" w:left="598" w:firstLineChars="150" w:firstLine="36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7B0BED">
      <w:pPr>
        <w:pStyle w:val="a3"/>
        <w:spacing w:before="108" w:line="321" w:lineRule="auto"/>
        <w:ind w:leftChars="54" w:left="119" w:right="212" w:firstLineChars="350" w:firstLine="84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7B0BED">
      <w:pPr>
        <w:pStyle w:val="a3"/>
        <w:spacing w:before="26"/>
        <w:ind w:leftChars="272" w:left="598" w:firstLineChars="150" w:firstLine="36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w:t>
      </w:r>
      <w:r w:rsidRPr="003D2A89">
        <w:rPr>
          <w:spacing w:val="-10"/>
          <w:lang w:eastAsia="zh-CN"/>
        </w:rPr>
        <w:lastRenderedPageBreak/>
        <w:t>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7B0BED">
      <w:pPr>
        <w:pStyle w:val="a3"/>
        <w:spacing w:before="189" w:line="321" w:lineRule="auto"/>
        <w:ind w:leftChars="54" w:left="119" w:right="226" w:firstLineChars="300" w:firstLine="720"/>
        <w:jc w:val="both"/>
        <w:rPr>
          <w:lang w:eastAsia="zh-CN"/>
        </w:rPr>
      </w:pPr>
      <w:r w:rsidRPr="003D2A89">
        <w:rPr>
          <w:lang w:eastAsia="zh-CN"/>
        </w:rPr>
        <w:t>1</w:t>
      </w:r>
      <w:r w:rsidR="007B0BED">
        <w:rPr>
          <w:rFonts w:hint="eastAsia"/>
          <w:lang w:eastAsia="zh-CN"/>
        </w:rPr>
        <w:t>、</w:t>
      </w:r>
      <w:r w:rsidRPr="003D2A89">
        <w:rPr>
          <w:lang w:eastAsia="zh-CN"/>
        </w:rPr>
        <w:t>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7B0BED" w:rsidP="007B0BED">
      <w:pPr>
        <w:pStyle w:val="a3"/>
        <w:spacing w:before="27" w:line="321" w:lineRule="auto"/>
        <w:ind w:leftChars="54" w:left="119" w:right="222" w:firstLineChars="300" w:firstLine="720"/>
        <w:rPr>
          <w:lang w:eastAsia="zh-CN"/>
        </w:rPr>
      </w:pPr>
      <w:r>
        <w:rPr>
          <w:lang w:eastAsia="zh-CN"/>
        </w:rPr>
        <w:t>2</w:t>
      </w:r>
      <w:r>
        <w:rPr>
          <w:rFonts w:hint="eastAsia"/>
          <w:lang w:eastAsia="zh-CN"/>
        </w:rPr>
        <w:t>、</w:t>
      </w:r>
      <w:r w:rsidR="005B0451"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7B0BED" w:rsidP="007B0BED">
      <w:pPr>
        <w:pStyle w:val="a3"/>
        <w:spacing w:before="27"/>
        <w:ind w:leftChars="272" w:left="598" w:firstLineChars="100" w:firstLine="240"/>
        <w:rPr>
          <w:lang w:eastAsia="zh-CN"/>
        </w:rPr>
      </w:pPr>
      <w:r>
        <w:rPr>
          <w:lang w:eastAsia="zh-CN"/>
        </w:rPr>
        <w:t>3</w:t>
      </w:r>
      <w:r>
        <w:rPr>
          <w:rFonts w:hint="eastAsia"/>
          <w:lang w:eastAsia="zh-CN"/>
        </w:rPr>
        <w:t>、</w:t>
      </w:r>
      <w:r w:rsidR="005B0451" w:rsidRPr="003D2A89">
        <w:rPr>
          <w:lang w:eastAsia="zh-CN"/>
        </w:rPr>
        <w:t>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FD2CD1" w:rsidRDefault="00FD2CD1" w:rsidP="007B0BED">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E5717F" w:rsidRPr="003D2A89" w:rsidRDefault="005B0451" w:rsidP="00E5717F">
      <w:pPr>
        <w:pStyle w:val="10"/>
        <w:spacing w:before="95"/>
        <w:rPr>
          <w:lang w:eastAsia="zh-CN"/>
        </w:rPr>
      </w:pPr>
      <w:r w:rsidRPr="003D2A89">
        <w:rPr>
          <w:w w:val="95"/>
          <w:lang w:eastAsia="zh-CN"/>
        </w:rPr>
        <w:t>七、</w:t>
      </w:r>
      <w:r w:rsidR="00E5717F" w:rsidRPr="003D2A89">
        <w:rPr>
          <w:w w:val="95"/>
          <w:lang w:eastAsia="zh-CN"/>
        </w:rPr>
        <w:t>参选保证金</w:t>
      </w:r>
    </w:p>
    <w:p w:rsidR="00E5717F" w:rsidRPr="00C76284" w:rsidRDefault="00E5717F" w:rsidP="007B0BED">
      <w:pPr>
        <w:spacing w:line="276" w:lineRule="auto"/>
        <w:ind w:firstLineChars="350" w:firstLine="84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7B0BED">
        <w:rPr>
          <w:rFonts w:asciiTheme="minorEastAsia" w:eastAsiaTheme="minorEastAsia" w:hAnsiTheme="minorEastAsia" w:hint="eastAsia"/>
          <w:sz w:val="24"/>
          <w:szCs w:val="24"/>
          <w:lang w:eastAsia="zh-CN"/>
        </w:rPr>
        <w:t>叁仟</w:t>
      </w:r>
      <w:r w:rsidRPr="00C76284">
        <w:rPr>
          <w:rFonts w:asciiTheme="minorEastAsia" w:eastAsiaTheme="minorEastAsia" w:hAnsiTheme="minorEastAsia" w:hint="eastAsia"/>
          <w:sz w:val="24"/>
          <w:szCs w:val="24"/>
          <w:lang w:eastAsia="zh-CN"/>
        </w:rPr>
        <w:t>元整（</w:t>
      </w:r>
      <w:r w:rsidR="007B0BED">
        <w:rPr>
          <w:rFonts w:asciiTheme="minorEastAsia" w:eastAsiaTheme="minorEastAsia" w:hAnsiTheme="minorEastAsia" w:hint="eastAsia"/>
          <w:sz w:val="24"/>
          <w:szCs w:val="24"/>
          <w:lang w:eastAsia="zh-CN"/>
        </w:rPr>
        <w:t>3000</w:t>
      </w:r>
      <w:r w:rsidRPr="00C76284">
        <w:rPr>
          <w:rFonts w:asciiTheme="minorEastAsia" w:eastAsiaTheme="minorEastAsia" w:hAnsiTheme="minorEastAsia" w:hint="eastAsia"/>
          <w:sz w:val="24"/>
          <w:szCs w:val="24"/>
          <w:lang w:eastAsia="zh-CN"/>
        </w:rPr>
        <w:t>元）；</w:t>
      </w:r>
    </w:p>
    <w:p w:rsidR="00E5717F" w:rsidRPr="00C76284" w:rsidRDefault="00E5717F" w:rsidP="007B0BED">
      <w:pPr>
        <w:spacing w:line="276" w:lineRule="auto"/>
        <w:ind w:firstLineChars="350" w:firstLine="84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E5717F" w:rsidRPr="00C76284" w:rsidRDefault="00E5717F" w:rsidP="007B0BED">
      <w:pPr>
        <w:spacing w:line="276" w:lineRule="auto"/>
        <w:ind w:firstLineChars="350" w:firstLine="84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E5717F" w:rsidRPr="001446C0" w:rsidRDefault="00E5717F" w:rsidP="007B0BED">
      <w:pPr>
        <w:autoSpaceDE/>
        <w:autoSpaceDN/>
        <w:spacing w:line="360" w:lineRule="auto"/>
        <w:ind w:firstLineChars="350" w:firstLine="84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E5717F" w:rsidRPr="00CD3F1C" w:rsidRDefault="00E5717F" w:rsidP="00E5717F">
      <w:pPr>
        <w:pStyle w:val="a3"/>
        <w:spacing w:line="360" w:lineRule="auto"/>
        <w:ind w:leftChars="542" w:left="1192" w:right="121"/>
        <w:jc w:val="both"/>
        <w:rPr>
          <w:lang w:eastAsia="zh-CN"/>
        </w:rPr>
      </w:pPr>
      <w:r w:rsidRPr="00CD3F1C">
        <w:rPr>
          <w:rFonts w:hint="eastAsia"/>
          <w:lang w:eastAsia="zh-CN"/>
        </w:rPr>
        <w:t>开户名称：福建福海创石油化工有限公司</w:t>
      </w:r>
    </w:p>
    <w:p w:rsidR="00E5717F" w:rsidRPr="0092794C" w:rsidRDefault="00E5717F" w:rsidP="00E5717F">
      <w:pPr>
        <w:widowControl/>
        <w:autoSpaceDE/>
        <w:autoSpaceDN/>
        <w:spacing w:line="360" w:lineRule="auto"/>
        <w:ind w:firstLineChars="500" w:firstLine="1200"/>
        <w:jc w:val="both"/>
        <w:rPr>
          <w:rFonts w:asciiTheme="majorEastAsia" w:eastAsiaTheme="majorEastAsia" w:hAnsiTheme="majorEastAsia" w:cs="Arial"/>
          <w:color w:val="333333"/>
          <w:sz w:val="24"/>
          <w:szCs w:val="24"/>
          <w:lang w:eastAsia="zh-CN"/>
        </w:rPr>
      </w:pPr>
      <w:r w:rsidRPr="0092794C">
        <w:rPr>
          <w:rFonts w:hint="eastAsia"/>
          <w:sz w:val="24"/>
          <w:szCs w:val="24"/>
          <w:lang w:eastAsia="zh-CN"/>
        </w:rPr>
        <w:t>开户银行：中国银行股份有限公司漳州古雷经济开发区支行</w:t>
      </w:r>
    </w:p>
    <w:p w:rsidR="00E5717F" w:rsidRDefault="00E5717F" w:rsidP="00E5717F">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E5717F" w:rsidRPr="00C76284" w:rsidRDefault="00E5717F" w:rsidP="00E5717F">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打印机耗材采购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E5717F" w:rsidRPr="00C76284" w:rsidRDefault="00E5717F" w:rsidP="00E5717F">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E5717F" w:rsidRPr="00C76284" w:rsidRDefault="00E5717F" w:rsidP="00E5717F">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5717F" w:rsidRPr="002318C1" w:rsidRDefault="00E5717F" w:rsidP="007B0BED">
      <w:pPr>
        <w:pStyle w:val="a3"/>
        <w:spacing w:line="360" w:lineRule="auto"/>
        <w:ind w:right="121" w:firstLineChars="300" w:firstLine="720"/>
        <w:jc w:val="both"/>
        <w:rPr>
          <w:lang w:eastAsia="zh-CN"/>
        </w:rPr>
      </w:pPr>
      <w:r>
        <w:rPr>
          <w:rFonts w:hint="eastAsia"/>
          <w:lang w:eastAsia="zh-CN"/>
        </w:rPr>
        <w:lastRenderedPageBreak/>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E5717F" w:rsidRPr="002318C1" w:rsidRDefault="00E5717F" w:rsidP="00E5717F">
      <w:pPr>
        <w:pStyle w:val="a3"/>
        <w:spacing w:line="360" w:lineRule="auto"/>
        <w:ind w:right="121"/>
        <w:jc w:val="both"/>
        <w:rPr>
          <w:lang w:eastAsia="zh-CN"/>
        </w:rPr>
      </w:pPr>
      <w:r>
        <w:rPr>
          <w:rFonts w:hint="eastAsia"/>
          <w:lang w:eastAsia="zh-CN"/>
        </w:rPr>
        <w:t xml:space="preserve">    </w:t>
      </w:r>
      <w:r w:rsidR="007B0BED">
        <w:rPr>
          <w:rFonts w:hint="eastAsia"/>
          <w:lang w:eastAsia="zh-CN"/>
        </w:rPr>
        <w:t xml:space="preserve">  </w:t>
      </w:r>
      <w:r>
        <w:rPr>
          <w:rFonts w:hint="eastAsia"/>
          <w:lang w:eastAsia="zh-CN"/>
        </w:rPr>
        <w:t>6、</w:t>
      </w:r>
      <w:r w:rsidRPr="002318C1">
        <w:rPr>
          <w:rFonts w:hint="eastAsia"/>
          <w:lang w:eastAsia="zh-CN"/>
        </w:rPr>
        <w:t>对于未能按要求提交保证金的参选文件，比选单位可以视为不符合上面比选要求而予以拒绝；</w:t>
      </w:r>
    </w:p>
    <w:p w:rsidR="00E5717F" w:rsidRPr="002318C1" w:rsidRDefault="00E5717F" w:rsidP="00E5717F">
      <w:pPr>
        <w:pStyle w:val="a3"/>
        <w:spacing w:line="360" w:lineRule="auto"/>
        <w:ind w:right="121"/>
        <w:jc w:val="both"/>
        <w:rPr>
          <w:lang w:eastAsia="zh-CN"/>
        </w:rPr>
      </w:pPr>
      <w:r>
        <w:rPr>
          <w:rFonts w:hint="eastAsia"/>
          <w:lang w:eastAsia="zh-CN"/>
        </w:rPr>
        <w:t xml:space="preserve">    </w:t>
      </w:r>
      <w:r w:rsidR="007B0BED">
        <w:rPr>
          <w:rFonts w:hint="eastAsia"/>
          <w:lang w:eastAsia="zh-CN"/>
        </w:rPr>
        <w:t xml:space="preserve">  </w:t>
      </w:r>
      <w:r>
        <w:rPr>
          <w:rFonts w:hint="eastAsia"/>
          <w:lang w:eastAsia="zh-CN"/>
        </w:rPr>
        <w:t>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E5717F" w:rsidRPr="008F6A82" w:rsidRDefault="00E5717F" w:rsidP="00E5717F">
      <w:pPr>
        <w:pStyle w:val="a3"/>
        <w:spacing w:line="360" w:lineRule="auto"/>
        <w:ind w:right="121"/>
        <w:jc w:val="both"/>
        <w:rPr>
          <w:color w:val="000000" w:themeColor="text1"/>
          <w:lang w:eastAsia="zh-CN"/>
        </w:rPr>
      </w:pPr>
      <w:r w:rsidRPr="008F6A82">
        <w:rPr>
          <w:rFonts w:hint="eastAsia"/>
          <w:lang w:eastAsia="zh-CN"/>
        </w:rPr>
        <w:t xml:space="preserve">   </w:t>
      </w:r>
      <w:r w:rsidR="007B0BED">
        <w:rPr>
          <w:rFonts w:hint="eastAsia"/>
          <w:lang w:eastAsia="zh-CN"/>
        </w:rPr>
        <w:t xml:space="preserve">  </w:t>
      </w: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E5717F" w:rsidRPr="002318C1" w:rsidRDefault="00E5717F" w:rsidP="00E5717F">
      <w:pPr>
        <w:pStyle w:val="a3"/>
        <w:spacing w:line="360" w:lineRule="auto"/>
        <w:ind w:right="121"/>
        <w:jc w:val="both"/>
        <w:rPr>
          <w:lang w:eastAsia="zh-CN"/>
        </w:rPr>
      </w:pPr>
      <w:r>
        <w:rPr>
          <w:rFonts w:hint="eastAsia"/>
          <w:lang w:eastAsia="zh-CN"/>
        </w:rPr>
        <w:t xml:space="preserve">   </w:t>
      </w:r>
      <w:r w:rsidR="007B0BED">
        <w:rPr>
          <w:rFonts w:hint="eastAsia"/>
          <w:lang w:eastAsia="zh-CN"/>
        </w:rPr>
        <w:t xml:space="preserve">  </w:t>
      </w:r>
      <w:r>
        <w:rPr>
          <w:rFonts w:hint="eastAsia"/>
          <w:lang w:eastAsia="zh-CN"/>
        </w:rPr>
        <w:t xml:space="preserve"> 9、</w:t>
      </w:r>
      <w:r w:rsidRPr="002318C1">
        <w:rPr>
          <w:rFonts w:hint="eastAsia"/>
          <w:lang w:eastAsia="zh-CN"/>
        </w:rPr>
        <w:t>如有下列情况发生，将被没收参选保证金：</w:t>
      </w:r>
    </w:p>
    <w:p w:rsidR="00E5717F" w:rsidRPr="002318C1" w:rsidRDefault="00E5717F" w:rsidP="00E5717F">
      <w:pPr>
        <w:pStyle w:val="a3"/>
        <w:spacing w:line="360" w:lineRule="auto"/>
        <w:ind w:right="121"/>
        <w:jc w:val="both"/>
        <w:rPr>
          <w:lang w:eastAsia="zh-CN"/>
        </w:rPr>
      </w:pPr>
      <w:r>
        <w:rPr>
          <w:rFonts w:hint="eastAsia"/>
          <w:lang w:eastAsia="zh-CN"/>
        </w:rPr>
        <w:t xml:space="preserve">    </w:t>
      </w:r>
      <w:r w:rsidR="007B0BED">
        <w:rPr>
          <w:rFonts w:hint="eastAsia"/>
          <w:lang w:eastAsia="zh-CN"/>
        </w:rPr>
        <w:t xml:space="preserve">  </w:t>
      </w:r>
      <w:r>
        <w:rPr>
          <w:rFonts w:hint="eastAsia"/>
          <w:lang w:eastAsia="zh-CN"/>
        </w:rPr>
        <w:t>（</w:t>
      </w:r>
      <w:r w:rsidRPr="002318C1">
        <w:rPr>
          <w:rFonts w:hint="eastAsia"/>
          <w:lang w:eastAsia="zh-CN"/>
        </w:rPr>
        <w:t>1）参选单位在参选有效期内撤回参选文件；</w:t>
      </w:r>
    </w:p>
    <w:p w:rsidR="00E5717F" w:rsidRPr="00892167" w:rsidRDefault="00E5717F" w:rsidP="00E5717F">
      <w:pPr>
        <w:pStyle w:val="a3"/>
        <w:spacing w:line="360" w:lineRule="auto"/>
        <w:ind w:right="121"/>
        <w:jc w:val="both"/>
        <w:rPr>
          <w:w w:val="95"/>
          <w:lang w:eastAsia="zh-CN"/>
        </w:rPr>
      </w:pPr>
      <w:r>
        <w:rPr>
          <w:rFonts w:hint="eastAsia"/>
          <w:lang w:eastAsia="zh-CN"/>
        </w:rPr>
        <w:t xml:space="preserve">   </w:t>
      </w:r>
      <w:r w:rsidR="007B0BED">
        <w:rPr>
          <w:rFonts w:hint="eastAsia"/>
          <w:lang w:eastAsia="zh-CN"/>
        </w:rPr>
        <w:t xml:space="preserve">  </w:t>
      </w: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E5717F" w:rsidRPr="00E5717F" w:rsidRDefault="00E5717F" w:rsidP="006A6EFE">
      <w:pPr>
        <w:pStyle w:val="10"/>
        <w:spacing w:before="95"/>
        <w:rPr>
          <w:rFonts w:hint="eastAsia"/>
          <w:w w:val="95"/>
          <w:lang w:eastAsia="zh-CN"/>
        </w:rPr>
      </w:pPr>
    </w:p>
    <w:p w:rsidR="005B0451" w:rsidRPr="003D2A89" w:rsidRDefault="007B0BED" w:rsidP="006A6EFE">
      <w:pPr>
        <w:pStyle w:val="10"/>
        <w:spacing w:before="95"/>
        <w:rPr>
          <w:lang w:eastAsia="zh-CN"/>
        </w:rPr>
      </w:pPr>
      <w:r>
        <w:rPr>
          <w:rFonts w:hint="eastAsia"/>
          <w:w w:val="95"/>
          <w:lang w:eastAsia="zh-CN"/>
        </w:rPr>
        <w:t>八、</w:t>
      </w:r>
      <w:r w:rsidR="005B0451" w:rsidRPr="003D2A89">
        <w:rPr>
          <w:w w:val="95"/>
          <w:lang w:eastAsia="zh-CN"/>
        </w:rPr>
        <w:t>参选文件的递交</w:t>
      </w:r>
    </w:p>
    <w:p w:rsidR="005B0451" w:rsidRPr="003D2A89" w:rsidRDefault="007B0BED" w:rsidP="007B0BED">
      <w:pPr>
        <w:pStyle w:val="2"/>
        <w:tabs>
          <w:tab w:val="left" w:pos="6879"/>
        </w:tabs>
        <w:spacing w:before="107" w:line="321" w:lineRule="auto"/>
        <w:ind w:leftChars="54" w:left="119" w:right="106" w:firstLineChars="297" w:firstLine="716"/>
        <w:rPr>
          <w:lang w:eastAsia="zh-CN"/>
        </w:rPr>
      </w:pPr>
      <w:r>
        <w:rPr>
          <w:lang w:eastAsia="zh-CN"/>
        </w:rPr>
        <w:t>1</w:t>
      </w:r>
      <w:r>
        <w:rPr>
          <w:rFonts w:hint="eastAsia"/>
          <w:lang w:eastAsia="zh-CN"/>
        </w:rPr>
        <w:t>、</w:t>
      </w:r>
      <w:r w:rsidR="005B0451" w:rsidRPr="003D2A89">
        <w:rPr>
          <w:lang w:eastAsia="zh-CN"/>
        </w:rPr>
        <w:t>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AB07EF">
        <w:rPr>
          <w:rFonts w:hint="eastAsia"/>
          <w:lang w:eastAsia="zh-CN"/>
        </w:rPr>
        <w:t>07</w:t>
      </w:r>
      <w:r w:rsidR="00B2361E">
        <w:rPr>
          <w:rFonts w:hint="eastAsia"/>
          <w:lang w:eastAsia="zh-CN"/>
        </w:rPr>
        <w:t>月</w:t>
      </w:r>
      <w:r w:rsidR="00AB07EF">
        <w:rPr>
          <w:rFonts w:hint="eastAsia"/>
          <w:lang w:eastAsia="zh-CN"/>
        </w:rPr>
        <w:t xml:space="preserve">  </w:t>
      </w:r>
      <w:r w:rsidR="005E51DC" w:rsidRPr="005E51DC">
        <w:rPr>
          <w:lang w:eastAsia="zh-CN"/>
        </w:rPr>
        <w:t>日  14:00</w:t>
      </w:r>
      <w:r w:rsidR="005B0451" w:rsidRPr="003D2A89">
        <w:rPr>
          <w:rFonts w:hint="eastAsia"/>
          <w:lang w:eastAsia="zh-CN"/>
        </w:rPr>
        <w:t>。</w:t>
      </w:r>
    </w:p>
    <w:p w:rsidR="005B0451" w:rsidRPr="003D2A89" w:rsidRDefault="007B0BED" w:rsidP="007B0BED">
      <w:pPr>
        <w:pStyle w:val="2"/>
        <w:tabs>
          <w:tab w:val="left" w:pos="6879"/>
        </w:tabs>
        <w:spacing w:before="107" w:line="321" w:lineRule="auto"/>
        <w:ind w:leftChars="54" w:left="119" w:right="106" w:firstLineChars="297" w:firstLine="716"/>
        <w:rPr>
          <w:lang w:eastAsia="zh-CN"/>
        </w:rPr>
      </w:pPr>
      <w:r>
        <w:rPr>
          <w:lang w:eastAsia="zh-CN"/>
        </w:rPr>
        <w:t>2</w:t>
      </w:r>
      <w:r>
        <w:rPr>
          <w:rFonts w:hint="eastAsia"/>
          <w:lang w:eastAsia="zh-CN"/>
        </w:rPr>
        <w:t>、</w:t>
      </w:r>
      <w:r w:rsidR="005B0451" w:rsidRPr="003D2A89">
        <w:rPr>
          <w:spacing w:val="4"/>
          <w:lang w:eastAsia="zh-CN"/>
        </w:rPr>
        <w:t>递交</w:t>
      </w:r>
      <w:r w:rsidR="005B0451" w:rsidRPr="003D2A89">
        <w:rPr>
          <w:lang w:eastAsia="zh-CN"/>
        </w:rPr>
        <w:t>参</w:t>
      </w:r>
      <w:r w:rsidR="005B0451" w:rsidRPr="003D2A89">
        <w:rPr>
          <w:spacing w:val="4"/>
          <w:lang w:eastAsia="zh-CN"/>
        </w:rPr>
        <w:t>选文件的地</w:t>
      </w:r>
      <w:r w:rsidR="005B0451" w:rsidRPr="003D2A89">
        <w:rPr>
          <w:lang w:eastAsia="zh-CN"/>
        </w:rPr>
        <w:t>点</w:t>
      </w:r>
      <w:r w:rsidR="005B0451" w:rsidRPr="003D2A89">
        <w:rPr>
          <w:spacing w:val="4"/>
          <w:lang w:eastAsia="zh-CN"/>
        </w:rPr>
        <w:t>为：福建福海创石油化工有限公司</w:t>
      </w:r>
      <w:r w:rsidR="000F0E59">
        <w:rPr>
          <w:rFonts w:hint="eastAsia"/>
          <w:spacing w:val="4"/>
          <w:lang w:eastAsia="zh-CN"/>
        </w:rPr>
        <w:t>PX厂区</w:t>
      </w:r>
      <w:r w:rsidR="005B0451" w:rsidRPr="003D2A89">
        <w:rPr>
          <w:rFonts w:hint="eastAsia"/>
          <w:spacing w:val="4"/>
          <w:lang w:eastAsia="zh-CN"/>
        </w:rPr>
        <w:t>，</w:t>
      </w:r>
      <w:r w:rsidR="000F0E59">
        <w:rPr>
          <w:rFonts w:hint="eastAsia"/>
          <w:spacing w:val="4"/>
          <w:lang w:eastAsia="zh-CN"/>
        </w:rPr>
        <w:t>漳州市</w:t>
      </w:r>
      <w:r w:rsidR="005B0451" w:rsidRPr="003D2A89">
        <w:rPr>
          <w:rFonts w:hint="eastAsia"/>
          <w:spacing w:val="4"/>
          <w:lang w:eastAsia="zh-CN"/>
        </w:rPr>
        <w:t>古雷经济开发区腾龙路84号</w:t>
      </w:r>
      <w:r w:rsidR="005B0451" w:rsidRPr="003D2A89">
        <w:rPr>
          <w:spacing w:val="-57"/>
          <w:lang w:eastAsia="zh-CN"/>
        </w:rPr>
        <w:t>，</w:t>
      </w:r>
      <w:r w:rsidR="005B0451" w:rsidRPr="003D2A89">
        <w:rPr>
          <w:lang w:eastAsia="zh-CN"/>
        </w:rPr>
        <w:t>联系人</w:t>
      </w:r>
      <w:r w:rsidR="005B0451" w:rsidRPr="003D2A89">
        <w:rPr>
          <w:spacing w:val="-56"/>
          <w:lang w:eastAsia="zh-CN"/>
        </w:rPr>
        <w:t>：</w:t>
      </w:r>
      <w:r w:rsidR="005B0451" w:rsidRPr="00847982">
        <w:rPr>
          <w:rFonts w:hint="eastAsia"/>
          <w:spacing w:val="5"/>
          <w:fitText w:val="3921" w:id="-1990555392"/>
          <w:lang w:eastAsia="zh-CN"/>
        </w:rPr>
        <w:t xml:space="preserve">辜安德   </w:t>
      </w:r>
      <w:r w:rsidR="005B0451" w:rsidRPr="00847982">
        <w:rPr>
          <w:spacing w:val="5"/>
          <w:fitText w:val="3921" w:id="-1990555392"/>
          <w:lang w:eastAsia="zh-CN"/>
        </w:rPr>
        <w:t xml:space="preserve"> 联系电话：</w:t>
      </w:r>
      <w:r w:rsidR="005B0451" w:rsidRPr="00847982">
        <w:rPr>
          <w:rFonts w:hint="eastAsia"/>
          <w:spacing w:val="5"/>
          <w:fitText w:val="3921" w:id="-1990555392"/>
          <w:lang w:eastAsia="zh-CN"/>
        </w:rPr>
        <w:t>1360699099</w:t>
      </w:r>
      <w:r w:rsidR="005B0451" w:rsidRPr="00847982">
        <w:rPr>
          <w:rFonts w:hint="eastAsia"/>
          <w:spacing w:val="11"/>
          <w:fitText w:val="3921" w:id="-1990555392"/>
          <w:lang w:eastAsia="zh-CN"/>
        </w:rPr>
        <w:t>6</w:t>
      </w:r>
      <w:r w:rsidR="005B0451" w:rsidRPr="003D2A89">
        <w:rPr>
          <w:rFonts w:hint="eastAsia"/>
          <w:spacing w:val="-4"/>
          <w:lang w:eastAsia="zh-CN"/>
        </w:rPr>
        <w:t xml:space="preserve"> </w:t>
      </w:r>
      <w:r w:rsidR="005B0451"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7B0BED" w:rsidP="007B0BED">
      <w:pPr>
        <w:pStyle w:val="a3"/>
        <w:spacing w:before="108"/>
        <w:ind w:leftChars="272" w:left="598" w:firstLineChars="100" w:firstLine="240"/>
        <w:rPr>
          <w:lang w:eastAsia="zh-CN"/>
        </w:rPr>
      </w:pPr>
      <w:r>
        <w:rPr>
          <w:lang w:eastAsia="zh-CN"/>
        </w:rPr>
        <w:t>3</w:t>
      </w:r>
      <w:r>
        <w:rPr>
          <w:rFonts w:hint="eastAsia"/>
          <w:lang w:eastAsia="zh-CN"/>
        </w:rPr>
        <w:t>、</w:t>
      </w:r>
      <w:r w:rsidR="005B0451" w:rsidRPr="003D2A89">
        <w:rPr>
          <w:lang w:eastAsia="zh-CN"/>
        </w:rPr>
        <w:t>只允许参选人有一个参选方案，否则将被视为无效参选。</w:t>
      </w:r>
    </w:p>
    <w:p w:rsidR="005B0451" w:rsidRPr="003D2A89" w:rsidRDefault="007B0BED" w:rsidP="007B0BED">
      <w:pPr>
        <w:pStyle w:val="a3"/>
        <w:spacing w:before="105" w:line="324" w:lineRule="auto"/>
        <w:ind w:leftChars="54" w:left="119" w:right="106" w:firstLineChars="300" w:firstLine="720"/>
        <w:jc w:val="both"/>
        <w:rPr>
          <w:lang w:eastAsia="zh-CN"/>
        </w:rPr>
      </w:pPr>
      <w:r>
        <w:rPr>
          <w:lang w:eastAsia="zh-CN"/>
        </w:rPr>
        <w:t>4</w:t>
      </w:r>
      <w:r>
        <w:rPr>
          <w:rFonts w:hint="eastAsia"/>
          <w:lang w:eastAsia="zh-CN"/>
        </w:rPr>
        <w:t>、</w:t>
      </w:r>
      <w:r w:rsidR="005B0451"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7B0BED" w:rsidP="007B0BED">
      <w:pPr>
        <w:pStyle w:val="a3"/>
        <w:spacing w:before="21" w:line="321" w:lineRule="auto"/>
        <w:ind w:leftChars="54" w:left="119" w:right="106" w:firstLineChars="300" w:firstLine="720"/>
        <w:jc w:val="both"/>
        <w:rPr>
          <w:lang w:eastAsia="zh-CN"/>
        </w:rPr>
      </w:pPr>
      <w:r>
        <w:rPr>
          <w:lang w:eastAsia="zh-CN"/>
        </w:rPr>
        <w:t>5</w:t>
      </w:r>
      <w:r>
        <w:rPr>
          <w:rFonts w:hint="eastAsia"/>
          <w:lang w:eastAsia="zh-CN"/>
        </w:rPr>
        <w:t>、</w:t>
      </w:r>
      <w:r w:rsidR="005B0451" w:rsidRPr="003D2A89">
        <w:rPr>
          <w:spacing w:val="-9"/>
          <w:lang w:eastAsia="zh-CN"/>
        </w:rPr>
        <w:t>参选人收到比选文件后，如有疑问需要澄清，请以书面形式在规定时间内报比选人汇总。</w:t>
      </w:r>
    </w:p>
    <w:p w:rsidR="005B0451" w:rsidRDefault="007B0BED" w:rsidP="007B0BED">
      <w:pPr>
        <w:pStyle w:val="a3"/>
        <w:spacing w:before="24" w:line="321" w:lineRule="auto"/>
        <w:ind w:leftChars="54" w:left="119" w:right="106" w:firstLineChars="300" w:firstLine="720"/>
        <w:jc w:val="both"/>
        <w:rPr>
          <w:spacing w:val="-9"/>
          <w:lang w:eastAsia="zh-CN"/>
        </w:rPr>
      </w:pPr>
      <w:r>
        <w:rPr>
          <w:lang w:eastAsia="zh-CN"/>
        </w:rPr>
        <w:t>6</w:t>
      </w:r>
      <w:r>
        <w:rPr>
          <w:rFonts w:hint="eastAsia"/>
          <w:lang w:eastAsia="zh-CN"/>
        </w:rPr>
        <w:t>、</w:t>
      </w:r>
      <w:r w:rsidR="005B0451" w:rsidRPr="003D2A89">
        <w:rPr>
          <w:spacing w:val="-6"/>
          <w:lang w:eastAsia="zh-CN"/>
        </w:rPr>
        <w:t>参选人对比选人提供的比选文件所做出的推论、解释和结论，比选人概不负责。参</w:t>
      </w:r>
      <w:r w:rsidR="005B0451" w:rsidRPr="003D2A89">
        <w:rPr>
          <w:spacing w:val="-9"/>
          <w:lang w:eastAsia="zh-CN"/>
        </w:rPr>
        <w:t>选人由于对比选文件的任何推论和误解以及比选对有关问题的口头解释所造成的后果，均由参选人负责。</w:t>
      </w:r>
    </w:p>
    <w:p w:rsidR="005D721B" w:rsidRPr="003D2A89" w:rsidRDefault="005D721B" w:rsidP="007B0BED">
      <w:pPr>
        <w:pStyle w:val="a3"/>
        <w:spacing w:before="24" w:line="321" w:lineRule="auto"/>
        <w:ind w:leftChars="54" w:left="119" w:right="106" w:firstLineChars="316" w:firstLine="702"/>
        <w:jc w:val="both"/>
        <w:rPr>
          <w:lang w:eastAsia="zh-CN"/>
        </w:rPr>
      </w:pPr>
      <w:r>
        <w:rPr>
          <w:rFonts w:hint="eastAsia"/>
          <w:spacing w:val="-9"/>
          <w:lang w:eastAsia="zh-CN"/>
        </w:rPr>
        <w:t>7</w:t>
      </w:r>
      <w:r w:rsidR="007B0BED">
        <w:rPr>
          <w:rFonts w:hint="eastAsia"/>
          <w:spacing w:val="-9"/>
          <w:lang w:eastAsia="zh-CN"/>
        </w:rPr>
        <w:t>、</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以上①至</w:t>
      </w:r>
      <w:r w:rsidR="00CF7733" w:rsidRPr="003D2A89">
        <w:rPr>
          <w:lang w:eastAsia="zh-CN"/>
        </w:rPr>
        <w:t>④</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2963DC">
      <w:pPr>
        <w:pStyle w:val="10"/>
        <w:spacing w:before="176"/>
        <w:ind w:leftChars="245" w:left="539" w:firstLineChars="50" w:firstLine="134"/>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A24962">
      <w:pPr>
        <w:pStyle w:val="10"/>
        <w:spacing w:before="30"/>
        <w:ind w:leftChars="245" w:left="539" w:firstLineChars="50" w:firstLine="134"/>
        <w:rPr>
          <w:lang w:eastAsia="zh-CN"/>
        </w:rPr>
      </w:pPr>
      <w:r w:rsidRPr="003D2A89">
        <w:rPr>
          <w:w w:val="95"/>
          <w:lang w:eastAsia="zh-CN"/>
        </w:rPr>
        <w:t>四、特别说明</w:t>
      </w:r>
    </w:p>
    <w:p w:rsidR="005B0451" w:rsidRPr="003D2A89" w:rsidRDefault="00F6374F" w:rsidP="005B0451">
      <w:pPr>
        <w:pStyle w:val="a3"/>
        <w:spacing w:before="183" w:line="357" w:lineRule="auto"/>
        <w:ind w:left="118" w:right="222" w:firstLine="480"/>
        <w:rPr>
          <w:lang w:eastAsia="zh-CN"/>
        </w:rPr>
      </w:pPr>
      <w:r>
        <w:rPr>
          <w:lang w:eastAsia="zh-CN"/>
        </w:rPr>
        <w:t>1</w:t>
      </w:r>
      <w:r>
        <w:rPr>
          <w:rFonts w:hint="eastAsia"/>
          <w:lang w:eastAsia="zh-CN"/>
        </w:rPr>
        <w:t>、</w:t>
      </w:r>
      <w:r w:rsidR="005B0451" w:rsidRPr="003D2A89">
        <w:rPr>
          <w:spacing w:val="-5"/>
          <w:lang w:eastAsia="zh-CN"/>
        </w:rPr>
        <w:t>参选人应承担所有与准备和参加比选有关的费用。不论比选的结果如何，比选机构和比选人均无义务和责任承担这些费用。</w:t>
      </w:r>
    </w:p>
    <w:p w:rsidR="005B0451" w:rsidRPr="003D2A89" w:rsidRDefault="00F6374F" w:rsidP="005B0451">
      <w:pPr>
        <w:pStyle w:val="a3"/>
        <w:spacing w:before="35" w:line="355" w:lineRule="auto"/>
        <w:ind w:left="118" w:right="224" w:firstLine="480"/>
        <w:rPr>
          <w:lang w:eastAsia="zh-CN"/>
        </w:rPr>
      </w:pPr>
      <w:r>
        <w:rPr>
          <w:lang w:eastAsia="zh-CN"/>
        </w:rPr>
        <w:t>2</w:t>
      </w:r>
      <w:r>
        <w:rPr>
          <w:rFonts w:hint="eastAsia"/>
          <w:lang w:eastAsia="zh-CN"/>
        </w:rPr>
        <w:t>、</w:t>
      </w:r>
      <w:r w:rsidR="005B0451" w:rsidRPr="003D2A89">
        <w:rPr>
          <w:spacing w:val="-9"/>
          <w:lang w:eastAsia="zh-CN"/>
        </w:rPr>
        <w:t>参选收到比选文件后，如有疑问需要澄清，请以书面形式在规定时间内报比选人汇总。</w:t>
      </w:r>
    </w:p>
    <w:p w:rsidR="005B0451" w:rsidRPr="003D2A89" w:rsidRDefault="00F6374F" w:rsidP="005B0451">
      <w:pPr>
        <w:pStyle w:val="a3"/>
        <w:spacing w:before="35" w:line="357" w:lineRule="auto"/>
        <w:ind w:left="118" w:right="226" w:firstLine="480"/>
        <w:jc w:val="both"/>
        <w:rPr>
          <w:lang w:eastAsia="zh-CN"/>
        </w:rPr>
      </w:pPr>
      <w:r>
        <w:rPr>
          <w:lang w:eastAsia="zh-CN"/>
        </w:rPr>
        <w:t>3</w:t>
      </w:r>
      <w:r>
        <w:rPr>
          <w:rFonts w:hint="eastAsia"/>
          <w:lang w:eastAsia="zh-CN"/>
        </w:rPr>
        <w:t>、</w:t>
      </w:r>
      <w:r w:rsidR="005B0451" w:rsidRPr="003D2A89">
        <w:rPr>
          <w:spacing w:val="-6"/>
          <w:lang w:eastAsia="zh-CN"/>
        </w:rPr>
        <w:t>参选人对比选人提供的比选文件所做出的推论、解释和结论，比选人概不负责。参</w:t>
      </w:r>
      <w:r w:rsidR="005B0451"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F6374F">
        <w:rPr>
          <w:rFonts w:hint="eastAsia"/>
          <w:lang w:eastAsia="zh-CN"/>
        </w:rPr>
        <w:t>、</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00F6374F">
        <w:rPr>
          <w:lang w:eastAsia="zh-CN"/>
        </w:rPr>
        <w:t>2</w:t>
      </w:r>
      <w:r w:rsidR="00F6374F">
        <w:rPr>
          <w:rFonts w:hint="eastAsia"/>
          <w:lang w:eastAsia="zh-CN"/>
        </w:rPr>
        <w:t>、</w:t>
      </w:r>
      <w:r w:rsidRPr="003D2A89">
        <w:rPr>
          <w:lang w:eastAsia="zh-CN"/>
        </w:rPr>
        <w:t>参选人串选、相互勾结故意压低标价以排挤竞争对手的公平竞争的，其参选无效。</w:t>
      </w:r>
    </w:p>
    <w:p w:rsidR="005B0451" w:rsidRPr="003D2A89" w:rsidRDefault="00F6374F" w:rsidP="00EA783B">
      <w:pPr>
        <w:pStyle w:val="a3"/>
        <w:spacing w:before="153" w:line="357" w:lineRule="auto"/>
        <w:ind w:leftChars="54" w:left="119" w:right="92" w:firstLineChars="300" w:firstLine="720"/>
        <w:rPr>
          <w:lang w:eastAsia="zh-CN"/>
        </w:rPr>
      </w:pPr>
      <w:r>
        <w:rPr>
          <w:lang w:eastAsia="zh-CN"/>
        </w:rPr>
        <w:t>3</w:t>
      </w:r>
      <w:r>
        <w:rPr>
          <w:rFonts w:hint="eastAsia"/>
          <w:lang w:eastAsia="zh-CN"/>
        </w:rPr>
        <w:t>、</w:t>
      </w:r>
      <w:r w:rsidR="005B0451" w:rsidRPr="003D2A89">
        <w:rPr>
          <w:spacing w:val="-8"/>
          <w:lang w:eastAsia="zh-CN"/>
        </w:rPr>
        <w:t>替补候选人的设定与使用：在合同签订前，比选单位发现参选人的参选报价或供货</w:t>
      </w:r>
      <w:r w:rsidR="005B0451" w:rsidRPr="003D2A89">
        <w:rPr>
          <w:spacing w:val="-12"/>
          <w:lang w:eastAsia="zh-CN"/>
        </w:rPr>
        <w:t>范围有缺漏、实际应标产品或服务存在重大偏差、或参选材料存在欺诈行为时、或参选人</w:t>
      </w:r>
      <w:r w:rsidR="005B0451"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F6374F" w:rsidP="005B0451">
      <w:pPr>
        <w:pStyle w:val="a3"/>
        <w:spacing w:before="213"/>
        <w:ind w:left="698"/>
        <w:rPr>
          <w:lang w:eastAsia="zh-CN"/>
        </w:rPr>
      </w:pPr>
      <w:r>
        <w:rPr>
          <w:lang w:eastAsia="zh-CN"/>
        </w:rPr>
        <w:t>1</w:t>
      </w:r>
      <w:r>
        <w:rPr>
          <w:rFonts w:hint="eastAsia"/>
          <w:lang w:eastAsia="zh-CN"/>
        </w:rPr>
        <w:t>、</w:t>
      </w:r>
      <w:r w:rsidR="005B0451" w:rsidRPr="003D2A89">
        <w:rPr>
          <w:lang w:eastAsia="zh-CN"/>
        </w:rPr>
        <w:t>对比选文件提出的实质性要求和条件，参选文件未能在实质上响应的。</w:t>
      </w:r>
    </w:p>
    <w:p w:rsidR="005B0451" w:rsidRPr="003D2A89" w:rsidRDefault="00F6374F" w:rsidP="005B0451">
      <w:pPr>
        <w:pStyle w:val="a3"/>
        <w:spacing w:before="153"/>
        <w:ind w:left="698"/>
        <w:rPr>
          <w:lang w:eastAsia="zh-CN"/>
        </w:rPr>
      </w:pPr>
      <w:r>
        <w:rPr>
          <w:lang w:eastAsia="zh-CN"/>
        </w:rPr>
        <w:t>2</w:t>
      </w:r>
      <w:r>
        <w:rPr>
          <w:rFonts w:hint="eastAsia"/>
          <w:lang w:eastAsia="zh-CN"/>
        </w:rPr>
        <w:t>、</w:t>
      </w:r>
      <w:r w:rsidR="005B0451" w:rsidRPr="003D2A89">
        <w:rPr>
          <w:lang w:eastAsia="zh-CN"/>
        </w:rPr>
        <w:t>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00F6374F">
        <w:rPr>
          <w:rFonts w:hint="eastAsia"/>
          <w:lang w:eastAsia="zh-CN"/>
        </w:rPr>
        <w:t>、</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00F6374F">
        <w:rPr>
          <w:rFonts w:hint="eastAsia"/>
          <w:lang w:eastAsia="zh-CN"/>
        </w:rPr>
        <w:t>、</w:t>
      </w:r>
      <w:r w:rsidRPr="003D2A89">
        <w:rPr>
          <w:lang w:eastAsia="zh-CN"/>
        </w:rPr>
        <w:t>参选人串标、相互勾结故意压低标价以排挤竞争对手的公平竞争的，其参选无效。</w:t>
      </w:r>
    </w:p>
    <w:p w:rsidR="005B0451" w:rsidRPr="00F6374F"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r w:rsidR="00A24962">
        <w:rPr>
          <w:rFonts w:hint="eastAsia"/>
          <w:w w:val="95"/>
          <w:lang w:eastAsia="zh-CN"/>
        </w:rPr>
        <w:t xml:space="preserve"> ：</w:t>
      </w:r>
    </w:p>
    <w:p w:rsidR="005B0451" w:rsidRPr="003D2A89" w:rsidRDefault="00F6374F" w:rsidP="005B0451">
      <w:pPr>
        <w:pStyle w:val="a3"/>
        <w:spacing w:before="186" w:line="321" w:lineRule="auto"/>
        <w:ind w:left="118" w:firstLine="480"/>
        <w:rPr>
          <w:lang w:eastAsia="zh-CN"/>
        </w:rPr>
      </w:pPr>
      <w:r>
        <w:rPr>
          <w:lang w:eastAsia="zh-CN"/>
        </w:rPr>
        <w:t>1</w:t>
      </w:r>
      <w:r>
        <w:rPr>
          <w:rFonts w:hint="eastAsia"/>
          <w:lang w:eastAsia="zh-CN"/>
        </w:rPr>
        <w:t>、</w:t>
      </w:r>
      <w:r w:rsidR="005B0451"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F6374F" w:rsidP="005B0451">
      <w:pPr>
        <w:pStyle w:val="a3"/>
        <w:spacing w:before="23"/>
        <w:ind w:left="598"/>
        <w:rPr>
          <w:lang w:eastAsia="zh-CN"/>
        </w:rPr>
      </w:pPr>
      <w:r>
        <w:rPr>
          <w:lang w:eastAsia="zh-CN"/>
        </w:rPr>
        <w:t>2</w:t>
      </w:r>
      <w:r>
        <w:rPr>
          <w:rFonts w:hint="eastAsia"/>
          <w:lang w:eastAsia="zh-CN"/>
        </w:rPr>
        <w:t>、</w:t>
      </w:r>
      <w:r w:rsidR="005B0451" w:rsidRPr="003D2A89">
        <w:rPr>
          <w:lang w:eastAsia="zh-CN"/>
        </w:rPr>
        <w:t>在开选时没有启封和读出的参选文件，在评选时将不予考虑。</w:t>
      </w:r>
    </w:p>
    <w:p w:rsidR="005B0451" w:rsidRPr="003D2A89" w:rsidRDefault="00F6374F" w:rsidP="005B0451">
      <w:pPr>
        <w:pStyle w:val="a3"/>
        <w:spacing w:before="107"/>
        <w:ind w:left="598"/>
        <w:rPr>
          <w:lang w:eastAsia="zh-CN"/>
        </w:rPr>
      </w:pPr>
      <w:r>
        <w:rPr>
          <w:lang w:eastAsia="zh-CN"/>
        </w:rPr>
        <w:t>3</w:t>
      </w:r>
      <w:r>
        <w:rPr>
          <w:rFonts w:hint="eastAsia"/>
          <w:lang w:eastAsia="zh-CN"/>
        </w:rPr>
        <w:t>、</w:t>
      </w:r>
      <w:r w:rsidR="005B0451" w:rsidRPr="003D2A89">
        <w:rPr>
          <w:lang w:eastAsia="zh-CN"/>
        </w:rPr>
        <w:t>比选人将做开选记录。</w:t>
      </w:r>
    </w:p>
    <w:p w:rsidR="005B0451" w:rsidRPr="00F6374F"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w:t>
      </w:r>
      <w:r w:rsidR="002963DC">
        <w:rPr>
          <w:rFonts w:hint="eastAsia"/>
          <w:lang w:eastAsia="zh-CN"/>
        </w:rPr>
        <w:t>、</w:t>
      </w:r>
      <w:r w:rsidRPr="003D2A89">
        <w:rPr>
          <w:lang w:eastAsia="zh-CN"/>
        </w:rPr>
        <w:t>比选人将把合同授予中选人；在授予前，仍需进行资格审查。</w:t>
      </w:r>
    </w:p>
    <w:p w:rsidR="005B0451" w:rsidRPr="003D2A89" w:rsidRDefault="002963DC" w:rsidP="005B0451">
      <w:pPr>
        <w:pStyle w:val="a3"/>
        <w:spacing w:before="108"/>
        <w:ind w:left="598"/>
        <w:rPr>
          <w:lang w:eastAsia="zh-CN"/>
        </w:rPr>
      </w:pPr>
      <w:r>
        <w:rPr>
          <w:lang w:eastAsia="zh-CN"/>
        </w:rPr>
        <w:t>2</w:t>
      </w:r>
      <w:r>
        <w:rPr>
          <w:rFonts w:hint="eastAsia"/>
          <w:lang w:eastAsia="zh-CN"/>
        </w:rPr>
        <w:t>、</w:t>
      </w:r>
      <w:r w:rsidR="005B0451" w:rsidRPr="003D2A89">
        <w:rPr>
          <w:lang w:eastAsia="zh-CN"/>
        </w:rPr>
        <w:t>中选人确定后，比选将通知中选人，并将中选结果公示在比选人集团官网。</w:t>
      </w:r>
    </w:p>
    <w:p w:rsidR="005B0451" w:rsidRPr="003D2A89" w:rsidRDefault="002963DC" w:rsidP="005B0451">
      <w:pPr>
        <w:pStyle w:val="a3"/>
        <w:spacing w:before="106" w:line="321" w:lineRule="auto"/>
        <w:ind w:left="118" w:right="226" w:firstLine="480"/>
        <w:jc w:val="both"/>
        <w:rPr>
          <w:lang w:eastAsia="zh-CN"/>
        </w:rPr>
      </w:pPr>
      <w:r>
        <w:rPr>
          <w:lang w:eastAsia="zh-CN"/>
        </w:rPr>
        <w:t>3</w:t>
      </w:r>
      <w:r>
        <w:rPr>
          <w:rFonts w:hint="eastAsia"/>
          <w:lang w:eastAsia="zh-CN"/>
        </w:rPr>
        <w:t>、</w:t>
      </w:r>
      <w:r w:rsidR="005B0451" w:rsidRPr="003D2A89">
        <w:rPr>
          <w:spacing w:val="-2"/>
          <w:lang w:eastAsia="zh-CN"/>
        </w:rPr>
        <w:t xml:space="preserve">中选通知对比选人和参选人具有法律效力。中选单位需在比选人通知中选后 </w:t>
      </w:r>
      <w:r w:rsidR="005B0451" w:rsidRPr="003D2A89">
        <w:rPr>
          <w:lang w:eastAsia="zh-CN"/>
        </w:rPr>
        <w:t>10</w:t>
      </w:r>
      <w:r w:rsidR="005B0451" w:rsidRPr="003D2A89">
        <w:rPr>
          <w:spacing w:val="-30"/>
          <w:lang w:eastAsia="zh-CN"/>
        </w:rPr>
        <w:t xml:space="preserve"> 个</w:t>
      </w:r>
      <w:r w:rsidR="005B0451" w:rsidRPr="003D2A89">
        <w:rPr>
          <w:spacing w:val="-4"/>
          <w:lang w:eastAsia="zh-CN"/>
        </w:rPr>
        <w:t>工作日内与比选人签订合同。若因中选单位原因未在规定的时间和地点与比选人签署合</w:t>
      </w:r>
      <w:r w:rsidR="005B0451" w:rsidRPr="003D2A89">
        <w:rPr>
          <w:spacing w:val="-10"/>
          <w:lang w:eastAsia="zh-CN"/>
        </w:rPr>
        <w:t>同，比选人有权单方取消中选单位的资格。同时，由此给比选人造成的损失，比选人有权追究中选单位的全部责任。</w:t>
      </w:r>
    </w:p>
    <w:p w:rsidR="005B0451" w:rsidRPr="003D2A89" w:rsidRDefault="002963DC" w:rsidP="005B0451">
      <w:pPr>
        <w:pStyle w:val="a3"/>
        <w:spacing w:before="24" w:line="321" w:lineRule="auto"/>
        <w:ind w:left="118" w:right="226" w:firstLine="480"/>
        <w:jc w:val="both"/>
        <w:rPr>
          <w:lang w:eastAsia="zh-CN"/>
        </w:rPr>
      </w:pPr>
      <w:r>
        <w:rPr>
          <w:lang w:eastAsia="zh-CN"/>
        </w:rPr>
        <w:t>4</w:t>
      </w:r>
      <w:r>
        <w:rPr>
          <w:rFonts w:hint="eastAsia"/>
          <w:lang w:eastAsia="zh-CN"/>
        </w:rPr>
        <w:t>、</w:t>
      </w:r>
      <w:r w:rsidR="005B0451" w:rsidRPr="003D2A89">
        <w:rPr>
          <w:spacing w:val="-8"/>
          <w:lang w:eastAsia="zh-CN"/>
        </w:rPr>
        <w:t>中选人签署合同后必须履行合同要求。若因中选单位原因未在规定的时间内完成</w:t>
      </w:r>
      <w:r w:rsidR="005B0451" w:rsidRPr="003D2A89">
        <w:rPr>
          <w:spacing w:val="-14"/>
          <w:lang w:eastAsia="zh-CN"/>
        </w:rPr>
        <w:t>项目等相关工作，则比选人有权单方面取消中选单位的资格。并取消参选人三年内</w:t>
      </w:r>
      <w:r w:rsidR="005B0451" w:rsidRPr="003D2A89">
        <w:rPr>
          <w:spacing w:val="-18"/>
          <w:lang w:eastAsia="zh-CN"/>
        </w:rPr>
        <w:t>在比选人的业务中的参选资格，由此给比选人造成的损失，比选人有权追究中选方的全部责任。</w:t>
      </w:r>
    </w:p>
    <w:p w:rsidR="005B0451" w:rsidRPr="003D2A89" w:rsidRDefault="002963DC" w:rsidP="005B0451">
      <w:pPr>
        <w:pStyle w:val="a3"/>
        <w:spacing w:before="24" w:line="321" w:lineRule="auto"/>
        <w:ind w:left="118" w:right="92" w:firstLine="480"/>
        <w:rPr>
          <w:lang w:eastAsia="zh-CN"/>
        </w:rPr>
      </w:pPr>
      <w:r>
        <w:rPr>
          <w:lang w:eastAsia="zh-CN"/>
        </w:rPr>
        <w:t>5</w:t>
      </w:r>
      <w:r>
        <w:rPr>
          <w:rFonts w:hint="eastAsia"/>
          <w:lang w:eastAsia="zh-CN"/>
        </w:rPr>
        <w:t>、</w:t>
      </w:r>
      <w:r w:rsidR="005B0451" w:rsidRPr="003D2A89">
        <w:rPr>
          <w:lang w:eastAsia="zh-CN"/>
        </w:rPr>
        <w:t>比选文件与合同附件作为签订合同的条款，比选文件合同条款中没有规定的内容， 比选人、参选人认为有必要进行补充，可另行商定解决。</w:t>
      </w:r>
    </w:p>
    <w:p w:rsidR="005B0451" w:rsidRPr="003D2A89" w:rsidRDefault="002963DC" w:rsidP="005B0451">
      <w:pPr>
        <w:pStyle w:val="a3"/>
        <w:spacing w:before="24" w:line="321" w:lineRule="auto"/>
        <w:ind w:left="118" w:right="226" w:firstLine="480"/>
        <w:jc w:val="both"/>
        <w:rPr>
          <w:lang w:eastAsia="zh-CN"/>
        </w:rPr>
      </w:pPr>
      <w:r>
        <w:rPr>
          <w:lang w:eastAsia="zh-CN"/>
        </w:rPr>
        <w:t>6</w:t>
      </w:r>
      <w:r>
        <w:rPr>
          <w:rFonts w:hint="eastAsia"/>
          <w:lang w:eastAsia="zh-CN"/>
        </w:rPr>
        <w:t>、</w:t>
      </w:r>
      <w:r w:rsidR="005B0451" w:rsidRPr="003D2A89">
        <w:rPr>
          <w:spacing w:val="-8"/>
          <w:lang w:eastAsia="zh-CN"/>
        </w:rPr>
        <w:t>接受和拒绝任何或所有参选的权利：比选机构和比选人保留在授标之前任何时候接</w:t>
      </w:r>
      <w:r w:rsidR="005B0451"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2963DC" w:rsidP="005B0451">
      <w:pPr>
        <w:pStyle w:val="a3"/>
        <w:spacing w:line="321" w:lineRule="auto"/>
        <w:ind w:left="118" w:right="106" w:firstLine="480"/>
        <w:jc w:val="both"/>
        <w:rPr>
          <w:lang w:eastAsia="zh-CN"/>
        </w:rPr>
      </w:pPr>
      <w:r>
        <w:rPr>
          <w:lang w:eastAsia="zh-CN"/>
        </w:rPr>
        <w:t>1</w:t>
      </w:r>
      <w:r>
        <w:rPr>
          <w:rFonts w:hint="eastAsia"/>
          <w:lang w:eastAsia="zh-CN"/>
        </w:rPr>
        <w:t>、</w:t>
      </w:r>
      <w:r w:rsidR="005B0451" w:rsidRPr="003D2A89">
        <w:rPr>
          <w:spacing w:val="-7"/>
          <w:lang w:eastAsia="zh-CN"/>
        </w:rPr>
        <w:t>中选单位要服从比选人的管理规定，不得影响比选人的生产运行，如有违反，取消</w:t>
      </w:r>
      <w:r w:rsidR="005B0451"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002963DC">
        <w:rPr>
          <w:rFonts w:hint="eastAsia"/>
          <w:spacing w:val="-2"/>
          <w:lang w:eastAsia="zh-CN"/>
        </w:rPr>
        <w:t>、</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2963DC" w:rsidP="005B0451">
      <w:pPr>
        <w:pStyle w:val="a3"/>
        <w:spacing w:before="26" w:line="321" w:lineRule="auto"/>
        <w:ind w:left="118" w:right="106" w:firstLine="480"/>
        <w:jc w:val="both"/>
        <w:rPr>
          <w:lang w:eastAsia="zh-CN"/>
        </w:rPr>
      </w:pPr>
      <w:r>
        <w:rPr>
          <w:rFonts w:hint="eastAsia"/>
          <w:lang w:eastAsia="zh-CN"/>
        </w:rPr>
        <w:t>3、</w:t>
      </w:r>
      <w:r w:rsidR="005B0451"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2963DC" w:rsidP="005B0451">
      <w:pPr>
        <w:pStyle w:val="a3"/>
        <w:ind w:left="218"/>
        <w:rPr>
          <w:lang w:eastAsia="zh-CN"/>
        </w:rPr>
      </w:pPr>
      <w:r>
        <w:rPr>
          <w:lang w:eastAsia="zh-CN"/>
        </w:rPr>
        <w:t>1</w:t>
      </w:r>
      <w:r>
        <w:rPr>
          <w:rFonts w:hint="eastAsia"/>
          <w:lang w:eastAsia="zh-CN"/>
        </w:rPr>
        <w:t>、</w:t>
      </w:r>
      <w:r w:rsidR="005B0451" w:rsidRPr="003D2A89">
        <w:rPr>
          <w:lang w:eastAsia="zh-CN"/>
        </w:rPr>
        <w:t>参选人的参选文件无论其是否中选，均不退回。</w:t>
      </w:r>
    </w:p>
    <w:p w:rsidR="005B0451" w:rsidRPr="003D2A89" w:rsidRDefault="002963DC" w:rsidP="005B0451">
      <w:pPr>
        <w:pStyle w:val="a3"/>
        <w:spacing w:before="108"/>
        <w:ind w:left="218"/>
        <w:rPr>
          <w:lang w:eastAsia="zh-CN"/>
        </w:rPr>
      </w:pPr>
      <w:r>
        <w:rPr>
          <w:lang w:eastAsia="zh-CN"/>
        </w:rPr>
        <w:t>2</w:t>
      </w:r>
      <w:r>
        <w:rPr>
          <w:rFonts w:hint="eastAsia"/>
          <w:lang w:eastAsia="zh-CN"/>
        </w:rPr>
        <w:t>、</w:t>
      </w:r>
      <w:r w:rsidR="005B0451" w:rsidRPr="003D2A89">
        <w:rPr>
          <w:lang w:eastAsia="zh-CN"/>
        </w:rPr>
        <w:t>比选人郑重承诺：参选人所提交的参选文件及相关资料不向第三方泄露。</w:t>
      </w:r>
    </w:p>
    <w:p w:rsidR="005B0451" w:rsidRPr="003D2A89" w:rsidRDefault="002963DC" w:rsidP="005B0451">
      <w:pPr>
        <w:pStyle w:val="a3"/>
        <w:spacing w:before="106"/>
        <w:ind w:left="218"/>
        <w:rPr>
          <w:lang w:eastAsia="zh-CN"/>
        </w:rPr>
      </w:pPr>
      <w:r>
        <w:rPr>
          <w:lang w:eastAsia="zh-CN"/>
        </w:rPr>
        <w:t>3</w:t>
      </w:r>
      <w:r>
        <w:rPr>
          <w:rFonts w:hint="eastAsia"/>
          <w:lang w:eastAsia="zh-CN"/>
        </w:rPr>
        <w:t>、</w:t>
      </w:r>
      <w:r w:rsidR="005B0451" w:rsidRPr="003D2A89">
        <w:rPr>
          <w:lang w:eastAsia="zh-CN"/>
        </w:rPr>
        <w:t>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AB07EF" w:rsidRDefault="00AB07EF" w:rsidP="00AB07EF">
      <w:pPr>
        <w:spacing w:line="360" w:lineRule="auto"/>
        <w:jc w:val="center"/>
        <w:rPr>
          <w:b/>
          <w:sz w:val="32"/>
          <w:szCs w:val="28"/>
          <w:lang w:eastAsia="zh-CN"/>
        </w:rPr>
      </w:pPr>
      <w:bookmarkStart w:id="0" w:name="_Toc251742852"/>
      <w:r>
        <w:rPr>
          <w:rFonts w:hint="eastAsia"/>
          <w:b/>
          <w:sz w:val="32"/>
          <w:szCs w:val="28"/>
          <w:lang w:eastAsia="zh-CN"/>
        </w:rPr>
        <w:t>桶装水及瓶装纯净水采购合同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AB07EF" w:rsidTr="00A547C6">
        <w:tc>
          <w:tcPr>
            <w:tcW w:w="959" w:type="dxa"/>
          </w:tcPr>
          <w:p w:rsidR="00AB07EF" w:rsidRDefault="00AB07EF" w:rsidP="00A547C6">
            <w:pPr>
              <w:spacing w:line="360" w:lineRule="auto"/>
              <w:rPr>
                <w:sz w:val="24"/>
                <w:lang w:eastAsia="zh-CN"/>
              </w:rPr>
            </w:pPr>
            <w:r>
              <w:rPr>
                <w:rFonts w:hint="eastAsia"/>
                <w:sz w:val="24"/>
                <w:lang w:eastAsia="zh-CN"/>
              </w:rPr>
              <w:t xml:space="preserve">                                                                                      </w:t>
            </w:r>
          </w:p>
        </w:tc>
        <w:tc>
          <w:tcPr>
            <w:tcW w:w="4394" w:type="dxa"/>
          </w:tcPr>
          <w:p w:rsidR="00AB07EF" w:rsidRDefault="00AB07EF" w:rsidP="00A547C6">
            <w:pPr>
              <w:spacing w:line="360" w:lineRule="auto"/>
              <w:rPr>
                <w:sz w:val="24"/>
                <w:lang w:eastAsia="zh-CN"/>
              </w:rPr>
            </w:pPr>
          </w:p>
        </w:tc>
        <w:tc>
          <w:tcPr>
            <w:tcW w:w="1418" w:type="dxa"/>
          </w:tcPr>
          <w:p w:rsidR="00AB07EF" w:rsidRDefault="00AB07EF" w:rsidP="00A547C6">
            <w:pPr>
              <w:spacing w:line="360" w:lineRule="auto"/>
              <w:rPr>
                <w:sz w:val="24"/>
              </w:rPr>
            </w:pPr>
            <w:r>
              <w:rPr>
                <w:rFonts w:hint="eastAsia"/>
                <w:sz w:val="24"/>
              </w:rPr>
              <w:t>合同编号：</w:t>
            </w:r>
          </w:p>
        </w:tc>
        <w:tc>
          <w:tcPr>
            <w:tcW w:w="3649" w:type="dxa"/>
          </w:tcPr>
          <w:p w:rsidR="00AB07EF" w:rsidRDefault="00AB07EF" w:rsidP="00A547C6">
            <w:pPr>
              <w:spacing w:line="360" w:lineRule="auto"/>
              <w:rPr>
                <w:sz w:val="24"/>
              </w:rPr>
            </w:pPr>
          </w:p>
        </w:tc>
      </w:tr>
      <w:tr w:rsidR="00AB07EF" w:rsidTr="00A547C6">
        <w:tc>
          <w:tcPr>
            <w:tcW w:w="959" w:type="dxa"/>
          </w:tcPr>
          <w:p w:rsidR="00AB07EF" w:rsidRDefault="00AB07EF" w:rsidP="00A547C6">
            <w:pPr>
              <w:spacing w:line="360" w:lineRule="auto"/>
              <w:rPr>
                <w:sz w:val="24"/>
              </w:rPr>
            </w:pPr>
            <w:r>
              <w:rPr>
                <w:rFonts w:hint="eastAsia"/>
                <w:sz w:val="24"/>
              </w:rPr>
              <w:t>甲方：</w:t>
            </w:r>
          </w:p>
        </w:tc>
        <w:tc>
          <w:tcPr>
            <w:tcW w:w="4394" w:type="dxa"/>
          </w:tcPr>
          <w:p w:rsidR="00AB07EF" w:rsidRDefault="00AB07EF" w:rsidP="00A547C6">
            <w:pPr>
              <w:spacing w:line="360" w:lineRule="auto"/>
              <w:rPr>
                <w:sz w:val="24"/>
                <w:lang w:eastAsia="zh-CN"/>
              </w:rPr>
            </w:pPr>
            <w:r>
              <w:rPr>
                <w:rFonts w:asciiTheme="minorEastAsia" w:eastAsiaTheme="minorEastAsia" w:hAnsiTheme="minorEastAsia" w:hint="eastAsia"/>
                <w:sz w:val="24"/>
                <w:lang w:eastAsia="zh-CN"/>
              </w:rPr>
              <w:t>福建福海创石油化工有限公司</w:t>
            </w:r>
          </w:p>
        </w:tc>
        <w:tc>
          <w:tcPr>
            <w:tcW w:w="1418" w:type="dxa"/>
          </w:tcPr>
          <w:p w:rsidR="00AB07EF" w:rsidRDefault="00AB07EF" w:rsidP="00A547C6">
            <w:pPr>
              <w:spacing w:line="360" w:lineRule="auto"/>
              <w:rPr>
                <w:sz w:val="24"/>
              </w:rPr>
            </w:pPr>
            <w:r>
              <w:rPr>
                <w:rFonts w:hint="eastAsia"/>
                <w:sz w:val="24"/>
              </w:rPr>
              <w:t>签订地点：</w:t>
            </w:r>
          </w:p>
        </w:tc>
        <w:tc>
          <w:tcPr>
            <w:tcW w:w="3649" w:type="dxa"/>
          </w:tcPr>
          <w:p w:rsidR="00AB07EF" w:rsidRDefault="00AB07EF" w:rsidP="00A547C6">
            <w:pPr>
              <w:spacing w:line="360" w:lineRule="auto"/>
              <w:rPr>
                <w:sz w:val="24"/>
              </w:rPr>
            </w:pPr>
            <w:r>
              <w:rPr>
                <w:rFonts w:asciiTheme="minorEastAsia" w:eastAsiaTheme="minorEastAsia" w:hAnsiTheme="minorEastAsia" w:hint="eastAsia"/>
                <w:sz w:val="24"/>
              </w:rPr>
              <w:t>漳州古雷</w:t>
            </w:r>
          </w:p>
        </w:tc>
      </w:tr>
      <w:tr w:rsidR="00AB07EF" w:rsidTr="00A547C6">
        <w:tc>
          <w:tcPr>
            <w:tcW w:w="959" w:type="dxa"/>
          </w:tcPr>
          <w:p w:rsidR="00AB07EF" w:rsidRDefault="00AB07EF" w:rsidP="00A547C6">
            <w:pPr>
              <w:spacing w:line="360" w:lineRule="auto"/>
              <w:rPr>
                <w:sz w:val="24"/>
              </w:rPr>
            </w:pPr>
            <w:r>
              <w:rPr>
                <w:rFonts w:hint="eastAsia"/>
                <w:sz w:val="24"/>
              </w:rPr>
              <w:t>乙方：</w:t>
            </w:r>
          </w:p>
        </w:tc>
        <w:tc>
          <w:tcPr>
            <w:tcW w:w="4394" w:type="dxa"/>
          </w:tcPr>
          <w:p w:rsidR="00AB07EF" w:rsidRDefault="00AB07EF" w:rsidP="00A547C6">
            <w:pPr>
              <w:spacing w:line="360" w:lineRule="auto"/>
              <w:rPr>
                <w:sz w:val="24"/>
              </w:rPr>
            </w:pPr>
          </w:p>
        </w:tc>
        <w:tc>
          <w:tcPr>
            <w:tcW w:w="1418" w:type="dxa"/>
          </w:tcPr>
          <w:p w:rsidR="00AB07EF" w:rsidRDefault="00AB07EF" w:rsidP="00A547C6">
            <w:pPr>
              <w:spacing w:line="360" w:lineRule="auto"/>
              <w:rPr>
                <w:sz w:val="24"/>
              </w:rPr>
            </w:pPr>
            <w:r>
              <w:rPr>
                <w:rFonts w:hint="eastAsia"/>
                <w:sz w:val="24"/>
              </w:rPr>
              <w:t>签订日期：</w:t>
            </w:r>
          </w:p>
        </w:tc>
        <w:tc>
          <w:tcPr>
            <w:tcW w:w="3649" w:type="dxa"/>
          </w:tcPr>
          <w:p w:rsidR="00AB07EF" w:rsidRDefault="00AB07EF" w:rsidP="00A547C6">
            <w:pPr>
              <w:spacing w:line="360" w:lineRule="auto"/>
              <w:rPr>
                <w:sz w:val="24"/>
                <w:lang w:eastAsia="zh-CN"/>
              </w:rPr>
            </w:pPr>
            <w:r>
              <w:rPr>
                <w:rFonts w:hint="eastAsia"/>
                <w:sz w:val="24"/>
              </w:rPr>
              <w:t>20</w:t>
            </w:r>
            <w:r>
              <w:rPr>
                <w:rFonts w:hint="eastAsia"/>
                <w:sz w:val="24"/>
                <w:lang w:eastAsia="zh-CN"/>
              </w:rPr>
              <w:t>20年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AB07EF" w:rsidRDefault="00AB07EF" w:rsidP="00AB07EF">
      <w:pPr>
        <w:spacing w:line="360" w:lineRule="auto"/>
        <w:ind w:firstLineChars="200" w:firstLine="480"/>
        <w:rPr>
          <w:sz w:val="24"/>
        </w:rPr>
      </w:pPr>
    </w:p>
    <w:p w:rsidR="00AB07EF" w:rsidRDefault="00AB07EF" w:rsidP="00AB07EF">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w:t>
      </w:r>
      <w:r w:rsidR="00F076CE">
        <w:rPr>
          <w:rFonts w:asciiTheme="minorEastAsia" w:eastAsiaTheme="minorEastAsia" w:hAnsiTheme="minorEastAsia"/>
          <w:color w:val="111111"/>
          <w:sz w:val="24"/>
          <w:szCs w:val="24"/>
          <w:lang w:eastAsia="zh-CN"/>
        </w:rPr>
        <w:t>民法典</w:t>
      </w:r>
      <w:r>
        <w:rPr>
          <w:rFonts w:hint="eastAsia"/>
          <w:sz w:val="24"/>
          <w:lang w:eastAsia="zh-CN"/>
        </w:rPr>
        <w:t>》及其他相关法律法规规定，双方签订如下协议：</w:t>
      </w:r>
    </w:p>
    <w:p w:rsidR="00AB07EF" w:rsidRDefault="00AB07EF" w:rsidP="00AB07EF">
      <w:pPr>
        <w:spacing w:line="360" w:lineRule="auto"/>
        <w:ind w:firstLineChars="200" w:firstLine="480"/>
        <w:rPr>
          <w:sz w:val="24"/>
          <w:lang w:eastAsia="zh-CN"/>
        </w:rPr>
      </w:pPr>
    </w:p>
    <w:p w:rsidR="00AB07EF" w:rsidRDefault="00AB07EF" w:rsidP="00AB07EF">
      <w:pPr>
        <w:spacing w:line="360" w:lineRule="auto"/>
        <w:rPr>
          <w:b/>
          <w:sz w:val="24"/>
        </w:rPr>
      </w:pPr>
      <w:r>
        <w:rPr>
          <w:rFonts w:hint="eastAsia"/>
          <w:b/>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593"/>
        <w:gridCol w:w="1235"/>
        <w:gridCol w:w="1417"/>
        <w:gridCol w:w="2126"/>
      </w:tblGrid>
      <w:tr w:rsidR="00AB07EF" w:rsidTr="00A547C6">
        <w:tc>
          <w:tcPr>
            <w:tcW w:w="2943" w:type="dxa"/>
            <w:vAlign w:val="center"/>
          </w:tcPr>
          <w:p w:rsidR="00AB07EF" w:rsidRDefault="00AB07EF" w:rsidP="00A547C6">
            <w:pPr>
              <w:spacing w:line="360" w:lineRule="auto"/>
              <w:jc w:val="center"/>
              <w:rPr>
                <w:b/>
                <w:sz w:val="24"/>
              </w:rPr>
            </w:pPr>
            <w:r>
              <w:rPr>
                <w:rFonts w:hint="eastAsia"/>
                <w:b/>
                <w:sz w:val="24"/>
              </w:rPr>
              <w:t>产品名称</w:t>
            </w:r>
          </w:p>
        </w:tc>
        <w:tc>
          <w:tcPr>
            <w:tcW w:w="2593" w:type="dxa"/>
            <w:vAlign w:val="center"/>
          </w:tcPr>
          <w:p w:rsidR="00AB07EF" w:rsidRDefault="00AB07EF" w:rsidP="00A547C6">
            <w:pPr>
              <w:spacing w:line="360" w:lineRule="auto"/>
              <w:jc w:val="center"/>
              <w:rPr>
                <w:b/>
                <w:sz w:val="24"/>
              </w:rPr>
            </w:pPr>
            <w:r>
              <w:rPr>
                <w:rFonts w:hint="eastAsia"/>
                <w:b/>
                <w:sz w:val="24"/>
              </w:rPr>
              <w:t>品牌规格</w:t>
            </w:r>
          </w:p>
        </w:tc>
        <w:tc>
          <w:tcPr>
            <w:tcW w:w="1235" w:type="dxa"/>
            <w:vAlign w:val="center"/>
          </w:tcPr>
          <w:p w:rsidR="00AB07EF" w:rsidRDefault="00AB07EF" w:rsidP="00A547C6">
            <w:pPr>
              <w:spacing w:line="360" w:lineRule="auto"/>
              <w:jc w:val="center"/>
              <w:rPr>
                <w:b/>
                <w:sz w:val="24"/>
              </w:rPr>
            </w:pPr>
            <w:r>
              <w:rPr>
                <w:rFonts w:hint="eastAsia"/>
                <w:b/>
                <w:sz w:val="24"/>
              </w:rPr>
              <w:t>预估采购数量</w:t>
            </w:r>
          </w:p>
        </w:tc>
        <w:tc>
          <w:tcPr>
            <w:tcW w:w="1417" w:type="dxa"/>
            <w:vAlign w:val="center"/>
          </w:tcPr>
          <w:p w:rsidR="00AB07EF" w:rsidRDefault="00AB07EF" w:rsidP="00A547C6">
            <w:pPr>
              <w:spacing w:line="360" w:lineRule="auto"/>
              <w:jc w:val="center"/>
              <w:rPr>
                <w:b/>
                <w:sz w:val="24"/>
              </w:rPr>
            </w:pPr>
            <w:r>
              <w:rPr>
                <w:rFonts w:hint="eastAsia"/>
                <w:b/>
                <w:sz w:val="24"/>
              </w:rPr>
              <w:t>单价/元</w:t>
            </w:r>
          </w:p>
        </w:tc>
        <w:tc>
          <w:tcPr>
            <w:tcW w:w="2126" w:type="dxa"/>
            <w:vAlign w:val="center"/>
          </w:tcPr>
          <w:p w:rsidR="00AB07EF" w:rsidRDefault="00AB07EF" w:rsidP="00A547C6">
            <w:pPr>
              <w:spacing w:line="360" w:lineRule="auto"/>
              <w:jc w:val="center"/>
              <w:rPr>
                <w:b/>
                <w:sz w:val="24"/>
              </w:rPr>
            </w:pPr>
            <w:r>
              <w:rPr>
                <w:rFonts w:hint="eastAsia"/>
                <w:b/>
                <w:sz w:val="24"/>
              </w:rPr>
              <w:t>总价/元</w:t>
            </w:r>
          </w:p>
        </w:tc>
      </w:tr>
      <w:tr w:rsidR="00AB07EF" w:rsidTr="00A547C6">
        <w:tc>
          <w:tcPr>
            <w:tcW w:w="2943" w:type="dxa"/>
            <w:vAlign w:val="center"/>
          </w:tcPr>
          <w:p w:rsidR="00AB07EF" w:rsidRDefault="00AB07EF" w:rsidP="00A547C6">
            <w:pPr>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rPr>
              <w:t>桶装水</w:t>
            </w:r>
          </w:p>
        </w:tc>
        <w:tc>
          <w:tcPr>
            <w:tcW w:w="2593" w:type="dxa"/>
            <w:vAlign w:val="center"/>
          </w:tcPr>
          <w:p w:rsidR="00AB07EF" w:rsidRDefault="00AB07EF" w:rsidP="00A547C6">
            <w:pPr>
              <w:spacing w:line="360" w:lineRule="auto"/>
              <w:jc w:val="center"/>
              <w:rPr>
                <w:bCs/>
                <w:szCs w:val="21"/>
              </w:rPr>
            </w:pPr>
            <w:r>
              <w:rPr>
                <w:rFonts w:hint="eastAsia"/>
                <w:bCs/>
                <w:szCs w:val="21"/>
              </w:rPr>
              <w:t>18L</w:t>
            </w:r>
          </w:p>
        </w:tc>
        <w:tc>
          <w:tcPr>
            <w:tcW w:w="1235" w:type="dxa"/>
            <w:vAlign w:val="center"/>
          </w:tcPr>
          <w:p w:rsidR="00AB07EF" w:rsidRDefault="00AB07EF" w:rsidP="008C7EC5">
            <w:pPr>
              <w:spacing w:line="360" w:lineRule="auto"/>
              <w:jc w:val="center"/>
              <w:rPr>
                <w:bCs/>
                <w:szCs w:val="21"/>
              </w:rPr>
            </w:pPr>
            <w:r>
              <w:rPr>
                <w:rFonts w:hint="eastAsia"/>
                <w:bCs/>
                <w:szCs w:val="21"/>
              </w:rPr>
              <w:t>1</w:t>
            </w:r>
            <w:r w:rsidR="008C7EC5">
              <w:rPr>
                <w:rFonts w:hint="eastAsia"/>
                <w:bCs/>
                <w:szCs w:val="21"/>
                <w:lang w:eastAsia="zh-CN"/>
              </w:rPr>
              <w:t>0</w:t>
            </w:r>
            <w:r>
              <w:rPr>
                <w:rFonts w:hint="eastAsia"/>
                <w:bCs/>
                <w:szCs w:val="21"/>
              </w:rPr>
              <w:t>000桶</w:t>
            </w:r>
          </w:p>
        </w:tc>
        <w:tc>
          <w:tcPr>
            <w:tcW w:w="1417" w:type="dxa"/>
            <w:vAlign w:val="center"/>
          </w:tcPr>
          <w:p w:rsidR="00AB07EF" w:rsidRDefault="00AB07EF" w:rsidP="00A547C6">
            <w:pPr>
              <w:spacing w:line="360" w:lineRule="auto"/>
              <w:jc w:val="center"/>
              <w:rPr>
                <w:sz w:val="24"/>
              </w:rPr>
            </w:pPr>
          </w:p>
        </w:tc>
        <w:tc>
          <w:tcPr>
            <w:tcW w:w="2126" w:type="dxa"/>
            <w:vAlign w:val="center"/>
          </w:tcPr>
          <w:p w:rsidR="00AB07EF" w:rsidRDefault="00AB07EF" w:rsidP="00A547C6">
            <w:pPr>
              <w:spacing w:line="360" w:lineRule="auto"/>
              <w:jc w:val="center"/>
              <w:rPr>
                <w:sz w:val="24"/>
              </w:rPr>
            </w:pPr>
          </w:p>
        </w:tc>
      </w:tr>
      <w:tr w:rsidR="00AB07EF" w:rsidTr="00A547C6">
        <w:tc>
          <w:tcPr>
            <w:tcW w:w="2943" w:type="dxa"/>
            <w:vAlign w:val="center"/>
          </w:tcPr>
          <w:p w:rsidR="00AB07EF" w:rsidRDefault="00AB07EF" w:rsidP="00A547C6">
            <w:pPr>
              <w:spacing w:line="360" w:lineRule="auto"/>
              <w:jc w:val="center"/>
              <w:rPr>
                <w:color w:val="000000"/>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r>
              <w:rPr>
                <w:rFonts w:hint="eastAsia"/>
                <w:color w:val="000000"/>
                <w:sz w:val="24"/>
              </w:rPr>
              <w:t>瓶装纯净水</w:t>
            </w:r>
          </w:p>
        </w:tc>
        <w:tc>
          <w:tcPr>
            <w:tcW w:w="2593" w:type="dxa"/>
            <w:vAlign w:val="center"/>
          </w:tcPr>
          <w:p w:rsidR="00AB07EF" w:rsidRDefault="00AB07EF" w:rsidP="00A547C6">
            <w:pPr>
              <w:spacing w:line="360" w:lineRule="auto"/>
              <w:jc w:val="center"/>
              <w:rPr>
                <w:bCs/>
                <w:szCs w:val="21"/>
                <w:lang w:eastAsia="zh-CN"/>
              </w:rPr>
            </w:pPr>
            <w:r>
              <w:rPr>
                <w:rFonts w:hint="eastAsia"/>
                <w:bCs/>
                <w:szCs w:val="21"/>
              </w:rPr>
              <w:t>0.35L</w:t>
            </w:r>
            <w:r w:rsidR="008C7EC5">
              <w:rPr>
                <w:rFonts w:hint="eastAsia"/>
                <w:bCs/>
                <w:szCs w:val="21"/>
                <w:lang w:eastAsia="zh-CN"/>
              </w:rPr>
              <w:t>*24瓶</w:t>
            </w:r>
          </w:p>
        </w:tc>
        <w:tc>
          <w:tcPr>
            <w:tcW w:w="1235" w:type="dxa"/>
            <w:vAlign w:val="center"/>
          </w:tcPr>
          <w:p w:rsidR="00AB07EF" w:rsidRDefault="00AB07EF" w:rsidP="00A547C6">
            <w:pPr>
              <w:spacing w:line="360" w:lineRule="auto"/>
              <w:jc w:val="center"/>
              <w:rPr>
                <w:bCs/>
                <w:szCs w:val="21"/>
              </w:rPr>
            </w:pPr>
            <w:r>
              <w:rPr>
                <w:rFonts w:hint="eastAsia"/>
                <w:bCs/>
                <w:szCs w:val="21"/>
                <w:lang w:eastAsia="zh-CN"/>
              </w:rPr>
              <w:t>1</w:t>
            </w:r>
            <w:r>
              <w:rPr>
                <w:rFonts w:hint="eastAsia"/>
                <w:bCs/>
                <w:szCs w:val="21"/>
              </w:rPr>
              <w:t>000箱</w:t>
            </w:r>
          </w:p>
        </w:tc>
        <w:tc>
          <w:tcPr>
            <w:tcW w:w="1417" w:type="dxa"/>
            <w:vAlign w:val="center"/>
          </w:tcPr>
          <w:p w:rsidR="00AB07EF" w:rsidRDefault="00AB07EF" w:rsidP="00A547C6">
            <w:pPr>
              <w:spacing w:line="360" w:lineRule="auto"/>
              <w:jc w:val="center"/>
              <w:rPr>
                <w:sz w:val="24"/>
              </w:rPr>
            </w:pPr>
          </w:p>
        </w:tc>
        <w:tc>
          <w:tcPr>
            <w:tcW w:w="2126" w:type="dxa"/>
            <w:vAlign w:val="center"/>
          </w:tcPr>
          <w:p w:rsidR="00AB07EF" w:rsidRDefault="00AB07EF" w:rsidP="00A547C6">
            <w:pPr>
              <w:spacing w:line="360" w:lineRule="auto"/>
              <w:jc w:val="center"/>
              <w:rPr>
                <w:sz w:val="24"/>
              </w:rPr>
            </w:pPr>
          </w:p>
        </w:tc>
      </w:tr>
      <w:permEnd w:id="5"/>
      <w:permEnd w:id="6"/>
      <w:permEnd w:id="7"/>
      <w:permEnd w:id="8"/>
      <w:permEnd w:id="9"/>
      <w:tr w:rsidR="00AB07EF" w:rsidTr="00A547C6">
        <w:tc>
          <w:tcPr>
            <w:tcW w:w="2943" w:type="dxa"/>
            <w:vAlign w:val="center"/>
          </w:tcPr>
          <w:p w:rsidR="00AB07EF" w:rsidRDefault="00AB07EF" w:rsidP="00A547C6">
            <w:pPr>
              <w:spacing w:line="360" w:lineRule="auto"/>
              <w:jc w:val="center"/>
              <w:rPr>
                <w:sz w:val="24"/>
              </w:rPr>
            </w:pPr>
            <w:r>
              <w:rPr>
                <w:rFonts w:hint="eastAsia"/>
                <w:sz w:val="24"/>
              </w:rPr>
              <w:t>金额合计</w:t>
            </w:r>
          </w:p>
        </w:tc>
        <w:tc>
          <w:tcPr>
            <w:tcW w:w="7371" w:type="dxa"/>
            <w:gridSpan w:val="4"/>
            <w:vAlign w:val="center"/>
          </w:tcPr>
          <w:p w:rsidR="00AB07EF" w:rsidRDefault="00AB07EF" w:rsidP="00A547C6">
            <w:pPr>
              <w:spacing w:line="360" w:lineRule="auto"/>
              <w:jc w:val="center"/>
              <w:rPr>
                <w:sz w:val="24"/>
              </w:rPr>
            </w:pPr>
            <w:permStart w:id="10" w:edGrp="everyone"/>
            <w:r>
              <w:rPr>
                <w:rFonts w:hint="eastAsia"/>
                <w:sz w:val="24"/>
              </w:rPr>
              <w:t xml:space="preserve">整  </w:t>
            </w:r>
            <w:permEnd w:id="10"/>
            <w:r>
              <w:rPr>
                <w:rFonts w:hint="eastAsia"/>
                <w:sz w:val="24"/>
              </w:rPr>
              <w:t xml:space="preserve">（大写） </w:t>
            </w:r>
            <w:permStart w:id="11" w:edGrp="everyone"/>
            <w:r>
              <w:rPr>
                <w:rFonts w:hint="eastAsia"/>
                <w:sz w:val="24"/>
              </w:rPr>
              <w:t xml:space="preserve"> </w:t>
            </w:r>
            <w:permEnd w:id="11"/>
            <w:r>
              <w:rPr>
                <w:rFonts w:hint="eastAsia"/>
                <w:sz w:val="24"/>
              </w:rPr>
              <w:t>（小写）</w:t>
            </w:r>
          </w:p>
        </w:tc>
      </w:tr>
    </w:tbl>
    <w:p w:rsidR="00AB07EF" w:rsidRDefault="00AB07EF" w:rsidP="00AB07EF">
      <w:pPr>
        <w:spacing w:line="400" w:lineRule="exact"/>
        <w:ind w:left="360"/>
        <w:rPr>
          <w:color w:val="000000"/>
          <w:sz w:val="24"/>
          <w:lang w:eastAsia="zh-CN"/>
        </w:rPr>
      </w:pPr>
      <w:r>
        <w:rPr>
          <w:rFonts w:hint="eastAsia"/>
          <w:sz w:val="24"/>
          <w:lang w:eastAsia="zh-CN"/>
        </w:rPr>
        <w:t>上述金额为含税价格，数量为预估量，结算按上述单价据实结算。</w:t>
      </w:r>
      <w:r>
        <w:rPr>
          <w:rFonts w:hint="eastAsia"/>
          <w:color w:val="000000"/>
          <w:sz w:val="24"/>
          <w:lang w:eastAsia="zh-CN"/>
        </w:rPr>
        <w:t>在合同期内，乙方不能随意变更饮用水价格；若遇市场行情变化导致饮用水价格统一提高的，需提前</w:t>
      </w:r>
      <w:r>
        <w:rPr>
          <w:color w:val="000000"/>
          <w:sz w:val="24"/>
          <w:u w:val="single"/>
          <w:lang w:eastAsia="zh-CN"/>
        </w:rPr>
        <w:t xml:space="preserve"> 10  </w:t>
      </w:r>
      <w:r>
        <w:rPr>
          <w:rFonts w:hint="eastAsia"/>
          <w:color w:val="000000"/>
          <w:sz w:val="24"/>
          <w:lang w:eastAsia="zh-CN"/>
        </w:rPr>
        <w:t>个工作日告知甲方，并提交书面理由说明，甲方收到乙方变更价格的通知后</w:t>
      </w:r>
      <w:r>
        <w:rPr>
          <w:iCs/>
          <w:color w:val="000000"/>
          <w:sz w:val="24"/>
          <w:u w:val="single"/>
          <w:lang w:eastAsia="zh-CN"/>
        </w:rPr>
        <w:t>5</w:t>
      </w:r>
      <w:r>
        <w:rPr>
          <w:rFonts w:hint="eastAsia"/>
          <w:color w:val="000000"/>
          <w:sz w:val="24"/>
          <w:lang w:eastAsia="zh-CN"/>
        </w:rPr>
        <w:t>个工作日内回复，若甲方同意价格变更的，新价格从甲方书面确认之日起执行；若甲方不同意价格变更的，甲方有权终止本合同，双方结清款项。</w:t>
      </w:r>
    </w:p>
    <w:p w:rsidR="00AB07EF" w:rsidRDefault="00AB07EF" w:rsidP="00AB07EF">
      <w:pPr>
        <w:spacing w:line="120" w:lineRule="auto"/>
        <w:ind w:firstLineChars="150" w:firstLine="360"/>
        <w:rPr>
          <w:sz w:val="24"/>
          <w:lang w:eastAsia="zh-CN"/>
        </w:rPr>
      </w:pPr>
    </w:p>
    <w:p w:rsidR="00AB07EF" w:rsidRDefault="00AB07EF" w:rsidP="00AB07EF">
      <w:pPr>
        <w:spacing w:line="360" w:lineRule="auto"/>
        <w:rPr>
          <w:b/>
          <w:sz w:val="24"/>
          <w:lang w:eastAsia="zh-CN"/>
        </w:rPr>
      </w:pPr>
      <w:r>
        <w:rPr>
          <w:rFonts w:hint="eastAsia"/>
          <w:b/>
          <w:sz w:val="24"/>
          <w:lang w:eastAsia="zh-CN"/>
        </w:rPr>
        <w:t>2、交货：</w:t>
      </w:r>
    </w:p>
    <w:p w:rsidR="00AB07EF" w:rsidRDefault="00AB07EF" w:rsidP="00AB07EF">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asciiTheme="minorEastAsia" w:eastAsiaTheme="minorEastAsia" w:hAnsiTheme="minorEastAsia" w:cs="仿宋" w:hint="eastAsia"/>
          <w:color w:val="000000"/>
          <w:sz w:val="24"/>
          <w:u w:val="single"/>
          <w:lang w:eastAsia="zh-CN"/>
        </w:rPr>
        <w:t>车运方式,乙方负责运达甲方指定的交货地点</w:t>
      </w:r>
      <w:r>
        <w:rPr>
          <w:sz w:val="24"/>
          <w:u w:val="single"/>
          <w:lang w:eastAsia="zh-CN"/>
        </w:rPr>
        <w:t xml:space="preserve"> </w:t>
      </w:r>
    </w:p>
    <w:p w:rsidR="00AB07EF" w:rsidRDefault="00AB07EF" w:rsidP="00AB07EF">
      <w:pPr>
        <w:spacing w:line="400" w:lineRule="exact"/>
        <w:ind w:leftChars="171" w:left="376" w:firstLineChars="50" w:firstLine="120"/>
        <w:rPr>
          <w:sz w:val="24"/>
          <w:u w:val="single"/>
          <w:lang w:eastAsia="zh-CN"/>
        </w:rPr>
      </w:pPr>
      <w:r>
        <w:rPr>
          <w:rFonts w:hint="eastAsia"/>
          <w:sz w:val="24"/>
          <w:lang w:eastAsia="zh-CN"/>
        </w:rPr>
        <w:t>2.2交货地点：</w:t>
      </w:r>
      <w:r>
        <w:rPr>
          <w:rFonts w:hint="eastAsia"/>
          <w:color w:val="000000"/>
          <w:sz w:val="24"/>
          <w:u w:val="single"/>
          <w:lang w:eastAsia="zh-CN"/>
        </w:rPr>
        <w:t>（</w:t>
      </w:r>
      <w:r>
        <w:rPr>
          <w:rFonts w:ascii="Arial" w:cs="Arial" w:hint="eastAsia"/>
          <w:sz w:val="24"/>
          <w:u w:val="single"/>
          <w:lang w:eastAsia="zh-CN"/>
        </w:rPr>
        <w:t>杜浔镇杜昌路</w:t>
      </w:r>
      <w:r>
        <w:rPr>
          <w:rFonts w:ascii="Arial" w:cs="Arial" w:hint="eastAsia"/>
          <w:sz w:val="24"/>
          <w:u w:val="single"/>
          <w:lang w:eastAsia="zh-CN"/>
        </w:rPr>
        <w:t>9</w:t>
      </w:r>
      <w:r>
        <w:rPr>
          <w:rFonts w:ascii="Arial" w:cs="Arial" w:hint="eastAsia"/>
          <w:sz w:val="24"/>
          <w:u w:val="single"/>
          <w:lang w:eastAsia="zh-CN"/>
        </w:rPr>
        <w:t>号福海创办公楼、</w:t>
      </w:r>
      <w:r>
        <w:rPr>
          <w:rFonts w:ascii="Arial" w:cs="Arial" w:hint="eastAsia"/>
          <w:sz w:val="24"/>
          <w:u w:val="single"/>
          <w:lang w:eastAsia="zh-CN"/>
        </w:rPr>
        <w:t>PX</w:t>
      </w:r>
      <w:r>
        <w:rPr>
          <w:rFonts w:ascii="Arial" w:cs="Arial" w:hint="eastAsia"/>
          <w:sz w:val="24"/>
          <w:u w:val="single"/>
          <w:lang w:eastAsia="zh-CN"/>
        </w:rPr>
        <w:t>厂区、</w:t>
      </w:r>
      <w:r>
        <w:rPr>
          <w:rFonts w:ascii="Arial" w:cs="Arial" w:hint="eastAsia"/>
          <w:sz w:val="24"/>
          <w:u w:val="single"/>
          <w:lang w:eastAsia="zh-CN"/>
        </w:rPr>
        <w:t>PTA</w:t>
      </w:r>
      <w:r>
        <w:rPr>
          <w:rFonts w:ascii="Arial" w:cs="Arial" w:hint="eastAsia"/>
          <w:sz w:val="24"/>
          <w:u w:val="single"/>
          <w:lang w:eastAsia="zh-CN"/>
        </w:rPr>
        <w:t>厂区、翔鹭码头）</w:t>
      </w:r>
      <w:r>
        <w:rPr>
          <w:rFonts w:hint="eastAsia"/>
          <w:color w:val="000000"/>
          <w:sz w:val="24"/>
          <w:u w:val="single"/>
          <w:lang w:eastAsia="zh-CN"/>
        </w:rPr>
        <w:t>，每日的具体配送地址由甲方届时具体指定。</w:t>
      </w:r>
    </w:p>
    <w:p w:rsidR="00AB07EF" w:rsidRDefault="00AB07EF" w:rsidP="00AB07EF">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color w:val="000000"/>
          <w:sz w:val="24"/>
          <w:u w:val="single"/>
          <w:lang w:eastAsia="zh-CN"/>
        </w:rPr>
        <w:t>自甲方联系乙方订水后24个小时内运输到指定地点。</w:t>
      </w:r>
      <w:r>
        <w:rPr>
          <w:sz w:val="24"/>
          <w:u w:val="single"/>
          <w:lang w:eastAsia="zh-CN"/>
        </w:rPr>
        <w:t xml:space="preserve">   </w:t>
      </w:r>
    </w:p>
    <w:p w:rsidR="00AB07EF" w:rsidRDefault="00AB07EF" w:rsidP="00AB07EF">
      <w:pPr>
        <w:spacing w:line="360" w:lineRule="auto"/>
        <w:ind w:firstLineChars="200" w:firstLine="480"/>
        <w:rPr>
          <w:sz w:val="24"/>
          <w:lang w:eastAsia="zh-CN"/>
        </w:rPr>
      </w:pPr>
      <w:r>
        <w:rPr>
          <w:rFonts w:hint="eastAsia"/>
          <w:sz w:val="24"/>
          <w:lang w:eastAsia="zh-CN"/>
        </w:rPr>
        <w:t>2.4乙方提供产品运输、搬运服务，并承担运输过程中发生的一切费用。在产品交付给甲方之前，相关的毁损、灭失等风险均由乙方自行承担。</w:t>
      </w:r>
    </w:p>
    <w:p w:rsidR="00AB07EF" w:rsidRDefault="00AB07EF" w:rsidP="00AB07EF">
      <w:pPr>
        <w:spacing w:line="360" w:lineRule="auto"/>
        <w:ind w:firstLineChars="200" w:firstLine="480"/>
        <w:rPr>
          <w:sz w:val="24"/>
          <w:lang w:eastAsia="zh-CN"/>
        </w:rPr>
      </w:pPr>
    </w:p>
    <w:p w:rsidR="00AB07EF" w:rsidRDefault="00AB07EF" w:rsidP="00AB07EF">
      <w:pPr>
        <w:spacing w:line="360" w:lineRule="auto"/>
        <w:rPr>
          <w:b/>
          <w:sz w:val="24"/>
          <w:lang w:eastAsia="zh-CN"/>
        </w:rPr>
      </w:pPr>
      <w:r>
        <w:rPr>
          <w:rFonts w:hint="eastAsia"/>
          <w:b/>
          <w:sz w:val="24"/>
          <w:lang w:eastAsia="zh-CN"/>
        </w:rPr>
        <w:t>3、付款方式与条件</w:t>
      </w:r>
    </w:p>
    <w:p w:rsidR="00AB07EF" w:rsidRDefault="00AB07EF" w:rsidP="00AB07EF">
      <w:pPr>
        <w:spacing w:line="400" w:lineRule="exact"/>
        <w:ind w:leftChars="172" w:left="462" w:hangingChars="35" w:hanging="84"/>
        <w:rPr>
          <w:color w:val="000000"/>
          <w:sz w:val="24"/>
          <w:lang w:eastAsia="zh-CN"/>
        </w:rPr>
      </w:pPr>
      <w:r>
        <w:rPr>
          <w:rFonts w:hint="eastAsia"/>
          <w:color w:val="000000"/>
          <w:sz w:val="24"/>
          <w:lang w:eastAsia="zh-CN"/>
        </w:rPr>
        <w:t>3.1、本合同的结算以自然月为结算周期；</w:t>
      </w:r>
    </w:p>
    <w:p w:rsidR="00AB07EF" w:rsidRDefault="00AB07EF" w:rsidP="00AB07EF">
      <w:pPr>
        <w:spacing w:line="400" w:lineRule="exact"/>
        <w:ind w:leftChars="172" w:left="462" w:hangingChars="35" w:hanging="84"/>
        <w:rPr>
          <w:color w:val="000000"/>
          <w:sz w:val="24"/>
          <w:lang w:eastAsia="zh-CN"/>
        </w:rPr>
      </w:pPr>
      <w:r>
        <w:rPr>
          <w:rFonts w:hint="eastAsia"/>
          <w:color w:val="000000"/>
          <w:sz w:val="24"/>
          <w:lang w:eastAsia="zh-CN"/>
        </w:rPr>
        <w:t>3.2、乙方应于每个月的第</w:t>
      </w:r>
      <w:r>
        <w:rPr>
          <w:color w:val="000000"/>
          <w:sz w:val="24"/>
          <w:lang w:eastAsia="zh-CN"/>
        </w:rPr>
        <w:t>3</w:t>
      </w:r>
      <w:r>
        <w:rPr>
          <w:rFonts w:hint="eastAsia"/>
          <w:color w:val="000000"/>
          <w:sz w:val="24"/>
          <w:lang w:eastAsia="zh-CN"/>
        </w:rPr>
        <w:t>个工作日前将上个月的对账单提供给甲方进行对账，对账以</w:t>
      </w:r>
      <w:r>
        <w:rPr>
          <w:rFonts w:hint="eastAsia"/>
          <w:color w:val="000000"/>
          <w:sz w:val="24"/>
          <w:lang w:eastAsia="zh-CN"/>
        </w:rPr>
        <w:lastRenderedPageBreak/>
        <w:t>甲方指定负责人签收单据为准，甲方核对结算金额无误后</w:t>
      </w:r>
      <w:r>
        <w:rPr>
          <w:color w:val="000000"/>
          <w:sz w:val="24"/>
          <w:lang w:eastAsia="zh-CN"/>
        </w:rPr>
        <w:t>2</w:t>
      </w:r>
      <w:r>
        <w:rPr>
          <w:rFonts w:hint="eastAsia"/>
          <w:color w:val="000000"/>
          <w:sz w:val="24"/>
          <w:lang w:eastAsia="zh-CN"/>
        </w:rPr>
        <w:t xml:space="preserve">个工作日内通知乙方开具等额 </w:t>
      </w:r>
      <w:r w:rsidRPr="00020CF8">
        <w:rPr>
          <w:rFonts w:hint="eastAsia"/>
          <w:color w:val="000000"/>
          <w:sz w:val="24"/>
          <w:u w:val="single"/>
          <w:lang w:eastAsia="zh-CN"/>
        </w:rPr>
        <w:t xml:space="preserve">   </w:t>
      </w:r>
      <w:r>
        <w:rPr>
          <w:rFonts w:hint="eastAsia"/>
          <w:sz w:val="24"/>
          <w:lang w:eastAsia="zh-CN"/>
        </w:rPr>
        <w:t>%增值税专用发票，甲方收到乙方等额合法发票后30日内将款项通过银行转账的方式</w:t>
      </w:r>
      <w:r>
        <w:rPr>
          <w:rFonts w:hint="eastAsia"/>
          <w:color w:val="000000"/>
          <w:sz w:val="24"/>
          <w:lang w:eastAsia="zh-CN"/>
        </w:rPr>
        <w:t>支付至乙方指定的以下账户：</w:t>
      </w:r>
    </w:p>
    <w:p w:rsidR="00AB07EF" w:rsidRPr="00BD5FF1" w:rsidRDefault="00AB07EF" w:rsidP="00AB07EF">
      <w:pPr>
        <w:spacing w:line="400" w:lineRule="exact"/>
        <w:ind w:leftChars="212" w:left="466"/>
        <w:rPr>
          <w:color w:val="000000"/>
          <w:sz w:val="24"/>
          <w:lang w:eastAsia="zh-CN"/>
        </w:rPr>
      </w:pPr>
      <w:r>
        <w:rPr>
          <w:rFonts w:hint="eastAsia"/>
          <w:color w:val="000000"/>
          <w:sz w:val="24"/>
          <w:lang w:eastAsia="zh-CN"/>
        </w:rPr>
        <w:t>户名：</w:t>
      </w:r>
      <w:r w:rsidR="00BD5FF1" w:rsidRPr="00BD5FF1">
        <w:rPr>
          <w:rFonts w:hint="eastAsia"/>
          <w:color w:val="000000"/>
          <w:sz w:val="24"/>
          <w:u w:val="single"/>
          <w:lang w:eastAsia="zh-CN"/>
        </w:rPr>
        <w:t xml:space="preserve">                 </w:t>
      </w:r>
      <w:r w:rsidR="00BD5FF1">
        <w:rPr>
          <w:rFonts w:hint="eastAsia"/>
          <w:color w:val="000000"/>
          <w:sz w:val="24"/>
          <w:u w:val="single"/>
          <w:lang w:eastAsia="zh-CN"/>
        </w:rPr>
        <w:t xml:space="preserve">       </w:t>
      </w:r>
      <w:r w:rsidR="00BD5FF1" w:rsidRPr="00BD5FF1">
        <w:rPr>
          <w:rFonts w:hint="eastAsia"/>
          <w:color w:val="000000"/>
          <w:sz w:val="24"/>
          <w:u w:val="single"/>
          <w:lang w:eastAsia="zh-CN"/>
        </w:rPr>
        <w:t xml:space="preserve">   </w:t>
      </w:r>
      <w:r w:rsidR="00BD5FF1" w:rsidRPr="00BD5FF1">
        <w:rPr>
          <w:rFonts w:hint="eastAsia"/>
          <w:color w:val="000000"/>
          <w:sz w:val="24"/>
          <w:lang w:eastAsia="zh-CN"/>
        </w:rPr>
        <w:t xml:space="preserve"> </w:t>
      </w:r>
    </w:p>
    <w:p w:rsidR="00AB07EF" w:rsidRPr="00BD5FF1" w:rsidRDefault="00AB07EF" w:rsidP="00AB07EF">
      <w:pPr>
        <w:spacing w:line="400" w:lineRule="exact"/>
        <w:ind w:leftChars="212" w:left="466"/>
        <w:rPr>
          <w:color w:val="000000" w:themeColor="text1"/>
          <w:sz w:val="24"/>
          <w:u w:val="single"/>
          <w:lang w:eastAsia="zh-CN"/>
        </w:rPr>
      </w:pPr>
      <w:r>
        <w:rPr>
          <w:rFonts w:hint="eastAsia"/>
          <w:color w:val="000000"/>
          <w:sz w:val="24"/>
          <w:lang w:eastAsia="zh-CN"/>
        </w:rPr>
        <w:t>帐号：</w:t>
      </w:r>
      <w:r w:rsidR="00BD5FF1">
        <w:rPr>
          <w:rFonts w:hint="eastAsia"/>
          <w:color w:val="000000"/>
          <w:sz w:val="24"/>
          <w:u w:val="single"/>
          <w:lang w:eastAsia="zh-CN"/>
        </w:rPr>
        <w:t xml:space="preserve">                           </w:t>
      </w:r>
    </w:p>
    <w:p w:rsidR="00AB07EF" w:rsidRPr="00BD5FF1" w:rsidRDefault="00AB07EF" w:rsidP="00AB07EF">
      <w:pPr>
        <w:spacing w:line="400" w:lineRule="exact"/>
        <w:ind w:leftChars="212" w:left="466"/>
        <w:rPr>
          <w:color w:val="000000"/>
          <w:sz w:val="24"/>
          <w:u w:val="single"/>
          <w:lang w:eastAsia="zh-CN"/>
        </w:rPr>
      </w:pPr>
      <w:r>
        <w:rPr>
          <w:rFonts w:hint="eastAsia"/>
          <w:color w:val="000000"/>
          <w:sz w:val="24"/>
          <w:lang w:eastAsia="zh-CN"/>
        </w:rPr>
        <w:t>开户行：</w:t>
      </w:r>
      <w:r>
        <w:rPr>
          <w:color w:val="000000"/>
          <w:sz w:val="24"/>
          <w:lang w:eastAsia="zh-CN"/>
        </w:rPr>
        <w:t xml:space="preserve"> </w:t>
      </w:r>
      <w:r w:rsidR="00BD5FF1">
        <w:rPr>
          <w:rFonts w:hint="eastAsia"/>
          <w:color w:val="000000"/>
          <w:sz w:val="24"/>
          <w:u w:val="single"/>
          <w:lang w:eastAsia="zh-CN"/>
        </w:rPr>
        <w:t xml:space="preserve">                        </w:t>
      </w:r>
    </w:p>
    <w:p w:rsidR="00AB07EF" w:rsidRDefault="00AB07EF" w:rsidP="00AB07EF">
      <w:pPr>
        <w:spacing w:line="400" w:lineRule="exact"/>
        <w:ind w:leftChars="172" w:left="462" w:hangingChars="35" w:hanging="84"/>
        <w:rPr>
          <w:color w:val="000000"/>
          <w:sz w:val="24"/>
          <w:lang w:eastAsia="zh-CN"/>
        </w:rPr>
      </w:pPr>
      <w:r>
        <w:rPr>
          <w:rFonts w:hint="eastAsia"/>
          <w:color w:val="000000"/>
          <w:sz w:val="24"/>
          <w:lang w:eastAsia="zh-CN"/>
        </w:rPr>
        <w:t>乙方确保上述银行账号信息准确无误。如账号发生错误、变更等情况，应当及时以书面形式通知甲方，否则，由此而引起的一切责任均由乙方自行承担。</w:t>
      </w:r>
    </w:p>
    <w:p w:rsidR="00AB07EF" w:rsidRDefault="00AB07EF" w:rsidP="00AB07EF">
      <w:pPr>
        <w:spacing w:line="360" w:lineRule="auto"/>
        <w:ind w:firstLineChars="200" w:firstLine="480"/>
        <w:rPr>
          <w:kern w:val="1"/>
          <w:sz w:val="24"/>
          <w:lang w:eastAsia="zh-CN"/>
        </w:rPr>
      </w:pPr>
    </w:p>
    <w:p w:rsidR="00AB07EF" w:rsidRDefault="00AB07EF" w:rsidP="00AB07EF">
      <w:pPr>
        <w:spacing w:line="360" w:lineRule="auto"/>
        <w:rPr>
          <w:b/>
          <w:sz w:val="24"/>
          <w:lang w:eastAsia="zh-CN"/>
        </w:rPr>
      </w:pPr>
      <w:r>
        <w:rPr>
          <w:rFonts w:hint="eastAsia"/>
          <w:b/>
          <w:sz w:val="24"/>
          <w:lang w:eastAsia="zh-CN"/>
        </w:rPr>
        <w:t>4、质量要求和技术标准</w:t>
      </w:r>
    </w:p>
    <w:p w:rsidR="00AB07EF" w:rsidRDefault="00AB07EF" w:rsidP="00AB07EF">
      <w:pPr>
        <w:spacing w:line="400" w:lineRule="exact"/>
        <w:ind w:leftChars="114" w:left="436" w:hangingChars="77" w:hanging="185"/>
        <w:rPr>
          <w:color w:val="000000"/>
          <w:sz w:val="24"/>
          <w:lang w:eastAsia="zh-CN"/>
        </w:rPr>
      </w:pPr>
      <w:r>
        <w:rPr>
          <w:rFonts w:hint="eastAsia"/>
          <w:sz w:val="24"/>
          <w:lang w:eastAsia="zh-CN"/>
        </w:rPr>
        <w:t>4.1、 乙方</w:t>
      </w:r>
      <w:r>
        <w:rPr>
          <w:rFonts w:hint="eastAsia"/>
          <w:color w:val="000000"/>
          <w:sz w:val="24"/>
          <w:lang w:eastAsia="zh-CN"/>
        </w:rPr>
        <w:t>提供的桶装水应按国家规定的瓶（桶）装饮用纯净水卫生标准、《中华人民共和国食品卫生法》注明</w:t>
      </w:r>
      <w:r>
        <w:rPr>
          <w:color w:val="000000"/>
          <w:sz w:val="24"/>
          <w:lang w:eastAsia="zh-CN"/>
        </w:rPr>
        <w:t>QS</w:t>
      </w:r>
      <w:r>
        <w:rPr>
          <w:rFonts w:hint="eastAsia"/>
          <w:color w:val="000000"/>
          <w:sz w:val="24"/>
          <w:lang w:eastAsia="zh-CN"/>
        </w:rPr>
        <w:t>标志、出品商、水源地、生产商、产品标准号、生产许可证编号等，饮用水的质量必须达到上述标准、符合国家质量检测标准。所提供的水桶符合国家食品卫生安全的规范和要求。</w:t>
      </w:r>
    </w:p>
    <w:p w:rsidR="00AB07EF" w:rsidRDefault="00AB07EF" w:rsidP="00AB07EF">
      <w:pPr>
        <w:spacing w:line="400" w:lineRule="exact"/>
        <w:ind w:leftChars="114" w:left="436" w:hangingChars="77" w:hanging="185"/>
        <w:rPr>
          <w:color w:val="000000"/>
          <w:sz w:val="24"/>
          <w:lang w:eastAsia="zh-CN"/>
        </w:rPr>
      </w:pPr>
      <w:r>
        <w:rPr>
          <w:rFonts w:hint="eastAsia"/>
          <w:color w:val="000000"/>
          <w:sz w:val="24"/>
          <w:lang w:eastAsia="zh-CN"/>
        </w:rPr>
        <w:t>4.2、乙方应声明和保证具有签订和履行本合同项下义务所需的资质和国家相关规定要求的许可资格，严格遵守《中华人民共和国食品安全法》及其他相关规定，严格保证饮用水质量符合国家相关质量安全标准、卫生标准、和有关行业标准中强制执行的标准等国家标准和地方标准，在合同履行过程中一旦发现乙方出现不符合国家或地方标准、或其他违反相关法规的行为、或不具有或丧失履行本合同项下义务所需相关资质的，甲方有权单方解除本合同，不予结算当月费用。</w:t>
      </w:r>
    </w:p>
    <w:p w:rsidR="00AB07EF" w:rsidRDefault="00AB07EF" w:rsidP="00AB07EF">
      <w:pPr>
        <w:spacing w:line="360" w:lineRule="auto"/>
        <w:ind w:firstLineChars="50" w:firstLine="120"/>
        <w:rPr>
          <w:sz w:val="24"/>
          <w:lang w:eastAsia="zh-CN"/>
        </w:rPr>
      </w:pPr>
      <w:r>
        <w:rPr>
          <w:rFonts w:hint="eastAsia"/>
          <w:sz w:val="24"/>
          <w:lang w:eastAsia="zh-CN"/>
        </w:rPr>
        <w:t>4.3、乙方不按本合同约定交付产品所产生的任何费用由乙方自己承担。</w:t>
      </w:r>
    </w:p>
    <w:p w:rsidR="00AB07EF" w:rsidRDefault="00AB07EF" w:rsidP="00AB07EF">
      <w:pPr>
        <w:spacing w:line="360" w:lineRule="auto"/>
        <w:ind w:firstLine="465"/>
        <w:rPr>
          <w:sz w:val="24"/>
          <w:lang w:eastAsia="zh-CN"/>
        </w:rPr>
      </w:pPr>
    </w:p>
    <w:p w:rsidR="00AB07EF" w:rsidRDefault="00AB07EF" w:rsidP="00AB07EF">
      <w:pPr>
        <w:spacing w:line="400" w:lineRule="exact"/>
        <w:rPr>
          <w:b/>
          <w:sz w:val="24"/>
          <w:lang w:eastAsia="zh-CN"/>
        </w:rPr>
      </w:pPr>
      <w:r>
        <w:rPr>
          <w:rFonts w:hint="eastAsia"/>
          <w:b/>
          <w:sz w:val="24"/>
          <w:lang w:eastAsia="zh-CN"/>
        </w:rPr>
        <w:t>5、服务内容</w:t>
      </w:r>
    </w:p>
    <w:p w:rsidR="00AB07EF" w:rsidRDefault="00AB07EF" w:rsidP="00AB07EF">
      <w:pPr>
        <w:spacing w:line="400" w:lineRule="exact"/>
        <w:ind w:leftChars="136" w:left="733" w:hangingChars="181" w:hanging="434"/>
        <w:rPr>
          <w:color w:val="000000"/>
          <w:sz w:val="24"/>
          <w:lang w:eastAsia="zh-CN"/>
        </w:rPr>
      </w:pPr>
      <w:r>
        <w:rPr>
          <w:rFonts w:hint="eastAsia"/>
          <w:color w:val="000000"/>
          <w:sz w:val="24"/>
          <w:lang w:eastAsia="zh-CN"/>
        </w:rPr>
        <w:t>5.1、乙方根据甲方的实际需要，免费向甲方提供周转用水桶，周转用水桶暂定【</w:t>
      </w:r>
      <w:r>
        <w:rPr>
          <w:color w:val="000000"/>
          <w:sz w:val="24"/>
          <w:lang w:eastAsia="zh-CN"/>
        </w:rPr>
        <w:t xml:space="preserve"> </w:t>
      </w:r>
      <w:r>
        <w:rPr>
          <w:rFonts w:hint="eastAsia"/>
          <w:color w:val="000000"/>
          <w:sz w:val="24"/>
          <w:lang w:eastAsia="zh-CN"/>
        </w:rPr>
        <w:t>450</w:t>
      </w:r>
      <w:r>
        <w:rPr>
          <w:color w:val="000000"/>
          <w:sz w:val="24"/>
          <w:lang w:eastAsia="zh-CN"/>
        </w:rPr>
        <w:t xml:space="preserve"> </w:t>
      </w:r>
      <w:r>
        <w:rPr>
          <w:rFonts w:hint="eastAsia"/>
          <w:color w:val="000000"/>
          <w:sz w:val="24"/>
          <w:lang w:eastAsia="zh-CN"/>
        </w:rPr>
        <w:t>】个，协议期间可根据甲方的实际情况，免费增加配置周转用水桶。</w:t>
      </w:r>
    </w:p>
    <w:p w:rsidR="00AB07EF" w:rsidRDefault="00AB07EF" w:rsidP="00AB07EF">
      <w:pPr>
        <w:spacing w:line="400" w:lineRule="exact"/>
        <w:ind w:leftChars="133" w:left="773" w:hangingChars="200" w:hanging="480"/>
        <w:rPr>
          <w:color w:val="000000"/>
          <w:sz w:val="24"/>
          <w:lang w:eastAsia="zh-CN"/>
        </w:rPr>
      </w:pPr>
      <w:r>
        <w:rPr>
          <w:rFonts w:hint="eastAsia"/>
          <w:color w:val="000000"/>
          <w:sz w:val="24"/>
          <w:lang w:eastAsia="zh-CN"/>
        </w:rPr>
        <w:t>5.2、本协议到期终止或者因任何原因导致本协议提前终止或被解除的，自协议终止之日起</w:t>
      </w:r>
      <w:r>
        <w:rPr>
          <w:color w:val="000000"/>
          <w:sz w:val="24"/>
          <w:lang w:eastAsia="zh-CN"/>
        </w:rPr>
        <w:t>10</w:t>
      </w:r>
      <w:r>
        <w:rPr>
          <w:rFonts w:hint="eastAsia"/>
          <w:color w:val="000000"/>
          <w:sz w:val="24"/>
          <w:lang w:eastAsia="zh-CN"/>
        </w:rPr>
        <w:t>日内，乙方清点并回收周转水桶，甲方无需支付任何折旧费。</w:t>
      </w:r>
    </w:p>
    <w:p w:rsidR="00AB07EF" w:rsidRDefault="00AB07EF" w:rsidP="00AB07EF">
      <w:pPr>
        <w:spacing w:line="400" w:lineRule="exact"/>
        <w:ind w:leftChars="133" w:left="773" w:hangingChars="200" w:hanging="480"/>
        <w:rPr>
          <w:color w:val="000000"/>
          <w:sz w:val="24"/>
          <w:lang w:eastAsia="zh-CN"/>
        </w:rPr>
      </w:pPr>
      <w:r>
        <w:rPr>
          <w:rFonts w:hint="eastAsia"/>
          <w:color w:val="000000"/>
          <w:sz w:val="24"/>
          <w:lang w:eastAsia="zh-CN"/>
        </w:rPr>
        <w:t>5.3、水桶的所有权归乙方，用途仅限甲方公司员工饮水之用，不可挪用其它。乙方自行管理水桶回收，水桶丢失或损坏由乙方自行负责。乙方承诺所提供的水桶是符合卫生、质量标准的产品，材质必须符合国家的法定标准。</w:t>
      </w:r>
    </w:p>
    <w:p w:rsidR="00AB07EF" w:rsidRDefault="00AB07EF" w:rsidP="00AB07EF">
      <w:pPr>
        <w:spacing w:line="400" w:lineRule="exact"/>
        <w:ind w:leftChars="171" w:left="441" w:hangingChars="27" w:hanging="65"/>
        <w:rPr>
          <w:color w:val="000000"/>
          <w:sz w:val="24"/>
          <w:lang w:eastAsia="zh-CN"/>
        </w:rPr>
      </w:pPr>
      <w:r>
        <w:rPr>
          <w:rFonts w:hint="eastAsia"/>
          <w:color w:val="000000"/>
          <w:sz w:val="24"/>
          <w:lang w:eastAsia="zh-CN"/>
        </w:rPr>
        <w:t>5.4、乙方承诺及时供水、绝不断水，对甲方员工的投诉保证在</w:t>
      </w:r>
      <w:r>
        <w:rPr>
          <w:color w:val="000000"/>
          <w:sz w:val="24"/>
          <w:lang w:eastAsia="zh-CN"/>
        </w:rPr>
        <w:t>24</w:t>
      </w:r>
      <w:r>
        <w:rPr>
          <w:rFonts w:hint="eastAsia"/>
          <w:color w:val="000000"/>
          <w:sz w:val="24"/>
          <w:lang w:eastAsia="zh-CN"/>
        </w:rPr>
        <w:t>小时内答复并解决。</w:t>
      </w:r>
    </w:p>
    <w:p w:rsidR="00AB07EF" w:rsidRDefault="00AB07EF" w:rsidP="00AB07EF">
      <w:pPr>
        <w:spacing w:line="400" w:lineRule="exact"/>
        <w:ind w:firstLine="570"/>
        <w:rPr>
          <w:color w:val="000000"/>
          <w:sz w:val="24"/>
          <w:lang w:eastAsia="zh-CN"/>
        </w:rPr>
      </w:pPr>
    </w:p>
    <w:p w:rsidR="00AB07EF" w:rsidRDefault="00AB07EF" w:rsidP="00AB07EF">
      <w:pPr>
        <w:spacing w:line="360" w:lineRule="auto"/>
        <w:rPr>
          <w:b/>
          <w:color w:val="000000"/>
          <w:sz w:val="24"/>
          <w:lang w:eastAsia="zh-CN"/>
        </w:rPr>
      </w:pPr>
      <w:r>
        <w:rPr>
          <w:rFonts w:hint="eastAsia"/>
          <w:b/>
          <w:sz w:val="24"/>
          <w:lang w:eastAsia="zh-CN"/>
        </w:rPr>
        <w:t xml:space="preserve">6、 </w:t>
      </w:r>
      <w:r>
        <w:rPr>
          <w:rFonts w:hint="eastAsia"/>
          <w:b/>
          <w:color w:val="000000"/>
          <w:sz w:val="24"/>
          <w:lang w:eastAsia="zh-CN"/>
        </w:rPr>
        <w:t>指定负责人和联系方式：</w:t>
      </w:r>
    </w:p>
    <w:p w:rsidR="00AB07EF" w:rsidRDefault="00AB07EF" w:rsidP="00AB07EF">
      <w:pPr>
        <w:spacing w:line="400" w:lineRule="exact"/>
        <w:ind w:leftChars="203" w:left="1155" w:hangingChars="295" w:hanging="708"/>
        <w:rPr>
          <w:color w:val="000000"/>
          <w:sz w:val="24"/>
          <w:lang w:eastAsia="zh-CN"/>
        </w:rPr>
      </w:pPr>
      <w:r>
        <w:rPr>
          <w:rFonts w:hint="eastAsia"/>
          <w:color w:val="000000"/>
          <w:sz w:val="24"/>
          <w:lang w:eastAsia="zh-CN"/>
        </w:rPr>
        <w:t>6.1、甲方应指定订水负责人（柯春梅18065731797），负责与乙方的订水、验收、对账、结算等工作，甲方确认只有甲方指定的负责人才有权履行本合同项下权利义务。</w:t>
      </w:r>
    </w:p>
    <w:p w:rsidR="00AB07EF" w:rsidRDefault="00AB07EF" w:rsidP="00AB07EF">
      <w:pPr>
        <w:pStyle w:val="a7"/>
        <w:spacing w:line="400" w:lineRule="exact"/>
        <w:ind w:leftChars="203" w:left="1167" w:hangingChars="300" w:hanging="720"/>
        <w:rPr>
          <w:color w:val="000000"/>
          <w:sz w:val="24"/>
          <w:szCs w:val="24"/>
          <w:lang w:eastAsia="zh-CN"/>
        </w:rPr>
      </w:pPr>
      <w:r>
        <w:rPr>
          <w:rFonts w:hint="eastAsia"/>
          <w:color w:val="000000"/>
          <w:sz w:val="24"/>
          <w:szCs w:val="24"/>
          <w:lang w:eastAsia="zh-CN"/>
        </w:rPr>
        <w:lastRenderedPageBreak/>
        <w:t>6.2、乙方指定以下联系人专门负责为甲方安排饮用水订水、配送、登记、服务沟通、对账结算等本协议相关事宜</w:t>
      </w:r>
      <w:r>
        <w:rPr>
          <w:color w:val="000000"/>
          <w:sz w:val="24"/>
          <w:szCs w:val="24"/>
          <w:lang w:eastAsia="zh-CN"/>
        </w:rPr>
        <w:t>,</w:t>
      </w:r>
      <w:r>
        <w:rPr>
          <w:rFonts w:hint="eastAsia"/>
          <w:color w:val="000000"/>
          <w:sz w:val="24"/>
          <w:szCs w:val="24"/>
          <w:lang w:eastAsia="zh-CN"/>
        </w:rPr>
        <w:t>乙方保证甲方可通过以下联系方式随时联系乙方：</w:t>
      </w:r>
    </w:p>
    <w:p w:rsidR="00AB07EF" w:rsidRDefault="00AB07EF" w:rsidP="00AB07EF">
      <w:pPr>
        <w:spacing w:line="400" w:lineRule="exact"/>
        <w:ind w:leftChars="171" w:left="376" w:firstLineChars="350" w:firstLine="840"/>
        <w:rPr>
          <w:color w:val="000000"/>
          <w:sz w:val="24"/>
          <w:lang w:eastAsia="zh-CN"/>
        </w:rPr>
      </w:pPr>
      <w:r>
        <w:rPr>
          <w:rFonts w:hint="eastAsia"/>
          <w:color w:val="000000"/>
          <w:sz w:val="24"/>
          <w:lang w:eastAsia="zh-CN"/>
        </w:rPr>
        <w:t>联系人：</w:t>
      </w:r>
      <w:r w:rsidRPr="00501085">
        <w:rPr>
          <w:rFonts w:hint="eastAsia"/>
          <w:color w:val="000000"/>
          <w:sz w:val="24"/>
          <w:u w:val="single"/>
          <w:lang w:eastAsia="zh-CN"/>
        </w:rPr>
        <w:t xml:space="preserve">      </w:t>
      </w:r>
      <w:r>
        <w:rPr>
          <w:color w:val="000000"/>
          <w:sz w:val="24"/>
          <w:lang w:eastAsia="zh-CN"/>
        </w:rPr>
        <w:t>；联系电话：</w:t>
      </w:r>
      <w:r w:rsidRPr="00501085">
        <w:rPr>
          <w:rFonts w:hint="eastAsia"/>
          <w:color w:val="000000"/>
          <w:sz w:val="24"/>
          <w:u w:val="single"/>
          <w:lang w:eastAsia="zh-CN"/>
        </w:rPr>
        <w:t xml:space="preserve">         </w:t>
      </w:r>
      <w:r w:rsidRPr="00501085">
        <w:rPr>
          <w:color w:val="000000"/>
          <w:sz w:val="24"/>
          <w:u w:val="single"/>
          <w:lang w:eastAsia="zh-CN"/>
        </w:rPr>
        <w:t xml:space="preserve"> </w:t>
      </w:r>
      <w:r>
        <w:rPr>
          <w:color w:val="000000"/>
          <w:sz w:val="24"/>
          <w:lang w:eastAsia="zh-CN"/>
        </w:rPr>
        <w:t>。</w:t>
      </w:r>
    </w:p>
    <w:p w:rsidR="00AB07EF" w:rsidRDefault="00AB07EF" w:rsidP="00AB07EF">
      <w:pPr>
        <w:spacing w:line="400" w:lineRule="exact"/>
        <w:ind w:leftChars="171" w:left="376" w:firstLineChars="350" w:firstLine="840"/>
        <w:rPr>
          <w:color w:val="000000"/>
          <w:sz w:val="24"/>
          <w:lang w:eastAsia="zh-CN"/>
        </w:rPr>
      </w:pPr>
      <w:r>
        <w:rPr>
          <w:rFonts w:hint="eastAsia"/>
          <w:color w:val="000000"/>
          <w:sz w:val="24"/>
          <w:lang w:eastAsia="zh-CN"/>
        </w:rPr>
        <w:t>如有更改，乙方应提前</w:t>
      </w:r>
      <w:r>
        <w:rPr>
          <w:color w:val="000000"/>
          <w:sz w:val="24"/>
          <w:lang w:eastAsia="zh-CN"/>
        </w:rPr>
        <w:t>5</w:t>
      </w:r>
      <w:r>
        <w:rPr>
          <w:rFonts w:hint="eastAsia"/>
          <w:color w:val="000000"/>
          <w:sz w:val="24"/>
          <w:lang w:eastAsia="zh-CN"/>
        </w:rPr>
        <w:t>日及时书面通知甲方。</w:t>
      </w:r>
    </w:p>
    <w:p w:rsidR="00AB07EF" w:rsidRDefault="00AB07EF" w:rsidP="00AB07EF">
      <w:pPr>
        <w:spacing w:line="400" w:lineRule="exact"/>
        <w:rPr>
          <w:b/>
          <w:color w:val="000000"/>
          <w:sz w:val="24"/>
          <w:lang w:eastAsia="zh-CN"/>
        </w:rPr>
      </w:pPr>
      <w:r>
        <w:rPr>
          <w:rFonts w:hint="eastAsia"/>
          <w:b/>
          <w:color w:val="000000"/>
          <w:sz w:val="24"/>
          <w:lang w:eastAsia="zh-CN"/>
        </w:rPr>
        <w:t>7、合同期限及其他约定</w:t>
      </w:r>
    </w:p>
    <w:p w:rsidR="00AB07EF" w:rsidRDefault="00AB07EF" w:rsidP="00AB07EF">
      <w:pPr>
        <w:spacing w:line="400" w:lineRule="exact"/>
        <w:ind w:left="600" w:hangingChars="250" w:hanging="600"/>
        <w:rPr>
          <w:color w:val="000000"/>
          <w:sz w:val="24"/>
          <w:lang w:eastAsia="zh-CN"/>
        </w:rPr>
      </w:pPr>
      <w:r>
        <w:rPr>
          <w:rFonts w:hint="eastAsia"/>
          <w:color w:val="000000"/>
          <w:sz w:val="24"/>
          <w:lang w:eastAsia="zh-CN"/>
        </w:rPr>
        <w:t>7.1本合同自甲乙双方盖章之日起生效，有效</w:t>
      </w:r>
      <w:r>
        <w:rPr>
          <w:rFonts w:hint="eastAsia"/>
          <w:sz w:val="24"/>
          <w:lang w:eastAsia="zh-CN"/>
        </w:rPr>
        <w:t>期为</w:t>
      </w:r>
      <w:r w:rsidRPr="00D53358">
        <w:rPr>
          <w:rFonts w:hint="eastAsia"/>
          <w:sz w:val="24"/>
          <w:u w:val="single"/>
          <w:lang w:eastAsia="zh-CN"/>
        </w:rPr>
        <w:t>壹</w:t>
      </w:r>
      <w:r>
        <w:rPr>
          <w:rFonts w:hint="eastAsia"/>
          <w:sz w:val="24"/>
          <w:u w:val="single"/>
          <w:lang w:eastAsia="zh-CN"/>
        </w:rPr>
        <w:t>年</w:t>
      </w:r>
      <w:r>
        <w:rPr>
          <w:rFonts w:hint="eastAsia"/>
          <w:color w:val="000000"/>
          <w:sz w:val="24"/>
          <w:lang w:eastAsia="zh-CN"/>
        </w:rPr>
        <w:t>，即自</w:t>
      </w:r>
      <w:r>
        <w:rPr>
          <w:rFonts w:hint="eastAsia"/>
          <w:color w:val="000000"/>
          <w:sz w:val="24"/>
          <w:u w:val="single"/>
          <w:lang w:eastAsia="zh-CN"/>
        </w:rPr>
        <w:t>合同签订之日起</w:t>
      </w:r>
      <w:r>
        <w:rPr>
          <w:rFonts w:hint="eastAsia"/>
          <w:color w:val="000000"/>
          <w:sz w:val="24"/>
          <w:lang w:eastAsia="zh-CN"/>
        </w:rPr>
        <w:t>至</w:t>
      </w:r>
      <w:r>
        <w:rPr>
          <w:color w:val="000000"/>
          <w:sz w:val="24"/>
          <w:u w:val="single"/>
          <w:lang w:eastAsia="zh-CN"/>
        </w:rPr>
        <w:t>20</w:t>
      </w:r>
      <w:r>
        <w:rPr>
          <w:rFonts w:hint="eastAsia"/>
          <w:color w:val="000000"/>
          <w:sz w:val="24"/>
          <w:u w:val="single"/>
          <w:lang w:eastAsia="zh-CN"/>
        </w:rPr>
        <w:t>2</w:t>
      </w:r>
      <w:r w:rsidR="008C7EC5">
        <w:rPr>
          <w:rFonts w:hint="eastAsia"/>
          <w:color w:val="000000"/>
          <w:sz w:val="24"/>
          <w:u w:val="single"/>
          <w:lang w:eastAsia="zh-CN"/>
        </w:rPr>
        <w:t>2</w:t>
      </w:r>
      <w:r>
        <w:rPr>
          <w:rFonts w:hint="eastAsia"/>
          <w:color w:val="000000"/>
          <w:sz w:val="24"/>
          <w:lang w:eastAsia="zh-CN"/>
        </w:rPr>
        <w:t>年</w:t>
      </w:r>
      <w:r w:rsidR="008C7EC5" w:rsidRPr="008C7EC5">
        <w:rPr>
          <w:rFonts w:hint="eastAsia"/>
          <w:color w:val="000000"/>
          <w:sz w:val="24"/>
          <w:u w:val="single"/>
          <w:lang w:eastAsia="zh-CN"/>
        </w:rPr>
        <w:t xml:space="preserve">  </w:t>
      </w:r>
      <w:r>
        <w:rPr>
          <w:rFonts w:hint="eastAsia"/>
          <w:color w:val="000000"/>
          <w:sz w:val="24"/>
          <w:lang w:eastAsia="zh-CN"/>
        </w:rPr>
        <w:t>月</w:t>
      </w:r>
      <w:r w:rsidR="008C7EC5" w:rsidRPr="008C7EC5">
        <w:rPr>
          <w:rFonts w:hint="eastAsia"/>
          <w:color w:val="000000"/>
          <w:sz w:val="24"/>
          <w:u w:val="single"/>
          <w:lang w:eastAsia="zh-CN"/>
        </w:rPr>
        <w:t xml:space="preserve"> </w:t>
      </w:r>
      <w:r w:rsidR="008C7EC5">
        <w:rPr>
          <w:rFonts w:hint="eastAsia"/>
          <w:color w:val="000000"/>
          <w:sz w:val="24"/>
          <w:u w:val="single"/>
          <w:lang w:eastAsia="zh-CN"/>
        </w:rPr>
        <w:t xml:space="preserve"> </w:t>
      </w:r>
      <w:r>
        <w:rPr>
          <w:rFonts w:hint="eastAsia"/>
          <w:color w:val="000000"/>
          <w:sz w:val="24"/>
          <w:lang w:eastAsia="zh-CN"/>
        </w:rPr>
        <w:t>日止；如合同期满，双方有意继续合作，应提前</w:t>
      </w:r>
      <w:r>
        <w:rPr>
          <w:color w:val="000000"/>
          <w:sz w:val="24"/>
          <w:lang w:eastAsia="zh-CN"/>
        </w:rPr>
        <w:t>30</w:t>
      </w:r>
      <w:r>
        <w:rPr>
          <w:rFonts w:hint="eastAsia"/>
          <w:color w:val="000000"/>
          <w:sz w:val="24"/>
          <w:lang w:eastAsia="zh-CN"/>
        </w:rPr>
        <w:t>日向对方提出续签意向，双方协商重新签订书面协议。</w:t>
      </w:r>
    </w:p>
    <w:p w:rsidR="00AB07EF" w:rsidRDefault="00AB07EF" w:rsidP="00AB07EF">
      <w:pPr>
        <w:spacing w:line="400" w:lineRule="exact"/>
        <w:rPr>
          <w:color w:val="000000"/>
          <w:sz w:val="24"/>
          <w:lang w:eastAsia="zh-CN"/>
        </w:rPr>
      </w:pPr>
      <w:r>
        <w:rPr>
          <w:rFonts w:hint="eastAsia"/>
          <w:color w:val="000000"/>
          <w:sz w:val="24"/>
          <w:lang w:eastAsia="zh-CN"/>
        </w:rPr>
        <w:t>7.2本合同如有变动，必须经双方协商一致并签订书面补充协议；</w:t>
      </w:r>
    </w:p>
    <w:p w:rsidR="00AB07EF" w:rsidRDefault="00AB07EF" w:rsidP="00AB07EF">
      <w:pPr>
        <w:spacing w:line="400" w:lineRule="exact"/>
        <w:rPr>
          <w:color w:val="000000"/>
          <w:sz w:val="24"/>
          <w:lang w:eastAsia="zh-CN"/>
        </w:rPr>
      </w:pPr>
      <w:r>
        <w:rPr>
          <w:rFonts w:hint="eastAsia"/>
          <w:color w:val="000000"/>
          <w:sz w:val="24"/>
          <w:lang w:eastAsia="zh-CN"/>
        </w:rPr>
        <w:t>7.3甲方在合同期间要求终止本合同的，应提前</w:t>
      </w:r>
      <w:r>
        <w:rPr>
          <w:color w:val="000000"/>
          <w:sz w:val="24"/>
          <w:u w:val="single"/>
          <w:lang w:eastAsia="zh-CN"/>
        </w:rPr>
        <w:t xml:space="preserve"> </w:t>
      </w:r>
      <w:r>
        <w:rPr>
          <w:rFonts w:hint="eastAsia"/>
          <w:color w:val="000000"/>
          <w:sz w:val="24"/>
          <w:u w:val="single"/>
          <w:lang w:eastAsia="zh-CN"/>
        </w:rPr>
        <w:t>30</w:t>
      </w:r>
      <w:r>
        <w:rPr>
          <w:color w:val="000000"/>
          <w:sz w:val="24"/>
          <w:u w:val="single"/>
          <w:lang w:eastAsia="zh-CN"/>
        </w:rPr>
        <w:t xml:space="preserve"> </w:t>
      </w:r>
      <w:r>
        <w:rPr>
          <w:rFonts w:hint="eastAsia"/>
          <w:color w:val="000000"/>
          <w:sz w:val="24"/>
          <w:lang w:eastAsia="zh-CN"/>
        </w:rPr>
        <w:t>天以书面形式通知乙方。</w:t>
      </w:r>
    </w:p>
    <w:p w:rsidR="00AB07EF" w:rsidRDefault="00AB07EF" w:rsidP="00AB07EF">
      <w:pPr>
        <w:spacing w:line="400" w:lineRule="exact"/>
        <w:ind w:left="480" w:hangingChars="200" w:hanging="480"/>
        <w:rPr>
          <w:color w:val="000000"/>
          <w:sz w:val="24"/>
          <w:lang w:eastAsia="zh-CN"/>
        </w:rPr>
      </w:pPr>
      <w:r>
        <w:rPr>
          <w:rFonts w:hint="eastAsia"/>
          <w:color w:val="000000"/>
          <w:sz w:val="24"/>
          <w:lang w:eastAsia="zh-CN"/>
        </w:rPr>
        <w:t>7.4除法律规定的终止情况外，若有当事人一方有下列情形之一的，合同另一方有权要求终止合同：</w:t>
      </w:r>
    </w:p>
    <w:p w:rsidR="00AB07EF" w:rsidRDefault="00AB07EF" w:rsidP="00AB07EF">
      <w:pPr>
        <w:spacing w:line="400" w:lineRule="exact"/>
        <w:ind w:leftChars="268" w:left="1156" w:hangingChars="236" w:hanging="566"/>
        <w:rPr>
          <w:color w:val="000000"/>
          <w:sz w:val="24"/>
          <w:lang w:eastAsia="zh-CN"/>
        </w:rPr>
      </w:pPr>
      <w:r>
        <w:rPr>
          <w:rFonts w:hint="eastAsia"/>
          <w:color w:val="000000"/>
          <w:sz w:val="24"/>
          <w:lang w:eastAsia="zh-CN"/>
        </w:rPr>
        <w:t>7.4.1拥有的相关从业资格被政府行政部门取消或注销；</w:t>
      </w:r>
    </w:p>
    <w:p w:rsidR="00AB07EF" w:rsidRDefault="00AB07EF" w:rsidP="00AB07EF">
      <w:pPr>
        <w:spacing w:line="400" w:lineRule="exact"/>
        <w:ind w:leftChars="268" w:left="1156" w:hangingChars="236" w:hanging="566"/>
        <w:rPr>
          <w:color w:val="000000"/>
          <w:sz w:val="24"/>
          <w:lang w:eastAsia="zh-CN"/>
        </w:rPr>
      </w:pPr>
      <w:r>
        <w:rPr>
          <w:rFonts w:hint="eastAsia"/>
          <w:color w:val="000000"/>
          <w:sz w:val="24"/>
          <w:lang w:eastAsia="zh-CN"/>
        </w:rPr>
        <w:t>7.4.2</w:t>
      </w:r>
      <w:r>
        <w:rPr>
          <w:color w:val="000000"/>
          <w:sz w:val="24"/>
          <w:lang w:eastAsia="zh-CN"/>
        </w:rPr>
        <w:t xml:space="preserve"> </w:t>
      </w:r>
      <w:r>
        <w:rPr>
          <w:rFonts w:hint="eastAsia"/>
          <w:color w:val="000000"/>
          <w:sz w:val="24"/>
          <w:lang w:eastAsia="zh-CN"/>
        </w:rPr>
        <w:t>一方被兼并、购并或进入破产或清算程序；</w:t>
      </w:r>
    </w:p>
    <w:p w:rsidR="00AB07EF" w:rsidRDefault="00AB07EF" w:rsidP="00AB07EF">
      <w:pPr>
        <w:spacing w:line="400" w:lineRule="exact"/>
        <w:ind w:leftChars="268" w:left="1156" w:hangingChars="236" w:hanging="566"/>
        <w:rPr>
          <w:color w:val="000000"/>
          <w:sz w:val="24"/>
          <w:lang w:eastAsia="zh-CN"/>
        </w:rPr>
      </w:pPr>
      <w:r>
        <w:rPr>
          <w:rFonts w:hint="eastAsia"/>
          <w:color w:val="000000"/>
          <w:sz w:val="24"/>
          <w:lang w:eastAsia="zh-CN"/>
        </w:rPr>
        <w:t>7.4.3</w:t>
      </w:r>
      <w:r>
        <w:rPr>
          <w:color w:val="000000"/>
          <w:sz w:val="24"/>
          <w:lang w:eastAsia="zh-CN"/>
        </w:rPr>
        <w:t xml:space="preserve"> </w:t>
      </w:r>
      <w:r>
        <w:rPr>
          <w:rFonts w:hint="eastAsia"/>
          <w:color w:val="000000"/>
          <w:sz w:val="24"/>
          <w:lang w:eastAsia="zh-CN"/>
        </w:rPr>
        <w:t>由于发生不可抗力情况，致使无法实现本合同的目的。</w:t>
      </w:r>
    </w:p>
    <w:p w:rsidR="00AB07EF" w:rsidRDefault="00AB07EF" w:rsidP="00AB07EF">
      <w:pPr>
        <w:spacing w:line="400" w:lineRule="exact"/>
        <w:ind w:leftChars="268" w:left="1156" w:hangingChars="236" w:hanging="566"/>
        <w:rPr>
          <w:sz w:val="24"/>
          <w:lang w:eastAsia="zh-CN"/>
        </w:rPr>
      </w:pPr>
      <w:r>
        <w:rPr>
          <w:rFonts w:hint="eastAsia"/>
          <w:color w:val="000000"/>
          <w:sz w:val="24"/>
          <w:lang w:eastAsia="zh-CN"/>
        </w:rPr>
        <w:t>7.4.4</w:t>
      </w:r>
      <w:r>
        <w:rPr>
          <w:color w:val="000000"/>
          <w:sz w:val="24"/>
          <w:lang w:eastAsia="zh-CN"/>
        </w:rPr>
        <w:t xml:space="preserve"> </w:t>
      </w:r>
      <w:r>
        <w:rPr>
          <w:rFonts w:hint="eastAsia"/>
          <w:color w:val="000000"/>
          <w:sz w:val="24"/>
          <w:lang w:eastAsia="zh-CN"/>
        </w:rPr>
        <w:t>双方无法履行本合同所规定的义务。</w:t>
      </w:r>
    </w:p>
    <w:p w:rsidR="00AB07EF" w:rsidRDefault="00AB07EF" w:rsidP="00AB07EF">
      <w:pPr>
        <w:spacing w:line="360" w:lineRule="auto"/>
        <w:rPr>
          <w:b/>
          <w:sz w:val="24"/>
          <w:lang w:eastAsia="zh-CN"/>
        </w:rPr>
      </w:pPr>
      <w:r>
        <w:rPr>
          <w:rFonts w:hint="eastAsia"/>
          <w:b/>
          <w:sz w:val="24"/>
          <w:lang w:eastAsia="zh-CN"/>
        </w:rPr>
        <w:t>8、质量保证</w:t>
      </w:r>
    </w:p>
    <w:p w:rsidR="00AB07EF" w:rsidRDefault="00AB07EF" w:rsidP="00AB07EF">
      <w:pPr>
        <w:spacing w:line="360" w:lineRule="auto"/>
        <w:ind w:firstLine="480"/>
        <w:rPr>
          <w:color w:val="000000"/>
          <w:sz w:val="24"/>
          <w:lang w:eastAsia="zh-CN"/>
        </w:rPr>
      </w:pPr>
      <w:r>
        <w:rPr>
          <w:rFonts w:hint="eastAsia"/>
          <w:color w:val="000000"/>
          <w:sz w:val="24"/>
          <w:lang w:eastAsia="zh-CN"/>
        </w:rPr>
        <w:t>8.1、乙方提供的饮用水须符合国家或地方质监部门质量卫生现行标准且均在保质期内，每个批次产品均应向甲方提供检测报告，在未开封情况下，若被政府相关职能部门抽查不合格，则不合格批次的饮用水不得向乙方收取水费。若在质保期内发现饮用水质量或者卫生不符合甲方的要求，或者水桶内有肉眼可见物或有异味，包括但不限于饮用水中出现虫子、钢丝、头发等异物或者水味变质的，乙方应负责无条件退换货，并以</w:t>
      </w:r>
      <w:r>
        <w:rPr>
          <w:color w:val="000000"/>
          <w:sz w:val="24"/>
          <w:lang w:eastAsia="zh-CN"/>
        </w:rPr>
        <w:t>1:5</w:t>
      </w:r>
      <w:r>
        <w:rPr>
          <w:rFonts w:hint="eastAsia"/>
          <w:color w:val="000000"/>
          <w:sz w:val="24"/>
          <w:lang w:eastAsia="zh-CN"/>
        </w:rPr>
        <w:t>的比例赔偿，即如一桶饮用水不符合甲方要求的，乙方应免去</w:t>
      </w:r>
      <w:r>
        <w:rPr>
          <w:color w:val="000000"/>
          <w:sz w:val="24"/>
          <w:lang w:eastAsia="zh-CN"/>
        </w:rPr>
        <w:t>5</w:t>
      </w:r>
      <w:r>
        <w:rPr>
          <w:rFonts w:hint="eastAsia"/>
          <w:color w:val="000000"/>
          <w:sz w:val="24"/>
          <w:lang w:eastAsia="zh-CN"/>
        </w:rPr>
        <w:t>桶同等价格的饮用水的费用；若当月发生前述情形三次或三次以上的，甲方有权单方解除本协议，并不予结算当月款项，所造成的损失由乙方自行承担。</w:t>
      </w:r>
    </w:p>
    <w:p w:rsidR="00AB07EF" w:rsidRDefault="00AB07EF" w:rsidP="00AB07EF">
      <w:pPr>
        <w:spacing w:line="360" w:lineRule="auto"/>
        <w:ind w:firstLineChars="100" w:firstLine="240"/>
        <w:rPr>
          <w:sz w:val="24"/>
          <w:lang w:eastAsia="zh-CN"/>
        </w:rPr>
      </w:pPr>
      <w:r>
        <w:rPr>
          <w:rFonts w:hint="eastAsia"/>
          <w:color w:val="000000"/>
          <w:sz w:val="24"/>
          <w:lang w:eastAsia="zh-CN"/>
        </w:rPr>
        <w:t>8.2、如甲方员工在饮用过程中发生中毒事件或其它导致甲方员工身体不适的事件，甲方有权单方解除本合同，不予结算当月费用，要求乙方必须承担由此导致的一切经济损失、人身损害赔偿和全部法律责任。乙方应当建立饮用水进货查验记录制度，甲方有权查验。</w:t>
      </w:r>
    </w:p>
    <w:p w:rsidR="00AB07EF" w:rsidRDefault="00AB07EF" w:rsidP="00AB07EF">
      <w:pPr>
        <w:spacing w:line="360" w:lineRule="auto"/>
        <w:rPr>
          <w:b/>
          <w:sz w:val="24"/>
          <w:lang w:eastAsia="zh-CN"/>
        </w:rPr>
      </w:pPr>
      <w:r>
        <w:rPr>
          <w:rFonts w:hint="eastAsia"/>
          <w:b/>
          <w:sz w:val="24"/>
          <w:lang w:eastAsia="zh-CN"/>
        </w:rPr>
        <w:t>9、违约责任</w:t>
      </w:r>
    </w:p>
    <w:p w:rsidR="00AB07EF" w:rsidRDefault="00AB07EF" w:rsidP="00AB07EF">
      <w:pPr>
        <w:spacing w:line="400" w:lineRule="exact"/>
        <w:ind w:left="360" w:hangingChars="150" w:hanging="360"/>
        <w:rPr>
          <w:color w:val="000000"/>
          <w:sz w:val="24"/>
          <w:lang w:eastAsia="zh-CN"/>
        </w:rPr>
      </w:pPr>
      <w:r>
        <w:rPr>
          <w:rFonts w:hint="eastAsia"/>
          <w:sz w:val="24"/>
          <w:lang w:eastAsia="zh-CN"/>
        </w:rPr>
        <w:t xml:space="preserve">  9.1</w:t>
      </w:r>
      <w:r>
        <w:rPr>
          <w:rFonts w:hint="eastAsia"/>
          <w:color w:val="000000"/>
          <w:sz w:val="24"/>
          <w:lang w:eastAsia="zh-CN"/>
        </w:rPr>
        <w:t>除不可抗力因素以外，如乙方延迟12个小时送水的，甲方有权扣除当月结算款项总额的</w:t>
      </w:r>
      <w:r>
        <w:rPr>
          <w:color w:val="000000"/>
          <w:sz w:val="24"/>
          <w:lang w:eastAsia="zh-CN"/>
        </w:rPr>
        <w:t>5%</w:t>
      </w:r>
      <w:r>
        <w:rPr>
          <w:rFonts w:hint="eastAsia"/>
          <w:color w:val="000000"/>
          <w:sz w:val="24"/>
          <w:lang w:eastAsia="zh-CN"/>
        </w:rPr>
        <w:t>作为乙方的违约金；延迟24个小时的，甲方有权扣除当月结算款项总额的</w:t>
      </w:r>
      <w:r>
        <w:rPr>
          <w:color w:val="000000"/>
          <w:sz w:val="24"/>
          <w:lang w:eastAsia="zh-CN"/>
        </w:rPr>
        <w:t>15%</w:t>
      </w:r>
      <w:r>
        <w:rPr>
          <w:rFonts w:hint="eastAsia"/>
          <w:color w:val="000000"/>
          <w:sz w:val="24"/>
          <w:lang w:eastAsia="zh-CN"/>
        </w:rPr>
        <w:t>作为乙方的违约金。一个月内出现三次或三次以上延迟送水的，乙方除按上述约定承担违约责任外，甲方有权立即解除本合同。</w:t>
      </w:r>
    </w:p>
    <w:p w:rsidR="00AB07EF" w:rsidRDefault="00AB07EF" w:rsidP="00AB07EF">
      <w:pPr>
        <w:spacing w:line="400" w:lineRule="exact"/>
        <w:ind w:leftChars="171" w:left="441" w:hangingChars="27" w:hanging="65"/>
        <w:rPr>
          <w:color w:val="000000"/>
          <w:sz w:val="24"/>
          <w:lang w:eastAsia="zh-CN"/>
        </w:rPr>
      </w:pPr>
      <w:r>
        <w:rPr>
          <w:rFonts w:hint="eastAsia"/>
          <w:color w:val="000000"/>
          <w:sz w:val="24"/>
          <w:lang w:eastAsia="zh-CN"/>
        </w:rPr>
        <w:t>9.2、当月乙方未按照甲方指定的时间、地点、数量配送饮用水达三次以上（含本数），</w:t>
      </w:r>
      <w:r>
        <w:rPr>
          <w:rFonts w:hint="eastAsia"/>
          <w:color w:val="000000"/>
          <w:sz w:val="24"/>
          <w:lang w:eastAsia="zh-CN"/>
        </w:rPr>
        <w:lastRenderedPageBreak/>
        <w:t>或者当天乙方擅自停止供应饮用水达</w:t>
      </w:r>
      <w:r>
        <w:rPr>
          <w:color w:val="000000"/>
          <w:sz w:val="24"/>
          <w:lang w:eastAsia="zh-CN"/>
        </w:rPr>
        <w:t>48</w:t>
      </w:r>
      <w:r>
        <w:rPr>
          <w:rFonts w:hint="eastAsia"/>
          <w:color w:val="000000"/>
          <w:sz w:val="24"/>
          <w:lang w:eastAsia="zh-CN"/>
        </w:rPr>
        <w:t>小时的，甲方有权解除本协议，并不予结算当月费用，由此造成的损失由乙方自行承担。</w:t>
      </w:r>
    </w:p>
    <w:p w:rsidR="00AB07EF" w:rsidRDefault="00AB07EF" w:rsidP="00AB07EF">
      <w:pPr>
        <w:spacing w:line="360" w:lineRule="auto"/>
        <w:rPr>
          <w:sz w:val="24"/>
          <w:lang w:eastAsia="zh-CN"/>
        </w:rPr>
      </w:pPr>
      <w:r>
        <w:rPr>
          <w:rFonts w:hint="eastAsia"/>
          <w:sz w:val="24"/>
          <w:lang w:eastAsia="zh-CN"/>
        </w:rPr>
        <w:t xml:space="preserve">   9.3、</w:t>
      </w:r>
      <w:r w:rsidR="003D3445">
        <w:rPr>
          <w:rFonts w:hint="eastAsia"/>
          <w:sz w:val="24"/>
          <w:szCs w:val="24"/>
          <w:lang w:eastAsia="zh-CN"/>
        </w:rPr>
        <w:t>如甲方逾期付款，应按全国银行间同业拆借中心公布的贷款市场报价利率支付利息</w:t>
      </w:r>
      <w:r>
        <w:rPr>
          <w:rFonts w:hint="eastAsia"/>
          <w:sz w:val="24"/>
          <w:lang w:eastAsia="zh-CN"/>
        </w:rPr>
        <w:t>。</w:t>
      </w:r>
    </w:p>
    <w:p w:rsidR="00AB07EF" w:rsidRDefault="00AB07EF" w:rsidP="00AB07EF">
      <w:pPr>
        <w:spacing w:line="360" w:lineRule="auto"/>
        <w:ind w:firstLineChars="150" w:firstLine="360"/>
        <w:rPr>
          <w:sz w:val="24"/>
          <w:lang w:eastAsia="zh-CN"/>
        </w:rPr>
      </w:pPr>
      <w:r>
        <w:rPr>
          <w:rFonts w:hint="eastAsia"/>
          <w:sz w:val="24"/>
          <w:lang w:eastAsia="zh-CN"/>
        </w:rPr>
        <w:t>9.4、一方的违约行为给对方造成的损失超过本合同约定的违约金数额的，超出部分，违约方应予以赔偿。</w:t>
      </w:r>
    </w:p>
    <w:p w:rsidR="00AB07EF" w:rsidRDefault="00AB07EF" w:rsidP="00AB07EF">
      <w:pPr>
        <w:spacing w:line="360" w:lineRule="auto"/>
        <w:ind w:firstLineChars="150" w:firstLine="360"/>
        <w:rPr>
          <w:sz w:val="24"/>
          <w:lang w:eastAsia="zh-CN"/>
        </w:rPr>
      </w:pPr>
    </w:p>
    <w:p w:rsidR="00AB07EF" w:rsidRDefault="00AB07EF" w:rsidP="00AB07EF">
      <w:pPr>
        <w:spacing w:line="360" w:lineRule="auto"/>
        <w:ind w:firstLineChars="50" w:firstLine="120"/>
        <w:rPr>
          <w:b/>
          <w:sz w:val="24"/>
          <w:lang w:eastAsia="zh-CN"/>
        </w:rPr>
      </w:pPr>
      <w:r>
        <w:rPr>
          <w:rFonts w:hint="eastAsia"/>
          <w:b/>
          <w:sz w:val="24"/>
          <w:lang w:eastAsia="zh-CN"/>
        </w:rPr>
        <w:t>10、法律的适用及争议解决方式</w:t>
      </w:r>
    </w:p>
    <w:p w:rsidR="00AB07EF" w:rsidRDefault="00AB07EF" w:rsidP="00AB07EF">
      <w:pPr>
        <w:spacing w:line="360" w:lineRule="auto"/>
        <w:ind w:firstLineChars="150" w:firstLine="360"/>
        <w:rPr>
          <w:sz w:val="24"/>
          <w:lang w:eastAsia="zh-CN"/>
        </w:rPr>
      </w:pPr>
      <w:r>
        <w:rPr>
          <w:rFonts w:hint="eastAsia"/>
          <w:sz w:val="24"/>
          <w:lang w:eastAsia="zh-CN"/>
        </w:rPr>
        <w:t>10.1、本合同的效力、解释及履行均适用中华人民共和国法律。</w:t>
      </w:r>
    </w:p>
    <w:p w:rsidR="00AB07EF" w:rsidRDefault="00AB07EF" w:rsidP="00AB07EF">
      <w:pPr>
        <w:spacing w:line="360" w:lineRule="auto"/>
        <w:ind w:firstLineChars="150" w:firstLine="360"/>
        <w:rPr>
          <w:sz w:val="24"/>
          <w:lang w:eastAsia="zh-CN"/>
        </w:rPr>
      </w:pPr>
      <w:r>
        <w:rPr>
          <w:rFonts w:hint="eastAsia"/>
          <w:sz w:val="24"/>
          <w:lang w:eastAsia="zh-CN"/>
        </w:rPr>
        <w:t>10.2、因本合同履行过程中引起的任何争议，双方应及时友好协商解决。协商不成的，向甲方所在地的人民法院提起诉讼。</w:t>
      </w:r>
    </w:p>
    <w:p w:rsidR="00AB07EF" w:rsidRDefault="00AB07EF" w:rsidP="00AB07EF">
      <w:pPr>
        <w:spacing w:line="360" w:lineRule="auto"/>
        <w:ind w:firstLineChars="150" w:firstLine="360"/>
        <w:rPr>
          <w:sz w:val="24"/>
          <w:lang w:eastAsia="zh-CN"/>
        </w:rPr>
      </w:pPr>
    </w:p>
    <w:p w:rsidR="00AB07EF" w:rsidRDefault="00AB07EF" w:rsidP="00AB07EF">
      <w:pPr>
        <w:spacing w:line="360" w:lineRule="auto"/>
        <w:rPr>
          <w:b/>
          <w:sz w:val="24"/>
          <w:lang w:eastAsia="zh-CN"/>
        </w:rPr>
      </w:pPr>
      <w:r>
        <w:rPr>
          <w:rFonts w:hint="eastAsia"/>
          <w:b/>
          <w:sz w:val="24"/>
          <w:lang w:eastAsia="zh-CN"/>
        </w:rPr>
        <w:t xml:space="preserve">11、 合同变更与解除： </w:t>
      </w:r>
    </w:p>
    <w:p w:rsidR="00AB07EF" w:rsidRDefault="00AB07EF" w:rsidP="00AB07EF">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AB07EF" w:rsidRDefault="00AB07EF" w:rsidP="00AB07EF">
      <w:pPr>
        <w:spacing w:line="360" w:lineRule="auto"/>
        <w:ind w:firstLineChars="150" w:firstLine="360"/>
        <w:rPr>
          <w:sz w:val="24"/>
          <w:lang w:eastAsia="zh-CN"/>
        </w:rPr>
      </w:pPr>
    </w:p>
    <w:p w:rsidR="00AB07EF" w:rsidRDefault="00AB07EF" w:rsidP="00AB07EF">
      <w:pPr>
        <w:spacing w:line="360" w:lineRule="auto"/>
        <w:rPr>
          <w:b/>
          <w:sz w:val="24"/>
          <w:lang w:eastAsia="zh-CN"/>
        </w:rPr>
      </w:pPr>
      <w:r>
        <w:rPr>
          <w:rFonts w:hint="eastAsia"/>
          <w:b/>
          <w:sz w:val="24"/>
          <w:lang w:eastAsia="zh-CN"/>
        </w:rPr>
        <w:t>12、通知</w:t>
      </w:r>
    </w:p>
    <w:p w:rsidR="00AB07EF" w:rsidRDefault="00AB07EF" w:rsidP="00AB07EF">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B07EF" w:rsidRDefault="00AB07EF" w:rsidP="00AB07EF">
      <w:pPr>
        <w:spacing w:line="360" w:lineRule="auto"/>
        <w:ind w:firstLineChars="200" w:firstLine="480"/>
        <w:rPr>
          <w:sz w:val="24"/>
          <w:lang w:eastAsia="zh-CN"/>
        </w:rPr>
      </w:pPr>
    </w:p>
    <w:p w:rsidR="00AB07EF" w:rsidRDefault="00AB07EF" w:rsidP="00AB07EF">
      <w:pPr>
        <w:spacing w:line="360" w:lineRule="auto"/>
        <w:ind w:firstLineChars="200" w:firstLine="480"/>
        <w:rPr>
          <w:sz w:val="24"/>
          <w:lang w:eastAsia="zh-CN"/>
        </w:rPr>
      </w:pPr>
      <w:r>
        <w:rPr>
          <w:rFonts w:hint="eastAsia"/>
          <w:sz w:val="24"/>
          <w:lang w:eastAsia="zh-CN"/>
        </w:rPr>
        <w:t>13、本合同一式六份，经双方签订后生效，甲方执五份、乙方执一份，具有同等效力。</w:t>
      </w:r>
    </w:p>
    <w:p w:rsidR="00AB07EF" w:rsidRDefault="00AB07EF" w:rsidP="00AB07EF">
      <w:pPr>
        <w:spacing w:line="360" w:lineRule="auto"/>
        <w:ind w:firstLineChars="200" w:firstLine="480"/>
        <w:rPr>
          <w:sz w:val="24"/>
          <w:lang w:eastAsia="zh-CN"/>
        </w:rPr>
      </w:pPr>
    </w:p>
    <w:p w:rsidR="009425F8" w:rsidRDefault="009425F8" w:rsidP="009425F8">
      <w:pPr>
        <w:pStyle w:val="1"/>
      </w:pPr>
    </w:p>
    <w:p w:rsidR="009425F8" w:rsidRPr="009425F8" w:rsidRDefault="009425F8" w:rsidP="009425F8">
      <w:pPr>
        <w:pStyle w:val="1"/>
      </w:pPr>
    </w:p>
    <w:p w:rsidR="00AB07EF" w:rsidRDefault="00AB07EF" w:rsidP="00AB07EF">
      <w:pPr>
        <w:spacing w:line="360" w:lineRule="auto"/>
        <w:rPr>
          <w:sz w:val="24"/>
        </w:rPr>
      </w:pPr>
      <w:r>
        <w:rPr>
          <w:rFonts w:hint="eastAsia"/>
          <w:sz w:val="24"/>
        </w:rPr>
        <w:t>以下签署页</w:t>
      </w:r>
    </w:p>
    <w:p w:rsidR="00AB07EF" w:rsidRDefault="00AB07EF" w:rsidP="00AB07EF">
      <w:pPr>
        <w:spacing w:line="360" w:lineRule="auto"/>
        <w:rPr>
          <w:sz w:val="24"/>
        </w:rPr>
      </w:pPr>
    </w:p>
    <w:p w:rsidR="00AB07EF" w:rsidRDefault="00AB07EF" w:rsidP="00AB07EF">
      <w:pPr>
        <w:spacing w:line="360" w:lineRule="auto"/>
        <w:rPr>
          <w:sz w:val="24"/>
        </w:rPr>
      </w:pPr>
    </w:p>
    <w:p w:rsidR="00AB07EF" w:rsidRDefault="00AB07EF" w:rsidP="00AB07EF">
      <w:pPr>
        <w:spacing w:line="360" w:lineRule="auto"/>
        <w:rPr>
          <w:sz w:val="24"/>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AB07EF" w:rsidTr="00A547C6">
        <w:trPr>
          <w:jc w:val="center"/>
        </w:trPr>
        <w:tc>
          <w:tcPr>
            <w:tcW w:w="4960" w:type="dxa"/>
            <w:vAlign w:val="center"/>
          </w:tcPr>
          <w:p w:rsidR="00AB07EF" w:rsidRDefault="00AB07EF" w:rsidP="00A547C6">
            <w:pPr>
              <w:spacing w:line="360" w:lineRule="auto"/>
              <w:rPr>
                <w:sz w:val="24"/>
                <w:lang w:eastAsia="zh-CN"/>
              </w:rPr>
            </w:pPr>
            <w:r>
              <w:rPr>
                <w:rFonts w:asciiTheme="minorEastAsia" w:eastAsiaTheme="minorEastAsia" w:hAnsiTheme="minorEastAsia" w:hint="eastAsia"/>
                <w:sz w:val="24"/>
                <w:lang w:eastAsia="zh-CN"/>
              </w:rPr>
              <w:lastRenderedPageBreak/>
              <w:t>甲方：</w:t>
            </w:r>
            <w:r>
              <w:rPr>
                <w:kern w:val="1"/>
                <w:sz w:val="24"/>
                <w:lang w:eastAsia="zh-CN"/>
              </w:rPr>
              <w:t>福建福海创石油化工有限公司</w:t>
            </w:r>
          </w:p>
        </w:tc>
        <w:tc>
          <w:tcPr>
            <w:tcW w:w="4821" w:type="dxa"/>
            <w:vAlign w:val="center"/>
          </w:tcPr>
          <w:p w:rsidR="00AB07EF" w:rsidRDefault="00AB07EF" w:rsidP="00A547C6">
            <w:pPr>
              <w:spacing w:line="360" w:lineRule="auto"/>
              <w:rPr>
                <w:sz w:val="24"/>
              </w:rPr>
            </w:pPr>
            <w:r>
              <w:rPr>
                <w:rFonts w:asciiTheme="minorEastAsia" w:eastAsiaTheme="minorEastAsia" w:hAnsiTheme="minorEastAsia" w:hint="eastAsia"/>
                <w:sz w:val="24"/>
              </w:rPr>
              <w:t>乙方：</w:t>
            </w:r>
            <w:r>
              <w:rPr>
                <w:sz w:val="24"/>
              </w:rPr>
              <w:t xml:space="preserve"> </w:t>
            </w:r>
          </w:p>
        </w:tc>
      </w:tr>
      <w:tr w:rsidR="00AB07EF" w:rsidTr="00A547C6">
        <w:trPr>
          <w:jc w:val="center"/>
        </w:trPr>
        <w:tc>
          <w:tcPr>
            <w:tcW w:w="4960" w:type="dxa"/>
            <w:vAlign w:val="center"/>
          </w:tcPr>
          <w:p w:rsidR="00AB07EF" w:rsidRDefault="00AB07EF" w:rsidP="00A547C6">
            <w:pPr>
              <w:spacing w:line="360" w:lineRule="auto"/>
              <w:rPr>
                <w:sz w:val="24"/>
                <w:lang w:eastAsia="zh-CN"/>
              </w:rPr>
            </w:pPr>
            <w:r>
              <w:rPr>
                <w:rFonts w:asciiTheme="minorEastAsia" w:eastAsiaTheme="minorEastAsia" w:hAnsiTheme="minorEastAsia" w:hint="eastAsia"/>
                <w:sz w:val="24"/>
                <w:lang w:eastAsia="zh-CN"/>
              </w:rPr>
              <w:t>联系地址：</w:t>
            </w:r>
            <w:r>
              <w:rPr>
                <w:kern w:val="1"/>
                <w:sz w:val="24"/>
                <w:lang w:eastAsia="zh-CN"/>
              </w:rPr>
              <w:t>福建省漳州市古雷经济开发区腾龙路</w:t>
            </w:r>
            <w:r>
              <w:rPr>
                <w:rFonts w:hint="eastAsia"/>
                <w:kern w:val="1"/>
                <w:sz w:val="24"/>
                <w:lang w:eastAsia="zh-CN"/>
              </w:rPr>
              <w:t>84</w:t>
            </w:r>
            <w:r>
              <w:rPr>
                <w:kern w:val="1"/>
                <w:sz w:val="24"/>
                <w:lang w:eastAsia="zh-CN"/>
              </w:rPr>
              <w:t>号</w:t>
            </w:r>
          </w:p>
        </w:tc>
        <w:tc>
          <w:tcPr>
            <w:tcW w:w="4821" w:type="dxa"/>
            <w:vAlign w:val="center"/>
          </w:tcPr>
          <w:p w:rsidR="00AB07EF" w:rsidRDefault="00AB07EF" w:rsidP="00A547C6">
            <w:pPr>
              <w:spacing w:line="360" w:lineRule="auto"/>
              <w:rPr>
                <w:sz w:val="24"/>
              </w:rPr>
            </w:pPr>
            <w:r>
              <w:rPr>
                <w:rFonts w:asciiTheme="minorEastAsia" w:eastAsiaTheme="minorEastAsia" w:hAnsiTheme="minorEastAsia" w:hint="eastAsia"/>
                <w:sz w:val="24"/>
              </w:rPr>
              <w:t>联系地址：</w:t>
            </w:r>
          </w:p>
        </w:tc>
      </w:tr>
      <w:tr w:rsidR="00AB07EF" w:rsidTr="00A547C6">
        <w:trPr>
          <w:jc w:val="center"/>
        </w:trPr>
        <w:tc>
          <w:tcPr>
            <w:tcW w:w="4960" w:type="dxa"/>
            <w:vAlign w:val="center"/>
          </w:tcPr>
          <w:p w:rsidR="00AB07EF" w:rsidRDefault="00AB07EF" w:rsidP="00A547C6">
            <w:pPr>
              <w:spacing w:line="360" w:lineRule="auto"/>
              <w:rPr>
                <w:sz w:val="24"/>
              </w:rPr>
            </w:pPr>
            <w:r>
              <w:rPr>
                <w:rFonts w:asciiTheme="minorEastAsia" w:eastAsiaTheme="minorEastAsia" w:hAnsiTheme="minorEastAsia" w:hint="eastAsia"/>
                <w:sz w:val="24"/>
              </w:rPr>
              <w:t>电子邮箱：</w:t>
            </w:r>
          </w:p>
        </w:tc>
        <w:tc>
          <w:tcPr>
            <w:tcW w:w="4821" w:type="dxa"/>
            <w:vAlign w:val="center"/>
          </w:tcPr>
          <w:p w:rsidR="00AB07EF" w:rsidRDefault="00AB07EF" w:rsidP="00A547C6">
            <w:pPr>
              <w:spacing w:line="360" w:lineRule="auto"/>
              <w:rPr>
                <w:sz w:val="24"/>
              </w:rPr>
            </w:pPr>
            <w:r>
              <w:rPr>
                <w:rFonts w:asciiTheme="minorEastAsia" w:eastAsiaTheme="minorEastAsia" w:hAnsiTheme="minorEastAsia" w:hint="eastAsia"/>
                <w:sz w:val="24"/>
              </w:rPr>
              <w:t>电子邮箱：</w:t>
            </w:r>
          </w:p>
        </w:tc>
      </w:tr>
      <w:tr w:rsidR="00AB07EF" w:rsidTr="00A547C6">
        <w:trPr>
          <w:jc w:val="center"/>
        </w:trPr>
        <w:tc>
          <w:tcPr>
            <w:tcW w:w="4960" w:type="dxa"/>
            <w:vAlign w:val="center"/>
          </w:tcPr>
          <w:p w:rsidR="00AB07EF" w:rsidRDefault="00AB07EF" w:rsidP="00A547C6">
            <w:pPr>
              <w:spacing w:line="360" w:lineRule="auto"/>
              <w:rPr>
                <w:sz w:val="24"/>
              </w:rPr>
            </w:pPr>
            <w:r>
              <w:rPr>
                <w:rFonts w:asciiTheme="minorEastAsia" w:eastAsiaTheme="minorEastAsia" w:hAnsiTheme="minorEastAsia" w:hint="eastAsia"/>
                <w:sz w:val="24"/>
              </w:rPr>
              <w:t>委托代理人：</w:t>
            </w:r>
            <w:r>
              <w:rPr>
                <w:sz w:val="24"/>
              </w:rPr>
              <w:t xml:space="preserve"> </w:t>
            </w:r>
          </w:p>
        </w:tc>
        <w:tc>
          <w:tcPr>
            <w:tcW w:w="4821" w:type="dxa"/>
            <w:vAlign w:val="center"/>
          </w:tcPr>
          <w:p w:rsidR="00AB07EF" w:rsidRDefault="00AB07EF" w:rsidP="00A547C6">
            <w:pPr>
              <w:spacing w:line="360" w:lineRule="auto"/>
              <w:rPr>
                <w:sz w:val="24"/>
              </w:rPr>
            </w:pPr>
            <w:r>
              <w:rPr>
                <w:rFonts w:asciiTheme="minorEastAsia" w:eastAsiaTheme="minorEastAsia" w:hAnsiTheme="minorEastAsia" w:hint="eastAsia"/>
                <w:sz w:val="24"/>
              </w:rPr>
              <w:t>委托代理人：</w:t>
            </w:r>
            <w:r>
              <w:rPr>
                <w:sz w:val="24"/>
              </w:rPr>
              <w:t xml:space="preserve"> </w:t>
            </w:r>
          </w:p>
        </w:tc>
      </w:tr>
      <w:tr w:rsidR="00AB07EF" w:rsidTr="00A547C6">
        <w:trPr>
          <w:jc w:val="center"/>
        </w:trPr>
        <w:tc>
          <w:tcPr>
            <w:tcW w:w="4960" w:type="dxa"/>
            <w:vAlign w:val="center"/>
          </w:tcPr>
          <w:p w:rsidR="00AB07EF" w:rsidRDefault="00AB07EF" w:rsidP="00A547C6">
            <w:pPr>
              <w:spacing w:line="360" w:lineRule="auto"/>
              <w:rPr>
                <w:color w:val="000000" w:themeColor="text1"/>
                <w:sz w:val="24"/>
              </w:rPr>
            </w:pPr>
          </w:p>
        </w:tc>
        <w:tc>
          <w:tcPr>
            <w:tcW w:w="4821" w:type="dxa"/>
            <w:vAlign w:val="center"/>
          </w:tcPr>
          <w:p w:rsidR="00AB07EF" w:rsidRDefault="00AB07EF" w:rsidP="00A547C6">
            <w:pPr>
              <w:spacing w:line="340" w:lineRule="exact"/>
              <w:rPr>
                <w:color w:val="000000" w:themeColor="text1"/>
                <w:sz w:val="24"/>
              </w:rPr>
            </w:pPr>
          </w:p>
        </w:tc>
      </w:tr>
      <w:tr w:rsidR="00AB07EF" w:rsidTr="00A547C6">
        <w:trPr>
          <w:jc w:val="center"/>
        </w:trPr>
        <w:tc>
          <w:tcPr>
            <w:tcW w:w="4960" w:type="dxa"/>
            <w:vAlign w:val="center"/>
          </w:tcPr>
          <w:p w:rsidR="00AB07EF" w:rsidRDefault="00AB07EF" w:rsidP="00A547C6">
            <w:pPr>
              <w:spacing w:line="360" w:lineRule="auto"/>
              <w:rPr>
                <w:color w:val="000000" w:themeColor="text1"/>
                <w:sz w:val="24"/>
              </w:rPr>
            </w:pPr>
          </w:p>
        </w:tc>
        <w:tc>
          <w:tcPr>
            <w:tcW w:w="4821" w:type="dxa"/>
            <w:vAlign w:val="center"/>
          </w:tcPr>
          <w:p w:rsidR="00AB07EF" w:rsidRDefault="00AB07EF" w:rsidP="00A547C6">
            <w:pPr>
              <w:spacing w:line="360" w:lineRule="auto"/>
              <w:rPr>
                <w:color w:val="000000" w:themeColor="text1"/>
                <w:sz w:val="24"/>
              </w:rPr>
            </w:pPr>
          </w:p>
        </w:tc>
      </w:tr>
      <w:tr w:rsidR="00AB07EF" w:rsidTr="00A547C6">
        <w:trPr>
          <w:jc w:val="center"/>
        </w:trPr>
        <w:tc>
          <w:tcPr>
            <w:tcW w:w="4960" w:type="dxa"/>
            <w:vAlign w:val="center"/>
          </w:tcPr>
          <w:p w:rsidR="00AB07EF" w:rsidRDefault="00AB07EF" w:rsidP="00A547C6">
            <w:pPr>
              <w:spacing w:line="360" w:lineRule="auto"/>
              <w:rPr>
                <w:color w:val="000000" w:themeColor="text1"/>
                <w:sz w:val="24"/>
              </w:rPr>
            </w:pPr>
          </w:p>
        </w:tc>
        <w:tc>
          <w:tcPr>
            <w:tcW w:w="4821" w:type="dxa"/>
            <w:vAlign w:val="center"/>
          </w:tcPr>
          <w:p w:rsidR="00AB07EF" w:rsidRDefault="00AB07EF" w:rsidP="00A547C6">
            <w:pPr>
              <w:spacing w:line="360" w:lineRule="auto"/>
              <w:rPr>
                <w:color w:val="000000" w:themeColor="text1"/>
                <w:sz w:val="24"/>
              </w:rPr>
            </w:pPr>
          </w:p>
        </w:tc>
      </w:tr>
    </w:tbl>
    <w:p w:rsidR="00AB07EF" w:rsidRDefault="00AB07EF" w:rsidP="00AB07EF">
      <w:pPr>
        <w:spacing w:line="20" w:lineRule="exact"/>
        <w:rPr>
          <w:color w:val="000000" w:themeColor="text1"/>
          <w:sz w:val="24"/>
        </w:rPr>
      </w:pPr>
    </w:p>
    <w:p w:rsidR="00AB07EF" w:rsidRDefault="00AB07EF" w:rsidP="00AB07EF">
      <w:pPr>
        <w:spacing w:line="20" w:lineRule="exact"/>
        <w:rPr>
          <w:color w:val="000000" w:themeColor="text1"/>
          <w:sz w:val="24"/>
        </w:rPr>
      </w:pPr>
    </w:p>
    <w:p w:rsidR="00AB07EF" w:rsidRDefault="00AB07EF" w:rsidP="00AB07EF"/>
    <w:p w:rsidR="00AB07EF" w:rsidRDefault="00AB07EF" w:rsidP="00AB07EF">
      <w:pPr>
        <w:spacing w:line="20" w:lineRule="exact"/>
        <w:rPr>
          <w:color w:val="000000" w:themeColor="text1"/>
          <w:sz w:val="24"/>
        </w:rPr>
      </w:pPr>
    </w:p>
    <w:p w:rsidR="00AB07EF" w:rsidRDefault="00AB07EF" w:rsidP="00AB07EF">
      <w:pPr>
        <w:spacing w:line="20" w:lineRule="exact"/>
        <w:rPr>
          <w:color w:val="000000" w:themeColor="text1"/>
          <w:sz w:val="24"/>
        </w:rPr>
      </w:pPr>
    </w:p>
    <w:p w:rsidR="00AB07EF" w:rsidRPr="001F7006" w:rsidRDefault="00AB07EF" w:rsidP="00AB07EF">
      <w:pPr>
        <w:jc w:val="both"/>
        <w:rPr>
          <w:lang w:eastAsia="zh-CN"/>
        </w:rPr>
        <w:sectPr w:rsidR="00AB07EF" w:rsidRPr="001F7006">
          <w:footerReference w:type="default" r:id="rId11"/>
          <w:pgSz w:w="11910" w:h="16840"/>
          <w:pgMar w:top="1480" w:right="1120" w:bottom="740" w:left="1300" w:header="0" w:footer="487" w:gutter="0"/>
          <w:cols w:space="720"/>
        </w:sectPr>
      </w:pP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9425F8" w:rsidP="00B568F0">
            <w:pPr>
              <w:spacing w:line="500" w:lineRule="exact"/>
              <w:rPr>
                <w:sz w:val="24"/>
                <w:lang w:eastAsia="zh-CN"/>
              </w:rPr>
            </w:pPr>
            <w:r>
              <w:rPr>
                <w:rFonts w:hint="eastAsia"/>
                <w:sz w:val="24"/>
                <w:lang w:eastAsia="zh-CN"/>
              </w:rPr>
              <w:t>其他</w:t>
            </w:r>
          </w:p>
        </w:tc>
        <w:tc>
          <w:tcPr>
            <w:tcW w:w="1363" w:type="dxa"/>
          </w:tcPr>
          <w:p w:rsidR="005B0451" w:rsidRPr="003D2A89" w:rsidRDefault="005B0451" w:rsidP="00B568F0">
            <w:pPr>
              <w:spacing w:line="500" w:lineRule="exact"/>
              <w:jc w:val="center"/>
              <w:rPr>
                <w:sz w:val="24"/>
              </w:rPr>
            </w:pPr>
          </w:p>
        </w:tc>
      </w:tr>
      <w:tr w:rsidR="009425F8" w:rsidRPr="003D2A89" w:rsidTr="00B568F0">
        <w:trPr>
          <w:jc w:val="center"/>
        </w:trPr>
        <w:tc>
          <w:tcPr>
            <w:tcW w:w="971" w:type="dxa"/>
          </w:tcPr>
          <w:p w:rsidR="009425F8" w:rsidRPr="003D2A89" w:rsidRDefault="009425F8" w:rsidP="00B568F0">
            <w:pPr>
              <w:spacing w:line="500" w:lineRule="exact"/>
              <w:jc w:val="center"/>
              <w:rPr>
                <w:sz w:val="24"/>
              </w:rPr>
            </w:pPr>
            <w:r w:rsidRPr="003D2A89">
              <w:rPr>
                <w:rFonts w:hint="eastAsia"/>
                <w:sz w:val="24"/>
              </w:rPr>
              <w:t>6</w:t>
            </w:r>
          </w:p>
        </w:tc>
        <w:tc>
          <w:tcPr>
            <w:tcW w:w="6027" w:type="dxa"/>
          </w:tcPr>
          <w:p w:rsidR="009425F8" w:rsidRPr="003D2A89" w:rsidRDefault="009425F8" w:rsidP="00A547C6">
            <w:pPr>
              <w:spacing w:line="500" w:lineRule="exact"/>
              <w:rPr>
                <w:sz w:val="24"/>
              </w:rPr>
            </w:pPr>
            <w:r w:rsidRPr="003D2A89">
              <w:rPr>
                <w:rFonts w:hint="eastAsia"/>
                <w:sz w:val="24"/>
              </w:rPr>
              <w:t>参选报价单</w:t>
            </w:r>
          </w:p>
        </w:tc>
        <w:tc>
          <w:tcPr>
            <w:tcW w:w="1363" w:type="dxa"/>
          </w:tcPr>
          <w:p w:rsidR="009425F8" w:rsidRPr="003D2A89" w:rsidRDefault="009425F8" w:rsidP="00B568F0">
            <w:pPr>
              <w:spacing w:line="500" w:lineRule="exact"/>
              <w:jc w:val="center"/>
              <w:rPr>
                <w:sz w:val="24"/>
              </w:rPr>
            </w:pPr>
          </w:p>
        </w:tc>
      </w:tr>
      <w:tr w:rsidR="009425F8" w:rsidRPr="003D2A89" w:rsidTr="00B568F0">
        <w:trPr>
          <w:jc w:val="center"/>
        </w:trPr>
        <w:tc>
          <w:tcPr>
            <w:tcW w:w="971" w:type="dxa"/>
          </w:tcPr>
          <w:p w:rsidR="009425F8" w:rsidRPr="003D2A89" w:rsidRDefault="009425F8" w:rsidP="00B568F0">
            <w:pPr>
              <w:spacing w:line="500" w:lineRule="exact"/>
              <w:jc w:val="center"/>
              <w:rPr>
                <w:sz w:val="24"/>
                <w:lang w:eastAsia="zh-CN"/>
              </w:rPr>
            </w:pPr>
            <w:r>
              <w:rPr>
                <w:rFonts w:hint="eastAsia"/>
                <w:sz w:val="24"/>
                <w:lang w:eastAsia="zh-CN"/>
              </w:rPr>
              <w:t>7</w:t>
            </w:r>
          </w:p>
        </w:tc>
        <w:tc>
          <w:tcPr>
            <w:tcW w:w="6027" w:type="dxa"/>
          </w:tcPr>
          <w:p w:rsidR="009425F8" w:rsidRPr="003D2A89" w:rsidRDefault="009425F8" w:rsidP="00A547C6">
            <w:pPr>
              <w:spacing w:line="500" w:lineRule="exact"/>
              <w:rPr>
                <w:sz w:val="24"/>
              </w:rPr>
            </w:pPr>
            <w:r w:rsidRPr="003D2A89">
              <w:rPr>
                <w:rFonts w:hint="eastAsia"/>
                <w:sz w:val="24"/>
              </w:rPr>
              <w:t>承诺函</w:t>
            </w:r>
          </w:p>
        </w:tc>
        <w:tc>
          <w:tcPr>
            <w:tcW w:w="1363" w:type="dxa"/>
          </w:tcPr>
          <w:p w:rsidR="009425F8" w:rsidRPr="003D2A89" w:rsidRDefault="009425F8"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8C7EC5" w:rsidRPr="008C7EC5">
        <w:rPr>
          <w:rFonts w:asciiTheme="minorEastAsia" w:eastAsiaTheme="minorEastAsia" w:hAnsiTheme="minorEastAsia" w:hint="eastAsia"/>
          <w:bCs/>
          <w:sz w:val="24"/>
          <w:szCs w:val="24"/>
          <w:u w:val="single"/>
          <w:lang w:eastAsia="zh-CN"/>
        </w:rPr>
        <w:t>桶装水及瓶装纯净水采购</w:t>
      </w:r>
      <w:r w:rsidR="00215A47" w:rsidRPr="00215A47">
        <w:rPr>
          <w:rFonts w:asciiTheme="minorEastAsia" w:eastAsiaTheme="minorEastAsia" w:hAnsiTheme="minorEastAsia"/>
          <w:bCs/>
          <w:sz w:val="24"/>
          <w:szCs w:val="24"/>
          <w:u w:val="single"/>
          <w:lang w:eastAsia="zh-CN"/>
        </w:rPr>
        <w:t>（项目编号：</w:t>
      </w:r>
      <w:r w:rsidR="008C7EC5" w:rsidRPr="008C7EC5">
        <w:rPr>
          <w:rFonts w:asciiTheme="minorEastAsia" w:eastAsiaTheme="minorEastAsia" w:hAnsiTheme="minorEastAsia"/>
          <w:bCs/>
          <w:sz w:val="24"/>
          <w:szCs w:val="24"/>
          <w:u w:val="single"/>
          <w:lang w:eastAsia="zh-CN"/>
        </w:rPr>
        <w:t>FHC-PTCG20210629003</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33406A">
      <w:pPr>
        <w:snapToGrid w:val="0"/>
        <w:spacing w:line="360" w:lineRule="auto"/>
        <w:jc w:val="center"/>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Default="005B0451" w:rsidP="005B0451">
      <w:pPr>
        <w:snapToGrid w:val="0"/>
        <w:spacing w:line="360" w:lineRule="auto"/>
        <w:rPr>
          <w:rFonts w:asciiTheme="minorEastAsia" w:eastAsiaTheme="minorEastAsia" w:hAnsiTheme="minorEastAsia"/>
          <w:sz w:val="24"/>
          <w:szCs w:val="24"/>
          <w:lang w:eastAsia="zh-CN"/>
        </w:rPr>
      </w:pPr>
    </w:p>
    <w:p w:rsidR="0033406A" w:rsidRPr="0033406A" w:rsidRDefault="0033406A" w:rsidP="0033406A">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33406A">
      <w:pPr>
        <w:widowControl/>
        <w:ind w:firstLineChars="350" w:firstLine="840"/>
        <w:jc w:val="center"/>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9425F8" w:rsidRDefault="009425F8" w:rsidP="009425F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425F8" w:rsidRDefault="009425F8" w:rsidP="009425F8">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5B0451" w:rsidRPr="009425F8"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B90930" w:rsidRPr="00845971">
        <w:rPr>
          <w:rFonts w:asciiTheme="minorEastAsia" w:eastAsiaTheme="minorEastAsia" w:hAnsiTheme="minorEastAsia" w:hint="eastAsia"/>
          <w:bCs/>
          <w:sz w:val="24"/>
          <w:szCs w:val="24"/>
          <w:u w:val="single"/>
          <w:lang w:eastAsia="zh-CN"/>
        </w:rPr>
        <w:t>“</w:t>
      </w:r>
      <w:r w:rsidR="008C7EC5" w:rsidRPr="008C7EC5">
        <w:rPr>
          <w:rFonts w:asciiTheme="minorEastAsia" w:eastAsiaTheme="minorEastAsia" w:hAnsiTheme="minorEastAsia" w:hint="eastAsia"/>
          <w:bCs/>
          <w:sz w:val="24"/>
          <w:szCs w:val="24"/>
          <w:u w:val="single"/>
          <w:lang w:eastAsia="zh-CN"/>
        </w:rPr>
        <w:t>桶装水及瓶装纯净水采购</w:t>
      </w:r>
      <w:r w:rsidR="00B90930" w:rsidRPr="00215A47">
        <w:rPr>
          <w:rFonts w:asciiTheme="minorEastAsia" w:eastAsiaTheme="minorEastAsia" w:hAnsiTheme="minorEastAsia"/>
          <w:bCs/>
          <w:sz w:val="24"/>
          <w:szCs w:val="24"/>
          <w:u w:val="single"/>
          <w:lang w:eastAsia="zh-CN"/>
        </w:rPr>
        <w:t>（项目编号：</w:t>
      </w:r>
      <w:r w:rsidR="008C7EC5" w:rsidRPr="008C7EC5">
        <w:rPr>
          <w:rFonts w:asciiTheme="minorEastAsia" w:eastAsiaTheme="minorEastAsia" w:hAnsiTheme="minorEastAsia"/>
          <w:bCs/>
          <w:sz w:val="24"/>
          <w:szCs w:val="24"/>
          <w:u w:val="single"/>
          <w:lang w:eastAsia="zh-CN"/>
        </w:rPr>
        <w:t>FHC-PTCG20210629003</w:t>
      </w:r>
      <w:r w:rsidR="003C1790">
        <w:rPr>
          <w:rFonts w:asciiTheme="minorEastAsia" w:eastAsiaTheme="minorEastAsia" w:hAnsiTheme="minorEastAsia" w:hint="eastAsia"/>
          <w:bCs/>
          <w:sz w:val="24"/>
          <w:szCs w:val="24"/>
          <w:u w:val="single"/>
          <w:lang w:eastAsia="zh-CN"/>
        </w:rPr>
        <w:t>）</w:t>
      </w:r>
      <w:r w:rsidR="00B90930" w:rsidRPr="00845971">
        <w:rPr>
          <w:rFonts w:asciiTheme="minorEastAsia" w:eastAsiaTheme="minorEastAsia" w:hAnsiTheme="minorEastAsia" w:hint="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9596" w:type="dxa"/>
        <w:tblInd w:w="93" w:type="dxa"/>
        <w:tblLook w:val="04A0"/>
      </w:tblPr>
      <w:tblGrid>
        <w:gridCol w:w="15"/>
        <w:gridCol w:w="865"/>
        <w:gridCol w:w="1687"/>
        <w:gridCol w:w="2410"/>
        <w:gridCol w:w="708"/>
        <w:gridCol w:w="1011"/>
        <w:gridCol w:w="1460"/>
        <w:gridCol w:w="1440"/>
      </w:tblGrid>
      <w:tr w:rsidR="007C2B86" w:rsidTr="00A547C6">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sidRPr="000010FC">
              <w:rPr>
                <w:rFonts w:hint="eastAsia"/>
                <w:color w:val="000000"/>
                <w:sz w:val="24"/>
              </w:rPr>
              <w:t>序号</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sidRPr="000010FC">
              <w:rPr>
                <w:rFonts w:hint="eastAsia"/>
                <w:color w:val="000000"/>
                <w:sz w:val="24"/>
              </w:rPr>
              <w:t>项目名称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品牌</w:t>
            </w:r>
            <w:r w:rsidRPr="000010FC">
              <w:rPr>
                <w:rFonts w:hint="eastAsia"/>
                <w:color w:val="000000"/>
                <w:sz w:val="24"/>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sidRPr="000010FC">
              <w:rPr>
                <w:rFonts w:hint="eastAsia"/>
                <w:color w:val="000000"/>
                <w:sz w:val="24"/>
              </w:rPr>
              <w:t>单位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sidRPr="000010FC">
              <w:rPr>
                <w:rFonts w:hint="eastAsia"/>
                <w:color w:val="000000"/>
                <w:sz w:val="24"/>
              </w:rPr>
              <w:t>申购</w:t>
            </w:r>
            <w:r>
              <w:rPr>
                <w:rFonts w:hint="eastAsia"/>
                <w:color w:val="000000"/>
                <w:sz w:val="24"/>
              </w:rPr>
              <w:t>预估</w:t>
            </w:r>
            <w:r w:rsidRPr="000010FC">
              <w:rPr>
                <w:rFonts w:hint="eastAsia"/>
                <w:color w:val="000000"/>
                <w:sz w:val="24"/>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（含税）</w:t>
            </w:r>
            <w:r w:rsidRPr="000010FC">
              <w:rPr>
                <w:rFonts w:hint="eastAsia"/>
                <w:color w:val="000000"/>
                <w:sz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（含税）</w:t>
            </w:r>
            <w:r w:rsidRPr="000010FC">
              <w:rPr>
                <w:rFonts w:hint="eastAsia"/>
                <w:color w:val="000000"/>
                <w:sz w:val="24"/>
              </w:rPr>
              <w:t>报价总价</w:t>
            </w:r>
          </w:p>
        </w:tc>
      </w:tr>
      <w:tr w:rsidR="007C2B86" w:rsidTr="00A547C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1</w:t>
            </w:r>
          </w:p>
        </w:tc>
        <w:tc>
          <w:tcPr>
            <w:tcW w:w="1687"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sz w:val="24"/>
              </w:rPr>
            </w:pPr>
            <w:r>
              <w:rPr>
                <w:rFonts w:hint="eastAsia"/>
                <w:sz w:val="24"/>
              </w:rPr>
              <w:t>桶装水</w:t>
            </w:r>
          </w:p>
        </w:tc>
        <w:tc>
          <w:tcPr>
            <w:tcW w:w="2410"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bCs/>
                <w:szCs w:val="21"/>
              </w:rPr>
            </w:pPr>
            <w:r>
              <w:rPr>
                <w:rFonts w:hint="eastAsia"/>
                <w:bCs/>
                <w:szCs w:val="21"/>
                <w:lang w:eastAsia="zh-CN"/>
              </w:rPr>
              <w:t>（品牌）</w:t>
            </w:r>
            <w:r>
              <w:rPr>
                <w:rFonts w:hint="eastAsia"/>
                <w:bCs/>
                <w:szCs w:val="21"/>
              </w:rPr>
              <w:t>18L</w:t>
            </w:r>
          </w:p>
        </w:tc>
        <w:tc>
          <w:tcPr>
            <w:tcW w:w="708"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ind w:firstLineChars="100" w:firstLine="240"/>
              <w:rPr>
                <w:color w:val="000000"/>
                <w:sz w:val="24"/>
              </w:rPr>
            </w:pPr>
            <w:r>
              <w:rPr>
                <w:rFonts w:hint="eastAsia"/>
                <w:color w:val="000000"/>
                <w:sz w:val="24"/>
              </w:rPr>
              <w:t>桶</w:t>
            </w:r>
          </w:p>
        </w:tc>
        <w:tc>
          <w:tcPr>
            <w:tcW w:w="1011" w:type="dxa"/>
            <w:tcBorders>
              <w:top w:val="nil"/>
              <w:left w:val="nil"/>
              <w:bottom w:val="single" w:sz="4" w:space="0" w:color="auto"/>
              <w:right w:val="single" w:sz="4" w:space="0" w:color="auto"/>
            </w:tcBorders>
            <w:shd w:val="clear" w:color="auto" w:fill="auto"/>
            <w:noWrap/>
            <w:vAlign w:val="center"/>
            <w:hideMark/>
          </w:tcPr>
          <w:p w:rsidR="007C2B86" w:rsidRDefault="007C2B86" w:rsidP="007C2B86">
            <w:pPr>
              <w:spacing w:line="276" w:lineRule="auto"/>
              <w:jc w:val="center"/>
              <w:rPr>
                <w:bCs/>
                <w:szCs w:val="21"/>
              </w:rPr>
            </w:pPr>
            <w:r>
              <w:rPr>
                <w:rFonts w:hint="eastAsia"/>
                <w:bCs/>
                <w:szCs w:val="21"/>
              </w:rPr>
              <w:t>1</w:t>
            </w:r>
            <w:r>
              <w:rPr>
                <w:rFonts w:hint="eastAsia"/>
                <w:bCs/>
                <w:szCs w:val="21"/>
                <w:lang w:eastAsia="zh-CN"/>
              </w:rPr>
              <w:t>0</w:t>
            </w:r>
            <w:r>
              <w:rPr>
                <w:rFonts w:hint="eastAsia"/>
                <w:bCs/>
                <w:szCs w:val="21"/>
              </w:rPr>
              <w:t>000</w:t>
            </w:r>
          </w:p>
        </w:tc>
        <w:tc>
          <w:tcPr>
            <w:tcW w:w="1460"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p>
        </w:tc>
      </w:tr>
      <w:tr w:rsidR="007C2B86" w:rsidTr="00A547C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2</w:t>
            </w:r>
          </w:p>
        </w:tc>
        <w:tc>
          <w:tcPr>
            <w:tcW w:w="1687"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color w:val="000000"/>
                <w:sz w:val="24"/>
              </w:rPr>
            </w:pPr>
            <w:r>
              <w:rPr>
                <w:rFonts w:hint="eastAsia"/>
                <w:color w:val="000000"/>
                <w:sz w:val="24"/>
              </w:rPr>
              <w:t>瓶装纯净水</w:t>
            </w:r>
          </w:p>
        </w:tc>
        <w:tc>
          <w:tcPr>
            <w:tcW w:w="2410"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bCs/>
                <w:szCs w:val="21"/>
                <w:lang w:eastAsia="zh-CN"/>
              </w:rPr>
            </w:pPr>
            <w:r>
              <w:rPr>
                <w:rFonts w:hint="eastAsia"/>
                <w:bCs/>
                <w:szCs w:val="21"/>
                <w:lang w:eastAsia="zh-CN"/>
              </w:rPr>
              <w:t>（品牌）</w:t>
            </w:r>
            <w:r>
              <w:rPr>
                <w:rFonts w:hint="eastAsia"/>
                <w:bCs/>
                <w:szCs w:val="21"/>
              </w:rPr>
              <w:t>0.35L</w:t>
            </w:r>
            <w:r>
              <w:rPr>
                <w:rFonts w:hint="eastAsia"/>
                <w:bCs/>
                <w:szCs w:val="21"/>
                <w:lang w:eastAsia="zh-CN"/>
              </w:rPr>
              <w:t>*24瓶</w:t>
            </w:r>
          </w:p>
        </w:tc>
        <w:tc>
          <w:tcPr>
            <w:tcW w:w="708"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箱</w:t>
            </w:r>
          </w:p>
        </w:tc>
        <w:tc>
          <w:tcPr>
            <w:tcW w:w="1011"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bCs/>
                <w:szCs w:val="21"/>
              </w:rPr>
            </w:pPr>
            <w:r>
              <w:rPr>
                <w:rFonts w:hint="eastAsia"/>
                <w:bCs/>
                <w:szCs w:val="21"/>
                <w:lang w:eastAsia="zh-CN"/>
              </w:rPr>
              <w:t>1</w:t>
            </w:r>
            <w:r>
              <w:rPr>
                <w:rFonts w:hint="eastAsia"/>
                <w:bCs/>
                <w:szCs w:val="21"/>
              </w:rPr>
              <w:t>000</w:t>
            </w:r>
          </w:p>
        </w:tc>
        <w:tc>
          <w:tcPr>
            <w:tcW w:w="1460"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p>
        </w:tc>
      </w:tr>
      <w:tr w:rsidR="007C2B86" w:rsidTr="00A547C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p>
        </w:tc>
        <w:tc>
          <w:tcPr>
            <w:tcW w:w="1687"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color w:val="000000"/>
                <w:sz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7C2B86" w:rsidRDefault="007C2B86" w:rsidP="00A547C6">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r>
              <w:rPr>
                <w:rFonts w:hint="eastAsia"/>
                <w:color w:val="000000"/>
                <w:sz w:val="24"/>
              </w:rPr>
              <w:t>合计</w:t>
            </w:r>
          </w:p>
        </w:tc>
        <w:tc>
          <w:tcPr>
            <w:tcW w:w="1440" w:type="dxa"/>
            <w:tcBorders>
              <w:top w:val="nil"/>
              <w:left w:val="nil"/>
              <w:bottom w:val="single" w:sz="4" w:space="0" w:color="auto"/>
              <w:right w:val="single" w:sz="4" w:space="0" w:color="auto"/>
            </w:tcBorders>
            <w:shd w:val="clear" w:color="auto" w:fill="auto"/>
            <w:noWrap/>
            <w:vAlign w:val="center"/>
            <w:hideMark/>
          </w:tcPr>
          <w:p w:rsidR="007C2B86" w:rsidRPr="000010FC" w:rsidRDefault="007C2B86" w:rsidP="00A547C6">
            <w:pPr>
              <w:spacing w:line="276" w:lineRule="auto"/>
              <w:jc w:val="center"/>
              <w:rPr>
                <w:color w:val="000000"/>
                <w:sz w:val="24"/>
              </w:rPr>
            </w:pPr>
          </w:p>
        </w:tc>
      </w:tr>
      <w:tr w:rsidR="007C2B86" w:rsidRPr="00496551" w:rsidTr="00A54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581" w:type="dxa"/>
            <w:gridSpan w:val="7"/>
            <w:shd w:val="clear" w:color="auto" w:fill="auto"/>
            <w:noWrap/>
          </w:tcPr>
          <w:p w:rsidR="007C2B86" w:rsidRPr="000010FC" w:rsidRDefault="007C2B86" w:rsidP="00A547C6">
            <w:pPr>
              <w:widowControl/>
              <w:rPr>
                <w:rFonts w:ascii="Arial" w:cs="Arial"/>
                <w:sz w:val="24"/>
              </w:rPr>
            </w:pPr>
            <w:r w:rsidRPr="000010FC">
              <w:rPr>
                <w:rFonts w:ascii="Arial" w:cs="Arial" w:hint="eastAsia"/>
                <w:sz w:val="24"/>
              </w:rPr>
              <w:t>说明：</w:t>
            </w:r>
          </w:p>
          <w:p w:rsidR="007C2B86" w:rsidRPr="000010FC" w:rsidRDefault="007C2B86" w:rsidP="00A547C6">
            <w:pPr>
              <w:widowControl/>
              <w:numPr>
                <w:ilvl w:val="0"/>
                <w:numId w:val="5"/>
              </w:numPr>
              <w:autoSpaceDE/>
              <w:autoSpaceDN/>
              <w:rPr>
                <w:rFonts w:ascii="Arial" w:cs="Arial"/>
                <w:sz w:val="24"/>
                <w:lang w:eastAsia="zh-CN"/>
              </w:rPr>
            </w:pPr>
            <w:r>
              <w:rPr>
                <w:rFonts w:ascii="Arial" w:cs="Arial" w:hint="eastAsia"/>
                <w:sz w:val="24"/>
                <w:lang w:eastAsia="zh-CN"/>
              </w:rPr>
              <w:t>交货</w:t>
            </w:r>
            <w:r w:rsidRPr="000010FC">
              <w:rPr>
                <w:rFonts w:ascii="Arial" w:cs="Arial" w:hint="eastAsia"/>
                <w:sz w:val="24"/>
                <w:lang w:eastAsia="zh-CN"/>
              </w:rPr>
              <w:t>地点：</w:t>
            </w:r>
            <w:r>
              <w:rPr>
                <w:rFonts w:ascii="Arial" w:cs="Arial" w:hint="eastAsia"/>
                <w:sz w:val="24"/>
                <w:lang w:eastAsia="zh-CN"/>
              </w:rPr>
              <w:t>送至公司（杜浔办公室、</w:t>
            </w:r>
            <w:r>
              <w:rPr>
                <w:rFonts w:ascii="Arial" w:cs="Arial" w:hint="eastAsia"/>
                <w:sz w:val="24"/>
                <w:lang w:eastAsia="zh-CN"/>
              </w:rPr>
              <w:t>PX</w:t>
            </w:r>
            <w:r>
              <w:rPr>
                <w:rFonts w:ascii="Arial" w:cs="Arial" w:hint="eastAsia"/>
                <w:sz w:val="24"/>
                <w:lang w:eastAsia="zh-CN"/>
              </w:rPr>
              <w:t>厂区、</w:t>
            </w:r>
            <w:r>
              <w:rPr>
                <w:rFonts w:ascii="Arial" w:cs="Arial" w:hint="eastAsia"/>
                <w:sz w:val="24"/>
                <w:lang w:eastAsia="zh-CN"/>
              </w:rPr>
              <w:t>PTA</w:t>
            </w:r>
            <w:r>
              <w:rPr>
                <w:rFonts w:ascii="Arial" w:cs="Arial" w:hint="eastAsia"/>
                <w:sz w:val="24"/>
                <w:lang w:eastAsia="zh-CN"/>
              </w:rPr>
              <w:t>厂区、翔鹭码头）</w:t>
            </w:r>
          </w:p>
          <w:p w:rsidR="007C2B86" w:rsidRDefault="007C2B86" w:rsidP="00A547C6">
            <w:pPr>
              <w:widowControl/>
              <w:numPr>
                <w:ilvl w:val="0"/>
                <w:numId w:val="5"/>
              </w:numPr>
              <w:autoSpaceDE/>
              <w:autoSpaceDN/>
              <w:rPr>
                <w:rFonts w:ascii="Arial" w:cs="Arial"/>
                <w:sz w:val="24"/>
                <w:lang w:eastAsia="zh-CN"/>
              </w:rPr>
            </w:pPr>
            <w:r w:rsidRPr="000010FC">
              <w:rPr>
                <w:rFonts w:ascii="Arial" w:cs="Arial" w:hint="eastAsia"/>
                <w:sz w:val="24"/>
                <w:lang w:eastAsia="zh-CN"/>
              </w:rPr>
              <w:t>提供发票：</w:t>
            </w:r>
            <w:r w:rsidRPr="000010FC">
              <w:rPr>
                <w:rFonts w:ascii="Arial" w:cs="Arial" w:hint="eastAsia"/>
                <w:sz w:val="24"/>
                <w:u w:val="single"/>
                <w:lang w:eastAsia="zh-CN"/>
              </w:rPr>
              <w:t xml:space="preserve">  </w:t>
            </w:r>
            <w:r>
              <w:rPr>
                <w:rFonts w:ascii="Arial" w:cs="Arial" w:hint="eastAsia"/>
                <w:sz w:val="24"/>
                <w:u w:val="single"/>
                <w:lang w:eastAsia="zh-CN"/>
              </w:rPr>
              <w:t xml:space="preserve"> </w:t>
            </w:r>
            <w:r w:rsidRPr="000010FC">
              <w:rPr>
                <w:rFonts w:ascii="Arial" w:cs="Arial" w:hint="eastAsia"/>
                <w:sz w:val="24"/>
                <w:u w:val="single"/>
                <w:lang w:eastAsia="zh-CN"/>
              </w:rPr>
              <w:t>%</w:t>
            </w:r>
            <w:r w:rsidRPr="000010FC">
              <w:rPr>
                <w:rFonts w:ascii="Arial" w:cs="Arial" w:hint="eastAsia"/>
                <w:sz w:val="24"/>
                <w:lang w:eastAsia="zh-CN"/>
              </w:rPr>
              <w:t>增值税专用发票；</w:t>
            </w:r>
          </w:p>
          <w:p w:rsidR="007C2B86" w:rsidRPr="005D1799" w:rsidRDefault="007C2B86" w:rsidP="00A547C6">
            <w:pPr>
              <w:pStyle w:val="1"/>
              <w:rPr>
                <w:sz w:val="24"/>
                <w:szCs w:val="24"/>
              </w:rPr>
            </w:pPr>
            <w:r>
              <w:rPr>
                <w:rFonts w:hint="eastAsia"/>
                <w:sz w:val="24"/>
                <w:szCs w:val="24"/>
              </w:rPr>
              <w:t>3、</w:t>
            </w:r>
            <w:r>
              <w:rPr>
                <w:rFonts w:hint="eastAsia"/>
                <w:color w:val="000000"/>
                <w:sz w:val="24"/>
              </w:rPr>
              <w:t>免费向购买方提供周转用水桶，周转用水桶暂定【</w:t>
            </w:r>
            <w:r>
              <w:rPr>
                <w:color w:val="000000"/>
                <w:sz w:val="24"/>
              </w:rPr>
              <w:t xml:space="preserve"> </w:t>
            </w:r>
            <w:r>
              <w:rPr>
                <w:rFonts w:hint="eastAsia"/>
                <w:color w:val="000000"/>
                <w:sz w:val="24"/>
              </w:rPr>
              <w:t>450</w:t>
            </w:r>
            <w:r>
              <w:rPr>
                <w:color w:val="000000"/>
                <w:sz w:val="24"/>
              </w:rPr>
              <w:t xml:space="preserve"> </w:t>
            </w:r>
            <w:r>
              <w:rPr>
                <w:rFonts w:hint="eastAsia"/>
                <w:color w:val="000000"/>
                <w:sz w:val="24"/>
              </w:rPr>
              <w:t>】个，协议期间可根据购买方的实际情况，免费增加配置周转用水桶，供应商自行管理水桶回收，水桶丢失或损坏由供应商自行负责。</w:t>
            </w:r>
          </w:p>
          <w:p w:rsidR="007C2B86" w:rsidRDefault="007C2B86" w:rsidP="00A547C6">
            <w:pPr>
              <w:widowControl/>
              <w:autoSpaceDE/>
              <w:autoSpaceDN/>
              <w:rPr>
                <w:rFonts w:ascii="Arial" w:cs="Arial"/>
                <w:sz w:val="24"/>
                <w:lang w:eastAsia="zh-CN"/>
              </w:rPr>
            </w:pPr>
            <w:r>
              <w:rPr>
                <w:rFonts w:ascii="Arial" w:cs="Arial" w:hint="eastAsia"/>
                <w:sz w:val="24"/>
                <w:lang w:eastAsia="zh-CN"/>
              </w:rPr>
              <w:t>4</w:t>
            </w:r>
            <w:r>
              <w:rPr>
                <w:rFonts w:ascii="Arial" w:cs="Arial" w:hint="eastAsia"/>
                <w:sz w:val="24"/>
                <w:lang w:eastAsia="zh-CN"/>
              </w:rPr>
              <w:t>、</w:t>
            </w:r>
            <w:r w:rsidRPr="000010FC">
              <w:rPr>
                <w:rFonts w:ascii="Arial" w:cs="Arial" w:hint="eastAsia"/>
                <w:sz w:val="24"/>
                <w:lang w:eastAsia="zh-CN"/>
              </w:rPr>
              <w:t>付款条件：</w:t>
            </w:r>
            <w:r>
              <w:rPr>
                <w:rFonts w:ascii="Arial" w:cs="Arial" w:hint="eastAsia"/>
                <w:sz w:val="24"/>
                <w:u w:val="single"/>
                <w:lang w:eastAsia="zh-CN"/>
              </w:rPr>
              <w:t>月结</w:t>
            </w:r>
            <w:r w:rsidRPr="000010FC">
              <w:rPr>
                <w:rFonts w:ascii="Arial" w:cs="Arial" w:hint="eastAsia"/>
                <w:sz w:val="24"/>
                <w:u w:val="single"/>
                <w:lang w:eastAsia="zh-CN"/>
              </w:rPr>
              <w:t>，</w:t>
            </w:r>
            <w:r>
              <w:rPr>
                <w:rFonts w:ascii="Arial" w:cs="Arial" w:hint="eastAsia"/>
                <w:sz w:val="24"/>
                <w:u w:val="single"/>
                <w:lang w:eastAsia="zh-CN"/>
              </w:rPr>
              <w:t>根据实际送货数量结算，</w:t>
            </w:r>
            <w:r w:rsidRPr="000010FC">
              <w:rPr>
                <w:rFonts w:ascii="Arial" w:cs="Arial" w:hint="eastAsia"/>
                <w:sz w:val="24"/>
                <w:u w:val="single"/>
                <w:lang w:eastAsia="zh-CN"/>
              </w:rPr>
              <w:t>收到供应商开具发票</w:t>
            </w:r>
            <w:r>
              <w:rPr>
                <w:rFonts w:ascii="Arial" w:cs="Arial" w:hint="eastAsia"/>
                <w:sz w:val="24"/>
                <w:u w:val="single"/>
                <w:lang w:eastAsia="zh-CN"/>
              </w:rPr>
              <w:t>30</w:t>
            </w:r>
            <w:r w:rsidRPr="000010FC">
              <w:rPr>
                <w:rFonts w:ascii="Arial" w:cs="Arial" w:hint="eastAsia"/>
                <w:sz w:val="24"/>
                <w:u w:val="single"/>
                <w:lang w:eastAsia="zh-CN"/>
              </w:rPr>
              <w:t>天内支付货款</w:t>
            </w:r>
            <w:r w:rsidRPr="000010FC">
              <w:rPr>
                <w:rFonts w:ascii="Arial" w:cs="Arial" w:hint="eastAsia"/>
                <w:sz w:val="24"/>
                <w:lang w:eastAsia="zh-CN"/>
              </w:rPr>
              <w:t>。</w:t>
            </w:r>
          </w:p>
          <w:p w:rsidR="007C2B86" w:rsidRPr="005A6149" w:rsidRDefault="007C2B86" w:rsidP="00A547C6">
            <w:pPr>
              <w:widowControl/>
              <w:rPr>
                <w:rFonts w:ascii="Arial" w:cs="Arial"/>
                <w:sz w:val="24"/>
                <w:lang w:eastAsia="zh-CN"/>
              </w:rPr>
            </w:pPr>
          </w:p>
        </w:tc>
      </w:tr>
    </w:tbl>
    <w:p w:rsidR="007C2B86" w:rsidRDefault="007C2B86" w:rsidP="00F001DA">
      <w:pPr>
        <w:pStyle w:val="1"/>
        <w:rPr>
          <w:rFonts w:asciiTheme="minorEastAsia" w:eastAsiaTheme="minorEastAsia" w:hAnsiTheme="minorEastAsia"/>
          <w:sz w:val="24"/>
        </w:rPr>
      </w:pP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7C2B86" w:rsidRDefault="007C2B86" w:rsidP="00277894">
      <w:pPr>
        <w:ind w:firstLine="555"/>
        <w:rPr>
          <w:rFonts w:asciiTheme="minorEastAsia" w:eastAsiaTheme="minorEastAsia" w:hAnsiTheme="minorEastAsia"/>
          <w:sz w:val="28"/>
          <w:szCs w:val="28"/>
          <w:lang w:eastAsia="zh-CN"/>
        </w:rPr>
      </w:pP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5003CD" w:rsidRPr="009274B3" w:rsidRDefault="005003CD"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C1790">
        <w:rPr>
          <w:rFonts w:asciiTheme="minorEastAsia" w:eastAsiaTheme="minorEastAsia" w:hAnsiTheme="minorEastAsia" w:hint="eastAsia"/>
          <w:sz w:val="24"/>
          <w:szCs w:val="24"/>
          <w:lang w:eastAsia="zh-CN"/>
        </w:rPr>
        <w:t>“</w:t>
      </w:r>
      <w:r w:rsidR="007C2B86" w:rsidRPr="007C2B86">
        <w:rPr>
          <w:rFonts w:asciiTheme="minorEastAsia" w:eastAsiaTheme="minorEastAsia" w:hAnsiTheme="minorEastAsia" w:hint="eastAsia"/>
          <w:bCs/>
          <w:sz w:val="24"/>
          <w:szCs w:val="24"/>
          <w:u w:val="single"/>
          <w:lang w:eastAsia="zh-CN"/>
        </w:rPr>
        <w:t>桶装水及瓶装纯净水采购</w:t>
      </w:r>
      <w:r w:rsidR="003C1790" w:rsidRPr="00215A47">
        <w:rPr>
          <w:rFonts w:asciiTheme="minorEastAsia" w:eastAsiaTheme="minorEastAsia" w:hAnsiTheme="minorEastAsia"/>
          <w:bCs/>
          <w:sz w:val="24"/>
          <w:szCs w:val="24"/>
          <w:u w:val="single"/>
          <w:lang w:eastAsia="zh-CN"/>
        </w:rPr>
        <w:t>（项目编号：</w:t>
      </w:r>
      <w:r w:rsidR="008C7EC5" w:rsidRPr="008C7EC5">
        <w:rPr>
          <w:rFonts w:asciiTheme="minorEastAsia" w:eastAsiaTheme="minorEastAsia" w:hAnsiTheme="minorEastAsia"/>
          <w:bCs/>
          <w:sz w:val="24"/>
          <w:szCs w:val="24"/>
          <w:u w:val="single"/>
          <w:lang w:eastAsia="zh-CN"/>
        </w:rPr>
        <w:t>FHC-PTCG20210629003</w:t>
      </w:r>
      <w:r w:rsidR="003C1790">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003C1790">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B90930" w:rsidRPr="00845971">
        <w:rPr>
          <w:rFonts w:asciiTheme="minorEastAsia" w:eastAsiaTheme="minorEastAsia" w:hAnsiTheme="minorEastAsia" w:hint="eastAsia"/>
          <w:bCs/>
          <w:sz w:val="24"/>
          <w:szCs w:val="24"/>
          <w:u w:val="single"/>
          <w:lang w:eastAsia="zh-CN"/>
        </w:rPr>
        <w:t>“</w:t>
      </w:r>
      <w:r w:rsidR="007C2B86" w:rsidRPr="007C2B86">
        <w:rPr>
          <w:rFonts w:asciiTheme="minorEastAsia" w:eastAsiaTheme="minorEastAsia" w:hAnsiTheme="minorEastAsia" w:hint="eastAsia"/>
          <w:bCs/>
          <w:sz w:val="24"/>
          <w:szCs w:val="24"/>
          <w:u w:val="single"/>
          <w:lang w:eastAsia="zh-CN"/>
        </w:rPr>
        <w:t>桶装水及瓶装纯净水采购</w:t>
      </w:r>
      <w:r w:rsidR="003C1790" w:rsidRPr="00215A47">
        <w:rPr>
          <w:rFonts w:asciiTheme="minorEastAsia" w:eastAsiaTheme="minorEastAsia" w:hAnsiTheme="minorEastAsia"/>
          <w:bCs/>
          <w:sz w:val="24"/>
          <w:szCs w:val="24"/>
          <w:u w:val="single"/>
          <w:lang w:eastAsia="zh-CN"/>
        </w:rPr>
        <w:t>（项目编号：</w:t>
      </w:r>
      <w:r w:rsidR="008C7EC5" w:rsidRPr="008C7EC5">
        <w:rPr>
          <w:rFonts w:asciiTheme="minorEastAsia" w:eastAsiaTheme="minorEastAsia" w:hAnsiTheme="minorEastAsia"/>
          <w:bCs/>
          <w:sz w:val="24"/>
          <w:szCs w:val="24"/>
          <w:u w:val="single"/>
          <w:lang w:eastAsia="zh-CN"/>
        </w:rPr>
        <w:t>FHC-PTCG20210629003</w:t>
      </w:r>
      <w:r w:rsidR="003C1790">
        <w:rPr>
          <w:rFonts w:asciiTheme="minorEastAsia" w:eastAsiaTheme="minorEastAsia" w:hAnsiTheme="minorEastAsia" w:hint="eastAsia"/>
          <w:bCs/>
          <w:sz w:val="24"/>
          <w:szCs w:val="24"/>
          <w:u w:val="single"/>
          <w:lang w:eastAsia="zh-CN"/>
        </w:rPr>
        <w:t>）</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0E1" w:rsidRDefault="000550E1" w:rsidP="00D324AD">
      <w:r>
        <w:separator/>
      </w:r>
    </w:p>
  </w:endnote>
  <w:endnote w:type="continuationSeparator" w:id="0">
    <w:p w:rsidR="000550E1" w:rsidRDefault="000550E1"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C" w:rsidRDefault="00BD2D60">
    <w:pPr>
      <w:pStyle w:val="a3"/>
      <w:spacing w:line="14" w:lineRule="auto"/>
      <w:rPr>
        <w:sz w:val="20"/>
      </w:rPr>
    </w:pPr>
    <w:r w:rsidRPr="00BD2D60">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E66F4C" w:rsidRDefault="00E66F4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C" w:rsidRDefault="00BD2D60">
    <w:pPr>
      <w:pStyle w:val="a3"/>
      <w:spacing w:line="14" w:lineRule="auto"/>
      <w:rPr>
        <w:sz w:val="20"/>
      </w:rPr>
    </w:pPr>
    <w:r w:rsidRPr="00BD2D60">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E66F4C" w:rsidRDefault="00E66F4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EF" w:rsidRDefault="00AB07E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C" w:rsidRDefault="00E66F4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0E1" w:rsidRDefault="000550E1" w:rsidP="00D324AD">
      <w:r>
        <w:separator/>
      </w:r>
    </w:p>
  </w:footnote>
  <w:footnote w:type="continuationSeparator" w:id="0">
    <w:p w:rsidR="000550E1" w:rsidRDefault="000550E1"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7">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6"/>
  </w:num>
  <w:num w:numId="5">
    <w:abstractNumId w:val="15"/>
  </w:num>
  <w:num w:numId="6">
    <w:abstractNumId w:val="1"/>
  </w:num>
  <w:num w:numId="7">
    <w:abstractNumId w:val="13"/>
  </w:num>
  <w:num w:numId="8">
    <w:abstractNumId w:val="2"/>
  </w:num>
  <w:num w:numId="9">
    <w:abstractNumId w:val="5"/>
  </w:num>
  <w:num w:numId="10">
    <w:abstractNumId w:val="4"/>
  </w:num>
  <w:num w:numId="11">
    <w:abstractNumId w:val="17"/>
  </w:num>
  <w:num w:numId="12">
    <w:abstractNumId w:val="18"/>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9"/>
  </w:num>
  <w:num w:numId="18">
    <w:abstractNumId w:val="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79E8"/>
    <w:rsid w:val="00024655"/>
    <w:rsid w:val="00026387"/>
    <w:rsid w:val="00043408"/>
    <w:rsid w:val="000550E1"/>
    <w:rsid w:val="00087A47"/>
    <w:rsid w:val="000D2EE2"/>
    <w:rsid w:val="000D32BB"/>
    <w:rsid w:val="000F0E59"/>
    <w:rsid w:val="000F114D"/>
    <w:rsid w:val="000F4A4F"/>
    <w:rsid w:val="00104DE8"/>
    <w:rsid w:val="00111695"/>
    <w:rsid w:val="0012576E"/>
    <w:rsid w:val="00127C89"/>
    <w:rsid w:val="00152809"/>
    <w:rsid w:val="00153AB4"/>
    <w:rsid w:val="00161FF4"/>
    <w:rsid w:val="00166E31"/>
    <w:rsid w:val="001D0C3A"/>
    <w:rsid w:val="001E4667"/>
    <w:rsid w:val="001E6DF4"/>
    <w:rsid w:val="001E6EA4"/>
    <w:rsid w:val="001F1DD8"/>
    <w:rsid w:val="00210ADE"/>
    <w:rsid w:val="00215306"/>
    <w:rsid w:val="00215A47"/>
    <w:rsid w:val="00222053"/>
    <w:rsid w:val="0023656F"/>
    <w:rsid w:val="00236AB3"/>
    <w:rsid w:val="00277894"/>
    <w:rsid w:val="002963DC"/>
    <w:rsid w:val="002D4D2A"/>
    <w:rsid w:val="003042F9"/>
    <w:rsid w:val="00307988"/>
    <w:rsid w:val="00307EC4"/>
    <w:rsid w:val="00327B48"/>
    <w:rsid w:val="0033406A"/>
    <w:rsid w:val="003652C4"/>
    <w:rsid w:val="003709BC"/>
    <w:rsid w:val="0037243E"/>
    <w:rsid w:val="003A4071"/>
    <w:rsid w:val="003A63A7"/>
    <w:rsid w:val="003B7024"/>
    <w:rsid w:val="003C1790"/>
    <w:rsid w:val="003C2F65"/>
    <w:rsid w:val="003D1351"/>
    <w:rsid w:val="003D3445"/>
    <w:rsid w:val="003D5764"/>
    <w:rsid w:val="004D52E3"/>
    <w:rsid w:val="004E677C"/>
    <w:rsid w:val="005003CD"/>
    <w:rsid w:val="00502108"/>
    <w:rsid w:val="00514DDA"/>
    <w:rsid w:val="00532677"/>
    <w:rsid w:val="005629A8"/>
    <w:rsid w:val="00564240"/>
    <w:rsid w:val="00565A86"/>
    <w:rsid w:val="00565E87"/>
    <w:rsid w:val="005966B6"/>
    <w:rsid w:val="005B0451"/>
    <w:rsid w:val="005D661F"/>
    <w:rsid w:val="005D721B"/>
    <w:rsid w:val="005D72F8"/>
    <w:rsid w:val="005E3800"/>
    <w:rsid w:val="005E51DC"/>
    <w:rsid w:val="005E79C8"/>
    <w:rsid w:val="005F0945"/>
    <w:rsid w:val="00606BEA"/>
    <w:rsid w:val="00610EFA"/>
    <w:rsid w:val="006758D3"/>
    <w:rsid w:val="006A1A48"/>
    <w:rsid w:val="006A6EFE"/>
    <w:rsid w:val="006C5DD1"/>
    <w:rsid w:val="006E2B78"/>
    <w:rsid w:val="006F6360"/>
    <w:rsid w:val="006F719A"/>
    <w:rsid w:val="00715B77"/>
    <w:rsid w:val="00750EBE"/>
    <w:rsid w:val="00764116"/>
    <w:rsid w:val="007823F0"/>
    <w:rsid w:val="007B0BED"/>
    <w:rsid w:val="007C2B86"/>
    <w:rsid w:val="008038CF"/>
    <w:rsid w:val="00833572"/>
    <w:rsid w:val="00847982"/>
    <w:rsid w:val="00870FA2"/>
    <w:rsid w:val="00880ECB"/>
    <w:rsid w:val="00892167"/>
    <w:rsid w:val="008C7EC5"/>
    <w:rsid w:val="009274B3"/>
    <w:rsid w:val="0092794C"/>
    <w:rsid w:val="00937033"/>
    <w:rsid w:val="009425F8"/>
    <w:rsid w:val="009441CC"/>
    <w:rsid w:val="00957632"/>
    <w:rsid w:val="00957DDD"/>
    <w:rsid w:val="009830FD"/>
    <w:rsid w:val="00983EB5"/>
    <w:rsid w:val="009B5570"/>
    <w:rsid w:val="009C5626"/>
    <w:rsid w:val="009C5B63"/>
    <w:rsid w:val="009F2018"/>
    <w:rsid w:val="00A15EF7"/>
    <w:rsid w:val="00A24962"/>
    <w:rsid w:val="00A26641"/>
    <w:rsid w:val="00A37873"/>
    <w:rsid w:val="00A67BF0"/>
    <w:rsid w:val="00A763D8"/>
    <w:rsid w:val="00A7721F"/>
    <w:rsid w:val="00A8313D"/>
    <w:rsid w:val="00A86D22"/>
    <w:rsid w:val="00AA2854"/>
    <w:rsid w:val="00AB07EF"/>
    <w:rsid w:val="00AB6941"/>
    <w:rsid w:val="00AB7FF9"/>
    <w:rsid w:val="00AE30A0"/>
    <w:rsid w:val="00B157F3"/>
    <w:rsid w:val="00B2361E"/>
    <w:rsid w:val="00B568F0"/>
    <w:rsid w:val="00B70D2A"/>
    <w:rsid w:val="00B71661"/>
    <w:rsid w:val="00B8018E"/>
    <w:rsid w:val="00B90930"/>
    <w:rsid w:val="00BB1700"/>
    <w:rsid w:val="00BB37D9"/>
    <w:rsid w:val="00BD2D60"/>
    <w:rsid w:val="00BD5FF1"/>
    <w:rsid w:val="00BE535F"/>
    <w:rsid w:val="00BF78A0"/>
    <w:rsid w:val="00C22B67"/>
    <w:rsid w:val="00C4115A"/>
    <w:rsid w:val="00C46B18"/>
    <w:rsid w:val="00C61607"/>
    <w:rsid w:val="00C65C80"/>
    <w:rsid w:val="00C66DF8"/>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5717F"/>
    <w:rsid w:val="00E64D8C"/>
    <w:rsid w:val="00E65D20"/>
    <w:rsid w:val="00E66F4C"/>
    <w:rsid w:val="00E73786"/>
    <w:rsid w:val="00EA783B"/>
    <w:rsid w:val="00EB22B6"/>
    <w:rsid w:val="00EC143F"/>
    <w:rsid w:val="00EC68E5"/>
    <w:rsid w:val="00EC6D3A"/>
    <w:rsid w:val="00ED478D"/>
    <w:rsid w:val="00ED617C"/>
    <w:rsid w:val="00EF12AA"/>
    <w:rsid w:val="00EF3D02"/>
    <w:rsid w:val="00EF6196"/>
    <w:rsid w:val="00F001DA"/>
    <w:rsid w:val="00F06046"/>
    <w:rsid w:val="00F076CE"/>
    <w:rsid w:val="00F13ECB"/>
    <w:rsid w:val="00F6374F"/>
    <w:rsid w:val="00F71302"/>
    <w:rsid w:val="00FD2CD1"/>
    <w:rsid w:val="00FD6D8D"/>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99"/>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1797</Words>
  <Characters>10245</Characters>
  <Application>Microsoft Office Word</Application>
  <DocSecurity>0</DocSecurity>
  <Lines>85</Lines>
  <Paragraphs>24</Paragraphs>
  <ScaleCrop>false</ScaleCrop>
  <Company>Microsoft</Company>
  <LinksUpToDate>false</LinksUpToDate>
  <CharactersWithSpaces>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2021-07-02T02:29:00Z</dcterms:created>
  <dcterms:modified xsi:type="dcterms:W3CDTF">2021-07-02T02:39:00Z</dcterms:modified>
</cp:coreProperties>
</file>