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160F2B">
        <w:rPr>
          <w:rFonts w:ascii="黑体" w:eastAsia="黑体" w:hAnsi="黑体" w:hint="eastAsia"/>
          <w:b/>
          <w:sz w:val="36"/>
          <w:szCs w:val="36"/>
          <w:u w:val="single"/>
          <w:lang w:eastAsia="zh-CN"/>
        </w:rPr>
        <w:t>液压工具</w:t>
      </w:r>
      <w:r w:rsidR="00725D91">
        <w:rPr>
          <w:rFonts w:ascii="黑体" w:eastAsia="黑体" w:hAnsi="黑体" w:hint="eastAsia"/>
          <w:b/>
          <w:sz w:val="36"/>
          <w:szCs w:val="36"/>
          <w:u w:val="single"/>
          <w:lang w:eastAsia="zh-CN"/>
        </w:rPr>
        <w:t>维修</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w:t>
      </w:r>
      <w:r w:rsidR="003B19AE">
        <w:rPr>
          <w:rFonts w:hint="eastAsia"/>
          <w:sz w:val="28"/>
          <w:szCs w:val="28"/>
          <w:u w:val="single"/>
        </w:rPr>
        <w:t>10721001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3B19AE">
        <w:rPr>
          <w:rFonts w:ascii="微软雅黑" w:eastAsia="微软雅黑" w:hint="eastAsia"/>
          <w:b/>
          <w:w w:val="95"/>
          <w:sz w:val="32"/>
          <w:lang w:eastAsia="zh-CN"/>
        </w:rPr>
        <w:t>一</w:t>
      </w:r>
      <w:r>
        <w:rPr>
          <w:rFonts w:ascii="微软雅黑" w:eastAsia="微软雅黑" w:hint="eastAsia"/>
          <w:b/>
          <w:w w:val="95"/>
          <w:sz w:val="32"/>
          <w:lang w:eastAsia="zh-CN"/>
        </w:rPr>
        <w:t>年</w:t>
      </w:r>
      <w:r w:rsidR="003B19AE">
        <w:rPr>
          <w:rFonts w:ascii="微软雅黑" w:eastAsia="微软雅黑" w:hint="eastAsia"/>
          <w:b/>
          <w:w w:val="95"/>
          <w:sz w:val="32"/>
          <w:lang w:eastAsia="zh-CN"/>
        </w:rPr>
        <w:t>七</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附件5：技术方案书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EE1F47" w:rsidRDefault="00EE1F47" w:rsidP="00EE1F47">
      <w:pPr>
        <w:spacing w:line="360" w:lineRule="auto"/>
        <w:ind w:firstLineChars="200" w:firstLine="480"/>
        <w:rPr>
          <w:rFonts w:asciiTheme="majorEastAsia" w:eastAsiaTheme="majorEastAsia" w:hAnsiTheme="majorEastAsia"/>
          <w:bCs/>
          <w:spacing w:val="-2"/>
          <w:sz w:val="24"/>
          <w:szCs w:val="24"/>
          <w:lang w:eastAsia="zh-CN"/>
        </w:rPr>
      </w:pPr>
      <w:r w:rsidRPr="00EE1F47">
        <w:rPr>
          <w:rFonts w:asciiTheme="majorEastAsia" w:eastAsiaTheme="majorEastAsia" w:hAnsiTheme="majorEastAsia" w:hint="eastAsia"/>
          <w:sz w:val="24"/>
          <w:szCs w:val="24"/>
          <w:lang w:eastAsia="zh-CN"/>
        </w:rPr>
        <w:t>福建福海创石油化工</w:t>
      </w:r>
      <w:r w:rsidRPr="00EE1F47">
        <w:rPr>
          <w:rFonts w:asciiTheme="majorEastAsia" w:eastAsiaTheme="majorEastAsia" w:hAnsiTheme="majorEastAsia"/>
          <w:sz w:val="24"/>
          <w:szCs w:val="24"/>
          <w:lang w:eastAsia="zh-CN"/>
        </w:rPr>
        <w:t>有限公司拟对本公司</w:t>
      </w:r>
      <w:r w:rsidRPr="00EE1F47">
        <w:rPr>
          <w:rFonts w:asciiTheme="majorEastAsia" w:eastAsiaTheme="majorEastAsia" w:hAnsiTheme="majorEastAsia" w:hint="eastAsia"/>
          <w:sz w:val="24"/>
          <w:szCs w:val="24"/>
          <w:u w:val="single"/>
          <w:lang w:eastAsia="zh-CN"/>
        </w:rPr>
        <w:t>液压工具维修项目（项目编号：FHC-PTCG20210721001）</w:t>
      </w:r>
      <w:r w:rsidRPr="00EE1F47">
        <w:rPr>
          <w:rFonts w:asciiTheme="majorEastAsia" w:eastAsiaTheme="majorEastAsia" w:hAnsiTheme="majorEastAsia"/>
          <w:sz w:val="24"/>
          <w:szCs w:val="24"/>
          <w:lang w:eastAsia="zh-CN"/>
        </w:rPr>
        <w:t>进行</w:t>
      </w:r>
      <w:r w:rsidRPr="00EE1F47">
        <w:rPr>
          <w:rFonts w:asciiTheme="majorEastAsia" w:eastAsiaTheme="majorEastAsia" w:hAnsiTheme="majorEastAsia" w:hint="eastAsia"/>
          <w:sz w:val="24"/>
          <w:szCs w:val="24"/>
          <w:lang w:eastAsia="zh-CN"/>
        </w:rPr>
        <w:t>国内</w:t>
      </w:r>
      <w:r w:rsidRPr="00EE1F47">
        <w:rPr>
          <w:rFonts w:asciiTheme="majorEastAsia" w:eastAsiaTheme="majorEastAsia" w:hAnsiTheme="majorEastAsia"/>
          <w:sz w:val="24"/>
          <w:szCs w:val="24"/>
          <w:lang w:eastAsia="zh-CN"/>
        </w:rPr>
        <w:t>公开比选。为了“公开、公平、公正、透明”，引导参选人进行正确参选，特制定本规定文件</w:t>
      </w:r>
      <w:r w:rsidRPr="00EE1F47">
        <w:rPr>
          <w:rFonts w:asciiTheme="majorEastAsia" w:eastAsiaTheme="majorEastAsia" w:hAnsiTheme="majorEastAsia" w:hint="eastAsia"/>
          <w:sz w:val="24"/>
          <w:szCs w:val="24"/>
          <w:lang w:eastAsia="zh-CN"/>
        </w:rPr>
        <w:t>，欢迎国内符合条件的供应商积极参选</w:t>
      </w:r>
      <w:r w:rsidRPr="00EE1F47">
        <w:rPr>
          <w:rFonts w:asciiTheme="majorEastAsia" w:eastAsiaTheme="majorEastAsia" w:hAnsiTheme="majorEastAsia"/>
          <w:sz w:val="24"/>
          <w:szCs w:val="24"/>
          <w:lang w:eastAsia="zh-CN"/>
        </w:rPr>
        <w:t>。</w:t>
      </w:r>
    </w:p>
    <w:p w:rsidR="0050268E" w:rsidRPr="00EE1F47" w:rsidRDefault="0050268E" w:rsidP="00EE1F47">
      <w:pPr>
        <w:spacing w:line="360" w:lineRule="auto"/>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一、主要内容：</w:t>
      </w:r>
    </w:p>
    <w:p w:rsidR="0050268E" w:rsidRPr="00EE1F47" w:rsidRDefault="0050268E" w:rsidP="00EE1F47">
      <w:pPr>
        <w:spacing w:line="360" w:lineRule="auto"/>
        <w:ind w:leftChars="202" w:left="444"/>
        <w:rPr>
          <w:rFonts w:asciiTheme="majorEastAsia" w:eastAsiaTheme="majorEastAsia" w:hAnsiTheme="majorEastAsia"/>
          <w:color w:val="000000" w:themeColor="text1"/>
          <w:sz w:val="24"/>
          <w:szCs w:val="24"/>
          <w:lang w:eastAsia="zh-CN"/>
        </w:rPr>
      </w:pPr>
      <w:r w:rsidRPr="00EE1F47">
        <w:rPr>
          <w:rFonts w:asciiTheme="majorEastAsia" w:eastAsiaTheme="majorEastAsia" w:hAnsiTheme="majorEastAsia" w:hint="eastAsia"/>
          <w:bCs/>
          <w:sz w:val="24"/>
          <w:szCs w:val="24"/>
          <w:lang w:eastAsia="zh-CN"/>
        </w:rPr>
        <w:t>1. 名  称：</w:t>
      </w:r>
      <w:r w:rsidR="00160F2B" w:rsidRPr="00EE1F47">
        <w:rPr>
          <w:rFonts w:asciiTheme="majorEastAsia" w:eastAsiaTheme="majorEastAsia" w:hAnsiTheme="majorEastAsia" w:hint="eastAsia"/>
          <w:sz w:val="24"/>
          <w:szCs w:val="24"/>
          <w:lang w:eastAsia="zh-CN"/>
        </w:rPr>
        <w:t>液压工具</w:t>
      </w:r>
      <w:r w:rsidRPr="00EE1F47">
        <w:rPr>
          <w:rFonts w:asciiTheme="majorEastAsia" w:eastAsiaTheme="majorEastAsia" w:hAnsiTheme="majorEastAsia" w:hint="eastAsia"/>
          <w:sz w:val="24"/>
          <w:szCs w:val="24"/>
          <w:lang w:eastAsia="zh-CN"/>
        </w:rPr>
        <w:t>维</w:t>
      </w:r>
      <w:r w:rsidR="003F1446" w:rsidRPr="00EE1F47">
        <w:rPr>
          <w:rFonts w:asciiTheme="majorEastAsia" w:eastAsiaTheme="majorEastAsia" w:hAnsiTheme="majorEastAsia" w:hint="eastAsia"/>
          <w:sz w:val="24"/>
          <w:szCs w:val="24"/>
          <w:lang w:eastAsia="zh-CN"/>
        </w:rPr>
        <w:t>修</w:t>
      </w:r>
      <w:r w:rsidRPr="00EE1F47">
        <w:rPr>
          <w:rFonts w:asciiTheme="majorEastAsia" w:eastAsiaTheme="majorEastAsia" w:hAnsiTheme="majorEastAsia" w:hint="eastAsia"/>
          <w:sz w:val="24"/>
          <w:szCs w:val="24"/>
          <w:lang w:eastAsia="zh-CN"/>
        </w:rPr>
        <w:t>项目</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执行方式：</w:t>
      </w:r>
      <w:r w:rsidRPr="00EE1F47">
        <w:rPr>
          <w:rFonts w:asciiTheme="majorEastAsia" w:eastAsiaTheme="majorEastAsia" w:hAnsiTheme="majorEastAsia" w:hint="eastAsia"/>
          <w:bCs/>
          <w:snapToGrid w:val="0"/>
          <w:spacing w:val="8"/>
          <w:sz w:val="24"/>
          <w:szCs w:val="24"/>
          <w:lang w:eastAsia="zh-CN"/>
        </w:rPr>
        <w:t>采用维修总价包干</w:t>
      </w:r>
      <w:r w:rsidRPr="00EE1F47">
        <w:rPr>
          <w:rFonts w:asciiTheme="majorEastAsia" w:eastAsiaTheme="majorEastAsia" w:hAnsiTheme="majorEastAsia" w:hint="eastAsia"/>
          <w:sz w:val="24"/>
          <w:szCs w:val="24"/>
          <w:lang w:eastAsia="zh-CN"/>
        </w:rPr>
        <w:t>方式</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3. 数  量：</w:t>
      </w:r>
      <w:r w:rsidR="00160F2B" w:rsidRPr="00EE1F47">
        <w:rPr>
          <w:rFonts w:asciiTheme="majorEastAsia" w:eastAsiaTheme="majorEastAsia" w:hAnsiTheme="majorEastAsia" w:hint="eastAsia"/>
          <w:bCs/>
          <w:sz w:val="24"/>
          <w:szCs w:val="24"/>
          <w:lang w:eastAsia="zh-CN"/>
        </w:rPr>
        <w:t>1</w:t>
      </w:r>
      <w:r w:rsidR="00EE1F47" w:rsidRPr="00EE1F47">
        <w:rPr>
          <w:rFonts w:asciiTheme="majorEastAsia" w:eastAsiaTheme="majorEastAsia" w:hAnsiTheme="majorEastAsia" w:hint="eastAsia"/>
          <w:bCs/>
          <w:sz w:val="24"/>
          <w:szCs w:val="24"/>
          <w:lang w:eastAsia="zh-CN"/>
        </w:rPr>
        <w:t>8</w:t>
      </w:r>
      <w:r w:rsidRPr="00EE1F47">
        <w:rPr>
          <w:rFonts w:asciiTheme="majorEastAsia" w:eastAsiaTheme="majorEastAsia" w:hAnsiTheme="majorEastAsia" w:hint="eastAsia"/>
          <w:bCs/>
          <w:sz w:val="24"/>
          <w:szCs w:val="24"/>
          <w:lang w:eastAsia="zh-CN"/>
        </w:rPr>
        <w:t>台</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4. 主要招标及技术要求：见附件“比选文件”</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5. 服务时间：</w:t>
      </w:r>
      <w:r w:rsidR="00160F2B" w:rsidRPr="00EE1F47">
        <w:rPr>
          <w:rFonts w:asciiTheme="majorEastAsia" w:eastAsiaTheme="majorEastAsia" w:hAnsiTheme="majorEastAsia" w:hint="eastAsia"/>
          <w:sz w:val="24"/>
          <w:szCs w:val="24"/>
          <w:lang w:eastAsia="zh-CN"/>
        </w:rPr>
        <w:t>合同生效后</w:t>
      </w:r>
      <w:r w:rsidR="00EE1F47" w:rsidRPr="00EE1F47">
        <w:rPr>
          <w:rFonts w:asciiTheme="majorEastAsia" w:eastAsiaTheme="majorEastAsia" w:hAnsiTheme="majorEastAsia" w:hint="eastAsia"/>
          <w:sz w:val="24"/>
          <w:szCs w:val="24"/>
          <w:lang w:eastAsia="zh-CN"/>
        </w:rPr>
        <w:t>3</w:t>
      </w:r>
      <w:r w:rsidR="00160F2B" w:rsidRPr="00EE1F47">
        <w:rPr>
          <w:rFonts w:asciiTheme="majorEastAsia" w:eastAsiaTheme="majorEastAsia" w:hAnsiTheme="majorEastAsia" w:hint="eastAsia"/>
          <w:sz w:val="24"/>
          <w:szCs w:val="24"/>
          <w:lang w:eastAsia="zh-CN"/>
        </w:rPr>
        <w:t>0</w:t>
      </w:r>
      <w:r w:rsidR="00EE1F47" w:rsidRPr="00EE1F47">
        <w:rPr>
          <w:rFonts w:asciiTheme="majorEastAsia" w:eastAsiaTheme="majorEastAsia" w:hAnsiTheme="majorEastAsia" w:hint="eastAsia"/>
          <w:sz w:val="24"/>
          <w:szCs w:val="24"/>
          <w:lang w:eastAsia="zh-CN"/>
        </w:rPr>
        <w:t>个工作日内完成</w:t>
      </w:r>
      <w:r w:rsidRPr="00EE1F47">
        <w:rPr>
          <w:rFonts w:asciiTheme="majorEastAsia" w:eastAsiaTheme="majorEastAsia" w:hAnsiTheme="majorEastAsia" w:hint="eastAsia"/>
          <w:sz w:val="24"/>
          <w:szCs w:val="24"/>
          <w:lang w:eastAsia="zh-CN"/>
        </w:rPr>
        <w:t>。</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6. 地  点：福建省漳州市古雷开发区腾龙路86号</w:t>
      </w:r>
    </w:p>
    <w:p w:rsidR="0050268E" w:rsidRPr="00EE1F47" w:rsidRDefault="0050268E" w:rsidP="00EE1F47">
      <w:pPr>
        <w:spacing w:line="360" w:lineRule="auto"/>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二、参选人资格要求：</w:t>
      </w:r>
    </w:p>
    <w:p w:rsidR="0050268E" w:rsidRPr="00EE1F47" w:rsidRDefault="0050268E" w:rsidP="00EE1F4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1.</w:t>
      </w:r>
      <w:r w:rsidR="00160F2B" w:rsidRPr="00EE1F47">
        <w:rPr>
          <w:rFonts w:asciiTheme="majorEastAsia" w:eastAsiaTheme="majorEastAsia" w:hAnsiTheme="majorEastAsia" w:hint="eastAsia"/>
          <w:sz w:val="24"/>
          <w:szCs w:val="24"/>
          <w:lang w:eastAsia="zh-CN"/>
        </w:rPr>
        <w:t xml:space="preserve"> 参选人必须具备有效的企业法人营业执照，</w:t>
      </w:r>
      <w:r w:rsidRPr="00EE1F47">
        <w:rPr>
          <w:rFonts w:asciiTheme="majorEastAsia" w:eastAsiaTheme="majorEastAsia" w:hAnsiTheme="majorEastAsia" w:hint="eastAsia"/>
          <w:sz w:val="24"/>
          <w:szCs w:val="24"/>
          <w:lang w:eastAsia="zh-CN"/>
        </w:rPr>
        <w:t>具有在中华人民共和国注册的法人资格；</w:t>
      </w:r>
    </w:p>
    <w:p w:rsidR="0050268E" w:rsidRPr="00EE1F47" w:rsidRDefault="0050268E" w:rsidP="00EE1F4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2.</w:t>
      </w:r>
      <w:r w:rsidR="00160F2B" w:rsidRPr="00EE1F47">
        <w:rPr>
          <w:rFonts w:asciiTheme="majorEastAsia" w:eastAsiaTheme="majorEastAsia" w:hAnsiTheme="majorEastAsia"/>
          <w:sz w:val="24"/>
          <w:szCs w:val="24"/>
          <w:lang w:eastAsia="zh-CN"/>
        </w:rPr>
        <w:t xml:space="preserve"> 没有失信黑名单记录（以最高院失信被执行人系统发布信息为准）；</w:t>
      </w:r>
    </w:p>
    <w:p w:rsidR="0050268E" w:rsidRPr="00EE1F47" w:rsidRDefault="0050268E" w:rsidP="00EE1F4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3.</w:t>
      </w:r>
      <w:r w:rsidR="00160F2B" w:rsidRPr="00EE1F47">
        <w:rPr>
          <w:rFonts w:asciiTheme="majorEastAsia" w:eastAsiaTheme="majorEastAsia" w:hAnsiTheme="majorEastAsia"/>
          <w:sz w:val="24"/>
          <w:szCs w:val="24"/>
          <w:lang w:eastAsia="zh-CN"/>
        </w:rPr>
        <w:t xml:space="preserve"> 与</w:t>
      </w:r>
      <w:r w:rsidR="00160F2B" w:rsidRPr="00EE1F47">
        <w:rPr>
          <w:rFonts w:asciiTheme="majorEastAsia" w:eastAsiaTheme="majorEastAsia" w:hAnsiTheme="majorEastAsia" w:hint="eastAsia"/>
          <w:sz w:val="24"/>
          <w:szCs w:val="24"/>
          <w:lang w:eastAsia="zh-CN"/>
        </w:rPr>
        <w:t>比选人</w:t>
      </w:r>
      <w:r w:rsidR="00160F2B" w:rsidRPr="00EE1F47">
        <w:rPr>
          <w:rFonts w:asciiTheme="majorEastAsia" w:eastAsiaTheme="majorEastAsia" w:hAnsiTheme="majorEastAsia"/>
          <w:sz w:val="24"/>
          <w:szCs w:val="24"/>
          <w:lang w:eastAsia="zh-CN"/>
        </w:rPr>
        <w:t>无诉讼纠纷</w:t>
      </w:r>
      <w:r w:rsidR="00160F2B" w:rsidRPr="00EE1F47">
        <w:rPr>
          <w:rFonts w:asciiTheme="majorEastAsia" w:eastAsiaTheme="majorEastAsia" w:hAnsiTheme="majorEastAsia" w:hint="eastAsia"/>
          <w:sz w:val="24"/>
          <w:szCs w:val="24"/>
          <w:lang w:eastAsia="zh-CN"/>
        </w:rPr>
        <w:t>；</w:t>
      </w:r>
    </w:p>
    <w:p w:rsidR="0050268E" w:rsidRPr="00EE1F47" w:rsidRDefault="0050268E" w:rsidP="00EE1F4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4.</w:t>
      </w:r>
      <w:r w:rsidR="00160F2B" w:rsidRPr="00EE1F47">
        <w:rPr>
          <w:rFonts w:asciiTheme="majorEastAsia" w:eastAsiaTheme="majorEastAsia" w:hAnsiTheme="majorEastAsia"/>
          <w:sz w:val="24"/>
          <w:szCs w:val="24"/>
          <w:lang w:eastAsia="zh-CN"/>
        </w:rPr>
        <w:t xml:space="preserve"> </w:t>
      </w:r>
      <w:r w:rsidR="00160F2B" w:rsidRPr="00EE1F47">
        <w:rPr>
          <w:rFonts w:asciiTheme="majorEastAsia" w:eastAsiaTheme="majorEastAsia" w:hAnsiTheme="majorEastAsia" w:hint="eastAsia"/>
          <w:sz w:val="24"/>
          <w:szCs w:val="24"/>
          <w:lang w:eastAsia="zh-CN"/>
        </w:rPr>
        <w:t>本项目不接受联合体投标</w:t>
      </w:r>
      <w:r w:rsidRPr="00EE1F47">
        <w:rPr>
          <w:rFonts w:asciiTheme="majorEastAsia" w:eastAsiaTheme="majorEastAsia" w:hAnsiTheme="majorEastAsia" w:hint="eastAsia"/>
          <w:sz w:val="24"/>
          <w:szCs w:val="24"/>
          <w:lang w:eastAsia="zh-CN"/>
        </w:rPr>
        <w:t>。</w:t>
      </w:r>
    </w:p>
    <w:p w:rsidR="00EE1F47" w:rsidRPr="00EE1F47" w:rsidRDefault="00EE1F47" w:rsidP="00EE1F47">
      <w:pPr>
        <w:pStyle w:val="a7"/>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三、报名要求</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2021年7月  日至8月  日（共10天）</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EE1F47">
          <w:rPr>
            <w:rStyle w:val="ab"/>
            <w:rFonts w:asciiTheme="majorEastAsia" w:eastAsiaTheme="majorEastAsia" w:hAnsiTheme="majorEastAsia" w:hint="eastAsia"/>
            <w:sz w:val="24"/>
            <w:szCs w:val="24"/>
            <w:lang w:eastAsia="zh-CN"/>
          </w:rPr>
          <w:t>hzji@fhcpec.com.cn</w:t>
        </w:r>
      </w:hyperlink>
      <w:r w:rsidRPr="00EE1F47">
        <w:rPr>
          <w:rFonts w:asciiTheme="majorEastAsia" w:eastAsiaTheme="majorEastAsia" w:hAnsiTheme="majorEastAsia" w:hint="eastAsia"/>
          <w:bCs/>
          <w:sz w:val="24"/>
          <w:szCs w:val="24"/>
          <w:lang w:eastAsia="zh-CN"/>
        </w:rPr>
        <w:t>。未报名的参选人不能参加本项目比选。</w:t>
      </w:r>
    </w:p>
    <w:p w:rsidR="00EE1F47" w:rsidRPr="00EE1F47" w:rsidRDefault="00EE1F47" w:rsidP="00EE1F47">
      <w:pPr>
        <w:pStyle w:val="10"/>
        <w:spacing w:line="360" w:lineRule="auto"/>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t>四、</w:t>
      </w:r>
      <w:r w:rsidRPr="00EE1F47">
        <w:rPr>
          <w:rFonts w:asciiTheme="majorEastAsia" w:eastAsiaTheme="majorEastAsia" w:hAnsiTheme="majorEastAsia" w:hint="eastAsia"/>
          <w:sz w:val="24"/>
          <w:szCs w:val="24"/>
          <w:lang w:eastAsia="zh-CN"/>
        </w:rPr>
        <w:t>参选文件递交要求</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参选文件递交地点：福建省漳州市漳浦县杜浔镇杜昌路9号</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递交截止时间：报名截止时间延后2个工作日</w:t>
      </w:r>
    </w:p>
    <w:p w:rsidR="00EE1F47" w:rsidRPr="00EE1F47" w:rsidRDefault="00EE1F47" w:rsidP="00EE1F47">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五、联系方式</w:t>
      </w:r>
    </w:p>
    <w:p w:rsidR="00EE1F47" w:rsidRPr="00EE1F47" w:rsidRDefault="00EE1F47" w:rsidP="00EE1F47">
      <w:pPr>
        <w:pStyle w:val="af4"/>
        <w:snapToGrid w:val="0"/>
        <w:spacing w:line="360" w:lineRule="auto"/>
        <w:ind w:left="412"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商务联系人：纪先生  电话：0596-6311823  邮箱：hzji@fhcpec.com.cn</w:t>
      </w:r>
    </w:p>
    <w:p w:rsidR="00EE1F47" w:rsidRPr="00EE1F47" w:rsidRDefault="00EE1F47" w:rsidP="00EE1F47">
      <w:pPr>
        <w:pStyle w:val="af4"/>
        <w:snapToGrid w:val="0"/>
        <w:spacing w:line="360" w:lineRule="auto"/>
        <w:ind w:left="412"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纪检监察室电话：0596-6311774  邮箱：</w:t>
      </w:r>
      <w:hyperlink r:id="rId11" w:history="1">
        <w:r w:rsidRPr="00EE1F47">
          <w:rPr>
            <w:rStyle w:val="ab"/>
            <w:rFonts w:asciiTheme="majorEastAsia" w:eastAsiaTheme="majorEastAsia" w:hAnsiTheme="majorEastAsia" w:hint="eastAsia"/>
            <w:bCs/>
            <w:sz w:val="24"/>
            <w:szCs w:val="24"/>
          </w:rPr>
          <w:t>fhcjc</w:t>
        </w:r>
        <w:r w:rsidRPr="00EE1F47">
          <w:rPr>
            <w:rStyle w:val="ab"/>
            <w:rFonts w:asciiTheme="majorEastAsia" w:eastAsiaTheme="majorEastAsia" w:hAnsiTheme="majorEastAsia"/>
            <w:bCs/>
            <w:sz w:val="24"/>
            <w:szCs w:val="24"/>
          </w:rPr>
          <w:t>@fhcpec.com.cn</w:t>
        </w:r>
      </w:hyperlink>
    </w:p>
    <w:p w:rsidR="00EE1F47" w:rsidRPr="00EE1F47" w:rsidRDefault="00EE1F47" w:rsidP="00EE1F47">
      <w:pPr>
        <w:pStyle w:val="af4"/>
        <w:snapToGrid w:val="0"/>
        <w:spacing w:line="360" w:lineRule="auto"/>
        <w:ind w:left="412" w:firstLineChars="200" w:firstLine="480"/>
        <w:rPr>
          <w:rFonts w:asciiTheme="majorEastAsia" w:eastAsiaTheme="majorEastAsia" w:hAnsiTheme="majorEastAsia" w:cs="宋体"/>
          <w:b/>
          <w:bCs/>
          <w:sz w:val="24"/>
          <w:szCs w:val="24"/>
        </w:rPr>
      </w:pPr>
      <w:r w:rsidRPr="00EE1F47">
        <w:rPr>
          <w:rFonts w:asciiTheme="majorEastAsia" w:eastAsiaTheme="majorEastAsia" w:hAnsiTheme="majorEastAsia" w:cs="宋体" w:hint="eastAsia"/>
          <w:bCs/>
          <w:sz w:val="24"/>
          <w:szCs w:val="24"/>
        </w:rPr>
        <w:t>联系地址：漳州市漳浦县杜浔镇杜昌路9号</w:t>
      </w:r>
    </w:p>
    <w:p w:rsidR="00EE1F47" w:rsidRPr="00EE1F47" w:rsidRDefault="00EE1F47" w:rsidP="00EE1F47">
      <w:pPr>
        <w:tabs>
          <w:tab w:val="left" w:pos="1272"/>
        </w:tabs>
        <w:spacing w:line="360" w:lineRule="auto"/>
        <w:ind w:left="9"/>
        <w:jc w:val="center"/>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福建福海创石油化工有限公司</w:t>
      </w:r>
    </w:p>
    <w:p w:rsidR="0050268E" w:rsidRPr="00EE1F47" w:rsidRDefault="00EE1F47" w:rsidP="00EE1F47">
      <w:pPr>
        <w:pStyle w:val="a7"/>
        <w:spacing w:before="0" w:line="360" w:lineRule="auto"/>
        <w:ind w:leftChars="164" w:left="361" w:firstLineChars="2250" w:firstLine="5400"/>
        <w:rPr>
          <w:rFonts w:asciiTheme="majorEastAsia" w:eastAsiaTheme="majorEastAsia" w:hAnsiTheme="majorEastAsia"/>
          <w:bCs/>
          <w:sz w:val="24"/>
          <w:szCs w:val="24"/>
          <w:lang w:eastAsia="zh-CN"/>
        </w:rPr>
      </w:pPr>
      <w:r w:rsidRPr="00EE1F47">
        <w:rPr>
          <w:rFonts w:asciiTheme="majorEastAsia" w:eastAsiaTheme="majorEastAsia" w:hAnsiTheme="majorEastAsia" w:hint="eastAsia"/>
          <w:sz w:val="24"/>
          <w:szCs w:val="24"/>
          <w:lang w:eastAsia="zh-CN"/>
        </w:rPr>
        <w:t>2021.07.26</w:t>
      </w:r>
    </w:p>
    <w:p w:rsidR="0050268E" w:rsidRPr="005D35A1" w:rsidRDefault="0050268E" w:rsidP="0050268E">
      <w:pPr>
        <w:spacing w:line="360" w:lineRule="auto"/>
        <w:ind w:leftChars="202" w:left="444"/>
        <w:rPr>
          <w:rFonts w:asciiTheme="majorEastAsia" w:eastAsiaTheme="majorEastAsia" w:hAnsiTheme="majorEastAsia"/>
          <w:bCs/>
          <w:sz w:val="24"/>
          <w:szCs w:val="24"/>
          <w:lang w:eastAsia="zh-CN"/>
        </w:rPr>
      </w:pPr>
    </w:p>
    <w:p w:rsidR="00967702" w:rsidRDefault="00967702" w:rsidP="00F86B1A">
      <w:pPr>
        <w:spacing w:line="420" w:lineRule="exact"/>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EE1F47" w:rsidRPr="009238C4" w:rsidRDefault="00EE1F47" w:rsidP="00EE1F47">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Pr="006E61B5">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u w:val="single"/>
          <w:lang w:eastAsia="zh-CN"/>
        </w:rPr>
        <w:t>液压工具维修</w:t>
      </w:r>
      <w:r w:rsidRPr="009238C4">
        <w:rPr>
          <w:rFonts w:asciiTheme="majorEastAsia" w:eastAsiaTheme="majorEastAsia" w:hAnsiTheme="majorEastAsia" w:hint="eastAsia"/>
          <w:u w:val="single"/>
          <w:lang w:eastAsia="zh-CN"/>
        </w:rPr>
        <w:t xml:space="preserve">项目  </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EE1F47" w:rsidRPr="009238C4" w:rsidRDefault="00EE1F47" w:rsidP="00EE1F47">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采用总包</w:t>
      </w:r>
      <w:r>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snapToGrid w:val="0"/>
          <w:spacing w:val="8"/>
          <w:sz w:val="24"/>
          <w:szCs w:val="24"/>
          <w:u w:val="single"/>
          <w:lang w:eastAsia="zh-CN"/>
        </w:rPr>
        <w:t>液压工具维修</w:t>
      </w:r>
      <w:r w:rsidRPr="009238C4">
        <w:rPr>
          <w:rFonts w:asciiTheme="majorEastAsia" w:eastAsiaTheme="majorEastAsia" w:hAnsiTheme="majorEastAsia" w:hint="eastAsia"/>
          <w:snapToGrid w:val="0"/>
          <w:spacing w:val="8"/>
          <w:sz w:val="24"/>
          <w:szCs w:val="24"/>
          <w:u w:val="single"/>
          <w:lang w:eastAsia="zh-CN"/>
        </w:rPr>
        <w:t xml:space="preserve"> </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napToGrid w:val="0"/>
          <w:spacing w:val="8"/>
          <w:sz w:val="24"/>
          <w:szCs w:val="24"/>
          <w:u w:val="single"/>
          <w:lang w:eastAsia="zh-CN"/>
        </w:rPr>
        <w:t>18台液压工具</w:t>
      </w:r>
      <w:r w:rsidR="0041136B">
        <w:rPr>
          <w:rFonts w:asciiTheme="majorEastAsia" w:eastAsiaTheme="majorEastAsia" w:hAnsiTheme="majorEastAsia" w:hint="eastAsia"/>
          <w:snapToGrid w:val="0"/>
          <w:spacing w:val="8"/>
          <w:sz w:val="24"/>
          <w:szCs w:val="24"/>
          <w:u w:val="single"/>
          <w:lang w:eastAsia="zh-CN"/>
        </w:rPr>
        <w:t>的维修</w:t>
      </w:r>
      <w:r>
        <w:rPr>
          <w:rFonts w:asciiTheme="majorEastAsia" w:eastAsiaTheme="majorEastAsia" w:hAnsiTheme="majorEastAsia" w:hint="eastAsia"/>
          <w:snapToGrid w:val="0"/>
          <w:spacing w:val="8"/>
          <w:sz w:val="24"/>
          <w:szCs w:val="24"/>
          <w:u w:val="single"/>
          <w:lang w:eastAsia="zh-CN"/>
        </w:rPr>
        <w:t xml:space="preserve"> </w:t>
      </w:r>
      <w:r w:rsidRPr="009238C4">
        <w:rPr>
          <w:rFonts w:asciiTheme="majorEastAsia" w:eastAsiaTheme="majorEastAsia" w:hAnsiTheme="majorEastAsia" w:hint="eastAsia"/>
          <w:kern w:val="59"/>
          <w:sz w:val="24"/>
          <w:szCs w:val="24"/>
          <w:u w:val="single"/>
          <w:lang w:eastAsia="zh-CN"/>
        </w:rPr>
        <w:t xml:space="preserve"> </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(五)质量：</w:t>
      </w:r>
      <w:r w:rsidRPr="009238C4">
        <w:rPr>
          <w:rFonts w:asciiTheme="majorEastAsia" w:eastAsiaTheme="majorEastAsia" w:hAnsiTheme="majorEastAsia" w:cstheme="minorEastAsia" w:hint="eastAsia"/>
          <w:kern w:val="59"/>
          <w:sz w:val="24"/>
          <w:szCs w:val="24"/>
          <w:lang w:eastAsia="zh-CN"/>
        </w:rPr>
        <w:t>全优</w:t>
      </w:r>
    </w:p>
    <w:p w:rsidR="00162385" w:rsidRPr="00F43F82" w:rsidRDefault="00EE1F47" w:rsidP="00EE1F47">
      <w:pPr>
        <w:pStyle w:val="a3"/>
        <w:spacing w:line="360" w:lineRule="auto"/>
        <w:ind w:right="121"/>
        <w:jc w:val="both"/>
        <w:rPr>
          <w:lang w:eastAsia="zh-CN"/>
        </w:rPr>
      </w:pPr>
      <w:r w:rsidRPr="009238C4">
        <w:rPr>
          <w:rFonts w:asciiTheme="majorEastAsia" w:eastAsiaTheme="majorEastAsia" w:hAnsiTheme="majorEastAsia" w:hint="eastAsia"/>
          <w:b/>
          <w:bCs/>
          <w:lang w:eastAsia="zh-CN"/>
        </w:rPr>
        <w:t>备注：参选人必须对同一个合同包中的全部货物与服务进行投标，不得仅对合同包中的部分货物或服务进行投标，否则其投标文件将被拒绝。</w:t>
      </w:r>
    </w:p>
    <w:p w:rsidR="00967702" w:rsidRPr="0041136B" w:rsidRDefault="00DD56C2" w:rsidP="0041136B">
      <w:pPr>
        <w:pStyle w:val="10"/>
        <w:spacing w:line="360" w:lineRule="auto"/>
        <w:rPr>
          <w:sz w:val="24"/>
          <w:szCs w:val="24"/>
          <w:lang w:eastAsia="zh-CN"/>
        </w:rPr>
      </w:pPr>
      <w:r w:rsidRPr="0041136B">
        <w:rPr>
          <w:w w:val="95"/>
          <w:sz w:val="24"/>
          <w:szCs w:val="24"/>
          <w:lang w:eastAsia="zh-CN"/>
        </w:rPr>
        <w:t>二、定义和解释</w:t>
      </w:r>
    </w:p>
    <w:p w:rsidR="00967702" w:rsidRPr="0041136B" w:rsidRDefault="00DD56C2" w:rsidP="0041136B">
      <w:pPr>
        <w:pStyle w:val="a3"/>
        <w:spacing w:line="360" w:lineRule="auto"/>
        <w:ind w:left="598"/>
        <w:rPr>
          <w:lang w:eastAsia="zh-CN"/>
        </w:rPr>
      </w:pPr>
      <w:r w:rsidRPr="0041136B">
        <w:rPr>
          <w:lang w:eastAsia="zh-CN"/>
        </w:rPr>
        <w:t>1.“比选人”系</w:t>
      </w:r>
      <w:r w:rsidR="00DE6B27" w:rsidRPr="0041136B">
        <w:rPr>
          <w:rFonts w:hint="eastAsia"/>
          <w:lang w:eastAsia="zh-CN"/>
        </w:rPr>
        <w:t>福建福海创石油化工</w:t>
      </w:r>
      <w:r w:rsidR="00322549" w:rsidRPr="0041136B">
        <w:rPr>
          <w:lang w:eastAsia="zh-CN"/>
        </w:rPr>
        <w:t>有限公司</w:t>
      </w:r>
      <w:r w:rsidRPr="0041136B">
        <w:rPr>
          <w:lang w:eastAsia="zh-CN"/>
        </w:rPr>
        <w:t>，即业主方。</w:t>
      </w:r>
    </w:p>
    <w:p w:rsidR="00967702" w:rsidRPr="0041136B" w:rsidRDefault="00DD56C2" w:rsidP="0041136B">
      <w:pPr>
        <w:pStyle w:val="a3"/>
        <w:spacing w:line="360" w:lineRule="auto"/>
        <w:ind w:left="118" w:right="222" w:firstLine="480"/>
        <w:rPr>
          <w:lang w:eastAsia="zh-CN"/>
        </w:rPr>
      </w:pPr>
      <w:r w:rsidRPr="0041136B">
        <w:rPr>
          <w:spacing w:val="-11"/>
          <w:lang w:eastAsia="zh-CN"/>
        </w:rPr>
        <w:t>2</w:t>
      </w:r>
      <w:r w:rsidRPr="0041136B">
        <w:rPr>
          <w:spacing w:val="-10"/>
          <w:lang w:eastAsia="zh-CN"/>
        </w:rPr>
        <w:t>.“参选人”系指向比选人报名并接受邀请，领取比选文件，且已经提交或准备提交本次参选文件的法人。</w:t>
      </w:r>
    </w:p>
    <w:p w:rsidR="00967702" w:rsidRPr="0041136B" w:rsidRDefault="00DD56C2" w:rsidP="0041136B">
      <w:pPr>
        <w:pStyle w:val="a3"/>
        <w:spacing w:line="360" w:lineRule="auto"/>
        <w:ind w:left="118" w:right="222" w:firstLine="480"/>
        <w:rPr>
          <w:lang w:eastAsia="zh-CN"/>
        </w:rPr>
      </w:pPr>
      <w:r w:rsidRPr="0041136B">
        <w:rPr>
          <w:spacing w:val="-14"/>
          <w:lang w:eastAsia="zh-CN"/>
        </w:rPr>
        <w:t>3</w:t>
      </w:r>
      <w:r w:rsidRPr="0041136B">
        <w:rPr>
          <w:spacing w:val="-10"/>
          <w:lang w:eastAsia="zh-CN"/>
        </w:rPr>
        <w:t>.“参选人代表”系指全权代表参选人参加本次比选活动并签署参选文件的人，如果参选人代表不是参选人的法定代表人，须持有《法定代表人授权委托书》详见附件</w:t>
      </w:r>
      <w:r w:rsidR="00D252B3" w:rsidRPr="0041136B">
        <w:rPr>
          <w:rFonts w:hint="eastAsia"/>
          <w:spacing w:val="-10"/>
          <w:lang w:eastAsia="zh-CN"/>
        </w:rPr>
        <w:t>二</w:t>
      </w:r>
      <w:r w:rsidRPr="0041136B">
        <w:rPr>
          <w:spacing w:val="-10"/>
          <w:lang w:eastAsia="zh-CN"/>
        </w:rPr>
        <w:t>。</w:t>
      </w:r>
    </w:p>
    <w:p w:rsidR="00967702" w:rsidRPr="0041136B" w:rsidRDefault="00DD56C2" w:rsidP="0041136B">
      <w:pPr>
        <w:pStyle w:val="10"/>
        <w:spacing w:line="360" w:lineRule="auto"/>
        <w:rPr>
          <w:sz w:val="24"/>
          <w:szCs w:val="24"/>
          <w:lang w:eastAsia="zh-CN"/>
        </w:rPr>
      </w:pPr>
      <w:r w:rsidRPr="0041136B">
        <w:rPr>
          <w:w w:val="95"/>
          <w:sz w:val="24"/>
          <w:szCs w:val="24"/>
          <w:lang w:eastAsia="zh-CN"/>
        </w:rPr>
        <w:t>三、比选文件组成</w:t>
      </w:r>
    </w:p>
    <w:p w:rsidR="00967702" w:rsidRPr="0041136B" w:rsidRDefault="00DD56C2" w:rsidP="0041136B">
      <w:pPr>
        <w:pStyle w:val="a3"/>
        <w:spacing w:line="360" w:lineRule="auto"/>
        <w:ind w:left="598"/>
        <w:rPr>
          <w:lang w:eastAsia="zh-CN"/>
        </w:rPr>
      </w:pPr>
      <w:r w:rsidRPr="0041136B">
        <w:rPr>
          <w:lang w:eastAsia="zh-CN"/>
        </w:rPr>
        <w:t>1.比选文件包括下列内容：</w:t>
      </w:r>
    </w:p>
    <w:p w:rsidR="00967702" w:rsidRPr="0041136B" w:rsidRDefault="00DD56C2" w:rsidP="0041136B">
      <w:pPr>
        <w:pStyle w:val="a3"/>
        <w:spacing w:line="360" w:lineRule="auto"/>
        <w:ind w:left="598"/>
        <w:rPr>
          <w:lang w:eastAsia="zh-CN"/>
        </w:rPr>
      </w:pPr>
      <w:r w:rsidRPr="0041136B">
        <w:rPr>
          <w:lang w:eastAsia="zh-CN"/>
        </w:rPr>
        <w:t>比选公告、比选须知、项目内容、合同书格式、报价单、承诺函等。</w:t>
      </w:r>
    </w:p>
    <w:p w:rsidR="00967702" w:rsidRPr="0041136B" w:rsidRDefault="00DD56C2" w:rsidP="0041136B">
      <w:pPr>
        <w:pStyle w:val="a3"/>
        <w:spacing w:line="360" w:lineRule="auto"/>
        <w:ind w:left="118" w:right="212" w:firstLine="480"/>
        <w:rPr>
          <w:lang w:eastAsia="zh-CN"/>
        </w:rPr>
      </w:pPr>
      <w:r w:rsidRPr="0041136B">
        <w:rPr>
          <w:lang w:eastAsia="zh-CN"/>
        </w:rPr>
        <w:t>2.比选文件除 1 中内容外，比选人在比选期间发出的书面文件和其他修改或补充函件，均是比选文件不可分割的组成部分。</w:t>
      </w:r>
    </w:p>
    <w:p w:rsidR="00967702" w:rsidRPr="0041136B" w:rsidRDefault="00DD56C2" w:rsidP="0041136B">
      <w:pPr>
        <w:pStyle w:val="a3"/>
        <w:spacing w:line="360" w:lineRule="auto"/>
        <w:ind w:left="598"/>
        <w:rPr>
          <w:lang w:eastAsia="zh-CN"/>
        </w:rPr>
      </w:pPr>
      <w:r w:rsidRPr="0041136B">
        <w:rPr>
          <w:lang w:eastAsia="zh-CN"/>
        </w:rPr>
        <w:t>3.</w:t>
      </w:r>
      <w:r w:rsidRPr="0041136B">
        <w:rPr>
          <w:spacing w:val="-12"/>
          <w:lang w:eastAsia="zh-CN"/>
        </w:rPr>
        <w:t>参选人应认真阅读、并充分理解比选文件的全部内容</w:t>
      </w:r>
      <w:r w:rsidRPr="0041136B">
        <w:rPr>
          <w:lang w:eastAsia="zh-CN"/>
        </w:rPr>
        <w:t>（</w:t>
      </w:r>
      <w:r w:rsidRPr="0041136B">
        <w:rPr>
          <w:spacing w:val="-9"/>
          <w:lang w:eastAsia="zh-CN"/>
        </w:rPr>
        <w:t>包括所有的补充、修改内容、</w:t>
      </w:r>
    </w:p>
    <w:p w:rsidR="00967702" w:rsidRPr="0041136B" w:rsidRDefault="00DD56C2" w:rsidP="0041136B">
      <w:pPr>
        <w:pStyle w:val="a3"/>
        <w:spacing w:line="360" w:lineRule="auto"/>
        <w:ind w:left="118"/>
        <w:rPr>
          <w:lang w:eastAsia="zh-CN"/>
        </w:rPr>
      </w:pPr>
      <w:r w:rsidRPr="0041136B">
        <w:rPr>
          <w:lang w:eastAsia="zh-CN"/>
        </w:rPr>
        <w:t>重要事项、格式、条款和技术规范、参数及要求等）。参选人没有按照比选文件要求提交</w:t>
      </w:r>
    </w:p>
    <w:p w:rsidR="000F1F09" w:rsidRPr="0041136B" w:rsidRDefault="000F1F09" w:rsidP="0041136B">
      <w:pPr>
        <w:pStyle w:val="a3"/>
        <w:spacing w:line="360" w:lineRule="auto"/>
        <w:ind w:left="118" w:right="-49"/>
        <w:rPr>
          <w:lang w:eastAsia="zh-CN"/>
        </w:rPr>
      </w:pPr>
      <w:r w:rsidRPr="0041136B">
        <w:rPr>
          <w:spacing w:val="-10"/>
          <w:lang w:eastAsia="zh-CN"/>
        </w:rPr>
        <w:t>全部资料，或者没有对比选文件在各方面都做出实质性响应是参选人的风险，有可能导致其参选被拒绝，或被认定为无效参选或被确定为参选无效。</w:t>
      </w:r>
    </w:p>
    <w:p w:rsidR="00967702" w:rsidRPr="0041136B" w:rsidRDefault="00967702" w:rsidP="0041136B">
      <w:pPr>
        <w:spacing w:line="360" w:lineRule="auto"/>
        <w:rPr>
          <w:sz w:val="24"/>
          <w:szCs w:val="24"/>
          <w:lang w:eastAsia="zh-CN"/>
        </w:rPr>
        <w:sectPr w:rsidR="00967702" w:rsidRPr="0041136B">
          <w:pgSz w:w="11910" w:h="16840"/>
          <w:pgMar w:top="1500" w:right="1020" w:bottom="740" w:left="1300" w:header="0" w:footer="551" w:gutter="0"/>
          <w:cols w:space="720"/>
        </w:sectPr>
      </w:pPr>
    </w:p>
    <w:p w:rsidR="00967702" w:rsidRPr="0041136B" w:rsidRDefault="00DD56C2" w:rsidP="0041136B">
      <w:pPr>
        <w:pStyle w:val="10"/>
        <w:spacing w:line="360" w:lineRule="auto"/>
        <w:ind w:left="680"/>
        <w:rPr>
          <w:sz w:val="24"/>
          <w:szCs w:val="24"/>
          <w:lang w:eastAsia="zh-CN"/>
        </w:rPr>
      </w:pPr>
      <w:r w:rsidRPr="0041136B">
        <w:rPr>
          <w:w w:val="95"/>
          <w:sz w:val="24"/>
          <w:szCs w:val="24"/>
          <w:lang w:eastAsia="zh-CN"/>
        </w:rPr>
        <w:lastRenderedPageBreak/>
        <w:t>四、比选文件的澄清</w:t>
      </w:r>
    </w:p>
    <w:p w:rsidR="00967702" w:rsidRPr="0041136B" w:rsidRDefault="00DD56C2" w:rsidP="0041136B">
      <w:pPr>
        <w:pStyle w:val="a3"/>
        <w:spacing w:line="360" w:lineRule="auto"/>
        <w:ind w:right="92" w:firstLine="480"/>
        <w:rPr>
          <w:lang w:eastAsia="zh-CN"/>
        </w:rPr>
      </w:pPr>
      <w:r w:rsidRPr="0041136B">
        <w:rPr>
          <w:spacing w:val="-9"/>
          <w:lang w:eastAsia="zh-CN"/>
        </w:rPr>
        <w:t>参选人获取比选文件后，应仔细检查比选文件的所有内容，如有残缺等问题应在获得</w:t>
      </w:r>
      <w:r w:rsidRPr="0041136B">
        <w:rPr>
          <w:spacing w:val="-20"/>
          <w:lang w:eastAsia="zh-CN"/>
        </w:rPr>
        <w:t>比选文件</w:t>
      </w:r>
      <w:r w:rsidRPr="0041136B">
        <w:rPr>
          <w:spacing w:val="-20"/>
          <w:u w:val="single"/>
          <w:lang w:eastAsia="zh-CN"/>
        </w:rPr>
        <w:t xml:space="preserve"> </w:t>
      </w:r>
      <w:r w:rsidRPr="0041136B">
        <w:rPr>
          <w:u w:val="single"/>
          <w:lang w:eastAsia="zh-CN"/>
        </w:rPr>
        <w:t>3</w:t>
      </w:r>
      <w:r w:rsidRPr="0041136B">
        <w:rPr>
          <w:spacing w:val="-13"/>
          <w:u w:val="single"/>
          <w:lang w:eastAsia="zh-CN"/>
        </w:rPr>
        <w:t xml:space="preserve"> </w:t>
      </w:r>
      <w:r w:rsidRPr="0041136B">
        <w:rPr>
          <w:spacing w:val="-13"/>
          <w:lang w:eastAsia="zh-CN"/>
        </w:rPr>
        <w:t>日内向比选人提出。参选人若对比选文件有任何疑问，应在参选截止时间前</w:t>
      </w:r>
      <w:r w:rsidRPr="0041136B">
        <w:rPr>
          <w:spacing w:val="-13"/>
          <w:u w:val="single"/>
          <w:lang w:eastAsia="zh-CN"/>
        </w:rPr>
        <w:t xml:space="preserve"> </w:t>
      </w:r>
      <w:r w:rsidRPr="0041136B">
        <w:rPr>
          <w:u w:val="single"/>
          <w:lang w:eastAsia="zh-CN"/>
        </w:rPr>
        <w:t xml:space="preserve">5 </w:t>
      </w:r>
      <w:r w:rsidRPr="0041136B">
        <w:rPr>
          <w:spacing w:val="-10"/>
          <w:lang w:eastAsia="zh-CN"/>
        </w:rPr>
        <w:t>日，按参选须知载明的地址以书面形式</w:t>
      </w:r>
      <w:r w:rsidRPr="0041136B">
        <w:rPr>
          <w:spacing w:val="-3"/>
          <w:lang w:eastAsia="zh-CN"/>
        </w:rPr>
        <w:t>（</w:t>
      </w:r>
      <w:r w:rsidRPr="0041136B">
        <w:rPr>
          <w:spacing w:val="-10"/>
          <w:lang w:eastAsia="zh-CN"/>
        </w:rPr>
        <w:t>包括书面、电子邮件下同</w:t>
      </w:r>
      <w:r w:rsidRPr="0041136B">
        <w:rPr>
          <w:spacing w:val="-49"/>
          <w:lang w:eastAsia="zh-CN"/>
        </w:rPr>
        <w:t>）</w:t>
      </w:r>
      <w:r w:rsidRPr="0041136B">
        <w:rPr>
          <w:lang w:eastAsia="zh-CN"/>
        </w:rPr>
        <w:t>通知到比选人。</w:t>
      </w:r>
      <w:r w:rsidRPr="0041136B">
        <w:rPr>
          <w:spacing w:val="-4"/>
          <w:lang w:eastAsia="zh-CN"/>
        </w:rPr>
        <w:t>比选人将视情况确定采用适当方式予以澄清或以书面形式予以答复，澄清文件作为比选文件的组成部分，具有约束作用。</w:t>
      </w:r>
    </w:p>
    <w:p w:rsidR="00967702" w:rsidRPr="0041136B" w:rsidRDefault="00DD56C2" w:rsidP="0041136B">
      <w:pPr>
        <w:pStyle w:val="10"/>
        <w:spacing w:line="360" w:lineRule="auto"/>
        <w:ind w:left="0" w:firstLineChars="200" w:firstLine="459"/>
        <w:rPr>
          <w:sz w:val="24"/>
          <w:szCs w:val="24"/>
          <w:lang w:eastAsia="zh-CN"/>
        </w:rPr>
      </w:pPr>
      <w:r w:rsidRPr="0041136B">
        <w:rPr>
          <w:w w:val="95"/>
          <w:sz w:val="24"/>
          <w:szCs w:val="24"/>
          <w:lang w:eastAsia="zh-CN"/>
        </w:rPr>
        <w:t>五、比选文件的修改、补充</w:t>
      </w:r>
    </w:p>
    <w:p w:rsidR="0041136B" w:rsidRPr="0041136B" w:rsidRDefault="0041136B" w:rsidP="0041136B">
      <w:pPr>
        <w:pStyle w:val="a3"/>
        <w:spacing w:line="360" w:lineRule="auto"/>
        <w:ind w:right="226" w:firstLine="480"/>
        <w:jc w:val="both"/>
        <w:rPr>
          <w:rFonts w:asciiTheme="majorEastAsia" w:eastAsiaTheme="majorEastAsia" w:hAnsiTheme="majorEastAsia"/>
          <w:lang w:eastAsia="zh-CN"/>
        </w:rPr>
      </w:pPr>
      <w:r w:rsidRPr="0041136B">
        <w:rPr>
          <w:rFonts w:asciiTheme="majorEastAsia" w:eastAsiaTheme="majorEastAsia" w:hAnsiTheme="majorEastAsia"/>
          <w:lang w:eastAsia="zh-CN"/>
        </w:rPr>
        <w:t>1.在参选截止日期前，比选人可主动地或依据参选人要求澄清的问题而修改比选文</w:t>
      </w:r>
      <w:r w:rsidRPr="0041136B">
        <w:rPr>
          <w:rFonts w:asciiTheme="majorEastAsia" w:eastAsiaTheme="majorEastAsia" w:hAnsiTheme="majorEastAsia"/>
          <w:spacing w:val="-10"/>
          <w:lang w:eastAsia="zh-CN"/>
        </w:rPr>
        <w:t>件，并以书面形式通知所有报名参加比选项目的每一参选人，对方在收到该通知后应立即</w:t>
      </w:r>
      <w:r w:rsidRPr="0041136B">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41136B" w:rsidRPr="0041136B" w:rsidRDefault="0041136B" w:rsidP="0041136B">
      <w:pPr>
        <w:pStyle w:val="a3"/>
        <w:spacing w:line="360" w:lineRule="auto"/>
        <w:ind w:right="222" w:firstLine="480"/>
        <w:rPr>
          <w:rFonts w:asciiTheme="majorEastAsia" w:eastAsiaTheme="majorEastAsia" w:hAnsiTheme="majorEastAsia"/>
          <w:lang w:eastAsia="zh-CN"/>
        </w:rPr>
      </w:pPr>
      <w:r w:rsidRPr="0041136B">
        <w:rPr>
          <w:rFonts w:asciiTheme="majorEastAsia" w:eastAsiaTheme="majorEastAsia" w:hAnsiTheme="majorEastAsia"/>
          <w:lang w:eastAsia="zh-CN"/>
        </w:rPr>
        <w:t>2.</w:t>
      </w:r>
      <w:r w:rsidRPr="0041136B">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41136B" w:rsidRPr="0041136B" w:rsidRDefault="0041136B" w:rsidP="0041136B">
      <w:pPr>
        <w:pStyle w:val="a3"/>
        <w:spacing w:line="360" w:lineRule="auto"/>
        <w:ind w:firstLineChars="200" w:firstLine="480"/>
        <w:rPr>
          <w:rFonts w:asciiTheme="majorEastAsia" w:eastAsiaTheme="majorEastAsia" w:hAnsiTheme="majorEastAsia"/>
          <w:lang w:eastAsia="zh-CN"/>
        </w:rPr>
      </w:pPr>
      <w:r w:rsidRPr="0041136B">
        <w:rPr>
          <w:rFonts w:asciiTheme="majorEastAsia" w:eastAsiaTheme="majorEastAsia" w:hAnsiTheme="majorEastAsia"/>
          <w:lang w:eastAsia="zh-CN"/>
        </w:rPr>
        <w:t>3.比选文件的修改书将构成比选文件的一部分，对参选人具有约束作用。</w:t>
      </w:r>
    </w:p>
    <w:p w:rsidR="006414EB" w:rsidRPr="0041136B" w:rsidRDefault="0041136B" w:rsidP="0041136B">
      <w:pPr>
        <w:pStyle w:val="a3"/>
        <w:spacing w:line="360" w:lineRule="auto"/>
        <w:ind w:firstLineChars="200" w:firstLine="480"/>
        <w:rPr>
          <w:lang w:eastAsia="zh-CN"/>
        </w:rPr>
      </w:pPr>
      <w:r w:rsidRPr="0041136B">
        <w:rPr>
          <w:rFonts w:asciiTheme="majorEastAsia" w:eastAsiaTheme="majorEastAsia" w:hAnsiTheme="majorEastAsia" w:hint="eastAsia"/>
          <w:lang w:eastAsia="zh-CN"/>
        </w:rPr>
        <w:t>4.比选人所作的一切有效补充、修改文件，均被视为比选文件不可分割部分。</w:t>
      </w:r>
    </w:p>
    <w:p w:rsidR="00967702" w:rsidRPr="0041136B" w:rsidRDefault="00DD56C2" w:rsidP="0041136B">
      <w:pPr>
        <w:pStyle w:val="10"/>
        <w:spacing w:line="360" w:lineRule="auto"/>
        <w:rPr>
          <w:sz w:val="24"/>
          <w:szCs w:val="24"/>
          <w:lang w:eastAsia="zh-CN"/>
        </w:rPr>
      </w:pPr>
      <w:r w:rsidRPr="0041136B">
        <w:rPr>
          <w:w w:val="95"/>
          <w:sz w:val="24"/>
          <w:szCs w:val="24"/>
          <w:lang w:eastAsia="zh-CN"/>
        </w:rPr>
        <w:t>六、参选人资格</w:t>
      </w:r>
    </w:p>
    <w:p w:rsidR="00240610" w:rsidRPr="0041136B" w:rsidRDefault="00240610" w:rsidP="0041136B">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41136B">
        <w:rPr>
          <w:rFonts w:asciiTheme="majorEastAsia" w:eastAsiaTheme="majorEastAsia" w:hAnsiTheme="majorEastAsia" w:hint="eastAsia"/>
          <w:sz w:val="24"/>
          <w:szCs w:val="24"/>
          <w:lang w:eastAsia="zh-CN"/>
        </w:rPr>
        <w:t xml:space="preserve">1. </w:t>
      </w:r>
      <w:r w:rsidR="00364AD4">
        <w:rPr>
          <w:rFonts w:hint="eastAsia"/>
          <w:sz w:val="24"/>
          <w:szCs w:val="24"/>
          <w:lang w:eastAsia="zh-CN"/>
        </w:rPr>
        <w:t>参选人必须具备有效</w:t>
      </w:r>
      <w:r w:rsidRPr="0041136B">
        <w:rPr>
          <w:rFonts w:hint="eastAsia"/>
          <w:sz w:val="24"/>
          <w:szCs w:val="24"/>
          <w:lang w:eastAsia="zh-CN"/>
        </w:rPr>
        <w:t>企业法人营业执照，</w:t>
      </w:r>
      <w:r w:rsidRPr="0041136B">
        <w:rPr>
          <w:rFonts w:asciiTheme="majorEastAsia" w:eastAsiaTheme="majorEastAsia" w:hAnsiTheme="majorEastAsia" w:hint="eastAsia"/>
          <w:sz w:val="24"/>
          <w:szCs w:val="24"/>
          <w:lang w:eastAsia="zh-CN"/>
        </w:rPr>
        <w:t>具有在中华人民共和国注册的法人资格；</w:t>
      </w:r>
    </w:p>
    <w:p w:rsidR="00240610" w:rsidRPr="0041136B" w:rsidRDefault="00240610" w:rsidP="0041136B">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41136B">
        <w:rPr>
          <w:rFonts w:asciiTheme="majorEastAsia" w:eastAsiaTheme="majorEastAsia" w:hAnsiTheme="majorEastAsia" w:hint="eastAsia"/>
          <w:sz w:val="24"/>
          <w:szCs w:val="24"/>
          <w:lang w:eastAsia="zh-CN"/>
        </w:rPr>
        <w:t>2.</w:t>
      </w:r>
      <w:r w:rsidRPr="0041136B">
        <w:rPr>
          <w:rFonts w:asciiTheme="majorEastAsia" w:eastAsiaTheme="majorEastAsia" w:hAnsiTheme="majorEastAsia"/>
          <w:sz w:val="24"/>
          <w:szCs w:val="24"/>
          <w:lang w:eastAsia="zh-CN"/>
        </w:rPr>
        <w:t xml:space="preserve"> 没有失信黑名单记录（以最高院失信被执行人系统发布信息为准）；</w:t>
      </w:r>
    </w:p>
    <w:p w:rsidR="00240610" w:rsidRPr="0041136B" w:rsidRDefault="00240610" w:rsidP="0041136B">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41136B">
        <w:rPr>
          <w:rFonts w:asciiTheme="majorEastAsia" w:eastAsiaTheme="majorEastAsia" w:hAnsiTheme="majorEastAsia" w:hint="eastAsia"/>
          <w:sz w:val="24"/>
          <w:szCs w:val="24"/>
          <w:lang w:eastAsia="zh-CN"/>
        </w:rPr>
        <w:t>3.</w:t>
      </w:r>
      <w:r w:rsidRPr="0041136B">
        <w:rPr>
          <w:rFonts w:asciiTheme="majorEastAsia" w:eastAsiaTheme="majorEastAsia" w:hAnsiTheme="majorEastAsia"/>
          <w:sz w:val="24"/>
          <w:szCs w:val="24"/>
          <w:lang w:eastAsia="zh-CN"/>
        </w:rPr>
        <w:t xml:space="preserve"> 与</w:t>
      </w:r>
      <w:r w:rsidRPr="0041136B">
        <w:rPr>
          <w:rFonts w:asciiTheme="majorEastAsia" w:eastAsiaTheme="majorEastAsia" w:hAnsiTheme="majorEastAsia" w:hint="eastAsia"/>
          <w:sz w:val="24"/>
          <w:szCs w:val="24"/>
          <w:lang w:eastAsia="zh-CN"/>
        </w:rPr>
        <w:t>比选人</w:t>
      </w:r>
      <w:r w:rsidRPr="0041136B">
        <w:rPr>
          <w:rFonts w:asciiTheme="majorEastAsia" w:eastAsiaTheme="majorEastAsia" w:hAnsiTheme="majorEastAsia"/>
          <w:sz w:val="24"/>
          <w:szCs w:val="24"/>
          <w:lang w:eastAsia="zh-CN"/>
        </w:rPr>
        <w:t>无诉讼纠纷</w:t>
      </w:r>
      <w:r w:rsidRPr="0041136B">
        <w:rPr>
          <w:rFonts w:asciiTheme="majorEastAsia" w:eastAsiaTheme="majorEastAsia" w:hAnsiTheme="majorEastAsia" w:hint="eastAsia"/>
          <w:sz w:val="24"/>
          <w:szCs w:val="24"/>
          <w:lang w:eastAsia="zh-CN"/>
        </w:rPr>
        <w:t>；</w:t>
      </w:r>
    </w:p>
    <w:p w:rsidR="00240610" w:rsidRPr="0041136B" w:rsidRDefault="00240610" w:rsidP="0041136B">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41136B">
        <w:rPr>
          <w:rFonts w:asciiTheme="majorEastAsia" w:eastAsiaTheme="majorEastAsia" w:hAnsiTheme="majorEastAsia" w:hint="eastAsia"/>
          <w:sz w:val="24"/>
          <w:szCs w:val="24"/>
          <w:lang w:eastAsia="zh-CN"/>
        </w:rPr>
        <w:t>4.</w:t>
      </w:r>
      <w:r w:rsidRPr="0041136B">
        <w:rPr>
          <w:rFonts w:asciiTheme="majorEastAsia" w:eastAsiaTheme="majorEastAsia" w:hAnsiTheme="majorEastAsia"/>
          <w:sz w:val="24"/>
          <w:szCs w:val="24"/>
          <w:lang w:eastAsia="zh-CN"/>
        </w:rPr>
        <w:t xml:space="preserve"> </w:t>
      </w:r>
      <w:r w:rsidRPr="0041136B">
        <w:rPr>
          <w:rFonts w:asciiTheme="majorEastAsia" w:eastAsiaTheme="majorEastAsia" w:hAnsiTheme="majorEastAsia" w:hint="eastAsia"/>
          <w:sz w:val="24"/>
          <w:szCs w:val="24"/>
          <w:lang w:eastAsia="zh-CN"/>
        </w:rPr>
        <w:t>本项目不接受联合体投标</w:t>
      </w:r>
      <w:r w:rsidRPr="0041136B">
        <w:rPr>
          <w:rFonts w:hint="eastAsia"/>
          <w:sz w:val="24"/>
          <w:szCs w:val="24"/>
          <w:lang w:eastAsia="zh-CN"/>
        </w:rPr>
        <w:t>。</w:t>
      </w:r>
    </w:p>
    <w:p w:rsidR="00967702" w:rsidRPr="0041136B" w:rsidRDefault="00DD56C2" w:rsidP="0041136B">
      <w:pPr>
        <w:pStyle w:val="10"/>
        <w:spacing w:line="360" w:lineRule="auto"/>
        <w:rPr>
          <w:sz w:val="24"/>
          <w:szCs w:val="24"/>
          <w:lang w:eastAsia="zh-CN"/>
        </w:rPr>
      </w:pPr>
      <w:r w:rsidRPr="0041136B">
        <w:rPr>
          <w:w w:val="95"/>
          <w:sz w:val="24"/>
          <w:szCs w:val="24"/>
          <w:lang w:eastAsia="zh-CN"/>
        </w:rPr>
        <w:t>七、参选保证金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1、参选保证金的金额为：人民币贰仟元整（2000.00元）；</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3、参选保证金提交的方式：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4、参选保证金指定账户：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中国银行股份有限公司漳州古雷经济开发区支行</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注明用途：</w:t>
      </w:r>
      <w:r w:rsidRPr="0041136B">
        <w:rPr>
          <w:rFonts w:asciiTheme="majorEastAsia" w:eastAsiaTheme="majorEastAsia" w:hAnsiTheme="majorEastAsia" w:hint="eastAsia"/>
          <w:b/>
          <w:sz w:val="24"/>
          <w:szCs w:val="24"/>
          <w:lang w:eastAsia="zh-CN"/>
        </w:rPr>
        <w:t>液压工具维修项目</w:t>
      </w:r>
      <w:r w:rsidRPr="0041136B">
        <w:rPr>
          <w:rFonts w:asciiTheme="majorEastAsia" w:eastAsiaTheme="majorEastAsia" w:hAnsiTheme="majorEastAsia" w:cs="Arial" w:hint="eastAsia"/>
          <w:b/>
          <w:color w:val="333333"/>
          <w:sz w:val="24"/>
          <w:szCs w:val="24"/>
          <w:lang w:eastAsia="zh-CN"/>
        </w:rPr>
        <w:t>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参选保证金有效期：90日历天。</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5.对于未能按要求提交保证金的参选文件，比选单位可以视为不符合上面比选要求而予以拒绝；</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sidRPr="0041136B">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41136B">
        <w:rPr>
          <w:rFonts w:asciiTheme="majorEastAsia" w:eastAsiaTheme="majorEastAsia" w:hAnsiTheme="majorEastAsia" w:hint="eastAsia"/>
          <w:lang w:eastAsia="zh-CN"/>
        </w:rPr>
        <w:t>7.中选者的参选保证金（无息），将在合同签订后自动转为履约保证金，将于合同周期完成后1</w:t>
      </w:r>
      <w:r w:rsidRPr="0041136B">
        <w:rPr>
          <w:rFonts w:asciiTheme="majorEastAsia" w:eastAsiaTheme="majorEastAsia" w:hAnsiTheme="majorEastAsia"/>
          <w:lang w:eastAsia="zh-CN"/>
        </w:rPr>
        <w:t>5</w:t>
      </w:r>
      <w:r w:rsidRPr="0041136B">
        <w:rPr>
          <w:rFonts w:asciiTheme="majorEastAsia" w:eastAsiaTheme="majorEastAsia" w:hAnsiTheme="majorEastAsia" w:hint="eastAsia"/>
          <w:lang w:eastAsia="zh-CN"/>
        </w:rPr>
        <w:t>个工作日内，甲方无息退还履约保证金；</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8.如有下列情况发生，将被没收参选保证金：</w:t>
      </w:r>
    </w:p>
    <w:p w:rsidR="0041136B" w:rsidRPr="0041136B" w:rsidRDefault="0041136B" w:rsidP="0041136B">
      <w:pPr>
        <w:pStyle w:val="a3"/>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41136B" w:rsidRPr="0041136B" w:rsidRDefault="0041136B" w:rsidP="0041136B">
      <w:pPr>
        <w:pStyle w:val="10"/>
        <w:spacing w:line="360" w:lineRule="auto"/>
        <w:ind w:left="0" w:firstLineChars="150" w:firstLine="360"/>
        <w:rPr>
          <w:rFonts w:asciiTheme="majorEastAsia" w:eastAsiaTheme="majorEastAsia" w:hAnsiTheme="majorEastAsia"/>
          <w:b w:val="0"/>
          <w:sz w:val="24"/>
          <w:szCs w:val="24"/>
          <w:lang w:eastAsia="zh-CN"/>
        </w:rPr>
      </w:pPr>
      <w:r w:rsidRPr="0041136B">
        <w:rPr>
          <w:rFonts w:asciiTheme="majorEastAsia" w:eastAsiaTheme="majorEastAsia" w:hAnsiTheme="majorEastAsia" w:hint="eastAsia"/>
          <w:b w:val="0"/>
          <w:sz w:val="24"/>
          <w:szCs w:val="24"/>
          <w:lang w:eastAsia="zh-CN"/>
        </w:rPr>
        <w:t>（2）参选单位未能按接到中标通知书后规定的时间内签定合同。</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41136B" w:rsidRPr="009238C4" w:rsidRDefault="0041136B" w:rsidP="0041136B">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1136B" w:rsidRPr="009238C4" w:rsidRDefault="0041136B" w:rsidP="0041136B">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Pr>
          <w:rFonts w:asciiTheme="majorEastAsia" w:eastAsiaTheme="majorEastAsia" w:hAnsiTheme="majorEastAsia" w:hint="eastAsia"/>
          <w:spacing w:val="-4"/>
          <w:lang w:eastAsia="zh-CN"/>
        </w:rPr>
        <w:t>王万龙</w:t>
      </w:r>
      <w:r w:rsidRPr="009238C4">
        <w:rPr>
          <w:rFonts w:asciiTheme="majorEastAsia" w:eastAsiaTheme="majorEastAsia" w:hAnsiTheme="majorEastAsia" w:hint="eastAsia"/>
          <w:spacing w:val="-4"/>
          <w:lang w:eastAsia="zh-CN"/>
        </w:rPr>
        <w:t xml:space="preserve">     电话：</w:t>
      </w:r>
      <w:r>
        <w:rPr>
          <w:rFonts w:asciiTheme="majorEastAsia" w:eastAsiaTheme="majorEastAsia" w:hAnsiTheme="majorEastAsia" w:hint="eastAsia"/>
          <w:spacing w:val="-4"/>
          <w:lang w:eastAsia="zh-CN"/>
        </w:rPr>
        <w:t>17744065717</w:t>
      </w:r>
    </w:p>
    <w:p w:rsidR="0041136B" w:rsidRPr="009238C4" w:rsidRDefault="0041136B" w:rsidP="0041136B">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41136B" w:rsidRPr="009238C4" w:rsidRDefault="0041136B" w:rsidP="0041136B">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41136B" w:rsidRPr="009238C4" w:rsidRDefault="0041136B" w:rsidP="0041136B">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41136B" w:rsidRPr="009238C4" w:rsidRDefault="0041136B" w:rsidP="0041136B">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 xml:space="preserve">（5）有效线索和相关证明材料。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364AD4">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41136B" w:rsidRPr="009238C4" w:rsidRDefault="0041136B" w:rsidP="0041136B">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41136B" w:rsidRPr="009238C4" w:rsidRDefault="0041136B" w:rsidP="0041136B">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Pr>
          <w:rFonts w:asciiTheme="majorEastAsia" w:eastAsiaTheme="majorEastAsia" w:hAnsiTheme="majorEastAsia" w:hint="eastAsia"/>
          <w:b/>
          <w:bCs/>
          <w:sz w:val="24"/>
          <w:szCs w:val="24"/>
          <w:lang w:eastAsia="zh-CN"/>
        </w:rPr>
        <w:t>100000.00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41136B" w:rsidRPr="009238C4" w:rsidRDefault="0041136B" w:rsidP="0041136B">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41136B" w:rsidRPr="009238C4" w:rsidRDefault="0041136B" w:rsidP="0041136B">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41136B" w:rsidRPr="009238C4" w:rsidRDefault="0041136B" w:rsidP="0041136B">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41136B" w:rsidRDefault="0041136B">
      <w:pPr>
        <w:pStyle w:val="10"/>
        <w:tabs>
          <w:tab w:val="left" w:pos="4627"/>
        </w:tabs>
        <w:spacing w:line="355" w:lineRule="exact"/>
        <w:ind w:left="3363"/>
        <w:rPr>
          <w:lang w:eastAsia="zh-CN"/>
        </w:rPr>
      </w:pPr>
    </w:p>
    <w:p w:rsidR="00967702" w:rsidRDefault="00DD56C2">
      <w:pPr>
        <w:pStyle w:val="10"/>
        <w:tabs>
          <w:tab w:val="left" w:pos="4627"/>
        </w:tabs>
        <w:spacing w:line="355" w:lineRule="exact"/>
        <w:ind w:left="3363"/>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rsidR="0041136B" w:rsidRPr="0041136B" w:rsidRDefault="0041136B" w:rsidP="0041136B">
      <w:pPr>
        <w:rPr>
          <w:lang w:eastAsia="zh-CN"/>
        </w:rPr>
      </w:pPr>
    </w:p>
    <w:p w:rsidR="0041136B" w:rsidRPr="009238C4" w:rsidRDefault="0041136B" w:rsidP="0041136B">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41136B" w:rsidRPr="009238C4" w:rsidRDefault="0041136B" w:rsidP="0055433C">
      <w:pPr>
        <w:pStyle w:val="a7"/>
        <w:numPr>
          <w:ilvl w:val="0"/>
          <w:numId w:val="4"/>
        </w:numPr>
        <w:spacing w:before="0" w:line="360" w:lineRule="auto"/>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lastRenderedPageBreak/>
        <w:t>6）按本须知规定提供的其它资料</w:t>
      </w:r>
      <w:r>
        <w:rPr>
          <w:rFonts w:asciiTheme="majorEastAsia" w:eastAsiaTheme="majorEastAsia" w:hAnsiTheme="majorEastAsia" w:hint="eastAsia"/>
          <w:kern w:val="59"/>
          <w:sz w:val="24"/>
          <w:szCs w:val="24"/>
          <w:lang w:eastAsia="zh-CN"/>
        </w:rPr>
        <w:t>。</w:t>
      </w:r>
    </w:p>
    <w:p w:rsidR="0041136B" w:rsidRPr="009238C4" w:rsidRDefault="0041136B" w:rsidP="0041136B">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41136B" w:rsidRPr="009238C4" w:rsidRDefault="0041136B" w:rsidP="0041136B">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三、参选报价</w:t>
      </w:r>
    </w:p>
    <w:p w:rsidR="0041136B" w:rsidRPr="009238C4" w:rsidRDefault="0041136B" w:rsidP="0041136B">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四、特别说明</w:t>
      </w:r>
    </w:p>
    <w:p w:rsidR="0041136B" w:rsidRPr="009238C4" w:rsidRDefault="0041136B" w:rsidP="0041136B">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41136B" w:rsidRPr="009238C4" w:rsidRDefault="0041136B" w:rsidP="0041136B">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41136B" w:rsidRPr="009238C4" w:rsidRDefault="0041136B" w:rsidP="0041136B">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41136B" w:rsidRPr="009238C4" w:rsidRDefault="0041136B" w:rsidP="0041136B">
      <w:pPr>
        <w:pStyle w:val="af2"/>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41136B" w:rsidRPr="009238C4" w:rsidRDefault="0041136B" w:rsidP="0041136B">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w:t>
      </w:r>
      <w:r w:rsidRPr="009238C4">
        <w:rPr>
          <w:rFonts w:hint="eastAsia"/>
          <w:bCs/>
          <w:lang w:eastAsia="zh-CN"/>
        </w:rPr>
        <w:lastRenderedPageBreak/>
        <w:t>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41136B" w:rsidRPr="009238C4" w:rsidRDefault="0041136B" w:rsidP="0041136B">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41136B" w:rsidRPr="009238C4" w:rsidRDefault="0041136B" w:rsidP="0041136B">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41136B" w:rsidRPr="009238C4" w:rsidRDefault="0041136B" w:rsidP="0041136B">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41136B" w:rsidRPr="009238C4" w:rsidRDefault="0041136B" w:rsidP="0041136B">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41136B" w:rsidP="0041136B">
      <w:pPr>
        <w:pStyle w:val="a3"/>
        <w:spacing w:before="35" w:line="360"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0607AC" w:rsidRDefault="000607AC" w:rsidP="0041136B">
      <w:pPr>
        <w:spacing w:before="15" w:line="360" w:lineRule="auto"/>
        <w:ind w:firstLineChars="150" w:firstLine="345"/>
        <w:rPr>
          <w:b/>
          <w:w w:val="95"/>
          <w:sz w:val="24"/>
          <w:szCs w:val="24"/>
          <w:lang w:eastAsia="zh-CN"/>
        </w:rPr>
      </w:pPr>
    </w:p>
    <w:p w:rsidR="0041136B" w:rsidRPr="00BD7C27" w:rsidRDefault="0041136B" w:rsidP="0041136B">
      <w:pPr>
        <w:spacing w:before="15" w:line="360" w:lineRule="auto"/>
        <w:ind w:firstLineChars="150" w:firstLine="345"/>
        <w:rPr>
          <w:b/>
          <w:w w:val="95"/>
          <w:sz w:val="24"/>
          <w:szCs w:val="24"/>
          <w:lang w:eastAsia="zh-CN"/>
        </w:rPr>
      </w:pPr>
      <w:r w:rsidRPr="00BD7C27">
        <w:rPr>
          <w:b/>
          <w:w w:val="95"/>
          <w:sz w:val="24"/>
          <w:szCs w:val="24"/>
          <w:lang w:eastAsia="zh-CN"/>
        </w:rPr>
        <w:t>一、规则</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lastRenderedPageBreak/>
        <w:t>二、资格审查</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本项目设置最高控制价</w:t>
      </w:r>
      <w:r w:rsidR="000607AC">
        <w:rPr>
          <w:rFonts w:hint="eastAsia"/>
          <w:b/>
          <w:lang w:eastAsia="zh-CN"/>
        </w:rPr>
        <w:t>10</w:t>
      </w:r>
      <w:r>
        <w:rPr>
          <w:rFonts w:hint="eastAsia"/>
          <w:b/>
          <w:lang w:eastAsia="zh-CN"/>
        </w:rPr>
        <w:t>0000.00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41136B" w:rsidRPr="00BD7C27" w:rsidRDefault="0041136B" w:rsidP="0041136B">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2.参选文件存在重大偏差的。</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五、评选</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3.比选人将做开选记录。</w:t>
      </w:r>
    </w:p>
    <w:p w:rsidR="002F17B5" w:rsidRDefault="0041136B" w:rsidP="0041136B">
      <w:pPr>
        <w:pStyle w:val="a3"/>
        <w:spacing w:line="360" w:lineRule="auto"/>
        <w:ind w:right="121" w:firstLineChars="200" w:firstLine="480"/>
        <w:jc w:val="both"/>
        <w:rPr>
          <w:lang w:eastAsia="zh-CN"/>
        </w:rPr>
      </w:pPr>
      <w:r w:rsidRPr="0093351A">
        <w:rPr>
          <w:rFonts w:hint="eastAsia"/>
          <w:lang w:eastAsia="zh-CN"/>
        </w:rPr>
        <w:t>4.业主将根据评选结果与中选人签订合同。</w:t>
      </w:r>
    </w:p>
    <w:p w:rsidR="00922B67" w:rsidRPr="002F17B5" w:rsidRDefault="00922B67" w:rsidP="00A86721">
      <w:pPr>
        <w:pStyle w:val="10"/>
        <w:tabs>
          <w:tab w:val="left" w:pos="1632"/>
        </w:tabs>
        <w:spacing w:line="360" w:lineRule="auto"/>
        <w:ind w:leftChars="167" w:left="367" w:firstLineChars="150" w:firstLine="360"/>
        <w:jc w:val="both"/>
        <w:rPr>
          <w:b w:val="0"/>
          <w:sz w:val="24"/>
          <w:szCs w:val="24"/>
          <w:lang w:eastAsia="zh-CN"/>
        </w:rPr>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lastRenderedPageBreak/>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2F17B5">
        <w:rPr>
          <w:rStyle w:val="af8"/>
          <w:rFonts w:hint="eastAsia"/>
          <w:sz w:val="24"/>
          <w:szCs w:val="24"/>
        </w:rPr>
        <w:t>翔鹭石化</w:t>
      </w:r>
      <w:r w:rsidR="00471E39">
        <w:rPr>
          <w:rStyle w:val="af8"/>
          <w:rFonts w:hint="eastAsia"/>
          <w:sz w:val="24"/>
          <w:szCs w:val="24"/>
        </w:rPr>
        <w:t>（漳州）有限公司</w:t>
      </w:r>
      <w:r w:rsidR="00471E39" w:rsidRPr="00471E39">
        <w:rPr>
          <w:rStyle w:val="af8"/>
          <w:rFonts w:hint="eastAsia"/>
          <w:sz w:val="24"/>
          <w:szCs w:val="24"/>
        </w:rPr>
        <w:t>”</w:t>
      </w:r>
      <w:r w:rsidR="002F17B5">
        <w:rPr>
          <w:rStyle w:val="af8"/>
          <w:rFonts w:hint="eastAsia"/>
          <w:sz w:val="24"/>
          <w:szCs w:val="24"/>
        </w:rPr>
        <w:t>和“翔鹭码头投资管理（漳州）有限公司”</w:t>
      </w:r>
      <w:r w:rsidR="00471E39" w:rsidRPr="00471E39">
        <w:rPr>
          <w:rStyle w:val="af8"/>
          <w:rFonts w:hint="eastAsia"/>
          <w:sz w:val="24"/>
          <w:szCs w:val="24"/>
        </w:rPr>
        <w:t>作为合同执行主体，将于中选通知书发出之日起30日内与中选人完成合同签订事宜</w:t>
      </w:r>
      <w:r w:rsidR="00471E39">
        <w:rPr>
          <w:rStyle w:val="af8"/>
          <w:rFonts w:hint="eastAsia"/>
          <w:sz w:val="24"/>
          <w:szCs w:val="24"/>
        </w:rPr>
        <w:t>。</w:t>
      </w: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2F17B5">
        <w:rPr>
          <w:rFonts w:hint="eastAsia"/>
          <w:u w:val="single"/>
          <w:lang w:eastAsia="zh-CN"/>
        </w:rPr>
        <w:t>液压工具</w:t>
      </w:r>
      <w:r w:rsidR="00627058">
        <w:rPr>
          <w:rFonts w:hint="eastAsia"/>
          <w:u w:val="single"/>
          <w:lang w:eastAsia="zh-CN"/>
        </w:rPr>
        <w:t>维修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footerReference w:type="default" r:id="rId1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195C82" w:rsidRDefault="00195C82" w:rsidP="00D80BF3">
      <w:pPr>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D80BF3" w:rsidRDefault="00D80BF3" w:rsidP="00D80BF3">
      <w:pPr>
        <w:jc w:val="center"/>
        <w:rPr>
          <w:rFonts w:ascii="Arial" w:hAnsi="Arial" w:cs="Arial"/>
          <w:b/>
          <w:sz w:val="32"/>
          <w:szCs w:val="32"/>
          <w:lang w:eastAsia="zh-CN"/>
        </w:rPr>
      </w:pPr>
      <w:r>
        <w:rPr>
          <w:rFonts w:ascii="Arial" w:hAnsi="Arial" w:cs="Arial" w:hint="eastAsia"/>
          <w:b/>
          <w:sz w:val="32"/>
          <w:szCs w:val="32"/>
          <w:lang w:eastAsia="zh-CN"/>
        </w:rPr>
        <w:t>翔鹭石化（漳州）有限公司</w:t>
      </w:r>
    </w:p>
    <w:p w:rsidR="00D80BF3" w:rsidRDefault="00D80BF3" w:rsidP="00D80BF3">
      <w:pPr>
        <w:jc w:val="center"/>
        <w:rPr>
          <w:rFonts w:ascii="Arial" w:hAnsi="Arial" w:cs="Arial"/>
          <w:b/>
          <w:sz w:val="32"/>
          <w:szCs w:val="32"/>
          <w:lang w:eastAsia="zh-CN"/>
        </w:rPr>
      </w:pPr>
      <w:r>
        <w:rPr>
          <w:rFonts w:ascii="Arial" w:hAnsi="Arial" w:cs="Arial" w:hint="eastAsia"/>
          <w:b/>
          <w:sz w:val="32"/>
          <w:szCs w:val="32"/>
          <w:lang w:eastAsia="zh-CN"/>
        </w:rPr>
        <w:t>液压工具维修</w:t>
      </w:r>
      <w:r w:rsidRPr="00B36D25">
        <w:rPr>
          <w:rFonts w:ascii="Arial" w:hAnsi="Arial" w:cs="Arial"/>
          <w:b/>
          <w:sz w:val="32"/>
          <w:szCs w:val="32"/>
          <w:lang w:eastAsia="zh-CN"/>
        </w:rPr>
        <w:t>合同</w:t>
      </w:r>
    </w:p>
    <w:p w:rsidR="00D80BF3" w:rsidRPr="00172FEC" w:rsidRDefault="00D80BF3" w:rsidP="00D80BF3">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 xml:space="preserve">  </w:t>
      </w:r>
      <w:r w:rsidRPr="00172FEC">
        <w:rPr>
          <w:rFonts w:cs="Arial" w:hint="eastAsia"/>
          <w:sz w:val="24"/>
          <w:lang w:eastAsia="zh-CN"/>
        </w:rPr>
        <w:t xml:space="preserve">  合同编号：</w:t>
      </w:r>
      <w:r w:rsidRPr="00172FEC">
        <w:rPr>
          <w:rFonts w:cs="Arial"/>
          <w:sz w:val="24"/>
          <w:lang w:eastAsia="zh-CN"/>
        </w:rPr>
        <w:t xml:space="preserve"> </w:t>
      </w:r>
    </w:p>
    <w:p w:rsidR="00D80BF3" w:rsidRPr="00172FEC" w:rsidRDefault="00D80BF3" w:rsidP="00D80BF3">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签订日期：</w:t>
      </w:r>
    </w:p>
    <w:p w:rsidR="00195C82" w:rsidRDefault="00D80BF3" w:rsidP="00D80BF3">
      <w:pPr>
        <w:spacing w:line="360" w:lineRule="auto"/>
        <w:rPr>
          <w:rFonts w:cs="Arial"/>
          <w:sz w:val="24"/>
          <w:u w:val="single"/>
          <w:lang w:eastAsia="zh-CN"/>
        </w:rPr>
      </w:pPr>
      <w:r w:rsidRPr="00AA5C7E">
        <w:rPr>
          <w:rFonts w:cs="Arial" w:hint="eastAsia"/>
          <w:sz w:val="24"/>
          <w:lang w:eastAsia="zh-CN"/>
        </w:rPr>
        <w:t xml:space="preserve">委 托 </w:t>
      </w:r>
      <w:r w:rsidRPr="00AA5C7E">
        <w:rPr>
          <w:rFonts w:cs="Arial"/>
          <w:sz w:val="24"/>
          <w:lang w:eastAsia="zh-CN"/>
        </w:rPr>
        <w:t>方</w:t>
      </w:r>
      <w:r w:rsidR="00195C82" w:rsidRPr="00AA5C7E">
        <w:rPr>
          <w:rFonts w:cs="Arial" w:hint="eastAsia"/>
          <w:sz w:val="24"/>
          <w:lang w:eastAsia="zh-CN"/>
        </w:rPr>
        <w:t>（以下简称“甲方”）</w:t>
      </w:r>
      <w:r w:rsidRPr="00AA5C7E">
        <w:rPr>
          <w:rFonts w:cs="Arial"/>
          <w:sz w:val="24"/>
          <w:lang w:eastAsia="zh-CN"/>
        </w:rPr>
        <w:t>：_</w:t>
      </w:r>
      <w:r>
        <w:rPr>
          <w:rFonts w:cs="Arial" w:hint="eastAsia"/>
          <w:sz w:val="24"/>
          <w:u w:val="single"/>
          <w:lang w:eastAsia="zh-CN"/>
        </w:rPr>
        <w:t>翔鹭石化（漳州）</w:t>
      </w:r>
      <w:r w:rsidRPr="004A5A9D">
        <w:rPr>
          <w:rFonts w:cs="Arial" w:hint="eastAsia"/>
          <w:sz w:val="24"/>
          <w:u w:val="single"/>
          <w:lang w:eastAsia="zh-CN"/>
        </w:rPr>
        <w:t>有限公司</w:t>
      </w:r>
      <w:r w:rsidRPr="00AA5C7E">
        <w:rPr>
          <w:rFonts w:cs="Arial"/>
          <w:sz w:val="24"/>
          <w:u w:val="single"/>
          <w:lang w:eastAsia="zh-CN"/>
        </w:rPr>
        <w:t>_</w:t>
      </w:r>
    </w:p>
    <w:p w:rsidR="00D80BF3" w:rsidRPr="00AA5C7E" w:rsidRDefault="00DE6522" w:rsidP="00DE6522">
      <w:pPr>
        <w:spacing w:line="360" w:lineRule="auto"/>
        <w:ind w:firstLineChars="1550" w:firstLine="3720"/>
        <w:rPr>
          <w:rFonts w:cs="Arial"/>
          <w:sz w:val="24"/>
          <w:lang w:eastAsia="zh-CN"/>
        </w:rPr>
      </w:pPr>
      <w:r>
        <w:rPr>
          <w:rFonts w:cs="Arial" w:hint="eastAsia"/>
          <w:sz w:val="24"/>
          <w:u w:val="single"/>
          <w:lang w:eastAsia="zh-CN"/>
        </w:rPr>
        <w:t xml:space="preserve">腾龙芳烃（漳州）有限公司 </w:t>
      </w:r>
      <w:r w:rsidR="00D80BF3" w:rsidRPr="00AA5C7E">
        <w:rPr>
          <w:rFonts w:cs="Arial"/>
          <w:sz w:val="24"/>
          <w:lang w:eastAsia="zh-CN"/>
        </w:rPr>
        <w:br/>
      </w:r>
      <w:r w:rsidR="00D80BF3" w:rsidRPr="00AA5C7E">
        <w:rPr>
          <w:rFonts w:cs="Arial" w:hint="eastAsia"/>
          <w:sz w:val="24"/>
          <w:lang w:eastAsia="zh-CN"/>
        </w:rPr>
        <w:t>受 托</w:t>
      </w:r>
      <w:r w:rsidR="00D80BF3" w:rsidRPr="00AA5C7E">
        <w:rPr>
          <w:rFonts w:cs="Arial"/>
          <w:sz w:val="24"/>
          <w:lang w:eastAsia="zh-CN"/>
        </w:rPr>
        <w:t xml:space="preserve"> 方</w:t>
      </w:r>
      <w:r w:rsidR="00195C82" w:rsidRPr="00AA5C7E">
        <w:rPr>
          <w:rFonts w:cs="Arial" w:hint="eastAsia"/>
          <w:sz w:val="24"/>
          <w:lang w:eastAsia="zh-CN"/>
        </w:rPr>
        <w:t>（以下简称“乙方”）</w:t>
      </w:r>
      <w:r w:rsidR="00D80BF3" w:rsidRPr="00AA5C7E">
        <w:rPr>
          <w:rFonts w:cs="Arial"/>
          <w:sz w:val="24"/>
          <w:lang w:eastAsia="zh-CN"/>
        </w:rPr>
        <w:t>：</w:t>
      </w:r>
      <w:r w:rsidR="00D80BF3" w:rsidRPr="00AA5C7E">
        <w:rPr>
          <w:rFonts w:cs="Arial"/>
          <w:sz w:val="24"/>
          <w:u w:val="single"/>
          <w:lang w:eastAsia="zh-CN"/>
        </w:rPr>
        <w:t>_</w:t>
      </w:r>
      <w:r w:rsidR="00D80BF3">
        <w:rPr>
          <w:rFonts w:cs="Arial" w:hint="eastAsia"/>
          <w:sz w:val="24"/>
          <w:u w:val="single"/>
          <w:lang w:eastAsia="zh-CN"/>
        </w:rPr>
        <w:t xml:space="preserve">                      </w:t>
      </w:r>
      <w:r w:rsidR="00D80BF3" w:rsidRPr="00AA5C7E">
        <w:rPr>
          <w:rFonts w:cs="Arial"/>
          <w:sz w:val="24"/>
          <w:u w:val="single"/>
          <w:lang w:eastAsia="zh-CN"/>
        </w:rPr>
        <w:t>_</w:t>
      </w:r>
      <w:r w:rsidR="00D80BF3" w:rsidRPr="00746194">
        <w:rPr>
          <w:rFonts w:cs="Arial"/>
          <w:sz w:val="24"/>
          <w:u w:val="single"/>
          <w:lang w:eastAsia="zh-CN"/>
        </w:rPr>
        <w:t>_</w:t>
      </w:r>
      <w:r w:rsidR="00D80BF3" w:rsidRPr="00AA5C7E">
        <w:rPr>
          <w:rFonts w:cs="Arial"/>
          <w:sz w:val="24"/>
          <w:lang w:eastAsia="zh-CN"/>
        </w:rPr>
        <w:t>_</w:t>
      </w:r>
    </w:p>
    <w:p w:rsidR="00D80BF3" w:rsidRPr="005B28C8" w:rsidRDefault="00D80BF3" w:rsidP="00D80BF3">
      <w:pPr>
        <w:spacing w:line="360" w:lineRule="auto"/>
        <w:ind w:firstLineChars="200" w:firstLine="480"/>
        <w:rPr>
          <w:rFonts w:cs="Arial"/>
          <w:sz w:val="24"/>
          <w:lang w:eastAsia="zh-CN"/>
        </w:rPr>
      </w:pPr>
      <w:r>
        <w:rPr>
          <w:rFonts w:hint="eastAsia"/>
          <w:sz w:val="24"/>
          <w:lang w:eastAsia="zh-CN"/>
        </w:rPr>
        <w:t>本合同甲方委托乙方就</w:t>
      </w:r>
      <w:r>
        <w:rPr>
          <w:rFonts w:hint="eastAsia"/>
          <w:sz w:val="24"/>
          <w:u w:val="single"/>
          <w:lang w:eastAsia="zh-CN"/>
        </w:rPr>
        <w:t>液压工具维修</w:t>
      </w:r>
      <w:r>
        <w:rPr>
          <w:rFonts w:hint="eastAsia"/>
          <w:sz w:val="24"/>
          <w:lang w:eastAsia="zh-CN"/>
        </w:rPr>
        <w:t>项目进行有偿的维修技术服务，并支付相应的服务报酬。双方经过平等协商，在真实、充分地表达各自意愿的基础上，根据《中华人民共和国</w:t>
      </w:r>
      <w:r w:rsidR="00364AD4">
        <w:rPr>
          <w:rFonts w:hint="eastAsia"/>
          <w:sz w:val="24"/>
          <w:lang w:eastAsia="zh-CN"/>
        </w:rPr>
        <w:t>民法典</w:t>
      </w:r>
      <w:r>
        <w:rPr>
          <w:rFonts w:hint="eastAsia"/>
          <w:sz w:val="24"/>
          <w:lang w:eastAsia="zh-CN"/>
        </w:rPr>
        <w:t>》的规定，</w:t>
      </w:r>
      <w:r w:rsidRPr="00AA5C7E">
        <w:rPr>
          <w:color w:val="000000"/>
          <w:sz w:val="24"/>
          <w:lang w:eastAsia="zh-CN"/>
        </w:rPr>
        <w:t>签订本合同，以便共同遵守。</w:t>
      </w:r>
    </w:p>
    <w:p w:rsidR="00D80BF3" w:rsidRPr="004A5A9D" w:rsidRDefault="00D80BF3" w:rsidP="0055433C">
      <w:pPr>
        <w:pStyle w:val="a7"/>
        <w:widowControl/>
        <w:numPr>
          <w:ilvl w:val="0"/>
          <w:numId w:val="2"/>
        </w:numPr>
        <w:overflowPunct w:val="0"/>
        <w:adjustRightInd w:val="0"/>
        <w:spacing w:before="0" w:line="360" w:lineRule="auto"/>
        <w:textAlignment w:val="baseline"/>
        <w:rPr>
          <w:b/>
          <w:color w:val="000000"/>
          <w:sz w:val="24"/>
          <w:lang w:eastAsia="zh-CN"/>
        </w:rPr>
      </w:pPr>
      <w:r w:rsidRPr="004A5A9D">
        <w:rPr>
          <w:rFonts w:hint="eastAsia"/>
          <w:b/>
          <w:color w:val="000000"/>
          <w:sz w:val="24"/>
          <w:lang w:eastAsia="zh-CN"/>
        </w:rPr>
        <w:t>维修设备</w:t>
      </w:r>
      <w:r w:rsidRPr="004A5A9D">
        <w:rPr>
          <w:b/>
          <w:color w:val="000000"/>
          <w:sz w:val="24"/>
          <w:lang w:eastAsia="zh-CN"/>
        </w:rPr>
        <w:t>名称、型号</w:t>
      </w:r>
      <w:r w:rsidRPr="004A5A9D">
        <w:rPr>
          <w:rFonts w:hint="eastAsia"/>
          <w:b/>
          <w:color w:val="000000"/>
          <w:sz w:val="24"/>
          <w:lang w:eastAsia="zh-CN"/>
        </w:rPr>
        <w:t>、品牌、数量、维修单价等</w:t>
      </w:r>
      <w:r w:rsidRPr="004A5A9D">
        <w:rPr>
          <w:b/>
          <w:color w:val="000000"/>
          <w:sz w:val="24"/>
          <w:lang w:eastAsia="zh-CN"/>
        </w:rPr>
        <w:t> </w:t>
      </w:r>
    </w:p>
    <w:tbl>
      <w:tblPr>
        <w:tblW w:w="9781" w:type="dxa"/>
        <w:jc w:val="center"/>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18"/>
        <w:gridCol w:w="2693"/>
        <w:gridCol w:w="850"/>
        <w:gridCol w:w="1418"/>
        <w:gridCol w:w="1559"/>
        <w:gridCol w:w="1843"/>
      </w:tblGrid>
      <w:tr w:rsidR="00D80BF3" w:rsidRPr="00DE6522" w:rsidTr="00DE6522">
        <w:trPr>
          <w:trHeight w:val="437"/>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D80BF3" w:rsidRPr="00DE6522" w:rsidRDefault="00D80BF3" w:rsidP="00DE6522">
            <w:pPr>
              <w:widowControl/>
              <w:spacing w:before="100" w:beforeAutospacing="1" w:after="100" w:afterAutospacing="1"/>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设备名称</w:t>
            </w:r>
          </w:p>
        </w:tc>
        <w:tc>
          <w:tcPr>
            <w:tcW w:w="2693" w:type="dxa"/>
            <w:tcBorders>
              <w:top w:val="outset" w:sz="6" w:space="0" w:color="auto"/>
              <w:left w:val="outset" w:sz="6" w:space="0" w:color="auto"/>
              <w:bottom w:val="outset" w:sz="6" w:space="0" w:color="auto"/>
              <w:right w:val="outset" w:sz="6" w:space="0" w:color="auto"/>
            </w:tcBorders>
            <w:vAlign w:val="center"/>
          </w:tcPr>
          <w:p w:rsidR="00D80BF3" w:rsidRPr="00DE6522" w:rsidRDefault="00D80BF3" w:rsidP="00DE6522">
            <w:pPr>
              <w:widowControl/>
              <w:spacing w:before="100" w:beforeAutospacing="1" w:after="100" w:afterAutospacing="1"/>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参数及型号</w:t>
            </w:r>
          </w:p>
        </w:tc>
        <w:tc>
          <w:tcPr>
            <w:tcW w:w="850" w:type="dxa"/>
            <w:tcBorders>
              <w:top w:val="outset" w:sz="6" w:space="0" w:color="auto"/>
              <w:left w:val="outset" w:sz="6" w:space="0" w:color="auto"/>
              <w:bottom w:val="outset" w:sz="6" w:space="0" w:color="auto"/>
              <w:right w:val="outset" w:sz="6" w:space="0" w:color="auto"/>
            </w:tcBorders>
            <w:vAlign w:val="center"/>
          </w:tcPr>
          <w:p w:rsidR="00D80BF3" w:rsidRPr="00DE6522" w:rsidRDefault="00D80BF3" w:rsidP="00DE6522">
            <w:pPr>
              <w:widowControl/>
              <w:spacing w:before="100" w:beforeAutospacing="1" w:after="100" w:afterAutospacing="1"/>
              <w:jc w:val="center"/>
              <w:rPr>
                <w:rFonts w:asciiTheme="majorEastAsia" w:eastAsiaTheme="majorEastAsia" w:hAnsiTheme="majorEastAsia"/>
                <w:sz w:val="21"/>
                <w:szCs w:val="21"/>
                <w:lang w:eastAsia="zh-CN"/>
              </w:rPr>
            </w:pPr>
            <w:r w:rsidRPr="00DE6522">
              <w:rPr>
                <w:rFonts w:asciiTheme="majorEastAsia" w:eastAsiaTheme="majorEastAsia" w:hAnsiTheme="majorEastAsia" w:hint="eastAsia"/>
                <w:sz w:val="21"/>
                <w:szCs w:val="21"/>
              </w:rPr>
              <w:t>数量</w:t>
            </w:r>
            <w:r w:rsidR="00CF47A5">
              <w:rPr>
                <w:rFonts w:asciiTheme="majorEastAsia" w:eastAsiaTheme="majorEastAsia" w:hAnsiTheme="majorEastAsia" w:hint="eastAsia"/>
                <w:sz w:val="21"/>
                <w:szCs w:val="21"/>
                <w:lang w:eastAsia="zh-CN"/>
              </w:rPr>
              <w:t>（台）</w:t>
            </w:r>
          </w:p>
        </w:tc>
        <w:tc>
          <w:tcPr>
            <w:tcW w:w="1418" w:type="dxa"/>
            <w:tcBorders>
              <w:top w:val="outset" w:sz="6" w:space="0" w:color="auto"/>
              <w:left w:val="outset" w:sz="6" w:space="0" w:color="auto"/>
              <w:bottom w:val="outset" w:sz="6" w:space="0" w:color="auto"/>
              <w:right w:val="outset" w:sz="6" w:space="0" w:color="auto"/>
            </w:tcBorders>
            <w:vAlign w:val="center"/>
          </w:tcPr>
          <w:p w:rsidR="00D80BF3" w:rsidRPr="00DE6522" w:rsidRDefault="00D80BF3" w:rsidP="00DE6522">
            <w:pPr>
              <w:spacing w:before="100" w:beforeAutospacing="1" w:after="100" w:afterAutospacing="1"/>
              <w:ind w:rightChars="-134" w:right="-295"/>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单价（元）</w:t>
            </w:r>
          </w:p>
        </w:tc>
        <w:tc>
          <w:tcPr>
            <w:tcW w:w="1559" w:type="dxa"/>
            <w:tcBorders>
              <w:top w:val="outset" w:sz="6" w:space="0" w:color="auto"/>
              <w:left w:val="outset" w:sz="6" w:space="0" w:color="auto"/>
              <w:bottom w:val="outset" w:sz="6" w:space="0" w:color="auto"/>
              <w:right w:val="outset" w:sz="6" w:space="0" w:color="auto"/>
            </w:tcBorders>
            <w:vAlign w:val="center"/>
          </w:tcPr>
          <w:p w:rsidR="00D80BF3" w:rsidRPr="00DE6522" w:rsidRDefault="00D80BF3" w:rsidP="00DE6522">
            <w:pPr>
              <w:spacing w:before="100" w:beforeAutospacing="1" w:after="100" w:afterAutospacing="1"/>
              <w:ind w:rightChars="-134" w:right="-295"/>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合计（元）</w:t>
            </w:r>
          </w:p>
        </w:tc>
        <w:tc>
          <w:tcPr>
            <w:tcW w:w="1843" w:type="dxa"/>
            <w:tcBorders>
              <w:top w:val="outset" w:sz="6" w:space="0" w:color="auto"/>
              <w:left w:val="outset" w:sz="6" w:space="0" w:color="auto"/>
              <w:bottom w:val="outset" w:sz="6" w:space="0" w:color="auto"/>
              <w:right w:val="outset" w:sz="6" w:space="0" w:color="auto"/>
            </w:tcBorders>
            <w:vAlign w:val="center"/>
          </w:tcPr>
          <w:p w:rsidR="00D80BF3" w:rsidRPr="00DE6522" w:rsidRDefault="00D80BF3" w:rsidP="00DE6522">
            <w:pPr>
              <w:spacing w:before="100" w:beforeAutospacing="1" w:after="100" w:afterAutospacing="1"/>
              <w:ind w:rightChars="-134" w:right="-295"/>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备注</w:t>
            </w:r>
          </w:p>
        </w:tc>
      </w:tr>
      <w:tr w:rsidR="00DE6522" w:rsidRPr="00DE6522" w:rsidTr="00DE6522">
        <w:trPr>
          <w:trHeight w:val="402"/>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手动液压泵</w:t>
            </w:r>
          </w:p>
        </w:tc>
        <w:tc>
          <w:tcPr>
            <w:tcW w:w="269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WREN</w:t>
            </w:r>
            <w:r>
              <w:rPr>
                <w:rFonts w:asciiTheme="majorEastAsia" w:eastAsiaTheme="majorEastAsia" w:hAnsiTheme="majorEastAsia" w:hint="eastAsia"/>
                <w:sz w:val="21"/>
                <w:szCs w:val="21"/>
                <w:lang w:eastAsia="zh-CN"/>
              </w:rPr>
              <w:t xml:space="preserve">  </w:t>
            </w:r>
            <w:r w:rsidRPr="00DE6522">
              <w:rPr>
                <w:rFonts w:asciiTheme="majorEastAsia" w:eastAsiaTheme="majorEastAsia" w:hAnsiTheme="majorEastAsia" w:hint="eastAsia"/>
                <w:sz w:val="21"/>
                <w:szCs w:val="21"/>
              </w:rPr>
              <w:t>28P  160</w:t>
            </w:r>
          </w:p>
        </w:tc>
        <w:tc>
          <w:tcPr>
            <w:tcW w:w="850"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3</w:t>
            </w:r>
          </w:p>
        </w:tc>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工作压力280MPa</w:t>
            </w:r>
          </w:p>
        </w:tc>
      </w:tr>
      <w:tr w:rsidR="00DE6522" w:rsidRPr="00DE6522" w:rsidTr="00DE6522">
        <w:trPr>
          <w:trHeight w:val="408"/>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手动液压泵</w:t>
            </w:r>
          </w:p>
        </w:tc>
        <w:tc>
          <w:tcPr>
            <w:tcW w:w="269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HYDRA 20P392  8L</w:t>
            </w:r>
          </w:p>
        </w:tc>
        <w:tc>
          <w:tcPr>
            <w:tcW w:w="850"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1</w:t>
            </w:r>
          </w:p>
        </w:tc>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工作压力200MPa</w:t>
            </w:r>
          </w:p>
        </w:tc>
      </w:tr>
      <w:tr w:rsidR="00DE6522" w:rsidRPr="00DE6522" w:rsidTr="00DE6522">
        <w:trPr>
          <w:trHeight w:val="385"/>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手动液压泵</w:t>
            </w:r>
          </w:p>
        </w:tc>
        <w:tc>
          <w:tcPr>
            <w:tcW w:w="269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HYDRA</w:t>
            </w:r>
            <w:r>
              <w:rPr>
                <w:rFonts w:asciiTheme="majorEastAsia" w:eastAsiaTheme="majorEastAsia" w:hAnsiTheme="majorEastAsia" w:hint="eastAsia"/>
                <w:sz w:val="21"/>
                <w:szCs w:val="21"/>
                <w:lang w:eastAsia="zh-CN"/>
              </w:rPr>
              <w:t xml:space="preserve">  </w:t>
            </w:r>
            <w:r w:rsidRPr="00DE6522">
              <w:rPr>
                <w:rFonts w:asciiTheme="majorEastAsia" w:eastAsiaTheme="majorEastAsia" w:hAnsiTheme="majorEastAsia" w:hint="eastAsia"/>
                <w:sz w:val="21"/>
                <w:szCs w:val="21"/>
              </w:rPr>
              <w:t>20P392  1.8L</w:t>
            </w:r>
          </w:p>
        </w:tc>
        <w:tc>
          <w:tcPr>
            <w:tcW w:w="850"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4</w:t>
            </w:r>
          </w:p>
        </w:tc>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工作压力200MPa</w:t>
            </w:r>
          </w:p>
        </w:tc>
      </w:tr>
      <w:tr w:rsidR="00DE6522" w:rsidRPr="00DE6522" w:rsidTr="00DE6522">
        <w:trPr>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手动液压泵</w:t>
            </w:r>
          </w:p>
        </w:tc>
        <w:tc>
          <w:tcPr>
            <w:tcW w:w="269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POWER TEAM</w:t>
            </w:r>
          </w:p>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P159-C 70MPa</w:t>
            </w:r>
          </w:p>
        </w:tc>
        <w:tc>
          <w:tcPr>
            <w:tcW w:w="850"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1</w:t>
            </w:r>
          </w:p>
        </w:tc>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p>
        </w:tc>
      </w:tr>
      <w:tr w:rsidR="00DE6522" w:rsidRPr="00DE6522" w:rsidTr="00DE6522">
        <w:trPr>
          <w:trHeight w:val="385"/>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手动液压泵</w:t>
            </w:r>
          </w:p>
        </w:tc>
        <w:tc>
          <w:tcPr>
            <w:tcW w:w="269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Hi-Forcei</w:t>
            </w:r>
            <w:r>
              <w:rPr>
                <w:rFonts w:asciiTheme="majorEastAsia" w:eastAsiaTheme="majorEastAsia" w:hAnsiTheme="majorEastAsia" w:hint="eastAsia"/>
                <w:sz w:val="21"/>
                <w:szCs w:val="21"/>
                <w:lang w:eastAsia="zh-CN"/>
              </w:rPr>
              <w:t xml:space="preserve">  </w:t>
            </w:r>
            <w:r w:rsidRPr="00DE6522">
              <w:rPr>
                <w:rFonts w:asciiTheme="majorEastAsia" w:eastAsiaTheme="majorEastAsia" w:hAnsiTheme="majorEastAsia" w:hint="eastAsia"/>
                <w:sz w:val="21"/>
                <w:szCs w:val="21"/>
              </w:rPr>
              <w:t>HP110</w:t>
            </w:r>
          </w:p>
        </w:tc>
        <w:tc>
          <w:tcPr>
            <w:tcW w:w="850"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1</w:t>
            </w:r>
          </w:p>
        </w:tc>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p>
        </w:tc>
      </w:tr>
      <w:tr w:rsidR="00DE6522" w:rsidRPr="00DE6522" w:rsidTr="00DE6522">
        <w:trPr>
          <w:trHeight w:val="406"/>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手动液压泵</w:t>
            </w:r>
          </w:p>
        </w:tc>
        <w:tc>
          <w:tcPr>
            <w:tcW w:w="269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hd w:val="clear" w:color="auto" w:fill="FFFFFF"/>
              <w:spacing w:line="240" w:lineRule="atLeast"/>
              <w:jc w:val="center"/>
              <w:rPr>
                <w:rFonts w:asciiTheme="majorEastAsia" w:eastAsiaTheme="majorEastAsia" w:hAnsiTheme="majorEastAsia"/>
                <w:color w:val="000000"/>
                <w:sz w:val="21"/>
                <w:szCs w:val="21"/>
                <w:lang w:eastAsia="zh-CN"/>
              </w:rPr>
            </w:pPr>
            <w:r w:rsidRPr="00DE6522">
              <w:rPr>
                <w:rFonts w:asciiTheme="majorEastAsia" w:eastAsiaTheme="majorEastAsia" w:hAnsiTheme="majorEastAsia" w:hint="eastAsia"/>
                <w:color w:val="000000"/>
                <w:sz w:val="21"/>
                <w:szCs w:val="21"/>
                <w:lang w:eastAsia="zh-CN"/>
              </w:rPr>
              <w:t>国产</w:t>
            </w:r>
          </w:p>
        </w:tc>
        <w:tc>
          <w:tcPr>
            <w:tcW w:w="850"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1</w:t>
            </w:r>
          </w:p>
        </w:tc>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工作压力40MPa</w:t>
            </w:r>
          </w:p>
        </w:tc>
      </w:tr>
      <w:tr w:rsidR="00DE6522" w:rsidRPr="00DE6522" w:rsidTr="00DE6522">
        <w:trPr>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千斤顶</w:t>
            </w:r>
          </w:p>
        </w:tc>
        <w:tc>
          <w:tcPr>
            <w:tcW w:w="269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RSM-1500</w:t>
            </w:r>
          </w:p>
          <w:p w:rsidR="00DE6522" w:rsidRPr="00DE6522" w:rsidRDefault="00DE6522" w:rsidP="00DE6522">
            <w:pPr>
              <w:shd w:val="clear" w:color="auto" w:fill="FFFFFF"/>
              <w:spacing w:line="240" w:lineRule="atLeast"/>
              <w:jc w:val="center"/>
              <w:rPr>
                <w:rFonts w:asciiTheme="majorEastAsia" w:eastAsiaTheme="majorEastAsia" w:hAnsiTheme="majorEastAsia"/>
                <w:color w:val="000000"/>
                <w:sz w:val="21"/>
                <w:szCs w:val="21"/>
                <w:lang w:eastAsia="zh-CN"/>
              </w:rPr>
            </w:pPr>
            <w:r w:rsidRPr="00DE6522">
              <w:rPr>
                <w:rFonts w:asciiTheme="majorEastAsia" w:eastAsiaTheme="majorEastAsia" w:hAnsiTheme="majorEastAsia" w:hint="eastAsia"/>
                <w:sz w:val="21"/>
                <w:szCs w:val="21"/>
              </w:rPr>
              <w:t>150T 最大工作压力70MPa</w:t>
            </w:r>
          </w:p>
        </w:tc>
        <w:tc>
          <w:tcPr>
            <w:tcW w:w="850"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2</w:t>
            </w:r>
          </w:p>
        </w:tc>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559"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84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p>
        </w:tc>
      </w:tr>
      <w:tr w:rsidR="00DE6522" w:rsidRPr="00DE6522" w:rsidTr="00DE6522">
        <w:trPr>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千斤顶</w:t>
            </w:r>
          </w:p>
        </w:tc>
        <w:tc>
          <w:tcPr>
            <w:tcW w:w="269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sz w:val="21"/>
                <w:szCs w:val="21"/>
              </w:rPr>
              <w:t>R</w:t>
            </w:r>
            <w:r w:rsidRPr="00DE6522">
              <w:rPr>
                <w:rFonts w:asciiTheme="majorEastAsia" w:eastAsiaTheme="majorEastAsia" w:hAnsiTheme="majorEastAsia" w:hint="eastAsia"/>
                <w:sz w:val="21"/>
                <w:szCs w:val="21"/>
              </w:rPr>
              <w:t>c-308</w:t>
            </w:r>
          </w:p>
          <w:p w:rsidR="00DE6522" w:rsidRPr="00DE6522" w:rsidRDefault="00DE6522" w:rsidP="00DE6522">
            <w:pPr>
              <w:shd w:val="clear" w:color="auto" w:fill="FFFFFF"/>
              <w:spacing w:line="240" w:lineRule="atLeast"/>
              <w:jc w:val="center"/>
              <w:rPr>
                <w:rFonts w:asciiTheme="majorEastAsia" w:eastAsiaTheme="majorEastAsia" w:hAnsiTheme="majorEastAsia"/>
                <w:color w:val="000000"/>
                <w:sz w:val="21"/>
                <w:szCs w:val="21"/>
                <w:lang w:eastAsia="zh-CN"/>
              </w:rPr>
            </w:pPr>
            <w:r w:rsidRPr="00DE6522">
              <w:rPr>
                <w:rFonts w:asciiTheme="majorEastAsia" w:eastAsiaTheme="majorEastAsia" w:hAnsiTheme="majorEastAsia" w:hint="eastAsia"/>
                <w:sz w:val="21"/>
                <w:szCs w:val="21"/>
              </w:rPr>
              <w:t>30T 最大工作压力70MPa</w:t>
            </w:r>
          </w:p>
        </w:tc>
        <w:tc>
          <w:tcPr>
            <w:tcW w:w="850"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1</w:t>
            </w:r>
          </w:p>
        </w:tc>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559"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84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p>
        </w:tc>
      </w:tr>
      <w:tr w:rsidR="00DE6522" w:rsidRPr="00DE6522" w:rsidTr="00DE6522">
        <w:trPr>
          <w:trHeight w:val="372"/>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千斤顶</w:t>
            </w:r>
          </w:p>
        </w:tc>
        <w:tc>
          <w:tcPr>
            <w:tcW w:w="269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ENERPAC 70MPa  150T</w:t>
            </w:r>
          </w:p>
        </w:tc>
        <w:tc>
          <w:tcPr>
            <w:tcW w:w="850"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1</w:t>
            </w:r>
          </w:p>
        </w:tc>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559"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84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p>
        </w:tc>
      </w:tr>
      <w:tr w:rsidR="00DE6522" w:rsidRPr="00DE6522" w:rsidTr="00DE6522">
        <w:trPr>
          <w:trHeight w:val="391"/>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液压扭力扳手</w:t>
            </w:r>
          </w:p>
        </w:tc>
        <w:tc>
          <w:tcPr>
            <w:tcW w:w="269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sz w:val="21"/>
                <w:szCs w:val="21"/>
              </w:rPr>
              <w:t>JHM28</w:t>
            </w:r>
            <w:r w:rsidRPr="00DE6522">
              <w:rPr>
                <w:rFonts w:asciiTheme="majorEastAsia" w:eastAsiaTheme="majorEastAsia" w:hAnsiTheme="majorEastAsia" w:hint="eastAsia"/>
                <w:sz w:val="21"/>
                <w:szCs w:val="21"/>
              </w:rPr>
              <w:t xml:space="preserve">  26392Nm</w:t>
            </w:r>
          </w:p>
        </w:tc>
        <w:tc>
          <w:tcPr>
            <w:tcW w:w="850"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2</w:t>
            </w:r>
          </w:p>
        </w:tc>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559"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84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最大工作压力70MPa</w:t>
            </w:r>
          </w:p>
        </w:tc>
      </w:tr>
      <w:tr w:rsidR="00DE6522" w:rsidRPr="00DE6522" w:rsidTr="00DE6522">
        <w:trPr>
          <w:trHeight w:val="397"/>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液压拉马</w:t>
            </w:r>
          </w:p>
        </w:tc>
        <w:tc>
          <w:tcPr>
            <w:tcW w:w="269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hd w:val="clear" w:color="auto" w:fill="FFFFFF"/>
              <w:spacing w:line="240" w:lineRule="atLeast"/>
              <w:jc w:val="center"/>
              <w:rPr>
                <w:rFonts w:asciiTheme="majorEastAsia" w:eastAsiaTheme="majorEastAsia" w:hAnsiTheme="majorEastAsia"/>
                <w:color w:val="000000"/>
                <w:sz w:val="21"/>
                <w:szCs w:val="21"/>
                <w:lang w:eastAsia="zh-CN"/>
              </w:rPr>
            </w:pPr>
            <w:r w:rsidRPr="00DE6522">
              <w:rPr>
                <w:rFonts w:asciiTheme="majorEastAsia" w:eastAsiaTheme="majorEastAsia" w:hAnsiTheme="majorEastAsia"/>
                <w:sz w:val="21"/>
                <w:szCs w:val="21"/>
              </w:rPr>
              <w:t>PH303C</w:t>
            </w:r>
          </w:p>
        </w:tc>
        <w:tc>
          <w:tcPr>
            <w:tcW w:w="850"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1</w:t>
            </w:r>
          </w:p>
        </w:tc>
        <w:tc>
          <w:tcPr>
            <w:tcW w:w="1418"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559"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843" w:type="dxa"/>
            <w:tcBorders>
              <w:top w:val="outset" w:sz="6" w:space="0" w:color="auto"/>
              <w:left w:val="outset" w:sz="6" w:space="0" w:color="auto"/>
              <w:bottom w:val="outset" w:sz="6" w:space="0" w:color="auto"/>
              <w:right w:val="outset" w:sz="6" w:space="0" w:color="auto"/>
            </w:tcBorders>
            <w:vAlign w:val="center"/>
          </w:tcPr>
          <w:p w:rsidR="00DE6522" w:rsidRPr="00DE6522" w:rsidRDefault="00DE6522" w:rsidP="00DE6522">
            <w:pPr>
              <w:jc w:val="center"/>
              <w:rPr>
                <w:rFonts w:asciiTheme="majorEastAsia" w:eastAsiaTheme="majorEastAsia" w:hAnsiTheme="majorEastAsia"/>
                <w:sz w:val="21"/>
                <w:szCs w:val="21"/>
              </w:rPr>
            </w:pPr>
          </w:p>
        </w:tc>
      </w:tr>
      <w:tr w:rsidR="00CF47A5" w:rsidRPr="00DE6522" w:rsidTr="00DE6522">
        <w:trPr>
          <w:trHeight w:val="397"/>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CF47A5" w:rsidRPr="00CF47A5" w:rsidRDefault="00CF47A5" w:rsidP="00DE6522">
            <w:pPr>
              <w:jc w:val="center"/>
              <w:rPr>
                <w:rFonts w:asciiTheme="majorEastAsia" w:eastAsiaTheme="majorEastAsia" w:hAnsiTheme="majorEastAsia" w:hint="eastAsia"/>
                <w:sz w:val="21"/>
                <w:szCs w:val="21"/>
                <w:lang w:eastAsia="zh-CN"/>
              </w:rPr>
            </w:pPr>
            <w:r w:rsidRPr="00CF47A5">
              <w:rPr>
                <w:rFonts w:asciiTheme="majorEastAsia" w:eastAsiaTheme="majorEastAsia" w:hAnsiTheme="majorEastAsia" w:hint="eastAsia"/>
                <w:sz w:val="21"/>
                <w:szCs w:val="21"/>
                <w:lang w:eastAsia="zh-CN"/>
              </w:rPr>
              <w:t>备件</w:t>
            </w:r>
          </w:p>
        </w:tc>
        <w:tc>
          <w:tcPr>
            <w:tcW w:w="2693" w:type="dxa"/>
            <w:tcBorders>
              <w:top w:val="outset" w:sz="6" w:space="0" w:color="auto"/>
              <w:left w:val="outset" w:sz="6" w:space="0" w:color="auto"/>
              <w:bottom w:val="outset" w:sz="6" w:space="0" w:color="auto"/>
              <w:right w:val="outset" w:sz="6" w:space="0" w:color="auto"/>
            </w:tcBorders>
            <w:vAlign w:val="center"/>
          </w:tcPr>
          <w:p w:rsidR="00CF47A5" w:rsidRPr="00DE6522" w:rsidRDefault="00CF47A5" w:rsidP="00DE6522">
            <w:pPr>
              <w:shd w:val="clear" w:color="auto" w:fill="FFFFFF"/>
              <w:spacing w:line="240" w:lineRule="atLeast"/>
              <w:jc w:val="center"/>
              <w:rPr>
                <w:rFonts w:asciiTheme="majorEastAsia" w:eastAsiaTheme="majorEastAsia" w:hAnsiTheme="majorEastAsia"/>
                <w:sz w:val="21"/>
                <w:szCs w:val="21"/>
              </w:rPr>
            </w:pPr>
          </w:p>
        </w:tc>
        <w:tc>
          <w:tcPr>
            <w:tcW w:w="850" w:type="dxa"/>
            <w:tcBorders>
              <w:top w:val="outset" w:sz="6" w:space="0" w:color="auto"/>
              <w:left w:val="outset" w:sz="6" w:space="0" w:color="auto"/>
              <w:bottom w:val="outset" w:sz="6" w:space="0" w:color="auto"/>
              <w:right w:val="outset" w:sz="6" w:space="0" w:color="auto"/>
            </w:tcBorders>
            <w:vAlign w:val="center"/>
          </w:tcPr>
          <w:p w:rsidR="00CF47A5" w:rsidRPr="00DE6522" w:rsidRDefault="00CF47A5" w:rsidP="00DE6522">
            <w:pPr>
              <w:jc w:val="center"/>
              <w:rPr>
                <w:rFonts w:asciiTheme="majorEastAsia" w:eastAsiaTheme="majorEastAsia" w:hAnsiTheme="majorEastAsia" w:hint="eastAsia"/>
                <w:sz w:val="21"/>
                <w:szCs w:val="21"/>
                <w:lang w:eastAsia="zh-CN"/>
              </w:rPr>
            </w:pPr>
            <w:r>
              <w:rPr>
                <w:rFonts w:asciiTheme="majorEastAsia" w:eastAsiaTheme="majorEastAsia" w:hAnsiTheme="majorEastAsia" w:hint="eastAsia"/>
                <w:sz w:val="21"/>
                <w:szCs w:val="21"/>
                <w:lang w:eastAsia="zh-CN"/>
              </w:rPr>
              <w:t>1批</w:t>
            </w:r>
          </w:p>
        </w:tc>
        <w:tc>
          <w:tcPr>
            <w:tcW w:w="1418" w:type="dxa"/>
            <w:tcBorders>
              <w:top w:val="outset" w:sz="6" w:space="0" w:color="auto"/>
              <w:left w:val="outset" w:sz="6" w:space="0" w:color="auto"/>
              <w:bottom w:val="outset" w:sz="6" w:space="0" w:color="auto"/>
              <w:right w:val="outset" w:sz="6" w:space="0" w:color="auto"/>
            </w:tcBorders>
            <w:vAlign w:val="center"/>
          </w:tcPr>
          <w:p w:rsidR="00CF47A5" w:rsidRPr="00DE6522" w:rsidRDefault="00CF47A5" w:rsidP="00DE6522">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559" w:type="dxa"/>
            <w:tcBorders>
              <w:top w:val="outset" w:sz="6" w:space="0" w:color="auto"/>
              <w:left w:val="outset" w:sz="6" w:space="0" w:color="auto"/>
              <w:bottom w:val="outset" w:sz="6" w:space="0" w:color="auto"/>
              <w:right w:val="outset" w:sz="6" w:space="0" w:color="auto"/>
            </w:tcBorders>
            <w:vAlign w:val="center"/>
          </w:tcPr>
          <w:p w:rsidR="00CF47A5" w:rsidRPr="00DE6522" w:rsidRDefault="00CF47A5" w:rsidP="00DE6522">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843" w:type="dxa"/>
            <w:tcBorders>
              <w:top w:val="outset" w:sz="6" w:space="0" w:color="auto"/>
              <w:left w:val="outset" w:sz="6" w:space="0" w:color="auto"/>
              <w:bottom w:val="outset" w:sz="6" w:space="0" w:color="auto"/>
              <w:right w:val="outset" w:sz="6" w:space="0" w:color="auto"/>
            </w:tcBorders>
            <w:vAlign w:val="center"/>
          </w:tcPr>
          <w:p w:rsidR="00CF47A5" w:rsidRPr="00DE6522" w:rsidRDefault="00CF47A5" w:rsidP="00DE6522">
            <w:pPr>
              <w:jc w:val="center"/>
              <w:rPr>
                <w:rFonts w:asciiTheme="majorEastAsia" w:eastAsiaTheme="majorEastAsia" w:hAnsiTheme="majorEastAsia" w:hint="eastAsia"/>
                <w:sz w:val="21"/>
                <w:szCs w:val="21"/>
                <w:lang w:eastAsia="zh-CN"/>
              </w:rPr>
            </w:pPr>
            <w:r>
              <w:rPr>
                <w:rFonts w:asciiTheme="majorEastAsia" w:eastAsiaTheme="majorEastAsia" w:hAnsiTheme="majorEastAsia" w:hint="eastAsia"/>
                <w:sz w:val="21"/>
                <w:szCs w:val="21"/>
                <w:lang w:eastAsia="zh-CN"/>
              </w:rPr>
              <w:t>2套</w:t>
            </w:r>
            <w:r>
              <w:rPr>
                <w:rFonts w:asciiTheme="majorEastAsia" w:eastAsiaTheme="majorEastAsia" w:hAnsiTheme="majorEastAsia"/>
                <w:sz w:val="21"/>
                <w:szCs w:val="21"/>
                <w:lang w:eastAsia="zh-CN"/>
              </w:rPr>
              <w:t>/</w:t>
            </w:r>
            <w:r>
              <w:rPr>
                <w:rFonts w:asciiTheme="majorEastAsia" w:eastAsiaTheme="majorEastAsia" w:hAnsiTheme="majorEastAsia" w:hint="eastAsia"/>
                <w:sz w:val="21"/>
                <w:szCs w:val="21"/>
                <w:lang w:eastAsia="zh-CN"/>
              </w:rPr>
              <w:t>台（密封件、泵含阀芯）</w:t>
            </w:r>
          </w:p>
        </w:tc>
      </w:tr>
      <w:tr w:rsidR="00D80BF3" w:rsidRPr="00DE6522" w:rsidTr="00DE6522">
        <w:trPr>
          <w:trHeight w:val="404"/>
          <w:tblCellSpacing w:w="0" w:type="dxa"/>
          <w:jc w:val="center"/>
        </w:trPr>
        <w:tc>
          <w:tcPr>
            <w:tcW w:w="9781" w:type="dxa"/>
            <w:gridSpan w:val="6"/>
            <w:tcBorders>
              <w:top w:val="outset" w:sz="6" w:space="0" w:color="auto"/>
              <w:left w:val="outset" w:sz="6" w:space="0" w:color="auto"/>
              <w:bottom w:val="outset" w:sz="6" w:space="0" w:color="auto"/>
              <w:right w:val="outset" w:sz="6" w:space="0" w:color="auto"/>
            </w:tcBorders>
            <w:vAlign w:val="center"/>
          </w:tcPr>
          <w:p w:rsidR="00D80BF3" w:rsidRPr="00DE6522" w:rsidRDefault="00D80BF3" w:rsidP="00DE6522">
            <w:pPr>
              <w:widowControl/>
              <w:spacing w:before="100" w:beforeAutospacing="1" w:after="100" w:afterAutospacing="1"/>
              <w:jc w:val="center"/>
              <w:rPr>
                <w:rFonts w:asciiTheme="majorEastAsia" w:eastAsiaTheme="majorEastAsia" w:hAnsiTheme="majorEastAsia"/>
                <w:sz w:val="21"/>
                <w:szCs w:val="21"/>
                <w:lang w:eastAsia="zh-CN"/>
              </w:rPr>
            </w:pPr>
            <w:r w:rsidRPr="00DE6522">
              <w:rPr>
                <w:rFonts w:asciiTheme="majorEastAsia" w:eastAsiaTheme="majorEastAsia" w:hAnsiTheme="majorEastAsia" w:hint="eastAsia"/>
                <w:sz w:val="21"/>
                <w:szCs w:val="21"/>
                <w:lang w:eastAsia="zh-CN"/>
              </w:rPr>
              <w:t>总计（含税）：人民币         元（含</w:t>
            </w:r>
            <w:r w:rsidRPr="00DE6522">
              <w:rPr>
                <w:rFonts w:asciiTheme="majorEastAsia" w:eastAsiaTheme="majorEastAsia" w:hAnsiTheme="majorEastAsia" w:hint="eastAsia"/>
                <w:sz w:val="21"/>
                <w:szCs w:val="21"/>
                <w:u w:val="single"/>
                <w:lang w:eastAsia="zh-CN"/>
              </w:rPr>
              <w:t xml:space="preserve">     </w:t>
            </w:r>
            <w:r w:rsidRPr="00DE6522">
              <w:rPr>
                <w:rFonts w:asciiTheme="majorEastAsia" w:eastAsiaTheme="majorEastAsia" w:hAnsiTheme="majorEastAsia" w:hint="eastAsia"/>
                <w:sz w:val="21"/>
                <w:szCs w:val="21"/>
                <w:lang w:eastAsia="zh-CN"/>
              </w:rPr>
              <w:t>%增值税专用发票）</w:t>
            </w:r>
          </w:p>
        </w:tc>
      </w:tr>
    </w:tbl>
    <w:p w:rsidR="00D80BF3" w:rsidRDefault="00D80BF3" w:rsidP="00D92B6D">
      <w:pPr>
        <w:widowControl/>
        <w:spacing w:line="360" w:lineRule="auto"/>
        <w:ind w:leftChars="-1" w:left="718" w:hangingChars="300" w:hanging="720"/>
        <w:rPr>
          <w:color w:val="000000"/>
          <w:sz w:val="24"/>
          <w:lang w:eastAsia="zh-CN"/>
        </w:rPr>
      </w:pPr>
      <w:r>
        <w:rPr>
          <w:rFonts w:hint="eastAsia"/>
          <w:sz w:val="24"/>
          <w:lang w:eastAsia="zh-CN"/>
        </w:rPr>
        <w:t>说明：</w:t>
      </w: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包括乙方工作涉及到的劳务费、管理费、工具费、劳保费、所有税费、各种保险、安全费用、利润、食宿费、</w:t>
      </w:r>
      <w:r>
        <w:rPr>
          <w:rFonts w:hint="eastAsia"/>
          <w:sz w:val="24"/>
          <w:lang w:eastAsia="zh-CN"/>
        </w:rPr>
        <w:t>运输费、耗材费及合同涉及到的所有风险、责任、义务</w:t>
      </w:r>
      <w:r w:rsidRPr="00742013">
        <w:rPr>
          <w:rFonts w:hint="eastAsia"/>
          <w:sz w:val="24"/>
          <w:lang w:eastAsia="zh-CN"/>
        </w:rPr>
        <w:t>等完成各项目所需的全部费用；乙方根据实际需要增加或者减少工</w:t>
      </w:r>
      <w:r w:rsidRPr="00AA5C7E">
        <w:rPr>
          <w:rFonts w:hint="eastAsia"/>
          <w:color w:val="000000"/>
          <w:sz w:val="24"/>
          <w:lang w:eastAsia="zh-CN"/>
        </w:rPr>
        <w:t>程维护人员数量，本合同</w:t>
      </w:r>
      <w:r>
        <w:rPr>
          <w:rFonts w:hint="eastAsia"/>
          <w:color w:val="000000"/>
          <w:sz w:val="24"/>
          <w:lang w:eastAsia="zh-CN"/>
        </w:rPr>
        <w:t>固定总</w:t>
      </w:r>
      <w:r w:rsidRPr="00AA5C7E">
        <w:rPr>
          <w:rFonts w:hint="eastAsia"/>
          <w:color w:val="000000"/>
          <w:sz w:val="24"/>
          <w:lang w:eastAsia="zh-CN"/>
        </w:rPr>
        <w:t>价不变。</w:t>
      </w:r>
    </w:p>
    <w:p w:rsidR="00D80BF3" w:rsidRPr="00603521" w:rsidRDefault="00D80BF3" w:rsidP="00D92B6D">
      <w:pPr>
        <w:spacing w:line="360" w:lineRule="auto"/>
        <w:rPr>
          <w:b/>
          <w:color w:val="000000"/>
          <w:sz w:val="24"/>
          <w:lang w:eastAsia="zh-CN"/>
        </w:rPr>
      </w:pPr>
      <w:r w:rsidRPr="00AA5C7E">
        <w:rPr>
          <w:rFonts w:hint="eastAsia"/>
          <w:b/>
          <w:color w:val="000000"/>
          <w:sz w:val="24"/>
          <w:lang w:eastAsia="zh-CN"/>
        </w:rPr>
        <w:lastRenderedPageBreak/>
        <w:t>二、费用结算方式和支付期限：</w:t>
      </w:r>
    </w:p>
    <w:p w:rsidR="00D80BF3" w:rsidRDefault="00D80BF3" w:rsidP="00E07E2D">
      <w:pPr>
        <w:spacing w:line="360" w:lineRule="auto"/>
        <w:rPr>
          <w:sz w:val="24"/>
          <w:lang w:eastAsia="zh-CN"/>
        </w:rPr>
      </w:pPr>
      <w:r>
        <w:rPr>
          <w:rFonts w:hint="eastAsia"/>
          <w:sz w:val="24"/>
          <w:lang w:eastAsia="zh-CN"/>
        </w:rPr>
        <w:t>1、预付款：无</w:t>
      </w:r>
    </w:p>
    <w:p w:rsidR="00D80BF3" w:rsidRDefault="00D80BF3" w:rsidP="00E07E2D">
      <w:pPr>
        <w:spacing w:line="360" w:lineRule="auto"/>
        <w:ind w:left="1320" w:hangingChars="550" w:hanging="1320"/>
        <w:rPr>
          <w:rFonts w:hint="eastAsia"/>
          <w:sz w:val="24"/>
          <w:szCs w:val="24"/>
          <w:lang w:eastAsia="zh-CN"/>
        </w:rPr>
      </w:pPr>
      <w:r w:rsidRPr="008E544A">
        <w:rPr>
          <w:rFonts w:hint="eastAsia"/>
          <w:sz w:val="24"/>
          <w:szCs w:val="24"/>
          <w:lang w:eastAsia="zh-CN"/>
        </w:rPr>
        <w:t>2、验收款：液压工具维修完成并经甲方验收合格后，且收到全额合同总价</w:t>
      </w:r>
      <w:r w:rsidRPr="008E544A">
        <w:rPr>
          <w:rFonts w:hint="eastAsia"/>
          <w:sz w:val="24"/>
          <w:szCs w:val="24"/>
          <w:u w:val="single"/>
          <w:lang w:eastAsia="zh-CN"/>
        </w:rPr>
        <w:t xml:space="preserve">  </w:t>
      </w:r>
      <w:r w:rsidRPr="008E544A">
        <w:rPr>
          <w:rFonts w:hint="eastAsia"/>
          <w:sz w:val="24"/>
          <w:szCs w:val="24"/>
          <w:lang w:eastAsia="zh-CN"/>
        </w:rPr>
        <w:t>%增值税专用发票后，甲方15个工作日内支付给乙方</w:t>
      </w:r>
      <w:r w:rsidR="00E07E2D">
        <w:rPr>
          <w:rFonts w:hint="eastAsia"/>
          <w:sz w:val="24"/>
          <w:szCs w:val="24"/>
          <w:lang w:eastAsia="zh-CN"/>
        </w:rPr>
        <w:t>9</w:t>
      </w:r>
      <w:r w:rsidRPr="008E544A">
        <w:rPr>
          <w:rFonts w:hint="eastAsia"/>
          <w:sz w:val="24"/>
          <w:szCs w:val="24"/>
          <w:lang w:eastAsia="zh-CN"/>
        </w:rPr>
        <w:t>0％的验收款（即￥</w:t>
      </w:r>
      <w:r w:rsidRPr="008E544A">
        <w:rPr>
          <w:rFonts w:hint="eastAsia"/>
          <w:sz w:val="24"/>
          <w:szCs w:val="24"/>
          <w:u w:val="single"/>
          <w:lang w:eastAsia="zh-CN"/>
        </w:rPr>
        <w:t xml:space="preserve">      </w:t>
      </w:r>
      <w:r w:rsidRPr="008E544A">
        <w:rPr>
          <w:rFonts w:hint="eastAsia"/>
          <w:sz w:val="24"/>
          <w:szCs w:val="24"/>
          <w:lang w:eastAsia="zh-CN"/>
        </w:rPr>
        <w:t>元）。</w:t>
      </w:r>
    </w:p>
    <w:p w:rsidR="00E07E2D" w:rsidRPr="00D63D30" w:rsidRDefault="00E07E2D" w:rsidP="00E07E2D">
      <w:pPr>
        <w:spacing w:line="360" w:lineRule="auto"/>
        <w:ind w:leftChars="27" w:left="1379" w:hangingChars="550" w:hanging="1320"/>
        <w:rPr>
          <w:sz w:val="24"/>
          <w:szCs w:val="24"/>
          <w:lang w:eastAsia="zh-CN"/>
        </w:rPr>
      </w:pPr>
      <w:r>
        <w:rPr>
          <w:rFonts w:asciiTheme="majorEastAsia" w:eastAsiaTheme="majorEastAsia" w:hAnsiTheme="majorEastAsia" w:hint="eastAsia"/>
          <w:sz w:val="24"/>
          <w:szCs w:val="24"/>
          <w:lang w:eastAsia="zh-CN"/>
        </w:rPr>
        <w:t>3、质保款：</w:t>
      </w:r>
      <w:r>
        <w:rPr>
          <w:rFonts w:hint="eastAsia"/>
          <w:sz w:val="24"/>
          <w:szCs w:val="24"/>
          <w:lang w:eastAsia="zh-CN"/>
        </w:rPr>
        <w:t>合同总价10%作为质保款，质保期为12个月，期满后无任何质量问题，甲方20个工作日内无息返还。</w:t>
      </w:r>
    </w:p>
    <w:p w:rsidR="00E07E2D" w:rsidRPr="00E07E2D" w:rsidRDefault="00E07E2D" w:rsidP="00E07E2D">
      <w:pPr>
        <w:pStyle w:val="1"/>
        <w:spacing w:line="360" w:lineRule="auto"/>
        <w:rPr>
          <w:rFonts w:asciiTheme="majorEastAsia" w:eastAsiaTheme="majorEastAsia" w:hAnsiTheme="majorEastAsia"/>
          <w:sz w:val="24"/>
          <w:szCs w:val="24"/>
        </w:rPr>
      </w:pPr>
      <w:r>
        <w:rPr>
          <w:rFonts w:asciiTheme="majorEastAsia" w:eastAsiaTheme="majorEastAsia" w:hAnsiTheme="majorEastAsia" w:hint="eastAsia"/>
          <w:sz w:val="24"/>
        </w:rPr>
        <w:t>说明：如未来国家税率变动，应在不含税金额的基础上以新税率调整含税金额后进行付款。</w:t>
      </w:r>
    </w:p>
    <w:p w:rsidR="00474F9F" w:rsidRPr="00474F9F" w:rsidRDefault="00E07E2D" w:rsidP="00E07E2D">
      <w:pPr>
        <w:pStyle w:val="1"/>
        <w:spacing w:line="360" w:lineRule="auto"/>
        <w:rPr>
          <w:sz w:val="24"/>
          <w:szCs w:val="24"/>
        </w:rPr>
      </w:pPr>
      <w:r>
        <w:rPr>
          <w:rFonts w:hint="eastAsia"/>
          <w:sz w:val="24"/>
          <w:szCs w:val="24"/>
        </w:rPr>
        <w:t>4</w:t>
      </w:r>
      <w:r w:rsidR="00474F9F">
        <w:rPr>
          <w:rFonts w:hint="eastAsia"/>
          <w:sz w:val="24"/>
          <w:szCs w:val="24"/>
        </w:rPr>
        <w:t>、</w:t>
      </w:r>
      <w:r w:rsidR="00474F9F" w:rsidRPr="004F568B">
        <w:rPr>
          <w:rFonts w:asciiTheme="majorEastAsia" w:eastAsiaTheme="majorEastAsia" w:hAnsiTheme="majorEastAsia" w:hint="eastAsia"/>
          <w:sz w:val="24"/>
          <w:szCs w:val="24"/>
        </w:rPr>
        <w:t>参选保证金将在合同签订后自动转为履约保证金，将于合同周期完成后1</w:t>
      </w:r>
      <w:r w:rsidR="00474F9F" w:rsidRPr="004F568B">
        <w:rPr>
          <w:rFonts w:asciiTheme="majorEastAsia" w:eastAsiaTheme="majorEastAsia" w:hAnsiTheme="majorEastAsia"/>
          <w:sz w:val="24"/>
          <w:szCs w:val="24"/>
        </w:rPr>
        <w:t>5</w:t>
      </w:r>
      <w:r w:rsidR="00474F9F" w:rsidRPr="004F568B">
        <w:rPr>
          <w:rFonts w:asciiTheme="majorEastAsia" w:eastAsiaTheme="majorEastAsia" w:hAnsiTheme="majorEastAsia" w:hint="eastAsia"/>
          <w:sz w:val="24"/>
          <w:szCs w:val="24"/>
        </w:rPr>
        <w:t>个工作日内，甲方无息退还履约保证金；</w:t>
      </w:r>
    </w:p>
    <w:p w:rsidR="00D80BF3" w:rsidRPr="008E544A" w:rsidRDefault="00D80BF3" w:rsidP="00474F9F">
      <w:pPr>
        <w:widowControl/>
        <w:spacing w:line="360" w:lineRule="auto"/>
        <w:rPr>
          <w:b/>
          <w:color w:val="000000"/>
          <w:sz w:val="24"/>
          <w:szCs w:val="24"/>
          <w:lang w:eastAsia="zh-CN"/>
        </w:rPr>
      </w:pPr>
      <w:r w:rsidRPr="008E544A">
        <w:rPr>
          <w:b/>
          <w:color w:val="000000"/>
          <w:sz w:val="24"/>
          <w:szCs w:val="24"/>
          <w:lang w:eastAsia="zh-CN"/>
        </w:rPr>
        <w:t>三、</w:t>
      </w:r>
      <w:r w:rsidRPr="008E544A">
        <w:rPr>
          <w:rFonts w:hint="eastAsia"/>
          <w:b/>
          <w:color w:val="000000"/>
          <w:sz w:val="24"/>
          <w:szCs w:val="24"/>
          <w:lang w:eastAsia="zh-CN"/>
        </w:rPr>
        <w:t>维修要求：</w:t>
      </w:r>
    </w:p>
    <w:p w:rsidR="00D80BF3" w:rsidRPr="008E544A" w:rsidRDefault="00D80BF3" w:rsidP="008E544A">
      <w:pPr>
        <w:spacing w:line="360" w:lineRule="auto"/>
        <w:ind w:leftChars="-1" w:left="-1" w:hanging="1"/>
        <w:rPr>
          <w:sz w:val="24"/>
          <w:szCs w:val="24"/>
          <w:lang w:eastAsia="zh-CN"/>
        </w:rPr>
      </w:pPr>
      <w:r w:rsidRPr="008E544A">
        <w:rPr>
          <w:rFonts w:hint="eastAsia"/>
          <w:color w:val="000000"/>
          <w:sz w:val="24"/>
          <w:szCs w:val="24"/>
          <w:lang w:eastAsia="zh-CN"/>
        </w:rPr>
        <w:t>1、</w:t>
      </w:r>
      <w:r w:rsidRPr="008E544A">
        <w:rPr>
          <w:color w:val="000000"/>
          <w:sz w:val="24"/>
          <w:szCs w:val="24"/>
          <w:lang w:eastAsia="zh-CN"/>
        </w:rPr>
        <w:t>维修地点</w:t>
      </w:r>
      <w:r w:rsidRPr="008E544A">
        <w:rPr>
          <w:sz w:val="24"/>
          <w:szCs w:val="24"/>
          <w:lang w:eastAsia="zh-CN"/>
        </w:rPr>
        <w:t>：</w:t>
      </w:r>
      <w:r w:rsidRPr="008E544A">
        <w:rPr>
          <w:rFonts w:hint="eastAsia"/>
          <w:color w:val="000000"/>
          <w:sz w:val="24"/>
          <w:szCs w:val="24"/>
          <w:u w:val="single"/>
          <w:lang w:eastAsia="zh-CN"/>
        </w:rPr>
        <w:t>乙方将液压工具运回维修厂修理</w:t>
      </w:r>
      <w:r w:rsidRPr="008E544A">
        <w:rPr>
          <w:rFonts w:hint="eastAsia"/>
          <w:sz w:val="24"/>
          <w:szCs w:val="24"/>
          <w:lang w:eastAsia="zh-CN"/>
        </w:rPr>
        <w:t>。</w:t>
      </w:r>
    </w:p>
    <w:p w:rsidR="00D92B6D" w:rsidRPr="008E544A" w:rsidRDefault="00D80BF3" w:rsidP="008E544A">
      <w:pPr>
        <w:spacing w:line="360" w:lineRule="auto"/>
        <w:ind w:leftChars="-1" w:left="2758" w:hangingChars="1150" w:hanging="2760"/>
        <w:rPr>
          <w:sz w:val="24"/>
          <w:szCs w:val="24"/>
          <w:lang w:eastAsia="zh-CN"/>
        </w:rPr>
      </w:pPr>
      <w:r w:rsidRPr="008E544A">
        <w:rPr>
          <w:rFonts w:hint="eastAsia"/>
          <w:sz w:val="24"/>
          <w:szCs w:val="24"/>
          <w:lang w:eastAsia="zh-CN"/>
        </w:rPr>
        <w:t xml:space="preserve">   维修故障（不限于此）：</w:t>
      </w:r>
    </w:p>
    <w:p w:rsidR="00D80BF3" w:rsidRPr="008E544A" w:rsidRDefault="00D80BF3" w:rsidP="008E544A">
      <w:pPr>
        <w:spacing w:line="360" w:lineRule="auto"/>
        <w:ind w:left="1699" w:hangingChars="708" w:hanging="1699"/>
        <w:rPr>
          <w:sz w:val="24"/>
          <w:szCs w:val="24"/>
          <w:lang w:eastAsia="zh-CN"/>
        </w:rPr>
      </w:pPr>
      <w:r w:rsidRPr="008E544A">
        <w:rPr>
          <w:rFonts w:hint="eastAsia"/>
          <w:sz w:val="24"/>
          <w:szCs w:val="24"/>
          <w:lang w:eastAsia="zh-CN"/>
        </w:rPr>
        <w:t>1）</w:t>
      </w:r>
      <w:r w:rsidR="00D92B6D" w:rsidRPr="008E544A">
        <w:rPr>
          <w:rFonts w:hint="eastAsia"/>
          <w:sz w:val="24"/>
          <w:szCs w:val="24"/>
          <w:lang w:eastAsia="zh-CN"/>
        </w:rPr>
        <w:t>手动液压泵：出口止回阀头磨损，不保压；出油手阀损坏、止回阀内漏、活塞缸外漏油；止回阀内漏，不保压。</w:t>
      </w:r>
    </w:p>
    <w:p w:rsidR="00D80BF3" w:rsidRPr="008E544A" w:rsidRDefault="00D80BF3" w:rsidP="008E544A">
      <w:pPr>
        <w:spacing w:line="360" w:lineRule="auto"/>
        <w:rPr>
          <w:sz w:val="24"/>
          <w:szCs w:val="24"/>
          <w:lang w:eastAsia="zh-CN"/>
        </w:rPr>
      </w:pPr>
      <w:r w:rsidRPr="008E544A">
        <w:rPr>
          <w:rFonts w:hint="eastAsia"/>
          <w:sz w:val="24"/>
          <w:szCs w:val="24"/>
          <w:lang w:eastAsia="zh-CN"/>
        </w:rPr>
        <w:t>2）</w:t>
      </w:r>
      <w:r w:rsidR="00D92B6D" w:rsidRPr="008E544A">
        <w:rPr>
          <w:rFonts w:hint="eastAsia"/>
          <w:sz w:val="24"/>
          <w:szCs w:val="24"/>
          <w:lang w:eastAsia="zh-CN"/>
        </w:rPr>
        <w:t>千斤顶：上压盖脱扣，活塞卡住；回油时上端盖漏油；不运作。</w:t>
      </w:r>
    </w:p>
    <w:p w:rsidR="00D80BF3" w:rsidRPr="008E544A" w:rsidRDefault="00D80BF3" w:rsidP="008E544A">
      <w:pPr>
        <w:spacing w:line="360" w:lineRule="auto"/>
        <w:rPr>
          <w:sz w:val="24"/>
          <w:szCs w:val="24"/>
          <w:lang w:eastAsia="zh-CN"/>
        </w:rPr>
      </w:pPr>
      <w:r w:rsidRPr="008E544A">
        <w:rPr>
          <w:rFonts w:hint="eastAsia"/>
          <w:sz w:val="24"/>
          <w:szCs w:val="24"/>
          <w:lang w:eastAsia="zh-CN"/>
        </w:rPr>
        <w:t>3）</w:t>
      </w:r>
      <w:r w:rsidR="00D92B6D" w:rsidRPr="008E544A">
        <w:rPr>
          <w:rFonts w:hint="eastAsia"/>
          <w:sz w:val="24"/>
          <w:szCs w:val="24"/>
          <w:lang w:eastAsia="zh-CN"/>
        </w:rPr>
        <w:t>液压扭力扳手：活塞不运作</w:t>
      </w:r>
    </w:p>
    <w:p w:rsidR="00D80BF3" w:rsidRPr="008E544A" w:rsidRDefault="00D80BF3" w:rsidP="008E544A">
      <w:pPr>
        <w:spacing w:line="360" w:lineRule="auto"/>
        <w:rPr>
          <w:sz w:val="24"/>
          <w:szCs w:val="24"/>
          <w:lang w:eastAsia="zh-CN"/>
        </w:rPr>
      </w:pPr>
      <w:r w:rsidRPr="008E544A">
        <w:rPr>
          <w:rFonts w:hint="eastAsia"/>
          <w:sz w:val="24"/>
          <w:szCs w:val="24"/>
          <w:lang w:eastAsia="zh-CN"/>
        </w:rPr>
        <w:t>4）</w:t>
      </w:r>
      <w:r w:rsidR="00D92B6D" w:rsidRPr="008E544A">
        <w:rPr>
          <w:rFonts w:hint="eastAsia"/>
          <w:sz w:val="24"/>
          <w:szCs w:val="24"/>
          <w:lang w:eastAsia="zh-CN"/>
        </w:rPr>
        <w:t>液压拉马：密封件磨损，不动作。</w:t>
      </w:r>
    </w:p>
    <w:p w:rsidR="00D80BF3" w:rsidRPr="008E544A" w:rsidRDefault="00D80BF3" w:rsidP="008E544A">
      <w:pPr>
        <w:widowControl/>
        <w:spacing w:line="360" w:lineRule="auto"/>
        <w:ind w:leftChars="-1" w:left="-1" w:hanging="1"/>
        <w:rPr>
          <w:rFonts w:cs="Arial"/>
          <w:sz w:val="24"/>
          <w:szCs w:val="24"/>
          <w:lang w:eastAsia="zh-CN"/>
        </w:rPr>
      </w:pPr>
      <w:r w:rsidRPr="008E544A">
        <w:rPr>
          <w:rFonts w:hint="eastAsia"/>
          <w:color w:val="000000"/>
          <w:sz w:val="24"/>
          <w:szCs w:val="24"/>
          <w:lang w:eastAsia="zh-CN"/>
        </w:rPr>
        <w:t>2、</w:t>
      </w:r>
      <w:r w:rsidRPr="008E544A">
        <w:rPr>
          <w:rFonts w:cs="Arial"/>
          <w:sz w:val="24"/>
          <w:szCs w:val="24"/>
          <w:lang w:eastAsia="zh-CN"/>
        </w:rPr>
        <w:t>修缮修理的质量要求、技术标准</w:t>
      </w:r>
      <w:r w:rsidRPr="008E544A">
        <w:rPr>
          <w:rFonts w:cs="Arial" w:hint="eastAsia"/>
          <w:sz w:val="24"/>
          <w:szCs w:val="24"/>
          <w:lang w:eastAsia="zh-CN"/>
        </w:rPr>
        <w:t xml:space="preserve">：以国家标准、行业标准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维修质量标准或者符合该维修整体及各部位的功能及结构目的的特定标准执行。    </w:t>
      </w:r>
    </w:p>
    <w:p w:rsidR="00D80BF3" w:rsidRPr="008E544A" w:rsidRDefault="00D80BF3" w:rsidP="008E544A">
      <w:pPr>
        <w:adjustRightInd w:val="0"/>
        <w:spacing w:line="360" w:lineRule="auto"/>
        <w:ind w:left="1"/>
        <w:rPr>
          <w:rFonts w:cs="Arial"/>
          <w:sz w:val="24"/>
          <w:szCs w:val="24"/>
          <w:lang w:eastAsia="zh-CN"/>
        </w:rPr>
      </w:pPr>
      <w:r w:rsidRPr="008E544A">
        <w:rPr>
          <w:rFonts w:cs="Arial" w:hint="eastAsia"/>
          <w:sz w:val="24"/>
          <w:szCs w:val="24"/>
          <w:lang w:eastAsia="zh-CN"/>
        </w:rPr>
        <w:t>3、</w:t>
      </w:r>
      <w:r w:rsidRPr="008E544A">
        <w:rPr>
          <w:rFonts w:cs="Arial"/>
          <w:sz w:val="24"/>
          <w:szCs w:val="24"/>
          <w:lang w:eastAsia="zh-CN"/>
        </w:rPr>
        <w:t>验收标准及方法</w:t>
      </w:r>
      <w:r w:rsidRPr="008E544A">
        <w:rPr>
          <w:rFonts w:cs="Arial" w:hint="eastAsia"/>
          <w:sz w:val="24"/>
          <w:szCs w:val="24"/>
          <w:lang w:eastAsia="zh-CN"/>
        </w:rPr>
        <w:t>：符合设备维修后的</w:t>
      </w:r>
      <w:r w:rsidR="008E544A" w:rsidRPr="008E544A">
        <w:rPr>
          <w:rFonts w:cs="Arial" w:hint="eastAsia"/>
          <w:b/>
          <w:sz w:val="24"/>
          <w:szCs w:val="24"/>
          <w:lang w:eastAsia="zh-CN"/>
        </w:rPr>
        <w:t>国标</w:t>
      </w:r>
      <w:r w:rsidRPr="008E544A">
        <w:rPr>
          <w:rFonts w:cs="Arial" w:hint="eastAsia"/>
          <w:sz w:val="24"/>
          <w:szCs w:val="24"/>
          <w:lang w:eastAsia="zh-CN"/>
        </w:rPr>
        <w:t>以及行业等相关标准要求，符合制造厂出厂标准，如经验收与验收标准不符的，甲方可在验收后</w:t>
      </w:r>
      <w:r w:rsidRPr="008E544A">
        <w:rPr>
          <w:rFonts w:cs="Arial" w:hint="eastAsia"/>
          <w:sz w:val="24"/>
          <w:szCs w:val="24"/>
          <w:u w:val="single"/>
          <w:lang w:eastAsia="zh-CN"/>
        </w:rPr>
        <w:t xml:space="preserve"> 5 </w:t>
      </w:r>
      <w:r w:rsidRPr="008E544A">
        <w:rPr>
          <w:rFonts w:cs="Arial" w:hint="eastAsia"/>
          <w:sz w:val="24"/>
          <w:szCs w:val="24"/>
          <w:lang w:eastAsia="zh-CN"/>
        </w:rPr>
        <w:t xml:space="preserve"> 个工作日内提出书面异议。乙方收到书面异议后须于</w:t>
      </w:r>
      <w:r w:rsidRPr="008E544A">
        <w:rPr>
          <w:rFonts w:cs="Arial" w:hint="eastAsia"/>
          <w:sz w:val="24"/>
          <w:szCs w:val="24"/>
          <w:u w:val="single"/>
          <w:lang w:eastAsia="zh-CN"/>
        </w:rPr>
        <w:t xml:space="preserve"> 3</w:t>
      </w:r>
      <w:r w:rsidRPr="008E544A">
        <w:rPr>
          <w:rFonts w:cs="Arial" w:hint="eastAsia"/>
          <w:sz w:val="24"/>
          <w:szCs w:val="24"/>
          <w:lang w:eastAsia="zh-CN"/>
        </w:rPr>
        <w:t xml:space="preserve"> 个工作日内书面答复并负责处理，否则视为默认甲方提出的异议成立并同意甲方的处理意见，承担相应的法律责任。</w:t>
      </w:r>
    </w:p>
    <w:p w:rsidR="00D80BF3" w:rsidRPr="008E544A" w:rsidRDefault="00D80BF3" w:rsidP="008E544A">
      <w:pPr>
        <w:widowControl/>
        <w:spacing w:line="360" w:lineRule="auto"/>
        <w:rPr>
          <w:rFonts w:cs="Arial"/>
          <w:sz w:val="24"/>
          <w:szCs w:val="24"/>
          <w:u w:val="single"/>
          <w:lang w:eastAsia="zh-CN"/>
        </w:rPr>
      </w:pPr>
      <w:r w:rsidRPr="008E544A">
        <w:rPr>
          <w:rFonts w:cs="Arial" w:hint="eastAsia"/>
          <w:sz w:val="24"/>
          <w:szCs w:val="24"/>
          <w:lang w:eastAsia="zh-CN"/>
        </w:rPr>
        <w:t>4、</w:t>
      </w:r>
      <w:r w:rsidRPr="008E544A">
        <w:rPr>
          <w:rFonts w:cs="Arial"/>
          <w:sz w:val="24"/>
          <w:szCs w:val="24"/>
          <w:lang w:eastAsia="zh-CN"/>
        </w:rPr>
        <w:t>包装要求及包装费用负担</w:t>
      </w:r>
      <w:r w:rsidRPr="008E544A">
        <w:rPr>
          <w:rFonts w:cs="Arial" w:hint="eastAsia"/>
          <w:sz w:val="24"/>
          <w:szCs w:val="24"/>
          <w:lang w:eastAsia="zh-CN"/>
        </w:rPr>
        <w:t>：场外维修的，乙方应当按照足以固定、保护好维修设备的措施包装，费用由乙方承担（已含在维修报价里）。若因乙方包装不善，造成维修设备损坏的，乙方应当照价赔偿。</w:t>
      </w:r>
    </w:p>
    <w:p w:rsidR="00D80BF3" w:rsidRPr="008E544A" w:rsidRDefault="00D80BF3" w:rsidP="008E544A">
      <w:pPr>
        <w:widowControl/>
        <w:spacing w:line="360" w:lineRule="auto"/>
        <w:rPr>
          <w:rFonts w:cs="Arial"/>
          <w:sz w:val="24"/>
          <w:szCs w:val="24"/>
          <w:lang w:eastAsia="zh-CN"/>
        </w:rPr>
      </w:pPr>
      <w:r w:rsidRPr="008E544A">
        <w:rPr>
          <w:rFonts w:hint="eastAsia"/>
          <w:sz w:val="24"/>
          <w:szCs w:val="24"/>
          <w:lang w:eastAsia="zh-CN"/>
        </w:rPr>
        <w:t>5</w:t>
      </w:r>
      <w:r w:rsidRPr="008E544A">
        <w:rPr>
          <w:rFonts w:cs="Arial" w:hint="eastAsia"/>
          <w:sz w:val="24"/>
          <w:szCs w:val="24"/>
          <w:lang w:eastAsia="zh-CN"/>
        </w:rPr>
        <w:t>、</w:t>
      </w:r>
      <w:r w:rsidRPr="008E544A">
        <w:rPr>
          <w:rFonts w:cs="Arial"/>
          <w:sz w:val="24"/>
          <w:szCs w:val="24"/>
          <w:lang w:eastAsia="zh-CN"/>
        </w:rPr>
        <w:t>乙方</w:t>
      </w:r>
      <w:r w:rsidRPr="008E544A">
        <w:rPr>
          <w:rFonts w:cs="Arial" w:hint="eastAsia"/>
          <w:sz w:val="24"/>
          <w:szCs w:val="24"/>
          <w:lang w:eastAsia="zh-CN"/>
        </w:rPr>
        <w:t>保证</w:t>
      </w:r>
      <w:r w:rsidRPr="008E544A">
        <w:rPr>
          <w:rFonts w:cs="Arial"/>
          <w:sz w:val="24"/>
          <w:szCs w:val="24"/>
          <w:lang w:eastAsia="zh-CN"/>
        </w:rPr>
        <w:t>为甲方提供的更换部件为</w:t>
      </w:r>
      <w:r w:rsidRPr="008E544A">
        <w:rPr>
          <w:rFonts w:cs="Arial" w:hint="eastAsia"/>
          <w:sz w:val="24"/>
          <w:szCs w:val="24"/>
          <w:lang w:eastAsia="zh-CN"/>
        </w:rPr>
        <w:t>新</w:t>
      </w:r>
      <w:r w:rsidRPr="008E544A">
        <w:rPr>
          <w:rFonts w:cs="Arial"/>
          <w:sz w:val="24"/>
          <w:szCs w:val="24"/>
          <w:lang w:eastAsia="zh-CN"/>
        </w:rPr>
        <w:t>部件，如有特殊情况，乙方需在与甲方协商认同后更换与原部件应用功能与技术指标相近的部件。</w:t>
      </w:r>
    </w:p>
    <w:p w:rsidR="00D80BF3" w:rsidRPr="008E544A" w:rsidRDefault="00D80BF3" w:rsidP="008E544A">
      <w:pPr>
        <w:widowControl/>
        <w:spacing w:line="360" w:lineRule="auto"/>
        <w:ind w:left="1"/>
        <w:rPr>
          <w:sz w:val="24"/>
          <w:szCs w:val="24"/>
          <w:lang w:eastAsia="zh-CN"/>
        </w:rPr>
      </w:pPr>
      <w:r w:rsidRPr="008E544A">
        <w:rPr>
          <w:rFonts w:cs="Arial" w:hint="eastAsia"/>
          <w:sz w:val="24"/>
          <w:szCs w:val="24"/>
          <w:lang w:eastAsia="zh-CN"/>
        </w:rPr>
        <w:lastRenderedPageBreak/>
        <w:t>6、</w:t>
      </w:r>
      <w:r w:rsidRPr="008E544A">
        <w:rPr>
          <w:rFonts w:cs="Arial"/>
          <w:sz w:val="24"/>
          <w:szCs w:val="24"/>
          <w:lang w:eastAsia="zh-CN"/>
        </w:rPr>
        <w:t>乙方为甲方更换的部件</w:t>
      </w:r>
      <w:r w:rsidRPr="008E544A">
        <w:rPr>
          <w:rFonts w:cs="Arial" w:hint="eastAsia"/>
          <w:sz w:val="24"/>
          <w:szCs w:val="24"/>
          <w:lang w:eastAsia="zh-CN"/>
        </w:rPr>
        <w:t>、配件</w:t>
      </w:r>
      <w:r w:rsidRPr="008E544A">
        <w:rPr>
          <w:rFonts w:cs="Arial"/>
          <w:sz w:val="24"/>
          <w:szCs w:val="24"/>
          <w:lang w:eastAsia="zh-CN"/>
        </w:rPr>
        <w:t>在</w:t>
      </w:r>
      <w:r w:rsidRPr="008E544A">
        <w:rPr>
          <w:rFonts w:cs="Arial" w:hint="eastAsia"/>
          <w:sz w:val="24"/>
          <w:szCs w:val="24"/>
          <w:lang w:eastAsia="zh-CN"/>
        </w:rPr>
        <w:t>上装到液压工具</w:t>
      </w:r>
      <w:r w:rsidRPr="008E544A">
        <w:rPr>
          <w:rFonts w:cs="Arial" w:hint="eastAsia"/>
          <w:sz w:val="24"/>
          <w:szCs w:val="24"/>
          <w:u w:val="single"/>
          <w:lang w:eastAsia="zh-CN"/>
        </w:rPr>
        <w:t>12</w:t>
      </w:r>
      <w:r w:rsidRPr="008E544A">
        <w:rPr>
          <w:rFonts w:cs="Arial"/>
          <w:sz w:val="24"/>
          <w:szCs w:val="24"/>
          <w:lang w:eastAsia="zh-CN"/>
        </w:rPr>
        <w:t>个月内损坏</w:t>
      </w:r>
      <w:r w:rsidRPr="008E544A">
        <w:rPr>
          <w:rFonts w:cs="Arial" w:hint="eastAsia"/>
          <w:sz w:val="24"/>
          <w:szCs w:val="24"/>
          <w:lang w:eastAsia="zh-CN"/>
        </w:rPr>
        <w:t>的</w:t>
      </w:r>
      <w:r w:rsidRPr="008E544A">
        <w:rPr>
          <w:rFonts w:cs="Arial"/>
          <w:sz w:val="24"/>
          <w:szCs w:val="24"/>
          <w:lang w:eastAsia="zh-CN"/>
        </w:rPr>
        <w:t>，乙方</w:t>
      </w:r>
      <w:r w:rsidRPr="008E544A">
        <w:rPr>
          <w:rFonts w:cs="Arial" w:hint="eastAsia"/>
          <w:sz w:val="24"/>
          <w:szCs w:val="24"/>
          <w:lang w:eastAsia="zh-CN"/>
        </w:rPr>
        <w:t>须</w:t>
      </w:r>
      <w:r w:rsidRPr="008E544A">
        <w:rPr>
          <w:rFonts w:cs="Arial"/>
          <w:sz w:val="24"/>
          <w:szCs w:val="24"/>
          <w:lang w:eastAsia="zh-CN"/>
        </w:rPr>
        <w:t>为甲方免费更换、维修</w:t>
      </w:r>
      <w:r w:rsidRPr="008E544A">
        <w:rPr>
          <w:rFonts w:cs="Arial" w:hint="eastAsia"/>
          <w:sz w:val="24"/>
          <w:szCs w:val="24"/>
          <w:lang w:eastAsia="zh-CN"/>
        </w:rPr>
        <w:t>，且承担由此产生的费用</w:t>
      </w:r>
      <w:r w:rsidRPr="008E544A">
        <w:rPr>
          <w:rFonts w:cs="Arial"/>
          <w:sz w:val="24"/>
          <w:szCs w:val="24"/>
          <w:lang w:eastAsia="zh-CN"/>
        </w:rPr>
        <w:t>。</w:t>
      </w:r>
    </w:p>
    <w:p w:rsidR="00D80BF3" w:rsidRPr="008E544A" w:rsidRDefault="00D80BF3" w:rsidP="008E544A">
      <w:pPr>
        <w:widowControl/>
        <w:spacing w:line="360" w:lineRule="auto"/>
        <w:ind w:left="1"/>
        <w:rPr>
          <w:rFonts w:cs="Arial"/>
          <w:sz w:val="24"/>
          <w:szCs w:val="24"/>
          <w:lang w:eastAsia="zh-CN"/>
        </w:rPr>
      </w:pPr>
      <w:r w:rsidRPr="008E544A">
        <w:rPr>
          <w:rFonts w:cs="Arial" w:hint="eastAsia"/>
          <w:sz w:val="24"/>
          <w:szCs w:val="24"/>
          <w:lang w:eastAsia="zh-CN"/>
        </w:rPr>
        <w:t>7</w:t>
      </w:r>
      <w:r w:rsidRPr="008E544A">
        <w:rPr>
          <w:rFonts w:cs="Arial"/>
          <w:sz w:val="24"/>
          <w:szCs w:val="24"/>
          <w:lang w:eastAsia="zh-CN"/>
        </w:rPr>
        <w:t>、</w:t>
      </w:r>
      <w:r w:rsidRPr="008E544A">
        <w:rPr>
          <w:rFonts w:cs="Arial" w:hint="eastAsia"/>
          <w:sz w:val="24"/>
          <w:szCs w:val="24"/>
          <w:lang w:eastAsia="zh-CN"/>
        </w:rPr>
        <w:t>乙方因维修设备所发生伙食费、差旅费、高速费、过桥费等均由其自行承担，乙方已在报价时给予综合考虑。</w:t>
      </w:r>
    </w:p>
    <w:p w:rsidR="00D80BF3" w:rsidRPr="008E544A" w:rsidRDefault="00D80BF3" w:rsidP="008E544A">
      <w:pPr>
        <w:widowControl/>
        <w:spacing w:line="360" w:lineRule="auto"/>
        <w:ind w:left="470" w:hangingChars="195" w:hanging="470"/>
        <w:rPr>
          <w:sz w:val="24"/>
          <w:szCs w:val="24"/>
          <w:lang w:eastAsia="zh-CN"/>
        </w:rPr>
      </w:pPr>
      <w:r w:rsidRPr="008E544A">
        <w:rPr>
          <w:b/>
          <w:color w:val="000000"/>
          <w:sz w:val="24"/>
          <w:szCs w:val="24"/>
          <w:lang w:eastAsia="zh-CN"/>
        </w:rPr>
        <w:t>四、</w:t>
      </w:r>
      <w:r w:rsidRPr="008E544A">
        <w:rPr>
          <w:color w:val="000000"/>
          <w:sz w:val="24"/>
          <w:szCs w:val="24"/>
          <w:lang w:eastAsia="zh-CN"/>
        </w:rPr>
        <w:t>修复设备的交付方式</w:t>
      </w:r>
      <w:r w:rsidRPr="008E544A">
        <w:rPr>
          <w:rFonts w:hint="eastAsia"/>
          <w:color w:val="000000"/>
          <w:sz w:val="24"/>
          <w:szCs w:val="24"/>
          <w:lang w:eastAsia="zh-CN"/>
        </w:rPr>
        <w:t>（运输方式）</w:t>
      </w:r>
      <w:r w:rsidRPr="008E544A">
        <w:rPr>
          <w:color w:val="000000"/>
          <w:sz w:val="24"/>
          <w:szCs w:val="24"/>
          <w:lang w:eastAsia="zh-CN"/>
        </w:rPr>
        <w:t>、地点：</w:t>
      </w:r>
      <w:r w:rsidRPr="008E544A">
        <w:rPr>
          <w:color w:val="000000"/>
          <w:sz w:val="24"/>
          <w:szCs w:val="24"/>
          <w:u w:val="single"/>
          <w:lang w:eastAsia="zh-CN"/>
        </w:rPr>
        <w:t>__</w:t>
      </w:r>
      <w:r w:rsidRPr="008E544A">
        <w:rPr>
          <w:rFonts w:hint="eastAsia"/>
          <w:color w:val="000000"/>
          <w:sz w:val="24"/>
          <w:szCs w:val="24"/>
          <w:u w:val="single"/>
          <w:lang w:eastAsia="zh-CN"/>
        </w:rPr>
        <w:t>乙方至甲方现场提取液压工具，维修后再运到甲方现场。</w:t>
      </w:r>
    </w:p>
    <w:p w:rsidR="00D80BF3" w:rsidRPr="00AA5C7E" w:rsidRDefault="00D80BF3" w:rsidP="00D80BF3">
      <w:pPr>
        <w:widowControl/>
        <w:spacing w:line="360" w:lineRule="auto"/>
        <w:ind w:left="472" w:hangingChars="196" w:hanging="472"/>
        <w:rPr>
          <w:color w:val="000000"/>
          <w:sz w:val="24"/>
          <w:lang w:eastAsia="zh-CN"/>
        </w:rPr>
      </w:pPr>
      <w:r w:rsidRPr="00AA5C7E">
        <w:rPr>
          <w:b/>
          <w:color w:val="000000"/>
          <w:sz w:val="24"/>
          <w:lang w:eastAsia="zh-CN"/>
        </w:rPr>
        <w:t>五、</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sidRPr="00AA5C7E">
        <w:rPr>
          <w:color w:val="000000"/>
          <w:sz w:val="24"/>
          <w:lang w:eastAsia="zh-CN"/>
        </w:rPr>
        <w:t>维修</w:t>
      </w:r>
      <w:r w:rsidRPr="00AA5C7E">
        <w:rPr>
          <w:rFonts w:hint="eastAsia"/>
          <w:color w:val="000000"/>
          <w:sz w:val="24"/>
          <w:lang w:eastAsia="zh-CN"/>
        </w:rPr>
        <w:t>的</w:t>
      </w:r>
      <w:r w:rsidRPr="00AA5C7E">
        <w:rPr>
          <w:color w:val="000000"/>
          <w:sz w:val="24"/>
          <w:lang w:eastAsia="zh-CN"/>
        </w:rPr>
        <w:t>，在</w:t>
      </w:r>
      <w:r w:rsidRPr="00AA5C7E">
        <w:rPr>
          <w:rFonts w:hint="eastAsia"/>
          <w:color w:val="000000"/>
          <w:sz w:val="24"/>
          <w:lang w:eastAsia="zh-CN"/>
        </w:rPr>
        <w:t>合同签订本生效后</w:t>
      </w:r>
      <w:r w:rsidRPr="00AA5C7E">
        <w:rPr>
          <w:color w:val="000000"/>
          <w:sz w:val="24"/>
          <w:u w:val="single"/>
          <w:lang w:eastAsia="zh-CN"/>
        </w:rPr>
        <w:t>_</w:t>
      </w:r>
      <w:r w:rsidR="008E544A">
        <w:rPr>
          <w:rFonts w:hint="eastAsia"/>
          <w:color w:val="000000"/>
          <w:sz w:val="24"/>
          <w:u w:val="single"/>
          <w:lang w:eastAsia="zh-CN"/>
        </w:rPr>
        <w:t>3</w:t>
      </w:r>
      <w:r>
        <w:rPr>
          <w:rFonts w:hint="eastAsia"/>
          <w:color w:val="000000"/>
          <w:sz w:val="24"/>
          <w:u w:val="single"/>
          <w:lang w:eastAsia="zh-CN"/>
        </w:rPr>
        <w:t>0</w:t>
      </w:r>
      <w:r w:rsidRPr="00AA5C7E">
        <w:rPr>
          <w:color w:val="000000"/>
          <w:sz w:val="24"/>
          <w:u w:val="single"/>
          <w:lang w:eastAsia="zh-CN"/>
        </w:rPr>
        <w:t>_</w:t>
      </w:r>
      <w:r>
        <w:rPr>
          <w:rFonts w:hint="eastAsia"/>
          <w:color w:val="000000"/>
          <w:sz w:val="24"/>
          <w:lang w:eastAsia="zh-CN"/>
        </w:rPr>
        <w:t>天</w:t>
      </w:r>
      <w:r w:rsidRPr="00AA5C7E">
        <w:rPr>
          <w:color w:val="000000"/>
          <w:sz w:val="24"/>
          <w:lang w:eastAsia="zh-CN"/>
        </w:rPr>
        <w:t>内修复并按第四条中规定的方式</w:t>
      </w:r>
      <w:r w:rsidRPr="00AA5C7E">
        <w:rPr>
          <w:rFonts w:hint="eastAsia"/>
          <w:color w:val="000000"/>
          <w:sz w:val="24"/>
          <w:lang w:eastAsia="zh-CN"/>
        </w:rPr>
        <w:t>送达甲方</w:t>
      </w:r>
      <w:r w:rsidRPr="00AA5C7E">
        <w:rPr>
          <w:color w:val="000000"/>
          <w:sz w:val="24"/>
          <w:lang w:eastAsia="zh-CN"/>
        </w:rPr>
        <w:t>。</w:t>
      </w:r>
      <w:r>
        <w:rPr>
          <w:rFonts w:hint="eastAsia"/>
          <w:color w:val="000000"/>
          <w:sz w:val="24"/>
          <w:lang w:eastAsia="zh-CN"/>
        </w:rPr>
        <w:t>以上修复期限经甲方同意延期或因甲方原因造成延期的，按</w:t>
      </w:r>
      <w:r w:rsidRPr="00AA5C7E">
        <w:rPr>
          <w:rFonts w:hint="eastAsia"/>
          <w:color w:val="000000"/>
          <w:sz w:val="24"/>
          <w:lang w:eastAsia="zh-CN"/>
        </w:rPr>
        <w:t>甲方</w:t>
      </w:r>
      <w:r>
        <w:rPr>
          <w:rFonts w:hint="eastAsia"/>
          <w:color w:val="000000"/>
          <w:sz w:val="24"/>
          <w:lang w:eastAsia="zh-CN"/>
        </w:rPr>
        <w:t>确认的日期顺延。</w:t>
      </w:r>
    </w:p>
    <w:p w:rsidR="00D80BF3" w:rsidRPr="00AA5C7E" w:rsidRDefault="00D80BF3" w:rsidP="00D80BF3">
      <w:pPr>
        <w:widowControl/>
        <w:spacing w:line="360" w:lineRule="auto"/>
        <w:ind w:left="472" w:hangingChars="196" w:hanging="472"/>
        <w:rPr>
          <w:color w:val="000000"/>
          <w:sz w:val="24"/>
          <w:lang w:eastAsia="zh-CN"/>
        </w:rPr>
      </w:pPr>
      <w:r w:rsidRPr="00AA5C7E">
        <w:rPr>
          <w:b/>
          <w:color w:val="000000"/>
          <w:sz w:val="24"/>
          <w:lang w:eastAsia="zh-CN"/>
        </w:rPr>
        <w:t>六、</w:t>
      </w:r>
      <w:r w:rsidRPr="00AA5C7E">
        <w:rPr>
          <w:color w:val="000000"/>
          <w:sz w:val="24"/>
          <w:lang w:eastAsia="zh-CN"/>
        </w:rPr>
        <w:t>设备修复后，对于该设备的同一故障，</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Pr>
          <w:rFonts w:hint="eastAsia"/>
          <w:color w:val="000000"/>
          <w:sz w:val="24"/>
          <w:u w:val="single"/>
          <w:lang w:eastAsia="zh-CN"/>
        </w:rPr>
        <w:t>12</w:t>
      </w:r>
      <w:r w:rsidRPr="00AA5C7E">
        <w:rPr>
          <w:color w:val="000000"/>
          <w:sz w:val="24"/>
          <w:lang w:eastAsia="zh-CN"/>
        </w:rPr>
        <w:t>个月的</w:t>
      </w:r>
      <w:r w:rsidRPr="00AA5C7E">
        <w:rPr>
          <w:rFonts w:hint="eastAsia"/>
          <w:color w:val="000000"/>
          <w:sz w:val="24"/>
          <w:lang w:eastAsia="zh-CN"/>
        </w:rPr>
        <w:t>免费</w:t>
      </w:r>
      <w:r w:rsidRPr="00AA5C7E">
        <w:rPr>
          <w:color w:val="000000"/>
          <w:sz w:val="24"/>
          <w:lang w:eastAsia="zh-CN"/>
        </w:rPr>
        <w:t>保修</w:t>
      </w:r>
      <w:r w:rsidRPr="00AA5C7E">
        <w:rPr>
          <w:rFonts w:hint="eastAsia"/>
          <w:color w:val="000000"/>
          <w:sz w:val="24"/>
          <w:lang w:eastAsia="zh-CN"/>
        </w:rPr>
        <w:t>，自验收合格之日起起算。</w:t>
      </w:r>
    </w:p>
    <w:p w:rsidR="00D80BF3" w:rsidRPr="00AA5C7E" w:rsidRDefault="00D80BF3" w:rsidP="00D80BF3">
      <w:pPr>
        <w:widowControl/>
        <w:spacing w:line="360" w:lineRule="auto"/>
        <w:ind w:left="472" w:hangingChars="196" w:hanging="472"/>
        <w:rPr>
          <w:color w:val="000000"/>
          <w:sz w:val="24"/>
          <w:lang w:eastAsia="zh-CN"/>
        </w:rPr>
      </w:pPr>
      <w:r w:rsidRPr="00AA5C7E">
        <w:rPr>
          <w:rFonts w:hint="eastAsia"/>
          <w:b/>
          <w:color w:val="000000"/>
          <w:sz w:val="24"/>
          <w:lang w:eastAsia="zh-CN"/>
        </w:rPr>
        <w:t>七、</w:t>
      </w:r>
      <w:r w:rsidRPr="00AA5C7E">
        <w:rPr>
          <w:rFonts w:hint="eastAsia"/>
          <w:color w:val="000000"/>
          <w:sz w:val="24"/>
          <w:lang w:eastAsia="zh-CN"/>
        </w:rPr>
        <w:t>需场外维修的设备，设备从离开甲方到修复送达甲方期间，设备的损坏灭失的风险由乙方承担，并向甲方承担损失赔偿责任。</w:t>
      </w:r>
    </w:p>
    <w:p w:rsidR="00D80BF3" w:rsidRPr="00AA5C7E" w:rsidRDefault="00D80BF3" w:rsidP="00D80BF3">
      <w:pPr>
        <w:widowControl/>
        <w:spacing w:line="360" w:lineRule="auto"/>
        <w:ind w:left="472" w:hangingChars="196" w:hanging="472"/>
        <w:rPr>
          <w:color w:val="000000"/>
          <w:sz w:val="24"/>
          <w:lang w:eastAsia="zh-CN"/>
        </w:rPr>
      </w:pPr>
      <w:r w:rsidRPr="00AA5C7E">
        <w:rPr>
          <w:rFonts w:hint="eastAsia"/>
          <w:b/>
          <w:color w:val="000000"/>
          <w:sz w:val="24"/>
          <w:lang w:eastAsia="zh-CN"/>
        </w:rPr>
        <w:t>八、特别约定：</w:t>
      </w:r>
      <w:r>
        <w:rPr>
          <w:rFonts w:hint="eastAsia"/>
          <w:color w:val="000000"/>
          <w:sz w:val="24"/>
          <w:lang w:eastAsia="zh-CN"/>
        </w:rPr>
        <w:t>无</w:t>
      </w:r>
    </w:p>
    <w:p w:rsidR="00D80BF3" w:rsidRPr="00AA5C7E" w:rsidRDefault="00D80BF3" w:rsidP="00D80BF3">
      <w:pPr>
        <w:widowControl/>
        <w:spacing w:line="360" w:lineRule="auto"/>
        <w:ind w:left="472" w:hangingChars="196" w:hanging="472"/>
        <w:rPr>
          <w:color w:val="000000"/>
          <w:sz w:val="24"/>
          <w:lang w:eastAsia="zh-CN"/>
        </w:rPr>
      </w:pPr>
      <w:r w:rsidRPr="00AA5C7E">
        <w:rPr>
          <w:rFonts w:hint="eastAsia"/>
          <w:b/>
          <w:color w:val="000000"/>
          <w:sz w:val="24"/>
          <w:lang w:eastAsia="zh-CN"/>
        </w:rPr>
        <w:t>九、不可抗力：</w:t>
      </w:r>
      <w:r w:rsidRPr="00AA5C7E">
        <w:rPr>
          <w:rFonts w:hint="eastAsia"/>
          <w:color w:val="000000"/>
          <w:sz w:val="24"/>
          <w:lang w:eastAsia="zh-CN"/>
        </w:rPr>
        <w:t>在合同履行过程中，双方的任何一方由于不可抗力的原因不能履行合同时应于该原因/事件发生后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D80BF3" w:rsidRPr="00AA5C7E" w:rsidRDefault="00D80BF3" w:rsidP="00D80BF3">
      <w:pPr>
        <w:widowControl/>
        <w:spacing w:line="360" w:lineRule="auto"/>
        <w:rPr>
          <w:b/>
          <w:color w:val="000000"/>
          <w:sz w:val="24"/>
          <w:lang w:eastAsia="zh-CN"/>
        </w:rPr>
      </w:pPr>
      <w:r w:rsidRPr="00AA5C7E">
        <w:rPr>
          <w:rFonts w:hint="eastAsia"/>
          <w:b/>
          <w:color w:val="000000"/>
          <w:sz w:val="24"/>
          <w:lang w:eastAsia="zh-CN"/>
        </w:rPr>
        <w:t>十</w:t>
      </w:r>
      <w:r w:rsidRPr="00AA5C7E">
        <w:rPr>
          <w:b/>
          <w:color w:val="000000"/>
          <w:sz w:val="24"/>
          <w:lang w:eastAsia="zh-CN"/>
        </w:rPr>
        <w:t>、违约责任：</w:t>
      </w:r>
    </w:p>
    <w:p w:rsidR="00D80BF3" w:rsidRPr="00AA5C7E" w:rsidRDefault="00D80BF3" w:rsidP="00D80BF3">
      <w:pPr>
        <w:spacing w:line="360" w:lineRule="auto"/>
        <w:rPr>
          <w:color w:val="000000"/>
          <w:sz w:val="24"/>
          <w:lang w:eastAsia="zh-CN"/>
        </w:rPr>
      </w:pPr>
      <w:r w:rsidRPr="00AA5C7E">
        <w:rPr>
          <w:color w:val="000000"/>
          <w:sz w:val="24"/>
          <w:lang w:eastAsia="zh-CN"/>
        </w:rPr>
        <w:t>1</w:t>
      </w:r>
      <w:r w:rsidRPr="00AA5C7E">
        <w:rPr>
          <w:rFonts w:hint="eastAsia"/>
          <w:color w:val="000000"/>
          <w:sz w:val="24"/>
          <w:lang w:eastAsia="zh-CN"/>
        </w:rPr>
        <w:t>、乙方逾期修复需维修设备的，每逾期一日应缴纳维修费用总金额的</w:t>
      </w:r>
      <w:r>
        <w:rPr>
          <w:rFonts w:hint="eastAsia"/>
          <w:color w:val="000000"/>
          <w:sz w:val="24"/>
          <w:u w:val="single"/>
          <w:lang w:eastAsia="zh-CN"/>
        </w:rPr>
        <w:t>0.1</w:t>
      </w:r>
      <w:r w:rsidRPr="00AA5C7E">
        <w:rPr>
          <w:rFonts w:hint="eastAsia"/>
          <w:color w:val="000000"/>
          <w:sz w:val="24"/>
          <w:u w:val="single"/>
          <w:lang w:eastAsia="zh-CN"/>
        </w:rPr>
        <w:t xml:space="preserve"> </w:t>
      </w:r>
      <w:r w:rsidRPr="00AA5C7E">
        <w:rPr>
          <w:rFonts w:hint="eastAsia"/>
          <w:color w:val="000000"/>
          <w:sz w:val="24"/>
          <w:lang w:eastAsia="zh-CN"/>
        </w:rPr>
        <w:t>%作为逾期违约金，违约金从维修款里直接扣除。</w:t>
      </w:r>
    </w:p>
    <w:p w:rsidR="00D80BF3" w:rsidRPr="00AA5C7E" w:rsidRDefault="00D80BF3" w:rsidP="00D80BF3">
      <w:pPr>
        <w:spacing w:line="360" w:lineRule="auto"/>
        <w:rPr>
          <w:color w:val="000000"/>
          <w:sz w:val="24"/>
          <w:lang w:eastAsia="zh-CN"/>
        </w:rPr>
      </w:pPr>
      <w:r w:rsidRPr="00AA5C7E">
        <w:rPr>
          <w:color w:val="000000"/>
          <w:sz w:val="24"/>
          <w:lang w:eastAsia="zh-CN"/>
        </w:rPr>
        <w:t>2</w:t>
      </w:r>
      <w:r w:rsidRPr="00AA5C7E">
        <w:rPr>
          <w:rFonts w:hint="eastAsia"/>
          <w:color w:val="000000"/>
          <w:sz w:val="24"/>
          <w:lang w:eastAsia="zh-CN"/>
        </w:rPr>
        <w:t>、乙方所交付的修复后的设备如不符合本合同约定的，按照本合同第三条第3项有关约定处理，且甲方无需支付相应维修费。</w:t>
      </w:r>
    </w:p>
    <w:p w:rsidR="00D80BF3" w:rsidRPr="00AA5C7E" w:rsidRDefault="00D80BF3" w:rsidP="00D80BF3">
      <w:pPr>
        <w:spacing w:line="360" w:lineRule="auto"/>
        <w:rPr>
          <w:color w:val="000000"/>
          <w:sz w:val="24"/>
          <w:lang w:eastAsia="zh-CN"/>
        </w:rPr>
      </w:pPr>
      <w:r w:rsidRPr="00AA5C7E">
        <w:rPr>
          <w:rFonts w:hint="eastAsia"/>
          <w:color w:val="000000"/>
          <w:sz w:val="24"/>
          <w:lang w:eastAsia="zh-CN"/>
        </w:rPr>
        <w:t>3、任何一方无正当理由单方解约的，视同违约，违约一方应按维修费用总金额的</w:t>
      </w:r>
      <w:r w:rsidRPr="00AA5C7E">
        <w:rPr>
          <w:color w:val="000000"/>
          <w:sz w:val="24"/>
          <w:u w:val="single"/>
          <w:lang w:eastAsia="zh-CN"/>
        </w:rPr>
        <w:t>10%</w:t>
      </w:r>
      <w:r w:rsidRPr="00AA5C7E">
        <w:rPr>
          <w:rFonts w:hint="eastAsia"/>
          <w:color w:val="000000"/>
          <w:sz w:val="24"/>
          <w:lang w:eastAsia="zh-CN"/>
        </w:rPr>
        <w:t>向另一方偿付违约金及赔偿对方因此产生的损失。</w:t>
      </w:r>
    </w:p>
    <w:p w:rsidR="00D80BF3" w:rsidRPr="00AA5C7E" w:rsidRDefault="00D80BF3" w:rsidP="00D80BF3">
      <w:pPr>
        <w:spacing w:line="360" w:lineRule="auto"/>
        <w:rPr>
          <w:color w:val="000000"/>
          <w:sz w:val="24"/>
          <w:lang w:eastAsia="zh-CN"/>
        </w:rPr>
      </w:pPr>
      <w:r w:rsidRPr="00AA5C7E">
        <w:rPr>
          <w:rFonts w:hint="eastAsia"/>
          <w:color w:val="000000"/>
          <w:sz w:val="24"/>
          <w:lang w:eastAsia="zh-CN"/>
        </w:rPr>
        <w:t>4、因乙方不能及时履行合同所规定的服务条款，并对甲方工作造成严重延误时，甲方有权解除合同，乙方须按维修费用总额的</w:t>
      </w:r>
      <w:r w:rsidRPr="003F249D">
        <w:rPr>
          <w:rFonts w:hint="eastAsia"/>
          <w:color w:val="000000"/>
          <w:sz w:val="24"/>
          <w:u w:val="single"/>
          <w:lang w:eastAsia="zh-CN"/>
        </w:rPr>
        <w:t>20%</w:t>
      </w:r>
      <w:r w:rsidRPr="00AA5C7E">
        <w:rPr>
          <w:rFonts w:hint="eastAsia"/>
          <w:color w:val="000000"/>
          <w:sz w:val="24"/>
          <w:lang w:eastAsia="zh-CN"/>
        </w:rPr>
        <w:t>向甲方偿付违约金及赔偿因此给甲方造成的损失。</w:t>
      </w:r>
    </w:p>
    <w:p w:rsidR="00D80BF3" w:rsidRPr="00AA5C7E" w:rsidRDefault="00D80BF3" w:rsidP="00295EDA">
      <w:pPr>
        <w:spacing w:line="360" w:lineRule="auto"/>
        <w:rPr>
          <w:color w:val="000000"/>
          <w:sz w:val="24"/>
          <w:lang w:eastAsia="zh-CN"/>
        </w:rPr>
      </w:pPr>
      <w:r w:rsidRPr="00AA5C7E">
        <w:rPr>
          <w:rFonts w:hint="eastAsia"/>
          <w:color w:val="000000"/>
          <w:sz w:val="24"/>
          <w:lang w:eastAsia="zh-CN"/>
        </w:rPr>
        <w:t>5、因乙方工作失误导致甲方设备损坏，乙方应赔偿甲方相应零件并负责修复工作，且由此造成逾期修复的，按逾期修复承担责任。</w:t>
      </w:r>
    </w:p>
    <w:p w:rsidR="00D80BF3" w:rsidRDefault="00D80BF3" w:rsidP="00295EDA">
      <w:pPr>
        <w:spacing w:line="360" w:lineRule="auto"/>
        <w:ind w:left="24"/>
        <w:rPr>
          <w:color w:val="000000"/>
          <w:sz w:val="24"/>
          <w:lang w:eastAsia="zh-CN"/>
        </w:rPr>
      </w:pPr>
      <w:r w:rsidRPr="00E444A6">
        <w:rPr>
          <w:rFonts w:hint="eastAsia"/>
          <w:color w:val="000000"/>
          <w:sz w:val="24"/>
          <w:lang w:eastAsia="zh-CN"/>
        </w:rPr>
        <w:t>上述违约金、赔偿金及其他各种损失，甲方可扣付维修费用充抵，不足部分，可另行向乙方追索。</w:t>
      </w:r>
    </w:p>
    <w:p w:rsidR="00295EDA" w:rsidRDefault="00295EDA" w:rsidP="00295EDA">
      <w:pPr>
        <w:pStyle w:val="1"/>
        <w:spacing w:line="360" w:lineRule="auto"/>
        <w:rPr>
          <w:sz w:val="24"/>
        </w:rPr>
      </w:pPr>
      <w:r>
        <w:rPr>
          <w:rFonts w:hint="eastAsia"/>
          <w:sz w:val="24"/>
          <w:szCs w:val="24"/>
        </w:rPr>
        <w:t>6、</w:t>
      </w:r>
      <w:r w:rsidRPr="00C24461">
        <w:rPr>
          <w:rFonts w:hint="eastAsia"/>
          <w:sz w:val="24"/>
          <w:szCs w:val="24"/>
        </w:rPr>
        <w:t>如甲方逾期付款，应按全国银行间同业拆借中心公布的贷款市场报价利率</w:t>
      </w:r>
      <w:r>
        <w:rPr>
          <w:rFonts w:hint="eastAsia"/>
          <w:sz w:val="24"/>
          <w:szCs w:val="24"/>
        </w:rPr>
        <w:t>向乙方</w:t>
      </w:r>
      <w:r w:rsidRPr="00C24461">
        <w:rPr>
          <w:rFonts w:hint="eastAsia"/>
          <w:sz w:val="24"/>
          <w:szCs w:val="24"/>
        </w:rPr>
        <w:t>支付利</w:t>
      </w:r>
      <w:r w:rsidRPr="00C24461">
        <w:rPr>
          <w:rFonts w:hint="eastAsia"/>
          <w:sz w:val="24"/>
          <w:szCs w:val="24"/>
        </w:rPr>
        <w:lastRenderedPageBreak/>
        <w:t>息</w:t>
      </w:r>
      <w:r>
        <w:rPr>
          <w:rFonts w:hint="eastAsia"/>
          <w:sz w:val="24"/>
        </w:rPr>
        <w:t>。</w:t>
      </w:r>
    </w:p>
    <w:p w:rsidR="00474F9F" w:rsidRPr="00295EDA" w:rsidRDefault="00474F9F" w:rsidP="00295EDA">
      <w:pPr>
        <w:pStyle w:val="1"/>
        <w:spacing w:line="360" w:lineRule="auto"/>
        <w:rPr>
          <w:sz w:val="24"/>
          <w:szCs w:val="24"/>
        </w:rPr>
      </w:pPr>
      <w:r>
        <w:rPr>
          <w:rFonts w:hint="eastAsia"/>
          <w:sz w:val="24"/>
        </w:rPr>
        <w:t>7、</w:t>
      </w:r>
      <w:r>
        <w:rPr>
          <w:rFonts w:hint="eastAsia"/>
          <w:sz w:val="24"/>
          <w:szCs w:val="24"/>
        </w:rPr>
        <w:t>甲方已就本合同项下涉及乙方重大利害关系的条款向乙方作出详细说明，乙方充分理解上述条款含义，并自愿签订本合同。</w:t>
      </w:r>
    </w:p>
    <w:p w:rsidR="00D80BF3" w:rsidRPr="00AA5C7E" w:rsidRDefault="00D80BF3" w:rsidP="00295EDA">
      <w:pPr>
        <w:widowControl/>
        <w:spacing w:line="360" w:lineRule="auto"/>
        <w:ind w:left="472" w:hangingChars="196" w:hanging="472"/>
        <w:rPr>
          <w:color w:val="000000"/>
          <w:sz w:val="24"/>
          <w:lang w:eastAsia="zh-CN"/>
        </w:rPr>
      </w:pPr>
      <w:r w:rsidRPr="00AA5C7E">
        <w:rPr>
          <w:rFonts w:hint="eastAsia"/>
          <w:b/>
          <w:color w:val="000000"/>
          <w:sz w:val="24"/>
          <w:lang w:eastAsia="zh-CN"/>
        </w:rPr>
        <w:t>十一</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D80BF3" w:rsidRPr="00172FEC" w:rsidRDefault="00D80BF3" w:rsidP="00D80BF3">
      <w:pPr>
        <w:spacing w:line="360" w:lineRule="auto"/>
        <w:rPr>
          <w:color w:val="000000"/>
          <w:sz w:val="24"/>
          <w:lang w:eastAsia="zh-CN"/>
        </w:rPr>
      </w:pPr>
      <w:r w:rsidRPr="00AF2FA0">
        <w:rPr>
          <w:rFonts w:hint="eastAsia"/>
          <w:b/>
          <w:color w:val="000000"/>
          <w:sz w:val="24"/>
          <w:lang w:eastAsia="zh-CN"/>
        </w:rPr>
        <w:t>十二、廉洁条款：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D80BF3" w:rsidRPr="00AA5C7E" w:rsidRDefault="00D80BF3" w:rsidP="00D80BF3">
      <w:pPr>
        <w:spacing w:line="360" w:lineRule="auto"/>
        <w:rPr>
          <w:color w:val="000000"/>
          <w:sz w:val="24"/>
          <w:lang w:eastAsia="zh-CN"/>
        </w:rPr>
      </w:pPr>
      <w:r w:rsidRPr="00AA5C7E">
        <w:rPr>
          <w:b/>
          <w:color w:val="000000"/>
          <w:sz w:val="24"/>
          <w:lang w:eastAsia="zh-CN"/>
        </w:rPr>
        <w:t>十</w:t>
      </w:r>
      <w:r w:rsidRPr="00AA5C7E">
        <w:rPr>
          <w:rFonts w:hint="eastAsia"/>
          <w:b/>
          <w:color w:val="000000"/>
          <w:sz w:val="24"/>
          <w:lang w:eastAsia="zh-CN"/>
        </w:rPr>
        <w:t>三</w:t>
      </w:r>
      <w:r w:rsidRPr="00AA5C7E">
        <w:rPr>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D80BF3" w:rsidRPr="00AA5C7E" w:rsidRDefault="00D80BF3" w:rsidP="00D80BF3">
      <w:pPr>
        <w:widowControl/>
        <w:spacing w:line="360" w:lineRule="auto"/>
        <w:ind w:left="708" w:hangingChars="294" w:hanging="708"/>
        <w:rPr>
          <w:color w:val="000000"/>
          <w:sz w:val="24"/>
          <w:lang w:eastAsia="zh-CN"/>
        </w:rPr>
      </w:pPr>
      <w:r w:rsidRPr="00AA5C7E">
        <w:rPr>
          <w:b/>
          <w:color w:val="000000"/>
          <w:sz w:val="24"/>
          <w:lang w:eastAsia="zh-CN"/>
        </w:rPr>
        <w:t>十</w:t>
      </w:r>
      <w:r w:rsidRPr="00AA5C7E">
        <w:rPr>
          <w:rFonts w:hint="eastAsia"/>
          <w:b/>
          <w:color w:val="000000"/>
          <w:sz w:val="24"/>
          <w:lang w:eastAsia="zh-CN"/>
        </w:rPr>
        <w:t>四</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具有同等法律效力。</w:t>
      </w:r>
    </w:p>
    <w:p w:rsidR="00D80BF3" w:rsidRPr="009F5F70" w:rsidRDefault="00D80BF3" w:rsidP="00D80BF3">
      <w:pPr>
        <w:pStyle w:val="2"/>
        <w:tabs>
          <w:tab w:val="left" w:pos="630"/>
          <w:tab w:val="left" w:pos="840"/>
        </w:tabs>
        <w:spacing w:line="360" w:lineRule="auto"/>
        <w:ind w:left="0"/>
        <w:rPr>
          <w:bCs w:val="0"/>
          <w:color w:val="000000"/>
          <w:lang w:eastAsia="zh-CN"/>
        </w:rPr>
      </w:pPr>
      <w:r w:rsidRPr="009F5F70">
        <w:rPr>
          <w:rFonts w:hint="eastAsia"/>
          <w:bCs w:val="0"/>
          <w:color w:val="000000"/>
          <w:lang w:eastAsia="zh-CN"/>
        </w:rPr>
        <w:t>十五、</w:t>
      </w:r>
      <w:r>
        <w:rPr>
          <w:rFonts w:hint="eastAsia"/>
          <w:bCs w:val="0"/>
          <w:color w:val="000000"/>
          <w:lang w:eastAsia="zh-CN"/>
        </w:rPr>
        <w:t>附件:</w:t>
      </w:r>
    </w:p>
    <w:p w:rsidR="00D80BF3" w:rsidRPr="00727323" w:rsidRDefault="00D80BF3" w:rsidP="0055433C">
      <w:pPr>
        <w:pStyle w:val="a7"/>
        <w:numPr>
          <w:ilvl w:val="0"/>
          <w:numId w:val="3"/>
        </w:numPr>
        <w:overflowPunct w:val="0"/>
        <w:adjustRightInd w:val="0"/>
        <w:spacing w:before="0" w:line="360" w:lineRule="auto"/>
        <w:textAlignment w:val="baseline"/>
        <w:rPr>
          <w:color w:val="000000"/>
          <w:sz w:val="24"/>
          <w:lang w:eastAsia="zh-CN"/>
        </w:rPr>
      </w:pPr>
      <w:r w:rsidRPr="00727323">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D80BF3" w:rsidRPr="00727323" w:rsidRDefault="00D80BF3" w:rsidP="0055433C">
      <w:pPr>
        <w:pStyle w:val="a7"/>
        <w:numPr>
          <w:ilvl w:val="0"/>
          <w:numId w:val="3"/>
        </w:numPr>
        <w:overflowPunct w:val="0"/>
        <w:adjustRightInd w:val="0"/>
        <w:spacing w:before="0" w:line="360" w:lineRule="auto"/>
        <w:textAlignment w:val="baseline"/>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D80BF3" w:rsidRDefault="00D80BF3" w:rsidP="00D80BF3">
      <w:pPr>
        <w:spacing w:line="360" w:lineRule="auto"/>
        <w:ind w:left="1680" w:hangingChars="700" w:hanging="1680"/>
        <w:rPr>
          <w:sz w:val="24"/>
          <w:lang w:eastAsia="zh-CN"/>
        </w:rPr>
      </w:pPr>
      <w:r>
        <w:rPr>
          <w:rFonts w:hint="eastAsia"/>
          <w:sz w:val="24"/>
          <w:lang w:eastAsia="zh-CN"/>
        </w:rPr>
        <w:t xml:space="preserve">   附件：</w:t>
      </w:r>
      <w:r>
        <w:rPr>
          <w:rFonts w:cs="Arial" w:hint="eastAsia"/>
          <w:sz w:val="24"/>
          <w:lang w:eastAsia="zh-CN"/>
        </w:rPr>
        <w:t>安全环保协议</w:t>
      </w:r>
    </w:p>
    <w:p w:rsidR="00D80BF3" w:rsidRDefault="00D80BF3" w:rsidP="00D80BF3">
      <w:pPr>
        <w:spacing w:line="360" w:lineRule="auto"/>
        <w:ind w:firstLineChars="150" w:firstLine="360"/>
        <w:rPr>
          <w:rFonts w:cs="Arial"/>
          <w:sz w:val="24"/>
          <w:lang w:eastAsia="zh-CN"/>
        </w:rPr>
      </w:pPr>
    </w:p>
    <w:p w:rsidR="00D80BF3" w:rsidRPr="00AA5C7E" w:rsidRDefault="00D80BF3" w:rsidP="00D80BF3">
      <w:pPr>
        <w:spacing w:line="360" w:lineRule="auto"/>
        <w:rPr>
          <w:rFonts w:cs="Arial"/>
          <w:b/>
          <w:sz w:val="24"/>
          <w:lang w:eastAsia="zh-CN"/>
        </w:rPr>
      </w:pPr>
      <w:r w:rsidRPr="00AA5C7E">
        <w:rPr>
          <w:rFonts w:cs="Arial" w:hint="eastAsia"/>
          <w:b/>
          <w:sz w:val="24"/>
          <w:lang w:eastAsia="zh-CN"/>
        </w:rPr>
        <w:t>（本页为签署栏，无正文）</w:t>
      </w:r>
    </w:p>
    <w:p w:rsidR="00D80BF3" w:rsidRDefault="00D80BF3" w:rsidP="00D80BF3">
      <w:pPr>
        <w:rPr>
          <w:rFonts w:cs="Arial"/>
          <w:b/>
          <w:sz w:val="24"/>
          <w:lang w:eastAsia="zh-CN"/>
        </w:rPr>
      </w:pPr>
    </w:p>
    <w:p w:rsidR="00474F9F" w:rsidRPr="00777F1F" w:rsidRDefault="00474F9F" w:rsidP="00474F9F">
      <w:pPr>
        <w:spacing w:line="460" w:lineRule="exact"/>
        <w:ind w:firstLineChars="443" w:firstLine="1067"/>
        <w:rPr>
          <w:b/>
          <w:sz w:val="24"/>
          <w:szCs w:val="24"/>
          <w:lang w:eastAsia="zh-CN"/>
        </w:rPr>
      </w:pPr>
      <w:r w:rsidRPr="00777F1F">
        <w:rPr>
          <w:rFonts w:hint="eastAsia"/>
          <w:b/>
          <w:sz w:val="24"/>
          <w:szCs w:val="24"/>
          <w:lang w:eastAsia="zh-CN"/>
        </w:rPr>
        <w:t>甲方（盖章）：</w:t>
      </w:r>
    </w:p>
    <w:p w:rsidR="00474F9F" w:rsidRDefault="00474F9F" w:rsidP="00474F9F">
      <w:pPr>
        <w:spacing w:line="460" w:lineRule="exact"/>
        <w:ind w:firstLineChars="443" w:firstLine="1067"/>
        <w:rPr>
          <w:sz w:val="24"/>
          <w:szCs w:val="24"/>
          <w:lang w:eastAsia="zh-CN"/>
        </w:rPr>
      </w:pPr>
      <w:r>
        <w:rPr>
          <w:b/>
          <w:sz w:val="24"/>
          <w:szCs w:val="24"/>
          <w:u w:val="single"/>
          <w:lang w:eastAsia="zh-CN"/>
        </w:rPr>
        <w:t xml:space="preserve">  </w:t>
      </w:r>
      <w:r>
        <w:rPr>
          <w:rFonts w:hint="eastAsia"/>
          <w:sz w:val="24"/>
          <w:szCs w:val="24"/>
          <w:u w:val="single"/>
          <w:lang w:eastAsia="zh-CN"/>
        </w:rPr>
        <w:t>腾龙芳烃（漳州）有限公司</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84</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0596-</w:t>
      </w:r>
      <w:r>
        <w:rPr>
          <w:rFonts w:asciiTheme="majorEastAsia" w:eastAsiaTheme="majorEastAsia" w:hAnsiTheme="majorEastAsia" w:hint="eastAsia"/>
          <w:sz w:val="24"/>
          <w:szCs w:val="24"/>
          <w:u w:val="single"/>
          <w:lang w:eastAsia="zh-CN"/>
        </w:rPr>
        <w:t>6311083</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兴业银行漳州古雷支行</w:t>
      </w:r>
      <w:r w:rsidRPr="007A4D7E">
        <w:rPr>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账号：</w:t>
      </w:r>
      <w:r>
        <w:rPr>
          <w:sz w:val="24"/>
          <w:szCs w:val="24"/>
          <w:u w:val="single"/>
          <w:lang w:eastAsia="zh-CN"/>
        </w:rPr>
        <w:t xml:space="preserve">  </w:t>
      </w:r>
      <w:r>
        <w:rPr>
          <w:rFonts w:asciiTheme="majorEastAsia" w:eastAsiaTheme="majorEastAsia" w:hAnsiTheme="majorEastAsia" w:hint="eastAsia"/>
          <w:b/>
          <w:sz w:val="24"/>
          <w:szCs w:val="24"/>
          <w:u w:val="single"/>
          <w:lang w:eastAsia="zh-CN"/>
        </w:rPr>
        <w:t>162070100100021071</w:t>
      </w:r>
      <w:r>
        <w:rPr>
          <w:sz w:val="24"/>
          <w:szCs w:val="24"/>
          <w:u w:val="single"/>
          <w:lang w:eastAsia="zh-CN"/>
        </w:rPr>
        <w:t xml:space="preserve">  </w:t>
      </w:r>
    </w:p>
    <w:p w:rsidR="00474F9F" w:rsidRDefault="00474F9F" w:rsidP="00474F9F">
      <w:pPr>
        <w:spacing w:line="460" w:lineRule="exact"/>
        <w:ind w:firstLineChars="443" w:firstLine="1067"/>
        <w:rPr>
          <w:b/>
          <w:sz w:val="24"/>
          <w:szCs w:val="24"/>
          <w:u w:val="single"/>
          <w:lang w:eastAsia="zh-CN"/>
        </w:rPr>
      </w:pPr>
    </w:p>
    <w:p w:rsidR="00474F9F" w:rsidRDefault="00474F9F" w:rsidP="00474F9F">
      <w:pPr>
        <w:spacing w:line="460" w:lineRule="exact"/>
        <w:ind w:firstLineChars="443" w:firstLine="1067"/>
        <w:rPr>
          <w:sz w:val="24"/>
          <w:szCs w:val="24"/>
          <w:lang w:eastAsia="zh-CN"/>
        </w:rPr>
      </w:pPr>
      <w:r>
        <w:rPr>
          <w:b/>
          <w:sz w:val="24"/>
          <w:szCs w:val="24"/>
          <w:u w:val="single"/>
          <w:lang w:eastAsia="zh-CN"/>
        </w:rPr>
        <w:t xml:space="preserve">  </w:t>
      </w:r>
      <w:r>
        <w:rPr>
          <w:rFonts w:hint="eastAsia"/>
          <w:sz w:val="24"/>
          <w:szCs w:val="24"/>
          <w:u w:val="single"/>
          <w:lang w:eastAsia="zh-CN"/>
        </w:rPr>
        <w:t>翔鹭石化（漳州）有限公司</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w:t>
      </w:r>
      <w:r>
        <w:rPr>
          <w:rFonts w:asciiTheme="majorEastAsia" w:eastAsiaTheme="majorEastAsia" w:hAnsiTheme="majorEastAsia" w:hint="eastAsia"/>
          <w:sz w:val="24"/>
          <w:szCs w:val="24"/>
          <w:u w:val="single"/>
          <w:lang w:eastAsia="zh-CN"/>
        </w:rPr>
        <w:t>6</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w:t>
      </w:r>
      <w:r>
        <w:rPr>
          <w:rFonts w:asciiTheme="majorEastAsia" w:eastAsiaTheme="majorEastAsia" w:hAnsiTheme="majorEastAsia" w:hint="eastAsia"/>
          <w:sz w:val="24"/>
          <w:szCs w:val="24"/>
          <w:u w:val="single"/>
          <w:lang w:eastAsia="zh-CN"/>
        </w:rPr>
        <w:t>2</w:t>
      </w:r>
      <w:r w:rsidRPr="007A4D7E">
        <w:rPr>
          <w:rFonts w:asciiTheme="majorEastAsia" w:eastAsiaTheme="majorEastAsia" w:hAnsiTheme="majorEastAsia" w:hint="eastAsia"/>
          <w:sz w:val="24"/>
          <w:szCs w:val="24"/>
          <w:u w:val="single"/>
          <w:lang w:eastAsia="zh-CN"/>
        </w:rPr>
        <w:t>-</w:t>
      </w:r>
      <w:r>
        <w:rPr>
          <w:rFonts w:asciiTheme="majorEastAsia" w:eastAsiaTheme="majorEastAsia" w:hAnsiTheme="majorEastAsia" w:hint="eastAsia"/>
          <w:sz w:val="24"/>
          <w:szCs w:val="24"/>
          <w:u w:val="single"/>
          <w:lang w:eastAsia="zh-CN"/>
        </w:rPr>
        <w:t>6808888</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lastRenderedPageBreak/>
        <w:t>开户银行：</w:t>
      </w:r>
      <w:r>
        <w:rPr>
          <w:sz w:val="24"/>
          <w:szCs w:val="24"/>
          <w:u w:val="single"/>
          <w:lang w:eastAsia="zh-CN"/>
        </w:rPr>
        <w:t xml:space="preserve">  </w:t>
      </w:r>
      <w:r>
        <w:rPr>
          <w:rFonts w:hint="eastAsia"/>
          <w:sz w:val="24"/>
          <w:szCs w:val="24"/>
          <w:u w:val="single"/>
          <w:lang w:eastAsia="zh-CN"/>
        </w:rPr>
        <w:t>中国银行漳州分行</w:t>
      </w:r>
      <w:r w:rsidRPr="007A4D7E">
        <w:rPr>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账号：</w:t>
      </w:r>
      <w:r w:rsidRPr="00C50D1E">
        <w:rPr>
          <w:sz w:val="24"/>
          <w:szCs w:val="24"/>
          <w:u w:val="single"/>
          <w:lang w:eastAsia="zh-CN"/>
        </w:rPr>
        <w:t xml:space="preserve">  </w:t>
      </w:r>
      <w:r w:rsidRPr="00C50D1E">
        <w:rPr>
          <w:rFonts w:hint="eastAsia"/>
          <w:b/>
          <w:sz w:val="24"/>
          <w:szCs w:val="24"/>
          <w:u w:val="single"/>
          <w:lang w:eastAsia="zh-CN"/>
        </w:rPr>
        <w:t>416958369985</w:t>
      </w:r>
      <w:r w:rsidRPr="00C50D1E">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p>
    <w:p w:rsidR="00474F9F" w:rsidRDefault="00474F9F" w:rsidP="00474F9F">
      <w:pPr>
        <w:spacing w:line="460" w:lineRule="exact"/>
        <w:ind w:firstLineChars="443" w:firstLine="1067"/>
        <w:rPr>
          <w:sz w:val="24"/>
          <w:szCs w:val="24"/>
          <w:u w:val="single"/>
          <w:lang w:eastAsia="zh-CN"/>
        </w:rPr>
      </w:pPr>
      <w:r w:rsidRPr="00777F1F">
        <w:rPr>
          <w:rFonts w:hint="eastAsia"/>
          <w:b/>
          <w:sz w:val="24"/>
          <w:szCs w:val="24"/>
          <w:lang w:eastAsia="zh-CN"/>
        </w:rPr>
        <w:t>乙方（盖章）：</w:t>
      </w:r>
    </w:p>
    <w:p w:rsidR="00474F9F" w:rsidRDefault="00474F9F" w:rsidP="00474F9F">
      <w:pPr>
        <w:spacing w:line="460" w:lineRule="exact"/>
        <w:ind w:firstLineChars="443" w:firstLine="1063"/>
        <w:rPr>
          <w:sz w:val="24"/>
          <w:szCs w:val="24"/>
          <w:lang w:eastAsia="zh-CN"/>
        </w:rPr>
      </w:pP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地址：</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帐号：</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245"/>
        <w:rPr>
          <w:b/>
          <w:sz w:val="28"/>
          <w:szCs w:val="28"/>
          <w:lang w:eastAsia="zh-CN"/>
        </w:rPr>
      </w:pPr>
    </w:p>
    <w:p w:rsidR="00D80BF3" w:rsidRDefault="00D80BF3" w:rsidP="00F3123B">
      <w:pPr>
        <w:spacing w:line="360" w:lineRule="auto"/>
        <w:rPr>
          <w:lang w:eastAsia="zh-CN"/>
        </w:rPr>
      </w:pPr>
    </w:p>
    <w:p w:rsidR="00D80BF3" w:rsidRPr="00CB4BCB" w:rsidRDefault="00D80BF3" w:rsidP="00D80BF3">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t>附件</w:t>
      </w:r>
      <w:r>
        <w:rPr>
          <w:rFonts w:hint="eastAsia"/>
          <w:b/>
          <w:sz w:val="28"/>
          <w:szCs w:val="28"/>
          <w:shd w:val="clear" w:color="auto" w:fill="FFFFFF"/>
          <w:lang w:eastAsia="zh-CN"/>
        </w:rPr>
        <w:t>：</w:t>
      </w:r>
    </w:p>
    <w:p w:rsidR="00D80BF3" w:rsidRPr="00CB4BCB" w:rsidRDefault="00D80BF3" w:rsidP="00CF47A5">
      <w:pPr>
        <w:pStyle w:val="a4"/>
        <w:spacing w:afterLines="15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发包单位（以下简称甲方）：</w:t>
      </w:r>
      <w:r w:rsidRPr="00D80BF3">
        <w:rPr>
          <w:rFonts w:asciiTheme="majorEastAsia" w:eastAsiaTheme="majorEastAsia" w:hAnsiTheme="majorEastAsia" w:hint="eastAsia"/>
          <w:sz w:val="21"/>
          <w:szCs w:val="21"/>
          <w:u w:val="single"/>
          <w:lang w:eastAsia="zh-CN"/>
        </w:rPr>
        <w:t xml:space="preserve"> 翔鹭石化（漳州）有限公司</w:t>
      </w:r>
      <w:r w:rsidR="00474F9F">
        <w:rPr>
          <w:rFonts w:asciiTheme="majorEastAsia" w:eastAsiaTheme="majorEastAsia" w:hAnsiTheme="majorEastAsia" w:hint="eastAsia"/>
          <w:sz w:val="21"/>
          <w:szCs w:val="21"/>
          <w:u w:val="single"/>
          <w:lang w:eastAsia="zh-CN"/>
        </w:rPr>
        <w:t>、腾龙芳烃（漳州）有限公司</w:t>
      </w:r>
      <w:r w:rsidRPr="00D80BF3">
        <w:rPr>
          <w:rFonts w:asciiTheme="majorEastAsia" w:eastAsiaTheme="majorEastAsia" w:hAnsiTheme="majorEastAsia" w:hint="eastAsia"/>
          <w:sz w:val="21"/>
          <w:szCs w:val="21"/>
          <w:u w:val="single"/>
          <w:lang w:eastAsia="zh-CN"/>
        </w:rPr>
        <w:t xml:space="preserve">  </w:t>
      </w:r>
      <w:r w:rsidRPr="00D80BF3">
        <w:rPr>
          <w:rFonts w:asciiTheme="majorEastAsia" w:eastAsiaTheme="majorEastAsia" w:hAnsiTheme="majorEastAsia" w:hint="eastAsia"/>
          <w:sz w:val="21"/>
          <w:szCs w:val="21"/>
          <w:lang w:eastAsia="zh-CN"/>
        </w:rPr>
        <w:t xml:space="preserve">   </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承包单位（以下简称乙方）：</w:t>
      </w:r>
      <w:r w:rsidRPr="00D80BF3">
        <w:rPr>
          <w:rFonts w:asciiTheme="majorEastAsia" w:eastAsiaTheme="majorEastAsia" w:hAnsiTheme="majorEastAsia" w:hint="eastAsia"/>
          <w:sz w:val="21"/>
          <w:szCs w:val="21"/>
          <w:u w:val="single"/>
          <w:lang w:eastAsia="zh-CN"/>
        </w:rPr>
        <w:t xml:space="preserve">                           </w:t>
      </w:r>
      <w:r w:rsidRPr="00D80BF3">
        <w:rPr>
          <w:rFonts w:asciiTheme="majorEastAsia" w:eastAsiaTheme="majorEastAsia" w:hAnsiTheme="majorEastAsia" w:hint="eastAsia"/>
          <w:sz w:val="21"/>
          <w:szCs w:val="21"/>
          <w:lang w:eastAsia="zh-CN"/>
        </w:rPr>
        <w:t xml:space="preserve">   </w:t>
      </w:r>
    </w:p>
    <w:p w:rsidR="00D80BF3" w:rsidRPr="00D80BF3" w:rsidRDefault="00D80BF3" w:rsidP="00D80BF3">
      <w:pPr>
        <w:spacing w:line="360" w:lineRule="auto"/>
        <w:ind w:rightChars="50" w:right="110" w:firstLine="48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双方就</w:t>
      </w:r>
      <w:r w:rsidRPr="00D80BF3">
        <w:rPr>
          <w:rFonts w:asciiTheme="majorEastAsia" w:eastAsiaTheme="majorEastAsia" w:hAnsiTheme="majorEastAsia" w:hint="eastAsia"/>
          <w:sz w:val="21"/>
          <w:szCs w:val="21"/>
          <w:u w:val="single"/>
          <w:lang w:eastAsia="zh-CN"/>
        </w:rPr>
        <w:t>液压工具维修</w:t>
      </w:r>
      <w:r w:rsidRPr="00D80BF3">
        <w:rPr>
          <w:rFonts w:asciiTheme="majorEastAsia" w:eastAsiaTheme="majorEastAsia" w:hAnsiTheme="majorEastAsia" w:hint="eastAsia"/>
          <w:sz w:val="21"/>
          <w:szCs w:val="21"/>
          <w:lang w:eastAsia="zh-CN"/>
        </w:rPr>
        <w:t>工程签订了</w:t>
      </w:r>
      <w:r w:rsidRPr="00D80BF3">
        <w:rPr>
          <w:rFonts w:asciiTheme="majorEastAsia" w:eastAsiaTheme="majorEastAsia" w:hAnsiTheme="majorEastAsia" w:hint="eastAsia"/>
          <w:sz w:val="21"/>
          <w:szCs w:val="21"/>
          <w:u w:val="single"/>
          <w:lang w:eastAsia="zh-CN"/>
        </w:rPr>
        <w:t xml:space="preserve">维修 </w:t>
      </w:r>
      <w:r w:rsidRPr="00D80BF3">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一、甲方的权利和义务：</w:t>
      </w:r>
    </w:p>
    <w:p w:rsidR="00D80BF3" w:rsidRPr="00D80BF3" w:rsidRDefault="00D80BF3" w:rsidP="00D80BF3">
      <w:pPr>
        <w:pStyle w:val="a7"/>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 甲方有权对乙方的资质进行审查，确认其符合且具备进厂条件，方可进厂施工。</w:t>
      </w:r>
    </w:p>
    <w:p w:rsidR="00D80BF3" w:rsidRPr="00D80BF3" w:rsidRDefault="00D80BF3" w:rsidP="00D80BF3">
      <w:pPr>
        <w:pStyle w:val="a7"/>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甲方有权要求乙方维护好甲方相关的安全环保设施、设备和器材。</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5、 甲方有权对乙方不服从管理和严重违章者，驱除施工现场。</w:t>
      </w:r>
    </w:p>
    <w:p w:rsidR="00D80BF3" w:rsidRPr="00D80BF3" w:rsidRDefault="00D80BF3" w:rsidP="00D80BF3">
      <w:pPr>
        <w:pStyle w:val="a7"/>
        <w:spacing w:line="360" w:lineRule="auto"/>
        <w:ind w:leftChars="-1" w:left="0"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甲方在开工前必须对乙方进行全面的安全技术及文明施工交底。</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二、乙方的权利和义务：</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1、乙方必须严格执行国家有关安全生产的方针、政策、法令、法规，遵守国家、行业及甲方各项HSE</w:t>
      </w:r>
      <w:r w:rsidRPr="00D80BF3">
        <w:rPr>
          <w:rFonts w:asciiTheme="majorEastAsia" w:eastAsiaTheme="majorEastAsia" w:hAnsiTheme="majorEastAsia" w:hint="eastAsia"/>
          <w:sz w:val="21"/>
          <w:szCs w:val="21"/>
          <w:lang w:eastAsia="zh-CN"/>
        </w:rPr>
        <w:lastRenderedPageBreak/>
        <w:t>管理制度。现场施工作业时按照甲方的各项HSE管理制度等规定办理作业许可证，服从甲方的监督管理。对甲方检查提出的安全整改通知，必须按照甲方要求及时整改。</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乙方有权对甲方安全管理工作提出合理化建议或改进措施。</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6、 乙方有权要求甲方提供相关的安全资料。</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 xml:space="preserve">7、 </w:t>
      </w:r>
      <w:r w:rsidRPr="00D80BF3">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D80BF3">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D80BF3">
        <w:rPr>
          <w:rFonts w:asciiTheme="majorEastAsia" w:eastAsiaTheme="majorEastAsia" w:hAnsiTheme="majorEastAsia" w:cs="Arial" w:hint="eastAsia"/>
          <w:sz w:val="21"/>
          <w:szCs w:val="21"/>
          <w:lang w:eastAsia="zh-CN"/>
        </w:rPr>
        <w:t>并佩戴明显标志；编制和实施各安全环保施工方案和专项应急预案。</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D80BF3">
        <w:rPr>
          <w:rFonts w:asciiTheme="majorEastAsia" w:eastAsiaTheme="majorEastAsia" w:hAnsiTheme="majorEastAsia"/>
          <w:sz w:val="21"/>
          <w:szCs w:val="21"/>
          <w:lang w:eastAsia="zh-CN"/>
        </w:rPr>
        <w:t xml:space="preserve"> </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lastRenderedPageBreak/>
        <w:t xml:space="preserve">17、 </w:t>
      </w:r>
      <w:r w:rsidRPr="00D80BF3">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80BF3" w:rsidRPr="00D80BF3" w:rsidRDefault="00D80BF3" w:rsidP="00D80BF3">
      <w:pPr>
        <w:spacing w:line="360" w:lineRule="auto"/>
        <w:ind w:leftChars="-1" w:rightChars="50" w:right="110" w:hanging="2"/>
        <w:rPr>
          <w:rFonts w:asciiTheme="majorEastAsia" w:eastAsiaTheme="majorEastAsia" w:hAnsiTheme="majorEastAsia"/>
          <w:bCs/>
          <w:sz w:val="21"/>
          <w:szCs w:val="21"/>
          <w:lang w:eastAsia="zh-CN"/>
        </w:rPr>
      </w:pPr>
      <w:r w:rsidRPr="00D80BF3">
        <w:rPr>
          <w:rFonts w:asciiTheme="majorEastAsia" w:eastAsiaTheme="majorEastAsia" w:hAnsiTheme="majorEastAsia" w:hint="eastAsia"/>
          <w:bCs/>
          <w:sz w:val="21"/>
          <w:szCs w:val="21"/>
          <w:lang w:eastAsia="zh-CN"/>
        </w:rPr>
        <w:t xml:space="preserve">18、 </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D80BF3">
        <w:rPr>
          <w:rFonts w:asciiTheme="majorEastAsia" w:eastAsiaTheme="majorEastAsia" w:hAnsiTheme="majorEastAsia" w:hint="eastAsia"/>
          <w:sz w:val="21"/>
          <w:szCs w:val="21"/>
          <w:lang w:eastAsia="zh-CN"/>
        </w:rPr>
        <w:t>GB 2894-2008）</w:t>
      </w:r>
      <w:r w:rsidRPr="00D80BF3">
        <w:rPr>
          <w:rFonts w:asciiTheme="majorEastAsia" w:eastAsiaTheme="majorEastAsia" w:hAnsiTheme="majorEastAsia" w:hint="eastAsia"/>
          <w:bCs/>
          <w:sz w:val="21"/>
          <w:szCs w:val="21"/>
          <w:lang w:eastAsia="zh-CN"/>
        </w:rPr>
        <w:t>的规定。</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Cs/>
          <w:sz w:val="21"/>
          <w:szCs w:val="21"/>
          <w:lang w:eastAsia="zh-CN"/>
        </w:rPr>
        <w:t>19、</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20、 乙方施工产生的</w:t>
      </w:r>
      <w:r w:rsidRPr="00D80BF3">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D80BF3">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22、 </w:t>
      </w:r>
      <w:r w:rsidRPr="00D80BF3">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rPr>
      </w:pPr>
      <w:r w:rsidRPr="00D80BF3">
        <w:rPr>
          <w:rFonts w:asciiTheme="majorEastAsia" w:eastAsiaTheme="majorEastAsia" w:hAnsiTheme="majorEastAsia" w:hint="eastAsia"/>
          <w:b/>
          <w:sz w:val="21"/>
          <w:szCs w:val="21"/>
        </w:rPr>
        <w:t>三、违约责任及处理</w:t>
      </w:r>
    </w:p>
    <w:p w:rsidR="00D80BF3" w:rsidRPr="00D80BF3" w:rsidRDefault="00D80BF3" w:rsidP="0055433C">
      <w:pPr>
        <w:pStyle w:val="a7"/>
        <w:numPr>
          <w:ilvl w:val="0"/>
          <w:numId w:val="1"/>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乙方不得将工程违法转包、分包。</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2、发生安全事故时，甲乙双方均有抢险、救灾的义务，所发生的费用由责任方承担。</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4、甲方违约造成的事故，甲方承担全部责任，并按规定追究有关人员责任及上报。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80BF3" w:rsidRPr="00D80BF3" w:rsidRDefault="00D80BF3" w:rsidP="00D80BF3">
      <w:pPr>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D80BF3" w:rsidRPr="00D80BF3" w:rsidRDefault="00D80BF3" w:rsidP="00D80BF3">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lastRenderedPageBreak/>
        <w:t>四、 不可抗力：</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五、</w:t>
      </w:r>
      <w:r w:rsidRPr="00D80BF3">
        <w:rPr>
          <w:rFonts w:asciiTheme="majorEastAsia" w:eastAsiaTheme="majorEastAsia" w:hAnsiTheme="majorEastAsia" w:hint="eastAsia"/>
          <w:sz w:val="21"/>
          <w:szCs w:val="21"/>
          <w:lang w:eastAsia="zh-CN"/>
        </w:rPr>
        <w:t>本协议书一式两份，甲乙双方各执一份。</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六、</w:t>
      </w:r>
      <w:r w:rsidRPr="00D80BF3">
        <w:rPr>
          <w:rFonts w:asciiTheme="majorEastAsia" w:eastAsiaTheme="majorEastAsia" w:hAnsiTheme="majorEastAsia" w:hint="eastAsia"/>
          <w:sz w:val="21"/>
          <w:szCs w:val="21"/>
          <w:lang w:eastAsia="zh-CN"/>
        </w:rPr>
        <w:t>本协议书经双方盖章后生效。</w:t>
      </w:r>
    </w:p>
    <w:p w:rsidR="00D80BF3" w:rsidRPr="00D80BF3" w:rsidRDefault="00D80BF3" w:rsidP="00D80BF3">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七、协议期限：</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（以下无正文）</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甲方 (章)：                                  乙方(章)：</w:t>
      </w:r>
    </w:p>
    <w:p w:rsidR="004266C4" w:rsidRDefault="004266C4" w:rsidP="00D80BF3">
      <w:pPr>
        <w:spacing w:line="360" w:lineRule="auto"/>
        <w:ind w:leftChars="-101" w:left="-222" w:rightChars="50" w:right="110" w:firstLineChars="300" w:firstLine="63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腾龙芳烃（漳州）有限公司</w:t>
      </w:r>
    </w:p>
    <w:p w:rsidR="004266C4" w:rsidRDefault="004266C4" w:rsidP="00D80BF3">
      <w:pPr>
        <w:spacing w:line="360" w:lineRule="auto"/>
        <w:ind w:leftChars="-101" w:left="-222" w:rightChars="50" w:right="110" w:firstLineChars="300" w:firstLine="630"/>
        <w:rPr>
          <w:rFonts w:asciiTheme="majorEastAsia" w:eastAsiaTheme="majorEastAsia" w:hAnsiTheme="majorEastAsia"/>
          <w:sz w:val="21"/>
          <w:szCs w:val="21"/>
          <w:lang w:eastAsia="zh-CN"/>
        </w:rPr>
      </w:pPr>
    </w:p>
    <w:p w:rsidR="00D80BF3" w:rsidRPr="00D80BF3" w:rsidRDefault="00D80BF3" w:rsidP="00D80BF3">
      <w:pPr>
        <w:spacing w:line="360" w:lineRule="auto"/>
        <w:ind w:leftChars="-101" w:left="-222" w:rightChars="50" w:right="110" w:firstLineChars="300" w:firstLine="63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翔鹭石化（漳州）有限公司                    </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p>
    <w:p w:rsidR="00D80BF3" w:rsidRPr="00D80BF3" w:rsidRDefault="00D80BF3" w:rsidP="00D80BF3">
      <w:pPr>
        <w:spacing w:line="360" w:lineRule="auto"/>
        <w:ind w:rightChars="50" w:right="110"/>
        <w:rPr>
          <w:rFonts w:asciiTheme="majorEastAsia" w:eastAsiaTheme="majorEastAsia" w:hAnsiTheme="majorEastAsia"/>
          <w:b/>
          <w:color w:val="FF0000"/>
          <w:sz w:val="21"/>
          <w:szCs w:val="21"/>
          <w:lang w:eastAsia="zh-CN"/>
        </w:rPr>
      </w:pPr>
      <w:r w:rsidRPr="00D80BF3">
        <w:rPr>
          <w:rFonts w:asciiTheme="majorEastAsia" w:eastAsiaTheme="majorEastAsia" w:hAnsiTheme="majorEastAsia" w:hint="eastAsia"/>
          <w:sz w:val="21"/>
          <w:szCs w:val="21"/>
          <w:lang w:eastAsia="zh-CN"/>
        </w:rPr>
        <w:t xml:space="preserve">签定日期：    年    月    日                   </w:t>
      </w:r>
    </w:p>
    <w:p w:rsidR="005B5E44" w:rsidRPr="005B5E44" w:rsidRDefault="005B5E44" w:rsidP="005B5E44">
      <w:pPr>
        <w:pStyle w:val="1"/>
        <w:sectPr w:rsidR="005B5E44" w:rsidRPr="005B5E44">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9"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F3123B">
        <w:rPr>
          <w:rFonts w:ascii="微软雅黑" w:eastAsia="微软雅黑" w:hint="eastAsia"/>
          <w:b/>
          <w:sz w:val="36"/>
          <w:szCs w:val="36"/>
          <w:u w:val="single"/>
          <w:lang w:eastAsia="zh-CN"/>
        </w:rPr>
        <w:t>液压工具</w:t>
      </w:r>
      <w:r w:rsidR="00F30027">
        <w:rPr>
          <w:rFonts w:ascii="微软雅黑" w:eastAsia="微软雅黑" w:hint="eastAsia"/>
          <w:b/>
          <w:sz w:val="36"/>
          <w:szCs w:val="36"/>
          <w:u w:val="single"/>
          <w:lang w:eastAsia="zh-CN"/>
        </w:rPr>
        <w:t>维修</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4266C4">
        <w:rPr>
          <w:rFonts w:ascii="Times New Roman" w:hAnsi="Times New Roman" w:hint="eastAsia"/>
          <w:b/>
          <w:bCs/>
          <w:w w:val="95"/>
          <w:sz w:val="32"/>
          <w:lang w:eastAsia="zh-CN"/>
        </w:rPr>
        <w:t>1</w:t>
      </w:r>
      <w:r>
        <w:rPr>
          <w:rFonts w:ascii="Times New Roman" w:hAnsi="Times New Roman"/>
          <w:b/>
          <w:bCs/>
          <w:w w:val="95"/>
          <w:sz w:val="32"/>
          <w:lang w:eastAsia="zh-CN"/>
        </w:rPr>
        <w:t>年</w:t>
      </w:r>
      <w:r w:rsidR="004266C4">
        <w:rPr>
          <w:rFonts w:ascii="Times New Roman" w:hAnsi="Times New Roman" w:hint="eastAsia"/>
          <w:b/>
          <w:bCs/>
          <w:w w:val="95"/>
          <w:sz w:val="32"/>
          <w:lang w:eastAsia="zh-CN"/>
        </w:rPr>
        <w:t>7</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9"/>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F3123B">
        <w:rPr>
          <w:rFonts w:hint="eastAsia"/>
          <w:sz w:val="24"/>
          <w:szCs w:val="24"/>
        </w:rPr>
        <w:t>维修</w:t>
      </w:r>
      <w:r>
        <w:rPr>
          <w:rFonts w:hint="eastAsia"/>
          <w:sz w:val="24"/>
          <w:szCs w:val="24"/>
        </w:rPr>
        <w:t>方案书（根据产品</w:t>
      </w:r>
      <w:r w:rsidR="00F3123B">
        <w:rPr>
          <w:rFonts w:hint="eastAsia"/>
          <w:sz w:val="24"/>
          <w:szCs w:val="24"/>
        </w:rPr>
        <w:t>目录</w:t>
      </w:r>
      <w:r>
        <w:rPr>
          <w:rFonts w:hint="eastAsia"/>
          <w:sz w:val="24"/>
          <w:szCs w:val="24"/>
        </w:rPr>
        <w:t>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3003A1">
        <w:rPr>
          <w:rFonts w:asciiTheme="minorEastAsia" w:eastAsiaTheme="minorEastAsia" w:hAnsiTheme="minorEastAsia" w:hint="eastAsia"/>
          <w:sz w:val="24"/>
          <w:szCs w:val="24"/>
          <w:u w:val="single"/>
          <w:lang w:eastAsia="zh-CN"/>
        </w:rPr>
        <w:t>液压工具</w:t>
      </w:r>
      <w:r w:rsidR="006560D2">
        <w:rPr>
          <w:rFonts w:asciiTheme="majorEastAsia" w:eastAsiaTheme="majorEastAsia" w:hAnsiTheme="majorEastAsia" w:hint="eastAsia"/>
          <w:sz w:val="24"/>
          <w:szCs w:val="24"/>
          <w:u w:val="single"/>
          <w:lang w:eastAsia="zh-CN"/>
        </w:rPr>
        <w:t>维修</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4266C4">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3003A1">
        <w:rPr>
          <w:rFonts w:asciiTheme="minorEastAsia" w:eastAsiaTheme="minorEastAsia" w:hAnsiTheme="minorEastAsia" w:hint="eastAsia"/>
          <w:sz w:val="24"/>
          <w:szCs w:val="24"/>
          <w:u w:val="single"/>
          <w:lang w:eastAsia="zh-CN"/>
        </w:rPr>
        <w:t>液压工具</w:t>
      </w:r>
      <w:r w:rsidR="006560D2">
        <w:rPr>
          <w:rFonts w:asciiTheme="majorEastAsia" w:eastAsiaTheme="majorEastAsia" w:hAnsiTheme="majorEastAsia" w:hint="eastAsia"/>
          <w:sz w:val="24"/>
          <w:szCs w:val="24"/>
          <w:u w:val="single"/>
          <w:lang w:eastAsia="zh-CN"/>
        </w:rPr>
        <w:t>维修</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3003A1" w:rsidP="00831E2E">
      <w:pPr>
        <w:pStyle w:val="1"/>
        <w:ind w:firstLineChars="300" w:firstLine="1020"/>
      </w:pPr>
      <w:r>
        <w:rPr>
          <w:rFonts w:hint="eastAsia"/>
        </w:rPr>
        <w:t>维修</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（根据技术规范书中产品目标、内容及技术性能要求编制）</w:t>
      </w:r>
    </w:p>
    <w:p w:rsidR="00831E2E" w:rsidRDefault="00831E2E"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3003A1">
        <w:rPr>
          <w:rFonts w:asciiTheme="minorEastAsia" w:eastAsiaTheme="minorEastAsia" w:hAnsiTheme="minorEastAsia" w:hint="eastAsia"/>
          <w:sz w:val="24"/>
          <w:szCs w:val="24"/>
          <w:u w:val="single"/>
          <w:lang w:eastAsia="zh-CN"/>
        </w:rPr>
        <w:t>液压工具</w:t>
      </w:r>
      <w:r w:rsidR="006560D2">
        <w:rPr>
          <w:rFonts w:asciiTheme="majorEastAsia" w:eastAsiaTheme="majorEastAsia" w:hAnsiTheme="majorEastAsia" w:hint="eastAsia"/>
          <w:sz w:val="24"/>
          <w:szCs w:val="24"/>
          <w:u w:val="single"/>
          <w:lang w:eastAsia="zh-CN"/>
        </w:rPr>
        <w:t>维修</w:t>
      </w:r>
      <w:r w:rsidRPr="00C357C7">
        <w:rPr>
          <w:rFonts w:asciiTheme="majorEastAsia" w:eastAsiaTheme="majorEastAsia" w:hAnsiTheme="majorEastAsia" w:hint="eastAsia"/>
          <w:sz w:val="24"/>
          <w:szCs w:val="24"/>
          <w:u w:val="single"/>
          <w:lang w:eastAsia="zh-CN"/>
        </w:rPr>
        <w:t xml:space="preserve">项目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r w:rsidR="00831E2E" w:rsidRPr="00C357C7">
        <w:rPr>
          <w:rFonts w:hint="eastAsia"/>
          <w:sz w:val="24"/>
          <w:szCs w:val="24"/>
        </w:rPr>
        <w:t>具体分项报价见附表“报价表”</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4266C4">
        <w:rPr>
          <w:rFonts w:hint="eastAsia"/>
          <w:sz w:val="24"/>
          <w:szCs w:val="24"/>
          <w:u w:val="single"/>
        </w:rPr>
        <w:t>按照比选文件内容</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7D0E37" w:rsidRDefault="007D0E37" w:rsidP="007D0E37">
      <w:pPr>
        <w:pStyle w:val="a7"/>
        <w:widowControl/>
        <w:overflowPunct w:val="0"/>
        <w:adjustRightInd w:val="0"/>
        <w:spacing w:before="0" w:line="360" w:lineRule="auto"/>
        <w:ind w:left="720" w:firstLine="0"/>
        <w:textAlignment w:val="baseline"/>
        <w:rPr>
          <w:b/>
          <w:color w:val="000000"/>
          <w:sz w:val="24"/>
          <w:lang w:eastAsia="zh-CN"/>
        </w:rPr>
      </w:pPr>
    </w:p>
    <w:p w:rsidR="007D0E37" w:rsidRDefault="007D0E37" w:rsidP="007D0E37">
      <w:pPr>
        <w:pStyle w:val="a7"/>
        <w:widowControl/>
        <w:overflowPunct w:val="0"/>
        <w:adjustRightInd w:val="0"/>
        <w:spacing w:before="0" w:line="360" w:lineRule="auto"/>
        <w:ind w:left="720" w:firstLine="0"/>
        <w:textAlignment w:val="baseline"/>
        <w:rPr>
          <w:b/>
          <w:color w:val="000000"/>
          <w:sz w:val="24"/>
          <w:lang w:eastAsia="zh-CN"/>
        </w:rPr>
      </w:pPr>
    </w:p>
    <w:p w:rsidR="00777E29" w:rsidRPr="004A5A9D" w:rsidRDefault="00777E29" w:rsidP="00777E29">
      <w:pPr>
        <w:pStyle w:val="a7"/>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附表：</w:t>
      </w:r>
    </w:p>
    <w:tbl>
      <w:tblPr>
        <w:tblW w:w="9781" w:type="dxa"/>
        <w:jc w:val="center"/>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18"/>
        <w:gridCol w:w="2693"/>
        <w:gridCol w:w="850"/>
        <w:gridCol w:w="1418"/>
        <w:gridCol w:w="1559"/>
        <w:gridCol w:w="1843"/>
      </w:tblGrid>
      <w:tr w:rsidR="00777E29" w:rsidRPr="00DE6522" w:rsidTr="008708EB">
        <w:trPr>
          <w:trHeight w:val="437"/>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widowControl/>
              <w:spacing w:before="100" w:beforeAutospacing="1" w:after="100" w:afterAutospacing="1"/>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设备名称</w:t>
            </w:r>
          </w:p>
        </w:tc>
        <w:tc>
          <w:tcPr>
            <w:tcW w:w="269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widowControl/>
              <w:spacing w:before="100" w:beforeAutospacing="1" w:after="100" w:afterAutospacing="1"/>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参数及型号</w:t>
            </w:r>
          </w:p>
        </w:tc>
        <w:tc>
          <w:tcPr>
            <w:tcW w:w="850"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widowControl/>
              <w:spacing w:before="100" w:beforeAutospacing="1" w:after="100" w:afterAutospacing="1"/>
              <w:jc w:val="center"/>
              <w:rPr>
                <w:rFonts w:asciiTheme="majorEastAsia" w:eastAsiaTheme="majorEastAsia" w:hAnsiTheme="majorEastAsia"/>
                <w:sz w:val="21"/>
                <w:szCs w:val="21"/>
                <w:lang w:eastAsia="zh-CN"/>
              </w:rPr>
            </w:pPr>
            <w:r w:rsidRPr="00DE6522">
              <w:rPr>
                <w:rFonts w:asciiTheme="majorEastAsia" w:eastAsiaTheme="majorEastAsia" w:hAnsiTheme="majorEastAsia" w:hint="eastAsia"/>
                <w:sz w:val="21"/>
                <w:szCs w:val="21"/>
              </w:rPr>
              <w:t>数量</w:t>
            </w:r>
            <w:r>
              <w:rPr>
                <w:rFonts w:asciiTheme="majorEastAsia" w:eastAsiaTheme="majorEastAsia" w:hAnsiTheme="majorEastAsia" w:hint="eastAsia"/>
                <w:sz w:val="21"/>
                <w:szCs w:val="21"/>
                <w:lang w:eastAsia="zh-CN"/>
              </w:rPr>
              <w:t>（台）</w:t>
            </w:r>
          </w:p>
        </w:tc>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ind w:rightChars="-134" w:right="-295"/>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单价（元）</w:t>
            </w:r>
          </w:p>
        </w:tc>
        <w:tc>
          <w:tcPr>
            <w:tcW w:w="1559"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ind w:rightChars="-134" w:right="-295"/>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合计（元）</w:t>
            </w:r>
          </w:p>
        </w:tc>
        <w:tc>
          <w:tcPr>
            <w:tcW w:w="184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ind w:rightChars="-134" w:right="-295"/>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备注</w:t>
            </w:r>
          </w:p>
        </w:tc>
      </w:tr>
      <w:tr w:rsidR="00777E29" w:rsidRPr="00DE6522" w:rsidTr="008708EB">
        <w:trPr>
          <w:trHeight w:val="402"/>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手动液压泵</w:t>
            </w:r>
          </w:p>
        </w:tc>
        <w:tc>
          <w:tcPr>
            <w:tcW w:w="269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WREN</w:t>
            </w:r>
            <w:r>
              <w:rPr>
                <w:rFonts w:asciiTheme="majorEastAsia" w:eastAsiaTheme="majorEastAsia" w:hAnsiTheme="majorEastAsia" w:hint="eastAsia"/>
                <w:sz w:val="21"/>
                <w:szCs w:val="21"/>
                <w:lang w:eastAsia="zh-CN"/>
              </w:rPr>
              <w:t xml:space="preserve">  </w:t>
            </w:r>
            <w:r w:rsidRPr="00DE6522">
              <w:rPr>
                <w:rFonts w:asciiTheme="majorEastAsia" w:eastAsiaTheme="majorEastAsia" w:hAnsiTheme="majorEastAsia" w:hint="eastAsia"/>
                <w:sz w:val="21"/>
                <w:szCs w:val="21"/>
              </w:rPr>
              <w:t>28P  160</w:t>
            </w:r>
          </w:p>
        </w:tc>
        <w:tc>
          <w:tcPr>
            <w:tcW w:w="850"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3</w:t>
            </w:r>
          </w:p>
        </w:tc>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工作压力280MPa</w:t>
            </w:r>
          </w:p>
        </w:tc>
      </w:tr>
      <w:tr w:rsidR="00777E29" w:rsidRPr="00DE6522" w:rsidTr="008708EB">
        <w:trPr>
          <w:trHeight w:val="408"/>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手动液压泵</w:t>
            </w:r>
          </w:p>
        </w:tc>
        <w:tc>
          <w:tcPr>
            <w:tcW w:w="269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HYDRA 20P392  8L</w:t>
            </w:r>
          </w:p>
        </w:tc>
        <w:tc>
          <w:tcPr>
            <w:tcW w:w="850"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1</w:t>
            </w:r>
          </w:p>
        </w:tc>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工作压力200MPa</w:t>
            </w:r>
          </w:p>
        </w:tc>
      </w:tr>
      <w:tr w:rsidR="00777E29" w:rsidRPr="00DE6522" w:rsidTr="008708EB">
        <w:trPr>
          <w:trHeight w:val="385"/>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手动液压泵</w:t>
            </w:r>
          </w:p>
        </w:tc>
        <w:tc>
          <w:tcPr>
            <w:tcW w:w="269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HYDRA</w:t>
            </w:r>
            <w:r>
              <w:rPr>
                <w:rFonts w:asciiTheme="majorEastAsia" w:eastAsiaTheme="majorEastAsia" w:hAnsiTheme="majorEastAsia" w:hint="eastAsia"/>
                <w:sz w:val="21"/>
                <w:szCs w:val="21"/>
                <w:lang w:eastAsia="zh-CN"/>
              </w:rPr>
              <w:t xml:space="preserve">  </w:t>
            </w:r>
            <w:r w:rsidRPr="00DE6522">
              <w:rPr>
                <w:rFonts w:asciiTheme="majorEastAsia" w:eastAsiaTheme="majorEastAsia" w:hAnsiTheme="majorEastAsia" w:hint="eastAsia"/>
                <w:sz w:val="21"/>
                <w:szCs w:val="21"/>
              </w:rPr>
              <w:t>20P392  1.8L</w:t>
            </w:r>
          </w:p>
        </w:tc>
        <w:tc>
          <w:tcPr>
            <w:tcW w:w="850"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4</w:t>
            </w:r>
          </w:p>
        </w:tc>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工作压力200MPa</w:t>
            </w:r>
          </w:p>
        </w:tc>
      </w:tr>
      <w:tr w:rsidR="00777E29" w:rsidRPr="00DE6522" w:rsidTr="008708EB">
        <w:trPr>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手动液压泵</w:t>
            </w:r>
          </w:p>
        </w:tc>
        <w:tc>
          <w:tcPr>
            <w:tcW w:w="269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POWER TEAM</w:t>
            </w:r>
          </w:p>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P159-C 70MPa</w:t>
            </w:r>
          </w:p>
        </w:tc>
        <w:tc>
          <w:tcPr>
            <w:tcW w:w="850"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1</w:t>
            </w:r>
          </w:p>
        </w:tc>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p>
        </w:tc>
      </w:tr>
      <w:tr w:rsidR="00777E29" w:rsidRPr="00DE6522" w:rsidTr="008708EB">
        <w:trPr>
          <w:trHeight w:val="385"/>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手动液压泵</w:t>
            </w:r>
          </w:p>
        </w:tc>
        <w:tc>
          <w:tcPr>
            <w:tcW w:w="269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Hi-Forcei</w:t>
            </w:r>
            <w:r>
              <w:rPr>
                <w:rFonts w:asciiTheme="majorEastAsia" w:eastAsiaTheme="majorEastAsia" w:hAnsiTheme="majorEastAsia" w:hint="eastAsia"/>
                <w:sz w:val="21"/>
                <w:szCs w:val="21"/>
                <w:lang w:eastAsia="zh-CN"/>
              </w:rPr>
              <w:t xml:space="preserve">  </w:t>
            </w:r>
            <w:r w:rsidRPr="00DE6522">
              <w:rPr>
                <w:rFonts w:asciiTheme="majorEastAsia" w:eastAsiaTheme="majorEastAsia" w:hAnsiTheme="majorEastAsia" w:hint="eastAsia"/>
                <w:sz w:val="21"/>
                <w:szCs w:val="21"/>
              </w:rPr>
              <w:t>HP110</w:t>
            </w:r>
          </w:p>
        </w:tc>
        <w:tc>
          <w:tcPr>
            <w:tcW w:w="850"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1</w:t>
            </w:r>
          </w:p>
        </w:tc>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p>
        </w:tc>
      </w:tr>
      <w:tr w:rsidR="00777E29" w:rsidRPr="00DE6522" w:rsidTr="008708EB">
        <w:trPr>
          <w:trHeight w:val="406"/>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手动液压泵</w:t>
            </w:r>
          </w:p>
        </w:tc>
        <w:tc>
          <w:tcPr>
            <w:tcW w:w="269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hd w:val="clear" w:color="auto" w:fill="FFFFFF"/>
              <w:spacing w:line="240" w:lineRule="atLeast"/>
              <w:jc w:val="center"/>
              <w:rPr>
                <w:rFonts w:asciiTheme="majorEastAsia" w:eastAsiaTheme="majorEastAsia" w:hAnsiTheme="majorEastAsia"/>
                <w:color w:val="000000"/>
                <w:sz w:val="21"/>
                <w:szCs w:val="21"/>
                <w:lang w:eastAsia="zh-CN"/>
              </w:rPr>
            </w:pPr>
            <w:r w:rsidRPr="00DE6522">
              <w:rPr>
                <w:rFonts w:asciiTheme="majorEastAsia" w:eastAsiaTheme="majorEastAsia" w:hAnsiTheme="majorEastAsia" w:hint="eastAsia"/>
                <w:color w:val="000000"/>
                <w:sz w:val="21"/>
                <w:szCs w:val="21"/>
                <w:lang w:eastAsia="zh-CN"/>
              </w:rPr>
              <w:t>国产</w:t>
            </w:r>
          </w:p>
        </w:tc>
        <w:tc>
          <w:tcPr>
            <w:tcW w:w="850"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1</w:t>
            </w:r>
          </w:p>
        </w:tc>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工作压力40MPa</w:t>
            </w:r>
          </w:p>
        </w:tc>
      </w:tr>
      <w:tr w:rsidR="00777E29" w:rsidRPr="00DE6522" w:rsidTr="008708EB">
        <w:trPr>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千斤顶</w:t>
            </w:r>
          </w:p>
        </w:tc>
        <w:tc>
          <w:tcPr>
            <w:tcW w:w="269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RSM-1500</w:t>
            </w:r>
          </w:p>
          <w:p w:rsidR="00777E29" w:rsidRPr="00DE6522" w:rsidRDefault="00777E29" w:rsidP="008708EB">
            <w:pPr>
              <w:shd w:val="clear" w:color="auto" w:fill="FFFFFF"/>
              <w:spacing w:line="240" w:lineRule="atLeast"/>
              <w:jc w:val="center"/>
              <w:rPr>
                <w:rFonts w:asciiTheme="majorEastAsia" w:eastAsiaTheme="majorEastAsia" w:hAnsiTheme="majorEastAsia"/>
                <w:color w:val="000000"/>
                <w:sz w:val="21"/>
                <w:szCs w:val="21"/>
                <w:lang w:eastAsia="zh-CN"/>
              </w:rPr>
            </w:pPr>
            <w:r w:rsidRPr="00DE6522">
              <w:rPr>
                <w:rFonts w:asciiTheme="majorEastAsia" w:eastAsiaTheme="majorEastAsia" w:hAnsiTheme="majorEastAsia" w:hint="eastAsia"/>
                <w:sz w:val="21"/>
                <w:szCs w:val="21"/>
              </w:rPr>
              <w:t>150T 最大工作压力70MPa</w:t>
            </w:r>
          </w:p>
        </w:tc>
        <w:tc>
          <w:tcPr>
            <w:tcW w:w="850"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2</w:t>
            </w:r>
          </w:p>
        </w:tc>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559"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84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p>
        </w:tc>
      </w:tr>
      <w:tr w:rsidR="00777E29" w:rsidRPr="00DE6522" w:rsidTr="008708EB">
        <w:trPr>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千斤顶</w:t>
            </w:r>
          </w:p>
        </w:tc>
        <w:tc>
          <w:tcPr>
            <w:tcW w:w="269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sz w:val="21"/>
                <w:szCs w:val="21"/>
              </w:rPr>
              <w:t>R</w:t>
            </w:r>
            <w:r w:rsidRPr="00DE6522">
              <w:rPr>
                <w:rFonts w:asciiTheme="majorEastAsia" w:eastAsiaTheme="majorEastAsia" w:hAnsiTheme="majorEastAsia" w:hint="eastAsia"/>
                <w:sz w:val="21"/>
                <w:szCs w:val="21"/>
              </w:rPr>
              <w:t>c-308</w:t>
            </w:r>
          </w:p>
          <w:p w:rsidR="00777E29" w:rsidRPr="00DE6522" w:rsidRDefault="00777E29" w:rsidP="008708EB">
            <w:pPr>
              <w:shd w:val="clear" w:color="auto" w:fill="FFFFFF"/>
              <w:spacing w:line="240" w:lineRule="atLeast"/>
              <w:jc w:val="center"/>
              <w:rPr>
                <w:rFonts w:asciiTheme="majorEastAsia" w:eastAsiaTheme="majorEastAsia" w:hAnsiTheme="majorEastAsia"/>
                <w:color w:val="000000"/>
                <w:sz w:val="21"/>
                <w:szCs w:val="21"/>
                <w:lang w:eastAsia="zh-CN"/>
              </w:rPr>
            </w:pPr>
            <w:r w:rsidRPr="00DE6522">
              <w:rPr>
                <w:rFonts w:asciiTheme="majorEastAsia" w:eastAsiaTheme="majorEastAsia" w:hAnsiTheme="majorEastAsia" w:hint="eastAsia"/>
                <w:sz w:val="21"/>
                <w:szCs w:val="21"/>
              </w:rPr>
              <w:lastRenderedPageBreak/>
              <w:t>30T 最大工作压力70MPa</w:t>
            </w:r>
          </w:p>
        </w:tc>
        <w:tc>
          <w:tcPr>
            <w:tcW w:w="850"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lastRenderedPageBreak/>
              <w:t>1</w:t>
            </w:r>
          </w:p>
        </w:tc>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559"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84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p>
        </w:tc>
      </w:tr>
      <w:tr w:rsidR="00777E29" w:rsidRPr="00DE6522" w:rsidTr="008708EB">
        <w:trPr>
          <w:trHeight w:val="372"/>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lastRenderedPageBreak/>
              <w:t>千斤顶</w:t>
            </w:r>
          </w:p>
        </w:tc>
        <w:tc>
          <w:tcPr>
            <w:tcW w:w="269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ENERPAC 70MPa  150T</w:t>
            </w:r>
          </w:p>
        </w:tc>
        <w:tc>
          <w:tcPr>
            <w:tcW w:w="850"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1</w:t>
            </w:r>
          </w:p>
        </w:tc>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559"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84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p>
        </w:tc>
      </w:tr>
      <w:tr w:rsidR="00777E29" w:rsidRPr="00DE6522" w:rsidTr="008708EB">
        <w:trPr>
          <w:trHeight w:val="391"/>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液压扭力扳手</w:t>
            </w:r>
          </w:p>
        </w:tc>
        <w:tc>
          <w:tcPr>
            <w:tcW w:w="269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sz w:val="21"/>
                <w:szCs w:val="21"/>
              </w:rPr>
              <w:t>JHM28</w:t>
            </w:r>
            <w:r w:rsidRPr="00DE6522">
              <w:rPr>
                <w:rFonts w:asciiTheme="majorEastAsia" w:eastAsiaTheme="majorEastAsia" w:hAnsiTheme="majorEastAsia" w:hint="eastAsia"/>
                <w:sz w:val="21"/>
                <w:szCs w:val="21"/>
              </w:rPr>
              <w:t xml:space="preserve">  26392Nm</w:t>
            </w:r>
          </w:p>
        </w:tc>
        <w:tc>
          <w:tcPr>
            <w:tcW w:w="850"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2</w:t>
            </w:r>
          </w:p>
        </w:tc>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559"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84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最大工作压力70MPa</w:t>
            </w:r>
          </w:p>
        </w:tc>
      </w:tr>
      <w:tr w:rsidR="00777E29" w:rsidRPr="00DE6522" w:rsidTr="008708EB">
        <w:trPr>
          <w:trHeight w:val="397"/>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液压拉马</w:t>
            </w:r>
          </w:p>
        </w:tc>
        <w:tc>
          <w:tcPr>
            <w:tcW w:w="269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hd w:val="clear" w:color="auto" w:fill="FFFFFF"/>
              <w:spacing w:line="240" w:lineRule="atLeast"/>
              <w:jc w:val="center"/>
              <w:rPr>
                <w:rFonts w:asciiTheme="majorEastAsia" w:eastAsiaTheme="majorEastAsia" w:hAnsiTheme="majorEastAsia"/>
                <w:color w:val="000000"/>
                <w:sz w:val="21"/>
                <w:szCs w:val="21"/>
                <w:lang w:eastAsia="zh-CN"/>
              </w:rPr>
            </w:pPr>
            <w:r w:rsidRPr="00DE6522">
              <w:rPr>
                <w:rFonts w:asciiTheme="majorEastAsia" w:eastAsiaTheme="majorEastAsia" w:hAnsiTheme="majorEastAsia"/>
                <w:sz w:val="21"/>
                <w:szCs w:val="21"/>
              </w:rPr>
              <w:t>PH303C</w:t>
            </w:r>
          </w:p>
        </w:tc>
        <w:tc>
          <w:tcPr>
            <w:tcW w:w="850"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r w:rsidRPr="00DE6522">
              <w:rPr>
                <w:rFonts w:asciiTheme="majorEastAsia" w:eastAsiaTheme="majorEastAsia" w:hAnsiTheme="majorEastAsia" w:hint="eastAsia"/>
                <w:sz w:val="21"/>
                <w:szCs w:val="21"/>
              </w:rPr>
              <w:t>1</w:t>
            </w:r>
          </w:p>
        </w:tc>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559"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84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sz w:val="21"/>
                <w:szCs w:val="21"/>
              </w:rPr>
            </w:pPr>
          </w:p>
        </w:tc>
      </w:tr>
      <w:tr w:rsidR="00777E29" w:rsidRPr="00DE6522" w:rsidTr="008708EB">
        <w:trPr>
          <w:trHeight w:val="397"/>
          <w:tblCellSpacing w:w="0" w:type="dxa"/>
          <w:jc w:val="center"/>
        </w:trPr>
        <w:tc>
          <w:tcPr>
            <w:tcW w:w="1418" w:type="dxa"/>
            <w:tcBorders>
              <w:top w:val="outset" w:sz="6" w:space="0" w:color="auto"/>
              <w:left w:val="outset" w:sz="6" w:space="0" w:color="auto"/>
              <w:bottom w:val="outset" w:sz="6" w:space="0" w:color="auto"/>
              <w:right w:val="outset" w:sz="6" w:space="0" w:color="auto"/>
            </w:tcBorders>
            <w:vAlign w:val="center"/>
          </w:tcPr>
          <w:p w:rsidR="00777E29" w:rsidRPr="00CF47A5" w:rsidRDefault="00777E29" w:rsidP="008708EB">
            <w:pPr>
              <w:jc w:val="center"/>
              <w:rPr>
                <w:rFonts w:asciiTheme="majorEastAsia" w:eastAsiaTheme="majorEastAsia" w:hAnsiTheme="majorEastAsia" w:hint="eastAsia"/>
                <w:sz w:val="21"/>
                <w:szCs w:val="21"/>
                <w:lang w:eastAsia="zh-CN"/>
              </w:rPr>
            </w:pPr>
            <w:r w:rsidRPr="00CF47A5">
              <w:rPr>
                <w:rFonts w:asciiTheme="majorEastAsia" w:eastAsiaTheme="majorEastAsia" w:hAnsiTheme="majorEastAsia" w:hint="eastAsia"/>
                <w:sz w:val="21"/>
                <w:szCs w:val="21"/>
                <w:lang w:eastAsia="zh-CN"/>
              </w:rPr>
              <w:t>备件</w:t>
            </w:r>
          </w:p>
        </w:tc>
        <w:tc>
          <w:tcPr>
            <w:tcW w:w="269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hd w:val="clear" w:color="auto" w:fill="FFFFFF"/>
              <w:spacing w:line="240" w:lineRule="atLeast"/>
              <w:jc w:val="center"/>
              <w:rPr>
                <w:rFonts w:asciiTheme="majorEastAsia" w:eastAsiaTheme="majorEastAsia" w:hAnsiTheme="majorEastAsia"/>
                <w:sz w:val="21"/>
                <w:szCs w:val="21"/>
              </w:rPr>
            </w:pPr>
          </w:p>
        </w:tc>
        <w:tc>
          <w:tcPr>
            <w:tcW w:w="850"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hint="eastAsia"/>
                <w:sz w:val="21"/>
                <w:szCs w:val="21"/>
                <w:lang w:eastAsia="zh-CN"/>
              </w:rPr>
            </w:pPr>
            <w:r>
              <w:rPr>
                <w:rFonts w:asciiTheme="majorEastAsia" w:eastAsiaTheme="majorEastAsia" w:hAnsiTheme="majorEastAsia" w:hint="eastAsia"/>
                <w:sz w:val="21"/>
                <w:szCs w:val="21"/>
                <w:lang w:eastAsia="zh-CN"/>
              </w:rPr>
              <w:t>1批</w:t>
            </w:r>
          </w:p>
        </w:tc>
        <w:tc>
          <w:tcPr>
            <w:tcW w:w="1418"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559"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843" w:type="dxa"/>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jc w:val="center"/>
              <w:rPr>
                <w:rFonts w:asciiTheme="majorEastAsia" w:eastAsiaTheme="majorEastAsia" w:hAnsiTheme="majorEastAsia" w:hint="eastAsia"/>
                <w:sz w:val="21"/>
                <w:szCs w:val="21"/>
                <w:lang w:eastAsia="zh-CN"/>
              </w:rPr>
            </w:pPr>
            <w:r>
              <w:rPr>
                <w:rFonts w:asciiTheme="majorEastAsia" w:eastAsiaTheme="majorEastAsia" w:hAnsiTheme="majorEastAsia" w:hint="eastAsia"/>
                <w:sz w:val="21"/>
                <w:szCs w:val="21"/>
                <w:lang w:eastAsia="zh-CN"/>
              </w:rPr>
              <w:t>2套</w:t>
            </w:r>
            <w:r>
              <w:rPr>
                <w:rFonts w:asciiTheme="majorEastAsia" w:eastAsiaTheme="majorEastAsia" w:hAnsiTheme="majorEastAsia"/>
                <w:sz w:val="21"/>
                <w:szCs w:val="21"/>
                <w:lang w:eastAsia="zh-CN"/>
              </w:rPr>
              <w:t>/</w:t>
            </w:r>
            <w:r>
              <w:rPr>
                <w:rFonts w:asciiTheme="majorEastAsia" w:eastAsiaTheme="majorEastAsia" w:hAnsiTheme="majorEastAsia" w:hint="eastAsia"/>
                <w:sz w:val="21"/>
                <w:szCs w:val="21"/>
                <w:lang w:eastAsia="zh-CN"/>
              </w:rPr>
              <w:t>台（密封件、泵含阀芯）</w:t>
            </w:r>
          </w:p>
        </w:tc>
      </w:tr>
      <w:tr w:rsidR="00777E29" w:rsidRPr="00DE6522" w:rsidTr="008708EB">
        <w:trPr>
          <w:trHeight w:val="404"/>
          <w:tblCellSpacing w:w="0" w:type="dxa"/>
          <w:jc w:val="center"/>
        </w:trPr>
        <w:tc>
          <w:tcPr>
            <w:tcW w:w="9781" w:type="dxa"/>
            <w:gridSpan w:val="6"/>
            <w:tcBorders>
              <w:top w:val="outset" w:sz="6" w:space="0" w:color="auto"/>
              <w:left w:val="outset" w:sz="6" w:space="0" w:color="auto"/>
              <w:bottom w:val="outset" w:sz="6" w:space="0" w:color="auto"/>
              <w:right w:val="outset" w:sz="6" w:space="0" w:color="auto"/>
            </w:tcBorders>
            <w:vAlign w:val="center"/>
          </w:tcPr>
          <w:p w:rsidR="00777E29" w:rsidRPr="00DE6522" w:rsidRDefault="00777E29" w:rsidP="008708EB">
            <w:pPr>
              <w:widowControl/>
              <w:spacing w:before="100" w:beforeAutospacing="1" w:after="100" w:afterAutospacing="1"/>
              <w:jc w:val="center"/>
              <w:rPr>
                <w:rFonts w:asciiTheme="majorEastAsia" w:eastAsiaTheme="majorEastAsia" w:hAnsiTheme="majorEastAsia"/>
                <w:sz w:val="21"/>
                <w:szCs w:val="21"/>
                <w:lang w:eastAsia="zh-CN"/>
              </w:rPr>
            </w:pPr>
            <w:r w:rsidRPr="00DE6522">
              <w:rPr>
                <w:rFonts w:asciiTheme="majorEastAsia" w:eastAsiaTheme="majorEastAsia" w:hAnsiTheme="majorEastAsia" w:hint="eastAsia"/>
                <w:sz w:val="21"/>
                <w:szCs w:val="21"/>
                <w:lang w:eastAsia="zh-CN"/>
              </w:rPr>
              <w:t>总计（含税）：人民币         元（含</w:t>
            </w:r>
            <w:r w:rsidRPr="00DE6522">
              <w:rPr>
                <w:rFonts w:asciiTheme="majorEastAsia" w:eastAsiaTheme="majorEastAsia" w:hAnsiTheme="majorEastAsia" w:hint="eastAsia"/>
                <w:sz w:val="21"/>
                <w:szCs w:val="21"/>
                <w:u w:val="single"/>
                <w:lang w:eastAsia="zh-CN"/>
              </w:rPr>
              <w:t xml:space="preserve">     </w:t>
            </w:r>
            <w:r w:rsidRPr="00DE6522">
              <w:rPr>
                <w:rFonts w:asciiTheme="majorEastAsia" w:eastAsiaTheme="majorEastAsia" w:hAnsiTheme="majorEastAsia" w:hint="eastAsia"/>
                <w:sz w:val="21"/>
                <w:szCs w:val="21"/>
                <w:lang w:eastAsia="zh-CN"/>
              </w:rPr>
              <w:t>%增值税专用发票）</w:t>
            </w:r>
          </w:p>
        </w:tc>
      </w:tr>
    </w:tbl>
    <w:p w:rsidR="006560D2" w:rsidRDefault="006560D2" w:rsidP="00777E29">
      <w:pPr>
        <w:pStyle w:val="a7"/>
        <w:widowControl/>
        <w:overflowPunct w:val="0"/>
        <w:adjustRightInd w:val="0"/>
        <w:spacing w:before="0" w:line="360" w:lineRule="auto"/>
        <w:ind w:left="720" w:firstLine="0"/>
        <w:textAlignment w:val="baseline"/>
        <w:rPr>
          <w:lang w:eastAsia="zh-CN"/>
        </w:rPr>
      </w:pPr>
    </w:p>
    <w:sectPr w:rsidR="006560D2"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64A" w:rsidRDefault="0009464A">
      <w:r>
        <w:separator/>
      </w:r>
    </w:p>
  </w:endnote>
  <w:endnote w:type="continuationSeparator" w:id="0">
    <w:p w:rsidR="0009464A" w:rsidRDefault="0009464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22" w:rsidRDefault="002234B5">
    <w:pPr>
      <w:pStyle w:val="a3"/>
      <w:spacing w:line="14" w:lineRule="auto"/>
      <w:rPr>
        <w:sz w:val="20"/>
      </w:rPr>
    </w:pPr>
    <w:r w:rsidRPr="002234B5">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DE6522" w:rsidRDefault="00DE652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DE6522" w:rsidRDefault="002234B5">
        <w:pPr>
          <w:pStyle w:val="a5"/>
          <w:jc w:val="center"/>
        </w:pPr>
        <w:fldSimple w:instr=" PAGE   \* MERGEFORMAT ">
          <w:r w:rsidR="00E07E2D" w:rsidRPr="00E07E2D">
            <w:rPr>
              <w:noProof/>
              <w:lang w:val="zh-CN"/>
            </w:rPr>
            <w:t>10</w:t>
          </w:r>
        </w:fldSimple>
      </w:p>
    </w:sdtContent>
  </w:sdt>
  <w:p w:rsidR="00DE6522" w:rsidRDefault="00DE6522">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22" w:rsidRDefault="00DE6522">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22" w:rsidRDefault="00DE652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64A" w:rsidRDefault="0009464A">
      <w:r>
        <w:separator/>
      </w:r>
    </w:p>
  </w:footnote>
  <w:footnote w:type="continuationSeparator" w:id="0">
    <w:p w:rsidR="0009464A" w:rsidRDefault="000946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03426"/>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41330"/>
    <w:rsid w:val="00053167"/>
    <w:rsid w:val="000566C1"/>
    <w:rsid w:val="000574D8"/>
    <w:rsid w:val="00057B80"/>
    <w:rsid w:val="000607AC"/>
    <w:rsid w:val="00061920"/>
    <w:rsid w:val="00065211"/>
    <w:rsid w:val="00074021"/>
    <w:rsid w:val="00077B9D"/>
    <w:rsid w:val="00082CB7"/>
    <w:rsid w:val="00083E6F"/>
    <w:rsid w:val="00092A16"/>
    <w:rsid w:val="0009464A"/>
    <w:rsid w:val="00094E76"/>
    <w:rsid w:val="000978A0"/>
    <w:rsid w:val="000A3EC0"/>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60F2B"/>
    <w:rsid w:val="00162385"/>
    <w:rsid w:val="0016313A"/>
    <w:rsid w:val="00164AD8"/>
    <w:rsid w:val="001714D2"/>
    <w:rsid w:val="00174EC0"/>
    <w:rsid w:val="00177533"/>
    <w:rsid w:val="0018226E"/>
    <w:rsid w:val="0018241B"/>
    <w:rsid w:val="00187E02"/>
    <w:rsid w:val="00192B7D"/>
    <w:rsid w:val="00193817"/>
    <w:rsid w:val="00195099"/>
    <w:rsid w:val="00195C82"/>
    <w:rsid w:val="001A36B1"/>
    <w:rsid w:val="001A7C6F"/>
    <w:rsid w:val="001B5F95"/>
    <w:rsid w:val="001B6455"/>
    <w:rsid w:val="001B698B"/>
    <w:rsid w:val="001C430C"/>
    <w:rsid w:val="001D129E"/>
    <w:rsid w:val="001E058A"/>
    <w:rsid w:val="001E7BAD"/>
    <w:rsid w:val="001F29F9"/>
    <w:rsid w:val="001F6DCE"/>
    <w:rsid w:val="00206E34"/>
    <w:rsid w:val="0021338D"/>
    <w:rsid w:val="00222516"/>
    <w:rsid w:val="002234B5"/>
    <w:rsid w:val="00226C0B"/>
    <w:rsid w:val="0022716A"/>
    <w:rsid w:val="00227556"/>
    <w:rsid w:val="0023436A"/>
    <w:rsid w:val="00235A02"/>
    <w:rsid w:val="00240610"/>
    <w:rsid w:val="00240817"/>
    <w:rsid w:val="002432A4"/>
    <w:rsid w:val="00243784"/>
    <w:rsid w:val="0025090F"/>
    <w:rsid w:val="00255354"/>
    <w:rsid w:val="00261F6C"/>
    <w:rsid w:val="0028289E"/>
    <w:rsid w:val="00283E18"/>
    <w:rsid w:val="0028469F"/>
    <w:rsid w:val="0028558B"/>
    <w:rsid w:val="00285A20"/>
    <w:rsid w:val="00295585"/>
    <w:rsid w:val="00295EDA"/>
    <w:rsid w:val="002A0C8B"/>
    <w:rsid w:val="002B0A06"/>
    <w:rsid w:val="002C18CA"/>
    <w:rsid w:val="002C2748"/>
    <w:rsid w:val="002D2646"/>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2D1B"/>
    <w:rsid w:val="00353DDB"/>
    <w:rsid w:val="00353FD4"/>
    <w:rsid w:val="00361ABB"/>
    <w:rsid w:val="00364AD4"/>
    <w:rsid w:val="00365AFE"/>
    <w:rsid w:val="00367B55"/>
    <w:rsid w:val="00371CA0"/>
    <w:rsid w:val="00372FA5"/>
    <w:rsid w:val="003914FA"/>
    <w:rsid w:val="003A1FDF"/>
    <w:rsid w:val="003A256E"/>
    <w:rsid w:val="003A327F"/>
    <w:rsid w:val="003A57FC"/>
    <w:rsid w:val="003B19AE"/>
    <w:rsid w:val="003B2BCD"/>
    <w:rsid w:val="003B2D77"/>
    <w:rsid w:val="003B3BF2"/>
    <w:rsid w:val="003B4363"/>
    <w:rsid w:val="003B6081"/>
    <w:rsid w:val="003D2806"/>
    <w:rsid w:val="003D77B7"/>
    <w:rsid w:val="003F1446"/>
    <w:rsid w:val="003F1FAC"/>
    <w:rsid w:val="003F7C2E"/>
    <w:rsid w:val="0040273C"/>
    <w:rsid w:val="00403AFA"/>
    <w:rsid w:val="0040417A"/>
    <w:rsid w:val="0040778F"/>
    <w:rsid w:val="0041136B"/>
    <w:rsid w:val="004266C4"/>
    <w:rsid w:val="0043796A"/>
    <w:rsid w:val="0044287E"/>
    <w:rsid w:val="004508A4"/>
    <w:rsid w:val="00453EA6"/>
    <w:rsid w:val="0045672D"/>
    <w:rsid w:val="00471E39"/>
    <w:rsid w:val="0047282D"/>
    <w:rsid w:val="00474F9F"/>
    <w:rsid w:val="004763D4"/>
    <w:rsid w:val="00477E26"/>
    <w:rsid w:val="0048261B"/>
    <w:rsid w:val="00482B42"/>
    <w:rsid w:val="004835AF"/>
    <w:rsid w:val="004919EE"/>
    <w:rsid w:val="00497CEA"/>
    <w:rsid w:val="004A68E8"/>
    <w:rsid w:val="004C3761"/>
    <w:rsid w:val="004C4941"/>
    <w:rsid w:val="004D16FD"/>
    <w:rsid w:val="004D7D03"/>
    <w:rsid w:val="004E0E75"/>
    <w:rsid w:val="004F5E72"/>
    <w:rsid w:val="0050268E"/>
    <w:rsid w:val="00502ADE"/>
    <w:rsid w:val="00503354"/>
    <w:rsid w:val="00510E9C"/>
    <w:rsid w:val="00513B86"/>
    <w:rsid w:val="00524492"/>
    <w:rsid w:val="005257EA"/>
    <w:rsid w:val="0053396C"/>
    <w:rsid w:val="00533D5B"/>
    <w:rsid w:val="00540F71"/>
    <w:rsid w:val="0054734D"/>
    <w:rsid w:val="00551549"/>
    <w:rsid w:val="00552E4D"/>
    <w:rsid w:val="00553ED7"/>
    <w:rsid w:val="0055433C"/>
    <w:rsid w:val="00555319"/>
    <w:rsid w:val="00564B7F"/>
    <w:rsid w:val="005722E9"/>
    <w:rsid w:val="005829E2"/>
    <w:rsid w:val="0058459A"/>
    <w:rsid w:val="00593270"/>
    <w:rsid w:val="00593EAB"/>
    <w:rsid w:val="00595392"/>
    <w:rsid w:val="00595F8F"/>
    <w:rsid w:val="005A267F"/>
    <w:rsid w:val="005A4B0B"/>
    <w:rsid w:val="005A7BB0"/>
    <w:rsid w:val="005B104C"/>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F2E5C"/>
    <w:rsid w:val="005F63E8"/>
    <w:rsid w:val="00601441"/>
    <w:rsid w:val="0060334B"/>
    <w:rsid w:val="00605BBD"/>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B1CB6"/>
    <w:rsid w:val="006C17C9"/>
    <w:rsid w:val="006C28C6"/>
    <w:rsid w:val="006C3906"/>
    <w:rsid w:val="006C5136"/>
    <w:rsid w:val="006C5F2E"/>
    <w:rsid w:val="006C66F6"/>
    <w:rsid w:val="006D0C10"/>
    <w:rsid w:val="006E572C"/>
    <w:rsid w:val="006E62DE"/>
    <w:rsid w:val="006F7BC8"/>
    <w:rsid w:val="00701934"/>
    <w:rsid w:val="00703FAF"/>
    <w:rsid w:val="007138C5"/>
    <w:rsid w:val="0071533E"/>
    <w:rsid w:val="007154AB"/>
    <w:rsid w:val="00722500"/>
    <w:rsid w:val="007230F3"/>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77E29"/>
    <w:rsid w:val="007868C2"/>
    <w:rsid w:val="0078787D"/>
    <w:rsid w:val="0079541F"/>
    <w:rsid w:val="007A0629"/>
    <w:rsid w:val="007A3950"/>
    <w:rsid w:val="007A7888"/>
    <w:rsid w:val="007B6C5D"/>
    <w:rsid w:val="007C402C"/>
    <w:rsid w:val="007C43CE"/>
    <w:rsid w:val="007C5BFE"/>
    <w:rsid w:val="007D0E37"/>
    <w:rsid w:val="007D1BC9"/>
    <w:rsid w:val="007D4407"/>
    <w:rsid w:val="007D7C61"/>
    <w:rsid w:val="007F139C"/>
    <w:rsid w:val="007F37A6"/>
    <w:rsid w:val="007F5584"/>
    <w:rsid w:val="0080002D"/>
    <w:rsid w:val="00805348"/>
    <w:rsid w:val="00807905"/>
    <w:rsid w:val="00815E73"/>
    <w:rsid w:val="00820E36"/>
    <w:rsid w:val="00831E2E"/>
    <w:rsid w:val="0084094D"/>
    <w:rsid w:val="008427A4"/>
    <w:rsid w:val="00842866"/>
    <w:rsid w:val="00853DDB"/>
    <w:rsid w:val="008736F1"/>
    <w:rsid w:val="008769E8"/>
    <w:rsid w:val="00884265"/>
    <w:rsid w:val="00884873"/>
    <w:rsid w:val="00886356"/>
    <w:rsid w:val="00892302"/>
    <w:rsid w:val="00896532"/>
    <w:rsid w:val="008A4205"/>
    <w:rsid w:val="008A5545"/>
    <w:rsid w:val="008B177E"/>
    <w:rsid w:val="008C06B2"/>
    <w:rsid w:val="008C0A12"/>
    <w:rsid w:val="008C21B5"/>
    <w:rsid w:val="008C488E"/>
    <w:rsid w:val="008D4C06"/>
    <w:rsid w:val="008D7465"/>
    <w:rsid w:val="008E1DB0"/>
    <w:rsid w:val="008E544A"/>
    <w:rsid w:val="008F1C5D"/>
    <w:rsid w:val="008F47A3"/>
    <w:rsid w:val="008F6946"/>
    <w:rsid w:val="00901C7B"/>
    <w:rsid w:val="00902CEE"/>
    <w:rsid w:val="0090301E"/>
    <w:rsid w:val="00906C06"/>
    <w:rsid w:val="009223A0"/>
    <w:rsid w:val="00922B6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443A"/>
    <w:rsid w:val="00986A43"/>
    <w:rsid w:val="00995671"/>
    <w:rsid w:val="009A0766"/>
    <w:rsid w:val="009A106C"/>
    <w:rsid w:val="009B30BD"/>
    <w:rsid w:val="009B3333"/>
    <w:rsid w:val="009B34E7"/>
    <w:rsid w:val="009C38B3"/>
    <w:rsid w:val="009C3BE2"/>
    <w:rsid w:val="009C76EB"/>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4B95"/>
    <w:rsid w:val="00AE4FD5"/>
    <w:rsid w:val="00AE54F6"/>
    <w:rsid w:val="00AE5ABC"/>
    <w:rsid w:val="00AE5AF2"/>
    <w:rsid w:val="00AF2AD1"/>
    <w:rsid w:val="00AF4539"/>
    <w:rsid w:val="00B002FC"/>
    <w:rsid w:val="00B0216E"/>
    <w:rsid w:val="00B02339"/>
    <w:rsid w:val="00B065F7"/>
    <w:rsid w:val="00B152CD"/>
    <w:rsid w:val="00B15FF6"/>
    <w:rsid w:val="00B20863"/>
    <w:rsid w:val="00B26192"/>
    <w:rsid w:val="00B27085"/>
    <w:rsid w:val="00B307F2"/>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7345"/>
    <w:rsid w:val="00BD15B7"/>
    <w:rsid w:val="00BD3682"/>
    <w:rsid w:val="00BD562D"/>
    <w:rsid w:val="00BD6FA3"/>
    <w:rsid w:val="00BD79B1"/>
    <w:rsid w:val="00BF301A"/>
    <w:rsid w:val="00BF41E6"/>
    <w:rsid w:val="00BF42DC"/>
    <w:rsid w:val="00BF5ECE"/>
    <w:rsid w:val="00BF68B8"/>
    <w:rsid w:val="00C00D13"/>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50D1E"/>
    <w:rsid w:val="00C5640F"/>
    <w:rsid w:val="00C60594"/>
    <w:rsid w:val="00C61DB8"/>
    <w:rsid w:val="00C73BF4"/>
    <w:rsid w:val="00C74C62"/>
    <w:rsid w:val="00C81B27"/>
    <w:rsid w:val="00C845B7"/>
    <w:rsid w:val="00C8684E"/>
    <w:rsid w:val="00C900D2"/>
    <w:rsid w:val="00C929E9"/>
    <w:rsid w:val="00C97478"/>
    <w:rsid w:val="00CA2C40"/>
    <w:rsid w:val="00CB13B4"/>
    <w:rsid w:val="00CB2215"/>
    <w:rsid w:val="00CB2E01"/>
    <w:rsid w:val="00CB41BE"/>
    <w:rsid w:val="00CE1050"/>
    <w:rsid w:val="00CE26A2"/>
    <w:rsid w:val="00CF2260"/>
    <w:rsid w:val="00CF22A0"/>
    <w:rsid w:val="00CF414E"/>
    <w:rsid w:val="00CF47A5"/>
    <w:rsid w:val="00CF6340"/>
    <w:rsid w:val="00D15F34"/>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92B6D"/>
    <w:rsid w:val="00D947D8"/>
    <w:rsid w:val="00D97E3F"/>
    <w:rsid w:val="00DA15B5"/>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5C71"/>
    <w:rsid w:val="00DE6522"/>
    <w:rsid w:val="00DE6B27"/>
    <w:rsid w:val="00DE7F98"/>
    <w:rsid w:val="00DF1C4F"/>
    <w:rsid w:val="00E02A34"/>
    <w:rsid w:val="00E05270"/>
    <w:rsid w:val="00E056F8"/>
    <w:rsid w:val="00E07E2D"/>
    <w:rsid w:val="00E10FA5"/>
    <w:rsid w:val="00E228C6"/>
    <w:rsid w:val="00E2472F"/>
    <w:rsid w:val="00E272E1"/>
    <w:rsid w:val="00E33712"/>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63E2"/>
    <w:rsid w:val="00ED6A31"/>
    <w:rsid w:val="00EE1F47"/>
    <w:rsid w:val="00EE2B7C"/>
    <w:rsid w:val="00EE735B"/>
    <w:rsid w:val="00EF5DFE"/>
    <w:rsid w:val="00EF7781"/>
    <w:rsid w:val="00F03A3C"/>
    <w:rsid w:val="00F060A9"/>
    <w:rsid w:val="00F06CFC"/>
    <w:rsid w:val="00F14430"/>
    <w:rsid w:val="00F168E1"/>
    <w:rsid w:val="00F22F56"/>
    <w:rsid w:val="00F25655"/>
    <w:rsid w:val="00F30027"/>
    <w:rsid w:val="00F3123B"/>
    <w:rsid w:val="00F355D1"/>
    <w:rsid w:val="00F42B7B"/>
    <w:rsid w:val="00F443A8"/>
    <w:rsid w:val="00F56134"/>
    <w:rsid w:val="00F60757"/>
    <w:rsid w:val="00F62379"/>
    <w:rsid w:val="00F6274B"/>
    <w:rsid w:val="00F64067"/>
    <w:rsid w:val="00F6409E"/>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D2FD3"/>
    <w:rsid w:val="00FD31B4"/>
    <w:rsid w:val="00FD5BEF"/>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qFormat/>
    <w:rsid w:val="00595F8F"/>
    <w:pPr>
      <w:tabs>
        <w:tab w:val="center" w:pos="4153"/>
        <w:tab w:val="right" w:pos="8306"/>
      </w:tabs>
      <w:snapToGrid w:val="0"/>
    </w:pPr>
    <w:rPr>
      <w:sz w:val="18"/>
      <w:szCs w:val="18"/>
    </w:rPr>
  </w:style>
  <w:style w:type="character" w:customStyle="1" w:styleId="Char0">
    <w:name w:val="页脚 Char"/>
    <w:basedOn w:val="a0"/>
    <w:link w:val="a5"/>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 w:type="character" w:customStyle="1" w:styleId="Char9">
    <w:name w:val="正文缩进 Char"/>
    <w:link w:val="af4"/>
    <w:qFormat/>
    <w:rsid w:val="00EE1F47"/>
    <w:rPr>
      <w:kern w:val="2"/>
      <w:sz w:val="21"/>
    </w:rPr>
  </w:style>
  <w:style w:type="character" w:customStyle="1" w:styleId="1Char0">
    <w:name w:val="正文1 Char"/>
    <w:basedOn w:val="a0"/>
    <w:link w:val="1"/>
    <w:locked/>
    <w:rsid w:val="0041136B"/>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hcjc@fhcpec.com.cn" TargetMode="Externa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CA0DDD-BCFA-4D5A-9854-67AAA7FC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28</Pages>
  <Words>2621</Words>
  <Characters>14940</Characters>
  <Application>Microsoft Office Word</Application>
  <DocSecurity>0</DocSecurity>
  <Lines>124</Lines>
  <Paragraphs>35</Paragraphs>
  <ScaleCrop>false</ScaleCrop>
  <Company>福化环保</Company>
  <LinksUpToDate>false</LinksUpToDate>
  <CharactersWithSpaces>17526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16</cp:revision>
  <dcterms:created xsi:type="dcterms:W3CDTF">2021-07-26T08:25:00Z</dcterms:created>
  <dcterms:modified xsi:type="dcterms:W3CDTF">2021-07-27T02:18:00Z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