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w:t>
      </w:r>
      <w:r w:rsidR="00397D7C">
        <w:rPr>
          <w:rFonts w:ascii="黑体" w:eastAsia="黑体" w:hAnsi="黑体" w:hint="eastAsia"/>
          <w:b/>
          <w:sz w:val="36"/>
          <w:szCs w:val="36"/>
          <w:u w:val="single"/>
          <w:lang w:eastAsia="zh-CN"/>
        </w:rPr>
        <w:t>电动给水泵电机轴瓦渗油改造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397D7C">
        <w:rPr>
          <w:rFonts w:hint="eastAsia"/>
          <w:sz w:val="28"/>
          <w:szCs w:val="28"/>
          <w:u w:val="single"/>
        </w:rPr>
        <w:t>10419001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97D7C">
        <w:rPr>
          <w:rFonts w:ascii="微软雅黑" w:eastAsia="微软雅黑" w:hint="eastAsia"/>
          <w:b/>
          <w:w w:val="95"/>
          <w:sz w:val="32"/>
          <w:lang w:eastAsia="zh-CN"/>
        </w:rPr>
        <w:t>一</w:t>
      </w:r>
      <w:r>
        <w:rPr>
          <w:rFonts w:ascii="微软雅黑" w:eastAsia="微软雅黑" w:hint="eastAsia"/>
          <w:b/>
          <w:w w:val="95"/>
          <w:sz w:val="32"/>
          <w:lang w:eastAsia="zh-CN"/>
        </w:rPr>
        <w:t>年</w:t>
      </w:r>
      <w:r w:rsidR="00F178D2">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F710BC">
        <w:rPr>
          <w:rFonts w:hint="eastAsia"/>
          <w:color w:val="000000"/>
          <w:sz w:val="28"/>
          <w:szCs w:val="28"/>
          <w:lang w:eastAsia="zh-CN"/>
        </w:rPr>
        <w:t>维</w:t>
      </w:r>
      <w:r w:rsidR="007077CB">
        <w:rPr>
          <w:rFonts w:hint="eastAsia"/>
          <w:color w:val="000000"/>
          <w:sz w:val="28"/>
          <w:szCs w:val="28"/>
          <w:lang w:eastAsia="zh-CN"/>
        </w:rPr>
        <w:t>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Pr>
          <w:rFonts w:asciiTheme="majorEastAsia" w:eastAsiaTheme="majorEastAsia" w:hAnsiTheme="majorEastAsia" w:hint="eastAsia"/>
          <w:bCs/>
          <w:u w:val="single"/>
          <w:lang w:eastAsia="zh-CN"/>
        </w:rPr>
        <w:t>热电厂</w:t>
      </w:r>
      <w:r w:rsidR="00397D7C">
        <w:rPr>
          <w:rFonts w:asciiTheme="majorEastAsia" w:eastAsiaTheme="majorEastAsia" w:hAnsiTheme="majorEastAsia" w:hint="eastAsia"/>
          <w:bCs/>
          <w:u w:val="single"/>
          <w:lang w:eastAsia="zh-CN"/>
        </w:rPr>
        <w:t>电动给水泵轴瓦渗油改造</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397D7C">
        <w:rPr>
          <w:rFonts w:asciiTheme="majorEastAsia" w:eastAsiaTheme="majorEastAsia" w:hAnsiTheme="majorEastAsia" w:hint="eastAsia"/>
          <w:u w:val="single"/>
          <w:lang w:eastAsia="zh-CN"/>
        </w:rPr>
        <w:t>10419001</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bCs/>
          <w:sz w:val="24"/>
          <w:szCs w:val="24"/>
          <w:u w:val="single"/>
          <w:lang w:eastAsia="zh-CN"/>
        </w:rPr>
        <w:t>热电厂</w:t>
      </w:r>
      <w:r w:rsidR="00397D7C">
        <w:rPr>
          <w:rFonts w:asciiTheme="majorEastAsia" w:eastAsiaTheme="majorEastAsia" w:hAnsiTheme="majorEastAsia" w:hint="eastAsia"/>
          <w:bCs/>
          <w:u w:val="single"/>
          <w:lang w:eastAsia="zh-CN"/>
        </w:rPr>
        <w:t xml:space="preserve">电动给水泵轴瓦渗油改造 </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397D7C" w:rsidRPr="00397D7C">
        <w:rPr>
          <w:rFonts w:asciiTheme="majorEastAsia" w:eastAsiaTheme="majorEastAsia" w:hAnsiTheme="majorEastAsia" w:hint="eastAsia"/>
          <w:sz w:val="24"/>
          <w:szCs w:val="24"/>
          <w:lang w:eastAsia="zh-CN"/>
        </w:rPr>
        <w:t>热电厂2台电动给水泵电机轴瓦渗油处理改造</w:t>
      </w:r>
      <w:r w:rsidR="008741CD" w:rsidRPr="008741CD">
        <w:rPr>
          <w:rFonts w:asciiTheme="minorEastAsia" w:eastAsiaTheme="minorEastAsia" w:hAnsiTheme="minorEastAsia" w:cstheme="minorEastAsia" w:hint="eastAsia"/>
          <w:sz w:val="24"/>
          <w:szCs w:val="24"/>
          <w:lang w:eastAsia="zh-CN"/>
        </w:rPr>
        <w:t>。</w:t>
      </w:r>
    </w:p>
    <w:p w:rsidR="00AC175D" w:rsidRPr="005D647F" w:rsidRDefault="00AC175D" w:rsidP="00AC175D">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397D7C">
        <w:rPr>
          <w:rFonts w:asciiTheme="majorEastAsia" w:eastAsiaTheme="majorEastAsia" w:hAnsiTheme="majorEastAsia" w:hint="eastAsia"/>
          <w:b w:val="0"/>
          <w:lang w:eastAsia="zh-CN"/>
        </w:rPr>
        <w:t>25</w:t>
      </w:r>
      <w:r w:rsidRPr="005D647F">
        <w:rPr>
          <w:rFonts w:asciiTheme="majorEastAsia" w:eastAsiaTheme="majorEastAsia" w:hAnsiTheme="majorEastAsia" w:hint="eastAsia"/>
          <w:b w:val="0"/>
          <w:lang w:eastAsia="zh-CN"/>
        </w:rPr>
        <w:t>万元</w:t>
      </w:r>
    </w:p>
    <w:p w:rsidR="00AC175D" w:rsidRPr="005D647F" w:rsidRDefault="00AC175D" w:rsidP="00397D7C">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397D7C">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应提供企业诚信证明、质量管理体系认证书及其他有关证明文件；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sidRPr="00397D7C">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 xml:space="preserve">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必须提供5600kW及以上电机维修数量不少于5台的业绩证明文件；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应有8</w:t>
      </w:r>
      <w:r w:rsidR="001C1D0B" w:rsidRPr="00397D7C">
        <w:rPr>
          <w:rFonts w:asciiTheme="majorEastAsia" w:eastAsiaTheme="majorEastAsia" w:hAnsiTheme="majorEastAsia"/>
          <w:sz w:val="24"/>
          <w:szCs w:val="24"/>
          <w:lang w:eastAsia="zh-CN"/>
        </w:rPr>
        <w:t>000kg</w:t>
      </w:r>
      <w:r w:rsidR="001C1D0B" w:rsidRPr="00397D7C">
        <w:rPr>
          <w:rFonts w:asciiTheme="majorEastAsia" w:eastAsiaTheme="majorEastAsia" w:hAnsiTheme="majorEastAsia" w:hint="eastAsia"/>
          <w:sz w:val="24"/>
          <w:szCs w:val="24"/>
          <w:lang w:eastAsia="zh-CN"/>
        </w:rPr>
        <w:t>及以上能力的转子动平衡试验机，并提供相关的证明文件；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应有4*4*4米及以上真空浸漆、烤箱设备，并提供相关的证明文件；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6.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应有5600kW及以上空载能力的试验平台，并提供相关的证明文件；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7.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应具有做10kV电动机试验能力的设备，并提供相关的证明文件；</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8.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应具有25T及以上的行车，并提供相关的证明文件</w:t>
      </w:r>
      <w:r w:rsidR="001C1D0B">
        <w:rPr>
          <w:rFonts w:asciiTheme="majorEastAsia" w:eastAsiaTheme="majorEastAsia" w:hAnsiTheme="majorEastAsia" w:hint="eastAsia"/>
          <w:sz w:val="24"/>
          <w:szCs w:val="24"/>
          <w:lang w:eastAsia="zh-CN"/>
        </w:rPr>
        <w:t>；</w:t>
      </w:r>
    </w:p>
    <w:p w:rsidR="00397D7C" w:rsidRPr="00397D7C" w:rsidRDefault="00397D7C" w:rsidP="00397D7C">
      <w:pPr>
        <w:spacing w:line="360" w:lineRule="auto"/>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 </w:t>
      </w:r>
      <w:r w:rsidR="001C1D0B">
        <w:rPr>
          <w:rFonts w:asciiTheme="majorEastAsia" w:eastAsiaTheme="majorEastAsia" w:hAnsiTheme="majorEastAsia" w:hint="eastAsia"/>
          <w:sz w:val="24"/>
          <w:szCs w:val="24"/>
          <w:lang w:eastAsia="zh-CN"/>
        </w:rPr>
        <w:t>参选人</w:t>
      </w:r>
      <w:r w:rsidR="001C1D0B" w:rsidRPr="00397D7C">
        <w:rPr>
          <w:rFonts w:asciiTheme="majorEastAsia" w:eastAsiaTheme="majorEastAsia" w:hAnsiTheme="majorEastAsia" w:hint="eastAsia"/>
          <w:sz w:val="24"/>
          <w:szCs w:val="24"/>
          <w:lang w:eastAsia="zh-CN"/>
        </w:rPr>
        <w:t>所提供的投标材料都应加盖公章</w:t>
      </w:r>
      <w:r w:rsidR="001C1D0B">
        <w:rPr>
          <w:rFonts w:asciiTheme="majorEastAsia" w:eastAsiaTheme="majorEastAsia" w:hAnsiTheme="majorEastAsia" w:hint="eastAsia"/>
          <w:sz w:val="24"/>
          <w:szCs w:val="24"/>
          <w:lang w:eastAsia="zh-CN"/>
        </w:rPr>
        <w:t>；</w:t>
      </w:r>
    </w:p>
    <w:p w:rsidR="00AC175D" w:rsidRPr="00397D7C" w:rsidRDefault="00397D7C" w:rsidP="00397D7C">
      <w:pPr>
        <w:spacing w:line="360" w:lineRule="auto"/>
        <w:ind w:leftChars="385" w:left="1207" w:hangingChars="150" w:hanging="36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10.</w:t>
      </w:r>
      <w:r w:rsidRPr="00397D7C">
        <w:rPr>
          <w:rFonts w:asciiTheme="majorEastAsia" w:eastAsiaTheme="majorEastAsia" w:hAnsiTheme="majorEastAsia" w:hint="eastAsia"/>
          <w:sz w:val="24"/>
          <w:szCs w:val="24"/>
          <w:lang w:eastAsia="zh-CN"/>
        </w:rPr>
        <w:t xml:space="preserve"> </w:t>
      </w:r>
      <w:r w:rsidR="001C1D0B"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397D7C" w:rsidP="00397D7C">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11</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sz w:val="24"/>
          <w:szCs w:val="24"/>
          <w:lang w:eastAsia="zh-CN"/>
        </w:rPr>
        <w:t>与</w:t>
      </w:r>
      <w:r w:rsidR="001C1D0B" w:rsidRPr="00232405">
        <w:rPr>
          <w:rFonts w:asciiTheme="majorEastAsia" w:eastAsiaTheme="majorEastAsia" w:hAnsiTheme="majorEastAsia" w:hint="eastAsia"/>
          <w:sz w:val="24"/>
          <w:szCs w:val="24"/>
          <w:lang w:eastAsia="zh-CN"/>
        </w:rPr>
        <w:t>比选人</w:t>
      </w:r>
      <w:r w:rsidR="001C1D0B" w:rsidRPr="00232405">
        <w:rPr>
          <w:rFonts w:asciiTheme="majorEastAsia" w:eastAsiaTheme="majorEastAsia" w:hAnsiTheme="majorEastAsia"/>
          <w:sz w:val="24"/>
          <w:szCs w:val="24"/>
          <w:lang w:eastAsia="zh-CN"/>
        </w:rPr>
        <w:t>无诉讼纠纷</w:t>
      </w:r>
      <w:r w:rsidR="001C1D0B" w:rsidRPr="00232405">
        <w:rPr>
          <w:rFonts w:asciiTheme="majorEastAsia" w:eastAsiaTheme="majorEastAsia" w:hAnsiTheme="majorEastAsia" w:hint="eastAsia"/>
          <w:sz w:val="24"/>
          <w:szCs w:val="24"/>
          <w:lang w:eastAsia="zh-CN"/>
        </w:rPr>
        <w:t>；</w:t>
      </w:r>
    </w:p>
    <w:p w:rsidR="00AC175D" w:rsidRDefault="00397D7C" w:rsidP="00397D7C">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12</w:t>
      </w:r>
      <w:r w:rsidR="00AC175D">
        <w:rPr>
          <w:rFonts w:asciiTheme="majorEastAsia" w:eastAsiaTheme="majorEastAsia" w:hAnsiTheme="majorEastAsia" w:cs="Arial" w:hint="eastAsia"/>
          <w:sz w:val="24"/>
          <w:szCs w:val="24"/>
          <w:lang w:eastAsia="zh-CN"/>
        </w:rPr>
        <w:t xml:space="preserve">. </w:t>
      </w:r>
      <w:r w:rsidR="001C1D0B" w:rsidRPr="00232405">
        <w:rPr>
          <w:rFonts w:asciiTheme="majorEastAsia" w:eastAsiaTheme="majorEastAsia" w:hAnsiTheme="majorEastAsia" w:hint="eastAsia"/>
          <w:sz w:val="24"/>
          <w:szCs w:val="24"/>
          <w:lang w:eastAsia="zh-CN"/>
        </w:rPr>
        <w:t>本项目不接受联合体参选</w:t>
      </w:r>
      <w:r w:rsidR="001C1D0B">
        <w:rPr>
          <w:rFonts w:asciiTheme="majorEastAsia" w:eastAsiaTheme="majorEastAsia" w:hAnsiTheme="majorEastAsia" w:hint="eastAsia"/>
          <w:sz w:val="24"/>
          <w:szCs w:val="24"/>
          <w:lang w:eastAsia="zh-CN"/>
        </w:rPr>
        <w:t>及分包</w:t>
      </w:r>
      <w:r w:rsidR="001C1D0B" w:rsidRPr="00232405">
        <w:rPr>
          <w:rFonts w:hint="eastAsia"/>
          <w:sz w:val="24"/>
          <w:szCs w:val="24"/>
          <w:lang w:eastAsia="zh-CN"/>
        </w:rPr>
        <w:t>。</w:t>
      </w:r>
    </w:p>
    <w:p w:rsidR="00AC175D" w:rsidRPr="005D647F" w:rsidRDefault="00AC175D" w:rsidP="00AC175D">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BD1892" w:rsidRDefault="00AC175D" w:rsidP="00BD1892">
      <w:pPr>
        <w:autoSpaceDE/>
        <w:autoSpaceDN/>
        <w:spacing w:line="360" w:lineRule="auto"/>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报名时间：</w:t>
      </w:r>
      <w:r w:rsidRPr="00BD1892">
        <w:rPr>
          <w:rFonts w:asciiTheme="majorEastAsia" w:eastAsiaTheme="majorEastAsia" w:hAnsiTheme="majorEastAsia" w:hint="eastAsia"/>
          <w:sz w:val="24"/>
          <w:szCs w:val="24"/>
          <w:lang w:eastAsia="zh-CN"/>
        </w:rPr>
        <w:t>202</w:t>
      </w:r>
      <w:r w:rsidR="00C165F0" w:rsidRPr="00BD1892">
        <w:rPr>
          <w:rFonts w:asciiTheme="majorEastAsia" w:eastAsiaTheme="majorEastAsia" w:hAnsiTheme="majorEastAsia" w:hint="eastAsia"/>
          <w:sz w:val="24"/>
          <w:szCs w:val="24"/>
          <w:lang w:eastAsia="zh-CN"/>
        </w:rPr>
        <w:t>1</w:t>
      </w:r>
      <w:r w:rsidRPr="00BD1892">
        <w:rPr>
          <w:rFonts w:asciiTheme="majorEastAsia" w:eastAsiaTheme="majorEastAsia" w:hAnsiTheme="majorEastAsia" w:hint="eastAsia"/>
          <w:sz w:val="24"/>
          <w:szCs w:val="24"/>
          <w:lang w:eastAsia="zh-CN"/>
        </w:rPr>
        <w:t>年</w:t>
      </w:r>
      <w:r w:rsidR="00F178D2">
        <w:rPr>
          <w:rFonts w:asciiTheme="majorEastAsia" w:eastAsiaTheme="majorEastAsia" w:hAnsiTheme="majorEastAsia" w:hint="eastAsia"/>
          <w:sz w:val="24"/>
          <w:szCs w:val="24"/>
          <w:lang w:eastAsia="zh-CN"/>
        </w:rPr>
        <w:t>5</w:t>
      </w:r>
      <w:r w:rsidRPr="00BD1892">
        <w:rPr>
          <w:rFonts w:asciiTheme="majorEastAsia" w:eastAsiaTheme="majorEastAsia" w:hAnsiTheme="majorEastAsia" w:hint="eastAsia"/>
          <w:sz w:val="24"/>
          <w:szCs w:val="24"/>
          <w:lang w:eastAsia="zh-CN"/>
        </w:rPr>
        <w:t>月  日至  日（共10天）</w:t>
      </w:r>
    </w:p>
    <w:p w:rsidR="00BD1892" w:rsidRPr="00BD1892" w:rsidRDefault="00AC175D" w:rsidP="00BD1892">
      <w:pPr>
        <w:pStyle w:val="a7"/>
        <w:autoSpaceDE/>
        <w:autoSpaceDN/>
        <w:spacing w:before="0" w:line="360" w:lineRule="auto"/>
        <w:ind w:leftChars="378" w:left="1192" w:hangingChars="150" w:hanging="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报名方式：</w:t>
      </w:r>
    </w:p>
    <w:p w:rsidR="00BD1892" w:rsidRPr="00BD1892" w:rsidRDefault="00BD1892" w:rsidP="00BD1892">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BD1892">
          <w:rPr>
            <w:rStyle w:val="ab"/>
            <w:rFonts w:asciiTheme="majorEastAsia" w:eastAsiaTheme="majorEastAsia" w:hAnsiTheme="majorEastAsia" w:hint="eastAsia"/>
            <w:bCs/>
            <w:sz w:val="24"/>
            <w:szCs w:val="24"/>
            <w:lang w:eastAsia="zh-CN"/>
          </w:rPr>
          <w:t>hzji@fhcpec.com.cn</w:t>
        </w:r>
      </w:hyperlink>
      <w:r w:rsidRPr="00BD1892">
        <w:rPr>
          <w:rFonts w:asciiTheme="majorEastAsia" w:eastAsiaTheme="majorEastAsia" w:hAnsiTheme="majorEastAsia" w:hint="eastAsia"/>
          <w:bCs/>
          <w:sz w:val="24"/>
          <w:szCs w:val="24"/>
          <w:lang w:eastAsia="zh-CN"/>
        </w:rPr>
        <w:t>。</w:t>
      </w:r>
    </w:p>
    <w:p w:rsidR="00BD1892" w:rsidRPr="00BD1892" w:rsidRDefault="00BD1892" w:rsidP="00BD1892">
      <w:pPr>
        <w:autoSpaceDE/>
        <w:autoSpaceDN/>
        <w:spacing w:line="360" w:lineRule="auto"/>
        <w:ind w:firstLineChars="350" w:firstLine="840"/>
        <w:jc w:val="both"/>
        <w:rPr>
          <w:rFonts w:asciiTheme="majorEastAsia" w:eastAsiaTheme="majorEastAsia" w:hAnsiTheme="majorEastAsia"/>
          <w:bCs/>
          <w:sz w:val="24"/>
          <w:szCs w:val="24"/>
          <w:lang w:eastAsia="zh-CN"/>
        </w:rPr>
      </w:pPr>
      <w:r w:rsidRPr="00BD1892">
        <w:rPr>
          <w:rFonts w:asciiTheme="majorEastAsia" w:eastAsiaTheme="majorEastAsia" w:hAnsiTheme="majorEastAsia" w:hint="eastAsia"/>
          <w:bCs/>
          <w:sz w:val="24"/>
          <w:szCs w:val="24"/>
          <w:lang w:eastAsia="zh-CN"/>
        </w:rPr>
        <w:t>2) 需进行技术交流并勘察现场，未报名的参选人不能参加本项目比选。</w:t>
      </w:r>
    </w:p>
    <w:p w:rsidR="00AC175D" w:rsidRPr="00BD1892" w:rsidRDefault="00BD1892" w:rsidP="00BD1892">
      <w:pPr>
        <w:autoSpaceDE/>
        <w:autoSpaceDN/>
        <w:spacing w:line="360" w:lineRule="auto"/>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lastRenderedPageBreak/>
        <w:t>四、</w:t>
      </w:r>
      <w:r w:rsidR="00AC175D" w:rsidRPr="00BD1892">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AC175D" w:rsidRPr="00BD1892" w:rsidRDefault="00BD1892" w:rsidP="00BD1892">
      <w:pPr>
        <w:autoSpaceDE/>
        <w:autoSpaceDN/>
        <w:spacing w:line="360" w:lineRule="auto"/>
        <w:ind w:firstLineChars="245" w:firstLine="590"/>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BD1892">
        <w:rPr>
          <w:rFonts w:asciiTheme="majorEastAsia" w:eastAsiaTheme="majorEastAsia" w:hAnsiTheme="majorEastAsia" w:hint="eastAsia"/>
          <w:b/>
          <w:bCs/>
          <w:sz w:val="24"/>
          <w:szCs w:val="24"/>
          <w:lang w:eastAsia="zh-CN"/>
        </w:rPr>
        <w:t>联系方式</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Pr="005D647F">
          <w:rPr>
            <w:rStyle w:val="ab"/>
            <w:rFonts w:asciiTheme="majorEastAsia" w:eastAsiaTheme="majorEastAsia" w:hAnsiTheme="majorEastAsia"/>
            <w:bCs/>
            <w:sz w:val="24"/>
            <w:szCs w:val="24"/>
          </w:rPr>
          <w:t>qlin@fhcpec.com.cn</w:t>
        </w:r>
      </w:hyperlink>
    </w:p>
    <w:p w:rsidR="00AC175D" w:rsidRPr="005D647F" w:rsidRDefault="00AC175D" w:rsidP="00AC175D">
      <w:pPr>
        <w:pStyle w:val="af4"/>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7"/>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BD1892">
        <w:rPr>
          <w:rFonts w:hint="eastAsia"/>
          <w:sz w:val="24"/>
          <w:szCs w:val="24"/>
          <w:lang w:eastAsia="zh-CN"/>
        </w:rPr>
        <w:t>1</w:t>
      </w:r>
      <w:r w:rsidRPr="008E38EB">
        <w:rPr>
          <w:rFonts w:hint="eastAsia"/>
          <w:sz w:val="24"/>
          <w:szCs w:val="24"/>
          <w:lang w:eastAsia="zh-CN"/>
        </w:rPr>
        <w:t>.</w:t>
      </w:r>
      <w:r w:rsidR="00BD1892">
        <w:rPr>
          <w:rFonts w:hint="eastAsia"/>
          <w:sz w:val="24"/>
          <w:szCs w:val="24"/>
          <w:lang w:eastAsia="zh-CN"/>
        </w:rPr>
        <w:t>0</w:t>
      </w:r>
      <w:r w:rsidR="00F178D2">
        <w:rPr>
          <w:rFonts w:hint="eastAsia"/>
          <w:sz w:val="24"/>
          <w:szCs w:val="24"/>
          <w:lang w:eastAsia="zh-CN"/>
        </w:rPr>
        <w:t>5</w:t>
      </w:r>
      <w:r w:rsidRPr="008E38EB">
        <w:rPr>
          <w:rFonts w:hint="eastAsia"/>
          <w:sz w:val="24"/>
          <w:szCs w:val="24"/>
          <w:lang w:eastAsia="zh-CN"/>
        </w:rPr>
        <w:t>.</w:t>
      </w:r>
      <w:r w:rsidR="00F178D2">
        <w:rPr>
          <w:rFonts w:hint="eastAsia"/>
          <w:sz w:val="24"/>
          <w:szCs w:val="24"/>
          <w:lang w:eastAsia="zh-CN"/>
        </w:rPr>
        <w:t>08</w:t>
      </w:r>
    </w:p>
    <w:p w:rsidR="00967702" w:rsidRDefault="00967702" w:rsidP="00F86B1A">
      <w:pPr>
        <w:spacing w:line="420" w:lineRule="exact"/>
        <w:ind w:firstLineChars="200" w:firstLine="480"/>
        <w:rPr>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7271F8">
        <w:rPr>
          <w:rFonts w:asciiTheme="majorEastAsia" w:eastAsiaTheme="majorEastAsia" w:hAnsiTheme="majorEastAsia" w:hint="eastAsia"/>
          <w:bCs/>
          <w:u w:val="single"/>
          <w:lang w:eastAsia="zh-CN"/>
        </w:rPr>
        <w:t>热电厂电动给水泵轴瓦渗油改造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w:t>
      </w:r>
      <w:r w:rsidR="00EC6214">
        <w:rPr>
          <w:rFonts w:hint="eastAsia"/>
          <w:bCs/>
          <w:snapToGrid w:val="0"/>
          <w:spacing w:val="8"/>
          <w:lang w:eastAsia="zh-CN"/>
        </w:rPr>
        <w:t>维修</w:t>
      </w:r>
      <w:r w:rsidR="00A22B2E" w:rsidRPr="00A22B2E">
        <w:rPr>
          <w:rFonts w:hint="eastAsia"/>
          <w:bCs/>
          <w:snapToGrid w:val="0"/>
          <w:spacing w:val="8"/>
          <w:lang w:eastAsia="zh-CN"/>
        </w:rPr>
        <w:t>总价</w:t>
      </w:r>
      <w:r w:rsidR="001E058A">
        <w:rPr>
          <w:rFonts w:hint="eastAsia"/>
          <w:bCs/>
          <w:snapToGrid w:val="0"/>
          <w:spacing w:val="8"/>
          <w:lang w:eastAsia="zh-CN"/>
        </w:rPr>
        <w:t>包干</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73032" w:rsidRPr="00D17CFE">
        <w:rPr>
          <w:rFonts w:hint="eastAsia"/>
          <w:snapToGrid w:val="0"/>
          <w:spacing w:val="8"/>
          <w:sz w:val="24"/>
          <w:szCs w:val="24"/>
          <w:u w:val="single"/>
          <w:lang w:eastAsia="zh-CN"/>
        </w:rPr>
        <w:t>“</w:t>
      </w:r>
      <w:r w:rsidR="007271F8" w:rsidRPr="00D17CFE">
        <w:rPr>
          <w:rFonts w:asciiTheme="majorEastAsia" w:eastAsiaTheme="majorEastAsia" w:hAnsiTheme="majorEastAsia" w:hint="eastAsia"/>
          <w:bCs/>
          <w:sz w:val="24"/>
          <w:szCs w:val="24"/>
          <w:u w:val="single"/>
          <w:lang w:eastAsia="zh-CN"/>
        </w:rPr>
        <w:t>热电厂电动给水泵轴瓦渗油改造</w:t>
      </w:r>
      <w:r w:rsidR="001E058A" w:rsidRPr="00D17CFE">
        <w:rPr>
          <w:rFonts w:hint="eastAsia"/>
          <w:snapToGrid w:val="0"/>
          <w:spacing w:val="8"/>
          <w:sz w:val="24"/>
          <w:szCs w:val="24"/>
          <w:u w:val="single"/>
          <w:lang w:eastAsia="zh-CN"/>
        </w:rPr>
        <w:t>规范</w:t>
      </w:r>
      <w:r w:rsidR="00D239A4" w:rsidRPr="00D17CFE">
        <w:rPr>
          <w:rFonts w:hint="eastAsia"/>
          <w:snapToGrid w:val="0"/>
          <w:spacing w:val="8"/>
          <w:sz w:val="24"/>
          <w:szCs w:val="24"/>
          <w:u w:val="single"/>
          <w:lang w:eastAsia="zh-CN"/>
        </w:rPr>
        <w:t>书</w:t>
      </w:r>
      <w:r w:rsidR="00973032" w:rsidRPr="00D17CFE">
        <w:rPr>
          <w:rFonts w:hint="eastAsia"/>
          <w:snapToGrid w:val="0"/>
          <w:spacing w:val="8"/>
          <w:sz w:val="24"/>
          <w:szCs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sidRPr="00D17CFE">
        <w:rPr>
          <w:rFonts w:hint="eastAsia"/>
          <w:sz w:val="24"/>
          <w:szCs w:val="24"/>
          <w:u w:val="single"/>
          <w:lang w:eastAsia="zh-CN"/>
        </w:rPr>
        <w:t>见</w:t>
      </w:r>
      <w:r w:rsidR="00973032" w:rsidRPr="00D17CFE">
        <w:rPr>
          <w:rFonts w:hint="eastAsia"/>
          <w:snapToGrid w:val="0"/>
          <w:spacing w:val="8"/>
          <w:sz w:val="24"/>
          <w:szCs w:val="24"/>
          <w:u w:val="single"/>
          <w:lang w:eastAsia="zh-CN"/>
        </w:rPr>
        <w:t>“</w:t>
      </w:r>
      <w:r w:rsidR="007271F8" w:rsidRPr="00D17CFE">
        <w:rPr>
          <w:rFonts w:asciiTheme="majorEastAsia" w:eastAsiaTheme="majorEastAsia" w:hAnsiTheme="majorEastAsia" w:hint="eastAsia"/>
          <w:bCs/>
          <w:sz w:val="24"/>
          <w:szCs w:val="24"/>
          <w:u w:val="single"/>
          <w:lang w:eastAsia="zh-CN"/>
        </w:rPr>
        <w:t>热电厂电动给水泵轴瓦渗油改造</w:t>
      </w:r>
      <w:r w:rsidR="001E058A" w:rsidRPr="00D17CFE">
        <w:rPr>
          <w:rFonts w:hint="eastAsia"/>
          <w:snapToGrid w:val="0"/>
          <w:spacing w:val="8"/>
          <w:sz w:val="24"/>
          <w:szCs w:val="24"/>
          <w:u w:val="single"/>
          <w:lang w:eastAsia="zh-CN"/>
        </w:rPr>
        <w:t>规范</w:t>
      </w:r>
      <w:r w:rsidR="00D239A4" w:rsidRPr="00D17CFE">
        <w:rPr>
          <w:rFonts w:hint="eastAsia"/>
          <w:snapToGrid w:val="0"/>
          <w:spacing w:val="8"/>
          <w:sz w:val="24"/>
          <w:szCs w:val="24"/>
          <w:u w:val="single"/>
          <w:lang w:eastAsia="zh-CN"/>
        </w:rPr>
        <w:t>书</w:t>
      </w:r>
      <w:r w:rsidR="00973032" w:rsidRPr="00D17CFE">
        <w:rPr>
          <w:rFonts w:hint="eastAsia"/>
          <w:snapToGrid w:val="0"/>
          <w:spacing w:val="8"/>
          <w:sz w:val="24"/>
          <w:szCs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D2A50" w:rsidRPr="00ED2A50">
        <w:rPr>
          <w:rFonts w:asciiTheme="minorEastAsia" w:eastAsiaTheme="minorEastAsia" w:hAnsiTheme="minorEastAsia" w:cstheme="minorEastAsia" w:hint="eastAsia"/>
          <w:kern w:val="59"/>
          <w:lang w:eastAsia="zh-CN"/>
        </w:rPr>
        <w:t>本次</w:t>
      </w:r>
      <w:r w:rsidR="007271F8" w:rsidRPr="007271F8">
        <w:rPr>
          <w:rFonts w:asciiTheme="majorEastAsia" w:eastAsiaTheme="majorEastAsia" w:hAnsiTheme="majorEastAsia" w:hint="eastAsia"/>
          <w:bCs/>
          <w:lang w:eastAsia="zh-CN"/>
        </w:rPr>
        <w:t>热电厂电动给水泵轴瓦渗油改造</w:t>
      </w:r>
      <w:r w:rsidR="00ED2A50" w:rsidRPr="00ED2A50">
        <w:rPr>
          <w:rFonts w:asciiTheme="minorEastAsia" w:eastAsiaTheme="minorEastAsia" w:hAnsiTheme="minorEastAsia" w:cstheme="minorEastAsia" w:hint="eastAsia"/>
          <w:kern w:val="59"/>
          <w:lang w:eastAsia="zh-CN"/>
        </w:rPr>
        <w:t>总工期</w:t>
      </w:r>
      <w:r w:rsidR="007271F8">
        <w:rPr>
          <w:rFonts w:asciiTheme="minorEastAsia" w:eastAsiaTheme="minorEastAsia" w:hAnsiTheme="minorEastAsia" w:cstheme="minorEastAsia" w:hint="eastAsia"/>
          <w:kern w:val="59"/>
          <w:lang w:eastAsia="zh-CN"/>
        </w:rPr>
        <w:t>4个月</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w:t>
      </w:r>
      <w:r>
        <w:rPr>
          <w:spacing w:val="-10"/>
          <w:lang w:eastAsia="zh-CN"/>
        </w:rPr>
        <w:lastRenderedPageBreak/>
        <w:t>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D23DA5">
      <w:pPr>
        <w:pStyle w:val="a3"/>
        <w:spacing w:line="360" w:lineRule="auto"/>
        <w:ind w:left="118"/>
        <w:rPr>
          <w:lang w:eastAsia="zh-CN"/>
        </w:rPr>
      </w:pPr>
      <w:r>
        <w:rPr>
          <w:lang w:eastAsia="zh-CN"/>
        </w:rPr>
        <w:t>重要事项、格式、条款和技术规范、参数及要求等）。参选人没有按照比选文件要求提交</w:t>
      </w:r>
    </w:p>
    <w:p w:rsidR="00D23DA5" w:rsidRDefault="000F1F09" w:rsidP="00D23DA5">
      <w:pPr>
        <w:pStyle w:val="a3"/>
        <w:spacing w:line="360" w:lineRule="auto"/>
        <w:ind w:left="118" w:right="-49"/>
        <w:rPr>
          <w:rFonts w:hint="eastAsia"/>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Pr="00D23DA5" w:rsidRDefault="00DD56C2" w:rsidP="00D23DA5">
      <w:pPr>
        <w:pStyle w:val="a3"/>
        <w:spacing w:line="360" w:lineRule="auto"/>
        <w:ind w:leftChars="54" w:left="119" w:right="-49" w:firstLineChars="147" w:firstLine="422"/>
        <w:rPr>
          <w:b/>
          <w:sz w:val="30"/>
          <w:szCs w:val="30"/>
          <w:lang w:eastAsia="zh-CN"/>
        </w:rPr>
      </w:pPr>
      <w:r w:rsidRPr="00D23DA5">
        <w:rPr>
          <w:b/>
          <w:w w:val="95"/>
          <w:sz w:val="30"/>
          <w:szCs w:val="30"/>
          <w:lang w:eastAsia="zh-CN"/>
        </w:rPr>
        <w:t>四、比选文件的澄清</w:t>
      </w:r>
    </w:p>
    <w:p w:rsidR="00967702" w:rsidRDefault="00DD56C2" w:rsidP="00D23DA5">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w:t>
      </w:r>
      <w:r>
        <w:rPr>
          <w:rFonts w:hint="eastAsia"/>
          <w:lang w:eastAsia="zh-CN"/>
        </w:rPr>
        <w:lastRenderedPageBreak/>
        <w:t>分。</w:t>
      </w:r>
    </w:p>
    <w:p w:rsidR="00967702" w:rsidRDefault="00DD56C2" w:rsidP="006414EB">
      <w:pPr>
        <w:pStyle w:val="10"/>
        <w:spacing w:line="360" w:lineRule="auto"/>
        <w:rPr>
          <w:lang w:eastAsia="zh-CN"/>
        </w:rPr>
      </w:pPr>
      <w:r>
        <w:rPr>
          <w:w w:val="95"/>
          <w:lang w:eastAsia="zh-CN"/>
        </w:rPr>
        <w:t>六、参选人资格</w:t>
      </w:r>
    </w:p>
    <w:p w:rsidR="007271F8" w:rsidRPr="008A570D" w:rsidRDefault="007271F8" w:rsidP="007271F8">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7271F8" w:rsidRPr="00397D7C" w:rsidRDefault="007271F8" w:rsidP="007271F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参选人</w:t>
      </w:r>
      <w:r w:rsidRPr="00397D7C">
        <w:rPr>
          <w:rFonts w:asciiTheme="majorEastAsia" w:eastAsiaTheme="majorEastAsia" w:hAnsiTheme="majorEastAsia" w:hint="eastAsia"/>
          <w:sz w:val="24"/>
          <w:szCs w:val="24"/>
          <w:lang w:eastAsia="zh-CN"/>
        </w:rPr>
        <w:t>应提供企业诚信证明、质量管理体系认证书及其他有关证明文件；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sidRPr="00397D7C">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 xml:space="preserve"> 参选人</w:t>
      </w:r>
      <w:r w:rsidRPr="00397D7C">
        <w:rPr>
          <w:rFonts w:asciiTheme="majorEastAsia" w:eastAsiaTheme="majorEastAsia" w:hAnsiTheme="majorEastAsia" w:hint="eastAsia"/>
          <w:sz w:val="24"/>
          <w:szCs w:val="24"/>
          <w:lang w:eastAsia="zh-CN"/>
        </w:rPr>
        <w:t>必须提供5600kW及以上电机维修数量不少于5台的业绩证明文件；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参选人</w:t>
      </w:r>
      <w:r w:rsidRPr="00397D7C">
        <w:rPr>
          <w:rFonts w:asciiTheme="majorEastAsia" w:eastAsiaTheme="majorEastAsia" w:hAnsiTheme="majorEastAsia" w:hint="eastAsia"/>
          <w:sz w:val="24"/>
          <w:szCs w:val="24"/>
          <w:lang w:eastAsia="zh-CN"/>
        </w:rPr>
        <w:t>应有8</w:t>
      </w:r>
      <w:r w:rsidRPr="00397D7C">
        <w:rPr>
          <w:rFonts w:asciiTheme="majorEastAsia" w:eastAsiaTheme="majorEastAsia" w:hAnsiTheme="majorEastAsia"/>
          <w:sz w:val="24"/>
          <w:szCs w:val="24"/>
          <w:lang w:eastAsia="zh-CN"/>
        </w:rPr>
        <w:t>000kg</w:t>
      </w:r>
      <w:r w:rsidRPr="00397D7C">
        <w:rPr>
          <w:rFonts w:asciiTheme="majorEastAsia" w:eastAsiaTheme="majorEastAsia" w:hAnsiTheme="majorEastAsia" w:hint="eastAsia"/>
          <w:sz w:val="24"/>
          <w:szCs w:val="24"/>
          <w:lang w:eastAsia="zh-CN"/>
        </w:rPr>
        <w:t>及以上能力的转子动平衡试验机，并提供相关的证明文件；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 参选人</w:t>
      </w:r>
      <w:r w:rsidRPr="00397D7C">
        <w:rPr>
          <w:rFonts w:asciiTheme="majorEastAsia" w:eastAsiaTheme="majorEastAsia" w:hAnsiTheme="majorEastAsia" w:hint="eastAsia"/>
          <w:sz w:val="24"/>
          <w:szCs w:val="24"/>
          <w:lang w:eastAsia="zh-CN"/>
        </w:rPr>
        <w:t>应有4*4*4米及以上真空浸漆、烤箱设备，并提供相关的证明文件；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 参选人</w:t>
      </w:r>
      <w:r w:rsidRPr="00397D7C">
        <w:rPr>
          <w:rFonts w:asciiTheme="majorEastAsia" w:eastAsiaTheme="majorEastAsia" w:hAnsiTheme="majorEastAsia" w:hint="eastAsia"/>
          <w:sz w:val="24"/>
          <w:szCs w:val="24"/>
          <w:lang w:eastAsia="zh-CN"/>
        </w:rPr>
        <w:t>应有5600kW及以上空载能力的试验平台，并提供相关的证明文件；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 参选人</w:t>
      </w:r>
      <w:r w:rsidRPr="00397D7C">
        <w:rPr>
          <w:rFonts w:asciiTheme="majorEastAsia" w:eastAsiaTheme="majorEastAsia" w:hAnsiTheme="majorEastAsia" w:hint="eastAsia"/>
          <w:sz w:val="24"/>
          <w:szCs w:val="24"/>
          <w:lang w:eastAsia="zh-CN"/>
        </w:rPr>
        <w:t>应具有做10kV电动机试验能力的设备，并提供相关的证明文件；</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 参选人</w:t>
      </w:r>
      <w:r w:rsidRPr="00397D7C">
        <w:rPr>
          <w:rFonts w:asciiTheme="majorEastAsia" w:eastAsiaTheme="majorEastAsia" w:hAnsiTheme="majorEastAsia" w:hint="eastAsia"/>
          <w:sz w:val="24"/>
          <w:szCs w:val="24"/>
          <w:lang w:eastAsia="zh-CN"/>
        </w:rPr>
        <w:t>应具有25T及以上的行车，并提供相关的证明文件</w:t>
      </w:r>
      <w:r>
        <w:rPr>
          <w:rFonts w:asciiTheme="majorEastAsia" w:eastAsiaTheme="majorEastAsia" w:hAnsiTheme="majorEastAsia" w:hint="eastAsia"/>
          <w:sz w:val="24"/>
          <w:szCs w:val="24"/>
          <w:lang w:eastAsia="zh-CN"/>
        </w:rPr>
        <w:t>；</w:t>
      </w:r>
    </w:p>
    <w:p w:rsidR="007271F8" w:rsidRPr="00397D7C" w:rsidRDefault="007271F8" w:rsidP="007271F8">
      <w:pPr>
        <w:spacing w:line="360" w:lineRule="auto"/>
        <w:ind w:firstLineChars="177" w:firstLine="42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 参选人</w:t>
      </w:r>
      <w:r w:rsidRPr="00397D7C">
        <w:rPr>
          <w:rFonts w:asciiTheme="majorEastAsia" w:eastAsiaTheme="majorEastAsia" w:hAnsiTheme="majorEastAsia" w:hint="eastAsia"/>
          <w:sz w:val="24"/>
          <w:szCs w:val="24"/>
          <w:lang w:eastAsia="zh-CN"/>
        </w:rPr>
        <w:t>所提供的投标材料都应加盖公章</w:t>
      </w:r>
      <w:r>
        <w:rPr>
          <w:rFonts w:asciiTheme="majorEastAsia" w:eastAsiaTheme="majorEastAsia" w:hAnsiTheme="majorEastAsia" w:hint="eastAsia"/>
          <w:sz w:val="24"/>
          <w:szCs w:val="24"/>
          <w:lang w:eastAsia="zh-CN"/>
        </w:rPr>
        <w:t>；</w:t>
      </w:r>
    </w:p>
    <w:p w:rsidR="007271F8" w:rsidRPr="00397D7C" w:rsidRDefault="007271F8" w:rsidP="007271F8">
      <w:pPr>
        <w:spacing w:line="360" w:lineRule="auto"/>
        <w:ind w:firstLineChars="177" w:firstLine="425"/>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10.</w:t>
      </w:r>
      <w:r w:rsidRPr="00397D7C">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7271F8" w:rsidRPr="008A570D" w:rsidRDefault="007271F8" w:rsidP="007271F8">
      <w:pPr>
        <w:pStyle w:val="a7"/>
        <w:snapToGrid w:val="0"/>
        <w:spacing w:before="0" w:line="360" w:lineRule="auto"/>
        <w:ind w:left="0" w:firstLineChars="177" w:firstLine="425"/>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 xml:space="preserve">11.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978A0" w:rsidRPr="00D735D2" w:rsidRDefault="007271F8" w:rsidP="007271F8">
      <w:pPr>
        <w:spacing w:line="360" w:lineRule="auto"/>
        <w:ind w:rightChars="87" w:right="191" w:firstLineChars="200" w:firstLine="480"/>
        <w:rPr>
          <w:b/>
          <w:w w:val="95"/>
          <w:lang w:eastAsia="zh-CN"/>
        </w:rPr>
      </w:pPr>
      <w:r>
        <w:rPr>
          <w:rFonts w:asciiTheme="majorEastAsia" w:eastAsiaTheme="majorEastAsia" w:hAnsiTheme="majorEastAsia" w:cs="Arial" w:hint="eastAsia"/>
          <w:sz w:val="24"/>
          <w:szCs w:val="24"/>
          <w:lang w:eastAsia="zh-CN"/>
        </w:rPr>
        <w:t xml:space="preserve">12. </w:t>
      </w:r>
      <w:r w:rsidRPr="00232405">
        <w:rPr>
          <w:rFonts w:asciiTheme="majorEastAsia" w:eastAsiaTheme="majorEastAsia" w:hAnsiTheme="majorEastAsia" w:hint="eastAsia"/>
          <w:sz w:val="24"/>
          <w:szCs w:val="24"/>
          <w:lang w:eastAsia="zh-CN"/>
        </w:rPr>
        <w:t>本项目不接受联合体参选</w:t>
      </w:r>
      <w:r>
        <w:rPr>
          <w:rFonts w:asciiTheme="majorEastAsia" w:eastAsiaTheme="majorEastAsia" w:hAnsiTheme="majorEastAsia" w:hint="eastAsia"/>
          <w:sz w:val="24"/>
          <w:szCs w:val="24"/>
          <w:lang w:eastAsia="zh-CN"/>
        </w:rPr>
        <w:t>及分包</w:t>
      </w:r>
      <w:r w:rsidRPr="00232405">
        <w:rPr>
          <w:rFonts w:hint="eastAsia"/>
          <w:sz w:val="24"/>
          <w:szCs w:val="24"/>
          <w:lang w:eastAsia="zh-CN"/>
        </w:rPr>
        <w:t>。</w:t>
      </w:r>
    </w:p>
    <w:p w:rsidR="00967702" w:rsidRDefault="00DD56C2" w:rsidP="007271F8">
      <w:pPr>
        <w:pStyle w:val="10"/>
        <w:spacing w:line="360" w:lineRule="auto"/>
        <w:rPr>
          <w:lang w:eastAsia="zh-CN"/>
        </w:rPr>
      </w:pPr>
      <w:r>
        <w:rPr>
          <w:w w:val="95"/>
          <w:lang w:eastAsia="zh-CN"/>
        </w:rPr>
        <w:t>七、参选保证金</w:t>
      </w:r>
    </w:p>
    <w:p w:rsidR="00F22F56" w:rsidRPr="00F22F56" w:rsidRDefault="00F22F56" w:rsidP="007271F8">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FE3098">
        <w:rPr>
          <w:rFonts w:asciiTheme="majorEastAsia" w:eastAsiaTheme="majorEastAsia" w:hAnsiTheme="majorEastAsia" w:cs="Arial" w:hint="eastAsia"/>
          <w:color w:val="333333"/>
          <w:sz w:val="24"/>
          <w:szCs w:val="24"/>
          <w:lang w:eastAsia="zh-CN"/>
        </w:rPr>
        <w:t>伍</w:t>
      </w:r>
      <w:r w:rsidR="007271F8">
        <w:rPr>
          <w:rFonts w:asciiTheme="majorEastAsia" w:eastAsiaTheme="majorEastAsia" w:hAnsiTheme="majorEastAsia" w:cs="Arial" w:hint="eastAsia"/>
          <w:color w:val="333333"/>
          <w:sz w:val="24"/>
          <w:szCs w:val="24"/>
          <w:lang w:eastAsia="zh-CN"/>
        </w:rPr>
        <w:t>仟</w:t>
      </w:r>
      <w:r w:rsidRPr="00F22F56">
        <w:rPr>
          <w:rFonts w:asciiTheme="majorEastAsia" w:eastAsiaTheme="majorEastAsia" w:hAnsiTheme="majorEastAsia" w:cs="Arial" w:hint="eastAsia"/>
          <w:color w:val="333333"/>
          <w:sz w:val="24"/>
          <w:szCs w:val="24"/>
          <w:lang w:eastAsia="zh-CN"/>
        </w:rPr>
        <w:t>元整（</w:t>
      </w:r>
      <w:r w:rsidR="00FE3098">
        <w:rPr>
          <w:rFonts w:asciiTheme="majorEastAsia" w:eastAsiaTheme="majorEastAsia" w:hAnsiTheme="majorEastAsia" w:cs="Arial" w:hint="eastAsia"/>
          <w:color w:val="333333"/>
          <w:sz w:val="24"/>
          <w:szCs w:val="24"/>
          <w:lang w:eastAsia="zh-CN"/>
        </w:rPr>
        <w:t>5</w:t>
      </w:r>
      <w:r>
        <w:rPr>
          <w:rFonts w:asciiTheme="majorEastAsia" w:eastAsiaTheme="majorEastAsia" w:hAnsiTheme="majorEastAsia" w:cs="Arial" w:hint="eastAsia"/>
          <w:color w:val="333333"/>
          <w:sz w:val="24"/>
          <w:szCs w:val="24"/>
          <w:lang w:eastAsia="zh-CN"/>
        </w:rPr>
        <w:t>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FE3098">
        <w:rPr>
          <w:rFonts w:asciiTheme="majorEastAsia" w:eastAsiaTheme="majorEastAsia" w:hAnsiTheme="majorEastAsia" w:cs="Arial" w:hint="eastAsia"/>
          <w:color w:val="333333"/>
          <w:sz w:val="24"/>
          <w:szCs w:val="24"/>
          <w:lang w:eastAsia="zh-CN"/>
        </w:rPr>
        <w:t>腾龙芳烃（漳州）</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AB5538">
        <w:rPr>
          <w:rFonts w:asciiTheme="majorEastAsia" w:eastAsiaTheme="majorEastAsia" w:hAnsiTheme="majorEastAsia" w:cs="Arial" w:hint="eastAsia"/>
          <w:color w:val="333333"/>
          <w:sz w:val="24"/>
          <w:szCs w:val="24"/>
          <w:lang w:eastAsia="zh-CN"/>
        </w:rPr>
        <w:t>兴业银行漳州古雷</w:t>
      </w:r>
      <w:r w:rsidRPr="00F22F56">
        <w:rPr>
          <w:rFonts w:asciiTheme="majorEastAsia" w:eastAsiaTheme="majorEastAsia" w:hAnsiTheme="majorEastAsia" w:cs="Arial" w:hint="eastAsia"/>
          <w:color w:val="333333"/>
          <w:sz w:val="24"/>
          <w:szCs w:val="24"/>
          <w:lang w:eastAsia="zh-CN"/>
        </w:rPr>
        <w:t>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AB5538">
        <w:rPr>
          <w:rFonts w:asciiTheme="majorEastAsia" w:eastAsiaTheme="majorEastAsia" w:hAnsiTheme="majorEastAsia" w:cs="Arial" w:hint="eastAsia"/>
          <w:color w:val="333333"/>
          <w:sz w:val="24"/>
          <w:szCs w:val="24"/>
          <w:lang w:eastAsia="zh-CN"/>
        </w:rPr>
        <w:t>1620 7010 0100 0210 71</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7271F8">
        <w:rPr>
          <w:rFonts w:asciiTheme="majorEastAsia" w:eastAsiaTheme="majorEastAsia" w:hAnsiTheme="majorEastAsia" w:hint="eastAsia"/>
          <w:b/>
          <w:sz w:val="24"/>
          <w:szCs w:val="24"/>
          <w:lang w:eastAsia="zh-CN"/>
        </w:rPr>
        <w:t>电动给水泵电机维修</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w:t>
      </w:r>
      <w:r w:rsidRPr="002318C1">
        <w:rPr>
          <w:rFonts w:hint="eastAsia"/>
          <w:lang w:eastAsia="zh-CN"/>
        </w:rPr>
        <w:lastRenderedPageBreak/>
        <w:t>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007271F8">
        <w:rPr>
          <w:rFonts w:hint="eastAsia"/>
          <w:lang w:eastAsia="zh-CN"/>
        </w:rPr>
        <w:t xml:space="preserve"> </w:t>
      </w:r>
      <w:r>
        <w:rPr>
          <w:rFonts w:hint="eastAsia"/>
          <w:lang w:eastAsia="zh-CN"/>
        </w:rPr>
        <w:t>（</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7271F8">
        <w:rPr>
          <w:rFonts w:hint="eastAsia"/>
          <w:spacing w:val="-4"/>
          <w:lang w:eastAsia="zh-CN"/>
        </w:rPr>
        <w:t>席中山</w:t>
      </w:r>
      <w:r>
        <w:rPr>
          <w:rFonts w:hint="eastAsia"/>
          <w:spacing w:val="-4"/>
          <w:lang w:eastAsia="zh-CN"/>
        </w:rPr>
        <w:t xml:space="preserve">     电话：</w:t>
      </w:r>
      <w:r w:rsidR="007271F8">
        <w:rPr>
          <w:rFonts w:hint="eastAsia"/>
          <w:spacing w:val="-4"/>
          <w:lang w:eastAsia="zh-CN"/>
        </w:rPr>
        <w:t>19959614207</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3A75C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w:t>
      </w:r>
      <w:r w:rsidRPr="00187E02">
        <w:rPr>
          <w:rFonts w:hAnsi="宋体" w:cs="宋体" w:hint="eastAsia"/>
          <w:bCs/>
          <w:sz w:val="24"/>
          <w:szCs w:val="24"/>
          <w:lang w:eastAsia="zh-CN"/>
        </w:rPr>
        <w:lastRenderedPageBreak/>
        <w:t>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Default="009223A0" w:rsidP="00632F46">
      <w:pPr>
        <w:pStyle w:val="10"/>
        <w:spacing w:line="360" w:lineRule="auto"/>
        <w:rPr>
          <w:lang w:eastAsia="zh-CN"/>
        </w:rPr>
      </w:pPr>
      <w:r>
        <w:rPr>
          <w:rFonts w:hint="eastAsia"/>
          <w:w w:val="95"/>
          <w:lang w:eastAsia="zh-CN"/>
        </w:rPr>
        <w:t>十</w:t>
      </w:r>
      <w:r>
        <w:rPr>
          <w:w w:val="95"/>
          <w:lang w:eastAsia="zh-CN"/>
        </w:rPr>
        <w:t>、</w:t>
      </w:r>
      <w:r w:rsidR="00B85CDD" w:rsidRPr="00B85CDD">
        <w:rPr>
          <w:rFonts w:hint="eastAsia"/>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7271F8" w:rsidRPr="00D17CFE">
        <w:rPr>
          <w:rFonts w:hint="eastAsia"/>
          <w:b/>
          <w:bCs/>
          <w:sz w:val="24"/>
          <w:szCs w:val="24"/>
          <w:lang w:eastAsia="zh-CN"/>
        </w:rPr>
        <w:t>25</w:t>
      </w:r>
      <w:r w:rsidRPr="00D17CF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D23DA5" w:rsidRDefault="00B85CDD" w:rsidP="00D23DA5">
      <w:pPr>
        <w:tabs>
          <w:tab w:val="left" w:pos="0"/>
          <w:tab w:val="left" w:pos="993"/>
          <w:tab w:val="left" w:pos="1134"/>
        </w:tabs>
        <w:spacing w:line="360" w:lineRule="auto"/>
        <w:ind w:firstLineChars="200" w:firstLine="480"/>
        <w:rPr>
          <w:rFonts w:hint="eastAsia"/>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2E07BB" w:rsidRPr="002E07BB">
        <w:rPr>
          <w:rFonts w:asciiTheme="majorEastAsia" w:eastAsiaTheme="majorEastAsia" w:hAnsiTheme="majorEastAsia" w:hint="eastAsia"/>
          <w:bCs/>
          <w:sz w:val="24"/>
          <w:szCs w:val="24"/>
          <w:lang w:eastAsia="zh-CN"/>
        </w:rPr>
        <w:t>热电厂电动给水泵轴瓦渗油改造</w:t>
      </w:r>
      <w:r w:rsidR="000978A0">
        <w:rPr>
          <w:rFonts w:hint="eastAsia"/>
          <w:bCs/>
          <w:sz w:val="24"/>
          <w:szCs w:val="24"/>
          <w:lang w:eastAsia="zh-CN"/>
        </w:rPr>
        <w:t>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967702" w:rsidRPr="00D23DA5" w:rsidRDefault="00DD56C2" w:rsidP="00D23DA5">
      <w:pPr>
        <w:tabs>
          <w:tab w:val="left" w:pos="0"/>
          <w:tab w:val="left" w:pos="993"/>
          <w:tab w:val="left" w:pos="1134"/>
        </w:tabs>
        <w:spacing w:line="360" w:lineRule="auto"/>
        <w:ind w:firstLineChars="449" w:firstLine="1352"/>
        <w:rPr>
          <w:b/>
          <w:sz w:val="30"/>
          <w:szCs w:val="30"/>
          <w:lang w:eastAsia="zh-CN"/>
        </w:rPr>
      </w:pPr>
      <w:r w:rsidRPr="00D23DA5">
        <w:rPr>
          <w:b/>
          <w:sz w:val="30"/>
          <w:szCs w:val="30"/>
          <w:lang w:eastAsia="zh-CN"/>
        </w:rPr>
        <w:t>第三章</w:t>
      </w:r>
      <w:r w:rsidRPr="00D23DA5">
        <w:rPr>
          <w:b/>
          <w:sz w:val="30"/>
          <w:szCs w:val="30"/>
          <w:lang w:eastAsia="zh-CN"/>
        </w:rPr>
        <w:tab/>
      </w:r>
      <w:r w:rsidR="00D23DA5">
        <w:rPr>
          <w:rFonts w:hint="eastAsia"/>
          <w:b/>
          <w:sz w:val="30"/>
          <w:szCs w:val="30"/>
          <w:lang w:eastAsia="zh-CN"/>
        </w:rPr>
        <w:t xml:space="preserve">      </w:t>
      </w:r>
      <w:r w:rsidRPr="00D23DA5">
        <w:rPr>
          <w:b/>
          <w:spacing w:val="-1"/>
          <w:w w:val="95"/>
          <w:sz w:val="30"/>
          <w:szCs w:val="30"/>
          <w:lang w:eastAsia="zh-CN"/>
        </w:rPr>
        <w:t>参选文</w:t>
      </w:r>
      <w:r w:rsidRPr="00D23DA5">
        <w:rPr>
          <w:b/>
          <w:w w:val="95"/>
          <w:sz w:val="30"/>
          <w:szCs w:val="30"/>
          <w:lang w:eastAsia="zh-CN"/>
        </w:rPr>
        <w:t>件的编制</w:t>
      </w:r>
    </w:p>
    <w:p w:rsidR="00967702" w:rsidRPr="00D17CFE" w:rsidRDefault="006414EB" w:rsidP="00D17CFE">
      <w:pPr>
        <w:pStyle w:val="a3"/>
        <w:spacing w:line="360" w:lineRule="auto"/>
        <w:ind w:firstLineChars="200" w:firstLine="480"/>
        <w:rPr>
          <w:b/>
          <w:lang w:eastAsia="zh-CN"/>
        </w:rPr>
      </w:pPr>
      <w:r>
        <w:rPr>
          <w:rFonts w:hint="eastAsia"/>
          <w:lang w:eastAsia="zh-CN"/>
        </w:rPr>
        <w:t>参选人应严格按照比选文件的要求和格式编制参选文件。参选人可以根据需</w:t>
      </w:r>
      <w:r>
        <w:rPr>
          <w:rFonts w:hint="eastAsia"/>
          <w:lang w:eastAsia="zh-CN"/>
        </w:rPr>
        <w:lastRenderedPageBreak/>
        <w:t>要增加说明或描述性文字。</w:t>
      </w:r>
      <w:r w:rsidR="0025090F">
        <w:rPr>
          <w:rFonts w:hint="eastAsia"/>
          <w:lang w:eastAsia="zh-CN"/>
        </w:rPr>
        <w:t>参选人必须提交证明其有资格进行参选和有能力履行合同的资格证明文</w:t>
      </w:r>
      <w:r w:rsidR="0025090F" w:rsidRPr="00D17CFE">
        <w:rPr>
          <w:rFonts w:hint="eastAsia"/>
          <w:lang w:eastAsia="zh-CN"/>
        </w:rPr>
        <w:t>件，作为参选文件的一部分。</w:t>
      </w:r>
      <w:r w:rsidR="00094E76" w:rsidRPr="00D17CFE">
        <w:rPr>
          <w:rFonts w:hint="eastAsia"/>
          <w:lang w:eastAsia="zh-CN"/>
        </w:rPr>
        <w:t>若未提供比选文件所要求的证明文件，可能导致废标的结果。</w:t>
      </w:r>
    </w:p>
    <w:p w:rsidR="007D09B5" w:rsidRPr="00D17CFE" w:rsidRDefault="00DD56C2" w:rsidP="00D17CFE">
      <w:pPr>
        <w:pStyle w:val="a7"/>
        <w:numPr>
          <w:ilvl w:val="0"/>
          <w:numId w:val="3"/>
        </w:numPr>
        <w:spacing w:before="0" w:line="360" w:lineRule="auto"/>
        <w:rPr>
          <w:b/>
          <w:w w:val="95"/>
          <w:sz w:val="24"/>
          <w:szCs w:val="24"/>
          <w:lang w:eastAsia="zh-CN"/>
        </w:rPr>
      </w:pPr>
      <w:r w:rsidRPr="00D17CFE">
        <w:rPr>
          <w:b/>
          <w:w w:val="95"/>
          <w:sz w:val="24"/>
          <w:szCs w:val="24"/>
          <w:lang w:eastAsia="zh-CN"/>
        </w:rPr>
        <w:t>参选文件的组成</w:t>
      </w:r>
      <w:r w:rsidR="007D09B5" w:rsidRPr="00D17CFE">
        <w:rPr>
          <w:rFonts w:hint="eastAsia"/>
          <w:b/>
          <w:w w:val="95"/>
          <w:sz w:val="24"/>
          <w:szCs w:val="24"/>
          <w:lang w:eastAsia="zh-CN"/>
        </w:rPr>
        <w:t>：（</w:t>
      </w:r>
      <w:r w:rsidR="007D09B5" w:rsidRPr="00D17CFE">
        <w:rPr>
          <w:rFonts w:asciiTheme="minorEastAsia" w:eastAsiaTheme="minorEastAsia" w:hAnsiTheme="minorEastAsia" w:cstheme="minorEastAsia" w:hint="eastAsia"/>
          <w:kern w:val="59"/>
          <w:sz w:val="24"/>
          <w:szCs w:val="24"/>
          <w:lang w:eastAsia="zh-CN"/>
        </w:rPr>
        <w:t>包括但不限于</w:t>
      </w:r>
      <w:r w:rsidR="007D09B5" w:rsidRPr="00D17CFE">
        <w:rPr>
          <w:rFonts w:hint="eastAsia"/>
          <w:b/>
          <w:w w:val="95"/>
          <w:sz w:val="24"/>
          <w:szCs w:val="24"/>
          <w:lang w:eastAsia="zh-CN"/>
        </w:rPr>
        <w:t>）</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CF6EA9">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CF6EA9"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7D09B5" w:rsidRPr="007D09B5"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CF6EA9">
        <w:rPr>
          <w:rFonts w:asciiTheme="minorEastAsia" w:eastAsiaTheme="minorEastAsia" w:hAnsiTheme="minorEastAsia" w:cstheme="minorEastAsia" w:hint="eastAsia"/>
          <w:kern w:val="59"/>
          <w:sz w:val="24"/>
          <w:szCs w:val="24"/>
          <w:lang w:eastAsia="zh-CN"/>
        </w:rPr>
        <w:t>维修方案</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p>
    <w:p w:rsidR="00967702" w:rsidRPr="00D17CFE" w:rsidRDefault="00DD56C2" w:rsidP="00D17CF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w:t>
      </w:r>
      <w:r w:rsidR="00674AB4" w:rsidRPr="00D17CFE">
        <w:rPr>
          <w:rFonts w:hint="eastAsia"/>
          <w:lang w:eastAsia="zh-CN"/>
        </w:rPr>
        <w:t>规定的开标日期及时间）不准启封”的字样。</w:t>
      </w:r>
    </w:p>
    <w:p w:rsidR="00AB3C54" w:rsidRPr="00D17CFE" w:rsidRDefault="00AB3C54" w:rsidP="00D17CFE">
      <w:pPr>
        <w:pStyle w:val="a3"/>
        <w:spacing w:line="360" w:lineRule="auto"/>
        <w:ind w:firstLineChars="200" w:firstLine="482"/>
        <w:rPr>
          <w:lang w:eastAsia="zh-CN"/>
        </w:rPr>
      </w:pPr>
      <w:r w:rsidRPr="00D17CFE">
        <w:rPr>
          <w:rFonts w:hint="eastAsia"/>
          <w:b/>
          <w:lang w:eastAsia="zh-CN"/>
        </w:rPr>
        <w:t>注：需提供参选文件及报价表电子版一份（盖章PDF版），报价表须独立盖章密封</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二、参选书格式内容</w:t>
      </w:r>
    </w:p>
    <w:p w:rsidR="00967702" w:rsidRDefault="0043796A" w:rsidP="00D17CFE">
      <w:pPr>
        <w:pStyle w:val="a3"/>
        <w:spacing w:line="360" w:lineRule="auto"/>
        <w:ind w:firstLineChars="200" w:firstLine="480"/>
        <w:rPr>
          <w:lang w:eastAsia="zh-CN"/>
        </w:rPr>
      </w:pPr>
      <w:r w:rsidRPr="00D17CFE">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D17CFE">
        <w:rPr>
          <w:rFonts w:hint="eastAsia"/>
          <w:b/>
          <w:lang w:eastAsia="zh-CN"/>
        </w:rPr>
        <w:t>其参</w:t>
      </w:r>
      <w:r>
        <w:rPr>
          <w:rFonts w:hint="eastAsia"/>
          <w:b/>
          <w:lang w:eastAsia="zh-CN"/>
        </w:rPr>
        <w:t>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D17CFE" w:rsidRDefault="003A256E" w:rsidP="00FA187E">
      <w:pPr>
        <w:pStyle w:val="a3"/>
        <w:spacing w:line="360" w:lineRule="auto"/>
        <w:ind w:firstLineChars="200" w:firstLine="480"/>
        <w:rPr>
          <w:lang w:eastAsia="zh-CN"/>
        </w:rPr>
      </w:pPr>
      <w:r w:rsidRPr="00D17CFE">
        <w:rPr>
          <w:rFonts w:hint="eastAsia"/>
          <w:lang w:eastAsia="zh-CN"/>
        </w:rPr>
        <w:t>备注：参选人应向比选人提供内容一致的</w:t>
      </w:r>
      <w:r w:rsidRPr="00D17CFE">
        <w:rPr>
          <w:rFonts w:hint="eastAsia"/>
          <w:u w:val="single"/>
          <w:lang w:eastAsia="zh-CN"/>
        </w:rPr>
        <w:t xml:space="preserve"> </w:t>
      </w:r>
      <w:r w:rsidR="00922B67" w:rsidRPr="00D17CFE">
        <w:rPr>
          <w:rFonts w:hint="eastAsia"/>
          <w:u w:val="single"/>
          <w:lang w:eastAsia="zh-CN"/>
        </w:rPr>
        <w:t>3</w:t>
      </w:r>
      <w:r w:rsidRPr="00D17CFE">
        <w:rPr>
          <w:rFonts w:hint="eastAsia"/>
          <w:u w:val="single"/>
          <w:lang w:eastAsia="zh-CN"/>
        </w:rPr>
        <w:t xml:space="preserve">套 </w:t>
      </w:r>
      <w:r w:rsidRPr="00D17CFE">
        <w:rPr>
          <w:rFonts w:hint="eastAsia"/>
          <w:lang w:eastAsia="zh-CN"/>
        </w:rPr>
        <w:t>参选文件。</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三、参选报价</w:t>
      </w:r>
    </w:p>
    <w:p w:rsidR="00967702" w:rsidRPr="00D17CFE" w:rsidRDefault="00DD56C2" w:rsidP="00FA187E">
      <w:pPr>
        <w:pStyle w:val="a3"/>
        <w:spacing w:line="360" w:lineRule="auto"/>
        <w:ind w:right="221" w:firstLine="476"/>
        <w:rPr>
          <w:lang w:eastAsia="zh-CN"/>
        </w:rPr>
      </w:pPr>
      <w:r w:rsidRPr="00D17CFE">
        <w:rPr>
          <w:spacing w:val="-3"/>
          <w:lang w:eastAsia="zh-CN"/>
        </w:rPr>
        <w:t>参选人须按要求进行报价</w:t>
      </w:r>
      <w:r w:rsidRPr="00D17CFE">
        <w:rPr>
          <w:spacing w:val="-29"/>
          <w:lang w:eastAsia="zh-CN"/>
        </w:rPr>
        <w:t>，</w:t>
      </w:r>
      <w:r w:rsidRPr="00D17CFE">
        <w:rPr>
          <w:spacing w:val="-4"/>
          <w:lang w:eastAsia="zh-CN"/>
        </w:rPr>
        <w:t>对参选报价负责。参选报价应加盖参选人印章，字迹清晰，否则视为无效。</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lastRenderedPageBreak/>
        <w:t>四、特别说明</w:t>
      </w:r>
    </w:p>
    <w:p w:rsidR="00967702" w:rsidRPr="00D17CFE" w:rsidRDefault="00DD56C2" w:rsidP="00D17CFE">
      <w:pPr>
        <w:pStyle w:val="a3"/>
        <w:spacing w:line="360" w:lineRule="auto"/>
        <w:ind w:leftChars="54" w:left="119" w:right="222" w:firstLineChars="200" w:firstLine="480"/>
        <w:rPr>
          <w:lang w:eastAsia="zh-CN"/>
        </w:rPr>
      </w:pPr>
      <w:r w:rsidRPr="00D17CFE">
        <w:rPr>
          <w:lang w:eastAsia="zh-CN"/>
        </w:rPr>
        <w:t>1.</w:t>
      </w:r>
      <w:r w:rsidR="00285A20" w:rsidRPr="00D17CFE">
        <w:rPr>
          <w:spacing w:val="-5"/>
          <w:lang w:eastAsia="zh-CN"/>
        </w:rPr>
        <w:t>参选人</w:t>
      </w:r>
      <w:r w:rsidRPr="00D17CFE">
        <w:rPr>
          <w:spacing w:val="-5"/>
          <w:lang w:eastAsia="zh-CN"/>
        </w:rPr>
        <w:t>承担所有与准备和参加比选有关的费用。</w:t>
      </w:r>
      <w:r w:rsidR="005A4B0B" w:rsidRPr="00D17CFE">
        <w:rPr>
          <w:rFonts w:hint="eastAsia"/>
          <w:lang w:eastAsia="zh-CN"/>
        </w:rPr>
        <w:t>无论比选过程中的作法和结果如何，</w:t>
      </w:r>
      <w:r w:rsidRPr="00D17CFE">
        <w:rPr>
          <w:spacing w:val="-5"/>
          <w:lang w:eastAsia="zh-CN"/>
        </w:rPr>
        <w:t>比选机构和比选人均无义务和责任承担这些费用</w:t>
      </w:r>
      <w:r w:rsidR="005A4B0B" w:rsidRPr="00D17CFE">
        <w:rPr>
          <w:rFonts w:hint="eastAsia"/>
          <w:spacing w:val="-5"/>
          <w:lang w:eastAsia="zh-CN"/>
        </w:rPr>
        <w:t>，参选</w:t>
      </w:r>
      <w:r w:rsidR="005A4B0B" w:rsidRPr="00D17CFE">
        <w:rPr>
          <w:rFonts w:hint="eastAsia"/>
          <w:lang w:eastAsia="zh-CN"/>
        </w:rPr>
        <w:t>人应自行承担所有与参加投标有关的全部费用。</w:t>
      </w:r>
    </w:p>
    <w:p w:rsidR="00967702" w:rsidRDefault="00DD56C2" w:rsidP="00D17CF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D17CFE">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D17CFE">
      <w:pPr>
        <w:pStyle w:val="af2"/>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D17CFE">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D17CF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D17CF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D17CFE">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D17CFE">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D17CFE">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D17CFE">
      <w:pPr>
        <w:spacing w:line="360" w:lineRule="auto"/>
        <w:ind w:firstLineChars="200" w:firstLine="480"/>
        <w:rPr>
          <w:rFonts w:cs="黑体"/>
          <w:sz w:val="24"/>
          <w:szCs w:val="24"/>
          <w:lang w:eastAsia="zh-CN"/>
        </w:rPr>
      </w:pPr>
      <w:r>
        <w:rPr>
          <w:rFonts w:hint="eastAsia"/>
          <w:sz w:val="24"/>
          <w:szCs w:val="24"/>
          <w:lang w:eastAsia="zh-CN"/>
        </w:rPr>
        <w:lastRenderedPageBreak/>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D17CFE">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D17CFE">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17CFE">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17CFE">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17CFE">
      <w:pPr>
        <w:pStyle w:val="a3"/>
        <w:spacing w:line="360" w:lineRule="auto"/>
        <w:ind w:left="1" w:firstLineChars="200" w:firstLine="480"/>
        <w:rPr>
          <w:lang w:eastAsia="zh-CN"/>
        </w:rPr>
      </w:pPr>
      <w:r>
        <w:rPr>
          <w:lang w:eastAsia="zh-CN"/>
        </w:rPr>
        <w:t>3.比选人将做开选记录</w:t>
      </w:r>
    </w:p>
    <w:p w:rsidR="00922B67" w:rsidRDefault="00922B67" w:rsidP="00D17CFE">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D17CFE">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w:t>
      </w:r>
      <w:r w:rsidRPr="008D4C06">
        <w:rPr>
          <w:rFonts w:asciiTheme="majorEastAsia" w:eastAsiaTheme="majorEastAsia" w:hAnsiTheme="majorEastAsia"/>
          <w:spacing w:val="-22"/>
          <w:sz w:val="24"/>
          <w:szCs w:val="24"/>
        </w:rPr>
        <w:lastRenderedPageBreak/>
        <w:t>究的权利；</w:t>
      </w:r>
      <w:r w:rsidR="003A4273" w:rsidRPr="003A4273">
        <w:rPr>
          <w:sz w:val="24"/>
          <w:szCs w:val="24"/>
        </w:rPr>
        <w:t>并将依法</w:t>
      </w:r>
      <w:r w:rsidR="003A4273" w:rsidRPr="003A4273">
        <w:rPr>
          <w:rFonts w:hint="eastAsia"/>
          <w:sz w:val="24"/>
          <w:szCs w:val="24"/>
        </w:rPr>
        <w:t>确定后续排名的中选候选人，或重新进行比选</w:t>
      </w:r>
      <w:r w:rsidR="003A4273" w:rsidRPr="003A4273">
        <w:rPr>
          <w:sz w:val="24"/>
          <w:szCs w:val="24"/>
        </w:rPr>
        <w:t>。</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D23DA5">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D23DA5" w:rsidRDefault="008D4C06" w:rsidP="00D23DA5">
      <w:pPr>
        <w:spacing w:line="360" w:lineRule="auto"/>
        <w:ind w:left="598"/>
        <w:rPr>
          <w:b/>
          <w:sz w:val="28"/>
          <w:szCs w:val="28"/>
          <w:lang w:eastAsia="zh-CN"/>
        </w:rPr>
      </w:pPr>
      <w:r w:rsidRPr="00D23DA5">
        <w:rPr>
          <w:rFonts w:hint="eastAsia"/>
          <w:w w:val="95"/>
          <w:sz w:val="28"/>
          <w:szCs w:val="28"/>
          <w:lang w:eastAsia="zh-CN"/>
        </w:rPr>
        <w:t>四</w:t>
      </w:r>
      <w:r w:rsidRPr="00D23DA5">
        <w:rPr>
          <w:w w:val="95"/>
          <w:sz w:val="28"/>
          <w:szCs w:val="28"/>
          <w:lang w:eastAsia="zh-CN"/>
        </w:rPr>
        <w:t>、</w:t>
      </w:r>
      <w:r w:rsidRPr="00D23DA5">
        <w:rPr>
          <w:b/>
          <w:w w:val="95"/>
          <w:sz w:val="28"/>
          <w:szCs w:val="28"/>
          <w:lang w:eastAsia="zh-CN"/>
        </w:rPr>
        <w:t>评选办法：</w:t>
      </w:r>
    </w:p>
    <w:p w:rsidR="008D4C06" w:rsidRDefault="008D4C06" w:rsidP="00D23DA5">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896DA6">
        <w:rPr>
          <w:rFonts w:hint="eastAsia"/>
          <w:lang w:eastAsia="zh-CN"/>
        </w:rPr>
        <w:t>25</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E306D8">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6</w:t>
            </w:r>
            <w:r w:rsidR="003B3BF2" w:rsidRPr="00C8684E">
              <w:rPr>
                <w:rFonts w:hint="eastAsia"/>
                <w:sz w:val="21"/>
                <w:szCs w:val="21"/>
              </w:rPr>
              <w:t>0</w:t>
            </w:r>
          </w:p>
        </w:tc>
      </w:tr>
    </w:tbl>
    <w:p w:rsidR="00F22B67" w:rsidRDefault="003B3BF2" w:rsidP="005112FF">
      <w:pPr>
        <w:snapToGrid w:val="0"/>
        <w:spacing w:line="360" w:lineRule="auto"/>
        <w:ind w:firstLineChars="300" w:firstLine="714"/>
        <w:rPr>
          <w:spacing w:val="-2"/>
          <w:sz w:val="24"/>
          <w:szCs w:val="24"/>
          <w:lang w:eastAsia="zh-CN"/>
        </w:rPr>
      </w:pPr>
      <w:r>
        <w:rPr>
          <w:rFonts w:hint="eastAsia"/>
          <w:spacing w:val="-2"/>
          <w:sz w:val="24"/>
          <w:szCs w:val="24"/>
          <w:lang w:eastAsia="zh-CN"/>
        </w:rPr>
        <w:t>1.1.2评分细则</w:t>
      </w:r>
    </w:p>
    <w:tbl>
      <w:tblPr>
        <w:tblW w:w="10206" w:type="dxa"/>
        <w:tblInd w:w="108" w:type="dxa"/>
        <w:tblLayout w:type="fixed"/>
        <w:tblLook w:val="04A0"/>
      </w:tblPr>
      <w:tblGrid>
        <w:gridCol w:w="567"/>
        <w:gridCol w:w="851"/>
        <w:gridCol w:w="1559"/>
        <w:gridCol w:w="567"/>
        <w:gridCol w:w="6662"/>
      </w:tblGrid>
      <w:tr w:rsidR="00F22B67" w:rsidRPr="006B160A" w:rsidTr="005112FF">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5112FF" w:rsidRPr="006B160A" w:rsidTr="005112FF">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5112FF" w:rsidRPr="0047507D" w:rsidRDefault="005112FF" w:rsidP="00890D8E">
            <w:pPr>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资质</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D17CF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1</w:t>
            </w:r>
            <w:r w:rsidR="00D17CFE">
              <w:rPr>
                <w:rFonts w:asciiTheme="majorEastAsia" w:eastAsiaTheme="majorEastAsia" w:hAnsiTheme="majorEastAsia" w:hint="eastAsia"/>
                <w:color w:val="000000"/>
                <w:sz w:val="21"/>
                <w:szCs w:val="21"/>
                <w:lang w:eastAsia="zh-CN"/>
              </w:rPr>
              <w:t>0</w:t>
            </w:r>
          </w:p>
        </w:tc>
        <w:tc>
          <w:tcPr>
            <w:tcW w:w="6662" w:type="dxa"/>
            <w:tcBorders>
              <w:top w:val="nil"/>
              <w:left w:val="nil"/>
              <w:bottom w:val="single" w:sz="4" w:space="0" w:color="auto"/>
              <w:right w:val="single" w:sz="4" w:space="0" w:color="auto"/>
            </w:tcBorders>
            <w:shd w:val="clear" w:color="auto" w:fill="auto"/>
            <w:vAlign w:val="center"/>
            <w:hideMark/>
          </w:tcPr>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1.具有中华人民共和国独立法人资格，注册资金500万至800万得1分，800万（含）以上得2分。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2. 8</w:t>
            </w:r>
            <w:r w:rsidRPr="00D17CFE">
              <w:rPr>
                <w:rFonts w:asciiTheme="majorEastAsia" w:eastAsiaTheme="majorEastAsia" w:hAnsiTheme="majorEastAsia"/>
                <w:sz w:val="21"/>
                <w:szCs w:val="21"/>
                <w:lang w:eastAsia="zh-CN"/>
              </w:rPr>
              <w:t>000kg</w:t>
            </w:r>
            <w:r w:rsidRPr="00D17CFE">
              <w:rPr>
                <w:rFonts w:asciiTheme="majorEastAsia" w:eastAsiaTheme="majorEastAsia" w:hAnsiTheme="majorEastAsia" w:hint="eastAsia"/>
                <w:sz w:val="21"/>
                <w:szCs w:val="21"/>
                <w:lang w:eastAsia="zh-CN"/>
              </w:rPr>
              <w:t>~10000kg能力的转子动平衡试验机，得1分；大于10000kg能力动平衡机，得2分。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3. 4*4*4~5*4.5*5米真空浸漆、烤箱设备，得1分；大于5*4.5*5米真空浸漆、烤箱设备，得2分。</w:t>
            </w:r>
          </w:p>
          <w:p w:rsidR="00D17CFE" w:rsidRPr="00D17CFE" w:rsidRDefault="00D17CFE" w:rsidP="00D17CFE">
            <w:pPr>
              <w:tabs>
                <w:tab w:val="num" w:pos="426"/>
                <w:tab w:val="num" w:pos="540"/>
                <w:tab w:val="left" w:pos="993"/>
              </w:tabs>
              <w:spacing w:line="240" w:lineRule="atLeast"/>
              <w:rPr>
                <w:rFonts w:asciiTheme="majorEastAsia" w:eastAsiaTheme="majorEastAsia" w:hAnsiTheme="majorEastAsia"/>
                <w:sz w:val="21"/>
                <w:szCs w:val="21"/>
                <w:lang w:eastAsia="zh-CN"/>
              </w:rPr>
            </w:pPr>
            <w:r w:rsidRPr="00D17CFE">
              <w:rPr>
                <w:rFonts w:asciiTheme="majorEastAsia" w:eastAsiaTheme="majorEastAsia" w:hAnsiTheme="majorEastAsia" w:hint="eastAsia"/>
                <w:sz w:val="21"/>
                <w:szCs w:val="21"/>
                <w:lang w:eastAsia="zh-CN"/>
              </w:rPr>
              <w:t>4. 5600kW~10000kW空载能力的试验平台，得1分；大于10000kW空载能力的试验平台，得2分。</w:t>
            </w:r>
          </w:p>
          <w:p w:rsidR="005112FF" w:rsidRPr="005112FF" w:rsidRDefault="00D17CFE" w:rsidP="00D17CFE">
            <w:pPr>
              <w:widowControl/>
              <w:spacing w:line="240" w:lineRule="atLeast"/>
              <w:textAlignment w:val="center"/>
              <w:rPr>
                <w:rFonts w:asciiTheme="majorEastAsia" w:eastAsiaTheme="majorEastAsia" w:hAnsiTheme="majorEastAsia"/>
                <w:color w:val="000000"/>
                <w:sz w:val="21"/>
                <w:szCs w:val="21"/>
                <w:lang w:eastAsia="zh-CN"/>
              </w:rPr>
            </w:pPr>
            <w:r w:rsidRPr="00D17CFE">
              <w:rPr>
                <w:rFonts w:asciiTheme="majorEastAsia" w:eastAsiaTheme="majorEastAsia" w:hAnsiTheme="majorEastAsia" w:hint="eastAsia"/>
                <w:sz w:val="21"/>
                <w:szCs w:val="21"/>
                <w:lang w:eastAsia="zh-CN"/>
              </w:rPr>
              <w:lastRenderedPageBreak/>
              <w:t>5.25~30T行车，得1分，大于30T行车，得2分。</w:t>
            </w:r>
          </w:p>
        </w:tc>
      </w:tr>
      <w:tr w:rsidR="005112FF" w:rsidRPr="006B160A" w:rsidTr="005112FF">
        <w:trPr>
          <w:trHeight w:val="562"/>
        </w:trPr>
        <w:tc>
          <w:tcPr>
            <w:tcW w:w="567" w:type="dxa"/>
            <w:vMerge/>
            <w:tcBorders>
              <w:left w:val="single" w:sz="4" w:space="0" w:color="auto"/>
              <w:right w:val="single" w:sz="4" w:space="0" w:color="auto"/>
            </w:tcBorders>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5112FF" w:rsidRPr="006B160A" w:rsidRDefault="005112FF"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体系认证</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3</w:t>
            </w:r>
          </w:p>
        </w:tc>
        <w:tc>
          <w:tcPr>
            <w:tcW w:w="6662"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spacing w:line="240" w:lineRule="atLeast"/>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sz w:val="21"/>
                <w:szCs w:val="21"/>
                <w:lang w:eastAsia="zh-CN"/>
              </w:rPr>
              <w:t>质量体系认证，职业健康安全管理体系认证，环境管理体系认证得</w:t>
            </w:r>
            <w:r w:rsidRPr="005112FF">
              <w:rPr>
                <w:rFonts w:asciiTheme="majorEastAsia" w:eastAsiaTheme="majorEastAsia" w:hAnsiTheme="majorEastAsia" w:hint="eastAsia"/>
                <w:sz w:val="21"/>
                <w:szCs w:val="21"/>
                <w:lang w:eastAsia="zh-CN"/>
              </w:rPr>
              <w:t>3</w:t>
            </w:r>
            <w:r w:rsidRPr="005112FF">
              <w:rPr>
                <w:rFonts w:asciiTheme="majorEastAsia" w:eastAsiaTheme="majorEastAsia" w:hAnsiTheme="majorEastAsia"/>
                <w:sz w:val="21"/>
                <w:szCs w:val="21"/>
                <w:lang w:eastAsia="zh-CN"/>
              </w:rPr>
              <w:t>分，不全得1分，没有得0分。</w:t>
            </w:r>
          </w:p>
        </w:tc>
      </w:tr>
      <w:tr w:rsidR="005112FF" w:rsidRPr="006B160A" w:rsidTr="005112FF">
        <w:trPr>
          <w:trHeight w:val="462"/>
        </w:trPr>
        <w:tc>
          <w:tcPr>
            <w:tcW w:w="567" w:type="dxa"/>
            <w:vMerge/>
            <w:tcBorders>
              <w:left w:val="single" w:sz="4" w:space="0" w:color="auto"/>
              <w:right w:val="single" w:sz="4" w:space="0" w:color="auto"/>
            </w:tcBorders>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5112FF" w:rsidRPr="006B160A" w:rsidRDefault="005112FF" w:rsidP="00890D8E">
            <w:pPr>
              <w:rPr>
                <w:rFonts w:asciiTheme="majorEastAsia" w:eastAsiaTheme="majorEastAsia" w:hAnsiTheme="majorEastAsia"/>
                <w:color w:val="000000"/>
                <w:sz w:val="21"/>
                <w:szCs w:val="21"/>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信誉</w:t>
            </w:r>
          </w:p>
        </w:tc>
        <w:tc>
          <w:tcPr>
            <w:tcW w:w="567"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2</w:t>
            </w:r>
          </w:p>
        </w:tc>
        <w:tc>
          <w:tcPr>
            <w:tcW w:w="6662" w:type="dxa"/>
            <w:tcBorders>
              <w:top w:val="nil"/>
              <w:left w:val="nil"/>
              <w:bottom w:val="single" w:sz="4" w:space="0" w:color="auto"/>
              <w:right w:val="single" w:sz="4" w:space="0" w:color="auto"/>
            </w:tcBorders>
            <w:shd w:val="clear" w:color="auto" w:fill="auto"/>
            <w:vAlign w:val="center"/>
            <w:hideMark/>
          </w:tcPr>
          <w:p w:rsidR="005112FF" w:rsidRPr="005112FF" w:rsidRDefault="005112FF" w:rsidP="00890D8E">
            <w:pPr>
              <w:spacing w:line="240" w:lineRule="atLeast"/>
              <w:outlineLvl w:val="0"/>
              <w:rPr>
                <w:rFonts w:asciiTheme="majorEastAsia" w:eastAsiaTheme="majorEastAsia" w:hAnsiTheme="majorEastAsia"/>
                <w:color w:val="000000"/>
                <w:sz w:val="21"/>
                <w:szCs w:val="21"/>
                <w:lang w:eastAsia="zh-CN"/>
              </w:rPr>
            </w:pPr>
            <w:r w:rsidRPr="005112FF">
              <w:rPr>
                <w:rFonts w:asciiTheme="majorEastAsia" w:eastAsiaTheme="majorEastAsia" w:hAnsiTheme="majorEastAsia"/>
                <w:sz w:val="21"/>
                <w:szCs w:val="21"/>
                <w:lang w:eastAsia="zh-CN"/>
              </w:rPr>
              <w:t>在国家企业信用信息公示系统查询未有行政处罚信息的得</w:t>
            </w:r>
            <w:r w:rsidRPr="005112FF">
              <w:rPr>
                <w:rFonts w:asciiTheme="majorEastAsia" w:eastAsiaTheme="majorEastAsia" w:hAnsiTheme="majorEastAsia" w:hint="eastAsia"/>
                <w:sz w:val="21"/>
                <w:szCs w:val="21"/>
                <w:lang w:eastAsia="zh-CN"/>
              </w:rPr>
              <w:t>2</w:t>
            </w:r>
            <w:r w:rsidRPr="005112FF">
              <w:rPr>
                <w:rFonts w:asciiTheme="majorEastAsia" w:eastAsiaTheme="majorEastAsia" w:hAnsiTheme="majorEastAsia"/>
                <w:sz w:val="21"/>
                <w:szCs w:val="21"/>
                <w:lang w:eastAsia="zh-CN"/>
              </w:rPr>
              <w:t>分，有行政处罚信息得0分。</w:t>
            </w:r>
          </w:p>
        </w:tc>
      </w:tr>
      <w:tr w:rsidR="005112FF" w:rsidRPr="006B160A" w:rsidTr="005112FF">
        <w:trPr>
          <w:trHeight w:val="555"/>
        </w:trPr>
        <w:tc>
          <w:tcPr>
            <w:tcW w:w="567"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b/>
                <w:bCs/>
                <w:color w:val="000000"/>
                <w:sz w:val="21"/>
                <w:szCs w:val="21"/>
              </w:rPr>
            </w:pPr>
            <w:r w:rsidRPr="005112FF">
              <w:rPr>
                <w:rFonts w:asciiTheme="majorEastAsia" w:eastAsiaTheme="majorEastAsia" w:hAnsiTheme="majorEastAsia" w:hint="eastAsia"/>
                <w:sz w:val="21"/>
                <w:szCs w:val="21"/>
              </w:rPr>
              <w:t>类似工程</w:t>
            </w:r>
            <w:r w:rsidRPr="005112FF">
              <w:rPr>
                <w:rFonts w:asciiTheme="majorEastAsia" w:eastAsiaTheme="majorEastAsia" w:hAnsiTheme="majorEastAsia"/>
                <w:sz w:val="21"/>
                <w:szCs w:val="21"/>
              </w:rPr>
              <w:t>业绩</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jc w:val="center"/>
              <w:textAlignment w:val="center"/>
              <w:rPr>
                <w:rFonts w:asciiTheme="majorEastAsia" w:eastAsiaTheme="majorEastAsia" w:hAnsiTheme="majorEastAsia"/>
                <w:b/>
                <w:bCs/>
                <w:color w:val="000000"/>
                <w:sz w:val="21"/>
                <w:szCs w:val="21"/>
                <w:lang w:eastAsia="zh-CN"/>
              </w:rPr>
            </w:pPr>
            <w:r w:rsidRPr="005112FF">
              <w:rPr>
                <w:rFonts w:asciiTheme="majorEastAsia" w:eastAsiaTheme="majorEastAsia" w:hAnsiTheme="majorEastAsia" w:hint="eastAsia"/>
                <w:color w:val="000000"/>
                <w:sz w:val="21"/>
                <w:szCs w:val="21"/>
                <w:lang w:eastAsia="zh-CN"/>
              </w:rPr>
              <w:t>10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890D8E">
            <w:pPr>
              <w:widowControl/>
              <w:spacing w:line="240" w:lineRule="atLeast"/>
              <w:textAlignment w:val="center"/>
              <w:rPr>
                <w:rFonts w:asciiTheme="majorEastAsia" w:eastAsiaTheme="majorEastAsia" w:hAnsiTheme="majorEastAsia"/>
                <w:b/>
                <w:bCs/>
                <w:color w:val="000000"/>
                <w:sz w:val="21"/>
                <w:szCs w:val="21"/>
                <w:lang w:eastAsia="zh-CN"/>
              </w:rPr>
            </w:pPr>
            <w:r w:rsidRPr="005112FF">
              <w:rPr>
                <w:rFonts w:asciiTheme="majorEastAsia" w:eastAsiaTheme="majorEastAsia" w:hAnsiTheme="majorEastAsia" w:hint="eastAsia"/>
                <w:sz w:val="21"/>
                <w:szCs w:val="21"/>
                <w:lang w:eastAsia="zh-CN"/>
              </w:rPr>
              <w:t>类似工程业绩</w:t>
            </w:r>
            <w:r w:rsidRPr="005112FF">
              <w:rPr>
                <w:rFonts w:asciiTheme="majorEastAsia" w:eastAsiaTheme="majorEastAsia" w:hAnsiTheme="majorEastAsia"/>
                <w:sz w:val="21"/>
                <w:szCs w:val="21"/>
                <w:lang w:eastAsia="zh-CN"/>
              </w:rPr>
              <w:t>。提供一个合同得</w:t>
            </w:r>
            <w:r w:rsidRPr="005112FF">
              <w:rPr>
                <w:rFonts w:asciiTheme="majorEastAsia" w:eastAsiaTheme="majorEastAsia" w:hAnsiTheme="majorEastAsia" w:hint="eastAsia"/>
                <w:sz w:val="21"/>
                <w:szCs w:val="21"/>
                <w:lang w:eastAsia="zh-CN"/>
              </w:rPr>
              <w:t>2</w:t>
            </w:r>
            <w:r w:rsidRPr="005112FF">
              <w:rPr>
                <w:rFonts w:asciiTheme="majorEastAsia" w:eastAsiaTheme="majorEastAsia" w:hAnsiTheme="majorEastAsia"/>
                <w:sz w:val="21"/>
                <w:szCs w:val="21"/>
                <w:lang w:eastAsia="zh-CN"/>
              </w:rPr>
              <w:t>分，最高得</w:t>
            </w:r>
            <w:r w:rsidRPr="005112FF">
              <w:rPr>
                <w:rFonts w:asciiTheme="majorEastAsia" w:eastAsiaTheme="majorEastAsia" w:hAnsiTheme="majorEastAsia" w:hint="eastAsia"/>
                <w:sz w:val="21"/>
                <w:szCs w:val="21"/>
                <w:lang w:eastAsia="zh-CN"/>
              </w:rPr>
              <w:t>10</w:t>
            </w:r>
            <w:r w:rsidRPr="005112FF">
              <w:rPr>
                <w:rFonts w:asciiTheme="majorEastAsia" w:eastAsiaTheme="majorEastAsia" w:hAnsiTheme="majorEastAsia"/>
                <w:sz w:val="21"/>
                <w:szCs w:val="21"/>
                <w:lang w:eastAsia="zh-CN"/>
              </w:rPr>
              <w:t>分。</w:t>
            </w:r>
          </w:p>
        </w:tc>
      </w:tr>
      <w:tr w:rsidR="005112FF" w:rsidRPr="006B160A" w:rsidTr="005112FF">
        <w:trPr>
          <w:trHeight w:val="562"/>
        </w:trPr>
        <w:tc>
          <w:tcPr>
            <w:tcW w:w="567"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5112FF" w:rsidRPr="006B160A" w:rsidRDefault="005112FF" w:rsidP="00890D8E">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5112FF" w:rsidRPr="005112FF" w:rsidRDefault="005112FF" w:rsidP="00890D8E">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技术方案</w:t>
            </w:r>
          </w:p>
        </w:tc>
        <w:tc>
          <w:tcPr>
            <w:tcW w:w="567" w:type="dxa"/>
            <w:tcBorders>
              <w:top w:val="single" w:sz="4" w:space="0" w:color="auto"/>
              <w:left w:val="nil"/>
              <w:right w:val="single" w:sz="4" w:space="0" w:color="auto"/>
            </w:tcBorders>
            <w:shd w:val="clear" w:color="auto" w:fill="auto"/>
            <w:vAlign w:val="center"/>
            <w:hideMark/>
          </w:tcPr>
          <w:p w:rsidR="005112FF" w:rsidRPr="005112FF" w:rsidRDefault="005112FF" w:rsidP="00D17CFE">
            <w:pPr>
              <w:widowControl/>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1</w:t>
            </w:r>
            <w:r w:rsidR="00D17CFE">
              <w:rPr>
                <w:rFonts w:asciiTheme="majorEastAsia" w:eastAsiaTheme="majorEastAsia" w:hAnsiTheme="majorEastAsia" w:hint="eastAsia"/>
                <w:color w:val="000000"/>
                <w:sz w:val="21"/>
                <w:szCs w:val="21"/>
                <w:lang w:eastAsia="zh-CN"/>
              </w:rPr>
              <w:t>5</w:t>
            </w:r>
          </w:p>
        </w:tc>
        <w:tc>
          <w:tcPr>
            <w:tcW w:w="6662" w:type="dxa"/>
            <w:tcBorders>
              <w:top w:val="single" w:sz="4" w:space="0" w:color="auto"/>
              <w:left w:val="nil"/>
              <w:right w:val="single" w:sz="4" w:space="0" w:color="auto"/>
            </w:tcBorders>
            <w:shd w:val="clear" w:color="auto" w:fill="auto"/>
            <w:vAlign w:val="center"/>
            <w:hideMark/>
          </w:tcPr>
          <w:p w:rsidR="005112FF" w:rsidRPr="005112FF" w:rsidRDefault="005112FF" w:rsidP="005112FF">
            <w:pPr>
              <w:spacing w:line="240" w:lineRule="atLeast"/>
              <w:rPr>
                <w:rStyle w:val="font21"/>
                <w:rFonts w:asciiTheme="majorEastAsia" w:eastAsiaTheme="majorEastAsia" w:hAnsiTheme="majorEastAsia" w:cstheme="minorEastAsia" w:hint="default"/>
                <w:bCs/>
                <w:sz w:val="21"/>
                <w:szCs w:val="21"/>
                <w:lang w:eastAsia="zh-CN"/>
              </w:rPr>
            </w:pPr>
            <w:r w:rsidRPr="005112FF">
              <w:rPr>
                <w:rFonts w:asciiTheme="majorEastAsia" w:eastAsiaTheme="majorEastAsia" w:hAnsiTheme="majorEastAsia"/>
                <w:sz w:val="21"/>
                <w:szCs w:val="21"/>
                <w:lang w:eastAsia="zh-CN"/>
              </w:rPr>
              <w:t>根据响应人的技术方案横向比较综合评审，最优得满分，最低得</w:t>
            </w:r>
            <w:r w:rsidRPr="005112FF">
              <w:rPr>
                <w:rFonts w:asciiTheme="majorEastAsia" w:eastAsiaTheme="majorEastAsia" w:hAnsiTheme="majorEastAsia" w:hint="eastAsia"/>
                <w:sz w:val="21"/>
                <w:szCs w:val="21"/>
                <w:u w:val="single"/>
                <w:lang w:eastAsia="zh-CN"/>
              </w:rPr>
              <w:t>5</w:t>
            </w:r>
            <w:r w:rsidRPr="005112FF">
              <w:rPr>
                <w:rFonts w:asciiTheme="majorEastAsia" w:eastAsiaTheme="majorEastAsia" w:hAnsiTheme="majorEastAsia"/>
                <w:sz w:val="21"/>
                <w:szCs w:val="21"/>
                <w:lang w:eastAsia="zh-CN"/>
              </w:rPr>
              <w:t>分。</w:t>
            </w:r>
          </w:p>
        </w:tc>
      </w:tr>
      <w:tr w:rsidR="00F22B67" w:rsidRPr="006B160A" w:rsidTr="005112FF">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6B160A" w:rsidRDefault="00F22B67" w:rsidP="00890D8E">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47507D" w:rsidRDefault="00F22B67" w:rsidP="00890D8E">
            <w:pPr>
              <w:widowControl/>
              <w:autoSpaceDE/>
              <w:autoSpaceDN/>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商务标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B67" w:rsidRPr="005112FF" w:rsidRDefault="00F22B67" w:rsidP="00890D8E">
            <w:pPr>
              <w:widowControl/>
              <w:textAlignment w:val="center"/>
              <w:rPr>
                <w:rFonts w:asciiTheme="majorEastAsia" w:eastAsiaTheme="majorEastAsia" w:hAnsiTheme="majorEastAsia"/>
                <w:b/>
                <w:color w:val="000000"/>
                <w:sz w:val="21"/>
                <w:szCs w:val="21"/>
              </w:rPr>
            </w:pPr>
            <w:r w:rsidRPr="005112FF">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5112FF" w:rsidRDefault="00F22B67" w:rsidP="00890D8E">
            <w:pPr>
              <w:widowControl/>
              <w:jc w:val="cente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color w:val="000000"/>
                <w:sz w:val="21"/>
                <w:szCs w:val="21"/>
                <w:lang w:eastAsia="zh-CN"/>
              </w:rPr>
              <w:t>6</w:t>
            </w:r>
            <w:r w:rsidRPr="005112FF">
              <w:rPr>
                <w:rFonts w:asciiTheme="majorEastAsia" w:eastAsiaTheme="majorEastAsia" w:hAnsiTheme="majorEastAsia" w:hint="eastAsia"/>
                <w:color w:val="000000"/>
                <w:sz w:val="21"/>
                <w:szCs w:val="21"/>
              </w:rPr>
              <w:t>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5112FF" w:rsidRPr="005112FF" w:rsidRDefault="005112FF" w:rsidP="005112FF">
            <w:pPr>
              <w:tabs>
                <w:tab w:val="num" w:pos="426"/>
                <w:tab w:val="num" w:pos="540"/>
                <w:tab w:val="left" w:pos="993"/>
              </w:tabs>
              <w:rPr>
                <w:rFonts w:asciiTheme="majorEastAsia" w:eastAsiaTheme="majorEastAsia" w:hAnsiTheme="majorEastAsia"/>
                <w:sz w:val="21"/>
                <w:szCs w:val="21"/>
                <w:lang w:eastAsia="zh-CN"/>
              </w:rPr>
            </w:pPr>
            <w:r w:rsidRPr="005112FF">
              <w:rPr>
                <w:rFonts w:asciiTheme="majorEastAsia" w:eastAsiaTheme="majorEastAsia" w:hAnsiTheme="majorEastAsia"/>
                <w:sz w:val="21"/>
                <w:szCs w:val="21"/>
                <w:lang w:eastAsia="zh-CN"/>
              </w:rPr>
              <w:t>投标价格得分=( F低/ Fn)×</w:t>
            </w:r>
            <w:r w:rsidR="004D5F95">
              <w:rPr>
                <w:rFonts w:asciiTheme="majorEastAsia" w:eastAsiaTheme="majorEastAsia" w:hAnsiTheme="majorEastAsia" w:hint="eastAsia"/>
                <w:sz w:val="21"/>
                <w:szCs w:val="21"/>
                <w:lang w:eastAsia="zh-CN"/>
              </w:rPr>
              <w:t>6</w:t>
            </w:r>
            <w:r w:rsidRPr="005112FF">
              <w:rPr>
                <w:rFonts w:asciiTheme="majorEastAsia" w:eastAsiaTheme="majorEastAsia" w:hAnsiTheme="majorEastAsia"/>
                <w:sz w:val="21"/>
                <w:szCs w:val="21"/>
                <w:lang w:eastAsia="zh-CN"/>
              </w:rPr>
              <w:t>0</w:t>
            </w:r>
          </w:p>
          <w:p w:rsidR="005112FF" w:rsidRPr="005112FF" w:rsidRDefault="005112FF" w:rsidP="005112FF">
            <w:pPr>
              <w:tabs>
                <w:tab w:val="num" w:pos="426"/>
                <w:tab w:val="num" w:pos="540"/>
                <w:tab w:val="left" w:pos="993"/>
              </w:tabs>
              <w:rPr>
                <w:rFonts w:asciiTheme="majorEastAsia" w:eastAsiaTheme="majorEastAsia" w:hAnsiTheme="majorEastAsia"/>
                <w:sz w:val="21"/>
                <w:szCs w:val="21"/>
                <w:lang w:eastAsia="zh-CN"/>
              </w:rPr>
            </w:pPr>
            <w:r w:rsidRPr="005112FF">
              <w:rPr>
                <w:rFonts w:asciiTheme="majorEastAsia" w:eastAsiaTheme="majorEastAsia" w:hAnsiTheme="majorEastAsia"/>
                <w:sz w:val="21"/>
                <w:szCs w:val="21"/>
                <w:lang w:eastAsia="zh-CN"/>
              </w:rPr>
              <w:t>式中：</w:t>
            </w:r>
            <w:r w:rsidRPr="005112FF">
              <w:rPr>
                <w:rFonts w:asciiTheme="majorEastAsia" w:eastAsiaTheme="majorEastAsia" w:hAnsiTheme="majorEastAsia" w:hint="eastAsia"/>
                <w:sz w:val="21"/>
                <w:szCs w:val="21"/>
                <w:lang w:eastAsia="zh-CN"/>
              </w:rPr>
              <w:t>①</w:t>
            </w:r>
            <w:r w:rsidRPr="005112FF">
              <w:rPr>
                <w:rFonts w:asciiTheme="majorEastAsia" w:eastAsiaTheme="majorEastAsia" w:hAnsiTheme="majorEastAsia"/>
                <w:sz w:val="21"/>
                <w:szCs w:val="21"/>
                <w:lang w:eastAsia="zh-CN"/>
              </w:rPr>
              <w:t>F低为评标基准价=进入报价部分评分的各合格投标人中最低的报价评标价。</w:t>
            </w:r>
          </w:p>
          <w:p w:rsidR="00F22B67" w:rsidRPr="005112FF" w:rsidRDefault="005112FF" w:rsidP="005112FF">
            <w:pPr>
              <w:widowControl/>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sz w:val="21"/>
                <w:szCs w:val="21"/>
                <w:lang w:eastAsia="zh-CN"/>
              </w:rPr>
              <w:t>②</w:t>
            </w:r>
            <w:r w:rsidRPr="005112FF">
              <w:rPr>
                <w:rFonts w:asciiTheme="majorEastAsia" w:eastAsiaTheme="majorEastAsia" w:hAnsiTheme="majorEastAsia"/>
                <w:sz w:val="21"/>
                <w:szCs w:val="21"/>
                <w:lang w:eastAsia="zh-CN"/>
              </w:rPr>
              <w:t>Fn为进入报价部分评分的各合格投标人的报价评标价。</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D23DA5">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D23DA5">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D23DA5">
      <w:pPr>
        <w:pStyle w:val="10"/>
        <w:tabs>
          <w:tab w:val="left" w:pos="1632"/>
        </w:tabs>
        <w:spacing w:line="360" w:lineRule="auto"/>
        <w:ind w:leftChars="245" w:left="539" w:firstLineChars="295" w:firstLine="829"/>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D23DA5">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D23DA5">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D23DA5">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D23DA5">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D23DA5">
      <w:pPr>
        <w:pStyle w:val="a3"/>
        <w:spacing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D23DA5">
      <w:pPr>
        <w:pStyle w:val="a3"/>
        <w:spacing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w:t>
      </w:r>
      <w:r>
        <w:rPr>
          <w:spacing w:val="-13"/>
          <w:lang w:eastAsia="zh-CN"/>
        </w:rPr>
        <w:lastRenderedPageBreak/>
        <w:t>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D23DA5" w:rsidRDefault="006A430A" w:rsidP="00D23DA5">
      <w:pPr>
        <w:pStyle w:val="1"/>
        <w:spacing w:line="360" w:lineRule="auto"/>
        <w:ind w:firstLine="437"/>
        <w:rPr>
          <w:rStyle w:val="af8"/>
          <w:rFonts w:hint="eastAsia"/>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D23DA5" w:rsidRDefault="00D23DA5" w:rsidP="00D23DA5">
      <w:pPr>
        <w:pStyle w:val="1"/>
        <w:spacing w:line="360" w:lineRule="auto"/>
        <w:ind w:firstLineChars="501" w:firstLine="1408"/>
        <w:rPr>
          <w:rFonts w:hint="eastAsia"/>
          <w:b/>
          <w:sz w:val="28"/>
          <w:szCs w:val="28"/>
        </w:rPr>
      </w:pPr>
    </w:p>
    <w:p w:rsidR="00967702" w:rsidRPr="00D23DA5" w:rsidRDefault="00DD56C2" w:rsidP="00D23DA5">
      <w:pPr>
        <w:pStyle w:val="1"/>
        <w:spacing w:line="360" w:lineRule="auto"/>
        <w:ind w:firstLineChars="501" w:firstLine="1408"/>
        <w:rPr>
          <w:b/>
          <w:sz w:val="28"/>
          <w:szCs w:val="28"/>
        </w:rPr>
      </w:pPr>
      <w:r w:rsidRPr="00D23DA5">
        <w:rPr>
          <w:b/>
          <w:sz w:val="28"/>
          <w:szCs w:val="28"/>
        </w:rPr>
        <w:t>第六章</w:t>
      </w:r>
      <w:r w:rsidRPr="00D23DA5">
        <w:rPr>
          <w:b/>
          <w:sz w:val="28"/>
          <w:szCs w:val="28"/>
        </w:rPr>
        <w:tab/>
      </w:r>
      <w:r w:rsidRPr="00D23DA5">
        <w:rPr>
          <w:b/>
          <w:spacing w:val="-1"/>
          <w:w w:val="95"/>
          <w:sz w:val="28"/>
          <w:szCs w:val="28"/>
        </w:rPr>
        <w:t>中选后相关</w:t>
      </w:r>
      <w:r w:rsidRPr="00D23DA5">
        <w:rPr>
          <w:b/>
          <w:w w:val="95"/>
          <w:sz w:val="28"/>
          <w:szCs w:val="28"/>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5112FF">
        <w:rPr>
          <w:rFonts w:asciiTheme="majorEastAsia" w:eastAsiaTheme="majorEastAsia" w:hAnsiTheme="majorEastAsia" w:hint="eastAsia"/>
          <w:bCs/>
          <w:u w:val="single"/>
          <w:lang w:eastAsia="zh-CN"/>
        </w:rPr>
        <w:t>热电厂电动给水泵轴瓦渗油改造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D23DA5" w:rsidRDefault="00D23DA5">
      <w:pPr>
        <w:pStyle w:val="10"/>
        <w:tabs>
          <w:tab w:val="left" w:pos="1912"/>
        </w:tabs>
        <w:spacing w:line="355" w:lineRule="exact"/>
        <w:ind w:left="647" w:firstLineChars="1100" w:firstLine="3092"/>
        <w:jc w:val="both"/>
        <w:rPr>
          <w:rFonts w:hint="eastAsia"/>
          <w:lang w:eastAsia="zh-CN"/>
        </w:rPr>
      </w:pPr>
    </w:p>
    <w:p w:rsidR="00967702" w:rsidRDefault="00DD56C2" w:rsidP="00D23DA5">
      <w:pPr>
        <w:pStyle w:val="10"/>
        <w:tabs>
          <w:tab w:val="left" w:pos="1912"/>
        </w:tabs>
        <w:spacing w:line="355" w:lineRule="exact"/>
        <w:ind w:leftChars="245" w:left="539" w:firstLineChars="393" w:firstLine="1105"/>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D23DA5">
      <w:pPr>
        <w:pStyle w:val="a3"/>
        <w:spacing w:line="360" w:lineRule="auto"/>
        <w:ind w:firstLineChars="200" w:firstLine="480"/>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D23DA5">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D23DA5">
      <w:pPr>
        <w:pStyle w:val="a3"/>
        <w:spacing w:before="106" w:line="360" w:lineRule="auto"/>
        <w:ind w:firstLineChars="200" w:firstLine="480"/>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5112FF" w:rsidP="00B20863">
      <w:pPr>
        <w:jc w:val="center"/>
        <w:rPr>
          <w:rFonts w:ascii="Arial" w:hAnsi="Arial" w:cs="Arial"/>
          <w:b/>
          <w:sz w:val="32"/>
          <w:szCs w:val="32"/>
          <w:lang w:eastAsia="zh-CN"/>
        </w:rPr>
      </w:pPr>
      <w:r w:rsidRPr="005112FF">
        <w:rPr>
          <w:rFonts w:ascii="Arial" w:hAnsi="Arial" w:cs="Arial" w:hint="eastAsia"/>
          <w:b/>
          <w:sz w:val="32"/>
          <w:szCs w:val="32"/>
          <w:lang w:eastAsia="zh-CN"/>
        </w:rPr>
        <w:t>热电厂电动给水泵轴瓦渗油改造</w:t>
      </w:r>
      <w:r w:rsidR="00D02A0A">
        <w:rPr>
          <w:rFonts w:ascii="Arial" w:hAnsi="Arial" w:cs="Arial" w:hint="eastAsia"/>
          <w:b/>
          <w:sz w:val="32"/>
          <w:szCs w:val="32"/>
          <w:lang w:eastAsia="zh-CN"/>
        </w:rPr>
        <w:t>项目</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5112FF">
        <w:rPr>
          <w:rFonts w:asciiTheme="majorEastAsia" w:eastAsiaTheme="majorEastAsia" w:hAnsiTheme="majorEastAsia" w:hint="eastAsia"/>
          <w:color w:val="3C3C3C"/>
          <w:sz w:val="24"/>
          <w:szCs w:val="24"/>
          <w:lang w:eastAsia="zh-CN"/>
        </w:rPr>
        <w:t>民典</w:t>
      </w:r>
      <w:r w:rsidRPr="00B20863">
        <w:rPr>
          <w:rFonts w:asciiTheme="majorEastAsia" w:eastAsiaTheme="majorEastAsia" w:hAnsiTheme="majorEastAsia" w:hint="eastAsia"/>
          <w:color w:val="3C3C3C"/>
          <w:sz w:val="24"/>
          <w:szCs w:val="24"/>
          <w:lang w:eastAsia="zh-CN"/>
        </w:rPr>
        <w:t>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E26971">
        <w:rPr>
          <w:rFonts w:asciiTheme="majorEastAsia" w:eastAsiaTheme="majorEastAsia" w:hAnsiTheme="majorEastAsia" w:hint="eastAsia"/>
          <w:color w:val="3C3C3C"/>
          <w:sz w:val="24"/>
          <w:szCs w:val="24"/>
          <w:lang w:eastAsia="zh-CN"/>
        </w:rPr>
        <w:t>阀门检修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655D81" w:rsidRPr="00655D81">
        <w:rPr>
          <w:rFonts w:hint="eastAsia"/>
          <w:sz w:val="24"/>
          <w:szCs w:val="24"/>
          <w:u w:val="single"/>
          <w:lang w:eastAsia="zh-CN"/>
        </w:rPr>
        <w:t xml:space="preserve"> </w:t>
      </w:r>
      <w:r w:rsidR="00655D81" w:rsidRPr="00655D81">
        <w:rPr>
          <w:rFonts w:asciiTheme="majorEastAsia" w:eastAsiaTheme="majorEastAsia" w:hAnsiTheme="majorEastAsia" w:hint="eastAsia"/>
          <w:bCs/>
          <w:sz w:val="24"/>
          <w:szCs w:val="24"/>
          <w:u w:val="single"/>
          <w:lang w:eastAsia="zh-CN"/>
        </w:rPr>
        <w:t>热电厂电动给水泵轴瓦渗油改造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655D81">
        <w:rPr>
          <w:rFonts w:hint="eastAsia"/>
          <w:sz w:val="24"/>
          <w:lang w:eastAsia="zh-CN"/>
        </w:rPr>
        <w:t>4个月</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w:t>
      </w:r>
      <w:r w:rsidR="006C409A">
        <w:rPr>
          <w:rFonts w:hint="eastAsia"/>
          <w:sz w:val="24"/>
          <w:szCs w:val="24"/>
          <w:lang w:eastAsia="zh-CN"/>
        </w:rPr>
        <w:t>质检</w:t>
      </w:r>
      <w:r w:rsidRPr="00FC65B6">
        <w:rPr>
          <w:rFonts w:hint="eastAsia"/>
          <w:sz w:val="24"/>
          <w:szCs w:val="24"/>
          <w:lang w:eastAsia="zh-CN"/>
        </w:rPr>
        <w:t>规范要求及</w:t>
      </w:r>
      <w:r w:rsidR="006C409A">
        <w:rPr>
          <w:rFonts w:hint="eastAsia"/>
          <w:sz w:val="24"/>
          <w:szCs w:val="24"/>
          <w:lang w:eastAsia="zh-CN"/>
        </w:rPr>
        <w:t>技术规范书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w:t>
      </w:r>
      <w:r w:rsidR="006C409A">
        <w:rPr>
          <w:rFonts w:hint="eastAsia"/>
          <w:sz w:val="24"/>
          <w:lang w:eastAsia="zh-CN"/>
        </w:rPr>
        <w:t>项目</w:t>
      </w:r>
      <w:r w:rsidR="00CF414E">
        <w:rPr>
          <w:rFonts w:hint="eastAsia"/>
          <w:sz w:val="24"/>
          <w:lang w:eastAsia="zh-CN"/>
        </w:rPr>
        <w:t>资料</w:t>
      </w:r>
      <w:r w:rsidR="006C409A">
        <w:rPr>
          <w:rFonts w:hint="eastAsia"/>
          <w:sz w:val="24"/>
          <w:lang w:eastAsia="zh-CN"/>
        </w:rPr>
        <w:t>转给第三方，本合同完成并</w:t>
      </w:r>
      <w:r w:rsidRPr="0047579F">
        <w:rPr>
          <w:rFonts w:hint="eastAsia"/>
          <w:sz w:val="24"/>
          <w:lang w:eastAsia="zh-CN"/>
        </w:rPr>
        <w:t>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固定总价方式执行</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Default="00B20863" w:rsidP="001861E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D02A0A">
        <w:rPr>
          <w:rFonts w:asciiTheme="majorEastAsia" w:eastAsiaTheme="majorEastAsia" w:hAnsiTheme="majorEastAsia" w:hint="eastAsia"/>
          <w:color w:val="3C3C3C"/>
          <w:sz w:val="24"/>
          <w:szCs w:val="24"/>
          <w:lang w:eastAsia="zh-CN"/>
        </w:rPr>
        <w:t>检修</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w:t>
      </w:r>
      <w:r w:rsidR="00C94F35">
        <w:rPr>
          <w:rFonts w:asciiTheme="majorEastAsia" w:eastAsiaTheme="majorEastAsia" w:hAnsiTheme="majorEastAsia" w:hint="eastAsia"/>
          <w:color w:val="3C3C3C"/>
          <w:sz w:val="24"/>
          <w:szCs w:val="24"/>
          <w:lang w:eastAsia="zh-CN"/>
        </w:rPr>
        <w:lastRenderedPageBreak/>
        <w:t>率</w:t>
      </w:r>
      <w:r w:rsidR="00C94F35">
        <w:rPr>
          <w:rFonts w:asciiTheme="majorEastAsia" w:eastAsiaTheme="majorEastAsia" w:hAnsiTheme="majorEastAsia" w:hint="eastAsia"/>
          <w:color w:val="3C3C3C"/>
          <w:sz w:val="24"/>
          <w:szCs w:val="24"/>
          <w:u w:val="single"/>
          <w:lang w:eastAsia="zh-CN"/>
        </w:rPr>
        <w:t xml:space="preserve">   % </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230F3" w:rsidRPr="007230F3">
        <w:rPr>
          <w:rFonts w:asciiTheme="majorEastAsia" w:eastAsiaTheme="majorEastAsia" w:hAnsiTheme="majorEastAsia" w:hint="eastAsia"/>
          <w:color w:val="3C3C3C"/>
          <w:sz w:val="24"/>
          <w:szCs w:val="24"/>
          <w:lang w:eastAsia="zh-CN"/>
        </w:rPr>
        <w:t>报价单）。</w:t>
      </w:r>
    </w:p>
    <w:p w:rsidR="00026CAE" w:rsidRDefault="009102C4" w:rsidP="001861EE">
      <w:pPr>
        <w:pStyle w:val="1"/>
        <w:spacing w:line="360" w:lineRule="auto"/>
        <w:rPr>
          <w:b/>
          <w:sz w:val="24"/>
          <w:szCs w:val="24"/>
        </w:rPr>
      </w:pPr>
      <w:r>
        <w:rPr>
          <w:rFonts w:hint="eastAsia"/>
          <w:sz w:val="24"/>
          <w:szCs w:val="24"/>
        </w:rPr>
        <w:t xml:space="preserve">   1.2</w:t>
      </w:r>
      <w:r w:rsidR="00026CAE">
        <w:rPr>
          <w:rFonts w:hint="eastAsia"/>
          <w:sz w:val="24"/>
          <w:szCs w:val="24"/>
        </w:rPr>
        <w:t xml:space="preserve"> </w:t>
      </w:r>
      <w:r w:rsidRPr="009102C4">
        <w:rPr>
          <w:rFonts w:hint="eastAsia"/>
          <w:b/>
          <w:sz w:val="24"/>
          <w:szCs w:val="24"/>
        </w:rPr>
        <w:t>轴瓦价格为：</w:t>
      </w:r>
      <w:r w:rsidR="001861EE">
        <w:rPr>
          <w:rFonts w:hint="eastAsia"/>
          <w:b/>
          <w:sz w:val="24"/>
          <w:szCs w:val="24"/>
        </w:rPr>
        <w:t xml:space="preserve">   </w:t>
      </w:r>
      <w:r>
        <w:rPr>
          <w:rFonts w:hint="eastAsia"/>
          <w:b/>
          <w:sz w:val="24"/>
          <w:szCs w:val="24"/>
        </w:rPr>
        <w:t xml:space="preserve"> </w:t>
      </w:r>
      <w:r w:rsidR="00026CAE">
        <w:rPr>
          <w:rFonts w:hint="eastAsia"/>
          <w:b/>
          <w:sz w:val="24"/>
          <w:szCs w:val="24"/>
        </w:rPr>
        <w:t>元</w:t>
      </w:r>
    </w:p>
    <w:p w:rsidR="009102C4" w:rsidRPr="00026CAE" w:rsidRDefault="00026CAE" w:rsidP="00D23DA5">
      <w:pPr>
        <w:pStyle w:val="1"/>
        <w:spacing w:line="360" w:lineRule="auto"/>
        <w:rPr>
          <w:rFonts w:hAnsi="宋体" w:cs="宋体"/>
          <w:sz w:val="24"/>
        </w:rPr>
      </w:pPr>
      <w:r w:rsidRPr="00026CAE">
        <w:rPr>
          <w:rFonts w:hAnsi="宋体" w:cs="宋体" w:hint="eastAsia"/>
          <w:sz w:val="24"/>
        </w:rPr>
        <w:t>（</w:t>
      </w:r>
      <w:r w:rsidR="009102C4" w:rsidRPr="00026CAE">
        <w:rPr>
          <w:rFonts w:hAnsi="宋体" w:cs="宋体" w:hint="eastAsia"/>
          <w:sz w:val="24"/>
        </w:rPr>
        <w:t>若需更换轴瓦</w:t>
      </w:r>
      <w:r w:rsidR="001861EE" w:rsidRPr="00026CAE">
        <w:rPr>
          <w:rFonts w:hAnsi="宋体" w:cs="宋体" w:hint="eastAsia"/>
          <w:sz w:val="24"/>
        </w:rPr>
        <w:t>，经甲方确认后方可更换，</w:t>
      </w:r>
      <w:r w:rsidR="00D23DA5">
        <w:rPr>
          <w:rFonts w:hAnsi="宋体" w:cs="宋体" w:hint="eastAsia"/>
          <w:sz w:val="24"/>
        </w:rPr>
        <w:t>不包含在合同价款中，需</w:t>
      </w:r>
      <w:r w:rsidR="009102C4" w:rsidRPr="00026CAE">
        <w:rPr>
          <w:rFonts w:hAnsi="宋体" w:cs="宋体" w:hint="eastAsia"/>
          <w:sz w:val="24"/>
        </w:rPr>
        <w:t>另行计费。</w:t>
      </w:r>
      <w:r w:rsidRPr="00026CAE">
        <w:rPr>
          <w:rFonts w:hAnsi="宋体" w:cs="宋体" w:hint="eastAsia"/>
          <w:sz w:val="24"/>
        </w:rPr>
        <w:t>）</w:t>
      </w:r>
    </w:p>
    <w:p w:rsidR="00B20863" w:rsidRPr="0047579F" w:rsidRDefault="009102C4" w:rsidP="001861EE">
      <w:pPr>
        <w:spacing w:line="360" w:lineRule="auto"/>
        <w:ind w:firstLineChars="150" w:firstLine="360"/>
        <w:rPr>
          <w:sz w:val="24"/>
          <w:lang w:eastAsia="zh-CN"/>
        </w:rPr>
      </w:pPr>
      <w:r>
        <w:rPr>
          <w:rFonts w:hint="eastAsia"/>
          <w:sz w:val="24"/>
          <w:lang w:eastAsia="zh-CN"/>
        </w:rPr>
        <w:t>1.3</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包括乙方工作涉及到的劳务费、管理费、工具费、劳保费、所有税费、各种保险、安全费用、利润、加班费、办公费、运输费、耗材费及合同涉及到的所有风险、责任、义务等费用，</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257FFA" w:rsidRPr="009102C4" w:rsidRDefault="00A33864" w:rsidP="009102C4">
      <w:pPr>
        <w:spacing w:line="360" w:lineRule="auto"/>
        <w:ind w:firstLineChars="150" w:firstLine="360"/>
        <w:rPr>
          <w:sz w:val="24"/>
          <w:szCs w:val="24"/>
          <w:lang w:eastAsia="zh-CN"/>
        </w:rPr>
      </w:pPr>
      <w:r w:rsidRPr="009102C4">
        <w:rPr>
          <w:rFonts w:hint="eastAsia"/>
          <w:sz w:val="24"/>
          <w:szCs w:val="24"/>
          <w:lang w:eastAsia="zh-CN"/>
        </w:rPr>
        <w:t xml:space="preserve">2.1 </w:t>
      </w:r>
      <w:r w:rsidR="00257FFA" w:rsidRPr="009102C4">
        <w:rPr>
          <w:rFonts w:hint="eastAsia"/>
          <w:sz w:val="24"/>
          <w:szCs w:val="24"/>
          <w:lang w:eastAsia="zh-CN"/>
        </w:rPr>
        <w:t>预付款：</w:t>
      </w:r>
      <w:r w:rsidR="00156DDA" w:rsidRPr="009102C4">
        <w:rPr>
          <w:rFonts w:hint="eastAsia"/>
          <w:bCs/>
          <w:sz w:val="24"/>
          <w:szCs w:val="24"/>
          <w:lang w:eastAsia="zh-CN"/>
        </w:rPr>
        <w:t>无</w:t>
      </w:r>
    </w:p>
    <w:p w:rsidR="00B20863" w:rsidRPr="009102C4" w:rsidRDefault="00257FFA" w:rsidP="00B517DE">
      <w:pPr>
        <w:spacing w:line="360" w:lineRule="auto"/>
        <w:ind w:firstLineChars="150" w:firstLine="360"/>
        <w:rPr>
          <w:spacing w:val="20"/>
          <w:sz w:val="24"/>
          <w:szCs w:val="24"/>
          <w:lang w:eastAsia="zh-CN"/>
        </w:rPr>
      </w:pPr>
      <w:r w:rsidRPr="009102C4">
        <w:rPr>
          <w:rFonts w:hint="eastAsia"/>
          <w:sz w:val="24"/>
          <w:szCs w:val="24"/>
          <w:lang w:eastAsia="zh-CN"/>
        </w:rPr>
        <w:t xml:space="preserve">2.2 </w:t>
      </w:r>
      <w:r w:rsidR="00156DDA" w:rsidRPr="009102C4">
        <w:rPr>
          <w:rFonts w:hint="eastAsia"/>
          <w:sz w:val="24"/>
          <w:szCs w:val="24"/>
          <w:lang w:eastAsia="zh-CN"/>
        </w:rPr>
        <w:t>电机维修</w:t>
      </w:r>
      <w:r w:rsidR="00B20863" w:rsidRPr="009102C4">
        <w:rPr>
          <w:rFonts w:hint="eastAsia"/>
          <w:sz w:val="24"/>
          <w:szCs w:val="24"/>
          <w:lang w:eastAsia="zh-CN"/>
        </w:rPr>
        <w:t>完工并经甲方验收合格后，甲方收到乙方</w:t>
      </w:r>
      <w:r w:rsidR="00156DDA" w:rsidRPr="009102C4">
        <w:rPr>
          <w:rFonts w:hint="eastAsia"/>
          <w:sz w:val="24"/>
          <w:szCs w:val="24"/>
          <w:lang w:eastAsia="zh-CN"/>
        </w:rPr>
        <w:t>全额增值税专用</w:t>
      </w:r>
      <w:r w:rsidR="00B20863" w:rsidRPr="009102C4">
        <w:rPr>
          <w:rFonts w:hint="eastAsia"/>
          <w:sz w:val="24"/>
          <w:szCs w:val="24"/>
          <w:lang w:eastAsia="zh-CN"/>
        </w:rPr>
        <w:t>发票后</w:t>
      </w:r>
      <w:r w:rsidR="00B20863" w:rsidRPr="009102C4">
        <w:rPr>
          <w:sz w:val="24"/>
          <w:szCs w:val="24"/>
          <w:u w:val="single"/>
          <w:lang w:eastAsia="zh-CN"/>
        </w:rPr>
        <w:t xml:space="preserve"> </w:t>
      </w:r>
      <w:r w:rsidR="00C00D13" w:rsidRPr="009102C4">
        <w:rPr>
          <w:rFonts w:hint="eastAsia"/>
          <w:sz w:val="24"/>
          <w:szCs w:val="24"/>
          <w:u w:val="single"/>
          <w:lang w:eastAsia="zh-CN"/>
        </w:rPr>
        <w:t>15</w:t>
      </w:r>
      <w:r w:rsidR="00B20863" w:rsidRPr="009102C4">
        <w:rPr>
          <w:rFonts w:hint="eastAsia"/>
          <w:sz w:val="24"/>
          <w:szCs w:val="24"/>
          <w:u w:val="single"/>
          <w:lang w:eastAsia="zh-CN"/>
        </w:rPr>
        <w:t xml:space="preserve"> </w:t>
      </w:r>
      <w:r w:rsidR="00B20863" w:rsidRPr="009102C4">
        <w:rPr>
          <w:rFonts w:hint="eastAsia"/>
          <w:sz w:val="24"/>
          <w:szCs w:val="24"/>
          <w:lang w:eastAsia="zh-CN"/>
        </w:rPr>
        <w:t>个工作日内向乙方支付该项目结算价款的</w:t>
      </w:r>
      <w:r w:rsidR="00B20863" w:rsidRPr="009102C4">
        <w:rPr>
          <w:rFonts w:hint="eastAsia"/>
          <w:sz w:val="24"/>
          <w:szCs w:val="24"/>
          <w:u w:val="single"/>
          <w:lang w:eastAsia="zh-CN"/>
        </w:rPr>
        <w:t xml:space="preserve"> </w:t>
      </w:r>
      <w:r w:rsidR="00156DDA" w:rsidRPr="009102C4">
        <w:rPr>
          <w:rFonts w:hint="eastAsia"/>
          <w:sz w:val="24"/>
          <w:szCs w:val="24"/>
          <w:u w:val="single"/>
          <w:lang w:eastAsia="zh-CN"/>
        </w:rPr>
        <w:t>9</w:t>
      </w:r>
      <w:r w:rsidR="00C00D13" w:rsidRPr="009102C4">
        <w:rPr>
          <w:rFonts w:hint="eastAsia"/>
          <w:sz w:val="24"/>
          <w:szCs w:val="24"/>
          <w:u w:val="single"/>
          <w:lang w:eastAsia="zh-CN"/>
        </w:rPr>
        <w:t>0</w:t>
      </w:r>
      <w:r w:rsidR="00B20863" w:rsidRPr="009102C4">
        <w:rPr>
          <w:rFonts w:hint="eastAsia"/>
          <w:sz w:val="24"/>
          <w:szCs w:val="24"/>
          <w:u w:val="single"/>
          <w:lang w:eastAsia="zh-CN"/>
        </w:rPr>
        <w:t xml:space="preserve"> </w:t>
      </w:r>
      <w:r w:rsidR="00B20863" w:rsidRPr="009102C4">
        <w:rPr>
          <w:rFonts w:hint="eastAsia"/>
          <w:sz w:val="24"/>
          <w:szCs w:val="24"/>
          <w:lang w:eastAsia="zh-CN"/>
        </w:rPr>
        <w:t>%，剩余</w:t>
      </w:r>
      <w:r w:rsidR="00B20863" w:rsidRPr="009102C4">
        <w:rPr>
          <w:rFonts w:hint="eastAsia"/>
          <w:sz w:val="24"/>
          <w:szCs w:val="24"/>
          <w:u w:val="single"/>
          <w:lang w:eastAsia="zh-CN"/>
        </w:rPr>
        <w:t xml:space="preserve"> </w:t>
      </w:r>
      <w:r w:rsidR="00C00D13" w:rsidRPr="009102C4">
        <w:rPr>
          <w:rFonts w:hint="eastAsia"/>
          <w:sz w:val="24"/>
          <w:szCs w:val="24"/>
          <w:u w:val="single"/>
          <w:lang w:eastAsia="zh-CN"/>
        </w:rPr>
        <w:t>10</w:t>
      </w:r>
      <w:r w:rsidR="00B20863" w:rsidRPr="009102C4">
        <w:rPr>
          <w:rFonts w:hint="eastAsia"/>
          <w:sz w:val="24"/>
          <w:szCs w:val="24"/>
          <w:u w:val="single"/>
          <w:lang w:eastAsia="zh-CN"/>
        </w:rPr>
        <w:t xml:space="preserve"> </w:t>
      </w:r>
      <w:r w:rsidR="00B20863" w:rsidRPr="009102C4">
        <w:rPr>
          <w:rFonts w:hint="eastAsia"/>
          <w:sz w:val="24"/>
          <w:szCs w:val="24"/>
          <w:lang w:eastAsia="zh-CN"/>
        </w:rPr>
        <w:t>%作为</w:t>
      </w:r>
      <w:r w:rsidR="00C00D13" w:rsidRPr="009102C4">
        <w:rPr>
          <w:rFonts w:hint="eastAsia"/>
          <w:sz w:val="24"/>
          <w:szCs w:val="24"/>
          <w:lang w:eastAsia="zh-CN"/>
        </w:rPr>
        <w:t>维修</w:t>
      </w:r>
      <w:r w:rsidR="00B20863" w:rsidRPr="009102C4">
        <w:rPr>
          <w:rFonts w:hint="eastAsia"/>
          <w:sz w:val="24"/>
          <w:szCs w:val="24"/>
          <w:lang w:eastAsia="zh-CN"/>
        </w:rPr>
        <w:t>质量保证金，待保修期满</w:t>
      </w:r>
      <w:r w:rsidR="00156DDA" w:rsidRPr="009102C4">
        <w:rPr>
          <w:rFonts w:hint="eastAsia"/>
          <w:sz w:val="24"/>
          <w:szCs w:val="24"/>
          <w:lang w:eastAsia="zh-CN"/>
        </w:rPr>
        <w:t>（12个月）</w:t>
      </w:r>
      <w:r w:rsidR="00B20863" w:rsidRPr="009102C4">
        <w:rPr>
          <w:rFonts w:hint="eastAsia"/>
          <w:sz w:val="24"/>
          <w:szCs w:val="24"/>
          <w:lang w:eastAsia="zh-CN"/>
        </w:rPr>
        <w:t>、乙方全面履行本合同约定义务后支付</w:t>
      </w:r>
      <w:r w:rsidR="00B20863" w:rsidRPr="009102C4">
        <w:rPr>
          <w:rFonts w:hint="eastAsia"/>
          <w:spacing w:val="20"/>
          <w:sz w:val="24"/>
          <w:szCs w:val="24"/>
          <w:lang w:eastAsia="zh-CN"/>
        </w:rPr>
        <w:t>。</w:t>
      </w:r>
    </w:p>
    <w:p w:rsidR="009102C4" w:rsidRPr="009102C4" w:rsidRDefault="00A33864" w:rsidP="00B517DE">
      <w:pPr>
        <w:pStyle w:val="af5"/>
        <w:spacing w:before="0" w:beforeAutospacing="0" w:after="0" w:afterAutospacing="0" w:line="360" w:lineRule="auto"/>
        <w:ind w:firstLineChars="150" w:firstLine="360"/>
        <w:rPr>
          <w:rFonts w:asciiTheme="majorEastAsia" w:eastAsiaTheme="majorEastAsia" w:hAnsiTheme="majorEastAsia"/>
        </w:rPr>
      </w:pPr>
      <w:r w:rsidRPr="009102C4">
        <w:rPr>
          <w:rFonts w:hint="eastAsia"/>
        </w:rPr>
        <w:t>2.</w:t>
      </w:r>
      <w:r w:rsidR="00257FFA" w:rsidRPr="009102C4">
        <w:rPr>
          <w:rFonts w:hint="eastAsia"/>
        </w:rPr>
        <w:t>3</w:t>
      </w:r>
      <w:r w:rsidR="00D708C2" w:rsidRPr="009102C4">
        <w:rPr>
          <w:rFonts w:asciiTheme="majorEastAsia" w:eastAsiaTheme="majorEastAsia" w:hAnsiTheme="majorEastAsia" w:hint="eastAsia"/>
        </w:rPr>
        <w:t>单台电动机维修验收合格，则支付单台费用。</w:t>
      </w:r>
    </w:p>
    <w:p w:rsidR="00A33864" w:rsidRPr="009102C4" w:rsidRDefault="009102C4" w:rsidP="00B517DE">
      <w:pPr>
        <w:adjustRightInd w:val="0"/>
        <w:snapToGrid w:val="0"/>
        <w:spacing w:line="360" w:lineRule="auto"/>
        <w:ind w:firstLineChars="150" w:firstLine="360"/>
        <w:rPr>
          <w:rFonts w:asciiTheme="majorEastAsia" w:eastAsiaTheme="majorEastAsia" w:hAnsiTheme="majorEastAsia"/>
          <w:b/>
          <w:sz w:val="24"/>
          <w:szCs w:val="24"/>
          <w:lang w:eastAsia="zh-CN"/>
        </w:rPr>
      </w:pPr>
      <w:r w:rsidRPr="009102C4">
        <w:rPr>
          <w:rFonts w:asciiTheme="majorEastAsia" w:eastAsiaTheme="majorEastAsia" w:hAnsiTheme="majorEastAsia" w:hint="eastAsia"/>
          <w:sz w:val="24"/>
          <w:szCs w:val="24"/>
          <w:lang w:eastAsia="zh-CN"/>
        </w:rPr>
        <w:t xml:space="preserve">2.4 </w:t>
      </w:r>
      <w:r w:rsidR="00A33864" w:rsidRPr="009102C4">
        <w:rPr>
          <w:rFonts w:hint="eastAsia"/>
          <w:sz w:val="24"/>
          <w:szCs w:val="24"/>
          <w:lang w:eastAsia="zh-CN"/>
        </w:rPr>
        <w:t>所有支付的款项均以人民币支付, 付款方式为电汇或银行转账。</w:t>
      </w:r>
      <w:r w:rsidR="00A33864" w:rsidRPr="009102C4">
        <w:rPr>
          <w:rFonts w:asciiTheme="minorEastAsia" w:eastAsiaTheme="minorEastAsia" w:hAnsiTheme="minorEastAsia" w:hint="eastAsia"/>
          <w:sz w:val="24"/>
          <w:szCs w:val="24"/>
          <w:lang w:eastAsia="zh-CN"/>
        </w:rPr>
        <w:t>上述技术服务及咨询报酬直接支付至乙方指定的下列账号：</w:t>
      </w:r>
    </w:p>
    <w:p w:rsidR="00A33864" w:rsidRPr="009102C4" w:rsidRDefault="00A33864" w:rsidP="00B517DE">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户名：</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9102C4">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 xml:space="preserve">开户行： </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9102C4">
      <w:pPr>
        <w:tabs>
          <w:tab w:val="left" w:pos="1080"/>
        </w:tabs>
        <w:spacing w:line="360" w:lineRule="auto"/>
        <w:ind w:leftChars="228" w:left="982" w:hangingChars="200" w:hanging="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账号：</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D96EB0">
        <w:rPr>
          <w:rFonts w:hint="eastAsia"/>
          <w:sz w:val="24"/>
          <w:lang w:eastAsia="zh-CN"/>
        </w:rPr>
        <w:t>电机</w:t>
      </w:r>
      <w:r w:rsidRPr="0047579F">
        <w:rPr>
          <w:rFonts w:hint="eastAsia"/>
          <w:sz w:val="24"/>
          <w:lang w:eastAsia="zh-CN"/>
        </w:rPr>
        <w:t>维修的质量、进度、安全等进行监督检查，协调维修</w:t>
      </w:r>
      <w:r w:rsidR="003E14B4">
        <w:rPr>
          <w:rFonts w:hint="eastAsia"/>
          <w:sz w:val="24"/>
          <w:lang w:eastAsia="zh-CN"/>
        </w:rPr>
        <w:t>工作</w:t>
      </w:r>
      <w:r w:rsidRPr="0047579F">
        <w:rPr>
          <w:rFonts w:hint="eastAsia"/>
          <w:sz w:val="24"/>
          <w:lang w:eastAsia="zh-CN"/>
        </w:rPr>
        <w:t>中的有关事项，并对乙方维修</w:t>
      </w:r>
      <w:r w:rsidR="003E14B4">
        <w:rPr>
          <w:rFonts w:hint="eastAsia"/>
          <w:sz w:val="24"/>
          <w:lang w:eastAsia="zh-CN"/>
        </w:rPr>
        <w:t>工作</w:t>
      </w:r>
      <w:r w:rsidRPr="0047579F">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3E14B4">
        <w:rPr>
          <w:rFonts w:hint="eastAsia"/>
          <w:sz w:val="24"/>
          <w:lang w:eastAsia="zh-CN"/>
        </w:rPr>
        <w:t>施工用水、电</w:t>
      </w:r>
      <w:r w:rsidR="00B20863" w:rsidRPr="0047579F">
        <w:rPr>
          <w:rFonts w:hint="eastAsia"/>
          <w:sz w:val="24"/>
          <w:lang w:eastAsia="zh-CN"/>
        </w:rPr>
        <w:t>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w:t>
      </w:r>
      <w:r w:rsidR="00EC5374">
        <w:rPr>
          <w:rFonts w:hint="eastAsia"/>
          <w:sz w:val="24"/>
          <w:lang w:eastAsia="zh-CN"/>
        </w:rPr>
        <w:t xml:space="preserve"> </w:t>
      </w:r>
      <w:r w:rsidR="00EC5374" w:rsidRPr="0047579F">
        <w:rPr>
          <w:rFonts w:hint="eastAsia"/>
          <w:sz w:val="24"/>
          <w:lang w:eastAsia="zh-CN"/>
        </w:rPr>
        <w:t>严格按本合同约定</w:t>
      </w:r>
      <w:r w:rsidR="00EC5374">
        <w:rPr>
          <w:rFonts w:hint="eastAsia"/>
          <w:sz w:val="24"/>
          <w:lang w:eastAsia="zh-CN"/>
        </w:rPr>
        <w:t>、电动给水泵电机轴瓦渗油改技术造规范书要求</w:t>
      </w:r>
      <w:r w:rsidR="00EC5374" w:rsidRPr="0047579F">
        <w:rPr>
          <w:rFonts w:hint="eastAsia"/>
          <w:sz w:val="24"/>
          <w:lang w:eastAsia="zh-CN"/>
        </w:rPr>
        <w:t>的质量、进度进行安全文明维修。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EC5374">
        <w:rPr>
          <w:rFonts w:hint="eastAsia"/>
          <w:sz w:val="24"/>
          <w:lang w:eastAsia="zh-CN"/>
        </w:rPr>
        <w:t xml:space="preserve"> </w:t>
      </w:r>
      <w:r w:rsidR="00EC5374"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EC5374">
        <w:rPr>
          <w:rFonts w:hint="eastAsia"/>
          <w:sz w:val="24"/>
          <w:lang w:eastAsia="zh-CN"/>
        </w:rPr>
        <w:t xml:space="preserve"> 乙方负责维修服务所需设备、材料及</w:t>
      </w:r>
      <w:r w:rsidR="00EC5374" w:rsidRPr="0047579F">
        <w:rPr>
          <w:rFonts w:hint="eastAsia"/>
          <w:sz w:val="24"/>
          <w:lang w:eastAsia="zh-CN"/>
        </w:rPr>
        <w:t>维修配件（包括领用甲方提供的配件，如</w:t>
      </w:r>
      <w:r w:rsidR="00EC5374">
        <w:rPr>
          <w:rFonts w:hint="eastAsia"/>
          <w:sz w:val="24"/>
          <w:lang w:eastAsia="zh-CN"/>
        </w:rPr>
        <w:t>果</w:t>
      </w:r>
      <w:r w:rsidR="00EC5374"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2.4</w:t>
      </w:r>
      <w:r w:rsidR="005A267F">
        <w:rPr>
          <w:rFonts w:hint="eastAsia"/>
          <w:sz w:val="24"/>
          <w:lang w:eastAsia="zh-CN"/>
        </w:rPr>
        <w:t xml:space="preserve"> </w:t>
      </w:r>
      <w:r w:rsidR="00EC5374">
        <w:rPr>
          <w:rFonts w:hint="eastAsia"/>
          <w:sz w:val="24"/>
          <w:lang w:eastAsia="zh-CN"/>
        </w:rPr>
        <w:t xml:space="preserve"> 其他详见“</w:t>
      </w:r>
      <w:r w:rsidR="00EC5374" w:rsidRPr="00EC5374">
        <w:rPr>
          <w:rFonts w:asciiTheme="majorEastAsia" w:eastAsiaTheme="majorEastAsia" w:hAnsiTheme="majorEastAsia" w:hint="eastAsia"/>
          <w:bCs/>
          <w:sz w:val="24"/>
          <w:szCs w:val="24"/>
          <w:u w:val="single"/>
          <w:lang w:eastAsia="zh-CN"/>
        </w:rPr>
        <w:t>热电厂电动给水泵轴瓦渗油改造技术规范书</w:t>
      </w:r>
      <w:r w:rsidR="00EC5374">
        <w:rPr>
          <w:rFonts w:hint="eastAsia"/>
          <w:sz w:val="24"/>
          <w:lang w:eastAsia="zh-CN"/>
        </w:rPr>
        <w:t>”</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EC5374">
        <w:rPr>
          <w:rFonts w:hint="eastAsia"/>
          <w:sz w:val="24"/>
          <w:lang w:eastAsia="zh-CN"/>
        </w:rPr>
        <w:t>技术</w:t>
      </w:r>
      <w:r w:rsidR="00E41BB2">
        <w:rPr>
          <w:rFonts w:hint="eastAsia"/>
          <w:sz w:val="24"/>
          <w:lang w:eastAsia="zh-CN"/>
        </w:rPr>
        <w:t>规范书要求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00EC5374">
        <w:rPr>
          <w:rFonts w:hint="eastAsia"/>
          <w:sz w:val="24"/>
          <w:lang w:eastAsia="zh-CN"/>
        </w:rPr>
        <w:t>因乙方未按合同约定标准提供</w:t>
      </w:r>
      <w:r w:rsidRPr="0047579F">
        <w:rPr>
          <w:rFonts w:hint="eastAsia"/>
          <w:sz w:val="24"/>
          <w:lang w:eastAsia="zh-CN"/>
        </w:rPr>
        <w:t>维修服务造成设备事故或设备无法正常使用的的，甲方有权视情节轻重对乙方进行扣罚，扣罚幅度由甲方掌握；扣罚的金额从支付给乙方的应付款项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EC5374">
        <w:rPr>
          <w:rFonts w:hint="eastAsia"/>
          <w:sz w:val="24"/>
          <w:szCs w:val="24"/>
          <w:u w:val="single"/>
          <w:lang w:eastAsia="zh-CN"/>
        </w:rPr>
        <w:t>席中山19959614207</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1D7A56" w:rsidRDefault="00B20863" w:rsidP="005A267F">
      <w:pPr>
        <w:tabs>
          <w:tab w:val="left" w:pos="2010"/>
        </w:tabs>
        <w:spacing w:line="360" w:lineRule="auto"/>
        <w:rPr>
          <w:b/>
          <w:sz w:val="28"/>
          <w:szCs w:val="28"/>
          <w:lang w:eastAsia="zh-CN"/>
        </w:rPr>
      </w:pPr>
      <w:r w:rsidRPr="001D7A56">
        <w:rPr>
          <w:rFonts w:hint="eastAsia"/>
          <w:b/>
          <w:sz w:val="28"/>
          <w:szCs w:val="28"/>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EC5374">
        <w:rPr>
          <w:rFonts w:hint="eastAsia"/>
          <w:sz w:val="24"/>
          <w:lang w:eastAsia="zh-CN"/>
        </w:rPr>
        <w:t>乙方就其电机</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w:t>
      </w:r>
      <w:r w:rsidR="00EC5374">
        <w:rPr>
          <w:rFonts w:hint="eastAsia"/>
          <w:sz w:val="24"/>
          <w:lang w:eastAsia="zh-CN"/>
        </w:rPr>
        <w:t>电机</w:t>
      </w:r>
      <w:r w:rsidRPr="0047579F">
        <w:rPr>
          <w:rFonts w:hint="eastAsia"/>
          <w:sz w:val="24"/>
          <w:lang w:eastAsia="zh-CN"/>
        </w:rPr>
        <w:t>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EC5374">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w:t>
      </w:r>
      <w:r w:rsidRPr="0047579F">
        <w:rPr>
          <w:rFonts w:hint="eastAsia"/>
          <w:sz w:val="24"/>
          <w:lang w:eastAsia="zh-CN"/>
        </w:rPr>
        <w:lastRenderedPageBreak/>
        <w:t>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w:t>
      </w:r>
      <w:r w:rsidR="008E7A78">
        <w:rPr>
          <w:rFonts w:hint="eastAsia"/>
          <w:sz w:val="24"/>
          <w:lang w:eastAsia="zh-CN"/>
        </w:rPr>
        <w:t>维修</w:t>
      </w:r>
      <w:r w:rsidRPr="0047579F">
        <w:rPr>
          <w:rFonts w:hint="eastAsia"/>
          <w:sz w:val="24"/>
          <w:lang w:eastAsia="zh-CN"/>
        </w:rPr>
        <w:t>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8E7A78" w:rsidRPr="008E7A78" w:rsidRDefault="008E7A78" w:rsidP="008E7A78">
      <w:pPr>
        <w:pStyle w:val="1"/>
        <w:spacing w:line="360" w:lineRule="auto"/>
        <w:rPr>
          <w:sz w:val="24"/>
          <w:szCs w:val="24"/>
        </w:rPr>
      </w:pPr>
      <w:r>
        <w:rPr>
          <w:rFonts w:hint="eastAsia"/>
          <w:sz w:val="24"/>
          <w:szCs w:val="24"/>
        </w:rPr>
        <w:t xml:space="preserve">  2.6乙方</w:t>
      </w:r>
      <w:r w:rsidRPr="00BC6E52">
        <w:rPr>
          <w:rFonts w:asciiTheme="minorEastAsia" w:eastAsiaTheme="minorEastAsia" w:hAnsiTheme="minorEastAsia" w:cstheme="minorEastAsia" w:hint="eastAsia"/>
          <w:kern w:val="59"/>
          <w:sz w:val="24"/>
          <w:szCs w:val="24"/>
        </w:rPr>
        <w:t>不得转包工程或部分分包工程，如发现</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存在转包、分包问题，</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有权按合同总价</w:t>
      </w:r>
      <w:r>
        <w:rPr>
          <w:rFonts w:asciiTheme="minorEastAsia" w:eastAsiaTheme="minorEastAsia" w:hAnsiTheme="minorEastAsia" w:cstheme="minorEastAsia" w:hint="eastAsia"/>
          <w:kern w:val="59"/>
          <w:sz w:val="24"/>
          <w:szCs w:val="24"/>
        </w:rPr>
        <w:t>20</w:t>
      </w:r>
      <w:r w:rsidRPr="00BC6E52">
        <w:rPr>
          <w:rFonts w:asciiTheme="minorEastAsia" w:eastAsiaTheme="minorEastAsia" w:hAnsiTheme="minorEastAsia" w:cstheme="minorEastAsia" w:hint="eastAsia"/>
          <w:kern w:val="59"/>
          <w:sz w:val="24"/>
          <w:szCs w:val="24"/>
        </w:rPr>
        <w:t>%进行考核,直至解除合同。</w:t>
      </w:r>
    </w:p>
    <w:p w:rsidR="00B20863" w:rsidRPr="0047579F"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w:t>
      </w:r>
      <w:r w:rsidR="008E7A78">
        <w:rPr>
          <w:rFonts w:hint="eastAsia"/>
          <w:sz w:val="24"/>
          <w:lang w:eastAsia="zh-CN"/>
        </w:rPr>
        <w:t>7</w:t>
      </w:r>
      <w:r w:rsidRPr="0047579F">
        <w:rPr>
          <w:rFonts w:hint="eastAsia"/>
          <w:sz w:val="24"/>
          <w:lang w:eastAsia="zh-CN"/>
        </w:rPr>
        <w:t xml:space="preserve"> 乙方违反本合同约定，经甲方指出后未在甲方规定期限更正的，甲方视情况提前解除本合同并拒绝支付应付款项。</w:t>
      </w:r>
    </w:p>
    <w:p w:rsidR="00B20863" w:rsidRPr="0047579F" w:rsidRDefault="00B20863" w:rsidP="007230F3">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0C3106" w:rsidRDefault="00B20863" w:rsidP="00AE14F2">
      <w:pPr>
        <w:pStyle w:val="af5"/>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lastRenderedPageBreak/>
        <w:t>附件1</w:t>
      </w:r>
      <w:r w:rsidRPr="00C12210">
        <w:rPr>
          <w:rFonts w:hint="eastAsia"/>
          <w:sz w:val="24"/>
          <w:lang w:eastAsia="zh-CN"/>
        </w:rPr>
        <w:t>、</w:t>
      </w:r>
      <w:r w:rsidR="00F26F65">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D4143F">
        <w:rPr>
          <w:rFonts w:hint="eastAsia"/>
          <w:sz w:val="24"/>
          <w:lang w:eastAsia="zh-CN"/>
        </w:rPr>
        <w:t>价格表</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0C64A8" w:rsidRPr="00D02A0A" w:rsidRDefault="000C64A8" w:rsidP="00D02A0A">
      <w:pPr>
        <w:pStyle w:val="1"/>
        <w:spacing w:line="360" w:lineRule="auto"/>
        <w:rPr>
          <w:sz w:val="24"/>
          <w:szCs w:val="24"/>
        </w:rPr>
      </w:pPr>
    </w:p>
    <w:p w:rsidR="001B3742" w:rsidRDefault="001B3742" w:rsidP="00D02A0A">
      <w:pPr>
        <w:pStyle w:val="1"/>
        <w:spacing w:line="360" w:lineRule="auto"/>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E14F2" w:rsidRDefault="00AE14F2" w:rsidP="00AE14F2">
      <w:pPr>
        <w:rPr>
          <w:rFonts w:cs="Arial"/>
          <w:b/>
          <w:sz w:val="24"/>
          <w:lang w:eastAsia="zh-CN"/>
        </w:rPr>
      </w:pPr>
    </w:p>
    <w:p w:rsidR="00AE14F2" w:rsidRDefault="00AE14F2" w:rsidP="00AE14F2">
      <w:pPr>
        <w:pStyle w:val="1"/>
        <w:rPr>
          <w:sz w:val="24"/>
          <w:szCs w:val="24"/>
        </w:rPr>
      </w:pP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Default="00AE14F2" w:rsidP="00AE14F2">
      <w:pPr>
        <w:spacing w:line="360" w:lineRule="auto"/>
        <w:ind w:rightChars="-67" w:right="-147"/>
        <w:rPr>
          <w:rFonts w:cs="Arial"/>
          <w:b/>
          <w:sz w:val="24"/>
          <w:lang w:eastAsia="zh-CN"/>
        </w:rPr>
      </w:pP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0C64A8">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6D0C10" w:rsidRDefault="006D0C10" w:rsidP="004C3761">
      <w:pPr>
        <w:pStyle w:val="1"/>
        <w:rPr>
          <w:b/>
          <w:sz w:val="28"/>
          <w:szCs w:val="28"/>
        </w:rPr>
      </w:pPr>
    </w:p>
    <w:p w:rsidR="00F26F65" w:rsidRDefault="00F26F65" w:rsidP="004C3761">
      <w:pPr>
        <w:pStyle w:val="1"/>
        <w:rPr>
          <w:b/>
          <w:sz w:val="28"/>
          <w:szCs w:val="28"/>
        </w:rPr>
      </w:pPr>
    </w:p>
    <w:p w:rsidR="00F26F65" w:rsidRDefault="00F26F65"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104BD8" w:rsidRDefault="00104BD8" w:rsidP="00104BD8">
      <w:pPr>
        <w:spacing w:line="360" w:lineRule="auto"/>
        <w:jc w:val="center"/>
        <w:rPr>
          <w:rFonts w:asciiTheme="majorEastAsia" w:eastAsiaTheme="majorEastAsia" w:hAnsiTheme="majorEastAsia"/>
          <w:b/>
          <w:spacing w:val="-20"/>
          <w:sz w:val="36"/>
          <w:szCs w:val="36"/>
          <w:lang w:eastAsia="zh-CN"/>
        </w:rPr>
      </w:pPr>
    </w:p>
    <w:p w:rsidR="00104BD8" w:rsidRPr="00104BD8" w:rsidRDefault="00104BD8" w:rsidP="00104BD8">
      <w:pPr>
        <w:spacing w:line="360" w:lineRule="auto"/>
        <w:jc w:val="center"/>
        <w:rPr>
          <w:rFonts w:asciiTheme="majorEastAsia" w:eastAsiaTheme="majorEastAsia" w:hAnsiTheme="majorEastAsia"/>
          <w:b/>
          <w:spacing w:val="-20"/>
          <w:sz w:val="36"/>
          <w:szCs w:val="36"/>
          <w:lang w:eastAsia="zh-CN"/>
        </w:rPr>
      </w:pPr>
      <w:r w:rsidRPr="00104BD8">
        <w:rPr>
          <w:rFonts w:asciiTheme="majorEastAsia" w:eastAsiaTheme="majorEastAsia" w:hAnsiTheme="majorEastAsia"/>
          <w:b/>
          <w:spacing w:val="-20"/>
          <w:sz w:val="36"/>
          <w:szCs w:val="36"/>
          <w:lang w:eastAsia="zh-CN"/>
        </w:rPr>
        <w:t>电动给水泵电机轴瓦渗油改造</w:t>
      </w:r>
      <w:r w:rsidRPr="00104BD8">
        <w:rPr>
          <w:rFonts w:asciiTheme="majorEastAsia" w:eastAsiaTheme="majorEastAsia" w:hAnsiTheme="majorEastAsia" w:hint="eastAsia"/>
          <w:b/>
          <w:spacing w:val="-20"/>
          <w:sz w:val="36"/>
          <w:szCs w:val="36"/>
          <w:lang w:eastAsia="zh-CN"/>
        </w:rPr>
        <w:t>（</w:t>
      </w:r>
      <w:r w:rsidRPr="00104BD8">
        <w:rPr>
          <w:rFonts w:asciiTheme="majorEastAsia" w:eastAsiaTheme="majorEastAsia" w:hAnsiTheme="majorEastAsia"/>
          <w:b/>
          <w:spacing w:val="-20"/>
          <w:sz w:val="36"/>
          <w:szCs w:val="36"/>
          <w:lang w:eastAsia="zh-CN"/>
        </w:rPr>
        <w:t>2台</w:t>
      </w:r>
      <w:r w:rsidRPr="00104BD8">
        <w:rPr>
          <w:rFonts w:asciiTheme="majorEastAsia" w:eastAsiaTheme="majorEastAsia" w:hAnsiTheme="majorEastAsia" w:hint="eastAsia"/>
          <w:b/>
          <w:spacing w:val="-20"/>
          <w:sz w:val="36"/>
          <w:szCs w:val="36"/>
          <w:lang w:eastAsia="zh-CN"/>
        </w:rPr>
        <w:t>）</w:t>
      </w:r>
    </w:p>
    <w:p w:rsidR="00104BD8" w:rsidRPr="00104BD8" w:rsidRDefault="00104BD8" w:rsidP="00104BD8">
      <w:pPr>
        <w:spacing w:line="360" w:lineRule="auto"/>
        <w:jc w:val="center"/>
        <w:rPr>
          <w:rFonts w:asciiTheme="majorEastAsia" w:eastAsiaTheme="majorEastAsia" w:hAnsiTheme="majorEastAsia"/>
          <w:b/>
          <w:spacing w:val="-20"/>
          <w:sz w:val="36"/>
          <w:szCs w:val="36"/>
          <w:lang w:eastAsia="zh-CN"/>
        </w:rPr>
      </w:pPr>
      <w:r w:rsidRPr="00104BD8">
        <w:rPr>
          <w:rFonts w:asciiTheme="majorEastAsia" w:eastAsiaTheme="majorEastAsia" w:hAnsiTheme="majorEastAsia" w:hint="eastAsia"/>
          <w:b/>
          <w:sz w:val="36"/>
          <w:szCs w:val="36"/>
          <w:lang w:eastAsia="zh-CN"/>
        </w:rPr>
        <w:t>技术规范书</w:t>
      </w:r>
    </w:p>
    <w:p w:rsidR="00104BD8" w:rsidRPr="00514984" w:rsidRDefault="00104BD8" w:rsidP="00104BD8">
      <w:pPr>
        <w:rPr>
          <w:rFonts w:eastAsia="仿宋"/>
          <w:szCs w:val="44"/>
          <w:lang w:eastAsia="zh-CN"/>
        </w:rPr>
      </w:pPr>
    </w:p>
    <w:p w:rsidR="00104BD8" w:rsidRDefault="00104BD8" w:rsidP="00104BD8">
      <w:pPr>
        <w:rPr>
          <w:rFonts w:eastAsia="仿宋"/>
          <w:szCs w:val="44"/>
          <w:lang w:eastAsia="zh-CN"/>
        </w:rPr>
      </w:pPr>
    </w:p>
    <w:p w:rsidR="00104BD8" w:rsidRDefault="00104BD8" w:rsidP="00104BD8">
      <w:pPr>
        <w:rPr>
          <w:rFonts w:eastAsia="仿宋"/>
          <w:szCs w:val="44"/>
          <w:lang w:eastAsia="zh-CN"/>
        </w:rPr>
      </w:pPr>
    </w:p>
    <w:p w:rsidR="00104BD8" w:rsidRDefault="00104BD8" w:rsidP="00104BD8">
      <w:pPr>
        <w:rPr>
          <w:rFonts w:eastAsia="仿宋"/>
          <w:szCs w:val="44"/>
          <w:lang w:eastAsia="zh-CN"/>
        </w:rPr>
      </w:pPr>
    </w:p>
    <w:p w:rsidR="00104BD8" w:rsidRPr="00165304" w:rsidRDefault="00104BD8" w:rsidP="00104BD8">
      <w:pPr>
        <w:rPr>
          <w:rFonts w:eastAsia="仿宋"/>
          <w:szCs w:val="44"/>
          <w:lang w:eastAsia="zh-CN"/>
        </w:rPr>
      </w:pPr>
    </w:p>
    <w:p w:rsidR="00104BD8" w:rsidRDefault="00104BD8" w:rsidP="00104BD8">
      <w:pPr>
        <w:topLinePunct/>
        <w:snapToGrid w:val="0"/>
        <w:spacing w:line="360" w:lineRule="auto"/>
        <w:jc w:val="center"/>
        <w:rPr>
          <w:rFonts w:eastAsia="仿宋" w:hAnsi="仿宋"/>
          <w:b/>
          <w:sz w:val="30"/>
          <w:szCs w:val="30"/>
          <w:lang w:eastAsia="zh-CN"/>
        </w:rPr>
      </w:pPr>
    </w:p>
    <w:p w:rsidR="00104BD8" w:rsidRPr="00104BD8" w:rsidRDefault="00104BD8" w:rsidP="00104BD8">
      <w:pPr>
        <w:pStyle w:val="1"/>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pStyle w:val="1"/>
      </w:pPr>
    </w:p>
    <w:p w:rsidR="00104BD8" w:rsidRDefault="00104BD8" w:rsidP="00104BD8">
      <w:pPr>
        <w:pStyle w:val="1"/>
      </w:pPr>
    </w:p>
    <w:p w:rsidR="00104BD8" w:rsidRDefault="00104BD8" w:rsidP="00104BD8">
      <w:pPr>
        <w:pStyle w:val="1"/>
      </w:pPr>
    </w:p>
    <w:p w:rsidR="00104BD8" w:rsidRPr="00104BD8" w:rsidRDefault="00104BD8" w:rsidP="00104BD8">
      <w:pPr>
        <w:pStyle w:val="1"/>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topLinePunct/>
        <w:snapToGrid w:val="0"/>
        <w:spacing w:line="360" w:lineRule="auto"/>
        <w:rPr>
          <w:rFonts w:eastAsia="仿宋"/>
          <w:b/>
          <w:szCs w:val="32"/>
          <w:lang w:eastAsia="zh-CN"/>
        </w:rPr>
      </w:pPr>
    </w:p>
    <w:p w:rsidR="00104BD8" w:rsidRPr="00104BD8" w:rsidRDefault="00104BD8" w:rsidP="00104BD8">
      <w:pPr>
        <w:topLinePunct/>
        <w:snapToGrid w:val="0"/>
        <w:spacing w:line="360" w:lineRule="auto"/>
        <w:jc w:val="center"/>
        <w:rPr>
          <w:rFonts w:asciiTheme="majorEastAsia" w:eastAsiaTheme="majorEastAsia" w:hAnsiTheme="majorEastAsia"/>
          <w:b/>
          <w:sz w:val="28"/>
          <w:szCs w:val="28"/>
          <w:lang w:eastAsia="zh-CN"/>
        </w:rPr>
      </w:pPr>
      <w:r w:rsidRPr="00104BD8">
        <w:rPr>
          <w:rFonts w:asciiTheme="majorEastAsia" w:eastAsiaTheme="majorEastAsia" w:hAnsiTheme="majorEastAsia" w:hint="eastAsia"/>
          <w:b/>
          <w:sz w:val="28"/>
          <w:szCs w:val="28"/>
          <w:lang w:eastAsia="zh-CN"/>
        </w:rPr>
        <w:t>腾龙芳烃（漳州）有限公司</w:t>
      </w:r>
    </w:p>
    <w:p w:rsidR="00104BD8" w:rsidRPr="00104BD8" w:rsidRDefault="00104BD8" w:rsidP="00104BD8">
      <w:pPr>
        <w:topLinePunct/>
        <w:snapToGrid w:val="0"/>
        <w:spacing w:line="360" w:lineRule="auto"/>
        <w:jc w:val="center"/>
        <w:rPr>
          <w:rFonts w:asciiTheme="majorEastAsia" w:eastAsiaTheme="majorEastAsia" w:hAnsiTheme="majorEastAsia"/>
          <w:b/>
          <w:sz w:val="28"/>
          <w:szCs w:val="28"/>
        </w:rPr>
      </w:pPr>
      <w:r w:rsidRPr="00104BD8">
        <w:rPr>
          <w:rFonts w:asciiTheme="majorEastAsia" w:eastAsiaTheme="majorEastAsia" w:hAnsiTheme="majorEastAsia" w:hint="eastAsia"/>
          <w:b/>
          <w:sz w:val="28"/>
          <w:szCs w:val="28"/>
        </w:rPr>
        <w:t>2021年0</w:t>
      </w:r>
      <w:r w:rsidR="001D7A56">
        <w:rPr>
          <w:rFonts w:asciiTheme="majorEastAsia" w:eastAsiaTheme="majorEastAsia" w:hAnsiTheme="majorEastAsia" w:hint="eastAsia"/>
          <w:b/>
          <w:sz w:val="28"/>
          <w:szCs w:val="28"/>
          <w:lang w:eastAsia="zh-CN"/>
        </w:rPr>
        <w:t>4</w:t>
      </w:r>
      <w:r w:rsidRPr="00104BD8">
        <w:rPr>
          <w:rFonts w:asciiTheme="majorEastAsia" w:eastAsiaTheme="majorEastAsia" w:hAnsiTheme="majorEastAsia" w:hint="eastAsia"/>
          <w:b/>
          <w:sz w:val="28"/>
          <w:szCs w:val="28"/>
        </w:rPr>
        <w:t>月</w:t>
      </w:r>
    </w:p>
    <w:p w:rsidR="00104BD8" w:rsidRDefault="00104BD8" w:rsidP="00104BD8">
      <w:pPr>
        <w:topLinePunct/>
        <w:snapToGrid w:val="0"/>
        <w:spacing w:line="360" w:lineRule="auto"/>
        <w:jc w:val="center"/>
        <w:rPr>
          <w:rFonts w:eastAsia="仿宋"/>
          <w:b/>
          <w:szCs w:val="32"/>
          <w:lang w:eastAsia="zh-CN"/>
        </w:rPr>
      </w:pPr>
    </w:p>
    <w:p w:rsidR="00104BD8" w:rsidRDefault="00104BD8" w:rsidP="00104BD8">
      <w:pPr>
        <w:pStyle w:val="1"/>
      </w:pPr>
    </w:p>
    <w:p w:rsidR="00104BD8" w:rsidRPr="00104BD8" w:rsidRDefault="00104BD8" w:rsidP="00104BD8">
      <w:pPr>
        <w:pStyle w:val="1"/>
      </w:pPr>
    </w:p>
    <w:p w:rsidR="00104BD8" w:rsidRPr="00104BD8" w:rsidRDefault="00104BD8" w:rsidP="00104BD8">
      <w:pPr>
        <w:topLinePunct/>
        <w:snapToGrid w:val="0"/>
        <w:spacing w:line="360" w:lineRule="auto"/>
        <w:jc w:val="center"/>
        <w:rPr>
          <w:rFonts w:asciiTheme="majorEastAsia" w:eastAsiaTheme="majorEastAsia" w:hAnsiTheme="majorEastAsia"/>
          <w:b/>
          <w:sz w:val="36"/>
          <w:szCs w:val="36"/>
        </w:rPr>
      </w:pPr>
      <w:r w:rsidRPr="00104BD8">
        <w:rPr>
          <w:rFonts w:asciiTheme="majorEastAsia" w:eastAsiaTheme="majorEastAsia" w:hAnsiTheme="majorEastAsia" w:hint="eastAsia"/>
          <w:b/>
          <w:sz w:val="36"/>
          <w:szCs w:val="36"/>
        </w:rPr>
        <w:lastRenderedPageBreak/>
        <w:t>目录</w:t>
      </w:r>
    </w:p>
    <w:p w:rsidR="00104BD8" w:rsidRDefault="008E3999" w:rsidP="008E3999">
      <w:pPr>
        <w:pStyle w:val="a7"/>
        <w:numPr>
          <w:ilvl w:val="0"/>
          <w:numId w:val="9"/>
        </w:numPr>
        <w:rPr>
          <w:sz w:val="28"/>
          <w:szCs w:val="28"/>
          <w:lang w:eastAsia="zh-CN"/>
        </w:rPr>
      </w:pPr>
      <w:r w:rsidRPr="008E3999">
        <w:rPr>
          <w:rFonts w:hint="eastAsia"/>
          <w:sz w:val="28"/>
          <w:szCs w:val="28"/>
          <w:lang w:eastAsia="zh-CN"/>
        </w:rPr>
        <w:t>总则</w:t>
      </w:r>
    </w:p>
    <w:p w:rsidR="008E3999" w:rsidRDefault="008E3999" w:rsidP="008E3999">
      <w:pPr>
        <w:pStyle w:val="a7"/>
        <w:numPr>
          <w:ilvl w:val="0"/>
          <w:numId w:val="9"/>
        </w:numPr>
        <w:rPr>
          <w:sz w:val="28"/>
          <w:szCs w:val="28"/>
          <w:lang w:eastAsia="zh-CN"/>
        </w:rPr>
      </w:pPr>
      <w:r>
        <w:rPr>
          <w:rFonts w:hint="eastAsia"/>
          <w:sz w:val="28"/>
          <w:szCs w:val="28"/>
          <w:lang w:eastAsia="zh-CN"/>
        </w:rPr>
        <w:t>工程概况</w:t>
      </w:r>
    </w:p>
    <w:p w:rsidR="008E3999" w:rsidRDefault="008E3999" w:rsidP="008E3999">
      <w:pPr>
        <w:pStyle w:val="a7"/>
        <w:numPr>
          <w:ilvl w:val="0"/>
          <w:numId w:val="9"/>
        </w:numPr>
        <w:rPr>
          <w:sz w:val="28"/>
          <w:szCs w:val="28"/>
          <w:lang w:eastAsia="zh-CN"/>
        </w:rPr>
      </w:pPr>
      <w:r>
        <w:rPr>
          <w:rFonts w:hint="eastAsia"/>
          <w:sz w:val="28"/>
          <w:szCs w:val="28"/>
          <w:lang w:eastAsia="zh-CN"/>
        </w:rPr>
        <w:t>资质要求</w:t>
      </w:r>
    </w:p>
    <w:p w:rsidR="008E3999" w:rsidRDefault="008E3999" w:rsidP="008E3999">
      <w:pPr>
        <w:pStyle w:val="a7"/>
        <w:numPr>
          <w:ilvl w:val="0"/>
          <w:numId w:val="9"/>
        </w:numPr>
        <w:rPr>
          <w:sz w:val="28"/>
          <w:szCs w:val="28"/>
          <w:lang w:eastAsia="zh-CN"/>
        </w:rPr>
      </w:pPr>
      <w:r>
        <w:rPr>
          <w:rFonts w:hint="eastAsia"/>
          <w:sz w:val="28"/>
          <w:szCs w:val="28"/>
          <w:lang w:eastAsia="zh-CN"/>
        </w:rPr>
        <w:t>编制依据</w:t>
      </w:r>
    </w:p>
    <w:p w:rsidR="008E3999" w:rsidRDefault="008E3999" w:rsidP="008E3999">
      <w:pPr>
        <w:pStyle w:val="a7"/>
        <w:numPr>
          <w:ilvl w:val="0"/>
          <w:numId w:val="9"/>
        </w:numPr>
        <w:rPr>
          <w:sz w:val="28"/>
          <w:szCs w:val="28"/>
          <w:lang w:eastAsia="zh-CN"/>
        </w:rPr>
      </w:pPr>
      <w:r>
        <w:rPr>
          <w:rFonts w:hint="eastAsia"/>
          <w:sz w:val="28"/>
          <w:szCs w:val="28"/>
          <w:lang w:eastAsia="zh-CN"/>
        </w:rPr>
        <w:t>工作范围</w:t>
      </w:r>
    </w:p>
    <w:p w:rsidR="008E3999" w:rsidRDefault="008E3999" w:rsidP="008E3999">
      <w:pPr>
        <w:pStyle w:val="a7"/>
        <w:numPr>
          <w:ilvl w:val="0"/>
          <w:numId w:val="9"/>
        </w:numPr>
        <w:rPr>
          <w:sz w:val="28"/>
          <w:szCs w:val="28"/>
          <w:lang w:eastAsia="zh-CN"/>
        </w:rPr>
      </w:pPr>
      <w:r>
        <w:rPr>
          <w:rFonts w:hint="eastAsia"/>
          <w:sz w:val="28"/>
          <w:szCs w:val="28"/>
          <w:lang w:eastAsia="zh-CN"/>
        </w:rPr>
        <w:t>验收标准</w:t>
      </w:r>
    </w:p>
    <w:p w:rsidR="008E3999" w:rsidRDefault="008E3999" w:rsidP="008E3999">
      <w:pPr>
        <w:pStyle w:val="a7"/>
        <w:numPr>
          <w:ilvl w:val="0"/>
          <w:numId w:val="9"/>
        </w:numPr>
        <w:rPr>
          <w:sz w:val="28"/>
          <w:szCs w:val="28"/>
          <w:lang w:eastAsia="zh-CN"/>
        </w:rPr>
      </w:pPr>
      <w:r>
        <w:rPr>
          <w:rFonts w:hint="eastAsia"/>
          <w:sz w:val="28"/>
          <w:szCs w:val="28"/>
          <w:lang w:eastAsia="zh-CN"/>
        </w:rPr>
        <w:t>施工工期</w:t>
      </w:r>
    </w:p>
    <w:p w:rsidR="008E3999" w:rsidRDefault="008E3999" w:rsidP="008E3999">
      <w:pPr>
        <w:pStyle w:val="a7"/>
        <w:numPr>
          <w:ilvl w:val="0"/>
          <w:numId w:val="9"/>
        </w:numPr>
        <w:rPr>
          <w:sz w:val="28"/>
          <w:szCs w:val="28"/>
          <w:lang w:eastAsia="zh-CN"/>
        </w:rPr>
      </w:pPr>
      <w:r>
        <w:rPr>
          <w:rFonts w:hint="eastAsia"/>
          <w:sz w:val="28"/>
          <w:szCs w:val="28"/>
          <w:lang w:eastAsia="zh-CN"/>
        </w:rPr>
        <w:t>付款条件</w:t>
      </w:r>
    </w:p>
    <w:p w:rsidR="008E3999" w:rsidRDefault="008E3999" w:rsidP="008E3999">
      <w:pPr>
        <w:pStyle w:val="a7"/>
        <w:numPr>
          <w:ilvl w:val="0"/>
          <w:numId w:val="9"/>
        </w:numPr>
        <w:rPr>
          <w:sz w:val="28"/>
          <w:szCs w:val="28"/>
          <w:lang w:eastAsia="zh-CN"/>
        </w:rPr>
      </w:pPr>
      <w:r>
        <w:rPr>
          <w:rFonts w:hint="eastAsia"/>
          <w:sz w:val="28"/>
          <w:szCs w:val="28"/>
          <w:lang w:eastAsia="zh-CN"/>
        </w:rPr>
        <w:t>质量保修</w:t>
      </w:r>
    </w:p>
    <w:p w:rsidR="008E3999" w:rsidRDefault="008E3999" w:rsidP="008E3999">
      <w:pPr>
        <w:pStyle w:val="a7"/>
        <w:numPr>
          <w:ilvl w:val="0"/>
          <w:numId w:val="9"/>
        </w:numPr>
        <w:rPr>
          <w:sz w:val="28"/>
          <w:szCs w:val="28"/>
          <w:lang w:eastAsia="zh-CN"/>
        </w:rPr>
      </w:pPr>
      <w:r>
        <w:rPr>
          <w:rFonts w:hint="eastAsia"/>
          <w:sz w:val="28"/>
          <w:szCs w:val="28"/>
          <w:lang w:eastAsia="zh-CN"/>
        </w:rPr>
        <w:t>施工安全</w:t>
      </w:r>
    </w:p>
    <w:p w:rsidR="008E3999" w:rsidRDefault="008E3999" w:rsidP="008E3999">
      <w:pPr>
        <w:pStyle w:val="a7"/>
        <w:numPr>
          <w:ilvl w:val="0"/>
          <w:numId w:val="9"/>
        </w:numPr>
        <w:rPr>
          <w:sz w:val="28"/>
          <w:szCs w:val="28"/>
          <w:lang w:eastAsia="zh-CN"/>
        </w:rPr>
      </w:pPr>
      <w:r>
        <w:rPr>
          <w:rFonts w:hint="eastAsia"/>
          <w:sz w:val="28"/>
          <w:szCs w:val="28"/>
          <w:lang w:eastAsia="zh-CN"/>
        </w:rPr>
        <w:t>文明施工</w:t>
      </w:r>
    </w:p>
    <w:p w:rsidR="008E3999" w:rsidRDefault="008E3999" w:rsidP="008E3999">
      <w:pPr>
        <w:pStyle w:val="a7"/>
        <w:numPr>
          <w:ilvl w:val="0"/>
          <w:numId w:val="9"/>
        </w:numPr>
        <w:rPr>
          <w:sz w:val="28"/>
          <w:szCs w:val="28"/>
          <w:lang w:eastAsia="zh-CN"/>
        </w:rPr>
      </w:pPr>
      <w:r>
        <w:rPr>
          <w:rFonts w:hint="eastAsia"/>
          <w:sz w:val="28"/>
          <w:szCs w:val="28"/>
          <w:lang w:eastAsia="zh-CN"/>
        </w:rPr>
        <w:t>考核细则</w:t>
      </w:r>
    </w:p>
    <w:p w:rsidR="008E3999" w:rsidRDefault="008E3999" w:rsidP="008E3999">
      <w:pPr>
        <w:pStyle w:val="a7"/>
        <w:numPr>
          <w:ilvl w:val="0"/>
          <w:numId w:val="9"/>
        </w:numPr>
        <w:rPr>
          <w:sz w:val="28"/>
          <w:szCs w:val="28"/>
          <w:lang w:eastAsia="zh-CN"/>
        </w:rPr>
      </w:pPr>
      <w:r>
        <w:rPr>
          <w:rFonts w:hint="eastAsia"/>
          <w:sz w:val="28"/>
          <w:szCs w:val="28"/>
          <w:lang w:eastAsia="zh-CN"/>
        </w:rPr>
        <w:t>差异表</w:t>
      </w:r>
    </w:p>
    <w:p w:rsidR="008E3999" w:rsidRDefault="008E3999" w:rsidP="008E3999">
      <w:pPr>
        <w:pStyle w:val="1"/>
        <w:rPr>
          <w:sz w:val="28"/>
          <w:szCs w:val="28"/>
        </w:rPr>
      </w:pPr>
    </w:p>
    <w:p w:rsidR="00D4143F" w:rsidRDefault="00D4143F" w:rsidP="008E3999">
      <w:pPr>
        <w:pStyle w:val="1"/>
        <w:rPr>
          <w:sz w:val="28"/>
          <w:szCs w:val="28"/>
        </w:rPr>
      </w:pPr>
    </w:p>
    <w:p w:rsidR="00104BD8" w:rsidRDefault="00104BD8" w:rsidP="00104BD8">
      <w:pPr>
        <w:rPr>
          <w:lang w:eastAsia="zh-CN"/>
        </w:rPr>
      </w:pPr>
    </w:p>
    <w:p w:rsidR="001D7A56" w:rsidRPr="001D7A56" w:rsidRDefault="001D7A56" w:rsidP="001D7A56">
      <w:pPr>
        <w:pStyle w:val="1"/>
      </w:pPr>
    </w:p>
    <w:p w:rsidR="00104BD8" w:rsidRDefault="00104BD8" w:rsidP="00104BD8"/>
    <w:p w:rsidR="00104BD8" w:rsidRDefault="00104BD8" w:rsidP="00104BD8"/>
    <w:p w:rsidR="00104BD8" w:rsidRPr="008E3999" w:rsidRDefault="00104BD8" w:rsidP="00104BD8">
      <w:pPr>
        <w:spacing w:line="360" w:lineRule="auto"/>
        <w:rPr>
          <w:rFonts w:asciiTheme="majorEastAsia" w:eastAsiaTheme="majorEastAsia" w:hAnsiTheme="majorEastAsia"/>
          <w:b/>
          <w:sz w:val="21"/>
          <w:szCs w:val="21"/>
        </w:rPr>
      </w:pPr>
      <w:r w:rsidRPr="008E3999">
        <w:rPr>
          <w:rFonts w:asciiTheme="majorEastAsia" w:eastAsiaTheme="majorEastAsia" w:hAnsiTheme="majorEastAsia" w:hint="eastAsia"/>
          <w:b/>
          <w:sz w:val="21"/>
          <w:szCs w:val="21"/>
        </w:rPr>
        <w:lastRenderedPageBreak/>
        <w:t>1.总则</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1.1本技术规范书适用于腾龙芳烃（漳州）有限公司热电团队给水泵电机轴瓦渗油改造项目，对从事给水泵电机轴瓦渗油改造的工作范围以及工作内容进行了规定。</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1.2本技术规范书提出的是最低限度的技术要求，并未对一切技术细节作出规定，也未充分引述有关标准和规范的条文，投标方应保证按照国家相关规范和条文完成工作。</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1.3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1.4在签订合同之后，招标方有权提出因规范标准和规程发生变化而产生的一些补充要求，具体项目由供、需双方共同商定。</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1.5本技术规范书所使用的标准如遇与投标方所执行的标准发生矛盾时，按较高的标准执行。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1.6所有文件、图纸及通讯，均应使用中文。不论在合同谈判及签约后的工程建设期间，中文为主要的工作语言。</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1.7本规范书规定的文件，包括图纸、计算、说明、使用手册等，均应使用国际单位制（SI）。</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1.8投标方所提供的设备、系统以及方案采用的专利涉及到的全部费用均被认为已包含在合同总价中，投标方应保证招标方不承担有关专利的一切责任。</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1.9投标方在投标报价前应到现场勘查情况，以保障检修工作顺利进行。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1.10</w:t>
      </w:r>
      <w:r w:rsidR="008E3999" w:rsidRPr="008E3999">
        <w:rPr>
          <w:rFonts w:asciiTheme="majorEastAsia" w:eastAsiaTheme="majorEastAsia" w:hAnsiTheme="majorEastAsia" w:hint="eastAsia"/>
          <w:sz w:val="21"/>
          <w:szCs w:val="21"/>
          <w:lang w:eastAsia="zh-CN"/>
        </w:rPr>
        <w:t>未尽事宜，双方友好协商。</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2.工程概况 </w:t>
      </w:r>
    </w:p>
    <w:p w:rsidR="00104BD8" w:rsidRPr="001208A2" w:rsidRDefault="00104BD8" w:rsidP="00104BD8">
      <w:pPr>
        <w:spacing w:line="360" w:lineRule="auto"/>
        <w:rPr>
          <w:rFonts w:eastAsia="仿宋"/>
          <w:szCs w:val="28"/>
          <w:lang w:eastAsia="zh-CN"/>
        </w:rPr>
      </w:pPr>
      <w:r w:rsidRPr="008E3999">
        <w:rPr>
          <w:rFonts w:asciiTheme="majorEastAsia" w:eastAsiaTheme="majorEastAsia" w:hAnsiTheme="majorEastAsia" w:hint="eastAsia"/>
          <w:sz w:val="21"/>
          <w:szCs w:val="21"/>
          <w:lang w:eastAsia="zh-CN"/>
        </w:rPr>
        <w:t>腾龙芳烃（漳州）有限公司的建设地点位于福建漳州漳浦县境内古雷半岛(漳州市古雷经济开发区腾龙路84号)，本工程为腾龙芳烃（漳州）有限公司热电厂2台电动给水泵电机轴瓦渗油处理改造。</w:t>
      </w:r>
      <w:r w:rsidRPr="001208A2">
        <w:rPr>
          <w:rFonts w:eastAsia="仿宋" w:hint="eastAsia"/>
          <w:szCs w:val="28"/>
          <w:lang w:eastAsia="zh-CN"/>
        </w:rPr>
        <w:t> </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3.资质要求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3.1投标单位必须具有中华人民共和国独立法人资格；</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3.2投标单位应提供企业诚信证明、质量管理体系认证书及其他有关证明文件；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3.3投标单位必须提供5600kW及以上电机维修数量不少于5台的业绩证明文件；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3.4投标单位应有8</w:t>
      </w:r>
      <w:r w:rsidRPr="008E3999">
        <w:rPr>
          <w:rFonts w:asciiTheme="majorEastAsia" w:eastAsiaTheme="majorEastAsia" w:hAnsiTheme="majorEastAsia"/>
          <w:sz w:val="21"/>
          <w:szCs w:val="21"/>
          <w:lang w:eastAsia="zh-CN"/>
        </w:rPr>
        <w:t>000kg</w:t>
      </w:r>
      <w:r w:rsidRPr="008E3999">
        <w:rPr>
          <w:rFonts w:asciiTheme="majorEastAsia" w:eastAsiaTheme="majorEastAsia" w:hAnsiTheme="majorEastAsia" w:hint="eastAsia"/>
          <w:sz w:val="21"/>
          <w:szCs w:val="21"/>
          <w:lang w:eastAsia="zh-CN"/>
        </w:rPr>
        <w:t>及以上能力的转子动平衡试验机，并提供相关的证明文件；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3.5投标单位应有4*4*4米及以上真空浸漆、烤箱设备，并提供相关的证明文件；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3.6投标单位应有5600kW及以上空载能力的试验平台，并提供相关的证明文件；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3.7投标单位应具有做10kV电动机试验能力的设备，并提供相关的证明文件；</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lastRenderedPageBreak/>
        <w:t>3.8投标单位应具有25T及以上的行车，并提供相关的证明文件</w:t>
      </w:r>
    </w:p>
    <w:p w:rsidR="00104BD8" w:rsidRPr="001208A2" w:rsidRDefault="00104BD8" w:rsidP="00104BD8">
      <w:pPr>
        <w:spacing w:line="360" w:lineRule="auto"/>
        <w:rPr>
          <w:rFonts w:eastAsia="仿宋"/>
          <w:szCs w:val="28"/>
          <w:lang w:eastAsia="zh-CN"/>
        </w:rPr>
      </w:pPr>
      <w:r w:rsidRPr="008E3999">
        <w:rPr>
          <w:rFonts w:asciiTheme="majorEastAsia" w:eastAsiaTheme="majorEastAsia" w:hAnsiTheme="majorEastAsia" w:hint="eastAsia"/>
          <w:sz w:val="21"/>
          <w:szCs w:val="21"/>
          <w:lang w:eastAsia="zh-CN"/>
        </w:rPr>
        <w:t>3.9 投标单位所提供的投标材料都应加盖公章。</w:t>
      </w:r>
      <w:r w:rsidRPr="008E3999">
        <w:rPr>
          <w:rFonts w:asciiTheme="majorEastAsia" w:eastAsiaTheme="majorEastAsia" w:hAnsiTheme="majorEastAsia"/>
          <w:sz w:val="21"/>
          <w:szCs w:val="21"/>
          <w:lang w:eastAsia="zh-CN"/>
        </w:rPr>
        <w:t xml:space="preserve"> </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4.编制依据 </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4.1设计</w:t>
      </w:r>
      <w:r w:rsidRPr="008E3999">
        <w:rPr>
          <w:rFonts w:asciiTheme="majorEastAsia" w:eastAsiaTheme="majorEastAsia" w:hAnsiTheme="majorEastAsia"/>
          <w:sz w:val="21"/>
          <w:szCs w:val="21"/>
          <w:lang w:eastAsia="zh-CN"/>
        </w:rPr>
        <w:t>标准</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GB1971 电机线端标志与旋转方向</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GB/T1993旋转电机冷却方法</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GB4772旋转电机尺寸和输出功率等级</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GB4942.1旋转电机整体结构和防护等级（IP代码）分级</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4.2质量检验标准:</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GB/T1032-2012《三相异步电动机试验方法》</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GB10069.3-2006 旋转电机噪音测定方法及限值 噪声限值</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GB10068-2008《轴中心高为56mm及以上电机的机械振动、振动的测量、评定及限值》</w:t>
      </w:r>
    </w:p>
    <w:p w:rsidR="00104BD8" w:rsidRPr="008E3999" w:rsidRDefault="00104BD8" w:rsidP="008E3999">
      <w:pPr>
        <w:spacing w:line="360" w:lineRule="auto"/>
        <w:ind w:firstLineChars="177" w:firstLine="372"/>
        <w:rPr>
          <w:rFonts w:asciiTheme="majorEastAsia" w:eastAsiaTheme="majorEastAsia" w:hAnsiTheme="majorEastAsia"/>
          <w:sz w:val="21"/>
          <w:szCs w:val="21"/>
          <w:lang w:eastAsia="zh-CN"/>
        </w:rPr>
      </w:pPr>
      <w:r w:rsidRPr="008E3999">
        <w:rPr>
          <w:rFonts w:asciiTheme="majorEastAsia" w:eastAsiaTheme="majorEastAsia" w:hAnsiTheme="majorEastAsia" w:hint="eastAsia"/>
          <w:bCs/>
          <w:sz w:val="21"/>
          <w:szCs w:val="21"/>
          <w:lang w:eastAsia="zh-CN"/>
        </w:rPr>
        <w:t>GB 50150-2016 《电气装置安装工程 电气设备交接试验标准》</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4.3其他标准:</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《电力建设安全工作规程》（火力发电厂部分） </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《电力建设安全健康与环境管理工作规定》 </w:t>
      </w:r>
    </w:p>
    <w:p w:rsidR="00104BD8" w:rsidRPr="008E3999" w:rsidRDefault="00104BD8" w:rsidP="008E3999">
      <w:pPr>
        <w:tabs>
          <w:tab w:val="left" w:pos="720"/>
        </w:tabs>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本工程中未涉及的参数、技术要求和试验标准均按现行标准的最新版执行</w:t>
      </w:r>
    </w:p>
    <w:p w:rsidR="00104BD8" w:rsidRPr="008E3999" w:rsidRDefault="00104BD8" w:rsidP="00104BD8">
      <w:pPr>
        <w:spacing w:line="360" w:lineRule="auto"/>
        <w:rPr>
          <w:rFonts w:asciiTheme="majorEastAsia" w:eastAsiaTheme="majorEastAsia" w:hAnsiTheme="majorEastAsia"/>
          <w:b/>
          <w:sz w:val="21"/>
          <w:szCs w:val="21"/>
          <w:lang w:eastAsia="zh-CN"/>
        </w:rPr>
      </w:pPr>
      <w:r w:rsidRPr="008E3999">
        <w:rPr>
          <w:rFonts w:asciiTheme="majorEastAsia" w:eastAsiaTheme="majorEastAsia" w:hAnsiTheme="majorEastAsia" w:hint="eastAsia"/>
          <w:b/>
          <w:sz w:val="21"/>
          <w:szCs w:val="21"/>
          <w:lang w:eastAsia="zh-CN"/>
        </w:rPr>
        <w:t>5.工作范围</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5.1设备参数</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5.1.1给水泵电动机参数</w:t>
      </w:r>
    </w:p>
    <w:tbl>
      <w:tblPr>
        <w:tblW w:w="8472" w:type="dxa"/>
        <w:tblLayout w:type="fixed"/>
        <w:tblCellMar>
          <w:left w:w="0" w:type="dxa"/>
          <w:right w:w="0" w:type="dxa"/>
        </w:tblCellMar>
        <w:tblLook w:val="04A0"/>
      </w:tblPr>
      <w:tblGrid>
        <w:gridCol w:w="1101"/>
        <w:gridCol w:w="1134"/>
        <w:gridCol w:w="1134"/>
        <w:gridCol w:w="1275"/>
        <w:gridCol w:w="1276"/>
        <w:gridCol w:w="709"/>
        <w:gridCol w:w="1843"/>
      </w:tblGrid>
      <w:tr w:rsidR="00104BD8" w:rsidRPr="008E3999" w:rsidTr="00D708C2">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D708C2" w:rsidP="001D7A56">
            <w:pPr>
              <w:spacing w:after="20" w:line="420" w:lineRule="exac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额定电压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D708C2" w:rsidP="001D7A56">
            <w:pPr>
              <w:spacing w:after="20" w:line="420" w:lineRule="exac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额定电流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额定功率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额定转数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数量</w:t>
            </w:r>
          </w:p>
        </w:tc>
        <w:tc>
          <w:tcPr>
            <w:tcW w:w="1843" w:type="dxa"/>
            <w:tcBorders>
              <w:top w:val="single" w:sz="4" w:space="0" w:color="000000"/>
              <w:left w:val="single" w:sz="4" w:space="0" w:color="000000"/>
              <w:bottom w:val="single" w:sz="4" w:space="0" w:color="000000"/>
              <w:right w:val="single" w:sz="4" w:space="0" w:color="000000"/>
            </w:tcBorders>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生产厂家</w:t>
            </w:r>
          </w:p>
        </w:tc>
      </w:tr>
      <w:tr w:rsidR="00104BD8" w:rsidRPr="008E3999" w:rsidTr="00D708C2">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YKS8</w:t>
            </w:r>
            <w:r w:rsidRPr="008E3999">
              <w:rPr>
                <w:rFonts w:asciiTheme="majorEastAsia" w:eastAsiaTheme="majorEastAsia" w:hAnsiTheme="majorEastAsia" w:hint="eastAsia"/>
                <w:sz w:val="21"/>
                <w:szCs w:val="21"/>
              </w:rPr>
              <w:t>0</w:t>
            </w:r>
            <w:r w:rsidRPr="008E3999">
              <w:rPr>
                <w:rFonts w:asciiTheme="majorEastAsia" w:eastAsiaTheme="majorEastAsia" w:hAnsiTheme="majorEastAsia"/>
                <w:sz w:val="21"/>
                <w:szCs w:val="21"/>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D708C2">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10KV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378A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5600</w:t>
            </w:r>
            <w:r w:rsidRPr="008E3999">
              <w:rPr>
                <w:rFonts w:asciiTheme="majorEastAsia" w:eastAsiaTheme="majorEastAsia" w:hAnsiTheme="majorEastAsia" w:hint="eastAsia"/>
                <w:sz w:val="21"/>
                <w:szCs w:val="21"/>
              </w:rPr>
              <w:t>kW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sz w:val="21"/>
                <w:szCs w:val="21"/>
              </w:rPr>
              <w:t>1493r/min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4BD8" w:rsidRPr="008E3999" w:rsidRDefault="00104BD8" w:rsidP="001D7A56">
            <w:pPr>
              <w:spacing w:after="20" w:line="420" w:lineRule="exact"/>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2台</w:t>
            </w:r>
          </w:p>
        </w:tc>
        <w:tc>
          <w:tcPr>
            <w:tcW w:w="1843" w:type="dxa"/>
            <w:tcBorders>
              <w:top w:val="single" w:sz="4" w:space="0" w:color="000000"/>
              <w:left w:val="single" w:sz="4" w:space="0" w:color="000000"/>
              <w:bottom w:val="single" w:sz="4" w:space="0" w:color="000000"/>
              <w:right w:val="single" w:sz="4" w:space="0" w:color="000000"/>
            </w:tcBorders>
          </w:tcPr>
          <w:p w:rsidR="00104BD8" w:rsidRPr="008E3999" w:rsidRDefault="00104BD8" w:rsidP="008E3999">
            <w:pPr>
              <w:spacing w:after="20" w:line="240" w:lineRule="atLeast"/>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哈尔滨电气动力装备有限公司</w:t>
            </w:r>
          </w:p>
        </w:tc>
      </w:tr>
    </w:tbl>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5.1.2给水泵电动机轴承采用18-180端盖式滑动轴承，复合润滑；循环供油量11L/min，油压：49-98Kpa，润滑油采用L-TSA46，油温15-40℃</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5.1.3给水泵电动机相关图纸，参看附件1。</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5.2本工程工作量</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5.2.1本工程包含2台电动给水泵电机的维修改造。</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5.2.3单台电动给水泵电机工作量及要求</w:t>
      </w:r>
    </w:p>
    <w:tbl>
      <w:tblPr>
        <w:tblStyle w:val="aa"/>
        <w:tblW w:w="8755" w:type="dxa"/>
        <w:tblLook w:val="04A0"/>
      </w:tblPr>
      <w:tblGrid>
        <w:gridCol w:w="534"/>
        <w:gridCol w:w="1842"/>
        <w:gridCol w:w="4015"/>
        <w:gridCol w:w="2364"/>
      </w:tblGrid>
      <w:tr w:rsidR="00104BD8" w:rsidRPr="008E3999" w:rsidTr="00D708C2">
        <w:tc>
          <w:tcPr>
            <w:tcW w:w="534" w:type="dxa"/>
            <w:vAlign w:val="center"/>
          </w:tcPr>
          <w:p w:rsidR="00104BD8" w:rsidRPr="008E3999" w:rsidRDefault="00104BD8" w:rsidP="00D708C2">
            <w:pPr>
              <w:spacing w:line="240" w:lineRule="atLeast"/>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序号</w:t>
            </w:r>
          </w:p>
        </w:tc>
        <w:tc>
          <w:tcPr>
            <w:tcW w:w="1842"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项目</w:t>
            </w:r>
          </w:p>
        </w:tc>
        <w:tc>
          <w:tcPr>
            <w:tcW w:w="4015"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要求</w:t>
            </w:r>
          </w:p>
        </w:tc>
        <w:tc>
          <w:tcPr>
            <w:tcW w:w="2364" w:type="dxa"/>
            <w:vAlign w:val="center"/>
          </w:tcPr>
          <w:p w:rsidR="00104BD8" w:rsidRPr="008E3999" w:rsidRDefault="00104BD8" w:rsidP="00D708C2">
            <w:pPr>
              <w:spacing w:line="360" w:lineRule="auto"/>
              <w:jc w:val="center"/>
              <w:rPr>
                <w:rFonts w:asciiTheme="majorEastAsia" w:eastAsiaTheme="majorEastAsia" w:hAnsiTheme="majorEastAsia"/>
                <w:sz w:val="21"/>
                <w:szCs w:val="21"/>
              </w:rPr>
            </w:pPr>
            <w:r w:rsidRPr="008E3999">
              <w:rPr>
                <w:rFonts w:asciiTheme="majorEastAsia" w:eastAsiaTheme="majorEastAsia" w:hAnsiTheme="majorEastAsia" w:hint="eastAsia"/>
                <w:sz w:val="21"/>
                <w:szCs w:val="21"/>
              </w:rPr>
              <w:t>备注</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维修前工况确认</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填写维修前准备卡，记录电机出厂前各项指标；双方签字确认并存档。</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模板见附件2</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lastRenderedPageBreak/>
              <w:t>2</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电机拆卸、出厂</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做好安全防护措施；防止损伤电机本体及周围其他设备</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3</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电机装卸、运输</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投标方应做好保护措施，并负责安全。</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4</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电动机解体、检查、清理</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工作前应填写维修前准备卡，记录电机解体前各项参数；工作时应严格按照电动机维修工作标准，禁止野蛮作业</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模板见附件2</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5</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电动机前后轴瓦检查</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检查轴瓦情况并进行修复；若需更换，应提请配件更换申请表，经招标方会签确认后方可更换。</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投标前应提供国内优质品牌的同型号轴瓦报价清单，供招标方选用。</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6</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电动机轴瓦渗油改造</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根据投标方提供的技术方案进行改造</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7</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电动机绕组检查及油污清理</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应采用满足电气等级的绝缘油污清洗剂；严禁损伤绕组；所用油污清洗剂需给招标方报备</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应在电动机维修报告中体现</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8</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电动机绕组真空浸漆、烘干</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电动机浸漆应采用真空压力浸漆；浸漆次数不少于2次；绕组烘干应采用外部加热烘干的方法。</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应在电动机维修报告中体现</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9</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电动机内外喷漆防腐</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电动机除锈应见本色；油漆颜色、工序、厚度应符合技术规范书中要求。</w:t>
            </w:r>
          </w:p>
        </w:tc>
        <w:tc>
          <w:tcPr>
            <w:tcW w:w="2364"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10</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电动机预防性试验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做预防性试验，包含但不限于以下项目：交流耐压试验，直流耐压试验，电动机直阻、电动机绝缘、吸收比，转子动平衡。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rPr>
          <w:trHeight w:val="714"/>
        </w:trPr>
        <w:tc>
          <w:tcPr>
            <w:tcW w:w="534" w:type="dxa"/>
            <w:tcBorders>
              <w:bottom w:val="single" w:sz="4" w:space="0" w:color="auto"/>
            </w:tcBorders>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11</w:t>
            </w:r>
          </w:p>
        </w:tc>
        <w:tc>
          <w:tcPr>
            <w:tcW w:w="1842"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电机维修完毕返厂装卸、运输</w:t>
            </w:r>
          </w:p>
        </w:tc>
        <w:tc>
          <w:tcPr>
            <w:tcW w:w="4015"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投标方应做好保护措施，并负责安全。</w:t>
            </w:r>
          </w:p>
        </w:tc>
        <w:tc>
          <w:tcPr>
            <w:tcW w:w="2364" w:type="dxa"/>
            <w:tcBorders>
              <w:bottom w:val="single" w:sz="4" w:space="0" w:color="auto"/>
            </w:tcBorders>
            <w:vAlign w:val="center"/>
          </w:tcPr>
          <w:p w:rsidR="00104BD8" w:rsidRPr="008E3999" w:rsidRDefault="00104BD8" w:rsidP="00D708C2">
            <w:pPr>
              <w:pStyle w:val="afc"/>
              <w:rPr>
                <w:rFonts w:asciiTheme="majorEastAsia" w:eastAsiaTheme="majorEastAsia" w:hAnsiTheme="majorEastAsia"/>
                <w:szCs w:val="21"/>
                <w:highlight w:val="yellow"/>
              </w:rPr>
            </w:pPr>
            <w:r w:rsidRPr="008E3999">
              <w:rPr>
                <w:rFonts w:asciiTheme="majorEastAsia" w:eastAsiaTheme="majorEastAsia" w:hAnsiTheme="majorEastAsia" w:hint="eastAsia"/>
                <w:szCs w:val="21"/>
              </w:rPr>
              <w:t>见技术规范书中施工要求第5.4条规定</w:t>
            </w:r>
          </w:p>
        </w:tc>
      </w:tr>
      <w:tr w:rsidR="00104BD8" w:rsidRPr="008E3999" w:rsidTr="00D708C2">
        <w:tc>
          <w:tcPr>
            <w:tcW w:w="534" w:type="dxa"/>
            <w:tcBorders>
              <w:top w:val="single" w:sz="4" w:space="0" w:color="auto"/>
            </w:tcBorders>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12</w:t>
            </w:r>
          </w:p>
        </w:tc>
        <w:tc>
          <w:tcPr>
            <w:tcW w:w="1842"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电动机回厂安装</w:t>
            </w:r>
          </w:p>
        </w:tc>
        <w:tc>
          <w:tcPr>
            <w:tcW w:w="4015"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安装前应对电机进行复查，并记录各项参数；确认运输中无损伤。安装时应保证施工安全，防止损伤电动机本体及周围设备。电动机的动力电缆，加热器电缆、温控电缆接线应正确，规范。</w:t>
            </w:r>
          </w:p>
        </w:tc>
        <w:tc>
          <w:tcPr>
            <w:tcW w:w="2364" w:type="dxa"/>
            <w:tcBorders>
              <w:top w:val="single" w:sz="4" w:space="0" w:color="auto"/>
            </w:tcBorders>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13</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电动机空载试验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转向正确、各部位温升正常、声音良好无异音，振动、振速值符合标准规范、三相电流平衡，转动部分无摩擦现象。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14</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电动机带负载试验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转向正确、各部位温升正常、声音良好无异音，振动、振速值符合标准规范、三相电流平衡，转动部分无摩擦现象。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15</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电动机带负载运行</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应正常运行3个月，各项指标正常；无渗漏油现象。按招标方要求，根据现场运行状况分周期检查电动机内部渗油现象。</w:t>
            </w:r>
          </w:p>
        </w:tc>
        <w:tc>
          <w:tcPr>
            <w:tcW w:w="2364" w:type="dxa"/>
            <w:vAlign w:val="center"/>
          </w:tcPr>
          <w:p w:rsidR="00104BD8" w:rsidRPr="008E3999" w:rsidRDefault="00104BD8" w:rsidP="00D708C2">
            <w:pPr>
              <w:pStyle w:val="afc"/>
              <w:rPr>
                <w:rFonts w:asciiTheme="majorEastAsia" w:eastAsiaTheme="majorEastAsia" w:hAnsiTheme="majorEastAsia"/>
                <w:szCs w:val="21"/>
                <w:highlight w:val="yellow"/>
              </w:rPr>
            </w:pPr>
            <w:r w:rsidRPr="008E3999">
              <w:rPr>
                <w:rFonts w:asciiTheme="majorEastAsia" w:eastAsiaTheme="majorEastAsia" w:hAnsiTheme="majorEastAsia" w:hint="eastAsia"/>
                <w:szCs w:val="21"/>
              </w:rPr>
              <w:t>带负载运行后第10天、第30天，第80天打开电动机端盖进行检查并记录。</w:t>
            </w:r>
          </w:p>
        </w:tc>
      </w:tr>
      <w:tr w:rsidR="00104BD8" w:rsidRPr="008E3999" w:rsidTr="00D708C2">
        <w:tc>
          <w:tcPr>
            <w:tcW w:w="534" w:type="dxa"/>
            <w:vAlign w:val="center"/>
          </w:tcPr>
          <w:p w:rsidR="00104BD8" w:rsidRPr="008E3999" w:rsidRDefault="00104BD8" w:rsidP="001D7A56">
            <w:pPr>
              <w:pStyle w:val="afc"/>
              <w:jc w:val="center"/>
              <w:rPr>
                <w:rFonts w:asciiTheme="majorEastAsia" w:eastAsiaTheme="majorEastAsia" w:hAnsiTheme="majorEastAsia"/>
                <w:szCs w:val="21"/>
              </w:rPr>
            </w:pPr>
            <w:r w:rsidRPr="008E3999">
              <w:rPr>
                <w:rFonts w:asciiTheme="majorEastAsia" w:eastAsiaTheme="majorEastAsia" w:hAnsiTheme="majorEastAsia" w:hint="eastAsia"/>
                <w:szCs w:val="21"/>
              </w:rPr>
              <w:t>16</w:t>
            </w:r>
          </w:p>
        </w:tc>
        <w:tc>
          <w:tcPr>
            <w:tcW w:w="1842"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单台电动机维修验收</w:t>
            </w:r>
          </w:p>
        </w:tc>
        <w:tc>
          <w:tcPr>
            <w:tcW w:w="4015" w:type="dxa"/>
            <w:vAlign w:val="center"/>
          </w:tcPr>
          <w:p w:rsidR="00104BD8" w:rsidRPr="008E3999" w:rsidRDefault="00104BD8" w:rsidP="00D708C2">
            <w:pPr>
              <w:pStyle w:val="afc"/>
              <w:rPr>
                <w:rFonts w:asciiTheme="majorEastAsia" w:eastAsiaTheme="majorEastAsia" w:hAnsiTheme="majorEastAsia"/>
                <w:szCs w:val="21"/>
              </w:rPr>
            </w:pPr>
            <w:r w:rsidRPr="008E3999">
              <w:rPr>
                <w:rFonts w:asciiTheme="majorEastAsia" w:eastAsiaTheme="majorEastAsia" w:hAnsiTheme="majorEastAsia" w:hint="eastAsia"/>
                <w:szCs w:val="21"/>
              </w:rPr>
              <w:t>满足电动机带负载运行要求，提交检修及试验记录数据真实，满足本技术协议所列国家标准。</w:t>
            </w:r>
          </w:p>
        </w:tc>
        <w:tc>
          <w:tcPr>
            <w:tcW w:w="2364" w:type="dxa"/>
            <w:vAlign w:val="center"/>
          </w:tcPr>
          <w:p w:rsidR="00104BD8" w:rsidRPr="008E3999" w:rsidRDefault="00104BD8" w:rsidP="00D708C2">
            <w:pPr>
              <w:pStyle w:val="afc"/>
              <w:rPr>
                <w:rFonts w:asciiTheme="majorEastAsia" w:eastAsiaTheme="majorEastAsia" w:hAnsiTheme="majorEastAsia"/>
                <w:szCs w:val="21"/>
              </w:rPr>
            </w:pPr>
          </w:p>
        </w:tc>
      </w:tr>
    </w:tbl>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注：本项目为总包项目，投标单位负责电机的拆除、安装及运输，拆装所需的工器具、材料等都由投标单位负责。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5.4本工程的施工要求：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5.4.1本工程招标前投标方需提供可行性的维修、改造方案和作业指导书。</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5.4.2本工程共2台给水泵电动机维修；投标方需先完成一台电动机维修、整改工作，待验收</w:t>
      </w:r>
      <w:r w:rsidRPr="008E3999">
        <w:rPr>
          <w:rFonts w:asciiTheme="majorEastAsia" w:eastAsiaTheme="majorEastAsia" w:hAnsiTheme="majorEastAsia" w:hint="eastAsia"/>
          <w:sz w:val="21"/>
          <w:szCs w:val="21"/>
          <w:lang w:eastAsia="zh-CN"/>
        </w:rPr>
        <w:lastRenderedPageBreak/>
        <w:t>合格后方可开始剩余1台的维修、改造工作。若单台电机返修超过2次或累计施工工期超过45个工作日，则视为投标方不具备本工程电机维修、改造能力，招标方有权解除合同。</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5.4.3本工程给水泵电动机的维修，应根据现场工况由招标方决定维修次序；投标方应承诺配合招标方，以保证生产。</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5.4.4本工程包含的电动机喷漆防腐要求：</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5.4.5除锈采用动力工具除锈处理，使表面到达：</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1）全部露出灰白色的金属本色；2）无疏散的锈蚀产物及其它氧化物；3）无油污、灰尘和附着物；4）表面干燥；5）无旧漆、酸、碱、盐的残余物，无防腐层；6）表面粗糙度到达40-70微米。</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5.4.6喷漆质量要求：</w:t>
      </w:r>
    </w:p>
    <w:p w:rsidR="00104BD8" w:rsidRPr="008E3999" w:rsidRDefault="00104BD8" w:rsidP="008E3999">
      <w:pPr>
        <w:spacing w:line="360" w:lineRule="auto"/>
        <w:ind w:firstLineChars="150" w:firstLine="315"/>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1）除锈工作检验合格后应按照规程的规定尽快涂刷防腐漆；2）要求喷涂底漆两道和面漆两道；3）涂料应附着牢固，漆膜均匀、无漏涂；4）刷纹顺直、无刷毛、无灰尘粘附；5）无气孔、无流注、无翘皮、无脱落；6） 每道漆膜厚度达到的要求时，漆膜总厚度为：260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m（底漆：80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m以上；中间漆每道（两道）：50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m以上；面漆：80</w:t>
      </w:r>
      <w:r w:rsidRPr="008E3999">
        <w:rPr>
          <w:rFonts w:asciiTheme="majorEastAsia" w:eastAsiaTheme="majorEastAsia" w:hAnsiTheme="majorEastAsia" w:hint="eastAsia"/>
          <w:sz w:val="21"/>
          <w:szCs w:val="21"/>
        </w:rPr>
        <w:t>μ</w:t>
      </w:r>
      <w:r w:rsidRPr="008E3999">
        <w:rPr>
          <w:rFonts w:asciiTheme="majorEastAsia" w:eastAsiaTheme="majorEastAsia" w:hAnsiTheme="majorEastAsia" w:hint="eastAsia"/>
          <w:sz w:val="21"/>
          <w:szCs w:val="21"/>
          <w:lang w:eastAsia="zh-CN"/>
        </w:rPr>
        <w:t>m以上）。</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5.4.7本工程范围内的电动机（含设备里所有的附属设备）出厂、返厂，都是由投标方负责装卸、搬运、倒运等工作；若有损坏，投标方应负责修复、赔偿；设备运输费用及所需的包装由投标方负责。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5.4.8本工程为总包工程，投标方应到现场确认设备的状况，如维修过程中产生其它的工程量，均视为优惠报价，不给予追加（</w:t>
      </w:r>
      <w:r w:rsidRPr="00D708C2">
        <w:rPr>
          <w:rFonts w:asciiTheme="majorEastAsia" w:eastAsiaTheme="majorEastAsia" w:hAnsiTheme="majorEastAsia" w:hint="eastAsia"/>
          <w:b/>
          <w:sz w:val="21"/>
          <w:szCs w:val="21"/>
          <w:lang w:eastAsia="zh-CN"/>
        </w:rPr>
        <w:t>若需更换轴瓦，根据供货商提供轴瓦价格清单另行计费</w:t>
      </w:r>
      <w:r w:rsidRPr="008E3999">
        <w:rPr>
          <w:rFonts w:asciiTheme="majorEastAsia" w:eastAsiaTheme="majorEastAsia" w:hAnsiTheme="majorEastAsia" w:hint="eastAsia"/>
          <w:sz w:val="21"/>
          <w:szCs w:val="21"/>
          <w:lang w:eastAsia="zh-CN"/>
        </w:rPr>
        <w:t>）。</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5.4.9在施工过程中，各道工序必须严格遵守相应的国家颁布的有关工艺规程和安全操作规程，杜绝一切事故。维修中应做好电机及其它配件、设备的防护，防止由于检修造成其他部分的损坏；若造成了其他元器件的损坏，由投标方负责赔偿、修复。若影响招标方正常生产、经营，投标方应接受按照国家及招标方公司的相关标准进行的处罚、追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5.4.10本工程维修、改造过程中电动机的拆卸、回装、拆线、接线、对中、现场清理及对接设备（管道）的保护均有投标方负责。</w:t>
      </w:r>
    </w:p>
    <w:p w:rsidR="00104BD8" w:rsidRPr="008E3999" w:rsidRDefault="00104BD8" w:rsidP="00104BD8">
      <w:pPr>
        <w:spacing w:line="360" w:lineRule="auto"/>
        <w:rPr>
          <w:rFonts w:asciiTheme="majorEastAsia" w:eastAsiaTheme="majorEastAsia" w:hAnsiTheme="majorEastAsia"/>
          <w:sz w:val="21"/>
          <w:szCs w:val="21"/>
          <w:lang w:eastAsia="zh-CN"/>
        </w:rPr>
      </w:pPr>
      <w:r w:rsidRPr="008E3999">
        <w:rPr>
          <w:rFonts w:asciiTheme="majorEastAsia" w:eastAsiaTheme="majorEastAsia" w:hAnsiTheme="majorEastAsia" w:hint="eastAsia"/>
          <w:sz w:val="21"/>
          <w:szCs w:val="21"/>
          <w:lang w:eastAsia="zh-CN"/>
        </w:rPr>
        <w:t>5.4.11投标方应做好防护地坪漆的措施，如有损坏应按照招标方的公司规定进行修复或赔偿。</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6.验收标准</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sz w:val="21"/>
          <w:szCs w:val="21"/>
          <w:lang w:eastAsia="zh-CN"/>
        </w:rPr>
        <w:t>电机带负载运行3个月内各项参数指标正常，无渗（漏）油现象；维修报告、试验报告合格，且满足国家标准及行业标准，数据真实无造假；各项技术参数符合运行的要求并经招标方签字验收。</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7.施工工期</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lastRenderedPageBreak/>
        <w:t>7.1合同签订后4个月内完成。</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t>7.2质保期为1年（验收后1年）。</w:t>
      </w:r>
    </w:p>
    <w:p w:rsidR="00104BD8" w:rsidRPr="00D708C2" w:rsidRDefault="00104BD8" w:rsidP="00104BD8">
      <w:pPr>
        <w:spacing w:line="360" w:lineRule="auto"/>
        <w:rPr>
          <w:rFonts w:asciiTheme="majorEastAsia" w:eastAsiaTheme="majorEastAsia" w:hAnsiTheme="majorEastAsia"/>
          <w:b/>
          <w:sz w:val="21"/>
          <w:szCs w:val="21"/>
          <w:lang w:eastAsia="zh-CN"/>
        </w:rPr>
      </w:pPr>
      <w:r w:rsidRPr="00D708C2">
        <w:rPr>
          <w:rFonts w:asciiTheme="majorEastAsia" w:eastAsiaTheme="majorEastAsia" w:hAnsiTheme="majorEastAsia" w:hint="eastAsia"/>
          <w:b/>
          <w:sz w:val="21"/>
          <w:szCs w:val="21"/>
          <w:lang w:eastAsia="zh-CN"/>
        </w:rPr>
        <w:t>8.付款条件</w:t>
      </w:r>
    </w:p>
    <w:p w:rsidR="00104BD8" w:rsidRPr="00D708C2" w:rsidRDefault="00104BD8" w:rsidP="00104BD8">
      <w:pPr>
        <w:spacing w:line="360" w:lineRule="auto"/>
        <w:rPr>
          <w:rFonts w:asciiTheme="majorEastAsia" w:eastAsiaTheme="majorEastAsia" w:hAnsiTheme="majorEastAsia"/>
          <w:sz w:val="21"/>
          <w:szCs w:val="21"/>
          <w:lang w:eastAsia="zh-CN"/>
        </w:rPr>
      </w:pPr>
      <w:r w:rsidRPr="00D708C2">
        <w:rPr>
          <w:rFonts w:asciiTheme="majorEastAsia" w:eastAsiaTheme="majorEastAsia" w:hAnsiTheme="majorEastAsia" w:hint="eastAsia"/>
          <w:sz w:val="21"/>
          <w:szCs w:val="21"/>
          <w:lang w:eastAsia="zh-CN"/>
        </w:rPr>
        <w:t>单台电动机维修验收合格，则支付单台费用。</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9.质量保修</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维修后的设备，验收合格后质量保质期为12个月，保修期间出现相同问题或由于维修造成新问题，投标方应免费处理；并重新开始计算质量保质期。</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10.施工安全</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10.1投标方的施工人员应遵纪守法，自觉遵守腾龙芳烃（漳州）有限公司的规章纪律。</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10.2施工期间施工人员的疾病、人身事故、设备事故均自行负责。</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10.3施工时间应严格遵守腾龙芳烃（漳州）有限公司设备检修时段，不能影响附近其他设备检修工作的正常开展。</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10.4施工人员进入工作现场，必须穿戴合格工作服、工作鞋和其他劳保用具。</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10.5施工人员进入工作现场，必须戴好安全帽、高处作业必须穿戴自备的安全带。</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10.6进入工作现场的施工人员必须精神状态良好，不得饮酒、严禁吸烟。</w:t>
      </w:r>
    </w:p>
    <w:p w:rsidR="00104BD8" w:rsidRPr="001208A2" w:rsidRDefault="00104BD8" w:rsidP="00104BD8">
      <w:pPr>
        <w:spacing w:line="360" w:lineRule="auto"/>
        <w:rPr>
          <w:rFonts w:eastAsia="仿宋"/>
          <w:szCs w:val="28"/>
          <w:lang w:eastAsia="zh-CN"/>
        </w:rPr>
      </w:pPr>
      <w:r w:rsidRPr="00FB176D">
        <w:rPr>
          <w:rFonts w:asciiTheme="majorEastAsia" w:eastAsiaTheme="majorEastAsia" w:hAnsiTheme="majorEastAsia" w:hint="eastAsia"/>
          <w:sz w:val="21"/>
          <w:szCs w:val="21"/>
          <w:lang w:eastAsia="zh-CN"/>
        </w:rPr>
        <w:t>10.7进入现场之前，施工单位施工负责人必须组织学习相关安全规程、学习技术方案及质量验收标准；交代所有施工人员工作任务、安全注意事项。</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11.文明施工</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11.1给水泵电机维修施工期间，要始终保持现场卫生干净整洁，地面应铺设防止废油和油漆滴落的防护薄膜，检修现场应设置专用的废物箱，及时清除废弃物等，不得随意乱扔</w:t>
      </w:r>
      <w:r w:rsidRPr="00FB176D">
        <w:rPr>
          <w:rFonts w:asciiTheme="majorEastAsia" w:eastAsiaTheme="majorEastAsia" w:hAnsiTheme="majorEastAsia"/>
          <w:sz w:val="21"/>
          <w:szCs w:val="21"/>
          <w:lang w:eastAsia="zh-CN"/>
        </w:rPr>
        <w:t>、</w:t>
      </w:r>
      <w:r w:rsidRPr="00FB176D">
        <w:rPr>
          <w:rFonts w:asciiTheme="majorEastAsia" w:eastAsiaTheme="majorEastAsia" w:hAnsiTheme="majorEastAsia" w:hint="eastAsia"/>
          <w:sz w:val="21"/>
          <w:szCs w:val="21"/>
          <w:lang w:eastAsia="zh-CN"/>
        </w:rPr>
        <w:t>乱堆</w:t>
      </w:r>
      <w:r w:rsidRPr="00FB176D">
        <w:rPr>
          <w:rFonts w:asciiTheme="majorEastAsia" w:eastAsiaTheme="majorEastAsia" w:hAnsiTheme="majorEastAsia"/>
          <w:sz w:val="21"/>
          <w:szCs w:val="21"/>
          <w:lang w:eastAsia="zh-CN"/>
        </w:rPr>
        <w:t>、</w:t>
      </w:r>
      <w:r w:rsidRPr="00FB176D">
        <w:rPr>
          <w:rFonts w:asciiTheme="majorEastAsia" w:eastAsiaTheme="majorEastAsia" w:hAnsiTheme="majorEastAsia" w:hint="eastAsia"/>
          <w:sz w:val="21"/>
          <w:szCs w:val="21"/>
          <w:lang w:eastAsia="zh-CN"/>
        </w:rPr>
        <w:t>乱放。每天下班前应进行现场清理。</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11.2施工期间，要保持检修现场以外其它生产区域环境卫生的干净整洁，不得随意污损。确因施工而难于避免，也应完工后及时清理恢复原貌。</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11.3施工结束后进行整体验收前，对现场要进行彻底清扫，恢复原貌。</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11.4工作现场应遵守相关电力安全作业规范要求，配备、穿戴好相关安全防护工具，施工现场做好相关安全隔离和警示。</w:t>
      </w:r>
    </w:p>
    <w:p w:rsidR="00104BD8" w:rsidRPr="00FB176D" w:rsidRDefault="00104BD8" w:rsidP="00104BD8">
      <w:pPr>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11.5现场所有的工作人员需持岗上证，进厂前需提供的相关资质、证件等，并遵守我司QHSE的相关规定要求，如违反相关规定，将按我司的相关规定进行处罚。</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sz w:val="21"/>
          <w:szCs w:val="21"/>
          <w:lang w:eastAsia="zh-CN"/>
        </w:rPr>
        <w:t>11.6工作现场需严格履行工作票制度，不得无票作业，不得进入其他非施工区域。如发现将按我司相关规定进行处罚。</w:t>
      </w:r>
    </w:p>
    <w:p w:rsidR="00104BD8" w:rsidRPr="00FB176D" w:rsidRDefault="00104BD8" w:rsidP="00104BD8">
      <w:pPr>
        <w:spacing w:line="360" w:lineRule="auto"/>
        <w:rPr>
          <w:rFonts w:asciiTheme="majorEastAsia" w:eastAsiaTheme="majorEastAsia" w:hAnsiTheme="majorEastAsia"/>
          <w:b/>
          <w:sz w:val="21"/>
          <w:szCs w:val="21"/>
          <w:lang w:eastAsia="zh-CN"/>
        </w:rPr>
      </w:pPr>
      <w:r w:rsidRPr="00FB176D">
        <w:rPr>
          <w:rFonts w:asciiTheme="majorEastAsia" w:eastAsiaTheme="majorEastAsia" w:hAnsiTheme="majorEastAsia" w:hint="eastAsia"/>
          <w:b/>
          <w:sz w:val="21"/>
          <w:szCs w:val="21"/>
          <w:lang w:eastAsia="zh-CN"/>
        </w:rPr>
        <w:t>12.考核细则</w:t>
      </w:r>
    </w:p>
    <w:p w:rsidR="00104BD8" w:rsidRPr="00FB176D" w:rsidRDefault="00104BD8" w:rsidP="00104BD8">
      <w:pPr>
        <w:tabs>
          <w:tab w:val="num" w:pos="426"/>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lastRenderedPageBreak/>
        <w:t>12.1</w:t>
      </w:r>
      <w:r w:rsidRPr="00FB176D">
        <w:rPr>
          <w:rFonts w:asciiTheme="majorEastAsia" w:eastAsiaTheme="majorEastAsia" w:hAnsiTheme="majorEastAsia"/>
          <w:sz w:val="21"/>
          <w:szCs w:val="21"/>
          <w:lang w:eastAsia="zh-CN"/>
        </w:rPr>
        <w:t>遵守招标方有关规章制度，如违反则按招标方相关制度考核。</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12.2</w:t>
      </w:r>
      <w:r w:rsidRPr="00FB176D">
        <w:rPr>
          <w:rFonts w:asciiTheme="majorEastAsia" w:eastAsiaTheme="majorEastAsia" w:hAnsiTheme="majorEastAsia"/>
          <w:sz w:val="21"/>
          <w:szCs w:val="21"/>
          <w:lang w:eastAsia="zh-CN"/>
        </w:rPr>
        <w:t>施工时应严格按工艺进行，如违反，发现一次扣款200元。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12.3开工后</w:t>
      </w:r>
      <w:r w:rsidRPr="00FB176D">
        <w:rPr>
          <w:rFonts w:asciiTheme="majorEastAsia" w:eastAsiaTheme="majorEastAsia" w:hAnsiTheme="majorEastAsia"/>
          <w:sz w:val="21"/>
          <w:szCs w:val="21"/>
          <w:lang w:eastAsia="zh-CN"/>
        </w:rPr>
        <w:t>现场项目经理、主要管理人员必须每天在施工现场，有事外出须向招标方请假，并另指定他人代为负责。否则，每人/次收取罚金200元。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12.4</w:t>
      </w:r>
      <w:r w:rsidRPr="00FB176D">
        <w:rPr>
          <w:rFonts w:asciiTheme="majorEastAsia" w:eastAsiaTheme="majorEastAsia" w:hAnsiTheme="majorEastAsia"/>
          <w:sz w:val="21"/>
          <w:szCs w:val="21"/>
          <w:lang w:eastAsia="zh-CN"/>
        </w:rPr>
        <w:t>施工所用人员、机械必须保证满足招标方工程的安全、质量、进度要求。如不能达到以上要求，招标方有权更换施工队伍并另行委托，其一切费用由投标方承担。</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12.5</w:t>
      </w:r>
      <w:r w:rsidRPr="00FB176D">
        <w:rPr>
          <w:rFonts w:asciiTheme="majorEastAsia" w:eastAsiaTheme="majorEastAsia" w:hAnsiTheme="majorEastAsia"/>
          <w:sz w:val="21"/>
          <w:szCs w:val="21"/>
          <w:lang w:eastAsia="zh-CN"/>
        </w:rPr>
        <w:t>施工中每道工序完成后均需要由招标方验收合格后方能进行下一道工序。若未经验收进行下一道工序除返工外，则罚扣人民币1000元/次。</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12.6</w:t>
      </w:r>
      <w:r w:rsidRPr="00FB176D">
        <w:rPr>
          <w:rFonts w:asciiTheme="majorEastAsia" w:eastAsiaTheme="majorEastAsia" w:hAnsiTheme="majorEastAsia"/>
          <w:sz w:val="21"/>
          <w:szCs w:val="21"/>
          <w:lang w:eastAsia="zh-CN"/>
        </w:rPr>
        <w:t>因工程质量问题进行返工所产生的一切费用均由</w:t>
      </w:r>
      <w:r w:rsidRPr="00FB176D">
        <w:rPr>
          <w:rFonts w:asciiTheme="majorEastAsia" w:eastAsiaTheme="majorEastAsia" w:hAnsiTheme="majorEastAsia" w:hint="eastAsia"/>
          <w:sz w:val="21"/>
          <w:szCs w:val="21"/>
          <w:lang w:eastAsia="zh-CN"/>
        </w:rPr>
        <w:t>投标方</w:t>
      </w:r>
      <w:r w:rsidRPr="00FB176D">
        <w:rPr>
          <w:rFonts w:asciiTheme="majorEastAsia" w:eastAsiaTheme="majorEastAsia" w:hAnsiTheme="majorEastAsia"/>
          <w:sz w:val="21"/>
          <w:szCs w:val="21"/>
          <w:lang w:eastAsia="zh-CN"/>
        </w:rPr>
        <w:t>承担。</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12.7</w:t>
      </w:r>
      <w:r w:rsidRPr="00FB176D">
        <w:rPr>
          <w:rFonts w:asciiTheme="majorEastAsia" w:eastAsiaTheme="majorEastAsia" w:hAnsiTheme="majorEastAsia"/>
          <w:sz w:val="21"/>
          <w:szCs w:val="21"/>
          <w:lang w:eastAsia="zh-CN"/>
        </w:rPr>
        <w:t>项目整体验收时，每发现一条缺陷扣款500元。</w:t>
      </w:r>
    </w:p>
    <w:p w:rsidR="00104BD8" w:rsidRPr="00FB176D"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FB176D">
        <w:rPr>
          <w:rFonts w:asciiTheme="majorEastAsia" w:eastAsiaTheme="majorEastAsia" w:hAnsiTheme="majorEastAsia" w:hint="eastAsia"/>
          <w:sz w:val="21"/>
          <w:szCs w:val="21"/>
          <w:lang w:eastAsia="zh-CN"/>
        </w:rPr>
        <w:t>12.8</w:t>
      </w:r>
      <w:r w:rsidRPr="00FB176D">
        <w:rPr>
          <w:rFonts w:asciiTheme="majorEastAsia" w:eastAsiaTheme="majorEastAsia" w:hAnsiTheme="majorEastAsia"/>
          <w:sz w:val="21"/>
          <w:szCs w:val="21"/>
          <w:lang w:eastAsia="zh-CN"/>
        </w:rPr>
        <w:t>工期要求：施工方必须在协议工期内完成，每推迟一天扣工程款</w:t>
      </w:r>
      <w:r w:rsidRPr="00FB176D">
        <w:rPr>
          <w:rFonts w:asciiTheme="majorEastAsia" w:eastAsiaTheme="majorEastAsia" w:hAnsiTheme="majorEastAsia" w:hint="eastAsia"/>
          <w:sz w:val="21"/>
          <w:szCs w:val="21"/>
          <w:lang w:eastAsia="zh-CN"/>
        </w:rPr>
        <w:t>1</w:t>
      </w:r>
      <w:r w:rsidRPr="00FB176D">
        <w:rPr>
          <w:rFonts w:asciiTheme="majorEastAsia" w:eastAsiaTheme="majorEastAsia" w:hAnsiTheme="majorEastAsia"/>
          <w:sz w:val="21"/>
          <w:szCs w:val="21"/>
          <w:lang w:eastAsia="zh-CN"/>
        </w:rPr>
        <w:t>000元。</w:t>
      </w:r>
    </w:p>
    <w:p w:rsidR="00104BD8" w:rsidRDefault="00104BD8" w:rsidP="00104BD8">
      <w:pPr>
        <w:tabs>
          <w:tab w:val="num" w:pos="426"/>
          <w:tab w:val="num" w:pos="540"/>
          <w:tab w:val="left" w:pos="993"/>
        </w:tabs>
        <w:spacing w:line="360" w:lineRule="auto"/>
        <w:rPr>
          <w:rFonts w:eastAsia="仿宋"/>
          <w:szCs w:val="28"/>
          <w:lang w:eastAsia="zh-CN"/>
        </w:rPr>
      </w:pPr>
      <w:r w:rsidRPr="00FB176D">
        <w:rPr>
          <w:rFonts w:asciiTheme="majorEastAsia" w:eastAsiaTheme="majorEastAsia" w:hAnsiTheme="majorEastAsia" w:hint="eastAsia"/>
          <w:sz w:val="21"/>
          <w:szCs w:val="21"/>
          <w:lang w:eastAsia="zh-CN"/>
        </w:rPr>
        <w:t>12.9</w:t>
      </w:r>
      <w:r w:rsidRPr="00FB176D">
        <w:rPr>
          <w:rFonts w:asciiTheme="majorEastAsia" w:eastAsiaTheme="majorEastAsia" w:hAnsiTheme="majorEastAsia"/>
          <w:sz w:val="21"/>
          <w:szCs w:val="21"/>
          <w:lang w:eastAsia="zh-CN"/>
        </w:rPr>
        <w:t>违犯GB26164.1《电业安全工作规程》及腾龙芳烃（漳州）有限公司相关的安全管理规定，发现一次扣款500元，发现3次，停工整顿并扣合同款5%。</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b/>
          <w:sz w:val="21"/>
          <w:szCs w:val="21"/>
          <w:lang w:eastAsia="zh-CN"/>
        </w:rPr>
      </w:pPr>
      <w:r w:rsidRPr="00D4143F">
        <w:rPr>
          <w:rFonts w:asciiTheme="majorEastAsia" w:eastAsiaTheme="majorEastAsia" w:hAnsiTheme="majorEastAsia" w:hint="eastAsia"/>
          <w:b/>
          <w:sz w:val="21"/>
          <w:szCs w:val="21"/>
          <w:lang w:eastAsia="zh-CN"/>
        </w:rPr>
        <w:t>13.</w:t>
      </w:r>
      <w:r w:rsidR="00E770F9" w:rsidRPr="00D4143F">
        <w:rPr>
          <w:rFonts w:asciiTheme="majorEastAsia" w:eastAsiaTheme="majorEastAsia" w:hAnsiTheme="majorEastAsia"/>
          <w:b/>
          <w:sz w:val="21"/>
          <w:szCs w:val="21"/>
          <w:lang w:eastAsia="zh-CN"/>
        </w:rPr>
        <w:t xml:space="preserve"> </w:t>
      </w:r>
      <w:r w:rsidRPr="00D4143F">
        <w:rPr>
          <w:rFonts w:asciiTheme="majorEastAsia" w:eastAsiaTheme="majorEastAsia" w:hAnsiTheme="majorEastAsia" w:hint="eastAsia"/>
          <w:b/>
          <w:sz w:val="21"/>
          <w:szCs w:val="21"/>
          <w:lang w:eastAsia="zh-CN"/>
        </w:rPr>
        <w:t>差异表</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投标人要将投标文件和招标文件的差异之处汇集成表。</w:t>
      </w:r>
    </w:p>
    <w:tbl>
      <w:tblPr>
        <w:tblW w:w="95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693"/>
      </w:tblGrid>
      <w:tr w:rsidR="00104BD8" w:rsidRPr="00D4143F" w:rsidTr="001D7A56">
        <w:trPr>
          <w:trHeight w:val="567"/>
          <w:jc w:val="center"/>
        </w:trPr>
        <w:tc>
          <w:tcPr>
            <w:tcW w:w="797" w:type="dxa"/>
            <w:vMerge w:val="restart"/>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序号</w:t>
            </w:r>
          </w:p>
        </w:tc>
        <w:tc>
          <w:tcPr>
            <w:tcW w:w="4114" w:type="dxa"/>
            <w:gridSpan w:val="3"/>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招标文件</w:t>
            </w:r>
          </w:p>
        </w:tc>
        <w:tc>
          <w:tcPr>
            <w:tcW w:w="4621"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投标文件</w:t>
            </w:r>
          </w:p>
        </w:tc>
      </w:tr>
      <w:tr w:rsidR="00104BD8" w:rsidRPr="00D4143F" w:rsidTr="001D7A56">
        <w:trPr>
          <w:trHeight w:val="567"/>
          <w:jc w:val="center"/>
        </w:trPr>
        <w:tc>
          <w:tcPr>
            <w:tcW w:w="797" w:type="dxa"/>
            <w:vMerge/>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条目</w:t>
            </w: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简要内容</w:t>
            </w: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条目</w:t>
            </w: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r w:rsidRPr="00D4143F">
              <w:rPr>
                <w:rFonts w:asciiTheme="majorEastAsia" w:eastAsiaTheme="majorEastAsia" w:hAnsiTheme="majorEastAsia" w:hint="eastAsia"/>
                <w:sz w:val="21"/>
                <w:szCs w:val="21"/>
              </w:rPr>
              <w:t>简要内容</w:t>
            </w:r>
          </w:p>
        </w:tc>
      </w:tr>
      <w:tr w:rsidR="00104BD8" w:rsidRPr="00D4143F" w:rsidTr="001D7A56">
        <w:trPr>
          <w:trHeight w:val="567"/>
          <w:jc w:val="center"/>
        </w:trPr>
        <w:tc>
          <w:tcPr>
            <w:tcW w:w="79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r>
      <w:tr w:rsidR="00104BD8" w:rsidRPr="00D4143F" w:rsidTr="001D7A56">
        <w:trPr>
          <w:trHeight w:val="567"/>
          <w:jc w:val="center"/>
        </w:trPr>
        <w:tc>
          <w:tcPr>
            <w:tcW w:w="79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76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337"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938" w:type="dxa"/>
            <w:gridSpan w:val="2"/>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c>
          <w:tcPr>
            <w:tcW w:w="3693" w:type="dxa"/>
            <w:vAlign w:val="center"/>
          </w:tcPr>
          <w:p w:rsidR="00104BD8" w:rsidRPr="00D4143F" w:rsidRDefault="00104BD8" w:rsidP="001D7A56">
            <w:pPr>
              <w:tabs>
                <w:tab w:val="num" w:pos="426"/>
                <w:tab w:val="num" w:pos="540"/>
                <w:tab w:val="left" w:pos="993"/>
              </w:tabs>
              <w:spacing w:line="360" w:lineRule="auto"/>
              <w:rPr>
                <w:rFonts w:asciiTheme="majorEastAsia" w:eastAsiaTheme="majorEastAsia" w:hAnsiTheme="majorEastAsia"/>
                <w:sz w:val="21"/>
                <w:szCs w:val="21"/>
              </w:rPr>
            </w:pPr>
          </w:p>
        </w:tc>
      </w:tr>
    </w:tbl>
    <w:p w:rsidR="00D4143F" w:rsidRPr="00D4143F" w:rsidRDefault="00D4143F" w:rsidP="00104BD8">
      <w:pPr>
        <w:tabs>
          <w:tab w:val="num" w:pos="426"/>
          <w:tab w:val="num" w:pos="540"/>
          <w:tab w:val="left" w:pos="993"/>
        </w:tabs>
        <w:spacing w:line="360" w:lineRule="auto"/>
        <w:rPr>
          <w:rFonts w:asciiTheme="majorEastAsia" w:eastAsiaTheme="majorEastAsia" w:hAnsiTheme="majorEastAsia"/>
          <w:sz w:val="21"/>
          <w:szCs w:val="21"/>
          <w:lang w:eastAsia="zh-CN"/>
        </w:rPr>
      </w:pP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104BD8" w:rsidRPr="00252227" w:rsidRDefault="00104BD8" w:rsidP="00104BD8">
      <w:pPr>
        <w:tabs>
          <w:tab w:val="num" w:pos="426"/>
          <w:tab w:val="num" w:pos="540"/>
          <w:tab w:val="left" w:pos="993"/>
        </w:tabs>
        <w:spacing w:line="360" w:lineRule="auto"/>
        <w:rPr>
          <w:rFonts w:eastAsia="仿宋"/>
          <w:b/>
          <w:szCs w:val="28"/>
          <w:lang w:eastAsia="zh-CN"/>
        </w:rPr>
      </w:pPr>
    </w:p>
    <w:p w:rsidR="00104BD8" w:rsidRPr="00D4143F" w:rsidRDefault="00104BD8" w:rsidP="00104BD8">
      <w:pPr>
        <w:spacing w:line="360" w:lineRule="auto"/>
        <w:rPr>
          <w:rFonts w:asciiTheme="majorEastAsia" w:eastAsiaTheme="majorEastAsia" w:hAnsiTheme="majorEastAsia"/>
          <w:b/>
          <w:sz w:val="21"/>
          <w:szCs w:val="21"/>
          <w:lang w:eastAsia="zh-CN"/>
        </w:rPr>
      </w:pPr>
      <w:r w:rsidRPr="00D4143F">
        <w:rPr>
          <w:rFonts w:asciiTheme="majorEastAsia" w:eastAsiaTheme="majorEastAsia" w:hAnsiTheme="majorEastAsia" w:hint="eastAsia"/>
          <w:b/>
          <w:sz w:val="21"/>
          <w:szCs w:val="21"/>
          <w:lang w:eastAsia="zh-CN"/>
        </w:rPr>
        <w:t>附件 </w:t>
      </w:r>
      <w:r w:rsidR="00D4143F">
        <w:rPr>
          <w:rFonts w:asciiTheme="majorEastAsia" w:eastAsiaTheme="majorEastAsia" w:hAnsiTheme="majorEastAsia" w:hint="eastAsia"/>
          <w:b/>
          <w:sz w:val="21"/>
          <w:szCs w:val="21"/>
          <w:lang w:eastAsia="zh-CN"/>
        </w:rPr>
        <w:t>（甲方已提供电子版）</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highlight w:val="yellow"/>
          <w:lang w:eastAsia="zh-CN"/>
        </w:rPr>
      </w:pPr>
      <w:r w:rsidRPr="00D4143F">
        <w:rPr>
          <w:rFonts w:asciiTheme="majorEastAsia" w:eastAsiaTheme="majorEastAsia" w:hAnsiTheme="majorEastAsia" w:hint="eastAsia"/>
          <w:sz w:val="21"/>
          <w:szCs w:val="21"/>
          <w:lang w:eastAsia="zh-CN"/>
        </w:rPr>
        <w:t xml:space="preserve">附件1：《热电团队给水泵电动机外形图》 </w:t>
      </w:r>
    </w:p>
    <w:p w:rsidR="00104BD8" w:rsidRPr="00D4143F" w:rsidRDefault="00104BD8" w:rsidP="00104BD8">
      <w:pPr>
        <w:tabs>
          <w:tab w:val="num" w:pos="426"/>
          <w:tab w:val="num" w:pos="540"/>
          <w:tab w:val="left" w:pos="993"/>
        </w:tabs>
        <w:spacing w:line="360" w:lineRule="auto"/>
        <w:rPr>
          <w:rFonts w:asciiTheme="majorEastAsia" w:eastAsiaTheme="majorEastAsia" w:hAnsiTheme="majorEastAsia"/>
          <w:sz w:val="21"/>
          <w:szCs w:val="21"/>
          <w:lang w:eastAsia="zh-CN"/>
        </w:rPr>
      </w:pPr>
      <w:r w:rsidRPr="00D4143F">
        <w:rPr>
          <w:rFonts w:asciiTheme="majorEastAsia" w:eastAsiaTheme="majorEastAsia" w:hAnsiTheme="majorEastAsia" w:hint="eastAsia"/>
          <w:sz w:val="21"/>
          <w:szCs w:val="21"/>
          <w:lang w:eastAsia="zh-CN"/>
        </w:rPr>
        <w:t xml:space="preserve">附件2：《热电团队电动机修前准备卡》 </w:t>
      </w:r>
    </w:p>
    <w:p w:rsidR="00104BD8" w:rsidRPr="00E73F15" w:rsidRDefault="00104BD8" w:rsidP="00104BD8">
      <w:pPr>
        <w:rPr>
          <w:u w:val="single"/>
          <w:lang w:eastAsia="zh-CN"/>
        </w:rPr>
      </w:pPr>
    </w:p>
    <w:p w:rsidR="006D0C10" w:rsidRDefault="006D0C10" w:rsidP="006D0C10">
      <w:pPr>
        <w:pStyle w:val="1"/>
      </w:pPr>
    </w:p>
    <w:p w:rsidR="00D4143F" w:rsidRPr="00104BD8" w:rsidRDefault="00D4143F"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4143F">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D4143F" w:rsidRPr="009B5284" w:rsidRDefault="00D4143F" w:rsidP="00D4143F">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热电厂电动给水泵电机轴瓦渗油改造维修</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改造维修服务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D4143F" w:rsidRPr="008443AD" w:rsidRDefault="00D4143F" w:rsidP="00D4143F">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D4143F" w:rsidRPr="008443AD" w:rsidRDefault="00D4143F" w:rsidP="00D4143F">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w:t>
      </w:r>
      <w:r w:rsidRPr="008443AD">
        <w:rPr>
          <w:rFonts w:asciiTheme="majorEastAsia" w:eastAsiaTheme="majorEastAsia" w:hAnsiTheme="majorEastAsia" w:hint="eastAsia"/>
          <w:sz w:val="24"/>
          <w:szCs w:val="24"/>
          <w:lang w:eastAsia="zh-CN"/>
        </w:rPr>
        <w:lastRenderedPageBreak/>
        <w:t>品的数据。</w:t>
      </w:r>
    </w:p>
    <w:p w:rsidR="00D4143F" w:rsidRPr="008443AD" w:rsidRDefault="00D4143F" w:rsidP="00D4143F">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143F" w:rsidRPr="008443AD" w:rsidRDefault="00D4143F" w:rsidP="00D4143F">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w:t>
      </w:r>
      <w:r w:rsidRPr="008443AD">
        <w:rPr>
          <w:rFonts w:asciiTheme="majorEastAsia" w:eastAsiaTheme="majorEastAsia" w:hAnsiTheme="majorEastAsia" w:hint="eastAsia"/>
          <w:bCs/>
          <w:sz w:val="24"/>
          <w:szCs w:val="24"/>
          <w:lang w:eastAsia="zh-CN"/>
        </w:rPr>
        <w:lastRenderedPageBreak/>
        <w:t>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4143F" w:rsidRPr="008443AD" w:rsidRDefault="00D4143F" w:rsidP="00D4143F">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lastRenderedPageBreak/>
        <w:t>四、 不可抗力：</w:t>
      </w:r>
    </w:p>
    <w:p w:rsidR="00D4143F" w:rsidRPr="008443AD" w:rsidRDefault="00D4143F" w:rsidP="00D4143F">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D4143F" w:rsidRPr="008443AD"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D4143F" w:rsidRPr="00630E0A" w:rsidRDefault="00D4143F" w:rsidP="00D4143F">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4143F" w:rsidRPr="008443AD" w:rsidRDefault="00D4143F" w:rsidP="00D4143F">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D4143F" w:rsidRPr="008443AD" w:rsidRDefault="00D4143F" w:rsidP="00D4143F">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D4143F"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D4143F" w:rsidRPr="008443AD" w:rsidRDefault="00D4143F" w:rsidP="00D4143F">
      <w:pPr>
        <w:spacing w:line="360" w:lineRule="auto"/>
        <w:ind w:left="1"/>
        <w:rPr>
          <w:rFonts w:asciiTheme="majorEastAsia" w:eastAsiaTheme="majorEastAsia" w:hAnsiTheme="majorEastAsia"/>
          <w:sz w:val="24"/>
          <w:szCs w:val="24"/>
          <w:lang w:eastAsia="zh-CN"/>
        </w:rPr>
      </w:pPr>
    </w:p>
    <w:p w:rsidR="00D4143F" w:rsidRPr="008443AD" w:rsidRDefault="00D4143F" w:rsidP="00D4143F">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D4143F" w:rsidRDefault="00D4143F" w:rsidP="00D4143F">
      <w:pPr>
        <w:rPr>
          <w:rFonts w:ascii="Times New Roman" w:hAnsi="Times New Roman" w:cs="Times New Roman"/>
          <w:sz w:val="24"/>
          <w:szCs w:val="24"/>
          <w:lang w:eastAsia="zh-CN"/>
        </w:rPr>
      </w:pPr>
    </w:p>
    <w:p w:rsidR="00D4143F" w:rsidRPr="00B535A5" w:rsidRDefault="00D4143F" w:rsidP="00D4143F">
      <w:pPr>
        <w:pStyle w:val="1"/>
      </w:pPr>
    </w:p>
    <w:p w:rsidR="00967702" w:rsidRPr="00D4143F"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Pr>
          <w:rFonts w:asciiTheme="majorEastAsia" w:eastAsiaTheme="majorEastAsia" w:hAnsiTheme="majorEastAsia" w:hint="eastAsia"/>
          <w:bCs/>
          <w:sz w:val="21"/>
          <w:szCs w:val="21"/>
          <w:lang w:eastAsia="zh-CN"/>
        </w:rPr>
        <w:t>热电厂阀门检修</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lastRenderedPageBreak/>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索赔人（盖章）</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C80CE7" w:rsidRPr="00354F9B" w:rsidRDefault="00C80CE7" w:rsidP="00C80CE7">
      <w:pPr>
        <w:spacing w:line="360" w:lineRule="auto"/>
        <w:ind w:firstLine="705"/>
        <w:rPr>
          <w:sz w:val="24"/>
          <w:szCs w:val="24"/>
          <w:lang w:eastAsia="zh-CN"/>
        </w:rPr>
      </w:pPr>
      <w:r w:rsidRPr="00354F9B">
        <w:rPr>
          <w:rFonts w:hint="eastAsia"/>
          <w:sz w:val="24"/>
          <w:szCs w:val="24"/>
          <w:lang w:eastAsia="zh-CN"/>
        </w:rPr>
        <w:t xml:space="preserve">                   签发日期      年   月   日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52B7C" w:rsidRPr="00DA7DE4">
        <w:rPr>
          <w:rFonts w:ascii="黑体" w:eastAsia="黑体" w:hAnsi="黑体" w:hint="eastAsia"/>
          <w:b/>
          <w:sz w:val="36"/>
          <w:szCs w:val="36"/>
          <w:u w:val="single"/>
          <w:lang w:eastAsia="zh-CN"/>
        </w:rPr>
        <w:t>热电厂</w:t>
      </w:r>
      <w:r w:rsidR="00E52B7C">
        <w:rPr>
          <w:rFonts w:ascii="黑体" w:eastAsia="黑体" w:hAnsi="黑体" w:hint="eastAsia"/>
          <w:b/>
          <w:sz w:val="36"/>
          <w:szCs w:val="36"/>
          <w:u w:val="single"/>
          <w:lang w:eastAsia="zh-CN"/>
        </w:rPr>
        <w:t>电动给水泵电机轴瓦渗油改造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E52B7C">
        <w:rPr>
          <w:rFonts w:ascii="Times New Roman" w:hAnsi="Times New Roman" w:hint="eastAsia"/>
          <w:b/>
          <w:bCs/>
          <w:w w:val="95"/>
          <w:sz w:val="32"/>
          <w:lang w:eastAsia="zh-CN"/>
        </w:rPr>
        <w:t>1</w:t>
      </w:r>
      <w:r>
        <w:rPr>
          <w:rFonts w:ascii="Times New Roman" w:hAnsi="Times New Roman"/>
          <w:b/>
          <w:bCs/>
          <w:w w:val="95"/>
          <w:sz w:val="32"/>
          <w:lang w:eastAsia="zh-CN"/>
        </w:rPr>
        <w:t>年</w:t>
      </w:r>
      <w:r w:rsidR="00B517DE">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52B7C" w:rsidRDefault="00E52B7C"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52B7C" w:rsidRPr="00E52B7C">
        <w:rPr>
          <w:rFonts w:asciiTheme="majorEastAsia" w:eastAsiaTheme="majorEastAsia" w:hAnsiTheme="majorEastAsia" w:hint="eastAsia"/>
          <w:sz w:val="24"/>
          <w:szCs w:val="24"/>
          <w:u w:val="single"/>
          <w:lang w:eastAsia="zh-CN"/>
        </w:rPr>
        <w:t>热电厂电动给水泵电机轴瓦渗油改造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B517DE">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E52B7C" w:rsidRPr="00E52B7C">
        <w:rPr>
          <w:rFonts w:asciiTheme="majorEastAsia" w:eastAsiaTheme="majorEastAsia" w:hAnsiTheme="majorEastAsia" w:hint="eastAsia"/>
          <w:sz w:val="24"/>
          <w:szCs w:val="24"/>
          <w:u w:val="single"/>
          <w:lang w:eastAsia="zh-CN"/>
        </w:rPr>
        <w:t>热电厂电动给水泵电机轴瓦渗油改造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E52B7C" w:rsidP="00831E2E">
      <w:pPr>
        <w:pStyle w:val="1"/>
        <w:ind w:firstLineChars="300" w:firstLine="1020"/>
      </w:pPr>
      <w:r>
        <w:rPr>
          <w:rFonts w:hint="eastAsia"/>
        </w:rPr>
        <w:t>维</w:t>
      </w:r>
      <w:r w:rsidR="00CD6FD5">
        <w:rPr>
          <w:rFonts w:hint="eastAsia"/>
        </w:rPr>
        <w:t>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E52B7C">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E52B7C" w:rsidRPr="00E52B7C">
        <w:rPr>
          <w:rFonts w:asciiTheme="majorEastAsia" w:eastAsiaTheme="majorEastAsia" w:hAnsiTheme="majorEastAsia" w:hint="eastAsia"/>
          <w:sz w:val="24"/>
          <w:szCs w:val="24"/>
          <w:u w:val="single"/>
          <w:lang w:eastAsia="zh-CN"/>
        </w:rPr>
        <w:t>热电厂电动给水泵电机轴瓦渗油改造</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CB43EB">
        <w:rPr>
          <w:rFonts w:hint="eastAsia"/>
          <w:sz w:val="24"/>
          <w:szCs w:val="24"/>
          <w:u w:val="single"/>
        </w:rPr>
        <w:t>按比选文件内容要求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B43EB">
        <w:rPr>
          <w:rFonts w:hint="eastAsia"/>
          <w:sz w:val="24"/>
          <w:szCs w:val="24"/>
          <w:u w:val="single"/>
        </w:rPr>
        <w:t>合同签订后4个月内完成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1D7A56" w:rsidRDefault="001D7A56" w:rsidP="00497CEA">
      <w:pPr>
        <w:pStyle w:val="1"/>
        <w:spacing w:line="360" w:lineRule="auto"/>
        <w:rPr>
          <w:b/>
          <w:sz w:val="30"/>
          <w:szCs w:val="30"/>
        </w:rPr>
      </w:pPr>
      <w:r>
        <w:rPr>
          <w:rFonts w:hint="eastAsia"/>
          <w:b/>
          <w:sz w:val="30"/>
          <w:szCs w:val="30"/>
        </w:rPr>
        <w:t>附表：</w:t>
      </w:r>
      <w:r w:rsidR="0010006B">
        <w:rPr>
          <w:rFonts w:hint="eastAsia"/>
          <w:b/>
          <w:sz w:val="30"/>
          <w:szCs w:val="30"/>
        </w:rPr>
        <w:t xml:space="preserve"> </w:t>
      </w:r>
    </w:p>
    <w:tbl>
      <w:tblPr>
        <w:tblStyle w:val="aa"/>
        <w:tblW w:w="0" w:type="auto"/>
        <w:tblLook w:val="04A0"/>
      </w:tblPr>
      <w:tblGrid>
        <w:gridCol w:w="534"/>
        <w:gridCol w:w="992"/>
        <w:gridCol w:w="2268"/>
        <w:gridCol w:w="709"/>
        <w:gridCol w:w="1134"/>
        <w:gridCol w:w="81"/>
        <w:gridCol w:w="30"/>
        <w:gridCol w:w="881"/>
        <w:gridCol w:w="34"/>
        <w:gridCol w:w="15"/>
        <w:gridCol w:w="2088"/>
      </w:tblGrid>
      <w:tr w:rsidR="009C78E1" w:rsidRPr="009C78E1" w:rsidTr="0010006B">
        <w:tc>
          <w:tcPr>
            <w:tcW w:w="534" w:type="dxa"/>
            <w:vAlign w:val="center"/>
          </w:tcPr>
          <w:p w:rsidR="009C78E1" w:rsidRPr="009C78E1" w:rsidRDefault="009C78E1" w:rsidP="009C78E1">
            <w:pPr>
              <w:pStyle w:val="1"/>
              <w:spacing w:line="240" w:lineRule="atLeast"/>
              <w:jc w:val="center"/>
              <w:rPr>
                <w:b/>
                <w:sz w:val="21"/>
                <w:szCs w:val="21"/>
              </w:rPr>
            </w:pPr>
            <w:r>
              <w:rPr>
                <w:rFonts w:hint="eastAsia"/>
                <w:b/>
                <w:sz w:val="21"/>
                <w:szCs w:val="21"/>
              </w:rPr>
              <w:t>序号</w:t>
            </w:r>
          </w:p>
        </w:tc>
        <w:tc>
          <w:tcPr>
            <w:tcW w:w="992" w:type="dxa"/>
            <w:vAlign w:val="center"/>
          </w:tcPr>
          <w:p w:rsidR="009C78E1" w:rsidRPr="009C78E1" w:rsidRDefault="009C78E1" w:rsidP="009C78E1">
            <w:pPr>
              <w:pStyle w:val="1"/>
              <w:spacing w:line="360" w:lineRule="auto"/>
              <w:jc w:val="center"/>
              <w:rPr>
                <w:b/>
                <w:sz w:val="21"/>
                <w:szCs w:val="21"/>
              </w:rPr>
            </w:pPr>
            <w:r>
              <w:rPr>
                <w:rFonts w:hint="eastAsia"/>
                <w:b/>
                <w:sz w:val="21"/>
                <w:szCs w:val="21"/>
              </w:rPr>
              <w:t>名称</w:t>
            </w:r>
          </w:p>
        </w:tc>
        <w:tc>
          <w:tcPr>
            <w:tcW w:w="2268" w:type="dxa"/>
            <w:vAlign w:val="center"/>
          </w:tcPr>
          <w:p w:rsidR="009C78E1" w:rsidRPr="009C78E1" w:rsidRDefault="009C78E1" w:rsidP="009C78E1">
            <w:pPr>
              <w:pStyle w:val="1"/>
              <w:spacing w:line="360" w:lineRule="auto"/>
              <w:jc w:val="center"/>
              <w:rPr>
                <w:b/>
                <w:sz w:val="21"/>
                <w:szCs w:val="21"/>
              </w:rPr>
            </w:pPr>
            <w:r>
              <w:rPr>
                <w:rFonts w:hint="eastAsia"/>
                <w:b/>
                <w:sz w:val="21"/>
                <w:szCs w:val="21"/>
              </w:rPr>
              <w:t>型号参数</w:t>
            </w:r>
          </w:p>
        </w:tc>
        <w:tc>
          <w:tcPr>
            <w:tcW w:w="709" w:type="dxa"/>
            <w:vAlign w:val="center"/>
          </w:tcPr>
          <w:p w:rsidR="009C78E1" w:rsidRPr="009C78E1" w:rsidRDefault="009C78E1" w:rsidP="009C78E1">
            <w:pPr>
              <w:pStyle w:val="1"/>
              <w:spacing w:line="240" w:lineRule="atLeast"/>
              <w:jc w:val="center"/>
              <w:rPr>
                <w:b/>
                <w:sz w:val="21"/>
                <w:szCs w:val="21"/>
              </w:rPr>
            </w:pPr>
            <w:r>
              <w:rPr>
                <w:rFonts w:hint="eastAsia"/>
                <w:b/>
                <w:sz w:val="21"/>
                <w:szCs w:val="21"/>
              </w:rPr>
              <w:t>数量</w:t>
            </w:r>
          </w:p>
        </w:tc>
        <w:tc>
          <w:tcPr>
            <w:tcW w:w="1134" w:type="dxa"/>
            <w:vAlign w:val="center"/>
          </w:tcPr>
          <w:p w:rsidR="009C78E1" w:rsidRPr="009C78E1" w:rsidRDefault="009C78E1" w:rsidP="0010006B">
            <w:pPr>
              <w:pStyle w:val="1"/>
              <w:spacing w:line="240" w:lineRule="atLeast"/>
              <w:jc w:val="center"/>
              <w:rPr>
                <w:b/>
                <w:sz w:val="21"/>
                <w:szCs w:val="21"/>
              </w:rPr>
            </w:pPr>
            <w:r>
              <w:rPr>
                <w:rFonts w:hint="eastAsia"/>
                <w:b/>
                <w:sz w:val="21"/>
                <w:szCs w:val="21"/>
              </w:rPr>
              <w:t>单价（元）</w:t>
            </w:r>
          </w:p>
        </w:tc>
        <w:tc>
          <w:tcPr>
            <w:tcW w:w="992" w:type="dxa"/>
            <w:gridSpan w:val="3"/>
            <w:vAlign w:val="center"/>
          </w:tcPr>
          <w:p w:rsidR="009C78E1" w:rsidRPr="009C78E1" w:rsidRDefault="009C78E1" w:rsidP="0010006B">
            <w:pPr>
              <w:pStyle w:val="1"/>
              <w:spacing w:line="240" w:lineRule="atLeast"/>
              <w:jc w:val="center"/>
              <w:rPr>
                <w:b/>
                <w:sz w:val="21"/>
                <w:szCs w:val="21"/>
              </w:rPr>
            </w:pPr>
            <w:r>
              <w:rPr>
                <w:rFonts w:hint="eastAsia"/>
                <w:b/>
                <w:sz w:val="21"/>
                <w:szCs w:val="21"/>
              </w:rPr>
              <w:t>合计（元）</w:t>
            </w:r>
          </w:p>
        </w:tc>
        <w:tc>
          <w:tcPr>
            <w:tcW w:w="2137" w:type="dxa"/>
            <w:gridSpan w:val="3"/>
            <w:vAlign w:val="center"/>
          </w:tcPr>
          <w:p w:rsidR="009C78E1" w:rsidRPr="009C78E1" w:rsidRDefault="009C78E1" w:rsidP="009C78E1">
            <w:pPr>
              <w:pStyle w:val="1"/>
              <w:spacing w:line="360" w:lineRule="auto"/>
              <w:jc w:val="center"/>
              <w:rPr>
                <w:b/>
                <w:sz w:val="21"/>
                <w:szCs w:val="21"/>
              </w:rPr>
            </w:pPr>
            <w:r>
              <w:rPr>
                <w:rFonts w:hint="eastAsia"/>
                <w:b/>
                <w:sz w:val="21"/>
                <w:szCs w:val="21"/>
              </w:rPr>
              <w:t>备注</w:t>
            </w:r>
          </w:p>
        </w:tc>
      </w:tr>
      <w:tr w:rsidR="009C78E1" w:rsidRPr="009C78E1" w:rsidTr="0010006B">
        <w:tc>
          <w:tcPr>
            <w:tcW w:w="534" w:type="dxa"/>
            <w:vAlign w:val="center"/>
          </w:tcPr>
          <w:p w:rsidR="009C78E1" w:rsidRPr="009C78E1" w:rsidRDefault="009C78E1" w:rsidP="009C78E1">
            <w:pPr>
              <w:pStyle w:val="1"/>
              <w:spacing w:line="360" w:lineRule="auto"/>
              <w:jc w:val="center"/>
              <w:rPr>
                <w:b/>
                <w:sz w:val="21"/>
                <w:szCs w:val="21"/>
              </w:rPr>
            </w:pPr>
            <w:r>
              <w:rPr>
                <w:rFonts w:hint="eastAsia"/>
                <w:b/>
                <w:sz w:val="21"/>
                <w:szCs w:val="21"/>
              </w:rPr>
              <w:t>1</w:t>
            </w:r>
          </w:p>
        </w:tc>
        <w:tc>
          <w:tcPr>
            <w:tcW w:w="992" w:type="dxa"/>
            <w:vAlign w:val="center"/>
          </w:tcPr>
          <w:p w:rsidR="009C78E1" w:rsidRPr="009C78E1" w:rsidRDefault="009C78E1" w:rsidP="009C78E1">
            <w:pPr>
              <w:pStyle w:val="1"/>
              <w:spacing w:line="360" w:lineRule="auto"/>
              <w:jc w:val="center"/>
              <w:rPr>
                <w:sz w:val="21"/>
                <w:szCs w:val="21"/>
              </w:rPr>
            </w:pPr>
            <w:r w:rsidRPr="009C78E1">
              <w:rPr>
                <w:rFonts w:hint="eastAsia"/>
                <w:sz w:val="21"/>
                <w:szCs w:val="21"/>
              </w:rPr>
              <w:t>电动机</w:t>
            </w:r>
          </w:p>
        </w:tc>
        <w:tc>
          <w:tcPr>
            <w:tcW w:w="2268" w:type="dxa"/>
            <w:vAlign w:val="center"/>
          </w:tcPr>
          <w:p w:rsidR="009C78E1" w:rsidRPr="009C78E1" w:rsidRDefault="009C78E1" w:rsidP="009C78E1">
            <w:pPr>
              <w:pStyle w:val="1"/>
              <w:spacing w:line="240" w:lineRule="atLeast"/>
              <w:jc w:val="left"/>
              <w:rPr>
                <w:sz w:val="21"/>
                <w:szCs w:val="21"/>
              </w:rPr>
            </w:pPr>
            <w:r w:rsidRPr="009C78E1">
              <w:rPr>
                <w:rFonts w:hint="eastAsia"/>
                <w:sz w:val="21"/>
                <w:szCs w:val="21"/>
              </w:rPr>
              <w:t>型号：</w:t>
            </w:r>
            <w:r w:rsidRPr="009C78E1">
              <w:rPr>
                <w:rFonts w:asciiTheme="majorEastAsia" w:eastAsiaTheme="majorEastAsia" w:hAnsiTheme="majorEastAsia"/>
                <w:sz w:val="21"/>
                <w:szCs w:val="21"/>
              </w:rPr>
              <w:t>YKS8</w:t>
            </w:r>
            <w:r w:rsidRPr="009C78E1">
              <w:rPr>
                <w:rFonts w:asciiTheme="majorEastAsia" w:eastAsiaTheme="majorEastAsia" w:hAnsiTheme="majorEastAsia" w:hint="eastAsia"/>
                <w:sz w:val="21"/>
                <w:szCs w:val="21"/>
              </w:rPr>
              <w:t>0</w:t>
            </w:r>
            <w:r w:rsidRPr="009C78E1">
              <w:rPr>
                <w:rFonts w:asciiTheme="majorEastAsia" w:eastAsiaTheme="majorEastAsia" w:hAnsiTheme="majorEastAsia"/>
                <w:sz w:val="21"/>
                <w:szCs w:val="21"/>
              </w:rPr>
              <w:t>0-4</w:t>
            </w:r>
          </w:p>
          <w:p w:rsidR="009C78E1" w:rsidRPr="009C78E1" w:rsidRDefault="009C78E1" w:rsidP="009C78E1">
            <w:pPr>
              <w:pStyle w:val="1"/>
              <w:spacing w:line="240" w:lineRule="atLeast"/>
              <w:jc w:val="left"/>
              <w:rPr>
                <w:sz w:val="21"/>
                <w:szCs w:val="21"/>
              </w:rPr>
            </w:pPr>
            <w:r w:rsidRPr="009C78E1">
              <w:rPr>
                <w:rFonts w:hint="eastAsia"/>
                <w:sz w:val="21"/>
                <w:szCs w:val="21"/>
              </w:rPr>
              <w:t>额定电压：10KV</w:t>
            </w:r>
          </w:p>
          <w:p w:rsidR="009C78E1" w:rsidRPr="009C78E1" w:rsidRDefault="009C78E1" w:rsidP="009C78E1">
            <w:pPr>
              <w:pStyle w:val="1"/>
              <w:spacing w:line="240" w:lineRule="atLeast"/>
              <w:jc w:val="left"/>
              <w:rPr>
                <w:sz w:val="21"/>
                <w:szCs w:val="21"/>
              </w:rPr>
            </w:pPr>
            <w:r w:rsidRPr="009C78E1">
              <w:rPr>
                <w:rFonts w:hint="eastAsia"/>
                <w:sz w:val="21"/>
                <w:szCs w:val="21"/>
              </w:rPr>
              <w:t>额定电流：378A</w:t>
            </w:r>
          </w:p>
          <w:p w:rsidR="009C78E1" w:rsidRPr="009C78E1" w:rsidRDefault="009C78E1" w:rsidP="009C78E1">
            <w:pPr>
              <w:pStyle w:val="1"/>
              <w:spacing w:line="240" w:lineRule="atLeast"/>
              <w:jc w:val="left"/>
              <w:rPr>
                <w:sz w:val="21"/>
                <w:szCs w:val="21"/>
              </w:rPr>
            </w:pPr>
            <w:r w:rsidRPr="009C78E1">
              <w:rPr>
                <w:rFonts w:hint="eastAsia"/>
                <w:sz w:val="21"/>
                <w:szCs w:val="21"/>
              </w:rPr>
              <w:t>额定功率：5600KW</w:t>
            </w:r>
          </w:p>
          <w:p w:rsidR="009C78E1" w:rsidRPr="009C78E1" w:rsidRDefault="009C78E1" w:rsidP="009C78E1">
            <w:pPr>
              <w:pStyle w:val="1"/>
              <w:spacing w:line="240" w:lineRule="atLeast"/>
              <w:jc w:val="left"/>
              <w:rPr>
                <w:sz w:val="21"/>
                <w:szCs w:val="21"/>
              </w:rPr>
            </w:pPr>
            <w:r w:rsidRPr="009C78E1">
              <w:rPr>
                <w:rFonts w:hint="eastAsia"/>
                <w:sz w:val="21"/>
                <w:szCs w:val="21"/>
              </w:rPr>
              <w:t>额定转数：1493r/min</w:t>
            </w:r>
          </w:p>
        </w:tc>
        <w:tc>
          <w:tcPr>
            <w:tcW w:w="709" w:type="dxa"/>
            <w:vAlign w:val="center"/>
          </w:tcPr>
          <w:p w:rsidR="009C78E1" w:rsidRPr="009C78E1" w:rsidRDefault="009C78E1" w:rsidP="009C78E1">
            <w:pPr>
              <w:pStyle w:val="1"/>
              <w:spacing w:line="360" w:lineRule="auto"/>
              <w:jc w:val="center"/>
              <w:rPr>
                <w:sz w:val="21"/>
                <w:szCs w:val="21"/>
              </w:rPr>
            </w:pPr>
            <w:r w:rsidRPr="009C78E1">
              <w:rPr>
                <w:rFonts w:hint="eastAsia"/>
                <w:sz w:val="21"/>
                <w:szCs w:val="21"/>
              </w:rPr>
              <w:t>2台</w:t>
            </w:r>
          </w:p>
        </w:tc>
        <w:tc>
          <w:tcPr>
            <w:tcW w:w="1134" w:type="dxa"/>
            <w:vAlign w:val="center"/>
          </w:tcPr>
          <w:p w:rsidR="009C78E1" w:rsidRPr="009C78E1" w:rsidRDefault="009C78E1" w:rsidP="009C78E1">
            <w:pPr>
              <w:pStyle w:val="1"/>
              <w:spacing w:line="360" w:lineRule="auto"/>
              <w:jc w:val="center"/>
              <w:rPr>
                <w:b/>
                <w:sz w:val="21"/>
                <w:szCs w:val="21"/>
              </w:rPr>
            </w:pPr>
          </w:p>
        </w:tc>
        <w:tc>
          <w:tcPr>
            <w:tcW w:w="992" w:type="dxa"/>
            <w:gridSpan w:val="3"/>
            <w:vAlign w:val="center"/>
          </w:tcPr>
          <w:p w:rsidR="009C78E1" w:rsidRPr="009C78E1" w:rsidRDefault="009C78E1" w:rsidP="009C78E1">
            <w:pPr>
              <w:pStyle w:val="1"/>
              <w:spacing w:line="360" w:lineRule="auto"/>
              <w:jc w:val="center"/>
              <w:rPr>
                <w:b/>
                <w:sz w:val="21"/>
                <w:szCs w:val="21"/>
              </w:rPr>
            </w:pPr>
          </w:p>
        </w:tc>
        <w:tc>
          <w:tcPr>
            <w:tcW w:w="2137" w:type="dxa"/>
            <w:gridSpan w:val="3"/>
            <w:vAlign w:val="center"/>
          </w:tcPr>
          <w:p w:rsidR="009C78E1" w:rsidRPr="009C78E1" w:rsidRDefault="0010006B" w:rsidP="0010006B">
            <w:pPr>
              <w:pStyle w:val="1"/>
              <w:spacing w:line="240" w:lineRule="atLeast"/>
              <w:jc w:val="left"/>
              <w:rPr>
                <w:b/>
                <w:sz w:val="21"/>
                <w:szCs w:val="21"/>
              </w:rPr>
            </w:pPr>
            <w:r>
              <w:rPr>
                <w:rFonts w:asciiTheme="majorEastAsia" w:eastAsiaTheme="majorEastAsia" w:hAnsiTheme="majorEastAsia" w:hint="eastAsia"/>
                <w:sz w:val="21"/>
                <w:szCs w:val="21"/>
              </w:rPr>
              <w:t>制造厂：</w:t>
            </w:r>
            <w:r w:rsidRPr="008E3999">
              <w:rPr>
                <w:rFonts w:asciiTheme="majorEastAsia" w:eastAsiaTheme="majorEastAsia" w:hAnsiTheme="majorEastAsia" w:hint="eastAsia"/>
                <w:sz w:val="21"/>
                <w:szCs w:val="21"/>
              </w:rPr>
              <w:t>哈尔滨电气动力装备有限公司</w:t>
            </w:r>
          </w:p>
        </w:tc>
      </w:tr>
      <w:tr w:rsidR="0010006B" w:rsidRPr="009C78E1" w:rsidTr="00D23DA5">
        <w:tc>
          <w:tcPr>
            <w:tcW w:w="8766" w:type="dxa"/>
            <w:gridSpan w:val="11"/>
            <w:vAlign w:val="center"/>
          </w:tcPr>
          <w:p w:rsidR="0010006B" w:rsidRPr="009C78E1" w:rsidRDefault="0010006B" w:rsidP="0010006B">
            <w:pPr>
              <w:pStyle w:val="1"/>
              <w:spacing w:line="360" w:lineRule="auto"/>
              <w:jc w:val="left"/>
              <w:rPr>
                <w:b/>
                <w:sz w:val="21"/>
                <w:szCs w:val="21"/>
              </w:rPr>
            </w:pPr>
            <w:r>
              <w:rPr>
                <w:rFonts w:hint="eastAsia"/>
                <w:b/>
                <w:sz w:val="21"/>
                <w:szCs w:val="21"/>
              </w:rPr>
              <w:t>其中电机改造主要项目（分项价格）</w:t>
            </w: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1</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电机拆卸、安装及运输</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2</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电机定子绕组、转子检查及油污清理</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Pr="009C78E1" w:rsidRDefault="0010006B" w:rsidP="009C78E1">
            <w:pPr>
              <w:pStyle w:val="1"/>
              <w:spacing w:line="360" w:lineRule="auto"/>
              <w:jc w:val="center"/>
              <w:rPr>
                <w:b/>
                <w:sz w:val="21"/>
                <w:szCs w:val="21"/>
              </w:rPr>
            </w:pPr>
            <w:r>
              <w:rPr>
                <w:rFonts w:hint="eastAsia"/>
                <w:b/>
                <w:sz w:val="21"/>
                <w:szCs w:val="21"/>
              </w:rPr>
              <w:t>3</w:t>
            </w:r>
          </w:p>
        </w:tc>
        <w:tc>
          <w:tcPr>
            <w:tcW w:w="3260" w:type="dxa"/>
            <w:gridSpan w:val="2"/>
            <w:vAlign w:val="center"/>
          </w:tcPr>
          <w:p w:rsidR="0010006B" w:rsidRPr="0010006B" w:rsidRDefault="0010006B" w:rsidP="0010006B">
            <w:pPr>
              <w:jc w:val="left"/>
              <w:rPr>
                <w:sz w:val="21"/>
                <w:szCs w:val="21"/>
                <w:lang w:eastAsia="zh-CN"/>
              </w:rPr>
            </w:pPr>
            <w:r w:rsidRPr="0010006B">
              <w:rPr>
                <w:rFonts w:hint="eastAsia"/>
                <w:sz w:val="21"/>
                <w:szCs w:val="21"/>
                <w:lang w:eastAsia="zh-CN"/>
              </w:rPr>
              <w:t>电机绕组真空浸漆、烘干</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t>4</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电机轴瓦渗油改造</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15" w:type="dxa"/>
            <w:gridSpan w:val="2"/>
            <w:vAlign w:val="center"/>
          </w:tcPr>
          <w:p w:rsidR="0010006B" w:rsidRPr="009C78E1" w:rsidRDefault="0010006B" w:rsidP="009C78E1">
            <w:pPr>
              <w:pStyle w:val="1"/>
              <w:spacing w:line="360" w:lineRule="auto"/>
              <w:jc w:val="center"/>
              <w:rPr>
                <w:b/>
                <w:sz w:val="21"/>
                <w:szCs w:val="21"/>
              </w:rPr>
            </w:pPr>
          </w:p>
        </w:tc>
        <w:tc>
          <w:tcPr>
            <w:tcW w:w="945" w:type="dxa"/>
            <w:gridSpan w:val="3"/>
            <w:vAlign w:val="center"/>
          </w:tcPr>
          <w:p w:rsidR="0010006B" w:rsidRPr="009C78E1" w:rsidRDefault="0010006B" w:rsidP="009C78E1">
            <w:pPr>
              <w:pStyle w:val="1"/>
              <w:spacing w:line="360" w:lineRule="auto"/>
              <w:jc w:val="center"/>
              <w:rPr>
                <w:b/>
                <w:sz w:val="21"/>
                <w:szCs w:val="21"/>
              </w:rPr>
            </w:pPr>
          </w:p>
        </w:tc>
        <w:tc>
          <w:tcPr>
            <w:tcW w:w="2103" w:type="dxa"/>
            <w:gridSpan w:val="2"/>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lastRenderedPageBreak/>
              <w:t>5</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电机内外喷漆防腐</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45" w:type="dxa"/>
            <w:gridSpan w:val="3"/>
            <w:vAlign w:val="center"/>
          </w:tcPr>
          <w:p w:rsidR="0010006B" w:rsidRPr="009C78E1" w:rsidRDefault="0010006B" w:rsidP="009C78E1">
            <w:pPr>
              <w:pStyle w:val="1"/>
              <w:spacing w:line="360" w:lineRule="auto"/>
              <w:jc w:val="center"/>
              <w:rPr>
                <w:b/>
                <w:sz w:val="21"/>
                <w:szCs w:val="21"/>
              </w:rPr>
            </w:pPr>
          </w:p>
        </w:tc>
        <w:tc>
          <w:tcPr>
            <w:tcW w:w="930" w:type="dxa"/>
            <w:gridSpan w:val="3"/>
            <w:vAlign w:val="center"/>
          </w:tcPr>
          <w:p w:rsidR="0010006B" w:rsidRPr="009C78E1" w:rsidRDefault="0010006B" w:rsidP="009C78E1">
            <w:pPr>
              <w:pStyle w:val="1"/>
              <w:spacing w:line="360" w:lineRule="auto"/>
              <w:jc w:val="center"/>
              <w:rPr>
                <w:b/>
                <w:sz w:val="21"/>
                <w:szCs w:val="21"/>
              </w:rPr>
            </w:pPr>
          </w:p>
        </w:tc>
        <w:tc>
          <w:tcPr>
            <w:tcW w:w="2088" w:type="dxa"/>
            <w:vAlign w:val="center"/>
          </w:tcPr>
          <w:p w:rsidR="0010006B" w:rsidRPr="009C78E1" w:rsidRDefault="0010006B" w:rsidP="009C78E1">
            <w:pPr>
              <w:pStyle w:val="1"/>
              <w:spacing w:line="360" w:lineRule="auto"/>
              <w:jc w:val="center"/>
              <w:rPr>
                <w:b/>
                <w:sz w:val="21"/>
                <w:szCs w:val="21"/>
              </w:rPr>
            </w:pPr>
          </w:p>
        </w:tc>
      </w:tr>
      <w:tr w:rsidR="0010006B" w:rsidRPr="009C78E1" w:rsidTr="0010006B">
        <w:tc>
          <w:tcPr>
            <w:tcW w:w="534" w:type="dxa"/>
            <w:vAlign w:val="center"/>
          </w:tcPr>
          <w:p w:rsidR="0010006B" w:rsidRDefault="0010006B" w:rsidP="009C78E1">
            <w:pPr>
              <w:pStyle w:val="1"/>
              <w:spacing w:line="360" w:lineRule="auto"/>
              <w:jc w:val="center"/>
              <w:rPr>
                <w:b/>
                <w:sz w:val="21"/>
                <w:szCs w:val="21"/>
              </w:rPr>
            </w:pPr>
            <w:r>
              <w:rPr>
                <w:rFonts w:hint="eastAsia"/>
                <w:b/>
                <w:sz w:val="21"/>
                <w:szCs w:val="21"/>
              </w:rPr>
              <w:t>6</w:t>
            </w:r>
          </w:p>
        </w:tc>
        <w:tc>
          <w:tcPr>
            <w:tcW w:w="3260" w:type="dxa"/>
            <w:gridSpan w:val="2"/>
            <w:vAlign w:val="center"/>
          </w:tcPr>
          <w:p w:rsidR="0010006B" w:rsidRPr="0010006B" w:rsidRDefault="0010006B" w:rsidP="0010006B">
            <w:pPr>
              <w:jc w:val="left"/>
              <w:rPr>
                <w:sz w:val="21"/>
                <w:szCs w:val="21"/>
              </w:rPr>
            </w:pPr>
            <w:r w:rsidRPr="0010006B">
              <w:rPr>
                <w:rFonts w:hint="eastAsia"/>
                <w:sz w:val="21"/>
                <w:szCs w:val="21"/>
              </w:rPr>
              <w:t>其他</w:t>
            </w:r>
          </w:p>
        </w:tc>
        <w:tc>
          <w:tcPr>
            <w:tcW w:w="709" w:type="dxa"/>
            <w:vAlign w:val="center"/>
          </w:tcPr>
          <w:p w:rsidR="0010006B" w:rsidRPr="009C78E1" w:rsidRDefault="0010006B" w:rsidP="009C78E1">
            <w:pPr>
              <w:pStyle w:val="1"/>
              <w:spacing w:line="360" w:lineRule="auto"/>
              <w:jc w:val="center"/>
              <w:rPr>
                <w:b/>
                <w:sz w:val="21"/>
                <w:szCs w:val="21"/>
              </w:rPr>
            </w:pPr>
            <w:r w:rsidRPr="009C78E1">
              <w:rPr>
                <w:rFonts w:hint="eastAsia"/>
                <w:sz w:val="21"/>
                <w:szCs w:val="21"/>
              </w:rPr>
              <w:t>2台</w:t>
            </w:r>
          </w:p>
        </w:tc>
        <w:tc>
          <w:tcPr>
            <w:tcW w:w="1245" w:type="dxa"/>
            <w:gridSpan w:val="3"/>
            <w:vAlign w:val="center"/>
          </w:tcPr>
          <w:p w:rsidR="0010006B" w:rsidRPr="009C78E1" w:rsidRDefault="0010006B" w:rsidP="009C78E1">
            <w:pPr>
              <w:pStyle w:val="1"/>
              <w:spacing w:line="360" w:lineRule="auto"/>
              <w:jc w:val="center"/>
              <w:rPr>
                <w:b/>
                <w:sz w:val="21"/>
                <w:szCs w:val="21"/>
              </w:rPr>
            </w:pPr>
          </w:p>
        </w:tc>
        <w:tc>
          <w:tcPr>
            <w:tcW w:w="930" w:type="dxa"/>
            <w:gridSpan w:val="3"/>
            <w:vAlign w:val="center"/>
          </w:tcPr>
          <w:p w:rsidR="0010006B" w:rsidRPr="009C78E1" w:rsidRDefault="0010006B" w:rsidP="009C78E1">
            <w:pPr>
              <w:pStyle w:val="1"/>
              <w:spacing w:line="360" w:lineRule="auto"/>
              <w:jc w:val="center"/>
              <w:rPr>
                <w:b/>
                <w:sz w:val="21"/>
                <w:szCs w:val="21"/>
              </w:rPr>
            </w:pPr>
          </w:p>
        </w:tc>
        <w:tc>
          <w:tcPr>
            <w:tcW w:w="2088" w:type="dxa"/>
            <w:vAlign w:val="center"/>
          </w:tcPr>
          <w:p w:rsidR="0010006B" w:rsidRPr="009C78E1" w:rsidRDefault="0010006B" w:rsidP="009C78E1">
            <w:pPr>
              <w:pStyle w:val="1"/>
              <w:spacing w:line="360" w:lineRule="auto"/>
              <w:jc w:val="center"/>
              <w:rPr>
                <w:b/>
                <w:sz w:val="21"/>
                <w:szCs w:val="21"/>
              </w:rPr>
            </w:pPr>
          </w:p>
        </w:tc>
      </w:tr>
      <w:tr w:rsidR="00026CAE" w:rsidRPr="009C78E1" w:rsidTr="0010006B">
        <w:tc>
          <w:tcPr>
            <w:tcW w:w="534" w:type="dxa"/>
            <w:vAlign w:val="center"/>
          </w:tcPr>
          <w:p w:rsidR="00026CAE" w:rsidRDefault="00026CAE" w:rsidP="009C78E1">
            <w:pPr>
              <w:pStyle w:val="1"/>
              <w:spacing w:line="360" w:lineRule="auto"/>
              <w:jc w:val="center"/>
              <w:rPr>
                <w:b/>
                <w:sz w:val="21"/>
                <w:szCs w:val="21"/>
              </w:rPr>
            </w:pPr>
            <w:r>
              <w:rPr>
                <w:rFonts w:hint="eastAsia"/>
                <w:b/>
                <w:sz w:val="21"/>
                <w:szCs w:val="21"/>
              </w:rPr>
              <w:t>7</w:t>
            </w:r>
          </w:p>
        </w:tc>
        <w:tc>
          <w:tcPr>
            <w:tcW w:w="3260" w:type="dxa"/>
            <w:gridSpan w:val="2"/>
            <w:vAlign w:val="center"/>
          </w:tcPr>
          <w:p w:rsidR="00026CAE" w:rsidRPr="0010006B" w:rsidRDefault="00026CAE" w:rsidP="0010006B">
            <w:pPr>
              <w:rPr>
                <w:sz w:val="21"/>
                <w:szCs w:val="21"/>
                <w:lang w:eastAsia="zh-CN"/>
              </w:rPr>
            </w:pPr>
            <w:r>
              <w:rPr>
                <w:rFonts w:hint="eastAsia"/>
                <w:sz w:val="21"/>
                <w:szCs w:val="21"/>
                <w:lang w:eastAsia="zh-CN"/>
              </w:rPr>
              <w:t>轴瓦</w:t>
            </w:r>
          </w:p>
        </w:tc>
        <w:tc>
          <w:tcPr>
            <w:tcW w:w="709" w:type="dxa"/>
            <w:vAlign w:val="center"/>
          </w:tcPr>
          <w:p w:rsidR="00026CAE" w:rsidRPr="009C78E1" w:rsidRDefault="008807E7" w:rsidP="009C78E1">
            <w:pPr>
              <w:pStyle w:val="1"/>
              <w:spacing w:line="360" w:lineRule="auto"/>
              <w:jc w:val="center"/>
              <w:rPr>
                <w:sz w:val="21"/>
                <w:szCs w:val="21"/>
              </w:rPr>
            </w:pPr>
            <w:r>
              <w:rPr>
                <w:rFonts w:hint="eastAsia"/>
                <w:sz w:val="21"/>
                <w:szCs w:val="21"/>
              </w:rPr>
              <w:t>1</w:t>
            </w:r>
            <w:r w:rsidR="00026CAE">
              <w:rPr>
                <w:rFonts w:hint="eastAsia"/>
                <w:sz w:val="21"/>
                <w:szCs w:val="21"/>
              </w:rPr>
              <w:t>套</w:t>
            </w:r>
          </w:p>
        </w:tc>
        <w:tc>
          <w:tcPr>
            <w:tcW w:w="1245" w:type="dxa"/>
            <w:gridSpan w:val="3"/>
            <w:vAlign w:val="center"/>
          </w:tcPr>
          <w:p w:rsidR="00026CAE" w:rsidRPr="009C78E1" w:rsidRDefault="00026CAE" w:rsidP="009C78E1">
            <w:pPr>
              <w:pStyle w:val="1"/>
              <w:spacing w:line="360" w:lineRule="auto"/>
              <w:jc w:val="center"/>
              <w:rPr>
                <w:b/>
                <w:sz w:val="21"/>
                <w:szCs w:val="21"/>
              </w:rPr>
            </w:pPr>
          </w:p>
        </w:tc>
        <w:tc>
          <w:tcPr>
            <w:tcW w:w="930" w:type="dxa"/>
            <w:gridSpan w:val="3"/>
            <w:vAlign w:val="center"/>
          </w:tcPr>
          <w:p w:rsidR="00026CAE" w:rsidRPr="009C78E1" w:rsidRDefault="00026CAE" w:rsidP="009C78E1">
            <w:pPr>
              <w:pStyle w:val="1"/>
              <w:spacing w:line="360" w:lineRule="auto"/>
              <w:jc w:val="center"/>
              <w:rPr>
                <w:b/>
                <w:sz w:val="21"/>
                <w:szCs w:val="21"/>
              </w:rPr>
            </w:pPr>
          </w:p>
        </w:tc>
        <w:tc>
          <w:tcPr>
            <w:tcW w:w="2088" w:type="dxa"/>
            <w:vAlign w:val="center"/>
          </w:tcPr>
          <w:p w:rsidR="00026CAE" w:rsidRPr="009C78E1" w:rsidRDefault="00026CAE" w:rsidP="009C78E1">
            <w:pPr>
              <w:pStyle w:val="1"/>
              <w:spacing w:line="360" w:lineRule="auto"/>
              <w:jc w:val="center"/>
              <w:rPr>
                <w:b/>
                <w:sz w:val="21"/>
                <w:szCs w:val="21"/>
              </w:rPr>
            </w:pPr>
          </w:p>
        </w:tc>
      </w:tr>
    </w:tbl>
    <w:p w:rsidR="005D2B9C" w:rsidRDefault="005D2B9C" w:rsidP="00497CEA">
      <w:pPr>
        <w:pStyle w:val="1"/>
        <w:spacing w:line="360" w:lineRule="auto"/>
        <w:rPr>
          <w:b/>
          <w:sz w:val="30"/>
          <w:szCs w:val="30"/>
        </w:rPr>
      </w:pPr>
    </w:p>
    <w:p w:rsidR="00BC6E52" w:rsidRDefault="00BC6E52" w:rsidP="00497CEA">
      <w:pPr>
        <w:pStyle w:val="1"/>
        <w:spacing w:line="360" w:lineRule="auto"/>
        <w:rPr>
          <w:b/>
          <w:sz w:val="30"/>
          <w:szCs w:val="30"/>
        </w:rPr>
      </w:pPr>
      <w:r w:rsidRPr="00BC6E52">
        <w:rPr>
          <w:rFonts w:hint="eastAsia"/>
          <w:b/>
          <w:sz w:val="30"/>
          <w:szCs w:val="30"/>
        </w:rPr>
        <w:t>报价须知：</w:t>
      </w:r>
    </w:p>
    <w:p w:rsidR="00BC6E52" w:rsidRDefault="00BC6E52" w:rsidP="009102C4">
      <w:pPr>
        <w:adjustRightInd w:val="0"/>
        <w:snapToGrid w:val="0"/>
        <w:spacing w:line="360" w:lineRule="auto"/>
        <w:ind w:firstLineChars="200" w:firstLine="480"/>
        <w:rPr>
          <w:rFonts w:asciiTheme="majorEastAsia" w:eastAsiaTheme="majorEastAsia" w:hAnsiTheme="majorEastAsia"/>
          <w:b/>
          <w:sz w:val="24"/>
          <w:szCs w:val="24"/>
          <w:lang w:eastAsia="zh-CN"/>
        </w:rPr>
      </w:pPr>
      <w:r w:rsidRPr="00BC6E52">
        <w:rPr>
          <w:rFonts w:asciiTheme="minorEastAsia" w:eastAsiaTheme="minorEastAsia" w:hAnsiTheme="minorEastAsia" w:cstheme="minorEastAsia" w:hint="eastAsia"/>
          <w:kern w:val="59"/>
          <w:sz w:val="24"/>
          <w:szCs w:val="24"/>
          <w:lang w:eastAsia="zh-CN"/>
        </w:rPr>
        <w:t>1.消耗性材料和工器具原则上全部由</w:t>
      </w:r>
      <w:r>
        <w:rPr>
          <w:rFonts w:asciiTheme="minorEastAsia" w:eastAsiaTheme="minorEastAsia" w:hAnsiTheme="minorEastAsia" w:cstheme="minorEastAsia" w:hint="eastAsia"/>
          <w:kern w:val="59"/>
          <w:sz w:val="24"/>
          <w:szCs w:val="24"/>
          <w:lang w:eastAsia="zh-CN"/>
        </w:rPr>
        <w:t>参选人</w:t>
      </w:r>
      <w:r w:rsidRPr="00BC6E52">
        <w:rPr>
          <w:rFonts w:asciiTheme="minorEastAsia" w:eastAsiaTheme="minorEastAsia" w:hAnsiTheme="minorEastAsia" w:cstheme="minorEastAsia" w:hint="eastAsia"/>
          <w:kern w:val="59"/>
          <w:sz w:val="24"/>
          <w:szCs w:val="24"/>
          <w:lang w:eastAsia="zh-CN"/>
        </w:rPr>
        <w:t>自备。</w:t>
      </w:r>
      <w:r w:rsidR="009102C4" w:rsidRPr="009102C4">
        <w:rPr>
          <w:rFonts w:asciiTheme="majorEastAsia" w:eastAsiaTheme="majorEastAsia" w:hAnsiTheme="majorEastAsia" w:hint="eastAsia"/>
          <w:b/>
          <w:sz w:val="24"/>
          <w:szCs w:val="24"/>
          <w:lang w:eastAsia="zh-CN"/>
        </w:rPr>
        <w:t>提供国内优质品牌的同型号轴瓦报价清单，供招标方选用。若需更换轴瓦，根据供货商提供轴瓦价格清单另行计费</w:t>
      </w:r>
      <w:r w:rsidR="009102C4">
        <w:rPr>
          <w:rFonts w:asciiTheme="majorEastAsia" w:eastAsiaTheme="majorEastAsia" w:hAnsiTheme="majorEastAsia" w:hint="eastAsia"/>
          <w:b/>
          <w:sz w:val="24"/>
          <w:szCs w:val="24"/>
          <w:lang w:eastAsia="zh-CN"/>
        </w:rPr>
        <w:t>。</w:t>
      </w:r>
    </w:p>
    <w:p w:rsidR="00BC6E52" w:rsidRPr="00BC6E52" w:rsidRDefault="009102C4" w:rsidP="00026CAE">
      <w:pPr>
        <w:pStyle w:val="1"/>
        <w:spacing w:line="360" w:lineRule="auto"/>
        <w:rPr>
          <w:rFonts w:asciiTheme="minorEastAsia" w:eastAsiaTheme="minorEastAsia" w:hAnsiTheme="minorEastAsia" w:cstheme="minorEastAsia"/>
          <w:kern w:val="59"/>
          <w:sz w:val="24"/>
          <w:szCs w:val="24"/>
        </w:rPr>
      </w:pPr>
      <w:r>
        <w:rPr>
          <w:rFonts w:hint="eastAsia"/>
          <w:sz w:val="24"/>
          <w:szCs w:val="24"/>
        </w:rPr>
        <w:t xml:space="preserve">     </w:t>
      </w:r>
      <w:r w:rsidR="00BC6E52" w:rsidRPr="00BC6E52">
        <w:rPr>
          <w:rFonts w:asciiTheme="minorEastAsia" w:eastAsiaTheme="minorEastAsia" w:hAnsiTheme="minorEastAsia" w:cstheme="minorEastAsia" w:hint="eastAsia"/>
          <w:kern w:val="59"/>
          <w:sz w:val="24"/>
          <w:szCs w:val="24"/>
        </w:rPr>
        <w:t>2.</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向</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无偿提供必须的施工场地及水、电、汽、压缩空气，免费使用现场固定吊装机械及其附带的专用吊具、设备制造厂</w:t>
      </w:r>
      <w:r w:rsidR="008807E7">
        <w:rPr>
          <w:rFonts w:asciiTheme="minorEastAsia" w:eastAsiaTheme="minorEastAsia" w:hAnsiTheme="minorEastAsia" w:cstheme="minorEastAsia" w:hint="eastAsia"/>
          <w:kern w:val="59"/>
          <w:sz w:val="24"/>
          <w:szCs w:val="24"/>
        </w:rPr>
        <w:t>提供的</w:t>
      </w:r>
      <w:r w:rsidR="00BC6E52"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负责提供其他起吊设备。</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无义务提供检修用机动车辆及其他起吊设备。</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应充分了解</w:t>
      </w:r>
      <w:r w:rsidR="00BC6E52">
        <w:rPr>
          <w:rFonts w:asciiTheme="minorEastAsia" w:eastAsiaTheme="minorEastAsia" w:hAnsiTheme="minorEastAsia" w:cstheme="minorEastAsia" w:hint="eastAsia"/>
          <w:kern w:val="59"/>
          <w:sz w:val="24"/>
          <w:szCs w:val="24"/>
        </w:rPr>
        <w:t>比选人</w:t>
      </w:r>
      <w:r w:rsidR="00BC6E52" w:rsidRPr="00BC6E52">
        <w:rPr>
          <w:rFonts w:asciiTheme="minorEastAsia" w:eastAsiaTheme="minorEastAsia" w:hAnsiTheme="minorEastAsia" w:cstheme="minorEastAsia" w:hint="eastAsia"/>
          <w:kern w:val="59"/>
          <w:sz w:val="24"/>
          <w:szCs w:val="24"/>
        </w:rPr>
        <w:t>现场所有的工器具，自备足够检修所需的工器具。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CB43EB" w:rsidRPr="00BC6E52">
        <w:rPr>
          <w:rFonts w:asciiTheme="minorEastAsia" w:eastAsiaTheme="minorEastAsia" w:hAnsiTheme="minorEastAsia" w:cstheme="minorEastAsia"/>
          <w:kern w:val="59"/>
          <w:sz w:val="24"/>
          <w:szCs w:val="24"/>
          <w:lang w:eastAsia="zh-CN"/>
        </w:rPr>
        <w:t xml:space="preserve"> </w:t>
      </w:r>
      <w:r w:rsidR="00CB43EB" w:rsidRPr="00BC6E52">
        <w:rPr>
          <w:rFonts w:asciiTheme="minorEastAsia" w:eastAsiaTheme="minorEastAsia" w:hAnsiTheme="minorEastAsia" w:cstheme="minorEastAsia" w:hint="eastAsia"/>
          <w:kern w:val="59"/>
          <w:sz w:val="24"/>
          <w:szCs w:val="24"/>
          <w:lang w:eastAsia="zh-CN"/>
        </w:rPr>
        <w:t>检修报价还包含设备安全文明检修需要的</w:t>
      </w:r>
      <w:r w:rsidR="00CB43EB">
        <w:rPr>
          <w:rFonts w:asciiTheme="minorEastAsia" w:eastAsiaTheme="minorEastAsia" w:hAnsiTheme="minorEastAsia" w:cstheme="minorEastAsia" w:hint="eastAsia"/>
          <w:kern w:val="59"/>
          <w:sz w:val="24"/>
          <w:szCs w:val="24"/>
          <w:lang w:eastAsia="zh-CN"/>
        </w:rPr>
        <w:t>措施</w:t>
      </w:r>
      <w:r w:rsidR="00CB43EB" w:rsidRPr="00BC6E52">
        <w:rPr>
          <w:rFonts w:asciiTheme="minorEastAsia" w:eastAsiaTheme="minorEastAsia" w:hAnsiTheme="minorEastAsia" w:cstheme="minorEastAsia" w:hint="eastAsia"/>
          <w:kern w:val="59"/>
          <w:sz w:val="24"/>
          <w:szCs w:val="24"/>
          <w:lang w:eastAsia="zh-CN"/>
        </w:rPr>
        <w:t>费用，并计入总价。</w:t>
      </w:r>
    </w:p>
    <w:p w:rsidR="00BC6E52" w:rsidRPr="00BC6E52" w:rsidRDefault="00BC6E52" w:rsidP="00BC6E52">
      <w:pPr>
        <w:adjustRightInd w:val="0"/>
        <w:snapToGrid w:val="0"/>
        <w:spacing w:line="360" w:lineRule="auto"/>
        <w:ind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4.</w:t>
      </w:r>
      <w:r w:rsidR="00113613" w:rsidRPr="00BC6E52">
        <w:rPr>
          <w:rFonts w:asciiTheme="minorEastAsia" w:eastAsiaTheme="minorEastAsia" w:hAnsiTheme="minorEastAsia" w:cstheme="minorEastAsia"/>
          <w:kern w:val="59"/>
          <w:sz w:val="24"/>
          <w:szCs w:val="24"/>
          <w:lang w:eastAsia="zh-CN"/>
        </w:rPr>
        <w:t xml:space="preserve"> </w:t>
      </w:r>
      <w:r w:rsidR="00CB43EB" w:rsidRPr="00BC6E52">
        <w:rPr>
          <w:rFonts w:asciiTheme="minorEastAsia" w:eastAsiaTheme="minorEastAsia" w:hAnsiTheme="minorEastAsia" w:cstheme="minorEastAsia" w:hint="eastAsia"/>
          <w:kern w:val="59"/>
          <w:sz w:val="24"/>
          <w:szCs w:val="24"/>
          <w:lang w:eastAsia="zh-CN"/>
        </w:rPr>
        <w:t>中</w:t>
      </w:r>
      <w:r w:rsidR="00CB43EB">
        <w:rPr>
          <w:rFonts w:asciiTheme="minorEastAsia" w:eastAsiaTheme="minorEastAsia" w:hAnsiTheme="minorEastAsia" w:cstheme="minorEastAsia" w:hint="eastAsia"/>
          <w:kern w:val="59"/>
          <w:sz w:val="24"/>
          <w:szCs w:val="24"/>
          <w:lang w:eastAsia="zh-CN"/>
        </w:rPr>
        <w:t>选</w:t>
      </w:r>
      <w:r w:rsidR="00CB43EB" w:rsidRPr="00BC6E52">
        <w:rPr>
          <w:rFonts w:asciiTheme="minorEastAsia" w:eastAsiaTheme="minorEastAsia" w:hAnsiTheme="minorEastAsia" w:cstheme="minorEastAsia" w:hint="eastAsia"/>
          <w:kern w:val="59"/>
          <w:sz w:val="24"/>
          <w:szCs w:val="24"/>
          <w:lang w:eastAsia="zh-CN"/>
        </w:rPr>
        <w:t>单位签署合同后，不得转包工程或部分分包工程，如发现</w:t>
      </w:r>
      <w:r w:rsidR="00CB43EB">
        <w:rPr>
          <w:rFonts w:asciiTheme="minorEastAsia" w:eastAsiaTheme="minorEastAsia" w:hAnsiTheme="minorEastAsia" w:cstheme="minorEastAsia" w:hint="eastAsia"/>
          <w:kern w:val="59"/>
          <w:sz w:val="24"/>
          <w:szCs w:val="24"/>
          <w:lang w:eastAsia="zh-CN"/>
        </w:rPr>
        <w:t>参选人</w:t>
      </w:r>
      <w:r w:rsidR="00CB43EB" w:rsidRPr="00BC6E52">
        <w:rPr>
          <w:rFonts w:asciiTheme="minorEastAsia" w:eastAsiaTheme="minorEastAsia" w:hAnsiTheme="minorEastAsia" w:cstheme="minorEastAsia" w:hint="eastAsia"/>
          <w:kern w:val="59"/>
          <w:sz w:val="24"/>
          <w:szCs w:val="24"/>
          <w:lang w:eastAsia="zh-CN"/>
        </w:rPr>
        <w:t>存在转包、分包问题，</w:t>
      </w:r>
      <w:r w:rsidR="00CB43EB">
        <w:rPr>
          <w:rFonts w:asciiTheme="minorEastAsia" w:eastAsiaTheme="minorEastAsia" w:hAnsiTheme="minorEastAsia" w:cstheme="minorEastAsia" w:hint="eastAsia"/>
          <w:kern w:val="59"/>
          <w:sz w:val="24"/>
          <w:szCs w:val="24"/>
          <w:lang w:eastAsia="zh-CN"/>
        </w:rPr>
        <w:t>比选人</w:t>
      </w:r>
      <w:r w:rsidR="00CB43EB" w:rsidRPr="00BC6E52">
        <w:rPr>
          <w:rFonts w:asciiTheme="minorEastAsia" w:eastAsiaTheme="minorEastAsia" w:hAnsiTheme="minorEastAsia" w:cstheme="minorEastAsia" w:hint="eastAsia"/>
          <w:kern w:val="59"/>
          <w:sz w:val="24"/>
          <w:szCs w:val="24"/>
          <w:lang w:eastAsia="zh-CN"/>
        </w:rPr>
        <w:t>有权按合同总价</w:t>
      </w:r>
      <w:r w:rsidR="00CB43EB">
        <w:rPr>
          <w:rFonts w:asciiTheme="minorEastAsia" w:eastAsiaTheme="minorEastAsia" w:hAnsiTheme="minorEastAsia" w:cstheme="minorEastAsia" w:hint="eastAsia"/>
          <w:kern w:val="59"/>
          <w:sz w:val="24"/>
          <w:szCs w:val="24"/>
          <w:lang w:eastAsia="zh-CN"/>
        </w:rPr>
        <w:t>20</w:t>
      </w:r>
      <w:r w:rsidR="00CB43EB" w:rsidRPr="00BC6E52">
        <w:rPr>
          <w:rFonts w:asciiTheme="minorEastAsia" w:eastAsiaTheme="minorEastAsia" w:hAnsiTheme="minorEastAsia" w:cstheme="minorEastAsia" w:hint="eastAsia"/>
          <w:kern w:val="59"/>
          <w:sz w:val="24"/>
          <w:szCs w:val="24"/>
          <w:lang w:eastAsia="zh-CN"/>
        </w:rPr>
        <w:t>%进行考核,直至解除合同。</w:t>
      </w:r>
    </w:p>
    <w:sectPr w:rsidR="00BC6E52" w:rsidRPr="00BC6E5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BF" w:rsidRDefault="00024CBF">
      <w:r>
        <w:separator/>
      </w:r>
    </w:p>
  </w:endnote>
  <w:endnote w:type="continuationSeparator" w:id="0">
    <w:p w:rsidR="00024CBF" w:rsidRDefault="00024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A5" w:rsidRDefault="00D23DA5">
    <w:pPr>
      <w:pStyle w:val="a3"/>
      <w:spacing w:line="14" w:lineRule="auto"/>
      <w:rPr>
        <w:sz w:val="20"/>
      </w:rPr>
    </w:pPr>
    <w:r w:rsidRPr="00013F1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23DA5" w:rsidRDefault="00D23DA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A5" w:rsidRDefault="00D23DA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BF" w:rsidRDefault="00024CBF">
      <w:r>
        <w:separator/>
      </w:r>
    </w:p>
  </w:footnote>
  <w:footnote w:type="continuationSeparator" w:id="0">
    <w:p w:rsidR="00024CBF" w:rsidRDefault="00024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4E1"/>
    <w:multiLevelType w:val="hybridMultilevel"/>
    <w:tmpl w:val="C9E8864E"/>
    <w:lvl w:ilvl="0" w:tplc="CE1A7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3">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5">
    <w:nsid w:val="66D95D18"/>
    <w:multiLevelType w:val="hybridMultilevel"/>
    <w:tmpl w:val="DE062558"/>
    <w:lvl w:ilvl="0" w:tplc="AFAAB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
  </w:num>
  <w:num w:numId="2">
    <w:abstractNumId w:val="2"/>
  </w:num>
  <w:num w:numId="3">
    <w:abstractNumId w:val="1"/>
  </w:num>
  <w:num w:numId="4">
    <w:abstractNumId w:val="8"/>
  </w:num>
  <w:num w:numId="5">
    <w:abstractNumId w:val="7"/>
  </w:num>
  <w:num w:numId="6">
    <w:abstractNumId w:val="4"/>
  </w:num>
  <w:num w:numId="7">
    <w:abstractNumId w:val="6"/>
  </w:num>
  <w:num w:numId="8">
    <w:abstractNumId w:val="5"/>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3F19"/>
    <w:rsid w:val="0001534B"/>
    <w:rsid w:val="00017E0E"/>
    <w:rsid w:val="000202CA"/>
    <w:rsid w:val="00021B5D"/>
    <w:rsid w:val="00023EC0"/>
    <w:rsid w:val="00024CBF"/>
    <w:rsid w:val="00025944"/>
    <w:rsid w:val="00026CAE"/>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591"/>
    <w:rsid w:val="000C5F12"/>
    <w:rsid w:val="000C64A8"/>
    <w:rsid w:val="000D11B0"/>
    <w:rsid w:val="000D1E83"/>
    <w:rsid w:val="000E01DA"/>
    <w:rsid w:val="000E3D99"/>
    <w:rsid w:val="000E6345"/>
    <w:rsid w:val="000E76E8"/>
    <w:rsid w:val="000F1F09"/>
    <w:rsid w:val="000F58B5"/>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2B7D"/>
    <w:rsid w:val="00193817"/>
    <w:rsid w:val="00195099"/>
    <w:rsid w:val="001A36B1"/>
    <w:rsid w:val="001A7C6F"/>
    <w:rsid w:val="001B233C"/>
    <w:rsid w:val="001B3742"/>
    <w:rsid w:val="001B5F95"/>
    <w:rsid w:val="001B698B"/>
    <w:rsid w:val="001C1D0B"/>
    <w:rsid w:val="001C430C"/>
    <w:rsid w:val="001D129E"/>
    <w:rsid w:val="001D7A56"/>
    <w:rsid w:val="001E058A"/>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07BB"/>
    <w:rsid w:val="002E1E41"/>
    <w:rsid w:val="002E210C"/>
    <w:rsid w:val="002E35CC"/>
    <w:rsid w:val="002E6ED4"/>
    <w:rsid w:val="002F0FE0"/>
    <w:rsid w:val="0030356C"/>
    <w:rsid w:val="003045A7"/>
    <w:rsid w:val="003070B5"/>
    <w:rsid w:val="003218EF"/>
    <w:rsid w:val="00322549"/>
    <w:rsid w:val="00323A48"/>
    <w:rsid w:val="00333E2A"/>
    <w:rsid w:val="003352AA"/>
    <w:rsid w:val="0034037A"/>
    <w:rsid w:val="00342D1B"/>
    <w:rsid w:val="00353DDB"/>
    <w:rsid w:val="00353FD4"/>
    <w:rsid w:val="00361ABB"/>
    <w:rsid w:val="003639FA"/>
    <w:rsid w:val="00365AFE"/>
    <w:rsid w:val="00367B55"/>
    <w:rsid w:val="00371CA0"/>
    <w:rsid w:val="00372FA5"/>
    <w:rsid w:val="003914FA"/>
    <w:rsid w:val="00397D7C"/>
    <w:rsid w:val="003A1FDF"/>
    <w:rsid w:val="003A256E"/>
    <w:rsid w:val="003A327F"/>
    <w:rsid w:val="003A4273"/>
    <w:rsid w:val="003A75CA"/>
    <w:rsid w:val="003B2BCD"/>
    <w:rsid w:val="003B2D77"/>
    <w:rsid w:val="003B3BF2"/>
    <w:rsid w:val="003B4363"/>
    <w:rsid w:val="003B6081"/>
    <w:rsid w:val="003D2806"/>
    <w:rsid w:val="003D77B7"/>
    <w:rsid w:val="003E14B4"/>
    <w:rsid w:val="003F1446"/>
    <w:rsid w:val="003F1FAC"/>
    <w:rsid w:val="003F7255"/>
    <w:rsid w:val="0040273C"/>
    <w:rsid w:val="00403AFA"/>
    <w:rsid w:val="0040417A"/>
    <w:rsid w:val="0040778F"/>
    <w:rsid w:val="00413D09"/>
    <w:rsid w:val="00421C9D"/>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F27"/>
    <w:rsid w:val="004C0007"/>
    <w:rsid w:val="004C3761"/>
    <w:rsid w:val="004C4941"/>
    <w:rsid w:val="004D16FD"/>
    <w:rsid w:val="004D5F95"/>
    <w:rsid w:val="004D7D03"/>
    <w:rsid w:val="004E0E75"/>
    <w:rsid w:val="004F5E72"/>
    <w:rsid w:val="0050268E"/>
    <w:rsid w:val="00502ADE"/>
    <w:rsid w:val="00503354"/>
    <w:rsid w:val="00510E9C"/>
    <w:rsid w:val="005112FF"/>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07D3"/>
    <w:rsid w:val="005C4060"/>
    <w:rsid w:val="005C43E3"/>
    <w:rsid w:val="005C49AB"/>
    <w:rsid w:val="005D12E3"/>
    <w:rsid w:val="005D19AE"/>
    <w:rsid w:val="005D2B9C"/>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409A"/>
    <w:rsid w:val="006C5136"/>
    <w:rsid w:val="006C5F2E"/>
    <w:rsid w:val="006C66F6"/>
    <w:rsid w:val="006D0C10"/>
    <w:rsid w:val="006E572C"/>
    <w:rsid w:val="006E62DE"/>
    <w:rsid w:val="006F7BC8"/>
    <w:rsid w:val="00701934"/>
    <w:rsid w:val="00703FAF"/>
    <w:rsid w:val="0070489C"/>
    <w:rsid w:val="007077CB"/>
    <w:rsid w:val="007138C5"/>
    <w:rsid w:val="0071533E"/>
    <w:rsid w:val="007154AB"/>
    <w:rsid w:val="00721D76"/>
    <w:rsid w:val="00722500"/>
    <w:rsid w:val="007230F3"/>
    <w:rsid w:val="00725D91"/>
    <w:rsid w:val="007271F8"/>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47B8"/>
    <w:rsid w:val="00815E73"/>
    <w:rsid w:val="00820E36"/>
    <w:rsid w:val="00831E2E"/>
    <w:rsid w:val="0084094D"/>
    <w:rsid w:val="008427A4"/>
    <w:rsid w:val="00842866"/>
    <w:rsid w:val="00853DDB"/>
    <w:rsid w:val="00871209"/>
    <w:rsid w:val="008736F1"/>
    <w:rsid w:val="008741CD"/>
    <w:rsid w:val="008769E8"/>
    <w:rsid w:val="008807E7"/>
    <w:rsid w:val="00884265"/>
    <w:rsid w:val="00884873"/>
    <w:rsid w:val="00886356"/>
    <w:rsid w:val="00890D8E"/>
    <w:rsid w:val="00892302"/>
    <w:rsid w:val="00892A7C"/>
    <w:rsid w:val="00896532"/>
    <w:rsid w:val="00896DA6"/>
    <w:rsid w:val="008A4205"/>
    <w:rsid w:val="008A5545"/>
    <w:rsid w:val="008B177E"/>
    <w:rsid w:val="008B6D71"/>
    <w:rsid w:val="008C06B2"/>
    <w:rsid w:val="008C0A12"/>
    <w:rsid w:val="008C21B5"/>
    <w:rsid w:val="008C488E"/>
    <w:rsid w:val="008D4C06"/>
    <w:rsid w:val="008D7465"/>
    <w:rsid w:val="008E1DB0"/>
    <w:rsid w:val="008E3999"/>
    <w:rsid w:val="008E7A78"/>
    <w:rsid w:val="008F1C5D"/>
    <w:rsid w:val="008F47A3"/>
    <w:rsid w:val="008F6946"/>
    <w:rsid w:val="00901C7B"/>
    <w:rsid w:val="00902CEE"/>
    <w:rsid w:val="0090301E"/>
    <w:rsid w:val="00906C06"/>
    <w:rsid w:val="009102C4"/>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1892"/>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5F0"/>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13B4"/>
    <w:rsid w:val="00CB2215"/>
    <w:rsid w:val="00CB2E01"/>
    <w:rsid w:val="00CB41BE"/>
    <w:rsid w:val="00CB43EB"/>
    <w:rsid w:val="00CD6FD5"/>
    <w:rsid w:val="00CE1050"/>
    <w:rsid w:val="00CE26A2"/>
    <w:rsid w:val="00CF0D75"/>
    <w:rsid w:val="00CF2260"/>
    <w:rsid w:val="00CF22A0"/>
    <w:rsid w:val="00CF414E"/>
    <w:rsid w:val="00CF6340"/>
    <w:rsid w:val="00CF6EA9"/>
    <w:rsid w:val="00D02A0A"/>
    <w:rsid w:val="00D15F34"/>
    <w:rsid w:val="00D17CFE"/>
    <w:rsid w:val="00D227E9"/>
    <w:rsid w:val="00D239A4"/>
    <w:rsid w:val="00D23DA5"/>
    <w:rsid w:val="00D252B3"/>
    <w:rsid w:val="00D4143F"/>
    <w:rsid w:val="00D43086"/>
    <w:rsid w:val="00D45471"/>
    <w:rsid w:val="00D461AC"/>
    <w:rsid w:val="00D56426"/>
    <w:rsid w:val="00D56CA5"/>
    <w:rsid w:val="00D700BB"/>
    <w:rsid w:val="00D708C2"/>
    <w:rsid w:val="00D735D2"/>
    <w:rsid w:val="00D7448B"/>
    <w:rsid w:val="00D749CB"/>
    <w:rsid w:val="00D74CF8"/>
    <w:rsid w:val="00D809BD"/>
    <w:rsid w:val="00D8165C"/>
    <w:rsid w:val="00D81A23"/>
    <w:rsid w:val="00D84374"/>
    <w:rsid w:val="00D844C1"/>
    <w:rsid w:val="00D947D8"/>
    <w:rsid w:val="00D96EB0"/>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38C"/>
    <w:rsid w:val="00E02A34"/>
    <w:rsid w:val="00E056F8"/>
    <w:rsid w:val="00E10FA5"/>
    <w:rsid w:val="00E228C6"/>
    <w:rsid w:val="00E2472F"/>
    <w:rsid w:val="00E26971"/>
    <w:rsid w:val="00E272E1"/>
    <w:rsid w:val="00E306D8"/>
    <w:rsid w:val="00E33712"/>
    <w:rsid w:val="00E41BB2"/>
    <w:rsid w:val="00E44AC8"/>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5655"/>
    <w:rsid w:val="00F26F65"/>
    <w:rsid w:val="00F30027"/>
    <w:rsid w:val="00F42B7B"/>
    <w:rsid w:val="00F443A8"/>
    <w:rsid w:val="00F56134"/>
    <w:rsid w:val="00F60757"/>
    <w:rsid w:val="00F62379"/>
    <w:rsid w:val="00F6274B"/>
    <w:rsid w:val="00F64067"/>
    <w:rsid w:val="00F6409E"/>
    <w:rsid w:val="00F710BC"/>
    <w:rsid w:val="00F7405E"/>
    <w:rsid w:val="00F80742"/>
    <w:rsid w:val="00F81DC8"/>
    <w:rsid w:val="00F86A99"/>
    <w:rsid w:val="00F86B1A"/>
    <w:rsid w:val="00F86F8C"/>
    <w:rsid w:val="00F904FF"/>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Closing" w:uiPriority="99"/>
    <w:lsdException w:name="Default Paragraph Font" w:semiHidden="1" w:uiPriority="1" w:unhideWhenUsed="1" w:qFormat="1"/>
    <w:lsdException w:name="Body Text" w:qFormat="1"/>
    <w:lsdException w:name="Subtitle" w:qFormat="1"/>
    <w:lsdException w:name="Dat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afc">
    <w:name w:val="No Spacing"/>
    <w:uiPriority w:val="1"/>
    <w:qFormat/>
    <w:rsid w:val="00104BD8"/>
    <w:pPr>
      <w:widowControl w:val="0"/>
      <w:jc w:val="both"/>
    </w:pPr>
    <w:rPr>
      <w:rFonts w:asciiTheme="minorHAnsi" w:eastAsiaTheme="minorEastAsia" w:hAnsiTheme="minorHAnsi" w:cstheme="minorBidi"/>
      <w:kern w:val="2"/>
      <w:sz w:val="21"/>
      <w:szCs w:val="22"/>
    </w:rPr>
  </w:style>
  <w:style w:type="character" w:customStyle="1" w:styleId="1Char0">
    <w:name w:val="正文1 Char"/>
    <w:basedOn w:val="a0"/>
    <w:link w:val="1"/>
    <w:locked/>
    <w:rsid w:val="00D4143F"/>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26C5B-DC1C-4337-B899-1BFB2CD2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42</Pages>
  <Words>4097</Words>
  <Characters>23356</Characters>
  <Application>Microsoft Office Word</Application>
  <DocSecurity>0</DocSecurity>
  <Lines>194</Lines>
  <Paragraphs>54</Paragraphs>
  <ScaleCrop>false</ScaleCrop>
  <Company>福化环保</Company>
  <LinksUpToDate>false</LinksUpToDate>
  <CharactersWithSpaces>27399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2021-04-26T01:51:00Z</dcterms:created>
  <dcterms:modified xsi:type="dcterms:W3CDTF">2021-05-08T08:00:00Z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