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53B" w:rsidRDefault="008F053B">
      <w:pPr>
        <w:pStyle w:val="aa"/>
        <w:rPr>
          <w:rFonts w:ascii="Times New Roman"/>
          <w:sz w:val="20"/>
          <w:lang w:eastAsia="zh-CN"/>
        </w:rPr>
      </w:pPr>
    </w:p>
    <w:p w:rsidR="008F053B" w:rsidRDefault="008F053B">
      <w:pPr>
        <w:pStyle w:val="aa"/>
        <w:rPr>
          <w:rFonts w:ascii="Times New Roman"/>
          <w:sz w:val="20"/>
        </w:rPr>
      </w:pPr>
    </w:p>
    <w:p w:rsidR="008F053B" w:rsidRDefault="008F053B">
      <w:pPr>
        <w:pStyle w:val="aa"/>
        <w:rPr>
          <w:rFonts w:ascii="Times New Roman"/>
          <w:sz w:val="20"/>
        </w:rPr>
      </w:pPr>
    </w:p>
    <w:p w:rsidR="008F053B" w:rsidRDefault="008F053B">
      <w:pPr>
        <w:pStyle w:val="aa"/>
        <w:rPr>
          <w:rFonts w:ascii="Times New Roman"/>
          <w:sz w:val="20"/>
        </w:rPr>
      </w:pPr>
    </w:p>
    <w:p w:rsidR="008F053B" w:rsidRDefault="008F053B">
      <w:pPr>
        <w:pStyle w:val="aa"/>
        <w:rPr>
          <w:rFonts w:ascii="Times New Roman"/>
          <w:sz w:val="20"/>
        </w:rPr>
      </w:pPr>
    </w:p>
    <w:p w:rsidR="008F053B" w:rsidRDefault="008F053B">
      <w:pPr>
        <w:pStyle w:val="aa"/>
        <w:spacing w:before="5"/>
        <w:rPr>
          <w:rFonts w:ascii="Times New Roman"/>
          <w:sz w:val="20"/>
        </w:rPr>
      </w:pPr>
    </w:p>
    <w:p w:rsidR="008F053B" w:rsidRDefault="000357A6">
      <w:pPr>
        <w:pStyle w:val="aa"/>
        <w:spacing w:line="480" w:lineRule="auto"/>
        <w:jc w:val="center"/>
        <w:rPr>
          <w:rFonts w:ascii="微软雅黑" w:eastAsia="微软雅黑"/>
          <w:b/>
          <w:sz w:val="44"/>
          <w:szCs w:val="44"/>
          <w:u w:val="single"/>
          <w:lang w:eastAsia="zh-CN"/>
        </w:rPr>
      </w:pPr>
      <w:r>
        <w:rPr>
          <w:rFonts w:ascii="微软雅黑" w:eastAsia="微软雅黑" w:hint="eastAsia"/>
          <w:b/>
          <w:sz w:val="44"/>
          <w:szCs w:val="44"/>
          <w:u w:val="single"/>
          <w:lang w:eastAsia="zh-CN"/>
        </w:rPr>
        <w:t>福建福海创石油化工有限公司</w:t>
      </w:r>
    </w:p>
    <w:p w:rsidR="008F053B" w:rsidRDefault="008F053B">
      <w:pPr>
        <w:pStyle w:val="aa"/>
        <w:spacing w:line="480" w:lineRule="auto"/>
        <w:jc w:val="center"/>
        <w:rPr>
          <w:rFonts w:ascii="微软雅黑" w:eastAsia="微软雅黑"/>
          <w:b/>
          <w:sz w:val="44"/>
          <w:szCs w:val="44"/>
          <w:u w:val="single"/>
          <w:lang w:eastAsia="zh-CN"/>
        </w:rPr>
      </w:pPr>
    </w:p>
    <w:p w:rsidR="008F053B" w:rsidRDefault="000357A6">
      <w:pPr>
        <w:pStyle w:val="aa"/>
        <w:spacing w:line="480" w:lineRule="auto"/>
        <w:jc w:val="center"/>
        <w:rPr>
          <w:rFonts w:ascii="微软雅黑" w:eastAsia="微软雅黑"/>
          <w:b/>
          <w:sz w:val="32"/>
          <w:szCs w:val="32"/>
          <w:u w:val="single"/>
          <w:lang w:eastAsia="zh-CN"/>
        </w:rPr>
      </w:pPr>
      <w:r>
        <w:rPr>
          <w:rFonts w:ascii="微软雅黑" w:eastAsia="微软雅黑" w:hint="eastAsia"/>
          <w:b/>
          <w:sz w:val="44"/>
          <w:szCs w:val="44"/>
          <w:u w:val="single"/>
          <w:lang w:eastAsia="zh-CN"/>
        </w:rPr>
        <w:t>废旧灭火器销售</w:t>
      </w:r>
      <w:r>
        <w:rPr>
          <w:rFonts w:ascii="微软雅黑" w:eastAsia="微软雅黑"/>
          <w:b/>
          <w:sz w:val="44"/>
          <w:szCs w:val="44"/>
          <w:u w:val="single"/>
          <w:lang w:eastAsia="zh-CN"/>
        </w:rPr>
        <w:t>处置</w:t>
      </w:r>
    </w:p>
    <w:p w:rsidR="008F053B" w:rsidRDefault="000357A6">
      <w:pPr>
        <w:pStyle w:val="aa"/>
        <w:spacing w:line="480" w:lineRule="auto"/>
        <w:jc w:val="center"/>
        <w:rPr>
          <w:rFonts w:ascii="微软雅黑" w:eastAsia="微软雅黑"/>
          <w:b/>
          <w:sz w:val="44"/>
          <w:szCs w:val="44"/>
          <w:u w:val="single"/>
          <w:lang w:eastAsia="zh-CN"/>
        </w:rPr>
      </w:pPr>
      <w:r>
        <w:rPr>
          <w:rFonts w:ascii="微软雅黑" w:eastAsia="微软雅黑" w:hint="eastAsia"/>
          <w:b/>
          <w:sz w:val="44"/>
          <w:szCs w:val="44"/>
          <w:u w:val="single"/>
          <w:lang w:eastAsia="zh-CN"/>
        </w:rPr>
        <w:t>比选文件</w:t>
      </w:r>
    </w:p>
    <w:p w:rsidR="008F053B" w:rsidRDefault="000357A6">
      <w:pPr>
        <w:pStyle w:val="10"/>
        <w:jc w:val="center"/>
        <w:rPr>
          <w:sz w:val="28"/>
          <w:szCs w:val="28"/>
        </w:rPr>
      </w:pPr>
      <w:r>
        <w:rPr>
          <w:rFonts w:hint="eastAsia"/>
          <w:sz w:val="28"/>
          <w:szCs w:val="28"/>
        </w:rPr>
        <w:t>（文件编号：</w:t>
      </w:r>
      <w:r>
        <w:rPr>
          <w:sz w:val="28"/>
          <w:szCs w:val="28"/>
          <w:u w:val="single"/>
        </w:rPr>
        <w:t>FHC-PTXS20211114089</w:t>
      </w:r>
      <w:r>
        <w:rPr>
          <w:rFonts w:hint="eastAsia"/>
          <w:sz w:val="28"/>
          <w:szCs w:val="28"/>
          <w:u w:val="single"/>
        </w:rPr>
        <w:t>）</w:t>
      </w:r>
    </w:p>
    <w:p w:rsidR="008F053B" w:rsidRDefault="000357A6">
      <w:pPr>
        <w:pStyle w:val="aa"/>
        <w:tabs>
          <w:tab w:val="left" w:pos="6983"/>
        </w:tabs>
        <w:rPr>
          <w:rFonts w:ascii="微软雅黑"/>
          <w:b/>
          <w:sz w:val="32"/>
          <w:szCs w:val="32"/>
          <w:lang w:eastAsia="zh-CN"/>
        </w:rPr>
      </w:pPr>
      <w:r>
        <w:rPr>
          <w:rFonts w:ascii="微软雅黑"/>
          <w:b/>
          <w:sz w:val="94"/>
          <w:lang w:eastAsia="zh-CN"/>
        </w:rPr>
        <w:tab/>
      </w:r>
    </w:p>
    <w:p w:rsidR="008F053B" w:rsidRDefault="008F053B">
      <w:pPr>
        <w:pStyle w:val="aa"/>
        <w:rPr>
          <w:rFonts w:ascii="微软雅黑"/>
          <w:b/>
          <w:sz w:val="32"/>
          <w:szCs w:val="32"/>
          <w:lang w:eastAsia="zh-CN"/>
        </w:rPr>
      </w:pPr>
    </w:p>
    <w:p w:rsidR="008F053B" w:rsidRDefault="008F053B">
      <w:pPr>
        <w:pStyle w:val="aa"/>
        <w:rPr>
          <w:rFonts w:ascii="微软雅黑"/>
          <w:b/>
          <w:sz w:val="32"/>
          <w:szCs w:val="32"/>
          <w:lang w:eastAsia="zh-CN"/>
        </w:rPr>
      </w:pPr>
    </w:p>
    <w:p w:rsidR="008F053B" w:rsidRDefault="008F053B">
      <w:pPr>
        <w:pStyle w:val="aa"/>
        <w:rPr>
          <w:rFonts w:ascii="微软雅黑"/>
          <w:b/>
          <w:sz w:val="32"/>
          <w:szCs w:val="32"/>
          <w:lang w:eastAsia="zh-CN"/>
        </w:rPr>
      </w:pPr>
    </w:p>
    <w:p w:rsidR="008F053B" w:rsidRDefault="008F053B">
      <w:pPr>
        <w:pStyle w:val="aa"/>
        <w:rPr>
          <w:rFonts w:ascii="微软雅黑"/>
          <w:b/>
          <w:sz w:val="32"/>
          <w:szCs w:val="32"/>
          <w:lang w:eastAsia="zh-CN"/>
        </w:rPr>
      </w:pPr>
    </w:p>
    <w:p w:rsidR="008F053B" w:rsidRDefault="000357A6">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Pr>
          <w:rFonts w:ascii="微软雅黑" w:eastAsia="微软雅黑" w:hAnsi="微软雅黑" w:hint="eastAsia"/>
          <w:b/>
          <w:sz w:val="28"/>
          <w:szCs w:val="28"/>
        </w:rPr>
        <w:t>编制</w:t>
      </w:r>
    </w:p>
    <w:p w:rsidR="008F053B" w:rsidRDefault="000357A6">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Pr>
          <w:rFonts w:ascii="微软雅黑" w:eastAsia="微软雅黑" w:hint="eastAsia"/>
          <w:b/>
          <w:w w:val="95"/>
          <w:sz w:val="32"/>
          <w:lang w:eastAsia="zh-CN"/>
        </w:rPr>
        <w:t>2021年11月</w:t>
      </w:r>
    </w:p>
    <w:p w:rsidR="008F053B" w:rsidRDefault="000357A6">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8F053B" w:rsidRDefault="000357A6">
      <w:pPr>
        <w:widowControl/>
        <w:autoSpaceDE/>
        <w:autoSpaceDN/>
        <w:rPr>
          <w:rFonts w:ascii="黑体" w:eastAsia="黑体"/>
          <w:sz w:val="32"/>
          <w:lang w:eastAsia="zh-CN"/>
        </w:rPr>
      </w:pPr>
      <w:r>
        <w:rPr>
          <w:rFonts w:ascii="黑体" w:eastAsia="黑体"/>
          <w:sz w:val="32"/>
          <w:lang w:eastAsia="zh-CN"/>
        </w:rPr>
        <w:br w:type="page"/>
      </w:r>
    </w:p>
    <w:p w:rsidR="008F053B" w:rsidRDefault="000357A6">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8F053B" w:rsidRDefault="008F053B">
      <w:pPr>
        <w:pStyle w:val="aa"/>
        <w:rPr>
          <w:rFonts w:ascii="黑体"/>
          <w:sz w:val="20"/>
          <w:lang w:eastAsia="zh-CN"/>
        </w:rPr>
      </w:pPr>
    </w:p>
    <w:p w:rsidR="008F053B" w:rsidRDefault="008F053B">
      <w:pPr>
        <w:pStyle w:val="aa"/>
        <w:rPr>
          <w:rFonts w:ascii="黑体"/>
          <w:sz w:val="20"/>
          <w:lang w:eastAsia="zh-CN"/>
        </w:rPr>
      </w:pPr>
    </w:p>
    <w:p w:rsidR="008F053B" w:rsidRDefault="008F053B">
      <w:pPr>
        <w:pStyle w:val="aa"/>
        <w:spacing w:before="9"/>
        <w:rPr>
          <w:rFonts w:ascii="黑体"/>
          <w:lang w:eastAsia="zh-CN"/>
        </w:rPr>
      </w:pPr>
    </w:p>
    <w:p w:rsidR="008F053B" w:rsidRDefault="000357A6">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t xml:space="preserve">比选公告 </w:t>
      </w:r>
      <w:r>
        <w:rPr>
          <w:rFonts w:hint="eastAsia"/>
          <w:sz w:val="24"/>
          <w:szCs w:val="24"/>
          <w:lang w:eastAsia="zh-CN"/>
        </w:rPr>
        <w:t xml:space="preserve">    </w:t>
      </w:r>
    </w:p>
    <w:p w:rsidR="008F053B" w:rsidRDefault="000357A6">
      <w:pPr>
        <w:tabs>
          <w:tab w:val="left" w:pos="709"/>
        </w:tabs>
        <w:spacing w:line="360" w:lineRule="auto"/>
        <w:ind w:firstLineChars="200" w:firstLine="480"/>
        <w:rPr>
          <w:sz w:val="24"/>
          <w:szCs w:val="24"/>
          <w:lang w:eastAsia="zh-CN"/>
        </w:rPr>
      </w:pPr>
      <w:r>
        <w:rPr>
          <w:sz w:val="24"/>
          <w:szCs w:val="24"/>
          <w:lang w:eastAsia="zh-CN"/>
        </w:rPr>
        <w:t>第二章</w:t>
      </w:r>
      <w:r>
        <w:rPr>
          <w:sz w:val="24"/>
          <w:szCs w:val="24"/>
          <w:lang w:eastAsia="zh-CN"/>
        </w:rPr>
        <w:tab/>
        <w:t>比选须知</w:t>
      </w:r>
    </w:p>
    <w:p w:rsidR="008F053B" w:rsidRDefault="000357A6">
      <w:pPr>
        <w:tabs>
          <w:tab w:val="left" w:pos="709"/>
        </w:tabs>
        <w:spacing w:line="360" w:lineRule="auto"/>
        <w:ind w:firstLineChars="200" w:firstLine="48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rsidR="008F053B" w:rsidRDefault="000357A6">
      <w:pPr>
        <w:tabs>
          <w:tab w:val="left" w:pos="709"/>
        </w:tabs>
        <w:spacing w:line="360" w:lineRule="auto"/>
        <w:ind w:firstLineChars="200" w:firstLine="480"/>
        <w:rPr>
          <w:sz w:val="24"/>
          <w:szCs w:val="24"/>
          <w:lang w:eastAsia="zh-CN"/>
        </w:rPr>
      </w:pPr>
      <w:r>
        <w:rPr>
          <w:sz w:val="24"/>
          <w:szCs w:val="24"/>
          <w:lang w:eastAsia="zh-CN"/>
        </w:rPr>
        <w:t>第四章</w:t>
      </w:r>
      <w:r>
        <w:rPr>
          <w:sz w:val="24"/>
          <w:szCs w:val="24"/>
          <w:lang w:eastAsia="zh-CN"/>
        </w:rPr>
        <w:tab/>
        <w:t>评比规则</w:t>
      </w:r>
    </w:p>
    <w:p w:rsidR="008F053B" w:rsidRDefault="000357A6">
      <w:pPr>
        <w:tabs>
          <w:tab w:val="left" w:pos="709"/>
        </w:tabs>
        <w:spacing w:line="360" w:lineRule="auto"/>
        <w:ind w:firstLineChars="200" w:firstLine="480"/>
        <w:rPr>
          <w:sz w:val="24"/>
          <w:szCs w:val="24"/>
          <w:lang w:eastAsia="zh-CN"/>
        </w:rPr>
      </w:pPr>
      <w:r>
        <w:rPr>
          <w:sz w:val="24"/>
          <w:szCs w:val="24"/>
          <w:lang w:eastAsia="zh-CN"/>
        </w:rPr>
        <w:t>第五章</w:t>
      </w:r>
      <w:r>
        <w:rPr>
          <w:sz w:val="24"/>
          <w:szCs w:val="24"/>
          <w:lang w:eastAsia="zh-CN"/>
        </w:rPr>
        <w:tab/>
        <w:t>合同授予</w:t>
      </w:r>
    </w:p>
    <w:p w:rsidR="008F053B" w:rsidRDefault="000357A6">
      <w:pPr>
        <w:tabs>
          <w:tab w:val="left" w:pos="709"/>
        </w:tabs>
        <w:spacing w:line="360" w:lineRule="auto"/>
        <w:ind w:firstLineChars="200" w:firstLine="480"/>
        <w:rPr>
          <w:sz w:val="24"/>
          <w:szCs w:val="24"/>
          <w:lang w:eastAsia="zh-CN"/>
        </w:rPr>
      </w:pPr>
      <w:r>
        <w:rPr>
          <w:sz w:val="24"/>
          <w:szCs w:val="24"/>
          <w:lang w:eastAsia="zh-CN"/>
        </w:rPr>
        <w:t>第六章</w:t>
      </w:r>
      <w:r>
        <w:rPr>
          <w:sz w:val="24"/>
          <w:szCs w:val="24"/>
          <w:lang w:eastAsia="zh-CN"/>
        </w:rPr>
        <w:tab/>
        <w:t>中选后相关履约要求</w:t>
      </w:r>
    </w:p>
    <w:p w:rsidR="008F053B" w:rsidRDefault="000357A6">
      <w:pPr>
        <w:tabs>
          <w:tab w:val="left" w:pos="709"/>
        </w:tabs>
        <w:spacing w:line="360" w:lineRule="auto"/>
        <w:ind w:firstLineChars="200" w:firstLine="480"/>
        <w:rPr>
          <w:sz w:val="24"/>
          <w:szCs w:val="24"/>
          <w:lang w:eastAsia="zh-CN"/>
        </w:rPr>
      </w:pPr>
      <w:r>
        <w:rPr>
          <w:sz w:val="24"/>
          <w:szCs w:val="24"/>
          <w:lang w:eastAsia="zh-CN"/>
        </w:rPr>
        <w:t>第七章</w:t>
      </w:r>
      <w:r>
        <w:rPr>
          <w:sz w:val="24"/>
          <w:szCs w:val="24"/>
          <w:lang w:eastAsia="zh-CN"/>
        </w:rPr>
        <w:tab/>
        <w:t>其它</w:t>
      </w:r>
    </w:p>
    <w:p w:rsidR="008F053B" w:rsidRDefault="008F053B">
      <w:pPr>
        <w:tabs>
          <w:tab w:val="left" w:pos="709"/>
        </w:tabs>
        <w:spacing w:line="360" w:lineRule="auto"/>
        <w:ind w:firstLineChars="200" w:firstLine="480"/>
        <w:rPr>
          <w:sz w:val="24"/>
          <w:szCs w:val="24"/>
          <w:lang w:eastAsia="zh-CN"/>
        </w:rPr>
      </w:pPr>
    </w:p>
    <w:p w:rsidR="008F053B" w:rsidRDefault="008F053B">
      <w:pPr>
        <w:tabs>
          <w:tab w:val="left" w:pos="709"/>
        </w:tabs>
        <w:spacing w:line="360" w:lineRule="auto"/>
        <w:ind w:firstLineChars="200" w:firstLine="480"/>
        <w:rPr>
          <w:sz w:val="24"/>
          <w:szCs w:val="24"/>
          <w:lang w:eastAsia="zh-CN"/>
        </w:rPr>
      </w:pPr>
    </w:p>
    <w:p w:rsidR="008F053B" w:rsidRDefault="008F053B">
      <w:pPr>
        <w:tabs>
          <w:tab w:val="left" w:pos="709"/>
        </w:tabs>
        <w:spacing w:line="360" w:lineRule="auto"/>
        <w:ind w:firstLineChars="200" w:firstLine="480"/>
        <w:rPr>
          <w:sz w:val="24"/>
          <w:szCs w:val="24"/>
          <w:lang w:eastAsia="zh-CN"/>
        </w:rPr>
      </w:pPr>
    </w:p>
    <w:p w:rsidR="008F053B" w:rsidRDefault="008F053B">
      <w:pPr>
        <w:tabs>
          <w:tab w:val="left" w:pos="709"/>
        </w:tabs>
        <w:spacing w:line="360" w:lineRule="auto"/>
        <w:ind w:firstLineChars="200" w:firstLine="480"/>
        <w:rPr>
          <w:sz w:val="24"/>
          <w:szCs w:val="24"/>
          <w:lang w:eastAsia="zh-CN"/>
        </w:rPr>
      </w:pPr>
    </w:p>
    <w:p w:rsidR="008F053B" w:rsidRDefault="008F053B">
      <w:pPr>
        <w:tabs>
          <w:tab w:val="left" w:pos="709"/>
        </w:tabs>
        <w:spacing w:line="360" w:lineRule="auto"/>
        <w:ind w:firstLineChars="200" w:firstLine="480"/>
        <w:rPr>
          <w:sz w:val="24"/>
          <w:szCs w:val="24"/>
          <w:lang w:eastAsia="zh-CN"/>
        </w:rPr>
      </w:pPr>
    </w:p>
    <w:p w:rsidR="008F053B" w:rsidRDefault="000357A6">
      <w:pPr>
        <w:tabs>
          <w:tab w:val="left" w:pos="709"/>
        </w:tabs>
        <w:spacing w:line="360" w:lineRule="auto"/>
        <w:ind w:firstLineChars="200" w:firstLine="480"/>
        <w:rPr>
          <w:sz w:val="24"/>
          <w:szCs w:val="24"/>
          <w:lang w:eastAsia="zh-CN"/>
        </w:rPr>
      </w:pPr>
      <w:r>
        <w:rPr>
          <w:sz w:val="24"/>
          <w:szCs w:val="24"/>
          <w:lang w:eastAsia="zh-CN"/>
        </w:rPr>
        <w:t>附件一</w:t>
      </w:r>
      <w:r>
        <w:rPr>
          <w:rFonts w:hint="eastAsia"/>
          <w:sz w:val="24"/>
          <w:szCs w:val="24"/>
          <w:lang w:eastAsia="zh-CN"/>
        </w:rPr>
        <w:t>：合同格式书</w:t>
      </w:r>
    </w:p>
    <w:p w:rsidR="008F053B" w:rsidRDefault="000357A6">
      <w:pPr>
        <w:tabs>
          <w:tab w:val="left" w:pos="709"/>
        </w:tabs>
        <w:spacing w:line="360" w:lineRule="auto"/>
        <w:ind w:firstLineChars="200" w:firstLine="480"/>
        <w:rPr>
          <w:sz w:val="24"/>
          <w:szCs w:val="24"/>
          <w:lang w:eastAsia="zh-CN"/>
        </w:rPr>
      </w:pPr>
      <w:r>
        <w:rPr>
          <w:sz w:val="24"/>
          <w:szCs w:val="24"/>
          <w:lang w:eastAsia="zh-CN"/>
        </w:rPr>
        <w:t>附件二：参选文件（范本）</w:t>
      </w:r>
    </w:p>
    <w:p w:rsidR="008F053B" w:rsidRDefault="000357A6">
      <w:pPr>
        <w:widowControl/>
        <w:autoSpaceDE/>
        <w:autoSpaceDN/>
        <w:rPr>
          <w:sz w:val="28"/>
          <w:lang w:eastAsia="zh-CN"/>
        </w:rPr>
      </w:pPr>
      <w:r>
        <w:rPr>
          <w:sz w:val="28"/>
          <w:lang w:eastAsia="zh-CN"/>
        </w:rPr>
        <w:br w:type="page"/>
      </w:r>
    </w:p>
    <w:p w:rsidR="008F053B" w:rsidRDefault="000357A6">
      <w:pPr>
        <w:tabs>
          <w:tab w:val="left" w:pos="1272"/>
        </w:tabs>
        <w:spacing w:line="355" w:lineRule="exact"/>
        <w:ind w:left="9"/>
        <w:jc w:val="center"/>
        <w:rPr>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r>
        <w:rPr>
          <w:rFonts w:hint="eastAsia"/>
          <w:lang w:eastAsia="zh-CN"/>
        </w:rPr>
        <w:t xml:space="preserve">    </w:t>
      </w:r>
    </w:p>
    <w:p w:rsidR="008F053B" w:rsidRDefault="000357A6">
      <w:pPr>
        <w:jc w:val="center"/>
        <w:rPr>
          <w:b/>
          <w:bCs/>
          <w:sz w:val="32"/>
          <w:lang w:eastAsia="zh-CN"/>
        </w:rPr>
      </w:pPr>
      <w:r>
        <w:rPr>
          <w:rFonts w:hint="eastAsia"/>
          <w:b/>
          <w:bCs/>
          <w:sz w:val="32"/>
          <w:lang w:eastAsia="zh-CN"/>
        </w:rPr>
        <w:t>福建福海创石油化工有限公司</w:t>
      </w:r>
    </w:p>
    <w:p w:rsidR="008F053B" w:rsidRDefault="000357A6">
      <w:pPr>
        <w:jc w:val="center"/>
        <w:rPr>
          <w:b/>
          <w:bCs/>
          <w:sz w:val="32"/>
          <w:szCs w:val="32"/>
          <w:lang w:eastAsia="zh-CN"/>
        </w:rPr>
      </w:pPr>
      <w:r>
        <w:rPr>
          <w:rFonts w:hint="eastAsia"/>
          <w:b/>
          <w:bCs/>
          <w:sz w:val="32"/>
          <w:szCs w:val="32"/>
          <w:lang w:eastAsia="zh-CN"/>
        </w:rPr>
        <w:t>废旧灭火器销售</w:t>
      </w:r>
      <w:r>
        <w:rPr>
          <w:b/>
          <w:bCs/>
          <w:sz w:val="32"/>
          <w:szCs w:val="32"/>
          <w:lang w:eastAsia="zh-CN"/>
        </w:rPr>
        <w:t>处置</w:t>
      </w:r>
    </w:p>
    <w:p w:rsidR="008F053B" w:rsidRDefault="000357A6">
      <w:pPr>
        <w:jc w:val="center"/>
        <w:rPr>
          <w:bCs/>
          <w:szCs w:val="21"/>
          <w:lang w:eastAsia="zh-CN"/>
        </w:rPr>
      </w:pPr>
      <w:r>
        <w:rPr>
          <w:rFonts w:hint="eastAsia"/>
          <w:b/>
          <w:bCs/>
          <w:sz w:val="32"/>
          <w:lang w:eastAsia="zh-CN"/>
        </w:rPr>
        <w:t>比选公告</w:t>
      </w:r>
    </w:p>
    <w:p w:rsidR="008F053B" w:rsidRDefault="000357A6">
      <w:pPr>
        <w:spacing w:line="360" w:lineRule="auto"/>
        <w:ind w:firstLineChars="250" w:firstLine="600"/>
        <w:rPr>
          <w:bCs/>
          <w:sz w:val="24"/>
          <w:szCs w:val="24"/>
          <w:lang w:eastAsia="zh-CN"/>
        </w:rPr>
      </w:pPr>
      <w:r>
        <w:rPr>
          <w:rFonts w:hint="eastAsia"/>
          <w:bCs/>
          <w:sz w:val="24"/>
          <w:szCs w:val="24"/>
          <w:lang w:eastAsia="zh-CN"/>
        </w:rPr>
        <w:t>福建福海创石油化工有限公司就</w:t>
      </w:r>
      <w:r>
        <w:rPr>
          <w:bCs/>
          <w:sz w:val="24"/>
          <w:szCs w:val="24"/>
          <w:u w:val="single"/>
          <w:lang w:eastAsia="zh-CN"/>
        </w:rPr>
        <w:t xml:space="preserve"> </w:t>
      </w:r>
      <w:r>
        <w:rPr>
          <w:rFonts w:hint="eastAsia"/>
          <w:bCs/>
          <w:sz w:val="24"/>
          <w:szCs w:val="24"/>
          <w:u w:val="single"/>
          <w:lang w:eastAsia="zh-CN"/>
        </w:rPr>
        <w:t>“废旧灭火器销售</w:t>
      </w:r>
      <w:r>
        <w:rPr>
          <w:bCs/>
          <w:sz w:val="24"/>
          <w:szCs w:val="24"/>
          <w:u w:val="single"/>
          <w:lang w:eastAsia="zh-CN"/>
        </w:rPr>
        <w:t>处置发包</w:t>
      </w:r>
      <w:r>
        <w:rPr>
          <w:rFonts w:hint="eastAsia"/>
          <w:bCs/>
          <w:sz w:val="24"/>
          <w:szCs w:val="24"/>
          <w:u w:val="single"/>
          <w:lang w:eastAsia="zh-CN"/>
        </w:rPr>
        <w:t>（项目编号：</w:t>
      </w:r>
      <w:r>
        <w:rPr>
          <w:bCs/>
          <w:sz w:val="24"/>
          <w:szCs w:val="24"/>
          <w:u w:val="single"/>
          <w:lang w:eastAsia="zh-CN"/>
        </w:rPr>
        <w:t>FHC-PTXS20211114089</w:t>
      </w:r>
      <w:r>
        <w:rPr>
          <w:rFonts w:hint="eastAsia"/>
          <w:bCs/>
          <w:sz w:val="24"/>
          <w:szCs w:val="24"/>
          <w:u w:val="single"/>
          <w:lang w:eastAsia="zh-CN"/>
        </w:rPr>
        <w:t>）”</w:t>
      </w:r>
      <w:r>
        <w:rPr>
          <w:rFonts w:hint="eastAsia"/>
          <w:bCs/>
          <w:sz w:val="24"/>
          <w:szCs w:val="24"/>
          <w:lang w:eastAsia="zh-CN"/>
        </w:rPr>
        <w:t>进行国内公开比选，</w:t>
      </w:r>
      <w:r>
        <w:rPr>
          <w:rFonts w:hint="eastAsia"/>
          <w:bCs/>
          <w:spacing w:val="-2"/>
          <w:sz w:val="24"/>
          <w:szCs w:val="24"/>
          <w:lang w:eastAsia="zh-CN"/>
        </w:rPr>
        <w:t>欢迎国内符合条件的承揽商积极参选。</w:t>
      </w:r>
    </w:p>
    <w:p w:rsidR="008F053B" w:rsidRDefault="000357A6">
      <w:pPr>
        <w:pStyle w:val="afc"/>
        <w:numPr>
          <w:ilvl w:val="0"/>
          <w:numId w:val="6"/>
        </w:numPr>
        <w:autoSpaceDE/>
        <w:autoSpaceDN/>
        <w:spacing w:before="0" w:line="360" w:lineRule="auto"/>
        <w:jc w:val="both"/>
        <w:rPr>
          <w:b/>
          <w:bCs/>
          <w:sz w:val="24"/>
          <w:szCs w:val="24"/>
        </w:rPr>
      </w:pPr>
      <w:r>
        <w:rPr>
          <w:rFonts w:hint="eastAsia"/>
          <w:b/>
          <w:bCs/>
          <w:sz w:val="24"/>
          <w:szCs w:val="24"/>
        </w:rPr>
        <w:t>项目概况</w:t>
      </w:r>
    </w:p>
    <w:p w:rsidR="008F053B" w:rsidRDefault="000357A6">
      <w:pPr>
        <w:pStyle w:val="afc"/>
        <w:numPr>
          <w:ilvl w:val="0"/>
          <w:numId w:val="7"/>
        </w:numPr>
        <w:autoSpaceDE/>
        <w:autoSpaceDN/>
        <w:spacing w:before="0" w:line="360" w:lineRule="auto"/>
        <w:jc w:val="both"/>
        <w:rPr>
          <w:sz w:val="24"/>
          <w:szCs w:val="24"/>
          <w:lang w:eastAsia="zh-CN"/>
        </w:rPr>
      </w:pPr>
      <w:r>
        <w:rPr>
          <w:rFonts w:hint="eastAsia"/>
          <w:sz w:val="24"/>
          <w:szCs w:val="24"/>
          <w:lang w:eastAsia="zh-CN"/>
        </w:rPr>
        <w:t>项目名称：废旧灭火器</w:t>
      </w:r>
      <w:r w:rsidR="00BC5CE4" w:rsidRPr="00BC5CE4">
        <w:rPr>
          <w:rFonts w:hint="eastAsia"/>
          <w:sz w:val="24"/>
          <w:szCs w:val="24"/>
          <w:lang w:eastAsia="zh-CN"/>
        </w:rPr>
        <w:t>（预估量</w:t>
      </w:r>
      <w:r w:rsidR="00BC5CE4">
        <w:rPr>
          <w:rFonts w:hint="eastAsia"/>
          <w:sz w:val="24"/>
          <w:szCs w:val="24"/>
          <w:lang w:eastAsia="zh-CN"/>
        </w:rPr>
        <w:t>5</w:t>
      </w:r>
      <w:r w:rsidR="00BC5CE4" w:rsidRPr="00BC5CE4">
        <w:rPr>
          <w:sz w:val="24"/>
          <w:szCs w:val="24"/>
          <w:lang w:eastAsia="zh-CN"/>
        </w:rPr>
        <w:t>吨）</w:t>
      </w:r>
      <w:r>
        <w:rPr>
          <w:rFonts w:hint="eastAsia"/>
          <w:sz w:val="24"/>
          <w:szCs w:val="24"/>
          <w:lang w:eastAsia="zh-CN"/>
        </w:rPr>
        <w:t>销售</w:t>
      </w:r>
      <w:r>
        <w:rPr>
          <w:sz w:val="24"/>
          <w:szCs w:val="24"/>
          <w:lang w:eastAsia="zh-CN"/>
        </w:rPr>
        <w:t>处置。</w:t>
      </w:r>
    </w:p>
    <w:p w:rsidR="008F053B" w:rsidRDefault="000357A6">
      <w:pPr>
        <w:pStyle w:val="afc"/>
        <w:numPr>
          <w:ilvl w:val="0"/>
          <w:numId w:val="7"/>
        </w:numPr>
        <w:autoSpaceDE/>
        <w:autoSpaceDN/>
        <w:spacing w:before="0" w:line="360" w:lineRule="auto"/>
        <w:jc w:val="both"/>
        <w:rPr>
          <w:rFonts w:hint="eastAsia"/>
          <w:sz w:val="24"/>
          <w:szCs w:val="24"/>
          <w:lang w:eastAsia="zh-CN"/>
        </w:rPr>
      </w:pPr>
      <w:r>
        <w:rPr>
          <w:rFonts w:hint="eastAsia"/>
          <w:sz w:val="24"/>
          <w:szCs w:val="24"/>
          <w:lang w:eastAsia="zh-CN"/>
        </w:rPr>
        <w:t>比选项目简要说明：废旧灭火器为过期或使用过的灭火器，气瓶内含有干粉、二氧化碳必须一起过磅处置。参加厂家务必承诺，回收后，立即对瓶体进行专业拆除销毁，按照废品处理，严禁把旧瓶体用于承装使用。</w:t>
      </w:r>
    </w:p>
    <w:p w:rsidR="0030291F" w:rsidRPr="0030291F" w:rsidRDefault="0030291F" w:rsidP="0030291F">
      <w:pPr>
        <w:pStyle w:val="afc"/>
        <w:numPr>
          <w:ilvl w:val="0"/>
          <w:numId w:val="7"/>
        </w:numPr>
        <w:autoSpaceDE/>
        <w:autoSpaceDN/>
        <w:spacing w:before="100" w:beforeAutospacing="1" w:after="100" w:afterAutospacing="1" w:line="360" w:lineRule="auto"/>
        <w:ind w:left="1192"/>
        <w:jc w:val="both"/>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比选控制价：不低于5000元。</w:t>
      </w:r>
    </w:p>
    <w:p w:rsidR="008F053B" w:rsidRDefault="000357A6">
      <w:pPr>
        <w:pStyle w:val="afc"/>
        <w:numPr>
          <w:ilvl w:val="0"/>
          <w:numId w:val="6"/>
        </w:numPr>
        <w:autoSpaceDE/>
        <w:autoSpaceDN/>
        <w:spacing w:before="0" w:line="360" w:lineRule="auto"/>
        <w:jc w:val="both"/>
        <w:rPr>
          <w:b/>
          <w:bCs/>
          <w:sz w:val="24"/>
          <w:szCs w:val="24"/>
        </w:rPr>
      </w:pPr>
      <w:r>
        <w:rPr>
          <w:rFonts w:hint="eastAsia"/>
          <w:b/>
          <w:bCs/>
          <w:sz w:val="24"/>
          <w:szCs w:val="24"/>
        </w:rPr>
        <w:t>参选人资格要求</w:t>
      </w:r>
    </w:p>
    <w:p w:rsidR="008F053B" w:rsidRDefault="000357A6">
      <w:pPr>
        <w:pStyle w:val="afc"/>
        <w:autoSpaceDE/>
        <w:autoSpaceDN/>
        <w:spacing w:before="0" w:line="360" w:lineRule="auto"/>
        <w:ind w:left="832" w:firstLine="0"/>
        <w:jc w:val="both"/>
        <w:rPr>
          <w:b/>
          <w:bCs/>
          <w:lang w:eastAsia="zh-CN"/>
        </w:rPr>
      </w:pPr>
      <w:r>
        <w:rPr>
          <w:rFonts w:cs="Times New Roman"/>
          <w:sz w:val="24"/>
          <w:szCs w:val="24"/>
          <w:lang w:eastAsia="zh-CN"/>
        </w:rPr>
        <w:t>1、具备独立法人资格、具备有效的企业法人营业执照；</w:t>
      </w:r>
      <w:r>
        <w:rPr>
          <w:rFonts w:cs="Times New Roman"/>
          <w:sz w:val="24"/>
          <w:szCs w:val="24"/>
          <w:lang w:eastAsia="zh-CN"/>
        </w:rPr>
        <w:cr/>
        <w:t>2、单位负责人为同一人或者存在控股、管理关系的不同单位不得同时参加本项目的比选；</w:t>
      </w:r>
      <w:r>
        <w:rPr>
          <w:rFonts w:cs="Times New Roman"/>
          <w:sz w:val="24"/>
          <w:szCs w:val="24"/>
          <w:lang w:eastAsia="zh-CN"/>
        </w:rPr>
        <w:cr/>
        <w:t>3、没有失信黑名单记录（以最高院失信被执行人系统发布信息为准）；</w:t>
      </w:r>
      <w:r>
        <w:rPr>
          <w:rFonts w:cs="Times New Roman"/>
          <w:sz w:val="24"/>
          <w:szCs w:val="24"/>
          <w:lang w:eastAsia="zh-CN"/>
        </w:rPr>
        <w:cr/>
        <w:t>4、与比选人无诉讼纠纷；</w:t>
      </w:r>
      <w:r>
        <w:rPr>
          <w:rFonts w:cs="Times New Roman"/>
          <w:sz w:val="24"/>
          <w:szCs w:val="24"/>
          <w:lang w:eastAsia="zh-CN"/>
        </w:rPr>
        <w:cr/>
      </w:r>
    </w:p>
    <w:p w:rsidR="008F053B" w:rsidRDefault="000357A6">
      <w:pPr>
        <w:pStyle w:val="afc"/>
        <w:numPr>
          <w:ilvl w:val="0"/>
          <w:numId w:val="6"/>
        </w:numPr>
        <w:autoSpaceDE/>
        <w:autoSpaceDN/>
        <w:spacing w:before="100" w:beforeAutospacing="1" w:after="100" w:afterAutospacing="1" w:line="360" w:lineRule="auto"/>
        <w:jc w:val="both"/>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获取比选文件</w:t>
      </w:r>
    </w:p>
    <w:p w:rsidR="008F053B" w:rsidRDefault="000357A6">
      <w:pPr>
        <w:pStyle w:val="afc"/>
        <w:numPr>
          <w:ilvl w:val="0"/>
          <w:numId w:val="8"/>
        </w:numPr>
        <w:autoSpaceDE/>
        <w:autoSpaceDN/>
        <w:spacing w:before="0" w:line="360" w:lineRule="auto"/>
        <w:jc w:val="both"/>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报名时间：</w:t>
      </w:r>
      <w:r>
        <w:rPr>
          <w:rFonts w:asciiTheme="minorEastAsia" w:eastAsiaTheme="minorEastAsia" w:hAnsiTheme="minorEastAsia" w:hint="eastAsia"/>
          <w:sz w:val="24"/>
          <w:szCs w:val="24"/>
          <w:lang w:eastAsia="zh-CN"/>
        </w:rPr>
        <w:t>公示之日起至2021年</w:t>
      </w:r>
      <w:r w:rsidR="00C37D83">
        <w:rPr>
          <w:rFonts w:asciiTheme="minorEastAsia" w:eastAsiaTheme="minorEastAsia" w:hAnsiTheme="minorEastAsia" w:hint="eastAsia"/>
          <w:sz w:val="24"/>
          <w:szCs w:val="24"/>
          <w:lang w:eastAsia="zh-CN"/>
        </w:rPr>
        <w:t>11</w:t>
      </w:r>
      <w:r>
        <w:rPr>
          <w:rFonts w:asciiTheme="minorEastAsia" w:eastAsiaTheme="minorEastAsia" w:hAnsiTheme="minorEastAsia" w:hint="eastAsia"/>
          <w:sz w:val="24"/>
          <w:szCs w:val="24"/>
          <w:lang w:eastAsia="zh-CN"/>
        </w:rPr>
        <w:t>月</w:t>
      </w:r>
      <w:r w:rsidR="00C37D83">
        <w:rPr>
          <w:rFonts w:asciiTheme="minorEastAsia" w:eastAsiaTheme="minorEastAsia" w:hAnsiTheme="minorEastAsia" w:hint="eastAsia"/>
          <w:sz w:val="24"/>
          <w:szCs w:val="24"/>
          <w:lang w:eastAsia="zh-CN"/>
        </w:rPr>
        <w:t>29</w:t>
      </w:r>
      <w:r>
        <w:rPr>
          <w:rFonts w:asciiTheme="minorEastAsia" w:eastAsiaTheme="minorEastAsia" w:hAnsiTheme="minorEastAsia" w:hint="eastAsia"/>
          <w:sz w:val="24"/>
          <w:szCs w:val="24"/>
          <w:lang w:eastAsia="zh-CN"/>
        </w:rPr>
        <w:t xml:space="preserve"> 日14:00（共 10 天）。</w:t>
      </w:r>
    </w:p>
    <w:p w:rsidR="008F053B" w:rsidRDefault="000357A6">
      <w:pPr>
        <w:pStyle w:val="afc"/>
        <w:numPr>
          <w:ilvl w:val="0"/>
          <w:numId w:val="8"/>
        </w:numPr>
        <w:autoSpaceDE/>
        <w:autoSpaceDN/>
        <w:spacing w:before="0" w:line="360" w:lineRule="auto"/>
        <w:jc w:val="both"/>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报名方式：</w:t>
      </w:r>
      <w:r>
        <w:rPr>
          <w:rFonts w:asciiTheme="minorEastAsia" w:eastAsiaTheme="minorEastAsia" w:hAnsiTheme="minorEastAsia" w:hint="eastAsia"/>
          <w:sz w:val="24"/>
          <w:szCs w:val="24"/>
          <w:lang w:eastAsia="zh-CN"/>
        </w:rPr>
        <w:t>以邮件附件方式发送至商务联系人邮箱</w:t>
      </w:r>
      <w:hyperlink r:id="rId9" w:history="1">
        <w:r>
          <w:rPr>
            <w:rStyle w:val="afa"/>
            <w:rFonts w:asciiTheme="minorEastAsia" w:eastAsiaTheme="minorEastAsia" w:hAnsiTheme="minorEastAsia"/>
            <w:bCs/>
            <w:szCs w:val="24"/>
          </w:rPr>
          <w:t>adgu@fhcpec.com.cn</w:t>
        </w:r>
      </w:hyperlink>
      <w:r>
        <w:rPr>
          <w:rFonts w:asciiTheme="minorEastAsia" w:eastAsiaTheme="minorEastAsia" w:hAnsiTheme="minorEastAsia"/>
          <w:bCs/>
          <w:sz w:val="24"/>
          <w:szCs w:val="24"/>
          <w:lang w:eastAsia="zh-CN"/>
        </w:rPr>
        <w:t>登记报名，登记报名时需递交以下文件：</w:t>
      </w:r>
      <w:r>
        <w:rPr>
          <w:rFonts w:asciiTheme="minorEastAsia" w:eastAsiaTheme="minorEastAsia" w:hAnsiTheme="minorEastAsia"/>
          <w:bCs/>
          <w:sz w:val="24"/>
          <w:szCs w:val="24"/>
          <w:lang w:eastAsia="zh-CN"/>
        </w:rPr>
        <w:cr/>
        <w:t>（1）针对本项目的法人授权委托书（原件，格式详见参选文件附件</w:t>
      </w:r>
      <w:r>
        <w:rPr>
          <w:rFonts w:asciiTheme="minorEastAsia" w:eastAsiaTheme="minorEastAsia" w:hAnsiTheme="minorEastAsia" w:hint="eastAsia"/>
          <w:bCs/>
          <w:sz w:val="24"/>
          <w:szCs w:val="24"/>
          <w:lang w:eastAsia="zh-CN"/>
        </w:rPr>
        <w:t>3</w:t>
      </w:r>
      <w:r>
        <w:rPr>
          <w:rFonts w:asciiTheme="minorEastAsia" w:eastAsiaTheme="minorEastAsia" w:hAnsiTheme="minorEastAsia"/>
          <w:bCs/>
          <w:sz w:val="24"/>
          <w:szCs w:val="24"/>
          <w:lang w:eastAsia="zh-CN"/>
        </w:rPr>
        <w:t>）；</w:t>
      </w:r>
      <w:r>
        <w:rPr>
          <w:rFonts w:asciiTheme="minorEastAsia" w:eastAsiaTheme="minorEastAsia" w:hAnsiTheme="minorEastAsia"/>
          <w:bCs/>
          <w:sz w:val="24"/>
          <w:szCs w:val="24"/>
          <w:lang w:eastAsia="zh-CN"/>
        </w:rPr>
        <w:cr/>
        <w:t>（2）营业执照（加盖单位公章的复印件）。</w:t>
      </w:r>
    </w:p>
    <w:p w:rsidR="008F053B" w:rsidRDefault="000357A6">
      <w:pPr>
        <w:pStyle w:val="afc"/>
        <w:numPr>
          <w:ilvl w:val="0"/>
          <w:numId w:val="8"/>
        </w:numPr>
        <w:autoSpaceDE/>
        <w:autoSpaceDN/>
        <w:spacing w:before="0" w:line="360" w:lineRule="auto"/>
        <w:jc w:val="both"/>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获取比选文件：参选人自行下载比选文件。</w:t>
      </w:r>
    </w:p>
    <w:p w:rsidR="008F053B" w:rsidRDefault="000357A6">
      <w:pPr>
        <w:pStyle w:val="afc"/>
        <w:numPr>
          <w:ilvl w:val="0"/>
          <w:numId w:val="6"/>
        </w:numPr>
        <w:autoSpaceDE/>
        <w:autoSpaceDN/>
        <w:spacing w:before="100" w:beforeAutospacing="1" w:after="100" w:afterAutospacing="1" w:line="360" w:lineRule="auto"/>
        <w:jc w:val="both"/>
        <w:rPr>
          <w:rFonts w:asciiTheme="minorEastAsia" w:eastAsiaTheme="minorEastAsia" w:hAnsiTheme="minorEastAsia"/>
          <w:b/>
          <w:bCs/>
          <w:sz w:val="24"/>
          <w:szCs w:val="24"/>
          <w:lang w:eastAsia="zh-CN"/>
        </w:rPr>
      </w:pPr>
      <w:r>
        <w:rPr>
          <w:rFonts w:asciiTheme="minorEastAsia" w:eastAsiaTheme="minorEastAsia" w:hAnsiTheme="minorEastAsia" w:hint="eastAsia"/>
          <w:b/>
          <w:bCs/>
          <w:sz w:val="24"/>
          <w:szCs w:val="24"/>
          <w:lang w:eastAsia="zh-CN"/>
        </w:rPr>
        <w:t>参选文件递交要求</w:t>
      </w:r>
    </w:p>
    <w:p w:rsidR="008F053B" w:rsidRDefault="000357A6">
      <w:pPr>
        <w:pStyle w:val="afc"/>
        <w:numPr>
          <w:ilvl w:val="0"/>
          <w:numId w:val="9"/>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参选文件递交地点：福建福海创石油化工有限公司PX厂区（地址：漳州市漳浦县古雷经济开发区腾龙路</w:t>
      </w:r>
      <w:r>
        <w:rPr>
          <w:rFonts w:asciiTheme="minorEastAsia" w:eastAsiaTheme="minorEastAsia" w:hAnsiTheme="minorEastAsia"/>
          <w:bCs/>
          <w:sz w:val="24"/>
          <w:szCs w:val="24"/>
          <w:lang w:eastAsia="zh-CN"/>
        </w:rPr>
        <w:t>84号）</w:t>
      </w:r>
    </w:p>
    <w:p w:rsidR="008F053B" w:rsidRDefault="000357A6">
      <w:pPr>
        <w:pStyle w:val="afc"/>
        <w:numPr>
          <w:ilvl w:val="0"/>
          <w:numId w:val="9"/>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lastRenderedPageBreak/>
        <w:t>递交截止时间：公示之日起第12天 即</w:t>
      </w:r>
      <w:r>
        <w:rPr>
          <w:rFonts w:asciiTheme="minorEastAsia" w:eastAsiaTheme="minorEastAsia" w:hAnsiTheme="minorEastAsia" w:hint="eastAsia"/>
          <w:sz w:val="24"/>
          <w:szCs w:val="24"/>
          <w:lang w:eastAsia="zh-CN"/>
        </w:rPr>
        <w:t>2021年</w:t>
      </w:r>
      <w:r w:rsidR="00C37D83">
        <w:rPr>
          <w:rFonts w:asciiTheme="minorEastAsia" w:eastAsiaTheme="minorEastAsia" w:hAnsiTheme="minorEastAsia" w:hint="eastAsia"/>
          <w:sz w:val="24"/>
          <w:szCs w:val="24"/>
          <w:lang w:eastAsia="zh-CN"/>
        </w:rPr>
        <w:t>12</w:t>
      </w:r>
      <w:r>
        <w:rPr>
          <w:rFonts w:asciiTheme="minorEastAsia" w:eastAsiaTheme="minorEastAsia" w:hAnsiTheme="minorEastAsia" w:hint="eastAsia"/>
          <w:sz w:val="24"/>
          <w:szCs w:val="24"/>
          <w:lang w:eastAsia="zh-CN"/>
        </w:rPr>
        <w:t>月</w:t>
      </w:r>
      <w:r w:rsidR="00C37D83">
        <w:rPr>
          <w:rFonts w:asciiTheme="minorEastAsia" w:eastAsiaTheme="minorEastAsia" w:hAnsiTheme="minorEastAsia" w:hint="eastAsia"/>
          <w:sz w:val="24"/>
          <w:szCs w:val="24"/>
          <w:lang w:eastAsia="zh-CN"/>
        </w:rPr>
        <w:t>01</w:t>
      </w:r>
      <w:r>
        <w:rPr>
          <w:rFonts w:asciiTheme="minorEastAsia" w:eastAsiaTheme="minorEastAsia" w:hAnsiTheme="minorEastAsia" w:hint="eastAsia"/>
          <w:sz w:val="24"/>
          <w:szCs w:val="24"/>
          <w:lang w:eastAsia="zh-CN"/>
        </w:rPr>
        <w:t>日  14:00</w:t>
      </w:r>
    </w:p>
    <w:p w:rsidR="008F053B" w:rsidRDefault="000357A6">
      <w:pPr>
        <w:pStyle w:val="afc"/>
        <w:numPr>
          <w:ilvl w:val="0"/>
          <w:numId w:val="10"/>
        </w:numPr>
        <w:autoSpaceDE/>
        <w:autoSpaceDN/>
        <w:spacing w:before="100" w:beforeAutospacing="1" w:after="100" w:afterAutospacing="1" w:line="360" w:lineRule="auto"/>
        <w:jc w:val="both"/>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联系方式</w:t>
      </w:r>
    </w:p>
    <w:p w:rsidR="008F053B" w:rsidRDefault="000357A6">
      <w:pPr>
        <w:pStyle w:val="a2"/>
        <w:snapToGrid w:val="0"/>
        <w:spacing w:before="100" w:beforeAutospacing="1" w:after="100" w:afterAutospacing="1" w:line="360" w:lineRule="auto"/>
        <w:ind w:left="412" w:firstLineChars="200" w:firstLine="480"/>
        <w:rPr>
          <w:rFonts w:asciiTheme="minorEastAsia" w:hAnsiTheme="minorEastAsia" w:cs="宋体"/>
          <w:bCs/>
          <w:szCs w:val="24"/>
        </w:rPr>
      </w:pPr>
      <w:r>
        <w:rPr>
          <w:rFonts w:asciiTheme="minorEastAsia" w:hAnsiTheme="minorEastAsia" w:cs="宋体" w:hint="eastAsia"/>
          <w:bCs/>
          <w:szCs w:val="24"/>
        </w:rPr>
        <w:t>商务联系人：辜安德  电话：13606990996</w:t>
      </w:r>
      <w:r>
        <w:rPr>
          <w:rFonts w:asciiTheme="minorEastAsia" w:hAnsiTheme="minorEastAsia" w:cs="宋体" w:hint="eastAsia"/>
          <w:bCs/>
          <w:szCs w:val="24"/>
        </w:rPr>
        <w:tab/>
        <w:t xml:space="preserve">  邮箱：</w:t>
      </w:r>
      <w:hyperlink r:id="rId10" w:history="1">
        <w:r>
          <w:rPr>
            <w:rStyle w:val="afa"/>
            <w:rFonts w:asciiTheme="minorEastAsia" w:hAnsiTheme="minorEastAsia" w:cs="宋体"/>
            <w:bCs/>
            <w:szCs w:val="24"/>
          </w:rPr>
          <w:t>adgu@fhcpec.com.cn</w:t>
        </w:r>
      </w:hyperlink>
    </w:p>
    <w:p w:rsidR="008F053B" w:rsidRDefault="000357A6">
      <w:pPr>
        <w:pStyle w:val="a2"/>
        <w:snapToGrid w:val="0"/>
        <w:spacing w:before="100" w:beforeAutospacing="1" w:after="100" w:afterAutospacing="1" w:line="360" w:lineRule="auto"/>
        <w:ind w:left="412" w:firstLineChars="200" w:firstLine="480"/>
        <w:rPr>
          <w:rFonts w:asciiTheme="minorEastAsia" w:hAnsiTheme="minorEastAsia" w:cs="宋体"/>
          <w:bCs/>
          <w:szCs w:val="24"/>
        </w:rPr>
      </w:pPr>
      <w:r>
        <w:rPr>
          <w:rFonts w:asciiTheme="minorEastAsia" w:hAnsiTheme="minorEastAsia" w:cs="宋体" w:hint="eastAsia"/>
          <w:bCs/>
          <w:szCs w:val="24"/>
        </w:rPr>
        <w:t>现场联系人：邵云中  电话：</w:t>
      </w:r>
      <w:r>
        <w:rPr>
          <w:rFonts w:asciiTheme="minorEastAsia" w:hAnsiTheme="minorEastAsia" w:cs="宋体"/>
          <w:bCs/>
          <w:szCs w:val="24"/>
        </w:rPr>
        <w:t xml:space="preserve">0596-6311377  </w:t>
      </w:r>
      <w:r>
        <w:rPr>
          <w:rFonts w:asciiTheme="minorEastAsia" w:hAnsiTheme="minorEastAsia" w:cs="宋体" w:hint="eastAsia"/>
          <w:bCs/>
          <w:szCs w:val="24"/>
        </w:rPr>
        <w:t xml:space="preserve">   邮箱：</w:t>
      </w:r>
      <w:r>
        <w:rPr>
          <w:rStyle w:val="cdmessage"/>
          <w:color w:val="111111"/>
        </w:rPr>
        <w:t xml:space="preserve">yzshao@fhcpec.com.cn   </w:t>
      </w:r>
    </w:p>
    <w:p w:rsidR="008F053B" w:rsidRDefault="000357A6">
      <w:pPr>
        <w:pStyle w:val="a2"/>
        <w:snapToGrid w:val="0"/>
        <w:spacing w:before="100" w:beforeAutospacing="1" w:after="100" w:afterAutospacing="1" w:line="360" w:lineRule="auto"/>
        <w:ind w:left="412" w:firstLineChars="200" w:firstLine="480"/>
        <w:rPr>
          <w:rFonts w:asciiTheme="minorEastAsia" w:hAnsiTheme="minorEastAsia" w:cs="宋体"/>
          <w:bCs/>
          <w:szCs w:val="24"/>
        </w:rPr>
      </w:pPr>
      <w:r>
        <w:rPr>
          <w:rFonts w:asciiTheme="minorEastAsia" w:hAnsiTheme="minorEastAsia" w:cs="宋体" w:hint="eastAsia"/>
          <w:bCs/>
          <w:szCs w:val="24"/>
        </w:rPr>
        <w:t xml:space="preserve">纪检监察室电话：0596-6311774  </w:t>
      </w:r>
    </w:p>
    <w:p w:rsidR="008F053B" w:rsidRDefault="000357A6">
      <w:pPr>
        <w:pStyle w:val="a2"/>
        <w:snapToGrid w:val="0"/>
        <w:spacing w:before="100" w:beforeAutospacing="1" w:after="100" w:afterAutospacing="1" w:line="360" w:lineRule="auto"/>
        <w:ind w:left="412" w:firstLineChars="200" w:firstLine="480"/>
        <w:rPr>
          <w:rFonts w:asciiTheme="minorEastAsia" w:hAnsiTheme="minorEastAsia"/>
          <w:bCs/>
          <w:szCs w:val="24"/>
        </w:rPr>
      </w:pPr>
      <w:r>
        <w:rPr>
          <w:rFonts w:asciiTheme="minorEastAsia" w:hAnsiTheme="minorEastAsia" w:cs="宋体" w:hint="eastAsia"/>
          <w:bCs/>
          <w:szCs w:val="24"/>
        </w:rPr>
        <w:t>联系地址：</w:t>
      </w:r>
      <w:r>
        <w:rPr>
          <w:rFonts w:asciiTheme="minorEastAsia" w:hAnsiTheme="minorEastAsia" w:hint="eastAsia"/>
          <w:bCs/>
          <w:szCs w:val="24"/>
        </w:rPr>
        <w:t>漳州市漳浦县古雷经济开发区腾龙路</w:t>
      </w:r>
      <w:r>
        <w:rPr>
          <w:rFonts w:asciiTheme="minorEastAsia" w:hAnsiTheme="minorEastAsia"/>
          <w:bCs/>
          <w:szCs w:val="24"/>
        </w:rPr>
        <w:t>84号</w:t>
      </w:r>
    </w:p>
    <w:p w:rsidR="008F053B" w:rsidRDefault="000357A6">
      <w:pPr>
        <w:pStyle w:val="a2"/>
        <w:snapToGrid w:val="0"/>
        <w:spacing w:before="100" w:beforeAutospacing="1" w:after="100" w:afterAutospacing="1" w:line="360" w:lineRule="auto"/>
        <w:ind w:left="412" w:firstLineChars="200" w:firstLine="480"/>
        <w:rPr>
          <w:rFonts w:asciiTheme="minorEastAsia" w:hAnsiTheme="minorEastAsia" w:cs="宋体"/>
          <w:bCs/>
          <w:szCs w:val="24"/>
        </w:rPr>
      </w:pPr>
      <w:r>
        <w:rPr>
          <w:rFonts w:asciiTheme="minorEastAsia" w:hAnsiTheme="minorEastAsia" w:cs="宋体" w:hint="eastAsia"/>
          <w:bCs/>
          <w:szCs w:val="24"/>
        </w:rPr>
        <w:t>邮    编：363216</w:t>
      </w:r>
    </w:p>
    <w:p w:rsidR="008F053B" w:rsidRDefault="008F053B">
      <w:pPr>
        <w:pStyle w:val="a2"/>
        <w:snapToGrid w:val="0"/>
        <w:spacing w:before="100" w:beforeAutospacing="1" w:after="100" w:afterAutospacing="1" w:line="360" w:lineRule="auto"/>
        <w:ind w:left="412" w:firstLineChars="200" w:firstLine="480"/>
        <w:rPr>
          <w:rFonts w:asciiTheme="minorEastAsia" w:hAnsiTheme="minorEastAsia" w:cs="宋体"/>
          <w:bCs/>
          <w:szCs w:val="24"/>
        </w:rPr>
      </w:pPr>
    </w:p>
    <w:p w:rsidR="008F053B" w:rsidRDefault="008F053B">
      <w:pPr>
        <w:pStyle w:val="a2"/>
        <w:snapToGrid w:val="0"/>
        <w:spacing w:before="100" w:beforeAutospacing="1" w:after="100" w:afterAutospacing="1" w:line="360" w:lineRule="auto"/>
        <w:ind w:left="412" w:firstLineChars="200" w:firstLine="480"/>
        <w:rPr>
          <w:rFonts w:asciiTheme="minorEastAsia" w:hAnsiTheme="minorEastAsia" w:cs="宋体"/>
          <w:bCs/>
          <w:szCs w:val="24"/>
        </w:rPr>
      </w:pPr>
    </w:p>
    <w:p w:rsidR="008F053B" w:rsidRDefault="008F053B">
      <w:pPr>
        <w:pStyle w:val="a2"/>
        <w:snapToGrid w:val="0"/>
        <w:spacing w:before="100" w:beforeAutospacing="1" w:after="100" w:afterAutospacing="1" w:line="360" w:lineRule="auto"/>
        <w:ind w:left="412" w:firstLineChars="200" w:firstLine="480"/>
        <w:rPr>
          <w:rFonts w:asciiTheme="minorEastAsia" w:hAnsiTheme="minorEastAsia" w:cs="宋体"/>
          <w:bCs/>
          <w:szCs w:val="24"/>
        </w:rPr>
      </w:pPr>
    </w:p>
    <w:p w:rsidR="008F053B" w:rsidRDefault="000357A6">
      <w:pPr>
        <w:spacing w:before="100" w:beforeAutospacing="1" w:after="100" w:afterAutospacing="1" w:line="420" w:lineRule="exact"/>
        <w:ind w:firstLineChars="200" w:firstLine="480"/>
        <w:jc w:val="righ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  福建福海创石油化工有限公司 </w:t>
      </w:r>
    </w:p>
    <w:p w:rsidR="008F053B" w:rsidRDefault="000357A6">
      <w:pPr>
        <w:spacing w:before="100" w:beforeAutospacing="1" w:after="100" w:afterAutospacing="1" w:line="42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                                                         2021年11月1</w:t>
      </w:r>
      <w:r w:rsidR="00C37D83">
        <w:rPr>
          <w:rFonts w:asciiTheme="minorEastAsia" w:eastAsiaTheme="minorEastAsia" w:hAnsiTheme="minorEastAsia" w:hint="eastAsia"/>
          <w:sz w:val="24"/>
          <w:szCs w:val="24"/>
          <w:lang w:eastAsia="zh-CN"/>
        </w:rPr>
        <w:t>9</w:t>
      </w:r>
      <w:r>
        <w:rPr>
          <w:rFonts w:asciiTheme="minorEastAsia" w:eastAsiaTheme="minorEastAsia" w:hAnsiTheme="minorEastAsia" w:hint="eastAsia"/>
          <w:sz w:val="24"/>
          <w:szCs w:val="24"/>
          <w:lang w:eastAsia="zh-CN"/>
        </w:rPr>
        <w:t>日</w:t>
      </w:r>
    </w:p>
    <w:p w:rsidR="008F053B" w:rsidRDefault="000357A6">
      <w:pPr>
        <w:spacing w:line="360" w:lineRule="auto"/>
        <w:ind w:firstLineChars="200" w:firstLine="480"/>
        <w:jc w:val="right"/>
        <w:rPr>
          <w:b/>
          <w:bCs/>
          <w:sz w:val="24"/>
          <w:szCs w:val="24"/>
          <w:lang w:eastAsia="zh-CN"/>
        </w:rPr>
      </w:pPr>
      <w:r>
        <w:rPr>
          <w:sz w:val="24"/>
          <w:szCs w:val="24"/>
          <w:lang w:eastAsia="zh-CN"/>
        </w:rPr>
        <w:br w:type="page"/>
      </w:r>
    </w:p>
    <w:p w:rsidR="008F053B" w:rsidRDefault="000357A6">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8F053B" w:rsidRDefault="000357A6">
      <w:pPr>
        <w:spacing w:before="15" w:line="360" w:lineRule="auto"/>
        <w:rPr>
          <w:b/>
          <w:sz w:val="28"/>
          <w:lang w:eastAsia="zh-CN"/>
        </w:rPr>
      </w:pPr>
      <w:r>
        <w:rPr>
          <w:rFonts w:hint="eastAsia"/>
          <w:b/>
          <w:w w:val="95"/>
          <w:sz w:val="28"/>
          <w:lang w:eastAsia="zh-CN"/>
        </w:rPr>
        <w:t xml:space="preserve">    </w:t>
      </w:r>
      <w:r>
        <w:rPr>
          <w:b/>
          <w:w w:val="95"/>
          <w:sz w:val="28"/>
          <w:lang w:eastAsia="zh-CN"/>
        </w:rPr>
        <w:t>一、比选内容</w:t>
      </w:r>
    </w:p>
    <w:p w:rsidR="008F053B" w:rsidRDefault="000357A6">
      <w:pPr>
        <w:pStyle w:val="aa"/>
        <w:spacing w:line="360" w:lineRule="auto"/>
        <w:ind w:right="121"/>
        <w:jc w:val="both"/>
        <w:rPr>
          <w:lang w:eastAsia="zh-CN"/>
        </w:rPr>
      </w:pPr>
      <w:r>
        <w:rPr>
          <w:rFonts w:hint="eastAsia"/>
          <w:lang w:eastAsia="zh-CN"/>
        </w:rPr>
        <w:t xml:space="preserve">    1.项目</w:t>
      </w:r>
      <w:r>
        <w:rPr>
          <w:lang w:eastAsia="zh-CN"/>
        </w:rPr>
        <w:t>名称：</w:t>
      </w:r>
      <w:r>
        <w:rPr>
          <w:rFonts w:hint="eastAsia"/>
          <w:lang w:eastAsia="zh-CN"/>
        </w:rPr>
        <w:t>废旧灭火器</w:t>
      </w:r>
      <w:r w:rsidR="00BC5CE4" w:rsidRPr="00BC5CE4">
        <w:rPr>
          <w:rFonts w:hint="eastAsia"/>
          <w:lang w:eastAsia="zh-CN"/>
        </w:rPr>
        <w:t>（预估量</w:t>
      </w:r>
      <w:r w:rsidR="00BC5CE4">
        <w:rPr>
          <w:rFonts w:hint="eastAsia"/>
          <w:lang w:eastAsia="zh-CN"/>
        </w:rPr>
        <w:t>5</w:t>
      </w:r>
      <w:r w:rsidR="00BC5CE4" w:rsidRPr="00BC5CE4">
        <w:rPr>
          <w:lang w:eastAsia="zh-CN"/>
        </w:rPr>
        <w:t>吨）</w:t>
      </w:r>
      <w:r>
        <w:rPr>
          <w:rFonts w:hint="eastAsia"/>
          <w:lang w:eastAsia="zh-CN"/>
        </w:rPr>
        <w:t>销售</w:t>
      </w:r>
      <w:r>
        <w:rPr>
          <w:lang w:eastAsia="zh-CN"/>
        </w:rPr>
        <w:t>处置。</w:t>
      </w:r>
    </w:p>
    <w:p w:rsidR="008F053B" w:rsidRDefault="000357A6">
      <w:pPr>
        <w:pStyle w:val="aa"/>
        <w:spacing w:line="360" w:lineRule="auto"/>
        <w:ind w:right="121" w:firstLine="480"/>
        <w:jc w:val="both"/>
        <w:rPr>
          <w:lang w:eastAsia="zh-CN"/>
        </w:rPr>
      </w:pPr>
      <w:r>
        <w:rPr>
          <w:rFonts w:hint="eastAsia"/>
          <w:lang w:eastAsia="zh-CN"/>
        </w:rPr>
        <w:t>2.项目</w:t>
      </w:r>
      <w:r>
        <w:rPr>
          <w:lang w:eastAsia="zh-CN"/>
        </w:rPr>
        <w:t>地点：</w:t>
      </w:r>
      <w:r>
        <w:rPr>
          <w:rFonts w:hint="eastAsia"/>
          <w:lang w:eastAsia="zh-CN"/>
        </w:rPr>
        <w:t>福建省漳州市古雷开发区腾龙路84号，PX厂区。</w:t>
      </w:r>
    </w:p>
    <w:p w:rsidR="008F053B" w:rsidRDefault="000357A6">
      <w:pPr>
        <w:pStyle w:val="aa"/>
        <w:spacing w:line="360" w:lineRule="auto"/>
        <w:ind w:right="121"/>
        <w:jc w:val="both"/>
        <w:rPr>
          <w:lang w:eastAsia="zh-CN"/>
        </w:rPr>
      </w:pPr>
      <w:r>
        <w:rPr>
          <w:rFonts w:hint="eastAsia"/>
          <w:lang w:eastAsia="zh-CN"/>
        </w:rPr>
        <w:t xml:space="preserve">    3.</w:t>
      </w:r>
      <w:r>
        <w:rPr>
          <w:lang w:eastAsia="zh-CN"/>
        </w:rPr>
        <w:t>发</w:t>
      </w:r>
      <w:r>
        <w:rPr>
          <w:rFonts w:hint="eastAsia"/>
          <w:lang w:eastAsia="zh-CN"/>
        </w:rPr>
        <w:t>包方式：销售固定单价发包，合同期限内一次性销售（数量为预估量，结算以实际过磅重为准）。</w:t>
      </w:r>
    </w:p>
    <w:p w:rsidR="008F053B" w:rsidRDefault="000357A6">
      <w:pPr>
        <w:pStyle w:val="aa"/>
        <w:spacing w:line="360" w:lineRule="auto"/>
        <w:ind w:right="121" w:firstLine="480"/>
        <w:jc w:val="both"/>
        <w:rPr>
          <w:b/>
          <w:w w:val="95"/>
          <w:sz w:val="28"/>
          <w:lang w:eastAsia="zh-CN"/>
        </w:rPr>
      </w:pPr>
      <w:r>
        <w:rPr>
          <w:rFonts w:hint="eastAsia"/>
          <w:b/>
          <w:w w:val="95"/>
          <w:sz w:val="28"/>
          <w:lang w:eastAsia="zh-CN"/>
        </w:rPr>
        <w:t xml:space="preserve">    </w:t>
      </w:r>
    </w:p>
    <w:p w:rsidR="008F053B" w:rsidRDefault="000357A6">
      <w:pPr>
        <w:pStyle w:val="aa"/>
        <w:spacing w:line="360" w:lineRule="auto"/>
        <w:ind w:right="121" w:firstLine="480"/>
        <w:jc w:val="both"/>
        <w:rPr>
          <w:lang w:eastAsia="zh-CN"/>
        </w:rPr>
      </w:pPr>
      <w:r>
        <w:rPr>
          <w:b/>
          <w:w w:val="95"/>
          <w:sz w:val="28"/>
          <w:lang w:eastAsia="zh-CN"/>
        </w:rPr>
        <w:t>二、定义和解释</w:t>
      </w:r>
    </w:p>
    <w:p w:rsidR="008F053B" w:rsidRDefault="000357A6">
      <w:pPr>
        <w:pStyle w:val="aa"/>
        <w:spacing w:line="360" w:lineRule="auto"/>
        <w:ind w:right="121"/>
        <w:jc w:val="both"/>
        <w:rPr>
          <w:lang w:eastAsia="zh-CN"/>
        </w:rPr>
      </w:pPr>
      <w:r>
        <w:rPr>
          <w:rFonts w:hint="eastAsia"/>
          <w:lang w:eastAsia="zh-CN"/>
        </w:rPr>
        <w:t xml:space="preserve">    </w:t>
      </w:r>
      <w:r>
        <w:rPr>
          <w:lang w:eastAsia="zh-CN"/>
        </w:rPr>
        <w:t>1.“比选人”系福建福海创石油化工有限公司，即业主方。</w:t>
      </w:r>
    </w:p>
    <w:p w:rsidR="008F053B" w:rsidRDefault="000357A6">
      <w:pPr>
        <w:pStyle w:val="aa"/>
        <w:spacing w:line="360" w:lineRule="auto"/>
        <w:ind w:right="121"/>
        <w:jc w:val="both"/>
        <w:rPr>
          <w:lang w:eastAsia="zh-CN"/>
        </w:rPr>
      </w:pPr>
      <w:r>
        <w:rPr>
          <w:rFonts w:hint="eastAsia"/>
          <w:lang w:eastAsia="zh-CN"/>
        </w:rPr>
        <w:t xml:space="preserve">    </w:t>
      </w:r>
      <w:r>
        <w:rPr>
          <w:lang w:eastAsia="zh-CN"/>
        </w:rPr>
        <w:t>2.“参选人”系指向比选人报名并接受邀请，领取比选文件，且已经提交或准备提交本次参选文件的法人。</w:t>
      </w:r>
    </w:p>
    <w:p w:rsidR="008F053B" w:rsidRDefault="000357A6">
      <w:pPr>
        <w:pStyle w:val="aa"/>
        <w:spacing w:line="360" w:lineRule="auto"/>
        <w:ind w:right="121"/>
        <w:jc w:val="both"/>
        <w:rPr>
          <w:lang w:eastAsia="zh-CN"/>
        </w:rPr>
      </w:pPr>
      <w:r>
        <w:rPr>
          <w:rFonts w:hint="eastAsia"/>
          <w:lang w:eastAsia="zh-CN"/>
        </w:rPr>
        <w:t xml:space="preserve">    </w:t>
      </w:r>
      <w:r>
        <w:rPr>
          <w:lang w:eastAsia="zh-CN"/>
        </w:rPr>
        <w:t>3.“参选人代表”系指全权代表参选人参加本次比选活动并签署参选文件的人，如果参选人代表不是参选人的法定代表人，须持有《法定代表人授权委托书》详见附件。</w:t>
      </w:r>
    </w:p>
    <w:p w:rsidR="008F053B" w:rsidRDefault="000357A6">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rsidR="008F053B" w:rsidRDefault="000357A6">
      <w:pPr>
        <w:pStyle w:val="aa"/>
        <w:spacing w:line="360" w:lineRule="auto"/>
        <w:ind w:right="121"/>
        <w:jc w:val="both"/>
        <w:rPr>
          <w:lang w:eastAsia="zh-CN"/>
        </w:rPr>
      </w:pPr>
      <w:r>
        <w:rPr>
          <w:rFonts w:hint="eastAsia"/>
          <w:lang w:eastAsia="zh-CN"/>
        </w:rPr>
        <w:t xml:space="preserve">    </w:t>
      </w:r>
      <w:r>
        <w:rPr>
          <w:lang w:eastAsia="zh-CN"/>
        </w:rPr>
        <w:t>1.比选文件包括下列内容：比选公告、比选须知、项目内容、合同书格式、报价单、承诺函等。</w:t>
      </w:r>
    </w:p>
    <w:p w:rsidR="008F053B" w:rsidRDefault="000357A6">
      <w:pPr>
        <w:pStyle w:val="aa"/>
        <w:spacing w:line="360" w:lineRule="auto"/>
        <w:ind w:right="121"/>
        <w:jc w:val="both"/>
        <w:rPr>
          <w:lang w:eastAsia="zh-CN"/>
        </w:rPr>
      </w:pPr>
      <w:r>
        <w:rPr>
          <w:rFonts w:hint="eastAsia"/>
          <w:lang w:eastAsia="zh-CN"/>
        </w:rPr>
        <w:t xml:space="preserve">    </w:t>
      </w:r>
      <w:r>
        <w:rPr>
          <w:lang w:eastAsia="zh-CN"/>
        </w:rPr>
        <w:t>2.比选文件除 1 中内容外，比选人在比选期间发出的书面文件和其他修改或补充函件，均是比选文件不可分割的组成部分。</w:t>
      </w:r>
    </w:p>
    <w:p w:rsidR="008F053B" w:rsidRDefault="000357A6">
      <w:pPr>
        <w:pStyle w:val="aa"/>
        <w:spacing w:line="360" w:lineRule="auto"/>
        <w:ind w:right="121"/>
        <w:jc w:val="both"/>
        <w:rPr>
          <w:lang w:eastAsia="zh-CN"/>
        </w:rPr>
      </w:pPr>
      <w:r>
        <w:rPr>
          <w:rFonts w:hint="eastAsia"/>
          <w:lang w:eastAsia="zh-CN"/>
        </w:rPr>
        <w:t xml:space="preserve">    </w:t>
      </w:r>
      <w:r>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8F053B" w:rsidRDefault="000357A6">
      <w:pPr>
        <w:spacing w:before="15" w:line="360" w:lineRule="auto"/>
        <w:rPr>
          <w:b/>
          <w:w w:val="95"/>
          <w:sz w:val="28"/>
          <w:lang w:eastAsia="zh-CN"/>
        </w:rPr>
      </w:pPr>
      <w:r>
        <w:rPr>
          <w:rFonts w:hint="eastAsia"/>
          <w:b/>
          <w:w w:val="95"/>
          <w:sz w:val="28"/>
          <w:lang w:eastAsia="zh-CN"/>
        </w:rPr>
        <w:t xml:space="preserve">    </w:t>
      </w:r>
      <w:r>
        <w:rPr>
          <w:b/>
          <w:w w:val="95"/>
          <w:sz w:val="28"/>
          <w:lang w:eastAsia="zh-CN"/>
        </w:rPr>
        <w:t>四、比选文件的澄清</w:t>
      </w:r>
    </w:p>
    <w:p w:rsidR="008F053B" w:rsidRDefault="000357A6">
      <w:pPr>
        <w:pStyle w:val="aa"/>
        <w:spacing w:line="360" w:lineRule="auto"/>
        <w:ind w:right="121"/>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 3 日内向比选人提出。参选人若对比选文件有任何疑问，应在参选截止时间前 5 日，按参选须知载明的地址以书面形式（包括书面、传真、电子邮件下同）通知到比选人。比选人将视情况确定采用适当方式予以澄清或以书面形式予以答复，澄清文件作为比选文件的组成部分，具有约束作用。</w:t>
      </w:r>
    </w:p>
    <w:p w:rsidR="008F053B" w:rsidRDefault="000357A6">
      <w:pPr>
        <w:spacing w:before="15" w:line="360" w:lineRule="auto"/>
        <w:rPr>
          <w:b/>
          <w:w w:val="95"/>
          <w:sz w:val="28"/>
          <w:lang w:eastAsia="zh-CN"/>
        </w:rPr>
      </w:pPr>
      <w:r>
        <w:rPr>
          <w:rFonts w:hint="eastAsia"/>
          <w:b/>
          <w:w w:val="95"/>
          <w:sz w:val="28"/>
          <w:lang w:eastAsia="zh-CN"/>
        </w:rPr>
        <w:t xml:space="preserve">    </w:t>
      </w:r>
      <w:r>
        <w:rPr>
          <w:b/>
          <w:w w:val="95"/>
          <w:sz w:val="28"/>
          <w:lang w:eastAsia="zh-CN"/>
        </w:rPr>
        <w:t>五、比选文件的修改、补充</w:t>
      </w:r>
    </w:p>
    <w:p w:rsidR="008F053B" w:rsidRDefault="000357A6">
      <w:pPr>
        <w:pStyle w:val="aa"/>
        <w:spacing w:line="360" w:lineRule="auto"/>
        <w:ind w:right="121"/>
        <w:jc w:val="both"/>
        <w:rPr>
          <w:lang w:eastAsia="zh-CN"/>
        </w:rPr>
      </w:pPr>
      <w:r>
        <w:rPr>
          <w:rFonts w:hint="eastAsia"/>
          <w:lang w:eastAsia="zh-CN"/>
        </w:rPr>
        <w:t xml:space="preserve">    </w:t>
      </w:r>
      <w:r>
        <w:rPr>
          <w:lang w:eastAsia="zh-CN"/>
        </w:rPr>
        <w:t>1.在参选截止日期前，比选人可主动地或依据参选人要求澄清的问题而修改比选文</w:t>
      </w:r>
      <w:r>
        <w:rPr>
          <w:lang w:eastAsia="zh-CN"/>
        </w:rPr>
        <w:lastRenderedPageBreak/>
        <w:t>件，并以书面形式通知所有报名参加比选项目的每一参选人，对方在收到该通知后应立即以书面形式予以确认；参选人未按规定时间予以确认或未按规定时间地点领取书面文件的，视比选通知已收到。</w:t>
      </w:r>
    </w:p>
    <w:p w:rsidR="008F053B" w:rsidRDefault="000357A6">
      <w:pPr>
        <w:pStyle w:val="aa"/>
        <w:spacing w:line="360" w:lineRule="auto"/>
        <w:ind w:right="121"/>
        <w:jc w:val="both"/>
        <w:rPr>
          <w:lang w:eastAsia="zh-CN"/>
        </w:rPr>
      </w:pPr>
      <w:r>
        <w:rPr>
          <w:rFonts w:hint="eastAsia"/>
          <w:lang w:eastAsia="zh-CN"/>
        </w:rPr>
        <w:t xml:space="preserve">    </w:t>
      </w:r>
      <w:r>
        <w:rPr>
          <w:lang w:eastAsia="zh-CN"/>
        </w:rPr>
        <w:t>2.为使参选人在准备参选文件时有合理的时间考虑比选文件的修改，比选人可酌情推迟参选截止时间和开评时间，并以书面形式通知已获得比选文件的每一参选人。</w:t>
      </w:r>
    </w:p>
    <w:p w:rsidR="008F053B" w:rsidRDefault="000357A6">
      <w:pPr>
        <w:pStyle w:val="aa"/>
        <w:spacing w:line="360" w:lineRule="auto"/>
        <w:ind w:right="121"/>
        <w:jc w:val="both"/>
        <w:rPr>
          <w:lang w:eastAsia="zh-CN"/>
        </w:rPr>
      </w:pPr>
      <w:r>
        <w:rPr>
          <w:rFonts w:hint="eastAsia"/>
          <w:lang w:eastAsia="zh-CN"/>
        </w:rPr>
        <w:t xml:space="preserve">    </w:t>
      </w:r>
      <w:r>
        <w:rPr>
          <w:lang w:eastAsia="zh-CN"/>
        </w:rPr>
        <w:t>3.比选文件的修改书将构成比选文件的一部分，对参选人具有约束作用。</w:t>
      </w:r>
    </w:p>
    <w:p w:rsidR="008F053B" w:rsidRDefault="000357A6">
      <w:pPr>
        <w:spacing w:before="15" w:line="360" w:lineRule="auto"/>
        <w:ind w:firstLine="555"/>
        <w:rPr>
          <w:b/>
          <w:w w:val="95"/>
          <w:sz w:val="28"/>
          <w:lang w:eastAsia="zh-CN"/>
        </w:rPr>
      </w:pPr>
      <w:r>
        <w:rPr>
          <w:b/>
          <w:w w:val="95"/>
          <w:sz w:val="28"/>
          <w:lang w:eastAsia="zh-CN"/>
        </w:rPr>
        <w:t>六、参选人资格</w:t>
      </w:r>
    </w:p>
    <w:p w:rsidR="008F053B" w:rsidRDefault="000357A6">
      <w:pPr>
        <w:pStyle w:val="aa"/>
        <w:spacing w:line="360" w:lineRule="auto"/>
        <w:ind w:leftChars="220" w:left="484" w:right="121"/>
        <w:jc w:val="both"/>
        <w:rPr>
          <w:rFonts w:cs="Times New Roman"/>
          <w:lang w:eastAsia="zh-CN"/>
        </w:rPr>
      </w:pPr>
      <w:r>
        <w:rPr>
          <w:rFonts w:cs="Times New Roman"/>
          <w:lang w:eastAsia="zh-CN"/>
        </w:rPr>
        <w:t>1</w:t>
      </w:r>
      <w:r>
        <w:rPr>
          <w:rFonts w:cs="Times New Roman" w:hint="eastAsia"/>
          <w:lang w:eastAsia="zh-CN"/>
        </w:rPr>
        <w:t>．</w:t>
      </w:r>
      <w:r>
        <w:rPr>
          <w:rFonts w:cs="Times New Roman"/>
          <w:lang w:eastAsia="zh-CN"/>
        </w:rPr>
        <w:t>具备独立法人资格、具备有效的企业法人营业执照；</w:t>
      </w:r>
      <w:r>
        <w:rPr>
          <w:rFonts w:cs="Times New Roman"/>
          <w:lang w:eastAsia="zh-CN"/>
        </w:rPr>
        <w:cr/>
        <w:t>2</w:t>
      </w:r>
      <w:r>
        <w:rPr>
          <w:rFonts w:cs="Times New Roman" w:hint="eastAsia"/>
          <w:lang w:eastAsia="zh-CN"/>
        </w:rPr>
        <w:t xml:space="preserve">. </w:t>
      </w:r>
      <w:r>
        <w:rPr>
          <w:rFonts w:cs="Times New Roman"/>
          <w:lang w:eastAsia="zh-CN"/>
        </w:rPr>
        <w:t>单位负责人为同一人或者存在控股、管理关系的不同单位不得同时参加本项目的比选；</w:t>
      </w:r>
      <w:r>
        <w:rPr>
          <w:rFonts w:cs="Times New Roman"/>
          <w:lang w:eastAsia="zh-CN"/>
        </w:rPr>
        <w:cr/>
        <w:t>3</w:t>
      </w:r>
      <w:r>
        <w:rPr>
          <w:rFonts w:cs="Times New Roman" w:hint="eastAsia"/>
          <w:lang w:eastAsia="zh-CN"/>
        </w:rPr>
        <w:t xml:space="preserve">. </w:t>
      </w:r>
      <w:r>
        <w:rPr>
          <w:rFonts w:cs="Times New Roman"/>
          <w:lang w:eastAsia="zh-CN"/>
        </w:rPr>
        <w:t>没有失信黑名单记录（以最高院失信被执行人系统发布信息为准）；</w:t>
      </w:r>
      <w:r>
        <w:rPr>
          <w:rFonts w:cs="Times New Roman"/>
          <w:lang w:eastAsia="zh-CN"/>
        </w:rPr>
        <w:cr/>
        <w:t>4</w:t>
      </w:r>
      <w:r>
        <w:rPr>
          <w:rFonts w:cs="Times New Roman" w:hint="eastAsia"/>
          <w:lang w:eastAsia="zh-CN"/>
        </w:rPr>
        <w:t xml:space="preserve">. </w:t>
      </w:r>
      <w:r>
        <w:rPr>
          <w:rFonts w:cs="Times New Roman"/>
          <w:lang w:eastAsia="zh-CN"/>
        </w:rPr>
        <w:t>与比选人无诉讼纠纷；</w:t>
      </w:r>
    </w:p>
    <w:p w:rsidR="008F053B" w:rsidRDefault="000357A6" w:rsidP="00513A1F">
      <w:pPr>
        <w:pStyle w:val="aa"/>
        <w:spacing w:line="360" w:lineRule="auto"/>
        <w:ind w:right="121" w:firstLineChars="200" w:firstLine="536"/>
        <w:jc w:val="both"/>
        <w:rPr>
          <w:b/>
          <w:w w:val="95"/>
          <w:sz w:val="28"/>
          <w:lang w:eastAsia="zh-CN"/>
        </w:rPr>
      </w:pPr>
      <w:r>
        <w:rPr>
          <w:b/>
          <w:w w:val="95"/>
          <w:sz w:val="28"/>
          <w:lang w:eastAsia="zh-CN"/>
        </w:rPr>
        <w:t>七、参选保证金：</w:t>
      </w:r>
    </w:p>
    <w:p w:rsidR="008F053B" w:rsidRDefault="000357A6">
      <w:pPr>
        <w:spacing w:line="276" w:lineRule="auto"/>
        <w:ind w:firstLineChars="250" w:firstLine="600"/>
        <w:rPr>
          <w:w w:val="95"/>
          <w:lang w:eastAsia="zh-CN"/>
        </w:rPr>
      </w:pPr>
      <w:r>
        <w:rPr>
          <w:rFonts w:asciiTheme="minorEastAsia" w:eastAsiaTheme="minorEastAsia" w:hAnsiTheme="minorEastAsia" w:hint="eastAsia"/>
          <w:sz w:val="24"/>
          <w:szCs w:val="24"/>
          <w:lang w:eastAsia="zh-CN"/>
        </w:rPr>
        <w:t>本项目无需参选保证金。</w:t>
      </w:r>
    </w:p>
    <w:p w:rsidR="008F053B" w:rsidRDefault="000357A6">
      <w:pPr>
        <w:pStyle w:val="11"/>
        <w:spacing w:before="174"/>
        <w:ind w:left="680"/>
        <w:rPr>
          <w:lang w:eastAsia="zh-CN"/>
        </w:rPr>
      </w:pPr>
      <w:r>
        <w:rPr>
          <w:w w:val="95"/>
          <w:lang w:eastAsia="zh-CN"/>
        </w:rPr>
        <w:t>八、参选文件的递交</w:t>
      </w:r>
    </w:p>
    <w:p w:rsidR="008F053B" w:rsidRDefault="000357A6">
      <w:pPr>
        <w:pStyle w:val="21"/>
        <w:tabs>
          <w:tab w:val="left" w:pos="6879"/>
        </w:tabs>
        <w:spacing w:before="107" w:line="321" w:lineRule="auto"/>
        <w:ind w:left="118" w:right="106" w:firstLine="480"/>
        <w:rPr>
          <w:lang w:eastAsia="zh-CN"/>
        </w:rPr>
      </w:pPr>
      <w:r>
        <w:rPr>
          <w:lang w:eastAsia="zh-CN"/>
        </w:rPr>
        <w:t>1.参选文件递交的截止时间：</w:t>
      </w:r>
      <w:r>
        <w:rPr>
          <w:rFonts w:hint="eastAsia"/>
          <w:lang w:eastAsia="zh-CN"/>
        </w:rPr>
        <w:t>公示之日起第</w:t>
      </w:r>
      <w:r>
        <w:rPr>
          <w:lang w:eastAsia="zh-CN"/>
        </w:rPr>
        <w:t>12天 即20</w:t>
      </w:r>
      <w:r>
        <w:rPr>
          <w:rFonts w:hint="eastAsia"/>
          <w:lang w:eastAsia="zh-CN"/>
        </w:rPr>
        <w:t>21</w:t>
      </w:r>
      <w:r>
        <w:rPr>
          <w:lang w:eastAsia="zh-CN"/>
        </w:rPr>
        <w:t>年</w:t>
      </w:r>
      <w:r w:rsidR="000140AA">
        <w:rPr>
          <w:rFonts w:hint="eastAsia"/>
          <w:lang w:eastAsia="zh-CN"/>
        </w:rPr>
        <w:t>12</w:t>
      </w:r>
      <w:r>
        <w:rPr>
          <w:rFonts w:hint="eastAsia"/>
          <w:lang w:eastAsia="zh-CN"/>
        </w:rPr>
        <w:t>月</w:t>
      </w:r>
      <w:r w:rsidR="000140AA">
        <w:rPr>
          <w:rFonts w:hint="eastAsia"/>
          <w:lang w:eastAsia="zh-CN"/>
        </w:rPr>
        <w:t>01</w:t>
      </w:r>
      <w:r>
        <w:rPr>
          <w:lang w:eastAsia="zh-CN"/>
        </w:rPr>
        <w:t>日  14:00</w:t>
      </w:r>
      <w:r>
        <w:rPr>
          <w:rFonts w:hint="eastAsia"/>
          <w:lang w:eastAsia="zh-CN"/>
        </w:rPr>
        <w:t>。</w:t>
      </w:r>
    </w:p>
    <w:p w:rsidR="008F053B" w:rsidRDefault="000357A6">
      <w:pPr>
        <w:pStyle w:val="21"/>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为：福建福海创石油化工有限公司</w:t>
      </w:r>
      <w:r>
        <w:rPr>
          <w:rFonts w:hint="eastAsia"/>
          <w:spacing w:val="4"/>
          <w:lang w:eastAsia="zh-CN"/>
        </w:rPr>
        <w:t>PX厂区，漳州市古雷经济开发区腾龙路84号</w:t>
      </w:r>
      <w:r>
        <w:rPr>
          <w:spacing w:val="-57"/>
          <w:lang w:eastAsia="zh-CN"/>
        </w:rPr>
        <w:t>，</w:t>
      </w:r>
      <w:r>
        <w:rPr>
          <w:lang w:eastAsia="zh-CN"/>
        </w:rPr>
        <w:t>联系人</w:t>
      </w:r>
      <w:r>
        <w:rPr>
          <w:spacing w:val="-56"/>
          <w:lang w:eastAsia="zh-CN"/>
        </w:rPr>
        <w:t>：</w:t>
      </w:r>
      <w:r w:rsidRPr="00513A1F">
        <w:rPr>
          <w:rFonts w:hint="eastAsia"/>
          <w:spacing w:val="8"/>
          <w:fitText w:val="3921" w:id="-1795973375"/>
          <w:lang w:eastAsia="zh-CN"/>
        </w:rPr>
        <w:t xml:space="preserve">辜安德   </w:t>
      </w:r>
      <w:r w:rsidRPr="00513A1F">
        <w:rPr>
          <w:spacing w:val="8"/>
          <w:fitText w:val="3921" w:id="-1795973375"/>
          <w:lang w:eastAsia="zh-CN"/>
        </w:rPr>
        <w:t xml:space="preserve"> 联系电话：</w:t>
      </w:r>
      <w:r w:rsidRPr="00513A1F">
        <w:rPr>
          <w:rFonts w:hint="eastAsia"/>
          <w:spacing w:val="8"/>
          <w:fitText w:val="3921" w:id="-1795973375"/>
          <w:lang w:eastAsia="zh-CN"/>
        </w:rPr>
        <w:t>1360699099</w:t>
      </w:r>
      <w:r w:rsidRPr="00513A1F">
        <w:rPr>
          <w:rFonts w:hint="eastAsia"/>
          <w:spacing w:val="4"/>
          <w:fitText w:val="3921" w:id="-1795973375"/>
          <w:lang w:eastAsia="zh-CN"/>
        </w:rPr>
        <w:t>6</w:t>
      </w:r>
      <w:r>
        <w:rPr>
          <w:rFonts w:hint="eastAsia"/>
          <w:spacing w:val="-4"/>
          <w:lang w:eastAsia="zh-CN"/>
        </w:rPr>
        <w:t xml:space="preserve"> </w:t>
      </w:r>
      <w:r>
        <w:rPr>
          <w:lang w:eastAsia="zh-CN"/>
        </w:rPr>
        <w:t>。</w:t>
      </w:r>
    </w:p>
    <w:p w:rsidR="008F053B" w:rsidRDefault="000357A6">
      <w:pPr>
        <w:pStyle w:val="21"/>
        <w:tabs>
          <w:tab w:val="left" w:pos="6879"/>
        </w:tabs>
        <w:spacing w:before="107" w:line="321" w:lineRule="auto"/>
        <w:ind w:left="118" w:right="106" w:firstLine="480"/>
        <w:rPr>
          <w:b w:val="0"/>
          <w:lang w:eastAsia="zh-CN"/>
        </w:rPr>
      </w:pPr>
      <w:r>
        <w:rPr>
          <w:lang w:eastAsia="zh-CN"/>
        </w:rPr>
        <w:t>注：请使用顺丰快递或中国邮政 EMS 快递，其他快递不能保证送达目的地。</w:t>
      </w:r>
    </w:p>
    <w:p w:rsidR="008F053B" w:rsidRDefault="000357A6">
      <w:pPr>
        <w:pStyle w:val="aa"/>
        <w:spacing w:before="108"/>
        <w:ind w:left="598"/>
        <w:rPr>
          <w:lang w:eastAsia="zh-CN"/>
        </w:rPr>
      </w:pPr>
      <w:r>
        <w:rPr>
          <w:lang w:eastAsia="zh-CN"/>
        </w:rPr>
        <w:t>3.只允许参选人有一个参选方案，否则将被视为无效参选。</w:t>
      </w:r>
    </w:p>
    <w:p w:rsidR="008F053B" w:rsidRDefault="000357A6">
      <w:pPr>
        <w:pStyle w:val="aa"/>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8F053B" w:rsidRDefault="000357A6">
      <w:pPr>
        <w:pStyle w:val="aa"/>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8F053B" w:rsidRDefault="000357A6">
      <w:pPr>
        <w:pStyle w:val="aa"/>
        <w:spacing w:before="24" w:line="321" w:lineRule="auto"/>
        <w:ind w:left="118" w:right="106" w:firstLine="480"/>
        <w:jc w:val="both"/>
        <w:rPr>
          <w:spacing w:val="-9"/>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8F053B" w:rsidRDefault="000357A6">
      <w:pPr>
        <w:pStyle w:val="aa"/>
        <w:spacing w:before="24" w:line="321" w:lineRule="auto"/>
        <w:ind w:left="118" w:right="106" w:firstLine="480"/>
        <w:jc w:val="both"/>
        <w:rPr>
          <w:lang w:eastAsia="zh-CN"/>
        </w:rPr>
      </w:pPr>
      <w:r>
        <w:rPr>
          <w:rFonts w:hint="eastAsia"/>
          <w:spacing w:val="-9"/>
          <w:lang w:eastAsia="zh-CN"/>
        </w:rPr>
        <w:t>7.</w:t>
      </w:r>
      <w:r>
        <w:rPr>
          <w:rFonts w:hint="eastAsia"/>
          <w:lang w:eastAsia="zh-CN"/>
        </w:rPr>
        <w:t>参选文件的密封和标记：参选人应将参选文件密封装在信封中，且在信封上标明“供应商名称”。</w:t>
      </w:r>
      <w:r>
        <w:rPr>
          <w:rFonts w:hint="eastAsia"/>
          <w:color w:val="FF0000"/>
          <w:lang w:eastAsia="zh-CN"/>
        </w:rPr>
        <w:t>参选文件密封封口处须加盖参选人公章，否则其参选将被拒绝</w:t>
      </w:r>
      <w:r>
        <w:rPr>
          <w:rFonts w:hint="eastAsia"/>
          <w:lang w:eastAsia="zh-CN"/>
        </w:rPr>
        <w:t>。</w:t>
      </w:r>
    </w:p>
    <w:p w:rsidR="008F053B" w:rsidRDefault="008F053B">
      <w:pPr>
        <w:spacing w:line="321" w:lineRule="auto"/>
        <w:jc w:val="both"/>
        <w:rPr>
          <w:lang w:eastAsia="zh-CN"/>
        </w:rPr>
        <w:sectPr w:rsidR="008F053B">
          <w:pgSz w:w="11910" w:h="16840"/>
          <w:pgMar w:top="1420" w:right="1140" w:bottom="740" w:left="1300" w:header="0" w:footer="551" w:gutter="0"/>
          <w:cols w:space="720"/>
        </w:sectPr>
      </w:pPr>
    </w:p>
    <w:p w:rsidR="008F053B" w:rsidRDefault="000357A6">
      <w:pPr>
        <w:widowControl/>
        <w:autoSpaceDE/>
        <w:autoSpaceDN/>
        <w:jc w:val="center"/>
        <w:rPr>
          <w:b/>
          <w:bCs/>
          <w:sz w:val="28"/>
          <w:szCs w:val="28"/>
          <w:lang w:eastAsia="zh-CN"/>
        </w:rPr>
      </w:pPr>
      <w:r>
        <w:rPr>
          <w:b/>
          <w:bCs/>
          <w:sz w:val="28"/>
          <w:szCs w:val="28"/>
          <w:lang w:eastAsia="zh-CN"/>
        </w:rPr>
        <w:lastRenderedPageBreak/>
        <w:t>第三章</w:t>
      </w:r>
      <w:r>
        <w:rPr>
          <w:b/>
          <w:bCs/>
          <w:sz w:val="28"/>
          <w:szCs w:val="28"/>
          <w:lang w:eastAsia="zh-CN"/>
        </w:rPr>
        <w:tab/>
        <w:t>参选文件的编制</w:t>
      </w:r>
    </w:p>
    <w:p w:rsidR="008F053B" w:rsidRDefault="000357A6">
      <w:pPr>
        <w:spacing w:before="15" w:line="360" w:lineRule="auto"/>
        <w:rPr>
          <w:b/>
          <w:w w:val="95"/>
          <w:sz w:val="28"/>
          <w:lang w:eastAsia="zh-CN"/>
        </w:rPr>
      </w:pPr>
      <w:r>
        <w:rPr>
          <w:rFonts w:hint="eastAsia"/>
          <w:b/>
          <w:w w:val="95"/>
          <w:sz w:val="28"/>
          <w:lang w:eastAsia="zh-CN"/>
        </w:rPr>
        <w:t xml:space="preserve">    一、</w:t>
      </w:r>
      <w:r>
        <w:rPr>
          <w:b/>
          <w:w w:val="95"/>
          <w:sz w:val="28"/>
          <w:lang w:eastAsia="zh-CN"/>
        </w:rPr>
        <w:t>参选文件的组成：</w:t>
      </w:r>
    </w:p>
    <w:p w:rsidR="008F053B" w:rsidRDefault="000357A6">
      <w:pPr>
        <w:pStyle w:val="aa"/>
        <w:spacing w:line="360" w:lineRule="auto"/>
        <w:ind w:right="121" w:firstLineChars="200" w:firstLine="480"/>
        <w:jc w:val="both"/>
        <w:rPr>
          <w:lang w:eastAsia="zh-CN"/>
        </w:rPr>
      </w:pPr>
      <w:r>
        <w:rPr>
          <w:rFonts w:hint="eastAsia"/>
          <w:lang w:eastAsia="zh-CN"/>
        </w:rPr>
        <w:t>1.技术参选文件</w:t>
      </w:r>
    </w:p>
    <w:p w:rsidR="008F053B" w:rsidRDefault="000357A6">
      <w:pPr>
        <w:pStyle w:val="aa"/>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27"/>
        <w:gridCol w:w="7610"/>
      </w:tblGrid>
      <w:tr w:rsidR="008F053B">
        <w:trPr>
          <w:trHeight w:val="281"/>
          <w:jc w:val="center"/>
        </w:trPr>
        <w:tc>
          <w:tcPr>
            <w:tcW w:w="1227" w:type="dxa"/>
          </w:tcPr>
          <w:p w:rsidR="008F053B" w:rsidRDefault="000357A6">
            <w:pPr>
              <w:spacing w:line="500" w:lineRule="exact"/>
              <w:jc w:val="center"/>
              <w:rPr>
                <w:sz w:val="24"/>
              </w:rPr>
            </w:pPr>
            <w:r>
              <w:rPr>
                <w:rFonts w:hint="eastAsia"/>
                <w:sz w:val="24"/>
              </w:rPr>
              <w:t>1</w:t>
            </w:r>
          </w:p>
        </w:tc>
        <w:tc>
          <w:tcPr>
            <w:tcW w:w="7610" w:type="dxa"/>
          </w:tcPr>
          <w:p w:rsidR="008F053B" w:rsidRDefault="000357A6">
            <w:pPr>
              <w:spacing w:line="500" w:lineRule="exact"/>
              <w:rPr>
                <w:lang w:eastAsia="zh-CN"/>
              </w:rPr>
            </w:pPr>
            <w:r>
              <w:rPr>
                <w:rFonts w:hint="eastAsia"/>
                <w:lang w:eastAsia="zh-CN"/>
              </w:rPr>
              <w:t>参选书</w:t>
            </w:r>
          </w:p>
        </w:tc>
      </w:tr>
      <w:tr w:rsidR="008F053B">
        <w:trPr>
          <w:trHeight w:val="331"/>
          <w:jc w:val="center"/>
        </w:trPr>
        <w:tc>
          <w:tcPr>
            <w:tcW w:w="1227" w:type="dxa"/>
          </w:tcPr>
          <w:p w:rsidR="008F053B" w:rsidRDefault="000357A6">
            <w:pPr>
              <w:spacing w:line="500" w:lineRule="exact"/>
              <w:jc w:val="center"/>
              <w:rPr>
                <w:sz w:val="24"/>
              </w:rPr>
            </w:pPr>
            <w:r>
              <w:rPr>
                <w:rFonts w:hint="eastAsia"/>
                <w:sz w:val="24"/>
              </w:rPr>
              <w:t>2</w:t>
            </w:r>
          </w:p>
        </w:tc>
        <w:tc>
          <w:tcPr>
            <w:tcW w:w="7610" w:type="dxa"/>
          </w:tcPr>
          <w:p w:rsidR="008F053B" w:rsidRDefault="000357A6">
            <w:pPr>
              <w:spacing w:line="500" w:lineRule="exact"/>
              <w:rPr>
                <w:lang w:eastAsia="zh-CN"/>
              </w:rPr>
            </w:pPr>
            <w:r>
              <w:rPr>
                <w:rFonts w:hint="eastAsia"/>
                <w:sz w:val="24"/>
                <w:lang w:eastAsia="zh-CN"/>
              </w:rPr>
              <w:t>法定代表人授权委托书</w:t>
            </w:r>
          </w:p>
        </w:tc>
      </w:tr>
      <w:tr w:rsidR="008F053B">
        <w:trPr>
          <w:jc w:val="center"/>
        </w:trPr>
        <w:tc>
          <w:tcPr>
            <w:tcW w:w="1227" w:type="dxa"/>
          </w:tcPr>
          <w:p w:rsidR="008F053B" w:rsidRDefault="000357A6">
            <w:pPr>
              <w:spacing w:line="500" w:lineRule="exact"/>
              <w:jc w:val="center"/>
              <w:rPr>
                <w:sz w:val="24"/>
              </w:rPr>
            </w:pPr>
            <w:r>
              <w:rPr>
                <w:rFonts w:hint="eastAsia"/>
                <w:sz w:val="24"/>
              </w:rPr>
              <w:t>3</w:t>
            </w:r>
          </w:p>
        </w:tc>
        <w:tc>
          <w:tcPr>
            <w:tcW w:w="7610" w:type="dxa"/>
          </w:tcPr>
          <w:p w:rsidR="008F053B" w:rsidRDefault="000357A6">
            <w:pPr>
              <w:spacing w:line="500" w:lineRule="exact"/>
              <w:rPr>
                <w:lang w:eastAsia="zh-CN"/>
              </w:rPr>
            </w:pPr>
            <w:r>
              <w:rPr>
                <w:rFonts w:hint="eastAsia"/>
                <w:lang w:eastAsia="zh-CN"/>
              </w:rPr>
              <w:t>企业概况</w:t>
            </w:r>
          </w:p>
        </w:tc>
      </w:tr>
      <w:tr w:rsidR="008F053B">
        <w:trPr>
          <w:jc w:val="center"/>
        </w:trPr>
        <w:tc>
          <w:tcPr>
            <w:tcW w:w="1227" w:type="dxa"/>
          </w:tcPr>
          <w:p w:rsidR="008F053B" w:rsidRDefault="000357A6">
            <w:pPr>
              <w:spacing w:line="500" w:lineRule="exact"/>
              <w:jc w:val="center"/>
              <w:rPr>
                <w:sz w:val="24"/>
              </w:rPr>
            </w:pPr>
            <w:r>
              <w:rPr>
                <w:rFonts w:hint="eastAsia"/>
                <w:sz w:val="24"/>
              </w:rPr>
              <w:t>4</w:t>
            </w:r>
          </w:p>
        </w:tc>
        <w:tc>
          <w:tcPr>
            <w:tcW w:w="7610" w:type="dxa"/>
          </w:tcPr>
          <w:p w:rsidR="008F053B" w:rsidRDefault="000357A6">
            <w:pPr>
              <w:spacing w:line="500" w:lineRule="exact"/>
              <w:rPr>
                <w:lang w:eastAsia="zh-CN"/>
              </w:rPr>
            </w:pPr>
            <w:r>
              <w:rPr>
                <w:rFonts w:hint="eastAsia"/>
                <w:lang w:eastAsia="zh-CN"/>
              </w:rPr>
              <w:t>营业执照和开户许可证复印件</w:t>
            </w:r>
          </w:p>
        </w:tc>
      </w:tr>
      <w:tr w:rsidR="008F053B">
        <w:trPr>
          <w:jc w:val="center"/>
        </w:trPr>
        <w:tc>
          <w:tcPr>
            <w:tcW w:w="1227" w:type="dxa"/>
          </w:tcPr>
          <w:p w:rsidR="008F053B" w:rsidRDefault="000357A6">
            <w:pPr>
              <w:spacing w:line="500" w:lineRule="exact"/>
              <w:jc w:val="center"/>
              <w:rPr>
                <w:sz w:val="24"/>
              </w:rPr>
            </w:pPr>
            <w:r>
              <w:rPr>
                <w:rFonts w:hint="eastAsia"/>
                <w:sz w:val="24"/>
              </w:rPr>
              <w:t>5</w:t>
            </w:r>
          </w:p>
        </w:tc>
        <w:tc>
          <w:tcPr>
            <w:tcW w:w="7610" w:type="dxa"/>
          </w:tcPr>
          <w:p w:rsidR="008F053B" w:rsidRDefault="000357A6">
            <w:pPr>
              <w:spacing w:line="500" w:lineRule="exact"/>
              <w:rPr>
                <w:lang w:eastAsia="zh-CN"/>
              </w:rPr>
            </w:pPr>
            <w:r>
              <w:rPr>
                <w:lang w:eastAsia="zh-CN"/>
              </w:rPr>
              <w:t>相关资质要求</w:t>
            </w:r>
            <w:r>
              <w:rPr>
                <w:rFonts w:hint="eastAsia"/>
                <w:lang w:eastAsia="zh-CN"/>
              </w:rPr>
              <w:t>证明材料</w:t>
            </w:r>
          </w:p>
        </w:tc>
      </w:tr>
      <w:tr w:rsidR="008F053B">
        <w:trPr>
          <w:jc w:val="center"/>
        </w:trPr>
        <w:tc>
          <w:tcPr>
            <w:tcW w:w="1227" w:type="dxa"/>
          </w:tcPr>
          <w:p w:rsidR="008F053B" w:rsidRDefault="000357A6">
            <w:pPr>
              <w:spacing w:line="500" w:lineRule="exact"/>
              <w:jc w:val="center"/>
              <w:rPr>
                <w:sz w:val="24"/>
              </w:rPr>
            </w:pPr>
            <w:r>
              <w:rPr>
                <w:rFonts w:hint="eastAsia"/>
                <w:sz w:val="24"/>
              </w:rPr>
              <w:t>6</w:t>
            </w:r>
          </w:p>
        </w:tc>
        <w:tc>
          <w:tcPr>
            <w:tcW w:w="7610" w:type="dxa"/>
          </w:tcPr>
          <w:p w:rsidR="008F053B" w:rsidRDefault="000357A6">
            <w:pPr>
              <w:spacing w:line="500" w:lineRule="exact"/>
              <w:rPr>
                <w:lang w:eastAsia="zh-CN"/>
              </w:rPr>
            </w:pPr>
            <w:r>
              <w:rPr>
                <w:lang w:eastAsia="zh-CN"/>
              </w:rPr>
              <w:t>相关业绩证明材料</w:t>
            </w:r>
          </w:p>
        </w:tc>
      </w:tr>
      <w:tr w:rsidR="008F053B">
        <w:trPr>
          <w:jc w:val="center"/>
        </w:trPr>
        <w:tc>
          <w:tcPr>
            <w:tcW w:w="1227" w:type="dxa"/>
          </w:tcPr>
          <w:p w:rsidR="008F053B" w:rsidRDefault="000357A6">
            <w:pPr>
              <w:spacing w:line="500" w:lineRule="exact"/>
              <w:jc w:val="center"/>
              <w:rPr>
                <w:sz w:val="24"/>
                <w:lang w:eastAsia="zh-CN"/>
              </w:rPr>
            </w:pPr>
            <w:r>
              <w:rPr>
                <w:rFonts w:hint="eastAsia"/>
                <w:sz w:val="24"/>
                <w:lang w:eastAsia="zh-CN"/>
              </w:rPr>
              <w:t>7</w:t>
            </w:r>
          </w:p>
        </w:tc>
        <w:tc>
          <w:tcPr>
            <w:tcW w:w="7610" w:type="dxa"/>
          </w:tcPr>
          <w:p w:rsidR="008F053B" w:rsidRDefault="000357A6">
            <w:pPr>
              <w:spacing w:line="500" w:lineRule="exact"/>
              <w:rPr>
                <w:lang w:eastAsia="zh-CN"/>
              </w:rPr>
            </w:pPr>
            <w:r>
              <w:rPr>
                <w:rFonts w:hint="eastAsia"/>
                <w:lang w:eastAsia="zh-CN"/>
              </w:rPr>
              <w:t>其他相关资料（如有）</w:t>
            </w:r>
          </w:p>
        </w:tc>
      </w:tr>
      <w:tr w:rsidR="008F053B">
        <w:trPr>
          <w:jc w:val="center"/>
        </w:trPr>
        <w:tc>
          <w:tcPr>
            <w:tcW w:w="1227" w:type="dxa"/>
          </w:tcPr>
          <w:p w:rsidR="008F053B" w:rsidRDefault="000357A6">
            <w:pPr>
              <w:spacing w:line="500" w:lineRule="exact"/>
              <w:jc w:val="center"/>
              <w:rPr>
                <w:sz w:val="24"/>
                <w:lang w:eastAsia="zh-CN"/>
              </w:rPr>
            </w:pPr>
            <w:r>
              <w:rPr>
                <w:sz w:val="24"/>
                <w:lang w:eastAsia="zh-CN"/>
              </w:rPr>
              <w:t>8</w:t>
            </w:r>
          </w:p>
        </w:tc>
        <w:tc>
          <w:tcPr>
            <w:tcW w:w="7610" w:type="dxa"/>
          </w:tcPr>
          <w:p w:rsidR="008F053B" w:rsidRDefault="000357A6">
            <w:pPr>
              <w:spacing w:line="520" w:lineRule="exact"/>
              <w:rPr>
                <w:lang w:eastAsia="zh-CN"/>
              </w:rPr>
            </w:pPr>
            <w:r>
              <w:rPr>
                <w:rFonts w:hint="eastAsia"/>
                <w:lang w:eastAsia="zh-CN"/>
              </w:rPr>
              <w:t>承诺函</w:t>
            </w:r>
          </w:p>
        </w:tc>
      </w:tr>
    </w:tbl>
    <w:p w:rsidR="008F053B" w:rsidRDefault="000357A6">
      <w:pPr>
        <w:spacing w:line="360" w:lineRule="auto"/>
        <w:ind w:firstLineChars="200" w:firstLine="440"/>
        <w:rPr>
          <w:rFonts w:asciiTheme="minorEastAsia" w:eastAsiaTheme="minorEastAsia" w:hAnsiTheme="minorEastAsia"/>
          <w:color w:val="000000"/>
          <w:sz w:val="24"/>
          <w:szCs w:val="24"/>
          <w:lang w:eastAsia="zh-CN"/>
        </w:rPr>
      </w:pPr>
      <w:r>
        <w:rPr>
          <w:lang w:eastAsia="zh-CN"/>
        </w:rPr>
        <w:t>备注：以上资料文件</w:t>
      </w:r>
      <w:r>
        <w:rPr>
          <w:rFonts w:asciiTheme="minorEastAsia" w:eastAsiaTheme="minorEastAsia" w:hAnsiTheme="minorEastAsia" w:hint="eastAsia"/>
          <w:sz w:val="24"/>
          <w:szCs w:val="24"/>
          <w:lang w:eastAsia="zh-CN"/>
        </w:rPr>
        <w:t>内容合并密封并加盖公章（</w:t>
      </w:r>
      <w:r>
        <w:rPr>
          <w:rFonts w:hint="eastAsia"/>
          <w:lang w:eastAsia="zh-CN"/>
        </w:rPr>
        <w:t>无需胶装</w:t>
      </w:r>
      <w:r>
        <w:rPr>
          <w:rFonts w:asciiTheme="minorEastAsia" w:eastAsiaTheme="minorEastAsia" w:hAnsiTheme="minorEastAsia" w:hint="eastAsia"/>
          <w:sz w:val="24"/>
          <w:szCs w:val="24"/>
          <w:lang w:eastAsia="zh-CN"/>
        </w:rPr>
        <w:t>）</w:t>
      </w:r>
      <w:r>
        <w:rPr>
          <w:rFonts w:asciiTheme="minorEastAsia" w:eastAsiaTheme="minorEastAsia" w:hAnsiTheme="minorEastAsia" w:hint="eastAsia"/>
          <w:color w:val="000000"/>
          <w:sz w:val="24"/>
          <w:szCs w:val="24"/>
          <w:lang w:eastAsia="zh-CN"/>
        </w:rPr>
        <w:t>。</w:t>
      </w:r>
    </w:p>
    <w:p w:rsidR="008F053B" w:rsidRDefault="008F053B">
      <w:pPr>
        <w:pStyle w:val="aa"/>
        <w:spacing w:before="26" w:line="322" w:lineRule="auto"/>
        <w:ind w:firstLineChars="200" w:firstLine="480"/>
        <w:rPr>
          <w:lang w:eastAsia="zh-CN"/>
        </w:rPr>
      </w:pPr>
    </w:p>
    <w:p w:rsidR="008F053B" w:rsidRDefault="000357A6">
      <w:pPr>
        <w:pStyle w:val="aa"/>
        <w:spacing w:line="360" w:lineRule="auto"/>
        <w:ind w:right="121" w:firstLineChars="200" w:firstLine="480"/>
        <w:jc w:val="both"/>
        <w:rPr>
          <w:lang w:eastAsia="zh-CN"/>
        </w:rPr>
      </w:pPr>
      <w:r>
        <w:rPr>
          <w:rFonts w:hint="eastAsia"/>
          <w:lang w:eastAsia="zh-CN"/>
        </w:rPr>
        <w:t>2.商务参选文件：商务报价文件，见附件商务报价函格式</w:t>
      </w:r>
      <w:r>
        <w:rPr>
          <w:lang w:eastAsia="zh-CN"/>
        </w:rPr>
        <w:t>，需单独密封提供</w:t>
      </w:r>
      <w:r>
        <w:rPr>
          <w:rFonts w:hint="eastAsia"/>
          <w:lang w:eastAsia="zh-CN"/>
        </w:rPr>
        <w:t>。</w:t>
      </w:r>
    </w:p>
    <w:p w:rsidR="008F053B" w:rsidRDefault="000357A6" w:rsidP="00513A1F">
      <w:pPr>
        <w:spacing w:before="15" w:line="360" w:lineRule="auto"/>
        <w:ind w:firstLineChars="200" w:firstLine="536"/>
        <w:rPr>
          <w:lang w:eastAsia="zh-CN"/>
        </w:rPr>
      </w:pPr>
      <w:r>
        <w:rPr>
          <w:b/>
          <w:w w:val="95"/>
          <w:sz w:val="28"/>
          <w:lang w:eastAsia="zh-CN"/>
        </w:rPr>
        <w:t>二、参选书格式内容：</w:t>
      </w:r>
      <w:r>
        <w:rPr>
          <w:sz w:val="24"/>
          <w:szCs w:val="24"/>
          <w:lang w:eastAsia="zh-CN"/>
        </w:rPr>
        <w:t>参选人应按附件二格式内容要求进行参选书的编制。</w:t>
      </w:r>
    </w:p>
    <w:p w:rsidR="008F053B" w:rsidRDefault="000357A6" w:rsidP="00513A1F">
      <w:pPr>
        <w:spacing w:before="15" w:line="360" w:lineRule="auto"/>
        <w:ind w:firstLineChars="200" w:firstLine="536"/>
        <w:rPr>
          <w:b/>
          <w:w w:val="95"/>
          <w:sz w:val="28"/>
          <w:lang w:eastAsia="zh-CN"/>
        </w:rPr>
      </w:pPr>
      <w:r>
        <w:rPr>
          <w:b/>
          <w:w w:val="95"/>
          <w:sz w:val="28"/>
          <w:lang w:eastAsia="zh-CN"/>
        </w:rPr>
        <w:t>三、参选报价</w:t>
      </w:r>
    </w:p>
    <w:p w:rsidR="008F053B" w:rsidRDefault="000357A6">
      <w:pPr>
        <w:pStyle w:val="aa"/>
        <w:spacing w:line="360" w:lineRule="auto"/>
        <w:ind w:right="121" w:firstLineChars="200" w:firstLine="480"/>
        <w:jc w:val="both"/>
        <w:rPr>
          <w:lang w:eastAsia="zh-CN"/>
        </w:rPr>
      </w:pPr>
      <w:r>
        <w:rPr>
          <w:lang w:eastAsia="zh-CN"/>
        </w:rPr>
        <w:t>参选人须按要求进行报价，对参选报价负责。参选报价应加盖参选人印章，字迹清晰，否则视为无效。</w:t>
      </w:r>
    </w:p>
    <w:p w:rsidR="008F053B" w:rsidRDefault="000357A6" w:rsidP="00513A1F">
      <w:pPr>
        <w:spacing w:before="15" w:line="360" w:lineRule="auto"/>
        <w:ind w:firstLineChars="200" w:firstLine="536"/>
        <w:rPr>
          <w:b/>
          <w:w w:val="95"/>
          <w:sz w:val="28"/>
          <w:lang w:eastAsia="zh-CN"/>
        </w:rPr>
      </w:pPr>
      <w:r>
        <w:rPr>
          <w:b/>
          <w:w w:val="95"/>
          <w:sz w:val="28"/>
          <w:lang w:eastAsia="zh-CN"/>
        </w:rPr>
        <w:t>四、特别说明</w:t>
      </w:r>
    </w:p>
    <w:p w:rsidR="008F053B" w:rsidRDefault="000357A6">
      <w:pPr>
        <w:pStyle w:val="aa"/>
        <w:spacing w:line="360" w:lineRule="auto"/>
        <w:ind w:right="121" w:firstLineChars="200" w:firstLine="480"/>
        <w:jc w:val="both"/>
        <w:rPr>
          <w:lang w:eastAsia="zh-CN"/>
        </w:rPr>
      </w:pPr>
      <w:r>
        <w:rPr>
          <w:lang w:eastAsia="zh-CN"/>
        </w:rPr>
        <w:t>1.参选人应承担所有与准备和参加比选有关的费用。不论比选的结果如何，比选机构和比选人均无义务和责任承担这些费用。</w:t>
      </w:r>
    </w:p>
    <w:p w:rsidR="008F053B" w:rsidRDefault="000357A6">
      <w:pPr>
        <w:pStyle w:val="aa"/>
        <w:spacing w:line="360" w:lineRule="auto"/>
        <w:ind w:right="121" w:firstLineChars="200" w:firstLine="480"/>
        <w:jc w:val="both"/>
        <w:rPr>
          <w:lang w:eastAsia="zh-CN"/>
        </w:rPr>
      </w:pPr>
      <w:r>
        <w:rPr>
          <w:lang w:eastAsia="zh-CN"/>
        </w:rPr>
        <w:t>2.参选收到比选文件后，如有疑问需澄清，请以书面形式在规定时间内报比选人汇总。</w:t>
      </w:r>
    </w:p>
    <w:p w:rsidR="008F053B" w:rsidRDefault="000357A6">
      <w:pPr>
        <w:pStyle w:val="aa"/>
        <w:spacing w:line="360" w:lineRule="auto"/>
        <w:ind w:right="121" w:firstLineChars="200" w:firstLine="480"/>
        <w:jc w:val="both"/>
        <w:rPr>
          <w:b/>
          <w:bCs/>
          <w:sz w:val="28"/>
          <w:szCs w:val="28"/>
          <w:lang w:eastAsia="zh-CN"/>
        </w:rPr>
      </w:pPr>
      <w:r>
        <w:rPr>
          <w:lang w:eastAsia="zh-CN"/>
        </w:rPr>
        <w:t>3.参选人对比选人提供的比选文件所做出的推论、解释和结论，比选人概不负责。</w:t>
      </w:r>
      <w:r>
        <w:rPr>
          <w:lang w:eastAsia="zh-CN"/>
        </w:rPr>
        <w:lastRenderedPageBreak/>
        <w:t>参选人由于对比选文件的任何推论和误解以及比选对有关问题的口头解释所造成的后果，均由参选人负责。</w:t>
      </w:r>
      <w:r>
        <w:rPr>
          <w:lang w:eastAsia="zh-CN"/>
        </w:rPr>
        <w:br w:type="page"/>
      </w:r>
    </w:p>
    <w:p w:rsidR="008F053B" w:rsidRDefault="000357A6">
      <w:pPr>
        <w:pStyle w:val="11"/>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8F053B" w:rsidRDefault="000357A6" w:rsidP="00513A1F">
      <w:pPr>
        <w:spacing w:before="15" w:line="360" w:lineRule="auto"/>
        <w:ind w:firstLineChars="150" w:firstLine="402"/>
        <w:rPr>
          <w:b/>
          <w:w w:val="95"/>
          <w:sz w:val="28"/>
          <w:lang w:eastAsia="zh-CN"/>
        </w:rPr>
      </w:pPr>
      <w:r>
        <w:rPr>
          <w:b/>
          <w:w w:val="95"/>
          <w:sz w:val="28"/>
          <w:lang w:eastAsia="zh-CN"/>
        </w:rPr>
        <w:t>一、规则</w:t>
      </w:r>
    </w:p>
    <w:p w:rsidR="008F053B" w:rsidRDefault="000357A6">
      <w:pPr>
        <w:pStyle w:val="aa"/>
        <w:spacing w:line="360" w:lineRule="auto"/>
        <w:ind w:right="121" w:firstLineChars="200" w:firstLine="480"/>
        <w:jc w:val="both"/>
        <w:rPr>
          <w:lang w:eastAsia="zh-CN"/>
        </w:rPr>
      </w:pPr>
      <w:r>
        <w:rPr>
          <w:lang w:eastAsia="zh-CN"/>
        </w:rPr>
        <w:t>1.比选人在评选时，将</w:t>
      </w:r>
      <w:r>
        <w:rPr>
          <w:rFonts w:hint="eastAsia"/>
          <w:lang w:eastAsia="zh-CN"/>
        </w:rPr>
        <w:t>优先对技术参选文件进行评选，技术参选文件符合业主要求方可进行下一轮商务报价评选。</w:t>
      </w:r>
    </w:p>
    <w:p w:rsidR="008F053B" w:rsidRDefault="000357A6">
      <w:pPr>
        <w:pStyle w:val="aa"/>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8F053B" w:rsidRDefault="000357A6">
      <w:pPr>
        <w:pStyle w:val="aa"/>
        <w:spacing w:line="360" w:lineRule="auto"/>
        <w:ind w:right="121" w:firstLineChars="200" w:firstLine="480"/>
        <w:jc w:val="both"/>
        <w:rPr>
          <w:lang w:eastAsia="zh-CN"/>
        </w:rPr>
      </w:pPr>
      <w:r>
        <w:rPr>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Pr>
          <w:rFonts w:hint="eastAsia"/>
          <w:spacing w:val="-22"/>
          <w:lang w:eastAsia="zh-CN"/>
        </w:rPr>
        <w:t>或重新组织比选</w:t>
      </w:r>
      <w:r>
        <w:rPr>
          <w:lang w:eastAsia="zh-CN"/>
        </w:rPr>
        <w:t>。</w:t>
      </w:r>
    </w:p>
    <w:p w:rsidR="008F053B" w:rsidRDefault="000357A6" w:rsidP="00513A1F">
      <w:pPr>
        <w:spacing w:before="15" w:line="360" w:lineRule="auto"/>
        <w:ind w:firstLineChars="200" w:firstLine="536"/>
        <w:rPr>
          <w:b/>
          <w:w w:val="95"/>
          <w:sz w:val="28"/>
          <w:lang w:eastAsia="zh-CN"/>
        </w:rPr>
      </w:pPr>
      <w:r>
        <w:rPr>
          <w:b/>
          <w:w w:val="95"/>
          <w:sz w:val="28"/>
          <w:lang w:eastAsia="zh-CN"/>
        </w:rPr>
        <w:t>二、资格审查</w:t>
      </w:r>
    </w:p>
    <w:p w:rsidR="008F053B" w:rsidRDefault="000357A6">
      <w:pPr>
        <w:pStyle w:val="aa"/>
        <w:spacing w:line="360" w:lineRule="auto"/>
        <w:ind w:right="121" w:firstLineChars="200" w:firstLine="48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8F053B" w:rsidRDefault="000357A6" w:rsidP="00513A1F">
      <w:pPr>
        <w:spacing w:before="15" w:line="360" w:lineRule="auto"/>
        <w:ind w:firstLineChars="200" w:firstLine="536"/>
        <w:rPr>
          <w:b/>
          <w:w w:val="95"/>
          <w:sz w:val="28"/>
          <w:lang w:eastAsia="zh-CN"/>
        </w:rPr>
      </w:pPr>
      <w:r>
        <w:rPr>
          <w:b/>
          <w:w w:val="95"/>
          <w:sz w:val="28"/>
          <w:lang w:eastAsia="zh-CN"/>
        </w:rPr>
        <w:t>三、评选办法</w:t>
      </w:r>
    </w:p>
    <w:p w:rsidR="008F053B" w:rsidRDefault="000357A6">
      <w:pPr>
        <w:pStyle w:val="10"/>
        <w:spacing w:line="360" w:lineRule="auto"/>
        <w:ind w:firstLineChars="200" w:firstLine="482"/>
        <w:rPr>
          <w:sz w:val="24"/>
        </w:rPr>
      </w:pPr>
      <w:r>
        <w:rPr>
          <w:rFonts w:hAnsi="宋体" w:cs="宋体" w:hint="eastAsia"/>
          <w:b/>
          <w:sz w:val="24"/>
          <w:szCs w:val="24"/>
        </w:rPr>
        <w:t>评选工作小组将对通过资格及实质响应性审查的各合格参选人，根据参选人报价进行评选，以暂定总价最高者做为中选单位。</w:t>
      </w:r>
    </w:p>
    <w:p w:rsidR="008F053B" w:rsidRDefault="000357A6" w:rsidP="00513A1F">
      <w:pPr>
        <w:spacing w:before="15" w:line="360" w:lineRule="auto"/>
        <w:ind w:firstLineChars="200" w:firstLine="536"/>
        <w:rPr>
          <w:b/>
          <w:w w:val="95"/>
          <w:sz w:val="28"/>
          <w:lang w:eastAsia="zh-CN"/>
        </w:rPr>
      </w:pPr>
      <w:r>
        <w:rPr>
          <w:b/>
          <w:w w:val="95"/>
          <w:sz w:val="28"/>
          <w:lang w:eastAsia="zh-CN"/>
        </w:rPr>
        <w:t>四、以下情况作废选处理</w:t>
      </w:r>
    </w:p>
    <w:p w:rsidR="008F053B" w:rsidRDefault="000357A6">
      <w:pPr>
        <w:pStyle w:val="aa"/>
        <w:spacing w:line="360" w:lineRule="auto"/>
        <w:ind w:right="121" w:firstLineChars="200" w:firstLine="480"/>
        <w:jc w:val="both"/>
        <w:rPr>
          <w:lang w:eastAsia="zh-CN"/>
        </w:rPr>
      </w:pPr>
      <w:r>
        <w:rPr>
          <w:lang w:eastAsia="zh-CN"/>
        </w:rPr>
        <w:t>1.对比选文件提出的实质性要求和条件，参选文件未能在实质上响应的。</w:t>
      </w:r>
    </w:p>
    <w:p w:rsidR="008F053B" w:rsidRDefault="000357A6">
      <w:pPr>
        <w:pStyle w:val="aa"/>
        <w:spacing w:line="360" w:lineRule="auto"/>
        <w:ind w:right="121" w:firstLineChars="200" w:firstLine="480"/>
        <w:jc w:val="both"/>
        <w:rPr>
          <w:lang w:eastAsia="zh-CN"/>
        </w:rPr>
      </w:pPr>
      <w:r>
        <w:rPr>
          <w:lang w:eastAsia="zh-CN"/>
        </w:rPr>
        <w:t>2.参选文件存在重大偏差的。</w:t>
      </w:r>
    </w:p>
    <w:p w:rsidR="008F053B" w:rsidRDefault="000357A6">
      <w:pPr>
        <w:pStyle w:val="aa"/>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8F053B" w:rsidRDefault="000357A6">
      <w:pPr>
        <w:pStyle w:val="aa"/>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8F053B" w:rsidRDefault="000357A6" w:rsidP="00513A1F">
      <w:pPr>
        <w:spacing w:before="15" w:line="360" w:lineRule="auto"/>
        <w:ind w:firstLineChars="200" w:firstLine="536"/>
        <w:rPr>
          <w:b/>
          <w:w w:val="95"/>
          <w:sz w:val="28"/>
          <w:lang w:eastAsia="zh-CN"/>
        </w:rPr>
      </w:pPr>
      <w:r>
        <w:rPr>
          <w:b/>
          <w:w w:val="95"/>
          <w:sz w:val="28"/>
          <w:lang w:eastAsia="zh-CN"/>
        </w:rPr>
        <w:t>五、评选</w:t>
      </w:r>
    </w:p>
    <w:p w:rsidR="008F053B" w:rsidRDefault="000357A6">
      <w:pPr>
        <w:pStyle w:val="aa"/>
        <w:spacing w:line="360" w:lineRule="auto"/>
        <w:ind w:right="121" w:firstLineChars="200" w:firstLine="480"/>
        <w:jc w:val="both"/>
        <w:rPr>
          <w:lang w:eastAsia="zh-CN"/>
        </w:rPr>
      </w:pPr>
      <w:r>
        <w:rPr>
          <w:lang w:eastAsia="zh-CN"/>
        </w:rPr>
        <w:lastRenderedPageBreak/>
        <w:t>1.比选人将在参选文件截止日期后另行择日组织比选会，参选人选定工作在比选人有关部门监督下，由比选人依法组建的评选委员会负责。</w:t>
      </w:r>
    </w:p>
    <w:p w:rsidR="008F053B" w:rsidRDefault="000357A6">
      <w:pPr>
        <w:pStyle w:val="aa"/>
        <w:spacing w:line="360" w:lineRule="auto"/>
        <w:ind w:right="121" w:firstLineChars="200" w:firstLine="480"/>
        <w:jc w:val="both"/>
        <w:rPr>
          <w:lang w:eastAsia="zh-CN"/>
        </w:rPr>
      </w:pPr>
      <w:r>
        <w:rPr>
          <w:lang w:eastAsia="zh-CN"/>
        </w:rPr>
        <w:t>2.在开选时没有启封和读出的参选文件，在评选时将不予考虑。</w:t>
      </w:r>
    </w:p>
    <w:p w:rsidR="008F053B" w:rsidRDefault="000357A6">
      <w:pPr>
        <w:pStyle w:val="aa"/>
        <w:spacing w:line="360" w:lineRule="auto"/>
        <w:ind w:right="121" w:firstLineChars="200" w:firstLine="480"/>
        <w:jc w:val="both"/>
        <w:rPr>
          <w:lang w:eastAsia="zh-CN"/>
        </w:rPr>
      </w:pPr>
      <w:r>
        <w:rPr>
          <w:lang w:eastAsia="zh-CN"/>
        </w:rPr>
        <w:t>3.比选人将做开选记录。</w:t>
      </w:r>
    </w:p>
    <w:p w:rsidR="008F053B" w:rsidRDefault="000357A6">
      <w:pPr>
        <w:pStyle w:val="aa"/>
        <w:spacing w:line="360" w:lineRule="auto"/>
        <w:ind w:right="121" w:firstLineChars="200" w:firstLine="480"/>
        <w:jc w:val="both"/>
        <w:rPr>
          <w:lang w:eastAsia="zh-CN"/>
        </w:rPr>
      </w:pPr>
      <w:r>
        <w:rPr>
          <w:rFonts w:hint="eastAsia"/>
          <w:lang w:eastAsia="zh-CN"/>
        </w:rPr>
        <w:t>4.业主将根据评选结果与中选人签订合同。</w:t>
      </w:r>
      <w:r>
        <w:rPr>
          <w:lang w:eastAsia="zh-CN"/>
        </w:rPr>
        <w:br w:type="page"/>
      </w:r>
    </w:p>
    <w:p w:rsidR="008F053B" w:rsidRDefault="000357A6">
      <w:pPr>
        <w:spacing w:before="15" w:line="360" w:lineRule="auto"/>
        <w:jc w:val="center"/>
        <w:rPr>
          <w:b/>
          <w:w w:val="95"/>
          <w:sz w:val="28"/>
          <w:lang w:eastAsia="zh-CN"/>
        </w:rPr>
      </w:pPr>
      <w:r>
        <w:rPr>
          <w:b/>
          <w:w w:val="95"/>
          <w:sz w:val="28"/>
          <w:lang w:eastAsia="zh-CN"/>
        </w:rPr>
        <w:lastRenderedPageBreak/>
        <w:t>第五章  合同授予</w:t>
      </w:r>
    </w:p>
    <w:p w:rsidR="008F053B" w:rsidRDefault="000357A6">
      <w:pPr>
        <w:pStyle w:val="aa"/>
        <w:spacing w:line="360" w:lineRule="auto"/>
        <w:ind w:right="121" w:firstLineChars="200" w:firstLine="480"/>
        <w:jc w:val="both"/>
        <w:rPr>
          <w:lang w:eastAsia="zh-CN"/>
        </w:rPr>
      </w:pPr>
      <w:r>
        <w:rPr>
          <w:lang w:eastAsia="zh-CN"/>
        </w:rPr>
        <w:t>1.比选人将把合同授予中选人；在授予前，仍需进行资格审查。</w:t>
      </w:r>
    </w:p>
    <w:p w:rsidR="008F053B" w:rsidRDefault="000357A6">
      <w:pPr>
        <w:pStyle w:val="aa"/>
        <w:spacing w:line="360" w:lineRule="auto"/>
        <w:ind w:right="121" w:firstLineChars="200" w:firstLine="480"/>
        <w:jc w:val="both"/>
        <w:rPr>
          <w:lang w:eastAsia="zh-CN"/>
        </w:rPr>
      </w:pPr>
      <w:r>
        <w:rPr>
          <w:lang w:eastAsia="zh-CN"/>
        </w:rPr>
        <w:t>2.中选人确定后，比选人将通知中选人，并将中选结果公示在比选人集团官网。</w:t>
      </w:r>
    </w:p>
    <w:p w:rsidR="008F053B" w:rsidRDefault="000357A6">
      <w:pPr>
        <w:pStyle w:val="aa"/>
        <w:spacing w:line="360" w:lineRule="auto"/>
        <w:ind w:right="121" w:firstLineChars="200" w:firstLine="480"/>
        <w:jc w:val="both"/>
        <w:rPr>
          <w:lang w:eastAsia="zh-CN"/>
        </w:rPr>
      </w:pPr>
      <w:r>
        <w:rPr>
          <w:lang w:eastAsia="zh-CN"/>
        </w:rPr>
        <w:t>3.中选通知对比选人和参选人具有法律效力。</w:t>
      </w:r>
      <w:r>
        <w:rPr>
          <w:rStyle w:val="af6"/>
          <w:rFonts w:hint="eastAsia"/>
          <w:color w:val="FF0000"/>
          <w:lang w:eastAsia="zh-CN"/>
        </w:rPr>
        <w:t>福建福海创石油化工有限公司及其权属子公司“腾龙芳烃（漳州）有限公司”，作为合同执行主体，将于中选结果公示流程结束之日起30日内与中选人完成合同签订事宜。</w:t>
      </w:r>
      <w:r>
        <w:rPr>
          <w:lang w:eastAsia="zh-CN"/>
        </w:rPr>
        <w:t>若因中选单位原因未在规定的时间和地点与比选人签署合同，比选人有权单方取消中选单位的资格。同时，由此给比选人造成的损失，比选人有权追究中选单位的全部责任。</w:t>
      </w:r>
    </w:p>
    <w:p w:rsidR="008F053B" w:rsidRDefault="000357A6">
      <w:pPr>
        <w:pStyle w:val="aa"/>
        <w:spacing w:line="360" w:lineRule="auto"/>
        <w:ind w:right="121" w:firstLineChars="200" w:firstLine="480"/>
        <w:jc w:val="both"/>
        <w:rPr>
          <w:lang w:eastAsia="zh-CN"/>
        </w:rPr>
      </w:pPr>
      <w:r>
        <w:rPr>
          <w:lang w:eastAsia="zh-CN"/>
        </w:rPr>
        <w:t>4.中选人签署合同后必须履行合同要求。若因中选单位原因未在规定的时间内完成</w:t>
      </w:r>
      <w:r>
        <w:rPr>
          <w:rFonts w:hint="eastAsia"/>
          <w:lang w:eastAsia="zh-CN"/>
        </w:rPr>
        <w:t>合同</w:t>
      </w:r>
      <w:r>
        <w:rPr>
          <w:lang w:eastAsia="zh-CN"/>
        </w:rPr>
        <w:t>约定等相关工作，则比选人有权单方面取消中选单位的资格。并取消参选人三年内在比选人的业务中的参选资格，由此给比选人造成的损失，比选人有权追究中选方的全部责任。</w:t>
      </w:r>
    </w:p>
    <w:p w:rsidR="008F053B" w:rsidRDefault="000357A6">
      <w:pPr>
        <w:pStyle w:val="aa"/>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8F053B" w:rsidRDefault="000357A6">
      <w:pPr>
        <w:pStyle w:val="aa"/>
        <w:spacing w:line="360" w:lineRule="auto"/>
        <w:ind w:right="121" w:firstLineChars="200" w:firstLine="480"/>
        <w:jc w:val="both"/>
        <w:rPr>
          <w:lang w:eastAsia="zh-CN"/>
        </w:rPr>
      </w:pPr>
      <w:r>
        <w:rPr>
          <w:lang w:eastAsia="zh-CN"/>
        </w:rPr>
        <w:t>6.接受和拒绝任何或所有参选的权利：比选机构和比选人保留在授标之前任何时候接受或拒绝任何比选，以及宣布比选程序无效或拒绝所有参选的权利，对受影响的参选人不承担任何责任。</w:t>
      </w:r>
    </w:p>
    <w:p w:rsidR="008F053B" w:rsidRDefault="008F053B">
      <w:pPr>
        <w:rPr>
          <w:lang w:eastAsia="zh-CN"/>
        </w:rPr>
      </w:pPr>
    </w:p>
    <w:p w:rsidR="008F053B" w:rsidRDefault="008F053B">
      <w:pPr>
        <w:rPr>
          <w:lang w:eastAsia="zh-CN"/>
        </w:rPr>
      </w:pPr>
    </w:p>
    <w:p w:rsidR="008F053B" w:rsidRDefault="008F053B">
      <w:pPr>
        <w:rPr>
          <w:lang w:eastAsia="zh-CN"/>
        </w:rPr>
      </w:pPr>
    </w:p>
    <w:p w:rsidR="008F053B" w:rsidRDefault="008F053B">
      <w:pPr>
        <w:rPr>
          <w:lang w:eastAsia="zh-CN"/>
        </w:rPr>
      </w:pPr>
    </w:p>
    <w:p w:rsidR="008F053B" w:rsidRDefault="000357A6">
      <w:pPr>
        <w:widowControl/>
        <w:autoSpaceDE/>
        <w:autoSpaceDN/>
        <w:rPr>
          <w:lang w:eastAsia="zh-CN"/>
        </w:rPr>
      </w:pPr>
      <w:r>
        <w:rPr>
          <w:lang w:eastAsia="zh-CN"/>
        </w:rPr>
        <w:br w:type="page"/>
      </w:r>
    </w:p>
    <w:p w:rsidR="008F053B" w:rsidRDefault="000357A6">
      <w:pPr>
        <w:spacing w:before="15" w:line="360" w:lineRule="auto"/>
        <w:jc w:val="center"/>
        <w:rPr>
          <w:b/>
          <w:w w:val="95"/>
          <w:sz w:val="28"/>
          <w:lang w:eastAsia="zh-CN"/>
        </w:rPr>
      </w:pPr>
      <w:r>
        <w:rPr>
          <w:b/>
          <w:w w:val="95"/>
          <w:sz w:val="28"/>
          <w:lang w:eastAsia="zh-CN"/>
        </w:rPr>
        <w:lastRenderedPageBreak/>
        <w:t>第六章</w:t>
      </w:r>
      <w:r>
        <w:rPr>
          <w:rFonts w:hint="eastAsia"/>
          <w:b/>
          <w:w w:val="95"/>
          <w:sz w:val="28"/>
          <w:lang w:eastAsia="zh-CN"/>
        </w:rPr>
        <w:t xml:space="preserve">  </w:t>
      </w:r>
      <w:r>
        <w:rPr>
          <w:b/>
          <w:w w:val="95"/>
          <w:sz w:val="28"/>
          <w:lang w:eastAsia="zh-CN"/>
        </w:rPr>
        <w:t>中选后相关履约要求</w:t>
      </w:r>
    </w:p>
    <w:p w:rsidR="008F053B" w:rsidRDefault="000357A6">
      <w:pPr>
        <w:pStyle w:val="aa"/>
        <w:spacing w:line="360" w:lineRule="auto"/>
        <w:ind w:right="121" w:firstLineChars="200" w:firstLine="480"/>
        <w:jc w:val="both"/>
        <w:rPr>
          <w:lang w:eastAsia="zh-CN"/>
        </w:rPr>
      </w:pPr>
      <w:r>
        <w:rPr>
          <w:lang w:eastAsia="zh-CN"/>
        </w:rPr>
        <w:t>1.中选单位要服从比选人的管理规定，不得影响比选人的生产运行，如有违反，取消中选单位的继续履行合同的资格，同时，由此给比选人造成的损失，比选人有权追究中选单位的全部责任。</w:t>
      </w:r>
    </w:p>
    <w:p w:rsidR="008F053B" w:rsidRDefault="000357A6">
      <w:pPr>
        <w:pStyle w:val="aa"/>
        <w:spacing w:line="360" w:lineRule="auto"/>
        <w:ind w:right="121" w:firstLineChars="200" w:firstLine="480"/>
        <w:jc w:val="both"/>
        <w:rPr>
          <w:lang w:eastAsia="zh-CN"/>
        </w:rPr>
      </w:pPr>
      <w:r>
        <w:rPr>
          <w:lang w:eastAsia="zh-CN"/>
        </w:rPr>
        <w:t>2.中选单位必须严格执行</w:t>
      </w:r>
      <w:r>
        <w:rPr>
          <w:rFonts w:hint="eastAsia"/>
          <w:lang w:eastAsia="zh-CN"/>
        </w:rPr>
        <w:t>比选文件中合同</w:t>
      </w:r>
      <w:r>
        <w:rPr>
          <w:lang w:eastAsia="zh-CN"/>
        </w:rPr>
        <w:t>（详见附件一）的规定。</w:t>
      </w:r>
    </w:p>
    <w:p w:rsidR="008F053B" w:rsidRDefault="000357A6">
      <w:pPr>
        <w:pStyle w:val="aa"/>
        <w:spacing w:line="360" w:lineRule="auto"/>
        <w:ind w:right="121" w:firstLineChars="200" w:firstLine="480"/>
        <w:jc w:val="both"/>
        <w:rPr>
          <w:lang w:eastAsia="zh-CN"/>
        </w:rPr>
      </w:pPr>
      <w:r>
        <w:rPr>
          <w:lang w:eastAsia="zh-CN"/>
        </w:rPr>
        <w:t>3.中选单位需遵守比选人的各项管理规章制度。如违反相关条例者则按福建福海创石油化工有限公司相应条款进行处罚。</w:t>
      </w:r>
    </w:p>
    <w:p w:rsidR="008F053B" w:rsidRDefault="008F053B">
      <w:pPr>
        <w:spacing w:before="15" w:line="360" w:lineRule="auto"/>
        <w:jc w:val="center"/>
        <w:rPr>
          <w:b/>
          <w:w w:val="95"/>
          <w:sz w:val="28"/>
          <w:lang w:eastAsia="zh-CN"/>
        </w:rPr>
      </w:pPr>
    </w:p>
    <w:p w:rsidR="008F053B" w:rsidRDefault="008F053B">
      <w:pPr>
        <w:spacing w:before="15" w:line="360" w:lineRule="auto"/>
        <w:jc w:val="center"/>
        <w:rPr>
          <w:b/>
          <w:w w:val="95"/>
          <w:sz w:val="28"/>
          <w:lang w:eastAsia="zh-CN"/>
        </w:rPr>
      </w:pPr>
    </w:p>
    <w:p w:rsidR="008F053B" w:rsidRDefault="000357A6">
      <w:pPr>
        <w:spacing w:before="15" w:line="360" w:lineRule="auto"/>
        <w:jc w:val="center"/>
        <w:rPr>
          <w:b/>
          <w:w w:val="95"/>
          <w:sz w:val="28"/>
          <w:lang w:eastAsia="zh-CN"/>
        </w:rPr>
      </w:pPr>
      <w:r>
        <w:rPr>
          <w:b/>
          <w:w w:val="95"/>
          <w:sz w:val="28"/>
          <w:lang w:eastAsia="zh-CN"/>
        </w:rPr>
        <w:t>第七章</w:t>
      </w:r>
      <w:r>
        <w:rPr>
          <w:b/>
          <w:w w:val="95"/>
          <w:sz w:val="28"/>
          <w:lang w:eastAsia="zh-CN"/>
        </w:rPr>
        <w:tab/>
        <w:t>其它</w:t>
      </w:r>
    </w:p>
    <w:p w:rsidR="008F053B" w:rsidRDefault="000357A6">
      <w:pPr>
        <w:pStyle w:val="aa"/>
        <w:spacing w:line="360" w:lineRule="auto"/>
        <w:ind w:right="121" w:firstLineChars="200" w:firstLine="480"/>
        <w:jc w:val="both"/>
        <w:rPr>
          <w:lang w:eastAsia="zh-CN"/>
        </w:rPr>
      </w:pPr>
      <w:r>
        <w:rPr>
          <w:lang w:eastAsia="zh-CN"/>
        </w:rPr>
        <w:t>1.参选人的参选文件无论其是否中选，均不退回。</w:t>
      </w:r>
    </w:p>
    <w:p w:rsidR="008F053B" w:rsidRDefault="000357A6">
      <w:pPr>
        <w:pStyle w:val="aa"/>
        <w:spacing w:line="360" w:lineRule="auto"/>
        <w:ind w:right="121" w:firstLineChars="200" w:firstLine="480"/>
        <w:jc w:val="both"/>
        <w:rPr>
          <w:lang w:eastAsia="zh-CN"/>
        </w:rPr>
      </w:pPr>
      <w:r>
        <w:rPr>
          <w:lang w:eastAsia="zh-CN"/>
        </w:rPr>
        <w:t>2.比选人郑重承诺：参选人所提交的参选文件及相关资料不向第三方泄露。</w:t>
      </w:r>
    </w:p>
    <w:p w:rsidR="008F053B" w:rsidRDefault="000357A6">
      <w:pPr>
        <w:pStyle w:val="aa"/>
        <w:spacing w:line="360" w:lineRule="auto"/>
        <w:ind w:right="121" w:firstLineChars="200" w:firstLine="480"/>
        <w:jc w:val="both"/>
        <w:rPr>
          <w:lang w:eastAsia="zh-CN"/>
        </w:rPr>
      </w:pPr>
      <w:r>
        <w:rPr>
          <w:lang w:eastAsia="zh-CN"/>
        </w:rPr>
        <w:t>3.本比选文件的解释权归福建福海创石油化工有限公司。</w:t>
      </w:r>
    </w:p>
    <w:p w:rsidR="008F053B" w:rsidRDefault="000357A6">
      <w:pPr>
        <w:pStyle w:val="aa"/>
        <w:spacing w:line="360" w:lineRule="auto"/>
        <w:ind w:left="215"/>
        <w:rPr>
          <w:lang w:eastAsia="zh-CN"/>
        </w:rPr>
      </w:pPr>
      <w:r>
        <w:rPr>
          <w:lang w:eastAsia="zh-CN"/>
        </w:rPr>
        <w:br w:type="page"/>
      </w:r>
    </w:p>
    <w:p w:rsidR="008F053B" w:rsidRDefault="000357A6">
      <w:pPr>
        <w:pStyle w:val="aa"/>
        <w:rPr>
          <w:rFonts w:ascii="Times New Roman"/>
          <w:b/>
          <w:bCs/>
          <w:lang w:eastAsia="zh-CN"/>
        </w:rPr>
      </w:pPr>
      <w:r>
        <w:rPr>
          <w:rFonts w:ascii="Times New Roman" w:hint="eastAsia"/>
          <w:b/>
          <w:bCs/>
          <w:lang w:eastAsia="zh-CN"/>
        </w:rPr>
        <w:lastRenderedPageBreak/>
        <w:t>附件一、合同格式书</w:t>
      </w:r>
    </w:p>
    <w:p w:rsidR="008F053B" w:rsidRDefault="008F053B">
      <w:pPr>
        <w:pStyle w:val="aa"/>
        <w:rPr>
          <w:rFonts w:ascii="Times New Roman"/>
          <w:b/>
          <w:bCs/>
          <w:lang w:eastAsia="zh-CN"/>
        </w:rPr>
      </w:pPr>
    </w:p>
    <w:p w:rsidR="008F053B" w:rsidRDefault="000357A6">
      <w:pPr>
        <w:spacing w:line="480" w:lineRule="exact"/>
        <w:jc w:val="center"/>
        <w:rPr>
          <w:sz w:val="28"/>
          <w:szCs w:val="28"/>
          <w:lang w:eastAsia="zh-CN"/>
        </w:rPr>
      </w:pPr>
      <w:r>
        <w:rPr>
          <w:rFonts w:hint="eastAsia"/>
          <w:sz w:val="28"/>
          <w:szCs w:val="28"/>
          <w:lang w:eastAsia="zh-CN"/>
        </w:rPr>
        <w:t>废旧灭火器销售合同</w:t>
      </w:r>
    </w:p>
    <w:tbl>
      <w:tblPr>
        <w:tblStyle w:val="af5"/>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7"/>
      </w:tblGrid>
      <w:tr w:rsidR="008F053B">
        <w:trPr>
          <w:jc w:val="right"/>
        </w:trPr>
        <w:tc>
          <w:tcPr>
            <w:tcW w:w="3827" w:type="dxa"/>
          </w:tcPr>
          <w:p w:rsidR="008F053B" w:rsidRDefault="008F053B">
            <w:pPr>
              <w:spacing w:line="276" w:lineRule="auto"/>
              <w:rPr>
                <w:rFonts w:asciiTheme="minorEastAsia" w:eastAsiaTheme="minorEastAsia" w:hAnsiTheme="minorEastAsia"/>
                <w:sz w:val="21"/>
                <w:szCs w:val="21"/>
                <w:lang w:eastAsia="zh-CN"/>
              </w:rPr>
            </w:pPr>
          </w:p>
        </w:tc>
      </w:tr>
      <w:tr w:rsidR="008F053B">
        <w:trPr>
          <w:jc w:val="right"/>
        </w:trPr>
        <w:tc>
          <w:tcPr>
            <w:tcW w:w="3827" w:type="dxa"/>
          </w:tcPr>
          <w:p w:rsidR="008F053B" w:rsidRDefault="000357A6">
            <w:pPr>
              <w:spacing w:line="276" w:lineRule="auto"/>
              <w:rPr>
                <w:rFonts w:asciiTheme="minorEastAsia" w:eastAsiaTheme="minorEastAsia" w:hAnsiTheme="minorEastAsia"/>
                <w:sz w:val="21"/>
                <w:szCs w:val="21"/>
              </w:rPr>
            </w:pPr>
            <w:r>
              <w:rPr>
                <w:rFonts w:asciiTheme="minorEastAsia" w:eastAsiaTheme="minorEastAsia" w:hAnsiTheme="minorEastAsia" w:hint="eastAsia"/>
                <w:sz w:val="21"/>
                <w:szCs w:val="21"/>
              </w:rPr>
              <w:t>合同编号：</w:t>
            </w:r>
          </w:p>
        </w:tc>
      </w:tr>
      <w:tr w:rsidR="008F053B">
        <w:trPr>
          <w:jc w:val="right"/>
        </w:trPr>
        <w:tc>
          <w:tcPr>
            <w:tcW w:w="3827" w:type="dxa"/>
          </w:tcPr>
          <w:p w:rsidR="008F053B" w:rsidRDefault="000357A6">
            <w:pPr>
              <w:spacing w:line="276" w:lineRule="auto"/>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签订地点：漳州古雷</w:t>
            </w:r>
          </w:p>
        </w:tc>
      </w:tr>
      <w:tr w:rsidR="008F053B">
        <w:trPr>
          <w:jc w:val="right"/>
        </w:trPr>
        <w:tc>
          <w:tcPr>
            <w:tcW w:w="3827" w:type="dxa"/>
          </w:tcPr>
          <w:p w:rsidR="008F053B" w:rsidRDefault="000357A6">
            <w:pPr>
              <w:spacing w:line="276" w:lineRule="auto"/>
              <w:rPr>
                <w:rFonts w:asciiTheme="minorEastAsia" w:eastAsiaTheme="minorEastAsia" w:hAnsiTheme="minorEastAsia"/>
                <w:sz w:val="21"/>
                <w:szCs w:val="21"/>
              </w:rPr>
            </w:pPr>
            <w:r>
              <w:rPr>
                <w:rFonts w:asciiTheme="minorEastAsia" w:eastAsiaTheme="minorEastAsia" w:hAnsiTheme="minorEastAsia" w:hint="eastAsia"/>
                <w:sz w:val="21"/>
                <w:szCs w:val="21"/>
              </w:rPr>
              <w:t>签订时间：202</w:t>
            </w:r>
            <w:r>
              <w:rPr>
                <w:rFonts w:asciiTheme="minorEastAsia" w:eastAsiaTheme="minorEastAsia" w:hAnsiTheme="minorEastAsia" w:hint="eastAsia"/>
                <w:sz w:val="21"/>
                <w:szCs w:val="21"/>
                <w:lang w:eastAsia="zh-CN"/>
              </w:rPr>
              <w:t>1</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lang w:eastAsia="zh-CN"/>
              </w:rPr>
              <w:t xml:space="preserve">  </w:t>
            </w:r>
            <w:r>
              <w:rPr>
                <w:rFonts w:asciiTheme="minorEastAsia" w:eastAsiaTheme="minorEastAsia" w:hAnsiTheme="minorEastAsia" w:hint="eastAsia"/>
                <w:sz w:val="21"/>
                <w:szCs w:val="21"/>
              </w:rPr>
              <w:t>月    日</w:t>
            </w:r>
          </w:p>
        </w:tc>
      </w:tr>
    </w:tbl>
    <w:p w:rsidR="008F053B" w:rsidRDefault="000357A6">
      <w:pPr>
        <w:spacing w:line="480" w:lineRule="exact"/>
        <w:rPr>
          <w:sz w:val="24"/>
          <w:szCs w:val="24"/>
          <w:lang w:eastAsia="zh-CN"/>
        </w:rPr>
      </w:pPr>
      <w:r>
        <w:rPr>
          <w:rFonts w:hint="eastAsia"/>
          <w:sz w:val="24"/>
          <w:szCs w:val="24"/>
          <w:lang w:eastAsia="zh-CN"/>
        </w:rPr>
        <w:t>甲方：腾龙芳烃（漳州）有限公司</w:t>
      </w:r>
    </w:p>
    <w:p w:rsidR="008F053B" w:rsidRDefault="000357A6">
      <w:pPr>
        <w:spacing w:line="480" w:lineRule="exact"/>
        <w:rPr>
          <w:sz w:val="24"/>
          <w:szCs w:val="24"/>
          <w:lang w:eastAsia="zh-CN"/>
        </w:rPr>
      </w:pPr>
      <w:r>
        <w:rPr>
          <w:rFonts w:hint="eastAsia"/>
          <w:sz w:val="24"/>
          <w:szCs w:val="24"/>
          <w:lang w:eastAsia="zh-CN"/>
        </w:rPr>
        <w:t>乙方：</w:t>
      </w:r>
      <w:r>
        <w:rPr>
          <w:sz w:val="24"/>
          <w:szCs w:val="24"/>
          <w:lang w:eastAsia="zh-CN"/>
        </w:rPr>
        <w:t xml:space="preserve"> </w:t>
      </w:r>
    </w:p>
    <w:p w:rsidR="008F053B" w:rsidRDefault="008F053B">
      <w:pPr>
        <w:spacing w:line="480" w:lineRule="exact"/>
        <w:ind w:firstLineChars="200" w:firstLine="480"/>
        <w:rPr>
          <w:sz w:val="24"/>
          <w:szCs w:val="24"/>
          <w:lang w:eastAsia="zh-CN"/>
        </w:rPr>
      </w:pPr>
    </w:p>
    <w:p w:rsidR="008F053B" w:rsidRDefault="000357A6">
      <w:pPr>
        <w:spacing w:line="480" w:lineRule="exact"/>
        <w:ind w:firstLineChars="200" w:firstLine="480"/>
        <w:rPr>
          <w:sz w:val="24"/>
          <w:szCs w:val="24"/>
          <w:lang w:eastAsia="zh-CN"/>
        </w:rPr>
      </w:pPr>
      <w:r>
        <w:rPr>
          <w:rFonts w:hint="eastAsia"/>
          <w:sz w:val="24"/>
          <w:szCs w:val="24"/>
          <w:lang w:eastAsia="zh-CN"/>
        </w:rPr>
        <w:t>依照《中华人民共和国民法典》及其他有关法律、法规，遵循平等、自愿、公平和诚实信用原则，双方就</w:t>
      </w:r>
      <w:r>
        <w:rPr>
          <w:rFonts w:hint="eastAsia"/>
          <w:sz w:val="24"/>
          <w:szCs w:val="24"/>
          <w:u w:val="single"/>
          <w:lang w:eastAsia="zh-CN"/>
        </w:rPr>
        <w:t>废旧灭火器销售</w:t>
      </w:r>
      <w:r>
        <w:rPr>
          <w:rFonts w:hint="eastAsia"/>
          <w:sz w:val="24"/>
          <w:szCs w:val="24"/>
          <w:lang w:eastAsia="zh-CN"/>
        </w:rPr>
        <w:t>事项，经协商一致，订立本合同。</w:t>
      </w:r>
    </w:p>
    <w:p w:rsidR="008F053B" w:rsidRDefault="000357A6">
      <w:pPr>
        <w:spacing w:line="480" w:lineRule="exact"/>
        <w:ind w:leftChars="165" w:left="363" w:firstLineChars="50" w:firstLine="120"/>
        <w:rPr>
          <w:sz w:val="24"/>
          <w:szCs w:val="24"/>
          <w:lang w:eastAsia="zh-CN"/>
        </w:rPr>
      </w:pPr>
      <w:r>
        <w:rPr>
          <w:rFonts w:hint="eastAsia"/>
          <w:sz w:val="24"/>
          <w:szCs w:val="24"/>
          <w:lang w:eastAsia="zh-CN"/>
        </w:rPr>
        <w:t>一、销售价格：乙方向甲方购买</w:t>
      </w:r>
      <w:r>
        <w:rPr>
          <w:sz w:val="24"/>
          <w:szCs w:val="24"/>
          <w:u w:val="single"/>
          <w:lang w:eastAsia="zh-CN"/>
        </w:rPr>
        <w:t xml:space="preserve"> </w:t>
      </w:r>
      <w:r>
        <w:rPr>
          <w:rFonts w:hint="eastAsia"/>
          <w:sz w:val="24"/>
          <w:szCs w:val="24"/>
          <w:u w:val="single"/>
          <w:lang w:eastAsia="zh-CN"/>
        </w:rPr>
        <w:t>1批</w:t>
      </w:r>
      <w:r>
        <w:rPr>
          <w:rFonts w:hint="eastAsia"/>
          <w:u w:val="single"/>
          <w:lang w:eastAsia="zh-CN"/>
        </w:rPr>
        <w:t>废旧灭火器</w:t>
      </w:r>
      <w:r>
        <w:rPr>
          <w:rFonts w:hint="eastAsia"/>
          <w:sz w:val="24"/>
          <w:szCs w:val="24"/>
          <w:u w:val="single"/>
          <w:lang w:eastAsia="zh-CN"/>
        </w:rPr>
        <w:t>（预估量5吨）</w:t>
      </w:r>
      <w:r>
        <w:rPr>
          <w:sz w:val="24"/>
          <w:szCs w:val="24"/>
          <w:u w:val="single"/>
          <w:lang w:eastAsia="zh-CN"/>
        </w:rPr>
        <w:t xml:space="preserve"> </w:t>
      </w:r>
      <w:r>
        <w:rPr>
          <w:rFonts w:hint="eastAsia"/>
          <w:sz w:val="24"/>
          <w:szCs w:val="24"/>
          <w:lang w:eastAsia="zh-CN"/>
        </w:rPr>
        <w:t>，购买单价为</w:t>
      </w:r>
      <w:r>
        <w:rPr>
          <w:rFonts w:hint="eastAsia"/>
          <w:sz w:val="24"/>
          <w:szCs w:val="24"/>
          <w:u w:val="single"/>
          <w:lang w:eastAsia="zh-CN"/>
        </w:rPr>
        <w:t xml:space="preserve">     元/吨</w:t>
      </w:r>
      <w:r>
        <w:rPr>
          <w:sz w:val="24"/>
          <w:szCs w:val="24"/>
          <w:u w:val="single"/>
          <w:lang w:eastAsia="zh-CN"/>
        </w:rPr>
        <w:t xml:space="preserve">   </w:t>
      </w:r>
      <w:r>
        <w:rPr>
          <w:rFonts w:hint="eastAsia"/>
          <w:sz w:val="24"/>
          <w:szCs w:val="24"/>
          <w:lang w:eastAsia="zh-CN"/>
        </w:rPr>
        <w:t>。(含税价)</w:t>
      </w:r>
    </w:p>
    <w:p w:rsidR="008F053B" w:rsidRDefault="000357A6">
      <w:pPr>
        <w:spacing w:line="480" w:lineRule="exact"/>
        <w:ind w:firstLineChars="200" w:firstLine="480"/>
        <w:rPr>
          <w:sz w:val="24"/>
          <w:szCs w:val="24"/>
          <w:lang w:eastAsia="zh-CN"/>
        </w:rPr>
      </w:pPr>
      <w:r>
        <w:rPr>
          <w:rFonts w:hint="eastAsia"/>
          <w:sz w:val="24"/>
          <w:szCs w:val="24"/>
          <w:lang w:eastAsia="zh-CN"/>
        </w:rPr>
        <w:t>二、销售方式：双方约定采取下列第</w:t>
      </w:r>
      <w:r>
        <w:rPr>
          <w:sz w:val="24"/>
          <w:szCs w:val="24"/>
          <w:u w:val="single"/>
          <w:lang w:eastAsia="zh-CN"/>
        </w:rPr>
        <w:t xml:space="preserve">  </w:t>
      </w:r>
      <w:r>
        <w:rPr>
          <w:rFonts w:hint="eastAsia"/>
          <w:sz w:val="24"/>
          <w:szCs w:val="24"/>
          <w:u w:val="single"/>
          <w:lang w:eastAsia="zh-CN"/>
        </w:rPr>
        <w:t>1</w:t>
      </w:r>
      <w:r>
        <w:rPr>
          <w:sz w:val="24"/>
          <w:szCs w:val="24"/>
          <w:u w:val="single"/>
          <w:lang w:eastAsia="zh-CN"/>
        </w:rPr>
        <w:t xml:space="preserve">  </w:t>
      </w:r>
      <w:r>
        <w:rPr>
          <w:rFonts w:hint="eastAsia"/>
          <w:sz w:val="24"/>
          <w:szCs w:val="24"/>
          <w:lang w:eastAsia="zh-CN"/>
        </w:rPr>
        <w:t>种销售方式：</w:t>
      </w:r>
    </w:p>
    <w:p w:rsidR="008F053B" w:rsidRDefault="000357A6">
      <w:pPr>
        <w:spacing w:line="480" w:lineRule="exact"/>
        <w:ind w:firstLineChars="200" w:firstLine="480"/>
        <w:rPr>
          <w:sz w:val="24"/>
          <w:szCs w:val="24"/>
          <w:lang w:eastAsia="zh-CN"/>
        </w:rPr>
      </w:pPr>
      <w:r>
        <w:rPr>
          <w:rFonts w:hint="eastAsia"/>
          <w:sz w:val="24"/>
          <w:szCs w:val="24"/>
          <w:lang w:eastAsia="zh-CN"/>
        </w:rPr>
        <w:t>1、一次性销售；（数量为预估量，结算以</w:t>
      </w:r>
      <w:bookmarkStart w:id="0" w:name="_GoBack"/>
      <w:bookmarkEnd w:id="0"/>
      <w:r>
        <w:rPr>
          <w:rFonts w:hint="eastAsia"/>
          <w:sz w:val="24"/>
          <w:szCs w:val="24"/>
          <w:lang w:eastAsia="zh-CN"/>
        </w:rPr>
        <w:t>实际过磅重为准）</w:t>
      </w:r>
    </w:p>
    <w:p w:rsidR="008F053B" w:rsidRDefault="000357A6">
      <w:pPr>
        <w:spacing w:line="480" w:lineRule="exact"/>
        <w:ind w:firstLineChars="200" w:firstLine="480"/>
        <w:rPr>
          <w:sz w:val="24"/>
          <w:szCs w:val="24"/>
          <w:lang w:eastAsia="zh-CN"/>
        </w:rPr>
      </w:pPr>
      <w:r>
        <w:rPr>
          <w:rFonts w:hint="eastAsia"/>
          <w:sz w:val="24"/>
          <w:szCs w:val="24"/>
          <w:lang w:eastAsia="zh-CN"/>
        </w:rPr>
        <w:t>三、结算、交付方式：</w:t>
      </w:r>
    </w:p>
    <w:p w:rsidR="008F053B" w:rsidRDefault="000357A6">
      <w:pPr>
        <w:spacing w:line="360" w:lineRule="auto"/>
        <w:ind w:firstLineChars="200" w:firstLine="480"/>
        <w:rPr>
          <w:sz w:val="24"/>
          <w:szCs w:val="24"/>
          <w:lang w:eastAsia="zh-CN"/>
        </w:rPr>
      </w:pPr>
      <w:r>
        <w:rPr>
          <w:rFonts w:hint="eastAsia"/>
          <w:sz w:val="24"/>
          <w:szCs w:val="24"/>
          <w:lang w:eastAsia="zh-CN"/>
        </w:rPr>
        <w:t>1、乙方应在收到中选通知书后</w:t>
      </w:r>
      <w:r>
        <w:rPr>
          <w:rFonts w:hint="eastAsia"/>
          <w:sz w:val="24"/>
          <w:szCs w:val="24"/>
          <w:u w:val="single"/>
          <w:lang w:eastAsia="zh-CN"/>
        </w:rPr>
        <w:t xml:space="preserve"> </w:t>
      </w:r>
      <w:r>
        <w:rPr>
          <w:sz w:val="24"/>
          <w:szCs w:val="24"/>
          <w:u w:val="single"/>
          <w:lang w:eastAsia="zh-CN"/>
        </w:rPr>
        <w:t>3</w:t>
      </w:r>
      <w:r>
        <w:rPr>
          <w:rFonts w:hint="eastAsia"/>
          <w:sz w:val="24"/>
          <w:szCs w:val="24"/>
          <w:u w:val="single"/>
          <w:lang w:eastAsia="zh-CN"/>
        </w:rPr>
        <w:t>个工作</w:t>
      </w:r>
      <w:r>
        <w:rPr>
          <w:rFonts w:hint="eastAsia"/>
          <w:sz w:val="24"/>
          <w:szCs w:val="24"/>
          <w:lang w:eastAsia="zh-CN"/>
        </w:rPr>
        <w:t>日内向甲方支付预估量全额货款（即：人民币</w:t>
      </w:r>
      <w:r>
        <w:rPr>
          <w:rFonts w:hint="eastAsia"/>
          <w:sz w:val="24"/>
          <w:szCs w:val="24"/>
          <w:u w:val="single"/>
          <w:lang w:eastAsia="zh-CN"/>
        </w:rPr>
        <w:t xml:space="preserve">      </w:t>
      </w:r>
      <w:r>
        <w:rPr>
          <w:rFonts w:hint="eastAsia"/>
          <w:sz w:val="24"/>
          <w:szCs w:val="24"/>
          <w:lang w:eastAsia="zh-CN"/>
        </w:rPr>
        <w:t>元）。</w:t>
      </w:r>
    </w:p>
    <w:p w:rsidR="008F053B" w:rsidRDefault="000357A6">
      <w:pPr>
        <w:spacing w:line="480" w:lineRule="exact"/>
        <w:ind w:firstLineChars="200" w:firstLine="480"/>
        <w:rPr>
          <w:sz w:val="24"/>
          <w:szCs w:val="24"/>
          <w:lang w:eastAsia="zh-CN"/>
        </w:rPr>
      </w:pPr>
      <w:r>
        <w:rPr>
          <w:rFonts w:hint="eastAsia"/>
          <w:sz w:val="24"/>
          <w:szCs w:val="24"/>
          <w:lang w:eastAsia="zh-CN"/>
        </w:rPr>
        <w:t>2、乙方提货时如超出预估量（5</w:t>
      </w:r>
      <w:r>
        <w:rPr>
          <w:sz w:val="24"/>
          <w:szCs w:val="24"/>
          <w:lang w:eastAsia="zh-CN"/>
        </w:rPr>
        <w:t>吨）需先支付超出量的货款方能申请出厂，如清理完毕提货后仍不足预估量（</w:t>
      </w:r>
      <w:r>
        <w:rPr>
          <w:rFonts w:hint="eastAsia"/>
          <w:sz w:val="24"/>
          <w:szCs w:val="24"/>
          <w:lang w:eastAsia="zh-CN"/>
        </w:rPr>
        <w:t>5</w:t>
      </w:r>
      <w:r>
        <w:rPr>
          <w:sz w:val="24"/>
          <w:szCs w:val="24"/>
          <w:lang w:eastAsia="zh-CN"/>
        </w:rPr>
        <w:t>吨）可申请退还多余货款。</w:t>
      </w:r>
    </w:p>
    <w:p w:rsidR="008F053B" w:rsidRDefault="000357A6">
      <w:pPr>
        <w:spacing w:line="480" w:lineRule="exact"/>
        <w:ind w:firstLineChars="200" w:firstLine="480"/>
        <w:rPr>
          <w:sz w:val="24"/>
          <w:szCs w:val="24"/>
          <w:lang w:eastAsia="zh-CN"/>
        </w:rPr>
      </w:pPr>
      <w:r>
        <w:rPr>
          <w:rFonts w:hint="eastAsia"/>
          <w:sz w:val="24"/>
          <w:szCs w:val="24"/>
          <w:lang w:eastAsia="zh-CN"/>
        </w:rPr>
        <w:t>4、根据实际销售数量，甲方提供</w:t>
      </w:r>
      <w:r>
        <w:rPr>
          <w:rFonts w:ascii="Arial" w:cs="Arial" w:hint="eastAsia"/>
          <w:sz w:val="24"/>
          <w:lang w:eastAsia="zh-CN"/>
        </w:rPr>
        <w:t>13%</w:t>
      </w:r>
      <w:r>
        <w:rPr>
          <w:rFonts w:ascii="Arial" w:cs="Arial" w:hint="eastAsia"/>
          <w:sz w:val="24"/>
          <w:lang w:eastAsia="zh-CN"/>
        </w:rPr>
        <w:t>增值税专用发票。</w:t>
      </w:r>
    </w:p>
    <w:p w:rsidR="008F053B" w:rsidRDefault="000357A6">
      <w:pPr>
        <w:spacing w:line="480" w:lineRule="exact"/>
        <w:ind w:firstLineChars="200" w:firstLine="480"/>
        <w:rPr>
          <w:sz w:val="24"/>
          <w:szCs w:val="24"/>
          <w:lang w:eastAsia="zh-CN"/>
        </w:rPr>
      </w:pPr>
      <w:r>
        <w:rPr>
          <w:rFonts w:hint="eastAsia"/>
          <w:sz w:val="24"/>
          <w:szCs w:val="24"/>
          <w:lang w:eastAsia="zh-CN"/>
        </w:rPr>
        <w:t>四、提货方式</w:t>
      </w:r>
    </w:p>
    <w:p w:rsidR="008F053B" w:rsidRDefault="000357A6">
      <w:pPr>
        <w:spacing w:line="480" w:lineRule="exact"/>
        <w:ind w:firstLineChars="200" w:firstLine="480"/>
        <w:rPr>
          <w:sz w:val="24"/>
          <w:szCs w:val="24"/>
          <w:lang w:eastAsia="zh-CN"/>
        </w:rPr>
      </w:pPr>
      <w:r>
        <w:rPr>
          <w:rFonts w:hint="eastAsia"/>
          <w:sz w:val="24"/>
          <w:szCs w:val="24"/>
          <w:lang w:eastAsia="zh-CN"/>
        </w:rPr>
        <w:t>1、乙方按照本合同约定支付货款后，应根据甲方的提货通知及时提取货物（支付货款后10天内全部清运）。</w:t>
      </w:r>
    </w:p>
    <w:p w:rsidR="008F053B" w:rsidRDefault="000357A6">
      <w:pPr>
        <w:spacing w:line="480" w:lineRule="exact"/>
        <w:ind w:firstLineChars="200" w:firstLine="480"/>
        <w:rPr>
          <w:sz w:val="24"/>
          <w:szCs w:val="24"/>
          <w:lang w:eastAsia="zh-CN"/>
        </w:rPr>
      </w:pPr>
      <w:r>
        <w:rPr>
          <w:rFonts w:hint="eastAsia"/>
          <w:sz w:val="24"/>
          <w:szCs w:val="24"/>
          <w:lang w:eastAsia="zh-CN"/>
        </w:rPr>
        <w:t>2、货物由乙方自备运输工具自提。</w:t>
      </w:r>
    </w:p>
    <w:p w:rsidR="008F053B" w:rsidRDefault="000357A6">
      <w:pPr>
        <w:spacing w:line="480" w:lineRule="exact"/>
        <w:ind w:firstLineChars="200" w:firstLine="480"/>
        <w:rPr>
          <w:sz w:val="24"/>
          <w:szCs w:val="24"/>
          <w:lang w:eastAsia="zh-CN"/>
        </w:rPr>
      </w:pPr>
      <w:r>
        <w:rPr>
          <w:rFonts w:hint="eastAsia"/>
          <w:sz w:val="24"/>
          <w:szCs w:val="24"/>
          <w:lang w:eastAsia="zh-CN"/>
        </w:rPr>
        <w:t>五、计量方式：货物装车后，应在甲方厂区内的地磅上过磅，实际交付数量以过磅单为准。过磅单由乙方司机签收，乙方认可该签收行为视同乙方对货物的接收以及对交货数量的认可。</w:t>
      </w:r>
    </w:p>
    <w:p w:rsidR="008F053B" w:rsidRDefault="000357A6">
      <w:pPr>
        <w:spacing w:line="480" w:lineRule="exact"/>
        <w:ind w:firstLineChars="200" w:firstLine="480"/>
        <w:rPr>
          <w:sz w:val="24"/>
          <w:szCs w:val="24"/>
          <w:lang w:eastAsia="zh-CN"/>
        </w:rPr>
      </w:pPr>
      <w:r>
        <w:rPr>
          <w:rFonts w:hint="eastAsia"/>
          <w:sz w:val="24"/>
          <w:szCs w:val="24"/>
          <w:lang w:eastAsia="zh-CN"/>
        </w:rPr>
        <w:t>六、双方责任：</w:t>
      </w:r>
    </w:p>
    <w:p w:rsidR="008F053B" w:rsidRDefault="000357A6">
      <w:pPr>
        <w:spacing w:line="480" w:lineRule="exact"/>
        <w:ind w:firstLineChars="200" w:firstLine="480"/>
        <w:rPr>
          <w:sz w:val="24"/>
          <w:szCs w:val="24"/>
          <w:lang w:eastAsia="zh-CN"/>
        </w:rPr>
      </w:pPr>
      <w:r>
        <w:rPr>
          <w:rFonts w:hint="eastAsia"/>
          <w:sz w:val="24"/>
          <w:szCs w:val="24"/>
          <w:lang w:eastAsia="zh-CN"/>
        </w:rPr>
        <w:t>（一）甲方责任：</w:t>
      </w:r>
    </w:p>
    <w:p w:rsidR="008F053B" w:rsidRDefault="000357A6">
      <w:pPr>
        <w:spacing w:line="480" w:lineRule="exact"/>
        <w:ind w:firstLineChars="200" w:firstLine="480"/>
        <w:rPr>
          <w:sz w:val="24"/>
          <w:szCs w:val="24"/>
          <w:lang w:eastAsia="zh-CN"/>
        </w:rPr>
      </w:pPr>
      <w:r>
        <w:rPr>
          <w:rFonts w:hint="eastAsia"/>
          <w:sz w:val="24"/>
          <w:szCs w:val="24"/>
          <w:lang w:eastAsia="zh-CN"/>
        </w:rPr>
        <w:lastRenderedPageBreak/>
        <w:t>1、甲方负责在乙方提货时给予指挥协调，协助乙方及时装运货物。</w:t>
      </w:r>
    </w:p>
    <w:p w:rsidR="008F053B" w:rsidRDefault="000357A6">
      <w:pPr>
        <w:spacing w:line="480" w:lineRule="exact"/>
        <w:ind w:firstLineChars="200" w:firstLine="480"/>
        <w:rPr>
          <w:sz w:val="24"/>
          <w:szCs w:val="24"/>
          <w:lang w:eastAsia="zh-CN"/>
        </w:rPr>
      </w:pPr>
      <w:r>
        <w:rPr>
          <w:rFonts w:hint="eastAsia"/>
          <w:sz w:val="24"/>
          <w:szCs w:val="24"/>
          <w:lang w:eastAsia="zh-CN"/>
        </w:rPr>
        <w:t>2、甲方负责根据自身生产情况，合理调度，提前</w:t>
      </w:r>
      <w:r>
        <w:rPr>
          <w:sz w:val="24"/>
          <w:szCs w:val="24"/>
          <w:u w:val="single"/>
          <w:lang w:eastAsia="zh-CN"/>
        </w:rPr>
        <w:t xml:space="preserve">  </w:t>
      </w:r>
      <w:r>
        <w:rPr>
          <w:rFonts w:hint="eastAsia"/>
          <w:sz w:val="24"/>
          <w:szCs w:val="24"/>
          <w:u w:val="single"/>
          <w:lang w:eastAsia="zh-CN"/>
        </w:rPr>
        <w:t>2</w:t>
      </w:r>
      <w:r>
        <w:rPr>
          <w:sz w:val="24"/>
          <w:szCs w:val="24"/>
          <w:u w:val="single"/>
          <w:lang w:eastAsia="zh-CN"/>
        </w:rPr>
        <w:t xml:space="preserve">  </w:t>
      </w:r>
      <w:r>
        <w:rPr>
          <w:rFonts w:hint="eastAsia"/>
          <w:sz w:val="24"/>
          <w:szCs w:val="24"/>
          <w:lang w:eastAsia="zh-CN"/>
        </w:rPr>
        <w:t>日通知乙方提货。</w:t>
      </w:r>
    </w:p>
    <w:p w:rsidR="008F053B" w:rsidRDefault="000357A6">
      <w:pPr>
        <w:spacing w:line="480" w:lineRule="exact"/>
        <w:ind w:firstLineChars="200" w:firstLine="480"/>
        <w:rPr>
          <w:sz w:val="24"/>
          <w:szCs w:val="24"/>
          <w:lang w:eastAsia="zh-CN"/>
        </w:rPr>
      </w:pPr>
      <w:r>
        <w:rPr>
          <w:rFonts w:hint="eastAsia"/>
          <w:sz w:val="24"/>
          <w:szCs w:val="24"/>
          <w:lang w:eastAsia="zh-CN"/>
        </w:rPr>
        <w:t>（二）乙方责任：</w:t>
      </w:r>
    </w:p>
    <w:p w:rsidR="008F053B" w:rsidRDefault="000357A6">
      <w:pPr>
        <w:spacing w:line="480" w:lineRule="exact"/>
        <w:ind w:firstLineChars="200" w:firstLine="480"/>
        <w:rPr>
          <w:sz w:val="24"/>
          <w:szCs w:val="24"/>
          <w:lang w:eastAsia="zh-CN"/>
        </w:rPr>
      </w:pPr>
      <w:r>
        <w:rPr>
          <w:rFonts w:hint="eastAsia"/>
          <w:sz w:val="24"/>
          <w:szCs w:val="24"/>
          <w:lang w:eastAsia="zh-CN"/>
        </w:rPr>
        <w:t>1、乙方应根据甲方现场条件决定所派运输车的数量、吨位和车号，如有更改必须提前通知甲方，经甲方同意后方可进厂提货。</w:t>
      </w:r>
    </w:p>
    <w:p w:rsidR="008F053B" w:rsidRDefault="000357A6">
      <w:pPr>
        <w:spacing w:line="480" w:lineRule="exact"/>
        <w:ind w:firstLineChars="200" w:firstLine="480"/>
        <w:rPr>
          <w:sz w:val="24"/>
          <w:szCs w:val="24"/>
          <w:lang w:eastAsia="zh-CN"/>
        </w:rPr>
      </w:pPr>
      <w:r>
        <w:rPr>
          <w:rFonts w:hint="eastAsia"/>
          <w:sz w:val="24"/>
          <w:szCs w:val="24"/>
          <w:lang w:eastAsia="zh-CN"/>
        </w:rPr>
        <w:t>2、乙方应听从甲方调度指令前来提货，如因特殊情况不能及时提货应说明情况，在不影响甲方正常生产的情况下经甲方同意可适当顺延提货，具体顺延时间双方另定。</w:t>
      </w:r>
    </w:p>
    <w:p w:rsidR="008F053B" w:rsidRDefault="000357A6">
      <w:pPr>
        <w:spacing w:line="480" w:lineRule="exact"/>
        <w:ind w:firstLineChars="200" w:firstLine="480"/>
        <w:rPr>
          <w:sz w:val="24"/>
          <w:szCs w:val="24"/>
          <w:lang w:eastAsia="zh-CN"/>
        </w:rPr>
      </w:pPr>
      <w:r>
        <w:rPr>
          <w:rFonts w:hint="eastAsia"/>
          <w:sz w:val="24"/>
          <w:szCs w:val="24"/>
          <w:lang w:eastAsia="zh-CN"/>
        </w:rPr>
        <w:t>3、乙方提货须在白天上班时间内进行。在进入甲方厂区内提货时，应听从甲方人员的指挥，遵守甲方的有关规章制度。因不可归责于甲方的原因造成甲方或任何第三方人身、财产损失的，由乙方承担全部责任。</w:t>
      </w:r>
    </w:p>
    <w:p w:rsidR="008F053B" w:rsidRDefault="000357A6">
      <w:pPr>
        <w:spacing w:line="480" w:lineRule="exact"/>
        <w:ind w:firstLineChars="200" w:firstLine="480"/>
        <w:rPr>
          <w:sz w:val="24"/>
          <w:szCs w:val="24"/>
          <w:lang w:eastAsia="zh-CN"/>
        </w:rPr>
      </w:pPr>
      <w:r>
        <w:rPr>
          <w:rFonts w:hint="eastAsia"/>
          <w:sz w:val="24"/>
          <w:szCs w:val="24"/>
          <w:lang w:eastAsia="zh-CN"/>
        </w:rPr>
        <w:t>七、违约责任：</w:t>
      </w:r>
    </w:p>
    <w:p w:rsidR="008F053B" w:rsidRDefault="000357A6">
      <w:pPr>
        <w:spacing w:line="480" w:lineRule="exact"/>
        <w:ind w:firstLineChars="200" w:firstLine="480"/>
        <w:rPr>
          <w:sz w:val="24"/>
          <w:szCs w:val="24"/>
          <w:lang w:eastAsia="zh-CN"/>
        </w:rPr>
      </w:pPr>
      <w:r>
        <w:rPr>
          <w:rFonts w:hint="eastAsia"/>
          <w:sz w:val="24"/>
          <w:szCs w:val="24"/>
          <w:lang w:eastAsia="zh-CN"/>
        </w:rPr>
        <w:t>（一）乙方如不能根据甲方通知及时提货，或不听从甲方调度指挥、危害甲方安全生产或甲方利益的，给甲方造成的一切损失由乙方负责赔偿，甲方有权每次收取乙方违约金</w:t>
      </w:r>
      <w:r>
        <w:rPr>
          <w:sz w:val="24"/>
          <w:szCs w:val="24"/>
          <w:u w:val="single"/>
          <w:lang w:eastAsia="zh-CN"/>
        </w:rPr>
        <w:t xml:space="preserve">  </w:t>
      </w:r>
      <w:r>
        <w:rPr>
          <w:rFonts w:hint="eastAsia"/>
          <w:sz w:val="24"/>
          <w:szCs w:val="24"/>
          <w:u w:val="single"/>
          <w:lang w:eastAsia="zh-CN"/>
        </w:rPr>
        <w:t xml:space="preserve">伍佰 </w:t>
      </w:r>
      <w:r>
        <w:rPr>
          <w:rFonts w:hint="eastAsia"/>
          <w:sz w:val="24"/>
          <w:szCs w:val="24"/>
          <w:lang w:eastAsia="zh-CN"/>
        </w:rPr>
        <w:t>元（￥</w:t>
      </w:r>
      <w:r>
        <w:rPr>
          <w:sz w:val="24"/>
          <w:szCs w:val="24"/>
          <w:u w:val="single"/>
          <w:lang w:eastAsia="zh-CN"/>
        </w:rPr>
        <w:t xml:space="preserve"> </w:t>
      </w:r>
      <w:r>
        <w:rPr>
          <w:rFonts w:hint="eastAsia"/>
          <w:sz w:val="24"/>
          <w:szCs w:val="24"/>
          <w:u w:val="single"/>
          <w:lang w:eastAsia="zh-CN"/>
        </w:rPr>
        <w:t>500</w:t>
      </w:r>
      <w:r>
        <w:rPr>
          <w:rFonts w:hint="eastAsia"/>
          <w:sz w:val="24"/>
          <w:szCs w:val="24"/>
          <w:lang w:eastAsia="zh-CN"/>
        </w:rPr>
        <w:t>元），违约金从乙方缴纳的预付货款中扣除；情节特别严重的，如提货不及时造成甲方仓库满溢或乙方多次违约拒不改正等，甲方有权视情况提前解除合同，并没收乙方已经支付的货款。</w:t>
      </w:r>
    </w:p>
    <w:p w:rsidR="008F053B" w:rsidRDefault="000357A6">
      <w:pPr>
        <w:spacing w:line="480" w:lineRule="exact"/>
        <w:ind w:firstLineChars="200" w:firstLine="480"/>
        <w:rPr>
          <w:sz w:val="24"/>
          <w:szCs w:val="24"/>
          <w:lang w:eastAsia="zh-CN"/>
        </w:rPr>
      </w:pPr>
      <w:r>
        <w:rPr>
          <w:rFonts w:hint="eastAsia"/>
          <w:sz w:val="24"/>
          <w:szCs w:val="24"/>
          <w:lang w:eastAsia="zh-CN"/>
        </w:rPr>
        <w:t>（二）从安全的原则出发，为保障运输安全，乙方必须加强安全运输管理，维护双方利益。乙方在进入甲方厂区内提货时如损坏甲方设备及有关设施，如路灯、路牙、围墙等，应按价赔偿。如出现以上情况，甲方必须第一时间通知乙方。</w:t>
      </w:r>
    </w:p>
    <w:p w:rsidR="008F053B" w:rsidRDefault="000357A6">
      <w:pPr>
        <w:spacing w:line="480" w:lineRule="exact"/>
        <w:ind w:firstLineChars="200" w:firstLine="480"/>
        <w:rPr>
          <w:sz w:val="24"/>
          <w:szCs w:val="24"/>
          <w:lang w:eastAsia="zh-CN"/>
        </w:rPr>
      </w:pPr>
      <w:r>
        <w:rPr>
          <w:rFonts w:hint="eastAsia"/>
          <w:sz w:val="24"/>
          <w:szCs w:val="24"/>
          <w:lang w:eastAsia="zh-CN"/>
        </w:rPr>
        <w:t>（三）乙方无故未按约定提货，甲方连续两次联系乙方无结果，甲方有权提前解除本合同，并没收乙方已经支付的货款。</w:t>
      </w:r>
    </w:p>
    <w:p w:rsidR="008F053B" w:rsidRDefault="000357A6">
      <w:pPr>
        <w:spacing w:line="480" w:lineRule="exact"/>
        <w:ind w:firstLineChars="200" w:firstLine="480"/>
        <w:rPr>
          <w:sz w:val="24"/>
          <w:szCs w:val="24"/>
          <w:lang w:eastAsia="zh-CN"/>
        </w:rPr>
      </w:pPr>
      <w:r>
        <w:rPr>
          <w:rFonts w:hint="eastAsia"/>
          <w:sz w:val="24"/>
          <w:szCs w:val="24"/>
          <w:lang w:eastAsia="zh-CN"/>
        </w:rPr>
        <w:t>八、本合同期满，如甲方通过公开招标方式选择合作方，乙方可参与投标。</w:t>
      </w:r>
    </w:p>
    <w:p w:rsidR="008F053B" w:rsidRDefault="000357A6">
      <w:pPr>
        <w:spacing w:line="480" w:lineRule="exact"/>
        <w:ind w:firstLineChars="200" w:firstLine="480"/>
        <w:rPr>
          <w:sz w:val="24"/>
          <w:szCs w:val="24"/>
          <w:lang w:eastAsia="zh-CN"/>
        </w:rPr>
      </w:pPr>
      <w:r>
        <w:rPr>
          <w:rFonts w:hint="eastAsia"/>
          <w:sz w:val="24"/>
          <w:szCs w:val="24"/>
          <w:lang w:eastAsia="zh-CN"/>
        </w:rPr>
        <w:t>九、</w:t>
      </w: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w:t>
      </w:r>
      <w:r>
        <w:rPr>
          <w:rFonts w:hint="eastAsia"/>
          <w:sz w:val="24"/>
          <w:lang w:eastAsia="zh-CN"/>
        </w:rPr>
        <w:lastRenderedPageBreak/>
        <w:t>地址变更方对此无异议。</w:t>
      </w:r>
    </w:p>
    <w:p w:rsidR="008F053B" w:rsidRDefault="000357A6">
      <w:pPr>
        <w:spacing w:line="480" w:lineRule="exact"/>
        <w:ind w:firstLineChars="200" w:firstLine="480"/>
        <w:rPr>
          <w:sz w:val="24"/>
          <w:szCs w:val="24"/>
          <w:lang w:eastAsia="zh-CN"/>
        </w:rPr>
      </w:pPr>
      <w:r>
        <w:rPr>
          <w:rFonts w:hint="eastAsia"/>
          <w:sz w:val="24"/>
          <w:szCs w:val="24"/>
          <w:lang w:eastAsia="zh-CN"/>
        </w:rPr>
        <w:t>十、本合同经双方签订后生效。本合同一式六份，甲方四份、乙方两份。履行中如有争议，双方协商解决。如协商不成可诉诸法律，提请甲方所在地法院诉讼解决。</w:t>
      </w:r>
    </w:p>
    <w:p w:rsidR="008F053B" w:rsidRDefault="000357A6">
      <w:pPr>
        <w:spacing w:line="480" w:lineRule="exact"/>
        <w:ind w:firstLineChars="200" w:firstLine="480"/>
        <w:rPr>
          <w:sz w:val="24"/>
          <w:szCs w:val="24"/>
          <w:lang w:eastAsia="zh-CN"/>
        </w:rPr>
      </w:pPr>
      <w:r>
        <w:rPr>
          <w:rFonts w:hint="eastAsia"/>
          <w:sz w:val="24"/>
          <w:szCs w:val="24"/>
          <w:lang w:eastAsia="zh-CN"/>
        </w:rPr>
        <w:t>十、组成合同文件：</w:t>
      </w:r>
    </w:p>
    <w:p w:rsidR="008F053B" w:rsidRDefault="000357A6">
      <w:pPr>
        <w:spacing w:line="480" w:lineRule="exact"/>
        <w:rPr>
          <w:sz w:val="24"/>
          <w:szCs w:val="24"/>
          <w:lang w:eastAsia="zh-CN"/>
        </w:rPr>
      </w:pPr>
      <w:r>
        <w:rPr>
          <w:rFonts w:hint="eastAsia"/>
          <w:sz w:val="24"/>
          <w:szCs w:val="24"/>
          <w:lang w:eastAsia="zh-CN"/>
        </w:rPr>
        <w:t xml:space="preserve">    1、本合同书；</w:t>
      </w:r>
    </w:p>
    <w:p w:rsidR="008F053B" w:rsidRDefault="000357A6">
      <w:pPr>
        <w:spacing w:line="480" w:lineRule="exact"/>
        <w:rPr>
          <w:sz w:val="24"/>
          <w:szCs w:val="24"/>
          <w:lang w:eastAsia="zh-CN"/>
        </w:rPr>
      </w:pPr>
      <w:r>
        <w:rPr>
          <w:rFonts w:hint="eastAsia"/>
          <w:sz w:val="24"/>
          <w:szCs w:val="24"/>
          <w:lang w:eastAsia="zh-CN"/>
        </w:rPr>
        <w:t xml:space="preserve">    2、中标通知书及乙方投标文件；</w:t>
      </w:r>
    </w:p>
    <w:p w:rsidR="008F053B" w:rsidRDefault="000357A6">
      <w:pPr>
        <w:spacing w:line="480" w:lineRule="exact"/>
        <w:rPr>
          <w:sz w:val="24"/>
          <w:szCs w:val="24"/>
          <w:lang w:eastAsia="zh-CN"/>
        </w:rPr>
      </w:pPr>
      <w:r>
        <w:rPr>
          <w:sz w:val="24"/>
          <w:szCs w:val="24"/>
          <w:lang w:eastAsia="zh-CN"/>
        </w:rPr>
        <w:t xml:space="preserve"> </w:t>
      </w:r>
    </w:p>
    <w:p w:rsidR="008F053B" w:rsidRDefault="000357A6">
      <w:pPr>
        <w:spacing w:line="480" w:lineRule="exact"/>
        <w:rPr>
          <w:sz w:val="24"/>
          <w:szCs w:val="24"/>
          <w:lang w:eastAsia="zh-CN"/>
        </w:rPr>
      </w:pPr>
      <w:r>
        <w:rPr>
          <w:rFonts w:hint="eastAsia"/>
          <w:sz w:val="24"/>
          <w:szCs w:val="24"/>
          <w:lang w:eastAsia="zh-CN"/>
        </w:rPr>
        <w:t xml:space="preserve">甲方：腾龙芳烃（漳州）有限公司       </w:t>
      </w:r>
      <w:r>
        <w:rPr>
          <w:sz w:val="24"/>
          <w:szCs w:val="24"/>
          <w:lang w:eastAsia="zh-CN"/>
        </w:rPr>
        <w:t xml:space="preserve"> </w:t>
      </w:r>
      <w:r>
        <w:rPr>
          <w:rFonts w:hint="eastAsia"/>
          <w:sz w:val="24"/>
          <w:szCs w:val="24"/>
          <w:lang w:eastAsia="zh-CN"/>
        </w:rPr>
        <w:t xml:space="preserve">乙方： </w:t>
      </w:r>
      <w:r>
        <w:rPr>
          <w:sz w:val="24"/>
          <w:szCs w:val="24"/>
          <w:lang w:eastAsia="zh-CN"/>
        </w:rPr>
        <w:t xml:space="preserve"> </w:t>
      </w:r>
    </w:p>
    <w:p w:rsidR="008F053B" w:rsidRDefault="000357A6">
      <w:pPr>
        <w:spacing w:line="480" w:lineRule="exact"/>
        <w:ind w:firstLineChars="300" w:firstLine="720"/>
        <w:rPr>
          <w:sz w:val="24"/>
          <w:szCs w:val="24"/>
          <w:lang w:eastAsia="zh-CN"/>
        </w:rPr>
      </w:pPr>
      <w:r>
        <w:rPr>
          <w:rFonts w:hint="eastAsia"/>
          <w:sz w:val="24"/>
          <w:szCs w:val="24"/>
          <w:lang w:eastAsia="zh-CN"/>
        </w:rPr>
        <w:t>（盖章）                        （盖章）</w:t>
      </w:r>
    </w:p>
    <w:p w:rsidR="008F053B" w:rsidRDefault="000357A6">
      <w:pPr>
        <w:spacing w:line="480" w:lineRule="exact"/>
        <w:ind w:left="5640" w:hangingChars="2350" w:hanging="5640"/>
        <w:rPr>
          <w:sz w:val="24"/>
          <w:szCs w:val="24"/>
          <w:lang w:eastAsia="zh-CN"/>
        </w:rPr>
      </w:pPr>
      <w:r>
        <w:rPr>
          <w:rFonts w:hint="eastAsia"/>
          <w:sz w:val="24"/>
          <w:szCs w:val="24"/>
          <w:lang w:eastAsia="zh-CN"/>
        </w:rPr>
        <w:t>联系地址：古雷经济开发区腾龙路3号</w:t>
      </w:r>
      <w:r>
        <w:rPr>
          <w:sz w:val="24"/>
          <w:szCs w:val="24"/>
          <w:lang w:eastAsia="zh-CN"/>
        </w:rPr>
        <w:t xml:space="preserve">    </w:t>
      </w:r>
      <w:r>
        <w:rPr>
          <w:rFonts w:hint="eastAsia"/>
          <w:sz w:val="24"/>
          <w:szCs w:val="24"/>
          <w:lang w:eastAsia="zh-CN"/>
        </w:rPr>
        <w:t xml:space="preserve">联系地址： </w:t>
      </w:r>
    </w:p>
    <w:p w:rsidR="008F053B" w:rsidRDefault="000357A6">
      <w:pPr>
        <w:spacing w:line="360" w:lineRule="auto"/>
        <w:ind w:left="5520" w:hangingChars="2300" w:hanging="5520"/>
        <w:rPr>
          <w:sz w:val="24"/>
          <w:lang w:eastAsia="zh-CN"/>
        </w:rPr>
      </w:pPr>
      <w:r>
        <w:rPr>
          <w:rFonts w:hint="eastAsia"/>
          <w:sz w:val="24"/>
          <w:lang w:eastAsia="zh-CN"/>
        </w:rPr>
        <w:t>开户银行：</w:t>
      </w:r>
      <w:r>
        <w:rPr>
          <w:rFonts w:asciiTheme="minorEastAsia" w:eastAsiaTheme="minorEastAsia" w:hAnsiTheme="minorEastAsia" w:hint="eastAsia"/>
          <w:color w:val="000000"/>
          <w:sz w:val="24"/>
          <w:lang w:eastAsia="zh-CN"/>
        </w:rPr>
        <w:t>兴业银行漳州古雷支行</w:t>
      </w:r>
      <w:r>
        <w:rPr>
          <w:sz w:val="24"/>
          <w:lang w:eastAsia="zh-CN"/>
        </w:rPr>
        <w:t xml:space="preserve">    </w:t>
      </w:r>
      <w:r>
        <w:rPr>
          <w:rFonts w:hint="eastAsia"/>
          <w:sz w:val="24"/>
          <w:lang w:eastAsia="zh-CN"/>
        </w:rPr>
        <w:t xml:space="preserve">    开户银行：  </w:t>
      </w:r>
    </w:p>
    <w:p w:rsidR="008F053B" w:rsidRDefault="000357A6">
      <w:pPr>
        <w:spacing w:line="360" w:lineRule="auto"/>
        <w:rPr>
          <w:sz w:val="24"/>
          <w:lang w:eastAsia="zh-CN"/>
        </w:rPr>
      </w:pPr>
      <w:r>
        <w:rPr>
          <w:rFonts w:hint="eastAsia"/>
          <w:sz w:val="24"/>
          <w:lang w:eastAsia="zh-CN"/>
        </w:rPr>
        <w:t>账号：</w:t>
      </w:r>
      <w:r>
        <w:rPr>
          <w:rFonts w:asciiTheme="minorEastAsia" w:eastAsiaTheme="minorEastAsia" w:hAnsiTheme="minorEastAsia" w:hint="eastAsia"/>
          <w:color w:val="000000"/>
          <w:sz w:val="24"/>
          <w:lang w:eastAsia="zh-CN"/>
        </w:rPr>
        <w:t>162070100100021071</w:t>
      </w:r>
      <w:r>
        <w:rPr>
          <w:sz w:val="24"/>
          <w:lang w:eastAsia="zh-CN"/>
        </w:rPr>
        <w:t xml:space="preserve">              </w:t>
      </w:r>
      <w:r>
        <w:rPr>
          <w:rFonts w:hint="eastAsia"/>
          <w:sz w:val="24"/>
          <w:lang w:eastAsia="zh-CN"/>
        </w:rPr>
        <w:t xml:space="preserve">账号： </w:t>
      </w:r>
    </w:p>
    <w:p w:rsidR="008F053B" w:rsidRDefault="008F053B">
      <w:pPr>
        <w:widowControl/>
        <w:rPr>
          <w:sz w:val="24"/>
          <w:szCs w:val="32"/>
          <w:lang w:eastAsia="zh-CN"/>
        </w:rPr>
      </w:pPr>
    </w:p>
    <w:p w:rsidR="008F053B" w:rsidRDefault="008F053B">
      <w:pPr>
        <w:pStyle w:val="af3"/>
        <w:rPr>
          <w:rFonts w:eastAsiaTheme="minorEastAsia"/>
        </w:rPr>
      </w:pPr>
    </w:p>
    <w:p w:rsidR="008F053B" w:rsidRDefault="008F053B">
      <w:pPr>
        <w:pStyle w:val="af3"/>
        <w:rPr>
          <w:rFonts w:eastAsiaTheme="minorEastAsia"/>
        </w:rPr>
      </w:pPr>
    </w:p>
    <w:p w:rsidR="008F053B" w:rsidRDefault="008F053B">
      <w:pPr>
        <w:spacing w:line="560" w:lineRule="exact"/>
        <w:rPr>
          <w:rFonts w:ascii="微软雅黑" w:eastAsia="微软雅黑" w:hAnsi="微软雅黑" w:cs="Arial"/>
          <w:lang w:eastAsia="zh-CN"/>
        </w:rPr>
        <w:sectPr w:rsidR="008F053B">
          <w:pgSz w:w="11906" w:h="16838"/>
          <w:pgMar w:top="1361" w:right="1304" w:bottom="1361" w:left="1304" w:header="567" w:footer="567" w:gutter="0"/>
          <w:cols w:space="425"/>
          <w:docGrid w:type="lines" w:linePitch="360"/>
        </w:sectPr>
      </w:pPr>
    </w:p>
    <w:p w:rsidR="008F053B" w:rsidRDefault="000357A6">
      <w:pPr>
        <w:pStyle w:val="10"/>
        <w:rPr>
          <w:b/>
          <w:bCs/>
          <w:sz w:val="24"/>
          <w:szCs w:val="24"/>
        </w:rPr>
      </w:pPr>
      <w:bookmarkStart w:id="1" w:name="_Toc251742852"/>
      <w:r>
        <w:rPr>
          <w:rFonts w:hint="eastAsia"/>
          <w:b/>
          <w:bCs/>
          <w:sz w:val="24"/>
          <w:szCs w:val="24"/>
        </w:rPr>
        <w:lastRenderedPageBreak/>
        <w:t>附件二、参选文件范本</w:t>
      </w:r>
    </w:p>
    <w:p w:rsidR="008F053B" w:rsidRDefault="008F053B">
      <w:pPr>
        <w:widowControl/>
        <w:autoSpaceDE/>
        <w:autoSpaceDN/>
        <w:rPr>
          <w:rFonts w:ascii="方正小标宋简体" w:eastAsia="方正小标宋简体" w:hAnsi="方正小标宋简体" w:cs="方正小标宋简体"/>
          <w:b/>
          <w:sz w:val="44"/>
          <w:szCs w:val="44"/>
          <w:lang w:eastAsia="zh-CN"/>
        </w:rPr>
      </w:pPr>
    </w:p>
    <w:p w:rsidR="008F053B" w:rsidRDefault="000357A6">
      <w:pPr>
        <w:pStyle w:val="ac"/>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8F053B" w:rsidRDefault="008F053B">
      <w:pPr>
        <w:pStyle w:val="ac"/>
        <w:spacing w:line="615" w:lineRule="exact"/>
        <w:jc w:val="center"/>
        <w:rPr>
          <w:rFonts w:ascii="方正小标宋简体" w:eastAsia="方正小标宋简体" w:hAnsi="方正小标宋简体" w:cs="方正小标宋简体"/>
          <w:b/>
          <w:sz w:val="44"/>
          <w:szCs w:val="44"/>
          <w:lang w:eastAsia="zh-CN"/>
        </w:rPr>
      </w:pPr>
    </w:p>
    <w:p w:rsidR="008F053B" w:rsidRDefault="008F053B">
      <w:pPr>
        <w:pStyle w:val="ac"/>
        <w:spacing w:line="615" w:lineRule="exact"/>
        <w:jc w:val="center"/>
        <w:rPr>
          <w:rFonts w:ascii="方正小标宋简体" w:eastAsia="方正小标宋简体" w:hAnsi="方正小标宋简体" w:cs="方正小标宋简体"/>
          <w:b/>
          <w:sz w:val="44"/>
          <w:szCs w:val="44"/>
          <w:lang w:eastAsia="zh-CN"/>
        </w:rPr>
      </w:pPr>
    </w:p>
    <w:p w:rsidR="008F053B" w:rsidRDefault="000357A6">
      <w:pPr>
        <w:pStyle w:val="ac"/>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废旧灭火器销售处置</w:t>
      </w:r>
    </w:p>
    <w:p w:rsidR="008F053B" w:rsidRDefault="008F053B">
      <w:pPr>
        <w:pStyle w:val="ac"/>
        <w:spacing w:line="615" w:lineRule="exact"/>
        <w:jc w:val="center"/>
        <w:rPr>
          <w:rFonts w:ascii="方正小标宋简体" w:eastAsia="方正小标宋简体" w:hAnsi="方正小标宋简体" w:cs="方正小标宋简体"/>
          <w:b/>
          <w:sz w:val="44"/>
          <w:szCs w:val="44"/>
          <w:lang w:eastAsia="zh-CN"/>
        </w:rPr>
      </w:pPr>
    </w:p>
    <w:p w:rsidR="008F053B" w:rsidRDefault="000357A6">
      <w:pPr>
        <w:pStyle w:val="ac"/>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参选</w:t>
      </w:r>
      <w:r>
        <w:rPr>
          <w:rFonts w:ascii="方正小标宋简体" w:eastAsia="方正小标宋简体" w:hAnsi="方正小标宋简体" w:cs="方正小标宋简体"/>
          <w:b/>
          <w:sz w:val="44"/>
          <w:szCs w:val="44"/>
          <w:lang w:eastAsia="zh-CN"/>
        </w:rPr>
        <w:t>文件</w:t>
      </w:r>
    </w:p>
    <w:p w:rsidR="008F053B" w:rsidRDefault="008F053B">
      <w:pPr>
        <w:pStyle w:val="10"/>
      </w:pPr>
    </w:p>
    <w:p w:rsidR="008F053B" w:rsidRDefault="008F053B">
      <w:pPr>
        <w:pStyle w:val="ac"/>
        <w:rPr>
          <w:rFonts w:ascii="Times New Roman" w:hAnsi="Times New Roman"/>
          <w:lang w:eastAsia="zh-CN"/>
        </w:rPr>
      </w:pPr>
    </w:p>
    <w:p w:rsidR="008F053B" w:rsidRDefault="008F053B">
      <w:pPr>
        <w:pStyle w:val="ac"/>
        <w:rPr>
          <w:rFonts w:ascii="Times New Roman" w:hAnsi="Times New Roman"/>
          <w:lang w:eastAsia="zh-CN"/>
        </w:rPr>
      </w:pPr>
    </w:p>
    <w:p w:rsidR="008F053B" w:rsidRDefault="008F053B">
      <w:pPr>
        <w:pStyle w:val="ac"/>
        <w:rPr>
          <w:rFonts w:ascii="Times New Roman" w:hAnsi="Times New Roman"/>
          <w:lang w:eastAsia="zh-CN"/>
        </w:rPr>
      </w:pPr>
    </w:p>
    <w:p w:rsidR="008F053B" w:rsidRDefault="008F053B">
      <w:pPr>
        <w:pStyle w:val="ac"/>
        <w:rPr>
          <w:rFonts w:ascii="Times New Roman" w:hAnsi="Times New Roman"/>
          <w:lang w:eastAsia="zh-CN"/>
        </w:rPr>
      </w:pPr>
    </w:p>
    <w:p w:rsidR="008F053B" w:rsidRDefault="008F053B">
      <w:pPr>
        <w:pStyle w:val="ac"/>
        <w:rPr>
          <w:rFonts w:ascii="Times New Roman" w:hAnsi="Times New Roman"/>
          <w:b/>
          <w:bCs/>
          <w:sz w:val="32"/>
          <w:szCs w:val="32"/>
          <w:lang w:eastAsia="zh-CN"/>
        </w:rPr>
      </w:pPr>
    </w:p>
    <w:p w:rsidR="008F053B" w:rsidRDefault="008F053B">
      <w:pPr>
        <w:pStyle w:val="ac"/>
        <w:rPr>
          <w:rFonts w:ascii="Times New Roman" w:hAnsi="Times New Roman"/>
          <w:b/>
          <w:bCs/>
          <w:sz w:val="32"/>
          <w:szCs w:val="32"/>
          <w:lang w:eastAsia="zh-CN"/>
        </w:rPr>
      </w:pPr>
    </w:p>
    <w:p w:rsidR="008F053B" w:rsidRDefault="008F053B">
      <w:pPr>
        <w:pStyle w:val="ac"/>
        <w:rPr>
          <w:rFonts w:ascii="Times New Roman" w:hAnsi="Times New Roman"/>
          <w:b/>
          <w:bCs/>
          <w:sz w:val="32"/>
          <w:szCs w:val="32"/>
          <w:lang w:eastAsia="zh-CN"/>
        </w:rPr>
      </w:pPr>
    </w:p>
    <w:p w:rsidR="008F053B" w:rsidRDefault="008F053B">
      <w:pPr>
        <w:pStyle w:val="ac"/>
        <w:rPr>
          <w:rFonts w:ascii="Times New Roman" w:hAnsi="Times New Roman"/>
          <w:b/>
          <w:bCs/>
          <w:sz w:val="32"/>
          <w:szCs w:val="36"/>
          <w:lang w:eastAsia="zh-CN"/>
        </w:rPr>
      </w:pPr>
    </w:p>
    <w:p w:rsidR="008F053B" w:rsidRDefault="000357A6">
      <w:pPr>
        <w:pStyle w:val="ac"/>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8F053B" w:rsidRDefault="000357A6">
      <w:pPr>
        <w:pStyle w:val="ac"/>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Pr>
          <w:rFonts w:ascii="Times New Roman" w:hAnsi="Times New Roman"/>
          <w:b/>
          <w:bCs/>
          <w:w w:val="95"/>
          <w:sz w:val="32"/>
          <w:lang w:eastAsia="zh-CN"/>
        </w:rPr>
        <w:t>21</w:t>
      </w:r>
      <w:r>
        <w:rPr>
          <w:rFonts w:ascii="Times New Roman" w:hAnsi="Times New Roman"/>
          <w:b/>
          <w:bCs/>
          <w:w w:val="95"/>
          <w:sz w:val="32"/>
          <w:lang w:eastAsia="zh-CN"/>
        </w:rPr>
        <w:t>年</w:t>
      </w:r>
      <w:r>
        <w:rPr>
          <w:rFonts w:ascii="Times New Roman" w:hAnsi="Times New Roman"/>
          <w:b/>
          <w:bCs/>
          <w:w w:val="95"/>
          <w:sz w:val="32"/>
          <w:lang w:eastAsia="zh-CN"/>
        </w:rPr>
        <w:t xml:space="preserve">  </w:t>
      </w:r>
      <w:r>
        <w:rPr>
          <w:rFonts w:ascii="Times New Roman" w:hAnsi="Times New Roman"/>
          <w:b/>
          <w:bCs/>
          <w:w w:val="95"/>
          <w:sz w:val="32"/>
          <w:lang w:eastAsia="zh-CN"/>
        </w:rPr>
        <w:t>月</w:t>
      </w:r>
      <w:r>
        <w:rPr>
          <w:rFonts w:ascii="Times New Roman" w:hAnsi="Times New Roman" w:hint="eastAsia"/>
          <w:b/>
          <w:bCs/>
          <w:w w:val="95"/>
          <w:sz w:val="32"/>
          <w:lang w:eastAsia="zh-CN"/>
        </w:rPr>
        <w:t xml:space="preserve"> </w:t>
      </w:r>
      <w:r>
        <w:rPr>
          <w:rFonts w:ascii="Times New Roman" w:hAnsi="Times New Roman"/>
          <w:b/>
          <w:bCs/>
          <w:w w:val="95"/>
          <w:sz w:val="32"/>
          <w:lang w:eastAsia="zh-CN"/>
        </w:rPr>
        <w:t xml:space="preserve"> </w:t>
      </w:r>
      <w:r>
        <w:rPr>
          <w:rFonts w:ascii="Times New Roman" w:hAnsi="Times New Roman" w:hint="eastAsia"/>
          <w:b/>
          <w:bCs/>
          <w:w w:val="95"/>
          <w:sz w:val="32"/>
          <w:lang w:eastAsia="zh-CN"/>
        </w:rPr>
        <w:t>日</w:t>
      </w:r>
    </w:p>
    <w:p w:rsidR="008F053B" w:rsidRDefault="008F053B">
      <w:pPr>
        <w:rPr>
          <w:lang w:eastAsia="zh-CN"/>
        </w:rPr>
      </w:pPr>
    </w:p>
    <w:p w:rsidR="008F053B" w:rsidRDefault="008F053B">
      <w:pPr>
        <w:pStyle w:val="10"/>
      </w:pPr>
    </w:p>
    <w:p w:rsidR="008F053B" w:rsidRDefault="008F053B">
      <w:pPr>
        <w:pStyle w:val="10"/>
      </w:pPr>
    </w:p>
    <w:p w:rsidR="008F053B" w:rsidRDefault="008F053B">
      <w:pPr>
        <w:pStyle w:val="10"/>
      </w:pPr>
    </w:p>
    <w:p w:rsidR="008F053B" w:rsidRDefault="000357A6">
      <w:pPr>
        <w:widowControl/>
        <w:autoSpaceDE/>
        <w:autoSpaceDN/>
        <w:rPr>
          <w:b/>
          <w:i/>
          <w:iCs/>
          <w:color w:val="C00000"/>
          <w:sz w:val="44"/>
          <w:szCs w:val="44"/>
          <w:lang w:eastAsia="zh-CN"/>
        </w:rPr>
      </w:pPr>
      <w:r>
        <w:rPr>
          <w:b/>
          <w:i/>
          <w:iCs/>
          <w:color w:val="C00000"/>
          <w:sz w:val="44"/>
          <w:szCs w:val="44"/>
          <w:lang w:eastAsia="zh-CN"/>
        </w:rPr>
        <w:br w:type="page"/>
      </w:r>
    </w:p>
    <w:p w:rsidR="008F053B" w:rsidRDefault="008F053B">
      <w:pPr>
        <w:widowControl/>
        <w:autoSpaceDE/>
        <w:autoSpaceDN/>
        <w:rPr>
          <w:b/>
          <w:sz w:val="44"/>
          <w:szCs w:val="44"/>
          <w:lang w:eastAsia="zh-CN"/>
        </w:rPr>
      </w:pPr>
    </w:p>
    <w:p w:rsidR="008F053B" w:rsidRDefault="000357A6">
      <w:pPr>
        <w:pStyle w:val="10"/>
      </w:pPr>
      <w:r>
        <w:rPr>
          <w:rFonts w:hint="eastAsia"/>
        </w:rPr>
        <w:t>附件二</w:t>
      </w:r>
    </w:p>
    <w:p w:rsidR="008F053B" w:rsidRDefault="000357A6">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rsidR="008F053B" w:rsidRDefault="008F053B">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8F053B">
        <w:trPr>
          <w:jc w:val="center"/>
        </w:trPr>
        <w:tc>
          <w:tcPr>
            <w:tcW w:w="971" w:type="dxa"/>
          </w:tcPr>
          <w:p w:rsidR="008F053B" w:rsidRDefault="000357A6">
            <w:pPr>
              <w:spacing w:line="500" w:lineRule="exact"/>
              <w:jc w:val="center"/>
              <w:rPr>
                <w:b/>
                <w:bCs/>
                <w:sz w:val="24"/>
              </w:rPr>
            </w:pPr>
            <w:r>
              <w:rPr>
                <w:rFonts w:hint="eastAsia"/>
                <w:b/>
                <w:bCs/>
                <w:sz w:val="24"/>
              </w:rPr>
              <w:t>序号</w:t>
            </w:r>
          </w:p>
        </w:tc>
        <w:tc>
          <w:tcPr>
            <w:tcW w:w="6027" w:type="dxa"/>
          </w:tcPr>
          <w:p w:rsidR="008F053B" w:rsidRDefault="000357A6">
            <w:pPr>
              <w:spacing w:line="500" w:lineRule="exact"/>
              <w:jc w:val="center"/>
              <w:rPr>
                <w:b/>
                <w:bCs/>
                <w:sz w:val="24"/>
              </w:rPr>
            </w:pPr>
            <w:r>
              <w:rPr>
                <w:rFonts w:hint="eastAsia"/>
                <w:b/>
                <w:bCs/>
                <w:sz w:val="24"/>
              </w:rPr>
              <w:t>内容</w:t>
            </w:r>
          </w:p>
        </w:tc>
        <w:tc>
          <w:tcPr>
            <w:tcW w:w="1363" w:type="dxa"/>
          </w:tcPr>
          <w:p w:rsidR="008F053B" w:rsidRDefault="000357A6">
            <w:pPr>
              <w:spacing w:line="500" w:lineRule="exact"/>
              <w:jc w:val="center"/>
              <w:rPr>
                <w:b/>
                <w:bCs/>
                <w:sz w:val="24"/>
              </w:rPr>
            </w:pPr>
            <w:r>
              <w:rPr>
                <w:rFonts w:hint="eastAsia"/>
                <w:b/>
                <w:bCs/>
                <w:sz w:val="24"/>
              </w:rPr>
              <w:t>页码</w:t>
            </w:r>
          </w:p>
        </w:tc>
      </w:tr>
      <w:tr w:rsidR="008F053B">
        <w:trPr>
          <w:jc w:val="center"/>
        </w:trPr>
        <w:tc>
          <w:tcPr>
            <w:tcW w:w="971" w:type="dxa"/>
          </w:tcPr>
          <w:p w:rsidR="008F053B" w:rsidRDefault="000357A6">
            <w:pPr>
              <w:spacing w:line="500" w:lineRule="exact"/>
              <w:jc w:val="center"/>
              <w:rPr>
                <w:sz w:val="24"/>
              </w:rPr>
            </w:pPr>
            <w:r>
              <w:rPr>
                <w:rFonts w:hint="eastAsia"/>
                <w:sz w:val="24"/>
              </w:rPr>
              <w:t>1</w:t>
            </w:r>
          </w:p>
        </w:tc>
        <w:tc>
          <w:tcPr>
            <w:tcW w:w="6027" w:type="dxa"/>
          </w:tcPr>
          <w:p w:rsidR="008F053B" w:rsidRDefault="000357A6">
            <w:pPr>
              <w:spacing w:line="500" w:lineRule="exact"/>
              <w:rPr>
                <w:lang w:eastAsia="zh-CN"/>
              </w:rPr>
            </w:pPr>
            <w:r>
              <w:rPr>
                <w:rFonts w:hint="eastAsia"/>
                <w:lang w:eastAsia="zh-CN"/>
              </w:rPr>
              <w:t>参选书</w:t>
            </w:r>
          </w:p>
        </w:tc>
        <w:tc>
          <w:tcPr>
            <w:tcW w:w="1363" w:type="dxa"/>
          </w:tcPr>
          <w:p w:rsidR="008F053B" w:rsidRDefault="008F053B">
            <w:pPr>
              <w:spacing w:line="500" w:lineRule="exact"/>
              <w:jc w:val="center"/>
              <w:rPr>
                <w:sz w:val="24"/>
              </w:rPr>
            </w:pPr>
          </w:p>
        </w:tc>
      </w:tr>
      <w:tr w:rsidR="008F053B">
        <w:trPr>
          <w:jc w:val="center"/>
        </w:trPr>
        <w:tc>
          <w:tcPr>
            <w:tcW w:w="971" w:type="dxa"/>
          </w:tcPr>
          <w:p w:rsidR="008F053B" w:rsidRDefault="000357A6">
            <w:pPr>
              <w:spacing w:line="500" w:lineRule="exact"/>
              <w:jc w:val="center"/>
              <w:rPr>
                <w:sz w:val="24"/>
              </w:rPr>
            </w:pPr>
            <w:r>
              <w:rPr>
                <w:rFonts w:hint="eastAsia"/>
                <w:sz w:val="24"/>
              </w:rPr>
              <w:t>2</w:t>
            </w:r>
          </w:p>
        </w:tc>
        <w:tc>
          <w:tcPr>
            <w:tcW w:w="6027" w:type="dxa"/>
          </w:tcPr>
          <w:p w:rsidR="008F053B" w:rsidRDefault="000357A6">
            <w:pPr>
              <w:spacing w:line="500" w:lineRule="exact"/>
              <w:rPr>
                <w:lang w:eastAsia="zh-CN"/>
              </w:rPr>
            </w:pPr>
            <w:r>
              <w:rPr>
                <w:rFonts w:hint="eastAsia"/>
                <w:sz w:val="24"/>
                <w:lang w:eastAsia="zh-CN"/>
              </w:rPr>
              <w:t>法定代表人授权委托书</w:t>
            </w:r>
          </w:p>
        </w:tc>
        <w:tc>
          <w:tcPr>
            <w:tcW w:w="1363" w:type="dxa"/>
          </w:tcPr>
          <w:p w:rsidR="008F053B" w:rsidRDefault="008F053B">
            <w:pPr>
              <w:spacing w:line="500" w:lineRule="exact"/>
              <w:jc w:val="center"/>
              <w:rPr>
                <w:sz w:val="24"/>
                <w:lang w:eastAsia="zh-CN"/>
              </w:rPr>
            </w:pPr>
          </w:p>
        </w:tc>
      </w:tr>
      <w:tr w:rsidR="008F053B">
        <w:trPr>
          <w:jc w:val="center"/>
        </w:trPr>
        <w:tc>
          <w:tcPr>
            <w:tcW w:w="971" w:type="dxa"/>
          </w:tcPr>
          <w:p w:rsidR="008F053B" w:rsidRDefault="000357A6">
            <w:pPr>
              <w:spacing w:line="500" w:lineRule="exact"/>
              <w:jc w:val="center"/>
              <w:rPr>
                <w:sz w:val="24"/>
              </w:rPr>
            </w:pPr>
            <w:r>
              <w:rPr>
                <w:rFonts w:hint="eastAsia"/>
                <w:sz w:val="24"/>
              </w:rPr>
              <w:t>3</w:t>
            </w:r>
          </w:p>
        </w:tc>
        <w:tc>
          <w:tcPr>
            <w:tcW w:w="6027" w:type="dxa"/>
          </w:tcPr>
          <w:p w:rsidR="008F053B" w:rsidRDefault="000357A6">
            <w:pPr>
              <w:spacing w:line="500" w:lineRule="exact"/>
              <w:rPr>
                <w:lang w:eastAsia="zh-CN"/>
              </w:rPr>
            </w:pPr>
            <w:r>
              <w:rPr>
                <w:rFonts w:hint="eastAsia"/>
                <w:lang w:eastAsia="zh-CN"/>
              </w:rPr>
              <w:t>企业概况</w:t>
            </w:r>
          </w:p>
        </w:tc>
        <w:tc>
          <w:tcPr>
            <w:tcW w:w="1363" w:type="dxa"/>
          </w:tcPr>
          <w:p w:rsidR="008F053B" w:rsidRDefault="008F053B">
            <w:pPr>
              <w:spacing w:line="500" w:lineRule="exact"/>
              <w:jc w:val="center"/>
              <w:rPr>
                <w:sz w:val="24"/>
                <w:lang w:eastAsia="zh-CN"/>
              </w:rPr>
            </w:pPr>
          </w:p>
        </w:tc>
      </w:tr>
      <w:tr w:rsidR="008F053B">
        <w:trPr>
          <w:jc w:val="center"/>
        </w:trPr>
        <w:tc>
          <w:tcPr>
            <w:tcW w:w="971" w:type="dxa"/>
          </w:tcPr>
          <w:p w:rsidR="008F053B" w:rsidRDefault="000357A6">
            <w:pPr>
              <w:spacing w:line="500" w:lineRule="exact"/>
              <w:jc w:val="center"/>
              <w:rPr>
                <w:sz w:val="24"/>
              </w:rPr>
            </w:pPr>
            <w:r>
              <w:rPr>
                <w:rFonts w:hint="eastAsia"/>
                <w:sz w:val="24"/>
              </w:rPr>
              <w:t>4</w:t>
            </w:r>
          </w:p>
        </w:tc>
        <w:tc>
          <w:tcPr>
            <w:tcW w:w="6027" w:type="dxa"/>
          </w:tcPr>
          <w:p w:rsidR="008F053B" w:rsidRDefault="000357A6">
            <w:pPr>
              <w:spacing w:line="500" w:lineRule="exact"/>
              <w:rPr>
                <w:lang w:eastAsia="zh-CN"/>
              </w:rPr>
            </w:pPr>
            <w:r>
              <w:rPr>
                <w:rFonts w:hint="eastAsia"/>
                <w:lang w:eastAsia="zh-CN"/>
              </w:rPr>
              <w:t>营业执照和开户许可证复印件(经营范围)</w:t>
            </w:r>
          </w:p>
        </w:tc>
        <w:tc>
          <w:tcPr>
            <w:tcW w:w="1363" w:type="dxa"/>
          </w:tcPr>
          <w:p w:rsidR="008F053B" w:rsidRDefault="008F053B">
            <w:pPr>
              <w:spacing w:line="500" w:lineRule="exact"/>
              <w:jc w:val="center"/>
              <w:rPr>
                <w:sz w:val="24"/>
                <w:lang w:eastAsia="zh-CN"/>
              </w:rPr>
            </w:pPr>
          </w:p>
        </w:tc>
      </w:tr>
      <w:tr w:rsidR="008F053B">
        <w:trPr>
          <w:jc w:val="center"/>
        </w:trPr>
        <w:tc>
          <w:tcPr>
            <w:tcW w:w="971" w:type="dxa"/>
          </w:tcPr>
          <w:p w:rsidR="008F053B" w:rsidRDefault="000357A6">
            <w:pPr>
              <w:spacing w:line="500" w:lineRule="exact"/>
              <w:jc w:val="center"/>
              <w:rPr>
                <w:sz w:val="24"/>
              </w:rPr>
            </w:pPr>
            <w:r>
              <w:rPr>
                <w:rFonts w:hint="eastAsia"/>
                <w:sz w:val="24"/>
              </w:rPr>
              <w:t>5</w:t>
            </w:r>
          </w:p>
        </w:tc>
        <w:tc>
          <w:tcPr>
            <w:tcW w:w="6027" w:type="dxa"/>
          </w:tcPr>
          <w:p w:rsidR="008F053B" w:rsidRDefault="000357A6">
            <w:pPr>
              <w:spacing w:line="500" w:lineRule="exact"/>
              <w:rPr>
                <w:lang w:eastAsia="zh-CN"/>
              </w:rPr>
            </w:pPr>
            <w:r>
              <w:rPr>
                <w:lang w:eastAsia="zh-CN"/>
              </w:rPr>
              <w:t>相关资质要求</w:t>
            </w:r>
            <w:r>
              <w:rPr>
                <w:rFonts w:hint="eastAsia"/>
                <w:lang w:eastAsia="zh-CN"/>
              </w:rPr>
              <w:t>证明材料</w:t>
            </w:r>
          </w:p>
        </w:tc>
        <w:tc>
          <w:tcPr>
            <w:tcW w:w="1363" w:type="dxa"/>
          </w:tcPr>
          <w:p w:rsidR="008F053B" w:rsidRDefault="008F053B">
            <w:pPr>
              <w:spacing w:line="500" w:lineRule="exact"/>
              <w:jc w:val="center"/>
              <w:rPr>
                <w:sz w:val="24"/>
                <w:lang w:eastAsia="zh-CN"/>
              </w:rPr>
            </w:pPr>
          </w:p>
        </w:tc>
      </w:tr>
      <w:tr w:rsidR="008F053B">
        <w:trPr>
          <w:jc w:val="center"/>
        </w:trPr>
        <w:tc>
          <w:tcPr>
            <w:tcW w:w="971" w:type="dxa"/>
          </w:tcPr>
          <w:p w:rsidR="008F053B" w:rsidRDefault="000357A6">
            <w:pPr>
              <w:spacing w:line="500" w:lineRule="exact"/>
              <w:jc w:val="center"/>
              <w:rPr>
                <w:sz w:val="24"/>
              </w:rPr>
            </w:pPr>
            <w:r>
              <w:rPr>
                <w:rFonts w:hint="eastAsia"/>
                <w:sz w:val="24"/>
              </w:rPr>
              <w:t>6</w:t>
            </w:r>
          </w:p>
        </w:tc>
        <w:tc>
          <w:tcPr>
            <w:tcW w:w="6027" w:type="dxa"/>
          </w:tcPr>
          <w:p w:rsidR="008F053B" w:rsidRDefault="000357A6">
            <w:pPr>
              <w:spacing w:line="500" w:lineRule="exact"/>
              <w:rPr>
                <w:lang w:eastAsia="zh-CN"/>
              </w:rPr>
            </w:pPr>
            <w:r>
              <w:rPr>
                <w:lang w:eastAsia="zh-CN"/>
              </w:rPr>
              <w:t>相关业绩证明材料</w:t>
            </w:r>
          </w:p>
        </w:tc>
        <w:tc>
          <w:tcPr>
            <w:tcW w:w="1363" w:type="dxa"/>
          </w:tcPr>
          <w:p w:rsidR="008F053B" w:rsidRDefault="008F053B">
            <w:pPr>
              <w:spacing w:line="500" w:lineRule="exact"/>
              <w:jc w:val="center"/>
              <w:rPr>
                <w:sz w:val="24"/>
              </w:rPr>
            </w:pPr>
          </w:p>
        </w:tc>
      </w:tr>
      <w:tr w:rsidR="008F053B">
        <w:trPr>
          <w:jc w:val="center"/>
        </w:trPr>
        <w:tc>
          <w:tcPr>
            <w:tcW w:w="971" w:type="dxa"/>
          </w:tcPr>
          <w:p w:rsidR="008F053B" w:rsidRDefault="000357A6">
            <w:pPr>
              <w:spacing w:line="500" w:lineRule="exact"/>
              <w:jc w:val="center"/>
              <w:rPr>
                <w:sz w:val="24"/>
                <w:lang w:eastAsia="zh-CN"/>
              </w:rPr>
            </w:pPr>
            <w:r>
              <w:rPr>
                <w:rFonts w:hint="eastAsia"/>
                <w:sz w:val="24"/>
                <w:lang w:eastAsia="zh-CN"/>
              </w:rPr>
              <w:t>7</w:t>
            </w:r>
          </w:p>
        </w:tc>
        <w:tc>
          <w:tcPr>
            <w:tcW w:w="6027" w:type="dxa"/>
          </w:tcPr>
          <w:p w:rsidR="008F053B" w:rsidRDefault="000357A6">
            <w:pPr>
              <w:spacing w:line="500" w:lineRule="exact"/>
              <w:rPr>
                <w:lang w:eastAsia="zh-CN"/>
              </w:rPr>
            </w:pPr>
            <w:r>
              <w:rPr>
                <w:rFonts w:hint="eastAsia"/>
                <w:lang w:eastAsia="zh-CN"/>
              </w:rPr>
              <w:t>其他相关资料（如有）</w:t>
            </w:r>
          </w:p>
        </w:tc>
        <w:tc>
          <w:tcPr>
            <w:tcW w:w="1363" w:type="dxa"/>
          </w:tcPr>
          <w:p w:rsidR="008F053B" w:rsidRDefault="008F053B">
            <w:pPr>
              <w:spacing w:line="500" w:lineRule="exact"/>
              <w:jc w:val="center"/>
              <w:rPr>
                <w:sz w:val="24"/>
                <w:lang w:eastAsia="zh-CN"/>
              </w:rPr>
            </w:pPr>
          </w:p>
        </w:tc>
      </w:tr>
      <w:tr w:rsidR="008F053B">
        <w:trPr>
          <w:jc w:val="center"/>
        </w:trPr>
        <w:tc>
          <w:tcPr>
            <w:tcW w:w="971" w:type="dxa"/>
          </w:tcPr>
          <w:p w:rsidR="008F053B" w:rsidRDefault="000357A6">
            <w:pPr>
              <w:spacing w:line="500" w:lineRule="exact"/>
              <w:jc w:val="center"/>
              <w:rPr>
                <w:sz w:val="24"/>
                <w:lang w:eastAsia="zh-CN"/>
              </w:rPr>
            </w:pPr>
            <w:r>
              <w:rPr>
                <w:rFonts w:hint="eastAsia"/>
                <w:sz w:val="24"/>
                <w:lang w:eastAsia="zh-CN"/>
              </w:rPr>
              <w:t>8</w:t>
            </w:r>
          </w:p>
        </w:tc>
        <w:tc>
          <w:tcPr>
            <w:tcW w:w="6027" w:type="dxa"/>
          </w:tcPr>
          <w:p w:rsidR="008F053B" w:rsidRDefault="000357A6">
            <w:pPr>
              <w:spacing w:line="520" w:lineRule="exact"/>
              <w:rPr>
                <w:lang w:eastAsia="zh-CN"/>
              </w:rPr>
            </w:pPr>
            <w:r>
              <w:rPr>
                <w:rFonts w:hint="eastAsia"/>
                <w:lang w:eastAsia="zh-CN"/>
              </w:rPr>
              <w:t>承诺函</w:t>
            </w:r>
          </w:p>
        </w:tc>
        <w:tc>
          <w:tcPr>
            <w:tcW w:w="1363" w:type="dxa"/>
          </w:tcPr>
          <w:p w:rsidR="008F053B" w:rsidRDefault="008F053B">
            <w:pPr>
              <w:spacing w:line="500" w:lineRule="exact"/>
              <w:jc w:val="center"/>
              <w:rPr>
                <w:sz w:val="24"/>
                <w:lang w:eastAsia="zh-CN"/>
              </w:rPr>
            </w:pPr>
          </w:p>
        </w:tc>
      </w:tr>
      <w:tr w:rsidR="008F053B">
        <w:trPr>
          <w:jc w:val="center"/>
        </w:trPr>
        <w:tc>
          <w:tcPr>
            <w:tcW w:w="971" w:type="dxa"/>
          </w:tcPr>
          <w:p w:rsidR="008F053B" w:rsidRDefault="008F053B">
            <w:pPr>
              <w:spacing w:line="500" w:lineRule="exact"/>
              <w:jc w:val="center"/>
              <w:rPr>
                <w:sz w:val="24"/>
                <w:lang w:eastAsia="zh-CN"/>
              </w:rPr>
            </w:pPr>
          </w:p>
        </w:tc>
        <w:tc>
          <w:tcPr>
            <w:tcW w:w="6027" w:type="dxa"/>
          </w:tcPr>
          <w:p w:rsidR="008F053B" w:rsidRDefault="008F053B">
            <w:pPr>
              <w:spacing w:line="500" w:lineRule="exact"/>
              <w:rPr>
                <w:sz w:val="24"/>
                <w:lang w:eastAsia="zh-CN"/>
              </w:rPr>
            </w:pPr>
          </w:p>
        </w:tc>
        <w:tc>
          <w:tcPr>
            <w:tcW w:w="1363" w:type="dxa"/>
          </w:tcPr>
          <w:p w:rsidR="008F053B" w:rsidRDefault="008F053B">
            <w:pPr>
              <w:spacing w:line="500" w:lineRule="exact"/>
              <w:jc w:val="center"/>
              <w:rPr>
                <w:sz w:val="24"/>
                <w:lang w:eastAsia="zh-CN"/>
              </w:rPr>
            </w:pPr>
          </w:p>
        </w:tc>
      </w:tr>
      <w:tr w:rsidR="008F053B">
        <w:trPr>
          <w:jc w:val="center"/>
        </w:trPr>
        <w:tc>
          <w:tcPr>
            <w:tcW w:w="971" w:type="dxa"/>
          </w:tcPr>
          <w:p w:rsidR="008F053B" w:rsidRDefault="008F053B">
            <w:pPr>
              <w:spacing w:line="500" w:lineRule="exact"/>
              <w:jc w:val="center"/>
              <w:rPr>
                <w:sz w:val="24"/>
                <w:lang w:eastAsia="zh-CN"/>
              </w:rPr>
            </w:pPr>
          </w:p>
        </w:tc>
        <w:tc>
          <w:tcPr>
            <w:tcW w:w="6027" w:type="dxa"/>
          </w:tcPr>
          <w:p w:rsidR="008F053B" w:rsidRDefault="008F053B">
            <w:pPr>
              <w:spacing w:line="500" w:lineRule="exact"/>
              <w:rPr>
                <w:sz w:val="24"/>
                <w:lang w:eastAsia="zh-CN"/>
              </w:rPr>
            </w:pPr>
          </w:p>
        </w:tc>
        <w:tc>
          <w:tcPr>
            <w:tcW w:w="1363" w:type="dxa"/>
          </w:tcPr>
          <w:p w:rsidR="008F053B" w:rsidRDefault="008F053B">
            <w:pPr>
              <w:spacing w:line="500" w:lineRule="exact"/>
              <w:jc w:val="center"/>
              <w:rPr>
                <w:sz w:val="24"/>
                <w:lang w:eastAsia="zh-CN"/>
              </w:rPr>
            </w:pPr>
          </w:p>
        </w:tc>
      </w:tr>
      <w:tr w:rsidR="008F053B">
        <w:trPr>
          <w:jc w:val="center"/>
        </w:trPr>
        <w:tc>
          <w:tcPr>
            <w:tcW w:w="971" w:type="dxa"/>
          </w:tcPr>
          <w:p w:rsidR="008F053B" w:rsidRDefault="008F053B">
            <w:pPr>
              <w:spacing w:line="500" w:lineRule="exact"/>
              <w:jc w:val="center"/>
              <w:rPr>
                <w:sz w:val="24"/>
                <w:lang w:eastAsia="zh-CN"/>
              </w:rPr>
            </w:pPr>
          </w:p>
        </w:tc>
        <w:tc>
          <w:tcPr>
            <w:tcW w:w="6027" w:type="dxa"/>
          </w:tcPr>
          <w:p w:rsidR="008F053B" w:rsidRDefault="008F053B">
            <w:pPr>
              <w:spacing w:line="500" w:lineRule="exact"/>
              <w:rPr>
                <w:sz w:val="24"/>
                <w:lang w:eastAsia="zh-CN"/>
              </w:rPr>
            </w:pPr>
          </w:p>
        </w:tc>
        <w:tc>
          <w:tcPr>
            <w:tcW w:w="1363" w:type="dxa"/>
          </w:tcPr>
          <w:p w:rsidR="008F053B" w:rsidRDefault="008F053B">
            <w:pPr>
              <w:spacing w:line="500" w:lineRule="exact"/>
              <w:jc w:val="center"/>
              <w:rPr>
                <w:sz w:val="24"/>
                <w:lang w:eastAsia="zh-CN"/>
              </w:rPr>
            </w:pPr>
          </w:p>
        </w:tc>
      </w:tr>
      <w:tr w:rsidR="008F053B">
        <w:trPr>
          <w:jc w:val="center"/>
        </w:trPr>
        <w:tc>
          <w:tcPr>
            <w:tcW w:w="971" w:type="dxa"/>
          </w:tcPr>
          <w:p w:rsidR="008F053B" w:rsidRDefault="008F053B">
            <w:pPr>
              <w:spacing w:line="500" w:lineRule="exact"/>
              <w:jc w:val="center"/>
              <w:rPr>
                <w:sz w:val="24"/>
                <w:lang w:eastAsia="zh-CN"/>
              </w:rPr>
            </w:pPr>
          </w:p>
        </w:tc>
        <w:tc>
          <w:tcPr>
            <w:tcW w:w="6027" w:type="dxa"/>
          </w:tcPr>
          <w:p w:rsidR="008F053B" w:rsidRDefault="008F053B">
            <w:pPr>
              <w:spacing w:line="500" w:lineRule="exact"/>
              <w:rPr>
                <w:sz w:val="24"/>
                <w:lang w:eastAsia="zh-CN"/>
              </w:rPr>
            </w:pPr>
          </w:p>
        </w:tc>
        <w:tc>
          <w:tcPr>
            <w:tcW w:w="1363" w:type="dxa"/>
          </w:tcPr>
          <w:p w:rsidR="008F053B" w:rsidRDefault="008F053B">
            <w:pPr>
              <w:spacing w:line="500" w:lineRule="exact"/>
              <w:jc w:val="center"/>
              <w:rPr>
                <w:sz w:val="24"/>
                <w:lang w:eastAsia="zh-CN"/>
              </w:rPr>
            </w:pPr>
          </w:p>
        </w:tc>
      </w:tr>
    </w:tbl>
    <w:p w:rsidR="008F053B" w:rsidRDefault="008F053B">
      <w:pPr>
        <w:spacing w:line="500" w:lineRule="exact"/>
        <w:jc w:val="center"/>
        <w:rPr>
          <w:b/>
          <w:bCs/>
          <w:sz w:val="24"/>
          <w:lang w:eastAsia="zh-CN"/>
        </w:rPr>
      </w:pPr>
    </w:p>
    <w:p w:rsidR="008F053B" w:rsidRDefault="008F053B">
      <w:pPr>
        <w:spacing w:line="500" w:lineRule="exact"/>
        <w:jc w:val="center"/>
        <w:rPr>
          <w:b/>
          <w:bCs/>
          <w:sz w:val="36"/>
          <w:szCs w:val="36"/>
          <w:lang w:eastAsia="zh-CN"/>
        </w:rPr>
      </w:pPr>
    </w:p>
    <w:p w:rsidR="008F053B" w:rsidRDefault="008F053B">
      <w:pPr>
        <w:pStyle w:val="10"/>
        <w:rPr>
          <w:b/>
          <w:bCs/>
          <w:sz w:val="36"/>
          <w:szCs w:val="36"/>
        </w:rPr>
      </w:pPr>
    </w:p>
    <w:p w:rsidR="008F053B" w:rsidRDefault="008F053B">
      <w:pPr>
        <w:pStyle w:val="10"/>
        <w:rPr>
          <w:b/>
          <w:bCs/>
          <w:sz w:val="36"/>
          <w:szCs w:val="36"/>
        </w:rPr>
      </w:pPr>
    </w:p>
    <w:p w:rsidR="008F053B" w:rsidRDefault="008F053B">
      <w:pPr>
        <w:pStyle w:val="10"/>
        <w:rPr>
          <w:b/>
          <w:bCs/>
          <w:sz w:val="36"/>
          <w:szCs w:val="36"/>
        </w:rPr>
      </w:pPr>
    </w:p>
    <w:p w:rsidR="008F053B" w:rsidRDefault="008F053B">
      <w:pPr>
        <w:pStyle w:val="10"/>
        <w:rPr>
          <w:b/>
          <w:bCs/>
          <w:sz w:val="36"/>
          <w:szCs w:val="36"/>
        </w:rPr>
      </w:pPr>
    </w:p>
    <w:p w:rsidR="008F053B" w:rsidRDefault="008F053B">
      <w:pPr>
        <w:spacing w:line="500" w:lineRule="exact"/>
        <w:rPr>
          <w:b/>
          <w:bCs/>
          <w:sz w:val="36"/>
          <w:szCs w:val="36"/>
          <w:lang w:eastAsia="zh-CN"/>
        </w:rPr>
      </w:pPr>
    </w:p>
    <w:p w:rsidR="008F053B" w:rsidRDefault="008F053B">
      <w:pPr>
        <w:pStyle w:val="10"/>
        <w:rPr>
          <w:b/>
          <w:bCs/>
          <w:sz w:val="36"/>
          <w:szCs w:val="36"/>
        </w:rPr>
      </w:pPr>
    </w:p>
    <w:p w:rsidR="008F053B" w:rsidRDefault="008F053B">
      <w:pPr>
        <w:pStyle w:val="10"/>
      </w:pPr>
    </w:p>
    <w:p w:rsidR="008F053B" w:rsidRDefault="000357A6">
      <w:pPr>
        <w:spacing w:line="500" w:lineRule="exact"/>
        <w:jc w:val="center"/>
        <w:rPr>
          <w:b/>
          <w:bCs/>
          <w:sz w:val="36"/>
          <w:szCs w:val="36"/>
        </w:rPr>
      </w:pPr>
      <w:r>
        <w:rPr>
          <w:rFonts w:hint="eastAsia"/>
          <w:b/>
          <w:bCs/>
          <w:sz w:val="36"/>
          <w:szCs w:val="36"/>
        </w:rPr>
        <w:lastRenderedPageBreak/>
        <w:t>参选书</w:t>
      </w:r>
    </w:p>
    <w:p w:rsidR="008F053B" w:rsidRDefault="008F053B">
      <w:pPr>
        <w:spacing w:line="500" w:lineRule="exact"/>
        <w:rPr>
          <w:sz w:val="24"/>
        </w:rPr>
      </w:pPr>
    </w:p>
    <w:p w:rsidR="008F053B" w:rsidRDefault="000357A6">
      <w:pPr>
        <w:spacing w:line="500" w:lineRule="exact"/>
        <w:rPr>
          <w:sz w:val="24"/>
          <w:lang w:eastAsia="zh-CN"/>
        </w:rPr>
      </w:pPr>
      <w:r>
        <w:rPr>
          <w:rFonts w:hint="eastAsia"/>
          <w:sz w:val="24"/>
          <w:lang w:eastAsia="zh-CN"/>
        </w:rPr>
        <w:t>致：福建福海创石油化工有限公司</w:t>
      </w:r>
    </w:p>
    <w:p w:rsidR="008F053B" w:rsidRDefault="000357A6">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sz w:val="28"/>
          <w:szCs w:val="28"/>
          <w:u w:val="single"/>
          <w:lang w:eastAsia="zh-CN"/>
        </w:rPr>
        <w:t>被授权代表人姓名</w:t>
      </w:r>
      <w:r>
        <w:rPr>
          <w:rFonts w:hint="eastAsia"/>
          <w:sz w:val="24"/>
          <w:lang w:eastAsia="zh-CN"/>
        </w:rPr>
        <w:t>被我方正式授权并代表我公司</w:t>
      </w:r>
      <w:r>
        <w:rPr>
          <w:rFonts w:cs="Times New Roman" w:hint="eastAsia"/>
          <w:sz w:val="28"/>
          <w:szCs w:val="28"/>
          <w:u w:val="single"/>
          <w:lang w:eastAsia="zh-CN"/>
        </w:rPr>
        <w:t>单位名称</w:t>
      </w:r>
      <w:r>
        <w:rPr>
          <w:rFonts w:hint="eastAsia"/>
          <w:sz w:val="24"/>
          <w:lang w:eastAsia="zh-CN"/>
        </w:rPr>
        <w:t>递交下述文件，并对此负责。</w:t>
      </w:r>
    </w:p>
    <w:p w:rsidR="008F053B" w:rsidRDefault="000357A6">
      <w:pPr>
        <w:spacing w:line="500" w:lineRule="exact"/>
        <w:ind w:firstLineChars="200" w:firstLine="480"/>
        <w:rPr>
          <w:sz w:val="24"/>
          <w:lang w:eastAsia="zh-CN"/>
        </w:rPr>
      </w:pPr>
      <w:r>
        <w:rPr>
          <w:rFonts w:hint="eastAsia"/>
          <w:sz w:val="24"/>
          <w:lang w:eastAsia="zh-CN"/>
        </w:rPr>
        <w:t>（1）参选文件</w:t>
      </w:r>
    </w:p>
    <w:p w:rsidR="008F053B" w:rsidRDefault="000357A6">
      <w:pPr>
        <w:spacing w:line="500" w:lineRule="exact"/>
        <w:ind w:firstLineChars="200" w:firstLine="480"/>
        <w:rPr>
          <w:sz w:val="24"/>
          <w:lang w:eastAsia="zh-CN"/>
        </w:rPr>
      </w:pPr>
      <w:r>
        <w:rPr>
          <w:rFonts w:hint="eastAsia"/>
          <w:sz w:val="24"/>
          <w:lang w:eastAsia="zh-CN"/>
        </w:rPr>
        <w:t>（2）法定代表人授权委托书</w:t>
      </w:r>
    </w:p>
    <w:p w:rsidR="008F053B" w:rsidRDefault="000357A6">
      <w:pPr>
        <w:spacing w:line="500" w:lineRule="exact"/>
        <w:ind w:firstLineChars="200" w:firstLine="480"/>
        <w:rPr>
          <w:sz w:val="24"/>
          <w:lang w:eastAsia="zh-CN"/>
        </w:rPr>
      </w:pPr>
      <w:r>
        <w:rPr>
          <w:rFonts w:hint="eastAsia"/>
          <w:sz w:val="24"/>
          <w:lang w:eastAsia="zh-CN"/>
        </w:rPr>
        <w:t>（3）参选报价单</w:t>
      </w:r>
    </w:p>
    <w:p w:rsidR="008F053B" w:rsidRDefault="000357A6">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8F053B" w:rsidRDefault="000357A6">
      <w:pPr>
        <w:spacing w:line="500" w:lineRule="exact"/>
        <w:rPr>
          <w:sz w:val="24"/>
          <w:lang w:eastAsia="zh-CN"/>
        </w:rPr>
      </w:pPr>
      <w:r>
        <w:rPr>
          <w:rFonts w:hint="eastAsia"/>
          <w:sz w:val="24"/>
          <w:lang w:eastAsia="zh-CN"/>
        </w:rPr>
        <w:t xml:space="preserve">     1、所递交的文件真实合法有效，且不存在任何虚假陈述或记载。</w:t>
      </w:r>
    </w:p>
    <w:p w:rsidR="008F053B" w:rsidRDefault="000357A6">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8F053B" w:rsidRDefault="000357A6">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8F053B" w:rsidRDefault="008F053B">
      <w:pPr>
        <w:spacing w:line="500" w:lineRule="exact"/>
        <w:ind w:firstLineChars="200" w:firstLine="480"/>
        <w:rPr>
          <w:sz w:val="24"/>
          <w:lang w:eastAsia="zh-CN"/>
        </w:rPr>
      </w:pPr>
    </w:p>
    <w:p w:rsidR="008F053B" w:rsidRDefault="008F053B">
      <w:pPr>
        <w:spacing w:line="500" w:lineRule="exact"/>
        <w:ind w:firstLineChars="200" w:firstLine="480"/>
        <w:rPr>
          <w:sz w:val="24"/>
          <w:lang w:eastAsia="zh-CN"/>
        </w:rPr>
      </w:pPr>
    </w:p>
    <w:p w:rsidR="008F053B" w:rsidRDefault="000357A6">
      <w:pPr>
        <w:spacing w:line="500" w:lineRule="exact"/>
        <w:ind w:firstLineChars="200" w:firstLine="480"/>
        <w:rPr>
          <w:sz w:val="24"/>
          <w:lang w:eastAsia="zh-CN"/>
        </w:rPr>
      </w:pPr>
      <w:r>
        <w:rPr>
          <w:rFonts w:hint="eastAsia"/>
          <w:sz w:val="24"/>
          <w:lang w:eastAsia="zh-CN"/>
        </w:rPr>
        <w:t>被授权代表姓名：</w:t>
      </w:r>
    </w:p>
    <w:p w:rsidR="008F053B" w:rsidRDefault="000357A6">
      <w:pPr>
        <w:spacing w:line="500" w:lineRule="exact"/>
        <w:ind w:firstLineChars="200" w:firstLine="480"/>
        <w:rPr>
          <w:sz w:val="24"/>
          <w:lang w:eastAsia="zh-CN"/>
        </w:rPr>
      </w:pPr>
      <w:r>
        <w:rPr>
          <w:rFonts w:hint="eastAsia"/>
          <w:sz w:val="24"/>
          <w:lang w:eastAsia="zh-CN"/>
        </w:rPr>
        <w:t xml:space="preserve">        职务：</w:t>
      </w:r>
    </w:p>
    <w:p w:rsidR="008F053B" w:rsidRDefault="000357A6">
      <w:pPr>
        <w:spacing w:line="500" w:lineRule="exact"/>
        <w:ind w:firstLineChars="200" w:firstLine="480"/>
        <w:rPr>
          <w:sz w:val="24"/>
          <w:lang w:eastAsia="zh-CN"/>
        </w:rPr>
      </w:pPr>
      <w:r>
        <w:rPr>
          <w:rFonts w:hint="eastAsia"/>
          <w:sz w:val="24"/>
          <w:lang w:eastAsia="zh-CN"/>
        </w:rPr>
        <w:t xml:space="preserve">    联系方式：</w:t>
      </w:r>
    </w:p>
    <w:p w:rsidR="008F053B" w:rsidRDefault="008F053B">
      <w:pPr>
        <w:spacing w:line="500" w:lineRule="exact"/>
        <w:ind w:firstLineChars="200" w:firstLine="480"/>
        <w:rPr>
          <w:sz w:val="24"/>
          <w:lang w:eastAsia="zh-CN"/>
        </w:rPr>
      </w:pPr>
    </w:p>
    <w:p w:rsidR="008F053B" w:rsidRDefault="000357A6">
      <w:pPr>
        <w:spacing w:line="500" w:lineRule="exact"/>
        <w:ind w:firstLineChars="200" w:firstLine="480"/>
        <w:rPr>
          <w:sz w:val="24"/>
          <w:lang w:eastAsia="zh-CN"/>
        </w:rPr>
      </w:pPr>
      <w:r>
        <w:rPr>
          <w:rFonts w:hint="eastAsia"/>
          <w:sz w:val="24"/>
          <w:lang w:eastAsia="zh-CN"/>
        </w:rPr>
        <w:t>被授权代表签字：</w:t>
      </w:r>
    </w:p>
    <w:p w:rsidR="008F053B" w:rsidRDefault="008F053B">
      <w:pPr>
        <w:pStyle w:val="10"/>
      </w:pPr>
    </w:p>
    <w:p w:rsidR="008F053B" w:rsidRDefault="000357A6">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kern w:val="2"/>
          <w:sz w:val="28"/>
          <w:szCs w:val="28"/>
        </w:rPr>
        <w:t>（单位名称）</w:t>
      </w:r>
    </w:p>
    <w:p w:rsidR="008F053B" w:rsidRDefault="000357A6">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8F053B" w:rsidRDefault="008F053B">
      <w:pPr>
        <w:pStyle w:val="10"/>
        <w:jc w:val="center"/>
      </w:pPr>
    </w:p>
    <w:p w:rsidR="008F053B" w:rsidRDefault="008F053B">
      <w:pPr>
        <w:pStyle w:val="10"/>
        <w:jc w:val="center"/>
      </w:pPr>
    </w:p>
    <w:p w:rsidR="008F053B" w:rsidRDefault="008F053B">
      <w:pPr>
        <w:pStyle w:val="10"/>
        <w:jc w:val="center"/>
      </w:pPr>
    </w:p>
    <w:p w:rsidR="008F053B" w:rsidRDefault="008F053B">
      <w:pPr>
        <w:pStyle w:val="10"/>
        <w:jc w:val="center"/>
      </w:pPr>
    </w:p>
    <w:p w:rsidR="008F053B" w:rsidRDefault="000357A6">
      <w:pPr>
        <w:snapToGrid w:val="0"/>
        <w:spacing w:line="360" w:lineRule="auto"/>
        <w:jc w:val="center"/>
        <w:rPr>
          <w:rFonts w:asciiTheme="minorEastAsia" w:eastAsiaTheme="minorEastAsia" w:hAnsiTheme="minorEastAsia" w:cs="Times New Roman"/>
          <w:b/>
          <w:bCs/>
          <w:sz w:val="24"/>
          <w:szCs w:val="32"/>
          <w:lang w:eastAsia="zh-CN"/>
        </w:rPr>
      </w:pPr>
      <w:r>
        <w:rPr>
          <w:rFonts w:asciiTheme="minorEastAsia" w:eastAsiaTheme="minorEastAsia" w:hAnsiTheme="minorEastAsia" w:hint="eastAsia"/>
          <w:b/>
          <w:bCs/>
          <w:sz w:val="24"/>
          <w:szCs w:val="32"/>
          <w:lang w:eastAsia="zh-CN"/>
        </w:rPr>
        <w:lastRenderedPageBreak/>
        <w:t>法定代表人授权委托书</w:t>
      </w:r>
    </w:p>
    <w:p w:rsidR="008F053B" w:rsidRDefault="008F053B">
      <w:pPr>
        <w:snapToGrid w:val="0"/>
        <w:spacing w:line="276" w:lineRule="auto"/>
        <w:jc w:val="center"/>
        <w:rPr>
          <w:rFonts w:asciiTheme="minorEastAsia" w:eastAsiaTheme="minorEastAsia" w:hAnsiTheme="minorEastAsia"/>
          <w:sz w:val="24"/>
          <w:szCs w:val="24"/>
          <w:lang w:eastAsia="zh-CN"/>
        </w:rPr>
      </w:pPr>
    </w:p>
    <w:p w:rsidR="008F053B" w:rsidRDefault="000357A6">
      <w:pPr>
        <w:snapToGrid w:val="0"/>
        <w:spacing w:line="276"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致：福建福海创石油化工有限公司</w:t>
      </w:r>
    </w:p>
    <w:p w:rsidR="008F053B" w:rsidRDefault="000357A6">
      <w:pPr>
        <w:spacing w:line="276"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本授权书声明:注册于</w:t>
      </w:r>
      <w:r>
        <w:rPr>
          <w:rFonts w:asciiTheme="minorEastAsia" w:eastAsiaTheme="minorEastAsia" w:hAnsiTheme="minorEastAsia" w:hint="eastAsia"/>
          <w:sz w:val="24"/>
          <w:szCs w:val="24"/>
          <w:u w:val="single"/>
          <w:lang w:eastAsia="zh-CN"/>
        </w:rPr>
        <w:t xml:space="preserve">         (公司住所)</w:t>
      </w:r>
      <w:r>
        <w:rPr>
          <w:rFonts w:asciiTheme="minorEastAsia" w:eastAsiaTheme="minorEastAsia" w:hAnsiTheme="minorEastAsia" w:hint="eastAsia"/>
          <w:sz w:val="24"/>
          <w:szCs w:val="24"/>
          <w:lang w:eastAsia="zh-CN"/>
        </w:rPr>
        <w:t>的</w:t>
      </w:r>
      <w:r>
        <w:rPr>
          <w:rFonts w:asciiTheme="minorEastAsia" w:eastAsiaTheme="minorEastAsia" w:hAnsiTheme="minorEastAsia" w:hint="eastAsia"/>
          <w:sz w:val="24"/>
          <w:szCs w:val="24"/>
          <w:u w:val="single"/>
          <w:lang w:eastAsia="zh-CN"/>
        </w:rPr>
        <w:t xml:space="preserve">          （公司名称)</w:t>
      </w:r>
      <w:r>
        <w:rPr>
          <w:rFonts w:asciiTheme="minorEastAsia" w:eastAsiaTheme="minorEastAsia" w:hAnsiTheme="minorEastAsia" w:hint="eastAsia"/>
          <w:sz w:val="24"/>
          <w:szCs w:val="24"/>
          <w:lang w:eastAsia="zh-CN"/>
        </w:rPr>
        <w:t>的法定代表人</w:t>
      </w:r>
      <w:r>
        <w:rPr>
          <w:rFonts w:asciiTheme="minorEastAsia" w:eastAsiaTheme="minorEastAsia" w:hAnsiTheme="minorEastAsia" w:hint="eastAsia"/>
          <w:sz w:val="24"/>
          <w:szCs w:val="24"/>
          <w:u w:val="single"/>
          <w:lang w:eastAsia="zh-CN"/>
        </w:rPr>
        <w:t xml:space="preserve">        (法定代表人姓名)</w:t>
      </w:r>
      <w:r>
        <w:rPr>
          <w:rFonts w:asciiTheme="minorEastAsia" w:eastAsiaTheme="minorEastAsia" w:hAnsiTheme="minorEastAsia" w:hint="eastAsia"/>
          <w:sz w:val="24"/>
          <w:szCs w:val="24"/>
          <w:lang w:eastAsia="zh-CN"/>
        </w:rPr>
        <w:t>代表本公司授权</w:t>
      </w:r>
      <w:r>
        <w:rPr>
          <w:rFonts w:asciiTheme="minorEastAsia" w:eastAsiaTheme="minorEastAsia" w:hAnsiTheme="minorEastAsia" w:hint="eastAsia"/>
          <w:sz w:val="24"/>
          <w:szCs w:val="24"/>
          <w:u w:val="single"/>
          <w:lang w:eastAsia="zh-CN"/>
        </w:rPr>
        <w:t xml:space="preserve">          （代理人的姓名）</w:t>
      </w:r>
      <w:r>
        <w:rPr>
          <w:rFonts w:asciiTheme="minorEastAsia" w:eastAsiaTheme="minorEastAsia" w:hAnsiTheme="minorEastAsia" w:hint="eastAsia"/>
          <w:sz w:val="24"/>
          <w:szCs w:val="24"/>
          <w:lang w:eastAsia="zh-CN"/>
        </w:rPr>
        <w:t>为公司的合法代理人，参加</w:t>
      </w:r>
      <w:r>
        <w:rPr>
          <w:rFonts w:asciiTheme="minorEastAsia" w:eastAsiaTheme="minorEastAsia" w:hAnsiTheme="minorEastAsia" w:hint="eastAsia"/>
          <w:bCs/>
          <w:sz w:val="24"/>
          <w:szCs w:val="24"/>
          <w:u w:val="single"/>
          <w:lang w:eastAsia="zh-CN"/>
        </w:rPr>
        <w:t>“废旧灭火器销售</w:t>
      </w:r>
      <w:r>
        <w:rPr>
          <w:rFonts w:asciiTheme="minorEastAsia" w:eastAsiaTheme="minorEastAsia" w:hAnsiTheme="minorEastAsia"/>
          <w:bCs/>
          <w:sz w:val="24"/>
          <w:szCs w:val="24"/>
          <w:u w:val="single"/>
          <w:lang w:eastAsia="zh-CN"/>
        </w:rPr>
        <w:t>处置发包（项目编号：FHC-PTXS20211114089）”</w:t>
      </w:r>
      <w:r>
        <w:rPr>
          <w:rFonts w:asciiTheme="minorEastAsia" w:eastAsiaTheme="minorEastAsia" w:hAnsiTheme="minorEastAsia" w:hint="eastAsia"/>
          <w:sz w:val="24"/>
          <w:szCs w:val="24"/>
          <w:lang w:eastAsia="zh-CN"/>
        </w:rPr>
        <w:t>项目的意向比选方申请登记、比选竞价，我方承认代理人全权代表我方所签署的本项目的参选文件、签订合同和处理有关事宜，其法律后果由我方承担。</w:t>
      </w:r>
    </w:p>
    <w:p w:rsidR="008F053B" w:rsidRDefault="000357A6">
      <w:pPr>
        <w:spacing w:line="276"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代理人无转委托权，特此委托。</w:t>
      </w:r>
    </w:p>
    <w:p w:rsidR="008F053B" w:rsidRDefault="000357A6">
      <w:pPr>
        <w:spacing w:line="276" w:lineRule="auto"/>
        <w:ind w:firstLineChars="200" w:firstLine="480"/>
        <w:rPr>
          <w:rFonts w:asciiTheme="minorEastAsia" w:eastAsiaTheme="minorEastAsia" w:hAnsiTheme="minorEastAsia" w:cs="Times New Roman"/>
          <w:color w:val="000000"/>
          <w:sz w:val="24"/>
          <w:szCs w:val="24"/>
          <w:lang w:eastAsia="zh-CN"/>
        </w:rPr>
      </w:pPr>
      <w:r>
        <w:rPr>
          <w:rFonts w:asciiTheme="minorEastAsia" w:eastAsiaTheme="minorEastAsia" w:hAnsiTheme="minorEastAsia" w:hint="eastAsia"/>
          <w:color w:val="000000"/>
          <w:sz w:val="24"/>
          <w:szCs w:val="24"/>
          <w:lang w:eastAsia="zh-CN"/>
        </w:rPr>
        <w:t>附：法定代表人身份证明</w:t>
      </w:r>
    </w:p>
    <w:tbl>
      <w:tblPr>
        <w:tblStyle w:val="af5"/>
        <w:tblW w:w="0" w:type="auto"/>
        <w:tblLook w:val="04A0"/>
      </w:tblPr>
      <w:tblGrid>
        <w:gridCol w:w="4643"/>
        <w:gridCol w:w="4643"/>
      </w:tblGrid>
      <w:tr w:rsidR="008F053B">
        <w:tc>
          <w:tcPr>
            <w:tcW w:w="4643" w:type="dxa"/>
            <w:tcBorders>
              <w:top w:val="single" w:sz="4" w:space="0" w:color="auto"/>
              <w:left w:val="single" w:sz="4" w:space="0" w:color="auto"/>
              <w:bottom w:val="single" w:sz="4" w:space="0" w:color="auto"/>
              <w:right w:val="single" w:sz="4" w:space="0" w:color="auto"/>
            </w:tcBorders>
          </w:tcPr>
          <w:p w:rsidR="008F053B" w:rsidRDefault="008F053B">
            <w:pPr>
              <w:spacing w:line="360" w:lineRule="auto"/>
              <w:rPr>
                <w:rFonts w:asciiTheme="minorEastAsia" w:eastAsiaTheme="minorEastAsia" w:hAnsiTheme="minorEastAsia"/>
                <w:color w:val="000000"/>
                <w:sz w:val="24"/>
                <w:szCs w:val="24"/>
                <w:lang w:eastAsia="zh-CN"/>
              </w:rPr>
            </w:pPr>
          </w:p>
          <w:p w:rsidR="008F053B" w:rsidRDefault="008F053B">
            <w:pPr>
              <w:spacing w:line="360" w:lineRule="auto"/>
              <w:rPr>
                <w:rFonts w:asciiTheme="minorEastAsia" w:eastAsiaTheme="minorEastAsia" w:hAnsiTheme="minorEastAsia"/>
                <w:color w:val="000000"/>
                <w:sz w:val="24"/>
                <w:szCs w:val="24"/>
                <w:lang w:eastAsia="zh-CN"/>
              </w:rPr>
            </w:pPr>
          </w:p>
          <w:p w:rsidR="008F053B" w:rsidRDefault="000357A6">
            <w:pPr>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（正面）</w:t>
            </w:r>
          </w:p>
          <w:p w:rsidR="008F053B" w:rsidRDefault="008F053B">
            <w:pPr>
              <w:spacing w:line="360" w:lineRule="auto"/>
              <w:rPr>
                <w:rFonts w:asciiTheme="minorEastAsia" w:eastAsiaTheme="minorEastAsia" w:hAnsiTheme="minorEastAsia"/>
                <w:color w:val="000000"/>
                <w:sz w:val="24"/>
                <w:szCs w:val="24"/>
              </w:rPr>
            </w:pPr>
          </w:p>
          <w:p w:rsidR="008F053B" w:rsidRDefault="008F053B">
            <w:pPr>
              <w:spacing w:line="360" w:lineRule="auto"/>
              <w:rPr>
                <w:rFonts w:asciiTheme="minorEastAsia" w:eastAsiaTheme="minorEastAsia" w:hAnsiTheme="minorEastAsia"/>
                <w:color w:val="000000"/>
                <w:sz w:val="24"/>
                <w:szCs w:val="24"/>
              </w:rPr>
            </w:pPr>
          </w:p>
          <w:p w:rsidR="008F053B" w:rsidRDefault="008F053B">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8F053B" w:rsidRDefault="008F053B">
            <w:pPr>
              <w:spacing w:line="360" w:lineRule="auto"/>
              <w:rPr>
                <w:rFonts w:asciiTheme="minorEastAsia" w:eastAsiaTheme="minorEastAsia" w:hAnsiTheme="minorEastAsia"/>
                <w:color w:val="000000"/>
                <w:sz w:val="24"/>
                <w:szCs w:val="24"/>
              </w:rPr>
            </w:pPr>
          </w:p>
          <w:p w:rsidR="008F053B" w:rsidRDefault="008F053B">
            <w:pPr>
              <w:spacing w:line="360" w:lineRule="auto"/>
              <w:rPr>
                <w:rFonts w:asciiTheme="minorEastAsia" w:eastAsiaTheme="minorEastAsia" w:hAnsiTheme="minorEastAsia"/>
                <w:color w:val="000000"/>
                <w:sz w:val="24"/>
                <w:szCs w:val="24"/>
              </w:rPr>
            </w:pPr>
          </w:p>
          <w:p w:rsidR="008F053B" w:rsidRDefault="000357A6">
            <w:pPr>
              <w:adjustRightInd w:val="0"/>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（反面）</w:t>
            </w:r>
          </w:p>
        </w:tc>
      </w:tr>
    </w:tbl>
    <w:p w:rsidR="008F053B" w:rsidRDefault="008F053B">
      <w:pPr>
        <w:spacing w:line="276" w:lineRule="auto"/>
        <w:ind w:firstLineChars="200" w:firstLine="480"/>
        <w:rPr>
          <w:rFonts w:asciiTheme="minorEastAsia" w:eastAsiaTheme="minorEastAsia" w:hAnsiTheme="minorEastAsia" w:cs="Times New Roman"/>
          <w:color w:val="000000"/>
          <w:sz w:val="24"/>
          <w:szCs w:val="24"/>
        </w:rPr>
      </w:pPr>
    </w:p>
    <w:p w:rsidR="008F053B" w:rsidRDefault="000357A6">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代  理  人：</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FF0000"/>
          <w:sz w:val="24"/>
          <w:szCs w:val="24"/>
          <w:u w:val="single"/>
          <w:lang w:eastAsia="zh-CN"/>
        </w:rPr>
        <w:t>（签字）</w:t>
      </w:r>
      <w:r>
        <w:rPr>
          <w:rFonts w:asciiTheme="minorEastAsia" w:eastAsiaTheme="minorEastAsia" w:hAnsiTheme="minorEastAsia" w:hint="eastAsia"/>
          <w:color w:val="000000"/>
          <w:sz w:val="24"/>
          <w:szCs w:val="24"/>
          <w:lang w:eastAsia="zh-CN"/>
        </w:rPr>
        <w:t>性别：</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年龄：</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w:t>
      </w:r>
    </w:p>
    <w:p w:rsidR="008F053B" w:rsidRDefault="000357A6">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身份证号码：</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 xml:space="preserve"> 职务：</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w:t>
      </w:r>
    </w:p>
    <w:p w:rsidR="008F053B" w:rsidRDefault="000357A6">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委托期限：</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年</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月</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日至</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年</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月</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日。</w:t>
      </w:r>
    </w:p>
    <w:p w:rsidR="008F053B" w:rsidRDefault="000357A6">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代理人电话：</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 xml:space="preserve">  邮箱：</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w:t>
      </w:r>
    </w:p>
    <w:p w:rsidR="008F053B" w:rsidRDefault="000357A6">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法定代表人：</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FF0000"/>
          <w:sz w:val="24"/>
          <w:szCs w:val="24"/>
          <w:u w:val="single"/>
          <w:lang w:eastAsia="zh-CN"/>
        </w:rPr>
        <w:t>(签字）</w:t>
      </w:r>
      <w:r>
        <w:rPr>
          <w:rFonts w:asciiTheme="minorEastAsia" w:eastAsiaTheme="minorEastAsia" w:hAnsiTheme="minorEastAsia" w:hint="eastAsia"/>
          <w:color w:val="000000"/>
          <w:sz w:val="24"/>
          <w:szCs w:val="24"/>
          <w:u w:val="single"/>
          <w:lang w:eastAsia="zh-CN"/>
        </w:rPr>
        <w:t xml:space="preserve">  </w:t>
      </w:r>
    </w:p>
    <w:p w:rsidR="008F053B" w:rsidRDefault="008F053B">
      <w:pPr>
        <w:spacing w:line="276" w:lineRule="auto"/>
        <w:ind w:firstLineChars="200" w:firstLine="480"/>
        <w:rPr>
          <w:rFonts w:asciiTheme="minorEastAsia" w:eastAsiaTheme="minorEastAsia" w:hAnsiTheme="minorEastAsia"/>
          <w:color w:val="000000"/>
          <w:sz w:val="24"/>
          <w:szCs w:val="24"/>
          <w:lang w:eastAsia="zh-CN"/>
        </w:rPr>
      </w:pPr>
    </w:p>
    <w:p w:rsidR="008F053B" w:rsidRDefault="000357A6">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参  选  人：</w:t>
      </w:r>
      <w:r>
        <w:rPr>
          <w:rFonts w:asciiTheme="minorEastAsia" w:eastAsiaTheme="minorEastAsia" w:hAnsiTheme="minorEastAsia" w:hint="eastAsia"/>
          <w:color w:val="000000"/>
          <w:sz w:val="24"/>
          <w:szCs w:val="24"/>
          <w:u w:val="single"/>
          <w:lang w:eastAsia="zh-CN"/>
        </w:rPr>
        <w:t xml:space="preserve">                                   （盖单位章）  </w:t>
      </w:r>
    </w:p>
    <w:p w:rsidR="008F053B" w:rsidRDefault="000357A6">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 xml:space="preserve">                               </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年</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月</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日</w:t>
      </w:r>
    </w:p>
    <w:p w:rsidR="008F053B" w:rsidRDefault="000357A6">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附：代理人身份证明</w:t>
      </w:r>
    </w:p>
    <w:tbl>
      <w:tblPr>
        <w:tblStyle w:val="af5"/>
        <w:tblW w:w="0" w:type="auto"/>
        <w:tblLook w:val="04A0"/>
      </w:tblPr>
      <w:tblGrid>
        <w:gridCol w:w="4643"/>
        <w:gridCol w:w="4643"/>
      </w:tblGrid>
      <w:tr w:rsidR="008F053B">
        <w:tc>
          <w:tcPr>
            <w:tcW w:w="4643" w:type="dxa"/>
            <w:tcBorders>
              <w:top w:val="single" w:sz="4" w:space="0" w:color="auto"/>
              <w:left w:val="single" w:sz="4" w:space="0" w:color="auto"/>
              <w:bottom w:val="single" w:sz="4" w:space="0" w:color="auto"/>
              <w:right w:val="single" w:sz="4" w:space="0" w:color="auto"/>
            </w:tcBorders>
          </w:tcPr>
          <w:p w:rsidR="008F053B" w:rsidRDefault="008F053B">
            <w:pPr>
              <w:spacing w:line="360" w:lineRule="auto"/>
              <w:rPr>
                <w:rFonts w:asciiTheme="minorEastAsia" w:eastAsiaTheme="minorEastAsia" w:hAnsiTheme="minorEastAsia"/>
                <w:color w:val="000000"/>
                <w:sz w:val="24"/>
                <w:szCs w:val="24"/>
                <w:lang w:eastAsia="zh-CN"/>
              </w:rPr>
            </w:pPr>
          </w:p>
          <w:p w:rsidR="008F053B" w:rsidRDefault="008F053B">
            <w:pPr>
              <w:spacing w:line="360" w:lineRule="auto"/>
              <w:rPr>
                <w:rFonts w:asciiTheme="minorEastAsia" w:eastAsiaTheme="minorEastAsia" w:hAnsiTheme="minorEastAsia"/>
                <w:color w:val="000000"/>
                <w:sz w:val="24"/>
                <w:szCs w:val="24"/>
                <w:lang w:eastAsia="zh-CN"/>
              </w:rPr>
            </w:pPr>
          </w:p>
          <w:p w:rsidR="008F053B" w:rsidRDefault="000357A6">
            <w:pPr>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（正面）</w:t>
            </w:r>
          </w:p>
          <w:p w:rsidR="008F053B" w:rsidRDefault="008F053B">
            <w:pPr>
              <w:spacing w:line="360" w:lineRule="auto"/>
              <w:rPr>
                <w:rFonts w:asciiTheme="minorEastAsia" w:eastAsiaTheme="minorEastAsia" w:hAnsiTheme="minorEastAsia"/>
                <w:color w:val="000000"/>
                <w:sz w:val="24"/>
                <w:szCs w:val="24"/>
              </w:rPr>
            </w:pPr>
          </w:p>
          <w:p w:rsidR="008F053B" w:rsidRDefault="008F053B">
            <w:pPr>
              <w:spacing w:line="360" w:lineRule="auto"/>
              <w:rPr>
                <w:rFonts w:asciiTheme="minorEastAsia" w:eastAsiaTheme="minorEastAsia" w:hAnsiTheme="minorEastAsia"/>
                <w:color w:val="000000"/>
                <w:sz w:val="24"/>
                <w:szCs w:val="24"/>
              </w:rPr>
            </w:pPr>
          </w:p>
          <w:p w:rsidR="008F053B" w:rsidRDefault="008F053B">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8F053B" w:rsidRDefault="008F053B">
            <w:pPr>
              <w:spacing w:line="360" w:lineRule="auto"/>
              <w:rPr>
                <w:rFonts w:asciiTheme="minorEastAsia" w:eastAsiaTheme="minorEastAsia" w:hAnsiTheme="minorEastAsia"/>
                <w:color w:val="000000"/>
                <w:sz w:val="24"/>
                <w:szCs w:val="24"/>
              </w:rPr>
            </w:pPr>
          </w:p>
          <w:p w:rsidR="008F053B" w:rsidRDefault="008F053B">
            <w:pPr>
              <w:spacing w:line="360" w:lineRule="auto"/>
              <w:rPr>
                <w:rFonts w:asciiTheme="minorEastAsia" w:eastAsiaTheme="minorEastAsia" w:hAnsiTheme="minorEastAsia"/>
                <w:color w:val="000000"/>
                <w:sz w:val="24"/>
                <w:szCs w:val="24"/>
              </w:rPr>
            </w:pPr>
          </w:p>
          <w:p w:rsidR="008F053B" w:rsidRDefault="000357A6">
            <w:pPr>
              <w:adjustRightInd w:val="0"/>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（反面）</w:t>
            </w:r>
          </w:p>
        </w:tc>
      </w:tr>
    </w:tbl>
    <w:p w:rsidR="008F053B" w:rsidRDefault="008F053B">
      <w:pPr>
        <w:widowControl/>
        <w:rPr>
          <w:rFonts w:asciiTheme="minorEastAsia" w:eastAsiaTheme="minorEastAsia" w:hAnsiTheme="minorEastAsia"/>
          <w:sz w:val="24"/>
          <w:szCs w:val="24"/>
        </w:rPr>
      </w:pPr>
    </w:p>
    <w:p w:rsidR="008F053B" w:rsidRDefault="008F053B">
      <w:pPr>
        <w:snapToGrid w:val="0"/>
        <w:spacing w:line="360" w:lineRule="auto"/>
        <w:rPr>
          <w:rFonts w:asciiTheme="minorEastAsia" w:eastAsiaTheme="minorEastAsia" w:hAnsiTheme="minorEastAsia"/>
          <w:sz w:val="24"/>
          <w:szCs w:val="24"/>
          <w:lang w:eastAsia="zh-CN"/>
        </w:rPr>
      </w:pPr>
    </w:p>
    <w:p w:rsidR="008F053B" w:rsidRDefault="008F053B">
      <w:pPr>
        <w:pStyle w:val="10"/>
        <w:rPr>
          <w:rFonts w:asciiTheme="minorEastAsia" w:eastAsiaTheme="minorEastAsia" w:hAnsiTheme="minorEastAsia"/>
          <w:sz w:val="24"/>
          <w:szCs w:val="24"/>
        </w:rPr>
      </w:pPr>
    </w:p>
    <w:p w:rsidR="008F053B" w:rsidRDefault="008F053B">
      <w:pPr>
        <w:pStyle w:val="10"/>
        <w:rPr>
          <w:rFonts w:asciiTheme="minorEastAsia" w:eastAsiaTheme="minorEastAsia" w:hAnsiTheme="minorEastAsia"/>
          <w:sz w:val="24"/>
          <w:szCs w:val="24"/>
        </w:rPr>
      </w:pPr>
    </w:p>
    <w:p w:rsidR="008F053B" w:rsidRDefault="008F053B">
      <w:pPr>
        <w:snapToGrid w:val="0"/>
        <w:spacing w:line="360" w:lineRule="auto"/>
        <w:rPr>
          <w:rFonts w:asciiTheme="minorEastAsia" w:eastAsiaTheme="minorEastAsia" w:hAnsiTheme="minorEastAsia"/>
          <w:sz w:val="24"/>
          <w:szCs w:val="24"/>
        </w:rPr>
      </w:pPr>
    </w:p>
    <w:p w:rsidR="008F053B" w:rsidRDefault="000357A6">
      <w:pPr>
        <w:snapToGrid w:val="0"/>
        <w:spacing w:line="360" w:lineRule="auto"/>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参选人营业执照（加盖单位公章的复印件）</w:t>
      </w:r>
    </w:p>
    <w:p w:rsidR="008F053B" w:rsidRDefault="008F053B">
      <w:pPr>
        <w:pStyle w:val="10"/>
      </w:pPr>
    </w:p>
    <w:p w:rsidR="008F053B" w:rsidRDefault="008F053B">
      <w:pPr>
        <w:snapToGrid w:val="0"/>
        <w:spacing w:line="360" w:lineRule="auto"/>
        <w:rPr>
          <w:rFonts w:asciiTheme="minorEastAsia" w:eastAsiaTheme="minorEastAsia" w:hAnsiTheme="minorEastAsia"/>
          <w:sz w:val="24"/>
          <w:szCs w:val="24"/>
          <w:lang w:eastAsia="zh-CN"/>
        </w:rPr>
      </w:pPr>
    </w:p>
    <w:p w:rsidR="008F053B" w:rsidRDefault="008F053B">
      <w:pPr>
        <w:snapToGrid w:val="0"/>
        <w:spacing w:line="360" w:lineRule="auto"/>
        <w:rPr>
          <w:rFonts w:asciiTheme="minorEastAsia" w:eastAsiaTheme="minorEastAsia" w:hAnsiTheme="minorEastAsia"/>
          <w:sz w:val="24"/>
          <w:szCs w:val="24"/>
          <w:lang w:eastAsia="zh-CN"/>
        </w:rPr>
      </w:pPr>
    </w:p>
    <w:p w:rsidR="008F053B" w:rsidRDefault="000357A6">
      <w:pPr>
        <w:widowControl/>
        <w:ind w:firstLineChars="350" w:firstLine="840"/>
        <w:rPr>
          <w:sz w:val="24"/>
          <w:szCs w:val="28"/>
          <w:lang w:eastAsia="zh-CN"/>
        </w:rPr>
      </w:pPr>
      <w:r>
        <w:rPr>
          <w:rFonts w:hint="eastAsia"/>
          <w:sz w:val="24"/>
          <w:szCs w:val="28"/>
          <w:lang w:eastAsia="zh-CN"/>
        </w:rPr>
        <w:t>业绩的证明</w:t>
      </w:r>
    </w:p>
    <w:p w:rsidR="008F053B" w:rsidRDefault="008F053B">
      <w:pPr>
        <w:pStyle w:val="10"/>
      </w:pPr>
    </w:p>
    <w:p w:rsidR="008F053B" w:rsidRDefault="008F053B">
      <w:pPr>
        <w:pStyle w:val="10"/>
      </w:pPr>
    </w:p>
    <w:p w:rsidR="008F053B" w:rsidRDefault="008F053B">
      <w:pPr>
        <w:pStyle w:val="10"/>
      </w:pPr>
    </w:p>
    <w:p w:rsidR="008F053B" w:rsidRDefault="008F053B">
      <w:pPr>
        <w:spacing w:line="520" w:lineRule="exact"/>
        <w:rPr>
          <w:sz w:val="21"/>
          <w:szCs w:val="21"/>
          <w:lang w:eastAsia="zh-CN"/>
        </w:rPr>
      </w:pPr>
    </w:p>
    <w:p w:rsidR="008F053B" w:rsidRDefault="008F053B">
      <w:pPr>
        <w:pStyle w:val="10"/>
      </w:pPr>
    </w:p>
    <w:p w:rsidR="008F053B" w:rsidRDefault="008F053B">
      <w:pPr>
        <w:pStyle w:val="10"/>
      </w:pPr>
    </w:p>
    <w:p w:rsidR="008F053B" w:rsidRDefault="008F053B">
      <w:pPr>
        <w:pStyle w:val="10"/>
      </w:pPr>
    </w:p>
    <w:p w:rsidR="008F053B" w:rsidRDefault="008F053B">
      <w:pPr>
        <w:pStyle w:val="10"/>
      </w:pPr>
    </w:p>
    <w:p w:rsidR="008F053B" w:rsidRDefault="008F053B">
      <w:pPr>
        <w:pStyle w:val="10"/>
      </w:pPr>
    </w:p>
    <w:p w:rsidR="008F053B" w:rsidRDefault="008F053B">
      <w:pPr>
        <w:pStyle w:val="10"/>
      </w:pPr>
    </w:p>
    <w:p w:rsidR="008F053B" w:rsidRDefault="008F053B">
      <w:pPr>
        <w:pStyle w:val="10"/>
      </w:pPr>
    </w:p>
    <w:p w:rsidR="008F053B" w:rsidRDefault="008F053B">
      <w:pPr>
        <w:pStyle w:val="10"/>
      </w:pPr>
    </w:p>
    <w:p w:rsidR="008F053B" w:rsidRDefault="008F053B">
      <w:pPr>
        <w:pStyle w:val="10"/>
      </w:pPr>
    </w:p>
    <w:p w:rsidR="008F053B" w:rsidRDefault="008F053B">
      <w:pPr>
        <w:pStyle w:val="10"/>
      </w:pPr>
    </w:p>
    <w:p w:rsidR="008F053B" w:rsidRDefault="008F053B">
      <w:pPr>
        <w:pStyle w:val="10"/>
      </w:pPr>
    </w:p>
    <w:p w:rsidR="008F053B" w:rsidRDefault="008F053B">
      <w:pPr>
        <w:pStyle w:val="10"/>
      </w:pPr>
    </w:p>
    <w:p w:rsidR="008F053B" w:rsidRDefault="008F053B">
      <w:pPr>
        <w:pStyle w:val="10"/>
      </w:pPr>
    </w:p>
    <w:p w:rsidR="008F053B" w:rsidRDefault="008F053B">
      <w:pPr>
        <w:pStyle w:val="10"/>
      </w:pPr>
    </w:p>
    <w:p w:rsidR="008F053B" w:rsidRDefault="008F053B">
      <w:pPr>
        <w:pStyle w:val="10"/>
        <w:rPr>
          <w:rFonts w:ascii="Times New Roman" w:hAnsi="Times New Roman"/>
          <w:b/>
          <w:sz w:val="36"/>
          <w:szCs w:val="36"/>
        </w:rPr>
      </w:pPr>
    </w:p>
    <w:p w:rsidR="008F053B" w:rsidRDefault="000357A6">
      <w:pPr>
        <w:snapToGrid w:val="0"/>
        <w:spacing w:line="360" w:lineRule="auto"/>
        <w:jc w:val="center"/>
        <w:rPr>
          <w:rFonts w:asciiTheme="minorEastAsia" w:eastAsiaTheme="minorEastAsia" w:hAnsiTheme="minorEastAsia" w:cs="Times New Roman"/>
          <w:b/>
          <w:bCs/>
          <w:sz w:val="24"/>
          <w:szCs w:val="24"/>
          <w:lang w:eastAsia="zh-CN"/>
        </w:rPr>
      </w:pPr>
      <w:r>
        <w:rPr>
          <w:rFonts w:asciiTheme="minorEastAsia" w:eastAsiaTheme="minorEastAsia" w:hAnsiTheme="minorEastAsia" w:hint="eastAsia"/>
          <w:b/>
          <w:bCs/>
          <w:sz w:val="24"/>
          <w:szCs w:val="24"/>
          <w:lang w:eastAsia="zh-CN"/>
        </w:rPr>
        <w:lastRenderedPageBreak/>
        <w:t>承 诺 函</w:t>
      </w:r>
    </w:p>
    <w:p w:rsidR="008F053B" w:rsidRDefault="008F053B">
      <w:pPr>
        <w:snapToGrid w:val="0"/>
        <w:spacing w:line="360" w:lineRule="auto"/>
        <w:rPr>
          <w:rFonts w:asciiTheme="minorEastAsia" w:eastAsiaTheme="minorEastAsia" w:hAnsiTheme="minorEastAsia"/>
          <w:sz w:val="24"/>
          <w:szCs w:val="24"/>
          <w:lang w:eastAsia="zh-CN"/>
        </w:rPr>
      </w:pPr>
    </w:p>
    <w:p w:rsidR="008F053B" w:rsidRDefault="000357A6">
      <w:pPr>
        <w:snapToGrid w:val="0"/>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致：福建福海创石油化工有限公司</w:t>
      </w:r>
    </w:p>
    <w:p w:rsidR="008F053B" w:rsidRDefault="000357A6">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我方为对福建福海创石油化工有限公司</w:t>
      </w:r>
      <w:r>
        <w:rPr>
          <w:rFonts w:asciiTheme="minorEastAsia" w:eastAsiaTheme="minorEastAsia" w:hAnsiTheme="minorEastAsia" w:hint="eastAsia"/>
          <w:sz w:val="24"/>
          <w:szCs w:val="24"/>
          <w:u w:val="single"/>
          <w:lang w:eastAsia="zh-CN"/>
        </w:rPr>
        <w:t>“</w:t>
      </w:r>
      <w:r>
        <w:rPr>
          <w:rFonts w:asciiTheme="minorEastAsia" w:eastAsiaTheme="minorEastAsia" w:hAnsiTheme="minorEastAsia" w:hint="eastAsia"/>
          <w:bCs/>
          <w:sz w:val="24"/>
          <w:szCs w:val="24"/>
          <w:u w:val="single"/>
          <w:lang w:eastAsia="zh-CN"/>
        </w:rPr>
        <w:t>废旧灭火器销售</w:t>
      </w:r>
      <w:r>
        <w:rPr>
          <w:rFonts w:asciiTheme="minorEastAsia" w:eastAsiaTheme="minorEastAsia" w:hAnsiTheme="minorEastAsia"/>
          <w:bCs/>
          <w:sz w:val="24"/>
          <w:szCs w:val="24"/>
          <w:u w:val="single"/>
          <w:lang w:eastAsia="zh-CN"/>
        </w:rPr>
        <w:t>处置发包（项目编号：FHC-PTXS20211114089）</w:t>
      </w:r>
      <w:r>
        <w:rPr>
          <w:rFonts w:asciiTheme="minorEastAsia" w:eastAsiaTheme="minorEastAsia" w:hAnsiTheme="minorEastAsia"/>
          <w:sz w:val="24"/>
          <w:szCs w:val="24"/>
          <w:u w:val="single"/>
          <w:lang w:eastAsia="zh-CN"/>
        </w:rPr>
        <w:t>”</w:t>
      </w:r>
      <w:r>
        <w:rPr>
          <w:rFonts w:asciiTheme="minorEastAsia" w:eastAsiaTheme="minorEastAsia" w:hAnsiTheme="minorEastAsia" w:hint="eastAsia"/>
          <w:sz w:val="24"/>
          <w:szCs w:val="24"/>
          <w:u w:val="single"/>
          <w:lang w:eastAsia="zh-CN"/>
        </w:rPr>
        <w:t>项目</w:t>
      </w:r>
      <w:r>
        <w:rPr>
          <w:rFonts w:asciiTheme="minorEastAsia" w:eastAsiaTheme="minorEastAsia" w:hAnsiTheme="minorEastAsia" w:hint="eastAsia"/>
          <w:sz w:val="24"/>
          <w:szCs w:val="24"/>
          <w:lang w:eastAsia="zh-CN"/>
        </w:rPr>
        <w:t>比选文件表示完全响应，遵照公告的要求，特此确认并承诺：</w:t>
      </w:r>
    </w:p>
    <w:p w:rsidR="008F053B" w:rsidRDefault="000357A6">
      <w:pPr>
        <w:snapToGrid w:val="0"/>
        <w:spacing w:line="360" w:lineRule="auto"/>
        <w:ind w:firstLineChars="100" w:firstLine="24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1、我方确认，我方已仔细阅读并研究了贵方的公告及其附件，我方完全熟悉其中的要求、条款和条件，并充分了解比选情况。</w:t>
      </w:r>
    </w:p>
    <w:p w:rsidR="008F053B" w:rsidRDefault="000357A6">
      <w:pPr>
        <w:snapToGrid w:val="0"/>
        <w:spacing w:line="360" w:lineRule="auto"/>
        <w:ind w:firstLineChars="100" w:firstLine="24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2、我方确认：我方完全同意比选文件制定的交易规则。接受比选文件中所制定的评比规则。</w:t>
      </w:r>
    </w:p>
    <w:p w:rsidR="00BC5CE4" w:rsidRDefault="000357A6">
      <w:pPr>
        <w:snapToGrid w:val="0"/>
        <w:spacing w:line="360" w:lineRule="auto"/>
        <w:ind w:firstLineChars="100" w:firstLine="240"/>
        <w:rPr>
          <w:rFonts w:asciiTheme="minorEastAsia" w:eastAsiaTheme="minorEastAsia" w:hAnsiTheme="minorEastAsia" w:hint="eastAsia"/>
          <w:sz w:val="24"/>
          <w:szCs w:val="24"/>
          <w:lang w:eastAsia="zh-CN"/>
        </w:rPr>
      </w:pPr>
      <w:r>
        <w:rPr>
          <w:rFonts w:asciiTheme="minorEastAsia" w:eastAsiaTheme="minorEastAsia" w:hAnsiTheme="minorEastAsia" w:hint="eastAsia"/>
          <w:sz w:val="24"/>
          <w:szCs w:val="24"/>
          <w:lang w:eastAsia="zh-CN"/>
        </w:rPr>
        <w:t>3、我方承诺：我方为投标所提供的材料均为真实、合法、完整。</w:t>
      </w:r>
    </w:p>
    <w:p w:rsidR="00BC5CE4" w:rsidRPr="00BC5CE4" w:rsidRDefault="00BC5CE4" w:rsidP="00BC5CE4">
      <w:pPr>
        <w:snapToGrid w:val="0"/>
        <w:spacing w:line="360" w:lineRule="auto"/>
        <w:ind w:firstLineChars="100" w:firstLine="240"/>
      </w:pPr>
      <w:r>
        <w:rPr>
          <w:rFonts w:asciiTheme="minorEastAsia" w:eastAsiaTheme="minorEastAsia" w:hAnsiTheme="minorEastAsia" w:hint="eastAsia"/>
          <w:sz w:val="24"/>
          <w:szCs w:val="24"/>
          <w:lang w:eastAsia="zh-CN"/>
        </w:rPr>
        <w:t>4、我方承诺：</w:t>
      </w:r>
      <w:r>
        <w:rPr>
          <w:rFonts w:hint="eastAsia"/>
          <w:sz w:val="24"/>
          <w:szCs w:val="24"/>
          <w:lang w:eastAsia="zh-CN"/>
        </w:rPr>
        <w:t>回收后，立即对瓶体进行专业拆除销毁，按照废品处理，不会将旧瓶体用于承装使用。</w:t>
      </w:r>
    </w:p>
    <w:p w:rsidR="008F053B" w:rsidRDefault="00BC5CE4">
      <w:pPr>
        <w:snapToGrid w:val="0"/>
        <w:spacing w:line="360" w:lineRule="auto"/>
        <w:ind w:firstLineChars="100" w:firstLine="24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5</w:t>
      </w:r>
      <w:r w:rsidR="000357A6">
        <w:rPr>
          <w:rFonts w:asciiTheme="minorEastAsia" w:eastAsiaTheme="minorEastAsia" w:hAnsiTheme="minorEastAsia" w:hint="eastAsia"/>
          <w:sz w:val="24"/>
          <w:szCs w:val="24"/>
          <w:lang w:eastAsia="zh-CN"/>
        </w:rPr>
        <w:t>、我方保证：我方确认，我方完全接受</w:t>
      </w:r>
      <w:r w:rsidR="000357A6">
        <w:rPr>
          <w:rFonts w:asciiTheme="minorEastAsia" w:eastAsiaTheme="minorEastAsia" w:hAnsiTheme="minorEastAsia" w:hint="eastAsia"/>
          <w:sz w:val="24"/>
          <w:szCs w:val="24"/>
          <w:u w:val="single"/>
          <w:lang w:eastAsia="zh-CN"/>
        </w:rPr>
        <w:t>“</w:t>
      </w:r>
      <w:r w:rsidR="000357A6">
        <w:rPr>
          <w:rFonts w:asciiTheme="minorEastAsia" w:eastAsiaTheme="minorEastAsia" w:hAnsiTheme="minorEastAsia" w:hint="eastAsia"/>
          <w:bCs/>
          <w:sz w:val="24"/>
          <w:szCs w:val="24"/>
          <w:u w:val="single"/>
          <w:lang w:eastAsia="zh-CN"/>
        </w:rPr>
        <w:t>废旧灭火器销售</w:t>
      </w:r>
      <w:r w:rsidR="000357A6">
        <w:rPr>
          <w:rFonts w:asciiTheme="minorEastAsia" w:eastAsiaTheme="minorEastAsia" w:hAnsiTheme="minorEastAsia"/>
          <w:bCs/>
          <w:sz w:val="24"/>
          <w:szCs w:val="24"/>
          <w:u w:val="single"/>
          <w:lang w:eastAsia="zh-CN"/>
        </w:rPr>
        <w:t>处置发包（项目编号：FHC-PTXS20211114089）</w:t>
      </w:r>
      <w:r w:rsidR="000357A6">
        <w:rPr>
          <w:rFonts w:asciiTheme="minorEastAsia" w:eastAsiaTheme="minorEastAsia" w:hAnsiTheme="minorEastAsia"/>
          <w:sz w:val="24"/>
          <w:szCs w:val="24"/>
          <w:u w:val="single"/>
          <w:lang w:eastAsia="zh-CN"/>
        </w:rPr>
        <w:t>”</w:t>
      </w:r>
      <w:r w:rsidR="000357A6">
        <w:rPr>
          <w:rFonts w:asciiTheme="minorEastAsia" w:eastAsiaTheme="minorEastAsia" w:hAnsiTheme="minorEastAsia" w:hint="eastAsia"/>
          <w:sz w:val="24"/>
          <w:szCs w:val="24"/>
          <w:lang w:eastAsia="zh-CN"/>
        </w:rPr>
        <w:t>项目比选文件及附件合同的全部条款。自收到该项目中选通知次日起10个工作日内，我方将与贵司签订《销售合同》。否则取消参选人三年内在比选人的业务中的参选资格</w:t>
      </w:r>
    </w:p>
    <w:p w:rsidR="008F053B" w:rsidRDefault="000357A6">
      <w:pPr>
        <w:snapToGrid w:val="0"/>
        <w:spacing w:line="360" w:lineRule="auto"/>
        <w:ind w:firstLineChars="100" w:firstLine="24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特此承诺。</w:t>
      </w:r>
    </w:p>
    <w:p w:rsidR="008F053B" w:rsidRDefault="008F053B">
      <w:pPr>
        <w:snapToGrid w:val="0"/>
        <w:spacing w:line="360" w:lineRule="auto"/>
        <w:ind w:firstLineChars="100" w:firstLine="240"/>
        <w:rPr>
          <w:rFonts w:asciiTheme="minorEastAsia" w:eastAsiaTheme="minorEastAsia" w:hAnsiTheme="minorEastAsia" w:cs="Times New Roman"/>
          <w:sz w:val="24"/>
          <w:szCs w:val="24"/>
          <w:lang w:eastAsia="zh-CN"/>
        </w:rPr>
      </w:pPr>
    </w:p>
    <w:p w:rsidR="008F053B" w:rsidRDefault="000357A6">
      <w:pPr>
        <w:snapToGrid w:val="0"/>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意向参选方（盖章）：                    </w:t>
      </w:r>
    </w:p>
    <w:p w:rsidR="008F053B" w:rsidRDefault="000357A6">
      <w:pPr>
        <w:snapToGrid w:val="0"/>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法定代表人或委托代理人（签字）：        </w:t>
      </w:r>
    </w:p>
    <w:p w:rsidR="008F053B" w:rsidRDefault="000357A6">
      <w:pPr>
        <w:snapToGrid w:val="0"/>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地  址：                                </w:t>
      </w:r>
    </w:p>
    <w:p w:rsidR="008F053B" w:rsidRDefault="000357A6">
      <w:pPr>
        <w:snapToGrid w:val="0"/>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联系人：                                </w:t>
      </w:r>
    </w:p>
    <w:p w:rsidR="008F053B" w:rsidRDefault="000357A6">
      <w:pPr>
        <w:snapToGrid w:val="0"/>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电  话：                                </w:t>
      </w:r>
    </w:p>
    <w:p w:rsidR="008F053B" w:rsidRDefault="000357A6">
      <w:pPr>
        <w:pStyle w:val="afd"/>
        <w:spacing w:beforeLines="0" w:afterLines="0" w:line="240" w:lineRule="auto"/>
        <w:ind w:firstLineChars="0" w:firstLine="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年    月    日</w:t>
      </w:r>
    </w:p>
    <w:bookmarkEnd w:id="1"/>
    <w:p w:rsidR="008F053B" w:rsidRDefault="000357A6">
      <w:pPr>
        <w:pStyle w:val="10"/>
        <w:rPr>
          <w:rFonts w:ascii="Times New Roman" w:hAnsi="Times New Roman"/>
          <w:b/>
          <w:sz w:val="36"/>
          <w:szCs w:val="36"/>
        </w:rPr>
      </w:pPr>
      <w:r>
        <w:rPr>
          <w:rFonts w:ascii="Times New Roman" w:hAnsi="Times New Roman" w:hint="eastAsia"/>
          <w:b/>
          <w:sz w:val="36"/>
          <w:szCs w:val="36"/>
        </w:rPr>
        <w:t xml:space="preserve">  </w:t>
      </w:r>
    </w:p>
    <w:p w:rsidR="008F053B" w:rsidRDefault="008F053B">
      <w:pPr>
        <w:pStyle w:val="10"/>
        <w:rPr>
          <w:rFonts w:ascii="Times New Roman" w:hAnsi="Times New Roman"/>
          <w:b/>
          <w:sz w:val="36"/>
          <w:szCs w:val="36"/>
        </w:rPr>
      </w:pPr>
    </w:p>
    <w:p w:rsidR="008F053B" w:rsidRDefault="008F053B">
      <w:pPr>
        <w:pStyle w:val="10"/>
        <w:rPr>
          <w:rFonts w:ascii="Times New Roman" w:hAnsi="Times New Roman"/>
          <w:b/>
          <w:sz w:val="36"/>
          <w:szCs w:val="36"/>
        </w:rPr>
      </w:pPr>
    </w:p>
    <w:p w:rsidR="008F053B" w:rsidRDefault="008F053B">
      <w:pPr>
        <w:pStyle w:val="10"/>
        <w:rPr>
          <w:rFonts w:ascii="Times New Roman" w:hAnsi="Times New Roman"/>
          <w:b/>
          <w:sz w:val="36"/>
          <w:szCs w:val="36"/>
        </w:rPr>
      </w:pPr>
    </w:p>
    <w:p w:rsidR="008F053B" w:rsidRDefault="008F053B">
      <w:pPr>
        <w:pStyle w:val="10"/>
        <w:rPr>
          <w:rFonts w:ascii="Times New Roman" w:hAnsi="Times New Roman"/>
          <w:b/>
          <w:sz w:val="36"/>
          <w:szCs w:val="36"/>
        </w:rPr>
      </w:pPr>
    </w:p>
    <w:p w:rsidR="008F053B" w:rsidRDefault="008F053B">
      <w:pPr>
        <w:pStyle w:val="10"/>
        <w:rPr>
          <w:rFonts w:ascii="Times New Roman" w:hAnsi="Times New Roman"/>
          <w:b/>
          <w:sz w:val="36"/>
          <w:szCs w:val="36"/>
        </w:rPr>
      </w:pPr>
    </w:p>
    <w:p w:rsidR="008F053B" w:rsidRDefault="008F053B">
      <w:pPr>
        <w:pStyle w:val="10"/>
        <w:rPr>
          <w:rFonts w:ascii="Times New Roman" w:hAnsi="Times New Roman"/>
          <w:b/>
          <w:sz w:val="36"/>
          <w:szCs w:val="36"/>
        </w:rPr>
      </w:pPr>
    </w:p>
    <w:p w:rsidR="008F053B" w:rsidRDefault="000357A6">
      <w:pPr>
        <w:pStyle w:val="10"/>
        <w:rPr>
          <w:rFonts w:asciiTheme="minorEastAsia" w:eastAsiaTheme="minorEastAsia" w:hAnsiTheme="minorEastAsia"/>
          <w:b/>
          <w:sz w:val="36"/>
          <w:szCs w:val="36"/>
        </w:rPr>
      </w:pPr>
      <w:r>
        <w:rPr>
          <w:rFonts w:asciiTheme="minorEastAsia" w:eastAsiaTheme="minorEastAsia" w:hAnsiTheme="minorEastAsia" w:hint="eastAsia"/>
          <w:b/>
          <w:sz w:val="36"/>
          <w:szCs w:val="36"/>
        </w:rPr>
        <w:t>参选报价单</w:t>
      </w:r>
    </w:p>
    <w:p w:rsidR="008F053B" w:rsidRDefault="008F053B">
      <w:pPr>
        <w:spacing w:line="520" w:lineRule="exact"/>
        <w:rPr>
          <w:rFonts w:asciiTheme="minorEastAsia" w:eastAsiaTheme="minorEastAsia" w:hAnsiTheme="minorEastAsia"/>
          <w:sz w:val="24"/>
          <w:szCs w:val="24"/>
          <w:lang w:eastAsia="zh-CN"/>
        </w:rPr>
      </w:pPr>
    </w:p>
    <w:p w:rsidR="008F053B" w:rsidRDefault="008F053B">
      <w:pPr>
        <w:spacing w:line="520" w:lineRule="exact"/>
        <w:rPr>
          <w:rFonts w:asciiTheme="minorEastAsia" w:eastAsiaTheme="minorEastAsia" w:hAnsiTheme="minorEastAsia"/>
          <w:sz w:val="24"/>
          <w:szCs w:val="24"/>
          <w:lang w:eastAsia="zh-CN"/>
        </w:rPr>
      </w:pPr>
    </w:p>
    <w:p w:rsidR="008F053B" w:rsidRDefault="000357A6">
      <w:pPr>
        <w:tabs>
          <w:tab w:val="left" w:pos="2955"/>
          <w:tab w:val="center" w:pos="4535"/>
        </w:tabs>
        <w:rPr>
          <w:rFonts w:asciiTheme="minorEastAsia" w:eastAsiaTheme="minorEastAsia" w:hAnsiTheme="minorEastAsia"/>
          <w:sz w:val="24"/>
          <w:szCs w:val="24"/>
          <w:lang w:eastAsia="zh-CN"/>
        </w:rPr>
      </w:pPr>
      <w:r>
        <w:rPr>
          <w:rFonts w:asciiTheme="minorEastAsia" w:eastAsiaTheme="minorEastAsia" w:hAnsiTheme="minorEastAsia"/>
          <w:b/>
          <w:sz w:val="24"/>
          <w:szCs w:val="24"/>
          <w:lang w:eastAsia="zh-CN"/>
        </w:rPr>
        <w:tab/>
      </w:r>
      <w:r>
        <w:rPr>
          <w:rFonts w:asciiTheme="minorEastAsia" w:eastAsiaTheme="minorEastAsia" w:hAnsiTheme="minorEastAsia"/>
          <w:b/>
          <w:sz w:val="24"/>
          <w:szCs w:val="24"/>
          <w:lang w:eastAsia="zh-CN"/>
        </w:rPr>
        <w:tab/>
      </w:r>
      <w:r>
        <w:rPr>
          <w:rFonts w:asciiTheme="minorEastAsia" w:eastAsiaTheme="minorEastAsia" w:hAnsiTheme="minorEastAsia" w:hint="eastAsia"/>
          <w:b/>
          <w:sz w:val="24"/>
          <w:szCs w:val="24"/>
          <w:lang w:eastAsia="zh-CN"/>
        </w:rPr>
        <w:t>报 价 函</w:t>
      </w:r>
    </w:p>
    <w:tbl>
      <w:tblPr>
        <w:tblW w:w="9380" w:type="dxa"/>
        <w:tblInd w:w="93" w:type="dxa"/>
        <w:tblLook w:val="04A0"/>
      </w:tblPr>
      <w:tblGrid>
        <w:gridCol w:w="15"/>
        <w:gridCol w:w="865"/>
        <w:gridCol w:w="2112"/>
        <w:gridCol w:w="1559"/>
        <w:gridCol w:w="1418"/>
        <w:gridCol w:w="1559"/>
        <w:gridCol w:w="1852"/>
      </w:tblGrid>
      <w:tr w:rsidR="008F053B">
        <w:trPr>
          <w:trHeight w:val="420"/>
        </w:trPr>
        <w:tc>
          <w:tcPr>
            <w:tcW w:w="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F053B" w:rsidRDefault="000357A6">
            <w:pPr>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序号</w:t>
            </w:r>
          </w:p>
        </w:tc>
        <w:tc>
          <w:tcPr>
            <w:tcW w:w="2112" w:type="dxa"/>
            <w:tcBorders>
              <w:top w:val="single" w:sz="4" w:space="0" w:color="auto"/>
              <w:left w:val="nil"/>
              <w:bottom w:val="single" w:sz="4" w:space="0" w:color="auto"/>
              <w:right w:val="single" w:sz="4" w:space="0" w:color="auto"/>
            </w:tcBorders>
            <w:shd w:val="clear" w:color="auto" w:fill="auto"/>
            <w:noWrap/>
            <w:vAlign w:val="center"/>
          </w:tcPr>
          <w:p w:rsidR="008F053B" w:rsidRDefault="000357A6">
            <w:pPr>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物品名称</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8F053B" w:rsidRDefault="000357A6">
            <w:pPr>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单位</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8F053B" w:rsidRDefault="000357A6">
            <w:pPr>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预估数量</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8F053B" w:rsidRDefault="000357A6">
            <w:pPr>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报价单价</w:t>
            </w:r>
          </w:p>
        </w:tc>
        <w:tc>
          <w:tcPr>
            <w:tcW w:w="1852" w:type="dxa"/>
            <w:tcBorders>
              <w:top w:val="single" w:sz="4" w:space="0" w:color="auto"/>
              <w:left w:val="nil"/>
              <w:bottom w:val="single" w:sz="4" w:space="0" w:color="auto"/>
              <w:right w:val="single" w:sz="4" w:space="0" w:color="auto"/>
            </w:tcBorders>
            <w:shd w:val="clear" w:color="auto" w:fill="auto"/>
            <w:noWrap/>
            <w:vAlign w:val="center"/>
          </w:tcPr>
          <w:p w:rsidR="008F053B" w:rsidRDefault="000357A6">
            <w:pPr>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报价总价</w:t>
            </w:r>
          </w:p>
        </w:tc>
      </w:tr>
      <w:tr w:rsidR="008F053B">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tcPr>
          <w:p w:rsidR="008F053B" w:rsidRDefault="000357A6">
            <w:pPr>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w:t>
            </w:r>
          </w:p>
        </w:tc>
        <w:tc>
          <w:tcPr>
            <w:tcW w:w="2112" w:type="dxa"/>
            <w:tcBorders>
              <w:top w:val="nil"/>
              <w:left w:val="nil"/>
              <w:bottom w:val="single" w:sz="4" w:space="0" w:color="auto"/>
              <w:right w:val="single" w:sz="4" w:space="0" w:color="auto"/>
            </w:tcBorders>
            <w:shd w:val="clear" w:color="auto" w:fill="auto"/>
            <w:noWrap/>
            <w:vAlign w:val="center"/>
          </w:tcPr>
          <w:p w:rsidR="008F053B" w:rsidRDefault="000357A6">
            <w:pPr>
              <w:jc w:val="center"/>
              <w:rPr>
                <w:rFonts w:asciiTheme="minorEastAsia" w:eastAsiaTheme="minorEastAsia" w:hAnsiTheme="minorEastAsia"/>
                <w:color w:val="000000"/>
                <w:sz w:val="24"/>
                <w:szCs w:val="24"/>
                <w:lang w:eastAsia="zh-CN"/>
              </w:rPr>
            </w:pPr>
            <w:r>
              <w:rPr>
                <w:rFonts w:asciiTheme="minorEastAsia" w:eastAsiaTheme="minorEastAsia" w:hAnsiTheme="minorEastAsia" w:hint="eastAsia"/>
                <w:sz w:val="24"/>
                <w:szCs w:val="24"/>
                <w:u w:val="single"/>
                <w:lang w:eastAsia="zh-CN"/>
              </w:rPr>
              <w:t>废旧灭火器</w:t>
            </w:r>
          </w:p>
        </w:tc>
        <w:tc>
          <w:tcPr>
            <w:tcW w:w="1559" w:type="dxa"/>
            <w:tcBorders>
              <w:top w:val="nil"/>
              <w:left w:val="nil"/>
              <w:bottom w:val="single" w:sz="4" w:space="0" w:color="auto"/>
              <w:right w:val="single" w:sz="4" w:space="0" w:color="auto"/>
            </w:tcBorders>
            <w:shd w:val="clear" w:color="auto" w:fill="auto"/>
            <w:noWrap/>
            <w:vAlign w:val="center"/>
          </w:tcPr>
          <w:p w:rsidR="008F053B" w:rsidRDefault="000357A6">
            <w:pPr>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吨</w:t>
            </w:r>
          </w:p>
        </w:tc>
        <w:tc>
          <w:tcPr>
            <w:tcW w:w="1418" w:type="dxa"/>
            <w:tcBorders>
              <w:top w:val="nil"/>
              <w:left w:val="nil"/>
              <w:bottom w:val="single" w:sz="4" w:space="0" w:color="auto"/>
              <w:right w:val="single" w:sz="4" w:space="0" w:color="auto"/>
            </w:tcBorders>
            <w:shd w:val="clear" w:color="auto" w:fill="auto"/>
            <w:noWrap/>
            <w:vAlign w:val="center"/>
          </w:tcPr>
          <w:p w:rsidR="008F053B" w:rsidRDefault="000357A6">
            <w:pPr>
              <w:jc w:val="center"/>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5</w:t>
            </w:r>
          </w:p>
        </w:tc>
        <w:tc>
          <w:tcPr>
            <w:tcW w:w="1559" w:type="dxa"/>
            <w:tcBorders>
              <w:top w:val="nil"/>
              <w:left w:val="nil"/>
              <w:bottom w:val="single" w:sz="4" w:space="0" w:color="auto"/>
              <w:right w:val="single" w:sz="4" w:space="0" w:color="auto"/>
            </w:tcBorders>
            <w:shd w:val="clear" w:color="auto" w:fill="auto"/>
            <w:noWrap/>
            <w:vAlign w:val="center"/>
          </w:tcPr>
          <w:p w:rsidR="008F053B" w:rsidRDefault="008F053B">
            <w:pPr>
              <w:jc w:val="center"/>
              <w:rPr>
                <w:rFonts w:asciiTheme="minorEastAsia" w:eastAsiaTheme="minorEastAsia" w:hAnsiTheme="minorEastAsia"/>
                <w:color w:val="000000"/>
                <w:sz w:val="24"/>
                <w:szCs w:val="24"/>
              </w:rPr>
            </w:pPr>
          </w:p>
        </w:tc>
        <w:tc>
          <w:tcPr>
            <w:tcW w:w="1852" w:type="dxa"/>
            <w:tcBorders>
              <w:top w:val="nil"/>
              <w:left w:val="nil"/>
              <w:bottom w:val="single" w:sz="4" w:space="0" w:color="auto"/>
              <w:right w:val="single" w:sz="4" w:space="0" w:color="auto"/>
            </w:tcBorders>
            <w:shd w:val="clear" w:color="auto" w:fill="auto"/>
            <w:noWrap/>
            <w:vAlign w:val="center"/>
          </w:tcPr>
          <w:p w:rsidR="008F053B" w:rsidRDefault="008F053B">
            <w:pPr>
              <w:jc w:val="center"/>
              <w:rPr>
                <w:rFonts w:asciiTheme="minorEastAsia" w:eastAsiaTheme="minorEastAsia" w:hAnsiTheme="minorEastAsia"/>
                <w:color w:val="000000"/>
                <w:sz w:val="24"/>
                <w:szCs w:val="24"/>
              </w:rPr>
            </w:pPr>
          </w:p>
        </w:tc>
      </w:tr>
      <w:tr w:rsidR="008F053B">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tcPr>
          <w:p w:rsidR="008F053B" w:rsidRDefault="008F053B">
            <w:pPr>
              <w:jc w:val="center"/>
              <w:rPr>
                <w:rFonts w:asciiTheme="minorEastAsia" w:eastAsiaTheme="minorEastAsia" w:hAnsiTheme="minorEastAsia"/>
                <w:color w:val="000000"/>
                <w:sz w:val="24"/>
                <w:szCs w:val="24"/>
              </w:rPr>
            </w:pPr>
          </w:p>
        </w:tc>
        <w:tc>
          <w:tcPr>
            <w:tcW w:w="2112" w:type="dxa"/>
            <w:tcBorders>
              <w:top w:val="nil"/>
              <w:left w:val="nil"/>
              <w:bottom w:val="single" w:sz="4" w:space="0" w:color="auto"/>
              <w:right w:val="single" w:sz="4" w:space="0" w:color="auto"/>
            </w:tcBorders>
            <w:shd w:val="clear" w:color="auto" w:fill="auto"/>
            <w:noWrap/>
            <w:vAlign w:val="center"/>
          </w:tcPr>
          <w:p w:rsidR="008F053B" w:rsidRDefault="008F053B">
            <w:pPr>
              <w:jc w:val="center"/>
              <w:rPr>
                <w:rFonts w:asciiTheme="minorEastAsia" w:eastAsiaTheme="minorEastAsia" w:hAnsiTheme="minorEastAsia"/>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center"/>
          </w:tcPr>
          <w:p w:rsidR="008F053B" w:rsidRDefault="008F053B">
            <w:pPr>
              <w:jc w:val="center"/>
              <w:rPr>
                <w:rFonts w:asciiTheme="minorEastAsia" w:eastAsiaTheme="minorEastAsia" w:hAnsiTheme="minorEastAsia"/>
                <w:color w:val="000000"/>
                <w:sz w:val="24"/>
                <w:szCs w:val="24"/>
              </w:rPr>
            </w:pPr>
          </w:p>
        </w:tc>
        <w:tc>
          <w:tcPr>
            <w:tcW w:w="1418" w:type="dxa"/>
            <w:tcBorders>
              <w:top w:val="nil"/>
              <w:left w:val="nil"/>
              <w:bottom w:val="single" w:sz="4" w:space="0" w:color="auto"/>
              <w:right w:val="single" w:sz="4" w:space="0" w:color="auto"/>
            </w:tcBorders>
            <w:shd w:val="clear" w:color="auto" w:fill="auto"/>
            <w:noWrap/>
            <w:vAlign w:val="center"/>
          </w:tcPr>
          <w:p w:rsidR="008F053B" w:rsidRDefault="008F053B">
            <w:pPr>
              <w:jc w:val="center"/>
              <w:rPr>
                <w:rFonts w:asciiTheme="minorEastAsia" w:eastAsiaTheme="minorEastAsia" w:hAnsiTheme="minorEastAsia"/>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center"/>
          </w:tcPr>
          <w:p w:rsidR="008F053B" w:rsidRDefault="008F053B">
            <w:pPr>
              <w:jc w:val="center"/>
              <w:rPr>
                <w:rFonts w:asciiTheme="minorEastAsia" w:eastAsiaTheme="minorEastAsia" w:hAnsiTheme="minorEastAsia"/>
                <w:color w:val="000000"/>
                <w:sz w:val="24"/>
                <w:szCs w:val="24"/>
              </w:rPr>
            </w:pPr>
          </w:p>
        </w:tc>
        <w:tc>
          <w:tcPr>
            <w:tcW w:w="1852" w:type="dxa"/>
            <w:tcBorders>
              <w:top w:val="nil"/>
              <w:left w:val="nil"/>
              <w:bottom w:val="single" w:sz="4" w:space="0" w:color="auto"/>
              <w:right w:val="single" w:sz="4" w:space="0" w:color="auto"/>
            </w:tcBorders>
            <w:shd w:val="clear" w:color="auto" w:fill="auto"/>
            <w:noWrap/>
            <w:vAlign w:val="center"/>
          </w:tcPr>
          <w:p w:rsidR="008F053B" w:rsidRDefault="008F053B">
            <w:pPr>
              <w:jc w:val="center"/>
              <w:rPr>
                <w:rFonts w:asciiTheme="minorEastAsia" w:eastAsiaTheme="minorEastAsia" w:hAnsiTheme="minorEastAsia"/>
                <w:color w:val="000000"/>
                <w:sz w:val="24"/>
                <w:szCs w:val="24"/>
              </w:rPr>
            </w:pPr>
          </w:p>
        </w:tc>
      </w:tr>
      <w:tr w:rsidR="008F053B">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tcPr>
          <w:p w:rsidR="008F053B" w:rsidRDefault="008F053B">
            <w:pPr>
              <w:jc w:val="center"/>
              <w:rPr>
                <w:rFonts w:asciiTheme="minorEastAsia" w:eastAsiaTheme="minorEastAsia" w:hAnsiTheme="minorEastAsia"/>
                <w:color w:val="000000"/>
                <w:sz w:val="24"/>
                <w:szCs w:val="24"/>
              </w:rPr>
            </w:pPr>
          </w:p>
        </w:tc>
        <w:tc>
          <w:tcPr>
            <w:tcW w:w="2112" w:type="dxa"/>
            <w:tcBorders>
              <w:top w:val="nil"/>
              <w:left w:val="nil"/>
              <w:bottom w:val="single" w:sz="4" w:space="0" w:color="auto"/>
              <w:right w:val="single" w:sz="4" w:space="0" w:color="auto"/>
            </w:tcBorders>
            <w:shd w:val="clear" w:color="auto" w:fill="auto"/>
            <w:noWrap/>
            <w:vAlign w:val="center"/>
          </w:tcPr>
          <w:p w:rsidR="008F053B" w:rsidRDefault="008F053B">
            <w:pPr>
              <w:jc w:val="center"/>
              <w:rPr>
                <w:rFonts w:asciiTheme="minorEastAsia" w:eastAsiaTheme="minorEastAsia" w:hAnsiTheme="minorEastAsia"/>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center"/>
          </w:tcPr>
          <w:p w:rsidR="008F053B" w:rsidRDefault="008F053B">
            <w:pPr>
              <w:jc w:val="center"/>
              <w:rPr>
                <w:rFonts w:asciiTheme="minorEastAsia" w:eastAsiaTheme="minorEastAsia" w:hAnsiTheme="minorEastAsia"/>
                <w:color w:val="000000"/>
                <w:sz w:val="24"/>
                <w:szCs w:val="24"/>
              </w:rPr>
            </w:pPr>
          </w:p>
        </w:tc>
        <w:tc>
          <w:tcPr>
            <w:tcW w:w="1418" w:type="dxa"/>
            <w:tcBorders>
              <w:top w:val="nil"/>
              <w:left w:val="nil"/>
              <w:bottom w:val="single" w:sz="4" w:space="0" w:color="auto"/>
              <w:right w:val="single" w:sz="4" w:space="0" w:color="auto"/>
            </w:tcBorders>
            <w:shd w:val="clear" w:color="auto" w:fill="auto"/>
            <w:noWrap/>
            <w:vAlign w:val="center"/>
          </w:tcPr>
          <w:p w:rsidR="008F053B" w:rsidRDefault="008F053B">
            <w:pPr>
              <w:jc w:val="center"/>
              <w:rPr>
                <w:rFonts w:asciiTheme="minorEastAsia" w:eastAsiaTheme="minorEastAsia" w:hAnsiTheme="minorEastAsia"/>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center"/>
          </w:tcPr>
          <w:p w:rsidR="008F053B" w:rsidRDefault="000357A6">
            <w:pPr>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总计</w:t>
            </w:r>
          </w:p>
        </w:tc>
        <w:tc>
          <w:tcPr>
            <w:tcW w:w="1852" w:type="dxa"/>
            <w:tcBorders>
              <w:top w:val="nil"/>
              <w:left w:val="nil"/>
              <w:bottom w:val="single" w:sz="4" w:space="0" w:color="auto"/>
              <w:right w:val="single" w:sz="4" w:space="0" w:color="auto"/>
            </w:tcBorders>
            <w:shd w:val="clear" w:color="auto" w:fill="auto"/>
            <w:noWrap/>
            <w:vAlign w:val="center"/>
          </w:tcPr>
          <w:p w:rsidR="008F053B" w:rsidRDefault="000357A6">
            <w:pPr>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元</w:t>
            </w:r>
          </w:p>
        </w:tc>
      </w:tr>
      <w:tr w:rsidR="008F05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1706"/>
        </w:trPr>
        <w:tc>
          <w:tcPr>
            <w:tcW w:w="9365" w:type="dxa"/>
            <w:gridSpan w:val="6"/>
            <w:shd w:val="clear" w:color="auto" w:fill="auto"/>
            <w:noWrap/>
          </w:tcPr>
          <w:p w:rsidR="008F053B" w:rsidRDefault="000357A6">
            <w:pPr>
              <w:widowControl/>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说明：</w:t>
            </w:r>
          </w:p>
          <w:p w:rsidR="008F053B" w:rsidRDefault="000357A6">
            <w:pPr>
              <w:widowControl/>
              <w:numPr>
                <w:ilvl w:val="0"/>
                <w:numId w:val="11"/>
              </w:numPr>
              <w:autoSpaceDE/>
              <w:autoSpaceDN/>
              <w:rPr>
                <w:rFonts w:asciiTheme="minorEastAsia" w:eastAsiaTheme="minorEastAsia" w:hAnsiTheme="minorEastAsia" w:cs="Arial"/>
                <w:sz w:val="24"/>
                <w:szCs w:val="24"/>
                <w:lang w:eastAsia="zh-CN"/>
              </w:rPr>
            </w:pPr>
            <w:r>
              <w:rPr>
                <w:rFonts w:asciiTheme="minorEastAsia" w:eastAsiaTheme="minorEastAsia" w:hAnsiTheme="minorEastAsia" w:cs="Arial" w:hint="eastAsia"/>
                <w:sz w:val="24"/>
                <w:szCs w:val="24"/>
                <w:lang w:eastAsia="zh-CN"/>
              </w:rPr>
              <w:t xml:space="preserve">交货地点：漳州市古雷经济开发区福海创PX厂区 </w:t>
            </w:r>
          </w:p>
          <w:p w:rsidR="008F053B" w:rsidRDefault="000357A6">
            <w:pPr>
              <w:widowControl/>
              <w:numPr>
                <w:ilvl w:val="0"/>
                <w:numId w:val="11"/>
              </w:numPr>
              <w:autoSpaceDE/>
              <w:autoSpaceDN/>
              <w:rPr>
                <w:rFonts w:asciiTheme="minorEastAsia" w:eastAsiaTheme="minorEastAsia" w:hAnsiTheme="minorEastAsia" w:cs="Arial"/>
                <w:sz w:val="24"/>
                <w:szCs w:val="24"/>
                <w:lang w:eastAsia="zh-CN"/>
              </w:rPr>
            </w:pPr>
            <w:r>
              <w:rPr>
                <w:rFonts w:asciiTheme="minorEastAsia" w:eastAsiaTheme="minorEastAsia" w:hAnsiTheme="minorEastAsia" w:cs="Arial" w:hint="eastAsia"/>
                <w:sz w:val="24"/>
                <w:szCs w:val="24"/>
                <w:lang w:eastAsia="zh-CN"/>
              </w:rPr>
              <w:t xml:space="preserve">交货时间：合同签订后10天内全部清运。 </w:t>
            </w:r>
          </w:p>
          <w:p w:rsidR="008F053B" w:rsidRDefault="000357A6">
            <w:pPr>
              <w:widowControl/>
              <w:numPr>
                <w:ilvl w:val="0"/>
                <w:numId w:val="11"/>
              </w:numPr>
              <w:autoSpaceDE/>
              <w:autoSpaceDN/>
              <w:rPr>
                <w:rFonts w:asciiTheme="minorEastAsia" w:eastAsiaTheme="minorEastAsia" w:hAnsiTheme="minorEastAsia" w:cs="Arial"/>
                <w:sz w:val="24"/>
                <w:szCs w:val="24"/>
                <w:lang w:eastAsia="zh-CN"/>
              </w:rPr>
            </w:pPr>
            <w:r>
              <w:rPr>
                <w:rFonts w:asciiTheme="minorEastAsia" w:eastAsiaTheme="minorEastAsia" w:hAnsiTheme="minorEastAsia" w:cs="Arial" w:hint="eastAsia"/>
                <w:sz w:val="24"/>
                <w:szCs w:val="24"/>
                <w:lang w:eastAsia="zh-CN"/>
              </w:rPr>
              <w:t>发票：报价为含税价；腾龙芳烃（漳州）有限公司出具13%增值税发票。</w:t>
            </w:r>
          </w:p>
          <w:p w:rsidR="008F053B" w:rsidRDefault="000357A6">
            <w:pPr>
              <w:widowControl/>
              <w:numPr>
                <w:ilvl w:val="0"/>
                <w:numId w:val="11"/>
              </w:numPr>
              <w:autoSpaceDE/>
              <w:autoSpaceDN/>
              <w:rPr>
                <w:rFonts w:asciiTheme="minorEastAsia" w:eastAsiaTheme="minorEastAsia" w:hAnsiTheme="minorEastAsia" w:cs="Arial"/>
                <w:sz w:val="24"/>
                <w:szCs w:val="24"/>
                <w:lang w:eastAsia="zh-CN"/>
              </w:rPr>
            </w:pPr>
            <w:r>
              <w:rPr>
                <w:rFonts w:asciiTheme="minorEastAsia" w:eastAsiaTheme="minorEastAsia" w:hAnsiTheme="minorEastAsia" w:cs="Arial" w:hint="eastAsia"/>
                <w:sz w:val="24"/>
                <w:szCs w:val="24"/>
                <w:lang w:eastAsia="zh-CN"/>
              </w:rPr>
              <w:t>付款条件：收到中标通知后，3天内预付报价总价100%货款，结款以实际重量多退少补。重量依据（PX厂区过磅室过磅单为准）</w:t>
            </w:r>
          </w:p>
          <w:p w:rsidR="008F053B" w:rsidRDefault="000357A6">
            <w:pPr>
              <w:widowControl/>
              <w:rPr>
                <w:rFonts w:asciiTheme="minorEastAsia" w:eastAsiaTheme="minorEastAsia" w:hAnsiTheme="minorEastAsia" w:cs="Arial"/>
                <w:sz w:val="24"/>
                <w:szCs w:val="24"/>
                <w:lang w:eastAsia="zh-CN"/>
              </w:rPr>
            </w:pPr>
            <w:r>
              <w:rPr>
                <w:rFonts w:asciiTheme="minorEastAsia" w:eastAsiaTheme="minorEastAsia" w:hAnsiTheme="minorEastAsia" w:cs="Arial" w:hint="eastAsia"/>
                <w:sz w:val="24"/>
                <w:szCs w:val="24"/>
                <w:lang w:eastAsia="zh-CN"/>
              </w:rPr>
              <w:t>5．报价视同了解现场废旧灭火器材质情况，废旧灭火器为过期或使用过的灭火器，气瓶内含有干粉、二氧化碳必须一起过磅处置。运输时不得挑拣，报价请充分考虑。</w:t>
            </w:r>
          </w:p>
        </w:tc>
      </w:tr>
    </w:tbl>
    <w:p w:rsidR="008F053B" w:rsidRDefault="008F053B">
      <w:pPr>
        <w:rPr>
          <w:rFonts w:asciiTheme="minorEastAsia" w:eastAsiaTheme="minorEastAsia" w:hAnsiTheme="minorEastAsia"/>
          <w:bCs/>
          <w:iCs/>
          <w:sz w:val="24"/>
          <w:szCs w:val="24"/>
          <w:lang w:eastAsia="zh-CN"/>
        </w:rPr>
      </w:pPr>
    </w:p>
    <w:p w:rsidR="008F053B" w:rsidRDefault="008F053B">
      <w:pPr>
        <w:rPr>
          <w:rFonts w:asciiTheme="minorEastAsia" w:eastAsiaTheme="minorEastAsia" w:hAnsiTheme="minorEastAsia"/>
          <w:bCs/>
          <w:iCs/>
          <w:sz w:val="24"/>
          <w:szCs w:val="24"/>
          <w:lang w:eastAsia="zh-CN"/>
        </w:rPr>
      </w:pPr>
    </w:p>
    <w:p w:rsidR="008F053B" w:rsidRDefault="008F053B">
      <w:pPr>
        <w:rPr>
          <w:rFonts w:asciiTheme="minorEastAsia" w:eastAsiaTheme="minorEastAsia" w:hAnsiTheme="minorEastAsia"/>
          <w:bCs/>
          <w:iCs/>
          <w:sz w:val="24"/>
          <w:szCs w:val="24"/>
          <w:lang w:eastAsia="zh-CN"/>
        </w:rPr>
      </w:pPr>
    </w:p>
    <w:p w:rsidR="008F053B" w:rsidRDefault="008F053B">
      <w:pPr>
        <w:rPr>
          <w:rFonts w:asciiTheme="minorEastAsia" w:eastAsiaTheme="minorEastAsia" w:hAnsiTheme="minorEastAsia"/>
          <w:bCs/>
          <w:iCs/>
          <w:sz w:val="24"/>
          <w:szCs w:val="24"/>
          <w:lang w:eastAsia="zh-CN"/>
        </w:rPr>
      </w:pPr>
    </w:p>
    <w:p w:rsidR="008F053B" w:rsidRDefault="000357A6">
      <w:pPr>
        <w:rPr>
          <w:rFonts w:asciiTheme="minorEastAsia" w:eastAsiaTheme="minorEastAsia" w:hAnsiTheme="minorEastAsia"/>
          <w:bCs/>
          <w:iCs/>
          <w:sz w:val="24"/>
          <w:szCs w:val="24"/>
          <w:lang w:eastAsia="zh-CN"/>
        </w:rPr>
      </w:pPr>
      <w:r>
        <w:rPr>
          <w:rFonts w:asciiTheme="minorEastAsia" w:eastAsiaTheme="minorEastAsia" w:hAnsiTheme="minorEastAsia" w:hint="eastAsia"/>
          <w:bCs/>
          <w:iCs/>
          <w:sz w:val="24"/>
          <w:szCs w:val="24"/>
          <w:lang w:eastAsia="zh-CN"/>
        </w:rPr>
        <w:t>参选单位盖章：</w:t>
      </w:r>
    </w:p>
    <w:p w:rsidR="008F053B" w:rsidRDefault="008F053B">
      <w:pPr>
        <w:rPr>
          <w:rFonts w:asciiTheme="minorEastAsia" w:eastAsiaTheme="minorEastAsia" w:hAnsiTheme="minorEastAsia"/>
          <w:bCs/>
          <w:iCs/>
          <w:sz w:val="24"/>
          <w:szCs w:val="24"/>
          <w:lang w:eastAsia="zh-CN"/>
        </w:rPr>
      </w:pPr>
    </w:p>
    <w:p w:rsidR="008F053B" w:rsidRDefault="008F053B">
      <w:pPr>
        <w:rPr>
          <w:rFonts w:asciiTheme="minorEastAsia" w:eastAsiaTheme="minorEastAsia" w:hAnsiTheme="minorEastAsia"/>
          <w:bCs/>
          <w:iCs/>
          <w:sz w:val="24"/>
          <w:szCs w:val="24"/>
          <w:lang w:eastAsia="zh-CN"/>
        </w:rPr>
      </w:pPr>
    </w:p>
    <w:p w:rsidR="008F053B" w:rsidRDefault="000357A6">
      <w:pPr>
        <w:rPr>
          <w:rFonts w:asciiTheme="minorEastAsia" w:eastAsiaTheme="minorEastAsia" w:hAnsiTheme="minorEastAsia"/>
          <w:bCs/>
          <w:iCs/>
          <w:sz w:val="24"/>
          <w:szCs w:val="24"/>
          <w:lang w:eastAsia="zh-CN"/>
        </w:rPr>
      </w:pPr>
      <w:r>
        <w:rPr>
          <w:rFonts w:asciiTheme="minorEastAsia" w:eastAsiaTheme="minorEastAsia" w:hAnsiTheme="minorEastAsia" w:hint="eastAsia"/>
          <w:bCs/>
          <w:iCs/>
          <w:sz w:val="24"/>
          <w:szCs w:val="24"/>
          <w:lang w:eastAsia="zh-CN"/>
        </w:rPr>
        <w:t xml:space="preserve">参选单位代表签字： </w:t>
      </w:r>
    </w:p>
    <w:p w:rsidR="008F053B" w:rsidRDefault="008F053B">
      <w:pPr>
        <w:rPr>
          <w:rFonts w:asciiTheme="minorEastAsia" w:eastAsiaTheme="minorEastAsia" w:hAnsiTheme="minorEastAsia"/>
          <w:bCs/>
          <w:iCs/>
          <w:sz w:val="24"/>
          <w:szCs w:val="24"/>
          <w:lang w:eastAsia="zh-CN"/>
        </w:rPr>
      </w:pPr>
    </w:p>
    <w:p w:rsidR="008F053B" w:rsidRDefault="008F053B">
      <w:pPr>
        <w:rPr>
          <w:rFonts w:asciiTheme="minorEastAsia" w:eastAsiaTheme="minorEastAsia" w:hAnsiTheme="minorEastAsia"/>
          <w:bCs/>
          <w:iCs/>
          <w:sz w:val="24"/>
          <w:szCs w:val="24"/>
          <w:lang w:eastAsia="zh-CN"/>
        </w:rPr>
      </w:pPr>
    </w:p>
    <w:p w:rsidR="008F053B" w:rsidRDefault="000357A6">
      <w:pPr>
        <w:rPr>
          <w:rFonts w:asciiTheme="minorEastAsia" w:eastAsiaTheme="minorEastAsia" w:hAnsiTheme="minorEastAsia"/>
          <w:bCs/>
          <w:iCs/>
          <w:sz w:val="24"/>
          <w:szCs w:val="24"/>
          <w:lang w:eastAsia="zh-CN"/>
        </w:rPr>
      </w:pPr>
      <w:r>
        <w:rPr>
          <w:rFonts w:asciiTheme="minorEastAsia" w:eastAsiaTheme="minorEastAsia" w:hAnsiTheme="minorEastAsia" w:hint="eastAsia"/>
          <w:bCs/>
          <w:iCs/>
          <w:sz w:val="24"/>
          <w:szCs w:val="24"/>
          <w:lang w:eastAsia="zh-CN"/>
        </w:rPr>
        <w:t>日期：</w:t>
      </w:r>
    </w:p>
    <w:p w:rsidR="008F053B" w:rsidRDefault="008F053B">
      <w:pPr>
        <w:rPr>
          <w:rFonts w:asciiTheme="minorEastAsia" w:eastAsiaTheme="minorEastAsia" w:hAnsiTheme="minorEastAsia"/>
          <w:bCs/>
          <w:iCs/>
          <w:sz w:val="24"/>
          <w:szCs w:val="24"/>
          <w:lang w:eastAsia="zh-CN"/>
        </w:rPr>
      </w:pPr>
    </w:p>
    <w:sectPr w:rsidR="008F053B" w:rsidSect="008F053B">
      <w:footerReference w:type="default" r:id="rId11"/>
      <w:pgSz w:w="11910" w:h="16840"/>
      <w:pgMar w:top="1418" w:right="1134" w:bottom="851" w:left="1134" w:header="0" w:footer="55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B83" w:rsidRDefault="00F81B83" w:rsidP="008F053B">
      <w:r>
        <w:separator/>
      </w:r>
    </w:p>
  </w:endnote>
  <w:endnote w:type="continuationSeparator" w:id="0">
    <w:p w:rsidR="00F81B83" w:rsidRDefault="00F81B83" w:rsidP="008F05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简体">
    <w:altName w:val="Arial Unicode MS"/>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7856300"/>
      <w:docPartObj>
        <w:docPartGallery w:val="AutoText"/>
      </w:docPartObj>
    </w:sdtPr>
    <w:sdtContent>
      <w:sdt>
        <w:sdtPr>
          <w:id w:val="2057886025"/>
          <w:docPartObj>
            <w:docPartGallery w:val="AutoText"/>
          </w:docPartObj>
        </w:sdtPr>
        <w:sdtContent>
          <w:p w:rsidR="008F053B" w:rsidRDefault="000357A6">
            <w:pPr>
              <w:pStyle w:val="af"/>
              <w:jc w:val="center"/>
            </w:pPr>
            <w:r>
              <w:rPr>
                <w:lang w:val="zh-CN" w:eastAsia="zh-CN"/>
              </w:rPr>
              <w:t xml:space="preserve"> </w:t>
            </w:r>
            <w:r w:rsidR="00A05C07">
              <w:rPr>
                <w:b/>
                <w:bCs/>
                <w:sz w:val="24"/>
                <w:szCs w:val="24"/>
              </w:rPr>
              <w:fldChar w:fldCharType="begin"/>
            </w:r>
            <w:r>
              <w:rPr>
                <w:b/>
                <w:bCs/>
              </w:rPr>
              <w:instrText>PAGE</w:instrText>
            </w:r>
            <w:r w:rsidR="00A05C07">
              <w:rPr>
                <w:b/>
                <w:bCs/>
                <w:sz w:val="24"/>
                <w:szCs w:val="24"/>
              </w:rPr>
              <w:fldChar w:fldCharType="separate"/>
            </w:r>
            <w:r w:rsidR="0030291F">
              <w:rPr>
                <w:b/>
                <w:bCs/>
                <w:noProof/>
              </w:rPr>
              <w:t>22</w:t>
            </w:r>
            <w:r w:rsidR="00A05C07">
              <w:rPr>
                <w:b/>
                <w:bCs/>
                <w:sz w:val="24"/>
                <w:szCs w:val="24"/>
              </w:rPr>
              <w:fldChar w:fldCharType="end"/>
            </w:r>
            <w:r>
              <w:rPr>
                <w:lang w:val="zh-CN" w:eastAsia="zh-CN"/>
              </w:rPr>
              <w:t xml:space="preserve"> / </w:t>
            </w:r>
            <w:r w:rsidR="00A05C07">
              <w:rPr>
                <w:b/>
                <w:bCs/>
                <w:sz w:val="24"/>
                <w:szCs w:val="24"/>
              </w:rPr>
              <w:fldChar w:fldCharType="begin"/>
            </w:r>
            <w:r>
              <w:rPr>
                <w:b/>
                <w:bCs/>
              </w:rPr>
              <w:instrText>NUMPAGES</w:instrText>
            </w:r>
            <w:r w:rsidR="00A05C07">
              <w:rPr>
                <w:b/>
                <w:bCs/>
                <w:sz w:val="24"/>
                <w:szCs w:val="24"/>
              </w:rPr>
              <w:fldChar w:fldCharType="separate"/>
            </w:r>
            <w:r w:rsidR="0030291F">
              <w:rPr>
                <w:b/>
                <w:bCs/>
                <w:noProof/>
              </w:rPr>
              <w:t>22</w:t>
            </w:r>
            <w:r w:rsidR="00A05C07">
              <w:rPr>
                <w:b/>
                <w:bCs/>
                <w:sz w:val="24"/>
                <w:szCs w:val="24"/>
              </w:rPr>
              <w:fldChar w:fldCharType="end"/>
            </w:r>
          </w:p>
        </w:sdtContent>
      </w:sdt>
    </w:sdtContent>
  </w:sdt>
  <w:p w:rsidR="008F053B" w:rsidRDefault="008F053B">
    <w:pPr>
      <w:pStyle w:val="aa"/>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B83" w:rsidRDefault="00F81B83" w:rsidP="008F053B">
      <w:r>
        <w:separator/>
      </w:r>
    </w:p>
  </w:footnote>
  <w:footnote w:type="continuationSeparator" w:id="0">
    <w:p w:rsidR="00F81B83" w:rsidRDefault="00F81B83" w:rsidP="008F05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CC52249"/>
    <w:multiLevelType w:val="multilevel"/>
    <w:tmpl w:val="0CC52249"/>
    <w:lvl w:ilvl="0">
      <w:start w:val="1"/>
      <w:numFmt w:val="decimal"/>
      <w:lvlText w:val="%1、"/>
      <w:lvlJc w:val="left"/>
      <w:pPr>
        <w:ind w:left="1210" w:hanging="360"/>
      </w:pPr>
      <w:rPr>
        <w:rFonts w:hint="default"/>
        <w:color w:val="auto"/>
      </w:rPr>
    </w:lvl>
    <w:lvl w:ilvl="1">
      <w:start w:val="1"/>
      <w:numFmt w:val="lowerLetter"/>
      <w:lvlText w:val="%2)"/>
      <w:lvlJc w:val="left"/>
      <w:pPr>
        <w:ind w:left="1690" w:hanging="420"/>
      </w:pPr>
    </w:lvl>
    <w:lvl w:ilvl="2">
      <w:start w:val="1"/>
      <w:numFmt w:val="lowerRoman"/>
      <w:lvlText w:val="%3."/>
      <w:lvlJc w:val="right"/>
      <w:pPr>
        <w:ind w:left="2110" w:hanging="420"/>
      </w:pPr>
    </w:lvl>
    <w:lvl w:ilvl="3">
      <w:start w:val="1"/>
      <w:numFmt w:val="decimal"/>
      <w:lvlText w:val="%4."/>
      <w:lvlJc w:val="left"/>
      <w:pPr>
        <w:ind w:left="2530" w:hanging="420"/>
      </w:pPr>
    </w:lvl>
    <w:lvl w:ilvl="4">
      <w:start w:val="1"/>
      <w:numFmt w:val="lowerLetter"/>
      <w:lvlText w:val="%5)"/>
      <w:lvlJc w:val="left"/>
      <w:pPr>
        <w:ind w:left="2950" w:hanging="420"/>
      </w:pPr>
    </w:lvl>
    <w:lvl w:ilvl="5">
      <w:start w:val="1"/>
      <w:numFmt w:val="lowerRoman"/>
      <w:lvlText w:val="%6."/>
      <w:lvlJc w:val="right"/>
      <w:pPr>
        <w:ind w:left="3370" w:hanging="420"/>
      </w:pPr>
    </w:lvl>
    <w:lvl w:ilvl="6">
      <w:start w:val="1"/>
      <w:numFmt w:val="decimal"/>
      <w:lvlText w:val="%7."/>
      <w:lvlJc w:val="left"/>
      <w:pPr>
        <w:ind w:left="3790" w:hanging="420"/>
      </w:pPr>
    </w:lvl>
    <w:lvl w:ilvl="7">
      <w:start w:val="1"/>
      <w:numFmt w:val="lowerLetter"/>
      <w:lvlText w:val="%8)"/>
      <w:lvlJc w:val="left"/>
      <w:pPr>
        <w:ind w:left="4210" w:hanging="420"/>
      </w:pPr>
    </w:lvl>
    <w:lvl w:ilvl="8">
      <w:start w:val="1"/>
      <w:numFmt w:val="lowerRoman"/>
      <w:lvlText w:val="%9."/>
      <w:lvlJc w:val="right"/>
      <w:pPr>
        <w:ind w:left="4630" w:hanging="420"/>
      </w:pPr>
    </w:lvl>
  </w:abstractNum>
  <w:abstractNum w:abstractNumId="2">
    <w:nsid w:val="14860CE5"/>
    <w:multiLevelType w:val="multilevel"/>
    <w:tmpl w:val="14860CE5"/>
    <w:lvl w:ilvl="0">
      <w:start w:val="1"/>
      <w:numFmt w:val="decimal"/>
      <w:lvlText w:val="%1、"/>
      <w:lvlJc w:val="left"/>
      <w:pPr>
        <w:ind w:left="1192" w:hanging="360"/>
      </w:pPr>
      <w:rPr>
        <w:rFonts w:hint="default"/>
        <w:color w:val="auto"/>
      </w:rPr>
    </w:lvl>
    <w:lvl w:ilvl="1">
      <w:start w:val="1"/>
      <w:numFmt w:val="lowerLetter"/>
      <w:lvlText w:val="%2)"/>
      <w:lvlJc w:val="left"/>
      <w:pPr>
        <w:ind w:left="1672" w:hanging="420"/>
      </w:pPr>
    </w:lvl>
    <w:lvl w:ilvl="2">
      <w:start w:val="1"/>
      <w:numFmt w:val="lowerRoman"/>
      <w:lvlText w:val="%3."/>
      <w:lvlJc w:val="right"/>
      <w:pPr>
        <w:ind w:left="2092" w:hanging="420"/>
      </w:pPr>
    </w:lvl>
    <w:lvl w:ilvl="3">
      <w:start w:val="1"/>
      <w:numFmt w:val="decimal"/>
      <w:lvlText w:val="%4."/>
      <w:lvlJc w:val="left"/>
      <w:pPr>
        <w:ind w:left="2512" w:hanging="420"/>
      </w:pPr>
    </w:lvl>
    <w:lvl w:ilvl="4">
      <w:start w:val="1"/>
      <w:numFmt w:val="lowerLetter"/>
      <w:lvlText w:val="%5)"/>
      <w:lvlJc w:val="left"/>
      <w:pPr>
        <w:ind w:left="2932" w:hanging="420"/>
      </w:pPr>
    </w:lvl>
    <w:lvl w:ilvl="5">
      <w:start w:val="1"/>
      <w:numFmt w:val="lowerRoman"/>
      <w:lvlText w:val="%6."/>
      <w:lvlJc w:val="right"/>
      <w:pPr>
        <w:ind w:left="3352" w:hanging="420"/>
      </w:pPr>
    </w:lvl>
    <w:lvl w:ilvl="6">
      <w:start w:val="1"/>
      <w:numFmt w:val="decimal"/>
      <w:lvlText w:val="%7."/>
      <w:lvlJc w:val="left"/>
      <w:pPr>
        <w:ind w:left="3772" w:hanging="420"/>
      </w:pPr>
    </w:lvl>
    <w:lvl w:ilvl="7">
      <w:start w:val="1"/>
      <w:numFmt w:val="lowerLetter"/>
      <w:lvlText w:val="%8)"/>
      <w:lvlJc w:val="left"/>
      <w:pPr>
        <w:ind w:left="4192" w:hanging="420"/>
      </w:pPr>
    </w:lvl>
    <w:lvl w:ilvl="8">
      <w:start w:val="1"/>
      <w:numFmt w:val="lowerRoman"/>
      <w:lvlText w:val="%9."/>
      <w:lvlJc w:val="right"/>
      <w:pPr>
        <w:ind w:left="4612" w:hanging="420"/>
      </w:pPr>
    </w:lvl>
  </w:abstractNum>
  <w:abstractNum w:abstractNumId="3">
    <w:nsid w:val="193822BF"/>
    <w:multiLevelType w:val="multilevel"/>
    <w:tmpl w:val="193822BF"/>
    <w:lvl w:ilvl="0">
      <w:start w:val="1"/>
      <w:numFmt w:val="decimal"/>
      <w:lvlText w:val="%1、"/>
      <w:lvlJc w:val="left"/>
      <w:pPr>
        <w:ind w:left="1192" w:hanging="360"/>
      </w:pPr>
      <w:rPr>
        <w:rFonts w:hint="default"/>
        <w:color w:val="auto"/>
      </w:rPr>
    </w:lvl>
    <w:lvl w:ilvl="1">
      <w:start w:val="1"/>
      <w:numFmt w:val="lowerLetter"/>
      <w:lvlText w:val="%2)"/>
      <w:lvlJc w:val="left"/>
      <w:pPr>
        <w:ind w:left="1672" w:hanging="420"/>
      </w:pPr>
    </w:lvl>
    <w:lvl w:ilvl="2">
      <w:start w:val="1"/>
      <w:numFmt w:val="lowerRoman"/>
      <w:lvlText w:val="%3."/>
      <w:lvlJc w:val="right"/>
      <w:pPr>
        <w:ind w:left="2092" w:hanging="420"/>
      </w:pPr>
    </w:lvl>
    <w:lvl w:ilvl="3">
      <w:start w:val="1"/>
      <w:numFmt w:val="decimal"/>
      <w:lvlText w:val="%4."/>
      <w:lvlJc w:val="left"/>
      <w:pPr>
        <w:ind w:left="2512" w:hanging="420"/>
      </w:pPr>
    </w:lvl>
    <w:lvl w:ilvl="4">
      <w:start w:val="1"/>
      <w:numFmt w:val="lowerLetter"/>
      <w:lvlText w:val="%5)"/>
      <w:lvlJc w:val="left"/>
      <w:pPr>
        <w:ind w:left="2932" w:hanging="420"/>
      </w:pPr>
    </w:lvl>
    <w:lvl w:ilvl="5">
      <w:start w:val="1"/>
      <w:numFmt w:val="lowerRoman"/>
      <w:lvlText w:val="%6."/>
      <w:lvlJc w:val="right"/>
      <w:pPr>
        <w:ind w:left="3352" w:hanging="420"/>
      </w:pPr>
    </w:lvl>
    <w:lvl w:ilvl="6">
      <w:start w:val="1"/>
      <w:numFmt w:val="decimal"/>
      <w:lvlText w:val="%7."/>
      <w:lvlJc w:val="left"/>
      <w:pPr>
        <w:ind w:left="3772" w:hanging="420"/>
      </w:pPr>
    </w:lvl>
    <w:lvl w:ilvl="7">
      <w:start w:val="1"/>
      <w:numFmt w:val="lowerLetter"/>
      <w:lvlText w:val="%8)"/>
      <w:lvlJc w:val="left"/>
      <w:pPr>
        <w:ind w:left="4192" w:hanging="420"/>
      </w:pPr>
    </w:lvl>
    <w:lvl w:ilvl="8">
      <w:start w:val="1"/>
      <w:numFmt w:val="lowerRoman"/>
      <w:lvlText w:val="%9."/>
      <w:lvlJc w:val="right"/>
      <w:pPr>
        <w:ind w:left="4612" w:hanging="420"/>
      </w:pPr>
    </w:lvl>
  </w:abstractNum>
  <w:abstractNum w:abstractNumId="4">
    <w:nsid w:val="2EC86B76"/>
    <w:multiLevelType w:val="multilevel"/>
    <w:tmpl w:val="2EC86B76"/>
    <w:lvl w:ilvl="0">
      <w:start w:val="1"/>
      <w:numFmt w:val="japaneseCounting"/>
      <w:lvlText w:val="%1、"/>
      <w:lvlJc w:val="left"/>
      <w:pPr>
        <w:ind w:left="1258" w:hanging="720"/>
      </w:pPr>
      <w:rPr>
        <w:rFonts w:hint="default"/>
      </w:rPr>
    </w:lvl>
    <w:lvl w:ilvl="1">
      <w:start w:val="1"/>
      <w:numFmt w:val="lowerLetter"/>
      <w:pStyle w:val="2"/>
      <w:lvlText w:val="%2)"/>
      <w:lvlJc w:val="left"/>
      <w:pPr>
        <w:ind w:left="1378" w:hanging="420"/>
      </w:p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5">
    <w:nsid w:val="30014EE9"/>
    <w:multiLevelType w:val="multilevel"/>
    <w:tmpl w:val="30014EE9"/>
    <w:lvl w:ilvl="0">
      <w:start w:val="1"/>
      <w:numFmt w:val="upperLetter"/>
      <w:pStyle w:val="xl31"/>
      <w:lvlText w:val="%1、"/>
      <w:lvlJc w:val="left"/>
      <w:pPr>
        <w:ind w:left="988" w:hanging="390"/>
      </w:pPr>
      <w:rPr>
        <w:rFonts w:hint="default"/>
      </w:rPr>
    </w:lvl>
    <w:lvl w:ilvl="1">
      <w:start w:val="1"/>
      <w:numFmt w:val="lowerLetter"/>
      <w:lvlText w:val="%2)"/>
      <w:lvlJc w:val="left"/>
      <w:pPr>
        <w:ind w:left="1438" w:hanging="420"/>
      </w:pPr>
    </w:lvl>
    <w:lvl w:ilvl="2">
      <w:start w:val="1"/>
      <w:numFmt w:val="lowerRoman"/>
      <w:lvlText w:val="%3."/>
      <w:lvlJc w:val="right"/>
      <w:pPr>
        <w:ind w:left="1858" w:hanging="420"/>
      </w:pPr>
    </w:lvl>
    <w:lvl w:ilvl="3">
      <w:start w:val="1"/>
      <w:numFmt w:val="decimal"/>
      <w:lvlText w:val="%4."/>
      <w:lvlJc w:val="left"/>
      <w:pPr>
        <w:ind w:left="2278" w:hanging="420"/>
      </w:pPr>
    </w:lvl>
    <w:lvl w:ilvl="4">
      <w:start w:val="1"/>
      <w:numFmt w:val="lowerLetter"/>
      <w:lvlText w:val="%5)"/>
      <w:lvlJc w:val="left"/>
      <w:pPr>
        <w:ind w:left="2698" w:hanging="420"/>
      </w:pPr>
    </w:lvl>
    <w:lvl w:ilvl="5">
      <w:start w:val="1"/>
      <w:numFmt w:val="lowerRoman"/>
      <w:lvlText w:val="%6."/>
      <w:lvlJc w:val="right"/>
      <w:pPr>
        <w:ind w:left="3118" w:hanging="420"/>
      </w:pPr>
    </w:lvl>
    <w:lvl w:ilvl="6">
      <w:start w:val="1"/>
      <w:numFmt w:val="decimal"/>
      <w:lvlText w:val="%7."/>
      <w:lvlJc w:val="left"/>
      <w:pPr>
        <w:ind w:left="3538" w:hanging="420"/>
      </w:pPr>
    </w:lvl>
    <w:lvl w:ilvl="7">
      <w:start w:val="1"/>
      <w:numFmt w:val="lowerLetter"/>
      <w:lvlText w:val="%8)"/>
      <w:lvlJc w:val="left"/>
      <w:pPr>
        <w:ind w:left="3958" w:hanging="420"/>
      </w:pPr>
    </w:lvl>
    <w:lvl w:ilvl="8">
      <w:start w:val="1"/>
      <w:numFmt w:val="lowerRoman"/>
      <w:lvlText w:val="%9."/>
      <w:lvlJc w:val="right"/>
      <w:pPr>
        <w:ind w:left="4378" w:hanging="420"/>
      </w:pPr>
    </w:lvl>
  </w:abstractNum>
  <w:abstractNum w:abstractNumId="6">
    <w:nsid w:val="3A451854"/>
    <w:multiLevelType w:val="multilevel"/>
    <w:tmpl w:val="3A451854"/>
    <w:lvl w:ilvl="0">
      <w:start w:val="1"/>
      <w:numFmt w:val="chineseCountingThousand"/>
      <w:pStyle w:val="1"/>
      <w:lvlText w:val="第%1章 "/>
      <w:lvlJc w:val="left"/>
      <w:pPr>
        <w:tabs>
          <w:tab w:val="left" w:pos="425"/>
        </w:tabs>
        <w:ind w:left="0" w:firstLine="0"/>
      </w:pPr>
      <w:rPr>
        <w:rFonts w:ascii="宋体" w:eastAsia="宋体" w:hint="eastAsia"/>
        <w:b/>
        <w:i w:val="0"/>
        <w:sz w:val="32"/>
        <w:szCs w:val="32"/>
      </w:rPr>
    </w:lvl>
    <w:lvl w:ilvl="1">
      <w:start w:val="1"/>
      <w:numFmt w:val="decimal"/>
      <w:pStyle w:val="20"/>
      <w:lvlText w:val="第%2节"/>
      <w:lvlJc w:val="left"/>
      <w:pPr>
        <w:tabs>
          <w:tab w:val="left" w:pos="992"/>
        </w:tabs>
        <w:ind w:left="0" w:firstLine="0"/>
      </w:pPr>
      <w:rPr>
        <w:rFonts w:ascii="宋体" w:eastAsia="宋体" w:hint="eastAsia"/>
        <w:b/>
        <w:i w:val="0"/>
        <w:sz w:val="30"/>
        <w:szCs w:val="30"/>
      </w:rPr>
    </w:lvl>
    <w:lvl w:ilvl="2">
      <w:start w:val="1"/>
      <w:numFmt w:val="decimal"/>
      <w:pStyle w:val="3"/>
      <w:lvlText w:val="%3"/>
      <w:lvlJc w:val="left"/>
      <w:pPr>
        <w:tabs>
          <w:tab w:val="left" w:pos="567"/>
        </w:tabs>
        <w:ind w:left="0" w:firstLine="0"/>
      </w:pPr>
      <w:rPr>
        <w:rFonts w:ascii="宋体" w:eastAsia="宋体" w:hint="eastAsia"/>
        <w:b/>
        <w:i w:val="0"/>
        <w:sz w:val="24"/>
        <w:szCs w:val="24"/>
      </w:rPr>
    </w:lvl>
    <w:lvl w:ilvl="3">
      <w:start w:val="1"/>
      <w:numFmt w:val="decimal"/>
      <w:pStyle w:val="4"/>
      <w:lvlText w:val="%3.%4"/>
      <w:lvlJc w:val="left"/>
      <w:pPr>
        <w:tabs>
          <w:tab w:val="left" w:pos="737"/>
        </w:tabs>
        <w:ind w:left="0" w:firstLine="284"/>
      </w:pPr>
      <w:rPr>
        <w:rFonts w:ascii="宋体" w:eastAsia="宋体" w:hint="eastAsia"/>
        <w:b/>
        <w:i w:val="0"/>
        <w:sz w:val="24"/>
        <w:szCs w:val="24"/>
      </w:rPr>
    </w:lvl>
    <w:lvl w:ilvl="4">
      <w:start w:val="1"/>
      <w:numFmt w:val="decimal"/>
      <w:pStyle w:val="5"/>
      <w:lvlText w:val="6.4.%5"/>
      <w:lvlJc w:val="left"/>
      <w:pPr>
        <w:tabs>
          <w:tab w:val="left" w:pos="907"/>
        </w:tabs>
        <w:ind w:left="0" w:firstLine="0"/>
      </w:pPr>
      <w:rPr>
        <w:rFonts w:ascii="宋体" w:eastAsia="宋体" w:hint="eastAsia"/>
        <w:b w:val="0"/>
        <w:i w:val="0"/>
        <w:sz w:val="24"/>
        <w:szCs w:val="24"/>
      </w:rPr>
    </w:lvl>
    <w:lvl w:ilvl="5">
      <w:start w:val="1"/>
      <w:numFmt w:val="decimal"/>
      <w:pStyle w:val="6"/>
      <w:lvlText w:val="%3.%4.%5.%6"/>
      <w:lvlJc w:val="left"/>
      <w:pPr>
        <w:tabs>
          <w:tab w:val="left" w:pos="1021"/>
        </w:tabs>
        <w:ind w:left="0" w:firstLine="0"/>
      </w:pPr>
      <w:rPr>
        <w:rFonts w:ascii="宋体" w:eastAsia="宋体" w:hint="eastAsia"/>
        <w:b w:val="0"/>
        <w:i w:val="0"/>
        <w:sz w:val="24"/>
        <w:szCs w:val="24"/>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7">
    <w:nsid w:val="50A163ED"/>
    <w:multiLevelType w:val="multilevel"/>
    <w:tmpl w:val="50A163ED"/>
    <w:lvl w:ilvl="0">
      <w:start w:val="6"/>
      <w:numFmt w:val="japaneseCounting"/>
      <w:lvlText w:val="%1、"/>
      <w:lvlJc w:val="left"/>
      <w:pPr>
        <w:ind w:left="1132" w:hanging="720"/>
      </w:pPr>
      <w:rPr>
        <w:rFonts w:hint="default"/>
      </w:rPr>
    </w:lvl>
    <w:lvl w:ilvl="1">
      <w:start w:val="1"/>
      <w:numFmt w:val="lowerLetter"/>
      <w:lvlText w:val="%2)"/>
      <w:lvlJc w:val="left"/>
      <w:pPr>
        <w:ind w:left="1252" w:hanging="420"/>
      </w:pPr>
    </w:lvl>
    <w:lvl w:ilvl="2">
      <w:start w:val="1"/>
      <w:numFmt w:val="lowerRoman"/>
      <w:lvlText w:val="%3."/>
      <w:lvlJc w:val="right"/>
      <w:pPr>
        <w:ind w:left="1672" w:hanging="420"/>
      </w:pPr>
    </w:lvl>
    <w:lvl w:ilvl="3">
      <w:start w:val="1"/>
      <w:numFmt w:val="decimal"/>
      <w:lvlText w:val="%4."/>
      <w:lvlJc w:val="left"/>
      <w:pPr>
        <w:ind w:left="2092" w:hanging="420"/>
      </w:pPr>
    </w:lvl>
    <w:lvl w:ilvl="4">
      <w:start w:val="1"/>
      <w:numFmt w:val="lowerLetter"/>
      <w:lvlText w:val="%5)"/>
      <w:lvlJc w:val="left"/>
      <w:pPr>
        <w:ind w:left="2512" w:hanging="420"/>
      </w:pPr>
    </w:lvl>
    <w:lvl w:ilvl="5">
      <w:start w:val="1"/>
      <w:numFmt w:val="lowerRoman"/>
      <w:lvlText w:val="%6."/>
      <w:lvlJc w:val="right"/>
      <w:pPr>
        <w:ind w:left="2932" w:hanging="420"/>
      </w:pPr>
    </w:lvl>
    <w:lvl w:ilvl="6">
      <w:start w:val="1"/>
      <w:numFmt w:val="decimal"/>
      <w:lvlText w:val="%7."/>
      <w:lvlJc w:val="left"/>
      <w:pPr>
        <w:ind w:left="3352" w:hanging="420"/>
      </w:pPr>
    </w:lvl>
    <w:lvl w:ilvl="7">
      <w:start w:val="1"/>
      <w:numFmt w:val="lowerLetter"/>
      <w:lvlText w:val="%8)"/>
      <w:lvlJc w:val="left"/>
      <w:pPr>
        <w:ind w:left="3772" w:hanging="420"/>
      </w:pPr>
    </w:lvl>
    <w:lvl w:ilvl="8">
      <w:start w:val="1"/>
      <w:numFmt w:val="lowerRoman"/>
      <w:lvlText w:val="%9."/>
      <w:lvlJc w:val="right"/>
      <w:pPr>
        <w:ind w:left="4192" w:hanging="420"/>
      </w:pPr>
    </w:lvl>
  </w:abstractNum>
  <w:abstractNum w:abstractNumId="8">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9">
    <w:nsid w:val="60350D40"/>
    <w:multiLevelType w:val="multilevel"/>
    <w:tmpl w:val="60350D40"/>
    <w:lvl w:ilvl="0">
      <w:start w:val="1"/>
      <w:numFmt w:val="japaneseCounting"/>
      <w:lvlText w:val="%1、"/>
      <w:lvlJc w:val="left"/>
      <w:pPr>
        <w:ind w:left="832" w:hanging="420"/>
      </w:pPr>
      <w:rPr>
        <w:rFonts w:hint="default"/>
      </w:rPr>
    </w:lvl>
    <w:lvl w:ilvl="1">
      <w:start w:val="1"/>
      <w:numFmt w:val="lowerLetter"/>
      <w:lvlText w:val="%2)"/>
      <w:lvlJc w:val="left"/>
      <w:pPr>
        <w:ind w:left="1252" w:hanging="420"/>
      </w:pPr>
    </w:lvl>
    <w:lvl w:ilvl="2">
      <w:start w:val="1"/>
      <w:numFmt w:val="lowerRoman"/>
      <w:lvlText w:val="%3."/>
      <w:lvlJc w:val="right"/>
      <w:pPr>
        <w:ind w:left="1672" w:hanging="420"/>
      </w:pPr>
    </w:lvl>
    <w:lvl w:ilvl="3">
      <w:start w:val="1"/>
      <w:numFmt w:val="decimal"/>
      <w:lvlText w:val="%4."/>
      <w:lvlJc w:val="left"/>
      <w:pPr>
        <w:ind w:left="2092" w:hanging="420"/>
      </w:pPr>
    </w:lvl>
    <w:lvl w:ilvl="4">
      <w:start w:val="1"/>
      <w:numFmt w:val="lowerLetter"/>
      <w:lvlText w:val="%5)"/>
      <w:lvlJc w:val="left"/>
      <w:pPr>
        <w:ind w:left="2512" w:hanging="420"/>
      </w:pPr>
    </w:lvl>
    <w:lvl w:ilvl="5">
      <w:start w:val="1"/>
      <w:numFmt w:val="lowerRoman"/>
      <w:lvlText w:val="%6."/>
      <w:lvlJc w:val="right"/>
      <w:pPr>
        <w:ind w:left="2932" w:hanging="420"/>
      </w:pPr>
    </w:lvl>
    <w:lvl w:ilvl="6">
      <w:start w:val="1"/>
      <w:numFmt w:val="decimal"/>
      <w:lvlText w:val="%7."/>
      <w:lvlJc w:val="left"/>
      <w:pPr>
        <w:ind w:left="3352" w:hanging="420"/>
      </w:pPr>
    </w:lvl>
    <w:lvl w:ilvl="7">
      <w:start w:val="1"/>
      <w:numFmt w:val="lowerLetter"/>
      <w:lvlText w:val="%8)"/>
      <w:lvlJc w:val="left"/>
      <w:pPr>
        <w:ind w:left="3772" w:hanging="420"/>
      </w:pPr>
    </w:lvl>
    <w:lvl w:ilvl="8">
      <w:start w:val="1"/>
      <w:numFmt w:val="lowerRoman"/>
      <w:lvlText w:val="%9."/>
      <w:lvlJc w:val="right"/>
      <w:pPr>
        <w:ind w:left="4192" w:hanging="420"/>
      </w:pPr>
    </w:lvl>
  </w:abstractNum>
  <w:abstractNum w:abstractNumId="10">
    <w:nsid w:val="62E3796E"/>
    <w:multiLevelType w:val="multilevel"/>
    <w:tmpl w:val="62E3796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0"/>
  </w:num>
  <w:num w:numId="3">
    <w:abstractNumId w:val="4"/>
  </w:num>
  <w:num w:numId="4">
    <w:abstractNumId w:val="5"/>
  </w:num>
  <w:num w:numId="5">
    <w:abstractNumId w:val="6"/>
  </w:num>
  <w:num w:numId="6">
    <w:abstractNumId w:val="9"/>
  </w:num>
  <w:num w:numId="7">
    <w:abstractNumId w:val="1"/>
  </w:num>
  <w:num w:numId="8">
    <w:abstractNumId w:val="3"/>
  </w:num>
  <w:num w:numId="9">
    <w:abstractNumId w:val="2"/>
  </w:num>
  <w:num w:numId="10">
    <w:abstractNumId w:val="7"/>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angjq">
    <w15:presenceInfo w15:providerId="None" w15:userId="zhangjq"/>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rawingGridVerticalSpacing w:val="156"/>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ulTrailSpace/>
    <w:useFELayout/>
  </w:compat>
  <w:rsids>
    <w:rsidRoot w:val="00967702"/>
    <w:rsid w:val="000004E6"/>
    <w:rsid w:val="000010FA"/>
    <w:rsid w:val="00001416"/>
    <w:rsid w:val="000034C1"/>
    <w:rsid w:val="00004C5E"/>
    <w:rsid w:val="00005881"/>
    <w:rsid w:val="00012B76"/>
    <w:rsid w:val="00012C1F"/>
    <w:rsid w:val="000140AA"/>
    <w:rsid w:val="00025717"/>
    <w:rsid w:val="000277D1"/>
    <w:rsid w:val="00027CD0"/>
    <w:rsid w:val="000357A6"/>
    <w:rsid w:val="000367ED"/>
    <w:rsid w:val="00037D7F"/>
    <w:rsid w:val="0004026C"/>
    <w:rsid w:val="0004282D"/>
    <w:rsid w:val="00044F6E"/>
    <w:rsid w:val="0004527A"/>
    <w:rsid w:val="00047438"/>
    <w:rsid w:val="00052C0E"/>
    <w:rsid w:val="000532FB"/>
    <w:rsid w:val="000578C1"/>
    <w:rsid w:val="00057E4C"/>
    <w:rsid w:val="00060DB7"/>
    <w:rsid w:val="00064FAA"/>
    <w:rsid w:val="00065B07"/>
    <w:rsid w:val="00065E22"/>
    <w:rsid w:val="000674E3"/>
    <w:rsid w:val="00074760"/>
    <w:rsid w:val="00075037"/>
    <w:rsid w:val="000776B6"/>
    <w:rsid w:val="00082566"/>
    <w:rsid w:val="00085CA2"/>
    <w:rsid w:val="00092243"/>
    <w:rsid w:val="0009500D"/>
    <w:rsid w:val="00095097"/>
    <w:rsid w:val="000962C0"/>
    <w:rsid w:val="000A1C86"/>
    <w:rsid w:val="000A5D7C"/>
    <w:rsid w:val="000A6182"/>
    <w:rsid w:val="000A6736"/>
    <w:rsid w:val="000A6CA9"/>
    <w:rsid w:val="000B0914"/>
    <w:rsid w:val="000B14BE"/>
    <w:rsid w:val="000C02DC"/>
    <w:rsid w:val="000C1FDC"/>
    <w:rsid w:val="000C3052"/>
    <w:rsid w:val="000C5442"/>
    <w:rsid w:val="000C57EB"/>
    <w:rsid w:val="000C629C"/>
    <w:rsid w:val="000C670C"/>
    <w:rsid w:val="000D02D0"/>
    <w:rsid w:val="000D1AB8"/>
    <w:rsid w:val="000D35CF"/>
    <w:rsid w:val="000D51F3"/>
    <w:rsid w:val="000E505B"/>
    <w:rsid w:val="000F0907"/>
    <w:rsid w:val="000F116F"/>
    <w:rsid w:val="000F15E9"/>
    <w:rsid w:val="000F262A"/>
    <w:rsid w:val="000F27AD"/>
    <w:rsid w:val="000F39C1"/>
    <w:rsid w:val="000F4255"/>
    <w:rsid w:val="000F5CA8"/>
    <w:rsid w:val="00101100"/>
    <w:rsid w:val="0010294B"/>
    <w:rsid w:val="00104955"/>
    <w:rsid w:val="0011079D"/>
    <w:rsid w:val="00111D19"/>
    <w:rsid w:val="00112502"/>
    <w:rsid w:val="00112931"/>
    <w:rsid w:val="00112D5E"/>
    <w:rsid w:val="001150C5"/>
    <w:rsid w:val="00115764"/>
    <w:rsid w:val="001169B3"/>
    <w:rsid w:val="00117C85"/>
    <w:rsid w:val="00122E24"/>
    <w:rsid w:val="0012681B"/>
    <w:rsid w:val="00127D0C"/>
    <w:rsid w:val="00130886"/>
    <w:rsid w:val="00135685"/>
    <w:rsid w:val="00135AC5"/>
    <w:rsid w:val="00135AC9"/>
    <w:rsid w:val="00142384"/>
    <w:rsid w:val="00142830"/>
    <w:rsid w:val="00146977"/>
    <w:rsid w:val="001507FD"/>
    <w:rsid w:val="00150CB0"/>
    <w:rsid w:val="00153481"/>
    <w:rsid w:val="00154D53"/>
    <w:rsid w:val="00154EB4"/>
    <w:rsid w:val="00157AA0"/>
    <w:rsid w:val="00160718"/>
    <w:rsid w:val="0016342E"/>
    <w:rsid w:val="001651CC"/>
    <w:rsid w:val="001660AB"/>
    <w:rsid w:val="0016799E"/>
    <w:rsid w:val="001712D3"/>
    <w:rsid w:val="00177747"/>
    <w:rsid w:val="00177E03"/>
    <w:rsid w:val="0018116F"/>
    <w:rsid w:val="00182B0E"/>
    <w:rsid w:val="00183E34"/>
    <w:rsid w:val="0018475A"/>
    <w:rsid w:val="00184C37"/>
    <w:rsid w:val="00185C58"/>
    <w:rsid w:val="00186053"/>
    <w:rsid w:val="001861E4"/>
    <w:rsid w:val="00190E02"/>
    <w:rsid w:val="00191171"/>
    <w:rsid w:val="00192465"/>
    <w:rsid w:val="00193470"/>
    <w:rsid w:val="001937BF"/>
    <w:rsid w:val="00193817"/>
    <w:rsid w:val="00195D79"/>
    <w:rsid w:val="001A01EE"/>
    <w:rsid w:val="001A16EB"/>
    <w:rsid w:val="001A1FAE"/>
    <w:rsid w:val="001A43A9"/>
    <w:rsid w:val="001A687C"/>
    <w:rsid w:val="001A6EE7"/>
    <w:rsid w:val="001B07AA"/>
    <w:rsid w:val="001B5997"/>
    <w:rsid w:val="001B5CD4"/>
    <w:rsid w:val="001B6121"/>
    <w:rsid w:val="001B698B"/>
    <w:rsid w:val="001C0DB4"/>
    <w:rsid w:val="001C18DB"/>
    <w:rsid w:val="001C5843"/>
    <w:rsid w:val="001D13DE"/>
    <w:rsid w:val="001D296E"/>
    <w:rsid w:val="001D5232"/>
    <w:rsid w:val="001E3C0E"/>
    <w:rsid w:val="001F3956"/>
    <w:rsid w:val="001F3D0A"/>
    <w:rsid w:val="001F3E1D"/>
    <w:rsid w:val="002009DB"/>
    <w:rsid w:val="00200CED"/>
    <w:rsid w:val="0020141D"/>
    <w:rsid w:val="00202535"/>
    <w:rsid w:val="002108DC"/>
    <w:rsid w:val="00212C3F"/>
    <w:rsid w:val="00214096"/>
    <w:rsid w:val="0021416E"/>
    <w:rsid w:val="00222711"/>
    <w:rsid w:val="00226CA9"/>
    <w:rsid w:val="00227556"/>
    <w:rsid w:val="002305DA"/>
    <w:rsid w:val="00230FDD"/>
    <w:rsid w:val="002318C1"/>
    <w:rsid w:val="00233571"/>
    <w:rsid w:val="002336A1"/>
    <w:rsid w:val="00234FDE"/>
    <w:rsid w:val="00236310"/>
    <w:rsid w:val="002405C4"/>
    <w:rsid w:val="00241E6B"/>
    <w:rsid w:val="00242301"/>
    <w:rsid w:val="002427A9"/>
    <w:rsid w:val="00242F28"/>
    <w:rsid w:val="002431E7"/>
    <w:rsid w:val="002451B2"/>
    <w:rsid w:val="00245774"/>
    <w:rsid w:val="0024625A"/>
    <w:rsid w:val="0025021A"/>
    <w:rsid w:val="00255C1C"/>
    <w:rsid w:val="00257774"/>
    <w:rsid w:val="002578E6"/>
    <w:rsid w:val="00261147"/>
    <w:rsid w:val="00263085"/>
    <w:rsid w:val="002648A2"/>
    <w:rsid w:val="00266BB5"/>
    <w:rsid w:val="00270CE4"/>
    <w:rsid w:val="00273DCB"/>
    <w:rsid w:val="002806D5"/>
    <w:rsid w:val="002851EA"/>
    <w:rsid w:val="002855A5"/>
    <w:rsid w:val="0028590A"/>
    <w:rsid w:val="002859D4"/>
    <w:rsid w:val="00285F4F"/>
    <w:rsid w:val="00287A75"/>
    <w:rsid w:val="00287D07"/>
    <w:rsid w:val="00290B7A"/>
    <w:rsid w:val="00290FCD"/>
    <w:rsid w:val="0029252E"/>
    <w:rsid w:val="00294091"/>
    <w:rsid w:val="002971E6"/>
    <w:rsid w:val="002A1694"/>
    <w:rsid w:val="002A282A"/>
    <w:rsid w:val="002A4126"/>
    <w:rsid w:val="002A5B25"/>
    <w:rsid w:val="002A68F0"/>
    <w:rsid w:val="002B042F"/>
    <w:rsid w:val="002B255F"/>
    <w:rsid w:val="002B3B47"/>
    <w:rsid w:val="002B6416"/>
    <w:rsid w:val="002B6EB1"/>
    <w:rsid w:val="002C10D3"/>
    <w:rsid w:val="002C2C6C"/>
    <w:rsid w:val="002C4D80"/>
    <w:rsid w:val="002C6A2D"/>
    <w:rsid w:val="002D0A89"/>
    <w:rsid w:val="002D0E26"/>
    <w:rsid w:val="002D3751"/>
    <w:rsid w:val="002D4104"/>
    <w:rsid w:val="002D496D"/>
    <w:rsid w:val="002D4CF8"/>
    <w:rsid w:val="002D5458"/>
    <w:rsid w:val="002E0F0C"/>
    <w:rsid w:val="002E1AE9"/>
    <w:rsid w:val="002E3036"/>
    <w:rsid w:val="002E49DF"/>
    <w:rsid w:val="002E4BCB"/>
    <w:rsid w:val="002E4DB0"/>
    <w:rsid w:val="002E6175"/>
    <w:rsid w:val="002F0B99"/>
    <w:rsid w:val="002F34BA"/>
    <w:rsid w:val="002F35D3"/>
    <w:rsid w:val="002F68D6"/>
    <w:rsid w:val="002F755A"/>
    <w:rsid w:val="0030291F"/>
    <w:rsid w:val="003053B9"/>
    <w:rsid w:val="003102D1"/>
    <w:rsid w:val="003116F3"/>
    <w:rsid w:val="003221F4"/>
    <w:rsid w:val="00322502"/>
    <w:rsid w:val="00322549"/>
    <w:rsid w:val="00331810"/>
    <w:rsid w:val="0033277A"/>
    <w:rsid w:val="00333069"/>
    <w:rsid w:val="003335CD"/>
    <w:rsid w:val="003344D9"/>
    <w:rsid w:val="00335435"/>
    <w:rsid w:val="00336442"/>
    <w:rsid w:val="00341BA1"/>
    <w:rsid w:val="00342B24"/>
    <w:rsid w:val="0034459B"/>
    <w:rsid w:val="003456D2"/>
    <w:rsid w:val="00347C37"/>
    <w:rsid w:val="00347CA1"/>
    <w:rsid w:val="00350BD1"/>
    <w:rsid w:val="003603CD"/>
    <w:rsid w:val="00363568"/>
    <w:rsid w:val="003635DF"/>
    <w:rsid w:val="00363AF6"/>
    <w:rsid w:val="00364EB1"/>
    <w:rsid w:val="00365235"/>
    <w:rsid w:val="00365CCD"/>
    <w:rsid w:val="00373697"/>
    <w:rsid w:val="0037514F"/>
    <w:rsid w:val="00376FF9"/>
    <w:rsid w:val="003773F1"/>
    <w:rsid w:val="0038113B"/>
    <w:rsid w:val="00383DFA"/>
    <w:rsid w:val="00385474"/>
    <w:rsid w:val="00385EC3"/>
    <w:rsid w:val="00387574"/>
    <w:rsid w:val="00387606"/>
    <w:rsid w:val="003A2654"/>
    <w:rsid w:val="003B0DDA"/>
    <w:rsid w:val="003B135A"/>
    <w:rsid w:val="003B1716"/>
    <w:rsid w:val="003B3C4F"/>
    <w:rsid w:val="003B3F6B"/>
    <w:rsid w:val="003B6804"/>
    <w:rsid w:val="003B7CBD"/>
    <w:rsid w:val="003C1AF2"/>
    <w:rsid w:val="003D6FDB"/>
    <w:rsid w:val="003E1616"/>
    <w:rsid w:val="003E1D01"/>
    <w:rsid w:val="003E2E9F"/>
    <w:rsid w:val="003E37C1"/>
    <w:rsid w:val="003F3600"/>
    <w:rsid w:val="003F4E07"/>
    <w:rsid w:val="003F5B96"/>
    <w:rsid w:val="003F614D"/>
    <w:rsid w:val="003F6A6B"/>
    <w:rsid w:val="003F734D"/>
    <w:rsid w:val="0040208E"/>
    <w:rsid w:val="004022EC"/>
    <w:rsid w:val="0040377B"/>
    <w:rsid w:val="004040A7"/>
    <w:rsid w:val="0040417A"/>
    <w:rsid w:val="00405092"/>
    <w:rsid w:val="00410C69"/>
    <w:rsid w:val="00413501"/>
    <w:rsid w:val="00414B8A"/>
    <w:rsid w:val="00414D07"/>
    <w:rsid w:val="00420DB7"/>
    <w:rsid w:val="00432036"/>
    <w:rsid w:val="004329D6"/>
    <w:rsid w:val="00437706"/>
    <w:rsid w:val="00437CA2"/>
    <w:rsid w:val="00445AF9"/>
    <w:rsid w:val="00455339"/>
    <w:rsid w:val="00461141"/>
    <w:rsid w:val="00465443"/>
    <w:rsid w:val="00465D19"/>
    <w:rsid w:val="00466E1F"/>
    <w:rsid w:val="00470BD0"/>
    <w:rsid w:val="00470C1A"/>
    <w:rsid w:val="004717B3"/>
    <w:rsid w:val="0047282D"/>
    <w:rsid w:val="0047402F"/>
    <w:rsid w:val="00475AE5"/>
    <w:rsid w:val="00481DEF"/>
    <w:rsid w:val="00481F49"/>
    <w:rsid w:val="004835AF"/>
    <w:rsid w:val="0048662F"/>
    <w:rsid w:val="00490A62"/>
    <w:rsid w:val="0049126B"/>
    <w:rsid w:val="00492D04"/>
    <w:rsid w:val="004941B1"/>
    <w:rsid w:val="00494C07"/>
    <w:rsid w:val="004A3C95"/>
    <w:rsid w:val="004A46AD"/>
    <w:rsid w:val="004A498D"/>
    <w:rsid w:val="004A73DA"/>
    <w:rsid w:val="004B6B53"/>
    <w:rsid w:val="004C16AE"/>
    <w:rsid w:val="004C4B54"/>
    <w:rsid w:val="004C5532"/>
    <w:rsid w:val="004D4A81"/>
    <w:rsid w:val="004D6A19"/>
    <w:rsid w:val="004E6929"/>
    <w:rsid w:val="004E70F9"/>
    <w:rsid w:val="004F08F0"/>
    <w:rsid w:val="004F340E"/>
    <w:rsid w:val="004F36EF"/>
    <w:rsid w:val="00500D74"/>
    <w:rsid w:val="00502027"/>
    <w:rsid w:val="0050281E"/>
    <w:rsid w:val="00505560"/>
    <w:rsid w:val="005059E1"/>
    <w:rsid w:val="00510004"/>
    <w:rsid w:val="005108E8"/>
    <w:rsid w:val="00511FE9"/>
    <w:rsid w:val="005133E1"/>
    <w:rsid w:val="00513A1F"/>
    <w:rsid w:val="00513D5D"/>
    <w:rsid w:val="005142EF"/>
    <w:rsid w:val="00514AFE"/>
    <w:rsid w:val="00514F20"/>
    <w:rsid w:val="00515770"/>
    <w:rsid w:val="00517614"/>
    <w:rsid w:val="0052152E"/>
    <w:rsid w:val="00533119"/>
    <w:rsid w:val="005339E0"/>
    <w:rsid w:val="005345C8"/>
    <w:rsid w:val="005369F4"/>
    <w:rsid w:val="0054027F"/>
    <w:rsid w:val="00544A72"/>
    <w:rsid w:val="005450AA"/>
    <w:rsid w:val="00546CA5"/>
    <w:rsid w:val="00547AD0"/>
    <w:rsid w:val="005518F3"/>
    <w:rsid w:val="00555E59"/>
    <w:rsid w:val="00562B68"/>
    <w:rsid w:val="00565CF8"/>
    <w:rsid w:val="00570051"/>
    <w:rsid w:val="00570507"/>
    <w:rsid w:val="00571148"/>
    <w:rsid w:val="00573407"/>
    <w:rsid w:val="00575414"/>
    <w:rsid w:val="0057705C"/>
    <w:rsid w:val="005814ED"/>
    <w:rsid w:val="00581B11"/>
    <w:rsid w:val="00583E7E"/>
    <w:rsid w:val="0058671D"/>
    <w:rsid w:val="00591CB8"/>
    <w:rsid w:val="005920C8"/>
    <w:rsid w:val="00593DEA"/>
    <w:rsid w:val="00594509"/>
    <w:rsid w:val="00595F5D"/>
    <w:rsid w:val="00595F8F"/>
    <w:rsid w:val="005A060B"/>
    <w:rsid w:val="005A4D52"/>
    <w:rsid w:val="005B4BA0"/>
    <w:rsid w:val="005B6211"/>
    <w:rsid w:val="005C5554"/>
    <w:rsid w:val="005C5A66"/>
    <w:rsid w:val="005C6A76"/>
    <w:rsid w:val="005D5BB2"/>
    <w:rsid w:val="005E032A"/>
    <w:rsid w:val="005E2211"/>
    <w:rsid w:val="005E2CFD"/>
    <w:rsid w:val="005E2EB3"/>
    <w:rsid w:val="005E5C0A"/>
    <w:rsid w:val="005E7AF2"/>
    <w:rsid w:val="005F1FD6"/>
    <w:rsid w:val="005F21D1"/>
    <w:rsid w:val="005F2663"/>
    <w:rsid w:val="005F2C1D"/>
    <w:rsid w:val="005F32BA"/>
    <w:rsid w:val="005F4BA4"/>
    <w:rsid w:val="006009AD"/>
    <w:rsid w:val="00601EA4"/>
    <w:rsid w:val="0060373B"/>
    <w:rsid w:val="00603968"/>
    <w:rsid w:val="00604818"/>
    <w:rsid w:val="00606875"/>
    <w:rsid w:val="00606A94"/>
    <w:rsid w:val="00610582"/>
    <w:rsid w:val="006149C8"/>
    <w:rsid w:val="006152B6"/>
    <w:rsid w:val="006155CE"/>
    <w:rsid w:val="00621B6A"/>
    <w:rsid w:val="006238C7"/>
    <w:rsid w:val="006238EE"/>
    <w:rsid w:val="00624F51"/>
    <w:rsid w:val="006268B0"/>
    <w:rsid w:val="00630128"/>
    <w:rsid w:val="00630AA0"/>
    <w:rsid w:val="006312AB"/>
    <w:rsid w:val="00631F92"/>
    <w:rsid w:val="00632468"/>
    <w:rsid w:val="00632E52"/>
    <w:rsid w:val="00634C68"/>
    <w:rsid w:val="00635DFC"/>
    <w:rsid w:val="00641505"/>
    <w:rsid w:val="00642E61"/>
    <w:rsid w:val="00643209"/>
    <w:rsid w:val="00644601"/>
    <w:rsid w:val="006458DE"/>
    <w:rsid w:val="00645C59"/>
    <w:rsid w:val="00646D16"/>
    <w:rsid w:val="00650E1A"/>
    <w:rsid w:val="00651974"/>
    <w:rsid w:val="0065429C"/>
    <w:rsid w:val="0065619E"/>
    <w:rsid w:val="00657D2D"/>
    <w:rsid w:val="00660FB5"/>
    <w:rsid w:val="00661DDB"/>
    <w:rsid w:val="00662D8C"/>
    <w:rsid w:val="006631EB"/>
    <w:rsid w:val="00664A57"/>
    <w:rsid w:val="00664E56"/>
    <w:rsid w:val="00670BB5"/>
    <w:rsid w:val="00681C4A"/>
    <w:rsid w:val="0068543C"/>
    <w:rsid w:val="006854D6"/>
    <w:rsid w:val="00691BF5"/>
    <w:rsid w:val="006940F9"/>
    <w:rsid w:val="00694667"/>
    <w:rsid w:val="00696D9B"/>
    <w:rsid w:val="006A232A"/>
    <w:rsid w:val="006A70E8"/>
    <w:rsid w:val="006A79DD"/>
    <w:rsid w:val="006A7D0D"/>
    <w:rsid w:val="006A7EA8"/>
    <w:rsid w:val="006B21C2"/>
    <w:rsid w:val="006B2D7D"/>
    <w:rsid w:val="006B2DC1"/>
    <w:rsid w:val="006B3CB3"/>
    <w:rsid w:val="006B5E39"/>
    <w:rsid w:val="006B79D7"/>
    <w:rsid w:val="006B7CD5"/>
    <w:rsid w:val="006C1395"/>
    <w:rsid w:val="006C20E5"/>
    <w:rsid w:val="006C3A25"/>
    <w:rsid w:val="006C658F"/>
    <w:rsid w:val="006C775E"/>
    <w:rsid w:val="006D0B52"/>
    <w:rsid w:val="006D4F96"/>
    <w:rsid w:val="006E0A7C"/>
    <w:rsid w:val="006E0FCB"/>
    <w:rsid w:val="006E25FB"/>
    <w:rsid w:val="006E2CD7"/>
    <w:rsid w:val="006E3B36"/>
    <w:rsid w:val="006E6D55"/>
    <w:rsid w:val="006E75F8"/>
    <w:rsid w:val="006F0262"/>
    <w:rsid w:val="006F0CD0"/>
    <w:rsid w:val="006F7D51"/>
    <w:rsid w:val="0070006F"/>
    <w:rsid w:val="007009D7"/>
    <w:rsid w:val="00700E7B"/>
    <w:rsid w:val="00701816"/>
    <w:rsid w:val="00701DE6"/>
    <w:rsid w:val="0070392A"/>
    <w:rsid w:val="007072CB"/>
    <w:rsid w:val="0071080A"/>
    <w:rsid w:val="00711047"/>
    <w:rsid w:val="00714008"/>
    <w:rsid w:val="0071492F"/>
    <w:rsid w:val="00714DA2"/>
    <w:rsid w:val="007279F5"/>
    <w:rsid w:val="00732878"/>
    <w:rsid w:val="00732ADE"/>
    <w:rsid w:val="00733A20"/>
    <w:rsid w:val="0073742A"/>
    <w:rsid w:val="00740E9B"/>
    <w:rsid w:val="007422CA"/>
    <w:rsid w:val="0074361D"/>
    <w:rsid w:val="00744113"/>
    <w:rsid w:val="00745001"/>
    <w:rsid w:val="00745779"/>
    <w:rsid w:val="00746DBA"/>
    <w:rsid w:val="00750C81"/>
    <w:rsid w:val="00753C0F"/>
    <w:rsid w:val="007540CE"/>
    <w:rsid w:val="00755E15"/>
    <w:rsid w:val="007601EF"/>
    <w:rsid w:val="00760373"/>
    <w:rsid w:val="00761C2F"/>
    <w:rsid w:val="00763312"/>
    <w:rsid w:val="00763448"/>
    <w:rsid w:val="00763C19"/>
    <w:rsid w:val="00763FA7"/>
    <w:rsid w:val="0076633E"/>
    <w:rsid w:val="007678FB"/>
    <w:rsid w:val="00770EA5"/>
    <w:rsid w:val="007725C5"/>
    <w:rsid w:val="00776036"/>
    <w:rsid w:val="00780E03"/>
    <w:rsid w:val="0078184D"/>
    <w:rsid w:val="00782831"/>
    <w:rsid w:val="00784E79"/>
    <w:rsid w:val="00786BE0"/>
    <w:rsid w:val="00793300"/>
    <w:rsid w:val="0079385E"/>
    <w:rsid w:val="00794F72"/>
    <w:rsid w:val="00795740"/>
    <w:rsid w:val="007A46C0"/>
    <w:rsid w:val="007B7828"/>
    <w:rsid w:val="007C2B12"/>
    <w:rsid w:val="007C6297"/>
    <w:rsid w:val="007C7F5F"/>
    <w:rsid w:val="007D088C"/>
    <w:rsid w:val="007D17EF"/>
    <w:rsid w:val="007D2272"/>
    <w:rsid w:val="007D2D34"/>
    <w:rsid w:val="007D4DFC"/>
    <w:rsid w:val="007D4E08"/>
    <w:rsid w:val="007D5A7E"/>
    <w:rsid w:val="007D5F37"/>
    <w:rsid w:val="007D6D04"/>
    <w:rsid w:val="007D7FCA"/>
    <w:rsid w:val="007E67FB"/>
    <w:rsid w:val="007E6CD1"/>
    <w:rsid w:val="007F06B2"/>
    <w:rsid w:val="007F1C1D"/>
    <w:rsid w:val="007F3EB5"/>
    <w:rsid w:val="007F40FB"/>
    <w:rsid w:val="007F61D0"/>
    <w:rsid w:val="00800552"/>
    <w:rsid w:val="00804520"/>
    <w:rsid w:val="00804A52"/>
    <w:rsid w:val="00811DBA"/>
    <w:rsid w:val="00814BE1"/>
    <w:rsid w:val="008211E8"/>
    <w:rsid w:val="008263B0"/>
    <w:rsid w:val="00826D77"/>
    <w:rsid w:val="00827963"/>
    <w:rsid w:val="008279D0"/>
    <w:rsid w:val="0083195F"/>
    <w:rsid w:val="00831CF0"/>
    <w:rsid w:val="00832407"/>
    <w:rsid w:val="0083252A"/>
    <w:rsid w:val="00834BC4"/>
    <w:rsid w:val="008367BA"/>
    <w:rsid w:val="0084007B"/>
    <w:rsid w:val="00840870"/>
    <w:rsid w:val="00840AC9"/>
    <w:rsid w:val="008433A6"/>
    <w:rsid w:val="00850201"/>
    <w:rsid w:val="0085290F"/>
    <w:rsid w:val="00853FB1"/>
    <w:rsid w:val="00855428"/>
    <w:rsid w:val="00856C06"/>
    <w:rsid w:val="00856CF7"/>
    <w:rsid w:val="00856E19"/>
    <w:rsid w:val="0086105A"/>
    <w:rsid w:val="00861B65"/>
    <w:rsid w:val="008622DD"/>
    <w:rsid w:val="00862896"/>
    <w:rsid w:val="00863F3D"/>
    <w:rsid w:val="008655EE"/>
    <w:rsid w:val="008725C6"/>
    <w:rsid w:val="00872BA7"/>
    <w:rsid w:val="00873238"/>
    <w:rsid w:val="00874C29"/>
    <w:rsid w:val="008763B6"/>
    <w:rsid w:val="00876586"/>
    <w:rsid w:val="00881942"/>
    <w:rsid w:val="00885D5E"/>
    <w:rsid w:val="008913C9"/>
    <w:rsid w:val="00895060"/>
    <w:rsid w:val="008959EC"/>
    <w:rsid w:val="00895AAC"/>
    <w:rsid w:val="008A28CB"/>
    <w:rsid w:val="008A3A57"/>
    <w:rsid w:val="008A5249"/>
    <w:rsid w:val="008A6303"/>
    <w:rsid w:val="008A7E99"/>
    <w:rsid w:val="008B4179"/>
    <w:rsid w:val="008C40DD"/>
    <w:rsid w:val="008C6F7A"/>
    <w:rsid w:val="008D1F55"/>
    <w:rsid w:val="008E097D"/>
    <w:rsid w:val="008E16D2"/>
    <w:rsid w:val="008E1769"/>
    <w:rsid w:val="008E1F3F"/>
    <w:rsid w:val="008E2155"/>
    <w:rsid w:val="008E5198"/>
    <w:rsid w:val="008F053B"/>
    <w:rsid w:val="008F3053"/>
    <w:rsid w:val="008F3559"/>
    <w:rsid w:val="0090037C"/>
    <w:rsid w:val="009032FB"/>
    <w:rsid w:val="009045E9"/>
    <w:rsid w:val="009051A7"/>
    <w:rsid w:val="0091066D"/>
    <w:rsid w:val="00910F86"/>
    <w:rsid w:val="00911F21"/>
    <w:rsid w:val="0091367F"/>
    <w:rsid w:val="00916509"/>
    <w:rsid w:val="00917368"/>
    <w:rsid w:val="00921C11"/>
    <w:rsid w:val="0092303A"/>
    <w:rsid w:val="00930487"/>
    <w:rsid w:val="009312CA"/>
    <w:rsid w:val="00933066"/>
    <w:rsid w:val="009353D9"/>
    <w:rsid w:val="00937414"/>
    <w:rsid w:val="00952F8D"/>
    <w:rsid w:val="00955A6F"/>
    <w:rsid w:val="00962D11"/>
    <w:rsid w:val="00964F96"/>
    <w:rsid w:val="009663D1"/>
    <w:rsid w:val="00967702"/>
    <w:rsid w:val="0097173F"/>
    <w:rsid w:val="00971BD1"/>
    <w:rsid w:val="00974883"/>
    <w:rsid w:val="00974C4D"/>
    <w:rsid w:val="00975EAC"/>
    <w:rsid w:val="00985EB0"/>
    <w:rsid w:val="009873FF"/>
    <w:rsid w:val="00990054"/>
    <w:rsid w:val="009928C9"/>
    <w:rsid w:val="00992DC8"/>
    <w:rsid w:val="00995F84"/>
    <w:rsid w:val="0099678B"/>
    <w:rsid w:val="00996ED3"/>
    <w:rsid w:val="0099730F"/>
    <w:rsid w:val="00997A7A"/>
    <w:rsid w:val="009A21FD"/>
    <w:rsid w:val="009A57D0"/>
    <w:rsid w:val="009A5EA2"/>
    <w:rsid w:val="009A6FD0"/>
    <w:rsid w:val="009B054A"/>
    <w:rsid w:val="009B2858"/>
    <w:rsid w:val="009B2DE5"/>
    <w:rsid w:val="009B34B8"/>
    <w:rsid w:val="009B7264"/>
    <w:rsid w:val="009C33B3"/>
    <w:rsid w:val="009C7ACE"/>
    <w:rsid w:val="009D49AE"/>
    <w:rsid w:val="009D501D"/>
    <w:rsid w:val="009D7449"/>
    <w:rsid w:val="009E1058"/>
    <w:rsid w:val="009E4749"/>
    <w:rsid w:val="009F0778"/>
    <w:rsid w:val="009F3256"/>
    <w:rsid w:val="009F571E"/>
    <w:rsid w:val="009F6299"/>
    <w:rsid w:val="009F633B"/>
    <w:rsid w:val="009F638A"/>
    <w:rsid w:val="009F6A6B"/>
    <w:rsid w:val="00A0226C"/>
    <w:rsid w:val="00A029F2"/>
    <w:rsid w:val="00A03009"/>
    <w:rsid w:val="00A05C07"/>
    <w:rsid w:val="00A149E5"/>
    <w:rsid w:val="00A153FC"/>
    <w:rsid w:val="00A23FE9"/>
    <w:rsid w:val="00A2542D"/>
    <w:rsid w:val="00A278D7"/>
    <w:rsid w:val="00A36F31"/>
    <w:rsid w:val="00A37693"/>
    <w:rsid w:val="00A4518D"/>
    <w:rsid w:val="00A45F18"/>
    <w:rsid w:val="00A53411"/>
    <w:rsid w:val="00A57AEC"/>
    <w:rsid w:val="00A614C8"/>
    <w:rsid w:val="00A616E7"/>
    <w:rsid w:val="00A62247"/>
    <w:rsid w:val="00A6610B"/>
    <w:rsid w:val="00A66633"/>
    <w:rsid w:val="00A67B89"/>
    <w:rsid w:val="00A70480"/>
    <w:rsid w:val="00A71183"/>
    <w:rsid w:val="00A719ED"/>
    <w:rsid w:val="00A7270C"/>
    <w:rsid w:val="00A743B4"/>
    <w:rsid w:val="00A75386"/>
    <w:rsid w:val="00A758CF"/>
    <w:rsid w:val="00A80EC2"/>
    <w:rsid w:val="00A81D6D"/>
    <w:rsid w:val="00A81F72"/>
    <w:rsid w:val="00A82B0B"/>
    <w:rsid w:val="00A853C2"/>
    <w:rsid w:val="00A878E0"/>
    <w:rsid w:val="00A87B9C"/>
    <w:rsid w:val="00A90E24"/>
    <w:rsid w:val="00A917EA"/>
    <w:rsid w:val="00A9577B"/>
    <w:rsid w:val="00A962B2"/>
    <w:rsid w:val="00A9762D"/>
    <w:rsid w:val="00A97BAC"/>
    <w:rsid w:val="00AA1C15"/>
    <w:rsid w:val="00AA5759"/>
    <w:rsid w:val="00AB53CF"/>
    <w:rsid w:val="00AB6E37"/>
    <w:rsid w:val="00AB77FF"/>
    <w:rsid w:val="00AC2F14"/>
    <w:rsid w:val="00AC3CFE"/>
    <w:rsid w:val="00AC6D71"/>
    <w:rsid w:val="00AC7F0D"/>
    <w:rsid w:val="00AD021E"/>
    <w:rsid w:val="00AD0858"/>
    <w:rsid w:val="00AD202A"/>
    <w:rsid w:val="00AD24EC"/>
    <w:rsid w:val="00AD258E"/>
    <w:rsid w:val="00AD4DAF"/>
    <w:rsid w:val="00AD66E2"/>
    <w:rsid w:val="00AD7E0D"/>
    <w:rsid w:val="00AE0ED1"/>
    <w:rsid w:val="00AE6472"/>
    <w:rsid w:val="00AF0B05"/>
    <w:rsid w:val="00AF1AD1"/>
    <w:rsid w:val="00AF42BA"/>
    <w:rsid w:val="00AF45D7"/>
    <w:rsid w:val="00AF478A"/>
    <w:rsid w:val="00AF7E2D"/>
    <w:rsid w:val="00B015E0"/>
    <w:rsid w:val="00B025CD"/>
    <w:rsid w:val="00B04CA6"/>
    <w:rsid w:val="00B101F1"/>
    <w:rsid w:val="00B10A9B"/>
    <w:rsid w:val="00B14914"/>
    <w:rsid w:val="00B17438"/>
    <w:rsid w:val="00B2137B"/>
    <w:rsid w:val="00B213C3"/>
    <w:rsid w:val="00B228D4"/>
    <w:rsid w:val="00B2488E"/>
    <w:rsid w:val="00B24DA2"/>
    <w:rsid w:val="00B3047D"/>
    <w:rsid w:val="00B31994"/>
    <w:rsid w:val="00B33D45"/>
    <w:rsid w:val="00B41C19"/>
    <w:rsid w:val="00B44FC3"/>
    <w:rsid w:val="00B455A4"/>
    <w:rsid w:val="00B45EBC"/>
    <w:rsid w:val="00B5127C"/>
    <w:rsid w:val="00B601D5"/>
    <w:rsid w:val="00B6462C"/>
    <w:rsid w:val="00B64838"/>
    <w:rsid w:val="00B67AF9"/>
    <w:rsid w:val="00B7542E"/>
    <w:rsid w:val="00B81287"/>
    <w:rsid w:val="00B84124"/>
    <w:rsid w:val="00B841E6"/>
    <w:rsid w:val="00B908A4"/>
    <w:rsid w:val="00B912C6"/>
    <w:rsid w:val="00B9186B"/>
    <w:rsid w:val="00B92794"/>
    <w:rsid w:val="00B936AF"/>
    <w:rsid w:val="00B93AEA"/>
    <w:rsid w:val="00B947B9"/>
    <w:rsid w:val="00B97B69"/>
    <w:rsid w:val="00BA4E15"/>
    <w:rsid w:val="00BA5C95"/>
    <w:rsid w:val="00BA64C2"/>
    <w:rsid w:val="00BA76D8"/>
    <w:rsid w:val="00BB028C"/>
    <w:rsid w:val="00BB2FA0"/>
    <w:rsid w:val="00BB3827"/>
    <w:rsid w:val="00BB56DE"/>
    <w:rsid w:val="00BB7853"/>
    <w:rsid w:val="00BC10E0"/>
    <w:rsid w:val="00BC11B8"/>
    <w:rsid w:val="00BC1268"/>
    <w:rsid w:val="00BC12AA"/>
    <w:rsid w:val="00BC1E12"/>
    <w:rsid w:val="00BC5CE4"/>
    <w:rsid w:val="00BC6A40"/>
    <w:rsid w:val="00BD100A"/>
    <w:rsid w:val="00BD5736"/>
    <w:rsid w:val="00BD5816"/>
    <w:rsid w:val="00BD607C"/>
    <w:rsid w:val="00BD77D8"/>
    <w:rsid w:val="00BD78A9"/>
    <w:rsid w:val="00BE02C6"/>
    <w:rsid w:val="00BE3B05"/>
    <w:rsid w:val="00BF0B81"/>
    <w:rsid w:val="00BF0BA0"/>
    <w:rsid w:val="00BF1A08"/>
    <w:rsid w:val="00BF524A"/>
    <w:rsid w:val="00BF537B"/>
    <w:rsid w:val="00BF72DE"/>
    <w:rsid w:val="00C04D6E"/>
    <w:rsid w:val="00C05D72"/>
    <w:rsid w:val="00C06792"/>
    <w:rsid w:val="00C074CA"/>
    <w:rsid w:val="00C07CEA"/>
    <w:rsid w:val="00C10DC9"/>
    <w:rsid w:val="00C13082"/>
    <w:rsid w:val="00C13286"/>
    <w:rsid w:val="00C14D2D"/>
    <w:rsid w:val="00C20605"/>
    <w:rsid w:val="00C257AE"/>
    <w:rsid w:val="00C267A5"/>
    <w:rsid w:val="00C27B07"/>
    <w:rsid w:val="00C31D86"/>
    <w:rsid w:val="00C36CCA"/>
    <w:rsid w:val="00C37B52"/>
    <w:rsid w:val="00C37D83"/>
    <w:rsid w:val="00C40625"/>
    <w:rsid w:val="00C41EDF"/>
    <w:rsid w:val="00C43160"/>
    <w:rsid w:val="00C439E7"/>
    <w:rsid w:val="00C518F0"/>
    <w:rsid w:val="00C5267D"/>
    <w:rsid w:val="00C526C5"/>
    <w:rsid w:val="00C53E9A"/>
    <w:rsid w:val="00C57428"/>
    <w:rsid w:val="00C6077B"/>
    <w:rsid w:val="00C6183F"/>
    <w:rsid w:val="00C628C9"/>
    <w:rsid w:val="00C71916"/>
    <w:rsid w:val="00C76112"/>
    <w:rsid w:val="00C76F03"/>
    <w:rsid w:val="00C8060B"/>
    <w:rsid w:val="00C864FC"/>
    <w:rsid w:val="00C9101C"/>
    <w:rsid w:val="00C913CE"/>
    <w:rsid w:val="00C93BEF"/>
    <w:rsid w:val="00C97E67"/>
    <w:rsid w:val="00CA31D9"/>
    <w:rsid w:val="00CA54A9"/>
    <w:rsid w:val="00CA54E8"/>
    <w:rsid w:val="00CA5D0F"/>
    <w:rsid w:val="00CA7F06"/>
    <w:rsid w:val="00CA7F77"/>
    <w:rsid w:val="00CB00D1"/>
    <w:rsid w:val="00CB0D85"/>
    <w:rsid w:val="00CB2E01"/>
    <w:rsid w:val="00CB3440"/>
    <w:rsid w:val="00CB5372"/>
    <w:rsid w:val="00CC6798"/>
    <w:rsid w:val="00CC6DD8"/>
    <w:rsid w:val="00CD1484"/>
    <w:rsid w:val="00CD219F"/>
    <w:rsid w:val="00CD371C"/>
    <w:rsid w:val="00CD3723"/>
    <w:rsid w:val="00CD623F"/>
    <w:rsid w:val="00CD6D11"/>
    <w:rsid w:val="00CD7E0C"/>
    <w:rsid w:val="00CE25C6"/>
    <w:rsid w:val="00CE2DB4"/>
    <w:rsid w:val="00CE3E35"/>
    <w:rsid w:val="00CE411C"/>
    <w:rsid w:val="00CE54D3"/>
    <w:rsid w:val="00CE591F"/>
    <w:rsid w:val="00CF173B"/>
    <w:rsid w:val="00CF3E2F"/>
    <w:rsid w:val="00CF40A1"/>
    <w:rsid w:val="00D0159C"/>
    <w:rsid w:val="00D01EFC"/>
    <w:rsid w:val="00D033EB"/>
    <w:rsid w:val="00D0544E"/>
    <w:rsid w:val="00D10EC7"/>
    <w:rsid w:val="00D14D07"/>
    <w:rsid w:val="00D15119"/>
    <w:rsid w:val="00D20046"/>
    <w:rsid w:val="00D20FBB"/>
    <w:rsid w:val="00D23850"/>
    <w:rsid w:val="00D265B9"/>
    <w:rsid w:val="00D27535"/>
    <w:rsid w:val="00D328B1"/>
    <w:rsid w:val="00D335B4"/>
    <w:rsid w:val="00D33933"/>
    <w:rsid w:val="00D33CA0"/>
    <w:rsid w:val="00D3426F"/>
    <w:rsid w:val="00D36127"/>
    <w:rsid w:val="00D436AE"/>
    <w:rsid w:val="00D4446E"/>
    <w:rsid w:val="00D463C4"/>
    <w:rsid w:val="00D4666F"/>
    <w:rsid w:val="00D5281B"/>
    <w:rsid w:val="00D54A67"/>
    <w:rsid w:val="00D55D10"/>
    <w:rsid w:val="00D571F8"/>
    <w:rsid w:val="00D57359"/>
    <w:rsid w:val="00D60D83"/>
    <w:rsid w:val="00D627B1"/>
    <w:rsid w:val="00D62AC3"/>
    <w:rsid w:val="00D62BAA"/>
    <w:rsid w:val="00D62BDB"/>
    <w:rsid w:val="00D636BA"/>
    <w:rsid w:val="00D64110"/>
    <w:rsid w:val="00D64BE9"/>
    <w:rsid w:val="00D67F61"/>
    <w:rsid w:val="00D70AEA"/>
    <w:rsid w:val="00D728BD"/>
    <w:rsid w:val="00D73C0E"/>
    <w:rsid w:val="00D749CB"/>
    <w:rsid w:val="00D754FF"/>
    <w:rsid w:val="00D8110C"/>
    <w:rsid w:val="00D82779"/>
    <w:rsid w:val="00D84B38"/>
    <w:rsid w:val="00D86664"/>
    <w:rsid w:val="00D87834"/>
    <w:rsid w:val="00D913F7"/>
    <w:rsid w:val="00D92871"/>
    <w:rsid w:val="00D92953"/>
    <w:rsid w:val="00D9313F"/>
    <w:rsid w:val="00D947D8"/>
    <w:rsid w:val="00D957A8"/>
    <w:rsid w:val="00D96DE6"/>
    <w:rsid w:val="00D9778F"/>
    <w:rsid w:val="00DA5752"/>
    <w:rsid w:val="00DA7F1E"/>
    <w:rsid w:val="00DB0156"/>
    <w:rsid w:val="00DB43C8"/>
    <w:rsid w:val="00DC0AE3"/>
    <w:rsid w:val="00DC2503"/>
    <w:rsid w:val="00DC4AF7"/>
    <w:rsid w:val="00DC5974"/>
    <w:rsid w:val="00DD1591"/>
    <w:rsid w:val="00DD27C1"/>
    <w:rsid w:val="00DD2A40"/>
    <w:rsid w:val="00DD3B90"/>
    <w:rsid w:val="00DD56C2"/>
    <w:rsid w:val="00DD5B72"/>
    <w:rsid w:val="00DD5EFD"/>
    <w:rsid w:val="00DE0360"/>
    <w:rsid w:val="00DE2806"/>
    <w:rsid w:val="00DE63EC"/>
    <w:rsid w:val="00DF35F4"/>
    <w:rsid w:val="00DF3FFA"/>
    <w:rsid w:val="00DF41E5"/>
    <w:rsid w:val="00DF463A"/>
    <w:rsid w:val="00E00780"/>
    <w:rsid w:val="00E05297"/>
    <w:rsid w:val="00E068F1"/>
    <w:rsid w:val="00E12E5B"/>
    <w:rsid w:val="00E13875"/>
    <w:rsid w:val="00E155F5"/>
    <w:rsid w:val="00E1561F"/>
    <w:rsid w:val="00E21054"/>
    <w:rsid w:val="00E25FE5"/>
    <w:rsid w:val="00E30C64"/>
    <w:rsid w:val="00E31FEB"/>
    <w:rsid w:val="00E3205C"/>
    <w:rsid w:val="00E33F16"/>
    <w:rsid w:val="00E35382"/>
    <w:rsid w:val="00E35B0D"/>
    <w:rsid w:val="00E37D62"/>
    <w:rsid w:val="00E4037E"/>
    <w:rsid w:val="00E410EA"/>
    <w:rsid w:val="00E414B7"/>
    <w:rsid w:val="00E42B5A"/>
    <w:rsid w:val="00E50395"/>
    <w:rsid w:val="00E50F7B"/>
    <w:rsid w:val="00E52C6C"/>
    <w:rsid w:val="00E557B3"/>
    <w:rsid w:val="00E56799"/>
    <w:rsid w:val="00E6494A"/>
    <w:rsid w:val="00E7124D"/>
    <w:rsid w:val="00E739AE"/>
    <w:rsid w:val="00E753B3"/>
    <w:rsid w:val="00E806BE"/>
    <w:rsid w:val="00E80BDD"/>
    <w:rsid w:val="00E82B39"/>
    <w:rsid w:val="00E848B8"/>
    <w:rsid w:val="00E85688"/>
    <w:rsid w:val="00E85991"/>
    <w:rsid w:val="00E93446"/>
    <w:rsid w:val="00E94724"/>
    <w:rsid w:val="00E975FE"/>
    <w:rsid w:val="00E97CE7"/>
    <w:rsid w:val="00EA5A6E"/>
    <w:rsid w:val="00EA67A9"/>
    <w:rsid w:val="00EB0F91"/>
    <w:rsid w:val="00EB27EF"/>
    <w:rsid w:val="00EC1363"/>
    <w:rsid w:val="00EC50D4"/>
    <w:rsid w:val="00EC5462"/>
    <w:rsid w:val="00EC69A3"/>
    <w:rsid w:val="00EC782A"/>
    <w:rsid w:val="00ED16FB"/>
    <w:rsid w:val="00ED19AE"/>
    <w:rsid w:val="00ED2C9E"/>
    <w:rsid w:val="00ED4FC5"/>
    <w:rsid w:val="00ED5724"/>
    <w:rsid w:val="00EE01AF"/>
    <w:rsid w:val="00EE4756"/>
    <w:rsid w:val="00EF0670"/>
    <w:rsid w:val="00EF1FCA"/>
    <w:rsid w:val="00EF5762"/>
    <w:rsid w:val="00EF69AB"/>
    <w:rsid w:val="00EF6FC7"/>
    <w:rsid w:val="00EF7422"/>
    <w:rsid w:val="00EF7961"/>
    <w:rsid w:val="00F00BA4"/>
    <w:rsid w:val="00F024A8"/>
    <w:rsid w:val="00F0600F"/>
    <w:rsid w:val="00F076B3"/>
    <w:rsid w:val="00F10B09"/>
    <w:rsid w:val="00F115FB"/>
    <w:rsid w:val="00F11707"/>
    <w:rsid w:val="00F118FA"/>
    <w:rsid w:val="00F161B0"/>
    <w:rsid w:val="00F17FFC"/>
    <w:rsid w:val="00F2580C"/>
    <w:rsid w:val="00F264D9"/>
    <w:rsid w:val="00F26A94"/>
    <w:rsid w:val="00F273F3"/>
    <w:rsid w:val="00F31C6B"/>
    <w:rsid w:val="00F33B6B"/>
    <w:rsid w:val="00F33B85"/>
    <w:rsid w:val="00F33B96"/>
    <w:rsid w:val="00F34F1C"/>
    <w:rsid w:val="00F37425"/>
    <w:rsid w:val="00F418B2"/>
    <w:rsid w:val="00F43F82"/>
    <w:rsid w:val="00F51ABA"/>
    <w:rsid w:val="00F51F3C"/>
    <w:rsid w:val="00F53D9C"/>
    <w:rsid w:val="00F5592F"/>
    <w:rsid w:val="00F62A7D"/>
    <w:rsid w:val="00F6409E"/>
    <w:rsid w:val="00F65EDE"/>
    <w:rsid w:val="00F67332"/>
    <w:rsid w:val="00F678E5"/>
    <w:rsid w:val="00F7222A"/>
    <w:rsid w:val="00F73211"/>
    <w:rsid w:val="00F73B46"/>
    <w:rsid w:val="00F7572A"/>
    <w:rsid w:val="00F77283"/>
    <w:rsid w:val="00F772C3"/>
    <w:rsid w:val="00F80338"/>
    <w:rsid w:val="00F81A93"/>
    <w:rsid w:val="00F81B83"/>
    <w:rsid w:val="00F84F93"/>
    <w:rsid w:val="00F8501D"/>
    <w:rsid w:val="00F85808"/>
    <w:rsid w:val="00F909DE"/>
    <w:rsid w:val="00FA12B9"/>
    <w:rsid w:val="00FB0C70"/>
    <w:rsid w:val="00FB2363"/>
    <w:rsid w:val="00FB3C6B"/>
    <w:rsid w:val="00FB7A38"/>
    <w:rsid w:val="00FC3B75"/>
    <w:rsid w:val="00FC6A22"/>
    <w:rsid w:val="00FD0D54"/>
    <w:rsid w:val="00FD1B14"/>
    <w:rsid w:val="00FD1DC9"/>
    <w:rsid w:val="00FD29D5"/>
    <w:rsid w:val="00FD5206"/>
    <w:rsid w:val="00FE1AA2"/>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2033554"/>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qFormat="1"/>
    <w:lsdException w:name="footnote text" w:semiHidden="1" w:unhideWhenUsed="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lsdException w:name="Body Text" w:uiPriority="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2" w:semiHidden="1" w:unhideWhenUsed="1"/>
    <w:lsdException w:name="Note Heading" w:semiHidden="1" w:unhideWhenUsed="1"/>
    <w:lsdException w:name="Block Text" w:semiHidden="1" w:unhideWhenUsed="1"/>
    <w:lsdException w:name="Strong" w:uiPriority="22"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10"/>
    <w:uiPriority w:val="1"/>
    <w:qFormat/>
    <w:rsid w:val="008F053B"/>
    <w:pPr>
      <w:widowControl w:val="0"/>
      <w:autoSpaceDE w:val="0"/>
      <w:autoSpaceDN w:val="0"/>
    </w:pPr>
    <w:rPr>
      <w:rFonts w:ascii="宋体" w:hAnsi="宋体" w:cs="宋体"/>
      <w:sz w:val="22"/>
      <w:szCs w:val="22"/>
      <w:lang w:eastAsia="en-US"/>
    </w:rPr>
  </w:style>
  <w:style w:type="paragraph" w:styleId="11">
    <w:name w:val="heading 1"/>
    <w:basedOn w:val="a1"/>
    <w:next w:val="a1"/>
    <w:link w:val="1Char"/>
    <w:uiPriority w:val="1"/>
    <w:qFormat/>
    <w:rsid w:val="008F053B"/>
    <w:pPr>
      <w:ind w:left="538"/>
      <w:outlineLvl w:val="0"/>
    </w:pPr>
    <w:rPr>
      <w:b/>
      <w:bCs/>
      <w:sz w:val="28"/>
      <w:szCs w:val="28"/>
    </w:rPr>
  </w:style>
  <w:style w:type="paragraph" w:styleId="21">
    <w:name w:val="heading 2"/>
    <w:basedOn w:val="a1"/>
    <w:next w:val="a1"/>
    <w:link w:val="2Char"/>
    <w:uiPriority w:val="1"/>
    <w:qFormat/>
    <w:rsid w:val="008F053B"/>
    <w:pPr>
      <w:ind w:left="629"/>
      <w:outlineLvl w:val="1"/>
    </w:pPr>
    <w:rPr>
      <w:b/>
      <w:bCs/>
      <w:sz w:val="24"/>
      <w:szCs w:val="24"/>
    </w:rPr>
  </w:style>
  <w:style w:type="paragraph" w:styleId="30">
    <w:name w:val="heading 3"/>
    <w:basedOn w:val="a1"/>
    <w:next w:val="a1"/>
    <w:link w:val="3Char"/>
    <w:qFormat/>
    <w:rsid w:val="008F053B"/>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8F053B"/>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8F053B"/>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8F053B"/>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8F053B"/>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8F053B"/>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8F053B"/>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8F053B"/>
    <w:pPr>
      <w:widowControl w:val="0"/>
      <w:adjustRightInd w:val="0"/>
      <w:spacing w:line="312" w:lineRule="atLeast"/>
      <w:jc w:val="both"/>
      <w:textAlignment w:val="baseline"/>
    </w:pPr>
    <w:rPr>
      <w:rFonts w:ascii="宋体" w:hAnsi="Calibri"/>
      <w:sz w:val="34"/>
      <w:szCs w:val="22"/>
    </w:rPr>
  </w:style>
  <w:style w:type="paragraph" w:styleId="a2">
    <w:name w:val="Normal Indent"/>
    <w:basedOn w:val="a1"/>
    <w:link w:val="Char"/>
    <w:qFormat/>
    <w:rsid w:val="008F053B"/>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70">
    <w:name w:val="toc 7"/>
    <w:basedOn w:val="a1"/>
    <w:next w:val="a1"/>
    <w:rsid w:val="008F053B"/>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a6">
    <w:name w:val="caption"/>
    <w:basedOn w:val="a1"/>
    <w:next w:val="a1"/>
    <w:qFormat/>
    <w:rsid w:val="008F053B"/>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a0">
    <w:name w:val="List Bullet"/>
    <w:basedOn w:val="a1"/>
    <w:rsid w:val="008F053B"/>
    <w:pPr>
      <w:numPr>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a7">
    <w:name w:val="Document Map"/>
    <w:basedOn w:val="a1"/>
    <w:link w:val="Char0"/>
    <w:rsid w:val="008F053B"/>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a8">
    <w:name w:val="annotation text"/>
    <w:basedOn w:val="a1"/>
    <w:link w:val="Char1"/>
    <w:rsid w:val="008F053B"/>
    <w:pPr>
      <w:autoSpaceDE/>
      <w:autoSpaceDN/>
    </w:pPr>
    <w:rPr>
      <w:rFonts w:ascii="Times New Roman" w:hAnsi="Times New Roman" w:cs="Times New Roman"/>
      <w:kern w:val="2"/>
      <w:sz w:val="21"/>
      <w:szCs w:val="20"/>
      <w:lang w:eastAsia="zh-CN"/>
    </w:rPr>
  </w:style>
  <w:style w:type="paragraph" w:styleId="31">
    <w:name w:val="Body Text 3"/>
    <w:basedOn w:val="a1"/>
    <w:link w:val="3Char0"/>
    <w:rsid w:val="008F053B"/>
    <w:pPr>
      <w:autoSpaceDE/>
      <w:autoSpaceDN/>
      <w:spacing w:line="360" w:lineRule="auto"/>
      <w:jc w:val="both"/>
    </w:pPr>
    <w:rPr>
      <w:rFonts w:ascii="Times New Roman" w:hAnsi="Times New Roman" w:cs="Times New Roman"/>
      <w:color w:val="0000FF"/>
      <w:kern w:val="2"/>
      <w:sz w:val="24"/>
      <w:szCs w:val="24"/>
      <w:lang w:eastAsia="zh-CN"/>
    </w:rPr>
  </w:style>
  <w:style w:type="paragraph" w:styleId="a9">
    <w:name w:val="Closing"/>
    <w:basedOn w:val="a1"/>
    <w:link w:val="Char2"/>
    <w:qFormat/>
    <w:rsid w:val="008F053B"/>
    <w:pPr>
      <w:autoSpaceDE/>
      <w:autoSpaceDN/>
      <w:ind w:leftChars="2100" w:left="100"/>
      <w:jc w:val="both"/>
    </w:pPr>
    <w:rPr>
      <w:rFonts w:ascii="Times New Roman" w:hAnsi="Times New Roman" w:cs="Times New Roman"/>
      <w:b/>
      <w:kern w:val="2"/>
      <w:sz w:val="21"/>
      <w:szCs w:val="20"/>
      <w:lang w:eastAsia="zh-CN"/>
    </w:rPr>
  </w:style>
  <w:style w:type="paragraph" w:styleId="aa">
    <w:name w:val="Body Text"/>
    <w:basedOn w:val="a1"/>
    <w:link w:val="Char10"/>
    <w:uiPriority w:val="1"/>
    <w:qFormat/>
    <w:rsid w:val="008F053B"/>
    <w:rPr>
      <w:sz w:val="24"/>
      <w:szCs w:val="24"/>
    </w:rPr>
  </w:style>
  <w:style w:type="paragraph" w:styleId="ab">
    <w:name w:val="Body Text Indent"/>
    <w:basedOn w:val="a1"/>
    <w:link w:val="Char3"/>
    <w:rsid w:val="008F053B"/>
    <w:pPr>
      <w:autoSpaceDE/>
      <w:autoSpaceDN/>
      <w:ind w:leftChars="257" w:left="540"/>
      <w:jc w:val="both"/>
    </w:pPr>
    <w:rPr>
      <w:rFonts w:ascii="Times New Roman" w:hAnsi="Times New Roman" w:cs="Times New Roman"/>
      <w:i/>
      <w:iCs/>
      <w:kern w:val="2"/>
      <w:sz w:val="21"/>
      <w:szCs w:val="20"/>
      <w:lang w:eastAsia="zh-CN"/>
    </w:rPr>
  </w:style>
  <w:style w:type="paragraph" w:styleId="22">
    <w:name w:val="List 2"/>
    <w:basedOn w:val="a1"/>
    <w:rsid w:val="008F053B"/>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51">
    <w:name w:val="toc 5"/>
    <w:basedOn w:val="a1"/>
    <w:next w:val="a1"/>
    <w:rsid w:val="008F053B"/>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32">
    <w:name w:val="toc 3"/>
    <w:basedOn w:val="a1"/>
    <w:next w:val="a1"/>
    <w:rsid w:val="008F053B"/>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ac">
    <w:name w:val="Plain Text"/>
    <w:basedOn w:val="a1"/>
    <w:link w:val="Char4"/>
    <w:qFormat/>
    <w:rsid w:val="008F053B"/>
    <w:rPr>
      <w:rFonts w:hAnsi="Courier New" w:cs="Courier New"/>
      <w:szCs w:val="21"/>
    </w:rPr>
  </w:style>
  <w:style w:type="paragraph" w:styleId="80">
    <w:name w:val="toc 8"/>
    <w:basedOn w:val="a1"/>
    <w:next w:val="a1"/>
    <w:rsid w:val="008F053B"/>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ad">
    <w:name w:val="Date"/>
    <w:basedOn w:val="a1"/>
    <w:next w:val="a1"/>
    <w:link w:val="Char5"/>
    <w:rsid w:val="008F053B"/>
    <w:pPr>
      <w:autoSpaceDE/>
      <w:autoSpaceDN/>
      <w:ind w:leftChars="2500" w:left="100"/>
      <w:jc w:val="both"/>
    </w:pPr>
    <w:rPr>
      <w:rFonts w:ascii="Times New Roman" w:hAnsi="Times New Roman" w:cs="Times New Roman"/>
      <w:kern w:val="2"/>
      <w:sz w:val="21"/>
      <w:szCs w:val="24"/>
      <w:lang w:eastAsia="zh-CN"/>
    </w:rPr>
  </w:style>
  <w:style w:type="paragraph" w:styleId="23">
    <w:name w:val="Body Text Indent 2"/>
    <w:basedOn w:val="a1"/>
    <w:link w:val="2Char0"/>
    <w:rsid w:val="008F053B"/>
    <w:pPr>
      <w:autoSpaceDE/>
      <w:autoSpaceDN/>
      <w:snapToGrid w:val="0"/>
      <w:spacing w:line="360" w:lineRule="auto"/>
      <w:ind w:firstLine="567"/>
      <w:jc w:val="both"/>
    </w:pPr>
    <w:rPr>
      <w:rFonts w:cs="Times New Roman"/>
      <w:iCs/>
      <w:kern w:val="2"/>
      <w:sz w:val="24"/>
      <w:szCs w:val="24"/>
      <w:lang w:eastAsia="zh-CN"/>
    </w:rPr>
  </w:style>
  <w:style w:type="paragraph" w:styleId="ae">
    <w:name w:val="Balloon Text"/>
    <w:basedOn w:val="a1"/>
    <w:link w:val="Char6"/>
    <w:rsid w:val="008F053B"/>
    <w:pPr>
      <w:autoSpaceDE/>
      <w:autoSpaceDN/>
      <w:jc w:val="both"/>
    </w:pPr>
    <w:rPr>
      <w:rFonts w:ascii="Times New Roman" w:hAnsi="Times New Roman" w:cs="Times New Roman"/>
      <w:kern w:val="2"/>
      <w:sz w:val="18"/>
      <w:szCs w:val="18"/>
      <w:lang w:eastAsia="zh-CN"/>
    </w:rPr>
  </w:style>
  <w:style w:type="paragraph" w:styleId="af">
    <w:name w:val="footer"/>
    <w:basedOn w:val="a1"/>
    <w:link w:val="Char7"/>
    <w:uiPriority w:val="99"/>
    <w:qFormat/>
    <w:rsid w:val="008F053B"/>
    <w:pPr>
      <w:tabs>
        <w:tab w:val="center" w:pos="4153"/>
        <w:tab w:val="right" w:pos="8306"/>
      </w:tabs>
      <w:snapToGrid w:val="0"/>
    </w:pPr>
    <w:rPr>
      <w:sz w:val="18"/>
      <w:szCs w:val="18"/>
    </w:rPr>
  </w:style>
  <w:style w:type="paragraph" w:styleId="af0">
    <w:name w:val="header"/>
    <w:basedOn w:val="a1"/>
    <w:link w:val="Char8"/>
    <w:qFormat/>
    <w:rsid w:val="008F053B"/>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2">
    <w:name w:val="toc 1"/>
    <w:basedOn w:val="a1"/>
    <w:next w:val="a1"/>
    <w:rsid w:val="008F053B"/>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41">
    <w:name w:val="toc 4"/>
    <w:basedOn w:val="a1"/>
    <w:next w:val="a1"/>
    <w:rsid w:val="008F053B"/>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61">
    <w:name w:val="toc 6"/>
    <w:basedOn w:val="a1"/>
    <w:next w:val="a1"/>
    <w:rsid w:val="008F053B"/>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3">
    <w:name w:val="Body Text Indent 3"/>
    <w:basedOn w:val="a1"/>
    <w:link w:val="3Char1"/>
    <w:rsid w:val="008F053B"/>
    <w:pPr>
      <w:autoSpaceDE/>
      <w:autoSpaceDN/>
      <w:ind w:firstLine="560"/>
      <w:jc w:val="both"/>
    </w:pPr>
    <w:rPr>
      <w:rFonts w:ascii="Times New Roman" w:hAnsi="Times New Roman" w:cs="Times New Roman"/>
      <w:kern w:val="2"/>
      <w:sz w:val="28"/>
      <w:szCs w:val="20"/>
      <w:lang w:eastAsia="zh-CN"/>
    </w:rPr>
  </w:style>
  <w:style w:type="paragraph" w:styleId="24">
    <w:name w:val="toc 2"/>
    <w:basedOn w:val="a1"/>
    <w:next w:val="a1"/>
    <w:rsid w:val="008F053B"/>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90">
    <w:name w:val="toc 9"/>
    <w:basedOn w:val="a1"/>
    <w:next w:val="a1"/>
    <w:rsid w:val="008F053B"/>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25">
    <w:name w:val="Body Text 2"/>
    <w:basedOn w:val="a1"/>
    <w:link w:val="2Char1"/>
    <w:rsid w:val="008F053B"/>
    <w:pPr>
      <w:autoSpaceDE/>
      <w:autoSpaceDN/>
      <w:spacing w:after="120" w:line="480" w:lineRule="auto"/>
      <w:jc w:val="both"/>
    </w:pPr>
    <w:rPr>
      <w:rFonts w:ascii="Times New Roman" w:hAnsi="Times New Roman" w:cs="Times New Roman"/>
      <w:kern w:val="2"/>
      <w:sz w:val="21"/>
      <w:szCs w:val="24"/>
      <w:lang w:eastAsia="zh-CN"/>
    </w:rPr>
  </w:style>
  <w:style w:type="paragraph" w:styleId="af1">
    <w:name w:val="Message Header"/>
    <w:basedOn w:val="a1"/>
    <w:link w:val="Char9"/>
    <w:rsid w:val="008F053B"/>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paragraph" w:styleId="HTML">
    <w:name w:val="HTML Preformatted"/>
    <w:basedOn w:val="a1"/>
    <w:link w:val="HTMLChar"/>
    <w:rsid w:val="008F05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paragraph" w:styleId="af2">
    <w:name w:val="Normal (Web)"/>
    <w:basedOn w:val="a1"/>
    <w:link w:val="Chara"/>
    <w:unhideWhenUsed/>
    <w:rsid w:val="008F053B"/>
    <w:pPr>
      <w:widowControl/>
      <w:autoSpaceDE/>
      <w:autoSpaceDN/>
      <w:spacing w:before="100" w:beforeAutospacing="1" w:after="100" w:afterAutospacing="1"/>
    </w:pPr>
    <w:rPr>
      <w:sz w:val="24"/>
      <w:szCs w:val="24"/>
      <w:lang w:eastAsia="zh-CN"/>
    </w:rPr>
  </w:style>
  <w:style w:type="paragraph" w:styleId="13">
    <w:name w:val="index 1"/>
    <w:basedOn w:val="a1"/>
    <w:next w:val="a1"/>
    <w:rsid w:val="008F053B"/>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af3">
    <w:name w:val="Title"/>
    <w:basedOn w:val="a1"/>
    <w:link w:val="Charb"/>
    <w:qFormat/>
    <w:rsid w:val="008F053B"/>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af4">
    <w:name w:val="annotation subject"/>
    <w:basedOn w:val="a8"/>
    <w:next w:val="a8"/>
    <w:link w:val="Charc"/>
    <w:rsid w:val="008F053B"/>
    <w:pPr>
      <w:widowControl/>
    </w:pPr>
    <w:rPr>
      <w:b/>
      <w:bCs/>
      <w:sz w:val="24"/>
      <w:szCs w:val="24"/>
    </w:rPr>
  </w:style>
  <w:style w:type="paragraph" w:styleId="a">
    <w:name w:val="Body Text First Indent"/>
    <w:basedOn w:val="aa"/>
    <w:link w:val="Chard"/>
    <w:rsid w:val="008F053B"/>
    <w:pPr>
      <w:numPr>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26">
    <w:name w:val="Body Text First Indent 2"/>
    <w:basedOn w:val="ab"/>
    <w:link w:val="2Char2"/>
    <w:semiHidden/>
    <w:unhideWhenUsed/>
    <w:rsid w:val="008F053B"/>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table" w:styleId="af5">
    <w:name w:val="Table Grid"/>
    <w:basedOn w:val="a4"/>
    <w:uiPriority w:val="59"/>
    <w:qFormat/>
    <w:rsid w:val="008F05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basedOn w:val="a3"/>
    <w:uiPriority w:val="22"/>
    <w:qFormat/>
    <w:rsid w:val="008F053B"/>
    <w:rPr>
      <w:b/>
      <w:bCs/>
    </w:rPr>
  </w:style>
  <w:style w:type="character" w:styleId="af7">
    <w:name w:val="page number"/>
    <w:basedOn w:val="a3"/>
    <w:qFormat/>
    <w:rsid w:val="008F053B"/>
  </w:style>
  <w:style w:type="character" w:styleId="af8">
    <w:name w:val="FollowedHyperlink"/>
    <w:basedOn w:val="a3"/>
    <w:rsid w:val="008F053B"/>
    <w:rPr>
      <w:color w:val="800080"/>
      <w:u w:val="single"/>
    </w:rPr>
  </w:style>
  <w:style w:type="character" w:styleId="af9">
    <w:name w:val="Emphasis"/>
    <w:basedOn w:val="a3"/>
    <w:qFormat/>
    <w:rsid w:val="008F053B"/>
  </w:style>
  <w:style w:type="character" w:styleId="afa">
    <w:name w:val="Hyperlink"/>
    <w:basedOn w:val="a3"/>
    <w:rsid w:val="008F053B"/>
    <w:rPr>
      <w:color w:val="0000FF" w:themeColor="hyperlink"/>
      <w:u w:val="single"/>
    </w:rPr>
  </w:style>
  <w:style w:type="character" w:styleId="afb">
    <w:name w:val="annotation reference"/>
    <w:basedOn w:val="a3"/>
    <w:rsid w:val="008F053B"/>
    <w:rPr>
      <w:sz w:val="21"/>
      <w:szCs w:val="21"/>
    </w:rPr>
  </w:style>
  <w:style w:type="character" w:customStyle="1" w:styleId="1Char">
    <w:name w:val="标题 1 Char"/>
    <w:basedOn w:val="a3"/>
    <w:link w:val="11"/>
    <w:uiPriority w:val="1"/>
    <w:qFormat/>
    <w:rsid w:val="008F053B"/>
    <w:rPr>
      <w:rFonts w:ascii="宋体" w:hAnsi="宋体" w:cs="宋体"/>
      <w:b/>
      <w:bCs/>
      <w:sz w:val="28"/>
      <w:szCs w:val="28"/>
      <w:lang w:eastAsia="en-US"/>
    </w:rPr>
  </w:style>
  <w:style w:type="character" w:customStyle="1" w:styleId="2Char">
    <w:name w:val="标题 2 Char"/>
    <w:basedOn w:val="a3"/>
    <w:link w:val="21"/>
    <w:uiPriority w:val="1"/>
    <w:qFormat/>
    <w:rsid w:val="008F053B"/>
    <w:rPr>
      <w:rFonts w:ascii="宋体" w:hAnsi="宋体" w:cs="宋体"/>
      <w:b/>
      <w:bCs/>
      <w:sz w:val="24"/>
      <w:szCs w:val="24"/>
      <w:lang w:eastAsia="en-US"/>
    </w:rPr>
  </w:style>
  <w:style w:type="character" w:customStyle="1" w:styleId="3Char">
    <w:name w:val="标题 3 Char"/>
    <w:basedOn w:val="a3"/>
    <w:link w:val="30"/>
    <w:qFormat/>
    <w:rsid w:val="008F053B"/>
    <w:rPr>
      <w:b/>
      <w:bCs/>
      <w:kern w:val="2"/>
      <w:sz w:val="32"/>
      <w:szCs w:val="32"/>
    </w:rPr>
  </w:style>
  <w:style w:type="character" w:customStyle="1" w:styleId="4Char">
    <w:name w:val="标题 4 Char"/>
    <w:basedOn w:val="a3"/>
    <w:link w:val="40"/>
    <w:qFormat/>
    <w:rsid w:val="008F053B"/>
    <w:rPr>
      <w:b/>
      <w:kern w:val="2"/>
      <w:sz w:val="24"/>
      <w:szCs w:val="24"/>
    </w:rPr>
  </w:style>
  <w:style w:type="character" w:customStyle="1" w:styleId="5Char">
    <w:name w:val="标题 5 Char"/>
    <w:basedOn w:val="a3"/>
    <w:link w:val="50"/>
    <w:qFormat/>
    <w:rsid w:val="008F053B"/>
    <w:rPr>
      <w:b/>
      <w:bCs/>
      <w:kern w:val="2"/>
      <w:sz w:val="28"/>
      <w:szCs w:val="28"/>
    </w:rPr>
  </w:style>
  <w:style w:type="character" w:customStyle="1" w:styleId="6Char">
    <w:name w:val="标题 6 Char"/>
    <w:basedOn w:val="a3"/>
    <w:link w:val="60"/>
    <w:qFormat/>
    <w:rsid w:val="008F053B"/>
    <w:rPr>
      <w:b/>
      <w:sz w:val="24"/>
    </w:rPr>
  </w:style>
  <w:style w:type="character" w:customStyle="1" w:styleId="Char">
    <w:name w:val="正文缩进 Char"/>
    <w:basedOn w:val="a3"/>
    <w:link w:val="a2"/>
    <w:qFormat/>
    <w:rsid w:val="008F053B"/>
    <w:rPr>
      <w:sz w:val="24"/>
    </w:rPr>
  </w:style>
  <w:style w:type="character" w:customStyle="1" w:styleId="7Char">
    <w:name w:val="标题 7 Char"/>
    <w:basedOn w:val="a3"/>
    <w:link w:val="7"/>
    <w:qFormat/>
    <w:rsid w:val="008F053B"/>
    <w:rPr>
      <w:b/>
      <w:kern w:val="2"/>
      <w:sz w:val="24"/>
    </w:rPr>
  </w:style>
  <w:style w:type="character" w:customStyle="1" w:styleId="8Char">
    <w:name w:val="标题 8 Char"/>
    <w:basedOn w:val="a3"/>
    <w:link w:val="8"/>
    <w:qFormat/>
    <w:rsid w:val="008F053B"/>
    <w:rPr>
      <w:rFonts w:ascii="Arial" w:eastAsia="黑体" w:hAnsi="Arial"/>
      <w:kern w:val="2"/>
      <w:sz w:val="24"/>
    </w:rPr>
  </w:style>
  <w:style w:type="character" w:customStyle="1" w:styleId="9Char">
    <w:name w:val="标题 9 Char"/>
    <w:basedOn w:val="a3"/>
    <w:link w:val="9"/>
    <w:qFormat/>
    <w:rsid w:val="008F053B"/>
    <w:rPr>
      <w:rFonts w:ascii="Arial" w:eastAsia="黑体" w:hAnsi="Arial"/>
      <w:kern w:val="2"/>
      <w:sz w:val="21"/>
    </w:rPr>
  </w:style>
  <w:style w:type="character" w:customStyle="1" w:styleId="Char10">
    <w:name w:val="正文文本 Char1"/>
    <w:basedOn w:val="a3"/>
    <w:link w:val="aa"/>
    <w:uiPriority w:val="1"/>
    <w:rsid w:val="008F053B"/>
    <w:rPr>
      <w:rFonts w:ascii="宋体" w:hAnsi="宋体" w:cs="宋体"/>
      <w:sz w:val="24"/>
      <w:szCs w:val="24"/>
      <w:lang w:eastAsia="en-US"/>
    </w:rPr>
  </w:style>
  <w:style w:type="character" w:customStyle="1" w:styleId="Char4">
    <w:name w:val="纯文本 Char"/>
    <w:basedOn w:val="a3"/>
    <w:link w:val="ac"/>
    <w:qFormat/>
    <w:rsid w:val="008F053B"/>
    <w:rPr>
      <w:rFonts w:ascii="宋体" w:hAnsi="Courier New" w:cs="Courier New"/>
      <w:sz w:val="22"/>
      <w:szCs w:val="21"/>
      <w:lang w:eastAsia="en-US"/>
    </w:rPr>
  </w:style>
  <w:style w:type="character" w:customStyle="1" w:styleId="Char7">
    <w:name w:val="页脚 Char"/>
    <w:basedOn w:val="a3"/>
    <w:link w:val="af"/>
    <w:uiPriority w:val="99"/>
    <w:qFormat/>
    <w:rsid w:val="008F053B"/>
    <w:rPr>
      <w:rFonts w:ascii="宋体" w:hAnsi="宋体" w:cs="宋体"/>
      <w:sz w:val="18"/>
      <w:szCs w:val="18"/>
      <w:lang w:eastAsia="en-US"/>
    </w:rPr>
  </w:style>
  <w:style w:type="character" w:customStyle="1" w:styleId="Char8">
    <w:name w:val="页眉 Char"/>
    <w:basedOn w:val="a3"/>
    <w:link w:val="af0"/>
    <w:qFormat/>
    <w:rsid w:val="008F053B"/>
    <w:rPr>
      <w:rFonts w:ascii="宋体" w:hAnsi="宋体" w:cs="宋体"/>
      <w:sz w:val="18"/>
      <w:szCs w:val="22"/>
      <w:lang w:eastAsia="en-US"/>
    </w:rPr>
  </w:style>
  <w:style w:type="table" w:customStyle="1" w:styleId="TableNormal">
    <w:name w:val="Table Normal"/>
    <w:uiPriority w:val="2"/>
    <w:semiHidden/>
    <w:unhideWhenUsed/>
    <w:qFormat/>
    <w:rsid w:val="008F053B"/>
    <w:tblPr>
      <w:tblCellMar>
        <w:top w:w="0" w:type="dxa"/>
        <w:left w:w="0" w:type="dxa"/>
        <w:bottom w:w="0" w:type="dxa"/>
        <w:right w:w="0" w:type="dxa"/>
      </w:tblCellMar>
    </w:tblPr>
  </w:style>
  <w:style w:type="paragraph" w:styleId="afc">
    <w:name w:val="List Paragraph"/>
    <w:basedOn w:val="a1"/>
    <w:link w:val="Chare"/>
    <w:uiPriority w:val="34"/>
    <w:qFormat/>
    <w:rsid w:val="008F053B"/>
    <w:pPr>
      <w:spacing w:before="206"/>
      <w:ind w:left="959" w:hanging="361"/>
    </w:pPr>
  </w:style>
  <w:style w:type="paragraph" w:customStyle="1" w:styleId="TableParagraph">
    <w:name w:val="Table Paragraph"/>
    <w:basedOn w:val="a1"/>
    <w:uiPriority w:val="1"/>
    <w:qFormat/>
    <w:rsid w:val="008F053B"/>
  </w:style>
  <w:style w:type="paragraph" w:customStyle="1" w:styleId="afd">
    <w:name w:val="文档正文"/>
    <w:basedOn w:val="a1"/>
    <w:qFormat/>
    <w:rsid w:val="008F053B"/>
    <w:pPr>
      <w:spacing w:beforeLines="50" w:afterLines="50" w:line="360" w:lineRule="auto"/>
      <w:ind w:firstLineChars="200" w:firstLine="560"/>
    </w:pPr>
    <w:rPr>
      <w:rFonts w:cs="Arial"/>
      <w:bCs/>
      <w:sz w:val="28"/>
      <w:szCs w:val="28"/>
    </w:rPr>
  </w:style>
  <w:style w:type="paragraph" w:customStyle="1" w:styleId="Default">
    <w:name w:val="Default"/>
    <w:qFormat/>
    <w:rsid w:val="008F053B"/>
    <w:pPr>
      <w:widowControl w:val="0"/>
      <w:autoSpaceDE w:val="0"/>
      <w:autoSpaceDN w:val="0"/>
      <w:adjustRightInd w:val="0"/>
    </w:pPr>
    <w:rPr>
      <w:rFonts w:ascii="宋体" w:cs="宋体"/>
      <w:color w:val="000000"/>
      <w:sz w:val="24"/>
      <w:szCs w:val="24"/>
    </w:rPr>
  </w:style>
  <w:style w:type="paragraph" w:customStyle="1" w:styleId="blank">
    <w:name w:val="blank"/>
    <w:qFormat/>
    <w:rsid w:val="008F053B"/>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customStyle="1" w:styleId="Char2">
    <w:name w:val="结束语 Char"/>
    <w:basedOn w:val="a3"/>
    <w:link w:val="a9"/>
    <w:rsid w:val="008F053B"/>
    <w:rPr>
      <w:b/>
      <w:kern w:val="2"/>
      <w:sz w:val="21"/>
    </w:rPr>
  </w:style>
  <w:style w:type="character" w:customStyle="1" w:styleId="Chara">
    <w:name w:val="普通(网站) Char"/>
    <w:basedOn w:val="a3"/>
    <w:link w:val="af2"/>
    <w:locked/>
    <w:rsid w:val="008F053B"/>
    <w:rPr>
      <w:rFonts w:ascii="宋体" w:hAnsi="宋体" w:cs="宋体"/>
      <w:sz w:val="24"/>
      <w:szCs w:val="24"/>
    </w:rPr>
  </w:style>
  <w:style w:type="character" w:customStyle="1" w:styleId="xdrichtextbox2">
    <w:name w:val="xdrichtextbox2"/>
    <w:basedOn w:val="a3"/>
    <w:rsid w:val="008F053B"/>
    <w:rPr>
      <w:color w:val="0000FF"/>
      <w:sz w:val="18"/>
      <w:szCs w:val="18"/>
      <w:u w:val="none"/>
      <w:bdr w:val="single" w:sz="8" w:space="0" w:color="DCDCDC"/>
      <w:shd w:val="clear" w:color="auto" w:fill="FFFFFF"/>
    </w:rPr>
  </w:style>
  <w:style w:type="character" w:customStyle="1" w:styleId="apple-converted-space">
    <w:name w:val="apple-converted-space"/>
    <w:basedOn w:val="a3"/>
    <w:uiPriority w:val="99"/>
    <w:qFormat/>
    <w:rsid w:val="008F053B"/>
  </w:style>
  <w:style w:type="character" w:customStyle="1" w:styleId="Charf">
    <w:name w:val="无间隔 Char"/>
    <w:basedOn w:val="a3"/>
    <w:link w:val="afe"/>
    <w:rsid w:val="008F053B"/>
    <w:rPr>
      <w:rFonts w:ascii="Calibri" w:hAnsi="Calibri"/>
      <w:sz w:val="22"/>
      <w:szCs w:val="22"/>
    </w:rPr>
  </w:style>
  <w:style w:type="paragraph" w:styleId="afe">
    <w:name w:val="No Spacing"/>
    <w:link w:val="Charf"/>
    <w:qFormat/>
    <w:rsid w:val="008F053B"/>
    <w:rPr>
      <w:rFonts w:ascii="Calibri" w:hAnsi="Calibri"/>
      <w:sz w:val="22"/>
      <w:szCs w:val="22"/>
    </w:rPr>
  </w:style>
  <w:style w:type="character" w:customStyle="1" w:styleId="Char1">
    <w:name w:val="批注文字 Char"/>
    <w:basedOn w:val="a3"/>
    <w:link w:val="a8"/>
    <w:uiPriority w:val="99"/>
    <w:rsid w:val="008F053B"/>
    <w:rPr>
      <w:kern w:val="2"/>
      <w:sz w:val="21"/>
    </w:rPr>
  </w:style>
  <w:style w:type="character" w:customStyle="1" w:styleId="Char6">
    <w:name w:val="批注框文本 Char"/>
    <w:basedOn w:val="a3"/>
    <w:link w:val="ae"/>
    <w:uiPriority w:val="99"/>
    <w:rsid w:val="008F053B"/>
    <w:rPr>
      <w:kern w:val="2"/>
      <w:sz w:val="18"/>
      <w:szCs w:val="18"/>
    </w:rPr>
  </w:style>
  <w:style w:type="character" w:customStyle="1" w:styleId="3Char1">
    <w:name w:val="正文文本缩进 3 Char"/>
    <w:basedOn w:val="a3"/>
    <w:link w:val="33"/>
    <w:rsid w:val="008F053B"/>
    <w:rPr>
      <w:kern w:val="2"/>
      <w:sz w:val="28"/>
    </w:rPr>
  </w:style>
  <w:style w:type="character" w:customStyle="1" w:styleId="2Char0">
    <w:name w:val="正文文本缩进 2 Char"/>
    <w:basedOn w:val="a3"/>
    <w:link w:val="23"/>
    <w:rsid w:val="008F053B"/>
    <w:rPr>
      <w:rFonts w:ascii="宋体" w:hAnsi="宋体"/>
      <w:iCs/>
      <w:kern w:val="2"/>
      <w:sz w:val="24"/>
      <w:szCs w:val="24"/>
    </w:rPr>
  </w:style>
  <w:style w:type="character" w:customStyle="1" w:styleId="Charf0">
    <w:name w:val="正文文本 Char"/>
    <w:basedOn w:val="a3"/>
    <w:uiPriority w:val="1"/>
    <w:rsid w:val="008F053B"/>
    <w:rPr>
      <w:rFonts w:eastAsia="宋体"/>
      <w:sz w:val="24"/>
      <w:szCs w:val="24"/>
      <w:lang w:val="en-US" w:eastAsia="zh-CN" w:bidi="ar-SA"/>
    </w:rPr>
  </w:style>
  <w:style w:type="character" w:customStyle="1" w:styleId="en1">
    <w:name w:val="en1"/>
    <w:basedOn w:val="a3"/>
    <w:rsid w:val="008F053B"/>
    <w:rPr>
      <w:b/>
      <w:bCs/>
      <w:color w:val="154C7F"/>
      <w:sz w:val="24"/>
      <w:szCs w:val="24"/>
    </w:rPr>
  </w:style>
  <w:style w:type="character" w:customStyle="1" w:styleId="font01">
    <w:name w:val="font01"/>
    <w:basedOn w:val="a3"/>
    <w:qFormat/>
    <w:rsid w:val="008F053B"/>
    <w:rPr>
      <w:rFonts w:ascii="宋体" w:eastAsia="宋体" w:hAnsi="宋体" w:cs="宋体" w:hint="eastAsia"/>
      <w:color w:val="000000"/>
      <w:sz w:val="20"/>
      <w:szCs w:val="20"/>
      <w:u w:val="none"/>
    </w:rPr>
  </w:style>
  <w:style w:type="character" w:customStyle="1" w:styleId="Charb">
    <w:name w:val="标题 Char"/>
    <w:basedOn w:val="a3"/>
    <w:link w:val="af3"/>
    <w:rsid w:val="008F053B"/>
    <w:rPr>
      <w:rFonts w:ascii="Arial" w:hAnsi="Arial" w:cs="Arial"/>
      <w:b/>
      <w:bCs/>
      <w:sz w:val="44"/>
      <w:szCs w:val="32"/>
    </w:rPr>
  </w:style>
  <w:style w:type="character" w:customStyle="1" w:styleId="Char3">
    <w:name w:val="正文文本缩进 Char"/>
    <w:basedOn w:val="a3"/>
    <w:link w:val="ab"/>
    <w:rsid w:val="008F053B"/>
    <w:rPr>
      <w:i/>
      <w:iCs/>
      <w:kern w:val="2"/>
      <w:sz w:val="21"/>
    </w:rPr>
  </w:style>
  <w:style w:type="character" w:customStyle="1" w:styleId="3Char0">
    <w:name w:val="正文文本 3 Char"/>
    <w:basedOn w:val="a3"/>
    <w:link w:val="31"/>
    <w:rsid w:val="008F053B"/>
    <w:rPr>
      <w:color w:val="0000FF"/>
      <w:kern w:val="2"/>
      <w:sz w:val="24"/>
      <w:szCs w:val="24"/>
    </w:rPr>
  </w:style>
  <w:style w:type="character" w:customStyle="1" w:styleId="font11">
    <w:name w:val="font11"/>
    <w:basedOn w:val="a3"/>
    <w:rsid w:val="008F053B"/>
    <w:rPr>
      <w:rFonts w:ascii="Times New Roman" w:hAnsi="Times New Roman" w:cs="Times New Roman" w:hint="default"/>
      <w:color w:val="000000"/>
      <w:sz w:val="20"/>
      <w:szCs w:val="20"/>
      <w:u w:val="none"/>
    </w:rPr>
  </w:style>
  <w:style w:type="character" w:customStyle="1" w:styleId="glossaryitem">
    <w:name w:val="glossaryitem"/>
    <w:basedOn w:val="a3"/>
    <w:rsid w:val="008F053B"/>
    <w:rPr>
      <w:u w:val="none"/>
    </w:rPr>
  </w:style>
  <w:style w:type="character" w:customStyle="1" w:styleId="HTMLChar">
    <w:name w:val="HTML 预设格式 Char"/>
    <w:basedOn w:val="a3"/>
    <w:link w:val="HTML"/>
    <w:rsid w:val="008F053B"/>
    <w:rPr>
      <w:rFonts w:ascii="Arial Unicode MS" w:eastAsia="Courier New" w:hAnsi="Arial Unicode MS" w:cs="Courier New"/>
    </w:rPr>
  </w:style>
  <w:style w:type="character" w:customStyle="1" w:styleId="Char0">
    <w:name w:val="文档结构图 Char"/>
    <w:basedOn w:val="a3"/>
    <w:link w:val="a7"/>
    <w:rsid w:val="008F053B"/>
    <w:rPr>
      <w:rFonts w:ascii="宋体"/>
      <w:sz w:val="28"/>
      <w:shd w:val="clear" w:color="auto" w:fill="000080"/>
    </w:rPr>
  </w:style>
  <w:style w:type="character" w:customStyle="1" w:styleId="Char5">
    <w:name w:val="日期 Char"/>
    <w:basedOn w:val="a3"/>
    <w:link w:val="ad"/>
    <w:rsid w:val="008F053B"/>
    <w:rPr>
      <w:kern w:val="2"/>
      <w:sz w:val="21"/>
      <w:szCs w:val="24"/>
    </w:rPr>
  </w:style>
  <w:style w:type="character" w:customStyle="1" w:styleId="2Char1">
    <w:name w:val="正文文本 2 Char"/>
    <w:basedOn w:val="a3"/>
    <w:link w:val="25"/>
    <w:rsid w:val="008F053B"/>
    <w:rPr>
      <w:kern w:val="2"/>
      <w:sz w:val="21"/>
      <w:szCs w:val="24"/>
    </w:rPr>
  </w:style>
  <w:style w:type="character" w:customStyle="1" w:styleId="Chard">
    <w:name w:val="正文首行缩进 Char"/>
    <w:basedOn w:val="Charf0"/>
    <w:link w:val="a"/>
    <w:rsid w:val="008F053B"/>
    <w:rPr>
      <w:rFonts w:eastAsia="宋体"/>
      <w:sz w:val="21"/>
      <w:szCs w:val="21"/>
      <w:lang w:val="en-US" w:eastAsia="zh-CN" w:bidi="ar-SA"/>
    </w:rPr>
  </w:style>
  <w:style w:type="character" w:customStyle="1" w:styleId="Charc">
    <w:name w:val="批注主题 Char"/>
    <w:basedOn w:val="Char1"/>
    <w:link w:val="af4"/>
    <w:uiPriority w:val="99"/>
    <w:rsid w:val="008F053B"/>
    <w:rPr>
      <w:b/>
      <w:bCs/>
      <w:kern w:val="2"/>
      <w:sz w:val="24"/>
      <w:szCs w:val="24"/>
    </w:rPr>
  </w:style>
  <w:style w:type="paragraph" w:customStyle="1" w:styleId="330">
    <w:name w:val="标题3(小3号)"/>
    <w:basedOn w:val="30"/>
    <w:next w:val="34"/>
    <w:rsid w:val="008F053B"/>
    <w:pPr>
      <w:widowControl/>
      <w:spacing w:before="0" w:after="0" w:line="420" w:lineRule="exact"/>
    </w:pPr>
    <w:rPr>
      <w:b w:val="0"/>
      <w:bCs w:val="0"/>
      <w:color w:val="000000"/>
      <w:kern w:val="0"/>
      <w:sz w:val="30"/>
      <w:szCs w:val="21"/>
    </w:rPr>
  </w:style>
  <w:style w:type="paragraph" w:customStyle="1" w:styleId="34">
    <w:name w:val="正文小3号"/>
    <w:rsid w:val="008F053B"/>
    <w:pPr>
      <w:ind w:firstLine="595"/>
      <w:jc w:val="both"/>
    </w:pPr>
    <w:rPr>
      <w:sz w:val="30"/>
    </w:rPr>
  </w:style>
  <w:style w:type="character" w:customStyle="1" w:styleId="Char11">
    <w:name w:val="正文首行缩进 Char1"/>
    <w:basedOn w:val="Char10"/>
    <w:rsid w:val="008F053B"/>
    <w:rPr>
      <w:rFonts w:ascii="宋体" w:hAnsi="宋体" w:cs="宋体"/>
      <w:sz w:val="24"/>
      <w:szCs w:val="24"/>
      <w:lang w:eastAsia="en-US"/>
    </w:rPr>
  </w:style>
  <w:style w:type="character" w:customStyle="1" w:styleId="Char9">
    <w:name w:val="信息标题 Char"/>
    <w:basedOn w:val="a3"/>
    <w:link w:val="af1"/>
    <w:rsid w:val="008F053B"/>
    <w:rPr>
      <w:rFonts w:ascii="Arial" w:hAnsi="Arial" w:cs="Arial"/>
      <w:kern w:val="2"/>
      <w:sz w:val="24"/>
      <w:szCs w:val="24"/>
      <w:shd w:val="pct20" w:color="auto" w:fill="auto"/>
    </w:rPr>
  </w:style>
  <w:style w:type="character" w:customStyle="1" w:styleId="3Char10">
    <w:name w:val="正文文本 3 Char1"/>
    <w:basedOn w:val="a3"/>
    <w:rsid w:val="008F053B"/>
    <w:rPr>
      <w:rFonts w:ascii="宋体" w:hAnsi="宋体" w:cs="宋体"/>
      <w:sz w:val="16"/>
      <w:szCs w:val="16"/>
      <w:lang w:eastAsia="en-US"/>
    </w:rPr>
  </w:style>
  <w:style w:type="paragraph" w:customStyle="1" w:styleId="aff">
    <w:name w:val="封面页眉"/>
    <w:basedOn w:val="af0"/>
    <w:rsid w:val="008F053B"/>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f0">
    <w:name w:val="正"/>
    <w:basedOn w:val="a1"/>
    <w:rsid w:val="008F053B"/>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character" w:customStyle="1" w:styleId="2Char10">
    <w:name w:val="正文文本缩进 2 Char1"/>
    <w:basedOn w:val="a3"/>
    <w:rsid w:val="008F053B"/>
    <w:rPr>
      <w:rFonts w:ascii="宋体" w:hAnsi="宋体" w:cs="宋体"/>
      <w:sz w:val="22"/>
      <w:szCs w:val="22"/>
      <w:lang w:eastAsia="en-US"/>
    </w:rPr>
  </w:style>
  <w:style w:type="character" w:customStyle="1" w:styleId="Char12">
    <w:name w:val="批注文字 Char1"/>
    <w:basedOn w:val="a3"/>
    <w:rsid w:val="008F053B"/>
    <w:rPr>
      <w:rFonts w:ascii="宋体" w:hAnsi="宋体" w:cs="宋体"/>
      <w:sz w:val="22"/>
      <w:szCs w:val="22"/>
      <w:lang w:eastAsia="en-US"/>
    </w:rPr>
  </w:style>
  <w:style w:type="paragraph" w:customStyle="1" w:styleId="Aff1">
    <w:name w:val="A"/>
    <w:basedOn w:val="a1"/>
    <w:rsid w:val="008F053B"/>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8F053B"/>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8F053B"/>
    <w:pPr>
      <w:autoSpaceDE/>
      <w:autoSpaceDN/>
      <w:jc w:val="both"/>
    </w:pPr>
    <w:rPr>
      <w:rFonts w:ascii="Times New Roman" w:hAnsi="Times New Roman" w:cs="Times New Roman"/>
      <w:kern w:val="2"/>
      <w:sz w:val="21"/>
      <w:szCs w:val="24"/>
      <w:lang w:eastAsia="zh-CN"/>
    </w:rPr>
  </w:style>
  <w:style w:type="character" w:customStyle="1" w:styleId="Char13">
    <w:name w:val="文档结构图 Char1"/>
    <w:basedOn w:val="a3"/>
    <w:rsid w:val="008F053B"/>
    <w:rPr>
      <w:rFonts w:ascii="宋体" w:hAnsi="宋体" w:cs="宋体"/>
      <w:sz w:val="18"/>
      <w:szCs w:val="18"/>
      <w:lang w:eastAsia="en-US"/>
    </w:rPr>
  </w:style>
  <w:style w:type="character" w:customStyle="1" w:styleId="Char14">
    <w:name w:val="日期 Char1"/>
    <w:basedOn w:val="a3"/>
    <w:rsid w:val="008F053B"/>
    <w:rPr>
      <w:rFonts w:ascii="宋体" w:hAnsi="宋体" w:cs="宋体"/>
      <w:sz w:val="22"/>
      <w:szCs w:val="22"/>
      <w:lang w:eastAsia="en-US"/>
    </w:rPr>
  </w:style>
  <w:style w:type="paragraph" w:customStyle="1" w:styleId="331">
    <w:name w:val="标题3(3号)"/>
    <w:basedOn w:val="30"/>
    <w:next w:val="36"/>
    <w:rsid w:val="008F053B"/>
    <w:pPr>
      <w:widowControl/>
      <w:spacing w:before="0" w:after="0" w:line="420" w:lineRule="exact"/>
    </w:pPr>
    <w:rPr>
      <w:b w:val="0"/>
      <w:bCs w:val="0"/>
      <w:color w:val="000000"/>
      <w:kern w:val="0"/>
      <w:szCs w:val="21"/>
    </w:rPr>
  </w:style>
  <w:style w:type="paragraph" w:customStyle="1" w:styleId="36">
    <w:name w:val="正文3号字"/>
    <w:rsid w:val="008F053B"/>
    <w:pPr>
      <w:ind w:firstLine="652"/>
      <w:jc w:val="both"/>
    </w:pPr>
    <w:rPr>
      <w:sz w:val="32"/>
    </w:rPr>
  </w:style>
  <w:style w:type="paragraph" w:customStyle="1" w:styleId="aff2">
    <w:name w:val="封面页脚"/>
    <w:basedOn w:val="af"/>
    <w:rsid w:val="008F053B"/>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8F053B"/>
    <w:rPr>
      <w:rFonts w:ascii="Courier New" w:hAnsi="Courier New" w:cs="Courier New"/>
      <w:lang w:eastAsia="en-US"/>
    </w:rPr>
  </w:style>
  <w:style w:type="character" w:customStyle="1" w:styleId="Char15">
    <w:name w:val="正文文本缩进 Char1"/>
    <w:basedOn w:val="a3"/>
    <w:rsid w:val="008F053B"/>
    <w:rPr>
      <w:rFonts w:ascii="宋体" w:hAnsi="宋体" w:cs="宋体"/>
      <w:sz w:val="22"/>
      <w:szCs w:val="22"/>
      <w:lang w:eastAsia="en-US"/>
    </w:rPr>
  </w:style>
  <w:style w:type="paragraph" w:customStyle="1" w:styleId="230">
    <w:name w:val="标题2(小3号)"/>
    <w:basedOn w:val="21"/>
    <w:next w:val="42"/>
    <w:rsid w:val="008F053B"/>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8F053B"/>
    <w:pPr>
      <w:ind w:firstLine="567"/>
      <w:jc w:val="both"/>
    </w:pPr>
    <w:rPr>
      <w:sz w:val="28"/>
    </w:rPr>
  </w:style>
  <w:style w:type="paragraph" w:customStyle="1" w:styleId="120">
    <w:name w:val="标题1(2号)"/>
    <w:basedOn w:val="11"/>
    <w:next w:val="36"/>
    <w:rsid w:val="008F053B"/>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8F053B"/>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8F053B"/>
    <w:pPr>
      <w:autoSpaceDE/>
      <w:autoSpaceDN/>
      <w:jc w:val="both"/>
    </w:pPr>
    <w:rPr>
      <w:rFonts w:ascii="Times New Roman" w:hAnsi="Times New Roman" w:cs="Times New Roman"/>
      <w:kern w:val="2"/>
      <w:sz w:val="21"/>
      <w:szCs w:val="24"/>
      <w:lang w:eastAsia="zh-CN"/>
    </w:rPr>
  </w:style>
  <w:style w:type="paragraph" w:customStyle="1" w:styleId="52">
    <w:name w:val="正文5号字"/>
    <w:rsid w:val="008F053B"/>
    <w:pPr>
      <w:jc w:val="both"/>
    </w:pPr>
    <w:rPr>
      <w:sz w:val="21"/>
    </w:rPr>
  </w:style>
  <w:style w:type="character" w:customStyle="1" w:styleId="2Char11">
    <w:name w:val="正文文本 2 Char1"/>
    <w:basedOn w:val="a3"/>
    <w:rsid w:val="008F053B"/>
    <w:rPr>
      <w:rFonts w:ascii="宋体" w:hAnsi="宋体" w:cs="宋体"/>
      <w:sz w:val="22"/>
      <w:szCs w:val="22"/>
      <w:lang w:eastAsia="en-US"/>
    </w:rPr>
  </w:style>
  <w:style w:type="character" w:customStyle="1" w:styleId="Char16">
    <w:name w:val="标题 Char1"/>
    <w:basedOn w:val="a3"/>
    <w:rsid w:val="008F053B"/>
    <w:rPr>
      <w:rFonts w:asciiTheme="majorHAnsi" w:hAnsiTheme="majorHAnsi" w:cstheme="majorBidi"/>
      <w:b/>
      <w:bCs/>
      <w:sz w:val="32"/>
      <w:szCs w:val="32"/>
      <w:lang w:eastAsia="en-US"/>
    </w:rPr>
  </w:style>
  <w:style w:type="character" w:customStyle="1" w:styleId="3Char11">
    <w:name w:val="正文文本缩进 3 Char1"/>
    <w:basedOn w:val="a3"/>
    <w:rsid w:val="008F053B"/>
    <w:rPr>
      <w:rFonts w:ascii="宋体" w:hAnsi="宋体" w:cs="宋体"/>
      <w:sz w:val="16"/>
      <w:szCs w:val="16"/>
      <w:lang w:eastAsia="en-US"/>
    </w:rPr>
  </w:style>
  <w:style w:type="paragraph" w:customStyle="1" w:styleId="aff3">
    <w:name w:val="标准"/>
    <w:basedOn w:val="a1"/>
    <w:rsid w:val="008F053B"/>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7">
    <w:name w:val="Char1"/>
    <w:basedOn w:val="a1"/>
    <w:rsid w:val="008F053B"/>
    <w:pPr>
      <w:autoSpaceDE/>
      <w:autoSpaceDN/>
      <w:jc w:val="both"/>
    </w:pPr>
    <w:rPr>
      <w:rFonts w:ascii="Times New Roman" w:hAnsi="Times New Roman" w:cs="Times New Roman"/>
      <w:kern w:val="2"/>
      <w:sz w:val="21"/>
      <w:szCs w:val="21"/>
      <w:lang w:eastAsia="zh-CN"/>
    </w:rPr>
  </w:style>
  <w:style w:type="character" w:customStyle="1" w:styleId="Char18">
    <w:name w:val="批注框文本 Char1"/>
    <w:basedOn w:val="a3"/>
    <w:rsid w:val="008F053B"/>
    <w:rPr>
      <w:rFonts w:ascii="宋体" w:hAnsi="宋体" w:cs="宋体"/>
      <w:sz w:val="18"/>
      <w:szCs w:val="18"/>
      <w:lang w:eastAsia="en-US"/>
    </w:rPr>
  </w:style>
  <w:style w:type="character" w:customStyle="1" w:styleId="Char19">
    <w:name w:val="批注主题 Char1"/>
    <w:basedOn w:val="Char12"/>
    <w:rsid w:val="008F053B"/>
    <w:rPr>
      <w:rFonts w:ascii="宋体" w:hAnsi="宋体" w:cs="宋体"/>
      <w:b/>
      <w:bCs/>
      <w:sz w:val="22"/>
      <w:szCs w:val="22"/>
      <w:lang w:eastAsia="en-US"/>
    </w:rPr>
  </w:style>
  <w:style w:type="paragraph" w:customStyle="1" w:styleId="aff4">
    <w:name w:val="封底页脚"/>
    <w:basedOn w:val="af"/>
    <w:rsid w:val="008F053B"/>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8F053B"/>
    <w:pPr>
      <w:widowControl/>
      <w:spacing w:before="0" w:after="0" w:line="420" w:lineRule="exact"/>
    </w:pPr>
    <w:rPr>
      <w:b w:val="0"/>
      <w:bCs w:val="0"/>
      <w:color w:val="000000"/>
      <w:kern w:val="0"/>
      <w:sz w:val="28"/>
      <w:szCs w:val="21"/>
    </w:rPr>
  </w:style>
  <w:style w:type="paragraph" w:customStyle="1" w:styleId="2">
    <w:name w:val="标题2"/>
    <w:basedOn w:val="21"/>
    <w:link w:val="2CharChar"/>
    <w:rsid w:val="008F053B"/>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8F053B"/>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8F053B"/>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7">
    <w:name w:val="金2"/>
    <w:basedOn w:val="a1"/>
    <w:next w:val="a1"/>
    <w:rsid w:val="008F053B"/>
    <w:pPr>
      <w:autoSpaceDE/>
      <w:autoSpaceDN/>
      <w:spacing w:line="360" w:lineRule="auto"/>
    </w:pPr>
    <w:rPr>
      <w:rFonts w:ascii="Times New Roman" w:hAnsi="Times New Roman" w:cs="Times New Roman"/>
      <w:b/>
      <w:kern w:val="2"/>
      <w:sz w:val="24"/>
      <w:szCs w:val="20"/>
      <w:lang w:eastAsia="zh-CN"/>
    </w:rPr>
  </w:style>
  <w:style w:type="paragraph" w:customStyle="1" w:styleId="Char110">
    <w:name w:val="Char11"/>
    <w:basedOn w:val="a1"/>
    <w:rsid w:val="008F053B"/>
    <w:pPr>
      <w:autoSpaceDE/>
      <w:autoSpaceDN/>
      <w:jc w:val="both"/>
    </w:pPr>
    <w:rPr>
      <w:rFonts w:ascii="Times New Roman" w:hAnsi="Times New Roman" w:cs="Times New Roman"/>
      <w:kern w:val="2"/>
      <w:sz w:val="21"/>
      <w:szCs w:val="24"/>
      <w:lang w:eastAsia="zh-CN"/>
    </w:rPr>
  </w:style>
  <w:style w:type="paragraph" w:customStyle="1" w:styleId="aff5">
    <w:name w:val="消息标题标签"/>
    <w:basedOn w:val="af1"/>
    <w:next w:val="af1"/>
    <w:rsid w:val="008F053B"/>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8F053B"/>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8F053B"/>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8F053B"/>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6">
    <w:name w:val="表格"/>
    <w:basedOn w:val="a1"/>
    <w:rsid w:val="008F053B"/>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8F053B"/>
    <w:pPr>
      <w:autoSpaceDE/>
      <w:autoSpaceDN/>
      <w:jc w:val="both"/>
    </w:pPr>
    <w:rPr>
      <w:rFonts w:ascii="Times New Roman" w:hAnsi="Times New Roman" w:cs="Times New Roman"/>
      <w:kern w:val="2"/>
      <w:sz w:val="21"/>
      <w:szCs w:val="24"/>
      <w:lang w:eastAsia="zh-CN"/>
    </w:rPr>
  </w:style>
  <w:style w:type="paragraph" w:customStyle="1" w:styleId="28">
    <w:name w:val="正文2"/>
    <w:rsid w:val="008F053B"/>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9">
    <w:name w:val="样式2"/>
    <w:basedOn w:val="a1"/>
    <w:link w:val="2Char12"/>
    <w:rsid w:val="008F053B"/>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8F053B"/>
    <w:pPr>
      <w:autoSpaceDE/>
      <w:autoSpaceDN/>
      <w:jc w:val="both"/>
    </w:pPr>
    <w:rPr>
      <w:rFonts w:ascii="Times New Roman" w:hAnsi="Times New Roman" w:cs="Times New Roman"/>
      <w:kern w:val="2"/>
      <w:sz w:val="21"/>
      <w:szCs w:val="24"/>
      <w:lang w:eastAsia="zh-CN"/>
    </w:rPr>
  </w:style>
  <w:style w:type="paragraph" w:customStyle="1" w:styleId="aff7">
    <w:name w:val="封底页眉"/>
    <w:basedOn w:val="af0"/>
    <w:rsid w:val="008F053B"/>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8F053B"/>
    <w:pPr>
      <w:widowControl w:val="0"/>
      <w:autoSpaceDE w:val="0"/>
      <w:autoSpaceDN w:val="0"/>
      <w:adjustRightInd w:val="0"/>
      <w:jc w:val="both"/>
    </w:pPr>
    <w:rPr>
      <w:rFonts w:ascii="五" w:eastAsia="五"/>
      <w:sz w:val="24"/>
    </w:rPr>
  </w:style>
  <w:style w:type="paragraph" w:customStyle="1" w:styleId="341">
    <w:name w:val="标题3(小4号)"/>
    <w:basedOn w:val="30"/>
    <w:next w:val="43"/>
    <w:rsid w:val="008F053B"/>
    <w:pPr>
      <w:widowControl/>
      <w:spacing w:before="0" w:after="0" w:line="420" w:lineRule="exact"/>
    </w:pPr>
    <w:rPr>
      <w:b w:val="0"/>
      <w:bCs w:val="0"/>
      <w:color w:val="000000"/>
      <w:kern w:val="0"/>
      <w:sz w:val="24"/>
      <w:szCs w:val="21"/>
    </w:rPr>
  </w:style>
  <w:style w:type="paragraph" w:customStyle="1" w:styleId="43">
    <w:name w:val="正文小4号"/>
    <w:rsid w:val="008F053B"/>
    <w:pPr>
      <w:ind w:firstLine="539"/>
      <w:jc w:val="both"/>
    </w:pPr>
    <w:rPr>
      <w:sz w:val="24"/>
    </w:rPr>
  </w:style>
  <w:style w:type="paragraph" w:customStyle="1" w:styleId="350">
    <w:name w:val="标题3(5号)"/>
    <w:basedOn w:val="30"/>
    <w:next w:val="52"/>
    <w:rsid w:val="008F053B"/>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8F053B"/>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8F053B"/>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8F053B"/>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8F053B"/>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8F053B"/>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8">
    <w:name w:val="页眉（隶书）"/>
    <w:basedOn w:val="af0"/>
    <w:rsid w:val="008F053B"/>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8F053B"/>
    <w:pPr>
      <w:keepLines/>
      <w:autoSpaceDE/>
      <w:autoSpaceDN/>
      <w:spacing w:beforeLines="50" w:afterLines="50"/>
      <w:ind w:left="0"/>
      <w:jc w:val="both"/>
    </w:pPr>
    <w:rPr>
      <w:rFonts w:cs="Times New Roman"/>
      <w:color w:val="000000"/>
      <w:kern w:val="44"/>
      <w:sz w:val="36"/>
      <w:szCs w:val="36"/>
      <w:lang w:eastAsia="zh-CN"/>
    </w:rPr>
  </w:style>
  <w:style w:type="paragraph" w:customStyle="1" w:styleId="aff9">
    <w:name w:val="表格侧编号"/>
    <w:next w:val="a1"/>
    <w:rsid w:val="008F053B"/>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8F053B"/>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8F053B"/>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8F053B"/>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8F053B"/>
    <w:pPr>
      <w:widowControl/>
      <w:autoSpaceDE/>
      <w:autoSpaceDN/>
      <w:spacing w:before="100" w:beforeAutospacing="1" w:after="100" w:afterAutospacing="1"/>
    </w:pPr>
    <w:rPr>
      <w:sz w:val="24"/>
      <w:szCs w:val="24"/>
      <w:lang w:eastAsia="zh-CN"/>
    </w:rPr>
  </w:style>
  <w:style w:type="paragraph" w:customStyle="1" w:styleId="p0">
    <w:name w:val="p0"/>
    <w:basedOn w:val="a1"/>
    <w:rsid w:val="008F053B"/>
    <w:pPr>
      <w:widowControl/>
      <w:autoSpaceDE/>
      <w:autoSpaceDN/>
    </w:pPr>
    <w:rPr>
      <w:sz w:val="24"/>
      <w:szCs w:val="24"/>
      <w:lang w:eastAsia="zh-CN"/>
    </w:rPr>
  </w:style>
  <w:style w:type="paragraph" w:customStyle="1" w:styleId="16">
    <w:name w:val="字元 字元1"/>
    <w:basedOn w:val="a1"/>
    <w:rsid w:val="008F053B"/>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7">
    <w:name w:val="样式3"/>
    <w:basedOn w:val="a1"/>
    <w:rsid w:val="008F053B"/>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8F053B"/>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rsid w:val="008F053B"/>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8F053B"/>
    <w:pPr>
      <w:autoSpaceDE/>
      <w:autoSpaceDN/>
      <w:jc w:val="both"/>
    </w:pPr>
    <w:rPr>
      <w:rFonts w:ascii="Times New Roman" w:hAnsi="Times New Roman" w:cs="Times New Roman"/>
      <w:kern w:val="2"/>
      <w:sz w:val="21"/>
      <w:szCs w:val="24"/>
      <w:lang w:eastAsia="zh-CN"/>
    </w:rPr>
  </w:style>
  <w:style w:type="paragraph" w:customStyle="1" w:styleId="affa">
    <w:name w:val="附件"/>
    <w:basedOn w:val="a1"/>
    <w:rsid w:val="008F053B"/>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8F053B"/>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8F053B"/>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8F053B"/>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8F053B"/>
    <w:pPr>
      <w:autoSpaceDE/>
      <w:autoSpaceDN/>
      <w:jc w:val="both"/>
    </w:pPr>
    <w:rPr>
      <w:rFonts w:cs="Times New Roman"/>
      <w:b/>
      <w:bCs/>
      <w:kern w:val="2"/>
      <w:sz w:val="28"/>
      <w:szCs w:val="20"/>
      <w:lang w:eastAsia="zh-CN"/>
    </w:rPr>
  </w:style>
  <w:style w:type="paragraph" w:customStyle="1" w:styleId="231">
    <w:name w:val="标题2(3号)"/>
    <w:basedOn w:val="21"/>
    <w:next w:val="34"/>
    <w:rsid w:val="008F053B"/>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8F053B"/>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8F053B"/>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8F053B"/>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8F053B"/>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8F053B"/>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8F053B"/>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link w:val="3Char2"/>
    <w:rsid w:val="008F053B"/>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8F053B"/>
    <w:pPr>
      <w:numPr>
        <w:ilvl w:val="3"/>
      </w:numPr>
      <w:outlineLvl w:val="3"/>
    </w:pPr>
  </w:style>
  <w:style w:type="paragraph" w:customStyle="1" w:styleId="5">
    <w:name w:val="大纲5"/>
    <w:basedOn w:val="4"/>
    <w:rsid w:val="008F053B"/>
    <w:pPr>
      <w:numPr>
        <w:ilvl w:val="4"/>
      </w:numPr>
      <w:tabs>
        <w:tab w:val="left" w:pos="360"/>
      </w:tabs>
      <w:outlineLvl w:val="4"/>
    </w:pPr>
    <w:rPr>
      <w:b w:val="0"/>
      <w:szCs w:val="36"/>
    </w:rPr>
  </w:style>
  <w:style w:type="paragraph" w:customStyle="1" w:styleId="6">
    <w:name w:val="大纲6"/>
    <w:basedOn w:val="5"/>
    <w:rsid w:val="008F053B"/>
    <w:pPr>
      <w:numPr>
        <w:ilvl w:val="5"/>
      </w:numPr>
      <w:outlineLvl w:val="5"/>
    </w:pPr>
    <w:rPr>
      <w:rFonts w:ascii="宋体"/>
      <w:szCs w:val="24"/>
    </w:rPr>
  </w:style>
  <w:style w:type="paragraph" w:customStyle="1" w:styleId="Char1CharCharChar1">
    <w:name w:val="Char1 Char Char Char1"/>
    <w:basedOn w:val="a1"/>
    <w:rsid w:val="008F053B"/>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1"/>
    <w:rsid w:val="008F053B"/>
    <w:pPr>
      <w:autoSpaceDE/>
      <w:autoSpaceDN/>
      <w:jc w:val="both"/>
    </w:pPr>
    <w:rPr>
      <w:rFonts w:ascii="Calibri" w:hAnsi="Calibri" w:cs="Times New Roman"/>
      <w:kern w:val="2"/>
      <w:sz w:val="21"/>
      <w:szCs w:val="24"/>
      <w:lang w:eastAsia="zh-CN"/>
    </w:rPr>
  </w:style>
  <w:style w:type="paragraph" w:customStyle="1" w:styleId="110">
    <w:name w:val="字元 字元11"/>
    <w:basedOn w:val="a1"/>
    <w:rsid w:val="008F053B"/>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1"/>
    <w:rsid w:val="008F053B"/>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1"/>
    <w:rsid w:val="008F053B"/>
    <w:pPr>
      <w:autoSpaceDE/>
      <w:autoSpaceDN/>
      <w:jc w:val="both"/>
    </w:pPr>
    <w:rPr>
      <w:rFonts w:ascii="Calibri" w:hAnsi="Calibri" w:cs="Times New Roman"/>
      <w:kern w:val="2"/>
      <w:sz w:val="21"/>
      <w:szCs w:val="24"/>
      <w:lang w:eastAsia="zh-CN"/>
    </w:rPr>
  </w:style>
  <w:style w:type="paragraph" w:customStyle="1" w:styleId="38">
    <w:name w:val="正文3"/>
    <w:rsid w:val="008F053B"/>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20">
    <w:name w:val="Char2"/>
    <w:basedOn w:val="a1"/>
    <w:rsid w:val="008F053B"/>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1"/>
    <w:rsid w:val="008F053B"/>
    <w:pPr>
      <w:autoSpaceDE/>
      <w:autoSpaceDN/>
      <w:jc w:val="both"/>
    </w:pPr>
    <w:rPr>
      <w:rFonts w:ascii="Calibri" w:hAnsi="Calibri" w:cs="Times New Roman"/>
      <w:kern w:val="2"/>
      <w:sz w:val="21"/>
      <w:szCs w:val="24"/>
      <w:lang w:eastAsia="zh-CN"/>
    </w:rPr>
  </w:style>
  <w:style w:type="paragraph" w:customStyle="1" w:styleId="CharCharChar1">
    <w:name w:val="Char Char Char1"/>
    <w:basedOn w:val="a1"/>
    <w:rsid w:val="008F053B"/>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1"/>
    <w:rsid w:val="008F053B"/>
    <w:pPr>
      <w:autoSpaceDE/>
      <w:autoSpaceDN/>
      <w:jc w:val="both"/>
    </w:pPr>
    <w:rPr>
      <w:rFonts w:ascii="Calibri" w:hAnsi="Calibri" w:cs="Times New Roman"/>
      <w:kern w:val="2"/>
      <w:sz w:val="21"/>
      <w:szCs w:val="24"/>
      <w:lang w:eastAsia="zh-CN"/>
    </w:rPr>
  </w:style>
  <w:style w:type="paragraph" w:customStyle="1" w:styleId="Char120">
    <w:name w:val="Char12"/>
    <w:basedOn w:val="a1"/>
    <w:rsid w:val="008F053B"/>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1"/>
    <w:rsid w:val="008F053B"/>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1"/>
    <w:rsid w:val="008F053B"/>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1"/>
    <w:rsid w:val="008F053B"/>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8F053B"/>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7">
    <w:name w:val="列出段落1"/>
    <w:basedOn w:val="a1"/>
    <w:uiPriority w:val="34"/>
    <w:qFormat/>
    <w:rsid w:val="008F053B"/>
    <w:pPr>
      <w:autoSpaceDE/>
      <w:autoSpaceDN/>
      <w:ind w:firstLineChars="200" w:firstLine="420"/>
      <w:jc w:val="both"/>
    </w:pPr>
    <w:rPr>
      <w:rFonts w:ascii="Calibri" w:hAnsi="Calibri" w:cs="Times New Roman"/>
      <w:kern w:val="2"/>
      <w:sz w:val="21"/>
      <w:lang w:eastAsia="zh-CN"/>
    </w:rPr>
  </w:style>
  <w:style w:type="character" w:customStyle="1" w:styleId="hover11">
    <w:name w:val="hover11"/>
    <w:basedOn w:val="a3"/>
    <w:rsid w:val="008F053B"/>
  </w:style>
  <w:style w:type="character" w:customStyle="1" w:styleId="xdrichtextbox3">
    <w:name w:val="xdrichtextbox3"/>
    <w:basedOn w:val="a3"/>
    <w:rsid w:val="008F053B"/>
    <w:rPr>
      <w:color w:val="auto"/>
      <w:u w:val="none"/>
      <w:bdr w:val="single" w:sz="8" w:space="0" w:color="DCDCDC"/>
      <w:shd w:val="clear" w:color="auto" w:fill="FFFFFF"/>
    </w:rPr>
  </w:style>
  <w:style w:type="character" w:customStyle="1" w:styleId="Chare">
    <w:name w:val="列出段落 Char"/>
    <w:link w:val="afc"/>
    <w:uiPriority w:val="34"/>
    <w:qFormat/>
    <w:rsid w:val="008F053B"/>
    <w:rPr>
      <w:rFonts w:ascii="宋体" w:hAnsi="宋体" w:cs="宋体"/>
      <w:sz w:val="22"/>
      <w:szCs w:val="22"/>
      <w:lang w:eastAsia="en-US"/>
    </w:rPr>
  </w:style>
  <w:style w:type="paragraph" w:customStyle="1" w:styleId="18">
    <w:name w:val="修订1"/>
    <w:hidden/>
    <w:uiPriority w:val="99"/>
    <w:unhideWhenUsed/>
    <w:rsid w:val="008F053B"/>
    <w:rPr>
      <w:rFonts w:ascii="宋体" w:hAnsi="宋体" w:cs="宋体"/>
      <w:sz w:val="22"/>
      <w:szCs w:val="22"/>
      <w:lang w:eastAsia="en-US"/>
    </w:rPr>
  </w:style>
  <w:style w:type="character" w:customStyle="1" w:styleId="cdmessage">
    <w:name w:val="cd_message"/>
    <w:basedOn w:val="a3"/>
    <w:rsid w:val="008F053B"/>
  </w:style>
  <w:style w:type="character" w:customStyle="1" w:styleId="2Char2">
    <w:name w:val="正文首行缩进 2 Char"/>
    <w:basedOn w:val="Char3"/>
    <w:link w:val="26"/>
    <w:semiHidden/>
    <w:rsid w:val="008F053B"/>
    <w:rPr>
      <w:rFonts w:ascii="宋体" w:hAnsi="宋体" w:cs="宋体"/>
      <w:i w:val="0"/>
      <w:iCs w:val="0"/>
      <w:kern w:val="2"/>
      <w:sz w:val="22"/>
      <w:szCs w:val="22"/>
      <w:lang w:eastAsia="en-US"/>
    </w:rPr>
  </w:style>
  <w:style w:type="paragraph" w:customStyle="1" w:styleId="WPSPlain">
    <w:name w:val="WPS Plain"/>
    <w:uiPriority w:val="99"/>
    <w:rsid w:val="008F053B"/>
  </w:style>
  <w:style w:type="character" w:customStyle="1" w:styleId="font21">
    <w:name w:val="font21"/>
    <w:basedOn w:val="a3"/>
    <w:rsid w:val="008F053B"/>
    <w:rPr>
      <w:rFonts w:ascii="宋体" w:eastAsia="宋体" w:hAnsi="宋体" w:cs="宋体" w:hint="eastAsia"/>
      <w:color w:val="000000"/>
      <w:sz w:val="24"/>
      <w:szCs w:val="24"/>
      <w:u w:val="none"/>
    </w:rPr>
  </w:style>
  <w:style w:type="character" w:customStyle="1" w:styleId="3Char2">
    <w:name w:val="大纲3 Char"/>
    <w:basedOn w:val="a3"/>
    <w:link w:val="3"/>
    <w:rsid w:val="008F053B"/>
    <w:rPr>
      <w:b/>
      <w:kern w:val="2"/>
      <w:sz w:val="24"/>
      <w:szCs w:val="24"/>
    </w:rPr>
  </w:style>
  <w:style w:type="character" w:customStyle="1" w:styleId="Charf2">
    <w:name w:val="二 Char"/>
    <w:basedOn w:val="Charf3"/>
    <w:link w:val="affb"/>
    <w:rsid w:val="008F053B"/>
    <w:rPr>
      <w:rFonts w:ascii="宋体" w:hAnsi="宋体"/>
      <w:sz w:val="21"/>
      <w:szCs w:val="21"/>
    </w:rPr>
  </w:style>
  <w:style w:type="character" w:customStyle="1" w:styleId="Charf3">
    <w:name w:val="一 Char"/>
    <w:basedOn w:val="a3"/>
    <w:link w:val="affc"/>
    <w:rsid w:val="008F053B"/>
    <w:rPr>
      <w:rFonts w:ascii="宋体" w:hAnsi="宋体"/>
      <w:b/>
      <w:bCs/>
      <w:sz w:val="30"/>
      <w:szCs w:val="21"/>
    </w:rPr>
  </w:style>
  <w:style w:type="paragraph" w:customStyle="1" w:styleId="affc">
    <w:name w:val="一"/>
    <w:basedOn w:val="a1"/>
    <w:link w:val="Charf3"/>
    <w:rsid w:val="008F053B"/>
    <w:pPr>
      <w:tabs>
        <w:tab w:val="left" w:pos="0"/>
      </w:tabs>
      <w:autoSpaceDE/>
      <w:autoSpaceDN/>
      <w:adjustRightInd w:val="0"/>
      <w:spacing w:line="300" w:lineRule="auto"/>
      <w:ind w:left="118" w:hanging="420"/>
      <w:jc w:val="both"/>
      <w:textAlignment w:val="baseline"/>
      <w:outlineLvl w:val="1"/>
    </w:pPr>
    <w:rPr>
      <w:rFonts w:cs="Times New Roman"/>
      <w:b/>
      <w:bCs/>
      <w:sz w:val="30"/>
      <w:szCs w:val="21"/>
      <w:lang w:eastAsia="zh-CN"/>
    </w:rPr>
  </w:style>
  <w:style w:type="paragraph" w:customStyle="1" w:styleId="affb">
    <w:name w:val="二"/>
    <w:basedOn w:val="affc"/>
    <w:link w:val="Charf2"/>
    <w:rsid w:val="008F053B"/>
    <w:pPr>
      <w:tabs>
        <w:tab w:val="clear" w:pos="0"/>
        <w:tab w:val="left" w:pos="840"/>
      </w:tabs>
      <w:ind w:left="840"/>
      <w:outlineLvl w:val="2"/>
    </w:pPr>
    <w:rPr>
      <w:sz w:val="21"/>
    </w:rPr>
  </w:style>
  <w:style w:type="character" w:customStyle="1" w:styleId="Charf4">
    <w:name w:val="普通 Char"/>
    <w:basedOn w:val="a3"/>
    <w:link w:val="affd"/>
    <w:rsid w:val="008F053B"/>
    <w:rPr>
      <w:rFonts w:ascii="宋体" w:hAnsi="宋体"/>
      <w:kern w:val="2"/>
      <w:sz w:val="24"/>
      <w:szCs w:val="21"/>
    </w:rPr>
  </w:style>
  <w:style w:type="paragraph" w:customStyle="1" w:styleId="affd">
    <w:name w:val="普通"/>
    <w:basedOn w:val="a1"/>
    <w:link w:val="Charf4"/>
    <w:rsid w:val="008F053B"/>
    <w:pPr>
      <w:widowControl/>
      <w:autoSpaceDE/>
      <w:autoSpaceDN/>
      <w:spacing w:beforeLines="25" w:afterLines="25"/>
      <w:ind w:firstLineChars="200" w:firstLine="200"/>
      <w:jc w:val="both"/>
    </w:pPr>
    <w:rPr>
      <w:rFonts w:cs="Times New Roman"/>
      <w:kern w:val="2"/>
      <w:sz w:val="24"/>
      <w:szCs w:val="21"/>
      <w:lang w:eastAsia="zh-CN"/>
    </w:rPr>
  </w:style>
  <w:style w:type="character" w:customStyle="1" w:styleId="tpccontent">
    <w:name w:val="tpc_content"/>
    <w:basedOn w:val="a3"/>
    <w:rsid w:val="008F053B"/>
  </w:style>
  <w:style w:type="character" w:customStyle="1" w:styleId="Charf5">
    <w:name w:val="新规程正文（不带编号） Char"/>
    <w:basedOn w:val="a3"/>
    <w:link w:val="affe"/>
    <w:rsid w:val="008F053B"/>
    <w:rPr>
      <w:rFonts w:ascii="宋体" w:hAnsi="宋体"/>
      <w:color w:val="000000"/>
      <w:kern w:val="2"/>
      <w:sz w:val="24"/>
      <w:szCs w:val="24"/>
    </w:rPr>
  </w:style>
  <w:style w:type="paragraph" w:customStyle="1" w:styleId="affe">
    <w:name w:val="新规程正文（不带编号）"/>
    <w:basedOn w:val="a1"/>
    <w:link w:val="Charf5"/>
    <w:rsid w:val="008F053B"/>
    <w:pPr>
      <w:autoSpaceDE/>
      <w:autoSpaceDN/>
      <w:spacing w:line="300" w:lineRule="auto"/>
      <w:ind w:firstLineChars="200" w:firstLine="480"/>
      <w:jc w:val="both"/>
    </w:pPr>
    <w:rPr>
      <w:rFonts w:cs="Times New Roman"/>
      <w:color w:val="000000"/>
      <w:kern w:val="2"/>
      <w:sz w:val="24"/>
      <w:szCs w:val="24"/>
      <w:lang w:eastAsia="zh-CN"/>
    </w:rPr>
  </w:style>
  <w:style w:type="character" w:customStyle="1" w:styleId="2CharChar">
    <w:name w:val="标题2 Char Char"/>
    <w:basedOn w:val="a3"/>
    <w:link w:val="2"/>
    <w:rsid w:val="008F053B"/>
    <w:rPr>
      <w:rFonts w:ascii="宋体" w:hAnsi="宋体"/>
      <w:b/>
      <w:color w:val="000000"/>
      <w:sz w:val="24"/>
      <w:szCs w:val="24"/>
    </w:rPr>
  </w:style>
  <w:style w:type="character" w:customStyle="1" w:styleId="2Char12">
    <w:name w:val="样式2 Char1"/>
    <w:basedOn w:val="a3"/>
    <w:link w:val="29"/>
    <w:locked/>
    <w:rsid w:val="008F053B"/>
    <w:rPr>
      <w:sz w:val="24"/>
    </w:rPr>
  </w:style>
  <w:style w:type="paragraph" w:customStyle="1" w:styleId="CharCharCharCharCharCharChar">
    <w:name w:val="Char Char Char Char Char Char Char"/>
    <w:basedOn w:val="a1"/>
    <w:rsid w:val="008F053B"/>
    <w:pPr>
      <w:autoSpaceDE/>
      <w:autoSpaceDN/>
      <w:jc w:val="both"/>
    </w:pPr>
    <w:rPr>
      <w:rFonts w:hAnsi="Times New Roman" w:cs="Times New Roman"/>
      <w:spacing w:val="-12"/>
      <w:kern w:val="21"/>
      <w:sz w:val="24"/>
      <w:szCs w:val="20"/>
      <w:lang w:eastAsia="zh-CN"/>
    </w:rPr>
  </w:style>
  <w:style w:type="paragraph" w:customStyle="1" w:styleId="2a">
    <w:name w:val="样式 普通 + 首行缩进:  2 字符"/>
    <w:basedOn w:val="a1"/>
    <w:rsid w:val="008F053B"/>
    <w:pPr>
      <w:widowControl/>
      <w:autoSpaceDE/>
      <w:autoSpaceDN/>
      <w:spacing w:beforeLines="25" w:afterLines="25"/>
      <w:ind w:firstLineChars="200" w:firstLine="200"/>
      <w:jc w:val="both"/>
    </w:pPr>
    <w:rPr>
      <w:kern w:val="2"/>
      <w:sz w:val="24"/>
      <w:szCs w:val="20"/>
      <w:lang w:eastAsia="zh-CN"/>
    </w:rPr>
  </w:style>
  <w:style w:type="paragraph" w:customStyle="1" w:styleId="afff">
    <w:name w:val="三"/>
    <w:basedOn w:val="affb"/>
    <w:rsid w:val="008F053B"/>
    <w:pPr>
      <w:tabs>
        <w:tab w:val="clear" w:pos="840"/>
        <w:tab w:val="left" w:pos="1260"/>
      </w:tabs>
      <w:ind w:left="1260"/>
      <w:outlineLvl w:val="3"/>
    </w:pPr>
    <w:rPr>
      <w:b w:val="0"/>
      <w:bCs w:val="0"/>
    </w:rPr>
  </w:style>
  <w:style w:type="paragraph" w:customStyle="1" w:styleId="afff0">
    <w:name w:val="段"/>
    <w:rsid w:val="008F053B"/>
    <w:pPr>
      <w:autoSpaceDE w:val="0"/>
      <w:autoSpaceDN w:val="0"/>
      <w:ind w:firstLineChars="200" w:firstLine="200"/>
      <w:jc w:val="both"/>
    </w:pPr>
    <w:rPr>
      <w:rFonts w:ascii="宋体"/>
      <w:sz w:val="21"/>
      <w:szCs w:val="22"/>
    </w:rPr>
  </w:style>
  <w:style w:type="paragraph" w:customStyle="1" w:styleId="afff1">
    <w:name w:val="封面标准文稿编辑信息"/>
    <w:rsid w:val="008F053B"/>
    <w:pPr>
      <w:spacing w:before="180" w:line="180" w:lineRule="exact"/>
      <w:jc w:val="center"/>
    </w:pPr>
    <w:rPr>
      <w:rFonts w:ascii="宋体"/>
      <w:sz w:val="21"/>
      <w:szCs w:val="22"/>
    </w:rPr>
  </w:style>
  <w:style w:type="paragraph" w:customStyle="1" w:styleId="Char30">
    <w:name w:val="Char3"/>
    <w:basedOn w:val="a1"/>
    <w:rsid w:val="008F053B"/>
    <w:pPr>
      <w:autoSpaceDE/>
      <w:autoSpaceDN/>
      <w:jc w:val="both"/>
    </w:pPr>
    <w:rPr>
      <w:rFonts w:ascii="Times New Roman" w:hAnsi="Times New Roman" w:cs="Times New Roman"/>
      <w:kern w:val="2"/>
      <w:sz w:val="21"/>
      <w:szCs w:val="24"/>
      <w:lang w:eastAsia="zh-CN"/>
    </w:rPr>
  </w:style>
  <w:style w:type="paragraph" w:customStyle="1" w:styleId="ParaCharCharCharCharCharCharCharCharChar1Char">
    <w:name w:val="默认段落字体 Para Char Char Char Char Char Char Char Char Char1 Char"/>
    <w:basedOn w:val="a1"/>
    <w:rsid w:val="008F053B"/>
    <w:pPr>
      <w:autoSpaceDE/>
      <w:autoSpaceDN/>
      <w:jc w:val="both"/>
    </w:pPr>
    <w:rPr>
      <w:rFonts w:ascii="Times New Roman" w:hAnsi="Times New Roman" w:cs="Times New Roman"/>
      <w:kern w:val="2"/>
      <w:sz w:val="21"/>
      <w:szCs w:val="24"/>
      <w:lang w:eastAsia="zh-CN"/>
    </w:rPr>
  </w:style>
  <w:style w:type="paragraph" w:customStyle="1" w:styleId="afff2">
    <w:name w:val="正文报告"/>
    <w:basedOn w:val="a1"/>
    <w:rsid w:val="008F053B"/>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 w:type="paragraph" w:customStyle="1" w:styleId="item">
    <w:name w:val="item"/>
    <w:basedOn w:val="a1"/>
    <w:rsid w:val="008F053B"/>
    <w:pPr>
      <w:widowControl/>
      <w:autoSpaceDE/>
      <w:autoSpaceDN/>
      <w:spacing w:before="100" w:beforeAutospacing="1" w:after="100" w:afterAutospacing="1"/>
    </w:pPr>
    <w:rPr>
      <w:rFonts w:eastAsia="楷体_GB2312"/>
      <w:color w:val="000000"/>
      <w:sz w:val="20"/>
      <w:szCs w:val="20"/>
      <w:lang w:eastAsia="zh-CN"/>
    </w:rPr>
  </w:style>
  <w:style w:type="paragraph" w:customStyle="1" w:styleId="19">
    <w:name w:val="正文缩进1"/>
    <w:basedOn w:val="a1"/>
    <w:qFormat/>
    <w:rsid w:val="008F053B"/>
    <w:pPr>
      <w:autoSpaceDE/>
      <w:autoSpaceDN/>
      <w:ind w:firstLine="420"/>
      <w:jc w:val="both"/>
    </w:pPr>
    <w:rPr>
      <w:rFonts w:ascii="Times New Roman" w:hAnsi="Times New Roman" w:cs="Times New Roman"/>
      <w:b/>
      <w:kern w:val="2"/>
      <w:sz w:val="24"/>
      <w:szCs w:val="20"/>
      <w:lang w:eastAsia="zh-CN"/>
    </w:rPr>
  </w:style>
  <w:style w:type="character" w:customStyle="1" w:styleId="NormalCharacter">
    <w:name w:val="NormalCharacter"/>
    <w:rsid w:val="008F053B"/>
  </w:style>
  <w:style w:type="paragraph" w:customStyle="1" w:styleId="UserStyle1">
    <w:name w:val="UserStyle_1"/>
    <w:basedOn w:val="a1"/>
    <w:rsid w:val="008F053B"/>
    <w:pPr>
      <w:widowControl/>
      <w:autoSpaceDE/>
      <w:autoSpaceDN/>
      <w:ind w:firstLineChars="200" w:firstLine="420"/>
      <w:jc w:val="both"/>
      <w:textAlignment w:val="baseline"/>
    </w:pPr>
    <w:rPr>
      <w:rFonts w:ascii="Times New Roman" w:hAnsi="Times New Roman" w:cs="Times New Roman"/>
      <w:kern w:val="2"/>
      <w:sz w:val="21"/>
      <w:szCs w:val="24"/>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dgu@fhcpec.com.cn" TargetMode="External"/><Relationship Id="rId4" Type="http://schemas.openxmlformats.org/officeDocument/2006/relationships/styles" Target="styles.xml"/><Relationship Id="rId9" Type="http://schemas.openxmlformats.org/officeDocument/2006/relationships/hyperlink" Target="mailto:adgu@fhcpec.com.cn"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E46BD4-02EB-4FC8-B9ED-B4BA8000B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1350</Words>
  <Characters>7701</Characters>
  <Application>Microsoft Office Word</Application>
  <DocSecurity>0</DocSecurity>
  <Lines>64</Lines>
  <Paragraphs>18</Paragraphs>
  <ScaleCrop>false</ScaleCrop>
  <Company>福化环保</Company>
  <LinksUpToDate>false</LinksUpToDate>
  <CharactersWithSpaces>9033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5</cp:revision>
  <dcterms:created xsi:type="dcterms:W3CDTF">2021-11-18T02:59:00Z</dcterms:created>
  <dcterms:modified xsi:type="dcterms:W3CDTF">2021-11-19T01:32:00Z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2052-11.1.0.10395</vt:lpwstr>
  </property>
  <property fmtid="{D5CDD505-2E9C-101B-9397-08002B2CF9AE}" pid="6" name="ICV">
    <vt:lpwstr>5909381BE69644ADA3DA76F618B497C2</vt:lpwstr>
  </property>
</Properties>
</file>