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AC" w:rsidRDefault="00DF06AC" w:rsidP="00DF06AC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6B0033">
        <w:rPr>
          <w:rFonts w:hint="eastAsia"/>
          <w:b/>
          <w:spacing w:val="-1"/>
          <w:w w:val="95"/>
          <w:sz w:val="28"/>
          <w:lang w:eastAsia="zh-CN"/>
        </w:rPr>
        <w:t>腾龙芳烃厂区和</w:t>
      </w:r>
      <w:proofErr w:type="gramStart"/>
      <w:r w:rsidRPr="006B0033">
        <w:rPr>
          <w:rFonts w:hint="eastAsia"/>
          <w:b/>
          <w:spacing w:val="-1"/>
          <w:w w:val="95"/>
          <w:sz w:val="28"/>
          <w:lang w:eastAsia="zh-CN"/>
        </w:rPr>
        <w:t>翔鹭</w:t>
      </w:r>
      <w:proofErr w:type="gramEnd"/>
      <w:r w:rsidRPr="006B0033">
        <w:rPr>
          <w:rFonts w:hint="eastAsia"/>
          <w:b/>
          <w:spacing w:val="-1"/>
          <w:w w:val="95"/>
          <w:sz w:val="28"/>
          <w:lang w:eastAsia="zh-CN"/>
        </w:rPr>
        <w:t>石化厂区消防安全评估服务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DF06AC" w:rsidRDefault="00DF06AC" w:rsidP="00DF06AC">
      <w:pPr>
        <w:pStyle w:val="a3"/>
        <w:spacing w:before="12"/>
        <w:rPr>
          <w:b/>
          <w:sz w:val="33"/>
          <w:lang w:eastAsia="zh-CN"/>
        </w:rPr>
      </w:pPr>
    </w:p>
    <w:p w:rsidR="00DF06AC" w:rsidRPr="001D3DD7" w:rsidRDefault="00DF06AC" w:rsidP="00DF06AC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福建福海创石油化工有限公司权属公司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腾龙芳烃（漳州）有限公司、</w:t>
      </w: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翔鹭石化（漳州）有限公司就</w:t>
      </w:r>
      <w:r w:rsidRPr="001D3DD7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“</w:t>
      </w:r>
      <w:r w:rsidRPr="009C068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消防安全评估服务</w:t>
      </w: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”进行国内公开比选，欢迎国内符合条件的供应商积极参选。</w:t>
      </w:r>
    </w:p>
    <w:p w:rsidR="00DF06AC" w:rsidRPr="001A592B" w:rsidRDefault="00DF06AC" w:rsidP="00DF06AC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项目概况</w:t>
      </w:r>
      <w:proofErr w:type="spellEnd"/>
    </w:p>
    <w:p w:rsidR="00DF06AC" w:rsidRPr="001A592B" w:rsidRDefault="00DF06AC" w:rsidP="00DF06AC">
      <w:pPr>
        <w:pStyle w:val="a4"/>
        <w:numPr>
          <w:ilvl w:val="0"/>
          <w:numId w:val="2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项目名称：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腾龙芳烃厂区和</w:t>
      </w:r>
      <w:proofErr w:type="gramStart"/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翔鹭</w:t>
      </w:r>
      <w:proofErr w:type="gramEnd"/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石化厂区消防安全评估服务；</w:t>
      </w:r>
    </w:p>
    <w:p w:rsidR="00DF06AC" w:rsidRPr="00D17E5A" w:rsidRDefault="00DF06AC" w:rsidP="00DF06AC">
      <w:pPr>
        <w:pStyle w:val="a4"/>
        <w:numPr>
          <w:ilvl w:val="0"/>
          <w:numId w:val="2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</w:t>
      </w:r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本次发包范围为两个厂区所有装置进行评估。分两个合同执行，</w:t>
      </w:r>
      <w:proofErr w:type="gramStart"/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即腾龙</w:t>
      </w:r>
      <w:proofErr w:type="gramEnd"/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芳烃和</w:t>
      </w:r>
      <w:proofErr w:type="gramStart"/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翔鹭</w:t>
      </w:r>
      <w:proofErr w:type="gramEnd"/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石化，考虑腾龙芳烃厂区内热电厂片区性质不同，所以在评估和出具报告时按照两个区块进行，即P</w:t>
      </w:r>
      <w:r w:rsidRPr="00617F1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X厂区</w:t>
      </w:r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南部供热</w:t>
      </w:r>
      <w:proofErr w:type="gramStart"/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中心消防</w:t>
      </w:r>
      <w:proofErr w:type="gramEnd"/>
      <w:r w:rsidRPr="00617F1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安全评估、PX厂区芳烃化工片区消防安全评估（厂前区、储运罐区、公用工程及化工生产装置）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DF06AC" w:rsidRDefault="00DF06AC" w:rsidP="00DF06AC">
      <w:pPr>
        <w:autoSpaceDE/>
        <w:autoSpaceDN/>
        <w:spacing w:line="360" w:lineRule="auto"/>
        <w:ind w:firstLineChars="200" w:firstLine="512"/>
        <w:rPr>
          <w:snapToGrid w:val="0"/>
          <w:spacing w:val="8"/>
          <w:sz w:val="24"/>
          <w:szCs w:val="24"/>
          <w:lang w:eastAsia="zh-CN"/>
        </w:rPr>
      </w:pPr>
      <w:r w:rsidRPr="00B02222">
        <w:rPr>
          <w:rFonts w:hint="eastAsia"/>
          <w:snapToGrid w:val="0"/>
          <w:spacing w:val="8"/>
          <w:sz w:val="24"/>
          <w:szCs w:val="24"/>
          <w:lang w:eastAsia="zh-CN"/>
        </w:rPr>
        <w:t>参选人</w:t>
      </w:r>
      <w:r w:rsidRPr="00595520">
        <w:rPr>
          <w:rFonts w:hint="eastAsia"/>
          <w:snapToGrid w:val="0"/>
          <w:spacing w:val="8"/>
          <w:sz w:val="24"/>
          <w:szCs w:val="24"/>
          <w:lang w:eastAsia="zh-CN"/>
        </w:rPr>
        <w:t>对合同包中的全部物资与服务进行参选，不得仅对合同包中的部分物资或服务进行参选，否则其比选文件将被拒绝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。</w:t>
      </w:r>
    </w:p>
    <w:p w:rsidR="00DF06AC" w:rsidRPr="00480C2E" w:rsidRDefault="00DF06AC" w:rsidP="00DF06AC">
      <w:pPr>
        <w:autoSpaceDE/>
        <w:autoSpaceDN/>
        <w:spacing w:line="360" w:lineRule="auto"/>
        <w:ind w:firstLineChars="200" w:firstLine="512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snapToGrid w:val="0"/>
          <w:spacing w:val="8"/>
          <w:sz w:val="24"/>
          <w:szCs w:val="24"/>
          <w:lang w:eastAsia="zh-CN"/>
        </w:rPr>
        <w:t>3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、</w:t>
      </w:r>
      <w:r>
        <w:rPr>
          <w:snapToGrid w:val="0"/>
          <w:spacing w:val="8"/>
          <w:sz w:val="24"/>
          <w:szCs w:val="24"/>
          <w:lang w:eastAsia="zh-CN"/>
        </w:rPr>
        <w:t>控制价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：</w:t>
      </w:r>
      <w:r>
        <w:rPr>
          <w:rFonts w:asciiTheme="minorEastAsia" w:hAnsiTheme="minorEastAsia" w:hint="eastAsia"/>
          <w:sz w:val="24"/>
          <w:lang w:eastAsia="zh-CN"/>
        </w:rPr>
        <w:t>翔鹭石化控制价为1</w:t>
      </w:r>
      <w:r>
        <w:rPr>
          <w:rFonts w:asciiTheme="minorEastAsia" w:hAnsiTheme="minorEastAsia"/>
          <w:sz w:val="24"/>
          <w:lang w:eastAsia="zh-CN"/>
        </w:rPr>
        <w:t>0万元</w:t>
      </w:r>
      <w:r>
        <w:rPr>
          <w:rFonts w:asciiTheme="minorEastAsia" w:hAnsiTheme="minorEastAsia" w:hint="eastAsia"/>
          <w:sz w:val="24"/>
          <w:lang w:eastAsia="zh-CN"/>
        </w:rPr>
        <w:t>，</w:t>
      </w:r>
      <w:r>
        <w:rPr>
          <w:rFonts w:asciiTheme="minorEastAsia" w:hAnsiTheme="minorEastAsia"/>
          <w:sz w:val="24"/>
          <w:lang w:eastAsia="zh-CN"/>
        </w:rPr>
        <w:t>腾龙芳烃</w:t>
      </w:r>
      <w:r>
        <w:rPr>
          <w:rFonts w:asciiTheme="minorEastAsia" w:hAnsiTheme="minorEastAsia" w:hint="eastAsia"/>
          <w:sz w:val="24"/>
          <w:lang w:eastAsia="zh-CN"/>
        </w:rPr>
        <w:t>制控制为</w:t>
      </w:r>
      <w:r>
        <w:rPr>
          <w:rFonts w:asciiTheme="minorEastAsia" w:hAnsiTheme="minorEastAsia"/>
          <w:sz w:val="24"/>
          <w:lang w:eastAsia="zh-CN"/>
        </w:rPr>
        <w:t>36万元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。</w:t>
      </w:r>
    </w:p>
    <w:p w:rsidR="00DF06AC" w:rsidRPr="001A592B" w:rsidRDefault="00DF06AC" w:rsidP="00DF06AC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参选人资格要求</w:t>
      </w:r>
    </w:p>
    <w:p w:rsidR="00DF06AC" w:rsidRPr="001A592B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在福建省消防救援总队的“</w:t>
      </w:r>
      <w:proofErr w:type="gramStart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福建省福建省</w:t>
      </w:r>
      <w:proofErr w:type="gramEnd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消防技术服务信息平台”中服务水平评级消防安全评估项目为四星级的消防服务机构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DF06AC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项目技术负责人具有一级注册消防工程师资格，有机电类（包括机电、电气、智能化、给排水、暖通等专业任意一项）的专业职称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需提供至少6个月的执业单位</w:t>
      </w:r>
      <w:proofErr w:type="gramStart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社保证明</w:t>
      </w:r>
      <w:proofErr w:type="gramEnd"/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DF06AC" w:rsidRPr="001F20C2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现场评估人员至少一级注册消防工程师</w:t>
      </w:r>
      <w:r w:rsidRPr="00343EC2">
        <w:rPr>
          <w:rFonts w:asciiTheme="minorEastAsia" w:eastAsiaTheme="minorEastAsia" w:hAnsiTheme="minorEastAsia"/>
          <w:bCs/>
          <w:sz w:val="24"/>
          <w:szCs w:val="24"/>
          <w:lang w:eastAsia="zh-CN"/>
        </w:rPr>
        <w:t>4</w:t>
      </w: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人，另有高级工的优先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需提供至少6个月的执业单位</w:t>
      </w:r>
      <w:proofErr w:type="gramStart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社保证明</w:t>
      </w:r>
      <w:proofErr w:type="gramEnd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DF06AC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投标人自</w:t>
      </w:r>
      <w:r w:rsidRPr="00343EC2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2019</w:t>
      </w: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年以来的取得石化</w:t>
      </w:r>
      <w:proofErr w:type="gramStart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项目消防评估</w:t>
      </w:r>
      <w:proofErr w:type="gramEnd"/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业绩至少</w:t>
      </w:r>
      <w:r w:rsidRPr="00343EC2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343EC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个以上。（需提供业绩合同复印件加盖公章）；</w:t>
      </w:r>
    </w:p>
    <w:p w:rsidR="00DF06AC" w:rsidRPr="00614407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61440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消防安全评估机构所配备专业的消防设施检查测试仪器、仪表和工具，应符合国家计量要求，并提供仪器仪表和工具的清单和合格证书；</w:t>
      </w:r>
    </w:p>
    <w:p w:rsidR="00DF06AC" w:rsidRPr="001A592B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没有失信黑名单记录（以最高院失信被执行人系统发布信息为准）；</w:t>
      </w:r>
    </w:p>
    <w:p w:rsidR="00DF06AC" w:rsidRPr="001A592B" w:rsidRDefault="00DF06AC" w:rsidP="00DF06AC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与比选人无诉讼纠纷。</w:t>
      </w:r>
    </w:p>
    <w:p w:rsidR="00DF06AC" w:rsidRPr="001A592B" w:rsidRDefault="00DF06AC" w:rsidP="00DF06AC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lastRenderedPageBreak/>
        <w:t>获取比选文件</w:t>
      </w:r>
      <w:proofErr w:type="spellEnd"/>
    </w:p>
    <w:p w:rsidR="00DF06AC" w:rsidRDefault="00DF06AC" w:rsidP="00DF06AC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时间：202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="00A5521E">
        <w:rPr>
          <w:rFonts w:asciiTheme="minorEastAsia" w:eastAsiaTheme="minorEastAsia" w:hAnsiTheme="minorEastAsia"/>
          <w:bCs/>
          <w:sz w:val="24"/>
          <w:szCs w:val="24"/>
          <w:lang w:eastAsia="zh-CN"/>
        </w:rPr>
        <w:t>7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日至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202</w:t>
      </w:r>
      <w:r w:rsidRPr="0072735E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11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  <w:r w:rsidR="00F3750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6</w:t>
      </w:r>
      <w:bookmarkStart w:id="0" w:name="_GoBack"/>
      <w:bookmarkEnd w:id="0"/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</w:t>
      </w:r>
    </w:p>
    <w:p w:rsidR="00DF06AC" w:rsidRPr="001017FF" w:rsidRDefault="00DF06AC" w:rsidP="00DF06AC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="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报名方式：参选人在报名时间内将报名文件发送至邮箱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yzhong</w:t>
      </w: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@fhcpec.com.cn，报名文件包含：</w:t>
      </w:r>
    </w:p>
    <w:p w:rsidR="00DF06AC" w:rsidRPr="001017FF" w:rsidRDefault="00DF06AC" w:rsidP="00DF06AC">
      <w:pPr>
        <w:pStyle w:val="a4"/>
        <w:widowControl/>
        <w:shd w:val="clear" w:color="auto" w:fill="FFFFFF"/>
        <w:autoSpaceDE/>
        <w:autoSpaceDN/>
        <w:spacing w:before="0" w:line="360" w:lineRule="auto"/>
        <w:ind w:left="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DF06AC" w:rsidRPr="001017FF" w:rsidRDefault="00DF06AC" w:rsidP="00DF06AC">
      <w:pPr>
        <w:pStyle w:val="a4"/>
        <w:widowControl/>
        <w:shd w:val="clear" w:color="auto" w:fill="FFFFFF"/>
        <w:autoSpaceDE/>
        <w:autoSpaceDN/>
        <w:spacing w:before="0" w:line="360" w:lineRule="auto"/>
        <w:ind w:left="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（2）营业执照（加盖单位公章的扫描件）；</w:t>
      </w:r>
    </w:p>
    <w:p w:rsidR="00DF06AC" w:rsidRPr="00E137E9" w:rsidRDefault="00DF06AC" w:rsidP="00DF06AC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C10F0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获取询价文件：本项目询价文件以邮件附件方式发送至参选人授权邮箱，不收取费用。（特别声明：未进行登记报名的参选人，其递交的参选文件将被拒收。）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DF06AC" w:rsidRPr="001A592B" w:rsidRDefault="00DF06AC" w:rsidP="00DF06AC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参选文件递交要求</w:t>
      </w:r>
    </w:p>
    <w:p w:rsidR="00DF06AC" w:rsidRPr="001A592B" w:rsidRDefault="00DF06AC" w:rsidP="00DF06AC">
      <w:pPr>
        <w:pStyle w:val="a4"/>
        <w:numPr>
          <w:ilvl w:val="0"/>
          <w:numId w:val="4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color w:val="FF0000"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参选文件递交地点：</w:t>
      </w:r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漳州市漳浦县</w:t>
      </w:r>
      <w:proofErr w:type="gramStart"/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杜浔镇杜昌路</w:t>
      </w:r>
      <w:proofErr w:type="gramEnd"/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9号企业管理部</w:t>
      </w:r>
    </w:p>
    <w:p w:rsidR="00DF06AC" w:rsidRDefault="00DF06AC" w:rsidP="00DF06AC">
      <w:pPr>
        <w:pStyle w:val="a4"/>
        <w:numPr>
          <w:ilvl w:val="0"/>
          <w:numId w:val="4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递交截止时间（收到参选文件时间）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：2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021年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1月09日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:0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</w:p>
    <w:p w:rsidR="00DF06AC" w:rsidRPr="001A592B" w:rsidRDefault="00DF06AC" w:rsidP="00DF06AC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联系方式</w:t>
      </w:r>
      <w:proofErr w:type="spellEnd"/>
    </w:p>
    <w:p w:rsidR="00DF06AC" w:rsidRPr="001A592B" w:rsidRDefault="00DF06AC" w:rsidP="00DF06AC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商务联系人：</w:t>
      </w:r>
      <w:r w:rsidRPr="001A592B">
        <w:rPr>
          <w:rFonts w:asciiTheme="minorEastAsia" w:hAnsiTheme="minorEastAsia" w:cs="宋体" w:hint="eastAsia"/>
          <w:bCs/>
          <w:kern w:val="0"/>
          <w:sz w:val="24"/>
          <w:szCs w:val="24"/>
        </w:rPr>
        <w:t>钟先生  电话：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05966311820</w:t>
      </w:r>
      <w:r w:rsidRPr="001A592B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邮箱：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gyzhong@fh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c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pec.com.cn</w:t>
      </w:r>
    </w:p>
    <w:p w:rsidR="00DF06AC" w:rsidRPr="00FD6950" w:rsidRDefault="00DF06AC" w:rsidP="00DF06AC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纪检监察室电话：</w:t>
      </w:r>
      <w:r w:rsidRPr="00FD6950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0596-6311774  </w:t>
      </w:r>
    </w:p>
    <w:p w:rsidR="00DF06AC" w:rsidRPr="001A592B" w:rsidRDefault="00DF06AC" w:rsidP="00DF06AC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联系地址：漳州市漳浦县</w:t>
      </w:r>
      <w:proofErr w:type="gramStart"/>
      <w:r w:rsidRPr="001A592B">
        <w:rPr>
          <w:rFonts w:asciiTheme="minorEastAsia" w:hAnsiTheme="minorEastAsia" w:cs="宋体" w:hint="eastAsia"/>
          <w:bCs/>
          <w:sz w:val="24"/>
          <w:szCs w:val="24"/>
        </w:rPr>
        <w:t>杜浔镇杜昌路</w:t>
      </w:r>
      <w:proofErr w:type="gramEnd"/>
      <w:r w:rsidRPr="001A592B">
        <w:rPr>
          <w:rFonts w:asciiTheme="minorEastAsia" w:hAnsiTheme="minorEastAsia" w:cs="宋体" w:hint="eastAsia"/>
          <w:bCs/>
          <w:sz w:val="24"/>
          <w:szCs w:val="24"/>
        </w:rPr>
        <w:t>9号</w:t>
      </w:r>
    </w:p>
    <w:p w:rsidR="00DF06AC" w:rsidRDefault="00DF06AC" w:rsidP="00DF06AC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sz w:val="24"/>
          <w:szCs w:val="24"/>
        </w:rPr>
      </w:pPr>
      <w:proofErr w:type="gramStart"/>
      <w:r w:rsidRPr="001A592B">
        <w:rPr>
          <w:rFonts w:asciiTheme="minorEastAsia" w:hAnsiTheme="minorEastAsia" w:cs="宋体" w:hint="eastAsia"/>
          <w:bCs/>
          <w:sz w:val="24"/>
          <w:szCs w:val="24"/>
        </w:rPr>
        <w:t>邮</w:t>
      </w:r>
      <w:proofErr w:type="gramEnd"/>
      <w:r w:rsidRPr="001A592B">
        <w:rPr>
          <w:rFonts w:asciiTheme="minorEastAsia" w:hAnsiTheme="minorEastAsia" w:cs="宋体" w:hint="eastAsia"/>
          <w:bCs/>
          <w:sz w:val="24"/>
          <w:szCs w:val="24"/>
        </w:rPr>
        <w:t xml:space="preserve">    编：363216</w:t>
      </w:r>
    </w:p>
    <w:p w:rsidR="00DF06AC" w:rsidRDefault="00DF06AC" w:rsidP="00DF06AC">
      <w:pPr>
        <w:pStyle w:val="a5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福建福海创石油化工有限公司</w:t>
      </w:r>
    </w:p>
    <w:p w:rsidR="00DF06AC" w:rsidRPr="001A592B" w:rsidRDefault="00DF06AC" w:rsidP="00DF06AC">
      <w:pPr>
        <w:pStyle w:val="a5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2</w:t>
      </w:r>
      <w:r>
        <w:rPr>
          <w:rFonts w:asciiTheme="minorEastAsia" w:hAnsiTheme="minorEastAsia" w:cs="宋体"/>
          <w:bCs/>
          <w:sz w:val="24"/>
          <w:szCs w:val="24"/>
        </w:rPr>
        <w:t>021年10月26日</w:t>
      </w:r>
    </w:p>
    <w:p w:rsidR="0056361F" w:rsidRDefault="0056361F"/>
    <w:sectPr w:rsidR="0056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08A88542"/>
    <w:lvl w:ilvl="0" w:tplc="D480EFEE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A906E674"/>
    <w:lvl w:ilvl="0" w:tplc="1752028A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415E2638"/>
    <w:lvl w:ilvl="0" w:tplc="19262874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60350D40"/>
    <w:multiLevelType w:val="hybridMultilevel"/>
    <w:tmpl w:val="B9FCAE24"/>
    <w:lvl w:ilvl="0" w:tplc="184444DE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6AC72BA6"/>
    <w:multiLevelType w:val="hybridMultilevel"/>
    <w:tmpl w:val="65E43FB0"/>
    <w:lvl w:ilvl="0" w:tplc="CAC0A076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C"/>
    <w:rsid w:val="0056361F"/>
    <w:rsid w:val="006B0033"/>
    <w:rsid w:val="00A5521E"/>
    <w:rsid w:val="00DF06AC"/>
    <w:rsid w:val="00F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BDFD-9318-4CC3-AC67-F805C92E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6A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F06AC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DF06AC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DF06AC"/>
    <w:pPr>
      <w:spacing w:before="206"/>
      <w:ind w:left="959" w:hanging="361"/>
    </w:pPr>
  </w:style>
  <w:style w:type="character" w:customStyle="1" w:styleId="Char0">
    <w:name w:val="正文缩进 Char"/>
    <w:link w:val="a5"/>
    <w:qFormat/>
    <w:rsid w:val="00DF06AC"/>
  </w:style>
  <w:style w:type="paragraph" w:styleId="a5">
    <w:name w:val="Normal Indent"/>
    <w:basedOn w:val="a"/>
    <w:link w:val="Char0"/>
    <w:qFormat/>
    <w:rsid w:val="00DF06AC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2021-10-26T08:22:00Z</dcterms:created>
  <dcterms:modified xsi:type="dcterms:W3CDTF">2021-10-26T08:22:00Z</dcterms:modified>
</cp:coreProperties>
</file>