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230FDD" w:rsidP="00AF1AD1">
      <w:pPr>
        <w:pStyle w:val="a6"/>
        <w:spacing w:line="480" w:lineRule="auto"/>
        <w:jc w:val="center"/>
        <w:rPr>
          <w:rFonts w:ascii="微软雅黑" w:eastAsia="微软雅黑"/>
          <w:b/>
          <w:sz w:val="44"/>
          <w:szCs w:val="44"/>
          <w:u w:val="single"/>
          <w:lang w:eastAsia="zh-CN"/>
        </w:rPr>
      </w:pPr>
      <w:bookmarkStart w:id="0" w:name="OLE_LINK4"/>
      <w:r w:rsidRPr="00230FDD">
        <w:rPr>
          <w:rFonts w:ascii="微软雅黑" w:eastAsia="微软雅黑" w:hint="eastAsia"/>
          <w:b/>
          <w:sz w:val="44"/>
          <w:szCs w:val="44"/>
          <w:u w:val="single"/>
          <w:lang w:eastAsia="zh-CN"/>
        </w:rPr>
        <w:t>PX厂内管廊续建（二期）工程监理发包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8C40DD">
        <w:rPr>
          <w:rFonts w:hint="eastAsia"/>
          <w:sz w:val="28"/>
          <w:szCs w:val="28"/>
          <w:u w:val="single"/>
        </w:rPr>
        <w:t>PTCG20</w:t>
      </w:r>
      <w:r w:rsidR="008C40DD">
        <w:rPr>
          <w:sz w:val="28"/>
          <w:szCs w:val="28"/>
          <w:u w:val="single"/>
        </w:rPr>
        <w:t>201229002</w:t>
      </w:r>
      <w:r w:rsidR="008C40DD"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230FDD" w:rsidP="00AA1C15">
      <w:pPr>
        <w:jc w:val="center"/>
        <w:rPr>
          <w:b/>
          <w:bCs/>
          <w:sz w:val="32"/>
          <w:lang w:eastAsia="zh-CN"/>
        </w:rPr>
      </w:pPr>
      <w:r>
        <w:rPr>
          <w:rFonts w:hint="eastAsia"/>
          <w:b/>
          <w:bCs/>
          <w:sz w:val="32"/>
          <w:szCs w:val="32"/>
          <w:lang w:eastAsia="zh-CN"/>
        </w:rPr>
        <w:t>PX厂内管廊续建（二期）工程</w:t>
      </w:r>
      <w:r w:rsidRPr="00BE6259">
        <w:rPr>
          <w:rFonts w:hint="eastAsia"/>
          <w:b/>
          <w:bCs/>
          <w:sz w:val="32"/>
          <w:szCs w:val="32"/>
          <w:lang w:eastAsia="zh-CN"/>
        </w:rPr>
        <w:t>监理发包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30FDD" w:rsidRPr="00230FDD">
        <w:rPr>
          <w:rFonts w:hint="eastAsia"/>
          <w:bCs/>
          <w:szCs w:val="21"/>
          <w:u w:val="single"/>
          <w:lang w:eastAsia="zh-CN"/>
        </w:rPr>
        <w:t>PX厂内管廊续建（二期）工程监理发包</w:t>
      </w:r>
      <w:r w:rsidRPr="001B5997">
        <w:rPr>
          <w:rFonts w:hint="eastAsia"/>
          <w:bCs/>
          <w:szCs w:val="21"/>
          <w:u w:val="single"/>
          <w:lang w:eastAsia="zh-CN"/>
        </w:rPr>
        <w:t>（项目编号：</w:t>
      </w:r>
      <w:r w:rsidR="00874C29" w:rsidRPr="00D01EFC">
        <w:rPr>
          <w:rFonts w:hint="eastAsia"/>
          <w:bCs/>
          <w:szCs w:val="21"/>
          <w:u w:val="single"/>
          <w:lang w:eastAsia="zh-CN"/>
        </w:rPr>
        <w:t>FHC-</w:t>
      </w:r>
      <w:r w:rsidR="00230FDD" w:rsidRPr="00D01EFC">
        <w:rPr>
          <w:rFonts w:hint="eastAsia"/>
          <w:bCs/>
          <w:szCs w:val="21"/>
          <w:u w:val="single"/>
          <w:lang w:eastAsia="zh-CN"/>
        </w:rPr>
        <w:t>PTCG20</w:t>
      </w:r>
      <w:r w:rsidR="00230FDD" w:rsidRPr="00D01EFC">
        <w:rPr>
          <w:bCs/>
          <w:szCs w:val="21"/>
          <w:u w:val="single"/>
          <w:lang w:eastAsia="zh-CN"/>
        </w:rPr>
        <w:t>20</w:t>
      </w:r>
      <w:r w:rsidR="00230FDD">
        <w:rPr>
          <w:bCs/>
          <w:szCs w:val="21"/>
          <w:u w:val="single"/>
          <w:lang w:eastAsia="zh-CN"/>
        </w:rPr>
        <w:t>1229002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99678B">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Pr="00230FDD">
        <w:rPr>
          <w:rFonts w:hint="eastAsia"/>
          <w:lang w:eastAsia="zh-CN"/>
        </w:rPr>
        <w:t>：</w:t>
      </w:r>
      <w:r w:rsidR="00230FDD" w:rsidRPr="00230FDD">
        <w:rPr>
          <w:rFonts w:hint="eastAsia"/>
          <w:lang w:eastAsia="zh-CN"/>
        </w:rPr>
        <w:t>PX厂内管廊续建（二期）工程监理发包</w:t>
      </w:r>
      <w:r w:rsidR="00750C81" w:rsidRPr="00230FDD">
        <w:rPr>
          <w:rFonts w:hint="eastAsia"/>
          <w:lang w:eastAsia="zh-CN"/>
        </w:rPr>
        <w:t>。</w:t>
      </w:r>
    </w:p>
    <w:p w:rsidR="00222711"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p>
    <w:p w:rsidR="00AA1C15" w:rsidRPr="001B5997" w:rsidRDefault="00230FDD" w:rsidP="00D27535">
      <w:pPr>
        <w:pStyle w:val="aa"/>
        <w:autoSpaceDE/>
        <w:autoSpaceDN/>
        <w:spacing w:before="0" w:line="360" w:lineRule="auto"/>
        <w:ind w:left="1210" w:firstLine="0"/>
        <w:jc w:val="both"/>
        <w:rPr>
          <w:lang w:eastAsia="zh-CN"/>
        </w:rPr>
      </w:pPr>
      <w:r>
        <w:rPr>
          <w:rFonts w:hint="eastAsia"/>
          <w:sz w:val="24"/>
          <w:lang w:eastAsia="zh-CN"/>
        </w:rPr>
        <w:t>项目位于腾龙芳烃厂区内，腾龙芳烃至古蕾化学（原腾龙化学）厂区管道的衔接，</w:t>
      </w:r>
      <w:r>
        <w:rPr>
          <w:rFonts w:hint="eastAsia"/>
          <w:sz w:val="24"/>
          <w:szCs w:val="24"/>
          <w:lang w:eastAsia="zh-CN"/>
        </w:rPr>
        <w:t>管线施工所含的采购和施工的总承包，包含但不限于以下工作：</w:t>
      </w:r>
      <w:r>
        <w:rPr>
          <w:rFonts w:cs="Times New Roman" w:hint="eastAsia"/>
          <w:sz w:val="24"/>
          <w:szCs w:val="24"/>
          <w:lang w:eastAsia="zh-CN"/>
        </w:rPr>
        <w:t>10条管线管道的焊接，管线中所涉及的阀门、仪表等安装工作，防腐、防火、管廊附属设施等专业工程施工</w:t>
      </w:r>
      <w:r w:rsidRPr="00230FDD">
        <w:rPr>
          <w:rFonts w:hint="eastAsia"/>
          <w:lang w:eastAsia="zh-CN"/>
        </w:rPr>
        <w:t>，配合相应的行政主管部门检验检测工作</w:t>
      </w:r>
      <w:r w:rsidR="00D8110C" w:rsidRPr="00BF537B">
        <w:rPr>
          <w:rFonts w:hint="eastAsia"/>
          <w:lang w:eastAsia="zh-CN"/>
        </w:rPr>
        <w:t>。</w:t>
      </w:r>
      <w:r w:rsidR="005142EF">
        <w:rPr>
          <w:rFonts w:hint="eastAsia"/>
          <w:lang w:eastAsia="zh-CN"/>
        </w:rPr>
        <w:t>本案</w:t>
      </w:r>
      <w:r w:rsidR="00874C29">
        <w:rPr>
          <w:rFonts w:hint="eastAsia"/>
          <w:lang w:eastAsia="zh-CN"/>
        </w:rPr>
        <w:t>具体</w:t>
      </w:r>
      <w:r w:rsidR="00222711">
        <w:rPr>
          <w:rFonts w:hint="eastAsia"/>
          <w:lang w:eastAsia="zh-CN"/>
        </w:rPr>
        <w:t>发包</w:t>
      </w:r>
      <w:r w:rsidR="00D8110C">
        <w:rPr>
          <w:rFonts w:hint="eastAsia"/>
          <w:lang w:eastAsia="zh-CN"/>
        </w:rPr>
        <w:t>内容及相关</w:t>
      </w:r>
      <w:r w:rsidR="00874C29">
        <w:rPr>
          <w:rFonts w:hint="eastAsia"/>
          <w:lang w:eastAsia="zh-CN"/>
        </w:rPr>
        <w:t>要求详见合同格式书中附件</w:t>
      </w:r>
      <w:r w:rsidR="00874C29" w:rsidRPr="00F678E5">
        <w:rPr>
          <w:rFonts w:hint="eastAsia"/>
          <w:lang w:eastAsia="zh-CN"/>
        </w:rPr>
        <w:t>1《</w:t>
      </w:r>
      <w:r w:rsidRPr="00230FDD">
        <w:rPr>
          <w:rFonts w:hint="eastAsia"/>
          <w:lang w:eastAsia="zh-CN"/>
        </w:rPr>
        <w:t>PX厂内管廊续建（二期）工程监理发包说明</w:t>
      </w:r>
      <w:r w:rsidR="00874C29" w:rsidRPr="00F678E5">
        <w:rPr>
          <w:rFonts w:hint="eastAsia"/>
          <w:lang w:eastAsia="zh-CN"/>
        </w:rPr>
        <w:t>》</w:t>
      </w:r>
      <w:r w:rsidR="002108DC" w:rsidRPr="00F678E5">
        <w:rPr>
          <w:rFonts w:hint="eastAsia"/>
          <w:lang w:eastAsia="zh-CN"/>
        </w:rPr>
        <w:t>。</w:t>
      </w:r>
    </w:p>
    <w:p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w:t>
      </w:r>
      <w:r w:rsidR="005142EF">
        <w:rPr>
          <w:rFonts w:hint="eastAsia"/>
          <w:lang w:eastAsia="zh-CN"/>
        </w:rPr>
        <w:t>含税</w:t>
      </w:r>
      <w:r w:rsidR="00230FDD">
        <w:rPr>
          <w:rFonts w:hint="eastAsia"/>
          <w:lang w:eastAsia="zh-CN"/>
        </w:rPr>
        <w:t>包干</w:t>
      </w:r>
      <w:r w:rsidR="005142EF">
        <w:rPr>
          <w:rFonts w:hint="eastAsia"/>
          <w:lang w:eastAsia="zh-CN"/>
        </w:rPr>
        <w:t>总价</w:t>
      </w:r>
      <w:r w:rsidR="002108DC" w:rsidRPr="001B5997">
        <w:rPr>
          <w:rFonts w:hint="eastAsia"/>
          <w:lang w:eastAsia="zh-CN"/>
        </w:rPr>
        <w:t>设置最高控制价</w:t>
      </w:r>
      <w:r w:rsidR="005142EF" w:rsidRPr="001B5997">
        <w:rPr>
          <w:lang w:eastAsia="zh-CN"/>
        </w:rPr>
        <w:t>RMB</w:t>
      </w:r>
      <w:r w:rsidR="00230FDD">
        <w:rPr>
          <w:lang w:eastAsia="zh-CN"/>
        </w:rPr>
        <w:t>42</w:t>
      </w:r>
      <w:r w:rsidR="005142EF">
        <w:rPr>
          <w:lang w:eastAsia="zh-CN"/>
        </w:rPr>
        <w:t>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rsidR="00BC6A40" w:rsidRPr="001B5997" w:rsidRDefault="005142EF" w:rsidP="00AA1C15">
      <w:pPr>
        <w:pStyle w:val="aa"/>
        <w:numPr>
          <w:ilvl w:val="0"/>
          <w:numId w:val="24"/>
        </w:numPr>
        <w:autoSpaceDE/>
        <w:autoSpaceDN/>
        <w:spacing w:before="0" w:line="360" w:lineRule="auto"/>
        <w:jc w:val="both"/>
        <w:rPr>
          <w:lang w:eastAsia="zh-CN"/>
        </w:rPr>
      </w:pPr>
      <w:r>
        <w:rPr>
          <w:rFonts w:hint="eastAsia"/>
          <w:lang w:eastAsia="zh-CN"/>
        </w:rPr>
        <w:t>施</w:t>
      </w:r>
      <w:r>
        <w:rPr>
          <w:lang w:eastAsia="zh-CN"/>
        </w:rPr>
        <w:t>工工期</w:t>
      </w:r>
      <w:r w:rsidR="00BC6A40">
        <w:rPr>
          <w:lang w:eastAsia="zh-CN"/>
        </w:rPr>
        <w:t>：</w:t>
      </w:r>
      <w:r w:rsidR="00230FDD">
        <w:rPr>
          <w:rFonts w:hint="eastAsia"/>
          <w:sz w:val="24"/>
          <w:lang w:eastAsia="zh-CN"/>
        </w:rPr>
        <w:t>本工程计划工期约120日历天</w:t>
      </w:r>
      <w:r w:rsidRPr="000A6CA9">
        <w:rPr>
          <w:rFonts w:hint="eastAsia"/>
          <w:lang w:eastAsia="zh-CN"/>
        </w:rPr>
        <w:t>。</w:t>
      </w:r>
      <w:r w:rsidR="00230FDD">
        <w:rPr>
          <w:rFonts w:hint="eastAsia"/>
          <w:lang w:eastAsia="zh-CN"/>
        </w:rPr>
        <w:t>具体入场时间以甲方书面通知时间为准。</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222711" w:rsidRDefault="00470BD0" w:rsidP="00AA1C15">
      <w:pPr>
        <w:pStyle w:val="aa"/>
        <w:numPr>
          <w:ilvl w:val="0"/>
          <w:numId w:val="27"/>
        </w:numPr>
        <w:autoSpaceDE/>
        <w:autoSpaceDN/>
        <w:spacing w:before="0" w:line="360" w:lineRule="auto"/>
        <w:jc w:val="both"/>
        <w:rPr>
          <w:sz w:val="24"/>
          <w:lang w:eastAsia="zh-CN"/>
        </w:rPr>
      </w:pPr>
      <w:r>
        <w:rPr>
          <w:sz w:val="24"/>
          <w:lang w:eastAsia="zh-CN"/>
        </w:rPr>
        <w:t>参选人</w:t>
      </w:r>
      <w:r w:rsidR="00222711">
        <w:rPr>
          <w:sz w:val="24"/>
          <w:lang w:eastAsia="zh-CN"/>
        </w:rPr>
        <w:t>必须具有在中华人民共和国注册的独立法人资格。</w:t>
      </w:r>
    </w:p>
    <w:p w:rsidR="00230FDD" w:rsidRPr="00230FDD" w:rsidRDefault="00230FDD" w:rsidP="00230FDD">
      <w:pPr>
        <w:pStyle w:val="aa"/>
        <w:numPr>
          <w:ilvl w:val="0"/>
          <w:numId w:val="27"/>
        </w:numPr>
        <w:tabs>
          <w:tab w:val="left" w:pos="360"/>
          <w:tab w:val="left" w:pos="540"/>
          <w:tab w:val="left" w:pos="720"/>
        </w:tabs>
        <w:spacing w:line="420" w:lineRule="exact"/>
        <w:rPr>
          <w:color w:val="000000"/>
          <w:sz w:val="24"/>
          <w:lang w:eastAsia="zh-CN"/>
        </w:rPr>
      </w:pPr>
      <w:r>
        <w:rPr>
          <w:rFonts w:hint="eastAsia"/>
          <w:sz w:val="24"/>
          <w:lang w:eastAsia="zh-CN"/>
        </w:rPr>
        <w:t>参选人</w:t>
      </w:r>
      <w:r w:rsidRPr="000A6CA9">
        <w:rPr>
          <w:rFonts w:hint="eastAsia"/>
          <w:sz w:val="24"/>
          <w:lang w:eastAsia="zh-CN"/>
        </w:rPr>
        <w:t>需</w:t>
      </w:r>
      <w:r w:rsidRPr="00230FDD">
        <w:rPr>
          <w:rFonts w:hint="eastAsia"/>
          <w:color w:val="000000"/>
          <w:sz w:val="24"/>
          <w:lang w:eastAsia="zh-CN"/>
        </w:rPr>
        <w:t>持有建设行政主管部门核发的化工石油工程乙级工程监理资质证书</w:t>
      </w:r>
      <w:r>
        <w:rPr>
          <w:rFonts w:hint="eastAsia"/>
          <w:color w:val="000000"/>
          <w:sz w:val="24"/>
          <w:lang w:eastAsia="zh-CN"/>
        </w:rPr>
        <w:t>。</w:t>
      </w:r>
    </w:p>
    <w:p w:rsidR="00230FDD" w:rsidRPr="00230FDD" w:rsidRDefault="00230FDD" w:rsidP="00230FDD">
      <w:pPr>
        <w:pStyle w:val="aa"/>
        <w:numPr>
          <w:ilvl w:val="0"/>
          <w:numId w:val="27"/>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本次招标不接受联合体投标；</w:t>
      </w:r>
    </w:p>
    <w:p w:rsidR="005142EF" w:rsidRPr="00230FDD" w:rsidRDefault="00230FDD" w:rsidP="00230FDD">
      <w:pPr>
        <w:pStyle w:val="aa"/>
        <w:numPr>
          <w:ilvl w:val="0"/>
          <w:numId w:val="27"/>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其他监理资质要求见</w:t>
      </w:r>
      <w:r w:rsidRPr="00230FDD">
        <w:rPr>
          <w:color w:val="000000"/>
          <w:sz w:val="24"/>
          <w:lang w:eastAsia="zh-CN"/>
        </w:rPr>
        <w:t>比选文件附件一合同范本中附件</w:t>
      </w:r>
      <w:r w:rsidRPr="00230FDD">
        <w:rPr>
          <w:rFonts w:hint="eastAsia"/>
          <w:color w:val="000000"/>
          <w:sz w:val="24"/>
          <w:lang w:eastAsia="zh-CN"/>
        </w:rPr>
        <w:t>1《</w:t>
      </w:r>
      <w:r w:rsidRPr="00982703">
        <w:rPr>
          <w:rFonts w:hint="eastAsia"/>
          <w:lang w:eastAsia="zh-CN"/>
        </w:rPr>
        <w:t>PX厂内管廊续建（二期）工程监理发包说明</w:t>
      </w:r>
      <w:r w:rsidRPr="00230FDD">
        <w:rPr>
          <w:rFonts w:hint="eastAsia"/>
          <w:color w:val="000000"/>
          <w:sz w:val="24"/>
          <w:lang w:eastAsia="zh-CN"/>
        </w:rPr>
        <w:t>》中相关要求</w:t>
      </w:r>
      <w:r>
        <w:rPr>
          <w:rFonts w:hint="eastAsia"/>
          <w:color w:val="000000"/>
          <w:sz w:val="24"/>
          <w:lang w:eastAsia="zh-CN"/>
        </w:rPr>
        <w:t>，参选人提供的参选文件相关资质材料需满足相关要求，</w:t>
      </w:r>
      <w:r w:rsidRPr="00982703">
        <w:rPr>
          <w:color w:val="000000"/>
          <w:sz w:val="24"/>
          <w:lang w:eastAsia="zh-CN"/>
        </w:rPr>
        <w:t>否则比选人有权判定</w:t>
      </w:r>
      <w:r>
        <w:rPr>
          <w:color w:val="000000"/>
          <w:sz w:val="24"/>
          <w:lang w:eastAsia="zh-CN"/>
        </w:rPr>
        <w:t>其</w:t>
      </w:r>
      <w:r w:rsidRPr="00982703">
        <w:rPr>
          <w:color w:val="000000"/>
          <w:sz w:val="24"/>
          <w:lang w:eastAsia="zh-CN"/>
        </w:rPr>
        <w:t>为无效参选文件。</w:t>
      </w:r>
    </w:p>
    <w:p w:rsidR="00AA1C15" w:rsidRPr="001B5997" w:rsidRDefault="00470BD0" w:rsidP="00AA1C15">
      <w:pPr>
        <w:pStyle w:val="aa"/>
        <w:numPr>
          <w:ilvl w:val="0"/>
          <w:numId w:val="27"/>
        </w:numPr>
        <w:autoSpaceDE/>
        <w:autoSpaceDN/>
        <w:spacing w:before="0" w:line="360" w:lineRule="auto"/>
        <w:jc w:val="both"/>
        <w:rPr>
          <w:bCs/>
          <w:szCs w:val="21"/>
          <w:lang w:eastAsia="zh-CN"/>
        </w:rPr>
      </w:pPr>
      <w:r>
        <w:rPr>
          <w:rFonts w:hint="eastAsia"/>
          <w:sz w:val="24"/>
          <w:lang w:eastAsia="zh-CN"/>
        </w:rPr>
        <w:t>参选人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rsidR="00AA1C15" w:rsidRPr="001B5997" w:rsidRDefault="00470BD0"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参选人</w:t>
      </w:r>
      <w:r w:rsidR="00AA1C15" w:rsidRPr="001B5997">
        <w:rPr>
          <w:rFonts w:hint="eastAsia"/>
          <w:bCs/>
          <w:szCs w:val="21"/>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EE37F9" w:rsidRPr="00A53411">
        <w:rPr>
          <w:rFonts w:hint="eastAsia"/>
          <w:bCs/>
          <w:color w:val="FF0000"/>
          <w:szCs w:val="21"/>
          <w:lang w:eastAsia="zh-CN"/>
        </w:rPr>
        <w:t>202</w:t>
      </w:r>
      <w:r w:rsidR="00EE37F9">
        <w:rPr>
          <w:bCs/>
          <w:color w:val="FF0000"/>
          <w:szCs w:val="21"/>
          <w:lang w:eastAsia="zh-CN"/>
        </w:rPr>
        <w:t>1</w:t>
      </w:r>
      <w:r w:rsidR="00EE37F9" w:rsidRPr="00A53411">
        <w:rPr>
          <w:rFonts w:hint="eastAsia"/>
          <w:bCs/>
          <w:color w:val="FF0000"/>
          <w:szCs w:val="21"/>
          <w:lang w:eastAsia="zh-CN"/>
        </w:rPr>
        <w:t>年</w:t>
      </w:r>
      <w:r w:rsidR="00EE37F9">
        <w:rPr>
          <w:bCs/>
          <w:color w:val="FF0000"/>
          <w:szCs w:val="21"/>
          <w:lang w:eastAsia="zh-CN"/>
        </w:rPr>
        <w:t>0</w:t>
      </w:r>
      <w:r w:rsidR="00EE37F9">
        <w:rPr>
          <w:bCs/>
          <w:color w:val="FF0000"/>
          <w:szCs w:val="21"/>
          <w:lang w:eastAsia="zh-CN"/>
        </w:rPr>
        <w:t>1</w:t>
      </w:r>
      <w:r w:rsidR="00EE37F9" w:rsidRPr="00A53411">
        <w:rPr>
          <w:rFonts w:hint="eastAsia"/>
          <w:bCs/>
          <w:color w:val="FF0000"/>
          <w:szCs w:val="21"/>
          <w:lang w:eastAsia="zh-CN"/>
        </w:rPr>
        <w:t>月</w:t>
      </w:r>
      <w:r w:rsidR="00EE37F9">
        <w:rPr>
          <w:bCs/>
          <w:color w:val="FF0000"/>
          <w:szCs w:val="21"/>
          <w:lang w:eastAsia="zh-CN"/>
        </w:rPr>
        <w:t>19</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w:t>
      </w:r>
      <w:r w:rsidR="00AF0B05" w:rsidRPr="00D27535">
        <w:rPr>
          <w:rFonts w:hint="eastAsia"/>
          <w:bCs/>
          <w:color w:val="FF0000"/>
          <w:szCs w:val="21"/>
          <w:lang w:eastAsia="zh-CN"/>
        </w:rPr>
        <w:t>上午9:00～12:00，</w:t>
      </w:r>
      <w:r w:rsidR="00AF0B05" w:rsidRPr="00D27535">
        <w:rPr>
          <w:rFonts w:hint="eastAsia"/>
          <w:bCs/>
          <w:color w:val="FF0000"/>
          <w:szCs w:val="21"/>
          <w:lang w:eastAsia="zh-CN"/>
        </w:rPr>
        <w:lastRenderedPageBreak/>
        <w:t>下午</w:t>
      </w:r>
      <w:r w:rsidR="005142EF" w:rsidRPr="00D27535">
        <w:rPr>
          <w:rFonts w:hint="eastAsia"/>
          <w:bCs/>
          <w:color w:val="FF0000"/>
          <w:szCs w:val="21"/>
          <w:lang w:eastAsia="zh-CN"/>
        </w:rPr>
        <w:t>1</w:t>
      </w:r>
      <w:r w:rsidR="005142EF">
        <w:rPr>
          <w:bCs/>
          <w:color w:val="FF0000"/>
          <w:szCs w:val="21"/>
          <w:lang w:eastAsia="zh-CN"/>
        </w:rPr>
        <w:t>3</w:t>
      </w:r>
      <w:r w:rsidR="00AF0B05" w:rsidRPr="00D27535">
        <w:rPr>
          <w:rFonts w:hint="eastAsia"/>
          <w:bCs/>
          <w:color w:val="FF0000"/>
          <w:szCs w:val="21"/>
          <w:lang w:eastAsia="zh-CN"/>
        </w:rPr>
        <w:t>:</w:t>
      </w:r>
      <w:r w:rsidR="005142EF">
        <w:rPr>
          <w:bCs/>
          <w:color w:val="FF0000"/>
          <w:szCs w:val="21"/>
          <w:lang w:eastAsia="zh-CN"/>
        </w:rPr>
        <w:t>3</w:t>
      </w:r>
      <w:r w:rsidR="005142EF" w:rsidRPr="00D27535">
        <w:rPr>
          <w:rFonts w:hint="eastAsia"/>
          <w:bCs/>
          <w:color w:val="FF0000"/>
          <w:szCs w:val="21"/>
          <w:lang w:eastAsia="zh-CN"/>
        </w:rPr>
        <w:t>0</w:t>
      </w:r>
      <w:r w:rsidR="00AF0B05" w:rsidRPr="00D27535">
        <w:rPr>
          <w:rFonts w:hint="eastAsia"/>
          <w:bCs/>
          <w:color w:val="FF0000"/>
          <w:szCs w:val="21"/>
          <w:lang w:eastAsia="zh-CN"/>
        </w:rPr>
        <w:t>～17:</w:t>
      </w:r>
      <w:r w:rsidR="0097173F">
        <w:rPr>
          <w:bCs/>
          <w:color w:val="FF0000"/>
          <w:szCs w:val="21"/>
          <w:lang w:eastAsia="zh-CN"/>
        </w:rPr>
        <w:t>0</w:t>
      </w:r>
      <w:r w:rsidR="0097173F" w:rsidRPr="00D27535">
        <w:rPr>
          <w:rFonts w:hint="eastAsia"/>
          <w:bCs/>
          <w:color w:val="FF0000"/>
          <w:szCs w:val="21"/>
          <w:lang w:eastAsia="zh-CN"/>
        </w:rPr>
        <w:t>0</w:t>
      </w:r>
      <w:r w:rsidR="00AF0B05" w:rsidRPr="00D27535">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p>
    <w:p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w:t>
      </w:r>
      <w:r w:rsidR="002E4BCB">
        <w:rPr>
          <w:bCs/>
          <w:szCs w:val="21"/>
          <w:lang w:eastAsia="zh-CN"/>
        </w:rPr>
        <w:t>形式</w:t>
      </w:r>
      <w:r w:rsidR="00A53411" w:rsidRPr="001B5997">
        <w:rPr>
          <w:bCs/>
          <w:szCs w:val="21"/>
          <w:lang w:eastAsia="zh-CN"/>
        </w:rPr>
        <w:t>向商务联系人进行报名</w:t>
      </w:r>
      <w:r w:rsidR="00075037">
        <w:rPr>
          <w:bCs/>
          <w:szCs w:val="21"/>
          <w:lang w:eastAsia="zh-CN"/>
        </w:rPr>
        <w:t>并领取相关比选文件</w:t>
      </w:r>
      <w:r w:rsidR="007D4E08">
        <w:rPr>
          <w:bCs/>
          <w:szCs w:val="21"/>
          <w:lang w:eastAsia="zh-CN"/>
        </w:rPr>
        <w:t>资料</w:t>
      </w:r>
      <w:r w:rsidR="00A53411" w:rsidRPr="001B5997">
        <w:rPr>
          <w:bCs/>
          <w:szCs w:val="21"/>
          <w:lang w:eastAsia="zh-CN"/>
        </w:rPr>
        <w:t>，</w:t>
      </w:r>
      <w:r w:rsidR="007D4E08">
        <w:rPr>
          <w:bCs/>
          <w:szCs w:val="21"/>
          <w:lang w:eastAsia="zh-CN"/>
        </w:rPr>
        <w:t>报名时需</w:t>
      </w:r>
      <w:r w:rsidR="00A53411" w:rsidRPr="001B5997">
        <w:rPr>
          <w:bCs/>
          <w:szCs w:val="21"/>
          <w:lang w:eastAsia="zh-CN"/>
        </w:rPr>
        <w:t>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2E4BCB">
        <w:rPr>
          <w:b/>
          <w:bCs/>
          <w:szCs w:val="21"/>
          <w:lang w:eastAsia="zh-CN"/>
        </w:rPr>
        <w:t>和相关资质材料</w:t>
      </w:r>
      <w:r w:rsidR="00A53411" w:rsidRPr="001B5997">
        <w:rPr>
          <w:bCs/>
          <w:szCs w:val="21"/>
          <w:lang w:eastAsia="zh-CN"/>
        </w:rPr>
        <w:t>扫描件，</w:t>
      </w:r>
      <w:r w:rsidR="007D4E08">
        <w:rPr>
          <w:bCs/>
          <w:szCs w:val="21"/>
          <w:lang w:eastAsia="zh-CN"/>
        </w:rPr>
        <w:t>如有需要，请</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后参与后续投递比选文件参加比选。未进行报名的参选人的参选文件将被判定为无效参选文件，不能参加比选</w:t>
      </w:r>
      <w:r w:rsidR="00750C81" w:rsidRPr="001B5997">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750C81" w:rsidRPr="00A53411">
        <w:rPr>
          <w:rFonts w:hint="eastAsia"/>
          <w:bCs/>
          <w:color w:val="FF0000"/>
          <w:szCs w:val="21"/>
          <w:lang w:eastAsia="zh-CN"/>
        </w:rPr>
        <w:t>并于</w:t>
      </w:r>
      <w:r w:rsidR="007D4E08" w:rsidRPr="00A53411">
        <w:rPr>
          <w:bCs/>
          <w:color w:val="FF0000"/>
          <w:szCs w:val="21"/>
          <w:lang w:eastAsia="zh-CN"/>
        </w:rPr>
        <w:t>202</w:t>
      </w:r>
      <w:r w:rsidR="007D4E08">
        <w:rPr>
          <w:bCs/>
          <w:color w:val="FF0000"/>
          <w:szCs w:val="21"/>
          <w:lang w:eastAsia="zh-CN"/>
        </w:rPr>
        <w:t>1</w:t>
      </w:r>
      <w:r w:rsidR="007D4E08" w:rsidRPr="00A53411">
        <w:rPr>
          <w:rFonts w:hint="eastAsia"/>
          <w:bCs/>
          <w:color w:val="FF0000"/>
          <w:szCs w:val="21"/>
          <w:lang w:eastAsia="zh-CN"/>
        </w:rPr>
        <w:t>年</w:t>
      </w:r>
      <w:r w:rsidR="00EE37F9">
        <w:rPr>
          <w:bCs/>
          <w:color w:val="FF0000"/>
          <w:szCs w:val="21"/>
          <w:lang w:eastAsia="zh-CN"/>
        </w:rPr>
        <w:t>0</w:t>
      </w:r>
      <w:r w:rsidR="00EE37F9">
        <w:rPr>
          <w:bCs/>
          <w:color w:val="FF0000"/>
          <w:szCs w:val="21"/>
          <w:lang w:eastAsia="zh-CN"/>
        </w:rPr>
        <w:t>2</w:t>
      </w:r>
      <w:r w:rsidR="00660FB5" w:rsidRPr="00A53411">
        <w:rPr>
          <w:rFonts w:hint="eastAsia"/>
          <w:bCs/>
          <w:color w:val="FF0000"/>
          <w:szCs w:val="21"/>
          <w:lang w:eastAsia="zh-CN"/>
        </w:rPr>
        <w:t>月</w:t>
      </w:r>
      <w:r w:rsidR="00EE37F9">
        <w:rPr>
          <w:bCs/>
          <w:color w:val="FF0000"/>
          <w:szCs w:val="21"/>
          <w:lang w:eastAsia="zh-CN"/>
        </w:rPr>
        <w:t>01</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sidRPr="006D77C8">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EE37F9">
        <w:rPr>
          <w:sz w:val="24"/>
          <w:szCs w:val="24"/>
          <w:lang w:eastAsia="zh-CN"/>
        </w:rPr>
        <w:t>01</w:t>
      </w:r>
      <w:r w:rsidR="00EE37F9" w:rsidRPr="002E3036">
        <w:rPr>
          <w:rFonts w:hint="eastAsia"/>
          <w:sz w:val="24"/>
          <w:szCs w:val="24"/>
          <w:lang w:eastAsia="zh-CN"/>
        </w:rPr>
        <w:t>月</w:t>
      </w:r>
      <w:r w:rsidR="00EE37F9">
        <w:rPr>
          <w:sz w:val="24"/>
          <w:szCs w:val="24"/>
          <w:lang w:eastAsia="zh-CN"/>
        </w:rPr>
        <w:t>19</w:t>
      </w:r>
      <w:bookmarkStart w:id="1" w:name="_GoBack"/>
      <w:bookmarkEnd w:id="1"/>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D4E08" w:rsidRPr="00230FDD">
        <w:rPr>
          <w:rFonts w:hint="eastAsia"/>
          <w:lang w:eastAsia="zh-CN"/>
        </w:rPr>
        <w:t>PX厂内管廊续建（二期）工程监理发包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福建省漳州市古雷开发区腾龙路1号路PX</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含税包干总价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本案具体发包内容及相关要求详见合同格式书中附件</w:t>
      </w:r>
      <w:r w:rsidRPr="00F678E5">
        <w:rPr>
          <w:rFonts w:hint="eastAsia"/>
          <w:lang w:eastAsia="zh-CN"/>
        </w:rPr>
        <w:t>1《</w:t>
      </w:r>
      <w:r w:rsidR="007D4E08" w:rsidRPr="00230FDD">
        <w:rPr>
          <w:rFonts w:hint="eastAsia"/>
          <w:lang w:eastAsia="zh-CN"/>
        </w:rPr>
        <w:t>PX厂内管廊续建（二期）工程监理发包说明</w:t>
      </w:r>
      <w:r w:rsidRPr="00F678E5">
        <w:rPr>
          <w:rFonts w:hint="eastAsia"/>
          <w:lang w:eastAsia="zh-CN"/>
        </w:rPr>
        <w:t>》</w:t>
      </w:r>
      <w:r w:rsidR="00D57359">
        <w:rPr>
          <w:rFonts w:hint="eastAsia"/>
          <w:lang w:eastAsia="zh-CN"/>
        </w:rPr>
        <w:t>,</w:t>
      </w:r>
      <w:r w:rsidR="00D57359">
        <w:rPr>
          <w:lang w:eastAsia="zh-CN"/>
        </w:rPr>
        <w:t>相关图纸资料有意向参选人邮件报名后请与商务联系人联系领取。</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D57359">
        <w:rPr>
          <w:rFonts w:hint="eastAsia"/>
          <w:lang w:eastAsia="zh-CN"/>
        </w:rPr>
        <w:t>刘骏</w:t>
      </w:r>
      <w:r w:rsidR="00694667">
        <w:rPr>
          <w:lang w:eastAsia="zh-CN"/>
        </w:rPr>
        <w:t>，</w:t>
      </w:r>
      <w:r w:rsidR="00D57359">
        <w:rPr>
          <w:lang w:eastAsia="zh-CN"/>
        </w:rPr>
        <w:t>0596-6310613</w:t>
      </w:r>
      <w:r w:rsidR="0097173F">
        <w:rPr>
          <w:lang w:eastAsia="zh-CN"/>
        </w:rPr>
        <w:t>，</w:t>
      </w:r>
      <w:r w:rsidR="00D57359">
        <w:rPr>
          <w:lang w:eastAsia="zh-CN"/>
        </w:rPr>
        <w:t>jliu</w:t>
      </w:r>
      <w:r w:rsidR="0097173F" w:rsidRPr="00BC10E0">
        <w:rPr>
          <w:lang w:eastAsia="zh-CN"/>
        </w:rPr>
        <w:t xml:space="preserve">@fhcpec.com.cn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rsidR="00763FA7" w:rsidRPr="00763FA7" w:rsidRDefault="009F638A" w:rsidP="00F678E5">
      <w:pPr>
        <w:pStyle w:val="a6"/>
        <w:spacing w:line="360" w:lineRule="auto"/>
        <w:ind w:right="121" w:firstLineChars="200" w:firstLine="480"/>
        <w:jc w:val="both"/>
        <w:rPr>
          <w:lang w:eastAsia="zh-CN"/>
        </w:rPr>
      </w:pPr>
      <w:r w:rsidRPr="001B5997">
        <w:rPr>
          <w:rFonts w:hint="eastAsia"/>
          <w:bCs/>
          <w:szCs w:val="21"/>
          <w:lang w:eastAsia="zh-CN"/>
        </w:rPr>
        <w:t>报名方式：</w:t>
      </w:r>
      <w:r w:rsidR="007D4E08" w:rsidRPr="001B5997">
        <w:rPr>
          <w:bCs/>
          <w:szCs w:val="21"/>
          <w:lang w:eastAsia="zh-CN"/>
        </w:rPr>
        <w:t>拟参加本项目比选的参选人需在公示</w:t>
      </w:r>
      <w:r w:rsidR="007D4E08">
        <w:rPr>
          <w:bCs/>
          <w:szCs w:val="21"/>
          <w:lang w:eastAsia="zh-CN"/>
        </w:rPr>
        <w:t>报名时间</w:t>
      </w:r>
      <w:r w:rsidR="007D4E08" w:rsidRPr="001B5997">
        <w:rPr>
          <w:bCs/>
          <w:szCs w:val="21"/>
          <w:lang w:eastAsia="zh-CN"/>
        </w:rPr>
        <w:t>期</w:t>
      </w:r>
      <w:r w:rsidR="007D4E08">
        <w:rPr>
          <w:bCs/>
          <w:szCs w:val="21"/>
          <w:lang w:eastAsia="zh-CN"/>
        </w:rPr>
        <w:t>限</w:t>
      </w:r>
      <w:r w:rsidR="007D4E08" w:rsidRPr="001B5997">
        <w:rPr>
          <w:bCs/>
          <w:szCs w:val="21"/>
          <w:lang w:eastAsia="zh-CN"/>
        </w:rPr>
        <w:t>内通过邮件</w:t>
      </w:r>
      <w:r w:rsidR="007D4E08">
        <w:rPr>
          <w:bCs/>
          <w:szCs w:val="21"/>
          <w:lang w:eastAsia="zh-CN"/>
        </w:rPr>
        <w:t>形式</w:t>
      </w:r>
      <w:r w:rsidR="007D4E08" w:rsidRPr="001B5997">
        <w:rPr>
          <w:bCs/>
          <w:szCs w:val="21"/>
          <w:lang w:eastAsia="zh-CN"/>
        </w:rPr>
        <w:t>向商务联系人进行报名</w:t>
      </w:r>
      <w:r w:rsidR="007D4E08">
        <w:rPr>
          <w:bCs/>
          <w:szCs w:val="21"/>
          <w:lang w:eastAsia="zh-CN"/>
        </w:rPr>
        <w:t>并领取相关比选文件资料</w:t>
      </w:r>
      <w:r w:rsidR="007D4E08" w:rsidRPr="001B5997">
        <w:rPr>
          <w:bCs/>
          <w:szCs w:val="21"/>
          <w:lang w:eastAsia="zh-CN"/>
        </w:rPr>
        <w:t>，</w:t>
      </w:r>
      <w:r w:rsidR="007D4E08">
        <w:rPr>
          <w:bCs/>
          <w:szCs w:val="21"/>
          <w:lang w:eastAsia="zh-CN"/>
        </w:rPr>
        <w:t>报名时需</w:t>
      </w:r>
      <w:r w:rsidR="007D4E08" w:rsidRPr="001B5997">
        <w:rPr>
          <w:bCs/>
          <w:szCs w:val="21"/>
          <w:lang w:eastAsia="zh-CN"/>
        </w:rPr>
        <w:t>提供比选文件中</w:t>
      </w:r>
      <w:r w:rsidR="007D4E08" w:rsidRPr="00E414B7">
        <w:rPr>
          <w:b/>
          <w:bCs/>
          <w:szCs w:val="21"/>
          <w:lang w:eastAsia="zh-CN"/>
        </w:rPr>
        <w:t>参选书和法定代表人授权书及营业执照</w:t>
      </w:r>
      <w:r w:rsidR="007D4E08">
        <w:rPr>
          <w:b/>
          <w:bCs/>
          <w:szCs w:val="21"/>
          <w:lang w:eastAsia="zh-CN"/>
        </w:rPr>
        <w:t>和相关资质材料</w:t>
      </w:r>
      <w:r w:rsidR="007D4E08" w:rsidRPr="001B5997">
        <w:rPr>
          <w:bCs/>
          <w:szCs w:val="21"/>
          <w:lang w:eastAsia="zh-CN"/>
        </w:rPr>
        <w:t>扫描件，</w:t>
      </w:r>
      <w:r w:rsidR="007D4E08">
        <w:rPr>
          <w:bCs/>
          <w:szCs w:val="21"/>
          <w:lang w:eastAsia="zh-CN"/>
        </w:rPr>
        <w:t>如有需要，请</w:t>
      </w:r>
      <w:r w:rsidR="007D4E08" w:rsidRPr="001B5997">
        <w:rPr>
          <w:rFonts w:hint="eastAsia"/>
          <w:bCs/>
          <w:szCs w:val="21"/>
          <w:lang w:eastAsia="zh-CN"/>
        </w:rPr>
        <w:t>与</w:t>
      </w:r>
      <w:r w:rsidR="007D4E08" w:rsidRPr="001B5997">
        <w:rPr>
          <w:bCs/>
          <w:szCs w:val="21"/>
          <w:lang w:eastAsia="zh-CN"/>
        </w:rPr>
        <w:t>比选人技术联系人进行前期技术交流，</w:t>
      </w:r>
      <w:r w:rsidR="007D4E08">
        <w:rPr>
          <w:rFonts w:hint="eastAsia"/>
          <w:bCs/>
          <w:szCs w:val="21"/>
          <w:lang w:eastAsia="zh-CN"/>
        </w:rPr>
        <w:t>技术</w:t>
      </w:r>
      <w:r w:rsidR="007D4E08" w:rsidRPr="001B5997">
        <w:rPr>
          <w:bCs/>
          <w:szCs w:val="21"/>
          <w:lang w:eastAsia="zh-CN"/>
        </w:rPr>
        <w:t>交流</w:t>
      </w:r>
      <w:r w:rsidR="007D4E08">
        <w:rPr>
          <w:bCs/>
          <w:szCs w:val="21"/>
          <w:lang w:eastAsia="zh-CN"/>
        </w:rPr>
        <w:t>澄清</w:t>
      </w:r>
      <w:r w:rsidR="007D4E08" w:rsidRPr="001B5997">
        <w:rPr>
          <w:bCs/>
          <w:szCs w:val="21"/>
          <w:lang w:eastAsia="zh-CN"/>
        </w:rPr>
        <w:t>后参与后续投递比选文件参加比选。未进行报名的参选人的参选文件将被判定为无效参选文件，不能参加比选</w:t>
      </w:r>
      <w:r w:rsidR="00A66633" w:rsidRPr="001B5997">
        <w:rPr>
          <w:bCs/>
          <w:szCs w:val="21"/>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w:t>
      </w:r>
      <w:r w:rsidR="00DD56C2" w:rsidRPr="002318C1">
        <w:rPr>
          <w:lang w:eastAsia="zh-CN"/>
        </w:rPr>
        <w:lastRenderedPageBreak/>
        <w:t>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D57359" w:rsidRDefault="00D57359" w:rsidP="00D57359">
      <w:pPr>
        <w:pStyle w:val="aa"/>
        <w:numPr>
          <w:ilvl w:val="0"/>
          <w:numId w:val="29"/>
        </w:numPr>
        <w:autoSpaceDE/>
        <w:autoSpaceDN/>
        <w:spacing w:before="0" w:line="360" w:lineRule="auto"/>
        <w:jc w:val="both"/>
        <w:rPr>
          <w:sz w:val="24"/>
          <w:lang w:eastAsia="zh-CN"/>
        </w:rPr>
      </w:pPr>
      <w:r>
        <w:rPr>
          <w:sz w:val="24"/>
          <w:lang w:eastAsia="zh-CN"/>
        </w:rPr>
        <w:t>参选人必须具有在中华人民共和国注册的独立法人资格。</w:t>
      </w:r>
    </w:p>
    <w:p w:rsidR="00D57359" w:rsidRPr="00230FDD" w:rsidRDefault="00D57359" w:rsidP="00D57359">
      <w:pPr>
        <w:pStyle w:val="aa"/>
        <w:numPr>
          <w:ilvl w:val="0"/>
          <w:numId w:val="29"/>
        </w:numPr>
        <w:tabs>
          <w:tab w:val="left" w:pos="360"/>
          <w:tab w:val="left" w:pos="540"/>
          <w:tab w:val="left" w:pos="720"/>
        </w:tabs>
        <w:spacing w:line="420" w:lineRule="exact"/>
        <w:rPr>
          <w:color w:val="000000"/>
          <w:sz w:val="24"/>
          <w:lang w:eastAsia="zh-CN"/>
        </w:rPr>
      </w:pPr>
      <w:r>
        <w:rPr>
          <w:rFonts w:hint="eastAsia"/>
          <w:sz w:val="24"/>
          <w:lang w:eastAsia="zh-CN"/>
        </w:rPr>
        <w:t>参选人</w:t>
      </w:r>
      <w:r w:rsidRPr="000A6CA9">
        <w:rPr>
          <w:rFonts w:hint="eastAsia"/>
          <w:sz w:val="24"/>
          <w:lang w:eastAsia="zh-CN"/>
        </w:rPr>
        <w:t>需</w:t>
      </w:r>
      <w:r w:rsidRPr="00230FDD">
        <w:rPr>
          <w:rFonts w:hint="eastAsia"/>
          <w:color w:val="000000"/>
          <w:sz w:val="24"/>
          <w:lang w:eastAsia="zh-CN"/>
        </w:rPr>
        <w:t>持有建设行政主管部门核发的化工石油工程乙级工程监理资质证书</w:t>
      </w:r>
      <w:r>
        <w:rPr>
          <w:rFonts w:hint="eastAsia"/>
          <w:color w:val="000000"/>
          <w:sz w:val="24"/>
          <w:lang w:eastAsia="zh-CN"/>
        </w:rPr>
        <w:t>。</w:t>
      </w:r>
    </w:p>
    <w:p w:rsidR="00D57359" w:rsidRPr="00230FDD" w:rsidRDefault="00D57359" w:rsidP="00D57359">
      <w:pPr>
        <w:pStyle w:val="aa"/>
        <w:numPr>
          <w:ilvl w:val="0"/>
          <w:numId w:val="29"/>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本次招标不接受联合体投标；</w:t>
      </w:r>
    </w:p>
    <w:p w:rsidR="00D57359" w:rsidRPr="00230FDD" w:rsidRDefault="00D57359" w:rsidP="00D57359">
      <w:pPr>
        <w:pStyle w:val="aa"/>
        <w:numPr>
          <w:ilvl w:val="0"/>
          <w:numId w:val="29"/>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其他监理资质要求见</w:t>
      </w:r>
      <w:r w:rsidRPr="00230FDD">
        <w:rPr>
          <w:color w:val="000000"/>
          <w:sz w:val="24"/>
          <w:lang w:eastAsia="zh-CN"/>
        </w:rPr>
        <w:t>比选文件附件一合同范本中附件</w:t>
      </w:r>
      <w:r w:rsidRPr="00230FDD">
        <w:rPr>
          <w:rFonts w:hint="eastAsia"/>
          <w:color w:val="000000"/>
          <w:sz w:val="24"/>
          <w:lang w:eastAsia="zh-CN"/>
        </w:rPr>
        <w:t>1《</w:t>
      </w:r>
      <w:r w:rsidRPr="00982703">
        <w:rPr>
          <w:rFonts w:hint="eastAsia"/>
          <w:lang w:eastAsia="zh-CN"/>
        </w:rPr>
        <w:t>PX厂内管廊续建（二期）工程监理发包说明</w:t>
      </w:r>
      <w:r w:rsidRPr="00230FDD">
        <w:rPr>
          <w:rFonts w:hint="eastAsia"/>
          <w:color w:val="000000"/>
          <w:sz w:val="24"/>
          <w:lang w:eastAsia="zh-CN"/>
        </w:rPr>
        <w:t>》中相关要求</w:t>
      </w:r>
      <w:r>
        <w:rPr>
          <w:rFonts w:hint="eastAsia"/>
          <w:color w:val="000000"/>
          <w:sz w:val="24"/>
          <w:lang w:eastAsia="zh-CN"/>
        </w:rPr>
        <w:t>，参选人提供的参选文件相关资质材料需满足相关要求，</w:t>
      </w:r>
      <w:r w:rsidRPr="00982703">
        <w:rPr>
          <w:color w:val="000000"/>
          <w:sz w:val="24"/>
          <w:lang w:eastAsia="zh-CN"/>
        </w:rPr>
        <w:t>否则比选人有权判定</w:t>
      </w:r>
      <w:r>
        <w:rPr>
          <w:color w:val="000000"/>
          <w:sz w:val="24"/>
          <w:lang w:eastAsia="zh-CN"/>
        </w:rPr>
        <w:t>其</w:t>
      </w:r>
      <w:r w:rsidRPr="00982703">
        <w:rPr>
          <w:color w:val="000000"/>
          <w:sz w:val="24"/>
          <w:lang w:eastAsia="zh-CN"/>
        </w:rPr>
        <w:t>为无效参选文件。</w:t>
      </w:r>
    </w:p>
    <w:p w:rsidR="00D57359" w:rsidRPr="001B5997" w:rsidRDefault="00D57359" w:rsidP="00D57359">
      <w:pPr>
        <w:pStyle w:val="aa"/>
        <w:numPr>
          <w:ilvl w:val="0"/>
          <w:numId w:val="29"/>
        </w:numPr>
        <w:autoSpaceDE/>
        <w:autoSpaceDN/>
        <w:spacing w:before="0" w:line="360" w:lineRule="auto"/>
        <w:jc w:val="both"/>
        <w:rPr>
          <w:bCs/>
          <w:szCs w:val="21"/>
          <w:lang w:eastAsia="zh-CN"/>
        </w:rPr>
      </w:pPr>
      <w:r>
        <w:rPr>
          <w:rFonts w:hint="eastAsia"/>
          <w:sz w:val="24"/>
          <w:lang w:eastAsia="zh-CN"/>
        </w:rPr>
        <w:t>参选人</w:t>
      </w:r>
      <w:r w:rsidRPr="001B5997">
        <w:rPr>
          <w:rFonts w:hint="eastAsia"/>
          <w:bCs/>
          <w:szCs w:val="21"/>
          <w:lang w:eastAsia="zh-CN"/>
        </w:rPr>
        <w:t>没有失信黑名单记录（以最高院失信被执行人系统发布信息为准）</w:t>
      </w:r>
      <w:r>
        <w:rPr>
          <w:rFonts w:hint="eastAsia"/>
          <w:bCs/>
          <w:szCs w:val="21"/>
          <w:lang w:eastAsia="zh-CN"/>
        </w:rPr>
        <w:t>。</w:t>
      </w:r>
    </w:p>
    <w:p w:rsidR="00D57359" w:rsidRDefault="00D57359" w:rsidP="00D57359">
      <w:pPr>
        <w:pStyle w:val="aa"/>
        <w:numPr>
          <w:ilvl w:val="0"/>
          <w:numId w:val="29"/>
        </w:numPr>
        <w:autoSpaceDE/>
        <w:autoSpaceDN/>
        <w:spacing w:before="0" w:line="360" w:lineRule="auto"/>
        <w:jc w:val="both"/>
        <w:rPr>
          <w:sz w:val="24"/>
          <w:lang w:eastAsia="zh-CN"/>
        </w:rPr>
      </w:pPr>
      <w:r>
        <w:rPr>
          <w:rFonts w:hint="eastAsia"/>
          <w:bCs/>
          <w:szCs w:val="21"/>
          <w:lang w:eastAsia="zh-CN"/>
        </w:rPr>
        <w:t>参选人</w:t>
      </w:r>
      <w:r w:rsidRPr="001B5997">
        <w:rPr>
          <w:rFonts w:hint="eastAsia"/>
          <w:bCs/>
          <w:szCs w:val="21"/>
          <w:lang w:eastAsia="zh-CN"/>
        </w:rPr>
        <w:t>与比选人无诉讼纠纷。</w:t>
      </w:r>
    </w:p>
    <w:p w:rsidR="00470BD0" w:rsidRPr="001B5997" w:rsidRDefault="00470BD0" w:rsidP="002A282A">
      <w:pPr>
        <w:pStyle w:val="aa"/>
        <w:autoSpaceDE/>
        <w:autoSpaceDN/>
        <w:spacing w:before="0" w:line="360" w:lineRule="auto"/>
        <w:ind w:left="1192" w:firstLine="0"/>
        <w:jc w:val="both"/>
        <w:rPr>
          <w:bCs/>
          <w:szCs w:val="21"/>
          <w:lang w:eastAsia="zh-CN"/>
        </w:rPr>
      </w:pPr>
    </w:p>
    <w:p w:rsidR="00AF0B05" w:rsidRDefault="00DD56C2" w:rsidP="002A282A">
      <w:pPr>
        <w:ind w:firstLineChars="200" w:firstLine="536"/>
        <w:rPr>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D57359" w:rsidRPr="003E2E9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lastRenderedPageBreak/>
        <w:t xml:space="preserve">    </w:t>
      </w:r>
      <w:r w:rsidR="00DD56C2">
        <w:rPr>
          <w:lang w:eastAsia="zh-CN"/>
        </w:rPr>
        <w:t>1.参选文件递交的截止时间：</w:t>
      </w:r>
      <w:r w:rsidR="009A21FD">
        <w:rPr>
          <w:lang w:eastAsia="zh-CN"/>
        </w:rPr>
        <w:t xml:space="preserve"> </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D57359" w:rsidP="002A282A">
            <w:pPr>
              <w:spacing w:line="500" w:lineRule="exact"/>
              <w:rPr>
                <w:lang w:eastAsia="zh-CN"/>
              </w:rPr>
            </w:pPr>
            <w:r>
              <w:rPr>
                <w:rFonts w:hint="eastAsia"/>
                <w:lang w:eastAsia="zh-CN"/>
              </w:rPr>
              <w:t>技术方案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w:t>
      </w:r>
      <w:r w:rsidRPr="002318C1">
        <w:rPr>
          <w:lang w:eastAsia="zh-CN"/>
        </w:rPr>
        <w:lastRenderedPageBreak/>
        <w:t>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BC10E0" w:rsidRPr="00694667">
        <w:rPr>
          <w:b/>
          <w:lang w:eastAsia="zh-CN"/>
        </w:rPr>
        <w:t>RMB</w:t>
      </w:r>
      <w:r w:rsidR="00D57359">
        <w:rPr>
          <w:b/>
          <w:lang w:eastAsia="zh-CN"/>
        </w:rPr>
        <w:t>42</w:t>
      </w:r>
      <w:r w:rsidR="00BC10E0">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7725C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7725C5" w:rsidRDefault="007725C5" w:rsidP="007725C5">
      <w:pPr>
        <w:spacing w:before="15" w:line="360" w:lineRule="auto"/>
        <w:ind w:firstLineChars="200" w:firstLine="480"/>
        <w:rPr>
          <w:sz w:val="24"/>
          <w:lang w:eastAsia="zh-CN"/>
        </w:rPr>
      </w:pPr>
      <w:r w:rsidRPr="00D01EFC">
        <w:rPr>
          <w:rFonts w:hint="eastAsia"/>
          <w:sz w:val="24"/>
          <w:szCs w:val="24"/>
          <w:lang w:eastAsia="zh-CN"/>
        </w:rPr>
        <w:t>本项目采</w:t>
      </w:r>
      <w:r w:rsidRPr="007E5D6E">
        <w:rPr>
          <w:rFonts w:hint="eastAsia"/>
          <w:sz w:val="24"/>
          <w:szCs w:val="24"/>
          <w:lang w:eastAsia="zh-CN"/>
        </w:rPr>
        <w:t>用</w:t>
      </w:r>
      <w:r>
        <w:rPr>
          <w:sz w:val="24"/>
          <w:szCs w:val="24"/>
          <w:lang w:eastAsia="zh-CN"/>
        </w:rPr>
        <w:t>综合评分</w:t>
      </w:r>
      <w:r w:rsidRPr="007E5D6E">
        <w:rPr>
          <w:rFonts w:hint="eastAsia"/>
          <w:sz w:val="24"/>
          <w:szCs w:val="24"/>
          <w:lang w:eastAsia="zh-CN"/>
        </w:rPr>
        <w:t>的评标办法，</w:t>
      </w:r>
      <w:r w:rsidRPr="00D01EFC">
        <w:rPr>
          <w:rFonts w:hint="eastAsia"/>
          <w:sz w:val="24"/>
          <w:szCs w:val="24"/>
          <w:lang w:eastAsia="zh-CN"/>
        </w:rPr>
        <w:t>经技术评选合格后选择</w:t>
      </w:r>
      <w:r>
        <w:rPr>
          <w:rFonts w:hint="eastAsia"/>
          <w:sz w:val="24"/>
          <w:szCs w:val="24"/>
          <w:lang w:eastAsia="zh-CN"/>
        </w:rPr>
        <w:t>综合得分最高者</w:t>
      </w:r>
      <w:r w:rsidRPr="00D01EFC">
        <w:rPr>
          <w:rFonts w:hint="eastAsia"/>
          <w:sz w:val="24"/>
          <w:szCs w:val="24"/>
          <w:lang w:eastAsia="zh-CN"/>
        </w:rPr>
        <w:t>作为中选单位</w:t>
      </w:r>
      <w:r w:rsidRPr="00D01EFC">
        <w:rPr>
          <w:sz w:val="24"/>
          <w:szCs w:val="24"/>
          <w:lang w:eastAsia="zh-CN"/>
        </w:rPr>
        <w:t>。</w:t>
      </w:r>
    </w:p>
    <w:p w:rsidR="007725C5" w:rsidRDefault="007725C5" w:rsidP="007725C5">
      <w:pPr>
        <w:spacing w:line="360" w:lineRule="auto"/>
        <w:ind w:firstLineChars="200" w:firstLine="480"/>
        <w:rPr>
          <w:color w:val="000000"/>
          <w:sz w:val="24"/>
          <w:lang w:eastAsia="zh-CN"/>
        </w:rPr>
      </w:pPr>
      <w:r>
        <w:rPr>
          <w:color w:val="000000"/>
          <w:sz w:val="24"/>
          <w:lang w:eastAsia="zh-CN"/>
        </w:rPr>
        <w:t>各部分评分分值分布如下：</w:t>
      </w:r>
    </w:p>
    <w:p w:rsidR="007725C5" w:rsidRPr="00CD0591" w:rsidRDefault="007725C5" w:rsidP="007725C5">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Pr>
          <w:sz w:val="24"/>
          <w:lang w:eastAsia="zh-CN"/>
        </w:rPr>
        <w:t>2</w:t>
      </w:r>
      <w:r w:rsidRPr="00CD0591">
        <w:rPr>
          <w:rFonts w:hint="eastAsia"/>
          <w:sz w:val="24"/>
          <w:lang w:eastAsia="zh-CN"/>
        </w:rPr>
        <w:t>0</w:t>
      </w:r>
      <w:r w:rsidRPr="00CD0591">
        <w:rPr>
          <w:sz w:val="24"/>
          <w:lang w:eastAsia="zh-CN"/>
        </w:rPr>
        <w:t>分</w:t>
      </w:r>
    </w:p>
    <w:p w:rsidR="007725C5" w:rsidRPr="00CD0591" w:rsidRDefault="007725C5" w:rsidP="007725C5">
      <w:pPr>
        <w:spacing w:line="360" w:lineRule="auto"/>
        <w:ind w:firstLineChars="200" w:firstLine="480"/>
        <w:rPr>
          <w:sz w:val="24"/>
          <w:lang w:eastAsia="zh-CN"/>
        </w:rPr>
      </w:pPr>
      <w:r w:rsidRPr="00CD0591">
        <w:rPr>
          <w:sz w:val="24"/>
          <w:lang w:eastAsia="zh-CN"/>
        </w:rPr>
        <w:t>PF：报价部分评分           满分</w:t>
      </w:r>
      <w:r>
        <w:rPr>
          <w:sz w:val="24"/>
          <w:lang w:eastAsia="zh-CN"/>
        </w:rPr>
        <w:t>8</w:t>
      </w:r>
      <w:r w:rsidRPr="00CD0591">
        <w:rPr>
          <w:rFonts w:hint="eastAsia"/>
          <w:sz w:val="24"/>
          <w:lang w:eastAsia="zh-CN"/>
        </w:rPr>
        <w:t>0</w:t>
      </w:r>
      <w:r w:rsidRPr="00CD0591">
        <w:rPr>
          <w:sz w:val="24"/>
          <w:lang w:eastAsia="zh-CN"/>
        </w:rPr>
        <w:t>分</w:t>
      </w:r>
    </w:p>
    <w:p w:rsidR="007725C5" w:rsidRPr="00CD0591" w:rsidRDefault="007725C5" w:rsidP="007725C5">
      <w:pPr>
        <w:spacing w:line="360" w:lineRule="auto"/>
        <w:ind w:firstLineChars="200" w:firstLine="480"/>
        <w:rPr>
          <w:sz w:val="24"/>
          <w:lang w:eastAsia="zh-CN"/>
        </w:rPr>
      </w:pPr>
      <w:r w:rsidRPr="00CD0591">
        <w:rPr>
          <w:sz w:val="24"/>
          <w:lang w:eastAsia="zh-CN"/>
        </w:rPr>
        <w:t>注:①PT部分的最终得分为各个评标委员会评分的算术平均值，并四舍五入取小数点后2位数。②评标委员会评分取小数点后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7725C5" w:rsidRPr="00CD0591" w:rsidRDefault="007725C5" w:rsidP="007725C5">
      <w:pPr>
        <w:spacing w:line="360" w:lineRule="auto"/>
        <w:ind w:firstLineChars="200" w:firstLine="480"/>
        <w:rPr>
          <w:sz w:val="24"/>
          <w:lang w:eastAsia="zh-CN"/>
        </w:rPr>
      </w:pPr>
      <w:r w:rsidRPr="00CD0591">
        <w:rPr>
          <w:sz w:val="24"/>
          <w:lang w:eastAsia="zh-CN"/>
        </w:rPr>
        <w:t>综合得分：P＝PT＋PF</w:t>
      </w:r>
    </w:p>
    <w:p w:rsidR="007725C5" w:rsidRPr="00CD0591" w:rsidRDefault="007725C5" w:rsidP="007725C5">
      <w:pPr>
        <w:spacing w:line="360" w:lineRule="auto"/>
        <w:ind w:firstLineChars="200" w:firstLine="480"/>
        <w:rPr>
          <w:rFonts w:ascii="Times New Roman"/>
          <w:sz w:val="24"/>
          <w:szCs w:val="24"/>
          <w:lang w:eastAsia="zh-CN"/>
        </w:rPr>
      </w:pPr>
      <w:r>
        <w:rPr>
          <w:rFonts w:ascii="Times New Roman" w:hint="eastAsia"/>
          <w:sz w:val="24"/>
          <w:szCs w:val="24"/>
          <w:lang w:eastAsia="zh-CN"/>
        </w:rPr>
        <w:t>其中</w:t>
      </w:r>
      <w:r w:rsidRPr="00CD0591">
        <w:rPr>
          <w:rFonts w:ascii="Times New Roman" w:hint="eastAsia"/>
          <w:sz w:val="24"/>
          <w:szCs w:val="24"/>
          <w:lang w:eastAsia="zh-CN"/>
        </w:rPr>
        <w:t>各部分（技术部分</w:t>
      </w:r>
      <w:r>
        <w:rPr>
          <w:rFonts w:ascii="Times New Roman" w:hint="eastAsia"/>
          <w:sz w:val="24"/>
          <w:szCs w:val="24"/>
          <w:lang w:eastAsia="zh-CN"/>
        </w:rPr>
        <w:t>和</w:t>
      </w:r>
      <w:r w:rsidRPr="00CD0591">
        <w:rPr>
          <w:rFonts w:ascii="Times New Roman" w:hint="eastAsia"/>
          <w:sz w:val="24"/>
          <w:szCs w:val="24"/>
          <w:lang w:eastAsia="zh-CN"/>
        </w:rPr>
        <w:t>报价部分）评分办法和标准如下：</w:t>
      </w:r>
    </w:p>
    <w:p w:rsidR="007725C5" w:rsidRDefault="007725C5" w:rsidP="007725C5">
      <w:pPr>
        <w:tabs>
          <w:tab w:val="left" w:pos="360"/>
          <w:tab w:val="left" w:pos="540"/>
          <w:tab w:val="left" w:pos="1080"/>
        </w:tabs>
        <w:spacing w:line="420" w:lineRule="exact"/>
        <w:rPr>
          <w:b/>
          <w:bCs/>
          <w:sz w:val="24"/>
          <w:lang w:eastAsia="zh-CN"/>
        </w:rPr>
      </w:pPr>
      <w:r>
        <w:rPr>
          <w:rFonts w:hint="eastAsia"/>
          <w:b/>
          <w:bCs/>
          <w:sz w:val="24"/>
          <w:lang w:eastAsia="zh-CN"/>
        </w:rPr>
        <w:t>本监理招标评标方案：</w:t>
      </w:r>
    </w:p>
    <w:tbl>
      <w:tblPr>
        <w:tblW w:w="8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384"/>
        <w:gridCol w:w="5942"/>
      </w:tblGrid>
      <w:tr w:rsidR="007725C5" w:rsidTr="008A2394">
        <w:tc>
          <w:tcPr>
            <w:tcW w:w="992" w:type="dxa"/>
            <w:vAlign w:val="center"/>
          </w:tcPr>
          <w:p w:rsidR="007725C5" w:rsidRDefault="007725C5" w:rsidP="008A2394">
            <w:pPr>
              <w:spacing w:line="460" w:lineRule="exact"/>
              <w:jc w:val="center"/>
              <w:rPr>
                <w:b/>
                <w:szCs w:val="21"/>
              </w:rPr>
            </w:pPr>
            <w:r>
              <w:rPr>
                <w:rFonts w:hint="eastAsia"/>
                <w:b/>
                <w:szCs w:val="21"/>
              </w:rPr>
              <w:t>条款号</w:t>
            </w:r>
          </w:p>
        </w:tc>
        <w:tc>
          <w:tcPr>
            <w:tcW w:w="1384" w:type="dxa"/>
            <w:vAlign w:val="center"/>
          </w:tcPr>
          <w:p w:rsidR="007725C5" w:rsidRDefault="007725C5" w:rsidP="008A2394">
            <w:pPr>
              <w:spacing w:line="460" w:lineRule="exact"/>
              <w:jc w:val="center"/>
              <w:rPr>
                <w:b/>
                <w:szCs w:val="21"/>
              </w:rPr>
            </w:pPr>
            <w:r>
              <w:rPr>
                <w:rFonts w:hint="eastAsia"/>
                <w:b/>
                <w:szCs w:val="21"/>
              </w:rPr>
              <w:t>条款内容</w:t>
            </w:r>
          </w:p>
        </w:tc>
        <w:tc>
          <w:tcPr>
            <w:tcW w:w="5942" w:type="dxa"/>
            <w:vAlign w:val="center"/>
          </w:tcPr>
          <w:p w:rsidR="007725C5" w:rsidRDefault="007725C5" w:rsidP="008A2394">
            <w:pPr>
              <w:spacing w:line="460" w:lineRule="exact"/>
              <w:jc w:val="center"/>
              <w:rPr>
                <w:b/>
                <w:szCs w:val="21"/>
              </w:rPr>
            </w:pPr>
            <w:r>
              <w:rPr>
                <w:rFonts w:hint="eastAsia"/>
                <w:b/>
                <w:szCs w:val="21"/>
              </w:rPr>
              <w:t>编列内容</w:t>
            </w:r>
          </w:p>
        </w:tc>
      </w:tr>
      <w:tr w:rsidR="007725C5" w:rsidTr="008A2394">
        <w:tc>
          <w:tcPr>
            <w:tcW w:w="992" w:type="dxa"/>
            <w:vAlign w:val="center"/>
          </w:tcPr>
          <w:p w:rsidR="007725C5" w:rsidRDefault="007725C5" w:rsidP="008A2394">
            <w:pPr>
              <w:spacing w:line="460" w:lineRule="exact"/>
              <w:jc w:val="center"/>
              <w:rPr>
                <w:b/>
                <w:szCs w:val="21"/>
                <w:lang w:eastAsia="zh-CN"/>
              </w:rPr>
            </w:pPr>
            <w:r>
              <w:rPr>
                <w:rFonts w:hint="eastAsia"/>
                <w:szCs w:val="21"/>
                <w:lang w:eastAsia="zh-CN"/>
              </w:rPr>
              <w:t>1</w:t>
            </w:r>
          </w:p>
        </w:tc>
        <w:tc>
          <w:tcPr>
            <w:tcW w:w="1384" w:type="dxa"/>
            <w:vAlign w:val="center"/>
          </w:tcPr>
          <w:p w:rsidR="007725C5" w:rsidRDefault="007725C5" w:rsidP="008A2394">
            <w:pPr>
              <w:spacing w:line="460" w:lineRule="exact"/>
              <w:jc w:val="center"/>
              <w:rPr>
                <w:szCs w:val="21"/>
              </w:rPr>
            </w:pPr>
            <w:r>
              <w:rPr>
                <w:rFonts w:hint="eastAsia"/>
                <w:szCs w:val="21"/>
              </w:rPr>
              <w:t>分值构成</w:t>
            </w:r>
          </w:p>
          <w:p w:rsidR="007725C5" w:rsidRDefault="007725C5" w:rsidP="008A2394">
            <w:pPr>
              <w:spacing w:line="460" w:lineRule="exact"/>
              <w:jc w:val="center"/>
              <w:rPr>
                <w:b/>
                <w:szCs w:val="21"/>
              </w:rPr>
            </w:pPr>
            <w:r>
              <w:rPr>
                <w:rFonts w:hint="eastAsia"/>
                <w:szCs w:val="21"/>
              </w:rPr>
              <w:lastRenderedPageBreak/>
              <w:t>(100分)</w:t>
            </w:r>
          </w:p>
        </w:tc>
        <w:tc>
          <w:tcPr>
            <w:tcW w:w="5942" w:type="dxa"/>
            <w:vAlign w:val="center"/>
          </w:tcPr>
          <w:p w:rsidR="007725C5" w:rsidRPr="008A2394" w:rsidRDefault="007725C5" w:rsidP="008A2394">
            <w:pPr>
              <w:spacing w:line="360" w:lineRule="auto"/>
              <w:rPr>
                <w:szCs w:val="21"/>
                <w:highlight w:val="yellow"/>
                <w:lang w:eastAsia="zh-CN"/>
              </w:rPr>
            </w:pPr>
            <w:r w:rsidRPr="00B43931">
              <w:rPr>
                <w:rFonts w:hint="eastAsia"/>
                <w:szCs w:val="21"/>
                <w:highlight w:val="yellow"/>
                <w:lang w:eastAsia="zh-CN"/>
              </w:rPr>
              <w:lastRenderedPageBreak/>
              <w:t>技术评分：</w:t>
            </w:r>
            <w:r>
              <w:rPr>
                <w:rFonts w:hint="eastAsia"/>
                <w:szCs w:val="21"/>
                <w:highlight w:val="yellow"/>
                <w:lang w:eastAsia="zh-CN"/>
              </w:rPr>
              <w:t xml:space="preserve">20 </w:t>
            </w:r>
            <w:r w:rsidRPr="00B43931">
              <w:rPr>
                <w:rFonts w:hint="eastAsia"/>
                <w:szCs w:val="21"/>
                <w:highlight w:val="yellow"/>
                <w:lang w:eastAsia="zh-CN"/>
              </w:rPr>
              <w:t>分</w:t>
            </w:r>
          </w:p>
          <w:p w:rsidR="007725C5" w:rsidRPr="008A2394" w:rsidRDefault="007725C5" w:rsidP="008A2394">
            <w:pPr>
              <w:spacing w:line="360" w:lineRule="auto"/>
              <w:rPr>
                <w:szCs w:val="21"/>
                <w:highlight w:val="yellow"/>
                <w:lang w:eastAsia="zh-CN"/>
              </w:rPr>
            </w:pPr>
            <w:r w:rsidRPr="00B43931">
              <w:rPr>
                <w:rFonts w:hint="eastAsia"/>
                <w:szCs w:val="21"/>
                <w:highlight w:val="yellow"/>
                <w:lang w:eastAsia="zh-CN"/>
              </w:rPr>
              <w:lastRenderedPageBreak/>
              <w:t>投标报价：</w:t>
            </w:r>
            <w:r>
              <w:rPr>
                <w:rFonts w:hint="eastAsia"/>
                <w:szCs w:val="21"/>
                <w:highlight w:val="yellow"/>
                <w:lang w:eastAsia="zh-CN"/>
              </w:rPr>
              <w:t xml:space="preserve">80 </w:t>
            </w:r>
            <w:r w:rsidRPr="00B43931">
              <w:rPr>
                <w:rFonts w:hint="eastAsia"/>
                <w:szCs w:val="21"/>
                <w:highlight w:val="yellow"/>
                <w:lang w:eastAsia="zh-CN"/>
              </w:rPr>
              <w:t>分</w:t>
            </w:r>
          </w:p>
          <w:p w:rsidR="007725C5" w:rsidRDefault="007725C5" w:rsidP="008A2394">
            <w:pPr>
              <w:spacing w:line="360" w:lineRule="auto"/>
              <w:rPr>
                <w:szCs w:val="21"/>
                <w:lang w:eastAsia="zh-CN"/>
              </w:rPr>
            </w:pPr>
            <w:r>
              <w:rPr>
                <w:rFonts w:hint="eastAsia"/>
                <w:szCs w:val="21"/>
                <w:lang w:eastAsia="zh-CN"/>
              </w:rPr>
              <w:t>注：</w:t>
            </w:r>
          </w:p>
          <w:p w:rsidR="007725C5" w:rsidRDefault="007725C5" w:rsidP="008A2394">
            <w:pPr>
              <w:spacing w:line="360" w:lineRule="auto"/>
              <w:rPr>
                <w:szCs w:val="21"/>
                <w:lang w:eastAsia="zh-CN"/>
              </w:rPr>
            </w:pPr>
            <w:r>
              <w:rPr>
                <w:rFonts w:hint="eastAsia"/>
                <w:szCs w:val="21"/>
                <w:lang w:eastAsia="zh-CN"/>
              </w:rPr>
              <w:t>①上述2项内容除投标报价根据报价计算得分外，其余由评委进行评审打分；</w:t>
            </w:r>
          </w:p>
          <w:p w:rsidR="007725C5" w:rsidRDefault="007725C5" w:rsidP="008A2394">
            <w:pPr>
              <w:spacing w:line="360" w:lineRule="auto"/>
              <w:rPr>
                <w:szCs w:val="21"/>
                <w:lang w:eastAsia="zh-CN"/>
              </w:rPr>
            </w:pPr>
            <w:r>
              <w:rPr>
                <w:rFonts w:hint="eastAsia"/>
                <w:szCs w:val="21"/>
                <w:lang w:eastAsia="zh-CN"/>
              </w:rPr>
              <w:t>②各项得分取该项评委评分的算术平均值（四舍五入取小数点后两位），各项得分累加为总得分。</w:t>
            </w:r>
          </w:p>
        </w:tc>
      </w:tr>
      <w:tr w:rsidR="007725C5" w:rsidTr="008A2394">
        <w:tc>
          <w:tcPr>
            <w:tcW w:w="992" w:type="dxa"/>
            <w:vAlign w:val="center"/>
          </w:tcPr>
          <w:p w:rsidR="007725C5" w:rsidRDefault="007725C5" w:rsidP="008A2394">
            <w:pPr>
              <w:spacing w:line="460" w:lineRule="exact"/>
              <w:jc w:val="center"/>
              <w:rPr>
                <w:szCs w:val="21"/>
              </w:rPr>
            </w:pPr>
            <w:r>
              <w:rPr>
                <w:rFonts w:hint="eastAsia"/>
                <w:b/>
                <w:szCs w:val="21"/>
              </w:rPr>
              <w:lastRenderedPageBreak/>
              <w:t>条款号</w:t>
            </w:r>
          </w:p>
        </w:tc>
        <w:tc>
          <w:tcPr>
            <w:tcW w:w="1384" w:type="dxa"/>
            <w:vAlign w:val="center"/>
          </w:tcPr>
          <w:p w:rsidR="007725C5" w:rsidRDefault="007725C5" w:rsidP="008A2394">
            <w:pPr>
              <w:spacing w:line="460" w:lineRule="exact"/>
              <w:jc w:val="center"/>
              <w:rPr>
                <w:szCs w:val="21"/>
              </w:rPr>
            </w:pPr>
            <w:r>
              <w:rPr>
                <w:rFonts w:hint="eastAsia"/>
                <w:b/>
                <w:szCs w:val="21"/>
              </w:rPr>
              <w:t>评分因素</w:t>
            </w:r>
          </w:p>
        </w:tc>
        <w:tc>
          <w:tcPr>
            <w:tcW w:w="5942" w:type="dxa"/>
            <w:vAlign w:val="center"/>
          </w:tcPr>
          <w:p w:rsidR="007725C5" w:rsidRDefault="003E2E9F" w:rsidP="008A2394">
            <w:pPr>
              <w:spacing w:line="460" w:lineRule="exact"/>
              <w:jc w:val="center"/>
              <w:rPr>
                <w:color w:val="000000"/>
                <w:szCs w:val="21"/>
              </w:rPr>
            </w:pPr>
            <w:r>
              <w:rPr>
                <w:rFonts w:hint="eastAsia"/>
                <w:b/>
                <w:szCs w:val="21"/>
              </w:rPr>
              <w:t>技术部分</w:t>
            </w:r>
            <w:r w:rsidR="007725C5">
              <w:rPr>
                <w:rFonts w:hint="eastAsia"/>
                <w:b/>
                <w:szCs w:val="21"/>
              </w:rPr>
              <w:t>评分标准</w:t>
            </w:r>
          </w:p>
        </w:tc>
      </w:tr>
      <w:tr w:rsidR="007725C5" w:rsidTr="008A2394">
        <w:tc>
          <w:tcPr>
            <w:tcW w:w="992" w:type="dxa"/>
            <w:vAlign w:val="center"/>
          </w:tcPr>
          <w:p w:rsidR="007725C5" w:rsidRDefault="007725C5" w:rsidP="008A2394">
            <w:pPr>
              <w:spacing w:line="460" w:lineRule="exact"/>
              <w:jc w:val="center"/>
              <w:rPr>
                <w:b/>
                <w:szCs w:val="21"/>
                <w:lang w:eastAsia="zh-CN"/>
              </w:rPr>
            </w:pPr>
            <w:r>
              <w:rPr>
                <w:rFonts w:hint="eastAsia"/>
                <w:szCs w:val="21"/>
                <w:lang w:eastAsia="zh-CN"/>
              </w:rPr>
              <w:t>1</w:t>
            </w:r>
          </w:p>
        </w:tc>
        <w:tc>
          <w:tcPr>
            <w:tcW w:w="1384" w:type="dxa"/>
            <w:vAlign w:val="center"/>
          </w:tcPr>
          <w:p w:rsidR="007725C5" w:rsidRDefault="007725C5" w:rsidP="008A2394">
            <w:pPr>
              <w:spacing w:line="460" w:lineRule="exact"/>
              <w:jc w:val="center"/>
              <w:rPr>
                <w:szCs w:val="21"/>
              </w:rPr>
            </w:pPr>
            <w:r>
              <w:rPr>
                <w:rFonts w:hint="eastAsia"/>
                <w:szCs w:val="21"/>
              </w:rPr>
              <w:t>评分标准</w:t>
            </w:r>
          </w:p>
          <w:p w:rsidR="007725C5" w:rsidRDefault="007725C5" w:rsidP="008A2394">
            <w:pPr>
              <w:spacing w:line="460" w:lineRule="exact"/>
              <w:jc w:val="center"/>
              <w:rPr>
                <w:b/>
                <w:szCs w:val="21"/>
                <w:lang w:eastAsia="zh-CN"/>
              </w:rPr>
            </w:pPr>
            <w:r>
              <w:rPr>
                <w:rFonts w:hint="eastAsia"/>
                <w:szCs w:val="21"/>
                <w:highlight w:val="yellow"/>
              </w:rPr>
              <w:t>（</w:t>
            </w:r>
            <w:r>
              <w:rPr>
                <w:rFonts w:hint="eastAsia"/>
                <w:szCs w:val="21"/>
                <w:lang w:eastAsia="zh-CN"/>
              </w:rPr>
              <w:t>2</w:t>
            </w:r>
            <w:r>
              <w:rPr>
                <w:rFonts w:hint="eastAsia"/>
                <w:szCs w:val="21"/>
                <w:highlight w:val="yellow"/>
                <w:lang w:eastAsia="zh-CN"/>
              </w:rPr>
              <w:t>0</w:t>
            </w:r>
            <w:r>
              <w:rPr>
                <w:rFonts w:hint="eastAsia"/>
                <w:szCs w:val="21"/>
                <w:highlight w:val="yellow"/>
              </w:rPr>
              <w:t>分）</w:t>
            </w:r>
          </w:p>
        </w:tc>
        <w:tc>
          <w:tcPr>
            <w:tcW w:w="5942" w:type="dxa"/>
            <w:vAlign w:val="center"/>
          </w:tcPr>
          <w:p w:rsidR="007725C5" w:rsidRDefault="007725C5" w:rsidP="008A2394">
            <w:pPr>
              <w:rPr>
                <w:lang w:eastAsia="zh-CN"/>
              </w:rPr>
            </w:pPr>
            <w:r>
              <w:rPr>
                <w:rFonts w:hint="eastAsia"/>
                <w:lang w:eastAsia="zh-CN"/>
              </w:rPr>
              <w:t>1、企业资质等级（5分）</w:t>
            </w:r>
          </w:p>
          <w:p w:rsidR="007725C5" w:rsidRDefault="007725C5" w:rsidP="008A2394">
            <w:pPr>
              <w:rPr>
                <w:lang w:eastAsia="zh-CN"/>
              </w:rPr>
            </w:pPr>
            <w:r>
              <w:rPr>
                <w:rFonts w:hint="eastAsia"/>
                <w:lang w:eastAsia="zh-CN"/>
              </w:rPr>
              <w:t>投标人为一级及以上资质得5分，二级资质得3分，三级资质得1分。</w:t>
            </w:r>
          </w:p>
          <w:p w:rsidR="007725C5" w:rsidRDefault="007725C5" w:rsidP="008A2394">
            <w:pPr>
              <w:rPr>
                <w:lang w:eastAsia="zh-CN"/>
              </w:rPr>
            </w:pPr>
            <w:r>
              <w:rPr>
                <w:rFonts w:hint="eastAsia"/>
                <w:lang w:eastAsia="zh-CN"/>
              </w:rPr>
              <w:t>2、企业管理体系（3分）</w:t>
            </w:r>
          </w:p>
          <w:p w:rsidR="007725C5" w:rsidRDefault="007725C5" w:rsidP="008A2394">
            <w:pPr>
              <w:rPr>
                <w:lang w:eastAsia="zh-CN"/>
              </w:rPr>
            </w:pPr>
            <w:r>
              <w:rPr>
                <w:rFonts w:hint="eastAsia"/>
                <w:lang w:eastAsia="zh-CN"/>
              </w:rPr>
              <w:t>投标人有三个管理体系认证（质量管理体系、环境管理体系、职业健康安全管理体系），每一个认证体系得1分，最高得3分。</w:t>
            </w:r>
          </w:p>
          <w:p w:rsidR="007725C5" w:rsidRDefault="007725C5" w:rsidP="007725C5">
            <w:pPr>
              <w:numPr>
                <w:ilvl w:val="0"/>
                <w:numId w:val="40"/>
              </w:numPr>
              <w:autoSpaceDE/>
              <w:autoSpaceDN/>
              <w:rPr>
                <w:sz w:val="21"/>
                <w:lang w:eastAsia="zh-CN"/>
              </w:rPr>
            </w:pPr>
            <w:r>
              <w:rPr>
                <w:rFonts w:ascii="Times New Roman" w:hAnsi="Times New Roman" w:hint="eastAsia"/>
                <w:sz w:val="21"/>
              </w:rPr>
              <w:t>监理人员配备</w:t>
            </w:r>
            <w:r>
              <w:rPr>
                <w:rFonts w:hint="eastAsia"/>
                <w:sz w:val="21"/>
                <w:lang w:eastAsia="zh-CN"/>
              </w:rPr>
              <w:t>（2分）</w:t>
            </w:r>
          </w:p>
          <w:p w:rsidR="007725C5" w:rsidRDefault="007725C5" w:rsidP="008A2394">
            <w:pPr>
              <w:rPr>
                <w:lang w:eastAsia="zh-CN"/>
              </w:rPr>
            </w:pPr>
            <w:r>
              <w:rPr>
                <w:rFonts w:hint="eastAsia"/>
                <w:sz w:val="21"/>
                <w:lang w:eastAsia="zh-CN"/>
              </w:rPr>
              <w:t>人员配备齐全，并且证件对应齐全。</w:t>
            </w:r>
            <w:r>
              <w:rPr>
                <w:rFonts w:hint="eastAsia"/>
                <w:lang w:eastAsia="zh-CN"/>
              </w:rPr>
              <w:t>酌情打0-2分，本项最高得2分。</w:t>
            </w:r>
          </w:p>
          <w:p w:rsidR="007725C5" w:rsidRDefault="007725C5" w:rsidP="008A2394">
            <w:pPr>
              <w:rPr>
                <w:lang w:eastAsia="zh-CN"/>
              </w:rPr>
            </w:pPr>
            <w:r>
              <w:rPr>
                <w:rFonts w:hint="eastAsia"/>
                <w:lang w:eastAsia="zh-CN"/>
              </w:rPr>
              <w:t>4、质保体系（2分）</w:t>
            </w:r>
          </w:p>
          <w:p w:rsidR="007725C5" w:rsidRDefault="007725C5" w:rsidP="008A2394">
            <w:pPr>
              <w:rPr>
                <w:lang w:eastAsia="zh-CN"/>
              </w:rPr>
            </w:pPr>
            <w:r>
              <w:rPr>
                <w:rFonts w:hint="eastAsia"/>
                <w:lang w:eastAsia="zh-CN"/>
              </w:rPr>
              <w:t>程序健全并有效运行，能保障质量目标的实现。酌情打0-2分，本项最高得2分。</w:t>
            </w:r>
          </w:p>
          <w:p w:rsidR="007725C5" w:rsidRDefault="007725C5" w:rsidP="008A2394">
            <w:pPr>
              <w:rPr>
                <w:lang w:eastAsia="zh-CN"/>
              </w:rPr>
            </w:pPr>
            <w:r>
              <w:rPr>
                <w:rFonts w:hint="eastAsia"/>
                <w:lang w:eastAsia="zh-CN"/>
              </w:rPr>
              <w:t>5、检测体系（2分）</w:t>
            </w:r>
          </w:p>
          <w:p w:rsidR="007725C5" w:rsidRDefault="007725C5" w:rsidP="008A2394">
            <w:pPr>
              <w:rPr>
                <w:lang w:eastAsia="zh-CN"/>
              </w:rPr>
            </w:pPr>
            <w:r>
              <w:rPr>
                <w:rFonts w:hint="eastAsia"/>
                <w:lang w:eastAsia="zh-CN"/>
              </w:rPr>
              <w:t>各项施工检测（含特种设备检测）的保证体系，保障质量目标的实现。酌情打0-2分，本项最高得2分。</w:t>
            </w:r>
          </w:p>
          <w:p w:rsidR="007725C5" w:rsidRDefault="007725C5" w:rsidP="008A2394">
            <w:pPr>
              <w:rPr>
                <w:lang w:eastAsia="zh-CN"/>
              </w:rPr>
            </w:pPr>
            <w:r>
              <w:rPr>
                <w:rFonts w:hint="eastAsia"/>
                <w:lang w:eastAsia="zh-CN"/>
              </w:rPr>
              <w:t>6、安全文明体系（2分）</w:t>
            </w:r>
          </w:p>
          <w:p w:rsidR="007725C5" w:rsidRDefault="007725C5" w:rsidP="008A2394">
            <w:pPr>
              <w:rPr>
                <w:lang w:eastAsia="zh-CN"/>
              </w:rPr>
            </w:pPr>
            <w:r>
              <w:rPr>
                <w:rFonts w:hint="eastAsia"/>
                <w:lang w:eastAsia="zh-CN"/>
              </w:rPr>
              <w:t>安全文明体系和制度健全、有效，契合石化类企业相关安全文明管理体系，能保障安全、环保目标的实现。酌情打0-2分，本项最高得2分。</w:t>
            </w:r>
          </w:p>
          <w:p w:rsidR="007725C5" w:rsidRDefault="007725C5" w:rsidP="008A2394">
            <w:pPr>
              <w:rPr>
                <w:lang w:eastAsia="zh-CN"/>
              </w:rPr>
            </w:pPr>
            <w:r>
              <w:rPr>
                <w:rFonts w:hint="eastAsia"/>
                <w:lang w:eastAsia="zh-CN"/>
              </w:rPr>
              <w:t>7、工期保证体系（2分）</w:t>
            </w:r>
          </w:p>
          <w:p w:rsidR="007725C5" w:rsidRDefault="007725C5" w:rsidP="008A2394">
            <w:pPr>
              <w:rPr>
                <w:lang w:eastAsia="zh-CN"/>
              </w:rPr>
            </w:pPr>
            <w:r>
              <w:rPr>
                <w:rFonts w:hint="eastAsia"/>
                <w:lang w:eastAsia="zh-CN"/>
              </w:rPr>
              <w:t>充分考虑影响工期的各种主要因素并提出应对措施，保障进度计划的实现。酌情打0-2分，本项最高得2分；</w:t>
            </w:r>
          </w:p>
          <w:p w:rsidR="007725C5" w:rsidRDefault="007725C5" w:rsidP="008A2394">
            <w:pPr>
              <w:rPr>
                <w:lang w:eastAsia="zh-CN"/>
              </w:rPr>
            </w:pPr>
            <w:r>
              <w:rPr>
                <w:rFonts w:hint="eastAsia"/>
                <w:lang w:eastAsia="zh-CN"/>
              </w:rPr>
              <w:t>8、监理规划方案合理性（2分）</w:t>
            </w:r>
          </w:p>
          <w:p w:rsidR="007725C5" w:rsidRDefault="007725C5" w:rsidP="008A2394">
            <w:pPr>
              <w:rPr>
                <w:lang w:eastAsia="zh-CN"/>
              </w:rPr>
            </w:pPr>
            <w:r>
              <w:rPr>
                <w:rFonts w:hint="eastAsia"/>
                <w:lang w:eastAsia="zh-CN"/>
              </w:rPr>
              <w:t>监理规划方案编制章节合理、内容完整详细、满足施工要求、符合规范和设计要求。酌情打0-2分，本项最高得2分。</w:t>
            </w:r>
          </w:p>
        </w:tc>
      </w:tr>
      <w:tr w:rsidR="007725C5" w:rsidTr="003E2E9F">
        <w:trPr>
          <w:trHeight w:val="161"/>
        </w:trPr>
        <w:tc>
          <w:tcPr>
            <w:tcW w:w="992" w:type="dxa"/>
            <w:vAlign w:val="center"/>
          </w:tcPr>
          <w:p w:rsidR="007725C5" w:rsidRDefault="007725C5" w:rsidP="008A2394">
            <w:pPr>
              <w:spacing w:line="460" w:lineRule="exact"/>
              <w:jc w:val="center"/>
              <w:rPr>
                <w:szCs w:val="21"/>
                <w:lang w:eastAsia="zh-CN"/>
              </w:rPr>
            </w:pPr>
          </w:p>
        </w:tc>
        <w:tc>
          <w:tcPr>
            <w:tcW w:w="1384" w:type="dxa"/>
            <w:vAlign w:val="center"/>
          </w:tcPr>
          <w:p w:rsidR="007725C5" w:rsidRDefault="007725C5" w:rsidP="008A2394">
            <w:pPr>
              <w:spacing w:line="460" w:lineRule="exact"/>
              <w:jc w:val="center"/>
              <w:rPr>
                <w:szCs w:val="21"/>
                <w:lang w:eastAsia="zh-CN"/>
              </w:rPr>
            </w:pPr>
          </w:p>
        </w:tc>
        <w:tc>
          <w:tcPr>
            <w:tcW w:w="5942" w:type="dxa"/>
          </w:tcPr>
          <w:p w:rsidR="007725C5" w:rsidRDefault="007725C5" w:rsidP="008A2394">
            <w:pPr>
              <w:rPr>
                <w:szCs w:val="21"/>
                <w:lang w:eastAsia="zh-CN"/>
              </w:rPr>
            </w:pPr>
          </w:p>
        </w:tc>
      </w:tr>
    </w:tbl>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003E2E9F">
        <w:rPr>
          <w:rFonts w:ascii="Times New Roman"/>
          <w:sz w:val="24"/>
          <w:szCs w:val="24"/>
          <w:lang w:eastAsia="zh-CN"/>
        </w:rPr>
        <w:t>80</w:t>
      </w:r>
      <w:r w:rsidRPr="00CD0591">
        <w:rPr>
          <w:rFonts w:ascii="Times New Roman" w:hint="eastAsia"/>
          <w:sz w:val="24"/>
          <w:szCs w:val="24"/>
          <w:lang w:eastAsia="zh-CN"/>
        </w:rPr>
        <w:t>分</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7725C5" w:rsidRPr="00CD0591" w:rsidRDefault="007725C5" w:rsidP="007725C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003E2E9F">
        <w:rPr>
          <w:rFonts w:ascii="Times New Roman"/>
          <w:sz w:val="24"/>
          <w:szCs w:val="24"/>
          <w:lang w:eastAsia="zh-CN"/>
        </w:rPr>
        <w:t>8</w:t>
      </w:r>
      <w:r w:rsidR="003E2E9F" w:rsidRPr="00CD0591">
        <w:rPr>
          <w:rFonts w:ascii="Times New Roman" w:hint="eastAsia"/>
          <w:sz w:val="24"/>
          <w:szCs w:val="24"/>
          <w:lang w:eastAsia="zh-CN"/>
        </w:rPr>
        <w:t>0</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rsidR="007725C5" w:rsidRPr="00CD0591" w:rsidRDefault="007725C5" w:rsidP="007725C5">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rsidR="00D27535" w:rsidRPr="002A282A" w:rsidRDefault="00D27535" w:rsidP="00D27535">
      <w:pPr>
        <w:spacing w:before="15" w:line="360" w:lineRule="auto"/>
        <w:ind w:firstLineChars="200" w:firstLine="480"/>
        <w:rPr>
          <w:sz w:val="24"/>
          <w:szCs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557B3" w:rsidRDefault="0060373B">
      <w:pPr>
        <w:spacing w:beforeLines="200" w:before="624" w:afterLines="100" w:after="312" w:line="360" w:lineRule="exact"/>
        <w:jc w:val="center"/>
        <w:rPr>
          <w:b/>
          <w:bCs/>
          <w:sz w:val="30"/>
          <w:lang w:eastAsia="zh-CN"/>
        </w:rPr>
      </w:pPr>
      <w:r w:rsidRPr="008A2394">
        <w:rPr>
          <w:rFonts w:eastAsia="楷体_GB2312" w:hint="eastAsia"/>
          <w:b/>
          <w:bCs/>
          <w:sz w:val="30"/>
          <w:szCs w:val="24"/>
          <w:lang w:eastAsia="zh-CN"/>
        </w:rPr>
        <w:t>PX</w:t>
      </w:r>
      <w:r w:rsidRPr="008A2394">
        <w:rPr>
          <w:rFonts w:eastAsia="楷体_GB2312" w:hint="eastAsia"/>
          <w:b/>
          <w:bCs/>
          <w:sz w:val="30"/>
          <w:szCs w:val="24"/>
          <w:lang w:eastAsia="zh-CN"/>
        </w:rPr>
        <w:t>厂内管廊续建（二期）工程</w:t>
      </w:r>
      <w:r>
        <w:rPr>
          <w:rFonts w:hint="eastAsia"/>
          <w:b/>
          <w:bCs/>
          <w:sz w:val="30"/>
          <w:lang w:eastAsia="zh-CN"/>
        </w:rPr>
        <w:t>委托监理合同</w:t>
      </w:r>
    </w:p>
    <w:p w:rsidR="00E557B3" w:rsidRDefault="0060373B">
      <w:pPr>
        <w:spacing w:beforeLines="100" w:before="312" w:line="360" w:lineRule="exact"/>
        <w:jc w:val="center"/>
        <w:rPr>
          <w:b/>
          <w:bCs/>
          <w:sz w:val="24"/>
          <w:lang w:eastAsia="zh-CN"/>
        </w:rPr>
      </w:pPr>
      <w:r>
        <w:rPr>
          <w:rFonts w:hint="eastAsia"/>
          <w:b/>
          <w:bCs/>
          <w:sz w:val="24"/>
          <w:lang w:eastAsia="zh-CN"/>
        </w:rPr>
        <w:t xml:space="preserve">      合同编号：</w:t>
      </w:r>
    </w:p>
    <w:p w:rsidR="00E557B3" w:rsidRDefault="0060373B">
      <w:pPr>
        <w:spacing w:beforeLines="100" w:before="312" w:line="360" w:lineRule="exact"/>
        <w:jc w:val="center"/>
        <w:rPr>
          <w:b/>
          <w:bCs/>
          <w:sz w:val="24"/>
          <w:lang w:eastAsia="zh-CN"/>
        </w:rPr>
      </w:pPr>
      <w:r>
        <w:rPr>
          <w:rFonts w:hint="eastAsia"/>
          <w:b/>
          <w:bCs/>
          <w:sz w:val="24"/>
          <w:lang w:eastAsia="zh-CN"/>
        </w:rPr>
        <w:t xml:space="preserve">                       合同签订地点：福建漳浦县杜浔</w:t>
      </w:r>
    </w:p>
    <w:p w:rsidR="00E557B3" w:rsidRDefault="0060373B">
      <w:pPr>
        <w:spacing w:beforeLines="100" w:before="312" w:line="360" w:lineRule="exact"/>
        <w:jc w:val="center"/>
        <w:rPr>
          <w:b/>
          <w:bCs/>
          <w:sz w:val="24"/>
          <w:lang w:eastAsia="zh-CN"/>
        </w:rPr>
      </w:pPr>
      <w:r>
        <w:rPr>
          <w:rFonts w:hint="eastAsia"/>
          <w:b/>
          <w:bCs/>
          <w:sz w:val="24"/>
          <w:lang w:eastAsia="zh-CN"/>
        </w:rPr>
        <w:t xml:space="preserve">                       合同签订日期：   年  月   日</w:t>
      </w:r>
    </w:p>
    <w:p w:rsidR="00E557B3" w:rsidRDefault="0060373B">
      <w:pPr>
        <w:spacing w:beforeLines="100" w:before="312" w:line="360" w:lineRule="exact"/>
        <w:jc w:val="center"/>
        <w:rPr>
          <w:b/>
          <w:bCs/>
          <w:sz w:val="24"/>
          <w:lang w:eastAsia="zh-CN"/>
        </w:rPr>
      </w:pPr>
      <w:r>
        <w:rPr>
          <w:rFonts w:hint="eastAsia"/>
          <w:b/>
          <w:bCs/>
          <w:sz w:val="24"/>
          <w:lang w:eastAsia="zh-CN"/>
        </w:rPr>
        <w:t>第一部分  建设工程委托监理合同</w:t>
      </w:r>
    </w:p>
    <w:p w:rsidR="00E557B3" w:rsidRDefault="00E557B3">
      <w:pPr>
        <w:spacing w:beforeLines="100" w:before="312" w:line="360" w:lineRule="exact"/>
        <w:jc w:val="center"/>
        <w:rPr>
          <w:b/>
          <w:bCs/>
          <w:sz w:val="24"/>
          <w:lang w:eastAsia="zh-CN"/>
        </w:rPr>
      </w:pPr>
    </w:p>
    <w:p w:rsidR="0060373B" w:rsidRDefault="0060373B" w:rsidP="0060373B">
      <w:pPr>
        <w:snapToGrid w:val="0"/>
        <w:spacing w:line="420" w:lineRule="exact"/>
        <w:ind w:leftChars="-200" w:left="-440" w:rightChars="-200" w:right="-440" w:firstLineChars="200" w:firstLine="482"/>
        <w:rPr>
          <w:sz w:val="24"/>
          <w:u w:val="single"/>
          <w:lang w:eastAsia="zh-CN"/>
        </w:rPr>
      </w:pPr>
      <w:r>
        <w:rPr>
          <w:rFonts w:hint="eastAsia"/>
          <w:b/>
          <w:sz w:val="24"/>
          <w:lang w:eastAsia="zh-CN"/>
        </w:rPr>
        <w:t>甲方：委托人(全称)：</w:t>
      </w:r>
      <w:r>
        <w:rPr>
          <w:rFonts w:hint="eastAsia"/>
          <w:sz w:val="24"/>
          <w:u w:val="single"/>
          <w:lang w:eastAsia="zh-CN"/>
        </w:rPr>
        <w:t xml:space="preserve">   腾龙芳烃（漳州）有限公司 </w:t>
      </w:r>
    </w:p>
    <w:p w:rsidR="0060373B" w:rsidRDefault="0060373B" w:rsidP="0060373B">
      <w:pPr>
        <w:snapToGrid w:val="0"/>
        <w:spacing w:line="420" w:lineRule="exact"/>
        <w:ind w:leftChars="-200" w:left="-440" w:rightChars="-200" w:right="-440" w:firstLineChars="1000" w:firstLine="2400"/>
        <w:rPr>
          <w:sz w:val="24"/>
          <w:u w:val="single"/>
          <w:lang w:eastAsia="zh-CN"/>
        </w:rPr>
      </w:pPr>
    </w:p>
    <w:p w:rsidR="0060373B" w:rsidRDefault="0060373B" w:rsidP="0060373B">
      <w:pPr>
        <w:snapToGrid w:val="0"/>
        <w:spacing w:line="420" w:lineRule="exact"/>
        <w:ind w:leftChars="-200" w:left="-440" w:rightChars="-200" w:right="-440" w:firstLineChars="200" w:firstLine="482"/>
        <w:rPr>
          <w:b/>
          <w:sz w:val="24"/>
          <w:lang w:eastAsia="zh-CN"/>
        </w:rPr>
      </w:pPr>
    </w:p>
    <w:p w:rsidR="0060373B" w:rsidRDefault="0060373B" w:rsidP="0060373B">
      <w:pPr>
        <w:snapToGrid w:val="0"/>
        <w:spacing w:line="420" w:lineRule="exact"/>
        <w:ind w:leftChars="-200" w:left="-440" w:rightChars="-200" w:right="-440" w:firstLineChars="200" w:firstLine="482"/>
        <w:rPr>
          <w:sz w:val="24"/>
          <w:u w:val="single"/>
          <w:lang w:eastAsia="zh-CN"/>
        </w:rPr>
      </w:pPr>
      <w:r>
        <w:rPr>
          <w:rFonts w:hint="eastAsia"/>
          <w:b/>
          <w:sz w:val="24"/>
          <w:lang w:eastAsia="zh-CN"/>
        </w:rPr>
        <w:t>乙方：监理人(全称)：</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60373B" w:rsidRDefault="0060373B" w:rsidP="0060373B">
      <w:pPr>
        <w:snapToGrid w:val="0"/>
        <w:spacing w:line="420" w:lineRule="exact"/>
        <w:ind w:leftChars="-200" w:left="-440" w:rightChars="-200" w:right="-440" w:firstLineChars="200" w:firstLine="480"/>
        <w:rPr>
          <w:sz w:val="24"/>
          <w:u w:val="single"/>
          <w:lang w:eastAsia="zh-CN"/>
        </w:rPr>
      </w:pPr>
    </w:p>
    <w:p w:rsidR="00E557B3" w:rsidRDefault="0060373B">
      <w:pPr>
        <w:spacing w:beforeLines="50" w:before="156" w:line="360" w:lineRule="exact"/>
        <w:ind w:rightChars="-14" w:right="-31" w:firstLineChars="200" w:firstLine="480"/>
        <w:rPr>
          <w:sz w:val="24"/>
          <w:u w:val="single"/>
          <w:lang w:eastAsia="zh-CN"/>
        </w:rPr>
      </w:pPr>
      <w:r>
        <w:rPr>
          <w:rFonts w:hint="eastAsia"/>
          <w:sz w:val="24"/>
          <w:lang w:eastAsia="zh-CN"/>
        </w:rPr>
        <w:t>根据《中华人民共和国合同法》、《中华人民共和国建筑法》及其他有关法律、法规，遵循平等、自愿、公平和诚信的原则，双方就下述工程委托监理与相关服务事项协商一致，订立本合同。</w:t>
      </w:r>
    </w:p>
    <w:p w:rsidR="00E557B3" w:rsidRDefault="0060373B" w:rsidP="00F62A7D">
      <w:pPr>
        <w:numPr>
          <w:ilvl w:val="0"/>
          <w:numId w:val="41"/>
        </w:numPr>
        <w:tabs>
          <w:tab w:val="clear" w:pos="1290"/>
          <w:tab w:val="left" w:pos="-1820"/>
        </w:tabs>
        <w:autoSpaceDE/>
        <w:autoSpaceDN/>
        <w:spacing w:beforeLines="50" w:before="156" w:line="360" w:lineRule="exact"/>
        <w:ind w:left="0" w:firstLine="570"/>
        <w:jc w:val="both"/>
        <w:rPr>
          <w:sz w:val="24"/>
          <w:lang w:eastAsia="zh-CN"/>
        </w:rPr>
      </w:pPr>
      <w:r>
        <w:rPr>
          <w:rFonts w:hint="eastAsia"/>
          <w:sz w:val="24"/>
          <w:lang w:eastAsia="zh-CN"/>
        </w:rPr>
        <w:t>委托人委托监理人监理的工程（以下简称“本工程”）概况如下：</w:t>
      </w:r>
    </w:p>
    <w:p w:rsidR="00E557B3" w:rsidRDefault="0060373B">
      <w:pPr>
        <w:spacing w:beforeLines="50" w:before="156" w:line="360" w:lineRule="exact"/>
        <w:ind w:firstLine="570"/>
        <w:rPr>
          <w:color w:val="000000"/>
          <w:sz w:val="24"/>
          <w:lang w:eastAsia="zh-CN"/>
        </w:rPr>
      </w:pPr>
      <w:r>
        <w:rPr>
          <w:rFonts w:hint="eastAsia"/>
          <w:sz w:val="24"/>
          <w:lang w:eastAsia="zh-CN"/>
        </w:rPr>
        <w:t>工程名称：</w:t>
      </w:r>
      <w:r>
        <w:rPr>
          <w:rFonts w:hint="eastAsia"/>
          <w:color w:val="000000"/>
          <w:sz w:val="24"/>
          <w:lang w:eastAsia="zh-CN"/>
        </w:rPr>
        <w:t>腾龙芳烃（漳州）有限公司</w:t>
      </w:r>
      <w:r w:rsidRPr="008A2394">
        <w:rPr>
          <w:rFonts w:eastAsia="楷体_GB2312" w:hint="eastAsia"/>
          <w:color w:val="000000"/>
          <w:sz w:val="24"/>
          <w:szCs w:val="24"/>
          <w:lang w:eastAsia="zh-CN"/>
        </w:rPr>
        <w:t>PX</w:t>
      </w:r>
      <w:r w:rsidRPr="008A2394">
        <w:rPr>
          <w:rFonts w:eastAsia="楷体_GB2312" w:hint="eastAsia"/>
          <w:color w:val="000000"/>
          <w:sz w:val="24"/>
          <w:szCs w:val="24"/>
          <w:lang w:eastAsia="zh-CN"/>
        </w:rPr>
        <w:t>厂内管廊续建（二期）工程</w:t>
      </w:r>
    </w:p>
    <w:p w:rsidR="00E557B3" w:rsidRDefault="0060373B">
      <w:pPr>
        <w:spacing w:beforeLines="50" w:before="156" w:line="360" w:lineRule="exact"/>
        <w:ind w:firstLine="570"/>
        <w:rPr>
          <w:sz w:val="24"/>
          <w:lang w:eastAsia="zh-CN"/>
        </w:rPr>
      </w:pPr>
      <w:r>
        <w:rPr>
          <w:rFonts w:hint="eastAsia"/>
          <w:sz w:val="24"/>
          <w:lang w:eastAsia="zh-CN"/>
        </w:rPr>
        <w:t>工程地点：福建省漳州市漳浦县古雷半岛。</w:t>
      </w:r>
    </w:p>
    <w:p w:rsidR="00E557B3" w:rsidRDefault="0060373B">
      <w:pPr>
        <w:spacing w:beforeLines="50" w:before="156" w:line="360" w:lineRule="exact"/>
        <w:ind w:firstLine="570"/>
        <w:rPr>
          <w:sz w:val="24"/>
          <w:lang w:eastAsia="zh-CN"/>
        </w:rPr>
      </w:pPr>
      <w:r>
        <w:rPr>
          <w:rFonts w:hint="eastAsia"/>
          <w:sz w:val="24"/>
          <w:lang w:eastAsia="zh-CN"/>
        </w:rPr>
        <w:t xml:space="preserve">工程规模： </w:t>
      </w:r>
    </w:p>
    <w:p w:rsidR="0060373B" w:rsidRDefault="0060373B" w:rsidP="0060373B">
      <w:pPr>
        <w:snapToGrid w:val="0"/>
        <w:spacing w:line="336" w:lineRule="auto"/>
        <w:ind w:firstLineChars="250" w:firstLine="600"/>
        <w:rPr>
          <w:sz w:val="24"/>
          <w:lang w:eastAsia="zh-CN"/>
        </w:rPr>
      </w:pPr>
      <w:r>
        <w:rPr>
          <w:rFonts w:hint="eastAsia"/>
          <w:sz w:val="24"/>
          <w:lang w:eastAsia="zh-CN"/>
        </w:rPr>
        <w:t>项目位于腾龙芳烃厂区内，腾龙芳烃至古蕾化学（原腾龙化学）厂区管道的衔接，</w:t>
      </w:r>
      <w:r w:rsidRPr="008A2394">
        <w:rPr>
          <w:rFonts w:eastAsia="楷体_GB2312" w:hint="eastAsia"/>
          <w:sz w:val="24"/>
          <w:szCs w:val="24"/>
          <w:lang w:eastAsia="zh-CN"/>
        </w:rPr>
        <w:t>管线施工所含的采购和施工的总承包，包含但不限于以下工作：</w:t>
      </w:r>
      <w:r>
        <w:rPr>
          <w:rFonts w:cs="Times New Roman" w:hint="eastAsia"/>
          <w:sz w:val="24"/>
          <w:szCs w:val="24"/>
          <w:lang w:eastAsia="zh-CN"/>
        </w:rPr>
        <w:t>10条管线管道的焊接，管线中所涉及的阀门、仪表等安装工作，防腐、防火、管廊附属设施等专业工程施工</w:t>
      </w:r>
      <w:r w:rsidRPr="008A2394">
        <w:rPr>
          <w:rFonts w:eastAsia="楷体_GB2312" w:hint="eastAsia"/>
          <w:sz w:val="24"/>
          <w:szCs w:val="24"/>
          <w:lang w:eastAsia="zh-CN"/>
        </w:rPr>
        <w:t>，配合相应的行政主管部门检验检测工作</w:t>
      </w:r>
      <w:r>
        <w:rPr>
          <w:rFonts w:hint="eastAsia"/>
          <w:sz w:val="24"/>
          <w:lang w:eastAsia="zh-CN"/>
        </w:rPr>
        <w:t>。</w:t>
      </w:r>
    </w:p>
    <w:p w:rsidR="00E557B3" w:rsidRDefault="0060373B">
      <w:pPr>
        <w:spacing w:beforeLines="50" w:before="156" w:line="360" w:lineRule="exact"/>
        <w:rPr>
          <w:sz w:val="24"/>
          <w:lang w:eastAsia="zh-CN"/>
        </w:rPr>
      </w:pPr>
      <w:r>
        <w:rPr>
          <w:rFonts w:hint="eastAsia"/>
          <w:sz w:val="24"/>
          <w:lang w:eastAsia="zh-CN"/>
        </w:rPr>
        <w:t>工程总</w:t>
      </w:r>
      <w:r>
        <w:rPr>
          <w:sz w:val="24"/>
          <w:lang w:eastAsia="zh-CN"/>
        </w:rPr>
        <w:t>造价</w:t>
      </w:r>
      <w:r>
        <w:rPr>
          <w:rFonts w:hint="eastAsia"/>
          <w:sz w:val="24"/>
          <w:lang w:eastAsia="zh-CN"/>
        </w:rPr>
        <w:t>：初估约</w:t>
      </w:r>
      <w:r>
        <w:rPr>
          <w:sz w:val="24"/>
          <w:lang w:eastAsia="zh-CN"/>
        </w:rPr>
        <w:t>1200</w:t>
      </w:r>
      <w:r>
        <w:rPr>
          <w:rFonts w:hint="eastAsia"/>
          <w:sz w:val="24"/>
          <w:lang w:eastAsia="zh-CN"/>
        </w:rPr>
        <w:t>万元。</w:t>
      </w:r>
    </w:p>
    <w:p w:rsidR="0060373B" w:rsidRDefault="0060373B" w:rsidP="0060373B">
      <w:pPr>
        <w:adjustRightInd w:val="0"/>
        <w:spacing w:line="420" w:lineRule="exact"/>
        <w:rPr>
          <w:sz w:val="24"/>
          <w:lang w:eastAsia="zh-CN"/>
        </w:rPr>
      </w:pPr>
      <w:r>
        <w:rPr>
          <w:rFonts w:hint="eastAsia"/>
          <w:sz w:val="24"/>
          <w:lang w:eastAsia="zh-CN"/>
        </w:rPr>
        <w:t>发包要求：相关发包要求见附件1《</w:t>
      </w:r>
      <w:r w:rsidRPr="008A2394">
        <w:rPr>
          <w:rFonts w:eastAsia="楷体_GB2312" w:hint="eastAsia"/>
          <w:sz w:val="24"/>
          <w:szCs w:val="24"/>
          <w:lang w:eastAsia="zh-CN"/>
        </w:rPr>
        <w:t>PX</w:t>
      </w:r>
      <w:r w:rsidRPr="008A2394">
        <w:rPr>
          <w:rFonts w:eastAsia="楷体_GB2312" w:hint="eastAsia"/>
          <w:sz w:val="24"/>
          <w:szCs w:val="24"/>
          <w:lang w:eastAsia="zh-CN"/>
        </w:rPr>
        <w:t>厂内管廊续建（二期）工程</w:t>
      </w:r>
      <w:r w:rsidRPr="008A2394">
        <w:rPr>
          <w:rFonts w:hint="eastAsia"/>
          <w:sz w:val="24"/>
          <w:szCs w:val="24"/>
          <w:lang w:eastAsia="zh-CN"/>
        </w:rPr>
        <w:t>监理发包说明</w:t>
      </w:r>
      <w:r>
        <w:rPr>
          <w:rFonts w:hint="eastAsia"/>
          <w:sz w:val="24"/>
          <w:lang w:eastAsia="zh-CN"/>
        </w:rPr>
        <w:t>》。</w:t>
      </w:r>
    </w:p>
    <w:p w:rsidR="00E557B3" w:rsidRDefault="0060373B">
      <w:pPr>
        <w:spacing w:beforeLines="50" w:before="156" w:line="360" w:lineRule="exact"/>
        <w:ind w:firstLineChars="200" w:firstLine="480"/>
        <w:rPr>
          <w:sz w:val="24"/>
          <w:lang w:eastAsia="zh-CN"/>
        </w:rPr>
      </w:pPr>
      <w:r>
        <w:rPr>
          <w:rFonts w:hint="eastAsia"/>
          <w:sz w:val="24"/>
          <w:lang w:eastAsia="zh-CN"/>
        </w:rPr>
        <w:t>二、本合同中的有关词语含义与本合同第二部分《标准条件》中赋予它们的定义相同。</w:t>
      </w:r>
    </w:p>
    <w:p w:rsidR="00E557B3" w:rsidRDefault="0060373B">
      <w:pPr>
        <w:spacing w:beforeLines="50" w:before="156" w:line="360" w:lineRule="exact"/>
        <w:ind w:firstLineChars="200" w:firstLine="480"/>
        <w:rPr>
          <w:sz w:val="24"/>
          <w:lang w:eastAsia="zh-CN"/>
        </w:rPr>
      </w:pPr>
      <w:r>
        <w:rPr>
          <w:rFonts w:hint="eastAsia"/>
          <w:sz w:val="24"/>
          <w:lang w:eastAsia="zh-CN"/>
        </w:rPr>
        <w:t>三、下列文件均为本合同的组成部分：</w:t>
      </w:r>
    </w:p>
    <w:p w:rsidR="00E557B3" w:rsidRDefault="0060373B">
      <w:pPr>
        <w:numPr>
          <w:ilvl w:val="1"/>
          <w:numId w:val="42"/>
        </w:numPr>
        <w:autoSpaceDE/>
        <w:autoSpaceDN/>
        <w:spacing w:beforeLines="50" w:before="156" w:line="360" w:lineRule="exact"/>
        <w:ind w:left="980"/>
        <w:jc w:val="both"/>
        <w:rPr>
          <w:sz w:val="24"/>
          <w:lang w:eastAsia="zh-CN"/>
        </w:rPr>
      </w:pPr>
      <w:r>
        <w:rPr>
          <w:rFonts w:hint="eastAsia"/>
          <w:sz w:val="24"/>
          <w:lang w:eastAsia="zh-CN"/>
        </w:rPr>
        <w:t>监理投标书或中标通知书；</w:t>
      </w:r>
    </w:p>
    <w:p w:rsidR="00E557B3" w:rsidRDefault="0060373B">
      <w:pPr>
        <w:numPr>
          <w:ilvl w:val="1"/>
          <w:numId w:val="42"/>
        </w:numPr>
        <w:autoSpaceDE/>
        <w:autoSpaceDN/>
        <w:spacing w:beforeLines="50" w:before="156" w:line="360" w:lineRule="exact"/>
        <w:ind w:left="980"/>
        <w:jc w:val="both"/>
        <w:rPr>
          <w:sz w:val="24"/>
        </w:rPr>
      </w:pPr>
      <w:r>
        <w:rPr>
          <w:rFonts w:hint="eastAsia"/>
          <w:sz w:val="24"/>
        </w:rPr>
        <w:lastRenderedPageBreak/>
        <w:t>本合同标准条件；</w:t>
      </w:r>
    </w:p>
    <w:p w:rsidR="00E557B3" w:rsidRDefault="0060373B">
      <w:pPr>
        <w:numPr>
          <w:ilvl w:val="1"/>
          <w:numId w:val="42"/>
        </w:numPr>
        <w:autoSpaceDE/>
        <w:autoSpaceDN/>
        <w:spacing w:beforeLines="50" w:before="156" w:line="360" w:lineRule="exact"/>
        <w:ind w:left="980"/>
        <w:jc w:val="both"/>
        <w:rPr>
          <w:sz w:val="24"/>
        </w:rPr>
      </w:pPr>
      <w:r>
        <w:rPr>
          <w:rFonts w:hint="eastAsia"/>
          <w:sz w:val="24"/>
        </w:rPr>
        <w:t>本合同专用条件；</w:t>
      </w:r>
    </w:p>
    <w:p w:rsidR="00E557B3" w:rsidRDefault="0060373B">
      <w:pPr>
        <w:numPr>
          <w:ilvl w:val="1"/>
          <w:numId w:val="42"/>
        </w:numPr>
        <w:autoSpaceDE/>
        <w:autoSpaceDN/>
        <w:spacing w:beforeLines="50" w:before="156" w:line="360" w:lineRule="exact"/>
        <w:ind w:left="980"/>
        <w:jc w:val="both"/>
        <w:rPr>
          <w:sz w:val="24"/>
          <w:lang w:eastAsia="zh-CN"/>
        </w:rPr>
      </w:pPr>
      <w:r>
        <w:rPr>
          <w:rFonts w:hint="eastAsia"/>
          <w:sz w:val="24"/>
          <w:lang w:eastAsia="zh-CN"/>
        </w:rPr>
        <w:t>在实施过程中双方共同签署的补充与修正文件。</w:t>
      </w:r>
    </w:p>
    <w:p w:rsidR="00E557B3" w:rsidRDefault="0060373B">
      <w:pPr>
        <w:spacing w:beforeLines="50" w:before="156" w:line="360" w:lineRule="exact"/>
        <w:ind w:firstLineChars="200" w:firstLine="480"/>
        <w:rPr>
          <w:sz w:val="24"/>
          <w:lang w:eastAsia="zh-CN"/>
        </w:rPr>
      </w:pPr>
      <w:r>
        <w:rPr>
          <w:rFonts w:hint="eastAsia"/>
          <w:sz w:val="24"/>
          <w:lang w:eastAsia="zh-CN"/>
        </w:rPr>
        <w:t>四、监理人向委托人承诺，按照本合同的规定，承担本合同中议定范围内的监理业务。其中关于标准条件与专用条件的相关约定如有冲突，以专用条件约定为准。</w:t>
      </w:r>
    </w:p>
    <w:p w:rsidR="00E557B3" w:rsidRDefault="0060373B">
      <w:pPr>
        <w:spacing w:beforeLines="50" w:before="156" w:line="360" w:lineRule="exact"/>
        <w:ind w:firstLineChars="200" w:firstLine="480"/>
        <w:rPr>
          <w:sz w:val="24"/>
          <w:lang w:eastAsia="zh-CN"/>
        </w:rPr>
      </w:pPr>
      <w:r>
        <w:rPr>
          <w:rFonts w:hint="eastAsia"/>
          <w:sz w:val="24"/>
          <w:lang w:eastAsia="zh-CN"/>
        </w:rPr>
        <w:t>五、委托人向监理人承诺按照本合同注明的期限、方式、币种，向监理人支付报酬。</w:t>
      </w:r>
    </w:p>
    <w:p w:rsidR="00E557B3" w:rsidRDefault="0060373B">
      <w:pPr>
        <w:spacing w:beforeLines="50" w:before="156" w:line="360" w:lineRule="exact"/>
        <w:ind w:leftChars="86" w:left="189" w:firstLineChars="100" w:firstLine="240"/>
        <w:rPr>
          <w:color w:val="FF0000"/>
          <w:sz w:val="24"/>
          <w:lang w:eastAsia="zh-CN"/>
        </w:rPr>
      </w:pPr>
      <w:r w:rsidRPr="008A2394">
        <w:rPr>
          <w:rFonts w:hint="eastAsia"/>
          <w:color w:val="FF0000"/>
          <w:sz w:val="24"/>
          <w:lang w:eastAsia="zh-CN"/>
        </w:rPr>
        <w:t>本合同双方盖章签订后，自工程开工之日起到工程竣工之日止，</w:t>
      </w:r>
      <w:r w:rsidRPr="008A2394">
        <w:rPr>
          <w:rFonts w:ascii="Arial" w:cs="Arial" w:hint="eastAsia"/>
          <w:color w:val="FF0000"/>
          <w:sz w:val="24"/>
          <w:lang w:eastAsia="zh-CN"/>
        </w:rPr>
        <w:t>（实际</w:t>
      </w:r>
      <w:r w:rsidRPr="008A2394">
        <w:rPr>
          <w:rFonts w:ascii="Arial" w:cs="Arial"/>
          <w:color w:val="FF0000"/>
          <w:sz w:val="24"/>
          <w:lang w:eastAsia="zh-CN"/>
        </w:rPr>
        <w:t>开工时间以</w:t>
      </w:r>
      <w:r w:rsidRPr="008A2394">
        <w:rPr>
          <w:rFonts w:ascii="Arial" w:cs="Arial" w:hint="eastAsia"/>
          <w:color w:val="FF0000"/>
          <w:sz w:val="24"/>
          <w:lang w:eastAsia="zh-CN"/>
        </w:rPr>
        <w:t>委托人</w:t>
      </w:r>
      <w:r w:rsidRPr="008A2394">
        <w:rPr>
          <w:rFonts w:ascii="Arial" w:cs="Arial"/>
          <w:color w:val="FF0000"/>
          <w:sz w:val="24"/>
          <w:lang w:eastAsia="zh-CN"/>
        </w:rPr>
        <w:t>书面通知为准</w:t>
      </w:r>
      <w:r w:rsidRPr="008A2394">
        <w:rPr>
          <w:rFonts w:ascii="Arial" w:cs="Arial" w:hint="eastAsia"/>
          <w:color w:val="FF0000"/>
          <w:sz w:val="24"/>
          <w:lang w:eastAsia="zh-CN"/>
        </w:rPr>
        <w:t>，初步预估工期为</w:t>
      </w:r>
      <w:r>
        <w:rPr>
          <w:rFonts w:ascii="Arial" w:cs="Arial"/>
          <w:color w:val="FF0000"/>
          <w:sz w:val="24"/>
          <w:lang w:eastAsia="zh-CN"/>
        </w:rPr>
        <w:t>120</w:t>
      </w:r>
      <w:r w:rsidRPr="008A2394">
        <w:rPr>
          <w:rFonts w:ascii="Arial" w:cs="Arial"/>
          <w:color w:val="FF0000"/>
          <w:sz w:val="24"/>
          <w:lang w:eastAsia="zh-CN"/>
        </w:rPr>
        <w:t>个日历日</w:t>
      </w:r>
      <w:r w:rsidRPr="008A2394">
        <w:rPr>
          <w:rFonts w:ascii="Arial" w:cs="Arial" w:hint="eastAsia"/>
          <w:color w:val="FF0000"/>
          <w:sz w:val="24"/>
          <w:lang w:eastAsia="zh-CN"/>
        </w:rPr>
        <w:t>，如届时工程尚未完工，则顺延至工程竣工验收之日，且不再另行收取费用</w:t>
      </w:r>
      <w:r w:rsidRPr="008A2394">
        <w:rPr>
          <w:rFonts w:ascii="Arial" w:cs="Arial"/>
          <w:color w:val="FF0000"/>
          <w:sz w:val="24"/>
          <w:lang w:eastAsia="zh-CN"/>
        </w:rPr>
        <w:t>）</w:t>
      </w:r>
      <w:r w:rsidRPr="008A2394">
        <w:rPr>
          <w:rFonts w:hint="eastAsia"/>
          <w:color w:val="FF0000"/>
          <w:sz w:val="24"/>
          <w:lang w:eastAsia="zh-CN"/>
        </w:rPr>
        <w:t>。</w:t>
      </w:r>
    </w:p>
    <w:p w:rsidR="00E557B3" w:rsidRDefault="0060373B">
      <w:pPr>
        <w:spacing w:beforeLines="50" w:before="156" w:line="360" w:lineRule="exact"/>
        <w:ind w:left="1" w:firstLineChars="200" w:firstLine="480"/>
        <w:rPr>
          <w:sz w:val="24"/>
          <w:lang w:eastAsia="zh-CN"/>
        </w:rPr>
      </w:pPr>
      <w:r>
        <w:rPr>
          <w:rFonts w:hint="eastAsia"/>
          <w:sz w:val="24"/>
          <w:lang w:eastAsia="zh-CN"/>
        </w:rPr>
        <w:t>本合同一式</w:t>
      </w:r>
      <w:r>
        <w:rPr>
          <w:rFonts w:hint="eastAsia"/>
          <w:sz w:val="24"/>
          <w:u w:val="single"/>
          <w:lang w:eastAsia="zh-CN"/>
        </w:rPr>
        <w:t xml:space="preserve"> </w:t>
      </w:r>
      <w:r>
        <w:rPr>
          <w:rFonts w:hint="eastAsia"/>
          <w:b/>
          <w:bCs/>
          <w:sz w:val="24"/>
          <w:u w:val="single"/>
          <w:lang w:eastAsia="zh-CN"/>
        </w:rPr>
        <w:t xml:space="preserve">陆 </w:t>
      </w:r>
      <w:r>
        <w:rPr>
          <w:rFonts w:hint="eastAsia"/>
          <w:sz w:val="24"/>
          <w:lang w:eastAsia="zh-CN"/>
        </w:rPr>
        <w:t>份，具有同等法律效力，委托人执</w:t>
      </w:r>
      <w:r>
        <w:rPr>
          <w:rFonts w:hint="eastAsia"/>
          <w:b/>
          <w:bCs/>
          <w:sz w:val="24"/>
          <w:u w:val="single"/>
          <w:lang w:eastAsia="zh-CN"/>
        </w:rPr>
        <w:t>肆</w:t>
      </w:r>
      <w:r>
        <w:rPr>
          <w:rFonts w:hint="eastAsia"/>
          <w:sz w:val="24"/>
          <w:lang w:eastAsia="zh-CN"/>
        </w:rPr>
        <w:t>份，监理人执</w:t>
      </w:r>
      <w:r>
        <w:rPr>
          <w:rFonts w:hint="eastAsia"/>
          <w:sz w:val="24"/>
          <w:u w:val="single"/>
          <w:lang w:eastAsia="zh-CN"/>
        </w:rPr>
        <w:t>贰</w:t>
      </w:r>
      <w:r>
        <w:rPr>
          <w:rFonts w:hint="eastAsia"/>
          <w:sz w:val="24"/>
          <w:lang w:eastAsia="zh-CN"/>
        </w:rPr>
        <w:t>份。</w:t>
      </w:r>
    </w:p>
    <w:p w:rsidR="00E557B3" w:rsidRDefault="0060373B">
      <w:pPr>
        <w:spacing w:beforeLines="50" w:before="156" w:line="360" w:lineRule="exact"/>
        <w:ind w:left="1" w:firstLineChars="200" w:firstLine="480"/>
        <w:rPr>
          <w:sz w:val="24"/>
          <w:lang w:eastAsia="zh-CN"/>
        </w:rPr>
      </w:pPr>
      <w:r>
        <w:rPr>
          <w:rFonts w:hint="eastAsia"/>
          <w:sz w:val="24"/>
          <w:lang w:eastAsia="zh-CN"/>
        </w:rPr>
        <w:t>附件2廉洁协议作为本合同的附件，与本合同具有同等效力。</w:t>
      </w:r>
    </w:p>
    <w:p w:rsidR="00E557B3" w:rsidRDefault="0060373B">
      <w:pPr>
        <w:spacing w:beforeLines="50" w:before="156" w:line="360" w:lineRule="exact"/>
        <w:ind w:left="1" w:firstLineChars="200" w:firstLine="480"/>
        <w:rPr>
          <w:sz w:val="24"/>
          <w:lang w:eastAsia="zh-CN"/>
        </w:rPr>
      </w:pPr>
      <w:r>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3《安全环保协议》，作为主合同的附件，与本合同具有同等效力。</w:t>
      </w:r>
    </w:p>
    <w:p w:rsidR="00E557B3" w:rsidRDefault="00E557B3">
      <w:pPr>
        <w:spacing w:beforeLines="50" w:before="156" w:line="360" w:lineRule="exact"/>
        <w:ind w:left="1" w:hanging="1"/>
        <w:rPr>
          <w:sz w:val="21"/>
          <w:szCs w:val="21"/>
          <w:lang w:eastAsia="zh-CN"/>
        </w:rPr>
      </w:pPr>
    </w:p>
    <w:p w:rsidR="00E557B3" w:rsidRDefault="00E557B3">
      <w:pPr>
        <w:spacing w:beforeLines="50" w:before="156" w:line="360" w:lineRule="exact"/>
        <w:ind w:left="1" w:hanging="1"/>
        <w:rPr>
          <w:sz w:val="21"/>
          <w:szCs w:val="21"/>
          <w:lang w:eastAsia="zh-CN"/>
        </w:rPr>
      </w:pPr>
    </w:p>
    <w:p w:rsidR="00E557B3" w:rsidRDefault="0060373B">
      <w:pPr>
        <w:spacing w:beforeLines="50" w:before="156" w:line="360" w:lineRule="exact"/>
        <w:ind w:left="1" w:hanging="1"/>
        <w:rPr>
          <w:b/>
          <w:sz w:val="21"/>
          <w:szCs w:val="21"/>
          <w:u w:val="single"/>
          <w:lang w:eastAsia="zh-CN"/>
        </w:rPr>
      </w:pPr>
      <w:r>
        <w:rPr>
          <w:rFonts w:hint="eastAsia"/>
          <w:b/>
          <w:sz w:val="21"/>
          <w:szCs w:val="21"/>
          <w:u w:val="single"/>
          <w:lang w:eastAsia="zh-CN"/>
        </w:rPr>
        <w:t>（甲方</w:t>
      </w:r>
      <w:r>
        <w:rPr>
          <w:b/>
          <w:sz w:val="21"/>
          <w:szCs w:val="21"/>
          <w:u w:val="single"/>
          <w:lang w:eastAsia="zh-CN"/>
        </w:rPr>
        <w:t>）</w:t>
      </w:r>
      <w:r w:rsidRPr="008A2394">
        <w:rPr>
          <w:rFonts w:hint="eastAsia"/>
          <w:b/>
          <w:sz w:val="21"/>
          <w:szCs w:val="21"/>
          <w:u w:val="single"/>
          <w:lang w:eastAsia="zh-CN"/>
        </w:rPr>
        <w:t>委托人：</w:t>
      </w:r>
      <w:r>
        <w:rPr>
          <w:rFonts w:hint="eastAsia"/>
          <w:b/>
          <w:sz w:val="21"/>
          <w:szCs w:val="21"/>
          <w:u w:val="single"/>
          <w:lang w:eastAsia="zh-CN"/>
        </w:rPr>
        <w:t xml:space="preserve">腾龙芳烃（漳州）有限公司 </w:t>
      </w:r>
      <w:r w:rsidRPr="008A2394">
        <w:rPr>
          <w:rFonts w:hint="eastAsia"/>
          <w:b/>
          <w:sz w:val="21"/>
          <w:szCs w:val="21"/>
          <w:u w:val="single"/>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联系地址：福建漳州古雷经济开发区腾龙路</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开户银行：兴业银行漳州古雷支行</w:t>
            </w:r>
            <w:r w:rsidRPr="008A2394">
              <w:rPr>
                <w:b/>
                <w:sz w:val="21"/>
                <w:szCs w:val="21"/>
                <w:u w:val="single"/>
                <w:lang w:eastAsia="zh-CN"/>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账号：1</w:t>
            </w:r>
            <w:r w:rsidRPr="008A2394">
              <w:rPr>
                <w:b/>
                <w:sz w:val="21"/>
                <w:szCs w:val="21"/>
                <w:u w:val="single"/>
                <w:lang w:eastAsia="zh-CN"/>
              </w:rPr>
              <w:t>62070100100021071</w:t>
            </w:r>
          </w:p>
        </w:tc>
      </w:tr>
    </w:tbl>
    <w:p w:rsidR="0060373B" w:rsidRPr="008A2394" w:rsidRDefault="0060373B" w:rsidP="0048662F">
      <w:pPr>
        <w:spacing w:beforeLines="50" w:before="156" w:line="360" w:lineRule="exact"/>
        <w:ind w:left="1" w:hanging="1"/>
        <w:rPr>
          <w:b/>
          <w:sz w:val="21"/>
          <w:szCs w:val="21"/>
          <w:u w:val="single"/>
        </w:rPr>
      </w:pPr>
    </w:p>
    <w:p w:rsidR="00E557B3" w:rsidRDefault="00E557B3">
      <w:pPr>
        <w:spacing w:beforeLines="50" w:before="156" w:line="360" w:lineRule="exact"/>
        <w:ind w:left="1" w:hanging="1"/>
        <w:rPr>
          <w:b/>
          <w:sz w:val="21"/>
          <w:szCs w:val="21"/>
          <w:u w:val="single"/>
        </w:rPr>
      </w:pPr>
    </w:p>
    <w:p w:rsidR="0060373B" w:rsidRPr="008A2394" w:rsidRDefault="0060373B" w:rsidP="0060373B">
      <w:pPr>
        <w:spacing w:line="420" w:lineRule="exact"/>
        <w:ind w:leftChars="-200" w:left="-440" w:rightChars="-200" w:right="-440" w:firstLineChars="248" w:firstLine="523"/>
        <w:outlineLvl w:val="0"/>
        <w:rPr>
          <w:b/>
          <w:sz w:val="21"/>
          <w:szCs w:val="21"/>
          <w:u w:val="single"/>
        </w:rPr>
      </w:pPr>
      <w:r w:rsidRPr="008A2394">
        <w:rPr>
          <w:rFonts w:hint="eastAsia"/>
          <w:b/>
          <w:sz w:val="21"/>
          <w:szCs w:val="21"/>
          <w:u w:val="single"/>
        </w:rPr>
        <w:t xml:space="preserve"> </w:t>
      </w:r>
      <w:r w:rsidRPr="008A2394">
        <w:rPr>
          <w:b/>
          <w:sz w:val="21"/>
          <w:szCs w:val="21"/>
          <w:u w:val="single"/>
        </w:rPr>
        <w:t>（乙方）</w:t>
      </w:r>
      <w:r w:rsidRPr="008A2394">
        <w:rPr>
          <w:rFonts w:hint="eastAsia"/>
          <w:b/>
          <w:sz w:val="21"/>
          <w:szCs w:val="21"/>
          <w:u w:val="single"/>
        </w:rPr>
        <w:t>监理人：</w:t>
      </w:r>
      <w:r>
        <w:rPr>
          <w:rFonts w:hint="eastAsia"/>
          <w:b/>
          <w:sz w:val="21"/>
          <w:szCs w:val="21"/>
          <w:u w:val="single"/>
        </w:rPr>
        <w:t xml:space="preserve"> </w:t>
      </w:r>
      <w:r>
        <w:rPr>
          <w:b/>
          <w:sz w:val="21"/>
          <w:szCs w:val="21"/>
          <w:u w:val="single"/>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w:t>
            </w:r>
            <w:r>
              <w:rPr>
                <w:rFonts w:hint="eastAsia"/>
                <w:b/>
                <w:sz w:val="21"/>
                <w:szCs w:val="21"/>
                <w:u w:val="single"/>
              </w:rPr>
              <w:t xml:space="preserve"> </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w:t>
            </w:r>
            <w:r>
              <w:rPr>
                <w:rFonts w:hint="eastAsia"/>
                <w:b/>
                <w:sz w:val="21"/>
                <w:szCs w:val="21"/>
                <w:u w:val="single"/>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w:t>
            </w:r>
            <w:r>
              <w:rPr>
                <w:b/>
                <w:sz w:val="21"/>
                <w:szCs w:val="21"/>
                <w:u w:val="single"/>
              </w:rPr>
              <w:t xml:space="preserve"> </w:t>
            </w:r>
          </w:p>
        </w:tc>
      </w:tr>
    </w:tbl>
    <w:p w:rsidR="0060373B" w:rsidRDefault="0060373B" w:rsidP="0060373B">
      <w:pPr>
        <w:spacing w:line="420" w:lineRule="exact"/>
        <w:ind w:leftChars="-200" w:left="-440" w:rightChars="-200" w:right="-440" w:firstLineChars="248" w:firstLine="521"/>
        <w:outlineLvl w:val="0"/>
        <w:rPr>
          <w:sz w:val="21"/>
          <w:szCs w:val="21"/>
        </w:rPr>
      </w:pPr>
    </w:p>
    <w:p w:rsidR="0060373B" w:rsidRDefault="0060373B" w:rsidP="0048662F">
      <w:pPr>
        <w:pStyle w:val="ae"/>
        <w:snapToGrid w:val="0"/>
        <w:spacing w:beforeLines="50" w:before="156" w:beforeAutospacing="0" w:after="0" w:afterAutospacing="0" w:line="360" w:lineRule="exact"/>
        <w:ind w:firstLineChars="1050" w:firstLine="2530"/>
      </w:pPr>
      <w:r>
        <w:rPr>
          <w:b/>
          <w:bCs/>
        </w:rPr>
        <w:br w:type="page"/>
      </w:r>
      <w:r>
        <w:rPr>
          <w:b/>
          <w:bCs/>
        </w:rPr>
        <w:lastRenderedPageBreak/>
        <w:t>第二部分 标准条件</w:t>
      </w:r>
    </w:p>
    <w:p w:rsidR="0060373B" w:rsidRDefault="0060373B" w:rsidP="0048662F">
      <w:pPr>
        <w:pStyle w:val="ae"/>
        <w:snapToGrid w:val="0"/>
        <w:spacing w:beforeLines="50" w:before="156" w:beforeAutospacing="0" w:after="0" w:afterAutospacing="0" w:line="360" w:lineRule="exact"/>
        <w:jc w:val="center"/>
      </w:pPr>
      <w:r>
        <w:rPr>
          <w:b/>
          <w:bCs/>
        </w:rPr>
        <w:t>词语定义、适用范围和法规</w:t>
      </w:r>
    </w:p>
    <w:p w:rsidR="00E557B3" w:rsidRDefault="0060373B">
      <w:pPr>
        <w:pStyle w:val="ae"/>
        <w:snapToGrid w:val="0"/>
        <w:spacing w:beforeLines="50" w:before="156" w:beforeAutospacing="0" w:after="0" w:afterAutospacing="0" w:line="360" w:lineRule="exact"/>
      </w:pPr>
      <w:r>
        <w:t xml:space="preserve">　　</w:t>
      </w:r>
      <w:r>
        <w:rPr>
          <w:b/>
          <w:bCs/>
        </w:rPr>
        <w:t>第一条</w:t>
      </w:r>
      <w:r>
        <w:t xml:space="preserve">　下列名词和用语，除上下文另有规定外，有如下含义：</w:t>
      </w:r>
    </w:p>
    <w:p w:rsidR="00E557B3" w:rsidRDefault="0060373B">
      <w:pPr>
        <w:pStyle w:val="ae"/>
        <w:snapToGrid w:val="0"/>
        <w:spacing w:beforeLines="50" w:before="156" w:beforeAutospacing="0" w:after="0" w:afterAutospacing="0" w:line="360" w:lineRule="exact"/>
      </w:pPr>
      <w:r>
        <w:t xml:space="preserve">　　（1）“工程”是指委托人委托实施监理的工程。</w:t>
      </w:r>
    </w:p>
    <w:p w:rsidR="00E557B3" w:rsidRDefault="0060373B">
      <w:pPr>
        <w:pStyle w:val="ae"/>
        <w:snapToGrid w:val="0"/>
        <w:spacing w:beforeLines="50" w:before="156" w:beforeAutospacing="0" w:after="0" w:afterAutospacing="0" w:line="360" w:lineRule="exact"/>
      </w:pPr>
      <w:r>
        <w:t xml:space="preserve">　　（2）“委托人”是指承担直接投资责任和委托监理业务的一方以及其合法继承人。</w:t>
      </w:r>
    </w:p>
    <w:p w:rsidR="00E557B3" w:rsidRDefault="0060373B">
      <w:pPr>
        <w:pStyle w:val="ae"/>
        <w:snapToGrid w:val="0"/>
        <w:spacing w:beforeLines="50" w:before="156" w:beforeAutospacing="0" w:after="0" w:afterAutospacing="0" w:line="360" w:lineRule="exact"/>
      </w:pPr>
      <w:r>
        <w:t xml:space="preserve">　　（3）“监理人”是指承担监理业务和监理责任的一方，以及其合法继承人。</w:t>
      </w:r>
    </w:p>
    <w:p w:rsidR="00E557B3" w:rsidRDefault="0060373B">
      <w:pPr>
        <w:pStyle w:val="ae"/>
        <w:snapToGrid w:val="0"/>
        <w:spacing w:beforeLines="50" w:before="156" w:beforeAutospacing="0" w:after="0" w:afterAutospacing="0" w:line="360" w:lineRule="exact"/>
      </w:pPr>
      <w:r>
        <w:t xml:space="preserve">　　（4）“监理机构”是指监理人派驻本工程现场实施监理业务的组织。</w:t>
      </w:r>
    </w:p>
    <w:p w:rsidR="00E557B3" w:rsidRDefault="0060373B">
      <w:pPr>
        <w:pStyle w:val="ae"/>
        <w:snapToGrid w:val="0"/>
        <w:spacing w:beforeLines="50" w:before="156" w:beforeAutospacing="0" w:after="0" w:afterAutospacing="0" w:line="360" w:lineRule="exact"/>
      </w:pPr>
      <w:r>
        <w:t xml:space="preserve">　　（5）“总监理工程师”是指经委托人同意，监理人派到监理机构全面履行本合同的全权负责人。</w:t>
      </w:r>
    </w:p>
    <w:p w:rsidR="00E557B3" w:rsidRDefault="0060373B">
      <w:pPr>
        <w:pStyle w:val="ae"/>
        <w:snapToGrid w:val="0"/>
        <w:spacing w:beforeLines="50" w:before="156" w:beforeAutospacing="0" w:after="0" w:afterAutospacing="0" w:line="360" w:lineRule="exact"/>
      </w:pPr>
      <w:r>
        <w:t xml:space="preserve">　　（6）“承包人”是指除监理人以外，委托人就工程建设有关事宜签订合同的当事人。</w:t>
      </w:r>
    </w:p>
    <w:p w:rsidR="00E557B3" w:rsidRDefault="0060373B">
      <w:pPr>
        <w:pStyle w:val="ae"/>
        <w:snapToGrid w:val="0"/>
        <w:spacing w:beforeLines="50" w:before="156" w:beforeAutospacing="0" w:after="0" w:afterAutospacing="0" w:line="360" w:lineRule="exact"/>
      </w:pPr>
      <w:r>
        <w:t xml:space="preserve">　　（7）“工程监理的正常工作”是指双方在专用条件中约定，委托人委托的监理工作范围和内容。</w:t>
      </w:r>
    </w:p>
    <w:p w:rsidR="00E557B3" w:rsidRDefault="0060373B">
      <w:pPr>
        <w:pStyle w:val="ae"/>
        <w:snapToGrid w:val="0"/>
        <w:spacing w:beforeLines="50" w:before="156" w:beforeAutospacing="0" w:after="0" w:afterAutospacing="0" w:line="360" w:lineRule="exact"/>
      </w:pPr>
      <w:r>
        <w:t xml:space="preserve">　　（8）“工程监理的附加工作”是指：委托人委托监理范围以外，通过双方书面协议另外增加的工作内容；。</w:t>
      </w:r>
    </w:p>
    <w:p w:rsidR="00E557B3" w:rsidRDefault="0060373B">
      <w:pPr>
        <w:pStyle w:val="ae"/>
        <w:snapToGrid w:val="0"/>
        <w:spacing w:beforeLines="50" w:before="156" w:beforeAutospacing="0" w:after="0" w:afterAutospacing="0" w:line="360" w:lineRule="exact"/>
      </w:pPr>
      <w:r>
        <w:t xml:space="preserve">　　（9）“工程监理的额外工作”是指正常工作和附加工作以外，根据第三十八条规定监理人必须完成的工作，或非监理人自己的原因而暂停或终止监理业务，其善后工作及恢复监理业务的工作。</w:t>
      </w:r>
    </w:p>
    <w:p w:rsidR="00E557B3" w:rsidRDefault="0060373B">
      <w:pPr>
        <w:pStyle w:val="ae"/>
        <w:snapToGrid w:val="0"/>
        <w:spacing w:beforeLines="50" w:before="156" w:beforeAutospacing="0" w:after="0" w:afterAutospacing="0" w:line="360" w:lineRule="exact"/>
      </w:pPr>
      <w:r>
        <w:t xml:space="preserve">　　（10）“日”是指任何一天零时至第二天零时的时间段。</w:t>
      </w:r>
    </w:p>
    <w:p w:rsidR="00E557B3" w:rsidRDefault="0060373B">
      <w:pPr>
        <w:pStyle w:val="ae"/>
        <w:snapToGrid w:val="0"/>
        <w:spacing w:beforeLines="50" w:before="156" w:beforeAutospacing="0" w:after="0" w:afterAutospacing="0" w:line="360" w:lineRule="exact"/>
      </w:pPr>
      <w:r>
        <w:t xml:space="preserve">　　（11）“月”是指根据公历从一个月份中任何一天开始到下一个月相应日期的前一天的时间段。</w:t>
      </w:r>
    </w:p>
    <w:p w:rsidR="00E557B3" w:rsidRDefault="0060373B">
      <w:pPr>
        <w:pStyle w:val="ae"/>
        <w:snapToGrid w:val="0"/>
        <w:spacing w:beforeLines="50" w:before="156" w:beforeAutospacing="0" w:after="0" w:afterAutospacing="0" w:line="360" w:lineRule="exact"/>
      </w:pPr>
      <w:r>
        <w:t xml:space="preserve">　　</w:t>
      </w:r>
      <w:r>
        <w:rPr>
          <w:b/>
          <w:bCs/>
        </w:rPr>
        <w:t>第二条</w:t>
      </w:r>
      <w:r>
        <w:t xml:space="preserve">　建设工程委托监理合同适用的法律是指国家的法律、行政法规，以及专用条件中议定的部门规章或工程所在地的地方法规、地方规章。</w:t>
      </w:r>
    </w:p>
    <w:p w:rsidR="00E557B3" w:rsidRDefault="0060373B">
      <w:pPr>
        <w:pStyle w:val="ae"/>
        <w:snapToGrid w:val="0"/>
        <w:spacing w:beforeLines="50" w:before="156" w:beforeAutospacing="0" w:after="0" w:afterAutospacing="0" w:line="360" w:lineRule="exact"/>
      </w:pPr>
      <w:r>
        <w:t xml:space="preserve">　　</w:t>
      </w:r>
      <w:r>
        <w:rPr>
          <w:b/>
          <w:bCs/>
        </w:rPr>
        <w:t>第三条</w:t>
      </w:r>
      <w:r>
        <w:t xml:space="preserve">　本合同文件使用汉语语言文字书写、解释和说明。如专用条件约定使用两种以上（含两种）语言文字时，汉语应为解释和说明本合同的标准语言文字。</w:t>
      </w:r>
    </w:p>
    <w:p w:rsidR="00E557B3" w:rsidRDefault="0060373B">
      <w:pPr>
        <w:pStyle w:val="ae"/>
        <w:snapToGrid w:val="0"/>
        <w:spacing w:beforeLines="50" w:before="156" w:beforeAutospacing="0" w:after="0" w:afterAutospacing="0" w:line="360" w:lineRule="exact"/>
        <w:jc w:val="center"/>
      </w:pPr>
      <w:r>
        <w:rPr>
          <w:b/>
          <w:bCs/>
        </w:rPr>
        <w:t>监理人义务</w:t>
      </w:r>
    </w:p>
    <w:p w:rsidR="00E557B3" w:rsidRDefault="0060373B">
      <w:pPr>
        <w:pStyle w:val="ae"/>
        <w:snapToGrid w:val="0"/>
        <w:spacing w:beforeLines="50" w:before="156" w:beforeAutospacing="0" w:after="0" w:afterAutospacing="0" w:line="360" w:lineRule="exact"/>
      </w:pPr>
      <w:r>
        <w:t xml:space="preserve">　　</w:t>
      </w:r>
      <w:r>
        <w:rPr>
          <w:b/>
          <w:bCs/>
        </w:rPr>
        <w:t>第四条</w:t>
      </w:r>
      <w:r>
        <w:t xml:space="preserve">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按时向委托人报告监理工作。</w:t>
      </w:r>
    </w:p>
    <w:p w:rsidR="00E557B3" w:rsidRDefault="0060373B">
      <w:pPr>
        <w:pStyle w:val="ae"/>
        <w:snapToGrid w:val="0"/>
        <w:spacing w:beforeLines="50" w:before="156" w:beforeAutospacing="0" w:after="0" w:afterAutospacing="0" w:line="360" w:lineRule="exact"/>
      </w:pPr>
      <w:r>
        <w:t xml:space="preserve">　　</w:t>
      </w:r>
      <w:r>
        <w:rPr>
          <w:b/>
          <w:bCs/>
        </w:rPr>
        <w:t>第五条</w:t>
      </w:r>
      <w:r>
        <w:t xml:space="preserve">　监理人在履行本合同的义务期间，应认真、勤奋地工作，为委托人提供与其水平相适应的咨询意见，公正维护各方面的合法权益。</w:t>
      </w:r>
    </w:p>
    <w:p w:rsidR="00E557B3" w:rsidRDefault="0060373B">
      <w:pPr>
        <w:pStyle w:val="ae"/>
        <w:snapToGrid w:val="0"/>
        <w:spacing w:beforeLines="50" w:before="156" w:beforeAutospacing="0" w:after="0" w:afterAutospacing="0" w:line="360" w:lineRule="exact"/>
      </w:pPr>
      <w:r>
        <w:lastRenderedPageBreak/>
        <w:t xml:space="preserve">　　</w:t>
      </w:r>
      <w:r>
        <w:rPr>
          <w:b/>
          <w:bCs/>
        </w:rPr>
        <w:t>第六条</w:t>
      </w:r>
      <w:r>
        <w:t xml:space="preserve">　监理人使用委托人提供的设施和物品属委托人的财产。在监理工作完成或中止时，应将其设施和剩余的物品按合同约定的时间和方式移交给委托人。</w:t>
      </w:r>
    </w:p>
    <w:p w:rsidR="00E557B3" w:rsidRDefault="0060373B">
      <w:pPr>
        <w:pStyle w:val="ae"/>
        <w:snapToGrid w:val="0"/>
        <w:spacing w:beforeLines="50" w:before="156" w:beforeAutospacing="0" w:after="0" w:afterAutospacing="0" w:line="360" w:lineRule="exact"/>
      </w:pPr>
      <w:r>
        <w:t xml:space="preserve">　　</w:t>
      </w:r>
      <w:r>
        <w:rPr>
          <w:b/>
          <w:bCs/>
        </w:rPr>
        <w:t>第七条</w:t>
      </w:r>
      <w:r>
        <w:t xml:space="preserve">　在合同期内或合同终止后，未征得有关方同意，不得泄露与本工程、本合同业务有关的保密资料。</w:t>
      </w:r>
    </w:p>
    <w:p w:rsidR="00E557B3" w:rsidRDefault="0060373B">
      <w:pPr>
        <w:pStyle w:val="ae"/>
        <w:snapToGrid w:val="0"/>
        <w:spacing w:beforeLines="50" w:before="156" w:beforeAutospacing="0" w:after="0" w:afterAutospacing="0" w:line="360" w:lineRule="exact"/>
        <w:jc w:val="center"/>
      </w:pPr>
      <w:r>
        <w:rPr>
          <w:b/>
          <w:bCs/>
        </w:rPr>
        <w:t>委托人义务</w:t>
      </w:r>
    </w:p>
    <w:p w:rsidR="00E557B3" w:rsidRDefault="0060373B">
      <w:pPr>
        <w:pStyle w:val="ae"/>
        <w:snapToGrid w:val="0"/>
        <w:spacing w:beforeLines="50" w:before="156" w:beforeAutospacing="0" w:after="0" w:afterAutospacing="0" w:line="360" w:lineRule="exact"/>
      </w:pPr>
      <w:r>
        <w:t xml:space="preserve">　　</w:t>
      </w:r>
      <w:r>
        <w:rPr>
          <w:b/>
          <w:bCs/>
        </w:rPr>
        <w:t>第八条</w:t>
      </w:r>
      <w:r>
        <w:t xml:space="preserve">　委托人在监理人开展监理业务之前应向监理人支付预付款。</w:t>
      </w:r>
    </w:p>
    <w:p w:rsidR="00E557B3" w:rsidRDefault="0060373B">
      <w:pPr>
        <w:pStyle w:val="ae"/>
        <w:snapToGrid w:val="0"/>
        <w:spacing w:beforeLines="50" w:before="156" w:beforeAutospacing="0" w:after="0" w:afterAutospacing="0" w:line="360" w:lineRule="exact"/>
      </w:pPr>
      <w:r>
        <w:t xml:space="preserve">　　</w:t>
      </w:r>
      <w:r>
        <w:rPr>
          <w:b/>
          <w:bCs/>
        </w:rPr>
        <w:t>第九条</w:t>
      </w:r>
      <w:r>
        <w:t xml:space="preserve">　委托人应当负责工程建设的所有外部关系的协调，为监理工作提供外部条件。根据需要，如将部分或全部协调工作委托监理人承担，则应在专用条件中明确委托的工作和相应的报酬。</w:t>
      </w:r>
    </w:p>
    <w:p w:rsidR="00E557B3" w:rsidRDefault="0060373B">
      <w:pPr>
        <w:pStyle w:val="ae"/>
        <w:snapToGrid w:val="0"/>
        <w:spacing w:beforeLines="50" w:before="156" w:beforeAutospacing="0" w:after="0" w:afterAutospacing="0" w:line="360" w:lineRule="exact"/>
      </w:pPr>
      <w:r>
        <w:t xml:space="preserve">　　</w:t>
      </w:r>
      <w:r>
        <w:rPr>
          <w:b/>
          <w:bCs/>
        </w:rPr>
        <w:t>第十条</w:t>
      </w:r>
      <w:r>
        <w:t xml:space="preserve">　委托人应当在双方约定的时间内免费向监理人提供与工程有关的为监理工作所需要的工程资料。</w:t>
      </w:r>
    </w:p>
    <w:p w:rsidR="00E557B3" w:rsidRDefault="0060373B">
      <w:pPr>
        <w:pStyle w:val="ae"/>
        <w:snapToGrid w:val="0"/>
        <w:spacing w:beforeLines="50" w:before="156" w:beforeAutospacing="0" w:after="0" w:afterAutospacing="0" w:line="360" w:lineRule="exact"/>
      </w:pPr>
      <w:r>
        <w:t xml:space="preserve">　　</w:t>
      </w:r>
      <w:r>
        <w:rPr>
          <w:b/>
          <w:bCs/>
        </w:rPr>
        <w:t>第十一条</w:t>
      </w:r>
      <w:r>
        <w:t xml:space="preserve">　委托人应当在专用条款约定的时间内就监理人书面提交并要求作出决定的一切事宜作出书面决定。</w:t>
      </w:r>
    </w:p>
    <w:p w:rsidR="00E557B3" w:rsidRDefault="0060373B">
      <w:pPr>
        <w:pStyle w:val="ae"/>
        <w:snapToGrid w:val="0"/>
        <w:spacing w:beforeLines="50" w:before="156" w:beforeAutospacing="0" w:after="0" w:afterAutospacing="0" w:line="360" w:lineRule="exact"/>
      </w:pPr>
      <w:r>
        <w:t xml:space="preserve">　　</w:t>
      </w:r>
      <w:r>
        <w:rPr>
          <w:b/>
          <w:bCs/>
        </w:rPr>
        <w:t>第十二条</w:t>
      </w:r>
      <w:r>
        <w:t xml:space="preserve">　委托人应当授权一名熟悉工程情况、能在规定时间内作出决定的常驻代表（在专用条款中约定），负责与监理人联系。更换常驻代表，要提前通知监理人。</w:t>
      </w:r>
    </w:p>
    <w:p w:rsidR="00E557B3" w:rsidRDefault="0060373B">
      <w:pPr>
        <w:pStyle w:val="ae"/>
        <w:snapToGrid w:val="0"/>
        <w:spacing w:beforeLines="50" w:before="156" w:beforeAutospacing="0" w:after="0" w:afterAutospacing="0" w:line="360" w:lineRule="exact"/>
      </w:pPr>
      <w:r>
        <w:t xml:space="preserve">　　</w:t>
      </w:r>
      <w:r>
        <w:rPr>
          <w:b/>
          <w:bCs/>
        </w:rPr>
        <w:t>第十三条</w:t>
      </w:r>
      <w:r>
        <w:t xml:space="preserve">　委托人应当将授予监理人的监理权利，以及监理人主要成员的职能分工、监理权限及时书面通知已选定的承包合同的承包人，并在与第三人签订的合同中予以明确。</w:t>
      </w:r>
    </w:p>
    <w:p w:rsidR="00E557B3" w:rsidRDefault="0060373B">
      <w:pPr>
        <w:pStyle w:val="ae"/>
        <w:snapToGrid w:val="0"/>
        <w:spacing w:beforeLines="50" w:before="156" w:beforeAutospacing="0" w:after="0" w:afterAutospacing="0" w:line="360" w:lineRule="exact"/>
      </w:pPr>
      <w:r>
        <w:t xml:space="preserve">　　</w:t>
      </w:r>
      <w:r>
        <w:rPr>
          <w:b/>
          <w:bCs/>
        </w:rPr>
        <w:t>第十四条</w:t>
      </w:r>
      <w:r>
        <w:t xml:space="preserve">　委托人应在不影响监理人开展监理工作的时间内提供如下资料：</w:t>
      </w:r>
    </w:p>
    <w:p w:rsidR="00E557B3" w:rsidRDefault="0060373B">
      <w:pPr>
        <w:pStyle w:val="ae"/>
        <w:snapToGrid w:val="0"/>
        <w:spacing w:beforeLines="50" w:before="156" w:beforeAutospacing="0" w:after="0" w:afterAutospacing="0" w:line="360" w:lineRule="exact"/>
      </w:pPr>
      <w:r>
        <w:t xml:space="preserve">　　（1）与本工程合作的原材料、构配件、机械设备等生产厂家名录。</w:t>
      </w:r>
    </w:p>
    <w:p w:rsidR="00E557B3" w:rsidRDefault="0060373B">
      <w:pPr>
        <w:pStyle w:val="ae"/>
        <w:snapToGrid w:val="0"/>
        <w:spacing w:beforeLines="50" w:before="156" w:beforeAutospacing="0" w:after="0" w:afterAutospacing="0" w:line="360" w:lineRule="exact"/>
      </w:pPr>
      <w:r>
        <w:t xml:space="preserve">　　（2）提供与本工程有关的协作单位、配合单位的名录。</w:t>
      </w:r>
    </w:p>
    <w:p w:rsidR="00E557B3" w:rsidRDefault="0060373B">
      <w:pPr>
        <w:pStyle w:val="ae"/>
        <w:snapToGrid w:val="0"/>
        <w:spacing w:beforeLines="50" w:before="156" w:beforeAutospacing="0" w:after="0" w:afterAutospacing="0" w:line="360" w:lineRule="exact"/>
      </w:pPr>
      <w:r>
        <w:t xml:space="preserve">　　</w:t>
      </w:r>
      <w:r>
        <w:rPr>
          <w:b/>
          <w:bCs/>
        </w:rPr>
        <w:t>第十五条</w:t>
      </w:r>
      <w:r>
        <w:t xml:space="preserve">　</w:t>
      </w:r>
      <w:r w:rsidRPr="0060373B">
        <w:t>委托人应免费向监理人提供办公用房、通讯设施及合同专用条件约定的设施。</w:t>
      </w:r>
    </w:p>
    <w:p w:rsidR="00E557B3" w:rsidRDefault="0060373B">
      <w:pPr>
        <w:pStyle w:val="ae"/>
        <w:snapToGrid w:val="0"/>
        <w:spacing w:beforeLines="50" w:before="156" w:beforeAutospacing="0" w:after="0" w:afterAutospacing="0" w:line="360" w:lineRule="exact"/>
      </w:pPr>
      <w:r>
        <w:t xml:space="preserve">　　</w:t>
      </w:r>
      <w:r>
        <w:rPr>
          <w:b/>
          <w:bCs/>
        </w:rPr>
        <w:t>第十六条</w:t>
      </w:r>
      <w:r>
        <w:t xml:space="preserve">　根据情况需要，如果双方约定，由委托人免费向监理人提供其他人员，应在监理合同专用条件中予以明确。</w:t>
      </w:r>
    </w:p>
    <w:p w:rsidR="00E557B3" w:rsidRDefault="0060373B">
      <w:pPr>
        <w:pStyle w:val="ae"/>
        <w:snapToGrid w:val="0"/>
        <w:spacing w:beforeLines="50" w:before="156" w:beforeAutospacing="0" w:after="0" w:afterAutospacing="0" w:line="360" w:lineRule="exact"/>
        <w:jc w:val="center"/>
      </w:pPr>
      <w:r>
        <w:rPr>
          <w:b/>
          <w:bCs/>
        </w:rPr>
        <w:t>监理人权利</w:t>
      </w:r>
    </w:p>
    <w:p w:rsidR="00E557B3" w:rsidRDefault="0060373B">
      <w:pPr>
        <w:pStyle w:val="ae"/>
        <w:snapToGrid w:val="0"/>
        <w:spacing w:beforeLines="50" w:before="156" w:beforeAutospacing="0" w:after="0" w:afterAutospacing="0" w:line="360" w:lineRule="exact"/>
      </w:pPr>
      <w:r>
        <w:t xml:space="preserve">　　</w:t>
      </w:r>
      <w:r>
        <w:rPr>
          <w:b/>
          <w:bCs/>
        </w:rPr>
        <w:t>第十七条</w:t>
      </w:r>
      <w:r>
        <w:t xml:space="preserve">　监理人在委托人委托的工程范围内，享有以下权利：</w:t>
      </w:r>
    </w:p>
    <w:p w:rsidR="00E557B3" w:rsidRDefault="0060373B">
      <w:pPr>
        <w:pStyle w:val="ae"/>
        <w:snapToGrid w:val="0"/>
        <w:spacing w:beforeLines="50" w:before="156" w:beforeAutospacing="0" w:after="0" w:afterAutospacing="0" w:line="360" w:lineRule="exact"/>
      </w:pPr>
      <w:r>
        <w:t xml:space="preserve">　　（1）选择工程总承包人的建议权。</w:t>
      </w:r>
    </w:p>
    <w:p w:rsidR="00E557B3" w:rsidRDefault="0060373B">
      <w:pPr>
        <w:pStyle w:val="ae"/>
        <w:snapToGrid w:val="0"/>
        <w:spacing w:beforeLines="50" w:before="156" w:beforeAutospacing="0" w:after="0" w:afterAutospacing="0" w:line="360" w:lineRule="exact"/>
      </w:pPr>
      <w:r>
        <w:t xml:space="preserve">　　（2）选择工程分包人的认可权。</w:t>
      </w:r>
    </w:p>
    <w:p w:rsidR="00E557B3" w:rsidRDefault="0060373B">
      <w:pPr>
        <w:pStyle w:val="ae"/>
        <w:snapToGrid w:val="0"/>
        <w:spacing w:beforeLines="50" w:before="156" w:beforeAutospacing="0" w:after="0" w:afterAutospacing="0" w:line="360" w:lineRule="exact"/>
      </w:pPr>
      <w:r>
        <w:t xml:space="preserve">　　（3）对工程建设有关事项包括工程规模、设计标准、规划设计、生产工艺设计和使用功能要求，向委托人的建议权。</w:t>
      </w:r>
    </w:p>
    <w:p w:rsidR="00E557B3" w:rsidRDefault="0060373B">
      <w:pPr>
        <w:pStyle w:val="ae"/>
        <w:snapToGrid w:val="0"/>
        <w:spacing w:beforeLines="50" w:before="156" w:beforeAutospacing="0" w:after="0" w:afterAutospacing="0" w:line="360" w:lineRule="exact"/>
      </w:pPr>
      <w:r>
        <w:t xml:space="preserve">　　（4）对工程设计中的技术问题，按照安全和优化的原则，向设计人提出建议；如果拟提出的建议可能会提高工程造价，或延长工期，应当事先征得委托人的同意。当发现工程设</w:t>
      </w:r>
      <w:r>
        <w:lastRenderedPageBreak/>
        <w:t>计不符合国家颁布的建设工程质量标准或设计合同约定的质量标准时，监理人应当书面报告委托人并要求设计人更正。</w:t>
      </w:r>
    </w:p>
    <w:p w:rsidR="00E557B3" w:rsidRDefault="0060373B">
      <w:pPr>
        <w:pStyle w:val="ae"/>
        <w:snapToGrid w:val="0"/>
        <w:spacing w:beforeLines="50" w:before="156" w:beforeAutospacing="0" w:after="0" w:afterAutospacing="0" w:line="360" w:lineRule="exact"/>
      </w:pPr>
      <w:r>
        <w:t xml:space="preserve">　　（5）审批工程施工组织设计和技术方案，按照保质量、保工期和降低成本的原则，向承包人提出建议，并向委托人提出书面报告。</w:t>
      </w:r>
    </w:p>
    <w:p w:rsidR="00E557B3" w:rsidRDefault="0060373B">
      <w:pPr>
        <w:pStyle w:val="ae"/>
        <w:snapToGrid w:val="0"/>
        <w:spacing w:beforeLines="50" w:before="156" w:beforeAutospacing="0" w:after="0" w:afterAutospacing="0" w:line="360" w:lineRule="exact"/>
      </w:pPr>
      <w:r>
        <w:t xml:space="preserve">　　（6）主持工程建设有关协作单位的组织协调，重要协调事项应当事先向委托人报告。</w:t>
      </w:r>
    </w:p>
    <w:p w:rsidR="00E557B3" w:rsidRDefault="0060373B">
      <w:pPr>
        <w:pStyle w:val="ae"/>
        <w:snapToGrid w:val="0"/>
        <w:spacing w:beforeLines="50" w:before="156" w:beforeAutospacing="0" w:after="0" w:afterAutospacing="0" w:line="360" w:lineRule="exact"/>
      </w:pPr>
      <w:r>
        <w:t xml:space="preserve">　　（7）征得委托人同意，监理人有权发布开工令、停工令、复工令，但应当事先向委托人报告。如在紧急情况下未能事先报告时，则应在24小时内向委托人作出书面报告。</w:t>
      </w:r>
    </w:p>
    <w:p w:rsidR="00E557B3" w:rsidRDefault="0060373B">
      <w:pPr>
        <w:pStyle w:val="ae"/>
        <w:snapToGrid w:val="0"/>
        <w:spacing w:beforeLines="50" w:before="156" w:beforeAutospacing="0" w:after="0" w:afterAutospacing="0" w:line="360" w:lineRule="exact"/>
      </w:pPr>
      <w: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E557B3" w:rsidRDefault="0060373B">
      <w:pPr>
        <w:pStyle w:val="ae"/>
        <w:snapToGrid w:val="0"/>
        <w:spacing w:beforeLines="50" w:before="156" w:beforeAutospacing="0" w:after="0" w:afterAutospacing="0" w:line="360" w:lineRule="exact"/>
      </w:pPr>
      <w:r>
        <w:t xml:space="preserve">　　（9）工程施工进度的检查、监督权，以及工程实际竣工日期提前或超过工程施工合同规定的竣工期限的签认权。</w:t>
      </w:r>
    </w:p>
    <w:p w:rsidR="00E557B3" w:rsidRDefault="0060373B">
      <w:pPr>
        <w:pStyle w:val="ae"/>
        <w:snapToGrid w:val="0"/>
        <w:spacing w:beforeLines="50" w:before="156" w:beforeAutospacing="0" w:after="0" w:afterAutospacing="0" w:line="360" w:lineRule="exact"/>
      </w:pPr>
      <w:r>
        <w:t xml:space="preserve">　　（10）在工程施工合同约定的工程价格范围内，工程款支付的审核和签认权，以及工程结算的复核确认权与否决权。未经总监理工程师签字确认，委托人不支付工程款。</w:t>
      </w:r>
    </w:p>
    <w:p w:rsidR="00E557B3" w:rsidRDefault="0060373B">
      <w:pPr>
        <w:pStyle w:val="ae"/>
        <w:snapToGrid w:val="0"/>
        <w:spacing w:beforeLines="50" w:before="156" w:beforeAutospacing="0" w:after="0" w:afterAutospacing="0" w:line="360" w:lineRule="exact"/>
      </w:pPr>
      <w:r>
        <w:t xml:space="preserve">　　</w:t>
      </w:r>
      <w:r>
        <w:rPr>
          <w:b/>
          <w:bCs/>
        </w:rPr>
        <w:t>第十八条</w:t>
      </w:r>
      <w:r>
        <w:t xml:space="preserve">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E557B3" w:rsidRDefault="0060373B">
      <w:pPr>
        <w:pStyle w:val="ae"/>
        <w:snapToGrid w:val="0"/>
        <w:spacing w:beforeLines="50" w:before="156" w:beforeAutospacing="0" w:after="0" w:afterAutospacing="0" w:line="360" w:lineRule="exact"/>
      </w:pPr>
      <w:r>
        <w:t xml:space="preserve">　　</w:t>
      </w:r>
      <w:r>
        <w:rPr>
          <w:b/>
          <w:bCs/>
        </w:rPr>
        <w:t>第十九条</w:t>
      </w:r>
      <w:r>
        <w:t xml:space="preserve">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E557B3" w:rsidRDefault="0060373B">
      <w:pPr>
        <w:pStyle w:val="ae"/>
        <w:snapToGrid w:val="0"/>
        <w:spacing w:beforeLines="50" w:before="156" w:beforeAutospacing="0" w:after="0" w:afterAutospacing="0" w:line="360" w:lineRule="exact"/>
        <w:jc w:val="center"/>
      </w:pPr>
      <w:r>
        <w:rPr>
          <w:b/>
          <w:bCs/>
        </w:rPr>
        <w:t>委托人权利</w:t>
      </w:r>
    </w:p>
    <w:p w:rsidR="00E557B3" w:rsidRDefault="0060373B">
      <w:pPr>
        <w:pStyle w:val="ae"/>
        <w:snapToGrid w:val="0"/>
        <w:spacing w:beforeLines="50" w:before="156" w:beforeAutospacing="0" w:after="0" w:afterAutospacing="0" w:line="360" w:lineRule="exact"/>
      </w:pPr>
      <w:r>
        <w:t xml:space="preserve">　　</w:t>
      </w:r>
      <w:r>
        <w:rPr>
          <w:b/>
          <w:bCs/>
        </w:rPr>
        <w:t>第二十条</w:t>
      </w:r>
      <w:r>
        <w:t xml:space="preserve">　委托人有选定工程总承包人，以及与其订立合同的权利。</w:t>
      </w:r>
    </w:p>
    <w:p w:rsidR="00E557B3" w:rsidRDefault="0060373B">
      <w:pPr>
        <w:pStyle w:val="ae"/>
        <w:snapToGrid w:val="0"/>
        <w:spacing w:beforeLines="50" w:before="156" w:beforeAutospacing="0" w:after="0" w:afterAutospacing="0" w:line="360" w:lineRule="exact"/>
      </w:pPr>
      <w:r>
        <w:t xml:space="preserve">　　</w:t>
      </w:r>
      <w:r>
        <w:rPr>
          <w:b/>
          <w:bCs/>
        </w:rPr>
        <w:t>第二十一条</w:t>
      </w:r>
      <w:r>
        <w:t xml:space="preserve">　委托人有对工程规模、设计标准、规划设计、生产工艺设计和设计使用功能要求的认定权，以及对工程设计变更的审批权。</w:t>
      </w:r>
    </w:p>
    <w:p w:rsidR="00E557B3" w:rsidRDefault="0060373B">
      <w:pPr>
        <w:pStyle w:val="ae"/>
        <w:snapToGrid w:val="0"/>
        <w:spacing w:beforeLines="50" w:before="156" w:beforeAutospacing="0" w:after="0" w:afterAutospacing="0" w:line="360" w:lineRule="exact"/>
      </w:pPr>
      <w:r>
        <w:t xml:space="preserve">　　</w:t>
      </w:r>
      <w:r>
        <w:rPr>
          <w:b/>
          <w:bCs/>
        </w:rPr>
        <w:t>第二十二条</w:t>
      </w:r>
      <w:r>
        <w:t xml:space="preserve">　监理人调换总监理工程师须事先经委托人同意。</w:t>
      </w:r>
    </w:p>
    <w:p w:rsidR="00E557B3" w:rsidRDefault="0060373B">
      <w:pPr>
        <w:pStyle w:val="ae"/>
        <w:snapToGrid w:val="0"/>
        <w:spacing w:beforeLines="50" w:before="156" w:beforeAutospacing="0" w:after="0" w:afterAutospacing="0" w:line="360" w:lineRule="exact"/>
      </w:pPr>
      <w:r>
        <w:t xml:space="preserve">　　</w:t>
      </w:r>
      <w:r>
        <w:rPr>
          <w:b/>
          <w:bCs/>
        </w:rPr>
        <w:t>第二十三条</w:t>
      </w:r>
      <w:r>
        <w:t xml:space="preserve">　委托人有权要求监理人提交监理工作月报及监理业务范围内的专项报告。</w:t>
      </w:r>
    </w:p>
    <w:p w:rsidR="00E557B3" w:rsidRDefault="0060373B">
      <w:pPr>
        <w:pStyle w:val="ae"/>
        <w:snapToGrid w:val="0"/>
        <w:spacing w:beforeLines="50" w:before="156" w:beforeAutospacing="0" w:after="0" w:afterAutospacing="0" w:line="360" w:lineRule="exact"/>
      </w:pPr>
      <w:r>
        <w:t xml:space="preserve">　　</w:t>
      </w:r>
      <w:r>
        <w:rPr>
          <w:b/>
          <w:bCs/>
        </w:rPr>
        <w:t>第二十四条</w:t>
      </w:r>
      <w: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rsidR="00E557B3" w:rsidRDefault="0060373B">
      <w:pPr>
        <w:pStyle w:val="ae"/>
        <w:snapToGrid w:val="0"/>
        <w:spacing w:beforeLines="50" w:before="156" w:beforeAutospacing="0" w:after="0" w:afterAutospacing="0" w:line="360" w:lineRule="exact"/>
        <w:jc w:val="center"/>
      </w:pPr>
      <w:r>
        <w:rPr>
          <w:b/>
          <w:bCs/>
        </w:rPr>
        <w:lastRenderedPageBreak/>
        <w:t>监理人责任</w:t>
      </w:r>
    </w:p>
    <w:p w:rsidR="00E557B3" w:rsidRDefault="0060373B">
      <w:pPr>
        <w:pStyle w:val="ae"/>
        <w:snapToGrid w:val="0"/>
        <w:spacing w:beforeLines="50" w:before="156" w:beforeAutospacing="0" w:after="0" w:afterAutospacing="0" w:line="360" w:lineRule="exact"/>
      </w:pPr>
      <w:r>
        <w:t xml:space="preserve">　　</w:t>
      </w:r>
      <w:r>
        <w:rPr>
          <w:b/>
          <w:bCs/>
        </w:rPr>
        <w:t>第二十五条</w:t>
      </w:r>
      <w:r>
        <w:t xml:space="preserve">　监理人的责任期即委托监理合同有效期。在监理过程中，如果因工程建设进度的推迟或延误而超过书面约定的日期，双方应进一步约定相应延长的合同期。</w:t>
      </w:r>
    </w:p>
    <w:p w:rsidR="00E557B3" w:rsidRDefault="0060373B">
      <w:pPr>
        <w:pStyle w:val="ae"/>
        <w:snapToGrid w:val="0"/>
        <w:spacing w:beforeLines="50" w:before="156" w:beforeAutospacing="0" w:after="0" w:afterAutospacing="0" w:line="360" w:lineRule="exact"/>
      </w:pPr>
      <w:r>
        <w:t xml:space="preserve">　　</w:t>
      </w:r>
      <w:r>
        <w:rPr>
          <w:b/>
          <w:bCs/>
        </w:rPr>
        <w:t>第二十六条</w:t>
      </w:r>
      <w:r>
        <w:t xml:space="preserve">　监理人在责任期内，应当履行约定的义务。涉及工程质量、价款、工程量变更的确认，须经委托人书面同意后监理人方能予以签字盖章确认。如果因监理人过失而造成了委托人的经济损失，应当向委托人赔偿。累计赔偿总额（除本合同第二十四条规定以外）不应超过监理报酬总额（除去税金）。</w:t>
      </w:r>
    </w:p>
    <w:p w:rsidR="00E557B3" w:rsidRDefault="0060373B">
      <w:pPr>
        <w:pStyle w:val="ae"/>
        <w:snapToGrid w:val="0"/>
        <w:spacing w:beforeLines="50" w:before="156" w:beforeAutospacing="0" w:after="0" w:afterAutospacing="0" w:line="360" w:lineRule="exact"/>
      </w:pPr>
      <w:r>
        <w:t xml:space="preserve">　　</w:t>
      </w:r>
      <w:r>
        <w:rPr>
          <w:b/>
          <w:bCs/>
        </w:rPr>
        <w:t>第二十七条</w:t>
      </w:r>
      <w:r>
        <w:t xml:space="preserve">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E557B3" w:rsidRDefault="0060373B">
      <w:pPr>
        <w:pStyle w:val="ae"/>
        <w:snapToGrid w:val="0"/>
        <w:spacing w:beforeLines="50" w:before="156" w:beforeAutospacing="0" w:after="0" w:afterAutospacing="0" w:line="360" w:lineRule="exact"/>
      </w:pPr>
      <w:r>
        <w:t xml:space="preserve">　　</w:t>
      </w:r>
      <w:r>
        <w:rPr>
          <w:b/>
          <w:bCs/>
        </w:rPr>
        <w:t>第二十八条</w:t>
      </w:r>
      <w:r>
        <w:t xml:space="preserve">　监理人向委托人提出赔偿要求不能成立时，监理人应当补偿由于该索赔所导致委托人的各种费用支出。</w:t>
      </w:r>
    </w:p>
    <w:p w:rsidR="00E557B3" w:rsidRDefault="0060373B">
      <w:pPr>
        <w:pStyle w:val="ae"/>
        <w:snapToGrid w:val="0"/>
        <w:spacing w:beforeLines="50" w:before="156" w:beforeAutospacing="0" w:after="0" w:afterAutospacing="0" w:line="360" w:lineRule="exact"/>
        <w:jc w:val="center"/>
      </w:pPr>
      <w:r>
        <w:rPr>
          <w:b/>
          <w:bCs/>
        </w:rPr>
        <w:t>委托人责任</w:t>
      </w:r>
    </w:p>
    <w:p w:rsidR="00E557B3" w:rsidRDefault="0060373B">
      <w:pPr>
        <w:pStyle w:val="ae"/>
        <w:snapToGrid w:val="0"/>
        <w:spacing w:beforeLines="50" w:before="156" w:beforeAutospacing="0" w:after="0" w:afterAutospacing="0" w:line="360" w:lineRule="exact"/>
      </w:pPr>
      <w:r>
        <w:t xml:space="preserve">　　</w:t>
      </w:r>
      <w:r>
        <w:rPr>
          <w:b/>
          <w:bCs/>
        </w:rPr>
        <w:t>第二十九条</w:t>
      </w:r>
      <w:r>
        <w:t xml:space="preserve">　委托人应当履行委托监理合同约定的义务，如有违反则应当承担违约责任，赔偿给监理人造成的经济损失。</w:t>
      </w:r>
    </w:p>
    <w:p w:rsidR="00E557B3" w:rsidRDefault="0060373B">
      <w:pPr>
        <w:pStyle w:val="ae"/>
        <w:snapToGrid w:val="0"/>
        <w:spacing w:beforeLines="50" w:before="156" w:beforeAutospacing="0" w:after="0" w:afterAutospacing="0" w:line="360" w:lineRule="exact"/>
      </w:pPr>
      <w:r>
        <w:t xml:space="preserve">　　监理人处理委托业务时，因委托人原因的事由受到损失的，可以向委托人要求补偿损失。</w:t>
      </w:r>
    </w:p>
    <w:p w:rsidR="00E557B3" w:rsidRDefault="0060373B">
      <w:pPr>
        <w:pStyle w:val="ae"/>
        <w:snapToGrid w:val="0"/>
        <w:spacing w:beforeLines="50" w:before="156" w:beforeAutospacing="0" w:after="0" w:afterAutospacing="0" w:line="360" w:lineRule="exact"/>
        <w:jc w:val="center"/>
      </w:pPr>
      <w:r>
        <w:rPr>
          <w:b/>
          <w:bCs/>
        </w:rPr>
        <w:t>合同生效、变更与终止</w:t>
      </w:r>
    </w:p>
    <w:p w:rsidR="00E557B3" w:rsidRDefault="0060373B">
      <w:pPr>
        <w:pStyle w:val="ae"/>
        <w:snapToGrid w:val="0"/>
        <w:spacing w:beforeLines="50" w:before="156" w:beforeAutospacing="0" w:after="0" w:afterAutospacing="0" w:line="360" w:lineRule="exact"/>
      </w:pPr>
      <w:r>
        <w:t xml:space="preserve">　　</w:t>
      </w:r>
      <w:r>
        <w:rPr>
          <w:b/>
          <w:bCs/>
        </w:rPr>
        <w:t>第三十条</w:t>
      </w:r>
      <w:r>
        <w:t xml:space="preserve">　由于委托人或承包人的原因使监理工作受到阻碍或延误，以致发生了附加工作或延长了持续时间，则监理人应当将此情况与可能产生的影响及时通知委托人。完成监理业务的时间相应延长，</w:t>
      </w:r>
      <w:r w:rsidR="004C5532">
        <w:rPr>
          <w:rFonts w:hint="eastAsia"/>
        </w:rPr>
        <w:t>费用不予增加</w:t>
      </w:r>
      <w:r>
        <w:t>。</w:t>
      </w:r>
    </w:p>
    <w:p w:rsidR="00E557B3" w:rsidRDefault="0060373B">
      <w:pPr>
        <w:pStyle w:val="ae"/>
        <w:snapToGrid w:val="0"/>
        <w:spacing w:beforeLines="50" w:before="156" w:beforeAutospacing="0" w:after="0" w:afterAutospacing="0" w:line="360" w:lineRule="exact"/>
      </w:pPr>
      <w:r>
        <w:t xml:space="preserve">　　</w:t>
      </w:r>
      <w:r>
        <w:rPr>
          <w:b/>
          <w:bCs/>
        </w:rPr>
        <w:t>第三十一条</w:t>
      </w:r>
      <w:r>
        <w:t xml:space="preserve">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E557B3" w:rsidRDefault="0060373B">
      <w:pPr>
        <w:pStyle w:val="ae"/>
        <w:snapToGrid w:val="0"/>
        <w:spacing w:beforeLines="50" w:before="156" w:beforeAutospacing="0" w:after="0" w:afterAutospacing="0" w:line="360" w:lineRule="exact"/>
      </w:pPr>
      <w:r>
        <w:t xml:space="preserve">　　</w:t>
      </w:r>
      <w:r>
        <w:rPr>
          <w:b/>
          <w:bCs/>
        </w:rPr>
        <w:t>第三十二条</w:t>
      </w:r>
      <w:r>
        <w:t xml:space="preserve">　监理人向委托人办理完竣工验收或工程移交手续，承包人和委托人已签订工程保修责任书，监理人收到监理报酬尾款，本合同即终止。保修期间的责任，双方在专用条款中约定。</w:t>
      </w:r>
    </w:p>
    <w:p w:rsidR="00E557B3" w:rsidRDefault="0060373B">
      <w:pPr>
        <w:pStyle w:val="ae"/>
        <w:snapToGrid w:val="0"/>
        <w:spacing w:beforeLines="50" w:before="156" w:beforeAutospacing="0" w:after="0" w:afterAutospacing="0" w:line="360" w:lineRule="exact"/>
      </w:pPr>
      <w:r>
        <w:t xml:space="preserve">　　</w:t>
      </w:r>
      <w:r>
        <w:rPr>
          <w:b/>
          <w:bCs/>
        </w:rPr>
        <w:t>第三十三条</w:t>
      </w:r>
      <w:r>
        <w:t xml:space="preserve">　当事人一方要求变更或解除合同时，应当在42日前通知对方，因解除合同使一方遭受损失的，除依法可以免除责任的外，应由责任方负责赔偿。</w:t>
      </w:r>
    </w:p>
    <w:p w:rsidR="00E557B3" w:rsidRDefault="0060373B">
      <w:pPr>
        <w:pStyle w:val="ae"/>
        <w:snapToGrid w:val="0"/>
        <w:spacing w:beforeLines="50" w:before="156" w:beforeAutospacing="0" w:after="0" w:afterAutospacing="0" w:line="360" w:lineRule="exact"/>
      </w:pPr>
      <w:r>
        <w:t xml:space="preserve">　　变更或解除合同的通知或协议必须采取书面形式，协议未达成之前，原合同仍然有效。</w:t>
      </w:r>
    </w:p>
    <w:p w:rsidR="00E557B3" w:rsidRDefault="0060373B">
      <w:pPr>
        <w:pStyle w:val="ae"/>
        <w:snapToGrid w:val="0"/>
        <w:spacing w:beforeLines="50" w:before="156" w:beforeAutospacing="0" w:after="0" w:afterAutospacing="0" w:line="360" w:lineRule="exact"/>
      </w:pPr>
      <w:r>
        <w:t xml:space="preserve">　　</w:t>
      </w:r>
      <w:r>
        <w:rPr>
          <w:b/>
          <w:bCs/>
        </w:rPr>
        <w:t>第三十四条</w:t>
      </w:r>
      <w:r>
        <w:t xml:space="preserve">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28日内仍未得到委</w:t>
      </w:r>
      <w:r>
        <w:lastRenderedPageBreak/>
        <w:t>托人答复，可进一步发出终止合同的通知，如果第二份通知发出后42日内仍未得到委托人答复，可终止合同或自行暂停或继续暂停执行全部或部分监理业务。委托人承担违约责任。</w:t>
      </w:r>
    </w:p>
    <w:p w:rsidR="00E557B3" w:rsidRDefault="0060373B">
      <w:pPr>
        <w:pStyle w:val="ae"/>
        <w:snapToGrid w:val="0"/>
        <w:spacing w:beforeLines="50" w:before="156" w:beforeAutospacing="0" w:after="0" w:afterAutospacing="0" w:line="360" w:lineRule="exact"/>
      </w:pPr>
      <w:r>
        <w:t xml:space="preserve">　　</w:t>
      </w:r>
      <w:r>
        <w:rPr>
          <w:b/>
          <w:bCs/>
        </w:rPr>
        <w:t>第三十五条</w:t>
      </w:r>
      <w:r>
        <w:t xml:space="preserve">　监理人由于非自己的原因而暂停或终止执行监理业务，其善后工作以及恢复执行监理业务的工作，应当视为额外工作，有权得到额外的报酬。</w:t>
      </w:r>
    </w:p>
    <w:p w:rsidR="00E557B3" w:rsidRDefault="0060373B">
      <w:pPr>
        <w:pStyle w:val="ae"/>
        <w:snapToGrid w:val="0"/>
        <w:spacing w:beforeLines="50" w:before="156" w:beforeAutospacing="0" w:after="0" w:afterAutospacing="0" w:line="360" w:lineRule="exact"/>
      </w:pPr>
      <w:r>
        <w:t xml:space="preserve">　　</w:t>
      </w:r>
      <w:r>
        <w:rPr>
          <w:b/>
          <w:bCs/>
        </w:rPr>
        <w:t>第三十六条</w:t>
      </w:r>
      <w:r>
        <w:t xml:space="preserve">　当委托人认为监理人无正当理由而又未履行监理义务时，可向监理人发出指明其未履行义务的通知。若委托人发出通知后7日内没有收到答复，可在第一个通知发出后7日内发出终止委托监理合同的通知，合同即行终止。监理人承担违约责任。</w:t>
      </w:r>
    </w:p>
    <w:p w:rsidR="00E557B3" w:rsidRDefault="0060373B">
      <w:pPr>
        <w:pStyle w:val="ae"/>
        <w:snapToGrid w:val="0"/>
        <w:spacing w:beforeLines="50" w:before="156" w:beforeAutospacing="0" w:after="0" w:afterAutospacing="0" w:line="360" w:lineRule="exact"/>
      </w:pPr>
      <w:r>
        <w:t xml:space="preserve">　　</w:t>
      </w:r>
      <w:r>
        <w:rPr>
          <w:b/>
          <w:bCs/>
        </w:rPr>
        <w:t>第三十七条</w:t>
      </w:r>
      <w:r>
        <w:t xml:space="preserve">　合同协议的终止并不影响各方应有的权利和应当承担的责任。</w:t>
      </w:r>
    </w:p>
    <w:p w:rsidR="00E557B3" w:rsidRDefault="0060373B">
      <w:pPr>
        <w:pStyle w:val="ae"/>
        <w:snapToGrid w:val="0"/>
        <w:spacing w:beforeLines="50" w:before="156" w:beforeAutospacing="0" w:after="0" w:afterAutospacing="0" w:line="360" w:lineRule="exact"/>
        <w:jc w:val="center"/>
      </w:pPr>
      <w:r>
        <w:rPr>
          <w:b/>
          <w:bCs/>
        </w:rPr>
        <w:t>监理报酬</w:t>
      </w:r>
    </w:p>
    <w:p w:rsidR="00E557B3" w:rsidRDefault="0060373B">
      <w:pPr>
        <w:pStyle w:val="ae"/>
        <w:snapToGrid w:val="0"/>
        <w:spacing w:beforeLines="50" w:before="156" w:beforeAutospacing="0" w:after="0" w:afterAutospacing="0" w:line="360" w:lineRule="exact"/>
      </w:pPr>
      <w:r>
        <w:t xml:space="preserve">　　</w:t>
      </w:r>
      <w:r>
        <w:rPr>
          <w:b/>
          <w:bCs/>
        </w:rPr>
        <w:t>第三十八条</w:t>
      </w:r>
      <w:r>
        <w:t xml:space="preserve">　正常的监理工作、附加工作和额外工作的报酬，按照监理合同专用条件中</w:t>
      </w:r>
      <w:r w:rsidR="00546CA5" w:rsidRPr="00F62A7D">
        <w:rPr>
          <w:highlight w:val="yellow"/>
        </w:rPr>
        <w:t>第十条</w:t>
      </w:r>
      <w:r>
        <w:t>的方法计算，并按约定的时间和数额支付。</w:t>
      </w:r>
    </w:p>
    <w:p w:rsidR="00E557B3" w:rsidRDefault="0060373B">
      <w:pPr>
        <w:pStyle w:val="ae"/>
        <w:snapToGrid w:val="0"/>
        <w:spacing w:beforeLines="50" w:before="156" w:beforeAutospacing="0" w:after="0" w:afterAutospacing="0" w:line="360" w:lineRule="exact"/>
      </w:pPr>
      <w:r>
        <w:t xml:space="preserve">　　</w:t>
      </w:r>
      <w:r>
        <w:rPr>
          <w:b/>
          <w:bCs/>
        </w:rPr>
        <w:t>第三十九条</w:t>
      </w:r>
      <w:r>
        <w:t xml:space="preserve">　如果委托人在规定的支付期限内未支付监理报酬，自规定之日起，还应</w:t>
      </w:r>
      <w:r w:rsidR="00502027">
        <w:rPr>
          <w:rFonts w:hint="eastAsia"/>
        </w:rPr>
        <w:t>按照</w:t>
      </w:r>
      <w:r w:rsidR="00502027" w:rsidRPr="00502027">
        <w:rPr>
          <w:rFonts w:hint="eastAsia"/>
        </w:rPr>
        <w:t>全国银行间同业拆借中心公布的贷款市场报价利率</w:t>
      </w:r>
      <w:r>
        <w:t>向监理人支付滞纳金。滞纳金从规定支付期限最后一日起计算。</w:t>
      </w:r>
    </w:p>
    <w:p w:rsidR="00E557B3" w:rsidRDefault="0060373B">
      <w:pPr>
        <w:pStyle w:val="ae"/>
        <w:snapToGrid w:val="0"/>
        <w:spacing w:beforeLines="50" w:before="156" w:beforeAutospacing="0" w:after="0" w:afterAutospacing="0" w:line="360" w:lineRule="exact"/>
      </w:pPr>
      <w:r>
        <w:t xml:space="preserve">　　</w:t>
      </w:r>
      <w:r>
        <w:rPr>
          <w:b/>
          <w:bCs/>
        </w:rPr>
        <w:t>第四十条</w:t>
      </w:r>
      <w:r>
        <w:t xml:space="preserve">　支付监理报酬所采取的货币币种、汇率由合同专用条件约定。</w:t>
      </w:r>
    </w:p>
    <w:p w:rsidR="00E557B3" w:rsidRDefault="0060373B">
      <w:pPr>
        <w:pStyle w:val="ae"/>
        <w:snapToGrid w:val="0"/>
        <w:spacing w:beforeLines="50" w:before="156" w:beforeAutospacing="0" w:after="0" w:afterAutospacing="0" w:line="360" w:lineRule="exact"/>
      </w:pPr>
      <w:r>
        <w:t xml:space="preserve">　　</w:t>
      </w:r>
      <w:r>
        <w:rPr>
          <w:b/>
          <w:bCs/>
        </w:rPr>
        <w:t>第四十一条</w:t>
      </w:r>
      <w:r>
        <w:t xml:space="preserve">　如果委托人对监理人提交的支付通知中报酬或部分报酬项目提出异议，应当在收到支付通知书24小时内向监理人发出表示异议的通知，但委托人不得拖延其他无异议报酬项目的支付。</w:t>
      </w:r>
    </w:p>
    <w:p w:rsidR="00E557B3" w:rsidRDefault="0060373B">
      <w:pPr>
        <w:pStyle w:val="ae"/>
        <w:snapToGrid w:val="0"/>
        <w:spacing w:beforeLines="50" w:before="156" w:beforeAutospacing="0" w:after="0" w:afterAutospacing="0" w:line="360" w:lineRule="exact"/>
        <w:jc w:val="center"/>
      </w:pPr>
      <w:r>
        <w:rPr>
          <w:b/>
          <w:bCs/>
        </w:rPr>
        <w:t>其他</w:t>
      </w:r>
    </w:p>
    <w:p w:rsidR="00E557B3" w:rsidRDefault="0060373B">
      <w:pPr>
        <w:pStyle w:val="ae"/>
        <w:snapToGrid w:val="0"/>
        <w:spacing w:beforeLines="50" w:before="156" w:beforeAutospacing="0" w:after="0" w:afterAutospacing="0" w:line="360" w:lineRule="exact"/>
      </w:pPr>
      <w:r>
        <w:t xml:space="preserve">　　</w:t>
      </w:r>
      <w:r>
        <w:rPr>
          <w:b/>
          <w:bCs/>
        </w:rPr>
        <w:t>第四十二条</w:t>
      </w:r>
      <w:r>
        <w:t xml:space="preserve">　委托的建设工程监理所必要的监理人员出外考察、材料设备复试，其费用支出经委托人同意的，在预算范围内向委托人实报实销。</w:t>
      </w:r>
    </w:p>
    <w:p w:rsidR="00E557B3" w:rsidRDefault="0060373B">
      <w:pPr>
        <w:pStyle w:val="ae"/>
        <w:snapToGrid w:val="0"/>
        <w:spacing w:beforeLines="50" w:before="156" w:beforeAutospacing="0" w:after="0" w:afterAutospacing="0" w:line="360" w:lineRule="exact"/>
      </w:pPr>
      <w:r>
        <w:t xml:space="preserve">　　</w:t>
      </w:r>
      <w:r>
        <w:rPr>
          <w:b/>
          <w:bCs/>
        </w:rPr>
        <w:t>第四十三条</w:t>
      </w:r>
      <w:r>
        <w:t xml:space="preserve">　在监理业务范围内，如需聘用专家咨询或协助，由监理人聘用的，其费用由监理人承担；由委托人聘用的，其费用由委托人承担。</w:t>
      </w:r>
    </w:p>
    <w:p w:rsidR="00E557B3" w:rsidRDefault="0060373B">
      <w:pPr>
        <w:pStyle w:val="ae"/>
        <w:snapToGrid w:val="0"/>
        <w:spacing w:beforeLines="50" w:before="156" w:beforeAutospacing="0" w:after="0" w:afterAutospacing="0" w:line="360" w:lineRule="exact"/>
      </w:pPr>
      <w:r>
        <w:t xml:space="preserve">　　</w:t>
      </w:r>
      <w:r>
        <w:rPr>
          <w:b/>
          <w:bCs/>
        </w:rPr>
        <w:t>第四十四条</w:t>
      </w:r>
      <w:r>
        <w:t xml:space="preserve">　监理人在监理工作过程中提出的合理化建议，使委托人得到了经济效益，委托人应按专用条件中的约定给予经济奖励。</w:t>
      </w:r>
    </w:p>
    <w:p w:rsidR="00E557B3" w:rsidRDefault="0060373B">
      <w:pPr>
        <w:pStyle w:val="ae"/>
        <w:snapToGrid w:val="0"/>
        <w:spacing w:beforeLines="50" w:before="156" w:beforeAutospacing="0" w:after="0" w:afterAutospacing="0" w:line="360" w:lineRule="exact"/>
      </w:pPr>
      <w:r>
        <w:t xml:space="preserve">　　</w:t>
      </w:r>
      <w:r>
        <w:rPr>
          <w:b/>
          <w:bCs/>
        </w:rPr>
        <w:t>第四十五条</w:t>
      </w:r>
      <w:r>
        <w:t xml:space="preserve">　监理人驻地监理机构及其职员不得接受监理工程项目施工承包人的任何报酬或者经济利益。</w:t>
      </w:r>
    </w:p>
    <w:p w:rsidR="00E557B3" w:rsidRDefault="0060373B">
      <w:pPr>
        <w:pStyle w:val="ae"/>
        <w:snapToGrid w:val="0"/>
        <w:spacing w:beforeLines="50" w:before="156" w:beforeAutospacing="0" w:after="0" w:afterAutospacing="0" w:line="360" w:lineRule="exact"/>
      </w:pPr>
      <w:r>
        <w:t xml:space="preserve">　　监理人不得参与可能与合同规定的与委托人的利益相冲突的任何活动。</w:t>
      </w:r>
    </w:p>
    <w:p w:rsidR="00E557B3" w:rsidRDefault="0060373B">
      <w:pPr>
        <w:pStyle w:val="ae"/>
        <w:snapToGrid w:val="0"/>
        <w:spacing w:beforeLines="50" w:before="156" w:beforeAutospacing="0" w:after="0" w:afterAutospacing="0" w:line="360" w:lineRule="exact"/>
      </w:pPr>
      <w:r>
        <w:t xml:space="preserve">　　</w:t>
      </w:r>
      <w:r>
        <w:rPr>
          <w:b/>
          <w:bCs/>
        </w:rPr>
        <w:t>第四十六条</w:t>
      </w:r>
      <w:r>
        <w:t xml:space="preserve">　监理人在监理过程中，不得泄露委托人申明的秘密，监理人亦不得泄露设计人、承包人等提供并申明的秘密。</w:t>
      </w:r>
    </w:p>
    <w:p w:rsidR="00E557B3" w:rsidRDefault="0060373B">
      <w:pPr>
        <w:pStyle w:val="ae"/>
        <w:snapToGrid w:val="0"/>
        <w:spacing w:beforeLines="50" w:before="156" w:beforeAutospacing="0" w:after="0" w:afterAutospacing="0" w:line="360" w:lineRule="exact"/>
      </w:pPr>
      <w:r>
        <w:t xml:space="preserve">　　</w:t>
      </w:r>
      <w:r>
        <w:rPr>
          <w:b/>
          <w:bCs/>
        </w:rPr>
        <w:t>第四十七条</w:t>
      </w:r>
      <w:r>
        <w:t xml:space="preserve">　监理人对于由其编制的所有文件拥有版权，委托人仅有权为本工程使用或复制此类文件。</w:t>
      </w:r>
    </w:p>
    <w:p w:rsidR="00E557B3" w:rsidRDefault="0060373B">
      <w:pPr>
        <w:pStyle w:val="ae"/>
        <w:snapToGrid w:val="0"/>
        <w:spacing w:beforeLines="50" w:before="156" w:beforeAutospacing="0" w:after="0" w:afterAutospacing="0" w:line="360" w:lineRule="exact"/>
        <w:jc w:val="center"/>
      </w:pPr>
      <w:r>
        <w:rPr>
          <w:b/>
          <w:bCs/>
        </w:rPr>
        <w:t>争议的解决</w:t>
      </w:r>
    </w:p>
    <w:p w:rsidR="00E557B3" w:rsidRDefault="0060373B">
      <w:pPr>
        <w:pStyle w:val="ae"/>
        <w:snapToGrid w:val="0"/>
        <w:spacing w:beforeLines="50" w:before="156" w:beforeAutospacing="0" w:after="0" w:afterAutospacing="0" w:line="360" w:lineRule="exact"/>
      </w:pPr>
      <w:r>
        <w:lastRenderedPageBreak/>
        <w:t xml:space="preserve">　　</w:t>
      </w:r>
      <w:r>
        <w:rPr>
          <w:b/>
          <w:bCs/>
        </w:rPr>
        <w:t>第四十八条</w:t>
      </w:r>
      <w:r>
        <w:t xml:space="preserve">　因违反或终止合同而引起的对对方损失和损害的赔偿，双方应当协商解决，如未能达成一致，可提交主管部门协调，如仍未能达成一致时，任何一方可向委托人所在有管辖权的人民法院提起诉讼。</w:t>
      </w:r>
    </w:p>
    <w:p w:rsidR="00E557B3" w:rsidRDefault="00E557B3">
      <w:pPr>
        <w:spacing w:beforeLines="50" w:before="156" w:line="360" w:lineRule="exact"/>
        <w:rPr>
          <w:sz w:val="24"/>
          <w:lang w:eastAsia="zh-CN"/>
        </w:rPr>
      </w:pPr>
    </w:p>
    <w:p w:rsidR="00E557B3" w:rsidRDefault="0060373B">
      <w:pPr>
        <w:spacing w:beforeLines="50" w:before="156" w:line="360" w:lineRule="exact"/>
        <w:ind w:firstLineChars="1150" w:firstLine="2771"/>
        <w:rPr>
          <w:b/>
          <w:sz w:val="24"/>
          <w:lang w:eastAsia="zh-CN"/>
        </w:rPr>
      </w:pPr>
      <w:r>
        <w:rPr>
          <w:b/>
          <w:sz w:val="24"/>
          <w:lang w:eastAsia="zh-CN"/>
        </w:rPr>
        <w:br w:type="page"/>
      </w:r>
      <w:r>
        <w:rPr>
          <w:rFonts w:hint="eastAsia"/>
          <w:b/>
          <w:sz w:val="24"/>
          <w:lang w:eastAsia="zh-CN"/>
        </w:rPr>
        <w:lastRenderedPageBreak/>
        <w:t>第三部分 专用条件</w:t>
      </w:r>
    </w:p>
    <w:p w:rsidR="00E557B3" w:rsidRDefault="0060373B">
      <w:pPr>
        <w:spacing w:beforeLines="50" w:before="156" w:line="360" w:lineRule="exact"/>
        <w:ind w:firstLineChars="200" w:firstLine="482"/>
        <w:rPr>
          <w:sz w:val="24"/>
          <w:u w:val="single"/>
          <w:lang w:eastAsia="zh-CN"/>
        </w:rPr>
      </w:pPr>
      <w:r>
        <w:rPr>
          <w:rFonts w:hint="eastAsia"/>
          <w:b/>
          <w:bCs/>
          <w:sz w:val="24"/>
          <w:lang w:eastAsia="zh-CN"/>
        </w:rPr>
        <w:t>第一条</w:t>
      </w:r>
      <w:r>
        <w:rPr>
          <w:rFonts w:hint="eastAsia"/>
          <w:sz w:val="24"/>
          <w:lang w:eastAsia="zh-CN"/>
        </w:rPr>
        <w:t xml:space="preserve">  本合同适用的法律及监理依据：</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国家、本省、本市有关工程建设的法律、法规、政策和规定等；</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建设工程监理规范（GB 50319-2000）；</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现行的工程建筑规范和质量验收评定标准</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rPr>
      </w:pPr>
      <w:r>
        <w:rPr>
          <w:rFonts w:hint="eastAsia"/>
          <w:sz w:val="24"/>
        </w:rPr>
        <w:t>工程承包合同；</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rPr>
      </w:pPr>
      <w:r>
        <w:rPr>
          <w:rFonts w:hint="eastAsia"/>
          <w:sz w:val="24"/>
        </w:rPr>
        <w:t>工程监理合同；</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rPr>
      </w:pPr>
      <w:r>
        <w:rPr>
          <w:rFonts w:hint="eastAsia"/>
          <w:sz w:val="24"/>
        </w:rPr>
        <w:t>工程监理委托书。</w:t>
      </w:r>
    </w:p>
    <w:p w:rsidR="00E557B3" w:rsidRDefault="0060373B">
      <w:pPr>
        <w:spacing w:beforeLines="50" w:before="156" w:line="360" w:lineRule="exact"/>
        <w:ind w:firstLine="482"/>
        <w:rPr>
          <w:sz w:val="24"/>
          <w:lang w:eastAsia="zh-CN"/>
        </w:rPr>
      </w:pPr>
      <w:r>
        <w:rPr>
          <w:rFonts w:hint="eastAsia"/>
          <w:b/>
          <w:bCs/>
          <w:sz w:val="24"/>
          <w:lang w:eastAsia="zh-CN"/>
        </w:rPr>
        <w:t>第二条</w:t>
      </w:r>
      <w:r>
        <w:rPr>
          <w:rFonts w:hint="eastAsia"/>
          <w:sz w:val="24"/>
          <w:lang w:eastAsia="zh-CN"/>
        </w:rPr>
        <w:t xml:space="preserve">  监理服务范围和监理服务内容：</w:t>
      </w:r>
      <w:bookmarkStart w:id="2" w:name="_Toc283558726"/>
      <w:bookmarkStart w:id="3" w:name="_Toc283559223"/>
      <w:bookmarkStart w:id="4" w:name="_Toc286759093"/>
    </w:p>
    <w:p w:rsidR="00E557B3" w:rsidRDefault="0060373B">
      <w:pPr>
        <w:spacing w:beforeLines="50" w:before="156" w:line="360" w:lineRule="exact"/>
        <w:ind w:firstLine="482"/>
        <w:rPr>
          <w:sz w:val="24"/>
          <w:lang w:eastAsia="zh-CN"/>
        </w:rPr>
      </w:pPr>
      <w:r>
        <w:rPr>
          <w:rFonts w:hint="eastAsia"/>
          <w:sz w:val="24"/>
          <w:lang w:eastAsia="zh-CN"/>
        </w:rPr>
        <w:t>监理服务范围</w:t>
      </w:r>
      <w:bookmarkEnd w:id="2"/>
      <w:bookmarkEnd w:id="3"/>
      <w:bookmarkEnd w:id="4"/>
    </w:p>
    <w:p w:rsidR="00E557B3" w:rsidRDefault="0060373B">
      <w:pPr>
        <w:spacing w:beforeLines="50" w:before="156" w:line="360" w:lineRule="exact"/>
        <w:ind w:firstLine="482"/>
        <w:rPr>
          <w:sz w:val="24"/>
          <w:lang w:eastAsia="zh-CN"/>
        </w:rPr>
      </w:pPr>
      <w:r>
        <w:rPr>
          <w:rFonts w:hint="eastAsia"/>
          <w:sz w:val="24"/>
          <w:lang w:eastAsia="zh-CN"/>
        </w:rPr>
        <w:t>1  监理服务的工程范围：在专用条款中约定。</w:t>
      </w:r>
    </w:p>
    <w:p w:rsidR="00E557B3" w:rsidRDefault="0060373B">
      <w:pPr>
        <w:spacing w:beforeLines="50" w:before="156" w:line="360" w:lineRule="exact"/>
        <w:ind w:firstLine="482"/>
        <w:rPr>
          <w:sz w:val="24"/>
          <w:lang w:eastAsia="zh-CN"/>
        </w:rPr>
      </w:pPr>
      <w:r>
        <w:rPr>
          <w:rFonts w:hint="eastAsia"/>
          <w:sz w:val="24"/>
          <w:lang w:eastAsia="zh-CN"/>
        </w:rPr>
        <w:t>2  监理服务的工作范围：监理人应当按照合同要求和发包人的授权范围进行下述监理服务。</w:t>
      </w:r>
    </w:p>
    <w:p w:rsidR="00E557B3" w:rsidRDefault="0060373B">
      <w:pPr>
        <w:spacing w:beforeLines="50" w:before="156" w:line="360" w:lineRule="exact"/>
        <w:ind w:firstLine="482"/>
        <w:rPr>
          <w:sz w:val="24"/>
          <w:lang w:eastAsia="zh-CN"/>
        </w:rPr>
      </w:pPr>
      <w:r>
        <w:rPr>
          <w:rFonts w:hint="eastAsia"/>
          <w:sz w:val="24"/>
          <w:lang w:eastAsia="zh-CN"/>
        </w:rPr>
        <w:t>（1）正常监理服务的范围，除非专用条款另有约定，正常监理服务的范围是指在合同约定的工程范围内及约定的正常监理服务期限内，对工程进行质量监理、施工安全监理、费用监理、进度监理、合同与信息管理及有关协调。</w:t>
      </w:r>
    </w:p>
    <w:p w:rsidR="00546CA5" w:rsidRPr="006854D6" w:rsidRDefault="00546CA5">
      <w:pPr>
        <w:spacing w:beforeLines="50" w:before="156" w:line="360" w:lineRule="exact"/>
        <w:ind w:firstLine="482"/>
        <w:rPr>
          <w:sz w:val="24"/>
          <w:lang w:eastAsia="zh-CN"/>
        </w:rPr>
      </w:pPr>
      <w:r w:rsidRPr="006854D6">
        <w:rPr>
          <w:rFonts w:hint="eastAsia"/>
          <w:sz w:val="24"/>
          <w:lang w:eastAsia="zh-CN"/>
        </w:rPr>
        <w:t>（</w:t>
      </w:r>
      <w:r w:rsidRPr="006854D6">
        <w:rPr>
          <w:sz w:val="24"/>
          <w:lang w:eastAsia="zh-CN"/>
        </w:rPr>
        <w:t>2）附加监理服务的范围，包括但不限于：</w:t>
      </w:r>
    </w:p>
    <w:p w:rsidR="00E557B3" w:rsidRPr="006854D6" w:rsidRDefault="00546CA5">
      <w:pPr>
        <w:spacing w:beforeLines="50" w:before="156" w:line="360" w:lineRule="exact"/>
        <w:ind w:firstLine="482"/>
        <w:rPr>
          <w:sz w:val="24"/>
          <w:lang w:eastAsia="zh-CN"/>
        </w:rPr>
      </w:pPr>
      <w:r w:rsidRPr="006854D6">
        <w:rPr>
          <w:rFonts w:hint="eastAsia"/>
          <w:sz w:val="24"/>
          <w:lang w:eastAsia="zh-CN"/>
        </w:rPr>
        <w:t>①发包人书面提出监理合同约定的工作范围以外的监理工作，监理人完成此项工作应视为附加监理服务；</w:t>
      </w:r>
    </w:p>
    <w:p w:rsidR="00E557B3" w:rsidRPr="006854D6" w:rsidRDefault="00793300">
      <w:pPr>
        <w:spacing w:beforeLines="50" w:before="156" w:line="360" w:lineRule="exact"/>
        <w:ind w:firstLine="482"/>
        <w:rPr>
          <w:sz w:val="24"/>
          <w:lang w:eastAsia="zh-CN"/>
        </w:rPr>
      </w:pPr>
      <w:r w:rsidRPr="006854D6">
        <w:rPr>
          <w:rFonts w:hint="eastAsia"/>
          <w:sz w:val="24"/>
          <w:lang w:eastAsia="zh-CN"/>
        </w:rPr>
        <w:t>②</w:t>
      </w:r>
      <w:r w:rsidR="00546CA5" w:rsidRPr="006854D6">
        <w:rPr>
          <w:rFonts w:hint="eastAsia"/>
          <w:sz w:val="24"/>
          <w:lang w:eastAsia="zh-CN"/>
        </w:rPr>
        <w:t>发包人书面提出高于监理合同约定的服务标准的要求，监理人为完成此要求而增加的投入应视为附加监理服务；</w:t>
      </w:r>
    </w:p>
    <w:p w:rsidR="00E557B3" w:rsidRPr="006854D6" w:rsidRDefault="00793300">
      <w:pPr>
        <w:spacing w:beforeLines="50" w:before="156" w:line="360" w:lineRule="exact"/>
        <w:ind w:firstLine="482"/>
        <w:rPr>
          <w:sz w:val="24"/>
          <w:lang w:eastAsia="zh-CN"/>
        </w:rPr>
      </w:pPr>
      <w:r w:rsidRPr="006854D6">
        <w:rPr>
          <w:rFonts w:hint="eastAsia"/>
          <w:sz w:val="24"/>
          <w:lang w:eastAsia="zh-CN"/>
        </w:rPr>
        <w:t>③</w:t>
      </w:r>
      <w:r w:rsidR="00546CA5" w:rsidRPr="006854D6">
        <w:rPr>
          <w:rFonts w:hint="eastAsia"/>
          <w:sz w:val="24"/>
          <w:lang w:eastAsia="zh-CN"/>
        </w:rPr>
        <w:t>缺陷责任期的监理服务，发包人要求监理人在缺陷责任期提供的监理服务范围见专用条款约定。</w:t>
      </w:r>
    </w:p>
    <w:p w:rsidR="00546CA5" w:rsidRPr="006854D6" w:rsidRDefault="00546CA5">
      <w:pPr>
        <w:numPr>
          <w:ilvl w:val="0"/>
          <w:numId w:val="44"/>
        </w:numPr>
        <w:autoSpaceDE/>
        <w:autoSpaceDN/>
        <w:spacing w:beforeLines="50" w:before="156" w:line="360" w:lineRule="exact"/>
        <w:ind w:firstLine="482"/>
        <w:jc w:val="both"/>
        <w:rPr>
          <w:sz w:val="24"/>
          <w:lang w:eastAsia="zh-CN"/>
        </w:rPr>
      </w:pPr>
      <w:r w:rsidRPr="006854D6">
        <w:rPr>
          <w:rFonts w:hint="eastAsia"/>
          <w:sz w:val="24"/>
          <w:lang w:eastAsia="zh-CN"/>
        </w:rPr>
        <w:t>额外服务的范围，包括但不限于：</w:t>
      </w:r>
    </w:p>
    <w:p w:rsidR="00546CA5" w:rsidRPr="006854D6" w:rsidRDefault="00546CA5" w:rsidP="0048662F">
      <w:pPr>
        <w:spacing w:beforeLines="50" w:before="156" w:line="360" w:lineRule="exact"/>
        <w:ind w:firstLineChars="200" w:firstLine="480"/>
        <w:rPr>
          <w:sz w:val="24"/>
          <w:lang w:eastAsia="zh-CN"/>
        </w:rPr>
      </w:pPr>
      <w:r w:rsidRPr="006854D6">
        <w:rPr>
          <w:rFonts w:hint="eastAsia"/>
          <w:sz w:val="24"/>
          <w:lang w:eastAsia="zh-CN"/>
        </w:rPr>
        <w:t>①监理合同生效后，因非监理人原因导致监理人不能提供全部或部分服务时，其善后工作以及恢复服务的准备工作，应作为额外服务；</w:t>
      </w:r>
    </w:p>
    <w:p w:rsidR="00546CA5" w:rsidRPr="006854D6" w:rsidRDefault="00546CA5">
      <w:pPr>
        <w:spacing w:beforeLines="50" w:before="156" w:line="360" w:lineRule="exact"/>
        <w:ind w:firstLineChars="200" w:firstLine="480"/>
        <w:rPr>
          <w:sz w:val="24"/>
          <w:lang w:eastAsia="zh-CN"/>
        </w:rPr>
      </w:pPr>
      <w:r w:rsidRPr="006854D6">
        <w:rPr>
          <w:rFonts w:hint="eastAsia"/>
          <w:sz w:val="24"/>
          <w:lang w:eastAsia="zh-CN"/>
        </w:rPr>
        <w:t>②如果发包人以书面形式提出要求，监理人应提交变更服务的建议方案，该建议方案的编写和提交应视为额外服务；</w:t>
      </w:r>
    </w:p>
    <w:p w:rsidR="00546CA5" w:rsidRPr="006854D6" w:rsidRDefault="00546CA5">
      <w:pPr>
        <w:spacing w:beforeLines="50" w:before="156" w:line="360" w:lineRule="exact"/>
        <w:ind w:firstLineChars="200" w:firstLine="480"/>
        <w:rPr>
          <w:sz w:val="24"/>
          <w:lang w:eastAsia="zh-CN"/>
        </w:rPr>
      </w:pPr>
      <w:r w:rsidRPr="006854D6">
        <w:rPr>
          <w:rFonts w:hint="eastAsia"/>
          <w:sz w:val="24"/>
          <w:lang w:eastAsia="zh-CN"/>
        </w:rPr>
        <w:t>③非监理人原因导致全部监理服务已无法继续履行，因此增加的监理服务工作量应作为监理人的额外服务；</w:t>
      </w:r>
    </w:p>
    <w:p w:rsidR="00546CA5" w:rsidRPr="006854D6" w:rsidRDefault="00546CA5">
      <w:pPr>
        <w:spacing w:beforeLines="50" w:before="156" w:line="360" w:lineRule="exact"/>
        <w:ind w:firstLineChars="200" w:firstLine="480"/>
        <w:rPr>
          <w:sz w:val="24"/>
          <w:lang w:eastAsia="zh-CN"/>
        </w:rPr>
      </w:pPr>
      <w:r w:rsidRPr="006854D6">
        <w:rPr>
          <w:rFonts w:hint="eastAsia"/>
          <w:sz w:val="24"/>
          <w:lang w:eastAsia="zh-CN"/>
        </w:rPr>
        <w:lastRenderedPageBreak/>
        <w:t>④发包人将部分或全部外部协调工作委托监理人承担，因此而增加的工作应视为额外服务；</w:t>
      </w:r>
    </w:p>
    <w:p w:rsidR="00546CA5" w:rsidRDefault="00546CA5">
      <w:pPr>
        <w:spacing w:beforeLines="50" w:before="156" w:line="360" w:lineRule="exact"/>
        <w:ind w:firstLineChars="200" w:firstLine="480"/>
        <w:rPr>
          <w:sz w:val="24"/>
          <w:lang w:eastAsia="zh-CN"/>
        </w:rPr>
      </w:pPr>
      <w:r w:rsidRPr="006854D6">
        <w:rPr>
          <w:rFonts w:hint="eastAsia"/>
          <w:sz w:val="24"/>
          <w:lang w:eastAsia="zh-CN"/>
        </w:rPr>
        <w:t>⑤根据工程需要由监理人组织的相关咨询论证会以及聘请相关专家等工作，应视为额外服务。</w:t>
      </w:r>
      <w:bookmarkStart w:id="5" w:name="_Toc283559224"/>
      <w:bookmarkStart w:id="6" w:name="_Toc283558727"/>
      <w:bookmarkStart w:id="7" w:name="_Toc286759094"/>
      <w:bookmarkStart w:id="8" w:name="_Toc341805235"/>
      <w:bookmarkStart w:id="9" w:name="_Toc487653440"/>
      <w:bookmarkStart w:id="10" w:name="_Toc487291551"/>
      <w:bookmarkStart w:id="11" w:name="_Toc356567912"/>
      <w:bookmarkStart w:id="12" w:name="_Toc487619522"/>
      <w:bookmarkStart w:id="13" w:name="_Toc18029"/>
      <w:bookmarkStart w:id="14" w:name="_Toc488650872"/>
      <w:bookmarkStart w:id="15" w:name="_Toc25381"/>
    </w:p>
    <w:p w:rsidR="00546CA5" w:rsidRDefault="0060373B">
      <w:pPr>
        <w:spacing w:beforeLines="50" w:before="156" w:line="360" w:lineRule="exact"/>
        <w:ind w:firstLine="482"/>
        <w:rPr>
          <w:sz w:val="24"/>
          <w:lang w:eastAsia="zh-CN"/>
        </w:rPr>
      </w:pPr>
      <w:r>
        <w:rPr>
          <w:rFonts w:hint="eastAsia"/>
          <w:sz w:val="24"/>
          <w:lang w:eastAsia="zh-CN"/>
        </w:rPr>
        <w:t>3  服务</w:t>
      </w:r>
      <w:bookmarkEnd w:id="5"/>
      <w:bookmarkEnd w:id="6"/>
      <w:bookmarkEnd w:id="7"/>
      <w:r>
        <w:rPr>
          <w:rFonts w:hint="eastAsia"/>
          <w:sz w:val="24"/>
          <w:lang w:eastAsia="zh-CN"/>
        </w:rPr>
        <w:t>要求</w:t>
      </w:r>
      <w:bookmarkEnd w:id="8"/>
      <w:bookmarkEnd w:id="9"/>
      <w:bookmarkEnd w:id="10"/>
      <w:bookmarkEnd w:id="11"/>
      <w:bookmarkEnd w:id="12"/>
      <w:bookmarkEnd w:id="13"/>
      <w:bookmarkEnd w:id="14"/>
      <w:bookmarkEnd w:id="15"/>
    </w:p>
    <w:p w:rsidR="00546CA5" w:rsidRDefault="0060373B">
      <w:pPr>
        <w:spacing w:beforeLines="50" w:before="156" w:line="360" w:lineRule="exact"/>
        <w:ind w:firstLineChars="200" w:firstLine="480"/>
        <w:rPr>
          <w:sz w:val="24"/>
          <w:lang w:eastAsia="zh-CN"/>
        </w:rPr>
      </w:pPr>
      <w:r>
        <w:rPr>
          <w:rFonts w:hint="eastAsia"/>
          <w:sz w:val="24"/>
          <w:lang w:eastAsia="zh-CN"/>
        </w:rPr>
        <w:t>3.1 监理人提供的监理服务，应当符合国家现行有关法律、法规的规定，除专用条款另有约定外，其服务质量应符合国家现行有关标准的规定。</w:t>
      </w:r>
    </w:p>
    <w:p w:rsidR="00546CA5" w:rsidRDefault="0060373B">
      <w:pPr>
        <w:spacing w:beforeLines="50" w:before="156" w:line="360" w:lineRule="exact"/>
        <w:ind w:firstLineChars="200" w:firstLine="480"/>
        <w:rPr>
          <w:sz w:val="24"/>
          <w:lang w:eastAsia="zh-CN"/>
        </w:rPr>
      </w:pPr>
      <w:r>
        <w:rPr>
          <w:rFonts w:hint="eastAsia"/>
          <w:sz w:val="24"/>
          <w:lang w:eastAsia="zh-CN"/>
        </w:rPr>
        <w:t>3.2  对第三方履约管理的服务目标：在专用条款中约定。</w:t>
      </w:r>
      <w:bookmarkStart w:id="16" w:name="_Toc341805236"/>
      <w:bookmarkStart w:id="17" w:name="_Toc356567913"/>
      <w:bookmarkStart w:id="18" w:name="_Toc487291552"/>
      <w:bookmarkStart w:id="19" w:name="_Toc487619523"/>
      <w:bookmarkStart w:id="20" w:name="_Toc487653441"/>
      <w:bookmarkStart w:id="21" w:name="_Toc488650873"/>
      <w:bookmarkStart w:id="22" w:name="_Toc24501"/>
      <w:bookmarkStart w:id="23" w:name="_Toc16846"/>
    </w:p>
    <w:p w:rsidR="00546CA5" w:rsidRDefault="0060373B">
      <w:pPr>
        <w:spacing w:beforeLines="50" w:before="156" w:line="360" w:lineRule="exact"/>
        <w:ind w:firstLine="482"/>
        <w:rPr>
          <w:sz w:val="24"/>
          <w:lang w:eastAsia="zh-CN"/>
        </w:rPr>
      </w:pPr>
      <w:r>
        <w:rPr>
          <w:rFonts w:hint="eastAsia"/>
          <w:sz w:val="24"/>
          <w:lang w:eastAsia="zh-CN"/>
        </w:rPr>
        <w:t>4  服务内容</w:t>
      </w:r>
      <w:bookmarkEnd w:id="16"/>
      <w:bookmarkEnd w:id="17"/>
      <w:bookmarkEnd w:id="18"/>
      <w:bookmarkEnd w:id="19"/>
      <w:bookmarkEnd w:id="20"/>
      <w:bookmarkEnd w:id="21"/>
      <w:bookmarkEnd w:id="22"/>
      <w:bookmarkEnd w:id="23"/>
    </w:p>
    <w:p w:rsidR="00546CA5" w:rsidRDefault="0060373B">
      <w:pPr>
        <w:spacing w:beforeLines="50" w:before="156" w:line="360" w:lineRule="exact"/>
        <w:ind w:firstLineChars="200" w:firstLine="480"/>
        <w:rPr>
          <w:sz w:val="24"/>
          <w:lang w:eastAsia="zh-CN"/>
        </w:rPr>
      </w:pPr>
      <w:r>
        <w:rPr>
          <w:rFonts w:hint="eastAsia"/>
          <w:sz w:val="24"/>
          <w:lang w:eastAsia="zh-CN"/>
        </w:rPr>
        <w:t>各阶段监理服务内容按现行有关标准的要求确定，对附加的、额外的监理服务按本监理合同相关条款执行。</w:t>
      </w:r>
    </w:p>
    <w:p w:rsidR="00546CA5" w:rsidRDefault="0060373B">
      <w:pPr>
        <w:spacing w:beforeLines="50" w:before="156" w:line="360" w:lineRule="exact"/>
        <w:ind w:firstLineChars="200" w:firstLine="482"/>
        <w:rPr>
          <w:sz w:val="24"/>
          <w:lang w:eastAsia="zh-CN"/>
        </w:rPr>
      </w:pPr>
      <w:r>
        <w:rPr>
          <w:rFonts w:hint="eastAsia"/>
          <w:b/>
          <w:bCs/>
          <w:sz w:val="24"/>
          <w:lang w:eastAsia="zh-CN"/>
        </w:rPr>
        <w:t>第三条</w:t>
      </w:r>
      <w:r>
        <w:rPr>
          <w:rFonts w:hint="eastAsia"/>
          <w:sz w:val="24"/>
          <w:lang w:eastAsia="zh-CN"/>
        </w:rPr>
        <w:t xml:space="preserve">  外部条件包括：</w:t>
      </w:r>
      <w:r>
        <w:rPr>
          <w:rFonts w:hint="eastAsia"/>
          <w:sz w:val="24"/>
          <w:u w:val="single"/>
          <w:lang w:eastAsia="zh-CN"/>
        </w:rPr>
        <w:t xml:space="preserve">            不允许外包                            </w:t>
      </w:r>
    </w:p>
    <w:p w:rsidR="00546CA5" w:rsidRDefault="0060373B">
      <w:pPr>
        <w:spacing w:beforeLines="50" w:before="156" w:line="360" w:lineRule="exact"/>
        <w:ind w:firstLineChars="200" w:firstLine="482"/>
        <w:rPr>
          <w:sz w:val="24"/>
          <w:lang w:eastAsia="zh-CN"/>
        </w:rPr>
      </w:pPr>
      <w:r>
        <w:rPr>
          <w:rFonts w:hint="eastAsia"/>
          <w:b/>
          <w:bCs/>
          <w:sz w:val="24"/>
          <w:lang w:eastAsia="zh-CN"/>
        </w:rPr>
        <w:t xml:space="preserve">第四条  </w:t>
      </w:r>
      <w:r>
        <w:rPr>
          <w:rFonts w:hint="eastAsia"/>
          <w:sz w:val="24"/>
          <w:lang w:eastAsia="zh-CN"/>
        </w:rPr>
        <w:t>委托人应提供的工程资料及提供时间：</w:t>
      </w:r>
    </w:p>
    <w:p w:rsidR="00546CA5" w:rsidRDefault="0060373B">
      <w:pPr>
        <w:spacing w:beforeLines="50" w:before="156" w:line="360" w:lineRule="exact"/>
        <w:ind w:leftChars="150" w:left="330" w:firstLineChars="150" w:firstLine="360"/>
        <w:rPr>
          <w:sz w:val="24"/>
          <w:lang w:eastAsia="zh-CN"/>
        </w:rPr>
      </w:pPr>
      <w:r>
        <w:rPr>
          <w:rFonts w:hint="eastAsia"/>
          <w:sz w:val="24"/>
          <w:lang w:eastAsia="zh-CN"/>
        </w:rPr>
        <w:t>委托人在本合同生效后向监理单位免费提供如下资料：</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rPr>
      </w:pPr>
      <w:r>
        <w:rPr>
          <w:rFonts w:hint="eastAsia"/>
          <w:sz w:val="24"/>
        </w:rPr>
        <w:t>工程地质勘测报告；</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rPr>
      </w:pPr>
      <w:r>
        <w:rPr>
          <w:rFonts w:hint="eastAsia"/>
          <w:sz w:val="24"/>
        </w:rPr>
        <w:t>施工图纸（壹套）；</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rPr>
      </w:pPr>
      <w:r>
        <w:rPr>
          <w:rFonts w:hint="eastAsia"/>
          <w:sz w:val="24"/>
        </w:rPr>
        <w:t>施工合同（壹份）；</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 xml:space="preserve">其他与本工程有关的批文、文件等。 </w:t>
      </w:r>
    </w:p>
    <w:p w:rsidR="00546CA5" w:rsidRDefault="0060373B">
      <w:pPr>
        <w:spacing w:beforeLines="50" w:before="156" w:line="360" w:lineRule="exact"/>
        <w:ind w:firstLineChars="200" w:firstLine="482"/>
        <w:rPr>
          <w:sz w:val="24"/>
          <w:lang w:eastAsia="zh-CN"/>
        </w:rPr>
      </w:pPr>
      <w:r>
        <w:rPr>
          <w:rFonts w:hint="eastAsia"/>
          <w:b/>
          <w:bCs/>
          <w:sz w:val="24"/>
          <w:lang w:eastAsia="zh-CN"/>
        </w:rPr>
        <w:t>第五条</w:t>
      </w:r>
      <w:r>
        <w:rPr>
          <w:rFonts w:hint="eastAsia"/>
          <w:sz w:val="24"/>
          <w:lang w:eastAsia="zh-CN"/>
        </w:rPr>
        <w:t xml:space="preserve">  委托人应在</w:t>
      </w:r>
      <w:r>
        <w:rPr>
          <w:rFonts w:hint="eastAsia"/>
          <w:sz w:val="24"/>
          <w:u w:val="single"/>
          <w:lang w:eastAsia="zh-CN"/>
        </w:rPr>
        <w:t xml:space="preserve"> 7</w:t>
      </w:r>
      <w:r>
        <w:rPr>
          <w:rFonts w:hint="eastAsia"/>
          <w:b/>
          <w:bCs/>
          <w:sz w:val="24"/>
          <w:u w:val="single"/>
          <w:lang w:eastAsia="zh-CN"/>
        </w:rPr>
        <w:t xml:space="preserve">  </w:t>
      </w:r>
      <w:r>
        <w:rPr>
          <w:rFonts w:hint="eastAsia"/>
          <w:sz w:val="24"/>
          <w:lang w:eastAsia="zh-CN"/>
        </w:rPr>
        <w:t>天内对监理人书面提交并要求作出决定的事宜作出书面答复。</w:t>
      </w:r>
    </w:p>
    <w:p w:rsidR="00546CA5" w:rsidRDefault="0060373B">
      <w:pPr>
        <w:spacing w:beforeLines="50" w:before="156" w:line="360" w:lineRule="exact"/>
        <w:ind w:firstLineChars="200" w:firstLine="482"/>
        <w:rPr>
          <w:sz w:val="24"/>
          <w:u w:val="single"/>
          <w:lang w:eastAsia="zh-CN"/>
        </w:rPr>
      </w:pPr>
      <w:r>
        <w:rPr>
          <w:rFonts w:hint="eastAsia"/>
          <w:b/>
          <w:bCs/>
          <w:sz w:val="24"/>
          <w:lang w:eastAsia="zh-CN"/>
        </w:rPr>
        <w:t>第六条</w:t>
      </w:r>
      <w:r>
        <w:rPr>
          <w:rFonts w:hint="eastAsia"/>
          <w:sz w:val="24"/>
          <w:lang w:eastAsia="zh-CN"/>
        </w:rPr>
        <w:t xml:space="preserve">  委托人的执行联系人：</w:t>
      </w:r>
      <w:r>
        <w:rPr>
          <w:rFonts w:hint="eastAsia"/>
          <w:sz w:val="24"/>
          <w:u w:val="single"/>
          <w:lang w:eastAsia="zh-CN"/>
        </w:rPr>
        <w:t xml:space="preserve">刘骏，0596-6310613       </w:t>
      </w:r>
    </w:p>
    <w:p w:rsidR="00546CA5" w:rsidRDefault="0060373B">
      <w:pPr>
        <w:spacing w:beforeLines="50" w:before="156" w:line="360" w:lineRule="exact"/>
        <w:ind w:firstLineChars="600" w:firstLine="1440"/>
        <w:rPr>
          <w:sz w:val="24"/>
          <w:lang w:eastAsia="zh-CN"/>
        </w:rPr>
      </w:pPr>
      <w:r>
        <w:rPr>
          <w:rFonts w:hint="eastAsia"/>
          <w:sz w:val="24"/>
          <w:u w:val="single"/>
          <w:lang w:eastAsia="zh-CN"/>
        </w:rPr>
        <w:t xml:space="preserve">监理人的执行联系人： </w:t>
      </w:r>
      <w:r>
        <w:rPr>
          <w:sz w:val="24"/>
          <w:u w:val="single"/>
          <w:lang w:eastAsia="zh-CN"/>
        </w:rPr>
        <w:t xml:space="preserve">                       </w:t>
      </w:r>
      <w:r>
        <w:rPr>
          <w:rFonts w:hint="eastAsia"/>
          <w:sz w:val="24"/>
          <w:u w:val="single"/>
          <w:lang w:eastAsia="zh-CN"/>
        </w:rPr>
        <w:t xml:space="preserve">  </w:t>
      </w:r>
    </w:p>
    <w:p w:rsidR="00546CA5" w:rsidRDefault="0060373B">
      <w:pPr>
        <w:spacing w:beforeLines="50" w:before="156" w:line="360" w:lineRule="exact"/>
        <w:ind w:firstLineChars="200" w:firstLine="482"/>
        <w:rPr>
          <w:sz w:val="24"/>
          <w:lang w:eastAsia="zh-CN"/>
        </w:rPr>
      </w:pPr>
      <w:r>
        <w:rPr>
          <w:rFonts w:hint="eastAsia"/>
          <w:b/>
          <w:bCs/>
          <w:sz w:val="24"/>
          <w:lang w:eastAsia="zh-CN"/>
        </w:rPr>
        <w:t>第七条</w:t>
      </w:r>
      <w:r>
        <w:rPr>
          <w:rFonts w:hint="eastAsia"/>
          <w:sz w:val="24"/>
          <w:lang w:eastAsia="zh-CN"/>
        </w:rPr>
        <w:t xml:space="preserve">  委托人免费向监理机构提供如下设施：</w:t>
      </w:r>
    </w:p>
    <w:p w:rsidR="00546CA5" w:rsidRDefault="0060373B" w:rsidP="00F62A7D">
      <w:pPr>
        <w:numPr>
          <w:ilvl w:val="0"/>
          <w:numId w:val="46"/>
        </w:numPr>
        <w:tabs>
          <w:tab w:val="clear" w:pos="840"/>
          <w:tab w:val="left" w:pos="140"/>
        </w:tabs>
        <w:autoSpaceDE/>
        <w:autoSpaceDN/>
        <w:spacing w:beforeLines="50" w:before="156" w:line="360" w:lineRule="exact"/>
        <w:ind w:left="0" w:firstLine="420"/>
        <w:jc w:val="both"/>
        <w:rPr>
          <w:sz w:val="24"/>
        </w:rPr>
      </w:pPr>
      <w:r>
        <w:rPr>
          <w:rFonts w:hint="eastAsia"/>
          <w:sz w:val="24"/>
          <w:u w:val="single"/>
          <w:lang w:eastAsia="zh-CN"/>
        </w:rPr>
        <w:t xml:space="preserve">        </w:t>
      </w:r>
      <w:r>
        <w:rPr>
          <w:rFonts w:hint="eastAsia"/>
          <w:sz w:val="24"/>
          <w:u w:val="single"/>
        </w:rPr>
        <w:t xml:space="preserve">无          </w:t>
      </w:r>
      <w:r>
        <w:rPr>
          <w:rFonts w:hint="eastAsia"/>
          <w:sz w:val="24"/>
        </w:rPr>
        <w:t>；</w:t>
      </w:r>
    </w:p>
    <w:p w:rsidR="00546CA5" w:rsidRDefault="0060373B" w:rsidP="00F62A7D">
      <w:pPr>
        <w:numPr>
          <w:ilvl w:val="0"/>
          <w:numId w:val="46"/>
        </w:numPr>
        <w:tabs>
          <w:tab w:val="clear" w:pos="840"/>
          <w:tab w:val="left" w:pos="140"/>
        </w:tabs>
        <w:autoSpaceDE/>
        <w:autoSpaceDN/>
        <w:spacing w:beforeLines="50" w:before="156" w:line="360" w:lineRule="exact"/>
        <w:ind w:left="0" w:firstLine="420"/>
        <w:jc w:val="both"/>
        <w:rPr>
          <w:sz w:val="24"/>
        </w:rPr>
      </w:pPr>
      <w:r>
        <w:rPr>
          <w:rFonts w:hint="eastAsia"/>
          <w:sz w:val="24"/>
          <w:u w:val="single"/>
        </w:rPr>
        <w:t xml:space="preserve">                      </w:t>
      </w:r>
      <w:r>
        <w:rPr>
          <w:rFonts w:hint="eastAsia"/>
          <w:sz w:val="24"/>
        </w:rPr>
        <w:t>；</w:t>
      </w:r>
    </w:p>
    <w:p w:rsidR="00546CA5" w:rsidRDefault="0060373B" w:rsidP="00F62A7D">
      <w:pPr>
        <w:numPr>
          <w:ilvl w:val="0"/>
          <w:numId w:val="46"/>
        </w:numPr>
        <w:tabs>
          <w:tab w:val="clear" w:pos="840"/>
          <w:tab w:val="left" w:pos="140"/>
        </w:tabs>
        <w:autoSpaceDE/>
        <w:autoSpaceDN/>
        <w:spacing w:beforeLines="50" w:before="156" w:line="360" w:lineRule="exact"/>
        <w:ind w:left="0" w:firstLine="420"/>
        <w:jc w:val="both"/>
        <w:rPr>
          <w:sz w:val="24"/>
        </w:rPr>
      </w:pPr>
      <w:r>
        <w:rPr>
          <w:rFonts w:hint="eastAsia"/>
          <w:sz w:val="24"/>
          <w:u w:val="single"/>
        </w:rPr>
        <w:t xml:space="preserve">                      </w:t>
      </w:r>
      <w:r>
        <w:rPr>
          <w:rFonts w:hint="eastAsia"/>
          <w:sz w:val="24"/>
        </w:rPr>
        <w:t>；</w:t>
      </w:r>
    </w:p>
    <w:p w:rsidR="00546CA5" w:rsidRDefault="0060373B" w:rsidP="0048662F">
      <w:pPr>
        <w:spacing w:beforeLines="50" w:before="156" w:line="360" w:lineRule="exact"/>
        <w:ind w:firstLineChars="200" w:firstLine="482"/>
        <w:rPr>
          <w:sz w:val="24"/>
          <w:lang w:eastAsia="zh-CN"/>
        </w:rPr>
      </w:pPr>
      <w:r>
        <w:rPr>
          <w:rFonts w:hint="eastAsia"/>
          <w:b/>
          <w:bCs/>
          <w:sz w:val="24"/>
          <w:lang w:eastAsia="zh-CN"/>
        </w:rPr>
        <w:t>第八条</w:t>
      </w:r>
      <w:r>
        <w:rPr>
          <w:rFonts w:hint="eastAsia"/>
          <w:sz w:val="24"/>
          <w:lang w:eastAsia="zh-CN"/>
        </w:rPr>
        <w:t xml:space="preserve"> 在监理期间，委托人免费向监理机构提供  0  名工作人员，由总监理工程师安排其工作，凡涉及服务时，此类职员只应从总监理工程师处接受指示。</w:t>
      </w:r>
    </w:p>
    <w:p w:rsidR="00546CA5" w:rsidRDefault="0060373B">
      <w:pPr>
        <w:spacing w:beforeLines="50" w:before="156" w:line="360" w:lineRule="exact"/>
        <w:ind w:firstLineChars="200" w:firstLine="482"/>
        <w:rPr>
          <w:sz w:val="24"/>
          <w:lang w:eastAsia="zh-CN"/>
        </w:rPr>
      </w:pPr>
      <w:r>
        <w:rPr>
          <w:rFonts w:hint="eastAsia"/>
          <w:b/>
          <w:bCs/>
          <w:sz w:val="24"/>
          <w:lang w:eastAsia="zh-CN"/>
        </w:rPr>
        <w:t>第九条</w:t>
      </w:r>
      <w:r>
        <w:rPr>
          <w:rFonts w:hint="eastAsia"/>
          <w:sz w:val="24"/>
          <w:lang w:eastAsia="zh-CN"/>
        </w:rPr>
        <w:t xml:space="preserve">  监理人在责任期内如果失职，同意</w:t>
      </w:r>
      <w:r w:rsidR="001712D3" w:rsidRPr="00DF3014">
        <w:rPr>
          <w:rFonts w:hint="eastAsia"/>
          <w:sz w:val="24"/>
          <w:lang w:eastAsia="zh-CN"/>
        </w:rPr>
        <w:t>赔偿</w:t>
      </w:r>
      <w:r w:rsidR="001712D3">
        <w:rPr>
          <w:rFonts w:hint="eastAsia"/>
          <w:sz w:val="24"/>
          <w:lang w:eastAsia="zh-CN"/>
        </w:rPr>
        <w:t>因此给委托人造成的</w:t>
      </w:r>
      <w:r w:rsidR="001712D3" w:rsidRPr="00DF3014">
        <w:rPr>
          <w:rFonts w:hint="eastAsia"/>
          <w:sz w:val="24"/>
          <w:lang w:eastAsia="zh-CN"/>
        </w:rPr>
        <w:t>损失</w:t>
      </w:r>
      <w:r w:rsidR="001712D3">
        <w:rPr>
          <w:rFonts w:hint="eastAsia"/>
          <w:sz w:val="24"/>
          <w:lang w:eastAsia="zh-CN"/>
        </w:rPr>
        <w:t>。</w:t>
      </w:r>
      <w:r>
        <w:rPr>
          <w:sz w:val="24"/>
          <w:lang w:eastAsia="zh-CN"/>
        </w:rPr>
        <w:t>如监理人员与施工单位串通弄虚作假，降低工程质量，将不合格材料按照合格签字</w:t>
      </w:r>
      <w:r>
        <w:rPr>
          <w:rFonts w:hint="eastAsia"/>
          <w:sz w:val="24"/>
          <w:lang w:eastAsia="zh-CN"/>
        </w:rPr>
        <w:t>的，</w:t>
      </w:r>
      <w:r>
        <w:rPr>
          <w:sz w:val="24"/>
          <w:lang w:eastAsia="zh-CN"/>
        </w:rPr>
        <w:t>给委托人造成损失，应按《建设工程质量管理条例》有关规定</w:t>
      </w:r>
      <w:r>
        <w:rPr>
          <w:rFonts w:hint="eastAsia"/>
          <w:sz w:val="24"/>
          <w:lang w:eastAsia="zh-CN"/>
        </w:rPr>
        <w:t>及本合同约定从严处理</w:t>
      </w:r>
      <w:r>
        <w:rPr>
          <w:sz w:val="24"/>
          <w:lang w:eastAsia="zh-CN"/>
        </w:rPr>
        <w:t>。若是监理人员与施工</w:t>
      </w:r>
      <w:r>
        <w:rPr>
          <w:sz w:val="24"/>
          <w:lang w:eastAsia="zh-CN"/>
        </w:rPr>
        <w:lastRenderedPageBreak/>
        <w:t>单位串通弄虚作假，签发不实的经济和工期签证，应赔偿委托人的损失。工程未达到监理合同约定的质量等级时，属监理人责任的，监理人应赔偿因监理人原因引起的委托人的</w:t>
      </w:r>
      <w:r>
        <w:rPr>
          <w:rFonts w:hint="eastAsia"/>
          <w:sz w:val="24"/>
          <w:lang w:eastAsia="zh-CN"/>
        </w:rPr>
        <w:t>全部直接经济损失及委托人的预期收益等间接损失</w:t>
      </w:r>
      <w:r>
        <w:rPr>
          <w:sz w:val="24"/>
          <w:lang w:eastAsia="zh-CN"/>
        </w:rPr>
        <w:t>，</w:t>
      </w:r>
      <w:r>
        <w:rPr>
          <w:rFonts w:hint="eastAsia"/>
          <w:sz w:val="24"/>
          <w:lang w:eastAsia="zh-CN"/>
        </w:rPr>
        <w:t>监理人与施工单位</w:t>
      </w:r>
      <w:r>
        <w:rPr>
          <w:sz w:val="24"/>
          <w:lang w:eastAsia="zh-CN"/>
        </w:rPr>
        <w:t>责任不清的，监理人应</w:t>
      </w:r>
      <w:r>
        <w:rPr>
          <w:rFonts w:hint="eastAsia"/>
          <w:sz w:val="24"/>
          <w:lang w:eastAsia="zh-CN"/>
        </w:rPr>
        <w:t>承担</w:t>
      </w:r>
      <w:r>
        <w:rPr>
          <w:sz w:val="24"/>
          <w:lang w:eastAsia="zh-CN"/>
        </w:rPr>
        <w:t>连带赔偿责任</w:t>
      </w:r>
      <w:r>
        <w:rPr>
          <w:rFonts w:hint="eastAsia"/>
          <w:sz w:val="24"/>
          <w:lang w:eastAsia="zh-CN"/>
        </w:rPr>
        <w:t>；</w:t>
      </w:r>
      <w:r>
        <w:rPr>
          <w:sz w:val="24"/>
          <w:lang w:eastAsia="zh-CN"/>
        </w:rPr>
        <w:t>若</w:t>
      </w:r>
      <w:r>
        <w:rPr>
          <w:rFonts w:hint="eastAsia"/>
          <w:sz w:val="24"/>
          <w:lang w:eastAsia="zh-CN"/>
        </w:rPr>
        <w:t>因此导致</w:t>
      </w:r>
      <w:r>
        <w:rPr>
          <w:sz w:val="24"/>
          <w:lang w:eastAsia="zh-CN"/>
        </w:rPr>
        <w:t>工期延误，属监理人责任的，委托方有权索赔，索赔金额为每延误一天工期按监理费用</w:t>
      </w:r>
      <w:r>
        <w:rPr>
          <w:rFonts w:hint="eastAsia"/>
          <w:sz w:val="24"/>
          <w:lang w:eastAsia="zh-CN"/>
        </w:rPr>
        <w:t>总价</w:t>
      </w:r>
      <w:r>
        <w:rPr>
          <w:sz w:val="24"/>
          <w:lang w:eastAsia="zh-CN"/>
        </w:rPr>
        <w:t>的</w:t>
      </w:r>
      <w:r>
        <w:rPr>
          <w:rFonts w:hint="eastAsia"/>
          <w:sz w:val="24"/>
          <w:lang w:eastAsia="zh-CN"/>
        </w:rPr>
        <w:t>千</w:t>
      </w:r>
      <w:r>
        <w:rPr>
          <w:sz w:val="24"/>
          <w:lang w:eastAsia="zh-CN"/>
        </w:rPr>
        <w:t>分之五赔偿。</w:t>
      </w:r>
    </w:p>
    <w:p w:rsidR="00546CA5" w:rsidRDefault="0060373B">
      <w:pPr>
        <w:tabs>
          <w:tab w:val="left" w:pos="420"/>
          <w:tab w:val="left" w:pos="780"/>
        </w:tabs>
        <w:spacing w:beforeLines="50" w:before="156" w:line="360" w:lineRule="exact"/>
        <w:ind w:firstLineChars="196" w:firstLine="472"/>
        <w:rPr>
          <w:sz w:val="24"/>
          <w:lang w:eastAsia="zh-CN"/>
        </w:rPr>
      </w:pPr>
      <w:r>
        <w:rPr>
          <w:rFonts w:hint="eastAsia"/>
          <w:b/>
          <w:bCs/>
          <w:sz w:val="24"/>
          <w:lang w:eastAsia="zh-CN"/>
        </w:rPr>
        <w:t>第十条</w:t>
      </w:r>
      <w:r>
        <w:rPr>
          <w:rFonts w:hint="eastAsia"/>
          <w:sz w:val="24"/>
          <w:lang w:eastAsia="zh-CN"/>
        </w:rPr>
        <w:t xml:space="preserve">  委托人同意按以下的计算方法、支付时间与金额，支付监理人的报酬：</w:t>
      </w:r>
    </w:p>
    <w:p w:rsidR="00546CA5" w:rsidRDefault="0060373B">
      <w:pPr>
        <w:tabs>
          <w:tab w:val="left" w:pos="420"/>
          <w:tab w:val="left" w:pos="780"/>
        </w:tabs>
        <w:spacing w:beforeLines="50" w:before="156" w:line="360" w:lineRule="exact"/>
        <w:ind w:leftChars="196" w:left="431"/>
        <w:rPr>
          <w:sz w:val="24"/>
          <w:lang w:eastAsia="zh-CN"/>
        </w:rPr>
      </w:pPr>
      <w:r>
        <w:rPr>
          <w:rFonts w:hint="eastAsia"/>
          <w:sz w:val="24"/>
          <w:lang w:eastAsia="zh-CN"/>
        </w:rPr>
        <w:t>本工程监理酬金：包干含税总价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元即</w:t>
      </w:r>
      <w:r>
        <w:rPr>
          <w:rFonts w:hint="eastAsia"/>
          <w:sz w:val="24"/>
          <w:u w:val="single"/>
          <w:lang w:eastAsia="zh-CN"/>
        </w:rPr>
        <w:t xml:space="preserve">人民币 </w:t>
      </w:r>
      <w:r>
        <w:rPr>
          <w:sz w:val="24"/>
          <w:u w:val="single"/>
          <w:lang w:eastAsia="zh-CN"/>
        </w:rPr>
        <w:t xml:space="preserve">     </w:t>
      </w:r>
      <w:r>
        <w:rPr>
          <w:rFonts w:hint="eastAsia"/>
          <w:sz w:val="24"/>
          <w:lang w:eastAsia="zh-CN"/>
        </w:rPr>
        <w:t>整，含</w:t>
      </w:r>
      <w:r>
        <w:rPr>
          <w:sz w:val="24"/>
          <w:u w:val="single"/>
          <w:lang w:eastAsia="zh-CN"/>
        </w:rPr>
        <w:t xml:space="preserve">   </w:t>
      </w:r>
      <w:r>
        <w:rPr>
          <w:rFonts w:hint="eastAsia"/>
          <w:sz w:val="24"/>
          <w:lang w:eastAsia="zh-CN"/>
        </w:rPr>
        <w:t>增值税专用发票。</w:t>
      </w:r>
    </w:p>
    <w:p w:rsidR="00546CA5" w:rsidRDefault="0060373B" w:rsidP="00F62A7D">
      <w:pPr>
        <w:numPr>
          <w:ilvl w:val="1"/>
          <w:numId w:val="47"/>
        </w:numPr>
        <w:tabs>
          <w:tab w:val="clear" w:pos="780"/>
          <w:tab w:val="left" w:pos="0"/>
        </w:tabs>
        <w:autoSpaceDE/>
        <w:autoSpaceDN/>
        <w:spacing w:beforeLines="50" w:before="156" w:line="360" w:lineRule="exact"/>
        <w:ind w:hanging="780"/>
        <w:jc w:val="both"/>
        <w:rPr>
          <w:sz w:val="24"/>
        </w:rPr>
      </w:pPr>
      <w:r>
        <w:rPr>
          <w:rFonts w:hint="eastAsia"/>
          <w:sz w:val="24"/>
        </w:rPr>
        <w:t>监理酬金收取方法：</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本监理合同签订，监理人开始入场作业后支付监理酬金的</w:t>
      </w:r>
      <w:r>
        <w:rPr>
          <w:rFonts w:hint="eastAsia"/>
          <w:sz w:val="24"/>
          <w:u w:val="single"/>
          <w:lang w:eastAsia="zh-CN"/>
        </w:rPr>
        <w:t xml:space="preserve">  10</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工程</w:t>
      </w:r>
      <w:r w:rsidRPr="006E3F87">
        <w:rPr>
          <w:rFonts w:hint="eastAsia"/>
          <w:sz w:val="24"/>
          <w:lang w:eastAsia="zh-CN"/>
        </w:rPr>
        <w:t>桩基础施工检测完成</w:t>
      </w:r>
      <w:r>
        <w:rPr>
          <w:rFonts w:hint="eastAsia"/>
          <w:sz w:val="24"/>
          <w:lang w:eastAsia="zh-CN"/>
        </w:rPr>
        <w:t>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20%</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主体结构封顶之日后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30%</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工程竣工验收通过之日后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30%  </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工程结算完成之日后</w:t>
      </w:r>
      <w:r>
        <w:rPr>
          <w:rFonts w:hint="eastAsia"/>
          <w:sz w:val="24"/>
          <w:u w:val="single"/>
          <w:lang w:eastAsia="zh-CN"/>
        </w:rPr>
        <w:t xml:space="preserve"> 30</w:t>
      </w:r>
      <w:r>
        <w:rPr>
          <w:rFonts w:hint="eastAsia"/>
          <w:sz w:val="24"/>
          <w:lang w:eastAsia="zh-CN"/>
        </w:rPr>
        <w:t>天内支付监理酬金的</w:t>
      </w:r>
      <w:r>
        <w:rPr>
          <w:rFonts w:hint="eastAsia"/>
          <w:sz w:val="24"/>
          <w:u w:val="single"/>
          <w:lang w:eastAsia="zh-CN"/>
        </w:rPr>
        <w:t xml:space="preserve"> 10  %</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备注：监理人应于委托人应付款日之20日前提供相应金额的增值税专用发票原件。</w:t>
      </w:r>
    </w:p>
    <w:p w:rsidR="00546CA5" w:rsidRDefault="0060373B">
      <w:pPr>
        <w:numPr>
          <w:ilvl w:val="1"/>
          <w:numId w:val="47"/>
        </w:numPr>
        <w:tabs>
          <w:tab w:val="left" w:pos="780"/>
          <w:tab w:val="left" w:pos="1120"/>
        </w:tabs>
        <w:autoSpaceDE/>
        <w:autoSpaceDN/>
        <w:spacing w:beforeLines="50" w:before="156" w:line="360" w:lineRule="exact"/>
        <w:jc w:val="both"/>
        <w:rPr>
          <w:sz w:val="24"/>
          <w:u w:val="single"/>
        </w:rPr>
      </w:pPr>
      <w:r>
        <w:rPr>
          <w:rFonts w:hint="eastAsia"/>
          <w:sz w:val="24"/>
        </w:rPr>
        <w:t>其他收费方式：</w:t>
      </w:r>
    </w:p>
    <w:p w:rsidR="00E557B3" w:rsidRDefault="0060373B">
      <w:pPr>
        <w:spacing w:beforeLines="50" w:before="156" w:line="360" w:lineRule="exact"/>
        <w:ind w:firstLineChars="200" w:firstLine="480"/>
        <w:rPr>
          <w:sz w:val="24"/>
          <w:lang w:eastAsia="zh-CN"/>
        </w:rPr>
      </w:pPr>
      <w:r>
        <w:rPr>
          <w:rFonts w:hint="eastAsia"/>
          <w:sz w:val="24"/>
          <w:lang w:eastAsia="zh-CN"/>
        </w:rPr>
        <w:t>委托人同意按以下的计算方法、支付时间与金额，支付附加工作报酬：报酬=附加工作日数×（合同报酬／监理服务日）</w:t>
      </w:r>
    </w:p>
    <w:p w:rsidR="00546CA5" w:rsidRDefault="0060373B" w:rsidP="00F62A7D">
      <w:pPr>
        <w:spacing w:beforeLines="50" w:before="156" w:line="360" w:lineRule="exact"/>
        <w:ind w:firstLineChars="200" w:firstLine="480"/>
        <w:rPr>
          <w:sz w:val="24"/>
          <w:lang w:eastAsia="zh-CN"/>
        </w:rPr>
      </w:pPr>
      <w:r>
        <w:rPr>
          <w:rFonts w:hint="eastAsia"/>
          <w:sz w:val="24"/>
          <w:lang w:eastAsia="zh-CN"/>
        </w:rPr>
        <w:t>委托人同意按以下的计算方法、支付时间与金额，支付额外工作报酬：</w:t>
      </w:r>
    </w:p>
    <w:p w:rsidR="00546CA5" w:rsidRDefault="0060373B" w:rsidP="0048662F">
      <w:pPr>
        <w:spacing w:beforeLines="50" w:before="156" w:line="360" w:lineRule="exact"/>
        <w:rPr>
          <w:sz w:val="24"/>
          <w:u w:val="single"/>
          <w:lang w:eastAsia="zh-CN"/>
        </w:rPr>
      </w:pPr>
      <w:r>
        <w:rPr>
          <w:rFonts w:hint="eastAsia"/>
          <w:sz w:val="24"/>
          <w:lang w:eastAsia="zh-CN"/>
        </w:rPr>
        <w:t>报酬=额外工作日数×（合同报酬／监理服务日）</w:t>
      </w:r>
    </w:p>
    <w:p w:rsidR="00546CA5" w:rsidRDefault="0060373B">
      <w:pPr>
        <w:spacing w:beforeLines="50" w:before="156" w:line="360" w:lineRule="exact"/>
        <w:ind w:firstLineChars="196" w:firstLine="472"/>
        <w:rPr>
          <w:sz w:val="24"/>
          <w:lang w:eastAsia="zh-CN"/>
        </w:rPr>
      </w:pPr>
      <w:r>
        <w:rPr>
          <w:rFonts w:hint="eastAsia"/>
          <w:b/>
          <w:bCs/>
          <w:sz w:val="24"/>
          <w:lang w:eastAsia="zh-CN"/>
        </w:rPr>
        <w:t>第十一条</w:t>
      </w:r>
      <w:r>
        <w:rPr>
          <w:rFonts w:hint="eastAsia"/>
          <w:sz w:val="24"/>
          <w:lang w:eastAsia="zh-CN"/>
        </w:rPr>
        <w:t xml:space="preserve">  双方同意用</w:t>
      </w:r>
      <w:r>
        <w:rPr>
          <w:rFonts w:hint="eastAsia"/>
          <w:sz w:val="24"/>
          <w:u w:val="single"/>
          <w:lang w:eastAsia="zh-CN"/>
        </w:rPr>
        <w:t xml:space="preserve">  RMB</w:t>
      </w:r>
      <w:r>
        <w:rPr>
          <w:rFonts w:hint="eastAsia"/>
          <w:b/>
          <w:bCs/>
          <w:sz w:val="24"/>
          <w:u w:val="single"/>
          <w:lang w:eastAsia="zh-CN"/>
        </w:rPr>
        <w:t xml:space="preserve">   </w:t>
      </w:r>
      <w:r>
        <w:rPr>
          <w:rFonts w:hint="eastAsia"/>
          <w:sz w:val="24"/>
          <w:lang w:eastAsia="zh-CN"/>
        </w:rPr>
        <w:t>支付报酬，按</w:t>
      </w:r>
      <w:r>
        <w:rPr>
          <w:rFonts w:hint="eastAsia"/>
          <w:sz w:val="24"/>
          <w:u w:val="single"/>
          <w:lang w:eastAsia="zh-CN"/>
        </w:rPr>
        <w:t xml:space="preserve">   /    </w:t>
      </w:r>
      <w:r>
        <w:rPr>
          <w:rFonts w:hint="eastAsia"/>
          <w:sz w:val="24"/>
          <w:lang w:eastAsia="zh-CN"/>
        </w:rPr>
        <w:t>汇率计付。</w:t>
      </w:r>
    </w:p>
    <w:p w:rsidR="00546CA5" w:rsidRDefault="0060373B">
      <w:pPr>
        <w:spacing w:beforeLines="50" w:before="156" w:line="360" w:lineRule="exact"/>
        <w:ind w:firstLineChars="200" w:firstLine="482"/>
        <w:rPr>
          <w:sz w:val="24"/>
          <w:lang w:eastAsia="zh-CN"/>
        </w:rPr>
      </w:pPr>
      <w:r>
        <w:rPr>
          <w:rFonts w:hint="eastAsia"/>
          <w:b/>
          <w:sz w:val="24"/>
          <w:lang w:eastAsia="zh-CN"/>
        </w:rPr>
        <w:t>第十二条</w:t>
      </w:r>
      <w:r>
        <w:rPr>
          <w:rFonts w:hint="eastAsia"/>
          <w:sz w:val="24"/>
          <w:lang w:eastAsia="zh-CN"/>
        </w:rPr>
        <w:t xml:space="preserve">  奖励办法：</w:t>
      </w:r>
    </w:p>
    <w:p w:rsidR="00546CA5" w:rsidRDefault="0060373B">
      <w:pPr>
        <w:spacing w:beforeLines="50" w:before="156" w:line="360" w:lineRule="exact"/>
        <w:ind w:firstLineChars="200" w:firstLine="480"/>
        <w:rPr>
          <w:rFonts w:ascii="Arial" w:cs="Arial"/>
          <w:sz w:val="24"/>
          <w:lang w:eastAsia="zh-CN"/>
        </w:rPr>
      </w:pPr>
      <w:r>
        <w:rPr>
          <w:rFonts w:ascii="Arial" w:cs="Arial"/>
          <w:sz w:val="24"/>
          <w:lang w:eastAsia="zh-CN"/>
        </w:rPr>
        <w:t>监理人在监理工作过程中提出的合理化建议并得以实施的，使委托人获得了经济效益，委托人将给予适当奖励。奖励金额以补充协议方式确定。</w:t>
      </w:r>
    </w:p>
    <w:p w:rsidR="00546CA5" w:rsidRDefault="0060373B">
      <w:pPr>
        <w:spacing w:beforeLines="50" w:before="156" w:line="360" w:lineRule="exact"/>
        <w:ind w:firstLineChars="200" w:firstLine="482"/>
        <w:rPr>
          <w:sz w:val="24"/>
          <w:lang w:eastAsia="zh-CN"/>
        </w:rPr>
      </w:pPr>
      <w:r>
        <w:rPr>
          <w:rFonts w:hint="eastAsia"/>
          <w:b/>
          <w:bCs/>
          <w:sz w:val="24"/>
          <w:lang w:eastAsia="zh-CN"/>
        </w:rPr>
        <w:t>第十三条</w:t>
      </w:r>
      <w:r>
        <w:rPr>
          <w:rFonts w:hint="eastAsia"/>
          <w:sz w:val="24"/>
          <w:lang w:eastAsia="zh-CN"/>
        </w:rPr>
        <w:t xml:space="preserve">  本合同在履行过程中发生争议时，当事人双方应及时协商解决。协商不成时，</w:t>
      </w:r>
      <w:r>
        <w:rPr>
          <w:sz w:val="24"/>
          <w:lang w:eastAsia="zh-CN"/>
        </w:rPr>
        <w:t>任何一方可向委托人所在</w:t>
      </w:r>
      <w:r>
        <w:rPr>
          <w:rFonts w:hint="eastAsia"/>
          <w:sz w:val="24"/>
          <w:lang w:eastAsia="zh-CN"/>
        </w:rPr>
        <w:t>地</w:t>
      </w:r>
      <w:r>
        <w:rPr>
          <w:sz w:val="24"/>
          <w:lang w:eastAsia="zh-CN"/>
        </w:rPr>
        <w:t>有管辖权的人民法院提起诉讼。</w:t>
      </w:r>
    </w:p>
    <w:p w:rsidR="00546CA5" w:rsidRDefault="0060373B">
      <w:pPr>
        <w:spacing w:beforeLines="50" w:before="156" w:line="360" w:lineRule="exact"/>
        <w:ind w:firstLineChars="200" w:firstLine="482"/>
        <w:rPr>
          <w:sz w:val="24"/>
          <w:u w:val="single"/>
          <w:lang w:eastAsia="zh-CN"/>
        </w:rPr>
      </w:pPr>
      <w:r>
        <w:rPr>
          <w:rFonts w:hint="eastAsia"/>
          <w:b/>
          <w:bCs/>
          <w:sz w:val="24"/>
          <w:lang w:eastAsia="zh-CN"/>
        </w:rPr>
        <w:t>第十四条</w:t>
      </w:r>
      <w:r>
        <w:rPr>
          <w:rFonts w:hint="eastAsia"/>
          <w:sz w:val="24"/>
          <w:lang w:eastAsia="zh-CN"/>
        </w:rPr>
        <w:t xml:space="preserve">   其他约定：</w:t>
      </w:r>
      <w:r>
        <w:rPr>
          <w:rFonts w:hint="eastAsia"/>
          <w:sz w:val="24"/>
          <w:u w:val="single"/>
          <w:lang w:eastAsia="zh-CN"/>
        </w:rPr>
        <w:t xml:space="preserve">                                         </w:t>
      </w:r>
    </w:p>
    <w:p w:rsidR="0060373B" w:rsidRDefault="0060373B" w:rsidP="0060373B">
      <w:pPr>
        <w:tabs>
          <w:tab w:val="left" w:pos="0"/>
          <w:tab w:val="left" w:pos="360"/>
          <w:tab w:val="left" w:pos="540"/>
          <w:tab w:val="left" w:pos="720"/>
        </w:tabs>
        <w:spacing w:line="420" w:lineRule="exact"/>
        <w:rPr>
          <w:color w:val="000000"/>
          <w:sz w:val="24"/>
          <w:lang w:eastAsia="zh-CN"/>
        </w:rPr>
      </w:pPr>
      <w:r>
        <w:rPr>
          <w:rFonts w:hint="eastAsia"/>
          <w:color w:val="000000"/>
          <w:sz w:val="24"/>
          <w:lang w:eastAsia="zh-CN"/>
        </w:rPr>
        <w:t>1.监理人员配备：现场监理人员具有专业监理工程师资格的，必须占监理人员总数的30％（且除总监外不少于3人）。因项目进展需要，委托人提出增加管理人员时，监理公司必须保证；因监理部职员工作不力，委托人提出更换人员时，监理公司必须无条件更换。其中拟派项目总监理工程师须具有建设部颁发的监理工程师职业资格（化工石油工程专业），具有高级工程师职称，且没有在本公司项目以外项目担任其他在建工程施工总监理工程师。</w:t>
      </w:r>
    </w:p>
    <w:p w:rsidR="0060373B" w:rsidRDefault="0060373B" w:rsidP="0060373B">
      <w:pPr>
        <w:tabs>
          <w:tab w:val="left" w:pos="0"/>
          <w:tab w:val="left" w:pos="360"/>
          <w:tab w:val="left" w:pos="540"/>
          <w:tab w:val="left" w:pos="720"/>
        </w:tabs>
        <w:spacing w:line="420" w:lineRule="exact"/>
        <w:rPr>
          <w:sz w:val="24"/>
          <w:lang w:eastAsia="zh-CN"/>
        </w:rPr>
      </w:pPr>
      <w:r>
        <w:rPr>
          <w:rFonts w:hint="eastAsia"/>
          <w:color w:val="000000"/>
          <w:sz w:val="24"/>
          <w:lang w:eastAsia="zh-CN"/>
        </w:rPr>
        <w:lastRenderedPageBreak/>
        <w:t>2.</w:t>
      </w:r>
      <w:r>
        <w:rPr>
          <w:rFonts w:hint="eastAsia"/>
          <w:sz w:val="24"/>
          <w:lang w:eastAsia="zh-CN"/>
        </w:rPr>
        <w:t>监理人应于</w:t>
      </w:r>
      <w:r>
        <w:rPr>
          <w:rFonts w:hint="eastAsia"/>
          <w:sz w:val="24"/>
          <w:u w:val="single"/>
          <w:lang w:eastAsia="zh-CN"/>
        </w:rPr>
        <w:t xml:space="preserve">  进场前  </w:t>
      </w:r>
      <w:r>
        <w:rPr>
          <w:rFonts w:hint="eastAsia"/>
          <w:sz w:val="24"/>
          <w:lang w:eastAsia="zh-CN"/>
        </w:rPr>
        <w:t>向委托人提供分阶段监理细则。</w:t>
      </w:r>
    </w:p>
    <w:p w:rsidR="0060373B" w:rsidRDefault="0060373B" w:rsidP="0060373B">
      <w:pPr>
        <w:tabs>
          <w:tab w:val="left" w:pos="0"/>
          <w:tab w:val="left" w:pos="360"/>
          <w:tab w:val="left" w:pos="540"/>
          <w:tab w:val="left" w:pos="720"/>
        </w:tabs>
        <w:spacing w:line="420" w:lineRule="exact"/>
        <w:rPr>
          <w:sz w:val="24"/>
          <w:lang w:eastAsia="zh-CN"/>
        </w:rPr>
      </w:pPr>
      <w:r>
        <w:rPr>
          <w:rFonts w:hint="eastAsia"/>
          <w:sz w:val="24"/>
          <w:lang w:eastAsia="zh-CN"/>
        </w:rPr>
        <w:t>3.监理人提供的监理规则及监理细则为本合同不可分割的一部份，并作为监理人是否履约的主要评价依据。</w:t>
      </w:r>
    </w:p>
    <w:p w:rsidR="0060373B" w:rsidRDefault="0060373B" w:rsidP="0048662F">
      <w:pPr>
        <w:tabs>
          <w:tab w:val="left" w:pos="0"/>
        </w:tabs>
        <w:spacing w:beforeLines="50" w:before="156" w:line="360" w:lineRule="exact"/>
        <w:rPr>
          <w:sz w:val="24"/>
          <w:lang w:eastAsia="zh-CN"/>
        </w:rPr>
      </w:pPr>
      <w:r>
        <w:rPr>
          <w:rFonts w:hint="eastAsia"/>
          <w:sz w:val="24"/>
          <w:lang w:eastAsia="zh-CN"/>
        </w:rPr>
        <w:t>4.若由于监理的原因使该工程监理目标未能达到，委托人有权</w:t>
      </w:r>
      <w:r w:rsidR="001712D3">
        <w:rPr>
          <w:rFonts w:hint="eastAsia"/>
          <w:sz w:val="24"/>
          <w:lang w:eastAsia="zh-CN"/>
        </w:rPr>
        <w:t>解除本合同，除要求监理</w:t>
      </w:r>
      <w:r w:rsidR="00157AA0">
        <w:rPr>
          <w:rFonts w:hint="eastAsia"/>
          <w:sz w:val="24"/>
          <w:lang w:eastAsia="zh-CN"/>
        </w:rPr>
        <w:t>人返还所有本合同已支付款项外，监理人还应支付合同总价20%的违约金给委托人</w:t>
      </w:r>
      <w:r>
        <w:rPr>
          <w:rFonts w:hint="eastAsia"/>
          <w:sz w:val="24"/>
          <w:lang w:eastAsia="zh-CN"/>
        </w:rPr>
        <w:t>。</w:t>
      </w:r>
    </w:p>
    <w:p w:rsidR="00E557B3" w:rsidRDefault="0060373B">
      <w:pPr>
        <w:tabs>
          <w:tab w:val="left" w:pos="0"/>
        </w:tabs>
        <w:spacing w:beforeLines="50" w:before="156" w:line="360" w:lineRule="exact"/>
        <w:rPr>
          <w:sz w:val="24"/>
          <w:lang w:eastAsia="zh-CN"/>
        </w:rPr>
      </w:pPr>
      <w:r>
        <w:rPr>
          <w:rFonts w:hint="eastAsia"/>
          <w:sz w:val="24"/>
          <w:lang w:eastAsia="zh-CN"/>
        </w:rPr>
        <w:t>5.监理人应根据委托人指令按时提交报告及材料，每逾期一天，按合同总价千分之三支付违约金，逾期累积超过20天的，委托人有权解除合同并要求监理按合同总价20%支付违约金。</w:t>
      </w:r>
    </w:p>
    <w:p w:rsidR="00E557B3" w:rsidRDefault="0060373B">
      <w:pPr>
        <w:tabs>
          <w:tab w:val="left" w:pos="0"/>
        </w:tabs>
        <w:spacing w:beforeLines="50" w:before="156" w:line="360" w:lineRule="exact"/>
        <w:rPr>
          <w:sz w:val="24"/>
          <w:lang w:eastAsia="zh-CN"/>
        </w:rPr>
      </w:pPr>
      <w:r>
        <w:rPr>
          <w:rFonts w:hint="eastAsia"/>
          <w:sz w:val="24"/>
          <w:lang w:eastAsia="zh-CN"/>
        </w:rPr>
        <w:t>6.因监理人违约、违规等原因导致逾期竣工而造成委托人逾期交房的，</w:t>
      </w:r>
      <w:r w:rsidR="007F1C1D">
        <w:rPr>
          <w:rFonts w:hint="eastAsia"/>
          <w:sz w:val="24"/>
          <w:lang w:eastAsia="zh-CN"/>
        </w:rPr>
        <w:t>每逾期一天，按合同总价千分之三支付违约金，且</w:t>
      </w:r>
      <w:r>
        <w:rPr>
          <w:rFonts w:hint="eastAsia"/>
          <w:sz w:val="24"/>
          <w:lang w:eastAsia="zh-CN"/>
        </w:rPr>
        <w:t>监理人应向委托人赔偿</w:t>
      </w:r>
      <w:r w:rsidR="004C5532">
        <w:rPr>
          <w:rFonts w:hint="eastAsia"/>
          <w:sz w:val="24"/>
          <w:lang w:eastAsia="zh-CN"/>
        </w:rPr>
        <w:t>损失，</w:t>
      </w:r>
      <w:r>
        <w:rPr>
          <w:rFonts w:hint="eastAsia"/>
          <w:sz w:val="24"/>
          <w:lang w:eastAsia="zh-CN"/>
        </w:rPr>
        <w:t>包括但不限于其所遭受的索赔、诉讼费、律师费等相关费用。</w:t>
      </w:r>
    </w:p>
    <w:p w:rsidR="00E557B3" w:rsidRDefault="0060373B">
      <w:pPr>
        <w:tabs>
          <w:tab w:val="left" w:pos="0"/>
        </w:tabs>
        <w:spacing w:beforeLines="50" w:before="156" w:line="360" w:lineRule="exact"/>
        <w:rPr>
          <w:sz w:val="24"/>
          <w:lang w:eastAsia="zh-CN"/>
        </w:rPr>
      </w:pPr>
      <w:r>
        <w:rPr>
          <w:rFonts w:hint="eastAsia"/>
          <w:sz w:val="24"/>
          <w:lang w:eastAsia="zh-CN"/>
        </w:rPr>
        <w:t>7.因监理人违约、违规等原因造成委托人逾期办理产权证或遭受行政处罚的，</w:t>
      </w:r>
      <w:r w:rsidR="007F1C1D">
        <w:rPr>
          <w:rFonts w:hint="eastAsia"/>
          <w:sz w:val="24"/>
          <w:lang w:eastAsia="zh-CN"/>
        </w:rPr>
        <w:t>每逾期一天，按合同总价千分之三支付违约金，且</w:t>
      </w:r>
      <w:r>
        <w:rPr>
          <w:rFonts w:hint="eastAsia"/>
          <w:sz w:val="24"/>
          <w:lang w:eastAsia="zh-CN"/>
        </w:rPr>
        <w:t>监理人应向委托人赔偿</w:t>
      </w:r>
      <w:r w:rsidR="004C5532">
        <w:rPr>
          <w:rFonts w:hint="eastAsia"/>
          <w:sz w:val="24"/>
          <w:lang w:eastAsia="zh-CN"/>
        </w:rPr>
        <w:t>损失，</w:t>
      </w:r>
      <w:r>
        <w:rPr>
          <w:rFonts w:hint="eastAsia"/>
          <w:sz w:val="24"/>
          <w:lang w:eastAsia="zh-CN"/>
        </w:rPr>
        <w:t>包括但不限于其所遭受的索赔、罚款、诉讼费、律师费等相关费用。</w:t>
      </w:r>
    </w:p>
    <w:p w:rsidR="00546CA5" w:rsidRDefault="0060373B">
      <w:pPr>
        <w:tabs>
          <w:tab w:val="left" w:pos="0"/>
        </w:tabs>
        <w:spacing w:beforeLines="50" w:before="156" w:line="360" w:lineRule="exact"/>
        <w:rPr>
          <w:sz w:val="24"/>
          <w:lang w:eastAsia="zh-CN"/>
        </w:rPr>
      </w:pPr>
      <w:r>
        <w:rPr>
          <w:rFonts w:hint="eastAsia"/>
          <w:sz w:val="24"/>
          <w:lang w:eastAsia="zh-CN"/>
        </w:rPr>
        <w:t>8.</w:t>
      </w:r>
      <w:r>
        <w:rPr>
          <w:sz w:val="24"/>
          <w:lang w:eastAsia="zh-CN"/>
        </w:rPr>
        <w:t>工程结构验收与初验由监理人组织委托人及有关部门参加，工程竣工后监理人负责审核工程全部竣工资料，保证其符合实际情况和有关规定要求</w:t>
      </w:r>
      <w:r>
        <w:rPr>
          <w:rFonts w:hint="eastAsia"/>
          <w:sz w:val="24"/>
          <w:lang w:eastAsia="zh-CN"/>
        </w:rPr>
        <w:t>，并</w:t>
      </w:r>
      <w:r>
        <w:rPr>
          <w:sz w:val="24"/>
          <w:lang w:eastAsia="zh-CN"/>
        </w:rPr>
        <w:t>按规定资料份数报送</w:t>
      </w:r>
      <w:r>
        <w:rPr>
          <w:rFonts w:hint="eastAsia"/>
          <w:sz w:val="24"/>
          <w:lang w:eastAsia="zh-CN"/>
        </w:rPr>
        <w:t>发包人</w:t>
      </w:r>
      <w:r>
        <w:rPr>
          <w:sz w:val="24"/>
          <w:lang w:eastAsia="zh-CN"/>
        </w:rPr>
        <w:t>，由</w:t>
      </w:r>
      <w:r>
        <w:rPr>
          <w:rFonts w:hint="eastAsia"/>
          <w:sz w:val="24"/>
          <w:lang w:eastAsia="zh-CN"/>
        </w:rPr>
        <w:t>发包人</w:t>
      </w:r>
      <w:r>
        <w:rPr>
          <w:sz w:val="24"/>
          <w:lang w:eastAsia="zh-CN"/>
        </w:rPr>
        <w:t>组织正式验收。</w:t>
      </w:r>
    </w:p>
    <w:p w:rsidR="00546CA5" w:rsidRDefault="0060373B">
      <w:pPr>
        <w:tabs>
          <w:tab w:val="left" w:pos="0"/>
        </w:tabs>
        <w:spacing w:beforeLines="50" w:before="156" w:line="360" w:lineRule="exact"/>
        <w:rPr>
          <w:sz w:val="24"/>
          <w:lang w:eastAsia="zh-CN"/>
        </w:rPr>
      </w:pPr>
      <w:r>
        <w:rPr>
          <w:rFonts w:hint="eastAsia"/>
          <w:sz w:val="24"/>
          <w:lang w:eastAsia="zh-CN"/>
        </w:rPr>
        <w:t>9.</w:t>
      </w:r>
      <w:r>
        <w:rPr>
          <w:sz w:val="24"/>
          <w:lang w:eastAsia="zh-CN"/>
        </w:rPr>
        <w:t>监理责任期内监理人必须确保投标时所确定的监理机构人员于三日内完全到位，且人员素质必须与其投标资格后审申请书申报的一致，如未到位，总监理工程师以</w:t>
      </w:r>
      <w:r>
        <w:rPr>
          <w:rFonts w:hint="eastAsia"/>
          <w:sz w:val="24"/>
          <w:lang w:eastAsia="zh-CN"/>
        </w:rPr>
        <w:t>1</w:t>
      </w:r>
      <w:r>
        <w:rPr>
          <w:sz w:val="24"/>
          <w:lang w:eastAsia="zh-CN"/>
        </w:rPr>
        <w:t>000元/人·日，总监理工程师代表以</w:t>
      </w:r>
      <w:r>
        <w:rPr>
          <w:rFonts w:hint="eastAsia"/>
          <w:sz w:val="24"/>
          <w:lang w:eastAsia="zh-CN"/>
        </w:rPr>
        <w:t>8</w:t>
      </w:r>
      <w:r>
        <w:rPr>
          <w:sz w:val="24"/>
          <w:lang w:eastAsia="zh-CN"/>
        </w:rPr>
        <w:t>00元/人·日，监理工程师以500元/人·日，从当期监理费用中予以扣减。如委托人有充分理由认为因监理人员不到位或监理不力给工程实施带来隐患时，委托人将有权要求更换相应监理人员，监理人应承担相应违约责任，同时委托人有权解除合同。</w:t>
      </w:r>
    </w:p>
    <w:p w:rsidR="00546CA5" w:rsidRDefault="0060373B">
      <w:pPr>
        <w:tabs>
          <w:tab w:val="left" w:pos="0"/>
        </w:tabs>
        <w:spacing w:beforeLines="50" w:before="156" w:line="360" w:lineRule="exact"/>
        <w:rPr>
          <w:sz w:val="24"/>
          <w:lang w:eastAsia="zh-CN"/>
        </w:rPr>
      </w:pPr>
      <w:r>
        <w:rPr>
          <w:rFonts w:hint="eastAsia"/>
          <w:sz w:val="24"/>
          <w:lang w:eastAsia="zh-CN"/>
        </w:rPr>
        <w:t>10.</w:t>
      </w:r>
      <w:r>
        <w:rPr>
          <w:sz w:val="24"/>
          <w:lang w:eastAsia="zh-CN"/>
        </w:rPr>
        <w:t>监理人承诺的用于本工程的人员必需如期如数到位。如因特殊原因确须更换人员的，必需经委托人授权人同意，否则按监理人违约处理。若未经委托人同意，擅自更换总监理工程师的，则监理人应支付给委托人违约金</w:t>
      </w:r>
      <w:r>
        <w:rPr>
          <w:rFonts w:hint="eastAsia"/>
          <w:sz w:val="24"/>
          <w:lang w:eastAsia="zh-CN"/>
        </w:rPr>
        <w:t>1</w:t>
      </w:r>
      <w:r>
        <w:rPr>
          <w:sz w:val="24"/>
          <w:lang w:eastAsia="zh-CN"/>
        </w:rPr>
        <w:t>万元人民币</w:t>
      </w:r>
      <w:r>
        <w:rPr>
          <w:rFonts w:hint="eastAsia"/>
          <w:sz w:val="24"/>
          <w:lang w:eastAsia="zh-CN"/>
        </w:rPr>
        <w:t>，</w:t>
      </w:r>
      <w:r>
        <w:rPr>
          <w:sz w:val="24"/>
          <w:lang w:eastAsia="zh-CN"/>
        </w:rPr>
        <w:t>擅自更换专业监理工程师的，则监理人应支付给委托人违约金</w:t>
      </w:r>
      <w:r>
        <w:rPr>
          <w:rFonts w:hint="eastAsia"/>
          <w:sz w:val="24"/>
          <w:lang w:eastAsia="zh-CN"/>
        </w:rPr>
        <w:t>0.5</w:t>
      </w:r>
      <w:r>
        <w:rPr>
          <w:sz w:val="24"/>
          <w:lang w:eastAsia="zh-CN"/>
        </w:rPr>
        <w:t>万元人民币/人次</w:t>
      </w:r>
      <w:r>
        <w:rPr>
          <w:rFonts w:hint="eastAsia"/>
          <w:sz w:val="24"/>
          <w:lang w:eastAsia="zh-CN"/>
        </w:rPr>
        <w:t>。以上违约行为，</w:t>
      </w:r>
      <w:r>
        <w:rPr>
          <w:sz w:val="24"/>
          <w:lang w:eastAsia="zh-CN"/>
        </w:rPr>
        <w:t>委托人可单方面解除监理合同，并且</w:t>
      </w:r>
      <w:r>
        <w:rPr>
          <w:rFonts w:hint="eastAsia"/>
          <w:sz w:val="24"/>
          <w:lang w:eastAsia="zh-CN"/>
        </w:rPr>
        <w:t>要求</w:t>
      </w:r>
      <w:r>
        <w:rPr>
          <w:sz w:val="24"/>
          <w:lang w:eastAsia="zh-CN"/>
        </w:rPr>
        <w:t>监理人赔偿损失。</w:t>
      </w:r>
    </w:p>
    <w:p w:rsidR="00546CA5" w:rsidRDefault="0060373B">
      <w:pPr>
        <w:tabs>
          <w:tab w:val="left" w:pos="0"/>
        </w:tabs>
        <w:spacing w:beforeLines="50" w:before="156" w:line="360" w:lineRule="exact"/>
        <w:rPr>
          <w:sz w:val="24"/>
          <w:lang w:eastAsia="zh-CN"/>
        </w:rPr>
      </w:pPr>
      <w:r>
        <w:rPr>
          <w:rFonts w:hint="eastAsia"/>
          <w:sz w:val="24"/>
          <w:lang w:eastAsia="zh-CN"/>
        </w:rPr>
        <w:t>11.</w:t>
      </w:r>
      <w:r>
        <w:rPr>
          <w:sz w:val="24"/>
          <w:lang w:eastAsia="zh-CN"/>
        </w:rPr>
        <w:t>监理装备配置：配备混凝土回弹仪等工程监理上所需的设备，以及相应的取证见证用检验、检测工具、器具。</w:t>
      </w:r>
    </w:p>
    <w:p w:rsidR="00546CA5" w:rsidRDefault="0060373B">
      <w:pPr>
        <w:tabs>
          <w:tab w:val="left" w:pos="0"/>
        </w:tabs>
        <w:spacing w:beforeLines="50" w:before="156" w:line="360" w:lineRule="exact"/>
        <w:rPr>
          <w:sz w:val="24"/>
          <w:lang w:eastAsia="zh-CN"/>
        </w:rPr>
      </w:pPr>
      <w:r>
        <w:rPr>
          <w:rFonts w:hint="eastAsia"/>
          <w:sz w:val="24"/>
          <w:lang w:eastAsia="zh-CN"/>
        </w:rPr>
        <w:t>12.</w:t>
      </w:r>
      <w:r>
        <w:rPr>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rsidR="00546CA5" w:rsidRDefault="0060373B">
      <w:pPr>
        <w:tabs>
          <w:tab w:val="left" w:pos="0"/>
        </w:tabs>
        <w:spacing w:beforeLines="50" w:before="156" w:line="360" w:lineRule="exact"/>
        <w:rPr>
          <w:sz w:val="24"/>
          <w:lang w:eastAsia="zh-CN"/>
        </w:rPr>
      </w:pPr>
      <w:r>
        <w:rPr>
          <w:rFonts w:hint="eastAsia"/>
          <w:sz w:val="24"/>
          <w:lang w:eastAsia="zh-CN"/>
        </w:rPr>
        <w:t>13.</w:t>
      </w:r>
      <w:r>
        <w:rPr>
          <w:sz w:val="24"/>
          <w:lang w:eastAsia="zh-CN"/>
        </w:rPr>
        <w:t>监理人员在监理期间应严格遵守甲方的规章制度，在厂区内不得从事与监理工作无关的其它业务。</w:t>
      </w:r>
    </w:p>
    <w:p w:rsidR="0060373B" w:rsidRDefault="0060373B" w:rsidP="0060373B">
      <w:pPr>
        <w:tabs>
          <w:tab w:val="left" w:pos="360"/>
          <w:tab w:val="left" w:pos="540"/>
          <w:tab w:val="left" w:pos="1080"/>
        </w:tabs>
        <w:spacing w:line="420" w:lineRule="exact"/>
        <w:rPr>
          <w:b/>
          <w:bCs/>
          <w:sz w:val="24"/>
          <w:lang w:eastAsia="zh-CN"/>
        </w:rPr>
      </w:pPr>
      <w:r>
        <w:rPr>
          <w:b/>
          <w:bCs/>
          <w:sz w:val="24"/>
          <w:lang w:eastAsia="zh-CN"/>
        </w:rPr>
        <w:lastRenderedPageBreak/>
        <w:t>第十五条：</w:t>
      </w:r>
      <w:r>
        <w:rPr>
          <w:rFonts w:hint="eastAsia"/>
          <w:b/>
          <w:bCs/>
          <w:sz w:val="24"/>
          <w:lang w:eastAsia="zh-CN"/>
        </w:rPr>
        <w:t>注意事项：</w:t>
      </w:r>
    </w:p>
    <w:p w:rsidR="0060373B" w:rsidRDefault="0060373B" w:rsidP="0060373B">
      <w:pPr>
        <w:tabs>
          <w:tab w:val="left" w:pos="360"/>
          <w:tab w:val="left" w:pos="540"/>
          <w:tab w:val="left" w:pos="720"/>
        </w:tabs>
        <w:spacing w:line="420" w:lineRule="exact"/>
        <w:rPr>
          <w:color w:val="000000"/>
          <w:sz w:val="24"/>
          <w:lang w:eastAsia="zh-CN"/>
        </w:rPr>
      </w:pPr>
      <w:r>
        <w:rPr>
          <w:rFonts w:hint="eastAsia"/>
          <w:color w:val="000000"/>
          <w:sz w:val="24"/>
          <w:lang w:eastAsia="zh-CN"/>
        </w:rPr>
        <w:t>1.本工程监理费用要求监理单位根据项目概况和到现场了解，综合考虑各种因素报价。</w:t>
      </w:r>
    </w:p>
    <w:p w:rsidR="0060373B" w:rsidRDefault="0060373B" w:rsidP="0060373B">
      <w:pPr>
        <w:tabs>
          <w:tab w:val="left" w:pos="360"/>
          <w:tab w:val="left" w:pos="540"/>
          <w:tab w:val="left" w:pos="720"/>
        </w:tabs>
        <w:spacing w:line="420" w:lineRule="exact"/>
        <w:rPr>
          <w:sz w:val="24"/>
          <w:lang w:eastAsia="zh-CN"/>
        </w:rPr>
      </w:pPr>
      <w:r>
        <w:rPr>
          <w:rFonts w:hint="eastAsia"/>
          <w:sz w:val="24"/>
          <w:lang w:eastAsia="zh-CN"/>
        </w:rPr>
        <w:t>2.</w:t>
      </w:r>
      <w:r w:rsidR="00793300">
        <w:rPr>
          <w:rFonts w:hint="eastAsia"/>
          <w:sz w:val="24"/>
          <w:lang w:eastAsia="zh-CN"/>
        </w:rPr>
        <w:t>无论本合同是否有其他相反的规定，</w:t>
      </w:r>
      <w:r w:rsidR="00546CA5" w:rsidRPr="00F62A7D">
        <w:rPr>
          <w:rFonts w:hint="eastAsia"/>
          <w:sz w:val="24"/>
          <w:highlight w:val="yellow"/>
          <w:lang w:eastAsia="zh-CN"/>
        </w:rPr>
        <w:t>现场监理服务工作至工程竣工验收通过而结束，如因工艺、工程地质、气候、施工厂商等任何原因，发生工期延误，导致监理时间延长而发生附加工作，监理费用也不予追加。</w:t>
      </w:r>
    </w:p>
    <w:p w:rsidR="0060373B" w:rsidRDefault="0060373B" w:rsidP="0060373B">
      <w:pPr>
        <w:tabs>
          <w:tab w:val="left" w:pos="360"/>
          <w:tab w:val="left" w:pos="540"/>
          <w:tab w:val="left" w:pos="720"/>
        </w:tabs>
        <w:spacing w:line="420" w:lineRule="exact"/>
        <w:rPr>
          <w:sz w:val="24"/>
          <w:lang w:eastAsia="zh-CN"/>
        </w:rPr>
      </w:pPr>
      <w:r>
        <w:rPr>
          <w:rFonts w:hint="eastAsia"/>
          <w:sz w:val="24"/>
          <w:lang w:eastAsia="zh-CN"/>
        </w:rPr>
        <w:t>3.因施工单位工期延长导致监理时间延长而增加附加工作，监理人员数量不得减少。</w:t>
      </w:r>
    </w:p>
    <w:p w:rsidR="0060373B" w:rsidRDefault="0060373B" w:rsidP="0060373B">
      <w:pPr>
        <w:tabs>
          <w:tab w:val="left" w:pos="360"/>
          <w:tab w:val="left" w:pos="540"/>
          <w:tab w:val="left" w:pos="720"/>
        </w:tabs>
        <w:spacing w:line="420" w:lineRule="exact"/>
        <w:rPr>
          <w:sz w:val="24"/>
          <w:lang w:eastAsia="zh-CN"/>
        </w:rPr>
      </w:pPr>
      <w:r>
        <w:rPr>
          <w:rFonts w:hint="eastAsia"/>
          <w:sz w:val="24"/>
          <w:lang w:eastAsia="zh-CN"/>
        </w:rPr>
        <w:t>4.建设单位有权调阅监理单位的监工日志，以了解是否存在监理失职情况及平时监理工作情况。</w:t>
      </w:r>
    </w:p>
    <w:p w:rsidR="0060373B" w:rsidRDefault="0060373B" w:rsidP="0060373B">
      <w:pPr>
        <w:spacing w:line="420" w:lineRule="exact"/>
        <w:rPr>
          <w:sz w:val="24"/>
          <w:lang w:eastAsia="zh-CN"/>
        </w:rPr>
      </w:pPr>
      <w:r>
        <w:rPr>
          <w:rFonts w:hint="eastAsia"/>
          <w:sz w:val="24"/>
          <w:lang w:eastAsia="zh-CN"/>
        </w:rPr>
        <w:t>5.本监理说明未尽之处，遵循国家标准《建设工程监理规范》、《石油化工建设工程项目监理规范》、《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和福建省政府有关文件规定执行。</w:t>
      </w:r>
    </w:p>
    <w:p w:rsidR="0060373B" w:rsidRDefault="0060373B" w:rsidP="0048662F">
      <w:pPr>
        <w:tabs>
          <w:tab w:val="left" w:pos="1400"/>
        </w:tabs>
        <w:spacing w:beforeLines="50" w:before="156" w:line="360" w:lineRule="exact"/>
        <w:rPr>
          <w:sz w:val="24"/>
          <w:lang w:eastAsia="zh-CN"/>
        </w:rPr>
      </w:pPr>
      <w:r>
        <w:rPr>
          <w:rFonts w:hint="eastAsia"/>
          <w:sz w:val="24"/>
          <w:lang w:eastAsia="zh-CN"/>
        </w:rPr>
        <w:t>6.其它未尽事宜由监理单位和建设单位协商解决。</w:t>
      </w:r>
    </w:p>
    <w:p w:rsidR="0060373B" w:rsidRDefault="0060373B" w:rsidP="0060373B">
      <w:pPr>
        <w:adjustRightInd w:val="0"/>
        <w:spacing w:line="420" w:lineRule="exact"/>
        <w:jc w:val="center"/>
        <w:rPr>
          <w:b/>
          <w:bCs/>
          <w:sz w:val="32"/>
          <w:szCs w:val="32"/>
          <w:lang w:eastAsia="zh-CN"/>
        </w:rPr>
      </w:pPr>
      <w:r>
        <w:rPr>
          <w:sz w:val="24"/>
          <w:lang w:eastAsia="zh-CN"/>
        </w:rPr>
        <w:br w:type="page"/>
      </w:r>
      <w:r>
        <w:rPr>
          <w:rFonts w:hint="eastAsia"/>
          <w:b/>
          <w:bCs/>
          <w:sz w:val="32"/>
          <w:szCs w:val="32"/>
          <w:lang w:eastAsia="zh-CN"/>
        </w:rPr>
        <w:lastRenderedPageBreak/>
        <w:t>附件一：</w:t>
      </w:r>
    </w:p>
    <w:p w:rsidR="0060373B" w:rsidRDefault="0060373B" w:rsidP="0060373B">
      <w:pPr>
        <w:adjustRightInd w:val="0"/>
        <w:spacing w:line="420" w:lineRule="exact"/>
        <w:jc w:val="center"/>
        <w:rPr>
          <w:b/>
          <w:bCs/>
          <w:sz w:val="32"/>
          <w:szCs w:val="32"/>
          <w:lang w:eastAsia="zh-CN"/>
        </w:rPr>
      </w:pPr>
      <w:r>
        <w:rPr>
          <w:rFonts w:hint="eastAsia"/>
          <w:b/>
          <w:bCs/>
          <w:sz w:val="32"/>
          <w:szCs w:val="32"/>
          <w:lang w:eastAsia="zh-CN"/>
        </w:rPr>
        <w:t>腾龙芳烃（漳州）有限公司</w:t>
      </w:r>
    </w:p>
    <w:p w:rsidR="0060373B" w:rsidRPr="00B43931" w:rsidRDefault="0060373B" w:rsidP="0060373B">
      <w:pPr>
        <w:adjustRightInd w:val="0"/>
        <w:spacing w:line="420" w:lineRule="exact"/>
        <w:jc w:val="center"/>
        <w:rPr>
          <w:b/>
          <w:bCs/>
          <w:sz w:val="32"/>
          <w:szCs w:val="32"/>
          <w:lang w:eastAsia="zh-CN"/>
        </w:rPr>
      </w:pPr>
      <w:r>
        <w:rPr>
          <w:rFonts w:hint="eastAsia"/>
          <w:b/>
          <w:bCs/>
          <w:sz w:val="32"/>
          <w:szCs w:val="32"/>
          <w:lang w:eastAsia="zh-CN"/>
        </w:rPr>
        <w:t>PX厂内管廊续建（二期）工程</w:t>
      </w:r>
      <w:r w:rsidRPr="00B43931">
        <w:rPr>
          <w:rFonts w:hint="eastAsia"/>
          <w:b/>
          <w:bCs/>
          <w:sz w:val="32"/>
          <w:szCs w:val="32"/>
          <w:lang w:eastAsia="zh-CN"/>
        </w:rPr>
        <w:t>监理发包说明</w:t>
      </w:r>
    </w:p>
    <w:p w:rsidR="0060373B" w:rsidRDefault="0060373B" w:rsidP="0060373B">
      <w:pPr>
        <w:spacing w:line="420" w:lineRule="exact"/>
        <w:ind w:rightChars="-159" w:right="-350"/>
        <w:rPr>
          <w:sz w:val="24"/>
          <w:lang w:eastAsia="zh-CN"/>
        </w:rPr>
      </w:pPr>
    </w:p>
    <w:p w:rsidR="0060373B" w:rsidRDefault="0060373B" w:rsidP="0060373B">
      <w:pPr>
        <w:spacing w:line="420" w:lineRule="exact"/>
        <w:ind w:firstLineChars="200" w:firstLine="480"/>
        <w:rPr>
          <w:sz w:val="24"/>
          <w:lang w:eastAsia="zh-CN"/>
        </w:rPr>
      </w:pPr>
    </w:p>
    <w:p w:rsidR="0060373B" w:rsidRDefault="0060373B" w:rsidP="0060373B">
      <w:pPr>
        <w:rPr>
          <w:rFonts w:cs="Times New Roman"/>
          <w:b/>
          <w:bCs/>
          <w:sz w:val="24"/>
          <w:szCs w:val="24"/>
          <w:lang w:eastAsia="zh-CN"/>
        </w:rPr>
      </w:pPr>
      <w:bookmarkStart w:id="24" w:name="_Toc165086738"/>
      <w:r>
        <w:rPr>
          <w:rFonts w:cs="Times New Roman" w:hint="eastAsia"/>
          <w:b/>
          <w:bCs/>
          <w:sz w:val="24"/>
          <w:szCs w:val="24"/>
          <w:lang w:eastAsia="zh-CN"/>
        </w:rPr>
        <w:t>一、项目概况</w:t>
      </w:r>
      <w:bookmarkEnd w:id="24"/>
    </w:p>
    <w:p w:rsidR="0060373B" w:rsidRDefault="0060373B" w:rsidP="0060373B">
      <w:pPr>
        <w:tabs>
          <w:tab w:val="left" w:pos="360"/>
          <w:tab w:val="left" w:pos="540"/>
          <w:tab w:val="left" w:pos="720"/>
        </w:tabs>
        <w:spacing w:line="420" w:lineRule="exact"/>
        <w:rPr>
          <w:sz w:val="24"/>
          <w:lang w:eastAsia="zh-CN"/>
        </w:rPr>
      </w:pPr>
      <w:r>
        <w:rPr>
          <w:rFonts w:hint="eastAsia"/>
          <w:b/>
          <w:sz w:val="24"/>
          <w:lang w:eastAsia="zh-CN"/>
        </w:rPr>
        <w:t>1. 项目名称：</w:t>
      </w:r>
      <w:r>
        <w:rPr>
          <w:rFonts w:hint="eastAsia"/>
          <w:color w:val="000000"/>
          <w:sz w:val="24"/>
          <w:szCs w:val="24"/>
          <w:lang w:eastAsia="zh-CN"/>
        </w:rPr>
        <w:t>腾龙芳烃（漳州）有限公司PX厂内管廊续建（二期）工程</w:t>
      </w:r>
    </w:p>
    <w:p w:rsidR="0060373B" w:rsidRDefault="0060373B" w:rsidP="0060373B">
      <w:pPr>
        <w:tabs>
          <w:tab w:val="left" w:pos="360"/>
          <w:tab w:val="left" w:pos="540"/>
          <w:tab w:val="left" w:pos="720"/>
        </w:tabs>
        <w:spacing w:line="420" w:lineRule="exact"/>
        <w:rPr>
          <w:color w:val="000000"/>
          <w:sz w:val="24"/>
          <w:lang w:eastAsia="zh-CN"/>
        </w:rPr>
      </w:pPr>
      <w:r>
        <w:rPr>
          <w:rFonts w:hint="eastAsia"/>
          <w:b/>
          <w:sz w:val="24"/>
          <w:lang w:eastAsia="zh-CN"/>
        </w:rPr>
        <w:t xml:space="preserve">2. </w:t>
      </w:r>
      <w:r>
        <w:rPr>
          <w:rFonts w:hint="eastAsia"/>
          <w:b/>
          <w:color w:val="000000"/>
          <w:sz w:val="24"/>
          <w:lang w:eastAsia="zh-CN"/>
        </w:rPr>
        <w:t>建设单位：</w:t>
      </w:r>
      <w:r>
        <w:rPr>
          <w:rFonts w:hint="eastAsia"/>
          <w:color w:val="000000"/>
          <w:sz w:val="24"/>
          <w:lang w:eastAsia="zh-CN"/>
        </w:rPr>
        <w:t>腾龙芳烃（漳州）有限公司</w:t>
      </w:r>
    </w:p>
    <w:p w:rsidR="0060373B" w:rsidRDefault="0060373B" w:rsidP="0060373B">
      <w:pPr>
        <w:tabs>
          <w:tab w:val="left" w:pos="360"/>
          <w:tab w:val="left" w:pos="540"/>
          <w:tab w:val="left" w:pos="720"/>
        </w:tabs>
        <w:spacing w:line="420" w:lineRule="exact"/>
        <w:rPr>
          <w:color w:val="000000"/>
          <w:sz w:val="24"/>
          <w:lang w:eastAsia="zh-CN"/>
        </w:rPr>
      </w:pPr>
      <w:r>
        <w:rPr>
          <w:rFonts w:hint="eastAsia"/>
          <w:b/>
          <w:sz w:val="24"/>
          <w:lang w:eastAsia="zh-CN"/>
        </w:rPr>
        <w:t>3. 项目性质：</w:t>
      </w:r>
      <w:r>
        <w:rPr>
          <w:rFonts w:hint="eastAsia"/>
          <w:color w:val="000000"/>
          <w:sz w:val="24"/>
          <w:lang w:eastAsia="zh-CN"/>
        </w:rPr>
        <w:t>续建工程</w:t>
      </w:r>
    </w:p>
    <w:p w:rsidR="0060373B" w:rsidRDefault="0060373B" w:rsidP="0060373B">
      <w:pPr>
        <w:tabs>
          <w:tab w:val="left" w:pos="360"/>
          <w:tab w:val="left" w:pos="540"/>
          <w:tab w:val="left" w:pos="720"/>
        </w:tabs>
        <w:spacing w:line="420" w:lineRule="exact"/>
        <w:rPr>
          <w:sz w:val="24"/>
          <w:lang w:eastAsia="zh-CN"/>
        </w:rPr>
      </w:pPr>
      <w:r>
        <w:rPr>
          <w:rFonts w:hint="eastAsia"/>
          <w:b/>
          <w:sz w:val="24"/>
          <w:lang w:eastAsia="zh-CN"/>
        </w:rPr>
        <w:t>4. 项目范围：</w:t>
      </w:r>
    </w:p>
    <w:p w:rsidR="0060373B" w:rsidRDefault="0060373B" w:rsidP="0060373B">
      <w:pPr>
        <w:snapToGrid w:val="0"/>
        <w:spacing w:line="336" w:lineRule="auto"/>
        <w:ind w:firstLineChars="200" w:firstLine="480"/>
        <w:rPr>
          <w:sz w:val="24"/>
          <w:szCs w:val="24"/>
          <w:lang w:eastAsia="zh-CN"/>
        </w:rPr>
      </w:pPr>
      <w:r>
        <w:rPr>
          <w:rFonts w:hint="eastAsia"/>
          <w:sz w:val="24"/>
          <w:lang w:eastAsia="zh-CN"/>
        </w:rPr>
        <w:t>项目位于腾龙芳烃厂区内，腾龙芳烃至古蕾化学（原腾龙化学）厂区管道的衔接，</w:t>
      </w:r>
      <w:r>
        <w:rPr>
          <w:rFonts w:hint="eastAsia"/>
          <w:sz w:val="24"/>
          <w:szCs w:val="24"/>
          <w:lang w:eastAsia="zh-CN"/>
        </w:rPr>
        <w:t>管线施工所含的采购和施工的总承包，包含但不限于以下工作：</w:t>
      </w:r>
      <w:r>
        <w:rPr>
          <w:rFonts w:cs="Times New Roman" w:hint="eastAsia"/>
          <w:sz w:val="24"/>
          <w:szCs w:val="24"/>
          <w:lang w:eastAsia="zh-CN"/>
        </w:rPr>
        <w:t>10条管线管道的焊接，管线中所涉及的阀门、仪表等安装工作，防腐、防火、管廊附属设施等专业工程施工</w:t>
      </w:r>
      <w:r>
        <w:rPr>
          <w:rFonts w:hint="eastAsia"/>
          <w:color w:val="000000"/>
          <w:sz w:val="24"/>
          <w:szCs w:val="24"/>
          <w:lang w:eastAsia="zh-CN"/>
        </w:rPr>
        <w:t>，配合相应的行政主管部门检验检测工作</w:t>
      </w:r>
      <w:r>
        <w:rPr>
          <w:rFonts w:hint="eastAsia"/>
          <w:sz w:val="24"/>
          <w:szCs w:val="24"/>
          <w:lang w:eastAsia="zh-CN"/>
        </w:rPr>
        <w:t>。</w:t>
      </w:r>
    </w:p>
    <w:p w:rsidR="0060373B" w:rsidRDefault="0060373B" w:rsidP="0060373B">
      <w:pPr>
        <w:adjustRightInd w:val="0"/>
        <w:spacing w:line="420" w:lineRule="exact"/>
        <w:rPr>
          <w:b/>
          <w:sz w:val="24"/>
          <w:lang w:eastAsia="zh-CN"/>
        </w:rPr>
      </w:pPr>
      <w:r>
        <w:rPr>
          <w:rFonts w:hint="eastAsia"/>
          <w:b/>
          <w:sz w:val="24"/>
          <w:lang w:eastAsia="zh-CN"/>
        </w:rPr>
        <w:t>5.建设地点：</w:t>
      </w:r>
      <w:r>
        <w:rPr>
          <w:rFonts w:hint="eastAsia"/>
          <w:sz w:val="24"/>
          <w:lang w:eastAsia="zh-CN"/>
        </w:rPr>
        <w:t>福建省漳州市漳浦县古雷半岛。</w:t>
      </w:r>
    </w:p>
    <w:p w:rsidR="0060373B" w:rsidRDefault="0060373B" w:rsidP="0060373B">
      <w:pPr>
        <w:spacing w:line="420" w:lineRule="exact"/>
        <w:ind w:left="354" w:hangingChars="147" w:hanging="354"/>
        <w:rPr>
          <w:b/>
          <w:bCs/>
          <w:sz w:val="24"/>
          <w:lang w:eastAsia="zh-CN"/>
        </w:rPr>
      </w:pPr>
      <w:r>
        <w:rPr>
          <w:rFonts w:hint="eastAsia"/>
          <w:b/>
          <w:sz w:val="24"/>
          <w:lang w:eastAsia="zh-CN"/>
        </w:rPr>
        <w:t>6.工程总造价：</w:t>
      </w:r>
      <w:r>
        <w:rPr>
          <w:rFonts w:hint="eastAsia"/>
          <w:sz w:val="24"/>
          <w:lang w:eastAsia="zh-CN"/>
        </w:rPr>
        <w:t>初估约</w:t>
      </w:r>
      <w:r>
        <w:rPr>
          <w:rFonts w:hint="eastAsia"/>
          <w:lang w:eastAsia="zh-CN"/>
        </w:rPr>
        <w:t>1200</w:t>
      </w:r>
      <w:r>
        <w:rPr>
          <w:rFonts w:hint="eastAsia"/>
          <w:sz w:val="24"/>
          <w:lang w:eastAsia="zh-CN"/>
        </w:rPr>
        <w:t>万元。</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cs="Times New Roman" w:hint="eastAsia"/>
          <w:b/>
          <w:bCs/>
          <w:sz w:val="24"/>
          <w:lang w:eastAsia="zh-CN"/>
        </w:rPr>
        <w:t>二、</w:t>
      </w:r>
      <w:r w:rsidRPr="00B43931">
        <w:rPr>
          <w:rFonts w:cs="Times New Roman" w:hint="eastAsia"/>
          <w:b/>
          <w:bCs/>
          <w:sz w:val="24"/>
          <w:lang w:eastAsia="zh-CN"/>
        </w:rPr>
        <w:t>工期要求：</w:t>
      </w:r>
      <w:r>
        <w:rPr>
          <w:rFonts w:hint="eastAsia"/>
          <w:b/>
          <w:bCs/>
          <w:sz w:val="24"/>
          <w:lang w:eastAsia="zh-CN"/>
        </w:rPr>
        <w:t xml:space="preserve"> </w:t>
      </w:r>
    </w:p>
    <w:p w:rsidR="0060373B" w:rsidRDefault="0060373B" w:rsidP="0060373B">
      <w:pPr>
        <w:spacing w:line="420" w:lineRule="exact"/>
        <w:ind w:firstLineChars="200" w:firstLine="480"/>
        <w:rPr>
          <w:b/>
          <w:bCs/>
          <w:sz w:val="24"/>
          <w:lang w:eastAsia="zh-CN"/>
        </w:rPr>
      </w:pPr>
      <w:r>
        <w:rPr>
          <w:rFonts w:hint="eastAsia"/>
          <w:sz w:val="24"/>
          <w:lang w:eastAsia="zh-CN"/>
        </w:rPr>
        <w:t>本工程计划工期约120日历天。</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hint="eastAsia"/>
          <w:b/>
          <w:bCs/>
          <w:sz w:val="24"/>
          <w:lang w:eastAsia="zh-CN"/>
        </w:rPr>
        <w:t>三、</w:t>
      </w:r>
      <w:r w:rsidRPr="00B43931">
        <w:rPr>
          <w:rFonts w:hint="eastAsia"/>
          <w:b/>
          <w:bCs/>
          <w:sz w:val="24"/>
          <w:lang w:eastAsia="zh-CN"/>
        </w:rPr>
        <w:t>质量要求：</w:t>
      </w:r>
    </w:p>
    <w:p w:rsidR="0060373B" w:rsidRDefault="0060373B" w:rsidP="0060373B">
      <w:pPr>
        <w:spacing w:line="420" w:lineRule="exact"/>
        <w:ind w:firstLineChars="200" w:firstLine="480"/>
        <w:rPr>
          <w:b/>
          <w:bCs/>
          <w:sz w:val="24"/>
          <w:lang w:eastAsia="zh-CN"/>
        </w:rPr>
      </w:pPr>
      <w:r>
        <w:rPr>
          <w:rFonts w:hint="eastAsia"/>
          <w:sz w:val="24"/>
          <w:lang w:eastAsia="zh-CN"/>
        </w:rPr>
        <w:t>合格。</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hint="eastAsia"/>
          <w:b/>
          <w:bCs/>
          <w:sz w:val="24"/>
          <w:lang w:eastAsia="zh-CN"/>
        </w:rPr>
        <w:t>四、监理内容：</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审核各项建设内容的具体实施方案，并提出相应的实施方案监理意见。</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审核和确认安装调试计划、试运行计划。按照建设单位与承建单位签订的合同进行投资控制。审核承建单位制订的采购方案，协助甲方验收采购货物。</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审核项目实施的相关文档，整理文档归档，按时提供建设单位。</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监督设备材料验收过程，提出“设备材料验收监理报告”。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监督业务应用系统验收过程，提出“业务应用系统验收监理报告”。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监督项目集成的过程，提出相应监理报告，审查承建商的相关测试报告。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监督项目整体计划进度与实际进度的符合性，并提出合理化建议，致力于计划进度与实际进度偏差最小化，并向建设单位提出“进度执行情况监理报告”。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对于项目实施过程中的变更进行审核。</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szCs w:val="24"/>
          <w:lang w:eastAsia="zh-CN"/>
        </w:rPr>
        <w:lastRenderedPageBreak/>
        <w:t>处理项目实施过程中出现的质量事故。</w:t>
      </w:r>
    </w:p>
    <w:p w:rsidR="0060373B" w:rsidRDefault="0060373B" w:rsidP="0060373B">
      <w:pPr>
        <w:numPr>
          <w:ilvl w:val="0"/>
          <w:numId w:val="50"/>
        </w:numPr>
        <w:autoSpaceDE/>
        <w:autoSpaceDN/>
        <w:snapToGrid w:val="0"/>
        <w:spacing w:line="336" w:lineRule="auto"/>
        <w:ind w:firstLineChars="175" w:firstLine="420"/>
        <w:rPr>
          <w:sz w:val="24"/>
          <w:lang w:eastAsia="zh-CN"/>
        </w:rPr>
      </w:pPr>
      <w:r w:rsidRPr="00B43931">
        <w:rPr>
          <w:rFonts w:hint="eastAsia"/>
          <w:sz w:val="24"/>
          <w:szCs w:val="24"/>
          <w:lang w:eastAsia="zh-CN"/>
        </w:rPr>
        <w:t>辅助建设单位负责多家承建单位之间的工作协调安排。</w:t>
      </w:r>
    </w:p>
    <w:p w:rsidR="0060373B" w:rsidRDefault="0060373B" w:rsidP="0060373B">
      <w:pPr>
        <w:numPr>
          <w:ilvl w:val="0"/>
          <w:numId w:val="50"/>
        </w:numPr>
        <w:autoSpaceDE/>
        <w:autoSpaceDN/>
        <w:snapToGrid w:val="0"/>
        <w:spacing w:line="336" w:lineRule="auto"/>
        <w:ind w:firstLineChars="175" w:firstLine="420"/>
        <w:rPr>
          <w:sz w:val="24"/>
          <w:lang w:eastAsia="zh-CN"/>
        </w:rPr>
      </w:pPr>
      <w:r w:rsidRPr="00B43931">
        <w:rPr>
          <w:rFonts w:hint="eastAsia"/>
          <w:sz w:val="24"/>
          <w:szCs w:val="24"/>
          <w:lang w:eastAsia="zh-CN"/>
        </w:rPr>
        <w:t>监理知识产权保护控制情况，确保正版系统软件的使用及建设单位、承建单位及第三方知识产权的保护。</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协助建设单位进行各子系统的功能和性能测试和初验。</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监查各子系统的调试和试运行情况。</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处理试运行期间出现的质量问题。</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监督、检查并督促承建方对用户的培训工作。</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协助建设单位制定验收程序和标准，审查验收方案。</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检查项目文档的齐备性。 </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按照规范要求协助建设单位进行项目验收。</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系统验收完毕进入保修阶段的审核与签发移交证书。 </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协助并监督承建单位对建设单位进行项目整体移交。</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hint="eastAsia"/>
          <w:b/>
          <w:bCs/>
          <w:sz w:val="24"/>
          <w:lang w:eastAsia="zh-CN"/>
        </w:rPr>
        <w:t>五、监理阶段：</w:t>
      </w:r>
    </w:p>
    <w:p w:rsidR="0060373B" w:rsidRDefault="0060373B" w:rsidP="0060373B">
      <w:pPr>
        <w:spacing w:line="420" w:lineRule="exact"/>
        <w:ind w:firstLineChars="200" w:firstLine="480"/>
        <w:rPr>
          <w:sz w:val="24"/>
          <w:lang w:eastAsia="zh-CN"/>
        </w:rPr>
      </w:pPr>
      <w:r>
        <w:rPr>
          <w:rFonts w:hint="eastAsia"/>
          <w:sz w:val="24"/>
          <w:lang w:eastAsia="zh-CN"/>
        </w:rPr>
        <w:t>贯彻参与项目全过程（含开工直至竣工手续办理完毕）。</w:t>
      </w:r>
    </w:p>
    <w:p w:rsidR="0060373B" w:rsidRDefault="0060373B" w:rsidP="0060373B">
      <w:pPr>
        <w:spacing w:line="420" w:lineRule="exact"/>
        <w:rPr>
          <w:sz w:val="24"/>
          <w:lang w:eastAsia="zh-CN"/>
        </w:rPr>
      </w:pPr>
    </w:p>
    <w:p w:rsidR="0060373B" w:rsidRDefault="0060373B" w:rsidP="0060373B">
      <w:pPr>
        <w:snapToGrid w:val="0"/>
        <w:spacing w:line="336" w:lineRule="auto"/>
        <w:rPr>
          <w:b/>
          <w:bCs/>
          <w:sz w:val="24"/>
          <w:lang w:eastAsia="zh-CN"/>
        </w:rPr>
      </w:pPr>
      <w:r>
        <w:rPr>
          <w:rFonts w:hint="eastAsia"/>
          <w:b/>
          <w:bCs/>
          <w:sz w:val="24"/>
          <w:lang w:eastAsia="zh-CN"/>
        </w:rPr>
        <w:t>六、监理工作：</w:t>
      </w:r>
    </w:p>
    <w:p w:rsidR="0060373B" w:rsidRDefault="0060373B" w:rsidP="0060373B">
      <w:pPr>
        <w:snapToGrid w:val="0"/>
        <w:spacing w:line="336" w:lineRule="auto"/>
        <w:ind w:firstLineChars="200" w:firstLine="480"/>
        <w:rPr>
          <w:sz w:val="24"/>
          <w:lang w:eastAsia="zh-CN"/>
        </w:rPr>
      </w:pPr>
      <w:r>
        <w:rPr>
          <w:rFonts w:hint="eastAsia"/>
          <w:sz w:val="24"/>
          <w:lang w:eastAsia="zh-CN"/>
        </w:rPr>
        <w:t>遵循国家标准《建设工程监理规范》、《石油化工建设工程项目监理规范》</w:t>
      </w:r>
      <w:r w:rsidRPr="00B43931">
        <w:rPr>
          <w:rFonts w:hint="eastAsia"/>
          <w:sz w:val="24"/>
          <w:lang w:eastAsia="zh-CN"/>
        </w:rPr>
        <w:t>、</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遵守我司相关QHSE部、监理和施工等相关管理条例。</w:t>
      </w:r>
    </w:p>
    <w:p w:rsidR="0060373B" w:rsidRDefault="0060373B" w:rsidP="0060373B">
      <w:pPr>
        <w:tabs>
          <w:tab w:val="left" w:pos="360"/>
        </w:tabs>
        <w:spacing w:line="420" w:lineRule="exact"/>
        <w:rPr>
          <w:b/>
          <w:bCs/>
          <w:sz w:val="24"/>
          <w:lang w:eastAsia="zh-CN"/>
        </w:rPr>
      </w:pPr>
    </w:p>
    <w:p w:rsidR="0060373B" w:rsidRDefault="0060373B" w:rsidP="0060373B">
      <w:pPr>
        <w:tabs>
          <w:tab w:val="left" w:pos="360"/>
        </w:tabs>
        <w:spacing w:line="420" w:lineRule="exact"/>
        <w:rPr>
          <w:b/>
          <w:bCs/>
          <w:sz w:val="24"/>
          <w:lang w:eastAsia="zh-CN"/>
        </w:rPr>
      </w:pPr>
      <w:r>
        <w:rPr>
          <w:rFonts w:hint="eastAsia"/>
          <w:b/>
          <w:bCs/>
          <w:sz w:val="24"/>
          <w:lang w:eastAsia="zh-CN"/>
        </w:rPr>
        <w:t>七、监理资质和人员配合：</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投标单位应具备以下基本资格条件：</w:t>
      </w:r>
    </w:p>
    <w:p w:rsidR="0060373B" w:rsidRDefault="0060373B" w:rsidP="0060373B">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（1）在中华人民共和国境内注册的独立法人；</w:t>
      </w:r>
    </w:p>
    <w:p w:rsidR="0060373B" w:rsidRDefault="0060373B" w:rsidP="0060373B">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（2）持有建设行政主管部门核发的化工石油工程乙级工程监理资质证书；</w:t>
      </w:r>
    </w:p>
    <w:p w:rsidR="0060373B" w:rsidRDefault="0060373B" w:rsidP="0060373B">
      <w:pPr>
        <w:tabs>
          <w:tab w:val="left" w:pos="360"/>
          <w:tab w:val="left" w:pos="540"/>
          <w:tab w:val="left" w:pos="720"/>
        </w:tabs>
        <w:spacing w:line="420" w:lineRule="exact"/>
        <w:rPr>
          <w:color w:val="000000"/>
          <w:sz w:val="24"/>
          <w:lang w:eastAsia="zh-CN"/>
        </w:rPr>
      </w:pPr>
      <w:r>
        <w:rPr>
          <w:rFonts w:hint="eastAsia"/>
          <w:color w:val="000000"/>
          <w:sz w:val="24"/>
          <w:lang w:eastAsia="zh-CN"/>
        </w:rPr>
        <w:t xml:space="preserve">  （3）本次招标不接受联合体投标；</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其中拟派项目总监理工程师须具有建设部颁发的监理工程师职业资格（化工石油工程专业），具有高级工程师职称，且没有在本公司项目以外项目担任其他在建工程施工总监理工程师。</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监理人员配备：现场监理人员具有专业监理工程师资格的，必须占监理人员总数的30％</w:t>
      </w:r>
      <w:r>
        <w:rPr>
          <w:rFonts w:hint="eastAsia"/>
          <w:color w:val="000000"/>
          <w:sz w:val="24"/>
          <w:lang w:eastAsia="zh-CN"/>
        </w:rPr>
        <w:lastRenderedPageBreak/>
        <w:t>（且除总监外不少于3人）。因项目进展需要，委托人提出增加管理人员时，监理公司必须保证；因监理部职员工作不力，委托人提出更换人员时，监理公司必须无条件更换。</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监理装备配置：配备混凝土回弹仪等工程监理上所需的设备，以及相应的取证见证用检验、检测工具、器具。</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监理人员在监理期间应严格遵守甲方的规章制度，在厂区内不得从事与监理工作无关的其它业务。</w:t>
      </w:r>
    </w:p>
    <w:p w:rsidR="0060373B" w:rsidRDefault="0060373B" w:rsidP="0060373B">
      <w:pPr>
        <w:tabs>
          <w:tab w:val="left" w:pos="360"/>
          <w:tab w:val="left" w:pos="540"/>
          <w:tab w:val="left" w:pos="720"/>
        </w:tabs>
        <w:spacing w:line="420" w:lineRule="exact"/>
        <w:ind w:leftChars="114" w:left="491" w:hangingChars="100" w:hanging="240"/>
        <w:rPr>
          <w:color w:val="000000"/>
          <w:sz w:val="24"/>
          <w:lang w:eastAsia="zh-CN"/>
        </w:rPr>
      </w:pPr>
    </w:p>
    <w:p w:rsidR="0060373B" w:rsidRDefault="0060373B" w:rsidP="0060373B">
      <w:pPr>
        <w:tabs>
          <w:tab w:val="left" w:pos="360"/>
          <w:tab w:val="left" w:pos="540"/>
          <w:tab w:val="left" w:pos="1080"/>
        </w:tabs>
        <w:spacing w:line="420" w:lineRule="exact"/>
        <w:rPr>
          <w:b/>
          <w:bCs/>
          <w:sz w:val="24"/>
          <w:lang w:eastAsia="zh-CN"/>
        </w:rPr>
      </w:pPr>
      <w:r>
        <w:rPr>
          <w:rFonts w:hint="eastAsia"/>
          <w:b/>
          <w:bCs/>
          <w:sz w:val="24"/>
          <w:lang w:eastAsia="zh-CN"/>
        </w:rPr>
        <w:t>七、注意事项：</w:t>
      </w:r>
    </w:p>
    <w:p w:rsidR="0060373B" w:rsidRDefault="0060373B" w:rsidP="0060373B">
      <w:pPr>
        <w:tabs>
          <w:tab w:val="left" w:pos="360"/>
          <w:tab w:val="left" w:pos="540"/>
          <w:tab w:val="left" w:pos="720"/>
        </w:tabs>
        <w:spacing w:line="420" w:lineRule="exact"/>
        <w:ind w:leftChars="114" w:left="491" w:hangingChars="100" w:hanging="240"/>
        <w:rPr>
          <w:color w:val="000000"/>
          <w:sz w:val="24"/>
          <w:lang w:eastAsia="zh-CN"/>
        </w:rPr>
      </w:pPr>
      <w:r>
        <w:rPr>
          <w:rFonts w:hint="eastAsia"/>
          <w:color w:val="000000"/>
          <w:sz w:val="24"/>
          <w:lang w:eastAsia="zh-CN"/>
        </w:rPr>
        <w:t>1.本工程监理费用要求监理单位根据项目概况和到现场了解，综合考虑各种因素报价。</w:t>
      </w:r>
    </w:p>
    <w:p w:rsidR="0060373B" w:rsidRDefault="0060373B" w:rsidP="0060373B">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2.现场监理服务工作至工程竣工验收通过而结束，如因工艺、工程地质、气候、施工厂商等任何原因，发生工期延误，导致监理时间延长而发生附加工作，监理费用也不予追加。</w:t>
      </w:r>
    </w:p>
    <w:p w:rsidR="0060373B" w:rsidRDefault="0060373B" w:rsidP="0060373B">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3.因施工单位工期延长导致监理时间延长而增加附加工作，监理人员数量不得减少。</w:t>
      </w:r>
    </w:p>
    <w:p w:rsidR="0060373B" w:rsidRDefault="0060373B" w:rsidP="0060373B">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4.建设单位有权调阅监理单位的监工日志，以了解是否存在监理失职情况及平时监理工作情况。</w:t>
      </w:r>
    </w:p>
    <w:p w:rsidR="0060373B" w:rsidRDefault="0060373B" w:rsidP="0060373B">
      <w:pPr>
        <w:spacing w:line="420" w:lineRule="exact"/>
        <w:ind w:leftChars="114" w:left="491" w:hangingChars="100" w:hanging="240"/>
        <w:rPr>
          <w:sz w:val="24"/>
          <w:lang w:eastAsia="zh-CN"/>
        </w:rPr>
      </w:pPr>
      <w:r>
        <w:rPr>
          <w:rFonts w:hint="eastAsia"/>
          <w:sz w:val="24"/>
          <w:lang w:eastAsia="zh-CN"/>
        </w:rPr>
        <w:t>5.本监理说明未尽之处，遵循国家标准《建设工程监理规范》、《石油化工建设工程项目监理规范》、</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和福建省政府有关文件规定执行。</w:t>
      </w:r>
    </w:p>
    <w:p w:rsidR="0060373B" w:rsidRDefault="0060373B" w:rsidP="0060373B">
      <w:pPr>
        <w:tabs>
          <w:tab w:val="left" w:pos="360"/>
          <w:tab w:val="left" w:pos="540"/>
          <w:tab w:val="left" w:pos="720"/>
        </w:tabs>
        <w:spacing w:line="420" w:lineRule="exact"/>
        <w:ind w:firstLineChars="100" w:firstLine="240"/>
        <w:rPr>
          <w:sz w:val="24"/>
          <w:lang w:eastAsia="zh-CN"/>
        </w:rPr>
      </w:pPr>
      <w:r>
        <w:rPr>
          <w:rFonts w:hint="eastAsia"/>
          <w:sz w:val="24"/>
          <w:lang w:eastAsia="zh-CN"/>
        </w:rPr>
        <w:t>6.其它未尽事宜由监理单位和建设单位协商解决。</w:t>
      </w:r>
    </w:p>
    <w:p w:rsidR="0060373B" w:rsidRPr="008A2394" w:rsidRDefault="0060373B" w:rsidP="0060373B">
      <w:pPr>
        <w:adjustRightInd w:val="0"/>
        <w:spacing w:line="420" w:lineRule="exact"/>
        <w:jc w:val="center"/>
        <w:rPr>
          <w:b/>
          <w:bCs/>
          <w:sz w:val="32"/>
          <w:szCs w:val="32"/>
          <w:lang w:eastAsia="zh-CN"/>
        </w:rPr>
      </w:pPr>
    </w:p>
    <w:p w:rsidR="0060373B" w:rsidRDefault="0060373B" w:rsidP="0060373B">
      <w:pPr>
        <w:tabs>
          <w:tab w:val="left" w:pos="360"/>
          <w:tab w:val="left" w:pos="540"/>
          <w:tab w:val="left" w:pos="720"/>
        </w:tabs>
        <w:spacing w:line="420" w:lineRule="exact"/>
        <w:rPr>
          <w:sz w:val="24"/>
          <w:lang w:eastAsia="zh-CN"/>
        </w:rPr>
      </w:pPr>
    </w:p>
    <w:p w:rsidR="0060373B" w:rsidRDefault="0060373B" w:rsidP="0060373B">
      <w:pPr>
        <w:tabs>
          <w:tab w:val="left" w:pos="360"/>
          <w:tab w:val="left" w:pos="540"/>
          <w:tab w:val="left" w:pos="720"/>
        </w:tabs>
        <w:spacing w:line="420" w:lineRule="exact"/>
        <w:rPr>
          <w:sz w:val="24"/>
          <w:lang w:eastAsia="zh-CN"/>
        </w:rPr>
      </w:pPr>
    </w:p>
    <w:p w:rsidR="0060373B" w:rsidRDefault="0060373B" w:rsidP="0060373B">
      <w:pPr>
        <w:tabs>
          <w:tab w:val="left" w:pos="360"/>
          <w:tab w:val="left" w:pos="540"/>
          <w:tab w:val="left" w:pos="720"/>
        </w:tabs>
        <w:spacing w:line="420" w:lineRule="exact"/>
        <w:ind w:firstLineChars="100" w:firstLine="240"/>
        <w:rPr>
          <w:color w:val="FF0000"/>
          <w:sz w:val="24"/>
          <w:lang w:eastAsia="zh-CN"/>
        </w:rPr>
      </w:pPr>
    </w:p>
    <w:p w:rsidR="0060373B" w:rsidRDefault="0060373B" w:rsidP="0060373B">
      <w:pPr>
        <w:adjustRightInd w:val="0"/>
        <w:spacing w:line="420" w:lineRule="exact"/>
        <w:jc w:val="center"/>
        <w:rPr>
          <w:rFonts w:ascii="新宋体" w:eastAsia="新宋体" w:hAnsi="新宋体" w:cs="新宋体"/>
          <w:sz w:val="24"/>
          <w:lang w:eastAsia="zh-CN"/>
        </w:rPr>
      </w:pPr>
    </w:p>
    <w:p w:rsidR="0060373B" w:rsidRDefault="0060373B" w:rsidP="0060373B">
      <w:pPr>
        <w:adjustRightInd w:val="0"/>
        <w:spacing w:line="420" w:lineRule="exact"/>
        <w:jc w:val="center"/>
        <w:rPr>
          <w:rFonts w:ascii="新宋体" w:eastAsia="新宋体" w:hAnsi="新宋体" w:cs="新宋体"/>
          <w:sz w:val="24"/>
          <w:lang w:eastAsia="zh-CN"/>
        </w:rPr>
      </w:pPr>
    </w:p>
    <w:p w:rsidR="0060373B" w:rsidRDefault="0060373B" w:rsidP="0060373B">
      <w:pPr>
        <w:adjustRightInd w:val="0"/>
        <w:spacing w:line="420" w:lineRule="exact"/>
        <w:jc w:val="center"/>
        <w:rPr>
          <w:rFonts w:ascii="新宋体" w:eastAsia="新宋体" w:hAnsi="新宋体" w:cs="新宋体"/>
          <w:sz w:val="24"/>
          <w:lang w:eastAsia="zh-CN"/>
        </w:rPr>
      </w:pPr>
    </w:p>
    <w:p w:rsidR="0060373B" w:rsidRDefault="0060373B" w:rsidP="0060373B">
      <w:pPr>
        <w:adjustRightInd w:val="0"/>
        <w:spacing w:line="420" w:lineRule="exact"/>
        <w:jc w:val="center"/>
        <w:rPr>
          <w:b/>
          <w:sz w:val="44"/>
          <w:szCs w:val="44"/>
          <w:lang w:eastAsia="zh-CN"/>
        </w:rPr>
      </w:pPr>
      <w:r>
        <w:rPr>
          <w:b/>
          <w:sz w:val="44"/>
          <w:szCs w:val="44"/>
          <w:lang w:eastAsia="zh-CN"/>
        </w:rPr>
        <w:br w:type="page"/>
      </w:r>
      <w:r>
        <w:rPr>
          <w:rFonts w:hint="eastAsia"/>
          <w:b/>
          <w:sz w:val="44"/>
          <w:szCs w:val="44"/>
          <w:lang w:eastAsia="zh-CN"/>
        </w:rPr>
        <w:lastRenderedPageBreak/>
        <w:t>附件2：廉 洁 协 议</w:t>
      </w:r>
    </w:p>
    <w:p w:rsidR="0060373B" w:rsidRDefault="0060373B" w:rsidP="0060373B">
      <w:pPr>
        <w:pStyle w:val="item"/>
        <w:spacing w:line="360" w:lineRule="auto"/>
        <w:jc w:val="both"/>
        <w:rPr>
          <w:color w:val="auto"/>
          <w:sz w:val="24"/>
          <w:szCs w:val="24"/>
        </w:rPr>
      </w:pPr>
      <w:r>
        <w:rPr>
          <w:rFonts w:hint="eastAsia"/>
          <w:color w:val="auto"/>
          <w:sz w:val="24"/>
          <w:szCs w:val="24"/>
        </w:rPr>
        <w:t>委托人（以下称甲方）：</w:t>
      </w:r>
      <w:r>
        <w:rPr>
          <w:rFonts w:hint="eastAsia"/>
          <w:color w:val="auto"/>
          <w:sz w:val="24"/>
          <w:u w:val="single"/>
        </w:rPr>
        <w:t>腾龙芳烃（漳州）有限公司</w:t>
      </w:r>
    </w:p>
    <w:p w:rsidR="0060373B" w:rsidRDefault="0060373B" w:rsidP="0060373B">
      <w:pPr>
        <w:pStyle w:val="item"/>
        <w:spacing w:line="360" w:lineRule="auto"/>
        <w:jc w:val="both"/>
        <w:rPr>
          <w:color w:val="auto"/>
          <w:sz w:val="24"/>
          <w:szCs w:val="24"/>
        </w:rPr>
      </w:pPr>
      <w:r>
        <w:rPr>
          <w:rFonts w:hint="eastAsia"/>
          <w:color w:val="auto"/>
          <w:sz w:val="24"/>
          <w:szCs w:val="24"/>
        </w:rPr>
        <w:t>监理人（以下称乙方）：</w:t>
      </w:r>
      <w:r>
        <w:rPr>
          <w:color w:val="auto"/>
          <w:sz w:val="24"/>
          <w:u w:val="single"/>
        </w:rPr>
        <w:t xml:space="preserve">                          </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为了在产品采购、工程设计及建设工程施工过程中保持廉洁自律的工作作风，防止各种不正当行为的发生，根据国家、福建省及漳州市有关产品采购、工程设计、工程承包及廉洁建设的各项规定，结合各个环节的特点，特订立本协议如下：</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一、乙方应当自觉遵守国家、福建省及漳州市关于产品采购、建设工程设计、工程承包的工作规则以及有关廉洁建设的各项规定。</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二、乙方应当通过正常途径开展相对业务工作，不得为获取某些不正当利益而向甲方工作人员赠送礼金、有价证券和贵重物品等，不得为甲方工作人员报销任何应由其个人支付的费用。</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三、乙方不得给予甲方工作人员任何形式的回扣等好处费，不得以洽谈业务、签订经济合同等为借口，邀请甲方参加可能对公正执行公务有影响的宴请、娱乐活动及外出旅游等。</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四、乙方不得为谋取不当利益为甲方工作人员的住房装修、婚丧嫁娶、家属和子女的工作安排以及出国等提供方便。</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五、乙方不得为签订合同目的，介绍甲方工作人员家属或者亲友从事与甲方的产品采购及工程有关的工程设计项目、材料设备供应、工程分包等经济活动。</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六、乙方不得为谋取不当利益擅自与甲方工作人员就产品采购、工程设计、施工承包、工程费用、材料设备供应、工程量变动、工程验收、工程质量问题处理等进行私下商谈或者达成条件。</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七、乙方不得为甲方工作人员提供通讯工具、交通工具、家电、高档办公用品等物品（工作所需目的除外）。</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lastRenderedPageBreak/>
        <w:t>八、乙方如发现甲方工作人员有违反本协议者，应向甲方领导或者甲方上级单位举报。甲方对严格遵守廉洁协议的乙方，在同等条件下给予承接后续产品采购及工程的优先邀请投标权。</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九、甲方发现乙方有违反本协议或者采用不正当的手段行贿甲方工作人员，甲方根据具体情节和造成的后果追究乙方产品采购合同</w:t>
      </w:r>
      <w:r>
        <w:rPr>
          <w:rFonts w:hint="eastAsia"/>
          <w:color w:val="auto"/>
          <w:sz w:val="24"/>
          <w:szCs w:val="24"/>
        </w:rPr>
        <w:t>/</w:t>
      </w:r>
      <w:r>
        <w:rPr>
          <w:rFonts w:hint="eastAsia"/>
          <w:color w:val="auto"/>
          <w:sz w:val="24"/>
          <w:szCs w:val="24"/>
        </w:rPr>
        <w:t>工程设计合同</w:t>
      </w:r>
      <w:r>
        <w:rPr>
          <w:rFonts w:hint="eastAsia"/>
          <w:color w:val="auto"/>
          <w:sz w:val="24"/>
          <w:szCs w:val="24"/>
        </w:rPr>
        <w:t>/</w:t>
      </w:r>
      <w:r>
        <w:rPr>
          <w:rFonts w:hint="eastAsia"/>
          <w:color w:val="auto"/>
          <w:sz w:val="24"/>
          <w:szCs w:val="24"/>
        </w:rPr>
        <w:t>工程承包合同总价</w:t>
      </w:r>
      <w:r>
        <w:rPr>
          <w:rFonts w:hint="eastAsia"/>
          <w:color w:val="auto"/>
          <w:sz w:val="24"/>
          <w:szCs w:val="24"/>
        </w:rPr>
        <w:t>50</w:t>
      </w:r>
      <w:r>
        <w:rPr>
          <w:rFonts w:hint="eastAsia"/>
          <w:color w:val="auto"/>
          <w:sz w:val="24"/>
          <w:szCs w:val="24"/>
        </w:rPr>
        <w:t>％的违约金。由此给甲方单位造成的损失均由乙方承担，乙方用不正当手段获取的非法所得由甲方单位予以追缴；同时，甲方视情节保留无条件终止相关合同的权利。</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乙方在以上环节中贿赂甲方管理人员，经检举被司法机关立案查处的，甲方有权立即无条件终止相关合同，乙方承担由此给甲方造成的经济损失。</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十、本协议作为</w:t>
      </w:r>
      <w:r>
        <w:rPr>
          <w:rFonts w:hint="eastAsia"/>
          <w:sz w:val="24"/>
          <w:szCs w:val="24"/>
          <w:u w:val="single"/>
        </w:rPr>
        <w:t>PX</w:t>
      </w:r>
      <w:r>
        <w:rPr>
          <w:rFonts w:hint="eastAsia"/>
          <w:sz w:val="24"/>
          <w:szCs w:val="24"/>
          <w:u w:val="single"/>
        </w:rPr>
        <w:t>厂内管廊续建（二期）工程监理发包</w:t>
      </w:r>
      <w:r>
        <w:rPr>
          <w:rFonts w:hint="eastAsia"/>
          <w:color w:val="auto"/>
          <w:sz w:val="24"/>
          <w:szCs w:val="24"/>
          <w:u w:val="single"/>
        </w:rPr>
        <w:t xml:space="preserve">  </w:t>
      </w:r>
      <w:r>
        <w:rPr>
          <w:rFonts w:hint="eastAsia"/>
          <w:color w:val="auto"/>
          <w:sz w:val="24"/>
          <w:szCs w:val="24"/>
        </w:rPr>
        <w:t>产品采购合同</w:t>
      </w:r>
      <w:r>
        <w:rPr>
          <w:rFonts w:hint="eastAsia"/>
          <w:color w:val="auto"/>
          <w:sz w:val="24"/>
          <w:szCs w:val="24"/>
        </w:rPr>
        <w:t>/</w:t>
      </w:r>
      <w:r>
        <w:rPr>
          <w:rFonts w:hint="eastAsia"/>
          <w:color w:val="auto"/>
          <w:sz w:val="24"/>
          <w:szCs w:val="24"/>
        </w:rPr>
        <w:t>工程设计合同</w:t>
      </w:r>
      <w:r>
        <w:rPr>
          <w:rFonts w:hint="eastAsia"/>
          <w:color w:val="auto"/>
          <w:sz w:val="24"/>
          <w:szCs w:val="24"/>
        </w:rPr>
        <w:t>/</w:t>
      </w:r>
      <w:r>
        <w:rPr>
          <w:rFonts w:hint="eastAsia"/>
          <w:color w:val="auto"/>
          <w:sz w:val="24"/>
          <w:szCs w:val="24"/>
        </w:rPr>
        <w:t>工程承包合同的附件，与主合同具有同等法律效力。</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十一、本协议经双方签章后立即生效，一式</w:t>
      </w:r>
      <w:r>
        <w:rPr>
          <w:color w:val="auto"/>
          <w:sz w:val="24"/>
          <w:szCs w:val="24"/>
        </w:rPr>
        <w:t>陆</w:t>
      </w:r>
      <w:r>
        <w:rPr>
          <w:rFonts w:hint="eastAsia"/>
          <w:color w:val="auto"/>
          <w:sz w:val="24"/>
          <w:szCs w:val="24"/>
        </w:rPr>
        <w:t>份，甲方执肆份，乙方执</w:t>
      </w:r>
      <w:r>
        <w:rPr>
          <w:color w:val="auto"/>
          <w:sz w:val="24"/>
          <w:szCs w:val="24"/>
        </w:rPr>
        <w:t>贰</w:t>
      </w:r>
      <w:r>
        <w:rPr>
          <w:rFonts w:hint="eastAsia"/>
          <w:color w:val="auto"/>
          <w:sz w:val="24"/>
          <w:szCs w:val="24"/>
        </w:rPr>
        <w:t>份，具有同等法律效力。</w:t>
      </w:r>
    </w:p>
    <w:p w:rsidR="0060373B" w:rsidRDefault="0060373B" w:rsidP="0060373B">
      <w:pPr>
        <w:pStyle w:val="item"/>
        <w:spacing w:line="360" w:lineRule="auto"/>
        <w:rPr>
          <w:color w:val="auto"/>
          <w:sz w:val="24"/>
          <w:szCs w:val="24"/>
        </w:rPr>
      </w:pPr>
      <w:r>
        <w:rPr>
          <w:rFonts w:hint="eastAsia"/>
          <w:color w:val="auto"/>
          <w:sz w:val="24"/>
          <w:szCs w:val="24"/>
        </w:rPr>
        <w:t>（以下无正文）</w:t>
      </w:r>
    </w:p>
    <w:p w:rsidR="0060373B" w:rsidRPr="008A2394" w:rsidRDefault="0060373B" w:rsidP="0048662F">
      <w:pPr>
        <w:spacing w:beforeLines="50" w:before="156" w:line="360" w:lineRule="exact"/>
        <w:ind w:left="1" w:hanging="1"/>
        <w:rPr>
          <w:b/>
          <w:sz w:val="21"/>
          <w:szCs w:val="21"/>
          <w:u w:val="single"/>
          <w:lang w:eastAsia="zh-CN"/>
        </w:rPr>
      </w:pPr>
      <w:r w:rsidRPr="008A2394">
        <w:rPr>
          <w:b/>
          <w:sz w:val="21"/>
          <w:szCs w:val="21"/>
          <w:u w:val="single"/>
          <w:lang w:eastAsia="zh-CN"/>
        </w:rPr>
        <w:t>（甲方）</w:t>
      </w:r>
      <w:r w:rsidRPr="008A2394">
        <w:rPr>
          <w:rFonts w:hint="eastAsia"/>
          <w:b/>
          <w:sz w:val="21"/>
          <w:szCs w:val="21"/>
          <w:u w:val="single"/>
          <w:lang w:eastAsia="zh-CN"/>
        </w:rPr>
        <w:t>委托人：</w:t>
      </w:r>
      <w:r>
        <w:rPr>
          <w:rFonts w:hint="eastAsia"/>
          <w:b/>
          <w:sz w:val="21"/>
          <w:szCs w:val="21"/>
          <w:u w:val="single"/>
          <w:lang w:eastAsia="zh-CN"/>
        </w:rPr>
        <w:t xml:space="preserve">腾龙芳烃（漳州）有限公司 </w:t>
      </w:r>
      <w:r w:rsidRPr="008A2394">
        <w:rPr>
          <w:rFonts w:hint="eastAsia"/>
          <w:b/>
          <w:sz w:val="21"/>
          <w:szCs w:val="21"/>
          <w:u w:val="single"/>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联系地址：福建漳州古雷经济开发区腾龙路</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开户银行：兴业银行漳州古雷支行</w:t>
            </w:r>
            <w:r w:rsidRPr="008A2394">
              <w:rPr>
                <w:b/>
                <w:sz w:val="21"/>
                <w:szCs w:val="21"/>
                <w:u w:val="single"/>
                <w:lang w:eastAsia="zh-CN"/>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账号：1</w:t>
            </w:r>
            <w:r w:rsidRPr="008A2394">
              <w:rPr>
                <w:b/>
                <w:sz w:val="21"/>
                <w:szCs w:val="21"/>
                <w:u w:val="single"/>
                <w:lang w:eastAsia="zh-CN"/>
              </w:rPr>
              <w:t>62070100100021071</w:t>
            </w:r>
          </w:p>
        </w:tc>
      </w:tr>
    </w:tbl>
    <w:p w:rsidR="0060373B" w:rsidRPr="008A2394" w:rsidRDefault="0060373B" w:rsidP="0048662F">
      <w:pPr>
        <w:spacing w:beforeLines="50" w:before="156" w:line="360" w:lineRule="exact"/>
        <w:ind w:left="1" w:hanging="1"/>
        <w:rPr>
          <w:b/>
          <w:sz w:val="21"/>
          <w:szCs w:val="21"/>
          <w:u w:val="single"/>
        </w:rPr>
      </w:pPr>
    </w:p>
    <w:p w:rsidR="0060373B" w:rsidRPr="008A2394" w:rsidRDefault="0060373B" w:rsidP="0060373B">
      <w:pPr>
        <w:spacing w:line="420" w:lineRule="exact"/>
        <w:ind w:leftChars="-200" w:left="-440" w:rightChars="-200" w:right="-440" w:firstLineChars="248" w:firstLine="523"/>
        <w:outlineLvl w:val="0"/>
        <w:rPr>
          <w:b/>
          <w:sz w:val="21"/>
          <w:szCs w:val="21"/>
          <w:u w:val="single"/>
        </w:rPr>
      </w:pPr>
      <w:r w:rsidRPr="008A2394">
        <w:rPr>
          <w:rFonts w:hint="eastAsia"/>
          <w:b/>
          <w:sz w:val="21"/>
          <w:szCs w:val="21"/>
          <w:u w:val="single"/>
        </w:rPr>
        <w:t xml:space="preserve"> （乙方）监理人：</w:t>
      </w:r>
      <w:r>
        <w:rPr>
          <w:rFonts w:hint="eastAsia"/>
          <w:b/>
          <w:sz w:val="21"/>
          <w:szCs w:val="21"/>
          <w:u w:val="single"/>
        </w:rPr>
        <w:t xml:space="preserve"> </w:t>
      </w:r>
      <w:r>
        <w:rPr>
          <w:b/>
          <w:sz w:val="21"/>
          <w:szCs w:val="21"/>
          <w:u w:val="single"/>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w:t>
            </w:r>
            <w:r>
              <w:rPr>
                <w:rFonts w:hint="eastAsia"/>
                <w:b/>
                <w:sz w:val="21"/>
                <w:szCs w:val="21"/>
                <w:u w:val="single"/>
              </w:rPr>
              <w:t xml:space="preserve"> </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w:t>
            </w:r>
            <w:r>
              <w:rPr>
                <w:rFonts w:hint="eastAsia"/>
                <w:b/>
                <w:sz w:val="21"/>
                <w:szCs w:val="21"/>
                <w:u w:val="single"/>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w:t>
            </w:r>
            <w:r>
              <w:rPr>
                <w:b/>
                <w:sz w:val="21"/>
                <w:szCs w:val="21"/>
                <w:u w:val="single"/>
              </w:rPr>
              <w:t xml:space="preserve"> </w:t>
            </w:r>
          </w:p>
        </w:tc>
      </w:tr>
    </w:tbl>
    <w:p w:rsidR="0060373B" w:rsidRDefault="0060373B" w:rsidP="0048662F">
      <w:pPr>
        <w:pStyle w:val="a7"/>
        <w:spacing w:afterLines="150" w:after="468" w:line="276" w:lineRule="auto"/>
        <w:ind w:leftChars="-339" w:left="-532" w:hangingChars="89" w:hanging="214"/>
        <w:jc w:val="center"/>
        <w:rPr>
          <w:rFonts w:ascii="黑体" w:eastAsia="黑体" w:hAnsi="宋体"/>
          <w:b/>
          <w:sz w:val="48"/>
          <w:szCs w:val="48"/>
        </w:rPr>
      </w:pPr>
      <w:r>
        <w:rPr>
          <w:sz w:val="24"/>
          <w:szCs w:val="24"/>
        </w:rPr>
        <w:br w:type="page"/>
      </w:r>
      <w:r>
        <w:rPr>
          <w:rFonts w:ascii="黑体" w:eastAsia="黑体" w:hAnsi="宋体" w:hint="eastAsia"/>
          <w:b/>
          <w:sz w:val="48"/>
          <w:szCs w:val="48"/>
        </w:rPr>
        <w:lastRenderedPageBreak/>
        <w:t>附件3：安全环保协议书</w:t>
      </w:r>
    </w:p>
    <w:p w:rsidR="0060373B" w:rsidRDefault="0060373B" w:rsidP="0060373B">
      <w:pPr>
        <w:spacing w:line="276" w:lineRule="auto"/>
        <w:rPr>
          <w:szCs w:val="21"/>
          <w:lang w:eastAsia="zh-CN"/>
        </w:rPr>
      </w:pPr>
      <w:r>
        <w:rPr>
          <w:rFonts w:hint="eastAsia"/>
          <w:szCs w:val="21"/>
          <w:lang w:eastAsia="zh-CN"/>
        </w:rPr>
        <w:t>委托人（以下简称甲方）：</w:t>
      </w:r>
      <w:r>
        <w:rPr>
          <w:rFonts w:hint="eastAsia"/>
          <w:sz w:val="24"/>
          <w:u w:val="single"/>
          <w:lang w:eastAsia="zh-CN"/>
        </w:rPr>
        <w:t>腾龙芳烃（漳州）有限公司</w:t>
      </w:r>
      <w:r>
        <w:rPr>
          <w:rFonts w:hint="eastAsia"/>
          <w:szCs w:val="21"/>
          <w:u w:val="single"/>
          <w:lang w:eastAsia="zh-CN"/>
        </w:rPr>
        <w:t xml:space="preserve">    </w:t>
      </w:r>
      <w:r>
        <w:rPr>
          <w:rFonts w:hint="eastAsia"/>
          <w:szCs w:val="21"/>
          <w:lang w:eastAsia="zh-CN"/>
        </w:rPr>
        <w:t xml:space="preserve">   </w:t>
      </w:r>
    </w:p>
    <w:p w:rsidR="0060373B" w:rsidRDefault="0060373B" w:rsidP="0060373B">
      <w:pPr>
        <w:spacing w:line="360" w:lineRule="auto"/>
        <w:ind w:leftChars="-289" w:left="-636" w:firstLineChars="300" w:firstLine="660"/>
        <w:rPr>
          <w:szCs w:val="21"/>
          <w:lang w:eastAsia="zh-CN"/>
        </w:rPr>
      </w:pPr>
      <w:r>
        <w:rPr>
          <w:rFonts w:hint="eastAsia"/>
          <w:szCs w:val="21"/>
          <w:lang w:eastAsia="zh-CN"/>
        </w:rPr>
        <w:t>监理人（以下简称乙方）：</w:t>
      </w:r>
      <w:r>
        <w:rPr>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48662F">
      <w:pPr>
        <w:spacing w:beforeLines="200" w:before="624" w:afterLines="100" w:after="312" w:line="360" w:lineRule="exact"/>
        <w:rPr>
          <w:szCs w:val="21"/>
          <w:lang w:eastAsia="zh-CN"/>
        </w:rPr>
      </w:pPr>
      <w:r>
        <w:rPr>
          <w:rFonts w:hint="eastAsia"/>
          <w:szCs w:val="21"/>
          <w:lang w:eastAsia="zh-CN"/>
        </w:rPr>
        <w:t xml:space="preserve">     双方就</w:t>
      </w:r>
      <w:r>
        <w:rPr>
          <w:szCs w:val="21"/>
          <w:u w:val="single"/>
          <w:lang w:eastAsia="zh-CN"/>
        </w:rPr>
        <w:t xml:space="preserve"> </w:t>
      </w:r>
      <w:r>
        <w:rPr>
          <w:rFonts w:hint="eastAsia"/>
          <w:szCs w:val="21"/>
          <w:u w:val="single"/>
          <w:lang w:eastAsia="zh-CN"/>
        </w:rPr>
        <w:t xml:space="preserve"> </w:t>
      </w:r>
      <w:r>
        <w:rPr>
          <w:rFonts w:hint="eastAsia"/>
          <w:sz w:val="24"/>
          <w:u w:val="single"/>
          <w:lang w:eastAsia="zh-CN"/>
        </w:rPr>
        <w:t>PX厂内管廊续建（二期）工程监理发包</w:t>
      </w:r>
      <w:r>
        <w:rPr>
          <w:rFonts w:hint="eastAsia"/>
          <w:szCs w:val="21"/>
          <w:u w:val="single"/>
          <w:lang w:eastAsia="zh-CN"/>
        </w:rPr>
        <w:t xml:space="preserve">   工程/</w:t>
      </w:r>
      <w:r>
        <w:rPr>
          <w:rFonts w:hint="eastAsia"/>
          <w:szCs w:val="21"/>
          <w:lang w:eastAsia="zh-CN"/>
        </w:rPr>
        <w:t>项目签订了</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《委托监理合同》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0373B" w:rsidRDefault="0060373B" w:rsidP="0060373B">
      <w:pPr>
        <w:spacing w:line="360" w:lineRule="auto"/>
        <w:ind w:leftChars="-339" w:left="-549" w:hangingChars="89" w:hanging="197"/>
        <w:rPr>
          <w:szCs w:val="21"/>
          <w:lang w:eastAsia="zh-CN"/>
        </w:rPr>
      </w:pPr>
      <w:r>
        <w:rPr>
          <w:rFonts w:hint="eastAsia"/>
          <w:b/>
          <w:szCs w:val="21"/>
          <w:lang w:eastAsia="zh-CN"/>
        </w:rPr>
        <w:t>一、甲方的权利和义务：</w:t>
      </w:r>
    </w:p>
    <w:p w:rsidR="0060373B" w:rsidRDefault="0060373B" w:rsidP="0060373B">
      <w:pPr>
        <w:pStyle w:val="aa"/>
        <w:spacing w:line="360" w:lineRule="auto"/>
        <w:ind w:leftChars="-289" w:left="-636" w:firstLineChars="50" w:firstLine="140"/>
        <w:rPr>
          <w:sz w:val="28"/>
          <w:szCs w:val="21"/>
          <w:lang w:eastAsia="zh-CN"/>
        </w:rPr>
      </w:pPr>
      <w:r>
        <w:rPr>
          <w:rFonts w:hint="eastAsia"/>
          <w:sz w:val="28"/>
          <w:szCs w:val="21"/>
          <w:lang w:eastAsia="zh-CN"/>
        </w:rPr>
        <w:t>1、 甲方有权对乙方的资质进行审查，确认其符合且具备进厂条件，方可进厂施工。</w:t>
      </w:r>
    </w:p>
    <w:p w:rsidR="0060373B" w:rsidRDefault="0060373B" w:rsidP="0060373B">
      <w:pPr>
        <w:pStyle w:val="aa"/>
        <w:spacing w:line="360" w:lineRule="auto"/>
        <w:ind w:leftChars="-289" w:left="-636" w:firstLineChars="50" w:firstLine="140"/>
        <w:rPr>
          <w:sz w:val="28"/>
          <w:szCs w:val="21"/>
          <w:lang w:eastAsia="zh-CN"/>
        </w:rPr>
      </w:pPr>
      <w:r>
        <w:rPr>
          <w:rFonts w:hint="eastAsia"/>
          <w:sz w:val="28"/>
          <w:szCs w:val="21"/>
          <w:lang w:eastAsia="zh-CN"/>
        </w:rPr>
        <w:t>2、 甲方有权要求乙方维护好甲方相关的安全环保设施、设备和器材。</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甲方有权对乙方不服从管理和严重违章者，驱除施工现场。</w:t>
      </w:r>
    </w:p>
    <w:p w:rsidR="0060373B" w:rsidRDefault="0060373B" w:rsidP="0060373B">
      <w:pPr>
        <w:pStyle w:val="aa"/>
        <w:spacing w:line="360" w:lineRule="auto"/>
        <w:ind w:leftChars="-289" w:left="-636" w:firstLineChars="50" w:firstLine="140"/>
        <w:rPr>
          <w:sz w:val="28"/>
          <w:szCs w:val="21"/>
          <w:lang w:eastAsia="zh-CN"/>
        </w:rPr>
      </w:pPr>
      <w:r>
        <w:rPr>
          <w:rFonts w:hint="eastAsia"/>
          <w:sz w:val="28"/>
          <w:szCs w:val="21"/>
          <w:lang w:eastAsia="zh-CN"/>
        </w:rPr>
        <w:t>6、 甲方负责对乙方进行厂级和部门级安全培训教育和考核，考核合格方可办理入厂手续。</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60373B" w:rsidRDefault="0060373B" w:rsidP="0060373B">
      <w:pPr>
        <w:spacing w:line="360" w:lineRule="auto"/>
        <w:ind w:leftChars="-339" w:left="-549" w:hangingChars="89" w:hanging="197"/>
        <w:rPr>
          <w:b/>
          <w:szCs w:val="21"/>
          <w:lang w:eastAsia="zh-CN"/>
        </w:rPr>
      </w:pPr>
      <w:r>
        <w:rPr>
          <w:rFonts w:hint="eastAsia"/>
          <w:b/>
          <w:szCs w:val="21"/>
          <w:lang w:eastAsia="zh-CN"/>
        </w:rPr>
        <w:t>二、乙方的权利和义务：</w:t>
      </w:r>
    </w:p>
    <w:p w:rsidR="0060373B" w:rsidRDefault="0060373B" w:rsidP="0060373B">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0373B" w:rsidRDefault="0060373B" w:rsidP="0060373B">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60373B" w:rsidRDefault="0060373B" w:rsidP="0060373B">
      <w:pPr>
        <w:spacing w:line="360" w:lineRule="auto"/>
        <w:ind w:leftChars="-239" w:left="-526"/>
        <w:rPr>
          <w:szCs w:val="21"/>
          <w:lang w:eastAsia="zh-CN"/>
        </w:rPr>
      </w:pPr>
      <w:r>
        <w:rPr>
          <w:rFonts w:hint="eastAsia"/>
          <w:szCs w:val="21"/>
          <w:lang w:eastAsia="zh-CN"/>
        </w:rPr>
        <w:lastRenderedPageBreak/>
        <w:t xml:space="preserve">3、 乙方对甲方管理人员违章指挥、强令冒险作业、有权拒绝执行。对打击和报复行为有权向上级和有关部门汇报。 </w:t>
      </w:r>
    </w:p>
    <w:p w:rsidR="0060373B" w:rsidRDefault="0060373B" w:rsidP="0060373B">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60373B" w:rsidRDefault="0060373B" w:rsidP="0060373B">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60373B" w:rsidRDefault="0060373B" w:rsidP="0060373B">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60373B" w:rsidRDefault="0060373B" w:rsidP="0060373B">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60373B" w:rsidRDefault="0060373B" w:rsidP="0060373B">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0373B" w:rsidRDefault="0060373B" w:rsidP="0060373B">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60373B" w:rsidRDefault="0060373B" w:rsidP="0060373B">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0373B" w:rsidRDefault="0060373B" w:rsidP="0060373B">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60373B" w:rsidRDefault="0060373B" w:rsidP="0060373B">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60373B" w:rsidRDefault="0060373B" w:rsidP="0060373B">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60373B" w:rsidRDefault="0060373B" w:rsidP="0060373B">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60373B" w:rsidRDefault="0060373B" w:rsidP="0060373B">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60373B" w:rsidRDefault="0060373B" w:rsidP="0060373B">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w:t>
      </w:r>
      <w:r>
        <w:rPr>
          <w:rFonts w:hint="eastAsia"/>
          <w:szCs w:val="21"/>
          <w:lang w:eastAsia="zh-CN"/>
        </w:rPr>
        <w:lastRenderedPageBreak/>
        <w:t>甲方同意并按照甲方有关规定办理手续；在规定时间内完工（使用）后，立即恢复道路（消防设施）的正常使用，以保证消防通道畅通无阻和消防设施处于完好状态。</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0373B" w:rsidRDefault="0060373B" w:rsidP="0060373B">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60373B" w:rsidRDefault="0060373B" w:rsidP="0060373B">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0373B" w:rsidRDefault="0060373B" w:rsidP="0060373B">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60373B" w:rsidRDefault="0060373B" w:rsidP="0060373B">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三、违约责任及处理</w:t>
      </w:r>
    </w:p>
    <w:p w:rsidR="0060373B" w:rsidRDefault="0060373B" w:rsidP="0060373B">
      <w:pPr>
        <w:spacing w:line="550" w:lineRule="exact"/>
        <w:ind w:leftChars="-289" w:left="-636" w:firstLineChars="150" w:firstLine="331"/>
        <w:rPr>
          <w:b/>
          <w:szCs w:val="21"/>
          <w:lang w:eastAsia="zh-CN"/>
        </w:rPr>
      </w:pPr>
      <w:r>
        <w:rPr>
          <w:rFonts w:hint="eastAsia"/>
          <w:b/>
          <w:szCs w:val="21"/>
          <w:lang w:eastAsia="zh-CN"/>
        </w:rPr>
        <w:t>1、</w:t>
      </w:r>
      <w:r>
        <w:rPr>
          <w:rFonts w:hint="eastAsia"/>
          <w:szCs w:val="21"/>
          <w:lang w:eastAsia="zh-CN"/>
        </w:rPr>
        <w:t>乙方不得将工程违法转包、分包。</w:t>
      </w:r>
    </w:p>
    <w:p w:rsidR="0060373B" w:rsidRDefault="0060373B" w:rsidP="0060373B">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60373B" w:rsidRDefault="0060373B" w:rsidP="0060373B">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0373B" w:rsidRDefault="0060373B" w:rsidP="0060373B">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60373B" w:rsidRDefault="0060373B" w:rsidP="0060373B">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w:t>
      </w:r>
      <w:r>
        <w:rPr>
          <w:rFonts w:hint="eastAsia"/>
          <w:szCs w:val="21"/>
          <w:lang w:eastAsia="zh-CN"/>
        </w:rPr>
        <w:lastRenderedPageBreak/>
        <w:t>度进行处罚。处罚款由乙方现金形式交到甲方财务部，对不按时缴纳罚款的，甲方可以从乙方工程款双倍扣除。</w:t>
      </w:r>
    </w:p>
    <w:p w:rsidR="0060373B" w:rsidRDefault="0060373B" w:rsidP="0060373B">
      <w:pPr>
        <w:tabs>
          <w:tab w:val="left" w:pos="360"/>
          <w:tab w:val="left" w:pos="840"/>
        </w:tabs>
        <w:spacing w:line="360" w:lineRule="auto"/>
        <w:ind w:leftChars="-139" w:left="-86" w:hangingChars="100" w:hanging="22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0373B" w:rsidRDefault="0060373B" w:rsidP="0060373B">
      <w:pPr>
        <w:spacing w:line="550" w:lineRule="exact"/>
        <w:ind w:leftChars="-139" w:left="-196" w:hangingChars="50" w:hanging="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四、 不可抗力：</w:t>
      </w:r>
    </w:p>
    <w:p w:rsidR="0060373B" w:rsidRDefault="0060373B" w:rsidP="0060373B">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60373B" w:rsidRDefault="0060373B" w:rsidP="0060373B">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w:t>
      </w:r>
      <w:r>
        <w:rPr>
          <w:szCs w:val="21"/>
          <w:lang w:eastAsia="zh-CN"/>
        </w:rPr>
        <w:t>陆</w:t>
      </w:r>
      <w:r>
        <w:rPr>
          <w:rFonts w:hint="eastAsia"/>
          <w:szCs w:val="21"/>
          <w:lang w:eastAsia="zh-CN"/>
        </w:rPr>
        <w:t>份，甲方执肆份，乙方执贰份。</w:t>
      </w:r>
    </w:p>
    <w:p w:rsidR="0060373B" w:rsidRDefault="0060373B" w:rsidP="0060373B">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七、协议期限：</w:t>
      </w:r>
    </w:p>
    <w:p w:rsidR="0060373B" w:rsidRDefault="0060373B" w:rsidP="0060373B">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60373B" w:rsidRDefault="0060373B" w:rsidP="0060373B">
      <w:pPr>
        <w:spacing w:line="360" w:lineRule="auto"/>
        <w:ind w:leftChars="-289" w:left="-550" w:hangingChars="39" w:hanging="86"/>
        <w:rPr>
          <w:szCs w:val="21"/>
          <w:lang w:eastAsia="zh-CN"/>
        </w:rPr>
      </w:pPr>
      <w:r>
        <w:rPr>
          <w:rFonts w:hint="eastAsia"/>
          <w:szCs w:val="21"/>
          <w:lang w:eastAsia="zh-CN"/>
        </w:rPr>
        <w:t>（以下无正文）</w:t>
      </w:r>
    </w:p>
    <w:p w:rsidR="0060373B" w:rsidRDefault="0060373B" w:rsidP="0060373B">
      <w:pPr>
        <w:spacing w:line="276" w:lineRule="auto"/>
        <w:ind w:leftChars="-339" w:left="-550" w:hangingChars="89" w:hanging="196"/>
        <w:rPr>
          <w:szCs w:val="21"/>
          <w:lang w:eastAsia="zh-CN"/>
        </w:rPr>
      </w:pPr>
    </w:p>
    <w:p w:rsidR="0060373B" w:rsidRPr="008A2394" w:rsidRDefault="0060373B" w:rsidP="0048662F">
      <w:pPr>
        <w:spacing w:beforeLines="50" w:before="156" w:line="360" w:lineRule="exact"/>
        <w:ind w:left="1" w:hanging="1"/>
        <w:rPr>
          <w:b/>
          <w:sz w:val="28"/>
          <w:szCs w:val="21"/>
          <w:lang w:eastAsia="zh-CN"/>
        </w:rPr>
      </w:pPr>
      <w:r w:rsidRPr="008A2394">
        <w:rPr>
          <w:b/>
          <w:sz w:val="28"/>
          <w:szCs w:val="21"/>
          <w:lang w:eastAsia="zh-CN"/>
        </w:rPr>
        <w:t>（甲方）</w:t>
      </w:r>
      <w:r w:rsidRPr="008A2394">
        <w:rPr>
          <w:rFonts w:hint="eastAsia"/>
          <w:b/>
          <w:sz w:val="28"/>
          <w:szCs w:val="21"/>
          <w:lang w:eastAsia="zh-CN"/>
        </w:rPr>
        <w:t xml:space="preserve">委托人：腾龙芳烃（漳州）有限公司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联系地址：福建漳州古雷经济开发区腾龙路</w:t>
            </w:r>
          </w:p>
        </w:tc>
      </w:tr>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开户银行：兴业银行漳州古雷支行</w:t>
            </w:r>
            <w:r w:rsidRPr="008A2394">
              <w:rPr>
                <w:b/>
                <w:sz w:val="28"/>
                <w:szCs w:val="21"/>
                <w:lang w:eastAsia="zh-CN"/>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账号：1</w:t>
            </w:r>
            <w:r w:rsidRPr="008A2394">
              <w:rPr>
                <w:b/>
                <w:sz w:val="28"/>
                <w:szCs w:val="21"/>
                <w:lang w:eastAsia="zh-CN"/>
              </w:rPr>
              <w:t>62070100100021071</w:t>
            </w:r>
          </w:p>
        </w:tc>
      </w:tr>
    </w:tbl>
    <w:p w:rsidR="0060373B" w:rsidRPr="008A2394" w:rsidRDefault="0060373B" w:rsidP="0048662F">
      <w:pPr>
        <w:spacing w:beforeLines="50" w:before="156" w:line="360" w:lineRule="exact"/>
        <w:ind w:left="1" w:hanging="1"/>
        <w:rPr>
          <w:b/>
          <w:sz w:val="28"/>
          <w:szCs w:val="21"/>
        </w:rPr>
      </w:pPr>
    </w:p>
    <w:p w:rsidR="0060373B" w:rsidRPr="008A2394" w:rsidRDefault="0060373B" w:rsidP="0060373B">
      <w:pPr>
        <w:spacing w:line="420" w:lineRule="exact"/>
        <w:ind w:leftChars="-200" w:left="-440" w:rightChars="-200" w:right="-440" w:firstLineChars="248" w:firstLine="697"/>
        <w:outlineLvl w:val="0"/>
        <w:rPr>
          <w:b/>
          <w:sz w:val="28"/>
          <w:szCs w:val="21"/>
        </w:rPr>
      </w:pPr>
      <w:r w:rsidRPr="008A2394">
        <w:rPr>
          <w:rFonts w:hint="eastAsia"/>
          <w:b/>
          <w:sz w:val="28"/>
          <w:szCs w:val="21"/>
        </w:rPr>
        <w:t xml:space="preserve"> （乙方）监理人： </w:t>
      </w:r>
      <w:r w:rsidRPr="008A2394">
        <w:rPr>
          <w:b/>
          <w:sz w:val="28"/>
          <w:szCs w:val="21"/>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联系地址：</w:t>
            </w:r>
            <w:r w:rsidRPr="008A2394">
              <w:rPr>
                <w:rFonts w:hint="eastAsia"/>
                <w:b/>
                <w:sz w:val="28"/>
                <w:szCs w:val="21"/>
              </w:rPr>
              <w:t xml:space="preserve"> </w:t>
            </w:r>
          </w:p>
        </w:tc>
      </w:tr>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开户银行：</w:t>
            </w:r>
            <w:r w:rsidRPr="008A2394">
              <w:rPr>
                <w:rFonts w:hint="eastAsia"/>
                <w:b/>
                <w:sz w:val="28"/>
                <w:szCs w:val="21"/>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账号：</w:t>
            </w:r>
            <w:r w:rsidRPr="008A2394">
              <w:rPr>
                <w:b/>
                <w:sz w:val="28"/>
                <w:szCs w:val="21"/>
              </w:rPr>
              <w:t xml:space="preserve"> </w:t>
            </w:r>
          </w:p>
        </w:tc>
      </w:tr>
    </w:tbl>
    <w:p w:rsidR="007725C5" w:rsidRDefault="007725C5">
      <w:pPr>
        <w:pStyle w:val="10"/>
      </w:pPr>
    </w:p>
    <w:p w:rsidR="007725C5" w:rsidRDefault="007725C5">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25"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7725C5" w:rsidP="002009DB">
      <w:pPr>
        <w:jc w:val="center"/>
        <w:rPr>
          <w:rFonts w:ascii="方正小标宋简体" w:eastAsia="方正小标宋简体" w:hAnsi="方正小标宋简体" w:cs="方正小标宋简体"/>
          <w:b/>
          <w:sz w:val="44"/>
          <w:szCs w:val="44"/>
          <w:lang w:eastAsia="zh-CN"/>
        </w:rPr>
      </w:pPr>
      <w:r w:rsidRPr="002A282A">
        <w:rPr>
          <w:rFonts w:ascii="方正小标宋简体" w:eastAsia="方正小标宋简体" w:hAnsi="方正小标宋简体" w:cs="方正小标宋简体" w:hint="eastAsia"/>
          <w:b/>
          <w:sz w:val="44"/>
          <w:szCs w:val="44"/>
          <w:lang w:eastAsia="zh-CN"/>
        </w:rPr>
        <w:t>PX厂内管廊续建（二期）工程监理发包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165C2A"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D4E08" w:rsidRPr="0033277A" w:rsidRDefault="007D4E0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D4E08" w:rsidRPr="0033277A" w:rsidRDefault="007D4E0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D4E08" w:rsidRPr="0033277A" w:rsidRDefault="007D4E0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D4E08" w:rsidRPr="0033277A" w:rsidRDefault="007D4E0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D4E08" w:rsidRPr="0033277A" w:rsidRDefault="007D4E0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D4E08" w:rsidRPr="0033277A" w:rsidRDefault="007D4E0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D4E08" w:rsidRPr="0033277A" w:rsidRDefault="007D4E0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lang w:eastAsia="zh-CN"/>
              </w:rPr>
            </w:pPr>
            <w:r>
              <w:rPr>
                <w:rFonts w:hint="eastAsia"/>
                <w:sz w:val="24"/>
                <w:lang w:eastAsia="zh-CN"/>
              </w:rPr>
              <w:t>8</w:t>
            </w:r>
          </w:p>
        </w:tc>
        <w:tc>
          <w:tcPr>
            <w:tcW w:w="6282" w:type="dxa"/>
          </w:tcPr>
          <w:p w:rsidR="00A917EA" w:rsidRPr="005C5A66" w:rsidDel="002009DB" w:rsidRDefault="00D57359" w:rsidP="00A917EA">
            <w:pPr>
              <w:spacing w:line="500" w:lineRule="exact"/>
              <w:rPr>
                <w:lang w:eastAsia="zh-CN"/>
              </w:rPr>
            </w:pPr>
            <w:r>
              <w:rPr>
                <w:rFonts w:hint="eastAsia"/>
                <w:lang w:eastAsia="zh-CN"/>
              </w:rPr>
              <w:t>技术方案</w:t>
            </w:r>
          </w:p>
        </w:tc>
        <w:tc>
          <w:tcPr>
            <w:tcW w:w="1843" w:type="dxa"/>
          </w:tcPr>
          <w:p w:rsidR="00A917EA" w:rsidRPr="009A6FD0" w:rsidRDefault="00A917EA" w:rsidP="00A917EA">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7725C5" w:rsidRPr="002A282A">
        <w:rPr>
          <w:rFonts w:hint="eastAsia"/>
          <w:b/>
          <w:sz w:val="24"/>
          <w:u w:val="single"/>
          <w:lang w:eastAsia="zh-CN"/>
        </w:rPr>
        <w:t>PX厂内管廊续建（二期）工程监理发包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2009DB" w:rsidRPr="002009DB"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p>
    <w:p w:rsidR="00FD0D54" w:rsidRDefault="007725C5" w:rsidP="005C5A66">
      <w:pPr>
        <w:pStyle w:val="10"/>
        <w:jc w:val="center"/>
        <w:rPr>
          <w:rFonts w:ascii="Times New Roman" w:hAnsi="Times New Roman"/>
          <w:b/>
          <w:sz w:val="36"/>
          <w:szCs w:val="36"/>
        </w:rPr>
      </w:pPr>
      <w:r>
        <w:rPr>
          <w:rFonts w:ascii="Times New Roman" w:hAnsi="Times New Roman"/>
          <w:b/>
          <w:bCs/>
          <w:kern w:val="2"/>
          <w:sz w:val="36"/>
          <w:szCs w:val="36"/>
        </w:rPr>
        <w:t>技术</w:t>
      </w:r>
      <w:r w:rsidR="00BF537B">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（包含拟派遣作业人员的相关资质证书）</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725C5" w:rsidRPr="002A282A">
        <w:rPr>
          <w:rFonts w:hint="eastAsia"/>
          <w:b/>
          <w:sz w:val="24"/>
          <w:u w:val="single"/>
          <w:lang w:eastAsia="zh-CN"/>
        </w:rPr>
        <w:t>PX厂内管廊续建（二期）工程监理发包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7725C5" w:rsidRPr="008A2394">
        <w:rPr>
          <w:rFonts w:hint="eastAsia"/>
          <w:b/>
          <w:sz w:val="24"/>
          <w:u w:val="single"/>
          <w:lang w:eastAsia="zh-CN"/>
        </w:rPr>
        <w:t>PX厂内管廊续建（二期）工程监理发包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8A2394">
        <w:trPr>
          <w:trHeight w:val="604"/>
        </w:trPr>
        <w:tc>
          <w:tcPr>
            <w:tcW w:w="9499" w:type="dxa"/>
            <w:shd w:val="clear" w:color="auto" w:fill="auto"/>
            <w:noWrap/>
            <w:vAlign w:val="center"/>
            <w:hideMark/>
          </w:tcPr>
          <w:p w:rsidR="002A282A" w:rsidRDefault="002A282A" w:rsidP="008A2394">
            <w:pPr>
              <w:widowControl/>
              <w:rPr>
                <w:rFonts w:asciiTheme="minorEastAsia" w:eastAsiaTheme="minorEastAsia" w:hAnsiTheme="minorEastAsia"/>
                <w:b/>
                <w:bCs/>
                <w:szCs w:val="21"/>
                <w:lang w:eastAsia="zh-CN"/>
              </w:rPr>
            </w:pPr>
          </w:p>
          <w:p w:rsidR="002A282A" w:rsidRPr="006E0FCB" w:rsidRDefault="002A282A" w:rsidP="008A2394">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rsidR="002A282A" w:rsidRDefault="002A282A" w:rsidP="008A2394">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2A282A" w:rsidRPr="00C526C5" w:rsidRDefault="002A282A" w:rsidP="008A2394">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5"/>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2A" w:rsidRDefault="00165C2A">
      <w:r>
        <w:separator/>
      </w:r>
    </w:p>
  </w:endnote>
  <w:endnote w:type="continuationSeparator" w:id="0">
    <w:p w:rsidR="00165C2A" w:rsidRDefault="0016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7D4E08" w:rsidRDefault="007D4E08">
            <w:pPr>
              <w:pStyle w:val="a8"/>
              <w:jc w:val="center"/>
            </w:pPr>
            <w:r>
              <w:rPr>
                <w:lang w:val="zh-CN" w:eastAsia="zh-CN"/>
              </w:rPr>
              <w:t xml:space="preserve"> </w:t>
            </w:r>
            <w:r w:rsidR="00546CA5">
              <w:rPr>
                <w:b/>
                <w:bCs/>
                <w:sz w:val="24"/>
                <w:szCs w:val="24"/>
              </w:rPr>
              <w:fldChar w:fldCharType="begin"/>
            </w:r>
            <w:r>
              <w:rPr>
                <w:b/>
                <w:bCs/>
              </w:rPr>
              <w:instrText>PAGE</w:instrText>
            </w:r>
            <w:r w:rsidR="00546CA5">
              <w:rPr>
                <w:b/>
                <w:bCs/>
                <w:sz w:val="24"/>
                <w:szCs w:val="24"/>
              </w:rPr>
              <w:fldChar w:fldCharType="separate"/>
            </w:r>
            <w:r w:rsidR="00EE37F9">
              <w:rPr>
                <w:b/>
                <w:bCs/>
                <w:noProof/>
              </w:rPr>
              <w:t>4</w:t>
            </w:r>
            <w:r w:rsidR="00546CA5">
              <w:rPr>
                <w:b/>
                <w:bCs/>
                <w:sz w:val="24"/>
                <w:szCs w:val="24"/>
              </w:rPr>
              <w:fldChar w:fldCharType="end"/>
            </w:r>
            <w:r>
              <w:rPr>
                <w:lang w:val="zh-CN" w:eastAsia="zh-CN"/>
              </w:rPr>
              <w:t xml:space="preserve"> / </w:t>
            </w:r>
            <w:r w:rsidR="00546CA5">
              <w:rPr>
                <w:b/>
                <w:bCs/>
                <w:sz w:val="24"/>
                <w:szCs w:val="24"/>
              </w:rPr>
              <w:fldChar w:fldCharType="begin"/>
            </w:r>
            <w:r>
              <w:rPr>
                <w:b/>
                <w:bCs/>
              </w:rPr>
              <w:instrText>NUMPAGES</w:instrText>
            </w:r>
            <w:r w:rsidR="00546CA5">
              <w:rPr>
                <w:b/>
                <w:bCs/>
                <w:sz w:val="24"/>
                <w:szCs w:val="24"/>
              </w:rPr>
              <w:fldChar w:fldCharType="separate"/>
            </w:r>
            <w:r w:rsidR="00EE37F9">
              <w:rPr>
                <w:b/>
                <w:bCs/>
                <w:noProof/>
              </w:rPr>
              <w:t>44</w:t>
            </w:r>
            <w:r w:rsidR="00546CA5">
              <w:rPr>
                <w:b/>
                <w:bCs/>
                <w:sz w:val="24"/>
                <w:szCs w:val="24"/>
              </w:rPr>
              <w:fldChar w:fldCharType="end"/>
            </w:r>
          </w:p>
        </w:sdtContent>
      </w:sdt>
    </w:sdtContent>
  </w:sdt>
  <w:p w:rsidR="007D4E08" w:rsidRDefault="007D4E0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2A" w:rsidRDefault="00165C2A">
      <w:r>
        <w:separator/>
      </w:r>
    </w:p>
  </w:footnote>
  <w:footnote w:type="continuationSeparator" w:id="0">
    <w:p w:rsidR="00165C2A" w:rsidRDefault="0016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D84AE41C"/>
    <w:multiLevelType w:val="singleLevel"/>
    <w:tmpl w:val="D84AE41C"/>
    <w:lvl w:ilvl="0">
      <w:start w:val="3"/>
      <w:numFmt w:val="decimal"/>
      <w:suff w:val="nothing"/>
      <w:lvlText w:val="（%1）"/>
      <w:lvlJc w:val="left"/>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8235372"/>
    <w:multiLevelType w:val="singleLevel"/>
    <w:tmpl w:val="08235372"/>
    <w:lvl w:ilvl="0">
      <w:start w:val="1"/>
      <w:numFmt w:val="decimal"/>
      <w:suff w:val="nothing"/>
      <w:lvlText w:val="（%1）"/>
      <w:lvlJc w:val="left"/>
    </w:lvl>
  </w:abstractNum>
  <w:abstractNum w:abstractNumId="7">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8">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1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2">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DD852C"/>
    <w:multiLevelType w:val="singleLevel"/>
    <w:tmpl w:val="15DD852C"/>
    <w:lvl w:ilvl="0">
      <w:start w:val="1"/>
      <w:numFmt w:val="decimal"/>
      <w:suff w:val="nothing"/>
      <w:lvlText w:val="%1、"/>
      <w:lvlJc w:val="left"/>
    </w:lvl>
  </w:abstractNum>
  <w:abstractNum w:abstractNumId="16">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2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D2A78E5"/>
    <w:multiLevelType w:val="singleLevel"/>
    <w:tmpl w:val="2D2A78E5"/>
    <w:lvl w:ilvl="0">
      <w:start w:val="1"/>
      <w:numFmt w:val="decimal"/>
      <w:lvlText w:val="%1."/>
      <w:lvlJc w:val="left"/>
      <w:pPr>
        <w:tabs>
          <w:tab w:val="num" w:pos="312"/>
        </w:tabs>
      </w:pPr>
    </w:lvl>
  </w:abstractNum>
  <w:abstractNum w:abstractNumId="2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nsid w:val="4B44014A"/>
    <w:multiLevelType w:val="singleLevel"/>
    <w:tmpl w:val="4B44014A"/>
    <w:lvl w:ilvl="0">
      <w:start w:val="9"/>
      <w:numFmt w:val="chineseCounting"/>
      <w:suff w:val="nothing"/>
      <w:lvlText w:val="%1、"/>
      <w:lvlJc w:val="left"/>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5F6598D"/>
    <w:multiLevelType w:val="singleLevel"/>
    <w:tmpl w:val="55F6598D"/>
    <w:lvl w:ilvl="0">
      <w:start w:val="3"/>
      <w:numFmt w:val="decimal"/>
      <w:suff w:val="nothing"/>
      <w:lvlText w:val="%1、"/>
      <w:lvlJc w:val="left"/>
    </w:lvl>
  </w:abstractNum>
  <w:abstractNum w:abstractNumId="3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0">
    <w:nsid w:val="5F278557"/>
    <w:multiLevelType w:val="singleLevel"/>
    <w:tmpl w:val="5F278557"/>
    <w:lvl w:ilvl="0">
      <w:start w:val="1"/>
      <w:numFmt w:val="decimal"/>
      <w:suff w:val="nothing"/>
      <w:lvlText w:val="%1、"/>
      <w:lvlJc w:val="left"/>
    </w:lvl>
  </w:abstractNum>
  <w:abstractNum w:abstractNumId="4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2">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43">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5">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8">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7"/>
  </w:num>
  <w:num w:numId="3">
    <w:abstractNumId w:val="30"/>
  </w:num>
  <w:num w:numId="4">
    <w:abstractNumId w:val="23"/>
  </w:num>
  <w:num w:numId="5">
    <w:abstractNumId w:val="24"/>
  </w:num>
  <w:num w:numId="6">
    <w:abstractNumId w:val="25"/>
  </w:num>
  <w:num w:numId="7">
    <w:abstractNumId w:val="6"/>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1"/>
  </w:num>
  <w:num w:numId="12">
    <w:abstractNumId w:val="40"/>
  </w:num>
  <w:num w:numId="13">
    <w:abstractNumId w:val="43"/>
  </w:num>
  <w:num w:numId="14">
    <w:abstractNumId w:val="4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
  </w:num>
  <w:num w:numId="22">
    <w:abstractNumId w:val="29"/>
  </w:num>
  <w:num w:numId="23">
    <w:abstractNumId w:val="41"/>
  </w:num>
  <w:num w:numId="24">
    <w:abstractNumId w:val="10"/>
  </w:num>
  <w:num w:numId="25">
    <w:abstractNumId w:val="16"/>
  </w:num>
  <w:num w:numId="26">
    <w:abstractNumId w:val="13"/>
  </w:num>
  <w:num w:numId="27">
    <w:abstractNumId w:val="44"/>
  </w:num>
  <w:num w:numId="28">
    <w:abstractNumId w:val="39"/>
  </w:num>
  <w:num w:numId="29">
    <w:abstractNumId w:val="47"/>
  </w:num>
  <w:num w:numId="30">
    <w:abstractNumId w:val="12"/>
  </w:num>
  <w:num w:numId="31">
    <w:abstractNumId w:val="18"/>
  </w:num>
  <w:num w:numId="32">
    <w:abstractNumId w:val="9"/>
  </w:num>
  <w:num w:numId="33">
    <w:abstractNumId w:val="8"/>
  </w:num>
  <w:num w:numId="34">
    <w:abstractNumId w:val="28"/>
  </w:num>
  <w:num w:numId="35">
    <w:abstractNumId w:val="14"/>
  </w:num>
  <w:num w:numId="36">
    <w:abstractNumId w:val="48"/>
  </w:num>
  <w:num w:numId="37">
    <w:abstractNumId w:val="4"/>
  </w:num>
  <w:num w:numId="38">
    <w:abstractNumId w:val="5"/>
  </w:num>
  <w:num w:numId="39">
    <w:abstractNumId w:val="38"/>
  </w:num>
  <w:num w:numId="40">
    <w:abstractNumId w:val="34"/>
  </w:num>
  <w:num w:numId="41">
    <w:abstractNumId w:val="7"/>
  </w:num>
  <w:num w:numId="42">
    <w:abstractNumId w:val="45"/>
  </w:num>
  <w:num w:numId="43">
    <w:abstractNumId w:val="20"/>
  </w:num>
  <w:num w:numId="44">
    <w:abstractNumId w:val="1"/>
  </w:num>
  <w:num w:numId="45">
    <w:abstractNumId w:val="42"/>
  </w:num>
  <w:num w:numId="46">
    <w:abstractNumId w:val="35"/>
  </w:num>
  <w:num w:numId="47">
    <w:abstractNumId w:val="32"/>
  </w:num>
  <w:num w:numId="48">
    <w:abstractNumId w:val="36"/>
  </w:num>
  <w:num w:numId="49">
    <w:abstractNumId w:val="22"/>
  </w:num>
  <w:num w:numId="5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57AA0"/>
    <w:rsid w:val="00160718"/>
    <w:rsid w:val="0016342E"/>
    <w:rsid w:val="00165C2A"/>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2E9F"/>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A52"/>
    <w:rsid w:val="00811DBA"/>
    <w:rsid w:val="008263B0"/>
    <w:rsid w:val="00826D77"/>
    <w:rsid w:val="00827963"/>
    <w:rsid w:val="008279D0"/>
    <w:rsid w:val="0083195F"/>
    <w:rsid w:val="00832407"/>
    <w:rsid w:val="0083252A"/>
    <w:rsid w:val="00834BC4"/>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3A57"/>
    <w:rsid w:val="008A6303"/>
    <w:rsid w:val="008B4179"/>
    <w:rsid w:val="008C40DD"/>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9E5"/>
    <w:rsid w:val="00A153FC"/>
    <w:rsid w:val="00A23FE9"/>
    <w:rsid w:val="00A2542D"/>
    <w:rsid w:val="00A278D7"/>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57B3"/>
    <w:rsid w:val="00E56799"/>
    <w:rsid w:val="00E6494A"/>
    <w:rsid w:val="00E739AE"/>
    <w:rsid w:val="00E753B3"/>
    <w:rsid w:val="00E80BDD"/>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E37F9"/>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2A7D"/>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50548-6A82-426C-96A5-2D45334C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86BBF-0140-4E17-9F3A-2EDB313F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6877</TotalTime>
  <Pages>44</Pages>
  <Words>4032</Words>
  <Characters>22985</Characters>
  <Application>Microsoft Office Word</Application>
  <DocSecurity>0</DocSecurity>
  <Lines>191</Lines>
  <Paragraphs>53</Paragraphs>
  <ScaleCrop>false</ScaleCrop>
  <Company>福化环保</Company>
  <LinksUpToDate>false</LinksUpToDate>
  <CharactersWithSpaces>26964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557</cp:revision>
  <dcterms:created xsi:type="dcterms:W3CDTF">2019-03-28T11:18:00Z</dcterms:created>
  <dcterms:modified xsi:type="dcterms:W3CDTF">2021-01-19T03:49:00Z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