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Pr="00AF1AD1" w:rsidRDefault="00C76112" w:rsidP="00AF1AD1">
      <w:pPr>
        <w:pStyle w:val="a6"/>
        <w:spacing w:line="480" w:lineRule="auto"/>
        <w:jc w:val="center"/>
        <w:rPr>
          <w:rFonts w:ascii="微软雅黑" w:eastAsia="微软雅黑"/>
          <w:b/>
          <w:sz w:val="52"/>
          <w:szCs w:val="52"/>
          <w:u w:val="single"/>
          <w:lang w:eastAsia="zh-CN"/>
        </w:rPr>
      </w:pPr>
      <w:r w:rsidRPr="006F0CD0">
        <w:rPr>
          <w:rFonts w:ascii="微软雅黑" w:eastAsia="微软雅黑" w:hint="eastAsia"/>
          <w:b/>
          <w:sz w:val="52"/>
          <w:szCs w:val="52"/>
          <w:u w:val="single"/>
          <w:lang w:eastAsia="zh-CN"/>
        </w:rPr>
        <w:t>福建福海创石油化工有限公司</w:t>
      </w:r>
    </w:p>
    <w:p w14:paraId="54195FE4" w14:textId="5ABB4B9D" w:rsidR="00C76112" w:rsidRPr="00AF1AD1" w:rsidRDefault="00874C29" w:rsidP="00AF1AD1">
      <w:pPr>
        <w:pStyle w:val="a6"/>
        <w:spacing w:line="480" w:lineRule="auto"/>
        <w:jc w:val="center"/>
        <w:rPr>
          <w:rFonts w:ascii="微软雅黑" w:eastAsia="微软雅黑"/>
          <w:b/>
          <w:sz w:val="52"/>
          <w:szCs w:val="52"/>
          <w:u w:val="single"/>
          <w:lang w:eastAsia="zh-CN"/>
        </w:rPr>
      </w:pPr>
      <w:bookmarkStart w:id="0" w:name="OLE_LINK4"/>
      <w:r>
        <w:rPr>
          <w:rFonts w:ascii="微软雅黑" w:eastAsia="微软雅黑" w:hint="eastAsia"/>
          <w:b/>
          <w:sz w:val="52"/>
          <w:szCs w:val="52"/>
          <w:u w:val="single"/>
          <w:lang w:eastAsia="zh-CN"/>
        </w:rPr>
        <w:t>1台排风机采购</w:t>
      </w:r>
      <w:r w:rsidR="006F0CD0" w:rsidRPr="00AF1AD1">
        <w:rPr>
          <w:rFonts w:ascii="微软雅黑" w:eastAsia="微软雅黑" w:hint="eastAsia"/>
          <w:b/>
          <w:sz w:val="52"/>
          <w:szCs w:val="52"/>
          <w:u w:val="single"/>
          <w:lang w:eastAsia="zh-CN"/>
        </w:rPr>
        <w:t>发包</w:t>
      </w:r>
      <w:bookmarkEnd w:id="0"/>
    </w:p>
    <w:p w14:paraId="6C808FAF" w14:textId="77777777" w:rsidR="00967702" w:rsidRPr="00AF1AD1" w:rsidRDefault="00DD56C2" w:rsidP="00AF1AD1">
      <w:pPr>
        <w:pStyle w:val="a6"/>
        <w:spacing w:line="480" w:lineRule="auto"/>
        <w:jc w:val="center"/>
        <w:rPr>
          <w:rFonts w:ascii="微软雅黑" w:eastAsia="微软雅黑"/>
          <w:b/>
          <w:sz w:val="52"/>
          <w:szCs w:val="52"/>
          <w:u w:val="single"/>
          <w:lang w:eastAsia="zh-CN"/>
        </w:rPr>
      </w:pPr>
      <w:r w:rsidRPr="00AF1AD1">
        <w:rPr>
          <w:rFonts w:ascii="微软雅黑" w:eastAsia="微软雅黑" w:hint="eastAsia"/>
          <w:b/>
          <w:sz w:val="52"/>
          <w:szCs w:val="52"/>
          <w:u w:val="single"/>
          <w:lang w:eastAsia="zh-CN"/>
        </w:rPr>
        <w:t>比选文件</w:t>
      </w:r>
    </w:p>
    <w:p w14:paraId="1B150EF5" w14:textId="28FE9F26"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74C29">
        <w:rPr>
          <w:rFonts w:hint="eastAsia"/>
          <w:sz w:val="28"/>
          <w:szCs w:val="28"/>
          <w:u w:val="single"/>
        </w:rPr>
        <w:t>PTCG20</w:t>
      </w:r>
      <w:r w:rsidR="00874C29">
        <w:rPr>
          <w:sz w:val="28"/>
          <w:szCs w:val="28"/>
          <w:u w:val="single"/>
        </w:rPr>
        <w:t>200910001</w:t>
      </w:r>
      <w:r w:rsidR="00874C29" w:rsidRPr="00365CCD">
        <w:rPr>
          <w:rFonts w:hint="eastAsia"/>
          <w:sz w:val="28"/>
          <w:szCs w:val="28"/>
        </w:rPr>
        <w:t xml:space="preserve"> </w:t>
      </w:r>
      <w:r w:rsidRPr="00322549">
        <w:rPr>
          <w:rFonts w:hint="eastAsia"/>
          <w:sz w:val="28"/>
          <w:szCs w:val="28"/>
        </w:rPr>
        <w:t>）</w:t>
      </w:r>
    </w:p>
    <w:p w14:paraId="11EB9384" w14:textId="77777777" w:rsidR="00967702" w:rsidRPr="002F0B99" w:rsidRDefault="00967702">
      <w:pPr>
        <w:pStyle w:val="a6"/>
        <w:rPr>
          <w:rFonts w:ascii="微软雅黑"/>
          <w:b/>
          <w:sz w:val="94"/>
          <w:lang w:eastAsia="zh-CN"/>
        </w:rPr>
      </w:pP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77777777"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A5B25">
        <w:rPr>
          <w:rFonts w:ascii="微软雅黑" w:eastAsia="微软雅黑"/>
          <w:b/>
          <w:w w:val="95"/>
          <w:sz w:val="32"/>
          <w:lang w:eastAsia="zh-CN"/>
        </w:rPr>
        <w:t>九</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4B2C408F" w:rsidR="00AA1C15" w:rsidRPr="001B5997" w:rsidRDefault="00874C29" w:rsidP="00AA1C15">
      <w:pPr>
        <w:jc w:val="center"/>
        <w:rPr>
          <w:b/>
          <w:bCs/>
          <w:sz w:val="32"/>
          <w:lang w:eastAsia="zh-CN"/>
        </w:rPr>
      </w:pPr>
      <w:r>
        <w:rPr>
          <w:rFonts w:hint="eastAsia"/>
          <w:b/>
          <w:bCs/>
          <w:sz w:val="32"/>
          <w:lang w:eastAsia="zh-CN"/>
        </w:rPr>
        <w:t>1台排风机采购</w:t>
      </w:r>
      <w:r w:rsidR="00AA1C15" w:rsidRPr="001B5997">
        <w:rPr>
          <w:rFonts w:hint="eastAsia"/>
          <w:b/>
          <w:bCs/>
          <w:sz w:val="32"/>
          <w:lang w:eastAsia="zh-CN"/>
        </w:rPr>
        <w:t>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1B78171D"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874C29">
        <w:rPr>
          <w:rFonts w:hint="eastAsia"/>
          <w:bCs/>
          <w:szCs w:val="21"/>
          <w:u w:val="single"/>
          <w:lang w:eastAsia="zh-CN"/>
        </w:rPr>
        <w:t>1台排风机采购</w:t>
      </w:r>
      <w:r w:rsidRPr="001B5997">
        <w:rPr>
          <w:rFonts w:hint="eastAsia"/>
          <w:bCs/>
          <w:szCs w:val="21"/>
          <w:u w:val="single"/>
          <w:lang w:eastAsia="zh-CN"/>
        </w:rPr>
        <w:t>发包（项目编号：FHC-</w:t>
      </w:r>
      <w:r w:rsidR="00874C29" w:rsidRPr="00D01EFC">
        <w:rPr>
          <w:rFonts w:hint="eastAsia"/>
          <w:bCs/>
          <w:szCs w:val="21"/>
          <w:u w:val="single"/>
          <w:lang w:eastAsia="zh-CN"/>
        </w:rPr>
        <w:t xml:space="preserve"> FHC-PTCG20</w:t>
      </w:r>
      <w:r w:rsidR="00874C29" w:rsidRPr="00D01EFC">
        <w:rPr>
          <w:bCs/>
          <w:szCs w:val="21"/>
          <w:u w:val="single"/>
          <w:lang w:eastAsia="zh-CN"/>
        </w:rPr>
        <w:t>200910001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5AC1B5F8"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bCs/>
          <w:szCs w:val="21"/>
          <w:lang w:eastAsia="zh-CN"/>
        </w:rPr>
        <w:t>项目名称：</w:t>
      </w:r>
      <w:r w:rsidR="00874C29" w:rsidRPr="00D01EFC">
        <w:rPr>
          <w:rFonts w:hint="eastAsia"/>
          <w:lang w:eastAsia="zh-CN"/>
        </w:rPr>
        <w:t>1台排风机采购发包</w:t>
      </w:r>
      <w:r w:rsidR="00750C81">
        <w:rPr>
          <w:rFonts w:hint="eastAsia"/>
          <w:lang w:eastAsia="zh-CN"/>
        </w:rPr>
        <w:t>。</w:t>
      </w:r>
    </w:p>
    <w:p w14:paraId="206650AB" w14:textId="42D3DEE3"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874C29">
        <w:rPr>
          <w:rFonts w:hint="eastAsia"/>
          <w:lang w:eastAsia="zh-CN"/>
        </w:rPr>
        <w:t>福海创腾龙芳烃化验检测团队拟采购1台排风机，以含税包干总价发包采购，供应商负责送货并负责现场安装试运行，具体采购要求详见合同格式书中附件1《排风机采购技术规格书》</w:t>
      </w:r>
      <w:r w:rsidR="002108DC" w:rsidRPr="001B5997">
        <w:rPr>
          <w:rFonts w:hint="eastAsia"/>
          <w:lang w:eastAsia="zh-CN"/>
        </w:rPr>
        <w:t>。</w:t>
      </w:r>
    </w:p>
    <w:p w14:paraId="10317DFA" w14:textId="741C03F9"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874C29">
        <w:rPr>
          <w:lang w:eastAsia="zh-CN"/>
        </w:rPr>
        <w:t>110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0A89C2BC"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Pr>
          <w:rFonts w:hint="eastAsia"/>
          <w:lang w:eastAsia="zh-CN"/>
        </w:rPr>
        <w:t>中标商</w:t>
      </w:r>
      <w:r w:rsidRPr="00D01EFC">
        <w:rPr>
          <w:rFonts w:hint="eastAsia"/>
          <w:lang w:eastAsia="zh-CN"/>
        </w:rPr>
        <w:t>需于2</w:t>
      </w:r>
      <w:r w:rsidRPr="00D01EFC">
        <w:rPr>
          <w:lang w:eastAsia="zh-CN"/>
        </w:rPr>
        <w:t>020年</w:t>
      </w:r>
      <w:r w:rsidRPr="00D01EFC">
        <w:rPr>
          <w:rFonts w:hint="eastAsia"/>
          <w:lang w:eastAsia="zh-CN"/>
        </w:rPr>
        <w:t>1</w:t>
      </w:r>
      <w:r w:rsidRPr="00D01EFC">
        <w:rPr>
          <w:lang w:eastAsia="zh-CN"/>
        </w:rPr>
        <w:t>1月</w:t>
      </w:r>
      <w:r w:rsidRPr="00D01EFC">
        <w:rPr>
          <w:rFonts w:hint="eastAsia"/>
          <w:lang w:eastAsia="zh-CN"/>
        </w:rPr>
        <w:t>3</w:t>
      </w:r>
      <w:r w:rsidRPr="00D01EFC">
        <w:rPr>
          <w:lang w:eastAsia="zh-CN"/>
        </w:rPr>
        <w:t>0日前送货到现场并安装完成</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71D157EC" w:rsidR="00AA1C15" w:rsidRPr="001B5997" w:rsidRDefault="00874C2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在中华人民共和国境内注册、具有独立承担民事责任能力的企业法人营业执照经营范围符合采购项目要求</w:t>
      </w:r>
      <w:r w:rsidR="002108DC" w:rsidRPr="001B5997">
        <w:rPr>
          <w:rFonts w:hint="eastAsia"/>
          <w:bCs/>
          <w:szCs w:val="21"/>
          <w:lang w:eastAsia="zh-CN"/>
        </w:rPr>
        <w:t>。</w:t>
      </w:r>
    </w:p>
    <w:p w14:paraId="6C814F7E" w14:textId="6AA4C17C" w:rsidR="002108DC" w:rsidRPr="001B5997" w:rsidRDefault="002108DC"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进行现场实地勘察并与比选单位技术人员进行技术交流澄清，初步确认技术方案满足比选单位要求后方可参与投标比选。</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5DCAF2D3"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至2020年</w:t>
      </w:r>
      <w:r w:rsidR="0004527A">
        <w:rPr>
          <w:bCs/>
          <w:color w:val="FF0000"/>
          <w:szCs w:val="21"/>
          <w:lang w:eastAsia="zh-CN"/>
        </w:rPr>
        <w:t>10</w:t>
      </w:r>
      <w:r w:rsidRPr="00A53411">
        <w:rPr>
          <w:rFonts w:hint="eastAsia"/>
          <w:bCs/>
          <w:color w:val="FF0000"/>
          <w:szCs w:val="21"/>
          <w:lang w:eastAsia="zh-CN"/>
        </w:rPr>
        <w:t>月</w:t>
      </w:r>
      <w:r w:rsidR="0004527A">
        <w:rPr>
          <w:bCs/>
          <w:color w:val="FF0000"/>
          <w:szCs w:val="21"/>
          <w:lang w:eastAsia="zh-CN"/>
        </w:rPr>
        <w:t>18</w:t>
      </w:r>
      <w:r w:rsidRPr="00A53411">
        <w:rPr>
          <w:rFonts w:hint="eastAsia"/>
          <w:bCs/>
          <w:color w:val="FF0000"/>
          <w:szCs w:val="21"/>
          <w:lang w:eastAsia="zh-CN"/>
        </w:rPr>
        <w:t>日</w:t>
      </w:r>
      <w:r w:rsidR="0004527A">
        <w:rPr>
          <w:rFonts w:hint="eastAsia"/>
          <w:bCs/>
          <w:color w:val="FF0000"/>
          <w:szCs w:val="21"/>
          <w:lang w:eastAsia="zh-CN"/>
        </w:rPr>
        <w:t>。</w:t>
      </w:r>
    </w:p>
    <w:p w14:paraId="49839635" w14:textId="618E7ECE"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内通过邮件形式向商务联系人进行报名，提供比选文件中法定代表人授权书扫描件，并</w:t>
      </w:r>
      <w:r w:rsidR="00A53411" w:rsidRPr="001B5997">
        <w:rPr>
          <w:rFonts w:hint="eastAsia"/>
          <w:bCs/>
          <w:szCs w:val="21"/>
          <w:lang w:eastAsia="zh-CN"/>
        </w:rPr>
        <w:t>与</w:t>
      </w:r>
      <w:r w:rsidR="00A53411" w:rsidRPr="001B5997">
        <w:rPr>
          <w:bCs/>
          <w:szCs w:val="21"/>
          <w:lang w:eastAsia="zh-CN"/>
        </w:rPr>
        <w:t>比选人技术联系人</w:t>
      </w:r>
      <w:r w:rsidR="00A53411">
        <w:rPr>
          <w:rFonts w:hint="eastAsia"/>
          <w:bCs/>
          <w:szCs w:val="21"/>
          <w:lang w:eastAsia="zh-CN"/>
        </w:rPr>
        <w:t>何</w:t>
      </w:r>
      <w:r w:rsidR="00A53411" w:rsidRPr="001B5997">
        <w:rPr>
          <w:bCs/>
          <w:szCs w:val="21"/>
          <w:lang w:eastAsia="zh-CN"/>
        </w:rPr>
        <w:t>工进行前期技术交流并勘察现场，现场交流后由比选人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254B51BC"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04527A" w:rsidRPr="00A53411">
        <w:rPr>
          <w:bCs/>
          <w:color w:val="FF0000"/>
          <w:szCs w:val="21"/>
          <w:lang w:eastAsia="zh-CN"/>
        </w:rPr>
        <w:t>2020</w:t>
      </w:r>
      <w:r w:rsidR="0004527A" w:rsidRPr="00A53411">
        <w:rPr>
          <w:rFonts w:hint="eastAsia"/>
          <w:bCs/>
          <w:color w:val="FF0000"/>
          <w:szCs w:val="21"/>
          <w:lang w:eastAsia="zh-CN"/>
        </w:rPr>
        <w:t>年</w:t>
      </w:r>
      <w:r w:rsidR="0004527A" w:rsidRPr="00A53411">
        <w:rPr>
          <w:bCs/>
          <w:color w:val="FF0000"/>
          <w:szCs w:val="21"/>
          <w:lang w:eastAsia="zh-CN"/>
        </w:rPr>
        <w:t>10</w:t>
      </w:r>
      <w:r w:rsidR="0004527A" w:rsidRPr="00A53411">
        <w:rPr>
          <w:rFonts w:hint="eastAsia"/>
          <w:bCs/>
          <w:color w:val="FF0000"/>
          <w:szCs w:val="21"/>
          <w:lang w:eastAsia="zh-CN"/>
        </w:rPr>
        <w:t>月</w:t>
      </w:r>
      <w:r w:rsidR="0004527A">
        <w:rPr>
          <w:bCs/>
          <w:color w:val="FF0000"/>
          <w:szCs w:val="21"/>
          <w:lang w:eastAsia="zh-CN"/>
        </w:rPr>
        <w:t>20</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750C81" w:rsidRPr="00A53411">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581FE390"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53411">
        <w:rPr>
          <w:sz w:val="24"/>
          <w:szCs w:val="24"/>
          <w:lang w:eastAsia="zh-CN"/>
        </w:rPr>
        <w:t>2020</w:t>
      </w:r>
      <w:r w:rsidR="00A53411" w:rsidRPr="002E3036">
        <w:rPr>
          <w:rFonts w:hint="eastAsia"/>
          <w:sz w:val="24"/>
          <w:szCs w:val="24"/>
          <w:lang w:eastAsia="zh-CN"/>
        </w:rPr>
        <w:t>年</w:t>
      </w:r>
      <w:r w:rsidR="00A53411">
        <w:rPr>
          <w:sz w:val="24"/>
          <w:szCs w:val="24"/>
          <w:lang w:eastAsia="zh-CN"/>
        </w:rPr>
        <w:t>09</w:t>
      </w:r>
      <w:r w:rsidR="00A53411" w:rsidRPr="002E3036">
        <w:rPr>
          <w:rFonts w:hint="eastAsia"/>
          <w:sz w:val="24"/>
          <w:szCs w:val="24"/>
          <w:lang w:eastAsia="zh-CN"/>
        </w:rPr>
        <w:t>月</w:t>
      </w:r>
      <w:r w:rsidR="00A53411">
        <w:rPr>
          <w:sz w:val="24"/>
          <w:szCs w:val="24"/>
          <w:lang w:eastAsia="zh-CN"/>
        </w:rPr>
        <w:t>21</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6EDE4C9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0B99" w:rsidRPr="00C07CEA">
        <w:rPr>
          <w:lang w:eastAsia="zh-CN"/>
        </w:rPr>
        <w:t>福海创</w:t>
      </w:r>
      <w:r w:rsidR="00D55D10" w:rsidRPr="009D7447">
        <w:rPr>
          <w:rFonts w:hint="eastAsia"/>
          <w:szCs w:val="22"/>
          <w:lang w:eastAsia="zh-CN"/>
        </w:rPr>
        <w:t>1台排风机采购发包</w:t>
      </w:r>
      <w:r w:rsidR="00D55D10">
        <w:rPr>
          <w:rFonts w:hint="eastAsia"/>
          <w:szCs w:val="22"/>
          <w:lang w:eastAsia="zh-CN"/>
        </w:rPr>
        <w:t>。</w:t>
      </w:r>
    </w:p>
    <w:p w14:paraId="42E13D27" w14:textId="7028D00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古雷经济开发区腾龙路1号P</w:t>
      </w:r>
      <w:r w:rsidR="00D55D10">
        <w:rPr>
          <w:lang w:eastAsia="zh-CN"/>
        </w:rPr>
        <w:t>X厂区。</w:t>
      </w:r>
    </w:p>
    <w:p w14:paraId="55F3E725"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68C1DE15"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985EB0">
        <w:rPr>
          <w:rFonts w:hint="eastAsia"/>
          <w:lang w:eastAsia="zh-CN"/>
        </w:rPr>
        <w:t>《</w:t>
      </w:r>
      <w:r w:rsidR="00D55D10">
        <w:rPr>
          <w:rFonts w:hint="eastAsia"/>
          <w:lang w:eastAsia="zh-CN"/>
        </w:rPr>
        <w:t>排风机采购技术规格书</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19128C76"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D55D10">
        <w:rPr>
          <w:rFonts w:hint="eastAsia"/>
          <w:lang w:eastAsia="zh-CN"/>
        </w:rPr>
        <w:t xml:space="preserve">何 欣 </w:t>
      </w:r>
      <w:r w:rsidR="00D55D10">
        <w:rPr>
          <w:lang w:eastAsia="zh-CN"/>
        </w:rPr>
        <w:t xml:space="preserve"> 0596-6311226</w:t>
      </w:r>
      <w:r w:rsidR="001A1FAE">
        <w:rPr>
          <w:lang w:eastAsia="zh-CN"/>
        </w:rPr>
        <w:t xml:space="preserve"> </w:t>
      </w:r>
      <w:r w:rsidR="00694667">
        <w:rPr>
          <w:lang w:eastAsia="zh-CN"/>
        </w:rPr>
        <w:t>，</w:t>
      </w:r>
      <w:r w:rsidR="00D55D10">
        <w:rPr>
          <w:rStyle w:val="cdmessage"/>
          <w:color w:val="111111"/>
          <w:lang w:eastAsia="zh-CN"/>
        </w:rPr>
        <w:t>xhe</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5C0A476" w14:textId="05C15F73" w:rsidR="00763FA7" w:rsidRPr="00F43F82" w:rsidRDefault="00D55D10" w:rsidP="00763FA7">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内通过邮件形式向商务联系人进行报名，提供比选文件中法定代表人授权书扫描件，并</w:t>
      </w:r>
      <w:r w:rsidRPr="001B5997">
        <w:rPr>
          <w:rFonts w:hint="eastAsia"/>
          <w:bCs/>
          <w:szCs w:val="21"/>
          <w:lang w:eastAsia="zh-CN"/>
        </w:rPr>
        <w:t>与</w:t>
      </w:r>
      <w:r w:rsidRPr="001B5997">
        <w:rPr>
          <w:bCs/>
          <w:szCs w:val="21"/>
          <w:lang w:eastAsia="zh-CN"/>
        </w:rPr>
        <w:t>比选人技术联系人</w:t>
      </w:r>
      <w:r>
        <w:rPr>
          <w:rFonts w:hint="eastAsia"/>
          <w:bCs/>
          <w:szCs w:val="21"/>
          <w:lang w:eastAsia="zh-CN"/>
        </w:rPr>
        <w:t>何</w:t>
      </w:r>
      <w:r w:rsidRPr="001B5997">
        <w:rPr>
          <w:bCs/>
          <w:szCs w:val="21"/>
          <w:lang w:eastAsia="zh-CN"/>
        </w:rPr>
        <w:t>工进行前期技术交流并勘察现场，现场交流后由比选人</w:t>
      </w:r>
      <w:r>
        <w:rPr>
          <w:bCs/>
          <w:szCs w:val="21"/>
          <w:lang w:eastAsia="zh-CN"/>
        </w:rPr>
        <w:t>技术人员</w:t>
      </w:r>
      <w:r w:rsidRPr="001B5997">
        <w:rPr>
          <w:bCs/>
          <w:szCs w:val="21"/>
          <w:lang w:eastAsia="zh-CN"/>
        </w:rPr>
        <w:t>确认合格</w:t>
      </w:r>
      <w:r w:rsidR="00A53411">
        <w:rPr>
          <w:bCs/>
          <w:szCs w:val="21"/>
          <w:lang w:eastAsia="zh-CN"/>
        </w:rPr>
        <w:t>并签订相应技术协议书</w:t>
      </w:r>
      <w:r w:rsidRPr="001B5997">
        <w:rPr>
          <w:bCs/>
          <w:szCs w:val="21"/>
          <w:lang w:eastAsia="zh-CN"/>
        </w:rPr>
        <w:t>后方可参与后续投递比选文件参加比选。未进行邮件报名和技术交流确认</w:t>
      </w:r>
      <w:r w:rsidR="00A53411">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7A72301C" w14:textId="77777777" w:rsidR="00763FA7" w:rsidRPr="00763FA7" w:rsidRDefault="00763FA7" w:rsidP="00F43F82">
      <w:pPr>
        <w:pStyle w:val="a6"/>
        <w:spacing w:line="360" w:lineRule="auto"/>
        <w:ind w:right="121"/>
        <w:jc w:val="both"/>
        <w:rPr>
          <w:lang w:eastAsia="zh-CN"/>
        </w:rPr>
      </w:pP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7CD07559" w14:textId="1577500F" w:rsidR="00DC0AE3" w:rsidRPr="001B5997" w:rsidRDefault="00DC0AE3" w:rsidP="00DC0AE3">
      <w:pPr>
        <w:pStyle w:val="aa"/>
        <w:numPr>
          <w:ilvl w:val="0"/>
          <w:numId w:val="29"/>
        </w:numPr>
        <w:autoSpaceDE/>
        <w:autoSpaceDN/>
        <w:spacing w:before="0" w:line="360" w:lineRule="auto"/>
        <w:jc w:val="both"/>
        <w:rPr>
          <w:bCs/>
          <w:szCs w:val="21"/>
          <w:lang w:eastAsia="zh-CN"/>
        </w:rPr>
      </w:pPr>
      <w:r w:rsidRPr="009D7447">
        <w:rPr>
          <w:rFonts w:hint="eastAsia"/>
          <w:bCs/>
          <w:szCs w:val="21"/>
          <w:lang w:eastAsia="zh-CN"/>
        </w:rPr>
        <w:t>参选人</w:t>
      </w:r>
      <w:r w:rsidRPr="009D7447">
        <w:rPr>
          <w:bCs/>
          <w:szCs w:val="21"/>
          <w:lang w:eastAsia="zh-CN"/>
        </w:rPr>
        <w:t>需满足</w:t>
      </w:r>
      <w:r w:rsidRPr="009D7447">
        <w:rPr>
          <w:rFonts w:hint="eastAsia"/>
          <w:bCs/>
          <w:szCs w:val="21"/>
          <w:lang w:eastAsia="zh-CN"/>
        </w:rPr>
        <w:t>在中华人民共和国境内注册、具有独立承担民事责任能力的企业法人</w:t>
      </w:r>
      <w:r w:rsidR="0040377B">
        <w:rPr>
          <w:rFonts w:hint="eastAsia"/>
          <w:bCs/>
          <w:szCs w:val="21"/>
          <w:lang w:eastAsia="zh-CN"/>
        </w:rPr>
        <w:t>，</w:t>
      </w:r>
      <w:r w:rsidRPr="009D7447">
        <w:rPr>
          <w:rFonts w:hint="eastAsia"/>
          <w:bCs/>
          <w:szCs w:val="21"/>
          <w:lang w:eastAsia="zh-CN"/>
        </w:rPr>
        <w:t>营业执照经营范围符合采购项目要求</w:t>
      </w:r>
      <w:r w:rsidRPr="001B5997">
        <w:rPr>
          <w:rFonts w:hint="eastAsia"/>
          <w:bCs/>
          <w:szCs w:val="21"/>
          <w:lang w:eastAsia="zh-CN"/>
        </w:rPr>
        <w:t>。</w:t>
      </w:r>
    </w:p>
    <w:p w14:paraId="6432C301"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参选人需于公示</w:t>
      </w:r>
      <w:r>
        <w:rPr>
          <w:rFonts w:hint="eastAsia"/>
          <w:bCs/>
          <w:szCs w:val="21"/>
          <w:lang w:eastAsia="zh-CN"/>
        </w:rPr>
        <w:t>报名时间期限内</w:t>
      </w:r>
      <w:r w:rsidRPr="001B5997">
        <w:rPr>
          <w:rFonts w:hint="eastAsia"/>
          <w:bCs/>
          <w:szCs w:val="21"/>
          <w:lang w:eastAsia="zh-CN"/>
        </w:rPr>
        <w:t>进行现场实地勘察并与比选单位技术人员进行技术交流澄清，初步确认技术方案满足比选单位要求后方可参与投标比选。</w:t>
      </w:r>
    </w:p>
    <w:p w14:paraId="0A6FD7F5"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7FBC7644"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A4F3FC7" w14:textId="77777777" w:rsidR="00DF463A" w:rsidRPr="002318C1"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E513389"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Pr="00A53411">
        <w:rPr>
          <w:rFonts w:hint="eastAsia"/>
          <w:bCs/>
          <w:color w:val="FF0000"/>
          <w:szCs w:val="21"/>
          <w:lang w:eastAsia="zh-CN"/>
        </w:rPr>
        <w:t>并于</w:t>
      </w:r>
      <w:r w:rsidRPr="00A53411">
        <w:rPr>
          <w:bCs/>
          <w:color w:val="FF0000"/>
          <w:szCs w:val="21"/>
          <w:lang w:eastAsia="zh-CN"/>
        </w:rPr>
        <w:t>2020</w:t>
      </w:r>
      <w:r w:rsidRPr="00A53411">
        <w:rPr>
          <w:rFonts w:hint="eastAsia"/>
          <w:bCs/>
          <w:color w:val="FF0000"/>
          <w:szCs w:val="21"/>
          <w:lang w:eastAsia="zh-CN"/>
        </w:rPr>
        <w:t>年</w:t>
      </w:r>
      <w:r w:rsidRPr="00A53411">
        <w:rPr>
          <w:bCs/>
          <w:color w:val="FF0000"/>
          <w:szCs w:val="21"/>
          <w:lang w:eastAsia="zh-CN"/>
        </w:rPr>
        <w:t>10</w:t>
      </w:r>
      <w:r w:rsidRPr="00A53411">
        <w:rPr>
          <w:rFonts w:hint="eastAsia"/>
          <w:bCs/>
          <w:color w:val="FF0000"/>
          <w:szCs w:val="21"/>
          <w:lang w:eastAsia="zh-CN"/>
        </w:rPr>
        <w:t>月</w:t>
      </w:r>
      <w:r>
        <w:rPr>
          <w:bCs/>
          <w:color w:val="FF0000"/>
          <w:szCs w:val="21"/>
          <w:lang w:eastAsia="zh-CN"/>
        </w:rPr>
        <w:t>20</w:t>
      </w:r>
      <w:r w:rsidRPr="00A53411">
        <w:rPr>
          <w:rFonts w:hint="eastAsia"/>
          <w:bCs/>
          <w:color w:val="FF0000"/>
          <w:szCs w:val="21"/>
          <w:lang w:eastAsia="zh-CN"/>
        </w:rPr>
        <w:t>日</w:t>
      </w:r>
      <w:r w:rsidRPr="00A53411">
        <w:rPr>
          <w:bCs/>
          <w:color w:val="FF0000"/>
          <w:szCs w:val="21"/>
          <w:lang w:eastAsia="zh-CN"/>
        </w:rPr>
        <w:t xml:space="preserve"> 17 </w:t>
      </w:r>
      <w:r w:rsidRPr="00A53411">
        <w:rPr>
          <w:rFonts w:hint="eastAsia"/>
          <w:bCs/>
          <w:color w:val="FF0000"/>
          <w:szCs w:val="21"/>
          <w:lang w:eastAsia="zh-CN"/>
        </w:rPr>
        <w:t>时00分</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lastRenderedPageBreak/>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2CEB5170" w:rsidR="00DE2806" w:rsidRPr="005C5A66" w:rsidRDefault="00DE2806" w:rsidP="00DE2806">
            <w:pPr>
              <w:spacing w:line="500" w:lineRule="exact"/>
              <w:rPr>
                <w:lang w:eastAsia="zh-CN"/>
              </w:rPr>
            </w:pPr>
            <w:r w:rsidRPr="005C5A66">
              <w:rPr>
                <w:rFonts w:hint="eastAsia"/>
                <w:lang w:eastAsia="zh-CN"/>
              </w:rPr>
              <w:t>营业执照复印件</w:t>
            </w:r>
            <w:r w:rsidR="005814ED" w:rsidRPr="00D01EFC">
              <w:rPr>
                <w:rFonts w:hint="eastAsia"/>
                <w:b/>
                <w:lang w:eastAsia="zh-CN"/>
              </w:rPr>
              <w:t>（需体现具体的经营范围资料！）</w:t>
            </w:r>
          </w:p>
        </w:tc>
      </w:tr>
      <w:tr w:rsidR="00E05297" w:rsidRPr="005C5A66" w14:paraId="5F76033A" w14:textId="77777777" w:rsidTr="00E05297">
        <w:trPr>
          <w:jc w:val="center"/>
        </w:trPr>
        <w:tc>
          <w:tcPr>
            <w:tcW w:w="1227" w:type="dxa"/>
          </w:tcPr>
          <w:p w14:paraId="3347DE1A" w14:textId="76904695" w:rsidR="00E05297" w:rsidRPr="009A6FD0" w:rsidRDefault="005814ED" w:rsidP="00E05297">
            <w:pPr>
              <w:spacing w:line="500" w:lineRule="exact"/>
              <w:jc w:val="center"/>
              <w:rPr>
                <w:sz w:val="24"/>
                <w:lang w:eastAsia="zh-CN"/>
              </w:rPr>
            </w:pPr>
            <w:r>
              <w:rPr>
                <w:sz w:val="24"/>
                <w:lang w:eastAsia="zh-CN"/>
              </w:rPr>
              <w:t>7</w:t>
            </w:r>
          </w:p>
        </w:tc>
        <w:tc>
          <w:tcPr>
            <w:tcW w:w="7610" w:type="dxa"/>
          </w:tcPr>
          <w:p w14:paraId="67205BFE" w14:textId="17F0BF30" w:rsidR="00E05297" w:rsidRPr="005C5A66" w:rsidRDefault="00E05297" w:rsidP="00D01EFC">
            <w:pPr>
              <w:spacing w:line="500" w:lineRule="exact"/>
              <w:rPr>
                <w:lang w:eastAsia="zh-CN"/>
              </w:rPr>
            </w:pPr>
            <w:r w:rsidRPr="005C5A66">
              <w:rPr>
                <w:rFonts w:hint="eastAsia"/>
                <w:lang w:eastAsia="zh-CN"/>
              </w:rPr>
              <w:t>技术方案</w:t>
            </w:r>
            <w:r>
              <w:rPr>
                <w:rFonts w:hint="eastAsia"/>
                <w:lang w:eastAsia="zh-CN"/>
              </w:rPr>
              <w:t>（</w:t>
            </w:r>
            <w:r w:rsidR="0040377B">
              <w:rPr>
                <w:rFonts w:hint="eastAsia"/>
                <w:lang w:eastAsia="zh-CN"/>
              </w:rPr>
              <w:t>拟参与比选的排风机具体品牌型号及具体参数，需体现变频</w:t>
            </w:r>
            <w:r w:rsidR="005814ED">
              <w:rPr>
                <w:rFonts w:hint="eastAsia"/>
                <w:lang w:eastAsia="zh-CN"/>
              </w:rPr>
              <w:t>器</w:t>
            </w:r>
            <w:r w:rsidR="0040377B">
              <w:rPr>
                <w:rFonts w:hint="eastAsia"/>
                <w:lang w:eastAsia="zh-CN"/>
              </w:rPr>
              <w:t>品牌功率等参数。</w:t>
            </w:r>
            <w:r>
              <w:rPr>
                <w:lang w:eastAsia="zh-CN"/>
              </w:rPr>
              <w:t>）</w:t>
            </w:r>
          </w:p>
        </w:tc>
      </w:tr>
      <w:tr w:rsidR="00E05297" w:rsidRPr="005C5A66" w14:paraId="4A3F0C8A" w14:textId="77777777" w:rsidTr="00E05297">
        <w:trPr>
          <w:jc w:val="center"/>
        </w:trPr>
        <w:tc>
          <w:tcPr>
            <w:tcW w:w="1227" w:type="dxa"/>
          </w:tcPr>
          <w:p w14:paraId="4D66ADBF" w14:textId="09E34E10" w:rsidR="00E05297" w:rsidRPr="009A6FD0" w:rsidRDefault="005814ED" w:rsidP="00E05297">
            <w:pPr>
              <w:spacing w:line="500" w:lineRule="exact"/>
              <w:jc w:val="center"/>
              <w:rPr>
                <w:sz w:val="24"/>
                <w:lang w:eastAsia="zh-CN"/>
              </w:rPr>
            </w:pPr>
            <w:r>
              <w:rPr>
                <w:sz w:val="24"/>
                <w:lang w:eastAsia="zh-CN"/>
              </w:rPr>
              <w:t>8</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183B0A2" w:rsidR="00E05297" w:rsidRDefault="005814ED"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57AC18BA"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5814ED">
        <w:rPr>
          <w:b/>
          <w:lang w:eastAsia="zh-CN"/>
        </w:rPr>
        <w:t>110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3B4B54F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5814E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”将作为合同执行共同主体，将于中选结果公示流程结束之日起30日内与中选人完成合同签订事宜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652E12DE" w14:textId="77777777" w:rsidR="00F161B0" w:rsidRDefault="00F161B0" w:rsidP="00F161B0">
      <w:pPr>
        <w:spacing w:line="120" w:lineRule="auto"/>
        <w:ind w:firstLineChars="1550" w:firstLine="4357"/>
        <w:rPr>
          <w:b/>
          <w:sz w:val="28"/>
          <w:szCs w:val="28"/>
          <w:lang w:eastAsia="zh-CN"/>
        </w:rPr>
      </w:pPr>
      <w:bookmarkStart w:id="2" w:name="_Toc251742852"/>
      <w:r>
        <w:rPr>
          <w:rFonts w:hint="eastAsia"/>
          <w:b/>
          <w:sz w:val="28"/>
          <w:szCs w:val="28"/>
          <w:lang w:eastAsia="zh-CN"/>
        </w:rPr>
        <w:t>采购合同</w:t>
      </w:r>
    </w:p>
    <w:p w14:paraId="3396C4F6" w14:textId="77777777" w:rsidR="00F161B0" w:rsidRPr="00F963AF" w:rsidRDefault="00F161B0" w:rsidP="00F161B0">
      <w:pPr>
        <w:pStyle w:val="10"/>
        <w:ind w:firstLineChars="2350" w:firstLine="4935"/>
        <w:rPr>
          <w:sz w:val="21"/>
          <w:szCs w:val="21"/>
        </w:rPr>
      </w:pPr>
      <w:r w:rsidRPr="00F963AF">
        <w:rPr>
          <w:rFonts w:hint="eastAsia"/>
          <w:sz w:val="21"/>
          <w:szCs w:val="21"/>
        </w:rPr>
        <w:t>合同编号：</w:t>
      </w:r>
    </w:p>
    <w:p w14:paraId="3A0EE3F0" w14:textId="77777777" w:rsidR="00F161B0" w:rsidRPr="00F963AF" w:rsidRDefault="00F161B0" w:rsidP="00D01EFC">
      <w:pPr>
        <w:pStyle w:val="10"/>
        <w:ind w:firstLineChars="2350" w:firstLine="4935"/>
        <w:rPr>
          <w:sz w:val="21"/>
          <w:szCs w:val="21"/>
        </w:rPr>
      </w:pPr>
      <w:r w:rsidRPr="00F963AF">
        <w:rPr>
          <w:rFonts w:hint="eastAsia"/>
          <w:sz w:val="21"/>
          <w:szCs w:val="21"/>
        </w:rPr>
        <w:t>合同签订日期：   年   月   日</w:t>
      </w:r>
    </w:p>
    <w:p w14:paraId="684B4E78" w14:textId="77777777" w:rsidR="00F161B0" w:rsidRPr="00F963AF" w:rsidRDefault="00F161B0" w:rsidP="00D01EFC">
      <w:pPr>
        <w:pStyle w:val="10"/>
        <w:ind w:firstLineChars="2400" w:firstLine="5040"/>
        <w:rPr>
          <w:sz w:val="21"/>
          <w:szCs w:val="21"/>
        </w:rPr>
      </w:pPr>
      <w:r>
        <w:rPr>
          <w:rFonts w:hint="eastAsia"/>
          <w:sz w:val="21"/>
          <w:szCs w:val="21"/>
        </w:rPr>
        <w:t>合同签订地点：福建漳州漳浦</w:t>
      </w:r>
      <w:r w:rsidRPr="00F963AF">
        <w:rPr>
          <w:rFonts w:hint="eastAsia"/>
          <w:sz w:val="21"/>
          <w:szCs w:val="21"/>
        </w:rPr>
        <w:t>杜浔镇</w:t>
      </w:r>
    </w:p>
    <w:p w14:paraId="2C0E3B18" w14:textId="488C1572" w:rsidR="00F161B0" w:rsidRDefault="00F161B0" w:rsidP="00F161B0">
      <w:pPr>
        <w:rPr>
          <w:szCs w:val="21"/>
          <w:lang w:eastAsia="zh-CN"/>
        </w:rPr>
      </w:pPr>
      <w:r>
        <w:rPr>
          <w:rFonts w:hint="eastAsia"/>
          <w:sz w:val="24"/>
          <w:lang w:eastAsia="zh-CN"/>
        </w:rPr>
        <w:t>甲方：</w:t>
      </w:r>
      <w:r>
        <w:rPr>
          <w:rFonts w:hint="eastAsia"/>
          <w:szCs w:val="21"/>
          <w:lang w:eastAsia="zh-CN"/>
        </w:rPr>
        <w:t>腾龙芳烃（漳州）</w:t>
      </w:r>
      <w:r w:rsidRPr="00E417A3">
        <w:rPr>
          <w:rFonts w:hint="eastAsia"/>
          <w:szCs w:val="21"/>
          <w:lang w:eastAsia="zh-CN"/>
        </w:rPr>
        <w:t>有限公司</w:t>
      </w:r>
    </w:p>
    <w:p w14:paraId="38FDD7F8" w14:textId="77777777" w:rsidR="00F161B0" w:rsidRPr="00257FB5" w:rsidRDefault="00F161B0" w:rsidP="00F161B0">
      <w:pPr>
        <w:widowControl/>
        <w:ind w:firstLineChars="800" w:firstLine="1760"/>
        <w:jc w:val="both"/>
        <w:rPr>
          <w:sz w:val="24"/>
          <w:lang w:eastAsia="zh-CN"/>
        </w:rPr>
      </w:pPr>
      <w:r>
        <w:rPr>
          <w:rFonts w:hint="eastAsia"/>
          <w:lang w:eastAsia="zh-CN"/>
        </w:rPr>
        <w:t xml:space="preserve"> </w:t>
      </w:r>
      <w:r>
        <w:rPr>
          <w:lang w:eastAsia="zh-CN"/>
        </w:rPr>
        <w:t xml:space="preserve">   </w:t>
      </w:r>
    </w:p>
    <w:p w14:paraId="7D530D2C" w14:textId="77777777" w:rsidR="00F161B0" w:rsidRDefault="00F161B0" w:rsidP="00F161B0">
      <w:pPr>
        <w:pStyle w:val="10"/>
        <w:rPr>
          <w:sz w:val="24"/>
        </w:rPr>
      </w:pPr>
      <w:r>
        <w:rPr>
          <w:sz w:val="24"/>
        </w:rPr>
        <w:t>乙方：</w:t>
      </w:r>
    </w:p>
    <w:p w14:paraId="762D4725" w14:textId="77777777" w:rsidR="00F161B0" w:rsidRDefault="00F161B0" w:rsidP="00F161B0">
      <w:pPr>
        <w:spacing w:line="120" w:lineRule="auto"/>
        <w:ind w:firstLineChars="200" w:firstLine="480"/>
        <w:rPr>
          <w:sz w:val="24"/>
          <w:lang w:eastAsia="zh-CN"/>
        </w:rPr>
      </w:pPr>
    </w:p>
    <w:p w14:paraId="420F4184" w14:textId="77777777" w:rsidR="00F161B0" w:rsidRDefault="00F161B0" w:rsidP="00F161B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14:paraId="5E512E28" w14:textId="77777777" w:rsidR="00F161B0" w:rsidRDefault="00F161B0" w:rsidP="00F161B0">
      <w:pPr>
        <w:spacing w:line="120" w:lineRule="auto"/>
        <w:rPr>
          <w:color w:val="000000"/>
          <w:position w:val="-3"/>
          <w:sz w:val="24"/>
        </w:rPr>
      </w:pPr>
      <w:r>
        <w:rPr>
          <w:rFonts w:hint="eastAsia"/>
          <w:sz w:val="24"/>
        </w:rPr>
        <w:t>1、合同标的和合同价格</w:t>
      </w:r>
    </w:p>
    <w:tbl>
      <w:tblPr>
        <w:tblW w:w="5309" w:type="pct"/>
        <w:tblInd w:w="-436" w:type="dxa"/>
        <w:tblLayout w:type="fixed"/>
        <w:tblLook w:val="0000" w:firstRow="0" w:lastRow="0" w:firstColumn="0" w:lastColumn="0" w:noHBand="0" w:noVBand="0"/>
      </w:tblPr>
      <w:tblGrid>
        <w:gridCol w:w="507"/>
        <w:gridCol w:w="1032"/>
        <w:gridCol w:w="3357"/>
        <w:gridCol w:w="672"/>
        <w:gridCol w:w="674"/>
        <w:gridCol w:w="1105"/>
        <w:gridCol w:w="852"/>
        <w:gridCol w:w="852"/>
        <w:gridCol w:w="1415"/>
      </w:tblGrid>
      <w:tr w:rsidR="00D01EFC" w:rsidRPr="00E270D0" w14:paraId="0FCD2206" w14:textId="77777777" w:rsidTr="00D01EFC">
        <w:trPr>
          <w:trHeight w:val="780"/>
        </w:trPr>
        <w:tc>
          <w:tcPr>
            <w:tcW w:w="242" w:type="pct"/>
            <w:tcBorders>
              <w:top w:val="single" w:sz="8" w:space="0" w:color="auto"/>
              <w:left w:val="single" w:sz="8" w:space="0" w:color="auto"/>
              <w:bottom w:val="single" w:sz="8" w:space="0" w:color="auto"/>
              <w:right w:val="single" w:sz="8" w:space="0" w:color="auto"/>
            </w:tcBorders>
            <w:shd w:val="clear" w:color="auto" w:fill="auto"/>
            <w:vAlign w:val="center"/>
          </w:tcPr>
          <w:p w14:paraId="6B64A020" w14:textId="77777777" w:rsidR="00F161B0" w:rsidRPr="00E270D0" w:rsidRDefault="00F161B0" w:rsidP="009D7447">
            <w:pPr>
              <w:widowControl/>
              <w:jc w:val="center"/>
              <w:rPr>
                <w:color w:val="000000"/>
              </w:rPr>
            </w:pPr>
            <w:r>
              <w:rPr>
                <w:rFonts w:hint="eastAsia"/>
                <w:color w:val="000000"/>
              </w:rPr>
              <w:t>序号</w:t>
            </w:r>
          </w:p>
        </w:tc>
        <w:tc>
          <w:tcPr>
            <w:tcW w:w="493" w:type="pct"/>
            <w:tcBorders>
              <w:top w:val="single" w:sz="8" w:space="0" w:color="auto"/>
              <w:left w:val="nil"/>
              <w:bottom w:val="single" w:sz="8" w:space="0" w:color="auto"/>
              <w:right w:val="single" w:sz="8" w:space="0" w:color="auto"/>
            </w:tcBorders>
            <w:shd w:val="clear" w:color="auto" w:fill="auto"/>
            <w:vAlign w:val="center"/>
          </w:tcPr>
          <w:p w14:paraId="0E5FE589" w14:textId="77777777" w:rsidR="00F161B0" w:rsidRPr="00E270D0" w:rsidRDefault="00F161B0" w:rsidP="009D7447">
            <w:pPr>
              <w:widowControl/>
              <w:jc w:val="center"/>
              <w:rPr>
                <w:color w:val="000000"/>
              </w:rPr>
            </w:pPr>
            <w:r w:rsidRPr="00E270D0">
              <w:rPr>
                <w:rFonts w:hint="eastAsia"/>
                <w:color w:val="000000"/>
              </w:rPr>
              <w:t>项目</w:t>
            </w:r>
          </w:p>
        </w:tc>
        <w:tc>
          <w:tcPr>
            <w:tcW w:w="1604" w:type="pct"/>
            <w:tcBorders>
              <w:top w:val="single" w:sz="8" w:space="0" w:color="auto"/>
              <w:left w:val="nil"/>
              <w:bottom w:val="single" w:sz="8" w:space="0" w:color="auto"/>
              <w:right w:val="single" w:sz="8" w:space="0" w:color="auto"/>
            </w:tcBorders>
            <w:shd w:val="clear" w:color="auto" w:fill="auto"/>
            <w:vAlign w:val="center"/>
          </w:tcPr>
          <w:p w14:paraId="0FF580A1" w14:textId="25445C80" w:rsidR="00F161B0" w:rsidRPr="00E270D0" w:rsidRDefault="00F161B0" w:rsidP="009D7447">
            <w:pPr>
              <w:widowControl/>
              <w:jc w:val="center"/>
              <w:rPr>
                <w:color w:val="000000"/>
              </w:rPr>
            </w:pPr>
            <w:r>
              <w:rPr>
                <w:rFonts w:hint="eastAsia"/>
                <w:color w:val="000000"/>
              </w:rPr>
              <w:t>品牌</w:t>
            </w:r>
            <w:r>
              <w:rPr>
                <w:rFonts w:hint="eastAsia"/>
                <w:color w:val="000000"/>
                <w:lang w:eastAsia="zh-CN"/>
              </w:rPr>
              <w:t>型</w:t>
            </w:r>
            <w:r>
              <w:rPr>
                <w:rFonts w:hint="eastAsia"/>
                <w:color w:val="000000"/>
              </w:rPr>
              <w:t>号</w:t>
            </w:r>
            <w:r w:rsidR="00BC6A40">
              <w:rPr>
                <w:rFonts w:hint="eastAsia"/>
                <w:color w:val="000000"/>
              </w:rPr>
              <w:t>参数要求</w:t>
            </w:r>
          </w:p>
        </w:tc>
        <w:tc>
          <w:tcPr>
            <w:tcW w:w="321" w:type="pct"/>
            <w:tcBorders>
              <w:top w:val="single" w:sz="8" w:space="0" w:color="auto"/>
              <w:left w:val="nil"/>
              <w:bottom w:val="single" w:sz="8" w:space="0" w:color="auto"/>
              <w:right w:val="single" w:sz="8" w:space="0" w:color="auto"/>
            </w:tcBorders>
            <w:shd w:val="clear" w:color="auto" w:fill="auto"/>
            <w:vAlign w:val="center"/>
          </w:tcPr>
          <w:p w14:paraId="58545B61" w14:textId="77777777" w:rsidR="00F161B0" w:rsidRPr="00E270D0" w:rsidRDefault="00F161B0" w:rsidP="009D7447">
            <w:pPr>
              <w:widowControl/>
              <w:jc w:val="center"/>
              <w:rPr>
                <w:color w:val="000000"/>
              </w:rPr>
            </w:pPr>
            <w:r>
              <w:rPr>
                <w:rFonts w:hint="eastAsia"/>
                <w:color w:val="000000"/>
              </w:rPr>
              <w:t>数量</w:t>
            </w:r>
          </w:p>
        </w:tc>
        <w:tc>
          <w:tcPr>
            <w:tcW w:w="322" w:type="pct"/>
            <w:tcBorders>
              <w:top w:val="single" w:sz="8" w:space="0" w:color="auto"/>
              <w:left w:val="nil"/>
              <w:bottom w:val="single" w:sz="8" w:space="0" w:color="auto"/>
              <w:right w:val="single" w:sz="4" w:space="0" w:color="auto"/>
            </w:tcBorders>
            <w:shd w:val="clear" w:color="auto" w:fill="auto"/>
            <w:vAlign w:val="center"/>
          </w:tcPr>
          <w:p w14:paraId="37428F9A" w14:textId="77777777" w:rsidR="00F161B0" w:rsidRPr="00E270D0" w:rsidRDefault="00F161B0" w:rsidP="009D7447">
            <w:pPr>
              <w:widowControl/>
              <w:jc w:val="center"/>
              <w:rPr>
                <w:color w:val="000000"/>
              </w:rPr>
            </w:pPr>
            <w:r>
              <w:rPr>
                <w:rFonts w:hint="eastAsia"/>
                <w:color w:val="000000"/>
              </w:rPr>
              <w:t>单位</w:t>
            </w:r>
          </w:p>
        </w:tc>
        <w:tc>
          <w:tcPr>
            <w:tcW w:w="528" w:type="pct"/>
            <w:tcBorders>
              <w:top w:val="single" w:sz="8" w:space="0" w:color="auto"/>
              <w:left w:val="single" w:sz="4" w:space="0" w:color="auto"/>
              <w:bottom w:val="single" w:sz="8" w:space="0" w:color="auto"/>
              <w:right w:val="single" w:sz="8" w:space="0" w:color="auto"/>
            </w:tcBorders>
            <w:shd w:val="clear" w:color="auto" w:fill="auto"/>
            <w:vAlign w:val="center"/>
          </w:tcPr>
          <w:p w14:paraId="0F8BC7FD" w14:textId="262CF4A3" w:rsidR="00F161B0" w:rsidRDefault="00F161B0" w:rsidP="009D7447">
            <w:pPr>
              <w:jc w:val="center"/>
              <w:rPr>
                <w:color w:val="000000"/>
              </w:rPr>
            </w:pPr>
            <w:r>
              <w:rPr>
                <w:rFonts w:hint="eastAsia"/>
                <w:color w:val="000000"/>
              </w:rPr>
              <w:t>单</w:t>
            </w:r>
            <w:r w:rsidRPr="00E270D0">
              <w:rPr>
                <w:rFonts w:hint="eastAsia"/>
                <w:color w:val="000000"/>
              </w:rPr>
              <w:t>价</w:t>
            </w:r>
            <w:r>
              <w:rPr>
                <w:rFonts w:hint="eastAsia"/>
                <w:color w:val="000000"/>
              </w:rPr>
              <w:t xml:space="preserve">  </w:t>
            </w:r>
          </w:p>
          <w:p w14:paraId="0083DB81" w14:textId="77777777" w:rsidR="00F161B0" w:rsidRPr="00E270D0" w:rsidRDefault="00F161B0" w:rsidP="009D7447">
            <w:pPr>
              <w:jc w:val="center"/>
              <w:rPr>
                <w:color w:val="000000"/>
              </w:rPr>
            </w:pPr>
            <w:r>
              <w:rPr>
                <w:rFonts w:hint="eastAsia"/>
                <w:color w:val="000000"/>
              </w:rPr>
              <w:t>元/件</w:t>
            </w:r>
          </w:p>
        </w:tc>
        <w:tc>
          <w:tcPr>
            <w:tcW w:w="407" w:type="pct"/>
            <w:tcBorders>
              <w:top w:val="single" w:sz="8" w:space="0" w:color="auto"/>
              <w:left w:val="nil"/>
              <w:bottom w:val="single" w:sz="8" w:space="0" w:color="auto"/>
              <w:right w:val="single" w:sz="8" w:space="0" w:color="auto"/>
            </w:tcBorders>
            <w:shd w:val="clear" w:color="auto" w:fill="auto"/>
            <w:vAlign w:val="center"/>
          </w:tcPr>
          <w:p w14:paraId="5D8885E1" w14:textId="77777777" w:rsidR="00F161B0" w:rsidRDefault="00F161B0" w:rsidP="009D7447">
            <w:pPr>
              <w:widowControl/>
              <w:jc w:val="center"/>
              <w:rPr>
                <w:color w:val="000000"/>
              </w:rPr>
            </w:pPr>
            <w:r>
              <w:rPr>
                <w:rFonts w:hint="eastAsia"/>
                <w:color w:val="000000"/>
              </w:rPr>
              <w:t>含税合计</w:t>
            </w:r>
          </w:p>
          <w:p w14:paraId="5984F469" w14:textId="77777777" w:rsidR="00F161B0" w:rsidRPr="00E270D0" w:rsidRDefault="00F161B0" w:rsidP="009D7447">
            <w:pPr>
              <w:widowControl/>
              <w:jc w:val="center"/>
              <w:rPr>
                <w:color w:val="000000"/>
              </w:rPr>
            </w:pPr>
            <w:r>
              <w:rPr>
                <w:rFonts w:hint="eastAsia"/>
                <w:color w:val="000000"/>
              </w:rPr>
              <w:t>元</w:t>
            </w:r>
          </w:p>
        </w:tc>
        <w:tc>
          <w:tcPr>
            <w:tcW w:w="407" w:type="pct"/>
            <w:tcBorders>
              <w:top w:val="single" w:sz="8" w:space="0" w:color="auto"/>
              <w:left w:val="nil"/>
              <w:bottom w:val="single" w:sz="8" w:space="0" w:color="auto"/>
              <w:right w:val="single" w:sz="8" w:space="0" w:color="auto"/>
            </w:tcBorders>
            <w:shd w:val="clear" w:color="auto" w:fill="auto"/>
            <w:vAlign w:val="center"/>
          </w:tcPr>
          <w:p w14:paraId="5CA1461F" w14:textId="77777777" w:rsidR="00F161B0" w:rsidRPr="00E270D0" w:rsidRDefault="00F161B0" w:rsidP="009D7447">
            <w:pPr>
              <w:widowControl/>
              <w:jc w:val="center"/>
              <w:rPr>
                <w:color w:val="000000"/>
              </w:rPr>
            </w:pPr>
            <w:r>
              <w:rPr>
                <w:rFonts w:hint="eastAsia"/>
                <w:color w:val="000000"/>
              </w:rPr>
              <w:t>发票</w:t>
            </w:r>
            <w:r w:rsidRPr="00E270D0">
              <w:rPr>
                <w:rFonts w:hint="eastAsia"/>
                <w:color w:val="000000"/>
              </w:rPr>
              <w:t>税率</w:t>
            </w:r>
          </w:p>
        </w:tc>
        <w:tc>
          <w:tcPr>
            <w:tcW w:w="677" w:type="pct"/>
            <w:tcBorders>
              <w:top w:val="single" w:sz="8" w:space="0" w:color="auto"/>
              <w:left w:val="nil"/>
              <w:bottom w:val="single" w:sz="8" w:space="0" w:color="auto"/>
              <w:right w:val="single" w:sz="8" w:space="0" w:color="auto"/>
            </w:tcBorders>
            <w:shd w:val="clear" w:color="auto" w:fill="auto"/>
            <w:vAlign w:val="center"/>
          </w:tcPr>
          <w:p w14:paraId="320BF545" w14:textId="77777777" w:rsidR="00F161B0" w:rsidRPr="00E270D0" w:rsidRDefault="00F161B0" w:rsidP="009D7447">
            <w:pPr>
              <w:widowControl/>
              <w:jc w:val="center"/>
              <w:rPr>
                <w:color w:val="000000"/>
              </w:rPr>
            </w:pPr>
            <w:r>
              <w:rPr>
                <w:rFonts w:hint="eastAsia"/>
                <w:color w:val="000000"/>
              </w:rPr>
              <w:t>备注</w:t>
            </w:r>
          </w:p>
        </w:tc>
      </w:tr>
      <w:tr w:rsidR="00D01EFC" w:rsidRPr="008302D7" w14:paraId="59D2D483" w14:textId="77777777" w:rsidTr="00D01EFC">
        <w:trPr>
          <w:trHeight w:val="503"/>
        </w:trPr>
        <w:tc>
          <w:tcPr>
            <w:tcW w:w="242" w:type="pct"/>
            <w:tcBorders>
              <w:top w:val="nil"/>
              <w:left w:val="single" w:sz="8" w:space="0" w:color="auto"/>
              <w:bottom w:val="single" w:sz="4" w:space="0" w:color="auto"/>
              <w:right w:val="single" w:sz="8" w:space="0" w:color="auto"/>
            </w:tcBorders>
            <w:shd w:val="clear" w:color="auto" w:fill="auto"/>
            <w:vAlign w:val="bottom"/>
          </w:tcPr>
          <w:p w14:paraId="4B9EFE5F" w14:textId="77777777" w:rsidR="00F161B0" w:rsidRPr="00E270D0" w:rsidRDefault="00F161B0" w:rsidP="009D7447">
            <w:pPr>
              <w:widowControl/>
              <w:jc w:val="center"/>
              <w:rPr>
                <w:color w:val="000000"/>
              </w:rPr>
            </w:pPr>
            <w:r>
              <w:rPr>
                <w:rFonts w:hint="eastAsia"/>
                <w:color w:val="000000"/>
              </w:rPr>
              <w:t>1</w:t>
            </w:r>
          </w:p>
        </w:tc>
        <w:tc>
          <w:tcPr>
            <w:tcW w:w="493" w:type="pct"/>
            <w:tcBorders>
              <w:top w:val="nil"/>
              <w:left w:val="nil"/>
              <w:bottom w:val="single" w:sz="4" w:space="0" w:color="auto"/>
              <w:right w:val="single" w:sz="8" w:space="0" w:color="auto"/>
            </w:tcBorders>
            <w:shd w:val="clear" w:color="auto" w:fill="auto"/>
            <w:noWrap/>
            <w:vAlign w:val="bottom"/>
          </w:tcPr>
          <w:p w14:paraId="2D915336" w14:textId="4807BE56" w:rsidR="00F161B0" w:rsidRDefault="00F161B0" w:rsidP="009D7447">
            <w:pPr>
              <w:widowControl/>
              <w:rPr>
                <w:sz w:val="24"/>
              </w:rPr>
            </w:pPr>
            <w:r>
              <w:rPr>
                <w:rFonts w:hint="eastAsia"/>
                <w:color w:val="000000"/>
                <w:lang w:eastAsia="zh-CN"/>
              </w:rPr>
              <w:t>排</w:t>
            </w:r>
            <w:r>
              <w:rPr>
                <w:rFonts w:hint="eastAsia"/>
                <w:color w:val="000000"/>
              </w:rPr>
              <w:t>风机</w:t>
            </w:r>
          </w:p>
        </w:tc>
        <w:tc>
          <w:tcPr>
            <w:tcW w:w="1604" w:type="pct"/>
            <w:tcBorders>
              <w:top w:val="nil"/>
              <w:left w:val="nil"/>
              <w:bottom w:val="single" w:sz="4" w:space="0" w:color="auto"/>
              <w:right w:val="single" w:sz="8" w:space="0" w:color="auto"/>
            </w:tcBorders>
            <w:shd w:val="clear" w:color="auto" w:fill="auto"/>
            <w:noWrap/>
          </w:tcPr>
          <w:p w14:paraId="09BC0AE1" w14:textId="3F368D6C" w:rsidR="00F161B0" w:rsidRDefault="00F161B0" w:rsidP="00D01EFC">
            <w:pPr>
              <w:widowControl/>
              <w:jc w:val="center"/>
              <w:rPr>
                <w:sz w:val="24"/>
                <w:lang w:eastAsia="zh-CN"/>
              </w:rPr>
            </w:pPr>
            <w:r>
              <w:rPr>
                <w:rFonts w:hint="eastAsia"/>
                <w:color w:val="000000"/>
                <w:lang w:eastAsia="zh-CN"/>
              </w:rPr>
              <w:t>具体要求</w:t>
            </w:r>
            <w:r w:rsidR="00BC6A40">
              <w:rPr>
                <w:rFonts w:hint="eastAsia"/>
                <w:color w:val="000000"/>
                <w:lang w:eastAsia="zh-CN"/>
              </w:rPr>
              <w:t>详</w:t>
            </w:r>
            <w:r>
              <w:rPr>
                <w:rFonts w:hint="eastAsia"/>
                <w:color w:val="000000"/>
                <w:lang w:eastAsia="zh-CN"/>
              </w:rPr>
              <w:t>见附件</w:t>
            </w:r>
            <w:r w:rsidR="00BC6A40">
              <w:rPr>
                <w:rFonts w:hint="eastAsia"/>
                <w:color w:val="000000"/>
                <w:lang w:eastAsia="zh-CN"/>
              </w:rPr>
              <w:t>1技术规格书</w:t>
            </w:r>
            <w:r>
              <w:rPr>
                <w:rFonts w:hint="eastAsia"/>
                <w:color w:val="000000"/>
                <w:lang w:eastAsia="zh-CN"/>
              </w:rPr>
              <w:t>。</w:t>
            </w:r>
          </w:p>
        </w:tc>
        <w:tc>
          <w:tcPr>
            <w:tcW w:w="321" w:type="pct"/>
            <w:tcBorders>
              <w:top w:val="nil"/>
              <w:left w:val="nil"/>
              <w:bottom w:val="single" w:sz="4" w:space="0" w:color="auto"/>
              <w:right w:val="single" w:sz="8" w:space="0" w:color="auto"/>
            </w:tcBorders>
            <w:shd w:val="clear" w:color="auto" w:fill="auto"/>
            <w:noWrap/>
            <w:vAlign w:val="bottom"/>
          </w:tcPr>
          <w:p w14:paraId="0DFA20A0" w14:textId="06B37281" w:rsidR="00F161B0" w:rsidRDefault="00F161B0" w:rsidP="009D7447">
            <w:pPr>
              <w:widowControl/>
              <w:rPr>
                <w:color w:val="000000"/>
                <w:szCs w:val="21"/>
              </w:rPr>
            </w:pPr>
            <w:r>
              <w:rPr>
                <w:color w:val="000000"/>
                <w:szCs w:val="21"/>
              </w:rPr>
              <w:t>1</w:t>
            </w:r>
          </w:p>
        </w:tc>
        <w:tc>
          <w:tcPr>
            <w:tcW w:w="322" w:type="pct"/>
            <w:tcBorders>
              <w:top w:val="nil"/>
              <w:left w:val="nil"/>
              <w:bottom w:val="single" w:sz="4" w:space="0" w:color="auto"/>
              <w:right w:val="single" w:sz="4" w:space="0" w:color="auto"/>
            </w:tcBorders>
            <w:shd w:val="clear" w:color="auto" w:fill="auto"/>
            <w:vAlign w:val="bottom"/>
          </w:tcPr>
          <w:p w14:paraId="4FC24728" w14:textId="02013088" w:rsidR="00F161B0" w:rsidRDefault="00F161B0" w:rsidP="009D7447">
            <w:pPr>
              <w:widowControl/>
              <w:rPr>
                <w:color w:val="000000"/>
                <w:szCs w:val="21"/>
              </w:rPr>
            </w:pPr>
            <w:r>
              <w:rPr>
                <w:rFonts w:hint="eastAsia"/>
                <w:color w:val="000000"/>
                <w:szCs w:val="21"/>
                <w:lang w:eastAsia="zh-CN"/>
              </w:rPr>
              <w:t>台</w:t>
            </w:r>
          </w:p>
        </w:tc>
        <w:tc>
          <w:tcPr>
            <w:tcW w:w="528" w:type="pct"/>
            <w:tcBorders>
              <w:top w:val="nil"/>
              <w:left w:val="single" w:sz="4" w:space="0" w:color="auto"/>
              <w:bottom w:val="single" w:sz="4" w:space="0" w:color="auto"/>
              <w:right w:val="single" w:sz="8" w:space="0" w:color="auto"/>
            </w:tcBorders>
            <w:shd w:val="clear" w:color="auto" w:fill="auto"/>
            <w:vAlign w:val="bottom"/>
          </w:tcPr>
          <w:p w14:paraId="6B30A9BD" w14:textId="77777777" w:rsidR="00F161B0" w:rsidRDefault="00F161B0" w:rsidP="009D7447">
            <w:pPr>
              <w:widowControl/>
              <w:rPr>
                <w:color w:val="000000"/>
                <w:szCs w:val="21"/>
              </w:rPr>
            </w:pPr>
          </w:p>
        </w:tc>
        <w:tc>
          <w:tcPr>
            <w:tcW w:w="407" w:type="pct"/>
            <w:tcBorders>
              <w:top w:val="nil"/>
              <w:left w:val="nil"/>
              <w:bottom w:val="single" w:sz="4" w:space="0" w:color="auto"/>
              <w:right w:val="single" w:sz="8" w:space="0" w:color="auto"/>
            </w:tcBorders>
            <w:shd w:val="clear" w:color="auto" w:fill="auto"/>
            <w:noWrap/>
            <w:vAlign w:val="bottom"/>
          </w:tcPr>
          <w:p w14:paraId="44EC9A31" w14:textId="77777777" w:rsidR="00F161B0" w:rsidRDefault="00F161B0" w:rsidP="009D7447">
            <w:pPr>
              <w:widowControl/>
              <w:rPr>
                <w:color w:val="000000"/>
                <w:szCs w:val="21"/>
              </w:rPr>
            </w:pPr>
          </w:p>
        </w:tc>
        <w:tc>
          <w:tcPr>
            <w:tcW w:w="407" w:type="pct"/>
            <w:tcBorders>
              <w:top w:val="nil"/>
              <w:left w:val="nil"/>
              <w:bottom w:val="single" w:sz="4" w:space="0" w:color="auto"/>
              <w:right w:val="single" w:sz="8" w:space="0" w:color="auto"/>
            </w:tcBorders>
            <w:shd w:val="clear" w:color="auto" w:fill="auto"/>
            <w:noWrap/>
            <w:vAlign w:val="bottom"/>
          </w:tcPr>
          <w:p w14:paraId="43E41E3F" w14:textId="77777777" w:rsidR="00F161B0" w:rsidRDefault="00F161B0" w:rsidP="009D7447">
            <w:pPr>
              <w:widowControl/>
              <w:rPr>
                <w:color w:val="000000"/>
                <w:szCs w:val="21"/>
              </w:rPr>
            </w:pPr>
          </w:p>
        </w:tc>
        <w:tc>
          <w:tcPr>
            <w:tcW w:w="677" w:type="pct"/>
            <w:tcBorders>
              <w:top w:val="nil"/>
              <w:left w:val="nil"/>
              <w:bottom w:val="single" w:sz="4" w:space="0" w:color="auto"/>
              <w:right w:val="single" w:sz="8" w:space="0" w:color="auto"/>
            </w:tcBorders>
            <w:shd w:val="clear" w:color="auto" w:fill="auto"/>
          </w:tcPr>
          <w:p w14:paraId="21692590" w14:textId="29185977" w:rsidR="00F161B0" w:rsidRPr="008302D7" w:rsidRDefault="00F161B0" w:rsidP="009D7447">
            <w:pPr>
              <w:widowControl/>
              <w:rPr>
                <w:color w:val="000000"/>
                <w:szCs w:val="21"/>
              </w:rPr>
            </w:pPr>
            <w:r>
              <w:rPr>
                <w:rFonts w:hint="eastAsia"/>
                <w:color w:val="000000"/>
                <w:szCs w:val="21"/>
              </w:rPr>
              <w:t>含税送到价包干总价</w:t>
            </w:r>
          </w:p>
        </w:tc>
      </w:tr>
    </w:tbl>
    <w:p w14:paraId="082F7F35" w14:textId="77777777" w:rsidR="00F161B0" w:rsidRDefault="00F161B0" w:rsidP="00F161B0">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14:paraId="212FD106" w14:textId="77777777" w:rsidR="00F161B0" w:rsidRDefault="00F161B0" w:rsidP="00F161B0">
      <w:pPr>
        <w:spacing w:line="360" w:lineRule="auto"/>
        <w:rPr>
          <w:sz w:val="24"/>
          <w:lang w:eastAsia="zh-CN"/>
        </w:rPr>
      </w:pPr>
      <w:r>
        <w:rPr>
          <w:rFonts w:hint="eastAsia"/>
          <w:sz w:val="24"/>
          <w:lang w:eastAsia="zh-CN"/>
        </w:rPr>
        <w:t>2、交货：</w:t>
      </w:r>
    </w:p>
    <w:p w14:paraId="42729292" w14:textId="77777777" w:rsidR="00F161B0" w:rsidRDefault="00F161B0" w:rsidP="00F161B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14:paraId="406DB824" w14:textId="77777777" w:rsidR="00F161B0" w:rsidRDefault="00F161B0" w:rsidP="00F161B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14:paraId="4C3E1365" w14:textId="36F35255" w:rsidR="00F161B0" w:rsidRPr="000A74F4" w:rsidRDefault="00F161B0" w:rsidP="00F161B0">
      <w:pPr>
        <w:spacing w:line="360" w:lineRule="auto"/>
        <w:ind w:firstLineChars="200" w:firstLine="480"/>
        <w:rPr>
          <w:sz w:val="24"/>
          <w:u w:val="single"/>
          <w:lang w:eastAsia="zh-CN"/>
        </w:rPr>
      </w:pPr>
      <w:r>
        <w:rPr>
          <w:rFonts w:hint="eastAsia"/>
          <w:sz w:val="24"/>
          <w:lang w:eastAsia="zh-CN"/>
        </w:rPr>
        <w:t>2.3交货时间：</w:t>
      </w:r>
      <w:r w:rsidR="00BC6A40">
        <w:rPr>
          <w:rFonts w:hint="eastAsia"/>
          <w:sz w:val="24"/>
          <w:u w:val="single"/>
          <w:lang w:eastAsia="zh-CN"/>
        </w:rPr>
        <w:t>乙方需于2</w:t>
      </w:r>
      <w:r w:rsidR="00BC6A40">
        <w:rPr>
          <w:sz w:val="24"/>
          <w:u w:val="single"/>
          <w:lang w:eastAsia="zh-CN"/>
        </w:rPr>
        <w:t>020年</w:t>
      </w:r>
      <w:r w:rsidR="00BC6A40">
        <w:rPr>
          <w:rFonts w:hint="eastAsia"/>
          <w:sz w:val="24"/>
          <w:u w:val="single"/>
          <w:lang w:eastAsia="zh-CN"/>
        </w:rPr>
        <w:t>1</w:t>
      </w:r>
      <w:r w:rsidR="00BC6A40">
        <w:rPr>
          <w:sz w:val="24"/>
          <w:u w:val="single"/>
          <w:lang w:eastAsia="zh-CN"/>
        </w:rPr>
        <w:t>1月</w:t>
      </w:r>
      <w:r w:rsidR="00BC6A40">
        <w:rPr>
          <w:rFonts w:hint="eastAsia"/>
          <w:sz w:val="24"/>
          <w:u w:val="single"/>
          <w:lang w:eastAsia="zh-CN"/>
        </w:rPr>
        <w:t>3</w:t>
      </w:r>
      <w:r w:rsidR="00BC6A40">
        <w:rPr>
          <w:sz w:val="24"/>
          <w:u w:val="single"/>
          <w:lang w:eastAsia="zh-CN"/>
        </w:rPr>
        <w:t>0日前送货到现场并安装完成</w:t>
      </w:r>
      <w:r>
        <w:rPr>
          <w:rFonts w:hint="eastAsia"/>
          <w:sz w:val="24"/>
          <w:u w:val="single"/>
          <w:lang w:eastAsia="zh-CN"/>
        </w:rPr>
        <w:t>。</w:t>
      </w:r>
      <w:r>
        <w:rPr>
          <w:sz w:val="24"/>
          <w:u w:val="single"/>
          <w:lang w:eastAsia="zh-CN"/>
        </w:rPr>
        <w:t xml:space="preserve">     </w:t>
      </w:r>
    </w:p>
    <w:p w14:paraId="047AED20" w14:textId="77777777" w:rsidR="00F161B0" w:rsidRDefault="00F161B0" w:rsidP="00F161B0">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7AE79985" w14:textId="77777777" w:rsidR="00F161B0" w:rsidRDefault="00F161B0" w:rsidP="00F161B0">
      <w:pPr>
        <w:spacing w:line="360" w:lineRule="auto"/>
        <w:rPr>
          <w:sz w:val="24"/>
          <w:lang w:eastAsia="zh-CN"/>
        </w:rPr>
      </w:pPr>
      <w:r>
        <w:rPr>
          <w:rFonts w:hint="eastAsia"/>
          <w:sz w:val="24"/>
          <w:lang w:eastAsia="zh-CN"/>
        </w:rPr>
        <w:t>3、付款方式与条件</w:t>
      </w:r>
    </w:p>
    <w:p w14:paraId="21F98CAA" w14:textId="5CE33B53" w:rsidR="00F161B0" w:rsidRDefault="00F161B0" w:rsidP="00F161B0">
      <w:pPr>
        <w:spacing w:line="360" w:lineRule="auto"/>
        <w:ind w:firstLineChars="200" w:firstLine="48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sidRPr="00D01EFC">
        <w:rPr>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w:t>
      </w:r>
      <w:r w:rsidR="00BC6A40">
        <w:rPr>
          <w:rFonts w:hint="eastAsia"/>
          <w:sz w:val="24"/>
          <w:lang w:eastAsia="zh-CN"/>
        </w:rPr>
        <w:t>总</w:t>
      </w:r>
      <w:r>
        <w:rPr>
          <w:rFonts w:hint="eastAsia"/>
          <w:sz w:val="24"/>
          <w:lang w:eastAsia="zh-CN"/>
        </w:rPr>
        <w:t>价款</w:t>
      </w:r>
      <w:r w:rsidR="00BC6A40">
        <w:rPr>
          <w:rFonts w:hint="eastAsia"/>
          <w:sz w:val="24"/>
          <w:lang w:eastAsia="zh-CN"/>
        </w:rPr>
        <w:t>9</w:t>
      </w:r>
      <w:r w:rsidR="00BC6A40">
        <w:rPr>
          <w:sz w:val="24"/>
          <w:lang w:eastAsia="zh-CN"/>
        </w:rPr>
        <w:t>0%，余下合同总价</w:t>
      </w:r>
      <w:r w:rsidR="00BC6A40">
        <w:rPr>
          <w:rFonts w:hint="eastAsia"/>
          <w:sz w:val="24"/>
          <w:lang w:eastAsia="zh-CN"/>
        </w:rPr>
        <w:t>1</w:t>
      </w:r>
      <w:r w:rsidR="00BC6A40">
        <w:rPr>
          <w:sz w:val="24"/>
          <w:lang w:eastAsia="zh-CN"/>
        </w:rPr>
        <w:t>0%作为质保金，</w:t>
      </w:r>
      <w:r w:rsidR="00BC6A40" w:rsidRPr="00D01EFC">
        <w:rPr>
          <w:rFonts w:hint="eastAsia"/>
          <w:sz w:val="24"/>
          <w:lang w:eastAsia="zh-CN"/>
        </w:rPr>
        <w:t>质保期一年，排风机整套系统自验收合格之日起</w:t>
      </w:r>
      <w:r w:rsidR="00BC6A40">
        <w:rPr>
          <w:rFonts w:hint="eastAsia"/>
          <w:sz w:val="24"/>
          <w:lang w:eastAsia="zh-CN"/>
        </w:rPr>
        <w:t>算</w:t>
      </w:r>
      <w:r w:rsidR="00BC6A40" w:rsidRPr="00D01EFC">
        <w:rPr>
          <w:rFonts w:hint="eastAsia"/>
          <w:sz w:val="24"/>
          <w:lang w:eastAsia="zh-CN"/>
        </w:rPr>
        <w:t>一年，质保期满</w:t>
      </w:r>
      <w:r w:rsidR="00BC6A40">
        <w:rPr>
          <w:rFonts w:hint="eastAsia"/>
          <w:sz w:val="24"/>
          <w:lang w:eastAsia="zh-CN"/>
        </w:rPr>
        <w:t>后</w:t>
      </w:r>
      <w:r w:rsidR="00BC6A40" w:rsidRPr="00D01EFC">
        <w:rPr>
          <w:rFonts w:hint="eastAsia"/>
          <w:sz w:val="24"/>
          <w:lang w:eastAsia="zh-CN"/>
        </w:rPr>
        <w:t>无质量问题</w:t>
      </w:r>
      <w:r w:rsidR="00BC6A40">
        <w:rPr>
          <w:rFonts w:hint="eastAsia"/>
          <w:sz w:val="24"/>
          <w:lang w:eastAsia="zh-CN"/>
        </w:rPr>
        <w:t>时</w:t>
      </w:r>
      <w:r w:rsidR="00BC6A40" w:rsidRPr="00D01EFC">
        <w:rPr>
          <w:rFonts w:hint="eastAsia"/>
          <w:sz w:val="24"/>
          <w:lang w:eastAsia="zh-CN"/>
        </w:rPr>
        <w:t>3</w:t>
      </w:r>
      <w:r w:rsidR="00BC6A40" w:rsidRPr="00D01EFC">
        <w:rPr>
          <w:sz w:val="24"/>
          <w:lang w:eastAsia="zh-CN"/>
        </w:rPr>
        <w:t>0个日历日内</w:t>
      </w:r>
      <w:r w:rsidR="00BC6A40" w:rsidRPr="00D01EFC">
        <w:rPr>
          <w:rFonts w:hint="eastAsia"/>
          <w:sz w:val="24"/>
          <w:lang w:eastAsia="zh-CN"/>
        </w:rPr>
        <w:t>一次性全额无息向乙方付清</w:t>
      </w:r>
      <w:r>
        <w:rPr>
          <w:rFonts w:hint="eastAsia"/>
          <w:sz w:val="24"/>
          <w:lang w:eastAsia="zh-CN"/>
        </w:rPr>
        <w:t>。</w:t>
      </w:r>
    </w:p>
    <w:p w14:paraId="7D960748" w14:textId="77777777" w:rsidR="00F161B0" w:rsidRPr="002F6E9E" w:rsidRDefault="00F161B0" w:rsidP="00F161B0">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D01EFC">
        <w:rPr>
          <w:sz w:val="24"/>
          <w:u w:val="single"/>
          <w:lang w:eastAsia="zh-CN"/>
        </w:rPr>
        <w:t xml:space="preserve">     </w:t>
      </w:r>
      <w:r w:rsidRPr="002F6E9E">
        <w:rPr>
          <w:rFonts w:hint="eastAsia"/>
          <w:sz w:val="24"/>
          <w:lang w:eastAsia="zh-CN"/>
        </w:rPr>
        <w:t>增值税专用发票</w:t>
      </w:r>
      <w:r>
        <w:rPr>
          <w:rFonts w:hint="eastAsia"/>
          <w:sz w:val="24"/>
          <w:lang w:eastAsia="zh-CN"/>
        </w:rPr>
        <w:t>。</w:t>
      </w:r>
    </w:p>
    <w:p w14:paraId="7FA257D4" w14:textId="77777777" w:rsidR="00F161B0" w:rsidRDefault="00F161B0" w:rsidP="00F161B0">
      <w:pPr>
        <w:spacing w:line="360" w:lineRule="auto"/>
        <w:rPr>
          <w:sz w:val="24"/>
          <w:lang w:eastAsia="zh-CN"/>
        </w:rPr>
      </w:pPr>
      <w:r>
        <w:rPr>
          <w:rFonts w:hint="eastAsia"/>
          <w:sz w:val="24"/>
          <w:lang w:eastAsia="zh-CN"/>
        </w:rPr>
        <w:t>4、质量要求和技术标准</w:t>
      </w:r>
    </w:p>
    <w:p w14:paraId="121057D4" w14:textId="77777777" w:rsidR="00F161B0" w:rsidRDefault="00F161B0" w:rsidP="00F161B0">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w:t>
      </w:r>
      <w:r>
        <w:rPr>
          <w:rFonts w:hint="eastAsia"/>
          <w:sz w:val="24"/>
          <w:lang w:eastAsia="zh-CN"/>
        </w:rPr>
        <w:lastRenderedPageBreak/>
        <w:t>国家标准或行业标准以及原厂出厂标准（以说明书为准），且乙方所提供的产品的技术参数必须与官方网站中所列设备的技术参数一致，如所交产品不符合本合同中约定的相关要求，甲方有权拒绝接受。</w:t>
      </w:r>
    </w:p>
    <w:p w14:paraId="18062494" w14:textId="2EA2D497" w:rsidR="00F161B0" w:rsidRDefault="00F161B0" w:rsidP="00F161B0">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w:t>
      </w:r>
      <w:r w:rsidR="00F118FA" w:rsidRPr="009D7447">
        <w:rPr>
          <w:rFonts w:hint="eastAsia"/>
          <w:sz w:val="24"/>
          <w:lang w:eastAsia="zh-CN"/>
        </w:rPr>
        <w:t>排风机整套系统自验收合格之日起</w:t>
      </w:r>
      <w:r w:rsidR="00F118FA">
        <w:rPr>
          <w:rFonts w:hint="eastAsia"/>
          <w:sz w:val="24"/>
          <w:lang w:eastAsia="zh-CN"/>
        </w:rPr>
        <w:t>算</w:t>
      </w:r>
      <w:r w:rsidR="00F118FA" w:rsidRPr="009D7447">
        <w:rPr>
          <w:rFonts w:hint="eastAsia"/>
          <w:sz w:val="24"/>
          <w:lang w:eastAsia="zh-CN"/>
        </w:rPr>
        <w:t>一年</w:t>
      </w:r>
      <w:r w:rsidRPr="003D0F28">
        <w:rPr>
          <w:rFonts w:hint="eastAsia"/>
          <w:sz w:val="24"/>
          <w:lang w:eastAsia="zh-CN"/>
        </w:rPr>
        <w:t>）内，乙方应当对其交付的产品承担质量保证责任并提供产品维保服务，所需费用由乙方承担。</w:t>
      </w:r>
    </w:p>
    <w:p w14:paraId="3EB5FCF6" w14:textId="77777777" w:rsidR="00F161B0" w:rsidRDefault="00F161B0" w:rsidP="00F161B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6B62FDF" w14:textId="77777777" w:rsidR="00F161B0" w:rsidRDefault="00F161B0" w:rsidP="00F161B0">
      <w:pPr>
        <w:spacing w:line="360" w:lineRule="auto"/>
        <w:ind w:firstLine="465"/>
        <w:rPr>
          <w:sz w:val="24"/>
          <w:lang w:eastAsia="zh-CN"/>
        </w:rPr>
      </w:pPr>
      <w:r>
        <w:rPr>
          <w:rFonts w:hint="eastAsia"/>
          <w:sz w:val="24"/>
          <w:lang w:eastAsia="zh-CN"/>
        </w:rPr>
        <w:t>4.4乙方不按本合同约定交付产品所产生的任何费用由乙方自己承担。</w:t>
      </w:r>
    </w:p>
    <w:p w14:paraId="76577B4A" w14:textId="1E192832" w:rsidR="00F161B0" w:rsidRPr="0018545B" w:rsidRDefault="00F161B0" w:rsidP="00F161B0">
      <w:pPr>
        <w:spacing w:line="360" w:lineRule="auto"/>
        <w:ind w:firstLine="465"/>
        <w:rPr>
          <w:sz w:val="24"/>
          <w:lang w:eastAsia="zh-CN"/>
        </w:rPr>
      </w:pPr>
      <w:r>
        <w:rPr>
          <w:rFonts w:hint="eastAsia"/>
          <w:sz w:val="24"/>
          <w:lang w:eastAsia="zh-CN"/>
        </w:rPr>
        <w:t>4.5本合同项下产品交货前乙方已</w:t>
      </w:r>
      <w:r w:rsidR="00F118FA">
        <w:rPr>
          <w:rFonts w:hint="eastAsia"/>
          <w:sz w:val="24"/>
          <w:lang w:eastAsia="zh-CN"/>
        </w:rPr>
        <w:t>与甲方请购技术人员进行技术澄清交流，并确认甲方请购部门相应要求以及安装方案</w:t>
      </w:r>
      <w:r>
        <w:rPr>
          <w:rFonts w:hint="eastAsia"/>
          <w:sz w:val="24"/>
          <w:lang w:eastAsia="zh-CN"/>
        </w:rPr>
        <w:t>。乙方交货时需确保货物与前期甲方技术人员确认的相同，否则甲方有权拒收，所产生损失由乙方承担。</w:t>
      </w:r>
    </w:p>
    <w:p w14:paraId="1521BAB3" w14:textId="77777777" w:rsidR="00F161B0" w:rsidRDefault="00F161B0" w:rsidP="00F161B0">
      <w:pPr>
        <w:spacing w:line="360" w:lineRule="auto"/>
        <w:rPr>
          <w:sz w:val="24"/>
          <w:lang w:eastAsia="zh-CN"/>
        </w:rPr>
      </w:pPr>
      <w:r>
        <w:rPr>
          <w:rFonts w:hint="eastAsia"/>
          <w:sz w:val="24"/>
          <w:lang w:eastAsia="zh-CN"/>
        </w:rPr>
        <w:t>5、安装调试、技术服务、人员培训及技术资料</w:t>
      </w:r>
    </w:p>
    <w:p w14:paraId="4A041F65" w14:textId="77777777" w:rsidR="00F161B0" w:rsidRPr="00097238" w:rsidRDefault="00F161B0" w:rsidP="00F161B0">
      <w:pPr>
        <w:spacing w:line="360" w:lineRule="auto"/>
        <w:ind w:firstLineChars="200" w:firstLine="480"/>
        <w:rPr>
          <w:sz w:val="24"/>
          <w:lang w:eastAsia="zh-CN"/>
        </w:rPr>
      </w:pPr>
      <w:r w:rsidRPr="00097238">
        <w:rPr>
          <w:rFonts w:hint="eastAsia"/>
          <w:sz w:val="24"/>
          <w:lang w:eastAsia="zh-CN"/>
        </w:rPr>
        <w:t>5.1乙方为甲方提供下列服务（具体以打“√”为准）</w:t>
      </w:r>
    </w:p>
    <w:p w14:paraId="1B3552A4" w14:textId="0B8DDD80" w:rsidR="00F161B0" w:rsidRPr="00097238" w:rsidRDefault="00160718" w:rsidP="00F161B0">
      <w:pPr>
        <w:spacing w:line="360" w:lineRule="auto"/>
        <w:ind w:firstLineChars="200" w:firstLine="480"/>
        <w:rPr>
          <w:sz w:val="24"/>
          <w:lang w:eastAsia="zh-CN"/>
        </w:rPr>
      </w:pPr>
      <w:sdt>
        <w:sdtPr>
          <w:rPr>
            <w:rFonts w:hint="eastAsia"/>
            <w:sz w:val="24"/>
          </w:rPr>
          <w:id w:val="-440079300"/>
        </w:sdtPr>
        <w:sdtEndPr/>
        <w:sdtContent>
          <w:r w:rsidR="00F161B0" w:rsidRPr="00097238">
            <w:rPr>
              <w:rFonts w:ascii="Segoe UI Symbol" w:hAnsi="Segoe UI Symbol" w:cs="Segoe UI Symbol"/>
              <w:sz w:val="24"/>
              <w:lang w:eastAsia="zh-CN"/>
            </w:rPr>
            <w:t>☐</w:t>
          </w:r>
          <w:sdt>
            <w:sdtPr>
              <w:rPr>
                <w:rFonts w:hint="eastAsia"/>
                <w:sz w:val="24"/>
              </w:rPr>
              <w:id w:val="687568847"/>
            </w:sdtPr>
            <w:sdtEndPr/>
            <w:sdtContent>
              <w:r w:rsidR="00F118FA" w:rsidRPr="00097238">
                <w:rPr>
                  <w:rFonts w:hint="eastAsia"/>
                  <w:sz w:val="24"/>
                  <w:lang w:eastAsia="zh-CN"/>
                </w:rPr>
                <w:t>√</w:t>
              </w:r>
            </w:sdtContent>
          </w:sdt>
        </w:sdtContent>
      </w:sdt>
      <w:r w:rsidR="00F161B0" w:rsidRPr="00097238">
        <w:rPr>
          <w:rFonts w:hint="eastAsia"/>
          <w:sz w:val="24"/>
          <w:lang w:eastAsia="zh-CN"/>
        </w:rPr>
        <w:t xml:space="preserve">安装调试：乙方应在产品到货后 </w:t>
      </w:r>
      <w:r w:rsidR="00F161B0">
        <w:rPr>
          <w:rFonts w:hint="eastAsia"/>
          <w:sz w:val="24"/>
          <w:lang w:eastAsia="zh-CN"/>
        </w:rPr>
        <w:t>10</w:t>
      </w:r>
      <w:r w:rsidR="00F161B0" w:rsidRPr="00097238">
        <w:rPr>
          <w:rFonts w:hint="eastAsia"/>
          <w:sz w:val="24"/>
          <w:lang w:eastAsia="zh-CN"/>
        </w:rPr>
        <w:t>日内</w:t>
      </w:r>
      <w:r w:rsidR="00F161B0">
        <w:rPr>
          <w:rFonts w:hint="eastAsia"/>
          <w:sz w:val="24"/>
          <w:lang w:eastAsia="zh-CN"/>
        </w:rPr>
        <w:t>安装</w:t>
      </w:r>
      <w:r w:rsidR="00F161B0" w:rsidRPr="00097238">
        <w:rPr>
          <w:rFonts w:hint="eastAsia"/>
          <w:sz w:val="24"/>
          <w:lang w:eastAsia="zh-CN"/>
        </w:rPr>
        <w:t>完毕，并提请甲方进行调试验收；</w:t>
      </w:r>
      <w:r w:rsidR="00F161B0" w:rsidRPr="00097238">
        <w:rPr>
          <w:sz w:val="24"/>
          <w:lang w:eastAsia="zh-CN"/>
        </w:rPr>
        <w:t xml:space="preserve">    </w:t>
      </w:r>
    </w:p>
    <w:p w14:paraId="67B01519" w14:textId="38DF9D42" w:rsidR="00F161B0" w:rsidRPr="00097238" w:rsidRDefault="00160718" w:rsidP="00F161B0">
      <w:pPr>
        <w:spacing w:line="360" w:lineRule="auto"/>
        <w:ind w:firstLineChars="200" w:firstLine="480"/>
        <w:rPr>
          <w:sz w:val="24"/>
          <w:lang w:eastAsia="zh-CN"/>
        </w:rPr>
      </w:pPr>
      <w:sdt>
        <w:sdtPr>
          <w:rPr>
            <w:rFonts w:hint="eastAsia"/>
            <w:sz w:val="24"/>
          </w:rPr>
          <w:id w:val="-2005506184"/>
        </w:sdtPr>
        <w:sdtEndPr/>
        <w:sdtContent>
          <w:r w:rsidR="00F161B0" w:rsidRPr="00097238">
            <w:rPr>
              <w:rFonts w:ascii="Segoe UI Symbol" w:hAnsi="Segoe UI Symbol" w:cs="Segoe UI Symbol"/>
              <w:sz w:val="24"/>
              <w:lang w:eastAsia="zh-CN"/>
            </w:rPr>
            <w:t>☐</w:t>
          </w:r>
          <w:r w:rsidR="00F161B0">
            <w:rPr>
              <w:rFonts w:hint="eastAsia"/>
              <w:sz w:val="24"/>
              <w:lang w:eastAsia="zh-CN"/>
            </w:rPr>
            <w:t xml:space="preserve"> </w:t>
          </w:r>
          <w:sdt>
            <w:sdtPr>
              <w:rPr>
                <w:rFonts w:hint="eastAsia"/>
                <w:sz w:val="24"/>
              </w:rPr>
              <w:id w:val="-1259830238"/>
            </w:sdtPr>
            <w:sdtEndPr/>
            <w:sdtContent>
              <w:r w:rsidR="00F118FA" w:rsidRPr="00097238">
                <w:rPr>
                  <w:rFonts w:hint="eastAsia"/>
                  <w:sz w:val="24"/>
                  <w:lang w:eastAsia="zh-CN"/>
                </w:rPr>
                <w:t>√</w:t>
              </w:r>
            </w:sdtContent>
          </w:sdt>
        </w:sdtContent>
      </w:sdt>
      <w:r w:rsidR="00F161B0" w:rsidRPr="00097238">
        <w:rPr>
          <w:rFonts w:hint="eastAsia"/>
          <w:sz w:val="24"/>
          <w:lang w:eastAsia="zh-CN"/>
        </w:rPr>
        <w:t>技术服务：乙方应向甲方免费提供工程服务和现场服务，服务人员必须是有经验的技术人员；</w:t>
      </w:r>
      <w:r w:rsidR="00F161B0" w:rsidRPr="00097238">
        <w:rPr>
          <w:sz w:val="24"/>
          <w:lang w:eastAsia="zh-CN"/>
        </w:rPr>
        <w:t xml:space="preserve">                                                               </w:t>
      </w:r>
    </w:p>
    <w:p w14:paraId="692650C6" w14:textId="34A4CE16" w:rsidR="00F161B0" w:rsidRPr="00097238" w:rsidRDefault="00160718" w:rsidP="00F161B0">
      <w:pPr>
        <w:spacing w:line="360" w:lineRule="auto"/>
        <w:ind w:leftChars="228" w:left="742" w:hangingChars="100" w:hanging="240"/>
        <w:rPr>
          <w:sz w:val="24"/>
          <w:lang w:eastAsia="zh-CN"/>
        </w:rPr>
      </w:pPr>
      <w:sdt>
        <w:sdtPr>
          <w:rPr>
            <w:rFonts w:hint="eastAsia"/>
            <w:sz w:val="24"/>
          </w:rPr>
          <w:id w:val="1795949373"/>
        </w:sdtPr>
        <w:sdtEndPr/>
        <w:sdtContent>
          <w:r w:rsidR="00F161B0" w:rsidRPr="00097238">
            <w:rPr>
              <w:rFonts w:ascii="Segoe UI Symbol" w:hAnsi="Segoe UI Symbol" w:cs="Segoe UI Symbol"/>
              <w:sz w:val="24"/>
              <w:lang w:eastAsia="zh-CN"/>
            </w:rPr>
            <w:t>☐</w:t>
          </w:r>
          <w:sdt>
            <w:sdtPr>
              <w:rPr>
                <w:rFonts w:hint="eastAsia"/>
                <w:sz w:val="24"/>
              </w:rPr>
              <w:id w:val="-1807387049"/>
            </w:sdtPr>
            <w:sdtEndPr/>
            <w:sdtContent>
              <w:sdt>
                <w:sdtPr>
                  <w:rPr>
                    <w:rFonts w:hint="eastAsia"/>
                    <w:sz w:val="24"/>
                  </w:rPr>
                  <w:id w:val="1420759354"/>
                </w:sdtPr>
                <w:sdtEndPr/>
                <w:sdtContent>
                  <w:r w:rsidR="00F118FA" w:rsidRPr="00097238">
                    <w:rPr>
                      <w:rFonts w:hint="eastAsia"/>
                      <w:sz w:val="24"/>
                      <w:lang w:eastAsia="zh-CN"/>
                    </w:rPr>
                    <w:t>√</w:t>
                  </w:r>
                </w:sdtContent>
              </w:sdt>
            </w:sdtContent>
          </w:sdt>
        </w:sdtContent>
      </w:sdt>
      <w:r w:rsidR="00F161B0" w:rsidRPr="00097238">
        <w:rPr>
          <w:rFonts w:hint="eastAsia"/>
          <w:sz w:val="24"/>
          <w:lang w:eastAsia="zh-CN"/>
        </w:rPr>
        <w:t>人员培训：</w:t>
      </w:r>
      <w:r w:rsidR="00F161B0">
        <w:rPr>
          <w:rFonts w:hint="eastAsia"/>
          <w:sz w:val="24"/>
          <w:lang w:eastAsia="zh-CN"/>
        </w:rPr>
        <w:t>如有需要，</w:t>
      </w:r>
      <w:r w:rsidR="00F161B0" w:rsidRPr="00097238">
        <w:rPr>
          <w:rFonts w:hint="eastAsia"/>
          <w:sz w:val="24"/>
          <w:lang w:eastAsia="zh-CN"/>
        </w:rPr>
        <w:t>乙方应按甲方要求为甲方工作人员以及使用人员进行现场免费技术培训，培训人数至少3人；</w:t>
      </w:r>
    </w:p>
    <w:p w14:paraId="7DF59CF5" w14:textId="7FACA803" w:rsidR="00F161B0" w:rsidRDefault="00160718" w:rsidP="00F161B0">
      <w:pPr>
        <w:spacing w:line="360" w:lineRule="auto"/>
        <w:ind w:firstLineChars="200" w:firstLine="480"/>
        <w:rPr>
          <w:sz w:val="24"/>
          <w:lang w:eastAsia="zh-CN"/>
        </w:rPr>
      </w:pPr>
      <w:sdt>
        <w:sdtPr>
          <w:rPr>
            <w:rFonts w:hint="eastAsia"/>
            <w:sz w:val="24"/>
          </w:rPr>
          <w:id w:val="813453348"/>
        </w:sdtPr>
        <w:sdtEndPr/>
        <w:sdtContent>
          <w:r w:rsidR="00F161B0" w:rsidRPr="00097238">
            <w:rPr>
              <w:rFonts w:ascii="Segoe UI Symbol" w:hAnsi="Segoe UI Symbol" w:cs="Segoe UI Symbol"/>
              <w:sz w:val="24"/>
              <w:lang w:eastAsia="zh-CN"/>
            </w:rPr>
            <w:t>☐</w:t>
          </w:r>
          <w:sdt>
            <w:sdtPr>
              <w:rPr>
                <w:rFonts w:hint="eastAsia"/>
                <w:sz w:val="24"/>
              </w:rPr>
              <w:id w:val="-607649171"/>
            </w:sdtPr>
            <w:sdtEndPr/>
            <w:sdtContent>
              <w:r w:rsidR="00F118FA" w:rsidRPr="00097238">
                <w:rPr>
                  <w:rFonts w:hint="eastAsia"/>
                  <w:sz w:val="24"/>
                  <w:lang w:eastAsia="zh-CN"/>
                </w:rPr>
                <w:t>√</w:t>
              </w:r>
            </w:sdtContent>
          </w:sdt>
        </w:sdtContent>
      </w:sdt>
      <w:r w:rsidR="00F161B0" w:rsidRPr="00097238">
        <w:rPr>
          <w:rFonts w:hint="eastAsia"/>
          <w:sz w:val="24"/>
          <w:lang w:eastAsia="zh-CN"/>
        </w:rPr>
        <w:t>技术资料：乙方应按甲方</w:t>
      </w:r>
      <w:r w:rsidR="00F161B0">
        <w:rPr>
          <w:rFonts w:hint="eastAsia"/>
          <w:sz w:val="24"/>
          <w:lang w:eastAsia="zh-CN"/>
        </w:rPr>
        <w:t>要求</w:t>
      </w:r>
      <w:r w:rsidR="00F161B0" w:rsidRPr="00097238">
        <w:rPr>
          <w:rFonts w:hint="eastAsia"/>
          <w:sz w:val="24"/>
          <w:lang w:eastAsia="zh-CN"/>
        </w:rPr>
        <w:t>提供应用手册文件资料；增训资料等相关资料</w:t>
      </w:r>
      <w:r w:rsidR="00F161B0" w:rsidRPr="00097238">
        <w:rPr>
          <w:sz w:val="24"/>
          <w:lang w:eastAsia="zh-CN"/>
        </w:rPr>
        <w:t xml:space="preserve">                                  </w:t>
      </w:r>
    </w:p>
    <w:p w14:paraId="52936BD2" w14:textId="77777777" w:rsidR="00F161B0" w:rsidRDefault="00F161B0" w:rsidP="00F161B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7C9C4B33" w14:textId="77777777" w:rsidR="00F161B0" w:rsidRDefault="00F161B0" w:rsidP="00F161B0">
      <w:pPr>
        <w:spacing w:line="360" w:lineRule="auto"/>
        <w:rPr>
          <w:sz w:val="24"/>
          <w:lang w:eastAsia="zh-CN"/>
        </w:rPr>
      </w:pPr>
      <w:r>
        <w:rPr>
          <w:rFonts w:hint="eastAsia"/>
          <w:sz w:val="24"/>
          <w:lang w:eastAsia="zh-CN"/>
        </w:rPr>
        <w:t>6、验收</w:t>
      </w:r>
    </w:p>
    <w:p w14:paraId="12FDE3A8" w14:textId="77777777" w:rsidR="00F161B0" w:rsidRDefault="00F161B0" w:rsidP="00F161B0">
      <w:pPr>
        <w:spacing w:line="360" w:lineRule="auto"/>
        <w:rPr>
          <w:sz w:val="24"/>
          <w:lang w:eastAsia="zh-CN"/>
        </w:rPr>
      </w:pPr>
      <w:r>
        <w:rPr>
          <w:rFonts w:hint="eastAsia"/>
          <w:sz w:val="24"/>
          <w:lang w:eastAsia="zh-CN"/>
        </w:rPr>
        <w:t xml:space="preserve">    6.1货物的货到验收包括：型号、规格、数量、外观质量、及货物包装是否完好。</w:t>
      </w:r>
    </w:p>
    <w:p w14:paraId="31136EE3" w14:textId="77777777" w:rsidR="00F161B0" w:rsidRDefault="00F161B0" w:rsidP="00F161B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5191BF8C" w14:textId="77777777" w:rsidR="00F161B0" w:rsidRDefault="00F161B0" w:rsidP="00F161B0">
      <w:pPr>
        <w:spacing w:line="360" w:lineRule="auto"/>
        <w:rPr>
          <w:sz w:val="24"/>
          <w:lang w:eastAsia="zh-CN"/>
        </w:rPr>
      </w:pPr>
      <w:r>
        <w:rPr>
          <w:rFonts w:hint="eastAsia"/>
          <w:sz w:val="24"/>
          <w:lang w:eastAsia="zh-CN"/>
        </w:rPr>
        <w:t xml:space="preserve">    6.3乙方应将所提供货物的装箱清单、用户手册、原厂保修卡、随机资料及配件、随机</w:t>
      </w:r>
      <w:r>
        <w:rPr>
          <w:rFonts w:hint="eastAsia"/>
          <w:sz w:val="24"/>
          <w:lang w:eastAsia="zh-CN"/>
        </w:rPr>
        <w:lastRenderedPageBreak/>
        <w:t>工具等交付给甲方；乙方不能完整交付货物及本款规定的单证和工具的，视为未按合同约定交货，乙方负责补齐，因此导致逾期交付的，由乙方承担相关的违约责任。</w:t>
      </w:r>
    </w:p>
    <w:p w14:paraId="5F6E49D4" w14:textId="77777777" w:rsidR="00F161B0" w:rsidRDefault="00F161B0" w:rsidP="00F161B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25134067" w14:textId="77777777" w:rsidR="00F161B0" w:rsidRDefault="00F161B0" w:rsidP="00F161B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6E9A88F4" w14:textId="77777777" w:rsidR="00F161B0" w:rsidRPr="00160967" w:rsidRDefault="00F161B0" w:rsidP="00F161B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3984FB2B" w14:textId="77777777" w:rsidR="00F161B0" w:rsidRDefault="00F161B0" w:rsidP="00F161B0">
      <w:pPr>
        <w:spacing w:line="360" w:lineRule="auto"/>
        <w:rPr>
          <w:sz w:val="24"/>
          <w:lang w:eastAsia="zh-CN"/>
        </w:rPr>
      </w:pPr>
      <w:r>
        <w:rPr>
          <w:rFonts w:hint="eastAsia"/>
          <w:sz w:val="24"/>
          <w:lang w:eastAsia="zh-CN"/>
        </w:rPr>
        <w:t>7、质量保证</w:t>
      </w:r>
    </w:p>
    <w:p w14:paraId="3DA46448" w14:textId="77777777" w:rsidR="00F161B0" w:rsidRDefault="00F161B0" w:rsidP="00F161B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66A7F8D1" w14:textId="77777777" w:rsidR="00F161B0" w:rsidRPr="00160967" w:rsidRDefault="00F161B0" w:rsidP="00F161B0">
      <w:pPr>
        <w:spacing w:line="360" w:lineRule="auto"/>
        <w:rPr>
          <w:sz w:val="24"/>
          <w:lang w:eastAsia="zh-CN"/>
        </w:rPr>
      </w:pPr>
      <w:r>
        <w:rPr>
          <w:rFonts w:hint="eastAsia"/>
          <w:sz w:val="24"/>
          <w:lang w:eastAsia="zh-CN"/>
        </w:rPr>
        <w:t>8、违约责任</w:t>
      </w:r>
    </w:p>
    <w:p w14:paraId="550161E3" w14:textId="77777777" w:rsidR="00F161B0" w:rsidRDefault="00F161B0" w:rsidP="00F161B0">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14:paraId="311513E3" w14:textId="77777777" w:rsidR="00F161B0" w:rsidRDefault="00F161B0" w:rsidP="00F161B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14:paraId="10A8BDD0" w14:textId="411CC2BD" w:rsidR="00F161B0" w:rsidRDefault="00F161B0" w:rsidP="00F161B0">
      <w:pPr>
        <w:spacing w:line="360" w:lineRule="auto"/>
        <w:rPr>
          <w:sz w:val="24"/>
          <w:lang w:eastAsia="zh-CN"/>
        </w:rPr>
      </w:pPr>
      <w:r>
        <w:rPr>
          <w:rFonts w:hint="eastAsia"/>
          <w:sz w:val="24"/>
          <w:lang w:eastAsia="zh-CN"/>
        </w:rPr>
        <w:t xml:space="preserve">   8.3 甲方无故逾期付款的，</w:t>
      </w:r>
      <w:r w:rsidR="003E1616" w:rsidRPr="003E1616">
        <w:rPr>
          <w:rFonts w:hint="eastAsia"/>
          <w:sz w:val="24"/>
          <w:lang w:eastAsia="zh-CN"/>
        </w:rPr>
        <w:t>按全国银行间同业拆借中心公布的贷款市场报价利率支付利息</w:t>
      </w:r>
      <w:r>
        <w:rPr>
          <w:rFonts w:hint="eastAsia"/>
          <w:sz w:val="24"/>
          <w:lang w:eastAsia="zh-CN"/>
        </w:rPr>
        <w:t>。</w:t>
      </w:r>
    </w:p>
    <w:p w14:paraId="34869FF1" w14:textId="77777777" w:rsidR="00F161B0" w:rsidRDefault="00F161B0" w:rsidP="00F161B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2BB2B00D" w14:textId="77777777" w:rsidR="00F161B0" w:rsidRPr="0084591A" w:rsidRDefault="00F161B0" w:rsidP="00F161B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0118B1DA" w14:textId="77777777" w:rsidR="00F161B0" w:rsidRPr="0084591A" w:rsidRDefault="00F161B0" w:rsidP="00F161B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2B6BA47B" w14:textId="77777777" w:rsidR="00F161B0" w:rsidRPr="0084591A" w:rsidRDefault="00F161B0" w:rsidP="00F161B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5B91C392" w14:textId="77777777" w:rsidR="00F161B0" w:rsidRPr="0084591A" w:rsidRDefault="00F161B0" w:rsidP="00F161B0">
      <w:pPr>
        <w:spacing w:line="360" w:lineRule="auto"/>
        <w:rPr>
          <w:sz w:val="24"/>
          <w:lang w:eastAsia="zh-CN"/>
        </w:rPr>
      </w:pPr>
      <w:r w:rsidRPr="0084591A">
        <w:rPr>
          <w:rFonts w:hint="eastAsia"/>
          <w:sz w:val="24"/>
          <w:lang w:eastAsia="zh-CN"/>
        </w:rPr>
        <w:t xml:space="preserve">10、 合同变更与解除： </w:t>
      </w:r>
    </w:p>
    <w:p w14:paraId="0208A8EC" w14:textId="77777777" w:rsidR="00F161B0" w:rsidRDefault="00F161B0" w:rsidP="00F161B0">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21451EAF" w14:textId="760797E1" w:rsidR="00F161B0" w:rsidRPr="00B076DC" w:rsidRDefault="00F161B0" w:rsidP="00F161B0">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lastRenderedPageBreak/>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何欣</w:t>
      </w:r>
      <w:r>
        <w:rPr>
          <w:rFonts w:ascii="Times New Roman" w:hAnsi="Times New Roman" w:hint="eastAsia"/>
          <w:sz w:val="24"/>
          <w:szCs w:val="24"/>
          <w:u w:val="single"/>
          <w:lang w:eastAsia="zh-CN"/>
        </w:rPr>
        <w:t>0596-6311226</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14:paraId="73B6D4D9" w14:textId="77777777" w:rsidR="00F161B0" w:rsidRDefault="00F161B0" w:rsidP="00F161B0">
      <w:pPr>
        <w:spacing w:line="360" w:lineRule="auto"/>
        <w:rPr>
          <w:sz w:val="24"/>
          <w:lang w:eastAsia="zh-CN"/>
        </w:rPr>
      </w:pPr>
      <w:r>
        <w:rPr>
          <w:rFonts w:hint="eastAsia"/>
          <w:sz w:val="24"/>
          <w:lang w:eastAsia="zh-CN"/>
        </w:rPr>
        <w:t>11、通知</w:t>
      </w:r>
    </w:p>
    <w:p w14:paraId="48107F4B" w14:textId="77777777" w:rsidR="00F161B0" w:rsidRPr="00160967" w:rsidRDefault="00F161B0" w:rsidP="00F161B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E393A87" w14:textId="3BF040D4" w:rsidR="00F161B0" w:rsidRDefault="00F161B0" w:rsidP="00F161B0">
      <w:pPr>
        <w:pStyle w:val="a6"/>
        <w:spacing w:line="480" w:lineRule="auto"/>
        <w:jc w:val="center"/>
        <w:rPr>
          <w:b/>
          <w:color w:val="000000"/>
          <w:sz w:val="44"/>
          <w:szCs w:val="44"/>
          <w:lang w:eastAsia="zh-CN"/>
        </w:rPr>
      </w:pPr>
      <w:r>
        <w:rPr>
          <w:rFonts w:hint="eastAsia"/>
          <w:lang w:eastAsia="zh-CN"/>
        </w:rPr>
        <w:t>12、本合同一式伍份，经双方签订后生效，甲方执肆份、乙方执壹份，具有同等效力。</w:t>
      </w:r>
    </w:p>
    <w:p w14:paraId="5ECE3A80" w14:textId="77777777" w:rsidR="00F161B0" w:rsidRDefault="00F161B0">
      <w:pPr>
        <w:widowControl/>
        <w:autoSpaceDE/>
        <w:autoSpaceDN/>
        <w:rPr>
          <w:rFonts w:hAnsi="Courier New" w:cs="Courier New"/>
          <w:szCs w:val="21"/>
          <w:lang w:eastAsia="zh-CN"/>
        </w:rPr>
      </w:pPr>
    </w:p>
    <w:p w14:paraId="28A73AA3" w14:textId="77777777" w:rsidR="00F161B0" w:rsidRDefault="00F161B0">
      <w:pPr>
        <w:widowControl/>
        <w:autoSpaceDE/>
        <w:autoSpaceDN/>
        <w:rPr>
          <w:rFonts w:hAnsi="Courier New" w:cs="Courier New"/>
          <w:szCs w:val="21"/>
          <w:lang w:eastAsia="zh-CN"/>
        </w:rPr>
      </w:pPr>
    </w:p>
    <w:p w14:paraId="3281358A" w14:textId="77777777" w:rsidR="00F161B0" w:rsidRDefault="00F161B0" w:rsidP="00F161B0">
      <w:pPr>
        <w:pStyle w:val="18"/>
        <w:spacing w:line="360" w:lineRule="auto"/>
        <w:ind w:firstLineChars="0"/>
        <w:jc w:val="center"/>
        <w:rPr>
          <w:b/>
          <w:sz w:val="44"/>
          <w:szCs w:val="44"/>
        </w:rPr>
      </w:pPr>
    </w:p>
    <w:p w14:paraId="21EFBD0F" w14:textId="11B5314B" w:rsidR="00F161B0" w:rsidRPr="00AA6B49" w:rsidRDefault="00F161B0" w:rsidP="00D01EFC">
      <w:pPr>
        <w:spacing w:line="360" w:lineRule="auto"/>
        <w:ind w:leftChars="-289" w:left="-636"/>
        <w:rPr>
          <w:szCs w:val="21"/>
          <w:lang w:eastAsia="zh-CN"/>
        </w:rPr>
      </w:pPr>
      <w:r>
        <w:rPr>
          <w:rFonts w:hint="eastAsia"/>
          <w:szCs w:val="21"/>
          <w:lang w:eastAsia="zh-CN"/>
        </w:rPr>
        <w:t xml:space="preserve">甲方 (章)：腾龙芳烃（漳州）有限公司 </w:t>
      </w:r>
      <w:r>
        <w:rPr>
          <w:szCs w:val="21"/>
          <w:lang w:eastAsia="zh-CN"/>
        </w:rPr>
        <w:t xml:space="preserve">       </w:t>
      </w:r>
      <w:r w:rsidRPr="00AA6B49">
        <w:rPr>
          <w:rFonts w:hint="eastAsia"/>
          <w:szCs w:val="21"/>
          <w:lang w:eastAsia="zh-CN"/>
        </w:rPr>
        <w:t>乙方(章)：</w:t>
      </w:r>
      <w:r>
        <w:rPr>
          <w:rFonts w:hint="eastAsia"/>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F161B0" w:rsidRPr="00AA6B49" w14:paraId="19B3E03A" w14:textId="77777777" w:rsidTr="009D7447">
        <w:tc>
          <w:tcPr>
            <w:tcW w:w="4751" w:type="dxa"/>
            <w:vAlign w:val="center"/>
          </w:tcPr>
          <w:p w14:paraId="0534BEB2" w14:textId="77777777" w:rsidR="00F161B0" w:rsidRPr="00AA6B49" w:rsidRDefault="00F161B0" w:rsidP="009D7447">
            <w:pPr>
              <w:spacing w:line="360" w:lineRule="auto"/>
              <w:rPr>
                <w:szCs w:val="21"/>
                <w:lang w:eastAsia="zh-CN"/>
              </w:rPr>
            </w:pPr>
            <w:r w:rsidRPr="00AA6B49">
              <w:rPr>
                <w:rFonts w:hint="eastAsia"/>
                <w:szCs w:val="21"/>
                <w:lang w:eastAsia="zh-CN"/>
              </w:rPr>
              <w:t>联系地址：福建漳州古雷经济开发区腾龙路</w:t>
            </w:r>
          </w:p>
        </w:tc>
        <w:tc>
          <w:tcPr>
            <w:tcW w:w="5030" w:type="dxa"/>
            <w:vAlign w:val="bottom"/>
          </w:tcPr>
          <w:p w14:paraId="538468C3" w14:textId="1445D8B4" w:rsidR="00F161B0" w:rsidRPr="00AA6B49" w:rsidRDefault="00F161B0" w:rsidP="00D01EFC">
            <w:pPr>
              <w:spacing w:line="360" w:lineRule="auto"/>
              <w:ind w:left="1100" w:hangingChars="500" w:hanging="1100"/>
              <w:jc w:val="both"/>
              <w:rPr>
                <w:szCs w:val="21"/>
                <w:lang w:eastAsia="zh-CN"/>
              </w:rPr>
            </w:pPr>
            <w:r w:rsidRPr="00AA6B49">
              <w:rPr>
                <w:rFonts w:hint="eastAsia"/>
                <w:szCs w:val="21"/>
                <w:lang w:eastAsia="zh-CN"/>
              </w:rPr>
              <w:t>联系地址:</w:t>
            </w:r>
            <w:r w:rsidRPr="00AA6B49">
              <w:rPr>
                <w:szCs w:val="21"/>
                <w:lang w:eastAsia="zh-CN"/>
              </w:rPr>
              <w:t xml:space="preserve"> </w:t>
            </w:r>
            <w:r>
              <w:rPr>
                <w:rFonts w:hint="eastAsia"/>
                <w:szCs w:val="21"/>
                <w:lang w:eastAsia="zh-CN"/>
              </w:rPr>
              <w:t xml:space="preserve"> </w:t>
            </w:r>
          </w:p>
        </w:tc>
      </w:tr>
      <w:tr w:rsidR="00F161B0" w:rsidRPr="00AA6B49" w14:paraId="3301A001" w14:textId="77777777" w:rsidTr="009D7447">
        <w:tc>
          <w:tcPr>
            <w:tcW w:w="4751" w:type="dxa"/>
            <w:vAlign w:val="center"/>
          </w:tcPr>
          <w:p w14:paraId="24ADCD51" w14:textId="77777777" w:rsidR="00F161B0" w:rsidRPr="00AA6B49" w:rsidRDefault="00F161B0" w:rsidP="009D7447">
            <w:pPr>
              <w:spacing w:line="360" w:lineRule="auto"/>
              <w:rPr>
                <w:szCs w:val="21"/>
                <w:lang w:eastAsia="zh-CN"/>
              </w:rPr>
            </w:pPr>
            <w:r w:rsidRPr="00AA6B49">
              <w:rPr>
                <w:rFonts w:hint="eastAsia"/>
                <w:szCs w:val="21"/>
                <w:lang w:eastAsia="zh-CN"/>
              </w:rPr>
              <w:t>开户银行：兴业银行漳州古雷支行</w:t>
            </w:r>
            <w:r w:rsidRPr="00AA6B49">
              <w:rPr>
                <w:szCs w:val="21"/>
                <w:lang w:eastAsia="zh-CN"/>
              </w:rPr>
              <w:t xml:space="preserve"> </w:t>
            </w:r>
          </w:p>
        </w:tc>
        <w:tc>
          <w:tcPr>
            <w:tcW w:w="5030" w:type="dxa"/>
            <w:vAlign w:val="bottom"/>
          </w:tcPr>
          <w:p w14:paraId="3AAA5167" w14:textId="7EF84F9E" w:rsidR="00F161B0" w:rsidRPr="00AA6B49" w:rsidRDefault="00F161B0" w:rsidP="00D01EFC">
            <w:pPr>
              <w:spacing w:line="360" w:lineRule="auto"/>
              <w:jc w:val="both"/>
              <w:rPr>
                <w:szCs w:val="21"/>
                <w:lang w:eastAsia="zh-CN"/>
              </w:rPr>
            </w:pPr>
            <w:r w:rsidRPr="00AA6B49">
              <w:rPr>
                <w:rFonts w:hint="eastAsia"/>
                <w:szCs w:val="21"/>
                <w:lang w:eastAsia="zh-CN"/>
              </w:rPr>
              <w:t>开户银行：</w:t>
            </w:r>
            <w:r w:rsidRPr="00AA6B49">
              <w:rPr>
                <w:szCs w:val="21"/>
                <w:lang w:eastAsia="zh-CN"/>
              </w:rPr>
              <w:t xml:space="preserve"> </w:t>
            </w:r>
            <w:r>
              <w:rPr>
                <w:rFonts w:hint="eastAsia"/>
                <w:szCs w:val="21"/>
                <w:lang w:eastAsia="zh-CN"/>
              </w:rPr>
              <w:t xml:space="preserve"> </w:t>
            </w:r>
          </w:p>
        </w:tc>
      </w:tr>
      <w:tr w:rsidR="00F161B0" w14:paraId="28764EAB" w14:textId="77777777" w:rsidTr="009D7447">
        <w:trPr>
          <w:trHeight w:val="74"/>
        </w:trPr>
        <w:tc>
          <w:tcPr>
            <w:tcW w:w="4751" w:type="dxa"/>
            <w:vAlign w:val="center"/>
          </w:tcPr>
          <w:p w14:paraId="60641A0E" w14:textId="77777777" w:rsidR="00F161B0" w:rsidRDefault="00F161B0" w:rsidP="009D7447">
            <w:pPr>
              <w:spacing w:line="360" w:lineRule="auto"/>
              <w:rPr>
                <w:szCs w:val="21"/>
                <w:lang w:eastAsia="zh-CN"/>
              </w:rPr>
            </w:pPr>
            <w:r>
              <w:rPr>
                <w:rFonts w:hint="eastAsia"/>
                <w:szCs w:val="21"/>
                <w:lang w:eastAsia="zh-CN"/>
              </w:rPr>
              <w:t>账号：1</w:t>
            </w:r>
            <w:r>
              <w:rPr>
                <w:szCs w:val="21"/>
                <w:lang w:eastAsia="zh-CN"/>
              </w:rPr>
              <w:t>62070100100021071</w:t>
            </w:r>
          </w:p>
        </w:tc>
        <w:tc>
          <w:tcPr>
            <w:tcW w:w="5030" w:type="dxa"/>
            <w:vAlign w:val="bottom"/>
          </w:tcPr>
          <w:p w14:paraId="7B48872A" w14:textId="5FAF8B9F" w:rsidR="00F161B0" w:rsidRDefault="00F161B0" w:rsidP="00D01EFC">
            <w:pPr>
              <w:spacing w:line="360" w:lineRule="auto"/>
              <w:jc w:val="both"/>
              <w:rPr>
                <w:szCs w:val="21"/>
                <w:lang w:eastAsia="zh-CN"/>
              </w:rPr>
            </w:pPr>
            <w:r>
              <w:rPr>
                <w:rFonts w:hint="eastAsia"/>
                <w:szCs w:val="21"/>
                <w:lang w:eastAsia="zh-CN"/>
              </w:rPr>
              <w:t>账号：</w:t>
            </w:r>
            <w:r>
              <w:rPr>
                <w:szCs w:val="21"/>
                <w:lang w:eastAsia="zh-CN"/>
              </w:rPr>
              <w:t xml:space="preserve"> </w:t>
            </w:r>
          </w:p>
        </w:tc>
      </w:tr>
    </w:tbl>
    <w:p w14:paraId="5DB4CC10" w14:textId="7C0568C3" w:rsidR="00F161B0" w:rsidRDefault="00F161B0" w:rsidP="00F161B0">
      <w:pPr>
        <w:widowControl/>
        <w:autoSpaceDE/>
        <w:autoSpaceDN/>
        <w:rPr>
          <w:rFonts w:ascii="Calibri" w:hAnsi="Calibri" w:cs="Times New Roman"/>
          <w:b/>
          <w:kern w:val="2"/>
          <w:sz w:val="44"/>
          <w:szCs w:val="44"/>
          <w:lang w:eastAsia="zh-CN"/>
        </w:rPr>
      </w:pPr>
    </w:p>
    <w:p w14:paraId="605F876B" w14:textId="77777777" w:rsidR="003E1616" w:rsidRDefault="003E1616">
      <w:pPr>
        <w:widowControl/>
        <w:autoSpaceDE/>
        <w:autoSpaceDN/>
        <w:rPr>
          <w:rFonts w:hAnsi="Courier New" w:cs="Courier New"/>
          <w:szCs w:val="21"/>
        </w:rPr>
      </w:pPr>
      <w:r>
        <w:rPr>
          <w:rFonts w:hAnsi="Courier New" w:cs="Courier New"/>
          <w:szCs w:val="21"/>
        </w:rPr>
        <w:br w:type="page"/>
      </w:r>
    </w:p>
    <w:p w14:paraId="3A48D0A2" w14:textId="77777777" w:rsidR="003E1616" w:rsidRPr="00870BF1" w:rsidRDefault="003E1616" w:rsidP="003E1616">
      <w:pPr>
        <w:spacing w:line="300" w:lineRule="auto"/>
        <w:jc w:val="center"/>
        <w:rPr>
          <w:rFonts w:ascii="黑体" w:eastAsia="黑体"/>
          <w:b/>
          <w:sz w:val="44"/>
          <w:szCs w:val="44"/>
          <w:lang w:eastAsia="zh-CN"/>
        </w:rPr>
      </w:pPr>
      <w:r w:rsidRPr="00D01EFC">
        <w:rPr>
          <w:rFonts w:ascii="黑体" w:eastAsia="黑体" w:hAnsi="华文楷体"/>
          <w:b/>
          <w:sz w:val="36"/>
          <w:szCs w:val="36"/>
          <w:lang w:eastAsia="zh-CN"/>
        </w:rPr>
        <w:lastRenderedPageBreak/>
        <w:t>附件</w:t>
      </w:r>
      <w:r w:rsidRPr="00D01EFC">
        <w:rPr>
          <w:rFonts w:ascii="黑体" w:eastAsia="黑体" w:hAnsi="华文楷体" w:hint="eastAsia"/>
          <w:b/>
          <w:sz w:val="36"/>
          <w:szCs w:val="36"/>
          <w:lang w:eastAsia="zh-CN"/>
        </w:rPr>
        <w:t>1、</w:t>
      </w:r>
      <w:r w:rsidRPr="005F4294">
        <w:rPr>
          <w:rFonts w:ascii="黑体" w:eastAsia="黑体" w:hint="eastAsia"/>
          <w:b/>
          <w:sz w:val="36"/>
          <w:szCs w:val="36"/>
          <w:lang w:eastAsia="zh-CN"/>
        </w:rPr>
        <w:t>排风机</w:t>
      </w:r>
      <w:r w:rsidRPr="005F4294">
        <w:rPr>
          <w:rFonts w:ascii="黑体" w:eastAsia="黑体" w:hAnsi="华文楷体" w:hint="eastAsia"/>
          <w:b/>
          <w:sz w:val="36"/>
          <w:szCs w:val="36"/>
          <w:lang w:eastAsia="zh-CN"/>
        </w:rPr>
        <w:t>采购</w:t>
      </w:r>
      <w:r w:rsidRPr="00C80498">
        <w:rPr>
          <w:rFonts w:ascii="黑体" w:eastAsia="黑体" w:hAnsi="华文楷体" w:hint="eastAsia"/>
          <w:b/>
          <w:sz w:val="36"/>
          <w:szCs w:val="36"/>
          <w:lang w:eastAsia="zh-CN"/>
        </w:rPr>
        <w:t>技术</w:t>
      </w:r>
      <w:r>
        <w:rPr>
          <w:rFonts w:ascii="黑体" w:eastAsia="黑体" w:hAnsi="华文楷体" w:hint="eastAsia"/>
          <w:b/>
          <w:sz w:val="36"/>
          <w:szCs w:val="36"/>
          <w:lang w:eastAsia="zh-CN"/>
        </w:rPr>
        <w:t>规格书</w:t>
      </w:r>
    </w:p>
    <w:p w14:paraId="1678AEAC" w14:textId="77777777" w:rsidR="003E1616" w:rsidRPr="005F4294" w:rsidRDefault="003E1616" w:rsidP="003E1616">
      <w:pPr>
        <w:pStyle w:val="11"/>
        <w:snapToGrid w:val="0"/>
        <w:spacing w:line="288" w:lineRule="auto"/>
        <w:jc w:val="both"/>
        <w:rPr>
          <w:sz w:val="24"/>
          <w:szCs w:val="24"/>
          <w:lang w:eastAsia="zh-CN"/>
        </w:rPr>
      </w:pPr>
      <w:bookmarkStart w:id="3" w:name="_Toc194850710"/>
      <w:r w:rsidRPr="005F4294">
        <w:rPr>
          <w:rFonts w:hint="eastAsia"/>
          <w:sz w:val="24"/>
          <w:szCs w:val="24"/>
          <w:lang w:eastAsia="zh-CN"/>
        </w:rPr>
        <w:t>一、技术要求</w:t>
      </w:r>
    </w:p>
    <w:p w14:paraId="2ED1AB77" w14:textId="77777777" w:rsidR="003E1616" w:rsidRPr="005F4294" w:rsidRDefault="003E1616" w:rsidP="003E1616">
      <w:pPr>
        <w:rPr>
          <w:b/>
          <w:sz w:val="24"/>
          <w:szCs w:val="24"/>
          <w:lang w:eastAsia="zh-CN"/>
        </w:rPr>
      </w:pPr>
      <w:r w:rsidRPr="005F4294">
        <w:rPr>
          <w:rFonts w:hint="eastAsia"/>
          <w:b/>
          <w:sz w:val="24"/>
          <w:szCs w:val="24"/>
          <w:lang w:eastAsia="zh-CN"/>
        </w:rPr>
        <w:t>1、风机要求</w:t>
      </w:r>
    </w:p>
    <w:p w14:paraId="3CABC9CD"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1、</w:t>
      </w:r>
      <w:r w:rsidRPr="005F4294">
        <w:rPr>
          <w:rFonts w:hint="eastAsia"/>
          <w:sz w:val="24"/>
          <w:szCs w:val="24"/>
          <w:lang w:eastAsia="zh-CN"/>
        </w:rPr>
        <w:t>风机大小</w:t>
      </w:r>
      <w:r>
        <w:rPr>
          <w:rFonts w:hint="eastAsia"/>
          <w:sz w:val="24"/>
          <w:szCs w:val="24"/>
          <w:lang w:eastAsia="zh-CN"/>
        </w:rPr>
        <w:t>12C，</w:t>
      </w:r>
    </w:p>
    <w:p w14:paraId="25698196"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.2、电机转速：650</w:t>
      </w:r>
      <w:r>
        <w:rPr>
          <w:rFonts w:hint="eastAsia"/>
          <w:sz w:val="24"/>
          <w:szCs w:val="24"/>
          <w:lang w:eastAsia="zh-CN"/>
        </w:rPr>
        <w:t>，</w:t>
      </w:r>
    </w:p>
    <w:p w14:paraId="5B9D0F3D"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3、</w:t>
      </w:r>
      <w:r w:rsidRPr="005F4294">
        <w:rPr>
          <w:rFonts w:hint="eastAsia"/>
          <w:sz w:val="24"/>
          <w:szCs w:val="24"/>
          <w:lang w:eastAsia="zh-CN"/>
        </w:rPr>
        <w:t>风压：860-650Pa</w:t>
      </w:r>
      <w:r>
        <w:rPr>
          <w:rFonts w:hint="eastAsia"/>
          <w:sz w:val="24"/>
          <w:szCs w:val="24"/>
          <w:lang w:eastAsia="zh-CN"/>
        </w:rPr>
        <w:t>，</w:t>
      </w:r>
    </w:p>
    <w:p w14:paraId="335E7665"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.4、风量：36000-42000M³/H</w:t>
      </w:r>
      <w:r>
        <w:rPr>
          <w:rFonts w:hint="eastAsia"/>
          <w:sz w:val="24"/>
          <w:szCs w:val="24"/>
          <w:lang w:eastAsia="zh-CN"/>
        </w:rPr>
        <w:t>，</w:t>
      </w:r>
    </w:p>
    <w:p w14:paraId="49F0D55C"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5、</w:t>
      </w:r>
      <w:r>
        <w:rPr>
          <w:rFonts w:hint="eastAsia"/>
          <w:sz w:val="24"/>
          <w:szCs w:val="24"/>
          <w:lang w:eastAsia="zh-CN"/>
        </w:rPr>
        <w:t>防腐</w:t>
      </w:r>
      <w:r w:rsidRPr="005F4294">
        <w:rPr>
          <w:rFonts w:hint="eastAsia"/>
          <w:sz w:val="24"/>
          <w:szCs w:val="24"/>
          <w:lang w:eastAsia="zh-CN"/>
        </w:rPr>
        <w:t>玻璃钢离心风机</w:t>
      </w:r>
      <w:r>
        <w:rPr>
          <w:rFonts w:hint="eastAsia"/>
          <w:sz w:val="24"/>
          <w:szCs w:val="24"/>
          <w:lang w:eastAsia="zh-CN"/>
        </w:rPr>
        <w:t>，</w:t>
      </w:r>
    </w:p>
    <w:p w14:paraId="37360E01"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6、</w:t>
      </w:r>
      <w:r w:rsidRPr="005F4294">
        <w:rPr>
          <w:rFonts w:hint="eastAsia"/>
          <w:sz w:val="24"/>
          <w:szCs w:val="24"/>
          <w:lang w:eastAsia="zh-CN"/>
        </w:rPr>
        <w:t>防爆型电机，功率15kw，电压380</w:t>
      </w:r>
      <w:r w:rsidRPr="005F4294">
        <w:rPr>
          <w:sz w:val="24"/>
          <w:szCs w:val="24"/>
          <w:lang w:eastAsia="zh-CN"/>
        </w:rPr>
        <w:t>VAC</w:t>
      </w:r>
      <w:r>
        <w:rPr>
          <w:sz w:val="24"/>
          <w:szCs w:val="24"/>
          <w:lang w:eastAsia="zh-CN"/>
        </w:rPr>
        <w:t>，</w:t>
      </w:r>
    </w:p>
    <w:p w14:paraId="2FC3FF33" w14:textId="77777777" w:rsidR="003E1616" w:rsidRPr="005F4294" w:rsidRDefault="003E1616" w:rsidP="003E1616">
      <w:pPr>
        <w:spacing w:line="300" w:lineRule="auto"/>
        <w:rPr>
          <w:sz w:val="24"/>
          <w:szCs w:val="24"/>
          <w:lang w:eastAsia="zh-CN"/>
        </w:rPr>
      </w:pPr>
      <w:r w:rsidRPr="005F4294">
        <w:rPr>
          <w:sz w:val="24"/>
          <w:szCs w:val="24"/>
          <w:lang w:eastAsia="zh-CN"/>
        </w:rPr>
        <w:t>1.7、</w:t>
      </w:r>
      <w:r w:rsidRPr="005F4294">
        <w:rPr>
          <w:rFonts w:hint="eastAsia"/>
          <w:sz w:val="24"/>
          <w:szCs w:val="24"/>
          <w:lang w:eastAsia="zh-CN"/>
        </w:rPr>
        <w:t>变频电机，保证</w:t>
      </w:r>
      <w:r>
        <w:rPr>
          <w:rFonts w:hint="eastAsia"/>
          <w:sz w:val="24"/>
          <w:szCs w:val="24"/>
          <w:lang w:eastAsia="zh-CN"/>
        </w:rPr>
        <w:t>长期</w:t>
      </w:r>
      <w:r w:rsidRPr="005F4294">
        <w:rPr>
          <w:rFonts w:hint="eastAsia"/>
          <w:sz w:val="24"/>
          <w:szCs w:val="24"/>
          <w:lang w:eastAsia="zh-CN"/>
        </w:rPr>
        <w:t>低速运转不烧电机</w:t>
      </w:r>
      <w:r>
        <w:rPr>
          <w:rFonts w:hint="eastAsia"/>
          <w:sz w:val="24"/>
          <w:szCs w:val="24"/>
          <w:lang w:eastAsia="zh-CN"/>
        </w:rPr>
        <w:t>。</w:t>
      </w:r>
    </w:p>
    <w:p w14:paraId="0D222245" w14:textId="77777777" w:rsidR="003E1616" w:rsidRPr="005F4294" w:rsidRDefault="003E1616" w:rsidP="003E1616">
      <w:pPr>
        <w:spacing w:line="300" w:lineRule="auto"/>
        <w:rPr>
          <w:b/>
          <w:sz w:val="24"/>
          <w:szCs w:val="24"/>
          <w:lang w:eastAsia="zh-CN"/>
        </w:rPr>
      </w:pPr>
      <w:r w:rsidRPr="005F4294">
        <w:rPr>
          <w:b/>
          <w:sz w:val="24"/>
          <w:szCs w:val="24"/>
          <w:lang w:eastAsia="zh-CN"/>
        </w:rPr>
        <w:t>2、</w:t>
      </w:r>
      <w:r w:rsidRPr="005F4294">
        <w:rPr>
          <w:rFonts w:hint="eastAsia"/>
          <w:b/>
          <w:sz w:val="24"/>
          <w:szCs w:val="24"/>
          <w:lang w:eastAsia="zh-CN"/>
        </w:rPr>
        <w:t>变频及控制系统要求</w:t>
      </w:r>
    </w:p>
    <w:p w14:paraId="71896344" w14:textId="77777777" w:rsidR="003E1616" w:rsidRPr="005F4294" w:rsidRDefault="003E1616" w:rsidP="003E1616">
      <w:pPr>
        <w:spacing w:line="300" w:lineRule="auto"/>
        <w:rPr>
          <w:sz w:val="24"/>
          <w:szCs w:val="24"/>
          <w:lang w:eastAsia="zh-CN"/>
        </w:rPr>
      </w:pPr>
      <w:r w:rsidRPr="005F4294">
        <w:rPr>
          <w:sz w:val="24"/>
          <w:szCs w:val="24"/>
          <w:lang w:eastAsia="zh-CN"/>
        </w:rPr>
        <w:t>2.1、</w:t>
      </w:r>
      <w:r w:rsidRPr="005F4294">
        <w:rPr>
          <w:rFonts w:hint="eastAsia"/>
          <w:sz w:val="24"/>
          <w:szCs w:val="24"/>
          <w:lang w:eastAsia="zh-CN"/>
        </w:rPr>
        <w:t>进口品牌变频器，功率15kw，设有滤波功能，对电网干扰小，带有自动保护功能，减少设备的损害</w:t>
      </w:r>
      <w:r>
        <w:rPr>
          <w:rFonts w:hint="eastAsia"/>
          <w:sz w:val="24"/>
          <w:szCs w:val="24"/>
          <w:lang w:eastAsia="zh-CN"/>
        </w:rPr>
        <w:t>，</w:t>
      </w:r>
    </w:p>
    <w:p w14:paraId="3EB21C5E" w14:textId="77777777" w:rsidR="003E1616" w:rsidRPr="005F4294" w:rsidRDefault="003E1616" w:rsidP="003E1616">
      <w:pPr>
        <w:spacing w:line="300" w:lineRule="auto"/>
        <w:rPr>
          <w:sz w:val="24"/>
          <w:szCs w:val="24"/>
          <w:lang w:eastAsia="zh-CN"/>
        </w:rPr>
      </w:pPr>
      <w:r w:rsidRPr="005F4294">
        <w:rPr>
          <w:sz w:val="24"/>
          <w:szCs w:val="24"/>
          <w:lang w:eastAsia="zh-CN"/>
        </w:rPr>
        <w:t>2.2</w:t>
      </w:r>
      <w:r w:rsidRPr="005F4294">
        <w:rPr>
          <w:rFonts w:hint="eastAsia"/>
          <w:sz w:val="24"/>
          <w:szCs w:val="24"/>
          <w:lang w:eastAsia="zh-CN"/>
        </w:rPr>
        <w:t>、PLC控制系统，能用人机触控系统控制电机，根据开阀数调节电机频率</w:t>
      </w:r>
      <w:r>
        <w:rPr>
          <w:rFonts w:hint="eastAsia"/>
          <w:sz w:val="24"/>
          <w:szCs w:val="24"/>
          <w:lang w:eastAsia="zh-CN"/>
        </w:rPr>
        <w:t>，</w:t>
      </w:r>
    </w:p>
    <w:p w14:paraId="51F714F2" w14:textId="77777777" w:rsidR="003E1616" w:rsidRPr="005F4294" w:rsidRDefault="003E1616" w:rsidP="003E1616">
      <w:pPr>
        <w:spacing w:line="300" w:lineRule="auto"/>
        <w:rPr>
          <w:sz w:val="24"/>
          <w:szCs w:val="24"/>
          <w:lang w:eastAsia="zh-CN"/>
        </w:rPr>
      </w:pPr>
      <w:r w:rsidRPr="005F4294">
        <w:rPr>
          <w:sz w:val="24"/>
          <w:szCs w:val="24"/>
          <w:lang w:eastAsia="zh-CN"/>
        </w:rPr>
        <w:t>2.3、</w:t>
      </w:r>
      <w:r w:rsidRPr="005F4294">
        <w:rPr>
          <w:rFonts w:hint="eastAsia"/>
          <w:sz w:val="24"/>
          <w:szCs w:val="24"/>
          <w:lang w:eastAsia="zh-CN"/>
        </w:rPr>
        <w:t>新增电机需要增加到</w:t>
      </w:r>
      <w:r>
        <w:rPr>
          <w:rFonts w:hint="eastAsia"/>
          <w:sz w:val="24"/>
          <w:szCs w:val="24"/>
          <w:lang w:eastAsia="zh-CN"/>
        </w:rPr>
        <w:t>化验室</w:t>
      </w:r>
      <w:r w:rsidRPr="005F4294">
        <w:rPr>
          <w:rFonts w:hint="eastAsia"/>
          <w:sz w:val="24"/>
          <w:szCs w:val="24"/>
          <w:lang w:eastAsia="zh-CN"/>
        </w:rPr>
        <w:t>原有触摸屏控制系统上，实现一用一备功能，一台启用另一台自动停止。</w:t>
      </w:r>
    </w:p>
    <w:p w14:paraId="0EEB56BE" w14:textId="77777777" w:rsidR="003E1616" w:rsidRPr="005F4294" w:rsidRDefault="003E1616" w:rsidP="003E1616">
      <w:pPr>
        <w:spacing w:line="300" w:lineRule="auto"/>
        <w:rPr>
          <w:b/>
          <w:sz w:val="24"/>
          <w:szCs w:val="24"/>
          <w:lang w:eastAsia="zh-CN"/>
        </w:rPr>
      </w:pPr>
      <w:r w:rsidRPr="005F4294">
        <w:rPr>
          <w:rFonts w:hint="eastAsia"/>
          <w:b/>
          <w:sz w:val="24"/>
          <w:szCs w:val="24"/>
          <w:lang w:eastAsia="zh-CN"/>
        </w:rPr>
        <w:t>3、其他要求</w:t>
      </w:r>
    </w:p>
    <w:p w14:paraId="756B6DCB" w14:textId="77777777" w:rsidR="003E1616" w:rsidRPr="005F4294" w:rsidRDefault="003E1616" w:rsidP="003E1616">
      <w:pPr>
        <w:spacing w:line="300" w:lineRule="auto"/>
        <w:rPr>
          <w:sz w:val="24"/>
          <w:szCs w:val="24"/>
          <w:lang w:eastAsia="zh-CN"/>
        </w:rPr>
      </w:pPr>
      <w:r w:rsidRPr="005F4294">
        <w:rPr>
          <w:sz w:val="24"/>
          <w:szCs w:val="24"/>
          <w:lang w:eastAsia="zh-CN"/>
        </w:rPr>
        <w:t>3.1、</w:t>
      </w:r>
      <w:r w:rsidRPr="005F4294">
        <w:rPr>
          <w:rFonts w:hint="eastAsia"/>
          <w:sz w:val="24"/>
          <w:szCs w:val="24"/>
          <w:lang w:eastAsia="zh-CN"/>
        </w:rPr>
        <w:t>风管板材采用1</w:t>
      </w:r>
      <w:r w:rsidRPr="005F4294">
        <w:rPr>
          <w:sz w:val="24"/>
          <w:szCs w:val="24"/>
          <w:lang w:eastAsia="zh-CN"/>
        </w:rPr>
        <w:t>0</w:t>
      </w:r>
      <w:r w:rsidRPr="005F4294">
        <w:rPr>
          <w:rFonts w:hint="eastAsia"/>
          <w:sz w:val="24"/>
          <w:szCs w:val="24"/>
          <w:lang w:eastAsia="zh-CN"/>
        </w:rPr>
        <w:t>mm厚P</w:t>
      </w:r>
      <w:r w:rsidRPr="005F4294">
        <w:rPr>
          <w:sz w:val="24"/>
          <w:szCs w:val="24"/>
          <w:lang w:eastAsia="zh-CN"/>
        </w:rPr>
        <w:t>P</w:t>
      </w:r>
      <w:r w:rsidRPr="005F4294">
        <w:rPr>
          <w:rFonts w:hint="eastAsia"/>
          <w:sz w:val="24"/>
          <w:szCs w:val="24"/>
          <w:lang w:eastAsia="zh-CN"/>
        </w:rPr>
        <w:t>板制作，需要配备2</w:t>
      </w:r>
      <w:r>
        <w:rPr>
          <w:rFonts w:hint="eastAsia"/>
          <w:sz w:val="24"/>
          <w:szCs w:val="24"/>
          <w:lang w:eastAsia="zh-CN"/>
        </w:rPr>
        <w:t>个</w:t>
      </w:r>
      <w:r w:rsidRPr="005F4294">
        <w:rPr>
          <w:rFonts w:hint="eastAsia"/>
          <w:sz w:val="24"/>
          <w:szCs w:val="24"/>
          <w:lang w:eastAsia="zh-CN"/>
        </w:rPr>
        <w:t>单向阀</w:t>
      </w:r>
      <w:r>
        <w:rPr>
          <w:rFonts w:hint="eastAsia"/>
          <w:sz w:val="24"/>
          <w:szCs w:val="24"/>
          <w:lang w:eastAsia="zh-CN"/>
        </w:rPr>
        <w:t>及1个玻璃钢消音箱</w:t>
      </w:r>
      <w:r w:rsidRPr="005F4294">
        <w:rPr>
          <w:rFonts w:hint="eastAsia"/>
          <w:sz w:val="24"/>
          <w:szCs w:val="24"/>
          <w:lang w:eastAsia="zh-CN"/>
        </w:rPr>
        <w:t>，管道及单向阀尺寸大小根据现场和新增风机排风量而定</w:t>
      </w:r>
      <w:r>
        <w:rPr>
          <w:rFonts w:hint="eastAsia"/>
          <w:sz w:val="24"/>
          <w:szCs w:val="24"/>
          <w:lang w:eastAsia="zh-CN"/>
        </w:rPr>
        <w:t>，</w:t>
      </w:r>
    </w:p>
    <w:p w14:paraId="355FFC7C" w14:textId="77777777" w:rsidR="003E1616" w:rsidRPr="005F4294" w:rsidRDefault="003E1616" w:rsidP="003E1616">
      <w:pPr>
        <w:spacing w:line="300" w:lineRule="auto"/>
        <w:rPr>
          <w:sz w:val="24"/>
          <w:szCs w:val="24"/>
          <w:lang w:eastAsia="zh-CN"/>
        </w:rPr>
      </w:pPr>
      <w:r w:rsidRPr="005F4294">
        <w:rPr>
          <w:sz w:val="24"/>
          <w:szCs w:val="24"/>
          <w:lang w:eastAsia="zh-CN"/>
        </w:rPr>
        <w:t>3.2、</w:t>
      </w:r>
      <w:r w:rsidRPr="005F4294">
        <w:rPr>
          <w:rFonts w:hint="eastAsia"/>
          <w:sz w:val="24"/>
          <w:szCs w:val="24"/>
          <w:lang w:eastAsia="zh-CN"/>
        </w:rPr>
        <w:t>管道相距1米处用</w:t>
      </w:r>
      <w:r w:rsidRPr="005F4294">
        <w:rPr>
          <w:sz w:val="24"/>
          <w:szCs w:val="24"/>
          <w:lang w:eastAsia="zh-CN"/>
        </w:rPr>
        <w:t>PPR</w:t>
      </w:r>
      <w:r w:rsidRPr="005F4294">
        <w:rPr>
          <w:rFonts w:hint="eastAsia"/>
          <w:sz w:val="24"/>
          <w:szCs w:val="24"/>
          <w:lang w:eastAsia="zh-CN"/>
        </w:rPr>
        <w:t>管做内部支撑，相距1米处在外部用不锈钢材质角铁做四周固定</w:t>
      </w:r>
      <w:r>
        <w:rPr>
          <w:rFonts w:hint="eastAsia"/>
          <w:sz w:val="24"/>
          <w:szCs w:val="24"/>
          <w:lang w:eastAsia="zh-CN"/>
        </w:rPr>
        <w:t>，</w:t>
      </w:r>
    </w:p>
    <w:p w14:paraId="3E65DEB7" w14:textId="77777777" w:rsidR="003E1616" w:rsidRPr="005F4294" w:rsidRDefault="003E1616" w:rsidP="003E1616">
      <w:pPr>
        <w:spacing w:line="300" w:lineRule="auto"/>
        <w:rPr>
          <w:sz w:val="24"/>
          <w:szCs w:val="24"/>
          <w:lang w:eastAsia="zh-CN"/>
        </w:rPr>
      </w:pPr>
      <w:r w:rsidRPr="005F4294">
        <w:rPr>
          <w:sz w:val="24"/>
          <w:szCs w:val="24"/>
          <w:lang w:eastAsia="zh-CN"/>
        </w:rPr>
        <w:t>3.3、</w:t>
      </w:r>
      <w:r w:rsidRPr="005F4294">
        <w:rPr>
          <w:rFonts w:hint="eastAsia"/>
          <w:sz w:val="24"/>
          <w:szCs w:val="24"/>
          <w:lang w:eastAsia="zh-CN"/>
        </w:rPr>
        <w:t>需</w:t>
      </w:r>
      <w:r>
        <w:rPr>
          <w:rFonts w:hint="eastAsia"/>
          <w:sz w:val="24"/>
          <w:szCs w:val="24"/>
          <w:lang w:eastAsia="zh-CN"/>
        </w:rPr>
        <w:t>用</w:t>
      </w:r>
      <w:r w:rsidRPr="005F4294">
        <w:rPr>
          <w:rFonts w:hint="eastAsia"/>
          <w:sz w:val="24"/>
          <w:szCs w:val="24"/>
          <w:lang w:eastAsia="zh-CN"/>
        </w:rPr>
        <w:t>钢筋混泥土浇灌一个平台，尺寸大小为260cm*320cm*25cm，钢筋</w:t>
      </w:r>
      <w:r>
        <w:rPr>
          <w:rFonts w:hint="eastAsia"/>
          <w:sz w:val="24"/>
          <w:szCs w:val="24"/>
          <w:lang w:eastAsia="zh-CN"/>
        </w:rPr>
        <w:t>覆盖整个台面且</w:t>
      </w:r>
      <w:r w:rsidRPr="005F4294">
        <w:rPr>
          <w:rFonts w:hint="eastAsia"/>
          <w:sz w:val="24"/>
          <w:szCs w:val="24"/>
          <w:lang w:eastAsia="zh-CN"/>
        </w:rPr>
        <w:t>直径不小于20mm，水泥、沙子、小石子按比例混合</w:t>
      </w:r>
      <w:r>
        <w:rPr>
          <w:rFonts w:hint="eastAsia"/>
          <w:sz w:val="24"/>
          <w:szCs w:val="24"/>
          <w:lang w:eastAsia="zh-CN"/>
        </w:rPr>
        <w:t>，</w:t>
      </w:r>
    </w:p>
    <w:p w14:paraId="651DD8C3" w14:textId="77777777" w:rsidR="003E1616" w:rsidRDefault="003E1616" w:rsidP="003E1616">
      <w:pPr>
        <w:spacing w:line="300" w:lineRule="auto"/>
        <w:rPr>
          <w:sz w:val="24"/>
          <w:szCs w:val="24"/>
          <w:lang w:eastAsia="zh-CN"/>
        </w:rPr>
      </w:pPr>
      <w:r w:rsidRPr="005F4294">
        <w:rPr>
          <w:sz w:val="24"/>
          <w:szCs w:val="24"/>
          <w:lang w:eastAsia="zh-CN"/>
        </w:rPr>
        <w:t>3.4、</w:t>
      </w:r>
      <w:r w:rsidRPr="005F4294">
        <w:rPr>
          <w:rFonts w:hint="eastAsia"/>
          <w:sz w:val="24"/>
          <w:szCs w:val="24"/>
          <w:lang w:eastAsia="zh-CN"/>
        </w:rPr>
        <w:t>新增电机电缆经过处需要装桥架</w:t>
      </w:r>
      <w:r>
        <w:rPr>
          <w:rFonts w:hint="eastAsia"/>
          <w:sz w:val="24"/>
          <w:szCs w:val="24"/>
          <w:lang w:eastAsia="zh-CN"/>
        </w:rPr>
        <w:t>，</w:t>
      </w:r>
    </w:p>
    <w:p w14:paraId="45119937" w14:textId="77777777" w:rsidR="003E1616" w:rsidRPr="0059520C" w:rsidRDefault="003E1616" w:rsidP="003E1616">
      <w:pPr>
        <w:spacing w:line="300" w:lineRule="auto"/>
        <w:rPr>
          <w:b/>
          <w:sz w:val="24"/>
          <w:szCs w:val="24"/>
          <w:lang w:eastAsia="zh-CN"/>
        </w:rPr>
      </w:pPr>
      <w:r w:rsidRPr="0059520C">
        <w:rPr>
          <w:b/>
          <w:sz w:val="24"/>
          <w:szCs w:val="24"/>
          <w:lang w:eastAsia="zh-CN"/>
        </w:rPr>
        <w:t>4、</w:t>
      </w:r>
      <w:r w:rsidRPr="0059520C">
        <w:rPr>
          <w:rFonts w:hint="eastAsia"/>
          <w:b/>
          <w:sz w:val="24"/>
          <w:szCs w:val="24"/>
          <w:lang w:eastAsia="zh-CN"/>
        </w:rPr>
        <w:t>安装</w:t>
      </w:r>
      <w:r>
        <w:rPr>
          <w:rFonts w:hint="eastAsia"/>
          <w:b/>
          <w:sz w:val="24"/>
          <w:szCs w:val="24"/>
          <w:lang w:eastAsia="zh-CN"/>
        </w:rPr>
        <w:t>及效果</w:t>
      </w:r>
      <w:r w:rsidRPr="0059520C">
        <w:rPr>
          <w:rFonts w:hint="eastAsia"/>
          <w:b/>
          <w:sz w:val="24"/>
          <w:szCs w:val="24"/>
          <w:lang w:eastAsia="zh-CN"/>
        </w:rPr>
        <w:t>要求</w:t>
      </w:r>
    </w:p>
    <w:p w14:paraId="4F2FADCB" w14:textId="77777777" w:rsidR="003E1616" w:rsidRDefault="003E1616" w:rsidP="003E1616">
      <w:pPr>
        <w:spacing w:line="300" w:lineRule="auto"/>
        <w:rPr>
          <w:sz w:val="24"/>
          <w:szCs w:val="24"/>
          <w:lang w:eastAsia="zh-CN"/>
        </w:rPr>
      </w:pPr>
      <w:r>
        <w:rPr>
          <w:sz w:val="24"/>
          <w:szCs w:val="24"/>
          <w:lang w:eastAsia="zh-CN"/>
        </w:rPr>
        <w:t>4.1</w:t>
      </w:r>
      <w:r w:rsidRPr="005F4294">
        <w:rPr>
          <w:sz w:val="24"/>
          <w:szCs w:val="24"/>
          <w:lang w:eastAsia="zh-CN"/>
        </w:rPr>
        <w:t>、</w:t>
      </w:r>
      <w:r>
        <w:rPr>
          <w:rFonts w:hint="eastAsia"/>
          <w:sz w:val="24"/>
          <w:szCs w:val="24"/>
          <w:lang w:eastAsia="zh-CN"/>
        </w:rPr>
        <w:t>设备及材料到货后按以上要求安装到位，</w:t>
      </w:r>
      <w:r w:rsidRPr="005F4294">
        <w:rPr>
          <w:rFonts w:hint="eastAsia"/>
          <w:sz w:val="24"/>
          <w:szCs w:val="24"/>
          <w:lang w:eastAsia="zh-CN"/>
        </w:rPr>
        <w:t>风机安装后</w:t>
      </w:r>
      <w:r>
        <w:rPr>
          <w:rFonts w:hint="eastAsia"/>
          <w:sz w:val="24"/>
          <w:szCs w:val="24"/>
          <w:lang w:eastAsia="zh-CN"/>
        </w:rPr>
        <w:t>在最高转速下运转，整机</w:t>
      </w:r>
      <w:r w:rsidRPr="005F4294">
        <w:rPr>
          <w:rFonts w:hint="eastAsia"/>
          <w:sz w:val="24"/>
          <w:szCs w:val="24"/>
          <w:lang w:eastAsia="zh-CN"/>
        </w:rPr>
        <w:t>振动烈度小于0.7mm/s</w:t>
      </w:r>
      <w:r>
        <w:rPr>
          <w:rFonts w:hint="eastAsia"/>
          <w:sz w:val="24"/>
          <w:szCs w:val="24"/>
          <w:lang w:eastAsia="zh-CN"/>
        </w:rPr>
        <w:t>，风量不小于42000</w:t>
      </w:r>
      <w:r w:rsidRPr="002658DD">
        <w:rPr>
          <w:rFonts w:hint="eastAsia"/>
          <w:sz w:val="24"/>
          <w:szCs w:val="24"/>
          <w:lang w:eastAsia="zh-CN"/>
        </w:rPr>
        <w:t xml:space="preserve"> </w:t>
      </w:r>
      <w:r w:rsidRPr="005F4294">
        <w:rPr>
          <w:rFonts w:hint="eastAsia"/>
          <w:sz w:val="24"/>
          <w:szCs w:val="24"/>
          <w:lang w:eastAsia="zh-CN"/>
        </w:rPr>
        <w:t>M³/H</w:t>
      </w:r>
      <w:r>
        <w:rPr>
          <w:rFonts w:hint="eastAsia"/>
          <w:sz w:val="24"/>
          <w:szCs w:val="24"/>
          <w:lang w:eastAsia="zh-CN"/>
        </w:rPr>
        <w:t>，</w:t>
      </w:r>
    </w:p>
    <w:p w14:paraId="732B2447" w14:textId="77777777" w:rsidR="003E1616" w:rsidRPr="005F4294" w:rsidRDefault="003E1616" w:rsidP="003E1616">
      <w:pPr>
        <w:spacing w:line="300" w:lineRule="auto"/>
        <w:rPr>
          <w:sz w:val="24"/>
          <w:szCs w:val="24"/>
          <w:lang w:eastAsia="zh-CN"/>
        </w:rPr>
      </w:pPr>
      <w:r>
        <w:rPr>
          <w:rFonts w:hint="eastAsia"/>
          <w:sz w:val="24"/>
          <w:szCs w:val="24"/>
          <w:lang w:eastAsia="zh-CN"/>
        </w:rPr>
        <w:t>4.2</w:t>
      </w:r>
      <w:r>
        <w:rPr>
          <w:sz w:val="24"/>
          <w:szCs w:val="24"/>
          <w:lang w:eastAsia="zh-CN"/>
        </w:rPr>
        <w:t>、</w:t>
      </w:r>
      <w:r>
        <w:rPr>
          <w:rFonts w:hint="eastAsia"/>
          <w:sz w:val="24"/>
          <w:szCs w:val="24"/>
          <w:lang w:eastAsia="zh-CN"/>
        </w:rPr>
        <w:t>提供安装图纸及使用说明书。</w:t>
      </w:r>
    </w:p>
    <w:bookmarkEnd w:id="3"/>
    <w:p w14:paraId="591BA856" w14:textId="77777777" w:rsidR="003E1616" w:rsidRPr="0003559D" w:rsidRDefault="003E1616" w:rsidP="003E1616">
      <w:pPr>
        <w:spacing w:line="288" w:lineRule="auto"/>
        <w:jc w:val="both"/>
        <w:rPr>
          <w:b/>
          <w:sz w:val="24"/>
          <w:szCs w:val="24"/>
          <w:lang w:eastAsia="zh-CN"/>
        </w:rPr>
      </w:pPr>
      <w:r>
        <w:rPr>
          <w:rFonts w:hint="eastAsia"/>
          <w:b/>
          <w:sz w:val="24"/>
          <w:szCs w:val="24"/>
          <w:lang w:eastAsia="zh-CN"/>
        </w:rPr>
        <w:t>二</w:t>
      </w:r>
      <w:r w:rsidRPr="0003559D">
        <w:rPr>
          <w:rFonts w:hint="eastAsia"/>
          <w:b/>
          <w:sz w:val="24"/>
          <w:szCs w:val="24"/>
          <w:lang w:eastAsia="zh-CN"/>
        </w:rPr>
        <w:t>、</w:t>
      </w:r>
      <w:bookmarkStart w:id="4" w:name="_Toc194850717"/>
      <w:r w:rsidRPr="0003559D">
        <w:rPr>
          <w:rFonts w:hint="eastAsia"/>
          <w:b/>
          <w:sz w:val="24"/>
          <w:szCs w:val="24"/>
          <w:lang w:eastAsia="zh-CN"/>
        </w:rPr>
        <w:t>保修</w:t>
      </w:r>
      <w:bookmarkEnd w:id="4"/>
      <w:r>
        <w:rPr>
          <w:rFonts w:hint="eastAsia"/>
          <w:b/>
          <w:sz w:val="24"/>
          <w:szCs w:val="24"/>
          <w:lang w:eastAsia="zh-CN"/>
        </w:rPr>
        <w:t>期及售后服务</w:t>
      </w:r>
    </w:p>
    <w:p w14:paraId="1515BE7E" w14:textId="77777777" w:rsidR="003E1616" w:rsidRDefault="003E1616" w:rsidP="003E1616">
      <w:pPr>
        <w:spacing w:line="288" w:lineRule="auto"/>
        <w:ind w:firstLineChars="200" w:firstLine="480"/>
        <w:jc w:val="both"/>
        <w:rPr>
          <w:snapToGrid w:val="0"/>
          <w:color w:val="000000"/>
          <w:sz w:val="24"/>
          <w:szCs w:val="24"/>
          <w:lang w:eastAsia="zh-CN"/>
        </w:rPr>
      </w:pPr>
      <w:r>
        <w:rPr>
          <w:rFonts w:hint="eastAsia"/>
          <w:snapToGrid w:val="0"/>
          <w:color w:val="000000"/>
          <w:sz w:val="24"/>
          <w:szCs w:val="24"/>
          <w:lang w:eastAsia="zh-CN"/>
        </w:rPr>
        <w:t>排风机整套系统自验收合格</w:t>
      </w:r>
      <w:r w:rsidRPr="00C24D47">
        <w:rPr>
          <w:rFonts w:hint="eastAsia"/>
          <w:snapToGrid w:val="0"/>
          <w:color w:val="000000"/>
          <w:sz w:val="24"/>
          <w:szCs w:val="24"/>
          <w:lang w:eastAsia="zh-CN"/>
        </w:rPr>
        <w:t>之日起一年的仪器</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sidRPr="00C24D47">
        <w:rPr>
          <w:rFonts w:cs="Arial" w:hint="eastAsia"/>
          <w:color w:val="000000"/>
          <w:sz w:val="24"/>
          <w:lang w:eastAsia="zh-CN"/>
        </w:rPr>
        <w:t>期内的设备，均可获得免费维修服务及坏件更换</w:t>
      </w:r>
      <w:r w:rsidRPr="00C24D47">
        <w:rPr>
          <w:rFonts w:hint="eastAsia"/>
          <w:snapToGrid w:val="0"/>
          <w:color w:val="000000"/>
          <w:sz w:val="24"/>
          <w:szCs w:val="24"/>
          <w:lang w:eastAsia="zh-CN"/>
        </w:rPr>
        <w:t>。</w:t>
      </w:r>
      <w:r>
        <w:rPr>
          <w:rFonts w:hint="eastAsia"/>
          <w:snapToGrid w:val="0"/>
          <w:color w:val="000000"/>
          <w:sz w:val="24"/>
          <w:szCs w:val="24"/>
          <w:lang w:eastAsia="zh-CN"/>
        </w:rPr>
        <w:t>用来更换的部件和设备应当是全新的。</w:t>
      </w:r>
    </w:p>
    <w:p w14:paraId="0E14C4E5" w14:textId="77777777" w:rsidR="00F161B0" w:rsidRDefault="00F161B0">
      <w:pPr>
        <w:widowControl/>
        <w:autoSpaceDE/>
        <w:autoSpaceDN/>
        <w:rPr>
          <w:rFonts w:hAnsi="Calibri" w:cs="Times New Roman"/>
          <w:b/>
          <w:bCs/>
          <w:sz w:val="24"/>
          <w:szCs w:val="24"/>
          <w:lang w:eastAsia="zh-CN"/>
        </w:rPr>
      </w:pPr>
      <w:r>
        <w:rPr>
          <w:b/>
          <w:bCs/>
          <w:sz w:val="24"/>
          <w:szCs w:val="24"/>
          <w:lang w:eastAsia="zh-CN"/>
        </w:rPr>
        <w:br w:type="page"/>
      </w:r>
    </w:p>
    <w:p w14:paraId="20DAB4DA" w14:textId="31546789"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4940F804" w:rsidR="002E1AE9" w:rsidRDefault="005814E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01EFC">
        <w:rPr>
          <w:rFonts w:ascii="方正小标宋简体" w:eastAsia="方正小标宋简体" w:hAnsi="方正小标宋简体" w:cs="方正小标宋简体" w:hint="eastAsia"/>
          <w:b/>
          <w:sz w:val="44"/>
          <w:szCs w:val="44"/>
          <w:lang w:eastAsia="zh-CN"/>
        </w:rPr>
        <w:t>1台排风机采购发包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160718"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874C29" w:rsidRPr="0033277A" w:rsidRDefault="00874C2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874C29" w:rsidRPr="0033277A" w:rsidRDefault="00874C2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874C29" w:rsidRPr="0033277A" w:rsidRDefault="00874C2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874C29" w:rsidRPr="0033277A" w:rsidRDefault="00874C2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874C29" w:rsidRPr="0033277A" w:rsidRDefault="00874C2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874C29" w:rsidRPr="0033277A" w:rsidRDefault="00874C2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874C29" w:rsidRPr="0033277A" w:rsidRDefault="00874C2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237A471" w:rsidR="005814ED" w:rsidRPr="005C5A66" w:rsidRDefault="005814ED" w:rsidP="005814ED">
            <w:pPr>
              <w:spacing w:line="500" w:lineRule="exact"/>
              <w:rPr>
                <w:lang w:eastAsia="zh-CN"/>
              </w:rPr>
            </w:pPr>
            <w:r w:rsidRPr="005C5A66">
              <w:rPr>
                <w:rFonts w:hint="eastAsia"/>
                <w:lang w:eastAsia="zh-CN"/>
              </w:rPr>
              <w:t>营业执照复印件</w:t>
            </w:r>
            <w:r w:rsidRPr="009D7447">
              <w:rPr>
                <w:rFonts w:hint="eastAsia"/>
                <w:b/>
                <w:lang w:eastAsia="zh-CN"/>
              </w:rPr>
              <w:t>（需体现具体的经营范围资料！）</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5814ED" w:rsidRPr="009A6FD0" w14:paraId="09623C27" w14:textId="77777777" w:rsidTr="00AF1AD1">
        <w:trPr>
          <w:jc w:val="center"/>
        </w:trPr>
        <w:tc>
          <w:tcPr>
            <w:tcW w:w="971" w:type="dxa"/>
          </w:tcPr>
          <w:p w14:paraId="4BE98AC1" w14:textId="77777777" w:rsidR="005814ED" w:rsidRPr="009A6FD0" w:rsidRDefault="005814ED" w:rsidP="005814ED">
            <w:pPr>
              <w:spacing w:line="500" w:lineRule="exact"/>
              <w:jc w:val="center"/>
              <w:rPr>
                <w:sz w:val="24"/>
              </w:rPr>
            </w:pPr>
            <w:r w:rsidRPr="009A6FD0">
              <w:rPr>
                <w:rFonts w:hint="eastAsia"/>
                <w:sz w:val="24"/>
              </w:rPr>
              <w:t>7</w:t>
            </w:r>
          </w:p>
        </w:tc>
        <w:tc>
          <w:tcPr>
            <w:tcW w:w="6282" w:type="dxa"/>
          </w:tcPr>
          <w:p w14:paraId="597CDCB7" w14:textId="7BAC4403" w:rsidR="005814ED" w:rsidRPr="005C5A66" w:rsidRDefault="005814ED" w:rsidP="005814ED">
            <w:pPr>
              <w:spacing w:line="500" w:lineRule="exact"/>
              <w:rPr>
                <w:lang w:eastAsia="zh-CN"/>
              </w:rPr>
            </w:pPr>
            <w:r w:rsidRPr="005C5A66">
              <w:rPr>
                <w:rFonts w:hint="eastAsia"/>
                <w:lang w:eastAsia="zh-CN"/>
              </w:rPr>
              <w:t>技术方案</w:t>
            </w:r>
            <w:r>
              <w:rPr>
                <w:rFonts w:hint="eastAsia"/>
                <w:lang w:eastAsia="zh-CN"/>
              </w:rPr>
              <w:t>（拟参与比选的排风机具体品牌型号及具体参数，需体现变频器品牌功率等参数。</w:t>
            </w:r>
            <w:r>
              <w:rPr>
                <w:lang w:eastAsia="zh-CN"/>
              </w:rPr>
              <w:t>）</w:t>
            </w:r>
          </w:p>
        </w:tc>
        <w:tc>
          <w:tcPr>
            <w:tcW w:w="1843" w:type="dxa"/>
          </w:tcPr>
          <w:p w14:paraId="262C37B7" w14:textId="77777777" w:rsidR="005814ED" w:rsidRPr="009A6FD0" w:rsidRDefault="005814ED" w:rsidP="005814ED">
            <w:pPr>
              <w:spacing w:line="500" w:lineRule="exact"/>
              <w:jc w:val="center"/>
              <w:rPr>
                <w:sz w:val="24"/>
              </w:rPr>
            </w:pPr>
          </w:p>
        </w:tc>
      </w:tr>
      <w:tr w:rsidR="005814ED" w:rsidRPr="009A6FD0" w14:paraId="0BB99430" w14:textId="77777777" w:rsidTr="00AF1AD1">
        <w:trPr>
          <w:jc w:val="center"/>
        </w:trPr>
        <w:tc>
          <w:tcPr>
            <w:tcW w:w="971" w:type="dxa"/>
          </w:tcPr>
          <w:p w14:paraId="18AA6163" w14:textId="77777777" w:rsidR="005814ED" w:rsidRPr="009A6FD0" w:rsidRDefault="005814ED" w:rsidP="005814ED">
            <w:pPr>
              <w:spacing w:line="500" w:lineRule="exact"/>
              <w:jc w:val="center"/>
              <w:rPr>
                <w:sz w:val="24"/>
                <w:lang w:eastAsia="zh-CN"/>
              </w:rPr>
            </w:pPr>
            <w:r>
              <w:rPr>
                <w:rFonts w:hint="eastAsia"/>
                <w:sz w:val="24"/>
                <w:lang w:eastAsia="zh-CN"/>
              </w:rPr>
              <w:t>8</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77777777" w:rsidR="005814ED" w:rsidRPr="009A6FD0" w:rsidRDefault="005814ED"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191CFF4B" w:rsidR="009873FF" w:rsidRPr="009873FF" w:rsidRDefault="005814ED"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4CF0BD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5F2C1D" w:rsidRPr="00D01EFC">
        <w:rPr>
          <w:rFonts w:hint="eastAsia"/>
          <w:b/>
          <w:sz w:val="24"/>
          <w:u w:val="single"/>
          <w:lang w:eastAsia="zh-CN"/>
        </w:rPr>
        <w:t>1台排风机采购发包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2A3CD4A9" w14:textId="4EA6BE3C" w:rsidR="00967702" w:rsidRPr="00257774" w:rsidRDefault="005F2C1D" w:rsidP="005C5A66">
      <w:pPr>
        <w:spacing w:line="500" w:lineRule="exact"/>
        <w:jc w:val="center"/>
        <w:rPr>
          <w:rFonts w:ascii="Times New Roman" w:hAnsi="Times New Roman" w:cs="Times New Roman"/>
          <w:b/>
          <w:bCs/>
          <w:sz w:val="36"/>
          <w:szCs w:val="36"/>
          <w:lang w:eastAsia="zh-CN"/>
        </w:rPr>
      </w:pPr>
      <w:r w:rsidRPr="00D01EFC">
        <w:rPr>
          <w:rFonts w:ascii="Times New Roman" w:hAnsi="Times New Roman" w:cs="Times New Roman" w:hint="eastAsia"/>
          <w:b/>
          <w:bCs/>
          <w:sz w:val="36"/>
          <w:szCs w:val="36"/>
          <w:lang w:eastAsia="zh-CN"/>
        </w:rPr>
        <w:t>（需体现具体的经营范围资料！）</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41872996"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7D54AB59"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F2C1D" w:rsidRPr="009D7447">
        <w:rPr>
          <w:rFonts w:hint="eastAsia"/>
          <w:b/>
          <w:sz w:val="24"/>
          <w:u w:val="single"/>
          <w:lang w:eastAsia="zh-CN"/>
        </w:rPr>
        <w:t>1台排风机采购发包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5084A59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F2C1D" w:rsidRPr="00D01EFC">
        <w:rPr>
          <w:rFonts w:hAnsi="Calibri" w:cs="Times New Roman" w:hint="eastAsia"/>
          <w:b/>
          <w:sz w:val="34"/>
          <w:u w:val="single"/>
          <w:lang w:eastAsia="zh-CN"/>
        </w:rPr>
        <w:t>1台排风机采购发包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77777777" w:rsidR="002859D4" w:rsidRPr="006E0FCB" w:rsidRDefault="005920C8"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96DA308" w14:textId="77777777" w:rsidR="002859D4" w:rsidRDefault="002859D4" w:rsidP="005920C8">
            <w:pPr>
              <w:spacing w:line="360" w:lineRule="auto"/>
              <w:ind w:firstLineChars="1150" w:firstLine="322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14:paraId="6E143F3F" w14:textId="77777777"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560FB9E8" w14:textId="7B0F1D82" w:rsidR="003B3C4F" w:rsidRPr="00D01EFC" w:rsidRDefault="005920C8" w:rsidP="003B3C4F">
      <w:pPr>
        <w:pStyle w:val="10"/>
        <w:rPr>
          <w:rFonts w:ascii="Times New Roman" w:hAnsi="Times New Roman" w:cs="宋体"/>
          <w:sz w:val="28"/>
          <w:szCs w:val="28"/>
        </w:rPr>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以上报价为含税包干总价，包含了设备成本，税费，运费，安装施工人工及耗材费用，以及其他所有相关费用，除非合同另有约定外，否则比选人不再另行支付任何费用。</w:t>
      </w:r>
    </w:p>
    <w:p w14:paraId="345BD046" w14:textId="77777777" w:rsidR="0071080A"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6DB66" w14:textId="77777777" w:rsidR="00160718" w:rsidRDefault="00160718">
      <w:r>
        <w:separator/>
      </w:r>
    </w:p>
  </w:endnote>
  <w:endnote w:type="continuationSeparator" w:id="0">
    <w:p w14:paraId="04B14FAE" w14:textId="77777777" w:rsidR="00160718" w:rsidRDefault="0016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华文楷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874C29" w:rsidRDefault="00874C2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F633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F633B">
              <w:rPr>
                <w:b/>
                <w:bCs/>
                <w:noProof/>
              </w:rPr>
              <w:t>26</w:t>
            </w:r>
            <w:r>
              <w:rPr>
                <w:b/>
                <w:bCs/>
                <w:sz w:val="24"/>
                <w:szCs w:val="24"/>
              </w:rPr>
              <w:fldChar w:fldCharType="end"/>
            </w:r>
          </w:p>
        </w:sdtContent>
      </w:sdt>
    </w:sdtContent>
  </w:sdt>
  <w:p w14:paraId="554307D4" w14:textId="77777777" w:rsidR="00874C29" w:rsidRDefault="00874C2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BAC16" w14:textId="77777777" w:rsidR="00160718" w:rsidRDefault="00160718">
      <w:r>
        <w:separator/>
      </w:r>
    </w:p>
  </w:footnote>
  <w:footnote w:type="continuationSeparator" w:id="0">
    <w:p w14:paraId="63535C4E" w14:textId="77777777" w:rsidR="00160718" w:rsidRDefault="00160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nsid w:val="4B44014A"/>
    <w:multiLevelType w:val="singleLevel"/>
    <w:tmpl w:val="4B44014A"/>
    <w:lvl w:ilvl="0">
      <w:start w:val="9"/>
      <w:numFmt w:val="chineseCounting"/>
      <w:pStyle w:val="40"/>
      <w:suff w:val="nothing"/>
      <w:lvlText w:val="%1、"/>
      <w:lvlJc w:val="left"/>
      <w:rPr>
        <w:rFonts w:hint="eastAsia"/>
      </w:rPr>
    </w:lvl>
  </w:abstractNum>
  <w:abstractNum w:abstractNumId="1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2">
    <w:nsid w:val="5F278557"/>
    <w:multiLevelType w:val="singleLevel"/>
    <w:tmpl w:val="5F278557"/>
    <w:lvl w:ilvl="0">
      <w:start w:val="1"/>
      <w:numFmt w:val="decimal"/>
      <w:suff w:val="nothing"/>
      <w:lvlText w:val="%1、"/>
      <w:lvlJc w:val="left"/>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0"/>
  </w:num>
  <w:num w:numId="3">
    <w:abstractNumId w:val="17"/>
  </w:num>
  <w:num w:numId="4">
    <w:abstractNumId w:val="11"/>
  </w:num>
  <w:num w:numId="5">
    <w:abstractNumId w:val="12"/>
  </w:num>
  <w:num w:numId="6">
    <w:abstractNumId w:val="13"/>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2"/>
  </w:num>
  <w:num w:numId="13">
    <w:abstractNumId w:val="24"/>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6"/>
  </w:num>
  <w:num w:numId="23">
    <w:abstractNumId w:val="23"/>
  </w:num>
  <w:num w:numId="24">
    <w:abstractNumId w:val="4"/>
  </w:num>
  <w:num w:numId="25">
    <w:abstractNumId w:val="7"/>
  </w:num>
  <w:num w:numId="26">
    <w:abstractNumId w:val="6"/>
  </w:num>
  <w:num w:numId="27">
    <w:abstractNumId w:val="25"/>
  </w:num>
  <w:num w:numId="28">
    <w:abstractNumId w:val="21"/>
  </w:num>
  <w:num w:numId="2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30F74-9EDB-4F91-826F-5DB87FB2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26</Pages>
  <Words>1813</Words>
  <Characters>10335</Characters>
  <Application>Microsoft Office Word</Application>
  <DocSecurity>0</DocSecurity>
  <Lines>86</Lines>
  <Paragraphs>24</Paragraphs>
  <ScaleCrop>false</ScaleCrop>
  <Company>福化环保</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469</cp:revision>
  <dcterms:created xsi:type="dcterms:W3CDTF">2019-03-28T11:18:00Z</dcterms:created>
  <dcterms:modified xsi:type="dcterms:W3CDTF">2020-09-21T08:18:00Z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