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8E7D79" w:rsidRDefault="00C76112" w:rsidP="008E7D79">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Default="008E7D79" w:rsidP="008E7D79">
      <w:pPr>
        <w:pStyle w:val="a6"/>
        <w:spacing w:line="960" w:lineRule="exact"/>
        <w:jc w:val="center"/>
        <w:rPr>
          <w:rFonts w:ascii="微软雅黑" w:eastAsia="微软雅黑"/>
          <w:b/>
          <w:sz w:val="52"/>
          <w:szCs w:val="22"/>
          <w:u w:val="single"/>
          <w:lang w:eastAsia="zh-CN"/>
        </w:rPr>
      </w:pPr>
    </w:p>
    <w:p w:rsidR="008E7D79" w:rsidRPr="000F374D" w:rsidRDefault="002F5325" w:rsidP="000F374D">
      <w:pPr>
        <w:jc w:val="center"/>
        <w:rPr>
          <w:rFonts w:asciiTheme="minorEastAsia" w:eastAsiaTheme="minorEastAsia" w:hAnsiTheme="minorEastAsia"/>
          <w:b/>
          <w:bCs/>
          <w:sz w:val="44"/>
          <w:szCs w:val="44"/>
          <w:lang w:eastAsia="zh-CN"/>
        </w:rPr>
      </w:pPr>
      <w:r>
        <w:rPr>
          <w:rFonts w:asciiTheme="minorEastAsia" w:eastAsiaTheme="minorEastAsia" w:hAnsiTheme="minorEastAsia" w:hint="eastAsia"/>
          <w:b/>
          <w:bCs/>
          <w:sz w:val="44"/>
          <w:szCs w:val="44"/>
          <w:lang w:eastAsia="zh-CN"/>
        </w:rPr>
        <w:t>2020-2021年度办公家具</w:t>
      </w:r>
      <w:r w:rsidR="002B31DE">
        <w:rPr>
          <w:rFonts w:asciiTheme="minorEastAsia" w:eastAsiaTheme="minorEastAsia" w:hAnsiTheme="minorEastAsia" w:hint="eastAsia"/>
          <w:b/>
          <w:bCs/>
          <w:sz w:val="44"/>
          <w:szCs w:val="44"/>
          <w:lang w:eastAsia="zh-CN"/>
        </w:rPr>
        <w:t>年约</w:t>
      </w:r>
      <w:r w:rsidR="00EA3BC6">
        <w:rPr>
          <w:rFonts w:asciiTheme="minorEastAsia" w:eastAsiaTheme="minorEastAsia" w:hAnsiTheme="minorEastAsia" w:hint="eastAsia"/>
          <w:b/>
          <w:bCs/>
          <w:sz w:val="44"/>
          <w:szCs w:val="44"/>
          <w:lang w:eastAsia="zh-CN"/>
        </w:rPr>
        <w:t>采购</w:t>
      </w:r>
      <w:r>
        <w:rPr>
          <w:rFonts w:asciiTheme="minorEastAsia" w:eastAsiaTheme="minorEastAsia" w:hAnsiTheme="minorEastAsia" w:hint="eastAsia"/>
          <w:b/>
          <w:bCs/>
          <w:sz w:val="44"/>
          <w:szCs w:val="44"/>
          <w:lang w:eastAsia="zh-CN"/>
        </w:rPr>
        <w:t>发包</w:t>
      </w:r>
    </w:p>
    <w:p w:rsidR="000F374D" w:rsidRPr="002B31DE" w:rsidRDefault="000F374D" w:rsidP="00C76112">
      <w:pPr>
        <w:pStyle w:val="a6"/>
        <w:jc w:val="center"/>
        <w:rPr>
          <w:rFonts w:ascii="微软雅黑" w:eastAsia="微软雅黑"/>
          <w:b/>
          <w:sz w:val="72"/>
          <w:szCs w:val="7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C31492" w:rsidRDefault="00C31492" w:rsidP="00AF6C65">
      <w:pPr>
        <w:pStyle w:val="10"/>
        <w:jc w:val="center"/>
        <w:rPr>
          <w:sz w:val="28"/>
          <w:szCs w:val="28"/>
        </w:rPr>
      </w:pPr>
    </w:p>
    <w:p w:rsidR="00967702" w:rsidRPr="003A2D45" w:rsidRDefault="00322549" w:rsidP="00AF6C65">
      <w:pPr>
        <w:pStyle w:val="10"/>
        <w:jc w:val="center"/>
        <w:rPr>
          <w:rFonts w:ascii="微软雅黑"/>
          <w:b/>
          <w:sz w:val="94"/>
        </w:rPr>
      </w:pPr>
      <w:r w:rsidRPr="003D17F8">
        <w:rPr>
          <w:rFonts w:hint="eastAsia"/>
          <w:sz w:val="28"/>
          <w:szCs w:val="28"/>
        </w:rPr>
        <w:t>（文件编号：</w:t>
      </w:r>
      <w:r w:rsidR="002F5325">
        <w:rPr>
          <w:rFonts w:hint="eastAsia"/>
          <w:sz w:val="28"/>
          <w:szCs w:val="28"/>
        </w:rPr>
        <w:t>FHC-PTCG20200814002</w:t>
      </w:r>
      <w:r w:rsidRPr="003D17F8">
        <w:rPr>
          <w:rFonts w:hint="eastAsia"/>
          <w:sz w:val="28"/>
          <w:szCs w:val="28"/>
        </w:rPr>
        <w:t>）</w:t>
      </w:r>
    </w:p>
    <w:p w:rsidR="00967702" w:rsidRPr="00A81065"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F5325">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82291C" w:rsidRDefault="00DD56C2" w:rsidP="00745001">
      <w:pPr>
        <w:tabs>
          <w:tab w:val="left" w:pos="709"/>
        </w:tabs>
        <w:spacing w:line="360" w:lineRule="auto"/>
        <w:ind w:firstLineChars="200" w:firstLine="480"/>
        <w:rPr>
          <w:sz w:val="24"/>
          <w:szCs w:val="24"/>
          <w:lang w:eastAsia="zh-CN"/>
        </w:rPr>
      </w:pPr>
      <w:r w:rsidRPr="0082291C">
        <w:rPr>
          <w:sz w:val="24"/>
          <w:szCs w:val="24"/>
          <w:lang w:eastAsia="zh-CN"/>
        </w:rPr>
        <w:t>附件一</w:t>
      </w:r>
      <w:r w:rsidRPr="0082291C">
        <w:rPr>
          <w:rFonts w:hint="eastAsia"/>
          <w:sz w:val="24"/>
          <w:szCs w:val="24"/>
          <w:lang w:eastAsia="zh-CN"/>
        </w:rPr>
        <w:t>：</w:t>
      </w:r>
      <w:r w:rsidR="00322549" w:rsidRPr="0082291C">
        <w:rPr>
          <w:rFonts w:hint="eastAsia"/>
          <w:sz w:val="24"/>
          <w:szCs w:val="24"/>
          <w:lang w:eastAsia="zh-CN"/>
        </w:rPr>
        <w:t>合同条款</w:t>
      </w:r>
    </w:p>
    <w:p w:rsidR="00967702" w:rsidRPr="0082291C" w:rsidRDefault="00DD56C2" w:rsidP="00D33D95">
      <w:pPr>
        <w:tabs>
          <w:tab w:val="left" w:pos="709"/>
        </w:tabs>
        <w:spacing w:line="360" w:lineRule="auto"/>
        <w:ind w:firstLineChars="200" w:firstLine="480"/>
        <w:rPr>
          <w:sz w:val="24"/>
          <w:szCs w:val="24"/>
          <w:lang w:eastAsia="zh-CN"/>
        </w:rPr>
      </w:pPr>
      <w:r w:rsidRPr="0082291C">
        <w:rPr>
          <w:sz w:val="24"/>
          <w:szCs w:val="24"/>
          <w:lang w:eastAsia="zh-CN"/>
        </w:rPr>
        <w:t>附件二：参选文件（范本）</w:t>
      </w:r>
    </w:p>
    <w:p w:rsidR="00973246" w:rsidRPr="00973246" w:rsidRDefault="0082291C" w:rsidP="005F1688">
      <w:pPr>
        <w:spacing w:line="360" w:lineRule="auto"/>
        <w:ind w:firstLineChars="200" w:firstLine="480"/>
        <w:rPr>
          <w:rFonts w:asciiTheme="minorEastAsia" w:eastAsiaTheme="minorEastAsia" w:hAnsiTheme="minorEastAsia" w:cs="Times New Roman"/>
          <w:bCs/>
          <w:sz w:val="24"/>
          <w:szCs w:val="24"/>
          <w:lang w:eastAsia="zh-CN"/>
        </w:rPr>
      </w:pPr>
      <w:r w:rsidRPr="0082291C">
        <w:rPr>
          <w:rFonts w:hint="eastAsia"/>
          <w:sz w:val="24"/>
          <w:szCs w:val="24"/>
          <w:lang w:eastAsia="zh-CN"/>
        </w:rPr>
        <w:t>附件三：</w:t>
      </w:r>
      <w:r w:rsidR="005F1688" w:rsidRPr="005F1688">
        <w:rPr>
          <w:rFonts w:ascii="Times New Roman" w:hAnsi="Times New Roman" w:cs="Times New Roman"/>
          <w:sz w:val="24"/>
          <w:szCs w:val="24"/>
          <w:lang w:eastAsia="zh-CN"/>
        </w:rPr>
        <w:t>2020-2021</w:t>
      </w:r>
      <w:r w:rsidR="005F1688" w:rsidRPr="005F1688">
        <w:rPr>
          <w:rFonts w:ascii="Times New Roman" w:hAnsi="Times New Roman" w:cs="Times New Roman"/>
          <w:sz w:val="24"/>
          <w:szCs w:val="24"/>
          <w:lang w:eastAsia="zh-CN"/>
        </w:rPr>
        <w:t>年度办公家具年约采购发包商务报价函</w:t>
      </w:r>
    </w:p>
    <w:p w:rsidR="00807119" w:rsidRPr="00973246" w:rsidRDefault="00807119" w:rsidP="0082291C">
      <w:pPr>
        <w:ind w:firstLineChars="200" w:firstLine="480"/>
        <w:rPr>
          <w:sz w:val="24"/>
          <w:szCs w:val="24"/>
          <w:lang w:eastAsia="zh-CN"/>
        </w:rPr>
      </w:pPr>
    </w:p>
    <w:p w:rsidR="006B7273" w:rsidRPr="0082291C" w:rsidRDefault="006B7273" w:rsidP="00857A8D">
      <w:pPr>
        <w:pStyle w:val="10"/>
        <w:rPr>
          <w:sz w:val="24"/>
          <w:szCs w:val="24"/>
        </w:rPr>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967702" w:rsidRPr="00C31492" w:rsidRDefault="00606A94" w:rsidP="00D267D8">
      <w:pPr>
        <w:spacing w:line="460" w:lineRule="exact"/>
        <w:ind w:firstLineChars="150" w:firstLine="360"/>
        <w:rPr>
          <w:rFonts w:asciiTheme="minorEastAsia" w:eastAsiaTheme="minorEastAsia" w:hAnsiTheme="minorEastAsia"/>
          <w:bCs/>
          <w:sz w:val="24"/>
          <w:szCs w:val="24"/>
          <w:lang w:eastAsia="zh-CN"/>
        </w:rPr>
      </w:pPr>
      <w:r w:rsidRPr="00C31492">
        <w:rPr>
          <w:rFonts w:hint="eastAsia"/>
          <w:sz w:val="24"/>
          <w:szCs w:val="24"/>
          <w:lang w:eastAsia="zh-CN"/>
        </w:rPr>
        <w:t>福建福海创石油化工有限公司</w:t>
      </w:r>
      <w:r w:rsidR="00DD56C2" w:rsidRPr="00C31492">
        <w:rPr>
          <w:sz w:val="24"/>
          <w:szCs w:val="24"/>
          <w:lang w:eastAsia="zh-CN"/>
        </w:rPr>
        <w:t>拟对本公司</w:t>
      </w:r>
      <w:r w:rsidR="00C31492" w:rsidRPr="00C31492">
        <w:rPr>
          <w:rFonts w:asciiTheme="minorEastAsia" w:eastAsiaTheme="minorEastAsia" w:hAnsiTheme="minorEastAsia" w:hint="eastAsia"/>
          <w:bCs/>
          <w:sz w:val="24"/>
          <w:szCs w:val="24"/>
          <w:lang w:eastAsia="zh-CN"/>
        </w:rPr>
        <w:t>2020-2021年度办公家具采购年约发包</w:t>
      </w:r>
      <w:r w:rsidR="00DD56C2" w:rsidRPr="00C31492">
        <w:rPr>
          <w:sz w:val="24"/>
          <w:szCs w:val="24"/>
          <w:lang w:eastAsia="zh-CN"/>
        </w:rPr>
        <w:t>进行公开比选。为了“公开、公平、公正、透明”，引导参选人进行正确参选，特制定本规定文件。</w:t>
      </w:r>
    </w:p>
    <w:p w:rsidR="00967702" w:rsidRPr="00D760D4" w:rsidRDefault="00745001" w:rsidP="00D760D4">
      <w:pPr>
        <w:pStyle w:val="a6"/>
        <w:spacing w:before="26" w:line="420" w:lineRule="exact"/>
        <w:ind w:right="121"/>
        <w:jc w:val="both"/>
        <w:rPr>
          <w:lang w:eastAsia="zh-CN"/>
        </w:rPr>
      </w:pPr>
      <w:r w:rsidRPr="00D760D4">
        <w:rPr>
          <w:rFonts w:hint="eastAsia"/>
          <w:lang w:eastAsia="zh-CN"/>
        </w:rPr>
        <w:t xml:space="preserve">    </w:t>
      </w:r>
      <w:r w:rsidR="00606A94" w:rsidRPr="00D760D4">
        <w:rPr>
          <w:rFonts w:hint="eastAsia"/>
          <w:lang w:eastAsia="zh-CN"/>
        </w:rPr>
        <w:t>福建福海创石油化工有限公司</w:t>
      </w:r>
      <w:r w:rsidR="00DD56C2" w:rsidRPr="00D760D4">
        <w:rPr>
          <w:lang w:eastAsia="zh-CN"/>
        </w:rPr>
        <w:t>承诺本次自主比选不存在任何障碍，保证本公告的内容不存在任何重大遗漏、虚假陈述或严重误导，并对其内容的真实性、完整性和有效性负责。</w:t>
      </w:r>
    </w:p>
    <w:p w:rsidR="00967702" w:rsidRPr="00D760D4" w:rsidRDefault="00DD56C2" w:rsidP="00D760D4">
      <w:pPr>
        <w:pStyle w:val="21"/>
        <w:numPr>
          <w:ilvl w:val="0"/>
          <w:numId w:val="9"/>
        </w:numPr>
        <w:spacing w:before="24" w:line="420" w:lineRule="exact"/>
        <w:rPr>
          <w:b w:val="0"/>
          <w:lang w:eastAsia="zh-CN"/>
        </w:rPr>
      </w:pPr>
      <w:r w:rsidRPr="00D760D4">
        <w:rPr>
          <w:b w:val="0"/>
          <w:lang w:eastAsia="zh-CN"/>
        </w:rPr>
        <w:t>参选人资格要求：</w:t>
      </w:r>
    </w:p>
    <w:p w:rsidR="00D760D4" w:rsidRPr="00D760D4" w:rsidRDefault="00D760D4" w:rsidP="00D760D4">
      <w:pPr>
        <w:spacing w:line="420" w:lineRule="exact"/>
        <w:rPr>
          <w:sz w:val="24"/>
          <w:szCs w:val="24"/>
          <w:lang w:eastAsia="zh-CN"/>
        </w:rPr>
      </w:pPr>
      <w:r>
        <w:rPr>
          <w:rFonts w:hint="eastAsia"/>
          <w:sz w:val="24"/>
          <w:szCs w:val="24"/>
          <w:lang w:eastAsia="zh-CN"/>
        </w:rPr>
        <w:t>1.</w:t>
      </w:r>
      <w:r w:rsidR="000827F5" w:rsidRPr="00D760D4">
        <w:rPr>
          <w:rFonts w:hint="eastAsia"/>
          <w:sz w:val="24"/>
          <w:szCs w:val="24"/>
          <w:lang w:eastAsia="zh-CN"/>
        </w:rPr>
        <w:t>参选人需满足在中华人民共和国境内注册</w:t>
      </w:r>
      <w:r w:rsidR="00670C92">
        <w:rPr>
          <w:rFonts w:hint="eastAsia"/>
          <w:sz w:val="24"/>
          <w:szCs w:val="24"/>
          <w:lang w:eastAsia="zh-CN"/>
        </w:rPr>
        <w:t>（注册资金不少于500万）</w:t>
      </w:r>
      <w:r w:rsidR="000827F5" w:rsidRPr="00D760D4">
        <w:rPr>
          <w:rFonts w:hint="eastAsia"/>
          <w:sz w:val="24"/>
          <w:szCs w:val="24"/>
          <w:lang w:eastAsia="zh-CN"/>
        </w:rPr>
        <w:t>、具有独立承担民事责任能力的企业法人营业执照经营范围符合采购项目要求。</w:t>
      </w:r>
    </w:p>
    <w:p w:rsidR="00B772C7" w:rsidRPr="00D760D4" w:rsidRDefault="00D760D4" w:rsidP="00D760D4">
      <w:pPr>
        <w:spacing w:line="420" w:lineRule="exact"/>
        <w:rPr>
          <w:sz w:val="24"/>
          <w:szCs w:val="24"/>
          <w:lang w:eastAsia="zh-CN"/>
        </w:rPr>
      </w:pPr>
      <w:r>
        <w:rPr>
          <w:rFonts w:cs="微软雅黑" w:hint="eastAsia"/>
          <w:sz w:val="24"/>
          <w:szCs w:val="24"/>
          <w:lang w:eastAsia="zh-CN"/>
        </w:rPr>
        <w:t>2.</w:t>
      </w:r>
      <w:r w:rsidR="00B772C7" w:rsidRPr="00D760D4">
        <w:rPr>
          <w:rFonts w:cs="微软雅黑" w:hint="eastAsia"/>
          <w:sz w:val="24"/>
          <w:szCs w:val="24"/>
          <w:lang w:eastAsia="zh-CN"/>
        </w:rPr>
        <w:t xml:space="preserve">投标单位能力要求： </w:t>
      </w:r>
    </w:p>
    <w:p w:rsidR="00C31492" w:rsidRDefault="00FC0CF5" w:rsidP="00FC0CF5">
      <w:pPr>
        <w:pStyle w:val="10"/>
        <w:spacing w:line="420" w:lineRule="exact"/>
        <w:rPr>
          <w:sz w:val="24"/>
          <w:szCs w:val="24"/>
        </w:rPr>
      </w:pPr>
      <w:r>
        <w:rPr>
          <w:rFonts w:hAnsi="宋体" w:hint="eastAsia"/>
          <w:sz w:val="24"/>
          <w:szCs w:val="24"/>
        </w:rPr>
        <w:t>①</w:t>
      </w:r>
      <w:r w:rsidR="00670C92">
        <w:rPr>
          <w:rFonts w:hint="eastAsia"/>
          <w:sz w:val="24"/>
          <w:szCs w:val="24"/>
        </w:rPr>
        <w:t>投标人具有有效的ISO质量管理体系认证证书（认证范围包含：家具的设计开发、生产、销售、安装和售后服务）。</w:t>
      </w:r>
    </w:p>
    <w:p w:rsidR="00670C92" w:rsidRDefault="00FC0CF5" w:rsidP="00FC0CF5">
      <w:pPr>
        <w:pStyle w:val="10"/>
        <w:spacing w:line="420" w:lineRule="exact"/>
        <w:rPr>
          <w:sz w:val="24"/>
          <w:szCs w:val="24"/>
        </w:rPr>
      </w:pPr>
      <w:r>
        <w:rPr>
          <w:rFonts w:hAnsi="宋体" w:hint="eastAsia"/>
          <w:sz w:val="24"/>
          <w:szCs w:val="24"/>
        </w:rPr>
        <w:t>②</w:t>
      </w:r>
      <w:r w:rsidR="00670C92">
        <w:rPr>
          <w:rFonts w:hint="eastAsia"/>
          <w:sz w:val="24"/>
          <w:szCs w:val="24"/>
        </w:rPr>
        <w:t>投标人具有有效的中国环境标志产品认证证书。</w:t>
      </w:r>
    </w:p>
    <w:p w:rsidR="001470BD" w:rsidRPr="00D760D4" w:rsidRDefault="006B4741" w:rsidP="00D760D4">
      <w:pPr>
        <w:pStyle w:val="10"/>
        <w:spacing w:line="420" w:lineRule="exact"/>
        <w:rPr>
          <w:sz w:val="24"/>
          <w:szCs w:val="24"/>
        </w:rPr>
      </w:pPr>
      <w:r>
        <w:rPr>
          <w:rFonts w:hint="eastAsia"/>
          <w:sz w:val="24"/>
          <w:szCs w:val="24"/>
        </w:rPr>
        <w:t>3</w:t>
      </w:r>
      <w:r w:rsidR="001470BD" w:rsidRPr="00D760D4">
        <w:rPr>
          <w:rFonts w:hint="eastAsia"/>
          <w:sz w:val="24"/>
          <w:szCs w:val="24"/>
        </w:rPr>
        <w:t>.本项目不接受联合体参选。</w:t>
      </w:r>
    </w:p>
    <w:p w:rsidR="00A926A5" w:rsidRPr="00D760D4" w:rsidRDefault="006B4741" w:rsidP="00D760D4">
      <w:pPr>
        <w:pStyle w:val="10"/>
        <w:spacing w:line="420" w:lineRule="exact"/>
        <w:rPr>
          <w:sz w:val="24"/>
          <w:szCs w:val="24"/>
        </w:rPr>
      </w:pPr>
      <w:r>
        <w:rPr>
          <w:rFonts w:hint="eastAsia"/>
          <w:sz w:val="24"/>
          <w:szCs w:val="24"/>
        </w:rPr>
        <w:t>4</w:t>
      </w:r>
      <w:r w:rsidR="00A926A5" w:rsidRPr="00D760D4">
        <w:rPr>
          <w:rFonts w:hint="eastAsia"/>
          <w:sz w:val="24"/>
          <w:szCs w:val="24"/>
        </w:rPr>
        <w:t>.没有失信黑名单记录（以最高院失信被执行人系统发布信息为准）。</w:t>
      </w:r>
    </w:p>
    <w:p w:rsidR="00A926A5" w:rsidRDefault="006B4741" w:rsidP="00D760D4">
      <w:pPr>
        <w:pStyle w:val="10"/>
        <w:spacing w:line="420" w:lineRule="exact"/>
        <w:rPr>
          <w:sz w:val="24"/>
          <w:szCs w:val="24"/>
        </w:rPr>
      </w:pPr>
      <w:r>
        <w:rPr>
          <w:rFonts w:hint="eastAsia"/>
          <w:sz w:val="24"/>
          <w:szCs w:val="24"/>
        </w:rPr>
        <w:t>5</w:t>
      </w:r>
      <w:r w:rsidR="00A926A5" w:rsidRPr="00D760D4">
        <w:rPr>
          <w:rFonts w:hint="eastAsia"/>
          <w:sz w:val="24"/>
          <w:szCs w:val="24"/>
        </w:rPr>
        <w:t>.与我公司无诉讼纠纷。</w:t>
      </w:r>
    </w:p>
    <w:p w:rsidR="006B4741" w:rsidRDefault="006B4741" w:rsidP="00D760D4">
      <w:pPr>
        <w:pStyle w:val="10"/>
        <w:spacing w:line="420" w:lineRule="exact"/>
        <w:rPr>
          <w:sz w:val="24"/>
          <w:szCs w:val="24"/>
        </w:rPr>
      </w:pPr>
      <w:r>
        <w:rPr>
          <w:rFonts w:hint="eastAsia"/>
          <w:sz w:val="24"/>
          <w:szCs w:val="24"/>
        </w:rPr>
        <w:t>二、样品递交及退还要求：</w:t>
      </w:r>
    </w:p>
    <w:p w:rsidR="00F75B82" w:rsidRDefault="00F75B82" w:rsidP="00170DBF">
      <w:pPr>
        <w:pStyle w:val="10"/>
        <w:spacing w:line="420" w:lineRule="exact"/>
        <w:ind w:leftChars="-64" w:left="1" w:hangingChars="59" w:hanging="142"/>
        <w:rPr>
          <w:sz w:val="24"/>
          <w:szCs w:val="24"/>
        </w:rPr>
      </w:pPr>
      <w:r>
        <w:rPr>
          <w:rFonts w:hint="eastAsia"/>
          <w:sz w:val="24"/>
          <w:szCs w:val="24"/>
        </w:rPr>
        <w:t>（1）样品要求：</w:t>
      </w:r>
    </w:p>
    <w:p w:rsidR="006B4741" w:rsidRDefault="006B4741" w:rsidP="00FC0CF5">
      <w:pPr>
        <w:pStyle w:val="10"/>
        <w:spacing w:line="420" w:lineRule="exact"/>
        <w:rPr>
          <w:sz w:val="24"/>
          <w:szCs w:val="24"/>
        </w:rPr>
      </w:pPr>
      <w:r>
        <w:rPr>
          <w:rFonts w:hint="eastAsia"/>
          <w:sz w:val="24"/>
          <w:szCs w:val="24"/>
        </w:rPr>
        <w:t>样品必须与所投货物相一</w:t>
      </w:r>
      <w:r w:rsidR="008C0276">
        <w:rPr>
          <w:rFonts w:hint="eastAsia"/>
          <w:sz w:val="24"/>
          <w:szCs w:val="24"/>
        </w:rPr>
        <w:t>致，供验收时比较。</w:t>
      </w:r>
      <w:r w:rsidR="00170DBF">
        <w:rPr>
          <w:rFonts w:hint="eastAsia"/>
          <w:sz w:val="24"/>
          <w:szCs w:val="24"/>
        </w:rPr>
        <w:t>样品审核通过后，方可进入商务报价。</w:t>
      </w:r>
    </w:p>
    <w:p w:rsidR="00F75B82" w:rsidRDefault="00EA3BC6" w:rsidP="00EA3BC6">
      <w:pPr>
        <w:pStyle w:val="10"/>
        <w:spacing w:line="420" w:lineRule="exact"/>
        <w:rPr>
          <w:sz w:val="24"/>
          <w:szCs w:val="24"/>
        </w:rPr>
      </w:pPr>
      <w:r>
        <w:rPr>
          <w:rFonts w:hAnsi="宋体" w:hint="eastAsia"/>
          <w:sz w:val="24"/>
          <w:szCs w:val="24"/>
        </w:rPr>
        <w:t>①</w:t>
      </w:r>
      <w:r w:rsidR="00F75B82">
        <w:rPr>
          <w:rFonts w:hint="eastAsia"/>
          <w:sz w:val="24"/>
          <w:szCs w:val="24"/>
        </w:rPr>
        <w:t>板材基材样品：</w:t>
      </w:r>
      <w:r w:rsidR="00F75B82" w:rsidRPr="00F75B82">
        <w:rPr>
          <w:sz w:val="24"/>
          <w:szCs w:val="24"/>
        </w:rPr>
        <w:t>36MM防火板</w:t>
      </w:r>
      <w:r w:rsidR="00F63719">
        <w:rPr>
          <w:rFonts w:hint="eastAsia"/>
          <w:sz w:val="24"/>
          <w:szCs w:val="24"/>
        </w:rPr>
        <w:t>，样品尺寸不得小于</w:t>
      </w:r>
      <w:r w:rsidR="004614C3">
        <w:rPr>
          <w:rFonts w:hint="eastAsia"/>
          <w:sz w:val="24"/>
          <w:szCs w:val="24"/>
        </w:rPr>
        <w:t>10mm*8m</w:t>
      </w:r>
      <w:r w:rsidR="00F63719">
        <w:rPr>
          <w:rFonts w:hint="eastAsia"/>
          <w:sz w:val="24"/>
          <w:szCs w:val="24"/>
        </w:rPr>
        <w:t>m。样品需送三种颜色（综红色、白色、黑色）。</w:t>
      </w:r>
    </w:p>
    <w:p w:rsidR="00F63719" w:rsidRDefault="008C0276" w:rsidP="00FC0CF5">
      <w:pPr>
        <w:pStyle w:val="10"/>
        <w:spacing w:line="420" w:lineRule="exact"/>
        <w:rPr>
          <w:sz w:val="24"/>
          <w:szCs w:val="24"/>
        </w:rPr>
      </w:pPr>
      <w:r>
        <w:rPr>
          <w:rFonts w:hAnsi="宋体" w:hint="eastAsia"/>
          <w:sz w:val="24"/>
          <w:szCs w:val="24"/>
        </w:rPr>
        <w:t>②</w:t>
      </w:r>
      <w:r w:rsidR="00F63719">
        <w:rPr>
          <w:rFonts w:hint="eastAsia"/>
          <w:sz w:val="24"/>
          <w:szCs w:val="24"/>
        </w:rPr>
        <w:t>海绵样品：样品尺寸不得小于</w:t>
      </w:r>
      <w:r w:rsidR="004614C3">
        <w:rPr>
          <w:rFonts w:hint="eastAsia"/>
          <w:sz w:val="24"/>
          <w:szCs w:val="24"/>
        </w:rPr>
        <w:t>10mm*8mm</w:t>
      </w:r>
      <w:r w:rsidR="00F63719">
        <w:rPr>
          <w:rFonts w:hint="eastAsia"/>
          <w:sz w:val="24"/>
          <w:szCs w:val="24"/>
        </w:rPr>
        <w:t>。</w:t>
      </w:r>
    </w:p>
    <w:p w:rsidR="00F63719" w:rsidRDefault="008C0276" w:rsidP="00FC0CF5">
      <w:pPr>
        <w:pStyle w:val="10"/>
        <w:spacing w:line="420" w:lineRule="exact"/>
        <w:rPr>
          <w:sz w:val="24"/>
          <w:szCs w:val="24"/>
        </w:rPr>
      </w:pPr>
      <w:r>
        <w:rPr>
          <w:rFonts w:hAnsi="宋体" w:hint="eastAsia"/>
          <w:sz w:val="24"/>
          <w:szCs w:val="24"/>
        </w:rPr>
        <w:t>③</w:t>
      </w:r>
      <w:r w:rsidR="00F63719">
        <w:rPr>
          <w:rFonts w:hint="eastAsia"/>
          <w:sz w:val="24"/>
          <w:szCs w:val="24"/>
        </w:rPr>
        <w:t>沙发皮样品：样品尺寸不得小于</w:t>
      </w:r>
      <w:r w:rsidR="004614C3">
        <w:rPr>
          <w:rFonts w:hint="eastAsia"/>
          <w:sz w:val="24"/>
          <w:szCs w:val="24"/>
        </w:rPr>
        <w:t xml:space="preserve">10mm*8mm </w:t>
      </w:r>
      <w:r w:rsidR="00F63719">
        <w:rPr>
          <w:rFonts w:hint="eastAsia"/>
          <w:sz w:val="24"/>
          <w:szCs w:val="24"/>
        </w:rPr>
        <w:t>。</w:t>
      </w:r>
      <w:r w:rsidR="00FC0CF5">
        <w:rPr>
          <w:rFonts w:hint="eastAsia"/>
          <w:sz w:val="24"/>
          <w:szCs w:val="24"/>
        </w:rPr>
        <w:t>样品颜色（黑色）</w:t>
      </w:r>
    </w:p>
    <w:p w:rsidR="004614C3" w:rsidRDefault="008C0276" w:rsidP="00FC0CF5">
      <w:pPr>
        <w:pStyle w:val="10"/>
        <w:spacing w:line="420" w:lineRule="exact"/>
        <w:rPr>
          <w:sz w:val="24"/>
          <w:szCs w:val="24"/>
        </w:rPr>
      </w:pPr>
      <w:r>
        <w:rPr>
          <w:rFonts w:hAnsi="宋体" w:hint="eastAsia"/>
          <w:sz w:val="24"/>
          <w:szCs w:val="24"/>
        </w:rPr>
        <w:t>④</w:t>
      </w:r>
      <w:r w:rsidR="00F63719">
        <w:rPr>
          <w:rFonts w:hint="eastAsia"/>
          <w:sz w:val="24"/>
          <w:szCs w:val="24"/>
        </w:rPr>
        <w:t>五金样品：包含</w:t>
      </w:r>
      <w:r w:rsidR="007D03E8">
        <w:rPr>
          <w:rFonts w:hint="eastAsia"/>
          <w:sz w:val="24"/>
          <w:szCs w:val="24"/>
        </w:rPr>
        <w:t>滑轮</w:t>
      </w:r>
      <w:r w:rsidR="00F63719">
        <w:rPr>
          <w:rFonts w:hint="eastAsia"/>
          <w:sz w:val="24"/>
          <w:szCs w:val="24"/>
        </w:rPr>
        <w:t>、锁具</w:t>
      </w:r>
      <w:r w:rsidR="004614C3">
        <w:rPr>
          <w:rFonts w:hint="eastAsia"/>
          <w:sz w:val="24"/>
          <w:szCs w:val="24"/>
        </w:rPr>
        <w:t>。</w:t>
      </w:r>
    </w:p>
    <w:p w:rsidR="007D03E8" w:rsidRDefault="008C0276" w:rsidP="00FC0CF5">
      <w:pPr>
        <w:pStyle w:val="10"/>
        <w:spacing w:line="420" w:lineRule="exact"/>
        <w:rPr>
          <w:sz w:val="24"/>
          <w:szCs w:val="24"/>
        </w:rPr>
      </w:pPr>
      <w:r>
        <w:rPr>
          <w:rFonts w:hAnsi="宋体" w:hint="eastAsia"/>
          <w:sz w:val="24"/>
          <w:szCs w:val="24"/>
        </w:rPr>
        <w:t>⑤</w:t>
      </w:r>
      <w:r w:rsidR="007D03E8">
        <w:rPr>
          <w:rFonts w:hint="eastAsia"/>
          <w:sz w:val="24"/>
          <w:szCs w:val="24"/>
        </w:rPr>
        <w:t>办公椅样品：按我司图片的款式进行提交样品。</w:t>
      </w:r>
      <w:r w:rsidR="004614C3">
        <w:rPr>
          <w:rFonts w:hint="eastAsia"/>
          <w:sz w:val="24"/>
          <w:szCs w:val="24"/>
        </w:rPr>
        <w:t>图片详见附件三商务报价。</w:t>
      </w:r>
    </w:p>
    <w:p w:rsidR="0056567A" w:rsidRDefault="004614C3" w:rsidP="00FC0CF5">
      <w:pPr>
        <w:pStyle w:val="10"/>
        <w:spacing w:line="420" w:lineRule="exact"/>
        <w:rPr>
          <w:sz w:val="24"/>
          <w:szCs w:val="24"/>
        </w:rPr>
      </w:pPr>
      <w:r>
        <w:rPr>
          <w:rFonts w:hAnsi="宋体" w:hint="eastAsia"/>
          <w:sz w:val="24"/>
          <w:szCs w:val="24"/>
        </w:rPr>
        <w:t>⑥</w:t>
      </w:r>
      <w:r>
        <w:rPr>
          <w:rFonts w:hint="eastAsia"/>
          <w:sz w:val="24"/>
          <w:szCs w:val="24"/>
        </w:rPr>
        <w:t>工作位配件：提供一套配件。</w:t>
      </w:r>
    </w:p>
    <w:p w:rsidR="004614C3" w:rsidRDefault="004614C3" w:rsidP="00FC0CF5">
      <w:pPr>
        <w:pStyle w:val="10"/>
        <w:spacing w:line="420" w:lineRule="exact"/>
        <w:rPr>
          <w:sz w:val="24"/>
          <w:szCs w:val="24"/>
        </w:rPr>
      </w:pPr>
      <w:r>
        <w:rPr>
          <w:rFonts w:hAnsi="宋体" w:hint="eastAsia"/>
          <w:sz w:val="24"/>
          <w:szCs w:val="24"/>
        </w:rPr>
        <w:t>⑦</w:t>
      </w:r>
      <w:r>
        <w:rPr>
          <w:rFonts w:hint="eastAsia"/>
          <w:sz w:val="24"/>
          <w:szCs w:val="24"/>
        </w:rPr>
        <w:t>一级冷轧钢板：提供10mm*8mm。</w:t>
      </w:r>
    </w:p>
    <w:p w:rsidR="004614C3" w:rsidRDefault="004614C3" w:rsidP="00FC0CF5">
      <w:pPr>
        <w:pStyle w:val="10"/>
        <w:spacing w:line="420" w:lineRule="exact"/>
        <w:rPr>
          <w:sz w:val="24"/>
          <w:szCs w:val="24"/>
        </w:rPr>
      </w:pPr>
      <w:r>
        <w:rPr>
          <w:rFonts w:hAnsi="宋体" w:hint="eastAsia"/>
          <w:sz w:val="24"/>
          <w:szCs w:val="24"/>
        </w:rPr>
        <w:t>⑧屏风：提供板基材</w:t>
      </w:r>
      <w:r>
        <w:rPr>
          <w:rFonts w:hint="eastAsia"/>
          <w:sz w:val="24"/>
          <w:szCs w:val="24"/>
        </w:rPr>
        <w:t>10mm*8mm</w:t>
      </w:r>
      <w:r>
        <w:rPr>
          <w:rFonts w:hAnsi="宋体" w:hint="eastAsia"/>
          <w:sz w:val="24"/>
          <w:szCs w:val="24"/>
        </w:rPr>
        <w:t>，</w:t>
      </w:r>
      <w:r>
        <w:rPr>
          <w:rFonts w:hint="eastAsia"/>
          <w:sz w:val="24"/>
          <w:szCs w:val="24"/>
        </w:rPr>
        <w:t>五金配件。</w:t>
      </w:r>
    </w:p>
    <w:p w:rsidR="007D03E8" w:rsidRDefault="008C0276" w:rsidP="00FC0CF5">
      <w:pPr>
        <w:pStyle w:val="10"/>
        <w:spacing w:line="420" w:lineRule="exact"/>
        <w:ind w:leftChars="-64" w:left="-141"/>
        <w:rPr>
          <w:sz w:val="24"/>
          <w:szCs w:val="24"/>
        </w:rPr>
      </w:pPr>
      <w:r>
        <w:rPr>
          <w:rFonts w:hint="eastAsia"/>
          <w:sz w:val="24"/>
          <w:szCs w:val="24"/>
        </w:rPr>
        <w:t>（</w:t>
      </w:r>
      <w:r w:rsidR="007D03E8">
        <w:rPr>
          <w:rFonts w:hint="eastAsia"/>
          <w:sz w:val="24"/>
          <w:szCs w:val="24"/>
        </w:rPr>
        <w:t>2）样品递交要求：</w:t>
      </w:r>
    </w:p>
    <w:p w:rsidR="007D03E8" w:rsidRDefault="008C0276" w:rsidP="00FC0CF5">
      <w:pPr>
        <w:pStyle w:val="10"/>
        <w:spacing w:line="420" w:lineRule="exact"/>
        <w:rPr>
          <w:sz w:val="24"/>
          <w:szCs w:val="24"/>
        </w:rPr>
      </w:pPr>
      <w:r>
        <w:rPr>
          <w:rFonts w:hAnsi="宋体" w:hint="eastAsia"/>
          <w:sz w:val="24"/>
          <w:szCs w:val="24"/>
        </w:rPr>
        <w:t>①</w:t>
      </w:r>
      <w:r w:rsidR="007D03E8">
        <w:rPr>
          <w:rFonts w:hint="eastAsia"/>
          <w:sz w:val="24"/>
          <w:szCs w:val="24"/>
        </w:rPr>
        <w:t>样品注明项目名称、投标人名称、样品名称。</w:t>
      </w:r>
    </w:p>
    <w:p w:rsidR="007D03E8" w:rsidRDefault="008C0276" w:rsidP="00FC0CF5">
      <w:pPr>
        <w:pStyle w:val="10"/>
        <w:spacing w:line="420" w:lineRule="exact"/>
        <w:rPr>
          <w:sz w:val="24"/>
          <w:szCs w:val="24"/>
        </w:rPr>
      </w:pPr>
      <w:r>
        <w:rPr>
          <w:rFonts w:hAnsi="宋体" w:hint="eastAsia"/>
          <w:sz w:val="24"/>
          <w:szCs w:val="24"/>
        </w:rPr>
        <w:t>②</w:t>
      </w:r>
      <w:r w:rsidR="007D03E8">
        <w:rPr>
          <w:rFonts w:hint="eastAsia"/>
          <w:sz w:val="24"/>
          <w:szCs w:val="24"/>
        </w:rPr>
        <w:t>样品递交时间：2020年</w:t>
      </w:r>
      <w:r w:rsidR="0051012A">
        <w:rPr>
          <w:rFonts w:hint="eastAsia"/>
          <w:sz w:val="24"/>
          <w:szCs w:val="24"/>
        </w:rPr>
        <w:t>8</w:t>
      </w:r>
      <w:r w:rsidR="007D03E8">
        <w:rPr>
          <w:rFonts w:hint="eastAsia"/>
          <w:sz w:val="24"/>
          <w:szCs w:val="24"/>
        </w:rPr>
        <w:t>月</w:t>
      </w:r>
      <w:r w:rsidR="009B5056">
        <w:rPr>
          <w:rFonts w:hint="eastAsia"/>
          <w:sz w:val="24"/>
          <w:szCs w:val="24"/>
        </w:rPr>
        <w:t>31</w:t>
      </w:r>
      <w:r w:rsidR="00EA3BC6">
        <w:rPr>
          <w:rFonts w:hint="eastAsia"/>
          <w:sz w:val="24"/>
          <w:szCs w:val="24"/>
        </w:rPr>
        <w:t>日，样品提交</w:t>
      </w:r>
      <w:r w:rsidR="007D03E8">
        <w:rPr>
          <w:rFonts w:hint="eastAsia"/>
          <w:sz w:val="24"/>
          <w:szCs w:val="24"/>
        </w:rPr>
        <w:t>至评标区，逾期递交的样品不予接收。</w:t>
      </w:r>
    </w:p>
    <w:p w:rsidR="00FC0CF5" w:rsidRDefault="00FC0CF5" w:rsidP="00FC0CF5">
      <w:pPr>
        <w:pStyle w:val="a6"/>
        <w:spacing w:line="460" w:lineRule="exact"/>
        <w:ind w:right="121"/>
        <w:jc w:val="both"/>
        <w:rPr>
          <w:lang w:eastAsia="zh-CN"/>
        </w:rPr>
      </w:pPr>
      <w:r>
        <w:rPr>
          <w:rFonts w:hint="eastAsia"/>
          <w:lang w:eastAsia="zh-CN"/>
        </w:rPr>
        <w:t>③</w:t>
      </w:r>
      <w:r w:rsidR="007D03E8">
        <w:rPr>
          <w:rFonts w:hint="eastAsia"/>
          <w:lang w:eastAsia="zh-CN"/>
        </w:rPr>
        <w:t>样品递交地点：</w:t>
      </w:r>
      <w:r w:rsidRPr="00FC0CF5">
        <w:rPr>
          <w:rFonts w:hint="eastAsia"/>
          <w:spacing w:val="4"/>
          <w:lang w:eastAsia="zh-CN"/>
        </w:rPr>
        <w:t>福建福海创石油化工有限公司办公楼</w:t>
      </w:r>
      <w:r w:rsidRPr="00FC0CF5">
        <w:rPr>
          <w:spacing w:val="4"/>
          <w:lang w:eastAsia="zh-CN"/>
        </w:rPr>
        <w:t>（</w:t>
      </w:r>
      <w:r w:rsidRPr="00FC0CF5">
        <w:rPr>
          <w:rFonts w:hint="eastAsia"/>
          <w:spacing w:val="4"/>
          <w:lang w:eastAsia="zh-CN"/>
        </w:rPr>
        <w:t>漳州市漳浦县杜浔镇杜昌路9号</w:t>
      </w:r>
      <w:r w:rsidRPr="00FC0CF5">
        <w:rPr>
          <w:spacing w:val="4"/>
          <w:lang w:eastAsia="zh-CN"/>
        </w:rPr>
        <w:t>）</w:t>
      </w:r>
      <w:r>
        <w:rPr>
          <w:rFonts w:hint="eastAsia"/>
          <w:spacing w:val="4"/>
          <w:lang w:eastAsia="zh-CN"/>
        </w:rPr>
        <w:t xml:space="preserve">柯春梅  </w:t>
      </w:r>
      <w:r w:rsidRPr="002B31DE">
        <w:rPr>
          <w:rFonts w:hint="eastAsia"/>
          <w:lang w:eastAsia="zh-CN"/>
        </w:rPr>
        <w:t>18065731797</w:t>
      </w:r>
    </w:p>
    <w:p w:rsidR="00F63719" w:rsidRDefault="007D03E8" w:rsidP="00FC0CF5">
      <w:pPr>
        <w:pStyle w:val="a6"/>
        <w:spacing w:line="460" w:lineRule="exact"/>
        <w:ind w:leftChars="-64" w:left="-141" w:right="121"/>
        <w:jc w:val="both"/>
        <w:rPr>
          <w:lang w:eastAsia="zh-CN"/>
        </w:rPr>
      </w:pPr>
      <w:r>
        <w:rPr>
          <w:rFonts w:hint="eastAsia"/>
          <w:lang w:eastAsia="zh-CN"/>
        </w:rPr>
        <w:lastRenderedPageBreak/>
        <w:t>（3）样品退还要</w:t>
      </w:r>
      <w:r w:rsidR="008C0276">
        <w:rPr>
          <w:rFonts w:hint="eastAsia"/>
          <w:lang w:eastAsia="zh-CN"/>
        </w:rPr>
        <w:t>求：</w:t>
      </w:r>
    </w:p>
    <w:p w:rsidR="008C0276" w:rsidRDefault="008C0276" w:rsidP="00FC0CF5">
      <w:pPr>
        <w:pStyle w:val="10"/>
        <w:spacing w:line="420" w:lineRule="exact"/>
        <w:rPr>
          <w:sz w:val="24"/>
          <w:szCs w:val="24"/>
        </w:rPr>
      </w:pPr>
      <w:r>
        <w:rPr>
          <w:rFonts w:hint="eastAsia"/>
          <w:sz w:val="24"/>
          <w:szCs w:val="24"/>
        </w:rPr>
        <w:t>中标人的样品在采购结果生效后，交由采购人封存，供验收时比较，样品评审完成后，合格样品进行现场封存，其余样品由各投标人拆除并领回。</w:t>
      </w:r>
    </w:p>
    <w:p w:rsidR="007B6DFF" w:rsidRPr="00D760D4" w:rsidRDefault="00170DBF" w:rsidP="00D760D4">
      <w:pPr>
        <w:pStyle w:val="10"/>
        <w:spacing w:line="420" w:lineRule="exact"/>
        <w:rPr>
          <w:sz w:val="24"/>
          <w:szCs w:val="24"/>
        </w:rPr>
      </w:pPr>
      <w:r>
        <w:rPr>
          <w:rFonts w:hint="eastAsia"/>
          <w:sz w:val="24"/>
          <w:szCs w:val="24"/>
        </w:rPr>
        <w:t>三</w:t>
      </w:r>
      <w:r w:rsidR="007B6DFF">
        <w:rPr>
          <w:rFonts w:hint="eastAsia"/>
          <w:sz w:val="24"/>
          <w:szCs w:val="24"/>
        </w:rPr>
        <w:t>.</w:t>
      </w:r>
      <w:r w:rsidR="007B6DFF">
        <w:rPr>
          <w:rFonts w:hAnsi="宋体" w:hint="eastAsia"/>
          <w:snapToGrid w:val="0"/>
          <w:spacing w:val="8"/>
          <w:sz w:val="24"/>
        </w:rPr>
        <w:t xml:space="preserve"> 参选保证金（本项目设有参选保证金，具体内容详见比选文件）</w:t>
      </w:r>
      <w:r>
        <w:rPr>
          <w:rFonts w:hAnsi="宋体" w:hint="eastAsia"/>
          <w:snapToGrid w:val="0"/>
          <w:spacing w:val="8"/>
          <w:sz w:val="24"/>
        </w:rPr>
        <w:t>。</w:t>
      </w:r>
    </w:p>
    <w:p w:rsidR="00745001" w:rsidRPr="00D760D4" w:rsidRDefault="00170DBF" w:rsidP="00D760D4">
      <w:pPr>
        <w:pStyle w:val="10"/>
        <w:spacing w:line="420" w:lineRule="exact"/>
        <w:rPr>
          <w:sz w:val="24"/>
          <w:szCs w:val="24"/>
        </w:rPr>
      </w:pPr>
      <w:r>
        <w:rPr>
          <w:rFonts w:hint="eastAsia"/>
          <w:snapToGrid w:val="0"/>
          <w:color w:val="000000" w:themeColor="text1"/>
          <w:spacing w:val="8"/>
          <w:sz w:val="24"/>
          <w:szCs w:val="24"/>
        </w:rPr>
        <w:t>四</w:t>
      </w:r>
      <w:r w:rsidR="00DD56C2" w:rsidRPr="00D760D4">
        <w:rPr>
          <w:rFonts w:hint="eastAsia"/>
          <w:snapToGrid w:val="0"/>
          <w:color w:val="000000" w:themeColor="text1"/>
          <w:spacing w:val="8"/>
          <w:sz w:val="24"/>
          <w:szCs w:val="24"/>
        </w:rPr>
        <w:t>、参选文件递交的截止时间：</w:t>
      </w:r>
      <w:r w:rsidR="00D3426F" w:rsidRPr="00D760D4">
        <w:rPr>
          <w:color w:val="000000" w:themeColor="text1"/>
          <w:sz w:val="24"/>
          <w:szCs w:val="24"/>
        </w:rPr>
        <w:t>2020</w:t>
      </w:r>
      <w:r w:rsidR="00DD56C2" w:rsidRPr="00D760D4">
        <w:rPr>
          <w:rFonts w:hint="eastAsia"/>
          <w:color w:val="000000" w:themeColor="text1"/>
          <w:sz w:val="24"/>
          <w:szCs w:val="24"/>
        </w:rPr>
        <w:t>年</w:t>
      </w:r>
      <w:r w:rsidR="00D267D8">
        <w:rPr>
          <w:rFonts w:hint="eastAsia"/>
          <w:color w:val="000000" w:themeColor="text1"/>
          <w:sz w:val="24"/>
          <w:szCs w:val="24"/>
        </w:rPr>
        <w:t>9</w:t>
      </w:r>
      <w:r w:rsidR="00DD56C2" w:rsidRPr="00D760D4">
        <w:rPr>
          <w:rFonts w:hint="eastAsia"/>
          <w:color w:val="000000" w:themeColor="text1"/>
          <w:sz w:val="24"/>
          <w:szCs w:val="24"/>
        </w:rPr>
        <w:t>月</w:t>
      </w:r>
      <w:r w:rsidR="00AF23A7">
        <w:rPr>
          <w:rFonts w:hint="eastAsia"/>
          <w:color w:val="000000" w:themeColor="text1"/>
          <w:sz w:val="24"/>
          <w:szCs w:val="24"/>
        </w:rPr>
        <w:t>4</w:t>
      </w:r>
      <w:r w:rsidR="00DD56C2" w:rsidRPr="00D760D4">
        <w:rPr>
          <w:rFonts w:hint="eastAsia"/>
          <w:color w:val="000000" w:themeColor="text1"/>
          <w:sz w:val="24"/>
          <w:szCs w:val="24"/>
        </w:rPr>
        <w:t>日</w:t>
      </w:r>
      <w:r w:rsidR="003A2D45" w:rsidRPr="00D760D4">
        <w:rPr>
          <w:rFonts w:hint="eastAsia"/>
          <w:color w:val="000000" w:themeColor="text1"/>
          <w:sz w:val="24"/>
          <w:szCs w:val="24"/>
        </w:rPr>
        <w:t>17</w:t>
      </w:r>
      <w:r w:rsidR="00DD56C2" w:rsidRPr="00D760D4">
        <w:rPr>
          <w:rFonts w:hint="eastAsia"/>
          <w:color w:val="000000" w:themeColor="text1"/>
          <w:sz w:val="24"/>
          <w:szCs w:val="24"/>
        </w:rPr>
        <w:t>时</w:t>
      </w:r>
      <w:r w:rsidR="00AF6C65" w:rsidRPr="00D760D4">
        <w:rPr>
          <w:rFonts w:hint="eastAsia"/>
          <w:color w:val="000000" w:themeColor="text1"/>
          <w:sz w:val="24"/>
          <w:szCs w:val="24"/>
        </w:rPr>
        <w:t>3</w:t>
      </w:r>
      <w:r w:rsidR="001B5CD4" w:rsidRPr="00D760D4">
        <w:rPr>
          <w:rFonts w:hint="eastAsia"/>
          <w:color w:val="000000" w:themeColor="text1"/>
          <w:sz w:val="24"/>
          <w:szCs w:val="24"/>
        </w:rPr>
        <w:t>0</w:t>
      </w:r>
      <w:r w:rsidR="00DD56C2" w:rsidRPr="00D760D4">
        <w:rPr>
          <w:rFonts w:hint="eastAsia"/>
          <w:color w:val="000000" w:themeColor="text1"/>
          <w:sz w:val="24"/>
          <w:szCs w:val="24"/>
        </w:rPr>
        <w:t>分</w:t>
      </w:r>
      <w:r w:rsidR="00DD56C2" w:rsidRPr="00D760D4">
        <w:rPr>
          <w:rFonts w:hint="eastAsia"/>
          <w:snapToGrid w:val="0"/>
          <w:color w:val="000000" w:themeColor="text1"/>
          <w:spacing w:val="8"/>
          <w:sz w:val="24"/>
          <w:szCs w:val="24"/>
        </w:rPr>
        <w:t>。</w:t>
      </w:r>
    </w:p>
    <w:p w:rsidR="00967702" w:rsidRPr="00D760D4" w:rsidRDefault="00170DBF" w:rsidP="00D760D4">
      <w:pPr>
        <w:tabs>
          <w:tab w:val="left" w:pos="709"/>
        </w:tabs>
        <w:spacing w:line="420" w:lineRule="exact"/>
        <w:rPr>
          <w:rFonts w:asciiTheme="minorEastAsia" w:eastAsiaTheme="minorEastAsia" w:hAnsiTheme="minorEastAsia"/>
          <w:color w:val="333333"/>
          <w:sz w:val="24"/>
          <w:szCs w:val="24"/>
          <w:lang w:eastAsia="zh-CN"/>
        </w:rPr>
      </w:pPr>
      <w:r>
        <w:rPr>
          <w:rFonts w:hint="eastAsia"/>
          <w:bCs/>
          <w:snapToGrid w:val="0"/>
          <w:color w:val="000000" w:themeColor="text1"/>
          <w:spacing w:val="8"/>
          <w:sz w:val="24"/>
          <w:szCs w:val="24"/>
          <w:lang w:eastAsia="zh-CN"/>
        </w:rPr>
        <w:t>五</w:t>
      </w:r>
      <w:r w:rsidR="00DD56C2" w:rsidRPr="00D760D4">
        <w:rPr>
          <w:rFonts w:hint="eastAsia"/>
          <w:bCs/>
          <w:snapToGrid w:val="0"/>
          <w:color w:val="000000" w:themeColor="text1"/>
          <w:spacing w:val="8"/>
          <w:sz w:val="24"/>
          <w:szCs w:val="24"/>
          <w:lang w:eastAsia="zh-CN"/>
        </w:rPr>
        <w:t>、</w:t>
      </w:r>
      <w:r w:rsidR="004257F3" w:rsidRPr="00D760D4">
        <w:rPr>
          <w:rFonts w:hint="eastAsia"/>
          <w:bCs/>
          <w:snapToGrid w:val="0"/>
          <w:color w:val="000000" w:themeColor="text1"/>
          <w:spacing w:val="8"/>
          <w:sz w:val="24"/>
          <w:szCs w:val="24"/>
          <w:lang w:eastAsia="zh-CN"/>
        </w:rPr>
        <w:t>本自主比选</w:t>
      </w:r>
      <w:r w:rsidR="00C10007" w:rsidRPr="00D760D4">
        <w:rPr>
          <w:rFonts w:hint="eastAsia"/>
          <w:bCs/>
          <w:snapToGrid w:val="0"/>
          <w:color w:val="000000" w:themeColor="text1"/>
          <w:spacing w:val="8"/>
          <w:sz w:val="24"/>
          <w:szCs w:val="24"/>
          <w:lang w:eastAsia="zh-CN"/>
        </w:rPr>
        <w:t>采用商务报价决标的评标办法，经技术评选合格后选择未税总价最低者作为中选单位。</w:t>
      </w:r>
    </w:p>
    <w:p w:rsidR="00967702" w:rsidRPr="00D760D4" w:rsidRDefault="00606A94" w:rsidP="00D760D4">
      <w:pPr>
        <w:spacing w:line="420" w:lineRule="exact"/>
        <w:ind w:firstLineChars="200" w:firstLine="480"/>
        <w:rPr>
          <w:sz w:val="24"/>
          <w:szCs w:val="24"/>
          <w:lang w:eastAsia="zh-CN"/>
        </w:rPr>
      </w:pPr>
      <w:r w:rsidRPr="00D760D4">
        <w:rPr>
          <w:rFonts w:hint="eastAsia"/>
          <w:sz w:val="24"/>
          <w:szCs w:val="24"/>
          <w:lang w:eastAsia="zh-CN"/>
        </w:rPr>
        <w:t>福建福海创石油化工有限公司</w:t>
      </w:r>
      <w:r w:rsidR="00DD56C2" w:rsidRPr="00D760D4">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 xml:space="preserve">为了“公开、公平、公正、透明”，引导参选人进行正确参选，特制定本规定文件。 </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联 系 人：</w:t>
      </w:r>
      <w:r w:rsidR="00D6329A" w:rsidRPr="00D760D4">
        <w:rPr>
          <w:rFonts w:hint="eastAsia"/>
          <w:sz w:val="24"/>
          <w:szCs w:val="24"/>
          <w:lang w:eastAsia="zh-CN"/>
        </w:rPr>
        <w:t>陈玉冰</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电    话：</w:t>
      </w:r>
      <w:r w:rsidR="007D17EF" w:rsidRPr="00D760D4">
        <w:rPr>
          <w:rFonts w:hint="eastAsia"/>
          <w:sz w:val="24"/>
          <w:szCs w:val="24"/>
          <w:lang w:eastAsia="zh-CN"/>
        </w:rPr>
        <w:t>0596-63118</w:t>
      </w:r>
      <w:r w:rsidR="00D6329A" w:rsidRPr="00D760D4">
        <w:rPr>
          <w:rFonts w:hint="eastAsia"/>
          <w:sz w:val="24"/>
          <w:szCs w:val="24"/>
          <w:lang w:eastAsia="zh-CN"/>
        </w:rPr>
        <w:t>39</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联系地址：</w:t>
      </w:r>
      <w:r w:rsidR="00322549" w:rsidRPr="00D760D4">
        <w:rPr>
          <w:rFonts w:hint="eastAsia"/>
          <w:sz w:val="24"/>
          <w:szCs w:val="24"/>
          <w:lang w:eastAsia="zh-CN"/>
        </w:rPr>
        <w:t>漳州市漳浦县杜浔镇杜昌路9号（福海创办公楼二楼，企管部）</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邮    编：</w:t>
      </w:r>
      <w:r w:rsidR="00322549" w:rsidRPr="00D760D4">
        <w:rPr>
          <w:rFonts w:hint="eastAsia"/>
          <w:sz w:val="24"/>
          <w:szCs w:val="24"/>
          <w:lang w:eastAsia="zh-CN"/>
        </w:rPr>
        <w:t>363216</w:t>
      </w:r>
    </w:p>
    <w:p w:rsidR="00967702" w:rsidRPr="00D760D4" w:rsidRDefault="00967702" w:rsidP="00D760D4">
      <w:pPr>
        <w:spacing w:line="420" w:lineRule="exact"/>
        <w:ind w:firstLineChars="200" w:firstLine="480"/>
        <w:rPr>
          <w:sz w:val="24"/>
          <w:szCs w:val="24"/>
          <w:lang w:eastAsia="zh-CN"/>
        </w:rPr>
      </w:pP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 xml:space="preserve">               </w:t>
      </w:r>
      <w:r w:rsidR="00AD202A" w:rsidRPr="00D760D4">
        <w:rPr>
          <w:rFonts w:hint="eastAsia"/>
          <w:sz w:val="24"/>
          <w:szCs w:val="24"/>
          <w:lang w:eastAsia="zh-CN"/>
        </w:rPr>
        <w:t xml:space="preserve">                            </w:t>
      </w:r>
      <w:r w:rsidR="00606A94" w:rsidRPr="00D760D4">
        <w:rPr>
          <w:rFonts w:hint="eastAsia"/>
          <w:sz w:val="24"/>
          <w:szCs w:val="24"/>
          <w:lang w:eastAsia="zh-CN"/>
        </w:rPr>
        <w:t>福建福海创石油化工有限公司</w:t>
      </w:r>
      <w:r w:rsidRPr="00D760D4">
        <w:rPr>
          <w:rFonts w:hint="eastAsia"/>
          <w:sz w:val="24"/>
          <w:szCs w:val="24"/>
          <w:lang w:eastAsia="zh-CN"/>
        </w:rPr>
        <w:t xml:space="preserve"> </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 xml:space="preserve">                      </w:t>
      </w:r>
      <w:r w:rsidR="00745001" w:rsidRPr="00D760D4">
        <w:rPr>
          <w:rFonts w:hint="eastAsia"/>
          <w:sz w:val="24"/>
          <w:szCs w:val="24"/>
          <w:lang w:eastAsia="zh-CN"/>
        </w:rPr>
        <w:t xml:space="preserve">                            </w:t>
      </w:r>
      <w:r w:rsidR="00D3426F" w:rsidRPr="00D760D4">
        <w:rPr>
          <w:sz w:val="24"/>
          <w:szCs w:val="24"/>
          <w:lang w:eastAsia="zh-CN"/>
        </w:rPr>
        <w:t>2020</w:t>
      </w:r>
      <w:r w:rsidRPr="00D760D4">
        <w:rPr>
          <w:rFonts w:hint="eastAsia"/>
          <w:sz w:val="24"/>
          <w:szCs w:val="24"/>
          <w:lang w:eastAsia="zh-CN"/>
        </w:rPr>
        <w:t>年</w:t>
      </w:r>
      <w:r w:rsidR="00670C92">
        <w:rPr>
          <w:rFonts w:hint="eastAsia"/>
          <w:sz w:val="24"/>
          <w:szCs w:val="24"/>
          <w:lang w:eastAsia="zh-CN"/>
        </w:rPr>
        <w:t>8</w:t>
      </w:r>
      <w:r w:rsidRPr="00D760D4">
        <w:rPr>
          <w:rFonts w:hint="eastAsia"/>
          <w:sz w:val="24"/>
          <w:szCs w:val="24"/>
          <w:lang w:eastAsia="zh-CN"/>
        </w:rPr>
        <w:t>月</w:t>
      </w:r>
      <w:r w:rsidR="009B5056">
        <w:rPr>
          <w:rFonts w:hint="eastAsia"/>
          <w:sz w:val="24"/>
          <w:szCs w:val="24"/>
          <w:lang w:eastAsia="zh-CN"/>
        </w:rPr>
        <w:t>25</w:t>
      </w:r>
      <w:r w:rsidRPr="00D760D4">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670C92" w:rsidRPr="002B31DE" w:rsidRDefault="00F43F82" w:rsidP="002B31DE">
      <w:pPr>
        <w:spacing w:line="460" w:lineRule="exact"/>
        <w:rPr>
          <w:rFonts w:asciiTheme="minorEastAsia" w:eastAsiaTheme="minorEastAsia" w:hAnsiTheme="minorEastAsia"/>
          <w:bCs/>
          <w:sz w:val="24"/>
          <w:szCs w:val="24"/>
          <w:lang w:eastAsia="zh-CN"/>
        </w:rPr>
      </w:pPr>
      <w:r w:rsidRPr="002B31DE">
        <w:rPr>
          <w:rFonts w:hint="eastAsia"/>
          <w:sz w:val="24"/>
          <w:szCs w:val="24"/>
          <w:lang w:eastAsia="zh-CN"/>
        </w:rPr>
        <w:t>1.</w:t>
      </w:r>
      <w:r w:rsidR="00C20605" w:rsidRPr="002B31DE">
        <w:rPr>
          <w:rFonts w:hint="eastAsia"/>
          <w:sz w:val="24"/>
          <w:szCs w:val="24"/>
          <w:lang w:eastAsia="zh-CN"/>
        </w:rPr>
        <w:t>项目</w:t>
      </w:r>
      <w:r w:rsidR="00DD56C2" w:rsidRPr="002B31DE">
        <w:rPr>
          <w:sz w:val="24"/>
          <w:szCs w:val="24"/>
          <w:lang w:eastAsia="zh-CN"/>
        </w:rPr>
        <w:t>名称：</w:t>
      </w:r>
      <w:r w:rsidR="00670C92" w:rsidRPr="002B31DE">
        <w:rPr>
          <w:rFonts w:asciiTheme="minorEastAsia" w:eastAsiaTheme="minorEastAsia" w:hAnsiTheme="minorEastAsia" w:hint="eastAsia"/>
          <w:bCs/>
          <w:sz w:val="24"/>
          <w:szCs w:val="24"/>
          <w:lang w:eastAsia="zh-CN"/>
        </w:rPr>
        <w:t>2020-2021年度办公家具</w:t>
      </w:r>
      <w:r w:rsidR="00EA3BC6">
        <w:rPr>
          <w:rFonts w:asciiTheme="minorEastAsia" w:eastAsiaTheme="minorEastAsia" w:hAnsiTheme="minorEastAsia" w:hint="eastAsia"/>
          <w:bCs/>
          <w:sz w:val="24"/>
          <w:szCs w:val="24"/>
          <w:lang w:eastAsia="zh-CN"/>
        </w:rPr>
        <w:t>年约采购</w:t>
      </w:r>
      <w:r w:rsidR="00670C92" w:rsidRPr="002B31DE">
        <w:rPr>
          <w:rFonts w:asciiTheme="minorEastAsia" w:eastAsiaTheme="minorEastAsia" w:hAnsiTheme="minorEastAsia" w:hint="eastAsia"/>
          <w:bCs/>
          <w:sz w:val="24"/>
          <w:szCs w:val="24"/>
          <w:lang w:eastAsia="zh-CN"/>
        </w:rPr>
        <w:t>发包</w:t>
      </w:r>
      <w:r w:rsidR="002B31DE">
        <w:rPr>
          <w:rFonts w:asciiTheme="minorEastAsia" w:eastAsiaTheme="minorEastAsia" w:hAnsiTheme="minorEastAsia" w:hint="eastAsia"/>
          <w:bCs/>
          <w:sz w:val="24"/>
          <w:szCs w:val="24"/>
          <w:lang w:eastAsia="zh-CN"/>
        </w:rPr>
        <w:t>。</w:t>
      </w:r>
    </w:p>
    <w:p w:rsidR="00AF6C65" w:rsidRPr="002B31DE" w:rsidRDefault="00F43F82" w:rsidP="002B31DE">
      <w:pPr>
        <w:pStyle w:val="a6"/>
        <w:spacing w:line="460" w:lineRule="exact"/>
        <w:ind w:right="121"/>
        <w:jc w:val="both"/>
        <w:rPr>
          <w:lang w:eastAsia="zh-CN"/>
        </w:rPr>
      </w:pPr>
      <w:r w:rsidRPr="002B31DE">
        <w:rPr>
          <w:rFonts w:hint="eastAsia"/>
          <w:lang w:eastAsia="zh-CN"/>
        </w:rPr>
        <w:t>2.</w:t>
      </w:r>
      <w:r w:rsidR="00C20605" w:rsidRPr="002B31DE">
        <w:rPr>
          <w:rFonts w:hint="eastAsia"/>
          <w:lang w:eastAsia="zh-CN"/>
        </w:rPr>
        <w:t>项目</w:t>
      </w:r>
      <w:r w:rsidR="00DD56C2" w:rsidRPr="002B31DE">
        <w:rPr>
          <w:lang w:eastAsia="zh-CN"/>
        </w:rPr>
        <w:t>地点：</w:t>
      </w:r>
      <w:r w:rsidR="00AF6C65" w:rsidRPr="002B31DE">
        <w:rPr>
          <w:rFonts w:hint="eastAsia"/>
          <w:lang w:eastAsia="zh-CN"/>
        </w:rPr>
        <w:t>福建古雷</w:t>
      </w:r>
    </w:p>
    <w:p w:rsidR="002F5325" w:rsidRPr="002B31DE" w:rsidRDefault="00F43F82" w:rsidP="002B31DE">
      <w:pPr>
        <w:pStyle w:val="a6"/>
        <w:spacing w:line="460" w:lineRule="exact"/>
        <w:ind w:left="240" w:right="121" w:hangingChars="100" w:hanging="240"/>
        <w:jc w:val="both"/>
        <w:rPr>
          <w:lang w:eastAsia="zh-CN"/>
        </w:rPr>
      </w:pPr>
      <w:r w:rsidRPr="002B31DE">
        <w:rPr>
          <w:rFonts w:hint="eastAsia"/>
          <w:lang w:eastAsia="zh-CN"/>
        </w:rPr>
        <w:t>3.</w:t>
      </w:r>
      <w:r w:rsidR="00F418B2" w:rsidRPr="002B31DE">
        <w:rPr>
          <w:rFonts w:hint="eastAsia"/>
          <w:lang w:eastAsia="zh-CN"/>
        </w:rPr>
        <w:t>承包方式：</w:t>
      </w:r>
      <w:r w:rsidR="002F5325" w:rsidRPr="002B31DE">
        <w:rPr>
          <w:rFonts w:hint="eastAsia"/>
          <w:lang w:eastAsia="zh-CN"/>
        </w:rPr>
        <w:t>本项目采用含税包干价方式进行固定单价报价，数量为预估数量，根据固定单价和预估数量计算暂定总价。</w:t>
      </w:r>
    </w:p>
    <w:p w:rsidR="00E2053F" w:rsidRPr="00473398" w:rsidRDefault="00E2053F" w:rsidP="00473398">
      <w:pPr>
        <w:pStyle w:val="21"/>
        <w:spacing w:line="500" w:lineRule="exact"/>
        <w:ind w:left="0"/>
        <w:rPr>
          <w:rFonts w:cs="仿宋"/>
          <w:b w:val="0"/>
          <w:lang w:eastAsia="zh-CN"/>
        </w:rPr>
      </w:pPr>
      <w:r w:rsidRPr="00473398">
        <w:rPr>
          <w:rFonts w:hint="eastAsia"/>
          <w:b w:val="0"/>
          <w:lang w:eastAsia="zh-CN"/>
        </w:rPr>
        <w:t>4.项目</w:t>
      </w:r>
      <w:r w:rsidR="00473398">
        <w:rPr>
          <w:rFonts w:cs="仿宋" w:hint="eastAsia"/>
          <w:b w:val="0"/>
          <w:lang w:eastAsia="zh-CN"/>
        </w:rPr>
        <w:t>质量保证及售后服务</w:t>
      </w:r>
      <w:r w:rsidRPr="002B31DE">
        <w:rPr>
          <w:rFonts w:hint="eastAsia"/>
          <w:lang w:eastAsia="zh-CN"/>
        </w:rPr>
        <w:t>：</w:t>
      </w:r>
    </w:p>
    <w:p w:rsidR="00473398" w:rsidRDefault="00473398" w:rsidP="00473398">
      <w:pPr>
        <w:snapToGrid w:val="0"/>
        <w:spacing w:line="500" w:lineRule="exact"/>
        <w:rPr>
          <w:sz w:val="24"/>
          <w:szCs w:val="24"/>
          <w:lang w:eastAsia="zh-CN"/>
        </w:rPr>
      </w:pPr>
      <w:r>
        <w:rPr>
          <w:rFonts w:hint="eastAsia"/>
          <w:sz w:val="24"/>
          <w:szCs w:val="24"/>
          <w:lang w:eastAsia="zh-CN"/>
        </w:rPr>
        <w:t>（一）产品质量保证期</w:t>
      </w:r>
    </w:p>
    <w:p w:rsidR="00473398" w:rsidRDefault="00473398" w:rsidP="00473398">
      <w:pPr>
        <w:snapToGrid w:val="0"/>
        <w:spacing w:line="500" w:lineRule="exact"/>
        <w:rPr>
          <w:sz w:val="24"/>
          <w:szCs w:val="24"/>
          <w:lang w:eastAsia="zh-CN"/>
        </w:rPr>
      </w:pPr>
      <w:r>
        <w:rPr>
          <w:rFonts w:hint="eastAsia"/>
          <w:sz w:val="24"/>
          <w:szCs w:val="24"/>
          <w:lang w:eastAsia="zh-CN"/>
        </w:rPr>
        <w:t>、投标人应明确承诺：其投标产品质量保证期不低于伍年。</w:t>
      </w:r>
    </w:p>
    <w:p w:rsidR="00473398" w:rsidRDefault="00473398" w:rsidP="00473398">
      <w:pPr>
        <w:snapToGrid w:val="0"/>
        <w:spacing w:line="500" w:lineRule="exact"/>
        <w:rPr>
          <w:sz w:val="24"/>
          <w:szCs w:val="24"/>
          <w:lang w:eastAsia="zh-CN"/>
        </w:rPr>
      </w:pPr>
      <w:r>
        <w:rPr>
          <w:rFonts w:hint="eastAsia"/>
          <w:sz w:val="24"/>
          <w:szCs w:val="24"/>
          <w:lang w:eastAsia="zh-CN"/>
        </w:rPr>
        <w:t>、投标产品属于国家规定“三包”范围的，其产品质量保证期不得低于“三包”规定。</w:t>
      </w:r>
    </w:p>
    <w:p w:rsidR="00473398" w:rsidRDefault="00473398" w:rsidP="00473398">
      <w:pPr>
        <w:snapToGrid w:val="0"/>
        <w:spacing w:line="500" w:lineRule="exact"/>
        <w:rPr>
          <w:sz w:val="24"/>
          <w:szCs w:val="24"/>
          <w:lang w:eastAsia="zh-CN"/>
        </w:rPr>
      </w:pPr>
      <w:r>
        <w:rPr>
          <w:rFonts w:hint="eastAsia"/>
          <w:sz w:val="24"/>
          <w:szCs w:val="24"/>
          <w:lang w:eastAsia="zh-CN"/>
        </w:rPr>
        <w:t>、投标人的质量保证期承诺优于国家“三包”规定的，按投标人实际承诺执行。</w:t>
      </w:r>
    </w:p>
    <w:p w:rsidR="00473398" w:rsidRDefault="00473398" w:rsidP="00473398">
      <w:pPr>
        <w:snapToGrid w:val="0"/>
        <w:spacing w:line="500" w:lineRule="exact"/>
        <w:rPr>
          <w:sz w:val="24"/>
          <w:szCs w:val="24"/>
          <w:lang w:eastAsia="zh-CN"/>
        </w:rPr>
      </w:pPr>
      <w:r>
        <w:rPr>
          <w:rFonts w:hint="eastAsia"/>
          <w:sz w:val="24"/>
          <w:szCs w:val="24"/>
          <w:lang w:eastAsia="zh-CN"/>
        </w:rPr>
        <w:t>、投标产品由制造商（指产品生产制造商，或其负责销售、售后服务机构，以下同）负责标准售后服务的，应当在投标文件中予以明确说明，并附制造商售后服务承诺。</w:t>
      </w:r>
    </w:p>
    <w:p w:rsidR="00473398" w:rsidRDefault="00473398" w:rsidP="00473398">
      <w:pPr>
        <w:snapToGrid w:val="0"/>
        <w:spacing w:line="500" w:lineRule="exact"/>
        <w:rPr>
          <w:sz w:val="24"/>
          <w:szCs w:val="24"/>
          <w:lang w:eastAsia="zh-CN"/>
        </w:rPr>
      </w:pPr>
      <w:r>
        <w:rPr>
          <w:rFonts w:hint="eastAsia"/>
          <w:sz w:val="24"/>
          <w:szCs w:val="24"/>
          <w:lang w:eastAsia="zh-CN"/>
        </w:rPr>
        <w:t>（二）售后服务内容</w:t>
      </w:r>
    </w:p>
    <w:p w:rsidR="00473398" w:rsidRDefault="00473398" w:rsidP="00473398">
      <w:pPr>
        <w:snapToGrid w:val="0"/>
        <w:spacing w:line="500" w:lineRule="exact"/>
        <w:rPr>
          <w:sz w:val="24"/>
          <w:szCs w:val="24"/>
          <w:lang w:eastAsia="zh-CN"/>
        </w:rPr>
      </w:pPr>
      <w:r>
        <w:rPr>
          <w:rFonts w:hint="eastAsia"/>
          <w:sz w:val="24"/>
          <w:szCs w:val="24"/>
          <w:lang w:eastAsia="zh-CN"/>
        </w:rPr>
        <w:t>、投标人为外地企业的，必须在厦门市主城区设有分公司或办事处，有专职维修人员（提供详细证明资料及近半年社保资料）。</w:t>
      </w:r>
    </w:p>
    <w:p w:rsidR="00473398" w:rsidRDefault="00473398" w:rsidP="00473398">
      <w:pPr>
        <w:snapToGrid w:val="0"/>
        <w:spacing w:line="500" w:lineRule="exact"/>
        <w:rPr>
          <w:sz w:val="24"/>
          <w:szCs w:val="24"/>
          <w:lang w:eastAsia="zh-CN"/>
        </w:rPr>
      </w:pPr>
      <w:r>
        <w:rPr>
          <w:rFonts w:hint="eastAsia"/>
          <w:sz w:val="24"/>
          <w:szCs w:val="24"/>
          <w:lang w:eastAsia="zh-CN"/>
        </w:rPr>
        <w:t>、投标人和制造商在质量保证期内应当为采购人提供以下技术支持和服务：</w:t>
      </w:r>
    </w:p>
    <w:p w:rsidR="00473398" w:rsidRDefault="00473398" w:rsidP="00473398">
      <w:pPr>
        <w:snapToGrid w:val="0"/>
        <w:spacing w:line="500" w:lineRule="exact"/>
        <w:rPr>
          <w:sz w:val="24"/>
          <w:szCs w:val="24"/>
          <w:lang w:eastAsia="zh-CN"/>
        </w:rPr>
      </w:pPr>
      <w:r>
        <w:rPr>
          <w:rFonts w:hint="eastAsia"/>
          <w:sz w:val="24"/>
          <w:szCs w:val="24"/>
          <w:lang w:eastAsia="zh-CN"/>
        </w:rPr>
        <w:t>（1）电话咨询</w:t>
      </w:r>
    </w:p>
    <w:p w:rsidR="00473398" w:rsidRDefault="00473398" w:rsidP="00473398">
      <w:pPr>
        <w:snapToGrid w:val="0"/>
        <w:spacing w:line="500" w:lineRule="exact"/>
        <w:rPr>
          <w:sz w:val="24"/>
          <w:szCs w:val="24"/>
          <w:lang w:eastAsia="zh-CN"/>
        </w:rPr>
      </w:pPr>
      <w:r>
        <w:rPr>
          <w:rFonts w:hint="eastAsia"/>
          <w:sz w:val="24"/>
          <w:szCs w:val="24"/>
          <w:lang w:eastAsia="zh-CN"/>
        </w:rPr>
        <w:t>中标人和制造商应当为采购人提供技术援助电话，解答采购人在使用中遇到的问题，及时为采购人提出解决问题的建议。</w:t>
      </w:r>
    </w:p>
    <w:p w:rsidR="00473398" w:rsidRDefault="00473398" w:rsidP="00473398">
      <w:pPr>
        <w:snapToGrid w:val="0"/>
        <w:spacing w:line="500" w:lineRule="exact"/>
        <w:rPr>
          <w:sz w:val="24"/>
          <w:szCs w:val="24"/>
          <w:lang w:eastAsia="zh-CN"/>
        </w:rPr>
      </w:pPr>
      <w:r>
        <w:rPr>
          <w:rFonts w:hint="eastAsia"/>
          <w:sz w:val="24"/>
          <w:szCs w:val="24"/>
          <w:lang w:eastAsia="zh-CN"/>
        </w:rPr>
        <w:t>（2）现场响应</w:t>
      </w:r>
    </w:p>
    <w:p w:rsidR="00473398" w:rsidRDefault="00473398" w:rsidP="00473398">
      <w:pPr>
        <w:snapToGrid w:val="0"/>
        <w:spacing w:line="500" w:lineRule="exact"/>
        <w:rPr>
          <w:sz w:val="24"/>
          <w:szCs w:val="24"/>
          <w:lang w:eastAsia="zh-CN"/>
        </w:rPr>
      </w:pPr>
      <w:r>
        <w:rPr>
          <w:sz w:val="24"/>
          <w:szCs w:val="24"/>
          <w:lang w:eastAsia="zh-CN"/>
        </w:rPr>
        <w:t>质保期内接到使用方产品出现问题的通知后，</w:t>
      </w:r>
      <w:r>
        <w:rPr>
          <w:rFonts w:hint="eastAsia"/>
          <w:sz w:val="24"/>
          <w:szCs w:val="24"/>
          <w:lang w:eastAsia="zh-CN"/>
        </w:rPr>
        <w:t>投标人技术服务人员小时内作出响应，</w:t>
      </w:r>
      <w:r>
        <w:rPr>
          <w:sz w:val="24"/>
          <w:szCs w:val="24"/>
          <w:lang w:eastAsia="zh-CN"/>
        </w:rPr>
        <w:t>小时内到达产品使用现场进行处理</w:t>
      </w:r>
      <w:r>
        <w:rPr>
          <w:rFonts w:hint="eastAsia"/>
          <w:sz w:val="24"/>
          <w:szCs w:val="24"/>
          <w:lang w:eastAsia="zh-CN"/>
        </w:rPr>
        <w:t>，小时内处理完毕。小时内未处理完毕，须提供使用方认可的处理方案。</w:t>
      </w:r>
      <w:r>
        <w:rPr>
          <w:sz w:val="24"/>
          <w:szCs w:val="24"/>
          <w:lang w:eastAsia="zh-CN"/>
        </w:rPr>
        <w:t>除不可抗力和使用方责任外，费用全部由</w:t>
      </w:r>
      <w:r>
        <w:rPr>
          <w:rFonts w:hint="eastAsia"/>
          <w:sz w:val="24"/>
          <w:szCs w:val="24"/>
          <w:lang w:eastAsia="zh-CN"/>
        </w:rPr>
        <w:t>供方</w:t>
      </w:r>
      <w:r>
        <w:rPr>
          <w:sz w:val="24"/>
          <w:szCs w:val="24"/>
          <w:lang w:eastAsia="zh-CN"/>
        </w:rPr>
        <w:t>承担。质保期内产品质量经权威机构鉴定不符合质量要求的，按合同约定承担违约责任。</w:t>
      </w:r>
      <w:r>
        <w:rPr>
          <w:rFonts w:hint="eastAsia"/>
          <w:sz w:val="24"/>
          <w:szCs w:val="24"/>
          <w:lang w:eastAsia="zh-CN"/>
        </w:rPr>
        <w:t>定期派专人上门进行维修保养服务。在质保期内免费提供一次搬移服务。</w:t>
      </w:r>
      <w:r>
        <w:rPr>
          <w:sz w:val="24"/>
          <w:szCs w:val="24"/>
          <w:lang w:eastAsia="zh-CN"/>
        </w:rPr>
        <w:t>如果</w:t>
      </w:r>
      <w:r>
        <w:rPr>
          <w:rFonts w:hint="eastAsia"/>
          <w:sz w:val="24"/>
          <w:szCs w:val="24"/>
          <w:lang w:eastAsia="zh-CN"/>
        </w:rPr>
        <w:t>中标人</w:t>
      </w:r>
      <w:r>
        <w:rPr>
          <w:sz w:val="24"/>
          <w:szCs w:val="24"/>
          <w:lang w:eastAsia="zh-CN"/>
        </w:rPr>
        <w:t>在接到通知后未及时作出响应，</w:t>
      </w:r>
      <w:r>
        <w:rPr>
          <w:rFonts w:hint="eastAsia"/>
          <w:sz w:val="24"/>
          <w:szCs w:val="24"/>
          <w:lang w:eastAsia="zh-CN"/>
        </w:rPr>
        <w:t>中标人</w:t>
      </w:r>
      <w:r>
        <w:rPr>
          <w:sz w:val="24"/>
          <w:szCs w:val="24"/>
          <w:lang w:eastAsia="zh-CN"/>
        </w:rPr>
        <w:t>必须对由于故障所造成的损失后果负责。</w:t>
      </w:r>
    </w:p>
    <w:p w:rsidR="00473398" w:rsidRDefault="00473398" w:rsidP="00473398">
      <w:pPr>
        <w:snapToGrid w:val="0"/>
        <w:spacing w:line="500" w:lineRule="exact"/>
        <w:rPr>
          <w:sz w:val="24"/>
          <w:szCs w:val="24"/>
          <w:lang w:eastAsia="zh-CN"/>
        </w:rPr>
      </w:pPr>
      <w:r>
        <w:rPr>
          <w:rFonts w:hint="eastAsia"/>
          <w:sz w:val="24"/>
          <w:szCs w:val="24"/>
          <w:lang w:eastAsia="zh-CN"/>
        </w:rPr>
        <w:t>（3）技术升级</w:t>
      </w:r>
    </w:p>
    <w:p w:rsidR="00473398" w:rsidRDefault="00473398" w:rsidP="00473398">
      <w:pPr>
        <w:snapToGrid w:val="0"/>
        <w:spacing w:line="500" w:lineRule="exact"/>
        <w:rPr>
          <w:sz w:val="24"/>
          <w:szCs w:val="24"/>
          <w:lang w:eastAsia="zh-CN"/>
        </w:rPr>
      </w:pPr>
      <w:r>
        <w:rPr>
          <w:rFonts w:hint="eastAsia"/>
          <w:sz w:val="24"/>
          <w:szCs w:val="24"/>
          <w:lang w:eastAsia="zh-CN"/>
        </w:rPr>
        <w:t>在质保期内，如果中标人和制造商的产品技术升级，中标人应及时通知采购人，如采购人有相应要求，中标人和制造商应对采购人购买的产品进行升级服务。</w:t>
      </w:r>
    </w:p>
    <w:p w:rsidR="00473398" w:rsidRDefault="00473398" w:rsidP="00473398">
      <w:pPr>
        <w:snapToGrid w:val="0"/>
        <w:spacing w:line="500" w:lineRule="exact"/>
        <w:rPr>
          <w:sz w:val="24"/>
          <w:szCs w:val="24"/>
          <w:lang w:eastAsia="zh-CN"/>
        </w:rPr>
      </w:pPr>
      <w:r>
        <w:rPr>
          <w:rFonts w:hint="eastAsia"/>
          <w:sz w:val="24"/>
          <w:szCs w:val="24"/>
          <w:lang w:eastAsia="zh-CN"/>
        </w:rPr>
        <w:lastRenderedPageBreak/>
        <w:t>、质保期外服务要求</w:t>
      </w:r>
    </w:p>
    <w:p w:rsidR="00473398" w:rsidRDefault="00473398" w:rsidP="00473398">
      <w:pPr>
        <w:snapToGrid w:val="0"/>
        <w:spacing w:line="500" w:lineRule="exact"/>
        <w:rPr>
          <w:sz w:val="24"/>
          <w:szCs w:val="24"/>
          <w:lang w:eastAsia="zh-CN"/>
        </w:rPr>
      </w:pPr>
      <w:r>
        <w:rPr>
          <w:rFonts w:hint="eastAsia"/>
          <w:sz w:val="24"/>
          <w:szCs w:val="24"/>
          <w:lang w:eastAsia="zh-CN"/>
        </w:rPr>
        <w:t>（</w:t>
      </w:r>
      <w:r w:rsidR="00C94FE7">
        <w:rPr>
          <w:rFonts w:hint="eastAsia"/>
          <w:sz w:val="24"/>
          <w:szCs w:val="24"/>
          <w:lang w:eastAsia="zh-CN"/>
        </w:rPr>
        <w:t>1</w:t>
      </w:r>
      <w:r>
        <w:rPr>
          <w:rFonts w:hint="eastAsia"/>
          <w:sz w:val="24"/>
          <w:szCs w:val="24"/>
          <w:lang w:eastAsia="zh-CN"/>
        </w:rPr>
        <w:t>）质量保证期过后，中标人和制造商应同样提供免费电话咨询服务，并应承诺提供产品上门维护服务。</w:t>
      </w:r>
    </w:p>
    <w:p w:rsidR="00473398" w:rsidRDefault="00473398" w:rsidP="00473398">
      <w:pPr>
        <w:snapToGrid w:val="0"/>
        <w:spacing w:line="500" w:lineRule="exact"/>
        <w:rPr>
          <w:sz w:val="24"/>
          <w:szCs w:val="24"/>
          <w:lang w:eastAsia="zh-CN"/>
        </w:rPr>
      </w:pPr>
      <w:r>
        <w:rPr>
          <w:rFonts w:hint="eastAsia"/>
          <w:sz w:val="24"/>
          <w:szCs w:val="24"/>
          <w:lang w:eastAsia="zh-CN"/>
        </w:rPr>
        <w:t>（</w:t>
      </w:r>
      <w:r w:rsidR="00C94FE7">
        <w:rPr>
          <w:rFonts w:hint="eastAsia"/>
          <w:sz w:val="24"/>
          <w:szCs w:val="24"/>
          <w:lang w:eastAsia="zh-CN"/>
        </w:rPr>
        <w:t>2</w:t>
      </w:r>
      <w:r>
        <w:rPr>
          <w:rFonts w:hint="eastAsia"/>
          <w:sz w:val="24"/>
          <w:szCs w:val="24"/>
          <w:lang w:eastAsia="zh-CN"/>
        </w:rPr>
        <w:t>）质量保证期过后，采购人需要继续由原中标人和制造商提供售后服务的，该中标人和制造商应以优惠价格提供售后服务。</w:t>
      </w:r>
    </w:p>
    <w:p w:rsidR="00473398" w:rsidRDefault="00473398" w:rsidP="00473398">
      <w:pPr>
        <w:snapToGrid w:val="0"/>
        <w:spacing w:line="500" w:lineRule="exact"/>
        <w:rPr>
          <w:sz w:val="24"/>
          <w:szCs w:val="24"/>
          <w:lang w:eastAsia="zh-CN"/>
        </w:rPr>
      </w:pPr>
      <w:r>
        <w:rPr>
          <w:rFonts w:hint="eastAsia"/>
          <w:sz w:val="24"/>
          <w:szCs w:val="24"/>
          <w:lang w:eastAsia="zh-CN"/>
        </w:rPr>
        <w:t>（三）备品备件及易损件</w:t>
      </w:r>
    </w:p>
    <w:p w:rsidR="00473398" w:rsidRDefault="00473398" w:rsidP="00473398">
      <w:pPr>
        <w:snapToGrid w:val="0"/>
        <w:spacing w:line="500" w:lineRule="exact"/>
        <w:rPr>
          <w:rFonts w:cs="仿宋"/>
          <w:sz w:val="24"/>
          <w:szCs w:val="24"/>
          <w:lang w:eastAsia="zh-CN"/>
        </w:rPr>
      </w:pPr>
      <w:r>
        <w:rPr>
          <w:rFonts w:hint="eastAsia"/>
          <w:sz w:val="24"/>
          <w:szCs w:val="24"/>
          <w:lang w:eastAsia="zh-CN"/>
        </w:rPr>
        <w:t>中标人和制造商售后服务中，维修使用的备品备件及易损件应为原厂配件，</w:t>
      </w:r>
      <w:r w:rsidRPr="00F11D2E">
        <w:rPr>
          <w:rFonts w:hint="eastAsia"/>
          <w:sz w:val="24"/>
          <w:szCs w:val="24"/>
          <w:lang w:eastAsia="zh-CN"/>
        </w:rPr>
        <w:t>未经采购人同意不得使用非原厂配件，常用的、容易损坏的备品备件及易损件的价格清单须在投标文件中列出。</w:t>
      </w:r>
    </w:p>
    <w:p w:rsidR="00937414" w:rsidRPr="002B31DE" w:rsidRDefault="00403C0C" w:rsidP="002B31DE">
      <w:pPr>
        <w:spacing w:line="460" w:lineRule="exact"/>
        <w:rPr>
          <w:rFonts w:cs="微软雅黑"/>
          <w:sz w:val="24"/>
          <w:szCs w:val="24"/>
          <w:lang w:eastAsia="zh-CN"/>
        </w:rPr>
      </w:pPr>
      <w:r w:rsidRPr="002B31DE">
        <w:rPr>
          <w:rFonts w:hint="eastAsia"/>
          <w:sz w:val="24"/>
          <w:szCs w:val="24"/>
          <w:lang w:eastAsia="zh-CN"/>
        </w:rPr>
        <w:t>5</w:t>
      </w:r>
      <w:r w:rsidR="00F43F82" w:rsidRPr="002B31DE">
        <w:rPr>
          <w:rFonts w:hint="eastAsia"/>
          <w:sz w:val="24"/>
          <w:szCs w:val="24"/>
          <w:lang w:eastAsia="zh-CN"/>
        </w:rPr>
        <w:t>.</w:t>
      </w:r>
      <w:r w:rsidR="00753C0F" w:rsidRPr="002B31DE">
        <w:rPr>
          <w:rFonts w:hint="eastAsia"/>
          <w:sz w:val="24"/>
          <w:szCs w:val="24"/>
          <w:lang w:eastAsia="zh-CN"/>
        </w:rPr>
        <w:t>项目</w:t>
      </w:r>
      <w:r w:rsidR="00514AFE" w:rsidRPr="002B31DE">
        <w:rPr>
          <w:rFonts w:hint="eastAsia"/>
          <w:sz w:val="24"/>
          <w:szCs w:val="24"/>
          <w:lang w:eastAsia="zh-CN"/>
        </w:rPr>
        <w:t>联系人</w:t>
      </w:r>
    </w:p>
    <w:p w:rsidR="002F5325" w:rsidRPr="002B31DE" w:rsidRDefault="00937414" w:rsidP="00F11D2E">
      <w:pPr>
        <w:pStyle w:val="a6"/>
        <w:spacing w:line="460" w:lineRule="exact"/>
        <w:ind w:right="121" w:firstLineChars="100" w:firstLine="240"/>
        <w:jc w:val="both"/>
        <w:rPr>
          <w:lang w:eastAsia="zh-CN"/>
        </w:rPr>
      </w:pPr>
      <w:r w:rsidRPr="002B31DE">
        <w:rPr>
          <w:rFonts w:hint="eastAsia"/>
          <w:lang w:eastAsia="zh-CN"/>
        </w:rPr>
        <w:t>技术联系人：</w:t>
      </w:r>
      <w:r w:rsidR="00605A77" w:rsidRPr="002B31DE">
        <w:rPr>
          <w:rFonts w:hint="eastAsia"/>
          <w:lang w:eastAsia="zh-CN"/>
        </w:rPr>
        <w:t>柯春梅   18065731797</w:t>
      </w:r>
    </w:p>
    <w:p w:rsidR="00937414" w:rsidRPr="002B31DE" w:rsidRDefault="00937414" w:rsidP="00F11D2E">
      <w:pPr>
        <w:pStyle w:val="a6"/>
        <w:spacing w:line="460" w:lineRule="exact"/>
        <w:ind w:right="121" w:firstLineChars="100" w:firstLine="240"/>
        <w:jc w:val="both"/>
        <w:rPr>
          <w:lang w:eastAsia="zh-CN"/>
        </w:rPr>
      </w:pPr>
      <w:r w:rsidRPr="002B31DE">
        <w:rPr>
          <w:rFonts w:hint="eastAsia"/>
          <w:lang w:eastAsia="zh-CN"/>
        </w:rPr>
        <w:t>商务联系人：</w:t>
      </w:r>
      <w:r w:rsidR="00AB5824" w:rsidRPr="002B31DE">
        <w:rPr>
          <w:rFonts w:hint="eastAsia"/>
          <w:lang w:eastAsia="zh-CN"/>
        </w:rPr>
        <w:t>陈玉冰</w:t>
      </w:r>
      <w:r w:rsidR="00C97A8C" w:rsidRPr="002B31DE">
        <w:rPr>
          <w:rFonts w:hint="eastAsia"/>
          <w:lang w:eastAsia="zh-CN"/>
        </w:rPr>
        <w:t xml:space="preserve"> </w:t>
      </w:r>
      <w:r w:rsidR="00AB5824" w:rsidRPr="002B31DE">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w:t>
      </w:r>
      <w:r w:rsidR="00DD56C2" w:rsidRPr="00361648">
        <w:rPr>
          <w:lang w:eastAsia="zh-CN"/>
        </w:rPr>
        <w:lastRenderedPageBreak/>
        <w:t>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63627E">
        <w:rPr>
          <w:b/>
          <w:w w:val="95"/>
          <w:lang w:eastAsia="zh-CN"/>
        </w:rPr>
        <w:t>六、参选人资格</w:t>
      </w:r>
    </w:p>
    <w:p w:rsidR="00321204" w:rsidRPr="00D760D4" w:rsidRDefault="00321204" w:rsidP="00321204">
      <w:pPr>
        <w:spacing w:line="420" w:lineRule="exact"/>
        <w:ind w:leftChars="110" w:left="242"/>
        <w:rPr>
          <w:sz w:val="24"/>
          <w:szCs w:val="24"/>
          <w:lang w:eastAsia="zh-CN"/>
        </w:rPr>
      </w:pPr>
      <w:r>
        <w:rPr>
          <w:rFonts w:hint="eastAsia"/>
          <w:sz w:val="24"/>
          <w:szCs w:val="24"/>
          <w:lang w:eastAsia="zh-CN"/>
        </w:rPr>
        <w:t>1.</w:t>
      </w:r>
      <w:r w:rsidRPr="00D760D4">
        <w:rPr>
          <w:rFonts w:hint="eastAsia"/>
          <w:sz w:val="24"/>
          <w:szCs w:val="24"/>
          <w:lang w:eastAsia="zh-CN"/>
        </w:rPr>
        <w:t>参选人需满足在中华人民共和国境内注册</w:t>
      </w:r>
      <w:r>
        <w:rPr>
          <w:rFonts w:hint="eastAsia"/>
          <w:sz w:val="24"/>
          <w:szCs w:val="24"/>
          <w:lang w:eastAsia="zh-CN"/>
        </w:rPr>
        <w:t>（注册资金不少于500万）</w:t>
      </w:r>
      <w:r w:rsidRPr="00D760D4">
        <w:rPr>
          <w:rFonts w:hint="eastAsia"/>
          <w:sz w:val="24"/>
          <w:szCs w:val="24"/>
          <w:lang w:eastAsia="zh-CN"/>
        </w:rPr>
        <w:t>、具有独立承担民事责任能力的企业法人营业执照经营范围符合采购项目要求。</w:t>
      </w:r>
    </w:p>
    <w:p w:rsidR="00321204" w:rsidRPr="00D760D4" w:rsidRDefault="00321204" w:rsidP="00321204">
      <w:pPr>
        <w:spacing w:line="420" w:lineRule="exact"/>
        <w:ind w:firstLineChars="100" w:firstLine="240"/>
        <w:rPr>
          <w:sz w:val="24"/>
          <w:szCs w:val="24"/>
          <w:lang w:eastAsia="zh-CN"/>
        </w:rPr>
      </w:pPr>
      <w:r>
        <w:rPr>
          <w:rFonts w:cs="微软雅黑" w:hint="eastAsia"/>
          <w:sz w:val="24"/>
          <w:szCs w:val="24"/>
          <w:lang w:eastAsia="zh-CN"/>
        </w:rPr>
        <w:t>2.</w:t>
      </w:r>
      <w:r w:rsidRPr="00D760D4">
        <w:rPr>
          <w:rFonts w:cs="微软雅黑" w:hint="eastAsia"/>
          <w:sz w:val="24"/>
          <w:szCs w:val="24"/>
          <w:lang w:eastAsia="zh-CN"/>
        </w:rPr>
        <w:t xml:space="preserve">投标单位能力要求： </w:t>
      </w:r>
    </w:p>
    <w:p w:rsidR="00321204" w:rsidRDefault="00321204" w:rsidP="00321204">
      <w:pPr>
        <w:pStyle w:val="10"/>
        <w:spacing w:line="420" w:lineRule="exact"/>
        <w:ind w:leftChars="110" w:left="242"/>
        <w:rPr>
          <w:sz w:val="24"/>
          <w:szCs w:val="24"/>
        </w:rPr>
      </w:pPr>
      <w:r>
        <w:rPr>
          <w:rFonts w:hAnsi="宋体" w:hint="eastAsia"/>
          <w:sz w:val="24"/>
          <w:szCs w:val="24"/>
        </w:rPr>
        <w:t>①</w:t>
      </w:r>
      <w:r>
        <w:rPr>
          <w:rFonts w:hint="eastAsia"/>
          <w:sz w:val="24"/>
          <w:szCs w:val="24"/>
        </w:rPr>
        <w:t>投标人具有有效的ISO质量管理体系认证证书（认证范围包含：家具的设计开发、生产、销售、安装和售后服务）。</w:t>
      </w:r>
    </w:p>
    <w:p w:rsidR="00321204" w:rsidRDefault="00321204" w:rsidP="00321204">
      <w:pPr>
        <w:pStyle w:val="10"/>
        <w:spacing w:line="420" w:lineRule="exact"/>
        <w:ind w:firstLineChars="100" w:firstLine="240"/>
        <w:rPr>
          <w:sz w:val="24"/>
          <w:szCs w:val="24"/>
        </w:rPr>
      </w:pPr>
      <w:r>
        <w:rPr>
          <w:rFonts w:hAnsi="宋体" w:hint="eastAsia"/>
          <w:sz w:val="24"/>
          <w:szCs w:val="24"/>
        </w:rPr>
        <w:t>②</w:t>
      </w:r>
      <w:r>
        <w:rPr>
          <w:rFonts w:hint="eastAsia"/>
          <w:sz w:val="24"/>
          <w:szCs w:val="24"/>
        </w:rPr>
        <w:t>投标人具有有效的中国环境标志产品认证证书。</w:t>
      </w:r>
    </w:p>
    <w:p w:rsidR="00321204" w:rsidRPr="00D760D4" w:rsidRDefault="00321204" w:rsidP="00321204">
      <w:pPr>
        <w:pStyle w:val="10"/>
        <w:spacing w:line="420" w:lineRule="exact"/>
        <w:ind w:firstLineChars="100" w:firstLine="240"/>
        <w:rPr>
          <w:sz w:val="24"/>
          <w:szCs w:val="24"/>
        </w:rPr>
      </w:pPr>
      <w:r>
        <w:rPr>
          <w:rFonts w:hint="eastAsia"/>
          <w:sz w:val="24"/>
          <w:szCs w:val="24"/>
        </w:rPr>
        <w:t>3</w:t>
      </w:r>
      <w:r w:rsidRPr="00D760D4">
        <w:rPr>
          <w:rFonts w:hint="eastAsia"/>
          <w:sz w:val="24"/>
          <w:szCs w:val="24"/>
        </w:rPr>
        <w:t>.本项目不接受联合体参选。</w:t>
      </w:r>
    </w:p>
    <w:p w:rsidR="00321204" w:rsidRPr="00D760D4" w:rsidRDefault="00321204" w:rsidP="00321204">
      <w:pPr>
        <w:pStyle w:val="10"/>
        <w:spacing w:line="420" w:lineRule="exact"/>
        <w:ind w:firstLineChars="100" w:firstLine="240"/>
        <w:rPr>
          <w:sz w:val="24"/>
          <w:szCs w:val="24"/>
        </w:rPr>
      </w:pPr>
      <w:r>
        <w:rPr>
          <w:rFonts w:hint="eastAsia"/>
          <w:sz w:val="24"/>
          <w:szCs w:val="24"/>
        </w:rPr>
        <w:t>4</w:t>
      </w:r>
      <w:r w:rsidRPr="00D760D4">
        <w:rPr>
          <w:rFonts w:hint="eastAsia"/>
          <w:sz w:val="24"/>
          <w:szCs w:val="24"/>
        </w:rPr>
        <w:t>.没有失信黑名单记录（以最高院失信被执行人系统发布信息为准）。</w:t>
      </w:r>
    </w:p>
    <w:p w:rsidR="00321204" w:rsidRDefault="00321204" w:rsidP="00321204">
      <w:pPr>
        <w:pStyle w:val="10"/>
        <w:spacing w:line="420" w:lineRule="exact"/>
        <w:ind w:firstLineChars="100" w:firstLine="240"/>
        <w:rPr>
          <w:sz w:val="24"/>
          <w:szCs w:val="24"/>
        </w:rPr>
      </w:pPr>
      <w:r>
        <w:rPr>
          <w:rFonts w:hint="eastAsia"/>
          <w:sz w:val="24"/>
          <w:szCs w:val="24"/>
        </w:rPr>
        <w:t>5</w:t>
      </w:r>
      <w:r w:rsidRPr="00D760D4">
        <w:rPr>
          <w:rFonts w:hint="eastAsia"/>
          <w:sz w:val="24"/>
          <w:szCs w:val="24"/>
        </w:rPr>
        <w:t>.与我公司无诉讼纠纷。</w:t>
      </w:r>
    </w:p>
    <w:p w:rsidR="00E739AE" w:rsidRDefault="00DD56C2" w:rsidP="00D451CA">
      <w:pPr>
        <w:spacing w:line="500" w:lineRule="exact"/>
        <w:rPr>
          <w:b/>
          <w:w w:val="95"/>
          <w:sz w:val="24"/>
          <w:szCs w:val="24"/>
          <w:lang w:eastAsia="zh-CN"/>
        </w:rPr>
      </w:pPr>
      <w:r w:rsidRPr="00361648">
        <w:rPr>
          <w:b/>
          <w:w w:val="95"/>
          <w:sz w:val="24"/>
          <w:szCs w:val="24"/>
          <w:lang w:eastAsia="zh-CN"/>
        </w:rPr>
        <w:t>七、参选保证金</w:t>
      </w:r>
    </w:p>
    <w:p w:rsidR="00170DBF" w:rsidRPr="002318C1" w:rsidRDefault="00170DBF" w:rsidP="00170DBF">
      <w:pPr>
        <w:pStyle w:val="a6"/>
        <w:spacing w:line="360" w:lineRule="auto"/>
        <w:ind w:right="121" w:firstLineChars="200" w:firstLine="480"/>
        <w:jc w:val="both"/>
        <w:rPr>
          <w:lang w:eastAsia="zh-CN"/>
        </w:rPr>
      </w:pPr>
      <w:r w:rsidRPr="002318C1">
        <w:rPr>
          <w:rFonts w:hint="eastAsia"/>
          <w:lang w:eastAsia="zh-CN"/>
        </w:rPr>
        <w:t>1.参选单位应缴纳参选保证金，</w:t>
      </w:r>
      <w:r w:rsidRPr="00AC51FC">
        <w:rPr>
          <w:rFonts w:hint="eastAsia"/>
          <w:b/>
          <w:lang w:eastAsia="zh-CN"/>
        </w:rPr>
        <w:t>保证金金额</w:t>
      </w:r>
      <w:r w:rsidR="00473398">
        <w:rPr>
          <w:rFonts w:hint="eastAsia"/>
          <w:b/>
          <w:lang w:eastAsia="zh-CN"/>
        </w:rPr>
        <w:t>伍仟</w:t>
      </w:r>
      <w:r w:rsidRPr="00AC51FC">
        <w:rPr>
          <w:rFonts w:hint="eastAsia"/>
          <w:b/>
          <w:lang w:eastAsia="zh-CN"/>
        </w:rPr>
        <w:t>元整，</w:t>
      </w:r>
      <w:r w:rsidRPr="002318C1">
        <w:rPr>
          <w:rFonts w:hint="eastAsia"/>
          <w:lang w:eastAsia="zh-CN"/>
        </w:rPr>
        <w:t>参选单位应按照要求从参选单位基本账户转入比选单位的账户，比选单位账户信息如下：</w:t>
      </w:r>
    </w:p>
    <w:p w:rsidR="00170DBF" w:rsidRPr="002318C1" w:rsidRDefault="00170DBF" w:rsidP="00170DB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170DBF" w:rsidRPr="002318C1" w:rsidRDefault="00170DBF" w:rsidP="00170DB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170DBF" w:rsidRPr="002318C1" w:rsidRDefault="00170DBF" w:rsidP="00170DBF">
      <w:pPr>
        <w:pStyle w:val="a6"/>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321204" w:rsidRDefault="00170DBF" w:rsidP="00321204">
      <w:pPr>
        <w:pStyle w:val="a6"/>
        <w:spacing w:line="360" w:lineRule="auto"/>
        <w:ind w:right="121" w:firstLine="465"/>
        <w:jc w:val="both"/>
        <w:rPr>
          <w:rFonts w:asciiTheme="minorEastAsia" w:eastAsiaTheme="minorEastAsia" w:hAnsiTheme="minorEastAsia"/>
          <w:bCs/>
          <w:lang w:eastAsia="zh-CN"/>
        </w:rPr>
      </w:pPr>
      <w:r w:rsidRPr="002318C1">
        <w:rPr>
          <w:rFonts w:hint="eastAsia"/>
          <w:lang w:eastAsia="zh-CN"/>
        </w:rPr>
        <w:t>注明用途：</w:t>
      </w:r>
      <w:r w:rsidR="00321204" w:rsidRPr="002B31DE">
        <w:rPr>
          <w:rFonts w:asciiTheme="minorEastAsia" w:eastAsiaTheme="minorEastAsia" w:hAnsiTheme="minorEastAsia" w:hint="eastAsia"/>
          <w:bCs/>
          <w:lang w:eastAsia="zh-CN"/>
        </w:rPr>
        <w:t>2020-2021年度办公家具年约采购年约发包</w:t>
      </w:r>
    </w:p>
    <w:p w:rsidR="00170DBF" w:rsidRPr="002318C1" w:rsidRDefault="00170DBF" w:rsidP="00321204">
      <w:pPr>
        <w:pStyle w:val="a6"/>
        <w:spacing w:line="360" w:lineRule="auto"/>
        <w:ind w:right="121" w:firstLineChars="200" w:firstLine="480"/>
        <w:jc w:val="both"/>
        <w:rPr>
          <w:lang w:eastAsia="zh-CN"/>
        </w:rPr>
      </w:pPr>
      <w:r w:rsidRPr="002318C1">
        <w:rPr>
          <w:rFonts w:hint="eastAsia"/>
          <w:lang w:eastAsia="zh-CN"/>
        </w:rPr>
        <w:t>参选保证金有效期：</w:t>
      </w:r>
      <w:r w:rsidRPr="002318C1">
        <w:rPr>
          <w:lang w:eastAsia="zh-CN"/>
        </w:rPr>
        <w:t>90</w:t>
      </w:r>
      <w:r w:rsidRPr="002318C1">
        <w:rPr>
          <w:rFonts w:hint="eastAsia"/>
          <w:lang w:eastAsia="zh-CN"/>
        </w:rPr>
        <w:t>日历天。</w:t>
      </w:r>
    </w:p>
    <w:p w:rsidR="00170DBF" w:rsidRPr="002318C1" w:rsidRDefault="00170DBF" w:rsidP="00170DBF">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170DBF" w:rsidRPr="002318C1" w:rsidRDefault="00170DBF" w:rsidP="00170DBF">
      <w:pPr>
        <w:pStyle w:val="a6"/>
        <w:spacing w:line="360" w:lineRule="auto"/>
        <w:ind w:right="121"/>
        <w:jc w:val="both"/>
        <w:rPr>
          <w:lang w:eastAsia="zh-CN"/>
        </w:rPr>
      </w:pPr>
      <w:r>
        <w:rPr>
          <w:rFonts w:hint="eastAsia"/>
          <w:lang w:eastAsia="zh-CN"/>
        </w:rPr>
        <w:lastRenderedPageBreak/>
        <w:t xml:space="preserve">     1</w:t>
      </w:r>
      <w:r w:rsidRPr="002318C1">
        <w:rPr>
          <w:rFonts w:hint="eastAsia"/>
          <w:lang w:eastAsia="zh-CN"/>
        </w:rPr>
        <w:t>.比选结束退还未中选者的比选保证金（无息），最迟不超过规定的比选有效期满后的</w:t>
      </w:r>
      <w:r>
        <w:rPr>
          <w:rFonts w:hint="eastAsia"/>
          <w:lang w:eastAsia="zh-CN"/>
        </w:rPr>
        <w:t>90</w:t>
      </w:r>
      <w:r w:rsidRPr="002318C1">
        <w:rPr>
          <w:rFonts w:hint="eastAsia"/>
          <w:lang w:eastAsia="zh-CN"/>
        </w:rPr>
        <w:t>天；</w:t>
      </w:r>
    </w:p>
    <w:p w:rsidR="00170DBF" w:rsidRPr="00E25519" w:rsidRDefault="00170DBF" w:rsidP="00170DBF">
      <w:pPr>
        <w:spacing w:line="324" w:lineRule="auto"/>
        <w:rPr>
          <w:sz w:val="24"/>
          <w:szCs w:val="28"/>
          <w:lang w:eastAsia="zh-CN"/>
        </w:rPr>
      </w:pPr>
      <w:r>
        <w:rPr>
          <w:rFonts w:hint="eastAsia"/>
          <w:lang w:eastAsia="zh-CN"/>
        </w:rPr>
        <w:t>2</w:t>
      </w:r>
      <w:r w:rsidRPr="002318C1">
        <w:rPr>
          <w:rFonts w:hint="eastAsia"/>
          <w:lang w:eastAsia="zh-CN"/>
        </w:rPr>
        <w:t>.</w:t>
      </w:r>
      <w:r w:rsidRPr="00E25519">
        <w:rPr>
          <w:rFonts w:hint="eastAsia"/>
          <w:sz w:val="24"/>
          <w:szCs w:val="28"/>
          <w:lang w:eastAsia="zh-CN"/>
        </w:rPr>
        <w:t xml:space="preserve"> </w:t>
      </w:r>
      <w:r>
        <w:rPr>
          <w:rFonts w:hint="eastAsia"/>
          <w:sz w:val="24"/>
          <w:szCs w:val="28"/>
          <w:lang w:eastAsia="zh-CN"/>
        </w:rPr>
        <w:t>中选单位的参选保证金将自动转为合同履约保证金。履约保证金将在本项目合同期满后30日内无息予以退还。</w:t>
      </w:r>
    </w:p>
    <w:p w:rsidR="00170DBF" w:rsidRPr="002318C1" w:rsidRDefault="00170DBF" w:rsidP="00170DBF">
      <w:pPr>
        <w:pStyle w:val="a6"/>
        <w:spacing w:line="360" w:lineRule="auto"/>
        <w:ind w:right="121"/>
        <w:jc w:val="both"/>
        <w:rPr>
          <w:lang w:eastAsia="zh-CN"/>
        </w:rPr>
      </w:pPr>
      <w:r>
        <w:rPr>
          <w:rFonts w:hint="eastAsia"/>
          <w:lang w:eastAsia="zh-CN"/>
        </w:rPr>
        <w:t xml:space="preserve">    </w:t>
      </w:r>
      <w:r w:rsidR="00473398">
        <w:rPr>
          <w:rFonts w:hint="eastAsia"/>
          <w:lang w:eastAsia="zh-CN"/>
        </w:rPr>
        <w:t>3</w:t>
      </w:r>
      <w:r w:rsidRPr="002318C1">
        <w:rPr>
          <w:rFonts w:hint="eastAsia"/>
          <w:lang w:eastAsia="zh-CN"/>
        </w:rPr>
        <w:t>.如有下列情况发生，将被没收参选保证金：</w:t>
      </w:r>
    </w:p>
    <w:p w:rsidR="00170DBF" w:rsidRPr="002318C1" w:rsidRDefault="00170DBF" w:rsidP="00170DB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170DBF" w:rsidRPr="002318C1" w:rsidRDefault="00170DBF" w:rsidP="00170DBF">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）参选单位未能按接到中标通知书后规定的时间内签定合同；</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DD56C2" w:rsidP="00DB103F">
      <w:pPr>
        <w:pStyle w:val="21"/>
        <w:tabs>
          <w:tab w:val="left" w:pos="6879"/>
        </w:tabs>
        <w:spacing w:before="107" w:line="460" w:lineRule="exact"/>
        <w:ind w:left="0" w:right="106" w:firstLineChars="147" w:firstLine="354"/>
        <w:rPr>
          <w:lang w:eastAsia="zh-CN"/>
        </w:rPr>
      </w:pPr>
      <w:r w:rsidRPr="00361648">
        <w:rPr>
          <w:lang w:eastAsia="zh-CN"/>
        </w:rPr>
        <w:t>1.参选文件递交的截止时间：</w:t>
      </w:r>
      <w:r w:rsidR="00BF0B81" w:rsidRPr="003D17F8">
        <w:rPr>
          <w:color w:val="000000" w:themeColor="text1"/>
          <w:lang w:eastAsia="zh-CN"/>
        </w:rPr>
        <w:t>2020</w:t>
      </w:r>
      <w:r w:rsidR="00E739AE" w:rsidRPr="003D17F8">
        <w:rPr>
          <w:rFonts w:hint="eastAsia"/>
          <w:color w:val="000000" w:themeColor="text1"/>
          <w:lang w:eastAsia="zh-CN"/>
        </w:rPr>
        <w:t>年</w:t>
      </w:r>
      <w:r w:rsidR="00321204">
        <w:rPr>
          <w:rFonts w:hint="eastAsia"/>
          <w:color w:val="000000" w:themeColor="text1"/>
          <w:lang w:eastAsia="zh-CN"/>
        </w:rPr>
        <w:t>9</w:t>
      </w:r>
      <w:r w:rsidR="00E739AE" w:rsidRPr="003D17F8">
        <w:rPr>
          <w:rFonts w:hint="eastAsia"/>
          <w:color w:val="000000" w:themeColor="text1"/>
          <w:lang w:eastAsia="zh-CN"/>
        </w:rPr>
        <w:t>月</w:t>
      </w:r>
      <w:r w:rsidR="00AF23A7">
        <w:rPr>
          <w:rFonts w:hint="eastAsia"/>
          <w:color w:val="000000" w:themeColor="text1"/>
          <w:lang w:eastAsia="zh-CN"/>
        </w:rPr>
        <w:t>4</w:t>
      </w:r>
      <w:r w:rsidR="00E739AE" w:rsidRPr="003D17F8">
        <w:rPr>
          <w:rFonts w:hint="eastAsia"/>
          <w:color w:val="000000" w:themeColor="text1"/>
          <w:lang w:eastAsia="zh-CN"/>
        </w:rPr>
        <w:t>日1</w:t>
      </w:r>
      <w:r w:rsidR="00135351">
        <w:rPr>
          <w:rFonts w:hint="eastAsia"/>
          <w:color w:val="000000" w:themeColor="text1"/>
          <w:lang w:eastAsia="zh-CN"/>
        </w:rPr>
        <w:t>7</w:t>
      </w:r>
      <w:r w:rsidR="00E739AE" w:rsidRPr="003D17F8">
        <w:rPr>
          <w:rFonts w:hint="eastAsia"/>
          <w:color w:val="000000" w:themeColor="text1"/>
          <w:lang w:eastAsia="zh-CN"/>
        </w:rPr>
        <w:t>时</w:t>
      </w:r>
      <w:r w:rsidR="00135351">
        <w:rPr>
          <w:rFonts w:hint="eastAsia"/>
          <w:color w:val="000000" w:themeColor="text1"/>
          <w:lang w:eastAsia="zh-CN"/>
        </w:rPr>
        <w:t>3</w:t>
      </w:r>
      <w:r w:rsidR="00E739AE" w:rsidRPr="003D17F8">
        <w:rPr>
          <w:rFonts w:hint="eastAsia"/>
          <w:color w:val="000000" w:themeColor="text1"/>
          <w:lang w:eastAsia="zh-CN"/>
        </w:rPr>
        <w:t>0分</w:t>
      </w:r>
      <w:r w:rsidRPr="003D17F8">
        <w:rPr>
          <w:rFonts w:hint="eastAsia"/>
          <w:lang w:eastAsia="zh-CN"/>
        </w:rPr>
        <w:t>。</w:t>
      </w:r>
    </w:p>
    <w:p w:rsidR="00B17438" w:rsidRPr="005A0486" w:rsidRDefault="00DD56C2" w:rsidP="00DB103F">
      <w:pPr>
        <w:pStyle w:val="21"/>
        <w:tabs>
          <w:tab w:val="left" w:pos="6879"/>
        </w:tabs>
        <w:spacing w:before="107" w:line="460" w:lineRule="exact"/>
        <w:ind w:leftChars="165" w:left="474" w:right="106" w:hangingChars="46" w:hanging="111"/>
        <w:rPr>
          <w:spacing w:val="-4"/>
          <w:lang w:eastAsia="zh-CN"/>
        </w:rPr>
      </w:pPr>
      <w:r w:rsidRPr="005A0486">
        <w:rPr>
          <w:lang w:eastAsia="zh-CN"/>
        </w:rPr>
        <w:t>2.</w:t>
      </w:r>
      <w:r w:rsidRPr="005A0486">
        <w:rPr>
          <w:spacing w:val="4"/>
          <w:lang w:eastAsia="zh-CN"/>
        </w:rPr>
        <w:t>递交</w:t>
      </w:r>
      <w:r w:rsidRPr="005A0486">
        <w:rPr>
          <w:lang w:eastAsia="zh-CN"/>
        </w:rPr>
        <w:t>参</w:t>
      </w:r>
      <w:r w:rsidRPr="005A0486">
        <w:rPr>
          <w:spacing w:val="4"/>
          <w:lang w:eastAsia="zh-CN"/>
        </w:rPr>
        <w:t>选文件的地</w:t>
      </w:r>
      <w:r w:rsidRPr="005A0486">
        <w:rPr>
          <w:lang w:eastAsia="zh-CN"/>
        </w:rPr>
        <w:t>点</w:t>
      </w:r>
      <w:r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Pr="005A0486">
        <w:rPr>
          <w:spacing w:val="4"/>
          <w:lang w:eastAsia="zh-CN"/>
        </w:rPr>
        <w:t>（</w:t>
      </w:r>
      <w:r w:rsidR="00322549" w:rsidRPr="005A0486">
        <w:rPr>
          <w:rFonts w:hint="eastAsia"/>
          <w:spacing w:val="4"/>
          <w:lang w:eastAsia="zh-CN"/>
        </w:rPr>
        <w:t>漳州市漳浦县杜浔镇杜昌路9号</w:t>
      </w:r>
      <w:r w:rsidRPr="005A0486">
        <w:rPr>
          <w:spacing w:val="4"/>
          <w:lang w:eastAsia="zh-CN"/>
        </w:rPr>
        <w:t>）</w:t>
      </w:r>
      <w:r w:rsidRPr="005A0486">
        <w:rPr>
          <w:spacing w:val="-57"/>
          <w:lang w:eastAsia="zh-CN"/>
        </w:rPr>
        <w:t>，</w:t>
      </w:r>
      <w:r w:rsidRPr="005A0486">
        <w:rPr>
          <w:lang w:eastAsia="zh-CN"/>
        </w:rPr>
        <w:t>联系人</w:t>
      </w:r>
      <w:r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Pr="005A0486">
        <w:rPr>
          <w:spacing w:val="-6"/>
          <w:lang w:eastAsia="zh-CN"/>
        </w:rPr>
        <w:t xml:space="preserve"> </w:t>
      </w:r>
      <w:r w:rsidRPr="005A0486">
        <w:rPr>
          <w:lang w:eastAsia="zh-CN"/>
        </w:rPr>
        <w:t>联系电话</w:t>
      </w:r>
      <w:r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361648">
      <w:pPr>
        <w:pStyle w:val="21"/>
        <w:tabs>
          <w:tab w:val="left" w:pos="6879"/>
        </w:tabs>
        <w:spacing w:before="107" w:line="460" w:lineRule="exact"/>
        <w:ind w:left="0" w:right="106"/>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DD56C2" w:rsidP="00DB103F">
      <w:pPr>
        <w:pStyle w:val="a6"/>
        <w:spacing w:line="460" w:lineRule="exact"/>
        <w:ind w:right="121" w:firstLineChars="150" w:firstLine="360"/>
        <w:jc w:val="both"/>
        <w:rPr>
          <w:lang w:eastAsia="zh-CN"/>
        </w:rPr>
      </w:pPr>
      <w:r w:rsidRPr="005A0486">
        <w:rPr>
          <w:lang w:eastAsia="zh-CN"/>
        </w:rPr>
        <w:t>3.只允许参选人有一个参选方案，否则将被视为无效参选。</w:t>
      </w:r>
    </w:p>
    <w:p w:rsidR="00967702" w:rsidRPr="00361648" w:rsidRDefault="00DD56C2" w:rsidP="00DB103F">
      <w:pPr>
        <w:pStyle w:val="a6"/>
        <w:spacing w:line="460" w:lineRule="exact"/>
        <w:ind w:leftChars="165" w:left="483" w:right="121" w:hangingChars="50" w:hanging="120"/>
        <w:jc w:val="both"/>
        <w:rPr>
          <w:lang w:eastAsia="zh-CN"/>
        </w:rPr>
      </w:pPr>
      <w:r w:rsidRPr="005A0486">
        <w:rPr>
          <w:lang w:eastAsia="zh-CN"/>
        </w:rPr>
        <w:t>4.逾期送达的或未送达指定地点或参选文件密封不符合规定要求的参选文件，比选</w:t>
      </w:r>
      <w:r w:rsidRPr="00361648">
        <w:rPr>
          <w:lang w:eastAsia="zh-CN"/>
        </w:rPr>
        <w:t>人不予受理。参选人所提交的比选文件在评选结束后，无论中选与否都不退还。</w:t>
      </w:r>
    </w:p>
    <w:p w:rsidR="00967702" w:rsidRPr="00361648" w:rsidRDefault="00DD56C2" w:rsidP="00DB103F">
      <w:pPr>
        <w:pStyle w:val="a6"/>
        <w:spacing w:line="460" w:lineRule="exact"/>
        <w:ind w:leftChars="165" w:left="483" w:right="121" w:hangingChars="50" w:hanging="120"/>
        <w:jc w:val="both"/>
        <w:rPr>
          <w:lang w:eastAsia="zh-CN"/>
        </w:rPr>
      </w:pPr>
      <w:r w:rsidRPr="00361648">
        <w:rPr>
          <w:lang w:eastAsia="zh-CN"/>
        </w:rPr>
        <w:t>5.参选人收到比选文件后，如有疑问需要澄清，请以书面形式在规定时间内报比选人汇总。</w:t>
      </w:r>
    </w:p>
    <w:p w:rsidR="00967702" w:rsidRPr="00361648" w:rsidRDefault="00DD56C2" w:rsidP="00DB103F">
      <w:pPr>
        <w:pStyle w:val="a6"/>
        <w:spacing w:line="460" w:lineRule="exact"/>
        <w:ind w:leftChars="165" w:left="363" w:right="121"/>
        <w:jc w:val="both"/>
        <w:rPr>
          <w:lang w:eastAsia="zh-CN"/>
        </w:rPr>
      </w:pPr>
      <w:r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E76A86">
        <w:rPr>
          <w:rFonts w:hint="eastAsia"/>
          <w:lang w:eastAsia="zh-CN"/>
        </w:rPr>
        <w:t>2</w:t>
      </w:r>
      <w:r w:rsidRPr="00747D01">
        <w:rPr>
          <w:lang w:eastAsia="zh-CN"/>
        </w:rPr>
        <w:t>年业绩）、营业执照、资质证书、组织机构代码证、税务登记证（经年检或年审合格的）等。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A330FA" w:rsidP="00A330FA">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A330FA" w:rsidRPr="00747D01" w:rsidRDefault="00A330FA" w:rsidP="00A330FA">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A330FA" w:rsidRPr="00747D01" w:rsidRDefault="00A330FA" w:rsidP="00A330FA">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FD0B1A"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FD0B1A">
        <w:rPr>
          <w:b/>
          <w:w w:val="95"/>
          <w:sz w:val="24"/>
          <w:szCs w:val="24"/>
          <w:lang w:eastAsia="zh-CN"/>
        </w:rPr>
        <w:t>评选办法</w:t>
      </w:r>
      <w:r w:rsidRPr="00FD0B1A">
        <w:rPr>
          <w:rFonts w:asciiTheme="minorEastAsia" w:eastAsiaTheme="minorEastAsia" w:hAnsiTheme="minorEastAsia" w:cs="黑体" w:hint="eastAsia"/>
          <w:b/>
          <w:sz w:val="24"/>
          <w:szCs w:val="24"/>
          <w:lang w:eastAsia="zh-CN"/>
        </w:rPr>
        <w:t>：</w:t>
      </w:r>
    </w:p>
    <w:p w:rsidR="00A330FA" w:rsidRPr="00747D01" w:rsidRDefault="00A330FA" w:rsidP="00A330FA">
      <w:pPr>
        <w:pStyle w:val="a6"/>
        <w:spacing w:line="480" w:lineRule="exact"/>
        <w:ind w:right="121" w:firstLineChars="200" w:firstLine="480"/>
        <w:jc w:val="both"/>
        <w:rPr>
          <w:lang w:eastAsia="zh-CN"/>
        </w:rPr>
      </w:pPr>
      <w:r w:rsidRPr="00FD0B1A">
        <w:rPr>
          <w:rFonts w:hint="eastAsia"/>
          <w:lang w:eastAsia="zh-CN"/>
        </w:rPr>
        <w:t>本项目设置最高控制价</w:t>
      </w:r>
      <w:r w:rsidR="00E64DFE">
        <w:rPr>
          <w:rFonts w:ascii="inherit" w:hAnsi="inherit" w:hint="eastAsia"/>
          <w:sz w:val="22"/>
          <w:szCs w:val="22"/>
          <w:lang w:eastAsia="zh-CN"/>
        </w:rPr>
        <w:t>288,</w:t>
      </w:r>
      <w:r w:rsidR="002601A7">
        <w:rPr>
          <w:rFonts w:ascii="inherit" w:hAnsi="inherit" w:hint="eastAsia"/>
          <w:sz w:val="22"/>
          <w:szCs w:val="22"/>
          <w:lang w:eastAsia="zh-CN"/>
        </w:rPr>
        <w:t>64</w:t>
      </w:r>
      <w:r w:rsidR="00E64DFE">
        <w:rPr>
          <w:rFonts w:ascii="inherit" w:hAnsi="inherit" w:hint="eastAsia"/>
          <w:sz w:val="22"/>
          <w:szCs w:val="22"/>
          <w:lang w:eastAsia="zh-CN"/>
        </w:rPr>
        <w:t>0.00</w:t>
      </w:r>
      <w:r w:rsidR="0078000C">
        <w:rPr>
          <w:rFonts w:ascii="inherit" w:hAnsi="inherit" w:hint="eastAsia"/>
          <w:sz w:val="22"/>
          <w:szCs w:val="22"/>
          <w:lang w:eastAsia="zh-CN"/>
        </w:rPr>
        <w:t>元</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F40CA6" w:rsidRPr="005A0486" w:rsidRDefault="00F40CA6" w:rsidP="00F40CA6">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Pr>
          <w:rFonts w:hint="eastAsia"/>
          <w:bCs/>
          <w:snapToGrid w:val="0"/>
          <w:color w:val="000000" w:themeColor="text1"/>
          <w:spacing w:val="8"/>
          <w:sz w:val="24"/>
          <w:szCs w:val="24"/>
          <w:lang w:eastAsia="zh-CN"/>
        </w:rPr>
        <w:t>采用商务报价决标的评标办法，经技术评选合格后选择未税总价最低者作为中选单位。</w:t>
      </w:r>
    </w:p>
    <w:p w:rsidR="00A330FA" w:rsidRPr="00747D01" w:rsidRDefault="00A330FA" w:rsidP="00A330FA">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2.参选文件存在重大偏差的。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A330FA" w:rsidP="00A330FA">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w:t>
      </w:r>
      <w:r w:rsidRPr="00747D01">
        <w:rPr>
          <w:lang w:eastAsia="zh-CN"/>
        </w:rPr>
        <w:lastRenderedPageBreak/>
        <w:t>关部门监督下，由比选人依法组建的评选委员会负责。</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2.在开选时没有启封和读出的参选文件，在评选时将不予考虑。</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3.比选人将做开选记录。</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6"/>
        <w:spacing w:line="440" w:lineRule="exact"/>
        <w:ind w:left="598"/>
        <w:rPr>
          <w:rFonts w:asciiTheme="minorEastAsia" w:eastAsiaTheme="minorEastAsia" w:hAnsiTheme="minorEastAsia"/>
          <w:b/>
          <w:lang w:eastAsia="zh-CN"/>
        </w:rPr>
      </w:pPr>
    </w:p>
    <w:p w:rsidR="00A330FA" w:rsidRPr="00150F09" w:rsidRDefault="00A330FA" w:rsidP="00A330FA">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A330FA" w:rsidRPr="00150F09" w:rsidRDefault="00A330FA" w:rsidP="00A330FA">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A330FA" w:rsidRPr="00150F09" w:rsidRDefault="00A330FA" w:rsidP="00A330FA">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A330FA" w:rsidP="00A330FA">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1"/>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A330FA" w:rsidRPr="00150F09"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6"/>
        <w:rPr>
          <w:rFonts w:asciiTheme="minorEastAsia" w:eastAsiaTheme="minorEastAsia" w:hAnsiTheme="minorEastAsia"/>
          <w:lang w:eastAsia="zh-CN"/>
        </w:rPr>
      </w:pPr>
    </w:p>
    <w:p w:rsidR="00A330FA" w:rsidRPr="00150F09" w:rsidRDefault="00A330FA" w:rsidP="00A330FA">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A330FA" w:rsidRPr="00150F09" w:rsidRDefault="00A330FA" w:rsidP="00A330FA">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A330FA" w:rsidRPr="00150F09" w:rsidRDefault="00A330FA" w:rsidP="00A330FA">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2"/>
          <w:pgSz w:w="11910" w:h="16840"/>
          <w:pgMar w:top="1500" w:right="1020" w:bottom="740" w:left="1300" w:header="0" w:footer="551" w:gutter="0"/>
          <w:pgNumType w:start="10"/>
          <w:cols w:space="720"/>
        </w:sectPr>
      </w:pPr>
    </w:p>
    <w:p w:rsidR="00A330FA" w:rsidRPr="00DB103F" w:rsidRDefault="003A60D6" w:rsidP="00A330FA">
      <w:pPr>
        <w:rPr>
          <w:b/>
          <w:sz w:val="24"/>
          <w:szCs w:val="24"/>
          <w:lang w:eastAsia="zh-CN"/>
        </w:rPr>
      </w:pPr>
      <w:r w:rsidRPr="00DB103F">
        <w:rPr>
          <w:rFonts w:hint="eastAsia"/>
          <w:b/>
          <w:sz w:val="24"/>
          <w:szCs w:val="24"/>
          <w:lang w:eastAsia="zh-CN"/>
        </w:rPr>
        <w:lastRenderedPageBreak/>
        <w:t>附件一：</w:t>
      </w:r>
      <w:r w:rsidR="00DB103F" w:rsidRPr="00DB103F">
        <w:rPr>
          <w:rFonts w:hint="eastAsia"/>
          <w:b/>
          <w:sz w:val="24"/>
          <w:szCs w:val="24"/>
          <w:lang w:eastAsia="zh-CN"/>
        </w:rPr>
        <w:t>合同</w:t>
      </w:r>
      <w:r w:rsidR="0095432E" w:rsidRPr="00DB103F">
        <w:rPr>
          <w:rFonts w:hint="eastAsia"/>
          <w:b/>
          <w:sz w:val="24"/>
          <w:szCs w:val="24"/>
          <w:lang w:eastAsia="zh-CN"/>
        </w:rPr>
        <w:t xml:space="preserve">    </w:t>
      </w:r>
    </w:p>
    <w:p w:rsidR="000F2451" w:rsidRPr="000F2451" w:rsidRDefault="000F2451" w:rsidP="000F2451">
      <w:pPr>
        <w:pStyle w:val="10"/>
        <w:ind w:firstLineChars="400" w:firstLine="1446"/>
        <w:rPr>
          <w:sz w:val="36"/>
          <w:szCs w:val="36"/>
        </w:rPr>
      </w:pPr>
      <w:r w:rsidRPr="000F2451">
        <w:rPr>
          <w:rFonts w:asciiTheme="minorEastAsia" w:eastAsiaTheme="minorEastAsia" w:hAnsiTheme="minorEastAsia" w:hint="eastAsia"/>
          <w:b/>
          <w:bCs/>
          <w:sz w:val="36"/>
          <w:szCs w:val="36"/>
        </w:rPr>
        <w:t>2020-2021年度办公家具年约采购合同</w:t>
      </w:r>
    </w:p>
    <w:p w:rsidR="000F2451" w:rsidRDefault="000F2451" w:rsidP="000F2451">
      <w:pPr>
        <w:pStyle w:val="10"/>
        <w:spacing w:line="400" w:lineRule="exact"/>
        <w:ind w:firstLineChars="2100" w:firstLine="5040"/>
        <w:rPr>
          <w:sz w:val="24"/>
          <w:szCs w:val="24"/>
        </w:rPr>
      </w:pPr>
      <w:r>
        <w:rPr>
          <w:rFonts w:hint="eastAsia"/>
          <w:sz w:val="24"/>
          <w:szCs w:val="24"/>
        </w:rPr>
        <w:t>合同编号：</w:t>
      </w:r>
    </w:p>
    <w:p w:rsidR="000F2451" w:rsidRDefault="000F2451" w:rsidP="000F2451">
      <w:pPr>
        <w:spacing w:line="400" w:lineRule="exact"/>
        <w:rPr>
          <w:sz w:val="24"/>
          <w:szCs w:val="24"/>
          <w:lang w:eastAsia="zh-CN"/>
        </w:rPr>
      </w:pPr>
      <w:r>
        <w:rPr>
          <w:rFonts w:hint="eastAsia"/>
          <w:sz w:val="24"/>
          <w:szCs w:val="24"/>
          <w:lang w:eastAsia="zh-CN"/>
        </w:rPr>
        <w:t>甲方：</w:t>
      </w:r>
      <w:r>
        <w:rPr>
          <w:rFonts w:asciiTheme="minorEastAsia" w:eastAsiaTheme="minorEastAsia" w:hAnsiTheme="minorEastAsia" w:hint="eastAsia"/>
          <w:sz w:val="24"/>
          <w:szCs w:val="24"/>
          <w:lang w:eastAsia="zh-CN"/>
        </w:rPr>
        <w:t>福建福海创石油化工有限公司</w:t>
      </w:r>
      <w:r>
        <w:rPr>
          <w:rFonts w:hint="eastAsia"/>
          <w:sz w:val="24"/>
          <w:szCs w:val="24"/>
          <w:lang w:eastAsia="zh-CN"/>
        </w:rPr>
        <w:t xml:space="preserve">          签订地点：漳浦古雷</w:t>
      </w:r>
    </w:p>
    <w:p w:rsidR="000F2451" w:rsidRDefault="000F2451" w:rsidP="000F2451">
      <w:pPr>
        <w:pStyle w:val="10"/>
        <w:spacing w:line="400" w:lineRule="exact"/>
        <w:rPr>
          <w:sz w:val="24"/>
          <w:szCs w:val="24"/>
        </w:rPr>
      </w:pPr>
      <w:r>
        <w:rPr>
          <w:rFonts w:hint="eastAsia"/>
          <w:sz w:val="24"/>
          <w:szCs w:val="24"/>
        </w:rPr>
        <w:t xml:space="preserve">      腾龙芳烃（漳州）有限公司</w:t>
      </w:r>
    </w:p>
    <w:p w:rsidR="000F2451" w:rsidRDefault="000F2451" w:rsidP="000F2451">
      <w:pPr>
        <w:pStyle w:val="10"/>
        <w:spacing w:line="400" w:lineRule="exact"/>
        <w:ind w:firstLineChars="300" w:firstLine="720"/>
        <w:rPr>
          <w:sz w:val="24"/>
          <w:szCs w:val="24"/>
        </w:rPr>
      </w:pPr>
      <w:r>
        <w:rPr>
          <w:rFonts w:asciiTheme="minorEastAsia" w:eastAsiaTheme="minorEastAsia" w:hAnsiTheme="minorEastAsia" w:hint="eastAsia"/>
          <w:sz w:val="24"/>
          <w:szCs w:val="24"/>
        </w:rPr>
        <w:t>翔鹭石化（漳州）有限公司</w:t>
      </w:r>
    </w:p>
    <w:p w:rsidR="000F2451" w:rsidRDefault="000F2451" w:rsidP="000F2451">
      <w:pPr>
        <w:pStyle w:val="10"/>
        <w:spacing w:line="400" w:lineRule="exact"/>
        <w:ind w:firstLineChars="300" w:firstLine="720"/>
        <w:rPr>
          <w:sz w:val="24"/>
          <w:szCs w:val="24"/>
        </w:rPr>
      </w:pPr>
      <w:r>
        <w:rPr>
          <w:rFonts w:asciiTheme="minorEastAsia" w:eastAsiaTheme="minorEastAsia" w:hAnsiTheme="minorEastAsia" w:hint="eastAsia"/>
          <w:sz w:val="24"/>
          <w:szCs w:val="24"/>
        </w:rPr>
        <w:t>翔鹭码头投资管理（漳州）有限公司</w:t>
      </w:r>
    </w:p>
    <w:p w:rsidR="000F2451" w:rsidRDefault="000F2451" w:rsidP="000F2451">
      <w:pPr>
        <w:pStyle w:val="10"/>
        <w:spacing w:line="400" w:lineRule="exact"/>
        <w:rPr>
          <w:sz w:val="24"/>
          <w:szCs w:val="24"/>
        </w:rPr>
      </w:pPr>
      <w:r>
        <w:rPr>
          <w:rFonts w:hint="eastAsia"/>
          <w:sz w:val="24"/>
          <w:szCs w:val="24"/>
        </w:rPr>
        <w:t xml:space="preserve"> </w:t>
      </w:r>
      <w:r>
        <w:rPr>
          <w:rFonts w:hint="eastAsia"/>
          <w:sz w:val="24"/>
          <w:szCs w:val="24"/>
          <w:highlight w:val="green"/>
        </w:rPr>
        <w:t>乙方：</w:t>
      </w:r>
      <w:r>
        <w:rPr>
          <w:rFonts w:hint="eastAsia"/>
          <w:sz w:val="24"/>
          <w:szCs w:val="24"/>
        </w:rPr>
        <w:t xml:space="preserve">                              签订日期：2020年  月  日</w:t>
      </w:r>
    </w:p>
    <w:p w:rsidR="000F2451" w:rsidRDefault="000F2451" w:rsidP="000F2451">
      <w:pPr>
        <w:spacing w:line="4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0F2451" w:rsidRDefault="000F2451" w:rsidP="000F2451">
      <w:pPr>
        <w:pStyle w:val="aa"/>
        <w:numPr>
          <w:ilvl w:val="0"/>
          <w:numId w:val="11"/>
        </w:numPr>
        <w:spacing w:before="0" w:line="12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合同标的和合同价格</w:t>
      </w:r>
    </w:p>
    <w:tbl>
      <w:tblPr>
        <w:tblStyle w:val="affa"/>
        <w:tblW w:w="9254" w:type="dxa"/>
        <w:tblLook w:val="04A0"/>
      </w:tblPr>
      <w:tblGrid>
        <w:gridCol w:w="741"/>
        <w:gridCol w:w="1068"/>
        <w:gridCol w:w="2258"/>
        <w:gridCol w:w="1286"/>
        <w:gridCol w:w="1417"/>
        <w:gridCol w:w="1296"/>
        <w:gridCol w:w="1188"/>
      </w:tblGrid>
      <w:tr w:rsidR="000F2451" w:rsidTr="00622426">
        <w:tc>
          <w:tcPr>
            <w:tcW w:w="741" w:type="dxa"/>
          </w:tcPr>
          <w:p w:rsidR="000F2451" w:rsidRDefault="000F2451" w:rsidP="0051012A">
            <w:pPr>
              <w:pStyle w:val="10"/>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序号</w:t>
            </w:r>
          </w:p>
        </w:tc>
        <w:tc>
          <w:tcPr>
            <w:tcW w:w="1068" w:type="dxa"/>
          </w:tcPr>
          <w:p w:rsidR="000F2451" w:rsidRDefault="000F2451" w:rsidP="0051012A">
            <w:pPr>
              <w:pStyle w:val="10"/>
              <w:jc w:val="center"/>
              <w:rPr>
                <w:rFonts w:asciiTheme="minorEastAsia" w:eastAsiaTheme="minorEastAsia" w:hAnsiTheme="minorEastAsia"/>
                <w:sz w:val="20"/>
                <w:szCs w:val="20"/>
              </w:rPr>
            </w:pPr>
            <w:r>
              <w:rPr>
                <w:rFonts w:asciiTheme="minorEastAsia" w:eastAsiaTheme="minorEastAsia" w:hAnsiTheme="minorEastAsia" w:hint="eastAsia"/>
                <w:b/>
                <w:sz w:val="20"/>
                <w:szCs w:val="20"/>
              </w:rPr>
              <w:t>产品名称</w:t>
            </w:r>
          </w:p>
        </w:tc>
        <w:tc>
          <w:tcPr>
            <w:tcW w:w="2258" w:type="dxa"/>
          </w:tcPr>
          <w:p w:rsidR="000F2451" w:rsidRDefault="000F2451" w:rsidP="0051012A">
            <w:pPr>
              <w:pStyle w:val="10"/>
              <w:jc w:val="center"/>
              <w:rPr>
                <w:rFonts w:asciiTheme="minorEastAsia" w:eastAsiaTheme="minorEastAsia" w:hAnsiTheme="minorEastAsia"/>
                <w:sz w:val="20"/>
                <w:szCs w:val="20"/>
              </w:rPr>
            </w:pPr>
            <w:r>
              <w:rPr>
                <w:rFonts w:asciiTheme="minorEastAsia" w:eastAsiaTheme="minorEastAsia" w:hAnsiTheme="minorEastAsia" w:hint="eastAsia"/>
                <w:b/>
                <w:sz w:val="20"/>
                <w:szCs w:val="20"/>
              </w:rPr>
              <w:t>规格型号</w:t>
            </w:r>
          </w:p>
        </w:tc>
        <w:tc>
          <w:tcPr>
            <w:tcW w:w="1286" w:type="dxa"/>
          </w:tcPr>
          <w:p w:rsidR="000F2451" w:rsidRDefault="00622426" w:rsidP="0051012A">
            <w:pPr>
              <w:pStyle w:val="10"/>
              <w:jc w:val="center"/>
              <w:rPr>
                <w:rFonts w:asciiTheme="minorEastAsia" w:eastAsiaTheme="minorEastAsia" w:hAnsiTheme="minorEastAsia"/>
                <w:sz w:val="20"/>
                <w:szCs w:val="20"/>
              </w:rPr>
            </w:pPr>
            <w:r>
              <w:rPr>
                <w:rFonts w:asciiTheme="minorEastAsia" w:eastAsiaTheme="minorEastAsia" w:hAnsiTheme="minorEastAsia" w:hint="eastAsia"/>
                <w:b/>
                <w:sz w:val="20"/>
                <w:szCs w:val="20"/>
              </w:rPr>
              <w:t>预估</w:t>
            </w:r>
            <w:r w:rsidR="000F2451">
              <w:rPr>
                <w:rFonts w:asciiTheme="minorEastAsia" w:eastAsiaTheme="minorEastAsia" w:hAnsiTheme="minorEastAsia" w:hint="eastAsia"/>
                <w:b/>
                <w:sz w:val="20"/>
                <w:szCs w:val="20"/>
              </w:rPr>
              <w:t>数量</w:t>
            </w:r>
          </w:p>
        </w:tc>
        <w:tc>
          <w:tcPr>
            <w:tcW w:w="1417" w:type="dxa"/>
          </w:tcPr>
          <w:p w:rsidR="000F2451" w:rsidRDefault="000F2451" w:rsidP="0051012A">
            <w:pPr>
              <w:pStyle w:val="10"/>
              <w:jc w:val="center"/>
              <w:rPr>
                <w:rFonts w:asciiTheme="minorEastAsia" w:eastAsiaTheme="minorEastAsia" w:hAnsiTheme="minorEastAsia"/>
                <w:sz w:val="20"/>
                <w:szCs w:val="20"/>
              </w:rPr>
            </w:pPr>
            <w:r>
              <w:rPr>
                <w:rFonts w:asciiTheme="minorEastAsia" w:eastAsiaTheme="minorEastAsia" w:hAnsiTheme="minorEastAsia" w:hint="eastAsia"/>
                <w:b/>
                <w:sz w:val="20"/>
                <w:szCs w:val="20"/>
              </w:rPr>
              <w:t>单价/元</w:t>
            </w:r>
          </w:p>
        </w:tc>
        <w:tc>
          <w:tcPr>
            <w:tcW w:w="1296" w:type="dxa"/>
          </w:tcPr>
          <w:p w:rsidR="000F2451" w:rsidRDefault="000F2451" w:rsidP="0051012A">
            <w:pPr>
              <w:pStyle w:val="10"/>
              <w:jc w:val="center"/>
              <w:rPr>
                <w:rFonts w:asciiTheme="minorEastAsia" w:eastAsiaTheme="minorEastAsia" w:hAnsiTheme="minorEastAsia"/>
                <w:sz w:val="20"/>
                <w:szCs w:val="20"/>
              </w:rPr>
            </w:pPr>
            <w:r>
              <w:rPr>
                <w:rFonts w:asciiTheme="minorEastAsia" w:eastAsiaTheme="minorEastAsia" w:hAnsiTheme="minorEastAsia" w:hint="eastAsia"/>
                <w:b/>
                <w:sz w:val="20"/>
                <w:szCs w:val="20"/>
              </w:rPr>
              <w:t>总价/元</w:t>
            </w:r>
          </w:p>
        </w:tc>
        <w:tc>
          <w:tcPr>
            <w:tcW w:w="1188" w:type="dxa"/>
          </w:tcPr>
          <w:p w:rsidR="000F2451" w:rsidRDefault="000F2451" w:rsidP="0051012A">
            <w:pPr>
              <w:pStyle w:val="10"/>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备注</w:t>
            </w:r>
          </w:p>
        </w:tc>
      </w:tr>
      <w:tr w:rsidR="000F2451" w:rsidTr="00622426">
        <w:tc>
          <w:tcPr>
            <w:tcW w:w="741" w:type="dxa"/>
            <w:vAlign w:val="center"/>
          </w:tcPr>
          <w:p w:rsidR="000F2451" w:rsidRDefault="000F2451" w:rsidP="0051012A">
            <w:pPr>
              <w:pStyle w:val="10"/>
              <w:jc w:val="center"/>
              <w:rPr>
                <w:rFonts w:asciiTheme="minorEastAsia" w:eastAsiaTheme="minorEastAsia" w:hAnsiTheme="minorEastAsia"/>
                <w:sz w:val="20"/>
                <w:szCs w:val="20"/>
              </w:rPr>
            </w:pPr>
          </w:p>
        </w:tc>
        <w:tc>
          <w:tcPr>
            <w:tcW w:w="1068" w:type="dxa"/>
            <w:vAlign w:val="center"/>
          </w:tcPr>
          <w:p w:rsidR="000F2451" w:rsidRDefault="000F2451" w:rsidP="0051012A">
            <w:pPr>
              <w:pStyle w:val="10"/>
              <w:jc w:val="center"/>
              <w:rPr>
                <w:rFonts w:asciiTheme="minorEastAsia" w:eastAsiaTheme="minorEastAsia" w:hAnsiTheme="minorEastAsia"/>
                <w:sz w:val="20"/>
                <w:szCs w:val="20"/>
              </w:rPr>
            </w:pPr>
          </w:p>
        </w:tc>
        <w:tc>
          <w:tcPr>
            <w:tcW w:w="2258" w:type="dxa"/>
          </w:tcPr>
          <w:p w:rsidR="000F2451" w:rsidRDefault="000F2451" w:rsidP="0051012A">
            <w:pPr>
              <w:pStyle w:val="10"/>
              <w:jc w:val="left"/>
              <w:rPr>
                <w:rFonts w:asciiTheme="minorEastAsia" w:eastAsiaTheme="minorEastAsia" w:hAnsiTheme="minorEastAsia"/>
                <w:sz w:val="20"/>
                <w:szCs w:val="20"/>
              </w:rPr>
            </w:pPr>
          </w:p>
        </w:tc>
        <w:tc>
          <w:tcPr>
            <w:tcW w:w="1286" w:type="dxa"/>
            <w:vAlign w:val="center"/>
          </w:tcPr>
          <w:p w:rsidR="000F2451" w:rsidRDefault="000F2451" w:rsidP="0051012A">
            <w:pPr>
              <w:pStyle w:val="10"/>
              <w:jc w:val="center"/>
              <w:rPr>
                <w:rFonts w:asciiTheme="minorEastAsia" w:eastAsiaTheme="minorEastAsia" w:hAnsiTheme="minorEastAsia"/>
                <w:sz w:val="20"/>
                <w:szCs w:val="20"/>
              </w:rPr>
            </w:pPr>
          </w:p>
        </w:tc>
        <w:tc>
          <w:tcPr>
            <w:tcW w:w="1417" w:type="dxa"/>
            <w:vAlign w:val="center"/>
          </w:tcPr>
          <w:p w:rsidR="000F2451" w:rsidRDefault="000F2451" w:rsidP="0051012A">
            <w:pPr>
              <w:pStyle w:val="10"/>
              <w:jc w:val="center"/>
              <w:rPr>
                <w:rFonts w:asciiTheme="minorEastAsia" w:eastAsiaTheme="minorEastAsia" w:hAnsiTheme="minorEastAsia"/>
                <w:sz w:val="20"/>
                <w:szCs w:val="20"/>
              </w:rPr>
            </w:pPr>
          </w:p>
        </w:tc>
        <w:tc>
          <w:tcPr>
            <w:tcW w:w="1296" w:type="dxa"/>
            <w:vAlign w:val="center"/>
          </w:tcPr>
          <w:p w:rsidR="000F2451" w:rsidRDefault="000F2451" w:rsidP="0051012A">
            <w:pPr>
              <w:pStyle w:val="10"/>
              <w:jc w:val="center"/>
              <w:rPr>
                <w:rFonts w:asciiTheme="minorEastAsia" w:eastAsiaTheme="minorEastAsia" w:hAnsiTheme="minorEastAsia"/>
                <w:sz w:val="20"/>
                <w:szCs w:val="20"/>
              </w:rPr>
            </w:pPr>
          </w:p>
        </w:tc>
        <w:tc>
          <w:tcPr>
            <w:tcW w:w="1188" w:type="dxa"/>
            <w:vAlign w:val="center"/>
          </w:tcPr>
          <w:p w:rsidR="000F2451" w:rsidRDefault="000F2451" w:rsidP="0051012A">
            <w:pPr>
              <w:pStyle w:val="10"/>
              <w:jc w:val="left"/>
              <w:rPr>
                <w:rFonts w:asciiTheme="minorEastAsia" w:eastAsiaTheme="minorEastAsia" w:hAnsiTheme="minorEastAsia"/>
                <w:sz w:val="20"/>
                <w:szCs w:val="20"/>
              </w:rPr>
            </w:pPr>
          </w:p>
        </w:tc>
      </w:tr>
      <w:tr w:rsidR="000F2451" w:rsidTr="00622426">
        <w:tc>
          <w:tcPr>
            <w:tcW w:w="741"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068" w:type="dxa"/>
            <w:vAlign w:val="center"/>
          </w:tcPr>
          <w:p w:rsidR="000F2451" w:rsidRDefault="000F2451" w:rsidP="0051012A">
            <w:pPr>
              <w:widowControl/>
              <w:jc w:val="center"/>
              <w:rPr>
                <w:rFonts w:asciiTheme="minorEastAsia" w:eastAsiaTheme="minorEastAsia" w:hAnsiTheme="minorEastAsia" w:cs="Times New Roman"/>
                <w:sz w:val="20"/>
                <w:szCs w:val="20"/>
              </w:rPr>
            </w:pPr>
          </w:p>
        </w:tc>
        <w:tc>
          <w:tcPr>
            <w:tcW w:w="2258" w:type="dxa"/>
            <w:vAlign w:val="center"/>
          </w:tcPr>
          <w:p w:rsidR="000F2451" w:rsidRDefault="000F2451" w:rsidP="0051012A">
            <w:pPr>
              <w:widowControl/>
              <w:rPr>
                <w:rFonts w:asciiTheme="minorEastAsia" w:eastAsiaTheme="minorEastAsia" w:hAnsiTheme="minorEastAsia" w:cs="Times New Roman"/>
                <w:sz w:val="20"/>
                <w:szCs w:val="20"/>
                <w:lang w:eastAsia="zh-CN"/>
              </w:rPr>
            </w:pPr>
          </w:p>
        </w:tc>
        <w:tc>
          <w:tcPr>
            <w:tcW w:w="1286"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417" w:type="dxa"/>
            <w:vAlign w:val="center"/>
          </w:tcPr>
          <w:p w:rsidR="000F2451" w:rsidRDefault="000F2451" w:rsidP="0051012A">
            <w:pPr>
              <w:widowControl/>
              <w:jc w:val="center"/>
              <w:rPr>
                <w:rFonts w:asciiTheme="minorEastAsia" w:eastAsiaTheme="minorEastAsia" w:hAnsiTheme="minorEastAsia"/>
                <w:sz w:val="20"/>
                <w:szCs w:val="20"/>
                <w:lang w:eastAsia="zh-CN"/>
              </w:rPr>
            </w:pPr>
          </w:p>
        </w:tc>
        <w:tc>
          <w:tcPr>
            <w:tcW w:w="1296" w:type="dxa"/>
            <w:vAlign w:val="center"/>
          </w:tcPr>
          <w:p w:rsidR="000F2451" w:rsidRDefault="000F2451" w:rsidP="0051012A">
            <w:pPr>
              <w:pStyle w:val="10"/>
              <w:jc w:val="center"/>
              <w:rPr>
                <w:rFonts w:asciiTheme="minorEastAsia" w:eastAsiaTheme="minorEastAsia" w:hAnsiTheme="minorEastAsia"/>
                <w:sz w:val="20"/>
                <w:szCs w:val="20"/>
              </w:rPr>
            </w:pPr>
          </w:p>
        </w:tc>
        <w:tc>
          <w:tcPr>
            <w:tcW w:w="1188" w:type="dxa"/>
            <w:vAlign w:val="center"/>
          </w:tcPr>
          <w:p w:rsidR="000F2451" w:rsidRDefault="000F2451" w:rsidP="0051012A">
            <w:pPr>
              <w:pStyle w:val="10"/>
              <w:jc w:val="center"/>
              <w:rPr>
                <w:rFonts w:asciiTheme="minorEastAsia" w:eastAsiaTheme="minorEastAsia" w:hAnsiTheme="minorEastAsia"/>
                <w:sz w:val="20"/>
                <w:szCs w:val="20"/>
              </w:rPr>
            </w:pPr>
          </w:p>
        </w:tc>
      </w:tr>
      <w:tr w:rsidR="000F2451" w:rsidTr="00622426">
        <w:tc>
          <w:tcPr>
            <w:tcW w:w="741"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068" w:type="dxa"/>
            <w:vAlign w:val="center"/>
          </w:tcPr>
          <w:p w:rsidR="000F2451" w:rsidRDefault="000F2451" w:rsidP="0051012A">
            <w:pPr>
              <w:widowControl/>
              <w:jc w:val="center"/>
              <w:rPr>
                <w:rFonts w:asciiTheme="minorEastAsia" w:eastAsiaTheme="minorEastAsia" w:hAnsiTheme="minorEastAsia" w:cs="Times New Roman"/>
                <w:sz w:val="20"/>
                <w:szCs w:val="20"/>
              </w:rPr>
            </w:pPr>
          </w:p>
        </w:tc>
        <w:tc>
          <w:tcPr>
            <w:tcW w:w="2258" w:type="dxa"/>
            <w:vAlign w:val="center"/>
          </w:tcPr>
          <w:p w:rsidR="000F2451" w:rsidRDefault="000F2451" w:rsidP="0051012A">
            <w:pPr>
              <w:rPr>
                <w:rFonts w:asciiTheme="minorEastAsia" w:eastAsiaTheme="minorEastAsia" w:hAnsiTheme="minorEastAsia"/>
                <w:color w:val="000000"/>
                <w:sz w:val="20"/>
                <w:szCs w:val="20"/>
                <w:lang w:eastAsia="zh-CN"/>
              </w:rPr>
            </w:pPr>
          </w:p>
        </w:tc>
        <w:tc>
          <w:tcPr>
            <w:tcW w:w="1286"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417" w:type="dxa"/>
            <w:vAlign w:val="center"/>
          </w:tcPr>
          <w:p w:rsidR="000F2451" w:rsidRDefault="000F2451" w:rsidP="0051012A">
            <w:pPr>
              <w:jc w:val="center"/>
              <w:rPr>
                <w:rFonts w:asciiTheme="minorEastAsia" w:eastAsiaTheme="minorEastAsia" w:hAnsiTheme="minorEastAsia"/>
                <w:color w:val="000000"/>
                <w:sz w:val="20"/>
                <w:szCs w:val="20"/>
                <w:lang w:eastAsia="zh-CN"/>
              </w:rPr>
            </w:pPr>
          </w:p>
        </w:tc>
        <w:tc>
          <w:tcPr>
            <w:tcW w:w="1296" w:type="dxa"/>
            <w:vAlign w:val="center"/>
          </w:tcPr>
          <w:p w:rsidR="000F2451" w:rsidRDefault="000F2451" w:rsidP="0051012A">
            <w:pPr>
              <w:pStyle w:val="10"/>
              <w:jc w:val="center"/>
              <w:rPr>
                <w:rFonts w:asciiTheme="minorEastAsia" w:eastAsiaTheme="minorEastAsia" w:hAnsiTheme="minorEastAsia"/>
                <w:sz w:val="20"/>
                <w:szCs w:val="20"/>
              </w:rPr>
            </w:pPr>
          </w:p>
        </w:tc>
        <w:tc>
          <w:tcPr>
            <w:tcW w:w="1188" w:type="dxa"/>
            <w:vAlign w:val="center"/>
          </w:tcPr>
          <w:p w:rsidR="000F2451" w:rsidRDefault="000F2451" w:rsidP="0051012A">
            <w:pPr>
              <w:pStyle w:val="10"/>
              <w:jc w:val="left"/>
              <w:rPr>
                <w:rFonts w:asciiTheme="minorEastAsia" w:eastAsiaTheme="minorEastAsia" w:hAnsiTheme="minorEastAsia"/>
                <w:sz w:val="20"/>
                <w:szCs w:val="20"/>
              </w:rPr>
            </w:pPr>
          </w:p>
        </w:tc>
      </w:tr>
      <w:tr w:rsidR="000F2451" w:rsidTr="00622426">
        <w:tc>
          <w:tcPr>
            <w:tcW w:w="741"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068" w:type="dxa"/>
            <w:vAlign w:val="center"/>
          </w:tcPr>
          <w:p w:rsidR="000F2451" w:rsidRDefault="000F2451" w:rsidP="0051012A">
            <w:pPr>
              <w:widowControl/>
              <w:jc w:val="center"/>
              <w:rPr>
                <w:rFonts w:asciiTheme="minorEastAsia" w:eastAsiaTheme="minorEastAsia" w:hAnsiTheme="minorEastAsia"/>
                <w:color w:val="000000"/>
                <w:sz w:val="20"/>
                <w:szCs w:val="20"/>
              </w:rPr>
            </w:pPr>
          </w:p>
        </w:tc>
        <w:tc>
          <w:tcPr>
            <w:tcW w:w="2258" w:type="dxa"/>
            <w:vAlign w:val="center"/>
          </w:tcPr>
          <w:p w:rsidR="000F2451" w:rsidRDefault="000F2451" w:rsidP="0051012A">
            <w:pPr>
              <w:widowControl/>
              <w:rPr>
                <w:rFonts w:asciiTheme="minorEastAsia" w:eastAsiaTheme="minorEastAsia" w:hAnsiTheme="minorEastAsia" w:cs="Times New Roman"/>
                <w:sz w:val="20"/>
                <w:szCs w:val="20"/>
                <w:lang w:eastAsia="zh-CN"/>
              </w:rPr>
            </w:pPr>
          </w:p>
        </w:tc>
        <w:tc>
          <w:tcPr>
            <w:tcW w:w="1286"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417" w:type="dxa"/>
            <w:vAlign w:val="center"/>
          </w:tcPr>
          <w:p w:rsidR="000F2451" w:rsidRDefault="000F2451" w:rsidP="0051012A">
            <w:pPr>
              <w:widowControl/>
              <w:jc w:val="center"/>
              <w:rPr>
                <w:rFonts w:asciiTheme="minorEastAsia" w:eastAsiaTheme="minorEastAsia" w:hAnsiTheme="minorEastAsia"/>
                <w:sz w:val="20"/>
                <w:szCs w:val="20"/>
                <w:lang w:eastAsia="zh-CN"/>
              </w:rPr>
            </w:pPr>
          </w:p>
        </w:tc>
        <w:tc>
          <w:tcPr>
            <w:tcW w:w="1296" w:type="dxa"/>
            <w:vAlign w:val="center"/>
          </w:tcPr>
          <w:p w:rsidR="000F2451" w:rsidRDefault="000F2451" w:rsidP="0051012A">
            <w:pPr>
              <w:pStyle w:val="10"/>
              <w:jc w:val="center"/>
              <w:rPr>
                <w:rFonts w:asciiTheme="minorEastAsia" w:eastAsiaTheme="minorEastAsia" w:hAnsiTheme="minorEastAsia"/>
                <w:sz w:val="20"/>
                <w:szCs w:val="20"/>
              </w:rPr>
            </w:pPr>
          </w:p>
        </w:tc>
        <w:tc>
          <w:tcPr>
            <w:tcW w:w="1188" w:type="dxa"/>
            <w:vAlign w:val="center"/>
          </w:tcPr>
          <w:p w:rsidR="000F2451" w:rsidRDefault="000F2451" w:rsidP="0051012A">
            <w:pPr>
              <w:pStyle w:val="10"/>
              <w:jc w:val="left"/>
              <w:rPr>
                <w:rFonts w:asciiTheme="minorEastAsia" w:eastAsiaTheme="minorEastAsia" w:hAnsiTheme="minorEastAsia"/>
                <w:sz w:val="20"/>
                <w:szCs w:val="20"/>
              </w:rPr>
            </w:pPr>
          </w:p>
        </w:tc>
      </w:tr>
      <w:tr w:rsidR="000F2451" w:rsidTr="00622426">
        <w:tc>
          <w:tcPr>
            <w:tcW w:w="741"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068" w:type="dxa"/>
            <w:vAlign w:val="center"/>
          </w:tcPr>
          <w:p w:rsidR="000F2451" w:rsidRDefault="000F2451" w:rsidP="0051012A">
            <w:pPr>
              <w:widowControl/>
              <w:jc w:val="center"/>
              <w:rPr>
                <w:rFonts w:asciiTheme="minorEastAsia" w:eastAsiaTheme="minorEastAsia" w:hAnsiTheme="minorEastAsia"/>
                <w:color w:val="000000"/>
                <w:sz w:val="20"/>
                <w:szCs w:val="20"/>
              </w:rPr>
            </w:pPr>
          </w:p>
        </w:tc>
        <w:tc>
          <w:tcPr>
            <w:tcW w:w="2258" w:type="dxa"/>
            <w:vAlign w:val="center"/>
          </w:tcPr>
          <w:p w:rsidR="000F2451" w:rsidRDefault="000F2451" w:rsidP="0051012A">
            <w:pPr>
              <w:widowControl/>
              <w:rPr>
                <w:rFonts w:asciiTheme="minorEastAsia" w:eastAsiaTheme="minorEastAsia" w:hAnsiTheme="minorEastAsia" w:cs="Times New Roman"/>
                <w:sz w:val="20"/>
                <w:szCs w:val="20"/>
              </w:rPr>
            </w:pPr>
          </w:p>
        </w:tc>
        <w:tc>
          <w:tcPr>
            <w:tcW w:w="1286"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417" w:type="dxa"/>
            <w:vAlign w:val="center"/>
          </w:tcPr>
          <w:p w:rsidR="000F2451" w:rsidRDefault="000F2451" w:rsidP="0051012A">
            <w:pPr>
              <w:widowControl/>
              <w:jc w:val="center"/>
              <w:rPr>
                <w:rFonts w:asciiTheme="minorEastAsia" w:eastAsiaTheme="minorEastAsia" w:hAnsiTheme="minorEastAsia"/>
                <w:sz w:val="20"/>
                <w:szCs w:val="20"/>
                <w:lang w:eastAsia="zh-CN"/>
              </w:rPr>
            </w:pPr>
          </w:p>
        </w:tc>
        <w:tc>
          <w:tcPr>
            <w:tcW w:w="1296" w:type="dxa"/>
            <w:vAlign w:val="center"/>
          </w:tcPr>
          <w:p w:rsidR="000F2451" w:rsidRDefault="000F2451" w:rsidP="0051012A">
            <w:pPr>
              <w:pStyle w:val="10"/>
              <w:jc w:val="center"/>
              <w:rPr>
                <w:rFonts w:asciiTheme="minorEastAsia" w:eastAsiaTheme="minorEastAsia" w:hAnsiTheme="minorEastAsia"/>
                <w:sz w:val="20"/>
                <w:szCs w:val="20"/>
              </w:rPr>
            </w:pPr>
          </w:p>
        </w:tc>
        <w:tc>
          <w:tcPr>
            <w:tcW w:w="1188" w:type="dxa"/>
            <w:vAlign w:val="center"/>
          </w:tcPr>
          <w:p w:rsidR="000F2451" w:rsidRDefault="000F2451" w:rsidP="0051012A">
            <w:pPr>
              <w:pStyle w:val="10"/>
              <w:jc w:val="left"/>
              <w:rPr>
                <w:rFonts w:asciiTheme="minorEastAsia" w:eastAsiaTheme="minorEastAsia" w:hAnsiTheme="minorEastAsia"/>
                <w:sz w:val="20"/>
                <w:szCs w:val="20"/>
              </w:rPr>
            </w:pPr>
          </w:p>
        </w:tc>
      </w:tr>
      <w:tr w:rsidR="000F2451" w:rsidTr="00622426">
        <w:tc>
          <w:tcPr>
            <w:tcW w:w="741"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068" w:type="dxa"/>
            <w:vAlign w:val="center"/>
          </w:tcPr>
          <w:p w:rsidR="000F2451" w:rsidRDefault="000F2451" w:rsidP="0051012A">
            <w:pPr>
              <w:widowControl/>
              <w:jc w:val="center"/>
              <w:rPr>
                <w:rFonts w:asciiTheme="minorEastAsia" w:eastAsiaTheme="minorEastAsia" w:hAnsiTheme="minorEastAsia"/>
                <w:color w:val="000000"/>
                <w:sz w:val="20"/>
                <w:szCs w:val="20"/>
              </w:rPr>
            </w:pPr>
          </w:p>
        </w:tc>
        <w:tc>
          <w:tcPr>
            <w:tcW w:w="2258" w:type="dxa"/>
            <w:vAlign w:val="center"/>
          </w:tcPr>
          <w:p w:rsidR="000F2451" w:rsidRDefault="000F2451" w:rsidP="0051012A">
            <w:pPr>
              <w:widowControl/>
              <w:rPr>
                <w:rFonts w:asciiTheme="minorEastAsia" w:eastAsiaTheme="minorEastAsia" w:hAnsiTheme="minorEastAsia" w:cs="Times New Roman"/>
                <w:sz w:val="20"/>
                <w:szCs w:val="20"/>
                <w:lang w:eastAsia="zh-CN"/>
              </w:rPr>
            </w:pPr>
          </w:p>
        </w:tc>
        <w:tc>
          <w:tcPr>
            <w:tcW w:w="1286"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417" w:type="dxa"/>
            <w:vAlign w:val="center"/>
          </w:tcPr>
          <w:p w:rsidR="000F2451" w:rsidRDefault="000F2451" w:rsidP="0051012A">
            <w:pPr>
              <w:widowControl/>
              <w:jc w:val="center"/>
              <w:rPr>
                <w:rFonts w:asciiTheme="minorEastAsia" w:eastAsiaTheme="minorEastAsia" w:hAnsiTheme="minorEastAsia"/>
                <w:sz w:val="20"/>
                <w:szCs w:val="20"/>
                <w:lang w:eastAsia="zh-CN"/>
              </w:rPr>
            </w:pPr>
          </w:p>
        </w:tc>
        <w:tc>
          <w:tcPr>
            <w:tcW w:w="1296" w:type="dxa"/>
            <w:vAlign w:val="center"/>
          </w:tcPr>
          <w:p w:rsidR="000F2451" w:rsidRDefault="000F2451" w:rsidP="0051012A">
            <w:pPr>
              <w:pStyle w:val="10"/>
              <w:jc w:val="center"/>
              <w:rPr>
                <w:rFonts w:asciiTheme="minorEastAsia" w:eastAsiaTheme="minorEastAsia" w:hAnsiTheme="minorEastAsia"/>
                <w:sz w:val="20"/>
                <w:szCs w:val="20"/>
              </w:rPr>
            </w:pPr>
          </w:p>
        </w:tc>
        <w:tc>
          <w:tcPr>
            <w:tcW w:w="1188" w:type="dxa"/>
            <w:vAlign w:val="center"/>
          </w:tcPr>
          <w:p w:rsidR="000F2451" w:rsidRDefault="000F2451" w:rsidP="0051012A">
            <w:pPr>
              <w:pStyle w:val="10"/>
              <w:jc w:val="center"/>
              <w:rPr>
                <w:rFonts w:asciiTheme="minorEastAsia" w:eastAsiaTheme="minorEastAsia" w:hAnsiTheme="minorEastAsia"/>
                <w:sz w:val="20"/>
                <w:szCs w:val="20"/>
              </w:rPr>
            </w:pPr>
          </w:p>
        </w:tc>
      </w:tr>
      <w:tr w:rsidR="000F2451" w:rsidTr="00622426">
        <w:tc>
          <w:tcPr>
            <w:tcW w:w="741"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068" w:type="dxa"/>
            <w:vAlign w:val="center"/>
          </w:tcPr>
          <w:p w:rsidR="000F2451" w:rsidRDefault="000F2451" w:rsidP="0051012A">
            <w:pPr>
              <w:widowControl/>
              <w:jc w:val="center"/>
              <w:rPr>
                <w:rFonts w:asciiTheme="minorEastAsia" w:eastAsiaTheme="minorEastAsia" w:hAnsiTheme="minorEastAsia"/>
                <w:color w:val="000000"/>
                <w:sz w:val="20"/>
                <w:szCs w:val="20"/>
              </w:rPr>
            </w:pPr>
          </w:p>
        </w:tc>
        <w:tc>
          <w:tcPr>
            <w:tcW w:w="2258" w:type="dxa"/>
            <w:vAlign w:val="center"/>
          </w:tcPr>
          <w:p w:rsidR="000F2451" w:rsidRDefault="000F2451" w:rsidP="0051012A">
            <w:pPr>
              <w:widowControl/>
              <w:rPr>
                <w:rFonts w:asciiTheme="minorEastAsia" w:eastAsiaTheme="minorEastAsia" w:hAnsiTheme="minorEastAsia" w:cs="Times New Roman"/>
                <w:sz w:val="20"/>
                <w:szCs w:val="20"/>
              </w:rPr>
            </w:pPr>
          </w:p>
        </w:tc>
        <w:tc>
          <w:tcPr>
            <w:tcW w:w="1286" w:type="dxa"/>
            <w:vAlign w:val="center"/>
          </w:tcPr>
          <w:p w:rsidR="000F2451" w:rsidRDefault="000F2451" w:rsidP="0051012A">
            <w:pPr>
              <w:widowControl/>
              <w:jc w:val="center"/>
              <w:rPr>
                <w:rFonts w:asciiTheme="minorEastAsia" w:eastAsiaTheme="minorEastAsia" w:hAnsiTheme="minorEastAsia" w:cs="Times New Roman"/>
                <w:sz w:val="20"/>
                <w:szCs w:val="20"/>
                <w:lang w:eastAsia="zh-CN"/>
              </w:rPr>
            </w:pPr>
          </w:p>
        </w:tc>
        <w:tc>
          <w:tcPr>
            <w:tcW w:w="1417" w:type="dxa"/>
            <w:vAlign w:val="center"/>
          </w:tcPr>
          <w:p w:rsidR="000F2451" w:rsidRDefault="000F2451" w:rsidP="0051012A">
            <w:pPr>
              <w:widowControl/>
              <w:jc w:val="center"/>
              <w:rPr>
                <w:rFonts w:asciiTheme="minorEastAsia" w:eastAsiaTheme="minorEastAsia" w:hAnsiTheme="minorEastAsia"/>
                <w:sz w:val="20"/>
                <w:szCs w:val="20"/>
                <w:lang w:eastAsia="zh-CN"/>
              </w:rPr>
            </w:pPr>
          </w:p>
        </w:tc>
        <w:tc>
          <w:tcPr>
            <w:tcW w:w="1296" w:type="dxa"/>
            <w:vAlign w:val="center"/>
          </w:tcPr>
          <w:p w:rsidR="000F2451" w:rsidRDefault="000F2451" w:rsidP="0051012A">
            <w:pPr>
              <w:pStyle w:val="10"/>
              <w:jc w:val="center"/>
              <w:rPr>
                <w:rFonts w:asciiTheme="minorEastAsia" w:eastAsiaTheme="minorEastAsia" w:hAnsiTheme="minorEastAsia"/>
                <w:sz w:val="20"/>
                <w:szCs w:val="20"/>
              </w:rPr>
            </w:pPr>
          </w:p>
        </w:tc>
        <w:tc>
          <w:tcPr>
            <w:tcW w:w="1188" w:type="dxa"/>
            <w:vAlign w:val="center"/>
          </w:tcPr>
          <w:p w:rsidR="000F2451" w:rsidRDefault="000F2451" w:rsidP="0051012A">
            <w:pPr>
              <w:pStyle w:val="10"/>
              <w:jc w:val="left"/>
              <w:rPr>
                <w:rFonts w:asciiTheme="minorEastAsia" w:eastAsiaTheme="minorEastAsia" w:hAnsiTheme="minorEastAsia"/>
                <w:sz w:val="20"/>
                <w:szCs w:val="20"/>
              </w:rPr>
            </w:pPr>
          </w:p>
        </w:tc>
      </w:tr>
      <w:tr w:rsidR="000F2451" w:rsidTr="00622426">
        <w:tc>
          <w:tcPr>
            <w:tcW w:w="5353" w:type="dxa"/>
            <w:gridSpan w:val="4"/>
            <w:vAlign w:val="center"/>
          </w:tcPr>
          <w:p w:rsidR="000F2451" w:rsidRDefault="00622426" w:rsidP="0051012A">
            <w:pPr>
              <w:widowControl/>
              <w:jc w:val="center"/>
              <w:rPr>
                <w:rFonts w:asciiTheme="minorEastAsia" w:eastAsiaTheme="minorEastAsia" w:hAnsiTheme="minorEastAsia" w:cs="Times New Roman"/>
                <w:b/>
                <w:sz w:val="18"/>
                <w:szCs w:val="18"/>
                <w:lang w:eastAsia="zh-CN"/>
              </w:rPr>
            </w:pPr>
            <w:r>
              <w:rPr>
                <w:rFonts w:asciiTheme="minorEastAsia" w:eastAsiaTheme="minorEastAsia" w:hAnsiTheme="minorEastAsia" w:cs="Times New Roman" w:hint="eastAsia"/>
                <w:b/>
                <w:sz w:val="18"/>
                <w:szCs w:val="18"/>
                <w:lang w:eastAsia="zh-CN"/>
              </w:rPr>
              <w:t>预估</w:t>
            </w:r>
            <w:r w:rsidR="000F2451">
              <w:rPr>
                <w:rFonts w:asciiTheme="minorEastAsia" w:eastAsiaTheme="minorEastAsia" w:hAnsiTheme="minorEastAsia" w:cs="Times New Roman" w:hint="eastAsia"/>
                <w:b/>
                <w:sz w:val="18"/>
                <w:szCs w:val="18"/>
                <w:lang w:eastAsia="zh-CN"/>
              </w:rPr>
              <w:t>总价：</w:t>
            </w:r>
          </w:p>
        </w:tc>
        <w:tc>
          <w:tcPr>
            <w:tcW w:w="3901" w:type="dxa"/>
            <w:gridSpan w:val="3"/>
            <w:vAlign w:val="center"/>
          </w:tcPr>
          <w:p w:rsidR="000F2451" w:rsidRDefault="000F2451" w:rsidP="0051012A">
            <w:pPr>
              <w:pStyle w:val="10"/>
              <w:jc w:val="center"/>
              <w:rPr>
                <w:rFonts w:asciiTheme="minorEastAsia" w:eastAsiaTheme="minorEastAsia" w:hAnsiTheme="minorEastAsia"/>
                <w:b/>
                <w:sz w:val="20"/>
                <w:szCs w:val="20"/>
              </w:rPr>
            </w:pPr>
          </w:p>
          <w:p w:rsidR="000F2451" w:rsidRDefault="000F2451" w:rsidP="000F2451">
            <w:pPr>
              <w:pStyle w:val="10"/>
              <w:jc w:val="center"/>
              <w:rPr>
                <w:rFonts w:asciiTheme="minorEastAsia" w:eastAsiaTheme="minorEastAsia" w:hAnsiTheme="minorEastAsia"/>
                <w:b/>
                <w:sz w:val="20"/>
                <w:szCs w:val="20"/>
              </w:rPr>
            </w:pPr>
          </w:p>
        </w:tc>
      </w:tr>
    </w:tbl>
    <w:p w:rsidR="000F2451" w:rsidRDefault="000F2451" w:rsidP="00622426">
      <w:pPr>
        <w:spacing w:line="120" w:lineRule="auto"/>
        <w:rPr>
          <w:sz w:val="24"/>
          <w:lang w:eastAsia="zh-CN"/>
        </w:rPr>
      </w:pPr>
      <w:r>
        <w:rPr>
          <w:rFonts w:hint="eastAsia"/>
          <w:sz w:val="24"/>
          <w:szCs w:val="24"/>
          <w:lang w:eastAsia="zh-CN"/>
        </w:rPr>
        <w:t>以上单价为固定单价，数量仅为预估数量，不作为采购数量承诺，最终结算金额根据实际采购数量进行结算。</w:t>
      </w:r>
      <w:r>
        <w:rPr>
          <w:rFonts w:hint="eastAsia"/>
          <w:sz w:val="24"/>
          <w:lang w:eastAsia="zh-CN"/>
        </w:rPr>
        <w:t>附件中单价金额为固定单价，包含了乙方提供本合同约定的产品及相应服务（如有）的全部价格，除非另有约定，甲方不再承担其他费用。</w:t>
      </w:r>
    </w:p>
    <w:p w:rsidR="000F2451" w:rsidRDefault="000F2451" w:rsidP="00622426">
      <w:pPr>
        <w:autoSpaceDE/>
        <w:spacing w:line="120" w:lineRule="auto"/>
        <w:jc w:val="both"/>
        <w:rPr>
          <w:sz w:val="24"/>
          <w:szCs w:val="24"/>
          <w:lang w:eastAsia="zh-CN"/>
        </w:rPr>
      </w:pPr>
      <w:r>
        <w:rPr>
          <w:rFonts w:hint="eastAsia"/>
          <w:sz w:val="24"/>
          <w:szCs w:val="24"/>
          <w:lang w:eastAsia="zh-CN"/>
        </w:rPr>
        <w:t>实际数量的增减可视甲方的需要，以甲方在合同期内发出的加工/交货计划为准。甲方有权根据乙方的交货品质或者甲方的生产使用计划调整乙方的交货数量，乙方不得有任何异议。</w:t>
      </w:r>
    </w:p>
    <w:p w:rsidR="000F2451" w:rsidRDefault="000F2451" w:rsidP="000F2451">
      <w:pPr>
        <w:spacing w:line="120" w:lineRule="auto"/>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0F2451" w:rsidRDefault="000F2451" w:rsidP="000F2451">
      <w:pPr>
        <w:spacing w:line="120" w:lineRule="auto"/>
        <w:rPr>
          <w:sz w:val="24"/>
          <w:lang w:eastAsia="zh-CN"/>
        </w:rPr>
      </w:pPr>
      <w:r>
        <w:rPr>
          <w:rFonts w:hint="eastAsia"/>
          <w:sz w:val="24"/>
          <w:lang w:eastAsia="zh-CN"/>
        </w:rPr>
        <w:t>1、合同标的和合同价格</w:t>
      </w:r>
    </w:p>
    <w:p w:rsidR="000F2451" w:rsidRDefault="000F2451" w:rsidP="000F2451">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0F2451" w:rsidRDefault="000F2451" w:rsidP="000F2451">
      <w:pPr>
        <w:spacing w:line="360" w:lineRule="auto"/>
        <w:rPr>
          <w:sz w:val="24"/>
          <w:lang w:eastAsia="zh-CN"/>
        </w:rPr>
      </w:pPr>
      <w:r>
        <w:rPr>
          <w:rFonts w:hint="eastAsia"/>
          <w:sz w:val="24"/>
          <w:lang w:eastAsia="zh-CN"/>
        </w:rPr>
        <w:t>2、交货：</w:t>
      </w:r>
    </w:p>
    <w:p w:rsidR="000F2451" w:rsidRDefault="000F2451" w:rsidP="000F2451">
      <w:pPr>
        <w:spacing w:line="360" w:lineRule="auto"/>
        <w:rPr>
          <w:sz w:val="24"/>
          <w:lang w:eastAsia="zh-CN"/>
        </w:rPr>
      </w:pPr>
      <w:r>
        <w:rPr>
          <w:rFonts w:hint="eastAsia"/>
          <w:sz w:val="24"/>
          <w:lang w:eastAsia="zh-CN"/>
        </w:rPr>
        <w:t>2.1交货方式：</w:t>
      </w:r>
      <w:r>
        <w:rPr>
          <w:sz w:val="24"/>
          <w:u w:val="single"/>
          <w:lang w:eastAsia="zh-CN"/>
        </w:rPr>
        <w:t xml:space="preserve">               </w:t>
      </w:r>
    </w:p>
    <w:p w:rsidR="000F2451" w:rsidRDefault="000F2451" w:rsidP="000F2451">
      <w:pPr>
        <w:spacing w:line="360" w:lineRule="auto"/>
        <w:rPr>
          <w:sz w:val="24"/>
          <w:lang w:eastAsia="zh-CN"/>
        </w:rPr>
      </w:pPr>
      <w:r>
        <w:rPr>
          <w:rFonts w:hint="eastAsia"/>
          <w:sz w:val="24"/>
          <w:lang w:eastAsia="zh-CN"/>
        </w:rPr>
        <w:t>2.2交货地点：</w:t>
      </w:r>
      <w:r>
        <w:rPr>
          <w:rFonts w:hint="eastAsia"/>
          <w:sz w:val="24"/>
          <w:u w:val="single"/>
          <w:lang w:eastAsia="zh-CN"/>
        </w:rPr>
        <w:t>运送到</w:t>
      </w:r>
      <w:r>
        <w:rPr>
          <w:rFonts w:asciiTheme="minorEastAsia" w:eastAsiaTheme="minorEastAsia" w:hAnsiTheme="minorEastAsia"/>
          <w:sz w:val="24"/>
          <w:szCs w:val="24"/>
          <w:u w:val="single"/>
          <w:lang w:eastAsia="zh-CN"/>
        </w:rPr>
        <w:t>福建省漳州市古雷港经济开发区腾龙路</w:t>
      </w:r>
      <w:r>
        <w:rPr>
          <w:rFonts w:asciiTheme="minorEastAsia" w:eastAsiaTheme="minorEastAsia" w:hAnsiTheme="minorEastAsia" w:hint="eastAsia"/>
          <w:sz w:val="24"/>
          <w:szCs w:val="24"/>
          <w:u w:val="single"/>
          <w:lang w:eastAsia="zh-CN"/>
        </w:rPr>
        <w:t>84</w:t>
      </w:r>
      <w:r>
        <w:rPr>
          <w:rFonts w:asciiTheme="minorEastAsia" w:eastAsiaTheme="minorEastAsia" w:hAnsiTheme="minorEastAsia"/>
          <w:sz w:val="24"/>
          <w:szCs w:val="24"/>
          <w:u w:val="single"/>
          <w:lang w:eastAsia="zh-CN"/>
        </w:rPr>
        <w:t>号</w:t>
      </w:r>
      <w:r>
        <w:rPr>
          <w:rFonts w:hint="eastAsia"/>
          <w:sz w:val="24"/>
          <w:lang w:eastAsia="zh-CN"/>
        </w:rPr>
        <w:t>（以甲方提供的送货清单和地址明细为准）</w:t>
      </w:r>
    </w:p>
    <w:p w:rsidR="000F2451" w:rsidRDefault="000F2451" w:rsidP="000F2451">
      <w:pPr>
        <w:spacing w:line="360" w:lineRule="auto"/>
        <w:rPr>
          <w:sz w:val="24"/>
        </w:rPr>
      </w:pPr>
      <w:r>
        <w:rPr>
          <w:rFonts w:hint="eastAsia"/>
          <w:sz w:val="24"/>
          <w:lang w:eastAsia="zh-CN"/>
        </w:rPr>
        <w:t>2.3</w:t>
      </w:r>
      <w:r>
        <w:rPr>
          <w:rFonts w:hint="eastAsia"/>
          <w:sz w:val="24"/>
        </w:rPr>
        <w:t>合同有效期：自</w:t>
      </w:r>
      <w:r>
        <w:rPr>
          <w:rFonts w:hint="eastAsia"/>
          <w:sz w:val="24"/>
          <w:szCs w:val="24"/>
          <w:lang w:eastAsia="zh-CN"/>
        </w:rPr>
        <w:t>2020年09月</w:t>
      </w:r>
      <w:r w:rsidR="00622426">
        <w:rPr>
          <w:rFonts w:hint="eastAsia"/>
          <w:sz w:val="24"/>
          <w:szCs w:val="24"/>
          <w:lang w:eastAsia="zh-CN"/>
        </w:rPr>
        <w:t xml:space="preserve">   </w:t>
      </w:r>
      <w:r>
        <w:rPr>
          <w:rFonts w:hint="eastAsia"/>
          <w:sz w:val="24"/>
          <w:szCs w:val="24"/>
          <w:lang w:eastAsia="zh-CN"/>
        </w:rPr>
        <w:t>日起至2021年</w:t>
      </w:r>
      <w:r w:rsidR="00622426">
        <w:rPr>
          <w:rFonts w:hint="eastAsia"/>
          <w:sz w:val="24"/>
          <w:szCs w:val="24"/>
          <w:lang w:eastAsia="zh-CN"/>
        </w:rPr>
        <w:t xml:space="preserve">  </w:t>
      </w:r>
      <w:r>
        <w:rPr>
          <w:rFonts w:hint="eastAsia"/>
          <w:sz w:val="24"/>
          <w:szCs w:val="24"/>
          <w:lang w:eastAsia="zh-CN"/>
        </w:rPr>
        <w:t>月</w:t>
      </w:r>
      <w:r w:rsidR="00622426">
        <w:rPr>
          <w:rFonts w:hint="eastAsia"/>
          <w:sz w:val="24"/>
          <w:szCs w:val="24"/>
          <w:lang w:eastAsia="zh-CN"/>
        </w:rPr>
        <w:t xml:space="preserve">  </w:t>
      </w:r>
      <w:r>
        <w:rPr>
          <w:rFonts w:hint="eastAsia"/>
          <w:sz w:val="24"/>
          <w:szCs w:val="24"/>
          <w:lang w:eastAsia="zh-CN"/>
        </w:rPr>
        <w:t>日止</w:t>
      </w:r>
      <w:r>
        <w:rPr>
          <w:rFonts w:hint="eastAsia"/>
          <w:sz w:val="24"/>
        </w:rPr>
        <w:t>。</w:t>
      </w:r>
    </w:p>
    <w:p w:rsidR="000F2451" w:rsidRDefault="000F2451" w:rsidP="000F2451">
      <w:pPr>
        <w:spacing w:line="360" w:lineRule="auto"/>
        <w:rPr>
          <w:sz w:val="24"/>
          <w:lang w:eastAsia="zh-CN"/>
        </w:rPr>
      </w:pPr>
      <w:r>
        <w:rPr>
          <w:rFonts w:hint="eastAsia"/>
          <w:sz w:val="24"/>
          <w:lang w:eastAsia="zh-CN"/>
        </w:rPr>
        <w:lastRenderedPageBreak/>
        <w:t>2.4乙方提供产品安装及调试服务，并承担运输过程中发生的一切费用。在产品交付给甲方之前，相关的毁损、灭失等风险均由乙方自行承担。</w:t>
      </w:r>
    </w:p>
    <w:p w:rsidR="000F2451" w:rsidRDefault="000F2451" w:rsidP="000F2451">
      <w:pPr>
        <w:spacing w:line="360" w:lineRule="auto"/>
        <w:rPr>
          <w:sz w:val="24"/>
          <w:lang w:eastAsia="zh-CN"/>
        </w:rPr>
      </w:pPr>
      <w:r>
        <w:rPr>
          <w:rFonts w:hint="eastAsia"/>
          <w:sz w:val="24"/>
          <w:lang w:eastAsia="zh-CN"/>
        </w:rPr>
        <w:t>3、付款方式与条件</w:t>
      </w:r>
    </w:p>
    <w:p w:rsidR="000F2451" w:rsidRDefault="000F2451" w:rsidP="000F2451">
      <w:pPr>
        <w:autoSpaceDE/>
        <w:spacing w:line="360" w:lineRule="auto"/>
        <w:jc w:val="both"/>
        <w:rPr>
          <w:sz w:val="24"/>
          <w:lang w:eastAsia="zh-CN"/>
        </w:rPr>
      </w:pPr>
      <w:r w:rsidRPr="000F2451">
        <w:rPr>
          <w:rFonts w:hint="eastAsia"/>
          <w:sz w:val="24"/>
          <w:lang w:eastAsia="zh-CN"/>
        </w:rPr>
        <w:t>3.1</w:t>
      </w:r>
      <w:r w:rsidR="00E5776C" w:rsidRPr="00E5776C">
        <w:rPr>
          <w:rFonts w:hint="eastAsia"/>
          <w:sz w:val="24"/>
          <w:lang w:eastAsia="zh-CN"/>
        </w:rPr>
        <w:t>分批付款，甲方收到当批货物验收合格，且收到乙方提供的对应金额的</w:t>
      </w:r>
      <w:r w:rsidR="00E5776C" w:rsidRPr="00E5776C">
        <w:rPr>
          <w:sz w:val="24"/>
          <w:lang w:eastAsia="zh-CN"/>
        </w:rPr>
        <w:t>% 增值税专用发票后30日内，支付95%的货款，所有货物到货验收合格12个月后，甲方向乙方支付剩余货款。</w:t>
      </w:r>
    </w:p>
    <w:p w:rsidR="00816FDC" w:rsidRPr="00816FDC" w:rsidRDefault="00816FDC" w:rsidP="00816FDC">
      <w:pPr>
        <w:pStyle w:val="10"/>
        <w:spacing w:line="500" w:lineRule="exact"/>
        <w:rPr>
          <w:sz w:val="24"/>
          <w:szCs w:val="24"/>
        </w:rPr>
      </w:pPr>
      <w:r w:rsidRPr="00816FDC">
        <w:rPr>
          <w:rFonts w:hint="eastAsia"/>
          <w:sz w:val="24"/>
          <w:szCs w:val="24"/>
        </w:rPr>
        <w:t>3.2履约保证金：合同签订生效后，乙方的参选保证金RMB5</w:t>
      </w:r>
      <w:r>
        <w:rPr>
          <w:rFonts w:hint="eastAsia"/>
          <w:sz w:val="24"/>
          <w:szCs w:val="24"/>
        </w:rPr>
        <w:t>,</w:t>
      </w:r>
      <w:r w:rsidRPr="00816FDC">
        <w:rPr>
          <w:rFonts w:hint="eastAsia"/>
          <w:sz w:val="24"/>
          <w:szCs w:val="24"/>
        </w:rPr>
        <w:t>000.00元整将自动转为履约保证金，于合同全部履约完毕并无任何明显违约行为情况下全额无息退还。</w:t>
      </w:r>
    </w:p>
    <w:p w:rsidR="000F2451" w:rsidRDefault="000F2451" w:rsidP="000F2451">
      <w:pPr>
        <w:spacing w:line="360" w:lineRule="auto"/>
        <w:rPr>
          <w:sz w:val="24"/>
          <w:lang w:eastAsia="zh-CN"/>
        </w:rPr>
      </w:pPr>
      <w:r>
        <w:rPr>
          <w:rFonts w:hint="eastAsia"/>
          <w:sz w:val="24"/>
          <w:lang w:eastAsia="zh-CN"/>
        </w:rPr>
        <w:t>4、质量要求和技术标准</w:t>
      </w:r>
    </w:p>
    <w:p w:rsidR="000F2451" w:rsidRDefault="000F2451" w:rsidP="000F2451">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F2451" w:rsidRDefault="000F2451" w:rsidP="000F2451">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816FDC">
        <w:rPr>
          <w:rFonts w:hint="eastAsia"/>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0F2451" w:rsidRDefault="000F2451" w:rsidP="000F2451">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F2451" w:rsidRDefault="000F2451" w:rsidP="000F2451">
      <w:pPr>
        <w:spacing w:line="360" w:lineRule="auto"/>
        <w:rPr>
          <w:sz w:val="24"/>
          <w:lang w:eastAsia="zh-CN"/>
        </w:rPr>
      </w:pPr>
      <w:r>
        <w:rPr>
          <w:rFonts w:hint="eastAsia"/>
          <w:sz w:val="24"/>
          <w:lang w:eastAsia="zh-CN"/>
        </w:rPr>
        <w:t>4.4乙方不按本合同约定交付产品所产生的任何费用由乙方自己承担。</w:t>
      </w:r>
    </w:p>
    <w:p w:rsidR="000F2451" w:rsidRDefault="000F2451" w:rsidP="000F2451">
      <w:pPr>
        <w:spacing w:line="360" w:lineRule="auto"/>
        <w:rPr>
          <w:sz w:val="24"/>
          <w:lang w:eastAsia="zh-CN"/>
        </w:rPr>
      </w:pPr>
      <w:r>
        <w:rPr>
          <w:rFonts w:hint="eastAsia"/>
          <w:sz w:val="24"/>
          <w:lang w:eastAsia="zh-CN"/>
        </w:rPr>
        <w:t>5、安装调试、技术服务、人员培训及技术资料</w:t>
      </w:r>
    </w:p>
    <w:p w:rsidR="000F2451" w:rsidRDefault="000F2451" w:rsidP="000F2451">
      <w:pPr>
        <w:spacing w:line="360" w:lineRule="auto"/>
        <w:rPr>
          <w:sz w:val="24"/>
          <w:lang w:eastAsia="zh-CN"/>
        </w:rPr>
      </w:pPr>
      <w:r>
        <w:rPr>
          <w:rFonts w:hint="eastAsia"/>
          <w:sz w:val="24"/>
          <w:lang w:eastAsia="zh-CN"/>
        </w:rPr>
        <w:t>5.1乙方为甲方提供下列服务（具体以在□内打“√”为准）</w:t>
      </w:r>
    </w:p>
    <w:p w:rsidR="000F2451" w:rsidRDefault="00D876B2" w:rsidP="000F2451">
      <w:pPr>
        <w:spacing w:line="360" w:lineRule="auto"/>
        <w:ind w:firstLineChars="200" w:firstLine="480"/>
        <w:rPr>
          <w:sz w:val="24"/>
          <w:u w:val="single"/>
          <w:lang w:eastAsia="zh-CN"/>
        </w:rPr>
      </w:pPr>
      <w:sdt>
        <w:sdtPr>
          <w:rPr>
            <w:rFonts w:hint="eastAsia"/>
            <w:sz w:val="24"/>
          </w:rPr>
          <w:id w:val="-22404436"/>
        </w:sdtPr>
        <w:sdtContent>
          <w:r w:rsidR="000F2451">
            <w:rPr>
              <w:rFonts w:ascii="MS Gothic" w:eastAsia="MS Gothic" w:hAnsi="MS Gothic" w:hint="eastAsia"/>
              <w:sz w:val="24"/>
              <w:lang w:eastAsia="zh-CN"/>
            </w:rPr>
            <w:t>☐</w:t>
          </w:r>
        </w:sdtContent>
      </w:sdt>
      <w:r w:rsidR="000F2451">
        <w:rPr>
          <w:rFonts w:hint="eastAsia"/>
          <w:sz w:val="24"/>
          <w:lang w:eastAsia="zh-CN"/>
        </w:rPr>
        <w:t>安装调试：</w:t>
      </w:r>
      <w:r w:rsidR="000F2451">
        <w:rPr>
          <w:rFonts w:hint="eastAsia"/>
          <w:sz w:val="24"/>
          <w:u w:val="single"/>
          <w:lang w:eastAsia="zh-CN"/>
        </w:rPr>
        <w:t xml:space="preserve">                                                     </w:t>
      </w:r>
    </w:p>
    <w:p w:rsidR="000F2451" w:rsidRDefault="000F2451" w:rsidP="000F2451">
      <w:pPr>
        <w:spacing w:line="360" w:lineRule="auto"/>
        <w:ind w:firstLineChars="118" w:firstLine="283"/>
        <w:rPr>
          <w:sz w:val="24"/>
          <w:lang w:eastAsia="zh-CN"/>
        </w:rPr>
      </w:pPr>
      <w:r>
        <w:rPr>
          <w:rFonts w:hint="eastAsia"/>
          <w:sz w:val="24"/>
          <w:lang w:eastAsia="zh-CN"/>
        </w:rPr>
        <w:t xml:space="preserve"> </w:t>
      </w:r>
      <w:sdt>
        <w:sdtPr>
          <w:rPr>
            <w:rFonts w:hint="eastAsia"/>
            <w:sz w:val="24"/>
          </w:rPr>
          <w:id w:val="-1019545688"/>
        </w:sdtPr>
        <w:sdtContent>
          <w:r>
            <w:rPr>
              <w:rFonts w:hint="eastAsia"/>
              <w:sz w:val="24"/>
              <w:lang w:eastAsia="zh-CN"/>
            </w:rPr>
            <w:t xml:space="preserve"> </w:t>
          </w:r>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0F2451" w:rsidRDefault="00D876B2" w:rsidP="000F2451">
      <w:pPr>
        <w:spacing w:line="360" w:lineRule="auto"/>
        <w:ind w:firstLineChars="200" w:firstLine="480"/>
        <w:rPr>
          <w:sz w:val="24"/>
          <w:u w:val="single"/>
          <w:lang w:eastAsia="zh-CN"/>
        </w:rPr>
      </w:pPr>
      <w:sdt>
        <w:sdtPr>
          <w:rPr>
            <w:rFonts w:hint="eastAsia"/>
            <w:sz w:val="24"/>
          </w:rPr>
          <w:id w:val="1427537698"/>
        </w:sdtPr>
        <w:sdtContent>
          <w:r w:rsidR="000F2451">
            <w:rPr>
              <w:rFonts w:ascii="MS Gothic" w:eastAsia="MS Gothic" w:hAnsi="MS Gothic" w:hint="eastAsia"/>
              <w:sz w:val="24"/>
              <w:lang w:eastAsia="zh-CN"/>
            </w:rPr>
            <w:t>☐</w:t>
          </w:r>
        </w:sdtContent>
      </w:sdt>
      <w:r w:rsidR="000F2451">
        <w:rPr>
          <w:rFonts w:hint="eastAsia"/>
          <w:sz w:val="24"/>
          <w:lang w:eastAsia="zh-CN"/>
        </w:rPr>
        <w:t>人员培训：</w:t>
      </w:r>
      <w:r w:rsidR="000F2451">
        <w:rPr>
          <w:sz w:val="24"/>
          <w:u w:val="single"/>
          <w:lang w:eastAsia="zh-CN"/>
        </w:rPr>
        <w:t xml:space="preserve">                                                                 </w:t>
      </w:r>
    </w:p>
    <w:p w:rsidR="000F2451" w:rsidRDefault="00D876B2" w:rsidP="000F2451">
      <w:pPr>
        <w:spacing w:line="360" w:lineRule="auto"/>
        <w:ind w:firstLineChars="200" w:firstLine="480"/>
        <w:rPr>
          <w:sz w:val="24"/>
          <w:lang w:eastAsia="zh-CN"/>
        </w:rPr>
      </w:pPr>
      <w:sdt>
        <w:sdtPr>
          <w:rPr>
            <w:rFonts w:hint="eastAsia"/>
            <w:sz w:val="24"/>
          </w:rPr>
          <w:id w:val="-1252738078"/>
        </w:sdtPr>
        <w:sdtContent>
          <w:r w:rsidR="000F2451">
            <w:rPr>
              <w:rFonts w:ascii="MS Gothic" w:eastAsia="MS Gothic" w:hAnsi="MS Gothic" w:hint="eastAsia"/>
              <w:sz w:val="24"/>
              <w:lang w:eastAsia="zh-CN"/>
            </w:rPr>
            <w:t>☐</w:t>
          </w:r>
        </w:sdtContent>
      </w:sdt>
      <w:r w:rsidR="000F2451">
        <w:rPr>
          <w:rFonts w:hint="eastAsia"/>
          <w:sz w:val="24"/>
          <w:lang w:eastAsia="zh-CN"/>
        </w:rPr>
        <w:t>技术资料：</w:t>
      </w:r>
      <w:r w:rsidR="000F2451">
        <w:rPr>
          <w:sz w:val="24"/>
          <w:u w:val="single"/>
          <w:lang w:eastAsia="zh-CN"/>
        </w:rPr>
        <w:t xml:space="preserve">                                                                 </w:t>
      </w:r>
    </w:p>
    <w:p w:rsidR="000F2451" w:rsidRDefault="000F2451" w:rsidP="000F2451">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w:t>
      </w:r>
      <w:r>
        <w:rPr>
          <w:rFonts w:hint="eastAsia"/>
          <w:sz w:val="24"/>
          <w:lang w:eastAsia="zh-CN"/>
        </w:rPr>
        <w:lastRenderedPageBreak/>
        <w:t>操作。</w:t>
      </w:r>
    </w:p>
    <w:p w:rsidR="000F2451" w:rsidRDefault="000F2451" w:rsidP="000F2451">
      <w:pPr>
        <w:spacing w:line="360" w:lineRule="auto"/>
        <w:rPr>
          <w:sz w:val="24"/>
          <w:lang w:eastAsia="zh-CN"/>
        </w:rPr>
      </w:pPr>
      <w:r>
        <w:rPr>
          <w:rFonts w:hint="eastAsia"/>
          <w:sz w:val="24"/>
          <w:lang w:eastAsia="zh-CN"/>
        </w:rPr>
        <w:t>6、验收</w:t>
      </w:r>
    </w:p>
    <w:p w:rsidR="000F2451" w:rsidRDefault="000F2451" w:rsidP="000F2451">
      <w:pPr>
        <w:spacing w:line="360" w:lineRule="auto"/>
        <w:rPr>
          <w:sz w:val="24"/>
          <w:lang w:eastAsia="zh-CN"/>
        </w:rPr>
      </w:pPr>
      <w:r>
        <w:rPr>
          <w:rFonts w:hint="eastAsia"/>
          <w:sz w:val="24"/>
          <w:lang w:eastAsia="zh-CN"/>
        </w:rPr>
        <w:t>6.1货物的货到验收包括：型号、规格、数量、外观质量、及货物包装是否完好。</w:t>
      </w:r>
    </w:p>
    <w:p w:rsidR="000F2451" w:rsidRDefault="000F2451" w:rsidP="000F2451">
      <w:pPr>
        <w:spacing w:line="360" w:lineRule="auto"/>
        <w:rPr>
          <w:sz w:val="24"/>
          <w:lang w:eastAsia="zh-CN"/>
        </w:rPr>
      </w:pPr>
      <w:r>
        <w:rPr>
          <w:rFonts w:hint="eastAsia"/>
          <w:sz w:val="24"/>
          <w:lang w:eastAsia="zh-CN"/>
        </w:rPr>
        <w:t>6.2乙方对一次开箱不合格（产品有质量故障）的产品予以换新，承担一切与之有关的费用。</w:t>
      </w:r>
    </w:p>
    <w:p w:rsidR="000F2451" w:rsidRDefault="000F2451" w:rsidP="000F2451">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0F2451" w:rsidRDefault="000F2451" w:rsidP="000F2451">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0F2451" w:rsidRDefault="000F2451" w:rsidP="000F2451">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0F2451" w:rsidRDefault="000F2451" w:rsidP="000F2451">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0F2451" w:rsidRDefault="000F2451" w:rsidP="000F2451">
      <w:pPr>
        <w:spacing w:line="360" w:lineRule="auto"/>
        <w:rPr>
          <w:sz w:val="24"/>
          <w:lang w:eastAsia="zh-CN"/>
        </w:rPr>
      </w:pPr>
      <w:r>
        <w:rPr>
          <w:rFonts w:hint="eastAsia"/>
          <w:sz w:val="24"/>
          <w:lang w:eastAsia="zh-CN"/>
        </w:rPr>
        <w:t>7、质量保证</w:t>
      </w:r>
    </w:p>
    <w:p w:rsidR="000F2451" w:rsidRDefault="000F2451" w:rsidP="000F2451">
      <w:pPr>
        <w:spacing w:line="360" w:lineRule="auto"/>
        <w:rPr>
          <w:sz w:val="24"/>
          <w:lang w:eastAsia="zh-CN"/>
        </w:rPr>
      </w:pPr>
      <w:r>
        <w:rPr>
          <w:rFonts w:hint="eastAsia"/>
          <w:sz w:val="24"/>
          <w:lang w:eastAsia="zh-CN"/>
        </w:rPr>
        <w:t xml:space="preserve">   </w:t>
      </w:r>
      <w:r w:rsidRPr="00F11D2E">
        <w:rPr>
          <w:rFonts w:hint="eastAsia"/>
          <w:sz w:val="24"/>
          <w:lang w:eastAsia="zh-CN"/>
        </w:rPr>
        <w:t>除本合同另有约定外，本合同产品售。后服务按厂家标准提供有关质量保证和售后服务的承诺执行，国家有规定的按国家规定执行。</w:t>
      </w:r>
    </w:p>
    <w:p w:rsidR="00622426" w:rsidRDefault="00622426" w:rsidP="00622426">
      <w:pPr>
        <w:snapToGrid w:val="0"/>
        <w:spacing w:line="500" w:lineRule="exact"/>
        <w:rPr>
          <w:sz w:val="24"/>
          <w:szCs w:val="24"/>
          <w:lang w:eastAsia="zh-CN"/>
        </w:rPr>
      </w:pPr>
      <w:r>
        <w:rPr>
          <w:rFonts w:hint="eastAsia"/>
          <w:sz w:val="24"/>
          <w:szCs w:val="24"/>
          <w:lang w:eastAsia="zh-CN"/>
        </w:rPr>
        <w:t>（一）产品质量保证期</w:t>
      </w:r>
    </w:p>
    <w:p w:rsidR="00622426" w:rsidRDefault="00622426" w:rsidP="00622426">
      <w:pPr>
        <w:snapToGrid w:val="0"/>
        <w:spacing w:line="500" w:lineRule="exact"/>
        <w:rPr>
          <w:sz w:val="24"/>
          <w:szCs w:val="24"/>
          <w:lang w:eastAsia="zh-CN"/>
        </w:rPr>
      </w:pPr>
      <w:r>
        <w:rPr>
          <w:rFonts w:hint="eastAsia"/>
          <w:sz w:val="24"/>
          <w:szCs w:val="24"/>
          <w:lang w:eastAsia="zh-CN"/>
        </w:rPr>
        <w:t>、投标人应明确承诺：其投标产品质量保证期不低于伍年。</w:t>
      </w:r>
    </w:p>
    <w:p w:rsidR="00622426" w:rsidRDefault="00622426" w:rsidP="00622426">
      <w:pPr>
        <w:snapToGrid w:val="0"/>
        <w:spacing w:line="500" w:lineRule="exact"/>
        <w:rPr>
          <w:sz w:val="24"/>
          <w:szCs w:val="24"/>
          <w:lang w:eastAsia="zh-CN"/>
        </w:rPr>
      </w:pPr>
      <w:r>
        <w:rPr>
          <w:rFonts w:hint="eastAsia"/>
          <w:sz w:val="24"/>
          <w:szCs w:val="24"/>
          <w:lang w:eastAsia="zh-CN"/>
        </w:rPr>
        <w:t>、投标产品属于国家规定“三包”范围的，其产品质量保证期不得低于“三包”规定。</w:t>
      </w:r>
    </w:p>
    <w:p w:rsidR="00622426" w:rsidRDefault="00622426" w:rsidP="00622426">
      <w:pPr>
        <w:snapToGrid w:val="0"/>
        <w:spacing w:line="500" w:lineRule="exact"/>
        <w:rPr>
          <w:sz w:val="24"/>
          <w:szCs w:val="24"/>
          <w:lang w:eastAsia="zh-CN"/>
        </w:rPr>
      </w:pPr>
      <w:r>
        <w:rPr>
          <w:rFonts w:hint="eastAsia"/>
          <w:sz w:val="24"/>
          <w:szCs w:val="24"/>
          <w:lang w:eastAsia="zh-CN"/>
        </w:rPr>
        <w:t>、投标人的质量保证期承诺优于国家“三包”规定的，按投标人实际承诺执行。</w:t>
      </w:r>
    </w:p>
    <w:p w:rsidR="00622426" w:rsidRDefault="00622426" w:rsidP="00622426">
      <w:pPr>
        <w:snapToGrid w:val="0"/>
        <w:spacing w:line="500" w:lineRule="exact"/>
        <w:rPr>
          <w:sz w:val="24"/>
          <w:szCs w:val="24"/>
          <w:lang w:eastAsia="zh-CN"/>
        </w:rPr>
      </w:pPr>
      <w:r>
        <w:rPr>
          <w:rFonts w:hint="eastAsia"/>
          <w:sz w:val="24"/>
          <w:szCs w:val="24"/>
          <w:lang w:eastAsia="zh-CN"/>
        </w:rPr>
        <w:t>、投标产品由制造商（指产品生产制造商，或其负责销售、售后服务机构，以下同）负责标准售后服务的，应当在投标文件中予以明确说明，并附制造商售后服务承诺。</w:t>
      </w:r>
    </w:p>
    <w:p w:rsidR="00622426" w:rsidRDefault="00622426" w:rsidP="00622426">
      <w:pPr>
        <w:snapToGrid w:val="0"/>
        <w:spacing w:line="500" w:lineRule="exact"/>
        <w:rPr>
          <w:sz w:val="24"/>
          <w:szCs w:val="24"/>
          <w:lang w:eastAsia="zh-CN"/>
        </w:rPr>
      </w:pPr>
      <w:r>
        <w:rPr>
          <w:rFonts w:hint="eastAsia"/>
          <w:sz w:val="24"/>
          <w:szCs w:val="24"/>
          <w:lang w:eastAsia="zh-CN"/>
        </w:rPr>
        <w:t>（二）售后服务内容</w:t>
      </w:r>
    </w:p>
    <w:p w:rsidR="00622426" w:rsidRDefault="00622426" w:rsidP="00622426">
      <w:pPr>
        <w:snapToGrid w:val="0"/>
        <w:spacing w:line="500" w:lineRule="exact"/>
        <w:rPr>
          <w:sz w:val="24"/>
          <w:szCs w:val="24"/>
          <w:lang w:eastAsia="zh-CN"/>
        </w:rPr>
      </w:pPr>
      <w:r>
        <w:rPr>
          <w:rFonts w:hint="eastAsia"/>
          <w:sz w:val="24"/>
          <w:szCs w:val="24"/>
          <w:lang w:eastAsia="zh-CN"/>
        </w:rPr>
        <w:t>、投标人为外地企业的，必须在厦门市主城区设有分公司或办事处，有专职维修</w:t>
      </w:r>
      <w:r>
        <w:rPr>
          <w:rFonts w:hint="eastAsia"/>
          <w:sz w:val="24"/>
          <w:szCs w:val="24"/>
          <w:lang w:eastAsia="zh-CN"/>
        </w:rPr>
        <w:lastRenderedPageBreak/>
        <w:t>人员（提供详细证明资料及近半年社保资料）。</w:t>
      </w:r>
    </w:p>
    <w:p w:rsidR="00622426" w:rsidRDefault="00622426" w:rsidP="00622426">
      <w:pPr>
        <w:snapToGrid w:val="0"/>
        <w:spacing w:line="500" w:lineRule="exact"/>
        <w:rPr>
          <w:sz w:val="24"/>
          <w:szCs w:val="24"/>
          <w:lang w:eastAsia="zh-CN"/>
        </w:rPr>
      </w:pPr>
      <w:r>
        <w:rPr>
          <w:rFonts w:hint="eastAsia"/>
          <w:sz w:val="24"/>
          <w:szCs w:val="24"/>
          <w:lang w:eastAsia="zh-CN"/>
        </w:rPr>
        <w:t>、投标人和制造商在质量保证期内应当为采购人提供以下技术支持和服务：</w:t>
      </w:r>
    </w:p>
    <w:p w:rsidR="00622426" w:rsidRDefault="00622426" w:rsidP="00622426">
      <w:pPr>
        <w:snapToGrid w:val="0"/>
        <w:spacing w:line="500" w:lineRule="exact"/>
        <w:rPr>
          <w:sz w:val="24"/>
          <w:szCs w:val="24"/>
          <w:lang w:eastAsia="zh-CN"/>
        </w:rPr>
      </w:pPr>
      <w:r>
        <w:rPr>
          <w:rFonts w:hint="eastAsia"/>
          <w:sz w:val="24"/>
          <w:szCs w:val="24"/>
          <w:lang w:eastAsia="zh-CN"/>
        </w:rPr>
        <w:t>（1）电话咨询</w:t>
      </w:r>
    </w:p>
    <w:p w:rsidR="00622426" w:rsidRDefault="00622426" w:rsidP="00622426">
      <w:pPr>
        <w:snapToGrid w:val="0"/>
        <w:spacing w:line="500" w:lineRule="exact"/>
        <w:rPr>
          <w:sz w:val="24"/>
          <w:szCs w:val="24"/>
          <w:lang w:eastAsia="zh-CN"/>
        </w:rPr>
      </w:pPr>
      <w:r>
        <w:rPr>
          <w:rFonts w:hint="eastAsia"/>
          <w:sz w:val="24"/>
          <w:szCs w:val="24"/>
          <w:lang w:eastAsia="zh-CN"/>
        </w:rPr>
        <w:t>中标人和制造商应当为采购人提供技术援助电话，解答采购人在使用中遇到的问题，及时为采购人提出解决问题的建议。</w:t>
      </w:r>
    </w:p>
    <w:p w:rsidR="00622426" w:rsidRDefault="00622426" w:rsidP="00622426">
      <w:pPr>
        <w:snapToGrid w:val="0"/>
        <w:spacing w:line="500" w:lineRule="exact"/>
        <w:rPr>
          <w:sz w:val="24"/>
          <w:szCs w:val="24"/>
          <w:lang w:eastAsia="zh-CN"/>
        </w:rPr>
      </w:pPr>
      <w:r>
        <w:rPr>
          <w:rFonts w:hint="eastAsia"/>
          <w:sz w:val="24"/>
          <w:szCs w:val="24"/>
          <w:lang w:eastAsia="zh-CN"/>
        </w:rPr>
        <w:t>（2）现场响应</w:t>
      </w:r>
    </w:p>
    <w:p w:rsidR="00622426" w:rsidRDefault="00622426" w:rsidP="00622426">
      <w:pPr>
        <w:snapToGrid w:val="0"/>
        <w:spacing w:line="500" w:lineRule="exact"/>
        <w:rPr>
          <w:sz w:val="24"/>
          <w:szCs w:val="24"/>
          <w:lang w:eastAsia="zh-CN"/>
        </w:rPr>
      </w:pPr>
      <w:r>
        <w:rPr>
          <w:sz w:val="24"/>
          <w:szCs w:val="24"/>
          <w:lang w:eastAsia="zh-CN"/>
        </w:rPr>
        <w:t>质保期内接到使用方产品出现问题的通知后，</w:t>
      </w:r>
      <w:r>
        <w:rPr>
          <w:rFonts w:hint="eastAsia"/>
          <w:sz w:val="24"/>
          <w:szCs w:val="24"/>
          <w:lang w:eastAsia="zh-CN"/>
        </w:rPr>
        <w:t>投标人技术服务人员小时内作出响应，</w:t>
      </w:r>
      <w:r>
        <w:rPr>
          <w:sz w:val="24"/>
          <w:szCs w:val="24"/>
          <w:lang w:eastAsia="zh-CN"/>
        </w:rPr>
        <w:t>小时内到达产品使用现场进行处理</w:t>
      </w:r>
      <w:r>
        <w:rPr>
          <w:rFonts w:hint="eastAsia"/>
          <w:sz w:val="24"/>
          <w:szCs w:val="24"/>
          <w:lang w:eastAsia="zh-CN"/>
        </w:rPr>
        <w:t>，小时内处理完毕。小时内未处理完毕，须提供使用方认可的处理方案。</w:t>
      </w:r>
      <w:r>
        <w:rPr>
          <w:sz w:val="24"/>
          <w:szCs w:val="24"/>
          <w:lang w:eastAsia="zh-CN"/>
        </w:rPr>
        <w:t>除不可抗力和使用方责任外，费用全部由</w:t>
      </w:r>
      <w:r>
        <w:rPr>
          <w:rFonts w:hint="eastAsia"/>
          <w:sz w:val="24"/>
          <w:szCs w:val="24"/>
          <w:lang w:eastAsia="zh-CN"/>
        </w:rPr>
        <w:t>供方</w:t>
      </w:r>
      <w:r>
        <w:rPr>
          <w:sz w:val="24"/>
          <w:szCs w:val="24"/>
          <w:lang w:eastAsia="zh-CN"/>
        </w:rPr>
        <w:t>承担。质保期内产品质量经权威机构鉴定不符合质量要求的，按合同约定承担违约责任。</w:t>
      </w:r>
      <w:r>
        <w:rPr>
          <w:rFonts w:hint="eastAsia"/>
          <w:sz w:val="24"/>
          <w:szCs w:val="24"/>
          <w:lang w:eastAsia="zh-CN"/>
        </w:rPr>
        <w:t>定期派专人上门进行维修保养服务。在质保期内免费提供一次搬移服务。</w:t>
      </w:r>
      <w:r>
        <w:rPr>
          <w:sz w:val="24"/>
          <w:szCs w:val="24"/>
          <w:lang w:eastAsia="zh-CN"/>
        </w:rPr>
        <w:t>如果</w:t>
      </w:r>
      <w:r>
        <w:rPr>
          <w:rFonts w:hint="eastAsia"/>
          <w:sz w:val="24"/>
          <w:szCs w:val="24"/>
          <w:lang w:eastAsia="zh-CN"/>
        </w:rPr>
        <w:t>中标人</w:t>
      </w:r>
      <w:r>
        <w:rPr>
          <w:sz w:val="24"/>
          <w:szCs w:val="24"/>
          <w:lang w:eastAsia="zh-CN"/>
        </w:rPr>
        <w:t>在接到通知后未及时作出响应，</w:t>
      </w:r>
      <w:r>
        <w:rPr>
          <w:rFonts w:hint="eastAsia"/>
          <w:sz w:val="24"/>
          <w:szCs w:val="24"/>
          <w:lang w:eastAsia="zh-CN"/>
        </w:rPr>
        <w:t>中标人</w:t>
      </w:r>
      <w:r>
        <w:rPr>
          <w:sz w:val="24"/>
          <w:szCs w:val="24"/>
          <w:lang w:eastAsia="zh-CN"/>
        </w:rPr>
        <w:t>必须对由于故障所造成的损失后果负责。</w:t>
      </w:r>
    </w:p>
    <w:p w:rsidR="00622426" w:rsidRDefault="00622426" w:rsidP="00622426">
      <w:pPr>
        <w:snapToGrid w:val="0"/>
        <w:spacing w:line="500" w:lineRule="exact"/>
        <w:rPr>
          <w:sz w:val="24"/>
          <w:szCs w:val="24"/>
          <w:lang w:eastAsia="zh-CN"/>
        </w:rPr>
      </w:pPr>
      <w:r>
        <w:rPr>
          <w:rFonts w:hint="eastAsia"/>
          <w:sz w:val="24"/>
          <w:szCs w:val="24"/>
          <w:lang w:eastAsia="zh-CN"/>
        </w:rPr>
        <w:t>（3）技术升级</w:t>
      </w:r>
    </w:p>
    <w:p w:rsidR="00622426" w:rsidRDefault="00622426" w:rsidP="00622426">
      <w:pPr>
        <w:snapToGrid w:val="0"/>
        <w:spacing w:line="500" w:lineRule="exact"/>
        <w:rPr>
          <w:sz w:val="24"/>
          <w:szCs w:val="24"/>
          <w:lang w:eastAsia="zh-CN"/>
        </w:rPr>
      </w:pPr>
      <w:r>
        <w:rPr>
          <w:rFonts w:hint="eastAsia"/>
          <w:sz w:val="24"/>
          <w:szCs w:val="24"/>
          <w:lang w:eastAsia="zh-CN"/>
        </w:rPr>
        <w:t>在质保期内，如果中标人和制造商的产品技术升级，中标人应及时通知采购人，如采购人有相应要求，中标人和制造商应对采购人购买的产品进行升级服务。</w:t>
      </w:r>
    </w:p>
    <w:p w:rsidR="00622426" w:rsidRDefault="00622426" w:rsidP="00622426">
      <w:pPr>
        <w:snapToGrid w:val="0"/>
        <w:spacing w:line="500" w:lineRule="exact"/>
        <w:rPr>
          <w:sz w:val="24"/>
          <w:szCs w:val="24"/>
          <w:lang w:eastAsia="zh-CN"/>
        </w:rPr>
      </w:pPr>
      <w:r>
        <w:rPr>
          <w:rFonts w:hint="eastAsia"/>
          <w:sz w:val="24"/>
          <w:szCs w:val="24"/>
          <w:lang w:eastAsia="zh-CN"/>
        </w:rPr>
        <w:t>、质保期外服务要求</w:t>
      </w:r>
    </w:p>
    <w:p w:rsidR="00622426" w:rsidRDefault="00622426" w:rsidP="00622426">
      <w:pPr>
        <w:snapToGrid w:val="0"/>
        <w:spacing w:line="500" w:lineRule="exact"/>
        <w:rPr>
          <w:sz w:val="24"/>
          <w:szCs w:val="24"/>
          <w:lang w:eastAsia="zh-CN"/>
        </w:rPr>
      </w:pPr>
      <w:r>
        <w:rPr>
          <w:rFonts w:hint="eastAsia"/>
          <w:sz w:val="24"/>
          <w:szCs w:val="24"/>
          <w:lang w:eastAsia="zh-CN"/>
        </w:rPr>
        <w:t>（）质量保证期过后，中标人和制造商应同样提供免费电话咨询服务，并应承诺提供产品上门维护服务。</w:t>
      </w:r>
    </w:p>
    <w:p w:rsidR="00622426" w:rsidRDefault="00622426" w:rsidP="00622426">
      <w:pPr>
        <w:snapToGrid w:val="0"/>
        <w:spacing w:line="500" w:lineRule="exact"/>
        <w:rPr>
          <w:sz w:val="24"/>
          <w:szCs w:val="24"/>
          <w:lang w:eastAsia="zh-CN"/>
        </w:rPr>
      </w:pPr>
      <w:r>
        <w:rPr>
          <w:rFonts w:hint="eastAsia"/>
          <w:sz w:val="24"/>
          <w:szCs w:val="24"/>
          <w:lang w:eastAsia="zh-CN"/>
        </w:rPr>
        <w:t>（）质量保证期过后，采购人需要继续由原中标人和制造商提供售后服务的，该中标人和制造商应以优惠价格提供售后服务。</w:t>
      </w:r>
    </w:p>
    <w:p w:rsidR="00622426" w:rsidRDefault="00622426" w:rsidP="00622426">
      <w:pPr>
        <w:snapToGrid w:val="0"/>
        <w:spacing w:line="500" w:lineRule="exact"/>
        <w:rPr>
          <w:sz w:val="24"/>
          <w:szCs w:val="24"/>
          <w:lang w:eastAsia="zh-CN"/>
        </w:rPr>
      </w:pPr>
      <w:r>
        <w:rPr>
          <w:rFonts w:hint="eastAsia"/>
          <w:sz w:val="24"/>
          <w:szCs w:val="24"/>
          <w:lang w:eastAsia="zh-CN"/>
        </w:rPr>
        <w:t>（三）备品备件及易损件</w:t>
      </w:r>
    </w:p>
    <w:p w:rsidR="00622426" w:rsidRDefault="00622426" w:rsidP="00622426">
      <w:pPr>
        <w:snapToGrid w:val="0"/>
        <w:spacing w:line="500" w:lineRule="exact"/>
        <w:rPr>
          <w:rFonts w:cs="仿宋"/>
          <w:sz w:val="24"/>
          <w:szCs w:val="24"/>
          <w:lang w:eastAsia="zh-CN"/>
        </w:rPr>
      </w:pPr>
      <w:r>
        <w:rPr>
          <w:rFonts w:hint="eastAsia"/>
          <w:sz w:val="24"/>
          <w:szCs w:val="24"/>
          <w:lang w:eastAsia="zh-CN"/>
        </w:rPr>
        <w:t>中标人和制造商售后服务中，维修使用的备品备件及易损件应为原厂配件，未经采购人同意不得使用非原厂配件</w:t>
      </w:r>
      <w:r w:rsidR="00816FDC">
        <w:rPr>
          <w:rFonts w:hint="eastAsia"/>
          <w:sz w:val="24"/>
          <w:szCs w:val="24"/>
          <w:lang w:eastAsia="zh-CN"/>
        </w:rPr>
        <w:t>。</w:t>
      </w:r>
    </w:p>
    <w:p w:rsidR="000F2451" w:rsidRDefault="000F2451" w:rsidP="000F2451">
      <w:pPr>
        <w:spacing w:line="360" w:lineRule="auto"/>
        <w:rPr>
          <w:sz w:val="24"/>
          <w:lang w:eastAsia="zh-CN"/>
        </w:rPr>
      </w:pPr>
      <w:r>
        <w:rPr>
          <w:rFonts w:hint="eastAsia"/>
          <w:sz w:val="24"/>
          <w:lang w:eastAsia="zh-CN"/>
        </w:rPr>
        <w:t>8、违约责任</w:t>
      </w:r>
    </w:p>
    <w:p w:rsidR="000F2451" w:rsidRPr="007047CE" w:rsidRDefault="000F2451" w:rsidP="000F2451">
      <w:pPr>
        <w:spacing w:line="360" w:lineRule="auto"/>
        <w:rPr>
          <w:sz w:val="24"/>
          <w:lang w:eastAsia="zh-CN"/>
        </w:rPr>
      </w:pPr>
      <w:r w:rsidRPr="007047CE">
        <w:rPr>
          <w:rFonts w:hint="eastAsia"/>
          <w:sz w:val="24"/>
          <w:lang w:eastAsia="zh-CN"/>
        </w:rPr>
        <w:t>8.1乙方逾期交货的，每日按照合同</w:t>
      </w:r>
      <w:r w:rsidR="00816FDC" w:rsidRPr="007047CE">
        <w:rPr>
          <w:rFonts w:hint="eastAsia"/>
          <w:sz w:val="24"/>
          <w:lang w:eastAsia="zh-CN"/>
        </w:rPr>
        <w:t>预估</w:t>
      </w:r>
      <w:r w:rsidRPr="007047CE">
        <w:rPr>
          <w:rFonts w:hint="eastAsia"/>
          <w:sz w:val="24"/>
          <w:lang w:eastAsia="zh-CN"/>
        </w:rPr>
        <w:t>总额</w:t>
      </w:r>
      <w:r w:rsidRPr="007047CE">
        <w:rPr>
          <w:rFonts w:hint="eastAsia"/>
          <w:color w:val="000000" w:themeColor="text1"/>
          <w:sz w:val="24"/>
          <w:lang w:eastAsia="zh-CN"/>
        </w:rPr>
        <w:t>的</w:t>
      </w:r>
      <w:r w:rsidRPr="007047CE">
        <w:rPr>
          <w:color w:val="000000" w:themeColor="text1"/>
          <w:sz w:val="24"/>
          <w:u w:val="single"/>
          <w:lang w:eastAsia="zh-CN"/>
        </w:rPr>
        <w:t xml:space="preserve"> </w:t>
      </w:r>
      <w:r w:rsidR="00816FDC" w:rsidRPr="007047CE">
        <w:rPr>
          <w:rFonts w:hint="eastAsia"/>
          <w:color w:val="000000" w:themeColor="text1"/>
          <w:sz w:val="24"/>
          <w:u w:val="single"/>
          <w:lang w:eastAsia="zh-CN"/>
        </w:rPr>
        <w:t>1</w:t>
      </w:r>
      <w:r w:rsidRPr="007047CE">
        <w:rPr>
          <w:color w:val="000000" w:themeColor="text1"/>
          <w:sz w:val="24"/>
          <w:u w:val="single"/>
          <w:lang w:eastAsia="zh-CN"/>
        </w:rPr>
        <w:t xml:space="preserve"> </w:t>
      </w:r>
      <w:r w:rsidRPr="007047CE">
        <w:rPr>
          <w:rFonts w:hint="eastAsia"/>
          <w:sz w:val="24"/>
          <w:lang w:eastAsia="zh-CN"/>
        </w:rPr>
        <w:t>%向甲方支付违约金，逾期超过</w:t>
      </w:r>
      <w:r w:rsidRPr="007047CE">
        <w:rPr>
          <w:sz w:val="24"/>
          <w:u w:val="single"/>
          <w:lang w:eastAsia="zh-CN"/>
        </w:rPr>
        <w:t xml:space="preserve"> </w:t>
      </w:r>
      <w:r w:rsidR="00816FDC" w:rsidRPr="007047CE">
        <w:rPr>
          <w:rFonts w:hint="eastAsia"/>
          <w:sz w:val="24"/>
          <w:u w:val="single"/>
          <w:lang w:eastAsia="zh-CN"/>
        </w:rPr>
        <w:t>20</w:t>
      </w:r>
      <w:r w:rsidRPr="007047CE">
        <w:rPr>
          <w:rFonts w:hint="eastAsia"/>
          <w:sz w:val="24"/>
          <w:lang w:eastAsia="zh-CN"/>
        </w:rPr>
        <w:t>日的，甲方还有权解除合同，并要求乙方一次性支付合同</w:t>
      </w:r>
      <w:r w:rsidR="005B0081" w:rsidRPr="007047CE">
        <w:rPr>
          <w:rFonts w:hint="eastAsia"/>
          <w:sz w:val="24"/>
          <w:lang w:eastAsia="zh-CN"/>
        </w:rPr>
        <w:t>预估</w:t>
      </w:r>
      <w:r w:rsidRPr="007047CE">
        <w:rPr>
          <w:rFonts w:hint="eastAsia"/>
          <w:sz w:val="24"/>
          <w:lang w:eastAsia="zh-CN"/>
        </w:rPr>
        <w:t>总额</w:t>
      </w:r>
      <w:r w:rsidRPr="007047CE">
        <w:rPr>
          <w:sz w:val="24"/>
          <w:u w:val="single"/>
          <w:lang w:eastAsia="zh-CN"/>
        </w:rPr>
        <w:t xml:space="preserve"> </w:t>
      </w:r>
      <w:r w:rsidR="005B0081" w:rsidRPr="007047CE">
        <w:rPr>
          <w:rFonts w:hint="eastAsia"/>
          <w:sz w:val="24"/>
          <w:u w:val="single"/>
          <w:lang w:eastAsia="zh-CN"/>
        </w:rPr>
        <w:t>20</w:t>
      </w:r>
      <w:r w:rsidRPr="007047CE">
        <w:rPr>
          <w:sz w:val="24"/>
          <w:u w:val="single"/>
          <w:lang w:eastAsia="zh-CN"/>
        </w:rPr>
        <w:t xml:space="preserve"> </w:t>
      </w:r>
      <w:r w:rsidRPr="007047CE">
        <w:rPr>
          <w:rFonts w:hint="eastAsia"/>
          <w:sz w:val="24"/>
          <w:lang w:eastAsia="zh-CN"/>
        </w:rPr>
        <w:t>%的违约金（甲方可从应付给乙方的货款中直接扣除）。乙方部分交货、交货不合格的，均按照逾期交货处理。</w:t>
      </w:r>
    </w:p>
    <w:p w:rsidR="000F2451" w:rsidRPr="007047CE" w:rsidRDefault="000F2451" w:rsidP="000F2451">
      <w:pPr>
        <w:spacing w:line="360" w:lineRule="auto"/>
        <w:rPr>
          <w:sz w:val="24"/>
          <w:lang w:eastAsia="zh-CN"/>
        </w:rPr>
      </w:pPr>
      <w:r w:rsidRPr="007047CE">
        <w:rPr>
          <w:rFonts w:hint="eastAsia"/>
          <w:sz w:val="24"/>
          <w:lang w:eastAsia="zh-CN"/>
        </w:rPr>
        <w:lastRenderedPageBreak/>
        <w:t>8.2 乙方交付的产品经甲方验收不合格的，每次应向甲方支付违约金人民币</w:t>
      </w:r>
      <w:r w:rsidRPr="007047CE">
        <w:rPr>
          <w:sz w:val="24"/>
          <w:u w:val="single"/>
          <w:lang w:eastAsia="zh-CN"/>
        </w:rPr>
        <w:t xml:space="preserve"> </w:t>
      </w:r>
      <w:r w:rsidR="005B0081" w:rsidRPr="007047CE">
        <w:rPr>
          <w:rFonts w:hint="eastAsia"/>
          <w:sz w:val="24"/>
          <w:u w:val="single"/>
          <w:lang w:eastAsia="zh-CN"/>
        </w:rPr>
        <w:t>500</w:t>
      </w:r>
      <w:r w:rsidRPr="007047CE">
        <w:rPr>
          <w:sz w:val="24"/>
          <w:u w:val="single"/>
          <w:lang w:eastAsia="zh-CN"/>
        </w:rPr>
        <w:t xml:space="preserve">  </w:t>
      </w:r>
      <w:r w:rsidRPr="007047CE">
        <w:rPr>
          <w:rFonts w:hint="eastAsia"/>
          <w:sz w:val="24"/>
          <w:lang w:eastAsia="zh-CN"/>
        </w:rPr>
        <w:t>元，并应根据甲方要求进行修理、更换或采取其他补救措施。累计</w:t>
      </w:r>
      <w:r w:rsidR="005B0081" w:rsidRPr="007047CE">
        <w:rPr>
          <w:sz w:val="24"/>
          <w:u w:val="single"/>
          <w:lang w:eastAsia="zh-CN"/>
        </w:rPr>
        <w:t xml:space="preserve"> </w:t>
      </w:r>
      <w:r w:rsidRPr="007047CE">
        <w:rPr>
          <w:rFonts w:hint="eastAsia"/>
          <w:sz w:val="24"/>
          <w:u w:val="single"/>
          <w:lang w:eastAsia="zh-CN"/>
        </w:rPr>
        <w:t>3</w:t>
      </w:r>
      <w:r w:rsidRPr="007047CE">
        <w:rPr>
          <w:sz w:val="24"/>
          <w:u w:val="single"/>
          <w:lang w:eastAsia="zh-CN"/>
        </w:rPr>
        <w:t xml:space="preserve"> </w:t>
      </w:r>
      <w:r w:rsidRPr="007047CE">
        <w:rPr>
          <w:rFonts w:hint="eastAsia"/>
          <w:sz w:val="24"/>
          <w:lang w:eastAsia="zh-CN"/>
        </w:rPr>
        <w:t>次验收不合格的，甲方还有权解除合同、拒绝支付任何费用。</w:t>
      </w:r>
    </w:p>
    <w:p w:rsidR="000F2451" w:rsidRDefault="000F2451" w:rsidP="000F2451">
      <w:pPr>
        <w:spacing w:line="360" w:lineRule="auto"/>
        <w:rPr>
          <w:sz w:val="24"/>
          <w:lang w:eastAsia="zh-CN"/>
        </w:rPr>
      </w:pPr>
      <w:r w:rsidRPr="007047CE">
        <w:rPr>
          <w:rFonts w:hint="eastAsia"/>
          <w:sz w:val="24"/>
          <w:lang w:eastAsia="zh-CN"/>
        </w:rPr>
        <w:t>8.3 甲方无故逾期付款的，按照银行同期贷款利率标准支付利息。</w:t>
      </w:r>
    </w:p>
    <w:p w:rsidR="000F2451" w:rsidRDefault="000F2451" w:rsidP="000F2451">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0F2451" w:rsidRDefault="000F2451" w:rsidP="000F2451">
      <w:pPr>
        <w:spacing w:line="360" w:lineRule="auto"/>
        <w:rPr>
          <w:sz w:val="24"/>
          <w:lang w:eastAsia="zh-CN"/>
        </w:rPr>
      </w:pPr>
      <w:r>
        <w:rPr>
          <w:rFonts w:hint="eastAsia"/>
          <w:sz w:val="24"/>
          <w:lang w:eastAsia="zh-CN"/>
        </w:rPr>
        <w:t>9、法律的适用及争议解决方式</w:t>
      </w:r>
    </w:p>
    <w:p w:rsidR="000F2451" w:rsidRDefault="000F2451" w:rsidP="000F2451">
      <w:pPr>
        <w:spacing w:line="360" w:lineRule="auto"/>
        <w:rPr>
          <w:sz w:val="24"/>
          <w:lang w:eastAsia="zh-CN"/>
        </w:rPr>
      </w:pPr>
      <w:r>
        <w:rPr>
          <w:rFonts w:hint="eastAsia"/>
          <w:sz w:val="24"/>
          <w:lang w:eastAsia="zh-CN"/>
        </w:rPr>
        <w:t>9.1、本合同的效力、解释及履行均适用中华人民共和国法律。</w:t>
      </w:r>
    </w:p>
    <w:p w:rsidR="000F2451" w:rsidRDefault="000F2451" w:rsidP="000F2451">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0F2451" w:rsidRDefault="000F2451" w:rsidP="000F2451">
      <w:pPr>
        <w:spacing w:line="360" w:lineRule="auto"/>
        <w:rPr>
          <w:sz w:val="24"/>
          <w:lang w:eastAsia="zh-CN"/>
        </w:rPr>
      </w:pPr>
      <w:r>
        <w:rPr>
          <w:rFonts w:hint="eastAsia"/>
          <w:sz w:val="24"/>
          <w:lang w:eastAsia="zh-CN"/>
        </w:rPr>
        <w:t xml:space="preserve">10、 合同变更与解除： </w:t>
      </w:r>
    </w:p>
    <w:p w:rsidR="000F2451" w:rsidRDefault="000F2451" w:rsidP="000F2451">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0F2451" w:rsidRDefault="000F2451" w:rsidP="000F2451">
      <w:pPr>
        <w:spacing w:line="360" w:lineRule="auto"/>
        <w:rPr>
          <w:sz w:val="24"/>
          <w:lang w:eastAsia="zh-CN"/>
        </w:rPr>
      </w:pPr>
      <w:r>
        <w:rPr>
          <w:rFonts w:hint="eastAsia"/>
          <w:sz w:val="24"/>
          <w:lang w:eastAsia="zh-CN"/>
        </w:rPr>
        <w:t>11、通知</w:t>
      </w:r>
    </w:p>
    <w:p w:rsidR="000F2451" w:rsidRDefault="000F2451" w:rsidP="000F2451">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F2451" w:rsidRDefault="000F2451" w:rsidP="000F2451">
      <w:pPr>
        <w:spacing w:line="360" w:lineRule="auto"/>
        <w:rPr>
          <w:sz w:val="24"/>
          <w:lang w:eastAsia="zh-CN"/>
        </w:rPr>
      </w:pPr>
      <w:r>
        <w:rPr>
          <w:rFonts w:hint="eastAsia"/>
          <w:sz w:val="24"/>
          <w:lang w:eastAsia="zh-CN"/>
        </w:rPr>
        <w:t>12、本合同一式四份，经双方签订后生效，甲方执三份、乙方执一份，具有同等效力。</w:t>
      </w:r>
    </w:p>
    <w:p w:rsidR="000F2451" w:rsidRDefault="000F2451" w:rsidP="000F2451">
      <w:pPr>
        <w:pStyle w:val="10"/>
      </w:pP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    方：福建福海创石油化工有限公司</w:t>
      </w: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地    址：</w:t>
      </w:r>
      <w:r>
        <w:rPr>
          <w:rFonts w:asciiTheme="minorEastAsia" w:eastAsiaTheme="minorEastAsia" w:hAnsiTheme="minorEastAsia"/>
          <w:sz w:val="24"/>
          <w:szCs w:val="24"/>
          <w:lang w:eastAsia="zh-CN"/>
        </w:rPr>
        <w:t>福建省漳州市古雷港经济开发区腾龙路</w:t>
      </w:r>
      <w:r>
        <w:rPr>
          <w:rFonts w:asciiTheme="minorEastAsia" w:eastAsiaTheme="minorEastAsia" w:hAnsiTheme="minorEastAsia" w:hint="eastAsia"/>
          <w:sz w:val="24"/>
          <w:szCs w:val="24"/>
          <w:lang w:eastAsia="zh-CN"/>
        </w:rPr>
        <w:t>84</w:t>
      </w:r>
      <w:r>
        <w:rPr>
          <w:rFonts w:asciiTheme="minorEastAsia" w:eastAsiaTheme="minorEastAsia" w:hAnsiTheme="minorEastAsia"/>
          <w:sz w:val="24"/>
          <w:szCs w:val="24"/>
          <w:lang w:eastAsia="zh-CN"/>
        </w:rPr>
        <w:t xml:space="preserve">号 </w:t>
      </w: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联系电话：0596-3890083</w:t>
      </w: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账    号：406574816628</w:t>
      </w:r>
    </w:p>
    <w:p w:rsidR="000F2451" w:rsidRDefault="000F2451" w:rsidP="000F2451">
      <w:pPr>
        <w:pStyle w:val="10"/>
      </w:pPr>
    </w:p>
    <w:p w:rsidR="000F2451" w:rsidRDefault="000F2451" w:rsidP="000F2451">
      <w:pPr>
        <w:pStyle w:val="10"/>
        <w:spacing w:line="520" w:lineRule="exact"/>
        <w:rPr>
          <w:sz w:val="24"/>
          <w:szCs w:val="24"/>
        </w:rPr>
      </w:pPr>
      <w:r>
        <w:rPr>
          <w:rFonts w:hint="eastAsia"/>
          <w:sz w:val="24"/>
          <w:szCs w:val="24"/>
        </w:rPr>
        <w:t>甲    方：腾龙芳烃（漳州）有限公司</w:t>
      </w:r>
    </w:p>
    <w:p w:rsidR="000F2451" w:rsidRDefault="000F2451" w:rsidP="000F2451">
      <w:pPr>
        <w:spacing w:line="520" w:lineRule="exact"/>
        <w:rPr>
          <w:sz w:val="24"/>
          <w:szCs w:val="24"/>
          <w:lang w:eastAsia="zh-CN"/>
        </w:rPr>
      </w:pPr>
      <w:r>
        <w:rPr>
          <w:rFonts w:hint="eastAsia"/>
          <w:sz w:val="24"/>
          <w:szCs w:val="24"/>
          <w:lang w:eastAsia="zh-CN"/>
        </w:rPr>
        <w:t xml:space="preserve">联系地址：福建省漳州市古雷港经济开发区腾龙路84号 </w:t>
      </w:r>
    </w:p>
    <w:p w:rsidR="000F2451" w:rsidRDefault="000F2451" w:rsidP="000F2451">
      <w:pPr>
        <w:spacing w:line="520" w:lineRule="exact"/>
        <w:rPr>
          <w:sz w:val="24"/>
          <w:szCs w:val="24"/>
          <w:lang w:eastAsia="zh-CN"/>
        </w:rPr>
      </w:pPr>
      <w:r>
        <w:rPr>
          <w:rFonts w:hint="eastAsia"/>
          <w:sz w:val="24"/>
          <w:szCs w:val="24"/>
          <w:lang w:eastAsia="zh-CN"/>
        </w:rPr>
        <w:t>电    话：0596-6311083</w:t>
      </w:r>
    </w:p>
    <w:p w:rsidR="000F2451" w:rsidRDefault="000F2451" w:rsidP="000F2451">
      <w:pPr>
        <w:pStyle w:val="10"/>
        <w:spacing w:line="520" w:lineRule="exact"/>
        <w:rPr>
          <w:sz w:val="24"/>
          <w:szCs w:val="24"/>
        </w:rPr>
      </w:pPr>
      <w:r>
        <w:rPr>
          <w:rFonts w:hint="eastAsia"/>
          <w:sz w:val="24"/>
          <w:szCs w:val="24"/>
        </w:rPr>
        <w:t>开户银行：中国农业银行股份有限公司漳浦古雷石化支行</w:t>
      </w:r>
    </w:p>
    <w:p w:rsidR="000F2451" w:rsidRDefault="000F2451" w:rsidP="000F2451">
      <w:pPr>
        <w:spacing w:line="520" w:lineRule="exact"/>
        <w:rPr>
          <w:sz w:val="24"/>
          <w:szCs w:val="24"/>
          <w:lang w:eastAsia="zh-CN"/>
        </w:rPr>
      </w:pPr>
      <w:r>
        <w:rPr>
          <w:rFonts w:hint="eastAsia"/>
          <w:sz w:val="24"/>
          <w:szCs w:val="24"/>
          <w:lang w:eastAsia="zh-CN"/>
        </w:rPr>
        <w:t>帐    号：13641501040004550</w:t>
      </w:r>
    </w:p>
    <w:p w:rsidR="000F2451" w:rsidRDefault="000F2451" w:rsidP="000F2451">
      <w:pPr>
        <w:pStyle w:val="10"/>
        <w:spacing w:line="500" w:lineRule="exact"/>
        <w:rPr>
          <w:rFonts w:asciiTheme="minorEastAsia" w:eastAsiaTheme="minorEastAsia" w:hAnsiTheme="minorEastAsia"/>
          <w:sz w:val="24"/>
          <w:szCs w:val="24"/>
        </w:rPr>
      </w:pPr>
    </w:p>
    <w:p w:rsidR="000F2451" w:rsidRDefault="000F2451" w:rsidP="000F2451">
      <w:pPr>
        <w:pStyle w:val="10"/>
        <w:spacing w:line="500" w:lineRule="exact"/>
        <w:rPr>
          <w:rFonts w:asciiTheme="minorEastAsia" w:eastAsiaTheme="minorEastAsia" w:hAnsiTheme="minorEastAsia"/>
          <w:sz w:val="24"/>
          <w:szCs w:val="24"/>
        </w:rPr>
      </w:pPr>
    </w:p>
    <w:p w:rsidR="000F2451" w:rsidRDefault="000F2451" w:rsidP="000F2451">
      <w:pPr>
        <w:pStyle w:val="10"/>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甲    方：翔鹭石化（漳州）有限公司</w:t>
      </w: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联系地址：福建省漳州市漳州古雷经济开发区腾龙路86号 </w:t>
      </w: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电    话：0592-6808888</w:t>
      </w:r>
      <w:r>
        <w:rPr>
          <w:rFonts w:asciiTheme="minorEastAsia" w:eastAsiaTheme="minorEastAsia" w:hAnsiTheme="minorEastAsia" w:hint="eastAsia"/>
          <w:sz w:val="24"/>
          <w:szCs w:val="24"/>
          <w:lang w:eastAsia="zh-CN"/>
        </w:rPr>
        <w:tab/>
      </w: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开户银行：中国银行漳州分行  </w:t>
      </w: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    号：416958369985</w:t>
      </w:r>
    </w:p>
    <w:p w:rsidR="000F2451" w:rsidRDefault="000F2451" w:rsidP="000F2451">
      <w:pPr>
        <w:pStyle w:val="10"/>
        <w:spacing w:line="500" w:lineRule="exact"/>
        <w:rPr>
          <w:rFonts w:asciiTheme="minorEastAsia" w:eastAsiaTheme="minorEastAsia" w:hAnsiTheme="minorEastAsia"/>
          <w:sz w:val="24"/>
          <w:szCs w:val="24"/>
        </w:rPr>
      </w:pPr>
    </w:p>
    <w:p w:rsidR="000F2451" w:rsidRDefault="000F2451" w:rsidP="000F2451">
      <w:pPr>
        <w:pStyle w:val="10"/>
        <w:spacing w:line="500" w:lineRule="exact"/>
        <w:rPr>
          <w:rFonts w:asciiTheme="minorEastAsia" w:eastAsiaTheme="minorEastAsia" w:hAnsiTheme="minorEastAsia"/>
          <w:sz w:val="24"/>
          <w:szCs w:val="24"/>
        </w:rPr>
      </w:pP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    方: 翔鹭码头投资管理（漳州）有限公司</w:t>
      </w: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联系地址：福建省漳州古雷经济开发区腾龙路86号  </w:t>
      </w:r>
    </w:p>
    <w:p w:rsidR="000F2451" w:rsidRDefault="000F2451" w:rsidP="000F2451">
      <w:pPr>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电    话：0596-6310074</w:t>
      </w:r>
    </w:p>
    <w:p w:rsidR="000F2451" w:rsidRDefault="000F2451" w:rsidP="000F2451">
      <w:pPr>
        <w:tabs>
          <w:tab w:val="left" w:pos="142"/>
        </w:tabs>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开户银行：中国银行漳浦支行</w:t>
      </w:r>
    </w:p>
    <w:p w:rsidR="000F2451" w:rsidRDefault="000F2451" w:rsidP="000F2451">
      <w:pPr>
        <w:tabs>
          <w:tab w:val="left" w:pos="142"/>
        </w:tabs>
        <w:spacing w:line="50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账    号：423467650735</w:t>
      </w:r>
    </w:p>
    <w:p w:rsidR="000F2451" w:rsidRDefault="000F2451" w:rsidP="000F2451">
      <w:pPr>
        <w:tabs>
          <w:tab w:val="left" w:pos="142"/>
        </w:tabs>
        <w:rPr>
          <w:sz w:val="30"/>
          <w:szCs w:val="30"/>
          <w:lang w:eastAsia="zh-CN"/>
        </w:rPr>
      </w:pPr>
    </w:p>
    <w:p w:rsidR="000F2451" w:rsidRDefault="000F2451" w:rsidP="000F2451">
      <w:pPr>
        <w:pStyle w:val="10"/>
        <w:rPr>
          <w:color w:val="000000" w:themeColor="text1"/>
        </w:rPr>
      </w:pPr>
    </w:p>
    <w:p w:rsidR="000F2451" w:rsidRDefault="000F2451" w:rsidP="000F2451">
      <w:pPr>
        <w:pStyle w:val="10"/>
        <w:spacing w:line="5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乙    方： </w:t>
      </w:r>
    </w:p>
    <w:p w:rsidR="000F2451" w:rsidRDefault="000F2451" w:rsidP="000F2451">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联系地址：</w:t>
      </w:r>
    </w:p>
    <w:p w:rsidR="000F2451" w:rsidRDefault="000F2451" w:rsidP="000F2451">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电    话：</w:t>
      </w:r>
    </w:p>
    <w:p w:rsidR="000F2451" w:rsidRDefault="000F2451" w:rsidP="000F2451">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 xml:space="preserve">开户银行： </w:t>
      </w:r>
    </w:p>
    <w:p w:rsidR="000F2451" w:rsidRDefault="000F2451" w:rsidP="000F2451">
      <w:pPr>
        <w:spacing w:line="500" w:lineRule="exact"/>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帐    号：</w:t>
      </w:r>
    </w:p>
    <w:p w:rsidR="000F2451" w:rsidRDefault="000F2451" w:rsidP="000F2451">
      <w:pPr>
        <w:pStyle w:val="10"/>
        <w:spacing w:line="520" w:lineRule="exact"/>
      </w:pPr>
    </w:p>
    <w:p w:rsidR="00E64DFE" w:rsidRDefault="00E64DFE" w:rsidP="00E64DFE">
      <w:pPr>
        <w:spacing w:line="400" w:lineRule="exact"/>
        <w:jc w:val="center"/>
        <w:rPr>
          <w:rFonts w:asciiTheme="minorEastAsia" w:eastAsiaTheme="minorEastAsia" w:hAnsiTheme="minorEastAsia"/>
          <w:b/>
          <w:sz w:val="30"/>
          <w:szCs w:val="30"/>
          <w:lang w:eastAsia="zh-CN"/>
        </w:rPr>
      </w:pPr>
    </w:p>
    <w:p w:rsidR="00E64DFE" w:rsidRDefault="00E64DFE" w:rsidP="00E64DFE">
      <w:pPr>
        <w:spacing w:line="400" w:lineRule="exact"/>
        <w:jc w:val="center"/>
        <w:rPr>
          <w:rFonts w:asciiTheme="minorEastAsia" w:eastAsiaTheme="minorEastAsia" w:hAnsiTheme="minorEastAsia"/>
          <w:b/>
          <w:sz w:val="30"/>
          <w:szCs w:val="30"/>
          <w:lang w:eastAsia="zh-CN"/>
        </w:rPr>
      </w:pPr>
    </w:p>
    <w:p w:rsidR="00DB103F" w:rsidRDefault="00DB103F" w:rsidP="00AF6C65">
      <w:pPr>
        <w:pStyle w:val="10"/>
        <w:rPr>
          <w:b/>
          <w:bCs/>
          <w:sz w:val="24"/>
          <w:szCs w:val="24"/>
        </w:rPr>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AF6C65" w:rsidRPr="008E496B" w:rsidRDefault="008E496B" w:rsidP="00AF6C65">
      <w:pPr>
        <w:pStyle w:val="a7"/>
        <w:spacing w:line="615" w:lineRule="exact"/>
        <w:jc w:val="center"/>
        <w:rPr>
          <w:rFonts w:ascii="方正小标宋简体" w:eastAsia="方正小标宋简体" w:hAnsi="方正小标宋简体" w:cs="方正小标宋简体"/>
          <w:b/>
          <w:sz w:val="44"/>
          <w:szCs w:val="44"/>
          <w:lang w:eastAsia="zh-CN"/>
        </w:rPr>
      </w:pPr>
      <w:r w:rsidRPr="008E496B">
        <w:rPr>
          <w:rFonts w:asciiTheme="minorEastAsia" w:eastAsiaTheme="minorEastAsia" w:hAnsiTheme="minorEastAsia" w:hint="eastAsia"/>
          <w:b/>
          <w:bCs/>
          <w:sz w:val="44"/>
          <w:szCs w:val="44"/>
          <w:lang w:eastAsia="zh-CN"/>
        </w:rPr>
        <w:t>2020-2021年度办公家具采购年约发包</w:t>
      </w:r>
      <w:r>
        <w:rPr>
          <w:rFonts w:asciiTheme="minorEastAsia" w:eastAsiaTheme="minorEastAsia" w:hAnsiTheme="minorEastAsia" w:hint="eastAsia"/>
          <w:b/>
          <w:bCs/>
          <w:sz w:val="44"/>
          <w:szCs w:val="44"/>
          <w:lang w:eastAsia="zh-CN"/>
        </w:rPr>
        <w:t>项目</w:t>
      </w: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8E496B">
        <w:rPr>
          <w:rFonts w:ascii="Times New Roman" w:hAnsi="Times New Roman" w:hint="eastAsia"/>
          <w:b/>
          <w:bCs/>
          <w:w w:val="95"/>
          <w:sz w:val="32"/>
          <w:lang w:eastAsia="zh-CN"/>
        </w:rPr>
        <w:t>8</w:t>
      </w:r>
      <w:r>
        <w:rPr>
          <w:rFonts w:ascii="Times New Roman" w:hAnsi="Times New Roman"/>
          <w:b/>
          <w:bCs/>
          <w:w w:val="95"/>
          <w:sz w:val="32"/>
          <w:lang w:eastAsia="zh-CN"/>
        </w:rPr>
        <w:t>月</w:t>
      </w:r>
    </w:p>
    <w:p w:rsidR="00AF6C65" w:rsidRDefault="00AF6C65" w:rsidP="00AF6C65">
      <w:pPr>
        <w:rPr>
          <w:lang w:eastAsia="zh-CN"/>
        </w:rPr>
      </w:pPr>
    </w:p>
    <w:p w:rsidR="00AF6C65" w:rsidRDefault="00AF6C65" w:rsidP="00AF6C65">
      <w:pPr>
        <w:pStyle w:val="10"/>
      </w:pPr>
    </w:p>
    <w:p w:rsidR="00AF6C65" w:rsidRDefault="00AF6C65" w:rsidP="00AF6C65">
      <w:pPr>
        <w:pStyle w:val="10"/>
      </w:pP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D876B2" w:rsidP="00AF6C65">
      <w:pPr>
        <w:rPr>
          <w:szCs w:val="21"/>
          <w:lang w:eastAsia="zh-CN"/>
        </w:rPr>
      </w:pPr>
      <w:r w:rsidRPr="00D876B2">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1012A" w:rsidRPr="0033277A" w:rsidRDefault="0051012A"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1012A" w:rsidRPr="0033277A" w:rsidRDefault="0051012A"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1012A" w:rsidRPr="0033277A" w:rsidRDefault="0051012A"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1012A" w:rsidRPr="0033277A" w:rsidRDefault="0051012A"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1012A" w:rsidRPr="0033277A" w:rsidRDefault="0051012A"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1012A" w:rsidRPr="0033277A" w:rsidRDefault="0051012A"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1012A" w:rsidRPr="0033277A" w:rsidRDefault="0051012A"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spacing w:line="500" w:lineRule="exact"/>
        <w:jc w:val="center"/>
        <w:rPr>
          <w:b/>
          <w:bCs/>
          <w:sz w:val="36"/>
          <w:szCs w:val="36"/>
        </w:rPr>
      </w:pPr>
      <w:r>
        <w:rPr>
          <w:rFonts w:hint="eastAsia"/>
          <w:b/>
          <w:bCs/>
          <w:sz w:val="36"/>
          <w:szCs w:val="36"/>
        </w:rPr>
        <w:lastRenderedPageBreak/>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E76A86" w:rsidRDefault="00AF6C65" w:rsidP="00E76A86">
      <w:pPr>
        <w:pStyle w:val="a7"/>
        <w:spacing w:line="500" w:lineRule="exact"/>
        <w:rPr>
          <w:rFonts w:ascii="Times New Roman" w:hAnsi="Times New Roman"/>
          <w:b/>
          <w:bCs/>
          <w:sz w:val="32"/>
          <w:szCs w:val="32"/>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8E496B" w:rsidRPr="00C31492">
        <w:rPr>
          <w:rFonts w:asciiTheme="minorEastAsia" w:eastAsiaTheme="minorEastAsia" w:hAnsiTheme="minorEastAsia" w:hint="eastAsia"/>
          <w:bCs/>
          <w:sz w:val="24"/>
          <w:szCs w:val="24"/>
          <w:lang w:eastAsia="zh-CN"/>
        </w:rPr>
        <w:t>2020-2021年度办公家具采购年约发包</w:t>
      </w:r>
      <w:r w:rsidR="00946DB3">
        <w:rPr>
          <w:rFonts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AF6C65" w:rsidRDefault="00AF6C65" w:rsidP="00E76A8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8E496B">
        <w:rPr>
          <w:rFonts w:cs="Times New Roman" w:hint="eastAsia"/>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lastRenderedPageBreak/>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bookmarkEnd w:id="1"/>
    <w:p w:rsidR="00295453" w:rsidRDefault="00295453" w:rsidP="008E496B">
      <w:pPr>
        <w:pStyle w:val="10"/>
        <w:rPr>
          <w:sz w:val="24"/>
          <w:szCs w:val="24"/>
        </w:rPr>
      </w:pPr>
    </w:p>
    <w:sectPr w:rsidR="00295453"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270" w:rsidRDefault="00385270">
      <w:r>
        <w:separator/>
      </w:r>
    </w:p>
  </w:endnote>
  <w:endnote w:type="continuationSeparator" w:id="0">
    <w:p w:rsidR="00385270" w:rsidRDefault="00385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宋体"/>
    <w:charset w:val="86"/>
    <w:family w:val="auto"/>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51012A">
      <w:trPr>
        <w:trHeight w:val="151"/>
      </w:trPr>
      <w:tc>
        <w:tcPr>
          <w:tcW w:w="2250" w:type="pct"/>
          <w:tcBorders>
            <w:bottom w:val="single" w:sz="4" w:space="0" w:color="4F81BD" w:themeColor="accent1"/>
          </w:tcBorders>
        </w:tcPr>
        <w:p w:rsidR="0051012A" w:rsidRDefault="0051012A">
          <w:pPr>
            <w:pStyle w:val="a9"/>
            <w:rPr>
              <w:rFonts w:asciiTheme="majorHAnsi" w:eastAsiaTheme="majorEastAsia" w:hAnsiTheme="majorHAnsi" w:cstheme="majorBidi"/>
              <w:b/>
              <w:bCs/>
            </w:rPr>
          </w:pPr>
        </w:p>
      </w:tc>
      <w:tc>
        <w:tcPr>
          <w:tcW w:w="500" w:type="pct"/>
          <w:vMerge w:val="restart"/>
          <w:noWrap/>
          <w:vAlign w:val="center"/>
        </w:tcPr>
        <w:p w:rsidR="0051012A" w:rsidRDefault="0051012A">
          <w:pPr>
            <w:pStyle w:val="af0"/>
            <w:rPr>
              <w:rFonts w:asciiTheme="majorHAnsi" w:hAnsiTheme="majorHAnsi"/>
            </w:rPr>
          </w:pPr>
          <w:r>
            <w:rPr>
              <w:rFonts w:asciiTheme="majorHAnsi" w:hAnsiTheme="majorHAnsi"/>
              <w:b/>
              <w:lang w:val="zh-CN"/>
            </w:rPr>
            <w:t xml:space="preserve"> </w:t>
          </w:r>
          <w:fldSimple w:instr=" PAGE  \* MERGEFORMAT ">
            <w:r w:rsidR="009B5056" w:rsidRPr="009B5056">
              <w:rPr>
                <w:rFonts w:asciiTheme="majorHAnsi" w:hAnsiTheme="majorHAnsi"/>
                <w:b/>
                <w:noProof/>
                <w:lang w:val="zh-CN"/>
              </w:rPr>
              <w:t>8</w:t>
            </w:r>
          </w:fldSimple>
        </w:p>
      </w:tc>
      <w:tc>
        <w:tcPr>
          <w:tcW w:w="2250" w:type="pct"/>
          <w:tcBorders>
            <w:bottom w:val="single" w:sz="4" w:space="0" w:color="4F81BD" w:themeColor="accent1"/>
          </w:tcBorders>
        </w:tcPr>
        <w:p w:rsidR="0051012A" w:rsidRDefault="0051012A">
          <w:pPr>
            <w:pStyle w:val="a9"/>
            <w:rPr>
              <w:rFonts w:asciiTheme="majorHAnsi" w:eastAsiaTheme="majorEastAsia" w:hAnsiTheme="majorHAnsi" w:cstheme="majorBidi"/>
              <w:b/>
              <w:bCs/>
            </w:rPr>
          </w:pPr>
        </w:p>
      </w:tc>
    </w:tr>
    <w:tr w:rsidR="0051012A">
      <w:trPr>
        <w:trHeight w:val="150"/>
      </w:trPr>
      <w:tc>
        <w:tcPr>
          <w:tcW w:w="2250" w:type="pct"/>
          <w:tcBorders>
            <w:top w:val="single" w:sz="4" w:space="0" w:color="4F81BD" w:themeColor="accent1"/>
          </w:tcBorders>
        </w:tcPr>
        <w:p w:rsidR="0051012A" w:rsidRDefault="0051012A">
          <w:pPr>
            <w:pStyle w:val="a9"/>
            <w:rPr>
              <w:rFonts w:asciiTheme="majorHAnsi" w:eastAsiaTheme="majorEastAsia" w:hAnsiTheme="majorHAnsi" w:cstheme="majorBidi"/>
              <w:b/>
              <w:bCs/>
            </w:rPr>
          </w:pPr>
        </w:p>
      </w:tc>
      <w:tc>
        <w:tcPr>
          <w:tcW w:w="500" w:type="pct"/>
          <w:vMerge/>
        </w:tcPr>
        <w:p w:rsidR="0051012A" w:rsidRDefault="0051012A">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51012A" w:rsidRDefault="0051012A">
          <w:pPr>
            <w:pStyle w:val="a9"/>
            <w:rPr>
              <w:rFonts w:asciiTheme="majorHAnsi" w:eastAsiaTheme="majorEastAsia" w:hAnsiTheme="majorHAnsi" w:cstheme="majorBidi"/>
              <w:b/>
              <w:bCs/>
            </w:rPr>
          </w:pPr>
        </w:p>
      </w:tc>
    </w:tr>
  </w:tbl>
  <w:p w:rsidR="0051012A" w:rsidRDefault="0051012A">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2A" w:rsidRDefault="00D876B2">
    <w:pPr>
      <w:pStyle w:val="a6"/>
      <w:spacing w:line="14" w:lineRule="auto"/>
      <w:rPr>
        <w:sz w:val="20"/>
      </w:rPr>
    </w:pPr>
    <w:r w:rsidRPr="00D876B2">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51012A" w:rsidRDefault="0051012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2A" w:rsidRDefault="00D876B2">
    <w:pPr>
      <w:pStyle w:val="a6"/>
      <w:spacing w:line="14" w:lineRule="auto"/>
      <w:rPr>
        <w:sz w:val="20"/>
      </w:rPr>
    </w:pPr>
    <w:r w:rsidRPr="00D876B2">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51012A" w:rsidRDefault="0051012A">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2A" w:rsidRDefault="0051012A">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270" w:rsidRDefault="00385270">
      <w:r>
        <w:separator/>
      </w:r>
    </w:p>
  </w:footnote>
  <w:footnote w:type="continuationSeparator" w:id="0">
    <w:p w:rsidR="00385270" w:rsidRDefault="00385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1C12151F"/>
    <w:multiLevelType w:val="multilevel"/>
    <w:tmpl w:val="1C1215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3904E0"/>
    <w:multiLevelType w:val="hybridMultilevel"/>
    <w:tmpl w:val="BE78B084"/>
    <w:lvl w:ilvl="0" w:tplc="A1ACD868">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4B955A06"/>
    <w:multiLevelType w:val="hybridMultilevel"/>
    <w:tmpl w:val="EC1227BE"/>
    <w:lvl w:ilvl="0" w:tplc="CD641646">
      <w:start w:val="1"/>
      <w:numFmt w:val="japaneseCounting"/>
      <w:lvlText w:val="第%1章"/>
      <w:lvlJc w:val="left"/>
      <w:pPr>
        <w:ind w:left="4483" w:hanging="1080"/>
      </w:pPr>
      <w:rPr>
        <w:rFonts w:hint="default"/>
        <w:w w:val="100"/>
      </w:rPr>
    </w:lvl>
    <w:lvl w:ilvl="1" w:tplc="04090019" w:tentative="1">
      <w:start w:val="1"/>
      <w:numFmt w:val="lowerLetter"/>
      <w:lvlText w:val="%2)"/>
      <w:lvlJc w:val="left"/>
      <w:pPr>
        <w:ind w:left="4243" w:hanging="420"/>
      </w:pPr>
    </w:lvl>
    <w:lvl w:ilvl="2" w:tplc="0409001B" w:tentative="1">
      <w:start w:val="1"/>
      <w:numFmt w:val="lowerRoman"/>
      <w:lvlText w:val="%3."/>
      <w:lvlJc w:val="right"/>
      <w:pPr>
        <w:ind w:left="4663" w:hanging="420"/>
      </w:pPr>
    </w:lvl>
    <w:lvl w:ilvl="3" w:tplc="0409000F" w:tentative="1">
      <w:start w:val="1"/>
      <w:numFmt w:val="decimal"/>
      <w:lvlText w:val="%4."/>
      <w:lvlJc w:val="left"/>
      <w:pPr>
        <w:ind w:left="5083" w:hanging="420"/>
      </w:pPr>
    </w:lvl>
    <w:lvl w:ilvl="4" w:tplc="04090019" w:tentative="1">
      <w:start w:val="1"/>
      <w:numFmt w:val="lowerLetter"/>
      <w:lvlText w:val="%5)"/>
      <w:lvlJc w:val="left"/>
      <w:pPr>
        <w:ind w:left="5503" w:hanging="420"/>
      </w:pPr>
    </w:lvl>
    <w:lvl w:ilvl="5" w:tplc="0409001B" w:tentative="1">
      <w:start w:val="1"/>
      <w:numFmt w:val="lowerRoman"/>
      <w:lvlText w:val="%6."/>
      <w:lvlJc w:val="right"/>
      <w:pPr>
        <w:ind w:left="5923" w:hanging="420"/>
      </w:pPr>
    </w:lvl>
    <w:lvl w:ilvl="6" w:tplc="0409000F" w:tentative="1">
      <w:start w:val="1"/>
      <w:numFmt w:val="decimal"/>
      <w:lvlText w:val="%7."/>
      <w:lvlJc w:val="left"/>
      <w:pPr>
        <w:ind w:left="6343" w:hanging="420"/>
      </w:pPr>
    </w:lvl>
    <w:lvl w:ilvl="7" w:tplc="04090019" w:tentative="1">
      <w:start w:val="1"/>
      <w:numFmt w:val="lowerLetter"/>
      <w:lvlText w:val="%8)"/>
      <w:lvlJc w:val="left"/>
      <w:pPr>
        <w:ind w:left="6763" w:hanging="420"/>
      </w:pPr>
    </w:lvl>
    <w:lvl w:ilvl="8" w:tplc="0409001B" w:tentative="1">
      <w:start w:val="1"/>
      <w:numFmt w:val="lowerRoman"/>
      <w:lvlText w:val="%9."/>
      <w:lvlJc w:val="right"/>
      <w:pPr>
        <w:ind w:left="7183"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3877D5D"/>
    <w:multiLevelType w:val="multilevel"/>
    <w:tmpl w:val="63877D5D"/>
    <w:lvl w:ilvl="0">
      <w:start w:val="3"/>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num>
  <w:num w:numId="2">
    <w:abstractNumId w:val="11"/>
  </w:num>
  <w:num w:numId="3">
    <w:abstractNumId w:val="7"/>
  </w:num>
  <w:num w:numId="4">
    <w:abstractNumId w:val="8"/>
  </w:num>
  <w:num w:numId="5">
    <w:abstractNumId w:val="9"/>
  </w:num>
  <w:num w:numId="6">
    <w:abstractNumId w:val="10"/>
  </w:num>
  <w:num w:numId="7">
    <w:abstractNumId w:val="0"/>
  </w:num>
  <w:num w:numId="8">
    <w:abstractNumId w:val="2"/>
  </w:num>
  <w:num w:numId="9">
    <w:abstractNumId w:val="4"/>
  </w:num>
  <w:num w:numId="10">
    <w:abstractNumId w:val="3"/>
  </w:num>
  <w:num w:numId="11">
    <w:abstractNumId w:val="5"/>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91138"/>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07BA"/>
    <w:rsid w:val="00074760"/>
    <w:rsid w:val="00076A28"/>
    <w:rsid w:val="000827F5"/>
    <w:rsid w:val="00085CA2"/>
    <w:rsid w:val="00092243"/>
    <w:rsid w:val="0009500D"/>
    <w:rsid w:val="000962C0"/>
    <w:rsid w:val="00096BA9"/>
    <w:rsid w:val="0009743E"/>
    <w:rsid w:val="000A1C86"/>
    <w:rsid w:val="000A6182"/>
    <w:rsid w:val="000B0914"/>
    <w:rsid w:val="000B181E"/>
    <w:rsid w:val="000B1878"/>
    <w:rsid w:val="000B1EE2"/>
    <w:rsid w:val="000C57EB"/>
    <w:rsid w:val="000C629C"/>
    <w:rsid w:val="000D0B17"/>
    <w:rsid w:val="000D1AB8"/>
    <w:rsid w:val="000D35CF"/>
    <w:rsid w:val="000D51F3"/>
    <w:rsid w:val="000E505B"/>
    <w:rsid w:val="000E5344"/>
    <w:rsid w:val="000F116F"/>
    <w:rsid w:val="000F15E9"/>
    <w:rsid w:val="000F2451"/>
    <w:rsid w:val="000F27AD"/>
    <w:rsid w:val="000F374D"/>
    <w:rsid w:val="000F39C1"/>
    <w:rsid w:val="000F4255"/>
    <w:rsid w:val="00101100"/>
    <w:rsid w:val="0010171A"/>
    <w:rsid w:val="0011079D"/>
    <w:rsid w:val="00111D19"/>
    <w:rsid w:val="001150C5"/>
    <w:rsid w:val="00115126"/>
    <w:rsid w:val="0011694F"/>
    <w:rsid w:val="00122E24"/>
    <w:rsid w:val="00123574"/>
    <w:rsid w:val="0012681B"/>
    <w:rsid w:val="00127CD8"/>
    <w:rsid w:val="00130886"/>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0DBF"/>
    <w:rsid w:val="00177E03"/>
    <w:rsid w:val="0018116F"/>
    <w:rsid w:val="00182B0E"/>
    <w:rsid w:val="00185C58"/>
    <w:rsid w:val="001861E4"/>
    <w:rsid w:val="00192465"/>
    <w:rsid w:val="00193470"/>
    <w:rsid w:val="00193817"/>
    <w:rsid w:val="00195D79"/>
    <w:rsid w:val="001969FD"/>
    <w:rsid w:val="001A6EE7"/>
    <w:rsid w:val="001B07AA"/>
    <w:rsid w:val="001B5CD4"/>
    <w:rsid w:val="001B698B"/>
    <w:rsid w:val="001B6BA4"/>
    <w:rsid w:val="001C0DB4"/>
    <w:rsid w:val="001C5843"/>
    <w:rsid w:val="001D13DE"/>
    <w:rsid w:val="001D3D80"/>
    <w:rsid w:val="001E3C0E"/>
    <w:rsid w:val="001E5406"/>
    <w:rsid w:val="001F3956"/>
    <w:rsid w:val="001F3D0A"/>
    <w:rsid w:val="001F70BA"/>
    <w:rsid w:val="00200CED"/>
    <w:rsid w:val="0020141D"/>
    <w:rsid w:val="0022539B"/>
    <w:rsid w:val="00227556"/>
    <w:rsid w:val="002305DA"/>
    <w:rsid w:val="002318C1"/>
    <w:rsid w:val="00233571"/>
    <w:rsid w:val="002336A1"/>
    <w:rsid w:val="00241E6B"/>
    <w:rsid w:val="00242301"/>
    <w:rsid w:val="002426AB"/>
    <w:rsid w:val="002427A9"/>
    <w:rsid w:val="002431E7"/>
    <w:rsid w:val="002451B2"/>
    <w:rsid w:val="0024625A"/>
    <w:rsid w:val="00251E48"/>
    <w:rsid w:val="002578E6"/>
    <w:rsid w:val="002601A7"/>
    <w:rsid w:val="002611E5"/>
    <w:rsid w:val="00263085"/>
    <w:rsid w:val="002648A2"/>
    <w:rsid w:val="00266B85"/>
    <w:rsid w:val="00270CE4"/>
    <w:rsid w:val="00273DCB"/>
    <w:rsid w:val="002757C0"/>
    <w:rsid w:val="00277153"/>
    <w:rsid w:val="002855A5"/>
    <w:rsid w:val="002859D4"/>
    <w:rsid w:val="00285F4F"/>
    <w:rsid w:val="00287A75"/>
    <w:rsid w:val="00290B7A"/>
    <w:rsid w:val="00293E75"/>
    <w:rsid w:val="00295453"/>
    <w:rsid w:val="0029598A"/>
    <w:rsid w:val="002971E6"/>
    <w:rsid w:val="002A3D9D"/>
    <w:rsid w:val="002A4126"/>
    <w:rsid w:val="002A42D2"/>
    <w:rsid w:val="002A4B7F"/>
    <w:rsid w:val="002A68F0"/>
    <w:rsid w:val="002B042F"/>
    <w:rsid w:val="002B31DE"/>
    <w:rsid w:val="002B3B47"/>
    <w:rsid w:val="002B5849"/>
    <w:rsid w:val="002B5E82"/>
    <w:rsid w:val="002B6416"/>
    <w:rsid w:val="002B7711"/>
    <w:rsid w:val="002C6A2D"/>
    <w:rsid w:val="002D4CF8"/>
    <w:rsid w:val="002E0F0C"/>
    <w:rsid w:val="002E3036"/>
    <w:rsid w:val="002E49DF"/>
    <w:rsid w:val="002E4DB0"/>
    <w:rsid w:val="002E6175"/>
    <w:rsid w:val="002F34BA"/>
    <w:rsid w:val="002F5325"/>
    <w:rsid w:val="002F755A"/>
    <w:rsid w:val="003053B9"/>
    <w:rsid w:val="003102D1"/>
    <w:rsid w:val="00321204"/>
    <w:rsid w:val="003221F4"/>
    <w:rsid w:val="00322502"/>
    <w:rsid w:val="00322549"/>
    <w:rsid w:val="00331810"/>
    <w:rsid w:val="0033277A"/>
    <w:rsid w:val="003344D9"/>
    <w:rsid w:val="00342B24"/>
    <w:rsid w:val="003456D2"/>
    <w:rsid w:val="00347C37"/>
    <w:rsid w:val="00350BD1"/>
    <w:rsid w:val="003603CD"/>
    <w:rsid w:val="00361648"/>
    <w:rsid w:val="003635DF"/>
    <w:rsid w:val="003636DC"/>
    <w:rsid w:val="00364EB1"/>
    <w:rsid w:val="00365CCD"/>
    <w:rsid w:val="00372020"/>
    <w:rsid w:val="00373697"/>
    <w:rsid w:val="00376FF9"/>
    <w:rsid w:val="00381036"/>
    <w:rsid w:val="00383DFA"/>
    <w:rsid w:val="00385270"/>
    <w:rsid w:val="00385474"/>
    <w:rsid w:val="00387574"/>
    <w:rsid w:val="003A2D45"/>
    <w:rsid w:val="003A4D02"/>
    <w:rsid w:val="003A60D6"/>
    <w:rsid w:val="003B3C4F"/>
    <w:rsid w:val="003B3F6B"/>
    <w:rsid w:val="003B6804"/>
    <w:rsid w:val="003B691B"/>
    <w:rsid w:val="003B7CBD"/>
    <w:rsid w:val="003C1AF2"/>
    <w:rsid w:val="003D17F8"/>
    <w:rsid w:val="003D6174"/>
    <w:rsid w:val="003E37C1"/>
    <w:rsid w:val="003F3600"/>
    <w:rsid w:val="003F5B96"/>
    <w:rsid w:val="003F614D"/>
    <w:rsid w:val="003F6A6B"/>
    <w:rsid w:val="003F6D80"/>
    <w:rsid w:val="004022EC"/>
    <w:rsid w:val="0040283D"/>
    <w:rsid w:val="00403C0C"/>
    <w:rsid w:val="00403C55"/>
    <w:rsid w:val="0040417A"/>
    <w:rsid w:val="00405092"/>
    <w:rsid w:val="00410C69"/>
    <w:rsid w:val="00413501"/>
    <w:rsid w:val="00420DB7"/>
    <w:rsid w:val="00422C93"/>
    <w:rsid w:val="004257F3"/>
    <w:rsid w:val="00425DA8"/>
    <w:rsid w:val="00426113"/>
    <w:rsid w:val="00432036"/>
    <w:rsid w:val="00437706"/>
    <w:rsid w:val="00437CA2"/>
    <w:rsid w:val="0045384C"/>
    <w:rsid w:val="00456BAB"/>
    <w:rsid w:val="00457960"/>
    <w:rsid w:val="004614C3"/>
    <w:rsid w:val="00465443"/>
    <w:rsid w:val="00465D19"/>
    <w:rsid w:val="00471DDB"/>
    <w:rsid w:val="0047282D"/>
    <w:rsid w:val="00473398"/>
    <w:rsid w:val="0047402F"/>
    <w:rsid w:val="00481B57"/>
    <w:rsid w:val="00481DEF"/>
    <w:rsid w:val="004829FB"/>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012A"/>
    <w:rsid w:val="00513D5D"/>
    <w:rsid w:val="00514AFE"/>
    <w:rsid w:val="00520EDB"/>
    <w:rsid w:val="00533119"/>
    <w:rsid w:val="005339E0"/>
    <w:rsid w:val="005345C8"/>
    <w:rsid w:val="005369F4"/>
    <w:rsid w:val="0054611E"/>
    <w:rsid w:val="00547AD0"/>
    <w:rsid w:val="005518F3"/>
    <w:rsid w:val="00555E59"/>
    <w:rsid w:val="0056290C"/>
    <w:rsid w:val="0056567A"/>
    <w:rsid w:val="00565CF8"/>
    <w:rsid w:val="00575842"/>
    <w:rsid w:val="0057705C"/>
    <w:rsid w:val="00581B11"/>
    <w:rsid w:val="00582ABD"/>
    <w:rsid w:val="0058671D"/>
    <w:rsid w:val="00586C86"/>
    <w:rsid w:val="00587A09"/>
    <w:rsid w:val="00593DEA"/>
    <w:rsid w:val="00595F8F"/>
    <w:rsid w:val="005A0486"/>
    <w:rsid w:val="005A4D52"/>
    <w:rsid w:val="005B0081"/>
    <w:rsid w:val="005B3168"/>
    <w:rsid w:val="005B4BA0"/>
    <w:rsid w:val="005B6211"/>
    <w:rsid w:val="005C4FE1"/>
    <w:rsid w:val="005C6A76"/>
    <w:rsid w:val="005D18DB"/>
    <w:rsid w:val="005D2C5F"/>
    <w:rsid w:val="005D564C"/>
    <w:rsid w:val="005D5BB2"/>
    <w:rsid w:val="005E046C"/>
    <w:rsid w:val="005E2211"/>
    <w:rsid w:val="005E2CFD"/>
    <w:rsid w:val="005E2EB3"/>
    <w:rsid w:val="005E54F0"/>
    <w:rsid w:val="005E7AF2"/>
    <w:rsid w:val="005F07B0"/>
    <w:rsid w:val="005F1688"/>
    <w:rsid w:val="005F1E69"/>
    <w:rsid w:val="005F21D1"/>
    <w:rsid w:val="005F32BA"/>
    <w:rsid w:val="005F4BA4"/>
    <w:rsid w:val="00602A86"/>
    <w:rsid w:val="00603968"/>
    <w:rsid w:val="00605A77"/>
    <w:rsid w:val="00605E48"/>
    <w:rsid w:val="00606A94"/>
    <w:rsid w:val="006149C8"/>
    <w:rsid w:val="006152B6"/>
    <w:rsid w:val="00622426"/>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31EB"/>
    <w:rsid w:val="00664A57"/>
    <w:rsid w:val="00664E56"/>
    <w:rsid w:val="00670C92"/>
    <w:rsid w:val="00672C67"/>
    <w:rsid w:val="006853EF"/>
    <w:rsid w:val="0068543C"/>
    <w:rsid w:val="00691CD6"/>
    <w:rsid w:val="006940F9"/>
    <w:rsid w:val="006A232A"/>
    <w:rsid w:val="006A6FF8"/>
    <w:rsid w:val="006A785A"/>
    <w:rsid w:val="006A79DD"/>
    <w:rsid w:val="006A7D0D"/>
    <w:rsid w:val="006A7EA8"/>
    <w:rsid w:val="006B21C2"/>
    <w:rsid w:val="006B3CB3"/>
    <w:rsid w:val="006B4741"/>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1816"/>
    <w:rsid w:val="00701DE6"/>
    <w:rsid w:val="0070392A"/>
    <w:rsid w:val="007047CE"/>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3C0F"/>
    <w:rsid w:val="007540CE"/>
    <w:rsid w:val="00755E15"/>
    <w:rsid w:val="00756D3B"/>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4F0E"/>
    <w:rsid w:val="007B6DFF"/>
    <w:rsid w:val="007B7828"/>
    <w:rsid w:val="007C2B12"/>
    <w:rsid w:val="007C6297"/>
    <w:rsid w:val="007C7D89"/>
    <w:rsid w:val="007C7F5F"/>
    <w:rsid w:val="007D03E8"/>
    <w:rsid w:val="007D134D"/>
    <w:rsid w:val="007D17EF"/>
    <w:rsid w:val="007D2272"/>
    <w:rsid w:val="007D2D34"/>
    <w:rsid w:val="007D5A7E"/>
    <w:rsid w:val="007D5F37"/>
    <w:rsid w:val="007D6D04"/>
    <w:rsid w:val="007D7FCA"/>
    <w:rsid w:val="007E51C4"/>
    <w:rsid w:val="007E67FB"/>
    <w:rsid w:val="007E6CD1"/>
    <w:rsid w:val="007F06B2"/>
    <w:rsid w:val="007F2186"/>
    <w:rsid w:val="007F3EB5"/>
    <w:rsid w:val="007F61D0"/>
    <w:rsid w:val="00804A52"/>
    <w:rsid w:val="00807119"/>
    <w:rsid w:val="00811DBA"/>
    <w:rsid w:val="00816FDC"/>
    <w:rsid w:val="008206C4"/>
    <w:rsid w:val="0082291C"/>
    <w:rsid w:val="008263B0"/>
    <w:rsid w:val="00826D77"/>
    <w:rsid w:val="008279D0"/>
    <w:rsid w:val="00834371"/>
    <w:rsid w:val="008367BA"/>
    <w:rsid w:val="00836CDF"/>
    <w:rsid w:val="0084007B"/>
    <w:rsid w:val="00840870"/>
    <w:rsid w:val="008433A6"/>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C0276"/>
    <w:rsid w:val="008C3F55"/>
    <w:rsid w:val="008C6940"/>
    <w:rsid w:val="008D3449"/>
    <w:rsid w:val="008D6EBE"/>
    <w:rsid w:val="008E1769"/>
    <w:rsid w:val="008E1F3F"/>
    <w:rsid w:val="008E2155"/>
    <w:rsid w:val="008E496B"/>
    <w:rsid w:val="008E5198"/>
    <w:rsid w:val="008E7D79"/>
    <w:rsid w:val="008F3559"/>
    <w:rsid w:val="0090146C"/>
    <w:rsid w:val="009032FB"/>
    <w:rsid w:val="00917368"/>
    <w:rsid w:val="00930487"/>
    <w:rsid w:val="009312CA"/>
    <w:rsid w:val="009353D9"/>
    <w:rsid w:val="00937414"/>
    <w:rsid w:val="00946DB3"/>
    <w:rsid w:val="00952F8D"/>
    <w:rsid w:val="0095432E"/>
    <w:rsid w:val="00954356"/>
    <w:rsid w:val="00955A6F"/>
    <w:rsid w:val="00964F96"/>
    <w:rsid w:val="009663D1"/>
    <w:rsid w:val="00967170"/>
    <w:rsid w:val="00967702"/>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5056"/>
    <w:rsid w:val="009B71DC"/>
    <w:rsid w:val="009B77A8"/>
    <w:rsid w:val="009D076E"/>
    <w:rsid w:val="009D49AE"/>
    <w:rsid w:val="009D501D"/>
    <w:rsid w:val="009D7449"/>
    <w:rsid w:val="009E1058"/>
    <w:rsid w:val="009E251C"/>
    <w:rsid w:val="009E256E"/>
    <w:rsid w:val="009F0778"/>
    <w:rsid w:val="009F290D"/>
    <w:rsid w:val="009F4789"/>
    <w:rsid w:val="009F4A63"/>
    <w:rsid w:val="009F6299"/>
    <w:rsid w:val="00A149E5"/>
    <w:rsid w:val="00A14B46"/>
    <w:rsid w:val="00A153FC"/>
    <w:rsid w:val="00A2542D"/>
    <w:rsid w:val="00A278C3"/>
    <w:rsid w:val="00A278D7"/>
    <w:rsid w:val="00A3178F"/>
    <w:rsid w:val="00A330FA"/>
    <w:rsid w:val="00A37693"/>
    <w:rsid w:val="00A45F18"/>
    <w:rsid w:val="00A46278"/>
    <w:rsid w:val="00A553F3"/>
    <w:rsid w:val="00A614C8"/>
    <w:rsid w:val="00A62247"/>
    <w:rsid w:val="00A6610B"/>
    <w:rsid w:val="00A70480"/>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5D11"/>
    <w:rsid w:val="00AC73B4"/>
    <w:rsid w:val="00AC7F0D"/>
    <w:rsid w:val="00AD0858"/>
    <w:rsid w:val="00AD202A"/>
    <w:rsid w:val="00AD24EC"/>
    <w:rsid w:val="00AD258E"/>
    <w:rsid w:val="00AD4DAF"/>
    <w:rsid w:val="00AD642A"/>
    <w:rsid w:val="00AD66E2"/>
    <w:rsid w:val="00AF23A7"/>
    <w:rsid w:val="00AF42BA"/>
    <w:rsid w:val="00AF45D7"/>
    <w:rsid w:val="00AF6C65"/>
    <w:rsid w:val="00B04387"/>
    <w:rsid w:val="00B04CA6"/>
    <w:rsid w:val="00B101F1"/>
    <w:rsid w:val="00B14857"/>
    <w:rsid w:val="00B14F5B"/>
    <w:rsid w:val="00B17438"/>
    <w:rsid w:val="00B2031B"/>
    <w:rsid w:val="00B2137B"/>
    <w:rsid w:val="00B2691B"/>
    <w:rsid w:val="00B3047D"/>
    <w:rsid w:val="00B31994"/>
    <w:rsid w:val="00B33D45"/>
    <w:rsid w:val="00B41C19"/>
    <w:rsid w:val="00B44FC3"/>
    <w:rsid w:val="00B5127C"/>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B028C"/>
    <w:rsid w:val="00BB56DE"/>
    <w:rsid w:val="00BB7853"/>
    <w:rsid w:val="00BC11B8"/>
    <w:rsid w:val="00BC1268"/>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57AE"/>
    <w:rsid w:val="00C267A5"/>
    <w:rsid w:val="00C31492"/>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4FE7"/>
    <w:rsid w:val="00C978F5"/>
    <w:rsid w:val="00C97A8C"/>
    <w:rsid w:val="00CA2779"/>
    <w:rsid w:val="00CA54A9"/>
    <w:rsid w:val="00CA5C43"/>
    <w:rsid w:val="00CB2E01"/>
    <w:rsid w:val="00CB3440"/>
    <w:rsid w:val="00CB5372"/>
    <w:rsid w:val="00CB65E8"/>
    <w:rsid w:val="00CC6798"/>
    <w:rsid w:val="00CD371C"/>
    <w:rsid w:val="00CD3723"/>
    <w:rsid w:val="00CD623F"/>
    <w:rsid w:val="00CD7E0C"/>
    <w:rsid w:val="00CE2DB4"/>
    <w:rsid w:val="00CE411C"/>
    <w:rsid w:val="00CE52B5"/>
    <w:rsid w:val="00CE591F"/>
    <w:rsid w:val="00CE7A4A"/>
    <w:rsid w:val="00CF089D"/>
    <w:rsid w:val="00CF173B"/>
    <w:rsid w:val="00CF40A1"/>
    <w:rsid w:val="00D02C3E"/>
    <w:rsid w:val="00D033EB"/>
    <w:rsid w:val="00D103A8"/>
    <w:rsid w:val="00D10EC7"/>
    <w:rsid w:val="00D13BB5"/>
    <w:rsid w:val="00D14D07"/>
    <w:rsid w:val="00D20F13"/>
    <w:rsid w:val="00D20FBB"/>
    <w:rsid w:val="00D265B9"/>
    <w:rsid w:val="00D267D8"/>
    <w:rsid w:val="00D328B1"/>
    <w:rsid w:val="00D33933"/>
    <w:rsid w:val="00D33CA0"/>
    <w:rsid w:val="00D33D95"/>
    <w:rsid w:val="00D3426F"/>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77985"/>
    <w:rsid w:val="00D81120"/>
    <w:rsid w:val="00D84B38"/>
    <w:rsid w:val="00D86664"/>
    <w:rsid w:val="00D876B2"/>
    <w:rsid w:val="00D87834"/>
    <w:rsid w:val="00D913F7"/>
    <w:rsid w:val="00D92871"/>
    <w:rsid w:val="00D93831"/>
    <w:rsid w:val="00D947D8"/>
    <w:rsid w:val="00D957A8"/>
    <w:rsid w:val="00D96DE6"/>
    <w:rsid w:val="00D9778F"/>
    <w:rsid w:val="00DA5752"/>
    <w:rsid w:val="00DA589A"/>
    <w:rsid w:val="00DA7F1E"/>
    <w:rsid w:val="00DB103F"/>
    <w:rsid w:val="00DC567A"/>
    <w:rsid w:val="00DD3B90"/>
    <w:rsid w:val="00DD56C2"/>
    <w:rsid w:val="00DE63EC"/>
    <w:rsid w:val="00DF1709"/>
    <w:rsid w:val="00DF35F4"/>
    <w:rsid w:val="00DF41E5"/>
    <w:rsid w:val="00DF463A"/>
    <w:rsid w:val="00DF47E6"/>
    <w:rsid w:val="00E00780"/>
    <w:rsid w:val="00E0472B"/>
    <w:rsid w:val="00E068F1"/>
    <w:rsid w:val="00E12E5B"/>
    <w:rsid w:val="00E13875"/>
    <w:rsid w:val="00E155F5"/>
    <w:rsid w:val="00E2053F"/>
    <w:rsid w:val="00E21054"/>
    <w:rsid w:val="00E31881"/>
    <w:rsid w:val="00E3205C"/>
    <w:rsid w:val="00E35382"/>
    <w:rsid w:val="00E37D62"/>
    <w:rsid w:val="00E410EA"/>
    <w:rsid w:val="00E50F7B"/>
    <w:rsid w:val="00E543DE"/>
    <w:rsid w:val="00E55B0D"/>
    <w:rsid w:val="00E56799"/>
    <w:rsid w:val="00E5776C"/>
    <w:rsid w:val="00E61ED1"/>
    <w:rsid w:val="00E6494A"/>
    <w:rsid w:val="00E64DFE"/>
    <w:rsid w:val="00E662F4"/>
    <w:rsid w:val="00E67797"/>
    <w:rsid w:val="00E7012A"/>
    <w:rsid w:val="00E739AE"/>
    <w:rsid w:val="00E76A86"/>
    <w:rsid w:val="00E80BDD"/>
    <w:rsid w:val="00E85991"/>
    <w:rsid w:val="00E91DD6"/>
    <w:rsid w:val="00E93446"/>
    <w:rsid w:val="00E94724"/>
    <w:rsid w:val="00E975FE"/>
    <w:rsid w:val="00E97CE7"/>
    <w:rsid w:val="00EA3BC6"/>
    <w:rsid w:val="00EA5A6E"/>
    <w:rsid w:val="00EC50D4"/>
    <w:rsid w:val="00EC5462"/>
    <w:rsid w:val="00ED0885"/>
    <w:rsid w:val="00ED19AE"/>
    <w:rsid w:val="00ED2C9E"/>
    <w:rsid w:val="00ED4FC5"/>
    <w:rsid w:val="00ED6195"/>
    <w:rsid w:val="00ED75E1"/>
    <w:rsid w:val="00EF1FCA"/>
    <w:rsid w:val="00EF5762"/>
    <w:rsid w:val="00EF6149"/>
    <w:rsid w:val="00EF6FC7"/>
    <w:rsid w:val="00EF7961"/>
    <w:rsid w:val="00EF7CC9"/>
    <w:rsid w:val="00F024A8"/>
    <w:rsid w:val="00F076B3"/>
    <w:rsid w:val="00F10B09"/>
    <w:rsid w:val="00F115FB"/>
    <w:rsid w:val="00F11707"/>
    <w:rsid w:val="00F11D2E"/>
    <w:rsid w:val="00F17FFC"/>
    <w:rsid w:val="00F21326"/>
    <w:rsid w:val="00F2580C"/>
    <w:rsid w:val="00F264D9"/>
    <w:rsid w:val="00F30ED6"/>
    <w:rsid w:val="00F33553"/>
    <w:rsid w:val="00F33B6B"/>
    <w:rsid w:val="00F35A38"/>
    <w:rsid w:val="00F37425"/>
    <w:rsid w:val="00F40CA6"/>
    <w:rsid w:val="00F418B2"/>
    <w:rsid w:val="00F43F82"/>
    <w:rsid w:val="00F51F3C"/>
    <w:rsid w:val="00F53D9C"/>
    <w:rsid w:val="00F5592F"/>
    <w:rsid w:val="00F56223"/>
    <w:rsid w:val="00F57440"/>
    <w:rsid w:val="00F61609"/>
    <w:rsid w:val="00F6194D"/>
    <w:rsid w:val="00F63719"/>
    <w:rsid w:val="00F6409E"/>
    <w:rsid w:val="00F67332"/>
    <w:rsid w:val="00F67434"/>
    <w:rsid w:val="00F73211"/>
    <w:rsid w:val="00F73EF9"/>
    <w:rsid w:val="00F75B82"/>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0CF5"/>
    <w:rsid w:val="00FC6A22"/>
    <w:rsid w:val="00FD0B1A"/>
    <w:rsid w:val="00FD0D54"/>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qFormat/>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uiPriority w:val="99"/>
    <w:qFormat/>
    <w:rsid w:val="00664E56"/>
    <w:rPr>
      <w:color w:val="0000FF" w:themeColor="hyperlink"/>
      <w:u w:val="single"/>
    </w:rPr>
  </w:style>
  <w:style w:type="character" w:customStyle="1" w:styleId="Char7">
    <w:name w:val="无间隔 Char"/>
    <w:basedOn w:val="a3"/>
    <w:link w:val="af0"/>
    <w:uiPriority w:val="1"/>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qFormat/>
    <w:rsid w:val="00D84B38"/>
    <w:rPr>
      <w:kern w:val="2"/>
      <w:sz w:val="18"/>
      <w:szCs w:val="18"/>
    </w:rPr>
  </w:style>
  <w:style w:type="paragraph" w:styleId="af5">
    <w:name w:val="Balloon Text"/>
    <w:basedOn w:val="a1"/>
    <w:link w:val="Char9"/>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uiPriority w:val="99"/>
    <w:rsid w:val="00D84B38"/>
    <w:rPr>
      <w:kern w:val="2"/>
      <w:sz w:val="21"/>
      <w:szCs w:val="24"/>
    </w:rPr>
  </w:style>
  <w:style w:type="paragraph" w:styleId="af9">
    <w:name w:val="Date"/>
    <w:basedOn w:val="a1"/>
    <w:next w:val="a1"/>
    <w:link w:val="Chare"/>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sz w:val="21"/>
      <w:szCs w:val="21"/>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0F374D"/>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F374D"/>
    <w:rPr>
      <w:kern w:val="2"/>
      <w:sz w:val="24"/>
    </w:rPr>
  </w:style>
  <w:style w:type="paragraph" w:styleId="affc">
    <w:name w:val="Revision"/>
    <w:hidden/>
    <w:uiPriority w:val="99"/>
    <w:unhideWhenUsed/>
    <w:rsid w:val="009E256E"/>
    <w:rPr>
      <w:rFonts w:ascii="宋体" w:hAnsi="宋体" w:cs="宋体"/>
      <w:sz w:val="22"/>
      <w:szCs w:val="22"/>
      <w:lang w:eastAsia="en-US"/>
    </w:rPr>
  </w:style>
  <w:style w:type="character" w:customStyle="1" w:styleId="Char4">
    <w:name w:val="列出段落 Char"/>
    <w:link w:val="aa"/>
    <w:uiPriority w:val="34"/>
    <w:locked/>
    <w:rsid w:val="000F2451"/>
    <w:rPr>
      <w:rFonts w:ascii="宋体" w:hAnsi="宋体" w:cs="宋体"/>
      <w:sz w:val="22"/>
      <w:szCs w:val="22"/>
      <w:lang w:eastAsia="en-US"/>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1454099">
      <w:bodyDiv w:val="1"/>
      <w:marLeft w:val="0"/>
      <w:marRight w:val="0"/>
      <w:marTop w:val="0"/>
      <w:marBottom w:val="0"/>
      <w:divBdr>
        <w:top w:val="none" w:sz="0" w:space="0" w:color="auto"/>
        <w:left w:val="none" w:sz="0" w:space="0" w:color="auto"/>
        <w:bottom w:val="none" w:sz="0" w:space="0" w:color="auto"/>
        <w:right w:val="none" w:sz="0" w:space="0" w:color="auto"/>
      </w:divBdr>
    </w:div>
    <w:div w:id="571424666">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711727638">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551648040">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4F6CC-2A39-482E-A0D4-450E5D9A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27</Pages>
  <Words>1919</Words>
  <Characters>10943</Characters>
  <Application>Microsoft Office Word</Application>
  <DocSecurity>0</DocSecurity>
  <Lines>91</Lines>
  <Paragraphs>25</Paragraphs>
  <ScaleCrop>false</ScaleCrop>
  <Company>福化环保</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16</cp:revision>
  <dcterms:created xsi:type="dcterms:W3CDTF">2020-08-20T03:30:00Z</dcterms:created>
  <dcterms:modified xsi:type="dcterms:W3CDTF">2020-08-25T06:20:00Z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